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5121D" w14:textId="77777777" w:rsidR="002C44E5" w:rsidRPr="002C44E5" w:rsidRDefault="002C44E5" w:rsidP="002C44E5">
      <w:pPr>
        <w:pStyle w:val="Title"/>
        <w:pBdr>
          <w:bottom w:val="none" w:sz="0" w:space="0" w:color="auto"/>
        </w:pBdr>
        <w:tabs>
          <w:tab w:val="right" w:pos="9070"/>
        </w:tabs>
        <w:spacing w:before="7000" w:after="0"/>
        <w:contextualSpacing w:val="0"/>
        <w:rPr>
          <w:color w:val="FFFFFF" w:themeColor="background1"/>
          <w:sz w:val="50"/>
          <w:szCs w:val="50"/>
        </w:rPr>
      </w:pPr>
      <w:bookmarkStart w:id="0" w:name="_GoBack"/>
      <w:bookmarkEnd w:id="0"/>
      <w:r w:rsidRPr="002C44E5">
        <w:rPr>
          <w:color w:val="FFFFFF" w:themeColor="background1"/>
          <w:sz w:val="50"/>
          <w:szCs w:val="50"/>
        </w:rPr>
        <w:t>Topic 2</w:t>
      </w:r>
    </w:p>
    <w:p w14:paraId="1D94B482" w14:textId="77777777" w:rsidR="002C44E5" w:rsidRPr="002C44E5" w:rsidRDefault="002C44E5" w:rsidP="002C44E5">
      <w:pPr>
        <w:pStyle w:val="Title"/>
        <w:pBdr>
          <w:bottom w:val="none" w:sz="0" w:space="0" w:color="auto"/>
        </w:pBdr>
        <w:spacing w:after="600"/>
        <w:contextualSpacing w:val="0"/>
        <w:rPr>
          <w:color w:val="FFFFFF" w:themeColor="background1"/>
          <w:sz w:val="40"/>
          <w:szCs w:val="40"/>
        </w:rPr>
      </w:pPr>
      <w:r w:rsidRPr="002C44E5">
        <w:rPr>
          <w:color w:val="FFFFFF" w:themeColor="background1"/>
          <w:sz w:val="40"/>
          <w:szCs w:val="40"/>
        </w:rPr>
        <w:t>Nursing as a career choice</w:t>
      </w:r>
    </w:p>
    <w:p w14:paraId="467EE92B" w14:textId="0FA6BFF5" w:rsidR="00521238" w:rsidRPr="0000033D" w:rsidRDefault="002C44E5" w:rsidP="0000033D">
      <w:pPr>
        <w:pStyle w:val="Title"/>
        <w:pBdr>
          <w:bottom w:val="none" w:sz="0" w:space="0" w:color="auto"/>
        </w:pBdr>
        <w:spacing w:before="600" w:after="0"/>
        <w:contextualSpacing w:val="0"/>
        <w:rPr>
          <w:color w:val="auto"/>
          <w:sz w:val="32"/>
          <w:szCs w:val="32"/>
        </w:rPr>
        <w:sectPr w:rsidR="00521238" w:rsidRPr="0000033D" w:rsidSect="00892ADC">
          <w:headerReference w:type="even" r:id="rId8"/>
          <w:headerReference w:type="default" r:id="rId9"/>
          <w:footerReference w:type="even" r:id="rId10"/>
          <w:headerReference w:type="first" r:id="rId11"/>
          <w:footerReference w:type="first" r:id="rId12"/>
          <w:pgSz w:w="11906" w:h="16838"/>
          <w:pgMar w:top="1418" w:right="1418" w:bottom="505" w:left="1418" w:header="709" w:footer="709" w:gutter="0"/>
          <w:cols w:space="708"/>
          <w:docGrid w:linePitch="360"/>
        </w:sectPr>
      </w:pPr>
      <w:r w:rsidRPr="0000033D">
        <w:rPr>
          <w:b w:val="0"/>
          <w:color w:val="FFFFFF" w:themeColor="background1"/>
          <w:sz w:val="32"/>
          <w:szCs w:val="32"/>
        </w:rPr>
        <w:t>Literature reviews to support the Independent Review of Nursing Education – Educating the Nurse of the Future</w:t>
      </w:r>
      <w:r w:rsidR="0000033D">
        <w:rPr>
          <w:color w:val="auto"/>
          <w:sz w:val="36"/>
          <w:szCs w:val="36"/>
        </w:rPr>
        <w:br/>
      </w:r>
      <w:r w:rsidR="0000033D">
        <w:rPr>
          <w:color w:val="auto"/>
          <w:sz w:val="36"/>
          <w:szCs w:val="36"/>
        </w:rPr>
        <w:br/>
      </w:r>
      <w:r w:rsidR="0000033D" w:rsidRPr="0000033D">
        <w:rPr>
          <w:b w:val="0"/>
          <w:color w:val="FFFFFF" w:themeColor="background1"/>
          <w:sz w:val="24"/>
          <w:szCs w:val="24"/>
        </w:rPr>
        <w:t>April 2019</w:t>
      </w:r>
    </w:p>
    <w:p w14:paraId="0DC3F8B5" w14:textId="77777777" w:rsidR="00024294" w:rsidRPr="003C0599" w:rsidRDefault="007F550E" w:rsidP="00024294">
      <w:pPr>
        <w:spacing w:after="1000"/>
        <w:jc w:val="right"/>
        <w:rPr>
          <w:b/>
          <w:sz w:val="40"/>
          <w:szCs w:val="40"/>
        </w:rPr>
      </w:pPr>
      <w:bookmarkStart w:id="1" w:name="_Toc455046509"/>
      <w:bookmarkStart w:id="2" w:name="_Toc454984416"/>
      <w:bookmarkStart w:id="3" w:name="_Toc420883505"/>
      <w:bookmarkStart w:id="4" w:name="_Toc420884055"/>
      <w:bookmarkStart w:id="5" w:name="_Toc420921206"/>
      <w:bookmarkStart w:id="6" w:name="_Toc420928744"/>
      <w:bookmarkStart w:id="7" w:name="_Toc454355989"/>
      <w:bookmarkStart w:id="8" w:name="_Toc483499716"/>
      <w:bookmarkStart w:id="9" w:name="_Toc485129025"/>
      <w:r w:rsidRPr="003C0599">
        <w:rPr>
          <w:b/>
          <w:sz w:val="40"/>
          <w:szCs w:val="40"/>
        </w:rPr>
        <w:lastRenderedPageBreak/>
        <w:t>Kathryn Williams</w:t>
      </w:r>
    </w:p>
    <w:p w14:paraId="3228E250" w14:textId="77777777" w:rsidR="00024294" w:rsidRPr="003C0599" w:rsidRDefault="007F550E" w:rsidP="00024294">
      <w:pPr>
        <w:spacing w:after="1000"/>
        <w:jc w:val="right"/>
        <w:rPr>
          <w:b/>
          <w:sz w:val="40"/>
          <w:szCs w:val="40"/>
        </w:rPr>
      </w:pPr>
      <w:r w:rsidRPr="003C0599">
        <w:rPr>
          <w:b/>
          <w:sz w:val="40"/>
          <w:szCs w:val="40"/>
        </w:rPr>
        <w:t>Anita Westera</w:t>
      </w:r>
    </w:p>
    <w:p w14:paraId="657EF77E" w14:textId="77777777" w:rsidR="0047516E" w:rsidRPr="003C0599" w:rsidRDefault="0047516E" w:rsidP="00024294">
      <w:pPr>
        <w:spacing w:after="1000"/>
        <w:jc w:val="right"/>
        <w:rPr>
          <w:b/>
          <w:sz w:val="40"/>
          <w:szCs w:val="40"/>
        </w:rPr>
      </w:pPr>
      <w:r w:rsidRPr="003C0599">
        <w:rPr>
          <w:b/>
          <w:sz w:val="40"/>
          <w:szCs w:val="40"/>
        </w:rPr>
        <w:t>Dave Fildes</w:t>
      </w:r>
    </w:p>
    <w:p w14:paraId="52E99435" w14:textId="77777777" w:rsidR="00024294" w:rsidRPr="003C0599" w:rsidRDefault="007F550E" w:rsidP="00024294">
      <w:pPr>
        <w:spacing w:after="1000"/>
        <w:jc w:val="right"/>
        <w:rPr>
          <w:b/>
          <w:sz w:val="40"/>
          <w:szCs w:val="40"/>
        </w:rPr>
      </w:pPr>
      <w:r w:rsidRPr="003C0599">
        <w:rPr>
          <w:b/>
          <w:sz w:val="40"/>
          <w:szCs w:val="40"/>
        </w:rPr>
        <w:t>Yenna Salamonson</w:t>
      </w:r>
    </w:p>
    <w:p w14:paraId="65E7A39F" w14:textId="77777777" w:rsidR="00024294" w:rsidRPr="003C0599" w:rsidRDefault="00024294" w:rsidP="00024294">
      <w:pPr>
        <w:spacing w:after="1000"/>
        <w:jc w:val="right"/>
        <w:rPr>
          <w:b/>
          <w:sz w:val="40"/>
          <w:szCs w:val="40"/>
        </w:rPr>
      </w:pPr>
      <w:r w:rsidRPr="003C0599">
        <w:rPr>
          <w:b/>
          <w:sz w:val="40"/>
          <w:szCs w:val="40"/>
        </w:rPr>
        <w:t>Elizabeth Halcomb</w:t>
      </w:r>
    </w:p>
    <w:p w14:paraId="027CF9F6" w14:textId="77777777" w:rsidR="00024294" w:rsidRPr="003C0599" w:rsidRDefault="00024294" w:rsidP="003C0599">
      <w:pPr>
        <w:spacing w:after="4800"/>
        <w:jc w:val="right"/>
        <w:rPr>
          <w:b/>
          <w:sz w:val="40"/>
          <w:szCs w:val="40"/>
        </w:rPr>
      </w:pPr>
      <w:r w:rsidRPr="003C0599">
        <w:rPr>
          <w:b/>
          <w:sz w:val="40"/>
          <w:szCs w:val="40"/>
        </w:rPr>
        <w:t>Cristina Thompson</w:t>
      </w:r>
    </w:p>
    <w:p w14:paraId="3110D0F7" w14:textId="77777777" w:rsidR="00024294" w:rsidRPr="00814C44" w:rsidRDefault="00024294" w:rsidP="00024294">
      <w:pPr>
        <w:rPr>
          <w:b/>
        </w:rPr>
      </w:pPr>
      <w:r w:rsidRPr="00814C44">
        <w:rPr>
          <w:b/>
        </w:rPr>
        <w:t>Suggestion citation:</w:t>
      </w:r>
    </w:p>
    <w:p w14:paraId="6D2D6AF2" w14:textId="77777777" w:rsidR="001B56DB" w:rsidRPr="007F550E" w:rsidRDefault="007F550E" w:rsidP="00521238">
      <w:pPr>
        <w:rPr>
          <w:highlight w:val="yellow"/>
        </w:rPr>
      </w:pPr>
      <w:r>
        <w:t>Williams K</w:t>
      </w:r>
      <w:r w:rsidR="00024294" w:rsidRPr="00814C44">
        <w:t xml:space="preserve">, </w:t>
      </w:r>
      <w:r>
        <w:t>Westera A</w:t>
      </w:r>
      <w:r w:rsidR="00024294" w:rsidRPr="00814C44">
        <w:t xml:space="preserve">, </w:t>
      </w:r>
      <w:r>
        <w:t>Fildes D</w:t>
      </w:r>
      <w:r w:rsidR="00024294" w:rsidRPr="00814C44">
        <w:t xml:space="preserve">, </w:t>
      </w:r>
      <w:r>
        <w:t>Salamonson Y</w:t>
      </w:r>
      <w:r w:rsidR="00024294" w:rsidRPr="00814C44">
        <w:t xml:space="preserve">, Halcomb </w:t>
      </w:r>
      <w:r w:rsidR="00024294">
        <w:t>E</w:t>
      </w:r>
      <w:r w:rsidR="00024294" w:rsidRPr="00814C44">
        <w:t xml:space="preserve">, Thompson C. (2019) Topic </w:t>
      </w:r>
      <w:r>
        <w:t>2</w:t>
      </w:r>
      <w:r w:rsidR="00024294" w:rsidRPr="00814C44">
        <w:t xml:space="preserve">: </w:t>
      </w:r>
      <w:r>
        <w:t>Nursing as a career choice</w:t>
      </w:r>
      <w:r w:rsidR="00024294" w:rsidRPr="00814C44">
        <w:t>. Centre for Health Service Development, Australian Health Services Research Institute, University of Wollongong.</w:t>
      </w:r>
      <w:r w:rsidR="00024294">
        <w:rPr>
          <w:highlight w:val="yellow"/>
        </w:rPr>
        <w:br w:type="page"/>
      </w:r>
    </w:p>
    <w:p w14:paraId="026CB03E" w14:textId="77777777" w:rsidR="00521238" w:rsidRDefault="00521238">
      <w:pPr>
        <w:pStyle w:val="TOC1"/>
        <w:tabs>
          <w:tab w:val="right" w:leader="dot" w:pos="9344"/>
        </w:tabs>
        <w:rPr>
          <w:rFonts w:ascii="Times New Roman" w:hAnsi="Times New Roman"/>
          <w:b/>
          <w:bCs/>
        </w:rPr>
        <w:sectPr w:rsidR="00521238" w:rsidSect="008A78D4">
          <w:headerReference w:type="even" r:id="rId13"/>
          <w:headerReference w:type="default" r:id="rId14"/>
          <w:footerReference w:type="even" r:id="rId15"/>
          <w:footerReference w:type="default" r:id="rId16"/>
          <w:headerReference w:type="first" r:id="rId17"/>
          <w:pgSz w:w="11906" w:h="16838"/>
          <w:pgMar w:top="1134" w:right="1134" w:bottom="1021" w:left="1418" w:header="709" w:footer="709" w:gutter="0"/>
          <w:pgNumType w:fmt="lowerRoman" w:start="1"/>
          <w:cols w:space="708"/>
          <w:docGrid w:linePitch="360"/>
        </w:sectPr>
      </w:pPr>
    </w:p>
    <w:p w14:paraId="745EE9E6" w14:textId="77777777" w:rsidR="00024294" w:rsidRPr="003C0599" w:rsidRDefault="00024294" w:rsidP="003C0599">
      <w:pPr>
        <w:spacing w:before="1080" w:after="120" w:line="276" w:lineRule="auto"/>
        <w:rPr>
          <w:b/>
        </w:rPr>
      </w:pPr>
      <w:bookmarkStart w:id="10" w:name="_Toc500597337"/>
      <w:bookmarkStart w:id="11" w:name="_Toc501280357"/>
      <w:bookmarkStart w:id="12" w:name="_Toc501379990"/>
      <w:bookmarkStart w:id="13" w:name="_Toc508996178"/>
      <w:bookmarkStart w:id="14" w:name="_Toc4841162"/>
      <w:bookmarkStart w:id="15" w:name="_Toc4842177"/>
      <w:bookmarkStart w:id="16" w:name="_Toc4842565"/>
      <w:bookmarkStart w:id="17" w:name="_Toc5198154"/>
      <w:bookmarkStart w:id="18" w:name="_Toc5201546"/>
      <w:bookmarkStart w:id="19" w:name="_Toc5201920"/>
      <w:bookmarkStart w:id="20" w:name="_Toc454355990"/>
      <w:bookmarkStart w:id="21" w:name="_Toc454984417"/>
      <w:bookmarkEnd w:id="1"/>
      <w:bookmarkEnd w:id="2"/>
      <w:bookmarkEnd w:id="3"/>
      <w:bookmarkEnd w:id="4"/>
      <w:bookmarkEnd w:id="5"/>
      <w:bookmarkEnd w:id="6"/>
      <w:bookmarkEnd w:id="7"/>
      <w:bookmarkEnd w:id="8"/>
      <w:bookmarkEnd w:id="9"/>
      <w:r w:rsidRPr="003C0599">
        <w:rPr>
          <w:b/>
        </w:rPr>
        <w:t>Disclaimer:</w:t>
      </w:r>
    </w:p>
    <w:p w14:paraId="4B1B3893" w14:textId="77777777" w:rsidR="00024294" w:rsidRPr="007D7904" w:rsidRDefault="00024294" w:rsidP="007D7904">
      <w:pPr>
        <w:rPr>
          <w:i/>
        </w:rPr>
      </w:pPr>
      <w:r w:rsidRPr="007D7904">
        <w:rPr>
          <w:i/>
        </w:rPr>
        <w:t xml:space="preserve">The project was funded by the Australian Government Department of Health. Information contained in this publication does not necessarily reflect the views of the Australian Government Department of Health. This literature review has been prepared to support consultations relating to the national </w:t>
      </w:r>
      <w:r w:rsidRPr="007D7904">
        <w:rPr>
          <w:b/>
          <w:i/>
        </w:rPr>
        <w:t>‘Independent Review of Nursing Education – Educating the Nurse of the Future</w:t>
      </w:r>
      <w:r w:rsidRPr="007D7904">
        <w:rPr>
          <w:i/>
        </w:rPr>
        <w:t>’. The Independent Review is coordinated by the Office of the Commonwealth Chief Nursing and Midwifery Officer within the Australian Government Department of Health, under the Chairmanship of Professor Steven Schwartz.</w:t>
      </w:r>
    </w:p>
    <w:p w14:paraId="7B12E5E2" w14:textId="77777777" w:rsidR="00024294" w:rsidRPr="003C0599" w:rsidRDefault="00024294" w:rsidP="003C0599">
      <w:pPr>
        <w:spacing w:before="240" w:after="240" w:line="276" w:lineRule="auto"/>
        <w:rPr>
          <w:b/>
        </w:rPr>
      </w:pPr>
      <w:r w:rsidRPr="003C0599">
        <w:rPr>
          <w:b/>
        </w:rPr>
        <w:t>Acknowledgements:</w:t>
      </w:r>
    </w:p>
    <w:p w14:paraId="6102692F" w14:textId="59B0E7AB" w:rsidR="00024294" w:rsidRPr="007D7904" w:rsidRDefault="00024294" w:rsidP="007D7904">
      <w:pPr>
        <w:rPr>
          <w:i/>
        </w:rPr>
      </w:pPr>
      <w:r w:rsidRPr="007D7904">
        <w:rPr>
          <w:i/>
        </w:rPr>
        <w:t xml:space="preserve">This document is based on work conducted by the Centre for Health Service Development a multidisciplinary research centre of the Australian Health Services Research Institute and the School of Nursing based at the University of Wollongong. The authors acknowledge all individuals who contributed to the various phases of the project. We wish to particularly thank the members of the </w:t>
      </w:r>
      <w:r w:rsidRPr="007D7904">
        <w:rPr>
          <w:b/>
          <w:i/>
        </w:rPr>
        <w:t>National nursing education working group</w:t>
      </w:r>
      <w:r w:rsidRPr="007D7904">
        <w:rPr>
          <w:i/>
        </w:rPr>
        <w:t xml:space="preserve"> and </w:t>
      </w:r>
      <w:r w:rsidRPr="007D7904">
        <w:rPr>
          <w:b/>
          <w:i/>
        </w:rPr>
        <w:t>International nursing education advisory team</w:t>
      </w:r>
      <w:r w:rsidRPr="007D7904">
        <w:rPr>
          <w:i/>
        </w:rPr>
        <w:t xml:space="preserve"> who willingly contributed their professional expertise to assist with the development </w:t>
      </w:r>
      <w:r w:rsidR="003C0599">
        <w:rPr>
          <w:i/>
        </w:rPr>
        <w:t>of the four literature reviews.</w:t>
      </w:r>
    </w:p>
    <w:p w14:paraId="3051B4AC" w14:textId="1A16FE8B" w:rsidR="00024294" w:rsidRPr="007D7904" w:rsidRDefault="00024294" w:rsidP="003C0599">
      <w:pPr>
        <w:spacing w:before="240"/>
        <w:rPr>
          <w:i/>
        </w:rPr>
      </w:pPr>
      <w:r w:rsidRPr="007D7904">
        <w:rPr>
          <w:i/>
        </w:rPr>
        <w:t xml:space="preserve">Appreciation is also extended to the topic team leaders: </w:t>
      </w:r>
      <w:r w:rsidRPr="007D7904">
        <w:rPr>
          <w:b/>
          <w:i/>
        </w:rPr>
        <w:t xml:space="preserve">Dr Malcolm Masso, Dr Kate Williams, Dr Jane Currie </w:t>
      </w:r>
      <w:r w:rsidRPr="007D7904">
        <w:rPr>
          <w:i/>
        </w:rPr>
        <w:t>and</w:t>
      </w:r>
      <w:r w:rsidRPr="007D7904">
        <w:rPr>
          <w:b/>
          <w:i/>
        </w:rPr>
        <w:t xml:space="preserve"> Ms Cristina Thompson (Project lead), </w:t>
      </w:r>
      <w:r w:rsidRPr="007D7904">
        <w:rPr>
          <w:i/>
        </w:rPr>
        <w:t>also</w:t>
      </w:r>
      <w:r w:rsidRPr="007D7904">
        <w:rPr>
          <w:b/>
          <w:i/>
        </w:rPr>
        <w:t xml:space="preserve"> </w:t>
      </w:r>
      <w:r w:rsidRPr="007D7904">
        <w:rPr>
          <w:i/>
        </w:rPr>
        <w:t xml:space="preserve">to </w:t>
      </w:r>
      <w:r w:rsidRPr="007D7904">
        <w:rPr>
          <w:b/>
          <w:i/>
        </w:rPr>
        <w:t>Professor Elizabeth (Liz) Halcomb</w:t>
      </w:r>
      <w:r w:rsidRPr="007D7904">
        <w:rPr>
          <w:i/>
        </w:rPr>
        <w:t xml:space="preserve"> for her intellectual leadership and to all members of the topic teams particularly the personnel from the Centre for Health Service Development. The research librarians and administrative assistants who worked on this project are also acknowledged. Finally, we wish to recognise the advice and assistance provided by </w:t>
      </w:r>
      <w:r w:rsidRPr="007D7904">
        <w:rPr>
          <w:b/>
          <w:i/>
        </w:rPr>
        <w:t xml:space="preserve">Ms Liza Edwards </w:t>
      </w:r>
      <w:r w:rsidRPr="007D7904">
        <w:rPr>
          <w:i/>
        </w:rPr>
        <w:t xml:space="preserve">Principal Nursing Adviser and </w:t>
      </w:r>
      <w:r w:rsidRPr="007D7904">
        <w:rPr>
          <w:b/>
          <w:i/>
        </w:rPr>
        <w:t xml:space="preserve">Adjunct Professor Debra Thoms </w:t>
      </w:r>
      <w:r w:rsidRPr="007D7904">
        <w:rPr>
          <w:i/>
        </w:rPr>
        <w:t>the Commonwealth Chief Nursing and Midwifery Officer, from the Australian Government Department of Health</w:t>
      </w:r>
      <w:r w:rsidR="000473B3" w:rsidRPr="007D7904">
        <w:rPr>
          <w:i/>
        </w:rPr>
        <w:t>.</w:t>
      </w:r>
    </w:p>
    <w:p w14:paraId="3D4E4AFA" w14:textId="77777777" w:rsidR="000473B3" w:rsidRPr="007D7904" w:rsidRDefault="000473B3" w:rsidP="003C0599">
      <w:pPr>
        <w:spacing w:before="240" w:after="240"/>
        <w:rPr>
          <w:i/>
        </w:rPr>
      </w:pPr>
      <w:r w:rsidRPr="007D7904">
        <w:rPr>
          <w:i/>
        </w:rPr>
        <w:t>The Topic 2 team would like to acknowledge the contribution of Dr Jenny Sim to the scoping and design of the search strategy for this literature review.</w:t>
      </w:r>
    </w:p>
    <w:p w14:paraId="1A3365E3" w14:textId="77777777" w:rsidR="00024294" w:rsidRPr="007D7904" w:rsidRDefault="00024294" w:rsidP="007D7904">
      <w:pPr>
        <w:jc w:val="center"/>
        <w:rPr>
          <w:b/>
          <w:i/>
          <w:iCs/>
        </w:rPr>
      </w:pPr>
      <w:r w:rsidRPr="007D7904">
        <w:rPr>
          <w:b/>
          <w:i/>
          <w:iCs/>
        </w:rPr>
        <w:t>All contributors are individually listed in Appendix 1 of this document.</w:t>
      </w:r>
    </w:p>
    <w:p w14:paraId="40D876E1" w14:textId="77777777" w:rsidR="007F550E" w:rsidRPr="003C0599" w:rsidRDefault="007F550E">
      <w:pPr>
        <w:rPr>
          <w:rFonts w:ascii="Calibri" w:eastAsiaTheme="majorEastAsia" w:hAnsi="Calibri" w:cstheme="majorBidi"/>
          <w:b/>
          <w:bCs/>
          <w:sz w:val="28"/>
          <w:szCs w:val="28"/>
        </w:rPr>
      </w:pPr>
      <w:r>
        <w:br w:type="page"/>
      </w:r>
    </w:p>
    <w:p w14:paraId="4B555F2B" w14:textId="77777777" w:rsidR="00521238" w:rsidRPr="007C50D9" w:rsidRDefault="00C528E2" w:rsidP="00521238">
      <w:pPr>
        <w:pStyle w:val="Heading1"/>
        <w:numPr>
          <w:ilvl w:val="0"/>
          <w:numId w:val="0"/>
        </w:numPr>
        <w:rPr>
          <w:color w:val="auto"/>
        </w:rPr>
      </w:pPr>
      <w:bookmarkStart w:id="22" w:name="_Toc6844741"/>
      <w:bookmarkStart w:id="23" w:name="_Toc6857086"/>
      <w:bookmarkStart w:id="24" w:name="_Toc6907289"/>
      <w:bookmarkStart w:id="25" w:name="_Toc6927575"/>
      <w:bookmarkStart w:id="26" w:name="_Toc6991996"/>
      <w:bookmarkStart w:id="27" w:name="_Toc6995068"/>
      <w:bookmarkStart w:id="28" w:name="_Toc6995158"/>
      <w:bookmarkStart w:id="29" w:name="_Toc6995394"/>
      <w:bookmarkStart w:id="30" w:name="_Toc7425471"/>
      <w:bookmarkStart w:id="31" w:name="_Toc7432468"/>
      <w:r w:rsidRPr="007C50D9">
        <w:rPr>
          <w:color w:val="auto"/>
        </w:rPr>
        <w:t>C</w:t>
      </w:r>
      <w:r w:rsidR="00521238" w:rsidRPr="007C50D9">
        <w:rPr>
          <w:color w:val="auto"/>
        </w:rPr>
        <w:t>ontents</w:t>
      </w:r>
      <w:bookmarkEnd w:id="10"/>
      <w:bookmarkEnd w:id="11"/>
      <w:bookmarkEnd w:id="12"/>
      <w:bookmarkEnd w:id="13"/>
      <w:bookmarkEnd w:id="14"/>
      <w:bookmarkEnd w:id="15"/>
      <w:bookmarkEnd w:id="16"/>
      <w:bookmarkEnd w:id="17"/>
      <w:bookmarkEnd w:id="18"/>
      <w:bookmarkEnd w:id="19"/>
      <w:bookmarkEnd w:id="22"/>
      <w:bookmarkEnd w:id="23"/>
      <w:bookmarkEnd w:id="24"/>
      <w:bookmarkEnd w:id="25"/>
      <w:bookmarkEnd w:id="26"/>
      <w:bookmarkEnd w:id="27"/>
      <w:bookmarkEnd w:id="28"/>
      <w:bookmarkEnd w:id="29"/>
      <w:bookmarkEnd w:id="30"/>
      <w:bookmarkEnd w:id="31"/>
    </w:p>
    <w:p w14:paraId="6D939CD7" w14:textId="1AED455C" w:rsidR="00FB2A38" w:rsidRDefault="00D9484E">
      <w:pPr>
        <w:pStyle w:val="TOC1"/>
        <w:tabs>
          <w:tab w:val="right" w:leader="dot" w:pos="9344"/>
        </w:tabs>
        <w:rPr>
          <w:rFonts w:eastAsiaTheme="minorEastAsia" w:cstheme="minorBidi"/>
          <w:noProof/>
          <w:sz w:val="22"/>
          <w:szCs w:val="22"/>
        </w:rPr>
      </w:pPr>
      <w:r>
        <w:fldChar w:fldCharType="begin"/>
      </w:r>
      <w:r>
        <w:instrText xml:space="preserve"> TOC \o "1-2" \h \z \u </w:instrText>
      </w:r>
      <w:r>
        <w:fldChar w:fldCharType="separate"/>
      </w:r>
      <w:hyperlink w:anchor="_Toc7432472" w:history="1">
        <w:r w:rsidR="00FB2A38" w:rsidRPr="00854A41">
          <w:rPr>
            <w:rStyle w:val="Hyperlink"/>
            <w:noProof/>
          </w:rPr>
          <w:t>Abbreviations</w:t>
        </w:r>
        <w:r w:rsidR="00FB2A38">
          <w:rPr>
            <w:noProof/>
            <w:webHidden/>
          </w:rPr>
          <w:tab/>
        </w:r>
        <w:r w:rsidR="00FB2A38">
          <w:rPr>
            <w:noProof/>
            <w:webHidden/>
          </w:rPr>
          <w:fldChar w:fldCharType="begin"/>
        </w:r>
        <w:r w:rsidR="00FB2A38">
          <w:rPr>
            <w:noProof/>
            <w:webHidden/>
          </w:rPr>
          <w:instrText xml:space="preserve"> PAGEREF _Toc7432472 \h </w:instrText>
        </w:r>
        <w:r w:rsidR="00FB2A38">
          <w:rPr>
            <w:noProof/>
            <w:webHidden/>
          </w:rPr>
        </w:r>
        <w:r w:rsidR="00FB2A38">
          <w:rPr>
            <w:noProof/>
            <w:webHidden/>
          </w:rPr>
          <w:fldChar w:fldCharType="separate"/>
        </w:r>
        <w:r w:rsidR="002C44E5">
          <w:rPr>
            <w:noProof/>
            <w:webHidden/>
          </w:rPr>
          <w:t>iv</w:t>
        </w:r>
        <w:r w:rsidR="00FB2A38">
          <w:rPr>
            <w:noProof/>
            <w:webHidden/>
          </w:rPr>
          <w:fldChar w:fldCharType="end"/>
        </w:r>
      </w:hyperlink>
    </w:p>
    <w:p w14:paraId="52F4E714" w14:textId="7813AF4E" w:rsidR="00FB2A38" w:rsidRDefault="00EA718A">
      <w:pPr>
        <w:pStyle w:val="TOC1"/>
        <w:tabs>
          <w:tab w:val="right" w:leader="dot" w:pos="9344"/>
        </w:tabs>
        <w:rPr>
          <w:rFonts w:eastAsiaTheme="minorEastAsia" w:cstheme="minorBidi"/>
          <w:noProof/>
          <w:sz w:val="22"/>
          <w:szCs w:val="22"/>
        </w:rPr>
      </w:pPr>
      <w:hyperlink w:anchor="_Toc7432473" w:history="1">
        <w:r w:rsidR="00FB2A38" w:rsidRPr="00854A41">
          <w:rPr>
            <w:rStyle w:val="Hyperlink"/>
            <w:noProof/>
          </w:rPr>
          <w:t>Key messages</w:t>
        </w:r>
        <w:r w:rsidR="00FB2A38">
          <w:rPr>
            <w:noProof/>
            <w:webHidden/>
          </w:rPr>
          <w:tab/>
        </w:r>
        <w:r w:rsidR="00FB2A38">
          <w:rPr>
            <w:noProof/>
            <w:webHidden/>
          </w:rPr>
          <w:fldChar w:fldCharType="begin"/>
        </w:r>
        <w:r w:rsidR="00FB2A38">
          <w:rPr>
            <w:noProof/>
            <w:webHidden/>
          </w:rPr>
          <w:instrText xml:space="preserve"> PAGEREF _Toc7432473 \h </w:instrText>
        </w:r>
        <w:r w:rsidR="00FB2A38">
          <w:rPr>
            <w:noProof/>
            <w:webHidden/>
          </w:rPr>
        </w:r>
        <w:r w:rsidR="00FB2A38">
          <w:rPr>
            <w:noProof/>
            <w:webHidden/>
          </w:rPr>
          <w:fldChar w:fldCharType="separate"/>
        </w:r>
        <w:r w:rsidR="002C44E5">
          <w:rPr>
            <w:noProof/>
            <w:webHidden/>
          </w:rPr>
          <w:t>vi</w:t>
        </w:r>
        <w:r w:rsidR="00FB2A38">
          <w:rPr>
            <w:noProof/>
            <w:webHidden/>
          </w:rPr>
          <w:fldChar w:fldCharType="end"/>
        </w:r>
      </w:hyperlink>
    </w:p>
    <w:p w14:paraId="1851D797" w14:textId="076A9030" w:rsidR="00FB2A38" w:rsidRDefault="00EA718A">
      <w:pPr>
        <w:pStyle w:val="TOC1"/>
        <w:tabs>
          <w:tab w:val="left" w:pos="480"/>
          <w:tab w:val="right" w:leader="dot" w:pos="9344"/>
        </w:tabs>
        <w:rPr>
          <w:rFonts w:eastAsiaTheme="minorEastAsia" w:cstheme="minorBidi"/>
          <w:noProof/>
          <w:sz w:val="22"/>
          <w:szCs w:val="22"/>
        </w:rPr>
      </w:pPr>
      <w:hyperlink w:anchor="_Toc7432474" w:history="1">
        <w:r w:rsidR="00FB2A38" w:rsidRPr="00854A41">
          <w:rPr>
            <w:rStyle w:val="Hyperlink"/>
            <w:noProof/>
          </w:rPr>
          <w:t>1</w:t>
        </w:r>
        <w:r w:rsidR="00FB2A38">
          <w:rPr>
            <w:rFonts w:eastAsiaTheme="minorEastAsia" w:cstheme="minorBidi"/>
            <w:noProof/>
            <w:sz w:val="22"/>
            <w:szCs w:val="22"/>
          </w:rPr>
          <w:tab/>
        </w:r>
        <w:r w:rsidR="00FB2A38" w:rsidRPr="00854A41">
          <w:rPr>
            <w:rStyle w:val="Hyperlink"/>
            <w:noProof/>
          </w:rPr>
          <w:t>Introduction</w:t>
        </w:r>
        <w:r w:rsidR="00FB2A38">
          <w:rPr>
            <w:noProof/>
            <w:webHidden/>
          </w:rPr>
          <w:tab/>
        </w:r>
        <w:r w:rsidR="00FB2A38">
          <w:rPr>
            <w:noProof/>
            <w:webHidden/>
          </w:rPr>
          <w:fldChar w:fldCharType="begin"/>
        </w:r>
        <w:r w:rsidR="00FB2A38">
          <w:rPr>
            <w:noProof/>
            <w:webHidden/>
          </w:rPr>
          <w:instrText xml:space="preserve"> PAGEREF _Toc7432474 \h </w:instrText>
        </w:r>
        <w:r w:rsidR="00FB2A38">
          <w:rPr>
            <w:noProof/>
            <w:webHidden/>
          </w:rPr>
        </w:r>
        <w:r w:rsidR="00FB2A38">
          <w:rPr>
            <w:noProof/>
            <w:webHidden/>
          </w:rPr>
          <w:fldChar w:fldCharType="separate"/>
        </w:r>
        <w:r w:rsidR="002C44E5">
          <w:rPr>
            <w:noProof/>
            <w:webHidden/>
          </w:rPr>
          <w:t>1</w:t>
        </w:r>
        <w:r w:rsidR="00FB2A38">
          <w:rPr>
            <w:noProof/>
            <w:webHidden/>
          </w:rPr>
          <w:fldChar w:fldCharType="end"/>
        </w:r>
      </w:hyperlink>
    </w:p>
    <w:p w14:paraId="16C86FDC" w14:textId="7A6C0575" w:rsidR="00FB2A38" w:rsidRDefault="00EA718A">
      <w:pPr>
        <w:pStyle w:val="TOC2"/>
        <w:tabs>
          <w:tab w:val="left" w:pos="960"/>
          <w:tab w:val="right" w:leader="dot" w:pos="9344"/>
        </w:tabs>
        <w:rPr>
          <w:rFonts w:eastAsiaTheme="minorEastAsia" w:cstheme="minorBidi"/>
          <w:noProof/>
          <w:sz w:val="22"/>
          <w:szCs w:val="22"/>
        </w:rPr>
      </w:pPr>
      <w:hyperlink w:anchor="_Toc7432475" w:history="1">
        <w:r w:rsidR="00FB2A38" w:rsidRPr="00854A41">
          <w:rPr>
            <w:rStyle w:val="Hyperlink"/>
            <w:noProof/>
            <w:lang w:eastAsia="zh-CN" w:bidi="th-TH"/>
          </w:rPr>
          <w:t>1.1</w:t>
        </w:r>
        <w:r w:rsidR="00FB2A38">
          <w:rPr>
            <w:rFonts w:eastAsiaTheme="minorEastAsia" w:cstheme="minorBidi"/>
            <w:noProof/>
            <w:sz w:val="22"/>
            <w:szCs w:val="22"/>
          </w:rPr>
          <w:tab/>
        </w:r>
        <w:r w:rsidR="00FB2A38" w:rsidRPr="00854A41">
          <w:rPr>
            <w:rStyle w:val="Hyperlink"/>
            <w:noProof/>
            <w:lang w:eastAsia="zh-CN" w:bidi="th-TH"/>
          </w:rPr>
          <w:t>Aims and objectives</w:t>
        </w:r>
        <w:r w:rsidR="00FB2A38">
          <w:rPr>
            <w:noProof/>
            <w:webHidden/>
          </w:rPr>
          <w:tab/>
        </w:r>
        <w:r w:rsidR="00FB2A38">
          <w:rPr>
            <w:noProof/>
            <w:webHidden/>
          </w:rPr>
          <w:fldChar w:fldCharType="begin"/>
        </w:r>
        <w:r w:rsidR="00FB2A38">
          <w:rPr>
            <w:noProof/>
            <w:webHidden/>
          </w:rPr>
          <w:instrText xml:space="preserve"> PAGEREF _Toc7432475 \h </w:instrText>
        </w:r>
        <w:r w:rsidR="00FB2A38">
          <w:rPr>
            <w:noProof/>
            <w:webHidden/>
          </w:rPr>
        </w:r>
        <w:r w:rsidR="00FB2A38">
          <w:rPr>
            <w:noProof/>
            <w:webHidden/>
          </w:rPr>
          <w:fldChar w:fldCharType="separate"/>
        </w:r>
        <w:r w:rsidR="002C44E5">
          <w:rPr>
            <w:noProof/>
            <w:webHidden/>
          </w:rPr>
          <w:t>1</w:t>
        </w:r>
        <w:r w:rsidR="00FB2A38">
          <w:rPr>
            <w:noProof/>
            <w:webHidden/>
          </w:rPr>
          <w:fldChar w:fldCharType="end"/>
        </w:r>
      </w:hyperlink>
    </w:p>
    <w:p w14:paraId="227800A6" w14:textId="6D85EF10" w:rsidR="00FB2A38" w:rsidRDefault="00EA718A">
      <w:pPr>
        <w:pStyle w:val="TOC2"/>
        <w:tabs>
          <w:tab w:val="left" w:pos="960"/>
          <w:tab w:val="right" w:leader="dot" w:pos="9344"/>
        </w:tabs>
        <w:rPr>
          <w:rFonts w:eastAsiaTheme="minorEastAsia" w:cstheme="minorBidi"/>
          <w:noProof/>
          <w:sz w:val="22"/>
          <w:szCs w:val="22"/>
        </w:rPr>
      </w:pPr>
      <w:hyperlink w:anchor="_Toc7432476" w:history="1">
        <w:r w:rsidR="00FB2A38" w:rsidRPr="00854A41">
          <w:rPr>
            <w:rStyle w:val="Hyperlink"/>
            <w:noProof/>
            <w:lang w:eastAsia="zh-CN" w:bidi="th-TH"/>
          </w:rPr>
          <w:t>1.2</w:t>
        </w:r>
        <w:r w:rsidR="00FB2A38">
          <w:rPr>
            <w:rFonts w:eastAsiaTheme="minorEastAsia" w:cstheme="minorBidi"/>
            <w:noProof/>
            <w:sz w:val="22"/>
            <w:szCs w:val="22"/>
          </w:rPr>
          <w:tab/>
        </w:r>
        <w:r w:rsidR="00FB2A38" w:rsidRPr="00854A41">
          <w:rPr>
            <w:rStyle w:val="Hyperlink"/>
            <w:noProof/>
            <w:lang w:eastAsia="zh-CN" w:bidi="th-TH"/>
          </w:rPr>
          <w:t>Project governance and implementation</w:t>
        </w:r>
        <w:r w:rsidR="00FB2A38">
          <w:rPr>
            <w:noProof/>
            <w:webHidden/>
          </w:rPr>
          <w:tab/>
        </w:r>
        <w:r w:rsidR="00FB2A38">
          <w:rPr>
            <w:noProof/>
            <w:webHidden/>
          </w:rPr>
          <w:fldChar w:fldCharType="begin"/>
        </w:r>
        <w:r w:rsidR="00FB2A38">
          <w:rPr>
            <w:noProof/>
            <w:webHidden/>
          </w:rPr>
          <w:instrText xml:space="preserve"> PAGEREF _Toc7432476 \h </w:instrText>
        </w:r>
        <w:r w:rsidR="00FB2A38">
          <w:rPr>
            <w:noProof/>
            <w:webHidden/>
          </w:rPr>
        </w:r>
        <w:r w:rsidR="00FB2A38">
          <w:rPr>
            <w:noProof/>
            <w:webHidden/>
          </w:rPr>
          <w:fldChar w:fldCharType="separate"/>
        </w:r>
        <w:r w:rsidR="002C44E5">
          <w:rPr>
            <w:noProof/>
            <w:webHidden/>
          </w:rPr>
          <w:t>1</w:t>
        </w:r>
        <w:r w:rsidR="00FB2A38">
          <w:rPr>
            <w:noProof/>
            <w:webHidden/>
          </w:rPr>
          <w:fldChar w:fldCharType="end"/>
        </w:r>
      </w:hyperlink>
    </w:p>
    <w:p w14:paraId="70BD9CD8" w14:textId="714E368A" w:rsidR="00FB2A38" w:rsidRDefault="00EA718A">
      <w:pPr>
        <w:pStyle w:val="TOC2"/>
        <w:tabs>
          <w:tab w:val="left" w:pos="960"/>
          <w:tab w:val="right" w:leader="dot" w:pos="9344"/>
        </w:tabs>
        <w:rPr>
          <w:rFonts w:eastAsiaTheme="minorEastAsia" w:cstheme="minorBidi"/>
          <w:noProof/>
          <w:sz w:val="22"/>
          <w:szCs w:val="22"/>
        </w:rPr>
      </w:pPr>
      <w:hyperlink w:anchor="_Toc7432477" w:history="1">
        <w:r w:rsidR="00FB2A38" w:rsidRPr="00854A41">
          <w:rPr>
            <w:rStyle w:val="Hyperlink"/>
            <w:noProof/>
          </w:rPr>
          <w:t>1.3</w:t>
        </w:r>
        <w:r w:rsidR="00FB2A38">
          <w:rPr>
            <w:rFonts w:eastAsiaTheme="minorEastAsia" w:cstheme="minorBidi"/>
            <w:noProof/>
            <w:sz w:val="22"/>
            <w:szCs w:val="22"/>
          </w:rPr>
          <w:tab/>
        </w:r>
        <w:r w:rsidR="00FB2A38" w:rsidRPr="00854A41">
          <w:rPr>
            <w:rStyle w:val="Hyperlink"/>
            <w:noProof/>
          </w:rPr>
          <w:t>Topic 2 Nursing as a career choice</w:t>
        </w:r>
        <w:r w:rsidR="00FB2A38">
          <w:rPr>
            <w:noProof/>
            <w:webHidden/>
          </w:rPr>
          <w:tab/>
        </w:r>
        <w:r w:rsidR="00FB2A38">
          <w:rPr>
            <w:noProof/>
            <w:webHidden/>
          </w:rPr>
          <w:fldChar w:fldCharType="begin"/>
        </w:r>
        <w:r w:rsidR="00FB2A38">
          <w:rPr>
            <w:noProof/>
            <w:webHidden/>
          </w:rPr>
          <w:instrText xml:space="preserve"> PAGEREF _Toc7432477 \h </w:instrText>
        </w:r>
        <w:r w:rsidR="00FB2A38">
          <w:rPr>
            <w:noProof/>
            <w:webHidden/>
          </w:rPr>
        </w:r>
        <w:r w:rsidR="00FB2A38">
          <w:rPr>
            <w:noProof/>
            <w:webHidden/>
          </w:rPr>
          <w:fldChar w:fldCharType="separate"/>
        </w:r>
        <w:r w:rsidR="002C44E5">
          <w:rPr>
            <w:noProof/>
            <w:webHidden/>
          </w:rPr>
          <w:t>2</w:t>
        </w:r>
        <w:r w:rsidR="00FB2A38">
          <w:rPr>
            <w:noProof/>
            <w:webHidden/>
          </w:rPr>
          <w:fldChar w:fldCharType="end"/>
        </w:r>
      </w:hyperlink>
    </w:p>
    <w:p w14:paraId="353701AE" w14:textId="38720921" w:rsidR="00FB2A38" w:rsidRDefault="00EA718A">
      <w:pPr>
        <w:pStyle w:val="TOC1"/>
        <w:tabs>
          <w:tab w:val="left" w:pos="480"/>
          <w:tab w:val="right" w:leader="dot" w:pos="9344"/>
        </w:tabs>
        <w:rPr>
          <w:rFonts w:eastAsiaTheme="minorEastAsia" w:cstheme="minorBidi"/>
          <w:noProof/>
          <w:sz w:val="22"/>
          <w:szCs w:val="22"/>
        </w:rPr>
      </w:pPr>
      <w:hyperlink w:anchor="_Toc7432478" w:history="1">
        <w:r w:rsidR="00FB2A38" w:rsidRPr="00854A41">
          <w:rPr>
            <w:rStyle w:val="Hyperlink"/>
            <w:noProof/>
            <w:lang w:eastAsia="zh-CN" w:bidi="th-TH"/>
          </w:rPr>
          <w:t>2</w:t>
        </w:r>
        <w:r w:rsidR="00FB2A38">
          <w:rPr>
            <w:rFonts w:eastAsiaTheme="minorEastAsia" w:cstheme="minorBidi"/>
            <w:noProof/>
            <w:sz w:val="22"/>
            <w:szCs w:val="22"/>
          </w:rPr>
          <w:tab/>
        </w:r>
        <w:r w:rsidR="00FB2A38" w:rsidRPr="00854A41">
          <w:rPr>
            <w:rStyle w:val="Hyperlink"/>
            <w:noProof/>
            <w:lang w:eastAsia="zh-CN" w:bidi="th-TH"/>
          </w:rPr>
          <w:t>Methods</w:t>
        </w:r>
        <w:r w:rsidR="00FB2A38">
          <w:rPr>
            <w:noProof/>
            <w:webHidden/>
          </w:rPr>
          <w:tab/>
        </w:r>
        <w:r w:rsidR="00FB2A38">
          <w:rPr>
            <w:noProof/>
            <w:webHidden/>
          </w:rPr>
          <w:fldChar w:fldCharType="begin"/>
        </w:r>
        <w:r w:rsidR="00FB2A38">
          <w:rPr>
            <w:noProof/>
            <w:webHidden/>
          </w:rPr>
          <w:instrText xml:space="preserve"> PAGEREF _Toc7432478 \h </w:instrText>
        </w:r>
        <w:r w:rsidR="00FB2A38">
          <w:rPr>
            <w:noProof/>
            <w:webHidden/>
          </w:rPr>
        </w:r>
        <w:r w:rsidR="00FB2A38">
          <w:rPr>
            <w:noProof/>
            <w:webHidden/>
          </w:rPr>
          <w:fldChar w:fldCharType="separate"/>
        </w:r>
        <w:r w:rsidR="002C44E5">
          <w:rPr>
            <w:noProof/>
            <w:webHidden/>
          </w:rPr>
          <w:t>4</w:t>
        </w:r>
        <w:r w:rsidR="00FB2A38">
          <w:rPr>
            <w:noProof/>
            <w:webHidden/>
          </w:rPr>
          <w:fldChar w:fldCharType="end"/>
        </w:r>
      </w:hyperlink>
    </w:p>
    <w:p w14:paraId="1A4849C1" w14:textId="71716BF7" w:rsidR="00FB2A38" w:rsidRDefault="00EA718A">
      <w:pPr>
        <w:pStyle w:val="TOC2"/>
        <w:tabs>
          <w:tab w:val="left" w:pos="960"/>
          <w:tab w:val="right" w:leader="dot" w:pos="9344"/>
        </w:tabs>
        <w:rPr>
          <w:rFonts w:eastAsiaTheme="minorEastAsia" w:cstheme="minorBidi"/>
          <w:noProof/>
          <w:sz w:val="22"/>
          <w:szCs w:val="22"/>
        </w:rPr>
      </w:pPr>
      <w:hyperlink w:anchor="_Toc7432479" w:history="1">
        <w:r w:rsidR="00FB2A38" w:rsidRPr="00854A41">
          <w:rPr>
            <w:rStyle w:val="Hyperlink"/>
            <w:noProof/>
            <w:lang w:eastAsia="zh-CN" w:bidi="th-TH"/>
          </w:rPr>
          <w:t>2.1</w:t>
        </w:r>
        <w:r w:rsidR="00FB2A38">
          <w:rPr>
            <w:rFonts w:eastAsiaTheme="minorEastAsia" w:cstheme="minorBidi"/>
            <w:noProof/>
            <w:sz w:val="22"/>
            <w:szCs w:val="22"/>
          </w:rPr>
          <w:tab/>
        </w:r>
        <w:r w:rsidR="00FB2A38" w:rsidRPr="00854A41">
          <w:rPr>
            <w:rStyle w:val="Hyperlink"/>
            <w:noProof/>
            <w:lang w:eastAsia="zh-CN" w:bidi="th-TH"/>
          </w:rPr>
          <w:t>Conducting a literature review</w:t>
        </w:r>
        <w:r w:rsidR="00FB2A38">
          <w:rPr>
            <w:noProof/>
            <w:webHidden/>
          </w:rPr>
          <w:tab/>
        </w:r>
        <w:r w:rsidR="00FB2A38">
          <w:rPr>
            <w:noProof/>
            <w:webHidden/>
          </w:rPr>
          <w:fldChar w:fldCharType="begin"/>
        </w:r>
        <w:r w:rsidR="00FB2A38">
          <w:rPr>
            <w:noProof/>
            <w:webHidden/>
          </w:rPr>
          <w:instrText xml:space="preserve"> PAGEREF _Toc7432479 \h </w:instrText>
        </w:r>
        <w:r w:rsidR="00FB2A38">
          <w:rPr>
            <w:noProof/>
            <w:webHidden/>
          </w:rPr>
        </w:r>
        <w:r w:rsidR="00FB2A38">
          <w:rPr>
            <w:noProof/>
            <w:webHidden/>
          </w:rPr>
          <w:fldChar w:fldCharType="separate"/>
        </w:r>
        <w:r w:rsidR="002C44E5">
          <w:rPr>
            <w:noProof/>
            <w:webHidden/>
          </w:rPr>
          <w:t>4</w:t>
        </w:r>
        <w:r w:rsidR="00FB2A38">
          <w:rPr>
            <w:noProof/>
            <w:webHidden/>
          </w:rPr>
          <w:fldChar w:fldCharType="end"/>
        </w:r>
      </w:hyperlink>
    </w:p>
    <w:p w14:paraId="624226E9" w14:textId="14607D63" w:rsidR="00FB2A38" w:rsidRDefault="00EA718A">
      <w:pPr>
        <w:pStyle w:val="TOC2"/>
        <w:tabs>
          <w:tab w:val="left" w:pos="960"/>
          <w:tab w:val="right" w:leader="dot" w:pos="9344"/>
        </w:tabs>
        <w:rPr>
          <w:rFonts w:eastAsiaTheme="minorEastAsia" w:cstheme="minorBidi"/>
          <w:noProof/>
          <w:sz w:val="22"/>
          <w:szCs w:val="22"/>
        </w:rPr>
      </w:pPr>
      <w:hyperlink w:anchor="_Toc7432480" w:history="1">
        <w:r w:rsidR="00FB2A38" w:rsidRPr="00854A41">
          <w:rPr>
            <w:rStyle w:val="Hyperlink"/>
            <w:noProof/>
          </w:rPr>
          <w:t>2.2</w:t>
        </w:r>
        <w:r w:rsidR="00FB2A38">
          <w:rPr>
            <w:rFonts w:eastAsiaTheme="minorEastAsia" w:cstheme="minorBidi"/>
            <w:noProof/>
            <w:sz w:val="22"/>
            <w:szCs w:val="22"/>
          </w:rPr>
          <w:tab/>
        </w:r>
        <w:r w:rsidR="00FB2A38" w:rsidRPr="00854A41">
          <w:rPr>
            <w:rStyle w:val="Hyperlink"/>
            <w:noProof/>
          </w:rPr>
          <w:t>Topic specific methods</w:t>
        </w:r>
        <w:r w:rsidR="00FB2A38">
          <w:rPr>
            <w:noProof/>
            <w:webHidden/>
          </w:rPr>
          <w:tab/>
        </w:r>
        <w:r w:rsidR="00FB2A38">
          <w:rPr>
            <w:noProof/>
            <w:webHidden/>
          </w:rPr>
          <w:fldChar w:fldCharType="begin"/>
        </w:r>
        <w:r w:rsidR="00FB2A38">
          <w:rPr>
            <w:noProof/>
            <w:webHidden/>
          </w:rPr>
          <w:instrText xml:space="preserve"> PAGEREF _Toc7432480 \h </w:instrText>
        </w:r>
        <w:r w:rsidR="00FB2A38">
          <w:rPr>
            <w:noProof/>
            <w:webHidden/>
          </w:rPr>
        </w:r>
        <w:r w:rsidR="00FB2A38">
          <w:rPr>
            <w:noProof/>
            <w:webHidden/>
          </w:rPr>
          <w:fldChar w:fldCharType="separate"/>
        </w:r>
        <w:r w:rsidR="002C44E5">
          <w:rPr>
            <w:noProof/>
            <w:webHidden/>
          </w:rPr>
          <w:t>5</w:t>
        </w:r>
        <w:r w:rsidR="00FB2A38">
          <w:rPr>
            <w:noProof/>
            <w:webHidden/>
          </w:rPr>
          <w:fldChar w:fldCharType="end"/>
        </w:r>
      </w:hyperlink>
    </w:p>
    <w:p w14:paraId="1EDBA285" w14:textId="6ECAC0A8" w:rsidR="00FB2A38" w:rsidRDefault="00EA718A">
      <w:pPr>
        <w:pStyle w:val="TOC2"/>
        <w:tabs>
          <w:tab w:val="left" w:pos="960"/>
          <w:tab w:val="right" w:leader="dot" w:pos="9344"/>
        </w:tabs>
        <w:rPr>
          <w:rFonts w:eastAsiaTheme="minorEastAsia" w:cstheme="minorBidi"/>
          <w:noProof/>
          <w:sz w:val="22"/>
          <w:szCs w:val="22"/>
        </w:rPr>
      </w:pPr>
      <w:hyperlink w:anchor="_Toc7432481" w:history="1">
        <w:r w:rsidR="00FB2A38" w:rsidRPr="00854A41">
          <w:rPr>
            <w:rStyle w:val="Hyperlink"/>
            <w:noProof/>
          </w:rPr>
          <w:t>2.3</w:t>
        </w:r>
        <w:r w:rsidR="00FB2A38">
          <w:rPr>
            <w:rFonts w:eastAsiaTheme="minorEastAsia" w:cstheme="minorBidi"/>
            <w:noProof/>
            <w:sz w:val="22"/>
            <w:szCs w:val="22"/>
          </w:rPr>
          <w:tab/>
        </w:r>
        <w:r w:rsidR="00FB2A38" w:rsidRPr="00854A41">
          <w:rPr>
            <w:rStyle w:val="Hyperlink"/>
            <w:noProof/>
          </w:rPr>
          <w:t>PRISMA flow diagram</w:t>
        </w:r>
        <w:r w:rsidR="00FB2A38">
          <w:rPr>
            <w:noProof/>
            <w:webHidden/>
          </w:rPr>
          <w:tab/>
        </w:r>
        <w:r w:rsidR="00FB2A38">
          <w:rPr>
            <w:noProof/>
            <w:webHidden/>
          </w:rPr>
          <w:fldChar w:fldCharType="begin"/>
        </w:r>
        <w:r w:rsidR="00FB2A38">
          <w:rPr>
            <w:noProof/>
            <w:webHidden/>
          </w:rPr>
          <w:instrText xml:space="preserve"> PAGEREF _Toc7432481 \h </w:instrText>
        </w:r>
        <w:r w:rsidR="00FB2A38">
          <w:rPr>
            <w:noProof/>
            <w:webHidden/>
          </w:rPr>
        </w:r>
        <w:r w:rsidR="00FB2A38">
          <w:rPr>
            <w:noProof/>
            <w:webHidden/>
          </w:rPr>
          <w:fldChar w:fldCharType="separate"/>
        </w:r>
        <w:r w:rsidR="002C44E5">
          <w:rPr>
            <w:noProof/>
            <w:webHidden/>
          </w:rPr>
          <w:t>9</w:t>
        </w:r>
        <w:r w:rsidR="00FB2A38">
          <w:rPr>
            <w:noProof/>
            <w:webHidden/>
          </w:rPr>
          <w:fldChar w:fldCharType="end"/>
        </w:r>
      </w:hyperlink>
    </w:p>
    <w:p w14:paraId="6AF6950A" w14:textId="063546E8" w:rsidR="00FB2A38" w:rsidRDefault="00EA718A">
      <w:pPr>
        <w:pStyle w:val="TOC2"/>
        <w:tabs>
          <w:tab w:val="left" w:pos="960"/>
          <w:tab w:val="right" w:leader="dot" w:pos="9344"/>
        </w:tabs>
        <w:rPr>
          <w:rFonts w:eastAsiaTheme="minorEastAsia" w:cstheme="minorBidi"/>
          <w:noProof/>
          <w:sz w:val="22"/>
          <w:szCs w:val="22"/>
        </w:rPr>
      </w:pPr>
      <w:hyperlink w:anchor="_Toc7432482" w:history="1">
        <w:r w:rsidR="00FB2A38" w:rsidRPr="00854A41">
          <w:rPr>
            <w:rStyle w:val="Hyperlink"/>
            <w:noProof/>
          </w:rPr>
          <w:t>2.4</w:t>
        </w:r>
        <w:r w:rsidR="00FB2A38">
          <w:rPr>
            <w:rFonts w:eastAsiaTheme="minorEastAsia" w:cstheme="minorBidi"/>
            <w:noProof/>
            <w:sz w:val="22"/>
            <w:szCs w:val="22"/>
          </w:rPr>
          <w:tab/>
        </w:r>
        <w:r w:rsidR="00FB2A38" w:rsidRPr="00854A41">
          <w:rPr>
            <w:rStyle w:val="Hyperlink"/>
            <w:noProof/>
          </w:rPr>
          <w:t>Methodological quality</w:t>
        </w:r>
        <w:r w:rsidR="00FB2A38">
          <w:rPr>
            <w:noProof/>
            <w:webHidden/>
          </w:rPr>
          <w:tab/>
        </w:r>
        <w:r w:rsidR="00FB2A38">
          <w:rPr>
            <w:noProof/>
            <w:webHidden/>
          </w:rPr>
          <w:fldChar w:fldCharType="begin"/>
        </w:r>
        <w:r w:rsidR="00FB2A38">
          <w:rPr>
            <w:noProof/>
            <w:webHidden/>
          </w:rPr>
          <w:instrText xml:space="preserve"> PAGEREF _Toc7432482 \h </w:instrText>
        </w:r>
        <w:r w:rsidR="00FB2A38">
          <w:rPr>
            <w:noProof/>
            <w:webHidden/>
          </w:rPr>
        </w:r>
        <w:r w:rsidR="00FB2A38">
          <w:rPr>
            <w:noProof/>
            <w:webHidden/>
          </w:rPr>
          <w:fldChar w:fldCharType="separate"/>
        </w:r>
        <w:r w:rsidR="002C44E5">
          <w:rPr>
            <w:noProof/>
            <w:webHidden/>
          </w:rPr>
          <w:t>9</w:t>
        </w:r>
        <w:r w:rsidR="00FB2A38">
          <w:rPr>
            <w:noProof/>
            <w:webHidden/>
          </w:rPr>
          <w:fldChar w:fldCharType="end"/>
        </w:r>
      </w:hyperlink>
    </w:p>
    <w:p w14:paraId="10C0A0D7" w14:textId="1BD6BF81" w:rsidR="00FB2A38" w:rsidRDefault="00EA718A">
      <w:pPr>
        <w:pStyle w:val="TOC1"/>
        <w:tabs>
          <w:tab w:val="left" w:pos="480"/>
          <w:tab w:val="right" w:leader="dot" w:pos="9344"/>
        </w:tabs>
        <w:rPr>
          <w:rFonts w:eastAsiaTheme="minorEastAsia" w:cstheme="minorBidi"/>
          <w:noProof/>
          <w:sz w:val="22"/>
          <w:szCs w:val="22"/>
        </w:rPr>
      </w:pPr>
      <w:hyperlink w:anchor="_Toc7432483" w:history="1">
        <w:r w:rsidR="00FB2A38" w:rsidRPr="00854A41">
          <w:rPr>
            <w:rStyle w:val="Hyperlink"/>
            <w:noProof/>
          </w:rPr>
          <w:t>3</w:t>
        </w:r>
        <w:r w:rsidR="00FB2A38">
          <w:rPr>
            <w:rFonts w:eastAsiaTheme="minorEastAsia" w:cstheme="minorBidi"/>
            <w:noProof/>
            <w:sz w:val="22"/>
            <w:szCs w:val="22"/>
          </w:rPr>
          <w:tab/>
        </w:r>
        <w:r w:rsidR="00FB2A38" w:rsidRPr="00854A41">
          <w:rPr>
            <w:rStyle w:val="Hyperlink"/>
            <w:noProof/>
          </w:rPr>
          <w:t>Background: Rationale for increasing diversity in nursing education</w:t>
        </w:r>
        <w:r w:rsidR="00FB2A38">
          <w:rPr>
            <w:noProof/>
            <w:webHidden/>
          </w:rPr>
          <w:tab/>
        </w:r>
        <w:r w:rsidR="00FB2A38">
          <w:rPr>
            <w:noProof/>
            <w:webHidden/>
          </w:rPr>
          <w:fldChar w:fldCharType="begin"/>
        </w:r>
        <w:r w:rsidR="00FB2A38">
          <w:rPr>
            <w:noProof/>
            <w:webHidden/>
          </w:rPr>
          <w:instrText xml:space="preserve"> PAGEREF _Toc7432483 \h </w:instrText>
        </w:r>
        <w:r w:rsidR="00FB2A38">
          <w:rPr>
            <w:noProof/>
            <w:webHidden/>
          </w:rPr>
        </w:r>
        <w:r w:rsidR="00FB2A38">
          <w:rPr>
            <w:noProof/>
            <w:webHidden/>
          </w:rPr>
          <w:fldChar w:fldCharType="separate"/>
        </w:r>
        <w:r w:rsidR="002C44E5">
          <w:rPr>
            <w:noProof/>
            <w:webHidden/>
          </w:rPr>
          <w:t>12</w:t>
        </w:r>
        <w:r w:rsidR="00FB2A38">
          <w:rPr>
            <w:noProof/>
            <w:webHidden/>
          </w:rPr>
          <w:fldChar w:fldCharType="end"/>
        </w:r>
      </w:hyperlink>
    </w:p>
    <w:p w14:paraId="48E7037D" w14:textId="73AF84C9" w:rsidR="00FB2A38" w:rsidRDefault="00EA718A">
      <w:pPr>
        <w:pStyle w:val="TOC2"/>
        <w:tabs>
          <w:tab w:val="left" w:pos="960"/>
          <w:tab w:val="right" w:leader="dot" w:pos="9344"/>
        </w:tabs>
        <w:rPr>
          <w:rFonts w:eastAsiaTheme="minorEastAsia" w:cstheme="minorBidi"/>
          <w:noProof/>
          <w:sz w:val="22"/>
          <w:szCs w:val="22"/>
        </w:rPr>
      </w:pPr>
      <w:hyperlink w:anchor="_Toc7432484" w:history="1">
        <w:r w:rsidR="00FB2A38" w:rsidRPr="00854A41">
          <w:rPr>
            <w:rStyle w:val="Hyperlink"/>
            <w:noProof/>
            <w:lang w:eastAsia="zh-CN" w:bidi="th-TH"/>
          </w:rPr>
          <w:t>3.1</w:t>
        </w:r>
        <w:r w:rsidR="00FB2A38">
          <w:rPr>
            <w:rFonts w:eastAsiaTheme="minorEastAsia" w:cstheme="minorBidi"/>
            <w:noProof/>
            <w:sz w:val="22"/>
            <w:szCs w:val="22"/>
          </w:rPr>
          <w:tab/>
        </w:r>
        <w:r w:rsidR="00FB2A38" w:rsidRPr="00854A41">
          <w:rPr>
            <w:rStyle w:val="Hyperlink"/>
            <w:noProof/>
            <w:lang w:eastAsia="zh-CN" w:bidi="th-TH"/>
          </w:rPr>
          <w:t>Gender diversity</w:t>
        </w:r>
        <w:r w:rsidR="00FB2A38">
          <w:rPr>
            <w:noProof/>
            <w:webHidden/>
          </w:rPr>
          <w:tab/>
        </w:r>
        <w:r w:rsidR="00FB2A38">
          <w:rPr>
            <w:noProof/>
            <w:webHidden/>
          </w:rPr>
          <w:fldChar w:fldCharType="begin"/>
        </w:r>
        <w:r w:rsidR="00FB2A38">
          <w:rPr>
            <w:noProof/>
            <w:webHidden/>
          </w:rPr>
          <w:instrText xml:space="preserve"> PAGEREF _Toc7432484 \h </w:instrText>
        </w:r>
        <w:r w:rsidR="00FB2A38">
          <w:rPr>
            <w:noProof/>
            <w:webHidden/>
          </w:rPr>
        </w:r>
        <w:r w:rsidR="00FB2A38">
          <w:rPr>
            <w:noProof/>
            <w:webHidden/>
          </w:rPr>
          <w:fldChar w:fldCharType="separate"/>
        </w:r>
        <w:r w:rsidR="002C44E5">
          <w:rPr>
            <w:noProof/>
            <w:webHidden/>
          </w:rPr>
          <w:t>13</w:t>
        </w:r>
        <w:r w:rsidR="00FB2A38">
          <w:rPr>
            <w:noProof/>
            <w:webHidden/>
          </w:rPr>
          <w:fldChar w:fldCharType="end"/>
        </w:r>
      </w:hyperlink>
    </w:p>
    <w:p w14:paraId="617DB2C4" w14:textId="54148C49" w:rsidR="00FB2A38" w:rsidRDefault="00EA718A">
      <w:pPr>
        <w:pStyle w:val="TOC2"/>
        <w:tabs>
          <w:tab w:val="left" w:pos="960"/>
          <w:tab w:val="right" w:leader="dot" w:pos="9344"/>
        </w:tabs>
        <w:rPr>
          <w:rFonts w:eastAsiaTheme="minorEastAsia" w:cstheme="minorBidi"/>
          <w:noProof/>
          <w:sz w:val="22"/>
          <w:szCs w:val="22"/>
        </w:rPr>
      </w:pPr>
      <w:hyperlink w:anchor="_Toc7432485" w:history="1">
        <w:r w:rsidR="00FB2A38" w:rsidRPr="00854A41">
          <w:rPr>
            <w:rStyle w:val="Hyperlink"/>
            <w:noProof/>
            <w:lang w:eastAsia="zh-CN" w:bidi="th-TH"/>
          </w:rPr>
          <w:t>3.2</w:t>
        </w:r>
        <w:r w:rsidR="00FB2A38">
          <w:rPr>
            <w:rFonts w:eastAsiaTheme="minorEastAsia" w:cstheme="minorBidi"/>
            <w:noProof/>
            <w:sz w:val="22"/>
            <w:szCs w:val="22"/>
          </w:rPr>
          <w:tab/>
        </w:r>
        <w:r w:rsidR="00FB2A38" w:rsidRPr="00854A41">
          <w:rPr>
            <w:rStyle w:val="Hyperlink"/>
            <w:noProof/>
            <w:lang w:eastAsia="zh-CN" w:bidi="th-TH"/>
          </w:rPr>
          <w:t>Indigenous inclusion</w:t>
        </w:r>
        <w:r w:rsidR="00FB2A38">
          <w:rPr>
            <w:noProof/>
            <w:webHidden/>
          </w:rPr>
          <w:tab/>
        </w:r>
        <w:r w:rsidR="00FB2A38">
          <w:rPr>
            <w:noProof/>
            <w:webHidden/>
          </w:rPr>
          <w:fldChar w:fldCharType="begin"/>
        </w:r>
        <w:r w:rsidR="00FB2A38">
          <w:rPr>
            <w:noProof/>
            <w:webHidden/>
          </w:rPr>
          <w:instrText xml:space="preserve"> PAGEREF _Toc7432485 \h </w:instrText>
        </w:r>
        <w:r w:rsidR="00FB2A38">
          <w:rPr>
            <w:noProof/>
            <w:webHidden/>
          </w:rPr>
        </w:r>
        <w:r w:rsidR="00FB2A38">
          <w:rPr>
            <w:noProof/>
            <w:webHidden/>
          </w:rPr>
          <w:fldChar w:fldCharType="separate"/>
        </w:r>
        <w:r w:rsidR="002C44E5">
          <w:rPr>
            <w:noProof/>
            <w:webHidden/>
          </w:rPr>
          <w:t>13</w:t>
        </w:r>
        <w:r w:rsidR="00FB2A38">
          <w:rPr>
            <w:noProof/>
            <w:webHidden/>
          </w:rPr>
          <w:fldChar w:fldCharType="end"/>
        </w:r>
      </w:hyperlink>
    </w:p>
    <w:p w14:paraId="2E3FF9AC" w14:textId="14879EF0" w:rsidR="00FB2A38" w:rsidRDefault="00EA718A">
      <w:pPr>
        <w:pStyle w:val="TOC2"/>
        <w:tabs>
          <w:tab w:val="left" w:pos="960"/>
          <w:tab w:val="right" w:leader="dot" w:pos="9344"/>
        </w:tabs>
        <w:rPr>
          <w:rFonts w:eastAsiaTheme="minorEastAsia" w:cstheme="minorBidi"/>
          <w:noProof/>
          <w:sz w:val="22"/>
          <w:szCs w:val="22"/>
        </w:rPr>
      </w:pPr>
      <w:hyperlink w:anchor="_Toc7432486" w:history="1">
        <w:r w:rsidR="00FB2A38" w:rsidRPr="00854A41">
          <w:rPr>
            <w:rStyle w:val="Hyperlink"/>
            <w:noProof/>
          </w:rPr>
          <w:t>3.3</w:t>
        </w:r>
        <w:r w:rsidR="00FB2A38">
          <w:rPr>
            <w:rFonts w:eastAsiaTheme="minorEastAsia" w:cstheme="minorBidi"/>
            <w:noProof/>
            <w:sz w:val="22"/>
            <w:szCs w:val="22"/>
          </w:rPr>
          <w:tab/>
        </w:r>
        <w:r w:rsidR="00FB2A38" w:rsidRPr="00854A41">
          <w:rPr>
            <w:rStyle w:val="Hyperlink"/>
            <w:noProof/>
          </w:rPr>
          <w:t>Cultural diversity</w:t>
        </w:r>
        <w:r w:rsidR="00FB2A38">
          <w:rPr>
            <w:noProof/>
            <w:webHidden/>
          </w:rPr>
          <w:tab/>
        </w:r>
        <w:r w:rsidR="00FB2A38">
          <w:rPr>
            <w:noProof/>
            <w:webHidden/>
          </w:rPr>
          <w:fldChar w:fldCharType="begin"/>
        </w:r>
        <w:r w:rsidR="00FB2A38">
          <w:rPr>
            <w:noProof/>
            <w:webHidden/>
          </w:rPr>
          <w:instrText xml:space="preserve"> PAGEREF _Toc7432486 \h </w:instrText>
        </w:r>
        <w:r w:rsidR="00FB2A38">
          <w:rPr>
            <w:noProof/>
            <w:webHidden/>
          </w:rPr>
        </w:r>
        <w:r w:rsidR="00FB2A38">
          <w:rPr>
            <w:noProof/>
            <w:webHidden/>
          </w:rPr>
          <w:fldChar w:fldCharType="separate"/>
        </w:r>
        <w:r w:rsidR="002C44E5">
          <w:rPr>
            <w:noProof/>
            <w:webHidden/>
          </w:rPr>
          <w:t>14</w:t>
        </w:r>
        <w:r w:rsidR="00FB2A38">
          <w:rPr>
            <w:noProof/>
            <w:webHidden/>
          </w:rPr>
          <w:fldChar w:fldCharType="end"/>
        </w:r>
      </w:hyperlink>
    </w:p>
    <w:p w14:paraId="675A079C" w14:textId="53AA3B4B" w:rsidR="00FB2A38" w:rsidRDefault="00EA718A">
      <w:pPr>
        <w:pStyle w:val="TOC2"/>
        <w:tabs>
          <w:tab w:val="left" w:pos="960"/>
          <w:tab w:val="right" w:leader="dot" w:pos="9344"/>
        </w:tabs>
        <w:rPr>
          <w:rFonts w:eastAsiaTheme="minorEastAsia" w:cstheme="minorBidi"/>
          <w:noProof/>
          <w:sz w:val="22"/>
          <w:szCs w:val="22"/>
        </w:rPr>
      </w:pPr>
      <w:hyperlink w:anchor="_Toc7432487" w:history="1">
        <w:r w:rsidR="00FB2A38" w:rsidRPr="00854A41">
          <w:rPr>
            <w:rStyle w:val="Hyperlink"/>
            <w:noProof/>
          </w:rPr>
          <w:t>3.4</w:t>
        </w:r>
        <w:r w:rsidR="00FB2A38">
          <w:rPr>
            <w:rFonts w:eastAsiaTheme="minorEastAsia" w:cstheme="minorBidi"/>
            <w:noProof/>
            <w:sz w:val="22"/>
            <w:szCs w:val="22"/>
          </w:rPr>
          <w:tab/>
        </w:r>
        <w:r w:rsidR="00FB2A38" w:rsidRPr="00854A41">
          <w:rPr>
            <w:rStyle w:val="Hyperlink"/>
            <w:noProof/>
          </w:rPr>
          <w:t>Age and generational issues</w:t>
        </w:r>
        <w:r w:rsidR="00FB2A38">
          <w:rPr>
            <w:noProof/>
            <w:webHidden/>
          </w:rPr>
          <w:tab/>
        </w:r>
        <w:r w:rsidR="00FB2A38">
          <w:rPr>
            <w:noProof/>
            <w:webHidden/>
          </w:rPr>
          <w:fldChar w:fldCharType="begin"/>
        </w:r>
        <w:r w:rsidR="00FB2A38">
          <w:rPr>
            <w:noProof/>
            <w:webHidden/>
          </w:rPr>
          <w:instrText xml:space="preserve"> PAGEREF _Toc7432487 \h </w:instrText>
        </w:r>
        <w:r w:rsidR="00FB2A38">
          <w:rPr>
            <w:noProof/>
            <w:webHidden/>
          </w:rPr>
        </w:r>
        <w:r w:rsidR="00FB2A38">
          <w:rPr>
            <w:noProof/>
            <w:webHidden/>
          </w:rPr>
          <w:fldChar w:fldCharType="separate"/>
        </w:r>
        <w:r w:rsidR="002C44E5">
          <w:rPr>
            <w:noProof/>
            <w:webHidden/>
          </w:rPr>
          <w:t>15</w:t>
        </w:r>
        <w:r w:rsidR="00FB2A38">
          <w:rPr>
            <w:noProof/>
            <w:webHidden/>
          </w:rPr>
          <w:fldChar w:fldCharType="end"/>
        </w:r>
      </w:hyperlink>
    </w:p>
    <w:p w14:paraId="03E2DA7F" w14:textId="6F9F0504" w:rsidR="00FB2A38" w:rsidRDefault="00EA718A">
      <w:pPr>
        <w:pStyle w:val="TOC1"/>
        <w:tabs>
          <w:tab w:val="left" w:pos="480"/>
          <w:tab w:val="right" w:leader="dot" w:pos="9344"/>
        </w:tabs>
        <w:rPr>
          <w:rFonts w:eastAsiaTheme="minorEastAsia" w:cstheme="minorBidi"/>
          <w:noProof/>
          <w:sz w:val="22"/>
          <w:szCs w:val="22"/>
        </w:rPr>
      </w:pPr>
      <w:hyperlink w:anchor="_Toc7432488" w:history="1">
        <w:r w:rsidR="00FB2A38" w:rsidRPr="00854A41">
          <w:rPr>
            <w:rStyle w:val="Hyperlink"/>
            <w:noProof/>
          </w:rPr>
          <w:t>4</w:t>
        </w:r>
        <w:r w:rsidR="00FB2A38">
          <w:rPr>
            <w:rFonts w:eastAsiaTheme="minorEastAsia" w:cstheme="minorBidi"/>
            <w:noProof/>
            <w:sz w:val="22"/>
            <w:szCs w:val="22"/>
          </w:rPr>
          <w:tab/>
        </w:r>
        <w:r w:rsidR="00FB2A38" w:rsidRPr="00854A41">
          <w:rPr>
            <w:rStyle w:val="Hyperlink"/>
            <w:noProof/>
          </w:rPr>
          <w:t>Introduction to the presentation of results</w:t>
        </w:r>
        <w:r w:rsidR="00FB2A38">
          <w:rPr>
            <w:noProof/>
            <w:webHidden/>
          </w:rPr>
          <w:tab/>
        </w:r>
        <w:r w:rsidR="00FB2A38">
          <w:rPr>
            <w:noProof/>
            <w:webHidden/>
          </w:rPr>
          <w:fldChar w:fldCharType="begin"/>
        </w:r>
        <w:r w:rsidR="00FB2A38">
          <w:rPr>
            <w:noProof/>
            <w:webHidden/>
          </w:rPr>
          <w:instrText xml:space="preserve"> PAGEREF _Toc7432488 \h </w:instrText>
        </w:r>
        <w:r w:rsidR="00FB2A38">
          <w:rPr>
            <w:noProof/>
            <w:webHidden/>
          </w:rPr>
        </w:r>
        <w:r w:rsidR="00FB2A38">
          <w:rPr>
            <w:noProof/>
            <w:webHidden/>
          </w:rPr>
          <w:fldChar w:fldCharType="separate"/>
        </w:r>
        <w:r w:rsidR="002C44E5">
          <w:rPr>
            <w:noProof/>
            <w:webHidden/>
          </w:rPr>
          <w:t>16</w:t>
        </w:r>
        <w:r w:rsidR="00FB2A38">
          <w:rPr>
            <w:noProof/>
            <w:webHidden/>
          </w:rPr>
          <w:fldChar w:fldCharType="end"/>
        </w:r>
      </w:hyperlink>
    </w:p>
    <w:p w14:paraId="30E4E00D" w14:textId="6AFA0387" w:rsidR="00FB2A38" w:rsidRDefault="00EA718A">
      <w:pPr>
        <w:pStyle w:val="TOC1"/>
        <w:tabs>
          <w:tab w:val="left" w:pos="480"/>
          <w:tab w:val="right" w:leader="dot" w:pos="9344"/>
        </w:tabs>
        <w:rPr>
          <w:rFonts w:eastAsiaTheme="minorEastAsia" w:cstheme="minorBidi"/>
          <w:noProof/>
          <w:sz w:val="22"/>
          <w:szCs w:val="22"/>
        </w:rPr>
      </w:pPr>
      <w:hyperlink w:anchor="_Toc7432489" w:history="1">
        <w:r w:rsidR="00FB2A38" w:rsidRPr="00854A41">
          <w:rPr>
            <w:rStyle w:val="Hyperlink"/>
            <w:noProof/>
          </w:rPr>
          <w:t>5</w:t>
        </w:r>
        <w:r w:rsidR="00FB2A38">
          <w:rPr>
            <w:rFonts w:eastAsiaTheme="minorEastAsia" w:cstheme="minorBidi"/>
            <w:noProof/>
            <w:sz w:val="22"/>
            <w:szCs w:val="22"/>
          </w:rPr>
          <w:tab/>
        </w:r>
        <w:r w:rsidR="00FB2A38" w:rsidRPr="00854A41">
          <w:rPr>
            <w:rStyle w:val="Hyperlink"/>
            <w:noProof/>
          </w:rPr>
          <w:t>Factors associated with nursing as a career choice</w:t>
        </w:r>
        <w:r w:rsidR="00FB2A38">
          <w:rPr>
            <w:noProof/>
            <w:webHidden/>
          </w:rPr>
          <w:tab/>
        </w:r>
        <w:r w:rsidR="00FB2A38">
          <w:rPr>
            <w:noProof/>
            <w:webHidden/>
          </w:rPr>
          <w:fldChar w:fldCharType="begin"/>
        </w:r>
        <w:r w:rsidR="00FB2A38">
          <w:rPr>
            <w:noProof/>
            <w:webHidden/>
          </w:rPr>
          <w:instrText xml:space="preserve"> PAGEREF _Toc7432489 \h </w:instrText>
        </w:r>
        <w:r w:rsidR="00FB2A38">
          <w:rPr>
            <w:noProof/>
            <w:webHidden/>
          </w:rPr>
        </w:r>
        <w:r w:rsidR="00FB2A38">
          <w:rPr>
            <w:noProof/>
            <w:webHidden/>
          </w:rPr>
          <w:fldChar w:fldCharType="separate"/>
        </w:r>
        <w:r w:rsidR="002C44E5">
          <w:rPr>
            <w:noProof/>
            <w:webHidden/>
          </w:rPr>
          <w:t>17</w:t>
        </w:r>
        <w:r w:rsidR="00FB2A38">
          <w:rPr>
            <w:noProof/>
            <w:webHidden/>
          </w:rPr>
          <w:fldChar w:fldCharType="end"/>
        </w:r>
      </w:hyperlink>
    </w:p>
    <w:p w14:paraId="5774291D" w14:textId="3129D6CF" w:rsidR="00FB2A38" w:rsidRDefault="00EA718A">
      <w:pPr>
        <w:pStyle w:val="TOC2"/>
        <w:tabs>
          <w:tab w:val="left" w:pos="960"/>
          <w:tab w:val="right" w:leader="dot" w:pos="9344"/>
        </w:tabs>
        <w:rPr>
          <w:rFonts w:eastAsiaTheme="minorEastAsia" w:cstheme="minorBidi"/>
          <w:noProof/>
          <w:sz w:val="22"/>
          <w:szCs w:val="22"/>
        </w:rPr>
      </w:pPr>
      <w:hyperlink w:anchor="_Toc7432490" w:history="1">
        <w:r w:rsidR="00FB2A38" w:rsidRPr="00854A41">
          <w:rPr>
            <w:rStyle w:val="Hyperlink"/>
            <w:noProof/>
          </w:rPr>
          <w:t>5.1</w:t>
        </w:r>
        <w:r w:rsidR="00FB2A38">
          <w:rPr>
            <w:rFonts w:eastAsiaTheme="minorEastAsia" w:cstheme="minorBidi"/>
            <w:noProof/>
            <w:sz w:val="22"/>
            <w:szCs w:val="22"/>
          </w:rPr>
          <w:tab/>
        </w:r>
        <w:r w:rsidR="00FB2A38" w:rsidRPr="00854A41">
          <w:rPr>
            <w:rStyle w:val="Hyperlink"/>
            <w:noProof/>
          </w:rPr>
          <w:t>The professional identity of nurses</w:t>
        </w:r>
        <w:r w:rsidR="00FB2A38">
          <w:rPr>
            <w:noProof/>
            <w:webHidden/>
          </w:rPr>
          <w:tab/>
        </w:r>
        <w:r w:rsidR="00FB2A38">
          <w:rPr>
            <w:noProof/>
            <w:webHidden/>
          </w:rPr>
          <w:fldChar w:fldCharType="begin"/>
        </w:r>
        <w:r w:rsidR="00FB2A38">
          <w:rPr>
            <w:noProof/>
            <w:webHidden/>
          </w:rPr>
          <w:instrText xml:space="preserve"> PAGEREF _Toc7432490 \h </w:instrText>
        </w:r>
        <w:r w:rsidR="00FB2A38">
          <w:rPr>
            <w:noProof/>
            <w:webHidden/>
          </w:rPr>
        </w:r>
        <w:r w:rsidR="00FB2A38">
          <w:rPr>
            <w:noProof/>
            <w:webHidden/>
          </w:rPr>
          <w:fldChar w:fldCharType="separate"/>
        </w:r>
        <w:r w:rsidR="002C44E5">
          <w:rPr>
            <w:noProof/>
            <w:webHidden/>
          </w:rPr>
          <w:t>17</w:t>
        </w:r>
        <w:r w:rsidR="00FB2A38">
          <w:rPr>
            <w:noProof/>
            <w:webHidden/>
          </w:rPr>
          <w:fldChar w:fldCharType="end"/>
        </w:r>
      </w:hyperlink>
    </w:p>
    <w:p w14:paraId="1E5A27F0" w14:textId="688E4355" w:rsidR="00FB2A38" w:rsidRDefault="00EA718A">
      <w:pPr>
        <w:pStyle w:val="TOC2"/>
        <w:tabs>
          <w:tab w:val="left" w:pos="960"/>
          <w:tab w:val="right" w:leader="dot" w:pos="9344"/>
        </w:tabs>
        <w:rPr>
          <w:rFonts w:eastAsiaTheme="minorEastAsia" w:cstheme="minorBidi"/>
          <w:noProof/>
          <w:sz w:val="22"/>
          <w:szCs w:val="22"/>
        </w:rPr>
      </w:pPr>
      <w:hyperlink w:anchor="_Toc7432491" w:history="1">
        <w:r w:rsidR="00FB2A38" w:rsidRPr="00854A41">
          <w:rPr>
            <w:rStyle w:val="Hyperlink"/>
            <w:noProof/>
          </w:rPr>
          <w:t>5.2</w:t>
        </w:r>
        <w:r w:rsidR="00FB2A38">
          <w:rPr>
            <w:rFonts w:eastAsiaTheme="minorEastAsia" w:cstheme="minorBidi"/>
            <w:noProof/>
            <w:sz w:val="22"/>
            <w:szCs w:val="22"/>
          </w:rPr>
          <w:tab/>
        </w:r>
        <w:r w:rsidR="00FB2A38" w:rsidRPr="00854A41">
          <w:rPr>
            <w:rStyle w:val="Hyperlink"/>
            <w:noProof/>
          </w:rPr>
          <w:t>Experiences of groups under-represented in nursing</w:t>
        </w:r>
        <w:r w:rsidR="00FB2A38">
          <w:rPr>
            <w:noProof/>
            <w:webHidden/>
          </w:rPr>
          <w:tab/>
        </w:r>
        <w:r w:rsidR="00FB2A38">
          <w:rPr>
            <w:noProof/>
            <w:webHidden/>
          </w:rPr>
          <w:fldChar w:fldCharType="begin"/>
        </w:r>
        <w:r w:rsidR="00FB2A38">
          <w:rPr>
            <w:noProof/>
            <w:webHidden/>
          </w:rPr>
          <w:instrText xml:space="preserve"> PAGEREF _Toc7432491 \h </w:instrText>
        </w:r>
        <w:r w:rsidR="00FB2A38">
          <w:rPr>
            <w:noProof/>
            <w:webHidden/>
          </w:rPr>
        </w:r>
        <w:r w:rsidR="00FB2A38">
          <w:rPr>
            <w:noProof/>
            <w:webHidden/>
          </w:rPr>
          <w:fldChar w:fldCharType="separate"/>
        </w:r>
        <w:r w:rsidR="002C44E5">
          <w:rPr>
            <w:noProof/>
            <w:webHidden/>
          </w:rPr>
          <w:t>22</w:t>
        </w:r>
        <w:r w:rsidR="00FB2A38">
          <w:rPr>
            <w:noProof/>
            <w:webHidden/>
          </w:rPr>
          <w:fldChar w:fldCharType="end"/>
        </w:r>
      </w:hyperlink>
    </w:p>
    <w:p w14:paraId="03BAD2F8" w14:textId="32836AA8" w:rsidR="00FB2A38" w:rsidRDefault="00EA718A">
      <w:pPr>
        <w:pStyle w:val="TOC2"/>
        <w:tabs>
          <w:tab w:val="left" w:pos="960"/>
          <w:tab w:val="right" w:leader="dot" w:pos="9344"/>
        </w:tabs>
        <w:rPr>
          <w:rFonts w:eastAsiaTheme="minorEastAsia" w:cstheme="minorBidi"/>
          <w:noProof/>
          <w:sz w:val="22"/>
          <w:szCs w:val="22"/>
        </w:rPr>
      </w:pPr>
      <w:hyperlink w:anchor="_Toc7432492" w:history="1">
        <w:r w:rsidR="00FB2A38" w:rsidRPr="00854A41">
          <w:rPr>
            <w:rStyle w:val="Hyperlink"/>
            <w:noProof/>
          </w:rPr>
          <w:t>5.3</w:t>
        </w:r>
        <w:r w:rsidR="00FB2A38">
          <w:rPr>
            <w:rFonts w:eastAsiaTheme="minorEastAsia" w:cstheme="minorBidi"/>
            <w:noProof/>
            <w:sz w:val="22"/>
            <w:szCs w:val="22"/>
          </w:rPr>
          <w:tab/>
        </w:r>
        <w:r w:rsidR="00FB2A38" w:rsidRPr="00854A41">
          <w:rPr>
            <w:rStyle w:val="Hyperlink"/>
            <w:noProof/>
          </w:rPr>
          <w:t>Barriers to greater representation</w:t>
        </w:r>
        <w:r w:rsidR="00FB2A38">
          <w:rPr>
            <w:noProof/>
            <w:webHidden/>
          </w:rPr>
          <w:tab/>
        </w:r>
        <w:r w:rsidR="00FB2A38">
          <w:rPr>
            <w:noProof/>
            <w:webHidden/>
          </w:rPr>
          <w:fldChar w:fldCharType="begin"/>
        </w:r>
        <w:r w:rsidR="00FB2A38">
          <w:rPr>
            <w:noProof/>
            <w:webHidden/>
          </w:rPr>
          <w:instrText xml:space="preserve"> PAGEREF _Toc7432492 \h </w:instrText>
        </w:r>
        <w:r w:rsidR="00FB2A38">
          <w:rPr>
            <w:noProof/>
            <w:webHidden/>
          </w:rPr>
        </w:r>
        <w:r w:rsidR="00FB2A38">
          <w:rPr>
            <w:noProof/>
            <w:webHidden/>
          </w:rPr>
          <w:fldChar w:fldCharType="separate"/>
        </w:r>
        <w:r w:rsidR="002C44E5">
          <w:rPr>
            <w:noProof/>
            <w:webHidden/>
          </w:rPr>
          <w:t>26</w:t>
        </w:r>
        <w:r w:rsidR="00FB2A38">
          <w:rPr>
            <w:noProof/>
            <w:webHidden/>
          </w:rPr>
          <w:fldChar w:fldCharType="end"/>
        </w:r>
      </w:hyperlink>
    </w:p>
    <w:p w14:paraId="313C3116" w14:textId="20C77128" w:rsidR="00FB2A38" w:rsidRDefault="00EA718A">
      <w:pPr>
        <w:pStyle w:val="TOC1"/>
        <w:tabs>
          <w:tab w:val="left" w:pos="480"/>
          <w:tab w:val="right" w:leader="dot" w:pos="9344"/>
        </w:tabs>
        <w:rPr>
          <w:rFonts w:eastAsiaTheme="minorEastAsia" w:cstheme="minorBidi"/>
          <w:noProof/>
          <w:sz w:val="22"/>
          <w:szCs w:val="22"/>
        </w:rPr>
      </w:pPr>
      <w:hyperlink w:anchor="_Toc7432493" w:history="1">
        <w:r w:rsidR="00FB2A38" w:rsidRPr="00854A41">
          <w:rPr>
            <w:rStyle w:val="Hyperlink"/>
            <w:noProof/>
          </w:rPr>
          <w:t>6</w:t>
        </w:r>
        <w:r w:rsidR="00FB2A38">
          <w:rPr>
            <w:rFonts w:eastAsiaTheme="minorEastAsia" w:cstheme="minorBidi"/>
            <w:noProof/>
            <w:sz w:val="22"/>
            <w:szCs w:val="22"/>
          </w:rPr>
          <w:tab/>
        </w:r>
        <w:r w:rsidR="00FB2A38" w:rsidRPr="00854A41">
          <w:rPr>
            <w:rStyle w:val="Hyperlink"/>
            <w:noProof/>
          </w:rPr>
          <w:t>Interventions to increase representation in nursing education</w:t>
        </w:r>
        <w:r w:rsidR="00FB2A38">
          <w:rPr>
            <w:noProof/>
            <w:webHidden/>
          </w:rPr>
          <w:tab/>
        </w:r>
        <w:r w:rsidR="00FB2A38">
          <w:rPr>
            <w:noProof/>
            <w:webHidden/>
          </w:rPr>
          <w:fldChar w:fldCharType="begin"/>
        </w:r>
        <w:r w:rsidR="00FB2A38">
          <w:rPr>
            <w:noProof/>
            <w:webHidden/>
          </w:rPr>
          <w:instrText xml:space="preserve"> PAGEREF _Toc7432493 \h </w:instrText>
        </w:r>
        <w:r w:rsidR="00FB2A38">
          <w:rPr>
            <w:noProof/>
            <w:webHidden/>
          </w:rPr>
        </w:r>
        <w:r w:rsidR="00FB2A38">
          <w:rPr>
            <w:noProof/>
            <w:webHidden/>
          </w:rPr>
          <w:fldChar w:fldCharType="separate"/>
        </w:r>
        <w:r w:rsidR="002C44E5">
          <w:rPr>
            <w:noProof/>
            <w:webHidden/>
          </w:rPr>
          <w:t>28</w:t>
        </w:r>
        <w:r w:rsidR="00FB2A38">
          <w:rPr>
            <w:noProof/>
            <w:webHidden/>
          </w:rPr>
          <w:fldChar w:fldCharType="end"/>
        </w:r>
      </w:hyperlink>
    </w:p>
    <w:p w14:paraId="6D33ED49" w14:textId="103020D7" w:rsidR="00FB2A38" w:rsidRDefault="00EA718A">
      <w:pPr>
        <w:pStyle w:val="TOC2"/>
        <w:tabs>
          <w:tab w:val="left" w:pos="960"/>
          <w:tab w:val="right" w:leader="dot" w:pos="9344"/>
        </w:tabs>
        <w:rPr>
          <w:rFonts w:eastAsiaTheme="minorEastAsia" w:cstheme="minorBidi"/>
          <w:noProof/>
          <w:sz w:val="22"/>
          <w:szCs w:val="22"/>
        </w:rPr>
      </w:pPr>
      <w:hyperlink w:anchor="_Toc7432494" w:history="1">
        <w:r w:rsidR="00FB2A38" w:rsidRPr="00854A41">
          <w:rPr>
            <w:rStyle w:val="Hyperlink"/>
            <w:noProof/>
            <w:lang w:eastAsia="zh-CN" w:bidi="th-TH"/>
          </w:rPr>
          <w:t>6.1</w:t>
        </w:r>
        <w:r w:rsidR="00FB2A38">
          <w:rPr>
            <w:rFonts w:eastAsiaTheme="minorEastAsia" w:cstheme="minorBidi"/>
            <w:noProof/>
            <w:sz w:val="22"/>
            <w:szCs w:val="22"/>
          </w:rPr>
          <w:tab/>
        </w:r>
        <w:r w:rsidR="00FB2A38" w:rsidRPr="00854A41">
          <w:rPr>
            <w:rStyle w:val="Hyperlink"/>
            <w:noProof/>
            <w:lang w:eastAsia="zh-CN" w:bidi="th-TH"/>
          </w:rPr>
          <w:t>Pre - university entry interventions</w:t>
        </w:r>
        <w:r w:rsidR="00FB2A38">
          <w:rPr>
            <w:noProof/>
            <w:webHidden/>
          </w:rPr>
          <w:tab/>
        </w:r>
        <w:r w:rsidR="00FB2A38">
          <w:rPr>
            <w:noProof/>
            <w:webHidden/>
          </w:rPr>
          <w:fldChar w:fldCharType="begin"/>
        </w:r>
        <w:r w:rsidR="00FB2A38">
          <w:rPr>
            <w:noProof/>
            <w:webHidden/>
          </w:rPr>
          <w:instrText xml:space="preserve"> PAGEREF _Toc7432494 \h </w:instrText>
        </w:r>
        <w:r w:rsidR="00FB2A38">
          <w:rPr>
            <w:noProof/>
            <w:webHidden/>
          </w:rPr>
        </w:r>
        <w:r w:rsidR="00FB2A38">
          <w:rPr>
            <w:noProof/>
            <w:webHidden/>
          </w:rPr>
          <w:fldChar w:fldCharType="separate"/>
        </w:r>
        <w:r w:rsidR="002C44E5">
          <w:rPr>
            <w:noProof/>
            <w:webHidden/>
          </w:rPr>
          <w:t>28</w:t>
        </w:r>
        <w:r w:rsidR="00FB2A38">
          <w:rPr>
            <w:noProof/>
            <w:webHidden/>
          </w:rPr>
          <w:fldChar w:fldCharType="end"/>
        </w:r>
      </w:hyperlink>
    </w:p>
    <w:p w14:paraId="7C22F09E" w14:textId="15B7D5DE" w:rsidR="00FB2A38" w:rsidRDefault="00EA718A">
      <w:pPr>
        <w:pStyle w:val="TOC2"/>
        <w:tabs>
          <w:tab w:val="left" w:pos="960"/>
          <w:tab w:val="right" w:leader="dot" w:pos="9344"/>
        </w:tabs>
        <w:rPr>
          <w:rFonts w:eastAsiaTheme="minorEastAsia" w:cstheme="minorBidi"/>
          <w:noProof/>
          <w:sz w:val="22"/>
          <w:szCs w:val="22"/>
        </w:rPr>
      </w:pPr>
      <w:hyperlink w:anchor="_Toc7432495" w:history="1">
        <w:r w:rsidR="00FB2A38" w:rsidRPr="00854A41">
          <w:rPr>
            <w:rStyle w:val="Hyperlink"/>
            <w:noProof/>
            <w:lang w:eastAsia="zh-CN" w:bidi="th-TH"/>
          </w:rPr>
          <w:t>6.2</w:t>
        </w:r>
        <w:r w:rsidR="00FB2A38">
          <w:rPr>
            <w:rFonts w:eastAsiaTheme="minorEastAsia" w:cstheme="minorBidi"/>
            <w:noProof/>
            <w:sz w:val="22"/>
            <w:szCs w:val="22"/>
          </w:rPr>
          <w:tab/>
        </w:r>
        <w:r w:rsidR="00FB2A38" w:rsidRPr="00854A41">
          <w:rPr>
            <w:rStyle w:val="Hyperlink"/>
            <w:noProof/>
            <w:lang w:eastAsia="zh-CN" w:bidi="th-TH"/>
          </w:rPr>
          <w:t>University participation and retention interventions</w:t>
        </w:r>
        <w:r w:rsidR="00FB2A38">
          <w:rPr>
            <w:noProof/>
            <w:webHidden/>
          </w:rPr>
          <w:tab/>
        </w:r>
        <w:r w:rsidR="00FB2A38">
          <w:rPr>
            <w:noProof/>
            <w:webHidden/>
          </w:rPr>
          <w:fldChar w:fldCharType="begin"/>
        </w:r>
        <w:r w:rsidR="00FB2A38">
          <w:rPr>
            <w:noProof/>
            <w:webHidden/>
          </w:rPr>
          <w:instrText xml:space="preserve"> PAGEREF _Toc7432495 \h </w:instrText>
        </w:r>
        <w:r w:rsidR="00FB2A38">
          <w:rPr>
            <w:noProof/>
            <w:webHidden/>
          </w:rPr>
        </w:r>
        <w:r w:rsidR="00FB2A38">
          <w:rPr>
            <w:noProof/>
            <w:webHidden/>
          </w:rPr>
          <w:fldChar w:fldCharType="separate"/>
        </w:r>
        <w:r w:rsidR="002C44E5">
          <w:rPr>
            <w:noProof/>
            <w:webHidden/>
          </w:rPr>
          <w:t>34</w:t>
        </w:r>
        <w:r w:rsidR="00FB2A38">
          <w:rPr>
            <w:noProof/>
            <w:webHidden/>
          </w:rPr>
          <w:fldChar w:fldCharType="end"/>
        </w:r>
      </w:hyperlink>
    </w:p>
    <w:p w14:paraId="6375DB34" w14:textId="5373173C" w:rsidR="00FB2A38" w:rsidRDefault="00EA718A">
      <w:pPr>
        <w:pStyle w:val="TOC2"/>
        <w:tabs>
          <w:tab w:val="left" w:pos="960"/>
          <w:tab w:val="right" w:leader="dot" w:pos="9344"/>
        </w:tabs>
        <w:rPr>
          <w:rFonts w:eastAsiaTheme="minorEastAsia" w:cstheme="minorBidi"/>
          <w:noProof/>
          <w:sz w:val="22"/>
          <w:szCs w:val="22"/>
        </w:rPr>
      </w:pPr>
      <w:hyperlink w:anchor="_Toc7432496" w:history="1">
        <w:r w:rsidR="00FB2A38" w:rsidRPr="00854A41">
          <w:rPr>
            <w:rStyle w:val="Hyperlink"/>
            <w:noProof/>
            <w:lang w:eastAsia="zh-CN" w:bidi="th-TH"/>
          </w:rPr>
          <w:t>6.3</w:t>
        </w:r>
        <w:r w:rsidR="00FB2A38">
          <w:rPr>
            <w:rFonts w:eastAsiaTheme="minorEastAsia" w:cstheme="minorBidi"/>
            <w:noProof/>
            <w:sz w:val="22"/>
            <w:szCs w:val="22"/>
          </w:rPr>
          <w:tab/>
        </w:r>
        <w:r w:rsidR="00FB2A38" w:rsidRPr="00854A41">
          <w:rPr>
            <w:rStyle w:val="Hyperlink"/>
            <w:noProof/>
            <w:lang w:eastAsia="zh-CN" w:bidi="th-TH"/>
          </w:rPr>
          <w:t>System-level interventions</w:t>
        </w:r>
        <w:r w:rsidR="00FB2A38">
          <w:rPr>
            <w:noProof/>
            <w:webHidden/>
          </w:rPr>
          <w:tab/>
        </w:r>
        <w:r w:rsidR="00FB2A38">
          <w:rPr>
            <w:noProof/>
            <w:webHidden/>
          </w:rPr>
          <w:fldChar w:fldCharType="begin"/>
        </w:r>
        <w:r w:rsidR="00FB2A38">
          <w:rPr>
            <w:noProof/>
            <w:webHidden/>
          </w:rPr>
          <w:instrText xml:space="preserve"> PAGEREF _Toc7432496 \h </w:instrText>
        </w:r>
        <w:r w:rsidR="00FB2A38">
          <w:rPr>
            <w:noProof/>
            <w:webHidden/>
          </w:rPr>
        </w:r>
        <w:r w:rsidR="00FB2A38">
          <w:rPr>
            <w:noProof/>
            <w:webHidden/>
          </w:rPr>
          <w:fldChar w:fldCharType="separate"/>
        </w:r>
        <w:r w:rsidR="002C44E5">
          <w:rPr>
            <w:noProof/>
            <w:webHidden/>
          </w:rPr>
          <w:t>42</w:t>
        </w:r>
        <w:r w:rsidR="00FB2A38">
          <w:rPr>
            <w:noProof/>
            <w:webHidden/>
          </w:rPr>
          <w:fldChar w:fldCharType="end"/>
        </w:r>
      </w:hyperlink>
    </w:p>
    <w:p w14:paraId="3B6732D5" w14:textId="03F5A5C5" w:rsidR="00FB2A38" w:rsidRDefault="00EA718A">
      <w:pPr>
        <w:pStyle w:val="TOC1"/>
        <w:tabs>
          <w:tab w:val="left" w:pos="480"/>
          <w:tab w:val="right" w:leader="dot" w:pos="9344"/>
        </w:tabs>
        <w:rPr>
          <w:rFonts w:eastAsiaTheme="minorEastAsia" w:cstheme="minorBidi"/>
          <w:noProof/>
          <w:sz w:val="22"/>
          <w:szCs w:val="22"/>
        </w:rPr>
      </w:pPr>
      <w:hyperlink w:anchor="_Toc7432497" w:history="1">
        <w:r w:rsidR="00FB2A38" w:rsidRPr="00854A41">
          <w:rPr>
            <w:rStyle w:val="Hyperlink"/>
            <w:noProof/>
          </w:rPr>
          <w:t>7</w:t>
        </w:r>
        <w:r w:rsidR="00FB2A38">
          <w:rPr>
            <w:rFonts w:eastAsiaTheme="minorEastAsia" w:cstheme="minorBidi"/>
            <w:noProof/>
            <w:sz w:val="22"/>
            <w:szCs w:val="22"/>
          </w:rPr>
          <w:tab/>
        </w:r>
        <w:r w:rsidR="00FB2A38" w:rsidRPr="00854A41">
          <w:rPr>
            <w:rStyle w:val="Hyperlink"/>
            <w:noProof/>
          </w:rPr>
          <w:t>Interventions in other fields dominated by a particular gender</w:t>
        </w:r>
        <w:r w:rsidR="00FB2A38">
          <w:rPr>
            <w:noProof/>
            <w:webHidden/>
          </w:rPr>
          <w:tab/>
        </w:r>
        <w:r w:rsidR="00FB2A38">
          <w:rPr>
            <w:noProof/>
            <w:webHidden/>
          </w:rPr>
          <w:fldChar w:fldCharType="begin"/>
        </w:r>
        <w:r w:rsidR="00FB2A38">
          <w:rPr>
            <w:noProof/>
            <w:webHidden/>
          </w:rPr>
          <w:instrText xml:space="preserve"> PAGEREF _Toc7432497 \h </w:instrText>
        </w:r>
        <w:r w:rsidR="00FB2A38">
          <w:rPr>
            <w:noProof/>
            <w:webHidden/>
          </w:rPr>
        </w:r>
        <w:r w:rsidR="00FB2A38">
          <w:rPr>
            <w:noProof/>
            <w:webHidden/>
          </w:rPr>
          <w:fldChar w:fldCharType="separate"/>
        </w:r>
        <w:r w:rsidR="002C44E5">
          <w:rPr>
            <w:noProof/>
            <w:webHidden/>
          </w:rPr>
          <w:t>48</w:t>
        </w:r>
        <w:r w:rsidR="00FB2A38">
          <w:rPr>
            <w:noProof/>
            <w:webHidden/>
          </w:rPr>
          <w:fldChar w:fldCharType="end"/>
        </w:r>
      </w:hyperlink>
    </w:p>
    <w:p w14:paraId="0115E029" w14:textId="49ED7347" w:rsidR="00FB2A38" w:rsidRDefault="00EA718A">
      <w:pPr>
        <w:pStyle w:val="TOC2"/>
        <w:tabs>
          <w:tab w:val="left" w:pos="960"/>
          <w:tab w:val="right" w:leader="dot" w:pos="9344"/>
        </w:tabs>
        <w:rPr>
          <w:rFonts w:eastAsiaTheme="minorEastAsia" w:cstheme="minorBidi"/>
          <w:noProof/>
          <w:sz w:val="22"/>
          <w:szCs w:val="22"/>
        </w:rPr>
      </w:pPr>
      <w:hyperlink w:anchor="_Toc7432498" w:history="1">
        <w:r w:rsidR="00FB2A38" w:rsidRPr="00854A41">
          <w:rPr>
            <w:rStyle w:val="Hyperlink"/>
            <w:noProof/>
            <w:lang w:eastAsia="zh-CN" w:bidi="th-TH"/>
          </w:rPr>
          <w:t>7.1</w:t>
        </w:r>
        <w:r w:rsidR="00FB2A38">
          <w:rPr>
            <w:rFonts w:eastAsiaTheme="minorEastAsia" w:cstheme="minorBidi"/>
            <w:noProof/>
            <w:sz w:val="22"/>
            <w:szCs w:val="22"/>
          </w:rPr>
          <w:tab/>
        </w:r>
        <w:r w:rsidR="00FB2A38" w:rsidRPr="00854A41">
          <w:rPr>
            <w:rStyle w:val="Hyperlink"/>
            <w:noProof/>
            <w:lang w:eastAsia="zh-CN" w:bidi="th-TH"/>
          </w:rPr>
          <w:t>Lessons from psychology</w:t>
        </w:r>
        <w:r w:rsidR="00FB2A38">
          <w:rPr>
            <w:noProof/>
            <w:webHidden/>
          </w:rPr>
          <w:tab/>
        </w:r>
        <w:r w:rsidR="00FB2A38">
          <w:rPr>
            <w:noProof/>
            <w:webHidden/>
          </w:rPr>
          <w:fldChar w:fldCharType="begin"/>
        </w:r>
        <w:r w:rsidR="00FB2A38">
          <w:rPr>
            <w:noProof/>
            <w:webHidden/>
          </w:rPr>
          <w:instrText xml:space="preserve"> PAGEREF _Toc7432498 \h </w:instrText>
        </w:r>
        <w:r w:rsidR="00FB2A38">
          <w:rPr>
            <w:noProof/>
            <w:webHidden/>
          </w:rPr>
        </w:r>
        <w:r w:rsidR="00FB2A38">
          <w:rPr>
            <w:noProof/>
            <w:webHidden/>
          </w:rPr>
          <w:fldChar w:fldCharType="separate"/>
        </w:r>
        <w:r w:rsidR="002C44E5">
          <w:rPr>
            <w:noProof/>
            <w:webHidden/>
          </w:rPr>
          <w:t>48</w:t>
        </w:r>
        <w:r w:rsidR="00FB2A38">
          <w:rPr>
            <w:noProof/>
            <w:webHidden/>
          </w:rPr>
          <w:fldChar w:fldCharType="end"/>
        </w:r>
      </w:hyperlink>
    </w:p>
    <w:p w14:paraId="3F454303" w14:textId="313E0695" w:rsidR="00FB2A38" w:rsidRDefault="00EA718A">
      <w:pPr>
        <w:pStyle w:val="TOC2"/>
        <w:tabs>
          <w:tab w:val="left" w:pos="960"/>
          <w:tab w:val="right" w:leader="dot" w:pos="9344"/>
        </w:tabs>
        <w:rPr>
          <w:rFonts w:eastAsiaTheme="minorEastAsia" w:cstheme="minorBidi"/>
          <w:noProof/>
          <w:sz w:val="22"/>
          <w:szCs w:val="22"/>
        </w:rPr>
      </w:pPr>
      <w:hyperlink w:anchor="_Toc7432499" w:history="1">
        <w:r w:rsidR="00FB2A38" w:rsidRPr="00854A41">
          <w:rPr>
            <w:rStyle w:val="Hyperlink"/>
            <w:noProof/>
            <w:lang w:eastAsia="zh-CN" w:bidi="th-TH"/>
          </w:rPr>
          <w:t>7.2</w:t>
        </w:r>
        <w:r w:rsidR="00FB2A38">
          <w:rPr>
            <w:rFonts w:eastAsiaTheme="minorEastAsia" w:cstheme="minorBidi"/>
            <w:noProof/>
            <w:sz w:val="22"/>
            <w:szCs w:val="22"/>
          </w:rPr>
          <w:tab/>
        </w:r>
        <w:r w:rsidR="00FB2A38" w:rsidRPr="00854A41">
          <w:rPr>
            <w:rStyle w:val="Hyperlink"/>
            <w:noProof/>
            <w:lang w:eastAsia="zh-CN" w:bidi="th-TH"/>
          </w:rPr>
          <w:t>Lessons from social work</w:t>
        </w:r>
        <w:r w:rsidR="00FB2A38">
          <w:rPr>
            <w:noProof/>
            <w:webHidden/>
          </w:rPr>
          <w:tab/>
        </w:r>
        <w:r w:rsidR="00FB2A38">
          <w:rPr>
            <w:noProof/>
            <w:webHidden/>
          </w:rPr>
          <w:fldChar w:fldCharType="begin"/>
        </w:r>
        <w:r w:rsidR="00FB2A38">
          <w:rPr>
            <w:noProof/>
            <w:webHidden/>
          </w:rPr>
          <w:instrText xml:space="preserve"> PAGEREF _Toc7432499 \h </w:instrText>
        </w:r>
        <w:r w:rsidR="00FB2A38">
          <w:rPr>
            <w:noProof/>
            <w:webHidden/>
          </w:rPr>
        </w:r>
        <w:r w:rsidR="00FB2A38">
          <w:rPr>
            <w:noProof/>
            <w:webHidden/>
          </w:rPr>
          <w:fldChar w:fldCharType="separate"/>
        </w:r>
        <w:r w:rsidR="002C44E5">
          <w:rPr>
            <w:noProof/>
            <w:webHidden/>
          </w:rPr>
          <w:t>48</w:t>
        </w:r>
        <w:r w:rsidR="00FB2A38">
          <w:rPr>
            <w:noProof/>
            <w:webHidden/>
          </w:rPr>
          <w:fldChar w:fldCharType="end"/>
        </w:r>
      </w:hyperlink>
    </w:p>
    <w:p w14:paraId="5F2893D2" w14:textId="79E6F655" w:rsidR="00FB2A38" w:rsidRDefault="00EA718A">
      <w:pPr>
        <w:pStyle w:val="TOC2"/>
        <w:tabs>
          <w:tab w:val="left" w:pos="960"/>
          <w:tab w:val="right" w:leader="dot" w:pos="9344"/>
        </w:tabs>
        <w:rPr>
          <w:rFonts w:eastAsiaTheme="minorEastAsia" w:cstheme="minorBidi"/>
          <w:noProof/>
          <w:sz w:val="22"/>
          <w:szCs w:val="22"/>
        </w:rPr>
      </w:pPr>
      <w:hyperlink w:anchor="_Toc7432500" w:history="1">
        <w:r w:rsidR="00FB2A38" w:rsidRPr="00854A41">
          <w:rPr>
            <w:rStyle w:val="Hyperlink"/>
            <w:noProof/>
            <w:lang w:eastAsia="zh-CN" w:bidi="th-TH"/>
          </w:rPr>
          <w:t>7.3</w:t>
        </w:r>
        <w:r w:rsidR="00FB2A38">
          <w:rPr>
            <w:rFonts w:eastAsiaTheme="minorEastAsia" w:cstheme="minorBidi"/>
            <w:noProof/>
            <w:sz w:val="22"/>
            <w:szCs w:val="22"/>
          </w:rPr>
          <w:tab/>
        </w:r>
        <w:r w:rsidR="00FB2A38" w:rsidRPr="00854A41">
          <w:rPr>
            <w:rStyle w:val="Hyperlink"/>
            <w:noProof/>
            <w:lang w:eastAsia="zh-CN" w:bidi="th-TH"/>
          </w:rPr>
          <w:t>Lessons from primary school teaching</w:t>
        </w:r>
        <w:r w:rsidR="00FB2A38">
          <w:rPr>
            <w:noProof/>
            <w:webHidden/>
          </w:rPr>
          <w:tab/>
        </w:r>
        <w:r w:rsidR="00FB2A38">
          <w:rPr>
            <w:noProof/>
            <w:webHidden/>
          </w:rPr>
          <w:fldChar w:fldCharType="begin"/>
        </w:r>
        <w:r w:rsidR="00FB2A38">
          <w:rPr>
            <w:noProof/>
            <w:webHidden/>
          </w:rPr>
          <w:instrText xml:space="preserve"> PAGEREF _Toc7432500 \h </w:instrText>
        </w:r>
        <w:r w:rsidR="00FB2A38">
          <w:rPr>
            <w:noProof/>
            <w:webHidden/>
          </w:rPr>
        </w:r>
        <w:r w:rsidR="00FB2A38">
          <w:rPr>
            <w:noProof/>
            <w:webHidden/>
          </w:rPr>
          <w:fldChar w:fldCharType="separate"/>
        </w:r>
        <w:r w:rsidR="002C44E5">
          <w:rPr>
            <w:noProof/>
            <w:webHidden/>
          </w:rPr>
          <w:t>49</w:t>
        </w:r>
        <w:r w:rsidR="00FB2A38">
          <w:rPr>
            <w:noProof/>
            <w:webHidden/>
          </w:rPr>
          <w:fldChar w:fldCharType="end"/>
        </w:r>
      </w:hyperlink>
    </w:p>
    <w:p w14:paraId="32BBBA67" w14:textId="30473588" w:rsidR="00FB2A38" w:rsidRDefault="00EA718A">
      <w:pPr>
        <w:pStyle w:val="TOC2"/>
        <w:tabs>
          <w:tab w:val="left" w:pos="960"/>
          <w:tab w:val="right" w:leader="dot" w:pos="9344"/>
        </w:tabs>
        <w:rPr>
          <w:rFonts w:eastAsiaTheme="minorEastAsia" w:cstheme="minorBidi"/>
          <w:noProof/>
          <w:sz w:val="22"/>
          <w:szCs w:val="22"/>
        </w:rPr>
      </w:pPr>
      <w:hyperlink w:anchor="_Toc7432501" w:history="1">
        <w:r w:rsidR="00FB2A38" w:rsidRPr="00854A41">
          <w:rPr>
            <w:rStyle w:val="Hyperlink"/>
            <w:noProof/>
            <w:lang w:eastAsia="zh-CN" w:bidi="th-TH"/>
          </w:rPr>
          <w:t>7.4</w:t>
        </w:r>
        <w:r w:rsidR="00FB2A38">
          <w:rPr>
            <w:rFonts w:eastAsiaTheme="minorEastAsia" w:cstheme="minorBidi"/>
            <w:noProof/>
            <w:sz w:val="22"/>
            <w:szCs w:val="22"/>
          </w:rPr>
          <w:tab/>
        </w:r>
        <w:r w:rsidR="00FB2A38" w:rsidRPr="00854A41">
          <w:rPr>
            <w:rStyle w:val="Hyperlink"/>
            <w:noProof/>
            <w:lang w:eastAsia="zh-CN" w:bidi="th-TH"/>
          </w:rPr>
          <w:t>Lessons from science, technology, engineering and mathematics (STEM)</w:t>
        </w:r>
        <w:r w:rsidR="00FB2A38">
          <w:rPr>
            <w:noProof/>
            <w:webHidden/>
          </w:rPr>
          <w:tab/>
        </w:r>
        <w:r w:rsidR="00FB2A38">
          <w:rPr>
            <w:noProof/>
            <w:webHidden/>
          </w:rPr>
          <w:fldChar w:fldCharType="begin"/>
        </w:r>
        <w:r w:rsidR="00FB2A38">
          <w:rPr>
            <w:noProof/>
            <w:webHidden/>
          </w:rPr>
          <w:instrText xml:space="preserve"> PAGEREF _Toc7432501 \h </w:instrText>
        </w:r>
        <w:r w:rsidR="00FB2A38">
          <w:rPr>
            <w:noProof/>
            <w:webHidden/>
          </w:rPr>
        </w:r>
        <w:r w:rsidR="00FB2A38">
          <w:rPr>
            <w:noProof/>
            <w:webHidden/>
          </w:rPr>
          <w:fldChar w:fldCharType="separate"/>
        </w:r>
        <w:r w:rsidR="002C44E5">
          <w:rPr>
            <w:noProof/>
            <w:webHidden/>
          </w:rPr>
          <w:t>49</w:t>
        </w:r>
        <w:r w:rsidR="00FB2A38">
          <w:rPr>
            <w:noProof/>
            <w:webHidden/>
          </w:rPr>
          <w:fldChar w:fldCharType="end"/>
        </w:r>
      </w:hyperlink>
    </w:p>
    <w:p w14:paraId="66EAD676" w14:textId="3965EDC3" w:rsidR="00FB2A38" w:rsidRDefault="00EA718A">
      <w:pPr>
        <w:pStyle w:val="TOC1"/>
        <w:tabs>
          <w:tab w:val="left" w:pos="480"/>
          <w:tab w:val="right" w:leader="dot" w:pos="9344"/>
        </w:tabs>
        <w:rPr>
          <w:rFonts w:eastAsiaTheme="minorEastAsia" w:cstheme="minorBidi"/>
          <w:noProof/>
          <w:sz w:val="22"/>
          <w:szCs w:val="22"/>
        </w:rPr>
      </w:pPr>
      <w:hyperlink w:anchor="_Toc7432502" w:history="1">
        <w:r w:rsidR="00FB2A38" w:rsidRPr="00854A41">
          <w:rPr>
            <w:rStyle w:val="Hyperlink"/>
            <w:noProof/>
          </w:rPr>
          <w:t>8</w:t>
        </w:r>
        <w:r w:rsidR="00FB2A38">
          <w:rPr>
            <w:rFonts w:eastAsiaTheme="minorEastAsia" w:cstheme="minorBidi"/>
            <w:noProof/>
            <w:sz w:val="22"/>
            <w:szCs w:val="22"/>
          </w:rPr>
          <w:tab/>
        </w:r>
        <w:r w:rsidR="00FB2A38" w:rsidRPr="00854A41">
          <w:rPr>
            <w:rStyle w:val="Hyperlink"/>
            <w:noProof/>
          </w:rPr>
          <w:t>Summary of the results</w:t>
        </w:r>
        <w:r w:rsidR="00FB2A38">
          <w:rPr>
            <w:noProof/>
            <w:webHidden/>
          </w:rPr>
          <w:tab/>
        </w:r>
        <w:r w:rsidR="00FB2A38">
          <w:rPr>
            <w:noProof/>
            <w:webHidden/>
          </w:rPr>
          <w:fldChar w:fldCharType="begin"/>
        </w:r>
        <w:r w:rsidR="00FB2A38">
          <w:rPr>
            <w:noProof/>
            <w:webHidden/>
          </w:rPr>
          <w:instrText xml:space="preserve"> PAGEREF _Toc7432502 \h </w:instrText>
        </w:r>
        <w:r w:rsidR="00FB2A38">
          <w:rPr>
            <w:noProof/>
            <w:webHidden/>
          </w:rPr>
        </w:r>
        <w:r w:rsidR="00FB2A38">
          <w:rPr>
            <w:noProof/>
            <w:webHidden/>
          </w:rPr>
          <w:fldChar w:fldCharType="separate"/>
        </w:r>
        <w:r w:rsidR="002C44E5">
          <w:rPr>
            <w:noProof/>
            <w:webHidden/>
          </w:rPr>
          <w:t>52</w:t>
        </w:r>
        <w:r w:rsidR="00FB2A38">
          <w:rPr>
            <w:noProof/>
            <w:webHidden/>
          </w:rPr>
          <w:fldChar w:fldCharType="end"/>
        </w:r>
      </w:hyperlink>
    </w:p>
    <w:p w14:paraId="5A324CED" w14:textId="31943E10" w:rsidR="00FB2A38" w:rsidRDefault="00EA718A">
      <w:pPr>
        <w:pStyle w:val="TOC2"/>
        <w:tabs>
          <w:tab w:val="left" w:pos="960"/>
          <w:tab w:val="right" w:leader="dot" w:pos="9344"/>
        </w:tabs>
        <w:rPr>
          <w:rFonts w:eastAsiaTheme="minorEastAsia" w:cstheme="minorBidi"/>
          <w:noProof/>
          <w:sz w:val="22"/>
          <w:szCs w:val="22"/>
        </w:rPr>
      </w:pPr>
      <w:hyperlink w:anchor="_Toc7432503" w:history="1">
        <w:r w:rsidR="00FB2A38" w:rsidRPr="00854A41">
          <w:rPr>
            <w:rStyle w:val="Hyperlink"/>
            <w:noProof/>
          </w:rPr>
          <w:t>8.1</w:t>
        </w:r>
        <w:r w:rsidR="00FB2A38">
          <w:rPr>
            <w:rFonts w:eastAsiaTheme="minorEastAsia" w:cstheme="minorBidi"/>
            <w:noProof/>
            <w:sz w:val="22"/>
            <w:szCs w:val="22"/>
          </w:rPr>
          <w:tab/>
        </w:r>
        <w:r w:rsidR="00FB2A38" w:rsidRPr="00854A41">
          <w:rPr>
            <w:rStyle w:val="Hyperlink"/>
            <w:noProof/>
          </w:rPr>
          <w:t>Factors associated with nursing as a career choice</w:t>
        </w:r>
        <w:r w:rsidR="00FB2A38">
          <w:rPr>
            <w:noProof/>
            <w:webHidden/>
          </w:rPr>
          <w:tab/>
        </w:r>
        <w:r w:rsidR="00FB2A38">
          <w:rPr>
            <w:noProof/>
            <w:webHidden/>
          </w:rPr>
          <w:fldChar w:fldCharType="begin"/>
        </w:r>
        <w:r w:rsidR="00FB2A38">
          <w:rPr>
            <w:noProof/>
            <w:webHidden/>
          </w:rPr>
          <w:instrText xml:space="preserve"> PAGEREF _Toc7432503 \h </w:instrText>
        </w:r>
        <w:r w:rsidR="00FB2A38">
          <w:rPr>
            <w:noProof/>
            <w:webHidden/>
          </w:rPr>
        </w:r>
        <w:r w:rsidR="00FB2A38">
          <w:rPr>
            <w:noProof/>
            <w:webHidden/>
          </w:rPr>
          <w:fldChar w:fldCharType="separate"/>
        </w:r>
        <w:r w:rsidR="002C44E5">
          <w:rPr>
            <w:noProof/>
            <w:webHidden/>
          </w:rPr>
          <w:t>52</w:t>
        </w:r>
        <w:r w:rsidR="00FB2A38">
          <w:rPr>
            <w:noProof/>
            <w:webHidden/>
          </w:rPr>
          <w:fldChar w:fldCharType="end"/>
        </w:r>
      </w:hyperlink>
    </w:p>
    <w:p w14:paraId="56BDF4B1" w14:textId="655B9EFB" w:rsidR="00FB2A38" w:rsidRDefault="00EA718A">
      <w:pPr>
        <w:pStyle w:val="TOC2"/>
        <w:tabs>
          <w:tab w:val="left" w:pos="960"/>
          <w:tab w:val="right" w:leader="dot" w:pos="9344"/>
        </w:tabs>
        <w:rPr>
          <w:rFonts w:eastAsiaTheme="minorEastAsia" w:cstheme="minorBidi"/>
          <w:noProof/>
          <w:sz w:val="22"/>
          <w:szCs w:val="22"/>
        </w:rPr>
      </w:pPr>
      <w:hyperlink w:anchor="_Toc7432504" w:history="1">
        <w:r w:rsidR="00FB2A38" w:rsidRPr="00854A41">
          <w:rPr>
            <w:rStyle w:val="Hyperlink"/>
            <w:noProof/>
          </w:rPr>
          <w:t>8.2</w:t>
        </w:r>
        <w:r w:rsidR="00FB2A38">
          <w:rPr>
            <w:rFonts w:eastAsiaTheme="minorEastAsia" w:cstheme="minorBidi"/>
            <w:noProof/>
            <w:sz w:val="22"/>
            <w:szCs w:val="22"/>
          </w:rPr>
          <w:tab/>
        </w:r>
        <w:r w:rsidR="00FB2A38" w:rsidRPr="00854A41">
          <w:rPr>
            <w:rStyle w:val="Hyperlink"/>
            <w:noProof/>
          </w:rPr>
          <w:t>Interventions to increase representation in nursing education</w:t>
        </w:r>
        <w:r w:rsidR="00FB2A38">
          <w:rPr>
            <w:noProof/>
            <w:webHidden/>
          </w:rPr>
          <w:tab/>
        </w:r>
        <w:r w:rsidR="00FB2A38">
          <w:rPr>
            <w:noProof/>
            <w:webHidden/>
          </w:rPr>
          <w:fldChar w:fldCharType="begin"/>
        </w:r>
        <w:r w:rsidR="00FB2A38">
          <w:rPr>
            <w:noProof/>
            <w:webHidden/>
          </w:rPr>
          <w:instrText xml:space="preserve"> PAGEREF _Toc7432504 \h </w:instrText>
        </w:r>
        <w:r w:rsidR="00FB2A38">
          <w:rPr>
            <w:noProof/>
            <w:webHidden/>
          </w:rPr>
        </w:r>
        <w:r w:rsidR="00FB2A38">
          <w:rPr>
            <w:noProof/>
            <w:webHidden/>
          </w:rPr>
          <w:fldChar w:fldCharType="separate"/>
        </w:r>
        <w:r w:rsidR="002C44E5">
          <w:rPr>
            <w:noProof/>
            <w:webHidden/>
          </w:rPr>
          <w:t>52</w:t>
        </w:r>
        <w:r w:rsidR="00FB2A38">
          <w:rPr>
            <w:noProof/>
            <w:webHidden/>
          </w:rPr>
          <w:fldChar w:fldCharType="end"/>
        </w:r>
      </w:hyperlink>
    </w:p>
    <w:p w14:paraId="506106E9" w14:textId="6FF247FF" w:rsidR="00FB2A38" w:rsidRDefault="00EA718A">
      <w:pPr>
        <w:pStyle w:val="TOC2"/>
        <w:tabs>
          <w:tab w:val="left" w:pos="960"/>
          <w:tab w:val="right" w:leader="dot" w:pos="9344"/>
        </w:tabs>
        <w:rPr>
          <w:rFonts w:eastAsiaTheme="minorEastAsia" w:cstheme="minorBidi"/>
          <w:noProof/>
          <w:sz w:val="22"/>
          <w:szCs w:val="22"/>
        </w:rPr>
      </w:pPr>
      <w:hyperlink w:anchor="_Toc7432505" w:history="1">
        <w:r w:rsidR="00FB2A38" w:rsidRPr="00854A41">
          <w:rPr>
            <w:rStyle w:val="Hyperlink"/>
            <w:noProof/>
          </w:rPr>
          <w:t>8.3</w:t>
        </w:r>
        <w:r w:rsidR="00FB2A38">
          <w:rPr>
            <w:rFonts w:eastAsiaTheme="minorEastAsia" w:cstheme="minorBidi"/>
            <w:noProof/>
            <w:sz w:val="22"/>
            <w:szCs w:val="22"/>
          </w:rPr>
          <w:tab/>
        </w:r>
        <w:r w:rsidR="00FB2A38" w:rsidRPr="00854A41">
          <w:rPr>
            <w:rStyle w:val="Hyperlink"/>
            <w:noProof/>
          </w:rPr>
          <w:t>Interventions in other fields dominated by a particular gender</w:t>
        </w:r>
        <w:r w:rsidR="00FB2A38">
          <w:rPr>
            <w:noProof/>
            <w:webHidden/>
          </w:rPr>
          <w:tab/>
        </w:r>
        <w:r w:rsidR="00FB2A38">
          <w:rPr>
            <w:noProof/>
            <w:webHidden/>
          </w:rPr>
          <w:fldChar w:fldCharType="begin"/>
        </w:r>
        <w:r w:rsidR="00FB2A38">
          <w:rPr>
            <w:noProof/>
            <w:webHidden/>
          </w:rPr>
          <w:instrText xml:space="preserve"> PAGEREF _Toc7432505 \h </w:instrText>
        </w:r>
        <w:r w:rsidR="00FB2A38">
          <w:rPr>
            <w:noProof/>
            <w:webHidden/>
          </w:rPr>
        </w:r>
        <w:r w:rsidR="00FB2A38">
          <w:rPr>
            <w:noProof/>
            <w:webHidden/>
          </w:rPr>
          <w:fldChar w:fldCharType="separate"/>
        </w:r>
        <w:r w:rsidR="002C44E5">
          <w:rPr>
            <w:noProof/>
            <w:webHidden/>
          </w:rPr>
          <w:t>54</w:t>
        </w:r>
        <w:r w:rsidR="00FB2A38">
          <w:rPr>
            <w:noProof/>
            <w:webHidden/>
          </w:rPr>
          <w:fldChar w:fldCharType="end"/>
        </w:r>
      </w:hyperlink>
    </w:p>
    <w:p w14:paraId="355305F7" w14:textId="5264D15C" w:rsidR="00FB2A38" w:rsidRDefault="00EA718A">
      <w:pPr>
        <w:pStyle w:val="TOC1"/>
        <w:tabs>
          <w:tab w:val="left" w:pos="480"/>
          <w:tab w:val="right" w:leader="dot" w:pos="9344"/>
        </w:tabs>
        <w:rPr>
          <w:rFonts w:eastAsiaTheme="minorEastAsia" w:cstheme="minorBidi"/>
          <w:noProof/>
          <w:sz w:val="22"/>
          <w:szCs w:val="22"/>
        </w:rPr>
      </w:pPr>
      <w:hyperlink w:anchor="_Toc7432506" w:history="1">
        <w:r w:rsidR="00FB2A38" w:rsidRPr="00854A41">
          <w:rPr>
            <w:rStyle w:val="Hyperlink"/>
            <w:noProof/>
          </w:rPr>
          <w:t>9</w:t>
        </w:r>
        <w:r w:rsidR="00FB2A38">
          <w:rPr>
            <w:rFonts w:eastAsiaTheme="minorEastAsia" w:cstheme="minorBidi"/>
            <w:noProof/>
            <w:sz w:val="22"/>
            <w:szCs w:val="22"/>
          </w:rPr>
          <w:tab/>
        </w:r>
        <w:r w:rsidR="00FB2A38" w:rsidRPr="00854A41">
          <w:rPr>
            <w:rStyle w:val="Hyperlink"/>
            <w:noProof/>
          </w:rPr>
          <w:t>Discussion</w:t>
        </w:r>
        <w:r w:rsidR="00FB2A38">
          <w:rPr>
            <w:noProof/>
            <w:webHidden/>
          </w:rPr>
          <w:tab/>
        </w:r>
        <w:r w:rsidR="00FB2A38">
          <w:rPr>
            <w:noProof/>
            <w:webHidden/>
          </w:rPr>
          <w:fldChar w:fldCharType="begin"/>
        </w:r>
        <w:r w:rsidR="00FB2A38">
          <w:rPr>
            <w:noProof/>
            <w:webHidden/>
          </w:rPr>
          <w:instrText xml:space="preserve"> PAGEREF _Toc7432506 \h </w:instrText>
        </w:r>
        <w:r w:rsidR="00FB2A38">
          <w:rPr>
            <w:noProof/>
            <w:webHidden/>
          </w:rPr>
        </w:r>
        <w:r w:rsidR="00FB2A38">
          <w:rPr>
            <w:noProof/>
            <w:webHidden/>
          </w:rPr>
          <w:fldChar w:fldCharType="separate"/>
        </w:r>
        <w:r w:rsidR="002C44E5">
          <w:rPr>
            <w:noProof/>
            <w:webHidden/>
          </w:rPr>
          <w:t>55</w:t>
        </w:r>
        <w:r w:rsidR="00FB2A38">
          <w:rPr>
            <w:noProof/>
            <w:webHidden/>
          </w:rPr>
          <w:fldChar w:fldCharType="end"/>
        </w:r>
      </w:hyperlink>
    </w:p>
    <w:p w14:paraId="4D18AF18" w14:textId="0509E2DC" w:rsidR="00FB2A38" w:rsidRDefault="00EA718A">
      <w:pPr>
        <w:pStyle w:val="TOC2"/>
        <w:tabs>
          <w:tab w:val="left" w:pos="960"/>
          <w:tab w:val="right" w:leader="dot" w:pos="9344"/>
        </w:tabs>
        <w:rPr>
          <w:rFonts w:eastAsiaTheme="minorEastAsia" w:cstheme="minorBidi"/>
          <w:noProof/>
          <w:sz w:val="22"/>
          <w:szCs w:val="22"/>
        </w:rPr>
      </w:pPr>
      <w:hyperlink w:anchor="_Toc7432507" w:history="1">
        <w:r w:rsidR="00FB2A38" w:rsidRPr="00854A41">
          <w:rPr>
            <w:rStyle w:val="Hyperlink"/>
            <w:noProof/>
          </w:rPr>
          <w:t>9.1</w:t>
        </w:r>
        <w:r w:rsidR="00FB2A38">
          <w:rPr>
            <w:rFonts w:eastAsiaTheme="minorEastAsia" w:cstheme="minorBidi"/>
            <w:noProof/>
            <w:sz w:val="22"/>
            <w:szCs w:val="22"/>
          </w:rPr>
          <w:tab/>
        </w:r>
        <w:r w:rsidR="00FB2A38" w:rsidRPr="00854A41">
          <w:rPr>
            <w:rStyle w:val="Hyperlink"/>
            <w:noProof/>
          </w:rPr>
          <w:t>Nursing as a career choice</w:t>
        </w:r>
        <w:r w:rsidR="00FB2A38">
          <w:rPr>
            <w:noProof/>
            <w:webHidden/>
          </w:rPr>
          <w:tab/>
        </w:r>
        <w:r w:rsidR="00FB2A38">
          <w:rPr>
            <w:noProof/>
            <w:webHidden/>
          </w:rPr>
          <w:fldChar w:fldCharType="begin"/>
        </w:r>
        <w:r w:rsidR="00FB2A38">
          <w:rPr>
            <w:noProof/>
            <w:webHidden/>
          </w:rPr>
          <w:instrText xml:space="preserve"> PAGEREF _Toc7432507 \h </w:instrText>
        </w:r>
        <w:r w:rsidR="00FB2A38">
          <w:rPr>
            <w:noProof/>
            <w:webHidden/>
          </w:rPr>
        </w:r>
        <w:r w:rsidR="00FB2A38">
          <w:rPr>
            <w:noProof/>
            <w:webHidden/>
          </w:rPr>
          <w:fldChar w:fldCharType="separate"/>
        </w:r>
        <w:r w:rsidR="002C44E5">
          <w:rPr>
            <w:noProof/>
            <w:webHidden/>
          </w:rPr>
          <w:t>55</w:t>
        </w:r>
        <w:r w:rsidR="00FB2A38">
          <w:rPr>
            <w:noProof/>
            <w:webHidden/>
          </w:rPr>
          <w:fldChar w:fldCharType="end"/>
        </w:r>
      </w:hyperlink>
    </w:p>
    <w:p w14:paraId="470207CE" w14:textId="1C25D9B8" w:rsidR="00FB2A38" w:rsidRDefault="00EA718A">
      <w:pPr>
        <w:pStyle w:val="TOC2"/>
        <w:tabs>
          <w:tab w:val="left" w:pos="960"/>
          <w:tab w:val="right" w:leader="dot" w:pos="9344"/>
        </w:tabs>
        <w:rPr>
          <w:rFonts w:eastAsiaTheme="minorEastAsia" w:cstheme="minorBidi"/>
          <w:noProof/>
          <w:sz w:val="22"/>
          <w:szCs w:val="22"/>
        </w:rPr>
      </w:pPr>
      <w:hyperlink w:anchor="_Toc7432508" w:history="1">
        <w:r w:rsidR="00FB2A38" w:rsidRPr="00854A41">
          <w:rPr>
            <w:rStyle w:val="Hyperlink"/>
            <w:noProof/>
          </w:rPr>
          <w:t>9.2</w:t>
        </w:r>
        <w:r w:rsidR="00FB2A38">
          <w:rPr>
            <w:rFonts w:eastAsiaTheme="minorEastAsia" w:cstheme="minorBidi"/>
            <w:noProof/>
            <w:sz w:val="22"/>
            <w:szCs w:val="22"/>
          </w:rPr>
          <w:tab/>
        </w:r>
        <w:r w:rsidR="00FB2A38" w:rsidRPr="00854A41">
          <w:rPr>
            <w:rStyle w:val="Hyperlink"/>
            <w:noProof/>
          </w:rPr>
          <w:t>Interventions and implementation issues</w:t>
        </w:r>
        <w:r w:rsidR="00FB2A38">
          <w:rPr>
            <w:noProof/>
            <w:webHidden/>
          </w:rPr>
          <w:tab/>
        </w:r>
        <w:r w:rsidR="00FB2A38">
          <w:rPr>
            <w:noProof/>
            <w:webHidden/>
          </w:rPr>
          <w:fldChar w:fldCharType="begin"/>
        </w:r>
        <w:r w:rsidR="00FB2A38">
          <w:rPr>
            <w:noProof/>
            <w:webHidden/>
          </w:rPr>
          <w:instrText xml:space="preserve"> PAGEREF _Toc7432508 \h </w:instrText>
        </w:r>
        <w:r w:rsidR="00FB2A38">
          <w:rPr>
            <w:noProof/>
            <w:webHidden/>
          </w:rPr>
        </w:r>
        <w:r w:rsidR="00FB2A38">
          <w:rPr>
            <w:noProof/>
            <w:webHidden/>
          </w:rPr>
          <w:fldChar w:fldCharType="separate"/>
        </w:r>
        <w:r w:rsidR="002C44E5">
          <w:rPr>
            <w:noProof/>
            <w:webHidden/>
          </w:rPr>
          <w:t>56</w:t>
        </w:r>
        <w:r w:rsidR="00FB2A38">
          <w:rPr>
            <w:noProof/>
            <w:webHidden/>
          </w:rPr>
          <w:fldChar w:fldCharType="end"/>
        </w:r>
      </w:hyperlink>
    </w:p>
    <w:p w14:paraId="33F24CBE" w14:textId="01651A75" w:rsidR="00FB2A38" w:rsidRDefault="00EA718A">
      <w:pPr>
        <w:pStyle w:val="TOC2"/>
        <w:tabs>
          <w:tab w:val="left" w:pos="960"/>
          <w:tab w:val="right" w:leader="dot" w:pos="9344"/>
        </w:tabs>
        <w:rPr>
          <w:rFonts w:eastAsiaTheme="minorEastAsia" w:cstheme="minorBidi"/>
          <w:noProof/>
          <w:sz w:val="22"/>
          <w:szCs w:val="22"/>
        </w:rPr>
      </w:pPr>
      <w:hyperlink w:anchor="_Toc7432509" w:history="1">
        <w:r w:rsidR="00FB2A38" w:rsidRPr="00854A41">
          <w:rPr>
            <w:rStyle w:val="Hyperlink"/>
            <w:noProof/>
          </w:rPr>
          <w:t>9.3</w:t>
        </w:r>
        <w:r w:rsidR="00FB2A38">
          <w:rPr>
            <w:rFonts w:eastAsiaTheme="minorEastAsia" w:cstheme="minorBidi"/>
            <w:noProof/>
            <w:sz w:val="22"/>
            <w:szCs w:val="22"/>
          </w:rPr>
          <w:tab/>
        </w:r>
        <w:r w:rsidR="00FB2A38" w:rsidRPr="00854A41">
          <w:rPr>
            <w:rStyle w:val="Hyperlink"/>
            <w:noProof/>
          </w:rPr>
          <w:t>Recommended issues for further consultation</w:t>
        </w:r>
        <w:r w:rsidR="00FB2A38">
          <w:rPr>
            <w:noProof/>
            <w:webHidden/>
          </w:rPr>
          <w:tab/>
        </w:r>
        <w:r w:rsidR="00FB2A38">
          <w:rPr>
            <w:noProof/>
            <w:webHidden/>
          </w:rPr>
          <w:fldChar w:fldCharType="begin"/>
        </w:r>
        <w:r w:rsidR="00FB2A38">
          <w:rPr>
            <w:noProof/>
            <w:webHidden/>
          </w:rPr>
          <w:instrText xml:space="preserve"> PAGEREF _Toc7432509 \h </w:instrText>
        </w:r>
        <w:r w:rsidR="00FB2A38">
          <w:rPr>
            <w:noProof/>
            <w:webHidden/>
          </w:rPr>
        </w:r>
        <w:r w:rsidR="00FB2A38">
          <w:rPr>
            <w:noProof/>
            <w:webHidden/>
          </w:rPr>
          <w:fldChar w:fldCharType="separate"/>
        </w:r>
        <w:r w:rsidR="002C44E5">
          <w:rPr>
            <w:noProof/>
            <w:webHidden/>
          </w:rPr>
          <w:t>57</w:t>
        </w:r>
        <w:r w:rsidR="00FB2A38">
          <w:rPr>
            <w:noProof/>
            <w:webHidden/>
          </w:rPr>
          <w:fldChar w:fldCharType="end"/>
        </w:r>
      </w:hyperlink>
    </w:p>
    <w:p w14:paraId="7176E5DE" w14:textId="6482354C" w:rsidR="00FB2A38" w:rsidRDefault="00EA718A">
      <w:pPr>
        <w:pStyle w:val="TOC1"/>
        <w:tabs>
          <w:tab w:val="right" w:leader="dot" w:pos="9344"/>
        </w:tabs>
        <w:rPr>
          <w:rFonts w:eastAsiaTheme="minorEastAsia" w:cstheme="minorBidi"/>
          <w:noProof/>
          <w:sz w:val="22"/>
          <w:szCs w:val="22"/>
        </w:rPr>
      </w:pPr>
      <w:hyperlink w:anchor="_Toc7432510" w:history="1">
        <w:r w:rsidR="00FB2A38" w:rsidRPr="00854A41">
          <w:rPr>
            <w:rStyle w:val="Hyperlink"/>
            <w:noProof/>
          </w:rPr>
          <w:t>References</w:t>
        </w:r>
        <w:r w:rsidR="00FB2A38">
          <w:rPr>
            <w:noProof/>
            <w:webHidden/>
          </w:rPr>
          <w:tab/>
        </w:r>
        <w:r w:rsidR="00FB2A38">
          <w:rPr>
            <w:noProof/>
            <w:webHidden/>
          </w:rPr>
          <w:fldChar w:fldCharType="begin"/>
        </w:r>
        <w:r w:rsidR="00FB2A38">
          <w:rPr>
            <w:noProof/>
            <w:webHidden/>
          </w:rPr>
          <w:instrText xml:space="preserve"> PAGEREF _Toc7432510 \h </w:instrText>
        </w:r>
        <w:r w:rsidR="00FB2A38">
          <w:rPr>
            <w:noProof/>
            <w:webHidden/>
          </w:rPr>
        </w:r>
        <w:r w:rsidR="00FB2A38">
          <w:rPr>
            <w:noProof/>
            <w:webHidden/>
          </w:rPr>
          <w:fldChar w:fldCharType="separate"/>
        </w:r>
        <w:r w:rsidR="002C44E5">
          <w:rPr>
            <w:noProof/>
            <w:webHidden/>
          </w:rPr>
          <w:t>59</w:t>
        </w:r>
        <w:r w:rsidR="00FB2A38">
          <w:rPr>
            <w:noProof/>
            <w:webHidden/>
          </w:rPr>
          <w:fldChar w:fldCharType="end"/>
        </w:r>
      </w:hyperlink>
    </w:p>
    <w:p w14:paraId="795D7579" w14:textId="3658ACE7" w:rsidR="00FB2A38" w:rsidRDefault="00EA718A">
      <w:pPr>
        <w:pStyle w:val="TOC1"/>
        <w:tabs>
          <w:tab w:val="right" w:leader="dot" w:pos="9344"/>
        </w:tabs>
        <w:rPr>
          <w:rFonts w:eastAsiaTheme="minorEastAsia" w:cstheme="minorBidi"/>
          <w:noProof/>
          <w:sz w:val="22"/>
          <w:szCs w:val="22"/>
        </w:rPr>
      </w:pPr>
      <w:hyperlink w:anchor="_Toc7432511" w:history="1">
        <w:r w:rsidR="00FB2A38" w:rsidRPr="00854A41">
          <w:rPr>
            <w:rStyle w:val="Hyperlink"/>
            <w:noProof/>
          </w:rPr>
          <w:t>Glossary of terms</w:t>
        </w:r>
        <w:r w:rsidR="00FB2A38">
          <w:rPr>
            <w:noProof/>
            <w:webHidden/>
          </w:rPr>
          <w:tab/>
        </w:r>
        <w:r w:rsidR="00FB2A38">
          <w:rPr>
            <w:noProof/>
            <w:webHidden/>
          </w:rPr>
          <w:fldChar w:fldCharType="begin"/>
        </w:r>
        <w:r w:rsidR="00FB2A38">
          <w:rPr>
            <w:noProof/>
            <w:webHidden/>
          </w:rPr>
          <w:instrText xml:space="preserve"> PAGEREF _Toc7432511 \h </w:instrText>
        </w:r>
        <w:r w:rsidR="00FB2A38">
          <w:rPr>
            <w:noProof/>
            <w:webHidden/>
          </w:rPr>
        </w:r>
        <w:r w:rsidR="00FB2A38">
          <w:rPr>
            <w:noProof/>
            <w:webHidden/>
          </w:rPr>
          <w:fldChar w:fldCharType="separate"/>
        </w:r>
        <w:r w:rsidR="002C44E5">
          <w:rPr>
            <w:noProof/>
            <w:webHidden/>
          </w:rPr>
          <w:t>87</w:t>
        </w:r>
        <w:r w:rsidR="00FB2A38">
          <w:rPr>
            <w:noProof/>
            <w:webHidden/>
          </w:rPr>
          <w:fldChar w:fldCharType="end"/>
        </w:r>
      </w:hyperlink>
    </w:p>
    <w:p w14:paraId="377F2984" w14:textId="1168ACBA" w:rsidR="004F294D" w:rsidRDefault="00D9484E">
      <w:r>
        <w:fldChar w:fldCharType="end"/>
      </w:r>
    </w:p>
    <w:p w14:paraId="24689016" w14:textId="1DE58204" w:rsidR="00892ADC" w:rsidRPr="007C50D9" w:rsidRDefault="007A06FE" w:rsidP="00446064">
      <w:pPr>
        <w:pStyle w:val="Heading1"/>
        <w:numPr>
          <w:ilvl w:val="0"/>
          <w:numId w:val="0"/>
        </w:numPr>
        <w:rPr>
          <w:color w:val="auto"/>
        </w:rPr>
      </w:pPr>
      <w:bookmarkStart w:id="32" w:name="_Toc500316964"/>
      <w:bookmarkStart w:id="33" w:name="_Toc500597338"/>
      <w:bookmarkStart w:id="34" w:name="_Toc501280358"/>
      <w:bookmarkStart w:id="35" w:name="_Toc501379991"/>
      <w:bookmarkStart w:id="36" w:name="_Toc508996179"/>
      <w:bookmarkStart w:id="37" w:name="_Toc4841163"/>
      <w:bookmarkStart w:id="38" w:name="_Toc4842178"/>
      <w:bookmarkStart w:id="39" w:name="_Toc4842566"/>
      <w:bookmarkStart w:id="40" w:name="_Toc5198155"/>
      <w:bookmarkStart w:id="41" w:name="_Toc5201547"/>
      <w:bookmarkStart w:id="42" w:name="_Toc5201921"/>
      <w:bookmarkStart w:id="43" w:name="_Toc6844742"/>
      <w:bookmarkStart w:id="44" w:name="_Toc6857087"/>
      <w:bookmarkStart w:id="45" w:name="_Toc6907290"/>
      <w:bookmarkStart w:id="46" w:name="_Toc6927576"/>
      <w:bookmarkStart w:id="47" w:name="_Toc6991997"/>
      <w:bookmarkStart w:id="48" w:name="_Toc6995069"/>
      <w:bookmarkStart w:id="49" w:name="_Toc6995159"/>
      <w:bookmarkStart w:id="50" w:name="_Toc6995395"/>
      <w:bookmarkStart w:id="51" w:name="_Toc7425472"/>
      <w:bookmarkStart w:id="52" w:name="_Toc7432469"/>
      <w:r w:rsidRPr="007C50D9">
        <w:rPr>
          <w:color w:val="auto"/>
        </w:rPr>
        <w:t>List of figures</w:t>
      </w:r>
      <w:bookmarkEnd w:id="20"/>
      <w:bookmarkEnd w:id="2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EC50FBF" w14:textId="481BAE49" w:rsidR="00FB2A38" w:rsidRDefault="00C1012C">
      <w:pPr>
        <w:pStyle w:val="TableofFigures"/>
        <w:tabs>
          <w:tab w:val="left" w:pos="1200"/>
          <w:tab w:val="right" w:leader="dot" w:pos="9344"/>
        </w:tabs>
        <w:rPr>
          <w:rFonts w:eastAsiaTheme="minorEastAsia" w:cstheme="minorBidi"/>
          <w:noProof/>
          <w:sz w:val="22"/>
          <w:szCs w:val="22"/>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7432512" w:history="1">
        <w:r w:rsidR="00FB2A38" w:rsidRPr="00927737">
          <w:rPr>
            <w:rStyle w:val="Hyperlink"/>
            <w:rFonts w:eastAsiaTheme="majorEastAsia"/>
            <w:noProof/>
          </w:rPr>
          <w:t>Figure 1</w:t>
        </w:r>
        <w:r w:rsidR="00FB2A38">
          <w:rPr>
            <w:rFonts w:eastAsiaTheme="minorEastAsia" w:cstheme="minorBidi"/>
            <w:noProof/>
            <w:sz w:val="22"/>
            <w:szCs w:val="22"/>
          </w:rPr>
          <w:tab/>
        </w:r>
        <w:r w:rsidR="00FB2A38" w:rsidRPr="00927737">
          <w:rPr>
            <w:rStyle w:val="Hyperlink"/>
            <w:rFonts w:eastAsiaTheme="majorEastAsia"/>
            <w:noProof/>
          </w:rPr>
          <w:t>Project governance and implementation framework</w:t>
        </w:r>
        <w:r w:rsidR="00FB2A38">
          <w:rPr>
            <w:noProof/>
            <w:webHidden/>
          </w:rPr>
          <w:tab/>
        </w:r>
        <w:r w:rsidR="00FB2A38">
          <w:rPr>
            <w:noProof/>
            <w:webHidden/>
          </w:rPr>
          <w:fldChar w:fldCharType="begin"/>
        </w:r>
        <w:r w:rsidR="00FB2A38">
          <w:rPr>
            <w:noProof/>
            <w:webHidden/>
          </w:rPr>
          <w:instrText xml:space="preserve"> PAGEREF _Toc7432512 \h </w:instrText>
        </w:r>
        <w:r w:rsidR="00FB2A38">
          <w:rPr>
            <w:noProof/>
            <w:webHidden/>
          </w:rPr>
        </w:r>
        <w:r w:rsidR="00FB2A38">
          <w:rPr>
            <w:noProof/>
            <w:webHidden/>
          </w:rPr>
          <w:fldChar w:fldCharType="separate"/>
        </w:r>
        <w:r w:rsidR="002C44E5">
          <w:rPr>
            <w:noProof/>
            <w:webHidden/>
          </w:rPr>
          <w:t>2</w:t>
        </w:r>
        <w:r w:rsidR="00FB2A38">
          <w:rPr>
            <w:noProof/>
            <w:webHidden/>
          </w:rPr>
          <w:fldChar w:fldCharType="end"/>
        </w:r>
      </w:hyperlink>
    </w:p>
    <w:p w14:paraId="58F9ECE6" w14:textId="48A47130" w:rsidR="00FB2A38" w:rsidRDefault="00EA718A">
      <w:pPr>
        <w:pStyle w:val="TableofFigures"/>
        <w:tabs>
          <w:tab w:val="left" w:pos="1200"/>
          <w:tab w:val="right" w:leader="dot" w:pos="9344"/>
        </w:tabs>
        <w:rPr>
          <w:rFonts w:eastAsiaTheme="minorEastAsia" w:cstheme="minorBidi"/>
          <w:noProof/>
          <w:sz w:val="22"/>
          <w:szCs w:val="22"/>
        </w:rPr>
      </w:pPr>
      <w:hyperlink w:anchor="_Toc7432513" w:history="1">
        <w:r w:rsidR="00FB2A38" w:rsidRPr="00927737">
          <w:rPr>
            <w:rStyle w:val="Hyperlink"/>
            <w:rFonts w:eastAsiaTheme="majorEastAsia"/>
            <w:noProof/>
          </w:rPr>
          <w:t>Figure 2</w:t>
        </w:r>
        <w:r w:rsidR="00FB2A38">
          <w:rPr>
            <w:rFonts w:eastAsiaTheme="minorEastAsia" w:cstheme="minorBidi"/>
            <w:noProof/>
            <w:sz w:val="22"/>
            <w:szCs w:val="22"/>
          </w:rPr>
          <w:tab/>
        </w:r>
        <w:r w:rsidR="00FB2A38" w:rsidRPr="00927737">
          <w:rPr>
            <w:rStyle w:val="Hyperlink"/>
            <w:rFonts w:eastAsiaTheme="majorEastAsia"/>
            <w:noProof/>
          </w:rPr>
          <w:t>Flow diagram</w:t>
        </w:r>
        <w:r w:rsidR="00FB2A38">
          <w:rPr>
            <w:noProof/>
            <w:webHidden/>
          </w:rPr>
          <w:tab/>
        </w:r>
        <w:r w:rsidR="00FB2A38">
          <w:rPr>
            <w:noProof/>
            <w:webHidden/>
          </w:rPr>
          <w:fldChar w:fldCharType="begin"/>
        </w:r>
        <w:r w:rsidR="00FB2A38">
          <w:rPr>
            <w:noProof/>
            <w:webHidden/>
          </w:rPr>
          <w:instrText xml:space="preserve"> PAGEREF _Toc7432513 \h </w:instrText>
        </w:r>
        <w:r w:rsidR="00FB2A38">
          <w:rPr>
            <w:noProof/>
            <w:webHidden/>
          </w:rPr>
        </w:r>
        <w:r w:rsidR="00FB2A38">
          <w:rPr>
            <w:noProof/>
            <w:webHidden/>
          </w:rPr>
          <w:fldChar w:fldCharType="separate"/>
        </w:r>
        <w:r w:rsidR="002C44E5">
          <w:rPr>
            <w:noProof/>
            <w:webHidden/>
          </w:rPr>
          <w:t>9</w:t>
        </w:r>
        <w:r w:rsidR="00FB2A38">
          <w:rPr>
            <w:noProof/>
            <w:webHidden/>
          </w:rPr>
          <w:fldChar w:fldCharType="end"/>
        </w:r>
      </w:hyperlink>
    </w:p>
    <w:p w14:paraId="6BCE4EB5" w14:textId="3411ED30" w:rsidR="00B16036" w:rsidRDefault="00C1012C">
      <w:r>
        <w:rPr>
          <w:b/>
          <w:bCs/>
          <w:noProof/>
          <w:lang w:val="en-US"/>
        </w:rPr>
        <w:fldChar w:fldCharType="end"/>
      </w:r>
    </w:p>
    <w:p w14:paraId="64AE592F" w14:textId="77777777" w:rsidR="007A06FE" w:rsidRPr="007C50D9" w:rsidRDefault="007A06FE" w:rsidP="00082258">
      <w:pPr>
        <w:pStyle w:val="Heading1"/>
        <w:numPr>
          <w:ilvl w:val="0"/>
          <w:numId w:val="0"/>
        </w:numPr>
        <w:rPr>
          <w:color w:val="auto"/>
        </w:rPr>
      </w:pPr>
      <w:bookmarkStart w:id="53" w:name="_Toc454355991"/>
      <w:bookmarkStart w:id="54" w:name="_Toc454984418"/>
      <w:bookmarkStart w:id="55" w:name="_Toc500316965"/>
      <w:bookmarkStart w:id="56" w:name="_Toc500597339"/>
      <w:bookmarkStart w:id="57" w:name="_Toc501280359"/>
      <w:bookmarkStart w:id="58" w:name="_Toc501379992"/>
      <w:bookmarkStart w:id="59" w:name="_Toc508996180"/>
      <w:bookmarkStart w:id="60" w:name="_Toc4841164"/>
      <w:bookmarkStart w:id="61" w:name="_Toc4842179"/>
      <w:bookmarkStart w:id="62" w:name="_Toc4842567"/>
      <w:bookmarkStart w:id="63" w:name="_Toc5198156"/>
      <w:bookmarkStart w:id="64" w:name="_Toc5201548"/>
      <w:bookmarkStart w:id="65" w:name="_Toc5201922"/>
      <w:bookmarkStart w:id="66" w:name="_Toc6844743"/>
      <w:bookmarkStart w:id="67" w:name="_Toc6857088"/>
      <w:bookmarkStart w:id="68" w:name="_Toc6907291"/>
      <w:bookmarkStart w:id="69" w:name="_Toc6927577"/>
      <w:bookmarkStart w:id="70" w:name="_Toc6991998"/>
      <w:bookmarkStart w:id="71" w:name="_Toc6995070"/>
      <w:bookmarkStart w:id="72" w:name="_Toc6995160"/>
      <w:bookmarkStart w:id="73" w:name="_Toc6995396"/>
      <w:bookmarkStart w:id="74" w:name="_Toc7425473"/>
      <w:bookmarkStart w:id="75" w:name="_Toc7432470"/>
      <w:r w:rsidRPr="007C50D9">
        <w:rPr>
          <w:color w:val="auto"/>
        </w:rPr>
        <w:t>List of tables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31F4E7E" w14:textId="141C8428" w:rsidR="00FB2A38" w:rsidRDefault="00B16036">
      <w:pPr>
        <w:pStyle w:val="TableofFigures"/>
        <w:tabs>
          <w:tab w:val="left" w:pos="960"/>
          <w:tab w:val="right" w:leader="dot" w:pos="9344"/>
        </w:tabs>
        <w:rPr>
          <w:rFonts w:eastAsiaTheme="minorEastAsia" w:cstheme="minorBidi"/>
          <w:noProof/>
          <w:sz w:val="22"/>
          <w:szCs w:val="22"/>
        </w:rPr>
      </w:pPr>
      <w:r>
        <w:fldChar w:fldCharType="begin"/>
      </w:r>
      <w:r>
        <w:instrText xml:space="preserve"> TOC \h \z \c "Table" </w:instrText>
      </w:r>
      <w:r>
        <w:fldChar w:fldCharType="separate"/>
      </w:r>
      <w:hyperlink w:anchor="_Toc7432514" w:history="1">
        <w:r w:rsidR="00FB2A38" w:rsidRPr="00665379">
          <w:rPr>
            <w:rStyle w:val="Hyperlink"/>
            <w:rFonts w:eastAsiaTheme="majorEastAsia"/>
            <w:noProof/>
          </w:rPr>
          <w:t>Table 1</w:t>
        </w:r>
        <w:r w:rsidR="00FB2A38">
          <w:rPr>
            <w:rFonts w:eastAsiaTheme="minorEastAsia" w:cstheme="minorBidi"/>
            <w:noProof/>
            <w:sz w:val="22"/>
            <w:szCs w:val="22"/>
          </w:rPr>
          <w:tab/>
        </w:r>
        <w:r w:rsidR="00FB2A38" w:rsidRPr="00665379">
          <w:rPr>
            <w:rStyle w:val="Hyperlink"/>
            <w:rFonts w:eastAsiaTheme="majorEastAsia"/>
            <w:noProof/>
          </w:rPr>
          <w:t>Topic 2 sub-topics or possible issues for investigation</w:t>
        </w:r>
        <w:r w:rsidR="00FB2A38">
          <w:rPr>
            <w:noProof/>
            <w:webHidden/>
          </w:rPr>
          <w:tab/>
        </w:r>
        <w:r w:rsidR="00FB2A38">
          <w:rPr>
            <w:noProof/>
            <w:webHidden/>
          </w:rPr>
          <w:fldChar w:fldCharType="begin"/>
        </w:r>
        <w:r w:rsidR="00FB2A38">
          <w:rPr>
            <w:noProof/>
            <w:webHidden/>
          </w:rPr>
          <w:instrText xml:space="preserve"> PAGEREF _Toc7432514 \h </w:instrText>
        </w:r>
        <w:r w:rsidR="00FB2A38">
          <w:rPr>
            <w:noProof/>
            <w:webHidden/>
          </w:rPr>
        </w:r>
        <w:r w:rsidR="00FB2A38">
          <w:rPr>
            <w:noProof/>
            <w:webHidden/>
          </w:rPr>
          <w:fldChar w:fldCharType="separate"/>
        </w:r>
        <w:r w:rsidR="002C44E5">
          <w:rPr>
            <w:noProof/>
            <w:webHidden/>
          </w:rPr>
          <w:t>6</w:t>
        </w:r>
        <w:r w:rsidR="00FB2A38">
          <w:rPr>
            <w:noProof/>
            <w:webHidden/>
          </w:rPr>
          <w:fldChar w:fldCharType="end"/>
        </w:r>
      </w:hyperlink>
    </w:p>
    <w:p w14:paraId="231303C1" w14:textId="1804CA35" w:rsidR="00FB2A38" w:rsidRDefault="00EA718A">
      <w:pPr>
        <w:pStyle w:val="TableofFigures"/>
        <w:tabs>
          <w:tab w:val="left" w:pos="960"/>
          <w:tab w:val="right" w:leader="dot" w:pos="9344"/>
        </w:tabs>
        <w:rPr>
          <w:rFonts w:eastAsiaTheme="minorEastAsia" w:cstheme="minorBidi"/>
          <w:noProof/>
          <w:sz w:val="22"/>
          <w:szCs w:val="22"/>
        </w:rPr>
      </w:pPr>
      <w:hyperlink w:anchor="_Toc7432515" w:history="1">
        <w:r w:rsidR="00FB2A38" w:rsidRPr="00665379">
          <w:rPr>
            <w:rStyle w:val="Hyperlink"/>
            <w:rFonts w:eastAsiaTheme="majorEastAsia"/>
            <w:noProof/>
          </w:rPr>
          <w:t>Table 2</w:t>
        </w:r>
        <w:r w:rsidR="00FB2A38">
          <w:rPr>
            <w:rFonts w:eastAsiaTheme="minorEastAsia" w:cstheme="minorBidi"/>
            <w:noProof/>
            <w:sz w:val="22"/>
            <w:szCs w:val="22"/>
          </w:rPr>
          <w:tab/>
        </w:r>
        <w:r w:rsidR="00FB2A38" w:rsidRPr="00665379">
          <w:rPr>
            <w:rStyle w:val="Hyperlink"/>
            <w:rFonts w:eastAsiaTheme="majorEastAsia"/>
            <w:noProof/>
          </w:rPr>
          <w:t>Topic 2 inclusion and exclusion criteria – peer-reviewed literature</w:t>
        </w:r>
        <w:r w:rsidR="00FB2A38">
          <w:rPr>
            <w:noProof/>
            <w:webHidden/>
          </w:rPr>
          <w:tab/>
        </w:r>
        <w:r w:rsidR="00FB2A38">
          <w:rPr>
            <w:noProof/>
            <w:webHidden/>
          </w:rPr>
          <w:fldChar w:fldCharType="begin"/>
        </w:r>
        <w:r w:rsidR="00FB2A38">
          <w:rPr>
            <w:noProof/>
            <w:webHidden/>
          </w:rPr>
          <w:instrText xml:space="preserve"> PAGEREF _Toc7432515 \h </w:instrText>
        </w:r>
        <w:r w:rsidR="00FB2A38">
          <w:rPr>
            <w:noProof/>
            <w:webHidden/>
          </w:rPr>
        </w:r>
        <w:r w:rsidR="00FB2A38">
          <w:rPr>
            <w:noProof/>
            <w:webHidden/>
          </w:rPr>
          <w:fldChar w:fldCharType="separate"/>
        </w:r>
        <w:r w:rsidR="002C44E5">
          <w:rPr>
            <w:noProof/>
            <w:webHidden/>
          </w:rPr>
          <w:t>6</w:t>
        </w:r>
        <w:r w:rsidR="00FB2A38">
          <w:rPr>
            <w:noProof/>
            <w:webHidden/>
          </w:rPr>
          <w:fldChar w:fldCharType="end"/>
        </w:r>
      </w:hyperlink>
    </w:p>
    <w:p w14:paraId="2B83BDA2" w14:textId="6F6D8DF6" w:rsidR="00FB2A38" w:rsidRDefault="00EA718A">
      <w:pPr>
        <w:pStyle w:val="TableofFigures"/>
        <w:tabs>
          <w:tab w:val="left" w:pos="960"/>
          <w:tab w:val="right" w:leader="dot" w:pos="9344"/>
        </w:tabs>
        <w:rPr>
          <w:rFonts w:eastAsiaTheme="minorEastAsia" w:cstheme="minorBidi"/>
          <w:noProof/>
          <w:sz w:val="22"/>
          <w:szCs w:val="22"/>
        </w:rPr>
      </w:pPr>
      <w:hyperlink w:anchor="_Toc7432516" w:history="1">
        <w:r w:rsidR="00FB2A38" w:rsidRPr="00665379">
          <w:rPr>
            <w:rStyle w:val="Hyperlink"/>
            <w:rFonts w:eastAsiaTheme="majorEastAsia"/>
            <w:noProof/>
          </w:rPr>
          <w:t>Table 3</w:t>
        </w:r>
        <w:r w:rsidR="00FB2A38">
          <w:rPr>
            <w:rFonts w:eastAsiaTheme="minorEastAsia" w:cstheme="minorBidi"/>
            <w:noProof/>
            <w:sz w:val="22"/>
            <w:szCs w:val="22"/>
          </w:rPr>
          <w:tab/>
        </w:r>
        <w:r w:rsidR="00FB2A38" w:rsidRPr="00665379">
          <w:rPr>
            <w:rStyle w:val="Hyperlink"/>
            <w:rFonts w:eastAsiaTheme="majorEastAsia"/>
            <w:noProof/>
          </w:rPr>
          <w:t>Intervention types</w:t>
        </w:r>
        <w:r w:rsidR="00FB2A38">
          <w:rPr>
            <w:noProof/>
            <w:webHidden/>
          </w:rPr>
          <w:tab/>
        </w:r>
        <w:r w:rsidR="00FB2A38">
          <w:rPr>
            <w:noProof/>
            <w:webHidden/>
          </w:rPr>
          <w:fldChar w:fldCharType="begin"/>
        </w:r>
        <w:r w:rsidR="00FB2A38">
          <w:rPr>
            <w:noProof/>
            <w:webHidden/>
          </w:rPr>
          <w:instrText xml:space="preserve"> PAGEREF _Toc7432516 \h </w:instrText>
        </w:r>
        <w:r w:rsidR="00FB2A38">
          <w:rPr>
            <w:noProof/>
            <w:webHidden/>
          </w:rPr>
        </w:r>
        <w:r w:rsidR="00FB2A38">
          <w:rPr>
            <w:noProof/>
            <w:webHidden/>
          </w:rPr>
          <w:fldChar w:fldCharType="separate"/>
        </w:r>
        <w:r w:rsidR="002C44E5">
          <w:rPr>
            <w:noProof/>
            <w:webHidden/>
          </w:rPr>
          <w:t>28</w:t>
        </w:r>
        <w:r w:rsidR="00FB2A38">
          <w:rPr>
            <w:noProof/>
            <w:webHidden/>
          </w:rPr>
          <w:fldChar w:fldCharType="end"/>
        </w:r>
      </w:hyperlink>
    </w:p>
    <w:p w14:paraId="780EC45E" w14:textId="53620B76" w:rsidR="00FB2A38" w:rsidRDefault="00EA718A">
      <w:pPr>
        <w:pStyle w:val="TableofFigures"/>
        <w:tabs>
          <w:tab w:val="left" w:pos="960"/>
          <w:tab w:val="right" w:leader="dot" w:pos="9344"/>
        </w:tabs>
        <w:rPr>
          <w:rFonts w:eastAsiaTheme="minorEastAsia" w:cstheme="minorBidi"/>
          <w:noProof/>
          <w:sz w:val="22"/>
          <w:szCs w:val="22"/>
        </w:rPr>
      </w:pPr>
      <w:hyperlink w:anchor="_Toc7432517" w:history="1">
        <w:r w:rsidR="00FB2A38" w:rsidRPr="00665379">
          <w:rPr>
            <w:rStyle w:val="Hyperlink"/>
            <w:rFonts w:eastAsiaTheme="majorEastAsia"/>
            <w:noProof/>
          </w:rPr>
          <w:t>Table 4</w:t>
        </w:r>
        <w:r w:rsidR="00FB2A38">
          <w:rPr>
            <w:rFonts w:eastAsiaTheme="minorEastAsia" w:cstheme="minorBidi"/>
            <w:noProof/>
            <w:sz w:val="22"/>
            <w:szCs w:val="22"/>
          </w:rPr>
          <w:tab/>
        </w:r>
        <w:r w:rsidR="00FB2A38" w:rsidRPr="00665379">
          <w:rPr>
            <w:rStyle w:val="Hyperlink"/>
            <w:rFonts w:eastAsiaTheme="majorEastAsia"/>
            <w:noProof/>
          </w:rPr>
          <w:t>Pipeline programs to build capacity among targeted students</w:t>
        </w:r>
        <w:r w:rsidR="00FB2A38">
          <w:rPr>
            <w:noProof/>
            <w:webHidden/>
          </w:rPr>
          <w:tab/>
        </w:r>
        <w:r w:rsidR="00FB2A38">
          <w:rPr>
            <w:noProof/>
            <w:webHidden/>
          </w:rPr>
          <w:fldChar w:fldCharType="begin"/>
        </w:r>
        <w:r w:rsidR="00FB2A38">
          <w:rPr>
            <w:noProof/>
            <w:webHidden/>
          </w:rPr>
          <w:instrText xml:space="preserve"> PAGEREF _Toc7432517 \h </w:instrText>
        </w:r>
        <w:r w:rsidR="00FB2A38">
          <w:rPr>
            <w:noProof/>
            <w:webHidden/>
          </w:rPr>
        </w:r>
        <w:r w:rsidR="00FB2A38">
          <w:rPr>
            <w:noProof/>
            <w:webHidden/>
          </w:rPr>
          <w:fldChar w:fldCharType="separate"/>
        </w:r>
        <w:r w:rsidR="002C44E5">
          <w:rPr>
            <w:noProof/>
            <w:webHidden/>
          </w:rPr>
          <w:t>30</w:t>
        </w:r>
        <w:r w:rsidR="00FB2A38">
          <w:rPr>
            <w:noProof/>
            <w:webHidden/>
          </w:rPr>
          <w:fldChar w:fldCharType="end"/>
        </w:r>
      </w:hyperlink>
    </w:p>
    <w:p w14:paraId="69904627" w14:textId="2BCD5EA1" w:rsidR="00FB2A38" w:rsidRDefault="00EA718A">
      <w:pPr>
        <w:pStyle w:val="TableofFigures"/>
        <w:tabs>
          <w:tab w:val="left" w:pos="960"/>
          <w:tab w:val="right" w:leader="dot" w:pos="9344"/>
        </w:tabs>
        <w:rPr>
          <w:rFonts w:eastAsiaTheme="minorEastAsia" w:cstheme="minorBidi"/>
          <w:noProof/>
          <w:sz w:val="22"/>
          <w:szCs w:val="22"/>
        </w:rPr>
      </w:pPr>
      <w:hyperlink w:anchor="_Toc7432518" w:history="1">
        <w:r w:rsidR="00FB2A38" w:rsidRPr="00665379">
          <w:rPr>
            <w:rStyle w:val="Hyperlink"/>
            <w:rFonts w:eastAsiaTheme="majorEastAsia"/>
            <w:noProof/>
          </w:rPr>
          <w:t>Table 5</w:t>
        </w:r>
        <w:r w:rsidR="00FB2A38">
          <w:rPr>
            <w:rFonts w:eastAsiaTheme="minorEastAsia" w:cstheme="minorBidi"/>
            <w:noProof/>
            <w:sz w:val="22"/>
            <w:szCs w:val="22"/>
          </w:rPr>
          <w:tab/>
        </w:r>
        <w:r w:rsidR="00FB2A38" w:rsidRPr="00665379">
          <w:rPr>
            <w:rStyle w:val="Hyperlink"/>
            <w:rFonts w:eastAsiaTheme="majorEastAsia"/>
            <w:noProof/>
          </w:rPr>
          <w:t>Programs providing financial and technical support for nursing education</w:t>
        </w:r>
        <w:r w:rsidR="00FB2A38">
          <w:rPr>
            <w:noProof/>
            <w:webHidden/>
          </w:rPr>
          <w:tab/>
        </w:r>
        <w:r w:rsidR="00FB2A38">
          <w:rPr>
            <w:noProof/>
            <w:webHidden/>
          </w:rPr>
          <w:fldChar w:fldCharType="begin"/>
        </w:r>
        <w:r w:rsidR="00FB2A38">
          <w:rPr>
            <w:noProof/>
            <w:webHidden/>
          </w:rPr>
          <w:instrText xml:space="preserve"> PAGEREF _Toc7432518 \h </w:instrText>
        </w:r>
        <w:r w:rsidR="00FB2A38">
          <w:rPr>
            <w:noProof/>
            <w:webHidden/>
          </w:rPr>
        </w:r>
        <w:r w:rsidR="00FB2A38">
          <w:rPr>
            <w:noProof/>
            <w:webHidden/>
          </w:rPr>
          <w:fldChar w:fldCharType="separate"/>
        </w:r>
        <w:r w:rsidR="002C44E5">
          <w:rPr>
            <w:noProof/>
            <w:webHidden/>
          </w:rPr>
          <w:t>35</w:t>
        </w:r>
        <w:r w:rsidR="00FB2A38">
          <w:rPr>
            <w:noProof/>
            <w:webHidden/>
          </w:rPr>
          <w:fldChar w:fldCharType="end"/>
        </w:r>
      </w:hyperlink>
    </w:p>
    <w:p w14:paraId="5EE037AF" w14:textId="493E92CB" w:rsidR="00FB2A38" w:rsidRDefault="00EA718A">
      <w:pPr>
        <w:pStyle w:val="TableofFigures"/>
        <w:tabs>
          <w:tab w:val="left" w:pos="960"/>
          <w:tab w:val="right" w:leader="dot" w:pos="9344"/>
        </w:tabs>
        <w:rPr>
          <w:rFonts w:eastAsiaTheme="minorEastAsia" w:cstheme="minorBidi"/>
          <w:noProof/>
          <w:sz w:val="22"/>
          <w:szCs w:val="22"/>
        </w:rPr>
      </w:pPr>
      <w:hyperlink w:anchor="_Toc7432519" w:history="1">
        <w:r w:rsidR="00FB2A38" w:rsidRPr="00665379">
          <w:rPr>
            <w:rStyle w:val="Hyperlink"/>
            <w:rFonts w:eastAsiaTheme="majorEastAsia"/>
            <w:noProof/>
          </w:rPr>
          <w:t>Table 6</w:t>
        </w:r>
        <w:r w:rsidR="00FB2A38">
          <w:rPr>
            <w:rFonts w:eastAsiaTheme="minorEastAsia" w:cstheme="minorBidi"/>
            <w:noProof/>
            <w:sz w:val="22"/>
            <w:szCs w:val="22"/>
          </w:rPr>
          <w:tab/>
        </w:r>
        <w:r w:rsidR="00FB2A38" w:rsidRPr="00665379">
          <w:rPr>
            <w:rStyle w:val="Hyperlink"/>
            <w:rFonts w:eastAsiaTheme="majorEastAsia"/>
            <w:noProof/>
          </w:rPr>
          <w:t>Mentorship interventions within broader programs</w:t>
        </w:r>
        <w:r w:rsidR="00FB2A38">
          <w:rPr>
            <w:noProof/>
            <w:webHidden/>
          </w:rPr>
          <w:tab/>
        </w:r>
        <w:r w:rsidR="00FB2A38">
          <w:rPr>
            <w:noProof/>
            <w:webHidden/>
          </w:rPr>
          <w:fldChar w:fldCharType="begin"/>
        </w:r>
        <w:r w:rsidR="00FB2A38">
          <w:rPr>
            <w:noProof/>
            <w:webHidden/>
          </w:rPr>
          <w:instrText xml:space="preserve"> PAGEREF _Toc7432519 \h </w:instrText>
        </w:r>
        <w:r w:rsidR="00FB2A38">
          <w:rPr>
            <w:noProof/>
            <w:webHidden/>
          </w:rPr>
        </w:r>
        <w:r w:rsidR="00FB2A38">
          <w:rPr>
            <w:noProof/>
            <w:webHidden/>
          </w:rPr>
          <w:fldChar w:fldCharType="separate"/>
        </w:r>
        <w:r w:rsidR="002C44E5">
          <w:rPr>
            <w:noProof/>
            <w:webHidden/>
          </w:rPr>
          <w:t>37</w:t>
        </w:r>
        <w:r w:rsidR="00FB2A38">
          <w:rPr>
            <w:noProof/>
            <w:webHidden/>
          </w:rPr>
          <w:fldChar w:fldCharType="end"/>
        </w:r>
      </w:hyperlink>
    </w:p>
    <w:p w14:paraId="0DB7D331" w14:textId="03B147E2" w:rsidR="00B16036" w:rsidRDefault="00B16036" w:rsidP="009103BB">
      <w:pPr>
        <w:tabs>
          <w:tab w:val="left" w:pos="1276"/>
        </w:tabs>
      </w:pPr>
      <w:r>
        <w:fldChar w:fldCharType="end"/>
      </w:r>
    </w:p>
    <w:p w14:paraId="602DB486" w14:textId="77777777" w:rsidR="00062314" w:rsidRPr="007C50D9" w:rsidRDefault="00062314" w:rsidP="00062314">
      <w:pPr>
        <w:pStyle w:val="Heading1"/>
        <w:numPr>
          <w:ilvl w:val="0"/>
          <w:numId w:val="0"/>
        </w:numPr>
        <w:rPr>
          <w:color w:val="auto"/>
        </w:rPr>
      </w:pPr>
      <w:bookmarkStart w:id="76" w:name="_Toc454984419"/>
      <w:bookmarkStart w:id="77" w:name="_Toc500316966"/>
      <w:bookmarkStart w:id="78" w:name="_Toc500597340"/>
      <w:bookmarkStart w:id="79" w:name="_Toc501280360"/>
      <w:bookmarkStart w:id="80" w:name="_Toc501379993"/>
      <w:bookmarkStart w:id="81" w:name="_Toc508996181"/>
      <w:bookmarkStart w:id="82" w:name="_Toc4841165"/>
      <w:bookmarkStart w:id="83" w:name="_Toc4842180"/>
      <w:bookmarkStart w:id="84" w:name="_Toc4842568"/>
      <w:bookmarkStart w:id="85" w:name="_Toc5198157"/>
      <w:bookmarkStart w:id="86" w:name="_Toc5201549"/>
      <w:bookmarkStart w:id="87" w:name="_Toc5201923"/>
      <w:bookmarkStart w:id="88" w:name="_Toc6844744"/>
      <w:bookmarkStart w:id="89" w:name="_Toc6857089"/>
      <w:bookmarkStart w:id="90" w:name="_Toc6907292"/>
      <w:bookmarkStart w:id="91" w:name="_Toc6927578"/>
      <w:bookmarkStart w:id="92" w:name="_Toc6991999"/>
      <w:bookmarkStart w:id="93" w:name="_Toc6995071"/>
      <w:bookmarkStart w:id="94" w:name="_Toc6995161"/>
      <w:bookmarkStart w:id="95" w:name="_Toc6995397"/>
      <w:bookmarkStart w:id="96" w:name="_Toc7425474"/>
      <w:bookmarkStart w:id="97" w:name="_Toc7432471"/>
      <w:r w:rsidRPr="007C50D9">
        <w:rPr>
          <w:color w:val="auto"/>
        </w:rPr>
        <w:t>List of appendices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5BA70E5" w14:textId="3CD4AF09" w:rsidR="00FB2A38" w:rsidRDefault="00393704">
      <w:pPr>
        <w:pStyle w:val="TableofFigures"/>
        <w:tabs>
          <w:tab w:val="left" w:pos="1440"/>
          <w:tab w:val="right" w:leader="dot" w:pos="9344"/>
        </w:tabs>
        <w:rPr>
          <w:rFonts w:eastAsiaTheme="minorEastAsia" w:cstheme="minorBidi"/>
          <w:noProof/>
          <w:sz w:val="22"/>
          <w:szCs w:val="22"/>
        </w:rPr>
      </w:pPr>
      <w:r>
        <w:fldChar w:fldCharType="begin"/>
      </w:r>
      <w:r>
        <w:instrText xml:space="preserve"> TOC \c "Appendix" </w:instrText>
      </w:r>
      <w:r>
        <w:fldChar w:fldCharType="separate"/>
      </w:r>
      <w:r w:rsidR="00FB2A38" w:rsidRPr="00030B6B">
        <w:rPr>
          <w:noProof/>
        </w:rPr>
        <w:t xml:space="preserve">Appendix 1 </w:t>
      </w:r>
      <w:r w:rsidR="00FB2A38">
        <w:rPr>
          <w:rFonts w:eastAsiaTheme="minorEastAsia" w:cstheme="minorBidi"/>
          <w:noProof/>
          <w:sz w:val="22"/>
          <w:szCs w:val="22"/>
        </w:rPr>
        <w:tab/>
      </w:r>
      <w:r w:rsidR="00FB2A38" w:rsidRPr="00030B6B">
        <w:rPr>
          <w:noProof/>
        </w:rPr>
        <w:t>Membership of the national nursing education working group, international nursing education advisory team and contributing team members</w:t>
      </w:r>
      <w:r w:rsidR="00FB2A38">
        <w:rPr>
          <w:noProof/>
        </w:rPr>
        <w:tab/>
      </w:r>
      <w:r w:rsidR="00FB2A38">
        <w:rPr>
          <w:noProof/>
        </w:rPr>
        <w:fldChar w:fldCharType="begin"/>
      </w:r>
      <w:r w:rsidR="00FB2A38">
        <w:rPr>
          <w:noProof/>
        </w:rPr>
        <w:instrText xml:space="preserve"> PAGEREF _Toc7432520 \h </w:instrText>
      </w:r>
      <w:r w:rsidR="00FB2A38">
        <w:rPr>
          <w:noProof/>
        </w:rPr>
      </w:r>
      <w:r w:rsidR="00FB2A38">
        <w:rPr>
          <w:noProof/>
        </w:rPr>
        <w:fldChar w:fldCharType="separate"/>
      </w:r>
      <w:r w:rsidR="002C44E5">
        <w:rPr>
          <w:noProof/>
        </w:rPr>
        <w:t>75</w:t>
      </w:r>
      <w:r w:rsidR="00FB2A38">
        <w:rPr>
          <w:noProof/>
        </w:rPr>
        <w:fldChar w:fldCharType="end"/>
      </w:r>
    </w:p>
    <w:p w14:paraId="7C89D33C" w14:textId="383DBA6E" w:rsidR="00FB2A38" w:rsidRDefault="00FB2A38">
      <w:pPr>
        <w:pStyle w:val="TableofFigures"/>
        <w:tabs>
          <w:tab w:val="left" w:pos="1440"/>
          <w:tab w:val="right" w:leader="dot" w:pos="9344"/>
        </w:tabs>
        <w:rPr>
          <w:rFonts w:eastAsiaTheme="minorEastAsia" w:cstheme="minorBidi"/>
          <w:noProof/>
          <w:sz w:val="22"/>
          <w:szCs w:val="22"/>
        </w:rPr>
      </w:pPr>
      <w:r w:rsidRPr="00030B6B">
        <w:rPr>
          <w:noProof/>
        </w:rPr>
        <w:t>Appendix 2</w:t>
      </w:r>
      <w:r>
        <w:rPr>
          <w:rFonts w:eastAsiaTheme="minorEastAsia" w:cstheme="minorBidi"/>
          <w:noProof/>
          <w:sz w:val="22"/>
          <w:szCs w:val="22"/>
        </w:rPr>
        <w:tab/>
      </w:r>
      <w:r w:rsidRPr="00030B6B">
        <w:rPr>
          <w:noProof/>
        </w:rPr>
        <w:t>Search terms</w:t>
      </w:r>
      <w:r>
        <w:rPr>
          <w:noProof/>
        </w:rPr>
        <w:tab/>
      </w:r>
      <w:r>
        <w:rPr>
          <w:noProof/>
        </w:rPr>
        <w:fldChar w:fldCharType="begin"/>
      </w:r>
      <w:r>
        <w:rPr>
          <w:noProof/>
        </w:rPr>
        <w:instrText xml:space="preserve"> PAGEREF _Toc7432521 \h </w:instrText>
      </w:r>
      <w:r>
        <w:rPr>
          <w:noProof/>
        </w:rPr>
      </w:r>
      <w:r>
        <w:rPr>
          <w:noProof/>
        </w:rPr>
        <w:fldChar w:fldCharType="separate"/>
      </w:r>
      <w:r w:rsidR="002C44E5">
        <w:rPr>
          <w:noProof/>
        </w:rPr>
        <w:t>79</w:t>
      </w:r>
      <w:r>
        <w:rPr>
          <w:noProof/>
        </w:rPr>
        <w:fldChar w:fldCharType="end"/>
      </w:r>
    </w:p>
    <w:p w14:paraId="4E79A107" w14:textId="3A8624AD" w:rsidR="00FB2A38" w:rsidRDefault="00FB2A38">
      <w:pPr>
        <w:pStyle w:val="TableofFigures"/>
        <w:tabs>
          <w:tab w:val="left" w:pos="1440"/>
          <w:tab w:val="right" w:leader="dot" w:pos="9344"/>
        </w:tabs>
        <w:rPr>
          <w:rFonts w:eastAsiaTheme="minorEastAsia" w:cstheme="minorBidi"/>
          <w:noProof/>
          <w:sz w:val="22"/>
          <w:szCs w:val="22"/>
        </w:rPr>
      </w:pPr>
      <w:r w:rsidRPr="00030B6B">
        <w:rPr>
          <w:noProof/>
        </w:rPr>
        <w:t>Appendix 3</w:t>
      </w:r>
      <w:r>
        <w:rPr>
          <w:rFonts w:eastAsiaTheme="minorEastAsia" w:cstheme="minorBidi"/>
          <w:noProof/>
          <w:sz w:val="22"/>
          <w:szCs w:val="22"/>
        </w:rPr>
        <w:tab/>
      </w:r>
      <w:r w:rsidRPr="00030B6B">
        <w:rPr>
          <w:noProof/>
        </w:rPr>
        <w:t>Journal impact report</w:t>
      </w:r>
      <w:r>
        <w:rPr>
          <w:noProof/>
        </w:rPr>
        <w:tab/>
      </w:r>
      <w:r>
        <w:rPr>
          <w:noProof/>
        </w:rPr>
        <w:fldChar w:fldCharType="begin"/>
      </w:r>
      <w:r>
        <w:rPr>
          <w:noProof/>
        </w:rPr>
        <w:instrText xml:space="preserve"> PAGEREF _Toc7432522 \h </w:instrText>
      </w:r>
      <w:r>
        <w:rPr>
          <w:noProof/>
        </w:rPr>
      </w:r>
      <w:r>
        <w:rPr>
          <w:noProof/>
        </w:rPr>
        <w:fldChar w:fldCharType="separate"/>
      </w:r>
      <w:r w:rsidR="002C44E5">
        <w:rPr>
          <w:noProof/>
        </w:rPr>
        <w:t>81</w:t>
      </w:r>
      <w:r>
        <w:rPr>
          <w:noProof/>
        </w:rPr>
        <w:fldChar w:fldCharType="end"/>
      </w:r>
    </w:p>
    <w:p w14:paraId="25D3FBEE" w14:textId="10A85B12" w:rsidR="0098190C" w:rsidRDefault="00393704">
      <w:r>
        <w:fldChar w:fldCharType="end"/>
      </w:r>
      <w:r w:rsidR="0098190C">
        <w:br w:type="page"/>
      </w:r>
    </w:p>
    <w:p w14:paraId="5074A5D0" w14:textId="77777777" w:rsidR="0098190C" w:rsidRPr="007C50D9" w:rsidRDefault="0098190C" w:rsidP="0098190C">
      <w:pPr>
        <w:pStyle w:val="Heading1"/>
        <w:numPr>
          <w:ilvl w:val="0"/>
          <w:numId w:val="0"/>
        </w:numPr>
        <w:ind w:left="432" w:hanging="432"/>
        <w:rPr>
          <w:color w:val="auto"/>
        </w:rPr>
      </w:pPr>
      <w:bookmarkStart w:id="98" w:name="_Toc7425475"/>
      <w:bookmarkStart w:id="99" w:name="_Toc7432472"/>
      <w:r w:rsidRPr="007C50D9">
        <w:rPr>
          <w:color w:val="auto"/>
        </w:rPr>
        <w:t>Abbreviations</w:t>
      </w:r>
      <w:bookmarkEnd w:id="98"/>
      <w:bookmarkEnd w:id="99"/>
    </w:p>
    <w:tbl>
      <w:tblPr>
        <w:tblStyle w:val="TableGrid"/>
        <w:tblW w:w="5000" w:type="pct"/>
        <w:tblLook w:val="04A0" w:firstRow="1" w:lastRow="0" w:firstColumn="1" w:lastColumn="0" w:noHBand="0" w:noVBand="1"/>
        <w:tblDescription w:val="This is the table of abbreviations used throughout the document.  It shoudl be read as a series of rows from left to right ('Abbreviation' then 'Definition)."/>
      </w:tblPr>
      <w:tblGrid>
        <w:gridCol w:w="1836"/>
        <w:gridCol w:w="7734"/>
      </w:tblGrid>
      <w:tr w:rsidR="003B0F90" w:rsidRPr="008E57AE" w14:paraId="27577F9C" w14:textId="77777777" w:rsidTr="007C50D9">
        <w:trPr>
          <w:tblHeader/>
        </w:trPr>
        <w:tc>
          <w:tcPr>
            <w:tcW w:w="959" w:type="pct"/>
          </w:tcPr>
          <w:p w14:paraId="2609F9ED" w14:textId="77777777" w:rsidR="003B0F90" w:rsidRPr="008E57AE" w:rsidRDefault="003B0F90" w:rsidP="003B0F90">
            <w:pPr>
              <w:spacing w:before="40" w:after="40"/>
              <w:rPr>
                <w:rFonts w:cstheme="minorHAnsi"/>
                <w:b/>
                <w:sz w:val="20"/>
                <w:szCs w:val="20"/>
              </w:rPr>
            </w:pPr>
            <w:r w:rsidRPr="008E57AE">
              <w:rPr>
                <w:rFonts w:cstheme="minorHAnsi"/>
                <w:b/>
                <w:sz w:val="20"/>
                <w:szCs w:val="20"/>
              </w:rPr>
              <w:t>Abbreviation</w:t>
            </w:r>
            <w:bookmarkStart w:id="100" w:name="ColumnTitle_1"/>
            <w:bookmarkEnd w:id="100"/>
          </w:p>
        </w:tc>
        <w:tc>
          <w:tcPr>
            <w:tcW w:w="4041" w:type="pct"/>
          </w:tcPr>
          <w:p w14:paraId="67C5B902" w14:textId="77777777" w:rsidR="003B0F90" w:rsidRPr="008E57AE" w:rsidRDefault="003B0F90" w:rsidP="003B0F90">
            <w:pPr>
              <w:spacing w:before="40" w:after="40"/>
              <w:rPr>
                <w:rFonts w:cstheme="minorHAnsi"/>
                <w:b/>
                <w:sz w:val="20"/>
                <w:szCs w:val="20"/>
              </w:rPr>
            </w:pPr>
            <w:r w:rsidRPr="008E57AE">
              <w:rPr>
                <w:rFonts w:cstheme="minorHAnsi"/>
                <w:b/>
                <w:sz w:val="20"/>
                <w:szCs w:val="20"/>
              </w:rPr>
              <w:t>Definition</w:t>
            </w:r>
          </w:p>
        </w:tc>
      </w:tr>
      <w:tr w:rsidR="003B0F90" w:rsidRPr="008E57AE" w14:paraId="5150FEF6" w14:textId="77777777" w:rsidTr="007C50D9">
        <w:tc>
          <w:tcPr>
            <w:tcW w:w="959" w:type="pct"/>
          </w:tcPr>
          <w:p w14:paraId="62C73D24" w14:textId="77777777" w:rsidR="003B0F90" w:rsidRPr="008E57AE" w:rsidRDefault="003B0F90" w:rsidP="003B0F90">
            <w:pPr>
              <w:spacing w:before="40" w:after="40"/>
              <w:rPr>
                <w:rFonts w:cstheme="minorHAnsi"/>
                <w:sz w:val="20"/>
                <w:szCs w:val="20"/>
              </w:rPr>
            </w:pPr>
            <w:r w:rsidRPr="008E57AE">
              <w:rPr>
                <w:rFonts w:cstheme="minorHAnsi"/>
                <w:sz w:val="20"/>
                <w:szCs w:val="20"/>
              </w:rPr>
              <w:t>ABS</w:t>
            </w:r>
          </w:p>
        </w:tc>
        <w:tc>
          <w:tcPr>
            <w:tcW w:w="4041" w:type="pct"/>
          </w:tcPr>
          <w:p w14:paraId="10817422" w14:textId="77777777" w:rsidR="003B0F90" w:rsidRPr="008E57AE" w:rsidRDefault="003B0F90" w:rsidP="003B0F90">
            <w:pPr>
              <w:spacing w:before="40" w:after="40"/>
              <w:rPr>
                <w:rFonts w:cstheme="minorHAnsi"/>
                <w:sz w:val="20"/>
                <w:szCs w:val="20"/>
              </w:rPr>
            </w:pPr>
            <w:r w:rsidRPr="008E57AE">
              <w:rPr>
                <w:rFonts w:cstheme="minorHAnsi"/>
                <w:sz w:val="20"/>
                <w:szCs w:val="20"/>
              </w:rPr>
              <w:t>Australian Bureau of Statistics</w:t>
            </w:r>
          </w:p>
        </w:tc>
      </w:tr>
      <w:tr w:rsidR="003B0F90" w:rsidRPr="008E57AE" w14:paraId="5E12D3B3" w14:textId="77777777" w:rsidTr="007C50D9">
        <w:tc>
          <w:tcPr>
            <w:tcW w:w="959" w:type="pct"/>
          </w:tcPr>
          <w:p w14:paraId="2B520F91" w14:textId="77777777" w:rsidR="003B0F90" w:rsidRPr="008E57AE" w:rsidRDefault="003B0F90" w:rsidP="003B0F90">
            <w:pPr>
              <w:spacing w:before="40" w:after="40"/>
              <w:rPr>
                <w:rFonts w:cstheme="minorHAnsi"/>
                <w:sz w:val="20"/>
                <w:szCs w:val="20"/>
              </w:rPr>
            </w:pPr>
            <w:r w:rsidRPr="008E57AE">
              <w:rPr>
                <w:rFonts w:cstheme="minorHAnsi"/>
                <w:sz w:val="20"/>
                <w:szCs w:val="20"/>
              </w:rPr>
              <w:t>ACETI</w:t>
            </w:r>
          </w:p>
        </w:tc>
        <w:tc>
          <w:tcPr>
            <w:tcW w:w="4041" w:type="pct"/>
          </w:tcPr>
          <w:p w14:paraId="062BEC3F" w14:textId="29CA6ED1"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Aged Care Education and Training Incentive</w:t>
            </w:r>
          </w:p>
        </w:tc>
      </w:tr>
      <w:tr w:rsidR="003B0F90" w:rsidRPr="008E57AE" w14:paraId="071A5327" w14:textId="77777777" w:rsidTr="007C50D9">
        <w:tc>
          <w:tcPr>
            <w:tcW w:w="959" w:type="pct"/>
          </w:tcPr>
          <w:p w14:paraId="13505751" w14:textId="77777777" w:rsidR="003B0F90" w:rsidRPr="008E57AE" w:rsidRDefault="003B0F90" w:rsidP="003B0F90">
            <w:pPr>
              <w:spacing w:before="40" w:after="40"/>
              <w:rPr>
                <w:rFonts w:cstheme="minorHAnsi"/>
                <w:sz w:val="20"/>
                <w:szCs w:val="20"/>
              </w:rPr>
            </w:pPr>
            <w:r w:rsidRPr="008E57AE">
              <w:rPr>
                <w:rFonts w:cstheme="minorHAnsi"/>
                <w:sz w:val="20"/>
                <w:szCs w:val="20"/>
              </w:rPr>
              <w:t>AHPRA</w:t>
            </w:r>
          </w:p>
        </w:tc>
        <w:tc>
          <w:tcPr>
            <w:tcW w:w="4041" w:type="pct"/>
          </w:tcPr>
          <w:p w14:paraId="0C327760" w14:textId="3D815C73" w:rsidR="003B0F90" w:rsidRPr="008E57AE" w:rsidRDefault="003B0F90" w:rsidP="003B0F90">
            <w:pPr>
              <w:spacing w:before="40" w:after="40"/>
              <w:rPr>
                <w:rFonts w:cstheme="minorHAnsi"/>
                <w:sz w:val="20"/>
                <w:szCs w:val="20"/>
              </w:rPr>
            </w:pPr>
            <w:r w:rsidRPr="008E57AE">
              <w:rPr>
                <w:rFonts w:cstheme="minorHAnsi"/>
                <w:sz w:val="20"/>
                <w:szCs w:val="20"/>
              </w:rPr>
              <w:t>Australian Health Practitioner Regulation Agency</w:t>
            </w:r>
          </w:p>
        </w:tc>
      </w:tr>
      <w:tr w:rsidR="003B0F90" w:rsidRPr="008E57AE" w14:paraId="45321DE4" w14:textId="77777777" w:rsidTr="007C50D9">
        <w:tc>
          <w:tcPr>
            <w:tcW w:w="959" w:type="pct"/>
          </w:tcPr>
          <w:p w14:paraId="6AE02007"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ANMF</w:t>
            </w:r>
          </w:p>
        </w:tc>
        <w:tc>
          <w:tcPr>
            <w:tcW w:w="4041" w:type="pct"/>
          </w:tcPr>
          <w:p w14:paraId="3339A315" w14:textId="1A5AF4E9" w:rsidR="003B0F90" w:rsidRPr="008E57AE" w:rsidRDefault="003B0F90" w:rsidP="003B0F90">
            <w:pPr>
              <w:spacing w:before="40" w:after="40"/>
              <w:rPr>
                <w:rFonts w:cstheme="minorHAnsi"/>
                <w:sz w:val="20"/>
                <w:szCs w:val="20"/>
              </w:rPr>
            </w:pPr>
            <w:r w:rsidRPr="008E57AE">
              <w:rPr>
                <w:rFonts w:cstheme="minorHAnsi"/>
                <w:sz w:val="20"/>
                <w:szCs w:val="20"/>
              </w:rPr>
              <w:t>Australian Nursing and Midwifery Federation</w:t>
            </w:r>
          </w:p>
        </w:tc>
      </w:tr>
      <w:tr w:rsidR="003B0F90" w:rsidRPr="008E57AE" w14:paraId="35D74970" w14:textId="77777777" w:rsidTr="007C50D9">
        <w:tc>
          <w:tcPr>
            <w:tcW w:w="959" w:type="pct"/>
          </w:tcPr>
          <w:p w14:paraId="2EB195B0" w14:textId="77777777" w:rsidR="003B0F90" w:rsidRPr="008E57AE" w:rsidRDefault="003B0F90" w:rsidP="003B0F90">
            <w:pPr>
              <w:spacing w:before="40" w:after="40"/>
              <w:rPr>
                <w:rFonts w:cstheme="minorHAnsi"/>
                <w:sz w:val="20"/>
                <w:szCs w:val="20"/>
              </w:rPr>
            </w:pPr>
            <w:r w:rsidRPr="008E57AE">
              <w:rPr>
                <w:rFonts w:cstheme="minorHAnsi"/>
                <w:sz w:val="20"/>
                <w:szCs w:val="20"/>
              </w:rPr>
              <w:t>ATSI</w:t>
            </w:r>
          </w:p>
        </w:tc>
        <w:tc>
          <w:tcPr>
            <w:tcW w:w="4041" w:type="pct"/>
          </w:tcPr>
          <w:p w14:paraId="6DC83CF4" w14:textId="6E6E898C" w:rsidR="003B0F90" w:rsidRPr="008E57AE" w:rsidRDefault="003B0F90" w:rsidP="003B0F90">
            <w:pPr>
              <w:spacing w:before="40" w:after="40"/>
              <w:rPr>
                <w:rFonts w:cstheme="minorHAnsi"/>
                <w:sz w:val="20"/>
                <w:szCs w:val="20"/>
              </w:rPr>
            </w:pPr>
            <w:r w:rsidRPr="008E57AE">
              <w:rPr>
                <w:rFonts w:cstheme="minorHAnsi"/>
                <w:sz w:val="20"/>
                <w:szCs w:val="20"/>
              </w:rPr>
              <w:t>Aboriginal and Torres Strait Islander</w:t>
            </w:r>
          </w:p>
        </w:tc>
      </w:tr>
      <w:tr w:rsidR="003B0F90" w:rsidRPr="008E57AE" w14:paraId="73BDA74D" w14:textId="77777777" w:rsidTr="007C50D9">
        <w:tc>
          <w:tcPr>
            <w:tcW w:w="959" w:type="pct"/>
          </w:tcPr>
          <w:p w14:paraId="1F291DA3"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CaBB</w:t>
            </w:r>
          </w:p>
        </w:tc>
        <w:tc>
          <w:tcPr>
            <w:tcW w:w="4041" w:type="pct"/>
          </w:tcPr>
          <w:p w14:paraId="0762C8CA" w14:textId="49DEDC69"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Careers Beyond the Bedside</w:t>
            </w:r>
          </w:p>
        </w:tc>
      </w:tr>
      <w:tr w:rsidR="003B0F90" w:rsidRPr="008E57AE" w14:paraId="3F843156" w14:textId="77777777" w:rsidTr="007C50D9">
        <w:tc>
          <w:tcPr>
            <w:tcW w:w="959" w:type="pct"/>
          </w:tcPr>
          <w:p w14:paraId="4DC81E79" w14:textId="77777777" w:rsidR="003B0F90" w:rsidRPr="008E57AE" w:rsidRDefault="003B0F90" w:rsidP="003B0F90">
            <w:pPr>
              <w:spacing w:before="40" w:after="40"/>
              <w:rPr>
                <w:rFonts w:cstheme="minorHAnsi"/>
                <w:sz w:val="20"/>
                <w:szCs w:val="20"/>
              </w:rPr>
            </w:pPr>
            <w:r w:rsidRPr="008E57AE">
              <w:rPr>
                <w:rFonts w:cstheme="minorHAnsi"/>
                <w:sz w:val="20"/>
                <w:szCs w:val="20"/>
              </w:rPr>
              <w:t>CALD</w:t>
            </w:r>
          </w:p>
        </w:tc>
        <w:tc>
          <w:tcPr>
            <w:tcW w:w="4041" w:type="pct"/>
          </w:tcPr>
          <w:p w14:paraId="1145D835" w14:textId="1CE05BFD" w:rsidR="003B0F90" w:rsidRPr="008E57AE" w:rsidRDefault="003B0F90" w:rsidP="003B0F90">
            <w:pPr>
              <w:spacing w:before="40" w:after="40"/>
              <w:rPr>
                <w:rFonts w:cstheme="minorHAnsi"/>
                <w:sz w:val="20"/>
                <w:szCs w:val="20"/>
              </w:rPr>
            </w:pPr>
            <w:r w:rsidRPr="008E57AE">
              <w:rPr>
                <w:rFonts w:cstheme="minorHAnsi"/>
                <w:sz w:val="20"/>
                <w:szCs w:val="20"/>
              </w:rPr>
              <w:t>Culturally and Linguistically Diverse</w:t>
            </w:r>
          </w:p>
        </w:tc>
      </w:tr>
      <w:tr w:rsidR="003B0F90" w:rsidRPr="008E57AE" w14:paraId="474F0B03" w14:textId="77777777" w:rsidTr="007C50D9">
        <w:tc>
          <w:tcPr>
            <w:tcW w:w="959" w:type="pct"/>
          </w:tcPr>
          <w:p w14:paraId="4D65800A" w14:textId="77777777" w:rsidR="003B0F90" w:rsidRPr="008E57AE" w:rsidRDefault="003B0F90" w:rsidP="003B0F90">
            <w:pPr>
              <w:spacing w:before="40" w:after="40"/>
              <w:rPr>
                <w:rFonts w:cstheme="minorHAnsi"/>
                <w:sz w:val="20"/>
                <w:szCs w:val="20"/>
              </w:rPr>
            </w:pPr>
            <w:r w:rsidRPr="008E57AE">
              <w:rPr>
                <w:rFonts w:cstheme="minorHAnsi"/>
                <w:sz w:val="20"/>
                <w:szCs w:val="20"/>
              </w:rPr>
              <w:t>CAMDH</w:t>
            </w:r>
          </w:p>
        </w:tc>
        <w:tc>
          <w:tcPr>
            <w:tcW w:w="4041" w:type="pct"/>
          </w:tcPr>
          <w:p w14:paraId="49EDEAA1" w14:textId="61E0831A"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Centre for Aboriginal Medical and Dental Health</w:t>
            </w:r>
          </w:p>
        </w:tc>
      </w:tr>
      <w:tr w:rsidR="003B0F90" w:rsidRPr="008E57AE" w14:paraId="5F8330FB" w14:textId="77777777" w:rsidTr="007C50D9">
        <w:tc>
          <w:tcPr>
            <w:tcW w:w="959" w:type="pct"/>
          </w:tcPr>
          <w:p w14:paraId="3E665AD7" w14:textId="77777777" w:rsidR="003B0F90" w:rsidRPr="008E57AE" w:rsidRDefault="003B0F90" w:rsidP="003B0F90">
            <w:pPr>
              <w:spacing w:before="40" w:after="40"/>
              <w:rPr>
                <w:rFonts w:cstheme="minorHAnsi"/>
                <w:sz w:val="20"/>
                <w:szCs w:val="20"/>
              </w:rPr>
            </w:pPr>
            <w:r w:rsidRPr="008E57AE">
              <w:rPr>
                <w:rFonts w:cstheme="minorHAnsi"/>
                <w:sz w:val="20"/>
                <w:szCs w:val="20"/>
              </w:rPr>
              <w:t>CCP</w:t>
            </w:r>
          </w:p>
        </w:tc>
        <w:tc>
          <w:tcPr>
            <w:tcW w:w="4041" w:type="pct"/>
          </w:tcPr>
          <w:p w14:paraId="77B7C165" w14:textId="55C6AC68" w:rsidR="003B0F90" w:rsidRPr="008E57AE" w:rsidDel="003B4B35"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Continued Connectivity Program</w:t>
            </w:r>
          </w:p>
        </w:tc>
      </w:tr>
      <w:tr w:rsidR="003B0F90" w:rsidRPr="008E57AE" w14:paraId="2465F6E0" w14:textId="77777777" w:rsidTr="007C50D9">
        <w:tc>
          <w:tcPr>
            <w:tcW w:w="959" w:type="pct"/>
          </w:tcPr>
          <w:p w14:paraId="2949313A" w14:textId="77777777" w:rsidR="003B0F90" w:rsidRPr="008E57AE" w:rsidRDefault="003B0F90" w:rsidP="003B0F90">
            <w:pPr>
              <w:spacing w:before="40" w:after="40"/>
              <w:rPr>
                <w:rFonts w:cstheme="minorHAnsi"/>
                <w:sz w:val="20"/>
                <w:szCs w:val="20"/>
              </w:rPr>
            </w:pPr>
            <w:r w:rsidRPr="008E57AE">
              <w:rPr>
                <w:rFonts w:cstheme="minorHAnsi"/>
                <w:sz w:val="20"/>
                <w:szCs w:val="20"/>
              </w:rPr>
              <w:t>CINAHL</w:t>
            </w:r>
          </w:p>
        </w:tc>
        <w:tc>
          <w:tcPr>
            <w:tcW w:w="4041" w:type="pct"/>
          </w:tcPr>
          <w:p w14:paraId="77F245A0" w14:textId="77777777" w:rsidR="003B0F90" w:rsidRPr="008E57AE" w:rsidRDefault="003B0F90" w:rsidP="003B0F90">
            <w:pPr>
              <w:spacing w:before="40" w:after="40"/>
              <w:rPr>
                <w:rFonts w:cstheme="minorHAnsi"/>
                <w:sz w:val="20"/>
                <w:szCs w:val="20"/>
              </w:rPr>
            </w:pPr>
            <w:r w:rsidRPr="008E57AE">
              <w:rPr>
                <w:rFonts w:cstheme="minorHAnsi"/>
                <w:sz w:val="20"/>
                <w:szCs w:val="20"/>
              </w:rPr>
              <w:t>Cumulative Index of Nursing and Allied Health Literature</w:t>
            </w:r>
          </w:p>
        </w:tc>
      </w:tr>
      <w:tr w:rsidR="003B0F90" w:rsidRPr="008E57AE" w14:paraId="636C60D1" w14:textId="77777777" w:rsidTr="007C50D9">
        <w:tc>
          <w:tcPr>
            <w:tcW w:w="959" w:type="pct"/>
          </w:tcPr>
          <w:p w14:paraId="76BCAAA4"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cMET</w:t>
            </w:r>
          </w:p>
        </w:tc>
        <w:tc>
          <w:tcPr>
            <w:tcW w:w="4041" w:type="pct"/>
          </w:tcPr>
          <w:p w14:paraId="3EEB496B" w14:textId="093256BF"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Critical Multicultural Education Training</w:t>
            </w:r>
          </w:p>
        </w:tc>
      </w:tr>
      <w:tr w:rsidR="003B0F90" w:rsidRPr="008E57AE" w14:paraId="4BE69F80" w14:textId="77777777" w:rsidTr="007C50D9">
        <w:tc>
          <w:tcPr>
            <w:tcW w:w="959" w:type="pct"/>
          </w:tcPr>
          <w:p w14:paraId="4FCB0EB0" w14:textId="77777777" w:rsidR="003B0F90" w:rsidRPr="008E57AE" w:rsidRDefault="003B0F90" w:rsidP="003B0F90">
            <w:pPr>
              <w:spacing w:before="40" w:after="40"/>
              <w:rPr>
                <w:rFonts w:cstheme="minorHAnsi"/>
                <w:sz w:val="20"/>
                <w:szCs w:val="20"/>
              </w:rPr>
            </w:pPr>
            <w:r w:rsidRPr="008E57AE">
              <w:rPr>
                <w:rFonts w:cstheme="minorHAnsi"/>
                <w:sz w:val="20"/>
                <w:szCs w:val="20"/>
              </w:rPr>
              <w:t>CRNA</w:t>
            </w:r>
          </w:p>
        </w:tc>
        <w:tc>
          <w:tcPr>
            <w:tcW w:w="4041" w:type="pct"/>
          </w:tcPr>
          <w:p w14:paraId="3BFF4AD5" w14:textId="77777777" w:rsidR="003B0F90" w:rsidRPr="008E57AE" w:rsidRDefault="003B0F90" w:rsidP="003B0F90">
            <w:pPr>
              <w:spacing w:before="40" w:after="40"/>
              <w:rPr>
                <w:rFonts w:cstheme="minorHAnsi"/>
                <w:sz w:val="20"/>
                <w:szCs w:val="20"/>
              </w:rPr>
            </w:pPr>
            <w:r w:rsidRPr="008E57AE">
              <w:rPr>
                <w:rFonts w:cstheme="minorHAnsi"/>
                <w:sz w:val="20"/>
                <w:szCs w:val="20"/>
                <w:shd w:val="clear" w:color="auto" w:fill="FFFFFF"/>
              </w:rPr>
              <w:t xml:space="preserve">Certified Registered Nurse Anesthetists </w:t>
            </w:r>
            <w:r w:rsidRPr="008E57AE">
              <w:rPr>
                <w:rFonts w:cstheme="minorHAnsi"/>
                <w:i/>
                <w:sz w:val="20"/>
                <w:szCs w:val="20"/>
                <w:shd w:val="clear" w:color="auto" w:fill="FFFFFF"/>
              </w:rPr>
              <w:t>(sic)</w:t>
            </w:r>
          </w:p>
        </w:tc>
      </w:tr>
      <w:tr w:rsidR="003B0F90" w:rsidRPr="008E57AE" w14:paraId="23C5FAD0" w14:textId="77777777" w:rsidTr="007C50D9">
        <w:tc>
          <w:tcPr>
            <w:tcW w:w="959" w:type="pct"/>
          </w:tcPr>
          <w:p w14:paraId="6981CE55"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DUSON</w:t>
            </w:r>
          </w:p>
        </w:tc>
        <w:tc>
          <w:tcPr>
            <w:tcW w:w="4041" w:type="pct"/>
          </w:tcPr>
          <w:p w14:paraId="33D5951B" w14:textId="0E9D379C" w:rsidR="003B0F90" w:rsidRPr="008E57AE" w:rsidRDefault="003B0F90" w:rsidP="003B0F90">
            <w:pPr>
              <w:spacing w:before="40" w:after="40"/>
              <w:rPr>
                <w:rFonts w:cstheme="minorHAnsi"/>
                <w:sz w:val="20"/>
                <w:szCs w:val="20"/>
                <w:shd w:val="clear" w:color="auto" w:fill="FFFFFF"/>
              </w:rPr>
            </w:pPr>
            <w:r w:rsidRPr="008E57AE">
              <w:rPr>
                <w:rFonts w:cstheme="minorHAnsi"/>
                <w:sz w:val="20"/>
                <w:szCs w:val="20"/>
                <w:lang w:eastAsia="zh-CN" w:bidi="th-TH"/>
              </w:rPr>
              <w:t>Duke University School of Nursing</w:t>
            </w:r>
          </w:p>
        </w:tc>
      </w:tr>
      <w:tr w:rsidR="003B0F90" w:rsidRPr="008E57AE" w14:paraId="77F58CE1" w14:textId="77777777" w:rsidTr="007C50D9">
        <w:tc>
          <w:tcPr>
            <w:tcW w:w="959" w:type="pct"/>
          </w:tcPr>
          <w:p w14:paraId="7D33B468" w14:textId="77777777" w:rsidR="003B0F90" w:rsidRPr="008E57AE" w:rsidRDefault="003B0F90" w:rsidP="003B0F90">
            <w:pPr>
              <w:spacing w:before="40" w:after="40"/>
              <w:rPr>
                <w:rFonts w:cstheme="minorHAnsi"/>
                <w:sz w:val="20"/>
                <w:szCs w:val="20"/>
              </w:rPr>
            </w:pPr>
            <w:r w:rsidRPr="008E57AE">
              <w:rPr>
                <w:rFonts w:cstheme="minorHAnsi"/>
                <w:sz w:val="20"/>
                <w:szCs w:val="20"/>
              </w:rPr>
              <w:t>EN</w:t>
            </w:r>
          </w:p>
        </w:tc>
        <w:tc>
          <w:tcPr>
            <w:tcW w:w="4041" w:type="pct"/>
          </w:tcPr>
          <w:p w14:paraId="439CF87C" w14:textId="77777777" w:rsidR="003B0F90" w:rsidRPr="008E57AE" w:rsidRDefault="003B0F90" w:rsidP="003B0F90">
            <w:pPr>
              <w:spacing w:before="40" w:after="40"/>
              <w:rPr>
                <w:rFonts w:cstheme="minorHAnsi"/>
                <w:sz w:val="20"/>
                <w:szCs w:val="20"/>
              </w:rPr>
            </w:pPr>
            <w:r w:rsidRPr="008E57AE">
              <w:rPr>
                <w:rFonts w:cstheme="minorHAnsi"/>
                <w:sz w:val="20"/>
                <w:szCs w:val="20"/>
              </w:rPr>
              <w:t>Enrolled Nurse</w:t>
            </w:r>
          </w:p>
        </w:tc>
      </w:tr>
      <w:tr w:rsidR="003B0F90" w:rsidRPr="008E57AE" w14:paraId="585205FF" w14:textId="77777777" w:rsidTr="007C50D9">
        <w:tc>
          <w:tcPr>
            <w:tcW w:w="959" w:type="pct"/>
          </w:tcPr>
          <w:p w14:paraId="222A79CB" w14:textId="77777777" w:rsidR="003B0F90" w:rsidRPr="008E57AE" w:rsidRDefault="003B0F90" w:rsidP="003B0F90">
            <w:pPr>
              <w:spacing w:before="40" w:after="40"/>
              <w:rPr>
                <w:rFonts w:cstheme="minorHAnsi"/>
                <w:sz w:val="20"/>
                <w:szCs w:val="20"/>
                <w:lang w:eastAsia="zh-CN" w:bidi="th-TH"/>
              </w:rPr>
            </w:pPr>
            <w:r>
              <w:rPr>
                <w:rFonts w:cstheme="minorHAnsi"/>
                <w:sz w:val="20"/>
                <w:szCs w:val="20"/>
                <w:lang w:eastAsia="zh-CN" w:bidi="th-TH"/>
              </w:rPr>
              <w:t>ESL</w:t>
            </w:r>
          </w:p>
        </w:tc>
        <w:tc>
          <w:tcPr>
            <w:tcW w:w="4041" w:type="pct"/>
          </w:tcPr>
          <w:p w14:paraId="528F2382" w14:textId="754529CB" w:rsidR="003B0F90" w:rsidRPr="008E57AE" w:rsidRDefault="003B0F90" w:rsidP="003B0F90">
            <w:pPr>
              <w:spacing w:before="40" w:after="40"/>
              <w:rPr>
                <w:rFonts w:cstheme="minorHAnsi"/>
                <w:sz w:val="20"/>
                <w:szCs w:val="20"/>
                <w:lang w:eastAsia="zh-CN" w:bidi="th-TH"/>
              </w:rPr>
            </w:pPr>
            <w:r>
              <w:rPr>
                <w:rFonts w:cstheme="minorHAnsi"/>
                <w:sz w:val="20"/>
                <w:szCs w:val="20"/>
                <w:lang w:eastAsia="zh-CN" w:bidi="th-TH"/>
              </w:rPr>
              <w:t xml:space="preserve">English as </w:t>
            </w:r>
            <w:r w:rsidR="00E827C2">
              <w:rPr>
                <w:rFonts w:cstheme="minorHAnsi"/>
                <w:sz w:val="20"/>
                <w:szCs w:val="20"/>
                <w:lang w:eastAsia="zh-CN" w:bidi="th-TH"/>
              </w:rPr>
              <w:t xml:space="preserve">a </w:t>
            </w:r>
            <w:r>
              <w:rPr>
                <w:rFonts w:cstheme="minorHAnsi"/>
                <w:sz w:val="20"/>
                <w:szCs w:val="20"/>
                <w:lang w:eastAsia="zh-CN" w:bidi="th-TH"/>
              </w:rPr>
              <w:t>Second Language</w:t>
            </w:r>
          </w:p>
        </w:tc>
      </w:tr>
      <w:tr w:rsidR="003B0F90" w:rsidRPr="008E57AE" w14:paraId="5C125F82" w14:textId="77777777" w:rsidTr="007C50D9">
        <w:tc>
          <w:tcPr>
            <w:tcW w:w="959" w:type="pct"/>
          </w:tcPr>
          <w:p w14:paraId="5DBCE452"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ESVA RN-BN</w:t>
            </w:r>
          </w:p>
        </w:tc>
        <w:tc>
          <w:tcPr>
            <w:tcW w:w="4041" w:type="pct"/>
          </w:tcPr>
          <w:p w14:paraId="32901214" w14:textId="488C1823"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Eastern Shore of Virginia RN-BN</w:t>
            </w:r>
          </w:p>
        </w:tc>
      </w:tr>
      <w:tr w:rsidR="003B0F90" w:rsidRPr="008E57AE" w14:paraId="54E83965" w14:textId="77777777" w:rsidTr="007C50D9">
        <w:tc>
          <w:tcPr>
            <w:tcW w:w="959" w:type="pct"/>
          </w:tcPr>
          <w:p w14:paraId="47E6DAB0" w14:textId="77777777" w:rsidR="003B0F90" w:rsidRPr="008E57AE" w:rsidRDefault="003B0F90" w:rsidP="003B0F90">
            <w:pPr>
              <w:spacing w:before="40" w:after="40"/>
              <w:rPr>
                <w:rFonts w:cstheme="minorHAnsi"/>
                <w:sz w:val="20"/>
                <w:szCs w:val="20"/>
              </w:rPr>
            </w:pPr>
            <w:r w:rsidRPr="008E57AE">
              <w:rPr>
                <w:rFonts w:cstheme="minorHAnsi"/>
                <w:sz w:val="20"/>
                <w:szCs w:val="20"/>
              </w:rPr>
              <w:t>GEN</w:t>
            </w:r>
          </w:p>
        </w:tc>
        <w:tc>
          <w:tcPr>
            <w:tcW w:w="4041" w:type="pct"/>
          </w:tcPr>
          <w:p w14:paraId="7E607151" w14:textId="2F1A178D" w:rsidR="003B0F90" w:rsidRPr="008E57AE" w:rsidRDefault="003B0F90" w:rsidP="003B0F90">
            <w:pPr>
              <w:spacing w:before="40" w:after="40"/>
              <w:rPr>
                <w:rFonts w:cstheme="minorHAnsi"/>
                <w:sz w:val="20"/>
                <w:szCs w:val="20"/>
              </w:rPr>
            </w:pPr>
            <w:r w:rsidRPr="008E57AE">
              <w:rPr>
                <w:rFonts w:cstheme="minorHAnsi"/>
                <w:sz w:val="20"/>
                <w:szCs w:val="20"/>
              </w:rPr>
              <w:t>Graduate Entry Nurse</w:t>
            </w:r>
          </w:p>
        </w:tc>
      </w:tr>
      <w:tr w:rsidR="003B0F90" w:rsidRPr="008E57AE" w14:paraId="07479E9F" w14:textId="77777777" w:rsidTr="007C50D9">
        <w:tc>
          <w:tcPr>
            <w:tcW w:w="959" w:type="pct"/>
          </w:tcPr>
          <w:p w14:paraId="6BEEB307" w14:textId="77777777" w:rsidR="003B0F90" w:rsidRPr="008E57AE" w:rsidRDefault="003B0F90" w:rsidP="003B0F90">
            <w:pPr>
              <w:spacing w:before="40" w:after="40"/>
              <w:rPr>
                <w:rFonts w:cstheme="minorHAnsi"/>
                <w:sz w:val="20"/>
                <w:szCs w:val="20"/>
              </w:rPr>
            </w:pPr>
            <w:r w:rsidRPr="008E57AE">
              <w:rPr>
                <w:rFonts w:cstheme="minorHAnsi"/>
                <w:sz w:val="20"/>
                <w:szCs w:val="20"/>
              </w:rPr>
              <w:t>HAR</w:t>
            </w:r>
          </w:p>
        </w:tc>
        <w:tc>
          <w:tcPr>
            <w:tcW w:w="4041" w:type="pct"/>
          </w:tcPr>
          <w:p w14:paraId="3F56FD7E" w14:textId="64CE13DA" w:rsidR="003B0F90" w:rsidRPr="008E57AE" w:rsidDel="00FF70E7"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Holistic Admissions Review</w:t>
            </w:r>
          </w:p>
        </w:tc>
      </w:tr>
      <w:tr w:rsidR="003B0F90" w:rsidRPr="008E57AE" w14:paraId="74BC0A71" w14:textId="77777777" w:rsidTr="007C50D9">
        <w:tc>
          <w:tcPr>
            <w:tcW w:w="959" w:type="pct"/>
          </w:tcPr>
          <w:p w14:paraId="619CF70D" w14:textId="77777777" w:rsidR="003B0F90" w:rsidRPr="008E57AE" w:rsidRDefault="003B0F90" w:rsidP="003B0F90">
            <w:pPr>
              <w:spacing w:before="40" w:after="40"/>
              <w:rPr>
                <w:rFonts w:cstheme="minorHAnsi"/>
                <w:sz w:val="20"/>
                <w:szCs w:val="20"/>
              </w:rPr>
            </w:pPr>
            <w:r w:rsidRPr="008E57AE">
              <w:rPr>
                <w:rFonts w:cstheme="minorHAnsi"/>
                <w:sz w:val="20"/>
                <w:szCs w:val="20"/>
              </w:rPr>
              <w:t>HEA</w:t>
            </w:r>
          </w:p>
        </w:tc>
        <w:tc>
          <w:tcPr>
            <w:tcW w:w="4041" w:type="pct"/>
          </w:tcPr>
          <w:p w14:paraId="5DBE9DE4"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Health Equity Academy</w:t>
            </w:r>
          </w:p>
        </w:tc>
      </w:tr>
      <w:tr w:rsidR="003B0F90" w:rsidRPr="008E57AE" w14:paraId="42A97F2B" w14:textId="77777777" w:rsidTr="007C50D9">
        <w:tc>
          <w:tcPr>
            <w:tcW w:w="959" w:type="pct"/>
          </w:tcPr>
          <w:p w14:paraId="6CE9905A"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MADIN II</w:t>
            </w:r>
          </w:p>
        </w:tc>
        <w:tc>
          <w:tcPr>
            <w:tcW w:w="4041" w:type="pct"/>
          </w:tcPr>
          <w:p w14:paraId="5753BDE9" w14:textId="356182DB" w:rsidR="003B0F90" w:rsidRPr="008E57AE" w:rsidDel="00FF70E7"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Making a Difference in Nursing II</w:t>
            </w:r>
          </w:p>
        </w:tc>
      </w:tr>
      <w:tr w:rsidR="003B0F90" w:rsidRPr="008E57AE" w14:paraId="18932EF4" w14:textId="77777777" w:rsidTr="007C50D9">
        <w:tc>
          <w:tcPr>
            <w:tcW w:w="959" w:type="pct"/>
          </w:tcPr>
          <w:p w14:paraId="7B806132"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NHRSA</w:t>
            </w:r>
          </w:p>
        </w:tc>
        <w:tc>
          <w:tcPr>
            <w:tcW w:w="4041" w:type="pct"/>
          </w:tcPr>
          <w:p w14:paraId="071DAD6F" w14:textId="0FBCE97F"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National Health Resources and Services Administration</w:t>
            </w:r>
          </w:p>
        </w:tc>
      </w:tr>
      <w:tr w:rsidR="003B0F90" w:rsidRPr="008E57AE" w14:paraId="032CEE03" w14:textId="77777777" w:rsidTr="007C50D9">
        <w:tc>
          <w:tcPr>
            <w:tcW w:w="959" w:type="pct"/>
          </w:tcPr>
          <w:p w14:paraId="617CFFE2" w14:textId="77777777" w:rsidR="003B0F90" w:rsidRPr="008E57AE" w:rsidRDefault="003B0F90" w:rsidP="003B0F90">
            <w:pPr>
              <w:spacing w:before="40" w:after="40"/>
              <w:rPr>
                <w:rFonts w:cstheme="minorHAnsi"/>
                <w:sz w:val="20"/>
                <w:szCs w:val="20"/>
              </w:rPr>
            </w:pPr>
            <w:r w:rsidRPr="008E57AE">
              <w:rPr>
                <w:rFonts w:cstheme="minorHAnsi"/>
                <w:sz w:val="20"/>
                <w:szCs w:val="20"/>
              </w:rPr>
              <w:t>NCIN</w:t>
            </w:r>
          </w:p>
        </w:tc>
        <w:tc>
          <w:tcPr>
            <w:tcW w:w="4041" w:type="pct"/>
          </w:tcPr>
          <w:p w14:paraId="1371789D" w14:textId="77777777" w:rsidR="003B0F90" w:rsidRPr="008E57AE" w:rsidRDefault="003B0F90" w:rsidP="003B0F90">
            <w:pPr>
              <w:spacing w:before="40" w:after="40"/>
              <w:rPr>
                <w:rFonts w:cstheme="minorHAnsi"/>
                <w:sz w:val="20"/>
                <w:szCs w:val="20"/>
              </w:rPr>
            </w:pPr>
            <w:r w:rsidRPr="008E57AE">
              <w:rPr>
                <w:rFonts w:cstheme="minorHAnsi"/>
                <w:sz w:val="20"/>
                <w:szCs w:val="20"/>
              </w:rPr>
              <w:t>New Careers in Nursing program</w:t>
            </w:r>
          </w:p>
        </w:tc>
      </w:tr>
      <w:tr w:rsidR="003B0F90" w:rsidRPr="008E57AE" w14:paraId="4AE3C1A7" w14:textId="77777777" w:rsidTr="007C50D9">
        <w:tc>
          <w:tcPr>
            <w:tcW w:w="959" w:type="pct"/>
          </w:tcPr>
          <w:p w14:paraId="6DB3ADCC" w14:textId="77777777" w:rsidR="003B0F90" w:rsidRPr="008E57AE" w:rsidRDefault="003B0F90" w:rsidP="003B0F90">
            <w:pPr>
              <w:spacing w:before="40" w:after="40"/>
              <w:rPr>
                <w:rFonts w:cstheme="minorHAnsi"/>
                <w:sz w:val="20"/>
                <w:szCs w:val="20"/>
              </w:rPr>
            </w:pPr>
            <w:r w:rsidRPr="008E57AE">
              <w:rPr>
                <w:rFonts w:cstheme="minorHAnsi"/>
                <w:sz w:val="20"/>
                <w:szCs w:val="20"/>
              </w:rPr>
              <w:t>NCLEX</w:t>
            </w:r>
          </w:p>
        </w:tc>
        <w:tc>
          <w:tcPr>
            <w:tcW w:w="4041" w:type="pct"/>
          </w:tcPr>
          <w:p w14:paraId="211F5A9B" w14:textId="77777777" w:rsidR="003B0F90" w:rsidRPr="008E57AE" w:rsidRDefault="003B0F90" w:rsidP="003B0F90">
            <w:pPr>
              <w:spacing w:before="40" w:after="40"/>
              <w:rPr>
                <w:rFonts w:cstheme="minorHAnsi"/>
                <w:sz w:val="20"/>
                <w:szCs w:val="20"/>
              </w:rPr>
            </w:pPr>
            <w:r w:rsidRPr="008E57AE">
              <w:rPr>
                <w:rFonts w:cstheme="minorHAnsi"/>
                <w:sz w:val="20"/>
                <w:szCs w:val="20"/>
              </w:rPr>
              <w:t>National Council Licensure Examination</w:t>
            </w:r>
          </w:p>
        </w:tc>
      </w:tr>
      <w:tr w:rsidR="003B0F90" w:rsidRPr="008E57AE" w14:paraId="12DCFE2E" w14:textId="77777777" w:rsidTr="007C50D9">
        <w:tc>
          <w:tcPr>
            <w:tcW w:w="959" w:type="pct"/>
          </w:tcPr>
          <w:p w14:paraId="1E88F93D" w14:textId="77777777" w:rsidR="003B0F90" w:rsidRPr="008E57AE" w:rsidRDefault="003B0F90" w:rsidP="003B0F90">
            <w:pPr>
              <w:spacing w:before="40" w:after="40"/>
              <w:rPr>
                <w:rFonts w:cstheme="minorHAnsi"/>
                <w:sz w:val="20"/>
                <w:szCs w:val="20"/>
              </w:rPr>
            </w:pPr>
            <w:r w:rsidRPr="008E57AE">
              <w:rPr>
                <w:rFonts w:cstheme="minorHAnsi"/>
                <w:sz w:val="20"/>
                <w:szCs w:val="20"/>
              </w:rPr>
              <w:t>NCSBN</w:t>
            </w:r>
          </w:p>
        </w:tc>
        <w:tc>
          <w:tcPr>
            <w:tcW w:w="4041" w:type="pct"/>
          </w:tcPr>
          <w:p w14:paraId="07CE5D46" w14:textId="77777777" w:rsidR="003B0F90" w:rsidRPr="008E57AE" w:rsidRDefault="003B0F90" w:rsidP="003B0F90">
            <w:pPr>
              <w:spacing w:before="40" w:after="40"/>
              <w:rPr>
                <w:rFonts w:cstheme="minorHAnsi"/>
                <w:sz w:val="20"/>
                <w:szCs w:val="20"/>
              </w:rPr>
            </w:pPr>
            <w:r w:rsidRPr="008E57AE">
              <w:rPr>
                <w:rFonts w:cstheme="minorHAnsi"/>
                <w:sz w:val="20"/>
                <w:szCs w:val="20"/>
              </w:rPr>
              <w:t>National Council of State Boards of Nursing</w:t>
            </w:r>
          </w:p>
        </w:tc>
      </w:tr>
      <w:tr w:rsidR="003B0F90" w:rsidRPr="008E57AE" w14:paraId="6DF138B0" w14:textId="77777777" w:rsidTr="007C50D9">
        <w:tc>
          <w:tcPr>
            <w:tcW w:w="959" w:type="pct"/>
          </w:tcPr>
          <w:p w14:paraId="430FE395"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NJHI</w:t>
            </w:r>
          </w:p>
        </w:tc>
        <w:tc>
          <w:tcPr>
            <w:tcW w:w="4041" w:type="pct"/>
          </w:tcPr>
          <w:p w14:paraId="539A9FCC" w14:textId="482C5AF0"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New Jersey Health Initiatives</w:t>
            </w:r>
          </w:p>
        </w:tc>
      </w:tr>
      <w:tr w:rsidR="003B0F90" w:rsidRPr="008E57AE" w14:paraId="2B9AB8B5" w14:textId="77777777" w:rsidTr="007C50D9">
        <w:tc>
          <w:tcPr>
            <w:tcW w:w="959" w:type="pct"/>
          </w:tcPr>
          <w:p w14:paraId="5A18A123" w14:textId="77777777" w:rsidR="003B0F90" w:rsidRPr="008E57AE" w:rsidRDefault="003B0F90" w:rsidP="003B0F90">
            <w:pPr>
              <w:spacing w:before="40" w:after="40"/>
              <w:rPr>
                <w:rFonts w:cstheme="minorHAnsi"/>
                <w:sz w:val="20"/>
                <w:szCs w:val="20"/>
              </w:rPr>
            </w:pPr>
            <w:r w:rsidRPr="008E57AE">
              <w:rPr>
                <w:rFonts w:cstheme="minorHAnsi"/>
                <w:sz w:val="20"/>
                <w:szCs w:val="20"/>
              </w:rPr>
              <w:t>NHMRC</w:t>
            </w:r>
          </w:p>
        </w:tc>
        <w:tc>
          <w:tcPr>
            <w:tcW w:w="4041" w:type="pct"/>
          </w:tcPr>
          <w:p w14:paraId="7DEA9673" w14:textId="77777777" w:rsidR="003B0F90" w:rsidRPr="008E57AE" w:rsidRDefault="003B0F90" w:rsidP="003B0F90">
            <w:pPr>
              <w:spacing w:before="40" w:after="40"/>
              <w:rPr>
                <w:rFonts w:cstheme="minorHAnsi"/>
                <w:sz w:val="20"/>
                <w:szCs w:val="20"/>
              </w:rPr>
            </w:pPr>
            <w:r w:rsidRPr="008E57AE">
              <w:rPr>
                <w:rFonts w:cstheme="minorHAnsi"/>
                <w:sz w:val="20"/>
                <w:szCs w:val="20"/>
              </w:rPr>
              <w:t>National Health and Medical Research Council</w:t>
            </w:r>
          </w:p>
        </w:tc>
      </w:tr>
      <w:tr w:rsidR="003B0F90" w:rsidRPr="008E57AE" w14:paraId="43DB75D6" w14:textId="77777777" w:rsidTr="007C50D9">
        <w:tc>
          <w:tcPr>
            <w:tcW w:w="959" w:type="pct"/>
          </w:tcPr>
          <w:p w14:paraId="69ACC634" w14:textId="77777777" w:rsidR="003B0F90" w:rsidRPr="008E57AE" w:rsidRDefault="003B0F90" w:rsidP="003B0F90">
            <w:pPr>
              <w:spacing w:before="40" w:after="40"/>
              <w:rPr>
                <w:rFonts w:cstheme="minorHAnsi"/>
                <w:sz w:val="20"/>
                <w:szCs w:val="20"/>
              </w:rPr>
            </w:pPr>
            <w:r w:rsidRPr="008E57AE">
              <w:rPr>
                <w:rFonts w:cstheme="minorHAnsi"/>
                <w:sz w:val="20"/>
                <w:szCs w:val="20"/>
              </w:rPr>
              <w:t>NMBA</w:t>
            </w:r>
          </w:p>
        </w:tc>
        <w:tc>
          <w:tcPr>
            <w:tcW w:w="4041" w:type="pct"/>
          </w:tcPr>
          <w:p w14:paraId="243C998D" w14:textId="77777777" w:rsidR="003B0F90" w:rsidRPr="008E57AE" w:rsidRDefault="003B0F90" w:rsidP="003B0F90">
            <w:pPr>
              <w:spacing w:before="40" w:after="40"/>
              <w:rPr>
                <w:rFonts w:cstheme="minorHAnsi"/>
                <w:sz w:val="20"/>
                <w:szCs w:val="20"/>
              </w:rPr>
            </w:pPr>
            <w:r w:rsidRPr="008E57AE">
              <w:rPr>
                <w:rFonts w:cstheme="minorHAnsi"/>
                <w:sz w:val="20"/>
                <w:szCs w:val="20"/>
              </w:rPr>
              <w:t>Nursing and Midwifery Board of Australia</w:t>
            </w:r>
          </w:p>
        </w:tc>
      </w:tr>
      <w:tr w:rsidR="003B0F90" w:rsidRPr="008E57AE" w14:paraId="2CDDE4F2" w14:textId="77777777" w:rsidTr="007C50D9">
        <w:tc>
          <w:tcPr>
            <w:tcW w:w="959" w:type="pct"/>
          </w:tcPr>
          <w:p w14:paraId="554474BF" w14:textId="77777777" w:rsidR="003B0F90" w:rsidRPr="008E57AE" w:rsidRDefault="003B0F90" w:rsidP="003B0F90">
            <w:pPr>
              <w:spacing w:before="40" w:after="40"/>
              <w:rPr>
                <w:rFonts w:cstheme="minorHAnsi"/>
                <w:sz w:val="20"/>
                <w:szCs w:val="20"/>
              </w:rPr>
            </w:pPr>
            <w:r w:rsidRPr="008E57AE">
              <w:rPr>
                <w:rFonts w:cstheme="minorHAnsi"/>
                <w:sz w:val="20"/>
                <w:szCs w:val="20"/>
              </w:rPr>
              <w:t>NN-CAT</w:t>
            </w:r>
          </w:p>
        </w:tc>
        <w:tc>
          <w:tcPr>
            <w:tcW w:w="4041" w:type="pct"/>
          </w:tcPr>
          <w:p w14:paraId="3E3FB3B4" w14:textId="11F1EBDF" w:rsidR="003B0F90" w:rsidRPr="008E57AE" w:rsidRDefault="003B0F90" w:rsidP="003B0F90">
            <w:pPr>
              <w:spacing w:before="40" w:after="40"/>
              <w:rPr>
                <w:rFonts w:cstheme="minorHAnsi"/>
                <w:sz w:val="20"/>
                <w:szCs w:val="20"/>
              </w:rPr>
            </w:pPr>
            <w:r w:rsidRPr="008E57AE">
              <w:rPr>
                <w:rFonts w:cstheme="minorHAnsi"/>
                <w:sz w:val="20"/>
                <w:szCs w:val="20"/>
              </w:rPr>
              <w:t>Nursing Network Careers and Technology</w:t>
            </w:r>
          </w:p>
        </w:tc>
      </w:tr>
      <w:tr w:rsidR="003B0F90" w:rsidRPr="008E57AE" w14:paraId="034263C1" w14:textId="77777777" w:rsidTr="007C50D9">
        <w:tc>
          <w:tcPr>
            <w:tcW w:w="959" w:type="pct"/>
          </w:tcPr>
          <w:p w14:paraId="57A4E89C" w14:textId="77777777" w:rsidR="003B0F90" w:rsidRPr="008E57AE" w:rsidRDefault="003B0F90" w:rsidP="003B0F90">
            <w:pPr>
              <w:spacing w:before="40" w:after="40"/>
              <w:rPr>
                <w:rFonts w:cstheme="minorHAnsi"/>
                <w:sz w:val="20"/>
                <w:szCs w:val="20"/>
              </w:rPr>
            </w:pPr>
            <w:r w:rsidRPr="008E57AE">
              <w:rPr>
                <w:rFonts w:cstheme="minorHAnsi"/>
                <w:sz w:val="20"/>
                <w:szCs w:val="20"/>
              </w:rPr>
              <w:t>NP</w:t>
            </w:r>
          </w:p>
        </w:tc>
        <w:tc>
          <w:tcPr>
            <w:tcW w:w="4041" w:type="pct"/>
          </w:tcPr>
          <w:p w14:paraId="6C7C9A8F" w14:textId="77777777" w:rsidR="003B0F90" w:rsidRPr="008E57AE" w:rsidRDefault="003B0F90" w:rsidP="003B0F90">
            <w:pPr>
              <w:spacing w:before="40" w:after="40"/>
              <w:rPr>
                <w:rFonts w:cstheme="minorHAnsi"/>
                <w:sz w:val="20"/>
                <w:szCs w:val="20"/>
              </w:rPr>
            </w:pPr>
            <w:r w:rsidRPr="008E57AE">
              <w:rPr>
                <w:rFonts w:cstheme="minorHAnsi"/>
                <w:sz w:val="20"/>
                <w:szCs w:val="20"/>
              </w:rPr>
              <w:t>Nurse Practitioner</w:t>
            </w:r>
          </w:p>
        </w:tc>
      </w:tr>
      <w:tr w:rsidR="003B0F90" w:rsidRPr="008E57AE" w14:paraId="62521EFD" w14:textId="77777777" w:rsidTr="007C50D9">
        <w:tc>
          <w:tcPr>
            <w:tcW w:w="959" w:type="pct"/>
          </w:tcPr>
          <w:p w14:paraId="24F983B6" w14:textId="77777777" w:rsidR="003B0F90" w:rsidRPr="008E57AE" w:rsidRDefault="003B0F90" w:rsidP="003B0F90">
            <w:pPr>
              <w:spacing w:before="40" w:after="40"/>
              <w:rPr>
                <w:rFonts w:cstheme="minorHAnsi"/>
                <w:sz w:val="20"/>
                <w:szCs w:val="20"/>
              </w:rPr>
            </w:pPr>
            <w:r w:rsidRPr="008E57AE">
              <w:rPr>
                <w:rFonts w:cstheme="minorHAnsi"/>
                <w:sz w:val="20"/>
                <w:szCs w:val="20"/>
              </w:rPr>
              <w:t xml:space="preserve">NPPN </w:t>
            </w:r>
          </w:p>
        </w:tc>
        <w:tc>
          <w:tcPr>
            <w:tcW w:w="4041" w:type="pct"/>
          </w:tcPr>
          <w:p w14:paraId="133E911F" w14:textId="07B1A88F"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New Paths to Professional Nursing</w:t>
            </w:r>
          </w:p>
        </w:tc>
      </w:tr>
      <w:tr w:rsidR="003B0F90" w:rsidRPr="008E57AE" w14:paraId="447F94A0" w14:textId="77777777" w:rsidTr="007C50D9">
        <w:tc>
          <w:tcPr>
            <w:tcW w:w="959" w:type="pct"/>
          </w:tcPr>
          <w:p w14:paraId="037BA9C1" w14:textId="77777777" w:rsidR="003B0F90" w:rsidRPr="008E57AE" w:rsidRDefault="003B0F90" w:rsidP="003B0F90">
            <w:pPr>
              <w:spacing w:before="40" w:after="40"/>
              <w:rPr>
                <w:rFonts w:cstheme="minorHAnsi"/>
                <w:sz w:val="20"/>
                <w:szCs w:val="20"/>
              </w:rPr>
            </w:pPr>
            <w:r w:rsidRPr="008E57AE">
              <w:rPr>
                <w:rFonts w:cstheme="minorHAnsi"/>
                <w:sz w:val="20"/>
                <w:szCs w:val="20"/>
              </w:rPr>
              <w:t>NRAS</w:t>
            </w:r>
          </w:p>
        </w:tc>
        <w:tc>
          <w:tcPr>
            <w:tcW w:w="4041" w:type="pct"/>
          </w:tcPr>
          <w:p w14:paraId="3A2BFC6C" w14:textId="1BBB1632" w:rsidR="003B0F90" w:rsidRPr="008E57AE" w:rsidRDefault="003B0F90" w:rsidP="003B0F90">
            <w:pPr>
              <w:spacing w:before="40" w:after="40"/>
              <w:rPr>
                <w:rFonts w:cstheme="minorHAnsi"/>
                <w:sz w:val="20"/>
                <w:szCs w:val="20"/>
              </w:rPr>
            </w:pPr>
            <w:r w:rsidRPr="008E57AE">
              <w:rPr>
                <w:rFonts w:cstheme="minorHAnsi"/>
                <w:sz w:val="20"/>
                <w:szCs w:val="20"/>
              </w:rPr>
              <w:t>National Registration and Accreditation Scheme</w:t>
            </w:r>
          </w:p>
        </w:tc>
      </w:tr>
      <w:tr w:rsidR="003B0F90" w:rsidRPr="008E57AE" w14:paraId="08011BD5" w14:textId="77777777" w:rsidTr="007C50D9">
        <w:tc>
          <w:tcPr>
            <w:tcW w:w="959" w:type="pct"/>
          </w:tcPr>
          <w:p w14:paraId="6D758C59" w14:textId="77777777" w:rsidR="003B0F90" w:rsidRPr="008E57AE" w:rsidRDefault="003B0F90" w:rsidP="003B0F90">
            <w:pPr>
              <w:spacing w:before="40" w:after="40"/>
              <w:rPr>
                <w:rFonts w:cstheme="minorHAnsi"/>
                <w:sz w:val="20"/>
                <w:szCs w:val="20"/>
              </w:rPr>
            </w:pPr>
            <w:r w:rsidRPr="008E57AE">
              <w:rPr>
                <w:rFonts w:cstheme="minorHAnsi"/>
                <w:sz w:val="20"/>
                <w:szCs w:val="20"/>
              </w:rPr>
              <w:t>PIP</w:t>
            </w:r>
          </w:p>
        </w:tc>
        <w:tc>
          <w:tcPr>
            <w:tcW w:w="4041" w:type="pct"/>
          </w:tcPr>
          <w:p w14:paraId="51962472" w14:textId="77777777" w:rsidR="003B0F90" w:rsidRPr="008E57AE" w:rsidRDefault="003B0F90" w:rsidP="003B0F90">
            <w:pPr>
              <w:spacing w:before="40" w:after="40"/>
              <w:rPr>
                <w:rFonts w:cstheme="minorHAnsi"/>
                <w:sz w:val="20"/>
                <w:szCs w:val="20"/>
              </w:rPr>
            </w:pPr>
            <w:r w:rsidRPr="008E57AE">
              <w:rPr>
                <w:rFonts w:cstheme="minorHAnsi"/>
                <w:sz w:val="20"/>
                <w:szCs w:val="20"/>
              </w:rPr>
              <w:t xml:space="preserve">Pre-entry </w:t>
            </w:r>
            <w:r w:rsidRPr="008E57AE">
              <w:rPr>
                <w:rFonts w:cstheme="minorHAnsi"/>
                <w:sz w:val="20"/>
                <w:szCs w:val="20"/>
                <w:lang w:eastAsia="zh-CN" w:bidi="th-TH"/>
              </w:rPr>
              <w:t>Immersion Program</w:t>
            </w:r>
          </w:p>
        </w:tc>
      </w:tr>
      <w:tr w:rsidR="003B0F90" w:rsidRPr="008E57AE" w14:paraId="3D16D661" w14:textId="77777777" w:rsidTr="007C50D9">
        <w:tc>
          <w:tcPr>
            <w:tcW w:w="959" w:type="pct"/>
          </w:tcPr>
          <w:p w14:paraId="2D957BDE" w14:textId="77777777" w:rsidR="003B0F90" w:rsidRPr="008E57AE" w:rsidRDefault="003B0F90" w:rsidP="003B0F90">
            <w:pPr>
              <w:spacing w:before="40" w:after="40"/>
              <w:rPr>
                <w:rFonts w:cstheme="minorHAnsi"/>
                <w:sz w:val="20"/>
                <w:szCs w:val="20"/>
              </w:rPr>
            </w:pPr>
            <w:r w:rsidRPr="008E57AE">
              <w:rPr>
                <w:rFonts w:cstheme="minorHAnsi"/>
                <w:sz w:val="20"/>
                <w:szCs w:val="20"/>
              </w:rPr>
              <w:t>PRISMA</w:t>
            </w:r>
          </w:p>
        </w:tc>
        <w:tc>
          <w:tcPr>
            <w:tcW w:w="4041" w:type="pct"/>
          </w:tcPr>
          <w:p w14:paraId="5ABDC40C" w14:textId="77777777" w:rsidR="003B0F90" w:rsidRPr="008E57AE" w:rsidRDefault="003B0F90" w:rsidP="003B0F90">
            <w:pPr>
              <w:spacing w:before="40" w:after="40"/>
              <w:rPr>
                <w:rFonts w:cstheme="minorHAnsi"/>
                <w:sz w:val="20"/>
                <w:szCs w:val="20"/>
              </w:rPr>
            </w:pPr>
            <w:r w:rsidRPr="008E57AE">
              <w:rPr>
                <w:rFonts w:cstheme="minorHAnsi"/>
                <w:sz w:val="20"/>
                <w:szCs w:val="20"/>
              </w:rPr>
              <w:t>Preferred Reporting Items for Systematic Reviews and Meta-Analyses</w:t>
            </w:r>
          </w:p>
        </w:tc>
      </w:tr>
      <w:tr w:rsidR="003B0F90" w:rsidRPr="008E57AE" w14:paraId="75EC5C41" w14:textId="77777777" w:rsidTr="007C50D9">
        <w:tc>
          <w:tcPr>
            <w:tcW w:w="959" w:type="pct"/>
          </w:tcPr>
          <w:p w14:paraId="302B0ECC"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PROGRESS</w:t>
            </w:r>
          </w:p>
        </w:tc>
        <w:tc>
          <w:tcPr>
            <w:tcW w:w="4041" w:type="pct"/>
          </w:tcPr>
          <w:p w14:paraId="7EE36D7D" w14:textId="2DA7E598"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PROmoting Geoscience Research, Education, and SuccesS</w:t>
            </w:r>
          </w:p>
        </w:tc>
      </w:tr>
      <w:tr w:rsidR="003B0F90" w:rsidRPr="008E57AE" w14:paraId="1DFDC91D" w14:textId="77777777" w:rsidTr="007C50D9">
        <w:tc>
          <w:tcPr>
            <w:tcW w:w="959" w:type="pct"/>
          </w:tcPr>
          <w:p w14:paraId="079C0F98" w14:textId="77777777" w:rsidR="003B0F90" w:rsidRPr="008E57AE" w:rsidRDefault="003B0F90" w:rsidP="003B0F90">
            <w:pPr>
              <w:spacing w:before="40" w:after="40"/>
              <w:rPr>
                <w:rFonts w:cstheme="minorHAnsi"/>
                <w:sz w:val="20"/>
                <w:szCs w:val="20"/>
              </w:rPr>
            </w:pPr>
            <w:r w:rsidRPr="008E57AE">
              <w:rPr>
                <w:rFonts w:cstheme="minorHAnsi"/>
                <w:sz w:val="20"/>
                <w:szCs w:val="20"/>
              </w:rPr>
              <w:t>PSN</w:t>
            </w:r>
          </w:p>
        </w:tc>
        <w:tc>
          <w:tcPr>
            <w:tcW w:w="4041" w:type="pct"/>
          </w:tcPr>
          <w:p w14:paraId="090EF5F1" w14:textId="7F0FBF55"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Pathway to Success in Nursing</w:t>
            </w:r>
          </w:p>
        </w:tc>
      </w:tr>
      <w:tr w:rsidR="003B0F90" w:rsidRPr="008E57AE" w14:paraId="1F83859C" w14:textId="77777777" w:rsidTr="007C50D9">
        <w:tc>
          <w:tcPr>
            <w:tcW w:w="959" w:type="pct"/>
          </w:tcPr>
          <w:p w14:paraId="2C19179B"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RWJBH</w:t>
            </w:r>
          </w:p>
        </w:tc>
        <w:tc>
          <w:tcPr>
            <w:tcW w:w="4041" w:type="pct"/>
          </w:tcPr>
          <w:p w14:paraId="59AB6661" w14:textId="30D778B4"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Robert Wood Johnson Barnabas Health</w:t>
            </w:r>
          </w:p>
        </w:tc>
      </w:tr>
      <w:tr w:rsidR="003B0F90" w:rsidRPr="008E57AE" w14:paraId="4F3FE88C" w14:textId="77777777" w:rsidTr="007C50D9">
        <w:tc>
          <w:tcPr>
            <w:tcW w:w="959" w:type="pct"/>
          </w:tcPr>
          <w:p w14:paraId="13A97A81" w14:textId="77777777" w:rsidR="003B0F90" w:rsidRPr="008E57AE" w:rsidRDefault="003B0F90" w:rsidP="003B0F90">
            <w:pPr>
              <w:spacing w:before="40" w:after="40"/>
              <w:rPr>
                <w:rFonts w:cstheme="minorHAnsi"/>
                <w:sz w:val="20"/>
                <w:szCs w:val="20"/>
              </w:rPr>
            </w:pPr>
            <w:r w:rsidRPr="008E57AE">
              <w:rPr>
                <w:rFonts w:cstheme="minorHAnsi"/>
                <w:sz w:val="20"/>
                <w:szCs w:val="20"/>
              </w:rPr>
              <w:t>RWJF</w:t>
            </w:r>
          </w:p>
        </w:tc>
        <w:tc>
          <w:tcPr>
            <w:tcW w:w="4041" w:type="pct"/>
          </w:tcPr>
          <w:p w14:paraId="67CD6F9E"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Robert Wood Johnson Foundation</w:t>
            </w:r>
          </w:p>
        </w:tc>
      </w:tr>
      <w:tr w:rsidR="003B0F90" w:rsidRPr="008E57AE" w14:paraId="7722FD84" w14:textId="77777777" w:rsidTr="007C50D9">
        <w:tc>
          <w:tcPr>
            <w:tcW w:w="959" w:type="pct"/>
          </w:tcPr>
          <w:p w14:paraId="61C92F21" w14:textId="77777777" w:rsidR="003B0F90" w:rsidRPr="008E57AE" w:rsidRDefault="003B0F90" w:rsidP="003B0F90">
            <w:pPr>
              <w:spacing w:before="40" w:after="40"/>
              <w:rPr>
                <w:rFonts w:cstheme="minorHAnsi"/>
                <w:sz w:val="20"/>
                <w:szCs w:val="20"/>
              </w:rPr>
            </w:pPr>
            <w:r w:rsidRPr="008E57AE">
              <w:rPr>
                <w:rFonts w:cstheme="minorHAnsi"/>
                <w:sz w:val="20"/>
                <w:szCs w:val="20"/>
              </w:rPr>
              <w:t>RN</w:t>
            </w:r>
          </w:p>
        </w:tc>
        <w:tc>
          <w:tcPr>
            <w:tcW w:w="4041" w:type="pct"/>
          </w:tcPr>
          <w:p w14:paraId="7E21F0E2" w14:textId="77777777" w:rsidR="003B0F90" w:rsidRPr="008E57AE" w:rsidRDefault="003B0F90" w:rsidP="003B0F90">
            <w:pPr>
              <w:spacing w:before="40" w:after="40"/>
              <w:rPr>
                <w:rFonts w:cstheme="minorHAnsi"/>
                <w:sz w:val="20"/>
                <w:szCs w:val="20"/>
              </w:rPr>
            </w:pPr>
            <w:r w:rsidRPr="008E57AE">
              <w:rPr>
                <w:rFonts w:cstheme="minorHAnsi"/>
                <w:sz w:val="20"/>
                <w:szCs w:val="20"/>
              </w:rPr>
              <w:t>Registered Nurse</w:t>
            </w:r>
          </w:p>
        </w:tc>
      </w:tr>
      <w:tr w:rsidR="003B0F90" w:rsidRPr="008E57AE" w14:paraId="0AD68F78" w14:textId="77777777" w:rsidTr="007C50D9">
        <w:tc>
          <w:tcPr>
            <w:tcW w:w="959" w:type="pct"/>
          </w:tcPr>
          <w:p w14:paraId="1464B50E" w14:textId="77777777"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RUSON</w:t>
            </w:r>
          </w:p>
        </w:tc>
        <w:tc>
          <w:tcPr>
            <w:tcW w:w="4041" w:type="pct"/>
          </w:tcPr>
          <w:p w14:paraId="7682968D" w14:textId="1A50E662"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Rutge</w:t>
            </w:r>
            <w:r w:rsidR="007C50D9">
              <w:rPr>
                <w:rFonts w:cstheme="minorHAnsi"/>
                <w:sz w:val="20"/>
                <w:szCs w:val="20"/>
                <w:lang w:eastAsia="zh-CN" w:bidi="th-TH"/>
              </w:rPr>
              <w:t>rs University School of Nursing</w:t>
            </w:r>
          </w:p>
        </w:tc>
      </w:tr>
      <w:tr w:rsidR="003B0F90" w:rsidRPr="008E57AE" w14:paraId="59D09952" w14:textId="77777777" w:rsidTr="007C50D9">
        <w:tc>
          <w:tcPr>
            <w:tcW w:w="959" w:type="pct"/>
          </w:tcPr>
          <w:p w14:paraId="644AA5F7" w14:textId="77777777"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SEP</w:t>
            </w:r>
          </w:p>
        </w:tc>
        <w:tc>
          <w:tcPr>
            <w:tcW w:w="4041" w:type="pct"/>
          </w:tcPr>
          <w:p w14:paraId="1ECDD77D" w14:textId="4C82F0E0" w:rsidR="003B0F90" w:rsidRPr="008E57AE" w:rsidRDefault="003B0F90" w:rsidP="003B0F90">
            <w:pPr>
              <w:spacing w:before="40" w:after="40"/>
              <w:rPr>
                <w:rFonts w:cstheme="minorHAnsi"/>
                <w:sz w:val="20"/>
                <w:szCs w:val="20"/>
              </w:rPr>
            </w:pPr>
            <w:r w:rsidRPr="008E57AE">
              <w:rPr>
                <w:rFonts w:cstheme="minorHAnsi"/>
                <w:sz w:val="20"/>
                <w:szCs w:val="20"/>
                <w:lang w:eastAsia="zh-CN" w:bidi="th-TH"/>
              </w:rPr>
              <w:t>Succeed to Excellence</w:t>
            </w:r>
          </w:p>
        </w:tc>
      </w:tr>
      <w:tr w:rsidR="003B0F90" w:rsidRPr="008E57AE" w14:paraId="747ACECD" w14:textId="77777777" w:rsidTr="007C50D9">
        <w:tc>
          <w:tcPr>
            <w:tcW w:w="959" w:type="pct"/>
          </w:tcPr>
          <w:p w14:paraId="3296C07F" w14:textId="77777777"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SIS</w:t>
            </w:r>
          </w:p>
        </w:tc>
        <w:tc>
          <w:tcPr>
            <w:tcW w:w="4041" w:type="pct"/>
          </w:tcPr>
          <w:p w14:paraId="5C639C94" w14:textId="77777777" w:rsidR="003B0F90" w:rsidRPr="008E57AE" w:rsidRDefault="003B0F90" w:rsidP="003B0F90">
            <w:pPr>
              <w:spacing w:before="40" w:after="40"/>
              <w:rPr>
                <w:rFonts w:cstheme="minorHAnsi"/>
                <w:sz w:val="20"/>
                <w:szCs w:val="20"/>
                <w:lang w:eastAsia="zh-CN" w:bidi="th-TH"/>
              </w:rPr>
            </w:pPr>
            <w:r w:rsidRPr="008E57AE">
              <w:rPr>
                <w:rFonts w:cstheme="minorHAnsi"/>
                <w:sz w:val="20"/>
                <w:szCs w:val="20"/>
                <w:lang w:eastAsia="zh-CN" w:bidi="th-TH"/>
              </w:rPr>
              <w:t xml:space="preserve">School of Indigenous Studies </w:t>
            </w:r>
          </w:p>
        </w:tc>
      </w:tr>
      <w:tr w:rsidR="003B0F90" w:rsidRPr="008E57AE" w14:paraId="72DD6F19" w14:textId="77777777" w:rsidTr="007C50D9">
        <w:tc>
          <w:tcPr>
            <w:tcW w:w="959" w:type="pct"/>
          </w:tcPr>
          <w:p w14:paraId="265C8409" w14:textId="77777777" w:rsidR="003B0F90" w:rsidRPr="008E57AE" w:rsidRDefault="003B0F90" w:rsidP="003B0F90">
            <w:pPr>
              <w:spacing w:before="40" w:after="40"/>
              <w:rPr>
                <w:rFonts w:cstheme="minorHAnsi"/>
                <w:sz w:val="20"/>
                <w:szCs w:val="20"/>
              </w:rPr>
            </w:pPr>
            <w:r w:rsidRPr="008E57AE">
              <w:rPr>
                <w:rFonts w:cstheme="minorHAnsi"/>
                <w:sz w:val="20"/>
                <w:szCs w:val="20"/>
              </w:rPr>
              <w:t>SLIPP</w:t>
            </w:r>
          </w:p>
        </w:tc>
        <w:tc>
          <w:tcPr>
            <w:tcW w:w="4041" w:type="pct"/>
          </w:tcPr>
          <w:p w14:paraId="464226F5" w14:textId="10839446" w:rsidR="003B0F90" w:rsidRPr="008E57AE" w:rsidRDefault="003B0F90" w:rsidP="003B0F90">
            <w:pPr>
              <w:spacing w:before="40" w:after="40"/>
              <w:rPr>
                <w:rFonts w:cstheme="minorHAnsi"/>
                <w:sz w:val="20"/>
                <w:szCs w:val="20"/>
              </w:rPr>
            </w:pPr>
            <w:r w:rsidRPr="008E57AE">
              <w:rPr>
                <w:rFonts w:cstheme="minorHAnsi"/>
                <w:sz w:val="20"/>
                <w:szCs w:val="20"/>
              </w:rPr>
              <w:t xml:space="preserve">Success in Learning: </w:t>
            </w:r>
            <w:r w:rsidR="007C50D9">
              <w:rPr>
                <w:rFonts w:cstheme="minorHAnsi"/>
                <w:sz w:val="20"/>
                <w:szCs w:val="20"/>
              </w:rPr>
              <w:t>Individualised Pathways Program</w:t>
            </w:r>
          </w:p>
        </w:tc>
      </w:tr>
      <w:tr w:rsidR="003B0F90" w:rsidRPr="008E57AE" w14:paraId="1E53B1B1" w14:textId="77777777" w:rsidTr="007C50D9">
        <w:tc>
          <w:tcPr>
            <w:tcW w:w="959" w:type="pct"/>
          </w:tcPr>
          <w:p w14:paraId="33FC1A14" w14:textId="77777777" w:rsidR="003B0F90" w:rsidRPr="008E57AE" w:rsidRDefault="003B0F90" w:rsidP="003B0F90">
            <w:pPr>
              <w:spacing w:before="40" w:after="40"/>
              <w:rPr>
                <w:rFonts w:cstheme="minorHAnsi"/>
                <w:sz w:val="20"/>
                <w:szCs w:val="20"/>
              </w:rPr>
            </w:pPr>
            <w:r w:rsidRPr="008E57AE">
              <w:rPr>
                <w:rFonts w:cstheme="minorHAnsi"/>
                <w:sz w:val="20"/>
                <w:szCs w:val="20"/>
              </w:rPr>
              <w:t>STAIRSTEP</w:t>
            </w:r>
          </w:p>
        </w:tc>
        <w:tc>
          <w:tcPr>
            <w:tcW w:w="4041" w:type="pct"/>
          </w:tcPr>
          <w:p w14:paraId="69813ED0" w14:textId="77777777" w:rsidR="003B0F90" w:rsidRPr="008E57AE" w:rsidRDefault="003B0F90" w:rsidP="003B0F90">
            <w:pPr>
              <w:spacing w:before="40" w:after="40"/>
              <w:rPr>
                <w:rFonts w:cstheme="minorHAnsi"/>
                <w:sz w:val="20"/>
                <w:szCs w:val="20"/>
              </w:rPr>
            </w:pPr>
            <w:r w:rsidRPr="008E57AE">
              <w:rPr>
                <w:rFonts w:cstheme="minorHAnsi"/>
                <w:sz w:val="20"/>
                <w:szCs w:val="20"/>
                <w:shd w:val="clear" w:color="auto" w:fill="FFFFFF"/>
              </w:rPr>
              <w:t>Students Advancing through Involvement in Research Student Talent Expansion Program</w:t>
            </w:r>
          </w:p>
        </w:tc>
      </w:tr>
      <w:tr w:rsidR="003B0F90" w:rsidRPr="008E57AE" w14:paraId="01F0843B" w14:textId="77777777" w:rsidTr="007C50D9">
        <w:tc>
          <w:tcPr>
            <w:tcW w:w="959" w:type="pct"/>
          </w:tcPr>
          <w:p w14:paraId="0BD49E02" w14:textId="77777777" w:rsidR="003B0F90" w:rsidRPr="008E57AE" w:rsidRDefault="003B0F90" w:rsidP="003B0F90">
            <w:pPr>
              <w:spacing w:before="40" w:after="40"/>
              <w:rPr>
                <w:rFonts w:cstheme="minorHAnsi"/>
                <w:sz w:val="20"/>
                <w:szCs w:val="20"/>
              </w:rPr>
            </w:pPr>
            <w:r w:rsidRPr="008E57AE">
              <w:rPr>
                <w:rFonts w:cstheme="minorHAnsi"/>
                <w:sz w:val="20"/>
                <w:szCs w:val="20"/>
              </w:rPr>
              <w:t>STEM</w:t>
            </w:r>
          </w:p>
        </w:tc>
        <w:tc>
          <w:tcPr>
            <w:tcW w:w="4041" w:type="pct"/>
          </w:tcPr>
          <w:p w14:paraId="76BE69DF" w14:textId="5CF5400D" w:rsidR="003B0F90" w:rsidRPr="008E57AE" w:rsidRDefault="003B0F90" w:rsidP="003B0F90">
            <w:pPr>
              <w:spacing w:before="40" w:after="40"/>
              <w:rPr>
                <w:rFonts w:cstheme="minorHAnsi"/>
                <w:sz w:val="20"/>
                <w:szCs w:val="20"/>
              </w:rPr>
            </w:pPr>
            <w:r w:rsidRPr="008E57AE">
              <w:rPr>
                <w:rFonts w:cstheme="minorHAnsi"/>
                <w:sz w:val="20"/>
                <w:szCs w:val="20"/>
              </w:rPr>
              <w:t>Science, Technolo</w:t>
            </w:r>
            <w:r w:rsidR="007C50D9">
              <w:rPr>
                <w:rFonts w:cstheme="minorHAnsi"/>
                <w:sz w:val="20"/>
                <w:szCs w:val="20"/>
              </w:rPr>
              <w:t>gy, Engineering and Mathematics</w:t>
            </w:r>
          </w:p>
        </w:tc>
      </w:tr>
      <w:tr w:rsidR="003B0F90" w:rsidRPr="008E57AE" w14:paraId="75887BB1" w14:textId="77777777" w:rsidTr="007C50D9">
        <w:tc>
          <w:tcPr>
            <w:tcW w:w="959" w:type="pct"/>
          </w:tcPr>
          <w:p w14:paraId="66A65271" w14:textId="77777777" w:rsidR="003B0F90" w:rsidRPr="008E57AE" w:rsidRDefault="003B0F90" w:rsidP="003B0F90">
            <w:pPr>
              <w:spacing w:before="40" w:after="40"/>
              <w:rPr>
                <w:rFonts w:cstheme="minorHAnsi"/>
                <w:sz w:val="20"/>
                <w:szCs w:val="20"/>
              </w:rPr>
            </w:pPr>
            <w:r w:rsidRPr="008E57AE">
              <w:rPr>
                <w:rFonts w:cstheme="minorHAnsi"/>
                <w:sz w:val="20"/>
                <w:szCs w:val="20"/>
              </w:rPr>
              <w:t>UWA</w:t>
            </w:r>
          </w:p>
        </w:tc>
        <w:tc>
          <w:tcPr>
            <w:tcW w:w="4041" w:type="pct"/>
          </w:tcPr>
          <w:p w14:paraId="15B5ABB2" w14:textId="77777777" w:rsidR="003B0F90" w:rsidRPr="008E57AE" w:rsidRDefault="003B0F90" w:rsidP="003B0F90">
            <w:pPr>
              <w:spacing w:before="40" w:after="40"/>
              <w:rPr>
                <w:rFonts w:cstheme="minorHAnsi"/>
                <w:sz w:val="20"/>
                <w:szCs w:val="20"/>
              </w:rPr>
            </w:pPr>
            <w:r w:rsidRPr="008E57AE">
              <w:rPr>
                <w:rFonts w:cstheme="minorHAnsi"/>
                <w:sz w:val="20"/>
                <w:szCs w:val="20"/>
              </w:rPr>
              <w:t>University of Western Australia</w:t>
            </w:r>
          </w:p>
        </w:tc>
      </w:tr>
    </w:tbl>
    <w:p w14:paraId="768DA4F8" w14:textId="77777777" w:rsidR="00521238" w:rsidRDefault="00521238">
      <w:r>
        <w:br w:type="page"/>
      </w:r>
    </w:p>
    <w:p w14:paraId="32FEAF3D" w14:textId="77777777" w:rsidR="00521238" w:rsidRPr="007C50D9" w:rsidRDefault="00C528E2" w:rsidP="00521238">
      <w:pPr>
        <w:pStyle w:val="Heading1"/>
        <w:numPr>
          <w:ilvl w:val="0"/>
          <w:numId w:val="0"/>
        </w:numPr>
        <w:ind w:left="432" w:hanging="432"/>
        <w:rPr>
          <w:color w:val="auto"/>
        </w:rPr>
      </w:pPr>
      <w:bookmarkStart w:id="101" w:name="_Toc7432473"/>
      <w:r w:rsidRPr="007C50D9">
        <w:rPr>
          <w:color w:val="auto"/>
        </w:rPr>
        <w:t>Key messages</w:t>
      </w:r>
      <w:bookmarkEnd w:id="101"/>
    </w:p>
    <w:p w14:paraId="6F95756C" w14:textId="4DE4277D" w:rsidR="00C85B63" w:rsidRDefault="00C85B63" w:rsidP="007C3E10">
      <w:pPr>
        <w:rPr>
          <w:lang w:eastAsia="zh-CN" w:bidi="th-TH"/>
        </w:rPr>
      </w:pPr>
      <w:r>
        <w:rPr>
          <w:lang w:eastAsia="zh-CN" w:bidi="th-TH"/>
        </w:rPr>
        <w:t>To ameliorate the projected nursing workforce shortfall in Australia and elsewhere, a key strategy is to target non-traditional nursing students, including those from minority groups, who are currently under-represented in nursing education. These groups are characterised as</w:t>
      </w:r>
      <w:r w:rsidR="007C3E10">
        <w:rPr>
          <w:lang w:eastAsia="zh-CN" w:bidi="th-TH"/>
        </w:rPr>
        <w:t xml:space="preserve"> men; </w:t>
      </w:r>
      <w:r>
        <w:rPr>
          <w:lang w:eastAsia="zh-CN" w:bidi="th-TH"/>
        </w:rPr>
        <w:t>people of Aboriginal and Torres Strait Islander backgrounds</w:t>
      </w:r>
      <w:r w:rsidR="007C3E10">
        <w:rPr>
          <w:lang w:eastAsia="zh-CN" w:bidi="th-TH"/>
        </w:rPr>
        <w:t>;</w:t>
      </w:r>
      <w:r>
        <w:rPr>
          <w:lang w:eastAsia="zh-CN" w:bidi="th-TH"/>
        </w:rPr>
        <w:t xml:space="preserve"> and people of culturally and linguistically diverse (CALD) backgrounds.</w:t>
      </w:r>
      <w:r w:rsidR="00FC19B1">
        <w:rPr>
          <w:lang w:eastAsia="zh-CN" w:bidi="th-TH"/>
        </w:rPr>
        <w:t xml:space="preserve"> As well as being an untapped resource for the nursing workforce, these groups could contribute to improved health outcomes for the minorities they represent.</w:t>
      </w:r>
    </w:p>
    <w:p w14:paraId="5C1DEBB0" w14:textId="1B3CE5E1" w:rsidR="00C85B63" w:rsidRDefault="00C85B63" w:rsidP="007C50D9">
      <w:pPr>
        <w:spacing w:before="240"/>
      </w:pPr>
      <w:r>
        <w:t xml:space="preserve">However, the capacity to improve representation of men and other </w:t>
      </w:r>
      <w:r w:rsidR="005D6161">
        <w:t>under-represented</w:t>
      </w:r>
      <w:r>
        <w:t xml:space="preserve"> students in nursing is constrained by the perception that caring professions are ‘women’s work’. </w:t>
      </w:r>
      <w:r w:rsidRPr="009B5C62">
        <w:t xml:space="preserve">The predominance of women in the nursing workforce is likely to deter some men from this career, particularly those for whom masculinity is central to </w:t>
      </w:r>
      <w:r w:rsidR="007C3E10">
        <w:t xml:space="preserve">their </w:t>
      </w:r>
      <w:r w:rsidRPr="009B5C62">
        <w:t xml:space="preserve">identity. Similarly, negative perceptions around the prestige of nursing </w:t>
      </w:r>
      <w:r w:rsidR="007C3E10" w:rsidRPr="007C3E10">
        <w:t xml:space="preserve">and its perceived status within the community </w:t>
      </w:r>
      <w:r w:rsidRPr="009B5C62">
        <w:t>may make this career a difficult choice for some individuals</w:t>
      </w:r>
      <w:r w:rsidR="007C50D9">
        <w:t>.</w:t>
      </w:r>
    </w:p>
    <w:p w14:paraId="0BABA726" w14:textId="39C02055" w:rsidR="00C85B63" w:rsidRDefault="00C85B63" w:rsidP="007C50D9">
      <w:pPr>
        <w:spacing w:before="240"/>
      </w:pPr>
      <w:r w:rsidRPr="00C85B63">
        <w:t>Twenty-two international literature reviews and 6</w:t>
      </w:r>
      <w:r w:rsidR="00670798">
        <w:t>4</w:t>
      </w:r>
      <w:r w:rsidRPr="00C85B63">
        <w:t xml:space="preserve"> studies were identified which explored the</w:t>
      </w:r>
      <w:r>
        <w:t xml:space="preserve"> factors associated with nursing as a career choice. Barriers to entry and completion of nursing education for men and other </w:t>
      </w:r>
      <w:r w:rsidR="005D6161">
        <w:t>under-represented</w:t>
      </w:r>
      <w:r>
        <w:t xml:space="preserve"> students were identified, including:</w:t>
      </w:r>
    </w:p>
    <w:p w14:paraId="53380485" w14:textId="77777777" w:rsidR="00C85B63" w:rsidRDefault="00C85B63" w:rsidP="00C85B63">
      <w:pPr>
        <w:pStyle w:val="Bullets"/>
      </w:pPr>
      <w:r>
        <w:t>Low occupational status and limited public understan</w:t>
      </w:r>
      <w:r w:rsidR="007C3E10">
        <w:t>ding of nursing as a profession</w:t>
      </w:r>
      <w:r w:rsidR="000E53EE">
        <w:t>;</w:t>
      </w:r>
    </w:p>
    <w:p w14:paraId="27123721" w14:textId="77777777" w:rsidR="00C85B63" w:rsidRDefault="00C85B63" w:rsidP="00C85B63">
      <w:pPr>
        <w:pStyle w:val="Bullets"/>
      </w:pPr>
      <w:r>
        <w:t>Lack of acceptance by family and friends</w:t>
      </w:r>
      <w:r w:rsidR="007C3E10">
        <w:t xml:space="preserve"> of nursing as a career choice</w:t>
      </w:r>
      <w:r w:rsidR="000E53EE">
        <w:t>;</w:t>
      </w:r>
    </w:p>
    <w:p w14:paraId="00D9A8DC" w14:textId="497BE243" w:rsidR="00C85B63" w:rsidRDefault="00C85B63" w:rsidP="00C85B63">
      <w:pPr>
        <w:pStyle w:val="Bullets"/>
      </w:pPr>
      <w:r>
        <w:t xml:space="preserve">Negative stereotypes of male nurses, and </w:t>
      </w:r>
      <w:r w:rsidR="007C3E10">
        <w:t>threats to male gender identity</w:t>
      </w:r>
      <w:r w:rsidR="000E53EE">
        <w:t>;</w:t>
      </w:r>
    </w:p>
    <w:p w14:paraId="30A400E1" w14:textId="787874FC" w:rsidR="00670798" w:rsidRDefault="00670798" w:rsidP="00C85B63">
      <w:pPr>
        <w:pStyle w:val="Bullets"/>
      </w:pPr>
      <w:r>
        <w:t>Obligations to community and extended family, particularly  for Indigenous</w:t>
      </w:r>
      <w:r w:rsidR="00CC5881">
        <w:rPr>
          <w:rStyle w:val="FootnoteReference"/>
        </w:rPr>
        <w:footnoteReference w:id="1"/>
      </w:r>
      <w:r>
        <w:t xml:space="preserve"> people;</w:t>
      </w:r>
    </w:p>
    <w:p w14:paraId="23EFB76A" w14:textId="162084D5" w:rsidR="00670798" w:rsidRDefault="00670798" w:rsidP="00C85B63">
      <w:pPr>
        <w:pStyle w:val="Bullets"/>
      </w:pPr>
      <w:r>
        <w:t>Challenges associated with poor health and low socio-economic status;</w:t>
      </w:r>
    </w:p>
    <w:p w14:paraId="76C2B90F" w14:textId="77777777" w:rsidR="00C85B63" w:rsidRDefault="007C3E10" w:rsidP="00C85B63">
      <w:pPr>
        <w:pStyle w:val="Bullets"/>
      </w:pPr>
      <w:r>
        <w:t>Lack of role models</w:t>
      </w:r>
      <w:r w:rsidR="000E53EE">
        <w:t>;</w:t>
      </w:r>
    </w:p>
    <w:p w14:paraId="2742781A" w14:textId="2F206D80" w:rsidR="00C85B63" w:rsidRDefault="00C85B63" w:rsidP="00C85B63">
      <w:pPr>
        <w:pStyle w:val="Bullets"/>
      </w:pPr>
      <w:r>
        <w:t>Sense of isolation or social exclusion</w:t>
      </w:r>
      <w:r w:rsidR="000E53EE">
        <w:t>;</w:t>
      </w:r>
    </w:p>
    <w:p w14:paraId="3C063677" w14:textId="77777777" w:rsidR="00C85B63" w:rsidRDefault="007C3E10" w:rsidP="00C85B63">
      <w:pPr>
        <w:pStyle w:val="Bullets"/>
      </w:pPr>
      <w:r>
        <w:t>Academic underachievement</w:t>
      </w:r>
      <w:r w:rsidR="000E53EE">
        <w:t>;</w:t>
      </w:r>
    </w:p>
    <w:p w14:paraId="556455D6" w14:textId="77777777" w:rsidR="00C85B63" w:rsidRDefault="00C85B63" w:rsidP="00C85B63">
      <w:pPr>
        <w:pStyle w:val="Bullets"/>
      </w:pPr>
      <w:r>
        <w:t>Additional learning challenges due to havi</w:t>
      </w:r>
      <w:r w:rsidR="007C3E10">
        <w:t>ng English as a second language</w:t>
      </w:r>
      <w:r w:rsidR="000E53EE">
        <w:t>;</w:t>
      </w:r>
    </w:p>
    <w:p w14:paraId="053DCE15" w14:textId="0A159D85" w:rsidR="00C85B63" w:rsidRDefault="00C85B63" w:rsidP="00C85B63">
      <w:pPr>
        <w:pStyle w:val="Bullets"/>
      </w:pPr>
      <w:r w:rsidRPr="00114F45">
        <w:t>Discrimination in the learning environment</w:t>
      </w:r>
      <w:r w:rsidR="00670798">
        <w:t>;</w:t>
      </w:r>
    </w:p>
    <w:p w14:paraId="264B68A1" w14:textId="0989F4E4" w:rsidR="00670798" w:rsidRDefault="00670798" w:rsidP="00670798">
      <w:pPr>
        <w:pStyle w:val="Bullets"/>
      </w:pPr>
      <w:r>
        <w:t>Differing career expectations across generations.</w:t>
      </w:r>
    </w:p>
    <w:p w14:paraId="2B020B3A" w14:textId="1A3383BD" w:rsidR="00B63957" w:rsidRDefault="00C85B63" w:rsidP="007C50D9">
      <w:pPr>
        <w:pStyle w:val="Bullets"/>
        <w:numPr>
          <w:ilvl w:val="0"/>
          <w:numId w:val="0"/>
        </w:numPr>
        <w:spacing w:before="480"/>
      </w:pPr>
      <w:r w:rsidRPr="00C85B63">
        <w:t xml:space="preserve">A further </w:t>
      </w:r>
      <w:r w:rsidR="0045733A">
        <w:t>nine</w:t>
      </w:r>
      <w:r w:rsidR="0045733A" w:rsidRPr="00C85B63">
        <w:t xml:space="preserve"> </w:t>
      </w:r>
      <w:r w:rsidRPr="00C85B63">
        <w:t xml:space="preserve">literature reviews and </w:t>
      </w:r>
      <w:r w:rsidR="0045733A">
        <w:t>53</w:t>
      </w:r>
      <w:r w:rsidR="0045733A" w:rsidRPr="00C85B63">
        <w:t xml:space="preserve"> </w:t>
      </w:r>
      <w:r w:rsidRPr="00C85B63">
        <w:t>studies were identified that described interventions</w:t>
      </w:r>
      <w:r>
        <w:t xml:space="preserve"> to address these barriers. These were directed across three broad categories: </w:t>
      </w:r>
      <w:r w:rsidR="007C3E10">
        <w:t>(1) p</w:t>
      </w:r>
      <w:r>
        <w:t>re-university interventions</w:t>
      </w:r>
      <w:r w:rsidR="007C3E10">
        <w:t>; (2) u</w:t>
      </w:r>
      <w:r>
        <w:t>niversity participation and retention interventions</w:t>
      </w:r>
      <w:r w:rsidR="007C3E10">
        <w:rPr>
          <w:lang w:eastAsia="zh-CN" w:bidi="th-TH"/>
        </w:rPr>
        <w:t>; and (3) s</w:t>
      </w:r>
      <w:r w:rsidRPr="00587A6B">
        <w:t>ystem</w:t>
      </w:r>
      <w:r w:rsidR="007C3E10">
        <w:t>-</w:t>
      </w:r>
      <w:r w:rsidRPr="00587A6B">
        <w:t>level interventions</w:t>
      </w:r>
      <w:r>
        <w:t>.</w:t>
      </w:r>
    </w:p>
    <w:p w14:paraId="06B9FF94" w14:textId="77777777" w:rsidR="00B63957" w:rsidRDefault="007C3E10" w:rsidP="00B63957">
      <w:pPr>
        <w:pStyle w:val="Bullets"/>
        <w:numPr>
          <w:ilvl w:val="0"/>
          <w:numId w:val="0"/>
        </w:numPr>
      </w:pPr>
      <w:r>
        <w:t>T</w:t>
      </w:r>
      <w:r w:rsidR="00C85B63" w:rsidRPr="00587A6B">
        <w:t xml:space="preserve">here has been a steady increase in the number of studies in </w:t>
      </w:r>
      <w:r>
        <w:t xml:space="preserve">recent </w:t>
      </w:r>
      <w:r w:rsidR="00C85B63" w:rsidRPr="00587A6B">
        <w:t xml:space="preserve">years seeking to understand and influence </w:t>
      </w:r>
      <w:r w:rsidR="000E53EE">
        <w:t>perceptions of</w:t>
      </w:r>
      <w:r w:rsidR="00C85B63" w:rsidRPr="00587A6B">
        <w:t xml:space="preserve"> the</w:t>
      </w:r>
      <w:r>
        <w:t xml:space="preserve"> nursing</w:t>
      </w:r>
      <w:r w:rsidR="00C85B63" w:rsidRPr="00587A6B">
        <w:t xml:space="preserve"> profession</w:t>
      </w:r>
      <w:r w:rsidR="000E53EE">
        <w:t xml:space="preserve"> and to recruit and retain a broader range of students into nursing education</w:t>
      </w:r>
      <w:r>
        <w:t xml:space="preserve">. However, </w:t>
      </w:r>
      <w:r w:rsidR="00C85B63" w:rsidRPr="00587A6B">
        <w:t xml:space="preserve">the scale </w:t>
      </w:r>
      <w:r w:rsidR="00C85B63">
        <w:t xml:space="preserve">of </w:t>
      </w:r>
      <w:r>
        <w:t>these s</w:t>
      </w:r>
      <w:r w:rsidR="00C85B63">
        <w:t xml:space="preserve">tudies </w:t>
      </w:r>
      <w:r w:rsidR="00C85B63" w:rsidRPr="00587A6B">
        <w:t>is generally small</w:t>
      </w:r>
      <w:r w:rsidR="00C85B63">
        <w:t>. There is a lack of high</w:t>
      </w:r>
      <w:r>
        <w:t>-</w:t>
      </w:r>
      <w:r w:rsidR="00C85B63">
        <w:t>quality evaluations and evidence.</w:t>
      </w:r>
    </w:p>
    <w:p w14:paraId="1A87E77D" w14:textId="11DF96F3" w:rsidR="00B63957" w:rsidRDefault="00C85B63" w:rsidP="00B63957">
      <w:pPr>
        <w:pStyle w:val="Bullets"/>
        <w:numPr>
          <w:ilvl w:val="0"/>
          <w:numId w:val="0"/>
        </w:numPr>
        <w:rPr>
          <w:rFonts w:eastAsiaTheme="majorEastAsia"/>
        </w:rPr>
      </w:pPr>
      <w:r w:rsidRPr="00FE2384">
        <w:t>The majority of studies reporting on interventions in this field used a qualitative or mixed</w:t>
      </w:r>
      <w:r w:rsidR="00B74F66">
        <w:t>-</w:t>
      </w:r>
      <w:r w:rsidRPr="00FE2384">
        <w:t xml:space="preserve">methods approach. Typical outcome measures included satisfaction </w:t>
      </w:r>
      <w:r w:rsidR="000E53EE">
        <w:t>(for individual participants)</w:t>
      </w:r>
      <w:r w:rsidRPr="00FE2384">
        <w:t xml:space="preserve">, and overall student enrolment, participation and graduation numbers of nursing students. Most interventions were delivered as part of a broader suite of activities within an overarching program. </w:t>
      </w:r>
      <w:r>
        <w:rPr>
          <w:rFonts w:eastAsiaTheme="majorEastAsia"/>
        </w:rPr>
        <w:t>As processes and</w:t>
      </w:r>
      <w:r w:rsidRPr="00587A6B">
        <w:rPr>
          <w:rFonts w:eastAsiaTheme="majorEastAsia"/>
        </w:rPr>
        <w:t xml:space="preserve"> outcomes were reported at the program level</w:t>
      </w:r>
      <w:r w:rsidR="000E53EE">
        <w:rPr>
          <w:rFonts w:eastAsiaTheme="majorEastAsia"/>
        </w:rPr>
        <w:t>,</w:t>
      </w:r>
      <w:r w:rsidRPr="00587A6B">
        <w:rPr>
          <w:rFonts w:eastAsiaTheme="majorEastAsia"/>
        </w:rPr>
        <w:t xml:space="preserve"> it has been difficult in this review to disaggregate the impacts of individual interventions from th</w:t>
      </w:r>
      <w:r>
        <w:rPr>
          <w:rFonts w:eastAsiaTheme="majorEastAsia"/>
        </w:rPr>
        <w:t>ose</w:t>
      </w:r>
      <w:r w:rsidRPr="00587A6B">
        <w:rPr>
          <w:rFonts w:eastAsiaTheme="majorEastAsia"/>
        </w:rPr>
        <w:t xml:space="preserve"> of the overall program</w:t>
      </w:r>
      <w:r>
        <w:rPr>
          <w:rFonts w:eastAsiaTheme="majorEastAsia"/>
        </w:rPr>
        <w:t>s in which they were components</w:t>
      </w:r>
      <w:r w:rsidR="007C50D9">
        <w:rPr>
          <w:rFonts w:eastAsiaTheme="majorEastAsia"/>
        </w:rPr>
        <w:t>.</w:t>
      </w:r>
    </w:p>
    <w:p w14:paraId="70951A16" w14:textId="3C9B97F0" w:rsidR="00C85B63" w:rsidRDefault="000E53EE" w:rsidP="00B63957">
      <w:pPr>
        <w:pStyle w:val="Bullets"/>
        <w:numPr>
          <w:ilvl w:val="0"/>
          <w:numId w:val="0"/>
        </w:numPr>
        <w:rPr>
          <w:rFonts w:eastAsiaTheme="majorEastAsia"/>
        </w:rPr>
      </w:pPr>
      <w:r>
        <w:rPr>
          <w:rFonts w:eastAsiaTheme="majorEastAsia"/>
        </w:rPr>
        <w:t>The review identified a number of promising interventions, all of wh</w:t>
      </w:r>
      <w:r w:rsidR="007C50D9">
        <w:rPr>
          <w:rFonts w:eastAsiaTheme="majorEastAsia"/>
        </w:rPr>
        <w:t>ich require further evaluation.</w:t>
      </w:r>
    </w:p>
    <w:p w14:paraId="2316AAF1" w14:textId="310D5EFA" w:rsidR="00C85B63" w:rsidRDefault="00C85B63" w:rsidP="00C85B63">
      <w:pPr>
        <w:pStyle w:val="Bullets"/>
        <w:rPr>
          <w:rFonts w:eastAsiaTheme="majorEastAsia"/>
        </w:rPr>
      </w:pPr>
      <w:r>
        <w:rPr>
          <w:rFonts w:eastAsiaTheme="majorEastAsia"/>
        </w:rPr>
        <w:t>Initiatives to build capacity within disadvantaged high school students of CALD or Indigenous backgrounds</w:t>
      </w:r>
      <w:r w:rsidR="000E53EE">
        <w:rPr>
          <w:rFonts w:eastAsiaTheme="majorEastAsia"/>
        </w:rPr>
        <w:t xml:space="preserve"> may</w:t>
      </w:r>
      <w:r>
        <w:rPr>
          <w:rFonts w:eastAsiaTheme="majorEastAsia"/>
        </w:rPr>
        <w:t xml:space="preserve"> increase their rate of success in applying for entry to nursing education and provide skills and support to pr</w:t>
      </w:r>
      <w:r w:rsidR="007C50D9">
        <w:rPr>
          <w:rFonts w:eastAsiaTheme="majorEastAsia"/>
        </w:rPr>
        <w:t>omote retention and completion.</w:t>
      </w:r>
    </w:p>
    <w:p w14:paraId="37A89739" w14:textId="6BFFE842" w:rsidR="00C85B63" w:rsidRDefault="00C85B63" w:rsidP="00C85B63">
      <w:pPr>
        <w:pStyle w:val="Bullets"/>
        <w:rPr>
          <w:rFonts w:eastAsiaTheme="majorEastAsia"/>
        </w:rPr>
      </w:pPr>
      <w:r>
        <w:rPr>
          <w:rFonts w:eastAsiaTheme="majorEastAsia"/>
        </w:rPr>
        <w:t xml:space="preserve">Holistic admissions processes </w:t>
      </w:r>
      <w:r w:rsidR="000E53EE">
        <w:rPr>
          <w:rFonts w:eastAsiaTheme="majorEastAsia"/>
        </w:rPr>
        <w:t xml:space="preserve">may improve access to nursing education because they </w:t>
      </w:r>
      <w:r>
        <w:rPr>
          <w:rFonts w:eastAsiaTheme="majorEastAsia"/>
        </w:rPr>
        <w:t xml:space="preserve">take into account the experiences and attributes of </w:t>
      </w:r>
      <w:r w:rsidR="005D6161">
        <w:rPr>
          <w:rFonts w:eastAsiaTheme="majorEastAsia"/>
        </w:rPr>
        <w:t>under-represented</w:t>
      </w:r>
      <w:r>
        <w:rPr>
          <w:rFonts w:eastAsiaTheme="majorEastAsia"/>
        </w:rPr>
        <w:t xml:space="preserve"> applicants, including the potential benefits they co</w:t>
      </w:r>
      <w:r w:rsidR="007C50D9">
        <w:rPr>
          <w:rFonts w:eastAsiaTheme="majorEastAsia"/>
        </w:rPr>
        <w:t>uld bring to their communities.</w:t>
      </w:r>
    </w:p>
    <w:p w14:paraId="59BE3DF9" w14:textId="4F32D6EA" w:rsidR="00C85B63" w:rsidRDefault="00C85B63" w:rsidP="00C85B63">
      <w:pPr>
        <w:pStyle w:val="Bullets"/>
        <w:rPr>
          <w:rFonts w:eastAsiaTheme="majorEastAsia"/>
        </w:rPr>
      </w:pPr>
      <w:r>
        <w:rPr>
          <w:rFonts w:eastAsiaTheme="majorEastAsia"/>
        </w:rPr>
        <w:t xml:space="preserve">Graduate </w:t>
      </w:r>
      <w:r w:rsidR="0045542A">
        <w:rPr>
          <w:rFonts w:eastAsiaTheme="majorEastAsia"/>
        </w:rPr>
        <w:t>Entry Nursing</w:t>
      </w:r>
      <w:r>
        <w:rPr>
          <w:rFonts w:eastAsiaTheme="majorEastAsia"/>
        </w:rPr>
        <w:t xml:space="preserve"> (GEN) courses generally attract more male applicants, and have higher rates of achievement, retention and completion for men and people from CALD backgrounds, than traditional courses </w:t>
      </w:r>
      <w:r w:rsidR="001905EE">
        <w:rPr>
          <w:rFonts w:eastAsiaTheme="majorEastAsia"/>
        </w:rPr>
        <w:t xml:space="preserve">and </w:t>
      </w:r>
      <w:r w:rsidR="0045542A">
        <w:rPr>
          <w:rFonts w:eastAsiaTheme="majorEastAsia"/>
        </w:rPr>
        <w:t xml:space="preserve">those </w:t>
      </w:r>
      <w:r w:rsidR="001905EE">
        <w:rPr>
          <w:rFonts w:eastAsiaTheme="majorEastAsia"/>
        </w:rPr>
        <w:t xml:space="preserve">generally undertaken by </w:t>
      </w:r>
      <w:r>
        <w:rPr>
          <w:rFonts w:eastAsiaTheme="majorEastAsia"/>
        </w:rPr>
        <w:t>school leavers.</w:t>
      </w:r>
    </w:p>
    <w:p w14:paraId="725C523F" w14:textId="415E8693" w:rsidR="00C85B63" w:rsidRDefault="00C85B63" w:rsidP="00C85B63">
      <w:pPr>
        <w:pStyle w:val="Bullets"/>
        <w:rPr>
          <w:lang w:eastAsia="zh-CN" w:bidi="th-TH"/>
        </w:rPr>
      </w:pPr>
      <w:r>
        <w:rPr>
          <w:lang w:eastAsia="zh-CN" w:bidi="th-TH"/>
        </w:rPr>
        <w:t xml:space="preserve">Financial and technical support, </w:t>
      </w:r>
      <w:r w:rsidRPr="004609EB">
        <w:rPr>
          <w:lang w:eastAsia="zh-CN" w:bidi="th-TH"/>
        </w:rPr>
        <w:t>through the provision of targeted scholarships, reduced tuition fees, and the provision of technical support in terms of advice and essential equipment such as textbooks, uniforms and computers</w:t>
      </w:r>
      <w:r>
        <w:rPr>
          <w:lang w:eastAsia="zh-CN" w:bidi="th-TH"/>
        </w:rPr>
        <w:t xml:space="preserve">, </w:t>
      </w:r>
      <w:r w:rsidR="000B1310">
        <w:rPr>
          <w:lang w:eastAsia="zh-CN" w:bidi="th-TH"/>
        </w:rPr>
        <w:t xml:space="preserve">have </w:t>
      </w:r>
      <w:r>
        <w:rPr>
          <w:lang w:eastAsia="zh-CN" w:bidi="th-TH"/>
        </w:rPr>
        <w:t xml:space="preserve">the potential to encourage participation in nursing education </w:t>
      </w:r>
      <w:r w:rsidRPr="00C94BDB">
        <w:rPr>
          <w:lang w:eastAsia="zh-CN" w:bidi="th-TH"/>
        </w:rPr>
        <w:t xml:space="preserve">by disadvantaged </w:t>
      </w:r>
      <w:r w:rsidR="005D6161">
        <w:rPr>
          <w:lang w:eastAsia="zh-CN" w:bidi="th-TH"/>
        </w:rPr>
        <w:t>under-represented</w:t>
      </w:r>
      <w:r w:rsidRPr="00C94BDB">
        <w:rPr>
          <w:lang w:eastAsia="zh-CN" w:bidi="th-TH"/>
        </w:rPr>
        <w:t xml:space="preserve"> groups. This</w:t>
      </w:r>
      <w:r>
        <w:rPr>
          <w:lang w:eastAsia="zh-CN" w:bidi="th-TH"/>
        </w:rPr>
        <w:t xml:space="preserve"> type of support is often part of a suite of </w:t>
      </w:r>
      <w:r w:rsidRPr="004609EB">
        <w:rPr>
          <w:lang w:eastAsia="zh-CN" w:bidi="th-TH"/>
        </w:rPr>
        <w:t>interventions within successful programs</w:t>
      </w:r>
      <w:r>
        <w:rPr>
          <w:lang w:eastAsia="zh-CN" w:bidi="th-TH"/>
        </w:rPr>
        <w:t>.</w:t>
      </w:r>
    </w:p>
    <w:p w14:paraId="5ACC1E17" w14:textId="77777777" w:rsidR="00C85B63" w:rsidRDefault="00C85B63" w:rsidP="00C85B63">
      <w:pPr>
        <w:pStyle w:val="Bullets"/>
        <w:rPr>
          <w:lang w:eastAsia="zh-CN" w:bidi="th-TH"/>
        </w:rPr>
      </w:pPr>
      <w:r w:rsidRPr="00023599">
        <w:rPr>
          <w:lang w:bidi="th-TH"/>
        </w:rPr>
        <w:t>Mentorship arrangements have been demonstrated as playing a critical role in engaging and retaining students of under-represented population groups. There is now strong evidence regarding mentoring skills and processes that have the most potential to support student retention. Again, these are often implemented as a component of a broader program.</w:t>
      </w:r>
    </w:p>
    <w:p w14:paraId="63AB4513" w14:textId="2B009480" w:rsidR="00C85B63" w:rsidRDefault="00C85B63" w:rsidP="00C85B63">
      <w:pPr>
        <w:pStyle w:val="Bullets"/>
        <w:rPr>
          <w:lang w:eastAsia="zh-CN" w:bidi="th-TH"/>
        </w:rPr>
      </w:pPr>
      <w:r>
        <w:t xml:space="preserve">Professional and academic socialisation </w:t>
      </w:r>
      <w:r w:rsidR="000B1310">
        <w:t>interventions focus</w:t>
      </w:r>
      <w:r>
        <w:t xml:space="preserve"> on </w:t>
      </w:r>
      <w:r>
        <w:rPr>
          <w:lang w:eastAsia="zh-CN" w:bidi="th-TH"/>
        </w:rPr>
        <w:t>skills acquisition in terms of time management, organisational skills, group facilitation and public speaking.</w:t>
      </w:r>
      <w:r w:rsidR="000B1310">
        <w:rPr>
          <w:lang w:eastAsia="zh-CN" w:bidi="th-TH"/>
        </w:rPr>
        <w:t xml:space="preserve"> This type of program aims to develop leadership attributes among nursing students but the extent to which this affects retention is unclear.</w:t>
      </w:r>
    </w:p>
    <w:p w14:paraId="75EC1C93" w14:textId="39EB4C8F" w:rsidR="00066E96" w:rsidRDefault="00C85B63" w:rsidP="007C50D9">
      <w:pPr>
        <w:pStyle w:val="Bullets"/>
        <w:numPr>
          <w:ilvl w:val="0"/>
          <w:numId w:val="0"/>
        </w:numPr>
        <w:spacing w:before="360"/>
        <w:rPr>
          <w:lang w:eastAsia="zh-CN" w:bidi="th-TH"/>
        </w:rPr>
      </w:pPr>
      <w:r>
        <w:rPr>
          <w:lang w:eastAsia="zh-CN" w:bidi="th-TH"/>
        </w:rPr>
        <w:t>Interventions within nursing faculty to adjust pedagogical approaches and build cultural competency can help create learning environments that are more conducive to the success of students from under-represented groups.</w:t>
      </w:r>
    </w:p>
    <w:p w14:paraId="7E1139AC" w14:textId="77777777" w:rsidR="006F5CF0" w:rsidRDefault="006F5CF0">
      <w:pPr>
        <w:sectPr w:rsidR="006F5CF0" w:rsidSect="001B56DB">
          <w:headerReference w:type="even" r:id="rId18"/>
          <w:headerReference w:type="default" r:id="rId19"/>
          <w:footerReference w:type="default" r:id="rId20"/>
          <w:headerReference w:type="first" r:id="rId21"/>
          <w:pgSz w:w="11906" w:h="16838"/>
          <w:pgMar w:top="1134" w:right="1134" w:bottom="1021" w:left="1418" w:header="709" w:footer="567" w:gutter="0"/>
          <w:pgNumType w:fmt="lowerRoman" w:start="1"/>
          <w:cols w:space="708"/>
          <w:docGrid w:linePitch="360"/>
        </w:sectPr>
      </w:pPr>
    </w:p>
    <w:p w14:paraId="75DE6881" w14:textId="77777777" w:rsidR="00875F09" w:rsidRPr="007C50D9" w:rsidRDefault="00875F09" w:rsidP="00082258">
      <w:pPr>
        <w:pStyle w:val="Heading1"/>
        <w:rPr>
          <w:color w:val="auto"/>
        </w:rPr>
      </w:pPr>
      <w:bookmarkStart w:id="102" w:name="_Toc500316967"/>
      <w:bookmarkStart w:id="103" w:name="_Toc501280362"/>
      <w:bookmarkStart w:id="104" w:name="_Toc7432474"/>
      <w:r w:rsidRPr="007C50D9">
        <w:rPr>
          <w:color w:val="auto"/>
        </w:rPr>
        <w:t>Introduction</w:t>
      </w:r>
      <w:bookmarkEnd w:id="102"/>
      <w:bookmarkEnd w:id="103"/>
      <w:bookmarkEnd w:id="104"/>
    </w:p>
    <w:p w14:paraId="705C01CA" w14:textId="51AC3A1B" w:rsidR="004E048B" w:rsidRDefault="004E048B" w:rsidP="004E048B">
      <w:pPr>
        <w:rPr>
          <w:lang w:eastAsia="zh-CN" w:bidi="th-TH"/>
        </w:rPr>
      </w:pPr>
      <w:bookmarkStart w:id="105" w:name="_Toc500316968"/>
      <w:r>
        <w:rPr>
          <w:lang w:eastAsia="zh-CN" w:bidi="th-TH"/>
        </w:rPr>
        <w:t xml:space="preserve">The Australian Government, </w:t>
      </w:r>
      <w:r w:rsidR="00196DA1">
        <w:rPr>
          <w:lang w:eastAsia="zh-CN" w:bidi="th-TH"/>
        </w:rPr>
        <w:t>Department of</w:t>
      </w:r>
      <w:r w:rsidR="00514F6A">
        <w:rPr>
          <w:lang w:eastAsia="zh-CN" w:bidi="th-TH"/>
        </w:rPr>
        <w:t xml:space="preserve"> Health</w:t>
      </w:r>
      <w:r w:rsidR="00882C78">
        <w:rPr>
          <w:lang w:eastAsia="zh-CN" w:bidi="th-TH"/>
        </w:rPr>
        <w:fldChar w:fldCharType="begin"/>
      </w:r>
      <w:r w:rsidR="00851AE3">
        <w:rPr>
          <w:lang w:eastAsia="zh-CN" w:bidi="th-TH"/>
        </w:rPr>
        <w:instrText xml:space="preserve"> ADDIN EN.CITE &lt;EndNote&gt;&lt;Cite ExcludeAuth="1"&gt;&lt;Author&gt;Australian Government Department of Health&lt;/Author&gt;&lt;Year&gt;2018&lt;/Year&gt;&lt;RecNum&gt;210&lt;/RecNum&gt;&lt;DisplayText&gt;&lt;style face="superscript"&gt;1&lt;/style&gt;&lt;/DisplayText&gt;&lt;record&gt;&lt;rec-number&gt;210&lt;/rec-number&gt;&lt;foreign-keys&gt;&lt;key app="EN" db-id="zfxpvv054sdfsqe5xpfvsevjadrst0apteee" timestamp="1554268280"&gt;210&lt;/key&gt;&lt;/foreign-keys&gt;&lt;ref-type name="Report"&gt;27&lt;/ref-type&gt;&lt;contributors&gt;&lt;authors&gt;&lt;author&gt;Australian Government Department of Health,&lt;/author&gt;&lt;/authors&gt;&lt;/contributors&gt;&lt;titles&gt;&lt;title&gt;Stronger rural health strategy: strengthening the role of the nursing workforce&lt;/title&gt;&lt;/titles&gt;&lt;dates&gt;&lt;year&gt;2018&lt;/year&gt;&lt;/dates&gt;&lt;pub-location&gt;Canberra, Australia.&lt;/pub-location&gt;&lt;urls&gt;&lt;related-urls&gt;&lt;url&gt;http://www.health.gov.au/internet/main/publishing.nsf/Content/stronger-rural-health-strategy-strengthening-the-role-of-the-nursing-workforce&lt;/url&gt;&lt;/related-urls&gt;&lt;/urls&gt;&lt;access-date&gt;15 March 2019&lt;/access-date&gt;&lt;/record&gt;&lt;/Cite&gt;&lt;/EndNote&gt;</w:instrText>
      </w:r>
      <w:r w:rsidR="00882C78">
        <w:rPr>
          <w:lang w:eastAsia="zh-CN" w:bidi="th-TH"/>
        </w:rPr>
        <w:fldChar w:fldCharType="separate"/>
      </w:r>
      <w:r w:rsidR="00851AE3" w:rsidRPr="00851AE3">
        <w:rPr>
          <w:noProof/>
          <w:vertAlign w:val="superscript"/>
          <w:lang w:eastAsia="zh-CN" w:bidi="th-TH"/>
        </w:rPr>
        <w:t>1</w:t>
      </w:r>
      <w:r w:rsidR="00882C78">
        <w:rPr>
          <w:lang w:eastAsia="zh-CN" w:bidi="th-TH"/>
        </w:rPr>
        <w:fldChar w:fldCharType="end"/>
      </w:r>
      <w:r w:rsidR="00882C78">
        <w:rPr>
          <w:lang w:eastAsia="zh-CN" w:bidi="th-TH"/>
        </w:rPr>
        <w:t xml:space="preserve"> </w:t>
      </w:r>
      <w:r>
        <w:rPr>
          <w:lang w:eastAsia="zh-CN" w:bidi="th-TH"/>
        </w:rPr>
        <w:t>announced an ‘Independent Review of Nursing Education – Educating the Nurse of the Future’ (the Review)</w:t>
      </w:r>
      <w:r w:rsidR="00297D50">
        <w:rPr>
          <w:lang w:eastAsia="zh-CN" w:bidi="th-TH"/>
        </w:rPr>
        <w:t xml:space="preserve"> as a measure in the 2018/19 Federal Budget in May </w:t>
      </w:r>
      <w:r>
        <w:rPr>
          <w:lang w:eastAsia="zh-CN" w:bidi="th-TH"/>
        </w:rPr>
        <w:t xml:space="preserve">2018. </w:t>
      </w:r>
      <w:r w:rsidR="00B6318F">
        <w:rPr>
          <w:lang w:eastAsia="zh-CN" w:bidi="th-TH"/>
        </w:rPr>
        <w:t xml:space="preserve">It </w:t>
      </w:r>
      <w:r>
        <w:rPr>
          <w:lang w:eastAsia="zh-CN" w:bidi="th-TH"/>
        </w:rPr>
        <w:t xml:space="preserve">will examine how current educational preparation in Australia equips nurses to meet the future needs of the Australian community. </w:t>
      </w:r>
      <w:r w:rsidR="00B6318F">
        <w:rPr>
          <w:lang w:eastAsia="zh-CN" w:bidi="th-TH"/>
        </w:rPr>
        <w:t>The Review</w:t>
      </w:r>
      <w:r>
        <w:rPr>
          <w:lang w:eastAsia="zh-CN" w:bidi="th-TH"/>
        </w:rPr>
        <w:t xml:space="preserve"> is scheduled for completion in 2019 and this </w:t>
      </w:r>
      <w:r w:rsidR="00B6318F">
        <w:rPr>
          <w:lang w:eastAsia="zh-CN" w:bidi="th-TH"/>
        </w:rPr>
        <w:t>project</w:t>
      </w:r>
      <w:r w:rsidR="0047295C">
        <w:rPr>
          <w:lang w:eastAsia="zh-CN" w:bidi="th-TH"/>
        </w:rPr>
        <w:t xml:space="preserve"> </w:t>
      </w:r>
      <w:r>
        <w:rPr>
          <w:lang w:eastAsia="zh-CN" w:bidi="th-TH"/>
        </w:rPr>
        <w:t>represents an important initial phase.</w:t>
      </w:r>
    </w:p>
    <w:p w14:paraId="48303BF7" w14:textId="12053476" w:rsidR="004E048B" w:rsidRDefault="004E048B" w:rsidP="00B13EDF">
      <w:pPr>
        <w:spacing w:before="240"/>
        <w:rPr>
          <w:lang w:eastAsia="zh-CN" w:bidi="th-TH"/>
        </w:rPr>
      </w:pPr>
      <w:r>
        <w:rPr>
          <w:lang w:eastAsia="zh-CN" w:bidi="th-TH"/>
        </w:rPr>
        <w:t xml:space="preserve">The Department of Health commissioned a team from the Centre </w:t>
      </w:r>
      <w:r w:rsidR="00B6318F">
        <w:rPr>
          <w:lang w:eastAsia="zh-CN" w:bidi="th-TH"/>
        </w:rPr>
        <w:t>for</w:t>
      </w:r>
      <w:r>
        <w:rPr>
          <w:lang w:eastAsia="zh-CN" w:bidi="th-TH"/>
        </w:rPr>
        <w:t xml:space="preserve"> Health Service Development and School of Nursing, University of Wollongong, to complete a series of literature reviews on particular topics identified as highly relevant to the Review.</w:t>
      </w:r>
    </w:p>
    <w:p w14:paraId="7D7954E2" w14:textId="77777777" w:rsidR="004E048B" w:rsidRPr="00B13EDF" w:rsidRDefault="004E048B" w:rsidP="004E048B">
      <w:pPr>
        <w:pStyle w:val="Heading2"/>
        <w:rPr>
          <w:color w:val="auto"/>
          <w:lang w:eastAsia="zh-CN" w:bidi="th-TH"/>
        </w:rPr>
      </w:pPr>
      <w:bookmarkStart w:id="106" w:name="_Toc4151765"/>
      <w:bookmarkStart w:id="107" w:name="_Toc7432475"/>
      <w:r w:rsidRPr="00B13EDF">
        <w:rPr>
          <w:color w:val="auto"/>
          <w:lang w:eastAsia="zh-CN" w:bidi="th-TH"/>
        </w:rPr>
        <w:t>Aims and objectives</w:t>
      </w:r>
      <w:bookmarkEnd w:id="106"/>
      <w:bookmarkEnd w:id="107"/>
    </w:p>
    <w:p w14:paraId="32BA605B" w14:textId="1DACA371" w:rsidR="004E048B" w:rsidRDefault="004E048B" w:rsidP="004E048B">
      <w:pPr>
        <w:rPr>
          <w:lang w:eastAsia="zh-CN" w:bidi="th-TH"/>
        </w:rPr>
      </w:pPr>
      <w:r>
        <w:rPr>
          <w:lang w:eastAsia="zh-CN" w:bidi="th-TH"/>
        </w:rPr>
        <w:t xml:space="preserve">This is the </w:t>
      </w:r>
      <w:r w:rsidR="000E53EE">
        <w:rPr>
          <w:lang w:eastAsia="zh-CN" w:bidi="th-TH"/>
        </w:rPr>
        <w:t xml:space="preserve">second </w:t>
      </w:r>
      <w:r>
        <w:rPr>
          <w:lang w:eastAsia="zh-CN" w:bidi="th-TH"/>
        </w:rPr>
        <w:t>of four literature reviews to inform the national ‘Independent Review of Nursing Education – Educating the Nur</w:t>
      </w:r>
      <w:r w:rsidR="00B13EDF">
        <w:rPr>
          <w:lang w:eastAsia="zh-CN" w:bidi="th-TH"/>
        </w:rPr>
        <w:t>se of the Future’ in Australia.</w:t>
      </w:r>
    </w:p>
    <w:p w14:paraId="6FCD70D4" w14:textId="77777777" w:rsidR="004E048B" w:rsidRDefault="004E048B" w:rsidP="00FA0DAB">
      <w:pPr>
        <w:spacing w:before="240"/>
        <w:rPr>
          <w:lang w:eastAsia="zh-CN" w:bidi="th-TH"/>
        </w:rPr>
      </w:pPr>
      <w:r>
        <w:rPr>
          <w:lang w:eastAsia="zh-CN" w:bidi="th-TH"/>
        </w:rPr>
        <w:t>Each topic has research questions that have been specified by the Department of Health. The results of these literature reviews are presented to prompt and inform discussion and conversation about particular issues that in summary relate to:</w:t>
      </w:r>
    </w:p>
    <w:p w14:paraId="376E5BBE" w14:textId="77777777" w:rsidR="004E048B" w:rsidRDefault="004E048B" w:rsidP="00ED3EEC">
      <w:pPr>
        <w:pStyle w:val="Bullets"/>
        <w:numPr>
          <w:ilvl w:val="0"/>
          <w:numId w:val="6"/>
        </w:numPr>
        <w:rPr>
          <w:lang w:eastAsia="zh-CN" w:bidi="th-TH"/>
        </w:rPr>
      </w:pPr>
      <w:r>
        <w:rPr>
          <w:lang w:eastAsia="zh-CN" w:bidi="th-TH"/>
        </w:rPr>
        <w:t>Fitness for purpose, work readiness and transition to practice,</w:t>
      </w:r>
    </w:p>
    <w:p w14:paraId="1FC26310" w14:textId="77777777" w:rsidR="004E048B" w:rsidRDefault="004E048B" w:rsidP="00ED3EEC">
      <w:pPr>
        <w:pStyle w:val="Bullets"/>
        <w:numPr>
          <w:ilvl w:val="0"/>
          <w:numId w:val="6"/>
        </w:numPr>
        <w:rPr>
          <w:lang w:eastAsia="zh-CN" w:bidi="th-TH"/>
        </w:rPr>
      </w:pPr>
      <w:r>
        <w:rPr>
          <w:lang w:eastAsia="zh-CN" w:bidi="th-TH"/>
        </w:rPr>
        <w:t>Nursing as a career choice,</w:t>
      </w:r>
    </w:p>
    <w:p w14:paraId="7F5F2AE2" w14:textId="77777777" w:rsidR="004E048B" w:rsidRDefault="004E048B" w:rsidP="00ED3EEC">
      <w:pPr>
        <w:pStyle w:val="Bullets"/>
        <w:numPr>
          <w:ilvl w:val="0"/>
          <w:numId w:val="6"/>
        </w:numPr>
        <w:rPr>
          <w:lang w:eastAsia="zh-CN" w:bidi="th-TH"/>
        </w:rPr>
      </w:pPr>
      <w:r>
        <w:rPr>
          <w:lang w:eastAsia="zh-CN" w:bidi="th-TH"/>
        </w:rPr>
        <w:t>Clinical skill development, and</w:t>
      </w:r>
    </w:p>
    <w:p w14:paraId="00FD2AA6" w14:textId="77777777" w:rsidR="004E048B" w:rsidRDefault="004E048B" w:rsidP="00ED3EEC">
      <w:pPr>
        <w:pStyle w:val="Bullets"/>
        <w:numPr>
          <w:ilvl w:val="0"/>
          <w:numId w:val="6"/>
        </w:numPr>
        <w:rPr>
          <w:lang w:eastAsia="zh-CN" w:bidi="th-TH"/>
        </w:rPr>
      </w:pPr>
      <w:r>
        <w:rPr>
          <w:lang w:eastAsia="zh-CN" w:bidi="th-TH"/>
        </w:rPr>
        <w:t>Future directions in health care delivery.</w:t>
      </w:r>
    </w:p>
    <w:p w14:paraId="0F9674E7" w14:textId="77777777" w:rsidR="004E048B" w:rsidRDefault="004E048B" w:rsidP="004E048B">
      <w:pPr>
        <w:rPr>
          <w:lang w:eastAsia="zh-CN" w:bidi="th-TH"/>
        </w:rPr>
      </w:pPr>
      <w:r>
        <w:rPr>
          <w:lang w:eastAsia="zh-CN" w:bidi="th-TH"/>
        </w:rPr>
        <w:t>These are important issues for policy development and decision-making about the future directions of nursing education in Australia. The aim of nursing education is that it adequately prepares nurses of all levels and endorsement, to safely and competently perform their roles; it is from this perspective that these reviews have been framed.</w:t>
      </w:r>
    </w:p>
    <w:p w14:paraId="5F74B5A6" w14:textId="77777777" w:rsidR="004E048B" w:rsidRDefault="004E048B" w:rsidP="00FA0DAB">
      <w:pPr>
        <w:spacing w:before="240"/>
        <w:rPr>
          <w:lang w:eastAsia="zh-CN" w:bidi="th-TH"/>
        </w:rPr>
      </w:pPr>
      <w:r>
        <w:rPr>
          <w:lang w:eastAsia="zh-CN" w:bidi="th-TH"/>
        </w:rPr>
        <w:t>The three nursing designations in-scope for these literature reviews are: Enrolled Nurses (ENs), Registered Nurses (RNs) and Nurse Practitioners (NPs).</w:t>
      </w:r>
    </w:p>
    <w:p w14:paraId="1B698BE5" w14:textId="77777777" w:rsidR="004E048B" w:rsidRPr="00FA0DAB" w:rsidRDefault="004E048B" w:rsidP="004E048B">
      <w:pPr>
        <w:pStyle w:val="Heading2"/>
        <w:rPr>
          <w:color w:val="auto"/>
          <w:lang w:eastAsia="zh-CN" w:bidi="th-TH"/>
        </w:rPr>
      </w:pPr>
      <w:bookmarkStart w:id="108" w:name="_Toc4151766"/>
      <w:bookmarkStart w:id="109" w:name="_Toc7432476"/>
      <w:r w:rsidRPr="00FA0DAB">
        <w:rPr>
          <w:color w:val="auto"/>
          <w:lang w:eastAsia="zh-CN" w:bidi="th-TH"/>
        </w:rPr>
        <w:t>Project governance and implementation</w:t>
      </w:r>
      <w:bookmarkEnd w:id="108"/>
      <w:bookmarkEnd w:id="109"/>
    </w:p>
    <w:p w14:paraId="3B287F3F" w14:textId="29C29884" w:rsidR="004E048B" w:rsidRDefault="004E048B" w:rsidP="004E048B">
      <w:pPr>
        <w:rPr>
          <w:lang w:eastAsia="zh-CN" w:bidi="th-TH"/>
        </w:rPr>
      </w:pPr>
      <w:r>
        <w:rPr>
          <w:lang w:eastAsia="zh-CN" w:bidi="th-TH"/>
        </w:rPr>
        <w:t xml:space="preserve">The project governance structure is outlined in </w:t>
      </w:r>
      <w:r>
        <w:rPr>
          <w:lang w:eastAsia="zh-CN" w:bidi="th-TH"/>
        </w:rPr>
        <w:fldChar w:fldCharType="begin"/>
      </w:r>
      <w:r>
        <w:rPr>
          <w:lang w:eastAsia="zh-CN" w:bidi="th-TH"/>
        </w:rPr>
        <w:instrText xml:space="preserve"> REF _Ref3737347 \h </w:instrText>
      </w:r>
      <w:r>
        <w:rPr>
          <w:lang w:eastAsia="zh-CN" w:bidi="th-TH"/>
        </w:rPr>
      </w:r>
      <w:r>
        <w:rPr>
          <w:lang w:eastAsia="zh-CN" w:bidi="th-TH"/>
        </w:rPr>
        <w:fldChar w:fldCharType="separate"/>
      </w:r>
      <w:r w:rsidR="002C44E5" w:rsidRPr="00FA0DAB">
        <w:t xml:space="preserve">Figure </w:t>
      </w:r>
      <w:r w:rsidR="002C44E5">
        <w:rPr>
          <w:noProof/>
        </w:rPr>
        <w:t>1</w:t>
      </w:r>
      <w:r>
        <w:rPr>
          <w:lang w:eastAsia="zh-CN" w:bidi="th-TH"/>
        </w:rPr>
        <w:fldChar w:fldCharType="end"/>
      </w:r>
      <w:r>
        <w:rPr>
          <w:lang w:eastAsia="zh-CN" w:bidi="th-TH"/>
        </w:rPr>
        <w:t>. To ensure an appropriate breadth and depth of nursing expertise</w:t>
      </w:r>
      <w:r w:rsidR="000E53EE">
        <w:rPr>
          <w:lang w:eastAsia="zh-CN" w:bidi="th-TH"/>
        </w:rPr>
        <w:t>,</w:t>
      </w:r>
      <w:r>
        <w:rPr>
          <w:lang w:eastAsia="zh-CN" w:bidi="th-TH"/>
        </w:rPr>
        <w:t xml:space="preserve"> a national working group of nursing educators and clinicians was established and complemented by an international nursing education advisory team. The national nursing education working group comprises exceptional nursing educators and clinicians drawn from across Australia. The members of this working group have reviewed the search strategy and topic maps, advised on literature selection, in several instances contributed with analysis, synthesis and write-up of sections and reviewed and commented upon the draft version of each literature review.</w:t>
      </w:r>
    </w:p>
    <w:p w14:paraId="5B33C596" w14:textId="77777777" w:rsidR="004E048B" w:rsidRDefault="004E048B" w:rsidP="00FA0DAB">
      <w:pPr>
        <w:spacing w:before="240"/>
        <w:rPr>
          <w:lang w:eastAsia="zh-CN" w:bidi="th-TH"/>
        </w:rPr>
      </w:pPr>
      <w:r>
        <w:rPr>
          <w:lang w:eastAsia="zh-CN" w:bidi="th-TH"/>
        </w:rPr>
        <w:t>An international advisory team comprising three experts in nursing education from the US and UK has facilitated exploration of the international context. These international team members have been actively engaged and provided advice on issues arising during the course of the project. They have also reviewed and commented upon the draft version of each literature review prior to their final submission to the Department.</w:t>
      </w:r>
    </w:p>
    <w:p w14:paraId="052FF789" w14:textId="2DB53BA9" w:rsidR="004E048B" w:rsidRDefault="004E048B" w:rsidP="00FA0DAB">
      <w:pPr>
        <w:spacing w:before="240"/>
        <w:rPr>
          <w:lang w:eastAsia="zh-CN" w:bidi="th-TH"/>
        </w:rPr>
      </w:pPr>
      <w:r>
        <w:rPr>
          <w:lang w:eastAsia="zh-CN" w:bidi="th-TH"/>
        </w:rPr>
        <w:t xml:space="preserve">The work of producing the literature reviews has occurred through four topic teams which included academic staff predominantly from the University of Wollongong, University of Sydney and Western Sydney University. Project leadership was provided by the Centre for Health Service Development and critical review and revision of the draft literature reviews supported by the School of Nursing, University of Wollongong. All personnel contributing to this project are acknowledged in </w:t>
      </w:r>
      <w:r>
        <w:rPr>
          <w:lang w:eastAsia="zh-CN" w:bidi="th-TH"/>
        </w:rPr>
        <w:fldChar w:fldCharType="begin"/>
      </w:r>
      <w:r>
        <w:rPr>
          <w:lang w:eastAsia="zh-CN" w:bidi="th-TH"/>
        </w:rPr>
        <w:instrText xml:space="preserve"> REF _Ref3995314 \h </w:instrText>
      </w:r>
      <w:r>
        <w:rPr>
          <w:lang w:eastAsia="zh-CN" w:bidi="th-TH"/>
        </w:rPr>
      </w:r>
      <w:r>
        <w:rPr>
          <w:lang w:eastAsia="zh-CN" w:bidi="th-TH"/>
        </w:rPr>
        <w:fldChar w:fldCharType="separate"/>
      </w:r>
      <w:r w:rsidR="002C44E5" w:rsidRPr="00340070">
        <w:t xml:space="preserve">Appendix </w:t>
      </w:r>
      <w:r w:rsidR="002C44E5">
        <w:rPr>
          <w:noProof/>
        </w:rPr>
        <w:t>1</w:t>
      </w:r>
      <w:r>
        <w:rPr>
          <w:lang w:eastAsia="zh-CN" w:bidi="th-TH"/>
        </w:rPr>
        <w:fldChar w:fldCharType="end"/>
      </w:r>
      <w:r>
        <w:rPr>
          <w:lang w:eastAsia="zh-CN" w:bidi="th-TH"/>
        </w:rPr>
        <w:t>.</w:t>
      </w:r>
    </w:p>
    <w:p w14:paraId="1C3802D6" w14:textId="443D4143" w:rsidR="004E048B" w:rsidRPr="00FA0DAB" w:rsidRDefault="004E048B" w:rsidP="004E048B">
      <w:pPr>
        <w:pStyle w:val="Caption"/>
        <w:rPr>
          <w:color w:val="auto"/>
          <w:lang w:eastAsia="zh-CN" w:bidi="th-TH"/>
        </w:rPr>
      </w:pPr>
      <w:bookmarkStart w:id="110" w:name="_Ref3737347"/>
      <w:bookmarkStart w:id="111" w:name="_Toc4151799"/>
      <w:bookmarkStart w:id="112" w:name="_Toc7432512"/>
      <w:r w:rsidRPr="00FA0DAB">
        <w:rPr>
          <w:color w:val="auto"/>
        </w:rPr>
        <w:t xml:space="preserve">Figure </w:t>
      </w:r>
      <w:r w:rsidRPr="00FA0DAB">
        <w:rPr>
          <w:noProof/>
          <w:color w:val="auto"/>
        </w:rPr>
        <w:fldChar w:fldCharType="begin"/>
      </w:r>
      <w:r w:rsidRPr="00FA0DAB">
        <w:rPr>
          <w:noProof/>
          <w:color w:val="auto"/>
        </w:rPr>
        <w:instrText xml:space="preserve"> SEQ Figure \* ARABIC </w:instrText>
      </w:r>
      <w:r w:rsidRPr="00FA0DAB">
        <w:rPr>
          <w:noProof/>
          <w:color w:val="auto"/>
        </w:rPr>
        <w:fldChar w:fldCharType="separate"/>
      </w:r>
      <w:r w:rsidR="002C44E5">
        <w:rPr>
          <w:noProof/>
          <w:color w:val="auto"/>
        </w:rPr>
        <w:t>1</w:t>
      </w:r>
      <w:r w:rsidRPr="00FA0DAB">
        <w:rPr>
          <w:noProof/>
          <w:color w:val="auto"/>
        </w:rPr>
        <w:fldChar w:fldCharType="end"/>
      </w:r>
      <w:bookmarkEnd w:id="110"/>
      <w:r w:rsidRPr="00FA0DAB">
        <w:rPr>
          <w:color w:val="auto"/>
        </w:rPr>
        <w:tab/>
        <w:t>Project governance and implementation framework</w:t>
      </w:r>
      <w:bookmarkEnd w:id="111"/>
      <w:bookmarkEnd w:id="112"/>
    </w:p>
    <w:p w14:paraId="2BD18AD5" w14:textId="589B030D" w:rsidR="004E048B" w:rsidRDefault="00FA0DAB" w:rsidP="004E048B">
      <w:pPr>
        <w:rPr>
          <w:lang w:eastAsia="zh-CN" w:bidi="th-TH"/>
        </w:rPr>
      </w:pPr>
      <w:r>
        <w:rPr>
          <w:noProof/>
        </w:rPr>
        <w:drawing>
          <wp:inline distT="0" distB="0" distL="0" distR="0" wp14:anchorId="4DD0DFAA" wp14:editId="14C14813">
            <wp:extent cx="5939790" cy="2423160"/>
            <wp:effectExtent l="0" t="0" r="3810" b="0"/>
            <wp:docPr id="5" name="Picture 5" descr="This is a chart showing the project governance and leadership framework.  It is described in detai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423160"/>
                    </a:xfrm>
                    <a:prstGeom prst="rect">
                      <a:avLst/>
                    </a:prstGeom>
                  </pic:spPr>
                </pic:pic>
              </a:graphicData>
            </a:graphic>
          </wp:inline>
        </w:drawing>
      </w:r>
    </w:p>
    <w:p w14:paraId="5705071F" w14:textId="77777777" w:rsidR="008442B8" w:rsidRPr="00FA0DAB" w:rsidRDefault="003036FF" w:rsidP="008442B8">
      <w:pPr>
        <w:pStyle w:val="Heading2"/>
        <w:rPr>
          <w:color w:val="auto"/>
        </w:rPr>
      </w:pPr>
      <w:bookmarkStart w:id="113" w:name="_Toc7432477"/>
      <w:r w:rsidRPr="00FA0DAB">
        <w:rPr>
          <w:color w:val="auto"/>
        </w:rPr>
        <w:t>Topic 2</w:t>
      </w:r>
      <w:r w:rsidR="00297D50" w:rsidRPr="00FA0DAB">
        <w:rPr>
          <w:color w:val="auto"/>
        </w:rPr>
        <w:t xml:space="preserve"> Nursing as a career choice</w:t>
      </w:r>
      <w:bookmarkEnd w:id="113"/>
    </w:p>
    <w:p w14:paraId="76EF199C" w14:textId="52247E55" w:rsidR="00642C0A" w:rsidRDefault="00642C0A" w:rsidP="00642C0A">
      <w:pPr>
        <w:rPr>
          <w:lang w:eastAsia="zh-CN" w:bidi="th-TH"/>
        </w:rPr>
      </w:pPr>
      <w:r>
        <w:rPr>
          <w:lang w:eastAsia="zh-CN" w:bidi="th-TH"/>
        </w:rPr>
        <w:t xml:space="preserve">This </w:t>
      </w:r>
      <w:r w:rsidR="00597D71">
        <w:rPr>
          <w:lang w:eastAsia="zh-CN" w:bidi="th-TH"/>
        </w:rPr>
        <w:t>report</w:t>
      </w:r>
      <w:r>
        <w:rPr>
          <w:lang w:eastAsia="zh-CN" w:bidi="th-TH"/>
        </w:rPr>
        <w:t xml:space="preserve"> provides an overview of current national and international strategies that have the potential to </w:t>
      </w:r>
      <w:r w:rsidR="002A620B">
        <w:rPr>
          <w:lang w:eastAsia="zh-CN" w:bidi="th-TH"/>
        </w:rPr>
        <w:t>enhance</w:t>
      </w:r>
      <w:r>
        <w:rPr>
          <w:lang w:eastAsia="zh-CN" w:bidi="th-TH"/>
        </w:rPr>
        <w:t xml:space="preserve"> the diversity of </w:t>
      </w:r>
      <w:r w:rsidR="00935B28">
        <w:rPr>
          <w:lang w:eastAsia="zh-CN" w:bidi="th-TH"/>
        </w:rPr>
        <w:t xml:space="preserve">nursing students – and the nursing workforce </w:t>
      </w:r>
      <w:r w:rsidR="00297D50">
        <w:rPr>
          <w:lang w:eastAsia="zh-CN" w:bidi="th-TH"/>
        </w:rPr>
        <w:t>–</w:t>
      </w:r>
      <w:r>
        <w:rPr>
          <w:lang w:eastAsia="zh-CN" w:bidi="th-TH"/>
        </w:rPr>
        <w:t xml:space="preserve"> </w:t>
      </w:r>
      <w:r w:rsidR="00297D50">
        <w:rPr>
          <w:lang w:eastAsia="zh-CN" w:bidi="th-TH"/>
        </w:rPr>
        <w:t xml:space="preserve">through </w:t>
      </w:r>
      <w:r>
        <w:rPr>
          <w:lang w:eastAsia="zh-CN" w:bidi="th-TH"/>
        </w:rPr>
        <w:t xml:space="preserve">improvements to the content, structure, relevance and accessibility of </w:t>
      </w:r>
      <w:r w:rsidR="00935B28">
        <w:rPr>
          <w:lang w:eastAsia="zh-CN" w:bidi="th-TH"/>
        </w:rPr>
        <w:t xml:space="preserve">available tertiary </w:t>
      </w:r>
      <w:r>
        <w:rPr>
          <w:lang w:eastAsia="zh-CN" w:bidi="th-TH"/>
        </w:rPr>
        <w:t>educational opportunities</w:t>
      </w:r>
      <w:r w:rsidR="00935B28">
        <w:rPr>
          <w:lang w:eastAsia="zh-CN" w:bidi="th-TH"/>
        </w:rPr>
        <w:t>.</w:t>
      </w:r>
    </w:p>
    <w:p w14:paraId="684E4CBA" w14:textId="77777777" w:rsidR="008442B8" w:rsidRPr="004E3E4B" w:rsidRDefault="008442B8" w:rsidP="00FA0DAB">
      <w:pPr>
        <w:spacing w:before="240"/>
      </w:pPr>
      <w:r>
        <w:t xml:space="preserve">The research question </w:t>
      </w:r>
      <w:r w:rsidR="00297D50">
        <w:t xml:space="preserve">was provided by </w:t>
      </w:r>
      <w:r>
        <w:t>the Australian Government Department of Health for Topic 2, and has two parts:</w:t>
      </w:r>
    </w:p>
    <w:p w14:paraId="1EE277F4" w14:textId="6BCCA3FC" w:rsidR="008442B8" w:rsidRDefault="008442B8" w:rsidP="00ED3EEC">
      <w:pPr>
        <w:pStyle w:val="Bullets"/>
        <w:numPr>
          <w:ilvl w:val="0"/>
          <w:numId w:val="5"/>
        </w:numPr>
      </w:pPr>
      <w:r>
        <w:t>What factors influence people (including men)</w:t>
      </w:r>
      <w:r w:rsidR="00FA0DAB">
        <w:t xml:space="preserve"> to choose nursing as a career?</w:t>
      </w:r>
    </w:p>
    <w:p w14:paraId="71209332" w14:textId="77777777" w:rsidR="008442B8" w:rsidRPr="008442B8" w:rsidRDefault="008442B8" w:rsidP="00ED3EEC">
      <w:pPr>
        <w:pStyle w:val="Bullets"/>
        <w:numPr>
          <w:ilvl w:val="0"/>
          <w:numId w:val="5"/>
        </w:numPr>
        <w:rPr>
          <w:lang w:eastAsia="zh-CN" w:bidi="th-TH"/>
        </w:rPr>
      </w:pPr>
      <w:r>
        <w:t>Consider current / recent trends and interventions to influence gender balance within career pathways traditionally dominated by a particular gender, for example mining, science etc.</w:t>
      </w:r>
    </w:p>
    <w:p w14:paraId="054A5C48" w14:textId="156DEEED" w:rsidR="003370A2" w:rsidRDefault="003370A2" w:rsidP="00FA0DAB">
      <w:pPr>
        <w:spacing w:before="240"/>
        <w:rPr>
          <w:lang w:eastAsia="zh-CN" w:bidi="th-TH"/>
        </w:rPr>
      </w:pPr>
      <w:r>
        <w:rPr>
          <w:lang w:eastAsia="zh-CN" w:bidi="th-TH"/>
        </w:rPr>
        <w:t>Australia’s nursing workforce is predominantly female</w:t>
      </w:r>
      <w:r w:rsidR="004475B4">
        <w:rPr>
          <w:lang w:eastAsia="zh-CN" w:bidi="th-TH"/>
        </w:rPr>
        <w:t>.</w:t>
      </w:r>
      <w:r>
        <w:rPr>
          <w:lang w:eastAsia="zh-CN" w:bidi="th-TH"/>
        </w:rPr>
        <w:t xml:space="preserve"> There may be value in encouraging greater participation by </w:t>
      </w:r>
      <w:r w:rsidRPr="00C94BDB">
        <w:rPr>
          <w:lang w:eastAsia="zh-CN" w:bidi="th-TH"/>
        </w:rPr>
        <w:t xml:space="preserve">men and </w:t>
      </w:r>
      <w:r w:rsidR="00F26937" w:rsidRPr="00C94BDB">
        <w:rPr>
          <w:lang w:eastAsia="zh-CN" w:bidi="th-TH"/>
        </w:rPr>
        <w:t xml:space="preserve">people from </w:t>
      </w:r>
      <w:r w:rsidRPr="00C94BDB">
        <w:rPr>
          <w:lang w:eastAsia="zh-CN" w:bidi="th-TH"/>
        </w:rPr>
        <w:t xml:space="preserve">other </w:t>
      </w:r>
      <w:r w:rsidR="005D6161">
        <w:rPr>
          <w:lang w:eastAsia="zh-CN" w:bidi="th-TH"/>
        </w:rPr>
        <w:t>under-represented</w:t>
      </w:r>
      <w:r w:rsidR="00F26937" w:rsidRPr="00C94BDB">
        <w:rPr>
          <w:lang w:eastAsia="zh-CN" w:bidi="th-TH"/>
        </w:rPr>
        <w:t xml:space="preserve"> groups</w:t>
      </w:r>
      <w:r>
        <w:rPr>
          <w:lang w:eastAsia="zh-CN" w:bidi="th-TH"/>
        </w:rPr>
        <w:t xml:space="preserve"> (e.g. Indigenous people, </w:t>
      </w:r>
      <w:r w:rsidR="00297D50">
        <w:rPr>
          <w:lang w:eastAsia="zh-CN" w:bidi="th-TH"/>
        </w:rPr>
        <w:t xml:space="preserve">CALD </w:t>
      </w:r>
      <w:r>
        <w:rPr>
          <w:lang w:eastAsia="zh-CN" w:bidi="th-TH"/>
        </w:rPr>
        <w:t xml:space="preserve">groups) in nursing education in an effort to build a more representative nursing workforce for the future. </w:t>
      </w:r>
      <w:r w:rsidR="004475B4">
        <w:rPr>
          <w:lang w:eastAsia="zh-CN" w:bidi="th-TH"/>
        </w:rPr>
        <w:t>The p</w:t>
      </w:r>
      <w:r>
        <w:rPr>
          <w:lang w:eastAsia="zh-CN" w:bidi="th-TH"/>
        </w:rPr>
        <w:t xml:space="preserve">otential benefits of increasing representation in Australian nursing education will be outlined in </w:t>
      </w:r>
      <w:r w:rsidR="000B3756">
        <w:rPr>
          <w:lang w:eastAsia="zh-CN" w:bidi="th-TH"/>
        </w:rPr>
        <w:t>Section</w:t>
      </w:r>
      <w:r w:rsidR="00970FEA">
        <w:rPr>
          <w:lang w:eastAsia="zh-CN" w:bidi="th-TH"/>
        </w:rPr>
        <w:t xml:space="preserve"> </w:t>
      </w:r>
      <w:r w:rsidR="00970FEA">
        <w:rPr>
          <w:lang w:eastAsia="zh-CN" w:bidi="th-TH"/>
        </w:rPr>
        <w:fldChar w:fldCharType="begin"/>
      </w:r>
      <w:r w:rsidR="00970FEA">
        <w:rPr>
          <w:lang w:eastAsia="zh-CN" w:bidi="th-TH"/>
        </w:rPr>
        <w:instrText xml:space="preserve"> REF _Ref4163022 \r \h </w:instrText>
      </w:r>
      <w:r w:rsidR="00970FEA">
        <w:rPr>
          <w:lang w:eastAsia="zh-CN" w:bidi="th-TH"/>
        </w:rPr>
      </w:r>
      <w:r w:rsidR="00970FEA">
        <w:rPr>
          <w:lang w:eastAsia="zh-CN" w:bidi="th-TH"/>
        </w:rPr>
        <w:fldChar w:fldCharType="separate"/>
      </w:r>
      <w:r w:rsidR="002C44E5">
        <w:rPr>
          <w:lang w:eastAsia="zh-CN" w:bidi="th-TH"/>
        </w:rPr>
        <w:t>3</w:t>
      </w:r>
      <w:r w:rsidR="00970FEA">
        <w:rPr>
          <w:lang w:eastAsia="zh-CN" w:bidi="th-TH"/>
        </w:rPr>
        <w:fldChar w:fldCharType="end"/>
      </w:r>
      <w:r w:rsidR="00FA0DAB">
        <w:rPr>
          <w:lang w:eastAsia="zh-CN" w:bidi="th-TH"/>
        </w:rPr>
        <w:t>.</w:t>
      </w:r>
    </w:p>
    <w:p w14:paraId="1EAF72DD" w14:textId="212DED43" w:rsidR="003370A2" w:rsidRDefault="0009384E" w:rsidP="00FA0DAB">
      <w:pPr>
        <w:spacing w:before="240"/>
        <w:rPr>
          <w:lang w:eastAsia="zh-CN" w:bidi="th-TH"/>
        </w:rPr>
      </w:pPr>
      <w:r>
        <w:rPr>
          <w:lang w:eastAsia="zh-CN" w:bidi="th-TH"/>
        </w:rPr>
        <w:t>The choice of nursing</w:t>
      </w:r>
      <w:r w:rsidR="004475B4">
        <w:rPr>
          <w:lang w:eastAsia="zh-CN" w:bidi="th-TH"/>
        </w:rPr>
        <w:t xml:space="preserve"> as a career may be influenced by several factors: the pr</w:t>
      </w:r>
      <w:r w:rsidR="003370A2">
        <w:rPr>
          <w:lang w:eastAsia="zh-CN" w:bidi="th-TH"/>
        </w:rPr>
        <w:t xml:space="preserve">ofessional image of nurses, including stereotypes and media depictions of nursing; perceptions of students and the general public about the personal attributes required to have a successful and satisfying career in nursing; and beliefs regarding organisational contexts in which nurses work and opportunities for professional autonomy. The review will explore factors that may deter or encourage male and other </w:t>
      </w:r>
      <w:r w:rsidR="005D6161">
        <w:rPr>
          <w:lang w:eastAsia="zh-CN" w:bidi="th-TH"/>
        </w:rPr>
        <w:t>under-represented</w:t>
      </w:r>
      <w:r w:rsidR="003370A2">
        <w:rPr>
          <w:lang w:eastAsia="zh-CN" w:bidi="th-TH"/>
        </w:rPr>
        <w:t xml:space="preserve"> applicants to enter and complete</w:t>
      </w:r>
      <w:r w:rsidR="004475B4">
        <w:rPr>
          <w:lang w:eastAsia="zh-CN" w:bidi="th-TH"/>
        </w:rPr>
        <w:t xml:space="preserve"> nursing education in Australia, and identify the challenges that need to be addressed in order to increase representation. This is presented in </w:t>
      </w:r>
      <w:r w:rsidR="000B3756">
        <w:rPr>
          <w:lang w:eastAsia="zh-CN" w:bidi="th-TH"/>
        </w:rPr>
        <w:t>Section</w:t>
      </w:r>
      <w:r w:rsidR="004475B4">
        <w:rPr>
          <w:lang w:eastAsia="zh-CN" w:bidi="th-TH"/>
        </w:rPr>
        <w:t xml:space="preserve"> </w:t>
      </w:r>
      <w:r w:rsidR="004475B4">
        <w:rPr>
          <w:lang w:eastAsia="zh-CN" w:bidi="th-TH"/>
        </w:rPr>
        <w:fldChar w:fldCharType="begin"/>
      </w:r>
      <w:r w:rsidR="004475B4">
        <w:rPr>
          <w:lang w:eastAsia="zh-CN" w:bidi="th-TH"/>
        </w:rPr>
        <w:instrText xml:space="preserve"> REF _Ref4163300 \r \h </w:instrText>
      </w:r>
      <w:r w:rsidR="004475B4">
        <w:rPr>
          <w:lang w:eastAsia="zh-CN" w:bidi="th-TH"/>
        </w:rPr>
      </w:r>
      <w:r w:rsidR="004475B4">
        <w:rPr>
          <w:lang w:eastAsia="zh-CN" w:bidi="th-TH"/>
        </w:rPr>
        <w:fldChar w:fldCharType="separate"/>
      </w:r>
      <w:r w:rsidR="002C44E5">
        <w:rPr>
          <w:lang w:eastAsia="zh-CN" w:bidi="th-TH"/>
        </w:rPr>
        <w:t>5</w:t>
      </w:r>
      <w:r w:rsidR="004475B4">
        <w:rPr>
          <w:lang w:eastAsia="zh-CN" w:bidi="th-TH"/>
        </w:rPr>
        <w:fldChar w:fldCharType="end"/>
      </w:r>
      <w:r w:rsidR="004475B4">
        <w:rPr>
          <w:lang w:eastAsia="zh-CN" w:bidi="th-TH"/>
        </w:rPr>
        <w:t>.</w:t>
      </w:r>
    </w:p>
    <w:p w14:paraId="78D8AA4E" w14:textId="73CD114A" w:rsidR="004475B4" w:rsidRDefault="003370A2" w:rsidP="00FA0DAB">
      <w:pPr>
        <w:spacing w:before="240"/>
        <w:rPr>
          <w:lang w:eastAsia="zh-CN" w:bidi="th-TH"/>
        </w:rPr>
      </w:pPr>
      <w:r>
        <w:rPr>
          <w:lang w:eastAsia="zh-CN" w:bidi="th-TH"/>
        </w:rPr>
        <w:t xml:space="preserve">Various strategies have been suggested to increase participation of men and other </w:t>
      </w:r>
      <w:r w:rsidR="005D6161">
        <w:rPr>
          <w:lang w:eastAsia="zh-CN" w:bidi="th-TH"/>
        </w:rPr>
        <w:t>under-represented</w:t>
      </w:r>
      <w:r>
        <w:rPr>
          <w:lang w:eastAsia="zh-CN" w:bidi="th-TH"/>
        </w:rPr>
        <w:t xml:space="preserve"> groups in nursing education and support workforce retention. These fall into three broad categories: (1) pre-university entry interventions; (2) university participation and retention interventions; and (3) system-level interventions to promote and support inclusion of males and other </w:t>
      </w:r>
      <w:r w:rsidR="005D6161">
        <w:rPr>
          <w:lang w:eastAsia="zh-CN" w:bidi="th-TH"/>
        </w:rPr>
        <w:t>under-represented</w:t>
      </w:r>
      <w:r>
        <w:rPr>
          <w:lang w:eastAsia="zh-CN" w:bidi="th-TH"/>
        </w:rPr>
        <w:t xml:space="preserve"> groups in nursing education. </w:t>
      </w:r>
      <w:r w:rsidR="004475B4">
        <w:rPr>
          <w:lang w:eastAsia="zh-CN" w:bidi="th-TH"/>
        </w:rPr>
        <w:t xml:space="preserve">The literature describing and evaluating such strategies is described in </w:t>
      </w:r>
      <w:r w:rsidR="000B3756">
        <w:rPr>
          <w:lang w:eastAsia="zh-CN" w:bidi="th-TH"/>
        </w:rPr>
        <w:t>Section</w:t>
      </w:r>
      <w:r w:rsidR="004475B4">
        <w:rPr>
          <w:lang w:eastAsia="zh-CN" w:bidi="th-TH"/>
        </w:rPr>
        <w:t xml:space="preserve"> </w:t>
      </w:r>
      <w:r w:rsidR="004475B4">
        <w:rPr>
          <w:lang w:eastAsia="zh-CN" w:bidi="th-TH"/>
        </w:rPr>
        <w:fldChar w:fldCharType="begin"/>
      </w:r>
      <w:r w:rsidR="004475B4">
        <w:rPr>
          <w:lang w:eastAsia="zh-CN" w:bidi="th-TH"/>
        </w:rPr>
        <w:instrText xml:space="preserve"> REF _Ref4163469 \r \h </w:instrText>
      </w:r>
      <w:r w:rsidR="004475B4">
        <w:rPr>
          <w:lang w:eastAsia="zh-CN" w:bidi="th-TH"/>
        </w:rPr>
      </w:r>
      <w:r w:rsidR="004475B4">
        <w:rPr>
          <w:lang w:eastAsia="zh-CN" w:bidi="th-TH"/>
        </w:rPr>
        <w:fldChar w:fldCharType="separate"/>
      </w:r>
      <w:r w:rsidR="002C44E5">
        <w:rPr>
          <w:lang w:eastAsia="zh-CN" w:bidi="th-TH"/>
        </w:rPr>
        <w:t>0</w:t>
      </w:r>
      <w:r w:rsidR="004475B4">
        <w:rPr>
          <w:lang w:eastAsia="zh-CN" w:bidi="th-TH"/>
        </w:rPr>
        <w:fldChar w:fldCharType="end"/>
      </w:r>
      <w:r w:rsidR="004475B4">
        <w:rPr>
          <w:lang w:eastAsia="zh-CN" w:bidi="th-TH"/>
        </w:rPr>
        <w:t>.</w:t>
      </w:r>
    </w:p>
    <w:p w14:paraId="49941891" w14:textId="04209078" w:rsidR="003370A2" w:rsidRDefault="003370A2" w:rsidP="00FA0DAB">
      <w:pPr>
        <w:spacing w:before="240"/>
        <w:rPr>
          <w:lang w:eastAsia="zh-CN" w:bidi="th-TH"/>
        </w:rPr>
      </w:pPr>
      <w:r>
        <w:rPr>
          <w:lang w:eastAsia="zh-CN" w:bidi="th-TH"/>
        </w:rPr>
        <w:t>In response to the research question, the review looks beyond nursing to trends and interventions utilised in other tertiary education fields currently dominated by female students (e.g., psychology, social work, primary school teaching) or male students (e.g., science, technology, engineering, mathematics).</w:t>
      </w:r>
      <w:r w:rsidR="004475B4">
        <w:rPr>
          <w:lang w:eastAsia="zh-CN" w:bidi="th-TH"/>
        </w:rPr>
        <w:t xml:space="preserve"> A brief overview of these trends and interventions is provided in </w:t>
      </w:r>
      <w:r w:rsidR="000B3756">
        <w:rPr>
          <w:lang w:eastAsia="zh-CN" w:bidi="th-TH"/>
        </w:rPr>
        <w:t>Section</w:t>
      </w:r>
      <w:r w:rsidR="004475B4">
        <w:rPr>
          <w:lang w:eastAsia="zh-CN" w:bidi="th-TH"/>
        </w:rPr>
        <w:t xml:space="preserve"> </w:t>
      </w:r>
      <w:r w:rsidR="004475B4">
        <w:rPr>
          <w:lang w:eastAsia="zh-CN" w:bidi="th-TH"/>
        </w:rPr>
        <w:fldChar w:fldCharType="begin"/>
      </w:r>
      <w:r w:rsidR="004475B4">
        <w:rPr>
          <w:lang w:eastAsia="zh-CN" w:bidi="th-TH"/>
        </w:rPr>
        <w:instrText xml:space="preserve"> REF _Ref4163608 \r \h </w:instrText>
      </w:r>
      <w:r w:rsidR="004475B4">
        <w:rPr>
          <w:lang w:eastAsia="zh-CN" w:bidi="th-TH"/>
        </w:rPr>
      </w:r>
      <w:r w:rsidR="004475B4">
        <w:rPr>
          <w:lang w:eastAsia="zh-CN" w:bidi="th-TH"/>
        </w:rPr>
        <w:fldChar w:fldCharType="separate"/>
      </w:r>
      <w:r w:rsidR="002C44E5">
        <w:rPr>
          <w:lang w:eastAsia="zh-CN" w:bidi="th-TH"/>
        </w:rPr>
        <w:t>7</w:t>
      </w:r>
      <w:r w:rsidR="004475B4">
        <w:rPr>
          <w:lang w:eastAsia="zh-CN" w:bidi="th-TH"/>
        </w:rPr>
        <w:fldChar w:fldCharType="end"/>
      </w:r>
      <w:r w:rsidR="004475B4">
        <w:rPr>
          <w:lang w:eastAsia="zh-CN" w:bidi="th-TH"/>
        </w:rPr>
        <w:t>.</w:t>
      </w:r>
    </w:p>
    <w:p w14:paraId="40F2A3E3" w14:textId="3300C328" w:rsidR="00E64102" w:rsidRDefault="00E64102" w:rsidP="00FA0DAB">
      <w:pPr>
        <w:spacing w:before="240" w:after="360"/>
        <w:rPr>
          <w:lang w:eastAsia="zh-CN" w:bidi="th-TH"/>
        </w:rPr>
      </w:pPr>
      <w:r>
        <w:rPr>
          <w:lang w:eastAsia="zh-CN" w:bidi="th-TH"/>
        </w:rPr>
        <w:t xml:space="preserve">A summary of results is presented in Section </w:t>
      </w:r>
      <w:r>
        <w:rPr>
          <w:lang w:eastAsia="zh-CN" w:bidi="th-TH"/>
        </w:rPr>
        <w:fldChar w:fldCharType="begin"/>
      </w:r>
      <w:r>
        <w:rPr>
          <w:lang w:eastAsia="zh-CN" w:bidi="th-TH"/>
        </w:rPr>
        <w:instrText xml:space="preserve"> REF _Ref6845425 \r \h </w:instrText>
      </w:r>
      <w:r>
        <w:rPr>
          <w:lang w:eastAsia="zh-CN" w:bidi="th-TH"/>
        </w:rPr>
      </w:r>
      <w:r>
        <w:rPr>
          <w:lang w:eastAsia="zh-CN" w:bidi="th-TH"/>
        </w:rPr>
        <w:fldChar w:fldCharType="separate"/>
      </w:r>
      <w:r w:rsidR="002C44E5">
        <w:rPr>
          <w:lang w:eastAsia="zh-CN" w:bidi="th-TH"/>
        </w:rPr>
        <w:t>8</w:t>
      </w:r>
      <w:r>
        <w:rPr>
          <w:lang w:eastAsia="zh-CN" w:bidi="th-TH"/>
        </w:rPr>
        <w:fldChar w:fldCharType="end"/>
      </w:r>
      <w:r>
        <w:rPr>
          <w:lang w:eastAsia="zh-CN" w:bidi="th-TH"/>
        </w:rPr>
        <w:t xml:space="preserve"> and the discussion with recommended issues for further consultation concludes the literature review in Section </w:t>
      </w:r>
      <w:r>
        <w:rPr>
          <w:lang w:eastAsia="zh-CN" w:bidi="th-TH"/>
        </w:rPr>
        <w:fldChar w:fldCharType="begin"/>
      </w:r>
      <w:r>
        <w:rPr>
          <w:lang w:eastAsia="zh-CN" w:bidi="th-TH"/>
        </w:rPr>
        <w:instrText xml:space="preserve"> REF _Ref6845523 \r \h </w:instrText>
      </w:r>
      <w:r>
        <w:rPr>
          <w:lang w:eastAsia="zh-CN" w:bidi="th-TH"/>
        </w:rPr>
      </w:r>
      <w:r>
        <w:rPr>
          <w:lang w:eastAsia="zh-CN" w:bidi="th-TH"/>
        </w:rPr>
        <w:fldChar w:fldCharType="separate"/>
      </w:r>
      <w:r w:rsidR="002C44E5">
        <w:rPr>
          <w:lang w:eastAsia="zh-CN" w:bidi="th-TH"/>
        </w:rPr>
        <w:t>9</w:t>
      </w:r>
      <w:r>
        <w:rPr>
          <w:lang w:eastAsia="zh-CN" w:bidi="th-TH"/>
        </w:rPr>
        <w:fldChar w:fldCharType="end"/>
      </w:r>
      <w:r>
        <w:rPr>
          <w:lang w:eastAsia="zh-CN" w:bidi="th-TH"/>
        </w:rPr>
        <w:t>.</w:t>
      </w:r>
    </w:p>
    <w:p w14:paraId="17CAE713" w14:textId="77777777" w:rsidR="006867C6" w:rsidRPr="00FA0DAB" w:rsidRDefault="006867C6" w:rsidP="00872A0C">
      <w:pPr>
        <w:rPr>
          <w:rFonts w:ascii="Calibri" w:eastAsiaTheme="majorEastAsia" w:hAnsi="Calibri" w:cstheme="majorBidi"/>
          <w:sz w:val="28"/>
          <w:szCs w:val="28"/>
          <w:lang w:eastAsia="zh-CN" w:bidi="th-TH"/>
        </w:rPr>
      </w:pPr>
      <w:bookmarkStart w:id="114" w:name="_Ref500419997"/>
      <w:bookmarkStart w:id="115" w:name="_Toc501280367"/>
      <w:r w:rsidRPr="00FA0DAB">
        <w:rPr>
          <w:lang w:eastAsia="zh-CN" w:bidi="th-TH"/>
        </w:rPr>
        <w:br w:type="page"/>
      </w:r>
    </w:p>
    <w:p w14:paraId="5E0F7D12" w14:textId="77777777" w:rsidR="00617708" w:rsidRPr="00FA0DAB" w:rsidRDefault="00617708" w:rsidP="00617708">
      <w:pPr>
        <w:pStyle w:val="Heading1"/>
        <w:rPr>
          <w:color w:val="auto"/>
          <w:lang w:eastAsia="zh-CN" w:bidi="th-TH"/>
        </w:rPr>
      </w:pPr>
      <w:bookmarkStart w:id="116" w:name="_Toc7432478"/>
      <w:r w:rsidRPr="00FA0DAB">
        <w:rPr>
          <w:color w:val="auto"/>
          <w:lang w:eastAsia="zh-CN" w:bidi="th-TH"/>
        </w:rPr>
        <w:t>Method</w:t>
      </w:r>
      <w:bookmarkEnd w:id="105"/>
      <w:bookmarkEnd w:id="114"/>
      <w:bookmarkEnd w:id="115"/>
      <w:r w:rsidR="00F808B7" w:rsidRPr="00FA0DAB">
        <w:rPr>
          <w:color w:val="auto"/>
          <w:lang w:eastAsia="zh-CN" w:bidi="th-TH"/>
        </w:rPr>
        <w:t>s</w:t>
      </w:r>
      <w:bookmarkEnd w:id="116"/>
    </w:p>
    <w:p w14:paraId="133E0C16" w14:textId="77777777" w:rsidR="004E048B" w:rsidRDefault="004E048B" w:rsidP="004E048B">
      <w:pPr>
        <w:rPr>
          <w:lang w:eastAsia="zh-CN" w:bidi="th-TH"/>
        </w:rPr>
      </w:pPr>
      <w:bookmarkStart w:id="117" w:name="_Toc500316972"/>
      <w:r>
        <w:rPr>
          <w:lang w:eastAsia="zh-CN" w:bidi="th-TH"/>
        </w:rPr>
        <w:t>The short timeframe for implementation of this project (approximately six weeks), necessitated a focused and robust methodology flexible enough to adapt to emerging issues and requirements.</w:t>
      </w:r>
    </w:p>
    <w:p w14:paraId="2D5927E8" w14:textId="77777777" w:rsidR="004E048B" w:rsidRDefault="004E048B" w:rsidP="00FA0DAB">
      <w:pPr>
        <w:spacing w:before="240"/>
        <w:rPr>
          <w:lang w:eastAsia="zh-CN" w:bidi="th-TH"/>
        </w:rPr>
      </w:pPr>
      <w:r>
        <w:rPr>
          <w:lang w:eastAsia="zh-CN" w:bidi="th-TH"/>
        </w:rPr>
        <w:t>Through these literature reviews the current state and future directions for nursing education are reported, as interpreted from careful analysis of international literature reviews, primary Australian research studies and the grey literature. The literature reviews have uncovered a large quantity of literature on each of the four topic areas. It is not intended to present a detailed analysis of the totality of literature available, as might be the case with a systematic review. Instead, a purposeful narrative review of existing literature is provided, with focus on the implications of key issues for contemporary nursing education in Australia.</w:t>
      </w:r>
    </w:p>
    <w:p w14:paraId="10A292B3" w14:textId="7DBA30AE" w:rsidR="004E048B" w:rsidRDefault="004E048B" w:rsidP="00FA0DAB">
      <w:pPr>
        <w:spacing w:before="240"/>
        <w:rPr>
          <w:lang w:eastAsia="zh-CN" w:bidi="th-TH"/>
        </w:rPr>
      </w:pPr>
      <w:r>
        <w:rPr>
          <w:lang w:eastAsia="zh-CN" w:bidi="th-TH"/>
        </w:rPr>
        <w:t>These reviews recognise both the technical components of educational preparation as well as the non-technical and philosophical emphasis on nursing as a caring profession. At the heart of nursing and nursing education is the therapeutic relationship between nurse and patient which is built upon the delivery of safe, kind and compassionate nursing</w:t>
      </w:r>
      <w:r w:rsidR="00AE4C8A">
        <w:rPr>
          <w:lang w:eastAsia="zh-CN" w:bidi="th-TH"/>
        </w:rPr>
        <w:t>.</w:t>
      </w:r>
      <w:r>
        <w:rPr>
          <w:lang w:eastAsia="zh-CN" w:bidi="th-TH"/>
        </w:rPr>
        <w:fldChar w:fldCharType="begin"/>
      </w:r>
      <w:r w:rsidR="0008459F">
        <w:rPr>
          <w:lang w:eastAsia="zh-CN" w:bidi="th-TH"/>
        </w:rPr>
        <w:instrText xml:space="preserve"> ADDIN EN.CITE &lt;EndNote&gt;&lt;Cite&gt;&lt;Author&gt;Nursing and Midwifery Board of Australia&lt;/Author&gt;&lt;Year&gt;2018&lt;/Year&gt;&lt;RecNum&gt;3&lt;/RecNum&gt;&lt;DisplayText&gt;&lt;style face="superscript"&gt;2&lt;/style&gt;&lt;/DisplayText&gt;&lt;record&gt;&lt;rec-number&gt;3&lt;/rec-number&gt;&lt;foreign-keys&gt;&lt;key app="EN" db-id="zfxpvv054sdfsqe5xpfvsevjadrst0apteee" timestamp="0"&gt;3&lt;/key&gt;&lt;/foreign-keys&gt;&lt;ref-type name="Report"&gt;27&lt;/ref-type&gt;&lt;contributors&gt;&lt;authors&gt;&lt;author&gt;Nursing and Midwifery Board of Australia,&lt;/author&gt;&lt;/authors&gt;&lt;/contributors&gt;&lt;titles&gt;&lt;title&gt;Code of conduct for nurses&lt;/title&gt;&lt;/titles&gt;&lt;dates&gt;&lt;year&gt;2018&lt;/year&gt;&lt;/dates&gt;&lt;publisher&gt;Nursing and Midwifery Board of Australia&lt;/publisher&gt;&lt;urls&gt;&lt;related-urls&gt;&lt;url&gt; https://www.nursingmidwiferyboard.gov.au/codes-guidelines-statements/professional-standards.aspx&lt;/url&gt;&lt;/related-urls&gt;&lt;/urls&gt;&lt;/record&gt;&lt;/Cite&gt;&lt;/EndNote&gt;</w:instrText>
      </w:r>
      <w:r>
        <w:rPr>
          <w:lang w:eastAsia="zh-CN" w:bidi="th-TH"/>
        </w:rPr>
        <w:fldChar w:fldCharType="separate"/>
      </w:r>
      <w:r w:rsidR="0008459F" w:rsidRPr="0008459F">
        <w:rPr>
          <w:noProof/>
          <w:vertAlign w:val="superscript"/>
          <w:lang w:eastAsia="zh-CN" w:bidi="th-TH"/>
        </w:rPr>
        <w:t>2</w:t>
      </w:r>
      <w:r>
        <w:rPr>
          <w:lang w:eastAsia="zh-CN" w:bidi="th-TH"/>
        </w:rPr>
        <w:fldChar w:fldCharType="end"/>
      </w:r>
    </w:p>
    <w:p w14:paraId="47E28C75" w14:textId="77777777" w:rsidR="004E048B" w:rsidRPr="00FA0DAB" w:rsidRDefault="004E048B" w:rsidP="004E048B">
      <w:pPr>
        <w:pStyle w:val="Heading2"/>
        <w:rPr>
          <w:color w:val="auto"/>
          <w:lang w:eastAsia="zh-CN" w:bidi="th-TH"/>
        </w:rPr>
      </w:pPr>
      <w:bookmarkStart w:id="118" w:name="_Toc4151769"/>
      <w:bookmarkStart w:id="119" w:name="_Toc7432479"/>
      <w:r w:rsidRPr="00FA0DAB">
        <w:rPr>
          <w:color w:val="auto"/>
          <w:lang w:eastAsia="zh-CN" w:bidi="th-TH"/>
        </w:rPr>
        <w:t>Conducting a literature review</w:t>
      </w:r>
      <w:bookmarkEnd w:id="118"/>
      <w:bookmarkEnd w:id="119"/>
    </w:p>
    <w:p w14:paraId="59333D84" w14:textId="7D4C717D" w:rsidR="004E048B" w:rsidRDefault="004E048B" w:rsidP="004E048B">
      <w:pPr>
        <w:rPr>
          <w:lang w:eastAsia="zh-CN" w:bidi="th-TH"/>
        </w:rPr>
      </w:pPr>
      <w:r>
        <w:rPr>
          <w:lang w:eastAsia="zh-CN" w:bidi="th-TH"/>
        </w:rPr>
        <w:t>There are multiple forms of literature review which are distinguished by their characteristics and associated methodologies. Grant and Booth</w:t>
      </w:r>
      <w:r>
        <w:rPr>
          <w:lang w:eastAsia="zh-CN" w:bidi="th-TH"/>
        </w:rPr>
        <w:fldChar w:fldCharType="begin"/>
      </w:r>
      <w:r w:rsidR="0008459F">
        <w:rPr>
          <w:lang w:eastAsia="zh-CN" w:bidi="th-TH"/>
        </w:rPr>
        <w:instrText xml:space="preserve"> ADDIN EN.CITE &lt;EndNote&gt;&lt;Cite ExcludeAuth="1"&gt;&lt;Author&gt;Grant&lt;/Author&gt;&lt;Year&gt;2009&lt;/Year&gt;&lt;RecNum&gt;4&lt;/RecNum&gt;&lt;Suffix&gt;`, p.91&lt;/Suffix&gt;&lt;DisplayText&gt;&lt;style face="superscript"&gt;3, p.91&lt;/style&gt;&lt;/DisplayText&gt;&lt;record&gt;&lt;rec-number&gt;4&lt;/rec-number&gt;&lt;foreign-keys&gt;&lt;key app="EN" db-id="zfxpvv054sdfsqe5xpfvsevjadrst0apteee" timestamp="0"&gt;4&lt;/key&gt;&lt;/foreign-keys&gt;&lt;ref-type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ages&gt;91-108&lt;/pages&gt;&lt;volume&gt;26&lt;/volume&gt;&lt;number&gt;2&lt;/number&gt;&lt;dates&gt;&lt;year&gt;2009&lt;/year&gt;&lt;/dates&gt;&lt;isbn&gt;1471-1834&lt;/isbn&gt;&lt;urls&gt;&lt;related-urls&gt;&lt;url&gt;https://onlinelibrary.wiley.com/doi/abs/10.1111/j.1471-1842.2009.00848.x&lt;/url&gt;&lt;/related-urls&gt;&lt;/urls&gt;&lt;electronic-resource-num&gt;10.1111/j.1471-1842.2009.00848.x&lt;/electronic-resource-num&gt;&lt;/record&gt;&lt;/Cite&gt;&lt;/EndNote&gt;</w:instrText>
      </w:r>
      <w:r>
        <w:rPr>
          <w:lang w:eastAsia="zh-CN" w:bidi="th-TH"/>
        </w:rPr>
        <w:fldChar w:fldCharType="separate"/>
      </w:r>
      <w:r w:rsidR="0008459F" w:rsidRPr="0008459F">
        <w:rPr>
          <w:noProof/>
          <w:vertAlign w:val="superscript"/>
          <w:lang w:eastAsia="zh-CN" w:bidi="th-TH"/>
        </w:rPr>
        <w:t>3, p.91</w:t>
      </w:r>
      <w:r>
        <w:rPr>
          <w:lang w:eastAsia="zh-CN" w:bidi="th-TH"/>
        </w:rPr>
        <w:fldChar w:fldCharType="end"/>
      </w:r>
      <w:r>
        <w:rPr>
          <w:lang w:eastAsia="zh-CN" w:bidi="th-TH"/>
        </w:rPr>
        <w:t xml:space="preserve"> developed a typology of 14 review types and concluded that ‘…few review types possess prescribed and explicit methodologies and many fall short of being mutually exclusive. The term ‘literature review’ is generic’.</w:t>
      </w:r>
    </w:p>
    <w:p w14:paraId="32B8EB2C" w14:textId="6A069442" w:rsidR="004E048B" w:rsidRDefault="004E048B" w:rsidP="00FA0DAB">
      <w:pPr>
        <w:spacing w:before="240"/>
        <w:rPr>
          <w:lang w:eastAsia="zh-CN" w:bidi="th-TH"/>
        </w:rPr>
      </w:pPr>
      <w:r>
        <w:rPr>
          <w:lang w:eastAsia="zh-CN" w:bidi="th-TH"/>
        </w:rPr>
        <w:t>In nursing and health care, common forms of literature review include the systematic review, integrative review and narrative review. It is important to discriminate between these forms of review. Systematic reviews are used to answer highly specific questions about an intervention or aspect of clinical practice</w:t>
      </w:r>
      <w:r w:rsidR="007719C1">
        <w:rPr>
          <w:lang w:eastAsia="zh-CN" w:bidi="th-TH"/>
        </w:rPr>
        <w:t>,</w:t>
      </w:r>
      <w:r>
        <w:rPr>
          <w:lang w:eastAsia="zh-CN" w:bidi="th-TH"/>
        </w:rPr>
        <w:fldChar w:fldCharType="begin"/>
      </w:r>
      <w:r w:rsidR="0008459F">
        <w:rPr>
          <w:lang w:eastAsia="zh-CN" w:bidi="th-TH"/>
        </w:rPr>
        <w:instrText xml:space="preserve"> ADDIN EN.CITE &lt;EndNote&gt;&lt;Cite&gt;&lt;Author&gt;Halcomb&lt;/Author&gt;&lt;Year&gt;2015&lt;/Year&gt;&lt;RecNum&gt;5&lt;/RecNum&gt;&lt;DisplayText&gt;&lt;style face="superscript"&gt;4&lt;/style&gt;&lt;/DisplayText&gt;&lt;record&gt;&lt;rec-number&gt;5&lt;/rec-number&gt;&lt;foreign-keys&gt;&lt;key app="EN" db-id="zfxpvv054sdfsqe5xpfvsevjadrst0apteee" timestamp="0"&gt;5&lt;/key&gt;&lt;/foreign-keys&gt;&lt;ref-type name="Journal Article"&gt;17&lt;/ref-type&gt;&lt;contributors&gt;&lt;authors&gt;&lt;author&gt;Halcomb, E.&lt;/author&gt;&lt;author&gt;Fernandez, R.&lt;/author&gt;&lt;/authors&gt;&lt;/contributors&gt;&lt;titles&gt;&lt;title&gt;Systematic reviews: a guide for the novice researcher&lt;/title&gt;&lt;secondary-title&gt;Nursing Standard&lt;/secondary-title&gt;&lt;/titles&gt;&lt;pages&gt;45-51&lt;/pages&gt;&lt;volume&gt;29&lt;/volume&gt;&lt;number&gt;33&lt;/number&gt;&lt;dates&gt;&lt;year&gt;2015&lt;/year&gt;&lt;/dates&gt;&lt;urls&gt;&lt;/urls&gt;&lt;/record&gt;&lt;/Cite&gt;&lt;/EndNote&gt;</w:instrText>
      </w:r>
      <w:r>
        <w:rPr>
          <w:lang w:eastAsia="zh-CN" w:bidi="th-TH"/>
        </w:rPr>
        <w:fldChar w:fldCharType="separate"/>
      </w:r>
      <w:r w:rsidR="0008459F" w:rsidRPr="0008459F">
        <w:rPr>
          <w:noProof/>
          <w:vertAlign w:val="superscript"/>
          <w:lang w:eastAsia="zh-CN" w:bidi="th-TH"/>
        </w:rPr>
        <w:t>4</w:t>
      </w:r>
      <w:r>
        <w:rPr>
          <w:lang w:eastAsia="zh-CN" w:bidi="th-TH"/>
        </w:rPr>
        <w:fldChar w:fldCharType="end"/>
      </w:r>
      <w:r>
        <w:rPr>
          <w:lang w:eastAsia="zh-CN" w:bidi="th-TH"/>
        </w:rPr>
        <w:t xml:space="preserve"> particularly where high levels of evidence may be required. Systematic reviews report in detail on individual studies using explicit criteria and critically evaluate the level of evidence using an accepted hierarchy or classification system</w:t>
      </w:r>
      <w:r w:rsidR="00AE4C8A">
        <w:rPr>
          <w:lang w:eastAsia="zh-CN" w:bidi="th-TH"/>
        </w:rPr>
        <w:t>.</w:t>
      </w:r>
      <w:r>
        <w:rPr>
          <w:lang w:eastAsia="zh-CN" w:bidi="th-TH"/>
        </w:rPr>
        <w:fldChar w:fldCharType="begin"/>
      </w:r>
      <w:r w:rsidR="0008459F">
        <w:rPr>
          <w:lang w:eastAsia="zh-CN" w:bidi="th-TH"/>
        </w:rPr>
        <w:instrText xml:space="preserve"> ADDIN EN.CITE &lt;EndNote&gt;&lt;Cite&gt;&lt;Author&gt;NHMRC&lt;/Author&gt;&lt;Year&gt;2018&lt;/Year&gt;&lt;RecNum&gt;6&lt;/RecNum&gt;&lt;DisplayText&gt;&lt;style face="superscript"&gt;5&lt;/style&gt;&lt;/DisplayText&gt;&lt;record&gt;&lt;rec-number&gt;6&lt;/rec-number&gt;&lt;foreign-keys&gt;&lt;key app="EN" db-id="zfxpvv054sdfsqe5xpfvsevjadrst0apteee" timestamp="0"&gt;6&lt;/key&gt;&lt;/foreign-keys&gt;&lt;ref-type name="Report"&gt;27&lt;/ref-type&gt;&lt;contributors&gt;&lt;authors&gt;&lt;author&gt;NHMRC,&lt;/author&gt;&lt;/authors&gt;&lt;/contributors&gt;&lt;titles&gt;&lt;title&gt;Guidelines for guidelines: Synthesising evidence&lt;/title&gt;&lt;/titles&gt;&lt;dates&gt;&lt;year&gt;2018&lt;/year&gt;&lt;/dates&gt;&lt;pub-location&gt;Canberra, Australia.&lt;/pub-location&gt;&lt;publisher&gt;Australian Government&lt;/publisher&gt;&lt;urls&gt;&lt;related-urls&gt;&lt;url&gt;https://nhmrc.gov.au/guidelinesforguidelines/develop/synthesising-evidence&lt;/url&gt;&lt;/related-urls&gt;&lt;/urls&gt;&lt;access-date&gt;13 March 2019&lt;/access-date&gt;&lt;/record&gt;&lt;/Cite&gt;&lt;/EndNote&gt;</w:instrText>
      </w:r>
      <w:r>
        <w:rPr>
          <w:lang w:eastAsia="zh-CN" w:bidi="th-TH"/>
        </w:rPr>
        <w:fldChar w:fldCharType="separate"/>
      </w:r>
      <w:r w:rsidR="0008459F" w:rsidRPr="0008459F">
        <w:rPr>
          <w:noProof/>
          <w:vertAlign w:val="superscript"/>
          <w:lang w:eastAsia="zh-CN" w:bidi="th-TH"/>
        </w:rPr>
        <w:t>5</w:t>
      </w:r>
      <w:r>
        <w:rPr>
          <w:lang w:eastAsia="zh-CN" w:bidi="th-TH"/>
        </w:rPr>
        <w:fldChar w:fldCharType="end"/>
      </w:r>
      <w:r>
        <w:rPr>
          <w:lang w:eastAsia="zh-CN" w:bidi="th-TH"/>
        </w:rPr>
        <w:t xml:space="preserve"> The completion of a systematic review usually requires a substantial timeframe. Integrative reviews are used in nursing research to </w:t>
      </w:r>
      <w:r w:rsidR="00872A0C">
        <w:rPr>
          <w:lang w:eastAsia="zh-CN" w:bidi="th-TH"/>
        </w:rPr>
        <w:t xml:space="preserve">create and </w:t>
      </w:r>
      <w:r>
        <w:rPr>
          <w:lang w:eastAsia="zh-CN" w:bidi="th-TH"/>
        </w:rPr>
        <w:t>organise a body of literature. They are frequently preferred as they allow the combination of diverse methodologies and aim to provide an in-depth understanding of the topic under study</w:t>
      </w:r>
      <w:r w:rsidR="00AE4C8A">
        <w:rPr>
          <w:lang w:eastAsia="zh-CN" w:bidi="th-TH"/>
        </w:rPr>
        <w:t>.</w:t>
      </w:r>
      <w:r>
        <w:rPr>
          <w:lang w:eastAsia="zh-CN" w:bidi="th-TH"/>
        </w:rPr>
        <w:fldChar w:fldCharType="begin"/>
      </w:r>
      <w:r w:rsidR="0008459F">
        <w:rPr>
          <w:lang w:eastAsia="zh-CN" w:bidi="th-TH"/>
        </w:rPr>
        <w:instrText xml:space="preserve"> ADDIN EN.CITE &lt;EndNote&gt;&lt;Cite&gt;&lt;Author&gt;Whittemore&lt;/Author&gt;&lt;Year&gt;2005&lt;/Year&gt;&lt;RecNum&gt;7&lt;/RecNum&gt;&lt;DisplayText&gt;&lt;style face="superscript"&gt;6&lt;/style&gt;&lt;/DisplayText&gt;&lt;record&gt;&lt;rec-number&gt;7&lt;/rec-number&gt;&lt;foreign-keys&gt;&lt;key app="EN" db-id="zfxpvv054sdfsqe5xpfvsevjadrst0apteee" timestamp="0"&gt;7&lt;/key&gt;&lt;/foreign-keys&gt;&lt;ref-type name="Journal Article"&gt;17&lt;/ref-type&gt;&lt;contributors&gt;&lt;authors&gt;&lt;author&gt;Whittemore, R.&lt;/author&gt;&lt;author&gt;Knafl, K.&lt;/author&gt;&lt;/authors&gt;&lt;/contributors&gt;&lt;titles&gt;&lt;title&gt;The integrative review: updated methodology&lt;/title&gt;&lt;secondary-title&gt;Journal of Advanced Nursing&lt;/secondary-title&gt;&lt;/titles&gt;&lt;pages&gt;546-553&lt;/pages&gt;&lt;volume&gt;52&lt;/volume&gt;&lt;number&gt;5&lt;/number&gt;&lt;dates&gt;&lt;year&gt;2005&lt;/year&gt;&lt;/dates&gt;&lt;isbn&gt;0309-2402&lt;/isbn&gt;&lt;urls&gt;&lt;related-urls&gt;&lt;url&gt;https://onlinelibrary.wiley.com/doi/abs/10.1111/j.1365-2648.2005.03621.x&lt;/url&gt;&lt;/related-urls&gt;&lt;/urls&gt;&lt;electronic-resource-num&gt;10.1111/j.1365-2648.2005.03621.x&lt;/electronic-resource-num&gt;&lt;/record&gt;&lt;/Cite&gt;&lt;/EndNote&gt;</w:instrText>
      </w:r>
      <w:r>
        <w:rPr>
          <w:lang w:eastAsia="zh-CN" w:bidi="th-TH"/>
        </w:rPr>
        <w:fldChar w:fldCharType="separate"/>
      </w:r>
      <w:r w:rsidR="0008459F" w:rsidRPr="0008459F">
        <w:rPr>
          <w:noProof/>
          <w:vertAlign w:val="superscript"/>
          <w:lang w:eastAsia="zh-CN" w:bidi="th-TH"/>
        </w:rPr>
        <w:t>6</w:t>
      </w:r>
      <w:r>
        <w:rPr>
          <w:lang w:eastAsia="zh-CN" w:bidi="th-TH"/>
        </w:rPr>
        <w:fldChar w:fldCharType="end"/>
      </w:r>
    </w:p>
    <w:p w14:paraId="7F565B7B" w14:textId="5A3B5B03" w:rsidR="004E048B" w:rsidRDefault="004E048B" w:rsidP="00FA0DAB">
      <w:pPr>
        <w:spacing w:before="240"/>
        <w:rPr>
          <w:lang w:eastAsia="zh-CN" w:bidi="th-TH"/>
        </w:rPr>
      </w:pPr>
      <w:r>
        <w:rPr>
          <w:lang w:eastAsia="zh-CN" w:bidi="th-TH"/>
        </w:rPr>
        <w:t>Where the purpose of the review is to explore broad or complex issues, deepen understanding through integration of findings and critically reflect on the literature</w:t>
      </w:r>
      <w:r w:rsidR="008D631D">
        <w:rPr>
          <w:lang w:eastAsia="zh-CN" w:bidi="th-TH"/>
        </w:rPr>
        <w:t>,</w:t>
      </w:r>
      <w:r>
        <w:rPr>
          <w:lang w:eastAsia="zh-CN" w:bidi="th-TH"/>
        </w:rPr>
        <w:t xml:space="preserve"> a narrative review is preferred</w:t>
      </w:r>
      <w:r w:rsidR="00872A0C">
        <w:rPr>
          <w:lang w:eastAsia="zh-CN" w:bidi="th-TH"/>
        </w:rPr>
        <w:t>,</w:t>
      </w:r>
      <w:r>
        <w:rPr>
          <w:lang w:eastAsia="zh-CN" w:bidi="th-TH"/>
        </w:rPr>
        <w:fldChar w:fldCharType="begin"/>
      </w:r>
      <w:r w:rsidR="0008459F">
        <w:rPr>
          <w:lang w:eastAsia="zh-CN" w:bidi="th-TH"/>
        </w:rPr>
        <w:instrText xml:space="preserve"> ADDIN EN.CITE &lt;EndNote&gt;&lt;Cite&gt;&lt;Author&gt;Thorne&lt;/Author&gt;&lt;Year&gt;2018&lt;/Year&gt;&lt;RecNum&gt;8&lt;/RecNum&gt;&lt;DisplayText&gt;&lt;style face="superscript"&gt;7&lt;/style&gt;&lt;/DisplayText&gt;&lt;record&gt;&lt;rec-number&gt;8&lt;/rec-number&gt;&lt;foreign-keys&gt;&lt;key app="EN" db-id="zfxpvv054sdfsqe5xpfvsevjadrst0apteee" timestamp="0"&gt;8&lt;/key&gt;&lt;/foreign-keys&gt;&lt;ref-type name="Journal Article"&gt;17&lt;/ref-type&gt;&lt;contributors&gt;&lt;authors&gt;&lt;author&gt;Thorne, S.&lt;/author&gt;&lt;/authors&gt;&lt;/contributors&gt;&lt;titles&gt;&lt;title&gt;Rediscovering the “narrative” review&lt;/title&gt;&lt;secondary-title&gt;Nursing Inquiry&lt;/secondary-title&gt;&lt;/titles&gt;&lt;pages&gt;e12257&lt;/pages&gt;&lt;volume&gt;25&lt;/volume&gt;&lt;number&gt;3&lt;/number&gt;&lt;dates&gt;&lt;year&gt;2018&lt;/year&gt;&lt;/dates&gt;&lt;isbn&gt;1320-7881&lt;/isbn&gt;&lt;urls&gt;&lt;related-urls&gt;&lt;url&gt;https://onlinelibrary.wiley.com/doi/abs/10.1111/nin.12257&lt;/url&gt;&lt;/related-urls&gt;&lt;/urls&gt;&lt;electronic-resource-num&gt;10.1111/nin.12257&lt;/electronic-resource-num&gt;&lt;/record&gt;&lt;/Cite&gt;&lt;/EndNote&gt;</w:instrText>
      </w:r>
      <w:r>
        <w:rPr>
          <w:lang w:eastAsia="zh-CN" w:bidi="th-TH"/>
        </w:rPr>
        <w:fldChar w:fldCharType="separate"/>
      </w:r>
      <w:r w:rsidR="0008459F" w:rsidRPr="0008459F">
        <w:rPr>
          <w:noProof/>
          <w:vertAlign w:val="superscript"/>
          <w:lang w:eastAsia="zh-CN" w:bidi="th-TH"/>
        </w:rPr>
        <w:t>7</w:t>
      </w:r>
      <w:r>
        <w:rPr>
          <w:lang w:eastAsia="zh-CN" w:bidi="th-TH"/>
        </w:rPr>
        <w:fldChar w:fldCharType="end"/>
      </w:r>
      <w:r w:rsidR="00872A0C">
        <w:rPr>
          <w:lang w:eastAsia="zh-CN" w:bidi="th-TH"/>
        </w:rPr>
        <w:t xml:space="preserve"> which </w:t>
      </w:r>
      <w:r>
        <w:rPr>
          <w:lang w:eastAsia="zh-CN" w:bidi="th-TH"/>
        </w:rPr>
        <w:t xml:space="preserve">is the approach adopted for </w:t>
      </w:r>
      <w:r w:rsidR="008D631D">
        <w:rPr>
          <w:lang w:eastAsia="zh-CN" w:bidi="th-TH"/>
        </w:rPr>
        <w:t>th</w:t>
      </w:r>
      <w:r w:rsidR="00872A0C">
        <w:rPr>
          <w:lang w:eastAsia="zh-CN" w:bidi="th-TH"/>
        </w:rPr>
        <w:t>is</w:t>
      </w:r>
      <w:r w:rsidR="008D631D">
        <w:rPr>
          <w:lang w:eastAsia="zh-CN" w:bidi="th-TH"/>
        </w:rPr>
        <w:t xml:space="preserve"> </w:t>
      </w:r>
      <w:r>
        <w:rPr>
          <w:lang w:eastAsia="zh-CN" w:bidi="th-TH"/>
        </w:rPr>
        <w:t>review. The value of expert-led narrative review for policy-makers lies in a ‘… meaningful synthesis of research evidence relevant to such complex situations that incorporates a broad range of sources and multi-level interpretation and critique’</w:t>
      </w:r>
      <w:r w:rsidR="00AE4C8A">
        <w:rPr>
          <w:lang w:eastAsia="zh-CN" w:bidi="th-TH"/>
        </w:rPr>
        <w:t>.</w:t>
      </w:r>
      <w:r>
        <w:rPr>
          <w:lang w:eastAsia="zh-CN" w:bidi="th-TH"/>
        </w:rPr>
        <w:fldChar w:fldCharType="begin"/>
      </w:r>
      <w:r w:rsidR="0008459F">
        <w:rPr>
          <w:lang w:eastAsia="zh-CN" w:bidi="th-TH"/>
        </w:rPr>
        <w:instrText xml:space="preserve"> ADDIN EN.CITE &lt;EndNote&gt;&lt;Cite&gt;&lt;Author&gt;Greenhalgh&lt;/Author&gt;&lt;Year&gt;2018&lt;/Year&gt;&lt;RecNum&gt;9&lt;/RecNum&gt;&lt;Suffix&gt;`, p 2&lt;/Suffix&gt;&lt;DisplayText&gt;&lt;style face="superscript"&gt;8, p 2&lt;/style&gt;&lt;/DisplayText&gt;&lt;record&gt;&lt;rec-number&gt;9&lt;/rec-number&gt;&lt;foreign-keys&gt;&lt;key app="EN" db-id="zfxpvv054sdfsqe5xpfvsevjadrst0apteee" timestamp="0"&gt;9&lt;/key&gt;&lt;/foreign-keys&gt;&lt;ref-type name="Journal Article"&gt;17&lt;/ref-type&gt;&lt;contributors&gt;&lt;authors&gt;&lt;author&gt;Greenhalgh, T.&lt;/author&gt;&lt;author&gt;Thorne, S.&lt;/author&gt;&lt;author&gt;Malterud, K.&lt;/author&gt;&lt;/authors&gt;&lt;/contributors&gt;&lt;titles&gt;&lt;title&gt;Time to challenge the spurious hierarchy of systematic over narrative reviews?&lt;/title&gt;&lt;secondary-title&gt;European Journal of Clinical Investigation&lt;/secondary-title&gt;&lt;/titles&gt;&lt;pages&gt;e12931&lt;/pages&gt;&lt;volume&gt;48&lt;/volume&gt;&lt;number&gt;6&lt;/number&gt;&lt;dates&gt;&lt;year&gt;2018&lt;/year&gt;&lt;/dates&gt;&lt;isbn&gt;0014-2972&lt;/isbn&gt;&lt;urls&gt;&lt;related-urls&gt;&lt;url&gt;https://onlinelibrary.wiley.com/doi/abs/10.1111/eci.12931&lt;/url&gt;&lt;/related-urls&gt;&lt;/urls&gt;&lt;electronic-resource-num&gt;10.1111/eci.12931&lt;/electronic-resource-num&gt;&lt;/record&gt;&lt;/Cite&gt;&lt;/EndNote&gt;</w:instrText>
      </w:r>
      <w:r>
        <w:rPr>
          <w:lang w:eastAsia="zh-CN" w:bidi="th-TH"/>
        </w:rPr>
        <w:fldChar w:fldCharType="separate"/>
      </w:r>
      <w:r w:rsidR="0008459F" w:rsidRPr="0008459F">
        <w:rPr>
          <w:noProof/>
          <w:vertAlign w:val="superscript"/>
          <w:lang w:eastAsia="zh-CN" w:bidi="th-TH"/>
        </w:rPr>
        <w:t>8, p 2</w:t>
      </w:r>
      <w:r>
        <w:rPr>
          <w:lang w:eastAsia="zh-CN" w:bidi="th-TH"/>
        </w:rPr>
        <w:fldChar w:fldCharType="end"/>
      </w:r>
      <w:r>
        <w:rPr>
          <w:lang w:eastAsia="zh-CN" w:bidi="th-TH"/>
        </w:rPr>
        <w:t xml:space="preserve"> The completeness of searching is determined by time/scope constraints, there may be no formal quality assessment or appraisal of each paper, the synthesis can be tabular with narrative commentary and the analysis uses key features to characterise the quantity and quality of literature</w:t>
      </w:r>
      <w:r w:rsidR="00AE4C8A">
        <w:rPr>
          <w:lang w:eastAsia="zh-CN" w:bidi="th-TH"/>
        </w:rPr>
        <w:t>.</w:t>
      </w:r>
      <w:r>
        <w:rPr>
          <w:lang w:eastAsia="zh-CN" w:bidi="th-TH"/>
        </w:rPr>
        <w:fldChar w:fldCharType="begin"/>
      </w:r>
      <w:r w:rsidR="0008459F">
        <w:rPr>
          <w:lang w:eastAsia="zh-CN" w:bidi="th-TH"/>
        </w:rPr>
        <w:instrText xml:space="preserve"> ADDIN EN.CITE &lt;EndNote&gt;&lt;Cite&gt;&lt;Author&gt;Grant&lt;/Author&gt;&lt;Year&gt;2009&lt;/Year&gt;&lt;RecNum&gt;4&lt;/RecNum&gt;&lt;DisplayText&gt;&lt;style face="superscript"&gt;3&lt;/style&gt;&lt;/DisplayText&gt;&lt;record&gt;&lt;rec-number&gt;4&lt;/rec-number&gt;&lt;foreign-keys&gt;&lt;key app="EN" db-id="zfxpvv054sdfsqe5xpfvsevjadrst0apteee" timestamp="0"&gt;4&lt;/key&gt;&lt;/foreign-keys&gt;&lt;ref-type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ages&gt;91-108&lt;/pages&gt;&lt;volume&gt;26&lt;/volume&gt;&lt;number&gt;2&lt;/number&gt;&lt;dates&gt;&lt;year&gt;2009&lt;/year&gt;&lt;/dates&gt;&lt;isbn&gt;1471-1834&lt;/isbn&gt;&lt;urls&gt;&lt;related-urls&gt;&lt;url&gt;https://onlinelibrary.wiley.com/doi/abs/10.1111/j.1471-1842.2009.00848.x&lt;/url&gt;&lt;/related-urls&gt;&lt;/urls&gt;&lt;electronic-resource-num&gt;10.1111/j.1471-1842.2009.00848.x&lt;/electronic-resource-num&gt;&lt;/record&gt;&lt;/Cite&gt;&lt;/EndNote&gt;</w:instrText>
      </w:r>
      <w:r>
        <w:rPr>
          <w:lang w:eastAsia="zh-CN" w:bidi="th-TH"/>
        </w:rPr>
        <w:fldChar w:fldCharType="separate"/>
      </w:r>
      <w:r w:rsidR="0008459F" w:rsidRPr="0008459F">
        <w:rPr>
          <w:noProof/>
          <w:vertAlign w:val="superscript"/>
          <w:lang w:eastAsia="zh-CN" w:bidi="th-TH"/>
        </w:rPr>
        <w:t>3</w:t>
      </w:r>
      <w:r>
        <w:rPr>
          <w:lang w:eastAsia="zh-CN" w:bidi="th-TH"/>
        </w:rPr>
        <w:fldChar w:fldCharType="end"/>
      </w:r>
    </w:p>
    <w:p w14:paraId="3E4F5D37" w14:textId="77777777" w:rsidR="004E048B" w:rsidRDefault="004E048B" w:rsidP="00FA0DAB">
      <w:pPr>
        <w:spacing w:before="240"/>
        <w:rPr>
          <w:lang w:eastAsia="zh-CN" w:bidi="th-TH"/>
        </w:rPr>
      </w:pPr>
      <w:r>
        <w:rPr>
          <w:lang w:eastAsia="zh-CN" w:bidi="th-TH"/>
        </w:rPr>
        <w:t>An effective literature review requires</w:t>
      </w:r>
      <w:r w:rsidR="008D631D">
        <w:rPr>
          <w:lang w:eastAsia="zh-CN" w:bidi="th-TH"/>
        </w:rPr>
        <w:t>:</w:t>
      </w:r>
      <w:r>
        <w:rPr>
          <w:lang w:eastAsia="zh-CN" w:bidi="th-TH"/>
        </w:rPr>
        <w:t xml:space="preserve"> an appropriate understanding of the issue or topic of focus; defined parameters and boundaries; a clear search and selection strategy; intelligent critical analysis and synthesis that leads logically to conclusions that address the original research question(s); good structuring to enhance flow and readability</w:t>
      </w:r>
      <w:r w:rsidR="008D631D">
        <w:rPr>
          <w:lang w:eastAsia="zh-CN" w:bidi="th-TH"/>
        </w:rPr>
        <w:t>;</w:t>
      </w:r>
      <w:r>
        <w:rPr>
          <w:lang w:eastAsia="zh-CN" w:bidi="th-TH"/>
        </w:rPr>
        <w:t xml:space="preserve"> and accurate referencing to identify relevant sources.</w:t>
      </w:r>
    </w:p>
    <w:p w14:paraId="05B7E458" w14:textId="77777777" w:rsidR="004E048B" w:rsidRPr="00FA0DAB" w:rsidRDefault="004E048B" w:rsidP="004E048B">
      <w:pPr>
        <w:pStyle w:val="Heading3"/>
        <w:rPr>
          <w:color w:val="auto"/>
          <w:lang w:eastAsia="zh-CN" w:bidi="th-TH"/>
        </w:rPr>
      </w:pPr>
      <w:bookmarkStart w:id="120" w:name="_Ref3904265"/>
      <w:r w:rsidRPr="00FA0DAB">
        <w:rPr>
          <w:color w:val="auto"/>
          <w:lang w:eastAsia="zh-CN" w:bidi="th-TH"/>
        </w:rPr>
        <w:t>General methods</w:t>
      </w:r>
      <w:bookmarkEnd w:id="120"/>
    </w:p>
    <w:p w14:paraId="7ABFC3E1" w14:textId="77777777" w:rsidR="004E048B" w:rsidRDefault="004E048B" w:rsidP="004E048B">
      <w:pPr>
        <w:rPr>
          <w:lang w:eastAsia="zh-CN" w:bidi="th-TH"/>
        </w:rPr>
      </w:pPr>
      <w:r>
        <w:rPr>
          <w:lang w:eastAsia="zh-CN" w:bidi="th-TH"/>
        </w:rPr>
        <w:t>For all four literature review topics</w:t>
      </w:r>
      <w:r w:rsidR="008D631D">
        <w:rPr>
          <w:lang w:eastAsia="zh-CN" w:bidi="th-TH"/>
        </w:rPr>
        <w:t>,</w:t>
      </w:r>
      <w:r>
        <w:rPr>
          <w:lang w:eastAsia="zh-CN" w:bidi="th-TH"/>
        </w:rPr>
        <w:t xml:space="preserve"> common search parameters were established with appropriate limits and exclusions. The short project timeframe led to a focus on both international and Australian peer</w:t>
      </w:r>
      <w:r w:rsidR="008D631D">
        <w:rPr>
          <w:lang w:eastAsia="zh-CN" w:bidi="th-TH"/>
        </w:rPr>
        <w:t>-</w:t>
      </w:r>
      <w:r>
        <w:rPr>
          <w:lang w:eastAsia="zh-CN" w:bidi="th-TH"/>
        </w:rPr>
        <w:t>reviewed academic literature retrieved from a specific range of databases: Scopus, CINAHL Plus, Medline and Health Source (Nursing / Academic edition). Database searching was supplemented with snowball searching (pursuing references of references and tracking citations forward in time).</w:t>
      </w:r>
    </w:p>
    <w:p w14:paraId="5A81693B" w14:textId="373C6A4A" w:rsidR="004E048B" w:rsidRDefault="004E048B" w:rsidP="00FA0DAB">
      <w:pPr>
        <w:spacing w:before="240"/>
        <w:rPr>
          <w:lang w:eastAsia="zh-CN" w:bidi="th-TH"/>
        </w:rPr>
      </w:pPr>
      <w:r>
        <w:rPr>
          <w:lang w:eastAsia="zh-CN" w:bidi="th-TH"/>
        </w:rPr>
        <w:t>Each topic team was supported by a research librarian from the University of Wollongong who advised on database selection and search term combinations</w:t>
      </w:r>
      <w:r w:rsidR="00245224">
        <w:rPr>
          <w:lang w:eastAsia="zh-CN" w:bidi="th-TH"/>
        </w:rPr>
        <w:t xml:space="preserve"> and recommended a small selection of journals for hand searching</w:t>
      </w:r>
      <w:r>
        <w:rPr>
          <w:lang w:eastAsia="zh-CN" w:bidi="th-TH"/>
        </w:rPr>
        <w:t xml:space="preserve">. The research librarians assisted with preliminary searches and prepared reports on journal </w:t>
      </w:r>
      <w:r w:rsidR="00B56CFA">
        <w:rPr>
          <w:lang w:eastAsia="zh-CN" w:bidi="th-TH"/>
        </w:rPr>
        <w:t>impact</w:t>
      </w:r>
      <w:r>
        <w:rPr>
          <w:lang w:eastAsia="zh-CN" w:bidi="th-TH"/>
        </w:rPr>
        <w:t xml:space="preserve"> on the basis of the final sources selected for inclusion in each literatu</w:t>
      </w:r>
      <w:r w:rsidR="00FA0DAB">
        <w:rPr>
          <w:lang w:eastAsia="zh-CN" w:bidi="th-TH"/>
        </w:rPr>
        <w:t>re review.</w:t>
      </w:r>
    </w:p>
    <w:p w14:paraId="63472C04" w14:textId="64F62F1F" w:rsidR="004E048B" w:rsidRDefault="004E048B" w:rsidP="00FA0DAB">
      <w:pPr>
        <w:spacing w:before="240"/>
        <w:rPr>
          <w:lang w:eastAsia="zh-CN" w:bidi="th-TH"/>
        </w:rPr>
      </w:pPr>
      <w:r>
        <w:rPr>
          <w:lang w:eastAsia="zh-CN" w:bidi="th-TH"/>
        </w:rPr>
        <w:t xml:space="preserve">Every effort was made to enhance the efficiency of searching by seeking out systematic reviews, meta-analyses, meta-syntheses and other literature reviews. </w:t>
      </w:r>
      <w:r w:rsidR="00B6318F">
        <w:rPr>
          <w:lang w:eastAsia="zh-CN" w:bidi="th-TH"/>
        </w:rPr>
        <w:t>This often provides a prompt</w:t>
      </w:r>
      <w:r w:rsidR="008D631D">
        <w:rPr>
          <w:lang w:eastAsia="zh-CN" w:bidi="th-TH"/>
        </w:rPr>
        <w:t xml:space="preserve"> </w:t>
      </w:r>
      <w:r>
        <w:rPr>
          <w:lang w:eastAsia="zh-CN" w:bidi="th-TH"/>
        </w:rPr>
        <w:t xml:space="preserve">overview of the spectrum of issues relevant to the particular topic. If the search results did not generate appropriate or adequate reviews then additional </w:t>
      </w:r>
      <w:r w:rsidR="008D631D">
        <w:rPr>
          <w:lang w:eastAsia="zh-CN" w:bidi="th-TH"/>
        </w:rPr>
        <w:t>peer-</w:t>
      </w:r>
      <w:r>
        <w:rPr>
          <w:lang w:eastAsia="zh-CN" w:bidi="th-TH"/>
        </w:rPr>
        <w:t>reviewed literature was identified.</w:t>
      </w:r>
    </w:p>
    <w:p w14:paraId="0C932E43" w14:textId="07539E37" w:rsidR="00F26937" w:rsidRDefault="00B6318F" w:rsidP="00FA0DAB">
      <w:pPr>
        <w:spacing w:before="240"/>
        <w:rPr>
          <w:lang w:eastAsia="zh-CN" w:bidi="th-TH"/>
        </w:rPr>
      </w:pPr>
      <w:r>
        <w:rPr>
          <w:lang w:eastAsia="zh-CN" w:bidi="th-TH"/>
        </w:rPr>
        <w:t xml:space="preserve">Searching the academic and grey literature focused on literature from Australia and other English-speaking countries, specifically; the United Kingdom (UK), Ireland, </w:t>
      </w:r>
      <w:r w:rsidR="00B56CFA">
        <w:rPr>
          <w:lang w:eastAsia="zh-CN" w:bidi="th-TH"/>
        </w:rPr>
        <w:t xml:space="preserve">the </w:t>
      </w:r>
      <w:r>
        <w:rPr>
          <w:lang w:eastAsia="zh-CN" w:bidi="th-TH"/>
        </w:rPr>
        <w:t>United States (US), Canada, and New Zealand</w:t>
      </w:r>
      <w:r w:rsidR="00B56CFA">
        <w:rPr>
          <w:lang w:eastAsia="zh-CN" w:bidi="th-TH"/>
        </w:rPr>
        <w:t xml:space="preserve"> (NZ)</w:t>
      </w:r>
      <w:r>
        <w:rPr>
          <w:lang w:eastAsia="zh-CN" w:bidi="th-TH"/>
        </w:rPr>
        <w:t>. These countries were selected as their experiences in nursing education are more likely to be generalisable to the Australian context.</w:t>
      </w:r>
    </w:p>
    <w:p w14:paraId="0562759E" w14:textId="77777777" w:rsidR="0098190C" w:rsidRPr="00FA0DAB" w:rsidRDefault="0098190C" w:rsidP="0098190C">
      <w:pPr>
        <w:pStyle w:val="Heading2"/>
        <w:rPr>
          <w:color w:val="auto"/>
        </w:rPr>
      </w:pPr>
      <w:bookmarkStart w:id="121" w:name="_Toc7432480"/>
      <w:r w:rsidRPr="00FA0DAB">
        <w:rPr>
          <w:color w:val="auto"/>
        </w:rPr>
        <w:t>Topic specific methods</w:t>
      </w:r>
      <w:bookmarkEnd w:id="121"/>
    </w:p>
    <w:p w14:paraId="2D46E77F" w14:textId="458C7D8F" w:rsidR="00333332" w:rsidRDefault="00333332" w:rsidP="00FA0DAB">
      <w:pPr>
        <w:spacing w:after="240"/>
      </w:pPr>
      <w:bookmarkStart w:id="122" w:name="_Toc1740111"/>
      <w:r>
        <w:t xml:space="preserve">Reviewing the literature involved </w:t>
      </w:r>
      <w:r w:rsidR="00B56CFA">
        <w:t>four</w:t>
      </w:r>
      <w:r>
        <w:t xml:space="preserve"> steps, which occurred concurrently:</w:t>
      </w:r>
    </w:p>
    <w:p w14:paraId="6BFF4B8C" w14:textId="303B572F" w:rsidR="00E915E1" w:rsidRDefault="00E915E1" w:rsidP="00FA0DAB">
      <w:pPr>
        <w:spacing w:after="240"/>
        <w:rPr>
          <w:lang w:eastAsia="zh-CN" w:bidi="th-TH"/>
        </w:rPr>
      </w:pPr>
      <w:r w:rsidRPr="00265EEC">
        <w:rPr>
          <w:b/>
          <w:lang w:eastAsia="zh-CN" w:bidi="th-TH"/>
        </w:rPr>
        <w:t>Step 1:</w:t>
      </w:r>
      <w:r>
        <w:rPr>
          <w:lang w:eastAsia="zh-CN" w:bidi="th-TH"/>
        </w:rPr>
        <w:t xml:space="preserve"> Search for reviews in the Australian and international nursing literature on (1) factors associated with choosing nursing as a career and (2) interventions to achieve greater repre</w:t>
      </w:r>
      <w:r w:rsidR="00FA0DAB">
        <w:rPr>
          <w:lang w:eastAsia="zh-CN" w:bidi="th-TH"/>
        </w:rPr>
        <w:t>sentation in nursing education.</w:t>
      </w:r>
    </w:p>
    <w:p w14:paraId="3932EF53" w14:textId="6BB8C527" w:rsidR="00E915E1" w:rsidRDefault="00E915E1" w:rsidP="00FA0DAB">
      <w:pPr>
        <w:spacing w:after="240"/>
        <w:rPr>
          <w:lang w:eastAsia="zh-CN" w:bidi="th-TH"/>
        </w:rPr>
      </w:pPr>
      <w:r w:rsidRPr="00265EEC">
        <w:rPr>
          <w:b/>
          <w:lang w:eastAsia="zh-CN" w:bidi="th-TH"/>
        </w:rPr>
        <w:t>Step 2:</w:t>
      </w:r>
      <w:r>
        <w:rPr>
          <w:lang w:eastAsia="zh-CN" w:bidi="th-TH"/>
        </w:rPr>
        <w:t xml:space="preserve"> Guided by the findings from Step 1, search for primary studies, giving priority to </w:t>
      </w:r>
      <w:r w:rsidRPr="00405C74">
        <w:rPr>
          <w:lang w:eastAsia="zh-CN" w:bidi="th-TH"/>
        </w:rPr>
        <w:t xml:space="preserve">Australian studies but including international studies where needed (inclusion </w:t>
      </w:r>
      <w:r w:rsidR="00333332" w:rsidRPr="00405C74">
        <w:rPr>
          <w:lang w:eastAsia="zh-CN" w:bidi="th-TH"/>
        </w:rPr>
        <w:t>to</w:t>
      </w:r>
      <w:r w:rsidRPr="00405C74">
        <w:rPr>
          <w:lang w:eastAsia="zh-CN" w:bidi="th-TH"/>
        </w:rPr>
        <w:t xml:space="preserve"> be judged on relevance </w:t>
      </w:r>
      <w:r w:rsidR="00405C74" w:rsidRPr="00405C74">
        <w:rPr>
          <w:lang w:eastAsia="zh-CN" w:bidi="th-TH"/>
        </w:rPr>
        <w:t>to the topic</w:t>
      </w:r>
      <w:r w:rsidRPr="00405C74">
        <w:rPr>
          <w:lang w:eastAsia="zh-CN" w:bidi="th-TH"/>
        </w:rPr>
        <w:t>).</w:t>
      </w:r>
    </w:p>
    <w:p w14:paraId="05FFCC99" w14:textId="77777777" w:rsidR="00E915E1" w:rsidRDefault="00E915E1" w:rsidP="00FA0DAB">
      <w:pPr>
        <w:spacing w:after="240"/>
        <w:rPr>
          <w:lang w:eastAsia="zh-CN" w:bidi="th-TH"/>
        </w:rPr>
      </w:pPr>
      <w:r w:rsidRPr="00265EEC">
        <w:rPr>
          <w:b/>
          <w:lang w:eastAsia="zh-CN" w:bidi="th-TH"/>
        </w:rPr>
        <w:t>Step 3:</w:t>
      </w:r>
      <w:r>
        <w:rPr>
          <w:lang w:eastAsia="zh-CN" w:bidi="th-TH"/>
        </w:rPr>
        <w:t xml:space="preserve"> Search for reviews and primary studies reporting on interventions to achieve greater representation in other fields of tertiary education that are currently dominated by a particular gender. The scope of this search </w:t>
      </w:r>
      <w:r w:rsidR="00333332">
        <w:rPr>
          <w:lang w:eastAsia="zh-CN" w:bidi="th-TH"/>
        </w:rPr>
        <w:t>was</w:t>
      </w:r>
      <w:r>
        <w:rPr>
          <w:lang w:eastAsia="zh-CN" w:bidi="th-TH"/>
        </w:rPr>
        <w:t xml:space="preserve"> limited, depending on the findings of Steps 1 and 2.</w:t>
      </w:r>
    </w:p>
    <w:p w14:paraId="06EEDC61" w14:textId="43EA8EAA" w:rsidR="00E915E1" w:rsidRDefault="00E915E1" w:rsidP="00FA0DAB">
      <w:pPr>
        <w:spacing w:after="240"/>
        <w:rPr>
          <w:lang w:eastAsia="zh-CN" w:bidi="th-TH"/>
        </w:rPr>
      </w:pPr>
      <w:r w:rsidRPr="00265EEC">
        <w:rPr>
          <w:b/>
          <w:lang w:eastAsia="zh-CN" w:bidi="th-TH"/>
        </w:rPr>
        <w:t xml:space="preserve">Step </w:t>
      </w:r>
      <w:r>
        <w:rPr>
          <w:b/>
          <w:lang w:eastAsia="zh-CN" w:bidi="th-TH"/>
        </w:rPr>
        <w:t>4</w:t>
      </w:r>
      <w:r w:rsidRPr="00265EEC">
        <w:rPr>
          <w:b/>
          <w:lang w:eastAsia="zh-CN" w:bidi="th-TH"/>
        </w:rPr>
        <w:t>:</w:t>
      </w:r>
      <w:r w:rsidR="00333332">
        <w:rPr>
          <w:lang w:eastAsia="zh-CN" w:bidi="th-TH"/>
        </w:rPr>
        <w:t xml:space="preserve"> Searching for grey literature, focusing </w:t>
      </w:r>
      <w:r>
        <w:rPr>
          <w:lang w:eastAsia="zh-CN" w:bidi="th-TH"/>
        </w:rPr>
        <w:t xml:space="preserve">on websites with top-level domains of .gov, .edu and .org from Australia, the UK, </w:t>
      </w:r>
      <w:r w:rsidR="00F26937">
        <w:rPr>
          <w:lang w:eastAsia="zh-CN" w:bidi="th-TH"/>
        </w:rPr>
        <w:t xml:space="preserve">Ireland, </w:t>
      </w:r>
      <w:r>
        <w:rPr>
          <w:lang w:eastAsia="zh-CN" w:bidi="th-TH"/>
        </w:rPr>
        <w:t>the US, Canada and N</w:t>
      </w:r>
      <w:r w:rsidR="00B56CFA">
        <w:rPr>
          <w:lang w:eastAsia="zh-CN" w:bidi="th-TH"/>
        </w:rPr>
        <w:t>Z</w:t>
      </w:r>
      <w:r>
        <w:rPr>
          <w:lang w:eastAsia="zh-CN" w:bidi="th-TH"/>
        </w:rPr>
        <w:t>.</w:t>
      </w:r>
    </w:p>
    <w:bookmarkEnd w:id="122"/>
    <w:p w14:paraId="6E89B387" w14:textId="77777777" w:rsidR="009F4D8E" w:rsidRPr="00DF5CB9" w:rsidRDefault="00333332" w:rsidP="009F4D8E">
      <w:pPr>
        <w:rPr>
          <w:lang w:eastAsia="zh-CN" w:bidi="th-TH"/>
        </w:rPr>
      </w:pPr>
      <w:r>
        <w:rPr>
          <w:lang w:eastAsia="zh-CN" w:bidi="th-TH"/>
        </w:rPr>
        <w:t>Published material providing a rationale for increasing representation in nursing education was also sought for the background to this review. A considerable amount of relevant information for the background section was also found in the introductions of papers addressing the two broad questions of the topic.</w:t>
      </w:r>
    </w:p>
    <w:p w14:paraId="33B92FD0" w14:textId="6FEB653F" w:rsidR="009F4D8E" w:rsidRPr="00FA0DAB" w:rsidRDefault="009F4D8E" w:rsidP="00120952">
      <w:pPr>
        <w:pStyle w:val="Caption"/>
        <w:keepNext/>
        <w:rPr>
          <w:color w:val="auto"/>
        </w:rPr>
      </w:pPr>
      <w:bookmarkStart w:id="123" w:name="_Toc1740145"/>
      <w:bookmarkStart w:id="124" w:name="_Toc7432514"/>
      <w:r w:rsidRPr="00FA0DAB">
        <w:rPr>
          <w:color w:val="auto"/>
        </w:rPr>
        <w:t xml:space="preserve">Table </w:t>
      </w:r>
      <w:r w:rsidRPr="00FA0DAB">
        <w:rPr>
          <w:noProof/>
          <w:color w:val="auto"/>
        </w:rPr>
        <w:fldChar w:fldCharType="begin"/>
      </w:r>
      <w:r w:rsidRPr="00FA0DAB">
        <w:rPr>
          <w:noProof/>
          <w:color w:val="auto"/>
        </w:rPr>
        <w:instrText xml:space="preserve"> SEQ Table \* ARABIC </w:instrText>
      </w:r>
      <w:r w:rsidRPr="00FA0DAB">
        <w:rPr>
          <w:noProof/>
          <w:color w:val="auto"/>
        </w:rPr>
        <w:fldChar w:fldCharType="separate"/>
      </w:r>
      <w:r w:rsidR="002C44E5">
        <w:rPr>
          <w:noProof/>
          <w:color w:val="auto"/>
        </w:rPr>
        <w:t>1</w:t>
      </w:r>
      <w:r w:rsidRPr="00FA0DAB">
        <w:rPr>
          <w:noProof/>
          <w:color w:val="auto"/>
        </w:rPr>
        <w:fldChar w:fldCharType="end"/>
      </w:r>
      <w:r w:rsidRPr="00FA0DAB">
        <w:rPr>
          <w:color w:val="auto"/>
        </w:rPr>
        <w:tab/>
        <w:t>Topic 2 sub-topics or possible issues for investigation</w:t>
      </w:r>
      <w:bookmarkEnd w:id="123"/>
      <w:bookmarkEnd w:id="124"/>
    </w:p>
    <w:tbl>
      <w:tblPr>
        <w:tblStyle w:val="TableGrid"/>
        <w:tblW w:w="5000" w:type="pct"/>
        <w:tblLook w:val="04A0" w:firstRow="1" w:lastRow="0" w:firstColumn="1" w:lastColumn="0" w:noHBand="0" w:noVBand="1"/>
        <w:tblDescription w:val="This table lists sub-topics for Topic 2.  It should be read as a series of rows form left  to right ('Sub-topic' then 'Comments')."/>
      </w:tblPr>
      <w:tblGrid>
        <w:gridCol w:w="2433"/>
        <w:gridCol w:w="7137"/>
      </w:tblGrid>
      <w:tr w:rsidR="009F4D8E" w:rsidRPr="004750CA" w14:paraId="656B16D7" w14:textId="77777777" w:rsidTr="00933FE1">
        <w:trPr>
          <w:tblHeader/>
        </w:trPr>
        <w:tc>
          <w:tcPr>
            <w:tcW w:w="1271" w:type="pct"/>
          </w:tcPr>
          <w:p w14:paraId="626C1C72" w14:textId="77777777" w:rsidR="009F4D8E" w:rsidRPr="004750CA" w:rsidRDefault="009F4D8E" w:rsidP="00120952">
            <w:pPr>
              <w:spacing w:before="40" w:after="40"/>
              <w:rPr>
                <w:b/>
                <w:sz w:val="20"/>
                <w:szCs w:val="20"/>
              </w:rPr>
            </w:pPr>
            <w:r>
              <w:rPr>
                <w:b/>
                <w:sz w:val="20"/>
                <w:szCs w:val="20"/>
              </w:rPr>
              <w:t>Sub-topic</w:t>
            </w:r>
            <w:bookmarkStart w:id="125" w:name="ColumnTitle_2"/>
            <w:bookmarkEnd w:id="125"/>
          </w:p>
        </w:tc>
        <w:tc>
          <w:tcPr>
            <w:tcW w:w="3729" w:type="pct"/>
          </w:tcPr>
          <w:p w14:paraId="688C321B" w14:textId="77777777" w:rsidR="009F4D8E" w:rsidRPr="004750CA" w:rsidRDefault="009F4D8E" w:rsidP="00120952">
            <w:pPr>
              <w:spacing w:before="40" w:after="40"/>
              <w:rPr>
                <w:b/>
                <w:sz w:val="20"/>
                <w:szCs w:val="20"/>
              </w:rPr>
            </w:pPr>
            <w:r>
              <w:rPr>
                <w:b/>
                <w:sz w:val="20"/>
                <w:szCs w:val="20"/>
              </w:rPr>
              <w:t>Comments</w:t>
            </w:r>
          </w:p>
        </w:tc>
      </w:tr>
      <w:tr w:rsidR="009F4D8E" w:rsidRPr="004750CA" w14:paraId="5FEE4D4E" w14:textId="77777777" w:rsidTr="00933FE1">
        <w:tc>
          <w:tcPr>
            <w:tcW w:w="1271" w:type="pct"/>
          </w:tcPr>
          <w:p w14:paraId="5858188F" w14:textId="77777777" w:rsidR="009F4D8E" w:rsidRPr="004750CA" w:rsidRDefault="009F4D8E" w:rsidP="00120952">
            <w:pPr>
              <w:spacing w:before="40" w:after="40"/>
              <w:rPr>
                <w:sz w:val="20"/>
                <w:szCs w:val="20"/>
              </w:rPr>
            </w:pPr>
            <w:r>
              <w:rPr>
                <w:sz w:val="20"/>
                <w:szCs w:val="20"/>
              </w:rPr>
              <w:t>Potential value of representation in nursing education</w:t>
            </w:r>
            <w:r w:rsidR="00B51063">
              <w:rPr>
                <w:sz w:val="20"/>
                <w:szCs w:val="20"/>
              </w:rPr>
              <w:t xml:space="preserve"> </w:t>
            </w:r>
          </w:p>
        </w:tc>
        <w:tc>
          <w:tcPr>
            <w:tcW w:w="3729" w:type="pct"/>
          </w:tcPr>
          <w:p w14:paraId="46B319B7" w14:textId="77777777" w:rsidR="009F4D8E" w:rsidRPr="004750CA" w:rsidRDefault="009F4D8E" w:rsidP="00120952">
            <w:pPr>
              <w:spacing w:before="40" w:after="40"/>
              <w:rPr>
                <w:sz w:val="20"/>
                <w:szCs w:val="20"/>
              </w:rPr>
            </w:pPr>
            <w:r>
              <w:rPr>
                <w:sz w:val="20"/>
                <w:szCs w:val="20"/>
              </w:rPr>
              <w:t>Demographic characteristics of current nursing workforce and nursing students. Reasons for striving to achieve a more representative nursing workforce and potential benefits of attracting a broader range of nursing students.</w:t>
            </w:r>
          </w:p>
        </w:tc>
      </w:tr>
      <w:tr w:rsidR="009F4D8E" w:rsidRPr="004750CA" w14:paraId="391FD86A" w14:textId="77777777" w:rsidTr="00933FE1">
        <w:tc>
          <w:tcPr>
            <w:tcW w:w="1271" w:type="pct"/>
          </w:tcPr>
          <w:p w14:paraId="5418A2A5" w14:textId="77777777" w:rsidR="005F45F2" w:rsidRPr="004750CA" w:rsidRDefault="009F4D8E" w:rsidP="00120952">
            <w:pPr>
              <w:spacing w:before="40" w:after="40"/>
              <w:rPr>
                <w:sz w:val="20"/>
                <w:szCs w:val="20"/>
              </w:rPr>
            </w:pPr>
            <w:r>
              <w:rPr>
                <w:sz w:val="20"/>
                <w:szCs w:val="20"/>
              </w:rPr>
              <w:t>Factors that affect career choice</w:t>
            </w:r>
          </w:p>
        </w:tc>
        <w:tc>
          <w:tcPr>
            <w:tcW w:w="3729" w:type="pct"/>
          </w:tcPr>
          <w:p w14:paraId="502470B4" w14:textId="6A515630" w:rsidR="009F4D8E" w:rsidRDefault="009F4D8E" w:rsidP="00120952">
            <w:pPr>
              <w:spacing w:before="40" w:after="40"/>
              <w:rPr>
                <w:sz w:val="20"/>
                <w:szCs w:val="20"/>
              </w:rPr>
            </w:pPr>
            <w:r>
              <w:rPr>
                <w:sz w:val="20"/>
                <w:szCs w:val="20"/>
              </w:rPr>
              <w:t xml:space="preserve">How professional image and status of nurses affects recruitment of nursing students from </w:t>
            </w:r>
            <w:r w:rsidR="005D6161">
              <w:rPr>
                <w:sz w:val="20"/>
                <w:szCs w:val="20"/>
              </w:rPr>
              <w:t>under-represented</w:t>
            </w:r>
            <w:r>
              <w:rPr>
                <w:sz w:val="20"/>
                <w:szCs w:val="20"/>
              </w:rPr>
              <w:t xml:space="preserve"> groups, including men</w:t>
            </w:r>
            <w:r w:rsidR="00B56CFA">
              <w:rPr>
                <w:sz w:val="20"/>
                <w:szCs w:val="20"/>
              </w:rPr>
              <w:t>.</w:t>
            </w:r>
          </w:p>
          <w:p w14:paraId="21047E49" w14:textId="58BD2EAF" w:rsidR="009F4D8E" w:rsidRDefault="009F4D8E" w:rsidP="00120952">
            <w:pPr>
              <w:spacing w:before="40" w:after="40"/>
              <w:rPr>
                <w:sz w:val="20"/>
                <w:szCs w:val="20"/>
              </w:rPr>
            </w:pPr>
            <w:r>
              <w:rPr>
                <w:sz w:val="20"/>
                <w:szCs w:val="20"/>
              </w:rPr>
              <w:t>How professional image and status of nurses differs in other cultures and implications for the nursing workforce in those countries</w:t>
            </w:r>
            <w:r w:rsidR="00B56CFA">
              <w:rPr>
                <w:sz w:val="20"/>
                <w:szCs w:val="20"/>
              </w:rPr>
              <w:t>.</w:t>
            </w:r>
          </w:p>
          <w:p w14:paraId="446D88A4" w14:textId="609B206C" w:rsidR="009F4D8E" w:rsidRPr="004750CA" w:rsidRDefault="009F4D8E" w:rsidP="00120952">
            <w:pPr>
              <w:spacing w:before="40" w:after="40"/>
              <w:rPr>
                <w:sz w:val="20"/>
                <w:szCs w:val="20"/>
              </w:rPr>
            </w:pPr>
            <w:r>
              <w:rPr>
                <w:sz w:val="20"/>
                <w:szCs w:val="20"/>
              </w:rPr>
              <w:t>Nursing occupational titles; professional autonomy; organisational context</w:t>
            </w:r>
            <w:r w:rsidR="00B56CFA">
              <w:rPr>
                <w:sz w:val="20"/>
                <w:szCs w:val="20"/>
              </w:rPr>
              <w:t>.</w:t>
            </w:r>
          </w:p>
        </w:tc>
      </w:tr>
      <w:tr w:rsidR="009F4D8E" w:rsidRPr="004750CA" w14:paraId="7D2AD5DF" w14:textId="77777777" w:rsidTr="00933FE1">
        <w:tc>
          <w:tcPr>
            <w:tcW w:w="1271" w:type="pct"/>
          </w:tcPr>
          <w:p w14:paraId="15BE365F" w14:textId="77777777" w:rsidR="005F45F2" w:rsidRPr="004750CA" w:rsidRDefault="009F4D8E" w:rsidP="00120952">
            <w:pPr>
              <w:spacing w:before="40" w:after="40"/>
              <w:rPr>
                <w:sz w:val="20"/>
                <w:szCs w:val="20"/>
              </w:rPr>
            </w:pPr>
            <w:r>
              <w:rPr>
                <w:sz w:val="20"/>
                <w:szCs w:val="20"/>
              </w:rPr>
              <w:t xml:space="preserve">Strategies to attract male and </w:t>
            </w:r>
            <w:r w:rsidR="005D6161">
              <w:rPr>
                <w:sz w:val="20"/>
                <w:szCs w:val="20"/>
              </w:rPr>
              <w:t>under-represented</w:t>
            </w:r>
            <w:r>
              <w:rPr>
                <w:sz w:val="20"/>
                <w:szCs w:val="20"/>
              </w:rPr>
              <w:t xml:space="preserve"> applicants </w:t>
            </w:r>
            <w:r w:rsidR="005F45F2">
              <w:rPr>
                <w:sz w:val="20"/>
                <w:szCs w:val="20"/>
              </w:rPr>
              <w:t>and enable them to enter</w:t>
            </w:r>
            <w:r>
              <w:rPr>
                <w:sz w:val="20"/>
                <w:szCs w:val="20"/>
              </w:rPr>
              <w:t xml:space="preserve"> nursing education</w:t>
            </w:r>
          </w:p>
        </w:tc>
        <w:tc>
          <w:tcPr>
            <w:tcW w:w="3729" w:type="pct"/>
          </w:tcPr>
          <w:p w14:paraId="3D38A883" w14:textId="36DC1E36" w:rsidR="009F4D8E" w:rsidRDefault="009F4D8E" w:rsidP="00120952">
            <w:pPr>
              <w:spacing w:before="40" w:after="40"/>
              <w:rPr>
                <w:sz w:val="20"/>
                <w:szCs w:val="20"/>
              </w:rPr>
            </w:pPr>
            <w:r>
              <w:rPr>
                <w:sz w:val="20"/>
                <w:szCs w:val="20"/>
              </w:rPr>
              <w:t>Communication and marketing to promote a positive, realistic view of nursing to potential applicants and the wider community</w:t>
            </w:r>
            <w:r w:rsidR="00B56CFA">
              <w:rPr>
                <w:sz w:val="20"/>
                <w:szCs w:val="20"/>
              </w:rPr>
              <w:t>.</w:t>
            </w:r>
          </w:p>
          <w:p w14:paraId="41A586CD" w14:textId="51341FF9" w:rsidR="009F4D8E" w:rsidRDefault="009F4D8E" w:rsidP="00120952">
            <w:pPr>
              <w:spacing w:before="40" w:after="40"/>
              <w:rPr>
                <w:sz w:val="20"/>
                <w:szCs w:val="20"/>
              </w:rPr>
            </w:pPr>
            <w:r>
              <w:rPr>
                <w:sz w:val="20"/>
                <w:szCs w:val="20"/>
              </w:rPr>
              <w:t xml:space="preserve">Addressing barriers to nursing as a career choice for males and other </w:t>
            </w:r>
            <w:r w:rsidR="005D6161">
              <w:rPr>
                <w:sz w:val="20"/>
                <w:szCs w:val="20"/>
              </w:rPr>
              <w:t>under-represented</w:t>
            </w:r>
            <w:r>
              <w:rPr>
                <w:sz w:val="20"/>
                <w:szCs w:val="20"/>
              </w:rPr>
              <w:t xml:space="preserve"> groups</w:t>
            </w:r>
            <w:r w:rsidR="00B56CFA">
              <w:rPr>
                <w:sz w:val="20"/>
                <w:szCs w:val="20"/>
              </w:rPr>
              <w:t>.</w:t>
            </w:r>
          </w:p>
          <w:p w14:paraId="06313ED1" w14:textId="2E0F6817" w:rsidR="005F45F2" w:rsidRDefault="005F45F2" w:rsidP="00120952">
            <w:pPr>
              <w:spacing w:before="40" w:after="40"/>
              <w:rPr>
                <w:sz w:val="20"/>
                <w:szCs w:val="20"/>
              </w:rPr>
            </w:pPr>
            <w:r>
              <w:rPr>
                <w:sz w:val="20"/>
                <w:szCs w:val="20"/>
              </w:rPr>
              <w:t>Modifications to entry or selection processes to alleviate disadvantage or redress past disadvantage</w:t>
            </w:r>
            <w:r w:rsidR="00B56CFA">
              <w:rPr>
                <w:sz w:val="20"/>
                <w:szCs w:val="20"/>
              </w:rPr>
              <w:t>.</w:t>
            </w:r>
          </w:p>
          <w:p w14:paraId="2A439153" w14:textId="4A5554B8" w:rsidR="005F45F2" w:rsidRPr="004750CA" w:rsidRDefault="005F45F2" w:rsidP="00120952">
            <w:pPr>
              <w:spacing w:before="40" w:after="40"/>
              <w:rPr>
                <w:sz w:val="20"/>
                <w:szCs w:val="20"/>
              </w:rPr>
            </w:pPr>
            <w:r>
              <w:rPr>
                <w:sz w:val="20"/>
                <w:szCs w:val="20"/>
              </w:rPr>
              <w:t>Graduate entry nursing courses</w:t>
            </w:r>
            <w:r w:rsidR="00B56CFA">
              <w:rPr>
                <w:sz w:val="20"/>
                <w:szCs w:val="20"/>
              </w:rPr>
              <w:t>.</w:t>
            </w:r>
          </w:p>
        </w:tc>
      </w:tr>
      <w:tr w:rsidR="009F4D8E" w:rsidRPr="004750CA" w14:paraId="17E00B66" w14:textId="77777777" w:rsidTr="00933FE1">
        <w:tc>
          <w:tcPr>
            <w:tcW w:w="1271" w:type="pct"/>
          </w:tcPr>
          <w:p w14:paraId="6F5BB91B" w14:textId="77777777" w:rsidR="005F45F2" w:rsidRPr="004750CA" w:rsidRDefault="009F4D8E" w:rsidP="00120952">
            <w:pPr>
              <w:spacing w:before="40" w:after="40"/>
              <w:rPr>
                <w:sz w:val="20"/>
                <w:szCs w:val="20"/>
              </w:rPr>
            </w:pPr>
            <w:r>
              <w:rPr>
                <w:sz w:val="20"/>
                <w:szCs w:val="20"/>
              </w:rPr>
              <w:t xml:space="preserve">Strategies to retain male and </w:t>
            </w:r>
            <w:r w:rsidR="005D6161">
              <w:rPr>
                <w:sz w:val="20"/>
                <w:szCs w:val="20"/>
              </w:rPr>
              <w:t>under-represented</w:t>
            </w:r>
            <w:r>
              <w:rPr>
                <w:sz w:val="20"/>
                <w:szCs w:val="20"/>
              </w:rPr>
              <w:t xml:space="preserve"> students to successful completion of nursing education</w:t>
            </w:r>
          </w:p>
        </w:tc>
        <w:tc>
          <w:tcPr>
            <w:tcW w:w="3729" w:type="pct"/>
          </w:tcPr>
          <w:p w14:paraId="2CD92CA2" w14:textId="4AF0733F" w:rsidR="009F4D8E" w:rsidRDefault="009F4D8E" w:rsidP="00120952">
            <w:pPr>
              <w:spacing w:before="40" w:after="40"/>
              <w:rPr>
                <w:sz w:val="20"/>
                <w:szCs w:val="20"/>
              </w:rPr>
            </w:pPr>
            <w:r>
              <w:rPr>
                <w:sz w:val="20"/>
                <w:szCs w:val="20"/>
              </w:rPr>
              <w:t>Learning environments that promote</w:t>
            </w:r>
            <w:r w:rsidR="005F45F2">
              <w:rPr>
                <w:sz w:val="20"/>
                <w:szCs w:val="20"/>
              </w:rPr>
              <w:t xml:space="preserve"> participation,</w:t>
            </w:r>
            <w:r>
              <w:rPr>
                <w:sz w:val="20"/>
                <w:szCs w:val="20"/>
              </w:rPr>
              <w:t xml:space="preserve"> retention and completion</w:t>
            </w:r>
            <w:r w:rsidR="00B56CFA">
              <w:rPr>
                <w:sz w:val="20"/>
                <w:szCs w:val="20"/>
              </w:rPr>
              <w:t>.</w:t>
            </w:r>
          </w:p>
          <w:p w14:paraId="22920504" w14:textId="012A3208" w:rsidR="009F4D8E" w:rsidRDefault="009F4D8E" w:rsidP="00120952">
            <w:pPr>
              <w:spacing w:before="40" w:after="40"/>
              <w:rPr>
                <w:sz w:val="20"/>
                <w:szCs w:val="20"/>
              </w:rPr>
            </w:pPr>
            <w:r>
              <w:rPr>
                <w:sz w:val="20"/>
                <w:szCs w:val="20"/>
              </w:rPr>
              <w:t>Social and educational supports that promote retention and completion</w:t>
            </w:r>
            <w:r w:rsidR="00B56CFA">
              <w:rPr>
                <w:sz w:val="20"/>
                <w:szCs w:val="20"/>
              </w:rPr>
              <w:t>.</w:t>
            </w:r>
          </w:p>
          <w:p w14:paraId="56D72CD7" w14:textId="126D555F" w:rsidR="009F4D8E" w:rsidRPr="004750CA" w:rsidRDefault="009F4D8E" w:rsidP="00120952">
            <w:pPr>
              <w:spacing w:before="40" w:after="40"/>
              <w:rPr>
                <w:sz w:val="20"/>
                <w:szCs w:val="20"/>
              </w:rPr>
            </w:pPr>
            <w:r>
              <w:rPr>
                <w:sz w:val="20"/>
                <w:szCs w:val="20"/>
              </w:rPr>
              <w:t xml:space="preserve">Mentoring of male and </w:t>
            </w:r>
            <w:r w:rsidR="005D6161">
              <w:rPr>
                <w:sz w:val="20"/>
                <w:szCs w:val="20"/>
              </w:rPr>
              <w:t>under-represented</w:t>
            </w:r>
            <w:r>
              <w:rPr>
                <w:sz w:val="20"/>
                <w:szCs w:val="20"/>
              </w:rPr>
              <w:t xml:space="preserve"> nursing students</w:t>
            </w:r>
            <w:r w:rsidR="00B56CFA">
              <w:rPr>
                <w:sz w:val="20"/>
                <w:szCs w:val="20"/>
              </w:rPr>
              <w:t>.</w:t>
            </w:r>
          </w:p>
        </w:tc>
      </w:tr>
      <w:tr w:rsidR="005F45F2" w:rsidRPr="004750CA" w14:paraId="50F372F7" w14:textId="77777777" w:rsidTr="00933FE1">
        <w:tc>
          <w:tcPr>
            <w:tcW w:w="1271" w:type="pct"/>
          </w:tcPr>
          <w:p w14:paraId="092212FD" w14:textId="77777777" w:rsidR="005F45F2" w:rsidRDefault="005F45F2" w:rsidP="00120952">
            <w:pPr>
              <w:spacing w:before="40" w:after="40"/>
              <w:rPr>
                <w:sz w:val="20"/>
                <w:szCs w:val="20"/>
              </w:rPr>
            </w:pPr>
            <w:r>
              <w:rPr>
                <w:sz w:val="20"/>
                <w:szCs w:val="20"/>
              </w:rPr>
              <w:t>System-level strategies to promote and support diversity in nursing education</w:t>
            </w:r>
          </w:p>
        </w:tc>
        <w:tc>
          <w:tcPr>
            <w:tcW w:w="3729" w:type="pct"/>
          </w:tcPr>
          <w:p w14:paraId="7B3F1999" w14:textId="0FC3AE70" w:rsidR="005F45F2" w:rsidRDefault="005F45F2" w:rsidP="00120952">
            <w:pPr>
              <w:spacing w:before="40" w:after="40"/>
              <w:rPr>
                <w:sz w:val="20"/>
                <w:szCs w:val="20"/>
              </w:rPr>
            </w:pPr>
            <w:r>
              <w:rPr>
                <w:sz w:val="20"/>
                <w:szCs w:val="20"/>
              </w:rPr>
              <w:t>Government policy and legislation</w:t>
            </w:r>
            <w:r w:rsidR="00B56CFA">
              <w:rPr>
                <w:sz w:val="20"/>
                <w:szCs w:val="20"/>
              </w:rPr>
              <w:t>.</w:t>
            </w:r>
          </w:p>
          <w:p w14:paraId="3EC5EA6F" w14:textId="15740CB1" w:rsidR="005F45F2" w:rsidRDefault="005F45F2" w:rsidP="00120952">
            <w:pPr>
              <w:spacing w:before="40" w:after="40"/>
              <w:rPr>
                <w:sz w:val="20"/>
                <w:szCs w:val="20"/>
              </w:rPr>
            </w:pPr>
            <w:r>
              <w:rPr>
                <w:sz w:val="20"/>
                <w:szCs w:val="20"/>
              </w:rPr>
              <w:t>Funding incentives (grants, scholarships)</w:t>
            </w:r>
            <w:r w:rsidR="00B56CFA">
              <w:rPr>
                <w:sz w:val="20"/>
                <w:szCs w:val="20"/>
              </w:rPr>
              <w:t>.</w:t>
            </w:r>
          </w:p>
          <w:p w14:paraId="49BF74DF" w14:textId="4A5F0096" w:rsidR="005F45F2" w:rsidRDefault="005F45F2" w:rsidP="00120952">
            <w:pPr>
              <w:spacing w:before="40" w:after="40"/>
              <w:rPr>
                <w:sz w:val="20"/>
                <w:szCs w:val="20"/>
              </w:rPr>
            </w:pPr>
            <w:r>
              <w:rPr>
                <w:sz w:val="20"/>
                <w:szCs w:val="20"/>
              </w:rPr>
              <w:t>Activities of professional organisations and representative bodies in nursing</w:t>
            </w:r>
            <w:r w:rsidR="00B56CFA">
              <w:rPr>
                <w:sz w:val="20"/>
                <w:szCs w:val="20"/>
              </w:rPr>
              <w:t>.</w:t>
            </w:r>
          </w:p>
        </w:tc>
      </w:tr>
      <w:tr w:rsidR="009F4D8E" w:rsidRPr="004750CA" w14:paraId="1D4E317E" w14:textId="77777777" w:rsidTr="00933FE1">
        <w:tc>
          <w:tcPr>
            <w:tcW w:w="1271" w:type="pct"/>
          </w:tcPr>
          <w:p w14:paraId="268E5369" w14:textId="77777777" w:rsidR="009F4D8E" w:rsidRPr="004750CA" w:rsidRDefault="009F4D8E" w:rsidP="00120952">
            <w:pPr>
              <w:spacing w:before="40" w:after="40"/>
              <w:rPr>
                <w:sz w:val="20"/>
                <w:szCs w:val="20"/>
              </w:rPr>
            </w:pPr>
            <w:r>
              <w:rPr>
                <w:sz w:val="20"/>
                <w:szCs w:val="20"/>
              </w:rPr>
              <w:t>Interventions and trends in other female-dominated fields – possible applications in nursing education</w:t>
            </w:r>
          </w:p>
        </w:tc>
        <w:tc>
          <w:tcPr>
            <w:tcW w:w="3729" w:type="pct"/>
          </w:tcPr>
          <w:p w14:paraId="3D22A947" w14:textId="4FD2CC18" w:rsidR="009F4D8E" w:rsidRDefault="009F4D8E" w:rsidP="00120952">
            <w:pPr>
              <w:spacing w:before="40" w:after="40"/>
              <w:rPr>
                <w:sz w:val="20"/>
                <w:szCs w:val="20"/>
              </w:rPr>
            </w:pPr>
            <w:r>
              <w:rPr>
                <w:sz w:val="20"/>
                <w:szCs w:val="20"/>
              </w:rPr>
              <w:t>Strategies as above, focusing on what can be learned from tertiary education in psychology, social work and primary school teaching and applied to nursing education</w:t>
            </w:r>
            <w:r w:rsidR="00B56CFA">
              <w:rPr>
                <w:sz w:val="20"/>
                <w:szCs w:val="20"/>
              </w:rPr>
              <w:t>.</w:t>
            </w:r>
          </w:p>
          <w:p w14:paraId="75C4E33A" w14:textId="77777777" w:rsidR="009F4D8E" w:rsidRPr="004750CA" w:rsidRDefault="009F4D8E" w:rsidP="00120952">
            <w:pPr>
              <w:spacing w:before="40" w:after="40"/>
              <w:rPr>
                <w:sz w:val="20"/>
                <w:szCs w:val="20"/>
              </w:rPr>
            </w:pPr>
            <w:r w:rsidRPr="008300F2">
              <w:rPr>
                <w:sz w:val="20"/>
                <w:szCs w:val="20"/>
                <w:u w:val="single"/>
              </w:rPr>
              <w:t>Caveat</w:t>
            </w:r>
            <w:r>
              <w:rPr>
                <w:sz w:val="20"/>
                <w:szCs w:val="20"/>
              </w:rPr>
              <w:t xml:space="preserve">: The organisational context of nursing is quite different from that which prevails in fields such as psychology and other allied health professions. This </w:t>
            </w:r>
            <w:r w:rsidR="005F45F2">
              <w:rPr>
                <w:sz w:val="20"/>
                <w:szCs w:val="20"/>
              </w:rPr>
              <w:t>was</w:t>
            </w:r>
            <w:r>
              <w:rPr>
                <w:sz w:val="20"/>
                <w:szCs w:val="20"/>
              </w:rPr>
              <w:t xml:space="preserve"> considered in assessing suitability of trends and interventions.</w:t>
            </w:r>
          </w:p>
        </w:tc>
      </w:tr>
      <w:tr w:rsidR="009F4D8E" w:rsidRPr="004750CA" w14:paraId="70F774B6" w14:textId="77777777" w:rsidTr="00933FE1">
        <w:tc>
          <w:tcPr>
            <w:tcW w:w="1271" w:type="pct"/>
          </w:tcPr>
          <w:p w14:paraId="5BCD6758" w14:textId="77777777" w:rsidR="009F4D8E" w:rsidRDefault="009F4D8E" w:rsidP="00120952">
            <w:pPr>
              <w:spacing w:before="40" w:after="40"/>
              <w:rPr>
                <w:sz w:val="20"/>
                <w:szCs w:val="20"/>
              </w:rPr>
            </w:pPr>
            <w:r>
              <w:rPr>
                <w:sz w:val="20"/>
                <w:szCs w:val="20"/>
              </w:rPr>
              <w:t>Interventions and trends in male-dominated fields – possible applications in nursing education</w:t>
            </w:r>
          </w:p>
        </w:tc>
        <w:tc>
          <w:tcPr>
            <w:tcW w:w="3729" w:type="pct"/>
          </w:tcPr>
          <w:p w14:paraId="72027A20" w14:textId="6EDB070C" w:rsidR="009F4D8E" w:rsidRDefault="009F4D8E" w:rsidP="00120952">
            <w:pPr>
              <w:spacing w:before="40" w:after="40"/>
              <w:rPr>
                <w:sz w:val="20"/>
                <w:szCs w:val="20"/>
              </w:rPr>
            </w:pPr>
            <w:r>
              <w:rPr>
                <w:sz w:val="20"/>
                <w:szCs w:val="20"/>
              </w:rPr>
              <w:t>Strategies as above, focusing on what can be learned from tertiary education in STEM and applied to nursing education</w:t>
            </w:r>
            <w:r w:rsidR="00B56CFA">
              <w:rPr>
                <w:sz w:val="20"/>
                <w:szCs w:val="20"/>
              </w:rPr>
              <w:t>.</w:t>
            </w:r>
          </w:p>
          <w:p w14:paraId="641411B0" w14:textId="77777777" w:rsidR="009F4D8E" w:rsidRPr="004750CA" w:rsidRDefault="009F4D8E" w:rsidP="00120952">
            <w:pPr>
              <w:spacing w:before="40" w:after="40"/>
              <w:rPr>
                <w:sz w:val="20"/>
                <w:szCs w:val="20"/>
              </w:rPr>
            </w:pPr>
            <w:r w:rsidRPr="00B56CFA">
              <w:rPr>
                <w:sz w:val="20"/>
                <w:szCs w:val="20"/>
                <w:u w:val="single"/>
              </w:rPr>
              <w:t>See above caveat</w:t>
            </w:r>
            <w:r>
              <w:rPr>
                <w:sz w:val="20"/>
                <w:szCs w:val="20"/>
              </w:rPr>
              <w:t xml:space="preserve">. In addition, the factors that limit female entry to these fields may differ from the factors that limit male entry to nursing; this </w:t>
            </w:r>
            <w:r w:rsidR="005F45F2">
              <w:rPr>
                <w:sz w:val="20"/>
                <w:szCs w:val="20"/>
              </w:rPr>
              <w:t>was</w:t>
            </w:r>
            <w:r>
              <w:rPr>
                <w:sz w:val="20"/>
                <w:szCs w:val="20"/>
              </w:rPr>
              <w:t xml:space="preserve"> considered in assessing suitability of trends and interventions.</w:t>
            </w:r>
          </w:p>
        </w:tc>
      </w:tr>
    </w:tbl>
    <w:p w14:paraId="5F9719C8" w14:textId="1301353B" w:rsidR="0058606E" w:rsidRDefault="0058606E" w:rsidP="00933FE1">
      <w:pPr>
        <w:spacing w:before="240"/>
      </w:pPr>
      <w:r>
        <w:t xml:space="preserve">Details of the search strategies and search terms are included in </w:t>
      </w:r>
      <w:r w:rsidR="00C85B63">
        <w:fldChar w:fldCharType="begin"/>
      </w:r>
      <w:r w:rsidR="00C85B63">
        <w:instrText xml:space="preserve"> REF _Ref4841090 \h </w:instrText>
      </w:r>
      <w:r w:rsidR="00C85B63">
        <w:fldChar w:fldCharType="separate"/>
      </w:r>
      <w:r w:rsidR="002C44E5" w:rsidRPr="00B26FB0">
        <w:t xml:space="preserve">Appendix </w:t>
      </w:r>
      <w:r w:rsidR="002C44E5">
        <w:rPr>
          <w:noProof/>
        </w:rPr>
        <w:t>2</w:t>
      </w:r>
      <w:r w:rsidR="00C85B63">
        <w:fldChar w:fldCharType="end"/>
      </w:r>
      <w:r w:rsidR="00C85B63">
        <w:t>.</w:t>
      </w:r>
      <w:r>
        <w:t xml:space="preserve"> The </w:t>
      </w:r>
      <w:r w:rsidR="0089223E">
        <w:t>search limiters, inclusion and exclusion</w:t>
      </w:r>
      <w:r>
        <w:t xml:space="preserve"> criteria are detailed in</w:t>
      </w:r>
      <w:r w:rsidR="008D2EF4">
        <w:t xml:space="preserve"> </w:t>
      </w:r>
      <w:r w:rsidR="008D2EF4">
        <w:fldChar w:fldCharType="begin"/>
      </w:r>
      <w:r w:rsidR="008D2EF4">
        <w:instrText xml:space="preserve"> REF _Ref5021342 \h </w:instrText>
      </w:r>
      <w:r w:rsidR="008D2EF4">
        <w:fldChar w:fldCharType="separate"/>
      </w:r>
      <w:r w:rsidR="002C44E5" w:rsidRPr="00933FE1">
        <w:t xml:space="preserve">Table </w:t>
      </w:r>
      <w:r w:rsidR="002C44E5">
        <w:rPr>
          <w:noProof/>
        </w:rPr>
        <w:t>2</w:t>
      </w:r>
      <w:r w:rsidR="008D2EF4">
        <w:fldChar w:fldCharType="end"/>
      </w:r>
      <w:r w:rsidR="00933FE1">
        <w:t>.</w:t>
      </w:r>
    </w:p>
    <w:p w14:paraId="42C4FB34" w14:textId="71876FD0" w:rsidR="0058606E" w:rsidRPr="00933FE1" w:rsidRDefault="0058606E" w:rsidP="0058606E">
      <w:pPr>
        <w:pStyle w:val="Caption"/>
        <w:keepNext/>
        <w:rPr>
          <w:color w:val="auto"/>
        </w:rPr>
      </w:pPr>
      <w:bookmarkStart w:id="126" w:name="_Ref5021342"/>
      <w:bookmarkStart w:id="127" w:name="_Toc7432515"/>
      <w:r w:rsidRPr="00933FE1">
        <w:rPr>
          <w:color w:val="auto"/>
        </w:rPr>
        <w:t xml:space="preserve">Table </w:t>
      </w:r>
      <w:r w:rsidRPr="00933FE1">
        <w:rPr>
          <w:noProof/>
          <w:color w:val="auto"/>
        </w:rPr>
        <w:fldChar w:fldCharType="begin"/>
      </w:r>
      <w:r w:rsidRPr="00933FE1">
        <w:rPr>
          <w:noProof/>
          <w:color w:val="auto"/>
        </w:rPr>
        <w:instrText xml:space="preserve"> SEQ Table \* ARABIC </w:instrText>
      </w:r>
      <w:r w:rsidRPr="00933FE1">
        <w:rPr>
          <w:noProof/>
          <w:color w:val="auto"/>
        </w:rPr>
        <w:fldChar w:fldCharType="separate"/>
      </w:r>
      <w:r w:rsidR="002C44E5">
        <w:rPr>
          <w:noProof/>
          <w:color w:val="auto"/>
        </w:rPr>
        <w:t>2</w:t>
      </w:r>
      <w:r w:rsidRPr="00933FE1">
        <w:rPr>
          <w:noProof/>
          <w:color w:val="auto"/>
        </w:rPr>
        <w:fldChar w:fldCharType="end"/>
      </w:r>
      <w:bookmarkEnd w:id="126"/>
      <w:r w:rsidRPr="00933FE1">
        <w:rPr>
          <w:color w:val="auto"/>
        </w:rPr>
        <w:tab/>
        <w:t xml:space="preserve">Topic 2 inclusion and exclusion criteria – </w:t>
      </w:r>
      <w:r w:rsidR="00B56CFA" w:rsidRPr="00933FE1">
        <w:rPr>
          <w:color w:val="auto"/>
        </w:rPr>
        <w:t>peer-reviewed</w:t>
      </w:r>
      <w:r w:rsidRPr="00933FE1">
        <w:rPr>
          <w:color w:val="auto"/>
        </w:rPr>
        <w:t xml:space="preserve"> literature</w:t>
      </w:r>
      <w:bookmarkEnd w:id="127"/>
    </w:p>
    <w:tbl>
      <w:tblPr>
        <w:tblStyle w:val="TableGrid"/>
        <w:tblW w:w="5000" w:type="pct"/>
        <w:tblLook w:val="04A0" w:firstRow="1" w:lastRow="0" w:firstColumn="1" w:lastColumn="0" w:noHBand="0" w:noVBand="1"/>
        <w:tblDescription w:val="This table presents Topic 2 inclusion and exclusion criteria for peer reviewed literature.  It should be read as a series of rows form left to right ('Criteria' then 'Recommended Approach' then 'Comment')."/>
      </w:tblPr>
      <w:tblGrid>
        <w:gridCol w:w="2318"/>
        <w:gridCol w:w="3340"/>
        <w:gridCol w:w="3912"/>
      </w:tblGrid>
      <w:tr w:rsidR="0058606E" w:rsidRPr="00C4733F" w14:paraId="42D6A86D" w14:textId="77777777" w:rsidTr="00933FE1">
        <w:trPr>
          <w:cantSplit/>
          <w:tblHeader/>
        </w:trPr>
        <w:tc>
          <w:tcPr>
            <w:tcW w:w="1211" w:type="pct"/>
          </w:tcPr>
          <w:p w14:paraId="19E5C2CC" w14:textId="77777777" w:rsidR="0058606E" w:rsidRPr="00C4733F" w:rsidRDefault="0058606E" w:rsidP="003764E0">
            <w:pPr>
              <w:spacing w:before="40" w:after="40"/>
              <w:rPr>
                <w:b/>
                <w:sz w:val="20"/>
                <w:szCs w:val="20"/>
                <w:lang w:eastAsia="zh-CN" w:bidi="th-TH"/>
              </w:rPr>
            </w:pPr>
            <w:r w:rsidRPr="00C4733F">
              <w:rPr>
                <w:b/>
                <w:sz w:val="20"/>
                <w:szCs w:val="20"/>
                <w:lang w:eastAsia="zh-CN" w:bidi="th-TH"/>
              </w:rPr>
              <w:t>Criteria</w:t>
            </w:r>
            <w:bookmarkStart w:id="128" w:name="ColumnTitle_3"/>
            <w:bookmarkEnd w:id="128"/>
          </w:p>
        </w:tc>
        <w:tc>
          <w:tcPr>
            <w:tcW w:w="1745" w:type="pct"/>
          </w:tcPr>
          <w:p w14:paraId="1E6EDBD6" w14:textId="77777777" w:rsidR="0058606E" w:rsidRPr="00C4733F" w:rsidRDefault="0058606E" w:rsidP="003764E0">
            <w:pPr>
              <w:spacing w:before="40" w:after="40"/>
              <w:rPr>
                <w:b/>
                <w:sz w:val="20"/>
                <w:szCs w:val="20"/>
                <w:lang w:eastAsia="zh-CN" w:bidi="th-TH"/>
              </w:rPr>
            </w:pPr>
            <w:r w:rsidRPr="00C4733F">
              <w:rPr>
                <w:b/>
                <w:sz w:val="20"/>
                <w:szCs w:val="20"/>
                <w:lang w:eastAsia="zh-CN" w:bidi="th-TH"/>
              </w:rPr>
              <w:t>Recommended approach</w:t>
            </w:r>
          </w:p>
        </w:tc>
        <w:tc>
          <w:tcPr>
            <w:tcW w:w="2044" w:type="pct"/>
          </w:tcPr>
          <w:p w14:paraId="1DF45E69" w14:textId="77777777" w:rsidR="0058606E" w:rsidRPr="00C4733F" w:rsidRDefault="0058606E" w:rsidP="003764E0">
            <w:pPr>
              <w:spacing w:before="40" w:after="40"/>
              <w:rPr>
                <w:b/>
                <w:sz w:val="20"/>
                <w:szCs w:val="20"/>
                <w:lang w:eastAsia="zh-CN" w:bidi="th-TH"/>
              </w:rPr>
            </w:pPr>
            <w:r w:rsidRPr="00C4733F">
              <w:rPr>
                <w:b/>
                <w:sz w:val="20"/>
                <w:szCs w:val="20"/>
                <w:lang w:eastAsia="zh-CN" w:bidi="th-TH"/>
              </w:rPr>
              <w:t>Comment</w:t>
            </w:r>
          </w:p>
        </w:tc>
      </w:tr>
      <w:tr w:rsidR="0058606E" w:rsidRPr="00C4733F" w14:paraId="294C3B9E" w14:textId="77777777" w:rsidTr="008D2EF4">
        <w:tc>
          <w:tcPr>
            <w:tcW w:w="1211" w:type="pct"/>
          </w:tcPr>
          <w:p w14:paraId="400845F9" w14:textId="77777777" w:rsidR="0058606E" w:rsidRPr="00C4733F" w:rsidRDefault="0058606E" w:rsidP="003764E0">
            <w:pPr>
              <w:spacing w:before="40" w:after="40"/>
              <w:rPr>
                <w:sz w:val="20"/>
                <w:szCs w:val="20"/>
                <w:lang w:eastAsia="zh-CN" w:bidi="th-TH"/>
              </w:rPr>
            </w:pPr>
            <w:r>
              <w:rPr>
                <w:sz w:val="20"/>
                <w:szCs w:val="20"/>
                <w:lang w:eastAsia="zh-CN" w:bidi="th-TH"/>
              </w:rPr>
              <w:t>Time period</w:t>
            </w:r>
          </w:p>
        </w:tc>
        <w:tc>
          <w:tcPr>
            <w:tcW w:w="1745" w:type="pct"/>
          </w:tcPr>
          <w:p w14:paraId="18713C46" w14:textId="77777777" w:rsidR="0058606E" w:rsidRDefault="0058606E" w:rsidP="003764E0">
            <w:pPr>
              <w:spacing w:before="40" w:after="40"/>
              <w:rPr>
                <w:sz w:val="20"/>
                <w:szCs w:val="20"/>
                <w:lang w:eastAsia="zh-CN" w:bidi="th-TH"/>
              </w:rPr>
            </w:pPr>
            <w:r>
              <w:rPr>
                <w:sz w:val="20"/>
                <w:szCs w:val="20"/>
                <w:lang w:eastAsia="zh-CN" w:bidi="th-TH"/>
              </w:rPr>
              <w:t>2012 to 2019</w:t>
            </w:r>
          </w:p>
          <w:p w14:paraId="4B22029A" w14:textId="77777777" w:rsidR="0058606E" w:rsidRDefault="0058606E" w:rsidP="003764E0">
            <w:pPr>
              <w:spacing w:before="40" w:after="40"/>
              <w:rPr>
                <w:sz w:val="20"/>
                <w:szCs w:val="20"/>
                <w:lang w:eastAsia="zh-CN" w:bidi="th-TH"/>
              </w:rPr>
            </w:pPr>
          </w:p>
          <w:p w14:paraId="72CA981F" w14:textId="77777777" w:rsidR="0058606E" w:rsidRPr="00C4733F" w:rsidRDefault="0058606E" w:rsidP="003764E0">
            <w:pPr>
              <w:spacing w:before="40" w:after="40"/>
              <w:rPr>
                <w:sz w:val="20"/>
                <w:szCs w:val="20"/>
                <w:lang w:eastAsia="zh-CN" w:bidi="th-TH"/>
              </w:rPr>
            </w:pPr>
          </w:p>
        </w:tc>
        <w:tc>
          <w:tcPr>
            <w:tcW w:w="2044" w:type="pct"/>
          </w:tcPr>
          <w:p w14:paraId="613AD6B8" w14:textId="4E8250EE" w:rsidR="0058606E" w:rsidRPr="00C4733F" w:rsidRDefault="008D2EF4" w:rsidP="008D2EF4">
            <w:pPr>
              <w:spacing w:before="40" w:after="40"/>
              <w:rPr>
                <w:sz w:val="20"/>
                <w:szCs w:val="20"/>
                <w:lang w:eastAsia="zh-CN" w:bidi="th-TH"/>
              </w:rPr>
            </w:pPr>
            <w:r>
              <w:rPr>
                <w:sz w:val="20"/>
                <w:szCs w:val="20"/>
                <w:lang w:eastAsia="zh-CN" w:bidi="th-TH"/>
              </w:rPr>
              <w:t>Articles</w:t>
            </w:r>
            <w:r w:rsidR="0058606E">
              <w:rPr>
                <w:sz w:val="20"/>
                <w:szCs w:val="20"/>
                <w:lang w:eastAsia="zh-CN" w:bidi="th-TH"/>
              </w:rPr>
              <w:t xml:space="preserve"> published in the past 5-6 years we</w:t>
            </w:r>
            <w:r>
              <w:rPr>
                <w:sz w:val="20"/>
                <w:szCs w:val="20"/>
                <w:lang w:eastAsia="zh-CN" w:bidi="th-TH"/>
              </w:rPr>
              <w:t>re</w:t>
            </w:r>
            <w:r w:rsidR="0058606E">
              <w:rPr>
                <w:sz w:val="20"/>
                <w:szCs w:val="20"/>
                <w:lang w:eastAsia="zh-CN" w:bidi="th-TH"/>
              </w:rPr>
              <w:t xml:space="preserve"> </w:t>
            </w:r>
            <w:r>
              <w:rPr>
                <w:sz w:val="20"/>
                <w:szCs w:val="20"/>
                <w:lang w:eastAsia="zh-CN" w:bidi="th-TH"/>
              </w:rPr>
              <w:t xml:space="preserve">used </w:t>
            </w:r>
            <w:r w:rsidR="0058606E">
              <w:rPr>
                <w:sz w:val="20"/>
                <w:szCs w:val="20"/>
                <w:lang w:eastAsia="zh-CN" w:bidi="th-TH"/>
              </w:rPr>
              <w:t>to identify highly cited and useful earlier papers via snowball</w:t>
            </w:r>
            <w:r w:rsidR="00B56CFA">
              <w:rPr>
                <w:sz w:val="20"/>
                <w:szCs w:val="20"/>
                <w:lang w:eastAsia="zh-CN" w:bidi="th-TH"/>
              </w:rPr>
              <w:t xml:space="preserve"> search</w:t>
            </w:r>
            <w:r w:rsidR="0058606E">
              <w:rPr>
                <w:sz w:val="20"/>
                <w:szCs w:val="20"/>
                <w:lang w:eastAsia="zh-CN" w:bidi="th-TH"/>
              </w:rPr>
              <w:t>ing.</w:t>
            </w:r>
          </w:p>
        </w:tc>
      </w:tr>
      <w:tr w:rsidR="0058606E" w:rsidRPr="00C4733F" w14:paraId="43E2E267" w14:textId="77777777" w:rsidTr="008D2EF4">
        <w:tc>
          <w:tcPr>
            <w:tcW w:w="1211" w:type="pct"/>
          </w:tcPr>
          <w:p w14:paraId="6C97F004" w14:textId="77777777" w:rsidR="0058606E" w:rsidRPr="00C4733F" w:rsidRDefault="0058606E" w:rsidP="003764E0">
            <w:pPr>
              <w:spacing w:before="40" w:after="40"/>
              <w:rPr>
                <w:sz w:val="20"/>
                <w:szCs w:val="20"/>
                <w:lang w:eastAsia="zh-CN" w:bidi="th-TH"/>
              </w:rPr>
            </w:pPr>
            <w:r>
              <w:rPr>
                <w:sz w:val="20"/>
                <w:szCs w:val="20"/>
                <w:lang w:eastAsia="zh-CN" w:bidi="th-TH"/>
              </w:rPr>
              <w:t>Inclusion criteria</w:t>
            </w:r>
          </w:p>
        </w:tc>
        <w:tc>
          <w:tcPr>
            <w:tcW w:w="1745" w:type="pct"/>
          </w:tcPr>
          <w:p w14:paraId="1BDFBE92" w14:textId="77777777" w:rsidR="0058606E" w:rsidRDefault="0058606E" w:rsidP="003764E0">
            <w:pPr>
              <w:spacing w:before="40" w:after="40"/>
              <w:rPr>
                <w:sz w:val="20"/>
                <w:szCs w:val="20"/>
                <w:lang w:eastAsia="zh-CN" w:bidi="th-TH"/>
              </w:rPr>
            </w:pPr>
            <w:r>
              <w:rPr>
                <w:sz w:val="20"/>
                <w:szCs w:val="20"/>
                <w:lang w:eastAsia="zh-CN" w:bidi="th-TH"/>
              </w:rPr>
              <w:t>English language</w:t>
            </w:r>
            <w:r>
              <w:rPr>
                <w:sz w:val="20"/>
                <w:szCs w:val="20"/>
                <w:lang w:eastAsia="zh-CN" w:bidi="th-TH"/>
              </w:rPr>
              <w:br/>
              <w:t>Journals</w:t>
            </w:r>
            <w:r>
              <w:rPr>
                <w:sz w:val="20"/>
                <w:szCs w:val="20"/>
                <w:lang w:eastAsia="zh-CN" w:bidi="th-TH"/>
              </w:rPr>
              <w:br/>
              <w:t>Articles and reviews</w:t>
            </w:r>
            <w:r>
              <w:rPr>
                <w:sz w:val="20"/>
                <w:szCs w:val="20"/>
                <w:lang w:eastAsia="zh-CN" w:bidi="th-TH"/>
              </w:rPr>
              <w:br/>
              <w:t>Subject area: nursing*</w:t>
            </w:r>
          </w:p>
          <w:p w14:paraId="719E96EA" w14:textId="77777777" w:rsidR="0058606E" w:rsidRDefault="0058606E" w:rsidP="003764E0">
            <w:pPr>
              <w:spacing w:before="40" w:after="40"/>
              <w:rPr>
                <w:sz w:val="20"/>
                <w:szCs w:val="20"/>
                <w:lang w:eastAsia="zh-CN" w:bidi="th-TH"/>
              </w:rPr>
            </w:pPr>
            <w:r>
              <w:rPr>
                <w:sz w:val="20"/>
                <w:szCs w:val="20"/>
                <w:lang w:eastAsia="zh-CN" w:bidi="th-TH"/>
              </w:rPr>
              <w:t>Studies of interventions must include both description and evaluation of effectiveness</w:t>
            </w:r>
          </w:p>
          <w:p w14:paraId="6C1091D5" w14:textId="77777777" w:rsidR="0058606E" w:rsidRPr="00C4733F" w:rsidRDefault="0058606E" w:rsidP="003764E0">
            <w:pPr>
              <w:spacing w:before="40" w:after="40"/>
              <w:rPr>
                <w:sz w:val="20"/>
                <w:szCs w:val="20"/>
                <w:lang w:eastAsia="zh-CN" w:bidi="th-TH"/>
              </w:rPr>
            </w:pPr>
            <w:r>
              <w:rPr>
                <w:sz w:val="20"/>
                <w:szCs w:val="20"/>
                <w:lang w:eastAsia="zh-CN" w:bidi="th-TH"/>
              </w:rPr>
              <w:t>Preference for Australian studies</w:t>
            </w:r>
          </w:p>
        </w:tc>
        <w:tc>
          <w:tcPr>
            <w:tcW w:w="2044" w:type="pct"/>
          </w:tcPr>
          <w:p w14:paraId="52B777E9" w14:textId="77777777" w:rsidR="0058606E" w:rsidRDefault="0058606E" w:rsidP="003764E0">
            <w:pPr>
              <w:spacing w:before="40" w:after="40"/>
              <w:rPr>
                <w:sz w:val="20"/>
                <w:szCs w:val="20"/>
                <w:lang w:eastAsia="zh-CN" w:bidi="th-TH"/>
              </w:rPr>
            </w:pPr>
            <w:r w:rsidRPr="00AC3753">
              <w:rPr>
                <w:i/>
                <w:sz w:val="20"/>
                <w:szCs w:val="20"/>
                <w:lang w:eastAsia="zh-CN" w:bidi="th-TH"/>
              </w:rPr>
              <w:t>Note.</w:t>
            </w:r>
            <w:r>
              <w:rPr>
                <w:sz w:val="20"/>
                <w:szCs w:val="20"/>
                <w:lang w:eastAsia="zh-CN" w:bidi="th-TH"/>
              </w:rPr>
              <w:t xml:space="preserve"> * Except for Step 3 searches</w:t>
            </w:r>
          </w:p>
          <w:p w14:paraId="63801643" w14:textId="77777777" w:rsidR="0058606E" w:rsidRPr="00C4733F" w:rsidRDefault="0058606E" w:rsidP="008D2EF4">
            <w:pPr>
              <w:spacing w:before="40" w:after="40"/>
              <w:rPr>
                <w:sz w:val="20"/>
                <w:szCs w:val="20"/>
                <w:lang w:eastAsia="zh-CN" w:bidi="th-TH"/>
              </w:rPr>
            </w:pPr>
            <w:r>
              <w:rPr>
                <w:sz w:val="20"/>
                <w:szCs w:val="20"/>
                <w:lang w:eastAsia="zh-CN" w:bidi="th-TH"/>
              </w:rPr>
              <w:t xml:space="preserve">The focus of the review </w:t>
            </w:r>
            <w:r w:rsidR="008D2EF4">
              <w:rPr>
                <w:sz w:val="20"/>
                <w:szCs w:val="20"/>
                <w:lang w:eastAsia="zh-CN" w:bidi="th-TH"/>
              </w:rPr>
              <w:t xml:space="preserve">was to </w:t>
            </w:r>
            <w:r>
              <w:rPr>
                <w:sz w:val="20"/>
                <w:szCs w:val="20"/>
                <w:lang w:eastAsia="zh-CN" w:bidi="th-TH"/>
              </w:rPr>
              <w:t>identify</w:t>
            </w:r>
            <w:r w:rsidR="008D2EF4">
              <w:rPr>
                <w:sz w:val="20"/>
                <w:szCs w:val="20"/>
                <w:lang w:eastAsia="zh-CN" w:bidi="th-TH"/>
              </w:rPr>
              <w:t xml:space="preserve"> </w:t>
            </w:r>
            <w:r>
              <w:rPr>
                <w:sz w:val="20"/>
                <w:szCs w:val="20"/>
                <w:lang w:eastAsia="zh-CN" w:bidi="th-TH"/>
              </w:rPr>
              <w:t xml:space="preserve">interventions that may be useful in Australian nursing education. Qualitative and quasi-experimental evaluation designs </w:t>
            </w:r>
            <w:r w:rsidR="008D2EF4">
              <w:rPr>
                <w:sz w:val="20"/>
                <w:szCs w:val="20"/>
                <w:lang w:eastAsia="zh-CN" w:bidi="th-TH"/>
              </w:rPr>
              <w:t xml:space="preserve">were </w:t>
            </w:r>
            <w:r>
              <w:rPr>
                <w:sz w:val="20"/>
                <w:szCs w:val="20"/>
                <w:lang w:eastAsia="zh-CN" w:bidi="th-TH"/>
              </w:rPr>
              <w:t xml:space="preserve">included </w:t>
            </w:r>
            <w:r w:rsidR="00405C74">
              <w:rPr>
                <w:sz w:val="20"/>
                <w:szCs w:val="20"/>
                <w:lang w:eastAsia="zh-CN" w:bidi="th-TH"/>
              </w:rPr>
              <w:t>depending on relevance to the topic.</w:t>
            </w:r>
          </w:p>
        </w:tc>
      </w:tr>
      <w:tr w:rsidR="0058606E" w:rsidRPr="00C4733F" w14:paraId="1631FE5D" w14:textId="77777777" w:rsidTr="008D2EF4">
        <w:tc>
          <w:tcPr>
            <w:tcW w:w="1211" w:type="pct"/>
          </w:tcPr>
          <w:p w14:paraId="72146FFE" w14:textId="77777777" w:rsidR="0058606E" w:rsidRPr="00C4733F" w:rsidRDefault="0058606E" w:rsidP="003764E0">
            <w:pPr>
              <w:spacing w:before="40" w:after="40"/>
              <w:rPr>
                <w:sz w:val="20"/>
                <w:szCs w:val="20"/>
                <w:lang w:eastAsia="zh-CN" w:bidi="th-TH"/>
              </w:rPr>
            </w:pPr>
            <w:r>
              <w:rPr>
                <w:sz w:val="20"/>
                <w:szCs w:val="20"/>
                <w:lang w:eastAsia="zh-CN" w:bidi="th-TH"/>
              </w:rPr>
              <w:t>Exclusion criteria</w:t>
            </w:r>
          </w:p>
        </w:tc>
        <w:tc>
          <w:tcPr>
            <w:tcW w:w="1745" w:type="pct"/>
          </w:tcPr>
          <w:p w14:paraId="151956AA" w14:textId="77777777" w:rsidR="0058606E" w:rsidRPr="00C4733F" w:rsidRDefault="0058606E" w:rsidP="003764E0">
            <w:pPr>
              <w:spacing w:before="40" w:after="40"/>
              <w:rPr>
                <w:sz w:val="20"/>
                <w:szCs w:val="20"/>
                <w:lang w:eastAsia="zh-CN" w:bidi="th-TH"/>
              </w:rPr>
            </w:pPr>
            <w:r>
              <w:rPr>
                <w:sz w:val="20"/>
                <w:szCs w:val="20"/>
                <w:lang w:eastAsia="zh-CN" w:bidi="th-TH"/>
              </w:rPr>
              <w:t>Languages other than English</w:t>
            </w:r>
          </w:p>
        </w:tc>
        <w:tc>
          <w:tcPr>
            <w:tcW w:w="2044" w:type="pct"/>
          </w:tcPr>
          <w:p w14:paraId="081E871C" w14:textId="77777777" w:rsidR="0058606E" w:rsidRPr="00C4733F" w:rsidRDefault="0058606E" w:rsidP="003764E0">
            <w:pPr>
              <w:spacing w:before="40" w:after="40"/>
              <w:rPr>
                <w:sz w:val="20"/>
                <w:szCs w:val="20"/>
                <w:lang w:eastAsia="zh-CN" w:bidi="th-TH"/>
              </w:rPr>
            </w:pPr>
            <w:r>
              <w:rPr>
                <w:sz w:val="20"/>
                <w:szCs w:val="20"/>
                <w:lang w:eastAsia="zh-CN" w:bidi="th-TH"/>
              </w:rPr>
              <w:t>Insufficient time and resources to translate non-English language papers</w:t>
            </w:r>
            <w:r w:rsidR="008D2EF4">
              <w:rPr>
                <w:sz w:val="20"/>
                <w:szCs w:val="20"/>
                <w:lang w:eastAsia="zh-CN" w:bidi="th-TH"/>
              </w:rPr>
              <w:t>.</w:t>
            </w:r>
          </w:p>
        </w:tc>
      </w:tr>
      <w:tr w:rsidR="0058606E" w:rsidRPr="00C4733F" w14:paraId="0BA684C0" w14:textId="77777777" w:rsidTr="008D2EF4">
        <w:tc>
          <w:tcPr>
            <w:tcW w:w="1211" w:type="pct"/>
          </w:tcPr>
          <w:p w14:paraId="16F7EA50" w14:textId="77777777" w:rsidR="0058606E" w:rsidRDefault="0058606E" w:rsidP="003764E0">
            <w:pPr>
              <w:spacing w:before="40" w:after="40"/>
              <w:rPr>
                <w:sz w:val="20"/>
                <w:szCs w:val="20"/>
                <w:lang w:eastAsia="zh-CN" w:bidi="th-TH"/>
              </w:rPr>
            </w:pPr>
          </w:p>
        </w:tc>
        <w:tc>
          <w:tcPr>
            <w:tcW w:w="1745" w:type="pct"/>
          </w:tcPr>
          <w:p w14:paraId="3FE4BF34" w14:textId="77777777" w:rsidR="0058606E" w:rsidRDefault="00AE5917" w:rsidP="00AE5917">
            <w:pPr>
              <w:spacing w:before="40" w:after="40"/>
              <w:rPr>
                <w:sz w:val="20"/>
                <w:szCs w:val="20"/>
                <w:lang w:eastAsia="zh-CN" w:bidi="th-TH"/>
              </w:rPr>
            </w:pPr>
            <w:r>
              <w:rPr>
                <w:sz w:val="20"/>
                <w:szCs w:val="20"/>
                <w:lang w:eastAsia="zh-CN" w:bidi="th-TH"/>
              </w:rPr>
              <w:t>B</w:t>
            </w:r>
            <w:r w:rsidR="0058606E">
              <w:rPr>
                <w:sz w:val="20"/>
                <w:szCs w:val="20"/>
                <w:lang w:eastAsia="zh-CN" w:bidi="th-TH"/>
              </w:rPr>
              <w:t>ooks, chapters</w:t>
            </w:r>
            <w:r>
              <w:rPr>
                <w:sz w:val="20"/>
                <w:szCs w:val="20"/>
                <w:lang w:eastAsia="zh-CN" w:bidi="th-TH"/>
              </w:rPr>
              <w:t>, l</w:t>
            </w:r>
            <w:r w:rsidR="0058606E">
              <w:rPr>
                <w:sz w:val="20"/>
                <w:szCs w:val="20"/>
                <w:lang w:eastAsia="zh-CN" w:bidi="th-TH"/>
              </w:rPr>
              <w:t>etters, book reviews, commentary</w:t>
            </w:r>
          </w:p>
        </w:tc>
        <w:tc>
          <w:tcPr>
            <w:tcW w:w="2044" w:type="pct"/>
          </w:tcPr>
          <w:p w14:paraId="4587F3F3" w14:textId="77777777" w:rsidR="0058606E" w:rsidRDefault="0058606E" w:rsidP="008D2EF4">
            <w:pPr>
              <w:spacing w:before="40" w:after="40"/>
              <w:rPr>
                <w:sz w:val="20"/>
                <w:szCs w:val="20"/>
                <w:lang w:eastAsia="zh-CN" w:bidi="th-TH"/>
              </w:rPr>
            </w:pPr>
            <w:r>
              <w:rPr>
                <w:sz w:val="20"/>
                <w:szCs w:val="20"/>
                <w:lang w:eastAsia="zh-CN" w:bidi="th-TH"/>
              </w:rPr>
              <w:t>Focus on peer</w:t>
            </w:r>
            <w:r w:rsidR="008D2EF4">
              <w:rPr>
                <w:sz w:val="20"/>
                <w:szCs w:val="20"/>
                <w:lang w:eastAsia="zh-CN" w:bidi="th-TH"/>
              </w:rPr>
              <w:t>-</w:t>
            </w:r>
            <w:r>
              <w:rPr>
                <w:sz w:val="20"/>
                <w:szCs w:val="20"/>
                <w:lang w:eastAsia="zh-CN" w:bidi="th-TH"/>
              </w:rPr>
              <w:t>reviewed studies and reviews due to time constraints.</w:t>
            </w:r>
          </w:p>
        </w:tc>
      </w:tr>
      <w:tr w:rsidR="0058606E" w:rsidRPr="00C4733F" w14:paraId="349D71D4" w14:textId="77777777" w:rsidTr="008D2EF4">
        <w:tc>
          <w:tcPr>
            <w:tcW w:w="1211" w:type="pct"/>
          </w:tcPr>
          <w:p w14:paraId="0E3F7A91" w14:textId="77777777" w:rsidR="0058606E" w:rsidRDefault="0058606E" w:rsidP="003764E0">
            <w:pPr>
              <w:spacing w:before="40" w:after="40"/>
              <w:rPr>
                <w:sz w:val="20"/>
                <w:szCs w:val="20"/>
                <w:lang w:eastAsia="zh-CN" w:bidi="th-TH"/>
              </w:rPr>
            </w:pPr>
          </w:p>
        </w:tc>
        <w:tc>
          <w:tcPr>
            <w:tcW w:w="1745" w:type="pct"/>
          </w:tcPr>
          <w:p w14:paraId="344DC4B9" w14:textId="77777777" w:rsidR="0058606E" w:rsidRDefault="0058606E" w:rsidP="003764E0">
            <w:pPr>
              <w:spacing w:before="40" w:after="40"/>
              <w:rPr>
                <w:sz w:val="20"/>
                <w:szCs w:val="20"/>
                <w:lang w:eastAsia="zh-CN" w:bidi="th-TH"/>
              </w:rPr>
            </w:pPr>
            <w:r>
              <w:rPr>
                <w:sz w:val="20"/>
                <w:szCs w:val="20"/>
                <w:lang w:eastAsia="zh-CN" w:bidi="th-TH"/>
              </w:rPr>
              <w:t>Advance(d) practice</w:t>
            </w:r>
          </w:p>
        </w:tc>
        <w:tc>
          <w:tcPr>
            <w:tcW w:w="2044" w:type="pct"/>
          </w:tcPr>
          <w:p w14:paraId="2680C1F4" w14:textId="77777777" w:rsidR="0058606E" w:rsidRDefault="0058606E" w:rsidP="003764E0">
            <w:pPr>
              <w:spacing w:before="40" w:after="40"/>
              <w:rPr>
                <w:sz w:val="20"/>
                <w:szCs w:val="20"/>
                <w:lang w:eastAsia="zh-CN" w:bidi="th-TH"/>
              </w:rPr>
            </w:pPr>
            <w:r>
              <w:rPr>
                <w:sz w:val="20"/>
                <w:szCs w:val="20"/>
                <w:lang w:eastAsia="zh-CN" w:bidi="th-TH"/>
              </w:rPr>
              <w:t>The concept of advance(d) practice is not consistently defined.</w:t>
            </w:r>
          </w:p>
        </w:tc>
      </w:tr>
      <w:tr w:rsidR="0058606E" w:rsidRPr="00C4733F" w14:paraId="2FBF458D" w14:textId="77777777" w:rsidTr="008D2EF4">
        <w:tc>
          <w:tcPr>
            <w:tcW w:w="1211" w:type="pct"/>
          </w:tcPr>
          <w:p w14:paraId="172490BC" w14:textId="77777777" w:rsidR="0058606E" w:rsidRDefault="0058606E" w:rsidP="003764E0">
            <w:pPr>
              <w:spacing w:before="40" w:after="40"/>
              <w:rPr>
                <w:sz w:val="20"/>
                <w:szCs w:val="20"/>
                <w:lang w:eastAsia="zh-CN" w:bidi="th-TH"/>
              </w:rPr>
            </w:pPr>
          </w:p>
        </w:tc>
        <w:tc>
          <w:tcPr>
            <w:tcW w:w="1745" w:type="pct"/>
          </w:tcPr>
          <w:p w14:paraId="70D1310B" w14:textId="77777777" w:rsidR="0058606E" w:rsidRDefault="0058606E" w:rsidP="003764E0">
            <w:pPr>
              <w:spacing w:before="40" w:after="40"/>
              <w:rPr>
                <w:sz w:val="20"/>
                <w:szCs w:val="20"/>
                <w:lang w:eastAsia="zh-CN" w:bidi="th-TH"/>
              </w:rPr>
            </w:pPr>
            <w:r>
              <w:rPr>
                <w:sz w:val="20"/>
                <w:szCs w:val="20"/>
                <w:lang w:eastAsia="zh-CN" w:bidi="th-TH"/>
              </w:rPr>
              <w:t>Specialist areas (e.g., oncology, gerontology, palliative care, mental health, psychiatric, midwifery) where the focus is on entry into these areas from general nursing education</w:t>
            </w:r>
          </w:p>
        </w:tc>
        <w:tc>
          <w:tcPr>
            <w:tcW w:w="2044" w:type="pct"/>
          </w:tcPr>
          <w:p w14:paraId="24536E68" w14:textId="77777777" w:rsidR="0058606E" w:rsidRDefault="0058606E" w:rsidP="0036047C">
            <w:pPr>
              <w:spacing w:before="40" w:after="40"/>
              <w:rPr>
                <w:sz w:val="20"/>
                <w:szCs w:val="20"/>
                <w:lang w:eastAsia="zh-CN" w:bidi="th-TH"/>
              </w:rPr>
            </w:pPr>
            <w:r>
              <w:rPr>
                <w:sz w:val="20"/>
                <w:szCs w:val="20"/>
                <w:lang w:eastAsia="zh-CN" w:bidi="th-TH"/>
              </w:rPr>
              <w:t xml:space="preserve">Specialist areas </w:t>
            </w:r>
            <w:r w:rsidR="0036047C">
              <w:rPr>
                <w:sz w:val="20"/>
                <w:szCs w:val="20"/>
                <w:lang w:eastAsia="zh-CN" w:bidi="th-TH"/>
              </w:rPr>
              <w:t xml:space="preserve">were </w:t>
            </w:r>
            <w:r>
              <w:rPr>
                <w:sz w:val="20"/>
                <w:szCs w:val="20"/>
                <w:lang w:eastAsia="zh-CN" w:bidi="th-TH"/>
              </w:rPr>
              <w:t xml:space="preserve">excluded where the focus </w:t>
            </w:r>
            <w:r w:rsidR="0036047C">
              <w:rPr>
                <w:sz w:val="20"/>
                <w:szCs w:val="20"/>
                <w:lang w:eastAsia="zh-CN" w:bidi="th-TH"/>
              </w:rPr>
              <w:t xml:space="preserve">was </w:t>
            </w:r>
            <w:r>
              <w:rPr>
                <w:sz w:val="20"/>
                <w:szCs w:val="20"/>
                <w:lang w:eastAsia="zh-CN" w:bidi="th-TH"/>
              </w:rPr>
              <w:t>on entry to these areas from general nursing education.</w:t>
            </w:r>
          </w:p>
        </w:tc>
      </w:tr>
      <w:tr w:rsidR="0058606E" w:rsidRPr="00C4733F" w14:paraId="73F12C93" w14:textId="77777777" w:rsidTr="008D2EF4">
        <w:tc>
          <w:tcPr>
            <w:tcW w:w="1211" w:type="pct"/>
          </w:tcPr>
          <w:p w14:paraId="57DC0DC9" w14:textId="77777777" w:rsidR="0058606E" w:rsidRDefault="0058606E" w:rsidP="003764E0">
            <w:pPr>
              <w:spacing w:before="40" w:after="40"/>
              <w:rPr>
                <w:sz w:val="20"/>
                <w:szCs w:val="20"/>
                <w:lang w:eastAsia="zh-CN" w:bidi="th-TH"/>
              </w:rPr>
            </w:pPr>
          </w:p>
        </w:tc>
        <w:tc>
          <w:tcPr>
            <w:tcW w:w="1745" w:type="pct"/>
          </w:tcPr>
          <w:p w14:paraId="3009B083" w14:textId="77777777" w:rsidR="0058606E" w:rsidRDefault="0058606E" w:rsidP="003764E0">
            <w:pPr>
              <w:spacing w:before="40" w:after="40"/>
              <w:rPr>
                <w:sz w:val="20"/>
                <w:szCs w:val="20"/>
                <w:lang w:eastAsia="zh-CN" w:bidi="th-TH"/>
              </w:rPr>
            </w:pPr>
            <w:r>
              <w:rPr>
                <w:sz w:val="20"/>
                <w:szCs w:val="20"/>
                <w:lang w:eastAsia="zh-CN" w:bidi="th-TH"/>
              </w:rPr>
              <w:t>Cultural safety/competence</w:t>
            </w:r>
          </w:p>
        </w:tc>
        <w:tc>
          <w:tcPr>
            <w:tcW w:w="2044" w:type="pct"/>
          </w:tcPr>
          <w:p w14:paraId="7EC558EB" w14:textId="77777777" w:rsidR="0058606E" w:rsidRDefault="0058606E" w:rsidP="0036047C">
            <w:pPr>
              <w:spacing w:before="40" w:after="40"/>
              <w:rPr>
                <w:sz w:val="20"/>
                <w:szCs w:val="20"/>
                <w:lang w:eastAsia="zh-CN" w:bidi="th-TH"/>
              </w:rPr>
            </w:pPr>
            <w:r>
              <w:rPr>
                <w:sz w:val="20"/>
                <w:szCs w:val="20"/>
                <w:lang w:eastAsia="zh-CN" w:bidi="th-TH"/>
              </w:rPr>
              <w:t xml:space="preserve">Cultural safety training </w:t>
            </w:r>
            <w:r w:rsidR="0036047C">
              <w:rPr>
                <w:sz w:val="20"/>
                <w:szCs w:val="20"/>
                <w:lang w:eastAsia="zh-CN" w:bidi="th-TH"/>
              </w:rPr>
              <w:t>was</w:t>
            </w:r>
            <w:r>
              <w:rPr>
                <w:sz w:val="20"/>
                <w:szCs w:val="20"/>
                <w:lang w:eastAsia="zh-CN" w:bidi="th-TH"/>
              </w:rPr>
              <w:t xml:space="preserve"> excluded because its goal is enhancing person-centred care rather than creating a culturally safe environment for nursing students.</w:t>
            </w:r>
          </w:p>
        </w:tc>
      </w:tr>
    </w:tbl>
    <w:p w14:paraId="1101C29D" w14:textId="4AF3E2B7" w:rsidR="00817B22" w:rsidRDefault="00817B22" w:rsidP="00933FE1">
      <w:pPr>
        <w:spacing w:before="240"/>
      </w:pPr>
      <w:r>
        <w:t xml:space="preserve">The </w:t>
      </w:r>
      <w:r w:rsidR="00B56CFA">
        <w:t>PDF</w:t>
      </w:r>
      <w:r>
        <w:t xml:space="preserve"> files of included literature reviews and primary studies of factors associated </w:t>
      </w:r>
      <w:r w:rsidR="0036047C">
        <w:t xml:space="preserve">with </w:t>
      </w:r>
      <w:r>
        <w:t>nursing as a career choice were imported into NVivo</w:t>
      </w:r>
      <w:r>
        <w:fldChar w:fldCharType="begin"/>
      </w:r>
      <w:r w:rsidR="0008459F">
        <w:instrText xml:space="preserve"> ADDIN EN.CITE &lt;EndNote&gt;&lt;Cite ExcludeAuth="1"&gt;&lt;Author&gt;NVivo&lt;/Author&gt;&lt;Year&gt;2018&lt;/Year&gt;&lt;RecNum&gt;10&lt;/RecNum&gt;&lt;DisplayText&gt;&lt;style face="superscript"&gt;9&lt;/style&gt;&lt;/DisplayText&gt;&lt;record&gt;&lt;rec-number&gt;10&lt;/rec-number&gt;&lt;foreign-keys&gt;&lt;key app="EN" db-id="zfxpvv054sdfsqe5xpfvsevjadrst0apteee" timestamp="0"&gt;10&lt;/key&gt;&lt;/foreign-keys&gt;&lt;ref-type name="Report"&gt;27&lt;/ref-type&gt;&lt;contributors&gt;&lt;authors&gt;&lt;author&gt;NVivo,&lt;/author&gt;&lt;/authors&gt;&lt;/contributors&gt;&lt;titles&gt;&lt;title&gt;NVivo qualitative data analysis software, Version 12&lt;/title&gt;&lt;/titles&gt;&lt;dates&gt;&lt;year&gt;2018&lt;/year&gt;&lt;/dates&gt;&lt;publisher&gt;QSR International Pty Ltd&lt;/publisher&gt;&lt;urls&gt;&lt;/urls&gt;&lt;/record&gt;&lt;/Cite&gt;&lt;/EndNote&gt;</w:instrText>
      </w:r>
      <w:r>
        <w:fldChar w:fldCharType="separate"/>
      </w:r>
      <w:r w:rsidR="0008459F" w:rsidRPr="0008459F">
        <w:rPr>
          <w:noProof/>
          <w:vertAlign w:val="superscript"/>
        </w:rPr>
        <w:t>9</w:t>
      </w:r>
      <w:r>
        <w:fldChar w:fldCharType="end"/>
      </w:r>
      <w:r>
        <w:t>. NVivo was then used to facilitate analysis and synthesis of the content by coding the papers to identify the following:</w:t>
      </w:r>
    </w:p>
    <w:p w14:paraId="0B93C320" w14:textId="77777777" w:rsidR="00817B22" w:rsidRDefault="001C6199" w:rsidP="00817B22">
      <w:pPr>
        <w:pStyle w:val="Bullets"/>
      </w:pPr>
      <w:r>
        <w:t>Historic and current portrayals of nursing in the media</w:t>
      </w:r>
      <w:r w:rsidR="00817B22">
        <w:t>.</w:t>
      </w:r>
    </w:p>
    <w:p w14:paraId="3EB15E0B" w14:textId="77777777" w:rsidR="00817B22" w:rsidRDefault="001C6199" w:rsidP="00817B22">
      <w:pPr>
        <w:pStyle w:val="Bullets"/>
      </w:pPr>
      <w:r>
        <w:t>Perceptions of nursing by the public and nursing students</w:t>
      </w:r>
      <w:r w:rsidR="00817B22">
        <w:t>.</w:t>
      </w:r>
    </w:p>
    <w:p w14:paraId="3571A769" w14:textId="5B8DD1FC" w:rsidR="00817B22" w:rsidRDefault="001C6199" w:rsidP="00817B22">
      <w:pPr>
        <w:pStyle w:val="Bullets"/>
      </w:pPr>
      <w:r>
        <w:t xml:space="preserve">Experiences of minorities in nursing, including men, Indigenous people, members of </w:t>
      </w:r>
      <w:r w:rsidR="0036047C">
        <w:t xml:space="preserve">CALD </w:t>
      </w:r>
      <w:r>
        <w:t xml:space="preserve">groups, and </w:t>
      </w:r>
      <w:r w:rsidR="00B56CFA">
        <w:t xml:space="preserve">people of </w:t>
      </w:r>
      <w:r>
        <w:t>different age groups or generations</w:t>
      </w:r>
      <w:r w:rsidR="00817B22">
        <w:t>.</w:t>
      </w:r>
    </w:p>
    <w:p w14:paraId="643031B2" w14:textId="77777777" w:rsidR="001C6199" w:rsidRDefault="001C6199" w:rsidP="00817B22">
      <w:pPr>
        <w:pStyle w:val="Bullets"/>
      </w:pPr>
      <w:r>
        <w:t>Relevant theories of career selection and/or retention in nursing education.</w:t>
      </w:r>
    </w:p>
    <w:p w14:paraId="27EF6F9A" w14:textId="6398B528" w:rsidR="001C6199" w:rsidRPr="00EA5297" w:rsidRDefault="001C6199" w:rsidP="00EA5297">
      <w:pPr>
        <w:pStyle w:val="Bullets"/>
      </w:pPr>
      <w:r w:rsidRPr="00EA5297">
        <w:t>Recommendations for addressing barriers to greater representation in nursing education.</w:t>
      </w:r>
    </w:p>
    <w:p w14:paraId="3CC77728" w14:textId="77777777" w:rsidR="009354F1" w:rsidRPr="000F3CB5" w:rsidRDefault="009354F1" w:rsidP="00933FE1">
      <w:pPr>
        <w:spacing w:before="480" w:after="360"/>
      </w:pPr>
      <w:r w:rsidRPr="000F3CB5">
        <w:t>Separate NVivo files were also created f</w:t>
      </w:r>
      <w:r>
        <w:t>or the intervention literature, which was coded according to those directed at the university level and broader system level.</w:t>
      </w:r>
    </w:p>
    <w:p w14:paraId="038BDD64" w14:textId="77777777" w:rsidR="009354F1" w:rsidRDefault="009354F1" w:rsidP="009354F1">
      <w:r>
        <w:t xml:space="preserve">Interventions at the </w:t>
      </w:r>
      <w:r w:rsidR="0036047C">
        <w:t>u</w:t>
      </w:r>
      <w:r>
        <w:t xml:space="preserve">niversity level were coded into two </w:t>
      </w:r>
      <w:r w:rsidR="0036047C">
        <w:t>categories</w:t>
      </w:r>
      <w:r>
        <w:t xml:space="preserve">: </w:t>
      </w:r>
      <w:r w:rsidR="0036047C">
        <w:t xml:space="preserve">(1) </w:t>
      </w:r>
      <w:r>
        <w:t xml:space="preserve">those which facilitated participation of under-represented population groups in nursing education, and </w:t>
      </w:r>
      <w:r w:rsidR="0036047C">
        <w:t xml:space="preserve">(2) </w:t>
      </w:r>
      <w:r>
        <w:t>those which facilitated retention of students to graduation and beyond</w:t>
      </w:r>
      <w:r w:rsidR="000A45B0">
        <w:t>.</w:t>
      </w:r>
    </w:p>
    <w:p w14:paraId="27B90159" w14:textId="77777777" w:rsidR="009354F1" w:rsidRDefault="009354F1" w:rsidP="009354F1">
      <w:pPr>
        <w:pStyle w:val="Bullets"/>
      </w:pPr>
      <w:r>
        <w:t>Participation interventions were divided into two groups: financial (scholarships, resources) and peer support (strategies to address cultural and social isolation)</w:t>
      </w:r>
      <w:r w:rsidR="000A45B0">
        <w:t>.</w:t>
      </w:r>
    </w:p>
    <w:p w14:paraId="74D5C1AC" w14:textId="241B5AB2" w:rsidR="00453FE5" w:rsidRDefault="009354F1" w:rsidP="00453FE5">
      <w:pPr>
        <w:pStyle w:val="Bullets"/>
      </w:pPr>
      <w:r>
        <w:t xml:space="preserve">Retention interventions that </w:t>
      </w:r>
      <w:r w:rsidR="00AE5917">
        <w:t>focused</w:t>
      </w:r>
      <w:r>
        <w:t xml:space="preserve"> on enhancing student experience </w:t>
      </w:r>
      <w:r w:rsidR="00453FE5">
        <w:t>were</w:t>
      </w:r>
      <w:r>
        <w:t xml:space="preserve"> divided into </w:t>
      </w:r>
      <w:r w:rsidR="00AE5917">
        <w:t xml:space="preserve">two </w:t>
      </w:r>
      <w:r>
        <w:t>groups: leadership development activities</w:t>
      </w:r>
      <w:r w:rsidR="00AE5917">
        <w:t xml:space="preserve"> and</w:t>
      </w:r>
      <w:r>
        <w:t xml:space="preserve"> mentoring.</w:t>
      </w:r>
    </w:p>
    <w:p w14:paraId="5A2F4E68" w14:textId="0250E7B5" w:rsidR="00453FE5" w:rsidRDefault="009354F1" w:rsidP="00E94821">
      <w:pPr>
        <w:spacing w:before="360"/>
      </w:pPr>
      <w:r>
        <w:t xml:space="preserve">At the systems level, </w:t>
      </w:r>
      <w:r w:rsidR="000A45B0">
        <w:t xml:space="preserve">interventions </w:t>
      </w:r>
      <w:r>
        <w:t xml:space="preserve">were coded into three </w:t>
      </w:r>
      <w:r w:rsidR="0036047C">
        <w:t>categories</w:t>
      </w:r>
      <w:r>
        <w:t xml:space="preserve">: </w:t>
      </w:r>
      <w:r w:rsidR="00FF3F3F">
        <w:t xml:space="preserve">faculty, legislative and program </w:t>
      </w:r>
      <w:r w:rsidR="0047295C">
        <w:t>interventions</w:t>
      </w:r>
      <w:r w:rsidR="00FF3F3F">
        <w:t>.</w:t>
      </w:r>
    </w:p>
    <w:p w14:paraId="12843B02" w14:textId="77777777" w:rsidR="00453FE5" w:rsidRDefault="000A45B0" w:rsidP="00FF3F3F">
      <w:pPr>
        <w:pStyle w:val="Bullets"/>
        <w:numPr>
          <w:ilvl w:val="0"/>
          <w:numId w:val="8"/>
        </w:numPr>
        <w:spacing w:after="200" w:line="276" w:lineRule="auto"/>
      </w:pPr>
      <w:r>
        <w:t>Faculty interventions comprised:</w:t>
      </w:r>
      <w:r w:rsidR="0047295C">
        <w:t xml:space="preserve"> p</w:t>
      </w:r>
      <w:r w:rsidR="009354F1">
        <w:t>edagogy</w:t>
      </w:r>
      <w:r>
        <w:t>,</w:t>
      </w:r>
      <w:r w:rsidR="009354F1">
        <w:t xml:space="preserve"> </w:t>
      </w:r>
      <w:r w:rsidR="00FF3F3F">
        <w:t xml:space="preserve">which captured activities such as </w:t>
      </w:r>
      <w:r w:rsidR="009354F1">
        <w:t>educational models</w:t>
      </w:r>
      <w:r w:rsidR="00FF3F3F">
        <w:t xml:space="preserve"> </w:t>
      </w:r>
      <w:r w:rsidR="00453FE5">
        <w:t>for example,</w:t>
      </w:r>
      <w:r w:rsidR="00FF3F3F">
        <w:t xml:space="preserve"> student-centred learning; and accessibility and flexibility factors</w:t>
      </w:r>
      <w:r w:rsidR="009354F1">
        <w:t xml:space="preserve"> </w:t>
      </w:r>
      <w:r w:rsidR="00FF3F3F">
        <w:t>that supported student engagement</w:t>
      </w:r>
      <w:r w:rsidR="00453FE5">
        <w:t>; c</w:t>
      </w:r>
      <w:r w:rsidR="009354F1">
        <w:t>ollaborations</w:t>
      </w:r>
      <w:r w:rsidR="00FF3F3F">
        <w:t xml:space="preserve"> both within the university context (cross-faculty interaction, governance arrangements); and with external agencies such as clinical settings and community groups</w:t>
      </w:r>
      <w:r>
        <w:t>;</w:t>
      </w:r>
      <w:r w:rsidR="00453FE5">
        <w:t xml:space="preserve"> and d</w:t>
      </w:r>
      <w:r w:rsidR="00FF3F3F">
        <w:t>iversity and cultural competence processes.</w:t>
      </w:r>
    </w:p>
    <w:p w14:paraId="1E38BB88" w14:textId="77777777" w:rsidR="00453FE5" w:rsidRDefault="00FF3F3F" w:rsidP="00453FE5">
      <w:pPr>
        <w:pStyle w:val="Bullets"/>
        <w:numPr>
          <w:ilvl w:val="0"/>
          <w:numId w:val="8"/>
        </w:numPr>
        <w:spacing w:after="200" w:line="276" w:lineRule="auto"/>
      </w:pPr>
      <w:r>
        <w:t>Legislative interventions included examples of regulatory, legislative or administrative factors that have been found to enhance participation and retention such as scholarship funding, diversity legislation, na</w:t>
      </w:r>
      <w:r w:rsidR="00453FE5">
        <w:t>tional policies and strategies.</w:t>
      </w:r>
    </w:p>
    <w:p w14:paraId="03771F36" w14:textId="77777777" w:rsidR="00453FE5" w:rsidRDefault="00FF3F3F" w:rsidP="00E94821">
      <w:pPr>
        <w:pStyle w:val="Bullets"/>
        <w:numPr>
          <w:ilvl w:val="0"/>
          <w:numId w:val="8"/>
        </w:numPr>
        <w:spacing w:line="276" w:lineRule="auto"/>
        <w:ind w:left="357" w:hanging="357"/>
      </w:pPr>
      <w:r>
        <w:t>Program</w:t>
      </w:r>
      <w:r w:rsidR="0036047C">
        <w:t>-</w:t>
      </w:r>
      <w:r w:rsidR="00F73F99">
        <w:t xml:space="preserve">level interventions included </w:t>
      </w:r>
      <w:r>
        <w:t xml:space="preserve">summaries of </w:t>
      </w:r>
      <w:r w:rsidR="00F73F99">
        <w:t xml:space="preserve">the main </w:t>
      </w:r>
      <w:r>
        <w:t xml:space="preserve">programs which had utilised a number of the interventions described in previous </w:t>
      </w:r>
      <w:r w:rsidR="0036047C">
        <w:t>categories</w:t>
      </w:r>
      <w:r>
        <w:t>.</w:t>
      </w:r>
    </w:p>
    <w:p w14:paraId="0EAFA5D7" w14:textId="05B32C10" w:rsidR="008E656B" w:rsidRPr="00453FE5" w:rsidRDefault="00817B22" w:rsidP="00933FE1">
      <w:pPr>
        <w:spacing w:before="360"/>
      </w:pPr>
      <w:r>
        <w:t>The coding structure developed in this way then provided the basis for reporting the results from the international and Australian literature.</w:t>
      </w:r>
      <w:bookmarkStart w:id="129" w:name="_Toc4151770"/>
      <w:r w:rsidR="008E656B">
        <w:br w:type="page"/>
      </w:r>
    </w:p>
    <w:p w14:paraId="0379EF9E" w14:textId="77777777" w:rsidR="00FC172D" w:rsidRPr="00933FE1" w:rsidRDefault="00FC172D" w:rsidP="00FC172D">
      <w:pPr>
        <w:pStyle w:val="Heading2"/>
        <w:rPr>
          <w:color w:val="auto"/>
        </w:rPr>
      </w:pPr>
      <w:bookmarkStart w:id="130" w:name="_Toc7432481"/>
      <w:r w:rsidRPr="00933FE1">
        <w:rPr>
          <w:color w:val="auto"/>
        </w:rPr>
        <w:t>PRISMA flow diagram</w:t>
      </w:r>
      <w:bookmarkEnd w:id="129"/>
      <w:bookmarkEnd w:id="130"/>
    </w:p>
    <w:p w14:paraId="77EA30F3" w14:textId="56F0E1CD" w:rsidR="00FC172D" w:rsidRDefault="00FC172D" w:rsidP="00FC172D">
      <w:r>
        <w:t>The flow diagram (</w:t>
      </w:r>
      <w:r>
        <w:fldChar w:fldCharType="begin"/>
      </w:r>
      <w:r>
        <w:instrText xml:space="preserve"> REF _Ref3903473 \h </w:instrText>
      </w:r>
      <w:r>
        <w:fldChar w:fldCharType="separate"/>
      </w:r>
      <w:r w:rsidR="002C44E5" w:rsidRPr="00933FE1">
        <w:t xml:space="preserve">Figure </w:t>
      </w:r>
      <w:r w:rsidR="002C44E5">
        <w:rPr>
          <w:noProof/>
        </w:rPr>
        <w:t>2</w:t>
      </w:r>
      <w:r>
        <w:fldChar w:fldCharType="end"/>
      </w:r>
      <w:r>
        <w:t>) summarises the results of searching the academic and grey literature.</w:t>
      </w:r>
    </w:p>
    <w:p w14:paraId="6E64CF17" w14:textId="50A23040" w:rsidR="00FC172D" w:rsidRDefault="00FC172D" w:rsidP="00FC172D">
      <w:pPr>
        <w:pStyle w:val="Caption"/>
        <w:rPr>
          <w:color w:val="auto"/>
        </w:rPr>
      </w:pPr>
      <w:bookmarkStart w:id="131" w:name="_Ref3903473"/>
      <w:bookmarkStart w:id="132" w:name="_Toc4151800"/>
      <w:bookmarkStart w:id="133" w:name="_Toc7432513"/>
      <w:r w:rsidRPr="00933FE1">
        <w:rPr>
          <w:color w:val="auto"/>
        </w:rPr>
        <w:t xml:space="preserve">Figure </w:t>
      </w:r>
      <w:r w:rsidRPr="00933FE1">
        <w:rPr>
          <w:noProof/>
          <w:color w:val="auto"/>
        </w:rPr>
        <w:fldChar w:fldCharType="begin"/>
      </w:r>
      <w:r w:rsidRPr="00933FE1">
        <w:rPr>
          <w:noProof/>
          <w:color w:val="auto"/>
        </w:rPr>
        <w:instrText xml:space="preserve"> SEQ Figure \* ARABIC </w:instrText>
      </w:r>
      <w:r w:rsidRPr="00933FE1">
        <w:rPr>
          <w:noProof/>
          <w:color w:val="auto"/>
        </w:rPr>
        <w:fldChar w:fldCharType="separate"/>
      </w:r>
      <w:r w:rsidR="002C44E5">
        <w:rPr>
          <w:noProof/>
          <w:color w:val="auto"/>
        </w:rPr>
        <w:t>2</w:t>
      </w:r>
      <w:r w:rsidRPr="00933FE1">
        <w:rPr>
          <w:noProof/>
          <w:color w:val="auto"/>
        </w:rPr>
        <w:fldChar w:fldCharType="end"/>
      </w:r>
      <w:bookmarkEnd w:id="131"/>
      <w:r w:rsidRPr="00933FE1">
        <w:rPr>
          <w:color w:val="auto"/>
        </w:rPr>
        <w:tab/>
        <w:t>Flow diagram</w:t>
      </w:r>
      <w:bookmarkEnd w:id="132"/>
      <w:bookmarkEnd w:id="133"/>
    </w:p>
    <w:p w14:paraId="7921E26F" w14:textId="34D18085" w:rsidR="00933FE1" w:rsidRPr="00933FE1" w:rsidRDefault="00933FE1" w:rsidP="00933FE1">
      <w:r>
        <w:rPr>
          <w:noProof/>
        </w:rPr>
        <w:drawing>
          <wp:inline distT="0" distB="0" distL="0" distR="0" wp14:anchorId="643C49F4" wp14:editId="21BADB14">
            <wp:extent cx="5772150" cy="5791200"/>
            <wp:effectExtent l="0" t="0" r="0" b="0"/>
            <wp:docPr id="9" name="Picture 9" descr="This flow diagram shows the results of searching the academic and grey literature.  Identification phase: papers identified by database searching (n = 1438), papers identified by snowball searching (n = 189), papers identified by grey literature searching (n = 1270). Screening phase: Papers after removal of duplicates (n = 2119); papers screened by review of title and abstract (n = 407), which resulted in papers excluded (n = 1712). Eligibility phase: Full-text papers assessed for inclusion (n = 288) which resulted in Papers excluded after full-text review (n = 140).  Inclusion phase: papers included in the review (n =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2150" cy="5791200"/>
                    </a:xfrm>
                    <a:prstGeom prst="rect">
                      <a:avLst/>
                    </a:prstGeom>
                  </pic:spPr>
                </pic:pic>
              </a:graphicData>
            </a:graphic>
          </wp:inline>
        </w:drawing>
      </w:r>
    </w:p>
    <w:p w14:paraId="6432E408" w14:textId="77777777" w:rsidR="00FC172D" w:rsidRPr="00933FE1" w:rsidRDefault="00FC172D" w:rsidP="00ED3EEC">
      <w:pPr>
        <w:pStyle w:val="Heading2"/>
        <w:spacing w:before="240"/>
        <w:ind w:left="578" w:hanging="578"/>
        <w:rPr>
          <w:color w:val="auto"/>
        </w:rPr>
      </w:pPr>
      <w:bookmarkStart w:id="134" w:name="_Toc4151771"/>
      <w:bookmarkStart w:id="135" w:name="_Toc7432482"/>
      <w:r w:rsidRPr="00933FE1">
        <w:rPr>
          <w:color w:val="auto"/>
        </w:rPr>
        <w:t>Methodological quality</w:t>
      </w:r>
      <w:bookmarkEnd w:id="134"/>
      <w:bookmarkEnd w:id="135"/>
    </w:p>
    <w:p w14:paraId="0F62E2FF" w14:textId="77777777" w:rsidR="00FC172D" w:rsidRPr="00933FE1" w:rsidRDefault="00FC172D" w:rsidP="00FC172D">
      <w:pPr>
        <w:pStyle w:val="Heading3"/>
        <w:rPr>
          <w:color w:val="auto"/>
        </w:rPr>
      </w:pPr>
      <w:r w:rsidRPr="00933FE1">
        <w:rPr>
          <w:color w:val="auto"/>
        </w:rPr>
        <w:t>General issues</w:t>
      </w:r>
    </w:p>
    <w:p w14:paraId="05B2E84C" w14:textId="2B97F425" w:rsidR="00245224" w:rsidRDefault="00245224" w:rsidP="00E94821">
      <w:pPr>
        <w:spacing w:after="240"/>
      </w:pPr>
      <w:r>
        <w:t>At the outset of the literature reviews it was difficult to predict the volume of relevant and available literature for each topic. The process of sifting through what may be a very large volume of literature can be aided by using an evidence hierarchy that clearly explains the differing levels and quality of evidence. ‘Levels of evidence’ are often represented as a pyramid with the highest levels of evidence at the top that is, systematic reviews and randomised controlled trials. This makes sense when assessing, for example the efficacy of an intervention. It can be challenging when conducting narrative reviews to apply this hierarchy as a substantial proportion of useful literature may not have been derived from these higher levels of evidence.</w:t>
      </w:r>
    </w:p>
    <w:p w14:paraId="2F61C4FD" w14:textId="77777777" w:rsidR="00245224" w:rsidRDefault="00245224" w:rsidP="00245224">
      <w:r>
        <w:t>While initially it was anticipated that this process could be aided through using an appropriate critical appraisal tool to describe each of the included studies it soon became apparent that this would not be possible within the available timeframe. Throughout each literature review summaries and syntheses of key sources are provided in tabular form, however these are deliberately not exhaustive. In collaboration with the Department of Health a decision was made that the available time was better invested in comprehensive analysis and intelligent synthesis of findings.</w:t>
      </w:r>
    </w:p>
    <w:p w14:paraId="1EB3E0B4" w14:textId="77777777" w:rsidR="00FB1235" w:rsidRPr="00E94821" w:rsidRDefault="00FB1235" w:rsidP="00FB1235">
      <w:pPr>
        <w:pStyle w:val="Heading3"/>
        <w:rPr>
          <w:color w:val="auto"/>
        </w:rPr>
      </w:pPr>
      <w:r w:rsidRPr="00E94821">
        <w:rPr>
          <w:color w:val="auto"/>
        </w:rPr>
        <w:t>Topic-specific issues</w:t>
      </w:r>
    </w:p>
    <w:p w14:paraId="75C02118" w14:textId="1E2690CF" w:rsidR="00064F86" w:rsidRDefault="00350EBD" w:rsidP="00B8404B">
      <w:r>
        <w:t>I</w:t>
      </w:r>
      <w:r w:rsidR="00064F86">
        <w:t xml:space="preserve">t is appropriate to include a broad range of literature reviews and primary research studies in a review of this type, because the goal is to provide </w:t>
      </w:r>
      <w:r w:rsidR="00783F1B">
        <w:t xml:space="preserve">an </w:t>
      </w:r>
      <w:r w:rsidR="00064F86">
        <w:t xml:space="preserve">introduction to the issues, trends and promising interventions rather than identify evidence-based clinical practices. </w:t>
      </w:r>
      <w:r w:rsidR="00D42B4A">
        <w:t>This can only be achieved by drawing on all available evidence, bearing in mind that a much broader range of methods are required</w:t>
      </w:r>
      <w:r w:rsidR="008474F5">
        <w:t xml:space="preserve"> (and appropriate) </w:t>
      </w:r>
      <w:r w:rsidR="00D42B4A">
        <w:t xml:space="preserve">for exploratory research questions than for specific questions about </w:t>
      </w:r>
      <w:r w:rsidR="00A65906">
        <w:t>the</w:t>
      </w:r>
      <w:r w:rsidR="003036FF">
        <w:t xml:space="preserve"> efficacy of treatments.</w:t>
      </w:r>
      <w:r w:rsidR="00D42B4A">
        <w:t xml:space="preserve"> Further, the inclusion criteria for the first part of the research question (</w:t>
      </w:r>
      <w:r w:rsidR="00064F86">
        <w:t xml:space="preserve">which aimed to identify factors in career choice) </w:t>
      </w:r>
      <w:r w:rsidR="008474F5">
        <w:t xml:space="preserve">were less restrictive </w:t>
      </w:r>
      <w:r w:rsidR="00064F86">
        <w:t>than for the second research question</w:t>
      </w:r>
      <w:r w:rsidR="00D42B4A">
        <w:t xml:space="preserve"> (which sought evidence of effective interventions).</w:t>
      </w:r>
    </w:p>
    <w:p w14:paraId="51043BA8" w14:textId="77777777" w:rsidR="008474F5" w:rsidRDefault="004C618C" w:rsidP="00E94821">
      <w:pPr>
        <w:spacing w:before="240"/>
      </w:pPr>
      <w:r>
        <w:t xml:space="preserve">The quality </w:t>
      </w:r>
      <w:r w:rsidR="00064F86">
        <w:t xml:space="preserve">of the literature reviews </w:t>
      </w:r>
      <w:r>
        <w:t xml:space="preserve">varied, from systematic </w:t>
      </w:r>
      <w:r w:rsidR="00064F86">
        <w:t>approaches</w:t>
      </w:r>
      <w:r>
        <w:t xml:space="preserve"> with a formal assessment of the quality of included studies, to </w:t>
      </w:r>
      <w:r w:rsidR="00064F86">
        <w:t>more general narrative approaches with less detail about the search strategies and inclusion criteria. Research questions were generally well defined and most reviews provided</w:t>
      </w:r>
      <w:r w:rsidR="00B8404B" w:rsidRPr="00B116EE">
        <w:t xml:space="preserve"> a summary of each included study. </w:t>
      </w:r>
      <w:r w:rsidR="008474F5">
        <w:t>There was less information on which studies had been excluded, and why, and the extent to which decisions about inclusion and exclusion may have introduced bias into the findings of the reviews.</w:t>
      </w:r>
    </w:p>
    <w:p w14:paraId="5FAF4791" w14:textId="72EE5C2E" w:rsidR="00B8404B" w:rsidRPr="00B116EE" w:rsidRDefault="0007652B" w:rsidP="00E94821">
      <w:pPr>
        <w:spacing w:before="240"/>
      </w:pPr>
      <w:r>
        <w:t xml:space="preserve">Regarding the quality of primary studies that evaluated interventions to increase representativeness in nursing, the authors of previous literature reviews </w:t>
      </w:r>
      <w:r w:rsidR="0047295C">
        <w:t xml:space="preserve">have </w:t>
      </w:r>
      <w:r>
        <w:t xml:space="preserve">remarked </w:t>
      </w:r>
      <w:r w:rsidR="0047295C">
        <w:t>on</w:t>
      </w:r>
      <w:r w:rsidR="0047295C" w:rsidRPr="00B116EE">
        <w:t xml:space="preserve"> </w:t>
      </w:r>
      <w:r w:rsidR="00B8404B" w:rsidRPr="00B116EE">
        <w:t xml:space="preserve">the </w:t>
      </w:r>
      <w:r w:rsidR="00B8404B">
        <w:t xml:space="preserve">lack of studies </w:t>
      </w:r>
      <w:r w:rsidR="0047295C">
        <w:t>available,</w:t>
      </w:r>
      <w:r w:rsidR="00B8404B">
        <w:t xml:space="preserve"> the poor quality of evidence</w:t>
      </w:r>
      <w:r w:rsidR="00B8404B" w:rsidRPr="003470F6">
        <w:t xml:space="preserve"> </w:t>
      </w:r>
      <w:r w:rsidR="00B8404B">
        <w:t xml:space="preserve">and the need for </w:t>
      </w:r>
      <w:r w:rsidR="0047295C">
        <w:t xml:space="preserve">larger, </w:t>
      </w:r>
      <w:r w:rsidR="00B8404B" w:rsidRPr="003470F6">
        <w:t xml:space="preserve">more robust, and longitudinal studies </w:t>
      </w:r>
      <w:r w:rsidR="00B8404B">
        <w:t>in order to draw</w:t>
      </w:r>
      <w:r w:rsidR="00B8404B" w:rsidRPr="00B116EE">
        <w:t xml:space="preserve"> conclusions. The following examples are indicative of many similar observations</w:t>
      </w:r>
      <w:r w:rsidR="0047295C">
        <w:t>.</w:t>
      </w:r>
    </w:p>
    <w:p w14:paraId="62597744" w14:textId="098C90EC" w:rsidR="0074103B" w:rsidRDefault="0074103B" w:rsidP="0074103B">
      <w:pPr>
        <w:pStyle w:val="Bullets"/>
      </w:pPr>
      <w:r w:rsidRPr="0074103B">
        <w:t xml:space="preserve">Perhaps the most noteworthy finding of this integrative review is that, despite the congruence in perceived barriers to clinical education practices as reported by </w:t>
      </w:r>
      <w:r w:rsidR="005D6161">
        <w:t>under-represented</w:t>
      </w:r>
      <w:r w:rsidRPr="0074103B">
        <w:t xml:space="preserve"> students in nursing programs throughout the US, no high level of evidence or interven</w:t>
      </w:r>
      <w:r>
        <w:t>tion studies exist in this area</w:t>
      </w:r>
      <w:r w:rsidR="00AE4C8A">
        <w:t>.</w:t>
      </w:r>
      <w:r w:rsidR="0025706A">
        <w:fldChar w:fldCharType="begin">
          <w:fldData xml:space="preserve">PEVuZE5vdGU+PENpdGU+PEF1dGhvcj5HcmFoYW08L0F1dGhvcj48WWVhcj4yMDE2PC9ZZWFyPjxS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</w:fldData>
        </w:fldChar>
      </w:r>
      <w:r w:rsidR="00057A02">
        <w:instrText xml:space="preserve"> ADDIN EN.CITE </w:instrText>
      </w:r>
      <w:r w:rsidR="00057A02">
        <w:fldChar w:fldCharType="begin">
          <w:fldData xml:space="preserve">PEVuZE5vdGU+PENpdGU+PEF1dGhvcj5HcmFoYW08L0F1dGhvcj48WWVhcj4yMDE2PC9ZZWFyPjxS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</w:fldData>
        </w:fldChar>
      </w:r>
      <w:r w:rsidR="00057A02">
        <w:instrText xml:space="preserve"> ADDIN EN.CITE.DATA </w:instrText>
      </w:r>
      <w:r w:rsidR="00057A02">
        <w:fldChar w:fldCharType="end"/>
      </w:r>
      <w:r w:rsidR="0025706A">
        <w:fldChar w:fldCharType="separate"/>
      </w:r>
      <w:r w:rsidR="00057A02" w:rsidRPr="00057A02">
        <w:rPr>
          <w:noProof/>
          <w:vertAlign w:val="superscript"/>
        </w:rPr>
        <w:t>10, p 136</w:t>
      </w:r>
      <w:r w:rsidR="0025706A">
        <w:fldChar w:fldCharType="end"/>
      </w:r>
    </w:p>
    <w:p w14:paraId="1D4153A2" w14:textId="1F5C4F43" w:rsidR="00B8404B" w:rsidRPr="003470F6" w:rsidRDefault="00B8404B" w:rsidP="00B8404B">
      <w:pPr>
        <w:pStyle w:val="Bullets"/>
      </w:pPr>
      <w:r w:rsidRPr="003470F6">
        <w:t>Perhaps the most remarkable finding was the scarcity of studies located for this review. Although many articles focused on diversity in nursing education, only 11 were identified as intervention studies</w:t>
      </w:r>
      <w:r w:rsidR="00AE4C8A">
        <w:t>.</w:t>
      </w:r>
      <w:r w:rsidR="005D68F9">
        <w:fldChar w:fldCharType="begin"/>
      </w:r>
      <w:r w:rsidR="00057A02">
        <w:instrText xml:space="preserve"> ADDIN EN.CITE &lt;EndNote&gt;&lt;Cite&gt;&lt;Author&gt;Loftin&lt;/Author&gt;&lt;Year&gt;2013&lt;/Year&gt;&lt;RecNum&gt;12&lt;/RecNum&gt;&lt;Suffix&gt; `, p 388&lt;/Suffix&gt;&lt;DisplayText&gt;&lt;style face="superscript"&gt;11 , p 388&lt;/style&gt;&lt;/DisplayText&gt;&lt;record&gt;&lt;rec-number&gt;12&lt;/rec-number&gt;&lt;foreign-keys&gt;&lt;key app="EN" db-id="zfxpvv054sdfsqe5xpfvsevjadrst0apteee" timestamp="0"&gt;12&lt;/key&gt;&lt;/foreign-keys&gt;&lt;ref-type name="Journal Article"&gt;17&lt;/ref-type&gt;&lt;contributors&gt;&lt;authors&gt;&lt;author&gt;Loftin, C&lt;/author&gt;&lt;author&gt;Newman, SD&lt;/author&gt;&lt;author&gt;Gilden, G&lt;/author&gt;&lt;author&gt;Bond, ML&lt;/author&gt;&lt;author&gt;Dumas, BP&lt;/author&gt;&lt;/authors&gt;&lt;/contributors&gt;&lt;titles&gt;&lt;title&gt;Moving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sidR="005D68F9">
        <w:fldChar w:fldCharType="separate"/>
      </w:r>
      <w:r w:rsidR="00057A02" w:rsidRPr="00057A02">
        <w:rPr>
          <w:noProof/>
          <w:vertAlign w:val="superscript"/>
        </w:rPr>
        <w:t>11 , p 388</w:t>
      </w:r>
      <w:r w:rsidR="005D68F9">
        <w:fldChar w:fldCharType="end"/>
      </w:r>
    </w:p>
    <w:p w14:paraId="6E321EDA" w14:textId="7EFCC6C7" w:rsidR="00B8404B" w:rsidRPr="003470F6" w:rsidRDefault="00B8404B" w:rsidP="00B8404B">
      <w:pPr>
        <w:pStyle w:val="Bullets"/>
      </w:pPr>
      <w:r>
        <w:t>T</w:t>
      </w:r>
      <w:r w:rsidRPr="003470F6">
        <w:t>his review highlights the necessity for researchers to report more in-depth and detailed information about the implementation of each of the innovative interventions as well as covering the specifics of the interventions</w:t>
      </w:r>
      <w:r w:rsidR="00AE4C8A">
        <w:t>.</w:t>
      </w:r>
      <w:r w:rsidR="005D68F9">
        <w:fldChar w:fldCharType="begin"/>
      </w:r>
      <w:r w:rsidR="00057A02">
        <w:instrText xml:space="preserve"> ADDIN EN.CITE &lt;EndNote&gt;&lt;Cite&gt;&lt;Author&gt;Loftin&lt;/Author&gt;&lt;Year&gt;2013&lt;/Year&gt;&lt;RecNum&gt;12&lt;/RecNum&gt;&lt;Suffix&gt;`, p 393&lt;/Suffix&gt;&lt;DisplayText&gt;&lt;style face="superscript"&gt;11, p 393&lt;/style&gt;&lt;/DisplayText&gt;&lt;record&gt;&lt;rec-number&gt;12&lt;/rec-number&gt;&lt;foreign-keys&gt;&lt;key app="EN" db-id="zfxpvv054sdfsqe5xpfvsevjadrst0apteee" timestamp="0"&gt;12&lt;/key&gt;&lt;/foreign-keys&gt;&lt;ref-type name="Journal Article"&gt;17&lt;/ref-type&gt;&lt;contributors&gt;&lt;authors&gt;&lt;author&gt;Loftin, C&lt;/author&gt;&lt;author&gt;Newman, SD&lt;/author&gt;&lt;author&gt;Gilden, G&lt;/author&gt;&lt;author&gt;Bond, ML&lt;/author&gt;&lt;author&gt;Dumas, BP&lt;/author&gt;&lt;/authors&gt;&lt;/contributors&gt;&lt;titles&gt;&lt;title&gt;Moving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sidR="005D68F9">
        <w:fldChar w:fldCharType="separate"/>
      </w:r>
      <w:r w:rsidR="00057A02" w:rsidRPr="00057A02">
        <w:rPr>
          <w:noProof/>
          <w:vertAlign w:val="superscript"/>
        </w:rPr>
        <w:t>11, p 393</w:t>
      </w:r>
      <w:r w:rsidR="005D68F9">
        <w:fldChar w:fldCharType="end"/>
      </w:r>
    </w:p>
    <w:p w14:paraId="13D68975" w14:textId="7163E62F" w:rsidR="00B8404B" w:rsidRPr="003470F6" w:rsidRDefault="00B8404B" w:rsidP="00B8404B">
      <w:pPr>
        <w:pStyle w:val="Bullets"/>
      </w:pPr>
      <w:r w:rsidRPr="003470F6">
        <w:t>Whilst widening participation is a key issue for both nurse education and the wider profession there is a lack of conceptualisation and focus regarding mechanisms to both encourage and support a wider diversity of entrant</w:t>
      </w:r>
      <w:r w:rsidR="00AE4C8A">
        <w:t>.</w:t>
      </w:r>
      <w:r w:rsidR="005D68F9">
        <w:fldChar w:fldCharType="begin">
          <w:fldData xml:space="preserve">PEVuZE5vdGU+PENpdGU+PEF1dGhvcj5IZWFzbGlwPC9BdXRob3I+PFllYXI+MjAxNzwvWWVhcj48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</w:fldData>
        </w:fldChar>
      </w:r>
      <w:r w:rsidR="00057A02">
        <w:instrText xml:space="preserve"> ADDIN EN.CITE </w:instrText>
      </w:r>
      <w:r w:rsidR="00057A02">
        <w:fldChar w:fldCharType="begin">
          <w:fldData xml:space="preserve">PEVuZE5vdGU+PENpdGU+PEF1dGhvcj5IZWFzbGlwPC9BdXRob3I+PFllYXI+MjAxNzwvWWVhcj48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</w:fldData>
        </w:fldChar>
      </w:r>
      <w:r w:rsidR="00057A02">
        <w:instrText xml:space="preserve"> ADDIN EN.CITE.DATA </w:instrText>
      </w:r>
      <w:r w:rsidR="00057A02">
        <w:fldChar w:fldCharType="end"/>
      </w:r>
      <w:r w:rsidR="005D68F9">
        <w:fldChar w:fldCharType="separate"/>
      </w:r>
      <w:r w:rsidR="00057A02" w:rsidRPr="00057A02">
        <w:rPr>
          <w:noProof/>
          <w:vertAlign w:val="superscript"/>
        </w:rPr>
        <w:t>12, p 66</w:t>
      </w:r>
      <w:r w:rsidR="005D68F9">
        <w:fldChar w:fldCharType="end"/>
      </w:r>
    </w:p>
    <w:p w14:paraId="28641583" w14:textId="2072A246" w:rsidR="00B8404B" w:rsidRPr="003470F6" w:rsidRDefault="00B8404B" w:rsidP="00B8404B">
      <w:pPr>
        <w:pStyle w:val="Bullets"/>
      </w:pPr>
      <w:r w:rsidRPr="003470F6">
        <w:t>This needs to be underpinned by a much more robust evidence base than is currently available</w:t>
      </w:r>
      <w:r w:rsidR="00AE4C8A">
        <w:t>.</w:t>
      </w:r>
      <w:r w:rsidR="005D68F9">
        <w:fldChar w:fldCharType="begin">
          <w:fldData xml:space="preserve">PEVuZE5vdGU+PENpdGU+PEF1dGhvcj5IZWFzbGlwPC9BdXRob3I+PFllYXI+MjAxNzwvWWVhcj48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</w:fldData>
        </w:fldChar>
      </w:r>
      <w:r w:rsidR="00057A02">
        <w:instrText xml:space="preserve"> ADDIN EN.CITE </w:instrText>
      </w:r>
      <w:r w:rsidR="00057A02">
        <w:fldChar w:fldCharType="begin">
          <w:fldData xml:space="preserve">PEVuZE5vdGU+PENpdGU+PEF1dGhvcj5IZWFzbGlwPC9BdXRob3I+PFllYXI+MjAxNzwvWWVhcj48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</w:fldData>
        </w:fldChar>
      </w:r>
      <w:r w:rsidR="00057A02">
        <w:instrText xml:space="preserve"> ADDIN EN.CITE.DATA </w:instrText>
      </w:r>
      <w:r w:rsidR="00057A02">
        <w:fldChar w:fldCharType="end"/>
      </w:r>
      <w:r w:rsidR="005D68F9">
        <w:fldChar w:fldCharType="separate"/>
      </w:r>
      <w:r w:rsidR="00057A02" w:rsidRPr="00057A02">
        <w:rPr>
          <w:noProof/>
          <w:vertAlign w:val="superscript"/>
        </w:rPr>
        <w:t>12, p 73</w:t>
      </w:r>
      <w:r w:rsidR="005D68F9">
        <w:fldChar w:fldCharType="end"/>
      </w:r>
    </w:p>
    <w:p w14:paraId="229A0B6C" w14:textId="5C650CEF" w:rsidR="00B8404B" w:rsidRPr="003470F6" w:rsidRDefault="00B8404B" w:rsidP="00B8404B">
      <w:pPr>
        <w:pStyle w:val="Bullets"/>
      </w:pPr>
      <w:r>
        <w:t>T</w:t>
      </w:r>
      <w:r w:rsidRPr="003470F6">
        <w:t xml:space="preserve">his review has identified that </w:t>
      </w:r>
      <w:r>
        <w:t xml:space="preserve">widening participation </w:t>
      </w:r>
      <w:r w:rsidRPr="003470F6">
        <w:t>in nursing has a poor knowledge base and has tended to focus upon small scale qualitative research</w:t>
      </w:r>
      <w:r>
        <w:t>…</w:t>
      </w:r>
      <w:r w:rsidRPr="003470F6">
        <w:t xml:space="preserve">larger, mixed methods, multi-centre research, including longitudinal studies exploring the impact of </w:t>
      </w:r>
      <w:r>
        <w:t>widening participation</w:t>
      </w:r>
      <w:r w:rsidRPr="003470F6">
        <w:t xml:space="preserve"> engagement across the whole student journey and into employment as registered nurses, is requi</w:t>
      </w:r>
      <w:r w:rsidR="005D68F9">
        <w:t>red</w:t>
      </w:r>
      <w:r w:rsidR="00AE4C8A">
        <w:t>.</w:t>
      </w:r>
      <w:r w:rsidR="005D68F9">
        <w:fldChar w:fldCharType="begin">
          <w:fldData xml:space="preserve">PEVuZE5vdGU+PENpdGU+PEF1dGhvcj5IZWFzbGlwPC9BdXRob3I+PFllYXI+MjAxNzwvWWVhcj48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</w:fldData>
        </w:fldChar>
      </w:r>
      <w:r w:rsidR="00057A02">
        <w:instrText xml:space="preserve"> ADDIN EN.CITE </w:instrText>
      </w:r>
      <w:r w:rsidR="00057A02">
        <w:fldChar w:fldCharType="begin">
          <w:fldData xml:space="preserve">PEVuZE5vdGU+PENpdGU+PEF1dGhvcj5IZWFzbGlwPC9BdXRob3I+PFllYXI+MjAxNzwvWWVhcj48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</w:fldData>
        </w:fldChar>
      </w:r>
      <w:r w:rsidR="00057A02">
        <w:instrText xml:space="preserve"> ADDIN EN.CITE.DATA </w:instrText>
      </w:r>
      <w:r w:rsidR="00057A02">
        <w:fldChar w:fldCharType="end"/>
      </w:r>
      <w:r w:rsidR="005D68F9">
        <w:fldChar w:fldCharType="separate"/>
      </w:r>
      <w:r w:rsidR="00057A02" w:rsidRPr="00057A02">
        <w:rPr>
          <w:noProof/>
          <w:vertAlign w:val="superscript"/>
        </w:rPr>
        <w:t>12, p 73</w:t>
      </w:r>
      <w:r w:rsidR="005D68F9">
        <w:fldChar w:fldCharType="end"/>
      </w:r>
    </w:p>
    <w:p w14:paraId="0AB4F6FE" w14:textId="12244E22" w:rsidR="00B8404B" w:rsidRPr="003470F6" w:rsidRDefault="00B8404B" w:rsidP="00B8404B">
      <w:pPr>
        <w:pStyle w:val="Bullets"/>
      </w:pPr>
      <w:r w:rsidRPr="003470F6">
        <w:t xml:space="preserve">Readying </w:t>
      </w:r>
      <w:r w:rsidR="005D6161">
        <w:t xml:space="preserve">individuals from </w:t>
      </w:r>
      <w:r>
        <w:t xml:space="preserve">disadvantaged </w:t>
      </w:r>
      <w:r w:rsidR="005D6161">
        <w:t>and</w:t>
      </w:r>
      <w:r w:rsidR="00783F1B">
        <w:t xml:space="preserve"> </w:t>
      </w:r>
      <w:r w:rsidR="005D6161">
        <w:t>/</w:t>
      </w:r>
      <w:r w:rsidR="00783F1B">
        <w:t xml:space="preserve"> </w:t>
      </w:r>
      <w:r w:rsidR="005D6161">
        <w:t xml:space="preserve">or </w:t>
      </w:r>
      <w:r w:rsidR="008D631D">
        <w:t>under-represented</w:t>
      </w:r>
      <w:r>
        <w:t xml:space="preserve"> </w:t>
      </w:r>
      <w:r w:rsidR="005D6161">
        <w:t>groups</w:t>
      </w:r>
      <w:r w:rsidRPr="003470F6">
        <w:t xml:space="preserve"> for nursing school success may require funded demonstration projects to document the effectiveness of evidence-based programs</w:t>
      </w:r>
      <w:r w:rsidR="00AE4C8A">
        <w:t>.</w:t>
      </w:r>
      <w:r w:rsidR="005D68F9">
        <w:fldChar w:fldCharType="begin"/>
      </w:r>
      <w:r w:rsidR="00057A02">
        <w:instrText xml:space="preserve"> ADDIN EN.CITE &lt;EndNote&gt;&lt;Cite&gt;&lt;Author&gt;Norris&lt;/Author&gt;&lt;Year&gt;2016&lt;/Year&gt;&lt;RecNum&gt;14&lt;/RecNum&gt;&lt;Suffix&gt;`, p 475&lt;/Suffix&gt;&lt;DisplayText&gt;&lt;style face="superscript"&gt;13, p 475&lt;/style&gt;&lt;/DisplayText&gt;&lt;record&gt;&lt;rec-number&gt;14&lt;/rec-number&gt;&lt;foreign-keys&gt;&lt;key app="EN" db-id="zfxpvv054sdfsqe5xpfvsevjadrst0apteee" timestamp="0"&gt;14&lt;/key&gt;&lt;/foreign-keys&gt;&lt;ref-type name="Journal Article"&gt;17&lt;/ref-type&gt;&lt;contributors&gt;&lt;authors&gt;&lt;author&gt;Norris, TL&lt;/author&gt;&lt;author&gt;Wicks, MN&lt;/author&gt;&lt;author&gt;Cowan, PA&lt;/author&gt;&lt;author&gt;Davison, ES&lt;/author&gt;&lt;/authors&gt;&lt;/contributors&gt;&lt;auth-address&gt;University of Tennessee Health Science Center, College of Nursing, Memphis, TN, United States&amp;#xD;University of Arkansas for Medical Sciences, Little Rock, AR, United States&lt;/auth-address&gt;&lt;titles&gt;&lt;title&gt;A summer prematriculation program: Bridging the gap for disadvantaged underrepresented minority students interested in a nursing career&lt;/title&gt;&lt;secondary-title&gt;Journal of Nursing Education&lt;/secondary-title&gt;&lt;/titles&gt;&lt;pages&gt;471-475&lt;/pages&gt;&lt;volume&gt;55&lt;/volume&gt;&lt;number&gt;8&lt;/number&gt;&lt;dates&gt;&lt;year&gt;2016&lt;/year&gt;&lt;/dates&gt;&lt;work-type&gt;Article&lt;/work-type&gt;&lt;urls&gt;&lt;related-urls&gt;&lt;url&gt;https://www.scopus.com/inward/record.uri?eid=2-s2.0-84982994800&amp;amp;doi=10.3928%2f01484834-20160715-10&amp;amp;partnerID=40&amp;amp;md5=6f10a8069e37de18a9ae36d1f1a7efe4&lt;/url&gt;&lt;url&gt;https://www.healio.com/nursing/journals/jne/2016-8-55-8/{11cad640-4f69-4796-9e74-94324b420584}/a-summer-prematriculation-program-bridging-the-gap-for-disadvantaged-underrepresented-minority-students-interested-in-a-nursing-career&lt;/url&gt;&lt;/related-urls&gt;&lt;/urls&gt;&lt;electronic-resource-num&gt;10.3928/01484834-20160715-10&lt;/electronic-resource-num&gt;&lt;remote-database-name&gt;Scopus&lt;/remote-database-name&gt;&lt;/record&gt;&lt;/Cite&gt;&lt;/EndNote&gt;</w:instrText>
      </w:r>
      <w:r w:rsidR="005D68F9">
        <w:fldChar w:fldCharType="separate"/>
      </w:r>
      <w:r w:rsidR="00057A02" w:rsidRPr="00057A02">
        <w:rPr>
          <w:noProof/>
          <w:vertAlign w:val="superscript"/>
        </w:rPr>
        <w:t>13, p 475</w:t>
      </w:r>
      <w:r w:rsidR="005D68F9">
        <w:fldChar w:fldCharType="end"/>
      </w:r>
    </w:p>
    <w:p w14:paraId="5B74300F" w14:textId="11E844D1" w:rsidR="00B8404B" w:rsidRPr="003470F6" w:rsidRDefault="00B8404B" w:rsidP="00B8404B">
      <w:pPr>
        <w:pStyle w:val="Bullets"/>
      </w:pPr>
      <w:r>
        <w:t>M</w:t>
      </w:r>
      <w:r w:rsidRPr="003470F6">
        <w:t>ore robust, larger, and longitudinal studies with some sense of data standardi</w:t>
      </w:r>
      <w:r w:rsidR="00783F1B">
        <w:t>s</w:t>
      </w:r>
      <w:r w:rsidRPr="003470F6">
        <w:t>ation are needed</w:t>
      </w:r>
      <w:r w:rsidR="00AE4C8A">
        <w:t>.</w:t>
      </w:r>
      <w:r w:rsidR="005D68F9">
        <w:fldChar w:fldCharType="begin"/>
      </w:r>
      <w:r w:rsidR="00057A02">
        <w:instrText xml:space="preserve"> ADDIN EN.CITE &lt;EndNote&gt;&lt;Cite&gt;&lt;Author&gt;Williams&lt;/Author&gt;&lt;Year&gt;2018&lt;/Year&gt;&lt;RecNum&gt;32&lt;/RecNum&gt;&lt;Suffix&gt;`, p 145&lt;/Suffix&gt;&lt;DisplayText&gt;&lt;style face="superscript"&gt;14, p 145&lt;/style&gt;&lt;/DisplayText&gt;&lt;record&gt;&lt;rec-number&gt;32&lt;/rec-number&gt;&lt;foreign-keys&gt;&lt;key app="EN" db-id="atfffsxt02t2xyetwdpvx0zfrza0fxtwrade" timestamp="0"&gt;32&lt;/key&gt;&lt;/foreign-keys&gt;&lt;ref-type name="Journal Article"&gt;17&lt;/ref-type&gt;&lt;contributors&gt;&lt;authors&gt;&lt;author&gt;Williams, C.&lt;/author&gt;&lt;/authors&gt;&lt;/contributors&gt;&lt;auth-address&gt;Department of Nursing, Salem State University, Salem, MA, United States&lt;/auth-address&gt;&lt;titles&gt;&lt;title&gt;Recruiting middle school students into nursing: An integrative review&lt;/title&gt;&lt;secondary-title&gt;Nursing Forum&lt;/secondary-title&gt;&lt;/titles&gt;&lt;pages&gt;142-147&lt;/pages&gt;&lt;volume&gt;53&lt;/volume&gt;&lt;number&gt;2&lt;/number&gt;&lt;keywords&gt;&lt;keyword&gt;best practices&lt;/keyword&gt;&lt;keyword&gt;middle school&lt;/keyword&gt;&lt;keyword&gt;nursing career&lt;/keyword&gt;&lt;keyword&gt;nursing career development&lt;/keyword&gt;&lt;keyword&gt;workforce&lt;/keyword&gt;&lt;/keywords&gt;&lt;dates&gt;&lt;year&gt;2018&lt;/year&gt;&lt;/dates&gt;&lt;work-type&gt;Article&lt;/work-type&gt;&lt;urls&gt;&lt;related-urls&gt;&lt;url&gt;https://www.scopus.com/inward/record.uri?eid=2-s2.0-85047863896&amp;amp;doi=10.1111%2fnuf.12235&amp;amp;partnerID=40&amp;amp;md5=24014412ec92a2a9960ef2fd8a87cbe3&lt;/url&gt;&lt;/related-urls&gt;&lt;/urls&gt;&lt;electronic-resource-num&gt;10.1111/nuf.12235&lt;/electronic-resource-num&gt;&lt;remote-database-name&gt;Scopus&lt;/remote-database-name&gt;&lt;/record&gt;&lt;/Cite&gt;&lt;/EndNote&gt;</w:instrText>
      </w:r>
      <w:r w:rsidR="005D68F9">
        <w:fldChar w:fldCharType="separate"/>
      </w:r>
      <w:r w:rsidR="00057A02" w:rsidRPr="00057A02">
        <w:rPr>
          <w:noProof/>
          <w:vertAlign w:val="superscript"/>
        </w:rPr>
        <w:t>14, p 145</w:t>
      </w:r>
      <w:r w:rsidR="005D68F9">
        <w:fldChar w:fldCharType="end"/>
      </w:r>
    </w:p>
    <w:p w14:paraId="13649BB9" w14:textId="025EA9F5" w:rsidR="00C85B63" w:rsidRDefault="00FB1235" w:rsidP="00E94821">
      <w:pPr>
        <w:spacing w:before="240" w:after="240"/>
      </w:pPr>
      <w:r>
        <w:t xml:space="preserve">The report on journal </w:t>
      </w:r>
      <w:r w:rsidR="00C43869">
        <w:t xml:space="preserve">impact </w:t>
      </w:r>
      <w:r>
        <w:t>f</w:t>
      </w:r>
      <w:r w:rsidR="0051318B">
        <w:t>or included papers is included a</w:t>
      </w:r>
      <w:r>
        <w:t>s</w:t>
      </w:r>
      <w:r w:rsidR="00C85B63">
        <w:t xml:space="preserve"> </w:t>
      </w:r>
      <w:r w:rsidR="00C85B63">
        <w:fldChar w:fldCharType="begin"/>
      </w:r>
      <w:r w:rsidR="00C85B63">
        <w:instrText xml:space="preserve"> REF _Ref4841039 \h </w:instrText>
      </w:r>
      <w:r w:rsidR="00C85B63">
        <w:fldChar w:fldCharType="separate"/>
      </w:r>
      <w:r w:rsidR="002C44E5" w:rsidRPr="00B26FB0">
        <w:t xml:space="preserve">Appendix </w:t>
      </w:r>
      <w:r w:rsidR="002C44E5">
        <w:rPr>
          <w:noProof/>
        </w:rPr>
        <w:t>3</w:t>
      </w:r>
      <w:r w:rsidR="00C85B63">
        <w:fldChar w:fldCharType="end"/>
      </w:r>
      <w:r w:rsidR="00C85B63">
        <w:t>.</w:t>
      </w:r>
    </w:p>
    <w:p w14:paraId="20FFBB15" w14:textId="77777777" w:rsidR="00826A81" w:rsidRDefault="00826A81" w:rsidP="00C9762E">
      <w:pPr>
        <w:rPr>
          <w:rFonts w:eastAsiaTheme="majorEastAsia"/>
        </w:rPr>
      </w:pPr>
      <w:r>
        <w:br w:type="page"/>
      </w:r>
    </w:p>
    <w:p w14:paraId="0DB8CBEE" w14:textId="77777777" w:rsidR="00730C56" w:rsidRPr="00E94821" w:rsidRDefault="00730C56" w:rsidP="00F808B7">
      <w:pPr>
        <w:pStyle w:val="Heading1"/>
        <w:rPr>
          <w:color w:val="auto"/>
        </w:rPr>
      </w:pPr>
      <w:bookmarkStart w:id="136" w:name="_Ref4163022"/>
      <w:bookmarkStart w:id="137" w:name="_Toc7432483"/>
      <w:bookmarkEnd w:id="117"/>
      <w:r w:rsidRPr="00E94821">
        <w:rPr>
          <w:color w:val="auto"/>
        </w:rPr>
        <w:t>Background: Rationale for increasing diversity in nursing education</w:t>
      </w:r>
      <w:bookmarkEnd w:id="136"/>
      <w:bookmarkEnd w:id="137"/>
    </w:p>
    <w:p w14:paraId="45328B44" w14:textId="65CFE96C" w:rsidR="008A070A" w:rsidRDefault="008A070A" w:rsidP="00D3755A">
      <w:pPr>
        <w:rPr>
          <w:lang w:eastAsia="zh-CN" w:bidi="th-TH"/>
        </w:rPr>
      </w:pPr>
      <w:r>
        <w:rPr>
          <w:lang w:eastAsia="zh-CN" w:bidi="th-TH"/>
        </w:rPr>
        <w:t>Men, people of Aboriginal and Torres Strait Islander backgrounds, and people of CALD backgrounds are currently under-represented in the Australian nursing workforce. These groups are sometimes referred to as ‘non-traditional’ nursing students.</w:t>
      </w:r>
    </w:p>
    <w:p w14:paraId="3FACA087" w14:textId="556803BA" w:rsidR="00D3755A" w:rsidRDefault="00D3755A" w:rsidP="00E94821">
      <w:pPr>
        <w:spacing w:before="240"/>
        <w:rPr>
          <w:lang w:eastAsia="zh-CN" w:bidi="th-TH"/>
        </w:rPr>
      </w:pPr>
      <w:r>
        <w:rPr>
          <w:lang w:eastAsia="zh-CN" w:bidi="th-TH"/>
        </w:rPr>
        <w:t>Nursing education could play a pivotal role in addressing imbalances in access to culturally appropriate, effective health care and facilitating a more responsive and sustainable nurse workforce to meet future needs. Engagement of under-represented group members in nursing education has the potential to contribute to improved health outcomes for the minorities they represent. Diversity contributes to a ‘culture of health’ through providing a wide array of viewpoints in work teams, leading to innovative thinking and respect for differences; conversely, lack of diversity can lead to healthcare barriers</w:t>
      </w:r>
      <w:r w:rsidR="00AE4C8A">
        <w:rPr>
          <w:lang w:eastAsia="zh-CN" w:bidi="th-TH"/>
        </w:rPr>
        <w:t>.</w:t>
      </w:r>
      <w:r>
        <w:rPr>
          <w:lang w:eastAsia="zh-CN" w:bidi="th-TH"/>
        </w:rPr>
        <w:fldChar w:fldCharType="begin">
          <w:fldData xml:space="preserve">PEVuZE5vdGU+PENpdGU+PEF1dGhvcj5Ccm9keTwvQXV0aG9yPjxZZWFyPjIwMTc8L1llYXI+PFJl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</w:fldData>
        </w:fldChar>
      </w:r>
      <w:r w:rsidR="0008459F">
        <w:rPr>
          <w:lang w:eastAsia="zh-CN" w:bidi="th-TH"/>
        </w:rPr>
        <w:instrText xml:space="preserve"> ADDIN EN.CITE </w:instrText>
      </w:r>
      <w:r w:rsidR="0008459F">
        <w:rPr>
          <w:lang w:eastAsia="zh-CN" w:bidi="th-TH"/>
        </w:rPr>
        <w:fldChar w:fldCharType="begin">
          <w:fldData xml:space="preserve">PEVuZE5vdGU+PENpdGU+PEF1dGhvcj5Ccm9keTwvQXV0aG9yPjxZZWFyPjIwMTc8L1llYXI+PFJl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</w:fldData>
        </w:fldChar>
      </w:r>
      <w:r w:rsidR="0008459F">
        <w:rPr>
          <w:lang w:eastAsia="zh-CN" w:bidi="th-TH"/>
        </w:rPr>
        <w:instrText xml:space="preserve"> ADDIN EN.CITE.DATA </w:instrText>
      </w:r>
      <w:r w:rsidR="0008459F">
        <w:rPr>
          <w:lang w:eastAsia="zh-CN" w:bidi="th-TH"/>
        </w:rPr>
      </w:r>
      <w:r w:rsidR="0008459F">
        <w:rPr>
          <w:lang w:eastAsia="zh-CN" w:bidi="th-TH"/>
        </w:rPr>
        <w:fldChar w:fldCharType="end"/>
      </w:r>
      <w:r>
        <w:rPr>
          <w:lang w:eastAsia="zh-CN" w:bidi="th-TH"/>
        </w:rPr>
      </w:r>
      <w:r>
        <w:rPr>
          <w:lang w:eastAsia="zh-CN" w:bidi="th-TH"/>
        </w:rPr>
        <w:fldChar w:fldCharType="separate"/>
      </w:r>
      <w:r w:rsidR="0008459F" w:rsidRPr="0008459F">
        <w:rPr>
          <w:noProof/>
          <w:vertAlign w:val="superscript"/>
          <w:lang w:eastAsia="zh-CN" w:bidi="th-TH"/>
        </w:rPr>
        <w:t>15</w:t>
      </w:r>
      <w:r>
        <w:rPr>
          <w:lang w:eastAsia="zh-CN" w:bidi="th-TH"/>
        </w:rPr>
        <w:fldChar w:fldCharType="end"/>
      </w:r>
    </w:p>
    <w:p w14:paraId="17368F12" w14:textId="6B1C5BB4" w:rsidR="00D3755A" w:rsidRDefault="00D3755A" w:rsidP="00E94821">
      <w:pPr>
        <w:spacing w:before="240"/>
        <w:rPr>
          <w:lang w:eastAsia="zh-CN" w:bidi="th-TH"/>
        </w:rPr>
      </w:pPr>
      <w:r>
        <w:rPr>
          <w:lang w:eastAsia="zh-CN" w:bidi="th-TH"/>
        </w:rPr>
        <w:t>In order to provide culturally congruent and equitable health care, there is a need for men to have a greater presence in the nursing profession</w:t>
      </w:r>
      <w:r w:rsidR="00AE4C8A">
        <w:rPr>
          <w:lang w:eastAsia="zh-CN" w:bidi="th-TH"/>
        </w:rPr>
        <w:t>.</w:t>
      </w:r>
      <w:r>
        <w:rPr>
          <w:lang w:eastAsia="zh-CN" w:bidi="th-TH"/>
        </w:rPr>
        <w:fldChar w:fldCharType="begin"/>
      </w:r>
      <w:r w:rsidR="0008459F">
        <w:rPr>
          <w:lang w:eastAsia="zh-CN" w:bidi="th-TH"/>
        </w:rPr>
        <w:instrText xml:space="preserve"> ADDIN EN.CITE &lt;EndNote&gt;&lt;Cite&gt;&lt;Author&gt;Carnevale&lt;/Author&gt;&lt;Year&gt;2018&lt;/Year&gt;&lt;RecNum&gt;24&lt;/RecNum&gt;&lt;DisplayText&gt;&lt;style face="superscript"&gt;16&lt;/style&gt;&lt;/DisplayText&gt;&lt;record&gt;&lt;rec-number&gt;24&lt;/rec-number&gt;&lt;foreign-keys&gt;&lt;key app="EN" db-id="zfxpvv054sdfsqe5xpfvsevjadrst0apteee" timestamp="0"&gt;24&lt;/key&gt;&lt;/foreign-keys&gt;&lt;ref-type name="Journal Article"&gt;17&lt;/ref-type&gt;&lt;contributors&gt;&lt;authors&gt;&lt;author&gt;Carnevale, T&lt;/author&gt;&lt;author&gt;Priode, K&lt;/author&gt;&lt;/authors&gt;&lt;/contributors&gt;&lt;titles&gt;&lt;title&gt;“The good ole’ girls’ nursing club”: The male student perspective&lt;/title&gt;&lt;secondary-title&gt;Journal of Transcultural Nursing&lt;/secondary-title&gt;&lt;/titles&gt;&lt;pages&gt;285-291&lt;/pages&gt;&lt;volume&gt;29&lt;/volume&gt;&lt;number&gt;3&lt;/number&gt;&lt;keywords&gt;&lt;keyword&gt;UNIVERSITIES &amp;amp; colleges&lt;/keyword&gt;&lt;keyword&gt;CULTURE&lt;/keyword&gt;&lt;keyword&gt;EXPERIENCE&lt;/keyword&gt;&lt;keyword&gt;FOCUS groups&lt;/keyword&gt;&lt;keyword&gt;PHENOMENOLOGY&lt;/keyword&gt;&lt;keyword&gt;MALE nurses&lt;/keyword&gt;&lt;keyword&gt;NURSING education&lt;/keyword&gt;&lt;keyword&gt;NURSING career counseling&lt;/keyword&gt;&lt;keyword&gt;NURSING students&lt;/keyword&gt;&lt;keyword&gt;RESEARCH -- Evaluation&lt;/keyword&gt;&lt;keyword&gt;SEX discrimination&lt;/keyword&gt;&lt;keyword&gt;STUDENT attitudes&lt;/keyword&gt;&lt;keyword&gt;THEMATIC analysis&lt;/keyword&gt;&lt;keyword&gt;NORTH Carolina&lt;/keyword&gt;&lt;keyword&gt;culture of nursing&lt;/keyword&gt;&lt;keyword&gt;diversity&lt;/keyword&gt;&lt;keyword&gt;men in nursing&lt;/keyword&gt;&lt;keyword&gt;undergraduate education&lt;/keyword&gt;&lt;/keywords&gt;&lt;dates&gt;&lt;year&gt;2018&lt;/year&gt;&lt;/dates&gt;&lt;isbn&gt;10436596&lt;/isbn&gt;&lt;accession-num&gt;129080274&lt;/accession-num&gt;&lt;work-type&gt;Article&lt;/work-type&gt;&lt;urls&gt;&lt;related-urls&gt;&lt;url&gt;http://ezproxy.uow.edu.au/login?url=https://search.ebscohost.com/login.aspx?direct=true&amp;amp;db=hch&amp;amp;AN=129080274&amp;amp;site=ehost-live&lt;/url&gt;&lt;/related-urls&gt;&lt;/urls&gt;&lt;electronic-resource-num&gt;10.1177/1043659617703163&lt;/electronic-resource-num&gt;&lt;remote-database-name&gt;hch&lt;/remote-database-name&gt;&lt;remote-database-provider&gt;EBSCOhost&lt;/remote-database-provider&gt;&lt;/record&gt;&lt;/Cite&gt;&lt;/EndNote&gt;</w:instrText>
      </w:r>
      <w:r>
        <w:rPr>
          <w:lang w:eastAsia="zh-CN" w:bidi="th-TH"/>
        </w:rPr>
        <w:fldChar w:fldCharType="separate"/>
      </w:r>
      <w:r w:rsidR="0008459F" w:rsidRPr="0008459F">
        <w:rPr>
          <w:noProof/>
          <w:vertAlign w:val="superscript"/>
          <w:lang w:eastAsia="zh-CN" w:bidi="th-TH"/>
        </w:rPr>
        <w:t>16</w:t>
      </w:r>
      <w:r>
        <w:rPr>
          <w:lang w:eastAsia="zh-CN" w:bidi="th-TH"/>
        </w:rPr>
        <w:fldChar w:fldCharType="end"/>
      </w:r>
      <w:r>
        <w:rPr>
          <w:lang w:eastAsia="zh-CN" w:bidi="th-TH"/>
        </w:rPr>
        <w:t xml:space="preserve"> Similarly, greater Indigenous representation in the health workforce is needed in order to enhance a culturally appropriate and safer healthcare system for Aboriginal and Torres Strait Islander peoples</w:t>
      </w:r>
      <w:r w:rsidR="00AE4C8A">
        <w:rPr>
          <w:lang w:eastAsia="zh-CN" w:bidi="th-TH"/>
        </w:rPr>
        <w:t>.</w:t>
      </w:r>
      <w:r>
        <w:rPr>
          <w:lang w:eastAsia="zh-CN" w:bidi="th-TH"/>
        </w:rPr>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rPr>
          <w:lang w:eastAsia="zh-CN" w:bidi="th-TH"/>
        </w:rPr>
        <w:instrText xml:space="preserve"> ADDIN EN.CITE </w:instrText>
      </w:r>
      <w:r w:rsidR="0008459F">
        <w:rPr>
          <w:lang w:eastAsia="zh-CN" w:bidi="th-TH"/>
        </w:rPr>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rPr>
          <w:lang w:eastAsia="zh-CN" w:bidi="th-TH"/>
        </w:rPr>
        <w:instrText xml:space="preserve"> ADDIN EN.CITE.DATA </w:instrText>
      </w:r>
      <w:r w:rsidR="0008459F">
        <w:rPr>
          <w:lang w:eastAsia="zh-CN" w:bidi="th-TH"/>
        </w:rPr>
      </w:r>
      <w:r w:rsidR="0008459F">
        <w:rPr>
          <w:lang w:eastAsia="zh-CN" w:bidi="th-TH"/>
        </w:rPr>
        <w:fldChar w:fldCharType="end"/>
      </w:r>
      <w:r>
        <w:rPr>
          <w:lang w:eastAsia="zh-CN" w:bidi="th-TH"/>
        </w:rPr>
      </w:r>
      <w:r>
        <w:rPr>
          <w:lang w:eastAsia="zh-CN" w:bidi="th-TH"/>
        </w:rPr>
        <w:fldChar w:fldCharType="separate"/>
      </w:r>
      <w:r w:rsidR="0008459F" w:rsidRPr="0008459F">
        <w:rPr>
          <w:noProof/>
          <w:vertAlign w:val="superscript"/>
          <w:lang w:eastAsia="zh-CN" w:bidi="th-TH"/>
        </w:rPr>
        <w:t>17</w:t>
      </w:r>
      <w:r>
        <w:rPr>
          <w:lang w:eastAsia="zh-CN" w:bidi="th-TH"/>
        </w:rPr>
        <w:fldChar w:fldCharType="end"/>
      </w:r>
      <w:r>
        <w:rPr>
          <w:lang w:eastAsia="zh-CN" w:bidi="th-TH"/>
        </w:rPr>
        <w:t xml:space="preserve"> </w:t>
      </w:r>
      <w:r w:rsidR="00296885">
        <w:rPr>
          <w:lang w:eastAsia="zh-CN" w:bidi="th-TH"/>
        </w:rPr>
        <w:t xml:space="preserve">Cunningham </w:t>
      </w:r>
      <w:r>
        <w:rPr>
          <w:lang w:eastAsia="zh-CN" w:bidi="th-TH"/>
        </w:rPr>
        <w:t>argues that diversifying nursing by gender, race and class will help protect against ‘apathy and social distance in clinical encounters</w:t>
      </w:r>
      <w:r w:rsidR="007719C1">
        <w:rPr>
          <w:lang w:eastAsia="zh-CN" w:bidi="th-TH"/>
        </w:rPr>
        <w:t>.</w:t>
      </w:r>
      <w:r>
        <w:rPr>
          <w:lang w:eastAsia="zh-CN" w:bidi="th-TH"/>
        </w:rPr>
        <w:t>’</w:t>
      </w:r>
      <w:r w:rsidR="00296885">
        <w:rPr>
          <w:lang w:eastAsia="zh-CN" w:bidi="th-TH"/>
        </w:rPr>
        <w:fldChar w:fldCharType="begin"/>
      </w:r>
      <w:r w:rsidR="00296885">
        <w:rPr>
          <w:lang w:eastAsia="zh-CN" w:bidi="th-TH"/>
        </w:rPr>
        <w:instrText xml:space="preserve"> ADDIN EN.CITE &lt;EndNote&gt;&lt;Cite&gt;&lt;Author&gt;Cunningham&lt;/Author&gt;&lt;Year&gt;2016&lt;/Year&gt;&lt;RecNum&gt;2751&lt;/RecNum&gt;&lt;Suffix&gt;`, p 148&lt;/Suffix&gt;&lt;DisplayText&gt;&lt;style face="superscript"&gt;18, p 148&lt;/style&gt;&lt;/DisplayText&gt;&lt;record&gt;&lt;rec-number&gt;2751&lt;/rec-number&gt;&lt;foreign-keys&gt;&lt;key app="EN" db-id="atfffsxt02t2xyetwdpvx0zfrza0fxtwrade" timestamp="0"&gt;2751&lt;/key&gt;&lt;/foreign-keys&gt;&lt;ref-type name="Journal Article"&gt;17&lt;/ref-type&gt;&lt;contributors&gt;&lt;authors&gt;&lt;author&gt;Cunningham, Brooke A.&lt;/author&gt;&lt;/authors&gt;&lt;/contributors&gt;&lt;titles&gt;&lt;title&gt;Our Capacity to Care&lt;/title&gt;&lt;secondary-title&gt;Creative Nursing&lt;/secondary-title&gt;&lt;/titles&gt;&lt;pages&gt;146-150&lt;/pages&gt;&lt;volume&gt;22&lt;/volume&gt;&lt;number&gt;3&lt;/number&gt;&lt;keywords&gt;&lt;keyword&gt;CARING&lt;/keyword&gt;&lt;keyword&gt;JOB stress&lt;/keyword&gt;&lt;keyword&gt;MEDICAL policy&lt;/keyword&gt;&lt;keyword&gt;NURSING -- Practice&lt;/keyword&gt;&lt;keyword&gt;RACISM&lt;/keyword&gt;&lt;keyword&gt;SOCIAL values&lt;/keyword&gt;&lt;keyword&gt;DECISION making in clinical medicine&lt;/keyword&gt;&lt;keyword&gt;clinical ethics&lt;/keyword&gt;&lt;keyword&gt;empathy&lt;/keyword&gt;&lt;keyword&gt;professional burnout&lt;/keyword&gt;&lt;keyword&gt;racial bias&lt;/keyword&gt;&lt;/keywords&gt;&lt;dates&gt;&lt;year&gt;2016&lt;/year&gt;&lt;/dates&gt;&lt;isbn&gt;10784535&lt;/isbn&gt;&lt;accession-num&gt;117312892&lt;/accession-num&gt;&lt;work-type&gt;Editorial&lt;/work-type&gt;&lt;urls&gt;&lt;related-urls&gt;&lt;url&gt;http://ezproxy.uow.edu.au/login?url=https://search.ebscohost.com/login.aspx?direct=true&amp;amp;db=hch&amp;amp;AN=117312892&amp;amp;site=ehost-live&lt;/url&gt;&lt;/related-urls&gt;&lt;/urls&gt;&lt;electronic-resource-num&gt;10.1891/1078-4535.22.3.146&lt;/electronic-resource-num&gt;&lt;remote-database-name&gt;hch&lt;/remote-database-name&gt;&lt;remote-database-provider&gt;EBSCOhost&lt;/remote-database-provider&gt;&lt;/record&gt;&lt;/Cite&gt;&lt;/EndNote&gt;</w:instrText>
      </w:r>
      <w:r w:rsidR="00296885">
        <w:rPr>
          <w:lang w:eastAsia="zh-CN" w:bidi="th-TH"/>
        </w:rPr>
        <w:fldChar w:fldCharType="separate"/>
      </w:r>
      <w:r w:rsidR="00296885" w:rsidRPr="00296885">
        <w:rPr>
          <w:noProof/>
          <w:vertAlign w:val="superscript"/>
          <w:lang w:eastAsia="zh-CN" w:bidi="th-TH"/>
        </w:rPr>
        <w:t>18, p 148</w:t>
      </w:r>
      <w:r w:rsidR="00296885">
        <w:rPr>
          <w:lang w:eastAsia="zh-CN" w:bidi="th-TH"/>
        </w:rPr>
        <w:fldChar w:fldCharType="end"/>
      </w:r>
      <w:r>
        <w:rPr>
          <w:lang w:eastAsia="zh-CN" w:bidi="th-TH"/>
        </w:rPr>
        <w:t xml:space="preserve"> Increasing diversity in nursing may promote and inform more effective health policy for marginalised minorities</w:t>
      </w:r>
      <w:r w:rsidR="00AE4C8A">
        <w:rPr>
          <w:lang w:eastAsia="zh-CN" w:bidi="th-TH"/>
        </w:rPr>
        <w:t>.</w:t>
      </w:r>
      <w:r>
        <w:rPr>
          <w:lang w:eastAsia="zh-CN" w:bidi="th-TH"/>
        </w:rPr>
        <w:fldChar w:fldCharType="begin"/>
      </w:r>
      <w:r w:rsidR="00296885">
        <w:rPr>
          <w:lang w:eastAsia="zh-CN" w:bidi="th-TH"/>
        </w:rPr>
        <w:instrText xml:space="preserve"> ADDIN EN.CITE &lt;EndNote&gt;&lt;Cite&gt;&lt;Author&gt;Muronda&lt;/Author&gt;&lt;Year&gt;2016&lt;/Year&gt;&lt;RecNum&gt;27&lt;/RecNum&gt;&lt;DisplayText&gt;&lt;style face="superscript"&gt;19&lt;/style&gt;&lt;/DisplayText&gt;&lt;record&gt;&lt;rec-number&gt;27&lt;/rec-number&gt;&lt;foreign-keys&gt;&lt;key app="EN" db-id="zfxpvv054sdfsqe5xpfvsevjadrst0apteee" timestamp="0"&gt;27&lt;/key&gt;&lt;/foreign-keys&gt;&lt;ref-type name="Journal Article"&gt;17&lt;/ref-type&gt;&lt;contributors&gt;&lt;authors&gt;&lt;author&gt;Muronda, VC&lt;/author&gt;&lt;/authors&gt;&lt;/contributors&gt;&lt;auth-address&gt;Medical University of South Carolina, Charleston, SC, United States&lt;/auth-address&gt;&lt;titles&gt;&lt;title&gt;The culturally diverse nursing student: A review of the literature&lt;/title&gt;&lt;secondary-title&gt;Journal of Transcultural Nursing&lt;/secondary-title&gt;&lt;/titles&gt;&lt;pages&gt;400-412&lt;/pages&gt;&lt;volume&gt;27&lt;/volume&gt;&lt;number&gt;4&lt;/number&gt;&lt;keywords&gt;&lt;keyword&gt;Culturally&lt;/keyword&gt;&lt;keyword&gt;Diverse&lt;/keyword&gt;&lt;keyword&gt;Education&lt;/keyword&gt;&lt;keyword&gt;Nursing&lt;/keyword&gt;&lt;keyword&gt;Student&lt;/keyword&gt;&lt;/keywords&gt;&lt;dates&gt;&lt;year&gt;2016&lt;/year&gt;&lt;/dates&gt;&lt;work-type&gt;Review&lt;/work-type&gt;&lt;urls&gt;&lt;related-urls&gt;&lt;url&gt;https://www.scopus.com/inward/record.uri?eid=2-s2.0-84978712185&amp;amp;doi=10.1177%2f1043659615595867&amp;amp;partnerID=40&amp;amp;md5=42a589cf5bc49c9f023373153816613c&lt;/url&gt;&lt;/related-urls&gt;&lt;/urls&gt;&lt;electronic-resource-num&gt;10.1177/1043659615595867&lt;/electronic-resource-num&gt;&lt;remote-database-name&gt;Scopus&lt;/remote-database-name&gt;&lt;/record&gt;&lt;/Cite&gt;&lt;/EndNote&gt;</w:instrText>
      </w:r>
      <w:r>
        <w:rPr>
          <w:lang w:eastAsia="zh-CN" w:bidi="th-TH"/>
        </w:rPr>
        <w:fldChar w:fldCharType="separate"/>
      </w:r>
      <w:r w:rsidR="00296885" w:rsidRPr="00296885">
        <w:rPr>
          <w:noProof/>
          <w:vertAlign w:val="superscript"/>
          <w:lang w:eastAsia="zh-CN" w:bidi="th-TH"/>
        </w:rPr>
        <w:t>19</w:t>
      </w:r>
      <w:r>
        <w:rPr>
          <w:lang w:eastAsia="zh-CN" w:bidi="th-TH"/>
        </w:rPr>
        <w:fldChar w:fldCharType="end"/>
      </w:r>
    </w:p>
    <w:p w14:paraId="05741EE4" w14:textId="3EF27213" w:rsidR="006867C6" w:rsidRDefault="00D3755A" w:rsidP="00E94821">
      <w:pPr>
        <w:spacing w:before="240"/>
        <w:rPr>
          <w:lang w:eastAsia="zh-CN" w:bidi="th-TH"/>
        </w:rPr>
      </w:pPr>
      <w:r>
        <w:rPr>
          <w:lang w:eastAsia="zh-CN" w:bidi="th-TH"/>
        </w:rPr>
        <w:t>Under-represented groups are an untapped resource</w:t>
      </w:r>
      <w:r w:rsidR="0077487E">
        <w:rPr>
          <w:lang w:eastAsia="zh-CN" w:bidi="th-TH"/>
        </w:rPr>
        <w:t xml:space="preserve"> for the nursing workforce. </w:t>
      </w:r>
      <w:r w:rsidR="00642C0A">
        <w:rPr>
          <w:lang w:eastAsia="zh-CN" w:bidi="th-TH"/>
        </w:rPr>
        <w:t xml:space="preserve">Much has been written in recent years about the looming prospect of a mismatch in nursing workforce and population </w:t>
      </w:r>
      <w:r w:rsidR="00642C0A" w:rsidRPr="0025706A">
        <w:rPr>
          <w:lang w:eastAsia="zh-CN" w:bidi="th-TH"/>
        </w:rPr>
        <w:t>need</w:t>
      </w:r>
      <w:r w:rsidR="00AE4C8A">
        <w:rPr>
          <w:lang w:eastAsia="zh-CN" w:bidi="th-TH"/>
        </w:rPr>
        <w:t>.</w:t>
      </w:r>
      <w:r w:rsidR="0025706A" w:rsidRPr="0025706A">
        <w:rPr>
          <w:lang w:eastAsia="zh-CN" w:bidi="th-TH"/>
        </w:rPr>
        <w:fldChar w:fldCharType="begin"/>
      </w:r>
      <w:r w:rsidR="00296885">
        <w:rPr>
          <w:lang w:eastAsia="zh-CN" w:bidi="th-TH"/>
        </w:rPr>
        <w:instrText xml:space="preserve"> ADDIN EN.CITE &lt;EndNote&gt;&lt;Cite&gt;&lt;Author&gt;Mason&lt;/Author&gt;&lt;Year&gt;2013&lt;/Year&gt;&lt;RecNum&gt;16&lt;/RecNum&gt;&lt;DisplayText&gt;&lt;style face="superscript"&gt;20,21&lt;/style&gt;&lt;/DisplayText&gt;&lt;record&gt;&lt;rec-number&gt;16&lt;/rec-number&gt;&lt;foreign-keys&gt;&lt;key app="EN" db-id="zfxpvv054sdfsqe5xpfvsevjadrst0apteee" timestamp="0"&gt;16&lt;/key&gt;&lt;/foreign-keys&gt;&lt;ref-type name="Report"&gt;27&lt;/ref-type&gt;&lt;contributors&gt;&lt;authors&gt;&lt;author&gt;Mason J,&lt;/author&gt;&lt;/authors&gt;&lt;/contributors&gt;&lt;titles&gt;&lt;title&gt;Review of Australian Government Health Workforce Programs&lt;/title&gt;&lt;/titles&gt;&lt;dates&gt;&lt;year&gt;2013&lt;/year&gt;&lt;/dates&gt;&lt;pub-location&gt;Canberra, Australia.&lt;/pub-location&gt;&lt;publisher&gt;Australian Government&lt;/publisher&gt;&lt;urls&gt;&lt;/urls&gt;&lt;/record&gt;&lt;/Cite&gt;&lt;Cite&gt;&lt;Author&gt;WHO&lt;/Author&gt;&lt;Year&gt;2016&lt;/Year&gt;&lt;RecNum&gt;17&lt;/RecNum&gt;&lt;record&gt;&lt;rec-number&gt;17&lt;/rec-number&gt;&lt;foreign-keys&gt;&lt;key app="EN" db-id="zfxpvv054sdfsqe5xpfvsevjadrst0apteee" timestamp="0"&gt;17&lt;/key&gt;&lt;/foreign-keys&gt;&lt;ref-type name="Report"&gt;27&lt;/ref-type&gt;&lt;contributors&gt;&lt;authors&gt;&lt;author&gt;WHO,&lt;/author&gt;&lt;/authors&gt;&lt;secondary-authors&gt;&lt;author&gt;WHO&lt;/author&gt;&lt;/secondary-authors&gt;&lt;/contributors&gt;&lt;titles&gt;&lt;title&gt;The global strategic directions for strengthening nursing and midwifery 2016-2020&lt;/title&gt;&lt;/titles&gt;&lt;dates&gt;&lt;year&gt;2016&lt;/year&gt;&lt;/dates&gt;&lt;publisher&gt;WHO&lt;/publisher&gt;&lt;urls&gt;&lt;related-urls&gt;&lt;url&gt;https://www.who.int/hrh/nursing_midwifery/global-strategy-midwifery-2016-2020/en/&lt;/url&gt;&lt;/related-urls&gt;&lt;/urls&gt;&lt;/record&gt;&lt;/Cite&gt;&lt;/EndNote&gt;</w:instrText>
      </w:r>
      <w:r w:rsidR="0025706A" w:rsidRPr="0025706A">
        <w:rPr>
          <w:lang w:eastAsia="zh-CN" w:bidi="th-TH"/>
        </w:rPr>
        <w:fldChar w:fldCharType="separate"/>
      </w:r>
      <w:r w:rsidR="00296885" w:rsidRPr="00296885">
        <w:rPr>
          <w:noProof/>
          <w:vertAlign w:val="superscript"/>
          <w:lang w:eastAsia="zh-CN" w:bidi="th-TH"/>
        </w:rPr>
        <w:t>20,21</w:t>
      </w:r>
      <w:r w:rsidR="0025706A" w:rsidRPr="0025706A">
        <w:rPr>
          <w:lang w:eastAsia="zh-CN" w:bidi="th-TH"/>
        </w:rPr>
        <w:fldChar w:fldCharType="end"/>
      </w:r>
      <w:r w:rsidR="00642C0A">
        <w:rPr>
          <w:lang w:eastAsia="zh-CN" w:bidi="th-TH"/>
        </w:rPr>
        <w:t xml:space="preserve"> </w:t>
      </w:r>
      <w:r w:rsidR="0077487E">
        <w:rPr>
          <w:lang w:eastAsia="zh-CN" w:bidi="th-TH"/>
        </w:rPr>
        <w:t>According to the most recent formal prediction, t</w:t>
      </w:r>
      <w:r w:rsidR="006867C6">
        <w:rPr>
          <w:lang w:eastAsia="zh-CN" w:bidi="th-TH"/>
        </w:rPr>
        <w:t xml:space="preserve">he national nursing workforce in Australia </w:t>
      </w:r>
      <w:r w:rsidR="0077487E">
        <w:rPr>
          <w:lang w:eastAsia="zh-CN" w:bidi="th-TH"/>
        </w:rPr>
        <w:t>will</w:t>
      </w:r>
      <w:r w:rsidR="006867C6">
        <w:rPr>
          <w:lang w:eastAsia="zh-CN" w:bidi="th-TH"/>
        </w:rPr>
        <w:t xml:space="preserve"> confront a </w:t>
      </w:r>
      <w:r w:rsidR="0077487E">
        <w:rPr>
          <w:lang w:eastAsia="zh-CN" w:bidi="th-TH"/>
        </w:rPr>
        <w:t xml:space="preserve">serious </w:t>
      </w:r>
      <w:r w:rsidR="006867C6">
        <w:rPr>
          <w:lang w:eastAsia="zh-CN" w:bidi="th-TH"/>
        </w:rPr>
        <w:t xml:space="preserve">shortfall </w:t>
      </w:r>
      <w:r w:rsidR="0077487E">
        <w:rPr>
          <w:lang w:eastAsia="zh-CN" w:bidi="th-TH"/>
        </w:rPr>
        <w:t>in the next five to ten years</w:t>
      </w:r>
      <w:r w:rsidR="00AE4C8A">
        <w:rPr>
          <w:lang w:eastAsia="zh-CN" w:bidi="th-TH"/>
        </w:rPr>
        <w:t>.</w:t>
      </w:r>
      <w:r w:rsidR="00637419">
        <w:rPr>
          <w:lang w:eastAsia="zh-CN" w:bidi="th-TH"/>
        </w:rPr>
        <w:fldChar w:fldCharType="begin"/>
      </w:r>
      <w:r w:rsidR="00296885">
        <w:rPr>
          <w:lang w:eastAsia="zh-CN" w:bidi="th-TH"/>
        </w:rPr>
        <w:instrText xml:space="preserve"> ADDIN EN.CITE &lt;EndNote&gt;&lt;Cite&gt;&lt;Author&gt;Health Workforce Australia&lt;/Author&gt;&lt;Year&gt;2014&lt;/Year&gt;&lt;RecNum&gt;18&lt;/RecNum&gt;&lt;DisplayText&gt;&lt;style face="superscript"&gt;22&lt;/style&gt;&lt;/DisplayText&gt;&lt;record&gt;&lt;rec-number&gt;18&lt;/rec-number&gt;&lt;foreign-keys&gt;&lt;key app="EN" db-id="zfxpvv054sdfsqe5xpfvsevjadrst0apteee" timestamp="0"&gt;18&lt;/key&gt;&lt;/foreign-keys&gt;&lt;ref-type name="Report"&gt;27&lt;/ref-type&gt;&lt;contributors&gt;&lt;authors&gt;&lt;author&gt;Health Workforce Australia,&lt;/author&gt;&lt;/authors&gt;&lt;secondary-authors&gt;&lt;author&gt;Health Workforce Australia &lt;/author&gt;&lt;/secondary-authors&gt;&lt;/contributors&gt;&lt;titles&gt;&lt;title&gt;Health Workforce Australia 2014: Australia’s Future Health Workforce – Nurses Detailed&lt;/title&gt;&lt;/titles&gt;&lt;dates&gt;&lt;year&gt;2014&lt;/year&gt;&lt;/dates&gt;&lt;pub-location&gt;Canberra, Australia.&lt;/pub-location&gt;&lt;urls&gt;&lt;/urls&gt;&lt;/record&gt;&lt;/Cite&gt;&lt;/EndNote&gt;</w:instrText>
      </w:r>
      <w:r w:rsidR="00637419">
        <w:rPr>
          <w:lang w:eastAsia="zh-CN" w:bidi="th-TH"/>
        </w:rPr>
        <w:fldChar w:fldCharType="separate"/>
      </w:r>
      <w:r w:rsidR="00296885" w:rsidRPr="00296885">
        <w:rPr>
          <w:noProof/>
          <w:vertAlign w:val="superscript"/>
          <w:lang w:eastAsia="zh-CN" w:bidi="th-TH"/>
        </w:rPr>
        <w:t>22</w:t>
      </w:r>
      <w:r w:rsidR="00637419">
        <w:rPr>
          <w:lang w:eastAsia="zh-CN" w:bidi="th-TH"/>
        </w:rPr>
        <w:fldChar w:fldCharType="end"/>
      </w:r>
      <w:r w:rsidR="0052711D">
        <w:rPr>
          <w:lang w:eastAsia="zh-CN" w:bidi="th-TH"/>
        </w:rPr>
        <w:t xml:space="preserve"> </w:t>
      </w:r>
      <w:r w:rsidR="006867C6">
        <w:rPr>
          <w:lang w:eastAsia="zh-CN" w:bidi="th-TH"/>
        </w:rPr>
        <w:t>Australia is not alone; this looming nursing shortage</w:t>
      </w:r>
      <w:r w:rsidR="00647DF2">
        <w:rPr>
          <w:lang w:eastAsia="zh-CN" w:bidi="th-TH"/>
        </w:rPr>
        <w:t xml:space="preserve"> is a global problem</w:t>
      </w:r>
      <w:r w:rsidR="00AE4C8A">
        <w:rPr>
          <w:lang w:eastAsia="zh-CN" w:bidi="th-TH"/>
        </w:rPr>
        <w:t>.</w:t>
      </w:r>
      <w:r w:rsidR="0025706A">
        <w:rPr>
          <w:lang w:eastAsia="zh-CN" w:bidi="th-TH"/>
        </w:rPr>
        <w:fldChar w:fldCharType="begin"/>
      </w:r>
      <w:r w:rsidR="00296885">
        <w:rPr>
          <w:lang w:eastAsia="zh-CN" w:bidi="th-TH"/>
        </w:rPr>
        <w:instrText xml:space="preserve"> ADDIN EN.CITE &lt;EndNote&gt;&lt;Cite&gt;&lt;Author&gt;Ben Natan&lt;/Author&gt;&lt;Year&gt;2016&lt;/Year&gt;&lt;RecNum&gt;101&lt;/RecNum&gt;&lt;DisplayText&gt;&lt;style face="superscript"&gt;23&lt;/style&gt;&lt;/DisplayText&gt;&lt;record&gt;&lt;rec-number&gt;101&lt;/rec-number&gt;&lt;foreign-keys&gt;&lt;key app="EN" db-id="atfffsxt02t2xyetwdpvx0zfrza0fxtwrade" timestamp="0"&gt;101&lt;/key&gt;&lt;/foreign-keys&gt;&lt;ref-type name="Journal Article"&gt;17&lt;/ref-type&gt;&lt;contributors&gt;&lt;authors&gt;&lt;author&gt;Ben Natan, M.&lt;/author&gt;&lt;/authors&gt;&lt;/contributors&gt;&lt;auth-address&gt;Pat Matthews School of Nursing, Hillel Yaffe Medical Center, Hadera; Department of Nursing, School of Health Professions, Tel Aviv University, Tel Aviv, Israel&lt;/auth-address&gt;&lt;titles&gt;&lt;title&gt;Interest in nursing among academic degree holders in Israel: A cross-sectional quantitative study&lt;/title&gt;&lt;secondary-title&gt;Nurse Education Today&lt;/secondary-title&gt;&lt;/titles&gt;&lt;periodical&gt;&lt;full-title&gt;Nurse education today&lt;/full-title&gt;&lt;/periodical&gt;&lt;pages&gt;150-153&lt;/pages&gt;&lt;volume&gt;38&lt;/volume&gt;&lt;keywords&gt;&lt;keyword&gt;Career choice&lt;/keyword&gt;&lt;keyword&gt;Graduate entry nursing programs&lt;/keyword&gt;&lt;keyword&gt;Nursing&lt;/keyword&gt;&lt;keyword&gt;Perception of nurses&lt;/keyword&gt;&lt;keyword&gt;Questionnaire&lt;/keyword&gt;&lt;/keywords&gt;&lt;dates&gt;&lt;year&gt;2016&lt;/year&gt;&lt;/dates&gt;&lt;work-type&gt;Article&lt;/work-type&gt;&lt;urls&gt;&lt;related-urls&gt;&lt;url&gt;https://www.scopus.com/inward/record.uri?eid=2-s2.0-84961181757&amp;amp;doi=10.1016%2fj.nedt.2015.11.025&amp;amp;partnerID=40&amp;amp;md5=202433969fb20da37e07d44b0574067c&lt;/url&gt;&lt;/related-urls&gt;&lt;/urls&gt;&lt;electronic-resource-num&gt;10.1016/j.nedt.2015.11.025&lt;/electronic-resource-num&gt;&lt;remote-database-name&gt;Scopus&lt;/remote-database-name&gt;&lt;/record&gt;&lt;/Cite&gt;&lt;/EndNote&gt;</w:instrText>
      </w:r>
      <w:r w:rsidR="0025706A">
        <w:rPr>
          <w:lang w:eastAsia="zh-CN" w:bidi="th-TH"/>
        </w:rPr>
        <w:fldChar w:fldCharType="separate"/>
      </w:r>
      <w:r w:rsidR="00296885" w:rsidRPr="00296885">
        <w:rPr>
          <w:noProof/>
          <w:vertAlign w:val="superscript"/>
          <w:lang w:eastAsia="zh-CN" w:bidi="th-TH"/>
        </w:rPr>
        <w:t>23</w:t>
      </w:r>
      <w:r w:rsidR="0025706A">
        <w:rPr>
          <w:lang w:eastAsia="zh-CN" w:bidi="th-TH"/>
        </w:rPr>
        <w:fldChar w:fldCharType="end"/>
      </w:r>
      <w:r w:rsidR="006867C6">
        <w:rPr>
          <w:lang w:eastAsia="zh-CN" w:bidi="th-TH"/>
        </w:rPr>
        <w:t xml:space="preserve"> For example, the anticipated increase </w:t>
      </w:r>
      <w:r w:rsidR="00EB416C">
        <w:rPr>
          <w:lang w:eastAsia="zh-CN" w:bidi="th-TH"/>
        </w:rPr>
        <w:t xml:space="preserve">in </w:t>
      </w:r>
      <w:r w:rsidR="006867C6">
        <w:rPr>
          <w:lang w:eastAsia="zh-CN" w:bidi="th-TH"/>
        </w:rPr>
        <w:t xml:space="preserve">demand for nurses in the </w:t>
      </w:r>
      <w:r w:rsidR="00B519F3">
        <w:rPr>
          <w:lang w:eastAsia="zh-CN" w:bidi="th-TH"/>
        </w:rPr>
        <w:t>US</w:t>
      </w:r>
      <w:r w:rsidR="006867C6">
        <w:rPr>
          <w:lang w:eastAsia="zh-CN" w:bidi="th-TH"/>
        </w:rPr>
        <w:t xml:space="preserve"> is estimated at 1.2 million by 2020, with similar trends projected in the </w:t>
      </w:r>
      <w:r w:rsidR="00B519F3">
        <w:rPr>
          <w:lang w:eastAsia="zh-CN" w:bidi="th-TH"/>
        </w:rPr>
        <w:t>UK</w:t>
      </w:r>
      <w:r w:rsidR="006867C6">
        <w:rPr>
          <w:lang w:eastAsia="zh-CN" w:bidi="th-TH"/>
        </w:rPr>
        <w:t xml:space="preserve"> as </w:t>
      </w:r>
      <w:r w:rsidR="00EB416C">
        <w:rPr>
          <w:lang w:eastAsia="zh-CN" w:bidi="th-TH"/>
        </w:rPr>
        <w:t>one</w:t>
      </w:r>
      <w:r w:rsidR="006867C6">
        <w:rPr>
          <w:lang w:eastAsia="zh-CN" w:bidi="th-TH"/>
        </w:rPr>
        <w:t xml:space="preserve"> in </w:t>
      </w:r>
      <w:r w:rsidR="00EB416C">
        <w:rPr>
          <w:lang w:eastAsia="zh-CN" w:bidi="th-TH"/>
        </w:rPr>
        <w:t>three</w:t>
      </w:r>
      <w:r w:rsidR="006867C6">
        <w:rPr>
          <w:lang w:eastAsia="zh-CN" w:bidi="th-TH"/>
        </w:rPr>
        <w:t xml:space="preserve"> nurses are expecte</w:t>
      </w:r>
      <w:r w:rsidR="006E534B">
        <w:rPr>
          <w:lang w:eastAsia="zh-CN" w:bidi="th-TH"/>
        </w:rPr>
        <w:t>d to retire in the next decade</w:t>
      </w:r>
      <w:r w:rsidR="007719C1">
        <w:rPr>
          <w:lang w:eastAsia="zh-CN" w:bidi="th-TH"/>
        </w:rPr>
        <w:t>.</w:t>
      </w:r>
      <w:r w:rsidR="006F2E55">
        <w:rPr>
          <w:lang w:eastAsia="zh-CN" w:bidi="th-TH"/>
        </w:rPr>
        <w:fldChar w:fldCharType="begin"/>
      </w:r>
      <w:r w:rsidR="006F2E55">
        <w:rPr>
          <w:lang w:eastAsia="zh-CN" w:bidi="th-TH"/>
        </w:rPr>
        <w:instrText xml:space="preserve"> ADDIN EN.CITE &lt;EndNote&gt;&lt;Cite&gt;&lt;Author&gt;Fund&lt;/Author&gt;&lt;Year&gt;2018&lt;/Year&gt;&lt;RecNum&gt;3331&lt;/RecNum&gt;&lt;DisplayText&gt;&lt;style face="superscript"&gt;24&lt;/style&gt;&lt;/DisplayText&gt;&lt;record&gt;&lt;rec-number&gt;3331&lt;/rec-number&gt;&lt;foreign-keys&gt;&lt;key app="EN" db-id="atfffsxt02t2xyetwdpvx0zfrza0fxtwrade" timestamp="1556002224"&gt;3331&lt;/key&gt;&lt;/foreign-keys&gt;&lt;ref-type name="Report"&gt;27&lt;/ref-type&gt;&lt;contributors&gt;&lt;authors&gt;&lt;author&gt;The King&amp;apos;s Fund,&lt;/author&gt;&lt;/authors&gt;&lt;/contributors&gt;&lt;titles&gt;&lt;title&gt;The health care workforce in England: Make or break?&lt;/title&gt;&lt;/titles&gt;&lt;dates&gt;&lt;year&gt;2018&lt;/year&gt;&lt;/dates&gt;&lt;pub-location&gt;https://www.kingsfund.org.uk/sites/default/files/2018-11/The%20health%20care%20workforce%20in%20England.pdf&lt;/pub-location&gt;&lt;urls&gt;&lt;/urls&gt;&lt;/record&gt;&lt;/Cite&gt;&lt;/EndNote&gt;</w:instrText>
      </w:r>
      <w:r w:rsidR="006F2E55">
        <w:rPr>
          <w:lang w:eastAsia="zh-CN" w:bidi="th-TH"/>
        </w:rPr>
        <w:fldChar w:fldCharType="separate"/>
      </w:r>
      <w:r w:rsidR="006F2E55" w:rsidRPr="006F2E55">
        <w:rPr>
          <w:noProof/>
          <w:vertAlign w:val="superscript"/>
          <w:lang w:eastAsia="zh-CN" w:bidi="th-TH"/>
        </w:rPr>
        <w:t>24</w:t>
      </w:r>
      <w:r w:rsidR="006F2E55">
        <w:rPr>
          <w:lang w:eastAsia="zh-CN" w:bidi="th-TH"/>
        </w:rPr>
        <w:fldChar w:fldCharType="end"/>
      </w:r>
    </w:p>
    <w:p w14:paraId="0E1A5E3C" w14:textId="16647786" w:rsidR="003764E0" w:rsidRDefault="00314431" w:rsidP="00E94821">
      <w:pPr>
        <w:spacing w:before="240"/>
        <w:rPr>
          <w:lang w:eastAsia="zh-CN" w:bidi="th-TH"/>
        </w:rPr>
      </w:pPr>
      <w:r>
        <w:rPr>
          <w:lang w:eastAsia="zh-CN" w:bidi="th-TH"/>
        </w:rPr>
        <w:t>One strategy that developed countries have used to address workforce shortages is to attract trained professionals</w:t>
      </w:r>
      <w:r w:rsidR="00D75EAA">
        <w:rPr>
          <w:lang w:eastAsia="zh-CN" w:bidi="th-TH"/>
        </w:rPr>
        <w:t xml:space="preserve"> from developing countries, by </w:t>
      </w:r>
      <w:r>
        <w:rPr>
          <w:lang w:eastAsia="zh-CN" w:bidi="th-TH"/>
        </w:rPr>
        <w:t>offering better working conditions and salaries</w:t>
      </w:r>
      <w:r w:rsidR="00AE4C8A">
        <w:rPr>
          <w:lang w:eastAsia="zh-CN" w:bidi="th-TH"/>
        </w:rPr>
        <w:t>.</w:t>
      </w:r>
      <w:r w:rsidR="008B3BA4">
        <w:rPr>
          <w:lang w:eastAsia="zh-CN" w:bidi="th-TH"/>
        </w:rPr>
        <w:fldChar w:fldCharType="begin"/>
      </w:r>
      <w:r w:rsidR="006F2E55">
        <w:rPr>
          <w:lang w:eastAsia="zh-CN" w:bidi="th-TH"/>
        </w:rPr>
        <w:instrText xml:space="preserve"> ADDIN EN.CITE &lt;EndNote&gt;&lt;Cite&gt;&lt;Author&gt;Blair&lt;/Author&gt;&lt;Year&gt;2016&lt;/Year&gt;&lt;RecNum&gt;20&lt;/RecNum&gt;&lt;DisplayText&gt;&lt;style face="superscript"&gt;25&lt;/style&gt;&lt;/DisplayText&gt;&lt;record&gt;&lt;rec-number&gt;20&lt;/rec-number&gt;&lt;foreign-keys&gt;&lt;key app="EN" db-id="zfxpvv054sdfsqe5xpfvsevjadrst0apteee" timestamp="0"&gt;20&lt;/key&gt;&lt;/foreign-keys&gt;&lt;ref-type name="Thesis"&gt;32&lt;/ref-type&gt;&lt;contributors&gt;&lt;authors&gt;&lt;author&gt;Blair, DM&lt;/author&gt;&lt;/authors&gt;&lt;tertiary-authors&gt;&lt;author&gt;Chin, CR&lt;/author&gt;&lt;author&gt;Colin, JM&lt;/author&gt;&lt;author&gt;Beason, FA&lt;/author&gt;&lt;author&gt;Mcfadden, J&lt;/author&gt;&lt;/tertiary-authors&gt;&lt;/contributors&gt;&lt;titles&gt;&lt;title&gt;Exploring the lived experience of male registered nurses in the workforce: A phenomenolgical inquiry&lt;/title&gt;&lt;secondary-title&gt;Nursing and Health Sciences &lt;/secondary-title&gt;&lt;/titles&gt;&lt;pages&gt;234&lt;/pages&gt;&lt;volume&gt;PhD&lt;/volume&gt;&lt;keywords&gt;&lt;keyword&gt;Life Experiences&lt;/keyword&gt;&lt;keyword&gt;Nurses, Male -- Psychosocial Factors&lt;/keyword&gt;&lt;keyword&gt;Registered Nurses&lt;/keyword&gt;&lt;keyword&gt;Workforce&lt;/keyword&gt;&lt;keyword&gt;Human&lt;/keyword&gt;&lt;keyword&gt;Male&lt;/keyword&gt;&lt;keyword&gt;Young Adult&lt;/keyword&gt;&lt;keyword&gt;Florida&lt;/keyword&gt;&lt;keyword&gt;Qualitative Studies&lt;/keyword&gt;&lt;keyword&gt;Phenomenological Research&lt;/keyword&gt;&lt;keyword&gt;Thematic Analysis&lt;/keyword&gt;&lt;/keywords&gt;&lt;dates&gt;&lt;year&gt;2016&lt;/year&gt;&lt;/dates&gt;&lt;publisher&gt;Barry University&lt;/publisher&gt;&lt;isbn&gt;9781369610802&lt;/isbn&gt;&lt;accession-num&gt;123296200. Language: English. Entry Date: 20180427. Revision Date: 20180427. Publication Type: Abstract&lt;/accession-num&gt;&lt;urls&gt;&lt;related-urls&gt;&lt;url&gt;http://ezproxy.uow.edu.au/login?url=https://search.ebscohost.com/login.aspx?direct=true&amp;amp;db=rzh&amp;amp;AN=123296200&amp;amp;site=ehost-live&lt;/url&gt;&lt;/related-urls&gt;&lt;/urls&gt;&lt;remote-database-name&gt;rzh&lt;/remote-database-name&gt;&lt;remote-database-provider&gt;EBSCOhost&lt;/remote-database-provider&gt;&lt;/record&gt;&lt;/Cite&gt;&lt;/EndNote&gt;</w:instrText>
      </w:r>
      <w:r w:rsidR="008B3BA4">
        <w:rPr>
          <w:lang w:eastAsia="zh-CN" w:bidi="th-TH"/>
        </w:rPr>
        <w:fldChar w:fldCharType="separate"/>
      </w:r>
      <w:r w:rsidR="006F2E55" w:rsidRPr="006F2E55">
        <w:rPr>
          <w:noProof/>
          <w:vertAlign w:val="superscript"/>
          <w:lang w:eastAsia="zh-CN" w:bidi="th-TH"/>
        </w:rPr>
        <w:t>25</w:t>
      </w:r>
      <w:r w:rsidR="008B3BA4">
        <w:rPr>
          <w:lang w:eastAsia="zh-CN" w:bidi="th-TH"/>
        </w:rPr>
        <w:fldChar w:fldCharType="end"/>
      </w:r>
      <w:r>
        <w:rPr>
          <w:lang w:eastAsia="zh-CN" w:bidi="th-TH"/>
        </w:rPr>
        <w:t xml:space="preserve"> This is problematic, because </w:t>
      </w:r>
      <w:r w:rsidR="00E636E6">
        <w:rPr>
          <w:lang w:eastAsia="zh-CN" w:bidi="th-TH"/>
        </w:rPr>
        <w:t xml:space="preserve">developing </w:t>
      </w:r>
      <w:r>
        <w:rPr>
          <w:lang w:eastAsia="zh-CN" w:bidi="th-TH"/>
        </w:rPr>
        <w:t>countries face nursing shortages of their own. For example, India requires an additional 2.4</w:t>
      </w:r>
      <w:r w:rsidR="00D75EAA">
        <w:rPr>
          <w:lang w:eastAsia="zh-CN" w:bidi="th-TH"/>
        </w:rPr>
        <w:t xml:space="preserve"> </w:t>
      </w:r>
      <w:r>
        <w:rPr>
          <w:lang w:eastAsia="zh-CN" w:bidi="th-TH"/>
        </w:rPr>
        <w:t>m</w:t>
      </w:r>
      <w:r w:rsidR="00D75EAA">
        <w:rPr>
          <w:lang w:eastAsia="zh-CN" w:bidi="th-TH"/>
        </w:rPr>
        <w:t>illion</w:t>
      </w:r>
      <w:r>
        <w:rPr>
          <w:lang w:eastAsia="zh-CN" w:bidi="th-TH"/>
        </w:rPr>
        <w:t xml:space="preserve"> nurses to meet its healthcare needs, while in the English-speaking Caribbean countries, there are as few as three nurses in the population per 2000 people</w:t>
      </w:r>
      <w:r w:rsidR="00AE4C8A">
        <w:rPr>
          <w:lang w:eastAsia="zh-CN" w:bidi="th-TH"/>
        </w:rPr>
        <w:t>.</w:t>
      </w:r>
      <w:r w:rsidR="008B3BA4">
        <w:rPr>
          <w:lang w:eastAsia="zh-CN" w:bidi="th-TH"/>
        </w:rPr>
        <w:fldChar w:fldCharType="begin"/>
      </w:r>
      <w:r w:rsidR="006F2E55">
        <w:rPr>
          <w:lang w:eastAsia="zh-CN" w:bidi="th-TH"/>
        </w:rPr>
        <w:instrText xml:space="preserve"> ADDIN EN.CITE &lt;EndNote&gt;&lt;Cite&gt;&lt;Author&gt;Blair&lt;/Author&gt;&lt;Year&gt;2016&lt;/Year&gt;&lt;RecNum&gt;20&lt;/RecNum&gt;&lt;DisplayText&gt;&lt;style face="superscript"&gt;25&lt;/style&gt;&lt;/DisplayText&gt;&lt;record&gt;&lt;rec-number&gt;20&lt;/rec-number&gt;&lt;foreign-keys&gt;&lt;key app="EN" db-id="zfxpvv054sdfsqe5xpfvsevjadrst0apteee" timestamp="0"&gt;20&lt;/key&gt;&lt;/foreign-keys&gt;&lt;ref-type name="Thesis"&gt;32&lt;/ref-type&gt;&lt;contributors&gt;&lt;authors&gt;&lt;author&gt;Blair, DM&lt;/author&gt;&lt;/authors&gt;&lt;tertiary-authors&gt;&lt;author&gt;Chin, CR&lt;/author&gt;&lt;author&gt;Colin, JM&lt;/author&gt;&lt;author&gt;Beason, FA&lt;/author&gt;&lt;author&gt;Mcfadden, J&lt;/author&gt;&lt;/tertiary-authors&gt;&lt;/contributors&gt;&lt;titles&gt;&lt;title&gt;Exploring the lived experience of male registered nurses in the workforce: A phenomenolgical inquiry&lt;/title&gt;&lt;secondary-title&gt;Nursing and Health Sciences &lt;/secondary-title&gt;&lt;/titles&gt;&lt;pages&gt;234&lt;/pages&gt;&lt;volume&gt;PhD&lt;/volume&gt;&lt;keywords&gt;&lt;keyword&gt;Life Experiences&lt;/keyword&gt;&lt;keyword&gt;Nurses, Male -- Psychosocial Factors&lt;/keyword&gt;&lt;keyword&gt;Registered Nurses&lt;/keyword&gt;&lt;keyword&gt;Workforce&lt;/keyword&gt;&lt;keyword&gt;Human&lt;/keyword&gt;&lt;keyword&gt;Male&lt;/keyword&gt;&lt;keyword&gt;Young Adult&lt;/keyword&gt;&lt;keyword&gt;Florida&lt;/keyword&gt;&lt;keyword&gt;Qualitative Studies&lt;/keyword&gt;&lt;keyword&gt;Phenomenological Research&lt;/keyword&gt;&lt;keyword&gt;Thematic Analysis&lt;/keyword&gt;&lt;/keywords&gt;&lt;dates&gt;&lt;year&gt;2016&lt;/year&gt;&lt;/dates&gt;&lt;publisher&gt;Barry University&lt;/publisher&gt;&lt;isbn&gt;9781369610802&lt;/isbn&gt;&lt;accession-num&gt;123296200. Language: English. Entry Date: 20180427. Revision Date: 20180427. Publication Type: Abstract&lt;/accession-num&gt;&lt;urls&gt;&lt;related-urls&gt;&lt;url&gt;http://ezproxy.uow.edu.au/login?url=https://search.ebscohost.com/login.aspx?direct=true&amp;amp;db=rzh&amp;amp;AN=123296200&amp;amp;site=ehost-live&lt;/url&gt;&lt;/related-urls&gt;&lt;/urls&gt;&lt;remote-database-name&gt;rzh&lt;/remote-database-name&gt;&lt;remote-database-provider&gt;EBSCOhost&lt;/remote-database-provider&gt;&lt;/record&gt;&lt;/Cite&gt;&lt;/EndNote&gt;</w:instrText>
      </w:r>
      <w:r w:rsidR="008B3BA4">
        <w:rPr>
          <w:lang w:eastAsia="zh-CN" w:bidi="th-TH"/>
        </w:rPr>
        <w:fldChar w:fldCharType="separate"/>
      </w:r>
      <w:r w:rsidR="006F2E55" w:rsidRPr="006F2E55">
        <w:rPr>
          <w:noProof/>
          <w:vertAlign w:val="superscript"/>
          <w:lang w:eastAsia="zh-CN" w:bidi="th-TH"/>
        </w:rPr>
        <w:t>25</w:t>
      </w:r>
      <w:r w:rsidR="008B3BA4">
        <w:rPr>
          <w:lang w:eastAsia="zh-CN" w:bidi="th-TH"/>
        </w:rPr>
        <w:fldChar w:fldCharType="end"/>
      </w:r>
      <w:r>
        <w:rPr>
          <w:lang w:eastAsia="zh-CN" w:bidi="th-TH"/>
        </w:rPr>
        <w:t xml:space="preserve"> </w:t>
      </w:r>
      <w:r w:rsidR="006867C6">
        <w:rPr>
          <w:lang w:eastAsia="zh-CN" w:bidi="th-TH"/>
        </w:rPr>
        <w:t xml:space="preserve">To </w:t>
      </w:r>
      <w:r w:rsidR="00F550C2">
        <w:rPr>
          <w:lang w:eastAsia="zh-CN" w:bidi="th-TH"/>
        </w:rPr>
        <w:t>enhance workforce planning and development</w:t>
      </w:r>
      <w:r w:rsidR="00D75EAA">
        <w:rPr>
          <w:lang w:eastAsia="zh-CN" w:bidi="th-TH"/>
        </w:rPr>
        <w:t xml:space="preserve"> in Australia and elsewhere,</w:t>
      </w:r>
      <w:r w:rsidR="006867C6">
        <w:rPr>
          <w:lang w:eastAsia="zh-CN" w:bidi="th-TH"/>
        </w:rPr>
        <w:t xml:space="preserve"> a key strategy is </w:t>
      </w:r>
      <w:r w:rsidR="00F550C2">
        <w:rPr>
          <w:lang w:eastAsia="zh-CN" w:bidi="th-TH"/>
        </w:rPr>
        <w:t xml:space="preserve">often </w:t>
      </w:r>
      <w:r w:rsidR="006867C6">
        <w:rPr>
          <w:lang w:eastAsia="zh-CN" w:bidi="th-TH"/>
        </w:rPr>
        <w:t>to target nursing students</w:t>
      </w:r>
      <w:r w:rsidR="005B27CB">
        <w:rPr>
          <w:lang w:eastAsia="zh-CN" w:bidi="th-TH"/>
        </w:rPr>
        <w:t xml:space="preserve"> who are currently under-represented in </w:t>
      </w:r>
      <w:r w:rsidR="00EF7547">
        <w:rPr>
          <w:lang w:eastAsia="zh-CN" w:bidi="th-TH"/>
        </w:rPr>
        <w:t xml:space="preserve">the </w:t>
      </w:r>
      <w:r w:rsidR="005B27CB">
        <w:rPr>
          <w:lang w:eastAsia="zh-CN" w:bidi="th-TH"/>
        </w:rPr>
        <w:t xml:space="preserve">nursing </w:t>
      </w:r>
      <w:r w:rsidR="00EF7547">
        <w:rPr>
          <w:lang w:eastAsia="zh-CN" w:bidi="th-TH"/>
        </w:rPr>
        <w:t>workforce</w:t>
      </w:r>
      <w:r w:rsidR="008A070A">
        <w:rPr>
          <w:lang w:eastAsia="zh-CN" w:bidi="th-TH"/>
        </w:rPr>
        <w:t>; that is, the ‘non-traditional’ student</w:t>
      </w:r>
      <w:r w:rsidR="00E94821">
        <w:rPr>
          <w:lang w:eastAsia="zh-CN" w:bidi="th-TH"/>
        </w:rPr>
        <w:t>s from the groups listed above.</w:t>
      </w:r>
    </w:p>
    <w:p w14:paraId="54785FB3" w14:textId="0819F31A" w:rsidR="00293090" w:rsidRDefault="006E534B" w:rsidP="00E94821">
      <w:pPr>
        <w:spacing w:before="240"/>
        <w:rPr>
          <w:lang w:eastAsia="zh-CN" w:bidi="th-TH"/>
        </w:rPr>
      </w:pPr>
      <w:r>
        <w:rPr>
          <w:lang w:eastAsia="zh-CN" w:bidi="th-TH"/>
        </w:rPr>
        <w:t>It is also important t</w:t>
      </w:r>
      <w:r w:rsidR="00931F78">
        <w:rPr>
          <w:lang w:eastAsia="zh-CN" w:bidi="th-TH"/>
        </w:rPr>
        <w:t xml:space="preserve">o ensure that nursing education meets the needs of various age groups, from school leavers to mature age students who move into nursing later in their careers. Other groups </w:t>
      </w:r>
      <w:r w:rsidR="004479BD">
        <w:rPr>
          <w:lang w:eastAsia="zh-CN" w:bidi="th-TH"/>
        </w:rPr>
        <w:t>that could make a potentially valuable contribution to the nursing workforce</w:t>
      </w:r>
      <w:r w:rsidR="00931F78">
        <w:rPr>
          <w:lang w:eastAsia="zh-CN" w:bidi="th-TH"/>
        </w:rPr>
        <w:t xml:space="preserve"> are </w:t>
      </w:r>
      <w:r w:rsidR="003764E0">
        <w:rPr>
          <w:lang w:eastAsia="zh-CN" w:bidi="th-TH"/>
        </w:rPr>
        <w:t xml:space="preserve">assistants in nursing and </w:t>
      </w:r>
      <w:r w:rsidR="00EF7547">
        <w:rPr>
          <w:lang w:eastAsia="zh-CN" w:bidi="th-TH"/>
        </w:rPr>
        <w:t>care attendants (however named)</w:t>
      </w:r>
      <w:r w:rsidR="00931F78">
        <w:rPr>
          <w:lang w:eastAsia="zh-CN" w:bidi="th-TH"/>
        </w:rPr>
        <w:t xml:space="preserve">, who may wish to </w:t>
      </w:r>
      <w:r w:rsidR="00EF7547">
        <w:rPr>
          <w:lang w:eastAsia="zh-CN" w:bidi="th-TH"/>
        </w:rPr>
        <w:t>formalise their educational preparation</w:t>
      </w:r>
      <w:r w:rsidR="00931F78">
        <w:rPr>
          <w:lang w:eastAsia="zh-CN" w:bidi="th-TH"/>
        </w:rPr>
        <w:t xml:space="preserve">; and </w:t>
      </w:r>
      <w:r w:rsidR="006867C6">
        <w:rPr>
          <w:lang w:eastAsia="zh-CN" w:bidi="th-TH"/>
        </w:rPr>
        <w:t xml:space="preserve">university graduates who have </w:t>
      </w:r>
      <w:r w:rsidR="00E94821">
        <w:rPr>
          <w:lang w:eastAsia="zh-CN" w:bidi="th-TH"/>
        </w:rPr>
        <w:t>completed a non-nursing degree.</w:t>
      </w:r>
    </w:p>
    <w:p w14:paraId="6D5ACE1A" w14:textId="43EFEC40" w:rsidR="006867C6" w:rsidRDefault="006867C6" w:rsidP="00E94821">
      <w:pPr>
        <w:spacing w:before="240"/>
        <w:rPr>
          <w:lang w:eastAsia="zh-CN" w:bidi="th-TH"/>
        </w:rPr>
      </w:pPr>
      <w:r w:rsidRPr="00714422">
        <w:rPr>
          <w:lang w:eastAsia="zh-CN" w:bidi="th-TH"/>
        </w:rPr>
        <w:t xml:space="preserve">Although these groupings are not mutually exclusive, and some of these student characteristics cluster together, there are also distinctive characteristics in each </w:t>
      </w:r>
      <w:r w:rsidR="00647DF2" w:rsidRPr="00714422">
        <w:rPr>
          <w:lang w:eastAsia="zh-CN" w:bidi="th-TH"/>
        </w:rPr>
        <w:t>group</w:t>
      </w:r>
      <w:r w:rsidR="00AE4C8A">
        <w:rPr>
          <w:lang w:eastAsia="zh-CN" w:bidi="th-TH"/>
        </w:rPr>
        <w:t>.</w:t>
      </w:r>
      <w:r w:rsidR="00714422" w:rsidRPr="00714422">
        <w:rPr>
          <w:lang w:eastAsia="zh-CN" w:bidi="th-TH"/>
        </w:rPr>
        <w:fldChar w:fldCharType="begin"/>
      </w:r>
      <w:r w:rsidR="006F2E55">
        <w:rPr>
          <w:lang w:eastAsia="zh-CN" w:bidi="th-TH"/>
        </w:rPr>
        <w:instrText xml:space="preserve"> ADDIN EN.CITE &lt;EndNote&gt;&lt;Cite&gt;&lt;Author&gt;Salamonson&lt;/Author&gt;&lt;Year&gt;2011&lt;/Year&gt;&lt;RecNum&gt;1&lt;/RecNum&gt;&lt;DisplayText&gt;&lt;style face="superscript"&gt;26&lt;/style&gt;&lt;/DisplayText&gt;&lt;record&gt;&lt;rec-number&gt;1&lt;/rec-number&gt;&lt;foreign-keys&gt;&lt;key app="EN" db-id="zfxpvv054sdfsqe5xpfvsevjadrst0apteee" timestamp="0"&gt;1&lt;/key&gt;&lt;/foreign-keys&gt;&lt;ref-type name="Journal Article"&gt;17&lt;/ref-type&gt;&lt;contributors&gt;&lt;authors&gt;&lt;author&gt;Salamonson, Y&lt;/author&gt;&lt;author&gt;Andrew, S&lt;/author&gt;&lt;author&gt;Clauson, J&lt;/author&gt;&lt;author&gt;Cleary, M&lt;/author&gt;&lt;author&gt;Jackson, D&lt;/author&gt;&lt;author&gt;Jacobs, S&lt;/author&gt;&lt;/authors&gt;&lt;/contributors&gt;&lt;titles&gt;&lt;title&gt;Linguistic diversity as sociodemographic predictor of nursing program progression and completion&lt;/title&gt;&lt;secondary-title&gt;Contemporary Nurse&lt;/secondary-title&gt;&lt;/titles&gt;&lt;pages&gt;84-93&lt;/pages&gt;&lt;volume&gt;38&lt;/volume&gt;&lt;number&gt;1-2&lt;/number&gt;&lt;dates&gt;&lt;year&gt;2011&lt;/year&gt;&lt;/dates&gt;&lt;isbn&gt;1037-6178&lt;/isbn&gt;&lt;urls&gt;&lt;/urls&gt;&lt;/record&gt;&lt;/Cite&gt;&lt;/EndNote&gt;</w:instrText>
      </w:r>
      <w:r w:rsidR="00714422" w:rsidRPr="00714422">
        <w:rPr>
          <w:lang w:eastAsia="zh-CN" w:bidi="th-TH"/>
        </w:rPr>
        <w:fldChar w:fldCharType="separate"/>
      </w:r>
      <w:r w:rsidR="006F2E55" w:rsidRPr="006F2E55">
        <w:rPr>
          <w:noProof/>
          <w:vertAlign w:val="superscript"/>
          <w:lang w:eastAsia="zh-CN" w:bidi="th-TH"/>
        </w:rPr>
        <w:t>26</w:t>
      </w:r>
      <w:r w:rsidR="00714422" w:rsidRPr="00714422">
        <w:rPr>
          <w:lang w:eastAsia="zh-CN" w:bidi="th-TH"/>
        </w:rPr>
        <w:fldChar w:fldCharType="end"/>
      </w:r>
      <w:r>
        <w:rPr>
          <w:lang w:eastAsia="zh-CN" w:bidi="th-TH"/>
        </w:rPr>
        <w:t xml:space="preserve"> </w:t>
      </w:r>
      <w:r w:rsidR="006C3AC5">
        <w:rPr>
          <w:lang w:eastAsia="zh-CN" w:bidi="th-TH"/>
        </w:rPr>
        <w:t>M</w:t>
      </w:r>
      <w:r>
        <w:rPr>
          <w:lang w:eastAsia="zh-CN" w:bidi="th-TH"/>
        </w:rPr>
        <w:t xml:space="preserve">otives for choosing the nursing profession may vary. </w:t>
      </w:r>
      <w:r w:rsidR="005B27CB">
        <w:rPr>
          <w:lang w:eastAsia="zh-CN" w:bidi="th-TH"/>
        </w:rPr>
        <w:t>E</w:t>
      </w:r>
      <w:r>
        <w:rPr>
          <w:lang w:eastAsia="zh-CN" w:bidi="th-TH"/>
        </w:rPr>
        <w:t xml:space="preserve">ach group </w:t>
      </w:r>
      <w:r w:rsidR="005B27CB">
        <w:rPr>
          <w:lang w:eastAsia="zh-CN" w:bidi="th-TH"/>
        </w:rPr>
        <w:t>has its</w:t>
      </w:r>
      <w:r>
        <w:rPr>
          <w:lang w:eastAsia="zh-CN" w:bidi="th-TH"/>
        </w:rPr>
        <w:t xml:space="preserve"> own </w:t>
      </w:r>
      <w:r w:rsidR="005B27CB">
        <w:rPr>
          <w:lang w:eastAsia="zh-CN" w:bidi="th-TH"/>
        </w:rPr>
        <w:t xml:space="preserve">learning </w:t>
      </w:r>
      <w:r>
        <w:rPr>
          <w:lang w:eastAsia="zh-CN" w:bidi="th-TH"/>
        </w:rPr>
        <w:t xml:space="preserve">needs, and </w:t>
      </w:r>
      <w:r w:rsidR="005B27CB">
        <w:rPr>
          <w:lang w:eastAsia="zh-CN" w:bidi="th-TH"/>
        </w:rPr>
        <w:t>encounters diffe</w:t>
      </w:r>
      <w:r>
        <w:rPr>
          <w:lang w:eastAsia="zh-CN" w:bidi="th-TH"/>
        </w:rPr>
        <w:t>rent challenges during nursing studies</w:t>
      </w:r>
      <w:r w:rsidR="00AE4C8A">
        <w:rPr>
          <w:lang w:eastAsia="zh-CN" w:bidi="th-TH"/>
        </w:rPr>
        <w:t>.</w:t>
      </w:r>
      <w:r w:rsidR="0025706A" w:rsidRPr="0025706A">
        <w:rPr>
          <w:lang w:eastAsia="zh-CN" w:bidi="th-TH"/>
        </w:rPr>
        <w:fldChar w:fldCharType="begin"/>
      </w:r>
      <w:r w:rsidR="006F2E55">
        <w:rPr>
          <w:lang w:eastAsia="zh-CN" w:bidi="th-TH"/>
        </w:rPr>
        <w:instrText xml:space="preserve"> ADDIN EN.CITE &lt;EndNote&gt;&lt;Cite&gt;&lt;Author&gt;Kong&lt;/Author&gt;&lt;Year&gt;2016&lt;/Year&gt;&lt;RecNum&gt;21&lt;/RecNum&gt;&lt;DisplayText&gt;&lt;style face="superscript"&gt;26,27&lt;/style&gt;&lt;/DisplayText&gt;&lt;record&gt;&lt;rec-number&gt;21&lt;/rec-number&gt;&lt;foreign-keys&gt;&lt;key app="EN" db-id="zfxpvv054sdfsqe5xpfvsevjadrst0apteee" timestamp="0"&gt;21&lt;/key&gt;&lt;/foreign-keys&gt;&lt;ref-type name="Journal Article"&gt;17&lt;/ref-type&gt;&lt;contributors&gt;&lt;authors&gt;&lt;author&gt;Kong, E&lt;/author&gt;&lt;author&gt;Harmsworth, S&lt;/author&gt;&lt;author&gt;Rajaeian, MM&lt;/author&gt;&lt;author&gt;Parkes, G&lt;/author&gt;&lt;author&gt;Bishop, S&lt;/author&gt;&lt;author&gt;AlMansouri, B&lt;/author&gt;&lt;author&gt;Lawrence, Ji&lt;/author&gt;&lt;/authors&gt;&lt;/contributors&gt;&lt;titles&gt;&lt;title&gt;University transition challenges for first year domestic CALD students from refugee backgrounds: A case study from an Australian regional university&lt;/title&gt;&lt;secondary-title&gt;Australian Journal of Adult Learning&lt;/secondary-title&gt;&lt;/titles&gt;&lt;pages&gt;170-197&lt;/pages&gt;&lt;volume&gt;56&lt;/volume&gt;&lt;number&gt;2&lt;/number&gt;&lt;dates&gt;&lt;year&gt;2016&lt;/year&gt;&lt;/dates&gt;&lt;isbn&gt;1443-1394&lt;/isbn&gt;&lt;urls&gt;&lt;/urls&gt;&lt;/record&gt;&lt;/Cite&gt;&lt;Cite&gt;&lt;Author&gt;Salamonson&lt;/Author&gt;&lt;Year&gt;2011&lt;/Year&gt;&lt;RecNum&gt;1&lt;/RecNum&gt;&lt;record&gt;&lt;rec-number&gt;1&lt;/rec-number&gt;&lt;foreign-keys&gt;&lt;key app="EN" db-id="zfxpvv054sdfsqe5xpfvsevjadrst0apteee" timestamp="0"&gt;1&lt;/key&gt;&lt;/foreign-keys&gt;&lt;ref-type name="Journal Article"&gt;17&lt;/ref-type&gt;&lt;contributors&gt;&lt;authors&gt;&lt;author&gt;Salamonson, Y&lt;/author&gt;&lt;author&gt;Andrew, S&lt;/author&gt;&lt;author&gt;Clauson, J&lt;/author&gt;&lt;author&gt;Cleary, M&lt;/author&gt;&lt;author&gt;Jackson, D&lt;/author&gt;&lt;author&gt;Jacobs, S&lt;/author&gt;&lt;/authors&gt;&lt;/contributors&gt;&lt;titles&gt;&lt;title&gt;Linguistic diversity as sociodemographic predictor of nursing program progression and completion&lt;/title&gt;&lt;secondary-title&gt;Contemporary Nurse&lt;/secondary-title&gt;&lt;/titles&gt;&lt;pages&gt;84-93&lt;/pages&gt;&lt;volume&gt;38&lt;/volume&gt;&lt;number&gt;1-2&lt;/number&gt;&lt;dates&gt;&lt;year&gt;2011&lt;/year&gt;&lt;/dates&gt;&lt;isbn&gt;1037-6178&lt;/isbn&gt;&lt;urls&gt;&lt;/urls&gt;&lt;/record&gt;&lt;/Cite&gt;&lt;/EndNote&gt;</w:instrText>
      </w:r>
      <w:r w:rsidR="0025706A" w:rsidRPr="0025706A">
        <w:rPr>
          <w:lang w:eastAsia="zh-CN" w:bidi="th-TH"/>
        </w:rPr>
        <w:fldChar w:fldCharType="separate"/>
      </w:r>
      <w:r w:rsidR="006F2E55" w:rsidRPr="006F2E55">
        <w:rPr>
          <w:noProof/>
          <w:vertAlign w:val="superscript"/>
          <w:lang w:eastAsia="zh-CN" w:bidi="th-TH"/>
        </w:rPr>
        <w:t>26,27</w:t>
      </w:r>
      <w:r w:rsidR="0025706A" w:rsidRPr="0025706A">
        <w:rPr>
          <w:lang w:eastAsia="zh-CN" w:bidi="th-TH"/>
        </w:rPr>
        <w:fldChar w:fldCharType="end"/>
      </w:r>
      <w:r w:rsidRPr="0025706A">
        <w:rPr>
          <w:lang w:eastAsia="zh-CN" w:bidi="th-TH"/>
        </w:rPr>
        <w:t xml:space="preserve"> For example, men are at higher risk of</w:t>
      </w:r>
      <w:r w:rsidRPr="00714422">
        <w:rPr>
          <w:lang w:eastAsia="zh-CN" w:bidi="th-TH"/>
        </w:rPr>
        <w:t xml:space="preserve"> attrition </w:t>
      </w:r>
      <w:r w:rsidR="00647DF2" w:rsidRPr="00714422">
        <w:rPr>
          <w:lang w:eastAsia="zh-CN" w:bidi="th-TH"/>
        </w:rPr>
        <w:t>from the nursing program</w:t>
      </w:r>
      <w:r w:rsidR="00AE4C8A">
        <w:rPr>
          <w:lang w:eastAsia="zh-CN" w:bidi="th-TH"/>
        </w:rPr>
        <w:t>,</w:t>
      </w:r>
      <w:r w:rsidR="0025706A">
        <w:rPr>
          <w:lang w:eastAsia="zh-CN" w:bidi="th-TH"/>
        </w:rPr>
        <w:fldChar w:fldCharType="begin"/>
      </w:r>
      <w:r w:rsidR="006F2E55">
        <w:rPr>
          <w:lang w:eastAsia="zh-CN" w:bidi="th-TH"/>
        </w:rPr>
        <w:instrText xml:space="preserve"> ADDIN EN.CITE &lt;EndNote&gt;&lt;Cite&gt;&lt;Author&gt;Stott&lt;/Author&gt;&lt;Year&gt;2007&lt;/Year&gt;&lt;RecNum&gt;22&lt;/RecNum&gt;&lt;DisplayText&gt;&lt;style face="superscript"&gt;28&lt;/style&gt;&lt;/DisplayText&gt;&lt;record&gt;&lt;rec-number&gt;22&lt;/rec-number&gt;&lt;foreign-keys&gt;&lt;key app="EN" db-id="zfxpvv054sdfsqe5xpfvsevjadrst0apteee" timestamp="0"&gt;22&lt;/key&gt;&lt;/foreign-keys&gt;&lt;ref-type name="Journal Article"&gt;17&lt;/ref-type&gt;&lt;contributors&gt;&lt;authors&gt;&lt;author&gt;Stott, A&lt;/author&gt;&lt;/authors&gt;&lt;/contributors&gt;&lt;titles&gt;&lt;title&gt;Exploring factors affecting attrition of male students from an undergraduate nursing course: A qualitative study&lt;/title&gt;&lt;secondary-title&gt;Nurse Education Today&lt;/secondary-title&gt;&lt;/titles&gt;&lt;pages&gt;325-332&lt;/pages&gt;&lt;volume&gt;27&lt;/volume&gt;&lt;number&gt;4&lt;/number&gt;&lt;keywords&gt;&lt;keyword&gt;Male nursing students&lt;/keyword&gt;&lt;keyword&gt;Attrition&lt;/keyword&gt;&lt;keyword&gt;Educational challenges and strategies&lt;/keyword&gt;&lt;/keywords&gt;&lt;dates&gt;&lt;year&gt;2007&lt;/year&gt;&lt;pub-dates&gt;&lt;date&gt;2007/05/01/&lt;/date&gt;&lt;/pub-dates&gt;&lt;/dates&gt;&lt;isbn&gt;0260-6917&lt;/isbn&gt;&lt;urls&gt;&lt;related-urls&gt;&lt;url&gt;http://www.sciencedirect.com/science/article/pii/S0260691706000839&lt;/url&gt;&lt;/related-urls&gt;&lt;/urls&gt;&lt;electronic-resource-num&gt;https://doi.org/10.1016/j.nedt.2006.05.013&lt;/electronic-resource-num&gt;&lt;/record&gt;&lt;/Cite&gt;&lt;/EndNote&gt;</w:instrText>
      </w:r>
      <w:r w:rsidR="0025706A">
        <w:rPr>
          <w:lang w:eastAsia="zh-CN" w:bidi="th-TH"/>
        </w:rPr>
        <w:fldChar w:fldCharType="separate"/>
      </w:r>
      <w:r w:rsidR="006F2E55" w:rsidRPr="006F2E55">
        <w:rPr>
          <w:noProof/>
          <w:vertAlign w:val="superscript"/>
          <w:lang w:eastAsia="zh-CN" w:bidi="th-TH"/>
        </w:rPr>
        <w:t>28</w:t>
      </w:r>
      <w:r w:rsidR="0025706A">
        <w:rPr>
          <w:lang w:eastAsia="zh-CN" w:bidi="th-TH"/>
        </w:rPr>
        <w:fldChar w:fldCharType="end"/>
      </w:r>
      <w:r w:rsidRPr="00714422">
        <w:rPr>
          <w:lang w:eastAsia="zh-CN" w:bidi="th-TH"/>
        </w:rPr>
        <w:t xml:space="preserve"> </w:t>
      </w:r>
      <w:r w:rsidR="005B27CB" w:rsidRPr="00714422">
        <w:rPr>
          <w:lang w:eastAsia="zh-CN" w:bidi="th-TH"/>
        </w:rPr>
        <w:t>whereas</w:t>
      </w:r>
      <w:r w:rsidR="005B27CB">
        <w:rPr>
          <w:lang w:eastAsia="zh-CN" w:bidi="th-TH"/>
        </w:rPr>
        <w:t xml:space="preserve"> </w:t>
      </w:r>
      <w:r>
        <w:rPr>
          <w:lang w:eastAsia="zh-CN" w:bidi="th-TH"/>
        </w:rPr>
        <w:t xml:space="preserve">those from </w:t>
      </w:r>
      <w:r w:rsidR="005B27CB">
        <w:rPr>
          <w:lang w:eastAsia="zh-CN" w:bidi="th-TH"/>
        </w:rPr>
        <w:t>CALD</w:t>
      </w:r>
      <w:r>
        <w:rPr>
          <w:lang w:eastAsia="zh-CN" w:bidi="th-TH"/>
        </w:rPr>
        <w:t xml:space="preserve"> backgrounds are more likely to have delayed nursing course completion due to academic unde</w:t>
      </w:r>
      <w:r w:rsidR="00647DF2">
        <w:rPr>
          <w:lang w:eastAsia="zh-CN" w:bidi="th-TH"/>
        </w:rPr>
        <w:t>rachievement</w:t>
      </w:r>
      <w:r w:rsidR="00AE4C8A">
        <w:rPr>
          <w:lang w:eastAsia="zh-CN" w:bidi="th-TH"/>
        </w:rPr>
        <w:t>.</w:t>
      </w:r>
      <w:r w:rsidR="008B3BA4">
        <w:rPr>
          <w:lang w:eastAsia="zh-CN" w:bidi="th-TH"/>
        </w:rPr>
        <w:fldChar w:fldCharType="begin"/>
      </w:r>
      <w:r w:rsidR="006F2E55">
        <w:rPr>
          <w:lang w:eastAsia="zh-CN" w:bidi="th-TH"/>
        </w:rPr>
        <w:instrText xml:space="preserve"> ADDIN EN.CITE &lt;EndNote&gt;&lt;Cite&gt;&lt;Author&gt;Salamonson&lt;/Author&gt;&lt;Year&gt;2011&lt;/Year&gt;&lt;RecNum&gt;1&lt;/RecNum&gt;&lt;DisplayText&gt;&lt;style face="superscript"&gt;26&lt;/style&gt;&lt;/DisplayText&gt;&lt;record&gt;&lt;rec-number&gt;1&lt;/rec-number&gt;&lt;foreign-keys&gt;&lt;key app="EN" db-id="zfxpvv054sdfsqe5xpfvsevjadrst0apteee" timestamp="0"&gt;1&lt;/key&gt;&lt;/foreign-keys&gt;&lt;ref-type name="Journal Article"&gt;17&lt;/ref-type&gt;&lt;contributors&gt;&lt;authors&gt;&lt;author&gt;Salamonson, Y&lt;/author&gt;&lt;author&gt;Andrew, S&lt;/author&gt;&lt;author&gt;Clauson, J&lt;/author&gt;&lt;author&gt;Cleary, M&lt;/author&gt;&lt;author&gt;Jackson, D&lt;/author&gt;&lt;author&gt;Jacobs, S&lt;/author&gt;&lt;/authors&gt;&lt;/contributors&gt;&lt;titles&gt;&lt;title&gt;Linguistic diversity as sociodemographic predictor of nursing program progression and completion&lt;/title&gt;&lt;secondary-title&gt;Contemporary Nurse&lt;/secondary-title&gt;&lt;/titles&gt;&lt;pages&gt;84-93&lt;/pages&gt;&lt;volume&gt;38&lt;/volume&gt;&lt;number&gt;1-2&lt;/number&gt;&lt;dates&gt;&lt;year&gt;2011&lt;/year&gt;&lt;/dates&gt;&lt;isbn&gt;1037-6178&lt;/isbn&gt;&lt;urls&gt;&lt;/urls&gt;&lt;/record&gt;&lt;/Cite&gt;&lt;Cite&gt;&lt;Author&gt;Salamonson&lt;/Author&gt;&lt;Year&gt;2011&lt;/Year&gt;&lt;RecNum&gt;1&lt;/RecNum&gt;&lt;record&gt;&lt;rec-number&gt;1&lt;/rec-number&gt;&lt;foreign-keys&gt;&lt;key app="EN" db-id="zfxpvv054sdfsqe5xpfvsevjadrst0apteee" timestamp="0"&gt;1&lt;/key&gt;&lt;/foreign-keys&gt;&lt;ref-type name="Journal Article"&gt;17&lt;/ref-type&gt;&lt;contributors&gt;&lt;authors&gt;&lt;author&gt;Salamonson, Y&lt;/author&gt;&lt;author&gt;Andrew, S&lt;/author&gt;&lt;author&gt;Clauson, J&lt;/author&gt;&lt;author&gt;Cleary, M&lt;/author&gt;&lt;author&gt;Jackson, D&lt;/author&gt;&lt;author&gt;Jacobs, S&lt;/author&gt;&lt;/authors&gt;&lt;/contributors&gt;&lt;titles&gt;&lt;title&gt;Linguistic diversity as sociodemographic predictor of nursing program progression and completion&lt;/title&gt;&lt;secondary-title&gt;Contemporary Nurse&lt;/secondary-title&gt;&lt;/titles&gt;&lt;pages&gt;84-93&lt;/pages&gt;&lt;volume&gt;38&lt;/volume&gt;&lt;number&gt;1-2&lt;/number&gt;&lt;dates&gt;&lt;year&gt;2011&lt;/year&gt;&lt;/dates&gt;&lt;isbn&gt;1037-6178&lt;/isbn&gt;&lt;urls&gt;&lt;/urls&gt;&lt;/record&gt;&lt;/Cite&gt;&lt;/EndNote&gt;</w:instrText>
      </w:r>
      <w:r w:rsidR="008B3BA4">
        <w:rPr>
          <w:lang w:eastAsia="zh-CN" w:bidi="th-TH"/>
        </w:rPr>
        <w:fldChar w:fldCharType="separate"/>
      </w:r>
      <w:r w:rsidR="006F2E55" w:rsidRPr="006F2E55">
        <w:rPr>
          <w:noProof/>
          <w:vertAlign w:val="superscript"/>
          <w:lang w:eastAsia="zh-CN" w:bidi="th-TH"/>
        </w:rPr>
        <w:t>26</w:t>
      </w:r>
      <w:r w:rsidR="008B3BA4">
        <w:rPr>
          <w:lang w:eastAsia="zh-CN" w:bidi="th-TH"/>
        </w:rPr>
        <w:fldChar w:fldCharType="end"/>
      </w:r>
    </w:p>
    <w:p w14:paraId="0FAE4F37" w14:textId="77777777" w:rsidR="00730C56" w:rsidRPr="00E94821" w:rsidRDefault="000A45B0" w:rsidP="001D2CFC">
      <w:pPr>
        <w:pStyle w:val="Heading2"/>
        <w:rPr>
          <w:color w:val="auto"/>
          <w:lang w:eastAsia="zh-CN" w:bidi="th-TH"/>
        </w:rPr>
      </w:pPr>
      <w:bookmarkStart w:id="138" w:name="_Toc7432484"/>
      <w:r w:rsidRPr="00E94821">
        <w:rPr>
          <w:color w:val="auto"/>
          <w:lang w:eastAsia="zh-CN" w:bidi="th-TH"/>
        </w:rPr>
        <w:t>G</w:t>
      </w:r>
      <w:r w:rsidR="00D07B9F" w:rsidRPr="00E94821">
        <w:rPr>
          <w:color w:val="auto"/>
          <w:lang w:eastAsia="zh-CN" w:bidi="th-TH"/>
        </w:rPr>
        <w:t>ender diversity</w:t>
      </w:r>
      <w:bookmarkEnd w:id="138"/>
    </w:p>
    <w:p w14:paraId="2D219E77" w14:textId="136CEBEB" w:rsidR="002662EB" w:rsidRDefault="00730C56" w:rsidP="00730C56">
      <w:pPr>
        <w:rPr>
          <w:lang w:eastAsia="zh-CN" w:bidi="th-TH"/>
        </w:rPr>
      </w:pPr>
      <w:r>
        <w:rPr>
          <w:lang w:eastAsia="zh-CN" w:bidi="th-TH"/>
        </w:rPr>
        <w:t xml:space="preserve">Of the 403,084 </w:t>
      </w:r>
      <w:r w:rsidR="00E827C2">
        <w:rPr>
          <w:lang w:eastAsia="zh-CN" w:bidi="th-TH"/>
        </w:rPr>
        <w:t>ENs</w:t>
      </w:r>
      <w:r>
        <w:rPr>
          <w:lang w:eastAsia="zh-CN" w:bidi="th-TH"/>
        </w:rPr>
        <w:t xml:space="preserve">, </w:t>
      </w:r>
      <w:r w:rsidR="00E827C2">
        <w:rPr>
          <w:lang w:eastAsia="zh-CN" w:bidi="th-TH"/>
        </w:rPr>
        <w:t>RNs</w:t>
      </w:r>
      <w:r>
        <w:rPr>
          <w:lang w:eastAsia="zh-CN" w:bidi="th-TH"/>
        </w:rPr>
        <w:t xml:space="preserve">, </w:t>
      </w:r>
      <w:r w:rsidR="00E827C2">
        <w:rPr>
          <w:lang w:eastAsia="zh-CN" w:bidi="th-TH"/>
        </w:rPr>
        <w:t xml:space="preserve">NPs and </w:t>
      </w:r>
      <w:r>
        <w:rPr>
          <w:lang w:eastAsia="zh-CN" w:bidi="th-TH"/>
        </w:rPr>
        <w:t>midwives registered with the Nursing and Midwifery Board of Australia</w:t>
      </w:r>
      <w:r w:rsidR="00940D83">
        <w:rPr>
          <w:lang w:eastAsia="zh-CN" w:bidi="th-TH"/>
        </w:rPr>
        <w:t xml:space="preserve"> (NMBA)</w:t>
      </w:r>
      <w:r>
        <w:rPr>
          <w:lang w:eastAsia="zh-CN" w:bidi="th-TH"/>
        </w:rPr>
        <w:t xml:space="preserve"> in 2018, 88.9% are </w:t>
      </w:r>
      <w:r w:rsidRPr="00304643">
        <w:rPr>
          <w:lang w:eastAsia="zh-CN" w:bidi="th-TH"/>
        </w:rPr>
        <w:t>female</w:t>
      </w:r>
      <w:r w:rsidR="00B519F3">
        <w:rPr>
          <w:lang w:eastAsia="zh-CN" w:bidi="th-TH"/>
        </w:rPr>
        <w:t xml:space="preserve"> and</w:t>
      </w:r>
      <w:r w:rsidR="002662EB">
        <w:rPr>
          <w:lang w:eastAsia="zh-CN" w:bidi="th-TH"/>
        </w:rPr>
        <w:t xml:space="preserve"> 11.1% </w:t>
      </w:r>
      <w:r w:rsidR="00B519F3">
        <w:rPr>
          <w:lang w:eastAsia="zh-CN" w:bidi="th-TH"/>
        </w:rPr>
        <w:t>are male</w:t>
      </w:r>
      <w:r w:rsidR="00AE4C8A">
        <w:rPr>
          <w:lang w:eastAsia="zh-CN" w:bidi="th-TH"/>
        </w:rPr>
        <w:t>.</w:t>
      </w:r>
      <w:r w:rsidR="00304643" w:rsidRPr="00304643">
        <w:rPr>
          <w:lang w:eastAsia="zh-CN" w:bidi="th-TH"/>
        </w:rPr>
        <w:fldChar w:fldCharType="begin"/>
      </w:r>
      <w:r w:rsidR="006F2E55">
        <w:rPr>
          <w:lang w:eastAsia="zh-CN" w:bidi="th-TH"/>
        </w:rPr>
        <w:instrText xml:space="preserve"> ADDIN EN.CITE &lt;EndNote&gt;&lt;Cite&gt;&lt;Author&gt;Nursing and Midwifery Board of Australia&lt;/Author&gt;&lt;Year&gt;2019&lt;/Year&gt;&lt;RecNum&gt;28&lt;/RecNum&gt;&lt;DisplayText&gt;&lt;style face="superscript"&gt;29&lt;/style&gt;&lt;/DisplayText&gt;&lt;record&gt;&lt;rec-number&gt;28&lt;/rec-number&gt;&lt;foreign-keys&gt;&lt;key app="EN" db-id="zfxpvv054sdfsqe5xpfvsevjadrst0apteee" timestamp="0"&gt;28&lt;/key&gt;&lt;/foreign-keys&gt;&lt;ref-type name="Web Page"&gt;12&lt;/ref-type&gt;&lt;contributors&gt;&lt;authors&gt;&lt;author&gt;Nursing and Midwifery Board of Australia,&lt;/author&gt;&lt;/authors&gt;&lt;/contributors&gt;&lt;titles&gt;&lt;title&gt;Nursing and Midwifery Board of Australia registrant data 2018&lt;/title&gt;&lt;/titles&gt;&lt;volume&gt;2019&lt;/volume&gt;&lt;number&gt;7 March &lt;/number&gt;&lt;dates&gt;&lt;year&gt;2019&lt;/year&gt;&lt;/dates&gt;&lt;pub-location&gt;Nursing and Midwifery Board of Australia,&lt;/pub-location&gt;&lt;urls&gt;&lt;related-urls&gt;&lt;url&gt;https://www.nursingmidwiferyboard.gov.au/about/statistics.aspx&lt;/url&gt;&lt;/related-urls&gt;&lt;/urls&gt;&lt;/record&gt;&lt;/Cite&gt;&lt;/EndNote&gt;</w:instrText>
      </w:r>
      <w:r w:rsidR="00304643" w:rsidRPr="00304643">
        <w:rPr>
          <w:lang w:eastAsia="zh-CN" w:bidi="th-TH"/>
        </w:rPr>
        <w:fldChar w:fldCharType="separate"/>
      </w:r>
      <w:r w:rsidR="006F2E55" w:rsidRPr="006F2E55">
        <w:rPr>
          <w:noProof/>
          <w:vertAlign w:val="superscript"/>
          <w:lang w:eastAsia="zh-CN" w:bidi="th-TH"/>
        </w:rPr>
        <w:t>29</w:t>
      </w:r>
      <w:r w:rsidR="00304643" w:rsidRPr="00304643">
        <w:rPr>
          <w:lang w:eastAsia="zh-CN" w:bidi="th-TH"/>
        </w:rPr>
        <w:fldChar w:fldCharType="end"/>
      </w:r>
      <w:r w:rsidR="00304643">
        <w:rPr>
          <w:lang w:eastAsia="zh-CN" w:bidi="th-TH"/>
        </w:rPr>
        <w:t xml:space="preserve"> </w:t>
      </w:r>
      <w:r w:rsidR="00D75EAA" w:rsidRPr="00304643">
        <w:rPr>
          <w:lang w:eastAsia="zh-CN" w:bidi="th-TH"/>
        </w:rPr>
        <w:t>This</w:t>
      </w:r>
      <w:r w:rsidR="00D75EAA">
        <w:rPr>
          <w:lang w:eastAsia="zh-CN" w:bidi="th-TH"/>
        </w:rPr>
        <w:t xml:space="preserve"> proportion</w:t>
      </w:r>
      <w:r>
        <w:rPr>
          <w:lang w:eastAsia="zh-CN" w:bidi="th-TH"/>
        </w:rPr>
        <w:t xml:space="preserve"> has remained relatively unchanged since national records were first published in 2012</w:t>
      </w:r>
      <w:r w:rsidR="00AE4C8A">
        <w:rPr>
          <w:lang w:eastAsia="zh-CN" w:bidi="th-TH"/>
        </w:rPr>
        <w:t>.</w:t>
      </w:r>
      <w:r w:rsidR="00304643">
        <w:rPr>
          <w:lang w:eastAsia="zh-CN" w:bidi="th-TH"/>
        </w:rPr>
        <w:fldChar w:fldCharType="begin"/>
      </w:r>
      <w:r w:rsidR="006F2E55">
        <w:rPr>
          <w:lang w:eastAsia="zh-CN" w:bidi="th-TH"/>
        </w:rPr>
        <w:instrText xml:space="preserve"> ADDIN EN.CITE &lt;EndNote&gt;&lt;Cite&gt;&lt;Author&gt;Nursing and Midwifery Board of Australia&lt;/Author&gt;&lt;Year&gt;2019&lt;/Year&gt;&lt;RecNum&gt;29&lt;/RecNum&gt;&lt;DisplayText&gt;&lt;style face="superscript"&gt;30&lt;/style&gt;&lt;/DisplayText&gt;&lt;record&gt;&lt;rec-number&gt;29&lt;/rec-number&gt;&lt;foreign-keys&gt;&lt;key app="EN" db-id="zfxpvv054sdfsqe5xpfvsevjadrst0apteee" timestamp="0"&gt;29&lt;/key&gt;&lt;/foreign-keys&gt;&lt;ref-type name="Web Page"&gt;12&lt;/ref-type&gt;&lt;contributors&gt;&lt;authors&gt;&lt;author&gt;Nursing and Midwifery Board of Australia,&lt;/author&gt;&lt;/authors&gt;&lt;/contributors&gt;&lt;titles&gt;&lt;title&gt;Registered nurse and enrolled nurse data: March 2012&lt;/title&gt;&lt;/titles&gt;&lt;volume&gt;2019&lt;/volume&gt;&lt;number&gt;7 March&lt;/number&gt;&lt;dates&gt;&lt;year&gt;2019&lt;/year&gt;&lt;/dates&gt;&lt;publisher&gt;Nursing and Midwifery Board of Australia,&lt;/publisher&gt;&lt;urls&gt;&lt;related-urls&gt;&lt;url&gt;https://www.nursingmidwiferyboard.gov.au/about/statistics.aspx&lt;/url&gt;&lt;/related-urls&gt;&lt;/urls&gt;&lt;/record&gt;&lt;/Cite&gt;&lt;/EndNote&gt;</w:instrText>
      </w:r>
      <w:r w:rsidR="00304643">
        <w:rPr>
          <w:lang w:eastAsia="zh-CN" w:bidi="th-TH"/>
        </w:rPr>
        <w:fldChar w:fldCharType="separate"/>
      </w:r>
      <w:r w:rsidR="006F2E55" w:rsidRPr="006F2E55">
        <w:rPr>
          <w:noProof/>
          <w:vertAlign w:val="superscript"/>
          <w:lang w:eastAsia="zh-CN" w:bidi="th-TH"/>
        </w:rPr>
        <w:t>30</w:t>
      </w:r>
      <w:r w:rsidR="00304643">
        <w:rPr>
          <w:lang w:eastAsia="zh-CN" w:bidi="th-TH"/>
        </w:rPr>
        <w:fldChar w:fldCharType="end"/>
      </w:r>
      <w:r w:rsidR="00D75EAA">
        <w:rPr>
          <w:lang w:eastAsia="zh-CN" w:bidi="th-TH"/>
        </w:rPr>
        <w:t xml:space="preserve"> </w:t>
      </w:r>
      <w:r w:rsidR="00155481">
        <w:rPr>
          <w:lang w:eastAsia="zh-CN" w:bidi="th-TH"/>
        </w:rPr>
        <w:t xml:space="preserve">It is similar to the proportion of nurses </w:t>
      </w:r>
      <w:r w:rsidR="007A0D64">
        <w:rPr>
          <w:lang w:eastAsia="zh-CN" w:bidi="th-TH"/>
        </w:rPr>
        <w:t xml:space="preserve">who are male </w:t>
      </w:r>
      <w:r w:rsidR="00155481">
        <w:rPr>
          <w:lang w:eastAsia="zh-CN" w:bidi="th-TH"/>
        </w:rPr>
        <w:t>in the US</w:t>
      </w:r>
      <w:r w:rsidR="002662EB">
        <w:rPr>
          <w:lang w:eastAsia="zh-CN" w:bidi="th-TH"/>
        </w:rPr>
        <w:t xml:space="preserve"> (</w:t>
      </w:r>
      <w:r w:rsidR="00155481">
        <w:rPr>
          <w:lang w:eastAsia="zh-CN" w:bidi="th-TH"/>
        </w:rPr>
        <w:t>11.7% in 2015</w:t>
      </w:r>
      <w:r w:rsidR="002662EB">
        <w:rPr>
          <w:lang w:eastAsia="zh-CN" w:bidi="th-TH"/>
        </w:rPr>
        <w:t>)</w:t>
      </w:r>
      <w:r w:rsidR="00AE4C8A">
        <w:rPr>
          <w:lang w:eastAsia="zh-CN" w:bidi="th-TH"/>
        </w:rPr>
        <w:t>;</w:t>
      </w:r>
      <w:r w:rsidR="00714422" w:rsidRPr="00714422">
        <w:rPr>
          <w:lang w:eastAsia="zh-CN" w:bidi="th-TH"/>
        </w:rPr>
        <w:fldChar w:fldCharType="begin"/>
      </w:r>
      <w:r w:rsidR="0008459F">
        <w:rPr>
          <w:lang w:eastAsia="zh-CN" w:bidi="th-TH"/>
        </w:rPr>
        <w:instrText xml:space="preserve"> ADDIN EN.CITE &lt;EndNote&gt;&lt;Cite&gt;&lt;Author&gt;Carnevale&lt;/Author&gt;&lt;Year&gt;2018&lt;/Year&gt;&lt;RecNum&gt;24&lt;/RecNum&gt;&lt;DisplayText&gt;&lt;style face="superscript"&gt;16&lt;/style&gt;&lt;/DisplayText&gt;&lt;record&gt;&lt;rec-number&gt;24&lt;/rec-number&gt;&lt;foreign-keys&gt;&lt;key app="EN" db-id="zfxpvv054sdfsqe5xpfvsevjadrst0apteee" timestamp="0"&gt;24&lt;/key&gt;&lt;/foreign-keys&gt;&lt;ref-type name="Journal Article"&gt;17&lt;/ref-type&gt;&lt;contributors&gt;&lt;authors&gt;&lt;author&gt;Carnevale, T&lt;/author&gt;&lt;author&gt;Priode, K&lt;/author&gt;&lt;/authors&gt;&lt;/contributors&gt;&lt;titles&gt;&lt;title&gt;“The good ole’ girls’ nursing club”: The male student perspective&lt;/title&gt;&lt;secondary-title&gt;Journal of Transcultural Nursing&lt;/secondary-title&gt;&lt;/titles&gt;&lt;pages&gt;285-291&lt;/pages&gt;&lt;volume&gt;29&lt;/volume&gt;&lt;number&gt;3&lt;/number&gt;&lt;keywords&gt;&lt;keyword&gt;UNIVERSITIES &amp;amp; colleges&lt;/keyword&gt;&lt;keyword&gt;CULTURE&lt;/keyword&gt;&lt;keyword&gt;EXPERIENCE&lt;/keyword&gt;&lt;keyword&gt;FOCUS groups&lt;/keyword&gt;&lt;keyword&gt;PHENOMENOLOGY&lt;/keyword&gt;&lt;keyword&gt;MALE nurses&lt;/keyword&gt;&lt;keyword&gt;NURSING education&lt;/keyword&gt;&lt;keyword&gt;NURSING career counseling&lt;/keyword&gt;&lt;keyword&gt;NURSING students&lt;/keyword&gt;&lt;keyword&gt;RESEARCH -- Evaluation&lt;/keyword&gt;&lt;keyword&gt;SEX discrimination&lt;/keyword&gt;&lt;keyword&gt;STUDENT attitudes&lt;/keyword&gt;&lt;keyword&gt;THEMATIC analysis&lt;/keyword&gt;&lt;keyword&gt;NORTH Carolina&lt;/keyword&gt;&lt;keyword&gt;culture of nursing&lt;/keyword&gt;&lt;keyword&gt;diversity&lt;/keyword&gt;&lt;keyword&gt;men in nursing&lt;/keyword&gt;&lt;keyword&gt;undergraduate education&lt;/keyword&gt;&lt;/keywords&gt;&lt;dates&gt;&lt;year&gt;2018&lt;/year&gt;&lt;/dates&gt;&lt;isbn&gt;10436596&lt;/isbn&gt;&lt;accession-num&gt;129080274&lt;/accession-num&gt;&lt;work-type&gt;Article&lt;/work-type&gt;&lt;urls&gt;&lt;related-urls&gt;&lt;url&gt;http://ezproxy.uow.edu.au/login?url=https://search.ebscohost.com/login.aspx?direct=true&amp;amp;db=hch&amp;amp;AN=129080274&amp;amp;site=ehost-live&lt;/url&gt;&lt;/related-urls&gt;&lt;/urls&gt;&lt;electronic-resource-num&gt;10.1177/1043659617703163&lt;/electronic-resource-num&gt;&lt;remote-database-name&gt;hch&lt;/remote-database-name&gt;&lt;remote-database-provider&gt;EBSCOhost&lt;/remote-database-provider&gt;&lt;/record&gt;&lt;/Cite&gt;&lt;/EndNote&gt;</w:instrText>
      </w:r>
      <w:r w:rsidR="00714422" w:rsidRPr="00714422">
        <w:rPr>
          <w:lang w:eastAsia="zh-CN" w:bidi="th-TH"/>
        </w:rPr>
        <w:fldChar w:fldCharType="separate"/>
      </w:r>
      <w:r w:rsidR="0008459F" w:rsidRPr="0008459F">
        <w:rPr>
          <w:noProof/>
          <w:vertAlign w:val="superscript"/>
          <w:lang w:eastAsia="zh-CN" w:bidi="th-TH"/>
        </w:rPr>
        <w:t>16</w:t>
      </w:r>
      <w:r w:rsidR="00714422" w:rsidRPr="00714422">
        <w:rPr>
          <w:lang w:eastAsia="zh-CN" w:bidi="th-TH"/>
        </w:rPr>
        <w:fldChar w:fldCharType="end"/>
      </w:r>
      <w:r w:rsidR="00304643">
        <w:rPr>
          <w:lang w:eastAsia="zh-CN" w:bidi="th-TH"/>
        </w:rPr>
        <w:t xml:space="preserve"> Canada </w:t>
      </w:r>
      <w:r w:rsidR="002662EB">
        <w:rPr>
          <w:lang w:eastAsia="zh-CN" w:bidi="th-TH"/>
        </w:rPr>
        <w:t>(</w:t>
      </w:r>
      <w:r w:rsidR="00155481" w:rsidRPr="00304643">
        <w:rPr>
          <w:lang w:eastAsia="zh-CN" w:bidi="th-TH"/>
        </w:rPr>
        <w:t>9.7%</w:t>
      </w:r>
      <w:r w:rsidR="002662EB">
        <w:rPr>
          <w:lang w:eastAsia="zh-CN" w:bidi="th-TH"/>
        </w:rPr>
        <w:t>)</w:t>
      </w:r>
      <w:r w:rsidR="00AE4C8A">
        <w:rPr>
          <w:lang w:eastAsia="zh-CN" w:bidi="th-TH"/>
        </w:rPr>
        <w:t>;</w:t>
      </w:r>
      <w:r w:rsidR="00714422" w:rsidRPr="00714422">
        <w:rPr>
          <w:lang w:eastAsia="zh-CN" w:bidi="th-TH"/>
        </w:rPr>
        <w:fldChar w:fldCharType="begin">
          <w:fldData xml:space="preserve">PEVuZE5vdGU+PENpdGU+PEF1dGhvcj5LYXJhYmFjYWs8L0F1dGhvcj48WWVhcj4yMDEyPC9ZZWFy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aG9zdC5jb20vbG9naW4uYXNweD9kaXJlY3Q9dHJ1ZSZhbXA7ZGI9cnpoJmFtcDtBTj0xMDQ0NDIw
MjkmYW1wO3NpdGU9ZWhvc3QtbGl2ZTwvdXJsPjx1cmw+aHR0cHM6Ly9vbmxpbmVsaWJyYXJ5Lndp
bGV5LmNvbS9kb2kvcGRmLzEwLjExMTEvaWpuLjEyMDA4PC91cmw+PC9yZWxhdGVkLXVybHM+PC91
cmxzPjxlbGVjdHJvbmljLXJlc291cmNlLW51bT4xMC4xMTExL2lqbi4xMjAwODwvZWxlY3Ryb25p
Yy1yZXNvdXJjZS1udW0+PHJlbW90ZS1kYXRhYmFzZS1uYW1lPnJ6aDwvcmVtb3RlLWRhdGFiYXNl
LW5hbWU+PHJlbW90ZS1kYXRhYmFzZS1wcm92aWRlcj5FQlNDT2hvc3Q8L3JlbW90ZS1kYXRhYmFz
ZS1wcm92aWRlcj48L3JlY29yZD48L0NpdGU+PC9FbmROb3RlPgB=
</w:fldData>
        </w:fldChar>
      </w:r>
      <w:r w:rsidR="006F2E55">
        <w:rPr>
          <w:lang w:eastAsia="zh-CN" w:bidi="th-TH"/>
        </w:rPr>
        <w:instrText xml:space="preserve"> ADDIN EN.CITE </w:instrText>
      </w:r>
      <w:r w:rsidR="006F2E55">
        <w:rPr>
          <w:lang w:eastAsia="zh-CN" w:bidi="th-TH"/>
        </w:rPr>
        <w:fldChar w:fldCharType="begin">
          <w:fldData xml:space="preserve">PEVuZE5vdGU+PENpdGU+PEF1dGhvcj5LYXJhYmFjYWs8L0F1dGhvcj48WWVhcj4yMDEyPC9ZZWFy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aG9zdC5jb20vbG9naW4uYXNweD9kaXJlY3Q9dHJ1ZSZhbXA7ZGI9cnpoJmFtcDtBTj0xMDQ0NDIw
MjkmYW1wO3NpdGU9ZWhvc3QtbGl2ZTwvdXJsPjx1cmw+aHR0cHM6Ly9vbmxpbmVsaWJyYXJ5Lndp
bGV5LmNvbS9kb2kvcGRmLzEwLjExMTEvaWpuLjEyMDA4PC91cmw+PC9yZWxhdGVkLXVybHM+PC91
cmxzPjxlbGVjdHJvbmljLXJlc291cmNlLW51bT4xMC4xMTExL2lqbi4xMjAwODwvZWxlY3Ryb25p
Yy1yZXNvdXJjZS1udW0+PHJlbW90ZS1kYXRhYmFzZS1uYW1lPnJ6aDwvcmVtb3RlLWRhdGFiYXNl
LW5hbWU+PHJlbW90ZS1kYXRhYmFzZS1wcm92aWRlcj5FQlNDT2hvc3Q8L3JlbW90ZS1kYXRhYmFz
ZS1wcm92aWRlcj48L3JlY29yZD48L0NpdGU+PC9FbmROb3RlPgB=
</w:fldData>
        </w:fldChar>
      </w:r>
      <w:r w:rsidR="006F2E55">
        <w:rPr>
          <w:lang w:eastAsia="zh-CN" w:bidi="th-TH"/>
        </w:rPr>
        <w:instrText xml:space="preserve"> ADDIN EN.CITE.DATA </w:instrText>
      </w:r>
      <w:r w:rsidR="006F2E55">
        <w:rPr>
          <w:lang w:eastAsia="zh-CN" w:bidi="th-TH"/>
        </w:rPr>
      </w:r>
      <w:r w:rsidR="006F2E55">
        <w:rPr>
          <w:lang w:eastAsia="zh-CN" w:bidi="th-TH"/>
        </w:rPr>
        <w:fldChar w:fldCharType="end"/>
      </w:r>
      <w:r w:rsidR="00714422" w:rsidRPr="00714422">
        <w:rPr>
          <w:lang w:eastAsia="zh-CN" w:bidi="th-TH"/>
        </w:rPr>
      </w:r>
      <w:r w:rsidR="00714422" w:rsidRPr="00714422">
        <w:rPr>
          <w:lang w:eastAsia="zh-CN" w:bidi="th-TH"/>
        </w:rPr>
        <w:fldChar w:fldCharType="separate"/>
      </w:r>
      <w:r w:rsidR="006F2E55" w:rsidRPr="006F2E55">
        <w:rPr>
          <w:noProof/>
          <w:vertAlign w:val="superscript"/>
          <w:lang w:eastAsia="zh-CN" w:bidi="th-TH"/>
        </w:rPr>
        <w:t>31</w:t>
      </w:r>
      <w:r w:rsidR="00714422" w:rsidRPr="00714422">
        <w:rPr>
          <w:lang w:eastAsia="zh-CN" w:bidi="th-TH"/>
        </w:rPr>
        <w:fldChar w:fldCharType="end"/>
      </w:r>
      <w:r w:rsidR="00155481" w:rsidRPr="00304643">
        <w:rPr>
          <w:lang w:eastAsia="zh-CN" w:bidi="th-TH"/>
        </w:rPr>
        <w:t xml:space="preserve"> and the UK</w:t>
      </w:r>
      <w:r w:rsidR="00304643">
        <w:rPr>
          <w:lang w:eastAsia="zh-CN" w:bidi="th-TH"/>
        </w:rPr>
        <w:t xml:space="preserve"> </w:t>
      </w:r>
      <w:r w:rsidR="002662EB">
        <w:rPr>
          <w:lang w:eastAsia="zh-CN" w:bidi="th-TH"/>
        </w:rPr>
        <w:t>(</w:t>
      </w:r>
      <w:r w:rsidR="00D36AE6">
        <w:rPr>
          <w:lang w:eastAsia="zh-CN" w:bidi="th-TH"/>
        </w:rPr>
        <w:t>11%</w:t>
      </w:r>
      <w:r w:rsidR="002662EB">
        <w:rPr>
          <w:lang w:eastAsia="zh-CN" w:bidi="th-TH"/>
        </w:rPr>
        <w:t>)</w:t>
      </w:r>
      <w:r w:rsidR="00AE4C8A">
        <w:rPr>
          <w:lang w:eastAsia="zh-CN" w:bidi="th-TH"/>
        </w:rPr>
        <w:t>.</w:t>
      </w:r>
      <w:r w:rsidR="00397761">
        <w:rPr>
          <w:lang w:eastAsia="zh-CN" w:bidi="th-TH"/>
        </w:rPr>
        <w:fldChar w:fldCharType="begin"/>
      </w:r>
      <w:r w:rsidR="006F2E55">
        <w:rPr>
          <w:lang w:eastAsia="zh-CN" w:bidi="th-TH"/>
        </w:rPr>
        <w:instrText xml:space="preserve"> ADDIN EN.CITE &lt;EndNote&gt;&lt;Cite&gt;&lt;Author&gt;NHS&lt;/Author&gt;&lt;Year&gt;2019&lt;/Year&gt;&lt;RecNum&gt;31&lt;/RecNum&gt;&lt;DisplayText&gt;&lt;style face="superscript"&gt;32&lt;/style&gt;&lt;/DisplayText&gt;&lt;record&gt;&lt;rec-number&gt;31&lt;/rec-number&gt;&lt;foreign-keys&gt;&lt;key app="EN" db-id="zfxpvv054sdfsqe5xpfvsevjadrst0apteee" timestamp="0"&gt;31&lt;/key&gt;&lt;/foreign-keys&gt;&lt;ref-type name="Government Document"&gt;46&lt;/ref-type&gt;&lt;contributors&gt;&lt;authors&gt;&lt;author&gt;NHS,&lt;/author&gt;&lt;/authors&gt;&lt;secondary-authors&gt;&lt;author&gt;NHS&lt;/author&gt;&lt;/secondary-authors&gt;&lt;/contributors&gt;&lt;titles&gt;&lt;title&gt;International Women’s Day analysis: The role of women in the NHS in England&lt;/title&gt;&lt;/titles&gt;&lt;dates&gt;&lt;year&gt;2019&lt;/year&gt;&lt;/dates&gt;&lt;pub-location&gt;UK&lt;/pub-location&gt;&lt;urls&gt;&lt;/urls&gt;&lt;/record&gt;&lt;/Cite&gt;&lt;/EndNote&gt;</w:instrText>
      </w:r>
      <w:r w:rsidR="00397761">
        <w:rPr>
          <w:lang w:eastAsia="zh-CN" w:bidi="th-TH"/>
        </w:rPr>
        <w:fldChar w:fldCharType="separate"/>
      </w:r>
      <w:r w:rsidR="006F2E55" w:rsidRPr="006F2E55">
        <w:rPr>
          <w:noProof/>
          <w:vertAlign w:val="superscript"/>
          <w:lang w:eastAsia="zh-CN" w:bidi="th-TH"/>
        </w:rPr>
        <w:t>32</w:t>
      </w:r>
      <w:r w:rsidR="00397761">
        <w:rPr>
          <w:lang w:eastAsia="zh-CN" w:bidi="th-TH"/>
        </w:rPr>
        <w:fldChar w:fldCharType="end"/>
      </w:r>
      <w:r w:rsidR="00D3532D">
        <w:rPr>
          <w:lang w:eastAsia="zh-CN" w:bidi="th-TH"/>
        </w:rPr>
        <w:t xml:space="preserve"> Th</w:t>
      </w:r>
      <w:r w:rsidR="007A69BC">
        <w:rPr>
          <w:lang w:eastAsia="zh-CN" w:bidi="th-TH"/>
        </w:rPr>
        <w:t>ese numbers reflect the</w:t>
      </w:r>
      <w:r w:rsidR="00D3532D">
        <w:rPr>
          <w:lang w:eastAsia="zh-CN" w:bidi="th-TH"/>
        </w:rPr>
        <w:t xml:space="preserve"> gendered historical origins </w:t>
      </w:r>
      <w:r w:rsidR="007A69BC">
        <w:rPr>
          <w:lang w:eastAsia="zh-CN" w:bidi="th-TH"/>
        </w:rPr>
        <w:t xml:space="preserve">of the nursing profession </w:t>
      </w:r>
      <w:r w:rsidR="00D3532D">
        <w:rPr>
          <w:lang w:eastAsia="zh-CN" w:bidi="th-TH"/>
        </w:rPr>
        <w:t xml:space="preserve">in Western society, particularly the influence of Florence Nightingale </w:t>
      </w:r>
      <w:r w:rsidR="00B01DDA">
        <w:rPr>
          <w:lang w:eastAsia="zh-CN" w:bidi="th-TH"/>
        </w:rPr>
        <w:t>and her view that women were naturally better suited than men to caring for others</w:t>
      </w:r>
      <w:r w:rsidR="00AE4C8A">
        <w:rPr>
          <w:lang w:eastAsia="zh-CN" w:bidi="th-TH"/>
        </w:rPr>
        <w:t>.</w:t>
      </w:r>
      <w:r w:rsidR="00397761">
        <w:rPr>
          <w:lang w:eastAsia="zh-CN" w:bidi="th-TH"/>
        </w:rPr>
        <w:fldChar w:fldCharType="begin">
          <w:fldData xml:space="preserve">PEVuZE5vdGU+PENpdGU+PEF1dGhvcj5FdmFuczwvQXV0aG9yPjxZZWFyPjIwMDQ8L1llYXI+PFJl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==
</w:fldData>
        </w:fldChar>
      </w:r>
      <w:r w:rsidR="006F2E55">
        <w:rPr>
          <w:lang w:eastAsia="zh-CN" w:bidi="th-TH"/>
        </w:rPr>
        <w:instrText xml:space="preserve"> ADDIN EN.CITE </w:instrText>
      </w:r>
      <w:r w:rsidR="006F2E55">
        <w:rPr>
          <w:lang w:eastAsia="zh-CN" w:bidi="th-TH"/>
        </w:rPr>
        <w:fldChar w:fldCharType="begin">
          <w:fldData xml:space="preserve">PEVuZE5vdGU+PENpdGU+PEF1dGhvcj5FdmFuczwvQXV0aG9yPjxZZWFyPjIwMDQ8L1llYXI+PFJl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==
</w:fldData>
        </w:fldChar>
      </w:r>
      <w:r w:rsidR="006F2E55">
        <w:rPr>
          <w:lang w:eastAsia="zh-CN" w:bidi="th-TH"/>
        </w:rPr>
        <w:instrText xml:space="preserve"> ADDIN EN.CITE.DATA </w:instrText>
      </w:r>
      <w:r w:rsidR="006F2E55">
        <w:rPr>
          <w:lang w:eastAsia="zh-CN" w:bidi="th-TH"/>
        </w:rPr>
      </w:r>
      <w:r w:rsidR="006F2E55">
        <w:rPr>
          <w:lang w:eastAsia="zh-CN" w:bidi="th-TH"/>
        </w:rPr>
        <w:fldChar w:fldCharType="end"/>
      </w:r>
      <w:r w:rsidR="00397761">
        <w:rPr>
          <w:lang w:eastAsia="zh-CN" w:bidi="th-TH"/>
        </w:rPr>
      </w:r>
      <w:r w:rsidR="00397761">
        <w:rPr>
          <w:lang w:eastAsia="zh-CN" w:bidi="th-TH"/>
        </w:rPr>
        <w:fldChar w:fldCharType="separate"/>
      </w:r>
      <w:r w:rsidR="006F2E55" w:rsidRPr="006F2E55">
        <w:rPr>
          <w:noProof/>
          <w:vertAlign w:val="superscript"/>
          <w:lang w:eastAsia="zh-CN" w:bidi="th-TH"/>
        </w:rPr>
        <w:t>33,34</w:t>
      </w:r>
      <w:r w:rsidR="00397761">
        <w:rPr>
          <w:lang w:eastAsia="zh-CN" w:bidi="th-TH"/>
        </w:rPr>
        <w:fldChar w:fldCharType="end"/>
      </w:r>
      <w:r w:rsidR="00D3532D">
        <w:rPr>
          <w:lang w:eastAsia="zh-CN" w:bidi="th-TH"/>
        </w:rPr>
        <w:t xml:space="preserve"> </w:t>
      </w:r>
      <w:r w:rsidR="009C73BD">
        <w:rPr>
          <w:lang w:eastAsia="zh-CN" w:bidi="th-TH"/>
        </w:rPr>
        <w:t>Despite the historic perception of nursing as a primarily feminine occupation, there is no evidence that men are unsuited to professional caring roles, or that patients on average prefer</w:t>
      </w:r>
      <w:r w:rsidR="007A0D64">
        <w:rPr>
          <w:lang w:eastAsia="zh-CN" w:bidi="th-TH"/>
        </w:rPr>
        <w:t xml:space="preserve"> nurses who are</w:t>
      </w:r>
      <w:r w:rsidR="009C73BD">
        <w:rPr>
          <w:lang w:eastAsia="zh-CN" w:bidi="th-TH"/>
        </w:rPr>
        <w:t xml:space="preserve"> female</w:t>
      </w:r>
      <w:r w:rsidR="00AE4C8A">
        <w:rPr>
          <w:lang w:eastAsia="zh-CN" w:bidi="th-TH"/>
        </w:rPr>
        <w:t>.</w:t>
      </w:r>
      <w:r w:rsidR="00FE41FE">
        <w:rPr>
          <w:lang w:eastAsia="zh-CN" w:bidi="th-TH"/>
        </w:rPr>
        <w:fldChar w:fldCharType="begin"/>
      </w:r>
      <w:r w:rsidR="006F2E55">
        <w:rPr>
          <w:lang w:eastAsia="zh-CN" w:bidi="th-TH"/>
        </w:rPr>
        <w:instrText xml:space="preserve"> ADDIN EN.CITE &lt;EndNote&gt;&lt;Cite&gt;&lt;Author&gt;Yi&lt;/Author&gt;&lt;Year&gt;2016&lt;/Year&gt;&lt;RecNum&gt;34&lt;/RecNum&gt;&lt;DisplayText&gt;&lt;style face="superscript"&gt;35&lt;/style&gt;&lt;/DisplayText&gt;&lt;record&gt;&lt;rec-number&gt;34&lt;/rec-number&gt;&lt;foreign-keys&gt;&lt;key app="EN" db-id="zfxpvv054sdfsqe5xpfvsevjadrst0apteee" timestamp="0"&gt;34&lt;/key&gt;&lt;/foreign-keys&gt;&lt;ref-type name="Journal Article"&gt;17&lt;/ref-type&gt;&lt;contributors&gt;&lt;authors&gt;&lt;author&gt;Yi, M&lt;/author&gt;&lt;author&gt;Keogh, B&lt;/author&gt;&lt;/authors&gt;&lt;/contributors&gt;&lt;titles&gt;&lt;title&gt;What motivates men to choose nursing as a profession? A systematic review of qualitative studies&lt;/title&gt;&lt;secondary-title&gt;Contemporary Nurse&lt;/secondary-title&gt;&lt;/titles&gt;&lt;pages&gt;95-105&lt;/pages&gt;&lt;volume&gt;52&lt;/volume&gt;&lt;number&gt;1&lt;/number&gt;&lt;dates&gt;&lt;year&gt;2016&lt;/year&gt;&lt;pub-dates&gt;&lt;date&gt;2016/02/01&lt;/date&gt;&lt;/pub-dates&gt;&lt;/dates&gt;&lt;publisher&gt;Routledge&lt;/publisher&gt;&lt;isbn&gt;1037-6178&lt;/isbn&gt;&lt;urls&gt;&lt;related-urls&gt;&lt;url&gt;https://doi.org/10.1080/10376178.2016.1192952&lt;/url&gt;&lt;url&gt;https://www.tandfonline.com/doi/pdf/10.1080/10376178.2016.1192952?needAccess=true&lt;/url&gt;&lt;/related-urls&gt;&lt;/urls&gt;&lt;electronic-resource-num&gt;10.1080/10376178.2016.1192952&lt;/electronic-resource-num&gt;&lt;/record&gt;&lt;/Cite&gt;&lt;/EndNote&gt;</w:instrText>
      </w:r>
      <w:r w:rsidR="00FE41FE">
        <w:rPr>
          <w:lang w:eastAsia="zh-CN" w:bidi="th-TH"/>
        </w:rPr>
        <w:fldChar w:fldCharType="separate"/>
      </w:r>
      <w:r w:rsidR="006F2E55" w:rsidRPr="006F2E55">
        <w:rPr>
          <w:noProof/>
          <w:vertAlign w:val="superscript"/>
          <w:lang w:eastAsia="zh-CN" w:bidi="th-TH"/>
        </w:rPr>
        <w:t>35</w:t>
      </w:r>
      <w:r w:rsidR="00FE41FE">
        <w:rPr>
          <w:lang w:eastAsia="zh-CN" w:bidi="th-TH"/>
        </w:rPr>
        <w:fldChar w:fldCharType="end"/>
      </w:r>
    </w:p>
    <w:p w14:paraId="21F2F67C" w14:textId="789F1A79" w:rsidR="00ED0B1C" w:rsidRDefault="00B92C1D" w:rsidP="00E94821">
      <w:pPr>
        <w:spacing w:before="240"/>
        <w:rPr>
          <w:lang w:eastAsia="zh-CN" w:bidi="th-TH"/>
        </w:rPr>
      </w:pPr>
      <w:r w:rsidRPr="004444AF">
        <w:rPr>
          <w:lang w:eastAsia="zh-CN" w:bidi="th-TH"/>
        </w:rPr>
        <w:t xml:space="preserve">Rather than depending on half the population to supply 90% of Australia’s nurses, there is scope to increase the recruitment of </w:t>
      </w:r>
      <w:r w:rsidR="002662EB">
        <w:rPr>
          <w:lang w:eastAsia="zh-CN" w:bidi="th-TH"/>
        </w:rPr>
        <w:t>men to increase workforce numbers</w:t>
      </w:r>
      <w:r w:rsidR="00AE4C8A">
        <w:rPr>
          <w:lang w:eastAsia="zh-CN" w:bidi="th-TH"/>
        </w:rPr>
        <w:t>.</w:t>
      </w:r>
      <w:r w:rsidR="006D037D">
        <w:rPr>
          <w:lang w:eastAsia="zh-CN" w:bidi="th-TH"/>
        </w:rPr>
        <w:fldChar w:fldCharType="begin"/>
      </w:r>
      <w:r w:rsidR="006F2E55">
        <w:rPr>
          <w:lang w:eastAsia="zh-CN" w:bidi="th-TH"/>
        </w:rPr>
        <w:instrText xml:space="preserve"> ADDIN EN.CITE &lt;EndNote&gt;&lt;Cite&gt;&lt;Author&gt;Weaver&lt;/Author&gt;&lt;Year&gt;2013&lt;/Year&gt;&lt;RecNum&gt;35&lt;/RecNum&gt;&lt;DisplayText&gt;&lt;style face="superscript"&gt;36&lt;/style&gt;&lt;/DisplayText&gt;&lt;record&gt;&lt;rec-number&gt;35&lt;/rec-number&gt;&lt;foreign-keys&gt;&lt;key app="EN" db-id="zfxpvv054sdfsqe5xpfvsevjadrst0apteee" timestamp="0"&gt;35&lt;/key&gt;&lt;/foreign-keys&gt;&lt;ref-type name="Journal Article"&gt;17&lt;/ref-type&gt;&lt;contributors&gt;&lt;authors&gt;&lt;author&gt;Weaver, R&lt;/author&gt;&lt;author&gt;Salamonson, Y&lt;/author&gt;&lt;author&gt;Koch, J&lt;/author&gt;&lt;author&gt;Jackson, D&lt;/author&gt;&lt;/authors&gt;&lt;/contributors&gt;&lt;auth-address&gt;Family and Community Health Research Group, University of Western Sydney, Penrith, NSW, Australia&amp;#xD;Faculty of Health, University of Technology, Sydney, NSW, Australia&lt;/auth-address&gt;&lt;titles&gt;&lt;title&gt;Nursing on television: Student perceptions of television&amp;apos;s role in public image, recruitment and education&lt;/title&gt;&lt;secondary-title&gt;Journal of Advanced Nursing&lt;/secondary-title&gt;&lt;/titles&gt;&lt;pages&gt;2635-2643&lt;/pages&gt;&lt;volume&gt;69&lt;/volume&gt;&lt;number&gt;12&lt;/number&gt;&lt;keywords&gt;&lt;keyword&gt;Education&lt;/keyword&gt;&lt;keyword&gt;English as an additional language&lt;/keyword&gt;&lt;keyword&gt;Image&lt;/keyword&gt;&lt;keyword&gt;Nurses&lt;/keyword&gt;&lt;keyword&gt;Nursing students&lt;/keyword&gt;&lt;keyword&gt;Recruitment&lt;/keyword&gt;&lt;keyword&gt;Television&lt;/keyword&gt;&lt;/keywords&gt;&lt;dates&gt;&lt;year&gt;2013&lt;/year&gt;&lt;/dates&gt;&lt;work-type&gt;Article&lt;/work-type&gt;&lt;urls&gt;&lt;related-urls&gt;&lt;url&gt;https://www.scopus.com/inward/record.uri?eid=2-s2.0-84887826175&amp;amp;doi=10.1111%2fjan.12148&amp;amp;partnerID=40&amp;amp;md5=54803459b6f661092cedd97cfcb9c65e&lt;/url&gt;&lt;/related-urls&gt;&lt;/urls&gt;&lt;electronic-resource-num&gt;10.1111/jan.12148&lt;/electronic-resource-num&gt;&lt;remote-database-name&gt;Scopus&lt;/remote-database-name&gt;&lt;/record&gt;&lt;/Cite&gt;&lt;/EndNote&gt;</w:instrText>
      </w:r>
      <w:r w:rsidR="006D037D">
        <w:rPr>
          <w:lang w:eastAsia="zh-CN" w:bidi="th-TH"/>
        </w:rPr>
        <w:fldChar w:fldCharType="separate"/>
      </w:r>
      <w:r w:rsidR="006F2E55" w:rsidRPr="006F2E55">
        <w:rPr>
          <w:noProof/>
          <w:vertAlign w:val="superscript"/>
          <w:lang w:eastAsia="zh-CN" w:bidi="th-TH"/>
        </w:rPr>
        <w:t>36</w:t>
      </w:r>
      <w:r w:rsidR="006D037D">
        <w:rPr>
          <w:lang w:eastAsia="zh-CN" w:bidi="th-TH"/>
        </w:rPr>
        <w:fldChar w:fldCharType="end"/>
      </w:r>
      <w:r w:rsidRPr="004444AF">
        <w:rPr>
          <w:lang w:eastAsia="zh-CN" w:bidi="th-TH"/>
        </w:rPr>
        <w:t xml:space="preserve"> However, a major challenge in nursing education is retaining male students. </w:t>
      </w:r>
      <w:r w:rsidR="0083792F">
        <w:rPr>
          <w:lang w:eastAsia="zh-CN" w:bidi="th-TH"/>
        </w:rPr>
        <w:t>In Australia, m</w:t>
      </w:r>
      <w:r w:rsidRPr="004444AF">
        <w:rPr>
          <w:lang w:eastAsia="zh-CN" w:bidi="th-TH"/>
        </w:rPr>
        <w:t xml:space="preserve">en are more likely than women to </w:t>
      </w:r>
      <w:r w:rsidR="00F550C2">
        <w:rPr>
          <w:lang w:eastAsia="zh-CN" w:bidi="th-TH"/>
        </w:rPr>
        <w:t>leave</w:t>
      </w:r>
      <w:r w:rsidRPr="004444AF">
        <w:rPr>
          <w:lang w:eastAsia="zh-CN" w:bidi="th-TH"/>
        </w:rPr>
        <w:t xml:space="preserve"> their nursing studies before completion</w:t>
      </w:r>
      <w:r w:rsidR="00AE4C8A">
        <w:rPr>
          <w:lang w:eastAsia="zh-CN" w:bidi="th-TH"/>
        </w:rPr>
        <w:t>.</w:t>
      </w:r>
      <w:r w:rsidR="006D037D">
        <w:rPr>
          <w:lang w:eastAsia="zh-CN" w:bidi="th-TH"/>
        </w:rPr>
        <w:fldChar w:fldCharType="begin">
          <w:fldData xml:space="preserve">PEVuZE5vdGU+PENpdGU+PEF1dGhvcj5Hb3VnaDwvQXV0aG9yPjxZZWFyPjIwMTU8L1llYXI+PFJl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</w:fldData>
        </w:fldChar>
      </w:r>
      <w:r w:rsidR="006F2E55">
        <w:rPr>
          <w:lang w:eastAsia="zh-CN" w:bidi="th-TH"/>
        </w:rPr>
        <w:instrText xml:space="preserve"> ADDIN EN.CITE </w:instrText>
      </w:r>
      <w:r w:rsidR="006F2E55">
        <w:rPr>
          <w:lang w:eastAsia="zh-CN" w:bidi="th-TH"/>
        </w:rPr>
        <w:fldChar w:fldCharType="begin">
          <w:fldData xml:space="preserve">PEVuZE5vdGU+PENpdGU+PEF1dGhvcj5Hb3VnaDwvQXV0aG9yPjxZZWFyPjIwMTU8L1llYXI+PFJl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</w:fldData>
        </w:fldChar>
      </w:r>
      <w:r w:rsidR="006F2E55">
        <w:rPr>
          <w:lang w:eastAsia="zh-CN" w:bidi="th-TH"/>
        </w:rPr>
        <w:instrText xml:space="preserve"> ADDIN EN.CITE.DATA </w:instrText>
      </w:r>
      <w:r w:rsidR="006F2E55">
        <w:rPr>
          <w:lang w:eastAsia="zh-CN" w:bidi="th-TH"/>
        </w:rPr>
      </w:r>
      <w:r w:rsidR="006F2E55">
        <w:rPr>
          <w:lang w:eastAsia="zh-CN" w:bidi="th-TH"/>
        </w:rPr>
        <w:fldChar w:fldCharType="end"/>
      </w:r>
      <w:r w:rsidR="006D037D">
        <w:rPr>
          <w:lang w:eastAsia="zh-CN" w:bidi="th-TH"/>
        </w:rPr>
      </w:r>
      <w:r w:rsidR="006D037D">
        <w:rPr>
          <w:lang w:eastAsia="zh-CN" w:bidi="th-TH"/>
        </w:rPr>
        <w:fldChar w:fldCharType="separate"/>
      </w:r>
      <w:r w:rsidR="006F2E55" w:rsidRPr="006F2E55">
        <w:rPr>
          <w:noProof/>
          <w:vertAlign w:val="superscript"/>
          <w:lang w:eastAsia="zh-CN" w:bidi="th-TH"/>
        </w:rPr>
        <w:t>37,38</w:t>
      </w:r>
      <w:r w:rsidR="006D037D">
        <w:rPr>
          <w:lang w:eastAsia="zh-CN" w:bidi="th-TH"/>
        </w:rPr>
        <w:fldChar w:fldCharType="end"/>
      </w:r>
      <w:r w:rsidR="004444AF" w:rsidRPr="004444AF">
        <w:rPr>
          <w:lang w:eastAsia="zh-CN" w:bidi="th-TH"/>
        </w:rPr>
        <w:t xml:space="preserve"> Attrition is highest among men who enter </w:t>
      </w:r>
      <w:r w:rsidR="00EC23C6">
        <w:rPr>
          <w:lang w:eastAsia="zh-CN" w:bidi="th-TH"/>
        </w:rPr>
        <w:t xml:space="preserve">undergraduate </w:t>
      </w:r>
      <w:r w:rsidR="004444AF" w:rsidRPr="004444AF">
        <w:rPr>
          <w:lang w:eastAsia="zh-CN" w:bidi="th-TH"/>
        </w:rPr>
        <w:t>nursing education as mature-age students</w:t>
      </w:r>
      <w:r w:rsidR="00AE4C8A">
        <w:rPr>
          <w:lang w:eastAsia="zh-CN" w:bidi="th-TH"/>
        </w:rPr>
        <w:t>.</w:t>
      </w:r>
      <w:r w:rsidR="006D037D">
        <w:rPr>
          <w:lang w:eastAsia="zh-CN" w:bidi="th-TH"/>
        </w:rPr>
        <w:fldChar w:fldCharType="begin">
          <w:fldData xml:space="preserve">PEVuZE5vdGU+PENpdGU+PEF1dGhvcj5TYWxhbW9uc29uPC9BdXRob3I+PFllYXI+MjAxNDwvWWVh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</w:fldData>
        </w:fldChar>
      </w:r>
      <w:r w:rsidR="006F2E55">
        <w:rPr>
          <w:lang w:eastAsia="zh-CN" w:bidi="th-TH"/>
        </w:rPr>
        <w:instrText xml:space="preserve"> ADDIN EN.CITE </w:instrText>
      </w:r>
      <w:r w:rsidR="006F2E55">
        <w:rPr>
          <w:lang w:eastAsia="zh-CN" w:bidi="th-TH"/>
        </w:rPr>
        <w:fldChar w:fldCharType="begin">
          <w:fldData xml:space="preserve">PEVuZE5vdGU+PENpdGU+PEF1dGhvcj5TYWxhbW9uc29uPC9BdXRob3I+PFllYXI+MjAxNDwvWWVh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</w:fldData>
        </w:fldChar>
      </w:r>
      <w:r w:rsidR="006F2E55">
        <w:rPr>
          <w:lang w:eastAsia="zh-CN" w:bidi="th-TH"/>
        </w:rPr>
        <w:instrText xml:space="preserve"> ADDIN EN.CITE.DATA </w:instrText>
      </w:r>
      <w:r w:rsidR="006F2E55">
        <w:rPr>
          <w:lang w:eastAsia="zh-CN" w:bidi="th-TH"/>
        </w:rPr>
      </w:r>
      <w:r w:rsidR="006F2E55">
        <w:rPr>
          <w:lang w:eastAsia="zh-CN" w:bidi="th-TH"/>
        </w:rPr>
        <w:fldChar w:fldCharType="end"/>
      </w:r>
      <w:r w:rsidR="006D037D">
        <w:rPr>
          <w:lang w:eastAsia="zh-CN" w:bidi="th-TH"/>
        </w:rPr>
      </w:r>
      <w:r w:rsidR="006D037D">
        <w:rPr>
          <w:lang w:eastAsia="zh-CN" w:bidi="th-TH"/>
        </w:rPr>
        <w:fldChar w:fldCharType="separate"/>
      </w:r>
      <w:r w:rsidR="006F2E55" w:rsidRPr="006F2E55">
        <w:rPr>
          <w:noProof/>
          <w:vertAlign w:val="superscript"/>
          <w:lang w:eastAsia="zh-CN" w:bidi="th-TH"/>
        </w:rPr>
        <w:t>37,38</w:t>
      </w:r>
      <w:r w:rsidR="006D037D">
        <w:rPr>
          <w:lang w:eastAsia="zh-CN" w:bidi="th-TH"/>
        </w:rPr>
        <w:fldChar w:fldCharType="end"/>
      </w:r>
      <w:r w:rsidR="004444AF" w:rsidRPr="004444AF">
        <w:rPr>
          <w:lang w:eastAsia="zh-CN" w:bidi="th-TH"/>
        </w:rPr>
        <w:t xml:space="preserve"> </w:t>
      </w:r>
      <w:r w:rsidR="009C73BD">
        <w:rPr>
          <w:lang w:eastAsia="zh-CN" w:bidi="th-TH"/>
        </w:rPr>
        <w:t>High a</w:t>
      </w:r>
      <w:r w:rsidR="004444AF" w:rsidRPr="004444AF">
        <w:rPr>
          <w:lang w:eastAsia="zh-CN" w:bidi="th-TH"/>
        </w:rPr>
        <w:t xml:space="preserve">ttrition among male students and new graduates </w:t>
      </w:r>
      <w:r w:rsidR="009B09D5">
        <w:rPr>
          <w:lang w:eastAsia="zh-CN" w:bidi="th-TH"/>
        </w:rPr>
        <w:t>has</w:t>
      </w:r>
      <w:r w:rsidR="004444AF" w:rsidRPr="004444AF">
        <w:rPr>
          <w:lang w:eastAsia="zh-CN" w:bidi="th-TH"/>
        </w:rPr>
        <w:t xml:space="preserve"> also been noted as a serious problem in the US</w:t>
      </w:r>
      <w:r w:rsidR="00AE4C8A">
        <w:rPr>
          <w:lang w:eastAsia="zh-CN" w:bidi="th-TH"/>
        </w:rPr>
        <w:t>.</w:t>
      </w:r>
      <w:r w:rsidR="006D037D">
        <w:rPr>
          <w:lang w:eastAsia="zh-CN" w:bidi="th-TH"/>
        </w:rPr>
        <w:fldChar w:fldCharType="begin"/>
      </w:r>
      <w:r w:rsidR="006F2E55">
        <w:rPr>
          <w:lang w:eastAsia="zh-CN" w:bidi="th-TH"/>
        </w:rPr>
        <w:instrText xml:space="preserve"> ADDIN EN.CITE &lt;EndNote&gt;&lt;Cite&gt;&lt;Author&gt;Sayman&lt;/Author&gt;&lt;Year&gt;2015&lt;/Year&gt;&lt;RecNum&gt;38&lt;/RecNum&gt;&lt;DisplayText&gt;&lt;style face="superscript"&gt;39&lt;/style&gt;&lt;/DisplayText&gt;&lt;record&gt;&lt;rec-number&gt;38&lt;/rec-number&gt;&lt;foreign-keys&gt;&lt;key app="EN" db-id="zfxpvv054sdfsqe5xpfvsevjadrst0apteee" timestamp="0"&gt;38&lt;/key&gt;&lt;/foreign-keys&gt;&lt;ref-type name="Journal Article"&gt;17&lt;/ref-type&gt;&lt;contributors&gt;&lt;authors&gt;&lt;author&gt;Sayman, DM&lt;/author&gt;&lt;/authors&gt;&lt;/contributors&gt;&lt;titles&gt;&lt;title&gt;Fighting the trauma demons: What men in nursing want you to know&lt;/title&gt;&lt;secondary-title&gt;Nursing Forum&lt;/secondary-title&gt;&lt;/titles&gt;&lt;pages&gt;9-19&lt;/pages&gt;&lt;volume&gt;50&lt;/volume&gt;&lt;number&gt;1&lt;/number&gt;&lt;keywords&gt;&lt;keyword&gt;CONCEPTUAL structures (Information theory)&lt;/keyword&gt;&lt;keyword&gt;EXPERIENCE&lt;/keyword&gt;&lt;keyword&gt;INTERVIEWING&lt;/keyword&gt;&lt;keyword&gt;RESEARCH methodology&lt;/keyword&gt;&lt;keyword&gt;MALE nurses&lt;/keyword&gt;&lt;keyword&gt;NURSES&amp;apos; attitudes&lt;/keyword&gt;&lt;keyword&gt;NURSING education&lt;/keyword&gt;&lt;keyword&gt;OBSERVATION (Scientific method)&lt;/keyword&gt;&lt;keyword&gt;CULTURAL pluralism&lt;/keyword&gt;&lt;keyword&gt;RESEARCH -- Evaluation&lt;/keyword&gt;&lt;keyword&gt;SEX distribution&lt;/keyword&gt;&lt;keyword&gt;WORK environment&lt;/keyword&gt;&lt;keyword&gt;QUALITATIVE research&lt;/keyword&gt;&lt;keyword&gt;JUDGMENT sampling&lt;/keyword&gt;&lt;keyword&gt;DATA analysis&lt;/keyword&gt;&lt;keyword&gt;MIDWEST (U.S.)&lt;/keyword&gt;&lt;keyword&gt;Cultural diversity&lt;/keyword&gt;&lt;keyword&gt;education&lt;/keyword&gt;&lt;keyword&gt;nurse staffing&lt;/keyword&gt;&lt;keyword&gt;workforce&lt;/keyword&gt;&lt;/keywords&gt;&lt;dates&gt;&lt;year&gt;2015&lt;/year&gt;&lt;/dates&gt;&lt;isbn&gt;00296473&lt;/isbn&gt;&lt;accession-num&gt;100799361&lt;/accession-num&gt;&lt;work-type&gt;Article&lt;/work-type&gt;&lt;urls&gt;&lt;related-urls&gt;&lt;url&gt;http://ezproxy.uow.edu.au/login?url=https://search.ebscohost.com/login.aspx?direct=true&amp;amp;db=hch&amp;amp;AN=100799361&amp;amp;site=ehost-live&lt;/url&gt;&lt;url&gt;https://onlinelibrary.wiley.com/doi/pdf/10.1111/nuf.12073&lt;/url&gt;&lt;/related-urls&gt;&lt;/urls&gt;&lt;electronic-resource-num&gt;10.1111/nuf.12073&lt;/electronic-resource-num&gt;&lt;remote-database-name&gt;hch&lt;/remote-database-name&gt;&lt;remote-database-provider&gt;EBSCOhost&lt;/remote-database-provider&gt;&lt;/record&gt;&lt;/Cite&gt;&lt;/EndNote&gt;</w:instrText>
      </w:r>
      <w:r w:rsidR="006D037D">
        <w:rPr>
          <w:lang w:eastAsia="zh-CN" w:bidi="th-TH"/>
        </w:rPr>
        <w:fldChar w:fldCharType="separate"/>
      </w:r>
      <w:r w:rsidR="006F2E55" w:rsidRPr="006F2E55">
        <w:rPr>
          <w:noProof/>
          <w:vertAlign w:val="superscript"/>
          <w:lang w:eastAsia="zh-CN" w:bidi="th-TH"/>
        </w:rPr>
        <w:t>39</w:t>
      </w:r>
      <w:r w:rsidR="006D037D">
        <w:rPr>
          <w:lang w:eastAsia="zh-CN" w:bidi="th-TH"/>
        </w:rPr>
        <w:fldChar w:fldCharType="end"/>
      </w:r>
      <w:r w:rsidR="004444AF" w:rsidRPr="004444AF">
        <w:rPr>
          <w:lang w:eastAsia="zh-CN" w:bidi="th-TH"/>
        </w:rPr>
        <w:t xml:space="preserve"> </w:t>
      </w:r>
      <w:r w:rsidR="00ED0B1C">
        <w:rPr>
          <w:lang w:eastAsia="zh-CN" w:bidi="th-TH"/>
        </w:rPr>
        <w:t>This suggests a systemic problem that requires attention</w:t>
      </w:r>
      <w:r w:rsidR="00AE4C8A">
        <w:rPr>
          <w:lang w:eastAsia="zh-CN" w:bidi="th-TH"/>
        </w:rPr>
        <w:t>.</w:t>
      </w:r>
      <w:r w:rsidR="006D037D">
        <w:rPr>
          <w:lang w:eastAsia="zh-CN" w:bidi="th-TH"/>
        </w:rPr>
        <w:fldChar w:fldCharType="begin"/>
      </w:r>
      <w:r w:rsidR="006F2E55">
        <w:rPr>
          <w:lang w:eastAsia="zh-CN" w:bidi="th-TH"/>
        </w:rPr>
        <w:instrText xml:space="preserve"> ADDIN EN.CITE &lt;EndNote&gt;&lt;Cite&gt;&lt;Author&gt;Gough&lt;/Author&gt;&lt;Year&gt;2015&lt;/Year&gt;&lt;RecNum&gt;3312&lt;/RecNum&gt;&lt;DisplayText&gt;&lt;style face="superscript"&gt;37&lt;/style&gt;&lt;/DisplayText&gt;&lt;record&gt;&lt;rec-number&gt;3312&lt;/rec-number&gt;&lt;foreign-keys&gt;&lt;key app="EN" db-id="etpwssx9qstdv1ew2adxwd5cr5wa20td5tsw" timestamp="1551421216"&gt;3312&lt;/key&gt;&lt;/foreign-keys&gt;&lt;ref-type name="Thesis"&gt;32&lt;/ref-type&gt;&lt;contributors&gt;&lt;authors&gt;&lt;author&gt;Gough, GS&lt;/author&gt;&lt;/authors&gt;&lt;/contributors&gt;&lt;titles&gt;&lt;title&gt;Men in Nursing - Predictors and antecedents of retention in the first year undergraduate nursing program:  The RETAIN Study &lt;/title&gt;&lt;secondary-title&gt;School of Nursing and Midwifery &amp;#xD;&lt;/secondary-title&gt;&lt;/titles&gt;&lt;pages&gt;175&lt;/pages&gt;&lt;volume&gt;Bachelor of Nursing Honours&lt;/volume&gt;&lt;dates&gt;&lt;year&gt;2015&lt;/year&gt;&lt;/dates&gt;&lt;publisher&gt;University of Western Sydney&lt;/publisher&gt;&lt;urls&gt;&lt;/urls&gt;&lt;/record&gt;&lt;/Cite&gt;&lt;/EndNote&gt;</w:instrText>
      </w:r>
      <w:r w:rsidR="006D037D">
        <w:rPr>
          <w:lang w:eastAsia="zh-CN" w:bidi="th-TH"/>
        </w:rPr>
        <w:fldChar w:fldCharType="separate"/>
      </w:r>
      <w:r w:rsidR="006F2E55" w:rsidRPr="006F2E55">
        <w:rPr>
          <w:noProof/>
          <w:vertAlign w:val="superscript"/>
          <w:lang w:eastAsia="zh-CN" w:bidi="th-TH"/>
        </w:rPr>
        <w:t>37</w:t>
      </w:r>
      <w:r w:rsidR="006D037D">
        <w:rPr>
          <w:lang w:eastAsia="zh-CN" w:bidi="th-TH"/>
        </w:rPr>
        <w:fldChar w:fldCharType="end"/>
      </w:r>
      <w:r w:rsidR="00ED0B1C">
        <w:rPr>
          <w:lang w:eastAsia="zh-CN" w:bidi="th-TH"/>
        </w:rPr>
        <w:t xml:space="preserve"> Specific barriers that may need to be overcome in order to increase male participation in nursing include negative stereotypes, poor academic acceptance and lack of role support</w:t>
      </w:r>
      <w:r w:rsidR="00AE4C8A">
        <w:rPr>
          <w:lang w:eastAsia="zh-CN" w:bidi="th-TH"/>
        </w:rPr>
        <w:t>.</w:t>
      </w:r>
      <w:r w:rsidR="006D037D">
        <w:rPr>
          <w:lang w:eastAsia="zh-CN" w:bidi="th-TH"/>
        </w:rPr>
        <w:fldChar w:fldCharType="begin"/>
      </w:r>
      <w:r w:rsidR="006F2E55">
        <w:rPr>
          <w:lang w:eastAsia="zh-CN" w:bidi="th-TH"/>
        </w:rPr>
        <w:instrText xml:space="preserve"> ADDIN EN.CITE &lt;EndNote&gt;&lt;Cite&gt;&lt;Author&gt;Sayman&lt;/Author&gt;&lt;Year&gt;2015&lt;/Year&gt;&lt;RecNum&gt;38&lt;/RecNum&gt;&lt;DisplayText&gt;&lt;style face="superscript"&gt;39&lt;/style&gt;&lt;/DisplayText&gt;&lt;record&gt;&lt;rec-number&gt;38&lt;/rec-number&gt;&lt;foreign-keys&gt;&lt;key app="EN" db-id="zfxpvv054sdfsqe5xpfvsevjadrst0apteee" timestamp="0"&gt;38&lt;/key&gt;&lt;/foreign-keys&gt;&lt;ref-type name="Journal Article"&gt;17&lt;/ref-type&gt;&lt;contributors&gt;&lt;authors&gt;&lt;author&gt;Sayman, DM&lt;/author&gt;&lt;/authors&gt;&lt;/contributors&gt;&lt;titles&gt;&lt;title&gt;Fighting the trauma demons: What men in nursing want you to know&lt;/title&gt;&lt;secondary-title&gt;Nursing Forum&lt;/secondary-title&gt;&lt;/titles&gt;&lt;pages&gt;9-19&lt;/pages&gt;&lt;volume&gt;50&lt;/volume&gt;&lt;number&gt;1&lt;/number&gt;&lt;keywords&gt;&lt;keyword&gt;CONCEPTUAL structures (Information theory)&lt;/keyword&gt;&lt;keyword&gt;EXPERIENCE&lt;/keyword&gt;&lt;keyword&gt;INTERVIEWING&lt;/keyword&gt;&lt;keyword&gt;RESEARCH methodology&lt;/keyword&gt;&lt;keyword&gt;MALE nurses&lt;/keyword&gt;&lt;keyword&gt;NURSES&amp;apos; attitudes&lt;/keyword&gt;&lt;keyword&gt;NURSING education&lt;/keyword&gt;&lt;keyword&gt;OBSERVATION (Scientific method)&lt;/keyword&gt;&lt;keyword&gt;CULTURAL pluralism&lt;/keyword&gt;&lt;keyword&gt;RESEARCH -- Evaluation&lt;/keyword&gt;&lt;keyword&gt;SEX distribution&lt;/keyword&gt;&lt;keyword&gt;WORK environment&lt;/keyword&gt;&lt;keyword&gt;QUALITATIVE research&lt;/keyword&gt;&lt;keyword&gt;JUDGMENT sampling&lt;/keyword&gt;&lt;keyword&gt;DATA analysis&lt;/keyword&gt;&lt;keyword&gt;MIDWEST (U.S.)&lt;/keyword&gt;&lt;keyword&gt;Cultural diversity&lt;/keyword&gt;&lt;keyword&gt;education&lt;/keyword&gt;&lt;keyword&gt;nurse staffing&lt;/keyword&gt;&lt;keyword&gt;workforce&lt;/keyword&gt;&lt;/keywords&gt;&lt;dates&gt;&lt;year&gt;2015&lt;/year&gt;&lt;/dates&gt;&lt;isbn&gt;00296473&lt;/isbn&gt;&lt;accession-num&gt;100799361&lt;/accession-num&gt;&lt;work-type&gt;Article&lt;/work-type&gt;&lt;urls&gt;&lt;related-urls&gt;&lt;url&gt;http://ezproxy.uow.edu.au/login?url=https://search.ebscohost.com/login.aspx?direct=true&amp;amp;db=hch&amp;amp;AN=100799361&amp;amp;site=ehost-live&lt;/url&gt;&lt;url&gt;https://onlinelibrary.wiley.com/doi/pdf/10.1111/nuf.12073&lt;/url&gt;&lt;/related-urls&gt;&lt;/urls&gt;&lt;electronic-resource-num&gt;10.1111/nuf.12073&lt;/electronic-resource-num&gt;&lt;remote-database-name&gt;hch&lt;/remote-database-name&gt;&lt;remote-database-provider&gt;EBSCOhost&lt;/remote-database-provider&gt;&lt;/record&gt;&lt;/Cite&gt;&lt;/EndNote&gt;</w:instrText>
      </w:r>
      <w:r w:rsidR="006D037D">
        <w:rPr>
          <w:lang w:eastAsia="zh-CN" w:bidi="th-TH"/>
        </w:rPr>
        <w:fldChar w:fldCharType="separate"/>
      </w:r>
      <w:r w:rsidR="006F2E55" w:rsidRPr="006F2E55">
        <w:rPr>
          <w:noProof/>
          <w:vertAlign w:val="superscript"/>
          <w:lang w:eastAsia="zh-CN" w:bidi="th-TH"/>
        </w:rPr>
        <w:t>39</w:t>
      </w:r>
      <w:r w:rsidR="006D037D">
        <w:rPr>
          <w:lang w:eastAsia="zh-CN" w:bidi="th-TH"/>
        </w:rPr>
        <w:fldChar w:fldCharType="end"/>
      </w:r>
    </w:p>
    <w:p w14:paraId="00E6C9BE" w14:textId="77777777" w:rsidR="00730C56" w:rsidRPr="00E94821" w:rsidRDefault="00D07B9F" w:rsidP="001D2CFC">
      <w:pPr>
        <w:pStyle w:val="Heading2"/>
        <w:rPr>
          <w:color w:val="auto"/>
          <w:lang w:eastAsia="zh-CN" w:bidi="th-TH"/>
        </w:rPr>
      </w:pPr>
      <w:bookmarkStart w:id="139" w:name="_Toc7432485"/>
      <w:r w:rsidRPr="00E94821">
        <w:rPr>
          <w:color w:val="auto"/>
          <w:lang w:eastAsia="zh-CN" w:bidi="th-TH"/>
        </w:rPr>
        <w:t>Indigenous inclusion</w:t>
      </w:r>
      <w:bookmarkEnd w:id="139"/>
    </w:p>
    <w:p w14:paraId="30D63792" w14:textId="19746F4E" w:rsidR="00FC3A7E" w:rsidRDefault="00684CD3" w:rsidP="00730C56">
      <w:r>
        <w:t>People identifying as Aboriginal or Torres Strait Islander are under-represented in tertiary education, making up only 1.1% of students but 3% of the broader Australian population</w:t>
      </w:r>
      <w:r w:rsidR="00AE4C8A">
        <w:t>.</w:t>
      </w:r>
      <w:r w:rsidR="006D037D">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 </w:instrText>
      </w:r>
      <w:r w:rsidR="0008459F">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EN.CITE.DATA </w:instrText>
      </w:r>
      <w:r w:rsidR="0008459F">
        <w:fldChar w:fldCharType="end"/>
      </w:r>
      <w:r w:rsidR="006D037D">
        <w:fldChar w:fldCharType="separate"/>
      </w:r>
      <w:r w:rsidR="0008459F" w:rsidRPr="0008459F">
        <w:rPr>
          <w:noProof/>
          <w:vertAlign w:val="superscript"/>
        </w:rPr>
        <w:t>17</w:t>
      </w:r>
      <w:r w:rsidR="006D037D">
        <w:fldChar w:fldCharType="end"/>
      </w:r>
      <w:r>
        <w:t xml:space="preserve"> Nevertheless, the efforts of health faculties in Australian universities to attract </w:t>
      </w:r>
      <w:r w:rsidR="007670BA">
        <w:t xml:space="preserve">Indigenous </w:t>
      </w:r>
      <w:r>
        <w:t>students are apparent</w:t>
      </w:r>
      <w:r w:rsidR="007670BA">
        <w:t xml:space="preserve">, given that about </w:t>
      </w:r>
      <w:r>
        <w:t>a fifth of tertiary students who are of Aboriginal or Torres Strait Islander origin are enrolled in health degrees</w:t>
      </w:r>
      <w:r w:rsidR="00AE4C8A">
        <w:t>.</w:t>
      </w:r>
      <w:r w:rsidR="006D037D">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 </w:instrText>
      </w:r>
      <w:r w:rsidR="0008459F">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EN.CITE.DATA </w:instrText>
      </w:r>
      <w:r w:rsidR="0008459F">
        <w:fldChar w:fldCharType="end"/>
      </w:r>
      <w:r w:rsidR="006D037D">
        <w:fldChar w:fldCharType="separate"/>
      </w:r>
      <w:r w:rsidR="0008459F" w:rsidRPr="0008459F">
        <w:rPr>
          <w:noProof/>
          <w:vertAlign w:val="superscript"/>
        </w:rPr>
        <w:t>17</w:t>
      </w:r>
      <w:r w:rsidR="006D037D">
        <w:fldChar w:fldCharType="end"/>
      </w:r>
    </w:p>
    <w:p w14:paraId="23547705" w14:textId="03303040" w:rsidR="001E1D1C" w:rsidRDefault="00770C64" w:rsidP="00E94821">
      <w:pPr>
        <w:spacing w:before="240"/>
      </w:pPr>
      <w:r>
        <w:t>Of the 678,938 health practitioners registered by the Australian Health Practitioner Regulat</w:t>
      </w:r>
      <w:r w:rsidR="006E534B">
        <w:t>ion</w:t>
      </w:r>
      <w:r>
        <w:t xml:space="preserve"> A</w:t>
      </w:r>
      <w:r w:rsidR="006E534B">
        <w:t>gency</w:t>
      </w:r>
      <w:r>
        <w:t xml:space="preserve"> (AHPRA) at 30 June 2017, 608 identified as Aboriginal and/or Torres Strait Islander</w:t>
      </w:r>
      <w:r w:rsidR="00AE4C8A">
        <w:t>.</w:t>
      </w:r>
      <w:r w:rsidR="00923CFC">
        <w:fldChar w:fldCharType="begin"/>
      </w:r>
      <w:r w:rsidR="006F2E55">
        <w:instrText xml:space="preserve"> ADDIN EN.CITE &lt;EndNote&gt;&lt;Cite&gt;&lt;Author&gt;Australian Health Practitioner Regulation Agency&lt;/Author&gt;&lt;Year&gt;2018&lt;/Year&gt;&lt;RecNum&gt;39&lt;/RecNum&gt;&lt;DisplayText&gt;&lt;style face="superscript"&gt;40&lt;/style&gt;&lt;/DisplayText&gt;&lt;record&gt;&lt;rec-number&gt;39&lt;/rec-number&gt;&lt;foreign-keys&gt;&lt;key app="EN" db-id="zfxpvv054sdfsqe5xpfvsevjadrst0apteee" timestamp="0"&gt;39&lt;/key&gt;&lt;/foreign-keys&gt;&lt;ref-type name="Report"&gt;27&lt;/ref-type&gt;&lt;contributors&gt;&lt;authors&gt;&lt;author&gt;Australian Health Practitioner Regulation Agency,&lt;/author&gt;&lt;/authors&gt;&lt;secondary-authors&gt;&lt;author&gt;Australian Health Practitioner Regulation Agency&lt;/author&gt;&lt;/secondary-authors&gt;&lt;/contributors&gt;&lt;titles&gt;&lt;title&gt;Reflect. Reconciliation action plan for the Australian Health Practitioner Regulation Agency&lt;/title&gt;&lt;/titles&gt;&lt;dates&gt;&lt;year&gt;2018&lt;/year&gt;&lt;/dates&gt;&lt;pub-location&gt;Canberra&lt;/pub-location&gt;&lt;publisher&gt;Australian Government&lt;/publisher&gt;&lt;urls&gt;&lt;/urls&gt;&lt;/record&gt;&lt;/Cite&gt;&lt;/EndNote&gt;</w:instrText>
      </w:r>
      <w:r w:rsidR="00923CFC">
        <w:fldChar w:fldCharType="separate"/>
      </w:r>
      <w:r w:rsidR="006F2E55" w:rsidRPr="006F2E55">
        <w:rPr>
          <w:noProof/>
          <w:vertAlign w:val="superscript"/>
        </w:rPr>
        <w:t>40</w:t>
      </w:r>
      <w:r w:rsidR="00923CFC">
        <w:fldChar w:fldCharType="end"/>
      </w:r>
      <w:r>
        <w:t xml:space="preserve"> T</w:t>
      </w:r>
      <w:r w:rsidR="00D005FE">
        <w:t xml:space="preserve">he importance of increasing the number of Indigenous nurses is emphasised in the </w:t>
      </w:r>
      <w:r w:rsidR="00D005FE" w:rsidRPr="00D005FE">
        <w:rPr>
          <w:i/>
        </w:rPr>
        <w:t>National Aboriginal and Torres Strait Islander Health Plan 2013-2023</w:t>
      </w:r>
      <w:r w:rsidR="00D005FE">
        <w:t>:</w:t>
      </w:r>
    </w:p>
    <w:p w14:paraId="7A66CFAB" w14:textId="083AB685" w:rsidR="00D005FE" w:rsidRPr="00E94821" w:rsidRDefault="001E1D1C" w:rsidP="00B75CA4">
      <w:pPr>
        <w:pStyle w:val="Quotebyparticipants"/>
        <w:rPr>
          <w:color w:val="auto"/>
        </w:rPr>
      </w:pPr>
      <w:r w:rsidRPr="00D005FE">
        <w:rPr>
          <w:color w:val="auto"/>
        </w:rPr>
        <w:t>Aboriginal and Torres Strait Islander health</w:t>
      </w:r>
      <w:r w:rsidR="00D005FE" w:rsidRPr="00D005FE">
        <w:rPr>
          <w:color w:val="auto"/>
        </w:rPr>
        <w:t xml:space="preserve"> </w:t>
      </w:r>
      <w:r w:rsidRPr="00D005FE">
        <w:rPr>
          <w:color w:val="auto"/>
        </w:rPr>
        <w:t>professionals are essential to the delivery of</w:t>
      </w:r>
      <w:r w:rsidR="00D005FE" w:rsidRPr="00D005FE">
        <w:rPr>
          <w:color w:val="auto"/>
        </w:rPr>
        <w:t xml:space="preserve"> </w:t>
      </w:r>
      <w:r w:rsidRPr="00D005FE">
        <w:rPr>
          <w:color w:val="auto"/>
        </w:rPr>
        <w:t>culturally safe care, in primary health care</w:t>
      </w:r>
      <w:r w:rsidR="00D005FE" w:rsidRPr="00D005FE">
        <w:rPr>
          <w:color w:val="auto"/>
        </w:rPr>
        <w:t xml:space="preserve"> </w:t>
      </w:r>
      <w:r w:rsidRPr="00D005FE">
        <w:rPr>
          <w:color w:val="auto"/>
        </w:rPr>
        <w:t>settings with a focus on health promotion,</w:t>
      </w:r>
      <w:r w:rsidR="00D005FE" w:rsidRPr="00D005FE">
        <w:rPr>
          <w:color w:val="auto"/>
        </w:rPr>
        <w:t xml:space="preserve"> </w:t>
      </w:r>
      <w:r w:rsidRPr="00D005FE">
        <w:rPr>
          <w:color w:val="auto"/>
        </w:rPr>
        <w:t>health education, in specialist and other health</w:t>
      </w:r>
      <w:r w:rsidR="00D005FE" w:rsidRPr="00D005FE">
        <w:rPr>
          <w:color w:val="auto"/>
        </w:rPr>
        <w:t xml:space="preserve"> </w:t>
      </w:r>
      <w:r w:rsidRPr="00D005FE">
        <w:rPr>
          <w:color w:val="auto"/>
        </w:rPr>
        <w:t>services, and the engagement of Aboriginal</w:t>
      </w:r>
      <w:r w:rsidR="00D005FE" w:rsidRPr="00D005FE">
        <w:rPr>
          <w:color w:val="auto"/>
        </w:rPr>
        <w:t xml:space="preserve"> </w:t>
      </w:r>
      <w:r w:rsidRPr="00D005FE">
        <w:rPr>
          <w:color w:val="auto"/>
        </w:rPr>
        <w:t>and Torres Strait Islander people in their own</w:t>
      </w:r>
      <w:r w:rsidR="00D005FE" w:rsidRPr="00D005FE">
        <w:rPr>
          <w:color w:val="auto"/>
        </w:rPr>
        <w:t xml:space="preserve"> </w:t>
      </w:r>
      <w:r w:rsidRPr="00D005FE">
        <w:rPr>
          <w:color w:val="auto"/>
        </w:rPr>
        <w:t>health. The employment of Aboriginal and</w:t>
      </w:r>
      <w:r w:rsidR="00D005FE" w:rsidRPr="00D005FE">
        <w:rPr>
          <w:color w:val="auto"/>
        </w:rPr>
        <w:t xml:space="preserve"> </w:t>
      </w:r>
      <w:r w:rsidRPr="00D005FE">
        <w:rPr>
          <w:color w:val="auto"/>
        </w:rPr>
        <w:t>Torres Strait Islander health professionals also</w:t>
      </w:r>
      <w:r w:rsidR="00D005FE" w:rsidRPr="00D005FE">
        <w:rPr>
          <w:color w:val="auto"/>
        </w:rPr>
        <w:t xml:space="preserve"> </w:t>
      </w:r>
      <w:r w:rsidRPr="00D005FE">
        <w:rPr>
          <w:color w:val="auto"/>
        </w:rPr>
        <w:t>contributes to the development and maintenance</w:t>
      </w:r>
      <w:r w:rsidR="00F8416F" w:rsidRPr="00D005FE">
        <w:rPr>
          <w:color w:val="auto"/>
        </w:rPr>
        <w:t xml:space="preserve"> of culturally safe workplaces and </w:t>
      </w:r>
      <w:r w:rsidR="00F8416F" w:rsidRPr="00E94821">
        <w:rPr>
          <w:color w:val="auto"/>
        </w:rPr>
        <w:t>assists in</w:t>
      </w:r>
      <w:r w:rsidR="00D005FE" w:rsidRPr="00E94821">
        <w:rPr>
          <w:color w:val="auto"/>
        </w:rPr>
        <w:t xml:space="preserve"> </w:t>
      </w:r>
      <w:r w:rsidR="00F8416F" w:rsidRPr="00E94821">
        <w:rPr>
          <w:color w:val="auto"/>
        </w:rPr>
        <w:t>addressing institutionalised racism</w:t>
      </w:r>
      <w:r w:rsidR="00AE4C8A" w:rsidRPr="00E94821">
        <w:rPr>
          <w:color w:val="auto"/>
        </w:rPr>
        <w:t>.</w:t>
      </w:r>
      <w:r w:rsidR="00221A5C" w:rsidRPr="00E94821">
        <w:rPr>
          <w:color w:val="auto"/>
        </w:rPr>
        <w:fldChar w:fldCharType="begin"/>
      </w:r>
      <w:r w:rsidR="00415134" w:rsidRPr="00E94821">
        <w:rPr>
          <w:color w:val="auto"/>
        </w:rPr>
        <w:instrText xml:space="preserve"> ADDIN EN.CITE &lt;EndNote&gt;&lt;Cite&gt;&lt;Author&gt;Australian Government&lt;/Author&gt;&lt;Year&gt;2013&lt;/Year&gt;&lt;RecNum&gt;40&lt;/RecNum&gt;&lt;Suffix&gt;`, p 23-24&lt;/Suffix&gt;&lt;Pages&gt;23-24&lt;/Pages&gt;&lt;DisplayText&gt;&lt;style face="superscript"&gt;41, p 23-24&lt;/style&gt;&lt;/DisplayText&gt;&lt;record&gt;&lt;rec-number&gt;40&lt;/rec-number&gt;&lt;foreign-keys&gt;&lt;key app="EN" db-id="zfxpvv054sdfsqe5xpfvsevjadrst0apteee" timestamp="0"&gt;40&lt;/key&gt;&lt;/foreign-keys&gt;&lt;ref-type name="Generic"&gt;13&lt;/ref-type&gt;&lt;contributors&gt;&lt;authors&gt;&lt;author&gt;Australian Government,&lt;/author&gt;&lt;/authors&gt;&lt;/contributors&gt;&lt;titles&gt;&lt;title&gt;National Aboriginal and Torres Strait Islander Health Plan 2013-2023&lt;/title&gt;&lt;/titles&gt;&lt;dates&gt;&lt;year&gt;2013&lt;/year&gt;&lt;/dates&gt;&lt;urls&gt;&lt;/urls&gt;&lt;/record&gt;&lt;/Cite&gt;&lt;/EndNote&gt;</w:instrText>
      </w:r>
      <w:r w:rsidR="00221A5C" w:rsidRPr="00E94821">
        <w:rPr>
          <w:color w:val="auto"/>
        </w:rPr>
        <w:fldChar w:fldCharType="separate"/>
      </w:r>
      <w:r w:rsidR="00415134" w:rsidRPr="00E94821">
        <w:rPr>
          <w:noProof/>
          <w:color w:val="auto"/>
          <w:vertAlign w:val="superscript"/>
        </w:rPr>
        <w:t>41, p 23-24</w:t>
      </w:r>
      <w:r w:rsidR="00221A5C" w:rsidRPr="00E94821">
        <w:rPr>
          <w:color w:val="auto"/>
        </w:rPr>
        <w:fldChar w:fldCharType="end"/>
      </w:r>
    </w:p>
    <w:p w14:paraId="5539DB4D" w14:textId="03DAD319" w:rsidR="001E1D1C" w:rsidRDefault="00B66600" w:rsidP="00F8416F">
      <w:r>
        <w:t xml:space="preserve">Health professional systems and some state governments are also responding to the need for greater Indigenous representation. For example, AHPRA has released a </w:t>
      </w:r>
      <w:r w:rsidRPr="009754B5">
        <w:rPr>
          <w:i/>
        </w:rPr>
        <w:t xml:space="preserve">Statement of Intent </w:t>
      </w:r>
      <w:r>
        <w:t>with respect to the National Registration and Accreditation Scheme (the National Scheme) for health professionals</w:t>
      </w:r>
      <w:r w:rsidR="008767AB">
        <w:t>. This document</w:t>
      </w:r>
      <w:r>
        <w:t xml:space="preserve"> includes a commitment to use relevant legislation and the influence of professional organisations to achieve increased Aboriginal and Torres Strait Islander participation in the registered health workforce </w:t>
      </w:r>
      <w:r w:rsidR="00B75CA4">
        <w:t>and increased representation across all levels of the National Scheme</w:t>
      </w:r>
      <w:r w:rsidR="00AE4C8A">
        <w:t>.</w:t>
      </w:r>
      <w:r w:rsidR="00221A5C" w:rsidRPr="00FC4E92">
        <w:fldChar w:fldCharType="begin"/>
      </w:r>
      <w:r w:rsidR="006F2E55">
        <w:instrText xml:space="preserve"> ADDIN EN.CITE &lt;EndNote&gt;&lt;Cite&gt;&lt;Author&gt;Australian Health Practitioner Regulation Agency&lt;/Author&gt;&lt;Year&gt;2018&lt;/Year&gt;&lt;RecNum&gt;41&lt;/RecNum&gt;&lt;DisplayText&gt;&lt;style face="superscript"&gt;42&lt;/style&gt;&lt;/DisplayText&gt;&lt;record&gt;&lt;rec-number&gt;41&lt;/rec-number&gt;&lt;foreign-keys&gt;&lt;key app="EN" db-id="zfxpvv054sdfsqe5xpfvsevjadrst0apteee" timestamp="0"&gt;41&lt;/key&gt;&lt;/foreign-keys&gt;&lt;ref-type name="Report"&gt;27&lt;/ref-type&gt;&lt;contributors&gt;&lt;authors&gt;&lt;author&gt;Australian Health Practitioner Regulation Agency,&lt;/author&gt;&lt;/authors&gt;&lt;secondary-authors&gt;&lt;author&gt;AHPRA&lt;/author&gt;&lt;/secondary-authors&gt;&lt;/contributors&gt;&lt;titles&gt;&lt;title&gt;National Scheme Aboriginal and Torres Strait Islander Health Strategy Statement of Intent&lt;/title&gt;&lt;/titles&gt;&lt;dates&gt;&lt;year&gt;2018&lt;/year&gt;&lt;/dates&gt;&lt;pub-location&gt;Canberra, Australia&lt;/pub-location&gt;&lt;publisher&gt;Australian Health Practitioner Regulation Agency,&lt;/publisher&gt;&lt;urls&gt;&lt;/urls&gt;&lt;/record&gt;&lt;/Cite&gt;&lt;/EndNote&gt;</w:instrText>
      </w:r>
      <w:r w:rsidR="00221A5C" w:rsidRPr="00FC4E92">
        <w:fldChar w:fldCharType="separate"/>
      </w:r>
      <w:r w:rsidR="006F2E55" w:rsidRPr="006F2E55">
        <w:rPr>
          <w:noProof/>
          <w:vertAlign w:val="superscript"/>
        </w:rPr>
        <w:t>42</w:t>
      </w:r>
      <w:r w:rsidR="00221A5C" w:rsidRPr="00FC4E92">
        <w:fldChar w:fldCharType="end"/>
      </w:r>
      <w:r>
        <w:t xml:space="preserve"> Queensland Health has committed to increasing health workforce participation by Aboriginal and Torres Strait Islander peoples to 3% by 2022</w:t>
      </w:r>
      <w:r w:rsidR="00AE4C8A">
        <w:t>.</w:t>
      </w:r>
      <w:r w:rsidR="008D3C58">
        <w:fldChar w:fldCharType="begin"/>
      </w:r>
      <w:r w:rsidR="006F2E55">
        <w:instrText xml:space="preserve"> ADDIN EN.CITE &lt;EndNote&gt;&lt;Cite&gt;&lt;Author&gt;Queensland Health&lt;/Author&gt;&lt;Year&gt;2016&lt;/Year&gt;&lt;RecNum&gt;42&lt;/RecNum&gt;&lt;DisplayText&gt;&lt;style face="superscript"&gt;43&lt;/style&gt;&lt;/DisplayText&gt;&lt;record&gt;&lt;rec-number&gt;42&lt;/rec-number&gt;&lt;foreign-keys&gt;&lt;key app="EN" db-id="zfxpvv054sdfsqe5xpfvsevjadrst0apteee" timestamp="0"&gt;42&lt;/key&gt;&lt;/foreign-keys&gt;&lt;ref-type name="Report"&gt;27&lt;/ref-type&gt;&lt;contributors&gt;&lt;authors&gt;&lt;author&gt;Queensland Health,&lt;/author&gt;&lt;/authors&gt;&lt;secondary-authors&gt;&lt;author&gt;Health&lt;/author&gt;&lt;/secondary-authors&gt;&lt;/contributors&gt;&lt;titles&gt;&lt;title&gt;Aboriginal and Torres Strait Islander Health Workforce Strategic Framework 2016–2026&lt;/title&gt;&lt;/titles&gt;&lt;dates&gt;&lt;year&gt;2016&lt;/year&gt;&lt;/dates&gt;&lt;pub-location&gt;Queensland&lt;/pub-location&gt;&lt;publisher&gt;Queensland Government&lt;/publisher&gt;&lt;urls&gt;&lt;/urls&gt;&lt;/record&gt;&lt;/Cite&gt;&lt;/EndNote&gt;</w:instrText>
      </w:r>
      <w:r w:rsidR="008D3C58">
        <w:fldChar w:fldCharType="separate"/>
      </w:r>
      <w:r w:rsidR="006F2E55" w:rsidRPr="006F2E55">
        <w:rPr>
          <w:noProof/>
          <w:vertAlign w:val="superscript"/>
        </w:rPr>
        <w:t>43</w:t>
      </w:r>
      <w:r w:rsidR="008D3C58">
        <w:fldChar w:fldCharType="end"/>
      </w:r>
    </w:p>
    <w:p w14:paraId="1B793D56" w14:textId="22583942" w:rsidR="00B75CA4" w:rsidRDefault="00B75CA4" w:rsidP="00E94821">
      <w:pPr>
        <w:spacing w:before="240"/>
      </w:pPr>
      <w:r>
        <w:t xml:space="preserve">To achieve </w:t>
      </w:r>
      <w:r w:rsidR="008767AB">
        <w:t>greater workforce participation</w:t>
      </w:r>
      <w:r>
        <w:t>, tertiary education providers must first adopt strategies to enable Indigenous students to complete their qualifications</w:t>
      </w:r>
      <w:r w:rsidR="00AE4C8A">
        <w:t>.</w:t>
      </w:r>
      <w:r w:rsidR="006D037D">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 </w:instrText>
      </w:r>
      <w:r w:rsidR="0008459F">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EN.CITE.DATA </w:instrText>
      </w:r>
      <w:r w:rsidR="0008459F">
        <w:fldChar w:fldCharType="end"/>
      </w:r>
      <w:r w:rsidR="006D037D">
        <w:fldChar w:fldCharType="separate"/>
      </w:r>
      <w:r w:rsidR="0008459F" w:rsidRPr="0008459F">
        <w:rPr>
          <w:noProof/>
          <w:vertAlign w:val="superscript"/>
        </w:rPr>
        <w:t>17</w:t>
      </w:r>
      <w:r w:rsidR="006D037D">
        <w:fldChar w:fldCharType="end"/>
      </w:r>
      <w:r>
        <w:t xml:space="preserve"> Employers also have an important role to play in promoting retention of Indigenous nursing students, a smooth transition to the health workforce, and clear career </w:t>
      </w:r>
      <w:r w:rsidRPr="008D3C58">
        <w:t>progression</w:t>
      </w:r>
      <w:r w:rsidR="00AE4C8A">
        <w:t>.</w:t>
      </w:r>
      <w:r w:rsidR="008D3C58" w:rsidRPr="008D3C58">
        <w:fldChar w:fldCharType="begin"/>
      </w:r>
      <w:r w:rsidR="006F2E55">
        <w:instrText xml:space="preserve"> ADDIN EN.CITE &lt;EndNote&gt;&lt;Cite&gt;&lt;Author&gt;Queensland Health&lt;/Author&gt;&lt;Year&gt;2016&lt;/Year&gt;&lt;RecNum&gt;42&lt;/RecNum&gt;&lt;DisplayText&gt;&lt;style face="superscript"&gt;43&lt;/style&gt;&lt;/DisplayText&gt;&lt;record&gt;&lt;rec-number&gt;42&lt;/rec-number&gt;&lt;foreign-keys&gt;&lt;key app="EN" db-id="zfxpvv054sdfsqe5xpfvsevjadrst0apteee" timestamp="0"&gt;42&lt;/key&gt;&lt;/foreign-keys&gt;&lt;ref-type name="Report"&gt;27&lt;/ref-type&gt;&lt;contributors&gt;&lt;authors&gt;&lt;author&gt;Queensland Health,&lt;/author&gt;&lt;/authors&gt;&lt;secondary-authors&gt;&lt;author&gt;Health&lt;/author&gt;&lt;/secondary-authors&gt;&lt;/contributors&gt;&lt;titles&gt;&lt;title&gt;Aboriginal and Torres Strait Islander Health Workforce Strategic Framework 2016–2026&lt;/title&gt;&lt;/titles&gt;&lt;dates&gt;&lt;year&gt;2016&lt;/year&gt;&lt;/dates&gt;&lt;pub-location&gt;Queensland&lt;/pub-location&gt;&lt;publisher&gt;Queensland Government&lt;/publisher&gt;&lt;urls&gt;&lt;/urls&gt;&lt;/record&gt;&lt;/Cite&gt;&lt;/EndNote&gt;</w:instrText>
      </w:r>
      <w:r w:rsidR="008D3C58" w:rsidRPr="008D3C58">
        <w:fldChar w:fldCharType="separate"/>
      </w:r>
      <w:r w:rsidR="006F2E55" w:rsidRPr="006F2E55">
        <w:rPr>
          <w:noProof/>
          <w:vertAlign w:val="superscript"/>
        </w:rPr>
        <w:t>43</w:t>
      </w:r>
      <w:r w:rsidR="008D3C58" w:rsidRPr="008D3C58">
        <w:fldChar w:fldCharType="end"/>
      </w:r>
    </w:p>
    <w:p w14:paraId="1532C6C4" w14:textId="77777777" w:rsidR="001D2CFC" w:rsidRPr="00E94821" w:rsidRDefault="000A45B0" w:rsidP="001D2CFC">
      <w:pPr>
        <w:pStyle w:val="Heading2"/>
        <w:rPr>
          <w:color w:val="auto"/>
        </w:rPr>
      </w:pPr>
      <w:bookmarkStart w:id="140" w:name="_Toc7432486"/>
      <w:r w:rsidRPr="00E94821">
        <w:rPr>
          <w:color w:val="auto"/>
        </w:rPr>
        <w:t>C</w:t>
      </w:r>
      <w:r w:rsidR="00D07B9F" w:rsidRPr="00E94821">
        <w:rPr>
          <w:color w:val="auto"/>
        </w:rPr>
        <w:t>ultural diversity</w:t>
      </w:r>
      <w:bookmarkEnd w:id="140"/>
    </w:p>
    <w:p w14:paraId="57FFFB5C" w14:textId="63F7B17D" w:rsidR="00AC1977" w:rsidRDefault="00461573" w:rsidP="00AC1977">
      <w:pPr>
        <w:pStyle w:val="Normal0"/>
        <w:rPr>
          <w:rFonts w:asciiTheme="minorHAnsi" w:hAnsiTheme="minorHAnsi" w:cs="Times New Roman"/>
        </w:rPr>
      </w:pPr>
      <w:r>
        <w:rPr>
          <w:rFonts w:asciiTheme="minorHAnsi" w:hAnsiTheme="minorHAnsi" w:cs="Times New Roman"/>
        </w:rPr>
        <w:t>Over a quarter of Australia’s population was born overseas, and a further 20% have at l</w:t>
      </w:r>
      <w:r w:rsidR="00C43869">
        <w:rPr>
          <w:rFonts w:asciiTheme="minorHAnsi" w:hAnsiTheme="minorHAnsi" w:cs="Times New Roman"/>
        </w:rPr>
        <w:t>e</w:t>
      </w:r>
      <w:r>
        <w:rPr>
          <w:rFonts w:asciiTheme="minorHAnsi" w:hAnsiTheme="minorHAnsi" w:cs="Times New Roman"/>
        </w:rPr>
        <w:t>ast one overseas-born parent, making this one of the most culturally and linguistically diverse countries in the world</w:t>
      </w:r>
      <w:r w:rsidR="00AE4C8A">
        <w:rPr>
          <w:rFonts w:asciiTheme="minorHAnsi" w:hAnsiTheme="minorHAnsi" w:cs="Times New Roman"/>
        </w:rPr>
        <w:t>.</w:t>
      </w:r>
      <w:r w:rsidR="006D037D">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&lt;EndNote&gt;&lt;Cite&gt;&lt;Author&gt;Koch&lt;/Author&gt;&lt;Year&gt;2015&lt;/Year&gt;&lt;RecNum&gt;43&lt;/RecNum&gt;&lt;DisplayText&gt;&lt;style face="superscript"&gt;44&lt;/style&gt;&lt;/DisplayText&gt;&lt;record&gt;&lt;rec-number&gt;43&lt;/rec-number&gt;&lt;foreign-keys&gt;&lt;key app="EN" db-id="zfxpvv054sdfsqe5xpfvsevjadrst0apteee" timestamp="0"&gt;43&lt;/key&gt;&lt;/foreign-keys&gt;&lt;ref-type name="Journal Article"&gt;17&lt;/ref-type&gt;&lt;contributors&gt;&lt;authors&gt;&lt;author&gt;Koch, B&lt;/author&gt;&lt;author&gt;Farquhar, S&lt;/author&gt;&lt;/authors&gt;&lt;/contributors&gt;&lt;titles&gt;&lt;title&gt;Breaking through the glass doors: Men working in early childhood education and care with particular reference to research and experience in Austria and New Zealand&lt;/title&gt;&lt;secondary-title&gt;European Early Childhood Education Research Journal&lt;/secondary-title&gt;&lt;/titles&gt;&lt;pages&gt;380-391&lt;/pages&gt;&lt;volume&gt;23&lt;/volume&gt;&lt;number&gt;3&lt;/number&gt;&lt;dates&gt;&lt;year&gt;2015&lt;/year&gt;&lt;/dates&gt;&lt;work-type&gt;Article&lt;/work-type&gt;&lt;urls&gt;&lt;related-urls&gt;&lt;url&gt;https://www.scopus.com/inward/record.uri?eid=2-s2.0-84939266658&amp;amp;doi=10.1080%2f1350293X.2015.1043812&amp;amp;partnerID=40&amp;amp;md5=b065417f093beee4634a2d6a6101de14&lt;/url&gt;&lt;url&gt;https://www.tandfonline.com/doi/pdf/10.1080/1350293X.2015.1043812?needAccess=true&lt;/url&gt;&lt;/related-urls&gt;&lt;/urls&gt;&lt;electronic-resource-num&gt;10.1080/1350293X.2015.1043812&lt;/electronic-resource-num&gt;&lt;remote-database-name&gt;Scopus&lt;/remote-database-name&gt;&lt;/record&gt;&lt;/Cite&gt;&lt;/EndNote&gt;</w:instrText>
      </w:r>
      <w:r w:rsidR="006D037D">
        <w:rPr>
          <w:rFonts w:asciiTheme="minorHAnsi" w:hAnsiTheme="minorHAnsi" w:cs="Times New Roman"/>
        </w:rPr>
        <w:fldChar w:fldCharType="separate"/>
      </w:r>
      <w:r w:rsidR="006F2E55" w:rsidRPr="006F2E55">
        <w:rPr>
          <w:rFonts w:asciiTheme="minorHAnsi" w:hAnsiTheme="minorHAnsi" w:cs="Times New Roman"/>
          <w:noProof/>
          <w:vertAlign w:val="superscript"/>
        </w:rPr>
        <w:t>44</w:t>
      </w:r>
      <w:r w:rsidR="006D037D">
        <w:rPr>
          <w:rFonts w:asciiTheme="minorHAnsi" w:hAnsiTheme="minorHAnsi" w:cs="Times New Roman"/>
        </w:rPr>
        <w:fldChar w:fldCharType="end"/>
      </w:r>
      <w:r>
        <w:rPr>
          <w:rFonts w:asciiTheme="minorHAnsi" w:hAnsiTheme="minorHAnsi" w:cs="Times New Roman"/>
        </w:rPr>
        <w:t xml:space="preserve"> Further, there is an increasing trend of nurses migrating from developing to developed countries. This, combined with initiatives to widen access to tertiary education for under-represented groups, </w:t>
      </w:r>
      <w:r w:rsidR="00BA13A9">
        <w:rPr>
          <w:rFonts w:asciiTheme="minorHAnsi" w:hAnsiTheme="minorHAnsi" w:cs="Times New Roman"/>
        </w:rPr>
        <w:t xml:space="preserve">and continuing success in attracting international students to Australian universities, </w:t>
      </w:r>
      <w:r>
        <w:rPr>
          <w:rFonts w:asciiTheme="minorHAnsi" w:hAnsiTheme="minorHAnsi" w:cs="Times New Roman"/>
        </w:rPr>
        <w:t xml:space="preserve">means there is a growing number of </w:t>
      </w:r>
      <w:r w:rsidR="00BA13A9">
        <w:rPr>
          <w:rFonts w:asciiTheme="minorHAnsi" w:hAnsiTheme="minorHAnsi" w:cs="Times New Roman"/>
        </w:rPr>
        <w:t>aspiring nurses</w:t>
      </w:r>
      <w:r>
        <w:rPr>
          <w:rFonts w:asciiTheme="minorHAnsi" w:hAnsiTheme="minorHAnsi" w:cs="Times New Roman"/>
        </w:rPr>
        <w:t xml:space="preserve"> with English as a second language (ESL</w:t>
      </w:r>
      <w:r w:rsidR="00F139E9">
        <w:rPr>
          <w:rFonts w:asciiTheme="minorHAnsi" w:hAnsiTheme="minorHAnsi" w:cs="Times New Roman"/>
        </w:rPr>
        <w:t>)</w:t>
      </w:r>
      <w:r w:rsidR="00AE4C8A">
        <w:rPr>
          <w:rFonts w:asciiTheme="minorHAnsi" w:hAnsiTheme="minorHAnsi" w:cs="Times New Roman"/>
        </w:rPr>
        <w:t>.</w:t>
      </w:r>
      <w:r w:rsidR="00F139E9">
        <w:rPr>
          <w:rFonts w:asciiTheme="minorHAnsi" w:hAnsiTheme="minorHAnsi" w:cs="Times New Roman"/>
        </w:rPr>
        <w:fldChar w:fldCharType="begin">
          <w:fldData xml:space="preserve">PEVuZE5vdGU+PENpdGU+PEF1dGhvcj5Lb2NoPC9BdXRob3I+PFllYXI+MjAxNTwvWWVhcj48UmVj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</w:fldData>
        </w:fldChar>
      </w:r>
      <w:r w:rsidR="006F2E55">
        <w:rPr>
          <w:rFonts w:asciiTheme="minorHAnsi" w:hAnsiTheme="minorHAnsi" w:cs="Times New Roman"/>
        </w:rPr>
        <w:instrText xml:space="preserve"> ADDIN EN.CITE </w:instrText>
      </w:r>
      <w:r w:rsidR="006F2E55">
        <w:rPr>
          <w:rFonts w:asciiTheme="minorHAnsi" w:hAnsiTheme="minorHAnsi" w:cs="Times New Roman"/>
        </w:rPr>
        <w:fldChar w:fldCharType="begin">
          <w:fldData xml:space="preserve">PEVuZE5vdGU+PENpdGU+PEF1dGhvcj5Lb2NoPC9BdXRob3I+PFllYXI+MjAxNTwvWWVhcj48UmVj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</w:fldData>
        </w:fldChar>
      </w:r>
      <w:r w:rsidR="006F2E55">
        <w:rPr>
          <w:rFonts w:asciiTheme="minorHAnsi" w:hAnsiTheme="minorHAnsi" w:cs="Times New Roman"/>
        </w:rPr>
        <w:instrText xml:space="preserve"> ADDIN EN.CITE.DATA </w:instrText>
      </w:r>
      <w:r w:rsidR="006F2E55">
        <w:rPr>
          <w:rFonts w:asciiTheme="minorHAnsi" w:hAnsiTheme="minorHAnsi" w:cs="Times New Roman"/>
        </w:rPr>
      </w:r>
      <w:r w:rsidR="006F2E55">
        <w:rPr>
          <w:rFonts w:asciiTheme="minorHAnsi" w:hAnsiTheme="minorHAnsi" w:cs="Times New Roman"/>
        </w:rPr>
        <w:fldChar w:fldCharType="end"/>
      </w:r>
      <w:r w:rsidR="00F139E9">
        <w:rPr>
          <w:rFonts w:asciiTheme="minorHAnsi" w:hAnsiTheme="minorHAnsi" w:cs="Times New Roman"/>
        </w:rPr>
      </w:r>
      <w:r w:rsidR="00F139E9">
        <w:rPr>
          <w:rFonts w:asciiTheme="minorHAnsi" w:hAnsiTheme="minorHAnsi" w:cs="Times New Roman"/>
        </w:rPr>
        <w:fldChar w:fldCharType="separate"/>
      </w:r>
      <w:r w:rsidR="006F2E55" w:rsidRPr="006F2E55">
        <w:rPr>
          <w:rFonts w:asciiTheme="minorHAnsi" w:hAnsiTheme="minorHAnsi" w:cs="Times New Roman"/>
          <w:noProof/>
          <w:vertAlign w:val="superscript"/>
        </w:rPr>
        <w:t>26,44</w:t>
      </w:r>
      <w:r w:rsidR="00F139E9">
        <w:rPr>
          <w:rFonts w:asciiTheme="minorHAnsi" w:hAnsiTheme="minorHAnsi" w:cs="Times New Roman"/>
        </w:rPr>
        <w:fldChar w:fldCharType="end"/>
      </w:r>
    </w:p>
    <w:p w14:paraId="40A02D41" w14:textId="05DB913C" w:rsidR="00862474" w:rsidRDefault="00940D83" w:rsidP="00E94821">
      <w:pPr>
        <w:pStyle w:val="Normal0"/>
        <w:spacing w:before="240"/>
        <w:rPr>
          <w:rFonts w:asciiTheme="minorHAnsi" w:hAnsiTheme="minorHAnsi" w:cs="Times New Roman"/>
        </w:rPr>
      </w:pPr>
      <w:r>
        <w:rPr>
          <w:rFonts w:asciiTheme="minorHAnsi" w:hAnsiTheme="minorHAnsi" w:cs="Times New Roman"/>
        </w:rPr>
        <w:t xml:space="preserve">Similar changes in </w:t>
      </w:r>
      <w:r w:rsidR="00862474">
        <w:rPr>
          <w:rFonts w:asciiTheme="minorHAnsi" w:hAnsiTheme="minorHAnsi" w:cs="Times New Roman"/>
        </w:rPr>
        <w:t xml:space="preserve">nursing workforce </w:t>
      </w:r>
      <w:r>
        <w:rPr>
          <w:rFonts w:asciiTheme="minorHAnsi" w:hAnsiTheme="minorHAnsi" w:cs="Times New Roman"/>
        </w:rPr>
        <w:t>demography have also been seen in the UK and the US</w:t>
      </w:r>
      <w:r w:rsidR="00AE4C8A">
        <w:rPr>
          <w:rFonts w:asciiTheme="minorHAnsi" w:hAnsiTheme="minorHAnsi" w:cs="Times New Roman"/>
        </w:rPr>
        <w:t>.</w:t>
      </w:r>
      <w:r w:rsidR="00F139E9">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&lt;EndNote&gt;&lt;Cite&gt;&lt;Author&gt;Koch&lt;/Author&gt;&lt;Year&gt;2013&lt;/Year&gt;&lt;RecNum&gt;44&lt;/RecNum&gt;&lt;DisplayText&gt;&lt;style face="superscript"&gt;45&lt;/style&gt;&lt;/DisplayText&gt;&lt;record&gt;&lt;rec-number&gt;44&lt;/rec-number&gt;&lt;foreign-keys&gt;&lt;key app="EN" db-id="zfxpvv054sdfsqe5xpfvsevjadrst0apteee" timestamp="0"&gt;44&lt;/key&gt;&lt;/foreign-keys&gt;&lt;ref-type name="Journal Article"&gt;17&lt;/ref-type&gt;&lt;contributors&gt;&lt;authors&gt;&lt;author&gt;Koch, J&lt;/author&gt;&lt;author&gt;Everett, B&lt;/author&gt;&lt;author&gt;Phillips, C&lt;/author&gt;&lt;author&gt;Davidson, PM&lt;/author&gt;&lt;/authors&gt;&lt;/contributors&gt;&lt;titles&gt;&lt;title&gt;Is there a relationship between the diversity characteristics of nursing students and their clinical placement experiences? A literature review&lt;/title&gt;&lt;secondary-title&gt;Collegian &lt;/secondary-title&gt;&lt;/titles&gt;&lt;pages&gt;307-318&lt;/pages&gt;&lt;volume&gt;22&lt;/volume&gt;&lt;dates&gt;&lt;year&gt;2013&lt;/year&gt;&lt;/dates&gt;&lt;urls&gt;&lt;related-urls&gt;&lt;url&gt;https://www.collegianjournal.com/article/S1322-7696(14)00035-3/pdf&lt;/url&gt;&lt;/related-urls&gt;&lt;/urls&gt;&lt;/record&gt;&lt;/Cite&gt;&lt;/EndNote&gt;</w:instrText>
      </w:r>
      <w:r w:rsidR="00F139E9">
        <w:rPr>
          <w:rFonts w:asciiTheme="minorHAnsi" w:hAnsiTheme="minorHAnsi" w:cs="Times New Roman"/>
        </w:rPr>
        <w:fldChar w:fldCharType="separate"/>
      </w:r>
      <w:r w:rsidR="006F2E55" w:rsidRPr="006F2E55">
        <w:rPr>
          <w:rFonts w:asciiTheme="minorHAnsi" w:hAnsiTheme="minorHAnsi" w:cs="Times New Roman"/>
          <w:noProof/>
          <w:vertAlign w:val="superscript"/>
        </w:rPr>
        <w:t>45</w:t>
      </w:r>
      <w:r w:rsidR="00F139E9">
        <w:rPr>
          <w:rFonts w:asciiTheme="minorHAnsi" w:hAnsiTheme="minorHAnsi" w:cs="Times New Roman"/>
        </w:rPr>
        <w:fldChar w:fldCharType="end"/>
      </w:r>
      <w:r>
        <w:rPr>
          <w:rFonts w:asciiTheme="minorHAnsi" w:hAnsiTheme="minorHAnsi" w:cs="Times New Roman"/>
        </w:rPr>
        <w:t xml:space="preserve"> However, despite these trends, the cultural and linguistic background of </w:t>
      </w:r>
      <w:r w:rsidR="00862474">
        <w:rPr>
          <w:rFonts w:asciiTheme="minorHAnsi" w:hAnsiTheme="minorHAnsi" w:cs="Times New Roman"/>
        </w:rPr>
        <w:t xml:space="preserve">nurses </w:t>
      </w:r>
      <w:r>
        <w:rPr>
          <w:rFonts w:asciiTheme="minorHAnsi" w:hAnsiTheme="minorHAnsi" w:cs="Times New Roman"/>
        </w:rPr>
        <w:t xml:space="preserve">still does not adequately reflect that of the populations </w:t>
      </w:r>
      <w:r w:rsidR="00862474">
        <w:rPr>
          <w:rFonts w:asciiTheme="minorHAnsi" w:hAnsiTheme="minorHAnsi" w:cs="Times New Roman"/>
        </w:rPr>
        <w:t>they serve</w:t>
      </w:r>
      <w:r w:rsidR="00CD1988">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&lt;EndNote&gt;&lt;Cite&gt;&lt;Author&gt;Koch&lt;/Author&gt;&lt;Year&gt;2015&lt;/Year&gt;&lt;RecNum&gt;45&lt;/RecNum&gt;&lt;DisplayText&gt;&lt;style face="superscript"&gt;46&lt;/style&gt;&lt;/DisplayText&gt;&lt;record&gt;&lt;rec-number&gt;45&lt;/rec-number&gt;&lt;foreign-keys&gt;&lt;key app="EN" db-id="zfxpvv054sdfsqe5xpfvsevjadrst0apteee" timestamp="0"&gt;45&lt;/key&gt;&lt;/foreign-keys&gt;&lt;ref-type name="Journal Article"&gt;17&lt;/ref-type&gt;&lt;contributors&gt;&lt;authors&gt;&lt;author&gt;Koch, J&lt;/author&gt;&lt;author&gt;Everett, B&lt;/author&gt;&lt;author&gt;Phillips, J&lt;/author&gt;&lt;author&gt;Davidson, PM&lt;/author&gt;&lt;/authors&gt;&lt;/contributors&gt;&lt;titles&gt;&lt;title&gt;Is there a relationship between the diversity characteristics of nursing students and their clinical placement experiences? A literature review&lt;/title&gt;&lt;secondary-title&gt;Collegian&lt;/secondary-title&gt;&lt;/titles&gt;&lt;pages&gt;307-318&lt;/pages&gt;&lt;volume&gt;22&lt;/volume&gt;&lt;number&gt;3&lt;/number&gt;&lt;keywords&gt;&lt;keyword&gt;Nursing student&lt;/keyword&gt;&lt;keyword&gt;Diversity characteristics&lt;/keyword&gt;&lt;keyword&gt;Clinical placement&lt;/keyword&gt;&lt;/keywords&gt;&lt;dates&gt;&lt;year&gt;2015&lt;/year&gt;&lt;pub-dates&gt;&lt;date&gt;2015/09/01/&lt;/date&gt;&lt;/pub-dates&gt;&lt;/dates&gt;&lt;isbn&gt;1322-7696&lt;/isbn&gt;&lt;urls&gt;&lt;related-urls&gt;&lt;url&gt;http://www.sciencedirect.com/science/article/pii/S1322769614000353&lt;/url&gt;&lt;/related-urls&gt;&lt;/urls&gt;&lt;electronic-resource-num&gt;https://doi.org/10.1016/j.colegn.2014.03.007&lt;/electronic-resource-num&gt;&lt;/record&gt;&lt;/Cite&gt;&lt;/EndNote&gt;</w:instrText>
      </w:r>
      <w:r w:rsidR="00CD1988">
        <w:rPr>
          <w:rFonts w:asciiTheme="minorHAnsi" w:hAnsiTheme="minorHAnsi" w:cs="Times New Roman"/>
        </w:rPr>
        <w:fldChar w:fldCharType="separate"/>
      </w:r>
      <w:r w:rsidR="006F2E55" w:rsidRPr="006F2E55">
        <w:rPr>
          <w:rFonts w:asciiTheme="minorHAnsi" w:hAnsiTheme="minorHAnsi" w:cs="Times New Roman"/>
          <w:noProof/>
          <w:vertAlign w:val="superscript"/>
        </w:rPr>
        <w:t>46</w:t>
      </w:r>
      <w:r w:rsidR="00CD1988">
        <w:rPr>
          <w:rFonts w:asciiTheme="minorHAnsi" w:hAnsiTheme="minorHAnsi" w:cs="Times New Roman"/>
        </w:rPr>
        <w:fldChar w:fldCharType="end"/>
      </w:r>
      <w:r>
        <w:rPr>
          <w:rFonts w:asciiTheme="minorHAnsi" w:hAnsiTheme="minorHAnsi" w:cs="Times New Roman"/>
        </w:rPr>
        <w:t xml:space="preserve">. </w:t>
      </w:r>
      <w:r w:rsidR="003246E9">
        <w:rPr>
          <w:rFonts w:asciiTheme="minorHAnsi" w:hAnsiTheme="minorHAnsi" w:cs="Times New Roman"/>
        </w:rPr>
        <w:t xml:space="preserve">There is wide agreement in the literature that improving representation in nursing could have wider benefits, not just for the individuals taking up this career, but for the population as a whole. For example, </w:t>
      </w:r>
      <w:r w:rsidR="00F139E9">
        <w:rPr>
          <w:rFonts w:asciiTheme="minorHAnsi" w:hAnsiTheme="minorHAnsi" w:cs="Times New Roman"/>
        </w:rPr>
        <w:fldChar w:fldCharType="begin"/>
      </w:r>
      <w:r w:rsidR="006F2E55">
        <w:rPr>
          <w:rFonts w:asciiTheme="minorHAnsi" w:hAnsiTheme="minorHAnsi" w:cs="Times New Roman"/>
        </w:rPr>
        <w:instrText xml:space="preserve"> ADDIN EN.CITE &lt;EndNote&gt;&lt;Cite AuthorYear="1"&gt;&lt;Author&gt;Olichwier&lt;/Author&gt;&lt;Year&gt;2014&lt;/Year&gt;&lt;RecNum&gt;46&lt;/RecNum&gt;&lt;DisplayText&gt;Olichwier &lt;style face="superscript"&gt;47&lt;/style&gt;&lt;/DisplayText&gt;&lt;record&gt;&lt;rec-number&gt;46&lt;/rec-number&gt;&lt;foreign-keys&gt;&lt;key app="EN" db-id="zfxpvv054sdfsqe5xpfvsevjadrst0apteee" timestamp="0"&gt;46&lt;/key&gt;&lt;/foreign-keys&gt;&lt;ref-type name="Thesis"&gt;32&lt;/ref-type&gt;&lt;contributors&gt;&lt;authors&gt;&lt;author&gt;Olichwier, KK&lt;/author&gt;&lt;/authors&gt;&lt;/contributors&gt;&lt;titles&gt;&lt;title&gt;African American college students&amp;apos; perceptions of nursing as a career choice&lt;/title&gt;&lt;secondary-title&gt;Health Sciences&lt;/secondary-title&gt;&lt;alt-title&gt;African American College Students&amp;apos; Perceptions of Nursing as a Career Choice&lt;/alt-title&gt;&lt;/titles&gt;&lt;pages&gt;150 p-150 p&lt;/pages&gt;&lt;volume&gt;Doctor of Philosophy Health Scienes&lt;/volume&gt;&lt;keywords&gt;&lt;keyword&gt;Blacks&lt;/keyword&gt;&lt;keyword&gt;Nursing as a Profession&lt;/keyword&gt;&lt;keyword&gt;Student Attitudes&lt;/keyword&gt;&lt;keyword&gt;Students, College&lt;/keyword&gt;&lt;keyword&gt;Career Planning and Development&lt;/keyword&gt;&lt;keyword&gt;Conceptual Framework&lt;/keyword&gt;&lt;keyword&gt;Cultural Competence&lt;/keyword&gt;&lt;keyword&gt;Human&lt;/keyword&gt;&lt;keyword&gt;Mann-Whitney U Test&lt;/keyword&gt;&lt;keyword&gt;P-Value&lt;/keyword&gt;&lt;/keywords&gt;&lt;dates&gt;&lt;year&gt;2014&lt;/year&gt;&lt;/dates&gt;&lt;publisher&gt;Walden University&lt;/publisher&gt;&lt;isbn&gt;9781303991974&lt;/isbn&gt;&lt;urls&gt;&lt;related-urls&gt;&lt;url&gt;http://ezproxy.uow.edu.au/login?url=https://search.ebscohost.com/login.aspx?direct=true&amp;amp;db=rzh&amp;amp;AN=109763149&amp;amp;site=ehost-live&lt;/url&gt;&lt;/related-urls&gt;&lt;/urls&gt;&lt;remote-database-name&gt;rzh&lt;/remote-database-name&gt;&lt;remote-database-provider&gt;EBSCOhost&lt;/remote-database-provider&gt;&lt;/record&gt;&lt;/Cite&gt;&lt;/EndNote&gt;</w:instrText>
      </w:r>
      <w:r w:rsidR="00F139E9">
        <w:rPr>
          <w:rFonts w:asciiTheme="minorHAnsi" w:hAnsiTheme="minorHAnsi" w:cs="Times New Roman"/>
        </w:rPr>
        <w:fldChar w:fldCharType="separate"/>
      </w:r>
      <w:r w:rsidR="006F2E55">
        <w:rPr>
          <w:rFonts w:asciiTheme="minorHAnsi" w:hAnsiTheme="minorHAnsi" w:cs="Times New Roman"/>
          <w:noProof/>
        </w:rPr>
        <w:t xml:space="preserve">Olichwier </w:t>
      </w:r>
      <w:r w:rsidR="006F2E55" w:rsidRPr="006F2E55">
        <w:rPr>
          <w:rFonts w:asciiTheme="minorHAnsi" w:hAnsiTheme="minorHAnsi" w:cs="Times New Roman"/>
          <w:noProof/>
          <w:vertAlign w:val="superscript"/>
        </w:rPr>
        <w:t>47</w:t>
      </w:r>
      <w:r w:rsidR="00F139E9">
        <w:rPr>
          <w:rFonts w:asciiTheme="minorHAnsi" w:hAnsiTheme="minorHAnsi" w:cs="Times New Roman"/>
        </w:rPr>
        <w:fldChar w:fldCharType="end"/>
      </w:r>
      <w:r w:rsidR="003246E9">
        <w:rPr>
          <w:rFonts w:asciiTheme="minorHAnsi" w:hAnsiTheme="minorHAnsi" w:cs="Times New Roman"/>
        </w:rPr>
        <w:t xml:space="preserve"> argued that greater inclusion of African Americans in the US health workforce would promote positive social change through culturally competent care and improved health outcomes; </w:t>
      </w:r>
      <w:r w:rsidR="00F139E9">
        <w:rPr>
          <w:rFonts w:asciiTheme="minorHAnsi" w:hAnsiTheme="minorHAnsi" w:cs="Times New Roman"/>
        </w:rPr>
        <w:fldChar w:fldCharType="begin"/>
      </w:r>
      <w:r w:rsidR="006F2E55">
        <w:rPr>
          <w:rFonts w:asciiTheme="minorHAnsi" w:hAnsiTheme="minorHAnsi" w:cs="Times New Roman"/>
        </w:rPr>
        <w:instrText xml:space="preserve"> ADDIN EN.CITE &lt;EndNote&gt;&lt;Cite AuthorYear="1"&gt;&lt;Author&gt;Stroup&lt;/Author&gt;&lt;Year&gt;2015&lt;/Year&gt;&lt;RecNum&gt;47&lt;/RecNum&gt;&lt;DisplayText&gt;Stroup and Kuk &lt;style face="superscript"&gt;48&lt;/style&gt;&lt;/DisplayText&gt;&lt;record&gt;&lt;rec-number&gt;47&lt;/rec-number&gt;&lt;foreign-keys&gt;&lt;key app="EN" db-id="zfxpvv054sdfsqe5xpfvsevjadrst0apteee" timestamp="0"&gt;47&lt;/key&gt;&lt;/foreign-keys&gt;&lt;ref-type name="Journal Article"&gt;17&lt;/ref-type&gt;&lt;contributors&gt;&lt;authors&gt;&lt;author&gt;Stroup, LM&lt;/author&gt;&lt;author&gt;Kuk, L&lt;/author&gt;&lt;/authors&gt;&lt;/contributors&gt;&lt;titles&gt;&lt;title&gt;Nursing as a career choice by Hispanic/Latino college students: A multi-institutional study&lt;/title&gt;&lt;secondary-title&gt;Journal of Nursing Education&lt;/secondary-title&gt;&lt;/titles&gt;&lt;pages&gt;83-88&lt;/pages&gt;&lt;volume&gt;54&lt;/volume&gt;&lt;number&gt;9&lt;/number&gt;&lt;dates&gt;&lt;year&gt;2015&lt;/year&gt;&lt;/dates&gt;&lt;isbn&gt;0148-4834&lt;/isbn&gt;&lt;urls&gt;&lt;/urls&gt;&lt;/record&gt;&lt;/Cite&gt;&lt;/EndNote&gt;</w:instrText>
      </w:r>
      <w:r w:rsidR="00F139E9">
        <w:rPr>
          <w:rFonts w:asciiTheme="minorHAnsi" w:hAnsiTheme="minorHAnsi" w:cs="Times New Roman"/>
        </w:rPr>
        <w:fldChar w:fldCharType="separate"/>
      </w:r>
      <w:r w:rsidR="006F2E55">
        <w:rPr>
          <w:rFonts w:asciiTheme="minorHAnsi" w:hAnsiTheme="minorHAnsi" w:cs="Times New Roman"/>
          <w:noProof/>
        </w:rPr>
        <w:t xml:space="preserve">Stroup and Kuk </w:t>
      </w:r>
      <w:r w:rsidR="006F2E55" w:rsidRPr="006F2E55">
        <w:rPr>
          <w:rFonts w:asciiTheme="minorHAnsi" w:hAnsiTheme="minorHAnsi" w:cs="Times New Roman"/>
          <w:noProof/>
          <w:vertAlign w:val="superscript"/>
        </w:rPr>
        <w:t>48</w:t>
      </w:r>
      <w:r w:rsidR="00F139E9">
        <w:rPr>
          <w:rFonts w:asciiTheme="minorHAnsi" w:hAnsiTheme="minorHAnsi" w:cs="Times New Roman"/>
        </w:rPr>
        <w:fldChar w:fldCharType="end"/>
      </w:r>
      <w:r w:rsidR="003246E9">
        <w:rPr>
          <w:rFonts w:asciiTheme="minorHAnsi" w:hAnsiTheme="minorHAnsi" w:cs="Times New Roman"/>
        </w:rPr>
        <w:t xml:space="preserve"> made a similar argument for greater inclusion of Hispanic Americans. </w:t>
      </w:r>
      <w:r w:rsidR="00862474">
        <w:rPr>
          <w:rFonts w:asciiTheme="minorHAnsi" w:hAnsiTheme="minorHAnsi" w:cs="Times New Roman"/>
        </w:rPr>
        <w:t xml:space="preserve">As the largest group of healthcare </w:t>
      </w:r>
      <w:r w:rsidR="00CD1988">
        <w:rPr>
          <w:rFonts w:asciiTheme="minorHAnsi" w:hAnsiTheme="minorHAnsi" w:cs="Times New Roman"/>
        </w:rPr>
        <w:t>professionals</w:t>
      </w:r>
      <w:r w:rsidR="00862474">
        <w:rPr>
          <w:rFonts w:asciiTheme="minorHAnsi" w:hAnsiTheme="minorHAnsi" w:cs="Times New Roman"/>
        </w:rPr>
        <w:t xml:space="preserve">, nurses work across all </w:t>
      </w:r>
      <w:r w:rsidR="00CD1988">
        <w:rPr>
          <w:rFonts w:asciiTheme="minorHAnsi" w:hAnsiTheme="minorHAnsi" w:cs="Times New Roman"/>
        </w:rPr>
        <w:t>healt</w:t>
      </w:r>
      <w:r w:rsidR="009754B5">
        <w:rPr>
          <w:rFonts w:asciiTheme="minorHAnsi" w:hAnsiTheme="minorHAnsi" w:cs="Times New Roman"/>
        </w:rPr>
        <w:t xml:space="preserve">hcare </w:t>
      </w:r>
      <w:r w:rsidR="00862474">
        <w:rPr>
          <w:rFonts w:asciiTheme="minorHAnsi" w:hAnsiTheme="minorHAnsi" w:cs="Times New Roman"/>
        </w:rPr>
        <w:t>settings; therefore, changes in the racial and ethnic composition of the nursing workforce could potentially have wide-ranging positive consequences for population health</w:t>
      </w:r>
      <w:r w:rsidR="00AE4C8A">
        <w:rPr>
          <w:rFonts w:asciiTheme="minorHAnsi" w:hAnsiTheme="minorHAnsi" w:cs="Times New Roman"/>
        </w:rPr>
        <w:t>.</w:t>
      </w:r>
      <w:r w:rsidR="00F139E9">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&lt;EndNote&gt;&lt;Cite&gt;&lt;Author&gt;Loftin&lt;/Author&gt;&lt;Year&gt;2012&lt;/Year&gt;&lt;RecNum&gt;48&lt;/RecNum&gt;&lt;DisplayText&gt;&lt;style face="superscript"&gt;49&lt;/style&gt;&lt;/DisplayText&gt;&lt;record&gt;&lt;rec-number&gt;48&lt;/rec-number&gt;&lt;foreign-keys&gt;&lt;key app="EN" db-id="zfxpvv054sdfsqe5xpfvsevjadrst0apteee" timestamp="0"&gt;48&lt;/key&gt;&lt;/foreign-keys&gt;&lt;ref-type name="Journal Article"&gt;17&lt;/ref-type&gt;&lt;contributors&gt;&lt;authors&gt;&lt;author&gt;Loftin, C&lt;/author&gt;&lt;author&gt;Newman, SD&lt;/author&gt;&lt;author&gt;Dumas, BP&lt;/author&gt;&lt;author&gt;Gilden, G&lt;/author&gt;&lt;author&gt;Bond, ML&lt;/author&gt;&lt;/authors&gt;&lt;/contributors&gt;&lt;titles&gt;&lt;title&gt;Perceived barriers to success for minority nursing students: An integrative review&lt;/title&gt;&lt;secondary-title&gt;ISRN nursing&lt;/secondary-title&gt;&lt;/titles&gt;&lt;pages&gt;1-9&lt;/pages&gt;&lt;volume&gt;2012&lt;/volume&gt;&lt;dates&gt;&lt;year&gt;2012&lt;/year&gt;&lt;/dates&gt;&lt;urls&gt;&lt;/urls&gt;&lt;/record&gt;&lt;/Cite&gt;&lt;/EndNote&gt;</w:instrText>
      </w:r>
      <w:r w:rsidR="00F139E9">
        <w:rPr>
          <w:rFonts w:asciiTheme="minorHAnsi" w:hAnsiTheme="minorHAnsi" w:cs="Times New Roman"/>
        </w:rPr>
        <w:fldChar w:fldCharType="separate"/>
      </w:r>
      <w:r w:rsidR="006F2E55" w:rsidRPr="006F2E55">
        <w:rPr>
          <w:rFonts w:asciiTheme="minorHAnsi" w:hAnsiTheme="minorHAnsi" w:cs="Times New Roman"/>
          <w:noProof/>
          <w:vertAlign w:val="superscript"/>
        </w:rPr>
        <w:t>49</w:t>
      </w:r>
      <w:r w:rsidR="00F139E9">
        <w:rPr>
          <w:rFonts w:asciiTheme="minorHAnsi" w:hAnsiTheme="minorHAnsi" w:cs="Times New Roman"/>
        </w:rPr>
        <w:fldChar w:fldCharType="end"/>
      </w:r>
    </w:p>
    <w:p w14:paraId="5EBF238D" w14:textId="1BF23F37" w:rsidR="009143F1" w:rsidRDefault="009143F1" w:rsidP="00E94821">
      <w:pPr>
        <w:spacing w:before="240" w:after="240"/>
        <w:rPr>
          <w:b/>
        </w:rPr>
      </w:pPr>
      <w:r>
        <w:t xml:space="preserve">Anyone wishing to practice as an enrolled or registered nurse in Australia must be able to demonstrate a sufficient standard of English language skills, as defined by the NMBA. The English language requirement is one of five mandatory core standards established by the NMBA under the </w:t>
      </w:r>
      <w:r w:rsidRPr="009B4A67">
        <w:rPr>
          <w:i/>
        </w:rPr>
        <w:t>Health Practitioner Regulation National Law</w:t>
      </w:r>
      <w:r>
        <w:t xml:space="preserve">. A </w:t>
      </w:r>
      <w:r w:rsidR="00D82833">
        <w:t xml:space="preserve">revised </w:t>
      </w:r>
      <w:r>
        <w:t xml:space="preserve">standard came into effect on 1 March 2019, requiring nurses to demonstrate </w:t>
      </w:r>
      <w:r w:rsidR="00D82833">
        <w:t xml:space="preserve">a specified level of proficiency </w:t>
      </w:r>
      <w:r>
        <w:t>in speaking, listening, reading and writing English</w:t>
      </w:r>
      <w:r w:rsidR="00AE4C8A">
        <w:t>.</w:t>
      </w:r>
      <w:r w:rsidR="00A96E3E">
        <w:fldChar w:fldCharType="begin"/>
      </w:r>
      <w:r w:rsidR="006F2E55">
        <w:instrText xml:space="preserve"> ADDIN EN.CITE &lt;EndNote&gt;&lt;Cite&gt;&lt;Author&gt;NMBA&lt;/Author&gt;&lt;Year&gt;2019&lt;/Year&gt;&lt;RecNum&gt;49&lt;/RecNum&gt;&lt;DisplayText&gt;&lt;style face="superscript"&gt;50&lt;/style&gt;&lt;/DisplayText&gt;&lt;record&gt;&lt;rec-number&gt;49&lt;/rec-number&gt;&lt;foreign-keys&gt;&lt;key app="EN" db-id="zfxpvv054sdfsqe5xpfvsevjadrst0apteee" timestamp="0"&gt;49&lt;/key&gt;&lt;/foreign-keys&gt;&lt;ref-type name="Government Document"&gt;46&lt;/ref-type&gt;&lt;contributors&gt;&lt;authors&gt;&lt;author&gt;NMBA,&lt;/author&gt;&lt;/authors&gt;&lt;secondary-authors&gt;&lt;author&gt;AHPRA&lt;/author&gt;&lt;/secondary-authors&gt;&lt;/contributors&gt;&lt;titles&gt;&lt;title&gt;Registration standard: English language skills&lt;/title&gt;&lt;/titles&gt;&lt;dates&gt;&lt;year&gt;2019&lt;/year&gt;&lt;/dates&gt;&lt;urls&gt;&lt;/urls&gt;&lt;/record&gt;&lt;/Cite&gt;&lt;/EndNote&gt;</w:instrText>
      </w:r>
      <w:r w:rsidR="00A96E3E">
        <w:fldChar w:fldCharType="separate"/>
      </w:r>
      <w:r w:rsidR="006F2E55" w:rsidRPr="006F2E55">
        <w:rPr>
          <w:noProof/>
          <w:vertAlign w:val="superscript"/>
        </w:rPr>
        <w:t>50</w:t>
      </w:r>
      <w:r w:rsidR="00A96E3E">
        <w:fldChar w:fldCharType="end"/>
      </w:r>
      <w:r>
        <w:t xml:space="preserve"> Under most circumstances, applicants </w:t>
      </w:r>
      <w:r w:rsidR="00D82833">
        <w:t>for whom English is their primary language are required to</w:t>
      </w:r>
      <w:r>
        <w:t xml:space="preserve"> provide evidence of </w:t>
      </w:r>
      <w:r w:rsidRPr="00BA1471">
        <w:rPr>
          <w:i/>
        </w:rPr>
        <w:t>continuous</w:t>
      </w:r>
      <w:r>
        <w:t xml:space="preserve"> years of education in English</w:t>
      </w:r>
      <w:r w:rsidR="00D82833">
        <w:t xml:space="preserve"> undertaken in a recognised country</w:t>
      </w:r>
      <w:r>
        <w:t xml:space="preserve"> (Australia, N</w:t>
      </w:r>
      <w:r w:rsidR="009B4A67">
        <w:t>Z</w:t>
      </w:r>
      <w:r>
        <w:t xml:space="preserve">, South Africa, Canada, the US, the UK and the Republic of Ireland). Alternatively, </w:t>
      </w:r>
      <w:r w:rsidR="00D82833">
        <w:t xml:space="preserve">applicants </w:t>
      </w:r>
      <w:r>
        <w:t>can undertake a recognised English language test (at their own cost) in order to de</w:t>
      </w:r>
      <w:r w:rsidR="00A96E3E">
        <w:t>monstrate the required standard</w:t>
      </w:r>
      <w:r w:rsidR="00AE4C8A">
        <w:t>.</w:t>
      </w:r>
      <w:r w:rsidR="00807C99">
        <w:t xml:space="preserve"> </w:t>
      </w:r>
      <w:r w:rsidR="00807C99">
        <w:fldChar w:fldCharType="begin"/>
      </w:r>
      <w:r w:rsidR="006F2E55">
        <w:instrText xml:space="preserve"> ADDIN EN.CITE &lt;EndNote&gt;&lt;Cite&gt;&lt;Author&gt;Nursing and Midwifery Board of Australia&lt;/Author&gt;&lt;Year&gt;2018&lt;/Year&gt;&lt;RecNum&gt;50&lt;/RecNum&gt;&lt;DisplayText&gt;&lt;style face="superscript"&gt;51&lt;/style&gt;&lt;/DisplayText&gt;&lt;record&gt;&lt;rec-number&gt;50&lt;/rec-number&gt;&lt;foreign-keys&gt;&lt;key app="EN" db-id="zfxpvv054sdfsqe5xpfvsevjadrst0apteee" timestamp="0"&gt;50&lt;/key&gt;&lt;/foreign-keys&gt;&lt;ref-type name="Report"&gt;27&lt;/ref-type&gt;&lt;contributors&gt;&lt;authors&gt;&lt;author&gt;Nursing and Midwifery Board of Australia,&lt;/author&gt;&lt;/authors&gt;&lt;/contributors&gt;&lt;titles&gt;&lt;title&gt;Registration standard: English language skills&lt;/title&gt;&lt;/titles&gt;&lt;pages&gt;1-6&lt;/pages&gt;&lt;dates&gt;&lt;year&gt;2018&lt;/year&gt;&lt;/dates&gt;&lt;publisher&gt;Nursing and Midwifery Board of Australia&lt;/publisher&gt;&lt;urls&gt;&lt;/urls&gt;&lt;/record&gt;&lt;/Cite&gt;&lt;/EndNote&gt;</w:instrText>
      </w:r>
      <w:r w:rsidR="00807C99">
        <w:fldChar w:fldCharType="separate"/>
      </w:r>
      <w:r w:rsidR="006F2E55" w:rsidRPr="006F2E55">
        <w:rPr>
          <w:noProof/>
          <w:vertAlign w:val="superscript"/>
        </w:rPr>
        <w:t>51</w:t>
      </w:r>
      <w:r w:rsidR="00807C99">
        <w:fldChar w:fldCharType="end"/>
      </w:r>
      <w:r w:rsidR="00807C99">
        <w:t xml:space="preserve"> </w:t>
      </w:r>
      <w:r w:rsidR="00807C99" w:rsidRPr="00807C99">
        <w:t>While the need to be proficient in English language is vital to ensuring patient safety and professional practice, this does create a ch</w:t>
      </w:r>
      <w:r w:rsidR="00807C99">
        <w:t>allenge for those who have ESL.</w:t>
      </w:r>
    </w:p>
    <w:p w14:paraId="24052E46" w14:textId="649A5511" w:rsidR="0014288F" w:rsidRDefault="005569EF" w:rsidP="00E94821">
      <w:pPr>
        <w:pStyle w:val="Normal0"/>
        <w:spacing w:before="480"/>
        <w:rPr>
          <w:rFonts w:asciiTheme="minorHAnsi" w:hAnsiTheme="minorHAnsi" w:cs="Times New Roman"/>
        </w:rPr>
      </w:pPr>
      <w:r w:rsidRPr="00714422">
        <w:rPr>
          <w:rFonts w:asciiTheme="minorHAnsi" w:hAnsiTheme="minorHAnsi" w:cs="Times New Roman"/>
        </w:rPr>
        <w:t xml:space="preserve">Nursing education providers could play a </w:t>
      </w:r>
      <w:r w:rsidR="005559D7">
        <w:rPr>
          <w:rFonts w:asciiTheme="minorHAnsi" w:hAnsiTheme="minorHAnsi" w:cs="Times New Roman"/>
        </w:rPr>
        <w:t>vital</w:t>
      </w:r>
      <w:r w:rsidRPr="00714422">
        <w:rPr>
          <w:rFonts w:asciiTheme="minorHAnsi" w:hAnsiTheme="minorHAnsi" w:cs="Times New Roman"/>
        </w:rPr>
        <w:t xml:space="preserve"> role in developing a more culturally and linguistically diverse workforce</w:t>
      </w:r>
      <w:r w:rsidR="00AE4C8A">
        <w:rPr>
          <w:rFonts w:asciiTheme="minorHAnsi" w:hAnsiTheme="minorHAnsi" w:cs="Times New Roman"/>
        </w:rPr>
        <w:t>.</w:t>
      </w:r>
      <w:r w:rsidR="00F139E9" w:rsidRPr="00714422">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&lt;EndNote&gt;&lt;Cite&gt;&lt;Author&gt;Loftin&lt;/Author&gt;&lt;Year&gt;2012&lt;/Year&gt;&lt;RecNum&gt;48&lt;/RecNum&gt;&lt;DisplayText&gt;&lt;style face="superscript"&gt;49&lt;/style&gt;&lt;/DisplayText&gt;&lt;record&gt;&lt;rec-number&gt;48&lt;/rec-number&gt;&lt;foreign-keys&gt;&lt;key app="EN" db-id="zfxpvv054sdfsqe5xpfvsevjadrst0apteee" timestamp="0"&gt;48&lt;/key&gt;&lt;/foreign-keys&gt;&lt;ref-type name="Journal Article"&gt;17&lt;/ref-type&gt;&lt;contributors&gt;&lt;authors&gt;&lt;author&gt;Loftin, C&lt;/author&gt;&lt;author&gt;Newman, SD&lt;/author&gt;&lt;author&gt;Dumas, BP&lt;/author&gt;&lt;author&gt;Gilden, G&lt;/author&gt;&lt;author&gt;Bond, ML&lt;/author&gt;&lt;/authors&gt;&lt;/contributors&gt;&lt;titles&gt;&lt;title&gt;Perceived barriers to success for minority nursing students: An integrative review&lt;/title&gt;&lt;secondary-title&gt;ISRN nursing&lt;/secondary-title&gt;&lt;/titles&gt;&lt;pages&gt;1-9&lt;/pages&gt;&lt;volume&gt;2012&lt;/volume&gt;&lt;dates&gt;&lt;year&gt;2012&lt;/year&gt;&lt;/dates&gt;&lt;urls&gt;&lt;/urls&gt;&lt;/record&gt;&lt;/Cite&gt;&lt;/EndNote&gt;</w:instrText>
      </w:r>
      <w:r w:rsidR="00F139E9" w:rsidRPr="00714422">
        <w:rPr>
          <w:rFonts w:asciiTheme="minorHAnsi" w:hAnsiTheme="minorHAnsi" w:cs="Times New Roman"/>
        </w:rPr>
        <w:fldChar w:fldCharType="separate"/>
      </w:r>
      <w:r w:rsidR="006F2E55" w:rsidRPr="006F2E55">
        <w:rPr>
          <w:rFonts w:asciiTheme="minorHAnsi" w:hAnsiTheme="minorHAnsi" w:cs="Times New Roman"/>
          <w:noProof/>
          <w:vertAlign w:val="superscript"/>
        </w:rPr>
        <w:t>49</w:t>
      </w:r>
      <w:r w:rsidR="00F139E9" w:rsidRPr="00714422">
        <w:rPr>
          <w:rFonts w:asciiTheme="minorHAnsi" w:hAnsiTheme="minorHAnsi" w:cs="Times New Roman"/>
        </w:rPr>
        <w:fldChar w:fldCharType="end"/>
      </w:r>
      <w:r w:rsidRPr="00714422">
        <w:rPr>
          <w:rFonts w:asciiTheme="minorHAnsi" w:hAnsiTheme="minorHAnsi" w:cs="Times New Roman"/>
        </w:rPr>
        <w:t xml:space="preserve"> For these efforts to succeed, a number of challenges need to be addressed. Australian nursing</w:t>
      </w:r>
      <w:r w:rsidR="0014288F" w:rsidRPr="00714422">
        <w:rPr>
          <w:rFonts w:asciiTheme="minorHAnsi" w:hAnsiTheme="minorHAnsi" w:cs="Times New Roman"/>
        </w:rPr>
        <w:t xml:space="preserve"> students from </w:t>
      </w:r>
      <w:r w:rsidR="00807C99">
        <w:rPr>
          <w:rFonts w:asciiTheme="minorHAnsi" w:hAnsiTheme="minorHAnsi" w:cs="Times New Roman"/>
        </w:rPr>
        <w:t>CALD back</w:t>
      </w:r>
      <w:r w:rsidR="0014288F" w:rsidRPr="00714422">
        <w:rPr>
          <w:rFonts w:asciiTheme="minorHAnsi" w:hAnsiTheme="minorHAnsi" w:cs="Times New Roman"/>
        </w:rPr>
        <w:t xml:space="preserve">grounds </w:t>
      </w:r>
      <w:r w:rsidR="00807C99">
        <w:rPr>
          <w:rFonts w:asciiTheme="minorHAnsi" w:hAnsiTheme="minorHAnsi" w:cs="Times New Roman"/>
        </w:rPr>
        <w:t xml:space="preserve">currently </w:t>
      </w:r>
      <w:r w:rsidR="0014288F" w:rsidRPr="00714422">
        <w:rPr>
          <w:rFonts w:asciiTheme="minorHAnsi" w:hAnsiTheme="minorHAnsi" w:cs="Times New Roman"/>
        </w:rPr>
        <w:t xml:space="preserve">have slower rates of progression than those </w:t>
      </w:r>
      <w:r w:rsidR="00807C99">
        <w:rPr>
          <w:rFonts w:asciiTheme="minorHAnsi" w:hAnsiTheme="minorHAnsi" w:cs="Times New Roman"/>
        </w:rPr>
        <w:t>who are native English speakers</w:t>
      </w:r>
      <w:r w:rsidR="00AE4C8A">
        <w:rPr>
          <w:rFonts w:asciiTheme="minorHAnsi" w:hAnsiTheme="minorHAnsi" w:cs="Times New Roman"/>
        </w:rPr>
        <w:t>.</w:t>
      </w:r>
      <w:r w:rsidR="00F139E9" w:rsidRPr="00714422">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&lt;EndNote&gt;&lt;Cite&gt;&lt;Author&gt;Salamonson&lt;/Author&gt;&lt;Year&gt;2011&lt;/Year&gt;&lt;RecNum&gt;1&lt;/RecNum&gt;&lt;DisplayText&gt;&lt;style face="superscript"&gt;26&lt;/style&gt;&lt;/DisplayText&gt;&lt;record&gt;&lt;rec-number&gt;1&lt;/rec-number&gt;&lt;foreign-keys&gt;&lt;key app="EN" db-id="zfxpvv054sdfsqe5xpfvsevjadrst0apteee" timestamp="0"&gt;1&lt;/key&gt;&lt;/foreign-keys&gt;&lt;ref-type name="Journal Article"&gt;17&lt;/ref-type&gt;&lt;contributors&gt;&lt;authors&gt;&lt;author&gt;Salamonson, Y&lt;/author&gt;&lt;author&gt;Andrew, S&lt;/author&gt;&lt;author&gt;Clauson, J&lt;/author&gt;&lt;author&gt;Cleary, M&lt;/author&gt;&lt;author&gt;Jackson, D&lt;/author&gt;&lt;author&gt;Jacobs, S&lt;/author&gt;&lt;/authors&gt;&lt;/contributors&gt;&lt;titles&gt;&lt;title&gt;Linguistic diversity as sociodemographic predictor of nursing program progression and completion&lt;/title&gt;&lt;secondary-title&gt;Contemporary Nurse&lt;/secondary-title&gt;&lt;/titles&gt;&lt;pages&gt;84-93&lt;/pages&gt;&lt;volume&gt;38&lt;/volume&gt;&lt;number&gt;1-2&lt;/number&gt;&lt;dates&gt;&lt;year&gt;2011&lt;/year&gt;&lt;/dates&gt;&lt;isbn&gt;1037-6178&lt;/isbn&gt;&lt;urls&gt;&lt;/urls&gt;&lt;/record&gt;&lt;/Cite&gt;&lt;/EndNote&gt;</w:instrText>
      </w:r>
      <w:r w:rsidR="00F139E9" w:rsidRPr="00714422">
        <w:rPr>
          <w:rFonts w:asciiTheme="minorHAnsi" w:hAnsiTheme="minorHAnsi" w:cs="Times New Roman"/>
        </w:rPr>
        <w:fldChar w:fldCharType="separate"/>
      </w:r>
      <w:r w:rsidR="006F2E55" w:rsidRPr="006F2E55">
        <w:rPr>
          <w:rFonts w:asciiTheme="minorHAnsi" w:hAnsiTheme="minorHAnsi" w:cs="Times New Roman"/>
          <w:noProof/>
          <w:vertAlign w:val="superscript"/>
        </w:rPr>
        <w:t>26</w:t>
      </w:r>
      <w:r w:rsidR="00F139E9" w:rsidRPr="00714422">
        <w:rPr>
          <w:rFonts w:asciiTheme="minorHAnsi" w:hAnsiTheme="minorHAnsi" w:cs="Times New Roman"/>
        </w:rPr>
        <w:fldChar w:fldCharType="end"/>
      </w:r>
      <w:r w:rsidR="0014288F" w:rsidRPr="00714422">
        <w:rPr>
          <w:rFonts w:asciiTheme="minorHAnsi" w:hAnsiTheme="minorHAnsi" w:cs="Times New Roman"/>
        </w:rPr>
        <w:t xml:space="preserve"> Their academic performance is poorer and they are at greater risk of failing to complete their nursing education</w:t>
      </w:r>
      <w:r w:rsidR="00AE4C8A">
        <w:rPr>
          <w:rFonts w:asciiTheme="minorHAnsi" w:hAnsiTheme="minorHAnsi" w:cs="Times New Roman"/>
        </w:rPr>
        <w:t>.</w:t>
      </w:r>
      <w:r w:rsidR="00F139E9" w:rsidRPr="00714422">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&lt;EndNote&gt;&lt;Cite&gt;&lt;Author&gt;Koch&lt;/Author&gt;&lt;Year&gt;2015&lt;/Year&gt;&lt;RecNum&gt;43&lt;/RecNum&gt;&lt;DisplayText&gt;&lt;style face="superscript"&gt;44&lt;/style&gt;&lt;/DisplayText&gt;&lt;record&gt;&lt;rec-number&gt;43&lt;/rec-number&gt;&lt;foreign-keys&gt;&lt;key app="EN" db-id="zfxpvv054sdfsqe5xpfvsevjadrst0apteee" timestamp="0"&gt;43&lt;/key&gt;&lt;/foreign-keys&gt;&lt;ref-type name="Journal Article"&gt;17&lt;/ref-type&gt;&lt;contributors&gt;&lt;authors&gt;&lt;author&gt;Koch, B&lt;/author&gt;&lt;author&gt;Farquhar, S&lt;/author&gt;&lt;/authors&gt;&lt;/contributors&gt;&lt;titles&gt;&lt;title&gt;Breaking through the glass doors: Men working in early childhood education and care with particular reference to research and experience in Austria and New Zealand&lt;/title&gt;&lt;secondary-title&gt;European Early Childhood Education Research Journal&lt;/secondary-title&gt;&lt;/titles&gt;&lt;pages&gt;380-391&lt;/pages&gt;&lt;volume&gt;23&lt;/volume&gt;&lt;number&gt;3&lt;/number&gt;&lt;dates&gt;&lt;year&gt;2015&lt;/year&gt;&lt;/dates&gt;&lt;work-type&gt;Article&lt;/work-type&gt;&lt;urls&gt;&lt;related-urls&gt;&lt;url&gt;https://www.scopus.com/inward/record.uri?eid=2-s2.0-84939266658&amp;amp;doi=10.1080%2f1350293X.2015.1043812&amp;amp;partnerID=40&amp;amp;md5=b065417f093beee4634a2d6a6101de14&lt;/url&gt;&lt;url&gt;https://www.tandfonline.com/doi/pdf/10.1080/1350293X.2015.1043812?needAccess=true&lt;/url&gt;&lt;/related-urls&gt;&lt;/urls&gt;&lt;electronic-resource-num&gt;10.1080/1350293X.2015.1043812&lt;/electronic-resource-num&gt;&lt;remote-database-name&gt;Scopus&lt;/remote-database-name&gt;&lt;/record&gt;&lt;/Cite&gt;&lt;/EndNote&gt;</w:instrText>
      </w:r>
      <w:r w:rsidR="00F139E9" w:rsidRPr="00714422">
        <w:rPr>
          <w:rFonts w:asciiTheme="minorHAnsi" w:hAnsiTheme="minorHAnsi" w:cs="Times New Roman"/>
        </w:rPr>
        <w:fldChar w:fldCharType="separate"/>
      </w:r>
      <w:r w:rsidR="006F2E55" w:rsidRPr="006F2E55">
        <w:rPr>
          <w:rFonts w:asciiTheme="minorHAnsi" w:hAnsiTheme="minorHAnsi" w:cs="Times New Roman"/>
          <w:noProof/>
          <w:vertAlign w:val="superscript"/>
        </w:rPr>
        <w:t>44</w:t>
      </w:r>
      <w:r w:rsidR="00F139E9" w:rsidRPr="00714422">
        <w:rPr>
          <w:rFonts w:asciiTheme="minorHAnsi" w:hAnsiTheme="minorHAnsi" w:cs="Times New Roman"/>
        </w:rPr>
        <w:fldChar w:fldCharType="end"/>
      </w:r>
      <w:r w:rsidR="0014288F" w:rsidRPr="00714422">
        <w:rPr>
          <w:rFonts w:asciiTheme="minorHAnsi" w:hAnsiTheme="minorHAnsi" w:cs="Times New Roman"/>
        </w:rPr>
        <w:t xml:space="preserve"> The reasons for the high rate of attrition among these students have been extensively studied. Specific barriers to completion of nursing education include discrimination, financial and personal difficulties, and study workloads, especially relating to English as the language of instruction</w:t>
      </w:r>
      <w:r w:rsidR="00AE4C8A">
        <w:rPr>
          <w:rFonts w:asciiTheme="minorHAnsi" w:hAnsiTheme="minorHAnsi" w:cs="Times New Roman"/>
        </w:rPr>
        <w:t>.</w:t>
      </w:r>
      <w:r w:rsidR="00714422" w:rsidRPr="00714422">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&lt;EndNote&gt;&lt;Cite&gt;&lt;Author&gt;Scherer&lt;/Author&gt;&lt;Year&gt;2019&lt;/Year&gt;&lt;RecNum&gt;51&lt;/RecNum&gt;&lt;DisplayText&gt;&lt;style face="superscript"&gt;52&lt;/style&gt;&lt;/DisplayText&gt;&lt;record&gt;&lt;rec-number&gt;51&lt;/rec-number&gt;&lt;foreign-keys&gt;&lt;key app="EN" db-id="zfxpvv054sdfsqe5xpfvsevjadrst0apteee" timestamp="0"&gt;51&lt;/key&gt;&lt;/foreign-keys&gt;&lt;ref-type name="Journal Article"&gt;17&lt;/ref-type&gt;&lt;contributors&gt;&lt;authors&gt;&lt;author&gt;Scherer, ML&lt;/author&gt;&lt;author&gt;Herrick, LM&lt;/author&gt;&lt;author&gt;Leeseberg Stamler, L&lt;/author&gt;&lt;/authors&gt;&lt;/contributors&gt;&lt;auth-address&gt;College of Nursing, South Dakota State University, 1713 N M 52, Owosso, MI 48867, United States&amp;#xD;Gastroenterology and Hepatology, Mayo Clinic, Rochester, MN, United States&amp;#xD;College of Nursing, University of Nebraska Medical Center, Nebraska, 200 1st St. SW, Rochester, MN 55902, United States&amp;#xD;Academic Programs, University of Nebraska Medical Center, Omaha Division, 985330 Nebraska Medical Center, Omaha, NE 68198-5330, United States&lt;/auth-address&gt;&lt;titles&gt;&lt;title&gt;The learning experiences of immigrants who are graduates of an entry-level baccalaureate nursing program: A hermeneutic phenomenological study&lt;/title&gt;&lt;secondary-title&gt;Nurse Education in Practice&lt;/secondary-title&gt;&lt;/titles&gt;&lt;pages&gt;185-191&lt;/pages&gt;&lt;volume&gt;34&lt;/volume&gt;&lt;keywords&gt;&lt;keyword&gt;Cultural awareness&lt;/keyword&gt;&lt;keyword&gt;Culture&lt;/keyword&gt;&lt;keyword&gt;Entry-level baccalaureate nursing program&lt;/keyword&gt;&lt;keyword&gt;Ethnically diverse immigrant registered nurse&lt;/keyword&gt;&lt;keyword&gt;International&lt;/keyword&gt;&lt;keyword&gt;Learning experiences&lt;/keyword&gt;&lt;keyword&gt;Nursing education&lt;/keyword&gt;&lt;/keywords&gt;&lt;dates&gt;&lt;year&gt;2019&lt;/year&gt;&lt;/dates&gt;&lt;work-type&gt;Article&lt;/work-type&gt;&lt;urls&gt;&lt;related-urls&gt;&lt;url&gt;https://www.scopus.com/inward/record.uri?eid=2-s2.0-85059587207&amp;amp;doi=10.1016%2fj.nepr.2018.12.002&amp;amp;partnerID=40&amp;amp;md5=aafe51babeb4af71e9923e52d3e05998&lt;/url&gt;&lt;/related-urls&gt;&lt;/urls&gt;&lt;electronic-resource-num&gt;10.1016/j.nepr.2018.12.002&lt;/electronic-resource-num&gt;&lt;remote-database-name&gt;Scopus&lt;/remote-database-name&gt;&lt;/record&gt;&lt;/Cite&gt;&lt;/EndNote&gt;</w:instrText>
      </w:r>
      <w:r w:rsidR="00714422" w:rsidRPr="00714422">
        <w:rPr>
          <w:rFonts w:asciiTheme="minorHAnsi" w:hAnsiTheme="minorHAnsi" w:cs="Times New Roman"/>
        </w:rPr>
        <w:fldChar w:fldCharType="separate"/>
      </w:r>
      <w:r w:rsidR="006F2E55" w:rsidRPr="006F2E55">
        <w:rPr>
          <w:rFonts w:asciiTheme="minorHAnsi" w:hAnsiTheme="minorHAnsi" w:cs="Times New Roman"/>
          <w:noProof/>
          <w:vertAlign w:val="superscript"/>
        </w:rPr>
        <w:t>52</w:t>
      </w:r>
      <w:r w:rsidR="00714422" w:rsidRPr="00714422">
        <w:rPr>
          <w:rFonts w:asciiTheme="minorHAnsi" w:hAnsiTheme="minorHAnsi" w:cs="Times New Roman"/>
        </w:rPr>
        <w:fldChar w:fldCharType="end"/>
      </w:r>
    </w:p>
    <w:p w14:paraId="75CCF823" w14:textId="77777777" w:rsidR="001D2CFC" w:rsidRPr="00E94821" w:rsidRDefault="000A45B0" w:rsidP="001D2CFC">
      <w:pPr>
        <w:pStyle w:val="Heading2"/>
        <w:rPr>
          <w:color w:val="auto"/>
        </w:rPr>
      </w:pPr>
      <w:bookmarkStart w:id="141" w:name="_Toc7432487"/>
      <w:r w:rsidRPr="00E94821">
        <w:rPr>
          <w:color w:val="auto"/>
        </w:rPr>
        <w:t>Age and generational issues</w:t>
      </w:r>
      <w:bookmarkEnd w:id="141"/>
    </w:p>
    <w:p w14:paraId="53584635" w14:textId="7EB2EEF9" w:rsidR="001341ED" w:rsidRDefault="0044655E" w:rsidP="001341ED">
      <w:r>
        <w:t xml:space="preserve">Another strategy to attract </w:t>
      </w:r>
      <w:r w:rsidR="00807C99">
        <w:t xml:space="preserve">more </w:t>
      </w:r>
      <w:r>
        <w:t xml:space="preserve">people </w:t>
      </w:r>
      <w:r w:rsidR="00807C99">
        <w:t xml:space="preserve">into nursing is to target those </w:t>
      </w:r>
      <w:r>
        <w:t>seeking a change of career</w:t>
      </w:r>
      <w:r w:rsidR="001341ED">
        <w:t xml:space="preserve">, either through traditional nursing courses or by offering accelerated training that recognises previous qualifications. In Australia, this is achieved through Graduate Entry Nursing </w:t>
      </w:r>
      <w:r w:rsidR="00BF1B14">
        <w:t xml:space="preserve">(GEN) </w:t>
      </w:r>
      <w:r w:rsidR="001341ED">
        <w:t>programs</w:t>
      </w:r>
      <w:r w:rsidR="00AE4C8A">
        <w:t>.</w:t>
      </w:r>
      <w:r w:rsidR="00A96E3E">
        <w:fldChar w:fldCharType="begin"/>
      </w:r>
      <w:r w:rsidR="006F2E55">
        <w:instrText xml:space="preserve"> ADDIN EN.CITE &lt;EndNote&gt;&lt;Cite&gt;&lt;Author&gt;Duke&lt;/Author&gt;&lt;Year&gt;2001&lt;/Year&gt;&lt;RecNum&gt;52&lt;/RecNum&gt;&lt;DisplayText&gt;&lt;style face="superscript"&gt;53&lt;/style&gt;&lt;/DisplayText&gt;&lt;record&gt;&lt;rec-number&gt;52&lt;/rec-number&gt;&lt;foreign-keys&gt;&lt;key app="EN" db-id="zfxpvv054sdfsqe5xpfvsevjadrst0apteee" timestamp="0"&gt;52&lt;/key&gt;&lt;/foreign-keys&gt;&lt;ref-type name="Journal Article"&gt;17&lt;/ref-type&gt;&lt;contributors&gt;&lt;authors&gt;&lt;author&gt;Duke, M&lt;/author&gt;&lt;/authors&gt;&lt;/contributors&gt;&lt;titles&gt;&lt;title&gt;On the fast track speeding nurses into the future: A two-year bachelor of nursing for graduates of other disciplines&lt;/title&gt;&lt;secondary-title&gt;Collegian&lt;/secondary-title&gt;&lt;/titles&gt;&lt;pages&gt;14-18&lt;/pages&gt;&lt;volume&gt;8&lt;/volume&gt;&lt;number&gt;1&lt;/number&gt;&lt;dates&gt;&lt;year&gt;2001&lt;/year&gt;&lt;/dates&gt;&lt;publisher&gt;Elsevier&lt;/publisher&gt;&lt;isbn&gt;1322-7696&lt;/isbn&gt;&lt;urls&gt;&lt;related-urls&gt;&lt;url&gt;&lt;style face="underline" font="default" size="100%"&gt;https://doi.org/10.1016/S1322-7696(08)60397-2&lt;/style&gt;&lt;/url&gt;&lt;/related-urls&gt;&lt;/urls&gt;&lt;electronic-resource-num&gt;10.1016/S1322-7696(08)60397-2&lt;/electronic-resource-num&gt;&lt;access-date&gt;2019/03/03&lt;/access-date&gt;&lt;/record&gt;&lt;/Cite&gt;&lt;/EndNote&gt;</w:instrText>
      </w:r>
      <w:r w:rsidR="00A96E3E">
        <w:fldChar w:fldCharType="separate"/>
      </w:r>
      <w:r w:rsidR="006F2E55" w:rsidRPr="006F2E55">
        <w:rPr>
          <w:noProof/>
          <w:vertAlign w:val="superscript"/>
        </w:rPr>
        <w:t>53</w:t>
      </w:r>
      <w:r w:rsidR="00A96E3E">
        <w:fldChar w:fldCharType="end"/>
      </w:r>
      <w:r w:rsidR="00A96E3E">
        <w:t xml:space="preserve"> </w:t>
      </w:r>
      <w:r w:rsidR="001341ED">
        <w:rPr>
          <w:lang w:eastAsia="zh-CN" w:bidi="th-TH"/>
        </w:rPr>
        <w:t>Compared to standard entry nursing students, GEN students are generally older, and have taken numerous personal and contextual factors into consideration before enrolling in the GEN program</w:t>
      </w:r>
      <w:r w:rsidR="00AE4C8A">
        <w:rPr>
          <w:lang w:eastAsia="zh-CN" w:bidi="th-TH"/>
        </w:rPr>
        <w:t>.</w:t>
      </w:r>
      <w:r w:rsidR="00A96E3E">
        <w:rPr>
          <w:lang w:eastAsia="zh-CN" w:bidi="th-TH"/>
        </w:rPr>
        <w:fldChar w:fldCharType="begin"/>
      </w:r>
      <w:r w:rsidR="006F2E55">
        <w:rPr>
          <w:lang w:eastAsia="zh-CN" w:bidi="th-TH"/>
        </w:rPr>
        <w:instrText xml:space="preserve"> ADDIN EN.CITE &lt;EndNote&gt;&lt;Cite&gt;&lt;Author&gt;Neill&lt;/Author&gt;&lt;Year&gt;2012&lt;/Year&gt;&lt;RecNum&gt;53&lt;/RecNum&gt;&lt;DisplayText&gt;&lt;style face="superscript"&gt;54&lt;/style&gt;&lt;/DisplayText&gt;&lt;record&gt;&lt;rec-number&gt;53&lt;/rec-number&gt;&lt;foreign-keys&gt;&lt;key app="EN" db-id="zfxpvv054sdfsqe5xpfvsevjadrst0apteee" timestamp="0"&gt;53&lt;/key&gt;&lt;/foreign-keys&gt;&lt;ref-type name="Journal Article"&gt;17&lt;/ref-type&gt;&lt;contributors&gt;&lt;authors&gt;&lt;author&gt;Neill, M&lt;/author&gt;&lt;/authors&gt;&lt;/contributors&gt;&lt;titles&gt;&lt;title&gt;Graduate-entry nursing students’ journeys to registered nursing&lt;/title&gt;&lt;secondary-title&gt;Nurse Education in Practice&lt;/secondary-title&gt;&lt;/titles&gt;&lt;pages&gt;89-94&lt;/pages&gt;&lt;volume&gt;12&lt;/volume&gt;&lt;number&gt;2&lt;/number&gt;&lt;keywords&gt;&lt;keyword&gt;Accelerated nursing&lt;/keyword&gt;&lt;keyword&gt;Direct entry graduates&lt;/keyword&gt;&lt;keyword&gt;Graduate-entry nursing&lt;/keyword&gt;&lt;keyword&gt;Graduate-entry students&lt;/keyword&gt;&lt;/keywords&gt;&lt;dates&gt;&lt;year&gt;2012&lt;/year&gt;&lt;pub-dates&gt;&lt;date&gt;2012/03/01/&lt;/date&gt;&lt;/pub-dates&gt;&lt;/dates&gt;&lt;isbn&gt;1471-5953&lt;/isbn&gt;&lt;urls&gt;&lt;related-urls&gt;&lt;url&gt;http://www.sciencedirect.com/science/article/pii/S1471595311001430&lt;/url&gt;&lt;/related-urls&gt;&lt;/urls&gt;&lt;electronic-resource-num&gt;https://doi.org/10.1016/j.nepr.2011.08.002&lt;/electronic-resource-num&gt;&lt;/record&gt;&lt;/Cite&gt;&lt;/EndNote&gt;</w:instrText>
      </w:r>
      <w:r w:rsidR="00A96E3E">
        <w:rPr>
          <w:lang w:eastAsia="zh-CN" w:bidi="th-TH"/>
        </w:rPr>
        <w:fldChar w:fldCharType="separate"/>
      </w:r>
      <w:r w:rsidR="006F2E55" w:rsidRPr="006F2E55">
        <w:rPr>
          <w:noProof/>
          <w:vertAlign w:val="superscript"/>
          <w:lang w:eastAsia="zh-CN" w:bidi="th-TH"/>
        </w:rPr>
        <w:t>54</w:t>
      </w:r>
      <w:r w:rsidR="00A96E3E">
        <w:rPr>
          <w:lang w:eastAsia="zh-CN" w:bidi="th-TH"/>
        </w:rPr>
        <w:fldChar w:fldCharType="end"/>
      </w:r>
      <w:r w:rsidR="00A96E3E">
        <w:rPr>
          <w:lang w:eastAsia="zh-CN" w:bidi="th-TH"/>
        </w:rPr>
        <w:t xml:space="preserve"> </w:t>
      </w:r>
      <w:r w:rsidR="001341ED">
        <w:rPr>
          <w:lang w:eastAsia="zh-CN" w:bidi="th-TH"/>
        </w:rPr>
        <w:t>Hence, they are likely to be more determined, committed and motivated to complete their nursing studies in minimum timeframe</w:t>
      </w:r>
      <w:r w:rsidR="009B4A67">
        <w:rPr>
          <w:lang w:eastAsia="zh-CN" w:bidi="th-TH"/>
        </w:rPr>
        <w:t>s</w:t>
      </w:r>
      <w:r w:rsidR="001341ED">
        <w:rPr>
          <w:lang w:eastAsia="zh-CN" w:bidi="th-TH"/>
        </w:rPr>
        <w:t>, and are clear regarding their own nursing caree</w:t>
      </w:r>
      <w:r w:rsidR="0072444A">
        <w:rPr>
          <w:lang w:eastAsia="zh-CN" w:bidi="th-TH"/>
        </w:rPr>
        <w:t>r trajectory</w:t>
      </w:r>
      <w:r w:rsidR="00AE4C8A">
        <w:rPr>
          <w:lang w:eastAsia="zh-CN" w:bidi="th-TH"/>
        </w:rPr>
        <w:t>.</w:t>
      </w:r>
      <w:r w:rsidR="00A96E3E">
        <w:rPr>
          <w:lang w:eastAsia="zh-CN" w:bidi="th-TH"/>
        </w:rPr>
        <w:fldChar w:fldCharType="begin"/>
      </w:r>
      <w:r w:rsidR="006F2E55">
        <w:rPr>
          <w:lang w:eastAsia="zh-CN" w:bidi="th-TH"/>
        </w:rPr>
        <w:instrText xml:space="preserve"> ADDIN EN.CITE &lt;EndNote&gt;&lt;Cite&gt;&lt;Author&gt;Penprase&lt;/Author&gt;&lt;Year&gt;2013&lt;/Year&gt;&lt;RecNum&gt;54&lt;/RecNum&gt;&lt;DisplayText&gt;&lt;style face="superscript"&gt;55,56&lt;/style&gt;&lt;/DisplayText&gt;&lt;record&gt;&lt;rec-number&gt;54&lt;/rec-number&gt;&lt;foreign-keys&gt;&lt;key app="EN" db-id="zfxpvv054sdfsqe5xpfvsevjadrst0apteee" timestamp="0"&gt;54&lt;/key&gt;&lt;/foreign-keys&gt;&lt;ref-type name="Journal Article"&gt;17&lt;/ref-type&gt;&lt;contributors&gt;&lt;authors&gt;&lt;author&gt;Penprase, BB&lt;/author&gt;&lt;author&gt;Harris, MA&lt;/author&gt;&lt;/authors&gt;&lt;/contributors&gt;&lt;titles&gt;&lt;title&gt;Accelerated second-degree nursing students: Predictors of graduation and NCLEX-RN first-time pass rates&lt;/title&gt;&lt;secondary-title&gt;Nurse Educator&lt;/secondary-title&gt;&lt;/titles&gt;&lt;pages&gt;26-29&lt;/pages&gt;&lt;volume&gt;38&lt;/volume&gt;&lt;number&gt;1&lt;/number&gt;&lt;dates&gt;&lt;year&gt;2013&lt;/year&gt;&lt;/dates&gt;&lt;isbn&gt;0363-3624&lt;/isbn&gt;&lt;urls&gt;&lt;/urls&gt;&lt;/record&gt;&lt;/Cite&gt;&lt;Cite&gt;&lt;Author&gt;Ramjan&lt;/Author&gt;&lt;Year&gt;2018&lt;/Year&gt;&lt;RecNum&gt;55&lt;/RecNum&gt;&lt;record&gt;&lt;rec-number&gt;55&lt;/rec-number&gt;&lt;foreign-keys&gt;&lt;key app="EN" db-id="zfxpvv054sdfsqe5xpfvsevjadrst0apteee" timestamp="0"&gt;55&lt;/key&gt;&lt;/foreign-keys&gt;&lt;ref-type name="Journal Article"&gt;17&lt;/ref-type&gt;&lt;contributors&gt;&lt;authors&gt;&lt;author&gt;Ramjan, LM&lt;/author&gt;&lt;author&gt;Maneze, D&lt;/author&gt;&lt;author&gt;Everett, B&lt;/author&gt;&lt;author&gt;Glew, P&lt;/author&gt;&lt;author&gt;Trajkovski, S&lt;/author&gt;&lt;author&gt;Lynch, J&lt;/author&gt;&lt;author&gt;Salamonson, Y&lt;/author&gt;&lt;/authors&gt;&lt;/contributors&gt;&lt;titles&gt;&lt;title&gt;Students&amp;apos; experiences of embedded academic literacy support in a graduate entry nursing program: A qualitative study&lt;/title&gt;&lt;secondary-title&gt;Nurse Education in Practice&lt;/secondary-title&gt;&lt;/titles&gt;&lt;pages&gt;302-309&lt;/pages&gt;&lt;volume&gt;28&lt;/volume&gt;&lt;keywords&gt;&lt;keyword&gt;Graduate entry nursing&lt;/keyword&gt;&lt;keyword&gt;Curriculum design and delivery&lt;/keyword&gt;&lt;keyword&gt;Teaching and learning&lt;/keyword&gt;&lt;keyword&gt;Academic literacy support&lt;/keyword&gt;&lt;/keywords&gt;&lt;dates&gt;&lt;year&gt;2018&lt;/year&gt;&lt;pub-dates&gt;&lt;date&gt;2018/01/01/&lt;/date&gt;&lt;/pub-dates&gt;&lt;/dates&gt;&lt;isbn&gt;1471-5953&lt;/isbn&gt;&lt;urls&gt;&lt;related-urls&gt;&lt;url&gt;http://www.sciencedirect.com/science/article/pii/S1471595317302007&lt;/url&gt;&lt;/related-urls&gt;&lt;/urls&gt;&lt;electronic-resource-num&gt;https://doi.org/10.1016/j.nepr.2017.12.001&lt;/electronic-resource-num&gt;&lt;/record&gt;&lt;/Cite&gt;&lt;/EndNote&gt;</w:instrText>
      </w:r>
      <w:r w:rsidR="00A96E3E">
        <w:rPr>
          <w:lang w:eastAsia="zh-CN" w:bidi="th-TH"/>
        </w:rPr>
        <w:fldChar w:fldCharType="separate"/>
      </w:r>
      <w:r w:rsidR="006F2E55" w:rsidRPr="006F2E55">
        <w:rPr>
          <w:noProof/>
          <w:vertAlign w:val="superscript"/>
          <w:lang w:eastAsia="zh-CN" w:bidi="th-TH"/>
        </w:rPr>
        <w:t>55,56</w:t>
      </w:r>
      <w:r w:rsidR="00A96E3E">
        <w:rPr>
          <w:lang w:eastAsia="zh-CN" w:bidi="th-TH"/>
        </w:rPr>
        <w:fldChar w:fldCharType="end"/>
      </w:r>
    </w:p>
    <w:p w14:paraId="5F5B0CC4" w14:textId="209D1EE7" w:rsidR="001517C7" w:rsidRDefault="0072444A" w:rsidP="00CE334B">
      <w:pPr>
        <w:spacing w:before="240"/>
      </w:pPr>
      <w:r>
        <w:t>In traditional nursing degree courses, m</w:t>
      </w:r>
      <w:r w:rsidR="001517C7">
        <w:t>ature</w:t>
      </w:r>
      <w:r w:rsidR="008554F4">
        <w:t>-</w:t>
      </w:r>
      <w:r w:rsidR="001517C7">
        <w:t>age students report being more focused and motivated and achieve higher grades, on average, but also tend to spend more hours each week in paid employment to support themselves</w:t>
      </w:r>
      <w:r w:rsidR="00353FAC">
        <w:t>.</w:t>
      </w:r>
      <w:r w:rsidR="00ED5321">
        <w:fldChar w:fldCharType="begin"/>
      </w:r>
      <w:r w:rsidR="006F2E55">
        <w:instrText xml:space="preserve"> ADDIN EN.CITE &lt;EndNote&gt;&lt;Cite&gt;&lt;Author&gt;Gross&lt;/Author&gt;&lt;Year&gt;2017&lt;/Year&gt;&lt;RecNum&gt;560&lt;/RecNum&gt;&lt;DisplayText&gt;&lt;style face="superscript"&gt;57&lt;/style&gt;&lt;/DisplayText&gt;&lt;record&gt;&lt;rec-number&gt;560&lt;/rec-number&gt;&lt;foreign-keys&gt;&lt;key app="EN" db-id="atfffsxt02t2xyetwdpvx0zfrza0fxtwrade" timestamp="0"&gt;560&lt;/key&gt;&lt;/foreign-keys&gt;&lt;ref-type name="Journal Article"&gt;17&lt;/ref-type&gt;&lt;contributors&gt;&lt;authors&gt;&lt;author&gt;Gross, R. E.&lt;/author&gt;&lt;/authors&gt;&lt;/contributors&gt;&lt;titles&gt;&lt;title&gt;Warmth and Competence Traits: Perceptions of Female and Male Nurse Stereotypes&lt;/title&gt;&lt;secondary-title&gt;Warmth &amp;amp; Competence Traits: Perceptions of Female &amp;amp; Male Nurse Stereotypes&lt;/secondary-title&gt;&lt;/titles&gt;&lt;pages&gt;1-1&lt;/pages&gt;&lt;keywords&gt;&lt;keyword&gt;Stereotyping&lt;/keyword&gt;&lt;keyword&gt;Nursing as a Profession&lt;/keyword&gt;&lt;keyword&gt;Students, Undergraduate -- Psychosocial Factors&lt;/keyword&gt;&lt;keyword&gt;Human&lt;/keyword&gt;&lt;keyword&gt;Social Norms&lt;/keyword&gt;&lt;keyword&gt;Nursing Theory&lt;/keyword&gt;&lt;/keywords&gt;&lt;dates&gt;&lt;year&gt;2017&lt;/year&gt;&lt;/dates&gt;&lt;publisher&gt;City University of New York&lt;/publisher&gt;&lt;isbn&gt;9781369709926&lt;/isbn&gt;&lt;accession-num&gt;124665114. Language: English. Entry Date: 20180427. Revision Date: 20180706. Publication Type: Article&lt;/accession-num&gt;&lt;urls&gt;&lt;related-urls&gt;&lt;url&gt;http://ezproxy.uow.edu.au/login?url=https://search.ebscohost.com/login.aspx?direct=true&amp;amp;db=rzh&amp;amp;AN=124665114&amp;amp;site=ehost-live&lt;/url&gt;&lt;/related-urls&gt;&lt;/urls&gt;&lt;remote-database-name&gt;rzh&lt;/remote-database-name&gt;&lt;remote-database-provider&gt;EBSCOhost&lt;/remote-database-provider&gt;&lt;/record&gt;&lt;/Cite&gt;&lt;/EndNote&gt;</w:instrText>
      </w:r>
      <w:r w:rsidR="00ED5321">
        <w:fldChar w:fldCharType="separate"/>
      </w:r>
      <w:r w:rsidR="006F2E55" w:rsidRPr="006F2E55">
        <w:rPr>
          <w:noProof/>
          <w:vertAlign w:val="superscript"/>
        </w:rPr>
        <w:t>57</w:t>
      </w:r>
      <w:r w:rsidR="00ED5321">
        <w:fldChar w:fldCharType="end"/>
      </w:r>
      <w:r w:rsidR="001517C7">
        <w:t xml:space="preserve"> Their higher attrition from nursing education may reflect a struggle to balance study and work commitments</w:t>
      </w:r>
      <w:r w:rsidR="00296885">
        <w:t>.</w:t>
      </w:r>
      <w:r w:rsidR="00296885">
        <w:fldChar w:fldCharType="begin"/>
      </w:r>
      <w:r w:rsidR="006F2E55">
        <w:instrText xml:space="preserve"> ADDIN EN.CITE &lt;EndNote&gt;&lt;Cite&gt;&lt;Author&gt;Salamonson&lt;/Author&gt;&lt;Year&gt;2018&lt;/Year&gt;&lt;RecNum&gt;3320&lt;/RecNum&gt;&lt;DisplayText&gt;&lt;style face="superscript"&gt;58&lt;/style&gt;&lt;/DisplayText&gt;&lt;record&gt;&lt;rec-number&gt;3320&lt;/rec-number&gt;&lt;foreign-keys&gt;&lt;key app="EN" db-id="atfffsxt02t2xyetwdpvx0zfrza0fxtwrade" timestamp="1555974456"&gt;3320&lt;/key&gt;&lt;/foreign-keys&gt;&lt;ref-type name="Journal Article"&gt;17&lt;/ref-type&gt;&lt;contributors&gt;&lt;authors&gt;&lt;author&gt;Salamonson, Yenna&lt;/author&gt;&lt;author&gt;Priddis, Holly&lt;/author&gt;&lt;author&gt;Woodmass, Joel M&lt;/author&gt;&lt;author&gt;Everett, Bronwyn&lt;/author&gt;&lt;author&gt;Lynch, Joan&lt;/author&gt;&lt;author&gt;Curtis, Elizabeth&lt;/author&gt;&lt;author&gt;Ramjan, Lucie M&lt;/author&gt;&lt;/authors&gt;&lt;/contributors&gt;&lt;titles&gt;&lt;title&gt;The price of journeying towards the prize—Commencing nursing students&amp;apos; experiences of working and studying: A qualitative study&lt;/title&gt;&lt;secondary-title&gt;Journal of Clinical Nursing&lt;/secondary-title&gt;&lt;/titles&gt;&lt;periodical&gt;&lt;full-title&gt;Journal of Clinical Nursing&lt;/full-title&gt;&lt;/periodical&gt;&lt;pages&gt;4141-4149&lt;/pages&gt;&lt;volume&gt;27&lt;/volume&gt;&lt;number&gt;21-22&lt;/number&gt;&lt;dates&gt;&lt;year&gt;2018&lt;/year&gt;&lt;/dates&gt;&lt;isbn&gt;0962-1067&lt;/isbn&gt;&lt;urls&gt;&lt;/urls&gt;&lt;/record&gt;&lt;/Cite&gt;&lt;/EndNote&gt;</w:instrText>
      </w:r>
      <w:r w:rsidR="00296885">
        <w:fldChar w:fldCharType="separate"/>
      </w:r>
      <w:r w:rsidR="006F2E55" w:rsidRPr="006F2E55">
        <w:rPr>
          <w:noProof/>
          <w:vertAlign w:val="superscript"/>
        </w:rPr>
        <w:t>58</w:t>
      </w:r>
      <w:r w:rsidR="00296885">
        <w:fldChar w:fldCharType="end"/>
      </w:r>
      <w:r w:rsidR="001517C7">
        <w:t xml:space="preserve"> </w:t>
      </w:r>
      <w:r w:rsidR="008554F4">
        <w:t xml:space="preserve">Mature-age students </w:t>
      </w:r>
      <w:r>
        <w:t>may require tailored support strategies to meet their unique needs.</w:t>
      </w:r>
    </w:p>
    <w:p w14:paraId="702B8C35" w14:textId="1D59EC8E" w:rsidR="00B53E44" w:rsidRDefault="001341ED" w:rsidP="00CE334B">
      <w:pPr>
        <w:spacing w:before="240"/>
      </w:pPr>
      <w:r>
        <w:t>It will also be crucial to recruit and retain</w:t>
      </w:r>
      <w:r w:rsidR="00B53E44">
        <w:t xml:space="preserve"> school leavers as nursing students, to become the next generation of nursing professionals</w:t>
      </w:r>
      <w:r w:rsidR="009C6A1A">
        <w:t>.</w:t>
      </w:r>
      <w:r w:rsidR="00ED5321">
        <w:fldChar w:fldCharType="begin"/>
      </w:r>
      <w:r w:rsidR="006F2E55">
        <w:instrText xml:space="preserve"> ADDIN EN.CITE &lt;EndNote&gt;&lt;Cite&gt;&lt;Author&gt;Price&lt;/Author&gt;&lt;Year&gt;2013&lt;/Year&gt;&lt;RecNum&gt;57&lt;/RecNum&gt;&lt;DisplayText&gt;&lt;style face="superscript"&gt;59&lt;/style&gt;&lt;/DisplayText&gt;&lt;record&gt;&lt;rec-number&gt;57&lt;/rec-number&gt;&lt;foreign-keys&gt;&lt;key app="EN" db-id="zfxpvv054sdfsqe5xpfvsevjadrst0apteee" timestamp="0"&gt;57&lt;/key&gt;&lt;/foreign-keys&gt;&lt;ref-type name="Journal Article"&gt;17&lt;/ref-type&gt;&lt;contributors&gt;&lt;authors&gt;&lt;author&gt;Price, SL&lt;/author&gt;&lt;author&gt;McGillis Hall, L&lt;/author&gt;&lt;author&gt;Angus, JE&lt;/author&gt;&lt;author&gt;Peter, E&lt;/author&gt;&lt;/authors&gt;&lt;/contributors&gt;&lt;auth-address&gt;Dalhousie University, Halifax, NS, Canada&amp;#xD;University of Toronto, Toronto, ON, Canada&lt;/auth-address&gt;&lt;titles&gt;&lt;title&gt;Choosing nursing as a career: A narrative analysis of millennial nurses&amp;apos; career choice of virtue&lt;/title&gt;&lt;secondary-title&gt;Nursing Inquiry&lt;/secondary-title&gt;&lt;/titles&gt;&lt;pages&gt;305-316&lt;/pages&gt;&lt;volume&gt;20&lt;/volume&gt;&lt;number&gt;4&lt;/number&gt;&lt;keywords&gt;&lt;keyword&gt;Career choice&lt;/keyword&gt;&lt;keyword&gt;Millennial generation&lt;/keyword&gt;&lt;keyword&gt;Narrative inquiry&lt;/keyword&gt;&lt;keyword&gt;Nurse imagery&lt;/keyword&gt;&lt;keyword&gt;Nursing recruitment&lt;/keyword&gt;&lt;/keywords&gt;&lt;dates&gt;&lt;year&gt;2013&lt;/year&gt;&lt;/dates&gt;&lt;work-type&gt;Article&lt;/work-type&gt;&lt;urls&gt;&lt;related-urls&gt;&lt;url&gt;https://www.scopus.com/inward/record.uri?eid=2-s2.0-84887593773&amp;amp;doi=10.1111%2fnin.12027&amp;amp;partnerID=40&amp;amp;md5=e55519cb82260b0e888bdba5032eaf2a&lt;/url&gt;&lt;url&gt;https://onlinelibrary.wiley.com/doi/pdf/10.1111/nin.12027&lt;/url&gt;&lt;/related-urls&gt;&lt;/urls&gt;&lt;electronic-resource-num&gt;10.1111/nin.12027&lt;/electronic-resource-num&gt;&lt;remote-database-name&gt;Scopus&lt;/remote-database-name&gt;&lt;/record&gt;&lt;/Cite&gt;&lt;/EndNote&gt;</w:instrText>
      </w:r>
      <w:r w:rsidR="00ED5321">
        <w:fldChar w:fldCharType="separate"/>
      </w:r>
      <w:r w:rsidR="006F2E55" w:rsidRPr="006F2E55">
        <w:rPr>
          <w:noProof/>
          <w:vertAlign w:val="superscript"/>
        </w:rPr>
        <w:t>59</w:t>
      </w:r>
      <w:r w:rsidR="00ED5321">
        <w:fldChar w:fldCharType="end"/>
      </w:r>
      <w:r w:rsidR="00B53E44">
        <w:t xml:space="preserve"> This will require an understanding of the factors affecting career choices and expectations among </w:t>
      </w:r>
      <w:r w:rsidR="008554F4">
        <w:t>m</w:t>
      </w:r>
      <w:r w:rsidR="00B53E44">
        <w:t>illennials (born 1980 or later</w:t>
      </w:r>
      <w:r w:rsidR="00ED5321">
        <w:t>)</w:t>
      </w:r>
      <w:r w:rsidR="00ED5321">
        <w:fldChar w:fldCharType="begin"/>
      </w:r>
      <w:r w:rsidR="006F2E55">
        <w:instrText xml:space="preserve"> ADDIN EN.CITE &lt;EndNote&gt;&lt;Cite&gt;&lt;Author&gt;Price&lt;/Author&gt;&lt;Year&gt;2013&lt;/Year&gt;&lt;RecNum&gt;57&lt;/RecNum&gt;&lt;DisplayText&gt;&lt;style face="superscript"&gt;59&lt;/style&gt;&lt;/DisplayText&gt;&lt;record&gt;&lt;rec-number&gt;57&lt;/rec-number&gt;&lt;foreign-keys&gt;&lt;key app="EN" db-id="zfxpvv054sdfsqe5xpfvsevjadrst0apteee" timestamp="0"&gt;57&lt;/key&gt;&lt;/foreign-keys&gt;&lt;ref-type name="Journal Article"&gt;17&lt;/ref-type&gt;&lt;contributors&gt;&lt;authors&gt;&lt;author&gt;Price, SL&lt;/author&gt;&lt;author&gt;McGillis Hall, L&lt;/author&gt;&lt;author&gt;Angus, JE&lt;/author&gt;&lt;author&gt;Peter, E&lt;/author&gt;&lt;/authors&gt;&lt;/contributors&gt;&lt;auth-address&gt;Dalhousie University, Halifax, NS, Canada&amp;#xD;University of Toronto, Toronto, ON, Canada&lt;/auth-address&gt;&lt;titles&gt;&lt;title&gt;Choosing nursing as a career: A narrative analysis of millennial nurses&amp;apos; career choice of virtue&lt;/title&gt;&lt;secondary-title&gt;Nursing Inquiry&lt;/secondary-title&gt;&lt;/titles&gt;&lt;pages&gt;305-316&lt;/pages&gt;&lt;volume&gt;20&lt;/volume&gt;&lt;number&gt;4&lt;/number&gt;&lt;keywords&gt;&lt;keyword&gt;Career choice&lt;/keyword&gt;&lt;keyword&gt;Millennial generation&lt;/keyword&gt;&lt;keyword&gt;Narrative inquiry&lt;/keyword&gt;&lt;keyword&gt;Nurse imagery&lt;/keyword&gt;&lt;keyword&gt;Nursing recruitment&lt;/keyword&gt;&lt;/keywords&gt;&lt;dates&gt;&lt;year&gt;2013&lt;/year&gt;&lt;/dates&gt;&lt;work-type&gt;Article&lt;/work-type&gt;&lt;urls&gt;&lt;related-urls&gt;&lt;url&gt;https://www.scopus.com/inward/record.uri?eid=2-s2.0-84887593773&amp;amp;doi=10.1111%2fnin.12027&amp;amp;partnerID=40&amp;amp;md5=e55519cb82260b0e888bdba5032eaf2a&lt;/url&gt;&lt;url&gt;https://onlinelibrary.wiley.com/doi/pdf/10.1111/nin.12027&lt;/url&gt;&lt;/related-urls&gt;&lt;/urls&gt;&lt;electronic-resource-num&gt;10.1111/nin.12027&lt;/electronic-resource-num&gt;&lt;remote-database-name&gt;Scopus&lt;/remote-database-name&gt;&lt;/record&gt;&lt;/Cite&gt;&lt;/EndNote&gt;</w:instrText>
      </w:r>
      <w:r w:rsidR="00ED5321">
        <w:fldChar w:fldCharType="separate"/>
      </w:r>
      <w:r w:rsidR="006F2E55" w:rsidRPr="006F2E55">
        <w:rPr>
          <w:noProof/>
          <w:vertAlign w:val="superscript"/>
        </w:rPr>
        <w:t>59</w:t>
      </w:r>
      <w:r w:rsidR="00ED5321">
        <w:fldChar w:fldCharType="end"/>
      </w:r>
      <w:r w:rsidR="00B53E44">
        <w:t xml:space="preserve"> as well as </w:t>
      </w:r>
      <w:r w:rsidR="00B53E44" w:rsidRPr="00714422">
        <w:t>ways to ensure harmonious working among different generations in the nursing workforce</w:t>
      </w:r>
      <w:r w:rsidR="009C6A1A">
        <w:t>.</w:t>
      </w:r>
      <w:r w:rsidR="00714422" w:rsidRPr="00714422">
        <w:fldChar w:fldCharType="begin">
          <w:fldData xml:space="preserve">PEVuZE5vdGU+PENpdGU+PEF1dGhvcj5IZW5kcmlja3M8L0F1dGhvcj48WWVhcj4yMDEyPC9ZZWFy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aG9zdC5jb20vbG9naW4uYXNweD9kaXJlY3Q9dHJ1ZSZhbXA7ZGI9cnpoJmFtcDtBTj0xMDQzMTU5
NDUmYW1wO3NpdGU9ZWhvc3QtbGl2ZTwvdXJsPjx1cmw+aHR0cHM6Ly9vbmxpbmVsaWJyYXJ5Lndp
bGV5LmNvbS9kb2kvcGRmLzEwLjExMTEvai4xMzY1LTI2NDguMjAxMi4wNjA3OS54PC91cmw+PC9y
ZWxhdGVkLXVybHM+PC91cmxzPjxlbGVjdHJvbmljLXJlc291cmNlLW51bT4xMC4xMTExL2ouMTM2
NS0yNjQ4LjIwMTIuMDYwNzkueDwvZWxlY3Ryb25pYy1yZXNvdXJjZS1udW0+PHJlbW90ZS1kYXRh
YmFzZS1uYW1lPnJ6aDwvcmVtb3RlLWRhdGFiYXNlLW5hbWU+PHJlbW90ZS1kYXRhYmFzZS1wcm92
aWRlcj5FQlNDT2hvc3Q8L3JlbW90ZS1kYXRhYmFzZS1wcm92aWRlcj48L3JlY29yZD48L0NpdGU+
PC9FbmROb3RlPn==
</w:fldData>
        </w:fldChar>
      </w:r>
      <w:r w:rsidR="006F2E55">
        <w:instrText xml:space="preserve"> ADDIN EN.CITE </w:instrText>
      </w:r>
      <w:r w:rsidR="006F2E55">
        <w:fldChar w:fldCharType="begin">
          <w:fldData xml:space="preserve">PEVuZE5vdGU+PENpdGU+PEF1dGhvcj5IZW5kcmlja3M8L0F1dGhvcj48WWVhcj4yMDEyPC9ZZWFy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aG9zdC5jb20vbG9naW4uYXNweD9kaXJlY3Q9dHJ1ZSZhbXA7ZGI9cnpoJmFtcDtBTj0xMDQzMTU5
NDUmYW1wO3NpdGU9ZWhvc3QtbGl2ZTwvdXJsPjx1cmw+aHR0cHM6Ly9vbmxpbmVsaWJyYXJ5Lndp
bGV5LmNvbS9kb2kvcGRmLzEwLjExMTEvai4xMzY1LTI2NDguMjAxMi4wNjA3OS54PC91cmw+PC9y
ZWxhdGVkLXVybHM+PC91cmxzPjxlbGVjdHJvbmljLXJlc291cmNlLW51bT4xMC4xMTExL2ouMTM2
NS0yNjQ4LjIwMTIuMDYwNzkueDwvZWxlY3Ryb25pYy1yZXNvdXJjZS1udW0+PHJlbW90ZS1kYXRh
YmFzZS1uYW1lPnJ6aDwvcmVtb3RlLWRhdGFiYXNlLW5hbWU+PHJlbW90ZS1kYXRhYmFzZS1wcm92
aWRlcj5FQlNDT2hvc3Q8L3JlbW90ZS1kYXRhYmFzZS1wcm92aWRlcj48L3JlY29yZD48L0NpdGU+
PC9FbmROb3RlPn==
</w:fldData>
        </w:fldChar>
      </w:r>
      <w:r w:rsidR="006F2E55">
        <w:instrText xml:space="preserve"> ADDIN EN.CITE.DATA </w:instrText>
      </w:r>
      <w:r w:rsidR="006F2E55">
        <w:fldChar w:fldCharType="end"/>
      </w:r>
      <w:r w:rsidR="00714422" w:rsidRPr="00714422">
        <w:fldChar w:fldCharType="separate"/>
      </w:r>
      <w:r w:rsidR="006F2E55" w:rsidRPr="006F2E55">
        <w:rPr>
          <w:noProof/>
          <w:vertAlign w:val="superscript"/>
        </w:rPr>
        <w:t>60</w:t>
      </w:r>
      <w:r w:rsidR="00714422" w:rsidRPr="00714422">
        <w:fldChar w:fldCharType="end"/>
      </w:r>
    </w:p>
    <w:p w14:paraId="51AEB328" w14:textId="592ABD41" w:rsidR="001517C7" w:rsidRPr="001517C7" w:rsidRDefault="00B53E44" w:rsidP="00CE334B">
      <w:pPr>
        <w:spacing w:before="240"/>
      </w:pPr>
      <w:r w:rsidRPr="00EE3A1F">
        <w:t>School leavers are more likely to complete their nursing education than mature age students</w:t>
      </w:r>
      <w:r w:rsidR="009C6A1A">
        <w:t>.</w:t>
      </w:r>
      <w:r w:rsidR="00EE3A1F">
        <w:fldChar w:fldCharType="begin"/>
      </w:r>
      <w:r w:rsidR="006F2E55">
        <w:instrText xml:space="preserve"> ADDIN EN.CITE &lt;EndNote&gt;&lt;Cite&gt;&lt;Author&gt;Koch&lt;/Author&gt;&lt;Year&gt;2013&lt;/Year&gt;&lt;RecNum&gt;44&lt;/RecNum&gt;&lt;DisplayText&gt;&lt;style face="superscript"&gt;45&lt;/style&gt;&lt;/DisplayText&gt;&lt;record&gt;&lt;rec-number&gt;44&lt;/rec-number&gt;&lt;foreign-keys&gt;&lt;key app="EN" db-id="zfxpvv054sdfsqe5xpfvsevjadrst0apteee" timestamp="0"&gt;44&lt;/key&gt;&lt;/foreign-keys&gt;&lt;ref-type name="Journal Article"&gt;17&lt;/ref-type&gt;&lt;contributors&gt;&lt;authors&gt;&lt;author&gt;Koch, J&lt;/author&gt;&lt;author&gt;Everett, B&lt;/author&gt;&lt;author&gt;Phillips, C&lt;/author&gt;&lt;author&gt;Davidson, PM&lt;/author&gt;&lt;/authors&gt;&lt;/contributors&gt;&lt;titles&gt;&lt;title&gt;Is there a relationship between the diversity characteristics of nursing students and their clinical placement experiences? A literature review&lt;/title&gt;&lt;secondary-title&gt;Collegian &lt;/secondary-title&gt;&lt;/titles&gt;&lt;pages&gt;307-318&lt;/pages&gt;&lt;volume&gt;22&lt;/volume&gt;&lt;dates&gt;&lt;year&gt;2013&lt;/year&gt;&lt;/dates&gt;&lt;urls&gt;&lt;related-urls&gt;&lt;url&gt;https://www.collegianjournal.com/article/S1322-7696(14)00035-3/pdf&lt;/url&gt;&lt;/related-urls&gt;&lt;/urls&gt;&lt;/record&gt;&lt;/Cite&gt;&lt;/EndNote&gt;</w:instrText>
      </w:r>
      <w:r w:rsidR="00EE3A1F">
        <w:fldChar w:fldCharType="separate"/>
      </w:r>
      <w:r w:rsidR="006F2E55" w:rsidRPr="006F2E55">
        <w:rPr>
          <w:noProof/>
          <w:vertAlign w:val="superscript"/>
        </w:rPr>
        <w:t>45</w:t>
      </w:r>
      <w:r w:rsidR="00EE3A1F">
        <w:fldChar w:fldCharType="end"/>
      </w:r>
      <w:r w:rsidRPr="00EE3A1F">
        <w:t xml:space="preserve"> Their recent high school education may have prepared them better for academic life, and they are less likely to be burdened with family commitments or financia</w:t>
      </w:r>
      <w:r w:rsidR="001517C7" w:rsidRPr="00EE3A1F">
        <w:t>l responsibilities</w:t>
      </w:r>
      <w:r w:rsidR="009C6A1A">
        <w:t>.</w:t>
      </w:r>
      <w:r w:rsidR="00EE3A1F">
        <w:fldChar w:fldCharType="begin"/>
      </w:r>
      <w:r w:rsidR="006F2E55">
        <w:instrText xml:space="preserve"> ADDIN EN.CITE &lt;EndNote&gt;&lt;Cite&gt;&lt;Author&gt;Gross&lt;/Author&gt;&lt;Year&gt;2017&lt;/Year&gt;&lt;RecNum&gt;560&lt;/RecNum&gt;&lt;DisplayText&gt;&lt;style face="superscript"&gt;57&lt;/style&gt;&lt;/DisplayText&gt;&lt;record&gt;&lt;rec-number&gt;560&lt;/rec-number&gt;&lt;foreign-keys&gt;&lt;key app="EN" db-id="atfffsxt02t2xyetwdpvx0zfrza0fxtwrade" timestamp="0"&gt;560&lt;/key&gt;&lt;/foreign-keys&gt;&lt;ref-type name="Journal Article"&gt;17&lt;/ref-type&gt;&lt;contributors&gt;&lt;authors&gt;&lt;author&gt;Gross, R. E.&lt;/author&gt;&lt;/authors&gt;&lt;/contributors&gt;&lt;titles&gt;&lt;title&gt;Warmth and Competence Traits: Perceptions of Female and Male Nurse Stereotypes&lt;/title&gt;&lt;secondary-title&gt;Warmth &amp;amp; Competence Traits: Perceptions of Female &amp;amp; Male Nurse Stereotypes&lt;/secondary-title&gt;&lt;/titles&gt;&lt;pages&gt;1-1&lt;/pages&gt;&lt;keywords&gt;&lt;keyword&gt;Stereotyping&lt;/keyword&gt;&lt;keyword&gt;Nursing as a Profession&lt;/keyword&gt;&lt;keyword&gt;Students, Undergraduate -- Psychosocial Factors&lt;/keyword&gt;&lt;keyword&gt;Human&lt;/keyword&gt;&lt;keyword&gt;Social Norms&lt;/keyword&gt;&lt;keyword&gt;Nursing Theory&lt;/keyword&gt;&lt;/keywords&gt;&lt;dates&gt;&lt;year&gt;2017&lt;/year&gt;&lt;/dates&gt;&lt;publisher&gt;City University of New York&lt;/publisher&gt;&lt;isbn&gt;9781369709926&lt;/isbn&gt;&lt;accession-num&gt;124665114. Language: English. Entry Date: 20180427. Revision Date: 20180706. Publication Type: Article&lt;/accession-num&gt;&lt;urls&gt;&lt;related-urls&gt;&lt;url&gt;http://ezproxy.uow.edu.au/login?url=https://search.ebscohost.com/login.aspx?direct=true&amp;amp;db=rzh&amp;amp;AN=124665114&amp;amp;site=ehost-live&lt;/url&gt;&lt;/related-urls&gt;&lt;/urls&gt;&lt;remote-database-name&gt;rzh&lt;/remote-database-name&gt;&lt;remote-database-provider&gt;EBSCOhost&lt;/remote-database-provider&gt;&lt;/record&gt;&lt;/Cite&gt;&lt;/EndNote&gt;</w:instrText>
      </w:r>
      <w:r w:rsidR="00EE3A1F">
        <w:fldChar w:fldCharType="separate"/>
      </w:r>
      <w:r w:rsidR="006F2E55" w:rsidRPr="006F2E55">
        <w:rPr>
          <w:noProof/>
          <w:vertAlign w:val="superscript"/>
        </w:rPr>
        <w:t>57</w:t>
      </w:r>
      <w:r w:rsidR="00EE3A1F">
        <w:fldChar w:fldCharType="end"/>
      </w:r>
      <w:r w:rsidR="001517C7" w:rsidRPr="00EE3A1F">
        <w:t xml:space="preserve"> Millennials</w:t>
      </w:r>
      <w:r w:rsidRPr="00EE3A1F">
        <w:t xml:space="preserve"> have very high rates of attrition in the first year of practice after graduation</w:t>
      </w:r>
      <w:r w:rsidR="001517C7" w:rsidRPr="00EE3A1F">
        <w:t xml:space="preserve">, </w:t>
      </w:r>
      <w:r w:rsidR="00FA2314" w:rsidRPr="00EE3A1F">
        <w:t xml:space="preserve">however, </w:t>
      </w:r>
      <w:r w:rsidR="001517C7" w:rsidRPr="00EE3A1F">
        <w:t>which is of considerable concern to higher education funders</w:t>
      </w:r>
      <w:r w:rsidR="009C6A1A">
        <w:t>.</w:t>
      </w:r>
      <w:r w:rsidR="00EE3A1F">
        <w:fldChar w:fldCharType="begin"/>
      </w:r>
      <w:r w:rsidR="006F2E55">
        <w:instrText xml:space="preserve"> ADDIN EN.CITE &lt;EndNote&gt;&lt;Cite&gt;&lt;Author&gt;Gross&lt;/Author&gt;&lt;Year&gt;2017&lt;/Year&gt;&lt;RecNum&gt;560&lt;/RecNum&gt;&lt;DisplayText&gt;&lt;style face="superscript"&gt;57&lt;/style&gt;&lt;/DisplayText&gt;&lt;record&gt;&lt;rec-number&gt;560&lt;/rec-number&gt;&lt;foreign-keys&gt;&lt;key app="EN" db-id="atfffsxt02t2xyetwdpvx0zfrza0fxtwrade" timestamp="0"&gt;560&lt;/key&gt;&lt;/foreign-keys&gt;&lt;ref-type name="Journal Article"&gt;17&lt;/ref-type&gt;&lt;contributors&gt;&lt;authors&gt;&lt;author&gt;Gross, R. E.&lt;/author&gt;&lt;/authors&gt;&lt;/contributors&gt;&lt;titles&gt;&lt;title&gt;Warmth and Competence Traits: Perceptions of Female and Male Nurse Stereotypes&lt;/title&gt;&lt;secondary-title&gt;Warmth &amp;amp; Competence Traits: Perceptions of Female &amp;amp; Male Nurse Stereotypes&lt;/secondary-title&gt;&lt;/titles&gt;&lt;pages&gt;1-1&lt;/pages&gt;&lt;keywords&gt;&lt;keyword&gt;Stereotyping&lt;/keyword&gt;&lt;keyword&gt;Nursing as a Profession&lt;/keyword&gt;&lt;keyword&gt;Students, Undergraduate -- Psychosocial Factors&lt;/keyword&gt;&lt;keyword&gt;Human&lt;/keyword&gt;&lt;keyword&gt;Social Norms&lt;/keyword&gt;&lt;keyword&gt;Nursing Theory&lt;/keyword&gt;&lt;/keywords&gt;&lt;dates&gt;&lt;year&gt;2017&lt;/year&gt;&lt;/dates&gt;&lt;publisher&gt;City University of New York&lt;/publisher&gt;&lt;isbn&gt;9781369709926&lt;/isbn&gt;&lt;accession-num&gt;124665114. Language: English. Entry Date: 20180427. Revision Date: 20180706. Publication Type: Article&lt;/accession-num&gt;&lt;urls&gt;&lt;related-urls&gt;&lt;url&gt;http://ezproxy.uow.edu.au/login?url=https://search.ebscohost.com/login.aspx?direct=true&amp;amp;db=rzh&amp;amp;AN=124665114&amp;amp;site=ehost-live&lt;/url&gt;&lt;/related-urls&gt;&lt;/urls&gt;&lt;remote-database-name&gt;rzh&lt;/remote-database-name&gt;&lt;remote-database-provider&gt;EBSCOhost&lt;/remote-database-provider&gt;&lt;/record&gt;&lt;/Cite&gt;&lt;/EndNote&gt;</w:instrText>
      </w:r>
      <w:r w:rsidR="00EE3A1F">
        <w:fldChar w:fldCharType="separate"/>
      </w:r>
      <w:r w:rsidR="006F2E55" w:rsidRPr="006F2E55">
        <w:rPr>
          <w:noProof/>
          <w:vertAlign w:val="superscript"/>
        </w:rPr>
        <w:t>57</w:t>
      </w:r>
      <w:r w:rsidR="00EE3A1F">
        <w:fldChar w:fldCharType="end"/>
      </w:r>
      <w:r w:rsidR="001517C7" w:rsidRPr="00EE3A1F">
        <w:t xml:space="preserve"> A better understanding is needed of the factors associated with nursing as a career choice among this generation, in order to prevent disillusionment and </w:t>
      </w:r>
      <w:r w:rsidR="00D82833">
        <w:t xml:space="preserve">to </w:t>
      </w:r>
      <w:r w:rsidR="001517C7" w:rsidRPr="00EE3A1F">
        <w:t>nurture continued interest in the profession</w:t>
      </w:r>
      <w:r w:rsidR="009C6A1A">
        <w:t>.</w:t>
      </w:r>
      <w:r w:rsidR="00EE3A1F">
        <w:fldChar w:fldCharType="begin"/>
      </w:r>
      <w:r w:rsidR="006F2E55">
        <w:instrText xml:space="preserve"> ADDIN EN.CITE &lt;EndNote&gt;&lt;Cite&gt;&lt;Author&gt;Hinderliter&lt;/Author&gt;&lt;Year&gt;2016&lt;/Year&gt;&lt;RecNum&gt;59&lt;/RecNum&gt;&lt;DisplayText&gt;&lt;style face="superscript"&gt;61&lt;/style&gt;&lt;/DisplayText&gt;&lt;record&gt;&lt;rec-number&gt;59&lt;/rec-number&gt;&lt;foreign-keys&gt;&lt;key app="EN" db-id="zfxpvv054sdfsqe5xpfvsevjadrst0apteee" timestamp="0"&gt;59&lt;/key&gt;&lt;/foreign-keys&gt;&lt;ref-type name="Thesis"&gt;32&lt;/ref-type&gt;&lt;contributors&gt;&lt;authors&gt;&lt;author&gt;Hinderliter, IA&lt;/author&gt;&lt;/authors&gt;&lt;/contributors&gt;&lt;titles&gt;&lt;title&gt;Predicting purpose: An examination of early predictors of progression and career choice among first-year nursing students&lt;/title&gt;&lt;/titles&gt;&lt;pages&gt;1-1&lt;/pages&gt;&lt;volume&gt;Doctor of Philosophy in Education &lt;/volume&gt;&lt;keywords&gt;&lt;keyword&gt;Career Planning and Development -- Evaluation&lt;/keyword&gt;&lt;keyword&gt;Students, Nursing, Baccalaureate -- Psychosocial Factors&lt;/keyword&gt;&lt;keyword&gt;Program Planning&lt;/keyword&gt;&lt;keyword&gt;Human&lt;/keyword&gt;&lt;keyword&gt;Cross Sectional Studies&lt;/keyword&gt;&lt;keyword&gt;Correlational Studies&lt;/keyword&gt;&lt;keyword&gt;Decision Making&lt;/keyword&gt;&lt;keyword&gt;Student Dropouts&lt;/keyword&gt;&lt;keyword&gt;Schools, Nursing&lt;/keyword&gt;&lt;keyword&gt;Student Retention&lt;/keyword&gt;&lt;/keywords&gt;&lt;dates&gt;&lt;year&gt;2016&lt;/year&gt;&lt;/dates&gt;&lt;publisher&gt;University of Missouri - St. Louis&lt;/publisher&gt;&lt;isbn&gt;9781369484809&lt;/isbn&gt;&lt;accession-num&gt;123296070. Language: English. Entry Date: 20180427. Revision Date: 20180427. Publication Type: Abstract&lt;/accession-num&gt;&lt;urls&gt;&lt;related-urls&gt;&lt;url&gt;http://ezproxy.uow.edu.au/login?url=https://search.ebscohost.com/login.aspx?direct=true&amp;amp;db=rzh&amp;amp;AN=123296070&amp;amp;site=ehost-live&lt;/url&gt;&lt;/related-urls&gt;&lt;/urls&gt;&lt;remote-database-name&gt;rzh&lt;/remote-database-name&gt;&lt;remote-database-provider&gt;EBSCOhost&lt;/remote-database-provider&gt;&lt;/record&gt;&lt;/Cite&gt;&lt;/EndNote&gt;</w:instrText>
      </w:r>
      <w:r w:rsidR="00EE3A1F">
        <w:fldChar w:fldCharType="separate"/>
      </w:r>
      <w:r w:rsidR="006F2E55" w:rsidRPr="006F2E55">
        <w:rPr>
          <w:noProof/>
          <w:vertAlign w:val="superscript"/>
        </w:rPr>
        <w:t>61</w:t>
      </w:r>
      <w:r w:rsidR="00EE3A1F">
        <w:fldChar w:fldCharType="end"/>
      </w:r>
    </w:p>
    <w:p w14:paraId="361BE092" w14:textId="77777777" w:rsidR="00045028" w:rsidRDefault="00045028">
      <w:r>
        <w:br w:type="page"/>
      </w:r>
    </w:p>
    <w:p w14:paraId="66830F1D" w14:textId="77777777" w:rsidR="00730C56" w:rsidRPr="00CE334B" w:rsidRDefault="00730C56" w:rsidP="00F808B7">
      <w:pPr>
        <w:pStyle w:val="Heading1"/>
        <w:rPr>
          <w:color w:val="auto"/>
        </w:rPr>
      </w:pPr>
      <w:bookmarkStart w:id="142" w:name="_Toc7432488"/>
      <w:r w:rsidRPr="00CE334B">
        <w:rPr>
          <w:color w:val="auto"/>
        </w:rPr>
        <w:t>Introduction to the presentation of results</w:t>
      </w:r>
      <w:bookmarkEnd w:id="142"/>
    </w:p>
    <w:p w14:paraId="4CE7AFB7" w14:textId="06058DE2" w:rsidR="00BF1B14" w:rsidRDefault="00BF1B14" w:rsidP="00BF1B14">
      <w:r>
        <w:t xml:space="preserve">The findings of the review are presented across the next three </w:t>
      </w:r>
      <w:r w:rsidR="00045028">
        <w:t>sections</w:t>
      </w:r>
      <w:r>
        <w:t xml:space="preserve"> of this report, as they deal with quite different sets of studies. Qualitative research on public perceptions of nurses, and the experiences of minorit</w:t>
      </w:r>
      <w:r w:rsidR="00D82833">
        <w:t>y groups</w:t>
      </w:r>
      <w:r>
        <w:t xml:space="preserve"> in nursing</w:t>
      </w:r>
      <w:r w:rsidR="00E21462">
        <w:t xml:space="preserve"> is synthesised in </w:t>
      </w:r>
      <w:r w:rsidR="00045028">
        <w:t>Section</w:t>
      </w:r>
      <w:r w:rsidR="001669D5">
        <w:t xml:space="preserve"> 5, whereas </w:t>
      </w:r>
      <w:r w:rsidR="00045028">
        <w:t>Section</w:t>
      </w:r>
      <w:r w:rsidR="001669D5">
        <w:t xml:space="preserve"> 6 draws largely on quantitative studies evaluating</w:t>
      </w:r>
      <w:r>
        <w:t xml:space="preserve"> interventions </w:t>
      </w:r>
      <w:r w:rsidR="001669D5">
        <w:t xml:space="preserve">in nursing education. </w:t>
      </w:r>
      <w:r w:rsidR="00045028">
        <w:t>Section</w:t>
      </w:r>
      <w:r w:rsidR="001669D5">
        <w:t xml:space="preserve"> 7 summarises a variety of sources on trends and interventions in other fields dominated by a particular gender.</w:t>
      </w:r>
    </w:p>
    <w:p w14:paraId="71625A28" w14:textId="29FE4521" w:rsidR="00E72B99" w:rsidRDefault="00045028" w:rsidP="00CE334B">
      <w:pPr>
        <w:spacing w:before="240"/>
      </w:pPr>
      <w:r>
        <w:t>Section</w:t>
      </w:r>
      <w:r w:rsidR="00BF1B14">
        <w:t xml:space="preserve"> 5 addresses the first research question: What factors influence people (including men) to choose nursing as a career? Analysis of</w:t>
      </w:r>
      <w:r w:rsidR="001669D5">
        <w:t xml:space="preserve"> the literature is informed by </w:t>
      </w:r>
      <w:r w:rsidR="00666DEE">
        <w:t>a generic theory of factors influencing career choice</w:t>
      </w:r>
      <w:r w:rsidR="009C6A1A">
        <w:t>.</w:t>
      </w:r>
      <w:r w:rsidR="00A96E3E" w:rsidRPr="00A96E3E">
        <w:fldChar w:fldCharType="begin"/>
      </w:r>
      <w:r w:rsidR="006F2E55">
        <w:instrText xml:space="preserve"> ADDIN EN.CITE &lt;EndNote&gt;&lt;Cite&gt;&lt;Author&gt;Gottfredson&lt;/Author&gt;&lt;Year&gt;2002&lt;/Year&gt;&lt;RecNum&gt;60&lt;/RecNum&gt;&lt;DisplayText&gt;&lt;style face="superscript"&gt;62&lt;/style&gt;&lt;/DisplayText&gt;&lt;record&gt;&lt;rec-number&gt;60&lt;/rec-number&gt;&lt;foreign-keys&gt;&lt;key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A96E3E" w:rsidRPr="00A96E3E">
        <w:fldChar w:fldCharType="separate"/>
      </w:r>
      <w:r w:rsidR="006F2E55" w:rsidRPr="006F2E55">
        <w:rPr>
          <w:noProof/>
          <w:vertAlign w:val="superscript"/>
        </w:rPr>
        <w:t>62</w:t>
      </w:r>
      <w:r w:rsidR="00A96E3E" w:rsidRPr="00A96E3E">
        <w:fldChar w:fldCharType="end"/>
      </w:r>
      <w:r w:rsidR="00666DEE" w:rsidRPr="00A96E3E">
        <w:t xml:space="preserve"> Th</w:t>
      </w:r>
      <w:r w:rsidR="005D5937" w:rsidRPr="00A96E3E">
        <w:t>is</w:t>
      </w:r>
      <w:r w:rsidR="00666DEE">
        <w:t xml:space="preserve"> theor</w:t>
      </w:r>
      <w:r w:rsidR="005D5937">
        <w:t>y</w:t>
      </w:r>
      <w:r w:rsidR="00666DEE">
        <w:t xml:space="preserve"> provide</w:t>
      </w:r>
      <w:r w:rsidR="005D5937">
        <w:t>s</w:t>
      </w:r>
      <w:r w:rsidR="00666DEE">
        <w:t xml:space="preserve"> a framework for</w:t>
      </w:r>
      <w:r w:rsidR="00E72B99">
        <w:t xml:space="preserve"> the findings</w:t>
      </w:r>
      <w:r w:rsidR="00666DEE">
        <w:t>, and aid</w:t>
      </w:r>
      <w:r w:rsidR="005D5937">
        <w:t>s</w:t>
      </w:r>
      <w:r w:rsidR="00666DEE">
        <w:t xml:space="preserve"> interpretation. </w:t>
      </w:r>
      <w:r w:rsidR="003F4484">
        <w:t xml:space="preserve">First, </w:t>
      </w:r>
      <w:r w:rsidR="00510EDC">
        <w:t>professional</w:t>
      </w:r>
      <w:r w:rsidR="00E72B99">
        <w:t xml:space="preserve"> images or stereotypes of nursing are explored from the perspective of nursing students, the general public and media portrayals in order to understand their impact on career choice. This is followed by a review of studies which explored the experiences of </w:t>
      </w:r>
      <w:r w:rsidR="005D6161">
        <w:t>under-represented</w:t>
      </w:r>
      <w:r w:rsidR="00E72B99">
        <w:t xml:space="preserve"> nursing students. The overarching purpose of this </w:t>
      </w:r>
      <w:r>
        <w:t>section</w:t>
      </w:r>
      <w:r w:rsidR="00E72B99">
        <w:t xml:space="preserve"> is to identify the needs of such students and the barriers </w:t>
      </w:r>
      <w:r w:rsidR="00CE334B">
        <w:t>they face in nursing education.</w:t>
      </w:r>
    </w:p>
    <w:p w14:paraId="0BB2EAF1" w14:textId="59FA1666" w:rsidR="000C0E31" w:rsidRDefault="00045028" w:rsidP="00CE334B">
      <w:pPr>
        <w:spacing w:before="240"/>
      </w:pPr>
      <w:r>
        <w:t>Section</w:t>
      </w:r>
      <w:r w:rsidR="003F4484">
        <w:t xml:space="preserve"> </w:t>
      </w:r>
      <w:r w:rsidR="00353FAC" w:rsidRPr="00353FAC">
        <w:t>6</w:t>
      </w:r>
      <w:r w:rsidR="003F4484" w:rsidRPr="00353FAC">
        <w:t xml:space="preserve"> presents evidence</w:t>
      </w:r>
      <w:r w:rsidR="003F4484">
        <w:t xml:space="preserve"> on interventions designed to meet the needs of men and other </w:t>
      </w:r>
      <w:r w:rsidR="005D6161">
        <w:t>under-represented</w:t>
      </w:r>
      <w:r w:rsidR="003F4484">
        <w:t xml:space="preserve"> students in nursing education and to help them overcome barriers to entry and completion of their studies.</w:t>
      </w:r>
      <w:r w:rsidR="000C0E31">
        <w:t xml:space="preserve"> Although not explicitly stated in the </w:t>
      </w:r>
      <w:r w:rsidR="00E21462">
        <w:t xml:space="preserve">research questions specified by the Department of Health, </w:t>
      </w:r>
      <w:r w:rsidR="000C0E31">
        <w:t xml:space="preserve">this forms a logical extension to the first research question; the expanded focus was proposed in the </w:t>
      </w:r>
      <w:r w:rsidR="00DC430D" w:rsidRPr="00DC430D">
        <w:rPr>
          <w:i/>
        </w:rPr>
        <w:t xml:space="preserve">Search Strategy and </w:t>
      </w:r>
      <w:r w:rsidR="000C0E31" w:rsidRPr="00DC430D">
        <w:rPr>
          <w:i/>
        </w:rPr>
        <w:t xml:space="preserve">Topic </w:t>
      </w:r>
      <w:r w:rsidR="000C0E31" w:rsidRPr="0054338D">
        <w:rPr>
          <w:i/>
        </w:rPr>
        <w:t>Map</w:t>
      </w:r>
      <w:r w:rsidR="000C0E31" w:rsidRPr="0054338D">
        <w:t xml:space="preserve"> </w:t>
      </w:r>
      <w:r w:rsidR="00E21462">
        <w:t xml:space="preserve">for this topic </w:t>
      </w:r>
      <w:r w:rsidR="00510EDC">
        <w:t>which was reviewed and</w:t>
      </w:r>
      <w:r w:rsidR="000C0E31">
        <w:t xml:space="preserve"> endorsed by the national and international advisor</w:t>
      </w:r>
      <w:r w:rsidR="00CE334B">
        <w:t>s.</w:t>
      </w:r>
    </w:p>
    <w:p w14:paraId="1A727E08" w14:textId="77777777" w:rsidR="00F229C1" w:rsidRDefault="007C2B15" w:rsidP="00CE334B">
      <w:pPr>
        <w:spacing w:before="240"/>
      </w:pPr>
      <w:r>
        <w:t xml:space="preserve">Wherever possible, greater emphasis is placed on findings from primary studies and literature reviews conducted in Australia. However, this was not always feasible given that much of the evidence originates overseas, particularly in the US. This is particularly the case for programs which apply multiple intervention strategies in combination to achieve maximum effectiveness. To maintain </w:t>
      </w:r>
      <w:r w:rsidR="000C0E31">
        <w:t>applicability</w:t>
      </w:r>
      <w:r>
        <w:t xml:space="preserve"> to the Australian context, individual intervention types are </w:t>
      </w:r>
      <w:r w:rsidR="005105E8">
        <w:t xml:space="preserve">described </w:t>
      </w:r>
      <w:r w:rsidR="00510EDC">
        <w:t>separately</w:t>
      </w:r>
      <w:r>
        <w:t xml:space="preserve">. Tables summarising included papers have been used judiciously to provide the evidence on which conclusions </w:t>
      </w:r>
      <w:r w:rsidR="00CA1F88">
        <w:t>were</w:t>
      </w:r>
      <w:r>
        <w:t xml:space="preserve"> based.</w:t>
      </w:r>
    </w:p>
    <w:p w14:paraId="4EBDC02D" w14:textId="32DE6EB1" w:rsidR="00730C56" w:rsidRDefault="000B3756" w:rsidP="00CE334B">
      <w:pPr>
        <w:spacing w:before="240"/>
      </w:pPr>
      <w:r>
        <w:t>Section</w:t>
      </w:r>
      <w:r w:rsidR="009B4A67">
        <w:t xml:space="preserve"> </w:t>
      </w:r>
      <w:r>
        <w:fldChar w:fldCharType="begin"/>
      </w:r>
      <w:r>
        <w:instrText xml:space="preserve"> REF _Ref4163608 \r \h </w:instrText>
      </w:r>
      <w:r>
        <w:fldChar w:fldCharType="separate"/>
      </w:r>
      <w:r w:rsidR="002C44E5">
        <w:t>7</w:t>
      </w:r>
      <w:r>
        <w:fldChar w:fldCharType="end"/>
      </w:r>
      <w:r w:rsidR="00012048">
        <w:t xml:space="preserve"> addresses the second research question: </w:t>
      </w:r>
      <w:r w:rsidR="00BF1B14">
        <w:t>Consider current / recent trends and interventions to influence gender balance within career pathways traditionally dominated by a particular gender, for example mining, science etc.</w:t>
      </w:r>
      <w:r w:rsidR="00287D23">
        <w:t xml:space="preserve"> Implied in this question is the possibility of learning from these other fields to inform efforts to increase gender diversity in nursing. Therefore, the decision was made to focus on three other fields dominated by women – psychology, social work and primary school teaching – as well as science, technology, engineering and mathematics (STEM) careers which have traditionally been occupied by men. </w:t>
      </w:r>
      <w:r w:rsidR="003009A8">
        <w:t>The focus on STEM is appropriate given the specific mention of mining (i.e., engineering, geo</w:t>
      </w:r>
      <w:r w:rsidR="00C25A4A">
        <w:t>science, environmental science</w:t>
      </w:r>
      <w:r w:rsidR="003009A8">
        <w:t xml:space="preserve">) and science in the research question. </w:t>
      </w:r>
      <w:r w:rsidR="00287D23">
        <w:t xml:space="preserve">Lessons from the Australian and international literature for each of these four </w:t>
      </w:r>
      <w:r w:rsidR="00492969">
        <w:t>career pathways</w:t>
      </w:r>
      <w:r w:rsidR="00287D23">
        <w:t xml:space="preserve"> are presented.</w:t>
      </w:r>
    </w:p>
    <w:p w14:paraId="60825137" w14:textId="77777777" w:rsidR="005105E8" w:rsidRDefault="005105E8">
      <w:r>
        <w:br w:type="page"/>
      </w:r>
    </w:p>
    <w:p w14:paraId="0272A724" w14:textId="77777777" w:rsidR="00B86FDC" w:rsidRPr="00CE334B" w:rsidRDefault="00B86FDC" w:rsidP="00F808B7">
      <w:pPr>
        <w:pStyle w:val="Heading1"/>
        <w:rPr>
          <w:color w:val="auto"/>
        </w:rPr>
      </w:pPr>
      <w:bookmarkStart w:id="143" w:name="_Ref4163300"/>
      <w:bookmarkStart w:id="144" w:name="_Toc7432489"/>
      <w:r w:rsidRPr="00CE334B">
        <w:rPr>
          <w:color w:val="auto"/>
        </w:rPr>
        <w:t>Factors associated with nursing as a career choice</w:t>
      </w:r>
      <w:bookmarkEnd w:id="143"/>
      <w:bookmarkEnd w:id="144"/>
    </w:p>
    <w:p w14:paraId="0382C2BC" w14:textId="3F592B45" w:rsidR="007458F7" w:rsidRDefault="005105E8" w:rsidP="007458F7">
      <w:r>
        <w:t>Gottfredson’s</w:t>
      </w:r>
      <w:r w:rsidR="00A96E3E" w:rsidRPr="00A96E3E">
        <w:fldChar w:fldCharType="begin"/>
      </w:r>
      <w:r w:rsidR="006F2E55">
        <w:instrText xml:space="preserve"> ADDIN EN.CITE &lt;EndNote&gt;&lt;Cite ExcludeAuth="1"&gt;&lt;Author&gt;Gottfredson&lt;/Author&gt;&lt;Year&gt;2002&lt;/Year&gt;&lt;RecNum&gt;60&lt;/RecNum&gt;&lt;DisplayText&gt;&lt;style face="superscript"&gt;62&lt;/style&gt;&lt;/DisplayText&gt;&lt;record&gt;&lt;rec-number&gt;60&lt;/rec-number&gt;&lt;foreign-keys&gt;&lt;key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A96E3E" w:rsidRPr="00A96E3E">
        <w:fldChar w:fldCharType="separate"/>
      </w:r>
      <w:r w:rsidR="006F2E55" w:rsidRPr="006F2E55">
        <w:rPr>
          <w:noProof/>
          <w:vertAlign w:val="superscript"/>
        </w:rPr>
        <w:t>62</w:t>
      </w:r>
      <w:r w:rsidR="00A96E3E" w:rsidRPr="00A96E3E">
        <w:fldChar w:fldCharType="end"/>
      </w:r>
      <w:r w:rsidR="00A96E3E">
        <w:t xml:space="preserve"> </w:t>
      </w:r>
      <w:r w:rsidR="007458F7" w:rsidRPr="00A96E3E">
        <w:t>theory of circumscription, compromise and self-creation is a generic model</w:t>
      </w:r>
      <w:r w:rsidR="007458F7">
        <w:t xml:space="preserve"> of the psychological and social factors that influence career choice. Applying this theory to the participation of men and other minorities in nursing seems particularly apt, as it seeks to describe and explain:</w:t>
      </w:r>
    </w:p>
    <w:p w14:paraId="4A7551AF" w14:textId="2FFA26F3" w:rsidR="007458F7" w:rsidRPr="00CE334B" w:rsidRDefault="007458F7" w:rsidP="007458F7">
      <w:pPr>
        <w:pStyle w:val="Quotebyparticipants"/>
        <w:rPr>
          <w:color w:val="auto"/>
        </w:rPr>
      </w:pPr>
      <w:r w:rsidRPr="00E738C5">
        <w:rPr>
          <w:color w:val="auto"/>
        </w:rPr>
        <w:t xml:space="preserve">…the process by which people unnecessarily circumscribe and compromise their career options, often sacrificing fulfillment of their “internal unique selves” in order </w:t>
      </w:r>
      <w:r w:rsidRPr="00CE334B">
        <w:rPr>
          <w:color w:val="auto"/>
        </w:rPr>
        <w:t>to meet expectations for job prestige and sextype</w:t>
      </w:r>
      <w:r w:rsidR="009C6A1A" w:rsidRPr="00CE334B">
        <w:rPr>
          <w:color w:val="auto"/>
        </w:rPr>
        <w:t>.</w:t>
      </w:r>
      <w:r w:rsidR="00A96E3E" w:rsidRPr="00CE334B">
        <w:rPr>
          <w:color w:val="auto"/>
        </w:rPr>
        <w:fldChar w:fldCharType="begin"/>
      </w:r>
      <w:r w:rsidR="006F2E55" w:rsidRPr="00CE334B">
        <w:rPr>
          <w:color w:val="auto"/>
        </w:rPr>
        <w:instrText xml:space="preserve"> ADDIN EN.CITE &lt;EndNote&gt;&lt;Cite&gt;&lt;Author&gt;Gottfredson&lt;/Author&gt;&lt;Year&gt;2002&lt;/Year&gt;&lt;RecNum&gt;60&lt;/RecNum&gt;&lt;Suffix&gt;`, p 86&lt;/Suffix&gt;&lt;Pages&gt;86&lt;/Pages&gt;&lt;DisplayText&gt;&lt;style face="superscript"&gt;62, p 86&lt;/style&gt;&lt;/DisplayText&gt;&lt;record&gt;&lt;rec-number&gt;60&lt;/rec-number&gt;&lt;foreign-keys&gt;&lt;key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A96E3E" w:rsidRPr="00CE334B">
        <w:rPr>
          <w:color w:val="auto"/>
        </w:rPr>
        <w:fldChar w:fldCharType="separate"/>
      </w:r>
      <w:r w:rsidR="006F2E55" w:rsidRPr="00CE334B">
        <w:rPr>
          <w:noProof/>
          <w:color w:val="auto"/>
          <w:vertAlign w:val="superscript"/>
        </w:rPr>
        <w:t>62, p 86</w:t>
      </w:r>
      <w:r w:rsidR="00A96E3E" w:rsidRPr="00CE334B">
        <w:rPr>
          <w:color w:val="auto"/>
        </w:rPr>
        <w:fldChar w:fldCharType="end"/>
      </w:r>
    </w:p>
    <w:p w14:paraId="11CB7791" w14:textId="541D3917" w:rsidR="007458F7" w:rsidRDefault="00DB4D26" w:rsidP="007458F7">
      <w:r>
        <w:t>According to this theory, p</w:t>
      </w:r>
      <w:r w:rsidR="007458F7">
        <w:t xml:space="preserve">ublic perceptions of occupations are highly influential in the career choices of individuals. Occupational images or stereotypes encompass many dimensions: the personalities of the people who have these occupations, the lives they lead, the nature of the work, its rewards and conditions, and its appropriateness for different kinds of people. People make distinctions among occupations based on </w:t>
      </w:r>
      <w:r w:rsidR="005105E8">
        <w:t xml:space="preserve">the </w:t>
      </w:r>
      <w:r w:rsidR="007458F7">
        <w:t>dimensions</w:t>
      </w:r>
      <w:r w:rsidR="005105E8">
        <w:t xml:space="preserve"> of </w:t>
      </w:r>
      <w:r w:rsidR="007458F7">
        <w:t xml:space="preserve">masculinity-femininity, prestige and field of </w:t>
      </w:r>
      <w:r w:rsidR="007458F7" w:rsidRPr="00C45D94">
        <w:t>work</w:t>
      </w:r>
      <w:r w:rsidR="009C6A1A">
        <w:t>.</w:t>
      </w:r>
      <w:r w:rsidR="00A96E3E" w:rsidRPr="00C45D94">
        <w:fldChar w:fldCharType="begin"/>
      </w:r>
      <w:r w:rsidR="006F2E55">
        <w:instrText xml:space="preserve"> ADDIN EN.CITE &lt;EndNote&gt;&lt;Cite&gt;&lt;Author&gt;Gottfredson&lt;/Author&gt;&lt;Year&gt;2002&lt;/Year&gt;&lt;RecNum&gt;60&lt;/RecNum&gt;&lt;DisplayText&gt;&lt;style face="superscript"&gt;62&lt;/style&gt;&lt;/DisplayText&gt;&lt;record&gt;&lt;rec-number&gt;60&lt;/rec-number&gt;&lt;foreign-keys&gt;&lt;key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A96E3E" w:rsidRPr="00C45D94">
        <w:fldChar w:fldCharType="separate"/>
      </w:r>
      <w:r w:rsidR="006F2E55" w:rsidRPr="006F2E55">
        <w:rPr>
          <w:noProof/>
          <w:vertAlign w:val="superscript"/>
        </w:rPr>
        <w:t>62</w:t>
      </w:r>
      <w:r w:rsidR="00A96E3E" w:rsidRPr="00C45D94">
        <w:fldChar w:fldCharType="end"/>
      </w:r>
      <w:r w:rsidR="007458F7" w:rsidRPr="00C45D94">
        <w:t xml:space="preserve"> </w:t>
      </w:r>
      <w:r w:rsidRPr="00C45D94">
        <w:t>These distinctions are shared</w:t>
      </w:r>
      <w:r w:rsidR="005105E8">
        <w:t xml:space="preserve"> and </w:t>
      </w:r>
      <w:r w:rsidRPr="00C45D94">
        <w:t xml:space="preserve">people within a given culture </w:t>
      </w:r>
      <w:r w:rsidR="005105E8">
        <w:t xml:space="preserve">likely </w:t>
      </w:r>
      <w:r w:rsidRPr="00C45D94">
        <w:t xml:space="preserve">have very similar views of occupations. </w:t>
      </w:r>
      <w:r w:rsidR="00DE7D7F" w:rsidRPr="00C45D94">
        <w:t>P</w:t>
      </w:r>
      <w:r w:rsidR="007458F7" w:rsidRPr="00C45D94">
        <w:t>restige reflects the perceived intellectual requirements for a care</w:t>
      </w:r>
      <w:r w:rsidR="00CE334B">
        <w:t>er and its social desirability.</w:t>
      </w:r>
    </w:p>
    <w:p w14:paraId="0B41F1D1" w14:textId="75E0F67B" w:rsidR="00DE7D7F" w:rsidRDefault="00DE7D7F" w:rsidP="00CE334B">
      <w:pPr>
        <w:spacing w:before="240"/>
      </w:pPr>
      <w:r>
        <w:t>Individuals make career choices by seeking the best possible match between their self-concept and their perceptions of occupations, taking into account their abilities and the available opportunities. In this process of circumscription and compromise, career choices are narrowed down from the wide variety of options that society offers to a much smaller range of preferred occupations. This process starts in childhood, and thus certain options may be ruled out before a person has sufficient life experience to make an informed choice</w:t>
      </w:r>
      <w:r w:rsidR="009C6A1A">
        <w:t>.</w:t>
      </w:r>
      <w:r w:rsidR="00C45D94">
        <w:fldChar w:fldCharType="begin"/>
      </w:r>
      <w:r w:rsidR="006F2E55">
        <w:instrText xml:space="preserve"> ADDIN EN.CITE &lt;EndNote&gt;&lt;Cite&gt;&lt;Author&gt;Gottfredson&lt;/Author&gt;&lt;Year&gt;2002&lt;/Year&gt;&lt;RecNum&gt;60&lt;/RecNum&gt;&lt;DisplayText&gt;&lt;style face="superscript"&gt;62&lt;/style&gt;&lt;/DisplayText&gt;&lt;record&gt;&lt;rec-number&gt;60&lt;/rec-number&gt;&lt;foreign-keys&gt;&lt;key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C45D94">
        <w:fldChar w:fldCharType="separate"/>
      </w:r>
      <w:r w:rsidR="006F2E55" w:rsidRPr="006F2E55">
        <w:rPr>
          <w:noProof/>
          <w:vertAlign w:val="superscript"/>
        </w:rPr>
        <w:t>62</w:t>
      </w:r>
      <w:r w:rsidR="00C45D94">
        <w:fldChar w:fldCharType="end"/>
      </w:r>
      <w:r>
        <w:t xml:space="preserve"> In addition, certain parts of the self-concept are </w:t>
      </w:r>
      <w:r w:rsidR="00A61DE1">
        <w:t>given priority over</w:t>
      </w:r>
      <w:r w:rsidR="006763BB">
        <w:t xml:space="preserve"> others in selecting the best occupational match:</w:t>
      </w:r>
    </w:p>
    <w:p w14:paraId="7BE6A402" w14:textId="1CC36C2D" w:rsidR="00C45D94" w:rsidRDefault="005105E8" w:rsidP="005105E8">
      <w:pPr>
        <w:pStyle w:val="Quotebyparticipants"/>
        <w:rPr>
          <w:color w:val="auto"/>
        </w:rPr>
      </w:pPr>
      <w:r>
        <w:rPr>
          <w:color w:val="auto"/>
        </w:rPr>
        <w:t>(1) p</w:t>
      </w:r>
      <w:r w:rsidR="00DE7D7F" w:rsidRPr="00A61DE1">
        <w:rPr>
          <w:color w:val="auto"/>
        </w:rPr>
        <w:t>ublic presentations of masculinity-femininity will be most carefully guarded, (2) protecting social standing among one’s fellows will be of considerable but lesser concern, and (3) ensuring fulfillment of activity preferences and personality needs via occupation will be of least concern</w:t>
      </w:r>
      <w:r w:rsidR="009C6A1A">
        <w:rPr>
          <w:color w:val="auto"/>
        </w:rPr>
        <w:t>.</w:t>
      </w:r>
      <w:r w:rsidR="00C45D94">
        <w:rPr>
          <w:color w:val="auto"/>
        </w:rPr>
        <w:fldChar w:fldCharType="begin"/>
      </w:r>
      <w:r w:rsidR="006F2E55">
        <w:rPr>
          <w:color w:val="auto"/>
        </w:rPr>
        <w:instrText xml:space="preserve"> ADDIN EN.CITE &lt;EndNote&gt;&lt;Cite&gt;&lt;Author&gt;Gottfredson&lt;/Author&gt;&lt;Year&gt;2002&lt;/Year&gt;&lt;RecNum&gt;60&lt;/RecNum&gt;&lt;Suffix&gt;`, p 91&lt;/Suffix&gt;&lt;Pages&gt;91&lt;/Pages&gt;&lt;DisplayText&gt;&lt;style face="superscript"&gt;62, p 91&lt;/style&gt;&lt;/DisplayText&gt;&lt;record&gt;&lt;rec-number&gt;60&lt;/rec-number&gt;&lt;foreign-keys&gt;&lt;key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C45D94">
        <w:rPr>
          <w:color w:val="auto"/>
        </w:rPr>
        <w:fldChar w:fldCharType="separate"/>
      </w:r>
      <w:r w:rsidR="006F2E55" w:rsidRPr="006F2E55">
        <w:rPr>
          <w:noProof/>
          <w:color w:val="auto"/>
          <w:vertAlign w:val="superscript"/>
        </w:rPr>
        <w:t>62, p 91</w:t>
      </w:r>
      <w:r w:rsidR="00C45D94">
        <w:rPr>
          <w:color w:val="auto"/>
        </w:rPr>
        <w:fldChar w:fldCharType="end"/>
      </w:r>
    </w:p>
    <w:p w14:paraId="5A2ECCB2" w14:textId="31C4C9DE" w:rsidR="007A5240" w:rsidRDefault="008E28F7" w:rsidP="00AB746C">
      <w:r>
        <w:t xml:space="preserve">This theory suggests that selection of nursing as a career will be guided by common, public perceptions and stereotypes of nursing unless more direct experience or personal knowledge is </w:t>
      </w:r>
      <w:r w:rsidR="00D25D53">
        <w:t xml:space="preserve">readily </w:t>
      </w:r>
      <w:r>
        <w:t xml:space="preserve">available to the individual. </w:t>
      </w:r>
      <w:r w:rsidR="001D145A">
        <w:t>The</w:t>
      </w:r>
      <w:r>
        <w:t xml:space="preserve"> predominance of women in the nursing workforce </w:t>
      </w:r>
      <w:r w:rsidR="001D145A">
        <w:t xml:space="preserve">is likely to </w:t>
      </w:r>
      <w:r w:rsidR="001F3689">
        <w:t>deter</w:t>
      </w:r>
      <w:r>
        <w:t xml:space="preserve"> </w:t>
      </w:r>
      <w:r w:rsidR="001F3689">
        <w:t>some</w:t>
      </w:r>
      <w:r>
        <w:t xml:space="preserve"> men from this career</w:t>
      </w:r>
      <w:r w:rsidR="001F3689">
        <w:t xml:space="preserve">, particularly those for whom masculinity is central to </w:t>
      </w:r>
      <w:r w:rsidR="00AB746C">
        <w:t xml:space="preserve">their </w:t>
      </w:r>
      <w:r w:rsidR="001F3689">
        <w:t>identity</w:t>
      </w:r>
      <w:r w:rsidR="001D145A">
        <w:t>.</w:t>
      </w:r>
      <w:r>
        <w:t xml:space="preserve"> Similarly, negative perceptions around the prestige of nursing </w:t>
      </w:r>
      <w:r w:rsidR="001D145A">
        <w:t xml:space="preserve">may </w:t>
      </w:r>
      <w:r>
        <w:t>make this career a difficult choice for some individuals</w:t>
      </w:r>
      <w:r w:rsidR="001F3689">
        <w:t>,</w:t>
      </w:r>
      <w:r>
        <w:t xml:space="preserve"> </w:t>
      </w:r>
      <w:r w:rsidR="001F3689">
        <w:t xml:space="preserve">even if they feel </w:t>
      </w:r>
      <w:r w:rsidR="00CE334B">
        <w:t>attracted to the field of work.</w:t>
      </w:r>
    </w:p>
    <w:p w14:paraId="506FBF20" w14:textId="77777777" w:rsidR="00B86FDC" w:rsidRPr="00CE334B" w:rsidRDefault="00BA61B0" w:rsidP="00B86FDC">
      <w:pPr>
        <w:pStyle w:val="Heading2"/>
        <w:rPr>
          <w:color w:val="auto"/>
        </w:rPr>
      </w:pPr>
      <w:bookmarkStart w:id="145" w:name="_Toc7432490"/>
      <w:r w:rsidRPr="00CE334B">
        <w:rPr>
          <w:color w:val="auto"/>
        </w:rPr>
        <w:t>The p</w:t>
      </w:r>
      <w:r w:rsidR="00B86FDC" w:rsidRPr="00CE334B">
        <w:rPr>
          <w:color w:val="auto"/>
        </w:rPr>
        <w:t>rofessional identity of nurses</w:t>
      </w:r>
      <w:bookmarkEnd w:id="145"/>
    </w:p>
    <w:p w14:paraId="6A040F21" w14:textId="27B1CB99" w:rsidR="00E151CB" w:rsidRDefault="003B34D0" w:rsidP="00B86FDC">
      <w:r>
        <w:t>This section draws on literature describing</w:t>
      </w:r>
      <w:r w:rsidR="003E0C36">
        <w:t xml:space="preserve"> nurses</w:t>
      </w:r>
      <w:r w:rsidR="0042671B">
        <w:t>’</w:t>
      </w:r>
      <w:r w:rsidR="003E0C36">
        <w:t xml:space="preserve"> and nursing students’ perceptions of their own profession as well as current and historical influences on the perception of nursing </w:t>
      </w:r>
      <w:r>
        <w:t xml:space="preserve">by the public. </w:t>
      </w:r>
      <w:r w:rsidR="00AB746C">
        <w:t>In their l</w:t>
      </w:r>
      <w:r>
        <w:t>iterature review</w:t>
      </w:r>
      <w:r w:rsidR="00AB746C">
        <w:t>, Girvin et al.</w:t>
      </w:r>
      <w:r w:rsidR="00AB746C">
        <w:fldChar w:fldCharType="begin">
          <w:fldData xml:space="preserve">PEVuZE5vdGU+PENpdGUgRXhjbHVkZUF1dGg9IjEiPjxBdXRob3I+R2lydmluPC9BdXRob3I+PFll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=
</w:fldData>
        </w:fldChar>
      </w:r>
      <w:r w:rsidR="006F2E55">
        <w:instrText xml:space="preserve"> ADDIN EN.CITE </w:instrText>
      </w:r>
      <w:r w:rsidR="006F2E55">
        <w:fldChar w:fldCharType="begin">
          <w:fldData xml:space="preserve">PEVuZE5vdGU+PENpdGUgRXhjbHVkZUF1dGg9IjEiPjxBdXRob3I+R2lydmluPC9BdXRob3I+PFll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=
</w:fldData>
        </w:fldChar>
      </w:r>
      <w:r w:rsidR="006F2E55">
        <w:instrText xml:space="preserve"> ADDIN EN.CITE.DATA </w:instrText>
      </w:r>
      <w:r w:rsidR="006F2E55">
        <w:fldChar w:fldCharType="end"/>
      </w:r>
      <w:r w:rsidR="00AB746C">
        <w:fldChar w:fldCharType="separate"/>
      </w:r>
      <w:r w:rsidR="006F2E55" w:rsidRPr="006F2E55">
        <w:rPr>
          <w:noProof/>
          <w:vertAlign w:val="superscript"/>
        </w:rPr>
        <w:t>63</w:t>
      </w:r>
      <w:r w:rsidR="00AB746C">
        <w:fldChar w:fldCharType="end"/>
      </w:r>
      <w:r w:rsidR="00AB746C">
        <w:t xml:space="preserve"> identifi</w:t>
      </w:r>
      <w:r>
        <w:t>ed 13 studies of public perceptions of nursing during the previous five years, in contrast to just six similar studies over the previous</w:t>
      </w:r>
      <w:r w:rsidR="00E151CB">
        <w:t xml:space="preserve"> 15-year period </w:t>
      </w:r>
      <w:r w:rsidR="00AB746C">
        <w:t xml:space="preserve">reported </w:t>
      </w:r>
      <w:r w:rsidR="00E151CB" w:rsidRPr="00827DA0">
        <w:t>by</w:t>
      </w:r>
      <w:r w:rsidR="00296885">
        <w:t xml:space="preserve"> Ten Hoeve et al.</w:t>
      </w:r>
      <w:r w:rsidR="00DA5517">
        <w:fldChar w:fldCharType="begin">
          <w:fldData xml:space="preserve">PEVuZE5vdGU+PENpdGU+PEF1dGhvcj5UZW4gSG9ldmU8L0F1dGhvcj48WWVhcj4yMDE0PC9ZZWFy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</w:fldData>
        </w:fldChar>
      </w:r>
      <w:r w:rsidR="006F2E55">
        <w:instrText xml:space="preserve"> ADDIN EN.CITE </w:instrText>
      </w:r>
      <w:r w:rsidR="006F2E55">
        <w:fldChar w:fldCharType="begin">
          <w:fldData xml:space="preserve">PEVuZE5vdGU+PENpdGU+PEF1dGhvcj5UZW4gSG9ldmU8L0F1dGhvcj48WWVhcj4yMDE0PC9ZZWFy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</w:fldData>
        </w:fldChar>
      </w:r>
      <w:r w:rsidR="006F2E55">
        <w:instrText xml:space="preserve"> ADDIN EN.CITE.DATA </w:instrText>
      </w:r>
      <w:r w:rsidR="006F2E55">
        <w:fldChar w:fldCharType="end"/>
      </w:r>
      <w:r w:rsidR="00DA5517">
        <w:fldChar w:fldCharType="separate"/>
      </w:r>
      <w:r w:rsidR="006F2E55" w:rsidRPr="006F2E55">
        <w:rPr>
          <w:noProof/>
          <w:vertAlign w:val="superscript"/>
        </w:rPr>
        <w:t>64</w:t>
      </w:r>
      <w:r w:rsidR="00DA5517">
        <w:fldChar w:fldCharType="end"/>
      </w:r>
      <w:r w:rsidR="00296885">
        <w:t xml:space="preserve"> </w:t>
      </w:r>
      <w:r w:rsidR="00E151CB" w:rsidRPr="00827DA0">
        <w:t xml:space="preserve"> </w:t>
      </w:r>
      <w:r w:rsidR="00AB746C" w:rsidRPr="00DA5517">
        <w:t>This indicates</w:t>
      </w:r>
      <w:r w:rsidR="00AB746C">
        <w:t xml:space="preserve"> that </w:t>
      </w:r>
      <w:r w:rsidR="00E151CB">
        <w:t>nurse</w:t>
      </w:r>
      <w:r w:rsidR="00AB746C">
        <w:t xml:space="preserve"> academics </w:t>
      </w:r>
      <w:r w:rsidR="00E151CB">
        <w:t>are increasingly interested in understanding and influencing public discourses around their profession</w:t>
      </w:r>
      <w:r w:rsidR="00893AFC">
        <w:t>.</w:t>
      </w:r>
      <w:r w:rsidR="00AC70C3">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 </w:instrText>
      </w:r>
      <w:r w:rsidR="006F2E55">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EN.CITE.DATA </w:instrText>
      </w:r>
      <w:r w:rsidR="006F2E55">
        <w:fldChar w:fldCharType="end"/>
      </w:r>
      <w:r w:rsidR="00AC70C3">
        <w:fldChar w:fldCharType="separate"/>
      </w:r>
      <w:r w:rsidR="006F2E55" w:rsidRPr="006F2E55">
        <w:rPr>
          <w:noProof/>
          <w:vertAlign w:val="superscript"/>
        </w:rPr>
        <w:t>63</w:t>
      </w:r>
      <w:r w:rsidR="00AC70C3">
        <w:fldChar w:fldCharType="end"/>
      </w:r>
      <w:r w:rsidR="00E151CB">
        <w:t xml:space="preserve"> This interest corresponds with the realisation that job satisfaction is strongly linked with professional identity, and </w:t>
      </w:r>
      <w:r w:rsidR="00AB746C">
        <w:t xml:space="preserve">recognition that </w:t>
      </w:r>
      <w:r w:rsidR="00E151CB">
        <w:t xml:space="preserve">the development of this identity begins </w:t>
      </w:r>
      <w:r w:rsidR="00612FA0">
        <w:t>during</w:t>
      </w:r>
      <w:r w:rsidR="00E151CB">
        <w:t xml:space="preserve"> nursing education</w:t>
      </w:r>
      <w:r w:rsidR="00893AFC">
        <w:t>.</w:t>
      </w:r>
      <w:r w:rsidR="00AC70C3">
        <w:fldChar w:fldCharType="begin"/>
      </w:r>
      <w:r w:rsidR="006F2E55">
        <w:instrText xml:space="preserve"> ADDIN EN.CITE &lt;EndNote&gt;&lt;Cite&gt;&lt;Author&gt;Browne&lt;/Author&gt;&lt;Year&gt;2018&lt;/Year&gt;&lt;RecNum&gt;63&lt;/RecNum&gt;&lt;DisplayText&gt;&lt;style face="superscript"&gt;65&lt;/style&gt;&lt;/DisplayText&gt;&lt;record&gt;&lt;rec-number&gt;63&lt;/rec-number&gt;&lt;foreign-keys&gt;&lt;key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AC70C3">
        <w:fldChar w:fldCharType="separate"/>
      </w:r>
      <w:r w:rsidR="006F2E55" w:rsidRPr="006F2E55">
        <w:rPr>
          <w:noProof/>
          <w:vertAlign w:val="superscript"/>
        </w:rPr>
        <w:t>65</w:t>
      </w:r>
      <w:r w:rsidR="00AC70C3">
        <w:fldChar w:fldCharType="end"/>
      </w:r>
      <w:r w:rsidR="00E151CB">
        <w:t xml:space="preserve"> </w:t>
      </w:r>
      <w:r w:rsidR="00AB746C">
        <w:t>I</w:t>
      </w:r>
      <w:r w:rsidR="00AB746C" w:rsidRPr="00AB746C">
        <w:t>n addition to the influence of nursing academics, perceptions of nursing are shaped by clinical placements, through interactions with qualified nurses, interdisciplinary healthcare teams and the public</w:t>
      </w:r>
      <w:r w:rsidR="00893AFC">
        <w:t>.</w:t>
      </w:r>
      <w:r w:rsidR="00AB746C">
        <w:fldChar w:fldCharType="begin"/>
      </w:r>
      <w:r w:rsidR="006F2E55">
        <w:instrText xml:space="preserve"> ADDIN EN.CITE &lt;EndNote&gt;&lt;Cite&gt;&lt;Author&gt;Browne&lt;/Author&gt;&lt;Year&gt;2018&lt;/Year&gt;&lt;RecNum&gt;63&lt;/RecNum&gt;&lt;DisplayText&gt;&lt;style face="superscript"&gt;65&lt;/style&gt;&lt;/DisplayText&gt;&lt;record&gt;&lt;rec-number&gt;63&lt;/rec-number&gt;&lt;foreign-keys&gt;&lt;key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AB746C">
        <w:fldChar w:fldCharType="separate"/>
      </w:r>
      <w:r w:rsidR="006F2E55" w:rsidRPr="006F2E55">
        <w:rPr>
          <w:noProof/>
          <w:vertAlign w:val="superscript"/>
        </w:rPr>
        <w:t>65</w:t>
      </w:r>
      <w:r w:rsidR="00AB746C">
        <w:fldChar w:fldCharType="end"/>
      </w:r>
      <w:r w:rsidR="00AB746C">
        <w:t xml:space="preserve"> </w:t>
      </w:r>
      <w:r w:rsidR="00E151CB">
        <w:t xml:space="preserve">The professional identity of the student nurse is greatly influenced by the </w:t>
      </w:r>
      <w:r w:rsidR="00612FA0">
        <w:t xml:space="preserve">nursing </w:t>
      </w:r>
      <w:r w:rsidR="00E151CB">
        <w:t>profession’s collective identity</w:t>
      </w:r>
      <w:r w:rsidR="00893AFC">
        <w:t>.</w:t>
      </w:r>
      <w:r w:rsidR="00AC70C3">
        <w:fldChar w:fldCharType="begin"/>
      </w:r>
      <w:r w:rsidR="006F2E55">
        <w:instrText xml:space="preserve"> ADDIN EN.CITE &lt;EndNote&gt;&lt;Cite&gt;&lt;Author&gt;Browne&lt;/Author&gt;&lt;Year&gt;2018&lt;/Year&gt;&lt;RecNum&gt;63&lt;/RecNum&gt;&lt;DisplayText&gt;&lt;style face="superscript"&gt;65&lt;/style&gt;&lt;/DisplayText&gt;&lt;record&gt;&lt;rec-number&gt;63&lt;/rec-number&gt;&lt;foreign-keys&gt;&lt;key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AC70C3">
        <w:fldChar w:fldCharType="separate"/>
      </w:r>
      <w:r w:rsidR="006F2E55" w:rsidRPr="006F2E55">
        <w:rPr>
          <w:noProof/>
          <w:vertAlign w:val="superscript"/>
        </w:rPr>
        <w:t>65</w:t>
      </w:r>
      <w:r w:rsidR="00AC70C3">
        <w:fldChar w:fldCharType="end"/>
      </w:r>
      <w:r w:rsidR="00E151CB">
        <w:t xml:space="preserve"> Therefore, public perceptions of nursing are central to the recruitment and retention of student nurses of all kinds, especially students whose minority status means they do not fit the usual ‘mould’.</w:t>
      </w:r>
    </w:p>
    <w:p w14:paraId="38C56365" w14:textId="77777777" w:rsidR="00B86FDC" w:rsidRPr="00CE334B" w:rsidRDefault="00B86FDC" w:rsidP="00B86FDC">
      <w:pPr>
        <w:pStyle w:val="Heading3"/>
        <w:rPr>
          <w:color w:val="auto"/>
        </w:rPr>
      </w:pPr>
      <w:r w:rsidRPr="00CE334B">
        <w:rPr>
          <w:color w:val="auto"/>
        </w:rPr>
        <w:t>Historical influences</w:t>
      </w:r>
    </w:p>
    <w:p w14:paraId="0782DD95" w14:textId="25C069FD" w:rsidR="001C6104" w:rsidRDefault="00F9460F" w:rsidP="009F6E51">
      <w:r>
        <w:t>Florence Nightingale wrote that ‘all women are nurses’</w:t>
      </w:r>
      <w:r w:rsidR="00893AFC">
        <w:t>.</w:t>
      </w:r>
      <w:r w:rsidR="00AC70C3">
        <w:fldChar w:fldCharType="begin">
          <w:fldData xml:space="preserve">PEVuZE5vdGU+PENpdGU+PEF1dGhvcj5LYXJhYmFjYWs8L0F1dGhvcj48WWVhcj4yMDEyPC9ZZWFy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aG9zdC5jb20vbG9naW4uYXNweD9kaXJlY3Q9dHJ1ZSZhbXA7ZGI9cnpoJmFtcDtBTj0xMDQ0NDIw
MjkmYW1wO3NpdGU9ZWhvc3QtbGl2ZTwvdXJsPjx1cmw+aHR0cHM6Ly9vbmxpbmVsaWJyYXJ5Lndp
bGV5LmNvbS9kb2kvcGRmLzEwLjExMTEvaWpuLjEyMDA4PC91cmw+PC9yZWxhdGVkLXVybHM+PC91
cmxzPjxlbGVjdHJvbmljLXJlc291cmNlLW51bT4xMC4xMTExL2lqbi4xMjAwODwvZWxlY3Ryb25p
Yy1yZXNvdXJjZS1udW0+PHJlbW90ZS1kYXRhYmFzZS1uYW1lPnJ6aDwvcmVtb3RlLWRhdGFiYXNl
LW5hbWU+PHJlbW90ZS1kYXRhYmFzZS1wcm92aWRlcj5FQlNDT2hvc3Q8L3JlbW90ZS1kYXRhYmFz
ZS1wcm92aWRlcj48L3JlY29yZD48L0NpdGU+PC9FbmROb3RlPgB=
</w:fldData>
        </w:fldChar>
      </w:r>
      <w:r w:rsidR="006F2E55">
        <w:instrText xml:space="preserve"> ADDIN EN.CITE </w:instrText>
      </w:r>
      <w:r w:rsidR="006F2E55">
        <w:fldChar w:fldCharType="begin">
          <w:fldData xml:space="preserve">PEVuZE5vdGU+PENpdGU+PEF1dGhvcj5LYXJhYmFjYWs8L0F1dGhvcj48WWVhcj4yMDEyPC9ZZWFy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aG9zdC5jb20vbG9naW4uYXNweD9kaXJlY3Q9dHJ1ZSZhbXA7ZGI9cnpoJmFtcDtBTj0xMDQ0NDIw
MjkmYW1wO3NpdGU9ZWhvc3QtbGl2ZTwvdXJsPjx1cmw+aHR0cHM6Ly9vbmxpbmVsaWJyYXJ5Lndp
bGV5LmNvbS9kb2kvcGRmLzEwLjExMTEvaWpuLjEyMDA4PC91cmw+PC9yZWxhdGVkLXVybHM+PC91
cmxzPjxlbGVjdHJvbmljLXJlc291cmNlLW51bT4xMC4xMTExL2lqbi4xMjAwODwvZWxlY3Ryb25p
Yy1yZXNvdXJjZS1udW0+PHJlbW90ZS1kYXRhYmFzZS1uYW1lPnJ6aDwvcmVtb3RlLWRhdGFiYXNl
LW5hbWU+PHJlbW90ZS1kYXRhYmFzZS1wcm92aWRlcj5FQlNDT2hvc3Q8L3JlbW90ZS1kYXRhYmFz
ZS1wcm92aWRlcj48L3JlY29yZD48L0NpdGU+PC9FbmROb3RlPgB=
</w:fldData>
        </w:fldChar>
      </w:r>
      <w:r w:rsidR="006F2E55">
        <w:instrText xml:space="preserve"> ADDIN EN.CITE.DATA </w:instrText>
      </w:r>
      <w:r w:rsidR="006F2E55">
        <w:fldChar w:fldCharType="end"/>
      </w:r>
      <w:r w:rsidR="00AC70C3">
        <w:fldChar w:fldCharType="separate"/>
      </w:r>
      <w:r w:rsidR="006F2E55" w:rsidRPr="006F2E55">
        <w:rPr>
          <w:noProof/>
          <w:vertAlign w:val="superscript"/>
        </w:rPr>
        <w:t>31</w:t>
      </w:r>
      <w:r w:rsidR="00AC70C3">
        <w:fldChar w:fldCharType="end"/>
      </w:r>
      <w:r>
        <w:t xml:space="preserve"> Caring for others, she believed, was something that came naturally to women and therefore they did not require any special training or education for the nursing occupation</w:t>
      </w:r>
      <w:r w:rsidR="00893AFC">
        <w:t>.</w:t>
      </w:r>
      <w:r w:rsidR="00AC70C3">
        <w:fldChar w:fldCharType="begin"/>
      </w:r>
      <w:r w:rsidR="006F2E55">
        <w:instrText xml:space="preserve"> ADDIN EN.CITE &lt;EndNote&gt;&lt;Cite&gt;&lt;Author&gt;Evans&lt;/Author&gt;&lt;Year&gt;2007&lt;/Year&gt;&lt;RecNum&gt;64&lt;/RecNum&gt;&lt;DisplayText&gt;&lt;style face="superscript"&gt;66&lt;/style&gt;&lt;/DisplayText&gt;&lt;record&gt;&lt;rec-number&gt;64&lt;/rec-number&gt;&lt;foreign-keys&gt;&lt;key app="EN" db-id="zfxpvv054sdfsqe5xpfvsevjadrst0apteee" timestamp="0"&gt;64&lt;/key&gt;&lt;/foreign-keys&gt;&lt;ref-type name="Journal Article"&gt;17&lt;/ref-type&gt;&lt;contributors&gt;&lt;authors&gt;&lt;author&gt;Evans, BC&lt;/author&gt;&lt;/authors&gt;&lt;/contributors&gt;&lt;titles&gt;&lt;title&gt;Student perceptions: The influence of a nursing workforce diversity grant on retention&lt;/title&gt;&lt;secondary-title&gt;Journal of Nursing Education&lt;/secondary-title&gt;&lt;/titles&gt;&lt;pages&gt;354-359&lt;/pages&gt;&lt;volume&gt;46&lt;/volume&gt;&lt;number&gt;8&lt;/number&gt;&lt;dates&gt;&lt;year&gt;2007&lt;/year&gt;&lt;/dates&gt;&lt;isbn&gt;0148-4834&lt;/isbn&gt;&lt;urls&gt;&lt;/urls&gt;&lt;/record&gt;&lt;/Cite&gt;&lt;/EndNote&gt;</w:instrText>
      </w:r>
      <w:r w:rsidR="00AC70C3">
        <w:fldChar w:fldCharType="separate"/>
      </w:r>
      <w:r w:rsidR="006F2E55" w:rsidRPr="006F2E55">
        <w:rPr>
          <w:noProof/>
          <w:vertAlign w:val="superscript"/>
        </w:rPr>
        <w:t>66</w:t>
      </w:r>
      <w:r w:rsidR="00AC70C3">
        <w:fldChar w:fldCharType="end"/>
      </w:r>
      <w:r>
        <w:t xml:space="preserve"> The belief that nursing and femininity were inextricably linked led to her banning men from her nursing schools</w:t>
      </w:r>
      <w:r w:rsidR="00893AFC">
        <w:t>.</w:t>
      </w:r>
      <w:r w:rsidR="00AC70C3">
        <w:fldChar w:fldCharType="begin"/>
      </w:r>
      <w:r w:rsidR="006F2E55">
        <w:instrText xml:space="preserve"> ADDIN EN.CITE &lt;EndNote&gt;&lt;Cite&gt;&lt;Author&gt;Penprase&lt;/Author&gt;&lt;Year&gt;2015&lt;/Year&gt;&lt;RecNum&gt;33&lt;/RecNum&gt;&lt;DisplayText&gt;&lt;style face="superscript"&gt;34&lt;/style&gt;&lt;/DisplayText&gt;&lt;record&gt;&lt;rec-number&gt;33&lt;/rec-number&gt;&lt;foreign-keys&gt;&lt;key app="EN" db-id="zfxpvv054sdfsqe5xpfvsevjadrst0apteee" timestamp="0"&gt;33&lt;/key&gt;&lt;/foreign-keys&gt;&lt;ref-type name="Journal Article"&gt;17&lt;/ref-type&gt;&lt;contributors&gt;&lt;authors&gt;&lt;author&gt;Penprase, B&lt;/author&gt;&lt;author&gt;Oakley, B&lt;/author&gt;&lt;author&gt;Ternes, R&lt;/author&gt;&lt;author&gt;Driscoll, D&lt;/author&gt;&lt;/authors&gt;&lt;/contributors&gt;&lt;titles&gt;&lt;title&gt;Do higher dispositions for empathy predispose males toward careers in nursing? A descriptive correlational design&lt;/title&gt;&lt;secondary-title&gt;Nursing Forum&lt;/secondary-title&gt;&lt;/titles&gt;&lt;pages&gt;1-8&lt;/pages&gt;&lt;volume&gt;50&lt;/volume&gt;&lt;number&gt;1&lt;/number&gt;&lt;keywords&gt;&lt;keyword&gt;UNIVERSITIES &amp;amp; colleges&lt;/keyword&gt;&lt;keyword&gt;PSYCHOLOGY of college students&lt;/keyword&gt;&lt;keyword&gt;CORRELATION (Statistics)&lt;/keyword&gt;&lt;keyword&gt;EMPATHY&lt;/keyword&gt;&lt;keyword&gt;RESEARCH methodology&lt;/keyword&gt;&lt;keyword&gt;MALE nurses&lt;/keyword&gt;&lt;keyword&gt;NURSING students&lt;/keyword&gt;&lt;keyword&gt;QUESTIONNAIRES&lt;/keyword&gt;&lt;keyword&gt;VOCATIONAL guidance&lt;/keyword&gt;&lt;keyword&gt;WORLD Wide Web&lt;/keyword&gt;&lt;keyword&gt;DESCRIPTIVE statistics&lt;/keyword&gt;&lt;keyword&gt;MIDWEST (U.S.)&lt;/keyword&gt;&lt;keyword&gt;Best practices&lt;/keyword&gt;&lt;keyword&gt;cultural diversity&lt;/keyword&gt;&lt;keyword&gt;education&lt;/keyword&gt;&lt;keyword&gt;interprofessional education&lt;/keyword&gt;&lt;keyword&gt;nursing research&lt;/keyword&gt;&lt;/keywords&gt;&lt;dates&gt;&lt;year&gt;2015&lt;/year&gt;&lt;/dates&gt;&lt;isbn&gt;00296473&lt;/isbn&gt;&lt;accession-num&gt;100799363&lt;/accession-num&gt;&lt;work-type&gt;Article&lt;/work-type&gt;&lt;urls&gt;&lt;related-urls&gt;&lt;url&gt;http://ezproxy.uow.edu.au/login?url=https://search.ebscohost.com/login.aspx?direct=true&amp;amp;db=hch&amp;amp;AN=100799363&amp;amp;site=ehost-live&lt;/url&gt;&lt;url&gt;https://onlinelibrary.wiley.com/doi/pdf/10.1111/nuf.12058&lt;/url&gt;&lt;/related-urls&gt;&lt;/urls&gt;&lt;electronic-resource-num&gt;10.1111/nuf.12058&lt;/electronic-resource-num&gt;&lt;remote-database-name&gt;hch&lt;/remote-database-name&gt;&lt;remote-database-provider&gt;EBSCOhost&lt;/remote-database-provider&gt;&lt;/record&gt;&lt;/Cite&gt;&lt;/EndNote&gt;</w:instrText>
      </w:r>
      <w:r w:rsidR="00AC70C3">
        <w:fldChar w:fldCharType="separate"/>
      </w:r>
      <w:r w:rsidR="006F2E55" w:rsidRPr="006F2E55">
        <w:rPr>
          <w:noProof/>
          <w:vertAlign w:val="superscript"/>
        </w:rPr>
        <w:t>34</w:t>
      </w:r>
      <w:r w:rsidR="00AC70C3">
        <w:fldChar w:fldCharType="end"/>
      </w:r>
      <w:r>
        <w:t xml:space="preserve"> </w:t>
      </w:r>
      <w:r w:rsidR="000A36B2">
        <w:t>This action</w:t>
      </w:r>
      <w:r w:rsidR="00BD45DF">
        <w:t xml:space="preserve"> set the pattern for male,</w:t>
      </w:r>
      <w:r w:rsidR="0035415B">
        <w:t xml:space="preserve"> medical dominance of healthcare settings</w:t>
      </w:r>
      <w:r w:rsidR="00893AFC">
        <w:t>.</w:t>
      </w:r>
      <w:r w:rsidR="00AC70C3">
        <w:fldChar w:fldCharType="begin">
          <w:fldData xml:space="preserve">PEVuZE5vdGU+PENpdGU+PEF1dGhvcj5FdmFuczwvQXV0aG9yPjxZZWFyPjIwMDc8L1llYXI+PFJl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=
</w:fldData>
        </w:fldChar>
      </w:r>
      <w:r w:rsidR="006F2E55">
        <w:instrText xml:space="preserve"> ADDIN EN.CITE </w:instrText>
      </w:r>
      <w:r w:rsidR="006F2E55">
        <w:fldChar w:fldCharType="begin">
          <w:fldData xml:space="preserve">PEVuZE5vdGU+PENpdGU+PEF1dGhvcj5FdmFuczwvQXV0aG9yPjxZZWFyPjIwMDc8L1llYXI+PFJl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=
</w:fldData>
        </w:fldChar>
      </w:r>
      <w:r w:rsidR="006F2E55">
        <w:instrText xml:space="preserve"> ADDIN EN.CITE.DATA </w:instrText>
      </w:r>
      <w:r w:rsidR="006F2E55">
        <w:fldChar w:fldCharType="end"/>
      </w:r>
      <w:r w:rsidR="00AC70C3">
        <w:fldChar w:fldCharType="separate"/>
      </w:r>
      <w:r w:rsidR="006F2E55" w:rsidRPr="006F2E55">
        <w:rPr>
          <w:noProof/>
          <w:vertAlign w:val="superscript"/>
        </w:rPr>
        <w:t>66,67</w:t>
      </w:r>
      <w:r w:rsidR="00AC70C3">
        <w:fldChar w:fldCharType="end"/>
      </w:r>
      <w:r w:rsidR="001B0D9F">
        <w:t xml:space="preserve"> As a result,</w:t>
      </w:r>
    </w:p>
    <w:p w14:paraId="427B3FF9" w14:textId="1EE34847" w:rsidR="001C6104" w:rsidRPr="00CE334B" w:rsidRDefault="001C6104" w:rsidP="001C6104">
      <w:pPr>
        <w:pStyle w:val="Quotebyparticipants"/>
        <w:rPr>
          <w:color w:val="auto"/>
        </w:rPr>
      </w:pPr>
      <w:r w:rsidRPr="001C6104">
        <w:rPr>
          <w:color w:val="auto"/>
        </w:rPr>
        <w:t xml:space="preserve">Nightingale's image of the nurse as subordinate, nurturing, domestic, humble, and </w:t>
      </w:r>
      <w:r w:rsidRPr="00CE334B">
        <w:rPr>
          <w:color w:val="auto"/>
        </w:rPr>
        <w:t>self-sacrificing, as well as not too educated, became prevalent in society</w:t>
      </w:r>
      <w:r w:rsidR="00893AFC" w:rsidRPr="00CE334B">
        <w:rPr>
          <w:color w:val="auto"/>
        </w:rPr>
        <w:t>.</w:t>
      </w:r>
      <w:r w:rsidR="00AC70C3" w:rsidRPr="00CE334B">
        <w:rPr>
          <w:color w:val="auto"/>
        </w:rPr>
        <w:fldChar w:fldCharType="begin"/>
      </w:r>
      <w:r w:rsidR="006F2E55" w:rsidRPr="00CE334B">
        <w:rPr>
          <w:color w:val="auto"/>
        </w:rPr>
        <w:instrText xml:space="preserve"> ADDIN EN.CITE &lt;EndNote&gt;&lt;Cite&gt;&lt;Author&gt;Barrett-Landau&lt;/Author&gt;&lt;Year&gt;2014&lt;/Year&gt;&lt;RecNum&gt;66&lt;/RecNum&gt;&lt;Suffix&gt;`, p 11&lt;/Suffix&gt;&lt;DisplayText&gt;&lt;style face="superscript"&gt;68, p 11&lt;/style&gt;&lt;/DisplayText&gt;&lt;record&gt;&lt;rec-number&gt;66&lt;/rec-number&gt;&lt;foreign-keys&gt;&lt;key app="EN" db-id="zfxpvv054sdfsqe5xpfvsevjadrst0apteee" timestamp="0"&gt;66&lt;/key&gt;&lt;/foreign-keys&gt;&lt;ref-type name="Journal Article"&gt;17&lt;/ref-type&gt;&lt;contributors&gt;&lt;authors&gt;&lt;author&gt;Barrett-Landau, S&lt;/author&gt;&lt;author&gt;Henle,S&lt;/author&gt;&lt;/authors&gt;&lt;/contributors&gt;&lt;titles&gt;&lt;title&gt;Men in nursing: their influence in a female dominated career&lt;/title&gt;&lt;secondary-title&gt;Journal for Leadership and Instruction &lt;/secondary-title&gt;&lt;/titles&gt;&lt;pages&gt;10-13&lt;/pages&gt;&lt;volume&gt;3&lt;/volume&gt;&lt;number&gt;2&lt;/number&gt;&lt;dates&gt;&lt;year&gt;2014&lt;/year&gt;&lt;/dates&gt;&lt;urls&gt;&lt;related-urls&gt;&lt;url&gt;https://files.eric.ed.gov/fulltext/EJ1081399.pdf&lt;/url&gt;&lt;/related-urls&gt;&lt;/urls&gt;&lt;/record&gt;&lt;/Cite&gt;&lt;/EndNote&gt;</w:instrText>
      </w:r>
      <w:r w:rsidR="00AC70C3" w:rsidRPr="00CE334B">
        <w:rPr>
          <w:color w:val="auto"/>
        </w:rPr>
        <w:fldChar w:fldCharType="separate"/>
      </w:r>
      <w:r w:rsidR="006F2E55" w:rsidRPr="00CE334B">
        <w:rPr>
          <w:noProof/>
          <w:color w:val="auto"/>
          <w:vertAlign w:val="superscript"/>
        </w:rPr>
        <w:t>68, p 11</w:t>
      </w:r>
      <w:r w:rsidR="00AC70C3" w:rsidRPr="00CE334B">
        <w:rPr>
          <w:color w:val="auto"/>
        </w:rPr>
        <w:fldChar w:fldCharType="end"/>
      </w:r>
    </w:p>
    <w:p w14:paraId="0D51F8B2" w14:textId="2B26A502" w:rsidR="001B0D9F" w:rsidRDefault="001B0D9F" w:rsidP="009F6E51">
      <w:r>
        <w:t>When the Nurses Act 1919 was passed in Great Britain to regulate the profession of nursing,</w:t>
      </w:r>
      <w:r w:rsidR="00C33D35">
        <w:t xml:space="preserve"> there were separate registers for males and females who were nurses</w:t>
      </w:r>
      <w:r>
        <w:t xml:space="preserve">. Segregation of males from nursing was reinforced by the establishment of </w:t>
      </w:r>
      <w:r w:rsidR="00E75785">
        <w:t xml:space="preserve">female-only </w:t>
      </w:r>
      <w:r>
        <w:t>nurs</w:t>
      </w:r>
      <w:r w:rsidR="00E75785">
        <w:t>es’</w:t>
      </w:r>
      <w:r>
        <w:t xml:space="preserve"> homes and </w:t>
      </w:r>
      <w:r w:rsidR="00E75785">
        <w:t xml:space="preserve">residences; the refusal of many nursing schools in the </w:t>
      </w:r>
      <w:r w:rsidR="001720F8">
        <w:t xml:space="preserve">UK, </w:t>
      </w:r>
      <w:r w:rsidR="005559D7">
        <w:t xml:space="preserve">the </w:t>
      </w:r>
      <w:r w:rsidR="00E75785">
        <w:t xml:space="preserve">US and Canada to accept male students; and </w:t>
      </w:r>
      <w:r w:rsidR="00792CD2">
        <w:t xml:space="preserve">different </w:t>
      </w:r>
      <w:r w:rsidR="00E75785">
        <w:t xml:space="preserve">education for male nurses, on the assumption that they would not need clinical skills </w:t>
      </w:r>
      <w:r w:rsidR="000A36B2">
        <w:t xml:space="preserve">and </w:t>
      </w:r>
      <w:r w:rsidR="00E75785">
        <w:t>would mainly perform tasks requiring physical strength. For similar reasons, some hospitals would not employ nurses</w:t>
      </w:r>
      <w:r w:rsidR="00C33D35">
        <w:t xml:space="preserve"> who were male</w:t>
      </w:r>
      <w:r w:rsidR="00E75785">
        <w:t>, instead opting for male orderlies</w:t>
      </w:r>
      <w:r w:rsidR="00893AFC">
        <w:t>.</w:t>
      </w:r>
      <w:r w:rsidR="00AD50DF">
        <w:fldChar w:fldCharType="begin"/>
      </w:r>
      <w:r w:rsidR="006F2E55">
        <w:instrText xml:space="preserve"> ADDIN EN.CITE &lt;EndNote&gt;&lt;Cite&gt;&lt;Author&gt;Evans&lt;/Author&gt;&lt;Year&gt;2004&lt;/Year&gt;&lt;RecNum&gt;3321&lt;/RecNum&gt;&lt;DisplayText&gt;&lt;style face="superscript"&gt;33&lt;/style&gt;&lt;/DisplayText&gt;&lt;record&gt;&lt;rec-number&gt;3321&lt;/rec-number&gt;&lt;foreign-keys&gt;&lt;key app="EN" db-id="atfffsxt02t2xyetwdpvx0zfrza0fxtwrade" timestamp="1555975527"&gt;3321&lt;/key&gt;&lt;/foreign-keys&gt;&lt;ref-type name="Journal Article"&gt;17&lt;/ref-type&gt;&lt;contributors&gt;&lt;authors&gt;&lt;author&gt;Evans, Joan&lt;/author&gt;&lt;/authors&gt;&lt;/contributors&gt;&lt;titles&gt;&lt;title&gt;Men nurses: a historical and feminist perspective&lt;/title&gt;&lt;secondary-title&gt;Journal of advanced nursing&lt;/secondary-title&gt;&lt;/titles&gt;&lt;periodical&gt;&lt;full-title&gt;Journal of advanced nursing&lt;/full-title&gt;&lt;/periodical&gt;&lt;pages&gt;321-328&lt;/pages&gt;&lt;volume&gt;47&lt;/volume&gt;&lt;number&gt;3&lt;/number&gt;&lt;dates&gt;&lt;year&gt;2004&lt;/year&gt;&lt;/dates&gt;&lt;isbn&gt;0309-2402&lt;/isbn&gt;&lt;urls&gt;&lt;/urls&gt;&lt;/record&gt;&lt;/Cite&gt;&lt;/EndNote&gt;</w:instrText>
      </w:r>
      <w:r w:rsidR="00AD50DF">
        <w:fldChar w:fldCharType="separate"/>
      </w:r>
      <w:r w:rsidR="006F2E55" w:rsidRPr="006F2E55">
        <w:rPr>
          <w:noProof/>
          <w:vertAlign w:val="superscript"/>
        </w:rPr>
        <w:t>33</w:t>
      </w:r>
      <w:r w:rsidR="00AD50DF">
        <w:fldChar w:fldCharType="end"/>
      </w:r>
    </w:p>
    <w:p w14:paraId="5122599D" w14:textId="10BB2344" w:rsidR="0078604F" w:rsidRDefault="00482ECA" w:rsidP="00CE334B">
      <w:pPr>
        <w:spacing w:before="240"/>
      </w:pPr>
      <w:r>
        <w:t>Historical r</w:t>
      </w:r>
      <w:r w:rsidR="00BF2DD9">
        <w:t xml:space="preserve">esistance to </w:t>
      </w:r>
      <w:r w:rsidR="00C33D35">
        <w:t>men in nursing</w:t>
      </w:r>
      <w:r w:rsidR="00BF2DD9">
        <w:t xml:space="preserve"> was based on concern</w:t>
      </w:r>
      <w:r w:rsidR="00CA64A2">
        <w:t>s</w:t>
      </w:r>
      <w:r w:rsidR="00BF2DD9">
        <w:t xml:space="preserve"> that men would suffer a loss of dignity and self-respect if they were forced to work in an ‘undesirable</w:t>
      </w:r>
      <w:r w:rsidR="00B2628E">
        <w:t xml:space="preserve"> occupation performed by </w:t>
      </w:r>
      <w:r w:rsidR="00BF2DD9">
        <w:t xml:space="preserve">untrained lower-class </w:t>
      </w:r>
      <w:r w:rsidR="00BF2DD9" w:rsidRPr="00714422">
        <w:t>women’</w:t>
      </w:r>
      <w:r w:rsidR="00893AFC">
        <w:t>,</w:t>
      </w:r>
      <w:r w:rsidR="00AC70C3" w:rsidRPr="00714422">
        <w:fldChar w:fldCharType="begin">
          <w:fldData xml:space="preserve">PEVuZE5vdGU+PENpdGU+PEF1dGhvcj5Ccm93bmU8L0F1dGhvcj48WWVhcj4yMDE4PC9ZZWFyPjxS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</w:fldData>
        </w:fldChar>
      </w:r>
      <w:r w:rsidR="006F2E55">
        <w:instrText xml:space="preserve"> ADDIN EN.CITE </w:instrText>
      </w:r>
      <w:r w:rsidR="006F2E55">
        <w:fldChar w:fldCharType="begin">
          <w:fldData xml:space="preserve">PEVuZE5vdGU+PENpdGU+PEF1dGhvcj5Ccm93bmU8L0F1dGhvcj48WWVhcj4yMDE4PC9ZZWFyPjxS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</w:fldData>
        </w:fldChar>
      </w:r>
      <w:r w:rsidR="006F2E55">
        <w:instrText xml:space="preserve"> ADDIN EN.CITE.DATA </w:instrText>
      </w:r>
      <w:r w:rsidR="006F2E55">
        <w:fldChar w:fldCharType="end"/>
      </w:r>
      <w:r w:rsidR="00AC70C3" w:rsidRPr="00714422">
        <w:fldChar w:fldCharType="separate"/>
      </w:r>
      <w:r w:rsidR="006F2E55" w:rsidRPr="006F2E55">
        <w:rPr>
          <w:noProof/>
          <w:vertAlign w:val="superscript"/>
        </w:rPr>
        <w:t>65</w:t>
      </w:r>
      <w:r w:rsidR="00AC70C3" w:rsidRPr="00714422">
        <w:fldChar w:fldCharType="end"/>
      </w:r>
      <w:r w:rsidR="00BF2DD9">
        <w:t xml:space="preserve"> or in subordinate positions to female nursing leaders</w:t>
      </w:r>
      <w:r w:rsidR="00893AFC">
        <w:t>.</w:t>
      </w:r>
      <w:r w:rsidR="00AD50DF">
        <w:fldChar w:fldCharType="begin"/>
      </w:r>
      <w:r w:rsidR="006F2E55">
        <w:instrText xml:space="preserve"> ADDIN EN.CITE &lt;EndNote&gt;&lt;Cite&gt;&lt;Author&gt;Evans&lt;/Author&gt;&lt;Year&gt;2004&lt;/Year&gt;&lt;RecNum&gt;3321&lt;/RecNum&gt;&lt;DisplayText&gt;&lt;style face="superscript"&gt;33&lt;/style&gt;&lt;/DisplayText&gt;&lt;record&gt;&lt;rec-number&gt;3321&lt;/rec-number&gt;&lt;foreign-keys&gt;&lt;key app="EN" db-id="atfffsxt02t2xyetwdpvx0zfrza0fxtwrade" timestamp="1555975527"&gt;3321&lt;/key&gt;&lt;/foreign-keys&gt;&lt;ref-type name="Journal Article"&gt;17&lt;/ref-type&gt;&lt;contributors&gt;&lt;authors&gt;&lt;author&gt;Evans, Joan&lt;/author&gt;&lt;/authors&gt;&lt;/contributors&gt;&lt;titles&gt;&lt;title&gt;Men nurses: a historical and feminist perspective&lt;/title&gt;&lt;secondary-title&gt;Journal of advanced nursing&lt;/secondary-title&gt;&lt;/titles&gt;&lt;periodical&gt;&lt;full-title&gt;Journal of advanced nursing&lt;/full-title&gt;&lt;/periodical&gt;&lt;pages&gt;321-328&lt;/pages&gt;&lt;volume&gt;47&lt;/volume&gt;&lt;number&gt;3&lt;/number&gt;&lt;dates&gt;&lt;year&gt;2004&lt;/year&gt;&lt;/dates&gt;&lt;isbn&gt;0309-2402&lt;/isbn&gt;&lt;urls&gt;&lt;/urls&gt;&lt;/record&gt;&lt;/Cite&gt;&lt;/EndNote&gt;</w:instrText>
      </w:r>
      <w:r w:rsidR="00AD50DF">
        <w:fldChar w:fldCharType="separate"/>
      </w:r>
      <w:r w:rsidR="006F2E55" w:rsidRPr="006F2E55">
        <w:rPr>
          <w:noProof/>
          <w:vertAlign w:val="superscript"/>
        </w:rPr>
        <w:t>33</w:t>
      </w:r>
      <w:r w:rsidR="00AD50DF">
        <w:fldChar w:fldCharType="end"/>
      </w:r>
      <w:r w:rsidR="00FA0B9F">
        <w:t xml:space="preserve"> These attitudes were still evident in the debate over </w:t>
      </w:r>
      <w:r w:rsidR="00C33D35">
        <w:t xml:space="preserve">registration of nurses who were </w:t>
      </w:r>
      <w:r w:rsidR="00FA0B9F">
        <w:t>male in Quebec, Canada, in 1969</w:t>
      </w:r>
      <w:r w:rsidR="00893AFC">
        <w:t>.</w:t>
      </w:r>
      <w:r w:rsidR="00AD50DF">
        <w:fldChar w:fldCharType="begin"/>
      </w:r>
      <w:r w:rsidR="006F2E55">
        <w:instrText xml:space="preserve"> ADDIN EN.CITE &lt;EndNote&gt;&lt;Cite&gt;&lt;Author&gt;Evans&lt;/Author&gt;&lt;Year&gt;2004&lt;/Year&gt;&lt;RecNum&gt;3321&lt;/RecNum&gt;&lt;DisplayText&gt;&lt;style face="superscript"&gt;33&lt;/style&gt;&lt;/DisplayText&gt;&lt;record&gt;&lt;rec-number&gt;3321&lt;/rec-number&gt;&lt;foreign-keys&gt;&lt;key app="EN" db-id="atfffsxt02t2xyetwdpvx0zfrza0fxtwrade" timestamp="1555975527"&gt;3321&lt;/key&gt;&lt;/foreign-keys&gt;&lt;ref-type name="Journal Article"&gt;17&lt;/ref-type&gt;&lt;contributors&gt;&lt;authors&gt;&lt;author&gt;Evans, Joan&lt;/author&gt;&lt;/authors&gt;&lt;/contributors&gt;&lt;titles&gt;&lt;title&gt;Men nurses: a historical and feminist perspective&lt;/title&gt;&lt;secondary-title&gt;Journal of advanced nursing&lt;/secondary-title&gt;&lt;/titles&gt;&lt;periodical&gt;&lt;full-title&gt;Journal of advanced nursing&lt;/full-title&gt;&lt;/periodical&gt;&lt;pages&gt;321-328&lt;/pages&gt;&lt;volume&gt;47&lt;/volume&gt;&lt;number&gt;3&lt;/number&gt;&lt;dates&gt;&lt;year&gt;2004&lt;/year&gt;&lt;/dates&gt;&lt;isbn&gt;0309-2402&lt;/isbn&gt;&lt;urls&gt;&lt;/urls&gt;&lt;/record&gt;&lt;/Cite&gt;&lt;/EndNote&gt;</w:instrText>
      </w:r>
      <w:r w:rsidR="00AD50DF">
        <w:fldChar w:fldCharType="separate"/>
      </w:r>
      <w:r w:rsidR="006F2E55" w:rsidRPr="006F2E55">
        <w:rPr>
          <w:noProof/>
          <w:vertAlign w:val="superscript"/>
        </w:rPr>
        <w:t>33</w:t>
      </w:r>
      <w:r w:rsidR="00AD50DF">
        <w:fldChar w:fldCharType="end"/>
      </w:r>
      <w:r w:rsidR="00063C2E">
        <w:t xml:space="preserve"> For example, one argument in support of the refusal to register men as nurses, offered by a member of Quebec's legislature, was that it </w:t>
      </w:r>
      <w:r w:rsidR="00E442D4">
        <w:t>would be</w:t>
      </w:r>
      <w:r w:rsidR="00063C2E">
        <w:t xml:space="preserve"> immoral for men to be working under the supervision of women</w:t>
      </w:r>
      <w:r w:rsidR="00893AFC">
        <w:t>.</w:t>
      </w:r>
      <w:r w:rsidR="00280250">
        <w:fldChar w:fldCharType="begin"/>
      </w:r>
      <w:r w:rsidR="006F2E55">
        <w:instrText xml:space="preserve"> ADDIN EN.CITE &lt;EndNote&gt;&lt;Cite&gt;&lt;Author&gt;Evans&lt;/Author&gt;&lt;Year&gt;2007&lt;/Year&gt;&lt;RecNum&gt;2690&lt;/RecNum&gt;&lt;DisplayText&gt;&lt;style face="superscript"&gt;69&lt;/style&gt;&lt;/DisplayText&gt;&lt;record&gt;&lt;rec-number&gt;2690&lt;/rec-number&gt;&lt;foreign-keys&gt;&lt;key app="EN" db-id="atfffsxt02t2xyetwdpvx0zfrza0fxtwrade" timestamp="0"&gt;2690&lt;/key&gt;&lt;/foreign-keys&gt;&lt;ref-type name="Journal Article"&gt;17&lt;/ref-type&gt;&lt;contributors&gt;&lt;authors&gt;&lt;author&gt;Evans, Bronwynne C&lt;/author&gt;&lt;/authors&gt;&lt;/contributors&gt;&lt;titles&gt;&lt;title&gt;Student perceptions: The influence of a nursing workforce diversity grant on retention&lt;/title&gt;&lt;secondary-title&gt;Journal of Nursing Education&lt;/secondary-title&gt;&lt;/titles&gt;&lt;volume&gt;46&lt;/volume&gt;&lt;number&gt;8&lt;/number&gt;&lt;dates&gt;&lt;year&gt;2007&lt;/year&gt;&lt;/dates&gt;&lt;isbn&gt;0148-4834&lt;/isbn&gt;&lt;urls&gt;&lt;/urls&gt;&lt;/record&gt;&lt;/Cite&gt;&lt;/EndNote&gt;</w:instrText>
      </w:r>
      <w:r w:rsidR="00280250">
        <w:fldChar w:fldCharType="separate"/>
      </w:r>
      <w:r w:rsidR="006F2E55" w:rsidRPr="006F2E55">
        <w:rPr>
          <w:noProof/>
          <w:vertAlign w:val="superscript"/>
        </w:rPr>
        <w:t>69</w:t>
      </w:r>
      <w:r w:rsidR="00280250">
        <w:fldChar w:fldCharType="end"/>
      </w:r>
    </w:p>
    <w:p w14:paraId="2DD4B653" w14:textId="77777777" w:rsidR="00B86FDC" w:rsidRPr="00CE334B" w:rsidRDefault="00743A05" w:rsidP="00B86FDC">
      <w:pPr>
        <w:pStyle w:val="Heading3"/>
        <w:rPr>
          <w:color w:val="auto"/>
        </w:rPr>
      </w:pPr>
      <w:r w:rsidRPr="00CE334B">
        <w:rPr>
          <w:color w:val="auto"/>
        </w:rPr>
        <w:t>Current p</w:t>
      </w:r>
      <w:r w:rsidR="00B86FDC" w:rsidRPr="00CE334B">
        <w:rPr>
          <w:color w:val="auto"/>
        </w:rPr>
        <w:t>erceptions of nurses and the nursing profession</w:t>
      </w:r>
    </w:p>
    <w:p w14:paraId="54636345" w14:textId="0D786880" w:rsidR="00CB5931" w:rsidRDefault="00CB5931" w:rsidP="007737D0">
      <w:r>
        <w:t xml:space="preserve">Analysis of the literature in this part of the review identified that public perceptions </w:t>
      </w:r>
      <w:r w:rsidR="000A36B2">
        <w:t xml:space="preserve">about </w:t>
      </w:r>
      <w:r>
        <w:t>the role of nurses could be grouped into three broad categories: gendered beliefs about caring; perceptions of nursing competence; and the respect, prestige or status associated with the profession of nursing.</w:t>
      </w:r>
    </w:p>
    <w:p w14:paraId="03E43519" w14:textId="77777777" w:rsidR="00CB5931" w:rsidRPr="00CE334B" w:rsidRDefault="00CB5931" w:rsidP="005D68F9">
      <w:pPr>
        <w:pStyle w:val="Heading4"/>
        <w:rPr>
          <w:color w:val="auto"/>
        </w:rPr>
      </w:pPr>
      <w:r w:rsidRPr="00CE334B">
        <w:rPr>
          <w:color w:val="auto"/>
        </w:rPr>
        <w:t>Caring as a feminine trait</w:t>
      </w:r>
    </w:p>
    <w:p w14:paraId="64D5AA31" w14:textId="698173B1" w:rsidR="00B11A38" w:rsidRDefault="007737D0" w:rsidP="00CE334B">
      <w:pPr>
        <w:spacing w:after="240"/>
      </w:pPr>
      <w:r>
        <w:t>In contrast to the ‘curing’ orientation of medicine, nursing is seen as having a ‘caring’ orientation</w:t>
      </w:r>
      <w:r w:rsidR="00893AFC">
        <w:t>.</w:t>
      </w:r>
      <w:r w:rsidR="00AC70C3">
        <w:fldChar w:fldCharType="begin"/>
      </w:r>
      <w:r w:rsidR="006F2E55">
        <w:instrText xml:space="preserve"> ADDIN EN.CITE &lt;EndNote&gt;&lt;Cite&gt;&lt;Author&gt;Cunningham&lt;/Author&gt;&lt;Year&gt;2016&lt;/Year&gt;&lt;RecNum&gt;26&lt;/RecNum&gt;&lt;DisplayText&gt;&lt;style face="superscript"&gt;70&lt;/style&gt;&lt;/DisplayText&gt;&lt;record&gt;&lt;rec-number&gt;26&lt;/rec-number&gt;&lt;foreign-keys&gt;&lt;key app="EN" db-id="zfxpvv054sdfsqe5xpfvsevjadrst0apteee" timestamp="0"&gt;26&lt;/key&gt;&lt;/foreign-keys&gt;&lt;ref-type name="Journal Article"&gt;17&lt;/ref-type&gt;&lt;contributors&gt;&lt;authors&gt;&lt;author&gt;Cunningham, BA&lt;/author&gt;&lt;/authors&gt;&lt;/contributors&gt;&lt;titles&gt;&lt;title&gt;Our capacity to care&lt;/title&gt;&lt;secondary-title&gt;Creative Nursing&lt;/secondary-title&gt;&lt;/titles&gt;&lt;pages&gt;146-150&lt;/pages&gt;&lt;volume&gt;22&lt;/volume&gt;&lt;number&gt;3&lt;/number&gt;&lt;keywords&gt;&lt;keyword&gt;CARING&lt;/keyword&gt;&lt;keyword&gt;JOB stress&lt;/keyword&gt;&lt;keyword&gt;MEDICAL policy&lt;/keyword&gt;&lt;keyword&gt;NURSING -- Practice&lt;/keyword&gt;&lt;keyword&gt;RACISM&lt;/keyword&gt;&lt;keyword&gt;SOCIAL values&lt;/keyword&gt;&lt;keyword&gt;DECISION making in clinical medicine&lt;/keyword&gt;&lt;keyword&gt;clinical ethics&lt;/keyword&gt;&lt;keyword&gt;empathy&lt;/keyword&gt;&lt;keyword&gt;professional burnout&lt;/keyword&gt;&lt;keyword&gt;racial bias&lt;/keyword&gt;&lt;/keywords&gt;&lt;dates&gt;&lt;year&gt;2016&lt;/year&gt;&lt;/dates&gt;&lt;isbn&gt;10784535&lt;/isbn&gt;&lt;accession-num&gt;117312892&lt;/accession-num&gt;&lt;work-type&gt;Editorial&lt;/work-type&gt;&lt;urls&gt;&lt;related-urls&gt;&lt;url&gt;http://ezproxy.uow.edu.au/login?url=https://search.ebscohost.com/login.aspx?direct=true&amp;amp;db=hch&amp;amp;AN=117312892&amp;amp;site=ehost-live&lt;/url&gt;&lt;url&gt;http://connect.springerpub.com/content/sgrcn/22/3/146&lt;/url&gt;&lt;/related-urls&gt;&lt;/urls&gt;&lt;electronic-resource-num&gt;10.1891/1078-4535.22.3.146&lt;/electronic-resource-num&gt;&lt;remote-database-name&gt;hch&lt;/remote-database-name&gt;&lt;remote-database-provider&gt;EBSCOhost&lt;/remote-database-provider&gt;&lt;/record&gt;&lt;/Cite&gt;&lt;/EndNote&gt;</w:instrText>
      </w:r>
      <w:r w:rsidR="00AC70C3">
        <w:fldChar w:fldCharType="separate"/>
      </w:r>
      <w:r w:rsidR="006F2E55" w:rsidRPr="006F2E55">
        <w:rPr>
          <w:noProof/>
          <w:vertAlign w:val="superscript"/>
        </w:rPr>
        <w:t>70</w:t>
      </w:r>
      <w:r w:rsidR="00AC70C3">
        <w:fldChar w:fldCharType="end"/>
      </w:r>
      <w:r>
        <w:t xml:space="preserve"> Indeed, caring is the role most strongly associated with nurses</w:t>
      </w:r>
      <w:r w:rsidR="00893AFC">
        <w:t>.</w:t>
      </w:r>
      <w:r w:rsidR="002B37E4">
        <w:fldChar w:fldCharType="begin">
          <w:fldData xml:space="preserve">PEVuZE5vdGU+PENpdGU+PEF1dGhvcj5Ccm93bmU8L0F1dGhvcj48WWVhcj4yMDE4PC9ZZWFyPjxS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</w:fldData>
        </w:fldChar>
      </w:r>
      <w:r w:rsidR="006F2E55">
        <w:instrText xml:space="preserve"> ADDIN EN.CITE </w:instrText>
      </w:r>
      <w:r w:rsidR="006F2E55">
        <w:fldChar w:fldCharType="begin">
          <w:fldData xml:space="preserve">PEVuZE5vdGU+PENpdGU+PEF1dGhvcj5Ccm93bmU8L0F1dGhvcj48WWVhcj4yMDE4PC9ZZWFyPjxS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</w:fldData>
        </w:fldChar>
      </w:r>
      <w:r w:rsidR="006F2E55">
        <w:instrText xml:space="preserve"> ADDIN EN.CITE.DATA </w:instrText>
      </w:r>
      <w:r w:rsidR="006F2E55">
        <w:fldChar w:fldCharType="end"/>
      </w:r>
      <w:r w:rsidR="002B37E4">
        <w:fldChar w:fldCharType="separate"/>
      </w:r>
      <w:r w:rsidR="006F2E55" w:rsidRPr="006F2E55">
        <w:rPr>
          <w:noProof/>
          <w:vertAlign w:val="superscript"/>
        </w:rPr>
        <w:t>64,65</w:t>
      </w:r>
      <w:r w:rsidR="002B37E4">
        <w:fldChar w:fldCharType="end"/>
      </w:r>
      <w:r>
        <w:t xml:space="preserve"> Nurses themselves see caring as a central part of their professional identity</w:t>
      </w:r>
      <w:r w:rsidR="00792CD2">
        <w:t>. B</w:t>
      </w:r>
      <w:r>
        <w:t xml:space="preserve">oth male and female nurses describe being drawn to </w:t>
      </w:r>
      <w:r w:rsidR="00792CD2">
        <w:t>nursing b</w:t>
      </w:r>
      <w:r>
        <w:t xml:space="preserve">ecause they want to </w:t>
      </w:r>
      <w:r w:rsidR="00074497">
        <w:t>help</w:t>
      </w:r>
      <w:r>
        <w:t xml:space="preserve"> others</w:t>
      </w:r>
      <w:r w:rsidR="00893AFC">
        <w:t>.</w:t>
      </w:r>
      <w:r w:rsidR="00827DA0" w:rsidRPr="00827DA0">
        <w:fldChar w:fldCharType="begin">
          <w:fldData xml:space="preserve">PEVuZE5vdGU+PENpdGU+PEF1dGhvcj50ZW4gSG9ldmU8L0F1dGhvcj48WWVhcj4yMDE0PC9ZZWFy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</w:fldData>
        </w:fldChar>
      </w:r>
      <w:r w:rsidR="006F2E55">
        <w:instrText xml:space="preserve"> ADDIN EN.CITE </w:instrText>
      </w:r>
      <w:r w:rsidR="006F2E55">
        <w:fldChar w:fldCharType="begin">
          <w:fldData xml:space="preserve">PEVuZE5vdGU+PENpdGU+PEF1dGhvcj50ZW4gSG9ldmU8L0F1dGhvcj48WWVhcj4yMDE0PC9ZZWFy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</w:fldData>
        </w:fldChar>
      </w:r>
      <w:r w:rsidR="006F2E55">
        <w:instrText xml:space="preserve"> ADDIN EN.CITE.DATA </w:instrText>
      </w:r>
      <w:r w:rsidR="006F2E55">
        <w:fldChar w:fldCharType="end"/>
      </w:r>
      <w:r w:rsidR="00827DA0" w:rsidRPr="00827DA0">
        <w:fldChar w:fldCharType="separate"/>
      </w:r>
      <w:r w:rsidR="006F2E55" w:rsidRPr="006F2E55">
        <w:rPr>
          <w:noProof/>
          <w:vertAlign w:val="superscript"/>
        </w:rPr>
        <w:t>59,64</w:t>
      </w:r>
      <w:r w:rsidR="00827DA0" w:rsidRPr="00827DA0">
        <w:fldChar w:fldCharType="end"/>
      </w:r>
      <w:r w:rsidR="00074497" w:rsidRPr="00827DA0">
        <w:t xml:space="preserve"> As a</w:t>
      </w:r>
      <w:r w:rsidR="00074497">
        <w:t xml:space="preserve"> profession, nurses strive to raise the status of caring, in a society where caring is undervalued</w:t>
      </w:r>
      <w:r w:rsidR="00893AFC">
        <w:t>.</w:t>
      </w:r>
      <w:r w:rsidR="00827DA0" w:rsidRPr="00827DA0">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instrText xml:space="preserve"> ADDIN EN.CITE </w:instrText>
      </w:r>
      <w:r w:rsidR="006F2E55">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instrText xml:space="preserve"> ADDIN EN.CITE.DATA </w:instrText>
      </w:r>
      <w:r w:rsidR="006F2E55">
        <w:fldChar w:fldCharType="end"/>
      </w:r>
      <w:r w:rsidR="00827DA0" w:rsidRPr="00827DA0">
        <w:fldChar w:fldCharType="separate"/>
      </w:r>
      <w:r w:rsidR="006F2E55" w:rsidRPr="006F2E55">
        <w:rPr>
          <w:noProof/>
          <w:vertAlign w:val="superscript"/>
        </w:rPr>
        <w:t>64</w:t>
      </w:r>
      <w:r w:rsidR="00827DA0" w:rsidRPr="00827DA0">
        <w:fldChar w:fldCharType="end"/>
      </w:r>
    </w:p>
    <w:p w14:paraId="317E66D2" w14:textId="09C9618C" w:rsidR="00074497" w:rsidRDefault="00074497" w:rsidP="007737D0">
      <w:r>
        <w:t xml:space="preserve">In contrast, the </w:t>
      </w:r>
      <w:r w:rsidR="00792CD2">
        <w:t>community</w:t>
      </w:r>
      <w:r>
        <w:t xml:space="preserve"> associates caring with femininity and lack of professionalism</w:t>
      </w:r>
      <w:r w:rsidR="00893AFC">
        <w:t>.</w:t>
      </w:r>
      <w:r w:rsidR="00827DA0">
        <w:fldChar w:fldCharType="begin">
          <w:fldData xml:space="preserve">PEVuZE5vdGU+PENpdGU+PEF1dGhvcj50ZW4gSG9ldmU8L0F1dGhvcj48WWVhcj4yMDE0PC9ZZWFy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=
</w:fldData>
        </w:fldChar>
      </w:r>
      <w:r w:rsidR="006F2E55">
        <w:instrText xml:space="preserve"> ADDIN EN.CITE </w:instrText>
      </w:r>
      <w:r w:rsidR="006F2E55">
        <w:fldChar w:fldCharType="begin">
          <w:fldData xml:space="preserve">PEVuZE5vdGU+PENpdGU+PEF1dGhvcj50ZW4gSG9ldmU8L0F1dGhvcj48WWVhcj4yMDE0PC9ZZWFy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=
</w:fldData>
        </w:fldChar>
      </w:r>
      <w:r w:rsidR="006F2E55">
        <w:instrText xml:space="preserve"> ADDIN EN.CITE.DATA </w:instrText>
      </w:r>
      <w:r w:rsidR="006F2E55">
        <w:fldChar w:fldCharType="end"/>
      </w:r>
      <w:r w:rsidR="00827DA0">
        <w:fldChar w:fldCharType="separate"/>
      </w:r>
      <w:r w:rsidR="006F2E55" w:rsidRPr="006F2E55">
        <w:rPr>
          <w:noProof/>
          <w:vertAlign w:val="superscript"/>
        </w:rPr>
        <w:t>36,64,71</w:t>
      </w:r>
      <w:r w:rsidR="00827DA0">
        <w:fldChar w:fldCharType="end"/>
      </w:r>
      <w:r w:rsidR="00DB309E">
        <w:t xml:space="preserve"> Expression</w:t>
      </w:r>
      <w:r w:rsidR="00792CD2">
        <w:t>s</w:t>
      </w:r>
      <w:r w:rsidR="00DB309E">
        <w:t xml:space="preserve"> of sympathy and compassion </w:t>
      </w:r>
      <w:r w:rsidR="00792CD2">
        <w:t>are</w:t>
      </w:r>
      <w:r w:rsidR="00DB309E">
        <w:t xml:space="preserve"> regarded as more appropriate for females than males</w:t>
      </w:r>
      <w:r w:rsidR="00792CD2">
        <w:t>. A</w:t>
      </w:r>
      <w:r w:rsidR="00DB309E">
        <w:t xml:space="preserve"> paradoxical female ‘privilege’ in caring operates alongside its low status.</w:t>
      </w:r>
      <w:r>
        <w:t xml:space="preserve"> It </w:t>
      </w:r>
      <w:r w:rsidR="00DB309E">
        <w:t xml:space="preserve">is widely acknowledged that gendered perceptions of caring and its centrality in nursing present major barriers </w:t>
      </w:r>
      <w:r>
        <w:t xml:space="preserve">for the recruitment </w:t>
      </w:r>
      <w:r w:rsidR="001226BA">
        <w:t xml:space="preserve">and retention of </w:t>
      </w:r>
      <w:r>
        <w:t>m</w:t>
      </w:r>
      <w:r w:rsidR="00792CD2">
        <w:t>en</w:t>
      </w:r>
      <w:r w:rsidR="00893AFC">
        <w:t>.</w:t>
      </w:r>
      <w:r w:rsidR="00E442D4">
        <w:fldChar w:fldCharType="begin">
          <w:fldData xml:space="preserve">PEVuZE5vdGU+PENpdGU+PEF1dGhvcj50ZW4gSG9ldmU8L0F1dGhvcj48WWVhcj4yMDE0PC9ZZWFy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=
</w:fldData>
        </w:fldChar>
      </w:r>
      <w:r w:rsidR="006F2E55">
        <w:instrText xml:space="preserve"> ADDIN EN.CITE </w:instrText>
      </w:r>
      <w:r w:rsidR="006F2E55">
        <w:fldChar w:fldCharType="begin">
          <w:fldData xml:space="preserve">PEVuZE5vdGU+PENpdGU+PEF1dGhvcj50ZW4gSG9ldmU8L0F1dGhvcj48WWVhcj4yMDE0PC9ZZWFy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=
</w:fldData>
        </w:fldChar>
      </w:r>
      <w:r w:rsidR="006F2E55">
        <w:instrText xml:space="preserve"> ADDIN EN.CITE.DATA </w:instrText>
      </w:r>
      <w:r w:rsidR="006F2E55">
        <w:fldChar w:fldCharType="end"/>
      </w:r>
      <w:r w:rsidR="00E442D4">
        <w:fldChar w:fldCharType="separate"/>
      </w:r>
      <w:r w:rsidR="006F2E55" w:rsidRPr="006F2E55">
        <w:rPr>
          <w:noProof/>
          <w:vertAlign w:val="superscript"/>
        </w:rPr>
        <w:t>36,64,71</w:t>
      </w:r>
      <w:r w:rsidR="00E442D4">
        <w:fldChar w:fldCharType="end"/>
      </w:r>
    </w:p>
    <w:p w14:paraId="52E14652" w14:textId="671236BD" w:rsidR="001226BA" w:rsidRDefault="00C33D35" w:rsidP="00CE334B">
      <w:pPr>
        <w:spacing w:before="240"/>
      </w:pPr>
      <w:r>
        <w:t>N</w:t>
      </w:r>
      <w:r w:rsidR="001226BA">
        <w:t xml:space="preserve">ursing students </w:t>
      </w:r>
      <w:r>
        <w:t xml:space="preserve">who are male </w:t>
      </w:r>
      <w:r w:rsidR="001226BA">
        <w:t xml:space="preserve">tend to express discomfort with the caring-focused parts of their learning, and </w:t>
      </w:r>
      <w:r w:rsidR="004D483E">
        <w:t xml:space="preserve">have </w:t>
      </w:r>
      <w:r w:rsidR="001226BA">
        <w:t>concern</w:t>
      </w:r>
      <w:r w:rsidR="004D483E">
        <w:t>s</w:t>
      </w:r>
      <w:r w:rsidR="001226BA">
        <w:t xml:space="preserve"> about whether they will be able to perform these tasks, based on the assumption that women have a natural advantage</w:t>
      </w:r>
      <w:r w:rsidR="00893AFC">
        <w:t>.</w:t>
      </w:r>
      <w:r w:rsidR="0073793F">
        <w:fldChar w:fldCharType="begin">
          <w:fldData xml:space="preserve">PEVuZE5vdGU+PENpdGU+PEF1dGhvcj5LYXJhYmFjYWs8L0F1dGhvcj48WWVhcj4yMDEyPC9ZZWFy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</w:fldData>
        </w:fldChar>
      </w:r>
      <w:r w:rsidR="006F2E55">
        <w:instrText xml:space="preserve"> ADDIN EN.CITE </w:instrText>
      </w:r>
      <w:r w:rsidR="006F2E55">
        <w:fldChar w:fldCharType="begin">
          <w:fldData xml:space="preserve">PEVuZE5vdGU+PENpdGU+PEF1dGhvcj5LYXJhYmFjYWs8L0F1dGhvcj48WWVhcj4yMDEyPC9ZZWFy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</w:fldData>
        </w:fldChar>
      </w:r>
      <w:r w:rsidR="006F2E55">
        <w:instrText xml:space="preserve"> ADDIN EN.CITE.DATA </w:instrText>
      </w:r>
      <w:r w:rsidR="006F2E55">
        <w:fldChar w:fldCharType="end"/>
      </w:r>
      <w:r w:rsidR="0073793F">
        <w:fldChar w:fldCharType="separate"/>
      </w:r>
      <w:r w:rsidR="006F2E55" w:rsidRPr="006F2E55">
        <w:rPr>
          <w:noProof/>
          <w:vertAlign w:val="superscript"/>
        </w:rPr>
        <w:t>31,71</w:t>
      </w:r>
      <w:r w:rsidR="0073793F">
        <w:fldChar w:fldCharType="end"/>
      </w:r>
      <w:r w:rsidR="001226BA">
        <w:t xml:space="preserve"> There is, in fact, some empirical support for this idea. In a study of university students, women had higher scores for empathy traits on average compared to men, who had higher average scores for systematising traits</w:t>
      </w:r>
      <w:r w:rsidR="00893AFC">
        <w:t>.</w:t>
      </w:r>
      <w:r w:rsidR="0073793F">
        <w:fldChar w:fldCharType="begin"/>
      </w:r>
      <w:r w:rsidR="006F2E55">
        <w:instrText xml:space="preserve"> ADDIN EN.CITE &lt;EndNote&gt;&lt;Cite&gt;&lt;Author&gt;Penprase&lt;/Author&gt;&lt;Year&gt;2015&lt;/Year&gt;&lt;RecNum&gt;33&lt;/RecNum&gt;&lt;DisplayText&gt;&lt;style face="superscript"&gt;34&lt;/style&gt;&lt;/DisplayText&gt;&lt;record&gt;&lt;rec-number&gt;33&lt;/rec-number&gt;&lt;foreign-keys&gt;&lt;key app="EN" db-id="zfxpvv054sdfsqe5xpfvsevjadrst0apteee" timestamp="0"&gt;33&lt;/key&gt;&lt;/foreign-keys&gt;&lt;ref-type name="Journal Article"&gt;17&lt;/ref-type&gt;&lt;contributors&gt;&lt;authors&gt;&lt;author&gt;Penprase, B&lt;/author&gt;&lt;author&gt;Oakley, B&lt;/author&gt;&lt;author&gt;Ternes, R&lt;/author&gt;&lt;author&gt;Driscoll, D&lt;/author&gt;&lt;/authors&gt;&lt;/contributors&gt;&lt;titles&gt;&lt;title&gt;Do higher dispositions for empathy predispose males toward careers in nursing? A descriptive correlational design&lt;/title&gt;&lt;secondary-title&gt;Nursing Forum&lt;/secondary-title&gt;&lt;/titles&gt;&lt;pages&gt;1-8&lt;/pages&gt;&lt;volume&gt;50&lt;/volume&gt;&lt;number&gt;1&lt;/number&gt;&lt;keywords&gt;&lt;keyword&gt;UNIVERSITIES &amp;amp; colleges&lt;/keyword&gt;&lt;keyword&gt;PSYCHOLOGY of college students&lt;/keyword&gt;&lt;keyword&gt;CORRELATION (Statistics)&lt;/keyword&gt;&lt;keyword&gt;EMPATHY&lt;/keyword&gt;&lt;keyword&gt;RESEARCH methodology&lt;/keyword&gt;&lt;keyword&gt;MALE nurses&lt;/keyword&gt;&lt;keyword&gt;NURSING students&lt;/keyword&gt;&lt;keyword&gt;QUESTIONNAIRES&lt;/keyword&gt;&lt;keyword&gt;VOCATIONAL guidance&lt;/keyword&gt;&lt;keyword&gt;WORLD Wide Web&lt;/keyword&gt;&lt;keyword&gt;DESCRIPTIVE statistics&lt;/keyword&gt;&lt;keyword&gt;MIDWEST (U.S.)&lt;/keyword&gt;&lt;keyword&gt;Best practices&lt;/keyword&gt;&lt;keyword&gt;cultural diversity&lt;/keyword&gt;&lt;keyword&gt;education&lt;/keyword&gt;&lt;keyword&gt;interprofessional education&lt;/keyword&gt;&lt;keyword&gt;nursing research&lt;/keyword&gt;&lt;/keywords&gt;&lt;dates&gt;&lt;year&gt;2015&lt;/year&gt;&lt;/dates&gt;&lt;isbn&gt;00296473&lt;/isbn&gt;&lt;accession-num&gt;100799363&lt;/accession-num&gt;&lt;work-type&gt;Article&lt;/work-type&gt;&lt;urls&gt;&lt;related-urls&gt;&lt;url&gt;http://ezproxy.uow.edu.au/login?url=https://search.ebscohost.com/login.aspx?direct=true&amp;amp;db=hch&amp;amp;AN=100799363&amp;amp;site=ehost-live&lt;/url&gt;&lt;url&gt;https://onlinelibrary.wiley.com/doi/pdf/10.1111/nuf.12058&lt;/url&gt;&lt;/related-urls&gt;&lt;/urls&gt;&lt;electronic-resource-num&gt;10.1111/nuf.12058&lt;/electronic-resource-num&gt;&lt;remote-database-name&gt;hch&lt;/remote-database-name&gt;&lt;remote-database-provider&gt;EBSCOhost&lt;/remote-database-provider&gt;&lt;/record&gt;&lt;/Cite&gt;&lt;/EndNote&gt;</w:instrText>
      </w:r>
      <w:r w:rsidR="0073793F">
        <w:fldChar w:fldCharType="separate"/>
      </w:r>
      <w:r w:rsidR="006F2E55" w:rsidRPr="006F2E55">
        <w:rPr>
          <w:noProof/>
          <w:vertAlign w:val="superscript"/>
        </w:rPr>
        <w:t>34</w:t>
      </w:r>
      <w:r w:rsidR="0073793F">
        <w:fldChar w:fldCharType="end"/>
      </w:r>
      <w:r w:rsidR="00F76EAB">
        <w:t xml:space="preserve"> However, male nursing students scored significantly higher for empathy than males undertaking study</w:t>
      </w:r>
      <w:r w:rsidR="000A36B2">
        <w:t xml:space="preserve"> in other disciplines</w:t>
      </w:r>
      <w:r w:rsidR="00F76EAB">
        <w:t xml:space="preserve">. This is consistent with </w:t>
      </w:r>
      <w:r w:rsidR="00792CD2">
        <w:t>extensive literature which demonstrates t</w:t>
      </w:r>
      <w:r w:rsidR="00F76EAB">
        <w:t>hat many men who choose nursing do so because they believe caring for others will provide a meaningful, personally</w:t>
      </w:r>
      <w:r w:rsidR="005559D7">
        <w:t xml:space="preserve"> </w:t>
      </w:r>
      <w:r w:rsidR="00F76EAB">
        <w:t>satisfying</w:t>
      </w:r>
      <w:r w:rsidR="00792CD2">
        <w:t>,</w:t>
      </w:r>
      <w:r w:rsidR="00F76EAB">
        <w:t xml:space="preserve"> career pathway</w:t>
      </w:r>
      <w:r w:rsidR="00893AFC">
        <w:t>.</w:t>
      </w:r>
      <w:r w:rsidR="0073793F">
        <w:fldChar w:fldCharType="begin">
          <w:fldData xml:space="preserve">PEVuZE5vdGU+PENpdGU+PEF1dGhvcj5BYnVzaGFpa2hhPC9BdXRob3I+PFllYXI+MjAxNDwvWWVh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</w:fldData>
        </w:fldChar>
      </w:r>
      <w:r w:rsidR="006F2E55">
        <w:instrText xml:space="preserve"> ADDIN EN.CITE </w:instrText>
      </w:r>
      <w:r w:rsidR="006F2E55">
        <w:fldChar w:fldCharType="begin">
          <w:fldData xml:space="preserve">PEVuZE5vdGU+PENpdGU+PEF1dGhvcj5BYnVzaGFpa2hhPC9BdXRob3I+PFllYXI+MjAxNDwvWWVh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</w:fldData>
        </w:fldChar>
      </w:r>
      <w:r w:rsidR="006F2E55">
        <w:instrText xml:space="preserve"> ADDIN EN.CITE.DATA </w:instrText>
      </w:r>
      <w:r w:rsidR="006F2E55">
        <w:fldChar w:fldCharType="end"/>
      </w:r>
      <w:r w:rsidR="0073793F">
        <w:fldChar w:fldCharType="separate"/>
      </w:r>
      <w:r w:rsidR="006F2E55" w:rsidRPr="006F2E55">
        <w:rPr>
          <w:noProof/>
          <w:vertAlign w:val="superscript"/>
        </w:rPr>
        <w:t>35,37,57,72-79</w:t>
      </w:r>
      <w:r w:rsidR="0073793F">
        <w:fldChar w:fldCharType="end"/>
      </w:r>
    </w:p>
    <w:p w14:paraId="4ABEEDE7" w14:textId="2F9160BE" w:rsidR="00DE55FC" w:rsidRDefault="000A36B2" w:rsidP="00CE334B">
      <w:pPr>
        <w:spacing w:before="240"/>
      </w:pPr>
      <w:r>
        <w:t>According to men in nursing who were interviewed for a PhD study, caring</w:t>
      </w:r>
      <w:r w:rsidR="00CA64A2">
        <w:t xml:space="preserve"> is</w:t>
      </w:r>
      <w:r>
        <w:t xml:space="preserve"> </w:t>
      </w:r>
      <w:r w:rsidR="00DE55FC">
        <w:t>‘the essence of the practice of nursing’</w:t>
      </w:r>
      <w:r w:rsidR="00893AFC">
        <w:t>.</w:t>
      </w:r>
      <w:r w:rsidR="0073793F">
        <w:fldChar w:fldCharType="begin"/>
      </w:r>
      <w:r w:rsidR="006F2E55">
        <w:instrText xml:space="preserve"> ADDIN EN.CITE &lt;EndNote&gt;&lt;Cite&gt;&lt;Author&gt;Colby&lt;/Author&gt;&lt;Year&gt;2012&lt;/Year&gt;&lt;RecNum&gt;76&lt;/RecNum&gt;&lt;DisplayText&gt;&lt;style face="superscript"&gt;80&lt;/style&gt;&lt;/DisplayText&gt;&lt;record&gt;&lt;rec-number&gt;76&lt;/rec-number&gt;&lt;foreign-keys&gt;&lt;key app="EN" db-id="zfxpvv054sdfsqe5xpfvsevjadrst0apteee" timestamp="0"&gt;76&lt;/key&gt;&lt;/foreign-keys&gt;&lt;ref-type name="Journal Article"&gt;17&lt;/ref-type&gt;&lt;contributors&gt;&lt;authors&gt;&lt;author&gt;Colby, N&lt;/author&gt;&lt;/authors&gt;&lt;/contributors&gt;&lt;auth-address&gt;Widener University&lt;/auth-address&gt;&lt;titles&gt;&lt;title&gt;Caring from the male perspective: A gender neutral concept&lt;/title&gt;&lt;secondary-title&gt;International Journal for Human Caring&lt;/secondary-title&gt;&lt;/titles&gt;&lt;pages&gt;36-41&lt;/pages&gt;&lt;volume&gt;16&lt;/volume&gt;&lt;number&gt;4&lt;/number&gt;&lt;keywords&gt;&lt;keyword&gt;Nurses, Male -- Psychosocial Factors&lt;/keyword&gt;&lt;keyword&gt;Nursing Care -- Evaluation&lt;/keyword&gt;&lt;keyword&gt;Adult&lt;/keyword&gt;&lt;keyword&gt;Descriptive Research&lt;/keyword&gt;&lt;keyword&gt;Descriptive Statistics&lt;/keyword&gt;&lt;keyword&gt;Diaries&lt;/keyword&gt;&lt;keyword&gt;Human&lt;/keyword&gt;&lt;keyword&gt;Male&lt;/keyword&gt;&lt;keyword&gt;Middle Age&lt;/keyword&gt;&lt;keyword&gt;Naturalistic Inquiry&lt;/keyword&gt;&lt;keyword&gt;Nurse-Patient Relations&lt;/keyword&gt;&lt;keyword&gt;Purposive Sample&lt;/keyword&gt;&lt;keyword&gt;Semi-Structured Interview&lt;/keyword&gt;&lt;keyword&gt;Snowball Sample&lt;/keyword&gt;&lt;keyword&gt;Thematic Analysis&lt;/keyword&gt;&lt;/keywords&gt;&lt;dates&gt;&lt;year&gt;2012&lt;/year&gt;&lt;/dates&gt;&lt;pub-location&gt;Grand Rapids, Michigan&lt;/pub-location&gt;&lt;publisher&gt;International Association for Human Caring&lt;/publisher&gt;&lt;isbn&gt;1091-5710&lt;/isbn&gt;&lt;accession-num&gt;104296494. Language: English. Entry Date: 20130222. Revision Date: 20150820. Publication Type: Journal Article&lt;/accession-num&gt;&lt;urls&gt;&lt;related-urls&gt;&lt;url&gt;http://ezproxy.uow.edu.au/login?url=https://search.ebscohost.com/login.aspx?direct=true&amp;amp;db=rzh&amp;amp;AN=104296494&amp;amp;site=ehost-live&lt;/url&gt;&lt;/related-urls&gt;&lt;/urls&gt;&lt;remote-database-name&gt;rzh&lt;/remote-database-name&gt;&lt;remote-database-provider&gt;EBSCOhost&lt;/remote-database-provider&gt;&lt;/record&gt;&lt;/Cite&gt;&lt;/EndNote&gt;</w:instrText>
      </w:r>
      <w:r w:rsidR="0073793F">
        <w:fldChar w:fldCharType="separate"/>
      </w:r>
      <w:r w:rsidR="006F2E55" w:rsidRPr="006F2E55">
        <w:rPr>
          <w:noProof/>
          <w:vertAlign w:val="superscript"/>
        </w:rPr>
        <w:t>80</w:t>
      </w:r>
      <w:r w:rsidR="0073793F">
        <w:fldChar w:fldCharType="end"/>
      </w:r>
      <w:r w:rsidR="00DE55FC">
        <w:t xml:space="preserve"> This being the case, it may be necessary to ‘de-gender’ caring and challenge hegemonic masculinity in order to attract more men into the profession</w:t>
      </w:r>
      <w:r w:rsidR="00893AFC">
        <w:t>.</w:t>
      </w:r>
      <w:r w:rsidR="0073793F">
        <w:fldChar w:fldCharType="begin"/>
      </w:r>
      <w:r w:rsidR="006F2E55">
        <w:instrText xml:space="preserve"> ADDIN EN.CITE &lt;EndNote&gt;&lt;Cite&gt;&lt;Author&gt;Rajacich&lt;/Author&gt;&lt;Year&gt;2013&lt;/Year&gt;&lt;RecNum&gt;72&lt;/RecNum&gt;&lt;DisplayText&gt;&lt;style face="superscript"&gt;76&lt;/style&gt;&lt;/DisplayText&gt;&lt;record&gt;&lt;rec-number&gt;72&lt;/rec-number&gt;&lt;foreign-keys&gt;&lt;key app="EN" db-id="zfxpvv054sdfsqe5xpfvsevjadrst0apteee" timestamp="0"&gt;72&lt;/key&gt;&lt;/foreign-keys&gt;&lt;ref-type name="Journal Article"&gt;17&lt;/ref-type&gt;&lt;contributors&gt;&lt;authors&gt;&lt;author&gt;Rajacich, D&lt;/author&gt;&lt;author&gt;Kane, D&lt;/author&gt;&lt;author&gt;Williston, C&lt;/author&gt;&lt;author&gt;Cameron, S&lt;/author&gt;&lt;/authors&gt;&lt;/contributors&gt;&lt;titles&gt;&lt;title&gt;If they do call you a nurse, it is always a &amp;apos;male nurse&amp;apos;: Experiences of men in the nursing profession&lt;/title&gt;&lt;secondary-title&gt;Nursing Forum&lt;/secondary-title&gt;&lt;/titles&gt;&lt;pages&gt;71-80&lt;/pages&gt;&lt;volume&gt;48&lt;/volume&gt;&lt;number&gt;1&lt;/number&gt;&lt;keywords&gt;&lt;keyword&gt;EMPLOYEE recruitment&lt;/keyword&gt;&lt;keyword&gt;FOCUS groups&lt;/keyword&gt;&lt;keyword&gt;RESEARCH methodology&lt;/keyword&gt;&lt;keyword&gt;MALE nurses&lt;/keyword&gt;&lt;keyword&gt;NURSES&amp;apos; attitudes&lt;/keyword&gt;&lt;keyword&gt;RESEARCH&lt;/keyword&gt;&lt;keyword&gt;STATISTICAL sampling&lt;/keyword&gt;&lt;keyword&gt;SEXISM&lt;/keyword&gt;&lt;keyword&gt;SOUND recordings&lt;/keyword&gt;&lt;keyword&gt;VOCATIONAL guidance&lt;/keyword&gt;&lt;keyword&gt;MALE nurses -- Psychology&lt;/keyword&gt;&lt;keyword&gt;EMPLOYEE retention&lt;/keyword&gt;&lt;keyword&gt;QUALITATIVE research&lt;/keyword&gt;&lt;keyword&gt;JUDGMENT sampling&lt;/keyword&gt;&lt;keyword&gt;ONTARIO&lt;/keyword&gt;&lt;keyword&gt;Male&lt;/keyword&gt;&lt;keyword&gt;men in nursing&lt;/keyword&gt;&lt;keyword&gt;recruitment&lt;/keyword&gt;&lt;keyword&gt;retention&lt;/keyword&gt;&lt;/keywords&gt;&lt;dates&gt;&lt;year&gt;2013&lt;/year&gt;&lt;/dates&gt;&lt;isbn&gt;00296473&lt;/isbn&gt;&lt;accession-num&gt;85293388&lt;/accession-num&gt;&lt;work-type&gt;Article&lt;/work-type&gt;&lt;urls&gt;&lt;related-urls&gt;&lt;url&gt;http://ezproxy.uow.edu.au/login?url=https://search.ebscohost.com/login.aspx?direct=true&amp;amp;db=hch&amp;amp;AN=85293388&amp;amp;site=ehost-live&lt;/url&gt;&lt;url&gt;https://onlinelibrary.wiley.com/doi/pdf/10.1111/nuf.12008&lt;/url&gt;&lt;/related-urls&gt;&lt;/urls&gt;&lt;electronic-resource-num&gt;10.1111/nuf.12008&lt;/electronic-resource-num&gt;&lt;remote-database-name&gt;hch&lt;/remote-database-name&gt;&lt;remote-database-provider&gt;EBSCOhost&lt;/remote-database-provider&gt;&lt;/record&gt;&lt;/Cite&gt;&lt;/EndNote&gt;</w:instrText>
      </w:r>
      <w:r w:rsidR="0073793F">
        <w:fldChar w:fldCharType="separate"/>
      </w:r>
      <w:r w:rsidR="006F2E55" w:rsidRPr="006F2E55">
        <w:rPr>
          <w:noProof/>
          <w:vertAlign w:val="superscript"/>
        </w:rPr>
        <w:t>76</w:t>
      </w:r>
      <w:r w:rsidR="0073793F">
        <w:fldChar w:fldCharType="end"/>
      </w:r>
      <w:r w:rsidR="00DE55FC">
        <w:t xml:space="preserve"> Men in a focus group suggested that caring for others is part of being a ‘decent human being’ rather than associated with one gender or the other</w:t>
      </w:r>
      <w:r w:rsidR="00893AFC">
        <w:t>.</w:t>
      </w:r>
      <w:r w:rsidR="0073793F">
        <w:fldChar w:fldCharType="begin"/>
      </w:r>
      <w:r w:rsidR="006F2E55">
        <w:instrText xml:space="preserve"> ADDIN EN.CITE &lt;EndNote&gt;&lt;Cite&gt;&lt;Author&gt;Rajacich&lt;/Author&gt;&lt;Year&gt;2013&lt;/Year&gt;&lt;RecNum&gt;72&lt;/RecNum&gt;&lt;DisplayText&gt;&lt;style face="superscript"&gt;76&lt;/style&gt;&lt;/DisplayText&gt;&lt;record&gt;&lt;rec-number&gt;72&lt;/rec-number&gt;&lt;foreign-keys&gt;&lt;key app="EN" db-id="zfxpvv054sdfsqe5xpfvsevjadrst0apteee" timestamp="0"&gt;72&lt;/key&gt;&lt;/foreign-keys&gt;&lt;ref-type name="Journal Article"&gt;17&lt;/ref-type&gt;&lt;contributors&gt;&lt;authors&gt;&lt;author&gt;Rajacich, D&lt;/author&gt;&lt;author&gt;Kane, D&lt;/author&gt;&lt;author&gt;Williston, C&lt;/author&gt;&lt;author&gt;Cameron, S&lt;/author&gt;&lt;/authors&gt;&lt;/contributors&gt;&lt;titles&gt;&lt;title&gt;If they do call you a nurse, it is always a &amp;apos;male nurse&amp;apos;: Experiences of men in the nursing profession&lt;/title&gt;&lt;secondary-title&gt;Nursing Forum&lt;/secondary-title&gt;&lt;/titles&gt;&lt;pages&gt;71-80&lt;/pages&gt;&lt;volume&gt;48&lt;/volume&gt;&lt;number&gt;1&lt;/number&gt;&lt;keywords&gt;&lt;keyword&gt;EMPLOYEE recruitment&lt;/keyword&gt;&lt;keyword&gt;FOCUS groups&lt;/keyword&gt;&lt;keyword&gt;RESEARCH methodology&lt;/keyword&gt;&lt;keyword&gt;MALE nurses&lt;/keyword&gt;&lt;keyword&gt;NURSES&amp;apos; attitudes&lt;/keyword&gt;&lt;keyword&gt;RESEARCH&lt;/keyword&gt;&lt;keyword&gt;STATISTICAL sampling&lt;/keyword&gt;&lt;keyword&gt;SEXISM&lt;/keyword&gt;&lt;keyword&gt;SOUND recordings&lt;/keyword&gt;&lt;keyword&gt;VOCATIONAL guidance&lt;/keyword&gt;&lt;keyword&gt;MALE nurses -- Psychology&lt;/keyword&gt;&lt;keyword&gt;EMPLOYEE retention&lt;/keyword&gt;&lt;keyword&gt;QUALITATIVE research&lt;/keyword&gt;&lt;keyword&gt;JUDGMENT sampling&lt;/keyword&gt;&lt;keyword&gt;ONTARIO&lt;/keyword&gt;&lt;keyword&gt;Male&lt;/keyword&gt;&lt;keyword&gt;men in nursing&lt;/keyword&gt;&lt;keyword&gt;recruitment&lt;/keyword&gt;&lt;keyword&gt;retention&lt;/keyword&gt;&lt;/keywords&gt;&lt;dates&gt;&lt;year&gt;2013&lt;/year&gt;&lt;/dates&gt;&lt;isbn&gt;00296473&lt;/isbn&gt;&lt;accession-num&gt;85293388&lt;/accession-num&gt;&lt;work-type&gt;Article&lt;/work-type&gt;&lt;urls&gt;&lt;related-urls&gt;&lt;url&gt;http://ezproxy.uow.edu.au/login?url=https://search.ebscohost.com/login.aspx?direct=true&amp;amp;db=hch&amp;amp;AN=85293388&amp;amp;site=ehost-live&lt;/url&gt;&lt;url&gt;https://onlinelibrary.wiley.com/doi/pdf/10.1111/nuf.12008&lt;/url&gt;&lt;/related-urls&gt;&lt;/urls&gt;&lt;electronic-resource-num&gt;10.1111/nuf.12008&lt;/electronic-resource-num&gt;&lt;remote-database-name&gt;hch&lt;/remote-database-name&gt;&lt;remote-database-provider&gt;EBSCOhost&lt;/remote-database-provider&gt;&lt;/record&gt;&lt;/Cite&gt;&lt;/EndNote&gt;</w:instrText>
      </w:r>
      <w:r w:rsidR="0073793F">
        <w:fldChar w:fldCharType="separate"/>
      </w:r>
      <w:r w:rsidR="006F2E55" w:rsidRPr="006F2E55">
        <w:rPr>
          <w:noProof/>
          <w:vertAlign w:val="superscript"/>
        </w:rPr>
        <w:t>76</w:t>
      </w:r>
      <w:r w:rsidR="0073793F">
        <w:fldChar w:fldCharType="end"/>
      </w:r>
      <w:r w:rsidR="00DE55FC">
        <w:t xml:space="preserve"> Other qualitative studies with nursing students </w:t>
      </w:r>
      <w:r w:rsidR="00C33D35">
        <w:t xml:space="preserve">who are male </w:t>
      </w:r>
      <w:r w:rsidR="00DE55FC">
        <w:t xml:space="preserve">have also noted a trend towards viewing caring as a quality that transcends gender. Australian men who had </w:t>
      </w:r>
      <w:r w:rsidR="007D28C6">
        <w:t>recently</w:t>
      </w:r>
      <w:r w:rsidR="00DE55FC">
        <w:t xml:space="preserve"> graduated from nursing education defined caring in terms of skilled help and support to meet patients’ needs, for example:</w:t>
      </w:r>
    </w:p>
    <w:p w14:paraId="19B999C0" w14:textId="0DBD934D" w:rsidR="00DE55FC" w:rsidRPr="00CE334B" w:rsidRDefault="00DE55FC" w:rsidP="002B77DB">
      <w:pPr>
        <w:pStyle w:val="Quotebyparticipants"/>
        <w:rPr>
          <w:color w:val="auto"/>
        </w:rPr>
      </w:pPr>
      <w:r w:rsidRPr="00CE334B">
        <w:rPr>
          <w:color w:val="auto"/>
        </w:rPr>
        <w:t>Caring is helping the patient focus on their immediate and future health</w:t>
      </w:r>
      <w:r w:rsidR="00300BCA" w:rsidRPr="00CE334B">
        <w:rPr>
          <w:color w:val="auto"/>
        </w:rPr>
        <w:t>. (Participant 2)</w:t>
      </w:r>
      <w:r w:rsidR="007719C1">
        <w:rPr>
          <w:color w:val="auto"/>
        </w:rPr>
        <w:t xml:space="preserve"> </w:t>
      </w:r>
      <w:r w:rsidR="0039057A" w:rsidRPr="00CE334B">
        <w:rPr>
          <w:color w:val="auto"/>
        </w:rPr>
        <w:fldChar w:fldCharType="begin">
          <w:fldData xml:space="preserve">PEVuZE5vdGU+PENpdGU+PEF1dGhvcj5KdWxpZmY8L0F1dGhvcj48WWVhcj4yMDE3PC9ZZWFyPjxS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</w:fldData>
        </w:fldChar>
      </w:r>
      <w:r w:rsidR="006F2E55" w:rsidRPr="00CE334B">
        <w:rPr>
          <w:color w:val="auto"/>
        </w:rPr>
        <w:instrText xml:space="preserve"> ADDIN EN.CITE </w:instrText>
      </w:r>
      <w:r w:rsidR="006F2E55" w:rsidRPr="00CE334B">
        <w:rPr>
          <w:color w:val="auto"/>
        </w:rPr>
        <w:fldChar w:fldCharType="begin">
          <w:fldData xml:space="preserve">PEVuZE5vdGU+PENpdGU+PEF1dGhvcj5KdWxpZmY8L0F1dGhvcj48WWVhcj4yMDE3PC9ZZWFyPjxS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</w:fldData>
        </w:fldChar>
      </w:r>
      <w:r w:rsidR="006F2E55" w:rsidRPr="00CE334B">
        <w:rPr>
          <w:color w:val="auto"/>
        </w:rPr>
        <w:instrText xml:space="preserve"> ADDIN EN.CITE.DATA </w:instrText>
      </w:r>
      <w:r w:rsidR="006F2E55" w:rsidRPr="00CE334B">
        <w:rPr>
          <w:color w:val="auto"/>
        </w:rPr>
      </w:r>
      <w:r w:rsidR="006F2E55" w:rsidRPr="00CE334B">
        <w:rPr>
          <w:color w:val="auto"/>
        </w:rPr>
        <w:fldChar w:fldCharType="end"/>
      </w:r>
      <w:r w:rsidR="0039057A" w:rsidRPr="00CE334B">
        <w:rPr>
          <w:color w:val="auto"/>
        </w:rPr>
      </w:r>
      <w:r w:rsidR="0039057A" w:rsidRPr="00CE334B">
        <w:rPr>
          <w:color w:val="auto"/>
        </w:rPr>
        <w:fldChar w:fldCharType="separate"/>
      </w:r>
      <w:r w:rsidR="006F2E55" w:rsidRPr="00CE334B">
        <w:rPr>
          <w:noProof/>
          <w:color w:val="auto"/>
          <w:vertAlign w:val="superscript"/>
        </w:rPr>
        <w:t>74, p 162</w:t>
      </w:r>
      <w:r w:rsidR="0039057A" w:rsidRPr="00CE334B">
        <w:rPr>
          <w:color w:val="auto"/>
        </w:rPr>
        <w:fldChar w:fldCharType="end"/>
      </w:r>
    </w:p>
    <w:p w14:paraId="004C24A2" w14:textId="77777777" w:rsidR="002B77DB" w:rsidRDefault="002B77DB" w:rsidP="007737D0">
      <w:r>
        <w:t xml:space="preserve">To these men, caring was patient-centred involvement and support to meet emotional and psychological needs, combined with high-level skills and knowledge of the goals and methods of treatment, </w:t>
      </w:r>
      <w:r w:rsidR="00A32594">
        <w:t>including the technologies used:</w:t>
      </w:r>
    </w:p>
    <w:p w14:paraId="04261214" w14:textId="22E0009D" w:rsidR="002B77DB" w:rsidRPr="00CE334B" w:rsidRDefault="002B77DB" w:rsidP="0010728A">
      <w:pPr>
        <w:pStyle w:val="Quotebyparticipants"/>
        <w:rPr>
          <w:color w:val="auto"/>
        </w:rPr>
      </w:pPr>
      <w:r w:rsidRPr="00CE334B">
        <w:rPr>
          <w:color w:val="auto"/>
        </w:rPr>
        <w:t>My problem solving abilities and science research focus using medical technology - I see this is where I can help with best care</w:t>
      </w:r>
      <w:r w:rsidR="00893AFC" w:rsidRPr="00CE334B">
        <w:rPr>
          <w:color w:val="auto"/>
        </w:rPr>
        <w:t>.</w:t>
      </w:r>
      <w:r w:rsidR="00300BCA" w:rsidRPr="00CE334B">
        <w:rPr>
          <w:color w:val="auto"/>
        </w:rPr>
        <w:t xml:space="preserve"> (Participant 7)</w:t>
      </w:r>
      <w:r w:rsidR="00300BCA" w:rsidRPr="00CE334B">
        <w:rPr>
          <w:color w:val="auto"/>
        </w:rPr>
        <w:fldChar w:fldCharType="begin">
          <w:fldData xml:space="preserve">PEVuZE5vdGU+PENpdGU+PEF1dGhvcj5KdWxpZmY8L0F1dGhvcj48WWVhcj4yMDE3PC9ZZWFyPjxS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</w:fldData>
        </w:fldChar>
      </w:r>
      <w:r w:rsidR="006F2E55" w:rsidRPr="00CE334B">
        <w:rPr>
          <w:color w:val="auto"/>
        </w:rPr>
        <w:instrText xml:space="preserve"> ADDIN EN.CITE </w:instrText>
      </w:r>
      <w:r w:rsidR="006F2E55" w:rsidRPr="00CE334B">
        <w:rPr>
          <w:color w:val="auto"/>
        </w:rPr>
        <w:fldChar w:fldCharType="begin">
          <w:fldData xml:space="preserve">PEVuZE5vdGU+PENpdGU+PEF1dGhvcj5KdWxpZmY8L0F1dGhvcj48WWVhcj4yMDE3PC9ZZWFyPjxS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</w:fldData>
        </w:fldChar>
      </w:r>
      <w:r w:rsidR="006F2E55" w:rsidRPr="00CE334B">
        <w:rPr>
          <w:color w:val="auto"/>
        </w:rPr>
        <w:instrText xml:space="preserve"> ADDIN EN.CITE.DATA </w:instrText>
      </w:r>
      <w:r w:rsidR="006F2E55" w:rsidRPr="00CE334B">
        <w:rPr>
          <w:color w:val="auto"/>
        </w:rPr>
      </w:r>
      <w:r w:rsidR="006F2E55" w:rsidRPr="00CE334B">
        <w:rPr>
          <w:color w:val="auto"/>
        </w:rPr>
        <w:fldChar w:fldCharType="end"/>
      </w:r>
      <w:r w:rsidR="00300BCA" w:rsidRPr="00CE334B">
        <w:rPr>
          <w:color w:val="auto"/>
        </w:rPr>
      </w:r>
      <w:r w:rsidR="00300BCA" w:rsidRPr="00CE334B">
        <w:rPr>
          <w:color w:val="auto"/>
        </w:rPr>
        <w:fldChar w:fldCharType="separate"/>
      </w:r>
      <w:r w:rsidR="006F2E55" w:rsidRPr="00CE334B">
        <w:rPr>
          <w:noProof/>
          <w:color w:val="auto"/>
          <w:vertAlign w:val="superscript"/>
        </w:rPr>
        <w:t>74, p 162</w:t>
      </w:r>
      <w:r w:rsidR="00300BCA" w:rsidRPr="00CE334B">
        <w:rPr>
          <w:color w:val="auto"/>
        </w:rPr>
        <w:fldChar w:fldCharType="end"/>
      </w:r>
    </w:p>
    <w:p w14:paraId="439037B9" w14:textId="07F7952B" w:rsidR="006151D8" w:rsidRDefault="006151D8" w:rsidP="007737D0">
      <w:r>
        <w:t>Similarly, men undertaking a baccalaureate nursing course in the US defined caring in terms of genuine connection, building trust, advocating for the patient, and good communication</w:t>
      </w:r>
      <w:r w:rsidR="00893AFC">
        <w:t>.</w:t>
      </w:r>
      <w:r w:rsidR="00A32594">
        <w:fldChar w:fldCharType="begin">
          <w:fldData xml:space="preserve">PEVuZE5vdGU+PENpdGU+PEF1dGhvcj5KdWxpZmY8L0F1dGhvcj48WWVhcj4yMDE3PC9ZZWFyPjxS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</w:fldData>
        </w:fldChar>
      </w:r>
      <w:r w:rsidR="006F2E55">
        <w:instrText xml:space="preserve"> ADDIN EN.CITE </w:instrText>
      </w:r>
      <w:r w:rsidR="006F2E55">
        <w:fldChar w:fldCharType="begin">
          <w:fldData xml:space="preserve">PEVuZE5vdGU+PENpdGU+PEF1dGhvcj5KdWxpZmY8L0F1dGhvcj48WWVhcj4yMDE3PC9ZZWFyPjxS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</w:fldData>
        </w:fldChar>
      </w:r>
      <w:r w:rsidR="006F2E55">
        <w:instrText xml:space="preserve"> ADDIN EN.CITE.DATA </w:instrText>
      </w:r>
      <w:r w:rsidR="006F2E55">
        <w:fldChar w:fldCharType="end"/>
      </w:r>
      <w:r w:rsidR="00A32594">
        <w:fldChar w:fldCharType="separate"/>
      </w:r>
      <w:r w:rsidR="006F2E55" w:rsidRPr="006F2E55">
        <w:rPr>
          <w:noProof/>
          <w:vertAlign w:val="superscript"/>
        </w:rPr>
        <w:t>74</w:t>
      </w:r>
      <w:r w:rsidR="00A32594">
        <w:fldChar w:fldCharType="end"/>
      </w:r>
    </w:p>
    <w:p w14:paraId="0C682A9C" w14:textId="6D468C7C" w:rsidR="00F64A1F" w:rsidRDefault="007D28C6" w:rsidP="00CE334B">
      <w:pPr>
        <w:spacing w:before="240"/>
        <w:rPr>
          <w:sz w:val="20"/>
          <w:szCs w:val="20"/>
        </w:rPr>
      </w:pPr>
      <w:r>
        <w:t>Some researchers have suggested that men and women have different ways of displaying caring</w:t>
      </w:r>
      <w:r w:rsidR="00893AFC">
        <w:t>.</w:t>
      </w:r>
      <w:r w:rsidR="0039057A">
        <w:fldChar w:fldCharType="begin">
          <w:fldData xml:space="preserve">PEVuZE5vdGU+PENpdGU+PEF1dGhvcj5Hb3VnaDwvQXV0aG9yPjxZZWFyPjIwMTU8L1llYXI+PFJl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</w:fldData>
        </w:fldChar>
      </w:r>
      <w:r w:rsidR="006F2E55">
        <w:instrText xml:space="preserve"> ADDIN EN.CITE </w:instrText>
      </w:r>
      <w:r w:rsidR="006F2E55">
        <w:fldChar w:fldCharType="begin">
          <w:fldData xml:space="preserve">PEVuZE5vdGU+PENpdGU+PEF1dGhvcj5Hb3VnaDwvQXV0aG9yPjxZZWFyPjIwMTU8L1llYXI+PFJl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</w:fldData>
        </w:fldChar>
      </w:r>
      <w:r w:rsidR="006F2E55">
        <w:instrText xml:space="preserve"> ADDIN EN.CITE.DATA </w:instrText>
      </w:r>
      <w:r w:rsidR="006F2E55">
        <w:fldChar w:fldCharType="end"/>
      </w:r>
      <w:r w:rsidR="0039057A">
        <w:fldChar w:fldCharType="separate"/>
      </w:r>
      <w:r w:rsidR="006F2E55" w:rsidRPr="006F2E55">
        <w:rPr>
          <w:noProof/>
          <w:vertAlign w:val="superscript"/>
        </w:rPr>
        <w:t>37,77</w:t>
      </w:r>
      <w:r w:rsidR="0039057A">
        <w:fldChar w:fldCharType="end"/>
      </w:r>
      <w:r>
        <w:t xml:space="preserve"> Men </w:t>
      </w:r>
      <w:r w:rsidR="000A0587">
        <w:t xml:space="preserve">may use </w:t>
      </w:r>
      <w:r w:rsidR="00A32594">
        <w:t>humour to connect with patients</w:t>
      </w:r>
      <w:r w:rsidR="007719C1">
        <w:t>.</w:t>
      </w:r>
      <w:r w:rsidR="00A32594">
        <w:fldChar w:fldCharType="begin"/>
      </w:r>
      <w:r w:rsidR="006F2E55">
        <w:instrText xml:space="preserve"> ADDIN EN.CITE &lt;EndNote&gt;&lt;Cite&gt;&lt;Author&gt;Schmidt&lt;/Author&gt;&lt;Year&gt;2014&lt;/Year&gt;&lt;RecNum&gt;73&lt;/RecNum&gt;&lt;DisplayText&gt;&lt;style face="superscript"&gt;77&lt;/style&gt;&lt;/DisplayText&gt;&lt;record&gt;&lt;rec-number&gt;73&lt;/rec-number&gt;&lt;foreign-keys&gt;&lt;key app="EN" db-id="zfxpvv054sdfsqe5xpfvsevjadrst0apteee" timestamp="0"&gt;73&lt;/key&gt;&lt;/foreign-keys&gt;&lt;ref-type name="Thesis"&gt;32&lt;/ref-type&gt;&lt;contributors&gt;&lt;authors&gt;&lt;author&gt;Schmidt, BJ&lt;/author&gt;&lt;/authors&gt;&lt;/contributors&gt;&lt;titles&gt;&lt;title&gt;Core professional nursing values as experienced by baccalaureate nursing students who are men&lt;/title&gt;&lt;secondary-title&gt;College of Nursing&lt;/secondary-title&gt;&lt;alt-title&gt;Core Professional Nursing Values As Experienced By Baccalaureate Nursing Students Who Are Men&lt;/alt-title&gt;&lt;/titles&gt;&lt;volume&gt;Doctor of Philosophy &lt;/volume&gt;&lt;keywords&gt;&lt;keyword&gt;Education, Nursing, Baccalaureate&lt;/keyword&gt;&lt;keyword&gt;Sex Factors&lt;/keyword&gt;&lt;keyword&gt;Students, Nursing&lt;/keyword&gt;&lt;keyword&gt;Altruism&lt;/keyword&gt;&lt;keyword&gt;Caring&lt;/keyword&gt;&lt;keyword&gt;Convenience Sample&lt;/keyword&gt;&lt;keyword&gt;Education, Clinical&lt;/keyword&gt;&lt;keyword&gt;Empathy&lt;/keyword&gt;&lt;keyword&gt;Human&lt;/keyword&gt;&lt;keyword&gt;Male&lt;/keyword&gt;&lt;keyword&gt;Midwestern United States&lt;/keyword&gt;&lt;keyword&gt;Patient Advocacy&lt;/keyword&gt;&lt;keyword&gt;Patient Centered Care&lt;/keyword&gt;&lt;keyword&gt;Phenomenological Research&lt;/keyword&gt;&lt;keyword&gt;Professional-Patient Relations&lt;/keyword&gt;&lt;keyword&gt;Purposive Sample&lt;/keyword&gt;&lt;keyword&gt;Schools, Nursing -- Midwestern United States&lt;/keyword&gt;&lt;keyword&gt;Semi-Structured Interview&lt;/keyword&gt;&lt;keyword&gt;Teaching Methods&lt;/keyword&gt;&lt;keyword&gt;Teamwork&lt;/keyword&gt;&lt;keyword&gt;Thematic Analysis&lt;/keyword&gt;&lt;/keywords&gt;&lt;dates&gt;&lt;year&gt;2014&lt;/year&gt;&lt;/dates&gt;&lt;publisher&gt;Nova Southeastern University&lt;/publisher&gt;&lt;isbn&gt;9781321415537&lt;/isbn&gt;&lt;urls&gt;&lt;related-urls&gt;&lt;url&gt;http://ezproxy.uow.edu.au/login?url=https://search.ebscohost.com/login.aspx?direct=true&amp;amp;db=rzh&amp;amp;AN=109839241&amp;amp;site=ehost-live&lt;/url&gt;&lt;/related-urls&gt;&lt;/urls&gt;&lt;remote-database-name&gt;rzh&lt;/remote-database-name&gt;&lt;remote-database-provider&gt;EBSCOhost&lt;/remote-database-provider&gt;&lt;/record&gt;&lt;/Cite&gt;&lt;/EndNote&gt;</w:instrText>
      </w:r>
      <w:r w:rsidR="00A32594">
        <w:fldChar w:fldCharType="separate"/>
      </w:r>
      <w:r w:rsidR="006F2E55" w:rsidRPr="006F2E55">
        <w:rPr>
          <w:noProof/>
          <w:vertAlign w:val="superscript"/>
        </w:rPr>
        <w:t>77</w:t>
      </w:r>
      <w:r w:rsidR="00A32594">
        <w:fldChar w:fldCharType="end"/>
      </w:r>
      <w:r w:rsidR="00A32594">
        <w:t xml:space="preserve"> </w:t>
      </w:r>
      <w:r w:rsidR="00C33D35">
        <w:t>Nurses who are male</w:t>
      </w:r>
      <w:r>
        <w:t xml:space="preserve"> may show care by being respectful and businesslike, or warm and friendly, while maintaining a safe emotional distance</w:t>
      </w:r>
      <w:r w:rsidR="00893AFC">
        <w:t>.</w:t>
      </w:r>
      <w:r w:rsidR="0039057A">
        <w:fldChar w:fldCharType="begin"/>
      </w:r>
      <w:r w:rsidR="006F2E55">
        <w:instrText xml:space="preserve"> ADDIN EN.CITE &lt;EndNote&gt;&lt;Cite&gt;&lt;Author&gt;Gough&lt;/Author&gt;&lt;Year&gt;2015&lt;/Year&gt;&lt;RecNum&gt;3312&lt;/RecNum&gt;&lt;DisplayText&gt;&lt;style face="superscript"&gt;37&lt;/style&gt;&lt;/DisplayText&gt;&lt;record&gt;&lt;rec-number&gt;3312&lt;/rec-number&gt;&lt;foreign-keys&gt;&lt;key app="EN" db-id="etpwssx9qstdv1ew2adxwd5cr5wa20td5tsw" timestamp="1551421216"&gt;3312&lt;/key&gt;&lt;/foreign-keys&gt;&lt;ref-type name="Thesis"&gt;32&lt;/ref-type&gt;&lt;contributors&gt;&lt;authors&gt;&lt;author&gt;Gough, GS&lt;/author&gt;&lt;/authors&gt;&lt;/contributors&gt;&lt;titles&gt;&lt;title&gt;Men in Nursing - Predictors and antecedents of retention in the first year undergraduate nursing program:  The RETAIN Study &lt;/title&gt;&lt;secondary-title&gt;School of Nursing and Midwifery &amp;#xD;&lt;/secondary-title&gt;&lt;/titles&gt;&lt;pages&gt;175&lt;/pages&gt;&lt;volume&gt;Bachelor of Nursing Honours&lt;/volume&gt;&lt;dates&gt;&lt;year&gt;2015&lt;/year&gt;&lt;/dates&gt;&lt;publisher&gt;University of Western Sydney&lt;/publisher&gt;&lt;urls&gt;&lt;/urls&gt;&lt;/record&gt;&lt;/Cite&gt;&lt;/EndNote&gt;</w:instrText>
      </w:r>
      <w:r w:rsidR="0039057A">
        <w:fldChar w:fldCharType="separate"/>
      </w:r>
      <w:r w:rsidR="006F2E55" w:rsidRPr="006F2E55">
        <w:rPr>
          <w:noProof/>
          <w:vertAlign w:val="superscript"/>
        </w:rPr>
        <w:t>37</w:t>
      </w:r>
      <w:r w:rsidR="0039057A">
        <w:fldChar w:fldCharType="end"/>
      </w:r>
      <w:r>
        <w:t xml:space="preserve"> </w:t>
      </w:r>
      <w:r w:rsidR="00C33D35">
        <w:t>I</w:t>
      </w:r>
      <w:r>
        <w:t xml:space="preserve">n contrast, </w:t>
      </w:r>
      <w:r w:rsidR="00C33D35">
        <w:t xml:space="preserve">nurses who are female </w:t>
      </w:r>
      <w:r>
        <w:t xml:space="preserve">are more likely to be maternal, </w:t>
      </w:r>
      <w:r w:rsidR="00A32594">
        <w:t>use touch</w:t>
      </w:r>
      <w:r>
        <w:t>, and to be more emotive and</w:t>
      </w:r>
      <w:r w:rsidR="008A77B0">
        <w:t xml:space="preserve"> expressive in their caring</w:t>
      </w:r>
      <w:r w:rsidR="00893AFC">
        <w:t>.</w:t>
      </w:r>
      <w:r w:rsidR="0039057A">
        <w:fldChar w:fldCharType="begin"/>
      </w:r>
      <w:r w:rsidR="006F2E55">
        <w:instrText xml:space="preserve"> ADDIN EN.CITE &lt;EndNote&gt;&lt;Cite&gt;&lt;Author&gt;Gough&lt;/Author&gt;&lt;Year&gt;2015&lt;/Year&gt;&lt;RecNum&gt;3312&lt;/RecNum&gt;&lt;DisplayText&gt;&lt;style face="superscript"&gt;37&lt;/style&gt;&lt;/DisplayText&gt;&lt;record&gt;&lt;rec-number&gt;3312&lt;/rec-number&gt;&lt;foreign-keys&gt;&lt;key app="EN" db-id="etpwssx9qstdv1ew2adxwd5cr5wa20td5tsw" timestamp="1551421216"&gt;3312&lt;/key&gt;&lt;/foreign-keys&gt;&lt;ref-type name="Thesis"&gt;32&lt;/ref-type&gt;&lt;contributors&gt;&lt;authors&gt;&lt;author&gt;Gough, GS&lt;/author&gt;&lt;/authors&gt;&lt;/contributors&gt;&lt;titles&gt;&lt;title&gt;Men in Nursing - Predictors and antecedents of retention in the first year undergraduate nursing program:  The RETAIN Study &lt;/title&gt;&lt;secondary-title&gt;School of Nursing and Midwifery &amp;#xD;&lt;/secondary-title&gt;&lt;/titles&gt;&lt;pages&gt;175&lt;/pages&gt;&lt;volume&gt;Bachelor of Nursing Honours&lt;/volume&gt;&lt;dates&gt;&lt;year&gt;2015&lt;/year&gt;&lt;/dates&gt;&lt;publisher&gt;University of Western Sydney&lt;/publisher&gt;&lt;urls&gt;&lt;/urls&gt;&lt;/record&gt;&lt;/Cite&gt;&lt;/EndNote&gt;</w:instrText>
      </w:r>
      <w:r w:rsidR="0039057A">
        <w:fldChar w:fldCharType="separate"/>
      </w:r>
      <w:r w:rsidR="006F2E55" w:rsidRPr="006F2E55">
        <w:rPr>
          <w:noProof/>
          <w:vertAlign w:val="superscript"/>
        </w:rPr>
        <w:t>37</w:t>
      </w:r>
      <w:r w:rsidR="0039057A">
        <w:fldChar w:fldCharType="end"/>
      </w:r>
      <w:r>
        <w:t xml:space="preserve"> By</w:t>
      </w:r>
      <w:r w:rsidR="00CB5931">
        <w:t xml:space="preserve"> expecting men to adhere to feminine ways of expressing care, nursing faculty may inadvertently marginalise male nursing students</w:t>
      </w:r>
      <w:r w:rsidR="00893AFC">
        <w:t>.</w:t>
      </w:r>
      <w:r w:rsidR="0039057A">
        <w:fldChar w:fldCharType="begin"/>
      </w:r>
      <w:r w:rsidR="006F2E55">
        <w:instrText xml:space="preserve"> ADDIN EN.CITE &lt;EndNote&gt;&lt;Cite&gt;&lt;Author&gt;MacWilliams&lt;/Author&gt;&lt;Year&gt;2013&lt;/Year&gt;&lt;RecNum&gt;77&lt;/RecNum&gt;&lt;DisplayText&gt;&lt;style face="superscript"&gt;81&lt;/style&gt;&lt;/DisplayText&gt;&lt;record&gt;&lt;rec-number&gt;77&lt;/rec-number&gt;&lt;foreign-keys&gt;&lt;key app="EN" db-id="zfxpvv054sdfsqe5xpfvsevjadrst0apteee" timestamp="0"&gt;77&lt;/key&gt;&lt;/foreign-keys&gt;&lt;ref-type name="Journal Article"&gt;17&lt;/ref-type&gt;&lt;contributors&gt;&lt;authors&gt;&lt;author&gt;MacWilliams, BR&lt;/author&gt;&lt;author&gt;Schmidt, B&lt;/author&gt;&lt;author&gt;Bleich, MR&lt;/author&gt;&lt;/authors&gt;&lt;/contributors&gt;&lt;auth-address&gt;University of Wisconsin Oshkosh, United States&amp;#xD;Nova Southeastern University, Fort Lauderdale, FL, United States&amp;#xD;Goldfarb School of Nursing, Barnes-Jewish College, St. Louis, United States&lt;/auth-address&gt;&lt;titles&gt;&lt;title&gt;Men in nursing: Understanding the challenges men face working in this predominantly female profession&lt;/title&gt;&lt;secondary-title&gt;American Journal of Nursing&lt;/secondary-title&gt;&lt;/titles&gt;&lt;pages&gt;38-44&lt;/pages&gt;&lt;volume&gt;113&lt;/volume&gt;&lt;number&gt;1&lt;/number&gt;&lt;keywords&gt;&lt;keyword&gt;gender bias&lt;/keyword&gt;&lt;keyword&gt;gender diversity&lt;/keyword&gt;&lt;keyword&gt;male nurses&lt;/keyword&gt;&lt;keyword&gt;male nursing students&lt;/keyword&gt;&lt;keyword&gt;men in nursing&lt;/keyword&gt;&lt;keyword&gt;nurses&lt;/keyword&gt;&lt;keyword&gt;nursing&lt;/keyword&gt;&lt;keyword&gt;nursing education&lt;/keyword&gt;&lt;keyword&gt;nursing workplace&lt;/keyword&gt;&lt;keyword&gt;sexual diversity&lt;/keyword&gt;&lt;keyword&gt;sexual diversity in nursing&lt;/keyword&gt;&lt;/keywords&gt;&lt;dates&gt;&lt;year&gt;2013&lt;/year&gt;&lt;/dates&gt;&lt;work-type&gt;Article&lt;/work-type&gt;&lt;urls&gt;&lt;related-urls&gt;&lt;url&gt;https://www.scopus.com/inward/record.uri?eid=2-s2.0-84871950109&amp;amp;doi=10.1097%2f01.NAJ.0000425746.83731.16&amp;amp;partnerID=40&amp;amp;md5=1a0883d136ec0950b457ef9e776327db&lt;/url&gt;&lt;/related-urls&gt;&lt;/urls&gt;&lt;electronic-resource-num&gt;10.1097/01.NAJ.0000425746.83731.16&lt;/electronic-resource-num&gt;&lt;remote-database-name&gt;Scopus&lt;/remote-database-name&gt;&lt;/record&gt;&lt;/Cite&gt;&lt;/EndNote&gt;</w:instrText>
      </w:r>
      <w:r w:rsidR="0039057A">
        <w:fldChar w:fldCharType="separate"/>
      </w:r>
      <w:r w:rsidR="006F2E55" w:rsidRPr="006F2E55">
        <w:rPr>
          <w:noProof/>
          <w:vertAlign w:val="superscript"/>
        </w:rPr>
        <w:t>81</w:t>
      </w:r>
      <w:r w:rsidR="0039057A">
        <w:fldChar w:fldCharType="end"/>
      </w:r>
    </w:p>
    <w:p w14:paraId="133756D3" w14:textId="77777777" w:rsidR="000573C5" w:rsidRPr="00CE334B" w:rsidRDefault="00BF56CA" w:rsidP="007D28C6">
      <w:pPr>
        <w:pStyle w:val="Heading4"/>
        <w:rPr>
          <w:rFonts w:asciiTheme="minorHAnsi" w:hAnsiTheme="minorHAnsi" w:cs="Times New Roman"/>
          <w:color w:val="auto"/>
        </w:rPr>
      </w:pPr>
      <w:r w:rsidRPr="00CE334B">
        <w:rPr>
          <w:color w:val="auto"/>
        </w:rPr>
        <w:t>C</w:t>
      </w:r>
      <w:r w:rsidR="007D28C6" w:rsidRPr="00CE334B">
        <w:rPr>
          <w:color w:val="auto"/>
        </w:rPr>
        <w:t>ompetence and skill</w:t>
      </w:r>
    </w:p>
    <w:p w14:paraId="4D0AA050" w14:textId="5A9E0BAA" w:rsidR="008A77B0" w:rsidRDefault="008A77B0" w:rsidP="008A77B0">
      <w:pPr>
        <w:rPr>
          <w:lang w:eastAsia="zh-CN" w:bidi="th-TH"/>
        </w:rPr>
      </w:pPr>
      <w:r>
        <w:rPr>
          <w:lang w:eastAsia="zh-CN" w:bidi="th-TH"/>
        </w:rPr>
        <w:t xml:space="preserve">Despite empirical evidence demonstrating a reduction of mortality rates in hospitals with </w:t>
      </w:r>
      <w:r w:rsidR="00CA64A2">
        <w:rPr>
          <w:lang w:eastAsia="zh-CN" w:bidi="th-TH"/>
        </w:rPr>
        <w:t xml:space="preserve">a </w:t>
      </w:r>
      <w:r>
        <w:rPr>
          <w:lang w:eastAsia="zh-CN" w:bidi="th-TH"/>
        </w:rPr>
        <w:t xml:space="preserve">higher proportion of nurses with graduate level </w:t>
      </w:r>
      <w:r w:rsidRPr="00C92511">
        <w:rPr>
          <w:lang w:eastAsia="zh-CN" w:bidi="th-TH"/>
        </w:rPr>
        <w:t>education</w:t>
      </w:r>
      <w:r w:rsidR="00C92511" w:rsidRPr="00C92511">
        <w:rPr>
          <w:lang w:eastAsia="zh-CN" w:bidi="th-TH"/>
        </w:rPr>
        <w:fldChar w:fldCharType="begin"/>
      </w:r>
      <w:r w:rsidR="006F2E55">
        <w:rPr>
          <w:lang w:eastAsia="zh-CN" w:bidi="th-TH"/>
        </w:rPr>
        <w:instrText xml:space="preserve"> ADDIN EN.CITE &lt;EndNote&gt;&lt;Cite&gt;&lt;Author&gt;Aiken&lt;/Author&gt;&lt;Year&gt;2014&lt;/Year&gt;&lt;RecNum&gt;78&lt;/RecNum&gt;&lt;DisplayText&gt;&lt;style face="superscript"&gt;82&lt;/style&gt;&lt;/DisplayText&gt;&lt;record&gt;&lt;rec-number&gt;78&lt;/rec-number&gt;&lt;foreign-keys&gt;&lt;key app="EN" db-id="zfxpvv054sdfsqe5xpfvsevjadrst0apteee" timestamp="0"&gt;78&lt;/key&gt;&lt;/foreign-keys&gt;&lt;ref-type name="Journal Article"&gt;17&lt;/ref-type&gt;&lt;contributors&gt;&lt;authors&gt;&lt;author&gt;Aiken, LH&lt;/author&gt;&lt;author&gt;Sloane, DM&lt;/author&gt;&lt;author&gt;Bruyneel, L&lt;/author&gt;&lt;author&gt;Van den Heede, K&lt;/author&gt;&lt;author&gt;Griffiths, P&lt;/author&gt;&lt;author&gt;Busse, R&lt;/author&gt;&lt;author&gt;Diomidous, M&lt;/author&gt;&lt;author&gt;Kinnunen, J&lt;/author&gt;&lt;author&gt;Kózka, M&lt;/author&gt;&lt;author&gt;Lesaffre, E&lt;/author&gt;&lt;author&gt;McHugh, MD&lt;/author&gt;&lt;author&gt;Moreno-Casbas, MT&lt;/author&gt;&lt;author&gt;Rafferty, AM&lt;/author&gt;&lt;author&gt;Schwendimann, R&lt;/author&gt;&lt;author&gt;Scott, PA&lt;/author&gt;&lt;author&gt;Tishelman, C&lt;/author&gt;&lt;author&gt;van Achterberg, T&lt;/author&gt;&lt;author&gt;Sermeus, W&lt;/author&gt;&lt;/authors&gt;&lt;/contributors&gt;&lt;titles&gt;&lt;title&gt;Nurse staffing and education and hospital mortality in nine European countries: A retrospective observational study&lt;/title&gt;&lt;secondary-title&gt;The Lancet&lt;/secondary-title&gt;&lt;/titles&gt;&lt;pages&gt;1824-1830&lt;/pages&gt;&lt;volume&gt;383&lt;/volume&gt;&lt;number&gt;9931&lt;/number&gt;&lt;dates&gt;&lt;year&gt;2014&lt;/year&gt;&lt;pub-dates&gt;&lt;date&gt;2014/05/24/&lt;/date&gt;&lt;/pub-dates&gt;&lt;/dates&gt;&lt;isbn&gt;0140-6736&lt;/isbn&gt;&lt;urls&gt;&lt;related-urls&gt;&lt;url&gt;&lt;style face="underline" font="default" size="100%"&gt;http://www.sciencedirect.com/science/article/pii/S0140673613626318&lt;/style&gt;&lt;/url&gt;&lt;/related-urls&gt;&lt;/urls&gt;&lt;electronic-resource-num&gt;&lt;style face="underline" font="default" size="100%"&gt;https://doi.org/10.1016/S0140-6736(13)62631-8&lt;/style&gt;&lt;/electronic-resource-num&gt;&lt;/record&gt;&lt;/Cite&gt;&lt;/EndNote&gt;</w:instrText>
      </w:r>
      <w:r w:rsidR="00C92511" w:rsidRPr="00C92511">
        <w:rPr>
          <w:lang w:eastAsia="zh-CN" w:bidi="th-TH"/>
        </w:rPr>
        <w:fldChar w:fldCharType="separate"/>
      </w:r>
      <w:r w:rsidR="006F2E55" w:rsidRPr="006F2E55">
        <w:rPr>
          <w:noProof/>
          <w:vertAlign w:val="superscript"/>
          <w:lang w:eastAsia="zh-CN" w:bidi="th-TH"/>
        </w:rPr>
        <w:t>82</w:t>
      </w:r>
      <w:r w:rsidR="00C92511" w:rsidRPr="00C92511">
        <w:rPr>
          <w:lang w:eastAsia="zh-CN" w:bidi="th-TH"/>
        </w:rPr>
        <w:fldChar w:fldCharType="end"/>
      </w:r>
      <w:r w:rsidRPr="00C92511">
        <w:rPr>
          <w:lang w:eastAsia="zh-CN" w:bidi="th-TH"/>
        </w:rPr>
        <w:t xml:space="preserve">, </w:t>
      </w:r>
      <w:r w:rsidR="006E620B">
        <w:rPr>
          <w:lang w:eastAsia="zh-CN" w:bidi="th-TH"/>
        </w:rPr>
        <w:t xml:space="preserve">the </w:t>
      </w:r>
      <w:r w:rsidRPr="00C92511">
        <w:rPr>
          <w:lang w:eastAsia="zh-CN" w:bidi="th-TH"/>
        </w:rPr>
        <w:t>misconception persists that the increased academic status in the nursing profession has resulted in decreased standards of nursing care</w:t>
      </w:r>
      <w:r w:rsidR="00893AFC">
        <w:rPr>
          <w:lang w:eastAsia="zh-CN" w:bidi="th-TH"/>
        </w:rPr>
        <w:t>.</w:t>
      </w:r>
      <w:r w:rsidR="00A5705C" w:rsidRPr="00C92511">
        <w:rPr>
          <w:lang w:eastAsia="zh-CN" w:bidi="th-TH"/>
        </w:rPr>
        <w:fldChar w:fldCharType="begin">
          <w:fldData xml:space="preserve">PEVuZE5vdGU+PENpdGU+PEF1dGhvcj5BdWJlZWx1Y2s8L0F1dGhvcj48WWVhcj4yMDE3PC9ZZWFy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</w:fldData>
        </w:fldChar>
      </w:r>
      <w:r w:rsidR="006F2E55">
        <w:rPr>
          <w:lang w:eastAsia="zh-CN" w:bidi="th-TH"/>
        </w:rPr>
        <w:instrText xml:space="preserve"> ADDIN EN.CITE </w:instrText>
      </w:r>
      <w:r w:rsidR="006F2E55">
        <w:rPr>
          <w:lang w:eastAsia="zh-CN" w:bidi="th-TH"/>
        </w:rPr>
        <w:fldChar w:fldCharType="begin">
          <w:fldData xml:space="preserve">PEVuZE5vdGU+PENpdGU+PEF1dGhvcj5BdWJlZWx1Y2s8L0F1dGhvcj48WWVhcj4yMDE3PC9ZZWFy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</w:fldData>
        </w:fldChar>
      </w:r>
      <w:r w:rsidR="006F2E55">
        <w:rPr>
          <w:lang w:eastAsia="zh-CN" w:bidi="th-TH"/>
        </w:rPr>
        <w:instrText xml:space="preserve"> ADDIN EN.CITE.DATA </w:instrText>
      </w:r>
      <w:r w:rsidR="006F2E55">
        <w:rPr>
          <w:lang w:eastAsia="zh-CN" w:bidi="th-TH"/>
        </w:rPr>
      </w:r>
      <w:r w:rsidR="006F2E55">
        <w:rPr>
          <w:lang w:eastAsia="zh-CN" w:bidi="th-TH"/>
        </w:rPr>
        <w:fldChar w:fldCharType="end"/>
      </w:r>
      <w:r w:rsidR="00A5705C" w:rsidRPr="00C92511">
        <w:rPr>
          <w:lang w:eastAsia="zh-CN" w:bidi="th-TH"/>
        </w:rPr>
      </w:r>
      <w:r w:rsidR="00A5705C" w:rsidRPr="00C92511">
        <w:rPr>
          <w:lang w:eastAsia="zh-CN" w:bidi="th-TH"/>
        </w:rPr>
        <w:fldChar w:fldCharType="separate"/>
      </w:r>
      <w:r w:rsidR="006F2E55" w:rsidRPr="006F2E55">
        <w:rPr>
          <w:noProof/>
          <w:vertAlign w:val="superscript"/>
          <w:lang w:eastAsia="zh-CN" w:bidi="th-TH"/>
        </w:rPr>
        <w:t>83-85</w:t>
      </w:r>
      <w:r w:rsidR="00A5705C" w:rsidRPr="00C92511">
        <w:rPr>
          <w:lang w:eastAsia="zh-CN" w:bidi="th-TH"/>
        </w:rPr>
        <w:fldChar w:fldCharType="end"/>
      </w:r>
      <w:r w:rsidRPr="00C92511">
        <w:rPr>
          <w:lang w:eastAsia="zh-CN" w:bidi="th-TH"/>
        </w:rPr>
        <w:t xml:space="preserve"> This perception of an inverse relationship between intellectual and practical nursing</w:t>
      </w:r>
      <w:r>
        <w:rPr>
          <w:lang w:eastAsia="zh-CN" w:bidi="th-TH"/>
        </w:rPr>
        <w:t xml:space="preserve"> skills is also reflected in statements made in the p</w:t>
      </w:r>
      <w:r w:rsidR="00F55601">
        <w:rPr>
          <w:lang w:eastAsia="zh-CN" w:bidi="th-TH"/>
        </w:rPr>
        <w:t>ress, that graduate nurses are ‘too clever to care’</w:t>
      </w:r>
      <w:r w:rsidR="00A5705C">
        <w:rPr>
          <w:lang w:eastAsia="zh-CN" w:bidi="th-TH"/>
        </w:rPr>
        <w:fldChar w:fldCharType="begin"/>
      </w:r>
      <w:r w:rsidR="006F2E55">
        <w:rPr>
          <w:lang w:eastAsia="zh-CN" w:bidi="th-TH"/>
        </w:rPr>
        <w:instrText xml:space="preserve"> ADDIN EN.CITE &lt;EndNote&gt;&lt;Cite&gt;&lt;Author&gt;Gillett&lt;/Author&gt;&lt;Year&gt;2014&lt;/Year&gt;&lt;RecNum&gt;3285&lt;/RecNum&gt;&lt;DisplayText&gt;&lt;style face="superscript"&gt;86&lt;/style&gt;&lt;/DisplayText&gt;&lt;record&gt;&lt;rec-number&gt;3285&lt;/rec-number&gt;&lt;foreign-keys&gt;&lt;key app="EN" db-id="atfffsxt02t2xyetwdpvx0zfrza0fxtwrade" timestamp="0"&gt;3285&lt;/key&gt;&lt;/foreign-keys&gt;&lt;ref-type name="Journal Article"&gt;17&lt;/ref-type&gt;&lt;contributors&gt;&lt;authors&gt;&lt;author&gt;Gillett, Karen&lt;/author&gt;&lt;/authors&gt;&lt;/contributors&gt;&lt;titles&gt;&lt;title&gt;Nostalgic constructions of nurse education in British national newspapers&lt;/title&gt;&lt;secondary-title&gt;Journal of Advanced Nursing&lt;/secondary-title&gt;&lt;/titles&gt;&lt;periodical&gt;&lt;full-title&gt;Journal of advanced nursing&lt;/full-title&gt;&lt;/periodical&gt;&lt;pages&gt;2495-2505&lt;/pages&gt;&lt;volume&gt;70&lt;/volume&gt;&lt;number&gt;11&lt;/number&gt;&lt;dates&gt;&lt;year&gt;2014&lt;/year&gt;&lt;/dates&gt;&lt;urls&gt;&lt;related-urls&gt;&lt;url&gt;https://onlinelibrary.wiley.com/doi/abs/10.1111/jan.12443&lt;/url&gt;&lt;url&gt;https://onlinelibrary.wiley.com/doi/pdf/10.1111/jan.12443&lt;/url&gt;&lt;/related-urls&gt;&lt;/urls&gt;&lt;electronic-resource-num&gt;doi:10.1111/jan.12443&lt;/electronic-resource-num&gt;&lt;/record&gt;&lt;/Cite&gt;&lt;/EndNote&gt;</w:instrText>
      </w:r>
      <w:r w:rsidR="00A5705C">
        <w:rPr>
          <w:lang w:eastAsia="zh-CN" w:bidi="th-TH"/>
        </w:rPr>
        <w:fldChar w:fldCharType="separate"/>
      </w:r>
      <w:r w:rsidR="006F2E55" w:rsidRPr="006F2E55">
        <w:rPr>
          <w:noProof/>
          <w:vertAlign w:val="superscript"/>
          <w:lang w:eastAsia="zh-CN" w:bidi="th-TH"/>
        </w:rPr>
        <w:t>86</w:t>
      </w:r>
      <w:r w:rsidR="00A5705C">
        <w:rPr>
          <w:lang w:eastAsia="zh-CN" w:bidi="th-TH"/>
        </w:rPr>
        <w:fldChar w:fldCharType="end"/>
      </w:r>
      <w:r w:rsidR="00A5705C">
        <w:rPr>
          <w:lang w:eastAsia="zh-CN" w:bidi="th-TH"/>
        </w:rPr>
        <w:t xml:space="preserve"> </w:t>
      </w:r>
      <w:r w:rsidR="00F55601">
        <w:rPr>
          <w:lang w:eastAsia="zh-CN" w:bidi="th-TH"/>
        </w:rPr>
        <w:t>and ‘</w:t>
      </w:r>
      <w:r>
        <w:rPr>
          <w:lang w:eastAsia="zh-CN" w:bidi="th-TH"/>
        </w:rPr>
        <w:t>too posh to wash</w:t>
      </w:r>
      <w:r w:rsidR="00F55601">
        <w:rPr>
          <w:lang w:eastAsia="zh-CN" w:bidi="th-TH"/>
        </w:rPr>
        <w:t>’</w:t>
      </w:r>
      <w:r w:rsidR="00893AFC">
        <w:rPr>
          <w:lang w:eastAsia="zh-CN" w:bidi="th-TH"/>
        </w:rPr>
        <w:t>.</w:t>
      </w:r>
      <w:r w:rsidR="00C92511">
        <w:rPr>
          <w:lang w:eastAsia="zh-CN" w:bidi="th-TH"/>
        </w:rPr>
        <w:fldChar w:fldCharType="begin"/>
      </w:r>
      <w:r w:rsidR="006F2E55">
        <w:rPr>
          <w:lang w:eastAsia="zh-CN" w:bidi="th-TH"/>
        </w:rPr>
        <w:instrText xml:space="preserve"> ADDIN EN.CITE &lt;EndNote&gt;&lt;Cite&gt;&lt;Author&gt;James&lt;/Author&gt;&lt;Year&gt;2013&lt;/Year&gt;&lt;RecNum&gt;83&lt;/RecNum&gt;&lt;DisplayText&gt;&lt;style face="superscript"&gt;87&lt;/style&gt;&lt;/DisplayText&gt;&lt;record&gt;&lt;rec-number&gt;83&lt;/rec-number&gt;&lt;foreign-keys&gt;&lt;key app="EN" db-id="zfxpvv054sdfsqe5xpfvsevjadrst0apteee" timestamp="0"&gt;83&lt;/key&gt;&lt;/foreign-keys&gt;&lt;ref-type name="Web Page"&gt;12&lt;/ref-type&gt;&lt;contributors&gt;&lt;authors&gt;&lt;author&gt;James, C&lt;/author&gt;&lt;author&gt;Daniel, M&lt;/author&gt;&lt;/authors&gt;&lt;/contributors&gt;&lt;titles&gt;&lt;title&gt;Nurses told, &amp;apos;you&amp;apos;re not too posh to wash a patient&amp;apos;: Minister orders student nurses back to basics to improve compassion in NHS&lt;/title&gt;&lt;/titles&gt;&lt;volume&gt;2019&lt;/volume&gt;&lt;number&gt;4 March&lt;/number&gt;&lt;dates&gt;&lt;year&gt;2013&lt;/year&gt;&lt;/dates&gt;&lt;urls&gt;&lt;related-urls&gt;&lt;url&gt;&lt;style face="underline" font="default" size="100%"&gt;https://www.dailymail.co.uk/news/article-2299085/Youre-posh-wash-patient-Minister-orders-student-nurses-basics-improve-compassion-NHS.html#ixzz2PxW06Piy&lt;/style&gt;&lt;/url&gt;&lt;/related-urls&gt;&lt;/urls&gt;&lt;/record&gt;&lt;/Cite&gt;&lt;Cite&gt;&lt;Author&gt;James&lt;/Author&gt;&lt;Year&gt;2013&lt;/Year&gt;&lt;RecNum&gt;83&lt;/RecNum&gt;&lt;record&gt;&lt;rec-number&gt;83&lt;/rec-number&gt;&lt;foreign-keys&gt;&lt;key app="EN" db-id="zfxpvv054sdfsqe5xpfvsevjadrst0apteee" timestamp="0"&gt;83&lt;/key&gt;&lt;/foreign-keys&gt;&lt;ref-type name="Web Page"&gt;12&lt;/ref-type&gt;&lt;contributors&gt;&lt;authors&gt;&lt;author&gt;James, C&lt;/author&gt;&lt;author&gt;Daniel, M&lt;/author&gt;&lt;/authors&gt;&lt;/contributors&gt;&lt;titles&gt;&lt;title&gt;Nurses told, &amp;apos;you&amp;apos;re not too posh to wash a patient&amp;apos;: Minister orders student nurses back to basics to improve compassion in NHS&lt;/title&gt;&lt;/titles&gt;&lt;volume&gt;2019&lt;/volume&gt;&lt;number&gt;4 March&lt;/number&gt;&lt;dates&gt;&lt;year&gt;2013&lt;/year&gt;&lt;/dates&gt;&lt;urls&gt;&lt;related-urls&gt;&lt;url&gt;&lt;style face="underline" font="default" size="100%"&gt;https://www.dailymail.co.uk/news/article-2299085/Youre-posh-wash-patient-Minister-orders-student-nurses-basics-improve-compassion-NHS.html#ixzz2PxW06Piy&lt;/style&gt;&lt;/url&gt;&lt;/related-urls&gt;&lt;/urls&gt;&lt;/record&gt;&lt;/Cite&gt;&lt;/EndNote&gt;</w:instrText>
      </w:r>
      <w:r w:rsidR="00C92511">
        <w:rPr>
          <w:lang w:eastAsia="zh-CN" w:bidi="th-TH"/>
        </w:rPr>
        <w:fldChar w:fldCharType="separate"/>
      </w:r>
      <w:r w:rsidR="006F2E55" w:rsidRPr="006F2E55">
        <w:rPr>
          <w:noProof/>
          <w:vertAlign w:val="superscript"/>
          <w:lang w:eastAsia="zh-CN" w:bidi="th-TH"/>
        </w:rPr>
        <w:t>87</w:t>
      </w:r>
      <w:r w:rsidR="00C92511">
        <w:rPr>
          <w:lang w:eastAsia="zh-CN" w:bidi="th-TH"/>
        </w:rPr>
        <w:fldChar w:fldCharType="end"/>
      </w:r>
      <w:r>
        <w:rPr>
          <w:lang w:eastAsia="zh-CN" w:bidi="th-TH"/>
        </w:rPr>
        <w:t xml:space="preserve"> Predictably, such distorted messages contribute to a negative public image about nurses and nursing education</w:t>
      </w:r>
      <w:r w:rsidR="00C92511">
        <w:rPr>
          <w:lang w:eastAsia="zh-CN" w:bidi="th-TH"/>
        </w:rPr>
        <w:fldChar w:fldCharType="begin"/>
      </w:r>
      <w:r w:rsidR="00296885">
        <w:rPr>
          <w:lang w:eastAsia="zh-CN" w:bidi="th-TH"/>
        </w:rPr>
        <w:instrText xml:space="preserve"> ADDIN EN.CITE &lt;EndNote&gt;&lt;Cite&gt;&lt;Author&gt;Ben Natan&lt;/Author&gt;&lt;Year&gt;2016&lt;/Year&gt;&lt;RecNum&gt;101&lt;/RecNum&gt;&lt;DisplayText&gt;&lt;style face="superscript"&gt;23&lt;/style&gt;&lt;/DisplayText&gt;&lt;record&gt;&lt;rec-number&gt;101&lt;/rec-number&gt;&lt;foreign-keys&gt;&lt;key app="EN" db-id="atfffsxt02t2xyetwdpvx0zfrza0fxtwrade" timestamp="0"&gt;101&lt;/key&gt;&lt;/foreign-keys&gt;&lt;ref-type name="Journal Article"&gt;17&lt;/ref-type&gt;&lt;contributors&gt;&lt;authors&gt;&lt;author&gt;Ben Natan, M.&lt;/author&gt;&lt;/authors&gt;&lt;/contributors&gt;&lt;auth-address&gt;Pat Matthews School of Nursing, Hillel Yaffe Medical Center, Hadera; Department of Nursing, School of Health Professions, Tel Aviv University, Tel Aviv, Israel&lt;/auth-address&gt;&lt;titles&gt;&lt;title&gt;Interest in nursing among academic degree holders in Israel: A cross-sectional quantitative study&lt;/title&gt;&lt;secondary-title&gt;Nurse Education Today&lt;/secondary-title&gt;&lt;/titles&gt;&lt;periodical&gt;&lt;full-title&gt;Nurse education today&lt;/full-title&gt;&lt;/periodical&gt;&lt;pages&gt;150-153&lt;/pages&gt;&lt;volume&gt;38&lt;/volume&gt;&lt;keywords&gt;&lt;keyword&gt;Career choice&lt;/keyword&gt;&lt;keyword&gt;Graduate entry nursing programs&lt;/keyword&gt;&lt;keyword&gt;Nursing&lt;/keyword&gt;&lt;keyword&gt;Perception of nurses&lt;/keyword&gt;&lt;keyword&gt;Questionnaire&lt;/keyword&gt;&lt;/keywords&gt;&lt;dates&gt;&lt;year&gt;2016&lt;/year&gt;&lt;/dates&gt;&lt;work-type&gt;Article&lt;/work-type&gt;&lt;urls&gt;&lt;related-urls&gt;&lt;url&gt;https://www.scopus.com/inward/record.uri?eid=2-s2.0-84961181757&amp;amp;doi=10.1016%2fj.nedt.2015.11.025&amp;amp;partnerID=40&amp;amp;md5=202433969fb20da37e07d44b0574067c&lt;/url&gt;&lt;/related-urls&gt;&lt;/urls&gt;&lt;electronic-resource-num&gt;10.1016/j.nedt.2015.11.025&lt;/electronic-resource-num&gt;&lt;remote-database-name&gt;Scopus&lt;/remote-database-name&gt;&lt;/record&gt;&lt;/Cite&gt;&lt;/EndNote&gt;</w:instrText>
      </w:r>
      <w:r w:rsidR="00C92511">
        <w:rPr>
          <w:lang w:eastAsia="zh-CN" w:bidi="th-TH"/>
        </w:rPr>
        <w:fldChar w:fldCharType="separate"/>
      </w:r>
      <w:r w:rsidR="00296885" w:rsidRPr="00296885">
        <w:rPr>
          <w:noProof/>
          <w:vertAlign w:val="superscript"/>
          <w:lang w:eastAsia="zh-CN" w:bidi="th-TH"/>
        </w:rPr>
        <w:t>23</w:t>
      </w:r>
      <w:r w:rsidR="00C92511">
        <w:rPr>
          <w:lang w:eastAsia="zh-CN" w:bidi="th-TH"/>
        </w:rPr>
        <w:fldChar w:fldCharType="end"/>
      </w:r>
      <w:r w:rsidR="00C92511">
        <w:rPr>
          <w:lang w:eastAsia="zh-CN" w:bidi="th-TH"/>
        </w:rPr>
        <w:t xml:space="preserve"> </w:t>
      </w:r>
      <w:r>
        <w:rPr>
          <w:lang w:eastAsia="zh-CN" w:bidi="th-TH"/>
        </w:rPr>
        <w:t>which adversely impacts on nursing recruitment and retention.</w:t>
      </w:r>
    </w:p>
    <w:p w14:paraId="58906C2B" w14:textId="6D28A728" w:rsidR="00D81582" w:rsidRDefault="00D81582" w:rsidP="00CE334B">
      <w:pPr>
        <w:pStyle w:val="Normal0"/>
        <w:spacing w:before="240"/>
        <w:rPr>
          <w:rFonts w:asciiTheme="minorHAnsi" w:hAnsiTheme="minorHAnsi" w:cs="Times New Roman"/>
        </w:rPr>
      </w:pPr>
      <w:r>
        <w:rPr>
          <w:rFonts w:asciiTheme="minorHAnsi" w:hAnsiTheme="minorHAnsi" w:cs="Times New Roman"/>
        </w:rPr>
        <w:t>Nursing students, qualified nurses and nurs</w:t>
      </w:r>
      <w:r w:rsidR="00A32594">
        <w:rPr>
          <w:rFonts w:asciiTheme="minorHAnsi" w:hAnsiTheme="minorHAnsi" w:cs="Times New Roman"/>
        </w:rPr>
        <w:t xml:space="preserve">e </w:t>
      </w:r>
      <w:r>
        <w:rPr>
          <w:rFonts w:asciiTheme="minorHAnsi" w:hAnsiTheme="minorHAnsi" w:cs="Times New Roman"/>
        </w:rPr>
        <w:t>academics perceive a tension between perceptions of caring and competence in nursing</w:t>
      </w:r>
      <w:r w:rsidR="00893AFC">
        <w:rPr>
          <w:rFonts w:asciiTheme="minorHAnsi" w:hAnsiTheme="minorHAnsi" w:cs="Times New Roman"/>
        </w:rPr>
        <w:t>.</w:t>
      </w:r>
      <w:r w:rsidR="00A32594">
        <w:rPr>
          <w:rFonts w:asciiTheme="minorHAnsi" w:hAnsiTheme="minorHAnsi" w:cs="Times New Roman"/>
        </w:rPr>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rPr>
          <w:rFonts w:asciiTheme="minorHAnsi" w:hAnsiTheme="minorHAnsi" w:cs="Times New Roman"/>
        </w:rPr>
        <w:instrText xml:space="preserve"> ADDIN EN.CITE </w:instrText>
      </w:r>
      <w:r w:rsidR="006F2E55">
        <w:rPr>
          <w:rFonts w:asciiTheme="minorHAnsi" w:hAnsiTheme="minorHAnsi" w:cs="Times New Roman"/>
        </w:rPr>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rPr>
          <w:rFonts w:asciiTheme="minorHAnsi" w:hAnsiTheme="minorHAnsi" w:cs="Times New Roman"/>
        </w:rPr>
        <w:instrText xml:space="preserve"> ADDIN EN.CITE.DATA </w:instrText>
      </w:r>
      <w:r w:rsidR="006F2E55">
        <w:rPr>
          <w:rFonts w:asciiTheme="minorHAnsi" w:hAnsiTheme="minorHAnsi" w:cs="Times New Roman"/>
        </w:rPr>
      </w:r>
      <w:r w:rsidR="006F2E55">
        <w:rPr>
          <w:rFonts w:asciiTheme="minorHAnsi" w:hAnsiTheme="minorHAnsi" w:cs="Times New Roman"/>
        </w:rPr>
        <w:fldChar w:fldCharType="end"/>
      </w:r>
      <w:r w:rsidR="00A32594">
        <w:rPr>
          <w:rFonts w:asciiTheme="minorHAnsi" w:hAnsiTheme="minorHAnsi" w:cs="Times New Roman"/>
        </w:rPr>
      </w:r>
      <w:r w:rsidR="00A32594">
        <w:rPr>
          <w:rFonts w:asciiTheme="minorHAnsi" w:hAnsiTheme="minorHAnsi" w:cs="Times New Roman"/>
        </w:rPr>
        <w:fldChar w:fldCharType="separate"/>
      </w:r>
      <w:r w:rsidR="006F2E55" w:rsidRPr="006F2E55">
        <w:rPr>
          <w:rFonts w:asciiTheme="minorHAnsi" w:hAnsiTheme="minorHAnsi" w:cs="Times New Roman"/>
          <w:noProof/>
          <w:vertAlign w:val="superscript"/>
        </w:rPr>
        <w:t>64</w:t>
      </w:r>
      <w:r w:rsidR="00A32594">
        <w:rPr>
          <w:rFonts w:asciiTheme="minorHAnsi" w:hAnsiTheme="minorHAnsi" w:cs="Times New Roman"/>
        </w:rPr>
        <w:fldChar w:fldCharType="end"/>
      </w:r>
      <w:r w:rsidR="00A32594">
        <w:rPr>
          <w:rFonts w:asciiTheme="minorHAnsi" w:hAnsiTheme="minorHAnsi" w:cs="Times New Roman"/>
        </w:rPr>
        <w:t xml:space="preserve"> </w:t>
      </w:r>
      <w:r w:rsidRPr="003212EC">
        <w:rPr>
          <w:rFonts w:asciiTheme="minorHAnsi" w:hAnsiTheme="minorHAnsi" w:cs="Times New Roman"/>
        </w:rPr>
        <w:t>For example, when asked about their career choices, women who had recently started a nursing degree emphasised personal virtues which were traditional feminine characteristics: kindness, patience, the ability to reassure and comfort others</w:t>
      </w:r>
      <w:r w:rsidR="00893AFC">
        <w:rPr>
          <w:rFonts w:asciiTheme="minorHAnsi" w:hAnsiTheme="minorHAnsi" w:cs="Times New Roman"/>
        </w:rPr>
        <w:t>.</w:t>
      </w:r>
      <w:r w:rsidR="008B64B5">
        <w:rPr>
          <w:rFonts w:asciiTheme="minorHAnsi" w:hAnsiTheme="minorHAnsi" w:cs="Times New Roman"/>
        </w:rPr>
        <w:fldChar w:fldCharType="begin"/>
      </w:r>
      <w:r w:rsidR="008B64B5">
        <w:rPr>
          <w:rFonts w:asciiTheme="minorHAnsi" w:hAnsiTheme="minorHAnsi" w:cs="Times New Roman"/>
        </w:rPr>
        <w:instrText xml:space="preserve"> ADDIN EN.CITE &lt;EndNote&gt;&lt;Cite&gt;&lt;Author&gt;Price&lt;/Author&gt;&lt;Year&gt;2013&lt;/Year&gt;&lt;RecNum&gt;159&lt;/RecNum&gt;&lt;DisplayText&gt;&lt;style face="superscript"&gt;88&lt;/style&gt;&lt;/DisplayText&gt;&lt;record&gt;&lt;rec-number&gt;159&lt;/rec-number&gt;&lt;foreign-keys&gt;&lt;key app="EN" db-id="atfffsxt02t2xyetwdpvx0zfrza0fxtwrade" timestamp="0"&gt;159&lt;/key&gt;&lt;/foreign-keys&gt;&lt;ref-type name="Journal Article"&gt;17&lt;/ref-type&gt;&lt;contributors&gt;&lt;authors&gt;&lt;author&gt;Price, S. L.&lt;/author&gt;&lt;author&gt;McGillis Hall, L.&lt;/author&gt;&lt;author&gt;Angus, J. E.&lt;/author&gt;&lt;author&gt;Peter, E.&lt;/author&gt;&lt;/authors&gt;&lt;/contributors&gt;&lt;auth-address&gt;Dalhousie University, Halifax, NS, Canada&amp;#xD;University of Toronto, Toronto, ON, Canada&lt;/auth-address&gt;&lt;titles&gt;&lt;title&gt;Choosing nursing as a career: A narrative analysis of millennial nurses&amp;apos; career choice of virtue&lt;/title&gt;&lt;secondary-title&gt;Nursing Inquiry&lt;/secondary-title&gt;&lt;/titles&gt;&lt;pages&gt;305-316&lt;/pages&gt;&lt;volume&gt;20&lt;/volume&gt;&lt;number&gt;4&lt;/number&gt;&lt;keywords&gt;&lt;keyword&gt;Career choice&lt;/keyword&gt;&lt;keyword&gt;Millennial generation&lt;/keyword&gt;&lt;keyword&gt;Narrative inquiry&lt;/keyword&gt;&lt;keyword&gt;Nurse imagery&lt;/keyword&gt;&lt;keyword&gt;Nursing recruitment&lt;/keyword&gt;&lt;/keywords&gt;&lt;dates&gt;&lt;year&gt;2013&lt;/year&gt;&lt;/dates&gt;&lt;work-type&gt;Article&lt;/work-type&gt;&lt;urls&gt;&lt;related-urls&gt;&lt;url&gt;https://www.scopus.com/inward/record.uri?eid=2-s2.0-84887593773&amp;amp;doi=10.1111%2fnin.12027&amp;amp;partnerID=40&amp;amp;md5=e55519cb82260b0e888bdba5032eaf2a&lt;/url&gt;&lt;/related-urls&gt;&lt;/urls&gt;&lt;electronic-resource-num&gt;10.1111/nin.12027&lt;/electronic-resource-num&gt;&lt;remote-database-name&gt;Scopus&lt;/remote-database-name&gt;&lt;/record&gt;&lt;/Cite&gt;&lt;/EndNote&gt;</w:instrText>
      </w:r>
      <w:r w:rsidR="008B64B5">
        <w:rPr>
          <w:rFonts w:asciiTheme="minorHAnsi" w:hAnsiTheme="minorHAnsi" w:cs="Times New Roman"/>
        </w:rPr>
        <w:fldChar w:fldCharType="separate"/>
      </w:r>
      <w:r w:rsidR="008B64B5" w:rsidRPr="008B64B5">
        <w:rPr>
          <w:rFonts w:asciiTheme="minorHAnsi" w:hAnsiTheme="minorHAnsi" w:cs="Times New Roman"/>
          <w:noProof/>
          <w:vertAlign w:val="superscript"/>
        </w:rPr>
        <w:t>88</w:t>
      </w:r>
      <w:r w:rsidR="008B64B5">
        <w:rPr>
          <w:rFonts w:asciiTheme="minorHAnsi" w:hAnsiTheme="minorHAnsi" w:cs="Times New Roman"/>
        </w:rPr>
        <w:fldChar w:fldCharType="end"/>
      </w:r>
      <w:r w:rsidR="00893AFC">
        <w:rPr>
          <w:rFonts w:asciiTheme="minorHAnsi" w:hAnsiTheme="minorHAnsi" w:cs="Times New Roman"/>
        </w:rPr>
        <w:t xml:space="preserve"> </w:t>
      </w:r>
      <w:r w:rsidRPr="003212EC">
        <w:rPr>
          <w:rFonts w:asciiTheme="minorHAnsi" w:hAnsiTheme="minorHAnsi" w:cs="Times New Roman"/>
        </w:rPr>
        <w:t>Although many explicitly rejected the idea that men could not be good nurses, they described themselves</w:t>
      </w:r>
      <w:r w:rsidR="005B2D2A">
        <w:rPr>
          <w:rFonts w:asciiTheme="minorHAnsi" w:hAnsiTheme="minorHAnsi" w:cs="Times New Roman"/>
        </w:rPr>
        <w:t>,</w:t>
      </w:r>
      <w:r w:rsidRPr="003212EC">
        <w:rPr>
          <w:rFonts w:asciiTheme="minorHAnsi" w:hAnsiTheme="minorHAnsi" w:cs="Times New Roman"/>
        </w:rPr>
        <w:t xml:space="preserve"> and the ideal </w:t>
      </w:r>
      <w:r w:rsidR="005B2D2A" w:rsidRPr="003212EC">
        <w:rPr>
          <w:rFonts w:asciiTheme="minorHAnsi" w:hAnsiTheme="minorHAnsi" w:cs="Times New Roman"/>
        </w:rPr>
        <w:t>nurse</w:t>
      </w:r>
      <w:r w:rsidR="005B2D2A">
        <w:rPr>
          <w:rFonts w:asciiTheme="minorHAnsi" w:hAnsiTheme="minorHAnsi" w:cs="Times New Roman"/>
        </w:rPr>
        <w:t>,</w:t>
      </w:r>
      <w:r w:rsidRPr="003212EC">
        <w:rPr>
          <w:rFonts w:asciiTheme="minorHAnsi" w:hAnsiTheme="minorHAnsi" w:cs="Times New Roman"/>
        </w:rPr>
        <w:t xml:space="preserve"> as ‘motherly’. This, rather than their academic performance, was what (they believed) uniquely qualified them to become nurses</w:t>
      </w:r>
      <w:r w:rsidR="00893AFC">
        <w:rPr>
          <w:rFonts w:asciiTheme="minorHAnsi" w:hAnsiTheme="minorHAnsi" w:cs="Times New Roman"/>
        </w:rPr>
        <w:t>.</w:t>
      </w:r>
      <w:r w:rsidR="003212EC">
        <w:rPr>
          <w:rFonts w:asciiTheme="minorHAnsi" w:hAnsiTheme="minorHAnsi" w:cs="Times New Roman"/>
        </w:rPr>
        <w:fldChar w:fldCharType="begin"/>
      </w:r>
      <w:r w:rsidR="006F2E55">
        <w:rPr>
          <w:rFonts w:asciiTheme="minorHAnsi" w:hAnsiTheme="minorHAnsi" w:cs="Times New Roman"/>
        </w:rPr>
        <w:instrText xml:space="preserve"> ADDIN EN.CITE &lt;EndNote&gt;&lt;Cite&gt;&lt;Author&gt;Price&lt;/Author&gt;&lt;Year&gt;2013&lt;/Year&gt;&lt;RecNum&gt;57&lt;/RecNum&gt;&lt;DisplayText&gt;&lt;style face="superscript"&gt;59&lt;/style&gt;&lt;/DisplayText&gt;&lt;record&gt;&lt;rec-number&gt;57&lt;/rec-number&gt;&lt;foreign-keys&gt;&lt;key app="EN" db-id="zfxpvv054sdfsqe5xpfvsevjadrst0apteee" timestamp="0"&gt;57&lt;/key&gt;&lt;/foreign-keys&gt;&lt;ref-type name="Journal Article"&gt;17&lt;/ref-type&gt;&lt;contributors&gt;&lt;authors&gt;&lt;author&gt;Price, SL&lt;/author&gt;&lt;author&gt;McGillis Hall, L&lt;/author&gt;&lt;author&gt;Angus, JE&lt;/author&gt;&lt;author&gt;Peter, E&lt;/author&gt;&lt;/authors&gt;&lt;/contributors&gt;&lt;auth-address&gt;Dalhousie University, Halifax, NS, Canada&amp;#xD;University of Toronto, Toronto, ON, Canada&lt;/auth-address&gt;&lt;titles&gt;&lt;title&gt;Choosing nursing as a career: A narrative analysis of millennial nurses&amp;apos; career choice of virtue&lt;/title&gt;&lt;secondary-title&gt;Nursing Inquiry&lt;/secondary-title&gt;&lt;/titles&gt;&lt;pages&gt;305-316&lt;/pages&gt;&lt;volume&gt;20&lt;/volume&gt;&lt;number&gt;4&lt;/number&gt;&lt;keywords&gt;&lt;keyword&gt;Career choice&lt;/keyword&gt;&lt;keyword&gt;Millennial generation&lt;/keyword&gt;&lt;keyword&gt;Narrative inquiry&lt;/keyword&gt;&lt;keyword&gt;Nurse imagery&lt;/keyword&gt;&lt;keyword&gt;Nursing recruitment&lt;/keyword&gt;&lt;/keywords&gt;&lt;dates&gt;&lt;year&gt;2013&lt;/year&gt;&lt;/dates&gt;&lt;work-type&gt;Article&lt;/work-type&gt;&lt;urls&gt;&lt;related-urls&gt;&lt;url&gt;https://www.scopus.com/inward/record.uri?eid=2-s2.0-84887593773&amp;amp;doi=10.1111%2fnin.12027&amp;amp;partnerID=40&amp;amp;md5=e55519cb82260b0e888bdba5032eaf2a&lt;/url&gt;&lt;url&gt;https://onlinelibrary.wiley.com/doi/pdf/10.1111/nin.12027&lt;/url&gt;&lt;/related-urls&gt;&lt;/urls&gt;&lt;electronic-resource-num&gt;10.1111/nin.12027&lt;/electronic-resource-num&gt;&lt;remote-database-name&gt;Scopus&lt;/remote-database-name&gt;&lt;/record&gt;&lt;/Cite&gt;&lt;/EndNote&gt;</w:instrText>
      </w:r>
      <w:r w:rsidR="003212EC">
        <w:rPr>
          <w:rFonts w:asciiTheme="minorHAnsi" w:hAnsiTheme="minorHAnsi" w:cs="Times New Roman"/>
        </w:rPr>
        <w:fldChar w:fldCharType="separate"/>
      </w:r>
      <w:r w:rsidR="006F2E55" w:rsidRPr="006F2E55">
        <w:rPr>
          <w:rFonts w:asciiTheme="minorHAnsi" w:hAnsiTheme="minorHAnsi" w:cs="Times New Roman"/>
          <w:noProof/>
          <w:vertAlign w:val="superscript"/>
        </w:rPr>
        <w:t>59</w:t>
      </w:r>
      <w:r w:rsidR="003212EC">
        <w:rPr>
          <w:rFonts w:asciiTheme="minorHAnsi" w:hAnsiTheme="minorHAnsi" w:cs="Times New Roman"/>
        </w:rPr>
        <w:fldChar w:fldCharType="end"/>
      </w:r>
    </w:p>
    <w:p w14:paraId="0A46F859" w14:textId="4CE16EFF" w:rsidR="005F1E16" w:rsidRDefault="00CF07C3" w:rsidP="00CE334B">
      <w:pPr>
        <w:pStyle w:val="Normal0"/>
        <w:spacing w:before="240"/>
        <w:rPr>
          <w:rFonts w:asciiTheme="minorHAnsi" w:hAnsiTheme="minorHAnsi" w:cs="Times New Roman"/>
          <w:lang w:eastAsia="zh-CN" w:bidi="th-TH"/>
        </w:rPr>
      </w:pPr>
      <w:r>
        <w:rPr>
          <w:rFonts w:asciiTheme="minorHAnsi" w:hAnsiTheme="minorHAnsi" w:cs="Times New Roman"/>
          <w:lang w:eastAsia="zh-CN" w:bidi="th-TH"/>
        </w:rPr>
        <w:t>C</w:t>
      </w:r>
      <w:r w:rsidR="008A77B0" w:rsidRPr="008A77B0">
        <w:rPr>
          <w:rFonts w:asciiTheme="minorHAnsi" w:hAnsiTheme="minorHAnsi" w:cs="Times New Roman"/>
          <w:lang w:eastAsia="zh-CN" w:bidi="th-TH"/>
        </w:rPr>
        <w:t xml:space="preserve">aring and competence are not mutually exclusive. Semi-structured interviews with 11 male RNs with varying levels of experience found they distinguished between caring </w:t>
      </w:r>
      <w:r w:rsidR="008A77B0" w:rsidRPr="00175279">
        <w:rPr>
          <w:rFonts w:asciiTheme="minorHAnsi" w:hAnsiTheme="minorHAnsi" w:cs="Times New Roman"/>
          <w:i/>
          <w:lang w:eastAsia="zh-CN" w:bidi="th-TH"/>
        </w:rPr>
        <w:t>for</w:t>
      </w:r>
      <w:r w:rsidR="008A77B0" w:rsidRPr="008A77B0">
        <w:rPr>
          <w:rFonts w:asciiTheme="minorHAnsi" w:hAnsiTheme="minorHAnsi" w:cs="Times New Roman"/>
          <w:lang w:eastAsia="zh-CN" w:bidi="th-TH"/>
        </w:rPr>
        <w:t xml:space="preserve"> and caring </w:t>
      </w:r>
      <w:r w:rsidR="008A77B0" w:rsidRPr="00175279">
        <w:rPr>
          <w:rFonts w:asciiTheme="minorHAnsi" w:hAnsiTheme="minorHAnsi" w:cs="Times New Roman"/>
          <w:i/>
          <w:lang w:eastAsia="zh-CN" w:bidi="th-TH"/>
        </w:rPr>
        <w:t>about</w:t>
      </w:r>
      <w:r w:rsidR="008A77B0" w:rsidRPr="008A77B0">
        <w:rPr>
          <w:rFonts w:asciiTheme="minorHAnsi" w:hAnsiTheme="minorHAnsi" w:cs="Times New Roman"/>
          <w:lang w:eastAsia="zh-CN" w:bidi="th-TH"/>
        </w:rPr>
        <w:t xml:space="preserve"> people</w:t>
      </w:r>
      <w:r w:rsidR="00893AFC">
        <w:rPr>
          <w:rFonts w:asciiTheme="minorHAnsi" w:hAnsiTheme="minorHAnsi" w:cs="Times New Roman"/>
          <w:lang w:eastAsia="zh-CN" w:bidi="th-TH"/>
        </w:rPr>
        <w:t>.</w:t>
      </w:r>
      <w:r w:rsidR="003212EC">
        <w:rPr>
          <w:rFonts w:asciiTheme="minorHAnsi" w:hAnsiTheme="minorHAnsi" w:cs="Times New Roman"/>
          <w:lang w:eastAsia="zh-CN" w:bidi="th-TH"/>
        </w:rPr>
        <w:fldChar w:fldCharType="begin"/>
      </w:r>
      <w:r w:rsidR="006F2E55">
        <w:rPr>
          <w:rFonts w:asciiTheme="minorHAnsi" w:hAnsiTheme="minorHAnsi" w:cs="Times New Roman"/>
          <w:lang w:eastAsia="zh-CN" w:bidi="th-TH"/>
        </w:rPr>
        <w:instrText xml:space="preserve"> ADDIN EN.CITE &lt;EndNote&gt;&lt;Cite&gt;&lt;Author&gt;Colby&lt;/Author&gt;&lt;Year&gt;2012&lt;/Year&gt;&lt;RecNum&gt;76&lt;/RecNum&gt;&lt;DisplayText&gt;&lt;style face="superscript"&gt;80&lt;/style&gt;&lt;/DisplayText&gt;&lt;record&gt;&lt;rec-number&gt;76&lt;/rec-number&gt;&lt;foreign-keys&gt;&lt;key app="EN" db-id="zfxpvv054sdfsqe5xpfvsevjadrst0apteee" timestamp="0"&gt;76&lt;/key&gt;&lt;/foreign-keys&gt;&lt;ref-type name="Journal Article"&gt;17&lt;/ref-type&gt;&lt;contributors&gt;&lt;authors&gt;&lt;author&gt;Colby, N&lt;/author&gt;&lt;/authors&gt;&lt;/contributors&gt;&lt;auth-address&gt;Widener University&lt;/auth-address&gt;&lt;titles&gt;&lt;title&gt;Caring from the male perspective: A gender neutral concept&lt;/title&gt;&lt;secondary-title&gt;International Journal for Human Caring&lt;/secondary-title&gt;&lt;/titles&gt;&lt;pages&gt;36-41&lt;/pages&gt;&lt;volume&gt;16&lt;/volume&gt;&lt;number&gt;4&lt;/number&gt;&lt;keywords&gt;&lt;keyword&gt;Nurses, Male -- Psychosocial Factors&lt;/keyword&gt;&lt;keyword&gt;Nursing Care -- Evaluation&lt;/keyword&gt;&lt;keyword&gt;Adult&lt;/keyword&gt;&lt;keyword&gt;Descriptive Research&lt;/keyword&gt;&lt;keyword&gt;Descriptive Statistics&lt;/keyword&gt;&lt;keyword&gt;Diaries&lt;/keyword&gt;&lt;keyword&gt;Human&lt;/keyword&gt;&lt;keyword&gt;Male&lt;/keyword&gt;&lt;keyword&gt;Middle Age&lt;/keyword&gt;&lt;keyword&gt;Naturalistic Inquiry&lt;/keyword&gt;&lt;keyword&gt;Nurse-Patient Relations&lt;/keyword&gt;&lt;keyword&gt;Purposive Sample&lt;/keyword&gt;&lt;keyword&gt;Semi-Structured Interview&lt;/keyword&gt;&lt;keyword&gt;Snowball Sample&lt;/keyword&gt;&lt;keyword&gt;Thematic Analysis&lt;/keyword&gt;&lt;/keywords&gt;&lt;dates&gt;&lt;year&gt;2012&lt;/year&gt;&lt;/dates&gt;&lt;pub-location&gt;Grand Rapids, Michigan&lt;/pub-location&gt;&lt;publisher&gt;International Association for Human Caring&lt;/publisher&gt;&lt;isbn&gt;1091-5710&lt;/isbn&gt;&lt;accession-num&gt;104296494. Language: English. Entry Date: 20130222. Revision Date: 20150820. Publication Type: Journal Article&lt;/accession-num&gt;&lt;urls&gt;&lt;related-urls&gt;&lt;url&gt;http://ezproxy.uow.edu.au/login?url=https://search.ebscohost.com/login.aspx?direct=true&amp;amp;db=rzh&amp;amp;AN=104296494&amp;amp;site=ehost-live&lt;/url&gt;&lt;/related-urls&gt;&lt;/urls&gt;&lt;remote-database-name&gt;rzh&lt;/remote-database-name&gt;&lt;remote-database-provider&gt;EBSCOhost&lt;/remote-database-provider&gt;&lt;/record&gt;&lt;/Cite&gt;&lt;/EndNote&gt;</w:instrText>
      </w:r>
      <w:r w:rsidR="003212EC">
        <w:rPr>
          <w:rFonts w:asciiTheme="minorHAnsi" w:hAnsiTheme="minorHAnsi" w:cs="Times New Roman"/>
          <w:lang w:eastAsia="zh-CN" w:bidi="th-TH"/>
        </w:rPr>
        <w:fldChar w:fldCharType="separate"/>
      </w:r>
      <w:r w:rsidR="006F2E55" w:rsidRPr="006F2E55">
        <w:rPr>
          <w:rFonts w:asciiTheme="minorHAnsi" w:hAnsiTheme="minorHAnsi" w:cs="Times New Roman"/>
          <w:noProof/>
          <w:vertAlign w:val="superscript"/>
          <w:lang w:eastAsia="zh-CN" w:bidi="th-TH"/>
        </w:rPr>
        <w:t>80</w:t>
      </w:r>
      <w:r w:rsidR="003212EC">
        <w:rPr>
          <w:rFonts w:asciiTheme="minorHAnsi" w:hAnsiTheme="minorHAnsi" w:cs="Times New Roman"/>
          <w:lang w:eastAsia="zh-CN" w:bidi="th-TH"/>
        </w:rPr>
        <w:fldChar w:fldCharType="end"/>
      </w:r>
      <w:r w:rsidR="008A77B0" w:rsidRPr="008A77B0">
        <w:rPr>
          <w:rFonts w:asciiTheme="minorHAnsi" w:hAnsiTheme="minorHAnsi" w:cs="Times New Roman"/>
          <w:lang w:eastAsia="zh-CN" w:bidi="th-TH"/>
        </w:rPr>
        <w:t xml:space="preserve"> ‘Caring for</w:t>
      </w:r>
      <w:r w:rsidR="005F1E16">
        <w:rPr>
          <w:rFonts w:asciiTheme="minorHAnsi" w:hAnsiTheme="minorHAnsi" w:cs="Times New Roman"/>
          <w:lang w:eastAsia="zh-CN" w:bidi="th-TH"/>
        </w:rPr>
        <w:t>’</w:t>
      </w:r>
      <w:r w:rsidR="008A77B0" w:rsidRPr="008A77B0">
        <w:rPr>
          <w:rFonts w:asciiTheme="minorHAnsi" w:hAnsiTheme="minorHAnsi" w:cs="Times New Roman"/>
          <w:lang w:eastAsia="zh-CN" w:bidi="th-TH"/>
        </w:rPr>
        <w:t xml:space="preserve"> people referred to skills in addressing patients</w:t>
      </w:r>
      <w:r w:rsidR="005F1E16">
        <w:rPr>
          <w:rFonts w:asciiTheme="minorHAnsi" w:hAnsiTheme="minorHAnsi" w:cs="Times New Roman"/>
          <w:lang w:eastAsia="zh-CN" w:bidi="th-TH"/>
        </w:rPr>
        <w:t>’</w:t>
      </w:r>
      <w:r w:rsidR="008A77B0" w:rsidRPr="008A77B0">
        <w:rPr>
          <w:rFonts w:asciiTheme="minorHAnsi" w:hAnsiTheme="minorHAnsi" w:cs="Times New Roman"/>
          <w:lang w:eastAsia="zh-CN" w:bidi="th-TH"/>
        </w:rPr>
        <w:t xml:space="preserve"> physical needs, based on scientific knowledge and skills acquired through training and experience. </w:t>
      </w:r>
      <w:r w:rsidR="005F1E16" w:rsidRPr="005F1E16">
        <w:rPr>
          <w:rFonts w:asciiTheme="minorHAnsi" w:hAnsiTheme="minorHAnsi" w:cs="Times New Roman"/>
          <w:lang w:eastAsia="zh-CN" w:bidi="th-TH"/>
        </w:rPr>
        <w:t>‘Caring about</w:t>
      </w:r>
      <w:r w:rsidR="005F1E16">
        <w:rPr>
          <w:rFonts w:asciiTheme="minorHAnsi" w:hAnsiTheme="minorHAnsi" w:cs="Times New Roman"/>
          <w:lang w:eastAsia="zh-CN" w:bidi="th-TH"/>
        </w:rPr>
        <w:t>’</w:t>
      </w:r>
      <w:r w:rsidR="005F1E16" w:rsidRPr="005F1E16">
        <w:rPr>
          <w:rFonts w:asciiTheme="minorHAnsi" w:hAnsiTheme="minorHAnsi" w:cs="Times New Roman"/>
          <w:lang w:eastAsia="zh-CN" w:bidi="th-TH"/>
        </w:rPr>
        <w:t xml:space="preserve"> people referred to the more nurturing aspects of nursing, and required skilful social interaction and attention to the patient’s psychological and emotional needs. The two types were seen as intertwined and part of a package of holistic, patient-centred care</w:t>
      </w:r>
      <w:r w:rsidR="00893AFC">
        <w:rPr>
          <w:rFonts w:asciiTheme="minorHAnsi" w:hAnsiTheme="minorHAnsi" w:cs="Times New Roman"/>
          <w:lang w:eastAsia="zh-CN" w:bidi="th-TH"/>
        </w:rPr>
        <w:t>.</w:t>
      </w:r>
      <w:r w:rsidR="005F1E16">
        <w:rPr>
          <w:rFonts w:asciiTheme="minorHAnsi" w:hAnsiTheme="minorHAnsi" w:cs="Times New Roman"/>
          <w:lang w:eastAsia="zh-CN" w:bidi="th-TH"/>
        </w:rPr>
        <w:fldChar w:fldCharType="begin"/>
      </w:r>
      <w:r w:rsidR="006F2E55">
        <w:rPr>
          <w:rFonts w:asciiTheme="minorHAnsi" w:hAnsiTheme="minorHAnsi" w:cs="Times New Roman"/>
          <w:lang w:eastAsia="zh-CN" w:bidi="th-TH"/>
        </w:rPr>
        <w:instrText xml:space="preserve"> ADDIN EN.CITE &lt;EndNote&gt;&lt;Cite&gt;&lt;Author&gt;Colby&lt;/Author&gt;&lt;Year&gt;2012&lt;/Year&gt;&lt;RecNum&gt;76&lt;/RecNum&gt;&lt;DisplayText&gt;&lt;style face="superscript"&gt;80&lt;/style&gt;&lt;/DisplayText&gt;&lt;record&gt;&lt;rec-number&gt;76&lt;/rec-number&gt;&lt;foreign-keys&gt;&lt;key app="EN" db-id="zfxpvv054sdfsqe5xpfvsevjadrst0apteee" timestamp="0"&gt;76&lt;/key&gt;&lt;/foreign-keys&gt;&lt;ref-type name="Journal Article"&gt;17&lt;/ref-type&gt;&lt;contributors&gt;&lt;authors&gt;&lt;author&gt;Colby, N&lt;/author&gt;&lt;/authors&gt;&lt;/contributors&gt;&lt;auth-address&gt;Widener University&lt;/auth-address&gt;&lt;titles&gt;&lt;title&gt;Caring from the male perspective: A gender neutral concept&lt;/title&gt;&lt;secondary-title&gt;International Journal for Human Caring&lt;/secondary-title&gt;&lt;/titles&gt;&lt;pages&gt;36-41&lt;/pages&gt;&lt;volume&gt;16&lt;/volume&gt;&lt;number&gt;4&lt;/number&gt;&lt;keywords&gt;&lt;keyword&gt;Nurses, Male -- Psychosocial Factors&lt;/keyword&gt;&lt;keyword&gt;Nursing Care -- Evaluation&lt;/keyword&gt;&lt;keyword&gt;Adult&lt;/keyword&gt;&lt;keyword&gt;Descriptive Research&lt;/keyword&gt;&lt;keyword&gt;Descriptive Statistics&lt;/keyword&gt;&lt;keyword&gt;Diaries&lt;/keyword&gt;&lt;keyword&gt;Human&lt;/keyword&gt;&lt;keyword&gt;Male&lt;/keyword&gt;&lt;keyword&gt;Middle Age&lt;/keyword&gt;&lt;keyword&gt;Naturalistic Inquiry&lt;/keyword&gt;&lt;keyword&gt;Nurse-Patient Relations&lt;/keyword&gt;&lt;keyword&gt;Purposive Sample&lt;/keyword&gt;&lt;keyword&gt;Semi-Structured Interview&lt;/keyword&gt;&lt;keyword&gt;Snowball Sample&lt;/keyword&gt;&lt;keyword&gt;Thematic Analysis&lt;/keyword&gt;&lt;/keywords&gt;&lt;dates&gt;&lt;year&gt;2012&lt;/year&gt;&lt;/dates&gt;&lt;pub-location&gt;Grand Rapids, Michigan&lt;/pub-location&gt;&lt;publisher&gt;International Association for Human Caring&lt;/publisher&gt;&lt;isbn&gt;1091-5710&lt;/isbn&gt;&lt;accession-num&gt;104296494. Language: English. Entry Date: 20130222. Revision Date: 20150820. Publication Type: Journal Article&lt;/accession-num&gt;&lt;urls&gt;&lt;related-urls&gt;&lt;url&gt;http://ezproxy.uow.edu.au/login?url=https://search.ebscohost.com/login.aspx?direct=true&amp;amp;db=rzh&amp;amp;AN=104296494&amp;amp;site=ehost-live&lt;/url&gt;&lt;/related-urls&gt;&lt;/urls&gt;&lt;remote-database-name&gt;rzh&lt;/remote-database-name&gt;&lt;remote-database-provider&gt;EBSCOhost&lt;/remote-database-provider&gt;&lt;/record&gt;&lt;/Cite&gt;&lt;/EndNote&gt;</w:instrText>
      </w:r>
      <w:r w:rsidR="005F1E16">
        <w:rPr>
          <w:rFonts w:asciiTheme="minorHAnsi" w:hAnsiTheme="minorHAnsi" w:cs="Times New Roman"/>
          <w:lang w:eastAsia="zh-CN" w:bidi="th-TH"/>
        </w:rPr>
        <w:fldChar w:fldCharType="separate"/>
      </w:r>
      <w:r w:rsidR="006F2E55" w:rsidRPr="006F2E55">
        <w:rPr>
          <w:rFonts w:asciiTheme="minorHAnsi" w:hAnsiTheme="minorHAnsi" w:cs="Times New Roman"/>
          <w:noProof/>
          <w:vertAlign w:val="superscript"/>
          <w:lang w:eastAsia="zh-CN" w:bidi="th-TH"/>
        </w:rPr>
        <w:t>80</w:t>
      </w:r>
      <w:r w:rsidR="005F1E16">
        <w:rPr>
          <w:rFonts w:asciiTheme="minorHAnsi" w:hAnsiTheme="minorHAnsi" w:cs="Times New Roman"/>
          <w:lang w:eastAsia="zh-CN" w:bidi="th-TH"/>
        </w:rPr>
        <w:fldChar w:fldCharType="end"/>
      </w:r>
    </w:p>
    <w:p w14:paraId="4D9D0CD5" w14:textId="6CC3EBD0" w:rsidR="007737D0" w:rsidRDefault="00CE7470" w:rsidP="00CE334B">
      <w:pPr>
        <w:spacing w:before="240"/>
      </w:pPr>
      <w:r>
        <w:t xml:space="preserve">In a study </w:t>
      </w:r>
      <w:r w:rsidR="00DF4694">
        <w:t>of first-year nursing students at one Australian university</w:t>
      </w:r>
      <w:r>
        <w:t xml:space="preserve">, participants were asked to discuss why they wanted to become </w:t>
      </w:r>
      <w:r w:rsidR="005F1E16">
        <w:t xml:space="preserve">a </w:t>
      </w:r>
      <w:r>
        <w:t>nurse and then to brainstorm words and images associated with nursing. A major theme to emerge was the</w:t>
      </w:r>
      <w:r w:rsidR="00DF4694">
        <w:t xml:space="preserve"> ‘nurse as a competent practitioner’ with behaviours such as being knowledgeable, being a life-long learner, and thinking critically</w:t>
      </w:r>
      <w:r w:rsidR="00FE5C25">
        <w:t>.</w:t>
      </w:r>
      <w:r w:rsidR="003212EC">
        <w:fldChar w:fldCharType="begin"/>
      </w:r>
      <w:r w:rsidR="006F2E55">
        <w:instrText xml:space="preserve"> ADDIN EN.CITE &lt;EndNote&gt;&lt;Cite&gt;&lt;Author&gt;Browne&lt;/Author&gt;&lt;Year&gt;2018&lt;/Year&gt;&lt;RecNum&gt;63&lt;/RecNum&gt;&lt;DisplayText&gt;&lt;style face="superscript"&gt;65&lt;/style&gt;&lt;/DisplayText&gt;&lt;record&gt;&lt;rec-number&gt;63&lt;/rec-number&gt;&lt;foreign-keys&gt;&lt;key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3212EC">
        <w:fldChar w:fldCharType="separate"/>
      </w:r>
      <w:r w:rsidR="006F2E55" w:rsidRPr="006F2E55">
        <w:rPr>
          <w:noProof/>
          <w:vertAlign w:val="superscript"/>
        </w:rPr>
        <w:t>65</w:t>
      </w:r>
      <w:r w:rsidR="003212EC">
        <w:fldChar w:fldCharType="end"/>
      </w:r>
      <w:r w:rsidR="00DF4694">
        <w:t xml:space="preserve"> </w:t>
      </w:r>
      <w:r w:rsidR="005B2D2A">
        <w:t>The s</w:t>
      </w:r>
      <w:r w:rsidR="00DF4694">
        <w:t>tudents realised they needed to be able to connect and communicate effectively, both with patients from diverse backgrounds and with other members of multi-disciplinary healthcare teams.</w:t>
      </w:r>
      <w:r>
        <w:t xml:space="preserve"> The authors recommended:</w:t>
      </w:r>
    </w:p>
    <w:p w14:paraId="1D021681" w14:textId="70F7E813" w:rsidR="00190A5F" w:rsidRPr="000B3756" w:rsidRDefault="00190A5F" w:rsidP="00CE7470">
      <w:pPr>
        <w:pStyle w:val="Quotebyparticipants"/>
        <w:rPr>
          <w:color w:val="auto"/>
        </w:rPr>
      </w:pPr>
      <w:r w:rsidRPr="000B3756">
        <w:rPr>
          <w:color w:val="auto"/>
        </w:rPr>
        <w:t>For this perception of nurses as professional, knowledgeable and competent practitioners in their own right to progress, these principles must be integrated into the developm</w:t>
      </w:r>
      <w:r w:rsidR="00CE7470" w:rsidRPr="000B3756">
        <w:rPr>
          <w:color w:val="auto"/>
        </w:rPr>
        <w:t>ent of pre-professional identity</w:t>
      </w:r>
      <w:r w:rsidR="00FE5C25">
        <w:rPr>
          <w:color w:val="auto"/>
        </w:rPr>
        <w:t>.</w:t>
      </w:r>
      <w:r w:rsidR="003212EC" w:rsidRPr="000B3756">
        <w:rPr>
          <w:color w:val="auto"/>
        </w:rPr>
        <w:fldChar w:fldCharType="begin"/>
      </w:r>
      <w:r w:rsidR="006F2E55">
        <w:rPr>
          <w:color w:val="auto"/>
        </w:rPr>
        <w:instrText xml:space="preserve"> ADDIN EN.CITE &lt;EndNote&gt;&lt;Cite&gt;&lt;Author&gt;Browne&lt;/Author&gt;&lt;Year&gt;2018&lt;/Year&gt;&lt;RecNum&gt;63&lt;/RecNum&gt;&lt;Suffix&gt;`, p 95&lt;/Suffix&gt;&lt;Pages&gt;95&lt;/Pages&gt;&lt;DisplayText&gt;&lt;style face="superscript"&gt;65, p 95&lt;/style&gt;&lt;/DisplayText&gt;&lt;record&gt;&lt;rec-number&gt;63&lt;/rec-number&gt;&lt;foreign-keys&gt;&lt;key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3212EC" w:rsidRPr="000B3756">
        <w:rPr>
          <w:color w:val="auto"/>
        </w:rPr>
        <w:fldChar w:fldCharType="separate"/>
      </w:r>
      <w:r w:rsidR="006F2E55" w:rsidRPr="006F2E55">
        <w:rPr>
          <w:noProof/>
          <w:color w:val="auto"/>
          <w:vertAlign w:val="superscript"/>
        </w:rPr>
        <w:t>65, p 95</w:t>
      </w:r>
      <w:r w:rsidR="003212EC" w:rsidRPr="000B3756">
        <w:rPr>
          <w:color w:val="auto"/>
        </w:rPr>
        <w:fldChar w:fldCharType="end"/>
      </w:r>
    </w:p>
    <w:p w14:paraId="74262582" w14:textId="5C5BAF47" w:rsidR="005F1E16" w:rsidRPr="000B3756" w:rsidRDefault="00CE7470" w:rsidP="005F1E16">
      <w:r w:rsidRPr="00F55601">
        <w:t xml:space="preserve">One barrier to </w:t>
      </w:r>
      <w:r w:rsidR="00943C3C">
        <w:t>establishing</w:t>
      </w:r>
      <w:r w:rsidRPr="00F55601">
        <w:t xml:space="preserve"> public perceptions of nurses as professional, knowledgeable and competent is media reports of healthcare failures, concerns a</w:t>
      </w:r>
      <w:r w:rsidR="00CF07C3">
        <w:t>bout</w:t>
      </w:r>
      <w:r w:rsidRPr="00F55601">
        <w:t xml:space="preserve"> nursing staffing levels, and publicity a</w:t>
      </w:r>
      <w:r w:rsidR="00CF07C3">
        <w:t xml:space="preserve">bout </w:t>
      </w:r>
      <w:r w:rsidRPr="00F55601">
        <w:t>poor nursing</w:t>
      </w:r>
      <w:r w:rsidR="005F1E16">
        <w:t xml:space="preserve"> practice</w:t>
      </w:r>
      <w:r w:rsidR="00FE5C25">
        <w:t>.</w:t>
      </w:r>
      <w:r w:rsidR="003212EC">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 </w:instrText>
      </w:r>
      <w:r w:rsidR="006F2E55">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EN.CITE.DATA </w:instrText>
      </w:r>
      <w:r w:rsidR="006F2E55">
        <w:fldChar w:fldCharType="end"/>
      </w:r>
      <w:r w:rsidR="003212EC">
        <w:fldChar w:fldCharType="separate"/>
      </w:r>
      <w:r w:rsidR="006F2E55" w:rsidRPr="006F2E55">
        <w:rPr>
          <w:noProof/>
          <w:vertAlign w:val="superscript"/>
        </w:rPr>
        <w:t>63</w:t>
      </w:r>
      <w:r w:rsidR="003212EC">
        <w:fldChar w:fldCharType="end"/>
      </w:r>
      <w:r w:rsidRPr="00F55601">
        <w:t xml:space="preserve"> Further, it is difficult for the public to distinguish between </w:t>
      </w:r>
      <w:r w:rsidR="005F1E16">
        <w:t xml:space="preserve">categories of </w:t>
      </w:r>
      <w:r w:rsidRPr="00F55601">
        <w:t>nurses with different levels of training and competency</w:t>
      </w:r>
      <w:r w:rsidR="005F1E16">
        <w:t>, and unskilled health workers with titles such as assistants in nursing and nursing assistants</w:t>
      </w:r>
      <w:r w:rsidR="00FE5C25">
        <w:t>.</w:t>
      </w:r>
      <w:r w:rsidR="005F1E16">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instrText xml:space="preserve"> ADDIN EN.CITE </w:instrText>
      </w:r>
      <w:r w:rsidR="006F2E55">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instrText xml:space="preserve"> ADDIN EN.CITE.DATA </w:instrText>
      </w:r>
      <w:r w:rsidR="006F2E55">
        <w:fldChar w:fldCharType="end"/>
      </w:r>
      <w:r w:rsidR="005F1E16">
        <w:fldChar w:fldCharType="separate"/>
      </w:r>
      <w:r w:rsidR="006F2E55" w:rsidRPr="006F2E55">
        <w:rPr>
          <w:noProof/>
          <w:vertAlign w:val="superscript"/>
        </w:rPr>
        <w:t>64</w:t>
      </w:r>
      <w:r w:rsidR="005F1E16">
        <w:fldChar w:fldCharType="end"/>
      </w:r>
    </w:p>
    <w:p w14:paraId="7679D37A" w14:textId="77777777" w:rsidR="004F5108" w:rsidRPr="00FF04EA" w:rsidRDefault="004F5108" w:rsidP="004F5108">
      <w:pPr>
        <w:pStyle w:val="Heading4"/>
        <w:rPr>
          <w:color w:val="auto"/>
        </w:rPr>
      </w:pPr>
      <w:r w:rsidRPr="00FF04EA">
        <w:rPr>
          <w:color w:val="auto"/>
        </w:rPr>
        <w:t>Respect, prestige and status</w:t>
      </w:r>
    </w:p>
    <w:p w14:paraId="3AB2D4D9" w14:textId="1B681FCC" w:rsidR="004E6F9F" w:rsidRDefault="004E6F9F" w:rsidP="004E6F9F">
      <w:r>
        <w:t>Although the nursing profession is one of the most trusted</w:t>
      </w:r>
      <w:r w:rsidR="00FE5C25">
        <w:t>,</w:t>
      </w:r>
      <w:r w:rsidR="003212EC">
        <w:fldChar w:fldCharType="begin"/>
      </w:r>
      <w:r w:rsidR="008B64B5">
        <w:instrText xml:space="preserve"> ADDIN EN.CITE &lt;EndNote&gt;&lt;Cite&gt;&lt;Author&gt;Cleary&lt;/Author&gt;&lt;Year&gt;2018&lt;/Year&gt;&lt;RecNum&gt;84&lt;/RecNum&gt;&lt;DisplayText&gt;&lt;style face="superscript"&gt;89&lt;/style&gt;&lt;/DisplayText&gt;&lt;record&gt;&lt;rec-number&gt;84&lt;/rec-number&gt;&lt;foreign-keys&gt;&lt;key app="EN" db-id="zfxpvv054sdfsqe5xpfvsevjadrst0apteee" timestamp="0"&gt;84&lt;/key&gt;&lt;/foreign-keys&gt;&lt;ref-type name="Journal Article"&gt;17&lt;/ref-type&gt;&lt;contributors&gt;&lt;authors&gt;&lt;author&gt;Cleary, M&lt;/author&gt;&lt;author&gt;Dean, S&lt;/author&gt;&lt;author&gt;Sayers, JM&lt;/author&gt;&lt;author&gt;Jackson, D&lt;/author&gt;&lt;/authors&gt;&lt;/contributors&gt;&lt;titles&gt;&lt;title&gt;Nursing and stereotypes&lt;/title&gt;&lt;secondary-title&gt;Issues in Mental Health Nursing&lt;/secondary-title&gt;&lt;/titles&gt;&lt;pages&gt;192-194&lt;/pages&gt;&lt;volume&gt;39&lt;/volume&gt;&lt;number&gt;2&lt;/number&gt;&lt;keywords&gt;&lt;keyword&gt;MASS media&lt;/keyword&gt;&lt;keyword&gt;NURSES&lt;/keyword&gt;&lt;keyword&gt;NURSING career counseling&lt;/keyword&gt;&lt;keyword&gt;OCCUPATIONAL prestige&lt;/keyword&gt;&lt;keyword&gt;PERCEPTION&lt;/keyword&gt;&lt;keyword&gt;PSYCHIATRIC nursing&lt;/keyword&gt;&lt;keyword&gt;PUBLIC opinion&lt;/keyword&gt;&lt;keyword&gt;STEREOTYPES&lt;/keyword&gt;&lt;keyword&gt;WOMEN employees&lt;/keyword&gt;&lt;keyword&gt;WORK environment&lt;/keyword&gt;&lt;keyword&gt;EMPLOYEES&amp;apos; workload&lt;/keyword&gt;&lt;keyword&gt;PROFESSIONAL identity&lt;/keyword&gt;&lt;/keywords&gt;&lt;dates&gt;&lt;year&gt;2018&lt;/year&gt;&lt;/dates&gt;&lt;isbn&gt;01612840&lt;/isbn&gt;&lt;accession-num&gt;128030522&lt;/accession-num&gt;&lt;work-type&gt;Article&lt;/work-type&gt;&lt;urls&gt;&lt;related-urls&gt;&lt;url&gt;http://ezproxy.uow.edu.au/login?url=https://search.ebscohost.com/login.aspx?direct=true&amp;amp;db=hch&amp;amp;AN=128030522&amp;amp;site=ehost-live&lt;/url&gt;&lt;url&gt;https://www.tandfonline.com/doi/pdf/10.1080/01612840.2017.1402626?needAccess=true&lt;/url&gt;&lt;/related-urls&gt;&lt;/urls&gt;&lt;electronic-resource-num&gt;10.1080/01612840.2017.1402626&lt;/electronic-resource-num&gt;&lt;remote-database-name&gt;hch&lt;/remote-database-name&gt;&lt;remote-database-provider&gt;EBSCOhost&lt;/remote-database-provider&gt;&lt;/record&gt;&lt;/Cite&gt;&lt;/EndNote&gt;</w:instrText>
      </w:r>
      <w:r w:rsidR="003212EC">
        <w:fldChar w:fldCharType="separate"/>
      </w:r>
      <w:r w:rsidR="008B64B5" w:rsidRPr="008B64B5">
        <w:rPr>
          <w:noProof/>
          <w:vertAlign w:val="superscript"/>
        </w:rPr>
        <w:t>89</w:t>
      </w:r>
      <w:r w:rsidR="003212EC">
        <w:fldChar w:fldCharType="end"/>
      </w:r>
      <w:r>
        <w:t xml:space="preserve"> the </w:t>
      </w:r>
      <w:r w:rsidR="00900809">
        <w:t xml:space="preserve">community </w:t>
      </w:r>
      <w:r>
        <w:t>still sees it as an occupation with few career opportunities, requiring little intellectual capacity and no academic qualifications, with low status and a lack of professional autonomy</w:t>
      </w:r>
      <w:r w:rsidR="00FE5C25">
        <w:t>.</w:t>
      </w:r>
      <w:r w:rsidR="00827DA0">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instrText xml:space="preserve"> ADDIN EN.CITE </w:instrText>
      </w:r>
      <w:r w:rsidR="006F2E55">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instrText xml:space="preserve"> ADDIN EN.CITE.DATA </w:instrText>
      </w:r>
      <w:r w:rsidR="006F2E55">
        <w:fldChar w:fldCharType="end"/>
      </w:r>
      <w:r w:rsidR="00827DA0">
        <w:fldChar w:fldCharType="separate"/>
      </w:r>
      <w:r w:rsidR="006F2E55" w:rsidRPr="006F2E55">
        <w:rPr>
          <w:noProof/>
          <w:vertAlign w:val="superscript"/>
        </w:rPr>
        <w:t>64</w:t>
      </w:r>
      <w:r w:rsidR="00827DA0">
        <w:fldChar w:fldCharType="end"/>
      </w:r>
      <w:r>
        <w:t xml:space="preserve"> </w:t>
      </w:r>
      <w:r w:rsidR="001D1B64">
        <w:t>T</w:t>
      </w:r>
      <w:r>
        <w:t>he public’s trust appears to be attached to the image of nursing as a vocation, and of nurses as self-sacrificing, altruistic and noble, rather than knowledgeable practitioners in a contempo</w:t>
      </w:r>
      <w:r w:rsidR="00FC60E4">
        <w:t>rary profession</w:t>
      </w:r>
      <w:r w:rsidR="00FE5C25">
        <w:t>.</w:t>
      </w:r>
      <w:r w:rsidR="00FC60E4">
        <w:fldChar w:fldCharType="begin"/>
      </w:r>
      <w:r w:rsidR="008B64B5">
        <w:instrText xml:space="preserve"> ADDIN EN.CITE &lt;EndNote&gt;&lt;Cite&gt;&lt;Author&gt;Cleary&lt;/Author&gt;&lt;Year&gt;2018&lt;/Year&gt;&lt;RecNum&gt;84&lt;/RecNum&gt;&lt;DisplayText&gt;&lt;style face="superscript"&gt;89&lt;/style&gt;&lt;/DisplayText&gt;&lt;record&gt;&lt;rec-number&gt;84&lt;/rec-number&gt;&lt;foreign-keys&gt;&lt;key app="EN" db-id="zfxpvv054sdfsqe5xpfvsevjadrst0apteee" timestamp="0"&gt;84&lt;/key&gt;&lt;/foreign-keys&gt;&lt;ref-type name="Journal Article"&gt;17&lt;/ref-type&gt;&lt;contributors&gt;&lt;authors&gt;&lt;author&gt;Cleary, M&lt;/author&gt;&lt;author&gt;Dean, S&lt;/author&gt;&lt;author&gt;Sayers, JM&lt;/author&gt;&lt;author&gt;Jackson, D&lt;/author&gt;&lt;/authors&gt;&lt;/contributors&gt;&lt;titles&gt;&lt;title&gt;Nursing and stereotypes&lt;/title&gt;&lt;secondary-title&gt;Issues in Mental Health Nursing&lt;/secondary-title&gt;&lt;/titles&gt;&lt;pages&gt;192-194&lt;/pages&gt;&lt;volume&gt;39&lt;/volume&gt;&lt;number&gt;2&lt;/number&gt;&lt;keywords&gt;&lt;keyword&gt;MASS media&lt;/keyword&gt;&lt;keyword&gt;NURSES&lt;/keyword&gt;&lt;keyword&gt;NURSING career counseling&lt;/keyword&gt;&lt;keyword&gt;OCCUPATIONAL prestige&lt;/keyword&gt;&lt;keyword&gt;PERCEPTION&lt;/keyword&gt;&lt;keyword&gt;PSYCHIATRIC nursing&lt;/keyword&gt;&lt;keyword&gt;PUBLIC opinion&lt;/keyword&gt;&lt;keyword&gt;STEREOTYPES&lt;/keyword&gt;&lt;keyword&gt;WOMEN employees&lt;/keyword&gt;&lt;keyword&gt;WORK environment&lt;/keyword&gt;&lt;keyword&gt;EMPLOYEES&amp;apos; workload&lt;/keyword&gt;&lt;keyword&gt;PROFESSIONAL identity&lt;/keyword&gt;&lt;/keywords&gt;&lt;dates&gt;&lt;year&gt;2018&lt;/year&gt;&lt;/dates&gt;&lt;isbn&gt;01612840&lt;/isbn&gt;&lt;accession-num&gt;128030522&lt;/accession-num&gt;&lt;work-type&gt;Article&lt;/work-type&gt;&lt;urls&gt;&lt;related-urls&gt;&lt;url&gt;http://ezproxy.uow.edu.au/login?url=https://search.ebscohost.com/login.aspx?direct=true&amp;amp;db=hch&amp;amp;AN=128030522&amp;amp;site=ehost-live&lt;/url&gt;&lt;url&gt;https://www.tandfonline.com/doi/pdf/10.1080/01612840.2017.1402626?needAccess=true&lt;/url&gt;&lt;/related-urls&gt;&lt;/urls&gt;&lt;electronic-resource-num&gt;10.1080/01612840.2017.1402626&lt;/electronic-resource-num&gt;&lt;remote-database-name&gt;hch&lt;/remote-database-name&gt;&lt;remote-database-provider&gt;EBSCOhost&lt;/remote-database-provider&gt;&lt;/record&gt;&lt;/Cite&gt;&lt;/EndNote&gt;</w:instrText>
      </w:r>
      <w:r w:rsidR="00FC60E4">
        <w:fldChar w:fldCharType="separate"/>
      </w:r>
      <w:r w:rsidR="008B64B5" w:rsidRPr="008B64B5">
        <w:rPr>
          <w:noProof/>
          <w:vertAlign w:val="superscript"/>
        </w:rPr>
        <w:t>89</w:t>
      </w:r>
      <w:r w:rsidR="00FC60E4">
        <w:fldChar w:fldCharType="end"/>
      </w:r>
    </w:p>
    <w:p w14:paraId="003A29E2" w14:textId="0E85DEA8" w:rsidR="004E6F9F" w:rsidRDefault="004E6F9F" w:rsidP="00FF04EA">
      <w:pPr>
        <w:spacing w:before="240"/>
      </w:pPr>
      <w:r>
        <w:t>The low status of nursing is associated with its historical perception as an ‘extension of women’s domestic roles’ and therefore unskilled and of low value compared with men’s occupations</w:t>
      </w:r>
      <w:r w:rsidR="00FE5C25">
        <w:t>.</w:t>
      </w:r>
      <w:r w:rsidR="00FC60E4">
        <w:fldChar w:fldCharType="begin"/>
      </w:r>
      <w:r w:rsidR="006F2E55">
        <w:instrText xml:space="preserve"> ADDIN EN.CITE &lt;EndNote&gt;&lt;Cite&gt;&lt;Author&gt;Evans&lt;/Author&gt;&lt;Year&gt;2007&lt;/Year&gt;&lt;RecNum&gt;64&lt;/RecNum&gt;&lt;DisplayText&gt;&lt;style face="superscript"&gt;66&lt;/style&gt;&lt;/DisplayText&gt;&lt;record&gt;&lt;rec-number&gt;64&lt;/rec-number&gt;&lt;foreign-keys&gt;&lt;key app="EN" db-id="zfxpvv054sdfsqe5xpfvsevjadrst0apteee" timestamp="0"&gt;64&lt;/key&gt;&lt;/foreign-keys&gt;&lt;ref-type name="Journal Article"&gt;17&lt;/ref-type&gt;&lt;contributors&gt;&lt;authors&gt;&lt;author&gt;Evans, BC&lt;/author&gt;&lt;/authors&gt;&lt;/contributors&gt;&lt;titles&gt;&lt;title&gt;Student perceptions: The influence of a nursing workforce diversity grant on retention&lt;/title&gt;&lt;secondary-title&gt;Journal of Nursing Education&lt;/secondary-title&gt;&lt;/titles&gt;&lt;pages&gt;354-359&lt;/pages&gt;&lt;volume&gt;46&lt;/volume&gt;&lt;number&gt;8&lt;/number&gt;&lt;dates&gt;&lt;year&gt;2007&lt;/year&gt;&lt;/dates&gt;&lt;isbn&gt;0148-4834&lt;/isbn&gt;&lt;urls&gt;&lt;/urls&gt;&lt;/record&gt;&lt;/Cite&gt;&lt;/EndNote&gt;</w:instrText>
      </w:r>
      <w:r w:rsidR="00FC60E4">
        <w:fldChar w:fldCharType="separate"/>
      </w:r>
      <w:r w:rsidR="006F2E55" w:rsidRPr="006F2E55">
        <w:rPr>
          <w:noProof/>
          <w:vertAlign w:val="superscript"/>
        </w:rPr>
        <w:t>66</w:t>
      </w:r>
      <w:r w:rsidR="00FC60E4">
        <w:fldChar w:fldCharType="end"/>
      </w:r>
      <w:r>
        <w:t xml:space="preserve"> Therefore, men who choose nursing as a career risk losing their social status and prestige in a patriarchal culture. They may compromise their respect and sense of self as a man</w:t>
      </w:r>
      <w:r w:rsidR="00FE5C25">
        <w:t>.</w:t>
      </w:r>
      <w:r w:rsidR="00FC60E4">
        <w:fldChar w:fldCharType="begin"/>
      </w:r>
      <w:r w:rsidR="006F2E55">
        <w:instrText xml:space="preserve"> ADDIN EN.CITE &lt;EndNote&gt;&lt;Cite&gt;&lt;Author&gt;Evans&lt;/Author&gt;&lt;Year&gt;2007&lt;/Year&gt;&lt;RecNum&gt;64&lt;/RecNum&gt;&lt;DisplayText&gt;&lt;style face="superscript"&gt;66&lt;/style&gt;&lt;/DisplayText&gt;&lt;record&gt;&lt;rec-number&gt;64&lt;/rec-number&gt;&lt;foreign-keys&gt;&lt;key app="EN" db-id="zfxpvv054sdfsqe5xpfvsevjadrst0apteee" timestamp="0"&gt;64&lt;/key&gt;&lt;/foreign-keys&gt;&lt;ref-type name="Journal Article"&gt;17&lt;/ref-type&gt;&lt;contributors&gt;&lt;authors&gt;&lt;author&gt;Evans, BC&lt;/author&gt;&lt;/authors&gt;&lt;/contributors&gt;&lt;titles&gt;&lt;title&gt;Student perceptions: The influence of a nursing workforce diversity grant on retention&lt;/title&gt;&lt;secondary-title&gt;Journal of Nursing Education&lt;/secondary-title&gt;&lt;/titles&gt;&lt;pages&gt;354-359&lt;/pages&gt;&lt;volume&gt;46&lt;/volume&gt;&lt;number&gt;8&lt;/number&gt;&lt;dates&gt;&lt;year&gt;2007&lt;/year&gt;&lt;/dates&gt;&lt;isbn&gt;0148-4834&lt;/isbn&gt;&lt;urls&gt;&lt;/urls&gt;&lt;/record&gt;&lt;/Cite&gt;&lt;/EndNote&gt;</w:instrText>
      </w:r>
      <w:r w:rsidR="00FC60E4">
        <w:fldChar w:fldCharType="separate"/>
      </w:r>
      <w:r w:rsidR="006F2E55" w:rsidRPr="006F2E55">
        <w:rPr>
          <w:noProof/>
          <w:vertAlign w:val="superscript"/>
        </w:rPr>
        <w:t>66</w:t>
      </w:r>
      <w:r w:rsidR="00FC60E4">
        <w:fldChar w:fldCharType="end"/>
      </w:r>
      <w:r w:rsidR="00D22772">
        <w:t xml:space="preserve"> The low status</w:t>
      </w:r>
      <w:r w:rsidR="001D1B64">
        <w:t xml:space="preserve">, </w:t>
      </w:r>
      <w:r w:rsidR="00D22772">
        <w:t xml:space="preserve">even more so than </w:t>
      </w:r>
      <w:r w:rsidR="001D1B64">
        <w:t xml:space="preserve">the relatively low remuneration, </w:t>
      </w:r>
      <w:r w:rsidR="00D22772">
        <w:t>is likely to deter many men from entering the profession</w:t>
      </w:r>
      <w:r w:rsidR="00FE5C25">
        <w:t>.</w:t>
      </w:r>
      <w:r w:rsidR="00FC60E4">
        <w:fldChar w:fldCharType="begin"/>
      </w:r>
      <w:r w:rsidR="006F2E55">
        <w:instrText xml:space="preserve"> ADDIN EN.CITE &lt;EndNote&gt;&lt;Cite&gt;&lt;Author&gt;Sayman&lt;/Author&gt;&lt;Year&gt;2015&lt;/Year&gt;&lt;RecNum&gt;38&lt;/RecNum&gt;&lt;DisplayText&gt;&lt;style face="superscript"&gt;39&lt;/style&gt;&lt;/DisplayText&gt;&lt;record&gt;&lt;rec-number&gt;38&lt;/rec-number&gt;&lt;foreign-keys&gt;&lt;key app="EN" db-id="zfxpvv054sdfsqe5xpfvsevjadrst0apteee" timestamp="0"&gt;38&lt;/key&gt;&lt;/foreign-keys&gt;&lt;ref-type name="Journal Article"&gt;17&lt;/ref-type&gt;&lt;contributors&gt;&lt;authors&gt;&lt;author&gt;Sayman, DM&lt;/author&gt;&lt;/authors&gt;&lt;/contributors&gt;&lt;titles&gt;&lt;title&gt;Fighting the trauma demons: What men in nursing want you to know&lt;/title&gt;&lt;secondary-title&gt;Nursing Forum&lt;/secondary-title&gt;&lt;/titles&gt;&lt;pages&gt;9-19&lt;/pages&gt;&lt;volume&gt;50&lt;/volume&gt;&lt;number&gt;1&lt;/number&gt;&lt;keywords&gt;&lt;keyword&gt;CONCEPTUAL structures (Information theory)&lt;/keyword&gt;&lt;keyword&gt;EXPERIENCE&lt;/keyword&gt;&lt;keyword&gt;INTERVIEWING&lt;/keyword&gt;&lt;keyword&gt;RESEARCH methodology&lt;/keyword&gt;&lt;keyword&gt;MALE nurses&lt;/keyword&gt;&lt;keyword&gt;NURSES&amp;apos; attitudes&lt;/keyword&gt;&lt;keyword&gt;NURSING education&lt;/keyword&gt;&lt;keyword&gt;OBSERVATION (Scientific method)&lt;/keyword&gt;&lt;keyword&gt;CULTURAL pluralism&lt;/keyword&gt;&lt;keyword&gt;RESEARCH -- Evaluation&lt;/keyword&gt;&lt;keyword&gt;SEX distribution&lt;/keyword&gt;&lt;keyword&gt;WORK environment&lt;/keyword&gt;&lt;keyword&gt;QUALITATIVE research&lt;/keyword&gt;&lt;keyword&gt;JUDGMENT sampling&lt;/keyword&gt;&lt;keyword&gt;DATA analysis&lt;/keyword&gt;&lt;keyword&gt;MIDWEST (U.S.)&lt;/keyword&gt;&lt;keyword&gt;Cultural diversity&lt;/keyword&gt;&lt;keyword&gt;education&lt;/keyword&gt;&lt;keyword&gt;nurse staffing&lt;/keyword&gt;&lt;keyword&gt;workforce&lt;/keyword&gt;&lt;/keywords&gt;&lt;dates&gt;&lt;year&gt;2015&lt;/year&gt;&lt;/dates&gt;&lt;isbn&gt;00296473&lt;/isbn&gt;&lt;accession-num&gt;100799361&lt;/accession-num&gt;&lt;work-type&gt;Article&lt;/work-type&gt;&lt;urls&gt;&lt;related-urls&gt;&lt;url&gt;http://ezproxy.uow.edu.au/login?url=https://search.ebscohost.com/login.aspx?direct=true&amp;amp;db=hch&amp;amp;AN=100799361&amp;amp;site=ehost-live&lt;/url&gt;&lt;url&gt;https://onlinelibrary.wiley.com/doi/pdf/10.1111/nuf.12073&lt;/url&gt;&lt;/related-urls&gt;&lt;/urls&gt;&lt;electronic-resource-num&gt;10.1111/nuf.12073&lt;/electronic-resource-num&gt;&lt;remote-database-name&gt;hch&lt;/remote-database-name&gt;&lt;remote-database-provider&gt;EBSCOhost&lt;/remote-database-provider&gt;&lt;/record&gt;&lt;/Cite&gt;&lt;/EndNote&gt;</w:instrText>
      </w:r>
      <w:r w:rsidR="00FC60E4">
        <w:fldChar w:fldCharType="separate"/>
      </w:r>
      <w:r w:rsidR="006F2E55" w:rsidRPr="006F2E55">
        <w:rPr>
          <w:noProof/>
          <w:vertAlign w:val="superscript"/>
        </w:rPr>
        <w:t>39</w:t>
      </w:r>
      <w:r w:rsidR="00FC60E4">
        <w:fldChar w:fldCharType="end"/>
      </w:r>
    </w:p>
    <w:p w14:paraId="1A2F55AF" w14:textId="51D92671" w:rsidR="00AC28CF" w:rsidRPr="008C2A2C" w:rsidRDefault="00C71CDC" w:rsidP="00FF04EA">
      <w:pPr>
        <w:spacing w:before="240"/>
      </w:pPr>
      <w:r w:rsidRPr="00AC28CF">
        <w:t xml:space="preserve">A literature review found evidence that </w:t>
      </w:r>
      <w:r w:rsidR="001D1B64">
        <w:t xml:space="preserve">UK </w:t>
      </w:r>
      <w:r w:rsidRPr="00AC28CF">
        <w:t>students viewed nursing as unattractive, low-skilled, dirty and poorly paid, with little intellectual challenge</w:t>
      </w:r>
      <w:r w:rsidR="00FE5C25">
        <w:t>.</w:t>
      </w:r>
      <w:r w:rsidR="00FC60E4">
        <w:fldChar w:fldCharType="begin">
          <w:fldData xml:space="preserve">PEVuZE5vdGU+PENpdGU+PEF1dGhvcj5MaWF3PC9BdXRob3I+PFllYXI+MjAxNjwvWWVhcj48UmVj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</w:fldData>
        </w:fldChar>
      </w:r>
      <w:r w:rsidR="008B64B5">
        <w:instrText xml:space="preserve"> ADDIN EN.CITE </w:instrText>
      </w:r>
      <w:r w:rsidR="008B64B5">
        <w:fldChar w:fldCharType="begin">
          <w:fldData xml:space="preserve">PEVuZE5vdGU+PENpdGU+PEF1dGhvcj5MaWF3PC9BdXRob3I+PFllYXI+MjAxNjwvWWVhcj48UmVj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</w:fldData>
        </w:fldChar>
      </w:r>
      <w:r w:rsidR="008B64B5">
        <w:instrText xml:space="preserve"> ADDIN EN.CITE.DATA </w:instrText>
      </w:r>
      <w:r w:rsidR="008B64B5">
        <w:fldChar w:fldCharType="end"/>
      </w:r>
      <w:r w:rsidR="00FC60E4">
        <w:fldChar w:fldCharType="separate"/>
      </w:r>
      <w:r w:rsidR="008B64B5" w:rsidRPr="008B64B5">
        <w:rPr>
          <w:noProof/>
          <w:vertAlign w:val="superscript"/>
        </w:rPr>
        <w:t>90</w:t>
      </w:r>
      <w:r w:rsidR="00FC60E4">
        <w:fldChar w:fldCharType="end"/>
      </w:r>
      <w:r w:rsidRPr="00AC28CF">
        <w:t xml:space="preserve"> Another noted that </w:t>
      </w:r>
      <w:r w:rsidR="001D1B64">
        <w:t xml:space="preserve">UK </w:t>
      </w:r>
      <w:r w:rsidR="00AC28CF">
        <w:t>parents and school careers advisors were unlikely to recommend nursing as a career</w:t>
      </w:r>
      <w:r w:rsidR="00FE5C25">
        <w:t>.</w:t>
      </w:r>
      <w:r w:rsidR="00FC60E4">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 </w:instrText>
      </w:r>
      <w:r w:rsidR="006F2E55">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EN.CITE.DATA </w:instrText>
      </w:r>
      <w:r w:rsidR="006F2E55">
        <w:fldChar w:fldCharType="end"/>
      </w:r>
      <w:r w:rsidR="00FC60E4">
        <w:fldChar w:fldCharType="separate"/>
      </w:r>
      <w:r w:rsidR="006F2E55" w:rsidRPr="006F2E55">
        <w:rPr>
          <w:noProof/>
          <w:vertAlign w:val="superscript"/>
        </w:rPr>
        <w:t>63</w:t>
      </w:r>
      <w:r w:rsidR="00FC60E4">
        <w:fldChar w:fldCharType="end"/>
      </w:r>
      <w:r w:rsidR="00AC28CF">
        <w:t xml:space="preserve"> </w:t>
      </w:r>
      <w:r w:rsidR="001D1B64">
        <w:t>UK s</w:t>
      </w:r>
      <w:r w:rsidR="00AC28CF">
        <w:t xml:space="preserve">econdary students said they were unlikely to choose nursing. </w:t>
      </w:r>
      <w:r w:rsidR="005B2D2A">
        <w:t xml:space="preserve">Nursing </w:t>
      </w:r>
      <w:r w:rsidR="00AC28CF">
        <w:t>was characterised as not interesting, lacking challenge, creativity and responsibility, and comparable to office work or hairdressing</w:t>
      </w:r>
      <w:r w:rsidR="00FE5C25">
        <w:t>.</w:t>
      </w:r>
      <w:r w:rsidR="00FC60E4">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 </w:instrText>
      </w:r>
      <w:r w:rsidR="006F2E55">
        <w:fldChar w:fldCharType="begin">
          <w:fldData xml:space="preserve">PEVuZE5vdGU+PENpdGU+PEF1dGhvcj5HaXJ2aW48L0F1dGhvcj48WWVhcj4yMDE2PC9ZZWFyPjxS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</w:fldData>
        </w:fldChar>
      </w:r>
      <w:r w:rsidR="006F2E55">
        <w:instrText xml:space="preserve"> ADDIN EN.CITE.DATA </w:instrText>
      </w:r>
      <w:r w:rsidR="006F2E55">
        <w:fldChar w:fldCharType="end"/>
      </w:r>
      <w:r w:rsidR="00FC60E4">
        <w:fldChar w:fldCharType="separate"/>
      </w:r>
      <w:r w:rsidR="006F2E55" w:rsidRPr="006F2E55">
        <w:rPr>
          <w:noProof/>
          <w:vertAlign w:val="superscript"/>
        </w:rPr>
        <w:t>63</w:t>
      </w:r>
      <w:r w:rsidR="00FC60E4">
        <w:fldChar w:fldCharType="end"/>
      </w:r>
      <w:r w:rsidR="00810296">
        <w:t xml:space="preserve"> These beliefs shape men</w:t>
      </w:r>
      <w:r w:rsidR="00AC28CF">
        <w:t>s</w:t>
      </w:r>
      <w:r w:rsidR="00810296">
        <w:t>’</w:t>
      </w:r>
      <w:r w:rsidR="00AC28CF">
        <w:t xml:space="preserve"> interest in nursing as a future occupation, influencing even those who have a more accurate understanding of, and interest in, this field of work</w:t>
      </w:r>
      <w:r w:rsidR="00FE5C25">
        <w:t>.</w:t>
      </w:r>
      <w:r w:rsidR="00FC60E4">
        <w:fldChar w:fldCharType="begin"/>
      </w:r>
      <w:r w:rsidR="006F2E55">
        <w:instrText xml:space="preserve"> ADDIN EN.CITE &lt;EndNote&gt;&lt;Cite&gt;&lt;Author&gt;Sayman&lt;/Author&gt;&lt;Year&gt;2015&lt;/Year&gt;&lt;RecNum&gt;38&lt;/RecNum&gt;&lt;DisplayText&gt;&lt;style face="superscript"&gt;39&lt;/style&gt;&lt;/DisplayText&gt;&lt;record&gt;&lt;rec-number&gt;38&lt;/rec-number&gt;&lt;foreign-keys&gt;&lt;key app="EN" db-id="zfxpvv054sdfsqe5xpfvsevjadrst0apteee" timestamp="0"&gt;38&lt;/key&gt;&lt;/foreign-keys&gt;&lt;ref-type name="Journal Article"&gt;17&lt;/ref-type&gt;&lt;contributors&gt;&lt;authors&gt;&lt;author&gt;Sayman, DM&lt;/author&gt;&lt;/authors&gt;&lt;/contributors&gt;&lt;titles&gt;&lt;title&gt;Fighting the trauma demons: What men in nursing want you to know&lt;/title&gt;&lt;secondary-title&gt;Nursing Forum&lt;/secondary-title&gt;&lt;/titles&gt;&lt;pages&gt;9-19&lt;/pages&gt;&lt;volume&gt;50&lt;/volume&gt;&lt;number&gt;1&lt;/number&gt;&lt;keywords&gt;&lt;keyword&gt;CONCEPTUAL structures (Information theory)&lt;/keyword&gt;&lt;keyword&gt;EXPERIENCE&lt;/keyword&gt;&lt;keyword&gt;INTERVIEWING&lt;/keyword&gt;&lt;keyword&gt;RESEARCH methodology&lt;/keyword&gt;&lt;keyword&gt;MALE nurses&lt;/keyword&gt;&lt;keyword&gt;NURSES&amp;apos; attitudes&lt;/keyword&gt;&lt;keyword&gt;NURSING education&lt;/keyword&gt;&lt;keyword&gt;OBSERVATION (Scientific method)&lt;/keyword&gt;&lt;keyword&gt;CULTURAL pluralism&lt;/keyword&gt;&lt;keyword&gt;RESEARCH -- Evaluation&lt;/keyword&gt;&lt;keyword&gt;SEX distribution&lt;/keyword&gt;&lt;keyword&gt;WORK environment&lt;/keyword&gt;&lt;keyword&gt;QUALITATIVE research&lt;/keyword&gt;&lt;keyword&gt;JUDGMENT sampling&lt;/keyword&gt;&lt;keyword&gt;DATA analysis&lt;/keyword&gt;&lt;keyword&gt;MIDWEST (U.S.)&lt;/keyword&gt;&lt;keyword&gt;Cultural diversity&lt;/keyword&gt;&lt;keyword&gt;education&lt;/keyword&gt;&lt;keyword&gt;nurse staffing&lt;/keyword&gt;&lt;keyword&gt;workforce&lt;/keyword&gt;&lt;/keywords&gt;&lt;dates&gt;&lt;year&gt;2015&lt;/year&gt;&lt;/dates&gt;&lt;isbn&gt;00296473&lt;/isbn&gt;&lt;accession-num&gt;100799361&lt;/accession-num&gt;&lt;work-type&gt;Article&lt;/work-type&gt;&lt;urls&gt;&lt;related-urls&gt;&lt;url&gt;http://ezproxy.uow.edu.au/login?url=https://search.ebscohost.com/login.aspx?direct=true&amp;amp;db=hch&amp;amp;AN=100799361&amp;amp;site=ehost-live&lt;/url&gt;&lt;url&gt;https://onlinelibrary.wiley.com/doi/pdf/10.1111/nuf.12073&lt;/url&gt;&lt;/related-urls&gt;&lt;/urls&gt;&lt;electronic-resource-num&gt;10.1111/nuf.12073&lt;/electronic-resource-num&gt;&lt;remote-database-name&gt;hch&lt;/remote-database-name&gt;&lt;remote-database-provider&gt;EBSCOhost&lt;/remote-database-provider&gt;&lt;/record&gt;&lt;/Cite&gt;&lt;/EndNote&gt;</w:instrText>
      </w:r>
      <w:r w:rsidR="00FC60E4">
        <w:fldChar w:fldCharType="separate"/>
      </w:r>
      <w:r w:rsidR="006F2E55" w:rsidRPr="006F2E55">
        <w:rPr>
          <w:noProof/>
          <w:vertAlign w:val="superscript"/>
        </w:rPr>
        <w:t>39</w:t>
      </w:r>
      <w:r w:rsidR="00FC60E4">
        <w:fldChar w:fldCharType="end"/>
      </w:r>
      <w:r w:rsidR="00AC28CF">
        <w:t xml:space="preserve"> </w:t>
      </w:r>
      <w:r w:rsidR="001D1B64">
        <w:t xml:space="preserve">To effect change, </w:t>
      </w:r>
      <w:r w:rsidR="00AC28CF">
        <w:t xml:space="preserve">nurses </w:t>
      </w:r>
      <w:r w:rsidR="00B519F3">
        <w:t xml:space="preserve">need to </w:t>
      </w:r>
      <w:r w:rsidR="00AC28CF">
        <w:t>take a more active role in marketing their profession and promoting their skills ‘beyond caring’ in order to counter inaccurate public perceptions and gain greater occupational po</w:t>
      </w:r>
      <w:r w:rsidR="00AC28CF" w:rsidRPr="008C2A2C">
        <w:t>wer and prestige</w:t>
      </w:r>
      <w:r w:rsidR="00FE5C25">
        <w:t>.</w:t>
      </w:r>
      <w:r w:rsidR="00FC60E4" w:rsidRPr="008C2A2C">
        <w:fldChar w:fldCharType="begin"/>
      </w:r>
      <w:r w:rsidR="006F2E55">
        <w:instrText xml:space="preserve"> ADDIN EN.CITE &lt;EndNote&gt;&lt;Cite&gt;&lt;Author&gt;Cunningham&lt;/Author&gt;&lt;Year&gt;2016&lt;/Year&gt;&lt;RecNum&gt;26&lt;/RecNum&gt;&lt;DisplayText&gt;&lt;style face="superscript"&gt;70&lt;/style&gt;&lt;/DisplayText&gt;&lt;record&gt;&lt;rec-number&gt;26&lt;/rec-number&gt;&lt;foreign-keys&gt;&lt;key app="EN" db-id="zfxpvv054sdfsqe5xpfvsevjadrst0apteee" timestamp="0"&gt;26&lt;/key&gt;&lt;/foreign-keys&gt;&lt;ref-type name="Journal Article"&gt;17&lt;/ref-type&gt;&lt;contributors&gt;&lt;authors&gt;&lt;author&gt;Cunningham, BA&lt;/author&gt;&lt;/authors&gt;&lt;/contributors&gt;&lt;titles&gt;&lt;title&gt;Our capacity to care&lt;/title&gt;&lt;secondary-title&gt;Creative Nursing&lt;/secondary-title&gt;&lt;/titles&gt;&lt;pages&gt;146-150&lt;/pages&gt;&lt;volume&gt;22&lt;/volume&gt;&lt;number&gt;3&lt;/number&gt;&lt;keywords&gt;&lt;keyword&gt;CARING&lt;/keyword&gt;&lt;keyword&gt;JOB stress&lt;/keyword&gt;&lt;keyword&gt;MEDICAL policy&lt;/keyword&gt;&lt;keyword&gt;NURSING -- Practice&lt;/keyword&gt;&lt;keyword&gt;RACISM&lt;/keyword&gt;&lt;keyword&gt;SOCIAL values&lt;/keyword&gt;&lt;keyword&gt;DECISION making in clinical medicine&lt;/keyword&gt;&lt;keyword&gt;clinical ethics&lt;/keyword&gt;&lt;keyword&gt;empathy&lt;/keyword&gt;&lt;keyword&gt;professional burnout&lt;/keyword&gt;&lt;keyword&gt;racial bias&lt;/keyword&gt;&lt;/keywords&gt;&lt;dates&gt;&lt;year&gt;2016&lt;/year&gt;&lt;/dates&gt;&lt;isbn&gt;10784535&lt;/isbn&gt;&lt;accession-num&gt;117312892&lt;/accession-num&gt;&lt;work-type&gt;Editorial&lt;/work-type&gt;&lt;urls&gt;&lt;related-urls&gt;&lt;url&gt;http://ezproxy.uow.edu.au/login?url=https://search.ebscohost.com/login.aspx?direct=true&amp;amp;db=hch&amp;amp;AN=117312892&amp;amp;site=ehost-live&lt;/url&gt;&lt;url&gt;http://connect.springerpub.com/content/sgrcn/22/3/146&lt;/url&gt;&lt;/related-urls&gt;&lt;/urls&gt;&lt;electronic-resource-num&gt;10.1891/1078-4535.22.3.146&lt;/electronic-resource-num&gt;&lt;remote-database-name&gt;hch&lt;/remote-database-name&gt;&lt;remote-database-provider&gt;EBSCOhost&lt;/remote-database-provider&gt;&lt;/record&gt;&lt;/Cite&gt;&lt;/EndNote&gt;</w:instrText>
      </w:r>
      <w:r w:rsidR="00FC60E4" w:rsidRPr="008C2A2C">
        <w:fldChar w:fldCharType="separate"/>
      </w:r>
      <w:r w:rsidR="006F2E55" w:rsidRPr="006F2E55">
        <w:rPr>
          <w:noProof/>
          <w:vertAlign w:val="superscript"/>
        </w:rPr>
        <w:t>70</w:t>
      </w:r>
      <w:r w:rsidR="00FC60E4" w:rsidRPr="008C2A2C">
        <w:fldChar w:fldCharType="end"/>
      </w:r>
    </w:p>
    <w:p w14:paraId="24F6CAE8" w14:textId="77777777" w:rsidR="00B86FDC" w:rsidRPr="00FF04EA" w:rsidRDefault="00B86FDC" w:rsidP="00B86FDC">
      <w:pPr>
        <w:pStyle w:val="Heading3"/>
        <w:rPr>
          <w:color w:val="auto"/>
        </w:rPr>
      </w:pPr>
      <w:r w:rsidRPr="00FF04EA">
        <w:rPr>
          <w:color w:val="auto"/>
        </w:rPr>
        <w:t>Media portrayals and stereotypes</w:t>
      </w:r>
    </w:p>
    <w:p w14:paraId="2AD2DFD4" w14:textId="215E89AA" w:rsidR="0078604F" w:rsidRPr="008C2A2C" w:rsidRDefault="0078604F" w:rsidP="0078604F">
      <w:r w:rsidRPr="008C2A2C">
        <w:t>Stereotypes strongly influence the way humans perceive and interact with each other</w:t>
      </w:r>
      <w:r w:rsidR="00CD1412">
        <w:t>. T</w:t>
      </w:r>
      <w:r w:rsidRPr="008C2A2C">
        <w:t>hey are the most dominant influence on interpersonal behaviour, after gender, age and ethnicity</w:t>
      </w:r>
      <w:r w:rsidR="00FE5C25">
        <w:t>.</w:t>
      </w:r>
      <w:r w:rsidRPr="008C2A2C">
        <w:t xml:space="preserve"> </w:t>
      </w:r>
      <w:r w:rsidRPr="008C2A2C">
        <w:fldChar w:fldCharType="begin"/>
      </w:r>
      <w:r w:rsidR="006F2E55">
        <w:instrText xml:space="preserve"> ADDIN EN.CITE &lt;EndNote&gt;&lt;Cite&gt;&lt;Author&gt;Gross&lt;/Author&gt;&lt;Year&gt;2017&lt;/Year&gt;&lt;RecNum&gt;560&lt;/RecNum&gt;&lt;DisplayText&gt;&lt;style face="superscript"&gt;57&lt;/style&gt;&lt;/DisplayText&gt;&lt;record&gt;&lt;rec-number&gt;560&lt;/rec-number&gt;&lt;foreign-keys&gt;&lt;key app="EN" db-id="atfffsxt02t2xyetwdpvx0zfrza0fxtwrade" timestamp="0"&gt;560&lt;/key&gt;&lt;/foreign-keys&gt;&lt;ref-type name="Journal Article"&gt;17&lt;/ref-type&gt;&lt;contributors&gt;&lt;authors&gt;&lt;author&gt;Gross, R. E.&lt;/author&gt;&lt;/authors&gt;&lt;/contributors&gt;&lt;titles&gt;&lt;title&gt;Warmth and Competence Traits: Perceptions of Female and Male Nurse Stereotypes&lt;/title&gt;&lt;secondary-title&gt;Warmth &amp;amp; Competence Traits: Perceptions of Female &amp;amp; Male Nurse Stereotypes&lt;/secondary-title&gt;&lt;/titles&gt;&lt;pages&gt;1-1&lt;/pages&gt;&lt;keywords&gt;&lt;keyword&gt;Stereotyping&lt;/keyword&gt;&lt;keyword&gt;Nursing as a Profession&lt;/keyword&gt;&lt;keyword&gt;Students, Undergraduate -- Psychosocial Factors&lt;/keyword&gt;&lt;keyword&gt;Human&lt;/keyword&gt;&lt;keyword&gt;Social Norms&lt;/keyword&gt;&lt;keyword&gt;Nursing Theory&lt;/keyword&gt;&lt;/keywords&gt;&lt;dates&gt;&lt;year&gt;2017&lt;/year&gt;&lt;/dates&gt;&lt;publisher&gt;City University of New York&lt;/publisher&gt;&lt;isbn&gt;9781369709926&lt;/isbn&gt;&lt;accession-num&gt;124665114. Language: English. Entry Date: 20180427. Revision Date: 20180706. Publication Type: Article&lt;/accession-num&gt;&lt;urls&gt;&lt;related-urls&gt;&lt;url&gt;http://ezproxy.uow.edu.au/login?url=https://search.ebscohost.com/login.aspx?direct=true&amp;amp;db=rzh&amp;amp;AN=124665114&amp;amp;site=ehost-live&lt;/url&gt;&lt;/related-urls&gt;&lt;/urls&gt;&lt;remote-database-name&gt;rzh&lt;/remote-database-name&gt;&lt;remote-database-provider&gt;EBSCOhost&lt;/remote-database-provider&gt;&lt;/record&gt;&lt;/Cite&gt;&lt;/EndNote&gt;</w:instrText>
      </w:r>
      <w:r w:rsidRPr="008C2A2C">
        <w:fldChar w:fldCharType="separate"/>
      </w:r>
      <w:r w:rsidR="006F2E55" w:rsidRPr="006F2E55">
        <w:rPr>
          <w:noProof/>
          <w:vertAlign w:val="superscript"/>
        </w:rPr>
        <w:t>57</w:t>
      </w:r>
      <w:r w:rsidRPr="008C2A2C">
        <w:fldChar w:fldCharType="end"/>
      </w:r>
      <w:r w:rsidRPr="008C2A2C">
        <w:t xml:space="preserve"> There has been considerable research on stereotypes of nursing, including male nurses, and the ways in which these stereotypes are employed in films, on television and in other m</w:t>
      </w:r>
      <w:r w:rsidRPr="00280250">
        <w:t>edia</w:t>
      </w:r>
      <w:r w:rsidR="00FE5C25" w:rsidRPr="00280250">
        <w:t>.</w:t>
      </w:r>
      <w:r w:rsidR="00CD1412" w:rsidRPr="00280250">
        <w:fldChar w:fldCharType="begin">
          <w:fldData xml:space="preserve">PEVuZE5vdGU+PENpdGU+PEF1dGhvcj5DYXJyb2xsPC9BdXRob3I+PFllYXI+MjAxNjwvWWVhcj48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</w:fldData>
        </w:fldChar>
      </w:r>
      <w:r w:rsidR="008B64B5">
        <w:instrText xml:space="preserve"> ADDIN EN.CITE </w:instrText>
      </w:r>
      <w:r w:rsidR="008B64B5">
        <w:fldChar w:fldCharType="begin">
          <w:fldData xml:space="preserve">PEVuZE5vdGU+PENpdGU+PEF1dGhvcj5DYXJyb2xsPC9BdXRob3I+PFllYXI+MjAxNjwvWWVhcj48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</w:fldData>
        </w:fldChar>
      </w:r>
      <w:r w:rsidR="008B64B5">
        <w:instrText xml:space="preserve"> ADDIN EN.CITE.DATA </w:instrText>
      </w:r>
      <w:r w:rsidR="008B64B5">
        <w:fldChar w:fldCharType="end"/>
      </w:r>
      <w:r w:rsidR="00CD1412" w:rsidRPr="00280250">
        <w:fldChar w:fldCharType="separate"/>
      </w:r>
      <w:r w:rsidR="008B64B5" w:rsidRPr="008B64B5">
        <w:rPr>
          <w:noProof/>
          <w:vertAlign w:val="superscript"/>
        </w:rPr>
        <w:t>36,59,64,91-95</w:t>
      </w:r>
      <w:r w:rsidR="00CD1412" w:rsidRPr="00280250">
        <w:fldChar w:fldCharType="end"/>
      </w:r>
      <w:r w:rsidRPr="008C2A2C">
        <w:t xml:space="preserve"> </w:t>
      </w:r>
      <w:r w:rsidR="00CD1412">
        <w:t>N</w:t>
      </w:r>
      <w:r w:rsidRPr="008C2A2C">
        <w:t>egative stereotypes influence career choices, not just for minorities in nursing, but also for young women who may be considering this profession.</w:t>
      </w:r>
    </w:p>
    <w:p w14:paraId="462B4156" w14:textId="6686E4E4" w:rsidR="0078604F" w:rsidRDefault="0078604F" w:rsidP="00FF04EA">
      <w:pPr>
        <w:spacing w:before="240"/>
      </w:pPr>
      <w:r w:rsidRPr="008C2A2C">
        <w:t xml:space="preserve">As might be expected, media depictions of nursing often associate it with women, with implications for visibility and </w:t>
      </w:r>
      <w:r w:rsidR="00810296">
        <w:t xml:space="preserve">the </w:t>
      </w:r>
      <w:r w:rsidRPr="008C2A2C">
        <w:t>voice of the profession</w:t>
      </w:r>
      <w:r w:rsidR="00FE5C25">
        <w:t>.</w:t>
      </w:r>
      <w:r w:rsidR="008C2A2C">
        <w:fldChar w:fldCharType="begin"/>
      </w:r>
      <w:r w:rsidR="008B64B5">
        <w:instrText xml:space="preserve"> ADDIN EN.CITE &lt;EndNote&gt;&lt;Cite&gt;&lt;Author&gt;Escobar&lt;/Author&gt;&lt;Year&gt;2019&lt;/Year&gt;&lt;RecNum&gt;86&lt;/RecNum&gt;&lt;DisplayText&gt;&lt;style face="superscript"&gt;96&lt;/style&gt;&lt;/DisplayText&gt;&lt;record&gt;&lt;rec-number&gt;86&lt;/rec-number&gt;&lt;foreign-keys&gt;&lt;key app="EN" db-id="zfxpvv054sdfsqe5xpfvsevjadrst0apteee" timestamp="0"&gt;86&lt;/key&gt;&lt;/foreign-keys&gt;&lt;ref-type name="Journal Article"&gt;17&lt;/ref-type&gt;&lt;contributors&gt;&lt;authors&gt;&lt;author&gt;Escobar, C&lt;/author&gt;&lt;author&gt;Heilemann, MSV&lt;/author&gt;&lt;/authors&gt;&lt;/contributors&gt;&lt;titles&gt;&lt;title&gt;Reimagining nursing on screen: How Marvel&amp;apos;s Claire Temple and BBC&amp;apos;s Call the Midwife get it right&lt;/title&gt;&lt;secondary-title&gt;Online Journal of Issues in Nursing&lt;/secondary-title&gt;&lt;/titles&gt;&lt;pages&gt;8-8&lt;/pages&gt;&lt;volume&gt;24&lt;/volume&gt;&lt;number&gt;1&lt;/number&gt;&lt;keywords&gt;&lt;keyword&gt;BOOKS&lt;/keyword&gt;&lt;keyword&gt;DRAMA&lt;/keyword&gt;&lt;keyword&gt;MASS media&lt;/keyword&gt;&lt;keyword&gt;NURSING career counseling&lt;/keyword&gt;&lt;keyword&gt;OCCUPATIONAL prestige&lt;/keyword&gt;&lt;keyword&gt;STEREOTYPES&lt;/keyword&gt;&lt;keyword&gt;TELEVISION&lt;/keyword&gt;&lt;keyword&gt;Call the Midwife&lt;/keyword&gt;&lt;keyword&gt;Claire Temple&lt;/keyword&gt;&lt;keyword&gt;gender stereotypes&lt;/keyword&gt;&lt;keyword&gt;Image of nurse&lt;/keyword&gt;&lt;keyword&gt;Luke Cage&lt;/keyword&gt;&lt;keyword&gt;mass media and nurses&lt;/keyword&gt;&lt;keyword&gt;media portrayals of nurses&lt;/keyword&gt;&lt;keyword&gt;Night Nurse&lt;/keyword&gt;&lt;keyword&gt;nurse portrayals&lt;/keyword&gt;&lt;keyword&gt;nurses on television&lt;/keyword&gt;&lt;keyword&gt;sexual identity&lt;/keyword&gt;&lt;keyword&gt;stereotypes (social psychology) in mass media&lt;/keyword&gt;&lt;/keywords&gt;&lt;dates&gt;&lt;year&gt;2019&lt;/year&gt;&lt;/dates&gt;&lt;publisher&gt;American Nurses Association&lt;/publisher&gt;&lt;isbn&gt;10913734&lt;/isbn&gt;&lt;accession-num&gt;134542273&lt;/accession-num&gt;&lt;work-type&gt;Article&lt;/work-type&gt;&lt;urls&gt;&lt;related-urls&gt;&lt;url&gt;http://ezproxy.uow.edu.au/login?url=https://search.ebscohost.com/login.aspx?direct=true&amp;amp;db=a9h&amp;amp;AN=134542273&amp;amp;site=eds-live&lt;/url&gt;&lt;/related-urls&gt;&lt;/urls&gt;&lt;electronic-resource-num&gt;10.3912/OJIN.Vol24No01Man02&lt;/electronic-resource-num&gt;&lt;remote-database-name&gt;hch&lt;/remote-database-name&gt;&lt;remote-database-provider&gt;EBSCOhost&lt;/remote-database-provider&gt;&lt;/record&gt;&lt;/Cite&gt;&lt;/EndNote&gt;</w:instrText>
      </w:r>
      <w:r w:rsidR="008C2A2C">
        <w:fldChar w:fldCharType="separate"/>
      </w:r>
      <w:r w:rsidR="008B64B5" w:rsidRPr="008B64B5">
        <w:rPr>
          <w:noProof/>
          <w:vertAlign w:val="superscript"/>
        </w:rPr>
        <w:t>96</w:t>
      </w:r>
      <w:r w:rsidR="008C2A2C">
        <w:fldChar w:fldCharType="end"/>
      </w:r>
      <w:r w:rsidRPr="008C2A2C">
        <w:t xml:space="preserve"> These portrayals reflect and reinforce</w:t>
      </w:r>
      <w:r>
        <w:t xml:space="preserve"> public misperceptions and create difficulties for the profession in attracting support for nursing research and for policy development that supports its mission. Stereotyping affects the development of self-concept and self-esteem among nurses, with negative effects on job satisfaction and performance</w:t>
      </w:r>
      <w:r w:rsidR="00FE5C25">
        <w:t>.</w:t>
      </w:r>
      <w:r w:rsidR="008C2A2C">
        <w:fldChar w:fldCharType="begin"/>
      </w:r>
      <w:r w:rsidR="006F2E55">
        <w:instrText xml:space="preserve"> ADDIN EN.CITE &lt;EndNote&gt;&lt;Cite&gt;&lt;Author&gt;Browne&lt;/Author&gt;&lt;Year&gt;2018&lt;/Year&gt;&lt;RecNum&gt;63&lt;/RecNum&gt;&lt;DisplayText&gt;&lt;style face="superscript"&gt;65&lt;/style&gt;&lt;/DisplayText&gt;&lt;record&gt;&lt;rec-number&gt;63&lt;/rec-number&gt;&lt;foreign-keys&gt;&lt;key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8C2A2C">
        <w:fldChar w:fldCharType="separate"/>
      </w:r>
      <w:r w:rsidR="006F2E55" w:rsidRPr="006F2E55">
        <w:rPr>
          <w:noProof/>
          <w:vertAlign w:val="superscript"/>
        </w:rPr>
        <w:t>65</w:t>
      </w:r>
      <w:r w:rsidR="008C2A2C">
        <w:fldChar w:fldCharType="end"/>
      </w:r>
      <w:r>
        <w:t xml:space="preserve"> These effects can, however, be mitigated by professional socialisation interventions</w:t>
      </w:r>
      <w:r w:rsidR="00FE5C25">
        <w:t>.</w:t>
      </w:r>
      <w:r w:rsidR="008C2A2C">
        <w:fldChar w:fldCharType="begin"/>
      </w:r>
      <w:r w:rsidR="006F2E55">
        <w:instrText xml:space="preserve"> ADDIN EN.CITE &lt;EndNote&gt;&lt;Cite&gt;&lt;Author&gt;Browne&lt;/Author&gt;&lt;Year&gt;2018&lt;/Year&gt;&lt;RecNum&gt;63&lt;/RecNum&gt;&lt;DisplayText&gt;&lt;style face="superscript"&gt;65&lt;/style&gt;&lt;/DisplayText&gt;&lt;record&gt;&lt;rec-number&gt;63&lt;/rec-number&gt;&lt;foreign-keys&gt;&lt;key app="EN" db-id="zfxpvv054sdfsqe5xpfvsevjadrst0apteee" timestamp="0"&gt;63&lt;/key&gt;&lt;/foreign-keys&gt;&lt;ref-type name="Journal Article"&gt;17&lt;/ref-type&gt;&lt;contributors&gt;&lt;authors&gt;&lt;author&gt;Browne, C&lt;/author&gt;&lt;author&gt;Wall, P&lt;/author&gt;&lt;author&gt;Batt, S&lt;/author&gt;&lt;author&gt;Bennett, R&lt;/author&gt;&lt;/authors&gt;&lt;/contributors&gt;&lt;auth-address&gt;Murdoch University, 90 South Street, Murdoch, Western Australia 6150, Australia&lt;/auth-address&gt;&lt;titles&gt;&lt;title&gt;Understanding perceptions of nursing professional identity in students entering an Australian undergraduate nursing degree&lt;/title&gt;&lt;secondary-title&gt;Nurse Education in Practice&lt;/secondary-title&gt;&lt;/titles&gt;&lt;pages&gt;90-96&lt;/pages&gt;&lt;volume&gt;32&lt;/volume&gt;&lt;keywords&gt;&lt;keyword&gt;Nursing&lt;/keyword&gt;&lt;keyword&gt;Nursing identity&lt;/keyword&gt;&lt;keyword&gt;Professional identity&lt;/keyword&gt;&lt;keyword&gt;Undergraduate&lt;/keyword&gt;&lt;/keywords&gt;&lt;dates&gt;&lt;year&gt;2018&lt;/year&gt;&lt;/dates&gt;&lt;work-type&gt;Article&lt;/work-type&gt;&lt;urls&gt;&lt;related-urls&gt;&lt;url&gt;https://www.scopus.com/inward/record.uri?eid=2-s2.0-85051115260&amp;amp;doi=10.1016%2fj.nepr.2018.07.006&amp;amp;partnerID=40&amp;amp;md5=218ecabadc1a373232978dd5211c7263&lt;/url&gt;&lt;url&gt;https://ac.els-cdn.com/S1471595317306741/1-s2.0-S1471595317306741-main.pdf?_tid=1fdb9389-4497-4a94-9b5d-d1af0a384fa5&amp;amp;acdnat=1551245913_bafbbd0b46f4a12ba02d61dc9d4cd3e8&lt;/url&gt;&lt;/related-urls&gt;&lt;/urls&gt;&lt;electronic-resource-num&gt;10.1016/j.nepr.2018.07.006&lt;/electronic-resource-num&gt;&lt;remote-database-name&gt;Scopus&lt;/remote-database-name&gt;&lt;/record&gt;&lt;/Cite&gt;&lt;/EndNote&gt;</w:instrText>
      </w:r>
      <w:r w:rsidR="008C2A2C">
        <w:fldChar w:fldCharType="separate"/>
      </w:r>
      <w:r w:rsidR="006F2E55" w:rsidRPr="006F2E55">
        <w:rPr>
          <w:noProof/>
          <w:vertAlign w:val="superscript"/>
        </w:rPr>
        <w:t>65</w:t>
      </w:r>
      <w:r w:rsidR="008C2A2C">
        <w:fldChar w:fldCharType="end"/>
      </w:r>
    </w:p>
    <w:p w14:paraId="4E3F08B6" w14:textId="35624E1D" w:rsidR="0078604F" w:rsidRDefault="00CD1412" w:rsidP="00FF04EA">
      <w:pPr>
        <w:spacing w:before="240"/>
      </w:pPr>
      <w:r>
        <w:t xml:space="preserve">Numerous female nursing stereotypes </w:t>
      </w:r>
      <w:r w:rsidR="0078604F">
        <w:t xml:space="preserve">have </w:t>
      </w:r>
      <w:r>
        <w:t xml:space="preserve">been </w:t>
      </w:r>
      <w:r w:rsidR="0078604F">
        <w:t>identified and described</w:t>
      </w:r>
      <w:r w:rsidR="00FE5C25">
        <w:t>,</w:t>
      </w:r>
      <w:r w:rsidR="008C2A2C">
        <w:fldChar w:fldCharType="begin">
          <w:fldData xml:space="preserve">PEVuZE5vdGU+PENpdGU+PEF1dGhvcj5Hcm9zczwvQXV0aG9yPjxZZWFyPjIwMTc8L1llYXI+PFJl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=
</w:fldData>
        </w:fldChar>
      </w:r>
      <w:r w:rsidR="008B64B5">
        <w:instrText xml:space="preserve"> ADDIN EN.CITE </w:instrText>
      </w:r>
      <w:r w:rsidR="008B64B5">
        <w:fldChar w:fldCharType="begin">
          <w:fldData xml:space="preserve">PEVuZE5vdGU+PENpdGU+PEF1dGhvcj5Hcm9zczwvQXV0aG9yPjxZZWFyPjIwMTc8L1llYXI+PFJl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=
</w:fldData>
        </w:fldChar>
      </w:r>
      <w:r w:rsidR="008B64B5">
        <w:instrText xml:space="preserve"> ADDIN EN.CITE.DATA </w:instrText>
      </w:r>
      <w:r w:rsidR="008B64B5">
        <w:fldChar w:fldCharType="end"/>
      </w:r>
      <w:r w:rsidR="008C2A2C">
        <w:fldChar w:fldCharType="separate"/>
      </w:r>
      <w:r w:rsidR="008B64B5" w:rsidRPr="008B64B5">
        <w:rPr>
          <w:noProof/>
          <w:vertAlign w:val="superscript"/>
        </w:rPr>
        <w:t>36,57,59,64,95</w:t>
      </w:r>
      <w:r w:rsidR="008C2A2C">
        <w:fldChar w:fldCharType="end"/>
      </w:r>
      <w:r w:rsidR="006C4D9A">
        <w:t xml:space="preserve"> including nurses as </w:t>
      </w:r>
      <w:r w:rsidR="0078604F">
        <w:t>selfless, nurturing, altruistic, comfor</w:t>
      </w:r>
      <w:r w:rsidR="00661355">
        <w:t xml:space="preserve">ting and noble. </w:t>
      </w:r>
      <w:r w:rsidR="006C4D9A">
        <w:t xml:space="preserve">These </w:t>
      </w:r>
      <w:r w:rsidR="0078604F">
        <w:t>stereotypes</w:t>
      </w:r>
      <w:r w:rsidR="0078604F" w:rsidRPr="00813CCA">
        <w:t xml:space="preserve"> </w:t>
      </w:r>
      <w:r w:rsidR="006C4D9A">
        <w:t xml:space="preserve">may </w:t>
      </w:r>
      <w:r w:rsidR="0078604F" w:rsidRPr="00813CCA">
        <w:t xml:space="preserve">present difficulties for men who decide to become nurses, as they </w:t>
      </w:r>
      <w:r w:rsidR="0078604F">
        <w:t>reinforce a sense of being marginalised</w:t>
      </w:r>
      <w:r w:rsidR="00FE5C25">
        <w:t>.</w:t>
      </w:r>
      <w:r w:rsidR="005F35B5">
        <w:fldChar w:fldCharType="begin"/>
      </w:r>
      <w:r w:rsidR="006F2E55">
        <w:instrText xml:space="preserve"> ADDIN EN.CITE &lt;EndNote&gt;&lt;Cite&gt;&lt;Author&gt;Blair&lt;/Author&gt;&lt;Year&gt;2016&lt;/Year&gt;&lt;RecNum&gt;20&lt;/RecNum&gt;&lt;DisplayText&gt;&lt;style face="superscript"&gt;25&lt;/style&gt;&lt;/DisplayText&gt;&lt;record&gt;&lt;rec-number&gt;20&lt;/rec-number&gt;&lt;foreign-keys&gt;&lt;key app="EN" db-id="zfxpvv054sdfsqe5xpfvsevjadrst0apteee" timestamp="0"&gt;20&lt;/key&gt;&lt;/foreign-keys&gt;&lt;ref-type name="Thesis"&gt;32&lt;/ref-type&gt;&lt;contributors&gt;&lt;authors&gt;&lt;author&gt;Blair, DM&lt;/author&gt;&lt;/authors&gt;&lt;tertiary-authors&gt;&lt;author&gt;Chin, CR&lt;/author&gt;&lt;author&gt;Colin, JM&lt;/author&gt;&lt;author&gt;Beason, FA&lt;/author&gt;&lt;author&gt;Mcfadden, J&lt;/author&gt;&lt;/tertiary-authors&gt;&lt;/contributors&gt;&lt;titles&gt;&lt;title&gt;Exploring the lived experience of male registered nurses in the workforce: A phenomenolgical inquiry&lt;/title&gt;&lt;secondary-title&gt;Nursing and Health Sciences &lt;/secondary-title&gt;&lt;/titles&gt;&lt;pages&gt;234&lt;/pages&gt;&lt;volume&gt;PhD&lt;/volume&gt;&lt;keywords&gt;&lt;keyword&gt;Life Experiences&lt;/keyword&gt;&lt;keyword&gt;Nurses, Male -- Psychosocial Factors&lt;/keyword&gt;&lt;keyword&gt;Registered Nurses&lt;/keyword&gt;&lt;keyword&gt;Workforce&lt;/keyword&gt;&lt;keyword&gt;Human&lt;/keyword&gt;&lt;keyword&gt;Male&lt;/keyword&gt;&lt;keyword&gt;Young Adult&lt;/keyword&gt;&lt;keyword&gt;Florida&lt;/keyword&gt;&lt;keyword&gt;Qualitative Studies&lt;/keyword&gt;&lt;keyword&gt;Phenomenological Research&lt;/keyword&gt;&lt;keyword&gt;Thematic Analysis&lt;/keyword&gt;&lt;/keywords&gt;&lt;dates&gt;&lt;year&gt;2016&lt;/year&gt;&lt;/dates&gt;&lt;publisher&gt;Barry University&lt;/publisher&gt;&lt;isbn&gt;9781369610802&lt;/isbn&gt;&lt;accession-num&gt;123296200. Language: English. Entry Date: 20180427. Revision Date: 20180427. Publication Type: Abstract&lt;/accession-num&gt;&lt;urls&gt;&lt;related-urls&gt;&lt;url&gt;http://ezproxy.uow.edu.au/login?url=https://search.ebscohost.com/login.aspx?direct=true&amp;amp;db=rzh&amp;amp;AN=123296200&amp;amp;site=ehost-live&lt;/url&gt;&lt;/related-urls&gt;&lt;/urls&gt;&lt;remote-database-name&gt;rzh&lt;/remote-database-name&gt;&lt;remote-database-provider&gt;EBSCOhost&lt;/remote-database-provider&gt;&lt;/record&gt;&lt;/Cite&gt;&lt;/EndNote&gt;</w:instrText>
      </w:r>
      <w:r w:rsidR="005F35B5">
        <w:fldChar w:fldCharType="separate"/>
      </w:r>
      <w:r w:rsidR="006F2E55" w:rsidRPr="006F2E55">
        <w:rPr>
          <w:noProof/>
          <w:vertAlign w:val="superscript"/>
        </w:rPr>
        <w:t>25</w:t>
      </w:r>
      <w:r w:rsidR="005F35B5">
        <w:fldChar w:fldCharType="end"/>
      </w:r>
      <w:r w:rsidR="0078604F">
        <w:t xml:space="preserve"> These difficulties are compounded by male nursing stereotypes</w:t>
      </w:r>
      <w:r w:rsidR="006C4D9A">
        <w:t>. For example, m</w:t>
      </w:r>
      <w:r w:rsidR="0078604F">
        <w:t>ale nursing scholars involved in a US support program were surveyed as part of the program evaluation and asked to nominate the three most significant issues they faced in being part of a female-dominated profession</w:t>
      </w:r>
      <w:r w:rsidR="00FE5C25">
        <w:t>.</w:t>
      </w:r>
      <w:r w:rsidR="005F35B5">
        <w:fldChar w:fldCharType="begin">
          <w:fldData xml:space="preserve">PEVuZE5vdGU+PENpdGU+PEF1dGhvcj5Ccm9keTwvQXV0aG9yPjxZZWFyPjIwMTc8L1llYXI+PFJl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</w:fldData>
        </w:fldChar>
      </w:r>
      <w:r w:rsidR="0008459F">
        <w:instrText xml:space="preserve"> ADDIN EN.CITE </w:instrText>
      </w:r>
      <w:r w:rsidR="0008459F">
        <w:fldChar w:fldCharType="begin">
          <w:fldData xml:space="preserve">PEVuZE5vdGU+PENpdGU+PEF1dGhvcj5Ccm9keTwvQXV0aG9yPjxZZWFyPjIwMTc8L1llYXI+PFJl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</w:fldData>
        </w:fldChar>
      </w:r>
      <w:r w:rsidR="0008459F">
        <w:instrText xml:space="preserve"> ADDIN EN.CITE.DATA </w:instrText>
      </w:r>
      <w:r w:rsidR="0008459F">
        <w:fldChar w:fldCharType="end"/>
      </w:r>
      <w:r w:rsidR="005F35B5">
        <w:fldChar w:fldCharType="separate"/>
      </w:r>
      <w:r w:rsidR="0008459F" w:rsidRPr="0008459F">
        <w:rPr>
          <w:noProof/>
          <w:vertAlign w:val="superscript"/>
        </w:rPr>
        <w:t>15</w:t>
      </w:r>
      <w:r w:rsidR="005F35B5">
        <w:fldChar w:fldCharType="end"/>
      </w:r>
      <w:r w:rsidR="0078604F">
        <w:t xml:space="preserve"> Negative stereotypes were at the top of the list. They were perceived as unintelligent and not clever enough to get into medicine, or encountered intrusive curiosity about their sexual orientation.</w:t>
      </w:r>
    </w:p>
    <w:p w14:paraId="5D4B591B" w14:textId="301DB3CE" w:rsidR="0078604F" w:rsidRDefault="006C4D9A" w:rsidP="00FF04EA">
      <w:pPr>
        <w:spacing w:before="240"/>
      </w:pPr>
      <w:r>
        <w:t xml:space="preserve">This finding is </w:t>
      </w:r>
      <w:r w:rsidR="0078604F">
        <w:t xml:space="preserve">consistent with a body of research on the impacts of stereotypes and media portrayals on nursing recruitment and </w:t>
      </w:r>
      <w:r w:rsidR="005F35B5">
        <w:t xml:space="preserve">retention. </w:t>
      </w:r>
      <w:r w:rsidR="000306BF">
        <w:t>Escobar et al.</w:t>
      </w:r>
      <w:r w:rsidR="000306BF">
        <w:fldChar w:fldCharType="begin"/>
      </w:r>
      <w:r w:rsidR="008B64B5">
        <w:instrText xml:space="preserve"> ADDIN EN.CITE &lt;EndNote&gt;&lt;Cite&gt;&lt;Author&gt;Escobar&lt;/Author&gt;&lt;Year&gt;2019&lt;/Year&gt;&lt;RecNum&gt;2251&lt;/RecNum&gt;&lt;DisplayText&gt;&lt;style face="superscript"&gt;97&lt;/style&gt;&lt;/DisplayText&gt;&lt;record&gt;&lt;rec-number&gt;2251&lt;/rec-number&gt;&lt;foreign-keys&gt;&lt;key app="EN" db-id="atfffsxt02t2xyetwdpvx0zfrza0fxtwrade" timestamp="0"&gt;2251&lt;/key&gt;&lt;/foreign-keys&gt;&lt;ref-type name="Journal Article"&gt;17&lt;/ref-type&gt;&lt;contributors&gt;&lt;authors&gt;&lt;author&gt;Escobar, Cristina&lt;/author&gt;&lt;author&gt;Heilemann, MarySue V.&lt;/author&gt;&lt;/authors&gt;&lt;/contributors&gt;&lt;titles&gt;&lt;title&gt;Reimagining Nursing on Screen: How Marvel&amp;apos;s Claire Temple and BBC&amp;apos;s Call the Midwife Get It Right&lt;/title&gt;&lt;secondary-title&gt;Online Journal of Issues in Nursing&lt;/secondary-title&gt;&lt;/titles&gt;&lt;pages&gt;8-8&lt;/pages&gt;&lt;volume&gt;24&lt;/volume&gt;&lt;number&gt;1&lt;/number&gt;&lt;keywords&gt;&lt;keyword&gt;BOOKS&lt;/keyword&gt;&lt;keyword&gt;DRAMA&lt;/keyword&gt;&lt;keyword&gt;MASS media&lt;/keyword&gt;&lt;keyword&gt;NURSING career counseling&lt;/keyword&gt;&lt;keyword&gt;OCCUPATIONAL prestige&lt;/keyword&gt;&lt;keyword&gt;STEREOTYPES&lt;/keyword&gt;&lt;keyword&gt;TELEVISION&lt;/keyword&gt;&lt;keyword&gt;Call the Midwife&lt;/keyword&gt;&lt;keyword&gt;Claire Temple&lt;/keyword&gt;&lt;keyword&gt;gender stereotypes&lt;/keyword&gt;&lt;keyword&gt;Image of nurse&lt;/keyword&gt;&lt;keyword&gt;Luke Cage&lt;/keyword&gt;&lt;keyword&gt;mass media and nurses&lt;/keyword&gt;&lt;keyword&gt;media portrayals of nurses&lt;/keyword&gt;&lt;keyword&gt;Night Nurse&lt;/keyword&gt;&lt;keyword&gt;nurse portrayals&lt;/keyword&gt;&lt;keyword&gt;nurses on television&lt;/keyword&gt;&lt;keyword&gt;sexual identity&lt;/keyword&gt;&lt;keyword&gt;stereotypes (social psychology) in mass media&lt;/keyword&gt;&lt;/keywords&gt;&lt;dates&gt;&lt;year&gt;2019&lt;/year&gt;&lt;/dates&gt;&lt;publisher&gt;American Nurses Association&lt;/publisher&gt;&lt;isbn&gt;10913734&lt;/isbn&gt;&lt;accession-num&gt;134542273&lt;/accession-num&gt;&lt;work-type&gt;Article&lt;/work-type&gt;&lt;urls&gt;&lt;related-urls&gt;&lt;url&gt;http://ezproxy.uow.edu.au/login?url=https://search.ebscohost.com/login.aspx?direct=true&amp;amp;db=hch&amp;amp;AN=134542273&amp;amp;site=ehost-live&lt;/url&gt;&lt;/related-urls&gt;&lt;/urls&gt;&lt;electronic-resource-num&gt;10.3912/OJIN.Vol24No01Man02&lt;/electronic-resource-num&gt;&lt;remote-database-name&gt;hch&lt;/remote-database-name&gt;&lt;remote-database-provider&gt;EBSCOhost&lt;/remote-database-provider&gt;&lt;/record&gt;&lt;/Cite&gt;&lt;/EndNote&gt;</w:instrText>
      </w:r>
      <w:r w:rsidR="000306BF">
        <w:fldChar w:fldCharType="separate"/>
      </w:r>
      <w:r w:rsidR="008B64B5" w:rsidRPr="008B64B5">
        <w:rPr>
          <w:noProof/>
          <w:vertAlign w:val="superscript"/>
        </w:rPr>
        <w:t>97</w:t>
      </w:r>
      <w:r w:rsidR="000306BF">
        <w:fldChar w:fldCharType="end"/>
      </w:r>
      <w:r w:rsidR="000306BF">
        <w:t xml:space="preserve"> </w:t>
      </w:r>
      <w:r w:rsidR="0078604F">
        <w:t>re</w:t>
      </w:r>
      <w:r>
        <w:t xml:space="preserve">port </w:t>
      </w:r>
      <w:r w:rsidR="0078604F">
        <w:t xml:space="preserve">that young people who might </w:t>
      </w:r>
      <w:r>
        <w:t xml:space="preserve">otherwise </w:t>
      </w:r>
      <w:r w:rsidR="0078604F">
        <w:t xml:space="preserve">have been interested in nursing </w:t>
      </w:r>
      <w:r>
        <w:t>w</w:t>
      </w:r>
      <w:r w:rsidR="0078604F">
        <w:t xml:space="preserve">ere discouraged by the way in which nursing work is depicted </w:t>
      </w:r>
      <w:r>
        <w:t>o</w:t>
      </w:r>
      <w:r w:rsidR="0078604F">
        <w:t>n televisi</w:t>
      </w:r>
      <w:r w:rsidR="005F35B5">
        <w:t xml:space="preserve">on. </w:t>
      </w:r>
      <w:r w:rsidR="000306BF">
        <w:t>Girvin et al.</w:t>
      </w:r>
      <w:r w:rsidR="00C14C0B">
        <w:fldChar w:fldCharType="begin"/>
      </w:r>
      <w:r w:rsidR="00C14C0B">
        <w:instrText xml:space="preserve"> ADDIN EN.CITE &lt;EndNote&gt;&lt;Cite&gt;&lt;Author&gt;Girvin&lt;/Author&gt;&lt;Year&gt;2016&lt;/Year&gt;&lt;RecNum&gt;2321&lt;/RecNum&gt;&lt;DisplayText&gt;&lt;style face="superscript"&gt;63&lt;/style&gt;&lt;/DisplayText&gt;&lt;record&gt;&lt;rec-number&gt;2321&lt;/rec-number&gt;&lt;foreign-keys&gt;&lt;key app="EN" db-id="atfffsxt02t2xyetwdpvx0zfrza0fxtwrade" timestamp="0"&gt;2321&lt;/key&gt;&lt;/foreign-keys&gt;&lt;ref-type name="Journal Article"&gt;17&lt;/ref-type&gt;&lt;contributors&gt;&lt;authors&gt;&lt;author&gt;Girvin, June&lt;/author&gt;&lt;author&gt;Jackson, Debra&lt;/author&gt;&lt;author&gt;Hutchinson, Marie&lt;/author&gt;&lt;/authors&gt;&lt;/contributors&gt;&lt;titles&gt;&lt;title&gt;Contemporary public perceptions of nursing: a systematic review and narrative synthesis of the international research evidence&lt;/title&gt;&lt;secondary-title&gt;Journal of Nursing Management&lt;/secondary-title&gt;&lt;/titles&gt;&lt;pages&gt;994-1006&lt;/pages&gt;&lt;volume&gt;24&lt;/volume&gt;&lt;number&gt;8&lt;/number&gt;&lt;keywords&gt;&lt;keyword&gt;CINAHL (Information retrieval system)&lt;/keyword&gt;&lt;keyword&gt;NURSING databases&lt;/keyword&gt;&lt;keyword&gt;PSYCHOLOGY information storage &amp;amp; retrieval systems&lt;/keyword&gt;&lt;keyword&gt;MASS media&lt;/keyword&gt;&lt;keyword&gt;MEDLINE&lt;/keyword&gt;&lt;keyword&gt;NURSES&lt;/keyword&gt;&lt;keyword&gt;NURSING career counseling&lt;/keyword&gt;&lt;keyword&gt;ONLINE information services&lt;/keyword&gt;&lt;keyword&gt;PUBLIC opinion&lt;/keyword&gt;&lt;keyword&gt;RESEARCH funding&lt;/keyword&gt;&lt;keyword&gt;RESPECT&lt;/keyword&gt;&lt;keyword&gt;STEREOTYPES&lt;/keyword&gt;&lt;keyword&gt;TRUST&lt;/keyword&gt;&lt;keyword&gt;SYSTEMATIC reviews (Medical research)&lt;/keyword&gt;&lt;keyword&gt;OCCUPATIONAL roles&lt;/keyword&gt;&lt;keyword&gt;media image&lt;/keyword&gt;&lt;keyword&gt;nursing&lt;/keyword&gt;&lt;keyword&gt;nursing workforce&lt;/keyword&gt;&lt;keyword&gt;public knowledge&lt;/keyword&gt;&lt;keyword&gt;public perception&lt;/keyword&gt;&lt;/keywords&gt;&lt;dates&gt;&lt;year&gt;2016&lt;/year&gt;&lt;/dates&gt;&lt;isbn&gt;09660429&lt;/isbn&gt;&lt;accession-num&gt;119204159&lt;/accession-num&gt;&lt;work-type&gt;Article&lt;/work-type&gt;&lt;urls&gt;&lt;related-urls&gt;&lt;url&gt;http://ezproxy.uow.edu.au/login?url=https://search.ebscohost.com/login.aspx?direct=true&amp;amp;db=hch&amp;amp;AN=119204159&amp;amp;site=ehost-live&lt;/url&gt;&lt;/related-urls&gt;&lt;/urls&gt;&lt;electronic-resource-num&gt;10.1111/jonm.12413&lt;/electronic-resource-num&gt;&lt;remote-database-name&gt;hch&lt;/remote-database-name&gt;&lt;remote-database-provider&gt;EBSCOhost&lt;/remote-database-provider&gt;&lt;/record&gt;&lt;/Cite&gt;&lt;/EndNote&gt;</w:instrText>
      </w:r>
      <w:r w:rsidR="00C14C0B">
        <w:fldChar w:fldCharType="separate"/>
      </w:r>
      <w:r w:rsidR="00C14C0B" w:rsidRPr="00C14C0B">
        <w:rPr>
          <w:noProof/>
          <w:vertAlign w:val="superscript"/>
        </w:rPr>
        <w:t>63</w:t>
      </w:r>
      <w:r w:rsidR="00C14C0B">
        <w:fldChar w:fldCharType="end"/>
      </w:r>
      <w:r w:rsidR="0078604F">
        <w:t xml:space="preserve"> noted the potential for negative images and portrayals of nursing to affect career choices. Some have called for greater effort to be put into marketing the profession to the general public</w:t>
      </w:r>
      <w:r w:rsidR="009368E1">
        <w:t>,</w:t>
      </w:r>
      <w:r w:rsidR="005F35B5">
        <w:fldChar w:fldCharType="begin">
          <w:fldData xml:space="preserve">PEVuZE5vdGU+PENpdGU+PEF1dGhvcj5LYWdhbjwvQXV0aG9yPjxZZWFyPjIwMTU8L1llYXI+PFJl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</w:fldData>
        </w:fldChar>
      </w:r>
      <w:r w:rsidR="008B64B5">
        <w:instrText xml:space="preserve"> ADDIN EN.CITE </w:instrText>
      </w:r>
      <w:r w:rsidR="008B64B5">
        <w:fldChar w:fldCharType="begin">
          <w:fldData xml:space="preserve">PEVuZE5vdGU+PENpdGU+PEF1dGhvcj5LYWdhbjwvQXV0aG9yPjxZZWFyPjIwMTU8L1llYXI+PFJl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</w:fldData>
        </w:fldChar>
      </w:r>
      <w:r w:rsidR="008B64B5">
        <w:instrText xml:space="preserve"> ADDIN EN.CITE.DATA </w:instrText>
      </w:r>
      <w:r w:rsidR="008B64B5">
        <w:fldChar w:fldCharType="end"/>
      </w:r>
      <w:r w:rsidR="005F35B5">
        <w:fldChar w:fldCharType="separate"/>
      </w:r>
      <w:r w:rsidR="008B64B5" w:rsidRPr="008B64B5">
        <w:rPr>
          <w:noProof/>
          <w:vertAlign w:val="superscript"/>
        </w:rPr>
        <w:t>98</w:t>
      </w:r>
      <w:r w:rsidR="005F35B5">
        <w:fldChar w:fldCharType="end"/>
      </w:r>
      <w:r w:rsidR="0078604F">
        <w:t xml:space="preserve"> while others are sceptical of this approach</w:t>
      </w:r>
      <w:r w:rsidR="00FE5C25">
        <w:t>.</w:t>
      </w:r>
      <w:r w:rsidR="005F35B5">
        <w:fldChar w:fldCharType="begin"/>
      </w:r>
      <w:r w:rsidR="008B64B5">
        <w:instrText xml:space="preserve"> ADDIN EN.CITE &lt;EndNote&gt;&lt;Cite&gt;&lt;Author&gt;Darbyshire&lt;/Author&gt;&lt;Year&gt;2018&lt;/Year&gt;&lt;RecNum&gt;91&lt;/RecNum&gt;&lt;DisplayText&gt;&lt;style face="superscript"&gt;99&lt;/style&gt;&lt;/DisplayText&gt;&lt;record&gt;&lt;rec-number&gt;91&lt;/rec-number&gt;&lt;foreign-keys&gt;&lt;key app="EN" db-id="zfxpvv054sdfsqe5xpfvsevjadrst0apteee" timestamp="0"&gt;91&lt;/key&gt;&lt;/foreign-keys&gt;&lt;ref-type name="Journal Article"&gt;17&lt;/ref-type&gt;&lt;contributors&gt;&lt;authors&gt;&lt;author&gt;Darbyshire, P&lt;/author&gt;&lt;/authors&gt;&lt;/contributors&gt;&lt;titles&gt;&lt;title&gt;Nursing a media grievance&lt;/title&gt;&lt;secondary-title&gt;Journal of Clinical Nursing&lt;/secondary-title&gt;&lt;/titles&gt;&lt;pages&gt;1242-1243&lt;/pages&gt;&lt;volume&gt;27&lt;/volume&gt;&lt;number&gt;7-8&lt;/number&gt;&lt;keywords&gt;&lt;keyword&gt;MASS media&lt;/keyword&gt;&lt;keyword&gt;MEDICAL quality control&lt;/keyword&gt;&lt;keyword&gt;NEWSPAPERS&lt;/keyword&gt;&lt;keyword&gt;NURSING&lt;/keyword&gt;&lt;keyword&gt;NURSING career counseling&lt;/keyword&gt;&lt;keyword&gt;OCCUPATIONAL prestige&lt;/keyword&gt;&lt;keyword&gt;STEREOTYPES&lt;/keyword&gt;&lt;keyword&gt;TELEVISION&lt;/keyword&gt;&lt;/keywords&gt;&lt;dates&gt;&lt;year&gt;2018&lt;/year&gt;&lt;/dates&gt;&lt;isbn&gt;09621067&lt;/isbn&gt;&lt;accession-num&gt;129303340&lt;/accession-num&gt;&lt;work-type&gt;Article&lt;/work-type&gt;&lt;urls&gt;&lt;related-urls&gt;&lt;url&gt;http://ezproxy.uow.edu.au/login?url=https://search.ebscohost.com/login.aspx?direct=true&amp;amp;db=hch&amp;amp;AN=129303340&amp;amp;site=ehost-live&lt;/url&gt;&lt;url&gt;https://onlinelibrary.wiley.com/doi/pdf/10.1111/jocn.14103&lt;/url&gt;&lt;/related-urls&gt;&lt;/urls&gt;&lt;electronic-resource-num&gt;10.1111/jocn.14103&lt;/electronic-resource-num&gt;&lt;remote-database-name&gt;hch&lt;/remote-database-name&gt;&lt;remote-database-provider&gt;EBSCOhost&lt;/remote-database-provider&gt;&lt;/record&gt;&lt;/Cite&gt;&lt;/EndNote&gt;</w:instrText>
      </w:r>
      <w:r w:rsidR="005F35B5">
        <w:fldChar w:fldCharType="separate"/>
      </w:r>
      <w:r w:rsidR="008B64B5" w:rsidRPr="008B64B5">
        <w:rPr>
          <w:noProof/>
          <w:vertAlign w:val="superscript"/>
        </w:rPr>
        <w:t>99</w:t>
      </w:r>
      <w:r w:rsidR="005F35B5">
        <w:fldChar w:fldCharType="end"/>
      </w:r>
      <w:r w:rsidR="0078604F">
        <w:t xml:space="preserve"> There is the potential for poorly considered marketing campaigns to have counter-intuitive impacts by reinforcing the stereotypes they seek to counter</w:t>
      </w:r>
      <w:r w:rsidR="00FE5C25">
        <w:t>.</w:t>
      </w:r>
      <w:r w:rsidR="005F35B5">
        <w:fldChar w:fldCharType="begin"/>
      </w:r>
      <w:r w:rsidR="008B64B5">
        <w:instrText xml:space="preserve"> ADDIN EN.CITE &lt;EndNote&gt;&lt;Cite&gt;&lt;Author&gt;Clow&lt;/Author&gt;&lt;Year&gt;2015&lt;/Year&gt;&lt;RecNum&gt;94&lt;/RecNum&gt;&lt;DisplayText&gt;&lt;style face="superscript"&gt;100&lt;/style&gt;&lt;/DisplayText&gt;&lt;record&gt;&lt;rec-number&gt;94&lt;/rec-number&gt;&lt;foreign-keys&gt;&lt;key app="EN" db-id="zfxpvv054sdfsqe5xpfvsevjadrst0apteee" timestamp="0"&gt;94&lt;/key&gt;&lt;/foreign-keys&gt;&lt;ref-type name="Journal Article"&gt;17&lt;/ref-type&gt;&lt;contributors&gt;&lt;authors&gt;&lt;author&gt;Clow, K&lt;/author&gt;&lt;author&gt;Ricciardelli, R&lt;/author&gt;&lt;author&gt;Bartfay, W&lt;/author&gt;&lt;/authors&gt;&lt;/contributors&gt;&lt;titles&gt;&lt;title&gt;Are you man enough to be a nurse? The impact of ambivalent sexism and role congruity on perceptions of men and women in nursing advertisements&lt;/title&gt;&lt;secondary-title&gt;Sex Roles&lt;/secondary-title&gt;&lt;alt-title&gt;Sex Roles&lt;/alt-title&gt;&lt;/titles&gt;&lt;pages&gt;363-376&lt;/pages&gt;&lt;volume&gt;72&lt;/volume&gt;&lt;number&gt;3&lt;/number&gt;&lt;dates&gt;&lt;year&gt;2015&lt;/year&gt;&lt;/dates&gt;&lt;urls&gt;&lt;related-urls&gt;&lt;url&gt;https://link.springer.com/content/pdf/10.1007%2Fs11199-014-0418-0.pdf&lt;/url&gt;&lt;/related-urls&gt;&lt;/urls&gt;&lt;electronic-resource-num&gt;10.1007/s11199-014-0418-0&lt;/electronic-resource-num&gt;&lt;/record&gt;&lt;/Cite&gt;&lt;/EndNote&gt;</w:instrText>
      </w:r>
      <w:r w:rsidR="005F35B5">
        <w:fldChar w:fldCharType="separate"/>
      </w:r>
      <w:r w:rsidR="008B64B5" w:rsidRPr="008B64B5">
        <w:rPr>
          <w:noProof/>
          <w:vertAlign w:val="superscript"/>
        </w:rPr>
        <w:t>100</w:t>
      </w:r>
      <w:r w:rsidR="005F35B5">
        <w:fldChar w:fldCharType="end"/>
      </w:r>
    </w:p>
    <w:p w14:paraId="2EA64DD5" w14:textId="77777777" w:rsidR="0078604F" w:rsidRPr="00FF04EA" w:rsidRDefault="0078604F" w:rsidP="0078604F">
      <w:pPr>
        <w:pStyle w:val="Heading2"/>
        <w:rPr>
          <w:color w:val="auto"/>
        </w:rPr>
      </w:pPr>
      <w:bookmarkStart w:id="146" w:name="_Toc7432491"/>
      <w:r w:rsidRPr="00FF04EA">
        <w:rPr>
          <w:color w:val="auto"/>
        </w:rPr>
        <w:t xml:space="preserve">Experiences of </w:t>
      </w:r>
      <w:r w:rsidR="006C4D9A" w:rsidRPr="00FF04EA">
        <w:rPr>
          <w:color w:val="auto"/>
        </w:rPr>
        <w:t xml:space="preserve">groups under-represented </w:t>
      </w:r>
      <w:r w:rsidRPr="00FF04EA">
        <w:rPr>
          <w:color w:val="auto"/>
        </w:rPr>
        <w:t>in nursing</w:t>
      </w:r>
      <w:bookmarkEnd w:id="146"/>
    </w:p>
    <w:p w14:paraId="3D04A2DF" w14:textId="0070DB39" w:rsidR="0078604F" w:rsidRPr="0042671B" w:rsidRDefault="0078604F" w:rsidP="0078604F">
      <w:r>
        <w:t xml:space="preserve">There is extensive literature on the experiences of men and people from </w:t>
      </w:r>
      <w:r w:rsidR="006C4D9A">
        <w:t xml:space="preserve">CALD </w:t>
      </w:r>
      <w:r>
        <w:t>groups in nursing, aiming to identify the barriers they face. Less information is available on the experiences of Aboriginal and Torres Strait Islander nurses and nursing students, or on nurses of different age groups. This literature is briefly summarised below, draw</w:t>
      </w:r>
      <w:r w:rsidR="007E285D">
        <w:t>ing</w:t>
      </w:r>
      <w:r>
        <w:t xml:space="preserve"> out the implications for nursing education.</w:t>
      </w:r>
    </w:p>
    <w:p w14:paraId="75E90B37" w14:textId="77777777" w:rsidR="0078604F" w:rsidRPr="00FF04EA" w:rsidRDefault="0078604F" w:rsidP="0078604F">
      <w:pPr>
        <w:pStyle w:val="Heading3"/>
        <w:rPr>
          <w:color w:val="auto"/>
        </w:rPr>
      </w:pPr>
      <w:r w:rsidRPr="00FF04EA">
        <w:rPr>
          <w:color w:val="auto"/>
        </w:rPr>
        <w:t>Men</w:t>
      </w:r>
    </w:p>
    <w:p w14:paraId="086044C1" w14:textId="06C1C8B0" w:rsidR="0078604F" w:rsidRDefault="0078604F" w:rsidP="0078604F">
      <w:r>
        <w:t>In studies of career choice, male nursing students commonly report that a factor in choosing this occupation was familiarity with nurses, especially within their own families, or previous work in healthcare settings (e.g. as assistants in nursing</w:t>
      </w:r>
      <w:r w:rsidR="006C4D9A">
        <w:t>)</w:t>
      </w:r>
      <w:r w:rsidR="00FE5C25">
        <w:t>.</w:t>
      </w:r>
      <w:r w:rsidR="005F35B5">
        <w:fldChar w:fldCharType="begin">
          <w:fldData xml:space="preserve">PEVuZE5vdGU+PENpdGU+PEF1dGhvcj5CYXJyZXR0LUxhbmRhdTwvQXV0aG9yPjxZZWFyPjIwMTQ8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</w:fldData>
        </w:fldChar>
      </w:r>
      <w:r w:rsidR="008B64B5">
        <w:instrText xml:space="preserve"> ADDIN EN.CITE </w:instrText>
      </w:r>
      <w:r w:rsidR="008B64B5">
        <w:fldChar w:fldCharType="begin">
          <w:fldData xml:space="preserve">PEVuZE5vdGU+PENpdGU+PEF1dGhvcj5CYXJyZXR0LUxhbmRhdTwvQXV0aG9yPjxZZWFyPjIwMTQ8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</w:fldData>
        </w:fldChar>
      </w:r>
      <w:r w:rsidR="008B64B5">
        <w:instrText xml:space="preserve"> ADDIN EN.CITE.DATA </w:instrText>
      </w:r>
      <w:r w:rsidR="008B64B5">
        <w:fldChar w:fldCharType="end"/>
      </w:r>
      <w:r w:rsidR="005F35B5">
        <w:fldChar w:fldCharType="separate"/>
      </w:r>
      <w:r w:rsidR="008B64B5" w:rsidRPr="008B64B5">
        <w:rPr>
          <w:noProof/>
          <w:vertAlign w:val="superscript"/>
        </w:rPr>
        <w:t>35,68,76,101</w:t>
      </w:r>
      <w:r w:rsidR="005F35B5">
        <w:fldChar w:fldCharType="end"/>
      </w:r>
      <w:r>
        <w:t xml:space="preserve"> Not only did these experiences provide them with a more realistic view of the work of nursing, they were a source of social support while taking on the challenge of nursing education. Acceptance by family and friends was very important to male nursing students</w:t>
      </w:r>
      <w:r w:rsidR="00FE5C25">
        <w:t>.</w:t>
      </w:r>
      <w:r w:rsidR="005F35B5">
        <w:fldChar w:fldCharType="begin"/>
      </w:r>
      <w:r w:rsidR="006F2E55">
        <w:instrText xml:space="preserve"> ADDIN EN.CITE &lt;EndNote&gt;&lt;Cite&gt;&lt;Author&gt;Wu&lt;/Author&gt;&lt;Year&gt;2015&lt;/Year&gt;&lt;RecNum&gt;75&lt;/RecNum&gt;&lt;DisplayText&gt;&lt;style face="superscript"&gt;79&lt;/style&gt;&lt;/DisplayText&gt;&lt;record&gt;&lt;rec-number&gt;75&lt;/rec-number&gt;&lt;foreign-keys&gt;&lt;key app="EN" db-id="zfxpvv054sdfsqe5xpfvsevjadrst0apteee" timestamp="0"&gt;75&lt;/key&gt;&lt;/foreign-keys&gt;&lt;ref-type name="Journal Article"&gt;17&lt;/ref-type&gt;&lt;contributors&gt;&lt;authors&gt;&lt;author&gt;Wu, LT&lt;/author&gt;&lt;author&gt;Low, MMJ&lt;/author&gt;&lt;author&gt;Tan, KK&lt;/author&gt;&lt;author&gt;Lopez, V&lt;/author&gt;&lt;author&gt;Liaw, SY&lt;/author&gt;&lt;/authors&gt;&lt;/contributors&gt;&lt;titles&gt;&lt;title&gt;Why not nursing? A systematic review of factors influencing career choice among healthcare students&lt;/title&gt;&lt;secondary-title&gt;International Nursing Review&lt;/secondary-title&gt;&lt;/titles&gt;&lt;pages&gt;547-562&lt;/pages&gt;&lt;volume&gt;62&lt;/volume&gt;&lt;number&gt;4&lt;/number&gt;&lt;dates&gt;&lt;year&gt;2015&lt;/year&gt;&lt;/dates&gt;&lt;urls&gt;&lt;related-urls&gt;&lt;url&gt;https://onlinelibrary.wiley.com/doi/abs/10.1111/inr.12220&lt;/url&gt;&lt;/related-urls&gt;&lt;/urls&gt;&lt;electronic-resource-num&gt;doi:10.1111/inr.12220&lt;/electronic-resource-num&gt;&lt;/record&gt;&lt;/Cite&gt;&lt;/EndNote&gt;</w:instrText>
      </w:r>
      <w:r w:rsidR="005F35B5">
        <w:fldChar w:fldCharType="separate"/>
      </w:r>
      <w:r w:rsidR="006F2E55" w:rsidRPr="006F2E55">
        <w:rPr>
          <w:noProof/>
          <w:vertAlign w:val="superscript"/>
        </w:rPr>
        <w:t>79</w:t>
      </w:r>
      <w:r w:rsidR="005F35B5">
        <w:fldChar w:fldCharType="end"/>
      </w:r>
      <w:r w:rsidR="006C4D9A">
        <w:t xml:space="preserve"> However, this </w:t>
      </w:r>
      <w:r>
        <w:t>could be difficult to obtain, especially from fathers</w:t>
      </w:r>
      <w:r w:rsidR="005F35B5">
        <w:fldChar w:fldCharType="begin"/>
      </w:r>
      <w:r w:rsidR="006F2E55">
        <w:instrText xml:space="preserve"> ADDIN EN.CITE &lt;EndNote&gt;&lt;Cite&gt;&lt;Author&gt;Barrett-Landau&lt;/Author&gt;&lt;Year&gt;2014&lt;/Year&gt;&lt;RecNum&gt;66&lt;/RecNum&gt;&lt;DisplayText&gt;&lt;style face="superscript"&gt;68&lt;/style&gt;&lt;/DisplayText&gt;&lt;record&gt;&lt;rec-number&gt;66&lt;/rec-number&gt;&lt;foreign-keys&gt;&lt;key app="EN" db-id="zfxpvv054sdfsqe5xpfvsevjadrst0apteee" timestamp="0"&gt;66&lt;/key&gt;&lt;/foreign-keys&gt;&lt;ref-type name="Journal Article"&gt;17&lt;/ref-type&gt;&lt;contributors&gt;&lt;authors&gt;&lt;author&gt;Barrett-Landau, S&lt;/author&gt;&lt;author&gt;Henle,S&lt;/author&gt;&lt;/authors&gt;&lt;/contributors&gt;&lt;titles&gt;&lt;title&gt;Men in nursing: their influence in a female dominated career&lt;/title&gt;&lt;secondary-title&gt;Journal for Leadership and Instruction &lt;/secondary-title&gt;&lt;/titles&gt;&lt;pages&gt;10-13&lt;/pages&gt;&lt;volume&gt;3&lt;/volume&gt;&lt;number&gt;2&lt;/number&gt;&lt;dates&gt;&lt;year&gt;2014&lt;/year&gt;&lt;/dates&gt;&lt;urls&gt;&lt;related-urls&gt;&lt;url&gt;https://files.eric.ed.gov/fulltext/EJ1081399.pdf&lt;/url&gt;&lt;/related-urls&gt;&lt;/urls&gt;&lt;/record&gt;&lt;/Cite&gt;&lt;/EndNote&gt;</w:instrText>
      </w:r>
      <w:r w:rsidR="005F35B5">
        <w:fldChar w:fldCharType="separate"/>
      </w:r>
      <w:r w:rsidR="006F2E55" w:rsidRPr="006F2E55">
        <w:rPr>
          <w:noProof/>
          <w:vertAlign w:val="superscript"/>
        </w:rPr>
        <w:t>68</w:t>
      </w:r>
      <w:r w:rsidR="005F35B5">
        <w:fldChar w:fldCharType="end"/>
      </w:r>
      <w:r>
        <w:t xml:space="preserve"> and male acquaintances</w:t>
      </w:r>
      <w:r w:rsidR="00FE5C25">
        <w:t>.</w:t>
      </w:r>
      <w:r w:rsidR="005F35B5">
        <w:fldChar w:fldCharType="begin">
          <w:fldData xml:space="preserve">PEVuZE5vdGU+PENpdGU+PEF1dGhvcj5DaHJpc3RlbnNlbjwvQXV0aG9yPjxZZWFyPjIwMTg8L1ll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</w:fldData>
        </w:fldChar>
      </w:r>
      <w:r w:rsidR="006F2E55">
        <w:instrText xml:space="preserve"> ADDIN EN.CITE </w:instrText>
      </w:r>
      <w:r w:rsidR="006F2E55">
        <w:fldChar w:fldCharType="begin">
          <w:fldData xml:space="preserve">PEVuZE5vdGU+PENpdGU+PEF1dGhvcj5DaHJpc3RlbnNlbjwvQXV0aG9yPjxZZWFyPjIwMTg8L1ll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</w:fldData>
        </w:fldChar>
      </w:r>
      <w:r w:rsidR="006F2E55">
        <w:instrText xml:space="preserve"> ADDIN EN.CITE.DATA </w:instrText>
      </w:r>
      <w:r w:rsidR="006F2E55">
        <w:fldChar w:fldCharType="end"/>
      </w:r>
      <w:r w:rsidR="005F35B5">
        <w:fldChar w:fldCharType="separate"/>
      </w:r>
      <w:r w:rsidR="006F2E55" w:rsidRPr="006F2E55">
        <w:rPr>
          <w:noProof/>
          <w:vertAlign w:val="superscript"/>
        </w:rPr>
        <w:t>37,73</w:t>
      </w:r>
      <w:r w:rsidR="005F35B5">
        <w:fldChar w:fldCharType="end"/>
      </w:r>
    </w:p>
    <w:p w14:paraId="096910BD" w14:textId="04C758AC" w:rsidR="0078604F" w:rsidRDefault="0078604F" w:rsidP="00FF04EA">
      <w:pPr>
        <w:spacing w:before="240"/>
      </w:pPr>
      <w:r>
        <w:t xml:space="preserve">Nursing as a career choice presents a significant threat to male gender identity. Australian studies of male nursing students reveal they are often the target of incredulous questioning around the validity of their career choices, or ‘banter’ </w:t>
      </w:r>
      <w:r w:rsidR="00117F91">
        <w:t>about t</w:t>
      </w:r>
      <w:r>
        <w:t>heir sexuality and masculinity</w:t>
      </w:r>
      <w:r w:rsidR="00FE5C25">
        <w:t>.</w:t>
      </w:r>
      <w:r w:rsidR="005F35B5">
        <w:fldChar w:fldCharType="begin">
          <w:fldData xml:space="preserve">PEVuZE5vdGU+PENpdGU+PEF1dGhvcj5DaHJpc3RlbnNlbjwvQXV0aG9yPjxZZWFyPjIwMTg8L1ll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</w:fldData>
        </w:fldChar>
      </w:r>
      <w:r w:rsidR="006F2E55">
        <w:instrText xml:space="preserve"> ADDIN EN.CITE </w:instrText>
      </w:r>
      <w:r w:rsidR="006F2E55">
        <w:fldChar w:fldCharType="begin">
          <w:fldData xml:space="preserve">PEVuZE5vdGU+PENpdGU+PEF1dGhvcj5DaHJpc3RlbnNlbjwvQXV0aG9yPjxZZWFyPjIwMTg8L1ll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</w:fldData>
        </w:fldChar>
      </w:r>
      <w:r w:rsidR="006F2E55">
        <w:instrText xml:space="preserve"> ADDIN EN.CITE.DATA </w:instrText>
      </w:r>
      <w:r w:rsidR="006F2E55">
        <w:fldChar w:fldCharType="end"/>
      </w:r>
      <w:r w:rsidR="005F35B5">
        <w:fldChar w:fldCharType="separate"/>
      </w:r>
      <w:r w:rsidR="006F2E55" w:rsidRPr="006F2E55">
        <w:rPr>
          <w:noProof/>
          <w:vertAlign w:val="superscript"/>
        </w:rPr>
        <w:t>37,73</w:t>
      </w:r>
      <w:r w:rsidR="005F35B5">
        <w:fldChar w:fldCharType="end"/>
      </w:r>
    </w:p>
    <w:p w14:paraId="725EE313" w14:textId="7BF969D3" w:rsidR="0078604F" w:rsidRDefault="0078604F" w:rsidP="00FF04EA">
      <w:pPr>
        <w:spacing w:before="240"/>
      </w:pPr>
      <w:r>
        <w:t xml:space="preserve">Once in nursing education, men reported difficulties with discrimination and isolation in learning environments. There was a lack of male role models among faculty and in clinical placements, and they felt excluded from female cliques and social activities. </w:t>
      </w:r>
      <w:r w:rsidRPr="00B17EE4">
        <w:t xml:space="preserve">A review of </w:t>
      </w:r>
      <w:r w:rsidR="00117F91">
        <w:t xml:space="preserve">gender </w:t>
      </w:r>
      <w:r w:rsidRPr="00B17EE4">
        <w:t xml:space="preserve">diversity in nursing found that male nursing students felt they were discriminated against on the basis of their </w:t>
      </w:r>
      <w:r w:rsidR="00117F91">
        <w:t>gender</w:t>
      </w:r>
      <w:r w:rsidRPr="00B17EE4">
        <w:t>. The relative lack of male nurses in textbooks was experienced as alienating</w:t>
      </w:r>
      <w:r w:rsidR="00FE5C25">
        <w:t>.</w:t>
      </w:r>
      <w:r w:rsidR="00122770">
        <w:fldChar w:fldCharType="begin"/>
      </w:r>
      <w:r w:rsidR="006F2E55">
        <w:instrText xml:space="preserve"> ADDIN EN.CITE &lt;EndNote&gt;&lt;Cite&gt;&lt;Author&gt;MacWilliams&lt;/Author&gt;&lt;Year&gt;2013&lt;/Year&gt;&lt;RecNum&gt;77&lt;/RecNum&gt;&lt;DisplayText&gt;&lt;style face="superscript"&gt;81&lt;/style&gt;&lt;/DisplayText&gt;&lt;record&gt;&lt;rec-number&gt;77&lt;/rec-number&gt;&lt;foreign-keys&gt;&lt;key app="EN" db-id="zfxpvv054sdfsqe5xpfvsevjadrst0apteee" timestamp="0"&gt;77&lt;/key&gt;&lt;/foreign-keys&gt;&lt;ref-type name="Journal Article"&gt;17&lt;/ref-type&gt;&lt;contributors&gt;&lt;authors&gt;&lt;author&gt;MacWilliams, BR&lt;/author&gt;&lt;author&gt;Schmidt, B&lt;/author&gt;&lt;author&gt;Bleich, MR&lt;/author&gt;&lt;/authors&gt;&lt;/contributors&gt;&lt;auth-address&gt;University of Wisconsin Oshkosh, United States&amp;#xD;Nova Southeastern University, Fort Lauderdale, FL, United States&amp;#xD;Goldfarb School of Nursing, Barnes-Jewish College, St. Louis, United States&lt;/auth-address&gt;&lt;titles&gt;&lt;title&gt;Men in nursing: Understanding the challenges men face working in this predominantly female profession&lt;/title&gt;&lt;secondary-title&gt;American Journal of Nursing&lt;/secondary-title&gt;&lt;/titles&gt;&lt;pages&gt;38-44&lt;/pages&gt;&lt;volume&gt;113&lt;/volume&gt;&lt;number&gt;1&lt;/number&gt;&lt;keywords&gt;&lt;keyword&gt;gender bias&lt;/keyword&gt;&lt;keyword&gt;gender diversity&lt;/keyword&gt;&lt;keyword&gt;male nurses&lt;/keyword&gt;&lt;keyword&gt;male nursing students&lt;/keyword&gt;&lt;keyword&gt;men in nursing&lt;/keyword&gt;&lt;keyword&gt;nurses&lt;/keyword&gt;&lt;keyword&gt;nursing&lt;/keyword&gt;&lt;keyword&gt;nursing education&lt;/keyword&gt;&lt;keyword&gt;nursing workplace&lt;/keyword&gt;&lt;keyword&gt;sexual diversity&lt;/keyword&gt;&lt;keyword&gt;sexual diversity in nursing&lt;/keyword&gt;&lt;/keywords&gt;&lt;dates&gt;&lt;year&gt;2013&lt;/year&gt;&lt;/dates&gt;&lt;work-type&gt;Article&lt;/work-type&gt;&lt;urls&gt;&lt;related-urls&gt;&lt;url&gt;https://www.scopus.com/inward/record.uri?eid=2-s2.0-84871950109&amp;amp;doi=10.1097%2f01.NAJ.0000425746.83731.16&amp;amp;partnerID=40&amp;amp;md5=1a0883d136ec0950b457ef9e776327db&lt;/url&gt;&lt;/related-urls&gt;&lt;/urls&gt;&lt;electronic-resource-num&gt;10.1097/01.NAJ.0000425746.83731.16&lt;/electronic-resource-num&gt;&lt;remote-database-name&gt;Scopus&lt;/remote-database-name&gt;&lt;/record&gt;&lt;/Cite&gt;&lt;/EndNote&gt;</w:instrText>
      </w:r>
      <w:r w:rsidR="00122770">
        <w:fldChar w:fldCharType="separate"/>
      </w:r>
      <w:r w:rsidR="006F2E55" w:rsidRPr="006F2E55">
        <w:rPr>
          <w:noProof/>
          <w:vertAlign w:val="superscript"/>
        </w:rPr>
        <w:t>81</w:t>
      </w:r>
      <w:r w:rsidR="00122770">
        <w:fldChar w:fldCharType="end"/>
      </w:r>
      <w:r>
        <w:t xml:space="preserve"> </w:t>
      </w:r>
      <w:r w:rsidRPr="00B17EE4">
        <w:t xml:space="preserve">They perceived that clinical instructors </w:t>
      </w:r>
      <w:r w:rsidR="00117F91">
        <w:t xml:space="preserve">and female students </w:t>
      </w:r>
      <w:r w:rsidRPr="00B17EE4">
        <w:t>had different expectations of them</w:t>
      </w:r>
      <w:r w:rsidR="007E285D">
        <w:t>,</w:t>
      </w:r>
      <w:r w:rsidRPr="00B17EE4">
        <w:t xml:space="preserve"> including leadership, assertiveness, and willingness to take on lifting </w:t>
      </w:r>
      <w:r w:rsidR="00117F91">
        <w:t xml:space="preserve">or physical </w:t>
      </w:r>
      <w:r w:rsidRPr="00B17EE4">
        <w:t>tasks</w:t>
      </w:r>
      <w:r>
        <w:t>.</w:t>
      </w:r>
    </w:p>
    <w:p w14:paraId="78418044" w14:textId="14558934" w:rsidR="0078604F" w:rsidRDefault="0078604F" w:rsidP="00FF04EA">
      <w:pPr>
        <w:spacing w:before="240"/>
      </w:pPr>
      <w:r>
        <w:t xml:space="preserve">Opportunities to gain clinical experience </w:t>
      </w:r>
      <w:r w:rsidR="00117F91">
        <w:t xml:space="preserve">were reported to be </w:t>
      </w:r>
      <w:r>
        <w:t>restricted</w:t>
      </w:r>
      <w:r w:rsidR="00117F91">
        <w:t xml:space="preserve"> as male students felt they </w:t>
      </w:r>
      <w:r>
        <w:t>were under close scrutiny. In part, this was attributed to the perception that patients may be uncomfortable with male nurses performing tasks of intimate care</w:t>
      </w:r>
      <w:r w:rsidR="00FE5C25">
        <w:t>.</w:t>
      </w:r>
      <w:r w:rsidR="00122770">
        <w:fldChar w:fldCharType="begin"/>
      </w:r>
      <w:r w:rsidR="006F2E55">
        <w:instrText xml:space="preserve"> ADDIN EN.CITE &lt;EndNote&gt;&lt;Cite&gt;&lt;Author&gt;MacWilliams&lt;/Author&gt;&lt;Year&gt;2013&lt;/Year&gt;&lt;RecNum&gt;77&lt;/RecNum&gt;&lt;DisplayText&gt;&lt;style face="superscript"&gt;81&lt;/style&gt;&lt;/DisplayText&gt;&lt;record&gt;&lt;rec-number&gt;77&lt;/rec-number&gt;&lt;foreign-keys&gt;&lt;key app="EN" db-id="zfxpvv054sdfsqe5xpfvsevjadrst0apteee" timestamp="0"&gt;77&lt;/key&gt;&lt;/foreign-keys&gt;&lt;ref-type name="Journal Article"&gt;17&lt;/ref-type&gt;&lt;contributors&gt;&lt;authors&gt;&lt;author&gt;MacWilliams, BR&lt;/author&gt;&lt;author&gt;Schmidt, B&lt;/author&gt;&lt;author&gt;Bleich, MR&lt;/author&gt;&lt;/authors&gt;&lt;/contributors&gt;&lt;auth-address&gt;University of Wisconsin Oshkosh, United States&amp;#xD;Nova Southeastern University, Fort Lauderdale, FL, United States&amp;#xD;Goldfarb School of Nursing, Barnes-Jewish College, St. Louis, United States&lt;/auth-address&gt;&lt;titles&gt;&lt;title&gt;Men in nursing: Understanding the challenges men face working in this predominantly female profession&lt;/title&gt;&lt;secondary-title&gt;American Journal of Nursing&lt;/secondary-title&gt;&lt;/titles&gt;&lt;pages&gt;38-44&lt;/pages&gt;&lt;volume&gt;113&lt;/volume&gt;&lt;number&gt;1&lt;/number&gt;&lt;keywords&gt;&lt;keyword&gt;gender bias&lt;/keyword&gt;&lt;keyword&gt;gender diversity&lt;/keyword&gt;&lt;keyword&gt;male nurses&lt;/keyword&gt;&lt;keyword&gt;male nursing students&lt;/keyword&gt;&lt;keyword&gt;men in nursing&lt;/keyword&gt;&lt;keyword&gt;nurses&lt;/keyword&gt;&lt;keyword&gt;nursing&lt;/keyword&gt;&lt;keyword&gt;nursing education&lt;/keyword&gt;&lt;keyword&gt;nursing workplace&lt;/keyword&gt;&lt;keyword&gt;sexual diversity&lt;/keyword&gt;&lt;keyword&gt;sexual diversity in nursing&lt;/keyword&gt;&lt;/keywords&gt;&lt;dates&gt;&lt;year&gt;2013&lt;/year&gt;&lt;/dates&gt;&lt;work-type&gt;Article&lt;/work-type&gt;&lt;urls&gt;&lt;related-urls&gt;&lt;url&gt;https://www.scopus.com/inward/record.uri?eid=2-s2.0-84871950109&amp;amp;doi=10.1097%2f01.NAJ.0000425746.83731.16&amp;amp;partnerID=40&amp;amp;md5=1a0883d136ec0950b457ef9e776327db&lt;/url&gt;&lt;/related-urls&gt;&lt;/urls&gt;&lt;electronic-resource-num&gt;10.1097/01.NAJ.0000425746.83731.16&lt;/electronic-resource-num&gt;&lt;remote-database-name&gt;Scopus&lt;/remote-database-name&gt;&lt;/record&gt;&lt;/Cite&gt;&lt;/EndNote&gt;</w:instrText>
      </w:r>
      <w:r w:rsidR="00122770">
        <w:fldChar w:fldCharType="separate"/>
      </w:r>
      <w:r w:rsidR="006F2E55" w:rsidRPr="006F2E55">
        <w:rPr>
          <w:noProof/>
          <w:vertAlign w:val="superscript"/>
        </w:rPr>
        <w:t>81</w:t>
      </w:r>
      <w:r w:rsidR="00122770">
        <w:fldChar w:fldCharType="end"/>
      </w:r>
      <w:r>
        <w:t xml:space="preserve"> </w:t>
      </w:r>
      <w:r w:rsidRPr="001219CF">
        <w:t xml:space="preserve">Touch is intrinsic to nursing care, so difficulties with physical closeness </w:t>
      </w:r>
      <w:r w:rsidR="00117F91">
        <w:t xml:space="preserve">may </w:t>
      </w:r>
      <w:r w:rsidRPr="001219CF">
        <w:t>present barriers to the full participation of male students in their clinical training and create feelings of resentment, confusion and fear</w:t>
      </w:r>
      <w:r w:rsidR="00FE5C25">
        <w:t>.</w:t>
      </w:r>
      <w:r w:rsidR="00122770">
        <w:fldChar w:fldCharType="begin"/>
      </w:r>
      <w:r w:rsidR="006F2E55">
        <w:instrText xml:space="preserve"> ADDIN EN.CITE &lt;EndNote&gt;&lt;Cite&gt;&lt;Author&gt;Zhang&lt;/Author&gt;&lt;Year&gt;2016&lt;/Year&gt;&lt;RecNum&gt;67&lt;/RecNum&gt;&lt;DisplayText&gt;&lt;style face="superscript"&gt;71&lt;/style&gt;&lt;/DisplayText&gt;&lt;record&gt;&lt;rec-number&gt;67&lt;/rec-number&gt;&lt;foreign-keys&gt;&lt;key app="EN" db-id="zfxpvv054sdfsqe5xpfvsevjadrst0apteee" timestamp="0"&gt;67&lt;/key&gt;&lt;/foreign-keys&gt;&lt;ref-type name="Journal Article"&gt;17&lt;/ref-type&gt;&lt;contributors&gt;&lt;authors&gt;&lt;author&gt;Zhang, W&lt;/author&gt;&lt;author&gt;Liu, YL&lt;/author&gt;&lt;/authors&gt;&lt;/contributors&gt;&lt;auth-address&gt;Department of Obstetrics and Gynecology, Union Hospital, Tongji Medical College, Huazhong University of Science and Technology, Wuhan, China&amp;#xD;The Union Hospital, Tongji Medical College, Huazhong University of Science and Technology, Wuhan, China&lt;/auth-address&gt;&lt;titles&gt;&lt;title&gt;Demonstration of caring by males in clinical practice: A literature review&lt;/title&gt;&lt;secondary-title&gt;International Journal of Nursing Sciences&lt;/secondary-title&gt;&lt;/titles&gt;&lt;pages&gt;323-327&lt;/pages&gt;&lt;volume&gt;3&lt;/volume&gt;&lt;number&gt;3&lt;/number&gt;&lt;keywords&gt;&lt;keyword&gt;Caring&lt;/keyword&gt;&lt;keyword&gt;Clinical practice&lt;/keyword&gt;&lt;keyword&gt;Male&lt;/keyword&gt;&lt;keyword&gt;Nurse&lt;/keyword&gt;&lt;keyword&gt;Review&lt;/keyword&gt;&lt;keyword&gt;Touch&lt;/keyword&gt;&lt;/keywords&gt;&lt;dates&gt;&lt;year&gt;2016&lt;/year&gt;&lt;/dates&gt;&lt;work-type&gt;Review&lt;/work-type&gt;&lt;urls&gt;&lt;related-urls&gt;&lt;url&gt;https://www.scopus.com/inward/record.uri?eid=2-s2.0-84994496674&amp;amp;doi=10.1016%2fj.ijnss.2016.07.006&amp;amp;partnerID=40&amp;amp;md5=9f5eda564b9f9ef242d9f6368f65493d&lt;/url&gt;&lt;url&gt;https://ac.els-cdn.com/S2352013215300351/1-s2.0-S2352013215300351-main.pdf?_tid=6b735a0a-9be6-4de1-91e3-e7b9bb3ef708&amp;amp;acdnat=1551334278_75f89ebd78f44674ae171add8a4bc252&lt;/url&gt;&lt;/related-urls&gt;&lt;/urls&gt;&lt;electronic-resource-num&gt;10.1016/j.ijnss.2016.07.006&lt;/electronic-resource-num&gt;&lt;remote-database-name&gt;Scopus&lt;/remote-database-name&gt;&lt;/record&gt;&lt;/Cite&gt;&lt;/EndNote&gt;</w:instrText>
      </w:r>
      <w:r w:rsidR="00122770">
        <w:fldChar w:fldCharType="separate"/>
      </w:r>
      <w:r w:rsidR="006F2E55" w:rsidRPr="006F2E55">
        <w:rPr>
          <w:noProof/>
          <w:vertAlign w:val="superscript"/>
        </w:rPr>
        <w:t>71</w:t>
      </w:r>
      <w:r w:rsidR="00122770">
        <w:fldChar w:fldCharType="end"/>
      </w:r>
      <w:r w:rsidRPr="001219CF">
        <w:t xml:space="preserve"> Male nursing students require more guidance on this issue, particularly around appropriate expressions of caring and confident</w:t>
      </w:r>
      <w:r>
        <w:t xml:space="preserve"> touch</w:t>
      </w:r>
      <w:r w:rsidRPr="001219CF">
        <w:t>, cultural beliefs and</w:t>
      </w:r>
      <w:r>
        <w:t xml:space="preserve"> differences, and communication</w:t>
      </w:r>
      <w:r w:rsidR="00FE5C25">
        <w:t>.</w:t>
      </w:r>
      <w:r w:rsidR="007E285D">
        <w:fldChar w:fldCharType="begin"/>
      </w:r>
      <w:r w:rsidR="006F2E55">
        <w:instrText xml:space="preserve"> ADDIN EN.CITE &lt;EndNote&gt;&lt;Cite&gt;&lt;Author&gt;Zhang&lt;/Author&gt;&lt;Year&gt;2016&lt;/Year&gt;&lt;RecNum&gt;67&lt;/RecNum&gt;&lt;DisplayText&gt;&lt;style face="superscript"&gt;71&lt;/style&gt;&lt;/DisplayText&gt;&lt;record&gt;&lt;rec-number&gt;67&lt;/rec-number&gt;&lt;foreign-keys&gt;&lt;key app="EN" db-id="zfxpvv054sdfsqe5xpfvsevjadrst0apteee" timestamp="0"&gt;67&lt;/key&gt;&lt;/foreign-keys&gt;&lt;ref-type name="Journal Article"&gt;17&lt;/ref-type&gt;&lt;contributors&gt;&lt;authors&gt;&lt;author&gt;Zhang, W&lt;/author&gt;&lt;author&gt;Liu, YL&lt;/author&gt;&lt;/authors&gt;&lt;/contributors&gt;&lt;auth-address&gt;Department of Obstetrics and Gynecology, Union Hospital, Tongji Medical College, Huazhong University of Science and Technology, Wuhan, China&amp;#xD;The Union Hospital, Tongji Medical College, Huazhong University of Science and Technology, Wuhan, China&lt;/auth-address&gt;&lt;titles&gt;&lt;title&gt;Demonstration of caring by males in clinical practice: A literature review&lt;/title&gt;&lt;secondary-title&gt;International Journal of Nursing Sciences&lt;/secondary-title&gt;&lt;/titles&gt;&lt;pages&gt;323-327&lt;/pages&gt;&lt;volume&gt;3&lt;/volume&gt;&lt;number&gt;3&lt;/number&gt;&lt;keywords&gt;&lt;keyword&gt;Caring&lt;/keyword&gt;&lt;keyword&gt;Clinical practice&lt;/keyword&gt;&lt;keyword&gt;Male&lt;/keyword&gt;&lt;keyword&gt;Nurse&lt;/keyword&gt;&lt;keyword&gt;Review&lt;/keyword&gt;&lt;keyword&gt;Touch&lt;/keyword&gt;&lt;/keywords&gt;&lt;dates&gt;&lt;year&gt;2016&lt;/year&gt;&lt;/dates&gt;&lt;work-type&gt;Review&lt;/work-type&gt;&lt;urls&gt;&lt;related-urls&gt;&lt;url&gt;https://www.scopus.com/inward/record.uri?eid=2-s2.0-84994496674&amp;amp;doi=10.1016%2fj.ijnss.2016.07.006&amp;amp;partnerID=40&amp;amp;md5=9f5eda564b9f9ef242d9f6368f65493d&lt;/url&gt;&lt;url&gt;https://ac.els-cdn.com/S2352013215300351/1-s2.0-S2352013215300351-main.pdf?_tid=6b735a0a-9be6-4de1-91e3-e7b9bb3ef708&amp;amp;acdnat=1551334278_75f89ebd78f44674ae171add8a4bc252&lt;/url&gt;&lt;/related-urls&gt;&lt;/urls&gt;&lt;electronic-resource-num&gt;10.1016/j.ijnss.2016.07.006&lt;/electronic-resource-num&gt;&lt;remote-database-name&gt;Scopus&lt;/remote-database-name&gt;&lt;/record&gt;&lt;/Cite&gt;&lt;/EndNote&gt;</w:instrText>
      </w:r>
      <w:r w:rsidR="007E285D">
        <w:fldChar w:fldCharType="separate"/>
      </w:r>
      <w:r w:rsidR="006F2E55" w:rsidRPr="006F2E55">
        <w:rPr>
          <w:noProof/>
          <w:vertAlign w:val="superscript"/>
        </w:rPr>
        <w:t>71</w:t>
      </w:r>
      <w:r w:rsidR="007E285D">
        <w:fldChar w:fldCharType="end"/>
      </w:r>
    </w:p>
    <w:p w14:paraId="4FBFDF21" w14:textId="6F040765" w:rsidR="0023793A" w:rsidRPr="00FF04EA" w:rsidRDefault="006B52FC" w:rsidP="0078604F">
      <w:pPr>
        <w:pStyle w:val="Heading3"/>
        <w:rPr>
          <w:color w:val="auto"/>
        </w:rPr>
      </w:pPr>
      <w:r w:rsidRPr="00FF04EA">
        <w:rPr>
          <w:color w:val="auto"/>
        </w:rPr>
        <w:t>Indigenous</w:t>
      </w:r>
      <w:r w:rsidR="0023793A" w:rsidRPr="00FF04EA">
        <w:rPr>
          <w:color w:val="auto"/>
        </w:rPr>
        <w:t xml:space="preserve"> people</w:t>
      </w:r>
    </w:p>
    <w:p w14:paraId="0F40614E" w14:textId="6D17C685" w:rsidR="0023793A" w:rsidRDefault="00F746E0" w:rsidP="00523CFA">
      <w:r>
        <w:t xml:space="preserve">Nationally, Aboriginal and Torres Strait Islander people are less likely to enrol in degree-level courses (such as </w:t>
      </w:r>
      <w:r w:rsidR="00810296">
        <w:t xml:space="preserve">a </w:t>
      </w:r>
      <w:r>
        <w:t>Bachelor of Nursing) than non-Indigenous people, and have significantly lower rates of retention and completion</w:t>
      </w:r>
      <w:r w:rsidR="00FE5C25">
        <w:t>.</w:t>
      </w:r>
      <w:r w:rsidR="00E05696">
        <w:fldChar w:fldCharType="begin"/>
      </w:r>
      <w:r w:rsidR="008B64B5">
        <w:instrText xml:space="preserve"> ADDIN EN.CITE &lt;EndNote&gt;&lt;Cite&gt;&lt;Author&gt;Behrendt&lt;/Author&gt;&lt;Year&gt;2012&lt;/Year&gt;&lt;RecNum&gt;3330&lt;/RecNum&gt;&lt;DisplayText&gt;&lt;style face="superscript"&gt;102&lt;/style&gt;&lt;/DisplayText&gt;&lt;record&gt;&lt;rec-number&gt;3330&lt;/rec-number&gt;&lt;foreign-keys&gt;&lt;key app="EN" db-id="atfffsxt02t2xyetwdpvx0zfrza0fxtwrade" timestamp="1556001213"&gt;3330&lt;/key&gt;&lt;/foreign-keys&gt;&lt;ref-type name="Government Document"&gt;46&lt;/ref-type&gt;&lt;contributors&gt;&lt;authors&gt;&lt;author&gt;Behrendt, L&lt;/author&gt;&lt;author&gt;Larkin, S&lt;/author&gt;&lt;author&gt;Griew, R&lt;/author&gt;&lt;author&gt;Kelly, p&lt;/author&gt;&lt;/authors&gt;&lt;secondary-authors&gt;&lt;author&gt;Australian Government&lt;/author&gt;&lt;/secondary-authors&gt;&lt;/contributors&gt;&lt;titles&gt;&lt;title&gt;Review of Higher Education Access and Outcomes for Aboriginal and Torres Strait Islander People Final Report&lt;/title&gt;&lt;/titles&gt;&lt;dates&gt;&lt;year&gt;2012&lt;/year&gt;&lt;/dates&gt;&lt;publisher&gt;Australian Government&lt;/publisher&gt;&lt;urls&gt;&lt;/urls&gt;&lt;/record&gt;&lt;/Cite&gt;&lt;/EndNote&gt;</w:instrText>
      </w:r>
      <w:r w:rsidR="00E05696">
        <w:fldChar w:fldCharType="separate"/>
      </w:r>
      <w:r w:rsidR="008B64B5" w:rsidRPr="008B64B5">
        <w:rPr>
          <w:noProof/>
          <w:vertAlign w:val="superscript"/>
        </w:rPr>
        <w:t>102</w:t>
      </w:r>
      <w:r w:rsidR="00E05696">
        <w:fldChar w:fldCharType="end"/>
      </w:r>
      <w:r>
        <w:t xml:space="preserve"> High attrition rates for this group are also seen in the V</w:t>
      </w:r>
      <w:r w:rsidR="00810296">
        <w:t>ocational education and training (V</w:t>
      </w:r>
      <w:r>
        <w:t>ET</w:t>
      </w:r>
      <w:r w:rsidR="00810296">
        <w:t>)</w:t>
      </w:r>
      <w:r>
        <w:t xml:space="preserve"> sector, where </w:t>
      </w:r>
      <w:r w:rsidR="00E827C2">
        <w:t>ENs</w:t>
      </w:r>
      <w:r>
        <w:t xml:space="preserve"> are trained</w:t>
      </w:r>
      <w:r w:rsidR="00FE5C25">
        <w:t>.</w:t>
      </w:r>
      <w:r w:rsidR="00E05696">
        <w:fldChar w:fldCharType="begin"/>
      </w:r>
      <w:r w:rsidR="008B64B5">
        <w:instrText xml:space="preserve"> ADDIN EN.CITE &lt;EndNote&gt;&lt;Cite&gt;&lt;Author&gt;Behrendt&lt;/Author&gt;&lt;Year&gt;2012&lt;/Year&gt;&lt;RecNum&gt;3330&lt;/RecNum&gt;&lt;DisplayText&gt;&lt;style face="superscript"&gt;102&lt;/style&gt;&lt;/DisplayText&gt;&lt;record&gt;&lt;rec-number&gt;3330&lt;/rec-number&gt;&lt;foreign-keys&gt;&lt;key app="EN" db-id="atfffsxt02t2xyetwdpvx0zfrza0fxtwrade" timestamp="1556001213"&gt;3330&lt;/key&gt;&lt;/foreign-keys&gt;&lt;ref-type name="Government Document"&gt;46&lt;/ref-type&gt;&lt;contributors&gt;&lt;authors&gt;&lt;author&gt;Behrendt, L&lt;/author&gt;&lt;author&gt;Larkin, S&lt;/author&gt;&lt;author&gt;Griew, R&lt;/author&gt;&lt;author&gt;Kelly, p&lt;/author&gt;&lt;/authors&gt;&lt;secondary-authors&gt;&lt;author&gt;Australian Government&lt;/author&gt;&lt;/secondary-authors&gt;&lt;/contributors&gt;&lt;titles&gt;&lt;title&gt;Review of Higher Education Access and Outcomes for Aboriginal and Torres Strait Islander People Final Report&lt;/title&gt;&lt;/titles&gt;&lt;dates&gt;&lt;year&gt;2012&lt;/year&gt;&lt;/dates&gt;&lt;publisher&gt;Australian Government&lt;/publisher&gt;&lt;urls&gt;&lt;/urls&gt;&lt;/record&gt;&lt;/Cite&gt;&lt;/EndNote&gt;</w:instrText>
      </w:r>
      <w:r w:rsidR="00E05696">
        <w:fldChar w:fldCharType="separate"/>
      </w:r>
      <w:r w:rsidR="008B64B5" w:rsidRPr="008B64B5">
        <w:rPr>
          <w:noProof/>
          <w:vertAlign w:val="superscript"/>
        </w:rPr>
        <w:t>102</w:t>
      </w:r>
      <w:r w:rsidR="00E05696">
        <w:fldChar w:fldCharType="end"/>
      </w:r>
      <w:r>
        <w:t xml:space="preserve"> The </w:t>
      </w:r>
      <w:r>
        <w:rPr>
          <w:i/>
        </w:rPr>
        <w:t>Review of Higher Education Access and Outcomes for Aboriginal and Torres Strait Islander People: Final Report</w:t>
      </w:r>
      <w:r>
        <w:t xml:space="preserve"> </w:t>
      </w:r>
      <w:r w:rsidR="00261BFB">
        <w:t>highlighted this situation and recommended that universities set targets:</w:t>
      </w:r>
    </w:p>
    <w:p w14:paraId="3749DD24" w14:textId="1DDD2C8E" w:rsidR="00261BFB" w:rsidRDefault="00810296" w:rsidP="00810296">
      <w:pPr>
        <w:pStyle w:val="Quote"/>
      </w:pPr>
      <w:r>
        <w:t>…</w:t>
      </w:r>
      <w:r w:rsidR="00261BFB">
        <w:t>for the retention and completion rates by Aboriginal and Torres Strait Islander students, matching the rates for those of non-Indigenous students across the disciplines, and at each of the levels of study</w:t>
      </w:r>
      <w:r w:rsidR="00FE5C25">
        <w:t>.</w:t>
      </w:r>
      <w:r w:rsidR="00E05696">
        <w:fldChar w:fldCharType="begin"/>
      </w:r>
      <w:r w:rsidR="008B64B5">
        <w:instrText xml:space="preserve"> ADDIN EN.CITE &lt;EndNote&gt;&lt;Cite&gt;&lt;Author&gt;Behrendt&lt;/Author&gt;&lt;Year&gt;2012&lt;/Year&gt;&lt;RecNum&gt;3330&lt;/RecNum&gt;&lt;Suffix&gt;`, p 17&lt;/Suffix&gt;&lt;DisplayText&gt;&lt;style face="superscript"&gt;102, p 17&lt;/style&gt;&lt;/DisplayText&gt;&lt;record&gt;&lt;rec-number&gt;3330&lt;/rec-number&gt;&lt;foreign-keys&gt;&lt;key app="EN" db-id="atfffsxt02t2xyetwdpvx0zfrza0fxtwrade" timestamp="1556001213"&gt;3330&lt;/key&gt;&lt;/foreign-keys&gt;&lt;ref-type name="Government Document"&gt;46&lt;/ref-type&gt;&lt;contributors&gt;&lt;authors&gt;&lt;author&gt;Behrendt, L&lt;/author&gt;&lt;author&gt;Larkin, S&lt;/author&gt;&lt;author&gt;Griew, R&lt;/author&gt;&lt;author&gt;Kelly, p&lt;/author&gt;&lt;/authors&gt;&lt;secondary-authors&gt;&lt;author&gt;Australian Government&lt;/author&gt;&lt;/secondary-authors&gt;&lt;/contributors&gt;&lt;titles&gt;&lt;title&gt;Review of Higher Education Access and Outcomes for Aboriginal and Torres Strait Islander People Final Report&lt;/title&gt;&lt;/titles&gt;&lt;dates&gt;&lt;year&gt;2012&lt;/year&gt;&lt;/dates&gt;&lt;publisher&gt;Australian Government&lt;/publisher&gt;&lt;urls&gt;&lt;/urls&gt;&lt;/record&gt;&lt;/Cite&gt;&lt;/EndNote&gt;</w:instrText>
      </w:r>
      <w:r w:rsidR="00E05696">
        <w:fldChar w:fldCharType="separate"/>
      </w:r>
      <w:r w:rsidR="008B64B5" w:rsidRPr="008B64B5">
        <w:rPr>
          <w:noProof/>
          <w:vertAlign w:val="superscript"/>
        </w:rPr>
        <w:t>102, p 17</w:t>
      </w:r>
      <w:r w:rsidR="00E05696">
        <w:fldChar w:fldCharType="end"/>
      </w:r>
    </w:p>
    <w:p w14:paraId="3577B818" w14:textId="6B7A5F47" w:rsidR="00261BFB" w:rsidRDefault="00261BFB" w:rsidP="00523CFA">
      <w:r>
        <w:t xml:space="preserve">To achieve this, it will be imperative to understand the barriers and enablers to participation and retention of Aboriginal and Torres Strait Islander students in nursing education. A review conducted by the Indigenous Nursing Education Group identified a number of barriers, </w:t>
      </w:r>
      <w:r w:rsidR="00A87225">
        <w:t>particularly</w:t>
      </w:r>
      <w:r>
        <w:t xml:space="preserve"> unfamiliarity with </w:t>
      </w:r>
      <w:r w:rsidR="00E07625">
        <w:t>academic</w:t>
      </w:r>
      <w:r w:rsidR="00A87225">
        <w:t xml:space="preserve"> English and the behaviours and conventions of tertiary education environments</w:t>
      </w:r>
      <w:r w:rsidR="00FE5C25" w:rsidRPr="007554E7">
        <w:t>.</w:t>
      </w:r>
      <w:r w:rsidR="007554E7">
        <w:fldChar w:fldCharType="begin"/>
      </w:r>
      <w:r w:rsidR="008B64B5">
        <w:instrText xml:space="preserve"> ADDIN EN.CITE &lt;EndNote&gt;&lt;Cite&gt;&lt;Author&gt;Goold&lt;/Author&gt;&lt;Year&gt;2002&lt;/Year&gt;&lt;RecNum&gt;3332&lt;/RecNum&gt;&lt;DisplayText&gt;&lt;style face="superscript"&gt;103&lt;/style&gt;&lt;/DisplayText&gt;&lt;record&gt;&lt;rec-number&gt;3332&lt;/rec-number&gt;&lt;foreign-keys&gt;&lt;key app="EN" db-id="atfffsxt02t2xyetwdpvx0zfrza0fxtwrade" timestamp="1556062490"&gt;3332&lt;/key&gt;&lt;/foreign-keys&gt;&lt;ref-type name="Report"&gt;27&lt;/ref-type&gt;&lt;contributors&gt;&lt;authors&gt;&lt;author&gt;Goold, Sally&lt;/author&gt;&lt;author&gt;Turale, Sue&lt;/author&gt;&lt;author&gt;Miller, Maria&lt;/author&gt;&lt;author&gt;Usher, Kim&lt;/author&gt;&lt;/authors&gt;&lt;/contributors&gt;&lt;titles&gt;&lt;title&gt;&amp;apos;gettin em n keepin em’&lt;/title&gt;&lt;secondary-title&gt;Report of the Indigenous Nursing Education Working Group&lt;/secondary-title&gt;&lt;/titles&gt;&lt;dates&gt;&lt;year&gt;2002&lt;/year&gt;&lt;/dates&gt;&lt;pub-location&gt;https://www.catsinam.org.au/static/uploads/files/gettinem-wfiwjthfuvhk.pdf&lt;/pub-location&gt;&lt;publisher&gt;Commonwealth Department of Health and Ageing&lt;/publisher&gt;&lt;urls&gt;&lt;/urls&gt;&lt;/record&gt;&lt;/Cite&gt;&lt;/EndNote&gt;</w:instrText>
      </w:r>
      <w:r w:rsidR="007554E7">
        <w:fldChar w:fldCharType="separate"/>
      </w:r>
      <w:r w:rsidR="008B64B5" w:rsidRPr="008B64B5">
        <w:rPr>
          <w:noProof/>
          <w:vertAlign w:val="superscript"/>
        </w:rPr>
        <w:t>103</w:t>
      </w:r>
      <w:r w:rsidR="007554E7">
        <w:fldChar w:fldCharType="end"/>
      </w:r>
      <w:r w:rsidR="00FE5C25" w:rsidRPr="007554E7">
        <w:t xml:space="preserve"> </w:t>
      </w:r>
      <w:r w:rsidR="00A87225" w:rsidRPr="007554E7">
        <w:t>Attending university could be seen as a ‘cross-cultural experience’ for these students, whose own cultural capital was often not recognised or valued in this context</w:t>
      </w:r>
      <w:r w:rsidR="00FE5C25" w:rsidRPr="007554E7">
        <w:t>.</w:t>
      </w:r>
      <w:r w:rsidR="007554E7">
        <w:fldChar w:fldCharType="begin"/>
      </w:r>
      <w:r w:rsidR="008B64B5">
        <w:instrText xml:space="preserve"> ADDIN EN.CITE &lt;EndNote&gt;&lt;Cite&gt;&lt;Author&gt;Goold&lt;/Author&gt;&lt;Year&gt;2002&lt;/Year&gt;&lt;RecNum&gt;3332&lt;/RecNum&gt;&lt;DisplayText&gt;&lt;style face="superscript"&gt;103&lt;/style&gt;&lt;/DisplayText&gt;&lt;record&gt;&lt;rec-number&gt;3332&lt;/rec-number&gt;&lt;foreign-keys&gt;&lt;key app="EN" db-id="atfffsxt02t2xyetwdpvx0zfrza0fxtwrade" timestamp="1556062490"&gt;3332&lt;/key&gt;&lt;/foreign-keys&gt;&lt;ref-type name="Report"&gt;27&lt;/ref-type&gt;&lt;contributors&gt;&lt;authors&gt;&lt;author&gt;Goold, Sally&lt;/author&gt;&lt;author&gt;Turale, Sue&lt;/author&gt;&lt;author&gt;Miller, Maria&lt;/author&gt;&lt;author&gt;Usher, Kim&lt;/author&gt;&lt;/authors&gt;&lt;/contributors&gt;&lt;titles&gt;&lt;title&gt;&amp;apos;gettin em n keepin em’&lt;/title&gt;&lt;secondary-title&gt;Report of the Indigenous Nursing Education Working Group&lt;/secondary-title&gt;&lt;/titles&gt;&lt;dates&gt;&lt;year&gt;2002&lt;/year&gt;&lt;/dates&gt;&lt;pub-location&gt;https://www.catsinam.org.au/static/uploads/files/gettinem-wfiwjthfuvhk.pdf&lt;/pub-location&gt;&lt;publisher&gt;Commonwealth Department of Health and Ageing&lt;/publisher&gt;&lt;urls&gt;&lt;/urls&gt;&lt;/record&gt;&lt;/Cite&gt;&lt;/EndNote&gt;</w:instrText>
      </w:r>
      <w:r w:rsidR="007554E7">
        <w:fldChar w:fldCharType="separate"/>
      </w:r>
      <w:r w:rsidR="008B64B5" w:rsidRPr="008B64B5">
        <w:rPr>
          <w:noProof/>
          <w:vertAlign w:val="superscript"/>
        </w:rPr>
        <w:t>103</w:t>
      </w:r>
      <w:r w:rsidR="007554E7">
        <w:fldChar w:fldCharType="end"/>
      </w:r>
      <w:r w:rsidR="00FE5C25" w:rsidRPr="007554E7">
        <w:t xml:space="preserve"> </w:t>
      </w:r>
      <w:r w:rsidR="00A87225" w:rsidRPr="007554E7">
        <w:t xml:space="preserve">Family and cultural obligations, financial pressures, and community expectations to achieve at study while maintaining political involvement, were </w:t>
      </w:r>
      <w:r w:rsidR="00E07625" w:rsidRPr="007554E7">
        <w:t xml:space="preserve">identified as </w:t>
      </w:r>
      <w:r w:rsidR="00A87225" w:rsidRPr="007554E7">
        <w:t>additional burdens for Indigenous students</w:t>
      </w:r>
      <w:r w:rsidR="00FE5C25" w:rsidRPr="007554E7">
        <w:t>.</w:t>
      </w:r>
      <w:r w:rsidR="007554E7">
        <w:fldChar w:fldCharType="begin"/>
      </w:r>
      <w:r w:rsidR="008B64B5">
        <w:instrText xml:space="preserve"> ADDIN EN.CITE &lt;EndNote&gt;&lt;Cite&gt;&lt;Author&gt;Goold&lt;/Author&gt;&lt;Year&gt;2002&lt;/Year&gt;&lt;RecNum&gt;3332&lt;/RecNum&gt;&lt;DisplayText&gt;&lt;style face="superscript"&gt;103&lt;/style&gt;&lt;/DisplayText&gt;&lt;record&gt;&lt;rec-number&gt;3332&lt;/rec-number&gt;&lt;foreign-keys&gt;&lt;key app="EN" db-id="atfffsxt02t2xyetwdpvx0zfrza0fxtwrade" timestamp="1556062490"&gt;3332&lt;/key&gt;&lt;/foreign-keys&gt;&lt;ref-type name="Report"&gt;27&lt;/ref-type&gt;&lt;contributors&gt;&lt;authors&gt;&lt;author&gt;Goold, Sally&lt;/author&gt;&lt;author&gt;Turale, Sue&lt;/author&gt;&lt;author&gt;Miller, Maria&lt;/author&gt;&lt;author&gt;Usher, Kim&lt;/author&gt;&lt;/authors&gt;&lt;/contributors&gt;&lt;titles&gt;&lt;title&gt;&amp;apos;gettin em n keepin em’&lt;/title&gt;&lt;secondary-title&gt;Report of the Indigenous Nursing Education Working Group&lt;/secondary-title&gt;&lt;/titles&gt;&lt;dates&gt;&lt;year&gt;2002&lt;/year&gt;&lt;/dates&gt;&lt;pub-location&gt;https://www.catsinam.org.au/static/uploads/files/gettinem-wfiwjthfuvhk.pdf&lt;/pub-location&gt;&lt;publisher&gt;Commonwealth Department of Health and Ageing&lt;/publisher&gt;&lt;urls&gt;&lt;/urls&gt;&lt;/record&gt;&lt;/Cite&gt;&lt;/EndNote&gt;</w:instrText>
      </w:r>
      <w:r w:rsidR="007554E7">
        <w:fldChar w:fldCharType="separate"/>
      </w:r>
      <w:r w:rsidR="008B64B5" w:rsidRPr="008B64B5">
        <w:rPr>
          <w:noProof/>
          <w:vertAlign w:val="superscript"/>
        </w:rPr>
        <w:t>103</w:t>
      </w:r>
      <w:r w:rsidR="007554E7">
        <w:fldChar w:fldCharType="end"/>
      </w:r>
    </w:p>
    <w:p w14:paraId="5A5375AC" w14:textId="3B36106E" w:rsidR="00A87225" w:rsidRDefault="00B4757B" w:rsidP="00FF04EA">
      <w:pPr>
        <w:spacing w:before="240"/>
      </w:pPr>
      <w:r>
        <w:t>In a personal account focusing on his own experiences as a nursing student,</w:t>
      </w:r>
      <w:r w:rsidR="00C14C0B">
        <w:t xml:space="preserve"> Gorman</w:t>
      </w:r>
      <w:r w:rsidR="00C14C0B">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C14C0B">
        <w:instrText xml:space="preserve"> ADDIN EN.CITE </w:instrText>
      </w:r>
      <w:r w:rsidR="00C14C0B">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C14C0B">
        <w:instrText xml:space="preserve"> ADDIN EN.CITE.DATA </w:instrText>
      </w:r>
      <w:r w:rsidR="00C14C0B">
        <w:fldChar w:fldCharType="end"/>
      </w:r>
      <w:r w:rsidR="00C14C0B">
        <w:fldChar w:fldCharType="separate"/>
      </w:r>
      <w:r w:rsidR="00C14C0B" w:rsidRPr="00C14C0B">
        <w:rPr>
          <w:noProof/>
          <w:vertAlign w:val="superscript"/>
        </w:rPr>
        <w:t>17</w:t>
      </w:r>
      <w:r w:rsidR="00C14C0B">
        <w:fldChar w:fldCharType="end"/>
      </w:r>
      <w:r>
        <w:t xml:space="preserve"> observed that Aboriginal students often had multiple sources of disadvantage in tertiary education. These included, coming from low socioeconomic backgrounds; being first in family to attend university; having to relocate from country, family and friends to attend university; being of mature age; and having carer responsibilities. They were more likely to seek financial and personal assistance during the course of their studies. Scholarships were particularly important strategies for enabling Aboriginal people to participate in and complete nursing education</w:t>
      </w:r>
      <w:r w:rsidR="00FE5C25">
        <w:t>.</w:t>
      </w:r>
      <w:r>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 </w:instrText>
      </w:r>
      <w:r w:rsidR="0008459F">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EN.CITE.DATA </w:instrText>
      </w:r>
      <w:r w:rsidR="0008459F">
        <w:fldChar w:fldCharType="end"/>
      </w:r>
      <w:r>
        <w:fldChar w:fldCharType="separate"/>
      </w:r>
      <w:r w:rsidR="0008459F" w:rsidRPr="0008459F">
        <w:rPr>
          <w:noProof/>
          <w:vertAlign w:val="superscript"/>
        </w:rPr>
        <w:t>17</w:t>
      </w:r>
      <w:r>
        <w:fldChar w:fldCharType="end"/>
      </w:r>
      <w:r>
        <w:t xml:space="preserve"> Nevertheless, studies consistently report a high level of motivation among Aboriginal nursing students, who welcome the opportunity to give back to their own communities</w:t>
      </w:r>
      <w:r w:rsidR="00FE5C25">
        <w:t>.</w:t>
      </w:r>
      <w:r>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 </w:instrText>
      </w:r>
      <w:r w:rsidR="0008459F">
        <w:fldChar w:fldCharType="begin">
          <w:fldData xml:space="preserve">PEVuZE5vdGU+PENpdGU+PEF1dGhvcj5Hb3JtYW48L0F1dGhvcj48WWVhcj4yMDE3PC9ZZWFyPjxS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</w:fldData>
        </w:fldChar>
      </w:r>
      <w:r w:rsidR="0008459F">
        <w:instrText xml:space="preserve"> ADDIN EN.CITE.DATA </w:instrText>
      </w:r>
      <w:r w:rsidR="0008459F">
        <w:fldChar w:fldCharType="end"/>
      </w:r>
      <w:r>
        <w:fldChar w:fldCharType="separate"/>
      </w:r>
      <w:r w:rsidR="0008459F" w:rsidRPr="0008459F">
        <w:rPr>
          <w:noProof/>
          <w:vertAlign w:val="superscript"/>
        </w:rPr>
        <w:t>17</w:t>
      </w:r>
      <w:r>
        <w:fldChar w:fldCharType="end"/>
      </w:r>
    </w:p>
    <w:p w14:paraId="319E7896" w14:textId="79D699AC" w:rsidR="00A87225" w:rsidRDefault="00A87225" w:rsidP="00FF04EA">
      <w:pPr>
        <w:spacing w:before="240"/>
      </w:pPr>
      <w:r>
        <w:t xml:space="preserve">A recent, qualitative study has shed light on the experiences of Aboriginal students undertaking a Diploma of Nursing course in the VET sector in Western Australia. </w:t>
      </w:r>
      <w:r w:rsidR="00385A9C">
        <w:t>Although this course was designed, tailored and delivered by and for Aboriginal people, it had an attrition rate of 56% over a five-year period to 2011</w:t>
      </w:r>
      <w:r w:rsidR="00FE5C25">
        <w:t>.</w:t>
      </w:r>
      <w:r w:rsidR="003521F5">
        <w:fldChar w:fldCharType="begin">
          <w:fldData xml:space="preserve">PEVuZE5vdGU+PENpdGU+PEF1dGhvcj5TbGF0eWVyPC9BdXRob3I+PFllYXI+MjAxNjwvWWVhcj48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</w:fldData>
        </w:fldChar>
      </w:r>
      <w:r w:rsidR="008B64B5">
        <w:instrText xml:space="preserve"> ADDIN EN.CITE </w:instrText>
      </w:r>
      <w:r w:rsidR="008B64B5">
        <w:fldChar w:fldCharType="begin">
          <w:fldData xml:space="preserve">PEVuZE5vdGU+PENpdGU+PEF1dGhvcj5TbGF0eWVyPC9BdXRob3I+PFllYXI+MjAxNjwvWWVhcj48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</w:fldData>
        </w:fldChar>
      </w:r>
      <w:r w:rsidR="008B64B5">
        <w:instrText xml:space="preserve"> ADDIN EN.CITE.DATA </w:instrText>
      </w:r>
      <w:r w:rsidR="008B64B5">
        <w:fldChar w:fldCharType="end"/>
      </w:r>
      <w:r w:rsidR="003521F5">
        <w:fldChar w:fldCharType="separate"/>
      </w:r>
      <w:r w:rsidR="008B64B5" w:rsidRPr="008B64B5">
        <w:rPr>
          <w:noProof/>
          <w:vertAlign w:val="superscript"/>
        </w:rPr>
        <w:t>104</w:t>
      </w:r>
      <w:r w:rsidR="003521F5">
        <w:fldChar w:fldCharType="end"/>
      </w:r>
      <w:r w:rsidR="003521F5">
        <w:t xml:space="preserve"> </w:t>
      </w:r>
      <w:r>
        <w:t>The course was delivered by a registered training organisation, whose staff were interviewed for the study. Students participated in focus groups and also completed a tailored survey of their views and experiences</w:t>
      </w:r>
      <w:r w:rsidR="00FE5C25">
        <w:t>.</w:t>
      </w:r>
      <w:r w:rsidR="003521F5">
        <w:fldChar w:fldCharType="begin">
          <w:fldData xml:space="preserve">PEVuZE5vdGU+PENpdGU+PEF1dGhvcj5TbGF0eWVyPC9BdXRob3I+PFllYXI+MjAxNjwvWWVhcj48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</w:fldData>
        </w:fldChar>
      </w:r>
      <w:r w:rsidR="008B64B5">
        <w:instrText xml:space="preserve"> ADDIN EN.CITE </w:instrText>
      </w:r>
      <w:r w:rsidR="008B64B5">
        <w:fldChar w:fldCharType="begin">
          <w:fldData xml:space="preserve">PEVuZE5vdGU+PENpdGU+PEF1dGhvcj5TbGF0eWVyPC9BdXRob3I+PFllYXI+MjAxNjwvWWVhcj48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</w:fldData>
        </w:fldChar>
      </w:r>
      <w:r w:rsidR="008B64B5">
        <w:instrText xml:space="preserve"> ADDIN EN.CITE.DATA </w:instrText>
      </w:r>
      <w:r w:rsidR="008B64B5">
        <w:fldChar w:fldCharType="end"/>
      </w:r>
      <w:r w:rsidR="003521F5">
        <w:fldChar w:fldCharType="separate"/>
      </w:r>
      <w:r w:rsidR="008B64B5" w:rsidRPr="008B64B5">
        <w:rPr>
          <w:noProof/>
          <w:vertAlign w:val="superscript"/>
        </w:rPr>
        <w:t>104</w:t>
      </w:r>
      <w:r w:rsidR="003521F5">
        <w:fldChar w:fldCharType="end"/>
      </w:r>
      <w:r>
        <w:t xml:space="preserve"> </w:t>
      </w:r>
      <w:r w:rsidR="00E07625">
        <w:t>Students viewed t</w:t>
      </w:r>
      <w:r w:rsidR="00385A9C">
        <w:t>he training provider as a culturally saf</w:t>
      </w:r>
      <w:r w:rsidR="00E07625">
        <w:t>e environment that met their educational needs</w:t>
      </w:r>
      <w:r w:rsidR="00FE5C25">
        <w:t>.</w:t>
      </w:r>
      <w:r w:rsidR="003521F5">
        <w:fldChar w:fldCharType="begin">
          <w:fldData xml:space="preserve">PEVuZE5vdGU+PENpdGU+PEF1dGhvcj5TbGF0eWVyPC9BdXRob3I+PFllYXI+MjAxNjwvWWVhcj48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</w:fldData>
        </w:fldChar>
      </w:r>
      <w:r w:rsidR="008B64B5">
        <w:instrText xml:space="preserve"> ADDIN EN.CITE </w:instrText>
      </w:r>
      <w:r w:rsidR="008B64B5">
        <w:fldChar w:fldCharType="begin">
          <w:fldData xml:space="preserve">PEVuZE5vdGU+PENpdGU+PEF1dGhvcj5TbGF0eWVyPC9BdXRob3I+PFllYXI+MjAxNjwvWWVhcj48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</w:fldData>
        </w:fldChar>
      </w:r>
      <w:r w:rsidR="008B64B5">
        <w:instrText xml:space="preserve"> ADDIN EN.CITE.DATA </w:instrText>
      </w:r>
      <w:r w:rsidR="008B64B5">
        <w:fldChar w:fldCharType="end"/>
      </w:r>
      <w:r w:rsidR="003521F5">
        <w:fldChar w:fldCharType="separate"/>
      </w:r>
      <w:r w:rsidR="008B64B5" w:rsidRPr="008B64B5">
        <w:rPr>
          <w:noProof/>
          <w:vertAlign w:val="superscript"/>
        </w:rPr>
        <w:t>104</w:t>
      </w:r>
      <w:r w:rsidR="003521F5">
        <w:fldChar w:fldCharType="end"/>
      </w:r>
      <w:r w:rsidR="00AB6542">
        <w:t xml:space="preserve"> </w:t>
      </w:r>
      <w:r w:rsidR="00E07625">
        <w:t xml:space="preserve">Undertaking study in blocks allowed them to maintain employment and meet family responsibilities, and </w:t>
      </w:r>
      <w:r w:rsidR="00AB6542">
        <w:t xml:space="preserve">the course structure and emphasis on ‘learning by doing’ suited their learning styles. </w:t>
      </w:r>
      <w:r w:rsidR="00C050C9">
        <w:t xml:space="preserve">Culturally relevant content (e.g., inclusion of an elective on diabetes) was appreciated. </w:t>
      </w:r>
      <w:r w:rsidR="00AB6542">
        <w:t>However, the study blocks were intensive and required students to learn a new language of nursing and medical terminology. This was especially challenging for students who had more limited prior formal education. Bridging courses and content designed to build literacy, numeracy and s</w:t>
      </w:r>
      <w:r w:rsidR="00FF04EA">
        <w:t>tudy skills were highly valued.</w:t>
      </w:r>
    </w:p>
    <w:p w14:paraId="35A3D86C" w14:textId="342B25E3" w:rsidR="00AB6542" w:rsidRDefault="00AB6542" w:rsidP="00FF04EA">
      <w:pPr>
        <w:spacing w:before="240"/>
      </w:pPr>
      <w:r>
        <w:t xml:space="preserve">Previous experiences in the health workforce, or as a patient, or attending family members receiving health care, had shaped students’ desire to study nursing. </w:t>
      </w:r>
      <w:r w:rsidR="008D500B">
        <w:t>S</w:t>
      </w:r>
      <w:r>
        <w:t>tudents who were ‘resilient’ – that is, confident in their ability to cope with the challenges of study – were often older, with more life experiences, financial resources</w:t>
      </w:r>
      <w:r w:rsidR="00EB5321">
        <w:t>, better health, and greater support networks</w:t>
      </w:r>
      <w:r w:rsidR="00FE5C25">
        <w:t>.</w:t>
      </w:r>
      <w:r w:rsidR="003521F5">
        <w:fldChar w:fldCharType="begin"/>
      </w:r>
      <w:r w:rsidR="008B64B5">
        <w:instrText xml:space="preserve"> ADDIN EN.CITE &lt;EndNote&gt;&lt;Cite&gt;&lt;Author&gt;Slatyer&lt;/Author&gt;&lt;Year&gt;2016&lt;/Year&gt;&lt;RecNum&gt;3312&lt;/RecNum&gt;&lt;DisplayText&gt;&lt;style face="superscript"&gt;104&lt;/style&gt;&lt;/DisplayText&gt;&lt;record&gt;&lt;rec-number&gt;3312&lt;/rec-number&gt;&lt;foreign-keys&gt;&lt;key app="EN" db-id="atfffsxt02t2xyetwdpvx0zfrza0fxtwrade" timestamp="1555460637"&gt;3312&lt;/key&gt;&lt;/foreign-keys&gt;&lt;ref-type name="Journal Article"&gt;17&lt;/ref-type&gt;&lt;contributors&gt;&lt;authors&gt;&lt;author&gt;Slatyer, Susan&lt;/author&gt;&lt;author&gt;Cramer, Jennifer&lt;/author&gt;&lt;author&gt;Pugh, Judith D&lt;/author&gt;&lt;author&gt;Twigg, Diane E&lt;/author&gt;&lt;/authors&gt;&lt;/contributors&gt;&lt;titles&gt;&lt;title&gt;Barriers and enablers to retention of Aboriginal Diploma of Nursing students in Western Australia: An exploratory descriptive study&lt;/title&gt;&lt;secondary-title&gt;Nurse education today&lt;/secondary-title&gt;&lt;/titles&gt;&lt;periodical&gt;&lt;full-title&gt;Nurse education today&lt;/full-title&gt;&lt;/periodical&gt;&lt;pages&gt;17-22&lt;/pages&gt;&lt;volume&gt;42&lt;/volume&gt;&lt;dates&gt;&lt;year&gt;2016&lt;/year&gt;&lt;/dates&gt;&lt;isbn&gt;0260-6917&lt;/isbn&gt;&lt;urls&gt;&lt;/urls&gt;&lt;/record&gt;&lt;/Cite&gt;&lt;/EndNote&gt;</w:instrText>
      </w:r>
      <w:r w:rsidR="003521F5">
        <w:fldChar w:fldCharType="separate"/>
      </w:r>
      <w:r w:rsidR="008B64B5" w:rsidRPr="008B64B5">
        <w:rPr>
          <w:noProof/>
          <w:vertAlign w:val="superscript"/>
        </w:rPr>
        <w:t>104</w:t>
      </w:r>
      <w:r w:rsidR="003521F5">
        <w:fldChar w:fldCharType="end"/>
      </w:r>
      <w:r w:rsidR="00FE5C25">
        <w:t xml:space="preserve"> </w:t>
      </w:r>
      <w:r w:rsidR="00EB5321">
        <w:t>Those with poorer health, limited family support and inadequate housing were more vulnerable and less likely to persist in their studies. The research identified links between student stress and the Aboriginal concept of shame, associated with socio-cultural disadvantage. Shame could make students reluctant to speak up and ask questions and could erode self-confidence. However, practicum work which affirmed that they had achieved certain skills was valuable in building and maintaining students’ confidence</w:t>
      </w:r>
      <w:r w:rsidR="00FE5C25">
        <w:t>.</w:t>
      </w:r>
      <w:r w:rsidR="003521F5">
        <w:fldChar w:fldCharType="begin"/>
      </w:r>
      <w:r w:rsidR="008B64B5">
        <w:instrText xml:space="preserve"> ADDIN EN.CITE &lt;EndNote&gt;&lt;Cite&gt;&lt;Author&gt;Slatyer&lt;/Author&gt;&lt;Year&gt;2016&lt;/Year&gt;&lt;RecNum&gt;3312&lt;/RecNum&gt;&lt;DisplayText&gt;&lt;style face="superscript"&gt;104&lt;/style&gt;&lt;/DisplayText&gt;&lt;record&gt;&lt;rec-number&gt;3312&lt;/rec-number&gt;&lt;foreign-keys&gt;&lt;key app="EN" db-id="atfffsxt02t2xyetwdpvx0zfrza0fxtwrade" timestamp="1555460637"&gt;3312&lt;/key&gt;&lt;/foreign-keys&gt;&lt;ref-type name="Journal Article"&gt;17&lt;/ref-type&gt;&lt;contributors&gt;&lt;authors&gt;&lt;author&gt;Slatyer, Susan&lt;/author&gt;&lt;author&gt;Cramer, Jennifer&lt;/author&gt;&lt;author&gt;Pugh, Judith D&lt;/author&gt;&lt;author&gt;Twigg, Diane E&lt;/author&gt;&lt;/authors&gt;&lt;/contributors&gt;&lt;titles&gt;&lt;title&gt;Barriers and enablers to retention of Aboriginal Diploma of Nursing students in Western Australia: An exploratory descriptive study&lt;/title&gt;&lt;secondary-title&gt;Nurse education today&lt;/secondary-title&gt;&lt;/titles&gt;&lt;periodical&gt;&lt;full-title&gt;Nurse education today&lt;/full-title&gt;&lt;/periodical&gt;&lt;pages&gt;17-22&lt;/pages&gt;&lt;volume&gt;42&lt;/volume&gt;&lt;dates&gt;&lt;year&gt;2016&lt;/year&gt;&lt;/dates&gt;&lt;isbn&gt;0260-6917&lt;/isbn&gt;&lt;urls&gt;&lt;/urls&gt;&lt;/record&gt;&lt;/Cite&gt;&lt;/EndNote&gt;</w:instrText>
      </w:r>
      <w:r w:rsidR="003521F5">
        <w:fldChar w:fldCharType="separate"/>
      </w:r>
      <w:r w:rsidR="008B64B5" w:rsidRPr="008B64B5">
        <w:rPr>
          <w:noProof/>
          <w:vertAlign w:val="superscript"/>
        </w:rPr>
        <w:t>104</w:t>
      </w:r>
      <w:r w:rsidR="003521F5">
        <w:fldChar w:fldCharType="end"/>
      </w:r>
    </w:p>
    <w:p w14:paraId="2455DB94" w14:textId="75C695DF" w:rsidR="00B4757B" w:rsidRPr="00F746E0" w:rsidRDefault="008D500B" w:rsidP="00FF04EA">
      <w:pPr>
        <w:spacing w:before="240"/>
      </w:pPr>
      <w:r>
        <w:t>Similar barriers and enablers have been identified in research with M</w:t>
      </w:r>
      <w:r w:rsidR="003D0C63">
        <w:rPr>
          <w:rFonts w:cstheme="minorHAnsi"/>
        </w:rPr>
        <w:t>ā</w:t>
      </w:r>
      <w:r>
        <w:t>ori nursing students in New Zealand</w:t>
      </w:r>
      <w:r w:rsidR="00FE5C25">
        <w:t>.</w:t>
      </w:r>
      <w:r w:rsidR="003521F5">
        <w:fldChar w:fldCharType="begin"/>
      </w:r>
      <w:r w:rsidR="008B64B5">
        <w:instrText xml:space="preserve"> ADDIN EN.CITE &lt;EndNote&gt;&lt;Cite&gt;&lt;Author&gt;Wilson&lt;/Author&gt;&lt;Year&gt;2011&lt;/Year&gt;&lt;RecNum&gt;3315&lt;/RecNum&gt;&lt;DisplayText&gt;&lt;style face="superscript"&gt;105&lt;/style&gt;&lt;/DisplayText&gt;&lt;record&gt;&lt;rec-number&gt;3315&lt;/rec-number&gt;&lt;foreign-keys&gt;&lt;key app="EN" db-id="atfffsxt02t2xyetwdpvx0zfrza0fxtwrade" timestamp="1555460800"&gt;3315&lt;/key&gt;&lt;/foreign-keys&gt;&lt;ref-type name="Journal Article"&gt;17&lt;/ref-type&gt;&lt;contributors&gt;&lt;authors&gt;&lt;author&gt;Wilson, Denise&lt;/author&gt;&lt;author&gt;McKinney, Caroline&lt;/author&gt;&lt;author&gt;Rapata-Hanning, Mereana&lt;/author&gt;&lt;/authors&gt;&lt;/contributors&gt;&lt;titles&gt;&lt;title&gt;Retention of Indigenous nursing students in New Zealand: A cross-sectional survey&lt;/title&gt;&lt;secondary-title&gt;Contemporary Nurse&lt;/secondary-title&gt;&lt;/titles&gt;&lt;periodical&gt;&lt;full-title&gt;Contemporary nurse&lt;/full-title&gt;&lt;/periodical&gt;&lt;pages&gt;59-75&lt;/pages&gt;&lt;volume&gt;38&lt;/volume&gt;&lt;number&gt;1-2&lt;/number&gt;&lt;dates&gt;&lt;year&gt;2011&lt;/year&gt;&lt;/dates&gt;&lt;isbn&gt;1037-6178&lt;/isbn&gt;&lt;urls&gt;&lt;/urls&gt;&lt;/record&gt;&lt;/Cite&gt;&lt;/EndNote&gt;</w:instrText>
      </w:r>
      <w:r w:rsidR="003521F5">
        <w:fldChar w:fldCharType="separate"/>
      </w:r>
      <w:r w:rsidR="008B64B5" w:rsidRPr="008B64B5">
        <w:rPr>
          <w:noProof/>
          <w:vertAlign w:val="superscript"/>
        </w:rPr>
        <w:t>105</w:t>
      </w:r>
      <w:r w:rsidR="003521F5">
        <w:fldChar w:fldCharType="end"/>
      </w:r>
      <w:r w:rsidR="00824975">
        <w:t xml:space="preserve"> M</w:t>
      </w:r>
      <w:r w:rsidR="00824975">
        <w:rPr>
          <w:rFonts w:cstheme="minorHAnsi"/>
        </w:rPr>
        <w:t>ā</w:t>
      </w:r>
      <w:r w:rsidR="00824975">
        <w:t>ori and Pacific students are less likely to achieve high academic results in first year, less likely to pass all first-year courses and less likely to complete health professional education than non-M</w:t>
      </w:r>
      <w:r w:rsidR="00824975">
        <w:rPr>
          <w:rFonts w:cstheme="minorHAnsi"/>
        </w:rPr>
        <w:t>ā</w:t>
      </w:r>
      <w:r w:rsidR="00824975">
        <w:t>ori, non-Pacific students</w:t>
      </w:r>
      <w:r w:rsidR="00FE5C25">
        <w:t>.</w:t>
      </w:r>
      <w:r w:rsidR="003521F5">
        <w:fldChar w:fldCharType="begin"/>
      </w:r>
      <w:r w:rsidR="008B64B5">
        <w:instrText xml:space="preserve"> ADDIN EN.CITE &lt;EndNote&gt;&lt;Cite&gt;&lt;Author&gt;Wikaire&lt;/Author&gt;&lt;Year&gt;2016&lt;/Year&gt;&lt;RecNum&gt;3313&lt;/RecNum&gt;&lt;DisplayText&gt;&lt;style face="superscript"&gt;106&lt;/style&gt;&lt;/DisplayText&gt;&lt;record&gt;&lt;rec-number&gt;3313&lt;/rec-number&gt;&lt;foreign-keys&gt;&lt;key app="EN" db-id="atfffsxt02t2xyetwdpvx0zfrza0fxtwrade" timestamp="1555460730"&gt;3313&lt;/key&gt;&lt;/foreign-keys&gt;&lt;ref-type name="Journal Article"&gt;17&lt;/ref-type&gt;&lt;contributors&gt;&lt;authors&gt;&lt;author&gt;Wikaire, Erena&lt;/author&gt;&lt;author&gt;Curtis, Elana&lt;/author&gt;&lt;author&gt;Cormack, Donna&lt;/author&gt;&lt;author&gt;Jiang, Yannan&lt;/author&gt;&lt;author&gt;McMillan, Louise&lt;/author&gt;&lt;author&gt;Loto, Rob&lt;/author&gt;&lt;author&gt;Reid, Papaarangi&lt;/author&gt;&lt;/authors&gt;&lt;/contributors&gt;&lt;titles&gt;&lt;title&gt;Patterns of privilege: A total cohort analysis of admission and academic outcomes for Māori, Pacific and non-Māori non-Pacific health professional students&lt;/title&gt;&lt;secondary-title&gt;BMC medical education&lt;/secondary-title&gt;&lt;/titles&gt;&lt;periodical&gt;&lt;full-title&gt;BMC medical education&lt;/full-title&gt;&lt;/periodical&gt;&lt;pages&gt;262&lt;/pages&gt;&lt;volume&gt;16&lt;/volume&gt;&lt;number&gt;1&lt;/number&gt;&lt;dates&gt;&lt;year&gt;2016&lt;/year&gt;&lt;/dates&gt;&lt;isbn&gt;1472-6920&lt;/isbn&gt;&lt;urls&gt;&lt;/urls&gt;&lt;/record&gt;&lt;/Cite&gt;&lt;/EndNote&gt;</w:instrText>
      </w:r>
      <w:r w:rsidR="003521F5">
        <w:fldChar w:fldCharType="separate"/>
      </w:r>
      <w:r w:rsidR="008B64B5" w:rsidRPr="008B64B5">
        <w:rPr>
          <w:noProof/>
          <w:vertAlign w:val="superscript"/>
        </w:rPr>
        <w:t>106</w:t>
      </w:r>
      <w:r w:rsidR="003521F5">
        <w:fldChar w:fldCharType="end"/>
      </w:r>
      <w:r w:rsidR="00824975">
        <w:t xml:space="preserve"> A survey of M</w:t>
      </w:r>
      <w:r w:rsidR="00824975">
        <w:rPr>
          <w:rFonts w:cstheme="minorHAnsi"/>
        </w:rPr>
        <w:t>ā</w:t>
      </w:r>
      <w:r w:rsidR="00824975">
        <w:t>ori students at 14 nursing schools found that h</w:t>
      </w:r>
      <w:r>
        <w:t>aving to prioritise their commitments to extended family (wh</w:t>
      </w:r>
      <w:r>
        <w:rPr>
          <w:rFonts w:cstheme="minorHAnsi"/>
        </w:rPr>
        <w:t>ā</w:t>
      </w:r>
      <w:r>
        <w:t xml:space="preserve">nau) over study, and challenges in finding suitable child care, made it difficult for students to undertake a nursing degree. </w:t>
      </w:r>
      <w:r w:rsidR="008B0518">
        <w:t>Many reported that they required a</w:t>
      </w:r>
      <w:r>
        <w:t>dditional academic support</w:t>
      </w:r>
      <w:r w:rsidR="008B0518">
        <w:t xml:space="preserve"> to prepare for assessments. Supportive and </w:t>
      </w:r>
      <w:r>
        <w:t>culturally safe learning environments</w:t>
      </w:r>
      <w:r w:rsidR="008B0518">
        <w:t xml:space="preserve"> were associated with access to M</w:t>
      </w:r>
      <w:r w:rsidR="003D0C63">
        <w:rPr>
          <w:rFonts w:cstheme="minorHAnsi"/>
        </w:rPr>
        <w:t>ā</w:t>
      </w:r>
      <w:r w:rsidR="008B0518">
        <w:t xml:space="preserve">ori role models and mentors, </w:t>
      </w:r>
      <w:r w:rsidR="00EA3372">
        <w:t xml:space="preserve">suitable </w:t>
      </w:r>
      <w:r w:rsidR="008B0518">
        <w:t xml:space="preserve">timetables, and encouragement of </w:t>
      </w:r>
      <w:r w:rsidR="003D0C63">
        <w:t>wh</w:t>
      </w:r>
      <w:r w:rsidR="003D0C63">
        <w:rPr>
          <w:rFonts w:cstheme="minorHAnsi"/>
        </w:rPr>
        <w:t>ā</w:t>
      </w:r>
      <w:r w:rsidR="003D0C63">
        <w:t>nau</w:t>
      </w:r>
      <w:r w:rsidR="008B0518">
        <w:t xml:space="preserve"> (‘family’ based support) groups by faculty</w:t>
      </w:r>
      <w:r w:rsidR="00FE5C25">
        <w:t>.</w:t>
      </w:r>
      <w:r w:rsidR="003521F5">
        <w:fldChar w:fldCharType="begin"/>
      </w:r>
      <w:r w:rsidR="008B64B5">
        <w:instrText xml:space="preserve"> ADDIN EN.CITE &lt;EndNote&gt;&lt;Cite&gt;&lt;Author&gt;Wilson&lt;/Author&gt;&lt;Year&gt;2011&lt;/Year&gt;&lt;RecNum&gt;3315&lt;/RecNum&gt;&lt;DisplayText&gt;&lt;style face="superscript"&gt;105&lt;/style&gt;&lt;/DisplayText&gt;&lt;record&gt;&lt;rec-number&gt;3315&lt;/rec-number&gt;&lt;foreign-keys&gt;&lt;key app="EN" db-id="atfffsxt02t2xyetwdpvx0zfrza0fxtwrade" timestamp="1555460800"&gt;3315&lt;/key&gt;&lt;/foreign-keys&gt;&lt;ref-type name="Journal Article"&gt;17&lt;/ref-type&gt;&lt;contributors&gt;&lt;authors&gt;&lt;author&gt;Wilson, Denise&lt;/author&gt;&lt;author&gt;McKinney, Caroline&lt;/author&gt;&lt;author&gt;Rapata-Hanning, Mereana&lt;/author&gt;&lt;/authors&gt;&lt;/contributors&gt;&lt;titles&gt;&lt;title&gt;Retention of Indigenous nursing students in New Zealand: A cross-sectional survey&lt;/title&gt;&lt;secondary-title&gt;Contemporary Nurse&lt;/secondary-title&gt;&lt;/titles&gt;&lt;periodical&gt;&lt;full-title&gt;Contemporary nurse&lt;/full-title&gt;&lt;/periodical&gt;&lt;pages&gt;59-75&lt;/pages&gt;&lt;volume&gt;38&lt;/volume&gt;&lt;number&gt;1-2&lt;/number&gt;&lt;dates&gt;&lt;year&gt;2011&lt;/year&gt;&lt;/dates&gt;&lt;isbn&gt;1037-6178&lt;/isbn&gt;&lt;urls&gt;&lt;/urls&gt;&lt;/record&gt;&lt;/Cite&gt;&lt;/EndNote&gt;</w:instrText>
      </w:r>
      <w:r w:rsidR="003521F5">
        <w:fldChar w:fldCharType="separate"/>
      </w:r>
      <w:r w:rsidR="008B64B5" w:rsidRPr="008B64B5">
        <w:rPr>
          <w:noProof/>
          <w:vertAlign w:val="superscript"/>
        </w:rPr>
        <w:t>105</w:t>
      </w:r>
      <w:r w:rsidR="003521F5">
        <w:fldChar w:fldCharType="end"/>
      </w:r>
    </w:p>
    <w:p w14:paraId="03E2B027" w14:textId="47F9A871" w:rsidR="0078604F" w:rsidRPr="00FF04EA" w:rsidRDefault="0078604F" w:rsidP="0078604F">
      <w:pPr>
        <w:pStyle w:val="Heading3"/>
        <w:rPr>
          <w:color w:val="auto"/>
        </w:rPr>
      </w:pPr>
      <w:r w:rsidRPr="00FF04EA">
        <w:rPr>
          <w:color w:val="auto"/>
        </w:rPr>
        <w:t>Culturally and linguistically diverse groups</w:t>
      </w:r>
    </w:p>
    <w:p w14:paraId="2A8C6B50" w14:textId="5263F231" w:rsidR="00CA6EE2" w:rsidRDefault="00CA6EE2" w:rsidP="00CA6EE2">
      <w:r w:rsidRPr="00EB3830">
        <w:t>A growing non-traditional nursing student group in Australia and other developed countries are those from CALD backgrounds</w:t>
      </w:r>
      <w:r w:rsidR="00FE5C25" w:rsidRPr="00EB3830">
        <w:t>.</w:t>
      </w:r>
      <w:r w:rsidR="002F3377" w:rsidRPr="00EB3830">
        <w:fldChar w:fldCharType="begin">
          <w:fldData xml:space="preserve">PEVuZE5vdGU+PENpdGU+PEF1dGhvcj5TYWxhbW9uc29uPC9BdXRob3I+PFllYXI+MjAxMjwvWWVh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</w:fldData>
        </w:fldChar>
      </w:r>
      <w:r w:rsidR="008B64B5">
        <w:instrText xml:space="preserve"> ADDIN EN.CITE </w:instrText>
      </w:r>
      <w:r w:rsidR="008B64B5">
        <w:fldChar w:fldCharType="begin">
          <w:fldData xml:space="preserve">PEVuZE5vdGU+PENpdGU+PEF1dGhvcj5TYWxhbW9uc29uPC9BdXRob3I+PFllYXI+MjAxMjwvWWVh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</w:fldData>
        </w:fldChar>
      </w:r>
      <w:r w:rsidR="008B64B5">
        <w:instrText xml:space="preserve"> ADDIN EN.CITE.DATA </w:instrText>
      </w:r>
      <w:r w:rsidR="008B64B5">
        <w:fldChar w:fldCharType="end"/>
      </w:r>
      <w:r w:rsidR="002F3377" w:rsidRPr="00EB3830">
        <w:fldChar w:fldCharType="separate"/>
      </w:r>
      <w:r w:rsidR="008B64B5" w:rsidRPr="008B64B5">
        <w:rPr>
          <w:noProof/>
          <w:vertAlign w:val="superscript"/>
        </w:rPr>
        <w:t>107,108</w:t>
      </w:r>
      <w:r w:rsidR="002F3377" w:rsidRPr="00EB3830">
        <w:fldChar w:fldCharType="end"/>
      </w:r>
      <w:r w:rsidRPr="00EB3830">
        <w:t xml:space="preserve"> </w:t>
      </w:r>
      <w:r w:rsidR="00F85B93" w:rsidRPr="00EB3830">
        <w:t>Like male nursing students, those from CALD backgrounds often report that they entered nursing with a desire to help others, and with some background knowledge of the profession from family, friends or previous experiences</w:t>
      </w:r>
      <w:r w:rsidR="00FE5C25" w:rsidRPr="00EB3830">
        <w:t>.</w:t>
      </w:r>
      <w:r w:rsidR="004A6DF0" w:rsidRPr="00EB3830">
        <w:fldChar w:fldCharType="begin"/>
      </w:r>
      <w:r w:rsidR="008B64B5">
        <w:instrText xml:space="preserve"> ADDIN EN.CITE &lt;EndNote&gt;&lt;Cite&gt;&lt;Author&gt;Salamonson&lt;/Author&gt;&lt;Year&gt;2012&lt;/Year&gt;&lt;RecNum&gt;97&lt;/RecNum&gt;&lt;DisplayText&gt;&lt;style face="superscript"&gt;107&lt;/style&gt;&lt;/DisplayText&gt;&lt;record&gt;&lt;rec-number&gt;97&lt;/rec-number&gt;&lt;foreign-keys&gt;&lt;key app="EN" db-id="zfxpvv054sdfsqe5xpfvsevjadrst0apteee" timestamp="0"&gt;97&lt;/key&gt;&lt;/foreign-keys&gt;&lt;ref-type name="Journal Article"&gt;17&lt;/ref-type&gt;&lt;contributors&gt;&lt;authors&gt;&lt;author&gt;Salamonson, Y&lt;/author&gt;&lt;author&gt;Ramjan, L&lt;/author&gt;&lt;author&gt;Lombardo, L&lt;/author&gt;&lt;author&gt;Lanser, LH&lt;/author&gt;&lt;author&gt;Fernandez, R&lt;/author&gt;&lt;author&gt;Griffiths, R&lt;/author&gt;&lt;/authors&gt;&lt;/contributors&gt;&lt;titles&gt;&lt;title&gt;Diversity and demographic heterogeneity of Australian nursing students: a closer look&lt;/title&gt;&lt;secondary-title&gt;International Nursing Review&lt;/secondary-title&gt;&lt;/titles&gt;&lt;pages&gt;59-65&lt;/pages&gt;&lt;volume&gt;59&lt;/volume&gt;&lt;number&gt;1&lt;/number&gt;&lt;keywords&gt;&lt;keyword&gt;Academic Performance&lt;/keyword&gt;&lt;keyword&gt;Australia&lt;/keyword&gt;&lt;keyword&gt;Diversity&lt;/keyword&gt;&lt;keyword&gt;Internationalization&lt;/keyword&gt;&lt;keyword&gt;Nursing Education&lt;/keyword&gt;&lt;keyword&gt;Nursing Students&lt;/keyword&gt;&lt;/keywords&gt;&lt;dates&gt;&lt;year&gt;2012&lt;/year&gt;&lt;pub-dates&gt;&lt;date&gt;2012/03/01&lt;/date&gt;&lt;/pub-dates&gt;&lt;/dates&gt;&lt;publisher&gt;John Wiley and Sons, Ltd (10.1111)&lt;/publisher&gt;&lt;isbn&gt;0020-8132&lt;/isbn&gt;&lt;urls&gt;&lt;related-urls&gt;&lt;url&gt;&lt;style face="underline" font="default" size="100%"&gt;https://doi.org/10.1111/j.1466-7657.2011.00925.x&lt;/style&gt;&lt;/url&gt;&lt;/related-urls&gt;&lt;/urls&gt;&lt;electronic-resource-num&gt;10.1111/j.1466-7657.2011.00925.x&lt;/electronic-resource-num&gt;&lt;access-date&gt;2019/03/12&lt;/access-date&gt;&lt;/record&gt;&lt;/Cite&gt;&lt;/EndNote&gt;</w:instrText>
      </w:r>
      <w:r w:rsidR="004A6DF0" w:rsidRPr="00EB3830">
        <w:fldChar w:fldCharType="separate"/>
      </w:r>
      <w:r w:rsidR="008B64B5" w:rsidRPr="008B64B5">
        <w:rPr>
          <w:noProof/>
          <w:vertAlign w:val="superscript"/>
        </w:rPr>
        <w:t>107</w:t>
      </w:r>
      <w:r w:rsidR="004A6DF0" w:rsidRPr="00EB3830">
        <w:fldChar w:fldCharType="end"/>
      </w:r>
      <w:r w:rsidR="00F85B93" w:rsidRPr="00EB3830">
        <w:t xml:space="preserve"> However, t</w:t>
      </w:r>
      <w:r w:rsidRPr="00EB3830">
        <w:t>hese students are less likely to successfully complete their undergraduate nursing studies within the minimum course completion time</w:t>
      </w:r>
      <w:r w:rsidR="00FE5C25" w:rsidRPr="00EB3830">
        <w:t>,</w:t>
      </w:r>
      <w:r w:rsidR="003521F5" w:rsidRPr="00EB3830">
        <w:fldChar w:fldCharType="begin"/>
      </w:r>
      <w:r w:rsidR="006F2E55">
        <w:instrText xml:space="preserve"> ADDIN EN.CITE &lt;EndNote&gt;&lt;Cite&gt;&lt;Author&gt;Salamonson&lt;/Author&gt;&lt;Year&gt;2011&lt;/Year&gt;&lt;RecNum&gt;2658&lt;/RecNum&gt;&lt;DisplayText&gt;&lt;style face="superscript"&gt;26&lt;/style&gt;&lt;/DisplayText&gt;&lt;record&gt;&lt;rec-number&gt;2658&lt;/rec-number&gt;&lt;foreign-keys&gt;&lt;key app="EN" db-id="atfffsxt02t2xyetwdpvx0zfrza0fxtwrade" timestamp="0"&gt;2658&lt;/key&gt;&lt;/foreign-keys&gt;&lt;ref-type name="Journal Article"&gt;17&lt;/ref-type&gt;&lt;contributors&gt;&lt;authors&gt;&lt;author&gt;Salamonson, Yenna&lt;/author&gt;&lt;author&gt;Andrew, Sharon&lt;/author&gt;&lt;author&gt;Clauson, Jennifer&lt;/author&gt;&lt;author&gt;Cleary, Michelle&lt;/author&gt;&lt;author&gt;Jackson, Debra&lt;/author&gt;&lt;author&gt;Jacobs, Sharon&lt;/author&gt;&lt;/authors&gt;&lt;/contributors&gt;&lt;titles&gt;&lt;title&gt;Linguistic diversity as sociodemographic predictor of nursing program progression and completion&lt;/title&gt;&lt;secondary-title&gt;Contemporary Nurse&lt;/secondary-title&gt;&lt;/titles&gt;&lt;periodical&gt;&lt;full-title&gt;Contemporary nurse&lt;/full-title&gt;&lt;/periodical&gt;&lt;pages&gt;84-93&lt;/pages&gt;&lt;volume&gt;38&lt;/volume&gt;&lt;number&gt;1-2&lt;/number&gt;&lt;dates&gt;&lt;year&gt;2011&lt;/year&gt;&lt;/dates&gt;&lt;isbn&gt;1037-6178&lt;/isbn&gt;&lt;urls&gt;&lt;/urls&gt;&lt;/record&gt;&lt;/Cite&gt;&lt;/EndNote&gt;</w:instrText>
      </w:r>
      <w:r w:rsidR="003521F5" w:rsidRPr="00EB3830">
        <w:fldChar w:fldCharType="separate"/>
      </w:r>
      <w:r w:rsidR="006F2E55" w:rsidRPr="006F2E55">
        <w:rPr>
          <w:noProof/>
          <w:vertAlign w:val="superscript"/>
        </w:rPr>
        <w:t>26</w:t>
      </w:r>
      <w:r w:rsidR="003521F5" w:rsidRPr="00EB3830">
        <w:fldChar w:fldCharType="end"/>
      </w:r>
      <w:r w:rsidRPr="00EB3830">
        <w:t xml:space="preserve"> most commonly due to academic under-performance, which delays their course progression and completion</w:t>
      </w:r>
      <w:r w:rsidR="00FE5C25" w:rsidRPr="00EB3830">
        <w:t>.</w:t>
      </w:r>
      <w:r w:rsidR="00EB3830" w:rsidRPr="00EB3830">
        <w:fldChar w:fldCharType="begin">
          <w:fldData xml:space="preserve">PEVuZE5vdGU+PENpdGU+PEF1dGhvcj5TYWxhbW9uc29uPC9BdXRob3I+PFllYXI+MjAxNDwvWWVh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=
</w:fldData>
        </w:fldChar>
      </w:r>
      <w:r w:rsidR="008B64B5">
        <w:instrText xml:space="preserve"> ADDIN EN.CITE </w:instrText>
      </w:r>
      <w:r w:rsidR="008B64B5">
        <w:fldChar w:fldCharType="begin">
          <w:fldData xml:space="preserve">PEVuZE5vdGU+PENpdGU+PEF1dGhvcj5TYWxhbW9uc29uPC9BdXRob3I+PFllYXI+MjAxNDwvWWVh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=
</w:fldData>
        </w:fldChar>
      </w:r>
      <w:r w:rsidR="008B64B5">
        <w:instrText xml:space="preserve"> ADDIN EN.CITE.DATA </w:instrText>
      </w:r>
      <w:r w:rsidR="008B64B5">
        <w:fldChar w:fldCharType="end"/>
      </w:r>
      <w:r w:rsidR="00EB3830" w:rsidRPr="00EB3830">
        <w:fldChar w:fldCharType="separate"/>
      </w:r>
      <w:r w:rsidR="008B64B5" w:rsidRPr="008B64B5">
        <w:rPr>
          <w:noProof/>
          <w:vertAlign w:val="superscript"/>
        </w:rPr>
        <w:t>109</w:t>
      </w:r>
      <w:r w:rsidR="00EB3830" w:rsidRPr="00EB3830">
        <w:fldChar w:fldCharType="end"/>
      </w:r>
    </w:p>
    <w:p w14:paraId="7CED3CF6" w14:textId="2E2A5821" w:rsidR="00E647F6" w:rsidRDefault="00CA6EE2" w:rsidP="00FF04EA">
      <w:pPr>
        <w:spacing w:before="240"/>
      </w:pPr>
      <w:r w:rsidRPr="00CA6EE2">
        <w:t>In particular,</w:t>
      </w:r>
      <w:r w:rsidR="00E827C2" w:rsidRPr="00CA6EE2">
        <w:t xml:space="preserve"> </w:t>
      </w:r>
      <w:r w:rsidRPr="00CA6EE2">
        <w:t>ESL among these nursing students has consistently been shown to predict academic under-performance</w:t>
      </w:r>
      <w:r w:rsidR="00FE5C25">
        <w:t>.</w:t>
      </w:r>
      <w:r w:rsidR="004A6DF0">
        <w:fldChar w:fldCharType="begin">
          <w:fldData xml:space="preserve">PEVuZE5vdGU+PENpdGU+PEF1dGhvcj5TYWxhbW9uc29uPC9BdXRob3I+PFllYXI+MjAwODwvWWVh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</w:fldData>
        </w:fldChar>
      </w:r>
      <w:r w:rsidR="008B64B5">
        <w:instrText xml:space="preserve"> ADDIN EN.CITE </w:instrText>
      </w:r>
      <w:r w:rsidR="008B64B5">
        <w:fldChar w:fldCharType="begin">
          <w:fldData xml:space="preserve">PEVuZE5vdGU+PENpdGU+PEF1dGhvcj5TYWxhbW9uc29uPC9BdXRob3I+PFllYXI+MjAwODwvWWVh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</w:fldData>
        </w:fldChar>
      </w:r>
      <w:r w:rsidR="008B64B5">
        <w:instrText xml:space="preserve"> ADDIN EN.CITE.DATA </w:instrText>
      </w:r>
      <w:r w:rsidR="008B64B5">
        <w:fldChar w:fldCharType="end"/>
      </w:r>
      <w:r w:rsidR="004A6DF0">
        <w:fldChar w:fldCharType="separate"/>
      </w:r>
      <w:r w:rsidR="008B64B5" w:rsidRPr="008B64B5">
        <w:rPr>
          <w:noProof/>
          <w:vertAlign w:val="superscript"/>
        </w:rPr>
        <w:t>110,111</w:t>
      </w:r>
      <w:r w:rsidR="004A6DF0">
        <w:fldChar w:fldCharType="end"/>
      </w:r>
      <w:r w:rsidR="004A6DF0">
        <w:t xml:space="preserve"> </w:t>
      </w:r>
      <w:r w:rsidR="004A4F62">
        <w:t>In a number of qualitative studies, students from CALD groups spoke about how their language difficulties had contributed to the burdens and challenges associated with tertiary study</w:t>
      </w:r>
      <w:r w:rsidR="00FE5C25">
        <w:t>.</w:t>
      </w:r>
      <w:r w:rsidR="006B52FC">
        <w:fldChar w:fldCharType="begin"/>
      </w:r>
      <w:r w:rsidR="008B64B5">
        <w:instrText xml:space="preserve"> ADDIN EN.CITE &lt;EndNote&gt;&lt;Cite&gt;&lt;Author&gt;Crawford&lt;/Author&gt;&lt;Year&gt;2013&lt;/Year&gt;&lt;RecNum&gt;3322&lt;/RecNum&gt;&lt;DisplayText&gt;&lt;style face="superscript"&gt;112,113&lt;/style&gt;&lt;/DisplayText&gt;&lt;record&gt;&lt;rec-number&gt;3322&lt;/rec-number&gt;&lt;foreign-keys&gt;&lt;key app="EN" db-id="atfffsxt02t2xyetwdpvx0zfrza0fxtwrade" timestamp="1555976183"&gt;3322&lt;/key&gt;&lt;/foreign-keys&gt;&lt;ref-type name="Journal Article"&gt;17&lt;/ref-type&gt;&lt;contributors&gt;&lt;authors&gt;&lt;author&gt;Crawford, Tonia&lt;/author&gt;&lt;author&gt;Candlin, Sally&lt;/author&gt;&lt;/authors&gt;&lt;/contributors&gt;&lt;titles&gt;&lt;title&gt;Investigating the language needs of culturally and linguistically diverse nursing students to assist their completion of the bachelor of nursing programme to become safe and effective practitioners&lt;/title&gt;&lt;secondary-title&gt;Nurse education today&lt;/secondary-title&gt;&lt;/titles&gt;&lt;periodical&gt;&lt;full-title&gt;Nurse education today&lt;/full-title&gt;&lt;/periodical&gt;&lt;pages&gt;796-801&lt;/pages&gt;&lt;volume&gt;33&lt;/volume&gt;&lt;number&gt;8&lt;/number&gt;&lt;dates&gt;&lt;year&gt;2013&lt;/year&gt;&lt;/dates&gt;&lt;isbn&gt;0260-6917&lt;/isbn&gt;&lt;urls&gt;&lt;/urls&gt;&lt;/record&gt;&lt;/Cite&gt;&lt;Cite&gt;&lt;Author&gt;Kong&lt;/Author&gt;&lt;Year&gt;2016&lt;/Year&gt;&lt;RecNum&gt;3323&lt;/RecNum&gt;&lt;record&gt;&lt;rec-number&gt;3323&lt;/rec-number&gt;&lt;foreign-keys&gt;&lt;key app="EN" db-id="atfffsxt02t2xyetwdpvx0zfrza0fxtwrade" timestamp="1555976206"&gt;3323&lt;/key&gt;&lt;/foreign-keys&gt;&lt;ref-type name="Journal Article"&gt;17&lt;/ref-type&gt;&lt;contributors&gt;&lt;authors&gt;&lt;author&gt;Kong, Eric&lt;/author&gt;&lt;author&gt;Harmsworth, Sarah&lt;/author&gt;&lt;author&gt;Rajaeian, Mohammad Mehdi&lt;/author&gt;&lt;author&gt;Parkes, Geoffrey&lt;/author&gt;&lt;author&gt;Bishop, Sue&lt;/author&gt;&lt;author&gt;AlMansouri, Bassim&lt;/author&gt;&lt;author&gt;Lawrence, Jill&lt;/author&gt;&lt;/authors&gt;&lt;/contributors&gt;&lt;titles&gt;&lt;title&gt;University Transition Challenges for First Year Domestic CALD Students from Refugee Backgrounds: A Case Study from an Australian Regional University&lt;/title&gt;&lt;secondary-title&gt;Australian Journal of Adult Learning&lt;/secondary-title&gt;&lt;/titles&gt;&lt;periodical&gt;&lt;full-title&gt;Australian Journal of Adult Learning&lt;/full-title&gt;&lt;/periodical&gt;&lt;pages&gt;170-197&lt;/pages&gt;&lt;volume&gt;56&lt;/volume&gt;&lt;number&gt;2&lt;/number&gt;&lt;dates&gt;&lt;year&gt;2016&lt;/year&gt;&lt;/dates&gt;&lt;isbn&gt;1443-1394&lt;/isbn&gt;&lt;urls&gt;&lt;/urls&gt;&lt;/record&gt;&lt;/Cite&gt;&lt;/EndNote&gt;</w:instrText>
      </w:r>
      <w:r w:rsidR="006B52FC">
        <w:fldChar w:fldCharType="separate"/>
      </w:r>
      <w:r w:rsidR="008B64B5" w:rsidRPr="008B64B5">
        <w:rPr>
          <w:noProof/>
          <w:vertAlign w:val="superscript"/>
        </w:rPr>
        <w:t>112,113</w:t>
      </w:r>
      <w:r w:rsidR="006B52FC">
        <w:fldChar w:fldCharType="end"/>
      </w:r>
      <w:r w:rsidR="004A4F62">
        <w:t xml:space="preserve"> </w:t>
      </w:r>
      <w:r w:rsidR="00E442D4">
        <w:t>S</w:t>
      </w:r>
      <w:r w:rsidR="004A4F62">
        <w:t xml:space="preserve">tudents also encountered discrimination </w:t>
      </w:r>
      <w:r w:rsidR="00A428C8">
        <w:t>from nurs</w:t>
      </w:r>
      <w:r w:rsidR="00CA319B">
        <w:t>e</w:t>
      </w:r>
      <w:r w:rsidR="00A428C8">
        <w:t xml:space="preserve"> academics, clinical leaders and patients, </w:t>
      </w:r>
      <w:r w:rsidR="004A4F62">
        <w:t xml:space="preserve">based on their English language skills or accents. </w:t>
      </w:r>
      <w:r w:rsidR="00A428C8">
        <w:t>Frequent experiences of this kind could lead them to doubt themselves and their own intelligence</w:t>
      </w:r>
      <w:r w:rsidR="00FE5C25">
        <w:t>.</w:t>
      </w:r>
      <w:r w:rsidR="004A6DF0">
        <w:fldChar w:fldCharType="begin">
          <w:fldData xml:space="preserve">PEVuZE5vdGU+PENpdGU+PEF1dGhvcj5KYW1lczwvQXV0aG9yPjxZZWFyPjIwMTg8L1llYXI+PFJl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</w:fldData>
        </w:fldChar>
      </w:r>
      <w:r w:rsidR="008B64B5">
        <w:instrText xml:space="preserve"> ADDIN EN.CITE </w:instrText>
      </w:r>
      <w:r w:rsidR="008B64B5">
        <w:fldChar w:fldCharType="begin">
          <w:fldData xml:space="preserve">PEVuZE5vdGU+PENpdGU+PEF1dGhvcj5KYW1lczwvQXV0aG9yPjxZZWFyPjIwMTg8L1llYXI+PFJl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</w:fldData>
        </w:fldChar>
      </w:r>
      <w:r w:rsidR="008B64B5">
        <w:instrText xml:space="preserve"> ADDIN EN.CITE.DATA </w:instrText>
      </w:r>
      <w:r w:rsidR="008B64B5">
        <w:fldChar w:fldCharType="end"/>
      </w:r>
      <w:r w:rsidR="004A6DF0">
        <w:fldChar w:fldCharType="separate"/>
      </w:r>
      <w:r w:rsidR="008B64B5" w:rsidRPr="008B64B5">
        <w:rPr>
          <w:noProof/>
          <w:vertAlign w:val="superscript"/>
        </w:rPr>
        <w:t>114</w:t>
      </w:r>
      <w:r w:rsidR="004A6DF0">
        <w:fldChar w:fldCharType="end"/>
      </w:r>
      <w:r w:rsidR="00001D4B">
        <w:t xml:space="preserve"> They felt pressured to prove themselves capable, and were often discouraged by culturally insensitive or patronising feedback on their </w:t>
      </w:r>
      <w:r w:rsidR="006F680D">
        <w:t>written assignments</w:t>
      </w:r>
      <w:r w:rsidR="00001D4B">
        <w:t>.</w:t>
      </w:r>
    </w:p>
    <w:p w14:paraId="2F2E4C82" w14:textId="51141538" w:rsidR="00E442D4" w:rsidRPr="00FF04EA" w:rsidRDefault="00E442D4" w:rsidP="00E442D4">
      <w:pPr>
        <w:pStyle w:val="Quotebyparticipants"/>
        <w:rPr>
          <w:color w:val="auto"/>
        </w:rPr>
      </w:pPr>
      <w:r w:rsidRPr="00FF04EA">
        <w:rPr>
          <w:color w:val="auto"/>
        </w:rPr>
        <w:t>It's like they look at it, they look at what you write and that's how they picture you. It's like they think they know you from your writing. So you might be a great nurse or your clinical skills are very strong but if you cannot present yourself in writing, the person who's reading it doesn't know that. They're reading that and saying like: “Oh you're sloppy. You probably never save lives”.</w:t>
      </w:r>
      <w:r w:rsidR="00280250" w:rsidRPr="00FF04EA">
        <w:rPr>
          <w:color w:val="auto"/>
        </w:rPr>
        <w:fldChar w:fldCharType="begin">
          <w:fldData xml:space="preserve">PEVuZE5vdGU+PENpdGU+PEF1dGhvcj5KYW1lczwvQXV0aG9yPjxZZWFyPjIwMTg8L1llYXI+PFJl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</w:fldData>
        </w:fldChar>
      </w:r>
      <w:r w:rsidR="008B64B5">
        <w:rPr>
          <w:color w:val="auto"/>
        </w:rPr>
        <w:instrText xml:space="preserve"> ADDIN EN.CITE </w:instrText>
      </w:r>
      <w:r w:rsidR="008B64B5">
        <w:rPr>
          <w:color w:val="auto"/>
        </w:rPr>
        <w:fldChar w:fldCharType="begin">
          <w:fldData xml:space="preserve">PEVuZE5vdGU+PENpdGU+PEF1dGhvcj5KYW1lczwvQXV0aG9yPjxZZWFyPjIwMTg8L1llYXI+PFJl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</w:fldData>
        </w:fldChar>
      </w:r>
      <w:r w:rsidR="008B64B5">
        <w:rPr>
          <w:color w:val="auto"/>
        </w:rPr>
        <w:instrText xml:space="preserve"> ADDIN EN.CITE.DATA </w:instrText>
      </w:r>
      <w:r w:rsidR="008B64B5">
        <w:rPr>
          <w:color w:val="auto"/>
        </w:rPr>
      </w:r>
      <w:r w:rsidR="008B64B5">
        <w:rPr>
          <w:color w:val="auto"/>
        </w:rPr>
        <w:fldChar w:fldCharType="end"/>
      </w:r>
      <w:r w:rsidR="00280250" w:rsidRPr="00FF04EA">
        <w:rPr>
          <w:color w:val="auto"/>
        </w:rPr>
      </w:r>
      <w:r w:rsidR="00280250" w:rsidRPr="00FF04EA">
        <w:rPr>
          <w:color w:val="auto"/>
        </w:rPr>
        <w:fldChar w:fldCharType="separate"/>
      </w:r>
      <w:r w:rsidR="008B64B5" w:rsidRPr="008B64B5">
        <w:rPr>
          <w:noProof/>
          <w:color w:val="auto"/>
          <w:vertAlign w:val="superscript"/>
        </w:rPr>
        <w:t>115, P 38</w:t>
      </w:r>
      <w:r w:rsidR="00280250" w:rsidRPr="00FF04EA">
        <w:rPr>
          <w:color w:val="auto"/>
        </w:rPr>
        <w:fldChar w:fldCharType="end"/>
      </w:r>
    </w:p>
    <w:p w14:paraId="610E89AF" w14:textId="545CEF8D" w:rsidR="00DB1D2E" w:rsidRDefault="00E647F6" w:rsidP="00CA319B">
      <w:r w:rsidRPr="001E5745">
        <w:t xml:space="preserve">Beyond the classroom, students from CALD backgrounds experienced more challenges and were less satisfied with </w:t>
      </w:r>
      <w:r w:rsidR="0093737B">
        <w:t xml:space="preserve">the </w:t>
      </w:r>
      <w:r w:rsidRPr="001E5745">
        <w:t>clinical learning environment</w:t>
      </w:r>
      <w:r w:rsidR="00FE5C25">
        <w:t>,</w:t>
      </w:r>
      <w:r w:rsidR="004A6DF0">
        <w:fldChar w:fldCharType="begin">
          <w:fldData xml:space="preserve">PEVuZE5vdGU+PENpdGU+PEF1dGhvcj5Cb3VnaHRvbjwvQXV0aG9yPjxZZWFyPjIwMTA8L1llYXI+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</w:fldData>
        </w:fldChar>
      </w:r>
      <w:r w:rsidR="008B64B5">
        <w:instrText xml:space="preserve"> ADDIN EN.CITE </w:instrText>
      </w:r>
      <w:r w:rsidR="008B64B5">
        <w:fldChar w:fldCharType="begin">
          <w:fldData xml:space="preserve">PEVuZE5vdGU+PENpdGU+PEF1dGhvcj5Cb3VnaHRvbjwvQXV0aG9yPjxZZWFyPjIwMTA8L1llYXI+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</w:fldData>
        </w:fldChar>
      </w:r>
      <w:r w:rsidR="008B64B5">
        <w:instrText xml:space="preserve"> ADDIN EN.CITE.DATA </w:instrText>
      </w:r>
      <w:r w:rsidR="008B64B5">
        <w:fldChar w:fldCharType="end"/>
      </w:r>
      <w:r w:rsidR="004A6DF0">
        <w:fldChar w:fldCharType="separate"/>
      </w:r>
      <w:r w:rsidR="008B64B5" w:rsidRPr="008B64B5">
        <w:rPr>
          <w:noProof/>
          <w:vertAlign w:val="superscript"/>
        </w:rPr>
        <w:t>116,117</w:t>
      </w:r>
      <w:r w:rsidR="004A6DF0">
        <w:fldChar w:fldCharType="end"/>
      </w:r>
      <w:r w:rsidRPr="001E5745">
        <w:t xml:space="preserve"> underscoring the need to adequately prepare and address communication and cultural challenges CALD students are likely to encounter during clinical placements</w:t>
      </w:r>
      <w:r w:rsidR="00FE5C25">
        <w:t>.</w:t>
      </w:r>
      <w:r w:rsidR="004A6DF0">
        <w:fldChar w:fldCharType="begin">
          <w:fldData xml:space="preserve">PEVuZE5vdGU+PENpdGU+PEF1dGhvcj5Cb3VnaHRvbjwvQXV0aG9yPjxZZWFyPjIwMTA8L1llYXI+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==
</w:fldData>
        </w:fldChar>
      </w:r>
      <w:r w:rsidR="008B64B5">
        <w:instrText xml:space="preserve"> ADDIN EN.CITE </w:instrText>
      </w:r>
      <w:r w:rsidR="008B64B5">
        <w:fldChar w:fldCharType="begin">
          <w:fldData xml:space="preserve">PEVuZE5vdGU+PENpdGU+PEF1dGhvcj5Cb3VnaHRvbjwvQXV0aG9yPjxZZWFyPjIwMTA8L1llYXI+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==
</w:fldData>
        </w:fldChar>
      </w:r>
      <w:r w:rsidR="008B64B5">
        <w:instrText xml:space="preserve"> ADDIN EN.CITE.DATA </w:instrText>
      </w:r>
      <w:r w:rsidR="008B64B5">
        <w:fldChar w:fldCharType="end"/>
      </w:r>
      <w:r w:rsidR="004A6DF0">
        <w:fldChar w:fldCharType="separate"/>
      </w:r>
      <w:r w:rsidR="008B64B5" w:rsidRPr="008B64B5">
        <w:rPr>
          <w:noProof/>
          <w:vertAlign w:val="superscript"/>
        </w:rPr>
        <w:t>112,116</w:t>
      </w:r>
      <w:r w:rsidR="004A6DF0">
        <w:fldChar w:fldCharType="end"/>
      </w:r>
      <w:r>
        <w:t xml:space="preserve"> English language</w:t>
      </w:r>
      <w:r w:rsidR="003A4511">
        <w:t xml:space="preserve"> difficulties interfere</w:t>
      </w:r>
      <w:r>
        <w:t xml:space="preserve"> with CALD students’</w:t>
      </w:r>
      <w:r w:rsidR="003A4511">
        <w:t xml:space="preserve"> ability to communicate effectively with clinical leaders and form therapeutic relationships with patients, limiting their learning in this environment</w:t>
      </w:r>
      <w:r w:rsidR="00FE5C25">
        <w:t>.</w:t>
      </w:r>
      <w:r w:rsidR="002D1F14">
        <w:fldChar w:fldCharType="begin">
          <w:fldData xml:space="preserve">PEVuZE5vdGU+PENpdGU+PEF1dGhvcj5Lb2NoPC9BdXRob3I+PFllYXI+MjAxMzwvWWVhcj48UmVj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</w:fldData>
        </w:fldChar>
      </w:r>
      <w:r w:rsidR="006F2E55">
        <w:instrText xml:space="preserve"> ADDIN EN.CITE </w:instrText>
      </w:r>
      <w:r w:rsidR="006F2E55">
        <w:fldChar w:fldCharType="begin">
          <w:fldData xml:space="preserve">PEVuZE5vdGU+PENpdGU+PEF1dGhvcj5Lb2NoPC9BdXRob3I+PFllYXI+MjAxMzwvWWVhcj48UmVj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</w:fldData>
        </w:fldChar>
      </w:r>
      <w:r w:rsidR="006F2E55">
        <w:instrText xml:space="preserve"> ADDIN EN.CITE.DATA </w:instrText>
      </w:r>
      <w:r w:rsidR="006F2E55">
        <w:fldChar w:fldCharType="end"/>
      </w:r>
      <w:r w:rsidR="002D1F14">
        <w:fldChar w:fldCharType="separate"/>
      </w:r>
      <w:r w:rsidR="006F2E55" w:rsidRPr="006F2E55">
        <w:rPr>
          <w:noProof/>
          <w:vertAlign w:val="superscript"/>
        </w:rPr>
        <w:t>26,45,52</w:t>
      </w:r>
      <w:r w:rsidR="002D1F14">
        <w:fldChar w:fldCharType="end"/>
      </w:r>
    </w:p>
    <w:p w14:paraId="70F90F44" w14:textId="2404B7C5" w:rsidR="00EC7A9F" w:rsidRDefault="003A4511" w:rsidP="00FF04EA">
      <w:pPr>
        <w:spacing w:before="240"/>
      </w:pPr>
      <w:r>
        <w:t xml:space="preserve">CALD nursing students </w:t>
      </w:r>
      <w:r w:rsidR="00CA319B">
        <w:t xml:space="preserve">studying </w:t>
      </w:r>
      <w:r>
        <w:t xml:space="preserve">at Australian universities struggle with the Australian idiom. </w:t>
      </w:r>
      <w:r w:rsidR="006F680D">
        <w:t xml:space="preserve">Language </w:t>
      </w:r>
      <w:r>
        <w:t>difficulties place students at greater risk of failure, by undermining persistence and compounding the psychological stresses associated with tertiary study workloads</w:t>
      </w:r>
      <w:r w:rsidR="00FE5C25">
        <w:t>.</w:t>
      </w:r>
      <w:r w:rsidR="002D1F14">
        <w:fldChar w:fldCharType="begin">
          <w:fldData xml:space="preserve">PEVuZE5vdGU+PENpdGU+PEF1dGhvcj5KYW1lczwvQXV0aG9yPjxZZWFyPjIwMTg8L1llYXI+PFJl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</w:fldData>
        </w:fldChar>
      </w:r>
      <w:r w:rsidR="008B64B5">
        <w:instrText xml:space="preserve"> ADDIN EN.CITE </w:instrText>
      </w:r>
      <w:r w:rsidR="008B64B5">
        <w:fldChar w:fldCharType="begin">
          <w:fldData xml:space="preserve">PEVuZE5vdGU+PENpdGU+PEF1dGhvcj5KYW1lczwvQXV0aG9yPjxZZWFyPjIwMTg8L1llYXI+PFJl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</w:fldData>
        </w:fldChar>
      </w:r>
      <w:r w:rsidR="008B64B5">
        <w:instrText xml:space="preserve"> ADDIN EN.CITE.DATA </w:instrText>
      </w:r>
      <w:r w:rsidR="008B64B5">
        <w:fldChar w:fldCharType="end"/>
      </w:r>
      <w:r w:rsidR="002D1F14">
        <w:fldChar w:fldCharType="separate"/>
      </w:r>
      <w:r w:rsidR="008B64B5" w:rsidRPr="008B64B5">
        <w:rPr>
          <w:noProof/>
          <w:vertAlign w:val="superscript"/>
        </w:rPr>
        <w:t>45,114</w:t>
      </w:r>
      <w:r w:rsidR="002D1F14">
        <w:fldChar w:fldCharType="end"/>
      </w:r>
      <w:r w:rsidR="00CA319B">
        <w:t xml:space="preserve"> </w:t>
      </w:r>
      <w:r w:rsidR="00CA319B" w:rsidRPr="00CA319B">
        <w:t xml:space="preserve">In addition, they </w:t>
      </w:r>
      <w:r w:rsidR="007E285D">
        <w:t>are</w:t>
      </w:r>
      <w:r w:rsidR="00CA319B" w:rsidRPr="00CA319B">
        <w:t xml:space="preserve"> self-conscious about their grammar and accent, making them reluctant to speak up in class</w:t>
      </w:r>
      <w:r w:rsidR="00FE5C25">
        <w:t>.</w:t>
      </w:r>
      <w:r w:rsidR="00CA319B">
        <w:fldChar w:fldCharType="begin"/>
      </w:r>
      <w:r w:rsidR="006F2E55">
        <w:instrText xml:space="preserve"> ADDIN EN.CITE &lt;EndNote&gt;&lt;Cite&gt;&lt;Author&gt;Koch&lt;/Author&gt;&lt;Year&gt;2013&lt;/Year&gt;&lt;RecNum&gt;44&lt;/RecNum&gt;&lt;DisplayText&gt;&lt;style face="superscript"&gt;45&lt;/style&gt;&lt;/DisplayText&gt;&lt;record&gt;&lt;rec-number&gt;44&lt;/rec-number&gt;&lt;foreign-keys&gt;&lt;key app="EN" db-id="zfxpvv054sdfsqe5xpfvsevjadrst0apteee" timestamp="0"&gt;44&lt;/key&gt;&lt;/foreign-keys&gt;&lt;ref-type name="Journal Article"&gt;17&lt;/ref-type&gt;&lt;contributors&gt;&lt;authors&gt;&lt;author&gt;Koch, J&lt;/author&gt;&lt;author&gt;Everett, B&lt;/author&gt;&lt;author&gt;Phillips, C&lt;/author&gt;&lt;author&gt;Davidson, PM&lt;/author&gt;&lt;/authors&gt;&lt;/contributors&gt;&lt;titles&gt;&lt;title&gt;Is there a relationship between the diversity characteristics of nursing students and their clinical placement experiences? A literature review&lt;/title&gt;&lt;secondary-title&gt;Collegian &lt;/secondary-title&gt;&lt;/titles&gt;&lt;pages&gt;307-318&lt;/pages&gt;&lt;volume&gt;22&lt;/volume&gt;&lt;dates&gt;&lt;year&gt;2013&lt;/year&gt;&lt;/dates&gt;&lt;urls&gt;&lt;related-urls&gt;&lt;url&gt;https://www.collegianjournal.com/article/S1322-7696(14)00035-3/pdf&lt;/url&gt;&lt;/related-urls&gt;&lt;/urls&gt;&lt;/record&gt;&lt;/Cite&gt;&lt;/EndNote&gt;</w:instrText>
      </w:r>
      <w:r w:rsidR="00CA319B">
        <w:fldChar w:fldCharType="separate"/>
      </w:r>
      <w:r w:rsidR="006F2E55" w:rsidRPr="006F2E55">
        <w:rPr>
          <w:noProof/>
          <w:vertAlign w:val="superscript"/>
        </w:rPr>
        <w:t>45</w:t>
      </w:r>
      <w:r w:rsidR="00CA319B">
        <w:fldChar w:fldCharType="end"/>
      </w:r>
      <w:r w:rsidR="00DB1D2E">
        <w:t xml:space="preserve"> </w:t>
      </w:r>
      <w:r w:rsidR="00BE357F">
        <w:t xml:space="preserve">They </w:t>
      </w:r>
      <w:r w:rsidR="00DB1D2E">
        <w:t xml:space="preserve">find </w:t>
      </w:r>
      <w:r w:rsidR="00BE357F">
        <w:t xml:space="preserve">it </w:t>
      </w:r>
      <w:r w:rsidR="00DB1D2E">
        <w:t xml:space="preserve">difficult </w:t>
      </w:r>
      <w:r w:rsidR="00BE357F">
        <w:t xml:space="preserve">to </w:t>
      </w:r>
      <w:r w:rsidR="00DB1D2E">
        <w:t xml:space="preserve">form </w:t>
      </w:r>
      <w:r w:rsidR="00BE357F">
        <w:t xml:space="preserve">groups </w:t>
      </w:r>
      <w:r w:rsidR="00DB1D2E">
        <w:t xml:space="preserve">with other </w:t>
      </w:r>
      <w:r w:rsidR="00BE357F">
        <w:t>nursing students</w:t>
      </w:r>
      <w:r w:rsidR="009F06B5">
        <w:t>.</w:t>
      </w:r>
      <w:r w:rsidR="003F5E9B">
        <w:t xml:space="preserve"> </w:t>
      </w:r>
      <w:r w:rsidR="00EC7A9F">
        <w:t>Other barriers reported by nursing students from CALD backgrounds are financial difficulties and family responsibilities</w:t>
      </w:r>
      <w:r w:rsidR="00FE5C25">
        <w:t>.</w:t>
      </w:r>
      <w:r w:rsidR="002D1F14">
        <w:fldChar w:fldCharType="begin">
          <w:fldData xml:space="preserve">PEVuZE5vdGU+PENpdGU+PEF1dGhvcj5KYW1lczwvQXV0aG9yPjxZZWFyPjIwMTg8L1llYXI+PFJl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</w:fldData>
        </w:fldChar>
      </w:r>
      <w:r w:rsidR="008B64B5">
        <w:instrText xml:space="preserve"> ADDIN EN.CITE </w:instrText>
      </w:r>
      <w:r w:rsidR="008B64B5">
        <w:fldChar w:fldCharType="begin">
          <w:fldData xml:space="preserve">PEVuZE5vdGU+PENpdGU+PEF1dGhvcj5KYW1lczwvQXV0aG9yPjxZZWFyPjIwMTg8L1llYXI+PFJl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</w:fldData>
        </w:fldChar>
      </w:r>
      <w:r w:rsidR="008B64B5">
        <w:instrText xml:space="preserve"> ADDIN EN.CITE.DATA </w:instrText>
      </w:r>
      <w:r w:rsidR="008B64B5">
        <w:fldChar w:fldCharType="end"/>
      </w:r>
      <w:r w:rsidR="002D1F14">
        <w:fldChar w:fldCharType="separate"/>
      </w:r>
      <w:r w:rsidR="008B64B5" w:rsidRPr="008B64B5">
        <w:rPr>
          <w:noProof/>
          <w:vertAlign w:val="superscript"/>
        </w:rPr>
        <w:t>49,114</w:t>
      </w:r>
      <w:r w:rsidR="002D1F14">
        <w:fldChar w:fldCharType="end"/>
      </w:r>
    </w:p>
    <w:p w14:paraId="24DDD52D" w14:textId="5C3DE3B4" w:rsidR="00091B11" w:rsidRDefault="009E1518" w:rsidP="00FF04EA">
      <w:pPr>
        <w:spacing w:before="240"/>
      </w:pPr>
      <w:r>
        <w:t xml:space="preserve">For </w:t>
      </w:r>
      <w:r w:rsidR="00DB1D2E">
        <w:t xml:space="preserve">male </w:t>
      </w:r>
      <w:r>
        <w:t xml:space="preserve">CALD nursing students, the ‘culture shock’ of entering nursing education is even more </w:t>
      </w:r>
      <w:r w:rsidR="003A1C55">
        <w:t>confronting</w:t>
      </w:r>
      <w:r w:rsidR="00FE5C25">
        <w:t>.</w:t>
      </w:r>
      <w:r w:rsidR="00124E93">
        <w:fldChar w:fldCharType="begin"/>
      </w:r>
      <w:r w:rsidR="006F2E55">
        <w:instrText xml:space="preserve"> ADDIN EN.CITE &lt;EndNote&gt;&lt;Cite&gt;&lt;Author&gt;Gough&lt;/Author&gt;&lt;Year&gt;2015&lt;/Year&gt;&lt;RecNum&gt;3312&lt;/RecNum&gt;&lt;DisplayText&gt;&lt;style face="superscript"&gt;37&lt;/style&gt;&lt;/DisplayText&gt;&lt;record&gt;&lt;rec-number&gt;3312&lt;/rec-number&gt;&lt;foreign-keys&gt;&lt;key app="EN" db-id="etpwssx9qstdv1ew2adxwd5cr5wa20td5tsw" timestamp="1551421216"&gt;3312&lt;/key&gt;&lt;/foreign-keys&gt;&lt;ref-type name="Thesis"&gt;32&lt;/ref-type&gt;&lt;contributors&gt;&lt;authors&gt;&lt;author&gt;Gough, GS&lt;/author&gt;&lt;/authors&gt;&lt;/contributors&gt;&lt;titles&gt;&lt;title&gt;Men in Nursing - Predictors and antecedents of retention in the first year undergraduate nursing program:  The RETAIN Study &lt;/title&gt;&lt;secondary-title&gt;School of Nursing and Midwifery &amp;#xD;&lt;/secondary-title&gt;&lt;/titles&gt;&lt;pages&gt;175&lt;/pages&gt;&lt;volume&gt;Bachelor of Nursing Honours&lt;/volume&gt;&lt;dates&gt;&lt;year&gt;2015&lt;/year&gt;&lt;/dates&gt;&lt;publisher&gt;University of Western Sydney&lt;/publisher&gt;&lt;urls&gt;&lt;/urls&gt;&lt;/record&gt;&lt;/Cite&gt;&lt;/EndNote&gt;</w:instrText>
      </w:r>
      <w:r w:rsidR="00124E93">
        <w:fldChar w:fldCharType="separate"/>
      </w:r>
      <w:r w:rsidR="006F2E55" w:rsidRPr="006F2E55">
        <w:rPr>
          <w:noProof/>
          <w:vertAlign w:val="superscript"/>
        </w:rPr>
        <w:t>37</w:t>
      </w:r>
      <w:r w:rsidR="00124E93">
        <w:fldChar w:fldCharType="end"/>
      </w:r>
      <w:r>
        <w:t xml:space="preserve"> They need to adjust to their new cultural, social and learning environments by developing new patterns of behaviour and communication, and b</w:t>
      </w:r>
      <w:r w:rsidR="00E647F6">
        <w:t>y altering their sense of self. This process is necessary in order to create a feel</w:t>
      </w:r>
      <w:r w:rsidR="00091B11">
        <w:t>ing of belonging and promote persistence.</w:t>
      </w:r>
      <w:r w:rsidR="00AD198C">
        <w:t xml:space="preserve"> An analysis of administrative data showed that the Grade Point Average of mature-aged CALD male students was higher than that of other CALD s</w:t>
      </w:r>
      <w:r w:rsidR="00DB1D2E">
        <w:t>tudents or mainstream students</w:t>
      </w:r>
      <w:r w:rsidR="00FE5C25">
        <w:t>.</w:t>
      </w:r>
      <w:r w:rsidR="0074449E">
        <w:fldChar w:fldCharType="begin"/>
      </w:r>
      <w:r w:rsidR="008B64B5">
        <w:instrText xml:space="preserve"> ADDIN EN.CITE &lt;EndNote&gt;&lt;Cite&gt;&lt;Author&gt;Gough&lt;/Author&gt;&lt;Year&gt;2015&lt;/Year&gt;&lt;RecNum&gt;3336&lt;/RecNum&gt;&lt;DisplayText&gt;&lt;style face="superscript"&gt;118&lt;/style&gt;&lt;/DisplayText&gt;&lt;record&gt;&lt;rec-number&gt;3336&lt;/rec-number&gt;&lt;foreign-keys&gt;&lt;key app="EN" db-id="atfffsxt02t2xyetwdpvx0zfrza0fxtwrade" timestamp="1556066135"&gt;3336&lt;/key&gt;&lt;/foreign-keys&gt;&lt;ref-type name="Thesis"&gt;32&lt;/ref-type&gt;&lt;contributors&gt;&lt;authors&gt;&lt;author&gt;Gough, SG&lt;/author&gt;&lt;/authors&gt;&lt;/contributors&gt;&lt;titles&gt;&lt;title&gt;Men in Nursing - Predictors and antecedents of retention in the first year undergraduate nursing program: The RETAIN Study&lt;/title&gt;&lt;secondary-title&gt;School of Nursing &amp;amp; Midwifery&lt;/secondary-title&gt;&lt;/titles&gt;&lt;volume&gt;Bachelor of Nursing (Honours)&lt;/volume&gt;&lt;dates&gt;&lt;year&gt;2015&lt;/year&gt;&lt;/dates&gt;&lt;publisher&gt;University of Western Sydney &lt;/publisher&gt;&lt;urls&gt;&lt;/urls&gt;&lt;/record&gt;&lt;/Cite&gt;&lt;/EndNote&gt;</w:instrText>
      </w:r>
      <w:r w:rsidR="0074449E">
        <w:fldChar w:fldCharType="separate"/>
      </w:r>
      <w:r w:rsidR="008B64B5" w:rsidRPr="008B64B5">
        <w:rPr>
          <w:noProof/>
          <w:vertAlign w:val="superscript"/>
        </w:rPr>
        <w:t>118</w:t>
      </w:r>
      <w:r w:rsidR="0074449E">
        <w:fldChar w:fldCharType="end"/>
      </w:r>
    </w:p>
    <w:p w14:paraId="79B74011" w14:textId="67723BE9" w:rsidR="004A4F62" w:rsidRDefault="004A4F62" w:rsidP="00FF04EA">
      <w:pPr>
        <w:spacing w:before="240"/>
      </w:pPr>
      <w:r w:rsidRPr="00CA6EE2">
        <w:t>Teaching strategies that take into consideration the learning needs of CALD nursing students (e.g. avoiding slang and complex language, and providing frequent feedback on learning activities) have been suggested</w:t>
      </w:r>
      <w:r w:rsidR="00FE5C25">
        <w:t>.</w:t>
      </w:r>
      <w:r w:rsidR="00124E93">
        <w:fldChar w:fldCharType="begin"/>
      </w:r>
      <w:r w:rsidR="008B64B5">
        <w:instrText xml:space="preserve"> ADDIN EN.CITE &lt;EndNote&gt;&lt;Cite&gt;&lt;Author&gt;Fuller&lt;/Author&gt;&lt;Year&gt;2013&lt;/Year&gt;&lt;RecNum&gt;105&lt;/RecNum&gt;&lt;DisplayText&gt;&lt;style face="superscript"&gt;119&lt;/style&gt;&lt;/DisplayText&gt;&lt;record&gt;&lt;rec-number&gt;105&lt;/rec-number&gt;&lt;foreign-keys&gt;&lt;key app="EN" db-id="zfxpvv054sdfsqe5xpfvsevjadrst0apteee" timestamp="0"&gt;105&lt;/key&gt;&lt;/foreign-keys&gt;&lt;ref-type name="Journal Article"&gt;17&lt;/ref-type&gt;&lt;contributors&gt;&lt;authors&gt;&lt;author&gt;Fuller, B&lt;/author&gt;&lt;/authors&gt;&lt;/contributors&gt;&lt;auth-address&gt;Department of Nursing, Towson University, Maryland 21252, USA. bfuller@towson.edu&lt;/auth-address&gt;&lt;titles&gt;&lt;title&gt;Evidence-based instructional strategies: Facilitating linguistically diverse nursing student learning&lt;/title&gt;&lt;secondary-title&gt;Nurse Educator&lt;/secondary-title&gt;&lt;alt-title&gt;Nurse Educator&lt;/alt-title&gt;&lt;/titles&gt;&lt;pages&gt;118-121&lt;/pages&gt;&lt;volume&gt;38&lt;/volume&gt;&lt;number&gt;3&lt;/number&gt;&lt;keywords&gt;&lt;keyword&gt;Cultural Diversity&lt;/keyword&gt;&lt;keyword&gt;Multilingualism&lt;/keyword&gt;&lt;/keywords&gt;&lt;dates&gt;&lt;year&gt;2013&lt;/year&gt;&lt;pub-dates&gt;&lt;date&gt;2013 May-Jun&lt;/date&gt;&lt;/pub-dates&gt;&lt;/dates&gt;&lt;isbn&gt;0363-3624&lt;/isbn&gt;&lt;accession-num&gt;23608914&lt;/accession-num&gt;&lt;urls&gt;&lt;related-urls&gt;&lt;url&gt;&lt;style face="underline" font="default" size="100%"&gt;http://europepmc.org/abstract/MED/23608914&lt;/style&gt;&lt;/url&gt;&lt;url&gt;&lt;style face="underline" font="default" size="100%"&gt;https://doi.org/10.1097/NNE.0b013e31828dc2c3&lt;/style&gt;&lt;/url&gt;&lt;/related-urls&gt;&lt;/urls&gt;&lt;electronic-resource-num&gt;10.1097/nne.0b013e31828dc2c3&lt;/electronic-resource-num&gt;&lt;remote-database-name&gt;PubMed&lt;/remote-database-name&gt;&lt;language&gt;eng&lt;/language&gt;&lt;/record&gt;&lt;/Cite&gt;&lt;/EndNote&gt;</w:instrText>
      </w:r>
      <w:r w:rsidR="00124E93">
        <w:fldChar w:fldCharType="separate"/>
      </w:r>
      <w:r w:rsidR="008B64B5" w:rsidRPr="008B64B5">
        <w:rPr>
          <w:noProof/>
          <w:vertAlign w:val="superscript"/>
        </w:rPr>
        <w:t>119</w:t>
      </w:r>
      <w:r w:rsidR="00124E93">
        <w:fldChar w:fldCharType="end"/>
      </w:r>
      <w:r w:rsidRPr="00CA6EE2">
        <w:t xml:space="preserve"> Of significance, a number of studies have shown that interventions </w:t>
      </w:r>
      <w:r w:rsidR="00DB1D2E">
        <w:t xml:space="preserve">which </w:t>
      </w:r>
      <w:r w:rsidRPr="00CA6EE2">
        <w:t xml:space="preserve">target communication skill support, or </w:t>
      </w:r>
      <w:r w:rsidR="00DB1D2E">
        <w:t>provide a</w:t>
      </w:r>
      <w:r w:rsidRPr="00CA6EE2">
        <w:t>cademic</w:t>
      </w:r>
      <w:r>
        <w:t xml:space="preserve"> </w:t>
      </w:r>
      <w:r w:rsidRPr="001E5745">
        <w:t>writing support</w:t>
      </w:r>
      <w:r w:rsidR="00DB1D2E">
        <w:t>,</w:t>
      </w:r>
      <w:r w:rsidRPr="001E5745">
        <w:t xml:space="preserve"> </w:t>
      </w:r>
      <w:r w:rsidRPr="008B64B5">
        <w:t>improve communication</w:t>
      </w:r>
      <w:r w:rsidRPr="001E5745">
        <w:t xml:space="preserve"> skills and </w:t>
      </w:r>
      <w:r w:rsidR="00DB1D2E">
        <w:t xml:space="preserve">the </w:t>
      </w:r>
      <w:r w:rsidRPr="001E5745">
        <w:t>academic performance of CALD nursing students</w:t>
      </w:r>
      <w:r w:rsidR="00FE5C25">
        <w:t>.</w:t>
      </w:r>
      <w:r w:rsidR="00124E93">
        <w:fldChar w:fldCharType="begin">
          <w:fldData xml:space="preserve">PEVuZE5vdGU+PENpdGU+PEF1dGhvcj5GdWxsZXI8L0F1dGhvcj48WWVhcj4yMDEzPC9ZZWFyPjxS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</w:fldData>
        </w:fldChar>
      </w:r>
      <w:r w:rsidR="008B64B5">
        <w:instrText xml:space="preserve"> ADDIN EN.CITE </w:instrText>
      </w:r>
      <w:r w:rsidR="008B64B5">
        <w:fldChar w:fldCharType="begin">
          <w:fldData xml:space="preserve">PEVuZE5vdGU+PENpdGU+PEF1dGhvcj5GdWxsZXI8L0F1dGhvcj48WWVhcj4yMDEzPC9ZZWFyPjxS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</w:fldData>
        </w:fldChar>
      </w:r>
      <w:r w:rsidR="008B64B5">
        <w:instrText xml:space="preserve"> ADDIN EN.CITE.DATA </w:instrText>
      </w:r>
      <w:r w:rsidR="008B64B5">
        <w:fldChar w:fldCharType="end"/>
      </w:r>
      <w:r w:rsidR="00124E93">
        <w:fldChar w:fldCharType="separate"/>
      </w:r>
      <w:r w:rsidR="008B64B5" w:rsidRPr="008B64B5">
        <w:rPr>
          <w:noProof/>
          <w:vertAlign w:val="superscript"/>
        </w:rPr>
        <w:t>119-122</w:t>
      </w:r>
      <w:r w:rsidR="00124E93">
        <w:fldChar w:fldCharType="end"/>
      </w:r>
    </w:p>
    <w:p w14:paraId="5AB8AAD4" w14:textId="296BEDBB" w:rsidR="003B6490" w:rsidRDefault="00E3706F" w:rsidP="00FF04EA">
      <w:pPr>
        <w:spacing w:before="240"/>
      </w:pPr>
      <w:r>
        <w:t xml:space="preserve">Given sufficient and appropriate support, people from CALD backgrounds can demonstrate similar levels of self-efficacy to </w:t>
      </w:r>
      <w:r w:rsidR="00DB1D2E">
        <w:t xml:space="preserve">other </w:t>
      </w:r>
      <w:r>
        <w:t>students in relation to their nursing studies</w:t>
      </w:r>
      <w:r w:rsidR="00FE5C25">
        <w:t>.</w:t>
      </w:r>
      <w:r w:rsidR="00E33366">
        <w:fldChar w:fldCharType="begin"/>
      </w:r>
      <w:r w:rsidR="006F2E55">
        <w:instrText xml:space="preserve"> ADDIN EN.CITE &lt;EndNote&gt;&lt;Cite&gt;&lt;Author&gt;Stroup&lt;/Author&gt;&lt;Year&gt;2015&lt;/Year&gt;&lt;RecNum&gt;47&lt;/RecNum&gt;&lt;DisplayText&gt;&lt;style face="superscript"&gt;48&lt;/style&gt;&lt;/DisplayText&gt;&lt;record&gt;&lt;rec-number&gt;47&lt;/rec-number&gt;&lt;foreign-keys&gt;&lt;key app="EN" db-id="zfxpvv054sdfsqe5xpfvsevjadrst0apteee" timestamp="0"&gt;47&lt;/key&gt;&lt;/foreign-keys&gt;&lt;ref-type name="Journal Article"&gt;17&lt;/ref-type&gt;&lt;contributors&gt;&lt;authors&gt;&lt;author&gt;Stroup, LM&lt;/author&gt;&lt;author&gt;Kuk, L&lt;/author&gt;&lt;/authors&gt;&lt;/contributors&gt;&lt;titles&gt;&lt;title&gt;Nursing as a career choice by Hispanic/Latino college students: A multi-institutional study&lt;/title&gt;&lt;secondary-title&gt;Journal of Nursing Education&lt;/secondary-title&gt;&lt;/titles&gt;&lt;pages&gt;83-88&lt;/pages&gt;&lt;volume&gt;54&lt;/volume&gt;&lt;number&gt;9&lt;/number&gt;&lt;dates&gt;&lt;year&gt;2015&lt;/year&gt;&lt;/dates&gt;&lt;isbn&gt;0148-4834&lt;/isbn&gt;&lt;urls&gt;&lt;/urls&gt;&lt;/record&gt;&lt;/Cite&gt;&lt;/EndNote&gt;</w:instrText>
      </w:r>
      <w:r w:rsidR="00E33366">
        <w:fldChar w:fldCharType="separate"/>
      </w:r>
      <w:r w:rsidR="006F2E55" w:rsidRPr="006F2E55">
        <w:rPr>
          <w:noProof/>
          <w:vertAlign w:val="superscript"/>
        </w:rPr>
        <w:t>48</w:t>
      </w:r>
      <w:r w:rsidR="00E33366">
        <w:fldChar w:fldCharType="end"/>
      </w:r>
      <w:r>
        <w:t xml:space="preserve"> Those who succeed and graduate can flourish in their careers</w:t>
      </w:r>
      <w:r w:rsidR="003B6490">
        <w:t>,</w:t>
      </w:r>
      <w:r>
        <w:t xml:space="preserve"> orient or precept new nurses</w:t>
      </w:r>
      <w:r w:rsidR="003B6490">
        <w:t>, and give back to the community</w:t>
      </w:r>
      <w:r w:rsidR="00FE5C25">
        <w:t>.</w:t>
      </w:r>
      <w:r w:rsidR="00E33366">
        <w:fldChar w:fldCharType="begin"/>
      </w:r>
      <w:r w:rsidR="006F2E55">
        <w:instrText xml:space="preserve"> ADDIN EN.CITE &lt;EndNote&gt;&lt;Cite&gt;&lt;Author&gt;Scherer&lt;/Author&gt;&lt;Year&gt;2019&lt;/Year&gt;&lt;RecNum&gt;51&lt;/RecNum&gt;&lt;DisplayText&gt;&lt;style face="superscript"&gt;52&lt;/style&gt;&lt;/DisplayText&gt;&lt;record&gt;&lt;rec-number&gt;51&lt;/rec-number&gt;&lt;foreign-keys&gt;&lt;key app="EN" db-id="zfxpvv054sdfsqe5xpfvsevjadrst0apteee" timestamp="0"&gt;51&lt;/key&gt;&lt;/foreign-keys&gt;&lt;ref-type name="Journal Article"&gt;17&lt;/ref-type&gt;&lt;contributors&gt;&lt;authors&gt;&lt;author&gt;Scherer, ML&lt;/author&gt;&lt;author&gt;Herrick, LM&lt;/author&gt;&lt;author&gt;Leeseberg Stamler, L&lt;/author&gt;&lt;/authors&gt;&lt;/contributors&gt;&lt;auth-address&gt;College of Nursing, South Dakota State University, 1713 N M 52, Owosso, MI 48867, United States&amp;#xD;Gastroenterology and Hepatology, Mayo Clinic, Rochester, MN, United States&amp;#xD;College of Nursing, University of Nebraska Medical Center, Nebraska, 200 1st St. SW, Rochester, MN 55902, United States&amp;#xD;Academic Programs, University of Nebraska Medical Center, Omaha Division, 985330 Nebraska Medical Center, Omaha, NE 68198-5330, United States&lt;/auth-address&gt;&lt;titles&gt;&lt;title&gt;The learning experiences of immigrants who are graduates of an entry-level baccalaureate nursing program: A hermeneutic phenomenological study&lt;/title&gt;&lt;secondary-title&gt;Nurse Education in Practice&lt;/secondary-title&gt;&lt;/titles&gt;&lt;pages&gt;185-191&lt;/pages&gt;&lt;volume&gt;34&lt;/volume&gt;&lt;keywords&gt;&lt;keyword&gt;Cultural awareness&lt;/keyword&gt;&lt;keyword&gt;Culture&lt;/keyword&gt;&lt;keyword&gt;Entry-level baccalaureate nursing program&lt;/keyword&gt;&lt;keyword&gt;Ethnically diverse immigrant registered nurse&lt;/keyword&gt;&lt;keyword&gt;International&lt;/keyword&gt;&lt;keyword&gt;Learning experiences&lt;/keyword&gt;&lt;keyword&gt;Nursing education&lt;/keyword&gt;&lt;/keywords&gt;&lt;dates&gt;&lt;year&gt;2019&lt;/year&gt;&lt;/dates&gt;&lt;work-type&gt;Article&lt;/work-type&gt;&lt;urls&gt;&lt;related-urls&gt;&lt;url&gt;https://www.scopus.com/inward/record.uri?eid=2-s2.0-85059587207&amp;amp;doi=10.1016%2fj.nepr.2018.12.002&amp;amp;partnerID=40&amp;amp;md5=aafe51babeb4af71e9923e52d3e05998&lt;/url&gt;&lt;/related-urls&gt;&lt;/urls&gt;&lt;electronic-resource-num&gt;10.1016/j.nepr.2018.12.002&lt;/electronic-resource-num&gt;&lt;remote-database-name&gt;Scopus&lt;/remote-database-name&gt;&lt;/record&gt;&lt;/Cite&gt;&lt;/EndNote&gt;</w:instrText>
      </w:r>
      <w:r w:rsidR="00E33366">
        <w:fldChar w:fldCharType="separate"/>
      </w:r>
      <w:r w:rsidR="006F2E55" w:rsidRPr="006F2E55">
        <w:rPr>
          <w:noProof/>
          <w:vertAlign w:val="superscript"/>
        </w:rPr>
        <w:t>52</w:t>
      </w:r>
      <w:r w:rsidR="00E33366">
        <w:fldChar w:fldCharType="end"/>
      </w:r>
    </w:p>
    <w:p w14:paraId="797E63A0" w14:textId="77777777" w:rsidR="0078604F" w:rsidRPr="00FF04EA" w:rsidRDefault="0078604F" w:rsidP="00E33366">
      <w:pPr>
        <w:pStyle w:val="Heading3"/>
        <w:rPr>
          <w:color w:val="auto"/>
        </w:rPr>
      </w:pPr>
      <w:r w:rsidRPr="00FF04EA">
        <w:rPr>
          <w:color w:val="auto"/>
        </w:rPr>
        <w:t>Age or generational differences</w:t>
      </w:r>
    </w:p>
    <w:p w14:paraId="00C0DE73" w14:textId="37144977" w:rsidR="0078604F" w:rsidRDefault="0078604F" w:rsidP="0078604F">
      <w:r>
        <w:t xml:space="preserve">Evidence from studies comparing nursing students at different time periods, or different generations of nurses, suggest that age or generational differences </w:t>
      </w:r>
      <w:r w:rsidR="00D10D67">
        <w:t>among students</w:t>
      </w:r>
      <w:r w:rsidR="00E827C2">
        <w:t xml:space="preserve"> </w:t>
      </w:r>
      <w:r>
        <w:t>may also need to be addressed</w:t>
      </w:r>
      <w:r w:rsidR="00F85B93">
        <w:t xml:space="preserve"> in nursing education.</w:t>
      </w:r>
    </w:p>
    <w:p w14:paraId="03DBAF41" w14:textId="2E523799" w:rsidR="000F590B" w:rsidRDefault="000F590B" w:rsidP="00FF04EA">
      <w:pPr>
        <w:spacing w:before="240"/>
      </w:pPr>
      <w:r>
        <w:t xml:space="preserve">It is notable that qualitative studies of nursing students of different </w:t>
      </w:r>
      <w:r w:rsidR="00F37B9F">
        <w:t>cohorts</w:t>
      </w:r>
      <w:r>
        <w:t xml:space="preserve"> reveal s</w:t>
      </w:r>
      <w:r w:rsidR="0078604F">
        <w:t xml:space="preserve">imilar </w:t>
      </w:r>
      <w:r w:rsidR="00F37B9F">
        <w:t xml:space="preserve">humanitarian </w:t>
      </w:r>
      <w:r w:rsidR="0078604F">
        <w:t>motivations around helping others</w:t>
      </w:r>
      <w:r w:rsidR="00F37B9F">
        <w:t>, being professional and</w:t>
      </w:r>
      <w:r>
        <w:t xml:space="preserve"> </w:t>
      </w:r>
      <w:r w:rsidR="0078604F">
        <w:t>taking responsibility</w:t>
      </w:r>
      <w:r w:rsidR="00F37B9F">
        <w:t>, as well as being inspired by family members who are nurses</w:t>
      </w:r>
      <w:r w:rsidR="00FE5C25">
        <w:t>.</w:t>
      </w:r>
      <w:r w:rsidR="00E33366">
        <w:fldChar w:fldCharType="begin">
          <w:fldData xml:space="preserve">PEVuZE5vdGU+PENpdGU+PEF1dGhvcj5FZGJlcmc8L0F1dGhvcj48WWVhcj4yMDE1PC9ZZWFyPjxS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</w:fldData>
        </w:fldChar>
      </w:r>
      <w:r w:rsidR="008B64B5">
        <w:instrText xml:space="preserve"> ADDIN EN.CITE </w:instrText>
      </w:r>
      <w:r w:rsidR="008B64B5">
        <w:fldChar w:fldCharType="begin">
          <w:fldData xml:space="preserve">PEVuZE5vdGU+PENpdGU+PEF1dGhvcj5FZGJlcmc8L0F1dGhvcj48WWVhcj4yMDE1PC9ZZWFyPjxS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</w:fldData>
        </w:fldChar>
      </w:r>
      <w:r w:rsidR="008B64B5">
        <w:instrText xml:space="preserve"> ADDIN EN.CITE.DATA </w:instrText>
      </w:r>
      <w:r w:rsidR="008B64B5">
        <w:fldChar w:fldCharType="end"/>
      </w:r>
      <w:r w:rsidR="00E33366">
        <w:fldChar w:fldCharType="separate"/>
      </w:r>
      <w:r w:rsidR="008B64B5" w:rsidRPr="008B64B5">
        <w:rPr>
          <w:noProof/>
          <w:vertAlign w:val="superscript"/>
        </w:rPr>
        <w:t>59,123</w:t>
      </w:r>
      <w:r w:rsidR="00E33366">
        <w:fldChar w:fldCharType="end"/>
      </w:r>
      <w:r w:rsidR="00F37B9F">
        <w:t xml:space="preserve"> These factors influencing career choice</w:t>
      </w:r>
      <w:r>
        <w:t xml:space="preserve"> correspond with </w:t>
      </w:r>
      <w:r w:rsidR="00F37B9F">
        <w:t>those reported by</w:t>
      </w:r>
      <w:r>
        <w:t xml:space="preserve"> men and other </w:t>
      </w:r>
      <w:r w:rsidR="00FC3232">
        <w:t>under-represented groups</w:t>
      </w:r>
      <w:r w:rsidR="00F37B9F">
        <w:t xml:space="preserve">, indicating that despite their more obvious differences these students have much in common. </w:t>
      </w:r>
      <w:r>
        <w:t xml:space="preserve">Extrinsic motivations for young people entering nursing include job security, having a </w:t>
      </w:r>
      <w:r w:rsidR="00723F17">
        <w:t xml:space="preserve">portable </w:t>
      </w:r>
      <w:r>
        <w:t xml:space="preserve">job, and </w:t>
      </w:r>
      <w:r w:rsidR="00FF5171">
        <w:t xml:space="preserve">entering a </w:t>
      </w:r>
      <w:r>
        <w:t xml:space="preserve">‘family friendly’ </w:t>
      </w:r>
      <w:r w:rsidR="00FF5171">
        <w:t>profession</w:t>
      </w:r>
      <w:r w:rsidR="00FE5C25">
        <w:t>.</w:t>
      </w:r>
      <w:r w:rsidR="00E33366">
        <w:fldChar w:fldCharType="begin"/>
      </w:r>
      <w:r w:rsidR="006F2E55">
        <w:instrText xml:space="preserve"> ADDIN EN.CITE &lt;EndNote&gt;&lt;Cite&gt;&lt;Author&gt;Price&lt;/Author&gt;&lt;Year&gt;2013&lt;/Year&gt;&lt;RecNum&gt;57&lt;/RecNum&gt;&lt;DisplayText&gt;&lt;style face="superscript"&gt;59&lt;/style&gt;&lt;/DisplayText&gt;&lt;record&gt;&lt;rec-number&gt;57&lt;/rec-number&gt;&lt;foreign-keys&gt;&lt;key app="EN" db-id="zfxpvv054sdfsqe5xpfvsevjadrst0apteee" timestamp="0"&gt;57&lt;/key&gt;&lt;/foreign-keys&gt;&lt;ref-type name="Journal Article"&gt;17&lt;/ref-type&gt;&lt;contributors&gt;&lt;authors&gt;&lt;author&gt;Price, SL&lt;/author&gt;&lt;author&gt;McGillis Hall, L&lt;/author&gt;&lt;author&gt;Angus, JE&lt;/author&gt;&lt;author&gt;Peter, E&lt;/author&gt;&lt;/authors&gt;&lt;/contributors&gt;&lt;auth-address&gt;Dalhousie University, Halifax, NS, Canada&amp;#xD;University of Toronto, Toronto, ON, Canada&lt;/auth-address&gt;&lt;titles&gt;&lt;title&gt;Choosing nursing as a career: A narrative analysis of millennial nurses&amp;apos; career choice of virtue&lt;/title&gt;&lt;secondary-title&gt;Nursing Inquiry&lt;/secondary-title&gt;&lt;/titles&gt;&lt;pages&gt;305-316&lt;/pages&gt;&lt;volume&gt;20&lt;/volume&gt;&lt;number&gt;4&lt;/number&gt;&lt;keywords&gt;&lt;keyword&gt;Career choice&lt;/keyword&gt;&lt;keyword&gt;Millennial generation&lt;/keyword&gt;&lt;keyword&gt;Narrative inquiry&lt;/keyword&gt;&lt;keyword&gt;Nurse imagery&lt;/keyword&gt;&lt;keyword&gt;Nursing recruitment&lt;/keyword&gt;&lt;/keywords&gt;&lt;dates&gt;&lt;year&gt;2013&lt;/year&gt;&lt;/dates&gt;&lt;work-type&gt;Article&lt;/work-type&gt;&lt;urls&gt;&lt;related-urls&gt;&lt;url&gt;https://www.scopus.com/inward/record.uri?eid=2-s2.0-84887593773&amp;amp;doi=10.1111%2fnin.12027&amp;amp;partnerID=40&amp;amp;md5=e55519cb82260b0e888bdba5032eaf2a&lt;/url&gt;&lt;url&gt;https://onlinelibrary.wiley.com/doi/pdf/10.1111/nin.12027&lt;/url&gt;&lt;/related-urls&gt;&lt;/urls&gt;&lt;electronic-resource-num&gt;10.1111/nin.12027&lt;/electronic-resource-num&gt;&lt;remote-database-name&gt;Scopus&lt;/remote-database-name&gt;&lt;/record&gt;&lt;/Cite&gt;&lt;/EndNote&gt;</w:instrText>
      </w:r>
      <w:r w:rsidR="00E33366">
        <w:fldChar w:fldCharType="separate"/>
      </w:r>
      <w:r w:rsidR="006F2E55" w:rsidRPr="006F2E55">
        <w:rPr>
          <w:noProof/>
          <w:vertAlign w:val="superscript"/>
        </w:rPr>
        <w:t>59</w:t>
      </w:r>
      <w:r w:rsidR="00E33366">
        <w:fldChar w:fldCharType="end"/>
      </w:r>
    </w:p>
    <w:p w14:paraId="122394A6" w14:textId="625E5C54" w:rsidR="0078604F" w:rsidRDefault="00110F13" w:rsidP="00FF04EA">
      <w:pPr>
        <w:spacing w:before="240"/>
      </w:pPr>
      <w:r>
        <w:t xml:space="preserve">The evidence on the needs of different age groups or generations is mixed. </w:t>
      </w:r>
      <w:r w:rsidR="000F590B">
        <w:t>S</w:t>
      </w:r>
      <w:r w:rsidR="0078604F">
        <w:t xml:space="preserve">ome studies suggest more recent students are less committed to nursing, </w:t>
      </w:r>
      <w:r w:rsidR="000F590B">
        <w:t xml:space="preserve">and </w:t>
      </w:r>
      <w:r w:rsidR="0078604F">
        <w:t>more likely to be undecided about nursing as a career</w:t>
      </w:r>
      <w:r w:rsidR="000F590B">
        <w:t xml:space="preserve">. </w:t>
      </w:r>
      <w:r>
        <w:t>High attrition is reported among recent graduates due to job dissatisfaction and burnout</w:t>
      </w:r>
      <w:r w:rsidR="00FE5C25">
        <w:t>.</w:t>
      </w:r>
      <w:r w:rsidR="00E33E1D">
        <w:fldChar w:fldCharType="begin">
          <w:fldData xml:space="preserve">PEVuZE5vdGU+PENpdGU+PEF1dGhvcj5Hcm9zczwvQXV0aG9yPjxZZWFyPjIwMTc8L1llYXI+PFJl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=
</w:fldData>
        </w:fldChar>
      </w:r>
      <w:r w:rsidR="006F2E55">
        <w:instrText xml:space="preserve"> ADDIN EN.CITE </w:instrText>
      </w:r>
      <w:r w:rsidR="006F2E55">
        <w:fldChar w:fldCharType="begin">
          <w:fldData xml:space="preserve">PEVuZE5vdGU+PENpdGU+PEF1dGhvcj5Hcm9zczwvQXV0aG9yPjxZZWFyPjIwMTc8L1llYXI+PFJl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=
</w:fldData>
        </w:fldChar>
      </w:r>
      <w:r w:rsidR="006F2E55">
        <w:instrText xml:space="preserve"> ADDIN EN.CITE.DATA </w:instrText>
      </w:r>
      <w:r w:rsidR="006F2E55">
        <w:fldChar w:fldCharType="end"/>
      </w:r>
      <w:r w:rsidR="00E33E1D">
        <w:fldChar w:fldCharType="separate"/>
      </w:r>
      <w:r w:rsidR="006F2E55" w:rsidRPr="006F2E55">
        <w:rPr>
          <w:noProof/>
          <w:vertAlign w:val="superscript"/>
        </w:rPr>
        <w:t>57,59</w:t>
      </w:r>
      <w:r w:rsidR="00E33E1D">
        <w:fldChar w:fldCharType="end"/>
      </w:r>
      <w:r>
        <w:t xml:space="preserve"> </w:t>
      </w:r>
      <w:r w:rsidR="00F37B9F">
        <w:t>Those who have consciously chosen nursing, rather than fallen into it by chance or as a second choice, have higher levels of self-efficacy and interest</w:t>
      </w:r>
      <w:r w:rsidR="00FE5C25">
        <w:t>.</w:t>
      </w:r>
      <w:r w:rsidR="00E33E1D">
        <w:fldChar w:fldCharType="begin"/>
      </w:r>
      <w:r w:rsidR="008B64B5">
        <w:instrText xml:space="preserve"> ADDIN EN.CITE &lt;EndNote&gt;&lt;Cite&gt;&lt;Author&gt;Fillman&lt;/Author&gt;&lt;Year&gt;2015&lt;/Year&gt;&lt;RecNum&gt;117&lt;/RecNum&gt;&lt;DisplayText&gt;&lt;style face="superscript"&gt;124&lt;/style&gt;&lt;/DisplayText&gt;&lt;record&gt;&lt;rec-number&gt;117&lt;/rec-number&gt;&lt;foreign-keys&gt;&lt;key app="EN" db-id="atfffsxt02t2xyetwdpvx0zfrza0fxtwrade" timestamp="0"&gt;117&lt;/key&gt;&lt;/foreign-keys&gt;&lt;ref-type name="Journal Article"&gt;17&lt;/ref-type&gt;&lt;contributors&gt;&lt;authors&gt;&lt;author&gt;Fillman, V. M.&lt;/author&gt;&lt;/authors&gt;&lt;/contributors&gt;&lt;auth-address&gt;Saint Francis Medical Center College of Nursing, 511 NE Greenleaf, Peoria, IL 61603, United States&lt;/auth-address&gt;&lt;titles&gt;&lt;title&gt;Career interest, self-efficacy, and perception in undecided and nursing undergraduate students: A quantitative study&lt;/title&gt;&lt;secondary-title&gt;Nurse Education Today&lt;/secondary-title&gt;&lt;/titles&gt;&lt;periodical&gt;&lt;full-title&gt;Nurse education today&lt;/full-title&gt;&lt;/periodical&gt;&lt;pages&gt;251-255&lt;/pages&gt;&lt;volume&gt;35&lt;/volume&gt;&lt;number&gt;1&lt;/number&gt;&lt;keywords&gt;&lt;keyword&gt;Career choice&lt;/keyword&gt;&lt;keyword&gt;Nursing&lt;/keyword&gt;&lt;keyword&gt;Recruitment&lt;/keyword&gt;&lt;keyword&gt;Students&lt;/keyword&gt;&lt;/keywords&gt;&lt;dates&gt;&lt;year&gt;2015&lt;/year&gt;&lt;/dates&gt;&lt;work-type&gt;Article&lt;/work-type&gt;&lt;urls&gt;&lt;related-urls&gt;&lt;url&gt;https://www.scopus.com/inward/record.uri?eid=2-s2.0-84919387175&amp;amp;doi=10.1016%2fj.nedt.2014.08.011&amp;amp;partnerID=40&amp;amp;md5=ee063d6184674efce4b154b6c4311a8e&lt;/url&gt;&lt;/related-urls&gt;&lt;/urls&gt;&lt;electronic-resource-num&gt;10.1016/j.nedt.2014.08.011&lt;/electronic-resource-num&gt;&lt;remote-database-name&gt;Scopus&lt;/remote-database-name&gt;&lt;/record&gt;&lt;/Cite&gt;&lt;/EndNote&gt;</w:instrText>
      </w:r>
      <w:r w:rsidR="00E33E1D">
        <w:fldChar w:fldCharType="separate"/>
      </w:r>
      <w:r w:rsidR="008B64B5" w:rsidRPr="008B64B5">
        <w:rPr>
          <w:noProof/>
          <w:vertAlign w:val="superscript"/>
        </w:rPr>
        <w:t>124</w:t>
      </w:r>
      <w:r w:rsidR="00E33E1D">
        <w:fldChar w:fldCharType="end"/>
      </w:r>
      <w:r w:rsidR="00E33E1D">
        <w:t xml:space="preserve"> </w:t>
      </w:r>
      <w:r w:rsidR="000F590B">
        <w:t>Nursing managers need to adopt different strategies to support</w:t>
      </w:r>
      <w:r w:rsidR="00DB1D2E">
        <w:t xml:space="preserve"> nurse recruitment</w:t>
      </w:r>
      <w:r w:rsidR="000F590B">
        <w:t xml:space="preserve"> and encourage </w:t>
      </w:r>
      <w:r w:rsidR="00DB1D2E">
        <w:t xml:space="preserve">retention of </w:t>
      </w:r>
      <w:r w:rsidR="000F590B">
        <w:t>nurses depending on their generational cohort</w:t>
      </w:r>
      <w:r w:rsidR="00FE5C25">
        <w:t>.</w:t>
      </w:r>
      <w:r w:rsidR="001036D8">
        <w:fldChar w:fldCharType="begin">
          <w:fldData xml:space="preserve">PEVuZE5vdGU+PENpdGU+PEF1dGhvcj5IZW5kcmlja3M8L0F1dGhvcj48WWVhcj4yMDEyPC9ZZWFy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aG9zdC5jb20vbG9naW4uYXNweD9kaXJlY3Q9dHJ1ZSZhbXA7ZGI9cnpoJmFtcDtBTj0xMDQzMTU5
NDUmYW1wO3NpdGU9ZWhvc3QtbGl2ZTwvdXJsPjx1cmw+aHR0cHM6Ly9vbmxpbmVsaWJyYXJ5Lndp
bGV5LmNvbS9kb2kvcGRmLzEwLjExMTEvai4xMzY1LTI2NDguMjAxMi4wNjA3OS54PC91cmw+PC9y
ZWxhdGVkLXVybHM+PC91cmxzPjxlbGVjdHJvbmljLXJlc291cmNlLW51bT4xMC4xMTExL2ouMTM2
NS0yNjQ4LjIwMTIuMDYwNzkueDwvZWxlY3Ryb25pYy1yZXNvdXJjZS1udW0+PHJlbW90ZS1kYXRh
YmFzZS1uYW1lPnJ6aDwvcmVtb3RlLWRhdGFiYXNlLW5hbWU+PHJlbW90ZS1kYXRhYmFzZS1wcm92
aWRlcj5FQlNDT2hvc3Q8L3JlbW90ZS1kYXRhYmFzZS1wcm92aWRlcj48L3JlY29yZD48L0NpdGU+
PC9FbmROb3RlPn==
</w:fldData>
        </w:fldChar>
      </w:r>
      <w:r w:rsidR="006F2E55">
        <w:instrText xml:space="preserve"> ADDIN EN.CITE </w:instrText>
      </w:r>
      <w:r w:rsidR="006F2E55">
        <w:fldChar w:fldCharType="begin">
          <w:fldData xml:space="preserve">PEVuZE5vdGU+PENpdGU+PEF1dGhvcj5IZW5kcmlja3M8L0F1dGhvcj48WWVhcj4yMDEyPC9ZZWFy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aG9zdC5jb20vbG9naW4uYXNweD9kaXJlY3Q9dHJ1ZSZhbXA7ZGI9cnpoJmFtcDtBTj0xMDQzMTU5
NDUmYW1wO3NpdGU9ZWhvc3QtbGl2ZTwvdXJsPjx1cmw+aHR0cHM6Ly9vbmxpbmVsaWJyYXJ5Lndp
bGV5LmNvbS9kb2kvcGRmLzEwLjExMTEvai4xMzY1LTI2NDguMjAxMi4wNjA3OS54PC91cmw+PC9y
ZWxhdGVkLXVybHM+PC91cmxzPjxlbGVjdHJvbmljLXJlc291cmNlLW51bT4xMC4xMTExL2ouMTM2
NS0yNjQ4LjIwMTIuMDYwNzkueDwvZWxlY3Ryb25pYy1yZXNvdXJjZS1udW0+PHJlbW90ZS1kYXRh
YmFzZS1uYW1lPnJ6aDwvcmVtb3RlLWRhdGFiYXNlLW5hbWU+PHJlbW90ZS1kYXRhYmFzZS1wcm92
aWRlcj5FQlNDT2hvc3Q8L3JlbW90ZS1kYXRhYmFzZS1wcm92aWRlcj48L3JlY29yZD48L0NpdGU+
PC9FbmROb3RlPn==
</w:fldData>
        </w:fldChar>
      </w:r>
      <w:r w:rsidR="006F2E55">
        <w:instrText xml:space="preserve"> ADDIN EN.CITE.DATA </w:instrText>
      </w:r>
      <w:r w:rsidR="006F2E55">
        <w:fldChar w:fldCharType="end"/>
      </w:r>
      <w:r w:rsidR="001036D8">
        <w:fldChar w:fldCharType="separate"/>
      </w:r>
      <w:r w:rsidR="006F2E55" w:rsidRPr="006F2E55">
        <w:rPr>
          <w:noProof/>
          <w:vertAlign w:val="superscript"/>
        </w:rPr>
        <w:t>60</w:t>
      </w:r>
      <w:r w:rsidR="001036D8">
        <w:fldChar w:fldCharType="end"/>
      </w:r>
      <w:r w:rsidR="003A2144">
        <w:t xml:space="preserve"> In particular, attention is needed to understand the career choices and expectations of today’s school leavers, to build a sustainable nursing workforce</w:t>
      </w:r>
      <w:r w:rsidR="00AD7C68">
        <w:t>.</w:t>
      </w:r>
      <w:r w:rsidR="00E33E1D">
        <w:fldChar w:fldCharType="begin"/>
      </w:r>
      <w:r w:rsidR="006F2E55">
        <w:instrText xml:space="preserve"> ADDIN EN.CITE &lt;EndNote&gt;&lt;Cite&gt;&lt;Author&gt;Price&lt;/Author&gt;&lt;Year&gt;2013&lt;/Year&gt;&lt;RecNum&gt;57&lt;/RecNum&gt;&lt;DisplayText&gt;&lt;style face="superscript"&gt;59&lt;/style&gt;&lt;/DisplayText&gt;&lt;record&gt;&lt;rec-number&gt;57&lt;/rec-number&gt;&lt;foreign-keys&gt;&lt;key app="EN" db-id="zfxpvv054sdfsqe5xpfvsevjadrst0apteee" timestamp="0"&gt;57&lt;/key&gt;&lt;/foreign-keys&gt;&lt;ref-type name="Journal Article"&gt;17&lt;/ref-type&gt;&lt;contributors&gt;&lt;authors&gt;&lt;author&gt;Price, SL&lt;/author&gt;&lt;author&gt;McGillis Hall, L&lt;/author&gt;&lt;author&gt;Angus, JE&lt;/author&gt;&lt;author&gt;Peter, E&lt;/author&gt;&lt;/authors&gt;&lt;/contributors&gt;&lt;auth-address&gt;Dalhousie University, Halifax, NS, Canada&amp;#xD;University of Toronto, Toronto, ON, Canada&lt;/auth-address&gt;&lt;titles&gt;&lt;title&gt;Choosing nursing as a career: A narrative analysis of millennial nurses&amp;apos; career choice of virtue&lt;/title&gt;&lt;secondary-title&gt;Nursing Inquiry&lt;/secondary-title&gt;&lt;/titles&gt;&lt;pages&gt;305-316&lt;/pages&gt;&lt;volume&gt;20&lt;/volume&gt;&lt;number&gt;4&lt;/number&gt;&lt;keywords&gt;&lt;keyword&gt;Career choice&lt;/keyword&gt;&lt;keyword&gt;Millennial generation&lt;/keyword&gt;&lt;keyword&gt;Narrative inquiry&lt;/keyword&gt;&lt;keyword&gt;Nurse imagery&lt;/keyword&gt;&lt;keyword&gt;Nursing recruitment&lt;/keyword&gt;&lt;/keywords&gt;&lt;dates&gt;&lt;year&gt;2013&lt;/year&gt;&lt;/dates&gt;&lt;work-type&gt;Article&lt;/work-type&gt;&lt;urls&gt;&lt;related-urls&gt;&lt;url&gt;https://www.scopus.com/inward/record.uri?eid=2-s2.0-84887593773&amp;amp;doi=10.1111%2fnin.12027&amp;amp;partnerID=40&amp;amp;md5=e55519cb82260b0e888bdba5032eaf2a&lt;/url&gt;&lt;url&gt;https://onlinelibrary.wiley.com/doi/pdf/10.1111/nin.12027&lt;/url&gt;&lt;/related-urls&gt;&lt;/urls&gt;&lt;electronic-resource-num&gt;10.1111/nin.12027&lt;/electronic-resource-num&gt;&lt;remote-database-name&gt;Scopus&lt;/remote-database-name&gt;&lt;/record&gt;&lt;/Cite&gt;&lt;/EndNote&gt;</w:instrText>
      </w:r>
      <w:r w:rsidR="00E33E1D">
        <w:fldChar w:fldCharType="separate"/>
      </w:r>
      <w:r w:rsidR="006F2E55" w:rsidRPr="006F2E55">
        <w:rPr>
          <w:noProof/>
          <w:vertAlign w:val="superscript"/>
        </w:rPr>
        <w:t>59</w:t>
      </w:r>
      <w:r w:rsidR="00E33E1D">
        <w:fldChar w:fldCharType="end"/>
      </w:r>
    </w:p>
    <w:p w14:paraId="7CF5815F" w14:textId="35B3AE41" w:rsidR="0062634F" w:rsidRDefault="000C4C47" w:rsidP="00FF04EA">
      <w:pPr>
        <w:spacing w:before="240"/>
      </w:pPr>
      <w:r>
        <w:t xml:space="preserve">Today’s school leavers are classified as </w:t>
      </w:r>
      <w:r w:rsidR="00FC3232">
        <w:t>m</w:t>
      </w:r>
      <w:r>
        <w:t>illennials (born after 1980) and characterised as placing a high value on work-life balance</w:t>
      </w:r>
      <w:r w:rsidR="00AD7C68">
        <w:t>.</w:t>
      </w:r>
      <w:r w:rsidR="001036D8">
        <w:fldChar w:fldCharType="begin"/>
      </w:r>
      <w:r w:rsidR="006F2E55">
        <w:instrText xml:space="preserve"> ADDIN EN.CITE &lt;EndNote&gt;&lt;Cite&gt;&lt;Author&gt;Gross&lt;/Author&gt;&lt;Year&gt;2017&lt;/Year&gt;&lt;RecNum&gt;560&lt;/RecNum&gt;&lt;DisplayText&gt;&lt;style face="superscript"&gt;57&lt;/style&gt;&lt;/DisplayText&gt;&lt;record&gt;&lt;rec-number&gt;560&lt;/rec-number&gt;&lt;foreign-keys&gt;&lt;key app="EN" db-id="atfffsxt02t2xyetwdpvx0zfrza0fxtwrade" timestamp="0"&gt;560&lt;/key&gt;&lt;/foreign-keys&gt;&lt;ref-type name="Journal Article"&gt;17&lt;/ref-type&gt;&lt;contributors&gt;&lt;authors&gt;&lt;author&gt;Gross, R. E.&lt;/author&gt;&lt;/authors&gt;&lt;/contributors&gt;&lt;titles&gt;&lt;title&gt;Warmth and Competence Traits: Perceptions of Female and Male Nurse Stereotypes&lt;/title&gt;&lt;secondary-title&gt;Warmth &amp;amp; Competence Traits: Perceptions of Female &amp;amp; Male Nurse Stereotypes&lt;/secondary-title&gt;&lt;/titles&gt;&lt;pages&gt;1-1&lt;/pages&gt;&lt;keywords&gt;&lt;keyword&gt;Stereotyping&lt;/keyword&gt;&lt;keyword&gt;Nursing as a Profession&lt;/keyword&gt;&lt;keyword&gt;Students, Undergraduate -- Psychosocial Factors&lt;/keyword&gt;&lt;keyword&gt;Human&lt;/keyword&gt;&lt;keyword&gt;Social Norms&lt;/keyword&gt;&lt;keyword&gt;Nursing Theory&lt;/keyword&gt;&lt;/keywords&gt;&lt;dates&gt;&lt;year&gt;2017&lt;/year&gt;&lt;/dates&gt;&lt;publisher&gt;City University of New York&lt;/publisher&gt;&lt;isbn&gt;9781369709926&lt;/isbn&gt;&lt;accession-num&gt;124665114. Language: English. Entry Date: 20180427. Revision Date: 20180706. Publication Type: Article&lt;/accession-num&gt;&lt;urls&gt;&lt;related-urls&gt;&lt;url&gt;http://ezproxy.uow.edu.au/login?url=https://search.ebscohost.com/login.aspx?direct=true&amp;amp;db=rzh&amp;amp;AN=124665114&amp;amp;site=ehost-live&lt;/url&gt;&lt;/related-urls&gt;&lt;/urls&gt;&lt;remote-database-name&gt;rzh&lt;/remote-database-name&gt;&lt;remote-database-provider&gt;EBSCOhost&lt;/remote-database-provider&gt;&lt;/record&gt;&lt;/Cite&gt;&lt;/EndNote&gt;</w:instrText>
      </w:r>
      <w:r w:rsidR="001036D8">
        <w:fldChar w:fldCharType="separate"/>
      </w:r>
      <w:r w:rsidR="006F2E55" w:rsidRPr="006F2E55">
        <w:rPr>
          <w:noProof/>
          <w:vertAlign w:val="superscript"/>
        </w:rPr>
        <w:t>57</w:t>
      </w:r>
      <w:r w:rsidR="001036D8">
        <w:fldChar w:fldCharType="end"/>
      </w:r>
      <w:r>
        <w:t xml:space="preserve"> </w:t>
      </w:r>
      <w:r w:rsidR="00AD0B55">
        <w:t>Millennials</w:t>
      </w:r>
      <w:r>
        <w:t xml:space="preserve"> have grown up with an expectation of equality and rewards for participation</w:t>
      </w:r>
      <w:r w:rsidR="00AD0B55">
        <w:t xml:space="preserve"> in education</w:t>
      </w:r>
      <w:r>
        <w:t>, and are used to praise and feedback. They may therefore be disappointed in the nursing workforce where new graduates are not treated as equals</w:t>
      </w:r>
      <w:r w:rsidR="00AD7C68">
        <w:t>.</w:t>
      </w:r>
      <w:r w:rsidR="001036D8">
        <w:fldChar w:fldCharType="begin"/>
      </w:r>
      <w:r w:rsidR="006F2E55">
        <w:instrText xml:space="preserve"> ADDIN EN.CITE &lt;EndNote&gt;&lt;Cite&gt;&lt;Author&gt;Gross&lt;/Author&gt;&lt;Year&gt;2017&lt;/Year&gt;&lt;RecNum&gt;560&lt;/RecNum&gt;&lt;DisplayText&gt;&lt;style face="superscript"&gt;57&lt;/style&gt;&lt;/DisplayText&gt;&lt;record&gt;&lt;rec-number&gt;560&lt;/rec-number&gt;&lt;foreign-keys&gt;&lt;key app="EN" db-id="atfffsxt02t2xyetwdpvx0zfrza0fxtwrade" timestamp="0"&gt;560&lt;/key&gt;&lt;/foreign-keys&gt;&lt;ref-type name="Journal Article"&gt;17&lt;/ref-type&gt;&lt;contributors&gt;&lt;authors&gt;&lt;author&gt;Gross, R. E.&lt;/author&gt;&lt;/authors&gt;&lt;/contributors&gt;&lt;titles&gt;&lt;title&gt;Warmth and Competence Traits: Perceptions of Female and Male Nurse Stereotypes&lt;/title&gt;&lt;secondary-title&gt;Warmth &amp;amp; Competence Traits: Perceptions of Female &amp;amp; Male Nurse Stereotypes&lt;/secondary-title&gt;&lt;/titles&gt;&lt;pages&gt;1-1&lt;/pages&gt;&lt;keywords&gt;&lt;keyword&gt;Stereotyping&lt;/keyword&gt;&lt;keyword&gt;Nursing as a Profession&lt;/keyword&gt;&lt;keyword&gt;Students, Undergraduate -- Psychosocial Factors&lt;/keyword&gt;&lt;keyword&gt;Human&lt;/keyword&gt;&lt;keyword&gt;Social Norms&lt;/keyword&gt;&lt;keyword&gt;Nursing Theory&lt;/keyword&gt;&lt;/keywords&gt;&lt;dates&gt;&lt;year&gt;2017&lt;/year&gt;&lt;/dates&gt;&lt;publisher&gt;City University of New York&lt;/publisher&gt;&lt;isbn&gt;9781369709926&lt;/isbn&gt;&lt;accession-num&gt;124665114. Language: English. Entry Date: 20180427. Revision Date: 20180706. Publication Type: Article&lt;/accession-num&gt;&lt;urls&gt;&lt;related-urls&gt;&lt;url&gt;http://ezproxy.uow.edu.au/login?url=https://search.ebscohost.com/login.aspx?direct=true&amp;amp;db=rzh&amp;amp;AN=124665114&amp;amp;site=ehost-live&lt;/url&gt;&lt;/related-urls&gt;&lt;/urls&gt;&lt;remote-database-name&gt;rzh&lt;/remote-database-name&gt;&lt;remote-database-provider&gt;EBSCOhost&lt;/remote-database-provider&gt;&lt;/record&gt;&lt;/Cite&gt;&lt;/EndNote&gt;</w:instrText>
      </w:r>
      <w:r w:rsidR="001036D8">
        <w:fldChar w:fldCharType="separate"/>
      </w:r>
      <w:r w:rsidR="006F2E55" w:rsidRPr="006F2E55">
        <w:rPr>
          <w:noProof/>
          <w:vertAlign w:val="superscript"/>
        </w:rPr>
        <w:t>57</w:t>
      </w:r>
      <w:r w:rsidR="001036D8">
        <w:fldChar w:fldCharType="end"/>
      </w:r>
      <w:r w:rsidR="001036D8">
        <w:t xml:space="preserve"> </w:t>
      </w:r>
      <w:r w:rsidR="0062634F">
        <w:t>Accustomed to speaking up for themselves, they may inadvertently offend older nurses who believe in hierarchy and expect to be treated with deference</w:t>
      </w:r>
      <w:r w:rsidR="00AD7C68">
        <w:t>.</w:t>
      </w:r>
      <w:r w:rsidR="001036D8">
        <w:fldChar w:fldCharType="begin">
          <w:fldData xml:space="preserve">PEVuZE5vdGU+PENpdGU+PEF1dGhvcj5IZW5kcmlja3M8L0F1dGhvcj48WWVhcj4yMDEyPC9ZZWFy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aG9zdC5jb20vbG9naW4uYXNweD9kaXJlY3Q9dHJ1ZSZhbXA7ZGI9cnpoJmFtcDtBTj0xMDQzMTU5
NDUmYW1wO3NpdGU9ZWhvc3QtbGl2ZTwvdXJsPjx1cmw+aHR0cHM6Ly9vbmxpbmVsaWJyYXJ5Lndp
bGV5LmNvbS9kb2kvcGRmLzEwLjExMTEvai4xMzY1LTI2NDguMjAxMi4wNjA3OS54PC91cmw+PC9y
ZWxhdGVkLXVybHM+PC91cmxzPjxlbGVjdHJvbmljLXJlc291cmNlLW51bT4xMC4xMTExL2ouMTM2
NS0yNjQ4LjIwMTIuMDYwNzkueDwvZWxlY3Ryb25pYy1yZXNvdXJjZS1udW0+PHJlbW90ZS1kYXRh
YmFzZS1uYW1lPnJ6aDwvcmVtb3RlLWRhdGFiYXNlLW5hbWU+PHJlbW90ZS1kYXRhYmFzZS1wcm92
aWRlcj5FQlNDT2hvc3Q8L3JlbW90ZS1kYXRhYmFzZS1wcm92aWRlcj48L3JlY29yZD48L0NpdGU+
PC9FbmROb3RlPn==
</w:fldData>
        </w:fldChar>
      </w:r>
      <w:r w:rsidR="006F2E55">
        <w:instrText xml:space="preserve"> ADDIN EN.CITE </w:instrText>
      </w:r>
      <w:r w:rsidR="006F2E55">
        <w:fldChar w:fldCharType="begin">
          <w:fldData xml:space="preserve">PEVuZE5vdGU+PENpdGU+PEF1dGhvcj5IZW5kcmlja3M8L0F1dGhvcj48WWVhcj4yMDEyPC9ZZWFy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</w:fldData>
        </w:fldChar>
      </w:r>
      <w:r w:rsidR="006F2E55">
        <w:instrText xml:space="preserve"> ADDIN EN.CITE.DATA </w:instrText>
      </w:r>
      <w:r w:rsidR="006F2E55">
        <w:fldChar w:fldCharType="end"/>
      </w:r>
      <w:r w:rsidR="001036D8">
        <w:fldChar w:fldCharType="separate"/>
      </w:r>
      <w:r w:rsidR="006F2E55" w:rsidRPr="006F2E55">
        <w:rPr>
          <w:noProof/>
          <w:vertAlign w:val="superscript"/>
        </w:rPr>
        <w:t>60</w:t>
      </w:r>
      <w:r w:rsidR="001036D8">
        <w:fldChar w:fldCharType="end"/>
      </w:r>
      <w:r w:rsidR="0062634F">
        <w:t xml:space="preserve"> </w:t>
      </w:r>
      <w:r w:rsidR="003A2144">
        <w:t>T</w:t>
      </w:r>
      <w:r w:rsidR="0062634F">
        <w:t xml:space="preserve">here is a risk that if </w:t>
      </w:r>
      <w:r w:rsidR="00FC3232">
        <w:t>m</w:t>
      </w:r>
      <w:r w:rsidR="0062634F">
        <w:t xml:space="preserve">illennial new graduates become disillusioned with their </w:t>
      </w:r>
      <w:r w:rsidR="003A2144">
        <w:t xml:space="preserve">nursing </w:t>
      </w:r>
      <w:r w:rsidR="0062634F">
        <w:t>career, they will tend to move on quickly.</w:t>
      </w:r>
    </w:p>
    <w:p w14:paraId="71711E82" w14:textId="77777777" w:rsidR="005A38B3" w:rsidRPr="00FF04EA" w:rsidRDefault="005A38B3" w:rsidP="005A38B3">
      <w:pPr>
        <w:pStyle w:val="Heading3"/>
        <w:rPr>
          <w:color w:val="auto"/>
        </w:rPr>
      </w:pPr>
      <w:r w:rsidRPr="00FF04EA">
        <w:rPr>
          <w:color w:val="auto"/>
        </w:rPr>
        <w:t>Other groups</w:t>
      </w:r>
    </w:p>
    <w:p w14:paraId="1BAC4AF4" w14:textId="1A8511F8" w:rsidR="005A38B3" w:rsidRDefault="005A38B3" w:rsidP="005A38B3">
      <w:r w:rsidRPr="00064B97">
        <w:t>Lower retention and academic under-performance have been reported among those with previous nursing-related qualifications,</w:t>
      </w:r>
      <w:r w:rsidR="00FC3232">
        <w:t xml:space="preserve"> such as </w:t>
      </w:r>
      <w:r w:rsidR="00E827C2">
        <w:t>ENs</w:t>
      </w:r>
      <w:r w:rsidR="00AD7C68">
        <w:t>.</w:t>
      </w:r>
      <w:r w:rsidR="00F225A6">
        <w:fldChar w:fldCharType="begin"/>
      </w:r>
      <w:r w:rsidR="008B64B5">
        <w:instrText xml:space="preserve"> ADDIN EN.CITE &lt;EndNote&gt;&lt;Cite&gt;&lt;Author&gt;Northall&lt;/Author&gt;&lt;Year&gt;2016&lt;/Year&gt;&lt;RecNum&gt;111&lt;/RecNum&gt;&lt;DisplayText&gt;&lt;style face="superscript"&gt;125&lt;/style&gt;&lt;/DisplayText&gt;&lt;record&gt;&lt;rec-number&gt;111&lt;/rec-number&gt;&lt;foreign-keys&gt;&lt;key app="EN" db-id="zfxpvv054sdfsqe5xpfvsevjadrst0apteee" timestamp="0"&gt;111&lt;/key&gt;&lt;/foreign-keys&gt;&lt;ref-type name="Journal Article"&gt;17&lt;/ref-type&gt;&lt;contributors&gt;&lt;authors&gt;&lt;author&gt;Northall, T&lt;/author&gt;&lt;author&gt;Ramjan, LM&lt;/author&gt;&lt;author&gt;Everett, B&lt;/author&gt;&lt;author&gt;Salamonson, Y&lt;/author&gt;&lt;/authors&gt;&lt;/contributors&gt;&lt;titles&gt;&lt;title&gt;Retention and academic performance of undergraduate nursing students with advanced standing: A mixed-methods study&lt;/title&gt;&lt;secondary-title&gt;Nurse Education Today&lt;/secondary-title&gt;&lt;/titles&gt;&lt;pages&gt;26-31&lt;/pages&gt;&lt;volume&gt;39&lt;/volume&gt;&lt;keywords&gt;&lt;keyword&gt;Retention&lt;/keyword&gt;&lt;keyword&gt;Academic performance&lt;/keyword&gt;&lt;keyword&gt;Nursing students&lt;/keyword&gt;&lt;keyword&gt;Mixed-methods approach&lt;/keyword&gt;&lt;keyword&gt;Nursing education&lt;/keyword&gt;&lt;keyword&gt;Advanced standing&lt;/keyword&gt;&lt;keyword&gt;Widening participation&lt;/keyword&gt;&lt;/keywords&gt;&lt;dates&gt;&lt;year&gt;2016&lt;/year&gt;&lt;pub-dates&gt;&lt;date&gt;2016/04/01/&lt;/date&gt;&lt;/pub-dates&gt;&lt;/dates&gt;&lt;isbn&gt;0260-6917&lt;/isbn&gt;&lt;urls&gt;&lt;related-urls&gt;&lt;url&gt;&lt;style face="underline" font="default" size="100%"&gt;http://www.sciencedirect.com/science/article/pii/S0260691716000216&lt;/style&gt;&lt;/url&gt;&lt;/related-urls&gt;&lt;/urls&gt;&lt;electronic-resource-num&gt;&lt;style face="underline" font="default" size="100%"&gt;https://doi.org/10.1016/j.nedt.2016.01.010&lt;/style&gt;&lt;/electronic-resource-num&gt;&lt;/record&gt;&lt;/Cite&gt;&lt;/EndNote&gt;</w:instrText>
      </w:r>
      <w:r w:rsidR="00F225A6">
        <w:fldChar w:fldCharType="separate"/>
      </w:r>
      <w:r w:rsidR="008B64B5" w:rsidRPr="008B64B5">
        <w:rPr>
          <w:noProof/>
          <w:vertAlign w:val="superscript"/>
        </w:rPr>
        <w:t>125</w:t>
      </w:r>
      <w:r w:rsidR="00F225A6">
        <w:fldChar w:fldCharType="end"/>
      </w:r>
      <w:r w:rsidR="00F225A6">
        <w:t xml:space="preserve"> </w:t>
      </w:r>
      <w:r w:rsidRPr="00064B97">
        <w:t>This is perhaps not surprising, as</w:t>
      </w:r>
      <w:r w:rsidR="00FC3232">
        <w:t xml:space="preserve"> EN preparation </w:t>
      </w:r>
      <w:r w:rsidRPr="00064B97">
        <w:t xml:space="preserve">is not primarily focused on foundational knowledge and literacy skills, to equip students for a successful transition into the second year of a </w:t>
      </w:r>
      <w:r>
        <w:t>three</w:t>
      </w:r>
      <w:r w:rsidRPr="00064B97">
        <w:t>-year nursing program</w:t>
      </w:r>
      <w:r w:rsidR="00AD7C68">
        <w:t>.</w:t>
      </w:r>
      <w:r w:rsidR="00F225A6">
        <w:fldChar w:fldCharType="begin"/>
      </w:r>
      <w:r w:rsidR="008B64B5">
        <w:instrText xml:space="preserve"> ADDIN EN.CITE &lt;EndNote&gt;&lt;Cite&gt;&lt;Author&gt;Logan&lt;/Author&gt;&lt;Year&gt;2017&lt;/Year&gt;&lt;RecNum&gt;112&lt;/RecNum&gt;&lt;DisplayText&gt;&lt;style face="superscript"&gt;126&lt;/style&gt;&lt;/DisplayText&gt;&lt;record&gt;&lt;rec-number&gt;112&lt;/rec-number&gt;&lt;foreign-keys&gt;&lt;key app="EN" db-id="zfxpvv054sdfsqe5xpfvsevjadrst0apteee" timestamp="0"&gt;112&lt;/key&gt;&lt;/foreign-keys&gt;&lt;ref-type name="Journal Article"&gt;17&lt;/ref-type&gt;&lt;contributors&gt;&lt;authors&gt;&lt;author&gt;Logan, PA&lt;/author&gt;&lt;author&gt;van Reyk, D&lt;/author&gt;&lt;author&gt;Johnston, A &lt;/author&gt;&lt;author&gt;Hillman, E&lt;/author&gt;&lt;author&gt;Cox, JL&lt;/author&gt;&lt;author&gt;Salvage-Jones, J&lt;/author&gt;&lt;author&gt;Anderson, J&lt;/author&gt;&lt;/authors&gt;&lt;/contributors&gt;&lt;titles&gt;&lt;title&gt;University after VET: The challenges faced by the Enrolled Nurse&lt;/title&gt;&lt;secondary-title&gt;Journal of Perspectives in Applied Academic Practice&lt;/secondary-title&gt;&lt;/titles&gt;&lt;pages&gt;73-84&lt;/pages&gt;&lt;volume&gt;5&lt;/volume&gt;&lt;number&gt;2&lt;/number&gt;&lt;dates&gt;&lt;year&gt;2017&lt;/year&gt;&lt;/dates&gt;&lt;isbn&gt;2051-9788&lt;/isbn&gt;&lt;urls&gt;&lt;/urls&gt;&lt;/record&gt;&lt;/Cite&gt;&lt;/EndNote&gt;</w:instrText>
      </w:r>
      <w:r w:rsidR="00F225A6">
        <w:fldChar w:fldCharType="separate"/>
      </w:r>
      <w:r w:rsidR="008B64B5" w:rsidRPr="008B64B5">
        <w:rPr>
          <w:noProof/>
          <w:vertAlign w:val="superscript"/>
        </w:rPr>
        <w:t>126</w:t>
      </w:r>
      <w:r w:rsidR="00F225A6">
        <w:fldChar w:fldCharType="end"/>
      </w:r>
      <w:r w:rsidRPr="00064B97">
        <w:t xml:space="preserve"> Not discounting the benefits of previous nursing experience in promoting confidence during clinical placements, some students have commented that this could also be disadvantageous to their learning because </w:t>
      </w:r>
      <w:r w:rsidR="00D10D67">
        <w:t>there is a</w:t>
      </w:r>
      <w:r w:rsidRPr="00064B97">
        <w:t xml:space="preserve"> risk of role confusion</w:t>
      </w:r>
      <w:r w:rsidR="00FC3232">
        <w:t xml:space="preserve"> between their previous clinical role and being a nursing student</w:t>
      </w:r>
      <w:r w:rsidR="00AD7C68">
        <w:t>.</w:t>
      </w:r>
      <w:r w:rsidR="00F411B3">
        <w:fldChar w:fldCharType="begin"/>
      </w:r>
      <w:r w:rsidR="008B64B5">
        <w:instrText xml:space="preserve"> ADDIN EN.CITE &lt;EndNote&gt;&lt;Cite&gt;&lt;Author&gt;Hasson&lt;/Author&gt;&lt;Year&gt;2013&lt;/Year&gt;&lt;RecNum&gt;113&lt;/RecNum&gt;&lt;DisplayText&gt;&lt;style face="superscript"&gt;127&lt;/style&gt;&lt;/DisplayText&gt;&lt;record&gt;&lt;rec-number&gt;113&lt;/rec-number&gt;&lt;foreign-keys&gt;&lt;key app="EN" db-id="zfxpvv054sdfsqe5xpfvsevjadrst0apteee" timestamp="0"&gt;113&lt;/key&gt;&lt;/foreign-keys&gt;&lt;ref-type name="Journal Article"&gt;17&lt;/ref-type&gt;&lt;contributors&gt;&lt;authors&gt;&lt;author&gt;Hasson, F&lt;/author&gt;&lt;author&gt;McKenna, HP&lt;/author&gt;&lt;author&gt;Keeney, S&lt;/author&gt;&lt;/authors&gt;&lt;/contributors&gt;&lt;titles&gt;&lt;title&gt;A qualitative study exploring the impact of student nurses working part time as a health care assistant&lt;/title&gt;&lt;secondary-title&gt;Nurse Education Today&lt;/secondary-title&gt;&lt;/titles&gt;&lt;pages&gt;873-879&lt;/pages&gt;&lt;volume&gt;33&lt;/volume&gt;&lt;number&gt;8&lt;/number&gt;&lt;keywords&gt;&lt;keyword&gt;Part-time employment&lt;/keyword&gt;&lt;keyword&gt;Nursing students&lt;/keyword&gt;&lt;keyword&gt;Health care assistant&lt;/keyword&gt;&lt;keyword&gt;Socialisation&lt;/keyword&gt;&lt;keyword&gt;Qualitative&lt;/keyword&gt;&lt;/keywords&gt;&lt;dates&gt;&lt;year&gt;2013&lt;/year&gt;&lt;pub-dates&gt;&lt;date&gt;2013/08/01/&lt;/date&gt;&lt;/pub-dates&gt;&lt;/dates&gt;&lt;isbn&gt;0260-6917&lt;/isbn&gt;&lt;urls&gt;&lt;related-urls&gt;&lt;url&gt;&lt;style face="underline" font="default" size="100%"&gt;http://www.sciencedirect.com/science/article/pii/S0260691712002961&lt;/style&gt;&lt;/url&gt;&lt;/related-urls&gt;&lt;/urls&gt;&lt;electronic-resource-num&gt;&lt;style face="underline" font="default" size="100%"&gt;https://doi.org/10.1016/j.nedt.2012.09.014&lt;/style&gt;&lt;/electronic-resource-num&gt;&lt;/record&gt;&lt;/Cite&gt;&lt;/EndNote&gt;</w:instrText>
      </w:r>
      <w:r w:rsidR="00F411B3">
        <w:fldChar w:fldCharType="separate"/>
      </w:r>
      <w:r w:rsidR="008B64B5" w:rsidRPr="008B64B5">
        <w:rPr>
          <w:noProof/>
          <w:vertAlign w:val="superscript"/>
        </w:rPr>
        <w:t>127</w:t>
      </w:r>
      <w:r w:rsidR="00F411B3">
        <w:fldChar w:fldCharType="end"/>
      </w:r>
      <w:r w:rsidRPr="00064B97">
        <w:t xml:space="preserve"> To enhance successful transition and promote academic success, a multi-pronged approach consisting of multi</w:t>
      </w:r>
      <w:r w:rsidR="0049622C">
        <w:t>-</w:t>
      </w:r>
      <w:r w:rsidRPr="00064B97">
        <w:t>disciplinary academic team</w:t>
      </w:r>
      <w:r w:rsidR="0049622C">
        <w:t>s</w:t>
      </w:r>
      <w:r w:rsidRPr="00064B97">
        <w:t xml:space="preserve"> ha</w:t>
      </w:r>
      <w:r w:rsidR="0049622C">
        <w:t>s</w:t>
      </w:r>
      <w:r w:rsidRPr="00064B97">
        <w:t xml:space="preserve"> been suggested, to support these students as they ‘play catch up’ to upskill themselves in the areas of academic writing and computer literacy; skills required for university studies</w:t>
      </w:r>
      <w:r w:rsidR="00AD7C68">
        <w:t>.</w:t>
      </w:r>
      <w:r w:rsidR="00F225A6">
        <w:fldChar w:fldCharType="begin">
          <w:fldData xml:space="preserve">PEVuZE5vdGU+PENpdGU+PEF1dGhvcj5Ob3J0aGFsbDwvQXV0aG9yPjxZZWFyPjIwMTY8L1llYXI+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</w:fldData>
        </w:fldChar>
      </w:r>
      <w:r w:rsidR="008B64B5">
        <w:instrText xml:space="preserve"> ADDIN EN.CITE </w:instrText>
      </w:r>
      <w:r w:rsidR="008B64B5">
        <w:fldChar w:fldCharType="begin">
          <w:fldData xml:space="preserve">PEVuZE5vdGU+PENpdGU+PEF1dGhvcj5Ob3J0aGFsbDwvQXV0aG9yPjxZZWFyPjIwMTY8L1llYXI+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</w:fldData>
        </w:fldChar>
      </w:r>
      <w:r w:rsidR="008B64B5">
        <w:instrText xml:space="preserve"> ADDIN EN.CITE.DATA </w:instrText>
      </w:r>
      <w:r w:rsidR="008B64B5">
        <w:fldChar w:fldCharType="end"/>
      </w:r>
      <w:r w:rsidR="00F225A6">
        <w:fldChar w:fldCharType="separate"/>
      </w:r>
      <w:r w:rsidR="008B64B5" w:rsidRPr="008B64B5">
        <w:rPr>
          <w:noProof/>
          <w:vertAlign w:val="superscript"/>
        </w:rPr>
        <w:t>125,126</w:t>
      </w:r>
      <w:r w:rsidR="00F225A6">
        <w:fldChar w:fldCharType="end"/>
      </w:r>
      <w:r w:rsidR="0049622C">
        <w:t xml:space="preserve"> </w:t>
      </w:r>
      <w:r w:rsidR="00D10D67">
        <w:t>Further, c</w:t>
      </w:r>
      <w:r w:rsidR="0049622C" w:rsidRPr="0049622C">
        <w:t xml:space="preserve">onsideration </w:t>
      </w:r>
      <w:r w:rsidR="00D10D67">
        <w:t>should</w:t>
      </w:r>
      <w:r w:rsidR="0049622C" w:rsidRPr="0049622C">
        <w:t xml:space="preserve"> be given to the design of accelerated programs and </w:t>
      </w:r>
      <w:r w:rsidR="0049622C">
        <w:t xml:space="preserve">academic </w:t>
      </w:r>
      <w:r w:rsidR="0049622C" w:rsidRPr="0049622C">
        <w:t>cre</w:t>
      </w:r>
      <w:r w:rsidR="0049622C">
        <w:t>d</w:t>
      </w:r>
      <w:r w:rsidR="0049622C" w:rsidRPr="0049622C">
        <w:t>it for previous nursing qualific</w:t>
      </w:r>
      <w:r w:rsidR="0049622C">
        <w:t>ations</w:t>
      </w:r>
      <w:r w:rsidR="00B4757B">
        <w:t>. For example, students who receive credit or advance standing for first-year courses may later regret this decision because it affects their successful progression into second-year courses</w:t>
      </w:r>
      <w:r w:rsidR="00AD7C68">
        <w:t>.</w:t>
      </w:r>
      <w:r w:rsidR="006B52FC">
        <w:fldChar w:fldCharType="begin"/>
      </w:r>
      <w:r w:rsidR="008B64B5">
        <w:instrText xml:space="preserve"> ADDIN EN.CITE &lt;EndNote&gt;&lt;Cite&gt;&lt;Author&gt;Pryor&lt;/Author&gt;&lt;Year&gt;2012&lt;/Year&gt;&lt;RecNum&gt;3324&lt;/RecNum&gt;&lt;DisplayText&gt;&lt;style face="superscript"&gt;128&lt;/style&gt;&lt;/DisplayText&gt;&lt;record&gt;&lt;rec-number&gt;3324&lt;/rec-number&gt;&lt;foreign-keys&gt;&lt;key app="EN" db-id="atfffsxt02t2xyetwdpvx0zfrza0fxtwrade" timestamp="1555976327"&gt;3324&lt;/key&gt;&lt;/foreign-keys&gt;&lt;ref-type name="Journal Article"&gt;17&lt;/ref-type&gt;&lt;contributors&gt;&lt;authors&gt;&lt;author&gt;Pryor, Christine S&lt;/author&gt;&lt;/authors&gt;&lt;/contributors&gt;&lt;titles&gt;&lt;title&gt;Recognition of prior learning: Credit transfer for enrolled nurses studying science in the Bachelor of Nursing program&lt;/title&gt;&lt;secondary-title&gt;Australian Journal of Advanced Nursing, The&lt;/secondary-title&gt;&lt;/titles&gt;&lt;periodical&gt;&lt;full-title&gt;Australian Journal of Advanced Nursing, The&lt;/full-title&gt;&lt;/periodical&gt;&lt;pages&gt;40&lt;/pages&gt;&lt;volume&gt;30&lt;/volume&gt;&lt;number&gt;2&lt;/number&gt;&lt;dates&gt;&lt;year&gt;2012&lt;/year&gt;&lt;/dates&gt;&lt;urls&gt;&lt;/urls&gt;&lt;/record&gt;&lt;/Cite&gt;&lt;/EndNote&gt;</w:instrText>
      </w:r>
      <w:r w:rsidR="006B52FC">
        <w:fldChar w:fldCharType="separate"/>
      </w:r>
      <w:r w:rsidR="008B64B5" w:rsidRPr="008B64B5">
        <w:rPr>
          <w:noProof/>
          <w:vertAlign w:val="superscript"/>
        </w:rPr>
        <w:t>128</w:t>
      </w:r>
      <w:r w:rsidR="006B52FC">
        <w:fldChar w:fldCharType="end"/>
      </w:r>
    </w:p>
    <w:p w14:paraId="06D30916" w14:textId="4343E7B2" w:rsidR="00841EF3" w:rsidRDefault="007071A0" w:rsidP="00FF04EA">
      <w:pPr>
        <w:spacing w:before="240"/>
      </w:pPr>
      <w:r>
        <w:t>Th</w:t>
      </w:r>
      <w:r w:rsidR="00841EF3">
        <w:t xml:space="preserve">ere </w:t>
      </w:r>
      <w:r>
        <w:t xml:space="preserve">is </w:t>
      </w:r>
      <w:r w:rsidR="00841EF3">
        <w:t>a lack of empirical evidence on the experiences of nursing students with disabilities. Universities in Australia are required to make reasonable adjustments to allow people with disabilities equal access and opportunity to compete with peers</w:t>
      </w:r>
      <w:r w:rsidR="00AD7C68">
        <w:t>.</w:t>
      </w:r>
      <w:r w:rsidR="00271A38">
        <w:fldChar w:fldCharType="begin"/>
      </w:r>
      <w:r w:rsidR="006F2E55">
        <w:instrText xml:space="preserve"> ADDIN EN.CITE &lt;EndNote&gt;&lt;Cite&gt;&lt;Author&gt;Koch&lt;/Author&gt;&lt;Year&gt;2013&lt;/Year&gt;&lt;RecNum&gt;44&lt;/RecNum&gt;&lt;DisplayText&gt;&lt;style face="superscript"&gt;45&lt;/style&gt;&lt;/DisplayText&gt;&lt;record&gt;&lt;rec-number&gt;44&lt;/rec-number&gt;&lt;foreign-keys&gt;&lt;key app="EN" db-id="zfxpvv054sdfsqe5xpfvsevjadrst0apteee" timestamp="0"&gt;44&lt;/key&gt;&lt;/foreign-keys&gt;&lt;ref-type name="Journal Article"&gt;17&lt;/ref-type&gt;&lt;contributors&gt;&lt;authors&gt;&lt;author&gt;Koch, J&lt;/author&gt;&lt;author&gt;Everett, B&lt;/author&gt;&lt;author&gt;Phillips, C&lt;/author&gt;&lt;author&gt;Davidson, PM&lt;/author&gt;&lt;/authors&gt;&lt;/contributors&gt;&lt;titles&gt;&lt;title&gt;Is there a relationship between the diversity characteristics of nursing students and their clinical placement experiences? A literature review&lt;/title&gt;&lt;secondary-title&gt;Collegian &lt;/secondary-title&gt;&lt;/titles&gt;&lt;pages&gt;307-318&lt;/pages&gt;&lt;volume&gt;22&lt;/volume&gt;&lt;dates&gt;&lt;year&gt;2013&lt;/year&gt;&lt;/dates&gt;&lt;urls&gt;&lt;related-urls&gt;&lt;url&gt;https://www.collegianjournal.com/article/S1322-7696(14)00035-3/pdf&lt;/url&gt;&lt;/related-urls&gt;&lt;/urls&gt;&lt;/record&gt;&lt;/Cite&gt;&lt;/EndNote&gt;</w:instrText>
      </w:r>
      <w:r w:rsidR="00271A38">
        <w:fldChar w:fldCharType="separate"/>
      </w:r>
      <w:r w:rsidR="006F2E55" w:rsidRPr="006F2E55">
        <w:rPr>
          <w:noProof/>
          <w:vertAlign w:val="superscript"/>
        </w:rPr>
        <w:t>45</w:t>
      </w:r>
      <w:r w:rsidR="00271A38">
        <w:fldChar w:fldCharType="end"/>
      </w:r>
      <w:r w:rsidR="00271A38">
        <w:t xml:space="preserve"> </w:t>
      </w:r>
      <w:r w:rsidR="00841EF3">
        <w:t xml:space="preserve">Statistics from disability services within universities suggest that demand for assistance is increasing. There is some </w:t>
      </w:r>
      <w:r w:rsidR="00D0668A">
        <w:t xml:space="preserve">Australian </w:t>
      </w:r>
      <w:r w:rsidR="00841EF3">
        <w:t xml:space="preserve">evidence that nursing students with </w:t>
      </w:r>
      <w:r w:rsidR="00D0668A">
        <w:t>a learning disability (dyslexia) are fearful of being humiliated in clinical settings, while a study from the US found that students with disabilities felt nursing educators were biased against them</w:t>
      </w:r>
      <w:r w:rsidR="00AD7C68">
        <w:t>.</w:t>
      </w:r>
      <w:r w:rsidR="00271A38">
        <w:fldChar w:fldCharType="begin"/>
      </w:r>
      <w:r w:rsidR="006F2E55">
        <w:instrText xml:space="preserve"> ADDIN EN.CITE &lt;EndNote&gt;&lt;Cite&gt;&lt;Author&gt;Koch&lt;/Author&gt;&lt;Year&gt;2013&lt;/Year&gt;&lt;RecNum&gt;44&lt;/RecNum&gt;&lt;DisplayText&gt;&lt;style face="superscript"&gt;45&lt;/style&gt;&lt;/DisplayText&gt;&lt;record&gt;&lt;rec-number&gt;44&lt;/rec-number&gt;&lt;foreign-keys&gt;&lt;key app="EN" db-id="zfxpvv054sdfsqe5xpfvsevjadrst0apteee" timestamp="0"&gt;44&lt;/key&gt;&lt;/foreign-keys&gt;&lt;ref-type name="Journal Article"&gt;17&lt;/ref-type&gt;&lt;contributors&gt;&lt;authors&gt;&lt;author&gt;Koch, J&lt;/author&gt;&lt;author&gt;Everett, B&lt;/author&gt;&lt;author&gt;Phillips, C&lt;/author&gt;&lt;author&gt;Davidson, PM&lt;/author&gt;&lt;/authors&gt;&lt;/contributors&gt;&lt;titles&gt;&lt;title&gt;Is there a relationship between the diversity characteristics of nursing students and their clinical placement experiences? A literature review&lt;/title&gt;&lt;secondary-title&gt;Collegian &lt;/secondary-title&gt;&lt;/titles&gt;&lt;pages&gt;307-318&lt;/pages&gt;&lt;volume&gt;22&lt;/volume&gt;&lt;dates&gt;&lt;year&gt;2013&lt;/year&gt;&lt;/dates&gt;&lt;urls&gt;&lt;related-urls&gt;&lt;url&gt;https://www.collegianjournal.com/article/S1322-7696(14)00035-3/pdf&lt;/url&gt;&lt;/related-urls&gt;&lt;/urls&gt;&lt;/record&gt;&lt;/Cite&gt;&lt;/EndNote&gt;</w:instrText>
      </w:r>
      <w:r w:rsidR="00271A38">
        <w:fldChar w:fldCharType="separate"/>
      </w:r>
      <w:r w:rsidR="006F2E55" w:rsidRPr="006F2E55">
        <w:rPr>
          <w:noProof/>
          <w:vertAlign w:val="superscript"/>
        </w:rPr>
        <w:t>45</w:t>
      </w:r>
      <w:r w:rsidR="00271A38">
        <w:fldChar w:fldCharType="end"/>
      </w:r>
    </w:p>
    <w:p w14:paraId="69103F25" w14:textId="77777777" w:rsidR="0078604F" w:rsidRPr="00FF04EA" w:rsidRDefault="0078604F" w:rsidP="0078604F">
      <w:pPr>
        <w:pStyle w:val="Heading2"/>
        <w:rPr>
          <w:color w:val="auto"/>
        </w:rPr>
      </w:pPr>
      <w:bookmarkStart w:id="147" w:name="_Toc7432492"/>
      <w:r w:rsidRPr="00FF04EA">
        <w:rPr>
          <w:color w:val="auto"/>
        </w:rPr>
        <w:t>Barriers to greater representation</w:t>
      </w:r>
      <w:bookmarkEnd w:id="147"/>
    </w:p>
    <w:p w14:paraId="2F536A73" w14:textId="77777777" w:rsidR="0078604F" w:rsidRDefault="00C21461" w:rsidP="0078604F">
      <w:r>
        <w:t>In summary, h</w:t>
      </w:r>
      <w:r w:rsidR="0078604F">
        <w:t>istorical and current perceptions, stereotypes and media portrayals of nursing are inaccurate and create a professional identity that is largely feminine</w:t>
      </w:r>
      <w:r w:rsidR="00EF7547">
        <w:t xml:space="preserve"> </w:t>
      </w:r>
      <w:r w:rsidR="0078604F">
        <w:t>and relatively low in statu</w:t>
      </w:r>
      <w:r>
        <w:t>s and autonomy. This image represents a serious barrier</w:t>
      </w:r>
      <w:r w:rsidR="0078604F">
        <w:t xml:space="preserve"> to rec</w:t>
      </w:r>
      <w:r>
        <w:t xml:space="preserve">ruitment </w:t>
      </w:r>
      <w:r w:rsidR="007071A0">
        <w:t xml:space="preserve">of </w:t>
      </w:r>
      <w:r>
        <w:t xml:space="preserve">men and other </w:t>
      </w:r>
      <w:r w:rsidR="007071A0">
        <w:t xml:space="preserve">under-represented </w:t>
      </w:r>
      <w:r>
        <w:t xml:space="preserve">groups. </w:t>
      </w:r>
      <w:r w:rsidR="00D10D67">
        <w:t>(In an age when women have wider career choices, there is a risk that nursing may struggle to attract</w:t>
      </w:r>
      <w:r w:rsidR="008F629C">
        <w:t xml:space="preserve"> recruits from its traditional cohorts as well.) </w:t>
      </w:r>
      <w:r w:rsidR="0078604F">
        <w:t xml:space="preserve">Experiences of </w:t>
      </w:r>
      <w:r w:rsidR="007071A0">
        <w:t xml:space="preserve">these groups </w:t>
      </w:r>
      <w:r w:rsidR="0078604F">
        <w:t xml:space="preserve">highlight </w:t>
      </w:r>
      <w:r w:rsidR="007071A0">
        <w:t>the following difficulties:</w:t>
      </w:r>
    </w:p>
    <w:p w14:paraId="76142D13" w14:textId="77777777" w:rsidR="00CA2247" w:rsidRDefault="00CA2247" w:rsidP="00CA2247">
      <w:pPr>
        <w:pStyle w:val="Bullets"/>
      </w:pPr>
      <w:r>
        <w:t>Low occupational status and limited public understanding of nursing as a profession;</w:t>
      </w:r>
    </w:p>
    <w:p w14:paraId="7F121973" w14:textId="77777777" w:rsidR="00CA2247" w:rsidRDefault="00CA2247" w:rsidP="00CA2247">
      <w:pPr>
        <w:pStyle w:val="Bullets"/>
      </w:pPr>
      <w:r>
        <w:t>Lack of acceptance by family and friends of nursing as a career choice;</w:t>
      </w:r>
    </w:p>
    <w:p w14:paraId="7467522D" w14:textId="77777777" w:rsidR="00CA2247" w:rsidRDefault="00CA2247" w:rsidP="00CA2247">
      <w:pPr>
        <w:pStyle w:val="Bullets"/>
      </w:pPr>
      <w:r>
        <w:t>Negative stereotypes of male nurses, and threats to male gender identity;</w:t>
      </w:r>
    </w:p>
    <w:p w14:paraId="3AC87CDD" w14:textId="0FC0EF22" w:rsidR="00CA2247" w:rsidRDefault="00CA2247" w:rsidP="00CA2247">
      <w:pPr>
        <w:pStyle w:val="Bullets"/>
      </w:pPr>
      <w:r>
        <w:t>Obligations to community and extended family, particularly for Indigenous people;</w:t>
      </w:r>
    </w:p>
    <w:p w14:paraId="386AEF25" w14:textId="77777777" w:rsidR="00CA2247" w:rsidRDefault="00CA2247" w:rsidP="00CA2247">
      <w:pPr>
        <w:pStyle w:val="Bullets"/>
      </w:pPr>
      <w:r>
        <w:t>Challenges associated with poor health and low socio-economic status;</w:t>
      </w:r>
    </w:p>
    <w:p w14:paraId="79653581" w14:textId="77777777" w:rsidR="00CA2247" w:rsidRDefault="00CA2247" w:rsidP="00CA2247">
      <w:pPr>
        <w:pStyle w:val="Bullets"/>
      </w:pPr>
      <w:r>
        <w:t>Lack of role models;</w:t>
      </w:r>
    </w:p>
    <w:p w14:paraId="3AC2989D" w14:textId="77777777" w:rsidR="00CA2247" w:rsidRDefault="00CA2247" w:rsidP="00CA2247">
      <w:pPr>
        <w:pStyle w:val="Bullets"/>
      </w:pPr>
      <w:r>
        <w:t>Sense of isolation or social exclusion;</w:t>
      </w:r>
    </w:p>
    <w:p w14:paraId="56659786" w14:textId="77777777" w:rsidR="00CA2247" w:rsidRDefault="00CA2247" w:rsidP="00CA2247">
      <w:pPr>
        <w:pStyle w:val="Bullets"/>
      </w:pPr>
      <w:r>
        <w:t>Academic underachievement;</w:t>
      </w:r>
    </w:p>
    <w:p w14:paraId="1272DD61" w14:textId="77777777" w:rsidR="00CA2247" w:rsidRDefault="00CA2247" w:rsidP="00CA2247">
      <w:pPr>
        <w:pStyle w:val="Bullets"/>
      </w:pPr>
      <w:r>
        <w:t>Additional learning challenges due to having English as a second language;</w:t>
      </w:r>
    </w:p>
    <w:p w14:paraId="5BA382B7" w14:textId="77777777" w:rsidR="00CA2247" w:rsidRDefault="00CA2247" w:rsidP="00CA2247">
      <w:pPr>
        <w:pStyle w:val="Bullets"/>
      </w:pPr>
      <w:r w:rsidRPr="00114F45">
        <w:t>Discrimination in the learning environment</w:t>
      </w:r>
      <w:r>
        <w:t>;</w:t>
      </w:r>
    </w:p>
    <w:p w14:paraId="2ADA9454" w14:textId="77777777" w:rsidR="00CA2247" w:rsidRDefault="00CA2247" w:rsidP="00CA2247">
      <w:pPr>
        <w:pStyle w:val="Bullets"/>
      </w:pPr>
      <w:r>
        <w:t>Differing career expectations across generations.</w:t>
      </w:r>
    </w:p>
    <w:p w14:paraId="2338ADE4" w14:textId="1B357005" w:rsidR="0078604F" w:rsidRPr="00A25595" w:rsidRDefault="00C21461" w:rsidP="00FF04EA">
      <w:pPr>
        <w:spacing w:before="240"/>
        <w:rPr>
          <w:lang w:eastAsia="zh-CN" w:bidi="th-TH"/>
        </w:rPr>
      </w:pPr>
      <w:r>
        <w:rPr>
          <w:lang w:eastAsia="zh-CN" w:bidi="th-TH"/>
        </w:rPr>
        <w:t>A</w:t>
      </w:r>
      <w:r w:rsidR="0078604F" w:rsidRPr="00827DA0">
        <w:rPr>
          <w:lang w:eastAsia="zh-CN" w:bidi="th-TH"/>
        </w:rPr>
        <w:t xml:space="preserve"> number of strategies are required to increase student enrolment, which include improving the public image of nursing by challenging the negative stereotypes and redefining nursing as a thinking profession</w:t>
      </w:r>
      <w:r w:rsidR="00AD7C68">
        <w:rPr>
          <w:lang w:eastAsia="zh-CN" w:bidi="th-TH"/>
        </w:rPr>
        <w:t>.</w:t>
      </w:r>
      <w:r w:rsidR="00122770" w:rsidRPr="00827DA0">
        <w:rPr>
          <w:lang w:eastAsia="zh-CN" w:bidi="th-TH"/>
        </w:rPr>
        <w:fldChar w:fldCharType="begin"/>
      </w:r>
      <w:r w:rsidR="006F2E55">
        <w:rPr>
          <w:lang w:eastAsia="zh-CN" w:bidi="th-TH"/>
        </w:rPr>
        <w:instrText xml:space="preserve"> ADDIN EN.CITE &lt;EndNote&gt;&lt;Cite&gt;&lt;Author&gt;Gillett&lt;/Author&gt;&lt;Year&gt;2014&lt;/Year&gt;&lt;RecNum&gt;3285&lt;/RecNum&gt;&lt;DisplayText&gt;&lt;style face="superscript"&gt;86&lt;/style&gt;&lt;/DisplayText&gt;&lt;record&gt;&lt;rec-number&gt;3285&lt;/rec-number&gt;&lt;foreign-keys&gt;&lt;key app="EN" db-id="atfffsxt02t2xyetwdpvx0zfrza0fxtwrade" timestamp="0"&gt;3285&lt;/key&gt;&lt;/foreign-keys&gt;&lt;ref-type name="Journal Article"&gt;17&lt;/ref-type&gt;&lt;contributors&gt;&lt;authors&gt;&lt;author&gt;Gillett, Karen&lt;/author&gt;&lt;/authors&gt;&lt;/contributors&gt;&lt;titles&gt;&lt;title&gt;Nostalgic constructions of nurse education in British national newspapers&lt;/title&gt;&lt;secondary-title&gt;Journal of Advanced Nursing&lt;/secondary-title&gt;&lt;/titles&gt;&lt;periodical&gt;&lt;full-title&gt;Journal of advanced nursing&lt;/full-title&gt;&lt;/periodical&gt;&lt;pages&gt;2495-2505&lt;/pages&gt;&lt;volume&gt;70&lt;/volume&gt;&lt;number&gt;11&lt;/number&gt;&lt;dates&gt;&lt;year&gt;2014&lt;/year&gt;&lt;/dates&gt;&lt;urls&gt;&lt;related-urls&gt;&lt;url&gt;https://onlinelibrary.wiley.com/doi/abs/10.1111/jan.12443&lt;/url&gt;&lt;url&gt;https://onlinelibrary.wiley.com/doi/pdf/10.1111/jan.12443&lt;/url&gt;&lt;/related-urls&gt;&lt;/urls&gt;&lt;electronic-resource-num&gt;doi:10.1111/jan.12443&lt;/electronic-resource-num&gt;&lt;/record&gt;&lt;/Cite&gt;&lt;/EndNote&gt;</w:instrText>
      </w:r>
      <w:r w:rsidR="00122770" w:rsidRPr="00827DA0">
        <w:rPr>
          <w:lang w:eastAsia="zh-CN" w:bidi="th-TH"/>
        </w:rPr>
        <w:fldChar w:fldCharType="separate"/>
      </w:r>
      <w:r w:rsidR="006F2E55" w:rsidRPr="006F2E55">
        <w:rPr>
          <w:noProof/>
          <w:vertAlign w:val="superscript"/>
          <w:lang w:eastAsia="zh-CN" w:bidi="th-TH"/>
        </w:rPr>
        <w:t>86</w:t>
      </w:r>
      <w:r w:rsidR="00122770" w:rsidRPr="00827DA0">
        <w:rPr>
          <w:lang w:eastAsia="zh-CN" w:bidi="th-TH"/>
        </w:rPr>
        <w:fldChar w:fldCharType="end"/>
      </w:r>
      <w:r w:rsidR="0078604F" w:rsidRPr="00827DA0">
        <w:rPr>
          <w:lang w:eastAsia="zh-CN" w:bidi="th-TH"/>
        </w:rPr>
        <w:t xml:space="preserve"> Currently, the public image of nursing is </w:t>
      </w:r>
      <w:r w:rsidR="00FC3935">
        <w:rPr>
          <w:lang w:eastAsia="zh-CN" w:bidi="th-TH"/>
        </w:rPr>
        <w:t>diminished</w:t>
      </w:r>
      <w:r w:rsidR="0078604F" w:rsidRPr="00827DA0">
        <w:rPr>
          <w:lang w:eastAsia="zh-CN" w:bidi="th-TH"/>
        </w:rPr>
        <w:t xml:space="preserve"> by the invisibility of nurses, in part, due to ineffective communication strategies to change and influence public perception about nurses</w:t>
      </w:r>
      <w:r w:rsidR="00AD7C68">
        <w:rPr>
          <w:lang w:eastAsia="zh-CN" w:bidi="th-TH"/>
        </w:rPr>
        <w:t>.</w:t>
      </w:r>
      <w:r w:rsidR="00827DA0" w:rsidRPr="00827DA0">
        <w:rPr>
          <w:lang w:eastAsia="zh-CN" w:bidi="th-TH"/>
        </w:rPr>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rPr>
          <w:lang w:eastAsia="zh-CN" w:bidi="th-TH"/>
        </w:rPr>
        <w:instrText xml:space="preserve"> ADDIN EN.CITE </w:instrText>
      </w:r>
      <w:r w:rsidR="006F2E55">
        <w:rPr>
          <w:lang w:eastAsia="zh-CN" w:bidi="th-TH"/>
        </w:rPr>
        <w:fldChar w:fldCharType="begin">
          <w:fldData xml:space="preserve">PEVuZE5vdGU+PENpdGU+PEF1dGhvcj50ZW4gSG9ldmU8L0F1dGhvcj48WWVhcj4yMDE0PC9ZZWFy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</w:fldData>
        </w:fldChar>
      </w:r>
      <w:r w:rsidR="006F2E55">
        <w:rPr>
          <w:lang w:eastAsia="zh-CN" w:bidi="th-TH"/>
        </w:rPr>
        <w:instrText xml:space="preserve"> ADDIN EN.CITE.DATA </w:instrText>
      </w:r>
      <w:r w:rsidR="006F2E55">
        <w:rPr>
          <w:lang w:eastAsia="zh-CN" w:bidi="th-TH"/>
        </w:rPr>
      </w:r>
      <w:r w:rsidR="006F2E55">
        <w:rPr>
          <w:lang w:eastAsia="zh-CN" w:bidi="th-TH"/>
        </w:rPr>
        <w:fldChar w:fldCharType="end"/>
      </w:r>
      <w:r w:rsidR="00827DA0" w:rsidRPr="00827DA0">
        <w:rPr>
          <w:lang w:eastAsia="zh-CN" w:bidi="th-TH"/>
        </w:rPr>
      </w:r>
      <w:r w:rsidR="00827DA0" w:rsidRPr="00827DA0">
        <w:rPr>
          <w:lang w:eastAsia="zh-CN" w:bidi="th-TH"/>
        </w:rPr>
        <w:fldChar w:fldCharType="separate"/>
      </w:r>
      <w:r w:rsidR="006F2E55" w:rsidRPr="006F2E55">
        <w:rPr>
          <w:noProof/>
          <w:vertAlign w:val="superscript"/>
          <w:lang w:eastAsia="zh-CN" w:bidi="th-TH"/>
        </w:rPr>
        <w:t>64</w:t>
      </w:r>
      <w:r w:rsidR="00827DA0" w:rsidRPr="00827DA0">
        <w:rPr>
          <w:lang w:eastAsia="zh-CN" w:bidi="th-TH"/>
        </w:rPr>
        <w:fldChar w:fldCharType="end"/>
      </w:r>
      <w:r w:rsidR="0078604F" w:rsidRPr="00A25595">
        <w:rPr>
          <w:lang w:eastAsia="zh-CN" w:bidi="th-TH"/>
        </w:rPr>
        <w:t xml:space="preserve"> Within nursing education, increased emphasis is needed to empower nursing students to develop their self-concept and professional identity</w:t>
      </w:r>
      <w:r>
        <w:rPr>
          <w:lang w:eastAsia="zh-CN" w:bidi="th-TH"/>
        </w:rPr>
        <w:t>, and to support them in practical ways to address various challenges</w:t>
      </w:r>
      <w:r w:rsidR="0078604F" w:rsidRPr="00A25595">
        <w:rPr>
          <w:lang w:eastAsia="zh-CN" w:bidi="th-TH"/>
        </w:rPr>
        <w:t>.</w:t>
      </w:r>
    </w:p>
    <w:p w14:paraId="5073C05F" w14:textId="77777777" w:rsidR="00A66A66" w:rsidRPr="00FF04EA" w:rsidRDefault="00A66A66">
      <w:pPr>
        <w:rPr>
          <w:rFonts w:ascii="Calibri" w:eastAsiaTheme="majorEastAsia" w:hAnsi="Calibri" w:cstheme="majorBidi"/>
          <w:b/>
          <w:bCs/>
          <w:sz w:val="28"/>
          <w:szCs w:val="28"/>
        </w:rPr>
      </w:pPr>
      <w:bookmarkStart w:id="148" w:name="_Ref4163469"/>
      <w:bookmarkStart w:id="149" w:name="_Toc500316984"/>
      <w:r w:rsidRPr="00FF04EA">
        <w:rPr>
          <w:rFonts w:ascii="Calibri" w:eastAsiaTheme="majorEastAsia" w:hAnsi="Calibri" w:cstheme="majorBidi"/>
          <w:b/>
          <w:bCs/>
          <w:sz w:val="28"/>
          <w:szCs w:val="28"/>
        </w:rPr>
        <w:br w:type="page"/>
      </w:r>
    </w:p>
    <w:p w14:paraId="03A7E45E" w14:textId="77777777" w:rsidR="0061657E" w:rsidRPr="00FF04EA" w:rsidRDefault="0061657E" w:rsidP="0061657E">
      <w:pPr>
        <w:pStyle w:val="Heading1"/>
        <w:rPr>
          <w:color w:val="auto"/>
        </w:rPr>
      </w:pPr>
      <w:bookmarkStart w:id="150" w:name="_Toc7432493"/>
      <w:r w:rsidRPr="00FF04EA">
        <w:rPr>
          <w:color w:val="auto"/>
        </w:rPr>
        <w:t xml:space="preserve">Interventions to </w:t>
      </w:r>
      <w:r w:rsidR="00A957C7" w:rsidRPr="00FF04EA">
        <w:rPr>
          <w:color w:val="auto"/>
        </w:rPr>
        <w:t>increase</w:t>
      </w:r>
      <w:r w:rsidRPr="00FF04EA">
        <w:rPr>
          <w:color w:val="auto"/>
        </w:rPr>
        <w:t xml:space="preserve"> representation in nursing education</w:t>
      </w:r>
      <w:bookmarkEnd w:id="148"/>
      <w:bookmarkEnd w:id="150"/>
    </w:p>
    <w:p w14:paraId="652FEA25" w14:textId="601A9E88" w:rsidR="000F7B76" w:rsidRDefault="00A21C88" w:rsidP="0061657E">
      <w:r>
        <w:t>The review identified three broad categories of interventions designed to improve diversity in nursing education</w:t>
      </w:r>
      <w:r w:rsidR="00396ACA">
        <w:t xml:space="preserve"> (</w:t>
      </w:r>
      <w:r w:rsidR="00396ACA">
        <w:fldChar w:fldCharType="begin"/>
      </w:r>
      <w:r w:rsidR="00396ACA">
        <w:instrText xml:space="preserve"> REF _Ref4402036 \h </w:instrText>
      </w:r>
      <w:r w:rsidR="00396ACA">
        <w:fldChar w:fldCharType="separate"/>
      </w:r>
      <w:r w:rsidR="002C44E5" w:rsidRPr="00FF04EA">
        <w:t xml:space="preserve">Table </w:t>
      </w:r>
      <w:r w:rsidR="002C44E5">
        <w:rPr>
          <w:noProof/>
        </w:rPr>
        <w:t>3</w:t>
      </w:r>
      <w:r w:rsidR="00396ACA">
        <w:fldChar w:fldCharType="end"/>
      </w:r>
      <w:r w:rsidR="00396ACA">
        <w:t>)</w:t>
      </w:r>
      <w:r w:rsidR="000F7B76">
        <w:t>.</w:t>
      </w:r>
    </w:p>
    <w:p w14:paraId="54D75146" w14:textId="51427BDC" w:rsidR="00C274FA" w:rsidRDefault="00A21C88" w:rsidP="00FF04EA">
      <w:pPr>
        <w:spacing w:before="240"/>
      </w:pPr>
      <w:r>
        <w:t xml:space="preserve">The first set of interventions </w:t>
      </w:r>
      <w:r w:rsidR="00396ACA">
        <w:t>are implemented during</w:t>
      </w:r>
      <w:r>
        <w:t xml:space="preserve"> </w:t>
      </w:r>
      <w:r w:rsidR="00396ACA">
        <w:t xml:space="preserve">the period before university entry and target </w:t>
      </w:r>
      <w:r>
        <w:t>young people who are making career decisions, aiming to build</w:t>
      </w:r>
      <w:r w:rsidR="00396ACA">
        <w:t xml:space="preserve"> their</w:t>
      </w:r>
      <w:r>
        <w:t xml:space="preserve"> interest </w:t>
      </w:r>
      <w:r w:rsidR="00396ACA">
        <w:t xml:space="preserve">in nursing and/or their capacity to undertake nursing studies. </w:t>
      </w:r>
      <w:r w:rsidR="00212DDD">
        <w:t>These interventions include</w:t>
      </w:r>
      <w:r w:rsidR="00396ACA">
        <w:t xml:space="preserve"> assistance with navigating the admissions process to enable diverse students to enter nursing education. </w:t>
      </w:r>
    </w:p>
    <w:p w14:paraId="6F065DD4" w14:textId="366341CE" w:rsidR="00C274FA" w:rsidRDefault="00396ACA" w:rsidP="00FF04EA">
      <w:pPr>
        <w:spacing w:before="240"/>
      </w:pPr>
      <w:r>
        <w:t xml:space="preserve">The second set of interventions are implemented by tertiary education providers changing the content and delivery of courses or putting additional supports in place. These strategies aim to improve the participation and retention of </w:t>
      </w:r>
      <w:r w:rsidR="005D6161">
        <w:t>under-represented</w:t>
      </w:r>
      <w:r w:rsidR="00FF04EA">
        <w:t xml:space="preserve"> nursing students.</w:t>
      </w:r>
    </w:p>
    <w:p w14:paraId="5D4DD968" w14:textId="77777777" w:rsidR="0061657E" w:rsidRDefault="00396ACA" w:rsidP="00FF04EA">
      <w:pPr>
        <w:spacing w:before="240"/>
        <w:rPr>
          <w:rFonts w:eastAsiaTheme="majorEastAsia"/>
        </w:rPr>
      </w:pPr>
      <w:r>
        <w:t xml:space="preserve">A third set of interventions take place at </w:t>
      </w:r>
      <w:r w:rsidR="0093737B">
        <w:t xml:space="preserve">the </w:t>
      </w:r>
      <w:r>
        <w:t xml:space="preserve">system level and consist of administrative or operational changes within tertiary education providers, as well as funding, policy and legislation enacted by regulatory bodies and governments. These interventions provide an impetus and supportive framework for </w:t>
      </w:r>
      <w:r w:rsidR="00A53A6A">
        <w:t>implementing the other types of interventions.</w:t>
      </w:r>
    </w:p>
    <w:p w14:paraId="0E9A5F39" w14:textId="42B90FAC" w:rsidR="0061657E" w:rsidRDefault="0061657E" w:rsidP="0061657E">
      <w:pPr>
        <w:pStyle w:val="Caption"/>
        <w:rPr>
          <w:color w:val="auto"/>
        </w:rPr>
      </w:pPr>
      <w:bookmarkStart w:id="151" w:name="_Ref4402036"/>
      <w:bookmarkStart w:id="152" w:name="_Toc7432516"/>
      <w:r w:rsidRPr="00FF04EA">
        <w:rPr>
          <w:color w:val="auto"/>
        </w:rPr>
        <w:t xml:space="preserve">Table </w:t>
      </w:r>
      <w:r w:rsidRPr="00FF04EA">
        <w:rPr>
          <w:noProof/>
          <w:color w:val="auto"/>
        </w:rPr>
        <w:fldChar w:fldCharType="begin"/>
      </w:r>
      <w:r w:rsidRPr="00FF04EA">
        <w:rPr>
          <w:noProof/>
          <w:color w:val="auto"/>
        </w:rPr>
        <w:instrText xml:space="preserve"> SEQ Table \* ARABIC </w:instrText>
      </w:r>
      <w:r w:rsidRPr="00FF04EA">
        <w:rPr>
          <w:noProof/>
          <w:color w:val="auto"/>
        </w:rPr>
        <w:fldChar w:fldCharType="separate"/>
      </w:r>
      <w:r w:rsidR="002C44E5">
        <w:rPr>
          <w:noProof/>
          <w:color w:val="auto"/>
        </w:rPr>
        <w:t>3</w:t>
      </w:r>
      <w:r w:rsidRPr="00FF04EA">
        <w:rPr>
          <w:noProof/>
          <w:color w:val="auto"/>
        </w:rPr>
        <w:fldChar w:fldCharType="end"/>
      </w:r>
      <w:bookmarkEnd w:id="151"/>
      <w:r w:rsidR="00120952" w:rsidRPr="00FF04EA">
        <w:rPr>
          <w:noProof/>
          <w:color w:val="auto"/>
        </w:rPr>
        <w:tab/>
      </w:r>
      <w:r w:rsidR="00A21C88" w:rsidRPr="00FF04EA">
        <w:rPr>
          <w:color w:val="auto"/>
        </w:rPr>
        <w:t>Intervention types</w:t>
      </w:r>
      <w:bookmarkEnd w:id="152"/>
    </w:p>
    <w:p w14:paraId="509B05D6" w14:textId="509A94A9" w:rsidR="00176FD0" w:rsidRPr="00176FD0" w:rsidRDefault="00176FD0" w:rsidP="00176FD0">
      <w:r>
        <w:rPr>
          <w:noProof/>
        </w:rPr>
        <w:drawing>
          <wp:inline distT="0" distB="0" distL="0" distR="0" wp14:anchorId="554603F7" wp14:editId="482574FA">
            <wp:extent cx="5939790" cy="3056890"/>
            <wp:effectExtent l="0" t="0" r="3810" b="0"/>
            <wp:docPr id="11" name="Picture 11" descr="This figure specifies intervention types.  Pre - university entry interventions included: 1. Raising awareness and attracting the interest of a targeted population of potential nurses - e.g. careers counselling and experiential activities. 2. Building capacity of the targeted students so that they can enter an appropriate nursing course – e.g. academic preparation. 3. Assisting the student in navigating admissions – e.g. preparing students for an interview or exam coaching. University participation and retention interventions included: 1. Facilitating participation including interventions such as scholarships, peer support and pedagogical models (educational approaches such as flipped classrooms, program materials and communication styles). 2. Interventions that enhance retention of nursing students include mentoring, leadership development activities and student placements. System - level interventions included: Administrative and operational changes within faculties and universities designed to facilitate implementation of the above interventions, and regulatory processes including legislative or accreditation standards, requirements or dir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056890"/>
                    </a:xfrm>
                    <a:prstGeom prst="rect">
                      <a:avLst/>
                    </a:prstGeom>
                  </pic:spPr>
                </pic:pic>
              </a:graphicData>
            </a:graphic>
          </wp:inline>
        </w:drawing>
      </w:r>
    </w:p>
    <w:p w14:paraId="22399D07" w14:textId="3CB7AF18" w:rsidR="00C274FA" w:rsidRPr="00661853" w:rsidRDefault="00C274FA" w:rsidP="00C274FA">
      <w:pPr>
        <w:pStyle w:val="Heading2"/>
        <w:rPr>
          <w:color w:val="auto"/>
          <w:lang w:eastAsia="zh-CN" w:bidi="th-TH"/>
        </w:rPr>
      </w:pPr>
      <w:bookmarkStart w:id="153" w:name="_Toc7432494"/>
      <w:r w:rsidRPr="00661853">
        <w:rPr>
          <w:color w:val="auto"/>
          <w:lang w:eastAsia="zh-CN" w:bidi="th-TH"/>
        </w:rPr>
        <w:t>Pre</w:t>
      </w:r>
      <w:r w:rsidR="000F7B76" w:rsidRPr="00661853">
        <w:rPr>
          <w:color w:val="auto"/>
          <w:lang w:eastAsia="zh-CN" w:bidi="th-TH"/>
        </w:rPr>
        <w:t xml:space="preserve"> </w:t>
      </w:r>
      <w:r w:rsidRPr="00661853">
        <w:rPr>
          <w:color w:val="auto"/>
          <w:lang w:eastAsia="zh-CN" w:bidi="th-TH"/>
        </w:rPr>
        <w:t>-</w:t>
      </w:r>
      <w:r w:rsidR="000F7B76" w:rsidRPr="00661853">
        <w:rPr>
          <w:color w:val="auto"/>
          <w:lang w:eastAsia="zh-CN" w:bidi="th-TH"/>
        </w:rPr>
        <w:t xml:space="preserve"> </w:t>
      </w:r>
      <w:r w:rsidRPr="00661853">
        <w:rPr>
          <w:color w:val="auto"/>
          <w:lang w:eastAsia="zh-CN" w:bidi="th-TH"/>
        </w:rPr>
        <w:t>university entry interventions</w:t>
      </w:r>
      <w:bookmarkEnd w:id="153"/>
    </w:p>
    <w:p w14:paraId="1749DC94" w14:textId="77777777" w:rsidR="009F5E78" w:rsidRPr="00661853" w:rsidRDefault="009F5E78" w:rsidP="009F5E78">
      <w:pPr>
        <w:pStyle w:val="Heading3"/>
        <w:rPr>
          <w:color w:val="auto"/>
          <w:lang w:eastAsia="zh-CN" w:bidi="th-TH"/>
        </w:rPr>
      </w:pPr>
      <w:r w:rsidRPr="00661853">
        <w:rPr>
          <w:color w:val="auto"/>
          <w:lang w:eastAsia="zh-CN" w:bidi="th-TH"/>
        </w:rPr>
        <w:t>Raising awareness</w:t>
      </w:r>
    </w:p>
    <w:p w14:paraId="079FD4BD" w14:textId="77777777" w:rsidR="00A17B9E" w:rsidRDefault="00A8744E" w:rsidP="00661853">
      <w:pPr>
        <w:spacing w:after="240"/>
        <w:rPr>
          <w:lang w:eastAsia="zh-CN" w:bidi="th-TH"/>
        </w:rPr>
      </w:pPr>
      <w:r>
        <w:rPr>
          <w:lang w:eastAsia="zh-CN" w:bidi="th-TH"/>
        </w:rPr>
        <w:t xml:space="preserve">There has been a considerable effort in the US, and to a lesser extent Canada and the UK, to raise awareness of nursing among high school students and attract greater interest </w:t>
      </w:r>
      <w:r w:rsidR="00B43C94">
        <w:rPr>
          <w:lang w:eastAsia="zh-CN" w:bidi="th-TH"/>
        </w:rPr>
        <w:t>in nursing as a career choice. This section reports on interventions implemented in each of these countries. Awareness-raising interventions often form part of larger projects or programs.</w:t>
      </w:r>
      <w:r w:rsidR="00A17B9E">
        <w:rPr>
          <w:lang w:eastAsia="zh-CN" w:bidi="th-TH"/>
        </w:rPr>
        <w:t xml:space="preserve"> Two reviews were found that categorised relevant interventions before university entry.</w:t>
      </w:r>
    </w:p>
    <w:p w14:paraId="308E0217" w14:textId="10F90FE7" w:rsidR="009F5E78" w:rsidRDefault="00A17B9E" w:rsidP="009F5E78">
      <w:pPr>
        <w:rPr>
          <w:lang w:eastAsia="zh-CN" w:bidi="th-TH"/>
        </w:rPr>
      </w:pPr>
      <w:r>
        <w:rPr>
          <w:lang w:eastAsia="zh-CN" w:bidi="th-TH"/>
        </w:rPr>
        <w:t xml:space="preserve">In the first review, </w:t>
      </w:r>
      <w:r w:rsidRPr="00A17B9E">
        <w:rPr>
          <w:lang w:eastAsia="zh-CN" w:bidi="th-TH"/>
        </w:rPr>
        <w:t>Loftin et al.</w:t>
      </w:r>
      <w:r>
        <w:rPr>
          <w:lang w:eastAsia="zh-CN" w:bidi="th-TH"/>
        </w:rPr>
        <w:fldChar w:fldCharType="begin"/>
      </w:r>
      <w:r w:rsidR="0008459F">
        <w:rPr>
          <w:lang w:eastAsia="zh-CN" w:bidi="th-TH"/>
        </w:rPr>
        <w:instrText xml:space="preserve"> ADDIN EN.CITE &lt;EndNote&gt;&lt;Cite ExcludeAuth="1"&gt;&lt;Author&gt;Loftin&lt;/Author&gt;&lt;Year&gt;2013&lt;/Year&gt;&lt;RecNum&gt;12&lt;/RecNum&gt;&lt;DisplayText&gt;&lt;style face="superscript"&gt;11&lt;/style&gt;&lt;/DisplayText&gt;&lt;record&gt;&lt;rec-number&gt;12&lt;/rec-number&gt;&lt;foreign-keys&gt;&lt;key app="EN" db-id="zfxpvv054sdfsqe5xpfvsevjadrst0apteee" timestamp="0"&gt;12&lt;/key&gt;&lt;/foreign-keys&gt;&lt;ref-type name="Journal Article"&gt;17&lt;/ref-type&gt;&lt;contributors&gt;&lt;authors&gt;&lt;author&gt;Loftin, C&lt;/author&gt;&lt;author&gt;Newman, SD&lt;/author&gt;&lt;author&gt;Gilden, G&lt;/author&gt;&lt;author&gt;Bond, ML&lt;/author&gt;&lt;author&gt;Dumas, BP&lt;/author&gt;&lt;/authors&gt;&lt;/contributors&gt;&lt;titles&gt;&lt;title&gt;Moving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Pr>
          <w:lang w:eastAsia="zh-CN" w:bidi="th-TH"/>
        </w:rPr>
        <w:fldChar w:fldCharType="separate"/>
      </w:r>
      <w:r w:rsidR="0008459F" w:rsidRPr="0008459F">
        <w:rPr>
          <w:noProof/>
          <w:vertAlign w:val="superscript"/>
          <w:lang w:eastAsia="zh-CN" w:bidi="th-TH"/>
        </w:rPr>
        <w:t>11</w:t>
      </w:r>
      <w:r>
        <w:rPr>
          <w:lang w:eastAsia="zh-CN" w:bidi="th-TH"/>
        </w:rPr>
        <w:fldChar w:fldCharType="end"/>
      </w:r>
      <w:r w:rsidRPr="00A17B9E">
        <w:rPr>
          <w:lang w:eastAsia="zh-CN" w:bidi="th-TH"/>
        </w:rPr>
        <w:t xml:space="preserve"> included seven </w:t>
      </w:r>
      <w:r w:rsidR="00670798">
        <w:rPr>
          <w:lang w:eastAsia="zh-CN" w:bidi="th-TH"/>
        </w:rPr>
        <w:t xml:space="preserve">studies which described </w:t>
      </w:r>
      <w:r w:rsidRPr="00A17B9E">
        <w:rPr>
          <w:lang w:eastAsia="zh-CN" w:bidi="th-TH"/>
        </w:rPr>
        <w:t xml:space="preserve">interventions </w:t>
      </w:r>
      <w:r w:rsidR="00670798">
        <w:rPr>
          <w:lang w:eastAsia="zh-CN" w:bidi="th-TH"/>
        </w:rPr>
        <w:t>to raise</w:t>
      </w:r>
      <w:r w:rsidRPr="00A17B9E">
        <w:rPr>
          <w:lang w:eastAsia="zh-CN" w:bidi="th-TH"/>
        </w:rPr>
        <w:t xml:space="preserve"> awareness of nursing among high school students, their parents, and school counsellors.</w:t>
      </w:r>
      <w:r>
        <w:rPr>
          <w:lang w:eastAsia="zh-CN" w:bidi="th-TH"/>
        </w:rPr>
        <w:t xml:space="preserve"> </w:t>
      </w:r>
      <w:r w:rsidR="00670798">
        <w:t>These</w:t>
      </w:r>
      <w:r>
        <w:t xml:space="preserve"> </w:t>
      </w:r>
      <w:r w:rsidR="009F5E78" w:rsidRPr="00C47830">
        <w:t>included visits to schools with high minority enrolment to provide students and care</w:t>
      </w:r>
      <w:r w:rsidR="00B43C94">
        <w:t xml:space="preserve">er guidance counsellors with </w:t>
      </w:r>
      <w:r w:rsidR="00CE794F">
        <w:t xml:space="preserve">information about </w:t>
      </w:r>
      <w:r w:rsidR="009F5E78" w:rsidRPr="00C47830">
        <w:t xml:space="preserve">admissions </w:t>
      </w:r>
      <w:r w:rsidR="00CE794F">
        <w:t>processes</w:t>
      </w:r>
      <w:r w:rsidR="009F5E78" w:rsidRPr="00C47830">
        <w:t xml:space="preserve"> and scholarship opportunities. Often these visits </w:t>
      </w:r>
      <w:r w:rsidR="009F5E78">
        <w:t xml:space="preserve">were </w:t>
      </w:r>
      <w:r w:rsidR="009F5E78" w:rsidRPr="00C47830">
        <w:t>followed up with letters or phone calls to potential nursing students</w:t>
      </w:r>
      <w:r w:rsidR="00B43C94">
        <w:t xml:space="preserve">. Most of the programs </w:t>
      </w:r>
      <w:r w:rsidR="00B43C94" w:rsidRPr="00B43C94">
        <w:t xml:space="preserve">were not formally evaluated. However, </w:t>
      </w:r>
      <w:r w:rsidR="00BB3094">
        <w:t xml:space="preserve">for some of the programs </w:t>
      </w:r>
      <w:r w:rsidR="00B43C94">
        <w:t>it was r</w:t>
      </w:r>
      <w:r w:rsidR="00B43C94" w:rsidRPr="00B43C94">
        <w:t>eport</w:t>
      </w:r>
      <w:r w:rsidR="00B43C94">
        <w:t>ed</w:t>
      </w:r>
      <w:r w:rsidR="00B43C94" w:rsidRPr="00B43C94">
        <w:t xml:space="preserve"> that participants were more successful in passing their nursing course on the first attempt, that more minority students graduated and that students and the community positively viewed the interventions</w:t>
      </w:r>
      <w:r w:rsidR="00AD7C68">
        <w:t>.</w:t>
      </w:r>
      <w:r w:rsidR="00B43C94">
        <w:fldChar w:fldCharType="begin"/>
      </w:r>
      <w:r w:rsidR="0008459F">
        <w:instrText xml:space="preserve"> ADDIN EN.CITE &lt;EndNote&gt;&lt;Cite&gt;&lt;Author&gt;Loftin&lt;/Author&gt;&lt;Year&gt;2013&lt;/Year&gt;&lt;RecNum&gt;12&lt;/RecNum&gt;&lt;DisplayText&gt;&lt;style face="superscript"&gt;11&lt;/style&gt;&lt;/DisplayText&gt;&lt;record&gt;&lt;rec-number&gt;12&lt;/rec-number&gt;&lt;foreign-keys&gt;&lt;key app="EN" db-id="zfxpvv054sdfsqe5xpfvsevjadrst0apteee" timestamp="0"&gt;12&lt;/key&gt;&lt;/foreign-keys&gt;&lt;ref-type name="Journal Article"&gt;17&lt;/ref-type&gt;&lt;contributors&gt;&lt;authors&gt;&lt;author&gt;Loftin, C&lt;/author&gt;&lt;author&gt;Newman, SD&lt;/author&gt;&lt;author&gt;Gilden, G&lt;/author&gt;&lt;author&gt;Bond, ML&lt;/author&gt;&lt;author&gt;Dumas, BP&lt;/author&gt;&lt;/authors&gt;&lt;/contributors&gt;&lt;titles&gt;&lt;title&gt;Moving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sidR="00B43C94">
        <w:fldChar w:fldCharType="separate"/>
      </w:r>
      <w:r w:rsidR="0008459F" w:rsidRPr="0008459F">
        <w:rPr>
          <w:noProof/>
          <w:vertAlign w:val="superscript"/>
        </w:rPr>
        <w:t>11</w:t>
      </w:r>
      <w:r w:rsidR="00B43C94">
        <w:fldChar w:fldCharType="end"/>
      </w:r>
    </w:p>
    <w:p w14:paraId="4D1CA20C" w14:textId="5F35D806" w:rsidR="009F5E78" w:rsidRPr="00CD7CAD" w:rsidRDefault="00A17B9E" w:rsidP="00661853">
      <w:pPr>
        <w:spacing w:before="240" w:after="240"/>
        <w:rPr>
          <w:lang w:eastAsia="zh-CN" w:bidi="th-TH"/>
        </w:rPr>
      </w:pPr>
      <w:r>
        <w:rPr>
          <w:lang w:eastAsia="zh-CN" w:bidi="th-TH"/>
        </w:rPr>
        <w:t xml:space="preserve">For the second review, </w:t>
      </w:r>
      <w:r w:rsidR="00C3500C">
        <w:rPr>
          <w:lang w:eastAsia="zh-CN" w:bidi="th-TH"/>
        </w:rPr>
        <w:t>Williams</w:t>
      </w:r>
      <w:r w:rsidR="00C3500C">
        <w:rPr>
          <w:lang w:eastAsia="zh-CN" w:bidi="th-TH"/>
        </w:rPr>
        <w:fldChar w:fldCharType="begin"/>
      </w:r>
      <w:r w:rsidR="0008459F">
        <w:rPr>
          <w:lang w:eastAsia="zh-CN" w:bidi="th-TH"/>
        </w:rPr>
        <w:instrText xml:space="preserve"> ADDIN EN.CITE &lt;EndNote&gt;&lt;Cite ExcludeAuth="1"&gt;&lt;Author&gt;Williams&lt;/Author&gt;&lt;Year&gt;2018&lt;/Year&gt;&lt;RecNum&gt;32&lt;/RecNum&gt;&lt;DisplayText&gt;&lt;style face="superscript"&gt;14&lt;/style&gt;&lt;/DisplayText&gt;&lt;record&gt;&lt;rec-number&gt;32&lt;/rec-number&gt;&lt;foreign-keys&gt;&lt;key app="EN" db-id="atfffsxt02t2xyetwdpvx0zfrza0fxtwrade" timestamp="0"&gt;32&lt;/key&gt;&lt;/foreign-keys&gt;&lt;ref-type name="Journal Article"&gt;17&lt;/ref-type&gt;&lt;contributors&gt;&lt;authors&gt;&lt;author&gt;Williams, C.&lt;/author&gt;&lt;/authors&gt;&lt;/contributors&gt;&lt;auth-address&gt;Department of Nursing, Salem State University, Salem, MA, United States&lt;/auth-address&gt;&lt;titles&gt;&lt;title&gt;Recruiting middle school students into nursing: An integrative review&lt;/title&gt;&lt;secondary-title&gt;Nursing Forum&lt;/secondary-title&gt;&lt;/titles&gt;&lt;pages&gt;142-147&lt;/pages&gt;&lt;volume&gt;53&lt;/volume&gt;&lt;number&gt;2&lt;/number&gt;&lt;keywords&gt;&lt;keyword&gt;best practices&lt;/keyword&gt;&lt;keyword&gt;middle school&lt;/keyword&gt;&lt;keyword&gt;nursing career&lt;/keyword&gt;&lt;keyword&gt;nursing career development&lt;/keyword&gt;&lt;keyword&gt;workforce&lt;/keyword&gt;&lt;/keywords&gt;&lt;dates&gt;&lt;year&gt;2018&lt;/year&gt;&lt;/dates&gt;&lt;work-type&gt;Article&lt;/work-type&gt;&lt;urls&gt;&lt;related-urls&gt;&lt;url&gt;https://www.scopus.com/inward/record.uri?eid=2-s2.0-85047863896&amp;amp;doi=10.1111%2fnuf.12235&amp;amp;partnerID=40&amp;amp;md5=24014412ec92a2a9960ef2fd8a87cbe3&lt;/url&gt;&lt;/related-urls&gt;&lt;/urls&gt;&lt;electronic-resource-num&gt;10.1111/nuf.12235&lt;/electronic-resource-num&gt;&lt;remote-database-name&gt;Scopus&lt;/remote-database-name&gt;&lt;/record&gt;&lt;/Cite&gt;&lt;/EndNote&gt;</w:instrText>
      </w:r>
      <w:r w:rsidR="00C3500C">
        <w:rPr>
          <w:lang w:eastAsia="zh-CN" w:bidi="th-TH"/>
        </w:rPr>
        <w:fldChar w:fldCharType="separate"/>
      </w:r>
      <w:r w:rsidR="0008459F" w:rsidRPr="0008459F">
        <w:rPr>
          <w:noProof/>
          <w:vertAlign w:val="superscript"/>
          <w:lang w:eastAsia="zh-CN" w:bidi="th-TH"/>
        </w:rPr>
        <w:t>14</w:t>
      </w:r>
      <w:r w:rsidR="00C3500C">
        <w:rPr>
          <w:lang w:eastAsia="zh-CN" w:bidi="th-TH"/>
        </w:rPr>
        <w:fldChar w:fldCharType="end"/>
      </w:r>
      <w:r w:rsidR="00C3500C">
        <w:rPr>
          <w:lang w:eastAsia="zh-CN" w:bidi="th-TH"/>
        </w:rPr>
        <w:t xml:space="preserve"> </w:t>
      </w:r>
      <w:r w:rsidR="009F5E78">
        <w:rPr>
          <w:lang w:eastAsia="zh-CN" w:bidi="th-TH"/>
        </w:rPr>
        <w:t xml:space="preserve">conducted an integrative review of seven studies which utilised various recruitment strategies to increase the awareness of nursing as a career in </w:t>
      </w:r>
      <w:r w:rsidR="00C3500C">
        <w:rPr>
          <w:lang w:eastAsia="zh-CN" w:bidi="th-TH"/>
        </w:rPr>
        <w:t>school children from 11 to 13 years of age</w:t>
      </w:r>
      <w:r w:rsidR="009F5E78">
        <w:rPr>
          <w:lang w:eastAsia="zh-CN" w:bidi="th-TH"/>
        </w:rPr>
        <w:t>.</w:t>
      </w:r>
      <w:r w:rsidR="00951E01">
        <w:rPr>
          <w:lang w:eastAsia="zh-CN" w:bidi="th-TH"/>
        </w:rPr>
        <w:t xml:space="preserve"> Two included </w:t>
      </w:r>
      <w:r w:rsidR="00C3500C">
        <w:rPr>
          <w:lang w:eastAsia="zh-CN" w:bidi="th-TH"/>
        </w:rPr>
        <w:t xml:space="preserve">studies implemented </w:t>
      </w:r>
      <w:r w:rsidR="009F5E78">
        <w:rPr>
          <w:lang w:eastAsia="zh-CN" w:bidi="th-TH"/>
        </w:rPr>
        <w:t>awareness</w:t>
      </w:r>
      <w:r w:rsidR="00C7167A">
        <w:rPr>
          <w:lang w:eastAsia="zh-CN" w:bidi="th-TH"/>
        </w:rPr>
        <w:t>-</w:t>
      </w:r>
      <w:r w:rsidR="009F5E78">
        <w:rPr>
          <w:lang w:eastAsia="zh-CN" w:bidi="th-TH"/>
        </w:rPr>
        <w:t xml:space="preserve">raising strategies </w:t>
      </w:r>
      <w:r w:rsidR="00C3500C">
        <w:rPr>
          <w:lang w:eastAsia="zh-CN" w:bidi="th-TH"/>
        </w:rPr>
        <w:t xml:space="preserve">and are </w:t>
      </w:r>
      <w:r w:rsidR="00951E01" w:rsidRPr="00CD7CAD">
        <w:rPr>
          <w:lang w:eastAsia="zh-CN" w:bidi="th-TH"/>
        </w:rPr>
        <w:t>summarised below.</w:t>
      </w:r>
    </w:p>
    <w:p w14:paraId="2981B1CE" w14:textId="52C279CD" w:rsidR="009F5E78" w:rsidRDefault="00C7167A" w:rsidP="009F5E78">
      <w:r w:rsidRPr="00CD7CAD">
        <w:t>T</w:t>
      </w:r>
      <w:r w:rsidR="009F5E78" w:rsidRPr="00CD7CAD">
        <w:t>he University of Massachusetts</w:t>
      </w:r>
      <w:r w:rsidR="00C3500C">
        <w:t>,</w:t>
      </w:r>
      <w:r w:rsidR="009F5E78" w:rsidRPr="00CD7CAD">
        <w:t xml:space="preserve"> in partnership with two local school systems</w:t>
      </w:r>
      <w:r w:rsidR="00C3500C">
        <w:t>,</w:t>
      </w:r>
      <w:r w:rsidR="009F5E78" w:rsidRPr="00CD7CAD">
        <w:t xml:space="preserve"> developed after-school programs aimed at highlighting nursing as a career choice </w:t>
      </w:r>
      <w:r w:rsidR="00C3500C">
        <w:t xml:space="preserve">and developing healthy lifestyle habits among </w:t>
      </w:r>
      <w:r w:rsidR="009F5E78" w:rsidRPr="00CD7CAD">
        <w:t>students from Hispanic and South East Asian origins</w:t>
      </w:r>
      <w:r w:rsidR="00AD7C68">
        <w:t>.</w:t>
      </w:r>
      <w:r w:rsidR="005D4C1E">
        <w:fldChar w:fldCharType="begin"/>
      </w:r>
      <w:r w:rsidR="008B64B5">
        <w:instrText xml:space="preserve"> ADDIN EN.CITE &lt;EndNote&gt;&lt;Cite&gt;&lt;Author&gt;Knight&lt;/Author&gt;&lt;Year&gt;2011&lt;/Year&gt;&lt;RecNum&gt;207&lt;/RecNum&gt;&lt;DisplayText&gt;&lt;style face="superscript"&gt;129&lt;/style&gt;&lt;/DisplayText&gt;&lt;record&gt;&lt;rec-number&gt;207&lt;/rec-number&gt;&lt;foreign-keys&gt;&lt;key app="EN" db-id="zfxpvv054sdfsqe5xpfvsevjadrst0apteee" timestamp="0"&gt;207&lt;/key&gt;&lt;/foreign-keys&gt;&lt;ref-type name="Conference Proceedings"&gt;10&lt;/ref-type&gt;&lt;contributors&gt;&lt;authors&gt;&lt;author&gt;Knight, Margaret&lt;/author&gt;&lt;author&gt;Abdallah, Lisa&lt;/author&gt;&lt;author&gt;Findeisen, Mary&lt;/author&gt;&lt;author&gt;Melillo, Karen Devereaux&lt;/author&gt;&lt;author&gt;Dowling, Jacqueline&lt;/author&gt;&lt;/authors&gt;&lt;/contributors&gt;&lt;titles&gt;&lt;title&gt;Making healthy connections: Introducing nursing as a career choice to middle school students&lt;/title&gt;&lt;secondary-title&gt;Nursing Forum&lt;/secondary-title&gt;&lt;/titles&gt;&lt;pages&gt;146-151&lt;/pages&gt;&lt;volume&gt;46&lt;/volume&gt;&lt;number&gt;3&lt;/number&gt;&lt;dates&gt;&lt;year&gt;2011&lt;/year&gt;&lt;/dates&gt;&lt;publisher&gt;Wiley Online Library&lt;/publisher&gt;&lt;isbn&gt;0029-6473&lt;/isbn&gt;&lt;urls&gt;&lt;/urls&gt;&lt;/record&gt;&lt;/Cite&gt;&lt;/EndNote&gt;</w:instrText>
      </w:r>
      <w:r w:rsidR="005D4C1E">
        <w:fldChar w:fldCharType="separate"/>
      </w:r>
      <w:r w:rsidR="008B64B5" w:rsidRPr="008B64B5">
        <w:rPr>
          <w:noProof/>
          <w:vertAlign w:val="superscript"/>
        </w:rPr>
        <w:t>129</w:t>
      </w:r>
      <w:r w:rsidR="005D4C1E">
        <w:fldChar w:fldCharType="end"/>
      </w:r>
      <w:r w:rsidR="00AD7C68">
        <w:t xml:space="preserve"> </w:t>
      </w:r>
      <w:r w:rsidR="00A17B9E">
        <w:t xml:space="preserve">Four </w:t>
      </w:r>
      <w:r w:rsidR="009F5E78" w:rsidRPr="00CD7CAD">
        <w:t>sequential modules t</w:t>
      </w:r>
      <w:r w:rsidR="00E305A2" w:rsidRPr="00CD7CAD">
        <w:t>old</w:t>
      </w:r>
      <w:r w:rsidR="009F5E78" w:rsidRPr="00CD7CAD">
        <w:t xml:space="preserve"> a story </w:t>
      </w:r>
      <w:r w:rsidR="00E305A2" w:rsidRPr="00CD7CAD">
        <w:t>illustrating</w:t>
      </w:r>
      <w:r w:rsidR="009F5E78" w:rsidRPr="00CD7CAD">
        <w:t xml:space="preserve"> the relationship between nursing and health and demonstrat</w:t>
      </w:r>
      <w:r w:rsidR="00E305A2" w:rsidRPr="00CD7CAD">
        <w:t>ing</w:t>
      </w:r>
      <w:r w:rsidR="009F5E78" w:rsidRPr="00CD7CAD">
        <w:t xml:space="preserve"> how exciting a career in nursing can be for those who study har</w:t>
      </w:r>
      <w:r w:rsidR="0084109B" w:rsidRPr="00CD7CAD">
        <w:t xml:space="preserve">d and obtain good grades. In </w:t>
      </w:r>
      <w:r w:rsidR="00A17B9E">
        <w:t xml:space="preserve">responses to </w:t>
      </w:r>
      <w:r w:rsidR="0084109B" w:rsidRPr="00CD7CAD">
        <w:t xml:space="preserve">a seven-item </w:t>
      </w:r>
      <w:r w:rsidR="00A17B9E">
        <w:t>s</w:t>
      </w:r>
      <w:r w:rsidR="0084109B" w:rsidRPr="00CD7CAD">
        <w:t>urvey</w:t>
      </w:r>
      <w:r w:rsidR="00A17B9E">
        <w:t xml:space="preserve">, </w:t>
      </w:r>
      <w:r w:rsidR="009F5E78" w:rsidRPr="00CD7CAD">
        <w:t>students stated that they learned new things about nursing, would recommend nursing to others, would participate in further after-school programs about nursing</w:t>
      </w:r>
      <w:r w:rsidR="00A17B9E">
        <w:t>,</w:t>
      </w:r>
      <w:r w:rsidR="009F5E78" w:rsidRPr="00CD7CAD">
        <w:t xml:space="preserve"> and </w:t>
      </w:r>
      <w:r w:rsidR="00A66A66">
        <w:t>were more likely to</w:t>
      </w:r>
      <w:r w:rsidR="009F5E78" w:rsidRPr="00CD7CAD">
        <w:t xml:space="preserve"> consider nursing as </w:t>
      </w:r>
      <w:r w:rsidR="00A17B9E">
        <w:t>a career.</w:t>
      </w:r>
    </w:p>
    <w:p w14:paraId="59083B7D" w14:textId="496192A2" w:rsidR="00A17B9E" w:rsidRDefault="00A17B9E" w:rsidP="00176FD0">
      <w:pPr>
        <w:spacing w:before="240"/>
      </w:pPr>
      <w:r w:rsidRPr="00A17B9E">
        <w:t>The second awareness-raising strategy was a summer program called Camp Bones, developed by nurse academics to introduce students from under-represented groups to a career in nursing</w:t>
      </w:r>
      <w:r w:rsidR="00AD7C68">
        <w:t>.</w:t>
      </w:r>
      <w:r w:rsidR="005D4C1E">
        <w:fldChar w:fldCharType="begin"/>
      </w:r>
      <w:r w:rsidR="008B64B5">
        <w:instrText xml:space="preserve"> ADDIN EN.CITE &lt;EndNote&gt;&lt;Cite&gt;&lt;Author&gt;Pollard&lt;/Author&gt;&lt;Year&gt;2010&lt;/Year&gt;&lt;RecNum&gt;208&lt;/RecNum&gt;&lt;DisplayText&gt;&lt;style face="superscript"&gt;130&lt;/style&gt;&lt;/DisplayText&gt;&lt;record&gt;&lt;rec-number&gt;208&lt;/rec-number&gt;&lt;foreign-keys&gt;&lt;key app="EN" db-id="zfxpvv054sdfsqe5xpfvsevjadrst0apteee" timestamp="0"&gt;208&lt;/key&gt;&lt;/foreign-keys&gt;&lt;ref-type name="Journal Article"&gt;17&lt;/ref-type&gt;&lt;contributors&gt;&lt;authors&gt;&lt;author&gt;Pollard, Deborah L&lt;/author&gt;&lt;author&gt;Kuiper, RuthAnne&lt;/author&gt;&lt;author&gt;Meredith, Cynthia M&lt;/author&gt;&lt;/authors&gt;&lt;/contributors&gt;&lt;titles&gt;&lt;title&gt;Camp BONES: a partnership initiative to engage underrepresented adolescents in a career in nursing at the baccalaureate level&lt;/title&gt;&lt;secondary-title&gt;Journal of Nursing Education&lt;/secondary-title&gt;&lt;/titles&gt;&lt;pages&gt;108-115&lt;/pages&gt;&lt;volume&gt;49&lt;/volume&gt;&lt;number&gt;2&lt;/number&gt;&lt;dates&gt;&lt;year&gt;2010&lt;/year&gt;&lt;/dates&gt;&lt;isbn&gt;0148-4834&lt;/isbn&gt;&lt;urls&gt;&lt;/urls&gt;&lt;/record&gt;&lt;/Cite&gt;&lt;/EndNote&gt;</w:instrText>
      </w:r>
      <w:r w:rsidR="005D4C1E">
        <w:fldChar w:fldCharType="separate"/>
      </w:r>
      <w:r w:rsidR="008B64B5" w:rsidRPr="008B64B5">
        <w:rPr>
          <w:noProof/>
          <w:vertAlign w:val="superscript"/>
        </w:rPr>
        <w:t>130</w:t>
      </w:r>
      <w:r w:rsidR="005D4C1E">
        <w:fldChar w:fldCharType="end"/>
      </w:r>
      <w:r w:rsidRPr="00A17B9E">
        <w:t xml:space="preserve"> This two-week summer camp was followed by after-school and weekend seminars. The camp was conducted by nursing faculty staff and graduate students and provided a variety of experiences exploring critical thinking skills in simulated laboratories at the university. Students shadowed a nurse at a local hospital where they learned about entry criteria for nursing school and practised skills in maths and science. </w:t>
      </w:r>
      <w:r w:rsidR="007366EA">
        <w:t>Ninety percent</w:t>
      </w:r>
      <w:r w:rsidRPr="00A17B9E">
        <w:t xml:space="preserve"> of participants expressed intention to enrol in nursing school.</w:t>
      </w:r>
    </w:p>
    <w:p w14:paraId="28A9BAC8" w14:textId="1C9694F3" w:rsidR="00C7167A" w:rsidRDefault="00A17B9E" w:rsidP="00176FD0">
      <w:pPr>
        <w:spacing w:before="240"/>
        <w:rPr>
          <w:lang w:eastAsia="zh-CN" w:bidi="th-TH"/>
        </w:rPr>
      </w:pPr>
      <w:r>
        <w:t xml:space="preserve">In addition to these reviews, three primary studies were identified. In the UK, </w:t>
      </w:r>
      <w:r w:rsidR="00C7167A">
        <w:rPr>
          <w:lang w:eastAsia="zh-CN" w:bidi="th-TH"/>
        </w:rPr>
        <w:t>the University of Nottingham worked closely with Public Health England to produce a video that promoted</w:t>
      </w:r>
      <w:r w:rsidR="00C7167A" w:rsidRPr="00A328D9">
        <w:rPr>
          <w:lang w:eastAsia="zh-CN" w:bidi="th-TH"/>
        </w:rPr>
        <w:t xml:space="preserve"> nursing </w:t>
      </w:r>
      <w:r w:rsidR="003A1C55">
        <w:rPr>
          <w:lang w:eastAsia="zh-CN" w:bidi="th-TH"/>
        </w:rPr>
        <w:t>as a career choice for men,</w:t>
      </w:r>
      <w:r w:rsidR="00C7167A" w:rsidRPr="00A328D9">
        <w:rPr>
          <w:lang w:eastAsia="zh-CN" w:bidi="th-TH"/>
        </w:rPr>
        <w:t xml:space="preserve"> </w:t>
      </w:r>
      <w:r w:rsidR="00C7167A">
        <w:rPr>
          <w:lang w:eastAsia="zh-CN" w:bidi="th-TH"/>
        </w:rPr>
        <w:t xml:space="preserve">as part of the nursing school </w:t>
      </w:r>
      <w:r w:rsidR="00C7167A" w:rsidRPr="00A328D9">
        <w:rPr>
          <w:lang w:eastAsia="zh-CN" w:bidi="th-TH"/>
        </w:rPr>
        <w:t>marketing strategy</w:t>
      </w:r>
      <w:r w:rsidR="00C7167A">
        <w:rPr>
          <w:lang w:eastAsia="zh-CN" w:bidi="th-TH"/>
        </w:rPr>
        <w:t>. I</w:t>
      </w:r>
      <w:r w:rsidR="00C7167A" w:rsidRPr="00A328D9">
        <w:rPr>
          <w:lang w:eastAsia="zh-CN" w:bidi="th-TH"/>
        </w:rPr>
        <w:t xml:space="preserve">n addition, </w:t>
      </w:r>
      <w:r w:rsidR="00C7167A">
        <w:rPr>
          <w:lang w:eastAsia="zh-CN" w:bidi="th-TH"/>
        </w:rPr>
        <w:t xml:space="preserve">the university </w:t>
      </w:r>
      <w:r w:rsidR="00C7167A" w:rsidRPr="00A328D9">
        <w:rPr>
          <w:lang w:eastAsia="zh-CN" w:bidi="th-TH"/>
        </w:rPr>
        <w:t>ensure</w:t>
      </w:r>
      <w:r w:rsidR="00C7167A">
        <w:rPr>
          <w:lang w:eastAsia="zh-CN" w:bidi="th-TH"/>
        </w:rPr>
        <w:t>d</w:t>
      </w:r>
      <w:r w:rsidR="00C7167A" w:rsidRPr="00A328D9">
        <w:rPr>
          <w:lang w:eastAsia="zh-CN" w:bidi="th-TH"/>
        </w:rPr>
        <w:t xml:space="preserve"> </w:t>
      </w:r>
      <w:r w:rsidR="00C7167A">
        <w:rPr>
          <w:lang w:eastAsia="zh-CN" w:bidi="th-TH"/>
        </w:rPr>
        <w:t xml:space="preserve">that </w:t>
      </w:r>
      <w:r w:rsidR="00C7167A" w:rsidRPr="00A328D9">
        <w:rPr>
          <w:lang w:eastAsia="zh-CN" w:bidi="th-TH"/>
        </w:rPr>
        <w:t xml:space="preserve">there </w:t>
      </w:r>
      <w:r w:rsidR="00C7167A">
        <w:rPr>
          <w:lang w:eastAsia="zh-CN" w:bidi="th-TH"/>
        </w:rPr>
        <w:t xml:space="preserve">was </w:t>
      </w:r>
      <w:r w:rsidR="00C7167A" w:rsidRPr="00A328D9">
        <w:rPr>
          <w:lang w:eastAsia="zh-CN" w:bidi="th-TH"/>
        </w:rPr>
        <w:t>at least one male academic nurse and one male student ambassador at all recruitment</w:t>
      </w:r>
      <w:r>
        <w:rPr>
          <w:lang w:eastAsia="zh-CN" w:bidi="th-TH"/>
        </w:rPr>
        <w:t xml:space="preserve">, </w:t>
      </w:r>
      <w:r w:rsidR="00C7167A" w:rsidRPr="00A328D9">
        <w:rPr>
          <w:lang w:eastAsia="zh-CN" w:bidi="th-TH"/>
        </w:rPr>
        <w:t>selection and open day events</w:t>
      </w:r>
      <w:r w:rsidR="00C7167A">
        <w:rPr>
          <w:lang w:eastAsia="zh-CN" w:bidi="th-TH"/>
        </w:rPr>
        <w:t xml:space="preserve">. The results </w:t>
      </w:r>
      <w:r>
        <w:rPr>
          <w:lang w:eastAsia="zh-CN" w:bidi="th-TH"/>
        </w:rPr>
        <w:t xml:space="preserve">of </w:t>
      </w:r>
      <w:r w:rsidR="00CD7CAD">
        <w:rPr>
          <w:lang w:eastAsia="zh-CN" w:bidi="th-TH"/>
        </w:rPr>
        <w:t xml:space="preserve">this initiative </w:t>
      </w:r>
      <w:r w:rsidR="00BB3094">
        <w:rPr>
          <w:lang w:eastAsia="zh-CN" w:bidi="th-TH"/>
        </w:rPr>
        <w:t>were</w:t>
      </w:r>
      <w:r w:rsidR="00CD7CAD">
        <w:rPr>
          <w:lang w:eastAsia="zh-CN" w:bidi="th-TH"/>
        </w:rPr>
        <w:t xml:space="preserve"> positive</w:t>
      </w:r>
      <w:r w:rsidR="00C7167A">
        <w:rPr>
          <w:lang w:eastAsia="zh-CN" w:bidi="th-TH"/>
        </w:rPr>
        <w:t xml:space="preserve">, with the </w:t>
      </w:r>
      <w:r w:rsidR="00C7167A" w:rsidRPr="00A328D9">
        <w:rPr>
          <w:lang w:eastAsia="zh-CN" w:bidi="th-TH"/>
        </w:rPr>
        <w:t xml:space="preserve">proportion of male applicants offered a place following interview </w:t>
      </w:r>
      <w:r w:rsidR="00C7167A">
        <w:rPr>
          <w:lang w:eastAsia="zh-CN" w:bidi="th-TH"/>
        </w:rPr>
        <w:t xml:space="preserve">rising to 26% in </w:t>
      </w:r>
      <w:r w:rsidR="00C7167A" w:rsidRPr="00A328D9">
        <w:rPr>
          <w:lang w:eastAsia="zh-CN" w:bidi="th-TH"/>
        </w:rPr>
        <w:t xml:space="preserve">2017, close to that for female </w:t>
      </w:r>
      <w:r w:rsidR="00C7167A">
        <w:rPr>
          <w:lang w:eastAsia="zh-CN" w:bidi="th-TH"/>
        </w:rPr>
        <w:t xml:space="preserve">applicants </w:t>
      </w:r>
      <w:r w:rsidR="00C7167A" w:rsidRPr="00A328D9">
        <w:rPr>
          <w:lang w:eastAsia="zh-CN" w:bidi="th-TH"/>
        </w:rPr>
        <w:t>(31%)</w:t>
      </w:r>
      <w:r w:rsidR="00AD7C68">
        <w:rPr>
          <w:lang w:eastAsia="zh-CN" w:bidi="th-TH"/>
        </w:rPr>
        <w:t>.</w:t>
      </w:r>
      <w:r w:rsidR="00C7167A">
        <w:rPr>
          <w:lang w:eastAsia="zh-CN" w:bidi="th-TH"/>
        </w:rPr>
        <w:fldChar w:fldCharType="begin"/>
      </w:r>
      <w:r w:rsidR="008B64B5">
        <w:rPr>
          <w:lang w:eastAsia="zh-CN" w:bidi="th-TH"/>
        </w:rPr>
        <w:instrText xml:space="preserve"> ADDIN EN.CITE &lt;EndNote&gt;&lt;Cite&gt;&lt;Author&gt;Aubeeluck&lt;/Author&gt;&lt;Year&gt;2017&lt;/Year&gt;&lt;RecNum&gt;3385&lt;/RecNum&gt;&lt;DisplayText&gt;&lt;style face="superscript"&gt;131&lt;/style&gt;&lt;/DisplayText&gt;&lt;record&gt;&lt;rec-number&gt;3385&lt;/rec-number&gt;&lt;foreign-keys&gt;&lt;key app="EN" db-id="etpwssx9qstdv1ew2adxwd5cr5wa20td5tsw" timestamp="1553310437"&gt;3385&lt;/key&gt;&lt;/foreign-keys&gt;&lt;ref-type name="Journal Article"&gt;17&lt;/ref-type&gt;&lt;contributors&gt;&lt;authors&gt;&lt;author&gt;Aubeeluck, Aimee&lt;/author&gt;&lt;author&gt;Waterall, Jamie&lt;/author&gt;&lt;author&gt;Lymn, Joanne&lt;/author&gt;&lt;/authors&gt;&lt;/contributors&gt;&lt;titles&gt;&lt;title&gt;The unconscious bias that’s keeping men out of nursing&lt;/title&gt;&lt;secondary-title&gt;Nursing Standard (2014+)&lt;/secondary-title&gt;&lt;/titles&gt;&lt;periodical&gt;&lt;full-title&gt;Nursing Standard (2014+)&lt;/full-title&gt;&lt;/periodical&gt;&lt;pages&gt;18&lt;/pages&gt;&lt;volume&gt;32&lt;/volume&gt;&lt;number&gt;13&lt;/number&gt;&lt;dates&gt;&lt;year&gt;2017&lt;/year&gt;&lt;/dates&gt;&lt;isbn&gt;0029-6570&lt;/isbn&gt;&lt;urls&gt;&lt;/urls&gt;&lt;/record&gt;&lt;/Cite&gt;&lt;/EndNote&gt;</w:instrText>
      </w:r>
      <w:r w:rsidR="00C7167A">
        <w:rPr>
          <w:lang w:eastAsia="zh-CN" w:bidi="th-TH"/>
        </w:rPr>
        <w:fldChar w:fldCharType="separate"/>
      </w:r>
      <w:r w:rsidR="008B64B5" w:rsidRPr="008B64B5">
        <w:rPr>
          <w:noProof/>
          <w:vertAlign w:val="superscript"/>
          <w:lang w:eastAsia="zh-CN" w:bidi="th-TH"/>
        </w:rPr>
        <w:t>131</w:t>
      </w:r>
      <w:r w:rsidR="00C7167A">
        <w:rPr>
          <w:lang w:eastAsia="zh-CN" w:bidi="th-TH"/>
        </w:rPr>
        <w:fldChar w:fldCharType="end"/>
      </w:r>
    </w:p>
    <w:p w14:paraId="544D0661" w14:textId="2D65F5D1" w:rsidR="00A17B9E" w:rsidRDefault="00A17B9E" w:rsidP="00176FD0">
      <w:pPr>
        <w:spacing w:before="240"/>
        <w:rPr>
          <w:lang w:eastAsia="zh-CN" w:bidi="th-TH"/>
        </w:rPr>
      </w:pPr>
      <w:r>
        <w:rPr>
          <w:lang w:eastAsia="zh-CN" w:bidi="th-TH"/>
        </w:rPr>
        <w:t>A Canadian project called Inclusive Mosaic used school camps to provide an opportunity for students from minority groups to experience different health professions and different types of nursing through field trips to the School of Nursing and local health care providers. There were two different ‘camps’: one ran for one week and the other for six weeks at a local community health centre. A total of 60 students participated in the camps between 2009 and 2012. Limited outcomes data is available from this project</w:t>
      </w:r>
      <w:r w:rsidR="00A66A66">
        <w:rPr>
          <w:lang w:eastAsia="zh-CN" w:bidi="th-TH"/>
        </w:rPr>
        <w:t>; however,</w:t>
      </w:r>
      <w:r>
        <w:rPr>
          <w:lang w:eastAsia="zh-CN" w:bidi="th-TH"/>
        </w:rPr>
        <w:t xml:space="preserve"> program activities were described as ‘very successful’ by project staff, nursing student mentors, and the community health centre manager. Feedback from students who took part was very positive</w:t>
      </w:r>
      <w:r w:rsidR="00AD7C68">
        <w:rPr>
          <w:lang w:eastAsia="zh-CN" w:bidi="th-TH"/>
        </w:rPr>
        <w:t>.</w:t>
      </w:r>
      <w:r>
        <w:rPr>
          <w:lang w:eastAsia="zh-CN" w:bidi="th-TH"/>
        </w:rPr>
        <w:fldChar w:fldCharType="begin"/>
      </w:r>
      <w:r w:rsidR="008B64B5">
        <w:rPr>
          <w:lang w:eastAsia="zh-CN" w:bidi="th-TH"/>
        </w:rPr>
        <w:instrText xml:space="preserve"> ADDIN EN.CITE &lt;EndNote&gt;&lt;Cite&gt;&lt;Author&gt;Pilkington&lt;/Author&gt;&lt;Year&gt;2013&lt;/Year&gt;&lt;RecNum&gt;114&lt;/RecNum&gt;&lt;DisplayText&gt;&lt;style face="superscript"&gt;132&lt;/style&gt;&lt;/DisplayText&gt;&lt;record&gt;&lt;rec-number&gt;114&lt;/rec-number&gt;&lt;foreign-keys&gt;&lt;key app="EN" db-id="zfxpvv054sdfsqe5xpfvsevjadrst0apteee" timestamp="0"&gt;114&lt;/key&gt;&lt;/foreign-keys&gt;&lt;ref-type name="Journal Article"&gt;17&lt;/ref-type&gt;&lt;contributors&gt;&lt;authors&gt;&lt;author&gt;Pilkington, BF&lt;/author&gt;&lt;author&gt;Singh, MD&lt;/author&gt;&lt;author&gt;Prescod, C&lt;/author&gt;&lt;author&gt;Buettgen, A&lt;/author&gt;&lt;/authors&gt;&lt;/contributors&gt;&lt;auth-address&gt;School of Nursing, York University, HNES 345, 4700 Keele Street, Toronto, ON M3J1P3, Canada&amp;#xD;School of Nursing, York University, HNES 326, 4700 Keele Street, Toronto, ON M3J1P3, Canada&amp;#xD;Black Creek Community Health Centre, Toronto, ON, Canada&amp;#xD;School of Health Policy and Management, York University, 4700 Keele Street, Toronto, ON M3J1P3, Canada&lt;/auth-address&gt;&lt;titles&gt;&lt;title&gt;Inclusive mosaic: Promoting diversity in nursing through youth mentorship&lt;/title&gt;&lt;secondary-title&gt;International Journal of Nursing Education Scholarship&lt;/secondary-title&gt;&lt;/titles&gt;&lt;pages&gt;123-132&lt;/pages&gt;&lt;volume&gt;10&lt;/volume&gt;&lt;number&gt;1&lt;/number&gt;&lt;keywords&gt;&lt;keyword&gt;Diversity&lt;/keyword&gt;&lt;keyword&gt;Education&lt;/keyword&gt;&lt;keyword&gt;Nursing&lt;/keyword&gt;&lt;keyword&gt;Youth mentoring&lt;/keyword&gt;&lt;/keywords&gt;&lt;dates&gt;&lt;year&gt;2013&lt;/year&gt;&lt;/dates&gt;&lt;work-type&gt;Review&lt;/work-type&gt;&lt;urls&gt;&lt;related-urls&gt;&lt;url&gt;https://www.scopus.com/inward/record.uri?eid=2-s2.0-84879245484&amp;amp;doi=10.1515%2fijnes-2012-0012&amp;amp;partnerID=40&amp;amp;md5=65c05ea8f6db241f8efdb4d79020e23e&lt;/url&gt;&lt;url&gt;https://www.degruyter.com/view/j/ijnes.2013.10.issue-1/ijnes-2012-0012/ijnes-2012-0012.xml&lt;/url&gt;&lt;/related-urls&gt;&lt;/urls&gt;&lt;electronic-resource-num&gt;10.1515/ijnes-2012-0012&lt;/electronic-resource-num&gt;&lt;remote-database-name&gt;Scopus&lt;/remote-database-name&gt;&lt;/record&gt;&lt;/Cite&gt;&lt;/EndNote&gt;</w:instrText>
      </w:r>
      <w:r>
        <w:rPr>
          <w:lang w:eastAsia="zh-CN" w:bidi="th-TH"/>
        </w:rPr>
        <w:fldChar w:fldCharType="separate"/>
      </w:r>
      <w:r w:rsidR="008B64B5" w:rsidRPr="008B64B5">
        <w:rPr>
          <w:noProof/>
          <w:vertAlign w:val="superscript"/>
          <w:lang w:eastAsia="zh-CN" w:bidi="th-TH"/>
        </w:rPr>
        <w:t>132</w:t>
      </w:r>
      <w:r>
        <w:rPr>
          <w:lang w:eastAsia="zh-CN" w:bidi="th-TH"/>
        </w:rPr>
        <w:fldChar w:fldCharType="end"/>
      </w:r>
    </w:p>
    <w:p w14:paraId="0EE6E38F" w14:textId="5B5521AB" w:rsidR="00A17B9E" w:rsidRDefault="003A1C55" w:rsidP="00176FD0">
      <w:pPr>
        <w:spacing w:before="240"/>
        <w:rPr>
          <w:lang w:eastAsia="zh-CN" w:bidi="th-TH"/>
        </w:rPr>
      </w:pPr>
      <w:r>
        <w:rPr>
          <w:lang w:eastAsia="zh-CN" w:bidi="th-TH"/>
        </w:rPr>
        <w:t>In Australia, t</w:t>
      </w:r>
      <w:r w:rsidR="00A17B9E">
        <w:rPr>
          <w:lang w:eastAsia="zh-CN" w:bidi="th-TH"/>
        </w:rPr>
        <w:t xml:space="preserve">he Centre for Aboriginal Medical and Dental Health (CAMDH) at </w:t>
      </w:r>
      <w:r w:rsidR="000F7B76">
        <w:rPr>
          <w:lang w:eastAsia="zh-CN" w:bidi="th-TH"/>
        </w:rPr>
        <w:t>the University of Western Australia (</w:t>
      </w:r>
      <w:r>
        <w:rPr>
          <w:lang w:eastAsia="zh-CN" w:bidi="th-TH"/>
        </w:rPr>
        <w:t>UWA</w:t>
      </w:r>
      <w:r w:rsidR="000F7B76">
        <w:rPr>
          <w:lang w:eastAsia="zh-CN" w:bidi="th-TH"/>
        </w:rPr>
        <w:t>)</w:t>
      </w:r>
      <w:r w:rsidR="00A17B9E">
        <w:rPr>
          <w:lang w:eastAsia="zh-CN" w:bidi="th-TH"/>
        </w:rPr>
        <w:t xml:space="preserve"> also uses school camps as a way of encouraging recruitment into nursing courses. The Health Careers Workshop Camp aims to orientate and encourage Indigenous students from Years 8-12 </w:t>
      </w:r>
      <w:r w:rsidR="000F7B76">
        <w:rPr>
          <w:lang w:eastAsia="zh-CN" w:bidi="th-TH"/>
        </w:rPr>
        <w:t>to undertaken study in</w:t>
      </w:r>
      <w:r w:rsidR="00A17B9E">
        <w:rPr>
          <w:lang w:eastAsia="zh-CN" w:bidi="th-TH"/>
        </w:rPr>
        <w:t xml:space="preserve"> health </w:t>
      </w:r>
      <w:r w:rsidR="000F7B76">
        <w:rPr>
          <w:lang w:eastAsia="zh-CN" w:bidi="th-TH"/>
        </w:rPr>
        <w:t>disciplines</w:t>
      </w:r>
      <w:r w:rsidR="00A17B9E">
        <w:rPr>
          <w:lang w:eastAsia="zh-CN" w:bidi="th-TH"/>
        </w:rPr>
        <w:t xml:space="preserve">. During the camp the students live on the </w:t>
      </w:r>
      <w:r>
        <w:rPr>
          <w:lang w:eastAsia="zh-CN" w:bidi="th-TH"/>
        </w:rPr>
        <w:t>UWA</w:t>
      </w:r>
      <w:r w:rsidR="00A17B9E">
        <w:rPr>
          <w:lang w:eastAsia="zh-CN" w:bidi="th-TH"/>
        </w:rPr>
        <w:t xml:space="preserve"> campus for one week. They visit health and science programs, participate in many interactive sessions, attend a careers night, </w:t>
      </w:r>
      <w:r w:rsidR="00A66A66">
        <w:rPr>
          <w:lang w:eastAsia="zh-CN" w:bidi="th-TH"/>
        </w:rPr>
        <w:t>engage in</w:t>
      </w:r>
      <w:r w:rsidR="00A17B9E">
        <w:rPr>
          <w:lang w:eastAsia="zh-CN" w:bidi="th-TH"/>
        </w:rPr>
        <w:t xml:space="preserve"> social activities and meet current health students and graduates. Of 370 students that attended the camp between 1995 and 2011, 36% have entered a university course and 15% have entered a health-related tertiary course</w:t>
      </w:r>
      <w:r w:rsidR="00AD7C68">
        <w:rPr>
          <w:lang w:eastAsia="zh-CN" w:bidi="th-TH"/>
        </w:rPr>
        <w:t>.</w:t>
      </w:r>
      <w:r w:rsidR="00A17B9E">
        <w:rPr>
          <w:lang w:eastAsia="zh-CN" w:bidi="th-TH"/>
        </w:rPr>
        <w:fldChar w:fldCharType="begin"/>
      </w:r>
      <w:r w:rsidR="008B64B5">
        <w:rPr>
          <w:lang w:eastAsia="zh-CN" w:bidi="th-TH"/>
        </w:rPr>
        <w:instrText xml:space="preserve"> ADDIN EN.CITE &lt;EndNote&gt;&lt;Cite&gt;&lt;Author&gt;Paul&lt;/Author&gt;&lt;Year&gt;2013&lt;/Year&gt;&lt;RecNum&gt;2436&lt;/RecNum&gt;&lt;DisplayText&gt;&lt;style face="superscript"&gt;133&lt;/style&gt;&lt;/DisplayText&gt;&lt;record&gt;&lt;rec-number&gt;2436&lt;/rec-number&gt;&lt;foreign-keys&gt;&lt;key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A17B9E">
        <w:rPr>
          <w:lang w:eastAsia="zh-CN" w:bidi="th-TH"/>
        </w:rPr>
        <w:fldChar w:fldCharType="separate"/>
      </w:r>
      <w:r w:rsidR="008B64B5" w:rsidRPr="008B64B5">
        <w:rPr>
          <w:noProof/>
          <w:vertAlign w:val="superscript"/>
          <w:lang w:eastAsia="zh-CN" w:bidi="th-TH"/>
        </w:rPr>
        <w:t>133</w:t>
      </w:r>
      <w:r w:rsidR="00A17B9E">
        <w:rPr>
          <w:lang w:eastAsia="zh-CN" w:bidi="th-TH"/>
        </w:rPr>
        <w:fldChar w:fldCharType="end"/>
      </w:r>
    </w:p>
    <w:p w14:paraId="4AB49B46" w14:textId="77777777" w:rsidR="009F5E78" w:rsidRPr="00176FD0" w:rsidRDefault="009F5E78" w:rsidP="009F5E78">
      <w:pPr>
        <w:pStyle w:val="Heading3"/>
        <w:rPr>
          <w:color w:val="auto"/>
          <w:lang w:eastAsia="zh-CN" w:bidi="th-TH"/>
        </w:rPr>
      </w:pPr>
      <w:r w:rsidRPr="00176FD0">
        <w:rPr>
          <w:color w:val="auto"/>
          <w:lang w:eastAsia="zh-CN" w:bidi="th-TH"/>
        </w:rPr>
        <w:t>Building capacity</w:t>
      </w:r>
    </w:p>
    <w:p w14:paraId="08AEC89E" w14:textId="646C843C" w:rsidR="006924C7" w:rsidRDefault="009F5E78" w:rsidP="006924C7">
      <w:pPr>
        <w:rPr>
          <w:lang w:eastAsia="zh-CN" w:bidi="th-TH"/>
        </w:rPr>
      </w:pPr>
      <w:r>
        <w:rPr>
          <w:lang w:eastAsia="zh-CN" w:bidi="th-TH"/>
        </w:rPr>
        <w:t xml:space="preserve">Initiatives </w:t>
      </w:r>
      <w:r w:rsidR="00951E01">
        <w:rPr>
          <w:lang w:eastAsia="zh-CN" w:bidi="th-TH"/>
        </w:rPr>
        <w:t>to</w:t>
      </w:r>
      <w:r>
        <w:rPr>
          <w:lang w:eastAsia="zh-CN" w:bidi="th-TH"/>
        </w:rPr>
        <w:t xml:space="preserve"> build capacity of targeted students so that they can meaningfully participate in university courses are </w:t>
      </w:r>
      <w:r w:rsidR="00951E01">
        <w:rPr>
          <w:lang w:eastAsia="zh-CN" w:bidi="th-TH"/>
        </w:rPr>
        <w:t xml:space="preserve">often </w:t>
      </w:r>
      <w:r>
        <w:rPr>
          <w:lang w:eastAsia="zh-CN" w:bidi="th-TH"/>
        </w:rPr>
        <w:t xml:space="preserve">referred to as pipeline programs. In this instance, the pipeline refers to programs that </w:t>
      </w:r>
      <w:r w:rsidR="00951E01">
        <w:rPr>
          <w:lang w:eastAsia="zh-CN" w:bidi="th-TH"/>
        </w:rPr>
        <w:t>support enrolment and retention</w:t>
      </w:r>
      <w:r>
        <w:rPr>
          <w:lang w:eastAsia="zh-CN" w:bidi="th-TH"/>
        </w:rPr>
        <w:t xml:space="preserve"> of under</w:t>
      </w:r>
      <w:r w:rsidR="0057720D">
        <w:rPr>
          <w:lang w:eastAsia="zh-CN" w:bidi="th-TH"/>
        </w:rPr>
        <w:t>-</w:t>
      </w:r>
      <w:r>
        <w:rPr>
          <w:lang w:eastAsia="zh-CN" w:bidi="th-TH"/>
        </w:rPr>
        <w:t>represented students with the goal of increasing their representation in nursing</w:t>
      </w:r>
      <w:r w:rsidR="00AD7C68">
        <w:rPr>
          <w:lang w:eastAsia="zh-CN" w:bidi="th-TH"/>
        </w:rPr>
        <w:t>.</w:t>
      </w:r>
      <w:r>
        <w:rPr>
          <w:lang w:eastAsia="zh-CN" w:bidi="th-TH"/>
        </w:rPr>
        <w:fldChar w:fldCharType="begin"/>
      </w:r>
      <w:r w:rsidR="008B64B5">
        <w:rPr>
          <w:lang w:eastAsia="zh-CN" w:bidi="th-TH"/>
        </w:rPr>
        <w:instrText xml:space="preserve"> ADDIN EN.CITE &lt;EndNote&gt;&lt;Cite&gt;&lt;Author&gt;Katz&lt;/Author&gt;&lt;Year&gt;2016&lt;/Year&gt;&lt;RecNum&gt;116&lt;/RecNum&gt;&lt;DisplayText&gt;&lt;style face="superscript"&gt;134&lt;/style&gt;&lt;/DisplayText&gt;&lt;record&gt;&lt;rec-number&gt;116&lt;/rec-number&gt;&lt;foreign-keys&gt;&lt;key app="EN" db-id="zfxpvv054sdfsqe5xpfvsevjadrst0apteee" timestamp="0"&gt;116&lt;/key&gt;&lt;/foreign-keys&gt;&lt;ref-type name="Journal Article"&gt;17&lt;/ref-type&gt;&lt;contributors&gt;&lt;authors&gt;&lt;author&gt;Katz, JR&lt;/author&gt;&lt;author&gt;Barbosa-Leiker, C&lt;/author&gt;&lt;author&gt;Benavides-Vaello, S&lt;/author&gt;&lt;/authors&gt;&lt;/contributors&gt;&lt;auth-address&gt;Washington State University, College of Nursing, United States&amp;#xD;Montana State University, College of Nursing, United States&lt;/auth-address&gt;&lt;titles&gt;&lt;title&gt;Measuring the success of a pipeline program to increase nursing workforce diversity&lt;/title&gt;&lt;secondary-title&gt;Journal of Professional Nursing&lt;/secondary-title&gt;&lt;/titles&gt;&lt;pages&gt;6-14&lt;/pages&gt;&lt;volume&gt;32&lt;/volume&gt;&lt;number&gt;1&lt;/number&gt;&lt;keywords&gt;&lt;keyword&gt;Hispanic&lt;/keyword&gt;&lt;keyword&gt;Measurement&lt;/keyword&gt;&lt;keyword&gt;Nursing American Indian&lt;/keyword&gt;&lt;keyword&gt;Pipeline programs&lt;/keyword&gt;&lt;keyword&gt;Psychometric testing&lt;/keyword&gt;&lt;keyword&gt;Surveys&lt;/keyword&gt;&lt;keyword&gt;Workforce diversity&lt;/keyword&gt;&lt;/keywords&gt;&lt;dates&gt;&lt;year&gt;2016&lt;/year&gt;&lt;/dates&gt;&lt;work-type&gt;Article&lt;/work-type&gt;&lt;urls&gt;&lt;related-urls&gt;&lt;url&gt;https://www.scopus.com/inward/record.uri?eid=2-s2.0-84930032988&amp;amp;doi=10.1016%2fj.profnurs.2015.05.003&amp;amp;partnerID=40&amp;amp;md5=94a8be7d6a2206cbb3266d1332179ab8&lt;/url&gt;&lt;url&gt;https://ac.els-cdn.com/S875572231500071X/1-s2.0-S875572231500071X-main.pdf?_tid=422bf486-e905-43ba-8f9c-cf71b890fd5a&amp;amp;acdnat=1551407290_490bafb74d74dcfc01f6e699910a124a&lt;/url&gt;&lt;/related-urls&gt;&lt;/urls&gt;&lt;electronic-resource-num&gt;10.1016/j.profnurs.2015.05.003&lt;/electronic-resource-num&gt;&lt;remote-database-name&gt;Scopus&lt;/remote-database-name&gt;&lt;/record&gt;&lt;/Cite&gt;&lt;/EndNote&gt;</w:instrText>
      </w:r>
      <w:r>
        <w:rPr>
          <w:lang w:eastAsia="zh-CN" w:bidi="th-TH"/>
        </w:rPr>
        <w:fldChar w:fldCharType="separate"/>
      </w:r>
      <w:r w:rsidR="008B64B5" w:rsidRPr="008B64B5">
        <w:rPr>
          <w:noProof/>
          <w:vertAlign w:val="superscript"/>
          <w:lang w:eastAsia="zh-CN" w:bidi="th-TH"/>
        </w:rPr>
        <w:t>134</w:t>
      </w:r>
      <w:r>
        <w:rPr>
          <w:lang w:eastAsia="zh-CN" w:bidi="th-TH"/>
        </w:rPr>
        <w:fldChar w:fldCharType="end"/>
      </w:r>
      <w:r w:rsidR="007D59FF">
        <w:rPr>
          <w:lang w:eastAsia="zh-CN" w:bidi="th-TH"/>
        </w:rPr>
        <w:t xml:space="preserve"> P</w:t>
      </w:r>
      <w:r w:rsidR="007D59FF" w:rsidRPr="007D59FF">
        <w:rPr>
          <w:lang w:eastAsia="zh-CN" w:bidi="th-TH"/>
        </w:rPr>
        <w:t xml:space="preserve">ipeline programs </w:t>
      </w:r>
      <w:r w:rsidR="007D59FF">
        <w:rPr>
          <w:lang w:eastAsia="zh-CN" w:bidi="th-TH"/>
        </w:rPr>
        <w:t xml:space="preserve">(mainly from the US) that focus on ethnic minorities and students from disadvantaged backgrounds </w:t>
      </w:r>
      <w:r w:rsidR="007D59FF" w:rsidRPr="007D59FF">
        <w:rPr>
          <w:lang w:eastAsia="zh-CN" w:bidi="th-TH"/>
        </w:rPr>
        <w:t>are summarised in Table 4.</w:t>
      </w:r>
    </w:p>
    <w:p w14:paraId="0AEF6B4E" w14:textId="73C427E9" w:rsidR="00DC2CE6" w:rsidRPr="00176FD0" w:rsidRDefault="00DC2CE6" w:rsidP="00523CFA">
      <w:pPr>
        <w:pStyle w:val="Caption"/>
        <w:rPr>
          <w:color w:val="auto"/>
        </w:rPr>
      </w:pPr>
      <w:bookmarkStart w:id="154" w:name="_Ref2077794"/>
      <w:bookmarkStart w:id="155" w:name="_Toc7432517"/>
      <w:r w:rsidRPr="00176FD0">
        <w:rPr>
          <w:color w:val="auto"/>
        </w:rPr>
        <w:t xml:space="preserve">Table </w:t>
      </w:r>
      <w:r w:rsidRPr="00176FD0">
        <w:rPr>
          <w:noProof/>
          <w:color w:val="auto"/>
        </w:rPr>
        <w:fldChar w:fldCharType="begin"/>
      </w:r>
      <w:r w:rsidRPr="00176FD0">
        <w:rPr>
          <w:noProof/>
          <w:color w:val="auto"/>
        </w:rPr>
        <w:instrText xml:space="preserve"> SEQ Table \* ARABIC </w:instrText>
      </w:r>
      <w:r w:rsidRPr="00176FD0">
        <w:rPr>
          <w:noProof/>
          <w:color w:val="auto"/>
        </w:rPr>
        <w:fldChar w:fldCharType="separate"/>
      </w:r>
      <w:r w:rsidR="002C44E5">
        <w:rPr>
          <w:noProof/>
          <w:color w:val="auto"/>
        </w:rPr>
        <w:t>4</w:t>
      </w:r>
      <w:r w:rsidRPr="00176FD0">
        <w:rPr>
          <w:noProof/>
          <w:color w:val="auto"/>
        </w:rPr>
        <w:fldChar w:fldCharType="end"/>
      </w:r>
      <w:bookmarkEnd w:id="154"/>
      <w:r w:rsidR="00120952" w:rsidRPr="00176FD0">
        <w:rPr>
          <w:color w:val="auto"/>
        </w:rPr>
        <w:tab/>
      </w:r>
      <w:r w:rsidR="004B3475" w:rsidRPr="00176FD0">
        <w:rPr>
          <w:color w:val="auto"/>
        </w:rPr>
        <w:t>Pipeline</w:t>
      </w:r>
      <w:r w:rsidRPr="00176FD0">
        <w:rPr>
          <w:color w:val="auto"/>
        </w:rPr>
        <w:t xml:space="preserve"> programs to </w:t>
      </w:r>
      <w:r w:rsidR="004B3475" w:rsidRPr="00176FD0">
        <w:rPr>
          <w:color w:val="auto"/>
        </w:rPr>
        <w:t>build capacity among targeted students</w:t>
      </w:r>
      <w:bookmarkEnd w:id="155"/>
    </w:p>
    <w:tbl>
      <w:tblPr>
        <w:tblStyle w:val="TableGrid"/>
        <w:tblW w:w="5000" w:type="pct"/>
        <w:tblLook w:val="04A0" w:firstRow="1" w:lastRow="0" w:firstColumn="1" w:lastColumn="0" w:noHBand="0" w:noVBand="1"/>
        <w:tblDescription w:val="This table presents pipeline programs to build capacity among targeted students. It should be read as a set of rows from left to right ('Program / Country / References' then 'Target group, No participants' then 'Description')."/>
      </w:tblPr>
      <w:tblGrid>
        <w:gridCol w:w="2754"/>
        <w:gridCol w:w="2613"/>
        <w:gridCol w:w="4203"/>
      </w:tblGrid>
      <w:tr w:rsidR="007F6FEA" w:rsidRPr="00120952" w14:paraId="050400C3" w14:textId="77777777" w:rsidTr="00176FD0">
        <w:trPr>
          <w:cantSplit/>
          <w:tblHeader/>
        </w:trPr>
        <w:tc>
          <w:tcPr>
            <w:tcW w:w="1439" w:type="pct"/>
          </w:tcPr>
          <w:p w14:paraId="1DF44570" w14:textId="77777777" w:rsidR="007F6FEA" w:rsidRPr="00120952" w:rsidRDefault="007F6FEA" w:rsidP="007F6FEA">
            <w:pPr>
              <w:spacing w:before="40" w:after="40"/>
              <w:rPr>
                <w:rFonts w:cstheme="minorHAnsi"/>
                <w:b/>
                <w:sz w:val="20"/>
                <w:szCs w:val="20"/>
                <w:lang w:eastAsia="zh-CN" w:bidi="th-TH"/>
              </w:rPr>
            </w:pPr>
            <w:r w:rsidRPr="00120952">
              <w:rPr>
                <w:rFonts w:cstheme="minorHAnsi"/>
                <w:b/>
                <w:sz w:val="20"/>
                <w:szCs w:val="20"/>
                <w:lang w:eastAsia="zh-CN" w:bidi="th-TH"/>
              </w:rPr>
              <w:t>Program</w:t>
            </w:r>
            <w:r>
              <w:rPr>
                <w:rFonts w:cstheme="minorHAnsi"/>
                <w:b/>
                <w:sz w:val="20"/>
                <w:szCs w:val="20"/>
                <w:lang w:eastAsia="zh-CN" w:bidi="th-TH"/>
              </w:rPr>
              <w:t xml:space="preserve"> / </w:t>
            </w:r>
            <w:r w:rsidRPr="00120952">
              <w:rPr>
                <w:rFonts w:cstheme="minorHAnsi"/>
                <w:b/>
                <w:sz w:val="20"/>
                <w:szCs w:val="20"/>
                <w:lang w:eastAsia="zh-CN" w:bidi="th-TH"/>
              </w:rPr>
              <w:t>Country</w:t>
            </w:r>
            <w:r>
              <w:rPr>
                <w:rFonts w:cstheme="minorHAnsi"/>
                <w:b/>
                <w:sz w:val="20"/>
                <w:szCs w:val="20"/>
                <w:lang w:eastAsia="zh-CN" w:bidi="th-TH"/>
              </w:rPr>
              <w:t xml:space="preserve"> / Reference</w:t>
            </w:r>
            <w:bookmarkStart w:id="156" w:name="ColumnTitle_4"/>
            <w:bookmarkEnd w:id="156"/>
          </w:p>
        </w:tc>
        <w:tc>
          <w:tcPr>
            <w:tcW w:w="1365" w:type="pct"/>
          </w:tcPr>
          <w:p w14:paraId="3F1892B5" w14:textId="77777777" w:rsidR="007F6FEA" w:rsidRPr="00120952" w:rsidRDefault="007F6FEA" w:rsidP="007F6FEA">
            <w:pPr>
              <w:spacing w:before="40" w:after="40"/>
              <w:rPr>
                <w:rFonts w:cstheme="minorHAnsi"/>
                <w:b/>
                <w:sz w:val="20"/>
                <w:szCs w:val="20"/>
                <w:lang w:eastAsia="zh-CN" w:bidi="th-TH"/>
              </w:rPr>
            </w:pPr>
            <w:r w:rsidRPr="00120952">
              <w:rPr>
                <w:rFonts w:cstheme="minorHAnsi"/>
                <w:b/>
                <w:sz w:val="20"/>
                <w:szCs w:val="20"/>
                <w:lang w:eastAsia="zh-CN" w:bidi="th-TH"/>
              </w:rPr>
              <w:t>Target group, No. participants</w:t>
            </w:r>
          </w:p>
        </w:tc>
        <w:tc>
          <w:tcPr>
            <w:tcW w:w="2196" w:type="pct"/>
          </w:tcPr>
          <w:p w14:paraId="2CC10C5C" w14:textId="77777777" w:rsidR="007F6FEA" w:rsidRPr="00120952" w:rsidRDefault="007F6FEA" w:rsidP="007F6FEA">
            <w:pPr>
              <w:spacing w:before="40" w:after="40"/>
              <w:rPr>
                <w:rFonts w:cstheme="minorHAnsi"/>
                <w:b/>
                <w:sz w:val="20"/>
                <w:szCs w:val="20"/>
                <w:lang w:eastAsia="zh-CN" w:bidi="th-TH"/>
              </w:rPr>
            </w:pPr>
            <w:r w:rsidRPr="00120952">
              <w:rPr>
                <w:rFonts w:cstheme="minorHAnsi"/>
                <w:b/>
                <w:sz w:val="20"/>
                <w:szCs w:val="20"/>
                <w:lang w:eastAsia="zh-CN" w:bidi="th-TH"/>
              </w:rPr>
              <w:t>Description</w:t>
            </w:r>
          </w:p>
        </w:tc>
      </w:tr>
      <w:tr w:rsidR="007F6FEA" w:rsidRPr="00120952" w14:paraId="1C0BB42A" w14:textId="77777777" w:rsidTr="0030636B">
        <w:tc>
          <w:tcPr>
            <w:tcW w:w="1439" w:type="pct"/>
          </w:tcPr>
          <w:p w14:paraId="059DFC6E" w14:textId="3AADD2F0" w:rsidR="007F6FEA" w:rsidRPr="00120952" w:rsidRDefault="007F6FEA" w:rsidP="008B64B5">
            <w:pPr>
              <w:spacing w:before="40" w:after="40"/>
              <w:rPr>
                <w:rFonts w:cstheme="minorHAnsi"/>
                <w:sz w:val="20"/>
                <w:szCs w:val="20"/>
                <w:lang w:eastAsia="zh-CN" w:bidi="th-TH"/>
              </w:rPr>
            </w:pPr>
            <w:r w:rsidRPr="00120952">
              <w:rPr>
                <w:rFonts w:cstheme="minorHAnsi"/>
                <w:sz w:val="20"/>
                <w:szCs w:val="20"/>
                <w:lang w:eastAsia="zh-CN" w:bidi="th-TH"/>
              </w:rPr>
              <w:t>The Pre-entry Immersion in Nursing Program, Health Equity Academy Duke University, US</w:t>
            </w:r>
            <w:r w:rsidR="00AD7C68">
              <w:rPr>
                <w:rFonts w:cstheme="minorHAnsi"/>
                <w:sz w:val="20"/>
                <w:szCs w:val="20"/>
                <w:lang w:eastAsia="zh-CN" w:bidi="th-TH"/>
              </w:rPr>
              <w:t>.</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&lt;EndNote&gt;&lt;Cite&gt;&lt;Author&gt;Carter&lt;/Author&gt;&lt;Year&gt;2016&lt;/Year&gt;&lt;RecNum&gt;117&lt;/RecNum&gt;&lt;DisplayText&gt;&lt;style face="superscript"&gt;135&lt;/style&gt;&lt;/DisplayText&gt;&lt;record&gt;&lt;rec-number&gt;117&lt;/rec-number&gt;&lt;foreign-keys&gt;&lt;key app="EN" db-id="zfxpvv054sdfsqe5xpfvsevjadrst0apteee" timestamp="0"&gt;117&lt;/key&gt;&lt;/foreign-keys&gt;&lt;ref-type name="Journal Article"&gt;17&lt;/ref-type&gt;&lt;contributors&gt;&lt;authors&gt;&lt;author&gt;Carter, BM&lt;/author&gt;&lt;author&gt;Derouin, AL&lt;/author&gt;&lt;/authors&gt;&lt;/contributors&gt;&lt;auth-address&gt;Health Equity Academy Project, Duke University School of Nursing, Durham, North Carolina, USA.&lt;/auth-address&gt;&lt;titles&gt;&lt;title&gt;Strategies to address individual level social determinants of health designed to cultivate the next generation of minority nurse leaders committed to health equity&lt;/title&gt;&lt;secondary-title&gt;Creative Nursing&lt;/secondary-title&gt;&lt;/titles&gt;&lt;pages&gt;11-16&lt;/pages&gt;&lt;volume&gt;22&lt;/volume&gt;&lt;number&gt;1&lt;/number&gt;&lt;keywords&gt;&lt;keyword&gt;Cultural Diversity*&lt;/keyword&gt;&lt;keyword&gt;Minority Groups*&lt;/keyword&gt;&lt;keyword&gt;Students, Nursing*&lt;/keyword&gt;&lt;keyword&gt;Health Equity&lt;/keyword&gt;&lt;keyword&gt;Humans&lt;/keyword&gt;&lt;keyword&gt;Leadership&lt;/keyword&gt;&lt;keyword&gt;North Carolina&lt;/keyword&gt;&lt;keyword&gt;Schools, Nursing&lt;/keyword&gt;&lt;keyword&gt;Social Determinants of Health&lt;/keyword&gt;&lt;/keywords&gt;&lt;dates&gt;&lt;year&gt;2016&lt;/year&gt;&lt;/dates&gt;&lt;pub-location&gt;United States&lt;/pub-location&gt;&lt;publisher&gt;Creative Nursing Management, Inc.&lt;/publisher&gt;&lt;isbn&gt;1078-4535&lt;/isbn&gt;&lt;accession-num&gt;30188301&lt;/accession-num&gt;&lt;urls&gt;&lt;related-urls&gt;&lt;url&gt;http://ezproxy.uow.edu.au/login?url=https://search.ebscohost.com/login.aspx?direct=true&amp;amp;db=mnh&amp;amp;AN=30188301&amp;amp;site=ehost-live&lt;/url&gt;&lt;url&gt;http://connect.springerpub.com/content/sgrcn/22/1/11&lt;/url&gt;&lt;/related-urls&gt;&lt;/urls&gt;&lt;electronic-resource-num&gt;10.1891/1078-4535.22.1.11&lt;/electronic-resource-num&gt;&lt;remote-database-name&gt;mnh&lt;/remote-database-name&gt;&lt;remote-database-provider&gt;EBSCOhost&lt;/remote-database-provider&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135</w:t>
            </w:r>
            <w:r>
              <w:rPr>
                <w:rFonts w:cstheme="minorHAnsi"/>
                <w:sz w:val="20"/>
                <w:szCs w:val="20"/>
                <w:lang w:eastAsia="zh-CN" w:bidi="th-TH"/>
              </w:rPr>
              <w:fldChar w:fldCharType="end"/>
            </w:r>
          </w:p>
        </w:tc>
        <w:tc>
          <w:tcPr>
            <w:tcW w:w="1365" w:type="pct"/>
          </w:tcPr>
          <w:p w14:paraId="18E9B54C" w14:textId="77777777"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Under-represented minority students who are economically disadvantaged</w:t>
            </w:r>
          </w:p>
          <w:p w14:paraId="58DCD3F6" w14:textId="77777777"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n=21</w:t>
            </w:r>
          </w:p>
        </w:tc>
        <w:tc>
          <w:tcPr>
            <w:tcW w:w="2196" w:type="pct"/>
          </w:tcPr>
          <w:p w14:paraId="2ABC7CC7" w14:textId="3E3F4F45" w:rsidR="007F6FEA" w:rsidRPr="00120952" w:rsidRDefault="007F6FEA" w:rsidP="0030636B">
            <w:pPr>
              <w:spacing w:before="40" w:after="40"/>
              <w:rPr>
                <w:rFonts w:cstheme="minorHAnsi"/>
                <w:sz w:val="20"/>
                <w:szCs w:val="20"/>
                <w:lang w:eastAsia="zh-CN" w:bidi="th-TH"/>
              </w:rPr>
            </w:pPr>
            <w:r>
              <w:rPr>
                <w:rFonts w:cstheme="minorHAnsi"/>
                <w:sz w:val="20"/>
                <w:szCs w:val="20"/>
                <w:lang w:eastAsia="zh-CN" w:bidi="th-TH"/>
              </w:rPr>
              <w:t xml:space="preserve">Over </w:t>
            </w:r>
            <w:r w:rsidRPr="00120952">
              <w:rPr>
                <w:rFonts w:cstheme="minorHAnsi"/>
                <w:sz w:val="20"/>
                <w:szCs w:val="20"/>
                <w:lang w:eastAsia="zh-CN" w:bidi="th-TH"/>
              </w:rPr>
              <w:t xml:space="preserve">six weeks </w:t>
            </w:r>
            <w:r w:rsidR="0030636B">
              <w:rPr>
                <w:rFonts w:cstheme="minorHAnsi"/>
                <w:sz w:val="20"/>
                <w:szCs w:val="20"/>
                <w:lang w:eastAsia="zh-CN" w:bidi="th-TH"/>
              </w:rPr>
              <w:t>s</w:t>
            </w:r>
            <w:r w:rsidRPr="00120952">
              <w:rPr>
                <w:rFonts w:cstheme="minorHAnsi"/>
                <w:sz w:val="20"/>
                <w:szCs w:val="20"/>
                <w:lang w:eastAsia="zh-CN" w:bidi="th-TH"/>
              </w:rPr>
              <w:t>tudents attend seminars on nursing practice and have observational experiences with nurses</w:t>
            </w:r>
            <w:r w:rsidR="00176FD0">
              <w:rPr>
                <w:rFonts w:cstheme="minorHAnsi"/>
                <w:sz w:val="20"/>
                <w:szCs w:val="20"/>
                <w:lang w:eastAsia="zh-CN" w:bidi="th-TH"/>
              </w:rPr>
              <w:t xml:space="preserve"> in an acute clinical setting.</w:t>
            </w:r>
          </w:p>
        </w:tc>
      </w:tr>
      <w:tr w:rsidR="007F6FEA" w:rsidRPr="00120952" w14:paraId="34F1DB61" w14:textId="77777777" w:rsidTr="0030636B">
        <w:tc>
          <w:tcPr>
            <w:tcW w:w="1439" w:type="pct"/>
          </w:tcPr>
          <w:p w14:paraId="080B68E2" w14:textId="306C5EA1" w:rsidR="007F6FEA" w:rsidRPr="00120952" w:rsidRDefault="007F6FEA" w:rsidP="008B64B5">
            <w:pPr>
              <w:spacing w:before="40" w:after="40"/>
              <w:rPr>
                <w:rFonts w:cstheme="minorHAnsi"/>
                <w:sz w:val="20"/>
                <w:szCs w:val="20"/>
                <w:lang w:eastAsia="zh-CN" w:bidi="th-TH"/>
              </w:rPr>
            </w:pPr>
            <w:r w:rsidRPr="00120952">
              <w:rPr>
                <w:rFonts w:cstheme="minorHAnsi"/>
                <w:sz w:val="20"/>
                <w:szCs w:val="20"/>
                <w:lang w:eastAsia="zh-CN" w:bidi="th-TH"/>
              </w:rPr>
              <w:t>Pathway to Success in Nursing (PSN) Program, Health Equity Academy Duke University, US</w:t>
            </w:r>
            <w:r w:rsidR="00AD7C68">
              <w:rPr>
                <w:rFonts w:cstheme="minorHAnsi"/>
                <w:sz w:val="20"/>
                <w:szCs w:val="20"/>
                <w:lang w:eastAsia="zh-CN" w:bidi="th-TH"/>
              </w:rPr>
              <w:t>.</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&lt;EndNote&gt;&lt;Cite&gt;&lt;Author&gt;Carter&lt;/Author&gt;&lt;Year&gt;2016&lt;/Year&gt;&lt;RecNum&gt;117&lt;/RecNum&gt;&lt;DisplayText&gt;&lt;style face="superscript"&gt;135&lt;/style&gt;&lt;/DisplayText&gt;&lt;record&gt;&lt;rec-number&gt;117&lt;/rec-number&gt;&lt;foreign-keys&gt;&lt;key app="EN" db-id="zfxpvv054sdfsqe5xpfvsevjadrst0apteee" timestamp="0"&gt;117&lt;/key&gt;&lt;/foreign-keys&gt;&lt;ref-type name="Journal Article"&gt;17&lt;/ref-type&gt;&lt;contributors&gt;&lt;authors&gt;&lt;author&gt;Carter, BM&lt;/author&gt;&lt;author&gt;Derouin, AL&lt;/author&gt;&lt;/authors&gt;&lt;/contributors&gt;&lt;auth-address&gt;Health Equity Academy Project, Duke University School of Nursing, Durham, North Carolina, USA.&lt;/auth-address&gt;&lt;titles&gt;&lt;title&gt;Strategies to address individual level social determinants of health designed to cultivate the next generation of minority nurse leaders committed to health equity&lt;/title&gt;&lt;secondary-title&gt;Creative Nursing&lt;/secondary-title&gt;&lt;/titles&gt;&lt;pages&gt;11-16&lt;/pages&gt;&lt;volume&gt;22&lt;/volume&gt;&lt;number&gt;1&lt;/number&gt;&lt;keywords&gt;&lt;keyword&gt;Cultural Diversity*&lt;/keyword&gt;&lt;keyword&gt;Minority Groups*&lt;/keyword&gt;&lt;keyword&gt;Students, Nursing*&lt;/keyword&gt;&lt;keyword&gt;Health Equity&lt;/keyword&gt;&lt;keyword&gt;Humans&lt;/keyword&gt;&lt;keyword&gt;Leadership&lt;/keyword&gt;&lt;keyword&gt;North Carolina&lt;/keyword&gt;&lt;keyword&gt;Schools, Nursing&lt;/keyword&gt;&lt;keyword&gt;Social Determinants of Health&lt;/keyword&gt;&lt;/keywords&gt;&lt;dates&gt;&lt;year&gt;2016&lt;/year&gt;&lt;/dates&gt;&lt;pub-location&gt;United States&lt;/pub-location&gt;&lt;publisher&gt;Creative Nursing Management, Inc.&lt;/publisher&gt;&lt;isbn&gt;1078-4535&lt;/isbn&gt;&lt;accession-num&gt;30188301&lt;/accession-num&gt;&lt;urls&gt;&lt;related-urls&gt;&lt;url&gt;http://ezproxy.uow.edu.au/login?url=https://search.ebscohost.com/login.aspx?direct=true&amp;amp;db=mnh&amp;amp;AN=30188301&amp;amp;site=ehost-live&lt;/url&gt;&lt;url&gt;http://connect.springerpub.com/content/sgrcn/22/1/11&lt;/url&gt;&lt;/related-urls&gt;&lt;/urls&gt;&lt;electronic-resource-num&gt;10.1891/1078-4535.22.1.11&lt;/electronic-resource-num&gt;&lt;remote-database-name&gt;mnh&lt;/remote-database-name&gt;&lt;remote-database-provider&gt;EBSCOhost&lt;/remote-database-provider&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135</w:t>
            </w:r>
            <w:r>
              <w:rPr>
                <w:rFonts w:cstheme="minorHAnsi"/>
                <w:sz w:val="20"/>
                <w:szCs w:val="20"/>
                <w:lang w:eastAsia="zh-CN" w:bidi="th-TH"/>
              </w:rPr>
              <w:fldChar w:fldCharType="end"/>
            </w:r>
          </w:p>
        </w:tc>
        <w:tc>
          <w:tcPr>
            <w:tcW w:w="1365" w:type="pct"/>
          </w:tcPr>
          <w:p w14:paraId="38C34D5D" w14:textId="77777777"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Under-represented minority students who are economically disadvantaged</w:t>
            </w:r>
          </w:p>
          <w:p w14:paraId="377BC985" w14:textId="77777777"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n= 39</w:t>
            </w:r>
          </w:p>
        </w:tc>
        <w:tc>
          <w:tcPr>
            <w:tcW w:w="2196" w:type="pct"/>
          </w:tcPr>
          <w:p w14:paraId="22EEB9E7" w14:textId="66F3EDF6" w:rsidR="007F6FEA" w:rsidRPr="00120952" w:rsidRDefault="0030636B" w:rsidP="007F6FEA">
            <w:pPr>
              <w:spacing w:before="40" w:after="40"/>
              <w:rPr>
                <w:rFonts w:cstheme="minorHAnsi"/>
                <w:sz w:val="20"/>
                <w:szCs w:val="20"/>
                <w:lang w:eastAsia="zh-CN" w:bidi="th-TH"/>
              </w:rPr>
            </w:pPr>
            <w:r>
              <w:rPr>
                <w:rFonts w:cstheme="minorHAnsi"/>
                <w:sz w:val="20"/>
                <w:szCs w:val="20"/>
                <w:lang w:eastAsia="zh-CN" w:bidi="th-TH"/>
              </w:rPr>
              <w:t>S</w:t>
            </w:r>
            <w:r w:rsidR="007F6FEA" w:rsidRPr="00120952">
              <w:rPr>
                <w:rFonts w:cstheme="minorHAnsi"/>
                <w:sz w:val="20"/>
                <w:szCs w:val="20"/>
                <w:lang w:eastAsia="zh-CN" w:bidi="th-TH"/>
              </w:rPr>
              <w:t>upports the student academically, financially and emotionally.</w:t>
            </w:r>
            <w:r>
              <w:rPr>
                <w:rFonts w:cstheme="minorHAnsi"/>
                <w:sz w:val="20"/>
                <w:szCs w:val="20"/>
                <w:lang w:eastAsia="zh-CN" w:bidi="th-TH"/>
              </w:rPr>
              <w:t xml:space="preserve"> </w:t>
            </w:r>
            <w:r w:rsidR="007F6FEA" w:rsidRPr="00120952">
              <w:rPr>
                <w:rFonts w:cstheme="minorHAnsi"/>
                <w:sz w:val="20"/>
                <w:szCs w:val="20"/>
                <w:lang w:eastAsia="zh-CN" w:bidi="th-TH"/>
              </w:rPr>
              <w:t>$10,000 US (max), comp</w:t>
            </w:r>
            <w:r w:rsidR="00176FD0">
              <w:rPr>
                <w:rFonts w:cstheme="minorHAnsi"/>
                <w:sz w:val="20"/>
                <w:szCs w:val="20"/>
                <w:lang w:eastAsia="zh-CN" w:bidi="th-TH"/>
              </w:rPr>
              <w:t>rising tuition and scholarship.</w:t>
            </w:r>
          </w:p>
          <w:p w14:paraId="3B5E8A71" w14:textId="4072B24D"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 xml:space="preserve">Monthly stipend calculated on a scale that accounts for frugalness, level of poverty, and other financial indicators; provision of equipment: </w:t>
            </w:r>
            <w:r w:rsidR="00176FD0">
              <w:rPr>
                <w:rFonts w:cstheme="minorHAnsi"/>
                <w:sz w:val="20"/>
                <w:szCs w:val="20"/>
                <w:lang w:eastAsia="zh-CN" w:bidi="th-TH"/>
              </w:rPr>
              <w:t>computers, books, uniforms etc.</w:t>
            </w:r>
          </w:p>
        </w:tc>
      </w:tr>
      <w:tr w:rsidR="007F6FEA" w:rsidRPr="00120952" w14:paraId="18F8D88B" w14:textId="77777777" w:rsidTr="0030636B">
        <w:tc>
          <w:tcPr>
            <w:tcW w:w="1439" w:type="pct"/>
          </w:tcPr>
          <w:p w14:paraId="3D79F945" w14:textId="390087FC" w:rsidR="007F6FEA" w:rsidRPr="00120952" w:rsidRDefault="007F6FEA" w:rsidP="008B64B5">
            <w:pPr>
              <w:spacing w:before="40" w:after="40"/>
              <w:rPr>
                <w:rFonts w:cstheme="minorHAnsi"/>
                <w:sz w:val="20"/>
                <w:szCs w:val="20"/>
                <w:lang w:eastAsia="zh-CN" w:bidi="th-TH"/>
              </w:rPr>
            </w:pPr>
            <w:r w:rsidRPr="00120952">
              <w:rPr>
                <w:rFonts w:cstheme="minorHAnsi"/>
                <w:sz w:val="20"/>
                <w:szCs w:val="20"/>
                <w:lang w:eastAsia="zh-CN" w:bidi="th-TH"/>
              </w:rPr>
              <w:t>The Health Career Club, St Louis University School of Nursing, US</w:t>
            </w:r>
            <w:r w:rsidR="00AD7C68">
              <w:rPr>
                <w:rFonts w:cstheme="minorHAnsi"/>
                <w:sz w:val="20"/>
                <w:szCs w:val="20"/>
                <w:lang w:eastAsia="zh-CN" w:bidi="th-TH"/>
              </w:rPr>
              <w:t>.</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&lt;EndNote&gt;&lt;Cite&gt;&lt;Author&gt;Murray&lt;/Author&gt;&lt;Year&gt;2016&lt;/Year&gt;&lt;RecNum&gt;118&lt;/RecNum&gt;&lt;DisplayText&gt;&lt;style face="superscript"&gt;136&lt;/style&gt;&lt;/DisplayText&gt;&lt;record&gt;&lt;rec-number&gt;118&lt;/rec-number&gt;&lt;foreign-keys&gt;&lt;key app="EN" db-id="zfxpvv054sdfsqe5xpfvsevjadrst0apteee" timestamp="0"&gt;118&lt;/key&gt;&lt;/foreign-keys&gt;&lt;ref-type name="Journal Article"&gt;17&lt;/ref-type&gt;&lt;contributors&gt;&lt;authors&gt;&lt;author&gt;Murray, TA&lt;/author&gt;&lt;author&gt;Pole, DC&lt;/author&gt;&lt;author&gt;Ciarlo, EM&lt;/author&gt;&lt;author&gt;Holmes, S&lt;/author&gt;&lt;/authors&gt;&lt;/contributors&gt;&lt;auth-address&gt;Saint Louis University School of Nursing, St. Louis, MI, United States&amp;#xD;S. Louis Univ. Center for Interprofessional Education Department of Family and Community Medicine, United States&amp;#xD;Saint Louis University School of Nursing, St. Louis Community College Nursing Program, Meramec Campus, United States&amp;#xD;East Central Missouri, Area Health Education Center, St. Louis, United States&lt;/auth-address&gt;&lt;titles&gt;&lt;title&gt;A nursing workforce diversity project: Strategies for recruitment, retention, graduation, and NCLEX-RN success&lt;/title&gt;&lt;secondary-title&gt;Nursing Education Perspectives&lt;/secondary-title&gt;&lt;/titles&gt;&lt;pages&gt;138-143&lt;/pages&gt;&lt;volume&gt;37&lt;/volume&gt;&lt;number&gt;3&lt;/number&gt;&lt;keywords&gt;&lt;keyword&gt;Academic&lt;/keyword&gt;&lt;keyword&gt;Community Partnership&lt;/keyword&gt;&lt;keyword&gt;Diversity&lt;/keyword&gt;&lt;keyword&gt;Nursing Education&lt;/keyword&gt;&lt;keyword&gt;Recruitment&lt;/keyword&gt;&lt;keyword&gt;Student Retention&lt;/keyword&gt;&lt;/keywords&gt;&lt;dates&gt;&lt;year&gt;2016&lt;/year&gt;&lt;/dates&gt;&lt;work-type&gt;Article&lt;/work-type&gt;&lt;urls&gt;&lt;related-urls&gt;&lt;url&gt;https://www.scopus.com/inward/record.uri?eid=2-s2.0-84982141335&amp;amp;doi=10.5480%2f14-1480&amp;amp;partnerID=40&amp;amp;md5=7e60579daa4be21bc3b4c7504a7b8d5c&lt;/url&gt;&lt;/related-urls&gt;&lt;/urls&gt;&lt;electronic-resource-num&gt;10.5480/14-1480&lt;/electronic-resource-num&gt;&lt;remote-database-name&gt;Scopus&lt;/remote-database-name&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136</w:t>
            </w:r>
            <w:r>
              <w:rPr>
                <w:rFonts w:cstheme="minorHAnsi"/>
                <w:sz w:val="20"/>
                <w:szCs w:val="20"/>
                <w:lang w:eastAsia="zh-CN" w:bidi="th-TH"/>
              </w:rPr>
              <w:fldChar w:fldCharType="end"/>
            </w:r>
          </w:p>
        </w:tc>
        <w:tc>
          <w:tcPr>
            <w:tcW w:w="1365" w:type="pct"/>
          </w:tcPr>
          <w:p w14:paraId="0B5CAE87" w14:textId="77777777"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Ethnic minorities</w:t>
            </w:r>
          </w:p>
          <w:p w14:paraId="7DA01814" w14:textId="77777777"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n=21</w:t>
            </w:r>
          </w:p>
        </w:tc>
        <w:tc>
          <w:tcPr>
            <w:tcW w:w="2196" w:type="pct"/>
          </w:tcPr>
          <w:p w14:paraId="01C8A976" w14:textId="4169861B"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Building capacity and develop</w:t>
            </w:r>
            <w:r w:rsidR="000F7B76">
              <w:rPr>
                <w:rFonts w:cstheme="minorHAnsi"/>
                <w:sz w:val="20"/>
                <w:szCs w:val="20"/>
                <w:lang w:eastAsia="zh-CN" w:bidi="th-TH"/>
              </w:rPr>
              <w:t>s</w:t>
            </w:r>
            <w:r w:rsidRPr="00120952">
              <w:rPr>
                <w:rFonts w:cstheme="minorHAnsi"/>
                <w:sz w:val="20"/>
                <w:szCs w:val="20"/>
                <w:lang w:eastAsia="zh-CN" w:bidi="th-TH"/>
              </w:rPr>
              <w:t xml:space="preserve"> retention strategies for students. </w:t>
            </w:r>
          </w:p>
          <w:p w14:paraId="0A19C074" w14:textId="5A96D9E8" w:rsidR="007F6FEA" w:rsidRPr="00120952" w:rsidRDefault="007F6FEA" w:rsidP="007F6FEA">
            <w:pPr>
              <w:spacing w:before="40" w:after="40"/>
              <w:rPr>
                <w:rFonts w:cstheme="minorHAnsi"/>
                <w:sz w:val="20"/>
                <w:szCs w:val="20"/>
                <w:lang w:eastAsia="zh-CN" w:bidi="th-TH"/>
              </w:rPr>
            </w:pPr>
            <w:r w:rsidRPr="00120952">
              <w:rPr>
                <w:rFonts w:cstheme="minorHAnsi"/>
                <w:sz w:val="20"/>
                <w:szCs w:val="20"/>
                <w:lang w:eastAsia="zh-CN" w:bidi="th-TH"/>
              </w:rPr>
              <w:t>Uses web-based modules, didactic presentations and experiential learning to explore heal</w:t>
            </w:r>
            <w:r w:rsidR="00176FD0">
              <w:rPr>
                <w:rFonts w:cstheme="minorHAnsi"/>
                <w:sz w:val="20"/>
                <w:szCs w:val="20"/>
                <w:lang w:eastAsia="zh-CN" w:bidi="th-TH"/>
              </w:rPr>
              <w:t>th careers.</w:t>
            </w:r>
          </w:p>
        </w:tc>
      </w:tr>
      <w:tr w:rsidR="007F6FEA" w:rsidRPr="00120952" w14:paraId="7527E582" w14:textId="77777777" w:rsidTr="0030636B">
        <w:tc>
          <w:tcPr>
            <w:tcW w:w="1439" w:type="pct"/>
          </w:tcPr>
          <w:p w14:paraId="1D981206" w14:textId="0FE927FD" w:rsidR="007F6FEA" w:rsidRPr="00120952" w:rsidRDefault="007F6FEA" w:rsidP="008B64B5">
            <w:pPr>
              <w:spacing w:before="40" w:after="40"/>
              <w:rPr>
                <w:rFonts w:cstheme="minorHAnsi"/>
                <w:sz w:val="20"/>
                <w:szCs w:val="20"/>
              </w:rPr>
            </w:pPr>
            <w:r w:rsidRPr="00120952">
              <w:rPr>
                <w:rFonts w:cstheme="minorHAnsi"/>
                <w:sz w:val="20"/>
                <w:szCs w:val="20"/>
              </w:rPr>
              <w:t xml:space="preserve">The Nursing Network Careers and </w:t>
            </w:r>
            <w:r w:rsidR="005D4C1E" w:rsidRPr="00120952">
              <w:rPr>
                <w:rFonts w:cstheme="minorHAnsi"/>
                <w:sz w:val="20"/>
                <w:szCs w:val="20"/>
              </w:rPr>
              <w:t>Technology (</w:t>
            </w:r>
            <w:r w:rsidRPr="00120952">
              <w:rPr>
                <w:rFonts w:cstheme="minorHAnsi"/>
                <w:sz w:val="20"/>
                <w:szCs w:val="20"/>
              </w:rPr>
              <w:t>NN-CAT), Western Carolina University, US</w:t>
            </w:r>
            <w:r w:rsidR="00AD7C68">
              <w:rPr>
                <w:rFonts w:cstheme="minorHAnsi"/>
                <w:sz w:val="20"/>
                <w:szCs w:val="20"/>
              </w:rPr>
              <w:t>.</w:t>
            </w:r>
            <w:r>
              <w:rPr>
                <w:rFonts w:cstheme="minorHAnsi"/>
                <w:sz w:val="20"/>
                <w:szCs w:val="20"/>
              </w:rPr>
              <w:fldChar w:fldCharType="begin">
                <w:fldData xml:space="preserve">PEVuZE5vdGU+PENpdGU+PEF1dGhvcj5OZXVicmFuZGVyPC9BdXRob3I+PFllYXI+MjAxNjwvWWVh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</w:fldData>
              </w:fldChar>
            </w:r>
            <w:r w:rsidR="008B64B5">
              <w:rPr>
                <w:rFonts w:cstheme="minorHAnsi"/>
                <w:sz w:val="20"/>
                <w:szCs w:val="20"/>
              </w:rPr>
              <w:instrText xml:space="preserve"> ADDIN EN.CITE </w:instrText>
            </w:r>
            <w:r w:rsidR="008B64B5">
              <w:rPr>
                <w:rFonts w:cstheme="minorHAnsi"/>
                <w:sz w:val="20"/>
                <w:szCs w:val="20"/>
              </w:rPr>
              <w:fldChar w:fldCharType="begin">
                <w:fldData xml:space="preserve">PEVuZE5vdGU+PENpdGU+PEF1dGhvcj5OZXVicmFuZGVyPC9BdXRob3I+PFllYXI+MjAxNjwvWWVh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</w:fldData>
              </w:fldChar>
            </w:r>
            <w:r w:rsidR="008B64B5">
              <w:rPr>
                <w:rFonts w:cstheme="minorHAnsi"/>
                <w:sz w:val="20"/>
                <w:szCs w:val="20"/>
              </w:rPr>
              <w:instrText xml:space="preserve"> ADDIN EN.CITE.DATA </w:instrText>
            </w:r>
            <w:r w:rsidR="008B64B5">
              <w:rPr>
                <w:rFonts w:cstheme="minorHAnsi"/>
                <w:sz w:val="20"/>
                <w:szCs w:val="20"/>
              </w:rPr>
            </w:r>
            <w:r w:rsidR="008B64B5">
              <w:rPr>
                <w:rFonts w:cstheme="minorHAnsi"/>
                <w:sz w:val="20"/>
                <w:szCs w:val="20"/>
              </w:rPr>
              <w:fldChar w:fldCharType="end"/>
            </w:r>
            <w:r>
              <w:rPr>
                <w:rFonts w:cstheme="minorHAnsi"/>
                <w:sz w:val="20"/>
                <w:szCs w:val="20"/>
              </w:rPr>
            </w:r>
            <w:r>
              <w:rPr>
                <w:rFonts w:cstheme="minorHAnsi"/>
                <w:sz w:val="20"/>
                <w:szCs w:val="20"/>
              </w:rPr>
              <w:fldChar w:fldCharType="separate"/>
            </w:r>
            <w:r w:rsidR="008B64B5" w:rsidRPr="008B64B5">
              <w:rPr>
                <w:rFonts w:cstheme="minorHAnsi"/>
                <w:noProof/>
                <w:sz w:val="20"/>
                <w:szCs w:val="20"/>
                <w:vertAlign w:val="superscript"/>
              </w:rPr>
              <w:t>137</w:t>
            </w:r>
            <w:r>
              <w:rPr>
                <w:rFonts w:cstheme="minorHAnsi"/>
                <w:sz w:val="20"/>
                <w:szCs w:val="20"/>
              </w:rPr>
              <w:fldChar w:fldCharType="end"/>
            </w:r>
          </w:p>
        </w:tc>
        <w:tc>
          <w:tcPr>
            <w:tcW w:w="1365" w:type="pct"/>
          </w:tcPr>
          <w:p w14:paraId="6DF829FC" w14:textId="77777777" w:rsidR="007F6FEA"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Appalachians, Cherokee and other ethnic minorities</w:t>
            </w:r>
          </w:p>
          <w:p w14:paraId="646F9AC6" w14:textId="77777777" w:rsidR="003A1C55" w:rsidRDefault="003A1C55" w:rsidP="007F6FEA">
            <w:pPr>
              <w:pStyle w:val="Normal0"/>
              <w:spacing w:before="40" w:after="40"/>
              <w:rPr>
                <w:rFonts w:asciiTheme="minorHAnsi" w:hAnsiTheme="minorHAnsi" w:cstheme="minorHAnsi"/>
                <w:sz w:val="20"/>
                <w:szCs w:val="20"/>
              </w:rPr>
            </w:pPr>
            <w:r>
              <w:rPr>
                <w:rFonts w:asciiTheme="minorHAnsi" w:hAnsiTheme="minorHAnsi" w:cstheme="minorHAnsi"/>
                <w:sz w:val="20"/>
                <w:szCs w:val="20"/>
              </w:rPr>
              <w:t>n = 89 (pre-nursing)</w:t>
            </w:r>
          </w:p>
          <w:p w14:paraId="720DF6D2" w14:textId="1F0082D1" w:rsidR="007F6FEA" w:rsidRPr="00120952" w:rsidRDefault="003A1C55" w:rsidP="007F6FEA">
            <w:pPr>
              <w:pStyle w:val="Normal0"/>
              <w:spacing w:before="40" w:after="40"/>
              <w:rPr>
                <w:rFonts w:asciiTheme="minorHAnsi" w:hAnsiTheme="minorHAnsi" w:cstheme="minorHAnsi"/>
                <w:sz w:val="20"/>
                <w:szCs w:val="20"/>
              </w:rPr>
            </w:pPr>
            <w:r>
              <w:rPr>
                <w:rFonts w:asciiTheme="minorHAnsi" w:hAnsiTheme="minorHAnsi" w:cstheme="minorHAnsi"/>
                <w:sz w:val="20"/>
                <w:szCs w:val="20"/>
              </w:rPr>
              <w:t>n = 5 (nursing)</w:t>
            </w:r>
          </w:p>
        </w:tc>
        <w:tc>
          <w:tcPr>
            <w:tcW w:w="2196" w:type="pct"/>
          </w:tcPr>
          <w:p w14:paraId="1CC2B85F" w14:textId="77777777"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Provides a nursing mentor to the students as well as scholarships and stipend for tuition, tutoring and monthly living expenses.</w:t>
            </w:r>
          </w:p>
        </w:tc>
      </w:tr>
      <w:tr w:rsidR="007F6FEA" w:rsidRPr="00120952" w14:paraId="5F96BCAE" w14:textId="77777777" w:rsidTr="0030636B">
        <w:tc>
          <w:tcPr>
            <w:tcW w:w="1439" w:type="pct"/>
          </w:tcPr>
          <w:p w14:paraId="169C93A1" w14:textId="05359553" w:rsidR="007F6FEA" w:rsidRPr="00120952" w:rsidRDefault="007F6FEA" w:rsidP="008B64B5">
            <w:pPr>
              <w:spacing w:before="40" w:after="40"/>
              <w:rPr>
                <w:rFonts w:cstheme="minorHAnsi"/>
                <w:sz w:val="20"/>
                <w:szCs w:val="20"/>
              </w:rPr>
            </w:pPr>
            <w:r w:rsidRPr="00120952">
              <w:rPr>
                <w:rFonts w:cstheme="minorHAnsi"/>
                <w:sz w:val="20"/>
                <w:szCs w:val="20"/>
              </w:rPr>
              <w:t xml:space="preserve">The Success in Learning: Individualised Pathways </w:t>
            </w:r>
            <w:r w:rsidR="005D4C1E" w:rsidRPr="00120952">
              <w:rPr>
                <w:rFonts w:cstheme="minorHAnsi"/>
                <w:sz w:val="20"/>
                <w:szCs w:val="20"/>
              </w:rPr>
              <w:t>Program (</w:t>
            </w:r>
            <w:r w:rsidRPr="00120952">
              <w:rPr>
                <w:rFonts w:cstheme="minorHAnsi"/>
                <w:sz w:val="20"/>
                <w:szCs w:val="20"/>
              </w:rPr>
              <w:t>SLIPP), Loma Linda University School of Nursi</w:t>
            </w:r>
            <w:r w:rsidR="00033E91">
              <w:rPr>
                <w:rFonts w:cstheme="minorHAnsi"/>
                <w:sz w:val="20"/>
                <w:szCs w:val="20"/>
              </w:rPr>
              <w:t>ng, US</w:t>
            </w:r>
            <w:r w:rsidR="00AD7C68">
              <w:rPr>
                <w:rFonts w:cstheme="minorHAnsi"/>
                <w:sz w:val="20"/>
                <w:szCs w:val="20"/>
              </w:rPr>
              <w:t>.</w:t>
            </w:r>
            <w:r>
              <w:rPr>
                <w:rFonts w:cstheme="minorHAnsi"/>
                <w:sz w:val="20"/>
                <w:szCs w:val="20"/>
              </w:rPr>
              <w:fldChar w:fldCharType="begin">
                <w:fldData xml:space="preserve">PEVuZE5vdGU+PENpdGU+PEF1dGhvcj5Db25kb248L0F1dGhvcj48WWVhcj4yMDEzPC9ZZWFyPjxS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</w:fldData>
              </w:fldChar>
            </w:r>
            <w:r w:rsidR="008B64B5">
              <w:rPr>
                <w:rFonts w:cstheme="minorHAnsi"/>
                <w:sz w:val="20"/>
                <w:szCs w:val="20"/>
              </w:rPr>
              <w:instrText xml:space="preserve"> ADDIN EN.CITE </w:instrText>
            </w:r>
            <w:r w:rsidR="008B64B5">
              <w:rPr>
                <w:rFonts w:cstheme="minorHAnsi"/>
                <w:sz w:val="20"/>
                <w:szCs w:val="20"/>
              </w:rPr>
              <w:fldChar w:fldCharType="begin">
                <w:fldData xml:space="preserve">PEVuZE5vdGU+PENpdGU+PEF1dGhvcj5Db25kb248L0F1dGhvcj48WWVhcj4yMDEzPC9ZZWFyPjxS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</w:fldData>
              </w:fldChar>
            </w:r>
            <w:r w:rsidR="008B64B5">
              <w:rPr>
                <w:rFonts w:cstheme="minorHAnsi"/>
                <w:sz w:val="20"/>
                <w:szCs w:val="20"/>
              </w:rPr>
              <w:instrText xml:space="preserve"> ADDIN EN.CITE.DATA </w:instrText>
            </w:r>
            <w:r w:rsidR="008B64B5">
              <w:rPr>
                <w:rFonts w:cstheme="minorHAnsi"/>
                <w:sz w:val="20"/>
                <w:szCs w:val="20"/>
              </w:rPr>
            </w:r>
            <w:r w:rsidR="008B64B5">
              <w:rPr>
                <w:rFonts w:cstheme="minorHAnsi"/>
                <w:sz w:val="20"/>
                <w:szCs w:val="20"/>
              </w:rPr>
              <w:fldChar w:fldCharType="end"/>
            </w:r>
            <w:r>
              <w:rPr>
                <w:rFonts w:cstheme="minorHAnsi"/>
                <w:sz w:val="20"/>
                <w:szCs w:val="20"/>
              </w:rPr>
            </w:r>
            <w:r>
              <w:rPr>
                <w:rFonts w:cstheme="minorHAnsi"/>
                <w:sz w:val="20"/>
                <w:szCs w:val="20"/>
              </w:rPr>
              <w:fldChar w:fldCharType="separate"/>
            </w:r>
            <w:r w:rsidR="008B64B5" w:rsidRPr="008B64B5">
              <w:rPr>
                <w:rFonts w:cstheme="minorHAnsi"/>
                <w:noProof/>
                <w:sz w:val="20"/>
                <w:szCs w:val="20"/>
                <w:vertAlign w:val="superscript"/>
              </w:rPr>
              <w:t>138</w:t>
            </w:r>
            <w:r>
              <w:rPr>
                <w:rFonts w:cstheme="minorHAnsi"/>
                <w:sz w:val="20"/>
                <w:szCs w:val="20"/>
              </w:rPr>
              <w:fldChar w:fldCharType="end"/>
            </w:r>
          </w:p>
        </w:tc>
        <w:tc>
          <w:tcPr>
            <w:tcW w:w="1365" w:type="pct"/>
          </w:tcPr>
          <w:p w14:paraId="0FD85471" w14:textId="77777777" w:rsidR="007F6FEA" w:rsidRPr="00120952" w:rsidRDefault="005D4C1E" w:rsidP="007F6FEA">
            <w:pPr>
              <w:pStyle w:val="Normal0"/>
              <w:spacing w:before="40" w:after="40"/>
              <w:rPr>
                <w:rFonts w:asciiTheme="minorHAnsi" w:hAnsiTheme="minorHAnsi" w:cstheme="minorHAnsi"/>
                <w:sz w:val="20"/>
                <w:szCs w:val="20"/>
              </w:rPr>
            </w:pPr>
            <w:r>
              <w:rPr>
                <w:rFonts w:asciiTheme="minorHAnsi" w:hAnsiTheme="minorHAnsi" w:cstheme="minorHAnsi"/>
                <w:sz w:val="20"/>
                <w:szCs w:val="20"/>
              </w:rPr>
              <w:t>Ethnic minorities</w:t>
            </w:r>
          </w:p>
          <w:p w14:paraId="792C3B6E" w14:textId="77777777"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n=77</w:t>
            </w:r>
          </w:p>
        </w:tc>
        <w:tc>
          <w:tcPr>
            <w:tcW w:w="2196" w:type="pct"/>
          </w:tcPr>
          <w:p w14:paraId="30F0D6A2" w14:textId="77777777"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A pre-entrance nursing preparation program. Included study groups, individual counselling and tutoring.</w:t>
            </w:r>
          </w:p>
          <w:p w14:paraId="2266DF71" w14:textId="77777777"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Students also received a discount from course fees, a home computer and a scholarship of between $200 and $250 per month.</w:t>
            </w:r>
          </w:p>
        </w:tc>
      </w:tr>
      <w:tr w:rsidR="007F6FEA" w:rsidRPr="00120952" w14:paraId="29931914" w14:textId="77777777" w:rsidTr="0030636B">
        <w:tc>
          <w:tcPr>
            <w:tcW w:w="1439" w:type="pct"/>
          </w:tcPr>
          <w:p w14:paraId="34D135C1" w14:textId="2E0A2171" w:rsidR="007F6FEA" w:rsidRPr="00120952" w:rsidRDefault="007F6FEA" w:rsidP="0008459F">
            <w:pPr>
              <w:spacing w:before="40" w:after="40"/>
              <w:rPr>
                <w:rFonts w:cstheme="minorHAnsi"/>
                <w:sz w:val="20"/>
                <w:szCs w:val="20"/>
                <w:lang w:eastAsia="zh-CN" w:bidi="th-TH"/>
              </w:rPr>
            </w:pPr>
            <w:r w:rsidRPr="00120952">
              <w:rPr>
                <w:rFonts w:cstheme="minorHAnsi"/>
                <w:sz w:val="20"/>
                <w:szCs w:val="20"/>
              </w:rPr>
              <w:t>The Summer Pre-matriculation Program, University of Tennessee Health Science Centre, US</w:t>
            </w:r>
            <w:r w:rsidR="00AD7C68">
              <w:rPr>
                <w:rFonts w:cstheme="minorHAnsi"/>
                <w:sz w:val="20"/>
                <w:szCs w:val="20"/>
              </w:rPr>
              <w:t>.</w:t>
            </w:r>
            <w:r>
              <w:rPr>
                <w:rFonts w:cstheme="minorHAnsi"/>
                <w:sz w:val="20"/>
                <w:szCs w:val="20"/>
              </w:rPr>
              <w:fldChar w:fldCharType="begin"/>
            </w:r>
            <w:r w:rsidR="0008459F">
              <w:rPr>
                <w:rFonts w:cstheme="minorHAnsi"/>
                <w:sz w:val="20"/>
                <w:szCs w:val="20"/>
              </w:rPr>
              <w:instrText xml:space="preserve"> ADDIN EN.CITE &lt;EndNote&gt;&lt;Cite&gt;&lt;Author&gt;Norris&lt;/Author&gt;&lt;Year&gt;2016&lt;/Year&gt;&lt;RecNum&gt;14&lt;/RecNum&gt;&lt;DisplayText&gt;&lt;style face="superscript"&gt;13&lt;/style&gt;&lt;/DisplayText&gt;&lt;record&gt;&lt;rec-number&gt;14&lt;/rec-number&gt;&lt;foreign-keys&gt;&lt;key app="EN" db-id="zfxpvv054sdfsqe5xpfvsevjadrst0apteee" timestamp="0"&gt;14&lt;/key&gt;&lt;/foreign-keys&gt;&lt;ref-type name="Journal Article"&gt;17&lt;/ref-type&gt;&lt;contributors&gt;&lt;authors&gt;&lt;author&gt;Norris, TL&lt;/author&gt;&lt;author&gt;Wicks, MN&lt;/author&gt;&lt;author&gt;Cowan, PA&lt;/author&gt;&lt;author&gt;Davison, ES&lt;/author&gt;&lt;/authors&gt;&lt;/contributors&gt;&lt;auth-address&gt;University of Tennessee Health Science Center, College of Nursing, Memphis, TN, United States&amp;#xD;University of Arkansas for Medical Sciences, Little Rock, AR, United States&lt;/auth-address&gt;&lt;titles&gt;&lt;title&gt;A summer prematriculation program: Bridging the gap for disadvantaged underrepresented minority students interested in a nursing career&lt;/title&gt;&lt;secondary-title&gt;Journal of Nursing Education&lt;/secondary-title&gt;&lt;/titles&gt;&lt;pages&gt;471-475&lt;/pages&gt;&lt;volume&gt;55&lt;/volume&gt;&lt;number&gt;8&lt;/number&gt;&lt;dates&gt;&lt;year&gt;2016&lt;/year&gt;&lt;/dates&gt;&lt;work-type&gt;Article&lt;/work-type&gt;&lt;urls&gt;&lt;related-urls&gt;&lt;url&gt;https://www.scopus.com/inward/record.uri?eid=2-s2.0-84982994800&amp;amp;doi=10.3928%2f01484834-20160715-10&amp;amp;partnerID=40&amp;amp;md5=6f10a8069e37de18a9ae36d1f1a7efe4&lt;/url&gt;&lt;url&gt;https://www.healio.com/nursing/journals/jne/2016-8-55-8/{11cad640-4f69-4796-9e74-94324b420584}/a-summer-prematriculation-program-bridging-the-gap-for-disadvantaged-underrepresented-minority-students-interested-in-a-nursing-career&lt;/url&gt;&lt;/related-urls&gt;&lt;/urls&gt;&lt;electronic-resource-num&gt;10.3928/01484834-20160715-10&lt;/electronic-resource-num&gt;&lt;remote-database-name&gt;Scopus&lt;/remote-database-name&gt;&lt;/record&gt;&lt;/Cite&gt;&lt;/EndNote&gt;</w:instrText>
            </w:r>
            <w:r>
              <w:rPr>
                <w:rFonts w:cstheme="minorHAnsi"/>
                <w:sz w:val="20"/>
                <w:szCs w:val="20"/>
              </w:rPr>
              <w:fldChar w:fldCharType="separate"/>
            </w:r>
            <w:r w:rsidR="0008459F" w:rsidRPr="0008459F">
              <w:rPr>
                <w:rFonts w:cstheme="minorHAnsi"/>
                <w:noProof/>
                <w:sz w:val="20"/>
                <w:szCs w:val="20"/>
                <w:vertAlign w:val="superscript"/>
              </w:rPr>
              <w:t>13</w:t>
            </w:r>
            <w:r>
              <w:rPr>
                <w:rFonts w:cstheme="minorHAnsi"/>
                <w:sz w:val="20"/>
                <w:szCs w:val="20"/>
              </w:rPr>
              <w:fldChar w:fldCharType="end"/>
            </w:r>
          </w:p>
        </w:tc>
        <w:tc>
          <w:tcPr>
            <w:tcW w:w="1365" w:type="pct"/>
          </w:tcPr>
          <w:p w14:paraId="5907FF15" w14:textId="77777777"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Students from disadvantaged backgrounds</w:t>
            </w:r>
          </w:p>
          <w:p w14:paraId="22D1BDE5" w14:textId="77777777"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n=33</w:t>
            </w:r>
          </w:p>
        </w:tc>
        <w:tc>
          <w:tcPr>
            <w:tcW w:w="2196" w:type="pct"/>
          </w:tcPr>
          <w:p w14:paraId="636EB7EE" w14:textId="77777777" w:rsidR="007F6FEA" w:rsidRPr="00120952" w:rsidRDefault="007F6FEA" w:rsidP="00F95D51">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A four</w:t>
            </w:r>
            <w:r w:rsidR="00F95D51">
              <w:rPr>
                <w:rFonts w:asciiTheme="minorHAnsi" w:hAnsiTheme="minorHAnsi" w:cstheme="minorHAnsi"/>
                <w:sz w:val="20"/>
                <w:szCs w:val="20"/>
              </w:rPr>
              <w:t>-</w:t>
            </w:r>
            <w:r w:rsidRPr="00120952">
              <w:rPr>
                <w:rFonts w:asciiTheme="minorHAnsi" w:hAnsiTheme="minorHAnsi" w:cstheme="minorHAnsi"/>
                <w:sz w:val="20"/>
                <w:szCs w:val="20"/>
              </w:rPr>
              <w:t>week course (40 contact hours) introducing students to nursing as a career through financial support, academic enrichment and social support to promote nursing admission success.</w:t>
            </w:r>
          </w:p>
        </w:tc>
      </w:tr>
      <w:tr w:rsidR="007F6FEA" w:rsidRPr="00120952" w14:paraId="0D829BC6" w14:textId="77777777" w:rsidTr="0030636B">
        <w:tc>
          <w:tcPr>
            <w:tcW w:w="1439" w:type="pct"/>
          </w:tcPr>
          <w:p w14:paraId="2ACC23B8" w14:textId="1D664475" w:rsidR="007F6FEA" w:rsidRPr="00120952" w:rsidRDefault="007F6FEA" w:rsidP="008B64B5">
            <w:pPr>
              <w:spacing w:before="40" w:after="40"/>
              <w:rPr>
                <w:rFonts w:cstheme="minorHAnsi"/>
                <w:sz w:val="20"/>
                <w:szCs w:val="20"/>
                <w:lang w:eastAsia="zh-CN" w:bidi="th-TH"/>
              </w:rPr>
            </w:pPr>
            <w:r w:rsidRPr="00120952">
              <w:rPr>
                <w:rFonts w:cstheme="minorHAnsi"/>
                <w:sz w:val="20"/>
                <w:szCs w:val="20"/>
                <w:lang w:eastAsia="zh-CN" w:bidi="th-TH"/>
              </w:rPr>
              <w:t>Careers Beyond the Bedside (CaBB), The University of North Carolina at Chapel</w:t>
            </w:r>
            <w:r w:rsidR="006A72B5">
              <w:rPr>
                <w:rFonts w:cstheme="minorHAnsi"/>
                <w:sz w:val="20"/>
                <w:szCs w:val="20"/>
                <w:lang w:eastAsia="zh-CN" w:bidi="th-TH"/>
              </w:rPr>
              <w:t xml:space="preserve"> </w:t>
            </w:r>
            <w:r w:rsidRPr="00120952">
              <w:rPr>
                <w:rFonts w:cstheme="minorHAnsi"/>
                <w:sz w:val="20"/>
                <w:szCs w:val="20"/>
                <w:lang w:eastAsia="zh-CN" w:bidi="th-TH"/>
              </w:rPr>
              <w:t>Hill, US</w:t>
            </w:r>
            <w:r w:rsidR="00F86AE9">
              <w:rPr>
                <w:rFonts w:cstheme="minorHAnsi"/>
                <w:sz w:val="20"/>
                <w:szCs w:val="20"/>
                <w:lang w:eastAsia="zh-CN" w:bidi="th-TH"/>
              </w:rPr>
              <w:t>.</w:t>
            </w:r>
            <w:r>
              <w:rPr>
                <w:rFonts w:cstheme="minorHAnsi"/>
                <w:sz w:val="20"/>
                <w:szCs w:val="20"/>
                <w:lang w:eastAsia="zh-CN" w:bidi="th-TH"/>
              </w:rPr>
              <w:fldChar w:fldCharType="begin">
                <w:fldData xml:space="preserve">PEVuZE5vdGU+PENpdGU+PEF1dGhvcj5Lb3dsb3dpdHo8L0F1dGhvcj48WWVhcj4yMDE4PC9ZZWFy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==
</w:fldData>
              </w:fldChar>
            </w:r>
            <w:r w:rsidR="008B64B5">
              <w:rPr>
                <w:rFonts w:cstheme="minorHAnsi"/>
                <w:sz w:val="20"/>
                <w:szCs w:val="20"/>
                <w:lang w:eastAsia="zh-CN" w:bidi="th-TH"/>
              </w:rPr>
              <w:instrText xml:space="preserve"> ADDIN EN.CITE </w:instrText>
            </w:r>
            <w:r w:rsidR="008B64B5">
              <w:rPr>
                <w:rFonts w:cstheme="minorHAnsi"/>
                <w:sz w:val="20"/>
                <w:szCs w:val="20"/>
                <w:lang w:eastAsia="zh-CN" w:bidi="th-TH"/>
              </w:rPr>
              <w:fldChar w:fldCharType="begin">
                <w:fldData xml:space="preserve">PEVuZE5vdGU+PENpdGU+PEF1dGhvcj5Lb3dsb3dpdHo8L0F1dGhvcj48WWVhcj4yMDE4PC9ZZWFy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==
</w:fldData>
              </w:fldChar>
            </w:r>
            <w:r w:rsidR="008B64B5">
              <w:rPr>
                <w:rFonts w:cstheme="minorHAnsi"/>
                <w:sz w:val="20"/>
                <w:szCs w:val="20"/>
                <w:lang w:eastAsia="zh-CN" w:bidi="th-TH"/>
              </w:rPr>
              <w:instrText xml:space="preserve"> ADDIN EN.CITE.DATA </w:instrText>
            </w:r>
            <w:r w:rsidR="008B64B5">
              <w:rPr>
                <w:rFonts w:cstheme="minorHAnsi"/>
                <w:sz w:val="20"/>
                <w:szCs w:val="20"/>
                <w:lang w:eastAsia="zh-CN" w:bidi="th-TH"/>
              </w:rPr>
            </w:r>
            <w:r w:rsidR="008B64B5">
              <w:rPr>
                <w:rFonts w:cstheme="minorHAnsi"/>
                <w:sz w:val="20"/>
                <w:szCs w:val="20"/>
                <w:lang w:eastAsia="zh-CN" w:bidi="th-TH"/>
              </w:rPr>
              <w:fldChar w:fldCharType="end"/>
            </w:r>
            <w:r>
              <w:rPr>
                <w:rFonts w:cstheme="minorHAnsi"/>
                <w:sz w:val="20"/>
                <w:szCs w:val="20"/>
                <w:lang w:eastAsia="zh-CN" w:bidi="th-TH"/>
              </w:rPr>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139</w:t>
            </w:r>
            <w:r>
              <w:rPr>
                <w:rFonts w:cstheme="minorHAnsi"/>
                <w:sz w:val="20"/>
                <w:szCs w:val="20"/>
                <w:lang w:eastAsia="zh-CN" w:bidi="th-TH"/>
              </w:rPr>
              <w:fldChar w:fldCharType="end"/>
            </w:r>
          </w:p>
        </w:tc>
        <w:tc>
          <w:tcPr>
            <w:tcW w:w="1365" w:type="pct"/>
          </w:tcPr>
          <w:p w14:paraId="748325DA" w14:textId="58F77052" w:rsidR="007F6FEA" w:rsidRPr="006A72B5" w:rsidRDefault="007F6FEA" w:rsidP="007F6FEA">
            <w:pPr>
              <w:spacing w:before="40" w:after="40"/>
              <w:rPr>
                <w:rFonts w:cstheme="minorHAnsi"/>
                <w:sz w:val="20"/>
                <w:szCs w:val="20"/>
              </w:rPr>
            </w:pPr>
            <w:r w:rsidRPr="006A72B5">
              <w:rPr>
                <w:rFonts w:cstheme="minorHAnsi"/>
                <w:sz w:val="20"/>
                <w:szCs w:val="20"/>
              </w:rPr>
              <w:t>Disadvantaged and unde</w:t>
            </w:r>
            <w:r w:rsidR="00176FD0">
              <w:rPr>
                <w:rFonts w:cstheme="minorHAnsi"/>
                <w:sz w:val="20"/>
                <w:szCs w:val="20"/>
              </w:rPr>
              <w:t>r-represented ethnic minorities</w:t>
            </w:r>
          </w:p>
          <w:p w14:paraId="66501E7E" w14:textId="77777777" w:rsidR="007F6FEA" w:rsidRPr="006A72B5" w:rsidRDefault="007F6FEA" w:rsidP="007F6FEA">
            <w:pPr>
              <w:pStyle w:val="Normal0"/>
              <w:spacing w:before="40" w:after="40"/>
              <w:rPr>
                <w:rFonts w:asciiTheme="minorHAnsi" w:hAnsiTheme="minorHAnsi" w:cstheme="minorHAnsi"/>
                <w:sz w:val="20"/>
                <w:szCs w:val="20"/>
              </w:rPr>
            </w:pPr>
            <w:r w:rsidRPr="006A72B5">
              <w:rPr>
                <w:rFonts w:asciiTheme="minorHAnsi" w:hAnsiTheme="minorHAnsi" w:cstheme="minorHAnsi"/>
                <w:sz w:val="20"/>
                <w:szCs w:val="20"/>
              </w:rPr>
              <w:t>n=28</w:t>
            </w:r>
          </w:p>
        </w:tc>
        <w:tc>
          <w:tcPr>
            <w:tcW w:w="2196" w:type="pct"/>
          </w:tcPr>
          <w:p w14:paraId="2AAEC32F" w14:textId="616BCDCB" w:rsidR="007F6FEA" w:rsidRPr="00120952" w:rsidRDefault="007F6FEA" w:rsidP="007F6FEA">
            <w:pPr>
              <w:pStyle w:val="Normal0"/>
              <w:spacing w:before="40" w:after="40"/>
              <w:rPr>
                <w:rFonts w:asciiTheme="minorHAnsi" w:hAnsiTheme="minorHAnsi" w:cstheme="minorHAnsi"/>
                <w:sz w:val="20"/>
                <w:szCs w:val="20"/>
              </w:rPr>
            </w:pPr>
            <w:r w:rsidRPr="00120952">
              <w:rPr>
                <w:rFonts w:asciiTheme="minorHAnsi" w:hAnsiTheme="minorHAnsi" w:cstheme="minorHAnsi"/>
                <w:sz w:val="20"/>
                <w:szCs w:val="20"/>
              </w:rPr>
              <w:t xml:space="preserve">Students receive specific career advice and </w:t>
            </w:r>
            <w:r w:rsidR="006A72B5">
              <w:rPr>
                <w:rFonts w:asciiTheme="minorHAnsi" w:hAnsiTheme="minorHAnsi" w:cstheme="minorHAnsi"/>
                <w:sz w:val="20"/>
                <w:szCs w:val="20"/>
              </w:rPr>
              <w:t xml:space="preserve">are </w:t>
            </w:r>
            <w:r w:rsidRPr="00120952">
              <w:rPr>
                <w:rFonts w:asciiTheme="minorHAnsi" w:hAnsiTheme="minorHAnsi" w:cstheme="minorHAnsi"/>
                <w:sz w:val="20"/>
                <w:szCs w:val="20"/>
              </w:rPr>
              <w:t>offered individual mentoring and tutoring. Need</w:t>
            </w:r>
            <w:r w:rsidR="006A72B5">
              <w:rPr>
                <w:rFonts w:asciiTheme="minorHAnsi" w:hAnsiTheme="minorHAnsi" w:cstheme="minorHAnsi"/>
                <w:sz w:val="20"/>
                <w:szCs w:val="20"/>
              </w:rPr>
              <w:t>s</w:t>
            </w:r>
            <w:r w:rsidRPr="00120952">
              <w:rPr>
                <w:rFonts w:asciiTheme="minorHAnsi" w:hAnsiTheme="minorHAnsi" w:cstheme="minorHAnsi"/>
                <w:sz w:val="20"/>
                <w:szCs w:val="20"/>
              </w:rPr>
              <w:t>-based scholarships for disadvantage</w:t>
            </w:r>
            <w:r w:rsidR="0030636B">
              <w:rPr>
                <w:rFonts w:asciiTheme="minorHAnsi" w:hAnsiTheme="minorHAnsi" w:cstheme="minorHAnsi"/>
                <w:sz w:val="20"/>
                <w:szCs w:val="20"/>
              </w:rPr>
              <w:t>d students were also available.</w:t>
            </w:r>
          </w:p>
        </w:tc>
      </w:tr>
    </w:tbl>
    <w:p w14:paraId="6FCC6681" w14:textId="3D7231A0" w:rsidR="009F5E78" w:rsidRDefault="0030636B" w:rsidP="00176FD0">
      <w:pPr>
        <w:spacing w:before="240"/>
      </w:pPr>
      <w:r w:rsidRPr="0030636B">
        <w:t>Very few of these initiatives have been evaluated using high-quality study designs. One exception is the</w:t>
      </w:r>
      <w:r>
        <w:t xml:space="preserve"> </w:t>
      </w:r>
      <w:r w:rsidR="009F5E78">
        <w:t>Success in Learning: Individualised Pathways Program (SLIPP)</w:t>
      </w:r>
      <w:r>
        <w:t xml:space="preserve"> which </w:t>
      </w:r>
      <w:r w:rsidR="009F5E78">
        <w:t>target</w:t>
      </w:r>
      <w:r>
        <w:t>ed</w:t>
      </w:r>
      <w:r w:rsidR="009F5E78">
        <w:t xml:space="preserve"> </w:t>
      </w:r>
      <w:r w:rsidR="009F5E78" w:rsidRPr="00875A14">
        <w:t>disadvantaged and ethnically diverse stu</w:t>
      </w:r>
      <w:r w:rsidR="009F5E78">
        <w:t>dents with grade point averages</w:t>
      </w:r>
      <w:r w:rsidR="009F5E78" w:rsidRPr="00875A14">
        <w:t xml:space="preserve"> significantly below the usual </w:t>
      </w:r>
      <w:r w:rsidR="009F5E78">
        <w:t xml:space="preserve">school of nursing </w:t>
      </w:r>
      <w:r w:rsidR="009F5E78" w:rsidRPr="00875A14">
        <w:t>requirements</w:t>
      </w:r>
      <w:r w:rsidR="00F86AE9">
        <w:t>.</w:t>
      </w:r>
      <w:r w:rsidR="009F5E78">
        <w:fldChar w:fldCharType="begin">
          <w:fldData xml:space="preserve">PEVuZE5vdGU+PENpdGU+PEF1dGhvcj5Db25kb248L0F1dGhvcj48WWVhcj4yMDEzPC9ZZWFyPjxS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</w:fldData>
        </w:fldChar>
      </w:r>
      <w:r w:rsidR="008B64B5">
        <w:instrText xml:space="preserve"> ADDIN EN.CITE </w:instrText>
      </w:r>
      <w:r w:rsidR="008B64B5">
        <w:fldChar w:fldCharType="begin">
          <w:fldData xml:space="preserve">PEVuZE5vdGU+PENpdGU+PEF1dGhvcj5Db25kb248L0F1dGhvcj48WWVhcj4yMDEzPC9ZZWFyPjxS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</w:fldData>
        </w:fldChar>
      </w:r>
      <w:r w:rsidR="008B64B5">
        <w:instrText xml:space="preserve"> ADDIN EN.CITE.DATA </w:instrText>
      </w:r>
      <w:r w:rsidR="008B64B5">
        <w:fldChar w:fldCharType="end"/>
      </w:r>
      <w:r w:rsidR="009F5E78">
        <w:fldChar w:fldCharType="separate"/>
      </w:r>
      <w:r w:rsidR="008B64B5" w:rsidRPr="008B64B5">
        <w:rPr>
          <w:noProof/>
          <w:vertAlign w:val="superscript"/>
        </w:rPr>
        <w:t>138</w:t>
      </w:r>
      <w:r w:rsidR="009F5E78">
        <w:fldChar w:fldCharType="end"/>
      </w:r>
      <w:r w:rsidR="009F5E78">
        <w:t xml:space="preserve"> It feature</w:t>
      </w:r>
      <w:r w:rsidR="005A6C6C">
        <w:t>d</w:t>
      </w:r>
      <w:r w:rsidR="009F5E78">
        <w:t xml:space="preserve"> a </w:t>
      </w:r>
      <w:r w:rsidR="005A6C6C">
        <w:t xml:space="preserve">three-month </w:t>
      </w:r>
      <w:r w:rsidR="009F5E78">
        <w:t>pre-entrance preparation program</w:t>
      </w:r>
      <w:r>
        <w:t xml:space="preserve"> </w:t>
      </w:r>
      <w:r w:rsidR="009F5E78">
        <w:t xml:space="preserve">focused on </w:t>
      </w:r>
      <w:r w:rsidR="009F5E78" w:rsidRPr="00875A14">
        <w:t>improving the students’ study skills,</w:t>
      </w:r>
      <w:r w:rsidR="009F5E78">
        <w:t xml:space="preserve"> heightening their </w:t>
      </w:r>
      <w:r w:rsidR="009F5E78" w:rsidRPr="00875A14">
        <w:t>self</w:t>
      </w:r>
      <w:r w:rsidR="009F5E78">
        <w:t>-</w:t>
      </w:r>
      <w:r w:rsidR="009F5E78" w:rsidRPr="00875A14">
        <w:t xml:space="preserve">confidence, and </w:t>
      </w:r>
      <w:r w:rsidR="009F5E78">
        <w:t xml:space="preserve">increasing </w:t>
      </w:r>
      <w:r w:rsidR="009F5E78" w:rsidRPr="00875A14">
        <w:t>knowledge needed to be successful in nursing</w:t>
      </w:r>
      <w:r w:rsidR="009F5E78">
        <w:t>. The small classes (10 -15 students) were taught by four ethnically</w:t>
      </w:r>
      <w:r w:rsidR="00F95D51">
        <w:t>-</w:t>
      </w:r>
      <w:r w:rsidR="009F5E78">
        <w:t>diverse faculty members. During session time academic advisors developed individualised plans to ensure students completed all required classes and to meet each student</w:t>
      </w:r>
      <w:r w:rsidR="005A6C6C">
        <w:t>’</w:t>
      </w:r>
      <w:r w:rsidR="009F5E78">
        <w:t>s social, spiritual and financial needs based on identifie</w:t>
      </w:r>
      <w:r w:rsidR="005A6C6C">
        <w:t xml:space="preserve">d </w:t>
      </w:r>
      <w:r w:rsidR="009F5E78">
        <w:t>weaknesses, need</w:t>
      </w:r>
      <w:r w:rsidR="005A6C6C">
        <w:t>s</w:t>
      </w:r>
      <w:r w:rsidR="009F5E78">
        <w:t xml:space="preserve"> and goals. Academic advisors made themselves available for study groups, individual counselling and tuto</w:t>
      </w:r>
      <w:r w:rsidR="00176FD0">
        <w:t>ring.</w:t>
      </w:r>
    </w:p>
    <w:p w14:paraId="0861F584" w14:textId="77777777" w:rsidR="009F5E78" w:rsidRDefault="009F5E78" w:rsidP="00176FD0">
      <w:pPr>
        <w:spacing w:before="240"/>
      </w:pPr>
      <w:r>
        <w:t>Outcomes from the SLIPP were impressive</w:t>
      </w:r>
      <w:r w:rsidR="005A6C6C">
        <w:t>,</w:t>
      </w:r>
      <w:r>
        <w:t xml:space="preserve"> with 70 of 77 students graduating from a future nursing program. </w:t>
      </w:r>
      <w:r w:rsidRPr="00875A14">
        <w:t>The overall pass rate for SLIPP graduates was 98.6%</w:t>
      </w:r>
      <w:r>
        <w:t xml:space="preserve">. </w:t>
      </w:r>
      <w:r w:rsidRPr="00875A14">
        <w:t>As a result of SLIPP, an ethnically diverse group of 70 students traditionally under</w:t>
      </w:r>
      <w:r w:rsidR="005A6C6C">
        <w:t>-</w:t>
      </w:r>
      <w:r w:rsidRPr="00875A14">
        <w:t>represented in nursing entered the nursing workforce. Eighty-six percent of these students are now practicing nursing in medically underserved areas where they have the opportunity to give nursing care to clients from backgrounds similar to their own.</w:t>
      </w:r>
      <w:r>
        <w:t xml:space="preserve"> However, </w:t>
      </w:r>
      <w:r w:rsidR="005A6C6C">
        <w:t xml:space="preserve">although </w:t>
      </w:r>
      <w:r w:rsidRPr="00875A14">
        <w:t>SLIPP students clearly valued the academic and social support provided</w:t>
      </w:r>
      <w:r>
        <w:t xml:space="preserve"> by the program</w:t>
      </w:r>
      <w:r w:rsidRPr="00875A14">
        <w:t xml:space="preserve">, they </w:t>
      </w:r>
      <w:r>
        <w:t xml:space="preserve">felt </w:t>
      </w:r>
      <w:r w:rsidRPr="00875A14">
        <w:t xml:space="preserve">that they would not have been able to complete the nursing program without the financial support </w:t>
      </w:r>
      <w:r w:rsidR="005A6C6C">
        <w:t>provided</w:t>
      </w:r>
      <w:r w:rsidRPr="00875A14">
        <w:t>.</w:t>
      </w:r>
    </w:p>
    <w:p w14:paraId="7B57E9B9" w14:textId="2356C0BB" w:rsidR="004B1C25" w:rsidRPr="004B1C25" w:rsidRDefault="00B119D6" w:rsidP="00176FD0">
      <w:pPr>
        <w:spacing w:before="240"/>
      </w:pPr>
      <w:r>
        <w:t xml:space="preserve">Evaluating outcomes of the other pipeline programs summarised in </w:t>
      </w:r>
      <w:r>
        <w:fldChar w:fldCharType="begin"/>
      </w:r>
      <w:r>
        <w:instrText xml:space="preserve"> REF _Ref2077794 \h </w:instrText>
      </w:r>
      <w:r>
        <w:fldChar w:fldCharType="separate"/>
      </w:r>
      <w:r w:rsidR="002C44E5" w:rsidRPr="00176FD0">
        <w:t xml:space="preserve">Table </w:t>
      </w:r>
      <w:r w:rsidR="002C44E5">
        <w:rPr>
          <w:noProof/>
        </w:rPr>
        <w:t>4</w:t>
      </w:r>
      <w:r>
        <w:fldChar w:fldCharType="end"/>
      </w:r>
      <w:r>
        <w:t xml:space="preserve"> largely consisted of measuring enrolments in nursing education programs. Over the three years of the </w:t>
      </w:r>
      <w:r w:rsidRPr="00B119D6">
        <w:t>Health Career Club</w:t>
      </w:r>
      <w:r>
        <w:t xml:space="preserve"> program</w:t>
      </w:r>
      <w:r w:rsidRPr="00B119D6">
        <w:t xml:space="preserve">, </w:t>
      </w:r>
      <w:r w:rsidR="004B1C25" w:rsidRPr="004B1C25">
        <w:t>392 minority and/or disadvantaged students attended</w:t>
      </w:r>
      <w:r>
        <w:t xml:space="preserve"> the program, of which, </w:t>
      </w:r>
      <w:r w:rsidRPr="004B1C25">
        <w:t>310 (79%) expressed intent to pursue a health-related or nursing career. At the end of the pro</w:t>
      </w:r>
      <w:r>
        <w:t>gram</w:t>
      </w:r>
      <w:r w:rsidRPr="004B1C25">
        <w:t>, 45 students had enrolled in a health career major in college and 21 students had bee</w:t>
      </w:r>
      <w:r>
        <w:t>n admitted to a nursing program</w:t>
      </w:r>
      <w:r w:rsidR="00F86AE9">
        <w:t>.</w:t>
      </w:r>
      <w:r w:rsidR="004B1C25">
        <w:fldChar w:fldCharType="begin"/>
      </w:r>
      <w:r w:rsidR="008B64B5">
        <w:instrText xml:space="preserve"> ADDIN EN.CITE &lt;EndNote&gt;&lt;Cite&gt;&lt;Author&gt;Murray&lt;/Author&gt;&lt;Year&gt;2016&lt;/Year&gt;&lt;RecNum&gt;118&lt;/RecNum&gt;&lt;DisplayText&gt;&lt;style face="superscript"&gt;136&lt;/style&gt;&lt;/DisplayText&gt;&lt;record&gt;&lt;rec-number&gt;118&lt;/rec-number&gt;&lt;foreign-keys&gt;&lt;key app="EN" db-id="zfxpvv054sdfsqe5xpfvsevjadrst0apteee" timestamp="0"&gt;118&lt;/key&gt;&lt;/foreign-keys&gt;&lt;ref-type name="Journal Article"&gt;17&lt;/ref-type&gt;&lt;contributors&gt;&lt;authors&gt;&lt;author&gt;Murray, TA&lt;/author&gt;&lt;author&gt;Pole, DC&lt;/author&gt;&lt;author&gt;Ciarlo, EM&lt;/author&gt;&lt;author&gt;Holmes, S&lt;/author&gt;&lt;/authors&gt;&lt;/contributors&gt;&lt;auth-address&gt;Saint Louis University School of Nursing, St. Louis, MI, United States&amp;#xD;S. Louis Univ. Center for Interprofessional Education Department of Family and Community Medicine, United States&amp;#xD;Saint Louis University School of Nursing, St. Louis Community College Nursing Program, Meramec Campus, United States&amp;#xD;East Central Missouri, Area Health Education Center, St. Louis, United States&lt;/auth-address&gt;&lt;titles&gt;&lt;title&gt;A nursing workforce diversity project: Strategies for recruitment, retention, graduation, and NCLEX-RN success&lt;/title&gt;&lt;secondary-title&gt;Nursing Education Perspectives&lt;/secondary-title&gt;&lt;/titles&gt;&lt;pages&gt;138-143&lt;/pages&gt;&lt;volume&gt;37&lt;/volume&gt;&lt;number&gt;3&lt;/number&gt;&lt;keywords&gt;&lt;keyword&gt;Academic&lt;/keyword&gt;&lt;keyword&gt;Community Partnership&lt;/keyword&gt;&lt;keyword&gt;Diversity&lt;/keyword&gt;&lt;keyword&gt;Nursing Education&lt;/keyword&gt;&lt;keyword&gt;Recruitment&lt;/keyword&gt;&lt;keyword&gt;Student Retention&lt;/keyword&gt;&lt;/keywords&gt;&lt;dates&gt;&lt;year&gt;2016&lt;/year&gt;&lt;/dates&gt;&lt;work-type&gt;Article&lt;/work-type&gt;&lt;urls&gt;&lt;related-urls&gt;&lt;url&gt;https://www.scopus.com/inward/record.uri?eid=2-s2.0-84982141335&amp;amp;doi=10.5480%2f14-1480&amp;amp;partnerID=40&amp;amp;md5=7e60579daa4be21bc3b4c7504a7b8d5c&lt;/url&gt;&lt;/related-urls&gt;&lt;/urls&gt;&lt;electronic-resource-num&gt;10.5480/14-1480&lt;/electronic-resource-num&gt;&lt;remote-database-name&gt;Scopus&lt;/remote-database-name&gt;&lt;/record&gt;&lt;/Cite&gt;&lt;/EndNote&gt;</w:instrText>
      </w:r>
      <w:r w:rsidR="004B1C25">
        <w:fldChar w:fldCharType="separate"/>
      </w:r>
      <w:r w:rsidR="008B64B5" w:rsidRPr="008B64B5">
        <w:rPr>
          <w:noProof/>
          <w:vertAlign w:val="superscript"/>
        </w:rPr>
        <w:t>136</w:t>
      </w:r>
      <w:r w:rsidR="004B1C25">
        <w:fldChar w:fldCharType="end"/>
      </w:r>
    </w:p>
    <w:p w14:paraId="191E22B1" w14:textId="4DA15D83" w:rsidR="00F95D51" w:rsidRDefault="00F95D51" w:rsidP="00176FD0">
      <w:pPr>
        <w:spacing w:before="240"/>
      </w:pPr>
      <w:r>
        <w:t xml:space="preserve">Over the </w:t>
      </w:r>
      <w:r w:rsidR="00020A44">
        <w:t>three</w:t>
      </w:r>
      <w:r>
        <w:t xml:space="preserve">-year period of the </w:t>
      </w:r>
      <w:r w:rsidR="009F5E78" w:rsidRPr="00AA159D">
        <w:t>Summer Pre-matriculation Program</w:t>
      </w:r>
      <w:r>
        <w:t xml:space="preserve">, </w:t>
      </w:r>
      <w:r w:rsidRPr="004B1C25">
        <w:t>33 pe</w:t>
      </w:r>
      <w:r>
        <w:t xml:space="preserve">ople </w:t>
      </w:r>
      <w:r w:rsidRPr="004B1C25">
        <w:t>from an under-represented minority group completed the program and 13 (39%) were accepted into a nursing program. Evaluation results highlighted that building language, reading, and test-taking competence were the most important components of the program as they heightened the levels of skills and confidence participants needed to achieve acceptance into nursing school. The financial support offered to students facilitated program attendance and also diminished the need for students to seek employment to support themselves while studying</w:t>
      </w:r>
      <w:r w:rsidR="00F86AE9">
        <w:t>.</w:t>
      </w:r>
      <w:r>
        <w:fldChar w:fldCharType="begin"/>
      </w:r>
      <w:r w:rsidR="0008459F">
        <w:instrText xml:space="preserve"> ADDIN EN.CITE &lt;EndNote&gt;&lt;Cite&gt;&lt;Author&gt;Norris&lt;/Author&gt;&lt;Year&gt;2016&lt;/Year&gt;&lt;RecNum&gt;14&lt;/RecNum&gt;&lt;DisplayText&gt;&lt;style face="superscript"&gt;13&lt;/style&gt;&lt;/DisplayText&gt;&lt;record&gt;&lt;rec-number&gt;14&lt;/rec-number&gt;&lt;foreign-keys&gt;&lt;key app="EN" db-id="zfxpvv054sdfsqe5xpfvsevjadrst0apteee" timestamp="0"&gt;14&lt;/key&gt;&lt;/foreign-keys&gt;&lt;ref-type name="Journal Article"&gt;17&lt;/ref-type&gt;&lt;contributors&gt;&lt;authors&gt;&lt;author&gt;Norris, TL&lt;/author&gt;&lt;author&gt;Wicks, MN&lt;/author&gt;&lt;author&gt;Cowan, PA&lt;/author&gt;&lt;author&gt;Davison, ES&lt;/author&gt;&lt;/authors&gt;&lt;/contributors&gt;&lt;auth-address&gt;University of Tennessee Health Science Center, College of Nursing, Memphis, TN, United States&amp;#xD;University of Arkansas for Medical Sciences, Little Rock, AR, United States&lt;/auth-address&gt;&lt;titles&gt;&lt;title&gt;A summer prematriculation program: Bridging the gap for disadvantaged underrepresented minority students interested in a nursing career&lt;/title&gt;&lt;secondary-title&gt;Journal of Nursing Education&lt;/secondary-title&gt;&lt;/titles&gt;&lt;pages&gt;471-475&lt;/pages&gt;&lt;volume&gt;55&lt;/volume&gt;&lt;number&gt;8&lt;/number&gt;&lt;dates&gt;&lt;year&gt;2016&lt;/year&gt;&lt;/dates&gt;&lt;work-type&gt;Article&lt;/work-type&gt;&lt;urls&gt;&lt;related-urls&gt;&lt;url&gt;https://www.scopus.com/inward/record.uri?eid=2-s2.0-84982994800&amp;amp;doi=10.3928%2f01484834-20160715-10&amp;amp;partnerID=40&amp;amp;md5=6f10a8069e37de18a9ae36d1f1a7efe4&lt;/url&gt;&lt;url&gt;https://www.healio.com/nursing/journals/jne/2016-8-55-8/{11cad640-4f69-4796-9e74-94324b420584}/a-summer-prematriculation-program-bridging-the-gap-for-disadvantaged-underrepresented-minority-students-interested-in-a-nursing-career&lt;/url&gt;&lt;/related-urls&gt;&lt;/urls&gt;&lt;electronic-resource-num&gt;10.3928/01484834-20160715-10&lt;/electronic-resource-num&gt;&lt;remote-database-name&gt;Scopus&lt;/remote-database-name&gt;&lt;/record&gt;&lt;/Cite&gt;&lt;/EndNote&gt;</w:instrText>
      </w:r>
      <w:r>
        <w:fldChar w:fldCharType="separate"/>
      </w:r>
      <w:r w:rsidR="0008459F" w:rsidRPr="0008459F">
        <w:rPr>
          <w:noProof/>
          <w:vertAlign w:val="superscript"/>
        </w:rPr>
        <w:t>13</w:t>
      </w:r>
      <w:r>
        <w:fldChar w:fldCharType="end"/>
      </w:r>
    </w:p>
    <w:p w14:paraId="229CF435" w14:textId="65F3C0E5" w:rsidR="00F95D51" w:rsidRDefault="00F95D51" w:rsidP="00176FD0">
      <w:pPr>
        <w:spacing w:before="240"/>
      </w:pPr>
      <w:r>
        <w:t xml:space="preserve">In the final year of the </w:t>
      </w:r>
      <w:r w:rsidR="00B119D6">
        <w:t xml:space="preserve">Careers Beyond the Bedside (CaBB) </w:t>
      </w:r>
      <w:r>
        <w:t>program, 38 CaBB participants applied to the school of nursing and 27 were admitted (71%), compared with a 56% success rate for other applicants from under-represented minorities. Feedback from</w:t>
      </w:r>
      <w:r w:rsidR="005D4C1E">
        <w:t xml:space="preserve"> students</w:t>
      </w:r>
      <w:r w:rsidRPr="00F666CA">
        <w:t xml:space="preserve"> demonstrated that CaBB activities and the relationships </w:t>
      </w:r>
      <w:r>
        <w:t xml:space="preserve">they had </w:t>
      </w:r>
      <w:r w:rsidRPr="00F666CA">
        <w:t xml:space="preserve">formed helped to affirm and validate </w:t>
      </w:r>
      <w:r>
        <w:t xml:space="preserve">their </w:t>
      </w:r>
      <w:r w:rsidRPr="00F666CA">
        <w:t>interests in becoming a nurse, as well as supporti</w:t>
      </w:r>
      <w:r>
        <w:t>ng their persistence to succeed</w:t>
      </w:r>
      <w:r w:rsidR="00F86AE9">
        <w:t>.</w:t>
      </w:r>
      <w:r>
        <w:fldChar w:fldCharType="begin">
          <w:fldData xml:space="preserve">PEVuZE5vdGU+PENpdGU+PEF1dGhvcj5Lb3dsb3dpdHo8L0F1dGhvcj48WWVhcj4yMDE4PC9ZZWFy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==
</w:fldData>
        </w:fldChar>
      </w:r>
      <w:r w:rsidR="008B64B5">
        <w:instrText xml:space="preserve"> ADDIN EN.CITE </w:instrText>
      </w:r>
      <w:r w:rsidR="008B64B5">
        <w:fldChar w:fldCharType="begin">
          <w:fldData xml:space="preserve">PEVuZE5vdGU+PENpdGU+PEF1dGhvcj5Lb3dsb3dpdHo8L0F1dGhvcj48WWVhcj4yMDE4PC9ZZWFy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==
</w:fldData>
        </w:fldChar>
      </w:r>
      <w:r w:rsidR="008B64B5">
        <w:instrText xml:space="preserve"> ADDIN EN.CITE.DATA </w:instrText>
      </w:r>
      <w:r w:rsidR="008B64B5">
        <w:fldChar w:fldCharType="end"/>
      </w:r>
      <w:r>
        <w:fldChar w:fldCharType="separate"/>
      </w:r>
      <w:r w:rsidR="008B64B5" w:rsidRPr="008B64B5">
        <w:rPr>
          <w:noProof/>
          <w:vertAlign w:val="superscript"/>
        </w:rPr>
        <w:t>139</w:t>
      </w:r>
      <w:r>
        <w:fldChar w:fldCharType="end"/>
      </w:r>
    </w:p>
    <w:p w14:paraId="64B19ADB" w14:textId="69C741F8" w:rsidR="004427D1" w:rsidRDefault="004427D1" w:rsidP="00176FD0">
      <w:pPr>
        <w:spacing w:before="240"/>
        <w:rPr>
          <w:lang w:eastAsia="zh-CN" w:bidi="th-TH"/>
        </w:rPr>
      </w:pPr>
      <w:r>
        <w:rPr>
          <w:lang w:eastAsia="zh-CN" w:bidi="th-TH"/>
        </w:rPr>
        <w:t xml:space="preserve">As indicated above (Section 5.2.2), </w:t>
      </w:r>
      <w:r w:rsidR="007D59FF">
        <w:rPr>
          <w:lang w:eastAsia="zh-CN" w:bidi="th-TH"/>
        </w:rPr>
        <w:t xml:space="preserve">Indigenous people face specific issues in entering and remaining in nursing education. </w:t>
      </w:r>
      <w:r w:rsidR="001165EA">
        <w:rPr>
          <w:lang w:eastAsia="zh-CN" w:bidi="th-TH"/>
        </w:rPr>
        <w:t>‘</w:t>
      </w:r>
      <w:r w:rsidR="007D59FF">
        <w:rPr>
          <w:lang w:eastAsia="zh-CN" w:bidi="th-TH"/>
        </w:rPr>
        <w:t>Best practice</w:t>
      </w:r>
      <w:r w:rsidR="001165EA">
        <w:rPr>
          <w:lang w:eastAsia="zh-CN" w:bidi="th-TH"/>
        </w:rPr>
        <w:t>’ programs for attracting Indigenous secondary student</w:t>
      </w:r>
      <w:r w:rsidR="00020A44">
        <w:rPr>
          <w:lang w:eastAsia="zh-CN" w:bidi="th-TH"/>
        </w:rPr>
        <w:t>s</w:t>
      </w:r>
      <w:r w:rsidR="001165EA">
        <w:rPr>
          <w:lang w:eastAsia="zh-CN" w:bidi="th-TH"/>
        </w:rPr>
        <w:t xml:space="preserve"> into tertiary health programs were reviewed, with a particular focus o</w:t>
      </w:r>
      <w:r w:rsidR="001165EA" w:rsidRPr="00C61AB0">
        <w:rPr>
          <w:lang w:eastAsia="zh-CN" w:bidi="th-TH"/>
        </w:rPr>
        <w:t>n M</w:t>
      </w:r>
      <w:r w:rsidR="000C3A76" w:rsidRPr="00C61AB0">
        <w:rPr>
          <w:rFonts w:cstheme="minorHAnsi"/>
          <w:lang w:eastAsia="zh-CN" w:bidi="th-TH"/>
        </w:rPr>
        <w:t>ā</w:t>
      </w:r>
      <w:r w:rsidR="001165EA" w:rsidRPr="00C61AB0">
        <w:rPr>
          <w:lang w:eastAsia="zh-CN" w:bidi="th-TH"/>
        </w:rPr>
        <w:t>ori</w:t>
      </w:r>
      <w:r w:rsidR="00F86AE9" w:rsidRPr="00C61AB0">
        <w:rPr>
          <w:lang w:eastAsia="zh-CN" w:bidi="th-TH"/>
        </w:rPr>
        <w:t>.</w:t>
      </w:r>
      <w:r w:rsidR="00280250" w:rsidRPr="00C61AB0">
        <w:rPr>
          <w:lang w:eastAsia="zh-CN" w:bidi="th-TH"/>
        </w:rPr>
        <w:fldChar w:fldCharType="begin"/>
      </w:r>
      <w:r w:rsidR="008B64B5">
        <w:rPr>
          <w:lang w:eastAsia="zh-CN" w:bidi="th-TH"/>
        </w:rPr>
        <w:instrText xml:space="preserve"> ADDIN EN.CITE &lt;EndNote&gt;&lt;Cite&gt;&lt;Author&gt;Curtis&lt;/Author&gt;&lt;Year&gt;2012&lt;/Year&gt;&lt;RecNum&gt;3308&lt;/RecNum&gt;&lt;DisplayText&gt;&lt;style face="superscript"&gt;140&lt;/style&gt;&lt;/DisplayText&gt;&lt;record&gt;&lt;rec-number&gt;3308&lt;/rec-number&gt;&lt;foreign-keys&gt;&lt;key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EndNote&gt;</w:instrText>
      </w:r>
      <w:r w:rsidR="00280250" w:rsidRPr="00C61AB0">
        <w:rPr>
          <w:lang w:eastAsia="zh-CN" w:bidi="th-TH"/>
        </w:rPr>
        <w:fldChar w:fldCharType="separate"/>
      </w:r>
      <w:r w:rsidR="008B64B5" w:rsidRPr="008B64B5">
        <w:rPr>
          <w:noProof/>
          <w:vertAlign w:val="superscript"/>
          <w:lang w:eastAsia="zh-CN" w:bidi="th-TH"/>
        </w:rPr>
        <w:t>140</w:t>
      </w:r>
      <w:r w:rsidR="00280250" w:rsidRPr="00C61AB0">
        <w:rPr>
          <w:lang w:eastAsia="zh-CN" w:bidi="th-TH"/>
        </w:rPr>
        <w:fldChar w:fldCharType="end"/>
      </w:r>
      <w:r w:rsidR="00F86AE9">
        <w:rPr>
          <w:lang w:eastAsia="zh-CN" w:bidi="th-TH"/>
        </w:rPr>
        <w:t xml:space="preserve"> </w:t>
      </w:r>
      <w:r w:rsidR="001165EA">
        <w:rPr>
          <w:lang w:eastAsia="zh-CN" w:bidi="th-TH"/>
        </w:rPr>
        <w:t>Seventy articles were included in the review, with 15 from Australia and 13 from N</w:t>
      </w:r>
      <w:r w:rsidR="00020A44">
        <w:rPr>
          <w:lang w:eastAsia="zh-CN" w:bidi="th-TH"/>
        </w:rPr>
        <w:t>Z</w:t>
      </w:r>
      <w:r w:rsidR="001165EA">
        <w:rPr>
          <w:lang w:eastAsia="zh-CN" w:bidi="th-TH"/>
        </w:rPr>
        <w:t xml:space="preserve">. </w:t>
      </w:r>
      <w:r>
        <w:rPr>
          <w:lang w:eastAsia="zh-CN" w:bidi="th-TH"/>
        </w:rPr>
        <w:t>Seven articles described ‘early exposure’ interventions in secondary schools which addressed some of the key barriers to partic</w:t>
      </w:r>
      <w:r w:rsidR="00176FD0">
        <w:rPr>
          <w:lang w:eastAsia="zh-CN" w:bidi="th-TH"/>
        </w:rPr>
        <w:t>ipation by Indigenous students.</w:t>
      </w:r>
    </w:p>
    <w:p w14:paraId="33852E48" w14:textId="0FD1E0C1" w:rsidR="007D59FF" w:rsidRDefault="004427D1" w:rsidP="00176FD0">
      <w:pPr>
        <w:spacing w:before="240"/>
      </w:pPr>
      <w:r>
        <w:rPr>
          <w:lang w:eastAsia="zh-CN" w:bidi="th-TH"/>
        </w:rPr>
        <w:t>To address</w:t>
      </w:r>
      <w:r w:rsidR="007D59FF">
        <w:rPr>
          <w:lang w:eastAsia="zh-CN" w:bidi="th-TH"/>
        </w:rPr>
        <w:t xml:space="preserve"> inequities in academic achievement between Indigenous and non-Indigenous students</w:t>
      </w:r>
      <w:r>
        <w:rPr>
          <w:lang w:eastAsia="zh-CN" w:bidi="th-TH"/>
        </w:rPr>
        <w:t>, particularly in science, interventions assisted students with their choice of appropriate prerequisite subjects and supported their academic achievement to increase their chances of successfully applying for entry into health programs</w:t>
      </w:r>
      <w:r w:rsidR="00DC3151">
        <w:rPr>
          <w:lang w:eastAsia="zh-CN" w:bidi="th-TH"/>
        </w:rPr>
        <w:t>.</w:t>
      </w:r>
      <w:r w:rsidR="00DC3151">
        <w:rPr>
          <w:lang w:eastAsia="zh-CN" w:bidi="th-TH"/>
        </w:rPr>
        <w:fldChar w:fldCharType="begin"/>
      </w:r>
      <w:r w:rsidR="008B64B5">
        <w:rPr>
          <w:lang w:eastAsia="zh-CN" w:bidi="th-TH"/>
        </w:rPr>
        <w:instrText xml:space="preserve"> ADDIN EN.CITE &lt;EndNote&gt;&lt;Cite&gt;&lt;Author&gt;Curtis&lt;/Author&gt;&lt;Year&gt;2012&lt;/Year&gt;&lt;RecNum&gt;3308&lt;/RecNum&gt;&lt;DisplayText&gt;&lt;style face="superscript"&gt;140&lt;/style&gt;&lt;/DisplayText&gt;&lt;record&gt;&lt;rec-number&gt;3308&lt;/rec-number&gt;&lt;foreign-keys&gt;&lt;key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EndNote&gt;</w:instrText>
      </w:r>
      <w:r w:rsidR="00DC3151">
        <w:rPr>
          <w:lang w:eastAsia="zh-CN" w:bidi="th-TH"/>
        </w:rPr>
        <w:fldChar w:fldCharType="separate"/>
      </w:r>
      <w:r w:rsidR="008B64B5" w:rsidRPr="008B64B5">
        <w:rPr>
          <w:noProof/>
          <w:vertAlign w:val="superscript"/>
          <w:lang w:eastAsia="zh-CN" w:bidi="th-TH"/>
        </w:rPr>
        <w:t>140</w:t>
      </w:r>
      <w:r w:rsidR="00DC3151">
        <w:rPr>
          <w:lang w:eastAsia="zh-CN" w:bidi="th-TH"/>
        </w:rPr>
        <w:fldChar w:fldCharType="end"/>
      </w:r>
      <w:r w:rsidR="00DC3151">
        <w:rPr>
          <w:lang w:eastAsia="zh-CN" w:bidi="th-TH"/>
        </w:rPr>
        <w:t xml:space="preserve"> </w:t>
      </w:r>
      <w:r>
        <w:rPr>
          <w:lang w:eastAsia="zh-CN" w:bidi="th-TH"/>
        </w:rPr>
        <w:t>S</w:t>
      </w:r>
      <w:r w:rsidR="007D59FF">
        <w:rPr>
          <w:lang w:eastAsia="zh-CN" w:bidi="th-TH"/>
        </w:rPr>
        <w:t xml:space="preserve">econdary enrichment programs </w:t>
      </w:r>
      <w:r>
        <w:rPr>
          <w:lang w:eastAsia="zh-CN" w:bidi="th-TH"/>
        </w:rPr>
        <w:t xml:space="preserve">provided </w:t>
      </w:r>
      <w:r w:rsidR="007D59FF">
        <w:rPr>
          <w:lang w:eastAsia="zh-CN" w:bidi="th-TH"/>
        </w:rPr>
        <w:t xml:space="preserve">Indigenous students </w:t>
      </w:r>
      <w:r>
        <w:rPr>
          <w:lang w:eastAsia="zh-CN" w:bidi="th-TH"/>
        </w:rPr>
        <w:t>with opportunities</w:t>
      </w:r>
      <w:r w:rsidR="007D59FF">
        <w:rPr>
          <w:lang w:eastAsia="zh-CN" w:bidi="th-TH"/>
        </w:rPr>
        <w:t xml:space="preserve"> to visit tertiary institutions and health settings. </w:t>
      </w:r>
      <w:r>
        <w:rPr>
          <w:lang w:eastAsia="zh-CN" w:bidi="th-TH"/>
        </w:rPr>
        <w:t>Interventions also targeted school careers advisors by providing professional development, and parents via advertising campaigns, to support more informed decisions about career choice. The reviewers deemed e</w:t>
      </w:r>
      <w:r w:rsidR="007D59FF">
        <w:rPr>
          <w:lang w:eastAsia="zh-CN" w:bidi="th-TH"/>
        </w:rPr>
        <w:t>nrichment programs to be important as they introduce</w:t>
      </w:r>
      <w:r>
        <w:rPr>
          <w:lang w:eastAsia="zh-CN" w:bidi="th-TH"/>
        </w:rPr>
        <w:t>d</w:t>
      </w:r>
      <w:r w:rsidR="007D59FF">
        <w:rPr>
          <w:lang w:eastAsia="zh-CN" w:bidi="th-TH"/>
        </w:rPr>
        <w:t xml:space="preserve"> students to Indigenous role models and foster</w:t>
      </w:r>
      <w:r>
        <w:rPr>
          <w:lang w:eastAsia="zh-CN" w:bidi="th-TH"/>
        </w:rPr>
        <w:t>ed</w:t>
      </w:r>
      <w:r w:rsidR="007D59FF">
        <w:rPr>
          <w:lang w:eastAsia="zh-CN" w:bidi="th-TH"/>
        </w:rPr>
        <w:t xml:space="preserve"> trust between the tertiary education sector and communities</w:t>
      </w:r>
      <w:r w:rsidR="00F86AE9">
        <w:rPr>
          <w:lang w:eastAsia="zh-CN" w:bidi="th-TH"/>
        </w:rPr>
        <w:t>.</w:t>
      </w:r>
      <w:r w:rsidR="00DC3151">
        <w:rPr>
          <w:lang w:eastAsia="zh-CN" w:bidi="th-TH"/>
        </w:rPr>
        <w:fldChar w:fldCharType="begin"/>
      </w:r>
      <w:r w:rsidR="008B64B5">
        <w:rPr>
          <w:lang w:eastAsia="zh-CN" w:bidi="th-TH"/>
        </w:rPr>
        <w:instrText xml:space="preserve"> ADDIN EN.CITE &lt;EndNote&gt;&lt;Cite&gt;&lt;Author&gt;Curtis&lt;/Author&gt;&lt;Year&gt;2012&lt;/Year&gt;&lt;RecNum&gt;3308&lt;/RecNum&gt;&lt;DisplayText&gt;&lt;style face="superscript"&gt;140&lt;/style&gt;&lt;/DisplayText&gt;&lt;record&gt;&lt;rec-number&gt;3308&lt;/rec-number&gt;&lt;foreign-keys&gt;&lt;key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EndNote&gt;</w:instrText>
      </w:r>
      <w:r w:rsidR="00DC3151">
        <w:rPr>
          <w:lang w:eastAsia="zh-CN" w:bidi="th-TH"/>
        </w:rPr>
        <w:fldChar w:fldCharType="separate"/>
      </w:r>
      <w:r w:rsidR="008B64B5" w:rsidRPr="008B64B5">
        <w:rPr>
          <w:noProof/>
          <w:vertAlign w:val="superscript"/>
          <w:lang w:eastAsia="zh-CN" w:bidi="th-TH"/>
        </w:rPr>
        <w:t>140</w:t>
      </w:r>
      <w:r w:rsidR="00DC3151">
        <w:rPr>
          <w:lang w:eastAsia="zh-CN" w:bidi="th-TH"/>
        </w:rPr>
        <w:fldChar w:fldCharType="end"/>
      </w:r>
      <w:r w:rsidR="007D59FF">
        <w:rPr>
          <w:lang w:eastAsia="zh-CN" w:bidi="th-TH"/>
        </w:rPr>
        <w:t xml:space="preserve"> However, the review of the literature was unable to identify ‘best practice’ as most of the articles were descriptive in nature and did not provide evidence of effectiveness.</w:t>
      </w:r>
    </w:p>
    <w:p w14:paraId="7A514BE0" w14:textId="77777777" w:rsidR="009F5E78" w:rsidRPr="00176FD0" w:rsidRDefault="009F5E78" w:rsidP="009F5E78">
      <w:pPr>
        <w:pStyle w:val="Heading3"/>
        <w:rPr>
          <w:color w:val="auto"/>
          <w:lang w:eastAsia="zh-CN" w:bidi="th-TH"/>
        </w:rPr>
      </w:pPr>
      <w:r w:rsidRPr="00176FD0">
        <w:rPr>
          <w:color w:val="auto"/>
          <w:lang w:eastAsia="zh-CN" w:bidi="th-TH"/>
        </w:rPr>
        <w:t>Navigating admissions</w:t>
      </w:r>
    </w:p>
    <w:p w14:paraId="1BD8BA2D" w14:textId="73D75445" w:rsidR="009F5E78" w:rsidRDefault="009F5E78" w:rsidP="009F5E78">
      <w:pPr>
        <w:rPr>
          <w:lang w:eastAsia="zh-CN" w:bidi="th-TH"/>
        </w:rPr>
      </w:pPr>
      <w:r>
        <w:rPr>
          <w:lang w:eastAsia="zh-CN" w:bidi="th-TH"/>
        </w:rPr>
        <w:t>Traditional nursing admission</w:t>
      </w:r>
      <w:r w:rsidR="00B165EC">
        <w:rPr>
          <w:lang w:eastAsia="zh-CN" w:bidi="th-TH"/>
        </w:rPr>
        <w:t>s</w:t>
      </w:r>
      <w:r>
        <w:rPr>
          <w:lang w:eastAsia="zh-CN" w:bidi="th-TH"/>
        </w:rPr>
        <w:t xml:space="preserve"> processes, based on academic achievement</w:t>
      </w:r>
      <w:r w:rsidR="00B165EC">
        <w:rPr>
          <w:lang w:eastAsia="zh-CN" w:bidi="th-TH"/>
        </w:rPr>
        <w:t xml:space="preserve"> in high school</w:t>
      </w:r>
      <w:r>
        <w:rPr>
          <w:lang w:eastAsia="zh-CN" w:bidi="th-TH"/>
        </w:rPr>
        <w:t>, are potential barriers to e</w:t>
      </w:r>
      <w:r w:rsidRPr="006206DA">
        <w:rPr>
          <w:lang w:eastAsia="zh-CN" w:bidi="th-TH"/>
        </w:rPr>
        <w:t xml:space="preserve">stablishing a more diverse </w:t>
      </w:r>
      <w:r>
        <w:rPr>
          <w:lang w:eastAsia="zh-CN" w:bidi="th-TH"/>
        </w:rPr>
        <w:t>nursing workforce</w:t>
      </w:r>
      <w:r w:rsidR="00F86AE9">
        <w:rPr>
          <w:lang w:eastAsia="zh-CN" w:bidi="th-TH"/>
        </w:rPr>
        <w:t>.</w:t>
      </w:r>
      <w:r>
        <w:rPr>
          <w:lang w:eastAsia="zh-CN" w:bidi="th-TH"/>
        </w:rPr>
        <w:fldChar w:fldCharType="begin"/>
      </w:r>
      <w:r w:rsidR="008B64B5">
        <w:rPr>
          <w:lang w:eastAsia="zh-CN" w:bidi="th-TH"/>
        </w:rPr>
        <w:instrText xml:space="preserve"> ADDIN EN.CITE &lt;EndNote&gt;&lt;Cite&gt;&lt;Author&gt;Zerwic&lt;/Author&gt;&lt;Year&gt;2018&lt;/Year&gt;&lt;RecNum&gt;122&lt;/RecNum&gt;&lt;DisplayText&gt;&lt;style face="superscript"&gt;141&lt;/style&gt;&lt;/DisplayText&gt;&lt;record&gt;&lt;rec-number&gt;122&lt;/rec-number&gt;&lt;foreign-keys&gt;&lt;key app="EN" db-id="zfxpvv054sdfsqe5xpfvsevjadrst0apteee" timestamp="0"&gt;122&lt;/key&gt;&lt;/foreign-keys&gt;&lt;ref-type name="Journal Article"&gt;17&lt;/ref-type&gt;&lt;contributors&gt;&lt;authors&gt;&lt;author&gt;Zerwic, JJ&lt;/author&gt;&lt;author&gt;Scott, LD&lt;/author&gt;&lt;author&gt;McCreary, LL&lt;/author&gt;&lt;author&gt;Corte, C&lt;/author&gt;&lt;/authors&gt;&lt;/contributors&gt;&lt;auth-address&gt;University of Iowa College of Nursing, Iowa City, IA, United States&amp;#xD;School of Nursing, University of Wisconsin-Madison, Madison, WI, United States&amp;#xD;Department of Health Systems Science, Global Health, United States&amp;#xD;PAHO/WHO Collaborating Centre for International Nursing Development in Primary Health Care, United States&amp;#xD;Department Head, Health Systems Science, University of Illinois at Chicago College of Nursing, Chicago, IL, United States&lt;/auth-address&gt;&lt;titles&gt;&lt;title&gt;Programmatic evaluation of holistic admissions: The influence on students&lt;/title&gt;&lt;secondary-title&gt;Journal of Nursing Education&lt;/secondary-title&gt;&lt;/titles&gt;&lt;pages&gt;416-421&lt;/pages&gt;&lt;volume&gt;57&lt;/volume&gt;&lt;number&gt;7&lt;/number&gt;&lt;dates&gt;&lt;year&gt;2018&lt;/year&gt;&lt;/dates&gt;&lt;work-type&gt;Article&lt;/work-type&gt;&lt;urls&gt;&lt;related-urls&gt;&lt;url&gt;https://www.scopus.com/inward/record.uri?eid=2-s2.0-85050158266&amp;amp;doi=10.3928%2f01484834-20180618-06&amp;amp;partnerID=40&amp;amp;md5=1b16ca9a5a286bcd6ebad246fd07b47a&lt;/url&gt;&lt;/related-urls&gt;&lt;/urls&gt;&lt;electronic-resource-num&gt;10.3928/01484834-20180618-06&lt;/electronic-resource-num&gt;&lt;remote-database-name&gt;Scopus&lt;/remote-database-name&gt;&lt;/record&gt;&lt;/Cite&gt;&lt;/EndNote&gt;</w:instrText>
      </w:r>
      <w:r>
        <w:rPr>
          <w:lang w:eastAsia="zh-CN" w:bidi="th-TH"/>
        </w:rPr>
        <w:fldChar w:fldCharType="separate"/>
      </w:r>
      <w:r w:rsidR="008B64B5" w:rsidRPr="008B64B5">
        <w:rPr>
          <w:noProof/>
          <w:vertAlign w:val="superscript"/>
          <w:lang w:eastAsia="zh-CN" w:bidi="th-TH"/>
        </w:rPr>
        <w:t>141</w:t>
      </w:r>
      <w:r>
        <w:rPr>
          <w:lang w:eastAsia="zh-CN" w:bidi="th-TH"/>
        </w:rPr>
        <w:fldChar w:fldCharType="end"/>
      </w:r>
      <w:r>
        <w:rPr>
          <w:lang w:eastAsia="zh-CN" w:bidi="th-TH"/>
        </w:rPr>
        <w:t xml:space="preserve"> There is an increasing realisation that standardised test scores and grade</w:t>
      </w:r>
      <w:r w:rsidR="00FA624D">
        <w:rPr>
          <w:lang w:eastAsia="zh-CN" w:bidi="th-TH"/>
        </w:rPr>
        <w:t>s</w:t>
      </w:r>
      <w:r>
        <w:rPr>
          <w:lang w:eastAsia="zh-CN" w:bidi="th-TH"/>
        </w:rPr>
        <w:t xml:space="preserve"> </w:t>
      </w:r>
      <w:r w:rsidRPr="006206DA">
        <w:rPr>
          <w:lang w:eastAsia="zh-CN" w:bidi="th-TH"/>
        </w:rPr>
        <w:t xml:space="preserve">do not capture the breadth of experiences and personal qualities that an </w:t>
      </w:r>
      <w:r>
        <w:rPr>
          <w:lang w:eastAsia="zh-CN" w:bidi="th-TH"/>
        </w:rPr>
        <w:t xml:space="preserve">individual could bring </w:t>
      </w:r>
      <w:r w:rsidRPr="006206DA">
        <w:rPr>
          <w:lang w:eastAsia="zh-CN" w:bidi="th-TH"/>
        </w:rPr>
        <w:t xml:space="preserve">to the </w:t>
      </w:r>
      <w:r>
        <w:rPr>
          <w:lang w:eastAsia="zh-CN" w:bidi="th-TH"/>
        </w:rPr>
        <w:t>nursing profession</w:t>
      </w:r>
      <w:r w:rsidR="00F86AE9">
        <w:rPr>
          <w:lang w:eastAsia="zh-CN" w:bidi="th-TH"/>
        </w:rPr>
        <w:t>.</w:t>
      </w:r>
      <w:r w:rsidR="00E23911">
        <w:rPr>
          <w:lang w:eastAsia="zh-CN" w:bidi="th-TH"/>
        </w:rPr>
        <w:fldChar w:fldCharType="begin"/>
      </w:r>
      <w:r w:rsidR="008B64B5">
        <w:rPr>
          <w:lang w:eastAsia="zh-CN" w:bidi="th-TH"/>
        </w:rPr>
        <w:instrText xml:space="preserve"> ADDIN EN.CITE &lt;EndNote&gt;&lt;Cite&gt;&lt;Author&gt;Urban Universities for Health&lt;/Author&gt;&lt;Year&gt;2016&lt;/Year&gt;&lt;RecNum&gt;123&lt;/RecNum&gt;&lt;DisplayText&gt;&lt;style face="superscript"&gt;142&lt;/style&gt;&lt;/DisplayText&gt;&lt;record&gt;&lt;rec-number&gt;123&lt;/rec-number&gt;&lt;foreign-keys&gt;&lt;key app="EN" db-id="zfxpvv054sdfsqe5xpfvsevjadrst0apteee" timestamp="0"&gt;123&lt;/key&gt;&lt;/foreign-keys&gt;&lt;ref-type name="Report"&gt;27&lt;/ref-type&gt;&lt;contributors&gt;&lt;authors&gt;&lt;author&gt;Urban Universities for Health,&lt;/author&gt;&lt;/authors&gt;&lt;/contributors&gt;&lt;titles&gt;&lt;title&gt;Holistic admissions in the health professions. &lt;/title&gt;&lt;/titles&gt;&lt;dates&gt;&lt;year&gt;2016&lt;/year&gt;&lt;/dates&gt;&lt;pub-location&gt;Cincinnati, US&lt;/pub-location&gt;&lt;urls&gt;&lt;related-urls&gt;&lt;url&gt;http://urbanuniversitiesforhealth.org/media/documents/holisticadmissionsinthehealthprofessions.pdf&lt;/url&gt;&lt;/related-urls&gt;&lt;/urls&gt;&lt;/record&gt;&lt;/Cite&gt;&lt;/EndNote&gt;</w:instrText>
      </w:r>
      <w:r w:rsidR="00E23911">
        <w:rPr>
          <w:lang w:eastAsia="zh-CN" w:bidi="th-TH"/>
        </w:rPr>
        <w:fldChar w:fldCharType="separate"/>
      </w:r>
      <w:r w:rsidR="008B64B5" w:rsidRPr="008B64B5">
        <w:rPr>
          <w:noProof/>
          <w:vertAlign w:val="superscript"/>
          <w:lang w:eastAsia="zh-CN" w:bidi="th-TH"/>
        </w:rPr>
        <w:t>142</w:t>
      </w:r>
      <w:r w:rsidR="00E23911">
        <w:rPr>
          <w:lang w:eastAsia="zh-CN" w:bidi="th-TH"/>
        </w:rPr>
        <w:fldChar w:fldCharType="end"/>
      </w:r>
      <w:r>
        <w:rPr>
          <w:lang w:eastAsia="zh-CN" w:bidi="th-TH"/>
        </w:rPr>
        <w:t xml:space="preserve"> As a result, </w:t>
      </w:r>
      <w:r w:rsidRPr="006206DA">
        <w:rPr>
          <w:lang w:eastAsia="zh-CN" w:bidi="th-TH"/>
        </w:rPr>
        <w:t>many universi</w:t>
      </w:r>
      <w:r w:rsidR="00B165EC">
        <w:rPr>
          <w:lang w:eastAsia="zh-CN" w:bidi="th-TH"/>
        </w:rPr>
        <w:t xml:space="preserve">ties </w:t>
      </w:r>
      <w:r w:rsidR="00FA624D">
        <w:rPr>
          <w:lang w:eastAsia="zh-CN" w:bidi="th-TH"/>
        </w:rPr>
        <w:t xml:space="preserve">in the US </w:t>
      </w:r>
      <w:r w:rsidR="00B165EC">
        <w:rPr>
          <w:lang w:eastAsia="zh-CN" w:bidi="th-TH"/>
        </w:rPr>
        <w:t>have begun to incorporate ‘</w:t>
      </w:r>
      <w:r w:rsidRPr="006206DA">
        <w:rPr>
          <w:lang w:eastAsia="zh-CN" w:bidi="th-TH"/>
        </w:rPr>
        <w:t>holistic rev</w:t>
      </w:r>
      <w:r w:rsidR="00B165EC">
        <w:rPr>
          <w:lang w:eastAsia="zh-CN" w:bidi="th-TH"/>
        </w:rPr>
        <w:t>iew’</w:t>
      </w:r>
      <w:r>
        <w:rPr>
          <w:lang w:eastAsia="zh-CN" w:bidi="th-TH"/>
        </w:rPr>
        <w:t xml:space="preserve"> into the admission</w:t>
      </w:r>
      <w:r w:rsidR="00B165EC">
        <w:rPr>
          <w:lang w:eastAsia="zh-CN" w:bidi="th-TH"/>
        </w:rPr>
        <w:t>s</w:t>
      </w:r>
      <w:r>
        <w:rPr>
          <w:lang w:eastAsia="zh-CN" w:bidi="th-TH"/>
        </w:rPr>
        <w:t xml:space="preserve"> process</w:t>
      </w:r>
      <w:r w:rsidRPr="006206DA">
        <w:rPr>
          <w:lang w:eastAsia="zh-CN" w:bidi="th-TH"/>
        </w:rPr>
        <w:t xml:space="preserve"> with </w:t>
      </w:r>
      <w:r w:rsidRPr="0039492F">
        <w:rPr>
          <w:lang w:eastAsia="zh-CN" w:bidi="th-TH"/>
        </w:rPr>
        <w:t xml:space="preserve">the goal of admitting a diverse body of students that will not only excel academically, </w:t>
      </w:r>
      <w:r w:rsidR="00020A44">
        <w:rPr>
          <w:lang w:eastAsia="zh-CN" w:bidi="th-TH"/>
        </w:rPr>
        <w:t>but will also</w:t>
      </w:r>
      <w:r w:rsidRPr="0039492F">
        <w:rPr>
          <w:lang w:eastAsia="zh-CN" w:bidi="th-TH"/>
        </w:rPr>
        <w:t xml:space="preserve"> have the qualities needed for success in the current work environment</w:t>
      </w:r>
      <w:r w:rsidR="00F86AE9">
        <w:rPr>
          <w:lang w:eastAsia="zh-CN" w:bidi="th-TH"/>
        </w:rPr>
        <w:t>.</w:t>
      </w:r>
      <w:r w:rsidRPr="0039492F">
        <w:rPr>
          <w:lang w:eastAsia="zh-CN" w:bidi="th-TH"/>
        </w:rPr>
        <w:fldChar w:fldCharType="begin"/>
      </w:r>
      <w:r w:rsidR="008B64B5">
        <w:rPr>
          <w:lang w:eastAsia="zh-CN" w:bidi="th-TH"/>
        </w:rPr>
        <w:instrText xml:space="preserve"> ADDIN EN.CITE &lt;EndNote&gt;&lt;Cite&gt;&lt;Author&gt;Urban Universities for Health&lt;/Author&gt;&lt;Year&gt;2016&lt;/Year&gt;&lt;RecNum&gt;123&lt;/RecNum&gt;&lt;DisplayText&gt;&lt;style face="superscript"&gt;142&lt;/style&gt;&lt;/DisplayText&gt;&lt;record&gt;&lt;rec-number&gt;123&lt;/rec-number&gt;&lt;foreign-keys&gt;&lt;key app="EN" db-id="zfxpvv054sdfsqe5xpfvsevjadrst0apteee" timestamp="0"&gt;123&lt;/key&gt;&lt;/foreign-keys&gt;&lt;ref-type name="Report"&gt;27&lt;/ref-type&gt;&lt;contributors&gt;&lt;authors&gt;&lt;author&gt;Urban Universities for Health,&lt;/author&gt;&lt;/authors&gt;&lt;/contributors&gt;&lt;titles&gt;&lt;title&gt;Holistic admissions in the health professions. &lt;/title&gt;&lt;/titles&gt;&lt;dates&gt;&lt;year&gt;2016&lt;/year&gt;&lt;/dates&gt;&lt;pub-location&gt;Cincinnati, US&lt;/pub-location&gt;&lt;urls&gt;&lt;related-urls&gt;&lt;url&gt;http://urbanuniversitiesforhealth.org/media/documents/holisticadmissionsinthehealthprofessions.pdf&lt;/url&gt;&lt;/related-urls&gt;&lt;/urls&gt;&lt;/record&gt;&lt;/Cite&gt;&lt;/EndNote&gt;</w:instrText>
      </w:r>
      <w:r w:rsidRPr="0039492F">
        <w:rPr>
          <w:lang w:eastAsia="zh-CN" w:bidi="th-TH"/>
        </w:rPr>
        <w:fldChar w:fldCharType="separate"/>
      </w:r>
      <w:r w:rsidR="008B64B5" w:rsidRPr="008B64B5">
        <w:rPr>
          <w:noProof/>
          <w:vertAlign w:val="superscript"/>
          <w:lang w:eastAsia="zh-CN" w:bidi="th-TH"/>
        </w:rPr>
        <w:t>142</w:t>
      </w:r>
      <w:r w:rsidRPr="0039492F">
        <w:rPr>
          <w:lang w:eastAsia="zh-CN" w:bidi="th-TH"/>
        </w:rPr>
        <w:fldChar w:fldCharType="end"/>
      </w:r>
    </w:p>
    <w:p w14:paraId="7B3BE7C4" w14:textId="6AE8B6FF" w:rsidR="009F5E78" w:rsidRDefault="009F5E78" w:rsidP="00176FD0">
      <w:pPr>
        <w:spacing w:before="240"/>
        <w:rPr>
          <w:lang w:eastAsia="zh-CN" w:bidi="th-TH"/>
        </w:rPr>
      </w:pPr>
      <w:r w:rsidRPr="00176FD0">
        <w:rPr>
          <w:lang w:eastAsia="zh-CN" w:bidi="th-TH"/>
        </w:rPr>
        <w:t xml:space="preserve">Holistic Admissions Review (HAR) </w:t>
      </w:r>
      <w:r w:rsidR="00E23911" w:rsidRPr="00176FD0">
        <w:rPr>
          <w:lang w:eastAsia="zh-CN" w:bidi="th-TH"/>
        </w:rPr>
        <w:t xml:space="preserve">uses experience and attributes in </w:t>
      </w:r>
      <w:r w:rsidRPr="00176FD0">
        <w:rPr>
          <w:lang w:eastAsia="zh-CN" w:bidi="th-TH"/>
        </w:rPr>
        <w:t xml:space="preserve">an attempt to look more </w:t>
      </w:r>
      <w:r>
        <w:rPr>
          <w:lang w:eastAsia="zh-CN" w:bidi="th-TH"/>
        </w:rPr>
        <w:t>broadly than test score alone and put greater emphasis on how successful the applicant will be as a student and what contribution they c</w:t>
      </w:r>
      <w:r w:rsidR="00FA624D">
        <w:rPr>
          <w:lang w:eastAsia="zh-CN" w:bidi="th-TH"/>
        </w:rPr>
        <w:t>ould</w:t>
      </w:r>
      <w:r>
        <w:rPr>
          <w:lang w:eastAsia="zh-CN" w:bidi="th-TH"/>
        </w:rPr>
        <w:t xml:space="preserve"> make to the nursing profession</w:t>
      </w:r>
      <w:r w:rsidR="00F86AE9">
        <w:rPr>
          <w:lang w:eastAsia="zh-CN" w:bidi="th-TH"/>
        </w:rPr>
        <w:t>.</w:t>
      </w:r>
      <w:r>
        <w:rPr>
          <w:lang w:eastAsia="zh-CN" w:bidi="th-TH"/>
        </w:rPr>
        <w:fldChar w:fldCharType="begin"/>
      </w:r>
      <w:r w:rsidR="008B64B5">
        <w:rPr>
          <w:lang w:eastAsia="zh-CN" w:bidi="th-TH"/>
        </w:rPr>
        <w:instrText xml:space="preserve"> ADDIN EN.CITE &lt;EndNote&gt;&lt;Cite&gt;&lt;Author&gt;Scott&lt;/Author&gt;&lt;Year&gt;2015&lt;/Year&gt;&lt;RecNum&gt;124&lt;/RecNum&gt;&lt;DisplayText&gt;&lt;style face="superscript"&gt;143&lt;/style&gt;&lt;/DisplayText&gt;&lt;record&gt;&lt;rec-number&gt;124&lt;/rec-number&gt;&lt;foreign-keys&gt;&lt;key app="EN" db-id="zfxpvv054sdfsqe5xpfvsevjadrst0apteee" timestamp="0"&gt;124&lt;/key&gt;&lt;/foreign-keys&gt;&lt;ref-type name="Journal Article"&gt;17&lt;/ref-type&gt;&lt;contributors&gt;&lt;authors&gt;&lt;author&gt;Scott, LD&lt;/author&gt;&lt;author&gt;Zerwic, J&lt;/author&gt;&lt;/authors&gt;&lt;/contributors&gt;&lt;auth-address&gt;Department of Health Systems Science, University of Illinois at Chicago College of Nursing, Chicago, IL, United States&amp;#xD;Department of Biobehavioral Health Science, University of Illinois at Chicago College of Nursing, Chicago, IL, United States&lt;/auth-address&gt;&lt;titles&gt;&lt;title&gt;Holistic review in admissions: A strategy to diversify the nursing workforce&lt;/title&gt;&lt;secondary-title&gt;Nursing Outlook&lt;/secondary-title&gt;&lt;/titles&gt;&lt;pages&gt;488-495&lt;/pages&gt;&lt;volume&gt;63&lt;/volume&gt;&lt;number&gt;4&lt;/number&gt;&lt;keywords&gt;&lt;keyword&gt;Cultural diversity&lt;/keyword&gt;&lt;keyword&gt;Nursing education&lt;/keyword&gt;&lt;keyword&gt;School admission criteria&lt;/keyword&gt;&lt;/keywords&gt;&lt;dates&gt;&lt;year&gt;2015&lt;/year&gt;&lt;/dates&gt;&lt;work-type&gt;Article&lt;/work-type&gt;&lt;urls&gt;&lt;related-urls&gt;&lt;url&gt;https://www.scopus.com/inward/record.uri?eid=2-s2.0-84942896065&amp;amp;doi=10.1016%2fj.outlook.2015.01.001&amp;amp;partnerID=40&amp;amp;md5=e70a74ac01b32a886890a0720654e793&lt;/url&gt;&lt;url&gt;https://ac.els-cdn.com/S0029655415000342/1-s2.0-S0029655415000342-main.pdf?_tid=a25070e5-265d-4626-898d-74400652ce8d&amp;amp;acdnat=1551334690_5003830b95517683f6a100361909c261&lt;/url&gt;&lt;/related-urls&gt;&lt;/urls&gt;&lt;electronic-resource-num&gt;10.1016/j.outlook.2015.01.001&lt;/electronic-resource-num&gt;&lt;remote-database-name&gt;Scopus&lt;/remote-database-name&gt;&lt;/record&gt;&lt;/Cite&gt;&lt;/EndNote&gt;</w:instrText>
      </w:r>
      <w:r>
        <w:rPr>
          <w:lang w:eastAsia="zh-CN" w:bidi="th-TH"/>
        </w:rPr>
        <w:fldChar w:fldCharType="separate"/>
      </w:r>
      <w:r w:rsidR="008B64B5" w:rsidRPr="008B64B5">
        <w:rPr>
          <w:noProof/>
          <w:vertAlign w:val="superscript"/>
          <w:lang w:eastAsia="zh-CN" w:bidi="th-TH"/>
        </w:rPr>
        <w:t>143</w:t>
      </w:r>
      <w:r>
        <w:rPr>
          <w:lang w:eastAsia="zh-CN" w:bidi="th-TH"/>
        </w:rPr>
        <w:fldChar w:fldCharType="end"/>
      </w:r>
      <w:r>
        <w:rPr>
          <w:lang w:eastAsia="zh-CN" w:bidi="th-TH"/>
        </w:rPr>
        <w:t xml:space="preserve"> </w:t>
      </w:r>
      <w:r w:rsidR="00FA624D">
        <w:rPr>
          <w:lang w:eastAsia="zh-CN" w:bidi="th-TH"/>
        </w:rPr>
        <w:t>Experiences such as</w:t>
      </w:r>
      <w:r>
        <w:rPr>
          <w:lang w:eastAsia="zh-CN" w:bidi="th-TH"/>
        </w:rPr>
        <w:t xml:space="preserve"> overseas travel, community service and caregiving</w:t>
      </w:r>
      <w:r w:rsidR="00FA624D">
        <w:rPr>
          <w:lang w:eastAsia="zh-CN" w:bidi="th-TH"/>
        </w:rPr>
        <w:t xml:space="preserve"> may be taken into account, along with attributes or personal characteristics that are potentially valuable in the nursing prof</w:t>
      </w:r>
      <w:r>
        <w:rPr>
          <w:lang w:eastAsia="zh-CN" w:bidi="th-TH"/>
        </w:rPr>
        <w:t xml:space="preserve">ession or </w:t>
      </w:r>
      <w:r w:rsidR="00FA624D">
        <w:rPr>
          <w:lang w:eastAsia="zh-CN" w:bidi="th-TH"/>
        </w:rPr>
        <w:t xml:space="preserve">enhance </w:t>
      </w:r>
      <w:r>
        <w:rPr>
          <w:lang w:eastAsia="zh-CN" w:bidi="th-TH"/>
        </w:rPr>
        <w:t>the individual’s ability to provide care to an undeserved population. Example</w:t>
      </w:r>
      <w:r w:rsidR="00821888">
        <w:rPr>
          <w:lang w:eastAsia="zh-CN" w:bidi="th-TH"/>
        </w:rPr>
        <w:t>s</w:t>
      </w:r>
      <w:r>
        <w:rPr>
          <w:lang w:eastAsia="zh-CN" w:bidi="th-TH"/>
        </w:rPr>
        <w:t xml:space="preserve"> of attributes could be being a member of an under</w:t>
      </w:r>
      <w:r w:rsidR="00FA624D">
        <w:rPr>
          <w:lang w:eastAsia="zh-CN" w:bidi="th-TH"/>
        </w:rPr>
        <w:t>-</w:t>
      </w:r>
      <w:r>
        <w:rPr>
          <w:lang w:eastAsia="zh-CN" w:bidi="th-TH"/>
        </w:rPr>
        <w:t>represented group, speaking a foreign language or residency in a rural or impoverished community</w:t>
      </w:r>
      <w:r w:rsidR="00F86AE9">
        <w:rPr>
          <w:lang w:eastAsia="zh-CN" w:bidi="th-TH"/>
        </w:rPr>
        <w:t>.</w:t>
      </w:r>
      <w:r>
        <w:rPr>
          <w:lang w:eastAsia="zh-CN" w:bidi="th-TH"/>
        </w:rPr>
        <w:fldChar w:fldCharType="begin"/>
      </w:r>
      <w:r w:rsidR="008B64B5">
        <w:rPr>
          <w:lang w:eastAsia="zh-CN" w:bidi="th-TH"/>
        </w:rPr>
        <w:instrText xml:space="preserve"> ADDIN EN.CITE &lt;EndNote&gt;&lt;Cite&gt;&lt;Author&gt;Scott&lt;/Author&gt;&lt;Year&gt;2015&lt;/Year&gt;&lt;RecNum&gt;124&lt;/RecNum&gt;&lt;DisplayText&gt;&lt;style face="superscript"&gt;143&lt;/style&gt;&lt;/DisplayText&gt;&lt;record&gt;&lt;rec-number&gt;124&lt;/rec-number&gt;&lt;foreign-keys&gt;&lt;key app="EN" db-id="zfxpvv054sdfsqe5xpfvsevjadrst0apteee" timestamp="0"&gt;124&lt;/key&gt;&lt;/foreign-keys&gt;&lt;ref-type name="Journal Article"&gt;17&lt;/ref-type&gt;&lt;contributors&gt;&lt;authors&gt;&lt;author&gt;Scott, LD&lt;/author&gt;&lt;author&gt;Zerwic, J&lt;/author&gt;&lt;/authors&gt;&lt;/contributors&gt;&lt;auth-address&gt;Department of Health Systems Science, University of Illinois at Chicago College of Nursing, Chicago, IL, United States&amp;#xD;Department of Biobehavioral Health Science, University of Illinois at Chicago College of Nursing, Chicago, IL, United States&lt;/auth-address&gt;&lt;titles&gt;&lt;title&gt;Holistic review in admissions: A strategy to diversify the nursing workforce&lt;/title&gt;&lt;secondary-title&gt;Nursing Outlook&lt;/secondary-title&gt;&lt;/titles&gt;&lt;pages&gt;488-495&lt;/pages&gt;&lt;volume&gt;63&lt;/volume&gt;&lt;number&gt;4&lt;/number&gt;&lt;keywords&gt;&lt;keyword&gt;Cultural diversity&lt;/keyword&gt;&lt;keyword&gt;Nursing education&lt;/keyword&gt;&lt;keyword&gt;School admission criteria&lt;/keyword&gt;&lt;/keywords&gt;&lt;dates&gt;&lt;year&gt;2015&lt;/year&gt;&lt;/dates&gt;&lt;work-type&gt;Article&lt;/work-type&gt;&lt;urls&gt;&lt;related-urls&gt;&lt;url&gt;https://www.scopus.com/inward/record.uri?eid=2-s2.0-84942896065&amp;amp;doi=10.1016%2fj.outlook.2015.01.001&amp;amp;partnerID=40&amp;amp;md5=e70a74ac01b32a886890a0720654e793&lt;/url&gt;&lt;url&gt;https://ac.els-cdn.com/S0029655415000342/1-s2.0-S0029655415000342-main.pdf?_tid=a25070e5-265d-4626-898d-74400652ce8d&amp;amp;acdnat=1551334690_5003830b95517683f6a100361909c261&lt;/url&gt;&lt;/related-urls&gt;&lt;/urls&gt;&lt;electronic-resource-num&gt;10.1016/j.outlook.2015.01.001&lt;/electronic-resource-num&gt;&lt;remote-database-name&gt;Scopus&lt;/remote-database-name&gt;&lt;/record&gt;&lt;/Cite&gt;&lt;/EndNote&gt;</w:instrText>
      </w:r>
      <w:r>
        <w:rPr>
          <w:lang w:eastAsia="zh-CN" w:bidi="th-TH"/>
        </w:rPr>
        <w:fldChar w:fldCharType="separate"/>
      </w:r>
      <w:r w:rsidR="008B64B5" w:rsidRPr="008B64B5">
        <w:rPr>
          <w:noProof/>
          <w:vertAlign w:val="superscript"/>
          <w:lang w:eastAsia="zh-CN" w:bidi="th-TH"/>
        </w:rPr>
        <w:t>143</w:t>
      </w:r>
      <w:r>
        <w:rPr>
          <w:lang w:eastAsia="zh-CN" w:bidi="th-TH"/>
        </w:rPr>
        <w:fldChar w:fldCharType="end"/>
      </w:r>
      <w:r>
        <w:rPr>
          <w:lang w:eastAsia="zh-CN" w:bidi="th-TH"/>
        </w:rPr>
        <w:t xml:space="preserve"> </w:t>
      </w:r>
      <w:r w:rsidR="00821888">
        <w:rPr>
          <w:lang w:eastAsia="zh-CN" w:bidi="th-TH"/>
        </w:rPr>
        <w:t xml:space="preserve">The principle behind HAR is creating a health workforce with </w:t>
      </w:r>
      <w:r w:rsidRPr="006206DA">
        <w:rPr>
          <w:lang w:eastAsia="zh-CN" w:bidi="th-TH"/>
        </w:rPr>
        <w:t xml:space="preserve">the </w:t>
      </w:r>
      <w:r>
        <w:rPr>
          <w:lang w:eastAsia="zh-CN" w:bidi="th-TH"/>
        </w:rPr>
        <w:t>qualities, skills</w:t>
      </w:r>
      <w:r w:rsidRPr="006206DA">
        <w:rPr>
          <w:lang w:eastAsia="zh-CN" w:bidi="th-TH"/>
        </w:rPr>
        <w:t xml:space="preserve"> and experiences to successful</w:t>
      </w:r>
      <w:r>
        <w:rPr>
          <w:lang w:eastAsia="zh-CN" w:bidi="th-TH"/>
        </w:rPr>
        <w:t>ly</w:t>
      </w:r>
      <w:r w:rsidRPr="006206DA">
        <w:rPr>
          <w:lang w:eastAsia="zh-CN" w:bidi="th-TH"/>
        </w:rPr>
        <w:t xml:space="preserve"> </w:t>
      </w:r>
      <w:r>
        <w:rPr>
          <w:lang w:eastAsia="zh-CN" w:bidi="th-TH"/>
        </w:rPr>
        <w:t>satisfy</w:t>
      </w:r>
      <w:r w:rsidRPr="006206DA">
        <w:rPr>
          <w:lang w:eastAsia="zh-CN" w:bidi="th-TH"/>
        </w:rPr>
        <w:t xml:space="preserve"> the health needs of the communities they serve</w:t>
      </w:r>
      <w:r w:rsidR="00F86AE9">
        <w:rPr>
          <w:lang w:eastAsia="zh-CN" w:bidi="th-TH"/>
        </w:rPr>
        <w:t>.</w:t>
      </w:r>
      <w:r w:rsidRPr="0039492F">
        <w:rPr>
          <w:lang w:eastAsia="zh-CN" w:bidi="th-TH"/>
        </w:rPr>
        <w:fldChar w:fldCharType="begin"/>
      </w:r>
      <w:r w:rsidR="008B64B5">
        <w:rPr>
          <w:lang w:eastAsia="zh-CN" w:bidi="th-TH"/>
        </w:rPr>
        <w:instrText xml:space="preserve"> ADDIN EN.CITE &lt;EndNote&gt;&lt;Cite&gt;&lt;Author&gt;Urban Universities for Health&lt;/Author&gt;&lt;Year&gt;2016&lt;/Year&gt;&lt;RecNum&gt;123&lt;/RecNum&gt;&lt;DisplayText&gt;&lt;style face="superscript"&gt;142&lt;/style&gt;&lt;/DisplayText&gt;&lt;record&gt;&lt;rec-number&gt;123&lt;/rec-number&gt;&lt;foreign-keys&gt;&lt;key app="EN" db-id="zfxpvv054sdfsqe5xpfvsevjadrst0apteee" timestamp="0"&gt;123&lt;/key&gt;&lt;/foreign-keys&gt;&lt;ref-type name="Report"&gt;27&lt;/ref-type&gt;&lt;contributors&gt;&lt;authors&gt;&lt;author&gt;Urban Universities for Health,&lt;/author&gt;&lt;/authors&gt;&lt;/contributors&gt;&lt;titles&gt;&lt;title&gt;Holistic admissions in the health professions. &lt;/title&gt;&lt;/titles&gt;&lt;dates&gt;&lt;year&gt;2016&lt;/year&gt;&lt;/dates&gt;&lt;pub-location&gt;Cincinnati, US&lt;/pub-location&gt;&lt;urls&gt;&lt;related-urls&gt;&lt;url&gt;http://urbanuniversitiesforhealth.org/media/documents/holisticadmissionsinthehealthprofessions.pdf&lt;/url&gt;&lt;/related-urls&gt;&lt;/urls&gt;&lt;/record&gt;&lt;/Cite&gt;&lt;/EndNote&gt;</w:instrText>
      </w:r>
      <w:r w:rsidRPr="0039492F">
        <w:rPr>
          <w:lang w:eastAsia="zh-CN" w:bidi="th-TH"/>
        </w:rPr>
        <w:fldChar w:fldCharType="separate"/>
      </w:r>
      <w:r w:rsidR="008B64B5" w:rsidRPr="008B64B5">
        <w:rPr>
          <w:noProof/>
          <w:vertAlign w:val="superscript"/>
          <w:lang w:eastAsia="zh-CN" w:bidi="th-TH"/>
        </w:rPr>
        <w:t>142</w:t>
      </w:r>
      <w:r w:rsidRPr="0039492F">
        <w:rPr>
          <w:lang w:eastAsia="zh-CN" w:bidi="th-TH"/>
        </w:rPr>
        <w:fldChar w:fldCharType="end"/>
      </w:r>
    </w:p>
    <w:p w14:paraId="16E69846" w14:textId="3E957B71" w:rsidR="009F5E78" w:rsidRPr="00176FD0" w:rsidRDefault="00821888" w:rsidP="00176FD0">
      <w:pPr>
        <w:spacing w:before="240"/>
        <w:rPr>
          <w:lang w:eastAsia="zh-CN" w:bidi="th-TH"/>
        </w:rPr>
      </w:pPr>
      <w:r>
        <w:rPr>
          <w:lang w:eastAsia="zh-CN" w:bidi="th-TH"/>
        </w:rPr>
        <w:t xml:space="preserve">HAR was evaluated through a national survey of US tertiary education providers that adopted the method for admissions to health education courses. </w:t>
      </w:r>
      <w:r w:rsidR="009F5E78">
        <w:rPr>
          <w:lang w:eastAsia="zh-CN" w:bidi="th-TH"/>
        </w:rPr>
        <w:t xml:space="preserve">Published in 2016, </w:t>
      </w:r>
      <w:r>
        <w:rPr>
          <w:lang w:eastAsia="zh-CN" w:bidi="th-TH"/>
        </w:rPr>
        <w:t>the report explored</w:t>
      </w:r>
      <w:r w:rsidR="009F5E78">
        <w:rPr>
          <w:lang w:eastAsia="zh-CN" w:bidi="th-TH"/>
        </w:rPr>
        <w:t xml:space="preserve"> w</w:t>
      </w:r>
      <w:r w:rsidR="009F5E78" w:rsidRPr="006D109F">
        <w:rPr>
          <w:lang w:eastAsia="zh-CN" w:bidi="th-TH"/>
        </w:rPr>
        <w:t xml:space="preserve">hether schools making a change to </w:t>
      </w:r>
      <w:r w:rsidR="009F5E78">
        <w:rPr>
          <w:lang w:eastAsia="zh-CN" w:bidi="th-TH"/>
        </w:rPr>
        <w:t>HAR</w:t>
      </w:r>
      <w:r w:rsidR="009F5E78" w:rsidRPr="006D109F">
        <w:rPr>
          <w:lang w:eastAsia="zh-CN" w:bidi="th-TH"/>
        </w:rPr>
        <w:t xml:space="preserve"> in the last decade had experienced an increase in diversity of their incoming classes, and if there were any measureable changes in the academic quality of incoming students, in student retention, or in measures of student success</w:t>
      </w:r>
      <w:r w:rsidR="00F86AE9">
        <w:rPr>
          <w:lang w:eastAsia="zh-CN" w:bidi="th-TH"/>
        </w:rPr>
        <w:t>.</w:t>
      </w:r>
      <w:r w:rsidR="009F5E78">
        <w:rPr>
          <w:lang w:eastAsia="zh-CN" w:bidi="th-TH"/>
        </w:rPr>
        <w:fldChar w:fldCharType="begin"/>
      </w:r>
      <w:r w:rsidR="008B64B5">
        <w:rPr>
          <w:lang w:eastAsia="zh-CN" w:bidi="th-TH"/>
        </w:rPr>
        <w:instrText xml:space="preserve"> ADDIN EN.CITE &lt;EndNote&gt;&lt;Cite&gt;&lt;Author&gt;Urban Universities for Health&lt;/Author&gt;&lt;Year&gt;2016&lt;/Year&gt;&lt;RecNum&gt;123&lt;/RecNum&gt;&lt;DisplayText&gt;&lt;style face="superscript"&gt;142&lt;/style&gt;&lt;/DisplayText&gt;&lt;record&gt;&lt;rec-number&gt;123&lt;/rec-number&gt;&lt;foreign-keys&gt;&lt;key app="EN" db-id="zfxpvv054sdfsqe5xpfvsevjadrst0apteee" timestamp="0"&gt;123&lt;/key&gt;&lt;/foreign-keys&gt;&lt;ref-type name="Report"&gt;27&lt;/ref-type&gt;&lt;contributors&gt;&lt;authors&gt;&lt;author&gt;Urban Universities for Health,&lt;/author&gt;&lt;/authors&gt;&lt;/contributors&gt;&lt;titles&gt;&lt;title&gt;Holistic admissions in the health professions. &lt;/title&gt;&lt;/titles&gt;&lt;dates&gt;&lt;year&gt;2016&lt;/year&gt;&lt;/dates&gt;&lt;pub-location&gt;Cincinnati, US&lt;/pub-location&gt;&lt;urls&gt;&lt;related-urls&gt;&lt;url&gt;http://urbanuniversitiesforhealth.org/media/documents/holisticadmissionsinthehealthprofessions.pdf&lt;/url&gt;&lt;/related-urls&gt;&lt;/urls&gt;&lt;/record&gt;&lt;/Cite&gt;&lt;/EndNote&gt;</w:instrText>
      </w:r>
      <w:r w:rsidR="009F5E78">
        <w:rPr>
          <w:lang w:eastAsia="zh-CN" w:bidi="th-TH"/>
        </w:rPr>
        <w:fldChar w:fldCharType="separate"/>
      </w:r>
      <w:r w:rsidR="008B64B5" w:rsidRPr="008B64B5">
        <w:rPr>
          <w:noProof/>
          <w:vertAlign w:val="superscript"/>
          <w:lang w:eastAsia="zh-CN" w:bidi="th-TH"/>
        </w:rPr>
        <w:t>142</w:t>
      </w:r>
      <w:r w:rsidR="009F5E78">
        <w:rPr>
          <w:lang w:eastAsia="zh-CN" w:bidi="th-TH"/>
        </w:rPr>
        <w:fldChar w:fldCharType="end"/>
      </w:r>
      <w:r>
        <w:rPr>
          <w:lang w:eastAsia="zh-CN" w:bidi="th-TH"/>
        </w:rPr>
        <w:t xml:space="preserve"> </w:t>
      </w:r>
      <w:r w:rsidR="009F5E78">
        <w:rPr>
          <w:lang w:eastAsia="zh-CN" w:bidi="th-TH"/>
        </w:rPr>
        <w:t>Of the 228 health professional schools that completed the survey, approximately two-thirds r</w:t>
      </w:r>
      <w:r w:rsidR="009F5E78" w:rsidRPr="006D109F">
        <w:rPr>
          <w:lang w:eastAsia="zh-CN" w:bidi="th-TH"/>
        </w:rPr>
        <w:t xml:space="preserve">eported </w:t>
      </w:r>
      <w:r w:rsidR="009F5E78">
        <w:rPr>
          <w:lang w:eastAsia="zh-CN" w:bidi="th-TH"/>
        </w:rPr>
        <w:t xml:space="preserve">they had </w:t>
      </w:r>
      <w:r w:rsidR="009F5E78" w:rsidRPr="006D109F">
        <w:rPr>
          <w:lang w:eastAsia="zh-CN" w:bidi="th-TH"/>
        </w:rPr>
        <w:t>changed to a holistic admission process</w:t>
      </w:r>
      <w:r w:rsidR="009F5E78">
        <w:rPr>
          <w:lang w:eastAsia="zh-CN" w:bidi="th-TH"/>
        </w:rPr>
        <w:t xml:space="preserve"> within the past 10 years, and </w:t>
      </w:r>
      <w:r w:rsidR="00C7185E">
        <w:rPr>
          <w:lang w:eastAsia="zh-CN" w:bidi="th-TH"/>
        </w:rPr>
        <w:t>8%</w:t>
      </w:r>
      <w:r w:rsidR="009F5E78" w:rsidRPr="006D109F">
        <w:rPr>
          <w:lang w:eastAsia="zh-CN" w:bidi="th-TH"/>
        </w:rPr>
        <w:t xml:space="preserve"> indicated that they had used a holistic admission process for more than 10 year</w:t>
      </w:r>
      <w:r w:rsidR="009F5E78">
        <w:rPr>
          <w:lang w:eastAsia="zh-CN" w:bidi="th-TH"/>
        </w:rPr>
        <w:t xml:space="preserve">s. </w:t>
      </w:r>
      <w:r>
        <w:rPr>
          <w:lang w:eastAsia="zh-CN" w:bidi="th-TH"/>
        </w:rPr>
        <w:t>Most</w:t>
      </w:r>
      <w:r w:rsidR="009F5E78" w:rsidRPr="006D109F">
        <w:rPr>
          <w:lang w:eastAsia="zh-CN" w:bidi="th-TH"/>
        </w:rPr>
        <w:t xml:space="preserve"> re</w:t>
      </w:r>
      <w:r w:rsidR="009F5E78">
        <w:rPr>
          <w:lang w:eastAsia="zh-CN" w:bidi="th-TH"/>
        </w:rPr>
        <w:t>ported an increase in student diversity</w:t>
      </w:r>
      <w:r>
        <w:rPr>
          <w:lang w:eastAsia="zh-CN" w:bidi="th-TH"/>
        </w:rPr>
        <w:t xml:space="preserve"> with no detrimental effects on student success rates. Further, most admissions leaders reported</w:t>
      </w:r>
      <w:r w:rsidR="009F5E78" w:rsidRPr="006D109F">
        <w:rPr>
          <w:lang w:eastAsia="zh-CN" w:bidi="th-TH"/>
        </w:rPr>
        <w:t xml:space="preserve"> the impact of the investment </w:t>
      </w:r>
      <w:r w:rsidR="009F5E78">
        <w:rPr>
          <w:lang w:eastAsia="zh-CN" w:bidi="th-TH"/>
        </w:rPr>
        <w:t xml:space="preserve">in holistic review </w:t>
      </w:r>
      <w:r w:rsidR="009F5E78" w:rsidRPr="006D109F">
        <w:rPr>
          <w:lang w:eastAsia="zh-CN" w:bidi="th-TH"/>
        </w:rPr>
        <w:t>to be positive.</w:t>
      </w:r>
      <w:r w:rsidR="009F5E78">
        <w:rPr>
          <w:lang w:eastAsia="zh-CN" w:bidi="th-TH"/>
        </w:rPr>
        <w:t xml:space="preserve"> However, </w:t>
      </w:r>
      <w:r>
        <w:rPr>
          <w:lang w:eastAsia="zh-CN" w:bidi="th-TH"/>
        </w:rPr>
        <w:t xml:space="preserve">uptake of HAR was lower in </w:t>
      </w:r>
      <w:r>
        <w:t xml:space="preserve">nursing schools, with just 47% reporting the use of HAR compared with </w:t>
      </w:r>
      <w:r w:rsidR="009F5E78">
        <w:t>93% of dentistry schools and 91% of public health schools</w:t>
      </w:r>
      <w:r w:rsidR="00F86AE9">
        <w:t>.</w:t>
      </w:r>
      <w:r w:rsidR="00297902">
        <w:fldChar w:fldCharType="begin"/>
      </w:r>
      <w:r w:rsidR="008B64B5">
        <w:instrText xml:space="preserve"> ADDIN EN.CITE &lt;EndNote&gt;&lt;Cite&gt;&lt;Author&gt;Urban Universities for Health&lt;/Author&gt;&lt;Year&gt;2016&lt;/Year&gt;&lt;RecNum&gt;123&lt;/RecNum&gt;&lt;DisplayText&gt;&lt;style face="superscript"&gt;142&lt;/style&gt;&lt;/DisplayText&gt;&lt;record&gt;&lt;rec-number&gt;123&lt;/rec-number&gt;&lt;foreign-keys&gt;&lt;key app="EN" db-id="zfxpvv054sdfsqe5xpfvsevjadrst0apteee" timestamp="0"&gt;123&lt;/key&gt;&lt;/foreign-keys&gt;&lt;ref-type name="Report"&gt;27&lt;/ref-type&gt;&lt;contributors&gt;&lt;authors&gt;&lt;author&gt;Urban Universities for Health,&lt;/author&gt;&lt;/authors&gt;&lt;/contributors&gt;&lt;titles&gt;&lt;title&gt;Holistic admissions in the health professions. &lt;/title&gt;&lt;/titles&gt;&lt;dates&gt;&lt;year&gt;2016&lt;/year&gt;&lt;/dates&gt;&lt;pub-location&gt;Cincinnati, US&lt;/pub-location&gt;&lt;urls&gt;&lt;related-urls&gt;&lt;url&gt;http://urbanuniversitiesforhealth.org/media/documents/holisticadmissionsinthehealthprofessions.pdf&lt;/url&gt;&lt;/related-urls&gt;&lt;/urls&gt;&lt;/record&gt;&lt;/Cite&gt;&lt;/EndNote&gt;</w:instrText>
      </w:r>
      <w:r w:rsidR="00297902">
        <w:fldChar w:fldCharType="separate"/>
      </w:r>
      <w:r w:rsidR="008B64B5" w:rsidRPr="008B64B5">
        <w:rPr>
          <w:noProof/>
          <w:vertAlign w:val="superscript"/>
        </w:rPr>
        <w:t>142</w:t>
      </w:r>
      <w:r w:rsidR="00297902">
        <w:fldChar w:fldCharType="end"/>
      </w:r>
      <w:r w:rsidR="009F5E78">
        <w:t xml:space="preserve"> </w:t>
      </w:r>
      <w:r w:rsidR="009A504C">
        <w:t>One reason for this relatively low uptake may be that the intensity of focus on individual applicants required for HAR is more difficult to achieve in nursing courses, which have a relatively large intake of undergraduate students.</w:t>
      </w:r>
    </w:p>
    <w:p w14:paraId="0765A269" w14:textId="6DAC9564" w:rsidR="009F5E78" w:rsidRPr="001644E2" w:rsidRDefault="00E23911" w:rsidP="00176FD0">
      <w:pPr>
        <w:spacing w:before="240"/>
        <w:rPr>
          <w:lang w:eastAsia="zh-CN" w:bidi="th-TH"/>
        </w:rPr>
      </w:pPr>
      <w:r>
        <w:rPr>
          <w:lang w:eastAsia="zh-CN" w:bidi="th-TH"/>
        </w:rPr>
        <w:t xml:space="preserve">Interviews with </w:t>
      </w:r>
      <w:r w:rsidR="009F5E78">
        <w:rPr>
          <w:lang w:eastAsia="zh-CN" w:bidi="th-TH"/>
        </w:rPr>
        <w:t xml:space="preserve">41 </w:t>
      </w:r>
      <w:r>
        <w:rPr>
          <w:lang w:eastAsia="zh-CN" w:bidi="th-TH"/>
        </w:rPr>
        <w:t xml:space="preserve">US </w:t>
      </w:r>
      <w:r w:rsidR="009F5E78">
        <w:rPr>
          <w:lang w:eastAsia="zh-CN" w:bidi="th-TH"/>
        </w:rPr>
        <w:t xml:space="preserve">deans of nursing </w:t>
      </w:r>
      <w:r>
        <w:rPr>
          <w:lang w:eastAsia="zh-CN" w:bidi="th-TH"/>
        </w:rPr>
        <w:t>s</w:t>
      </w:r>
      <w:r w:rsidR="0045360A">
        <w:rPr>
          <w:lang w:eastAsia="zh-CN" w:bidi="th-TH"/>
        </w:rPr>
        <w:t xml:space="preserve">ought </w:t>
      </w:r>
      <w:r w:rsidR="009F5E78" w:rsidRPr="001644E2">
        <w:rPr>
          <w:lang w:eastAsia="zh-CN" w:bidi="th-TH"/>
        </w:rPr>
        <w:t>to understand barriers to implementing holistic admissions in nursing schools</w:t>
      </w:r>
      <w:r w:rsidR="00F86AE9">
        <w:rPr>
          <w:lang w:eastAsia="zh-CN" w:bidi="th-TH"/>
        </w:rPr>
        <w:t>.</w:t>
      </w:r>
      <w:r w:rsidR="0045360A">
        <w:rPr>
          <w:lang w:eastAsia="zh-CN" w:bidi="th-TH"/>
        </w:rPr>
        <w:fldChar w:fldCharType="begin"/>
      </w:r>
      <w:r w:rsidR="008B64B5">
        <w:rPr>
          <w:lang w:eastAsia="zh-CN" w:bidi="th-TH"/>
        </w:rPr>
        <w:instrText xml:space="preserve"> ADDIN EN.CITE &lt;EndNote&gt;&lt;Cite&gt;&lt;Author&gt;Glazer&lt;/Author&gt;&lt;Year&gt;2016&lt;/Year&gt;&lt;RecNum&gt;125&lt;/RecNum&gt;&lt;DisplayText&gt;&lt;style face="superscript"&gt;144&lt;/style&gt;&lt;/DisplayText&gt;&lt;record&gt;&lt;rec-number&gt;125&lt;/rec-number&gt;&lt;foreign-keys&gt;&lt;key app="EN" db-id="zfxpvv054sdfsqe5xpfvsevjadrst0apteee" timestamp="0"&gt;125&lt;/key&gt;&lt;/foreign-keys&gt;&lt;ref-type name="Journal Article"&gt;17&lt;/ref-type&gt;&lt;contributors&gt;&lt;authors&gt;&lt;author&gt;Glazer, Greer&lt;/author&gt;&lt;author&gt;Clark, Angela&lt;/author&gt;&lt;author&gt;Bankston, Karen&lt;/author&gt;&lt;author&gt;Danek, Jennifer&lt;/author&gt;&lt;author&gt;Fair, Malika&lt;/author&gt;&lt;author&gt;Michaels, Julia&lt;/author&gt;&lt;/authors&gt;&lt;/contributors&gt;&lt;titles&gt;&lt;title&gt;Holistic admissions in nursing: we can do this&lt;/title&gt;&lt;secondary-title&gt;Journal of Professional Nursing&lt;/secondary-title&gt;&lt;/titles&gt;&lt;pages&gt;306-313&lt;/pages&gt;&lt;volume&gt;32&lt;/volume&gt;&lt;number&gt;4&lt;/number&gt;&lt;dates&gt;&lt;year&gt;2016&lt;/year&gt;&lt;/dates&gt;&lt;isbn&gt;8755-7223&lt;/isbn&gt;&lt;urls&gt;&lt;/urls&gt;&lt;/record&gt;&lt;/Cite&gt;&lt;/EndNote&gt;</w:instrText>
      </w:r>
      <w:r w:rsidR="0045360A">
        <w:rPr>
          <w:lang w:eastAsia="zh-CN" w:bidi="th-TH"/>
        </w:rPr>
        <w:fldChar w:fldCharType="separate"/>
      </w:r>
      <w:r w:rsidR="008B64B5" w:rsidRPr="008B64B5">
        <w:rPr>
          <w:noProof/>
          <w:vertAlign w:val="superscript"/>
          <w:lang w:eastAsia="zh-CN" w:bidi="th-TH"/>
        </w:rPr>
        <w:t>144</w:t>
      </w:r>
      <w:r w:rsidR="0045360A">
        <w:rPr>
          <w:lang w:eastAsia="zh-CN" w:bidi="th-TH"/>
        </w:rPr>
        <w:fldChar w:fldCharType="end"/>
      </w:r>
      <w:r w:rsidR="009F5E78" w:rsidRPr="001644E2">
        <w:rPr>
          <w:lang w:eastAsia="zh-CN" w:bidi="th-TH"/>
        </w:rPr>
        <w:t xml:space="preserve"> </w:t>
      </w:r>
      <w:r>
        <w:rPr>
          <w:lang w:eastAsia="zh-CN" w:bidi="th-TH"/>
        </w:rPr>
        <w:t>A</w:t>
      </w:r>
      <w:r w:rsidR="009F5E78" w:rsidRPr="001644E2">
        <w:rPr>
          <w:lang w:eastAsia="zh-CN" w:bidi="th-TH"/>
        </w:rPr>
        <w:t xml:space="preserve"> lack of knowledge regarding HAR </w:t>
      </w:r>
      <w:r>
        <w:rPr>
          <w:lang w:eastAsia="zh-CN" w:bidi="th-TH"/>
        </w:rPr>
        <w:t xml:space="preserve">was identified </w:t>
      </w:r>
      <w:r w:rsidR="009F5E78" w:rsidRPr="001644E2">
        <w:rPr>
          <w:lang w:eastAsia="zh-CN" w:bidi="th-TH"/>
        </w:rPr>
        <w:t>as an overarching barrier to use of holistic review. Additional barriers included the need for better dissemination of evidence, support from university leaders and administrators, legal guidan</w:t>
      </w:r>
      <w:r w:rsidR="009F5E78">
        <w:rPr>
          <w:lang w:eastAsia="zh-CN" w:bidi="th-TH"/>
        </w:rPr>
        <w:t>ce to facilitate implementation</w:t>
      </w:r>
      <w:r w:rsidR="009F5E78" w:rsidRPr="001644E2">
        <w:rPr>
          <w:lang w:eastAsia="zh-CN" w:bidi="th-TH"/>
        </w:rPr>
        <w:t xml:space="preserve"> and appropriate resources to support implementation of the HAR process.</w:t>
      </w:r>
    </w:p>
    <w:p w14:paraId="62F74352" w14:textId="343366A7" w:rsidR="009F5E78" w:rsidRPr="009A397E" w:rsidRDefault="00E23911" w:rsidP="00176FD0">
      <w:pPr>
        <w:spacing w:before="240"/>
        <w:rPr>
          <w:lang w:eastAsia="zh-CN" w:bidi="th-TH"/>
        </w:rPr>
      </w:pPr>
      <w:r>
        <w:rPr>
          <w:lang w:eastAsia="zh-CN" w:bidi="th-TH"/>
        </w:rPr>
        <w:t>T</w:t>
      </w:r>
      <w:r w:rsidR="009F5E78" w:rsidRPr="002D48D0">
        <w:rPr>
          <w:lang w:eastAsia="zh-CN" w:bidi="th-TH"/>
        </w:rPr>
        <w:t>he University of Illinois at Chicago College of Nursing</w:t>
      </w:r>
      <w:r w:rsidR="009F5E78">
        <w:rPr>
          <w:lang w:eastAsia="zh-CN" w:bidi="th-TH"/>
        </w:rPr>
        <w:t xml:space="preserve"> re</w:t>
      </w:r>
      <w:r>
        <w:rPr>
          <w:lang w:eastAsia="zh-CN" w:bidi="th-TH"/>
        </w:rPr>
        <w:t xml:space="preserve">ported </w:t>
      </w:r>
      <w:r w:rsidR="009F5E78">
        <w:rPr>
          <w:lang w:eastAsia="zh-CN" w:bidi="th-TH"/>
        </w:rPr>
        <w:t xml:space="preserve">their experiences of </w:t>
      </w:r>
      <w:r w:rsidR="009F5E78" w:rsidRPr="002D48D0">
        <w:rPr>
          <w:lang w:eastAsia="zh-CN" w:bidi="th-TH"/>
        </w:rPr>
        <w:t>preparing and implementing a holistic admissions</w:t>
      </w:r>
      <w:r>
        <w:rPr>
          <w:lang w:eastAsia="zh-CN" w:bidi="th-TH"/>
        </w:rPr>
        <w:t xml:space="preserve"> process</w:t>
      </w:r>
      <w:r w:rsidR="009F5E78">
        <w:rPr>
          <w:lang w:eastAsia="zh-CN" w:bidi="th-TH"/>
        </w:rPr>
        <w:t>. The</w:t>
      </w:r>
      <w:r>
        <w:rPr>
          <w:lang w:eastAsia="zh-CN" w:bidi="th-TH"/>
        </w:rPr>
        <w:t xml:space="preserve">y identified that the </w:t>
      </w:r>
      <w:r w:rsidR="009F5E78">
        <w:rPr>
          <w:lang w:eastAsia="zh-CN" w:bidi="th-TH"/>
        </w:rPr>
        <w:t>process required a disciplined and long-term institutional commitment</w:t>
      </w:r>
      <w:r w:rsidR="00F86AE9">
        <w:rPr>
          <w:lang w:eastAsia="zh-CN" w:bidi="th-TH"/>
        </w:rPr>
        <w:t>.</w:t>
      </w:r>
      <w:r w:rsidR="009F5E78">
        <w:rPr>
          <w:lang w:eastAsia="zh-CN" w:bidi="th-TH"/>
        </w:rPr>
        <w:fldChar w:fldCharType="begin"/>
      </w:r>
      <w:r w:rsidR="008B64B5">
        <w:rPr>
          <w:lang w:eastAsia="zh-CN" w:bidi="th-TH"/>
        </w:rPr>
        <w:instrText xml:space="preserve"> ADDIN EN.CITE &lt;EndNote&gt;&lt;Cite&gt;&lt;Author&gt;Zerwic&lt;/Author&gt;&lt;Year&gt;2018&lt;/Year&gt;&lt;RecNum&gt;122&lt;/RecNum&gt;&lt;DisplayText&gt;&lt;style face="superscript"&gt;141&lt;/style&gt;&lt;/DisplayText&gt;&lt;record&gt;&lt;rec-number&gt;122&lt;/rec-number&gt;&lt;foreign-keys&gt;&lt;key app="EN" db-id="zfxpvv054sdfsqe5xpfvsevjadrst0apteee" timestamp="0"&gt;122&lt;/key&gt;&lt;/foreign-keys&gt;&lt;ref-type name="Journal Article"&gt;17&lt;/ref-type&gt;&lt;contributors&gt;&lt;authors&gt;&lt;author&gt;Zerwic, JJ&lt;/author&gt;&lt;author&gt;Scott, LD&lt;/author&gt;&lt;author&gt;McCreary, LL&lt;/author&gt;&lt;author&gt;Corte, C&lt;/author&gt;&lt;/authors&gt;&lt;/contributors&gt;&lt;auth-address&gt;University of Iowa College of Nursing, Iowa City, IA, United States&amp;#xD;School of Nursing, University of Wisconsin-Madison, Madison, WI, United States&amp;#xD;Department of Health Systems Science, Global Health, United States&amp;#xD;PAHO/WHO Collaborating Centre for International Nursing Development in Primary Health Care, United States&amp;#xD;Department Head, Health Systems Science, University of Illinois at Chicago College of Nursing, Chicago, IL, United States&lt;/auth-address&gt;&lt;titles&gt;&lt;title&gt;Programmatic evaluation of holistic admissions: The influence on students&lt;/title&gt;&lt;secondary-title&gt;Journal of Nursing Education&lt;/secondary-title&gt;&lt;/titles&gt;&lt;pages&gt;416-421&lt;/pages&gt;&lt;volume&gt;57&lt;/volume&gt;&lt;number&gt;7&lt;/number&gt;&lt;dates&gt;&lt;year&gt;2018&lt;/year&gt;&lt;/dates&gt;&lt;work-type&gt;Article&lt;/work-type&gt;&lt;urls&gt;&lt;related-urls&gt;&lt;url&gt;https://www.scopus.com/inward/record.uri?eid=2-s2.0-85050158266&amp;amp;doi=10.3928%2f01484834-20180618-06&amp;amp;partnerID=40&amp;amp;md5=1b16ca9a5a286bcd6ebad246fd07b47a&lt;/url&gt;&lt;/related-urls&gt;&lt;/urls&gt;&lt;electronic-resource-num&gt;10.3928/01484834-20180618-06&lt;/electronic-resource-num&gt;&lt;remote-database-name&gt;Scopus&lt;/remote-database-name&gt;&lt;/record&gt;&lt;/Cite&gt;&lt;/EndNote&gt;</w:instrText>
      </w:r>
      <w:r w:rsidR="009F5E78">
        <w:rPr>
          <w:lang w:eastAsia="zh-CN" w:bidi="th-TH"/>
        </w:rPr>
        <w:fldChar w:fldCharType="separate"/>
      </w:r>
      <w:r w:rsidR="008B64B5" w:rsidRPr="008B64B5">
        <w:rPr>
          <w:noProof/>
          <w:vertAlign w:val="superscript"/>
          <w:lang w:eastAsia="zh-CN" w:bidi="th-TH"/>
        </w:rPr>
        <w:t>141</w:t>
      </w:r>
      <w:r w:rsidR="009F5E78">
        <w:rPr>
          <w:lang w:eastAsia="zh-CN" w:bidi="th-TH"/>
        </w:rPr>
        <w:fldChar w:fldCharType="end"/>
      </w:r>
      <w:r w:rsidR="0045360A">
        <w:rPr>
          <w:lang w:eastAsia="zh-CN" w:bidi="th-TH"/>
        </w:rPr>
        <w:t xml:space="preserve"> </w:t>
      </w:r>
      <w:r w:rsidR="009F5E78">
        <w:rPr>
          <w:lang w:eastAsia="zh-CN" w:bidi="th-TH"/>
        </w:rPr>
        <w:t xml:space="preserve">One of the key challenges </w:t>
      </w:r>
      <w:r w:rsidR="0045360A">
        <w:rPr>
          <w:lang w:eastAsia="zh-CN" w:bidi="th-TH"/>
        </w:rPr>
        <w:t>was</w:t>
      </w:r>
      <w:r w:rsidR="009F5E78">
        <w:rPr>
          <w:lang w:eastAsia="zh-CN" w:bidi="th-TH"/>
        </w:rPr>
        <w:t xml:space="preserve"> provision of appropriate resources and training to faculty members </w:t>
      </w:r>
      <w:r w:rsidR="0045360A">
        <w:rPr>
          <w:lang w:eastAsia="zh-CN" w:bidi="th-TH"/>
        </w:rPr>
        <w:t xml:space="preserve">working </w:t>
      </w:r>
      <w:r w:rsidR="009F5E78">
        <w:rPr>
          <w:lang w:eastAsia="zh-CN" w:bidi="th-TH"/>
        </w:rPr>
        <w:t>with students from backgrounds unlike their own. It was recognised that admissions is a labour</w:t>
      </w:r>
      <w:r>
        <w:rPr>
          <w:lang w:eastAsia="zh-CN" w:bidi="th-TH"/>
        </w:rPr>
        <w:t>-</w:t>
      </w:r>
      <w:r w:rsidR="009F5E78">
        <w:rPr>
          <w:lang w:eastAsia="zh-CN" w:bidi="th-TH"/>
        </w:rPr>
        <w:t xml:space="preserve">intensive process </w:t>
      </w:r>
      <w:r w:rsidR="009F5E78" w:rsidRPr="00B44927">
        <w:rPr>
          <w:lang w:eastAsia="zh-CN" w:bidi="th-TH"/>
        </w:rPr>
        <w:t>and it is important to identify the costs and benefi</w:t>
      </w:r>
      <w:r w:rsidR="009F5E78">
        <w:rPr>
          <w:lang w:eastAsia="zh-CN" w:bidi="th-TH"/>
        </w:rPr>
        <w:t>ts of each phase of the process</w:t>
      </w:r>
      <w:r w:rsidR="0045360A">
        <w:rPr>
          <w:lang w:eastAsia="zh-CN" w:bidi="th-TH"/>
        </w:rPr>
        <w:t>. O</w:t>
      </w:r>
      <w:r w:rsidR="009F5E78">
        <w:rPr>
          <w:lang w:eastAsia="zh-CN" w:bidi="th-TH"/>
        </w:rPr>
        <w:t xml:space="preserve">ngoing evaluation of the outcomes of holistic review </w:t>
      </w:r>
      <w:r w:rsidR="0045360A">
        <w:rPr>
          <w:lang w:eastAsia="zh-CN" w:bidi="th-TH"/>
        </w:rPr>
        <w:t>was</w:t>
      </w:r>
      <w:r w:rsidR="009F5E78">
        <w:rPr>
          <w:lang w:eastAsia="zh-CN" w:bidi="th-TH"/>
        </w:rPr>
        <w:t xml:space="preserve"> recommended. </w:t>
      </w:r>
      <w:r w:rsidR="0045360A">
        <w:rPr>
          <w:lang w:eastAsia="zh-CN" w:bidi="th-TH"/>
        </w:rPr>
        <w:t>Overall, however</w:t>
      </w:r>
      <w:r w:rsidR="009F5E78">
        <w:rPr>
          <w:lang w:eastAsia="zh-CN" w:bidi="th-TH"/>
        </w:rPr>
        <w:t xml:space="preserve">, </w:t>
      </w:r>
      <w:r w:rsidR="0045360A">
        <w:rPr>
          <w:lang w:eastAsia="zh-CN" w:bidi="th-TH"/>
        </w:rPr>
        <w:t>participants</w:t>
      </w:r>
      <w:r w:rsidR="009F5E78">
        <w:rPr>
          <w:lang w:eastAsia="zh-CN" w:bidi="th-TH"/>
        </w:rPr>
        <w:t xml:space="preserve"> believed </w:t>
      </w:r>
      <w:r w:rsidR="009F5E78" w:rsidRPr="008E406B">
        <w:rPr>
          <w:lang w:eastAsia="zh-CN" w:bidi="th-TH"/>
        </w:rPr>
        <w:t>that holistic review c</w:t>
      </w:r>
      <w:r w:rsidR="0045360A">
        <w:rPr>
          <w:lang w:eastAsia="zh-CN" w:bidi="th-TH"/>
        </w:rPr>
        <w:t>ould</w:t>
      </w:r>
      <w:r w:rsidR="009F5E78" w:rsidRPr="008E406B">
        <w:rPr>
          <w:lang w:eastAsia="zh-CN" w:bidi="th-TH"/>
        </w:rPr>
        <w:t xml:space="preserve"> address diversity among nursing students and provide the first step toward achieving dive</w:t>
      </w:r>
      <w:r w:rsidR="009F5E78">
        <w:rPr>
          <w:lang w:eastAsia="zh-CN" w:bidi="th-TH"/>
        </w:rPr>
        <w:t xml:space="preserve">rsity </w:t>
      </w:r>
      <w:r w:rsidR="009F5E78" w:rsidRPr="009A397E">
        <w:rPr>
          <w:lang w:eastAsia="zh-CN" w:bidi="th-TH"/>
        </w:rPr>
        <w:t>in the nursing profession</w:t>
      </w:r>
      <w:r w:rsidR="00F86AE9">
        <w:rPr>
          <w:lang w:eastAsia="zh-CN" w:bidi="th-TH"/>
        </w:rPr>
        <w:t>.</w:t>
      </w:r>
      <w:r w:rsidR="009F5E78" w:rsidRPr="009A397E">
        <w:rPr>
          <w:lang w:eastAsia="zh-CN" w:bidi="th-TH"/>
        </w:rPr>
        <w:fldChar w:fldCharType="begin"/>
      </w:r>
      <w:r w:rsidR="008B64B5">
        <w:rPr>
          <w:lang w:eastAsia="zh-CN" w:bidi="th-TH"/>
        </w:rPr>
        <w:instrText xml:space="preserve"> ADDIN EN.CITE &lt;EndNote&gt;&lt;Cite&gt;&lt;Author&gt;Zerwic&lt;/Author&gt;&lt;Year&gt;2018&lt;/Year&gt;&lt;RecNum&gt;122&lt;/RecNum&gt;&lt;DisplayText&gt;&lt;style face="superscript"&gt;141&lt;/style&gt;&lt;/DisplayText&gt;&lt;record&gt;&lt;rec-number&gt;122&lt;/rec-number&gt;&lt;foreign-keys&gt;&lt;key app="EN" db-id="zfxpvv054sdfsqe5xpfvsevjadrst0apteee" timestamp="0"&gt;122&lt;/key&gt;&lt;/foreign-keys&gt;&lt;ref-type name="Journal Article"&gt;17&lt;/ref-type&gt;&lt;contributors&gt;&lt;authors&gt;&lt;author&gt;Zerwic, JJ&lt;/author&gt;&lt;author&gt;Scott, LD&lt;/author&gt;&lt;author&gt;McCreary, LL&lt;/author&gt;&lt;author&gt;Corte, C&lt;/author&gt;&lt;/authors&gt;&lt;/contributors&gt;&lt;auth-address&gt;University of Iowa College of Nursing, Iowa City, IA, United States&amp;#xD;School of Nursing, University of Wisconsin-Madison, Madison, WI, United States&amp;#xD;Department of Health Systems Science, Global Health, United States&amp;#xD;PAHO/WHO Collaborating Centre for International Nursing Development in Primary Health Care, United States&amp;#xD;Department Head, Health Systems Science, University of Illinois at Chicago College of Nursing, Chicago, IL, United States&lt;/auth-address&gt;&lt;titles&gt;&lt;title&gt;Programmatic evaluation of holistic admissions: The influence on students&lt;/title&gt;&lt;secondary-title&gt;Journal of Nursing Education&lt;/secondary-title&gt;&lt;/titles&gt;&lt;pages&gt;416-421&lt;/pages&gt;&lt;volume&gt;57&lt;/volume&gt;&lt;number&gt;7&lt;/number&gt;&lt;dates&gt;&lt;year&gt;2018&lt;/year&gt;&lt;/dates&gt;&lt;work-type&gt;Article&lt;/work-type&gt;&lt;urls&gt;&lt;related-urls&gt;&lt;url&gt;https://www.scopus.com/inward/record.uri?eid=2-s2.0-85050158266&amp;amp;doi=10.3928%2f01484834-20180618-06&amp;amp;partnerID=40&amp;amp;md5=1b16ca9a5a286bcd6ebad246fd07b47a&lt;/url&gt;&lt;/related-urls&gt;&lt;/urls&gt;&lt;electronic-resource-num&gt;10.3928/01484834-20180618-06&lt;/electronic-resource-num&gt;&lt;remote-database-name&gt;Scopus&lt;/remote-database-name&gt;&lt;/record&gt;&lt;/Cite&gt;&lt;/EndNote&gt;</w:instrText>
      </w:r>
      <w:r w:rsidR="009F5E78" w:rsidRPr="009A397E">
        <w:rPr>
          <w:lang w:eastAsia="zh-CN" w:bidi="th-TH"/>
        </w:rPr>
        <w:fldChar w:fldCharType="separate"/>
      </w:r>
      <w:r w:rsidR="008B64B5" w:rsidRPr="008B64B5">
        <w:rPr>
          <w:noProof/>
          <w:vertAlign w:val="superscript"/>
          <w:lang w:eastAsia="zh-CN" w:bidi="th-TH"/>
        </w:rPr>
        <w:t>141</w:t>
      </w:r>
      <w:r w:rsidR="009F5E78" w:rsidRPr="009A397E">
        <w:rPr>
          <w:lang w:eastAsia="zh-CN" w:bidi="th-TH"/>
        </w:rPr>
        <w:fldChar w:fldCharType="end"/>
      </w:r>
    </w:p>
    <w:p w14:paraId="42DE7DB3" w14:textId="77777777" w:rsidR="00A62922" w:rsidRPr="00176FD0" w:rsidRDefault="009A397E" w:rsidP="00A62922">
      <w:pPr>
        <w:pStyle w:val="Heading3"/>
        <w:rPr>
          <w:color w:val="auto"/>
          <w:lang w:eastAsia="zh-CN" w:bidi="th-TH"/>
        </w:rPr>
      </w:pPr>
      <w:r w:rsidRPr="00176FD0">
        <w:rPr>
          <w:color w:val="auto"/>
          <w:lang w:eastAsia="zh-CN" w:bidi="th-TH"/>
        </w:rPr>
        <w:t>Graduate Entry N</w:t>
      </w:r>
      <w:r w:rsidR="00013843" w:rsidRPr="00176FD0">
        <w:rPr>
          <w:color w:val="auto"/>
          <w:lang w:eastAsia="zh-CN" w:bidi="th-TH"/>
        </w:rPr>
        <w:t>ursing</w:t>
      </w:r>
    </w:p>
    <w:p w14:paraId="6C891EDB" w14:textId="6D84D68E" w:rsidR="007921DC" w:rsidRPr="00234FBC" w:rsidRDefault="00013843" w:rsidP="00013843">
      <w:pPr>
        <w:rPr>
          <w:lang w:eastAsia="zh-CN" w:bidi="th-TH"/>
        </w:rPr>
      </w:pPr>
      <w:r w:rsidRPr="009A397E">
        <w:rPr>
          <w:lang w:eastAsia="zh-CN" w:bidi="th-TH"/>
        </w:rPr>
        <w:t xml:space="preserve">Commonly known as second-degree accelerated nursing programs in the </w:t>
      </w:r>
      <w:r w:rsidR="00055A80">
        <w:rPr>
          <w:lang w:eastAsia="zh-CN" w:bidi="th-TH"/>
        </w:rPr>
        <w:t>US</w:t>
      </w:r>
      <w:r w:rsidR="00024817" w:rsidRPr="00234FBC">
        <w:rPr>
          <w:lang w:eastAsia="zh-CN" w:bidi="th-TH"/>
        </w:rPr>
        <w:fldChar w:fldCharType="begin"/>
      </w:r>
      <w:r w:rsidR="008B64B5">
        <w:rPr>
          <w:lang w:eastAsia="zh-CN" w:bidi="th-TH"/>
        </w:rPr>
        <w:instrText xml:space="preserve"> ADDIN EN.CITE &lt;EndNote&gt;&lt;Cite&gt;&lt;Author&gt;Tornwall&lt;/Author&gt;&lt;Year&gt;2018&lt;/Year&gt;&lt;RecNum&gt;126&lt;/RecNum&gt;&lt;DisplayText&gt;&lt;style face="superscript"&gt;145&lt;/style&gt;&lt;/DisplayText&gt;&lt;record&gt;&lt;rec-number&gt;126&lt;/rec-number&gt;&lt;foreign-keys&gt;&lt;key app="EN" db-id="zfxpvv054sdfsqe5xpfvsevjadrst0apteee" timestamp="0"&gt;126&lt;/key&gt;&lt;/foreign-keys&gt;&lt;ref-type name="Journal Article"&gt;17&lt;/ref-type&gt;&lt;contributors&gt;&lt;authors&gt;&lt;author&gt;Tornwall, J&lt;/author&gt;&lt;author&gt;Tan, A &lt;/author&gt;&lt;author&gt;Bowles, W&lt;/author&gt;&lt;/authors&gt;&lt;/contributors&gt;&lt;auth-address&gt;About the Authors Joni Tornwall, MEd, RN, is manager of instructional services, The Ohio State University College of Nursing, Columbus, Ohio. Alai Tan, PhD, is research associate professor, The Ohio State University College of Nursing. Wendy Bowles, PhD, RN, APRN-CNP, is assistant dean for baccalaureate programs and assistant professor of clinical nursing, The Ohio State University College of Nursing. Support for this research is provided by a grant from the Robert Wood Johnson Foundation. For more information, contact Mrs. Tornwall at tornwall.2@osu.edu.&lt;/auth-address&gt;&lt;titles&gt;&lt;title&gt;Pride and competency in accelerated nursing programs&lt;/title&gt;&lt;secondary-title&gt;Nursing Education Perspectives&lt;/secondary-title&gt;&lt;alt-title&gt;Nursing education perspectives&lt;/alt-title&gt;&lt;/titles&gt;&lt;pages&gt;343-349&lt;/pages&gt;&lt;volume&gt;39&lt;/volume&gt;&lt;number&gt;6&lt;/number&gt;&lt;edition&gt;2018/06/01&lt;/edition&gt;&lt;dates&gt;&lt;year&gt;2018&lt;/year&gt;&lt;pub-dates&gt;&lt;date&gt;Nov/Dec&lt;/date&gt;&lt;/pub-dates&gt;&lt;/dates&gt;&lt;isbn&gt;1536-5026 (Print)&amp;#xD;1536-5026&lt;/isbn&gt;&lt;accession-num&gt;29851701&lt;/accession-num&gt;&lt;urls&gt;&lt;/urls&gt;&lt;electronic-resource-num&gt;10.1097/01.nep.0000000000000343&lt;/electronic-resource-num&gt;&lt;remote-database-provider&gt;NLM&lt;/remote-database-provider&gt;&lt;language&gt;eng&lt;/language&gt;&lt;/record&gt;&lt;/Cite&gt;&lt;/EndNote&gt;</w:instrText>
      </w:r>
      <w:r w:rsidR="00024817" w:rsidRPr="00234FBC">
        <w:rPr>
          <w:lang w:eastAsia="zh-CN" w:bidi="th-TH"/>
        </w:rPr>
        <w:fldChar w:fldCharType="separate"/>
      </w:r>
      <w:r w:rsidR="008B64B5" w:rsidRPr="008B64B5">
        <w:rPr>
          <w:noProof/>
          <w:vertAlign w:val="superscript"/>
          <w:lang w:eastAsia="zh-CN" w:bidi="th-TH"/>
        </w:rPr>
        <w:t>145</w:t>
      </w:r>
      <w:r w:rsidR="00024817" w:rsidRPr="00234FBC">
        <w:rPr>
          <w:lang w:eastAsia="zh-CN" w:bidi="th-TH"/>
        </w:rPr>
        <w:fldChar w:fldCharType="end"/>
      </w:r>
      <w:r w:rsidRPr="00234FBC">
        <w:rPr>
          <w:lang w:eastAsia="zh-CN" w:bidi="th-TH"/>
        </w:rPr>
        <w:t>, Graduate Entry Nursing (GEN) programs are offered to students with non-nursing academic degrees</w:t>
      </w:r>
      <w:r w:rsidR="00F86AE9">
        <w:rPr>
          <w:lang w:eastAsia="zh-CN" w:bidi="th-TH"/>
        </w:rPr>
        <w:t>.</w:t>
      </w:r>
      <w:r w:rsidRPr="00234FBC">
        <w:rPr>
          <w:lang w:eastAsia="zh-CN" w:bidi="th-TH"/>
        </w:rPr>
        <w:t xml:space="preserve"> </w:t>
      </w:r>
      <w:r w:rsidR="00024817" w:rsidRPr="00234FBC">
        <w:rPr>
          <w:lang w:eastAsia="zh-CN" w:bidi="th-TH"/>
        </w:rPr>
        <w:fldChar w:fldCharType="begin"/>
      </w:r>
      <w:r w:rsidR="00296885">
        <w:rPr>
          <w:lang w:eastAsia="zh-CN" w:bidi="th-TH"/>
        </w:rPr>
        <w:instrText xml:space="preserve"> ADDIN EN.CITE &lt;EndNote&gt;&lt;Cite&gt;&lt;Author&gt;Ben Natan&lt;/Author&gt;&lt;Year&gt;2016&lt;/Year&gt;&lt;RecNum&gt;101&lt;/RecNum&gt;&lt;DisplayText&gt;&lt;style face="superscript"&gt;23&lt;/style&gt;&lt;/DisplayText&gt;&lt;record&gt;&lt;rec-number&gt;101&lt;/rec-number&gt;&lt;foreign-keys&gt;&lt;key app="EN" db-id="atfffsxt02t2xyetwdpvx0zfrza0fxtwrade" timestamp="0"&gt;101&lt;/key&gt;&lt;/foreign-keys&gt;&lt;ref-type name="Journal Article"&gt;17&lt;/ref-type&gt;&lt;contributors&gt;&lt;authors&gt;&lt;author&gt;Ben Natan, M.&lt;/author&gt;&lt;/authors&gt;&lt;/contributors&gt;&lt;auth-address&gt;Pat Matthews School of Nursing, Hillel Yaffe Medical Center, Hadera; Department of Nursing, School of Health Professions, Tel Aviv University, Tel Aviv, Israel&lt;/auth-address&gt;&lt;titles&gt;&lt;title&gt;Interest in nursing among academic degree holders in Israel: A cross-sectional quantitative study&lt;/title&gt;&lt;secondary-title&gt;Nurse Education Today&lt;/secondary-title&gt;&lt;/titles&gt;&lt;periodical&gt;&lt;full-title&gt;Nurse education today&lt;/full-title&gt;&lt;/periodical&gt;&lt;pages&gt;150-153&lt;/pages&gt;&lt;volume&gt;38&lt;/volume&gt;&lt;keywords&gt;&lt;keyword&gt;Career choice&lt;/keyword&gt;&lt;keyword&gt;Graduate entry nursing programs&lt;/keyword&gt;&lt;keyword&gt;Nursing&lt;/keyword&gt;&lt;keyword&gt;Perception of nurses&lt;/keyword&gt;&lt;keyword&gt;Questionnaire&lt;/keyword&gt;&lt;/keywords&gt;&lt;dates&gt;&lt;year&gt;2016&lt;/year&gt;&lt;/dates&gt;&lt;work-type&gt;Article&lt;/work-type&gt;&lt;urls&gt;&lt;related-urls&gt;&lt;url&gt;https://www.scopus.com/inward/record.uri?eid=2-s2.0-84961181757&amp;amp;doi=10.1016%2fj.nedt.2015.11.025&amp;amp;partnerID=40&amp;amp;md5=202433969fb20da37e07d44b0574067c&lt;/url&gt;&lt;/related-urls&gt;&lt;/urls&gt;&lt;electronic-resource-num&gt;10.1016/j.nedt.2015.11.025&lt;/electronic-resource-num&gt;&lt;remote-database-name&gt;Scopus&lt;/remote-database-name&gt;&lt;/record&gt;&lt;/Cite&gt;&lt;/EndNote&gt;</w:instrText>
      </w:r>
      <w:r w:rsidR="00024817" w:rsidRPr="00234FBC">
        <w:rPr>
          <w:lang w:eastAsia="zh-CN" w:bidi="th-TH"/>
        </w:rPr>
        <w:fldChar w:fldCharType="separate"/>
      </w:r>
      <w:r w:rsidR="00296885" w:rsidRPr="00296885">
        <w:rPr>
          <w:noProof/>
          <w:vertAlign w:val="superscript"/>
          <w:lang w:eastAsia="zh-CN" w:bidi="th-TH"/>
        </w:rPr>
        <w:t>23</w:t>
      </w:r>
      <w:r w:rsidR="00024817" w:rsidRPr="00234FBC">
        <w:rPr>
          <w:lang w:eastAsia="zh-CN" w:bidi="th-TH"/>
        </w:rPr>
        <w:fldChar w:fldCharType="end"/>
      </w:r>
      <w:r w:rsidRPr="00234FBC">
        <w:rPr>
          <w:lang w:eastAsia="zh-CN" w:bidi="th-TH"/>
        </w:rPr>
        <w:t xml:space="preserve"> This type of nursing education was developed in the U</w:t>
      </w:r>
      <w:r w:rsidR="00687379">
        <w:rPr>
          <w:lang w:eastAsia="zh-CN" w:bidi="th-TH"/>
        </w:rPr>
        <w:t>S</w:t>
      </w:r>
      <w:r w:rsidRPr="00234FBC">
        <w:rPr>
          <w:lang w:eastAsia="zh-CN" w:bidi="th-TH"/>
        </w:rPr>
        <w:t xml:space="preserve"> in the 1970s</w:t>
      </w:r>
      <w:r w:rsidR="00F86AE9">
        <w:rPr>
          <w:lang w:eastAsia="zh-CN" w:bidi="th-TH"/>
        </w:rPr>
        <w:t>,</w:t>
      </w:r>
      <w:r w:rsidR="00234FBC">
        <w:rPr>
          <w:lang w:eastAsia="zh-CN" w:bidi="th-TH"/>
        </w:rPr>
        <w:fldChar w:fldCharType="begin"/>
      </w:r>
      <w:r w:rsidR="008B64B5">
        <w:rPr>
          <w:lang w:eastAsia="zh-CN" w:bidi="th-TH"/>
        </w:rPr>
        <w:instrText xml:space="preserve"> ADDIN EN.CITE &lt;EndNote&gt;&lt;Cite&gt;&lt;Author&gt;Schwartz&lt;/Author&gt;&lt;Year&gt;2015&lt;/Year&gt;&lt;RecNum&gt;127&lt;/RecNum&gt;&lt;DisplayText&gt;&lt;style face="superscript"&gt;146&lt;/style&gt;&lt;/DisplayText&gt;&lt;record&gt;&lt;rec-number&gt;127&lt;/rec-number&gt;&lt;foreign-keys&gt;&lt;key app="EN" db-id="zfxpvv054sdfsqe5xpfvsevjadrst0apteee" timestamp="0"&gt;127&lt;/key&gt;&lt;/foreign-keys&gt;&lt;ref-type name="Journal Article"&gt;17&lt;/ref-type&gt;&lt;contributors&gt;&lt;authors&gt;&lt;author&gt;Schwartz, J&lt;/author&gt;&lt;author&gt;Sharts-Hopko, NC&lt;/author&gt;&lt;author&gt;Bhattacharya, A&lt;/author&gt;&lt;/authors&gt;&lt;/contributors&gt;&lt;auth-address&gt;Drexel University, College of Nursing and Health Professions, Philadelphia, United States&amp;#xD;Villanova University College of Nursing, Villanova, PA, United States&lt;/auth-address&gt;&lt;titles&gt;&lt;title&gt;Comparison of demographics, professional outcomes, and career satisfaction in accelerated and traditional baccalaureate nursing graduates&lt;/title&gt;&lt;secondary-title&gt;Journal of Nursing Education&lt;/secondary-title&gt;&lt;/titles&gt;&lt;pages&gt;39-46&lt;/pages&gt;&lt;volume&gt;54&lt;/volume&gt;&lt;number&gt;3&lt;/number&gt;&lt;dates&gt;&lt;year&gt;2015&lt;/year&gt;&lt;/dates&gt;&lt;work-type&gt;Article&lt;/work-type&gt;&lt;urls&gt;&lt;related-urls&gt;&lt;url&gt;https://www.scopus.com/inward/record.uri?eid=2-s2.0-84946841979&amp;amp;doi=10.3928%2f01484834-20150218-11&amp;amp;partnerID=40&amp;amp;md5=fde58a6dd3dc3a0be234354b6026c382&lt;/url&gt;&lt;url&gt;https://www.healio.com/nursing/journals/jne/2015-3-54-3-supplemental/{84ce339d-916c-4c43-b83f-0815cb3c5c7a}/comparison-of-demographics-professional-outcomes-and-career-satisfaction-in-accelerated-and-traditional-baccalaureate-nursing-graduates&lt;/url&gt;&lt;/related-urls&gt;&lt;/urls&gt;&lt;electronic-resource-num&gt;10.3928/01484834-20150218-11&lt;/electronic-resource-num&gt;&lt;remote-database-name&gt;Scopus&lt;/remote-database-name&gt;&lt;/record&gt;&lt;/Cite&gt;&lt;/EndNote&gt;</w:instrText>
      </w:r>
      <w:r w:rsidR="00234FBC">
        <w:rPr>
          <w:lang w:eastAsia="zh-CN" w:bidi="th-TH"/>
        </w:rPr>
        <w:fldChar w:fldCharType="separate"/>
      </w:r>
      <w:r w:rsidR="008B64B5" w:rsidRPr="008B64B5">
        <w:rPr>
          <w:noProof/>
          <w:vertAlign w:val="superscript"/>
          <w:lang w:eastAsia="zh-CN" w:bidi="th-TH"/>
        </w:rPr>
        <w:t>146</w:t>
      </w:r>
      <w:r w:rsidR="00234FBC">
        <w:rPr>
          <w:lang w:eastAsia="zh-CN" w:bidi="th-TH"/>
        </w:rPr>
        <w:fldChar w:fldCharType="end"/>
      </w:r>
      <w:r w:rsidRPr="00234FBC">
        <w:rPr>
          <w:lang w:eastAsia="zh-CN" w:bidi="th-TH"/>
        </w:rPr>
        <w:t xml:space="preserve"> and ha</w:t>
      </w:r>
      <w:r w:rsidR="00C4538D" w:rsidRPr="00234FBC">
        <w:rPr>
          <w:lang w:eastAsia="zh-CN" w:bidi="th-TH"/>
        </w:rPr>
        <w:t>s</w:t>
      </w:r>
      <w:r w:rsidRPr="00234FBC">
        <w:rPr>
          <w:lang w:eastAsia="zh-CN" w:bidi="th-TH"/>
        </w:rPr>
        <w:t xml:space="preserve"> been offered in Australian universities since the mid-1990s</w:t>
      </w:r>
      <w:r w:rsidR="00F86AE9">
        <w:rPr>
          <w:lang w:eastAsia="zh-CN" w:bidi="th-TH"/>
        </w:rPr>
        <w:t>.</w:t>
      </w:r>
      <w:r w:rsidR="00234FBC">
        <w:rPr>
          <w:lang w:eastAsia="zh-CN" w:bidi="th-TH"/>
        </w:rPr>
        <w:fldChar w:fldCharType="begin"/>
      </w:r>
      <w:r w:rsidR="006F2E55">
        <w:rPr>
          <w:lang w:eastAsia="zh-CN" w:bidi="th-TH"/>
        </w:rPr>
        <w:instrText xml:space="preserve"> ADDIN EN.CITE &lt;EndNote&gt;&lt;Cite&gt;&lt;Author&gt;Duke&lt;/Author&gt;&lt;Year&gt;2001&lt;/Year&gt;&lt;RecNum&gt;52&lt;/RecNum&gt;&lt;DisplayText&gt;&lt;style face="superscript"&gt;53&lt;/style&gt;&lt;/DisplayText&gt;&lt;record&gt;&lt;rec-number&gt;52&lt;/rec-number&gt;&lt;foreign-keys&gt;&lt;key app="EN" db-id="zfxpvv054sdfsqe5xpfvsevjadrst0apteee" timestamp="0"&gt;52&lt;/key&gt;&lt;/foreign-keys&gt;&lt;ref-type name="Journal Article"&gt;17&lt;/ref-type&gt;&lt;contributors&gt;&lt;authors&gt;&lt;author&gt;Duke, M&lt;/author&gt;&lt;/authors&gt;&lt;/contributors&gt;&lt;titles&gt;&lt;title&gt;On the fast track speeding nurses into the future: A two-year bachelor of nursing for graduates of other disciplines&lt;/title&gt;&lt;secondary-title&gt;Collegian&lt;/secondary-title&gt;&lt;/titles&gt;&lt;pages&gt;14-18&lt;/pages&gt;&lt;volume&gt;8&lt;/volume&gt;&lt;number&gt;1&lt;/number&gt;&lt;dates&gt;&lt;year&gt;2001&lt;/year&gt;&lt;/dates&gt;&lt;publisher&gt;Elsevier&lt;/publisher&gt;&lt;isbn&gt;1322-7696&lt;/isbn&gt;&lt;urls&gt;&lt;related-urls&gt;&lt;url&gt;&lt;style face="underline" font="default" size="100%"&gt;https://doi.org/10.1016/S1322-7696(08)60397-2&lt;/style&gt;&lt;/url&gt;&lt;/related-urls&gt;&lt;/urls&gt;&lt;electronic-resource-num&gt;10.1016/S1322-7696(08)60397-2&lt;/electronic-resource-num&gt;&lt;access-date&gt;2019/03/03&lt;/access-date&gt;&lt;/record&gt;&lt;/Cite&gt;&lt;/EndNote&gt;</w:instrText>
      </w:r>
      <w:r w:rsidR="00234FBC">
        <w:rPr>
          <w:lang w:eastAsia="zh-CN" w:bidi="th-TH"/>
        </w:rPr>
        <w:fldChar w:fldCharType="separate"/>
      </w:r>
      <w:r w:rsidR="006F2E55" w:rsidRPr="006F2E55">
        <w:rPr>
          <w:noProof/>
          <w:vertAlign w:val="superscript"/>
          <w:lang w:eastAsia="zh-CN" w:bidi="th-TH"/>
        </w:rPr>
        <w:t>53</w:t>
      </w:r>
      <w:r w:rsidR="00234FBC">
        <w:rPr>
          <w:lang w:eastAsia="zh-CN" w:bidi="th-TH"/>
        </w:rPr>
        <w:fldChar w:fldCharType="end"/>
      </w:r>
    </w:p>
    <w:p w14:paraId="1A3F4136" w14:textId="52B6B5F5" w:rsidR="007921DC" w:rsidRPr="00234FBC" w:rsidRDefault="00687379" w:rsidP="00176FD0">
      <w:pPr>
        <w:spacing w:before="240"/>
        <w:rPr>
          <w:lang w:eastAsia="zh-CN" w:bidi="th-TH"/>
        </w:rPr>
      </w:pPr>
      <w:r>
        <w:rPr>
          <w:lang w:eastAsia="zh-CN" w:bidi="th-TH"/>
        </w:rPr>
        <w:t xml:space="preserve">Several </w:t>
      </w:r>
      <w:r w:rsidR="007921DC" w:rsidRPr="00234FBC">
        <w:rPr>
          <w:lang w:eastAsia="zh-CN" w:bidi="th-TH"/>
        </w:rPr>
        <w:t>Australian and international studies that focused on GEN programs reported a higher representation of men (15.6% to 42.7%) compared to standard entry nursing programs</w:t>
      </w:r>
      <w:r w:rsidR="00F86AE9">
        <w:rPr>
          <w:lang w:eastAsia="zh-CN" w:bidi="th-TH"/>
        </w:rPr>
        <w:t>.</w:t>
      </w:r>
      <w:r w:rsidR="00234FBC">
        <w:rPr>
          <w:lang w:eastAsia="zh-CN" w:bidi="th-TH"/>
        </w:rPr>
        <w:fldChar w:fldCharType="begin">
          <w:fldData xml:space="preserve">PEVuZE5vdGU+PENpdGU+PEF1dGhvcj5CZW4gTmF0YW48L0F1dGhvcj48WWVhcj4yMDE2PC9ZZWFy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</w:fldData>
        </w:fldChar>
      </w:r>
      <w:r w:rsidR="008B64B5">
        <w:rPr>
          <w:lang w:eastAsia="zh-CN" w:bidi="th-TH"/>
        </w:rPr>
        <w:instrText xml:space="preserve"> ADDIN EN.CITE </w:instrText>
      </w:r>
      <w:r w:rsidR="008B64B5">
        <w:rPr>
          <w:lang w:eastAsia="zh-CN" w:bidi="th-TH"/>
        </w:rPr>
        <w:fldChar w:fldCharType="begin">
          <w:fldData xml:space="preserve">PEVuZE5vdGU+PENpdGU+PEF1dGhvcj5CZW4gTmF0YW48L0F1dGhvcj48WWVhcj4yMDE2PC9ZZWFy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234FBC">
        <w:rPr>
          <w:lang w:eastAsia="zh-CN" w:bidi="th-TH"/>
        </w:rPr>
      </w:r>
      <w:r w:rsidR="00234FBC">
        <w:rPr>
          <w:lang w:eastAsia="zh-CN" w:bidi="th-TH"/>
        </w:rPr>
        <w:fldChar w:fldCharType="separate"/>
      </w:r>
      <w:r w:rsidR="008B64B5" w:rsidRPr="008B64B5">
        <w:rPr>
          <w:noProof/>
          <w:vertAlign w:val="superscript"/>
          <w:lang w:eastAsia="zh-CN" w:bidi="th-TH"/>
        </w:rPr>
        <w:t>23,147-149</w:t>
      </w:r>
      <w:r w:rsidR="00234FBC">
        <w:rPr>
          <w:lang w:eastAsia="zh-CN" w:bidi="th-TH"/>
        </w:rPr>
        <w:fldChar w:fldCharType="end"/>
      </w:r>
      <w:r w:rsidR="007921DC" w:rsidRPr="00234FBC">
        <w:rPr>
          <w:lang w:eastAsia="zh-CN" w:bidi="th-TH"/>
        </w:rPr>
        <w:t xml:space="preserve"> One explanation was that men enrolled in GEN programs were in search </w:t>
      </w:r>
      <w:r>
        <w:rPr>
          <w:lang w:eastAsia="zh-CN" w:bidi="th-TH"/>
        </w:rPr>
        <w:t xml:space="preserve">of </w:t>
      </w:r>
      <w:r w:rsidR="007921DC" w:rsidRPr="00234FBC">
        <w:rPr>
          <w:lang w:eastAsia="zh-CN" w:bidi="th-TH"/>
        </w:rPr>
        <w:t xml:space="preserve">a more satisfying career, perhaps having worked in various types of jobs </w:t>
      </w:r>
      <w:r>
        <w:rPr>
          <w:lang w:eastAsia="zh-CN" w:bidi="th-TH"/>
        </w:rPr>
        <w:t>previously</w:t>
      </w:r>
      <w:r w:rsidR="00F86AE9">
        <w:rPr>
          <w:lang w:eastAsia="zh-CN" w:bidi="th-TH"/>
        </w:rPr>
        <w:t>.</w:t>
      </w:r>
      <w:r w:rsidR="00234FBC">
        <w:rPr>
          <w:lang w:eastAsia="zh-CN" w:bidi="th-TH"/>
        </w:rPr>
        <w:fldChar w:fldCharType="begin"/>
      </w:r>
      <w:r w:rsidR="008B64B5">
        <w:rPr>
          <w:lang w:eastAsia="zh-CN" w:bidi="th-TH"/>
        </w:rPr>
        <w:instrText xml:space="preserve"> ADDIN EN.CITE &lt;EndNote&gt;&lt;Cite&gt;&lt;Author&gt;Harding&lt;/Author&gt;&lt;Year&gt;2018&lt;/Year&gt;&lt;RecNum&gt;129&lt;/RecNum&gt;&lt;DisplayText&gt;&lt;style face="superscript"&gt;148&lt;/style&gt;&lt;/DisplayText&gt;&lt;record&gt;&lt;rec-number&gt;129&lt;/rec-number&gt;&lt;foreign-keys&gt;&lt;key app="EN" db-id="zfxpvv054sdfsqe5xpfvsevjadrst0apteee" timestamp="0"&gt;129&lt;/key&gt;&lt;/foreign-keys&gt;&lt;ref-type name="Journal Article"&gt;17&lt;/ref-type&gt;&lt;contributors&gt;&lt;authors&gt;&lt;author&gt;Harding, T&lt;/author&gt;&lt;author&gt;Jamieson, I&lt;/author&gt;&lt;author&gt;Withington, J&lt;/author&gt;&lt;author&gt;Hudson, D&lt;/author&gt;&lt;author&gt;Dixon, A&lt;/author&gt;&lt;/authors&gt;&lt;/contributors&gt;&lt;titles&gt;&lt;title&gt;Attracting men to nursing: Is graduate entry an answer?&lt;/title&gt;&lt;secondary-title&gt;Nurse Education in Practice&lt;/secondary-title&gt;&lt;/titles&gt;&lt;pages&gt;257-263&lt;/pages&gt;&lt;volume&gt;28&lt;/volume&gt;&lt;keywords&gt;&lt;keyword&gt;Second degree graduate entry nursing&lt;/keyword&gt;&lt;keyword&gt;Men&lt;/keyword&gt;&lt;keyword&gt;Thematic analysis&lt;/keyword&gt;&lt;/keywords&gt;&lt;dates&gt;&lt;year&gt;2018&lt;/year&gt;&lt;pub-dates&gt;&lt;date&gt;2018/01/01/&lt;/date&gt;&lt;/pub-dates&gt;&lt;/dates&gt;&lt;isbn&gt;1471-5953&lt;/isbn&gt;&lt;urls&gt;&lt;related-urls&gt;&lt;url&gt;http://www.sciencedirect.com/science/article/pii/S1471595317300793&lt;/url&gt;&lt;/related-urls&gt;&lt;/urls&gt;&lt;electronic-resource-num&gt;https://doi.org/10.1016/j.nepr.2017.07.003&lt;/electronic-resource-num&gt;&lt;/record&gt;&lt;/Cite&gt;&lt;/EndNote&gt;</w:instrText>
      </w:r>
      <w:r w:rsidR="00234FBC">
        <w:rPr>
          <w:lang w:eastAsia="zh-CN" w:bidi="th-TH"/>
        </w:rPr>
        <w:fldChar w:fldCharType="separate"/>
      </w:r>
      <w:r w:rsidR="008B64B5" w:rsidRPr="008B64B5">
        <w:rPr>
          <w:noProof/>
          <w:vertAlign w:val="superscript"/>
          <w:lang w:eastAsia="zh-CN" w:bidi="th-TH"/>
        </w:rPr>
        <w:t>148</w:t>
      </w:r>
      <w:r w:rsidR="00234FBC">
        <w:rPr>
          <w:lang w:eastAsia="zh-CN" w:bidi="th-TH"/>
        </w:rPr>
        <w:fldChar w:fldCharType="end"/>
      </w:r>
    </w:p>
    <w:p w14:paraId="2A4C4C33" w14:textId="5741A2CF" w:rsidR="00687379" w:rsidRDefault="00013843" w:rsidP="00176FD0">
      <w:pPr>
        <w:spacing w:before="240"/>
        <w:rPr>
          <w:lang w:eastAsia="zh-CN" w:bidi="th-TH"/>
        </w:rPr>
      </w:pPr>
      <w:r w:rsidRPr="00234FBC">
        <w:rPr>
          <w:lang w:eastAsia="zh-CN" w:bidi="th-TH"/>
        </w:rPr>
        <w:t>Among non-traditional nursing students, attrition rates of men and non-native English speakers have been reported to be about twice that of female and native English speaking students</w:t>
      </w:r>
      <w:r w:rsidR="00F86AE9">
        <w:rPr>
          <w:lang w:eastAsia="zh-CN" w:bidi="th-TH"/>
        </w:rPr>
        <w:t>.</w:t>
      </w:r>
      <w:r w:rsidR="004F2983">
        <w:rPr>
          <w:lang w:eastAsia="zh-CN" w:bidi="th-TH"/>
        </w:rPr>
        <w:fldChar w:fldCharType="begin"/>
      </w:r>
      <w:r w:rsidR="008B64B5">
        <w:rPr>
          <w:lang w:eastAsia="zh-CN" w:bidi="th-TH"/>
        </w:rPr>
        <w:instrText xml:space="preserve"> ADDIN EN.CITE &lt;EndNote&gt;&lt;Cite&gt;&lt;Author&gt;Foley&lt;/Author&gt;&lt;Year&gt;2016&lt;/Year&gt;&lt;RecNum&gt;4119&lt;/RecNum&gt;&lt;DisplayText&gt;&lt;style face="superscript"&gt;150&lt;/style&gt;&lt;/DisplayText&gt;&lt;record&gt;&lt;rec-number&gt;4119&lt;/rec-number&gt;&lt;foreign-keys&gt;&lt;key app="EN" db-id="etpwssx9qstdv1ew2adxwd5cr5wa20td5tsw" timestamp="1553819801"&gt;4119&lt;/key&gt;&lt;/foreign-keys&gt;&lt;ref-type name="Thesis"&gt;32&lt;/ref-type&gt;&lt;contributors&gt;&lt;authors&gt;&lt;author&gt;Foley, DM&lt;/author&gt;&lt;/authors&gt;&lt;/contributors&gt;&lt;titles&gt;&lt;title&gt;Predicting student success: Factors influencing NCLEX-RN® rates in an urban university&amp;apos;s pre-licensure programs&lt;/title&gt;&lt;secondary-title&gt;College of Education and Human Services&lt;/secondary-title&gt;&lt;/titles&gt;&lt;volume&gt;Doctor of Urban Education&lt;/volume&gt;&lt;dates&gt;&lt;year&gt;2016&lt;/year&gt;&lt;/dates&gt;&lt;pub-location&gt;Cleveland&lt;/pub-location&gt;&lt;publisher&gt;Cleveland State University&lt;/publisher&gt;&lt;urls&gt;&lt;/urls&gt;&lt;/record&gt;&lt;/Cite&gt;&lt;/EndNote&gt;</w:instrText>
      </w:r>
      <w:r w:rsidR="004F2983">
        <w:rPr>
          <w:lang w:eastAsia="zh-CN" w:bidi="th-TH"/>
        </w:rPr>
        <w:fldChar w:fldCharType="separate"/>
      </w:r>
      <w:r w:rsidR="008B64B5" w:rsidRPr="008B64B5">
        <w:rPr>
          <w:noProof/>
          <w:vertAlign w:val="superscript"/>
          <w:lang w:eastAsia="zh-CN" w:bidi="th-TH"/>
        </w:rPr>
        <w:t>150</w:t>
      </w:r>
      <w:r w:rsidR="004F2983">
        <w:rPr>
          <w:lang w:eastAsia="zh-CN" w:bidi="th-TH"/>
        </w:rPr>
        <w:fldChar w:fldCharType="end"/>
      </w:r>
      <w:r w:rsidR="004F2983">
        <w:rPr>
          <w:lang w:eastAsia="zh-CN" w:bidi="th-TH"/>
        </w:rPr>
        <w:t xml:space="preserve"> </w:t>
      </w:r>
      <w:r w:rsidRPr="00234FBC">
        <w:rPr>
          <w:lang w:eastAsia="zh-CN" w:bidi="th-TH"/>
        </w:rPr>
        <w:t>However, this is not the case among GEN students, as they have consistently been shown to have lower attrition rates compared to standard entry nursing students</w:t>
      </w:r>
      <w:r w:rsidR="00F86AE9">
        <w:rPr>
          <w:lang w:eastAsia="zh-CN" w:bidi="th-TH"/>
        </w:rPr>
        <w:t>.</w:t>
      </w:r>
      <w:r w:rsidR="004F2983">
        <w:rPr>
          <w:lang w:eastAsia="zh-CN" w:bidi="th-TH"/>
        </w:rPr>
        <w:fldChar w:fldCharType="begin"/>
      </w:r>
      <w:r w:rsidR="008B64B5">
        <w:rPr>
          <w:lang w:eastAsia="zh-CN" w:bidi="th-TH"/>
        </w:rPr>
        <w:instrText xml:space="preserve"> ADDIN EN.CITE &lt;EndNote&gt;&lt;Cite&gt;&lt;Author&gt;Doggrell&lt;/Author&gt;&lt;Year&gt;2016&lt;/Year&gt;&lt;RecNum&gt;133&lt;/RecNum&gt;&lt;DisplayText&gt;&lt;style face="superscript"&gt;151&lt;/style&gt;&lt;/DisplayText&gt;&lt;record&gt;&lt;rec-number&gt;133&lt;/rec-number&gt;&lt;foreign-keys&gt;&lt;key app="EN" db-id="zfxpvv054sdfsqe5xpfvsevjadrst0apteee" timestamp="0"&gt;133&lt;/key&gt;&lt;/foreign-keys&gt;&lt;ref-type name="Journal Article"&gt;17&lt;/ref-type&gt;&lt;contributors&gt;&lt;authors&gt;&lt;author&gt;Doggrell, SA&lt;/author&gt;&lt;author&gt;Schaffer, S&lt;/author&gt;&lt;/authors&gt;&lt;/contributors&gt;&lt;titles&gt;&lt;title&gt;Attrition and success rates of accelerated students in nursing courses: A systematic review&lt;/title&gt;&lt;secondary-title&gt;BMC Nursing&lt;/secondary-title&gt;&lt;/titles&gt;&lt;pages&gt;2-8&lt;/pages&gt;&lt;volume&gt;15&lt;/volume&gt;&lt;number&gt;24&lt;/number&gt;&lt;dates&gt;&lt;year&gt;2016&lt;/year&gt;&lt;pub-dates&gt;&lt;date&gt;April 08&lt;/date&gt;&lt;/pub-dates&gt;&lt;/dates&gt;&lt;isbn&gt;1472-6955&lt;/isbn&gt;&lt;label&gt;Doggrell2016&lt;/label&gt;&lt;work-type&gt;journal article&lt;/work-type&gt;&lt;urls&gt;&lt;related-urls&gt;&lt;url&gt;&lt;style face="underline" font="default" size="100%"&gt;https://doi.org/10.1186/s12912-016-0145-7&lt;/style&gt;&lt;/url&gt;&lt;/related-urls&gt;&lt;/urls&gt;&lt;electronic-resource-num&gt;10.1186/s12912-016-0145-7&lt;/electronic-resource-num&gt;&lt;/record&gt;&lt;/Cite&gt;&lt;/EndNote&gt;</w:instrText>
      </w:r>
      <w:r w:rsidR="004F2983">
        <w:rPr>
          <w:lang w:eastAsia="zh-CN" w:bidi="th-TH"/>
        </w:rPr>
        <w:fldChar w:fldCharType="separate"/>
      </w:r>
      <w:r w:rsidR="008B64B5" w:rsidRPr="008B64B5">
        <w:rPr>
          <w:noProof/>
          <w:vertAlign w:val="superscript"/>
          <w:lang w:eastAsia="zh-CN" w:bidi="th-TH"/>
        </w:rPr>
        <w:t>151</w:t>
      </w:r>
      <w:r w:rsidR="004F2983">
        <w:rPr>
          <w:lang w:eastAsia="zh-CN" w:bidi="th-TH"/>
        </w:rPr>
        <w:fldChar w:fldCharType="end"/>
      </w:r>
      <w:r w:rsidR="00020A44">
        <w:rPr>
          <w:lang w:eastAsia="zh-CN" w:bidi="th-TH"/>
        </w:rPr>
        <w:t xml:space="preserve"> </w:t>
      </w:r>
      <w:r w:rsidR="007921DC" w:rsidRPr="00234FBC">
        <w:rPr>
          <w:rFonts w:ascii="Calibri" w:hAnsi="Calibri"/>
        </w:rPr>
        <w:t>GEN students</w:t>
      </w:r>
      <w:r w:rsidR="00687379">
        <w:rPr>
          <w:rFonts w:ascii="Calibri" w:hAnsi="Calibri"/>
        </w:rPr>
        <w:t xml:space="preserve"> </w:t>
      </w:r>
      <w:r w:rsidR="007921DC" w:rsidRPr="00234FBC">
        <w:rPr>
          <w:rFonts w:ascii="Calibri" w:hAnsi="Calibri"/>
        </w:rPr>
        <w:t>perform just as wel</w:t>
      </w:r>
      <w:r w:rsidR="004F2983">
        <w:rPr>
          <w:rFonts w:ascii="Calibri" w:hAnsi="Calibri"/>
        </w:rPr>
        <w:t>l</w:t>
      </w:r>
      <w:r w:rsidR="00BF1982">
        <w:rPr>
          <w:rFonts w:ascii="Calibri" w:hAnsi="Calibri"/>
        </w:rPr>
        <w:fldChar w:fldCharType="begin">
          <w:fldData xml:space="preserve">PEVuZE5vdGU+PENpdGU+PEF1dGhvcj5EdWtlPC9BdXRob3I+PFllYXI+MjAwMTwvWWVhcj48UmVj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</w:fldData>
        </w:fldChar>
      </w:r>
      <w:r w:rsidR="008B64B5">
        <w:rPr>
          <w:rFonts w:ascii="Calibri" w:hAnsi="Calibri"/>
        </w:rPr>
        <w:instrText xml:space="preserve"> ADDIN EN.CITE </w:instrText>
      </w:r>
      <w:r w:rsidR="008B64B5">
        <w:rPr>
          <w:rFonts w:ascii="Calibri" w:hAnsi="Calibri"/>
        </w:rPr>
        <w:fldChar w:fldCharType="begin">
          <w:fldData xml:space="preserve">PEVuZE5vdGU+PENpdGU+PEF1dGhvcj5EdWtlPC9BdXRob3I+PFllYXI+MjAwMTwvWWVhcj48UmVj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</w:fldData>
        </w:fldChar>
      </w:r>
      <w:r w:rsidR="008B64B5">
        <w:rPr>
          <w:rFonts w:ascii="Calibri" w:hAnsi="Calibri"/>
        </w:rPr>
        <w:instrText xml:space="preserve"> ADDIN EN.CITE.DATA </w:instrText>
      </w:r>
      <w:r w:rsidR="008B64B5">
        <w:rPr>
          <w:rFonts w:ascii="Calibri" w:hAnsi="Calibri"/>
        </w:rPr>
      </w:r>
      <w:r w:rsidR="008B64B5">
        <w:rPr>
          <w:rFonts w:ascii="Calibri" w:hAnsi="Calibri"/>
        </w:rPr>
        <w:fldChar w:fldCharType="end"/>
      </w:r>
      <w:r w:rsidR="00BF1982">
        <w:rPr>
          <w:rFonts w:ascii="Calibri" w:hAnsi="Calibri"/>
        </w:rPr>
      </w:r>
      <w:r w:rsidR="00BF1982">
        <w:rPr>
          <w:rFonts w:ascii="Calibri" w:hAnsi="Calibri"/>
        </w:rPr>
        <w:fldChar w:fldCharType="separate"/>
      </w:r>
      <w:r w:rsidR="008B64B5" w:rsidRPr="008B64B5">
        <w:rPr>
          <w:rFonts w:ascii="Calibri" w:hAnsi="Calibri"/>
          <w:noProof/>
          <w:vertAlign w:val="superscript"/>
        </w:rPr>
        <w:t>53,152</w:t>
      </w:r>
      <w:r w:rsidR="00BF1982">
        <w:rPr>
          <w:rFonts w:ascii="Calibri" w:hAnsi="Calibri"/>
        </w:rPr>
        <w:fldChar w:fldCharType="end"/>
      </w:r>
      <w:r w:rsidR="00BF1982">
        <w:rPr>
          <w:rFonts w:ascii="Calibri" w:hAnsi="Calibri"/>
        </w:rPr>
        <w:t xml:space="preserve"> </w:t>
      </w:r>
      <w:r w:rsidR="007921DC" w:rsidRPr="00234FBC">
        <w:rPr>
          <w:rFonts w:ascii="Calibri" w:hAnsi="Calibri"/>
        </w:rPr>
        <w:t>or significantly better than students in traditional nursing programs</w:t>
      </w:r>
      <w:r w:rsidR="00F86AE9">
        <w:rPr>
          <w:rFonts w:ascii="Calibri" w:hAnsi="Calibri"/>
        </w:rPr>
        <w:t>.</w:t>
      </w:r>
      <w:r w:rsidR="007921DC" w:rsidRPr="00234FBC">
        <w:rPr>
          <w:rFonts w:ascii="Calibri" w:hAnsi="Calibri"/>
        </w:rPr>
        <w:fldChar w:fldCharType="begin"/>
      </w:r>
      <w:r w:rsidR="008B64B5">
        <w:rPr>
          <w:rFonts w:ascii="Calibri" w:hAnsi="Calibri"/>
        </w:rPr>
        <w:instrText xml:space="preserve"> ADDIN EN.CITE &lt;EndNote&gt;&lt;Cite&gt;&lt;Author&gt;Everett&lt;/Author&gt;&lt;Year&gt;2013&lt;/Year&gt;&lt;RecNum&gt;19&lt;/RecNum&gt;&lt;DisplayText&gt;&lt;style face="superscript"&gt;147&lt;/style&gt;&lt;/DisplayText&gt;&lt;record&gt;&lt;rec-number&gt;19&lt;/rec-number&gt;&lt;foreign-keys&gt;&lt;key app="EN" db-id="0zxaxvvxarza9qesxzm5ezpgt5zaxt0xps9s" timestamp="1551598471"&gt;19&lt;/key&gt;&lt;/foreign-keys&gt;&lt;ref-type name="Journal Article"&gt;17&lt;/ref-type&gt;&lt;contributors&gt;&lt;authors&gt;&lt;author&gt;Everett, Bronwyn&lt;/author&gt;&lt;author&gt;Salamonson, Yenna&lt;/author&gt;&lt;author&gt;Trajkovski, Suza&lt;/author&gt;&lt;author&gt;Fernandez, Ritin&lt;/author&gt;&lt;/authors&gt;&lt;/contributors&gt;&lt;titles&gt;&lt;title&gt;Demographic and academic-related differences between standard-entry and graduate-entry nursing students: A prospective correlational survey&lt;/title&gt;&lt;secondary-title&gt;Nurse Education Today&lt;/secondary-title&gt;&lt;/titles&gt;&lt;periodical&gt;&lt;full-title&gt;Nurse Education Today&lt;/full-title&gt;&lt;/periodical&gt;&lt;pages&gt;709-713&lt;/pages&gt;&lt;volume&gt;33&lt;/volume&gt;&lt;number&gt;7&lt;/number&gt;&lt;keywords&gt;&lt;keyword&gt;Accelerated program&lt;/keyword&gt;&lt;keyword&gt;Graduate-entry&lt;/keyword&gt;&lt;keyword&gt;Nursing students&lt;/keyword&gt;&lt;keyword&gt;Learning strategies&lt;/keyword&gt;&lt;keyword&gt;Language proficiency&lt;/keyword&gt;&lt;keyword&gt;Second-degree program&lt;/keyword&gt;&lt;/keywords&gt;&lt;dates&gt;&lt;year&gt;2013&lt;/year&gt;&lt;pub-dates&gt;&lt;date&gt;2013/07/01/&lt;/date&gt;&lt;/pub-dates&gt;&lt;/dates&gt;&lt;isbn&gt;0260-6917&lt;/isbn&gt;&lt;urls&gt;&lt;related-urls&gt;&lt;url&gt;http://www.sciencedirect.com/science/article/pii/S0260691713000920&lt;/url&gt;&lt;/related-urls&gt;&lt;/urls&gt;&lt;electronic-resource-num&gt;https://doi.org/10.1016/j.nedt.2013.03.006&lt;/electronic-resource-num&gt;&lt;/record&gt;&lt;/Cite&gt;&lt;/EndNote&gt;</w:instrText>
      </w:r>
      <w:r w:rsidR="007921DC" w:rsidRPr="00234FBC">
        <w:rPr>
          <w:rFonts w:ascii="Calibri" w:hAnsi="Calibri"/>
        </w:rPr>
        <w:fldChar w:fldCharType="separate"/>
      </w:r>
      <w:r w:rsidR="008B64B5" w:rsidRPr="008B64B5">
        <w:rPr>
          <w:rFonts w:ascii="Calibri" w:hAnsi="Calibri"/>
          <w:noProof/>
          <w:vertAlign w:val="superscript"/>
        </w:rPr>
        <w:t>147</w:t>
      </w:r>
      <w:r w:rsidR="007921DC" w:rsidRPr="00234FBC">
        <w:rPr>
          <w:rFonts w:ascii="Calibri" w:hAnsi="Calibri"/>
        </w:rPr>
        <w:fldChar w:fldCharType="end"/>
      </w:r>
      <w:r w:rsidR="007921DC" w:rsidRPr="00234FBC">
        <w:rPr>
          <w:rFonts w:ascii="Calibri" w:hAnsi="Calibri"/>
        </w:rPr>
        <w:t xml:space="preserve"> </w:t>
      </w:r>
      <w:r w:rsidRPr="00234FBC">
        <w:rPr>
          <w:lang w:eastAsia="zh-CN" w:bidi="th-TH"/>
        </w:rPr>
        <w:t xml:space="preserve">Despite the </w:t>
      </w:r>
      <w:r w:rsidR="007921DC" w:rsidRPr="00234FBC">
        <w:rPr>
          <w:lang w:eastAsia="zh-CN" w:bidi="th-TH"/>
        </w:rPr>
        <w:t>two</w:t>
      </w:r>
      <w:r w:rsidRPr="00234FBC">
        <w:rPr>
          <w:lang w:eastAsia="zh-CN" w:bidi="th-TH"/>
        </w:rPr>
        <w:t>-year accelerated program structure, upon graduation, those who completed the GEN programs have been reported to rate themselves as clinically competent and well-prepared for clinical practice</w:t>
      </w:r>
      <w:r w:rsidR="00F86AE9">
        <w:rPr>
          <w:lang w:eastAsia="zh-CN" w:bidi="th-TH"/>
        </w:rPr>
        <w:t>.</w:t>
      </w:r>
      <w:r w:rsidR="00B021F4">
        <w:rPr>
          <w:lang w:eastAsia="zh-CN" w:bidi="th-TH"/>
        </w:rPr>
        <w:fldChar w:fldCharType="begin"/>
      </w:r>
      <w:r w:rsidR="008B64B5">
        <w:rPr>
          <w:lang w:eastAsia="zh-CN" w:bidi="th-TH"/>
        </w:rPr>
        <w:instrText xml:space="preserve"> ADDIN EN.CITE &lt;EndNote&gt;&lt;Cite&gt;&lt;Author&gt;Raines&lt;/Author&gt;&lt;Year&gt;2009&lt;/Year&gt;&lt;RecNum&gt;136&lt;/RecNum&gt;&lt;DisplayText&gt;&lt;style face="superscript"&gt;153&lt;/style&gt;&lt;/DisplayText&gt;&lt;record&gt;&lt;rec-number&gt;136&lt;/rec-number&gt;&lt;foreign-keys&gt;&lt;key app="EN" db-id="zfxpvv054sdfsqe5xpfvsevjadrst0apteee" timestamp="0"&gt;136&lt;/key&gt;&lt;/foreign-keys&gt;&lt;ref-type name="Journal Article"&gt;17&lt;/ref-type&gt;&lt;contributors&gt;&lt;authors&gt;&lt;author&gt;Raines, DA&lt;/author&gt;&lt;/authors&gt;&lt;/contributors&gt;&lt;titles&gt;&lt;title&gt;Competence of accelerated second degree students after studying in a collaborative model of nursing practice education&lt;/title&gt;&lt;secondary-title&gt;International Journal of Nursing Education Scholarship&lt;/secondary-title&gt;&lt;/titles&gt;&lt;pages&gt;Article23&lt;/pages&gt;&lt;volume&gt;6&lt;/volume&gt;&lt;dates&gt;&lt;year&gt;2009&lt;/year&gt;&lt;/dates&gt;&lt;isbn&gt;1548-923X&lt;/isbn&gt;&lt;urls&gt;&lt;/urls&gt;&lt;/record&gt;&lt;/Cite&gt;&lt;/EndNote&gt;</w:instrText>
      </w:r>
      <w:r w:rsidR="00B021F4">
        <w:rPr>
          <w:lang w:eastAsia="zh-CN" w:bidi="th-TH"/>
        </w:rPr>
        <w:fldChar w:fldCharType="separate"/>
      </w:r>
      <w:r w:rsidR="008B64B5" w:rsidRPr="008B64B5">
        <w:rPr>
          <w:noProof/>
          <w:vertAlign w:val="superscript"/>
          <w:lang w:eastAsia="zh-CN" w:bidi="th-TH"/>
        </w:rPr>
        <w:t>153</w:t>
      </w:r>
      <w:r w:rsidR="00B021F4">
        <w:rPr>
          <w:lang w:eastAsia="zh-CN" w:bidi="th-TH"/>
        </w:rPr>
        <w:fldChar w:fldCharType="end"/>
      </w:r>
    </w:p>
    <w:p w14:paraId="38980D17" w14:textId="6C1F00A6" w:rsidR="00013843" w:rsidRPr="00234FBC" w:rsidRDefault="00687379" w:rsidP="00176FD0">
      <w:pPr>
        <w:spacing w:before="240"/>
        <w:rPr>
          <w:lang w:eastAsia="zh-CN" w:bidi="th-TH"/>
        </w:rPr>
      </w:pPr>
      <w:r>
        <w:rPr>
          <w:lang w:eastAsia="zh-CN" w:bidi="th-TH"/>
        </w:rPr>
        <w:t>‘</w:t>
      </w:r>
      <w:r w:rsidRPr="00234FBC">
        <w:rPr>
          <w:lang w:eastAsia="zh-CN" w:bidi="th-TH"/>
        </w:rPr>
        <w:t>Graduateness</w:t>
      </w:r>
      <w:r>
        <w:rPr>
          <w:lang w:eastAsia="zh-CN" w:bidi="th-TH"/>
        </w:rPr>
        <w:t>’</w:t>
      </w:r>
      <w:r w:rsidRPr="00234FBC">
        <w:rPr>
          <w:lang w:eastAsia="zh-CN" w:bidi="th-TH"/>
        </w:rPr>
        <w:t>, defined as acquisition of knowledge, attitudes and skills having successfully completed a first degree, has been attributed to be a key explanatory factor for the speedy, successful transition of GEN graduates into practice</w:t>
      </w:r>
      <w:r w:rsidR="00F86AE9">
        <w:rPr>
          <w:lang w:eastAsia="zh-CN" w:bidi="th-TH"/>
        </w:rPr>
        <w:t>.</w:t>
      </w:r>
      <w:r>
        <w:rPr>
          <w:lang w:eastAsia="zh-CN" w:bidi="th-TH"/>
        </w:rPr>
        <w:fldChar w:fldCharType="begin"/>
      </w:r>
      <w:r w:rsidR="008B64B5">
        <w:rPr>
          <w:lang w:eastAsia="zh-CN" w:bidi="th-TH"/>
        </w:rPr>
        <w:instrText xml:space="preserve"> ADDIN EN.CITE &lt;EndNote&gt;&lt;Cite&gt;&lt;Author&gt;Raines&lt;/Author&gt;&lt;Year&gt;2009&lt;/Year&gt;&lt;RecNum&gt;136&lt;/RecNum&gt;&lt;DisplayText&gt;&lt;style face="superscript"&gt;153&lt;/style&gt;&lt;/DisplayText&gt;&lt;record&gt;&lt;rec-number&gt;136&lt;/rec-number&gt;&lt;foreign-keys&gt;&lt;key app="EN" db-id="zfxpvv054sdfsqe5xpfvsevjadrst0apteee" timestamp="0"&gt;136&lt;/key&gt;&lt;/foreign-keys&gt;&lt;ref-type name="Journal Article"&gt;17&lt;/ref-type&gt;&lt;contributors&gt;&lt;authors&gt;&lt;author&gt;Raines, DA&lt;/author&gt;&lt;/authors&gt;&lt;/contributors&gt;&lt;titles&gt;&lt;title&gt;Competence of accelerated second degree students after studying in a collaborative model of nursing practice education&lt;/title&gt;&lt;secondary-title&gt;International Journal of Nursing Education Scholarship&lt;/secondary-title&gt;&lt;/titles&gt;&lt;pages&gt;Article23&lt;/pages&gt;&lt;volume&gt;6&lt;/volume&gt;&lt;dates&gt;&lt;year&gt;2009&lt;/year&gt;&lt;/dates&gt;&lt;isbn&gt;1548-923X&lt;/isbn&gt;&lt;urls&gt;&lt;/urls&gt;&lt;/record&gt;&lt;/Cite&gt;&lt;/EndNote&gt;</w:instrText>
      </w:r>
      <w:r>
        <w:rPr>
          <w:lang w:eastAsia="zh-CN" w:bidi="th-TH"/>
        </w:rPr>
        <w:fldChar w:fldCharType="separate"/>
      </w:r>
      <w:r w:rsidR="008B64B5" w:rsidRPr="008B64B5">
        <w:rPr>
          <w:noProof/>
          <w:vertAlign w:val="superscript"/>
          <w:lang w:eastAsia="zh-CN" w:bidi="th-TH"/>
        </w:rPr>
        <w:t>153</w:t>
      </w:r>
      <w:r>
        <w:rPr>
          <w:lang w:eastAsia="zh-CN" w:bidi="th-TH"/>
        </w:rPr>
        <w:fldChar w:fldCharType="end"/>
      </w:r>
      <w:r>
        <w:rPr>
          <w:lang w:eastAsia="zh-CN" w:bidi="th-TH"/>
        </w:rPr>
        <w:t xml:space="preserve"> </w:t>
      </w:r>
      <w:r w:rsidRPr="00234FBC">
        <w:rPr>
          <w:lang w:eastAsia="zh-CN" w:bidi="th-TH"/>
        </w:rPr>
        <w:t xml:space="preserve">This is not surprising, as their previous academic scholarship may have facilitated their meta-cognitive skills development, numeracy, information technology and communication skills which are transferrable to </w:t>
      </w:r>
      <w:r w:rsidR="00D71654">
        <w:rPr>
          <w:lang w:eastAsia="zh-CN" w:bidi="th-TH"/>
        </w:rPr>
        <w:t xml:space="preserve">both </w:t>
      </w:r>
      <w:r w:rsidRPr="00234FBC">
        <w:rPr>
          <w:lang w:eastAsia="zh-CN" w:bidi="th-TH"/>
        </w:rPr>
        <w:t xml:space="preserve">their nursing studies </w:t>
      </w:r>
      <w:r w:rsidR="00D71654">
        <w:rPr>
          <w:lang w:eastAsia="zh-CN" w:bidi="th-TH"/>
        </w:rPr>
        <w:t xml:space="preserve">and </w:t>
      </w:r>
      <w:r w:rsidRPr="00234FBC">
        <w:rPr>
          <w:lang w:eastAsia="zh-CN" w:bidi="th-TH"/>
        </w:rPr>
        <w:t>their professional practice</w:t>
      </w:r>
      <w:r w:rsidR="00F86AE9">
        <w:rPr>
          <w:lang w:eastAsia="zh-CN" w:bidi="th-TH"/>
        </w:rPr>
        <w:t>.</w:t>
      </w:r>
      <w:r>
        <w:rPr>
          <w:lang w:eastAsia="zh-CN" w:bidi="th-TH"/>
        </w:rPr>
        <w:fldChar w:fldCharType="begin"/>
      </w:r>
      <w:r w:rsidR="008B64B5">
        <w:rPr>
          <w:lang w:eastAsia="zh-CN" w:bidi="th-TH"/>
        </w:rPr>
        <w:instrText xml:space="preserve"> ADDIN EN.CITE &lt;EndNote&gt;&lt;Cite&gt;&lt;Author&gt;Halkett&lt;/Author&gt;&lt;Year&gt;2006&lt;/Year&gt;&lt;RecNum&gt;138&lt;/RecNum&gt;&lt;DisplayText&gt;&lt;style face="superscript"&gt;154&lt;/style&gt;&lt;/DisplayText&gt;&lt;record&gt;&lt;rec-number&gt;138&lt;/rec-number&gt;&lt;foreign-keys&gt;&lt;key app="EN" db-id="zfxpvv054sdfsqe5xpfvsevjadrst0apteee" timestamp="0"&gt;138&lt;/key&gt;&lt;/foreign-keys&gt;&lt;ref-type name="Journal Article"&gt;17&lt;/ref-type&gt;&lt;contributors&gt;&lt;authors&gt;&lt;author&gt;Halkett, A&lt;/author&gt;&lt;author&gt;McLafferty, E&lt;/author&gt;&lt;/authors&gt;&lt;/contributors&gt;&lt;titles&gt;&lt;title&gt;Graduate entrants into nursing – Are we meeting their needs?&lt;/title&gt;&lt;secondary-title&gt;Nurse Education Today&lt;/secondary-title&gt;&lt;/titles&gt;&lt;pages&gt;162-168&lt;/pages&gt;&lt;volume&gt;26&lt;/volume&gt;&lt;number&gt;2&lt;/number&gt;&lt;keywords&gt;&lt;keyword&gt;Shortened programme&lt;/keyword&gt;&lt;keyword&gt;Graduates&lt;/keyword&gt;&lt;keyword&gt;Recruitment&lt;/keyword&gt;&lt;/keywords&gt;&lt;dates&gt;&lt;year&gt;2006&lt;/year&gt;&lt;pub-dates&gt;&lt;date&gt;2006/02/01/&lt;/date&gt;&lt;/pub-dates&gt;&lt;/dates&gt;&lt;isbn&gt;0260-6917&lt;/isbn&gt;&lt;urls&gt;&lt;related-urls&gt;&lt;url&gt;&lt;style face="underline" font="default" size="100%"&gt;http://www.sciencedirect.com/science/article/pii/S0260691705001395&lt;/style&gt;&lt;/url&gt;&lt;/related-urls&gt;&lt;/urls&gt;&lt;electronic-resource-num&gt;&lt;style face="underline" font="default" size="100%"&gt;https://doi.org/10.1016/j.nedt.2005.08.009&lt;/style&gt;&lt;/electronic-resource-num&gt;&lt;/record&gt;&lt;/Cite&gt;&lt;/EndNote&gt;</w:instrText>
      </w:r>
      <w:r>
        <w:rPr>
          <w:lang w:eastAsia="zh-CN" w:bidi="th-TH"/>
        </w:rPr>
        <w:fldChar w:fldCharType="separate"/>
      </w:r>
      <w:r w:rsidR="008B64B5" w:rsidRPr="008B64B5">
        <w:rPr>
          <w:noProof/>
          <w:vertAlign w:val="superscript"/>
          <w:lang w:eastAsia="zh-CN" w:bidi="th-TH"/>
        </w:rPr>
        <w:t>154</w:t>
      </w:r>
      <w:r>
        <w:rPr>
          <w:lang w:eastAsia="zh-CN" w:bidi="th-TH"/>
        </w:rPr>
        <w:fldChar w:fldCharType="end"/>
      </w:r>
    </w:p>
    <w:p w14:paraId="35B474F8" w14:textId="57D5A23E" w:rsidR="0061657E" w:rsidRPr="00234FBC" w:rsidRDefault="00013843" w:rsidP="00176FD0">
      <w:pPr>
        <w:spacing w:before="240"/>
        <w:rPr>
          <w:lang w:eastAsia="zh-CN" w:bidi="th-TH"/>
        </w:rPr>
      </w:pPr>
      <w:r w:rsidRPr="00234FBC">
        <w:rPr>
          <w:lang w:eastAsia="zh-CN" w:bidi="th-TH"/>
        </w:rPr>
        <w:t xml:space="preserve">GEN students </w:t>
      </w:r>
      <w:r w:rsidR="00065E4D" w:rsidRPr="00234FBC">
        <w:rPr>
          <w:lang w:eastAsia="zh-CN" w:bidi="th-TH"/>
        </w:rPr>
        <w:t>may encounter</w:t>
      </w:r>
      <w:r w:rsidRPr="00234FBC">
        <w:rPr>
          <w:lang w:eastAsia="zh-CN" w:bidi="th-TH"/>
        </w:rPr>
        <w:t xml:space="preserve"> challenges during clinical placement, </w:t>
      </w:r>
      <w:r w:rsidR="00E369FE">
        <w:rPr>
          <w:lang w:eastAsia="zh-CN" w:bidi="th-TH"/>
        </w:rPr>
        <w:t>such as</w:t>
      </w:r>
      <w:r w:rsidR="00E369FE" w:rsidRPr="00234FBC">
        <w:rPr>
          <w:lang w:eastAsia="zh-CN" w:bidi="th-TH"/>
        </w:rPr>
        <w:t xml:space="preserve"> </w:t>
      </w:r>
      <w:r w:rsidRPr="00234FBC">
        <w:rPr>
          <w:lang w:eastAsia="zh-CN" w:bidi="th-TH"/>
        </w:rPr>
        <w:t>a lack or misalignment of learning opportunities to their learn</w:t>
      </w:r>
      <w:r w:rsidR="00307135" w:rsidRPr="00234FBC">
        <w:rPr>
          <w:lang w:eastAsia="zh-CN" w:bidi="th-TH"/>
        </w:rPr>
        <w:t>ing needs</w:t>
      </w:r>
      <w:r w:rsidR="00F86AE9">
        <w:rPr>
          <w:lang w:eastAsia="zh-CN" w:bidi="th-TH"/>
        </w:rPr>
        <w:t>.</w:t>
      </w:r>
      <w:r w:rsidR="001853F7">
        <w:rPr>
          <w:lang w:eastAsia="zh-CN" w:bidi="th-TH"/>
        </w:rPr>
        <w:fldChar w:fldCharType="begin"/>
      </w:r>
      <w:r w:rsidR="008B64B5">
        <w:rPr>
          <w:lang w:eastAsia="zh-CN" w:bidi="th-TH"/>
        </w:rPr>
        <w:instrText xml:space="preserve"> ADDIN EN.CITE &lt;EndNote&gt;&lt;Cite&gt;&lt;Author&gt;Halkett&lt;/Author&gt;&lt;Year&gt;2006&lt;/Year&gt;&lt;RecNum&gt;138&lt;/RecNum&gt;&lt;DisplayText&gt;&lt;style face="superscript"&gt;154&lt;/style&gt;&lt;/DisplayText&gt;&lt;record&gt;&lt;rec-number&gt;138&lt;/rec-number&gt;&lt;foreign-keys&gt;&lt;key app="EN" db-id="zfxpvv054sdfsqe5xpfvsevjadrst0apteee" timestamp="0"&gt;138&lt;/key&gt;&lt;/foreign-keys&gt;&lt;ref-type name="Journal Article"&gt;17&lt;/ref-type&gt;&lt;contributors&gt;&lt;authors&gt;&lt;author&gt;Halkett, A&lt;/author&gt;&lt;author&gt;McLafferty, E&lt;/author&gt;&lt;/authors&gt;&lt;/contributors&gt;&lt;titles&gt;&lt;title&gt;Graduate entrants into nursing – Are we meeting their needs?&lt;/title&gt;&lt;secondary-title&gt;Nurse Education Today&lt;/secondary-title&gt;&lt;/titles&gt;&lt;pages&gt;162-168&lt;/pages&gt;&lt;volume&gt;26&lt;/volume&gt;&lt;number&gt;2&lt;/number&gt;&lt;keywords&gt;&lt;keyword&gt;Shortened programme&lt;/keyword&gt;&lt;keyword&gt;Graduates&lt;/keyword&gt;&lt;keyword&gt;Recruitment&lt;/keyword&gt;&lt;/keywords&gt;&lt;dates&gt;&lt;year&gt;2006&lt;/year&gt;&lt;pub-dates&gt;&lt;date&gt;2006/02/01/&lt;/date&gt;&lt;/pub-dates&gt;&lt;/dates&gt;&lt;isbn&gt;0260-6917&lt;/isbn&gt;&lt;urls&gt;&lt;related-urls&gt;&lt;url&gt;&lt;style face="underline" font="default" size="100%"&gt;http://www.sciencedirect.com/science/article/pii/S0260691705001395&lt;/style&gt;&lt;/url&gt;&lt;/related-urls&gt;&lt;/urls&gt;&lt;electronic-resource-num&gt;&lt;style face="underline" font="default" size="100%"&gt;https://doi.org/10.1016/j.nedt.2005.08.009&lt;/style&gt;&lt;/electronic-resource-num&gt;&lt;/record&gt;&lt;/Cite&gt;&lt;/EndNote&gt;</w:instrText>
      </w:r>
      <w:r w:rsidR="001853F7">
        <w:rPr>
          <w:lang w:eastAsia="zh-CN" w:bidi="th-TH"/>
        </w:rPr>
        <w:fldChar w:fldCharType="separate"/>
      </w:r>
      <w:r w:rsidR="008B64B5" w:rsidRPr="008B64B5">
        <w:rPr>
          <w:noProof/>
          <w:vertAlign w:val="superscript"/>
          <w:lang w:eastAsia="zh-CN" w:bidi="th-TH"/>
        </w:rPr>
        <w:t>154</w:t>
      </w:r>
      <w:r w:rsidR="001853F7">
        <w:rPr>
          <w:lang w:eastAsia="zh-CN" w:bidi="th-TH"/>
        </w:rPr>
        <w:fldChar w:fldCharType="end"/>
      </w:r>
      <w:r w:rsidR="00F86AE9">
        <w:rPr>
          <w:lang w:eastAsia="zh-CN" w:bidi="th-TH"/>
        </w:rPr>
        <w:t xml:space="preserve"> </w:t>
      </w:r>
      <w:r w:rsidR="00065E4D" w:rsidRPr="00234FBC">
        <w:rPr>
          <w:lang w:eastAsia="zh-CN" w:bidi="th-TH"/>
        </w:rPr>
        <w:t>These</w:t>
      </w:r>
      <w:r w:rsidRPr="00234FBC">
        <w:rPr>
          <w:lang w:eastAsia="zh-CN" w:bidi="th-TH"/>
        </w:rPr>
        <w:t xml:space="preserve"> students have described their engagement in fundamental nursing care during placement </w:t>
      </w:r>
      <w:r w:rsidR="00E369FE">
        <w:rPr>
          <w:lang w:eastAsia="zh-CN" w:bidi="th-TH"/>
        </w:rPr>
        <w:t xml:space="preserve">to be </w:t>
      </w:r>
      <w:r w:rsidR="00020A44">
        <w:rPr>
          <w:lang w:eastAsia="zh-CN" w:bidi="th-TH"/>
        </w:rPr>
        <w:t xml:space="preserve">the </w:t>
      </w:r>
      <w:r w:rsidR="00020A44" w:rsidRPr="00234FBC">
        <w:rPr>
          <w:lang w:eastAsia="zh-CN" w:bidi="th-TH"/>
        </w:rPr>
        <w:t>currency</w:t>
      </w:r>
      <w:r w:rsidRPr="00234FBC">
        <w:rPr>
          <w:lang w:eastAsia="zh-CN" w:bidi="th-TH"/>
        </w:rPr>
        <w:t xml:space="preserve"> </w:t>
      </w:r>
      <w:r w:rsidR="00E369FE">
        <w:rPr>
          <w:lang w:eastAsia="zh-CN" w:bidi="th-TH"/>
        </w:rPr>
        <w:t>for</w:t>
      </w:r>
      <w:r w:rsidR="00E369FE" w:rsidRPr="00234FBC">
        <w:rPr>
          <w:lang w:eastAsia="zh-CN" w:bidi="th-TH"/>
        </w:rPr>
        <w:t xml:space="preserve"> </w:t>
      </w:r>
      <w:r w:rsidR="00E369FE">
        <w:rPr>
          <w:lang w:eastAsia="zh-CN" w:bidi="th-TH"/>
        </w:rPr>
        <w:t>acceptance</w:t>
      </w:r>
      <w:r w:rsidRPr="00234FBC">
        <w:rPr>
          <w:lang w:eastAsia="zh-CN" w:bidi="th-TH"/>
        </w:rPr>
        <w:t xml:space="preserve"> in</w:t>
      </w:r>
      <w:r w:rsidR="00E369FE">
        <w:rPr>
          <w:lang w:eastAsia="zh-CN" w:bidi="th-TH"/>
        </w:rPr>
        <w:t>to</w:t>
      </w:r>
      <w:r w:rsidRPr="00234FBC">
        <w:rPr>
          <w:lang w:eastAsia="zh-CN" w:bidi="th-TH"/>
        </w:rPr>
        <w:t xml:space="preserve"> the clinical environment, even if these activities did not value-add to their learning. Nevertheless, despite assisting with the nursing care workload, there was no guarantee that their own learning needs would be viewed as a priority to clinical nurses in the wa</w:t>
      </w:r>
      <w:r w:rsidR="00307135" w:rsidRPr="00234FBC">
        <w:rPr>
          <w:lang w:eastAsia="zh-CN" w:bidi="th-TH"/>
        </w:rPr>
        <w:t>rd environment</w:t>
      </w:r>
      <w:r w:rsidR="00F86AE9">
        <w:rPr>
          <w:lang w:eastAsia="zh-CN" w:bidi="th-TH"/>
        </w:rPr>
        <w:t>.</w:t>
      </w:r>
      <w:r w:rsidR="0002129A">
        <w:rPr>
          <w:lang w:eastAsia="zh-CN" w:bidi="th-TH"/>
        </w:rPr>
        <w:fldChar w:fldCharType="begin">
          <w:fldData xml:space="preserve">PEVuZE5vdGU+PENpdGU+PEF1dGhvcj5TdGFjZXk8L0F1dGhvcj48WWVhcj4yMDE1PC9ZZWFyPjxS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</w:fldData>
        </w:fldChar>
      </w:r>
      <w:r w:rsidR="008B64B5">
        <w:rPr>
          <w:lang w:eastAsia="zh-CN" w:bidi="th-TH"/>
        </w:rPr>
        <w:instrText xml:space="preserve"> ADDIN EN.CITE </w:instrText>
      </w:r>
      <w:r w:rsidR="008B64B5">
        <w:rPr>
          <w:lang w:eastAsia="zh-CN" w:bidi="th-TH"/>
        </w:rPr>
        <w:fldChar w:fldCharType="begin">
          <w:fldData xml:space="preserve">PEVuZE5vdGU+PENpdGU+PEF1dGhvcj5TdGFjZXk8L0F1dGhvcj48WWVhcj4yMDE1PC9ZZWFyPjxS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02129A">
        <w:rPr>
          <w:lang w:eastAsia="zh-CN" w:bidi="th-TH"/>
        </w:rPr>
      </w:r>
      <w:r w:rsidR="0002129A">
        <w:rPr>
          <w:lang w:eastAsia="zh-CN" w:bidi="th-TH"/>
        </w:rPr>
        <w:fldChar w:fldCharType="separate"/>
      </w:r>
      <w:r w:rsidR="008B64B5" w:rsidRPr="008B64B5">
        <w:rPr>
          <w:noProof/>
          <w:vertAlign w:val="superscript"/>
          <w:lang w:eastAsia="zh-CN" w:bidi="th-TH"/>
        </w:rPr>
        <w:t>155</w:t>
      </w:r>
      <w:r w:rsidR="0002129A">
        <w:rPr>
          <w:lang w:eastAsia="zh-CN" w:bidi="th-TH"/>
        </w:rPr>
        <w:fldChar w:fldCharType="end"/>
      </w:r>
      <w:r w:rsidR="00D71654">
        <w:rPr>
          <w:lang w:eastAsia="zh-CN" w:bidi="th-TH"/>
        </w:rPr>
        <w:t xml:space="preserve"> </w:t>
      </w:r>
      <w:r w:rsidRPr="00234FBC">
        <w:rPr>
          <w:lang w:eastAsia="zh-CN" w:bidi="th-TH"/>
        </w:rPr>
        <w:t xml:space="preserve">Another study reported that GEN students were susceptible to imposter </w:t>
      </w:r>
      <w:r w:rsidR="00065E4D" w:rsidRPr="00234FBC">
        <w:rPr>
          <w:lang w:eastAsia="zh-CN" w:bidi="th-TH"/>
        </w:rPr>
        <w:t>syndrome: ap</w:t>
      </w:r>
      <w:r w:rsidRPr="00234FBC">
        <w:rPr>
          <w:lang w:eastAsia="zh-CN" w:bidi="th-TH"/>
        </w:rPr>
        <w:t>pearing successful to others but doubting their</w:t>
      </w:r>
      <w:r w:rsidR="00B04946" w:rsidRPr="00234FBC">
        <w:rPr>
          <w:lang w:eastAsia="zh-CN" w:bidi="th-TH"/>
        </w:rPr>
        <w:t xml:space="preserve"> own accomplishments</w:t>
      </w:r>
      <w:r w:rsidR="0002129A">
        <w:rPr>
          <w:lang w:eastAsia="zh-CN" w:bidi="th-TH"/>
        </w:rPr>
        <w:fldChar w:fldCharType="begin"/>
      </w:r>
      <w:r w:rsidR="006F2E55">
        <w:rPr>
          <w:lang w:eastAsia="zh-CN" w:bidi="th-TH"/>
        </w:rPr>
        <w:instrText xml:space="preserve"> ADDIN EN.CITE &lt;EndNote&gt;&lt;Cite&gt;&lt;Author&gt;Aubeeluck&lt;/Author&gt;&lt;Year&gt;2016&lt;/Year&gt;&lt;RecNum&gt;80&lt;/RecNum&gt;&lt;DisplayText&gt;&lt;style face="superscript"&gt;84&lt;/style&gt;&lt;/DisplayText&gt;&lt;record&gt;&lt;rec-number&gt;80&lt;/rec-number&gt;&lt;foreign-keys&gt;&lt;key app="EN" db-id="zfxpvv054sdfsqe5xpfvsevjadrst0apteee" timestamp="0"&gt;80&lt;/key&gt;&lt;/foreign-keys&gt;&lt;ref-type name="Journal Article"&gt;17&lt;/ref-type&gt;&lt;contributors&gt;&lt;authors&gt;&lt;author&gt;Aubeeluck, A&lt;/author&gt;&lt;author&gt;Stacey, G&lt;/author&gt;&lt;author&gt;Stupple, E JN&lt;/author&gt;&lt;/authors&gt;&lt;/contributors&gt;&lt;titles&gt;&lt;title&gt;Do graduate entry nursing student’s experience ‘Imposter Phenomenon’?: An issue for debate&lt;/title&gt;&lt;secondary-title&gt;Nurse Education in Practice&lt;/secondary-title&gt;&lt;/titles&gt;&lt;pages&gt;104-106&lt;/pages&gt;&lt;volume&gt;19&lt;/volume&gt;&lt;keywords&gt;&lt;keyword&gt;Student nurses&lt;/keyword&gt;&lt;keyword&gt;“Too posh to wash”&lt;/keyword&gt;&lt;keyword&gt;Nurse education&lt;/keyword&gt;&lt;keyword&gt;Self-perception&lt;/keyword&gt;&lt;keyword&gt;Imposter Phenomenon&lt;/keyword&gt;&lt;keyword&gt;Critical dialogue&lt;/keyword&gt;&lt;/keywords&gt;&lt;dates&gt;&lt;year&gt;2016&lt;/year&gt;&lt;pub-dates&gt;&lt;date&gt;2016/07/01/&lt;/date&gt;&lt;/pub-dates&gt;&lt;/dates&gt;&lt;isbn&gt;1471-5953&lt;/isbn&gt;&lt;urls&gt;&lt;related-urls&gt;&lt;url&gt;http://www.sciencedirect.com/science/article/pii/S1471595316300415&lt;/url&gt;&lt;/related-urls&gt;&lt;/urls&gt;&lt;electronic-resource-num&gt;https://doi.org/10.1016/j.nepr.2016.06.003&lt;/electronic-resource-num&gt;&lt;/record&gt;&lt;/Cite&gt;&lt;/EndNote&gt;</w:instrText>
      </w:r>
      <w:r w:rsidR="0002129A">
        <w:rPr>
          <w:lang w:eastAsia="zh-CN" w:bidi="th-TH"/>
        </w:rPr>
        <w:fldChar w:fldCharType="separate"/>
      </w:r>
      <w:r w:rsidR="006F2E55" w:rsidRPr="006F2E55">
        <w:rPr>
          <w:noProof/>
          <w:vertAlign w:val="superscript"/>
          <w:lang w:eastAsia="zh-CN" w:bidi="th-TH"/>
        </w:rPr>
        <w:t>84</w:t>
      </w:r>
      <w:r w:rsidR="0002129A">
        <w:rPr>
          <w:lang w:eastAsia="zh-CN" w:bidi="th-TH"/>
        </w:rPr>
        <w:fldChar w:fldCharType="end"/>
      </w:r>
      <w:r w:rsidRPr="00234FBC">
        <w:rPr>
          <w:lang w:eastAsia="zh-CN" w:bidi="th-TH"/>
        </w:rPr>
        <w:t xml:space="preserve"> As these students viewed themselves as different, they have been reported to i</w:t>
      </w:r>
      <w:r w:rsidR="009D6CFB" w:rsidRPr="00234FBC">
        <w:rPr>
          <w:lang w:eastAsia="zh-CN" w:bidi="th-TH"/>
        </w:rPr>
        <w:t>nadvertently conceal</w:t>
      </w:r>
      <w:r w:rsidRPr="00234FBC">
        <w:rPr>
          <w:lang w:eastAsia="zh-CN" w:bidi="th-TH"/>
        </w:rPr>
        <w:t xml:space="preserve"> their in</w:t>
      </w:r>
      <w:r w:rsidR="009D6CFB" w:rsidRPr="00234FBC">
        <w:rPr>
          <w:lang w:eastAsia="zh-CN" w:bidi="th-TH"/>
        </w:rPr>
        <w:t xml:space="preserve">tellectual abilities and </w:t>
      </w:r>
      <w:r w:rsidR="00631337">
        <w:rPr>
          <w:lang w:eastAsia="zh-CN" w:bidi="th-TH"/>
        </w:rPr>
        <w:t>limit themselves to the most basic nursing tasks</w:t>
      </w:r>
      <w:r w:rsidRPr="00234FBC">
        <w:rPr>
          <w:lang w:eastAsia="zh-CN" w:bidi="th-TH"/>
        </w:rPr>
        <w:t xml:space="preserve"> to mitigate potential hostilit</w:t>
      </w:r>
      <w:r w:rsidR="00307135" w:rsidRPr="00234FBC">
        <w:rPr>
          <w:lang w:eastAsia="zh-CN" w:bidi="th-TH"/>
        </w:rPr>
        <w:t>y from clinical nurses</w:t>
      </w:r>
      <w:r w:rsidR="00F86AE9">
        <w:rPr>
          <w:lang w:eastAsia="zh-CN" w:bidi="th-TH"/>
        </w:rPr>
        <w:t>.</w:t>
      </w:r>
      <w:r w:rsidR="00A92259">
        <w:rPr>
          <w:lang w:eastAsia="zh-CN" w:bidi="th-TH"/>
        </w:rPr>
        <w:fldChar w:fldCharType="begin">
          <w:fldData xml:space="preserve">PEVuZE5vdGU+PENpdGU+PEF1dGhvcj5TdGFjZXk8L0F1dGhvcj48WWVhcj4yMDE1PC9ZZWFyPjxS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</w:fldData>
        </w:fldChar>
      </w:r>
      <w:r w:rsidR="008B64B5">
        <w:rPr>
          <w:lang w:eastAsia="zh-CN" w:bidi="th-TH"/>
        </w:rPr>
        <w:instrText xml:space="preserve"> ADDIN EN.CITE </w:instrText>
      </w:r>
      <w:r w:rsidR="008B64B5">
        <w:rPr>
          <w:lang w:eastAsia="zh-CN" w:bidi="th-TH"/>
        </w:rPr>
        <w:fldChar w:fldCharType="begin">
          <w:fldData xml:space="preserve">PEVuZE5vdGU+PENpdGU+PEF1dGhvcj5TdGFjZXk8L0F1dGhvcj48WWVhcj4yMDE1PC9ZZWFyPjxS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A92259">
        <w:rPr>
          <w:lang w:eastAsia="zh-CN" w:bidi="th-TH"/>
        </w:rPr>
      </w:r>
      <w:r w:rsidR="00A92259">
        <w:rPr>
          <w:lang w:eastAsia="zh-CN" w:bidi="th-TH"/>
        </w:rPr>
        <w:fldChar w:fldCharType="separate"/>
      </w:r>
      <w:r w:rsidR="008B64B5" w:rsidRPr="008B64B5">
        <w:rPr>
          <w:noProof/>
          <w:vertAlign w:val="superscript"/>
          <w:lang w:eastAsia="zh-CN" w:bidi="th-TH"/>
        </w:rPr>
        <w:t>155,156</w:t>
      </w:r>
      <w:r w:rsidR="00A92259">
        <w:rPr>
          <w:lang w:eastAsia="zh-CN" w:bidi="th-TH"/>
        </w:rPr>
        <w:fldChar w:fldCharType="end"/>
      </w:r>
    </w:p>
    <w:p w14:paraId="5899B393" w14:textId="1C944A9B" w:rsidR="000F7F51" w:rsidRDefault="000F7F51" w:rsidP="00176FD0">
      <w:pPr>
        <w:spacing w:before="240"/>
        <w:rPr>
          <w:lang w:eastAsia="zh-CN" w:bidi="th-TH"/>
        </w:rPr>
      </w:pPr>
      <w:r w:rsidRPr="00234FBC">
        <w:rPr>
          <w:lang w:eastAsia="zh-CN" w:bidi="th-TH"/>
        </w:rPr>
        <w:t>It is now well-recognised that G</w:t>
      </w:r>
      <w:r w:rsidR="00D71654">
        <w:rPr>
          <w:lang w:eastAsia="zh-CN" w:bidi="th-TH"/>
        </w:rPr>
        <w:t xml:space="preserve">EN </w:t>
      </w:r>
      <w:r w:rsidRPr="00234FBC">
        <w:rPr>
          <w:lang w:eastAsia="zh-CN" w:bidi="th-TH"/>
        </w:rPr>
        <w:t xml:space="preserve">programs are highly successful, as students recruited into these programs have a wealth of educational, professional </w:t>
      </w:r>
      <w:r w:rsidR="00307135" w:rsidRPr="00234FBC">
        <w:rPr>
          <w:lang w:eastAsia="zh-CN" w:bidi="th-TH"/>
        </w:rPr>
        <w:t>and life experiences</w:t>
      </w:r>
      <w:r w:rsidR="00F86AE9">
        <w:rPr>
          <w:lang w:eastAsia="zh-CN" w:bidi="th-TH"/>
        </w:rPr>
        <w:t>.</w:t>
      </w:r>
      <w:r w:rsidR="009A397E">
        <w:rPr>
          <w:lang w:eastAsia="zh-CN" w:bidi="th-TH"/>
        </w:rPr>
        <w:fldChar w:fldCharType="begin">
          <w:fldData xml:space="preserve">PEVuZE5vdGU+PENpdGU+PEF1dGhvcj5CZW4gTmF0YW48L0F1dGhvcj48WWVhcj4yMDE2PC9ZZWFy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</w:fldData>
        </w:fldChar>
      </w:r>
      <w:r w:rsidR="008B64B5">
        <w:rPr>
          <w:lang w:eastAsia="zh-CN" w:bidi="th-TH"/>
        </w:rPr>
        <w:instrText xml:space="preserve"> ADDIN EN.CITE </w:instrText>
      </w:r>
      <w:r w:rsidR="008B64B5">
        <w:rPr>
          <w:lang w:eastAsia="zh-CN" w:bidi="th-TH"/>
        </w:rPr>
        <w:fldChar w:fldCharType="begin">
          <w:fldData xml:space="preserve">PEVuZE5vdGU+PENpdGU+PEF1dGhvcj5CZW4gTmF0YW48L0F1dGhvcj48WWVhcj4yMDE2PC9ZZWFy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9A397E">
        <w:rPr>
          <w:lang w:eastAsia="zh-CN" w:bidi="th-TH"/>
        </w:rPr>
      </w:r>
      <w:r w:rsidR="009A397E">
        <w:rPr>
          <w:lang w:eastAsia="zh-CN" w:bidi="th-TH"/>
        </w:rPr>
        <w:fldChar w:fldCharType="separate"/>
      </w:r>
      <w:r w:rsidR="008B64B5" w:rsidRPr="008B64B5">
        <w:rPr>
          <w:noProof/>
          <w:vertAlign w:val="superscript"/>
          <w:lang w:eastAsia="zh-CN" w:bidi="th-TH"/>
        </w:rPr>
        <w:t>23,157</w:t>
      </w:r>
      <w:r w:rsidR="009A397E">
        <w:rPr>
          <w:lang w:eastAsia="zh-CN" w:bidi="th-TH"/>
        </w:rPr>
        <w:fldChar w:fldCharType="end"/>
      </w:r>
      <w:r w:rsidRPr="00234FBC">
        <w:rPr>
          <w:lang w:eastAsia="zh-CN" w:bidi="th-TH"/>
        </w:rPr>
        <w:t xml:space="preserve"> </w:t>
      </w:r>
      <w:r w:rsidR="00594C6D" w:rsidRPr="00D71654">
        <w:rPr>
          <w:lang w:eastAsia="zh-CN" w:bidi="th-TH"/>
        </w:rPr>
        <w:t>The use of clinical simulations have been reported to be a suitable pedagogical approach to meet their learning needs</w:t>
      </w:r>
      <w:r w:rsidR="00F86AE9">
        <w:rPr>
          <w:lang w:eastAsia="zh-CN" w:bidi="th-TH"/>
        </w:rPr>
        <w:t>.</w:t>
      </w:r>
      <w:r w:rsidR="00594C6D">
        <w:rPr>
          <w:lang w:eastAsia="zh-CN" w:bidi="th-TH"/>
        </w:rPr>
        <w:fldChar w:fldCharType="begin"/>
      </w:r>
      <w:r w:rsidR="008B64B5">
        <w:rPr>
          <w:lang w:eastAsia="zh-CN" w:bidi="th-TH"/>
        </w:rPr>
        <w:instrText xml:space="preserve"> ADDIN EN.CITE &lt;EndNote&gt;&lt;Cite&gt;&lt;Author&gt;Gonzales&lt;/Author&gt;&lt;Year&gt;2017&lt;/Year&gt;&lt;RecNum&gt;206&lt;/RecNum&gt;&lt;DisplayText&gt;&lt;style face="superscript"&gt;158&lt;/style&gt;&lt;/DisplayText&gt;&lt;record&gt;&lt;rec-number&gt;206&lt;/rec-number&gt;&lt;foreign-keys&gt;&lt;key app="EN" db-id="zfxpvv054sdfsqe5xpfvsevjadrst0apteee" timestamp="0"&gt;206&lt;/key&gt;&lt;/foreign-keys&gt;&lt;ref-type name="Journal Article"&gt;17&lt;/ref-type&gt;&lt;contributors&gt;&lt;authors&gt;&lt;author&gt;Gonzales, LK&lt;/author&gt;&lt;author&gt;Glaser, D&lt;/author&gt;&lt;author&gt;Howland, L&lt;/author&gt;&lt;author&gt;Clark, Mary J&lt;/author&gt;&lt;author&gt;Hutchins, S&lt;/author&gt;&lt;author&gt;Macauley, K&lt;/author&gt;&lt;author&gt;Close, JF&lt;/author&gt;&lt;author&gt;Leveque, NL&lt;/author&gt;&lt;author&gt;Failla, KR&lt;/author&gt;&lt;author&gt;Brooks, R&lt;/author&gt;&lt;author&gt;Ward, J&lt;/author&gt;&lt;/authors&gt;&lt;/contributors&gt;&lt;titles&gt;&lt;title&gt;Assessing learning styles of graduate entry nursing students as a classroom research activity: A quantitative research study&lt;/title&gt;&lt;secondary-title&gt;Nurse Education Today&lt;/secondary-title&gt;&lt;/titles&gt;&lt;pages&gt;55-61&lt;/pages&gt;&lt;volume&gt;48&lt;/volume&gt;&lt;keywords&gt;&lt;keyword&gt;Learning styles&lt;/keyword&gt;&lt;keyword&gt;graduate entry nursing students&lt;/keyword&gt;&lt;keyword&gt;Index Learning Styles&lt;/keyword&gt;&lt;keyword&gt;simulation&lt;/keyword&gt;&lt;keyword&gt;Index Learning Styles psychometrics&lt;/keyword&gt;&lt;/keywords&gt;&lt;dates&gt;&lt;year&gt;2017&lt;/year&gt;&lt;pub-dates&gt;&lt;date&gt;2017/01/01/&lt;/date&gt;&lt;/pub-dates&gt;&lt;/dates&gt;&lt;isbn&gt;0260-6917&lt;/isbn&gt;&lt;urls&gt;&lt;related-urls&gt;&lt;url&gt;http://www.sciencedirect.com/science/article/pii/S0260691716302106&lt;/url&gt;&lt;/related-urls&gt;&lt;/urls&gt;&lt;electronic-resource-num&gt;https://doi.org/10.1016/j.nedt.2016.09.016&lt;/electronic-resource-num&gt;&lt;/record&gt;&lt;/Cite&gt;&lt;/EndNote&gt;</w:instrText>
      </w:r>
      <w:r w:rsidR="00594C6D">
        <w:rPr>
          <w:lang w:eastAsia="zh-CN" w:bidi="th-TH"/>
        </w:rPr>
        <w:fldChar w:fldCharType="separate"/>
      </w:r>
      <w:r w:rsidR="008B64B5" w:rsidRPr="008B64B5">
        <w:rPr>
          <w:noProof/>
          <w:vertAlign w:val="superscript"/>
          <w:lang w:eastAsia="zh-CN" w:bidi="th-TH"/>
        </w:rPr>
        <w:t>158</w:t>
      </w:r>
      <w:r w:rsidR="00594C6D">
        <w:rPr>
          <w:lang w:eastAsia="zh-CN" w:bidi="th-TH"/>
        </w:rPr>
        <w:fldChar w:fldCharType="end"/>
      </w:r>
      <w:r w:rsidR="00594C6D">
        <w:rPr>
          <w:lang w:eastAsia="zh-CN" w:bidi="th-TH"/>
        </w:rPr>
        <w:t xml:space="preserve"> </w:t>
      </w:r>
      <w:r w:rsidRPr="00234FBC">
        <w:rPr>
          <w:lang w:eastAsia="zh-CN" w:bidi="th-TH"/>
        </w:rPr>
        <w:t xml:space="preserve">Despite the increasing popularity of GEN programs in Australia and internationally, there is scope for substantial growth in GEN </w:t>
      </w:r>
      <w:r w:rsidR="00670C69">
        <w:rPr>
          <w:lang w:eastAsia="zh-CN" w:bidi="th-TH"/>
        </w:rPr>
        <w:t xml:space="preserve">course enrolments to generate </w:t>
      </w:r>
      <w:r w:rsidR="00020A44">
        <w:rPr>
          <w:lang w:eastAsia="zh-CN" w:bidi="th-TH"/>
        </w:rPr>
        <w:t xml:space="preserve">nursing </w:t>
      </w:r>
      <w:r w:rsidRPr="00234FBC">
        <w:rPr>
          <w:lang w:eastAsia="zh-CN" w:bidi="th-TH"/>
        </w:rPr>
        <w:t>graduates for the workforce.</w:t>
      </w:r>
    </w:p>
    <w:p w14:paraId="1B8AE9AB" w14:textId="77777777" w:rsidR="0061657E" w:rsidRPr="00176FD0" w:rsidRDefault="0061657E" w:rsidP="0061657E">
      <w:pPr>
        <w:pStyle w:val="Heading2"/>
        <w:rPr>
          <w:color w:val="auto"/>
          <w:lang w:eastAsia="zh-CN" w:bidi="th-TH"/>
        </w:rPr>
      </w:pPr>
      <w:bookmarkStart w:id="157" w:name="_Toc7432495"/>
      <w:r w:rsidRPr="00176FD0">
        <w:rPr>
          <w:color w:val="auto"/>
          <w:lang w:eastAsia="zh-CN" w:bidi="th-TH"/>
        </w:rPr>
        <w:t>University participation and retention interventions</w:t>
      </w:r>
      <w:bookmarkEnd w:id="157"/>
    </w:p>
    <w:p w14:paraId="7FE57427" w14:textId="49E1A744" w:rsidR="00814401" w:rsidRDefault="00814401" w:rsidP="00814401">
      <w:pPr>
        <w:rPr>
          <w:lang w:eastAsia="zh-CN" w:bidi="th-TH"/>
        </w:rPr>
      </w:pPr>
      <w:r>
        <w:rPr>
          <w:lang w:eastAsia="zh-CN" w:bidi="th-TH"/>
        </w:rPr>
        <w:t>Four reviews were found that categorised relevant interventions i</w:t>
      </w:r>
      <w:r w:rsidR="00176FD0">
        <w:rPr>
          <w:lang w:eastAsia="zh-CN" w:bidi="th-TH"/>
        </w:rPr>
        <w:t>n tertiary education settings:</w:t>
      </w:r>
    </w:p>
    <w:p w14:paraId="2A4F1C72" w14:textId="71B4A8C8" w:rsidR="00814401" w:rsidRDefault="00DC3151" w:rsidP="00523CFA">
      <w:pPr>
        <w:pStyle w:val="Bullets"/>
        <w:numPr>
          <w:ilvl w:val="0"/>
          <w:numId w:val="7"/>
        </w:numPr>
        <w:rPr>
          <w:lang w:eastAsia="zh-CN" w:bidi="th-TH"/>
        </w:rPr>
      </w:pPr>
      <w:r w:rsidRPr="00DC3151">
        <w:rPr>
          <w:lang w:eastAsia="zh-CN" w:bidi="th-TH"/>
        </w:rPr>
        <w:t>Curtis et al.</w:t>
      </w:r>
      <w:r>
        <w:rPr>
          <w:lang w:eastAsia="zh-CN" w:bidi="th-TH"/>
        </w:rPr>
        <w:fldChar w:fldCharType="begin"/>
      </w:r>
      <w:r w:rsidR="008B64B5">
        <w:rPr>
          <w:lang w:eastAsia="zh-CN" w:bidi="th-TH"/>
        </w:rPr>
        <w:instrText xml:space="preserve"> ADDIN EN.CITE &lt;EndNote&gt;&lt;Cite&gt;&lt;Author&gt;Curtis&lt;/Author&gt;&lt;Year&gt;2012&lt;/Year&gt;&lt;RecNum&gt;3308&lt;/RecNum&gt;&lt;DisplayText&gt;&lt;style face="superscript"&gt;140&lt;/style&gt;&lt;/DisplayText&gt;&lt;record&gt;&lt;rec-number&gt;3308&lt;/rec-number&gt;&lt;foreign-keys&gt;&lt;key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EndNote&gt;</w:instrText>
      </w:r>
      <w:r>
        <w:rPr>
          <w:lang w:eastAsia="zh-CN" w:bidi="th-TH"/>
        </w:rPr>
        <w:fldChar w:fldCharType="separate"/>
      </w:r>
      <w:r w:rsidR="008B64B5" w:rsidRPr="008B64B5">
        <w:rPr>
          <w:noProof/>
          <w:vertAlign w:val="superscript"/>
          <w:lang w:eastAsia="zh-CN" w:bidi="th-TH"/>
        </w:rPr>
        <w:t>140</w:t>
      </w:r>
      <w:r>
        <w:rPr>
          <w:lang w:eastAsia="zh-CN" w:bidi="th-TH"/>
        </w:rPr>
        <w:fldChar w:fldCharType="end"/>
      </w:r>
      <w:r>
        <w:rPr>
          <w:lang w:eastAsia="zh-CN" w:bidi="th-TH"/>
        </w:rPr>
        <w:t xml:space="preserve"> </w:t>
      </w:r>
      <w:r w:rsidR="00814401" w:rsidRPr="00DC3151">
        <w:rPr>
          <w:lang w:eastAsia="zh-CN" w:bidi="th-TH"/>
        </w:rPr>
        <w:t>included</w:t>
      </w:r>
      <w:r w:rsidR="00814401">
        <w:rPr>
          <w:lang w:eastAsia="zh-CN" w:bidi="th-TH"/>
        </w:rPr>
        <w:t xml:space="preserve"> 70 </w:t>
      </w:r>
      <w:r w:rsidR="00974415">
        <w:rPr>
          <w:lang w:eastAsia="zh-CN" w:bidi="th-TH"/>
        </w:rPr>
        <w:t>sources</w:t>
      </w:r>
      <w:r w:rsidR="00814401">
        <w:rPr>
          <w:lang w:eastAsia="zh-CN" w:bidi="th-TH"/>
        </w:rPr>
        <w:t xml:space="preserve"> on interventions designed to increase recruitment and retention of Indigenous students, 63 of which involved tertiary </w:t>
      </w:r>
      <w:r w:rsidR="00176FD0">
        <w:rPr>
          <w:lang w:eastAsia="zh-CN" w:bidi="th-TH"/>
        </w:rPr>
        <w:t>and system level interventions;</w:t>
      </w:r>
    </w:p>
    <w:p w14:paraId="1BCC8EE1" w14:textId="5EE9E59A" w:rsidR="00814401" w:rsidRPr="00DC3151" w:rsidRDefault="00DC3151" w:rsidP="00523CFA">
      <w:pPr>
        <w:pStyle w:val="Bullets"/>
        <w:numPr>
          <w:ilvl w:val="0"/>
          <w:numId w:val="7"/>
        </w:numPr>
        <w:rPr>
          <w:lang w:eastAsia="zh-CN" w:bidi="th-TH"/>
        </w:rPr>
      </w:pPr>
      <w:r>
        <w:rPr>
          <w:lang w:eastAsia="zh-CN" w:bidi="th-TH"/>
        </w:rPr>
        <w:t>Dapremont</w:t>
      </w:r>
      <w:r>
        <w:rPr>
          <w:lang w:eastAsia="zh-CN" w:bidi="th-TH"/>
        </w:rPr>
        <w:fldChar w:fldCharType="begin"/>
      </w:r>
      <w:r w:rsidR="008B64B5">
        <w:rPr>
          <w:lang w:eastAsia="zh-CN" w:bidi="th-TH"/>
        </w:rPr>
        <w:instrText xml:space="preserve"> ADDIN EN.CITE &lt;EndNote&gt;&lt;Cite&gt;&lt;Author&gt;Dapremont&lt;/Author&gt;&lt;Year&gt;2013&lt;/Year&gt;&lt;RecNum&gt;2630&lt;/RecNum&gt;&lt;DisplayText&gt;&lt;style face="superscript"&gt;159&lt;/style&gt;&lt;/DisplayText&gt;&lt;record&gt;&lt;rec-number&gt;2630&lt;/rec-number&gt;&lt;foreign-keys&gt;&lt;key app="EN" db-id="atfffsxt02t2xyetwdpvx0zfrza0fxtwrade" timestamp="0"&gt;2630&lt;/key&gt;&lt;/foreign-keys&gt;&lt;ref-type name="Journal Article"&gt;17&lt;/ref-type&gt;&lt;contributors&gt;&lt;authors&gt;&lt;author&gt;Dapremont, Jill Augustus&lt;/author&gt;&lt;/authors&gt;&lt;/contributors&gt;&lt;titles&gt;&lt;title&gt;A review of minority recruitment and retention models implemented in undergraduate nursing programs&lt;/title&gt;&lt;secondary-title&gt;Journal of Nursing Education and Practice&lt;/secondary-title&gt;&lt;/titles&gt;&lt;pages&gt;112&lt;/pages&gt;&lt;volume&gt;3&lt;/volume&gt;&lt;number&gt;2&lt;/number&gt;&lt;dates&gt;&lt;year&gt;2013&lt;/year&gt;&lt;/dates&gt;&lt;isbn&gt;1925-4040&lt;/isbn&gt;&lt;urls&gt;&lt;/urls&gt;&lt;/record&gt;&lt;/Cite&gt;&lt;/EndNote&gt;</w:instrText>
      </w:r>
      <w:r>
        <w:rPr>
          <w:lang w:eastAsia="zh-CN" w:bidi="th-TH"/>
        </w:rPr>
        <w:fldChar w:fldCharType="separate"/>
      </w:r>
      <w:r w:rsidR="008B64B5" w:rsidRPr="008B64B5">
        <w:rPr>
          <w:noProof/>
          <w:vertAlign w:val="superscript"/>
          <w:lang w:eastAsia="zh-CN" w:bidi="th-TH"/>
        </w:rPr>
        <w:t>159</w:t>
      </w:r>
      <w:r>
        <w:rPr>
          <w:lang w:eastAsia="zh-CN" w:bidi="th-TH"/>
        </w:rPr>
        <w:fldChar w:fldCharType="end"/>
      </w:r>
      <w:r>
        <w:rPr>
          <w:lang w:eastAsia="zh-CN" w:bidi="th-TH"/>
        </w:rPr>
        <w:t xml:space="preserve"> </w:t>
      </w:r>
      <w:r w:rsidR="00814401" w:rsidRPr="00DC3151">
        <w:rPr>
          <w:lang w:eastAsia="zh-CN" w:bidi="th-TH"/>
        </w:rPr>
        <w:t xml:space="preserve">included seven </w:t>
      </w:r>
      <w:r w:rsidR="001A558A" w:rsidRPr="00DC3151">
        <w:rPr>
          <w:lang w:eastAsia="zh-CN" w:bidi="th-TH"/>
        </w:rPr>
        <w:t>articles</w:t>
      </w:r>
      <w:r w:rsidR="00814401" w:rsidRPr="00DC3151">
        <w:rPr>
          <w:lang w:eastAsia="zh-CN" w:bidi="th-TH"/>
        </w:rPr>
        <w:t xml:space="preserve"> across the spectrum from recruitment to graduation;</w:t>
      </w:r>
    </w:p>
    <w:p w14:paraId="218CC0CF" w14:textId="5117695F" w:rsidR="00814401" w:rsidRPr="00DC3151" w:rsidRDefault="00DC3151" w:rsidP="00523CFA">
      <w:pPr>
        <w:pStyle w:val="Bullets"/>
        <w:numPr>
          <w:ilvl w:val="0"/>
          <w:numId w:val="7"/>
        </w:numPr>
        <w:rPr>
          <w:lang w:eastAsia="zh-CN" w:bidi="th-TH"/>
        </w:rPr>
      </w:pPr>
      <w:r>
        <w:rPr>
          <w:lang w:eastAsia="zh-CN" w:bidi="th-TH"/>
        </w:rPr>
        <w:t>Loftin et al.</w:t>
      </w:r>
      <w:r>
        <w:rPr>
          <w:lang w:eastAsia="zh-CN" w:bidi="th-TH"/>
        </w:rPr>
        <w:fldChar w:fldCharType="begin"/>
      </w:r>
      <w:r w:rsidR="008B64B5">
        <w:rPr>
          <w:lang w:eastAsia="zh-CN" w:bidi="th-TH"/>
        </w:rPr>
        <w:instrText xml:space="preserve"> ADDIN EN.CITE &lt;EndNote&gt;&lt;Cite&gt;&lt;Author&gt;Loftin&lt;/Author&gt;&lt;Year&gt;2013&lt;/Year&gt;&lt;RecNum&gt;2669&lt;/RecNum&gt;&lt;DisplayText&gt;&lt;style face="superscript"&gt;160&lt;/style&gt;&lt;/DisplayText&gt;&lt;record&gt;&lt;rec-number&gt;2669&lt;/rec-number&gt;&lt;foreign-keys&gt;&lt;key app="EN" db-id="atfffsxt02t2xyetwdpvx0zfrza0fxtwrade" timestamp="0"&gt;2669&lt;/key&gt;&lt;/foreign-keys&gt;&lt;ref-type name="Journal Article"&gt;17&lt;/ref-type&gt;&lt;contributors&gt;&lt;authors&gt;&lt;author&gt;Loftin, Collette&lt;/author&gt;&lt;author&gt;Newman, Susan D&lt;/author&gt;&lt;author&gt;Gilden, Gail&lt;/author&gt;&lt;author&gt;Bond, Mary Lou&lt;/author&gt;&lt;author&gt;Dumas, Bonnie 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Pr>
          <w:lang w:eastAsia="zh-CN" w:bidi="th-TH"/>
        </w:rPr>
        <w:fldChar w:fldCharType="separate"/>
      </w:r>
      <w:r w:rsidR="008B64B5" w:rsidRPr="008B64B5">
        <w:rPr>
          <w:noProof/>
          <w:vertAlign w:val="superscript"/>
          <w:lang w:eastAsia="zh-CN" w:bidi="th-TH"/>
        </w:rPr>
        <w:t>160</w:t>
      </w:r>
      <w:r>
        <w:rPr>
          <w:lang w:eastAsia="zh-CN" w:bidi="th-TH"/>
        </w:rPr>
        <w:fldChar w:fldCharType="end"/>
      </w:r>
      <w:r>
        <w:rPr>
          <w:lang w:eastAsia="zh-CN" w:bidi="th-TH"/>
        </w:rPr>
        <w:t xml:space="preserve"> </w:t>
      </w:r>
      <w:r w:rsidR="00814401" w:rsidRPr="00DC3151">
        <w:rPr>
          <w:lang w:eastAsia="zh-CN" w:bidi="th-TH"/>
        </w:rPr>
        <w:t>included eleven studies that looked at interventions that supported participation, retention and graduation of nursing students; and</w:t>
      </w:r>
    </w:p>
    <w:p w14:paraId="2D645D31" w14:textId="1725F371" w:rsidR="00814401" w:rsidRDefault="00DC3151" w:rsidP="00523CFA">
      <w:pPr>
        <w:pStyle w:val="Bullets"/>
        <w:numPr>
          <w:ilvl w:val="0"/>
          <w:numId w:val="7"/>
        </w:numPr>
        <w:rPr>
          <w:lang w:eastAsia="zh-CN" w:bidi="th-TH"/>
        </w:rPr>
      </w:pPr>
      <w:r w:rsidRPr="00DC3151">
        <w:rPr>
          <w:lang w:eastAsia="zh-CN" w:bidi="th-TH"/>
        </w:rPr>
        <w:t>Milne et al.</w:t>
      </w:r>
      <w:r>
        <w:rPr>
          <w:lang w:eastAsia="zh-CN" w:bidi="th-TH"/>
        </w:rPr>
        <w:fldChar w:fldCharType="begin"/>
      </w:r>
      <w:r w:rsidR="008B64B5">
        <w:rPr>
          <w:lang w:eastAsia="zh-CN" w:bidi="th-TH"/>
        </w:rPr>
        <w:instrText xml:space="preserve"> ADDIN EN.CITE &lt;EndNote&gt;&lt;Cite&gt;&lt;Author&gt;Milne&lt;/Author&gt;&lt;Year&gt;2016&lt;/Year&gt;&lt;RecNum&gt;3306&lt;/RecNum&gt;&lt;DisplayText&gt;&lt;style face="superscript"&gt;161&lt;/style&gt;&lt;/DisplayText&gt;&lt;record&gt;&lt;rec-number&gt;3306&lt;/rec-number&gt;&lt;foreign-keys&gt;&lt;key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Pr>
          <w:lang w:eastAsia="zh-CN" w:bidi="th-TH"/>
        </w:rPr>
        <w:fldChar w:fldCharType="separate"/>
      </w:r>
      <w:r w:rsidR="008B64B5" w:rsidRPr="008B64B5">
        <w:rPr>
          <w:noProof/>
          <w:vertAlign w:val="superscript"/>
          <w:lang w:eastAsia="zh-CN" w:bidi="th-TH"/>
        </w:rPr>
        <w:t>161</w:t>
      </w:r>
      <w:r>
        <w:rPr>
          <w:lang w:eastAsia="zh-CN" w:bidi="th-TH"/>
        </w:rPr>
        <w:fldChar w:fldCharType="end"/>
      </w:r>
      <w:r w:rsidRPr="00DC3151">
        <w:rPr>
          <w:lang w:eastAsia="zh-CN" w:bidi="th-TH"/>
        </w:rPr>
        <w:t xml:space="preserve"> </w:t>
      </w:r>
      <w:r w:rsidR="00814401">
        <w:rPr>
          <w:lang w:eastAsia="zh-CN" w:bidi="th-TH"/>
        </w:rPr>
        <w:t xml:space="preserve">included 16 </w:t>
      </w:r>
      <w:r w:rsidR="001A558A">
        <w:rPr>
          <w:lang w:eastAsia="zh-CN" w:bidi="th-TH"/>
        </w:rPr>
        <w:t>articles</w:t>
      </w:r>
      <w:r w:rsidR="00814401">
        <w:rPr>
          <w:lang w:eastAsia="zh-CN" w:bidi="th-TH"/>
        </w:rPr>
        <w:t xml:space="preserve"> on interven</w:t>
      </w:r>
      <w:r w:rsidR="00C76D60">
        <w:rPr>
          <w:lang w:eastAsia="zh-CN" w:bidi="th-TH"/>
        </w:rPr>
        <w:t>tions supporting undergraduate I</w:t>
      </w:r>
      <w:r w:rsidR="00A05686">
        <w:rPr>
          <w:lang w:eastAsia="zh-CN" w:bidi="th-TH"/>
        </w:rPr>
        <w:t>ndigenous students.</w:t>
      </w:r>
    </w:p>
    <w:p w14:paraId="0DB63418" w14:textId="5492EA88" w:rsidR="00814401" w:rsidRDefault="00814401" w:rsidP="00A05686">
      <w:pPr>
        <w:spacing w:before="240"/>
        <w:rPr>
          <w:lang w:eastAsia="zh-CN" w:bidi="th-TH"/>
        </w:rPr>
      </w:pPr>
      <w:r>
        <w:rPr>
          <w:lang w:eastAsia="zh-CN" w:bidi="th-TH"/>
        </w:rPr>
        <w:t>In addition, 40</w:t>
      </w:r>
      <w:r w:rsidRPr="0087336F">
        <w:rPr>
          <w:lang w:eastAsia="zh-CN" w:bidi="th-TH"/>
        </w:rPr>
        <w:t xml:space="preserve"> primary studies were found</w:t>
      </w:r>
      <w:r>
        <w:rPr>
          <w:lang w:eastAsia="zh-CN" w:bidi="th-TH"/>
        </w:rPr>
        <w:t xml:space="preserve"> that described programs or aspects of programs that were found useful in supporting enhanced participation and retention of men and other under-represented groups, including </w:t>
      </w:r>
      <w:r w:rsidR="00CC5881">
        <w:rPr>
          <w:lang w:eastAsia="zh-CN" w:bidi="th-TH"/>
        </w:rPr>
        <w:t>I</w:t>
      </w:r>
      <w:r>
        <w:rPr>
          <w:lang w:eastAsia="zh-CN" w:bidi="th-TH"/>
        </w:rPr>
        <w:t xml:space="preserve">ndigenous </w:t>
      </w:r>
      <w:r w:rsidR="00CC5881">
        <w:rPr>
          <w:lang w:eastAsia="zh-CN" w:bidi="th-TH"/>
        </w:rPr>
        <w:t>students</w:t>
      </w:r>
      <w:r>
        <w:rPr>
          <w:lang w:eastAsia="zh-CN" w:bidi="th-TH"/>
        </w:rPr>
        <w:t>, in nursing education. Interventions were mostly delivered in the context of a broader recruitment and retention pipeline, targeting student cohorts, educational processes and structures, and higher level administrative or regulatory mechanisms. The majority of studies used qualitative, mixed methods and/or quasi-experimental methodologies; outcome measures included satisfaction rates at the individual level, to retention and graduation rates ac</w:t>
      </w:r>
      <w:r w:rsidR="00A05686">
        <w:rPr>
          <w:lang w:eastAsia="zh-CN" w:bidi="th-TH"/>
        </w:rPr>
        <w:t>ross the broader program level.</w:t>
      </w:r>
    </w:p>
    <w:p w14:paraId="75B9E5AE" w14:textId="4FAE26E3" w:rsidR="00FE45A1" w:rsidRDefault="00FE45A1" w:rsidP="00A05686">
      <w:pPr>
        <w:spacing w:before="240"/>
        <w:rPr>
          <w:lang w:eastAsia="zh-CN" w:bidi="th-TH"/>
        </w:rPr>
      </w:pPr>
      <w:r>
        <w:rPr>
          <w:lang w:eastAsia="zh-CN" w:bidi="th-TH"/>
        </w:rPr>
        <w:t>Although discussed as discrete interventions</w:t>
      </w:r>
      <w:r w:rsidR="00840971">
        <w:rPr>
          <w:lang w:eastAsia="zh-CN" w:bidi="th-TH"/>
        </w:rPr>
        <w:t>,</w:t>
      </w:r>
      <w:r>
        <w:rPr>
          <w:lang w:eastAsia="zh-CN" w:bidi="th-TH"/>
        </w:rPr>
        <w:t xml:space="preserve"> each are inter-related, requiring investments at a higher level to facilitate implementation. </w:t>
      </w:r>
      <w:r w:rsidR="00840971">
        <w:rPr>
          <w:lang w:eastAsia="zh-CN" w:bidi="th-TH"/>
        </w:rPr>
        <w:t>At the level of individual students, i</w:t>
      </w:r>
      <w:r>
        <w:rPr>
          <w:lang w:eastAsia="zh-CN" w:bidi="th-TH"/>
        </w:rPr>
        <w:t xml:space="preserve">nterventions </w:t>
      </w:r>
      <w:r w:rsidR="00840971">
        <w:rPr>
          <w:lang w:eastAsia="zh-CN" w:bidi="th-TH"/>
        </w:rPr>
        <w:t xml:space="preserve">can be </w:t>
      </w:r>
      <w:r>
        <w:rPr>
          <w:lang w:eastAsia="zh-CN" w:bidi="th-TH"/>
        </w:rPr>
        <w:t>grouped into two types which colloquially can be described as enabling students to ‘survive’ (</w:t>
      </w:r>
      <w:r w:rsidR="00840971">
        <w:rPr>
          <w:lang w:eastAsia="zh-CN" w:bidi="th-TH"/>
        </w:rPr>
        <w:t xml:space="preserve">e.g. </w:t>
      </w:r>
      <w:r>
        <w:rPr>
          <w:lang w:eastAsia="zh-CN" w:bidi="th-TH"/>
        </w:rPr>
        <w:t>financial and emotional support) and ‘thrive’ (</w:t>
      </w:r>
      <w:r w:rsidR="00840971">
        <w:rPr>
          <w:lang w:eastAsia="zh-CN" w:bidi="th-TH"/>
        </w:rPr>
        <w:t xml:space="preserve">e.g. </w:t>
      </w:r>
      <w:r>
        <w:rPr>
          <w:lang w:eastAsia="zh-CN" w:bidi="th-TH"/>
        </w:rPr>
        <w:t>mentoring and leadership development). These interventions require investment on the part of the faculty, the university as well as broader administrative and regulatory mechanisms to provide the relevant pedagogical models, accreditation fram</w:t>
      </w:r>
      <w:r w:rsidR="00A05686">
        <w:rPr>
          <w:lang w:eastAsia="zh-CN" w:bidi="th-TH"/>
        </w:rPr>
        <w:t>eworks and financial resources.</w:t>
      </w:r>
    </w:p>
    <w:p w14:paraId="77AD3C05" w14:textId="77777777" w:rsidR="00FE45A1" w:rsidRPr="00A05686" w:rsidRDefault="00FE45A1" w:rsidP="00FE45A1">
      <w:pPr>
        <w:pStyle w:val="Heading3"/>
        <w:rPr>
          <w:color w:val="auto"/>
          <w:lang w:eastAsia="zh-CN" w:bidi="th-TH"/>
        </w:rPr>
      </w:pPr>
      <w:r w:rsidRPr="00A05686">
        <w:rPr>
          <w:color w:val="auto"/>
          <w:lang w:eastAsia="zh-CN" w:bidi="th-TH"/>
        </w:rPr>
        <w:t>Promoting participation</w:t>
      </w:r>
    </w:p>
    <w:p w14:paraId="4BE476BD" w14:textId="77777777" w:rsidR="00FE45A1" w:rsidRDefault="00FE45A1" w:rsidP="00FE45A1">
      <w:pPr>
        <w:rPr>
          <w:lang w:eastAsia="zh-CN" w:bidi="th-TH"/>
        </w:rPr>
      </w:pPr>
      <w:r>
        <w:rPr>
          <w:lang w:eastAsia="zh-CN" w:bidi="th-TH"/>
        </w:rPr>
        <w:t>Interventions promoting the participation of under-represented groups can be described as those that enable student</w:t>
      </w:r>
      <w:r w:rsidR="005D4C1E">
        <w:rPr>
          <w:lang w:eastAsia="zh-CN" w:bidi="th-TH"/>
        </w:rPr>
        <w:t>s</w:t>
      </w:r>
      <w:r>
        <w:rPr>
          <w:lang w:eastAsia="zh-CN" w:bidi="th-TH"/>
        </w:rPr>
        <w:t xml:space="preserve"> to survive within the educational environment, and include two primary mechanisms: financial and technical support, and peer support.</w:t>
      </w:r>
    </w:p>
    <w:p w14:paraId="16AC124B" w14:textId="77777777" w:rsidR="00FE45A1" w:rsidRPr="00A05686" w:rsidRDefault="00FE45A1" w:rsidP="00FE45A1">
      <w:pPr>
        <w:pStyle w:val="Heading4"/>
        <w:rPr>
          <w:color w:val="auto"/>
          <w:lang w:eastAsia="zh-CN" w:bidi="th-TH"/>
        </w:rPr>
      </w:pPr>
      <w:r w:rsidRPr="00A05686">
        <w:rPr>
          <w:color w:val="auto"/>
          <w:lang w:eastAsia="zh-CN" w:bidi="th-TH"/>
        </w:rPr>
        <w:t>Financial and technical support</w:t>
      </w:r>
    </w:p>
    <w:p w14:paraId="11B298CA" w14:textId="736C3AA5" w:rsidR="00814401" w:rsidRDefault="00FE45A1" w:rsidP="00814401">
      <w:pPr>
        <w:rPr>
          <w:lang w:eastAsia="zh-CN" w:bidi="th-TH"/>
        </w:rPr>
      </w:pPr>
      <w:r>
        <w:rPr>
          <w:lang w:eastAsia="zh-CN" w:bidi="th-TH"/>
        </w:rPr>
        <w:t>Many nursing workforce initiatives include an element of financial support designed to address the financial barriers experience by particular population groups in participating in higher education and encourage participation by these groups in nursing and</w:t>
      </w:r>
      <w:r w:rsidR="00974415">
        <w:rPr>
          <w:lang w:eastAsia="zh-CN" w:bidi="th-TH"/>
        </w:rPr>
        <w:t xml:space="preserve"> </w:t>
      </w:r>
      <w:r>
        <w:rPr>
          <w:lang w:eastAsia="zh-CN" w:bidi="th-TH"/>
        </w:rPr>
        <w:t>/</w:t>
      </w:r>
      <w:r w:rsidR="00974415">
        <w:rPr>
          <w:lang w:eastAsia="zh-CN" w:bidi="th-TH"/>
        </w:rPr>
        <w:t xml:space="preserve"> </w:t>
      </w:r>
      <w:r>
        <w:rPr>
          <w:lang w:eastAsia="zh-CN" w:bidi="th-TH"/>
        </w:rPr>
        <w:t>or in particular fields of nursing</w:t>
      </w:r>
      <w:r w:rsidR="00733455">
        <w:rPr>
          <w:lang w:eastAsia="zh-CN" w:bidi="th-TH"/>
        </w:rPr>
        <w:t xml:space="preserve">. </w:t>
      </w:r>
      <w:r w:rsidR="00814401">
        <w:rPr>
          <w:lang w:eastAsia="zh-CN" w:bidi="th-TH"/>
        </w:rPr>
        <w:t>Australian examples include the f</w:t>
      </w:r>
      <w:r w:rsidR="00814401" w:rsidRPr="00024817">
        <w:rPr>
          <w:lang w:eastAsia="zh-CN" w:bidi="th-TH"/>
        </w:rPr>
        <w:t>ormer Aged Care Education and Training Incentive (ACETI) Program</w:t>
      </w:r>
      <w:r w:rsidR="00814401">
        <w:rPr>
          <w:lang w:eastAsia="zh-CN" w:bidi="th-TH"/>
        </w:rPr>
        <w:fldChar w:fldCharType="begin"/>
      </w:r>
      <w:r w:rsidR="008B64B5">
        <w:rPr>
          <w:lang w:eastAsia="zh-CN" w:bidi="th-TH"/>
        </w:rPr>
        <w:instrText xml:space="preserve"> ADDIN EN.CITE &lt;EndNote&gt;&lt;Cite&gt;&lt;Author&gt;Department of Health&lt;/Author&gt;&lt;Year&gt;2017&lt;/Year&gt;&lt;RecNum&gt;143&lt;/RecNum&gt;&lt;DisplayText&gt;&lt;style face="superscript"&gt;162&lt;/style&gt;&lt;/DisplayText&gt;&lt;record&gt;&lt;rec-number&gt;143&lt;/rec-number&gt;&lt;foreign-keys&gt;&lt;key app="EN" db-id="zfxpvv054sdfsqe5xpfvsevjadrst0apteee" timestamp="0"&gt;143&lt;/key&gt;&lt;/foreign-keys&gt;&lt;ref-type name="Report"&gt;27&lt;/ref-type&gt;&lt;contributors&gt;&lt;authors&gt;&lt;author&gt;Department of Health,&lt;/author&gt;&lt;/authors&gt;&lt;secondary-authors&gt;&lt;author&gt;Department of Health &lt;/author&gt;&lt;/secondary-authors&gt;&lt;/contributors&gt;&lt;titles&gt;&lt;title&gt;Aged care education and training incentive program information for applicants&lt;/title&gt;&lt;/titles&gt;&lt;dates&gt;&lt;year&gt;2017&lt;/year&gt;&lt;/dates&gt;&lt;pub-location&gt;Canberra, Australia&lt;/pub-location&gt;&lt;publisher&gt;Australian Government&lt;/publisher&gt;&lt;urls&gt;&lt;/urls&gt;&lt;/record&gt;&lt;/Cite&gt;&lt;/EndNote&gt;</w:instrText>
      </w:r>
      <w:r w:rsidR="00814401">
        <w:rPr>
          <w:lang w:eastAsia="zh-CN" w:bidi="th-TH"/>
        </w:rPr>
        <w:fldChar w:fldCharType="separate"/>
      </w:r>
      <w:r w:rsidR="008B64B5" w:rsidRPr="008B64B5">
        <w:rPr>
          <w:noProof/>
          <w:vertAlign w:val="superscript"/>
          <w:lang w:eastAsia="zh-CN" w:bidi="th-TH"/>
        </w:rPr>
        <w:t>162</w:t>
      </w:r>
      <w:r w:rsidR="00814401">
        <w:rPr>
          <w:lang w:eastAsia="zh-CN" w:bidi="th-TH"/>
        </w:rPr>
        <w:fldChar w:fldCharType="end"/>
      </w:r>
      <w:r w:rsidR="00814401">
        <w:rPr>
          <w:lang w:eastAsia="zh-CN" w:bidi="th-TH"/>
        </w:rPr>
        <w:t xml:space="preserve"> and the Puggy Hunter Memorial Scholarship Scheme for Indigenous students</w:t>
      </w:r>
      <w:r w:rsidR="005F40F3">
        <w:rPr>
          <w:lang w:eastAsia="zh-CN" w:bidi="th-TH"/>
        </w:rPr>
        <w:t>.</w:t>
      </w:r>
      <w:r w:rsidR="008A6142">
        <w:rPr>
          <w:lang w:eastAsia="zh-CN" w:bidi="th-TH"/>
        </w:rPr>
        <w:fldChar w:fldCharType="begin"/>
      </w:r>
      <w:r w:rsidR="008B64B5">
        <w:rPr>
          <w:lang w:eastAsia="zh-CN" w:bidi="th-TH"/>
        </w:rPr>
        <w:instrText xml:space="preserve"> ADDIN EN.CITE &lt;EndNote&gt;&lt;Cite&gt;&lt;Author&gt;Nursing&lt;/Author&gt;&lt;Year&gt;2019&lt;/Year&gt;&lt;RecNum&gt;3329&lt;/RecNum&gt;&lt;DisplayText&gt;&lt;style face="superscript"&gt;163&lt;/style&gt;&lt;/DisplayText&gt;&lt;record&gt;&lt;rec-number&gt;3329&lt;/rec-number&gt;&lt;foreign-keys&gt;&lt;key app="EN" db-id="atfffsxt02t2xyetwdpvx0zfrza0fxtwrade" timestamp="1556000340"&gt;3329&lt;/key&gt;&lt;/foreign-keys&gt;&lt;ref-type name="Web Page"&gt;12&lt;/ref-type&gt;&lt;contributors&gt;&lt;authors&gt;&lt;author&gt;Australian College of Nursing,&lt;/author&gt;&lt;/authors&gt;&lt;secondary-authors&gt;&lt;author&gt;Australian College of Nursing  &lt;/author&gt;&lt;/secondary-authors&gt;&lt;/contributors&gt;&lt;titles&gt;&lt;title&gt;Puggy Hunter Memorial Scholarship Scheme&lt;/title&gt;&lt;secondary-title&gt;Indigenous Health Scholarships&lt;/secondary-title&gt;&lt;/titles&gt;&lt;volume&gt;2019&lt;/volume&gt;&lt;number&gt;12/3/2019&lt;/number&gt;&lt;dates&gt;&lt;year&gt;2019&lt;/year&gt;&lt;/dates&gt;&lt;pub-location&gt;https://www.acn.edu.au/scholarships/indigenous-health-scholarships&lt;/pub-location&gt;&lt;urls&gt;&lt;related-urls&gt;&lt;url&gt;https://www.acn.edu.au/scholarships/indigenous-health-scholarships&lt;/url&gt;&lt;/related-urls&gt;&lt;/urls&gt;&lt;/record&gt;&lt;/Cite&gt;&lt;/EndNote&gt;</w:instrText>
      </w:r>
      <w:r w:rsidR="008A6142">
        <w:rPr>
          <w:lang w:eastAsia="zh-CN" w:bidi="th-TH"/>
        </w:rPr>
        <w:fldChar w:fldCharType="separate"/>
      </w:r>
      <w:r w:rsidR="008B64B5" w:rsidRPr="008B64B5">
        <w:rPr>
          <w:noProof/>
          <w:vertAlign w:val="superscript"/>
          <w:lang w:eastAsia="zh-CN" w:bidi="th-TH"/>
        </w:rPr>
        <w:t>163</w:t>
      </w:r>
      <w:r w:rsidR="008A6142">
        <w:rPr>
          <w:lang w:eastAsia="zh-CN" w:bidi="th-TH"/>
        </w:rPr>
        <w:fldChar w:fldCharType="end"/>
      </w:r>
    </w:p>
    <w:p w14:paraId="2E3E0530" w14:textId="1740E27B" w:rsidR="001C3621" w:rsidRDefault="00FE45A1" w:rsidP="00A05686">
      <w:pPr>
        <w:spacing w:before="240"/>
        <w:rPr>
          <w:lang w:eastAsia="zh-CN" w:bidi="th-TH"/>
        </w:rPr>
      </w:pPr>
      <w:r>
        <w:rPr>
          <w:lang w:eastAsia="zh-CN" w:bidi="th-TH"/>
        </w:rPr>
        <w:t xml:space="preserve">Most of the programs identified in the literature </w:t>
      </w:r>
      <w:r w:rsidR="00842D56">
        <w:rPr>
          <w:lang w:eastAsia="zh-CN" w:bidi="th-TH"/>
        </w:rPr>
        <w:t xml:space="preserve">around participation </w:t>
      </w:r>
      <w:r>
        <w:rPr>
          <w:lang w:eastAsia="zh-CN" w:bidi="th-TH"/>
        </w:rPr>
        <w:t xml:space="preserve">included a scholarship component to offset costs associated with undertaking higher education; </w:t>
      </w:r>
      <w:r w:rsidR="00842D56">
        <w:rPr>
          <w:lang w:eastAsia="zh-CN" w:bidi="th-TH"/>
        </w:rPr>
        <w:t>in addition, several of the capacity-building ‘</w:t>
      </w:r>
      <w:r w:rsidR="001C3621">
        <w:rPr>
          <w:lang w:eastAsia="zh-CN" w:bidi="th-TH"/>
        </w:rPr>
        <w:t>pipeline</w:t>
      </w:r>
      <w:r w:rsidR="00842D56">
        <w:rPr>
          <w:lang w:eastAsia="zh-CN" w:bidi="th-TH"/>
        </w:rPr>
        <w:t>’</w:t>
      </w:r>
      <w:r w:rsidR="001C3621">
        <w:rPr>
          <w:lang w:eastAsia="zh-CN" w:bidi="th-TH"/>
        </w:rPr>
        <w:t xml:space="preserve"> programs discussed above had a financial element. </w:t>
      </w:r>
      <w:r w:rsidR="00842D56">
        <w:rPr>
          <w:lang w:eastAsia="zh-CN" w:bidi="th-TH"/>
        </w:rPr>
        <w:t>I</w:t>
      </w:r>
      <w:r w:rsidR="001C3621">
        <w:rPr>
          <w:lang w:eastAsia="zh-CN" w:bidi="th-TH"/>
        </w:rPr>
        <w:t xml:space="preserve">nterventions providing technical and financial support are summarised in </w:t>
      </w:r>
      <w:r w:rsidR="00842D56">
        <w:rPr>
          <w:lang w:eastAsia="zh-CN" w:bidi="th-TH"/>
        </w:rPr>
        <w:fldChar w:fldCharType="begin"/>
      </w:r>
      <w:r w:rsidR="00842D56">
        <w:rPr>
          <w:lang w:eastAsia="zh-CN" w:bidi="th-TH"/>
        </w:rPr>
        <w:instrText xml:space="preserve"> REF _Ref4414733 \h </w:instrText>
      </w:r>
      <w:r w:rsidR="00842D56">
        <w:rPr>
          <w:lang w:eastAsia="zh-CN" w:bidi="th-TH"/>
        </w:rPr>
      </w:r>
      <w:r w:rsidR="00842D56">
        <w:rPr>
          <w:lang w:eastAsia="zh-CN" w:bidi="th-TH"/>
        </w:rPr>
        <w:fldChar w:fldCharType="separate"/>
      </w:r>
      <w:r w:rsidR="002C44E5" w:rsidRPr="00A05686">
        <w:t xml:space="preserve">Table </w:t>
      </w:r>
      <w:r w:rsidR="002C44E5">
        <w:rPr>
          <w:noProof/>
        </w:rPr>
        <w:t>5</w:t>
      </w:r>
      <w:r w:rsidR="00842D56">
        <w:rPr>
          <w:lang w:eastAsia="zh-CN" w:bidi="th-TH"/>
        </w:rPr>
        <w:fldChar w:fldCharType="end"/>
      </w:r>
      <w:r w:rsidR="001C3621">
        <w:rPr>
          <w:lang w:eastAsia="zh-CN" w:bidi="th-TH"/>
        </w:rPr>
        <w:t>.</w:t>
      </w:r>
    </w:p>
    <w:p w14:paraId="1C59DF93" w14:textId="7631CEEC" w:rsidR="00FE45A1" w:rsidRPr="00A05686" w:rsidRDefault="00F343AA" w:rsidP="00F343AA">
      <w:pPr>
        <w:pStyle w:val="Caption"/>
        <w:rPr>
          <w:color w:val="auto"/>
          <w:lang w:eastAsia="zh-CN" w:bidi="th-TH"/>
        </w:rPr>
      </w:pPr>
      <w:bookmarkStart w:id="158" w:name="_Ref4414733"/>
      <w:bookmarkStart w:id="159" w:name="_Toc7432518"/>
      <w:r w:rsidRPr="00A05686">
        <w:rPr>
          <w:color w:val="auto"/>
        </w:rPr>
        <w:t xml:space="preserve">Table </w:t>
      </w:r>
      <w:r w:rsidR="004C618C" w:rsidRPr="00A05686">
        <w:rPr>
          <w:noProof/>
          <w:color w:val="auto"/>
        </w:rPr>
        <w:fldChar w:fldCharType="begin"/>
      </w:r>
      <w:r w:rsidR="004C618C" w:rsidRPr="00A05686">
        <w:rPr>
          <w:noProof/>
          <w:color w:val="auto"/>
        </w:rPr>
        <w:instrText xml:space="preserve"> SEQ Table \* ARABIC </w:instrText>
      </w:r>
      <w:r w:rsidR="004C618C" w:rsidRPr="00A05686">
        <w:rPr>
          <w:noProof/>
          <w:color w:val="auto"/>
        </w:rPr>
        <w:fldChar w:fldCharType="separate"/>
      </w:r>
      <w:r w:rsidR="002C44E5">
        <w:rPr>
          <w:noProof/>
          <w:color w:val="auto"/>
        </w:rPr>
        <w:t>5</w:t>
      </w:r>
      <w:r w:rsidR="004C618C" w:rsidRPr="00A05686">
        <w:rPr>
          <w:noProof/>
          <w:color w:val="auto"/>
        </w:rPr>
        <w:fldChar w:fldCharType="end"/>
      </w:r>
      <w:bookmarkEnd w:id="158"/>
      <w:r w:rsidRPr="00A05686">
        <w:rPr>
          <w:color w:val="auto"/>
        </w:rPr>
        <w:tab/>
      </w:r>
      <w:r w:rsidR="00814401" w:rsidRPr="00A05686">
        <w:rPr>
          <w:color w:val="auto"/>
        </w:rPr>
        <w:t xml:space="preserve">Programs </w:t>
      </w:r>
      <w:r w:rsidRPr="00A05686">
        <w:rPr>
          <w:color w:val="auto"/>
        </w:rPr>
        <w:t>providing financial and technical support</w:t>
      </w:r>
      <w:r w:rsidR="00ED0C52" w:rsidRPr="00A05686">
        <w:rPr>
          <w:color w:val="auto"/>
        </w:rPr>
        <w:t xml:space="preserve"> for nursing education</w:t>
      </w:r>
      <w:bookmarkEnd w:id="159"/>
    </w:p>
    <w:tbl>
      <w:tblPr>
        <w:tblStyle w:val="TableGrid"/>
        <w:tblW w:w="5000" w:type="pct"/>
        <w:tblLook w:val="04A0" w:firstRow="1" w:lastRow="0" w:firstColumn="1" w:lastColumn="0" w:noHBand="0" w:noVBand="1"/>
        <w:tblDescription w:val="This table presents programs providing financial and technical support for nursing education.  It should be read as a series of rows from left to right (‘Program title / Location / Reference’ then ‘Description’ then ‘Amount, Source, No. of participants’)."/>
      </w:tblPr>
      <w:tblGrid>
        <w:gridCol w:w="2464"/>
        <w:gridCol w:w="4645"/>
        <w:gridCol w:w="2461"/>
      </w:tblGrid>
      <w:tr w:rsidR="00733455" w:rsidRPr="00120952" w14:paraId="6556B9E6" w14:textId="77777777" w:rsidTr="00A05686">
        <w:trPr>
          <w:tblHeader/>
        </w:trPr>
        <w:tc>
          <w:tcPr>
            <w:tcW w:w="1287" w:type="pct"/>
          </w:tcPr>
          <w:p w14:paraId="3EE2DBC6" w14:textId="77777777" w:rsidR="00733455" w:rsidRPr="00120952" w:rsidRDefault="00733455" w:rsidP="00733455">
            <w:pPr>
              <w:spacing w:before="40" w:after="40"/>
              <w:rPr>
                <w:rFonts w:cstheme="minorHAnsi"/>
                <w:b/>
                <w:sz w:val="20"/>
                <w:szCs w:val="20"/>
                <w:lang w:eastAsia="zh-CN" w:bidi="th-TH"/>
              </w:rPr>
            </w:pPr>
            <w:r w:rsidRPr="00120952">
              <w:rPr>
                <w:rFonts w:cstheme="minorHAnsi"/>
                <w:b/>
                <w:sz w:val="20"/>
                <w:szCs w:val="20"/>
                <w:lang w:eastAsia="zh-CN" w:bidi="th-TH"/>
              </w:rPr>
              <w:t>Prog</w:t>
            </w:r>
            <w:r>
              <w:rPr>
                <w:rFonts w:cstheme="minorHAnsi"/>
                <w:b/>
                <w:sz w:val="20"/>
                <w:szCs w:val="20"/>
                <w:lang w:eastAsia="zh-CN" w:bidi="th-TH"/>
              </w:rPr>
              <w:t>ram title / Location / Reference</w:t>
            </w:r>
            <w:bookmarkStart w:id="160" w:name="ColumnTitle_5"/>
            <w:bookmarkEnd w:id="160"/>
          </w:p>
        </w:tc>
        <w:tc>
          <w:tcPr>
            <w:tcW w:w="2427" w:type="pct"/>
          </w:tcPr>
          <w:p w14:paraId="20161ED0" w14:textId="77777777" w:rsidR="00733455" w:rsidRPr="00120952" w:rsidRDefault="00733455" w:rsidP="00120952">
            <w:pPr>
              <w:spacing w:before="40" w:after="40"/>
              <w:rPr>
                <w:rFonts w:cstheme="minorHAnsi"/>
                <w:b/>
                <w:sz w:val="20"/>
                <w:szCs w:val="20"/>
                <w:lang w:eastAsia="zh-CN" w:bidi="th-TH"/>
              </w:rPr>
            </w:pPr>
            <w:r w:rsidRPr="00120952">
              <w:rPr>
                <w:rFonts w:cstheme="minorHAnsi"/>
                <w:b/>
                <w:sz w:val="20"/>
                <w:szCs w:val="20"/>
                <w:lang w:eastAsia="zh-CN" w:bidi="th-TH"/>
              </w:rPr>
              <w:t>Description</w:t>
            </w:r>
          </w:p>
        </w:tc>
        <w:tc>
          <w:tcPr>
            <w:tcW w:w="1286" w:type="pct"/>
          </w:tcPr>
          <w:p w14:paraId="0BA8C9E9" w14:textId="77777777" w:rsidR="00733455" w:rsidRPr="00120952" w:rsidRDefault="00733455" w:rsidP="00733455">
            <w:pPr>
              <w:spacing w:before="40" w:after="40"/>
              <w:rPr>
                <w:rFonts w:cstheme="minorHAnsi"/>
                <w:b/>
                <w:sz w:val="20"/>
                <w:szCs w:val="20"/>
                <w:lang w:eastAsia="zh-CN" w:bidi="th-TH"/>
              </w:rPr>
            </w:pPr>
            <w:r w:rsidRPr="00120952">
              <w:rPr>
                <w:rFonts w:cstheme="minorHAnsi"/>
                <w:b/>
                <w:sz w:val="20"/>
                <w:szCs w:val="20"/>
                <w:lang w:eastAsia="zh-CN" w:bidi="th-TH"/>
              </w:rPr>
              <w:t xml:space="preserve">Amount, Source, No. </w:t>
            </w:r>
            <w:r>
              <w:rPr>
                <w:rFonts w:cstheme="minorHAnsi"/>
                <w:b/>
                <w:sz w:val="20"/>
                <w:szCs w:val="20"/>
                <w:lang w:eastAsia="zh-CN" w:bidi="th-TH"/>
              </w:rPr>
              <w:t>of p</w:t>
            </w:r>
            <w:r w:rsidRPr="00120952">
              <w:rPr>
                <w:rFonts w:cstheme="minorHAnsi"/>
                <w:b/>
                <w:sz w:val="20"/>
                <w:szCs w:val="20"/>
                <w:lang w:eastAsia="zh-CN" w:bidi="th-TH"/>
              </w:rPr>
              <w:t>articipants</w:t>
            </w:r>
          </w:p>
        </w:tc>
      </w:tr>
      <w:tr w:rsidR="00733455" w:rsidRPr="00120952" w14:paraId="05DD3044" w14:textId="77777777" w:rsidTr="00A05686">
        <w:tc>
          <w:tcPr>
            <w:tcW w:w="1287" w:type="pct"/>
          </w:tcPr>
          <w:p w14:paraId="4B26869E" w14:textId="781C3E38" w:rsidR="00733455" w:rsidRPr="00120952" w:rsidRDefault="00733455" w:rsidP="008B64B5">
            <w:pPr>
              <w:spacing w:before="40" w:after="40"/>
              <w:rPr>
                <w:rFonts w:cstheme="minorHAnsi"/>
                <w:sz w:val="20"/>
                <w:szCs w:val="20"/>
                <w:lang w:eastAsia="zh-CN" w:bidi="th-TH"/>
              </w:rPr>
            </w:pPr>
            <w:r w:rsidRPr="00120952">
              <w:rPr>
                <w:rFonts w:cstheme="minorHAnsi"/>
                <w:sz w:val="20"/>
                <w:szCs w:val="20"/>
                <w:lang w:eastAsia="zh-CN" w:bidi="th-TH"/>
              </w:rPr>
              <w:t>Succeed to Excellence (SEP) Duke University, US</w:t>
            </w:r>
            <w:r w:rsidR="005F40F3">
              <w:rPr>
                <w:rFonts w:cstheme="minorHAnsi"/>
                <w:sz w:val="20"/>
                <w:szCs w:val="20"/>
                <w:lang w:eastAsia="zh-CN" w:bidi="th-TH"/>
              </w:rPr>
              <w:t>.</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&lt;EndNote&gt;&lt;Cite&gt;&lt;Author&gt;Carter&lt;/Author&gt;&lt;Year&gt;2015&lt;/Year&gt;&lt;RecNum&gt;144&lt;/RecNum&gt;&lt;DisplayText&gt;&lt;style face="superscript"&gt;164&lt;/style&gt;&lt;/DisplayText&gt;&lt;record&gt;&lt;rec-number&gt;144&lt;/rec-number&gt;&lt;foreign-keys&gt;&lt;key app="EN" db-id="zfxpvv054sdfsqe5xpfvsevjadrst0apteee" timestamp="0"&gt;144&lt;/key&gt;&lt;/foreign-keys&gt;&lt;ref-type name="Journal Article"&gt;17&lt;/ref-type&gt;&lt;contributors&gt;&lt;authors&gt;&lt;author&gt;Carter, BM&lt;/author&gt;&lt;author&gt;Powell, DL&lt;/author&gt;&lt;author&gt;Derouin, AL&lt;/author&gt;&lt;author&gt;Cusatis, J&lt;/author&gt;&lt;/authors&gt;&lt;/contributors&gt;&lt;auth-address&gt;Duke University School of Nursing, United States&amp;#xD;Global and Community Health Initiatives, Duke University School of Nursing, United States&lt;/auth-address&gt;&lt;titles&gt;&lt;title&gt;Beginning with the end in mind: Cultivating minority nurse leaders&lt;/title&gt;&lt;secondary-title&gt;Journal of Professional Nursing&lt;/secondary-title&gt;&lt;/titles&gt;&lt;pages&gt;95-103&lt;/pages&gt;&lt;volume&gt;31&lt;/volume&gt;&lt;number&gt;2&lt;/number&gt;&lt;keywords&gt;&lt;keyword&gt;Diversity&lt;/keyword&gt;&lt;keyword&gt;Leadership&lt;/keyword&gt;&lt;keyword&gt;Scholars&lt;/keyword&gt;&lt;keyword&gt;Undergraduate nursing students&lt;/keyword&gt;&lt;keyword&gt;Underrepresented minority students&lt;/keyword&gt;&lt;/keywords&gt;&lt;dates&gt;&lt;year&gt;2015&lt;/year&gt;&lt;/dates&gt;&lt;work-type&gt;Article&lt;/work-type&gt;&lt;urls&gt;&lt;related-urls&gt;&lt;url&gt;https://www.scopus.com/inward/record.uri?eid=2-s2.0-84961378817&amp;amp;doi=10.1016%2fj.profnurs.2014.07.004&amp;amp;partnerID=40&amp;amp;md5=d88825458e44dab3eabcf08f881a7225&lt;/url&gt;&lt;url&gt;https://ac.els-cdn.com/S8755722314001343/1-s2.0-S8755722314001343-main.pdf?_tid=fa64195b-48fd-46ef-96ca-f46032a0c0f1&amp;amp;acdnat=1551246072_d023d55cb7da886583a69f7282bba896&lt;/url&gt;&lt;/related-urls&gt;&lt;/urls&gt;&lt;electronic-resource-num&gt;10.1016/j.profnurs.2014.07.004&lt;/electronic-resource-num&gt;&lt;remote-database-name&gt;Scopus&lt;/remote-database-name&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164</w:t>
            </w:r>
            <w:r>
              <w:rPr>
                <w:rFonts w:cstheme="minorHAnsi"/>
                <w:sz w:val="20"/>
                <w:szCs w:val="20"/>
                <w:lang w:eastAsia="zh-CN" w:bidi="th-TH"/>
              </w:rPr>
              <w:fldChar w:fldCharType="end"/>
            </w:r>
          </w:p>
        </w:tc>
        <w:tc>
          <w:tcPr>
            <w:tcW w:w="2427" w:type="pct"/>
          </w:tcPr>
          <w:p w14:paraId="200741FA" w14:textId="23FE9C43"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Pre-cursor to PSN program. Included scholarships over four semesters, designed to reduce need for students to have to take on any external employment while enrolled in</w:t>
            </w:r>
            <w:r w:rsidR="00A05686">
              <w:rPr>
                <w:rFonts w:cstheme="minorHAnsi"/>
                <w:sz w:val="20"/>
                <w:szCs w:val="20"/>
                <w:lang w:eastAsia="zh-CN" w:bidi="th-TH"/>
              </w:rPr>
              <w:t xml:space="preserve"> the program.</w:t>
            </w:r>
          </w:p>
          <w:p w14:paraId="517AE0D9"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Equipment: uniforms, textbooks</w:t>
            </w:r>
          </w:p>
        </w:tc>
        <w:tc>
          <w:tcPr>
            <w:tcW w:w="1286" w:type="pct"/>
          </w:tcPr>
          <w:p w14:paraId="4D80E68E" w14:textId="77777777" w:rsidR="00974415" w:rsidRDefault="00733455" w:rsidP="00BC4CDC">
            <w:pPr>
              <w:spacing w:before="40" w:after="40"/>
              <w:rPr>
                <w:rFonts w:cstheme="minorHAnsi"/>
                <w:sz w:val="20"/>
                <w:szCs w:val="20"/>
                <w:lang w:eastAsia="zh-CN" w:bidi="th-TH"/>
              </w:rPr>
            </w:pPr>
            <w:r w:rsidRPr="00120952">
              <w:rPr>
                <w:rFonts w:cstheme="minorHAnsi"/>
                <w:sz w:val="20"/>
                <w:szCs w:val="20"/>
                <w:lang w:eastAsia="zh-CN" w:bidi="th-TH"/>
              </w:rPr>
              <w:t>$7,500 US in sch</w:t>
            </w:r>
            <w:r w:rsidR="00BC4CDC">
              <w:rPr>
                <w:rFonts w:cstheme="minorHAnsi"/>
                <w:sz w:val="20"/>
                <w:szCs w:val="20"/>
                <w:lang w:eastAsia="zh-CN" w:bidi="th-TH"/>
              </w:rPr>
              <w:t xml:space="preserve">olarships, over four semesters. </w:t>
            </w:r>
            <w:r w:rsidRPr="00120952">
              <w:rPr>
                <w:rFonts w:cstheme="minorHAnsi"/>
                <w:sz w:val="20"/>
                <w:szCs w:val="20"/>
                <w:lang w:eastAsia="zh-CN" w:bidi="th-TH"/>
              </w:rPr>
              <w:t xml:space="preserve">$10,000 </w:t>
            </w:r>
            <w:r w:rsidR="00BC4CDC">
              <w:rPr>
                <w:rFonts w:cstheme="minorHAnsi"/>
                <w:sz w:val="20"/>
                <w:szCs w:val="20"/>
                <w:lang w:eastAsia="zh-CN" w:bidi="th-TH"/>
              </w:rPr>
              <w:t>n</w:t>
            </w:r>
            <w:r w:rsidRPr="00120952">
              <w:rPr>
                <w:rFonts w:cstheme="minorHAnsi"/>
                <w:sz w:val="20"/>
                <w:szCs w:val="20"/>
                <w:lang w:eastAsia="zh-CN" w:bidi="th-TH"/>
              </w:rPr>
              <w:t>ursing</w:t>
            </w:r>
            <w:r w:rsidR="00974415">
              <w:rPr>
                <w:rFonts w:cstheme="minorHAnsi"/>
                <w:sz w:val="20"/>
                <w:szCs w:val="20"/>
                <w:lang w:eastAsia="zh-CN" w:bidi="th-TH"/>
              </w:rPr>
              <w:t xml:space="preserve"> scholarship.</w:t>
            </w:r>
          </w:p>
          <w:p w14:paraId="7210B42E" w14:textId="511C80AA" w:rsidR="00733455" w:rsidRPr="00120952" w:rsidRDefault="00BC4CDC" w:rsidP="00BC4CDC">
            <w:pPr>
              <w:spacing w:before="40" w:after="40"/>
              <w:rPr>
                <w:rFonts w:cstheme="minorHAnsi"/>
                <w:sz w:val="20"/>
                <w:szCs w:val="20"/>
                <w:lang w:eastAsia="zh-CN" w:bidi="th-TH"/>
              </w:rPr>
            </w:pPr>
            <w:r>
              <w:rPr>
                <w:rFonts w:cstheme="minorHAnsi"/>
                <w:sz w:val="20"/>
                <w:szCs w:val="20"/>
                <w:lang w:eastAsia="zh-CN" w:bidi="th-TH"/>
              </w:rPr>
              <w:t xml:space="preserve">No. of participants not </w:t>
            </w:r>
            <w:r w:rsidR="00733455" w:rsidRPr="00120952">
              <w:rPr>
                <w:rFonts w:cstheme="minorHAnsi"/>
                <w:sz w:val="20"/>
                <w:szCs w:val="20"/>
                <w:lang w:eastAsia="zh-CN" w:bidi="th-TH"/>
              </w:rPr>
              <w:t>provided</w:t>
            </w:r>
            <w:r>
              <w:rPr>
                <w:rFonts w:cstheme="minorHAnsi"/>
                <w:sz w:val="20"/>
                <w:szCs w:val="20"/>
                <w:lang w:eastAsia="zh-CN" w:bidi="th-TH"/>
              </w:rPr>
              <w:t>.</w:t>
            </w:r>
          </w:p>
        </w:tc>
      </w:tr>
      <w:tr w:rsidR="00733455" w:rsidRPr="00120952" w14:paraId="4660DA2B" w14:textId="77777777" w:rsidTr="00A05686">
        <w:tc>
          <w:tcPr>
            <w:tcW w:w="1287" w:type="pct"/>
          </w:tcPr>
          <w:p w14:paraId="11915562"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 xml:space="preserve">New Careers in Nursing (NCIN), </w:t>
            </w:r>
          </w:p>
          <w:p w14:paraId="0F853851" w14:textId="3C10EB9E" w:rsidR="00733455" w:rsidRPr="00120952" w:rsidRDefault="00851AE3" w:rsidP="008B64B5">
            <w:pPr>
              <w:spacing w:before="40" w:after="40"/>
              <w:rPr>
                <w:rFonts w:cstheme="minorHAnsi"/>
                <w:sz w:val="20"/>
                <w:szCs w:val="20"/>
                <w:lang w:eastAsia="zh-CN" w:bidi="th-TH"/>
              </w:rPr>
            </w:pPr>
            <w:r>
              <w:rPr>
                <w:rFonts w:cstheme="minorHAnsi"/>
                <w:sz w:val="20"/>
                <w:szCs w:val="20"/>
                <w:lang w:eastAsia="zh-CN" w:bidi="th-TH"/>
              </w:rPr>
              <w:t>Various, US</w:t>
            </w:r>
            <w:r w:rsidR="005F40F3">
              <w:rPr>
                <w:rFonts w:cstheme="minorHAnsi"/>
                <w:sz w:val="20"/>
                <w:szCs w:val="20"/>
                <w:lang w:eastAsia="zh-CN" w:bidi="th-TH"/>
              </w:rPr>
              <w:t>.</w:t>
            </w:r>
            <w:r w:rsidR="00733455">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&lt;EndNote&gt;&lt;Cite&gt;&lt;Author&gt;Craft-Blacksheare&lt;/Author&gt;&lt;Year&gt;2018&lt;/Year&gt;&lt;RecNum&gt;37&lt;/RecNum&gt;&lt;DisplayText&gt;&lt;style face="superscript"&gt;165&lt;/style&gt;&lt;/DisplayText&gt;&lt;record&gt;&lt;rec-number&gt;37&lt;/rec-number&gt;&lt;foreign-keys&gt;&lt;key app="EN" db-id="atfffsxt02t2xyetwdpvx0zfrza0fxtwrade" timestamp="0"&gt;37&lt;/key&gt;&lt;/foreign-keys&gt;&lt;ref-type name="Journal Article"&gt;17&lt;/ref-type&gt;&lt;contributors&gt;&lt;authors&gt;&lt;author&gt;Craft-Blacksheare, M.&lt;/author&gt;&lt;/authors&gt;&lt;/contributors&gt;&lt;auth-address&gt;University of Michigan-Flint, 1300 Wellesley Drive, Flint, Detroit, MI 48203, United States&lt;/auth-address&gt;&lt;titles&gt;&lt;title&gt;New careers in nursing: An effective model for increasing nursing workforce diversity&lt;/title&gt;&lt;secondary-title&gt;Journal of Nursing Education&lt;/secondary-title&gt;&lt;/titles&gt;&lt;pages&gt;178-183&lt;/pages&gt;&lt;volume&gt;57&lt;/volume&gt;&lt;number&gt;3&lt;/number&gt;&lt;dates&gt;&lt;year&gt;2018&lt;/year&gt;&lt;/dates&gt;&lt;work-type&gt;Article&lt;/work-type&gt;&lt;urls&gt;&lt;related-urls&gt;&lt;url&gt;https://www.scopus.com/inward/record.uri?eid=2-s2.0-85043304262&amp;amp;doi=10.3928%2f01484834-20180221-11&amp;amp;partnerID=40&amp;amp;md5=4ef72e78f91e1c01901843d7d9cbb0e7&lt;/url&gt;&lt;/related-urls&gt;&lt;/urls&gt;&lt;electronic-resource-num&gt;10.3928/01484834-20180221-11&lt;/electronic-resource-num&gt;&lt;remote-database-name&gt;Scopus&lt;/remote-database-name&gt;&lt;/record&gt;&lt;/Cite&gt;&lt;/EndNote&gt;</w:instrText>
            </w:r>
            <w:r w:rsidR="00733455">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165</w:t>
            </w:r>
            <w:r w:rsidR="00733455">
              <w:rPr>
                <w:rFonts w:cstheme="minorHAnsi"/>
                <w:sz w:val="20"/>
                <w:szCs w:val="20"/>
                <w:lang w:eastAsia="zh-CN" w:bidi="th-TH"/>
              </w:rPr>
              <w:fldChar w:fldCharType="end"/>
            </w:r>
          </w:p>
        </w:tc>
        <w:tc>
          <w:tcPr>
            <w:tcW w:w="2427" w:type="pct"/>
          </w:tcPr>
          <w:p w14:paraId="04CE393F"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National scholarship program (2008-2015) designed to address the nursing shortage, increase workforce diversity, and raise the profession’s educational level.</w:t>
            </w:r>
          </w:p>
          <w:p w14:paraId="7676D3BD"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In total, 3,517 nursing students from 130 Schools of Nursing in 41 states and the District of Columbia.</w:t>
            </w:r>
          </w:p>
        </w:tc>
        <w:tc>
          <w:tcPr>
            <w:tcW w:w="1286" w:type="pct"/>
          </w:tcPr>
          <w:p w14:paraId="78265B1D" w14:textId="77777777" w:rsidR="00974415" w:rsidRDefault="00733455" w:rsidP="00BC4CDC">
            <w:pPr>
              <w:spacing w:before="40" w:after="40"/>
              <w:rPr>
                <w:rFonts w:cstheme="minorHAnsi"/>
                <w:sz w:val="20"/>
                <w:szCs w:val="20"/>
                <w:lang w:eastAsia="zh-CN" w:bidi="th-TH"/>
              </w:rPr>
            </w:pPr>
            <w:r w:rsidRPr="00120952">
              <w:rPr>
                <w:rFonts w:cstheme="minorHAnsi"/>
                <w:sz w:val="20"/>
                <w:szCs w:val="20"/>
                <w:lang w:eastAsia="zh-CN" w:bidi="th-TH"/>
              </w:rPr>
              <w:t>$10,000 p.a. (max);</w:t>
            </w:r>
            <w:r w:rsidR="00BC4CDC">
              <w:rPr>
                <w:rFonts w:cstheme="minorHAnsi"/>
                <w:sz w:val="20"/>
                <w:szCs w:val="20"/>
                <w:lang w:eastAsia="zh-CN" w:bidi="th-TH"/>
              </w:rPr>
              <w:t xml:space="preserve"> </w:t>
            </w:r>
            <w:r w:rsidRPr="00120952">
              <w:rPr>
                <w:rFonts w:cstheme="minorHAnsi"/>
                <w:sz w:val="20"/>
                <w:szCs w:val="20"/>
                <w:lang w:eastAsia="zh-CN" w:bidi="th-TH"/>
              </w:rPr>
              <w:t>Robert Wood Johnson Foundation and the American Ass</w:t>
            </w:r>
            <w:r w:rsidR="00BC4CDC">
              <w:rPr>
                <w:rFonts w:cstheme="minorHAnsi"/>
                <w:sz w:val="20"/>
                <w:szCs w:val="20"/>
                <w:lang w:eastAsia="zh-CN" w:bidi="th-TH"/>
              </w:rPr>
              <w:t>o</w:t>
            </w:r>
            <w:r w:rsidR="00974415">
              <w:rPr>
                <w:rFonts w:cstheme="minorHAnsi"/>
                <w:sz w:val="20"/>
                <w:szCs w:val="20"/>
                <w:lang w:eastAsia="zh-CN" w:bidi="th-TH"/>
              </w:rPr>
              <w:t>ciation of Colleges of Nursing.</w:t>
            </w:r>
          </w:p>
          <w:p w14:paraId="47A60028" w14:textId="45661452" w:rsidR="00733455" w:rsidRPr="00120952" w:rsidRDefault="00733455" w:rsidP="00BC4CDC">
            <w:pPr>
              <w:spacing w:before="40" w:after="40"/>
              <w:rPr>
                <w:rFonts w:cstheme="minorHAnsi"/>
                <w:sz w:val="20"/>
                <w:szCs w:val="20"/>
                <w:lang w:eastAsia="zh-CN" w:bidi="th-TH"/>
              </w:rPr>
            </w:pPr>
            <w:r w:rsidRPr="00120952">
              <w:rPr>
                <w:rFonts w:cstheme="minorHAnsi"/>
                <w:sz w:val="20"/>
                <w:szCs w:val="20"/>
                <w:lang w:eastAsia="zh-CN" w:bidi="th-TH"/>
              </w:rPr>
              <w:t>n=20</w:t>
            </w:r>
            <w:r w:rsidR="00BC4CDC">
              <w:rPr>
                <w:rFonts w:cstheme="minorHAnsi"/>
                <w:sz w:val="20"/>
                <w:szCs w:val="20"/>
                <w:lang w:eastAsia="zh-CN" w:bidi="th-TH"/>
              </w:rPr>
              <w:t>.</w:t>
            </w:r>
          </w:p>
        </w:tc>
      </w:tr>
      <w:tr w:rsidR="00733455" w:rsidRPr="00120952" w14:paraId="62653D19" w14:textId="77777777" w:rsidTr="00A05686">
        <w:tc>
          <w:tcPr>
            <w:tcW w:w="1287" w:type="pct"/>
          </w:tcPr>
          <w:p w14:paraId="0C9E8315"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 xml:space="preserve">New Paths to Professional Nursing (NPPN) </w:t>
            </w:r>
          </w:p>
          <w:p w14:paraId="38177FD7" w14:textId="3E1A4429" w:rsidR="00733455" w:rsidRPr="00120952" w:rsidRDefault="00733455" w:rsidP="008B64B5">
            <w:pPr>
              <w:spacing w:before="40" w:after="40"/>
              <w:rPr>
                <w:rFonts w:cstheme="minorHAnsi"/>
                <w:sz w:val="20"/>
                <w:szCs w:val="20"/>
                <w:lang w:eastAsia="zh-CN" w:bidi="th-TH"/>
              </w:rPr>
            </w:pPr>
            <w:r w:rsidRPr="00120952">
              <w:rPr>
                <w:rFonts w:cstheme="minorHAnsi"/>
                <w:sz w:val="20"/>
                <w:szCs w:val="20"/>
                <w:lang w:eastAsia="zh-CN" w:bidi="th-TH"/>
              </w:rPr>
              <w:t xml:space="preserve">Robert Wood Johnson Barnabas Health </w:t>
            </w:r>
            <w:r>
              <w:rPr>
                <w:rFonts w:cstheme="minorHAnsi"/>
                <w:sz w:val="20"/>
                <w:szCs w:val="20"/>
                <w:lang w:eastAsia="zh-CN" w:bidi="th-TH"/>
              </w:rPr>
              <w:t xml:space="preserve">(RWJBH) </w:t>
            </w:r>
            <w:r w:rsidRPr="00120952">
              <w:rPr>
                <w:rFonts w:cstheme="minorHAnsi"/>
                <w:sz w:val="20"/>
                <w:szCs w:val="20"/>
                <w:lang w:eastAsia="zh-CN" w:bidi="th-TH"/>
              </w:rPr>
              <w:t>Rutgers University School</w:t>
            </w:r>
            <w:r w:rsidR="00851AE3">
              <w:rPr>
                <w:rFonts w:cstheme="minorHAnsi"/>
                <w:sz w:val="20"/>
                <w:szCs w:val="20"/>
                <w:lang w:eastAsia="zh-CN" w:bidi="th-TH"/>
              </w:rPr>
              <w:t xml:space="preserve"> of Nursing, US</w:t>
            </w:r>
            <w:r w:rsidR="005F40F3">
              <w:rPr>
                <w:rFonts w:cstheme="minorHAnsi"/>
                <w:sz w:val="20"/>
                <w:szCs w:val="20"/>
                <w:lang w:eastAsia="zh-CN" w:bidi="th-TH"/>
              </w:rPr>
              <w:t>.</w:t>
            </w:r>
            <w:r>
              <w:rPr>
                <w:rFonts w:cstheme="minorHAnsi"/>
                <w:sz w:val="20"/>
                <w:szCs w:val="20"/>
                <w:lang w:eastAsia="zh-CN" w:bidi="th-TH"/>
              </w:rPr>
              <w:fldChar w:fldCharType="begin">
                <w:fldData xml:space="preserve">PEVuZE5vdGU+PENpdGU+PEF1dGhvcj5IYXFxLVN0ZXZlbnM8L0F1dGhvcj48WWVhcj4yMDE3PC9Z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</w:fldData>
              </w:fldChar>
            </w:r>
            <w:r w:rsidR="008B64B5">
              <w:rPr>
                <w:rFonts w:cstheme="minorHAnsi"/>
                <w:sz w:val="20"/>
                <w:szCs w:val="20"/>
                <w:lang w:eastAsia="zh-CN" w:bidi="th-TH"/>
              </w:rPr>
              <w:instrText xml:space="preserve"> ADDIN EN.CITE </w:instrText>
            </w:r>
            <w:r w:rsidR="008B64B5">
              <w:rPr>
                <w:rFonts w:cstheme="minorHAnsi"/>
                <w:sz w:val="20"/>
                <w:szCs w:val="20"/>
                <w:lang w:eastAsia="zh-CN" w:bidi="th-TH"/>
              </w:rPr>
              <w:fldChar w:fldCharType="begin">
                <w:fldData xml:space="preserve">PEVuZE5vdGU+PENpdGU+PEF1dGhvcj5IYXFxLVN0ZXZlbnM8L0F1dGhvcj48WWVhcj4yMDE3PC9Z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</w:fldData>
              </w:fldChar>
            </w:r>
            <w:r w:rsidR="008B64B5">
              <w:rPr>
                <w:rFonts w:cstheme="minorHAnsi"/>
                <w:sz w:val="20"/>
                <w:szCs w:val="20"/>
                <w:lang w:eastAsia="zh-CN" w:bidi="th-TH"/>
              </w:rPr>
              <w:instrText xml:space="preserve"> ADDIN EN.CITE.DATA </w:instrText>
            </w:r>
            <w:r w:rsidR="008B64B5">
              <w:rPr>
                <w:rFonts w:cstheme="minorHAnsi"/>
                <w:sz w:val="20"/>
                <w:szCs w:val="20"/>
                <w:lang w:eastAsia="zh-CN" w:bidi="th-TH"/>
              </w:rPr>
            </w:r>
            <w:r w:rsidR="008B64B5">
              <w:rPr>
                <w:rFonts w:cstheme="minorHAnsi"/>
                <w:sz w:val="20"/>
                <w:szCs w:val="20"/>
                <w:lang w:eastAsia="zh-CN" w:bidi="th-TH"/>
              </w:rPr>
              <w:fldChar w:fldCharType="end"/>
            </w:r>
            <w:r>
              <w:rPr>
                <w:rFonts w:cstheme="minorHAnsi"/>
                <w:sz w:val="20"/>
                <w:szCs w:val="20"/>
                <w:lang w:eastAsia="zh-CN" w:bidi="th-TH"/>
              </w:rPr>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166</w:t>
            </w:r>
            <w:r>
              <w:rPr>
                <w:rFonts w:cstheme="minorHAnsi"/>
                <w:sz w:val="20"/>
                <w:szCs w:val="20"/>
                <w:lang w:eastAsia="zh-CN" w:bidi="th-TH"/>
              </w:rPr>
              <w:fldChar w:fldCharType="end"/>
            </w:r>
          </w:p>
        </w:tc>
        <w:tc>
          <w:tcPr>
            <w:tcW w:w="2427" w:type="pct"/>
          </w:tcPr>
          <w:p w14:paraId="78903252" w14:textId="15C9562C"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 xml:space="preserve">Collaboration between RWJBH and RUSON to support RWJBH employees who desired to become professional nurses. Included fees towards tuition costs; </w:t>
            </w:r>
            <w:r w:rsidR="005D4C1E">
              <w:rPr>
                <w:rFonts w:cstheme="minorHAnsi"/>
                <w:sz w:val="20"/>
                <w:szCs w:val="20"/>
                <w:lang w:eastAsia="zh-CN" w:bidi="th-TH"/>
              </w:rPr>
              <w:t>g</w:t>
            </w:r>
            <w:r w:rsidRPr="00120952">
              <w:rPr>
                <w:rFonts w:cstheme="minorHAnsi"/>
                <w:sz w:val="20"/>
                <w:szCs w:val="20"/>
                <w:lang w:eastAsia="zh-CN" w:bidi="th-TH"/>
              </w:rPr>
              <w:t>rant funding to support costs related to textbooks, academic fees, supplies, parking, printing, tutoring, and any other co</w:t>
            </w:r>
            <w:r w:rsidR="00974415">
              <w:rPr>
                <w:rFonts w:cstheme="minorHAnsi"/>
                <w:sz w:val="20"/>
                <w:szCs w:val="20"/>
                <w:lang w:eastAsia="zh-CN" w:bidi="th-TH"/>
              </w:rPr>
              <w:t>sts related to their education.</w:t>
            </w:r>
          </w:p>
          <w:p w14:paraId="4EE75E1D"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Equipment: electronic tablet for each student</w:t>
            </w:r>
          </w:p>
        </w:tc>
        <w:tc>
          <w:tcPr>
            <w:tcW w:w="1286" w:type="pct"/>
          </w:tcPr>
          <w:p w14:paraId="373E50D0" w14:textId="77777777" w:rsidR="00974415" w:rsidRDefault="00733455" w:rsidP="00974415">
            <w:pPr>
              <w:spacing w:before="40" w:after="40"/>
              <w:rPr>
                <w:rFonts w:cstheme="minorHAnsi"/>
                <w:sz w:val="20"/>
                <w:szCs w:val="20"/>
                <w:lang w:eastAsia="zh-CN" w:bidi="th-TH"/>
              </w:rPr>
            </w:pPr>
            <w:r w:rsidRPr="00120952">
              <w:rPr>
                <w:rFonts w:cstheme="minorHAnsi"/>
                <w:sz w:val="20"/>
                <w:szCs w:val="20"/>
                <w:lang w:eastAsia="zh-CN" w:bidi="th-TH"/>
              </w:rPr>
              <w:t>$5,000 p.a., RWJBH, in collaboration with Rutgers Univ</w:t>
            </w:r>
            <w:r w:rsidR="00BC4CDC">
              <w:rPr>
                <w:rFonts w:cstheme="minorHAnsi"/>
                <w:sz w:val="20"/>
                <w:szCs w:val="20"/>
                <w:lang w:eastAsia="zh-CN" w:bidi="th-TH"/>
              </w:rPr>
              <w:t>ersity School of Nursing.</w:t>
            </w:r>
          </w:p>
          <w:p w14:paraId="1D124EC9" w14:textId="68D10F21" w:rsidR="00733455" w:rsidRPr="00120952" w:rsidRDefault="00733455" w:rsidP="00974415">
            <w:pPr>
              <w:spacing w:before="40" w:after="40"/>
              <w:rPr>
                <w:rFonts w:cstheme="minorHAnsi"/>
                <w:sz w:val="20"/>
                <w:szCs w:val="20"/>
                <w:lang w:eastAsia="zh-CN" w:bidi="th-TH"/>
              </w:rPr>
            </w:pPr>
            <w:r w:rsidRPr="00120952">
              <w:rPr>
                <w:rFonts w:cstheme="minorHAnsi"/>
                <w:sz w:val="20"/>
                <w:szCs w:val="20"/>
                <w:lang w:eastAsia="zh-CN" w:bidi="th-TH"/>
              </w:rPr>
              <w:t>n=12</w:t>
            </w:r>
            <w:r w:rsidR="00BC4CDC">
              <w:rPr>
                <w:rFonts w:cstheme="minorHAnsi"/>
                <w:sz w:val="20"/>
                <w:szCs w:val="20"/>
                <w:lang w:eastAsia="zh-CN" w:bidi="th-TH"/>
              </w:rPr>
              <w:t>.</w:t>
            </w:r>
          </w:p>
        </w:tc>
      </w:tr>
      <w:tr w:rsidR="00733455" w:rsidRPr="00120952" w14:paraId="5C27012A" w14:textId="77777777" w:rsidTr="00A05686">
        <w:tc>
          <w:tcPr>
            <w:tcW w:w="1287" w:type="pct"/>
          </w:tcPr>
          <w:p w14:paraId="60E5DE3E"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Eastern Shore of Virginia RN-BN (ESVA RN-BN)</w:t>
            </w:r>
          </w:p>
          <w:p w14:paraId="6D8BDB85" w14:textId="5E9345E0" w:rsidR="00733455" w:rsidRPr="00120952" w:rsidRDefault="00733455" w:rsidP="008B64B5">
            <w:pPr>
              <w:spacing w:before="40" w:after="40"/>
              <w:rPr>
                <w:rFonts w:cstheme="minorHAnsi"/>
                <w:sz w:val="20"/>
                <w:szCs w:val="20"/>
                <w:lang w:eastAsia="zh-CN" w:bidi="th-TH"/>
              </w:rPr>
            </w:pPr>
            <w:r w:rsidRPr="00120952">
              <w:rPr>
                <w:rFonts w:cstheme="minorHAnsi"/>
                <w:sz w:val="20"/>
                <w:szCs w:val="20"/>
                <w:lang w:eastAsia="zh-CN" w:bidi="th-TH"/>
              </w:rPr>
              <w:t>Old Dominion Uni</w:t>
            </w:r>
            <w:r w:rsidR="00851AE3">
              <w:rPr>
                <w:rFonts w:cstheme="minorHAnsi"/>
                <w:sz w:val="20"/>
                <w:szCs w:val="20"/>
                <w:lang w:eastAsia="zh-CN" w:bidi="th-TH"/>
              </w:rPr>
              <w:t>versity, Norfolk, Virginia, US.</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&lt;EndNote&gt;&lt;Cite&gt;&lt;Author&gt;Hawkins&lt;/Author&gt;&lt;Year&gt;2018&lt;/Year&gt;&lt;RecNum&gt;147&lt;/RecNum&gt;&lt;DisplayText&gt;&lt;style face="superscript"&gt;167&lt;/style&gt;&lt;/DisplayText&gt;&lt;record&gt;&lt;rec-number&gt;147&lt;/rec-number&gt;&lt;foreign-keys&gt;&lt;key app="EN" db-id="zfxpvv054sdfsqe5xpfvsevjadrst0apteee" timestamp="0"&gt;147&lt;/key&gt;&lt;/foreign-keys&gt;&lt;ref-type name="Journal Article"&gt;17&lt;/ref-type&gt;&lt;contributors&gt;&lt;authors&gt;&lt;author&gt;Hawkins, J. E.&lt;/author&gt;&lt;author&gt;Wiles, LL&lt;/author&gt;&lt;author&gt;Karlowicz, K&lt;/author&gt;&lt;author&gt;Tufts, KA&lt;/author&gt;&lt;/authors&gt;&lt;/contributors&gt;&lt;auth-address&gt;School of Nursing; and Prof., 4608 Hampton Blvd, Norfolk, VA 23529, United States&amp;#xD;College of Health Sciences, Old Dominion University, Norfolk, VA, United States&lt;/auth-address&gt;&lt;titles&gt;&lt;title&gt;Educational model to increase the number and diversity of RN to BSN graduates from a resource-limited rural community&lt;/title&gt;&lt;secondary-title&gt;Nurse Educator&lt;/secondary-title&gt;&lt;/titles&gt;&lt;pages&gt;206-209&lt;/pages&gt;&lt;volume&gt;43&lt;/volume&gt;&lt;number&gt;4&lt;/number&gt;&lt;keywords&gt;&lt;keyword&gt;diversity&lt;/keyword&gt;&lt;keyword&gt;nursing education&lt;/keyword&gt;&lt;keyword&gt;nursing workforce diversity&lt;/keyword&gt;&lt;keyword&gt;RN students&lt;/keyword&gt;&lt;keyword&gt;RN-BSN program&lt;/keyword&gt;&lt;/keywords&gt;&lt;dates&gt;&lt;year&gt;2018&lt;/year&gt;&lt;/dates&gt;&lt;work-type&gt;Article&lt;/work-type&gt;&lt;urls&gt;&lt;related-urls&gt;&lt;url&gt;https://www.scopus.com/inward/record.uri?eid=2-s2.0-85049242957&amp;amp;doi=10.1097%2fNNE.0000000000000460&amp;amp;partnerID=40&amp;amp;md5=2892efdeabf9d0c15379a06b5a3ffc95&lt;/url&gt;&lt;/related-urls&gt;&lt;/urls&gt;&lt;electronic-resource-num&gt;10.1097/NNE.0000000000000460&lt;/electronic-resource-num&gt;&lt;remote-database-name&gt;Scopus&lt;/remote-database-name&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167</w:t>
            </w:r>
            <w:r>
              <w:rPr>
                <w:rFonts w:cstheme="minorHAnsi"/>
                <w:sz w:val="20"/>
                <w:szCs w:val="20"/>
                <w:lang w:eastAsia="zh-CN" w:bidi="th-TH"/>
              </w:rPr>
              <w:fldChar w:fldCharType="end"/>
            </w:r>
          </w:p>
        </w:tc>
        <w:tc>
          <w:tcPr>
            <w:tcW w:w="2427" w:type="pct"/>
          </w:tcPr>
          <w:p w14:paraId="297165D8"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Localised program targeting resource-limited rural community. Comprised tuition assistance from the hospital partner and grant-funded scholarships.</w:t>
            </w:r>
          </w:p>
          <w:p w14:paraId="7E5CD1ED"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Equipment: stipend for computer, textbooks etc.</w:t>
            </w:r>
          </w:p>
        </w:tc>
        <w:tc>
          <w:tcPr>
            <w:tcW w:w="1286" w:type="pct"/>
          </w:tcPr>
          <w:p w14:paraId="49EE75B8" w14:textId="77777777" w:rsidR="00733455" w:rsidRPr="00120952" w:rsidRDefault="00BC4CDC" w:rsidP="00BC4CDC">
            <w:pPr>
              <w:spacing w:before="40" w:after="40"/>
              <w:rPr>
                <w:rFonts w:cstheme="minorHAnsi"/>
                <w:sz w:val="20"/>
                <w:szCs w:val="20"/>
                <w:lang w:eastAsia="zh-CN" w:bidi="th-TH"/>
              </w:rPr>
            </w:pPr>
            <w:r>
              <w:rPr>
                <w:rFonts w:cstheme="minorHAnsi"/>
                <w:sz w:val="20"/>
                <w:szCs w:val="20"/>
                <w:lang w:eastAsia="zh-CN" w:bidi="th-TH"/>
              </w:rPr>
              <w:t xml:space="preserve">$ not provided; </w:t>
            </w:r>
            <w:r w:rsidR="00733455" w:rsidRPr="00120952">
              <w:rPr>
                <w:rFonts w:cstheme="minorHAnsi"/>
                <w:sz w:val="20"/>
                <w:szCs w:val="20"/>
                <w:lang w:eastAsia="zh-CN" w:bidi="th-TH"/>
              </w:rPr>
              <w:t>Health Resources and Services Administratio</w:t>
            </w:r>
            <w:r>
              <w:rPr>
                <w:rFonts w:cstheme="minorHAnsi"/>
                <w:sz w:val="20"/>
                <w:szCs w:val="20"/>
                <w:lang w:eastAsia="zh-CN" w:bidi="th-TH"/>
              </w:rPr>
              <w:t xml:space="preserve">n (NHRSA), Department of Health. </w:t>
            </w:r>
            <w:r w:rsidR="00733455" w:rsidRPr="00120952">
              <w:rPr>
                <w:rFonts w:cstheme="minorHAnsi"/>
                <w:sz w:val="20"/>
                <w:szCs w:val="20"/>
                <w:lang w:eastAsia="zh-CN" w:bidi="th-TH"/>
              </w:rPr>
              <w:t>n=18</w:t>
            </w:r>
          </w:p>
        </w:tc>
      </w:tr>
      <w:tr w:rsidR="00733455" w:rsidRPr="00120952" w14:paraId="47C077B1" w14:textId="77777777" w:rsidTr="00A05686">
        <w:tc>
          <w:tcPr>
            <w:tcW w:w="1287" w:type="pct"/>
          </w:tcPr>
          <w:p w14:paraId="5F64829F"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Centre for Aboriginal Medical and Dental Health (CAMDH)</w:t>
            </w:r>
          </w:p>
          <w:p w14:paraId="2DF3E9DA" w14:textId="7C719520" w:rsidR="00733455" w:rsidRPr="00120952" w:rsidRDefault="00733455" w:rsidP="008B64B5">
            <w:pPr>
              <w:spacing w:before="40" w:after="40"/>
              <w:rPr>
                <w:rFonts w:cstheme="minorHAnsi"/>
                <w:sz w:val="20"/>
                <w:szCs w:val="20"/>
                <w:lang w:eastAsia="zh-CN" w:bidi="th-TH"/>
              </w:rPr>
            </w:pPr>
            <w:r w:rsidRPr="00120952">
              <w:rPr>
                <w:rFonts w:cstheme="minorHAnsi"/>
                <w:sz w:val="20"/>
                <w:szCs w:val="20"/>
                <w:lang w:eastAsia="zh-CN" w:bidi="th-TH"/>
              </w:rPr>
              <w:t>University of Western Austral</w:t>
            </w:r>
            <w:r w:rsidR="00851AE3">
              <w:rPr>
                <w:rFonts w:cstheme="minorHAnsi"/>
                <w:sz w:val="20"/>
                <w:szCs w:val="20"/>
                <w:lang w:eastAsia="zh-CN" w:bidi="th-TH"/>
              </w:rPr>
              <w:t>ia</w:t>
            </w:r>
            <w:r w:rsidR="005F40F3">
              <w:rPr>
                <w:rFonts w:cstheme="minorHAnsi"/>
                <w:sz w:val="20"/>
                <w:szCs w:val="20"/>
                <w:lang w:eastAsia="zh-CN" w:bidi="th-TH"/>
              </w:rPr>
              <w:t>.</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&lt;EndNote&gt;&lt;Cite&gt;&lt;Author&gt;Paul&lt;/Author&gt;&lt;Year&gt;2013&lt;/Year&gt;&lt;RecNum&gt;2436&lt;/RecNum&gt;&lt;DisplayText&gt;&lt;style face="superscript"&gt;133&lt;/style&gt;&lt;/DisplayText&gt;&lt;record&gt;&lt;rec-number&gt;2436&lt;/rec-number&gt;&lt;foreign-keys&gt;&lt;key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133</w:t>
            </w:r>
            <w:r>
              <w:rPr>
                <w:rFonts w:cstheme="minorHAnsi"/>
                <w:sz w:val="20"/>
                <w:szCs w:val="20"/>
                <w:lang w:eastAsia="zh-CN" w:bidi="th-TH"/>
              </w:rPr>
              <w:fldChar w:fldCharType="end"/>
            </w:r>
          </w:p>
        </w:tc>
        <w:tc>
          <w:tcPr>
            <w:tcW w:w="2427" w:type="pct"/>
          </w:tcPr>
          <w:p w14:paraId="015F0CBE" w14:textId="05EAA71E"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Designed to build capacity of Aboriginal and Torres Strait Islander health workforce. Includes assisting students applying for scholarships, cadetships and financial support. Partnership with local health service provides equipment including: laptops, diagnostic kits a</w:t>
            </w:r>
            <w:r w:rsidR="00A05686">
              <w:rPr>
                <w:rFonts w:cstheme="minorHAnsi"/>
                <w:sz w:val="20"/>
                <w:szCs w:val="20"/>
                <w:lang w:eastAsia="zh-CN" w:bidi="th-TH"/>
              </w:rPr>
              <w:t>nd conference attendance costs.</w:t>
            </w:r>
          </w:p>
        </w:tc>
        <w:tc>
          <w:tcPr>
            <w:tcW w:w="1286" w:type="pct"/>
          </w:tcPr>
          <w:p w14:paraId="340A4B46" w14:textId="77777777" w:rsidR="00974415"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 not provided;</w:t>
            </w:r>
            <w:r w:rsidR="00BC4CDC">
              <w:rPr>
                <w:rFonts w:cstheme="minorHAnsi"/>
                <w:sz w:val="20"/>
                <w:szCs w:val="20"/>
                <w:lang w:eastAsia="zh-CN" w:bidi="th-TH"/>
              </w:rPr>
              <w:t xml:space="preserve"> </w:t>
            </w:r>
            <w:r w:rsidRPr="00120952">
              <w:rPr>
                <w:rFonts w:cstheme="minorHAnsi"/>
                <w:sz w:val="20"/>
                <w:szCs w:val="20"/>
                <w:lang w:eastAsia="zh-CN" w:bidi="th-TH"/>
              </w:rPr>
              <w:t>Centre for Aboriginal Medical and Dental Health and St John of God Health Care</w:t>
            </w:r>
            <w:r w:rsidR="00974415">
              <w:rPr>
                <w:rFonts w:cstheme="minorHAnsi"/>
                <w:sz w:val="20"/>
                <w:szCs w:val="20"/>
                <w:lang w:eastAsia="zh-CN" w:bidi="th-TH"/>
              </w:rPr>
              <w:t>.</w:t>
            </w:r>
          </w:p>
          <w:p w14:paraId="36787F82" w14:textId="2CFE54DC" w:rsidR="00733455" w:rsidRPr="00120952" w:rsidRDefault="00BC4CDC" w:rsidP="00120952">
            <w:pPr>
              <w:spacing w:before="40" w:after="40"/>
              <w:rPr>
                <w:rFonts w:cstheme="minorHAnsi"/>
                <w:sz w:val="20"/>
                <w:szCs w:val="20"/>
                <w:lang w:eastAsia="zh-CN" w:bidi="th-TH"/>
              </w:rPr>
            </w:pPr>
            <w:r>
              <w:rPr>
                <w:rFonts w:cstheme="minorHAnsi"/>
                <w:sz w:val="20"/>
                <w:szCs w:val="20"/>
                <w:lang w:eastAsia="zh-CN" w:bidi="th-TH"/>
              </w:rPr>
              <w:t>No. of participants not provided.</w:t>
            </w:r>
          </w:p>
        </w:tc>
      </w:tr>
      <w:tr w:rsidR="00733455" w:rsidRPr="00120952" w14:paraId="59B7CDD1" w14:textId="77777777" w:rsidTr="00A05686">
        <w:tc>
          <w:tcPr>
            <w:tcW w:w="1287" w:type="pct"/>
          </w:tcPr>
          <w:p w14:paraId="3DBCA1F5"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 xml:space="preserve">Nursing Workforce Diversity Project </w:t>
            </w:r>
          </w:p>
          <w:p w14:paraId="089E19FC" w14:textId="3D166D8A" w:rsidR="00733455" w:rsidRPr="00120952" w:rsidRDefault="00733455" w:rsidP="008B64B5">
            <w:pPr>
              <w:spacing w:before="40" w:after="40"/>
              <w:rPr>
                <w:rFonts w:cstheme="minorHAnsi"/>
                <w:sz w:val="20"/>
                <w:szCs w:val="20"/>
                <w:lang w:eastAsia="zh-CN" w:bidi="th-TH"/>
              </w:rPr>
            </w:pPr>
            <w:r w:rsidRPr="00120952">
              <w:rPr>
                <w:rFonts w:cstheme="minorHAnsi"/>
                <w:sz w:val="20"/>
                <w:szCs w:val="20"/>
                <w:lang w:eastAsia="zh-CN" w:bidi="th-TH"/>
              </w:rPr>
              <w:t>Saint Louis University School of Nursing, US</w:t>
            </w:r>
            <w:r w:rsidR="005F40F3">
              <w:rPr>
                <w:rFonts w:cstheme="minorHAnsi"/>
                <w:sz w:val="20"/>
                <w:szCs w:val="20"/>
                <w:lang w:eastAsia="zh-CN" w:bidi="th-TH"/>
              </w:rPr>
              <w:t>.</w:t>
            </w:r>
            <w:r>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&lt;EndNote&gt;&lt;Cite&gt;&lt;Author&gt;Murray&lt;/Author&gt;&lt;Year&gt;2016&lt;/Year&gt;&lt;RecNum&gt;118&lt;/RecNum&gt;&lt;DisplayText&gt;&lt;style face="superscript"&gt;136&lt;/style&gt;&lt;/DisplayText&gt;&lt;record&gt;&lt;rec-number&gt;118&lt;/rec-number&gt;&lt;foreign-keys&gt;&lt;key app="EN" db-id="zfxpvv054sdfsqe5xpfvsevjadrst0apteee" timestamp="0"&gt;118&lt;/key&gt;&lt;/foreign-keys&gt;&lt;ref-type name="Journal Article"&gt;17&lt;/ref-type&gt;&lt;contributors&gt;&lt;authors&gt;&lt;author&gt;Murray, TA&lt;/author&gt;&lt;author&gt;Pole, DC&lt;/author&gt;&lt;author&gt;Ciarlo, EM&lt;/author&gt;&lt;author&gt;Holmes, S&lt;/author&gt;&lt;/authors&gt;&lt;/contributors&gt;&lt;auth-address&gt;Saint Louis University School of Nursing, St. Louis, MI, United States&amp;#xD;S. Louis Univ. Center for Interprofessional Education Department of Family and Community Medicine, United States&amp;#xD;Saint Louis University School of Nursing, St. Louis Community College Nursing Program, Meramec Campus, United States&amp;#xD;East Central Missouri, Area Health Education Center, St. Louis, United States&lt;/auth-address&gt;&lt;titles&gt;&lt;title&gt;A nursing workforce diversity project: Strategies for recruitment, retention, graduation, and NCLEX-RN success&lt;/title&gt;&lt;secondary-title&gt;Nursing Education Perspectives&lt;/secondary-title&gt;&lt;/titles&gt;&lt;pages&gt;138-143&lt;/pages&gt;&lt;volume&gt;37&lt;/volume&gt;&lt;number&gt;3&lt;/number&gt;&lt;keywords&gt;&lt;keyword&gt;Academic&lt;/keyword&gt;&lt;keyword&gt;Community Partnership&lt;/keyword&gt;&lt;keyword&gt;Diversity&lt;/keyword&gt;&lt;keyword&gt;Nursing Education&lt;/keyword&gt;&lt;keyword&gt;Recruitment&lt;/keyword&gt;&lt;keyword&gt;Student Retention&lt;/keyword&gt;&lt;/keywords&gt;&lt;dates&gt;&lt;year&gt;2016&lt;/year&gt;&lt;/dates&gt;&lt;work-type&gt;Article&lt;/work-type&gt;&lt;urls&gt;&lt;related-urls&gt;&lt;url&gt;https://www.scopus.com/inward/record.uri?eid=2-s2.0-84982141335&amp;amp;doi=10.5480%2f14-1480&amp;amp;partnerID=40&amp;amp;md5=7e60579daa4be21bc3b4c7504a7b8d5c&lt;/url&gt;&lt;/related-urls&gt;&lt;/urls&gt;&lt;electronic-resource-num&gt;10.5480/14-1480&lt;/electronic-resource-num&gt;&lt;remote-database-name&gt;Scopus&lt;/remote-database-name&gt;&lt;/record&gt;&lt;/Cite&gt;&lt;/EndNote&gt;</w:instrText>
            </w:r>
            <w:r>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136</w:t>
            </w:r>
            <w:r>
              <w:rPr>
                <w:rFonts w:cstheme="minorHAnsi"/>
                <w:sz w:val="20"/>
                <w:szCs w:val="20"/>
                <w:lang w:eastAsia="zh-CN" w:bidi="th-TH"/>
              </w:rPr>
              <w:fldChar w:fldCharType="end"/>
            </w:r>
          </w:p>
        </w:tc>
        <w:tc>
          <w:tcPr>
            <w:tcW w:w="2427" w:type="pct"/>
          </w:tcPr>
          <w:p w14:paraId="34579431"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Retention strategies implemented for newly admitted and enrolled nursing education students, as part of a broader program to increase workforce diversity.</w:t>
            </w:r>
          </w:p>
          <w:p w14:paraId="1EDCE5C2" w14:textId="77777777" w:rsidR="00733455" w:rsidRPr="00120952" w:rsidRDefault="00733455" w:rsidP="00120952">
            <w:pPr>
              <w:spacing w:before="40" w:after="40"/>
              <w:rPr>
                <w:rFonts w:cstheme="minorHAnsi"/>
                <w:sz w:val="20"/>
                <w:szCs w:val="20"/>
                <w:lang w:eastAsia="zh-CN" w:bidi="th-TH"/>
              </w:rPr>
            </w:pPr>
            <w:r w:rsidRPr="00120952">
              <w:rPr>
                <w:rFonts w:cstheme="minorHAnsi"/>
                <w:sz w:val="20"/>
                <w:szCs w:val="20"/>
                <w:lang w:eastAsia="zh-CN" w:bidi="th-TH"/>
              </w:rPr>
              <w:t>Scholarships were provided to decrease need for students to work while studying and undertaking clinical placements.</w:t>
            </w:r>
          </w:p>
        </w:tc>
        <w:tc>
          <w:tcPr>
            <w:tcW w:w="1286" w:type="pct"/>
          </w:tcPr>
          <w:p w14:paraId="1B6701AB" w14:textId="77777777" w:rsidR="00733455" w:rsidRPr="00120952" w:rsidRDefault="00733455" w:rsidP="00BC4CDC">
            <w:pPr>
              <w:spacing w:before="40" w:after="40"/>
              <w:rPr>
                <w:rFonts w:cstheme="minorHAnsi"/>
                <w:sz w:val="20"/>
                <w:szCs w:val="20"/>
                <w:lang w:eastAsia="zh-CN" w:bidi="th-TH"/>
              </w:rPr>
            </w:pPr>
            <w:r w:rsidRPr="00120952">
              <w:rPr>
                <w:rFonts w:cstheme="minorHAnsi"/>
                <w:sz w:val="20"/>
                <w:szCs w:val="20"/>
                <w:lang w:eastAsia="zh-CN" w:bidi="th-TH"/>
              </w:rPr>
              <w:t>$5,000 p.a.</w:t>
            </w:r>
            <w:r w:rsidR="00BC4CDC">
              <w:rPr>
                <w:rFonts w:cstheme="minorHAnsi"/>
                <w:sz w:val="20"/>
                <w:szCs w:val="20"/>
                <w:lang w:eastAsia="zh-CN" w:bidi="th-TH"/>
              </w:rPr>
              <w:t xml:space="preserve"> </w:t>
            </w:r>
            <w:r w:rsidRPr="00120952">
              <w:rPr>
                <w:rFonts w:cstheme="minorHAnsi"/>
                <w:sz w:val="20"/>
                <w:szCs w:val="20"/>
                <w:lang w:eastAsia="zh-CN" w:bidi="th-TH"/>
              </w:rPr>
              <w:t xml:space="preserve">NHRSA Nurse Workforce Diversity grant. </w:t>
            </w:r>
            <w:r w:rsidR="00BC4CDC">
              <w:rPr>
                <w:rFonts w:cstheme="minorHAnsi"/>
                <w:sz w:val="20"/>
                <w:szCs w:val="20"/>
                <w:lang w:eastAsia="zh-CN" w:bidi="th-TH"/>
              </w:rPr>
              <w:t xml:space="preserve">No. of participants not </w:t>
            </w:r>
            <w:r w:rsidRPr="00120952">
              <w:rPr>
                <w:rFonts w:cstheme="minorHAnsi"/>
                <w:sz w:val="20"/>
                <w:szCs w:val="20"/>
                <w:lang w:eastAsia="zh-CN" w:bidi="th-TH"/>
              </w:rPr>
              <w:t>provided</w:t>
            </w:r>
            <w:r w:rsidR="00BC4CDC">
              <w:rPr>
                <w:rFonts w:cstheme="minorHAnsi"/>
                <w:sz w:val="20"/>
                <w:szCs w:val="20"/>
                <w:lang w:eastAsia="zh-CN" w:bidi="th-TH"/>
              </w:rPr>
              <w:t>.</w:t>
            </w:r>
          </w:p>
        </w:tc>
      </w:tr>
    </w:tbl>
    <w:p w14:paraId="22DB7B5D" w14:textId="5AEC0CE0" w:rsidR="001C3621" w:rsidRDefault="001C3621" w:rsidP="00A05686">
      <w:pPr>
        <w:spacing w:before="240"/>
        <w:rPr>
          <w:lang w:eastAsia="zh-CN" w:bidi="th-TH"/>
        </w:rPr>
      </w:pPr>
      <w:r w:rsidRPr="004609EB">
        <w:rPr>
          <w:lang w:eastAsia="zh-CN" w:bidi="th-TH"/>
        </w:rPr>
        <w:t>Financial and technical support has been found to be an important factor in encouraging people to participate in higher education courses in nursing</w:t>
      </w:r>
      <w:r w:rsidR="00C76D60">
        <w:rPr>
          <w:lang w:eastAsia="zh-CN" w:bidi="th-TH"/>
        </w:rPr>
        <w:t>, particularly for I</w:t>
      </w:r>
      <w:r w:rsidR="00814401">
        <w:rPr>
          <w:lang w:eastAsia="zh-CN" w:bidi="th-TH"/>
        </w:rPr>
        <w:t>ndigenous students</w:t>
      </w:r>
      <w:r w:rsidR="005F40F3">
        <w:rPr>
          <w:lang w:eastAsia="zh-CN" w:bidi="th-TH"/>
        </w:rPr>
        <w:t>.</w:t>
      </w:r>
      <w:r w:rsidR="00814401">
        <w:rPr>
          <w:lang w:eastAsia="zh-CN" w:bidi="th-TH"/>
        </w:rPr>
        <w:t xml:space="preserve"> </w:t>
      </w:r>
      <w:r w:rsidR="006B52FC">
        <w:rPr>
          <w:lang w:eastAsia="zh-CN" w:bidi="th-TH"/>
        </w:rPr>
        <w:fldChar w:fldCharType="begin"/>
      </w:r>
      <w:r w:rsidR="008B64B5">
        <w:rPr>
          <w:lang w:eastAsia="zh-CN" w:bidi="th-TH"/>
        </w:rPr>
        <w:instrText xml:space="preserve"> ADDIN EN.CITE &lt;EndNote&gt;&lt;Cite&gt;&lt;Author&gt;Milne&lt;/Author&gt;&lt;Year&gt;2016&lt;/Year&gt;&lt;RecNum&gt;3306&lt;/RecNum&gt;&lt;DisplayText&gt;&lt;style face="superscript"&gt;161&lt;/style&gt;&lt;/DisplayText&gt;&lt;record&gt;&lt;rec-number&gt;3306&lt;/rec-number&gt;&lt;foreign-keys&gt;&lt;key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sidR="006B52FC">
        <w:rPr>
          <w:lang w:eastAsia="zh-CN" w:bidi="th-TH"/>
        </w:rPr>
        <w:fldChar w:fldCharType="separate"/>
      </w:r>
      <w:r w:rsidR="008B64B5" w:rsidRPr="008B64B5">
        <w:rPr>
          <w:noProof/>
          <w:vertAlign w:val="superscript"/>
          <w:lang w:eastAsia="zh-CN" w:bidi="th-TH"/>
        </w:rPr>
        <w:t>161</w:t>
      </w:r>
      <w:r w:rsidR="006B52FC">
        <w:rPr>
          <w:lang w:eastAsia="zh-CN" w:bidi="th-TH"/>
        </w:rPr>
        <w:fldChar w:fldCharType="end"/>
      </w:r>
      <w:r w:rsidRPr="004609EB">
        <w:rPr>
          <w:lang w:eastAsia="zh-CN" w:bidi="th-TH"/>
        </w:rPr>
        <w:t xml:space="preserve"> The majority of financial support was through the provision of targeted scholarships, reduced tuition fees, and the provision of technical support in terms of advice and essential equipment such as textbooks, uniforms and computers. As noted above, these interventions were provided as part of a suite of initiatives within successful programs, and therefore it is not clear how much the success was attributable to the provision of this type of support.</w:t>
      </w:r>
      <w:r>
        <w:rPr>
          <w:lang w:eastAsia="zh-CN" w:bidi="th-TH"/>
        </w:rPr>
        <w:t xml:space="preserve"> </w:t>
      </w:r>
      <w:r w:rsidR="00BC4CDC">
        <w:rPr>
          <w:lang w:eastAsia="zh-CN" w:bidi="th-TH"/>
        </w:rPr>
        <w:t>H</w:t>
      </w:r>
      <w:r>
        <w:rPr>
          <w:lang w:eastAsia="zh-CN" w:bidi="th-TH"/>
        </w:rPr>
        <w:t>owever, it is likely that the funding played a significant role in supporting students to participate and complete their studies to graduation based on the experience in the UK when funding was withdrawn from nursing student programs. In 2013</w:t>
      </w:r>
      <w:r w:rsidR="00BC4CDC">
        <w:rPr>
          <w:lang w:eastAsia="zh-CN" w:bidi="th-TH"/>
        </w:rPr>
        <w:t>,</w:t>
      </w:r>
      <w:r>
        <w:rPr>
          <w:lang w:eastAsia="zh-CN" w:bidi="th-TH"/>
        </w:rPr>
        <w:t xml:space="preserve"> the UK government </w:t>
      </w:r>
      <w:r w:rsidR="00CE03CD">
        <w:rPr>
          <w:lang w:eastAsia="zh-CN" w:bidi="th-TH"/>
        </w:rPr>
        <w:t>ceased</w:t>
      </w:r>
      <w:r>
        <w:rPr>
          <w:lang w:eastAsia="zh-CN" w:bidi="th-TH"/>
        </w:rPr>
        <w:t xml:space="preserve"> providing bursaries for student nurses and replaced this with</w:t>
      </w:r>
      <w:r w:rsidR="00BC4CDC">
        <w:rPr>
          <w:lang w:eastAsia="zh-CN" w:bidi="th-TH"/>
        </w:rPr>
        <w:t xml:space="preserve"> ‘standard student loans’ </w:t>
      </w:r>
      <w:r>
        <w:rPr>
          <w:lang w:eastAsia="zh-CN" w:bidi="th-TH"/>
        </w:rPr>
        <w:t xml:space="preserve">as part of a package designed to uncap student places. Within a year applications to study nursing had dropped by a third, with those </w:t>
      </w:r>
      <w:r w:rsidR="00BC4CDC">
        <w:rPr>
          <w:lang w:eastAsia="zh-CN" w:bidi="th-TH"/>
        </w:rPr>
        <w:t xml:space="preserve">of </w:t>
      </w:r>
      <w:r>
        <w:rPr>
          <w:lang w:eastAsia="zh-CN" w:bidi="th-TH"/>
        </w:rPr>
        <w:t>mature age most affected: 40% decrease in number of applicants aged 25</w:t>
      </w:r>
      <w:r w:rsidR="00BC4CDC">
        <w:rPr>
          <w:lang w:eastAsia="zh-CN" w:bidi="th-TH"/>
        </w:rPr>
        <w:t xml:space="preserve"> years or more,</w:t>
      </w:r>
      <w:r>
        <w:rPr>
          <w:lang w:eastAsia="zh-CN" w:bidi="th-TH"/>
        </w:rPr>
        <w:t xml:space="preserve"> compared to 12% for those aged 18 years</w:t>
      </w:r>
      <w:r w:rsidR="005F40F3">
        <w:rPr>
          <w:lang w:eastAsia="zh-CN" w:bidi="th-TH"/>
        </w:rPr>
        <w:t>.</w:t>
      </w:r>
      <w:r w:rsidR="005D4C1E">
        <w:rPr>
          <w:lang w:eastAsia="zh-CN" w:bidi="th-TH"/>
        </w:rPr>
        <w:fldChar w:fldCharType="begin"/>
      </w:r>
      <w:r w:rsidR="008B64B5">
        <w:rPr>
          <w:lang w:eastAsia="zh-CN" w:bidi="th-TH"/>
        </w:rPr>
        <w:instrText xml:space="preserve"> ADDIN EN.CITE &lt;EndNote&gt;&lt;Cite&gt;&lt;Author&gt;Council of Deans of Health&lt;/Author&gt;&lt;Year&gt;2018&lt;/Year&gt;&lt;RecNum&gt;148&lt;/RecNum&gt;&lt;DisplayText&gt;&lt;style face="superscript"&gt;168&lt;/style&gt;&lt;/DisplayText&gt;&lt;record&gt;&lt;rec-number&gt;148&lt;/rec-number&gt;&lt;foreign-keys&gt;&lt;key app="EN" db-id="zfxpvv054sdfsqe5xpfvsevjadrst0apteee" timestamp="0"&gt;148&lt;/key&gt;&lt;/foreign-keys&gt;&lt;ref-type name="Report"&gt;27&lt;/ref-type&gt;&lt;contributors&gt;&lt;authors&gt;&lt;author&gt;Council of Deans of Health,&lt;/author&gt;&lt;/authors&gt;&lt;/contributors&gt;&lt;titles&gt;&lt;title&gt;Investing in nursing higher education in England: Westminster Hall debate (21 November 2018)&lt;/title&gt;&lt;/titles&gt;&lt;pages&gt;1-6&lt;/pages&gt;&lt;dates&gt;&lt;year&gt;2018&lt;/year&gt;&lt;/dates&gt;&lt;urls&gt;&lt;/urls&gt;&lt;/record&gt;&lt;/Cite&gt;&lt;/EndNote&gt;</w:instrText>
      </w:r>
      <w:r w:rsidR="005D4C1E">
        <w:rPr>
          <w:lang w:eastAsia="zh-CN" w:bidi="th-TH"/>
        </w:rPr>
        <w:fldChar w:fldCharType="separate"/>
      </w:r>
      <w:r w:rsidR="008B64B5" w:rsidRPr="008B64B5">
        <w:rPr>
          <w:noProof/>
          <w:vertAlign w:val="superscript"/>
          <w:lang w:eastAsia="zh-CN" w:bidi="th-TH"/>
        </w:rPr>
        <w:t>168</w:t>
      </w:r>
      <w:r w:rsidR="005D4C1E">
        <w:rPr>
          <w:lang w:eastAsia="zh-CN" w:bidi="th-TH"/>
        </w:rPr>
        <w:fldChar w:fldCharType="end"/>
      </w:r>
    </w:p>
    <w:p w14:paraId="591865BE" w14:textId="77777777" w:rsidR="00FE45A1" w:rsidRPr="00A05686" w:rsidRDefault="00FE45A1" w:rsidP="00FE45A1">
      <w:pPr>
        <w:pStyle w:val="Heading4"/>
        <w:rPr>
          <w:color w:val="auto"/>
          <w:lang w:eastAsia="zh-CN" w:bidi="th-TH"/>
        </w:rPr>
      </w:pPr>
      <w:r w:rsidRPr="00A05686">
        <w:rPr>
          <w:color w:val="auto"/>
          <w:lang w:eastAsia="zh-CN" w:bidi="th-TH"/>
        </w:rPr>
        <w:t>Peer Support</w:t>
      </w:r>
    </w:p>
    <w:p w14:paraId="30E5ACBC" w14:textId="012F4A0F" w:rsidR="00814401" w:rsidRDefault="00FE45A1" w:rsidP="00FF71B1">
      <w:pPr>
        <w:rPr>
          <w:lang w:eastAsia="zh-CN" w:bidi="th-TH"/>
        </w:rPr>
      </w:pPr>
      <w:r>
        <w:rPr>
          <w:lang w:eastAsia="zh-CN" w:bidi="th-TH"/>
        </w:rPr>
        <w:t>Many of the programs specifically incorporated a peer support element to address the social and cultural isolation experienced by students from under-represented population groups. The peer support initiatives included facilitated networks with regular, scheduled meeting times</w:t>
      </w:r>
      <w:r w:rsidR="00CE03CD">
        <w:rPr>
          <w:lang w:eastAsia="zh-CN" w:bidi="th-TH"/>
        </w:rPr>
        <w:t>,</w:t>
      </w:r>
      <w:r w:rsidR="004609EB">
        <w:rPr>
          <w:lang w:eastAsia="zh-CN" w:bidi="th-TH"/>
        </w:rPr>
        <w:fldChar w:fldCharType="begin"/>
      </w:r>
      <w:r w:rsidR="008B64B5">
        <w:rPr>
          <w:lang w:eastAsia="zh-CN" w:bidi="th-TH"/>
        </w:rPr>
        <w:instrText xml:space="preserve"> ADDIN EN.CITE &lt;EndNote&gt;&lt;Cite&gt;&lt;Author&gt;Carter&lt;/Author&gt;&lt;Year&gt;2016&lt;/Year&gt;&lt;RecNum&gt;117&lt;/RecNum&gt;&lt;DisplayText&gt;&lt;style face="superscript"&gt;135&lt;/style&gt;&lt;/DisplayText&gt;&lt;record&gt;&lt;rec-number&gt;117&lt;/rec-number&gt;&lt;foreign-keys&gt;&lt;key app="EN" db-id="zfxpvv054sdfsqe5xpfvsevjadrst0apteee" timestamp="0"&gt;117&lt;/key&gt;&lt;/foreign-keys&gt;&lt;ref-type name="Journal Article"&gt;17&lt;/ref-type&gt;&lt;contributors&gt;&lt;authors&gt;&lt;author&gt;Carter, BM&lt;/author&gt;&lt;author&gt;Derouin, AL&lt;/author&gt;&lt;/authors&gt;&lt;/contributors&gt;&lt;auth-address&gt;Health Equity Academy Project, Duke University School of Nursing, Durham, North Carolina, USA.&lt;/auth-address&gt;&lt;titles&gt;&lt;title&gt;Strategies to address individual level social determinants of health designed to cultivate the next generation of minority nurse leaders committed to health equity&lt;/title&gt;&lt;secondary-title&gt;Creative Nursing&lt;/secondary-title&gt;&lt;/titles&gt;&lt;pages&gt;11-16&lt;/pages&gt;&lt;volume&gt;22&lt;/volume&gt;&lt;number&gt;1&lt;/number&gt;&lt;keywords&gt;&lt;keyword&gt;Cultural Diversity*&lt;/keyword&gt;&lt;keyword&gt;Minority Groups*&lt;/keyword&gt;&lt;keyword&gt;Students, Nursing*&lt;/keyword&gt;&lt;keyword&gt;Health Equity&lt;/keyword&gt;&lt;keyword&gt;Humans&lt;/keyword&gt;&lt;keyword&gt;Leadership&lt;/keyword&gt;&lt;keyword&gt;North Carolina&lt;/keyword&gt;&lt;keyword&gt;Schools, Nursing&lt;/keyword&gt;&lt;keyword&gt;Social Determinants of Health&lt;/keyword&gt;&lt;/keywords&gt;&lt;dates&gt;&lt;year&gt;2016&lt;/year&gt;&lt;/dates&gt;&lt;pub-location&gt;United States&lt;/pub-location&gt;&lt;publisher&gt;Creative Nursing Management, Inc.&lt;/publisher&gt;&lt;isbn&gt;1078-4535&lt;/isbn&gt;&lt;accession-num&gt;30188301&lt;/accession-num&gt;&lt;urls&gt;&lt;related-urls&gt;&lt;url&gt;http://ezproxy.uow.edu.au/login?url=https://search.ebscohost.com/login.aspx?direct=true&amp;amp;db=mnh&amp;amp;AN=30188301&amp;amp;site=ehost-live&lt;/url&gt;&lt;url&gt;http://connect.springerpub.com/content/sgrcn/22/1/11&lt;/url&gt;&lt;/related-urls&gt;&lt;/urls&gt;&lt;electronic-resource-num&gt;10.1891/1078-4535.22.1.11&lt;/electronic-resource-num&gt;&lt;remote-database-name&gt;mnh&lt;/remote-database-name&gt;&lt;remote-database-provider&gt;EBSCOhost&lt;/remote-database-provider&gt;&lt;/record&gt;&lt;/Cite&gt;&lt;/EndNote&gt;</w:instrText>
      </w:r>
      <w:r w:rsidR="004609EB">
        <w:rPr>
          <w:lang w:eastAsia="zh-CN" w:bidi="th-TH"/>
        </w:rPr>
        <w:fldChar w:fldCharType="separate"/>
      </w:r>
      <w:r w:rsidR="008B64B5" w:rsidRPr="008B64B5">
        <w:rPr>
          <w:noProof/>
          <w:vertAlign w:val="superscript"/>
          <w:lang w:eastAsia="zh-CN" w:bidi="th-TH"/>
        </w:rPr>
        <w:t>135</w:t>
      </w:r>
      <w:r w:rsidR="004609EB">
        <w:rPr>
          <w:lang w:eastAsia="zh-CN" w:bidi="th-TH"/>
        </w:rPr>
        <w:fldChar w:fldCharType="end"/>
      </w:r>
      <w:r>
        <w:rPr>
          <w:lang w:eastAsia="zh-CN" w:bidi="th-TH"/>
        </w:rPr>
        <w:t xml:space="preserve"> and introductions </w:t>
      </w:r>
      <w:r w:rsidR="001A001A">
        <w:rPr>
          <w:lang w:eastAsia="zh-CN" w:bidi="th-TH"/>
        </w:rPr>
        <w:t xml:space="preserve">to </w:t>
      </w:r>
      <w:r>
        <w:rPr>
          <w:lang w:eastAsia="zh-CN" w:bidi="th-TH"/>
        </w:rPr>
        <w:t>more experienced peer mentors. Such mechanisms gave students the opportunity to provide each other with ‘emotional support’ and share ‘tips on interacting with professors, study skills, juggling classes and work, family pressures and shared messages of endurance and resolution</w:t>
      </w:r>
      <w:r w:rsidR="005F40F3">
        <w:rPr>
          <w:lang w:eastAsia="zh-CN" w:bidi="th-TH"/>
        </w:rPr>
        <w:t>.</w:t>
      </w:r>
      <w:r>
        <w:rPr>
          <w:lang w:eastAsia="zh-CN" w:bidi="th-TH"/>
        </w:rPr>
        <w:t>’</w:t>
      </w:r>
      <w:r w:rsidR="004609EB">
        <w:rPr>
          <w:lang w:eastAsia="zh-CN" w:bidi="th-TH"/>
        </w:rPr>
        <w:fldChar w:fldCharType="begin">
          <w:fldData xml:space="preserve">PEVuZE5vdGU+PENpdGU+PEF1dGhvcj5IYXFxLVN0ZXZlbnM8L0F1dGhvcj48WWVhcj4yMDE3PC9Z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</w:fldData>
        </w:fldChar>
      </w:r>
      <w:r w:rsidR="008B64B5">
        <w:rPr>
          <w:lang w:eastAsia="zh-CN" w:bidi="th-TH"/>
        </w:rPr>
        <w:instrText xml:space="preserve"> ADDIN EN.CITE </w:instrText>
      </w:r>
      <w:r w:rsidR="008B64B5">
        <w:rPr>
          <w:lang w:eastAsia="zh-CN" w:bidi="th-TH"/>
        </w:rPr>
        <w:fldChar w:fldCharType="begin">
          <w:fldData xml:space="preserve">PEVuZE5vdGU+PENpdGU+PEF1dGhvcj5IYXFxLVN0ZXZlbnM8L0F1dGhvcj48WWVhcj4yMDE3PC9Z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4609EB">
        <w:rPr>
          <w:lang w:eastAsia="zh-CN" w:bidi="th-TH"/>
        </w:rPr>
      </w:r>
      <w:r w:rsidR="004609EB">
        <w:rPr>
          <w:lang w:eastAsia="zh-CN" w:bidi="th-TH"/>
        </w:rPr>
        <w:fldChar w:fldCharType="separate"/>
      </w:r>
      <w:r w:rsidR="008B64B5" w:rsidRPr="008B64B5">
        <w:rPr>
          <w:noProof/>
          <w:vertAlign w:val="superscript"/>
          <w:lang w:eastAsia="zh-CN" w:bidi="th-TH"/>
        </w:rPr>
        <w:t>169</w:t>
      </w:r>
      <w:r w:rsidR="004609EB">
        <w:rPr>
          <w:lang w:eastAsia="zh-CN" w:bidi="th-TH"/>
        </w:rPr>
        <w:fldChar w:fldCharType="end"/>
      </w:r>
      <w:r>
        <w:rPr>
          <w:lang w:eastAsia="zh-CN" w:bidi="th-TH"/>
        </w:rPr>
        <w:t xml:space="preserve"> </w:t>
      </w:r>
      <w:r w:rsidR="00BC4CDC">
        <w:rPr>
          <w:lang w:eastAsia="zh-CN" w:bidi="th-TH"/>
        </w:rPr>
        <w:t xml:space="preserve">Several </w:t>
      </w:r>
      <w:r>
        <w:rPr>
          <w:lang w:eastAsia="zh-CN" w:bidi="th-TH"/>
        </w:rPr>
        <w:t>models included facilitated linkages with existing networks such as student associations</w:t>
      </w:r>
      <w:r w:rsidR="005F40F3">
        <w:rPr>
          <w:lang w:eastAsia="zh-CN" w:bidi="th-TH"/>
        </w:rPr>
        <w:t>.</w:t>
      </w:r>
      <w:r w:rsidR="004609EB">
        <w:rPr>
          <w:lang w:eastAsia="zh-CN" w:bidi="th-TH"/>
        </w:rPr>
        <w:fldChar w:fldCharType="begin">
          <w:fldData xml:space="preserve">PEVuZE5vdGU+PENpdGU+PEF1dGhvcj5Lb3dsb3dpdHo8L0F1dGhvcj48WWVhcj4yMDE4PC9ZZWFy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</w:fldData>
        </w:fldChar>
      </w:r>
      <w:r w:rsidR="008B64B5">
        <w:rPr>
          <w:lang w:eastAsia="zh-CN" w:bidi="th-TH"/>
        </w:rPr>
        <w:instrText xml:space="preserve"> ADDIN EN.CITE </w:instrText>
      </w:r>
      <w:r w:rsidR="008B64B5">
        <w:rPr>
          <w:lang w:eastAsia="zh-CN" w:bidi="th-TH"/>
        </w:rPr>
        <w:fldChar w:fldCharType="begin">
          <w:fldData xml:space="preserve">PEVuZE5vdGU+PENpdGU+PEF1dGhvcj5Lb3dsb3dpdHo8L0F1dGhvcj48WWVhcj4yMDE4PC9ZZWFy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4609EB">
        <w:rPr>
          <w:lang w:eastAsia="zh-CN" w:bidi="th-TH"/>
        </w:rPr>
      </w:r>
      <w:r w:rsidR="004609EB">
        <w:rPr>
          <w:lang w:eastAsia="zh-CN" w:bidi="th-TH"/>
        </w:rPr>
        <w:fldChar w:fldCharType="separate"/>
      </w:r>
      <w:r w:rsidR="008B64B5" w:rsidRPr="008B64B5">
        <w:rPr>
          <w:noProof/>
          <w:vertAlign w:val="superscript"/>
          <w:lang w:eastAsia="zh-CN" w:bidi="th-TH"/>
        </w:rPr>
        <w:t>11,139</w:t>
      </w:r>
      <w:r w:rsidR="004609EB">
        <w:rPr>
          <w:lang w:eastAsia="zh-CN" w:bidi="th-TH"/>
        </w:rPr>
        <w:fldChar w:fldCharType="end"/>
      </w:r>
    </w:p>
    <w:p w14:paraId="18040464" w14:textId="545A5114" w:rsidR="00FE45A1" w:rsidRDefault="00814401" w:rsidP="00A05686">
      <w:pPr>
        <w:spacing w:before="240"/>
      </w:pPr>
      <w:r>
        <w:rPr>
          <w:lang w:eastAsia="zh-CN" w:bidi="th-TH"/>
        </w:rPr>
        <w:t>Peer support</w:t>
      </w:r>
      <w:r w:rsidR="00C76D60">
        <w:rPr>
          <w:lang w:eastAsia="zh-CN" w:bidi="th-TH"/>
        </w:rPr>
        <w:t xml:space="preserve"> is particularly important for I</w:t>
      </w:r>
      <w:r>
        <w:rPr>
          <w:lang w:eastAsia="zh-CN" w:bidi="th-TH"/>
        </w:rPr>
        <w:t>ndigenous students due to the cultural and social isolation they experience as well as the institutional bias that has not historically provided them with culturally relevant or safe learning experiences or content</w:t>
      </w:r>
      <w:r w:rsidR="005F40F3">
        <w:rPr>
          <w:lang w:eastAsia="zh-CN" w:bidi="th-TH"/>
        </w:rPr>
        <w:t>.</w:t>
      </w:r>
      <w:r w:rsidR="0063648B">
        <w:rPr>
          <w:lang w:eastAsia="zh-CN" w:bidi="th-TH"/>
        </w:rPr>
        <w:fldChar w:fldCharType="begin"/>
      </w:r>
      <w:r w:rsidR="008B64B5">
        <w:rPr>
          <w:lang w:eastAsia="zh-CN" w:bidi="th-TH"/>
        </w:rPr>
        <w:instrText xml:space="preserve"> ADDIN EN.CITE &lt;EndNote&gt;&lt;Cite&gt;&lt;Author&gt;Curtis&lt;/Author&gt;&lt;Year&gt;2012&lt;/Year&gt;&lt;RecNum&gt;3304&lt;/RecNum&gt;&lt;DisplayText&gt;&lt;style face="superscript"&gt;161,170&lt;/style&gt;&lt;/DisplayText&gt;&lt;record&gt;&lt;rec-number&gt;3304&lt;/rec-number&gt;&lt;foreign-keys&gt;&lt;key app="EN" db-id="atfffsxt02t2xyetwdpvx0zfrza0fxtwrade" timestamp="1555460260"&gt;3304&lt;/key&gt;&lt;/foreign-keys&gt;&lt;ref-type name="Journal Article"&gt;17&lt;/ref-type&gt;&lt;contributors&gt;&lt;authors&gt;&lt;author&gt;Curtis, Elana&lt;/author&gt;&lt;author&gt;Townsend, Sonia&lt;/author&gt;&lt;author&gt;Airini&lt;/author&gt;&lt;/authors&gt;&lt;/contributors&gt;&lt;titles&gt;&lt;title&gt;Improving indigenous and ethnic minority student success in foundation health study&lt;/title&gt;&lt;secondary-title&gt;Teaching in Higher Education&lt;/secondary-title&gt;&lt;/titles&gt;&lt;periodical&gt;&lt;full-title&gt;Teaching in Higher Education&lt;/full-title&gt;&lt;/periodical&gt;&lt;pages&gt;589-602&lt;/pages&gt;&lt;volume&gt;17&lt;/volume&gt;&lt;number&gt;5&lt;/number&gt;&lt;dates&gt;&lt;year&gt;2012&lt;/year&gt;&lt;/dates&gt;&lt;isbn&gt;1356-2517&lt;/isbn&gt;&lt;urls&gt;&lt;/urls&gt;&lt;/record&gt;&lt;/Cite&gt;&lt;Cite&gt;&lt;Author&gt;Milne&lt;/Author&gt;&lt;Year&gt;2016&lt;/Year&gt;&lt;RecNum&gt;3306&lt;/RecNum&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sidR="0063648B">
        <w:rPr>
          <w:lang w:eastAsia="zh-CN" w:bidi="th-TH"/>
        </w:rPr>
        <w:fldChar w:fldCharType="separate"/>
      </w:r>
      <w:r w:rsidR="008B64B5" w:rsidRPr="008B64B5">
        <w:rPr>
          <w:noProof/>
          <w:vertAlign w:val="superscript"/>
          <w:lang w:eastAsia="zh-CN" w:bidi="th-TH"/>
        </w:rPr>
        <w:t>161,170</w:t>
      </w:r>
      <w:r w:rsidR="0063648B">
        <w:rPr>
          <w:lang w:eastAsia="zh-CN" w:bidi="th-TH"/>
        </w:rPr>
        <w:fldChar w:fldCharType="end"/>
      </w:r>
      <w:r>
        <w:rPr>
          <w:lang w:eastAsia="zh-CN" w:bidi="th-TH"/>
        </w:rPr>
        <w:t xml:space="preserve"> The Indigenous Nursing Support (INS): Helping Hands program developed by the University of South Queensland</w:t>
      </w:r>
      <w:r w:rsidR="00A909BC">
        <w:rPr>
          <w:lang w:eastAsia="zh-CN" w:bidi="th-TH"/>
        </w:rPr>
        <w:fldChar w:fldCharType="begin">
          <w:fldData xml:space="preserve">PEVuZE5vdGU+PENpdGU+PEF1dGhvcj5CZXN0PC9BdXRob3I+PFllYXI+MjAxNDwvWWVhcj48UmVj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</w:fldData>
        </w:fldChar>
      </w:r>
      <w:r w:rsidR="008B64B5">
        <w:rPr>
          <w:lang w:eastAsia="zh-CN" w:bidi="th-TH"/>
        </w:rPr>
        <w:instrText xml:space="preserve"> ADDIN EN.CITE </w:instrText>
      </w:r>
      <w:r w:rsidR="008B64B5">
        <w:rPr>
          <w:lang w:eastAsia="zh-CN" w:bidi="th-TH"/>
        </w:rPr>
        <w:fldChar w:fldCharType="begin">
          <w:fldData xml:space="preserve">PEVuZE5vdGU+PENpdGU+PEF1dGhvcj5CZXN0PC9BdXRob3I+PFllYXI+MjAxNDwvWWVhcj48UmVj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A909BC">
        <w:rPr>
          <w:lang w:eastAsia="zh-CN" w:bidi="th-TH"/>
        </w:rPr>
      </w:r>
      <w:r w:rsidR="00A909BC">
        <w:rPr>
          <w:lang w:eastAsia="zh-CN" w:bidi="th-TH"/>
        </w:rPr>
        <w:fldChar w:fldCharType="separate"/>
      </w:r>
      <w:r w:rsidR="008B64B5" w:rsidRPr="008B64B5">
        <w:rPr>
          <w:noProof/>
          <w:vertAlign w:val="superscript"/>
          <w:lang w:eastAsia="zh-CN" w:bidi="th-TH"/>
        </w:rPr>
        <w:t>171</w:t>
      </w:r>
      <w:r w:rsidR="00A909BC">
        <w:rPr>
          <w:lang w:eastAsia="zh-CN" w:bidi="th-TH"/>
        </w:rPr>
        <w:fldChar w:fldCharType="end"/>
      </w:r>
      <w:r w:rsidR="00A909BC">
        <w:rPr>
          <w:lang w:eastAsia="zh-CN" w:bidi="th-TH"/>
        </w:rPr>
        <w:t xml:space="preserve"> </w:t>
      </w:r>
      <w:r>
        <w:rPr>
          <w:lang w:eastAsia="zh-CN" w:bidi="th-TH"/>
        </w:rPr>
        <w:t xml:space="preserve">includes five steps across the pipeline from recruitment to graduation and beyond which actively engages peer mentors throughout. </w:t>
      </w:r>
      <w:r w:rsidR="00FE45A1">
        <w:rPr>
          <w:lang w:eastAsia="zh-CN" w:bidi="th-TH"/>
        </w:rPr>
        <w:t>The Kia Ora Hauora initiative in New Zealand</w:t>
      </w:r>
      <w:r w:rsidR="005735AB">
        <w:rPr>
          <w:lang w:eastAsia="zh-CN" w:bidi="th-TH"/>
        </w:rPr>
        <w:t>,</w:t>
      </w:r>
      <w:r w:rsidR="00FE45A1">
        <w:rPr>
          <w:lang w:eastAsia="zh-CN" w:bidi="th-TH"/>
        </w:rPr>
        <w:t xml:space="preserve"> designed to increase the number of M</w:t>
      </w:r>
      <w:r w:rsidR="00312482">
        <w:rPr>
          <w:rFonts w:cstheme="minorHAnsi"/>
          <w:lang w:eastAsia="zh-CN" w:bidi="th-TH"/>
        </w:rPr>
        <w:t>ā</w:t>
      </w:r>
      <w:r w:rsidR="00FE45A1">
        <w:rPr>
          <w:lang w:eastAsia="zh-CN" w:bidi="th-TH"/>
        </w:rPr>
        <w:t xml:space="preserve">ori health workers </w:t>
      </w:r>
      <w:r w:rsidR="005735AB" w:rsidRPr="005735AB">
        <w:rPr>
          <w:lang w:eastAsia="zh-CN" w:bidi="th-TH"/>
        </w:rPr>
        <w:t>and support those studying to be health professionals</w:t>
      </w:r>
      <w:r w:rsidR="005735AB">
        <w:rPr>
          <w:lang w:eastAsia="zh-CN" w:bidi="th-TH"/>
        </w:rPr>
        <w:t xml:space="preserve">, </w:t>
      </w:r>
      <w:r w:rsidR="00FE45A1">
        <w:rPr>
          <w:lang w:eastAsia="zh-CN" w:bidi="th-TH"/>
        </w:rPr>
        <w:t xml:space="preserve">was described </w:t>
      </w:r>
      <w:r w:rsidR="00FF71B1">
        <w:rPr>
          <w:lang w:eastAsia="zh-CN" w:bidi="th-TH"/>
        </w:rPr>
        <w:t>as ‘</w:t>
      </w:r>
      <w:r w:rsidR="00FE45A1" w:rsidRPr="000B3756">
        <w:t>(l)ike joining a national club. On Facebook members find like-minded friends and get alerts on scholarship availability and deadlines</w:t>
      </w:r>
      <w:r w:rsidR="00FF71B1">
        <w:t>’</w:t>
      </w:r>
      <w:r w:rsidR="008676FB">
        <w:t>.</w:t>
      </w:r>
      <w:r w:rsidR="008C1834">
        <w:fldChar w:fldCharType="begin"/>
      </w:r>
      <w:r w:rsidR="008B64B5">
        <w:instrText xml:space="preserve"> ADDIN EN.CITE &lt;EndNote&gt;&lt;Cite&gt;&lt;Author&gt;McLean&lt;/Author&gt;&lt;Year&gt;2012&lt;/Year&gt;&lt;RecNum&gt;3333&lt;/RecNum&gt;&lt;Suffix&gt;`, p 1&lt;/Suffix&gt;&lt;DisplayText&gt;&lt;style face="superscript"&gt;172, p 1&lt;/style&gt;&lt;/DisplayText&gt;&lt;record&gt;&lt;rec-number&gt;3333&lt;/rec-number&gt;&lt;foreign-keys&gt;&lt;key app="EN" db-id="atfffsxt02t2xyetwdpvx0zfrza0fxtwrade" timestamp="1556065254"&gt;3333&lt;/key&gt;&lt;/foreign-keys&gt;&lt;ref-type name="Web Page"&gt;12&lt;/ref-type&gt;&lt;contributors&gt;&lt;authors&gt;&lt;author&gt;McLean, A&lt;/author&gt;&lt;/authors&gt;&lt;secondary-authors&gt;&lt;author&gt;Health Improvement &amp;amp; Innovation Resource Centre&lt;/author&gt;&lt;/secondary-authors&gt;&lt;/contributors&gt;&lt;titles&gt;&lt;title&gt;Kia Ora Hauora&lt;/title&gt;&lt;/titles&gt;&lt;volume&gt;2019&lt;/volume&gt;&lt;number&gt;16/3/2019&lt;/number&gt;&lt;dates&gt;&lt;year&gt;2012&lt;/year&gt;&lt;/dates&gt;&lt;pub-location&gt;https://www.hiirc.org.nz/page/31845/kia-ora-hauora/?section=21790&lt;/pub-location&gt;&lt;urls&gt;&lt;related-urls&gt;&lt;url&gt;https://www.hiirc.org.nz/page/31845/kia-ora-hauora/?section=21790&lt;/url&gt;&lt;/related-urls&gt;&lt;/urls&gt;&lt;/record&gt;&lt;/Cite&gt;&lt;/EndNote&gt;</w:instrText>
      </w:r>
      <w:r w:rsidR="008C1834">
        <w:fldChar w:fldCharType="separate"/>
      </w:r>
      <w:r w:rsidR="008B64B5" w:rsidRPr="008B64B5">
        <w:rPr>
          <w:noProof/>
          <w:vertAlign w:val="superscript"/>
        </w:rPr>
        <w:t>172, p 1</w:t>
      </w:r>
      <w:r w:rsidR="008C1834">
        <w:fldChar w:fldCharType="end"/>
      </w:r>
    </w:p>
    <w:p w14:paraId="5EA5A3A0" w14:textId="0DA7B2D4" w:rsidR="00FE45A1" w:rsidRDefault="00FE45A1" w:rsidP="00A05686">
      <w:pPr>
        <w:spacing w:before="240"/>
        <w:rPr>
          <w:lang w:eastAsia="zh-CN" w:bidi="th-TH"/>
        </w:rPr>
      </w:pPr>
      <w:r>
        <w:rPr>
          <w:lang w:eastAsia="zh-CN" w:bidi="th-TH"/>
        </w:rPr>
        <w:t xml:space="preserve">Peer support </w:t>
      </w:r>
      <w:r w:rsidR="00337E80">
        <w:rPr>
          <w:lang w:eastAsia="zh-CN" w:bidi="th-TH"/>
        </w:rPr>
        <w:t>has been</w:t>
      </w:r>
      <w:r>
        <w:rPr>
          <w:lang w:eastAsia="zh-CN" w:bidi="th-TH"/>
        </w:rPr>
        <w:t xml:space="preserve"> facilitated by environmental arrangements, including the establishment of common areas for study and networking. At the U</w:t>
      </w:r>
      <w:r w:rsidR="00974415">
        <w:rPr>
          <w:lang w:eastAsia="zh-CN" w:bidi="th-TH"/>
        </w:rPr>
        <w:t>WA</w:t>
      </w:r>
      <w:r>
        <w:rPr>
          <w:lang w:eastAsia="zh-CN" w:bidi="th-TH"/>
        </w:rPr>
        <w:t xml:space="preserve">, the </w:t>
      </w:r>
      <w:r w:rsidRPr="00F10688">
        <w:rPr>
          <w:lang w:eastAsia="zh-CN" w:bidi="th-TH"/>
        </w:rPr>
        <w:t xml:space="preserve">Centre for Aboriginal Medical and Dental Health </w:t>
      </w:r>
      <w:r>
        <w:rPr>
          <w:lang w:eastAsia="zh-CN" w:bidi="th-TH"/>
        </w:rPr>
        <w:t xml:space="preserve">(CAMDH) </w:t>
      </w:r>
      <w:r w:rsidRPr="00F10688">
        <w:rPr>
          <w:lang w:eastAsia="zh-CN" w:bidi="th-TH"/>
        </w:rPr>
        <w:t>was established within the Faculty of Medicine, Dentistry and Health Sciences to implement a comprehensive approach to Aboriginal health.</w:t>
      </w:r>
      <w:r>
        <w:rPr>
          <w:lang w:eastAsia="zh-CN" w:bidi="th-TH"/>
        </w:rPr>
        <w:t xml:space="preserve"> The physical location of the Centre is within the university’s </w:t>
      </w:r>
      <w:r w:rsidRPr="00434C1A">
        <w:rPr>
          <w:lang w:eastAsia="zh-CN" w:bidi="th-TH"/>
        </w:rPr>
        <w:t>School of Indigenous Studies</w:t>
      </w:r>
      <w:r>
        <w:rPr>
          <w:lang w:eastAsia="zh-CN" w:bidi="th-TH"/>
        </w:rPr>
        <w:t xml:space="preserve"> (SIS), sharing common rooms, comput</w:t>
      </w:r>
      <w:r w:rsidR="00FF71B1">
        <w:rPr>
          <w:lang w:eastAsia="zh-CN" w:bidi="th-TH"/>
        </w:rPr>
        <w:t>er laboratories and study rooms:</w:t>
      </w:r>
    </w:p>
    <w:p w14:paraId="13832857" w14:textId="13FF963A" w:rsidR="00FE45A1" w:rsidRPr="00A05686" w:rsidRDefault="00FE45A1" w:rsidP="00974415">
      <w:pPr>
        <w:pStyle w:val="Quotebyparticipants"/>
        <w:rPr>
          <w:color w:val="auto"/>
        </w:rPr>
      </w:pPr>
      <w:r w:rsidRPr="00A05686">
        <w:rPr>
          <w:color w:val="auto"/>
        </w:rPr>
        <w:t>(B)eing co-located with SIS means health students have the potential for closer contact with other Aboriginal and Torres Strait Islander students on campus</w:t>
      </w:r>
      <w:r w:rsidR="008676FB" w:rsidRPr="00A05686">
        <w:rPr>
          <w:color w:val="auto"/>
        </w:rPr>
        <w:t>.</w:t>
      </w:r>
      <w:r w:rsidR="00634E04" w:rsidRPr="00A05686">
        <w:rPr>
          <w:color w:val="auto"/>
        </w:rPr>
        <w:fldChar w:fldCharType="begin"/>
      </w:r>
      <w:r w:rsidR="008B64B5">
        <w:rPr>
          <w:color w:val="auto"/>
        </w:rPr>
        <w:instrText xml:space="preserve"> ADDIN EN.CITE &lt;EndNote&gt;&lt;Cite&gt;&lt;Author&gt;Paul&lt;/Author&gt;&lt;Year&gt;2013&lt;/Year&gt;&lt;RecNum&gt;2436&lt;/RecNum&gt;&lt;Suffix&gt;`, p 57&lt;/Suffix&gt;&lt;Pages&gt;57&lt;/Pages&gt;&lt;DisplayText&gt;&lt;style face="superscript"&gt;133, p 57&lt;/style&gt;&lt;/DisplayText&gt;&lt;record&gt;&lt;rec-number&gt;2436&lt;/rec-number&gt;&lt;foreign-keys&gt;&lt;key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634E04" w:rsidRPr="00A05686">
        <w:rPr>
          <w:color w:val="auto"/>
        </w:rPr>
        <w:fldChar w:fldCharType="separate"/>
      </w:r>
      <w:r w:rsidR="008B64B5" w:rsidRPr="008B64B5">
        <w:rPr>
          <w:noProof/>
          <w:color w:val="auto"/>
          <w:vertAlign w:val="superscript"/>
        </w:rPr>
        <w:t>133, p 57</w:t>
      </w:r>
      <w:r w:rsidR="00634E04" w:rsidRPr="00A05686">
        <w:rPr>
          <w:color w:val="auto"/>
        </w:rPr>
        <w:fldChar w:fldCharType="end"/>
      </w:r>
    </w:p>
    <w:p w14:paraId="29AF44B5" w14:textId="77777777" w:rsidR="00FE45A1" w:rsidRDefault="00FE45A1" w:rsidP="00FE45A1">
      <w:pPr>
        <w:rPr>
          <w:lang w:eastAsia="zh-CN" w:bidi="th-TH"/>
        </w:rPr>
      </w:pPr>
      <w:r>
        <w:rPr>
          <w:lang w:eastAsia="zh-CN" w:bidi="th-TH"/>
        </w:rPr>
        <w:t>The benefits of peer support networks include the capacity to influence ongoing facult</w:t>
      </w:r>
      <w:r w:rsidR="00FF71B1">
        <w:rPr>
          <w:lang w:eastAsia="zh-CN" w:bidi="th-TH"/>
        </w:rPr>
        <w:t>y program design and processes:</w:t>
      </w:r>
    </w:p>
    <w:p w14:paraId="43EBA8F3" w14:textId="766851B5" w:rsidR="00FE45A1" w:rsidRPr="00FC3ED4" w:rsidRDefault="00FE45A1" w:rsidP="00FF71B1">
      <w:pPr>
        <w:pStyle w:val="Quote"/>
      </w:pPr>
      <w:r w:rsidRPr="00FC3ED4">
        <w:t xml:space="preserve">The effort to commingle and support diverse students can vitalize (sic) </w:t>
      </w:r>
      <w:r w:rsidR="008D631D">
        <w:t>under-represented</w:t>
      </w:r>
      <w:r w:rsidRPr="00FC3ED4">
        <w:t xml:space="preserve"> students, may uncover community-based relationships useful to the school or the curriculum in other ways, and form partnerships that might advise nursing programs on diversity and inclusion</w:t>
      </w:r>
      <w:r w:rsidR="008676FB">
        <w:t>.</w:t>
      </w:r>
      <w:r w:rsidR="00995F6E" w:rsidRPr="00FC3ED4">
        <w:fldChar w:fldCharType="begin">
          <w:fldData xml:space="preserve">PEVuZE5vdGU+PENpdGU+PEF1dGhvcj5CbGVpY2g8L0F1dGhvcj48WWVhcj4yMDE1PC9ZZWFyPjxS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=
</w:fldData>
        </w:fldChar>
      </w:r>
      <w:r w:rsidR="008B64B5">
        <w:instrText xml:space="preserve"> ADDIN EN.CITE </w:instrText>
      </w:r>
      <w:r w:rsidR="008B64B5">
        <w:fldChar w:fldCharType="begin">
          <w:fldData xml:space="preserve">PEVuZE5vdGU+PENpdGU+PEF1dGhvcj5CbGVpY2g8L0F1dGhvcj48WWVhcj4yMDE1PC9ZZWFyPjxS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=
</w:fldData>
        </w:fldChar>
      </w:r>
      <w:r w:rsidR="008B64B5">
        <w:instrText xml:space="preserve"> ADDIN EN.CITE.DATA </w:instrText>
      </w:r>
      <w:r w:rsidR="008B64B5">
        <w:fldChar w:fldCharType="end"/>
      </w:r>
      <w:r w:rsidR="00995F6E" w:rsidRPr="00FC3ED4">
        <w:fldChar w:fldCharType="separate"/>
      </w:r>
      <w:r w:rsidR="008B64B5" w:rsidRPr="008B64B5">
        <w:rPr>
          <w:noProof/>
          <w:vertAlign w:val="superscript"/>
        </w:rPr>
        <w:t>173, p 91</w:t>
      </w:r>
      <w:r w:rsidR="00995F6E" w:rsidRPr="00FC3ED4">
        <w:fldChar w:fldCharType="end"/>
      </w:r>
    </w:p>
    <w:p w14:paraId="42BD39E9" w14:textId="77777777" w:rsidR="00FE45A1" w:rsidRPr="00A05686" w:rsidRDefault="00FE45A1" w:rsidP="00FE45A1">
      <w:pPr>
        <w:pStyle w:val="Heading3"/>
        <w:rPr>
          <w:color w:val="auto"/>
          <w:lang w:eastAsia="zh-CN" w:bidi="th-TH"/>
        </w:rPr>
      </w:pPr>
      <w:r w:rsidRPr="00A05686">
        <w:rPr>
          <w:color w:val="auto"/>
          <w:lang w:eastAsia="zh-CN" w:bidi="th-TH"/>
        </w:rPr>
        <w:t>Accommodating and retaining students</w:t>
      </w:r>
    </w:p>
    <w:p w14:paraId="70636BFE" w14:textId="5CA0F3A5" w:rsidR="00E206B9" w:rsidRDefault="00E206B9" w:rsidP="00E206B9">
      <w:pPr>
        <w:rPr>
          <w:lang w:eastAsia="zh-CN" w:bidi="th-TH"/>
        </w:rPr>
      </w:pPr>
      <w:r>
        <w:rPr>
          <w:lang w:eastAsia="zh-CN" w:bidi="th-TH"/>
        </w:rPr>
        <w:t>The barriers experienced by particular cohorts of nursing students to completing their university educatio</w:t>
      </w:r>
      <w:r w:rsidR="008E534C">
        <w:rPr>
          <w:lang w:eastAsia="zh-CN" w:bidi="th-TH"/>
        </w:rPr>
        <w:t xml:space="preserve">n have been discussed </w:t>
      </w:r>
      <w:r w:rsidR="00974415">
        <w:rPr>
          <w:lang w:eastAsia="zh-CN" w:bidi="th-TH"/>
        </w:rPr>
        <w:t>previously</w:t>
      </w:r>
      <w:r w:rsidR="008E534C">
        <w:rPr>
          <w:lang w:eastAsia="zh-CN" w:bidi="th-TH"/>
        </w:rPr>
        <w:t>. To reduce attrition and promote completion of nursing courses,</w:t>
      </w:r>
      <w:r>
        <w:rPr>
          <w:lang w:eastAsia="zh-CN" w:bidi="th-TH"/>
        </w:rPr>
        <w:t xml:space="preserve"> many of the programs described in these studies include elements designed to enhance the student experience. The three primary mechanisms are: mentorship, leadership development initiatives, and student placements.</w:t>
      </w:r>
    </w:p>
    <w:p w14:paraId="3132F300" w14:textId="77777777" w:rsidR="00E206B9" w:rsidRPr="00A05686" w:rsidRDefault="00E206B9" w:rsidP="00E206B9">
      <w:pPr>
        <w:pStyle w:val="Heading4"/>
        <w:rPr>
          <w:color w:val="auto"/>
          <w:lang w:eastAsia="zh-CN" w:bidi="th-TH"/>
        </w:rPr>
      </w:pPr>
      <w:r w:rsidRPr="00A05686">
        <w:rPr>
          <w:color w:val="auto"/>
          <w:lang w:eastAsia="zh-CN" w:bidi="th-TH"/>
        </w:rPr>
        <w:t>Mentorship</w:t>
      </w:r>
    </w:p>
    <w:p w14:paraId="0AA10711" w14:textId="582576CF" w:rsidR="00E206B9" w:rsidRDefault="00E206B9" w:rsidP="00A05686">
      <w:pPr>
        <w:spacing w:after="240"/>
        <w:rPr>
          <w:lang w:eastAsia="zh-CN" w:bidi="th-TH"/>
        </w:rPr>
      </w:pPr>
      <w:r>
        <w:rPr>
          <w:lang w:eastAsia="zh-CN" w:bidi="th-TH"/>
        </w:rPr>
        <w:t>Mentorship arrangements have been demonstrated as playing a critical role in engaging and retaining students of under-represented population groups</w:t>
      </w:r>
      <w:r w:rsidR="008676FB">
        <w:rPr>
          <w:lang w:eastAsia="zh-CN" w:bidi="th-TH"/>
        </w:rPr>
        <w:t>.</w:t>
      </w:r>
      <w:r w:rsidR="00634E04">
        <w:rPr>
          <w:lang w:eastAsia="zh-CN" w:bidi="th-TH"/>
        </w:rPr>
        <w:fldChar w:fldCharType="begin"/>
      </w:r>
      <w:r w:rsidR="008B64B5">
        <w:rPr>
          <w:lang w:eastAsia="zh-CN" w:bidi="th-TH"/>
        </w:rPr>
        <w:instrText xml:space="preserve"> ADDIN EN.CITE &lt;EndNote&gt;&lt;Cite&gt;&lt;Author&gt;Craft-Blacksheare&lt;/Author&gt;&lt;Year&gt;2018&lt;/Year&gt;&lt;RecNum&gt;37&lt;/RecNum&gt;&lt;DisplayText&gt;&lt;style face="superscript"&gt;165&lt;/style&gt;&lt;/DisplayText&gt;&lt;record&gt;&lt;rec-number&gt;37&lt;/rec-number&gt;&lt;foreign-keys&gt;&lt;key app="EN" db-id="atfffsxt02t2xyetwdpvx0zfrza0fxtwrade" timestamp="0"&gt;37&lt;/key&gt;&lt;/foreign-keys&gt;&lt;ref-type name="Journal Article"&gt;17&lt;/ref-type&gt;&lt;contributors&gt;&lt;authors&gt;&lt;author&gt;Craft-Blacksheare, M.&lt;/author&gt;&lt;/authors&gt;&lt;/contributors&gt;&lt;auth-address&gt;University of Michigan-Flint, 1300 Wellesley Drive, Flint, Detroit, MI 48203, United States&lt;/auth-address&gt;&lt;titles&gt;&lt;title&gt;New careers in nursing: An effective model for increasing nursing workforce diversity&lt;/title&gt;&lt;secondary-title&gt;Journal of Nursing Education&lt;/secondary-title&gt;&lt;/titles&gt;&lt;pages&gt;178-183&lt;/pages&gt;&lt;volume&gt;57&lt;/volume&gt;&lt;number&gt;3&lt;/number&gt;&lt;dates&gt;&lt;year&gt;2018&lt;/year&gt;&lt;/dates&gt;&lt;work-type&gt;Article&lt;/work-type&gt;&lt;urls&gt;&lt;related-urls&gt;&lt;url&gt;https://www.scopus.com/inward/record.uri?eid=2-s2.0-85043304262&amp;amp;doi=10.3928%2f01484834-20180221-11&amp;amp;partnerID=40&amp;amp;md5=4ef72e78f91e1c01901843d7d9cbb0e7&lt;/url&gt;&lt;/related-urls&gt;&lt;/urls&gt;&lt;electronic-resource-num&gt;10.3928/01484834-20180221-11&lt;/electronic-resource-num&gt;&lt;remote-database-name&gt;Scopus&lt;/remote-database-name&gt;&lt;/record&gt;&lt;/Cite&gt;&lt;/EndNote&gt;</w:instrText>
      </w:r>
      <w:r w:rsidR="00634E04">
        <w:rPr>
          <w:lang w:eastAsia="zh-CN" w:bidi="th-TH"/>
        </w:rPr>
        <w:fldChar w:fldCharType="separate"/>
      </w:r>
      <w:r w:rsidR="008B64B5" w:rsidRPr="008B64B5">
        <w:rPr>
          <w:noProof/>
          <w:vertAlign w:val="superscript"/>
          <w:lang w:eastAsia="zh-CN" w:bidi="th-TH"/>
        </w:rPr>
        <w:t>165</w:t>
      </w:r>
      <w:r w:rsidR="00634E04">
        <w:rPr>
          <w:lang w:eastAsia="zh-CN" w:bidi="th-TH"/>
        </w:rPr>
        <w:fldChar w:fldCharType="end"/>
      </w:r>
      <w:r>
        <w:rPr>
          <w:lang w:eastAsia="zh-CN" w:bidi="th-TH"/>
        </w:rPr>
        <w:t xml:space="preserve"> Historically implemented as fairly loose arrangements, there is now strong evidence regarding mentoring skills and processes that have the most potential to support st</w:t>
      </w:r>
      <w:r w:rsidR="00391E0D">
        <w:rPr>
          <w:lang w:eastAsia="zh-CN" w:bidi="th-TH"/>
        </w:rPr>
        <w:t>udent retention. However, it is not clear what elements of mentoring within nursing education are the active ingredients in its success</w:t>
      </w:r>
      <w:r w:rsidR="008676FB">
        <w:rPr>
          <w:lang w:eastAsia="zh-CN" w:bidi="th-TH"/>
        </w:rPr>
        <w:t>.</w:t>
      </w:r>
      <w:r>
        <w:rPr>
          <w:lang w:eastAsia="zh-CN" w:bidi="th-TH"/>
        </w:rPr>
        <w:fldChar w:fldCharType="begin"/>
      </w:r>
      <w:r w:rsidR="0008459F">
        <w:rPr>
          <w:lang w:eastAsia="zh-CN" w:bidi="th-TH"/>
        </w:rPr>
        <w:instrText xml:space="preserve"> ADDIN EN.CITE &lt;EndNote&gt;&lt;Cite&gt;&lt;Author&gt;Loftin&lt;/Author&gt;&lt;Year&gt;2013&lt;/Year&gt;&lt;RecNum&gt;12&lt;/RecNum&gt;&lt;DisplayText&gt;&lt;style face="superscript"&gt;11&lt;/style&gt;&lt;/DisplayText&gt;&lt;record&gt;&lt;rec-number&gt;12&lt;/rec-number&gt;&lt;foreign-keys&gt;&lt;key app="EN" db-id="zfxpvv054sdfsqe5xpfvsevjadrst0apteee" timestamp="0"&gt;12&lt;/key&gt;&lt;/foreign-keys&gt;&lt;ref-type name="Journal Article"&gt;17&lt;/ref-type&gt;&lt;contributors&gt;&lt;authors&gt;&lt;author&gt;Loftin, C&lt;/author&gt;&lt;author&gt;Newman, SD&lt;/author&gt;&lt;author&gt;Gilden, G&lt;/author&gt;&lt;author&gt;Bond, ML&lt;/author&gt;&lt;author&gt;Dumas, BP&lt;/author&gt;&lt;/authors&gt;&lt;/contributors&gt;&lt;titles&gt;&lt;title&gt;Moving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Pr>
          <w:lang w:eastAsia="zh-CN" w:bidi="th-TH"/>
        </w:rPr>
        <w:fldChar w:fldCharType="separate"/>
      </w:r>
      <w:r w:rsidR="0008459F" w:rsidRPr="0008459F">
        <w:rPr>
          <w:noProof/>
          <w:vertAlign w:val="superscript"/>
          <w:lang w:eastAsia="zh-CN" w:bidi="th-TH"/>
        </w:rPr>
        <w:t>11</w:t>
      </w:r>
      <w:r>
        <w:rPr>
          <w:lang w:eastAsia="zh-CN" w:bidi="th-TH"/>
        </w:rPr>
        <w:fldChar w:fldCharType="end"/>
      </w:r>
    </w:p>
    <w:p w14:paraId="2860C64C" w14:textId="6C76F4D0" w:rsidR="00E206B9" w:rsidRDefault="00E206B9" w:rsidP="00E206B9">
      <w:pPr>
        <w:rPr>
          <w:lang w:eastAsia="zh-CN" w:bidi="th-TH"/>
        </w:rPr>
      </w:pPr>
      <w:r>
        <w:rPr>
          <w:lang w:eastAsia="zh-CN" w:bidi="th-TH"/>
        </w:rPr>
        <w:t>Mentorship is a key component of all programs designed to enhance retention of students from under-represented groups</w:t>
      </w:r>
      <w:r w:rsidR="00391E0D">
        <w:rPr>
          <w:lang w:eastAsia="zh-CN" w:bidi="th-TH"/>
        </w:rPr>
        <w:t xml:space="preserve"> (</w:t>
      </w:r>
      <w:r w:rsidR="00391E0D">
        <w:rPr>
          <w:lang w:eastAsia="zh-CN" w:bidi="th-TH"/>
        </w:rPr>
        <w:fldChar w:fldCharType="begin"/>
      </w:r>
      <w:r w:rsidR="00391E0D">
        <w:rPr>
          <w:lang w:eastAsia="zh-CN" w:bidi="th-TH"/>
        </w:rPr>
        <w:instrText xml:space="preserve"> REF _Ref4534618 \h </w:instrText>
      </w:r>
      <w:r w:rsidR="00391E0D">
        <w:rPr>
          <w:lang w:eastAsia="zh-CN" w:bidi="th-TH"/>
        </w:rPr>
      </w:r>
      <w:r w:rsidR="00391E0D">
        <w:rPr>
          <w:lang w:eastAsia="zh-CN" w:bidi="th-TH"/>
        </w:rPr>
        <w:fldChar w:fldCharType="separate"/>
      </w:r>
      <w:r w:rsidR="002C44E5" w:rsidRPr="00A05686">
        <w:t xml:space="preserve">Table </w:t>
      </w:r>
      <w:r w:rsidR="002C44E5">
        <w:rPr>
          <w:noProof/>
        </w:rPr>
        <w:t>6</w:t>
      </w:r>
      <w:r w:rsidR="00391E0D">
        <w:rPr>
          <w:lang w:eastAsia="zh-CN" w:bidi="th-TH"/>
        </w:rPr>
        <w:fldChar w:fldCharType="end"/>
      </w:r>
      <w:r w:rsidR="00391E0D">
        <w:rPr>
          <w:lang w:eastAsia="zh-CN" w:bidi="th-TH"/>
        </w:rPr>
        <w:t>).</w:t>
      </w:r>
      <w:r>
        <w:rPr>
          <w:lang w:eastAsia="zh-CN" w:bidi="th-TH"/>
        </w:rPr>
        <w:t xml:space="preserve"> There are generally four main objectives of mentor arrangements: orientation to the academic environment, socialisation to a professional context, academic guidance and tuition, and emotional support and counselling. Mentors are drawn from a mix of academic (faculty and broader university), clinical and experienced student populations with the main aim of tailoring mentors to the particular needs of the individual students and/or their broader cohort. Activities are generally structured processes which include regular one-to-one meetings between mentors and mentees, small group meetings and seminars that occur for as long as needed, potentially until graduation. In some cases, participation in mentor</w:t>
      </w:r>
      <w:r w:rsidR="007C66AF">
        <w:rPr>
          <w:lang w:eastAsia="zh-CN" w:bidi="th-TH"/>
        </w:rPr>
        <w:t>ing</w:t>
      </w:r>
      <w:r>
        <w:rPr>
          <w:lang w:eastAsia="zh-CN" w:bidi="th-TH"/>
        </w:rPr>
        <w:t xml:space="preserve"> arrangements is a requirement of admission to a course; for the majority, however, the formal arrangements are time-limited and often morph into more informal arrangem</w:t>
      </w:r>
      <w:r w:rsidR="00A05686">
        <w:rPr>
          <w:lang w:eastAsia="zh-CN" w:bidi="th-TH"/>
        </w:rPr>
        <w:t>ents as the student progresses.</w:t>
      </w:r>
    </w:p>
    <w:p w14:paraId="23A4120D" w14:textId="7CB02E00" w:rsidR="00E206B9" w:rsidRPr="00A05686" w:rsidRDefault="00E91279" w:rsidP="00120952">
      <w:pPr>
        <w:pStyle w:val="Caption"/>
        <w:keepNext/>
        <w:rPr>
          <w:color w:val="auto"/>
        </w:rPr>
      </w:pPr>
      <w:bookmarkStart w:id="161" w:name="_Ref4534618"/>
      <w:bookmarkStart w:id="162" w:name="_Toc7432519"/>
      <w:r w:rsidRPr="00A05686">
        <w:rPr>
          <w:color w:val="auto"/>
        </w:rPr>
        <w:t xml:space="preserve">Table </w:t>
      </w:r>
      <w:r w:rsidR="00057BD1" w:rsidRPr="00A05686">
        <w:rPr>
          <w:noProof/>
          <w:color w:val="auto"/>
        </w:rPr>
        <w:fldChar w:fldCharType="begin"/>
      </w:r>
      <w:r w:rsidR="00057BD1" w:rsidRPr="00A05686">
        <w:rPr>
          <w:noProof/>
          <w:color w:val="auto"/>
        </w:rPr>
        <w:instrText xml:space="preserve"> SEQ Table \* ARABIC </w:instrText>
      </w:r>
      <w:r w:rsidR="00057BD1" w:rsidRPr="00A05686">
        <w:rPr>
          <w:noProof/>
          <w:color w:val="auto"/>
        </w:rPr>
        <w:fldChar w:fldCharType="separate"/>
      </w:r>
      <w:r w:rsidR="002C44E5">
        <w:rPr>
          <w:noProof/>
          <w:color w:val="auto"/>
        </w:rPr>
        <w:t>6</w:t>
      </w:r>
      <w:r w:rsidR="00057BD1" w:rsidRPr="00A05686">
        <w:rPr>
          <w:noProof/>
          <w:color w:val="auto"/>
        </w:rPr>
        <w:fldChar w:fldCharType="end"/>
      </w:r>
      <w:bookmarkEnd w:id="161"/>
      <w:r w:rsidRPr="00A05686">
        <w:rPr>
          <w:color w:val="auto"/>
        </w:rPr>
        <w:tab/>
        <w:t>Mentorship interventions within broader programs</w:t>
      </w:r>
      <w:bookmarkEnd w:id="162"/>
    </w:p>
    <w:tbl>
      <w:tblPr>
        <w:tblStyle w:val="TableGrid"/>
        <w:tblW w:w="5000" w:type="pct"/>
        <w:tblLook w:val="04A0" w:firstRow="1" w:lastRow="0" w:firstColumn="1" w:lastColumn="0" w:noHBand="0" w:noVBand="1"/>
        <w:tblDescription w:val="This table presents mentorship interventions within broader programs. It should be read as a series of rows from left to right (‘Program / Reference’ then ‘Objective’ then ‘Mentor’ then ‘Activities’ then ‘Evaluation’)."/>
      </w:tblPr>
      <w:tblGrid>
        <w:gridCol w:w="1914"/>
        <w:gridCol w:w="1914"/>
        <w:gridCol w:w="1684"/>
        <w:gridCol w:w="2144"/>
        <w:gridCol w:w="1914"/>
      </w:tblGrid>
      <w:tr w:rsidR="00814401" w:rsidRPr="00120952" w14:paraId="1C8975ED" w14:textId="77777777" w:rsidTr="0019165F">
        <w:trPr>
          <w:cantSplit/>
          <w:tblHeader/>
        </w:trPr>
        <w:tc>
          <w:tcPr>
            <w:tcW w:w="1000" w:type="pct"/>
          </w:tcPr>
          <w:p w14:paraId="4C4B2C6C" w14:textId="77777777" w:rsidR="00814401" w:rsidRPr="00120952" w:rsidRDefault="00814401" w:rsidP="00CC5881">
            <w:pPr>
              <w:spacing w:before="40" w:after="40"/>
              <w:rPr>
                <w:b/>
                <w:sz w:val="20"/>
                <w:szCs w:val="20"/>
                <w:lang w:eastAsia="zh-CN" w:bidi="th-TH"/>
              </w:rPr>
            </w:pPr>
            <w:r w:rsidRPr="00120952">
              <w:rPr>
                <w:b/>
                <w:sz w:val="20"/>
                <w:szCs w:val="20"/>
                <w:lang w:eastAsia="zh-CN" w:bidi="th-TH"/>
              </w:rPr>
              <w:t>Program</w:t>
            </w:r>
            <w:r>
              <w:rPr>
                <w:b/>
                <w:sz w:val="20"/>
                <w:szCs w:val="20"/>
                <w:lang w:eastAsia="zh-CN" w:bidi="th-TH"/>
              </w:rPr>
              <w:t xml:space="preserve"> / </w:t>
            </w:r>
            <w:bookmarkStart w:id="163" w:name="ColumnTitle_6"/>
            <w:bookmarkEnd w:id="163"/>
            <w:r>
              <w:rPr>
                <w:b/>
                <w:sz w:val="20"/>
                <w:szCs w:val="20"/>
                <w:lang w:eastAsia="zh-CN" w:bidi="th-TH"/>
              </w:rPr>
              <w:t>Reference</w:t>
            </w:r>
          </w:p>
        </w:tc>
        <w:tc>
          <w:tcPr>
            <w:tcW w:w="1000" w:type="pct"/>
          </w:tcPr>
          <w:p w14:paraId="7AF417CD" w14:textId="77777777" w:rsidR="00814401" w:rsidRPr="00120952" w:rsidRDefault="00814401" w:rsidP="00CC5881">
            <w:pPr>
              <w:spacing w:before="40" w:after="40"/>
              <w:rPr>
                <w:b/>
                <w:sz w:val="20"/>
                <w:szCs w:val="20"/>
                <w:lang w:eastAsia="zh-CN" w:bidi="th-TH"/>
              </w:rPr>
            </w:pPr>
            <w:r w:rsidRPr="00120952">
              <w:rPr>
                <w:b/>
                <w:sz w:val="20"/>
                <w:szCs w:val="20"/>
                <w:lang w:eastAsia="zh-CN" w:bidi="th-TH"/>
              </w:rPr>
              <w:t>Objective</w:t>
            </w:r>
          </w:p>
        </w:tc>
        <w:tc>
          <w:tcPr>
            <w:tcW w:w="880" w:type="pct"/>
          </w:tcPr>
          <w:p w14:paraId="01421B3F" w14:textId="5C568522" w:rsidR="00814401" w:rsidRPr="00120952" w:rsidRDefault="0019165F" w:rsidP="00CC5881">
            <w:pPr>
              <w:spacing w:before="40" w:after="40"/>
              <w:rPr>
                <w:b/>
                <w:sz w:val="20"/>
                <w:szCs w:val="20"/>
                <w:lang w:eastAsia="zh-CN" w:bidi="th-TH"/>
              </w:rPr>
            </w:pPr>
            <w:r>
              <w:rPr>
                <w:b/>
                <w:sz w:val="20"/>
                <w:szCs w:val="20"/>
                <w:lang w:eastAsia="zh-CN" w:bidi="th-TH"/>
              </w:rPr>
              <w:t>Mentor</w:t>
            </w:r>
          </w:p>
        </w:tc>
        <w:tc>
          <w:tcPr>
            <w:tcW w:w="1120" w:type="pct"/>
          </w:tcPr>
          <w:p w14:paraId="601BF875" w14:textId="77777777" w:rsidR="00814401" w:rsidRPr="00120952" w:rsidRDefault="00814401" w:rsidP="00CC5881">
            <w:pPr>
              <w:spacing w:before="40" w:after="40"/>
              <w:rPr>
                <w:b/>
                <w:sz w:val="20"/>
                <w:szCs w:val="20"/>
                <w:lang w:eastAsia="zh-CN" w:bidi="th-TH"/>
              </w:rPr>
            </w:pPr>
            <w:r w:rsidRPr="00120952">
              <w:rPr>
                <w:b/>
                <w:sz w:val="20"/>
                <w:szCs w:val="20"/>
                <w:lang w:eastAsia="zh-CN" w:bidi="th-TH"/>
              </w:rPr>
              <w:t>Activities</w:t>
            </w:r>
          </w:p>
        </w:tc>
        <w:tc>
          <w:tcPr>
            <w:tcW w:w="1000" w:type="pct"/>
          </w:tcPr>
          <w:p w14:paraId="2C177FAA" w14:textId="77777777" w:rsidR="00814401" w:rsidRPr="00120952" w:rsidRDefault="00814401" w:rsidP="00CC5881">
            <w:pPr>
              <w:spacing w:before="40" w:after="40"/>
              <w:rPr>
                <w:b/>
                <w:sz w:val="20"/>
                <w:szCs w:val="20"/>
                <w:lang w:eastAsia="zh-CN" w:bidi="th-TH"/>
              </w:rPr>
            </w:pPr>
            <w:r w:rsidRPr="00120952">
              <w:rPr>
                <w:b/>
                <w:sz w:val="20"/>
                <w:szCs w:val="20"/>
                <w:lang w:eastAsia="zh-CN" w:bidi="th-TH"/>
              </w:rPr>
              <w:t>Evaluation</w:t>
            </w:r>
          </w:p>
        </w:tc>
      </w:tr>
      <w:tr w:rsidR="00814401" w:rsidRPr="00120952" w14:paraId="7B5F9EDE" w14:textId="77777777" w:rsidTr="0019165F">
        <w:tc>
          <w:tcPr>
            <w:tcW w:w="1000" w:type="pct"/>
          </w:tcPr>
          <w:p w14:paraId="607DBE6B" w14:textId="77777777" w:rsidR="00814401" w:rsidRPr="00120952" w:rsidRDefault="00814401" w:rsidP="00CC5881">
            <w:pPr>
              <w:spacing w:before="40" w:after="40"/>
              <w:rPr>
                <w:rFonts w:cstheme="minorHAnsi"/>
                <w:sz w:val="20"/>
                <w:szCs w:val="20"/>
                <w:lang w:eastAsia="zh-CN" w:bidi="th-TH"/>
              </w:rPr>
            </w:pPr>
            <w:r w:rsidRPr="00120952">
              <w:rPr>
                <w:rFonts w:cstheme="minorHAnsi"/>
                <w:sz w:val="20"/>
                <w:szCs w:val="20"/>
                <w:lang w:eastAsia="zh-CN" w:bidi="th-TH"/>
              </w:rPr>
              <w:t>Making a Difference in Nursing II (MADIN II) Program</w:t>
            </w:r>
          </w:p>
          <w:p w14:paraId="52FEE6FC" w14:textId="77777777" w:rsidR="00814401" w:rsidRPr="00120952" w:rsidRDefault="00814401" w:rsidP="00CC5881">
            <w:pPr>
              <w:spacing w:before="40" w:after="40"/>
              <w:rPr>
                <w:rFonts w:cstheme="minorHAnsi"/>
                <w:sz w:val="20"/>
                <w:szCs w:val="20"/>
                <w:lang w:eastAsia="zh-CN" w:bidi="th-TH"/>
              </w:rPr>
            </w:pPr>
            <w:r w:rsidRPr="00120952">
              <w:rPr>
                <w:rFonts w:cstheme="minorHAnsi"/>
                <w:sz w:val="20"/>
                <w:szCs w:val="20"/>
                <w:lang w:eastAsia="zh-CN" w:bidi="th-TH"/>
              </w:rPr>
              <w:t>Duke University School of Nursing (DUSON), US</w:t>
            </w:r>
            <w:r>
              <w:rPr>
                <w:rFonts w:cstheme="minorHAnsi"/>
                <w:sz w:val="20"/>
                <w:szCs w:val="20"/>
                <w:lang w:eastAsia="zh-CN" w:bidi="th-TH"/>
              </w:rPr>
              <w:t>.</w:t>
            </w:r>
          </w:p>
          <w:p w14:paraId="17F042C4" w14:textId="77777777" w:rsidR="00814401" w:rsidRPr="00120952" w:rsidRDefault="00814401" w:rsidP="00CC5881">
            <w:pPr>
              <w:spacing w:before="40" w:after="40"/>
              <w:rPr>
                <w:rFonts w:cstheme="minorHAnsi"/>
                <w:sz w:val="20"/>
                <w:szCs w:val="20"/>
                <w:lang w:eastAsia="zh-CN" w:bidi="th-TH"/>
              </w:rPr>
            </w:pPr>
          </w:p>
          <w:p w14:paraId="773E1E49" w14:textId="77777777" w:rsidR="00814401" w:rsidRPr="00120952" w:rsidRDefault="00814401" w:rsidP="00CC5881">
            <w:pPr>
              <w:spacing w:before="40" w:after="40"/>
              <w:rPr>
                <w:rFonts w:cstheme="minorHAnsi"/>
                <w:sz w:val="20"/>
                <w:szCs w:val="20"/>
                <w:lang w:eastAsia="zh-CN" w:bidi="th-TH"/>
              </w:rPr>
            </w:pPr>
            <w:r w:rsidRPr="00120952">
              <w:rPr>
                <w:rFonts w:cstheme="minorHAnsi"/>
                <w:sz w:val="20"/>
                <w:szCs w:val="20"/>
                <w:lang w:eastAsia="zh-CN" w:bidi="th-TH"/>
              </w:rPr>
              <w:t xml:space="preserve">Two programs within MADIN II: </w:t>
            </w:r>
          </w:p>
          <w:p w14:paraId="46C5EA85" w14:textId="16E27335" w:rsidR="00814401" w:rsidRPr="00851AE3" w:rsidRDefault="00814401" w:rsidP="008B64B5">
            <w:pPr>
              <w:spacing w:before="40" w:after="40"/>
              <w:rPr>
                <w:sz w:val="20"/>
                <w:szCs w:val="20"/>
                <w:lang w:eastAsia="zh-CN" w:bidi="th-TH"/>
              </w:rPr>
            </w:pPr>
            <w:r w:rsidRPr="00120952">
              <w:rPr>
                <w:rFonts w:cstheme="minorHAnsi"/>
                <w:sz w:val="20"/>
                <w:szCs w:val="20"/>
                <w:lang w:eastAsia="zh-CN" w:bidi="th-TH"/>
              </w:rPr>
              <w:t xml:space="preserve">Continued Connectivity Program (CCP) and </w:t>
            </w:r>
            <w:r w:rsidRPr="00120952">
              <w:rPr>
                <w:sz w:val="20"/>
                <w:szCs w:val="20"/>
                <w:lang w:eastAsia="zh-CN" w:bidi="th-TH"/>
              </w:rPr>
              <w:t>Succeed to Excellence Program (SEP)</w:t>
            </w:r>
            <w:r w:rsidRPr="00120952">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&lt;EndNote&gt;&lt;Cite&gt;&lt;Author&gt;Carter&lt;/Author&gt;&lt;Year&gt;2015&lt;/Year&gt;&lt;RecNum&gt;144&lt;/RecNum&gt;&lt;DisplayText&gt;&lt;style face="superscript"&gt;164&lt;/style&gt;&lt;/DisplayText&gt;&lt;record&gt;&lt;rec-number&gt;144&lt;/rec-number&gt;&lt;foreign-keys&gt;&lt;key app="EN" db-id="zfxpvv054sdfsqe5xpfvsevjadrst0apteee" timestamp="0"&gt;144&lt;/key&gt;&lt;/foreign-keys&gt;&lt;ref-type name="Journal Article"&gt;17&lt;/ref-type&gt;&lt;contributors&gt;&lt;authors&gt;&lt;author&gt;Carter, BM&lt;/author&gt;&lt;author&gt;Powell, DL&lt;/author&gt;&lt;author&gt;Derouin, AL&lt;/author&gt;&lt;author&gt;Cusatis, J&lt;/author&gt;&lt;/authors&gt;&lt;/contributors&gt;&lt;auth-address&gt;Duke University School of Nursing, United States&amp;#xD;Global and Community Health Initiatives, Duke University School of Nursing, United States&lt;/auth-address&gt;&lt;titles&gt;&lt;title&gt;Beginning with the end in mind: Cultivating minority nurse leaders&lt;/title&gt;&lt;secondary-title&gt;Journal of Professional Nursing&lt;/secondary-title&gt;&lt;/titles&gt;&lt;pages&gt;95-103&lt;/pages&gt;&lt;volume&gt;31&lt;/volume&gt;&lt;number&gt;2&lt;/number&gt;&lt;keywords&gt;&lt;keyword&gt;Diversity&lt;/keyword&gt;&lt;keyword&gt;Leadership&lt;/keyword&gt;&lt;keyword&gt;Scholars&lt;/keyword&gt;&lt;keyword&gt;Undergraduate nursing students&lt;/keyword&gt;&lt;keyword&gt;Underrepresented minority students&lt;/keyword&gt;&lt;/keywords&gt;&lt;dates&gt;&lt;year&gt;2015&lt;/year&gt;&lt;/dates&gt;&lt;work-type&gt;Article&lt;/work-type&gt;&lt;urls&gt;&lt;related-urls&gt;&lt;url&gt;https://www.scopus.com/inward/record.uri?eid=2-s2.0-84961378817&amp;amp;doi=10.1016%2fj.profnurs.2014.07.004&amp;amp;partnerID=40&amp;amp;md5=d88825458e44dab3eabcf08f881a7225&lt;/url&gt;&lt;url&gt;https://ac.els-cdn.com/S8755722314001343/1-s2.0-S8755722314001343-main.pdf?_tid=fa64195b-48fd-46ef-96ca-f46032a0c0f1&amp;amp;acdnat=1551246072_d023d55cb7da886583a69f7282bba896&lt;/url&gt;&lt;/related-urls&gt;&lt;/urls&gt;&lt;electronic-resource-num&gt;10.1016/j.profnurs.2014.07.004&lt;/electronic-resource-num&gt;&lt;remote-database-name&gt;Scopus&lt;/remote-database-name&gt;&lt;/record&gt;&lt;/Cite&gt;&lt;/EndNote&gt;</w:instrText>
            </w:r>
            <w:r w:rsidRPr="00120952">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164</w:t>
            </w:r>
            <w:r w:rsidRPr="00120952">
              <w:rPr>
                <w:rFonts w:cstheme="minorHAnsi"/>
                <w:sz w:val="20"/>
                <w:szCs w:val="20"/>
                <w:lang w:eastAsia="zh-CN" w:bidi="th-TH"/>
              </w:rPr>
              <w:fldChar w:fldCharType="end"/>
            </w:r>
          </w:p>
        </w:tc>
        <w:tc>
          <w:tcPr>
            <w:tcW w:w="1000" w:type="pct"/>
          </w:tcPr>
          <w:p w14:paraId="31C2C85C" w14:textId="77777777" w:rsidR="00814401" w:rsidRPr="00120952" w:rsidRDefault="00814401" w:rsidP="00CC5881">
            <w:pPr>
              <w:spacing w:before="40" w:after="40"/>
              <w:rPr>
                <w:sz w:val="20"/>
                <w:szCs w:val="20"/>
                <w:lang w:eastAsia="zh-CN" w:bidi="th-TH"/>
              </w:rPr>
            </w:pPr>
            <w:r w:rsidRPr="00120952">
              <w:rPr>
                <w:sz w:val="20"/>
                <w:szCs w:val="20"/>
                <w:lang w:eastAsia="zh-CN" w:bidi="th-TH"/>
              </w:rPr>
              <w:t>CCP: Support students in senior year of study to maintain momentum, complete studies and stay connected with the program team, mentors, advisors etc. Graduand mentees support next generation of NCIN students.</w:t>
            </w:r>
          </w:p>
          <w:p w14:paraId="188D354F" w14:textId="77777777" w:rsidR="00814401" w:rsidRPr="00120952" w:rsidRDefault="00814401" w:rsidP="00CC5881">
            <w:pPr>
              <w:spacing w:before="40" w:after="40"/>
              <w:rPr>
                <w:sz w:val="20"/>
                <w:szCs w:val="20"/>
                <w:lang w:eastAsia="zh-CN" w:bidi="th-TH"/>
              </w:rPr>
            </w:pPr>
            <w:r w:rsidRPr="00120952">
              <w:rPr>
                <w:sz w:val="20"/>
                <w:szCs w:val="20"/>
                <w:lang w:eastAsia="zh-CN" w:bidi="th-TH"/>
              </w:rPr>
              <w:t>SEP: Socialisation to profession; academic guidance and tuition; emotional support and counselling, including financial assistance. Continues post-graduation.</w:t>
            </w:r>
          </w:p>
        </w:tc>
        <w:tc>
          <w:tcPr>
            <w:tcW w:w="880" w:type="pct"/>
          </w:tcPr>
          <w:p w14:paraId="7C42E0E7" w14:textId="3485E074" w:rsidR="00814401" w:rsidRPr="00120952" w:rsidRDefault="00814401" w:rsidP="00CC5881">
            <w:pPr>
              <w:spacing w:before="40" w:after="40"/>
              <w:rPr>
                <w:sz w:val="20"/>
                <w:szCs w:val="20"/>
                <w:lang w:eastAsia="zh-CN" w:bidi="th-TH"/>
              </w:rPr>
            </w:pPr>
            <w:r w:rsidRPr="00120952">
              <w:rPr>
                <w:sz w:val="20"/>
                <w:szCs w:val="20"/>
                <w:lang w:eastAsia="zh-CN" w:bidi="th-TH"/>
              </w:rPr>
              <w:t>MADIN II co-ordinator – academic; Mama/Papa Mentors: non-clinical or academic, mature individuals with whom students can rea</w:t>
            </w:r>
            <w:r w:rsidR="00A05686">
              <w:rPr>
                <w:sz w:val="20"/>
                <w:szCs w:val="20"/>
                <w:lang w:eastAsia="zh-CN" w:bidi="th-TH"/>
              </w:rPr>
              <w:t>ch out to for personal support.</w:t>
            </w:r>
          </w:p>
        </w:tc>
        <w:tc>
          <w:tcPr>
            <w:tcW w:w="1120" w:type="pct"/>
          </w:tcPr>
          <w:p w14:paraId="2CBAE984" w14:textId="77777777" w:rsidR="00814401" w:rsidRPr="00120952" w:rsidRDefault="00814401" w:rsidP="00CC5881">
            <w:pPr>
              <w:spacing w:before="40" w:after="40"/>
              <w:rPr>
                <w:sz w:val="20"/>
                <w:szCs w:val="20"/>
                <w:lang w:eastAsia="zh-CN" w:bidi="th-TH"/>
              </w:rPr>
            </w:pPr>
            <w:r w:rsidRPr="00120952">
              <w:rPr>
                <w:sz w:val="20"/>
                <w:szCs w:val="20"/>
                <w:lang w:eastAsia="zh-CN" w:bidi="th-TH"/>
              </w:rPr>
              <w:t>Quarterly meetings with MADIN II coordinator to review grades and discuss future career development.</w:t>
            </w:r>
          </w:p>
          <w:p w14:paraId="199D4080"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Informal contact, as needed. </w:t>
            </w:r>
          </w:p>
          <w:p w14:paraId="40C03648"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‘Lunch and learn’ seminars; </w:t>
            </w:r>
          </w:p>
          <w:p w14:paraId="28EF4272"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‘Sunday Dinners’ held monthly at faculty members' homes. </w:t>
            </w:r>
          </w:p>
          <w:p w14:paraId="7DD4E487" w14:textId="660FF17F" w:rsidR="00814401" w:rsidRPr="00120952" w:rsidRDefault="00814401" w:rsidP="00CC5881">
            <w:pPr>
              <w:spacing w:before="40" w:after="40"/>
              <w:rPr>
                <w:sz w:val="20"/>
                <w:szCs w:val="20"/>
                <w:lang w:eastAsia="zh-CN" w:bidi="th-TH"/>
              </w:rPr>
            </w:pPr>
            <w:r w:rsidRPr="00120952">
              <w:rPr>
                <w:sz w:val="20"/>
                <w:szCs w:val="20"/>
                <w:lang w:eastAsia="zh-CN" w:bidi="th-TH"/>
              </w:rPr>
              <w:t>Social outings to ‘socialize scholars’, increase knowledg</w:t>
            </w:r>
            <w:r w:rsidR="00A05686">
              <w:rPr>
                <w:sz w:val="20"/>
                <w:szCs w:val="20"/>
                <w:lang w:eastAsia="zh-CN" w:bidi="th-TH"/>
              </w:rPr>
              <w:t>e of ‘networking and etiquette’</w:t>
            </w:r>
          </w:p>
        </w:tc>
        <w:tc>
          <w:tcPr>
            <w:tcW w:w="1000" w:type="pct"/>
          </w:tcPr>
          <w:p w14:paraId="6B501C6E"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Exit interviews revealed continued sense of isolation and loneliness, despite being in </w:t>
            </w:r>
            <w:r>
              <w:rPr>
                <w:sz w:val="20"/>
                <w:szCs w:val="20"/>
                <w:lang w:eastAsia="zh-CN" w:bidi="th-TH"/>
              </w:rPr>
              <w:t xml:space="preserve">a </w:t>
            </w:r>
            <w:r w:rsidRPr="00120952">
              <w:rPr>
                <w:sz w:val="20"/>
                <w:szCs w:val="20"/>
                <w:lang w:eastAsia="zh-CN" w:bidi="th-TH"/>
              </w:rPr>
              <w:t>program ‘in which teamwork is stressed and social events are regularly scheduled.’ Meaningful assimilation is ‘primarily academic rather than social in nature’, primarily due to socioeconomic status and cultural differences.</w:t>
            </w:r>
          </w:p>
        </w:tc>
      </w:tr>
      <w:tr w:rsidR="00814401" w:rsidRPr="00120952" w14:paraId="30EB2DA0" w14:textId="77777777" w:rsidTr="0019165F">
        <w:tc>
          <w:tcPr>
            <w:tcW w:w="1000" w:type="pct"/>
          </w:tcPr>
          <w:p w14:paraId="1E5EB50B"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New Careers in Nursing (NCIN) </w:t>
            </w:r>
          </w:p>
          <w:p w14:paraId="1BFFE754" w14:textId="00061426" w:rsidR="00814401" w:rsidRPr="00120952" w:rsidRDefault="00814401" w:rsidP="008B64B5">
            <w:pPr>
              <w:spacing w:before="40" w:after="40"/>
              <w:rPr>
                <w:sz w:val="20"/>
                <w:szCs w:val="20"/>
                <w:lang w:eastAsia="zh-CN" w:bidi="th-TH"/>
              </w:rPr>
            </w:pPr>
            <w:r w:rsidRPr="00120952">
              <w:rPr>
                <w:sz w:val="20"/>
                <w:szCs w:val="20"/>
                <w:lang w:eastAsia="zh-CN" w:bidi="th-TH"/>
              </w:rPr>
              <w:t>Various locations, US</w:t>
            </w:r>
            <w:r w:rsidRPr="00120952">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&lt;EndNote&gt;&lt;Cite&gt;&lt;Author&gt;Craft-Blacksheare&lt;/Author&gt;&lt;Year&gt;2018&lt;/Year&gt;&lt;RecNum&gt;37&lt;/RecNum&gt;&lt;DisplayText&gt;&lt;style face="superscript"&gt;165&lt;/style&gt;&lt;/DisplayText&gt;&lt;record&gt;&lt;rec-number&gt;37&lt;/rec-number&gt;&lt;foreign-keys&gt;&lt;key app="EN" db-id="atfffsxt02t2xyetwdpvx0zfrza0fxtwrade" timestamp="0"&gt;37&lt;/key&gt;&lt;/foreign-keys&gt;&lt;ref-type name="Journal Article"&gt;17&lt;/ref-type&gt;&lt;contributors&gt;&lt;authors&gt;&lt;author&gt;Craft-Blacksheare, M.&lt;/author&gt;&lt;/authors&gt;&lt;/contributors&gt;&lt;auth-address&gt;University of Michigan-Flint, 1300 Wellesley Drive, Flint, Detroit, MI 48203, United States&lt;/auth-address&gt;&lt;titles&gt;&lt;title&gt;New careers in nursing: An effective model for increasing nursing workforce diversity&lt;/title&gt;&lt;secondary-title&gt;Journal of Nursing Education&lt;/secondary-title&gt;&lt;/titles&gt;&lt;pages&gt;178-183&lt;/pages&gt;&lt;volume&gt;57&lt;/volume&gt;&lt;number&gt;3&lt;/number&gt;&lt;dates&gt;&lt;year&gt;2018&lt;/year&gt;&lt;/dates&gt;&lt;work-type&gt;Article&lt;/work-type&gt;&lt;urls&gt;&lt;related-urls&gt;&lt;url&gt;https://www.scopus.com/inward/record.uri?eid=2-s2.0-85043304262&amp;amp;doi=10.3928%2f01484834-20180221-11&amp;amp;partnerID=40&amp;amp;md5=4ef72e78f91e1c01901843d7d9cbb0e7&lt;/url&gt;&lt;/related-urls&gt;&lt;/urls&gt;&lt;electronic-resource-num&gt;10.3928/01484834-20180221-11&lt;/electronic-resource-num&gt;&lt;remote-database-name&gt;Scopus&lt;/remote-database-name&gt;&lt;/record&gt;&lt;/Cite&gt;&lt;/EndNote&gt;</w:instrText>
            </w:r>
            <w:r w:rsidRPr="00120952">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165</w:t>
            </w:r>
            <w:r w:rsidRPr="00120952">
              <w:rPr>
                <w:rFonts w:cstheme="minorHAnsi"/>
                <w:sz w:val="20"/>
                <w:szCs w:val="20"/>
                <w:lang w:eastAsia="zh-CN" w:bidi="th-TH"/>
              </w:rPr>
              <w:fldChar w:fldCharType="end"/>
            </w:r>
          </w:p>
        </w:tc>
        <w:tc>
          <w:tcPr>
            <w:tcW w:w="1000" w:type="pct"/>
          </w:tcPr>
          <w:p w14:paraId="435A3B10" w14:textId="77777777" w:rsidR="00814401" w:rsidRPr="00120952" w:rsidRDefault="00814401" w:rsidP="00CC5881">
            <w:pPr>
              <w:spacing w:before="40" w:after="40"/>
              <w:rPr>
                <w:sz w:val="20"/>
                <w:szCs w:val="20"/>
                <w:lang w:eastAsia="zh-CN" w:bidi="th-TH"/>
              </w:rPr>
            </w:pPr>
            <w:r w:rsidRPr="00120952">
              <w:rPr>
                <w:sz w:val="20"/>
                <w:szCs w:val="20"/>
                <w:lang w:eastAsia="zh-CN" w:bidi="th-TH"/>
              </w:rPr>
              <w:t>Students were required to participate in the mentoring program as part of their acceptance into the NCIN. Key objectives were:</w:t>
            </w:r>
          </w:p>
          <w:p w14:paraId="77989B78" w14:textId="77777777" w:rsidR="00814401" w:rsidRPr="00120952" w:rsidRDefault="00814401" w:rsidP="00CC5881">
            <w:pPr>
              <w:spacing w:before="40" w:after="40"/>
              <w:rPr>
                <w:sz w:val="20"/>
                <w:szCs w:val="20"/>
                <w:lang w:eastAsia="zh-CN" w:bidi="th-TH"/>
              </w:rPr>
            </w:pPr>
            <w:r>
              <w:rPr>
                <w:sz w:val="20"/>
                <w:szCs w:val="20"/>
                <w:lang w:eastAsia="zh-CN" w:bidi="th-TH"/>
              </w:rPr>
              <w:t>s</w:t>
            </w:r>
            <w:r w:rsidRPr="00120952">
              <w:rPr>
                <w:sz w:val="20"/>
                <w:szCs w:val="20"/>
                <w:lang w:eastAsia="zh-CN" w:bidi="th-TH"/>
              </w:rPr>
              <w:t>ocialisation to a professional context;</w:t>
            </w:r>
          </w:p>
          <w:p w14:paraId="34912F73" w14:textId="11A83C7B" w:rsidR="00814401" w:rsidRPr="00120952" w:rsidRDefault="00814401" w:rsidP="00754FD7">
            <w:pPr>
              <w:spacing w:before="40" w:after="40"/>
              <w:rPr>
                <w:sz w:val="20"/>
                <w:szCs w:val="20"/>
                <w:lang w:eastAsia="zh-CN" w:bidi="th-TH"/>
              </w:rPr>
            </w:pPr>
            <w:r>
              <w:rPr>
                <w:sz w:val="20"/>
                <w:szCs w:val="20"/>
                <w:lang w:eastAsia="zh-CN" w:bidi="th-TH"/>
              </w:rPr>
              <w:t>a</w:t>
            </w:r>
            <w:r w:rsidRPr="00120952">
              <w:rPr>
                <w:sz w:val="20"/>
                <w:szCs w:val="20"/>
                <w:lang w:eastAsia="zh-CN" w:bidi="th-TH"/>
              </w:rPr>
              <w:t>cademic guidance and tuition; and</w:t>
            </w:r>
            <w:r w:rsidRPr="00120952">
              <w:rPr>
                <w:sz w:val="20"/>
                <w:szCs w:val="20"/>
                <w:lang w:eastAsia="zh-CN" w:bidi="th-TH"/>
              </w:rPr>
              <w:br/>
            </w:r>
            <w:r w:rsidR="00754FD7">
              <w:rPr>
                <w:sz w:val="20"/>
                <w:szCs w:val="20"/>
                <w:lang w:eastAsia="zh-CN" w:bidi="th-TH"/>
              </w:rPr>
              <w:t>e</w:t>
            </w:r>
            <w:r w:rsidR="0019165F">
              <w:rPr>
                <w:sz w:val="20"/>
                <w:szCs w:val="20"/>
                <w:lang w:eastAsia="zh-CN" w:bidi="th-TH"/>
              </w:rPr>
              <w:t>motional support.</w:t>
            </w:r>
          </w:p>
        </w:tc>
        <w:tc>
          <w:tcPr>
            <w:tcW w:w="880" w:type="pct"/>
          </w:tcPr>
          <w:p w14:paraId="40D61523" w14:textId="5B1C7ECF" w:rsidR="00814401" w:rsidRPr="00120952" w:rsidRDefault="00814401" w:rsidP="00CC5881">
            <w:pPr>
              <w:spacing w:before="40" w:after="40"/>
              <w:rPr>
                <w:sz w:val="20"/>
                <w:szCs w:val="20"/>
                <w:lang w:eastAsia="zh-CN" w:bidi="th-TH"/>
              </w:rPr>
            </w:pPr>
            <w:r w:rsidRPr="00120952">
              <w:rPr>
                <w:sz w:val="20"/>
                <w:szCs w:val="20"/>
                <w:lang w:eastAsia="zh-CN" w:bidi="th-TH"/>
              </w:rPr>
              <w:t>R</w:t>
            </w:r>
            <w:r w:rsidR="00754FD7">
              <w:rPr>
                <w:sz w:val="20"/>
                <w:szCs w:val="20"/>
                <w:lang w:eastAsia="zh-CN" w:bidi="th-TH"/>
              </w:rPr>
              <w:t>Ns</w:t>
            </w:r>
            <w:r w:rsidRPr="00120952">
              <w:rPr>
                <w:sz w:val="20"/>
                <w:szCs w:val="20"/>
                <w:lang w:eastAsia="zh-CN" w:bidi="th-TH"/>
              </w:rPr>
              <w:t xml:space="preserve"> from surrounding health services, including case managers, community health, medical, surgical, obstetric nurses, and nurse educators (for 1</w:t>
            </w:r>
            <w:r w:rsidRPr="00120952">
              <w:rPr>
                <w:sz w:val="20"/>
                <w:szCs w:val="20"/>
                <w:vertAlign w:val="superscript"/>
                <w:lang w:eastAsia="zh-CN" w:bidi="th-TH"/>
              </w:rPr>
              <w:t>st</w:t>
            </w:r>
            <w:r w:rsidRPr="00120952">
              <w:rPr>
                <w:sz w:val="20"/>
                <w:szCs w:val="20"/>
                <w:lang w:eastAsia="zh-CN" w:bidi="th-TH"/>
              </w:rPr>
              <w:t xml:space="preserve"> year students);</w:t>
            </w:r>
          </w:p>
          <w:p w14:paraId="6FF5A8B1" w14:textId="10B7416F" w:rsidR="00814401" w:rsidRPr="00120952" w:rsidRDefault="00814401" w:rsidP="00CC5881">
            <w:pPr>
              <w:spacing w:before="40" w:after="40"/>
              <w:rPr>
                <w:sz w:val="20"/>
                <w:szCs w:val="20"/>
                <w:lang w:eastAsia="zh-CN" w:bidi="th-TH"/>
              </w:rPr>
            </w:pPr>
            <w:r w:rsidRPr="00120952">
              <w:rPr>
                <w:sz w:val="20"/>
                <w:szCs w:val="20"/>
                <w:lang w:eastAsia="zh-CN" w:bidi="th-TH"/>
              </w:rPr>
              <w:t>Senior students (for 2</w:t>
            </w:r>
            <w:r w:rsidRPr="00120952">
              <w:rPr>
                <w:sz w:val="20"/>
                <w:szCs w:val="20"/>
                <w:vertAlign w:val="superscript"/>
                <w:lang w:eastAsia="zh-CN" w:bidi="th-TH"/>
              </w:rPr>
              <w:t>nd</w:t>
            </w:r>
            <w:r w:rsidR="0019165F">
              <w:rPr>
                <w:sz w:val="20"/>
                <w:szCs w:val="20"/>
                <w:lang w:eastAsia="zh-CN" w:bidi="th-TH"/>
              </w:rPr>
              <w:t xml:space="preserve"> and subsequent years)</w:t>
            </w:r>
          </w:p>
        </w:tc>
        <w:tc>
          <w:tcPr>
            <w:tcW w:w="1120" w:type="pct"/>
          </w:tcPr>
          <w:p w14:paraId="3E558B5B" w14:textId="77777777" w:rsidR="00814401" w:rsidRPr="00120952" w:rsidRDefault="00814401" w:rsidP="00CC5881">
            <w:pPr>
              <w:spacing w:before="40" w:after="40"/>
              <w:rPr>
                <w:sz w:val="20"/>
                <w:szCs w:val="20"/>
                <w:lang w:eastAsia="zh-CN" w:bidi="th-TH"/>
              </w:rPr>
            </w:pPr>
            <w:r w:rsidRPr="00120952">
              <w:rPr>
                <w:sz w:val="20"/>
                <w:szCs w:val="20"/>
                <w:lang w:eastAsia="zh-CN" w:bidi="th-TH"/>
              </w:rPr>
              <w:t>The student and RN pairs had face-to-face or telephone contact monthly. Twice during the academic year, the program would host mentor and mentee events that offered continuing education units for the RNs and topics of interest to the students.</w:t>
            </w:r>
          </w:p>
        </w:tc>
        <w:tc>
          <w:tcPr>
            <w:tcW w:w="1000" w:type="pct"/>
          </w:tcPr>
          <w:p w14:paraId="72D0020A"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Most mentees reported that the peer-mentoring program was beneficial. This program is still going strong and remains popular with incoming students. This popularity aligns the literature highlighting the fact that mentoring increases </w:t>
            </w:r>
            <w:r>
              <w:rPr>
                <w:sz w:val="20"/>
                <w:szCs w:val="20"/>
                <w:lang w:eastAsia="zh-CN" w:bidi="th-TH"/>
              </w:rPr>
              <w:t>under-represented</w:t>
            </w:r>
            <w:r w:rsidRPr="00120952">
              <w:rPr>
                <w:sz w:val="20"/>
                <w:szCs w:val="20"/>
                <w:lang w:eastAsia="zh-CN" w:bidi="th-TH"/>
              </w:rPr>
              <w:t xml:space="preserve"> students’ feelings of being included and helps support their retention</w:t>
            </w:r>
            <w:r>
              <w:rPr>
                <w:sz w:val="20"/>
                <w:szCs w:val="20"/>
                <w:lang w:eastAsia="zh-CN" w:bidi="th-TH"/>
              </w:rPr>
              <w:t>.</w:t>
            </w:r>
          </w:p>
        </w:tc>
      </w:tr>
      <w:tr w:rsidR="00814401" w:rsidRPr="00120952" w14:paraId="3F9A549C" w14:textId="77777777" w:rsidTr="0019165F">
        <w:tc>
          <w:tcPr>
            <w:tcW w:w="1000" w:type="pct"/>
          </w:tcPr>
          <w:p w14:paraId="49420D7E" w14:textId="77777777" w:rsidR="00814401" w:rsidRPr="00120952" w:rsidRDefault="00814401" w:rsidP="00CC5881">
            <w:pPr>
              <w:spacing w:before="40" w:after="40"/>
              <w:rPr>
                <w:sz w:val="20"/>
                <w:szCs w:val="20"/>
                <w:lang w:eastAsia="zh-CN" w:bidi="th-TH"/>
              </w:rPr>
            </w:pPr>
            <w:r w:rsidRPr="00120952">
              <w:rPr>
                <w:sz w:val="20"/>
                <w:szCs w:val="20"/>
                <w:lang w:eastAsia="zh-CN" w:bidi="th-TH"/>
              </w:rPr>
              <w:t>New Pathways to Professional Nursing (NPPN)</w:t>
            </w:r>
          </w:p>
          <w:p w14:paraId="31FA7F43" w14:textId="1518C351" w:rsidR="00814401" w:rsidRPr="00120952" w:rsidRDefault="00814401" w:rsidP="008B64B5">
            <w:pPr>
              <w:spacing w:before="40" w:after="40"/>
              <w:rPr>
                <w:sz w:val="20"/>
                <w:szCs w:val="20"/>
                <w:lang w:eastAsia="zh-CN" w:bidi="th-TH"/>
              </w:rPr>
            </w:pPr>
            <w:r w:rsidRPr="00120952">
              <w:rPr>
                <w:sz w:val="20"/>
                <w:szCs w:val="20"/>
                <w:lang w:eastAsia="zh-CN" w:bidi="th-TH"/>
              </w:rPr>
              <w:t>New Jersey Health Initiatives (NJHI), in partnership with Robert Wood Johnson Barnabas Health (RWJBH) and Rutgers University School of Nursing (RUSON), US</w:t>
            </w:r>
            <w:r w:rsidRPr="00120952">
              <w:rPr>
                <w:sz w:val="20"/>
                <w:szCs w:val="20"/>
                <w:lang w:eastAsia="zh-CN" w:bidi="th-TH"/>
              </w:rPr>
              <w:fldChar w:fldCharType="begin">
                <w:fldData xml:space="preserve">PEVuZE5vdGU+PENpdGU+PEF1dGhvcj5IYXFxLVN0ZXZlbnM8L0F1dGhvcj48WWVhcj4yMDE3PC9Z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</w:fldData>
              </w:fldChar>
            </w:r>
            <w:r w:rsidR="008B64B5">
              <w:rPr>
                <w:sz w:val="20"/>
                <w:szCs w:val="20"/>
                <w:lang w:eastAsia="zh-CN" w:bidi="th-TH"/>
              </w:rPr>
              <w:instrText xml:space="preserve"> ADDIN EN.CITE </w:instrText>
            </w:r>
            <w:r w:rsidR="008B64B5">
              <w:rPr>
                <w:sz w:val="20"/>
                <w:szCs w:val="20"/>
                <w:lang w:eastAsia="zh-CN" w:bidi="th-TH"/>
              </w:rPr>
              <w:fldChar w:fldCharType="begin">
                <w:fldData xml:space="preserve">PEVuZE5vdGU+PENpdGU+PEF1dGhvcj5IYXFxLVN0ZXZlbnM8L0F1dGhvcj48WWVhcj4yMDE3PC9Z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</w:fldData>
              </w:fldChar>
            </w:r>
            <w:r w:rsidR="008B64B5">
              <w:rPr>
                <w:sz w:val="20"/>
                <w:szCs w:val="20"/>
                <w:lang w:eastAsia="zh-CN" w:bidi="th-TH"/>
              </w:rPr>
              <w:instrText xml:space="preserve"> ADDIN EN.CITE.DATA </w:instrText>
            </w:r>
            <w:r w:rsidR="008B64B5">
              <w:rPr>
                <w:sz w:val="20"/>
                <w:szCs w:val="20"/>
                <w:lang w:eastAsia="zh-CN" w:bidi="th-TH"/>
              </w:rPr>
            </w:r>
            <w:r w:rsidR="008B64B5">
              <w:rPr>
                <w:sz w:val="20"/>
                <w:szCs w:val="20"/>
                <w:lang w:eastAsia="zh-CN" w:bidi="th-TH"/>
              </w:rPr>
              <w:fldChar w:fldCharType="end"/>
            </w:r>
            <w:r w:rsidRPr="00120952">
              <w:rPr>
                <w:sz w:val="20"/>
                <w:szCs w:val="20"/>
                <w:lang w:eastAsia="zh-CN" w:bidi="th-TH"/>
              </w:rPr>
            </w:r>
            <w:r w:rsidRPr="00120952">
              <w:rPr>
                <w:sz w:val="20"/>
                <w:szCs w:val="20"/>
                <w:lang w:eastAsia="zh-CN" w:bidi="th-TH"/>
              </w:rPr>
              <w:fldChar w:fldCharType="separate"/>
            </w:r>
            <w:r w:rsidR="008B64B5" w:rsidRPr="008B64B5">
              <w:rPr>
                <w:noProof/>
                <w:sz w:val="20"/>
                <w:szCs w:val="20"/>
                <w:vertAlign w:val="superscript"/>
                <w:lang w:eastAsia="zh-CN" w:bidi="th-TH"/>
              </w:rPr>
              <w:t>169</w:t>
            </w:r>
            <w:r w:rsidRPr="00120952">
              <w:rPr>
                <w:sz w:val="20"/>
                <w:szCs w:val="20"/>
                <w:lang w:eastAsia="zh-CN" w:bidi="th-TH"/>
              </w:rPr>
              <w:fldChar w:fldCharType="end"/>
            </w:r>
            <w:r w:rsidRPr="00120952">
              <w:rPr>
                <w:sz w:val="20"/>
                <w:szCs w:val="20"/>
                <w:lang w:eastAsia="zh-CN" w:bidi="th-TH"/>
              </w:rPr>
              <w:t xml:space="preserve"> </w:t>
            </w:r>
          </w:p>
        </w:tc>
        <w:tc>
          <w:tcPr>
            <w:tcW w:w="1000" w:type="pct"/>
          </w:tcPr>
          <w:p w14:paraId="71F10E5F" w14:textId="4A714CCB" w:rsidR="00814401" w:rsidRPr="00120952" w:rsidRDefault="00814401" w:rsidP="00CC5881">
            <w:pPr>
              <w:spacing w:before="40" w:after="40"/>
              <w:rPr>
                <w:sz w:val="20"/>
                <w:szCs w:val="20"/>
                <w:lang w:eastAsia="zh-CN" w:bidi="th-TH"/>
              </w:rPr>
            </w:pPr>
            <w:r w:rsidRPr="00120952">
              <w:rPr>
                <w:sz w:val="20"/>
                <w:szCs w:val="20"/>
                <w:lang w:eastAsia="zh-CN" w:bidi="th-TH"/>
              </w:rPr>
              <w:t>Orientation to the academic environment; socialisation to a professional context; academic guidance and tuition; and, emotional support and counselling</w:t>
            </w:r>
            <w:r w:rsidR="00754FD7">
              <w:rPr>
                <w:sz w:val="20"/>
                <w:szCs w:val="20"/>
                <w:lang w:eastAsia="zh-CN" w:bidi="th-TH"/>
              </w:rPr>
              <w:t>.</w:t>
            </w:r>
          </w:p>
        </w:tc>
        <w:tc>
          <w:tcPr>
            <w:tcW w:w="880" w:type="pct"/>
          </w:tcPr>
          <w:p w14:paraId="47C134F8" w14:textId="34AAF515" w:rsidR="00814401" w:rsidRPr="00120952" w:rsidRDefault="00814401" w:rsidP="00754FD7">
            <w:pPr>
              <w:spacing w:before="40" w:after="40"/>
              <w:rPr>
                <w:sz w:val="20"/>
                <w:szCs w:val="20"/>
                <w:lang w:eastAsia="zh-CN" w:bidi="th-TH"/>
              </w:rPr>
            </w:pPr>
            <w:r w:rsidRPr="00120952">
              <w:rPr>
                <w:sz w:val="20"/>
                <w:szCs w:val="20"/>
                <w:lang w:eastAsia="zh-CN" w:bidi="th-TH"/>
              </w:rPr>
              <w:t>Academic Tutor who was a R</w:t>
            </w:r>
            <w:r w:rsidR="00754FD7">
              <w:rPr>
                <w:sz w:val="20"/>
                <w:szCs w:val="20"/>
                <w:lang w:eastAsia="zh-CN" w:bidi="th-TH"/>
              </w:rPr>
              <w:t>N</w:t>
            </w:r>
            <w:r w:rsidRPr="00120952">
              <w:rPr>
                <w:sz w:val="20"/>
                <w:szCs w:val="20"/>
                <w:lang w:eastAsia="zh-CN" w:bidi="th-TH"/>
              </w:rPr>
              <w:t xml:space="preserve"> that ‘had completed the highest level on the clinical ladder’ – met wi</w:t>
            </w:r>
            <w:r>
              <w:rPr>
                <w:sz w:val="20"/>
                <w:szCs w:val="20"/>
                <w:lang w:eastAsia="zh-CN" w:bidi="th-TH"/>
              </w:rPr>
              <w:t>th each student individually; a</w:t>
            </w:r>
            <w:r w:rsidRPr="00120952">
              <w:rPr>
                <w:sz w:val="20"/>
                <w:szCs w:val="20"/>
                <w:lang w:eastAsia="zh-CN" w:bidi="th-TH"/>
              </w:rPr>
              <w:t>cademic tutor and member of RUSON Center for Academic Success –</w:t>
            </w:r>
            <w:r w:rsidR="0019165F">
              <w:rPr>
                <w:sz w:val="20"/>
                <w:szCs w:val="20"/>
                <w:lang w:eastAsia="zh-CN" w:bidi="th-TH"/>
              </w:rPr>
              <w:t xml:space="preserve"> group mentoring.</w:t>
            </w:r>
          </w:p>
        </w:tc>
        <w:tc>
          <w:tcPr>
            <w:tcW w:w="1120" w:type="pct"/>
          </w:tcPr>
          <w:p w14:paraId="5A19DBA5"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Mandatory monthly meetings with </w:t>
            </w:r>
            <w:r>
              <w:rPr>
                <w:sz w:val="20"/>
                <w:szCs w:val="20"/>
                <w:lang w:eastAsia="zh-CN" w:bidi="th-TH"/>
              </w:rPr>
              <w:t>a</w:t>
            </w:r>
            <w:r w:rsidRPr="00120952">
              <w:rPr>
                <w:sz w:val="20"/>
                <w:szCs w:val="20"/>
                <w:lang w:eastAsia="zh-CN" w:bidi="th-TH"/>
              </w:rPr>
              <w:t xml:space="preserve">cademic </w:t>
            </w:r>
            <w:r>
              <w:rPr>
                <w:sz w:val="20"/>
                <w:szCs w:val="20"/>
                <w:lang w:eastAsia="zh-CN" w:bidi="th-TH"/>
              </w:rPr>
              <w:t>t</w:t>
            </w:r>
            <w:r w:rsidRPr="00120952">
              <w:rPr>
                <w:sz w:val="20"/>
                <w:szCs w:val="20"/>
                <w:lang w:eastAsia="zh-CN" w:bidi="th-TH"/>
              </w:rPr>
              <w:t>utor, scheduled around student’s work and study commitments, and informal mentoring as needed.</w:t>
            </w:r>
          </w:p>
          <w:p w14:paraId="2D0C22B5" w14:textId="77777777" w:rsidR="00814401" w:rsidRPr="00120952" w:rsidRDefault="00814401" w:rsidP="00CC5881">
            <w:pPr>
              <w:spacing w:before="40" w:after="40"/>
              <w:rPr>
                <w:sz w:val="20"/>
                <w:szCs w:val="20"/>
                <w:lang w:eastAsia="zh-CN" w:bidi="th-TH"/>
              </w:rPr>
            </w:pPr>
            <w:r w:rsidRPr="00120952">
              <w:rPr>
                <w:sz w:val="20"/>
                <w:szCs w:val="20"/>
                <w:lang w:eastAsia="zh-CN" w:bidi="th-TH"/>
              </w:rPr>
              <w:t>Mandatory participation in NPPN monthly lunch-hour meetings discussing study techniques, time-management etc</w:t>
            </w:r>
            <w:r>
              <w:rPr>
                <w:sz w:val="20"/>
                <w:szCs w:val="20"/>
                <w:lang w:eastAsia="zh-CN" w:bidi="th-TH"/>
              </w:rPr>
              <w:t>.</w:t>
            </w:r>
            <w:r w:rsidRPr="00120952">
              <w:rPr>
                <w:sz w:val="20"/>
                <w:szCs w:val="20"/>
                <w:lang w:eastAsia="zh-CN" w:bidi="th-TH"/>
              </w:rPr>
              <w:t xml:space="preserve"> and issues of relevance to the group. </w:t>
            </w:r>
          </w:p>
          <w:p w14:paraId="459C4475" w14:textId="56A49C30" w:rsidR="00814401" w:rsidRPr="00120952" w:rsidRDefault="00814401" w:rsidP="00CC5881">
            <w:pPr>
              <w:spacing w:before="40" w:after="40"/>
              <w:rPr>
                <w:sz w:val="20"/>
                <w:szCs w:val="20"/>
                <w:lang w:eastAsia="zh-CN" w:bidi="th-TH"/>
              </w:rPr>
            </w:pPr>
            <w:r w:rsidRPr="00120952">
              <w:rPr>
                <w:sz w:val="20"/>
                <w:szCs w:val="20"/>
                <w:lang w:eastAsia="zh-CN" w:bidi="th-TH"/>
              </w:rPr>
              <w:t>End-of-semester dinners with focus on nurturing and encouraging students, including family and fri</w:t>
            </w:r>
            <w:r w:rsidR="0019165F">
              <w:rPr>
                <w:sz w:val="20"/>
                <w:szCs w:val="20"/>
                <w:lang w:eastAsia="zh-CN" w:bidi="th-TH"/>
              </w:rPr>
              <w:t>ends as well as academic staff.</w:t>
            </w:r>
          </w:p>
        </w:tc>
        <w:tc>
          <w:tcPr>
            <w:tcW w:w="1000" w:type="pct"/>
          </w:tcPr>
          <w:p w14:paraId="16FB1A04"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7 out of the 12 students enrolled in the NPPN went on to enrol in BSN; the remaining five ‘had other demands and pressures that prevented them from completing the program’. </w:t>
            </w:r>
          </w:p>
          <w:p w14:paraId="3A21D94E" w14:textId="77777777" w:rsidR="00814401" w:rsidRPr="00120952" w:rsidRDefault="00814401" w:rsidP="00CC5881">
            <w:pPr>
              <w:spacing w:before="40" w:after="40"/>
              <w:rPr>
                <w:sz w:val="20"/>
                <w:szCs w:val="20"/>
                <w:lang w:eastAsia="zh-CN" w:bidi="th-TH"/>
              </w:rPr>
            </w:pPr>
            <w:r w:rsidRPr="00120952">
              <w:rPr>
                <w:sz w:val="20"/>
                <w:szCs w:val="20"/>
                <w:lang w:eastAsia="zh-CN" w:bidi="th-TH"/>
              </w:rPr>
              <w:t>Study concluded: ‘The role of encouragement through infrastructural support, group support, and personal support contributed to the students’ success.’</w:t>
            </w:r>
          </w:p>
        </w:tc>
      </w:tr>
      <w:tr w:rsidR="00814401" w:rsidRPr="00120952" w14:paraId="22888B3E" w14:textId="77777777" w:rsidTr="0019165F">
        <w:tc>
          <w:tcPr>
            <w:tcW w:w="1000" w:type="pct"/>
          </w:tcPr>
          <w:p w14:paraId="1EACC542" w14:textId="77777777" w:rsidR="00814401" w:rsidRPr="00120952" w:rsidRDefault="00814401" w:rsidP="00CC5881">
            <w:pPr>
              <w:spacing w:before="40" w:after="40"/>
              <w:rPr>
                <w:rFonts w:cstheme="minorHAnsi"/>
                <w:sz w:val="20"/>
                <w:szCs w:val="20"/>
                <w:lang w:eastAsia="zh-CN" w:bidi="th-TH"/>
              </w:rPr>
            </w:pPr>
            <w:r w:rsidRPr="00120952">
              <w:rPr>
                <w:rFonts w:cstheme="minorHAnsi"/>
                <w:sz w:val="20"/>
                <w:szCs w:val="20"/>
                <w:lang w:eastAsia="zh-CN" w:bidi="th-TH"/>
              </w:rPr>
              <w:t>Eastern Shore of Virginia RN-BN (ESVA RN-BN)</w:t>
            </w:r>
          </w:p>
          <w:p w14:paraId="37307E69" w14:textId="2C3CD85A" w:rsidR="00814401" w:rsidRPr="00851AE3" w:rsidRDefault="00814401" w:rsidP="008B64B5">
            <w:pPr>
              <w:spacing w:before="40" w:after="40"/>
              <w:rPr>
                <w:rFonts w:cstheme="minorHAnsi"/>
                <w:sz w:val="20"/>
                <w:szCs w:val="20"/>
                <w:lang w:eastAsia="zh-CN" w:bidi="th-TH"/>
              </w:rPr>
            </w:pPr>
            <w:r w:rsidRPr="00120952">
              <w:rPr>
                <w:rFonts w:cstheme="minorHAnsi"/>
                <w:sz w:val="20"/>
                <w:szCs w:val="20"/>
                <w:lang w:eastAsia="zh-CN" w:bidi="th-TH"/>
              </w:rPr>
              <w:t>Old Dominion Uni</w:t>
            </w:r>
            <w:r w:rsidR="00754FD7">
              <w:rPr>
                <w:rFonts w:cstheme="minorHAnsi"/>
                <w:sz w:val="20"/>
                <w:szCs w:val="20"/>
                <w:lang w:eastAsia="zh-CN" w:bidi="th-TH"/>
              </w:rPr>
              <w:t xml:space="preserve">versity, Norfolk, Virginia, </w:t>
            </w:r>
            <w:r w:rsidR="00754FD7" w:rsidRPr="00431C8A">
              <w:rPr>
                <w:rFonts w:cstheme="minorHAnsi"/>
                <w:sz w:val="20"/>
                <w:szCs w:val="20"/>
                <w:lang w:eastAsia="zh-CN" w:bidi="th-TH"/>
              </w:rPr>
              <w:t>US.</w:t>
            </w:r>
            <w:r w:rsidRPr="00431C8A">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&lt;EndNote&gt;&lt;Cite&gt;&lt;Author&gt;Hawkins&lt;/Author&gt;&lt;Year&gt;2018&lt;/Year&gt;&lt;RecNum&gt;18&lt;/RecNum&gt;&lt;DisplayText&gt;&lt;style face="superscript"&gt;174&lt;/style&gt;&lt;/DisplayText&gt;&lt;record&gt;&lt;rec-number&gt;18&lt;/rec-number&gt;&lt;foreign-keys&gt;&lt;key app="EN" db-id="atfffsxt02t2xyetwdpvx0zfrza0fxtwrade" timestamp="0"&gt;18&lt;/key&gt;&lt;/foreign-keys&gt;&lt;ref-type name="Journal Article"&gt;17&lt;/ref-type&gt;&lt;contributors&gt;&lt;authors&gt;&lt;author&gt;Hawkins, J. E.&lt;/author&gt;&lt;author&gt;Wiles, L. L.&lt;/author&gt;&lt;author&gt;Karlowicz, K.&lt;/author&gt;&lt;author&gt;Tufts, K. A.&lt;/author&gt;&lt;/authors&gt;&lt;/contributors&gt;&lt;auth-address&gt;School of Nursing; and Prof., 4608 Hampton Blvd, Norfolk, VA 23529, United States&amp;#xD;College of Health Sciences, Old Dominion University, Norfolk, VA, United States&lt;/auth-address&gt;&lt;titles&gt;&lt;title&gt;Educational Model to Increase the Number and Diversity of RN to BSN Graduates from a Resource-Limited Rural Community&lt;/title&gt;&lt;secondary-title&gt;Nurse Educator&lt;/secondary-title&gt;&lt;/titles&gt;&lt;pages&gt;206-209&lt;/pages&gt;&lt;volume&gt;43&lt;/volume&gt;&lt;number&gt;4&lt;/number&gt;&lt;keywords&gt;&lt;keyword&gt;diversity&lt;/keyword&gt;&lt;keyword&gt;nursing education&lt;/keyword&gt;&lt;keyword&gt;nursing workforce diversity&lt;/keyword&gt;&lt;keyword&gt;RN students&lt;/keyword&gt;&lt;keyword&gt;RN-BSN program&lt;/keyword&gt;&lt;/keywords&gt;&lt;dates&gt;&lt;year&gt;2018&lt;/year&gt;&lt;/dates&gt;&lt;work-type&gt;Article&lt;/work-type&gt;&lt;urls&gt;&lt;related-urls&gt;&lt;url&gt;https://www.scopus.com/inward/record.uri?eid=2-s2.0-85049242957&amp;amp;doi=10.1097%2fNNE.0000000000000460&amp;amp;partnerID=40&amp;amp;md5=2892efdeabf9d0c15379a06b5a3ffc95&lt;/url&gt;&lt;/related-urls&gt;&lt;/urls&gt;&lt;electronic-resource-num&gt;10.1097/NNE.0000000000000460&lt;/electronic-resource-num&gt;&lt;remote-database-name&gt;Scopus&lt;/remote-database-name&gt;&lt;/record&gt;&lt;/Cite&gt;&lt;/EndNote&gt;</w:instrText>
            </w:r>
            <w:r w:rsidRPr="00431C8A">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174</w:t>
            </w:r>
            <w:r w:rsidRPr="00431C8A">
              <w:rPr>
                <w:rFonts w:cstheme="minorHAnsi"/>
                <w:sz w:val="20"/>
                <w:szCs w:val="20"/>
                <w:lang w:eastAsia="zh-CN" w:bidi="th-TH"/>
              </w:rPr>
              <w:fldChar w:fldCharType="end"/>
            </w:r>
          </w:p>
        </w:tc>
        <w:tc>
          <w:tcPr>
            <w:tcW w:w="1000" w:type="pct"/>
          </w:tcPr>
          <w:p w14:paraId="5A6E4401" w14:textId="60E7B43C" w:rsidR="00814401" w:rsidRPr="00120952" w:rsidRDefault="00814401" w:rsidP="00CC5881">
            <w:pPr>
              <w:spacing w:before="40" w:after="40"/>
              <w:rPr>
                <w:sz w:val="20"/>
                <w:szCs w:val="20"/>
                <w:lang w:eastAsia="zh-CN" w:bidi="th-TH"/>
              </w:rPr>
            </w:pPr>
            <w:r w:rsidRPr="00120952">
              <w:rPr>
                <w:sz w:val="20"/>
                <w:szCs w:val="20"/>
                <w:lang w:eastAsia="zh-CN" w:bidi="th-TH"/>
              </w:rPr>
              <w:t>Orientation to the academic environment; socialisation to a professional context; academic guidance and tuition; and, emotional support and counselling</w:t>
            </w:r>
            <w:r w:rsidR="00754FD7">
              <w:rPr>
                <w:sz w:val="20"/>
                <w:szCs w:val="20"/>
                <w:lang w:eastAsia="zh-CN" w:bidi="th-TH"/>
              </w:rPr>
              <w:t>.</w:t>
            </w:r>
          </w:p>
        </w:tc>
        <w:tc>
          <w:tcPr>
            <w:tcW w:w="880" w:type="pct"/>
          </w:tcPr>
          <w:p w14:paraId="5333CD9A"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Academic and peer mentors: </w:t>
            </w:r>
          </w:p>
          <w:p w14:paraId="056374BA" w14:textId="028DE163" w:rsidR="00814401" w:rsidRPr="00120952" w:rsidRDefault="00814401" w:rsidP="00754FD7">
            <w:pPr>
              <w:spacing w:before="40" w:after="40"/>
              <w:rPr>
                <w:sz w:val="20"/>
                <w:szCs w:val="20"/>
                <w:lang w:eastAsia="zh-CN" w:bidi="th-TH"/>
              </w:rPr>
            </w:pPr>
            <w:r w:rsidRPr="00120952">
              <w:rPr>
                <w:sz w:val="20"/>
                <w:szCs w:val="20"/>
                <w:lang w:eastAsia="zh-CN" w:bidi="th-TH"/>
              </w:rPr>
              <w:t xml:space="preserve">Dedicated faculty mentor for all students; </w:t>
            </w:r>
            <w:r w:rsidR="00754FD7">
              <w:rPr>
                <w:sz w:val="20"/>
                <w:szCs w:val="20"/>
                <w:lang w:eastAsia="zh-CN" w:bidi="th-TH"/>
              </w:rPr>
              <w:t>p</w:t>
            </w:r>
            <w:r w:rsidRPr="00120952">
              <w:rPr>
                <w:sz w:val="20"/>
                <w:szCs w:val="20"/>
                <w:lang w:eastAsia="zh-CN" w:bidi="th-TH"/>
              </w:rPr>
              <w:t>eer mentors are hospital employees, 80% of whom w</w:t>
            </w:r>
            <w:r w:rsidR="0019165F">
              <w:rPr>
                <w:sz w:val="20"/>
                <w:szCs w:val="20"/>
                <w:lang w:eastAsia="zh-CN" w:bidi="th-TH"/>
              </w:rPr>
              <w:t>ere from ethic minority groups.</w:t>
            </w:r>
          </w:p>
        </w:tc>
        <w:tc>
          <w:tcPr>
            <w:tcW w:w="1120" w:type="pct"/>
          </w:tcPr>
          <w:p w14:paraId="5381A6A3" w14:textId="2E6C60DB" w:rsidR="00814401" w:rsidRPr="00120952" w:rsidRDefault="00814401" w:rsidP="00CC5881">
            <w:pPr>
              <w:spacing w:before="40" w:after="40"/>
              <w:rPr>
                <w:sz w:val="20"/>
                <w:szCs w:val="20"/>
                <w:lang w:eastAsia="zh-CN" w:bidi="th-TH"/>
              </w:rPr>
            </w:pPr>
            <w:r w:rsidRPr="00120952">
              <w:rPr>
                <w:sz w:val="20"/>
                <w:szCs w:val="20"/>
                <w:lang w:eastAsia="zh-CN" w:bidi="th-TH"/>
              </w:rPr>
              <w:t>Monthly formal face</w:t>
            </w:r>
            <w:r>
              <w:rPr>
                <w:sz w:val="20"/>
                <w:szCs w:val="20"/>
                <w:lang w:eastAsia="zh-CN" w:bidi="th-TH"/>
              </w:rPr>
              <w:t>-</w:t>
            </w:r>
            <w:r w:rsidRPr="00120952">
              <w:rPr>
                <w:sz w:val="20"/>
                <w:szCs w:val="20"/>
                <w:lang w:eastAsia="zh-CN" w:bidi="th-TH"/>
              </w:rPr>
              <w:t>to</w:t>
            </w:r>
            <w:r>
              <w:rPr>
                <w:sz w:val="20"/>
                <w:szCs w:val="20"/>
                <w:lang w:eastAsia="zh-CN" w:bidi="th-TH"/>
              </w:rPr>
              <w:t>-</w:t>
            </w:r>
            <w:r w:rsidRPr="00120952">
              <w:rPr>
                <w:sz w:val="20"/>
                <w:szCs w:val="20"/>
                <w:lang w:eastAsia="zh-CN" w:bidi="th-TH"/>
              </w:rPr>
              <w:t>face meetings with triad of academic mentor, peer mentor and student. Academic mentor’s office located in the hospital, to facilitate ready access by students. Small community hospital, so interaction between mentor</w:t>
            </w:r>
            <w:r w:rsidR="0019165F">
              <w:rPr>
                <w:sz w:val="20"/>
                <w:szCs w:val="20"/>
                <w:lang w:eastAsia="zh-CN" w:bidi="th-TH"/>
              </w:rPr>
              <w:t>s-mentee often daily or weekly.</w:t>
            </w:r>
          </w:p>
        </w:tc>
        <w:tc>
          <w:tcPr>
            <w:tcW w:w="1000" w:type="pct"/>
          </w:tcPr>
          <w:p w14:paraId="2FE2955B" w14:textId="77777777" w:rsidR="00814401" w:rsidRPr="00120952" w:rsidRDefault="00814401" w:rsidP="00CC5881">
            <w:pPr>
              <w:spacing w:before="40" w:after="40"/>
              <w:rPr>
                <w:sz w:val="20"/>
                <w:szCs w:val="20"/>
                <w:lang w:eastAsia="zh-CN" w:bidi="th-TH"/>
              </w:rPr>
            </w:pPr>
            <w:r w:rsidRPr="00120952">
              <w:rPr>
                <w:sz w:val="20"/>
                <w:szCs w:val="20"/>
                <w:lang w:eastAsia="zh-CN" w:bidi="th-TH"/>
              </w:rPr>
              <w:t xml:space="preserve">18 students recruited for the current program: 2 males and 16 females; age 23 to 59 years; all live and work in the economically disadvantaged rural area; 5 are from ethnic minority groups. Evaluation shows 78% of ESVA RN-BN students have been retained and are progressing toward graduation on the prescribed schedule. This compares to 50% nationally.  </w:t>
            </w:r>
          </w:p>
        </w:tc>
      </w:tr>
      <w:tr w:rsidR="00814401" w:rsidRPr="00120952" w14:paraId="0B5F88EA" w14:textId="77777777" w:rsidTr="0019165F">
        <w:tc>
          <w:tcPr>
            <w:tcW w:w="1000" w:type="pct"/>
          </w:tcPr>
          <w:p w14:paraId="6B52926D" w14:textId="77777777" w:rsidR="00814401" w:rsidRDefault="00814401" w:rsidP="00CC5881">
            <w:pPr>
              <w:spacing w:before="40" w:after="40"/>
              <w:rPr>
                <w:rFonts w:cstheme="minorHAnsi"/>
                <w:sz w:val="20"/>
                <w:szCs w:val="20"/>
                <w:lang w:eastAsia="zh-CN" w:bidi="th-TH"/>
              </w:rPr>
            </w:pPr>
            <w:r>
              <w:rPr>
                <w:rFonts w:cstheme="minorHAnsi"/>
                <w:sz w:val="20"/>
                <w:szCs w:val="20"/>
                <w:lang w:eastAsia="zh-CN" w:bidi="th-TH"/>
              </w:rPr>
              <w:t>Vision 20:20</w:t>
            </w:r>
          </w:p>
          <w:p w14:paraId="59C855AF" w14:textId="77777777" w:rsidR="00814401" w:rsidRDefault="00814401" w:rsidP="00CC5881">
            <w:pPr>
              <w:spacing w:before="40" w:after="40"/>
              <w:rPr>
                <w:rFonts w:cstheme="minorHAnsi"/>
                <w:sz w:val="20"/>
                <w:szCs w:val="20"/>
                <w:lang w:eastAsia="zh-CN" w:bidi="th-TH"/>
              </w:rPr>
            </w:pPr>
            <w:r>
              <w:rPr>
                <w:rFonts w:cstheme="minorHAnsi"/>
                <w:sz w:val="20"/>
                <w:szCs w:val="20"/>
                <w:lang w:eastAsia="zh-CN" w:bidi="th-TH"/>
              </w:rPr>
              <w:t xml:space="preserve">University of Auckland Faculty of Medical and Health Sciences, </w:t>
            </w:r>
          </w:p>
          <w:p w14:paraId="758BFE9A" w14:textId="77777777" w:rsidR="00814401" w:rsidRDefault="00814401" w:rsidP="00CC5881">
            <w:pPr>
              <w:spacing w:before="40" w:after="40"/>
              <w:rPr>
                <w:rFonts w:cstheme="minorHAnsi"/>
                <w:sz w:val="20"/>
                <w:szCs w:val="20"/>
                <w:lang w:eastAsia="zh-CN" w:bidi="th-TH"/>
              </w:rPr>
            </w:pPr>
            <w:r>
              <w:rPr>
                <w:rFonts w:cstheme="minorHAnsi"/>
                <w:sz w:val="20"/>
                <w:szCs w:val="20"/>
                <w:lang w:eastAsia="zh-CN" w:bidi="th-TH"/>
              </w:rPr>
              <w:t>New Zealand.</w:t>
            </w:r>
          </w:p>
          <w:p w14:paraId="7B2CBD59" w14:textId="4552EB7E" w:rsidR="00814401" w:rsidRPr="00120952" w:rsidRDefault="00814401" w:rsidP="008B64B5">
            <w:pPr>
              <w:spacing w:before="40" w:after="40"/>
              <w:rPr>
                <w:rFonts w:cstheme="minorHAnsi"/>
                <w:sz w:val="20"/>
                <w:szCs w:val="20"/>
                <w:lang w:eastAsia="zh-CN" w:bidi="th-TH"/>
              </w:rPr>
            </w:pPr>
            <w:r>
              <w:rPr>
                <w:rFonts w:cstheme="minorHAnsi"/>
                <w:sz w:val="20"/>
                <w:szCs w:val="20"/>
                <w:lang w:eastAsia="zh-CN" w:bidi="th-TH"/>
              </w:rPr>
              <w:t>Comprising three components: Maori and Pacific Admissions Scheme (MAPAS); Hikitia Te Ora (Certificate in Health Sciences) and Whakapiki Ake project (targeting secondary school students)</w:t>
            </w:r>
            <w:r w:rsidR="00A909BC">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&lt;EndNote&gt;&lt;Cite&gt;&lt;Author&gt;Curtis&lt;/Author&gt;&lt;Year&gt;2012&lt;/Year&gt;&lt;RecNum&gt;3308&lt;/RecNum&gt;&lt;DisplayText&gt;&lt;style face="superscript"&gt;140,175&lt;/style&gt;&lt;/DisplayText&gt;&lt;record&gt;&lt;rec-number&gt;3308&lt;/rec-number&gt;&lt;foreign-keys&gt;&lt;key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Cite&gt;&lt;Author&gt;Ratima&lt;/Author&gt;&lt;Year&gt;2007&lt;/Year&gt;&lt;RecNum&gt;3309&lt;/RecNum&gt;&lt;record&gt;&lt;rec-number&gt;3309&lt;/rec-number&gt;&lt;foreign-keys&gt;&lt;key app="EN" db-id="atfffsxt02t2xyetwdpvx0zfrza0fxtwrade" timestamp="1555460540"&gt;3309&lt;/key&gt;&lt;/foreign-keys&gt;&lt;ref-type name="Journal Article"&gt;17&lt;/ref-type&gt;&lt;contributors&gt;&lt;authors&gt;&lt;author&gt;Ratima, Mihi M&lt;/author&gt;&lt;author&gt;Brown, Rachel M&lt;/author&gt;&lt;author&gt;Garrett, Nick KG&lt;/author&gt;&lt;author&gt;Wikaire, Erena I&lt;/author&gt;&lt;author&gt;Ngawati, Renei M&lt;/author&gt;&lt;author&gt;Aspin, Clive S&lt;/author&gt;&lt;author&gt;Potaka, Utiku K&lt;/author&gt;&lt;/authors&gt;&lt;/contributors&gt;&lt;titles&gt;&lt;title&gt;Strengthening Maori participation in the New Zealand health and disability workforce&lt;/title&gt;&lt;secondary-title&gt;Medical Journal of Australia&lt;/secondary-title&gt;&lt;/titles&gt;&lt;periodical&gt;&lt;full-title&gt;Medical Journal of Australia&lt;/full-title&gt;&lt;/periodical&gt;&lt;pages&gt;541&lt;/pages&gt;&lt;volume&gt;186&lt;/volume&gt;&lt;number&gt;10&lt;/number&gt;&lt;dates&gt;&lt;year&gt;2007&lt;/year&gt;&lt;/dates&gt;&lt;isbn&gt;0025-729X&lt;/isbn&gt;&lt;urls&gt;&lt;/urls&gt;&lt;/record&gt;&lt;/Cite&gt;&lt;/EndNote&gt;</w:instrText>
            </w:r>
            <w:r w:rsidR="00A909BC">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140,175</w:t>
            </w:r>
            <w:r w:rsidR="00A909BC">
              <w:rPr>
                <w:rFonts w:cstheme="minorHAnsi"/>
                <w:sz w:val="20"/>
                <w:szCs w:val="20"/>
                <w:lang w:eastAsia="zh-CN" w:bidi="th-TH"/>
              </w:rPr>
              <w:fldChar w:fldCharType="end"/>
            </w:r>
          </w:p>
        </w:tc>
        <w:tc>
          <w:tcPr>
            <w:tcW w:w="1000" w:type="pct"/>
          </w:tcPr>
          <w:p w14:paraId="7E68FE8F" w14:textId="77777777" w:rsidR="00814401" w:rsidRDefault="00814401" w:rsidP="00CC5881">
            <w:pPr>
              <w:spacing w:before="40" w:after="40"/>
              <w:rPr>
                <w:sz w:val="20"/>
                <w:szCs w:val="20"/>
                <w:lang w:eastAsia="zh-CN" w:bidi="th-TH"/>
              </w:rPr>
            </w:pPr>
            <w:r>
              <w:rPr>
                <w:sz w:val="20"/>
                <w:szCs w:val="20"/>
                <w:lang w:eastAsia="zh-CN" w:bidi="th-TH"/>
              </w:rPr>
              <w:t>MAPAS:</w:t>
            </w:r>
          </w:p>
          <w:p w14:paraId="1CFA9E46" w14:textId="77777777" w:rsidR="00814401" w:rsidRDefault="00814401" w:rsidP="00CC5881">
            <w:pPr>
              <w:spacing w:before="40" w:after="40"/>
              <w:rPr>
                <w:sz w:val="20"/>
                <w:szCs w:val="20"/>
                <w:lang w:eastAsia="zh-CN" w:bidi="th-TH"/>
              </w:rPr>
            </w:pPr>
            <w:r w:rsidRPr="00120952">
              <w:rPr>
                <w:sz w:val="20"/>
                <w:szCs w:val="20"/>
                <w:lang w:eastAsia="zh-CN" w:bidi="th-TH"/>
              </w:rPr>
              <w:t>Orientation to the academic environment; socialisation to a professional context; academic guidance and tuition; and, emotional support and counselling</w:t>
            </w:r>
            <w:r>
              <w:rPr>
                <w:sz w:val="20"/>
                <w:szCs w:val="20"/>
                <w:lang w:eastAsia="zh-CN" w:bidi="th-TH"/>
              </w:rPr>
              <w:t>.</w:t>
            </w:r>
          </w:p>
          <w:p w14:paraId="5596B3AD" w14:textId="77777777" w:rsidR="00814401" w:rsidRDefault="00814401" w:rsidP="00CC5881">
            <w:pPr>
              <w:spacing w:before="40" w:after="40"/>
              <w:rPr>
                <w:sz w:val="20"/>
                <w:szCs w:val="20"/>
                <w:lang w:eastAsia="zh-CN" w:bidi="th-TH"/>
              </w:rPr>
            </w:pPr>
          </w:p>
          <w:p w14:paraId="1177E24C" w14:textId="368A6A7F" w:rsidR="00814401" w:rsidRPr="00120952" w:rsidRDefault="00814401" w:rsidP="00CC5881">
            <w:pPr>
              <w:spacing w:before="40" w:after="40"/>
              <w:rPr>
                <w:sz w:val="20"/>
                <w:szCs w:val="20"/>
                <w:lang w:eastAsia="zh-CN" w:bidi="th-TH"/>
              </w:rPr>
            </w:pPr>
            <w:r>
              <w:rPr>
                <w:sz w:val="20"/>
                <w:szCs w:val="20"/>
                <w:lang w:eastAsia="zh-CN" w:bidi="th-TH"/>
              </w:rPr>
              <w:t>In addition, reinforcement of cultural values and family/community s</w:t>
            </w:r>
            <w:r w:rsidR="00754FD7">
              <w:rPr>
                <w:sz w:val="20"/>
                <w:szCs w:val="20"/>
                <w:lang w:eastAsia="zh-CN" w:bidi="th-TH"/>
              </w:rPr>
              <w:t>upport; financial scholarships.</w:t>
            </w:r>
          </w:p>
        </w:tc>
        <w:tc>
          <w:tcPr>
            <w:tcW w:w="880" w:type="pct"/>
          </w:tcPr>
          <w:p w14:paraId="3F31270C" w14:textId="681659C1" w:rsidR="00814401" w:rsidRPr="00120952" w:rsidRDefault="00814401" w:rsidP="00CC5881">
            <w:pPr>
              <w:spacing w:before="40" w:after="40"/>
              <w:rPr>
                <w:sz w:val="20"/>
                <w:szCs w:val="20"/>
                <w:lang w:eastAsia="zh-CN" w:bidi="th-TH"/>
              </w:rPr>
            </w:pPr>
            <w:r>
              <w:rPr>
                <w:sz w:val="20"/>
                <w:szCs w:val="20"/>
                <w:lang w:eastAsia="zh-CN" w:bidi="th-TH"/>
              </w:rPr>
              <w:t>Peer and academic mentors, including extended family members</w:t>
            </w:r>
            <w:r w:rsidR="00754FD7">
              <w:rPr>
                <w:sz w:val="20"/>
                <w:szCs w:val="20"/>
                <w:lang w:eastAsia="zh-CN" w:bidi="th-TH"/>
              </w:rPr>
              <w:t>.</w:t>
            </w:r>
          </w:p>
        </w:tc>
        <w:tc>
          <w:tcPr>
            <w:tcW w:w="1120" w:type="pct"/>
          </w:tcPr>
          <w:p w14:paraId="5BB3BBFE" w14:textId="77777777" w:rsidR="00814401" w:rsidRDefault="00814401" w:rsidP="00CC5881">
            <w:pPr>
              <w:spacing w:before="40" w:after="40"/>
              <w:rPr>
                <w:sz w:val="20"/>
                <w:szCs w:val="20"/>
                <w:lang w:eastAsia="zh-CN" w:bidi="th-TH"/>
              </w:rPr>
            </w:pPr>
            <w:r>
              <w:rPr>
                <w:sz w:val="20"/>
                <w:szCs w:val="20"/>
                <w:lang w:eastAsia="zh-CN" w:bidi="th-TH"/>
              </w:rPr>
              <w:t>Additional tutorials and pre-exam study weekends. Lunches with peer and extended family members. Camp and marae (Maori community centre) cultural experience;</w:t>
            </w:r>
          </w:p>
          <w:p w14:paraId="193FE7CD" w14:textId="57E64836" w:rsidR="00814401" w:rsidRPr="00120952" w:rsidRDefault="00814401" w:rsidP="00CC5881">
            <w:pPr>
              <w:spacing w:before="40" w:after="40"/>
              <w:rPr>
                <w:sz w:val="20"/>
                <w:szCs w:val="20"/>
                <w:lang w:eastAsia="zh-CN" w:bidi="th-TH"/>
              </w:rPr>
            </w:pPr>
            <w:r>
              <w:rPr>
                <w:sz w:val="20"/>
                <w:szCs w:val="20"/>
                <w:lang w:eastAsia="zh-CN" w:bidi="th-TH"/>
              </w:rPr>
              <w:t xml:space="preserve">Summer student research opportunities. </w:t>
            </w:r>
            <w:r>
              <w:rPr>
                <w:sz w:val="20"/>
                <w:szCs w:val="20"/>
                <w:lang w:eastAsia="zh-CN" w:bidi="th-TH"/>
              </w:rPr>
              <w:br/>
              <w:t>Support to le</w:t>
            </w:r>
            <w:r w:rsidR="0019165F">
              <w:rPr>
                <w:sz w:val="20"/>
                <w:szCs w:val="20"/>
                <w:lang w:eastAsia="zh-CN" w:bidi="th-TH"/>
              </w:rPr>
              <w:t>arn Maori or Pacific languages.</w:t>
            </w:r>
          </w:p>
        </w:tc>
        <w:tc>
          <w:tcPr>
            <w:tcW w:w="1000" w:type="pct"/>
          </w:tcPr>
          <w:p w14:paraId="43AC65DC" w14:textId="77777777" w:rsidR="00814401" w:rsidRDefault="00814401" w:rsidP="00CC5881">
            <w:pPr>
              <w:spacing w:before="40" w:after="40"/>
              <w:rPr>
                <w:sz w:val="20"/>
                <w:szCs w:val="20"/>
                <w:lang w:eastAsia="zh-CN" w:bidi="th-TH"/>
              </w:rPr>
            </w:pPr>
            <w:r>
              <w:rPr>
                <w:sz w:val="20"/>
                <w:szCs w:val="20"/>
                <w:lang w:eastAsia="zh-CN" w:bidi="th-TH"/>
              </w:rPr>
              <w:t xml:space="preserve">Enrolments in Hikitia Te Ora (Certificate course) grew from 24 in 2003 to 49 in 2006. </w:t>
            </w:r>
          </w:p>
          <w:p w14:paraId="47CC8037" w14:textId="61A16B85" w:rsidR="00814401" w:rsidRPr="00120952" w:rsidRDefault="00814401" w:rsidP="00CC5881">
            <w:pPr>
              <w:spacing w:before="40" w:after="40"/>
              <w:rPr>
                <w:sz w:val="20"/>
                <w:szCs w:val="20"/>
                <w:lang w:eastAsia="zh-CN" w:bidi="th-TH"/>
              </w:rPr>
            </w:pPr>
            <w:r>
              <w:rPr>
                <w:sz w:val="20"/>
                <w:szCs w:val="20"/>
                <w:lang w:eastAsia="zh-CN" w:bidi="th-TH"/>
              </w:rPr>
              <w:t>Maori values embedded in courses; strong relationships with</w:t>
            </w:r>
            <w:r w:rsidR="00754FD7">
              <w:rPr>
                <w:sz w:val="20"/>
                <w:szCs w:val="20"/>
                <w:lang w:eastAsia="zh-CN" w:bidi="th-TH"/>
              </w:rPr>
              <w:t xml:space="preserve"> 31 secondary schools; range of</w:t>
            </w:r>
            <w:r>
              <w:rPr>
                <w:sz w:val="20"/>
                <w:szCs w:val="20"/>
                <w:lang w:eastAsia="zh-CN" w:bidi="th-TH"/>
              </w:rPr>
              <w:t xml:space="preserve"> cultura</w:t>
            </w:r>
            <w:r w:rsidR="0019165F">
              <w:rPr>
                <w:sz w:val="20"/>
                <w:szCs w:val="20"/>
                <w:lang w:eastAsia="zh-CN" w:bidi="th-TH"/>
              </w:rPr>
              <w:t>l development opportunities.</w:t>
            </w:r>
          </w:p>
        </w:tc>
      </w:tr>
      <w:tr w:rsidR="00814401" w:rsidRPr="00120952" w14:paraId="2E31B853" w14:textId="77777777" w:rsidTr="0019165F">
        <w:tc>
          <w:tcPr>
            <w:tcW w:w="1000" w:type="pct"/>
          </w:tcPr>
          <w:p w14:paraId="6B141EB2" w14:textId="77777777" w:rsidR="00814401" w:rsidRDefault="00814401" w:rsidP="00CC5881">
            <w:pPr>
              <w:spacing w:before="40" w:after="40"/>
              <w:rPr>
                <w:rFonts w:cstheme="minorHAnsi"/>
                <w:sz w:val="20"/>
                <w:szCs w:val="20"/>
                <w:lang w:eastAsia="zh-CN" w:bidi="th-TH"/>
              </w:rPr>
            </w:pPr>
            <w:r>
              <w:rPr>
                <w:rFonts w:cstheme="minorHAnsi"/>
                <w:sz w:val="20"/>
                <w:szCs w:val="20"/>
                <w:lang w:eastAsia="zh-CN" w:bidi="th-TH"/>
              </w:rPr>
              <w:t>Te Rau Puawai</w:t>
            </w:r>
          </w:p>
          <w:p w14:paraId="7DEA7A83" w14:textId="76AF67AA" w:rsidR="00814401" w:rsidRDefault="00814401" w:rsidP="00CC5881">
            <w:pPr>
              <w:spacing w:before="40" w:after="40"/>
              <w:rPr>
                <w:rFonts w:cstheme="minorHAnsi"/>
                <w:sz w:val="20"/>
                <w:szCs w:val="20"/>
                <w:lang w:eastAsia="zh-CN" w:bidi="th-TH"/>
              </w:rPr>
            </w:pPr>
            <w:r>
              <w:rPr>
                <w:rFonts w:cstheme="minorHAnsi"/>
                <w:sz w:val="20"/>
                <w:szCs w:val="20"/>
                <w:lang w:eastAsia="zh-CN" w:bidi="th-TH"/>
              </w:rPr>
              <w:t>NZ Ministry o</w:t>
            </w:r>
            <w:r w:rsidR="00A909BC">
              <w:rPr>
                <w:rFonts w:cstheme="minorHAnsi"/>
                <w:sz w:val="20"/>
                <w:szCs w:val="20"/>
                <w:lang w:eastAsia="zh-CN" w:bidi="th-TH"/>
              </w:rPr>
              <w:t>f Health and Massey University.</w:t>
            </w:r>
            <w:r w:rsidR="00A909BC">
              <w:rPr>
                <w:rFonts w:cstheme="minorHAnsi"/>
                <w:sz w:val="20"/>
                <w:szCs w:val="20"/>
                <w:lang w:eastAsia="zh-CN" w:bidi="th-TH"/>
              </w:rPr>
              <w:fldChar w:fldCharType="begin"/>
            </w:r>
            <w:r w:rsidR="008B64B5">
              <w:rPr>
                <w:rFonts w:cstheme="minorHAnsi"/>
                <w:sz w:val="20"/>
                <w:szCs w:val="20"/>
                <w:lang w:eastAsia="zh-CN" w:bidi="th-TH"/>
              </w:rPr>
              <w:instrText xml:space="preserve"> ADDIN EN.CITE &lt;EndNote&gt;&lt;Cite&gt;&lt;Author&gt;Ratima&lt;/Author&gt;&lt;Year&gt;2007&lt;/Year&gt;&lt;RecNum&gt;3309&lt;/RecNum&gt;&lt;DisplayText&gt;&lt;style face="superscript"&gt;175&lt;/style&gt;&lt;/DisplayText&gt;&lt;record&gt;&lt;rec-number&gt;3309&lt;/rec-number&gt;&lt;foreign-keys&gt;&lt;key app="EN" db-id="atfffsxt02t2xyetwdpvx0zfrza0fxtwrade" timestamp="1555460540"&gt;3309&lt;/key&gt;&lt;/foreign-keys&gt;&lt;ref-type name="Journal Article"&gt;17&lt;/ref-type&gt;&lt;contributors&gt;&lt;authors&gt;&lt;author&gt;Ratima, Mihi M&lt;/author&gt;&lt;author&gt;Brown, Rachel M&lt;/author&gt;&lt;author&gt;Garrett, Nick KG&lt;/author&gt;&lt;author&gt;Wikaire, Erena I&lt;/author&gt;&lt;author&gt;Ngawati, Renei M&lt;/author&gt;&lt;author&gt;Aspin, Clive S&lt;/author&gt;&lt;author&gt;Potaka, Utiku K&lt;/author&gt;&lt;/authors&gt;&lt;/contributors&gt;&lt;titles&gt;&lt;title&gt;Strengthening Maori participation in the New Zealand health and disability workforce&lt;/title&gt;&lt;secondary-title&gt;Medical Journal of Australia&lt;/secondary-title&gt;&lt;/titles&gt;&lt;periodical&gt;&lt;full-title&gt;Medical Journal of Australia&lt;/full-title&gt;&lt;/periodical&gt;&lt;pages&gt;541&lt;/pages&gt;&lt;volume&gt;186&lt;/volume&gt;&lt;number&gt;10&lt;/number&gt;&lt;dates&gt;&lt;year&gt;2007&lt;/year&gt;&lt;/dates&gt;&lt;isbn&gt;0025-729X&lt;/isbn&gt;&lt;urls&gt;&lt;/urls&gt;&lt;/record&gt;&lt;/Cite&gt;&lt;/EndNote&gt;</w:instrText>
            </w:r>
            <w:r w:rsidR="00A909BC">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175</w:t>
            </w:r>
            <w:r w:rsidR="00A909BC">
              <w:rPr>
                <w:rFonts w:cstheme="minorHAnsi"/>
                <w:sz w:val="20"/>
                <w:szCs w:val="20"/>
                <w:lang w:eastAsia="zh-CN" w:bidi="th-TH"/>
              </w:rPr>
              <w:fldChar w:fldCharType="end"/>
            </w:r>
          </w:p>
          <w:p w14:paraId="4BB31487" w14:textId="1A81B5E5" w:rsidR="00814401" w:rsidRPr="00120952" w:rsidRDefault="00814401" w:rsidP="00CC5881">
            <w:pPr>
              <w:spacing w:before="40" w:after="40"/>
              <w:rPr>
                <w:rFonts w:cstheme="minorHAnsi"/>
                <w:sz w:val="20"/>
                <w:szCs w:val="20"/>
                <w:lang w:eastAsia="zh-CN" w:bidi="th-TH"/>
              </w:rPr>
            </w:pPr>
          </w:p>
        </w:tc>
        <w:tc>
          <w:tcPr>
            <w:tcW w:w="1000" w:type="pct"/>
          </w:tcPr>
          <w:p w14:paraId="30276BB1" w14:textId="23124936" w:rsidR="00814401" w:rsidRDefault="00814401" w:rsidP="00CC5881">
            <w:pPr>
              <w:spacing w:before="40" w:after="40"/>
              <w:rPr>
                <w:sz w:val="20"/>
                <w:szCs w:val="20"/>
                <w:lang w:eastAsia="zh-CN" w:bidi="th-TH"/>
              </w:rPr>
            </w:pPr>
            <w:r w:rsidRPr="00120952">
              <w:rPr>
                <w:sz w:val="20"/>
                <w:szCs w:val="20"/>
                <w:lang w:eastAsia="zh-CN" w:bidi="th-TH"/>
              </w:rPr>
              <w:t>Orientation to the academic environment; socialisation to a professional context; academic guidance and tuition; and, emotional support and counselling</w:t>
            </w:r>
            <w:r w:rsidR="00754FD7">
              <w:rPr>
                <w:sz w:val="20"/>
                <w:szCs w:val="20"/>
                <w:lang w:eastAsia="zh-CN" w:bidi="th-TH"/>
              </w:rPr>
              <w:t>.</w:t>
            </w:r>
          </w:p>
          <w:p w14:paraId="735B274F" w14:textId="77777777" w:rsidR="00814401" w:rsidRDefault="00814401" w:rsidP="00CC5881">
            <w:pPr>
              <w:spacing w:before="40" w:after="40"/>
              <w:rPr>
                <w:sz w:val="20"/>
                <w:szCs w:val="20"/>
                <w:lang w:eastAsia="zh-CN" w:bidi="th-TH"/>
              </w:rPr>
            </w:pPr>
          </w:p>
          <w:p w14:paraId="0B0002E1" w14:textId="77777777" w:rsidR="00814401" w:rsidRPr="00120952" w:rsidRDefault="00814401" w:rsidP="00CC5881">
            <w:pPr>
              <w:spacing w:before="40" w:after="40"/>
              <w:rPr>
                <w:sz w:val="20"/>
                <w:szCs w:val="20"/>
                <w:lang w:eastAsia="zh-CN" w:bidi="th-TH"/>
              </w:rPr>
            </w:pPr>
            <w:r>
              <w:rPr>
                <w:sz w:val="20"/>
                <w:szCs w:val="20"/>
                <w:lang w:eastAsia="zh-CN" w:bidi="th-TH"/>
              </w:rPr>
              <w:t>In addition, reinforcement of cultural values and family/community support; financial scholarships.</w:t>
            </w:r>
          </w:p>
        </w:tc>
        <w:tc>
          <w:tcPr>
            <w:tcW w:w="880" w:type="pct"/>
          </w:tcPr>
          <w:p w14:paraId="1A7B2AE9" w14:textId="02F72381" w:rsidR="00814401" w:rsidRPr="00120952" w:rsidRDefault="00754FD7" w:rsidP="00754FD7">
            <w:pPr>
              <w:spacing w:before="40" w:after="40"/>
              <w:rPr>
                <w:sz w:val="20"/>
                <w:szCs w:val="20"/>
                <w:lang w:eastAsia="zh-CN" w:bidi="th-TH"/>
              </w:rPr>
            </w:pPr>
            <w:r>
              <w:rPr>
                <w:sz w:val="20"/>
                <w:szCs w:val="20"/>
                <w:lang w:eastAsia="zh-CN" w:bidi="th-TH"/>
              </w:rPr>
              <w:t>Academic mentors that provide l</w:t>
            </w:r>
            <w:r w:rsidR="00814401">
              <w:rPr>
                <w:sz w:val="20"/>
                <w:szCs w:val="20"/>
                <w:lang w:eastAsia="zh-CN" w:bidi="th-TH"/>
              </w:rPr>
              <w:t>earning and personal support (including te</w:t>
            </w:r>
            <w:r>
              <w:rPr>
                <w:sz w:val="20"/>
                <w:szCs w:val="20"/>
                <w:lang w:eastAsia="zh-CN" w:bidi="th-TH"/>
              </w:rPr>
              <w:t>l</w:t>
            </w:r>
            <w:r w:rsidR="00814401">
              <w:rPr>
                <w:sz w:val="20"/>
                <w:szCs w:val="20"/>
                <w:lang w:eastAsia="zh-CN" w:bidi="th-TH"/>
              </w:rPr>
              <w:t>e</w:t>
            </w:r>
            <w:r>
              <w:rPr>
                <w:sz w:val="20"/>
                <w:szCs w:val="20"/>
                <w:lang w:eastAsia="zh-CN" w:bidi="th-TH"/>
              </w:rPr>
              <w:t>p</w:t>
            </w:r>
            <w:r w:rsidR="00814401">
              <w:rPr>
                <w:sz w:val="20"/>
                <w:szCs w:val="20"/>
                <w:lang w:eastAsia="zh-CN" w:bidi="th-TH"/>
              </w:rPr>
              <w:t>hone team learning support).</w:t>
            </w:r>
          </w:p>
        </w:tc>
        <w:tc>
          <w:tcPr>
            <w:tcW w:w="1120" w:type="pct"/>
          </w:tcPr>
          <w:p w14:paraId="0229F6D4" w14:textId="77777777" w:rsidR="00814401" w:rsidRDefault="00814401" w:rsidP="00CC5881">
            <w:pPr>
              <w:spacing w:before="40" w:after="40"/>
              <w:rPr>
                <w:sz w:val="20"/>
                <w:szCs w:val="20"/>
                <w:lang w:eastAsia="zh-CN" w:bidi="th-TH"/>
              </w:rPr>
            </w:pPr>
            <w:r>
              <w:rPr>
                <w:sz w:val="20"/>
                <w:szCs w:val="20"/>
                <w:lang w:eastAsia="zh-CN" w:bidi="th-TH"/>
              </w:rPr>
              <w:t>Assistance with course planning. Access to Maori and student networks. Support visits to distant bursars. Designated website with program information.</w:t>
            </w:r>
          </w:p>
          <w:p w14:paraId="1EEECFC0" w14:textId="77777777" w:rsidR="00814401" w:rsidRDefault="00814401" w:rsidP="00CC5881">
            <w:pPr>
              <w:spacing w:before="40" w:after="40"/>
              <w:rPr>
                <w:sz w:val="20"/>
                <w:szCs w:val="20"/>
                <w:lang w:eastAsia="zh-CN" w:bidi="th-TH"/>
              </w:rPr>
            </w:pPr>
            <w:r>
              <w:rPr>
                <w:sz w:val="20"/>
                <w:szCs w:val="20"/>
                <w:lang w:eastAsia="zh-CN" w:bidi="th-TH"/>
              </w:rPr>
              <w:t xml:space="preserve">Student gatherings. </w:t>
            </w:r>
          </w:p>
          <w:p w14:paraId="4AA4BD16" w14:textId="77777777" w:rsidR="00814401" w:rsidRDefault="00814401" w:rsidP="00CC5881">
            <w:pPr>
              <w:spacing w:before="40" w:after="40"/>
              <w:rPr>
                <w:sz w:val="20"/>
                <w:szCs w:val="20"/>
                <w:lang w:eastAsia="zh-CN" w:bidi="th-TH"/>
              </w:rPr>
            </w:pPr>
            <w:r>
              <w:rPr>
                <w:sz w:val="20"/>
                <w:szCs w:val="20"/>
                <w:lang w:eastAsia="zh-CN" w:bidi="th-TH"/>
              </w:rPr>
              <w:t>Dedicated facilities.</w:t>
            </w:r>
          </w:p>
          <w:p w14:paraId="2CF6D8A6" w14:textId="77777777" w:rsidR="00814401" w:rsidRPr="00120952" w:rsidRDefault="00814401" w:rsidP="00CC5881">
            <w:pPr>
              <w:spacing w:before="40" w:after="40"/>
              <w:rPr>
                <w:sz w:val="20"/>
                <w:szCs w:val="20"/>
                <w:lang w:eastAsia="zh-CN" w:bidi="th-TH"/>
              </w:rPr>
            </w:pPr>
            <w:r>
              <w:rPr>
                <w:sz w:val="20"/>
                <w:szCs w:val="20"/>
                <w:lang w:eastAsia="zh-CN" w:bidi="th-TH"/>
              </w:rPr>
              <w:t>Job-seeking assistance.</w:t>
            </w:r>
          </w:p>
        </w:tc>
        <w:tc>
          <w:tcPr>
            <w:tcW w:w="1000" w:type="pct"/>
          </w:tcPr>
          <w:p w14:paraId="14E2221D" w14:textId="77777777" w:rsidR="00814401" w:rsidRDefault="00814401" w:rsidP="00CC5881">
            <w:pPr>
              <w:spacing w:before="40" w:after="40"/>
              <w:rPr>
                <w:sz w:val="20"/>
                <w:szCs w:val="20"/>
                <w:lang w:eastAsia="zh-CN" w:bidi="th-TH"/>
              </w:rPr>
            </w:pPr>
            <w:r>
              <w:rPr>
                <w:sz w:val="20"/>
                <w:szCs w:val="20"/>
                <w:lang w:eastAsia="zh-CN" w:bidi="th-TH"/>
              </w:rPr>
              <w:t>146 Maori mental health workers (2005). Integrated within broader university environment; Maori focused with strong leadership.</w:t>
            </w:r>
          </w:p>
          <w:p w14:paraId="424362CA" w14:textId="77777777" w:rsidR="00814401" w:rsidRPr="00120952" w:rsidRDefault="00814401" w:rsidP="00CC5881">
            <w:pPr>
              <w:spacing w:before="40" w:after="40"/>
              <w:rPr>
                <w:sz w:val="20"/>
                <w:szCs w:val="20"/>
                <w:lang w:eastAsia="zh-CN" w:bidi="th-TH"/>
              </w:rPr>
            </w:pPr>
            <w:r>
              <w:rPr>
                <w:sz w:val="20"/>
                <w:szCs w:val="20"/>
                <w:lang w:eastAsia="zh-CN" w:bidi="th-TH"/>
              </w:rPr>
              <w:t>High standard of program coordination.</w:t>
            </w:r>
          </w:p>
        </w:tc>
      </w:tr>
      <w:tr w:rsidR="00814401" w:rsidRPr="00120952" w14:paraId="4420AAD2" w14:textId="77777777" w:rsidTr="0019165F">
        <w:tc>
          <w:tcPr>
            <w:tcW w:w="1000" w:type="pct"/>
          </w:tcPr>
          <w:p w14:paraId="447912EE" w14:textId="77777777" w:rsidR="00814401" w:rsidRDefault="00814401" w:rsidP="00CC5881">
            <w:pPr>
              <w:spacing w:before="40" w:after="40"/>
              <w:rPr>
                <w:rFonts w:cstheme="minorHAnsi"/>
                <w:sz w:val="20"/>
                <w:szCs w:val="20"/>
                <w:lang w:eastAsia="zh-CN" w:bidi="th-TH"/>
              </w:rPr>
            </w:pPr>
            <w:r>
              <w:rPr>
                <w:rFonts w:cstheme="minorHAnsi"/>
                <w:sz w:val="20"/>
                <w:szCs w:val="20"/>
                <w:lang w:eastAsia="zh-CN" w:bidi="th-TH"/>
              </w:rPr>
              <w:t>Indigenous Nursing Support (INS): Helping Hands.</w:t>
            </w:r>
          </w:p>
          <w:p w14:paraId="73D818F0" w14:textId="2C14F2C0" w:rsidR="00814401" w:rsidRDefault="00814401" w:rsidP="00CC5881">
            <w:pPr>
              <w:spacing w:before="40" w:after="40"/>
              <w:rPr>
                <w:rFonts w:cstheme="minorHAnsi"/>
                <w:sz w:val="20"/>
                <w:szCs w:val="20"/>
                <w:lang w:eastAsia="zh-CN" w:bidi="th-TH"/>
              </w:rPr>
            </w:pPr>
            <w:r>
              <w:rPr>
                <w:rFonts w:cstheme="minorHAnsi"/>
                <w:sz w:val="20"/>
                <w:szCs w:val="20"/>
                <w:lang w:eastAsia="zh-CN" w:bidi="th-TH"/>
              </w:rPr>
              <w:t>Uni</w:t>
            </w:r>
            <w:r w:rsidR="00A909BC">
              <w:rPr>
                <w:rFonts w:cstheme="minorHAnsi"/>
                <w:sz w:val="20"/>
                <w:szCs w:val="20"/>
                <w:lang w:eastAsia="zh-CN" w:bidi="th-TH"/>
              </w:rPr>
              <w:t>versity of Southern Queensland,</w:t>
            </w:r>
          </w:p>
          <w:p w14:paraId="1E5D27E6" w14:textId="7EBD1AE4" w:rsidR="00814401" w:rsidRDefault="00814401" w:rsidP="008B64B5">
            <w:pPr>
              <w:spacing w:before="40" w:after="40"/>
              <w:rPr>
                <w:rFonts w:cstheme="minorHAnsi"/>
                <w:sz w:val="20"/>
                <w:szCs w:val="20"/>
                <w:lang w:eastAsia="zh-CN" w:bidi="th-TH"/>
              </w:rPr>
            </w:pPr>
            <w:r>
              <w:rPr>
                <w:rFonts w:cstheme="minorHAnsi"/>
                <w:sz w:val="20"/>
                <w:szCs w:val="20"/>
                <w:lang w:eastAsia="zh-CN" w:bidi="th-TH"/>
              </w:rPr>
              <w:t>Australia</w:t>
            </w:r>
            <w:r w:rsidR="00A909BC">
              <w:rPr>
                <w:rFonts w:cstheme="minorHAnsi"/>
                <w:sz w:val="20"/>
                <w:szCs w:val="20"/>
                <w:lang w:eastAsia="zh-CN" w:bidi="th-TH"/>
              </w:rPr>
              <w:t>.</w:t>
            </w:r>
            <w:r w:rsidR="00A909BC">
              <w:rPr>
                <w:rFonts w:cstheme="minorHAnsi"/>
                <w:sz w:val="20"/>
                <w:szCs w:val="20"/>
                <w:lang w:eastAsia="zh-CN" w:bidi="th-TH"/>
              </w:rPr>
              <w:fldChar w:fldCharType="begin">
                <w:fldData xml:space="preserve">PEVuZE5vdGU+PENpdGU+PEF1dGhvcj5CZXN0PC9BdXRob3I+PFllYXI+MjAxNDwvWWVhcj48UmVj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</w:fldData>
              </w:fldChar>
            </w:r>
            <w:r w:rsidR="008B64B5">
              <w:rPr>
                <w:rFonts w:cstheme="minorHAnsi"/>
                <w:sz w:val="20"/>
                <w:szCs w:val="20"/>
                <w:lang w:eastAsia="zh-CN" w:bidi="th-TH"/>
              </w:rPr>
              <w:instrText xml:space="preserve"> ADDIN EN.CITE </w:instrText>
            </w:r>
            <w:r w:rsidR="008B64B5">
              <w:rPr>
                <w:rFonts w:cstheme="minorHAnsi"/>
                <w:sz w:val="20"/>
                <w:szCs w:val="20"/>
                <w:lang w:eastAsia="zh-CN" w:bidi="th-TH"/>
              </w:rPr>
              <w:fldChar w:fldCharType="begin">
                <w:fldData xml:space="preserve">PEVuZE5vdGU+PENpdGU+PEF1dGhvcj5CZXN0PC9BdXRob3I+PFllYXI+MjAxNDwvWWVhcj48UmVj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</w:fldData>
              </w:fldChar>
            </w:r>
            <w:r w:rsidR="008B64B5">
              <w:rPr>
                <w:rFonts w:cstheme="minorHAnsi"/>
                <w:sz w:val="20"/>
                <w:szCs w:val="20"/>
                <w:lang w:eastAsia="zh-CN" w:bidi="th-TH"/>
              </w:rPr>
              <w:instrText xml:space="preserve"> ADDIN EN.CITE.DATA </w:instrText>
            </w:r>
            <w:r w:rsidR="008B64B5">
              <w:rPr>
                <w:rFonts w:cstheme="minorHAnsi"/>
                <w:sz w:val="20"/>
                <w:szCs w:val="20"/>
                <w:lang w:eastAsia="zh-CN" w:bidi="th-TH"/>
              </w:rPr>
            </w:r>
            <w:r w:rsidR="008B64B5">
              <w:rPr>
                <w:rFonts w:cstheme="minorHAnsi"/>
                <w:sz w:val="20"/>
                <w:szCs w:val="20"/>
                <w:lang w:eastAsia="zh-CN" w:bidi="th-TH"/>
              </w:rPr>
              <w:fldChar w:fldCharType="end"/>
            </w:r>
            <w:r w:rsidR="00A909BC">
              <w:rPr>
                <w:rFonts w:cstheme="minorHAnsi"/>
                <w:sz w:val="20"/>
                <w:szCs w:val="20"/>
                <w:lang w:eastAsia="zh-CN" w:bidi="th-TH"/>
              </w:rPr>
            </w:r>
            <w:r w:rsidR="00A909BC">
              <w:rPr>
                <w:rFonts w:cstheme="minorHAnsi"/>
                <w:sz w:val="20"/>
                <w:szCs w:val="20"/>
                <w:lang w:eastAsia="zh-CN" w:bidi="th-TH"/>
              </w:rPr>
              <w:fldChar w:fldCharType="separate"/>
            </w:r>
            <w:r w:rsidR="008B64B5" w:rsidRPr="008B64B5">
              <w:rPr>
                <w:rFonts w:cstheme="minorHAnsi"/>
                <w:noProof/>
                <w:sz w:val="20"/>
                <w:szCs w:val="20"/>
                <w:vertAlign w:val="superscript"/>
                <w:lang w:eastAsia="zh-CN" w:bidi="th-TH"/>
              </w:rPr>
              <w:t>171</w:t>
            </w:r>
            <w:r w:rsidR="00A909BC">
              <w:rPr>
                <w:rFonts w:cstheme="minorHAnsi"/>
                <w:sz w:val="20"/>
                <w:szCs w:val="20"/>
                <w:lang w:eastAsia="zh-CN" w:bidi="th-TH"/>
              </w:rPr>
              <w:fldChar w:fldCharType="end"/>
            </w:r>
          </w:p>
        </w:tc>
        <w:tc>
          <w:tcPr>
            <w:tcW w:w="1000" w:type="pct"/>
          </w:tcPr>
          <w:p w14:paraId="76D06CF5" w14:textId="0050C53A" w:rsidR="00814401" w:rsidRDefault="00814401" w:rsidP="00CC5881">
            <w:pPr>
              <w:spacing w:before="40" w:after="40"/>
              <w:rPr>
                <w:sz w:val="20"/>
                <w:szCs w:val="20"/>
                <w:lang w:eastAsia="zh-CN" w:bidi="th-TH"/>
              </w:rPr>
            </w:pPr>
            <w:r w:rsidRPr="00120952">
              <w:rPr>
                <w:sz w:val="20"/>
                <w:szCs w:val="20"/>
                <w:lang w:eastAsia="zh-CN" w:bidi="th-TH"/>
              </w:rPr>
              <w:t>Orientation to the academic environment; socialisation to a professional context; academic guidance and tuition; and, emotional support and counselling</w:t>
            </w:r>
            <w:r w:rsidR="00754FD7">
              <w:rPr>
                <w:sz w:val="20"/>
                <w:szCs w:val="20"/>
                <w:lang w:eastAsia="zh-CN" w:bidi="th-TH"/>
              </w:rPr>
              <w:t>.</w:t>
            </w:r>
          </w:p>
          <w:p w14:paraId="34F0DB01" w14:textId="77777777" w:rsidR="00814401" w:rsidRDefault="00814401" w:rsidP="00CC5881">
            <w:pPr>
              <w:spacing w:before="40" w:after="40"/>
              <w:rPr>
                <w:sz w:val="20"/>
                <w:szCs w:val="20"/>
                <w:lang w:eastAsia="zh-CN" w:bidi="th-TH"/>
              </w:rPr>
            </w:pPr>
          </w:p>
          <w:p w14:paraId="170E93B3" w14:textId="77777777" w:rsidR="00814401" w:rsidRPr="00120952" w:rsidRDefault="00814401" w:rsidP="00CC5881">
            <w:pPr>
              <w:spacing w:before="40" w:after="40"/>
              <w:rPr>
                <w:sz w:val="20"/>
                <w:szCs w:val="20"/>
                <w:lang w:eastAsia="zh-CN" w:bidi="th-TH"/>
              </w:rPr>
            </w:pPr>
            <w:r>
              <w:rPr>
                <w:sz w:val="20"/>
                <w:szCs w:val="20"/>
                <w:lang w:eastAsia="zh-CN" w:bidi="th-TH"/>
              </w:rPr>
              <w:t>In addition, reinforcement of cultural values and family/community support; financial scholarships.</w:t>
            </w:r>
          </w:p>
        </w:tc>
        <w:tc>
          <w:tcPr>
            <w:tcW w:w="880" w:type="pct"/>
          </w:tcPr>
          <w:p w14:paraId="254507CE" w14:textId="77777777" w:rsidR="00814401" w:rsidRDefault="00814401" w:rsidP="00CC5881">
            <w:pPr>
              <w:spacing w:before="40" w:after="40"/>
              <w:rPr>
                <w:sz w:val="20"/>
                <w:szCs w:val="20"/>
                <w:lang w:eastAsia="zh-CN" w:bidi="th-TH"/>
              </w:rPr>
            </w:pPr>
            <w:r>
              <w:rPr>
                <w:sz w:val="20"/>
                <w:szCs w:val="20"/>
                <w:lang w:eastAsia="zh-CN" w:bidi="th-TH"/>
              </w:rPr>
              <w:t>Scrub Turkey - Indigenous student relationship officer from Indigenous Support Unit in USQ.</w:t>
            </w:r>
          </w:p>
          <w:p w14:paraId="64493224" w14:textId="324CBF72" w:rsidR="00814401" w:rsidRDefault="00814401" w:rsidP="00CC5881">
            <w:pPr>
              <w:spacing w:before="40" w:after="40"/>
              <w:rPr>
                <w:sz w:val="20"/>
                <w:szCs w:val="20"/>
                <w:lang w:eastAsia="zh-CN" w:bidi="th-TH"/>
              </w:rPr>
            </w:pPr>
            <w:r>
              <w:rPr>
                <w:sz w:val="20"/>
                <w:szCs w:val="20"/>
                <w:lang w:eastAsia="zh-CN" w:bidi="th-TH"/>
              </w:rPr>
              <w:t>Bush Track Suitor - tutors throughout nursing course.</w:t>
            </w:r>
          </w:p>
          <w:p w14:paraId="671573C8" w14:textId="712903BC" w:rsidR="00814401" w:rsidRDefault="00754FD7" w:rsidP="00CC5881">
            <w:pPr>
              <w:spacing w:before="40" w:after="40"/>
              <w:rPr>
                <w:sz w:val="20"/>
                <w:szCs w:val="20"/>
                <w:lang w:eastAsia="zh-CN" w:bidi="th-TH"/>
              </w:rPr>
            </w:pPr>
            <w:r>
              <w:rPr>
                <w:sz w:val="20"/>
                <w:szCs w:val="20"/>
                <w:lang w:eastAsia="zh-CN" w:bidi="th-TH"/>
              </w:rPr>
              <w:t>Koala year co-ordin</w:t>
            </w:r>
            <w:r w:rsidR="00814401">
              <w:rPr>
                <w:sz w:val="20"/>
                <w:szCs w:val="20"/>
                <w:lang w:eastAsia="zh-CN" w:bidi="th-TH"/>
              </w:rPr>
              <w:t>ator – for first year students.</w:t>
            </w:r>
          </w:p>
          <w:p w14:paraId="3D079E4B" w14:textId="77777777" w:rsidR="00814401" w:rsidRDefault="00814401" w:rsidP="00CC5881">
            <w:pPr>
              <w:spacing w:before="40" w:after="40"/>
              <w:rPr>
                <w:sz w:val="20"/>
                <w:szCs w:val="20"/>
                <w:lang w:eastAsia="zh-CN" w:bidi="th-TH"/>
              </w:rPr>
            </w:pPr>
            <w:r>
              <w:rPr>
                <w:sz w:val="20"/>
                <w:szCs w:val="20"/>
                <w:lang w:eastAsia="zh-CN" w:bidi="th-TH"/>
              </w:rPr>
              <w:t>Fire Lighter – academic liaison officer.</w:t>
            </w:r>
          </w:p>
          <w:p w14:paraId="68506688" w14:textId="77777777" w:rsidR="00814401" w:rsidRDefault="00814401" w:rsidP="00CC5881">
            <w:pPr>
              <w:spacing w:before="40" w:after="40"/>
              <w:rPr>
                <w:sz w:val="20"/>
                <w:szCs w:val="20"/>
                <w:lang w:eastAsia="zh-CN" w:bidi="th-TH"/>
              </w:rPr>
            </w:pPr>
          </w:p>
        </w:tc>
        <w:tc>
          <w:tcPr>
            <w:tcW w:w="1120" w:type="pct"/>
          </w:tcPr>
          <w:p w14:paraId="6F7A4D97" w14:textId="77777777" w:rsidR="00814401" w:rsidRDefault="00814401" w:rsidP="00CC5881">
            <w:pPr>
              <w:spacing w:before="40" w:after="40"/>
              <w:rPr>
                <w:sz w:val="20"/>
                <w:szCs w:val="20"/>
                <w:lang w:eastAsia="zh-CN" w:bidi="th-TH"/>
              </w:rPr>
            </w:pPr>
            <w:r>
              <w:rPr>
                <w:sz w:val="20"/>
                <w:szCs w:val="20"/>
                <w:lang w:eastAsia="zh-CN" w:bidi="th-TH"/>
              </w:rPr>
              <w:t>Dandiiri breakfast (orientation).</w:t>
            </w:r>
          </w:p>
          <w:p w14:paraId="41FF800F" w14:textId="77777777" w:rsidR="00814401" w:rsidRDefault="00814401" w:rsidP="00CC5881">
            <w:pPr>
              <w:spacing w:before="40" w:after="40"/>
              <w:rPr>
                <w:sz w:val="20"/>
                <w:szCs w:val="20"/>
                <w:lang w:eastAsia="zh-CN" w:bidi="th-TH"/>
              </w:rPr>
            </w:pPr>
            <w:r>
              <w:rPr>
                <w:sz w:val="20"/>
                <w:szCs w:val="20"/>
                <w:lang w:eastAsia="zh-CN" w:bidi="th-TH"/>
              </w:rPr>
              <w:t>Echidna enrolments area (supportive enrolment).</w:t>
            </w:r>
          </w:p>
          <w:p w14:paraId="01E09000" w14:textId="014E2C91" w:rsidR="00814401" w:rsidRDefault="00814401" w:rsidP="00CC5881">
            <w:pPr>
              <w:spacing w:before="40" w:after="40"/>
              <w:rPr>
                <w:sz w:val="20"/>
                <w:szCs w:val="20"/>
                <w:lang w:eastAsia="zh-CN" w:bidi="th-TH"/>
              </w:rPr>
            </w:pPr>
            <w:r>
              <w:rPr>
                <w:sz w:val="20"/>
                <w:szCs w:val="20"/>
                <w:lang w:eastAsia="zh-CN" w:bidi="th-TH"/>
              </w:rPr>
              <w:t>Helping and Healing centre (student services)</w:t>
            </w:r>
            <w:r w:rsidR="00754FD7">
              <w:rPr>
                <w:sz w:val="20"/>
                <w:szCs w:val="20"/>
                <w:lang w:eastAsia="zh-CN" w:bidi="th-TH"/>
              </w:rPr>
              <w:t>.</w:t>
            </w:r>
          </w:p>
          <w:p w14:paraId="1F010D98" w14:textId="77777777" w:rsidR="00814401" w:rsidRDefault="00814401" w:rsidP="00CC5881">
            <w:pPr>
              <w:spacing w:before="40" w:after="40"/>
              <w:rPr>
                <w:sz w:val="20"/>
                <w:szCs w:val="20"/>
                <w:lang w:eastAsia="zh-CN" w:bidi="th-TH"/>
              </w:rPr>
            </w:pPr>
            <w:r>
              <w:rPr>
                <w:sz w:val="20"/>
                <w:szCs w:val="20"/>
                <w:lang w:eastAsia="zh-CN" w:bidi="th-TH"/>
              </w:rPr>
              <w:t>Lizard Learning centres (learning, teaching, library).</w:t>
            </w:r>
          </w:p>
          <w:p w14:paraId="06733F8A" w14:textId="1270CBBA" w:rsidR="00814401" w:rsidRDefault="00814401" w:rsidP="00CC5881">
            <w:pPr>
              <w:spacing w:before="40" w:after="40"/>
              <w:rPr>
                <w:sz w:val="20"/>
                <w:szCs w:val="20"/>
                <w:lang w:eastAsia="zh-CN" w:bidi="th-TH"/>
              </w:rPr>
            </w:pPr>
            <w:r>
              <w:rPr>
                <w:sz w:val="20"/>
                <w:szCs w:val="20"/>
                <w:lang w:eastAsia="zh-CN" w:bidi="th-TH"/>
              </w:rPr>
              <w:t>Coolamon Clinical school</w:t>
            </w:r>
            <w:r w:rsidR="00754FD7">
              <w:rPr>
                <w:sz w:val="20"/>
                <w:szCs w:val="20"/>
                <w:lang w:eastAsia="zh-CN" w:bidi="th-TH"/>
              </w:rPr>
              <w:t>.</w:t>
            </w:r>
          </w:p>
          <w:p w14:paraId="0E5947E9" w14:textId="77777777" w:rsidR="00814401" w:rsidRDefault="00814401" w:rsidP="00CC5881">
            <w:pPr>
              <w:spacing w:before="40" w:after="40"/>
              <w:rPr>
                <w:sz w:val="20"/>
                <w:szCs w:val="20"/>
                <w:lang w:eastAsia="zh-CN" w:bidi="th-TH"/>
              </w:rPr>
            </w:pPr>
            <w:r>
              <w:rPr>
                <w:sz w:val="20"/>
                <w:szCs w:val="20"/>
                <w:lang w:eastAsia="zh-CN" w:bidi="th-TH"/>
              </w:rPr>
              <w:t>Bush Track (website).</w:t>
            </w:r>
          </w:p>
          <w:p w14:paraId="122860A8" w14:textId="77777777" w:rsidR="00814401" w:rsidRDefault="00814401" w:rsidP="00CC5881">
            <w:pPr>
              <w:spacing w:before="40" w:after="40"/>
              <w:rPr>
                <w:sz w:val="20"/>
                <w:szCs w:val="20"/>
                <w:lang w:eastAsia="zh-CN" w:bidi="th-TH"/>
              </w:rPr>
            </w:pPr>
            <w:r>
              <w:rPr>
                <w:sz w:val="20"/>
                <w:szCs w:val="20"/>
                <w:lang w:eastAsia="zh-CN" w:bidi="th-TH"/>
              </w:rPr>
              <w:t>Deadly dilly bag – individualised action plan.</w:t>
            </w:r>
          </w:p>
          <w:p w14:paraId="3210CA8C" w14:textId="77777777" w:rsidR="00814401" w:rsidRDefault="00814401" w:rsidP="00CC5881">
            <w:pPr>
              <w:spacing w:before="40" w:after="40"/>
              <w:rPr>
                <w:sz w:val="20"/>
                <w:szCs w:val="20"/>
                <w:lang w:eastAsia="zh-CN" w:bidi="th-TH"/>
              </w:rPr>
            </w:pPr>
            <w:r>
              <w:rPr>
                <w:sz w:val="20"/>
                <w:szCs w:val="20"/>
                <w:lang w:eastAsia="zh-CN" w:bidi="th-TH"/>
              </w:rPr>
              <w:t>Boomerang tracker – monitor and support students.</w:t>
            </w:r>
          </w:p>
          <w:p w14:paraId="49373B92" w14:textId="77777777" w:rsidR="00814401" w:rsidRDefault="00814401" w:rsidP="00CC5881">
            <w:pPr>
              <w:spacing w:before="40" w:after="40"/>
              <w:rPr>
                <w:sz w:val="20"/>
                <w:szCs w:val="20"/>
                <w:lang w:eastAsia="zh-CN" w:bidi="th-TH"/>
              </w:rPr>
            </w:pPr>
            <w:r>
              <w:rPr>
                <w:sz w:val="20"/>
                <w:szCs w:val="20"/>
                <w:lang w:eastAsia="zh-CN" w:bidi="th-TH"/>
              </w:rPr>
              <w:t>Academic footprint tracker – academic support.</w:t>
            </w:r>
          </w:p>
          <w:p w14:paraId="66F51A4A" w14:textId="77777777" w:rsidR="00814401" w:rsidRDefault="00814401" w:rsidP="00CC5881">
            <w:pPr>
              <w:spacing w:before="40" w:after="40"/>
              <w:rPr>
                <w:sz w:val="20"/>
                <w:szCs w:val="20"/>
                <w:lang w:eastAsia="zh-CN" w:bidi="th-TH"/>
              </w:rPr>
            </w:pPr>
            <w:r>
              <w:rPr>
                <w:sz w:val="20"/>
                <w:szCs w:val="20"/>
                <w:lang w:eastAsia="zh-CN" w:bidi="th-TH"/>
              </w:rPr>
              <w:t>Heartprint handwritten contract – contract written by students committing to the course.</w:t>
            </w:r>
          </w:p>
          <w:p w14:paraId="63FE894F" w14:textId="0BF9A486" w:rsidR="00814401" w:rsidRDefault="00814401" w:rsidP="00CC5881">
            <w:pPr>
              <w:spacing w:before="40" w:after="40"/>
              <w:rPr>
                <w:sz w:val="20"/>
                <w:szCs w:val="20"/>
                <w:lang w:eastAsia="zh-CN" w:bidi="th-TH"/>
              </w:rPr>
            </w:pPr>
            <w:r>
              <w:rPr>
                <w:sz w:val="20"/>
                <w:szCs w:val="20"/>
                <w:lang w:eastAsia="zh-CN" w:bidi="th-TH"/>
              </w:rPr>
              <w:t>Cockatoo alert – support from all university staff for those ‘at risk’</w:t>
            </w:r>
            <w:r w:rsidR="00754FD7">
              <w:rPr>
                <w:sz w:val="20"/>
                <w:szCs w:val="20"/>
                <w:lang w:eastAsia="zh-CN" w:bidi="th-TH"/>
              </w:rPr>
              <w:t>.</w:t>
            </w:r>
          </w:p>
        </w:tc>
        <w:tc>
          <w:tcPr>
            <w:tcW w:w="1000" w:type="pct"/>
          </w:tcPr>
          <w:p w14:paraId="36E68247" w14:textId="64CD0FD8" w:rsidR="00814401" w:rsidRDefault="00814401" w:rsidP="00754FD7">
            <w:pPr>
              <w:spacing w:before="40" w:after="40"/>
              <w:rPr>
                <w:sz w:val="20"/>
                <w:szCs w:val="20"/>
                <w:lang w:eastAsia="zh-CN" w:bidi="th-TH"/>
              </w:rPr>
            </w:pPr>
            <w:r>
              <w:rPr>
                <w:sz w:val="20"/>
                <w:szCs w:val="20"/>
                <w:lang w:eastAsia="zh-CN" w:bidi="th-TH"/>
              </w:rPr>
              <w:t xml:space="preserve">Increase from </w:t>
            </w:r>
            <w:r w:rsidR="00754FD7">
              <w:rPr>
                <w:sz w:val="20"/>
                <w:szCs w:val="20"/>
                <w:lang w:eastAsia="zh-CN" w:bidi="th-TH"/>
              </w:rPr>
              <w:t>two</w:t>
            </w:r>
            <w:r>
              <w:rPr>
                <w:sz w:val="20"/>
                <w:szCs w:val="20"/>
                <w:lang w:eastAsia="zh-CN" w:bidi="th-TH"/>
              </w:rPr>
              <w:t xml:space="preserve"> </w:t>
            </w:r>
            <w:r w:rsidR="00754FD7">
              <w:rPr>
                <w:sz w:val="20"/>
                <w:szCs w:val="20"/>
                <w:lang w:eastAsia="zh-CN" w:bidi="th-TH"/>
              </w:rPr>
              <w:t>I</w:t>
            </w:r>
            <w:r>
              <w:rPr>
                <w:sz w:val="20"/>
                <w:szCs w:val="20"/>
                <w:lang w:eastAsia="zh-CN" w:bidi="th-TH"/>
              </w:rPr>
              <w:t>ndigenous nursing students in 1991; between 1994 -2003 24 nursing graduates.</w:t>
            </w:r>
          </w:p>
        </w:tc>
      </w:tr>
    </w:tbl>
    <w:p w14:paraId="2364DABC" w14:textId="7213B88F" w:rsidR="00814401" w:rsidRDefault="00C76D60" w:rsidP="0019165F">
      <w:pPr>
        <w:spacing w:before="240"/>
        <w:rPr>
          <w:lang w:eastAsia="zh-CN" w:bidi="th-TH"/>
        </w:rPr>
      </w:pPr>
      <w:r>
        <w:rPr>
          <w:lang w:eastAsia="zh-CN" w:bidi="th-TH"/>
        </w:rPr>
        <w:t>For I</w:t>
      </w:r>
      <w:r w:rsidR="00814401">
        <w:rPr>
          <w:lang w:eastAsia="zh-CN" w:bidi="th-TH"/>
        </w:rPr>
        <w:t>ndigenous students, the provision of support is ‘the most crucial factor’ that impacts on success</w:t>
      </w:r>
      <w:r w:rsidR="008676FB">
        <w:rPr>
          <w:lang w:eastAsia="zh-CN" w:bidi="th-TH"/>
        </w:rPr>
        <w:t>.</w:t>
      </w:r>
      <w:r w:rsidR="00A909BC">
        <w:rPr>
          <w:lang w:eastAsia="zh-CN" w:bidi="th-TH"/>
        </w:rPr>
        <w:fldChar w:fldCharType="begin"/>
      </w:r>
      <w:r w:rsidR="008B64B5">
        <w:rPr>
          <w:lang w:eastAsia="zh-CN" w:bidi="th-TH"/>
        </w:rPr>
        <w:instrText xml:space="preserve"> ADDIN EN.CITE &lt;EndNote&gt;&lt;Cite&gt;&lt;Author&gt;Milne&lt;/Author&gt;&lt;Year&gt;2016&lt;/Year&gt;&lt;RecNum&gt;3306&lt;/RecNum&gt;&lt;Suffix&gt;`, p 393&lt;/Suffix&gt;&lt;DisplayText&gt;&lt;style face="superscript"&gt;161, p 393&lt;/style&gt;&lt;/DisplayText&gt;&lt;record&gt;&lt;rec-number&gt;3306&lt;/rec-number&gt;&lt;foreign-keys&gt;&lt;key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sidR="00A909BC">
        <w:rPr>
          <w:lang w:eastAsia="zh-CN" w:bidi="th-TH"/>
        </w:rPr>
        <w:fldChar w:fldCharType="separate"/>
      </w:r>
      <w:r w:rsidR="008B64B5" w:rsidRPr="008B64B5">
        <w:rPr>
          <w:noProof/>
          <w:vertAlign w:val="superscript"/>
          <w:lang w:eastAsia="zh-CN" w:bidi="th-TH"/>
        </w:rPr>
        <w:t>161, p 393</w:t>
      </w:r>
      <w:r w:rsidR="00A909BC">
        <w:rPr>
          <w:lang w:eastAsia="zh-CN" w:bidi="th-TH"/>
        </w:rPr>
        <w:fldChar w:fldCharType="end"/>
      </w:r>
      <w:r w:rsidR="00814401">
        <w:rPr>
          <w:lang w:eastAsia="zh-CN" w:bidi="th-TH"/>
        </w:rPr>
        <w:t xml:space="preserve"> Of the programs identified in the literature, mentoring and peer support activities are key elements; however, these are embedded within a broad ‘pastoral’ framework</w:t>
      </w:r>
      <w:r w:rsidR="000E37F9">
        <w:rPr>
          <w:lang w:eastAsia="zh-CN" w:bidi="th-TH"/>
        </w:rPr>
        <w:fldChar w:fldCharType="begin"/>
      </w:r>
      <w:r w:rsidR="008B64B5">
        <w:rPr>
          <w:lang w:eastAsia="zh-CN" w:bidi="th-TH"/>
        </w:rPr>
        <w:instrText xml:space="preserve"> ADDIN EN.CITE &lt;EndNote&gt;&lt;Cite&gt;&lt;Author&gt;Curtis&lt;/Author&gt;&lt;Year&gt;2012&lt;/Year&gt;&lt;RecNum&gt;3308&lt;/RecNum&gt;&lt;DisplayText&gt;&lt;style face="superscript"&gt;140,176&lt;/style&gt;&lt;/DisplayText&gt;&lt;record&gt;&lt;rec-number&gt;3308&lt;/rec-number&gt;&lt;foreign-keys&gt;&lt;key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Cite&gt;&lt;Author&gt;Keogh&lt;/Author&gt;&lt;Year&gt;2010&lt;/Year&gt;&lt;RecNum&gt;3305&lt;/RecNum&gt;&lt;record&gt;&lt;rec-number&gt;3305&lt;/rec-number&gt;&lt;foreign-keys&gt;&lt;key app="EN" db-id="atfffsxt02t2xyetwdpvx0zfrza0fxtwrade" timestamp="1555460358"&gt;3305&lt;/key&gt;&lt;/foreign-keys&gt;&lt;ref-type name="Journal Article"&gt;17&lt;/ref-type&gt;&lt;contributors&gt;&lt;authors&gt;&lt;author&gt;Keogh, Johannes J&lt;/author&gt;&lt;author&gt;Fourie, Willem J&lt;/author&gt;&lt;author&gt;Watson, Sheona&lt;/author&gt;&lt;author&gt;Gay, H&lt;/author&gt;&lt;/authors&gt;&lt;/contributors&gt;&lt;titles&gt;&lt;title&gt;Involving the stakeholders in the curriculum process: A recipe for success?&lt;/title&gt;&lt;secondary-title&gt;Nurse education today&lt;/secondary-title&gt;&lt;/titles&gt;&lt;periodical&gt;&lt;full-title&gt;Nurse education today&lt;/full-title&gt;&lt;/periodical&gt;&lt;pages&gt;37-43&lt;/pages&gt;&lt;volume&gt;30&lt;/volume&gt;&lt;number&gt;1&lt;/number&gt;&lt;dates&gt;&lt;year&gt;2010&lt;/year&gt;&lt;/dates&gt;&lt;isbn&gt;0260-6917&lt;/isbn&gt;&lt;urls&gt;&lt;/urls&gt;&lt;/record&gt;&lt;/Cite&gt;&lt;/EndNote&gt;</w:instrText>
      </w:r>
      <w:r w:rsidR="000E37F9">
        <w:rPr>
          <w:lang w:eastAsia="zh-CN" w:bidi="th-TH"/>
        </w:rPr>
        <w:fldChar w:fldCharType="separate"/>
      </w:r>
      <w:r w:rsidR="008B64B5" w:rsidRPr="008B64B5">
        <w:rPr>
          <w:noProof/>
          <w:vertAlign w:val="superscript"/>
          <w:lang w:eastAsia="zh-CN" w:bidi="th-TH"/>
        </w:rPr>
        <w:t>140,176</w:t>
      </w:r>
      <w:r w:rsidR="000E37F9">
        <w:rPr>
          <w:lang w:eastAsia="zh-CN" w:bidi="th-TH"/>
        </w:rPr>
        <w:fldChar w:fldCharType="end"/>
      </w:r>
      <w:r w:rsidR="00814401">
        <w:rPr>
          <w:lang w:eastAsia="zh-CN" w:bidi="th-TH"/>
        </w:rPr>
        <w:t xml:space="preserve"> that includes an emphasis on relationships, respect, cultural support in addition to the academic, financial and tec</w:t>
      </w:r>
      <w:r w:rsidR="0019165F">
        <w:rPr>
          <w:lang w:eastAsia="zh-CN" w:bidi="th-TH"/>
        </w:rPr>
        <w:t>hnical support described above.</w:t>
      </w:r>
    </w:p>
    <w:p w14:paraId="6F28251A" w14:textId="52A0768D" w:rsidR="00814401" w:rsidRDefault="00814401" w:rsidP="00754FD7">
      <w:pPr>
        <w:pStyle w:val="Quote"/>
        <w:rPr>
          <w:lang w:eastAsia="zh-CN" w:bidi="th-TH"/>
        </w:rPr>
      </w:pPr>
      <w:r>
        <w:rPr>
          <w:lang w:eastAsia="zh-CN" w:bidi="th-TH"/>
        </w:rPr>
        <w:t>Our findings highlight the value participants associated with cohort bonding activities, having culturally specific study space, the provision of food with study initiatives, and peer mentoring to encourage good study habits and knowledge of university systems … The inclusion of M</w:t>
      </w:r>
      <w:r w:rsidR="00312482">
        <w:rPr>
          <w:rFonts w:cstheme="minorHAnsi"/>
          <w:lang w:eastAsia="zh-CN" w:bidi="th-TH"/>
        </w:rPr>
        <w:t>ā</w:t>
      </w:r>
      <w:r>
        <w:rPr>
          <w:lang w:eastAsia="zh-CN" w:bidi="th-TH"/>
        </w:rPr>
        <w:t>ori and Pasifika content (i.e., traditional and cultural practices, health models) and methods within the … curriculum (i.e., cultural wananga or camps) helped students to stay motivated to achieve success, encouraged attendance, enhanced class cohesion and re-enforced cultural pride.</w:t>
      </w:r>
      <w:r w:rsidR="000E37F9">
        <w:rPr>
          <w:lang w:eastAsia="zh-CN" w:bidi="th-TH"/>
        </w:rPr>
        <w:fldChar w:fldCharType="begin"/>
      </w:r>
      <w:r w:rsidR="008B64B5">
        <w:rPr>
          <w:lang w:eastAsia="zh-CN" w:bidi="th-TH"/>
        </w:rPr>
        <w:instrText xml:space="preserve"> ADDIN EN.CITE &lt;EndNote&gt;&lt;Cite&gt;&lt;Author&gt;Curtis&lt;/Author&gt;&lt;Year&gt;2012&lt;/Year&gt;&lt;RecNum&gt;3304&lt;/RecNum&gt;&lt;Suffix&gt;`, p 598&lt;/Suffix&gt;&lt;DisplayText&gt;&lt;style face="superscript"&gt;170, p 598&lt;/style&gt;&lt;/DisplayText&gt;&lt;record&gt;&lt;rec-number&gt;3304&lt;/rec-number&gt;&lt;foreign-keys&gt;&lt;key app="EN" db-id="atfffsxt02t2xyetwdpvx0zfrza0fxtwrade" timestamp="1555460260"&gt;3304&lt;/key&gt;&lt;/foreign-keys&gt;&lt;ref-type name="Journal Article"&gt;17&lt;/ref-type&gt;&lt;contributors&gt;&lt;authors&gt;&lt;author&gt;Curtis, Elana&lt;/author&gt;&lt;author&gt;Townsend, Sonia&lt;/author&gt;&lt;author&gt;Airini&lt;/author&gt;&lt;/authors&gt;&lt;/contributors&gt;&lt;titles&gt;&lt;title&gt;Improving indigenous and ethnic minority student success in foundation health study&lt;/title&gt;&lt;secondary-title&gt;Teaching in Higher Education&lt;/secondary-title&gt;&lt;/titles&gt;&lt;periodical&gt;&lt;full-title&gt;Teaching in Higher Education&lt;/full-title&gt;&lt;/periodical&gt;&lt;pages&gt;589-602&lt;/pages&gt;&lt;volume&gt;17&lt;/volume&gt;&lt;number&gt;5&lt;/number&gt;&lt;dates&gt;&lt;year&gt;2012&lt;/year&gt;&lt;/dates&gt;&lt;isbn&gt;1356-2517&lt;/isbn&gt;&lt;urls&gt;&lt;/urls&gt;&lt;/record&gt;&lt;/Cite&gt;&lt;/EndNote&gt;</w:instrText>
      </w:r>
      <w:r w:rsidR="000E37F9">
        <w:rPr>
          <w:lang w:eastAsia="zh-CN" w:bidi="th-TH"/>
        </w:rPr>
        <w:fldChar w:fldCharType="separate"/>
      </w:r>
      <w:r w:rsidR="008B64B5" w:rsidRPr="008B64B5">
        <w:rPr>
          <w:noProof/>
          <w:vertAlign w:val="superscript"/>
          <w:lang w:eastAsia="zh-CN" w:bidi="th-TH"/>
        </w:rPr>
        <w:t>170, p 598</w:t>
      </w:r>
      <w:r w:rsidR="000E37F9">
        <w:rPr>
          <w:lang w:eastAsia="zh-CN" w:bidi="th-TH"/>
        </w:rPr>
        <w:fldChar w:fldCharType="end"/>
      </w:r>
    </w:p>
    <w:p w14:paraId="010CEE8F" w14:textId="77777777" w:rsidR="00E206B9" w:rsidRPr="0019165F" w:rsidRDefault="00E206B9" w:rsidP="00E206B9">
      <w:pPr>
        <w:pStyle w:val="Heading4"/>
        <w:rPr>
          <w:color w:val="auto"/>
          <w:lang w:eastAsia="zh-CN" w:bidi="th-TH"/>
        </w:rPr>
      </w:pPr>
      <w:r w:rsidRPr="0019165F">
        <w:rPr>
          <w:color w:val="auto"/>
          <w:lang w:eastAsia="zh-CN" w:bidi="th-TH"/>
        </w:rPr>
        <w:t>Leadership development</w:t>
      </w:r>
    </w:p>
    <w:p w14:paraId="682887B0" w14:textId="0C8C175C" w:rsidR="00E206B9" w:rsidRDefault="00454980" w:rsidP="00E206B9">
      <w:pPr>
        <w:rPr>
          <w:lang w:eastAsia="zh-CN" w:bidi="th-TH"/>
        </w:rPr>
      </w:pPr>
      <w:r w:rsidRPr="00454980">
        <w:rPr>
          <w:lang w:eastAsia="zh-CN" w:bidi="th-TH"/>
        </w:rPr>
        <w:t>Leadership development activities have intentionally been incorporated into nurse education programs for under-represented population groups to enhance the likelihood of student retention within university as well as the profession more generally, with the longer-term objective of addressing the lack of dive</w:t>
      </w:r>
      <w:r>
        <w:rPr>
          <w:lang w:eastAsia="zh-CN" w:bidi="th-TH"/>
        </w:rPr>
        <w:t xml:space="preserve">rsity within the profession. </w:t>
      </w:r>
      <w:r w:rsidRPr="00454980">
        <w:rPr>
          <w:lang w:eastAsia="zh-CN" w:bidi="th-TH"/>
        </w:rPr>
        <w:t>The expectation is that by providing opportunities for under-represented group</w:t>
      </w:r>
      <w:r>
        <w:rPr>
          <w:lang w:eastAsia="zh-CN" w:bidi="th-TH"/>
        </w:rPr>
        <w:t>s, students will e</w:t>
      </w:r>
      <w:r w:rsidRPr="00454980">
        <w:rPr>
          <w:lang w:eastAsia="zh-CN" w:bidi="th-TH"/>
        </w:rPr>
        <w:t>xpand their experiences, acquire greater knowledge</w:t>
      </w:r>
      <w:r>
        <w:rPr>
          <w:lang w:eastAsia="zh-CN" w:bidi="th-TH"/>
        </w:rPr>
        <w:t xml:space="preserve"> and </w:t>
      </w:r>
      <w:r w:rsidRPr="00454980">
        <w:rPr>
          <w:lang w:eastAsia="zh-CN" w:bidi="th-TH"/>
        </w:rPr>
        <w:t>a broader ‘world view’, and an enhanced sense of responsibility and curiosity to ask questions and seek answers on behalf of others</w:t>
      </w:r>
      <w:r w:rsidR="008676FB">
        <w:rPr>
          <w:lang w:eastAsia="zh-CN" w:bidi="th-TH"/>
        </w:rPr>
        <w:t>.</w:t>
      </w:r>
      <w:r w:rsidR="00634E04">
        <w:rPr>
          <w:lang w:eastAsia="zh-CN" w:bidi="th-TH"/>
        </w:rPr>
        <w:fldChar w:fldCharType="begin"/>
      </w:r>
      <w:r w:rsidR="008B64B5">
        <w:rPr>
          <w:lang w:eastAsia="zh-CN" w:bidi="th-TH"/>
        </w:rPr>
        <w:instrText xml:space="preserve"> ADDIN EN.CITE &lt;EndNote&gt;&lt;Cite&gt;&lt;Author&gt;Bleich&lt;/Author&gt;&lt;Year&gt;2015&lt;/Year&gt;&lt;RecNum&gt;150&lt;/RecNum&gt;&lt;DisplayText&gt;&lt;style face="superscript"&gt;173&lt;/style&gt;&lt;/DisplayText&gt;&lt;record&gt;&lt;rec-number&gt;150&lt;/rec-number&gt;&lt;foreign-keys&gt;&lt;key app="EN" db-id="zfxpvv054sdfsqe5xpfvsevjadrst0apteee" timestamp="0"&gt;150&lt;/key&gt;&lt;/foreign-keys&gt;&lt;ref-type name="Journal Article"&gt;17&lt;/ref-type&gt;&lt;contributors&gt;&lt;authors&gt;&lt;author&gt;Bleich, MR&lt;/author&gt;&lt;author&gt;MacWilliams, BR&lt;/author&gt;&lt;author&gt;Schmidt, BJ&lt;/author&gt;&lt;/authors&gt;&lt;/contributors&gt;&lt;auth-address&gt;Bleich-Goldfarb School of Nursing, University of Wisconsin Oshkosh College of Nursing, United States&lt;/auth-address&gt;&lt;titles&gt;&lt;title&gt;Advancing diversity through inclusive excellence in nursing education&lt;/title&gt;&lt;secondary-title&gt;Journal of Professional Nursing&lt;/secondary-title&gt;&lt;/titles&gt;&lt;pages&gt;89-94&lt;/pages&gt;&lt;volume&gt;31&lt;/volume&gt;&lt;number&gt;2&lt;/number&gt;&lt;keywords&gt;&lt;keyword&gt;Academic culture&lt;/keyword&gt;&lt;keyword&gt;Diversity&lt;/keyword&gt;&lt;keyword&gt;Inclusion&lt;/keyword&gt;&lt;keyword&gt;Inclusive excellence&lt;/keyword&gt;&lt;keyword&gt;Nursing education&lt;/keyword&gt;&lt;keyword&gt;Organizational behavior&lt;/keyword&gt;&lt;/keywords&gt;&lt;dates&gt;&lt;year&gt;2015&lt;/year&gt;&lt;/dates&gt;&lt;work-type&gt;Article&lt;/work-type&gt;&lt;urls&gt;&lt;related-urls&gt;&lt;url&gt;https://www.scopus.com/inward/record.uri?eid=2-s2.0-84926154402&amp;amp;doi=10.1016%2fj.profnurs.2014.09.003&amp;amp;partnerID=40&amp;amp;md5=95de0518579663e712b9a51ed0a9331d&lt;/url&gt;&lt;url&gt;https://ac.els-cdn.com/S8755722314001562/1-s2.0-S8755722314001562-main.pdf?_tid=ee22254a-628f-454c-83c4-d30f7c6dd8b1&amp;amp;acdnat=1551245767_21016eb6228e404ea5908e04ca7337e6&lt;/url&gt;&lt;/related-urls&gt;&lt;/urls&gt;&lt;electronic-resource-num&gt;10.1016/j.profnurs.2014.09.003&lt;/electronic-resource-num&gt;&lt;remote-database-name&gt;Scopus&lt;/remote-database-name&gt;&lt;/record&gt;&lt;/Cite&gt;&lt;/EndNote&gt;</w:instrText>
      </w:r>
      <w:r w:rsidR="00634E04">
        <w:rPr>
          <w:lang w:eastAsia="zh-CN" w:bidi="th-TH"/>
        </w:rPr>
        <w:fldChar w:fldCharType="separate"/>
      </w:r>
      <w:r w:rsidR="008B64B5" w:rsidRPr="008B64B5">
        <w:rPr>
          <w:noProof/>
          <w:vertAlign w:val="superscript"/>
          <w:lang w:eastAsia="zh-CN" w:bidi="th-TH"/>
        </w:rPr>
        <w:t>173</w:t>
      </w:r>
      <w:r w:rsidR="00634E04">
        <w:rPr>
          <w:lang w:eastAsia="zh-CN" w:bidi="th-TH"/>
        </w:rPr>
        <w:fldChar w:fldCharType="end"/>
      </w:r>
      <w:r w:rsidR="004C5B86">
        <w:rPr>
          <w:lang w:eastAsia="zh-CN" w:bidi="th-TH"/>
        </w:rPr>
        <w:t xml:space="preserve"> These kinds of i</w:t>
      </w:r>
      <w:r w:rsidR="00E206B9">
        <w:rPr>
          <w:lang w:eastAsia="zh-CN" w:bidi="th-TH"/>
        </w:rPr>
        <w:t xml:space="preserve">nterventions target </w:t>
      </w:r>
      <w:r w:rsidR="004C5B86">
        <w:rPr>
          <w:lang w:eastAsia="zh-CN" w:bidi="th-TH"/>
        </w:rPr>
        <w:t xml:space="preserve">both </w:t>
      </w:r>
      <w:r w:rsidR="00E206B9">
        <w:rPr>
          <w:lang w:eastAsia="zh-CN" w:bidi="th-TH"/>
        </w:rPr>
        <w:t xml:space="preserve">professional </w:t>
      </w:r>
      <w:r w:rsidR="004C5B86">
        <w:rPr>
          <w:lang w:eastAsia="zh-CN" w:bidi="th-TH"/>
        </w:rPr>
        <w:t>and</w:t>
      </w:r>
      <w:r w:rsidR="0019165F">
        <w:rPr>
          <w:lang w:eastAsia="zh-CN" w:bidi="th-TH"/>
        </w:rPr>
        <w:t xml:space="preserve"> personal development.</w:t>
      </w:r>
    </w:p>
    <w:p w14:paraId="3B0F18E2" w14:textId="19DF5189" w:rsidR="00E206B9" w:rsidRDefault="00E206B9" w:rsidP="0019165F">
      <w:pPr>
        <w:spacing w:before="240"/>
        <w:rPr>
          <w:lang w:eastAsia="zh-CN" w:bidi="th-TH"/>
        </w:rPr>
      </w:pPr>
      <w:r>
        <w:rPr>
          <w:lang w:eastAsia="zh-CN" w:bidi="th-TH"/>
        </w:rPr>
        <w:t>While much of the professional and academic socialisation occurs through mentorship arrangements, skills acquisition in terms of time management, organisational skills, group facilitation and public spe</w:t>
      </w:r>
      <w:r w:rsidR="004C5B86">
        <w:rPr>
          <w:lang w:eastAsia="zh-CN" w:bidi="th-TH"/>
        </w:rPr>
        <w:t>aking requires more focus</w:t>
      </w:r>
      <w:r>
        <w:rPr>
          <w:lang w:eastAsia="zh-CN" w:bidi="th-TH"/>
        </w:rPr>
        <w:t xml:space="preserve">ed approaches. </w:t>
      </w:r>
      <w:r w:rsidR="00454980">
        <w:rPr>
          <w:lang w:eastAsia="zh-CN" w:bidi="th-TH"/>
        </w:rPr>
        <w:t xml:space="preserve">Examples include leading group meetings and working with </w:t>
      </w:r>
      <w:r>
        <w:rPr>
          <w:lang w:eastAsia="zh-CN" w:bidi="th-TH"/>
        </w:rPr>
        <w:t>prospective students in high</w:t>
      </w:r>
      <w:r w:rsidR="00454980">
        <w:rPr>
          <w:lang w:eastAsia="zh-CN" w:bidi="th-TH"/>
        </w:rPr>
        <w:t xml:space="preserve"> </w:t>
      </w:r>
      <w:r>
        <w:rPr>
          <w:lang w:eastAsia="zh-CN" w:bidi="th-TH"/>
        </w:rPr>
        <w:t>school</w:t>
      </w:r>
      <w:r w:rsidR="00454980">
        <w:rPr>
          <w:lang w:eastAsia="zh-CN" w:bidi="th-TH"/>
        </w:rPr>
        <w:t xml:space="preserve">s </w:t>
      </w:r>
      <w:r>
        <w:rPr>
          <w:lang w:eastAsia="zh-CN" w:bidi="th-TH"/>
        </w:rPr>
        <w:t>or pre-entry programs</w:t>
      </w:r>
      <w:r w:rsidR="00634E04">
        <w:rPr>
          <w:lang w:eastAsia="zh-CN" w:bidi="th-TH"/>
        </w:rPr>
        <w:fldChar w:fldCharType="begin">
          <w:fldData xml:space="preserve">PEVuZE5vdGU+PENpdGU+PEF1dGhvcj5WaWxsYXJydWVsPC9BdXRob3I+PFllYXI+MjAxNTwvWWVh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</w:fldData>
        </w:fldChar>
      </w:r>
      <w:r w:rsidR="008B64B5">
        <w:rPr>
          <w:lang w:eastAsia="zh-CN" w:bidi="th-TH"/>
        </w:rPr>
        <w:instrText xml:space="preserve"> ADDIN EN.CITE </w:instrText>
      </w:r>
      <w:r w:rsidR="008B64B5">
        <w:rPr>
          <w:lang w:eastAsia="zh-CN" w:bidi="th-TH"/>
        </w:rPr>
        <w:fldChar w:fldCharType="begin">
          <w:fldData xml:space="preserve">PEVuZE5vdGU+PENpdGU+PEF1dGhvcj5WaWxsYXJydWVsPC9BdXRob3I+PFllYXI+MjAxNTwvWWVh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634E04">
        <w:rPr>
          <w:lang w:eastAsia="zh-CN" w:bidi="th-TH"/>
        </w:rPr>
      </w:r>
      <w:r w:rsidR="00634E04">
        <w:rPr>
          <w:lang w:eastAsia="zh-CN" w:bidi="th-TH"/>
        </w:rPr>
        <w:fldChar w:fldCharType="separate"/>
      </w:r>
      <w:r w:rsidR="008B64B5" w:rsidRPr="008B64B5">
        <w:rPr>
          <w:noProof/>
          <w:vertAlign w:val="superscript"/>
          <w:lang w:eastAsia="zh-CN" w:bidi="th-TH"/>
        </w:rPr>
        <w:t>139,177</w:t>
      </w:r>
      <w:r w:rsidR="00634E04">
        <w:rPr>
          <w:lang w:eastAsia="zh-CN" w:bidi="th-TH"/>
        </w:rPr>
        <w:fldChar w:fldCharType="end"/>
      </w:r>
      <w:r w:rsidR="00454980">
        <w:rPr>
          <w:lang w:eastAsia="zh-CN" w:bidi="th-TH"/>
        </w:rPr>
        <w:t xml:space="preserve"> and </w:t>
      </w:r>
      <w:r>
        <w:rPr>
          <w:lang w:eastAsia="zh-CN" w:bidi="th-TH"/>
        </w:rPr>
        <w:t>participat</w:t>
      </w:r>
      <w:r w:rsidR="00454980">
        <w:rPr>
          <w:lang w:eastAsia="zh-CN" w:bidi="th-TH"/>
        </w:rPr>
        <w:t xml:space="preserve">ion </w:t>
      </w:r>
      <w:r>
        <w:rPr>
          <w:lang w:eastAsia="zh-CN" w:bidi="th-TH"/>
        </w:rPr>
        <w:t xml:space="preserve">in relevant student associations </w:t>
      </w:r>
      <w:r w:rsidR="004C5B86">
        <w:rPr>
          <w:lang w:eastAsia="zh-CN" w:bidi="th-TH"/>
        </w:rPr>
        <w:t>to develop skills</w:t>
      </w:r>
      <w:r>
        <w:rPr>
          <w:lang w:eastAsia="zh-CN" w:bidi="th-TH"/>
        </w:rPr>
        <w:t xml:space="preserve"> in meeting and group processes</w:t>
      </w:r>
      <w:r w:rsidR="008676FB">
        <w:rPr>
          <w:lang w:eastAsia="zh-CN" w:bidi="th-TH"/>
        </w:rPr>
        <w:t>.</w:t>
      </w:r>
      <w:r w:rsidR="00634E04">
        <w:rPr>
          <w:lang w:eastAsia="zh-CN" w:bidi="th-TH"/>
        </w:rPr>
        <w:fldChar w:fldCharType="begin">
          <w:fldData xml:space="preserve">PEVuZE5vdGU+PENpdGU+PEF1dGhvcj5DcmFmdC1CbGFja3NoZWFyZTwvQXV0aG9yPjxZZWFyPjIw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</w:fldData>
        </w:fldChar>
      </w:r>
      <w:r w:rsidR="008B64B5">
        <w:rPr>
          <w:lang w:eastAsia="zh-CN" w:bidi="th-TH"/>
        </w:rPr>
        <w:instrText xml:space="preserve"> ADDIN EN.CITE </w:instrText>
      </w:r>
      <w:r w:rsidR="008B64B5">
        <w:rPr>
          <w:lang w:eastAsia="zh-CN" w:bidi="th-TH"/>
        </w:rPr>
        <w:fldChar w:fldCharType="begin">
          <w:fldData xml:space="preserve">PEVuZE5vdGU+PENpdGU+PEF1dGhvcj5DcmFmdC1CbGFja3NoZWFyZTwvQXV0aG9yPjxZZWFyPjIw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634E04">
        <w:rPr>
          <w:lang w:eastAsia="zh-CN" w:bidi="th-TH"/>
        </w:rPr>
      </w:r>
      <w:r w:rsidR="00634E04">
        <w:rPr>
          <w:lang w:eastAsia="zh-CN" w:bidi="th-TH"/>
        </w:rPr>
        <w:fldChar w:fldCharType="separate"/>
      </w:r>
      <w:r w:rsidR="008B64B5" w:rsidRPr="008B64B5">
        <w:rPr>
          <w:noProof/>
          <w:vertAlign w:val="superscript"/>
          <w:lang w:eastAsia="zh-CN" w:bidi="th-TH"/>
        </w:rPr>
        <w:t>165,178</w:t>
      </w:r>
      <w:r w:rsidR="00634E04">
        <w:rPr>
          <w:lang w:eastAsia="zh-CN" w:bidi="th-TH"/>
        </w:rPr>
        <w:fldChar w:fldCharType="end"/>
      </w:r>
    </w:p>
    <w:p w14:paraId="52A96778" w14:textId="35F8C4C0" w:rsidR="00E206B9" w:rsidRDefault="00E206B9" w:rsidP="0019165F">
      <w:pPr>
        <w:spacing w:before="240"/>
        <w:rPr>
          <w:lang w:eastAsia="zh-CN" w:bidi="th-TH"/>
        </w:rPr>
      </w:pPr>
      <w:r>
        <w:rPr>
          <w:lang w:eastAsia="zh-CN" w:bidi="th-TH"/>
        </w:rPr>
        <w:t>Leadership attributes are explicitly addr</w:t>
      </w:r>
      <w:r w:rsidR="00830AEA">
        <w:rPr>
          <w:lang w:eastAsia="zh-CN" w:bidi="th-TH"/>
        </w:rPr>
        <w:t>essed within the NCIN program, in which</w:t>
      </w:r>
      <w:r>
        <w:rPr>
          <w:lang w:eastAsia="zh-CN" w:bidi="th-TH"/>
        </w:rPr>
        <w:t xml:space="preserve"> students are taught the difference between management and leadership</w:t>
      </w:r>
      <w:r w:rsidR="008676FB">
        <w:rPr>
          <w:lang w:eastAsia="zh-CN" w:bidi="th-TH"/>
        </w:rPr>
        <w:t>.</w:t>
      </w:r>
      <w:r w:rsidR="00634E04">
        <w:rPr>
          <w:lang w:eastAsia="zh-CN" w:bidi="th-TH"/>
        </w:rPr>
        <w:fldChar w:fldCharType="begin"/>
      </w:r>
      <w:r w:rsidR="008B64B5">
        <w:rPr>
          <w:lang w:eastAsia="zh-CN" w:bidi="th-TH"/>
        </w:rPr>
        <w:instrText xml:space="preserve"> ADDIN EN.CITE &lt;EndNote&gt;&lt;Cite&gt;&lt;Author&gt;Craft-Blacksheare&lt;/Author&gt;&lt;Year&gt;2018&lt;/Year&gt;&lt;RecNum&gt;37&lt;/RecNum&gt;&lt;DisplayText&gt;&lt;style face="superscript"&gt;165&lt;/style&gt;&lt;/DisplayText&gt;&lt;record&gt;&lt;rec-number&gt;37&lt;/rec-number&gt;&lt;foreign-keys&gt;&lt;key app="EN" db-id="atfffsxt02t2xyetwdpvx0zfrza0fxtwrade" timestamp="0"&gt;37&lt;/key&gt;&lt;/foreign-keys&gt;&lt;ref-type name="Journal Article"&gt;17&lt;/ref-type&gt;&lt;contributors&gt;&lt;authors&gt;&lt;author&gt;Craft-Blacksheare, M.&lt;/author&gt;&lt;/authors&gt;&lt;/contributors&gt;&lt;auth-address&gt;University of Michigan-Flint, 1300 Wellesley Drive, Flint, Detroit, MI 48203, United States&lt;/auth-address&gt;&lt;titles&gt;&lt;title&gt;New careers in nursing: An effective model for increasing nursing workforce diversity&lt;/title&gt;&lt;secondary-title&gt;Journal of Nursing Education&lt;/secondary-title&gt;&lt;/titles&gt;&lt;pages&gt;178-183&lt;/pages&gt;&lt;volume&gt;57&lt;/volume&gt;&lt;number&gt;3&lt;/number&gt;&lt;dates&gt;&lt;year&gt;2018&lt;/year&gt;&lt;/dates&gt;&lt;work-type&gt;Article&lt;/work-type&gt;&lt;urls&gt;&lt;related-urls&gt;&lt;url&gt;https://www.scopus.com/inward/record.uri?eid=2-s2.0-85043304262&amp;amp;doi=10.3928%2f01484834-20180221-11&amp;amp;partnerID=40&amp;amp;md5=4ef72e78f91e1c01901843d7d9cbb0e7&lt;/url&gt;&lt;/related-urls&gt;&lt;/urls&gt;&lt;electronic-resource-num&gt;10.3928/01484834-20180221-11&lt;/electronic-resource-num&gt;&lt;remote-database-name&gt;Scopus&lt;/remote-database-name&gt;&lt;/record&gt;&lt;/Cite&gt;&lt;/EndNote&gt;</w:instrText>
      </w:r>
      <w:r w:rsidR="00634E04">
        <w:rPr>
          <w:lang w:eastAsia="zh-CN" w:bidi="th-TH"/>
        </w:rPr>
        <w:fldChar w:fldCharType="separate"/>
      </w:r>
      <w:r w:rsidR="008B64B5" w:rsidRPr="008B64B5">
        <w:rPr>
          <w:noProof/>
          <w:vertAlign w:val="superscript"/>
          <w:lang w:eastAsia="zh-CN" w:bidi="th-TH"/>
        </w:rPr>
        <w:t>165</w:t>
      </w:r>
      <w:r w:rsidR="00634E04">
        <w:rPr>
          <w:lang w:eastAsia="zh-CN" w:bidi="th-TH"/>
        </w:rPr>
        <w:fldChar w:fldCharType="end"/>
      </w:r>
      <w:r>
        <w:rPr>
          <w:lang w:eastAsia="zh-CN" w:bidi="th-TH"/>
        </w:rPr>
        <w:t xml:space="preserve"> Students undertake a personality and leadership </w:t>
      </w:r>
      <w:r w:rsidR="00830AEA">
        <w:rPr>
          <w:lang w:eastAsia="zh-CN" w:bidi="th-TH"/>
        </w:rPr>
        <w:t xml:space="preserve">assessment </w:t>
      </w:r>
      <w:r>
        <w:rPr>
          <w:lang w:eastAsia="zh-CN" w:bidi="th-TH"/>
        </w:rPr>
        <w:t xml:space="preserve">at the outset and </w:t>
      </w:r>
      <w:r w:rsidR="00830AEA">
        <w:rPr>
          <w:lang w:eastAsia="zh-CN" w:bidi="th-TH"/>
        </w:rPr>
        <w:t xml:space="preserve">then undertake </w:t>
      </w:r>
      <w:r>
        <w:rPr>
          <w:lang w:eastAsia="zh-CN" w:bidi="th-TH"/>
        </w:rPr>
        <w:t>tailored leadership and management practice exercises designed to build on and strengthen their identified attributes. An NCIN leadership development kit</w:t>
      </w:r>
      <w:r w:rsidR="00337E80">
        <w:rPr>
          <w:lang w:eastAsia="zh-CN" w:bidi="th-TH"/>
        </w:rPr>
        <w:t>,</w:t>
      </w:r>
      <w:r w:rsidR="00830AEA">
        <w:rPr>
          <w:lang w:eastAsia="zh-CN" w:bidi="th-TH"/>
        </w:rPr>
        <w:t xml:space="preserve"> including development activities and plans</w:t>
      </w:r>
      <w:r w:rsidR="00337E80">
        <w:rPr>
          <w:lang w:eastAsia="zh-CN" w:bidi="th-TH"/>
        </w:rPr>
        <w:t>,</w:t>
      </w:r>
      <w:r w:rsidR="00830AEA">
        <w:rPr>
          <w:lang w:eastAsia="zh-CN" w:bidi="th-TH"/>
        </w:rPr>
        <w:t xml:space="preserve"> </w:t>
      </w:r>
      <w:r w:rsidR="00454980">
        <w:rPr>
          <w:lang w:eastAsia="zh-CN" w:bidi="th-TH"/>
        </w:rPr>
        <w:t xml:space="preserve">was </w:t>
      </w:r>
      <w:r>
        <w:rPr>
          <w:lang w:eastAsia="zh-CN" w:bidi="th-TH"/>
        </w:rPr>
        <w:t>developed to support nursing schools involved in the program.</w:t>
      </w:r>
    </w:p>
    <w:p w14:paraId="598E78E9" w14:textId="5642B96D" w:rsidR="00D31F78" w:rsidRDefault="00E206B9" w:rsidP="0019165F">
      <w:pPr>
        <w:spacing w:before="240"/>
        <w:rPr>
          <w:lang w:eastAsia="zh-CN" w:bidi="th-TH"/>
        </w:rPr>
      </w:pPr>
      <w:r>
        <w:rPr>
          <w:lang w:eastAsia="zh-CN" w:bidi="th-TH"/>
        </w:rPr>
        <w:t>Several programs addressed the role of professional socialisation as a facilitator of success</w:t>
      </w:r>
      <w:r w:rsidR="00D31F78">
        <w:rPr>
          <w:lang w:eastAsia="zh-CN" w:bidi="th-TH"/>
        </w:rPr>
        <w:t xml:space="preserve"> for under-represented students: ‘t</w:t>
      </w:r>
      <w:r w:rsidRPr="00FC3ED4">
        <w:t>he transition from student to nursing professional requires planning and active participation both inside and outside the classroom</w:t>
      </w:r>
      <w:r w:rsidR="00D31F78">
        <w:t>’</w:t>
      </w:r>
      <w:r w:rsidR="008676FB">
        <w:t>.</w:t>
      </w:r>
      <w:r w:rsidR="00634E04" w:rsidRPr="00FC3ED4">
        <w:fldChar w:fldCharType="begin"/>
      </w:r>
      <w:r w:rsidR="006F2E55">
        <w:instrText xml:space="preserve"> ADDIN EN.CITE &lt;EndNote&gt;&lt;Cite&gt;&lt;Author&gt;Loftin&lt;/Author&gt;&lt;Year&gt;2012&lt;/Year&gt;&lt;RecNum&gt;48&lt;/RecNum&gt;&lt;Pages&gt;7&lt;/Pages&gt;&lt;DisplayText&gt;&lt;style face="superscript"&gt;49&lt;/style&gt;&lt;/DisplayText&gt;&lt;record&gt;&lt;rec-number&gt;48&lt;/rec-number&gt;&lt;foreign-keys&gt;&lt;key app="EN" db-id="zfxpvv054sdfsqe5xpfvsevjadrst0apteee" timestamp="0"&gt;48&lt;/key&gt;&lt;/foreign-keys&gt;&lt;ref-type name="Journal Article"&gt;17&lt;/ref-type&gt;&lt;contributors&gt;&lt;authors&gt;&lt;author&gt;Loftin, C&lt;/author&gt;&lt;author&gt;Newman, SD&lt;/author&gt;&lt;author&gt;Dumas, BP&lt;/author&gt;&lt;author&gt;Gilden, G&lt;/author&gt;&lt;author&gt;Bond, ML&lt;/author&gt;&lt;/authors&gt;&lt;/contributors&gt;&lt;titles&gt;&lt;title&gt;Perceived barriers to success for minority nursing students: An integrative review&lt;/title&gt;&lt;secondary-title&gt;ISRN nursing&lt;/secondary-title&gt;&lt;/titles&gt;&lt;pages&gt;1-9&lt;/pages&gt;&lt;volume&gt;2012&lt;/volume&gt;&lt;dates&gt;&lt;year&gt;2012&lt;/year&gt;&lt;/dates&gt;&lt;urls&gt;&lt;/urls&gt;&lt;/record&gt;&lt;/Cite&gt;&lt;/EndNote&gt;</w:instrText>
      </w:r>
      <w:r w:rsidR="00634E04" w:rsidRPr="00FC3ED4">
        <w:fldChar w:fldCharType="separate"/>
      </w:r>
      <w:r w:rsidR="006F2E55" w:rsidRPr="006F2E55">
        <w:rPr>
          <w:noProof/>
          <w:vertAlign w:val="superscript"/>
        </w:rPr>
        <w:t>49</w:t>
      </w:r>
      <w:r w:rsidR="00634E04" w:rsidRPr="00FC3ED4">
        <w:fldChar w:fldCharType="end"/>
      </w:r>
      <w:r w:rsidR="00D31F78">
        <w:t xml:space="preserve"> </w:t>
      </w:r>
      <w:r w:rsidR="00AA31BC">
        <w:rPr>
          <w:lang w:eastAsia="zh-CN" w:bidi="th-TH"/>
        </w:rPr>
        <w:t>This occur</w:t>
      </w:r>
      <w:r w:rsidR="003A1C55">
        <w:rPr>
          <w:lang w:eastAsia="zh-CN" w:bidi="th-TH"/>
        </w:rPr>
        <w:t>s</w:t>
      </w:r>
      <w:r w:rsidR="00AA31BC">
        <w:rPr>
          <w:lang w:eastAsia="zh-CN" w:bidi="th-TH"/>
        </w:rPr>
        <w:t xml:space="preserve"> t</w:t>
      </w:r>
      <w:r>
        <w:rPr>
          <w:lang w:eastAsia="zh-CN" w:bidi="th-TH"/>
        </w:rPr>
        <w:t xml:space="preserve">hrough </w:t>
      </w:r>
      <w:r w:rsidR="00AA31BC">
        <w:rPr>
          <w:lang w:eastAsia="zh-CN" w:bidi="th-TH"/>
        </w:rPr>
        <w:t xml:space="preserve">engagement with </w:t>
      </w:r>
      <w:r>
        <w:rPr>
          <w:lang w:eastAsia="zh-CN" w:bidi="th-TH"/>
        </w:rPr>
        <w:t>peer network</w:t>
      </w:r>
      <w:r w:rsidR="00AA31BC">
        <w:rPr>
          <w:lang w:eastAsia="zh-CN" w:bidi="th-TH"/>
        </w:rPr>
        <w:t>s</w:t>
      </w:r>
      <w:r>
        <w:rPr>
          <w:lang w:eastAsia="zh-CN" w:bidi="th-TH"/>
        </w:rPr>
        <w:t xml:space="preserve">, enabling students to experience </w:t>
      </w:r>
      <w:r w:rsidR="00AA31BC">
        <w:rPr>
          <w:lang w:eastAsia="zh-CN" w:bidi="th-TH"/>
        </w:rPr>
        <w:t xml:space="preserve">social and professional </w:t>
      </w:r>
      <w:r>
        <w:rPr>
          <w:lang w:eastAsia="zh-CN" w:bidi="th-TH"/>
        </w:rPr>
        <w:t>situations and processes to which they may not otherwise have been exposed.</w:t>
      </w:r>
    </w:p>
    <w:p w14:paraId="1A6D4E11" w14:textId="04E89EC4" w:rsidR="00E206B9" w:rsidRPr="00D31F78" w:rsidRDefault="00E206B9" w:rsidP="0019165F">
      <w:pPr>
        <w:spacing w:before="240"/>
        <w:rPr>
          <w:lang w:eastAsia="zh-CN" w:bidi="th-TH"/>
        </w:rPr>
      </w:pPr>
      <w:r>
        <w:rPr>
          <w:lang w:eastAsia="zh-CN" w:bidi="th-TH"/>
        </w:rPr>
        <w:t xml:space="preserve">The </w:t>
      </w:r>
      <w:r w:rsidRPr="00CA5B63">
        <w:rPr>
          <w:lang w:eastAsia="zh-CN" w:bidi="th-TH"/>
        </w:rPr>
        <w:t>Making a Difference in Nursing II (MADIN II) Program</w:t>
      </w:r>
      <w:r>
        <w:rPr>
          <w:lang w:eastAsia="zh-CN" w:bidi="th-TH"/>
        </w:rPr>
        <w:t xml:space="preserve"> employed the services of an ‘etiquette consultant’ to </w:t>
      </w:r>
      <w:r w:rsidR="00AA31BC">
        <w:rPr>
          <w:lang w:eastAsia="zh-CN" w:bidi="th-TH"/>
        </w:rPr>
        <w:t>coach</w:t>
      </w:r>
      <w:r>
        <w:rPr>
          <w:lang w:eastAsia="zh-CN" w:bidi="th-TH"/>
        </w:rPr>
        <w:t xml:space="preserve"> students </w:t>
      </w:r>
      <w:r w:rsidR="00AA31BC">
        <w:rPr>
          <w:lang w:eastAsia="zh-CN" w:bidi="th-TH"/>
        </w:rPr>
        <w:t>in</w:t>
      </w:r>
      <w:r>
        <w:rPr>
          <w:lang w:eastAsia="zh-CN" w:bidi="th-TH"/>
        </w:rPr>
        <w:t xml:space="preserve"> social and networking skills; these were subsequently tested in real-life situations such as the </w:t>
      </w:r>
      <w:r w:rsidRPr="003A5D77">
        <w:rPr>
          <w:lang w:eastAsia="zh-CN" w:bidi="th-TH"/>
        </w:rPr>
        <w:t>formal dinner event</w:t>
      </w:r>
      <w:r>
        <w:rPr>
          <w:lang w:eastAsia="zh-CN" w:bidi="th-TH"/>
        </w:rPr>
        <w:t xml:space="preserve">s for </w:t>
      </w:r>
      <w:r w:rsidR="001A558A">
        <w:rPr>
          <w:lang w:eastAsia="zh-CN" w:bidi="th-TH"/>
        </w:rPr>
        <w:t>S</w:t>
      </w:r>
      <w:r>
        <w:rPr>
          <w:lang w:eastAsia="zh-CN" w:bidi="th-TH"/>
        </w:rPr>
        <w:t xml:space="preserve">chool of </w:t>
      </w:r>
      <w:r w:rsidR="001A558A">
        <w:rPr>
          <w:lang w:eastAsia="zh-CN" w:bidi="th-TH"/>
        </w:rPr>
        <w:t>N</w:t>
      </w:r>
      <w:r>
        <w:rPr>
          <w:lang w:eastAsia="zh-CN" w:bidi="th-TH"/>
        </w:rPr>
        <w:t>ursing alumni, attendance at sporting events and exposure to the arts through attendance at t</w:t>
      </w:r>
      <w:r w:rsidRPr="003A5D77">
        <w:rPr>
          <w:lang w:eastAsia="zh-CN" w:bidi="th-TH"/>
        </w:rPr>
        <w:t>heat</w:t>
      </w:r>
      <w:r>
        <w:rPr>
          <w:lang w:eastAsia="zh-CN" w:bidi="th-TH"/>
        </w:rPr>
        <w:t>r</w:t>
      </w:r>
      <w:r w:rsidRPr="003A5D77">
        <w:rPr>
          <w:lang w:eastAsia="zh-CN" w:bidi="th-TH"/>
        </w:rPr>
        <w:t>es and museums</w:t>
      </w:r>
      <w:r w:rsidR="008676FB">
        <w:rPr>
          <w:lang w:eastAsia="zh-CN" w:bidi="th-TH"/>
        </w:rPr>
        <w:t>.</w:t>
      </w:r>
      <w:r w:rsidRPr="00CA5B63">
        <w:rPr>
          <w:rFonts w:cstheme="minorHAnsi"/>
          <w:lang w:eastAsia="zh-CN" w:bidi="th-TH"/>
        </w:rPr>
        <w:fldChar w:fldCharType="begin"/>
      </w:r>
      <w:r w:rsidR="008B64B5">
        <w:rPr>
          <w:rFonts w:cstheme="minorHAnsi"/>
          <w:lang w:eastAsia="zh-CN" w:bidi="th-TH"/>
        </w:rPr>
        <w:instrText xml:space="preserve"> ADDIN EN.CITE &lt;EndNote&gt;&lt;Cite&gt;&lt;Author&gt;Carter&lt;/Author&gt;&lt;Year&gt;2015&lt;/Year&gt;&lt;RecNum&gt;144&lt;/RecNum&gt;&lt;DisplayText&gt;&lt;style face="superscript"&gt;164&lt;/style&gt;&lt;/DisplayText&gt;&lt;record&gt;&lt;rec-number&gt;144&lt;/rec-number&gt;&lt;foreign-keys&gt;&lt;key app="EN" db-id="zfxpvv054sdfsqe5xpfvsevjadrst0apteee" timestamp="0"&gt;144&lt;/key&gt;&lt;/foreign-keys&gt;&lt;ref-type name="Journal Article"&gt;17&lt;/ref-type&gt;&lt;contributors&gt;&lt;authors&gt;&lt;author&gt;Carter, BM&lt;/author&gt;&lt;author&gt;Powell, DL&lt;/author&gt;&lt;author&gt;Derouin, AL&lt;/author&gt;&lt;author&gt;Cusatis, J&lt;/author&gt;&lt;/authors&gt;&lt;/contributors&gt;&lt;auth-address&gt;Duke University School of Nursing, United States&amp;#xD;Global and Community Health Initiatives, Duke University School of Nursing, United States&lt;/auth-address&gt;&lt;titles&gt;&lt;title&gt;Beginning with the end in mind: Cultivating minority nurse leaders&lt;/title&gt;&lt;secondary-title&gt;Journal of Professional Nursing&lt;/secondary-title&gt;&lt;/titles&gt;&lt;pages&gt;95-103&lt;/pages&gt;&lt;volume&gt;31&lt;/volume&gt;&lt;number&gt;2&lt;/number&gt;&lt;keywords&gt;&lt;keyword&gt;Diversity&lt;/keyword&gt;&lt;keyword&gt;Leadership&lt;/keyword&gt;&lt;keyword&gt;Scholars&lt;/keyword&gt;&lt;keyword&gt;Undergraduate nursing students&lt;/keyword&gt;&lt;keyword&gt;Underrepresented minority students&lt;/keyword&gt;&lt;/keywords&gt;&lt;dates&gt;&lt;year&gt;2015&lt;/year&gt;&lt;/dates&gt;&lt;work-type&gt;Article&lt;/work-type&gt;&lt;urls&gt;&lt;related-urls&gt;&lt;url&gt;https://www.scopus.com/inward/record.uri?eid=2-s2.0-84961378817&amp;amp;doi=10.1016%2fj.profnurs.2014.07.004&amp;amp;partnerID=40&amp;amp;md5=d88825458e44dab3eabcf08f881a7225&lt;/url&gt;&lt;url&gt;https://ac.els-cdn.com/S8755722314001343/1-s2.0-S8755722314001343-main.pdf?_tid=fa64195b-48fd-46ef-96ca-f46032a0c0f1&amp;amp;acdnat=1551246072_d023d55cb7da886583a69f7282bba896&lt;/url&gt;&lt;/related-urls&gt;&lt;/urls&gt;&lt;electronic-resource-num&gt;10.1016/j.profnurs.2014.07.004&lt;/electronic-resource-num&gt;&lt;remote-database-name&gt;Scopus&lt;/remote-database-name&gt;&lt;/record&gt;&lt;/Cite&gt;&lt;/EndNote&gt;</w:instrText>
      </w:r>
      <w:r w:rsidRPr="00CA5B63">
        <w:rPr>
          <w:rFonts w:cstheme="minorHAnsi"/>
          <w:lang w:eastAsia="zh-CN" w:bidi="th-TH"/>
        </w:rPr>
        <w:fldChar w:fldCharType="separate"/>
      </w:r>
      <w:r w:rsidR="008B64B5" w:rsidRPr="008B64B5">
        <w:rPr>
          <w:rFonts w:cstheme="minorHAnsi"/>
          <w:noProof/>
          <w:vertAlign w:val="superscript"/>
          <w:lang w:eastAsia="zh-CN" w:bidi="th-TH"/>
        </w:rPr>
        <w:t>164</w:t>
      </w:r>
      <w:r w:rsidRPr="00CA5B63">
        <w:rPr>
          <w:rFonts w:cstheme="minorHAnsi"/>
          <w:lang w:eastAsia="zh-CN" w:bidi="th-TH"/>
        </w:rPr>
        <w:fldChar w:fldCharType="end"/>
      </w:r>
      <w:r>
        <w:rPr>
          <w:rFonts w:cstheme="minorHAnsi"/>
          <w:lang w:eastAsia="zh-CN" w:bidi="th-TH"/>
        </w:rPr>
        <w:t xml:space="preserve"> At the other end of the social scale, the </w:t>
      </w:r>
      <w:r w:rsidR="008356DC">
        <w:rPr>
          <w:rFonts w:cstheme="minorHAnsi"/>
          <w:lang w:eastAsia="zh-CN" w:bidi="th-TH"/>
        </w:rPr>
        <w:t xml:space="preserve">NCIN program required students </w:t>
      </w:r>
      <w:r>
        <w:rPr>
          <w:rFonts w:cstheme="minorHAnsi"/>
          <w:lang w:eastAsia="zh-CN" w:bidi="th-TH"/>
        </w:rPr>
        <w:t xml:space="preserve">to </w:t>
      </w:r>
      <w:r w:rsidR="008356DC">
        <w:rPr>
          <w:rFonts w:cstheme="minorHAnsi"/>
          <w:lang w:eastAsia="zh-CN" w:bidi="th-TH"/>
        </w:rPr>
        <w:t>volunteer</w:t>
      </w:r>
      <w:r w:rsidR="009A367A">
        <w:rPr>
          <w:rFonts w:cstheme="minorHAnsi"/>
          <w:lang w:eastAsia="zh-CN" w:bidi="th-TH"/>
        </w:rPr>
        <w:t xml:space="preserve"> with a community organisation working to address</w:t>
      </w:r>
      <w:r w:rsidR="008356DC">
        <w:rPr>
          <w:rFonts w:cstheme="minorHAnsi"/>
          <w:lang w:eastAsia="zh-CN" w:bidi="th-TH"/>
        </w:rPr>
        <w:t xml:space="preserve"> social determinants of health or </w:t>
      </w:r>
      <w:r w:rsidR="009A367A">
        <w:rPr>
          <w:rFonts w:cstheme="minorHAnsi"/>
          <w:lang w:eastAsia="zh-CN" w:bidi="th-TH"/>
        </w:rPr>
        <w:t>improve the</w:t>
      </w:r>
      <w:r w:rsidR="008356DC">
        <w:rPr>
          <w:rFonts w:cstheme="minorHAnsi"/>
          <w:lang w:eastAsia="zh-CN" w:bidi="th-TH"/>
        </w:rPr>
        <w:t xml:space="preserve"> physical, mental and social well-being</w:t>
      </w:r>
      <w:r w:rsidR="009A367A">
        <w:rPr>
          <w:rFonts w:cstheme="minorHAnsi"/>
          <w:lang w:eastAsia="zh-CN" w:bidi="th-TH"/>
        </w:rPr>
        <w:t xml:space="preserve"> of local residents</w:t>
      </w:r>
      <w:r w:rsidR="008676FB">
        <w:rPr>
          <w:rFonts w:cstheme="minorHAnsi"/>
          <w:lang w:eastAsia="zh-CN" w:bidi="th-TH"/>
        </w:rPr>
        <w:t>.</w:t>
      </w:r>
      <w:r w:rsidR="00634E04">
        <w:rPr>
          <w:lang w:eastAsia="zh-CN" w:bidi="th-TH"/>
        </w:rPr>
        <w:fldChar w:fldCharType="begin"/>
      </w:r>
      <w:r w:rsidR="008B64B5">
        <w:rPr>
          <w:lang w:eastAsia="zh-CN" w:bidi="th-TH"/>
        </w:rPr>
        <w:instrText xml:space="preserve"> ADDIN EN.CITE &lt;EndNote&gt;&lt;Cite&gt;&lt;Author&gt;Craft-Blacksheare&lt;/Author&gt;&lt;Year&gt;2018&lt;/Year&gt;&lt;RecNum&gt;37&lt;/RecNum&gt;&lt;DisplayText&gt;&lt;style face="superscript"&gt;165&lt;/style&gt;&lt;/DisplayText&gt;&lt;record&gt;&lt;rec-number&gt;37&lt;/rec-number&gt;&lt;foreign-keys&gt;&lt;key app="EN" db-id="atfffsxt02t2xyetwdpvx0zfrza0fxtwrade" timestamp="0"&gt;37&lt;/key&gt;&lt;/foreign-keys&gt;&lt;ref-type name="Journal Article"&gt;17&lt;/ref-type&gt;&lt;contributors&gt;&lt;authors&gt;&lt;author&gt;Craft-Blacksheare, M.&lt;/author&gt;&lt;/authors&gt;&lt;/contributors&gt;&lt;auth-address&gt;University of Michigan-Flint, 1300 Wellesley Drive, Flint, Detroit, MI 48203, United States&lt;/auth-address&gt;&lt;titles&gt;&lt;title&gt;New careers in nursing: An effective model for increasing nursing workforce diversity&lt;/title&gt;&lt;secondary-title&gt;Journal of Nursing Education&lt;/secondary-title&gt;&lt;/titles&gt;&lt;pages&gt;178-183&lt;/pages&gt;&lt;volume&gt;57&lt;/volume&gt;&lt;number&gt;3&lt;/number&gt;&lt;dates&gt;&lt;year&gt;2018&lt;/year&gt;&lt;/dates&gt;&lt;work-type&gt;Article&lt;/work-type&gt;&lt;urls&gt;&lt;related-urls&gt;&lt;url&gt;https://www.scopus.com/inward/record.uri?eid=2-s2.0-85043304262&amp;amp;doi=10.3928%2f01484834-20180221-11&amp;amp;partnerID=40&amp;amp;md5=4ef72e78f91e1c01901843d7d9cbb0e7&lt;/url&gt;&lt;/related-urls&gt;&lt;/urls&gt;&lt;electronic-resource-num&gt;10.3928/01484834-20180221-11&lt;/electronic-resource-num&gt;&lt;remote-database-name&gt;Scopus&lt;/remote-database-name&gt;&lt;/record&gt;&lt;/Cite&gt;&lt;/EndNote&gt;</w:instrText>
      </w:r>
      <w:r w:rsidR="00634E04">
        <w:rPr>
          <w:lang w:eastAsia="zh-CN" w:bidi="th-TH"/>
        </w:rPr>
        <w:fldChar w:fldCharType="separate"/>
      </w:r>
      <w:r w:rsidR="008B64B5" w:rsidRPr="008B64B5">
        <w:rPr>
          <w:noProof/>
          <w:vertAlign w:val="superscript"/>
          <w:lang w:eastAsia="zh-CN" w:bidi="th-TH"/>
        </w:rPr>
        <w:t>165</w:t>
      </w:r>
      <w:r w:rsidR="00634E04">
        <w:rPr>
          <w:lang w:eastAsia="zh-CN" w:bidi="th-TH"/>
        </w:rPr>
        <w:fldChar w:fldCharType="end"/>
      </w:r>
      <w:r w:rsidR="00D31F78">
        <w:rPr>
          <w:lang w:eastAsia="zh-CN" w:bidi="th-TH"/>
        </w:rPr>
        <w:t xml:space="preserve"> </w:t>
      </w:r>
      <w:r w:rsidR="00D31F78" w:rsidRPr="00D31F78">
        <w:rPr>
          <w:lang w:eastAsia="zh-CN" w:bidi="th-TH"/>
        </w:rPr>
        <w:t>The extent to which these interventions facilitated retention of nursing students is unclear; as noted previously, the studies in which these interventions are discussed provide findings of overall program outcomes, the sum of several interventions.</w:t>
      </w:r>
    </w:p>
    <w:p w14:paraId="6E589A4B" w14:textId="77777777" w:rsidR="00E206B9" w:rsidRPr="0019165F" w:rsidRDefault="00E206B9" w:rsidP="00E206B9">
      <w:pPr>
        <w:pStyle w:val="Heading4"/>
        <w:rPr>
          <w:color w:val="auto"/>
          <w:lang w:eastAsia="zh-CN" w:bidi="th-TH"/>
        </w:rPr>
      </w:pPr>
      <w:r w:rsidRPr="0019165F">
        <w:rPr>
          <w:color w:val="auto"/>
          <w:lang w:eastAsia="zh-CN" w:bidi="th-TH"/>
        </w:rPr>
        <w:t>Student placements</w:t>
      </w:r>
    </w:p>
    <w:p w14:paraId="58243152" w14:textId="683683F3" w:rsidR="00E206B9" w:rsidRDefault="00E206B9" w:rsidP="00E206B9">
      <w:pPr>
        <w:rPr>
          <w:lang w:eastAsia="zh-CN" w:bidi="th-TH"/>
        </w:rPr>
      </w:pPr>
      <w:r>
        <w:rPr>
          <w:lang w:eastAsia="zh-CN" w:bidi="th-TH"/>
        </w:rPr>
        <w:t>While student placements are central to all nursing programs, there is recognition that the judicious choice of placement can support the retention of nurses both during their studies as well as in th</w:t>
      </w:r>
      <w:r w:rsidR="0019165F">
        <w:rPr>
          <w:lang w:eastAsia="zh-CN" w:bidi="th-TH"/>
        </w:rPr>
        <w:t>e longer term after graduation:</w:t>
      </w:r>
    </w:p>
    <w:p w14:paraId="7F84FD36" w14:textId="05ED0D37" w:rsidR="00E206B9" w:rsidRPr="00FC3ED4" w:rsidRDefault="00E206B9" w:rsidP="00D31F78">
      <w:pPr>
        <w:pStyle w:val="Quote"/>
      </w:pPr>
      <w:r w:rsidRPr="00FC3ED4">
        <w:t>Intentionally selecting clinical practice sites where diverse populations reside, creating cases for simulation where cultural-ethnic practices are explored … and storytelling designed to create inclusive visibility are inter</w:t>
      </w:r>
      <w:r w:rsidR="00F31400" w:rsidRPr="00FC3ED4">
        <w:t>ventions of merit</w:t>
      </w:r>
      <w:r w:rsidR="008676FB">
        <w:t>.</w:t>
      </w:r>
      <w:r w:rsidR="00634E04" w:rsidRPr="00FC3ED4">
        <w:fldChar w:fldCharType="begin"/>
      </w:r>
      <w:r w:rsidR="008B64B5">
        <w:instrText xml:space="preserve"> ADDIN EN.CITE &lt;EndNote&gt;&lt;Cite&gt;&lt;Author&gt;Bleich&lt;/Author&gt;&lt;Year&gt;2015&lt;/Year&gt;&lt;RecNum&gt;150&lt;/RecNum&gt;&lt;Suffix&gt;`, p 91&lt;/Suffix&gt;&lt;Pages&gt;91&lt;/Pages&gt;&lt;DisplayText&gt;&lt;style face="superscript"&gt;173, p 91&lt;/style&gt;&lt;/DisplayText&gt;&lt;record&gt;&lt;rec-number&gt;150&lt;/rec-number&gt;&lt;foreign-keys&gt;&lt;key app="EN" db-id="zfxpvv054sdfsqe5xpfvsevjadrst0apteee" timestamp="0"&gt;150&lt;/key&gt;&lt;/foreign-keys&gt;&lt;ref-type name="Journal Article"&gt;17&lt;/ref-type&gt;&lt;contributors&gt;&lt;authors&gt;&lt;author&gt;Bleich, MR&lt;/author&gt;&lt;author&gt;MacWilliams, BR&lt;/author&gt;&lt;author&gt;Schmidt, BJ&lt;/author&gt;&lt;/authors&gt;&lt;/contributors&gt;&lt;auth-address&gt;Bleich-Goldfarb School of Nursing, University of Wisconsin Oshkosh College of Nursing, United States&lt;/auth-address&gt;&lt;titles&gt;&lt;title&gt;Advancing diversity through inclusive excellence in nursing education&lt;/title&gt;&lt;secondary-title&gt;Journal of Professional Nursing&lt;/secondary-title&gt;&lt;/titles&gt;&lt;pages&gt;89-94&lt;/pages&gt;&lt;volume&gt;31&lt;/volume&gt;&lt;number&gt;2&lt;/number&gt;&lt;keywords&gt;&lt;keyword&gt;Academic culture&lt;/keyword&gt;&lt;keyword&gt;Diversity&lt;/keyword&gt;&lt;keyword&gt;Inclusion&lt;/keyword&gt;&lt;keyword&gt;Inclusive excellence&lt;/keyword&gt;&lt;keyword&gt;Nursing education&lt;/keyword&gt;&lt;keyword&gt;Organizational behavior&lt;/keyword&gt;&lt;/keywords&gt;&lt;dates&gt;&lt;year&gt;2015&lt;/year&gt;&lt;/dates&gt;&lt;work-type&gt;Article&lt;/work-type&gt;&lt;urls&gt;&lt;related-urls&gt;&lt;url&gt;https://www.scopus.com/inward/record.uri?eid=2-s2.0-84926154402&amp;amp;doi=10.1016%2fj.profnurs.2014.09.003&amp;amp;partnerID=40&amp;amp;md5=95de0518579663e712b9a51ed0a9331d&lt;/url&gt;&lt;url&gt;https://ac.els-cdn.com/S8755722314001562/1-s2.0-S8755722314001562-main.pdf?_tid=ee22254a-628f-454c-83c4-d30f7c6dd8b1&amp;amp;acdnat=1551245767_21016eb6228e404ea5908e04ca7337e6&lt;/url&gt;&lt;/related-urls&gt;&lt;/urls&gt;&lt;electronic-resource-num&gt;10.1016/j.profnurs.2014.09.003&lt;/electronic-resource-num&gt;&lt;remote-database-name&gt;Scopus&lt;/remote-database-name&gt;&lt;/record&gt;&lt;/Cite&gt;&lt;/EndNote&gt;</w:instrText>
      </w:r>
      <w:r w:rsidR="00634E04" w:rsidRPr="00FC3ED4">
        <w:fldChar w:fldCharType="separate"/>
      </w:r>
      <w:r w:rsidR="008B64B5" w:rsidRPr="008B64B5">
        <w:rPr>
          <w:noProof/>
          <w:vertAlign w:val="superscript"/>
        </w:rPr>
        <w:t>173, p 91</w:t>
      </w:r>
      <w:r w:rsidR="00634E04" w:rsidRPr="00FC3ED4">
        <w:fldChar w:fldCharType="end"/>
      </w:r>
    </w:p>
    <w:p w14:paraId="2BF30C6F" w14:textId="61AF04A3" w:rsidR="00E206B9" w:rsidRDefault="00337E80" w:rsidP="00E206B9">
      <w:pPr>
        <w:rPr>
          <w:lang w:eastAsia="zh-CN" w:bidi="th-TH"/>
        </w:rPr>
      </w:pPr>
      <w:r>
        <w:rPr>
          <w:lang w:eastAsia="zh-CN" w:bidi="th-TH"/>
        </w:rPr>
        <w:t>Due to</w:t>
      </w:r>
      <w:r w:rsidR="00E206B9">
        <w:rPr>
          <w:lang w:eastAsia="zh-CN" w:bidi="th-TH"/>
        </w:rPr>
        <w:t xml:space="preserve"> their geographical location, many programs targeting under-represented groups are likely to be faced with diverse populations within their usual catchment area. These include people with disabilities and older people, as well as people from culturally diverse and lower socio-economic groups.</w:t>
      </w:r>
    </w:p>
    <w:p w14:paraId="3A91188D" w14:textId="589F2FFF" w:rsidR="00E206B9" w:rsidRDefault="00E206B9" w:rsidP="0019165F">
      <w:pPr>
        <w:spacing w:before="240"/>
        <w:rPr>
          <w:lang w:eastAsia="zh-CN" w:bidi="th-TH"/>
        </w:rPr>
      </w:pPr>
      <w:r>
        <w:rPr>
          <w:lang w:eastAsia="zh-CN" w:bidi="th-TH"/>
        </w:rPr>
        <w:t>Placements are designed to expose student nurses to real-life situations where their clinical and organisational skills will be tested and developed. There is often a discrepancy between the ‘academic ideal of nursing to the reality of clinical work’ with estimates of between 30-60% of nursing graduates reporting they intend to leave the profession in their first year of employment</w:t>
      </w:r>
      <w:r w:rsidR="008676FB">
        <w:rPr>
          <w:lang w:eastAsia="zh-CN" w:bidi="th-TH"/>
        </w:rPr>
        <w:t>.</w:t>
      </w:r>
      <w:r w:rsidR="0077419A">
        <w:rPr>
          <w:lang w:eastAsia="zh-CN" w:bidi="th-TH"/>
        </w:rPr>
        <w:fldChar w:fldCharType="begin"/>
      </w:r>
      <w:r w:rsidR="008B64B5">
        <w:rPr>
          <w:lang w:eastAsia="zh-CN" w:bidi="th-TH"/>
        </w:rPr>
        <w:instrText xml:space="preserve"> ADDIN EN.CITE &lt;EndNote&gt;&lt;Cite&gt;&lt;Author&gt;Wood&lt;/Author&gt;&lt;Year&gt;2014&lt;/Year&gt;&lt;RecNum&gt;157&lt;/RecNum&gt;&lt;DisplayText&gt;&lt;style face="superscript"&gt;179&lt;/style&gt;&lt;/DisplayText&gt;&lt;record&gt;&lt;rec-number&gt;157&lt;/rec-number&gt;&lt;foreign-keys&gt;&lt;key app="EN" db-id="atfffsxt02t2xyetwdpvx0zfrza0fxtwrade" timestamp="0"&gt;157&lt;/key&gt;&lt;/foreign-keys&gt;&lt;ref-type name="Journal Article"&gt;17&lt;/ref-type&gt;&lt;contributors&gt;&lt;authors&gt;&lt;author&gt;Wood, C.&lt;/author&gt;&lt;/authors&gt;&lt;/contributors&gt;&lt;auth-address&gt;Health and Social Care, Bournemouth University, United Kingdom&lt;/auth-address&gt;&lt;titles&gt;&lt;title&gt;Choosing the &amp;apos;right&amp;apos; people for nursing: Can we recruit to care?&lt;/title&gt;&lt;secondary-title&gt;British Journal of Nursing&lt;/secondary-title&gt;&lt;/titles&gt;&lt;pages&gt;528-530&lt;/pages&gt;&lt;volume&gt;23&lt;/volume&gt;&lt;number&gt;10&lt;/number&gt;&lt;keywords&gt;&lt;keyword&gt;Care and compassion&lt;/keyword&gt;&lt;keyword&gt;Humanised nursing curriculum&lt;/keyword&gt;&lt;keyword&gt;Nurse recruitment&lt;/keyword&gt;&lt;keyword&gt;Student nurses&lt;/keyword&gt;&lt;/keywords&gt;&lt;dates&gt;&lt;year&gt;2014&lt;/year&gt;&lt;/dates&gt;&lt;work-type&gt;Article&lt;/work-type&gt;&lt;urls&gt;&lt;related-urls&gt;&lt;url&gt;https://www.scopus.com/inward/record.uri?eid=2-s2.0-84902117862&amp;amp;doi=10.12968%2fbjon.2014.23.10.528&amp;amp;partnerID=40&amp;amp;md5=c87fb22048f2cfad04db301addbca461&lt;/url&gt;&lt;/related-urls&gt;&lt;/urls&gt;&lt;electronic-resource-num&gt;10.12968/bjon.2014.23.10.528&lt;/electronic-resource-num&gt;&lt;remote-database-name&gt;Scopus&lt;/remote-database-name&gt;&lt;/record&gt;&lt;/Cite&gt;&lt;/EndNote&gt;</w:instrText>
      </w:r>
      <w:r w:rsidR="0077419A">
        <w:rPr>
          <w:lang w:eastAsia="zh-CN" w:bidi="th-TH"/>
        </w:rPr>
        <w:fldChar w:fldCharType="separate"/>
      </w:r>
      <w:r w:rsidR="008B64B5" w:rsidRPr="008B64B5">
        <w:rPr>
          <w:noProof/>
          <w:vertAlign w:val="superscript"/>
          <w:lang w:eastAsia="zh-CN" w:bidi="th-TH"/>
        </w:rPr>
        <w:t>179</w:t>
      </w:r>
      <w:r w:rsidR="0077419A">
        <w:rPr>
          <w:lang w:eastAsia="zh-CN" w:bidi="th-TH"/>
        </w:rPr>
        <w:fldChar w:fldCharType="end"/>
      </w:r>
      <w:r>
        <w:rPr>
          <w:lang w:eastAsia="zh-CN" w:bidi="th-TH"/>
        </w:rPr>
        <w:t xml:space="preserve"> This suggests there needs to be a better alignment between the nursing curriculum and the lived experience of nursing as a profession. The challenges in terms of work-life balance, particularly for mature nursing graduands who may have caring responsibilities, suggest that personal well-being and work-life balance need to be incorporated within the undergraduate curriculum</w:t>
      </w:r>
      <w:r w:rsidR="008676FB">
        <w:rPr>
          <w:lang w:eastAsia="zh-CN" w:bidi="th-TH"/>
        </w:rPr>
        <w:t>.</w:t>
      </w:r>
      <w:r w:rsidR="0077419A">
        <w:rPr>
          <w:lang w:eastAsia="zh-CN" w:bidi="th-TH"/>
        </w:rPr>
        <w:fldChar w:fldCharType="begin"/>
      </w:r>
      <w:r w:rsidR="008B64B5">
        <w:rPr>
          <w:lang w:eastAsia="zh-CN" w:bidi="th-TH"/>
        </w:rPr>
        <w:instrText xml:space="preserve"> ADDIN EN.CITE &lt;EndNote&gt;&lt;Cite&gt;&lt;Author&gt;Bleich&lt;/Author&gt;&lt;Year&gt;2015&lt;/Year&gt;&lt;RecNum&gt;150&lt;/RecNum&gt;&lt;DisplayText&gt;&lt;style face="superscript"&gt;173&lt;/style&gt;&lt;/DisplayText&gt;&lt;record&gt;&lt;rec-number&gt;150&lt;/rec-number&gt;&lt;foreign-keys&gt;&lt;key app="EN" db-id="zfxpvv054sdfsqe5xpfvsevjadrst0apteee" timestamp="0"&gt;150&lt;/key&gt;&lt;/foreign-keys&gt;&lt;ref-type name="Journal Article"&gt;17&lt;/ref-type&gt;&lt;contributors&gt;&lt;authors&gt;&lt;author&gt;Bleich, MR&lt;/author&gt;&lt;author&gt;MacWilliams, BR&lt;/author&gt;&lt;author&gt;Schmidt, BJ&lt;/author&gt;&lt;/authors&gt;&lt;/contributors&gt;&lt;auth-address&gt;Bleich-Goldfarb School of Nursing, University of Wisconsin Oshkosh College of Nursing, United States&lt;/auth-address&gt;&lt;titles&gt;&lt;title&gt;Advancing diversity through inclusive excellence in nursing education&lt;/title&gt;&lt;secondary-title&gt;Journal of Professional Nursing&lt;/secondary-title&gt;&lt;/titles&gt;&lt;pages&gt;89-94&lt;/pages&gt;&lt;volume&gt;31&lt;/volume&gt;&lt;number&gt;2&lt;/number&gt;&lt;keywords&gt;&lt;keyword&gt;Academic culture&lt;/keyword&gt;&lt;keyword&gt;Diversity&lt;/keyword&gt;&lt;keyword&gt;Inclusion&lt;/keyword&gt;&lt;keyword&gt;Inclusive excellence&lt;/keyword&gt;&lt;keyword&gt;Nursing education&lt;/keyword&gt;&lt;keyword&gt;Organizational behavior&lt;/keyword&gt;&lt;/keywords&gt;&lt;dates&gt;&lt;year&gt;2015&lt;/year&gt;&lt;/dates&gt;&lt;work-type&gt;Article&lt;/work-type&gt;&lt;urls&gt;&lt;related-urls&gt;&lt;url&gt;https://www.scopus.com/inward/record.uri?eid=2-s2.0-84926154402&amp;amp;doi=10.1016%2fj.profnurs.2014.09.003&amp;amp;partnerID=40&amp;amp;md5=95de0518579663e712b9a51ed0a9331d&lt;/url&gt;&lt;url&gt;https://ac.els-cdn.com/S8755722314001562/1-s2.0-S8755722314001562-main.pdf?_tid=ee22254a-628f-454c-83c4-d30f7c6dd8b1&amp;amp;acdnat=1551245767_21016eb6228e404ea5908e04ca7337e6&lt;/url&gt;&lt;/related-urls&gt;&lt;/urls&gt;&lt;electronic-resource-num&gt;10.1016/j.profnurs.2014.09.003&lt;/electronic-resource-num&gt;&lt;remote-database-name&gt;Scopus&lt;/remote-database-name&gt;&lt;/record&gt;&lt;/Cite&gt;&lt;/EndNote&gt;</w:instrText>
      </w:r>
      <w:r w:rsidR="0077419A">
        <w:rPr>
          <w:lang w:eastAsia="zh-CN" w:bidi="th-TH"/>
        </w:rPr>
        <w:fldChar w:fldCharType="separate"/>
      </w:r>
      <w:r w:rsidR="008B64B5" w:rsidRPr="008B64B5">
        <w:rPr>
          <w:noProof/>
          <w:vertAlign w:val="superscript"/>
          <w:lang w:eastAsia="zh-CN" w:bidi="th-TH"/>
        </w:rPr>
        <w:t>173</w:t>
      </w:r>
      <w:r w:rsidR="0077419A">
        <w:rPr>
          <w:lang w:eastAsia="zh-CN" w:bidi="th-TH"/>
        </w:rPr>
        <w:fldChar w:fldCharType="end"/>
      </w:r>
    </w:p>
    <w:p w14:paraId="6B67B2E9" w14:textId="77777777" w:rsidR="00E206B9" w:rsidRPr="0019165F" w:rsidRDefault="00E206B9" w:rsidP="00E206B9">
      <w:pPr>
        <w:pStyle w:val="Heading2"/>
        <w:rPr>
          <w:color w:val="auto"/>
          <w:lang w:eastAsia="zh-CN" w:bidi="th-TH"/>
        </w:rPr>
      </w:pPr>
      <w:bookmarkStart w:id="164" w:name="_Toc7432496"/>
      <w:r w:rsidRPr="0019165F">
        <w:rPr>
          <w:color w:val="auto"/>
          <w:lang w:eastAsia="zh-CN" w:bidi="th-TH"/>
        </w:rPr>
        <w:t>System</w:t>
      </w:r>
      <w:r w:rsidR="00A30114" w:rsidRPr="0019165F">
        <w:rPr>
          <w:color w:val="auto"/>
          <w:lang w:eastAsia="zh-CN" w:bidi="th-TH"/>
        </w:rPr>
        <w:t>-</w:t>
      </w:r>
      <w:r w:rsidRPr="0019165F">
        <w:rPr>
          <w:color w:val="auto"/>
          <w:lang w:eastAsia="zh-CN" w:bidi="th-TH"/>
        </w:rPr>
        <w:t>level interventions</w:t>
      </w:r>
      <w:bookmarkEnd w:id="164"/>
    </w:p>
    <w:p w14:paraId="0FD32761" w14:textId="3EE8C466" w:rsidR="00814401" w:rsidRDefault="00814401" w:rsidP="00814401">
      <w:pPr>
        <w:rPr>
          <w:lang w:eastAsia="zh-CN" w:bidi="th-TH"/>
        </w:rPr>
      </w:pPr>
      <w:r>
        <w:rPr>
          <w:lang w:eastAsia="zh-CN" w:bidi="th-TH"/>
        </w:rPr>
        <w:t>Implicit in the discussions above is the need for changes to occur at a system level, within nursing faculties and the broader university environment, as well as go</w:t>
      </w:r>
      <w:r w:rsidR="0019165F">
        <w:rPr>
          <w:lang w:eastAsia="zh-CN" w:bidi="th-TH"/>
        </w:rPr>
        <w:t>vernment policy and regulation.</w:t>
      </w:r>
    </w:p>
    <w:p w14:paraId="6816AE53" w14:textId="2B148209" w:rsidR="00814401" w:rsidRDefault="00814401" w:rsidP="0019165F">
      <w:pPr>
        <w:spacing w:before="240"/>
        <w:rPr>
          <w:lang w:eastAsia="zh-CN" w:bidi="th-TH"/>
        </w:rPr>
      </w:pPr>
      <w:r>
        <w:rPr>
          <w:lang w:eastAsia="zh-CN" w:bidi="th-TH"/>
        </w:rPr>
        <w:t>Six reviews includ</w:t>
      </w:r>
      <w:r w:rsidR="0019165F">
        <w:rPr>
          <w:lang w:eastAsia="zh-CN" w:bidi="th-TH"/>
        </w:rPr>
        <w:t>ed system-level interventions:</w:t>
      </w:r>
    </w:p>
    <w:p w14:paraId="492A8AEE" w14:textId="1469C52E" w:rsidR="00814401" w:rsidRPr="00C04698" w:rsidRDefault="00C04698" w:rsidP="00814401">
      <w:pPr>
        <w:pStyle w:val="Bullets"/>
        <w:rPr>
          <w:lang w:eastAsia="zh-CN" w:bidi="th-TH"/>
        </w:rPr>
      </w:pPr>
      <w:r w:rsidRPr="00C04698">
        <w:rPr>
          <w:lang w:eastAsia="zh-CN" w:bidi="th-TH"/>
        </w:rPr>
        <w:t>Curtis et al.</w:t>
      </w:r>
      <w:r w:rsidRPr="00C04698">
        <w:rPr>
          <w:lang w:eastAsia="zh-CN" w:bidi="th-TH"/>
        </w:rPr>
        <w:fldChar w:fldCharType="begin"/>
      </w:r>
      <w:r w:rsidR="008B64B5">
        <w:rPr>
          <w:lang w:eastAsia="zh-CN" w:bidi="th-TH"/>
        </w:rPr>
        <w:instrText xml:space="preserve"> ADDIN EN.CITE &lt;EndNote&gt;&lt;Cite&gt;&lt;Author&gt;Curtis&lt;/Author&gt;&lt;Year&gt;2012&lt;/Year&gt;&lt;RecNum&gt;3308&lt;/RecNum&gt;&lt;DisplayText&gt;&lt;style face="superscript"&gt;140&lt;/style&gt;&lt;/DisplayText&gt;&lt;record&gt;&lt;rec-number&gt;3308&lt;/rec-number&gt;&lt;foreign-keys&gt;&lt;key app="EN" db-id="atfffsxt02t2xyetwdpvx0zfrza0fxtwrade" timestamp="1555460510"&gt;3308&lt;/key&gt;&lt;/foreign-keys&gt;&lt;ref-type name="Journal Article"&gt;17&lt;/ref-type&gt;&lt;contributors&gt;&lt;authors&gt;&lt;author&gt;Curtis, Elana&lt;/author&gt;&lt;author&gt;Wikaire, Erena&lt;/author&gt;&lt;author&gt;Stokes, Kanewa&lt;/author&gt;&lt;author&gt;Reid, Papaarangi&lt;/author&gt;&lt;/authors&gt;&lt;/contributors&gt;&lt;titles&gt;&lt;title&gt;Addressing indigenous health workforce inequities: A literature review exploring&amp;apos;best&amp;apos;practice for recruitment into tertiary health programmes&lt;/title&gt;&lt;secondary-title&gt;International journal for equity in health&lt;/secondary-title&gt;&lt;/titles&gt;&lt;periodical&gt;&lt;full-title&gt;International journal for equity in health&lt;/full-title&gt;&lt;/periodical&gt;&lt;pages&gt;13&lt;/pages&gt;&lt;volume&gt;11&lt;/volume&gt;&lt;number&gt;1&lt;/number&gt;&lt;dates&gt;&lt;year&gt;2012&lt;/year&gt;&lt;/dates&gt;&lt;isbn&gt;1475-9276&lt;/isbn&gt;&lt;urls&gt;&lt;/urls&gt;&lt;/record&gt;&lt;/Cite&gt;&lt;/EndNote&gt;</w:instrText>
      </w:r>
      <w:r w:rsidRPr="00C04698">
        <w:rPr>
          <w:lang w:eastAsia="zh-CN" w:bidi="th-TH"/>
        </w:rPr>
        <w:fldChar w:fldCharType="separate"/>
      </w:r>
      <w:r w:rsidR="008B64B5" w:rsidRPr="008B64B5">
        <w:rPr>
          <w:noProof/>
          <w:vertAlign w:val="superscript"/>
          <w:lang w:eastAsia="zh-CN" w:bidi="th-TH"/>
        </w:rPr>
        <w:t>140</w:t>
      </w:r>
      <w:r w:rsidRPr="00C04698">
        <w:rPr>
          <w:lang w:eastAsia="zh-CN" w:bidi="th-TH"/>
        </w:rPr>
        <w:fldChar w:fldCharType="end"/>
      </w:r>
      <w:r w:rsidR="00814401">
        <w:rPr>
          <w:lang w:eastAsia="zh-CN" w:bidi="th-TH"/>
        </w:rPr>
        <w:t xml:space="preserve"> identified 70 </w:t>
      </w:r>
      <w:r w:rsidR="001A558A">
        <w:rPr>
          <w:lang w:eastAsia="zh-CN" w:bidi="th-TH"/>
        </w:rPr>
        <w:t>sources</w:t>
      </w:r>
      <w:r w:rsidR="00814401">
        <w:rPr>
          <w:lang w:eastAsia="zh-CN" w:bidi="th-TH"/>
        </w:rPr>
        <w:t xml:space="preserve"> on interventions designed to increas</w:t>
      </w:r>
      <w:r w:rsidR="00C76D60">
        <w:rPr>
          <w:lang w:eastAsia="zh-CN" w:bidi="th-TH"/>
        </w:rPr>
        <w:t xml:space="preserve">e recruitment and </w:t>
      </w:r>
      <w:r w:rsidR="00C76D60" w:rsidRPr="00C04698">
        <w:rPr>
          <w:lang w:eastAsia="zh-CN" w:bidi="th-TH"/>
        </w:rPr>
        <w:t>retention of I</w:t>
      </w:r>
      <w:r w:rsidR="00814401" w:rsidRPr="00C04698">
        <w:rPr>
          <w:lang w:eastAsia="zh-CN" w:bidi="th-TH"/>
        </w:rPr>
        <w:t xml:space="preserve">ndigenous students, 63 of which involved tertiary </w:t>
      </w:r>
      <w:r w:rsidR="0019165F">
        <w:rPr>
          <w:lang w:eastAsia="zh-CN" w:bidi="th-TH"/>
        </w:rPr>
        <w:t>and system level interventions;</w:t>
      </w:r>
    </w:p>
    <w:p w14:paraId="0020B211" w14:textId="1867E084" w:rsidR="00814401" w:rsidRPr="00C04698" w:rsidRDefault="00C04698" w:rsidP="00814401">
      <w:pPr>
        <w:pStyle w:val="Bullets"/>
        <w:rPr>
          <w:lang w:eastAsia="zh-CN" w:bidi="th-TH"/>
        </w:rPr>
      </w:pPr>
      <w:r w:rsidRPr="00C04698">
        <w:rPr>
          <w:lang w:eastAsia="zh-CN" w:bidi="th-TH"/>
        </w:rPr>
        <w:t>Dapremont</w:t>
      </w:r>
      <w:r w:rsidRPr="00C04698">
        <w:rPr>
          <w:lang w:eastAsia="zh-CN" w:bidi="th-TH"/>
        </w:rPr>
        <w:fldChar w:fldCharType="begin"/>
      </w:r>
      <w:r w:rsidR="008B64B5">
        <w:rPr>
          <w:lang w:eastAsia="zh-CN" w:bidi="th-TH"/>
        </w:rPr>
        <w:instrText xml:space="preserve"> ADDIN EN.CITE &lt;EndNote&gt;&lt;Cite&gt;&lt;Author&gt;Dapremont&lt;/Author&gt;&lt;Year&gt;2013&lt;/Year&gt;&lt;RecNum&gt;2630&lt;/RecNum&gt;&lt;DisplayText&gt;&lt;style face="superscript"&gt;159&lt;/style&gt;&lt;/DisplayText&gt;&lt;record&gt;&lt;rec-number&gt;2630&lt;/rec-number&gt;&lt;foreign-keys&gt;&lt;key app="EN" db-id="atfffsxt02t2xyetwdpvx0zfrza0fxtwrade" timestamp="0"&gt;2630&lt;/key&gt;&lt;/foreign-keys&gt;&lt;ref-type name="Journal Article"&gt;17&lt;/ref-type&gt;&lt;contributors&gt;&lt;authors&gt;&lt;author&gt;Dapremont, Jill Augustus&lt;/author&gt;&lt;/authors&gt;&lt;/contributors&gt;&lt;titles&gt;&lt;title&gt;A review of minority recruitment and retention models implemented in undergraduate nursing programs&lt;/title&gt;&lt;secondary-title&gt;Journal of Nursing Education and Practice&lt;/secondary-title&gt;&lt;/titles&gt;&lt;pages&gt;112&lt;/pages&gt;&lt;volume&gt;3&lt;/volume&gt;&lt;number&gt;2&lt;/number&gt;&lt;dates&gt;&lt;year&gt;2013&lt;/year&gt;&lt;/dates&gt;&lt;isbn&gt;1925-4040&lt;/isbn&gt;&lt;urls&gt;&lt;/urls&gt;&lt;/record&gt;&lt;/Cite&gt;&lt;/EndNote&gt;</w:instrText>
      </w:r>
      <w:r w:rsidRPr="00C04698">
        <w:rPr>
          <w:lang w:eastAsia="zh-CN" w:bidi="th-TH"/>
        </w:rPr>
        <w:fldChar w:fldCharType="separate"/>
      </w:r>
      <w:r w:rsidR="008B64B5" w:rsidRPr="008B64B5">
        <w:rPr>
          <w:noProof/>
          <w:vertAlign w:val="superscript"/>
          <w:lang w:eastAsia="zh-CN" w:bidi="th-TH"/>
        </w:rPr>
        <w:t>159</w:t>
      </w:r>
      <w:r w:rsidRPr="00C04698">
        <w:rPr>
          <w:lang w:eastAsia="zh-CN" w:bidi="th-TH"/>
        </w:rPr>
        <w:fldChar w:fldCharType="end"/>
      </w:r>
      <w:r w:rsidRPr="00C04698">
        <w:rPr>
          <w:lang w:eastAsia="zh-CN" w:bidi="th-TH"/>
        </w:rPr>
        <w:t xml:space="preserve"> </w:t>
      </w:r>
      <w:r w:rsidR="00814401" w:rsidRPr="00C04698">
        <w:rPr>
          <w:lang w:eastAsia="zh-CN" w:bidi="th-TH"/>
        </w:rPr>
        <w:t>included seven articles across the spectrum from recruitment to graduation;</w:t>
      </w:r>
    </w:p>
    <w:p w14:paraId="015BF558" w14:textId="4BE54FEB" w:rsidR="00814401" w:rsidRPr="00C04698" w:rsidRDefault="00C04698" w:rsidP="00814401">
      <w:pPr>
        <w:pStyle w:val="Bullets"/>
        <w:rPr>
          <w:lang w:eastAsia="zh-CN" w:bidi="th-TH"/>
        </w:rPr>
      </w:pPr>
      <w:r w:rsidRPr="00C04698">
        <w:rPr>
          <w:lang w:eastAsia="zh-CN" w:bidi="th-TH"/>
        </w:rPr>
        <w:t>Loftin et al.</w:t>
      </w:r>
      <w:r w:rsidRPr="00C04698">
        <w:rPr>
          <w:lang w:eastAsia="zh-CN" w:bidi="th-TH"/>
        </w:rPr>
        <w:fldChar w:fldCharType="begin"/>
      </w:r>
      <w:r w:rsidR="008B64B5">
        <w:rPr>
          <w:lang w:eastAsia="zh-CN" w:bidi="th-TH"/>
        </w:rPr>
        <w:instrText xml:space="preserve"> ADDIN EN.CITE &lt;EndNote&gt;&lt;Cite&gt;&lt;Author&gt;Loftin&lt;/Author&gt;&lt;Year&gt;2013&lt;/Year&gt;&lt;RecNum&gt;2669&lt;/RecNum&gt;&lt;DisplayText&gt;&lt;style face="superscript"&gt;160&lt;/style&gt;&lt;/DisplayText&gt;&lt;record&gt;&lt;rec-number&gt;2669&lt;/rec-number&gt;&lt;foreign-keys&gt;&lt;key app="EN" db-id="atfffsxt02t2xyetwdpvx0zfrza0fxtwrade" timestamp="0"&gt;2669&lt;/key&gt;&lt;/foreign-keys&gt;&lt;ref-type name="Journal Article"&gt;17&lt;/ref-type&gt;&lt;contributors&gt;&lt;authors&gt;&lt;author&gt;Loftin, Collette&lt;/author&gt;&lt;author&gt;Newman, Susan D&lt;/author&gt;&lt;author&gt;Gilden, Gail&lt;/author&gt;&lt;author&gt;Bond, Mary Lou&lt;/author&gt;&lt;author&gt;Dumas, Bonnie 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Cite&gt;&lt;Author&gt;Loftin&lt;/Author&gt;&lt;Year&gt;2013&lt;/Year&gt;&lt;RecNum&gt;2669&lt;/RecNum&gt;&lt;record&gt;&lt;rec-number&gt;2669&lt;/rec-number&gt;&lt;foreign-keys&gt;&lt;key app="EN" db-id="atfffsxt02t2xyetwdpvx0zfrza0fxtwrade" timestamp="0"&gt;2669&lt;/key&gt;&lt;/foreign-keys&gt;&lt;ref-type name="Journal Article"&gt;17&lt;/ref-type&gt;&lt;contributors&gt;&lt;authors&gt;&lt;author&gt;Loftin, Collette&lt;/author&gt;&lt;author&gt;Newman, Susan D&lt;/author&gt;&lt;author&gt;Gilden, Gail&lt;/author&gt;&lt;author&gt;Bond, Mary Lou&lt;/author&gt;&lt;author&gt;Dumas, Bonnie 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sidRPr="00C04698">
        <w:rPr>
          <w:lang w:eastAsia="zh-CN" w:bidi="th-TH"/>
        </w:rPr>
        <w:fldChar w:fldCharType="separate"/>
      </w:r>
      <w:r w:rsidR="008B64B5" w:rsidRPr="008B64B5">
        <w:rPr>
          <w:noProof/>
          <w:vertAlign w:val="superscript"/>
          <w:lang w:eastAsia="zh-CN" w:bidi="th-TH"/>
        </w:rPr>
        <w:t>160</w:t>
      </w:r>
      <w:r w:rsidRPr="00C04698">
        <w:rPr>
          <w:lang w:eastAsia="zh-CN" w:bidi="th-TH"/>
        </w:rPr>
        <w:fldChar w:fldCharType="end"/>
      </w:r>
      <w:r w:rsidRPr="00C04698">
        <w:rPr>
          <w:lang w:eastAsia="zh-CN" w:bidi="th-TH"/>
        </w:rPr>
        <w:t xml:space="preserve"> </w:t>
      </w:r>
      <w:r w:rsidR="00814401" w:rsidRPr="00C04698">
        <w:rPr>
          <w:lang w:eastAsia="zh-CN" w:bidi="th-TH"/>
        </w:rPr>
        <w:t xml:space="preserve">included eleven studies that looked at interventions that supported participation, retention and </w:t>
      </w:r>
      <w:r w:rsidR="0019165F">
        <w:rPr>
          <w:lang w:eastAsia="zh-CN" w:bidi="th-TH"/>
        </w:rPr>
        <w:t>graduation of nursing students;</w:t>
      </w:r>
    </w:p>
    <w:p w14:paraId="3FDFE92B" w14:textId="20816372" w:rsidR="00814401" w:rsidRPr="00C04698" w:rsidRDefault="00C04698" w:rsidP="00814401">
      <w:pPr>
        <w:pStyle w:val="Bullets"/>
        <w:rPr>
          <w:lang w:eastAsia="zh-CN" w:bidi="th-TH"/>
        </w:rPr>
      </w:pPr>
      <w:r w:rsidRPr="00C04698">
        <w:rPr>
          <w:lang w:eastAsia="zh-CN" w:bidi="th-TH"/>
        </w:rPr>
        <w:t>Forber et al.</w:t>
      </w:r>
      <w:r w:rsidRPr="00C04698">
        <w:rPr>
          <w:lang w:eastAsia="zh-CN" w:bidi="th-TH"/>
        </w:rPr>
        <w:fldChar w:fldCharType="begin">
          <w:fldData xml:space="preserve">PEVuZE5vdGU+PENpdGU+PEF1dGhvcj5Gb3JiZXI8L0F1dGhvcj48WWVhcj4yMDE1PC9ZZWFyPjxS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</w:fldData>
        </w:fldChar>
      </w:r>
      <w:r w:rsidR="008B64B5">
        <w:rPr>
          <w:lang w:eastAsia="zh-CN" w:bidi="th-TH"/>
        </w:rPr>
        <w:instrText xml:space="preserve"> ADDIN EN.CITE </w:instrText>
      </w:r>
      <w:r w:rsidR="008B64B5">
        <w:rPr>
          <w:lang w:eastAsia="zh-CN" w:bidi="th-TH"/>
        </w:rPr>
        <w:fldChar w:fldCharType="begin">
          <w:fldData xml:space="preserve">PEVuZE5vdGU+PENpdGU+PEF1dGhvcj5Gb3JiZXI8L0F1dGhvcj48WWVhcj4yMDE1PC9ZZWFyPjxS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Pr="00C04698">
        <w:rPr>
          <w:lang w:eastAsia="zh-CN" w:bidi="th-TH"/>
        </w:rPr>
      </w:r>
      <w:r w:rsidRPr="00C04698">
        <w:rPr>
          <w:lang w:eastAsia="zh-CN" w:bidi="th-TH"/>
        </w:rPr>
        <w:fldChar w:fldCharType="separate"/>
      </w:r>
      <w:r w:rsidR="008B64B5" w:rsidRPr="008B64B5">
        <w:rPr>
          <w:noProof/>
          <w:vertAlign w:val="superscript"/>
          <w:lang w:eastAsia="zh-CN" w:bidi="th-TH"/>
        </w:rPr>
        <w:t>180</w:t>
      </w:r>
      <w:r w:rsidRPr="00C04698">
        <w:rPr>
          <w:lang w:eastAsia="zh-CN" w:bidi="th-TH"/>
        </w:rPr>
        <w:fldChar w:fldCharType="end"/>
      </w:r>
      <w:r w:rsidRPr="00C04698">
        <w:rPr>
          <w:lang w:eastAsia="zh-CN" w:bidi="th-TH"/>
        </w:rPr>
        <w:t xml:space="preserve"> </w:t>
      </w:r>
      <w:r w:rsidR="00814401" w:rsidRPr="00C04698">
        <w:rPr>
          <w:lang w:eastAsia="zh-CN" w:bidi="th-TH"/>
        </w:rPr>
        <w:t>conducted a ‘discursive exploration’ of the literature to determine the challenges and inﬂuences experienced by nurse education and identify potential opportunities for improvement;</w:t>
      </w:r>
    </w:p>
    <w:p w14:paraId="0C00E151" w14:textId="172E9E6C" w:rsidR="00814401" w:rsidRPr="00C04698" w:rsidRDefault="00C04698" w:rsidP="00814401">
      <w:pPr>
        <w:pStyle w:val="Bullets"/>
        <w:rPr>
          <w:lang w:eastAsia="zh-CN" w:bidi="th-TH"/>
        </w:rPr>
      </w:pPr>
      <w:r w:rsidRPr="00C04698">
        <w:rPr>
          <w:lang w:eastAsia="zh-CN" w:bidi="th-TH"/>
        </w:rPr>
        <w:t>Loftin et al.</w:t>
      </w:r>
      <w:r w:rsidR="008B64B5">
        <w:rPr>
          <w:lang w:eastAsia="zh-CN" w:bidi="th-TH"/>
        </w:rPr>
        <w:fldChar w:fldCharType="begin"/>
      </w:r>
      <w:r w:rsidR="008B64B5">
        <w:rPr>
          <w:lang w:eastAsia="zh-CN" w:bidi="th-TH"/>
        </w:rPr>
        <w:instrText xml:space="preserve"> ADDIN EN.CITE &lt;EndNote&gt;&lt;Cite&gt;&lt;Author&gt;Loftin&lt;/Author&gt;&lt;Year&gt;2012&lt;/Year&gt;&lt;RecNum&gt;2655&lt;/RecNum&gt;&lt;DisplayText&gt;&lt;style face="superscript"&gt;181&lt;/style&gt;&lt;/DisplayText&gt;&lt;record&gt;&lt;rec-number&gt;2655&lt;/rec-number&gt;&lt;foreign-keys&gt;&lt;key app="EN" db-id="atfffsxt02t2xyetwdpvx0zfrza0fxtwrade" timestamp="0"&gt;2655&lt;/key&gt;&lt;/foreign-keys&gt;&lt;ref-type name="Journal Article"&gt;17&lt;/ref-type&gt;&lt;contributors&gt;&lt;authors&gt;&lt;author&gt;Loftin, Collette&lt;/author&gt;&lt;author&gt;Newman, Susan D&lt;/author&gt;&lt;author&gt;Dumas, Bonnie P&lt;/author&gt;&lt;author&gt;Gilden, Gail&lt;/author&gt;&lt;author&gt;Bond, Mary Lou&lt;/author&gt;&lt;/authors&gt;&lt;/contributors&gt;&lt;titles&gt;&lt;title&gt;Perceived barriers to success for minority nursing students: An integrative review&lt;/title&gt;&lt;secondary-title&gt;ISRN nursing&lt;/secondary-title&gt;&lt;/titles&gt;&lt;volume&gt;2012&lt;/volume&gt;&lt;dates&gt;&lt;year&gt;2012&lt;/year&gt;&lt;/dates&gt;&lt;urls&gt;&lt;/urls&gt;&lt;/record&gt;&lt;/Cite&gt;&lt;/EndNote&gt;</w:instrText>
      </w:r>
      <w:r w:rsidR="008B64B5">
        <w:rPr>
          <w:lang w:eastAsia="zh-CN" w:bidi="th-TH"/>
        </w:rPr>
        <w:fldChar w:fldCharType="separate"/>
      </w:r>
      <w:r w:rsidR="008B64B5" w:rsidRPr="008B64B5">
        <w:rPr>
          <w:noProof/>
          <w:vertAlign w:val="superscript"/>
          <w:lang w:eastAsia="zh-CN" w:bidi="th-TH"/>
        </w:rPr>
        <w:t>181</w:t>
      </w:r>
      <w:r w:rsidR="008B64B5">
        <w:rPr>
          <w:lang w:eastAsia="zh-CN" w:bidi="th-TH"/>
        </w:rPr>
        <w:fldChar w:fldCharType="end"/>
      </w:r>
      <w:r w:rsidRPr="00C04698">
        <w:rPr>
          <w:lang w:eastAsia="zh-CN" w:bidi="th-TH"/>
        </w:rPr>
        <w:t xml:space="preserve"> </w:t>
      </w:r>
      <w:r w:rsidR="00814401" w:rsidRPr="00C04698">
        <w:rPr>
          <w:lang w:eastAsia="zh-CN" w:bidi="th-TH"/>
        </w:rPr>
        <w:t>conducted an integrative review of the barriers facing minority groups in completing nurse education;</w:t>
      </w:r>
    </w:p>
    <w:p w14:paraId="18D08C30" w14:textId="0CED6DCA" w:rsidR="00814401" w:rsidRDefault="00814401" w:rsidP="00814401">
      <w:pPr>
        <w:pStyle w:val="Bullets"/>
        <w:rPr>
          <w:lang w:eastAsia="zh-CN" w:bidi="th-TH"/>
        </w:rPr>
      </w:pPr>
      <w:r w:rsidRPr="00C04698">
        <w:rPr>
          <w:lang w:eastAsia="zh-CN" w:bidi="th-TH"/>
        </w:rPr>
        <w:t>Milne et al</w:t>
      </w:r>
      <w:r w:rsidR="00C04698">
        <w:rPr>
          <w:lang w:eastAsia="zh-CN" w:bidi="th-TH"/>
        </w:rPr>
        <w:t>.</w:t>
      </w:r>
      <w:r w:rsidR="00C04698" w:rsidRPr="00C04698">
        <w:rPr>
          <w:lang w:eastAsia="zh-CN" w:bidi="th-TH"/>
        </w:rPr>
        <w:fldChar w:fldCharType="begin"/>
      </w:r>
      <w:r w:rsidR="008B64B5">
        <w:rPr>
          <w:lang w:eastAsia="zh-CN" w:bidi="th-TH"/>
        </w:rPr>
        <w:instrText xml:space="preserve"> ADDIN EN.CITE &lt;EndNote&gt;&lt;Cite&gt;&lt;Author&gt;Milne&lt;/Author&gt;&lt;Year&gt;2016&lt;/Year&gt;&lt;RecNum&gt;3306&lt;/RecNum&gt;&lt;DisplayText&gt;&lt;style face="superscript"&gt;161&lt;/style&gt;&lt;/DisplayText&gt;&lt;record&gt;&lt;rec-number&gt;3306&lt;/rec-number&gt;&lt;foreign-keys&gt;&lt;key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sidR="00C04698" w:rsidRPr="00C04698">
        <w:rPr>
          <w:lang w:eastAsia="zh-CN" w:bidi="th-TH"/>
        </w:rPr>
        <w:fldChar w:fldCharType="separate"/>
      </w:r>
      <w:r w:rsidR="008B64B5" w:rsidRPr="008B64B5">
        <w:rPr>
          <w:noProof/>
          <w:vertAlign w:val="superscript"/>
          <w:lang w:eastAsia="zh-CN" w:bidi="th-TH"/>
        </w:rPr>
        <w:t>161</w:t>
      </w:r>
      <w:r w:rsidR="00C04698" w:rsidRPr="00C04698">
        <w:rPr>
          <w:lang w:eastAsia="zh-CN" w:bidi="th-TH"/>
        </w:rPr>
        <w:fldChar w:fldCharType="end"/>
      </w:r>
      <w:r w:rsidRPr="00C04698">
        <w:rPr>
          <w:lang w:eastAsia="zh-CN" w:bidi="th-TH"/>
        </w:rPr>
        <w:t xml:space="preserve"> (2016) conducted an integrative review and identified 16 articles on interventions supporting</w:t>
      </w:r>
      <w:r>
        <w:rPr>
          <w:lang w:eastAsia="zh-CN" w:bidi="th-TH"/>
        </w:rPr>
        <w:t xml:space="preserve"> undergraduate </w:t>
      </w:r>
      <w:r w:rsidR="001A558A">
        <w:rPr>
          <w:lang w:eastAsia="zh-CN" w:bidi="th-TH"/>
        </w:rPr>
        <w:t>I</w:t>
      </w:r>
      <w:r>
        <w:rPr>
          <w:lang w:eastAsia="zh-CN" w:bidi="th-TH"/>
        </w:rPr>
        <w:t>ndigenous students.</w:t>
      </w:r>
    </w:p>
    <w:p w14:paraId="4CCE9D82" w14:textId="60A8CA44" w:rsidR="00814401" w:rsidRDefault="00814401" w:rsidP="0019165F">
      <w:pPr>
        <w:spacing w:before="240"/>
        <w:rPr>
          <w:lang w:eastAsia="zh-CN" w:bidi="th-TH"/>
        </w:rPr>
      </w:pPr>
      <w:r>
        <w:rPr>
          <w:lang w:eastAsia="zh-CN" w:bidi="th-TH"/>
        </w:rPr>
        <w:t>In addition,</w:t>
      </w:r>
      <w:r w:rsidR="001A558A">
        <w:rPr>
          <w:lang w:eastAsia="zh-CN" w:bidi="th-TH"/>
        </w:rPr>
        <w:t xml:space="preserve"> multiple</w:t>
      </w:r>
      <w:r w:rsidRPr="0087336F">
        <w:rPr>
          <w:lang w:eastAsia="zh-CN" w:bidi="th-TH"/>
        </w:rPr>
        <w:t xml:space="preserve"> primary studies </w:t>
      </w:r>
      <w:r>
        <w:rPr>
          <w:lang w:eastAsia="zh-CN" w:bidi="th-TH"/>
        </w:rPr>
        <w:t xml:space="preserve">and resources </w:t>
      </w:r>
      <w:r w:rsidRPr="0087336F">
        <w:rPr>
          <w:lang w:eastAsia="zh-CN" w:bidi="th-TH"/>
        </w:rPr>
        <w:t>were found</w:t>
      </w:r>
      <w:r>
        <w:rPr>
          <w:lang w:eastAsia="zh-CN" w:bidi="th-TH"/>
        </w:rPr>
        <w:t xml:space="preserve"> that described policies, programs or legislation designed to influence or guide the implementation of interventions to improve recruitment, participation and retention of student nurses. The majority of studies used qualitative, mixed methods and/or quasi-experimental methodologies; outcome measures were generally at the broader program level such as application, enrolment and graduation rates.</w:t>
      </w:r>
    </w:p>
    <w:p w14:paraId="4C3D3A63" w14:textId="27813768" w:rsidR="00E206B9" w:rsidRPr="0019165F" w:rsidRDefault="00E206B9" w:rsidP="00E206B9">
      <w:pPr>
        <w:pStyle w:val="Heading3"/>
        <w:rPr>
          <w:color w:val="auto"/>
          <w:lang w:eastAsia="zh-CN" w:bidi="th-TH"/>
        </w:rPr>
      </w:pPr>
      <w:r w:rsidRPr="0019165F">
        <w:rPr>
          <w:color w:val="auto"/>
          <w:lang w:eastAsia="zh-CN" w:bidi="th-TH"/>
        </w:rPr>
        <w:t xml:space="preserve">Faculty level – pedagogy, </w:t>
      </w:r>
      <w:r w:rsidR="00AB50CA" w:rsidRPr="0019165F">
        <w:rPr>
          <w:color w:val="auto"/>
          <w:lang w:eastAsia="zh-CN" w:bidi="th-TH"/>
        </w:rPr>
        <w:t xml:space="preserve">collaborative </w:t>
      </w:r>
      <w:r w:rsidRPr="0019165F">
        <w:rPr>
          <w:color w:val="auto"/>
          <w:lang w:eastAsia="zh-CN" w:bidi="th-TH"/>
        </w:rPr>
        <w:t>capacity building</w:t>
      </w:r>
    </w:p>
    <w:p w14:paraId="63F5C21A" w14:textId="77777777" w:rsidR="00E206B9" w:rsidRPr="0019165F" w:rsidRDefault="00E206B9" w:rsidP="00E206B9">
      <w:pPr>
        <w:pStyle w:val="Heading4"/>
        <w:rPr>
          <w:color w:val="auto"/>
          <w:lang w:eastAsia="zh-CN" w:bidi="th-TH"/>
        </w:rPr>
      </w:pPr>
      <w:r w:rsidRPr="0019165F">
        <w:rPr>
          <w:color w:val="auto"/>
          <w:lang w:eastAsia="zh-CN" w:bidi="th-TH"/>
        </w:rPr>
        <w:t>Pedagogy</w:t>
      </w:r>
    </w:p>
    <w:p w14:paraId="66244CFD" w14:textId="4F7823BD" w:rsidR="00E206B9" w:rsidRDefault="00E206B9" w:rsidP="0019165F">
      <w:pPr>
        <w:spacing w:after="240"/>
        <w:rPr>
          <w:lang w:eastAsia="zh-CN" w:bidi="th-TH"/>
        </w:rPr>
      </w:pPr>
      <w:r w:rsidRPr="0019165F">
        <w:rPr>
          <w:lang w:eastAsia="zh-CN" w:bidi="th-TH"/>
        </w:rPr>
        <w:t xml:space="preserve">All programs targeting under-represented population groups include educational techniques </w:t>
      </w:r>
      <w:r>
        <w:rPr>
          <w:lang w:eastAsia="zh-CN" w:bidi="th-TH"/>
        </w:rPr>
        <w:t>designed to maximise the engagement of students and facilitate a culture of inclusion</w:t>
      </w:r>
      <w:r w:rsidR="008676FB">
        <w:rPr>
          <w:lang w:eastAsia="zh-CN" w:bidi="th-TH"/>
        </w:rPr>
        <w:t>.</w:t>
      </w:r>
      <w:r w:rsidR="0077419A">
        <w:rPr>
          <w:lang w:eastAsia="zh-CN" w:bidi="th-TH"/>
        </w:rPr>
        <w:fldChar w:fldCharType="begin"/>
      </w:r>
      <w:r w:rsidR="008B64B5">
        <w:rPr>
          <w:lang w:eastAsia="zh-CN" w:bidi="th-TH"/>
        </w:rPr>
        <w:instrText xml:space="preserve"> ADDIN EN.CITE &lt;EndNote&gt;&lt;Cite&gt;&lt;Author&gt;Bleich&lt;/Author&gt;&lt;Year&gt;2015&lt;/Year&gt;&lt;RecNum&gt;150&lt;/RecNum&gt;&lt;DisplayText&gt;&lt;style face="superscript"&gt;173&lt;/style&gt;&lt;/DisplayText&gt;&lt;record&gt;&lt;rec-number&gt;150&lt;/rec-number&gt;&lt;foreign-keys&gt;&lt;key app="EN" db-id="zfxpvv054sdfsqe5xpfvsevjadrst0apteee" timestamp="0"&gt;150&lt;/key&gt;&lt;/foreign-keys&gt;&lt;ref-type name="Journal Article"&gt;17&lt;/ref-type&gt;&lt;contributors&gt;&lt;authors&gt;&lt;author&gt;Bleich, MR&lt;/author&gt;&lt;author&gt;MacWilliams, BR&lt;/author&gt;&lt;author&gt;Schmidt, BJ&lt;/author&gt;&lt;/authors&gt;&lt;/contributors&gt;&lt;auth-address&gt;Bleich-Goldfarb School of Nursing, University of Wisconsin Oshkosh College of Nursing, United States&lt;/auth-address&gt;&lt;titles&gt;&lt;title&gt;Advancing diversity through inclusive excellence in nursing education&lt;/title&gt;&lt;secondary-title&gt;Journal of Professional Nursing&lt;/secondary-title&gt;&lt;/titles&gt;&lt;pages&gt;89-94&lt;/pages&gt;&lt;volume&gt;31&lt;/volume&gt;&lt;number&gt;2&lt;/number&gt;&lt;keywords&gt;&lt;keyword&gt;Academic culture&lt;/keyword&gt;&lt;keyword&gt;Diversity&lt;/keyword&gt;&lt;keyword&gt;Inclusion&lt;/keyword&gt;&lt;keyword&gt;Inclusive excellence&lt;/keyword&gt;&lt;keyword&gt;Nursing education&lt;/keyword&gt;&lt;keyword&gt;Organizational behavior&lt;/keyword&gt;&lt;/keywords&gt;&lt;dates&gt;&lt;year&gt;2015&lt;/year&gt;&lt;/dates&gt;&lt;work-type&gt;Article&lt;/work-type&gt;&lt;urls&gt;&lt;related-urls&gt;&lt;url&gt;https://www.scopus.com/inward/record.uri?eid=2-s2.0-84926154402&amp;amp;doi=10.1016%2fj.profnurs.2014.09.003&amp;amp;partnerID=40&amp;amp;md5=95de0518579663e712b9a51ed0a9331d&lt;/url&gt;&lt;url&gt;https://ac.els-cdn.com/S8755722314001562/1-s2.0-S8755722314001562-main.pdf?_tid=ee22254a-628f-454c-83c4-d30f7c6dd8b1&amp;amp;acdnat=1551245767_21016eb6228e404ea5908e04ca7337e6&lt;/url&gt;&lt;/related-urls&gt;&lt;/urls&gt;&lt;electronic-resource-num&gt;10.1016/j.profnurs.2014.09.003&lt;/electronic-resource-num&gt;&lt;remote-database-name&gt;Scopus&lt;/remote-database-name&gt;&lt;/record&gt;&lt;/Cite&gt;&lt;/EndNote&gt;</w:instrText>
      </w:r>
      <w:r w:rsidR="0077419A">
        <w:rPr>
          <w:lang w:eastAsia="zh-CN" w:bidi="th-TH"/>
        </w:rPr>
        <w:fldChar w:fldCharType="separate"/>
      </w:r>
      <w:r w:rsidR="008B64B5" w:rsidRPr="008B64B5">
        <w:rPr>
          <w:noProof/>
          <w:vertAlign w:val="superscript"/>
          <w:lang w:eastAsia="zh-CN" w:bidi="th-TH"/>
        </w:rPr>
        <w:t>173</w:t>
      </w:r>
      <w:r w:rsidR="0077419A">
        <w:rPr>
          <w:lang w:eastAsia="zh-CN" w:bidi="th-TH"/>
        </w:rPr>
        <w:fldChar w:fldCharType="end"/>
      </w:r>
      <w:r>
        <w:rPr>
          <w:lang w:eastAsia="zh-CN" w:bidi="th-TH"/>
        </w:rPr>
        <w:t xml:space="preserve"> In the main, this is described as student-centred learning and includes pedagogical models such as the ‘flipped classroom’ </w:t>
      </w:r>
      <w:r w:rsidR="00C93F71">
        <w:rPr>
          <w:lang w:eastAsia="zh-CN" w:bidi="th-TH"/>
        </w:rPr>
        <w:t>in which</w:t>
      </w:r>
      <w:r>
        <w:rPr>
          <w:lang w:eastAsia="zh-CN" w:bidi="th-TH"/>
        </w:rPr>
        <w:t xml:space="preserve"> students are actively involved in the educational process through leading discussions, conducting presentations, and participating in evaluation processes. </w:t>
      </w:r>
      <w:r w:rsidR="00892542">
        <w:rPr>
          <w:lang w:eastAsia="zh-CN" w:bidi="th-TH"/>
        </w:rPr>
        <w:t xml:space="preserve">In contrast </w:t>
      </w:r>
      <w:r>
        <w:rPr>
          <w:lang w:eastAsia="zh-CN" w:bidi="th-TH"/>
        </w:rPr>
        <w:t>to traditional nursing education</w:t>
      </w:r>
      <w:r w:rsidR="00892542">
        <w:rPr>
          <w:lang w:eastAsia="zh-CN" w:bidi="th-TH"/>
        </w:rPr>
        <w:t>,</w:t>
      </w:r>
      <w:r>
        <w:rPr>
          <w:lang w:eastAsia="zh-CN" w:bidi="th-TH"/>
        </w:rPr>
        <w:t xml:space="preserve"> where the educator is regarded as the expert</w:t>
      </w:r>
      <w:r w:rsidR="00892542">
        <w:rPr>
          <w:lang w:eastAsia="zh-CN" w:bidi="th-TH"/>
        </w:rPr>
        <w:t xml:space="preserve">, the ‘flipped classroom’ engages students </w:t>
      </w:r>
      <w:r w:rsidR="00D31F78" w:rsidRPr="00D31F78">
        <w:rPr>
          <w:lang w:eastAsia="zh-CN" w:bidi="th-TH"/>
        </w:rPr>
        <w:t>from under-represented population groups more actively in the teaching and learning experience</w:t>
      </w:r>
      <w:r w:rsidR="00892542">
        <w:rPr>
          <w:lang w:eastAsia="zh-CN" w:bidi="th-TH"/>
        </w:rPr>
        <w:t xml:space="preserve"> and</w:t>
      </w:r>
      <w:r>
        <w:rPr>
          <w:lang w:eastAsia="zh-CN" w:bidi="th-TH"/>
        </w:rPr>
        <w:t xml:space="preserve"> expose</w:t>
      </w:r>
      <w:r w:rsidR="00892542">
        <w:rPr>
          <w:lang w:eastAsia="zh-CN" w:bidi="th-TH"/>
        </w:rPr>
        <w:t>s</w:t>
      </w:r>
      <w:r>
        <w:rPr>
          <w:lang w:eastAsia="zh-CN" w:bidi="th-TH"/>
        </w:rPr>
        <w:t xml:space="preserve"> students to perspectives more representative of the clinical world in which nurse graduates will </w:t>
      </w:r>
      <w:r w:rsidR="00892542">
        <w:rPr>
          <w:lang w:eastAsia="zh-CN" w:bidi="th-TH"/>
        </w:rPr>
        <w:t>work</w:t>
      </w:r>
      <w:r w:rsidR="0019165F">
        <w:rPr>
          <w:lang w:eastAsia="zh-CN" w:bidi="th-TH"/>
        </w:rPr>
        <w:t>.</w:t>
      </w:r>
    </w:p>
    <w:p w14:paraId="3B5E356F" w14:textId="46BF8C4D" w:rsidR="00164DAD" w:rsidRDefault="00C93F71" w:rsidP="00E206B9">
      <w:pPr>
        <w:rPr>
          <w:lang w:eastAsia="zh-CN" w:bidi="th-TH"/>
        </w:rPr>
      </w:pPr>
      <w:r>
        <w:rPr>
          <w:lang w:eastAsia="zh-CN" w:bidi="th-TH"/>
        </w:rPr>
        <w:t>L</w:t>
      </w:r>
      <w:r w:rsidR="00E206B9">
        <w:rPr>
          <w:lang w:eastAsia="zh-CN" w:bidi="th-TH"/>
        </w:rPr>
        <w:t xml:space="preserve">earning and communication styles </w:t>
      </w:r>
      <w:r>
        <w:rPr>
          <w:lang w:eastAsia="zh-CN" w:bidi="th-TH"/>
        </w:rPr>
        <w:t xml:space="preserve">may require adjustment to </w:t>
      </w:r>
      <w:r w:rsidR="00E206B9">
        <w:rPr>
          <w:lang w:eastAsia="zh-CN" w:bidi="th-TH"/>
        </w:rPr>
        <w:t>accommodate the needs of students from under-represented groups. Many reports highlighted the importance of flexibility in terms of processes and requirements in supporting participation and recruitment, without compromising the academic rigour required of the profession. Examples include ‘stretch programs’ that were spread over a number of semesters rather than one, to accommodate students who needed extra time</w:t>
      </w:r>
      <w:r w:rsidR="0077419A">
        <w:rPr>
          <w:lang w:eastAsia="zh-CN" w:bidi="th-TH"/>
        </w:rPr>
        <w:fldChar w:fldCharType="begin"/>
      </w:r>
      <w:r w:rsidR="008B64B5">
        <w:rPr>
          <w:lang w:eastAsia="zh-CN" w:bidi="th-TH"/>
        </w:rPr>
        <w:instrText xml:space="preserve"> ADDIN EN.CITE &lt;EndNote&gt;&lt;Cite&gt;&lt;Author&gt;Gates&lt;/Author&gt;&lt;Year&gt;2018&lt;/Year&gt;&lt;RecNum&gt;33&lt;/RecNum&gt;&lt;DisplayText&gt;&lt;style face="superscript"&gt;182&lt;/style&gt;&lt;/DisplayText&gt;&lt;record&gt;&lt;rec-number&gt;33&lt;/rec-number&gt;&lt;foreign-keys&gt;&lt;key app="EN" db-id="atfffsxt02t2xyetwdpvx0zfrza0fxtwrade" timestamp="0"&gt;33&lt;/key&gt;&lt;/foreign-keys&gt;&lt;ref-type name="Journal Article"&gt;17&lt;/ref-type&gt;&lt;contributors&gt;&lt;authors&gt;&lt;author&gt;Gates, S. A.&lt;/author&gt;&lt;/authors&gt;&lt;/contributors&gt;&lt;auth-address&gt;School of Nursing, Indiana University, Bloomington, IN, United States&lt;/auth-address&gt;&lt;titles&gt;&lt;title&gt;What works in promoting and maintaining diversity in nursing programs&lt;/title&gt;&lt;secondary-title&gt;Nursing Forum&lt;/secondary-title&gt;&lt;/titles&gt;&lt;pages&gt;190-196&lt;/pages&gt;&lt;volume&gt;53&lt;/volume&gt;&lt;number&gt;2&lt;/number&gt;&lt;keywords&gt;&lt;keyword&gt;diversity&lt;/keyword&gt;&lt;keyword&gt;nursing education&lt;/keyword&gt;&lt;keyword&gt;socioeconomically disadvantaged minorities&lt;/keyword&gt;&lt;/keywords&gt;&lt;dates&gt;&lt;year&gt;2018&lt;/year&gt;&lt;/dates&gt;&lt;work-type&gt;Article&lt;/work-type&gt;&lt;urls&gt;&lt;related-urls&gt;&lt;url&gt;https://www.scopus.com/inward/record.uri?eid=2-s2.0-85040862608&amp;amp;doi=10.1111%2fnuf.12242&amp;amp;partnerID=40&amp;amp;md5=0e797e9868e7f66c53fd962a087a8887&lt;/url&gt;&lt;/related-urls&gt;&lt;/urls&gt;&lt;electronic-resource-num&gt;10.1111/nuf.12242&lt;/electronic-resource-num&gt;&lt;remote-database-name&gt;Scopus&lt;/remote-database-name&gt;&lt;/record&gt;&lt;/Cite&gt;&lt;/EndNote&gt;</w:instrText>
      </w:r>
      <w:r w:rsidR="0077419A">
        <w:rPr>
          <w:lang w:eastAsia="zh-CN" w:bidi="th-TH"/>
        </w:rPr>
        <w:fldChar w:fldCharType="separate"/>
      </w:r>
      <w:r w:rsidR="008B64B5" w:rsidRPr="008B64B5">
        <w:rPr>
          <w:noProof/>
          <w:vertAlign w:val="superscript"/>
          <w:lang w:eastAsia="zh-CN" w:bidi="th-TH"/>
        </w:rPr>
        <w:t>182</w:t>
      </w:r>
      <w:r w:rsidR="0077419A">
        <w:rPr>
          <w:lang w:eastAsia="zh-CN" w:bidi="th-TH"/>
        </w:rPr>
        <w:fldChar w:fldCharType="end"/>
      </w:r>
      <w:r w:rsidR="00E206B9">
        <w:rPr>
          <w:lang w:eastAsia="zh-CN" w:bidi="th-TH"/>
        </w:rPr>
        <w:t xml:space="preserve">. Flexibility in terms of availability of academic staff and tutors was </w:t>
      </w:r>
      <w:r w:rsidR="00843844">
        <w:rPr>
          <w:lang w:eastAsia="zh-CN" w:bidi="th-TH"/>
        </w:rPr>
        <w:t>vital in</w:t>
      </w:r>
      <w:r w:rsidR="00E206B9">
        <w:rPr>
          <w:lang w:eastAsia="zh-CN" w:bidi="th-TH"/>
        </w:rPr>
        <w:t xml:space="preserve"> allowing students to ‘feel free to call, email, and text at any hour with issues, problems, questions, news, or simply to express frustrations or accomplishments’</w:t>
      </w:r>
      <w:r w:rsidR="008676FB">
        <w:rPr>
          <w:lang w:eastAsia="zh-CN" w:bidi="th-TH"/>
        </w:rPr>
        <w:t>.</w:t>
      </w:r>
      <w:r w:rsidR="00E206B9">
        <w:rPr>
          <w:lang w:eastAsia="zh-CN" w:bidi="th-TH"/>
        </w:rPr>
        <w:t xml:space="preserve"> </w:t>
      </w:r>
      <w:r w:rsidR="0077419A">
        <w:rPr>
          <w:lang w:eastAsia="zh-CN" w:bidi="th-TH"/>
        </w:rPr>
        <w:fldChar w:fldCharType="begin">
          <w:fldData xml:space="preserve">PEVuZE5vdGU+PENpdGU+PEF1dGhvcj5IYXFxLVN0ZXZlbnM8L0F1dGhvcj48WWVhcj4yMDE3PC9Z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</w:fldData>
        </w:fldChar>
      </w:r>
      <w:r w:rsidR="008B64B5">
        <w:rPr>
          <w:lang w:eastAsia="zh-CN" w:bidi="th-TH"/>
        </w:rPr>
        <w:instrText xml:space="preserve"> ADDIN EN.CITE </w:instrText>
      </w:r>
      <w:r w:rsidR="008B64B5">
        <w:rPr>
          <w:lang w:eastAsia="zh-CN" w:bidi="th-TH"/>
        </w:rPr>
        <w:fldChar w:fldCharType="begin">
          <w:fldData xml:space="preserve">PEVuZE5vdGU+PENpdGU+PEF1dGhvcj5IYXFxLVN0ZXZlbnM8L0F1dGhvcj48WWVhcj4yMDE3PC9Z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77419A">
        <w:rPr>
          <w:lang w:eastAsia="zh-CN" w:bidi="th-TH"/>
        </w:rPr>
      </w:r>
      <w:r w:rsidR="0077419A">
        <w:rPr>
          <w:lang w:eastAsia="zh-CN" w:bidi="th-TH"/>
        </w:rPr>
        <w:fldChar w:fldCharType="separate"/>
      </w:r>
      <w:r w:rsidR="008B64B5" w:rsidRPr="008B64B5">
        <w:rPr>
          <w:noProof/>
          <w:vertAlign w:val="superscript"/>
          <w:lang w:eastAsia="zh-CN" w:bidi="th-TH"/>
        </w:rPr>
        <w:t>169, p 164</w:t>
      </w:r>
      <w:r w:rsidR="0077419A">
        <w:rPr>
          <w:lang w:eastAsia="zh-CN" w:bidi="th-TH"/>
        </w:rPr>
        <w:fldChar w:fldCharType="end"/>
      </w:r>
      <w:r w:rsidR="00E206B9">
        <w:rPr>
          <w:lang w:eastAsia="zh-CN" w:bidi="th-TH"/>
        </w:rPr>
        <w:t xml:space="preserve"> Others described the importance of having open-door policies and a commitment to respond to emails and phone calls in a timely manner</w:t>
      </w:r>
      <w:r w:rsidR="0077419A">
        <w:rPr>
          <w:lang w:eastAsia="zh-CN" w:bidi="th-TH"/>
        </w:rPr>
        <w:fldChar w:fldCharType="begin"/>
      </w:r>
      <w:r w:rsidR="008B64B5">
        <w:rPr>
          <w:lang w:eastAsia="zh-CN" w:bidi="th-TH"/>
        </w:rPr>
        <w:instrText xml:space="preserve"> ADDIN EN.CITE &lt;EndNote&gt;&lt;Cite&gt;&lt;Author&gt;Gates&lt;/Author&gt;&lt;Year&gt;2018&lt;/Year&gt;&lt;RecNum&gt;33&lt;/RecNum&gt;&lt;DisplayText&gt;&lt;style face="superscript"&gt;182&lt;/style&gt;&lt;/DisplayText&gt;&lt;record&gt;&lt;rec-number&gt;33&lt;/rec-number&gt;&lt;foreign-keys&gt;&lt;key app="EN" db-id="atfffsxt02t2xyetwdpvx0zfrza0fxtwrade" timestamp="0"&gt;33&lt;/key&gt;&lt;/foreign-keys&gt;&lt;ref-type name="Journal Article"&gt;17&lt;/ref-type&gt;&lt;contributors&gt;&lt;authors&gt;&lt;author&gt;Gates, S. A.&lt;/author&gt;&lt;/authors&gt;&lt;/contributors&gt;&lt;auth-address&gt;School of Nursing, Indiana University, Bloomington, IN, United States&lt;/auth-address&gt;&lt;titles&gt;&lt;title&gt;What works in promoting and maintaining diversity in nursing programs&lt;/title&gt;&lt;secondary-title&gt;Nursing Forum&lt;/secondary-title&gt;&lt;/titles&gt;&lt;pages&gt;190-196&lt;/pages&gt;&lt;volume&gt;53&lt;/volume&gt;&lt;number&gt;2&lt;/number&gt;&lt;keywords&gt;&lt;keyword&gt;diversity&lt;/keyword&gt;&lt;keyword&gt;nursing education&lt;/keyword&gt;&lt;keyword&gt;socioeconomically disadvantaged minorities&lt;/keyword&gt;&lt;/keywords&gt;&lt;dates&gt;&lt;year&gt;2018&lt;/year&gt;&lt;/dates&gt;&lt;work-type&gt;Article&lt;/work-type&gt;&lt;urls&gt;&lt;related-urls&gt;&lt;url&gt;https://www.scopus.com/inward/record.uri?eid=2-s2.0-85040862608&amp;amp;doi=10.1111%2fnuf.12242&amp;amp;partnerID=40&amp;amp;md5=0e797e9868e7f66c53fd962a087a8887&lt;/url&gt;&lt;/related-urls&gt;&lt;/urls&gt;&lt;electronic-resource-num&gt;10.1111/nuf.12242&lt;/electronic-resource-num&gt;&lt;remote-database-name&gt;Scopus&lt;/remote-database-name&gt;&lt;/record&gt;&lt;/Cite&gt;&lt;/EndNote&gt;</w:instrText>
      </w:r>
      <w:r w:rsidR="0077419A">
        <w:rPr>
          <w:lang w:eastAsia="zh-CN" w:bidi="th-TH"/>
        </w:rPr>
        <w:fldChar w:fldCharType="separate"/>
      </w:r>
      <w:r w:rsidR="008B64B5" w:rsidRPr="008B64B5">
        <w:rPr>
          <w:noProof/>
          <w:vertAlign w:val="superscript"/>
          <w:lang w:eastAsia="zh-CN" w:bidi="th-TH"/>
        </w:rPr>
        <w:t>182</w:t>
      </w:r>
      <w:r w:rsidR="0077419A">
        <w:rPr>
          <w:lang w:eastAsia="zh-CN" w:bidi="th-TH"/>
        </w:rPr>
        <w:fldChar w:fldCharType="end"/>
      </w:r>
      <w:r w:rsidR="00E206B9">
        <w:rPr>
          <w:lang w:eastAsia="zh-CN" w:bidi="th-TH"/>
        </w:rPr>
        <w:t xml:space="preserve">, </w:t>
      </w:r>
      <w:r w:rsidR="00164DAD">
        <w:rPr>
          <w:lang w:eastAsia="zh-CN" w:bidi="th-TH"/>
        </w:rPr>
        <w:t xml:space="preserve">and </w:t>
      </w:r>
      <w:r w:rsidR="00E206B9">
        <w:rPr>
          <w:lang w:eastAsia="zh-CN" w:bidi="th-TH"/>
        </w:rPr>
        <w:t>colocation of offices to facilitate incidental interaction, communication and support</w:t>
      </w:r>
      <w:r w:rsidR="008676FB">
        <w:rPr>
          <w:lang w:eastAsia="zh-CN" w:bidi="th-TH"/>
        </w:rPr>
        <w:t>.</w:t>
      </w:r>
      <w:r w:rsidR="0077419A">
        <w:rPr>
          <w:lang w:eastAsia="zh-CN" w:bidi="th-TH"/>
        </w:rPr>
        <w:fldChar w:fldCharType="begin"/>
      </w:r>
      <w:r w:rsidR="008B64B5">
        <w:rPr>
          <w:lang w:eastAsia="zh-CN" w:bidi="th-TH"/>
        </w:rPr>
        <w:instrText xml:space="preserve"> ADDIN EN.CITE &lt;EndNote&gt;&lt;Cite&gt;&lt;Author&gt;Paul&lt;/Author&gt;&lt;Year&gt;2013&lt;/Year&gt;&lt;RecNum&gt;2436&lt;/RecNum&gt;&lt;DisplayText&gt;&lt;style face="superscript"&gt;133&lt;/style&gt;&lt;/DisplayText&gt;&lt;record&gt;&lt;rec-number&gt;2436&lt;/rec-number&gt;&lt;foreign-keys&gt;&lt;key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77419A">
        <w:rPr>
          <w:lang w:eastAsia="zh-CN" w:bidi="th-TH"/>
        </w:rPr>
        <w:fldChar w:fldCharType="separate"/>
      </w:r>
      <w:r w:rsidR="008B64B5" w:rsidRPr="008B64B5">
        <w:rPr>
          <w:noProof/>
          <w:vertAlign w:val="superscript"/>
          <w:lang w:eastAsia="zh-CN" w:bidi="th-TH"/>
        </w:rPr>
        <w:t>133</w:t>
      </w:r>
      <w:r w:rsidR="0077419A">
        <w:rPr>
          <w:lang w:eastAsia="zh-CN" w:bidi="th-TH"/>
        </w:rPr>
        <w:fldChar w:fldCharType="end"/>
      </w:r>
    </w:p>
    <w:p w14:paraId="4D390C14" w14:textId="27E3962D" w:rsidR="00814401" w:rsidRDefault="00E206B9" w:rsidP="0019165F">
      <w:pPr>
        <w:spacing w:before="240"/>
        <w:rPr>
          <w:lang w:eastAsia="zh-CN" w:bidi="th-TH"/>
        </w:rPr>
      </w:pPr>
      <w:r w:rsidRPr="00C04698">
        <w:rPr>
          <w:lang w:eastAsia="zh-CN" w:bidi="th-TH"/>
        </w:rPr>
        <w:t>Several programs included a variety of seminars or workshops to develop and improve study skills, test-taking skills, and time management to advance reading and/or math proficiency and to work on writing skills</w:t>
      </w:r>
      <w:r w:rsidR="008676FB" w:rsidRPr="00C04698">
        <w:rPr>
          <w:lang w:eastAsia="zh-CN" w:bidi="th-TH"/>
        </w:rPr>
        <w:t>.</w:t>
      </w:r>
      <w:r w:rsidR="0077419A" w:rsidRPr="00C04698">
        <w:rPr>
          <w:lang w:eastAsia="zh-CN" w:bidi="th-TH"/>
        </w:rPr>
        <w:fldChar w:fldCharType="begin"/>
      </w:r>
      <w:r w:rsidR="0008459F" w:rsidRPr="00C04698">
        <w:rPr>
          <w:lang w:eastAsia="zh-CN" w:bidi="th-TH"/>
        </w:rPr>
        <w:instrText xml:space="preserve"> ADDIN EN.CITE &lt;EndNote&gt;&lt;Cite&gt;&lt;Author&gt;Loftin&lt;/Author&gt;&lt;Year&gt;2013&lt;/Year&gt;&lt;RecNum&gt;12&lt;/RecNum&gt;&lt;DisplayText&gt;&lt;style face="superscript"&gt;11&lt;/style&gt;&lt;/DisplayText&gt;&lt;record&gt;&lt;rec-number&gt;12&lt;/rec-number&gt;&lt;foreign-keys&gt;&lt;key app="EN" db-id="zfxpvv054sdfsqe5xpfvsevjadrst0apteee" timestamp="0"&gt;12&lt;/key&gt;&lt;/foreign-keys&gt;&lt;ref-type name="Journal Article"&gt;17&lt;/ref-type&gt;&lt;contributors&gt;&lt;authors&gt;&lt;author&gt;Loftin, C&lt;/author&gt;&lt;author&gt;Newman, SD&lt;/author&gt;&lt;author&gt;Gilden, G&lt;/author&gt;&lt;author&gt;Bond, ML&lt;/author&gt;&lt;author&gt;Dumas, BP&lt;/author&gt;&lt;/authors&gt;&lt;/contributors&gt;&lt;titles&gt;&lt;title&gt;Moving toward greater diversity: A review of interventions to increase diversity in nursing education&lt;/title&gt;&lt;secondary-title&gt;Journal of Transcultural Nursing&lt;/secondary-title&gt;&lt;/titles&gt;&lt;pages&gt;387-396&lt;/pages&gt;&lt;volume&gt;24&lt;/volume&gt;&lt;number&gt;4&lt;/number&gt;&lt;dates&gt;&lt;year&gt;2013&lt;/year&gt;&lt;/dates&gt;&lt;isbn&gt;1043-6596&lt;/isbn&gt;&lt;urls&gt;&lt;/urls&gt;&lt;/record&gt;&lt;/Cite&gt;&lt;/EndNote&gt;</w:instrText>
      </w:r>
      <w:r w:rsidR="0077419A" w:rsidRPr="00C04698">
        <w:rPr>
          <w:lang w:eastAsia="zh-CN" w:bidi="th-TH"/>
        </w:rPr>
        <w:fldChar w:fldCharType="separate"/>
      </w:r>
      <w:r w:rsidR="0008459F" w:rsidRPr="00C04698">
        <w:rPr>
          <w:noProof/>
          <w:vertAlign w:val="superscript"/>
          <w:lang w:eastAsia="zh-CN" w:bidi="th-TH"/>
        </w:rPr>
        <w:t>11</w:t>
      </w:r>
      <w:r w:rsidR="0077419A" w:rsidRPr="00C04698">
        <w:rPr>
          <w:lang w:eastAsia="zh-CN" w:bidi="th-TH"/>
        </w:rPr>
        <w:fldChar w:fldCharType="end"/>
      </w:r>
      <w:r w:rsidRPr="00C04698">
        <w:rPr>
          <w:lang w:eastAsia="zh-CN" w:bidi="th-TH"/>
        </w:rPr>
        <w:t xml:space="preserve"> Others described the importance of developing ‘individually-tailored educational pathways for each student and the implementation of comprehensive and ongoing supports for students’</w:t>
      </w:r>
      <w:r w:rsidR="008676FB" w:rsidRPr="00C04698">
        <w:rPr>
          <w:lang w:eastAsia="zh-CN" w:bidi="th-TH"/>
        </w:rPr>
        <w:t>.</w:t>
      </w:r>
      <w:r w:rsidR="0077419A" w:rsidRPr="00C04698">
        <w:rPr>
          <w:lang w:eastAsia="zh-CN" w:bidi="th-TH"/>
        </w:rPr>
        <w:fldChar w:fldCharType="begin"/>
      </w:r>
      <w:r w:rsidR="008B64B5">
        <w:rPr>
          <w:lang w:eastAsia="zh-CN" w:bidi="th-TH"/>
        </w:rPr>
        <w:instrText xml:space="preserve"> ADDIN EN.CITE &lt;EndNote&gt;&lt;Cite&gt;&lt;Author&gt;Paul&lt;/Author&gt;&lt;Year&gt;2013&lt;/Year&gt;&lt;RecNum&gt;2436&lt;/RecNum&gt;&lt;Suffix&gt;`, p 56&lt;/Suffix&gt;&lt;DisplayText&gt;&lt;style face="superscript"&gt;133, p 56&lt;/style&gt;&lt;/DisplayText&gt;&lt;record&gt;&lt;rec-number&gt;2436&lt;/rec-number&gt;&lt;foreign-keys&gt;&lt;key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77419A" w:rsidRPr="00C04698">
        <w:rPr>
          <w:lang w:eastAsia="zh-CN" w:bidi="th-TH"/>
        </w:rPr>
        <w:fldChar w:fldCharType="separate"/>
      </w:r>
      <w:r w:rsidR="008B64B5" w:rsidRPr="008B64B5">
        <w:rPr>
          <w:noProof/>
          <w:vertAlign w:val="superscript"/>
          <w:lang w:eastAsia="zh-CN" w:bidi="th-TH"/>
        </w:rPr>
        <w:t>133, p 56</w:t>
      </w:r>
      <w:r w:rsidR="0077419A" w:rsidRPr="00C04698">
        <w:rPr>
          <w:lang w:eastAsia="zh-CN" w:bidi="th-TH"/>
        </w:rPr>
        <w:fldChar w:fldCharType="end"/>
      </w:r>
    </w:p>
    <w:p w14:paraId="6F870737" w14:textId="018FD7EE" w:rsidR="00814401" w:rsidRDefault="00814401" w:rsidP="0019165F">
      <w:pPr>
        <w:spacing w:before="240"/>
        <w:rPr>
          <w:lang w:eastAsia="zh-CN" w:bidi="th-TH"/>
        </w:rPr>
      </w:pPr>
      <w:r>
        <w:rPr>
          <w:lang w:eastAsia="zh-CN" w:bidi="th-TH"/>
        </w:rPr>
        <w:t xml:space="preserve">As indicated </w:t>
      </w:r>
      <w:r w:rsidR="002A52B3">
        <w:rPr>
          <w:lang w:eastAsia="zh-CN" w:bidi="th-TH"/>
        </w:rPr>
        <w:t>above</w:t>
      </w:r>
      <w:r>
        <w:rPr>
          <w:lang w:eastAsia="zh-CN" w:bidi="th-TH"/>
        </w:rPr>
        <w:t xml:space="preserve">, the participation and retention of </w:t>
      </w:r>
      <w:r w:rsidR="00C76D60">
        <w:rPr>
          <w:lang w:eastAsia="zh-CN" w:bidi="th-TH"/>
        </w:rPr>
        <w:t>I</w:t>
      </w:r>
      <w:r>
        <w:rPr>
          <w:lang w:eastAsia="zh-CN" w:bidi="th-TH"/>
        </w:rPr>
        <w:t>ndigenous students is supported through faculties that demonstrate an appreciation of the relevant cultural perspectives and practices. Attributes and activities of</w:t>
      </w:r>
      <w:r w:rsidR="00C76D60">
        <w:rPr>
          <w:lang w:eastAsia="zh-CN" w:bidi="th-TH"/>
        </w:rPr>
        <w:t xml:space="preserve"> universities found to support I</w:t>
      </w:r>
      <w:r>
        <w:rPr>
          <w:lang w:eastAsia="zh-CN" w:bidi="th-TH"/>
        </w:rPr>
        <w:t xml:space="preserve">ndigenous health students include: </w:t>
      </w:r>
    </w:p>
    <w:p w14:paraId="2A2CCAC3" w14:textId="77777777" w:rsidR="00814401" w:rsidRDefault="00814401" w:rsidP="00814401">
      <w:pPr>
        <w:pStyle w:val="Bullets"/>
        <w:rPr>
          <w:lang w:eastAsia="zh-CN" w:bidi="th-TH"/>
        </w:rPr>
      </w:pPr>
      <w:r>
        <w:rPr>
          <w:lang w:eastAsia="zh-CN" w:bidi="th-TH"/>
        </w:rPr>
        <w:t>Acknowledgement of spiritual and cultural values and perspectives, which are reflected within the training programs and learning processes;</w:t>
      </w:r>
    </w:p>
    <w:p w14:paraId="136B561C" w14:textId="03A559F3" w:rsidR="00814401" w:rsidRDefault="00892542" w:rsidP="00814401">
      <w:pPr>
        <w:pStyle w:val="Bullets"/>
        <w:rPr>
          <w:lang w:eastAsia="zh-CN" w:bidi="th-TH"/>
        </w:rPr>
      </w:pPr>
      <w:r>
        <w:rPr>
          <w:lang w:eastAsia="zh-CN" w:bidi="th-TH"/>
        </w:rPr>
        <w:t>Collaboration with I</w:t>
      </w:r>
      <w:r w:rsidR="00814401">
        <w:rPr>
          <w:lang w:eastAsia="zh-CN" w:bidi="th-TH"/>
        </w:rPr>
        <w:t>ndigenous groups, individuals and representatives in curriculum development, recruitment and workforce placements;</w:t>
      </w:r>
    </w:p>
    <w:p w14:paraId="17D33DA7" w14:textId="24433182" w:rsidR="00814401" w:rsidRDefault="00814401" w:rsidP="00814401">
      <w:pPr>
        <w:pStyle w:val="Bullets"/>
        <w:rPr>
          <w:lang w:eastAsia="zh-CN" w:bidi="th-TH"/>
        </w:rPr>
      </w:pPr>
      <w:r>
        <w:rPr>
          <w:lang w:eastAsia="zh-CN" w:bidi="th-TH"/>
        </w:rPr>
        <w:t>Mission and vision statements</w:t>
      </w:r>
      <w:r w:rsidR="00892542">
        <w:rPr>
          <w:lang w:eastAsia="zh-CN" w:bidi="th-TH"/>
        </w:rPr>
        <w:t xml:space="preserve"> that</w:t>
      </w:r>
      <w:r>
        <w:rPr>
          <w:lang w:eastAsia="zh-CN" w:bidi="th-TH"/>
        </w:rPr>
        <w:t xml:space="preserve"> reflec</w:t>
      </w:r>
      <w:r w:rsidR="00C76D60">
        <w:rPr>
          <w:lang w:eastAsia="zh-CN" w:bidi="th-TH"/>
        </w:rPr>
        <w:t>t a demonstrated commitment to I</w:t>
      </w:r>
      <w:r>
        <w:rPr>
          <w:lang w:eastAsia="zh-CN" w:bidi="th-TH"/>
        </w:rPr>
        <w:t>ndigenous workforce development;</w:t>
      </w:r>
    </w:p>
    <w:p w14:paraId="1DF0DC1A" w14:textId="03A878A6" w:rsidR="00814401" w:rsidRDefault="00814401" w:rsidP="00814401">
      <w:pPr>
        <w:pStyle w:val="Bullets"/>
        <w:rPr>
          <w:lang w:eastAsia="zh-CN" w:bidi="th-TH"/>
        </w:rPr>
      </w:pPr>
      <w:r>
        <w:rPr>
          <w:lang w:eastAsia="zh-CN" w:bidi="th-TH"/>
        </w:rPr>
        <w:t xml:space="preserve">Pastoral support for students </w:t>
      </w:r>
      <w:r w:rsidR="00892542">
        <w:rPr>
          <w:lang w:eastAsia="zh-CN" w:bidi="th-TH"/>
        </w:rPr>
        <w:t>such as</w:t>
      </w:r>
      <w:r>
        <w:rPr>
          <w:lang w:eastAsia="zh-CN" w:bidi="th-TH"/>
        </w:rPr>
        <w:t xml:space="preserve"> mentoring (formal and informal), access to financial and accommodation support (especially during clinical placements), </w:t>
      </w:r>
      <w:r w:rsidR="00892542">
        <w:rPr>
          <w:lang w:eastAsia="zh-CN" w:bidi="th-TH"/>
        </w:rPr>
        <w:t xml:space="preserve">and </w:t>
      </w:r>
      <w:r>
        <w:rPr>
          <w:lang w:eastAsia="zh-CN" w:bidi="th-TH"/>
        </w:rPr>
        <w:t>availability of role models within student and faculty populations;</w:t>
      </w:r>
    </w:p>
    <w:p w14:paraId="3C38A045" w14:textId="23ADCF4A" w:rsidR="00814401" w:rsidRDefault="00814401" w:rsidP="00814401">
      <w:pPr>
        <w:pStyle w:val="Bullets"/>
        <w:rPr>
          <w:lang w:eastAsia="zh-CN" w:bidi="th-TH"/>
        </w:rPr>
      </w:pPr>
      <w:r>
        <w:rPr>
          <w:lang w:eastAsia="zh-CN" w:bidi="th-TH"/>
        </w:rPr>
        <w:t>Research and evaluation activities embedded in recruitment programs</w:t>
      </w:r>
      <w:r w:rsidR="008676FB">
        <w:rPr>
          <w:lang w:eastAsia="zh-CN" w:bidi="th-TH"/>
        </w:rPr>
        <w:t>.</w:t>
      </w:r>
      <w:r w:rsidR="00C04698">
        <w:rPr>
          <w:lang w:eastAsia="zh-CN" w:bidi="th-TH"/>
        </w:rPr>
        <w:fldChar w:fldCharType="begin">
          <w:fldData xml:space="preserve">PEVuZE5vdGU+PENpdGU+PEF1dGhvcj5DdXJ0aXM8L0F1dGhvcj48WWVhcj4yMDEyPC9ZZWFyPjxS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</w:fldData>
        </w:fldChar>
      </w:r>
      <w:r w:rsidR="008B64B5">
        <w:rPr>
          <w:lang w:eastAsia="zh-CN" w:bidi="th-TH"/>
        </w:rPr>
        <w:instrText xml:space="preserve"> ADDIN EN.CITE </w:instrText>
      </w:r>
      <w:r w:rsidR="008B64B5">
        <w:rPr>
          <w:lang w:eastAsia="zh-CN" w:bidi="th-TH"/>
        </w:rPr>
        <w:fldChar w:fldCharType="begin">
          <w:fldData xml:space="preserve">PEVuZE5vdGU+PENpdGU+PEF1dGhvcj5DdXJ0aXM8L0F1dGhvcj48WWVhcj4yMDEyPC9ZZWFyPjxS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C04698">
        <w:rPr>
          <w:lang w:eastAsia="zh-CN" w:bidi="th-TH"/>
        </w:rPr>
      </w:r>
      <w:r w:rsidR="00C04698">
        <w:rPr>
          <w:lang w:eastAsia="zh-CN" w:bidi="th-TH"/>
        </w:rPr>
        <w:fldChar w:fldCharType="separate"/>
      </w:r>
      <w:r w:rsidR="008B64B5" w:rsidRPr="008B64B5">
        <w:rPr>
          <w:noProof/>
          <w:vertAlign w:val="superscript"/>
          <w:lang w:eastAsia="zh-CN" w:bidi="th-TH"/>
        </w:rPr>
        <w:t>140,170,176</w:t>
      </w:r>
      <w:r w:rsidR="00C04698">
        <w:rPr>
          <w:lang w:eastAsia="zh-CN" w:bidi="th-TH"/>
        </w:rPr>
        <w:fldChar w:fldCharType="end"/>
      </w:r>
    </w:p>
    <w:p w14:paraId="60A355FB" w14:textId="77777777" w:rsidR="00E206B9" w:rsidRPr="0019165F" w:rsidRDefault="00E206B9" w:rsidP="00E206B9">
      <w:pPr>
        <w:pStyle w:val="Heading4"/>
        <w:rPr>
          <w:color w:val="auto"/>
          <w:lang w:eastAsia="zh-CN" w:bidi="th-TH"/>
        </w:rPr>
      </w:pPr>
      <w:r w:rsidRPr="0019165F">
        <w:rPr>
          <w:color w:val="auto"/>
          <w:lang w:eastAsia="zh-CN" w:bidi="th-TH"/>
        </w:rPr>
        <w:t>Collaborative capacity building</w:t>
      </w:r>
    </w:p>
    <w:p w14:paraId="752658FE" w14:textId="07928641" w:rsidR="00E206B9" w:rsidRDefault="00E206B9" w:rsidP="00E206B9">
      <w:pPr>
        <w:rPr>
          <w:lang w:eastAsia="zh-CN" w:bidi="th-TH"/>
        </w:rPr>
      </w:pPr>
      <w:r>
        <w:rPr>
          <w:lang w:eastAsia="zh-CN" w:bidi="th-TH"/>
        </w:rPr>
        <w:t xml:space="preserve">Supporting under-represented groups to </w:t>
      </w:r>
      <w:r w:rsidR="00F91E4B">
        <w:rPr>
          <w:lang w:eastAsia="zh-CN" w:bidi="th-TH"/>
        </w:rPr>
        <w:t xml:space="preserve">participate </w:t>
      </w:r>
      <w:r>
        <w:rPr>
          <w:lang w:eastAsia="zh-CN" w:bidi="th-TH"/>
        </w:rPr>
        <w:t>successfully in nursing education requires a change in practice at the local and community level. Each of the programs described in the studies was underpinned by a commitment to collaborative capacity building within the faculty</w:t>
      </w:r>
      <w:r w:rsidR="00412C9E">
        <w:rPr>
          <w:lang w:eastAsia="zh-CN" w:bidi="th-TH"/>
        </w:rPr>
        <w:t>, for example through commit</w:t>
      </w:r>
      <w:r>
        <w:rPr>
          <w:lang w:eastAsia="zh-CN" w:bidi="th-TH"/>
        </w:rPr>
        <w:t xml:space="preserve">ment to increasing diversity, </w:t>
      </w:r>
      <w:r w:rsidR="00412C9E">
        <w:rPr>
          <w:lang w:eastAsia="zh-CN" w:bidi="th-TH"/>
        </w:rPr>
        <w:t xml:space="preserve">and implementation of </w:t>
      </w:r>
      <w:r>
        <w:rPr>
          <w:lang w:eastAsia="zh-CN" w:bidi="th-TH"/>
        </w:rPr>
        <w:t>student-centred learning processes</w:t>
      </w:r>
      <w:r w:rsidR="00412C9E">
        <w:rPr>
          <w:lang w:eastAsia="zh-CN" w:bidi="th-TH"/>
        </w:rPr>
        <w:t>. Change was required within</w:t>
      </w:r>
      <w:r>
        <w:rPr>
          <w:lang w:eastAsia="zh-CN" w:bidi="th-TH"/>
        </w:rPr>
        <w:t xml:space="preserve"> the broader university setting (governance arrangements, admissions policies) as well as partner agencies (clinical pla</w:t>
      </w:r>
      <w:r w:rsidR="0019165F">
        <w:rPr>
          <w:lang w:eastAsia="zh-CN" w:bidi="th-TH"/>
        </w:rPr>
        <w:t>cements, student associations).</w:t>
      </w:r>
    </w:p>
    <w:p w14:paraId="03F9783E" w14:textId="3879A47D" w:rsidR="00E206B9" w:rsidRDefault="00E206B9" w:rsidP="0019165F">
      <w:pPr>
        <w:spacing w:before="240"/>
        <w:rPr>
          <w:lang w:eastAsia="zh-CN" w:bidi="th-TH"/>
        </w:rPr>
      </w:pPr>
      <w:r>
        <w:rPr>
          <w:lang w:eastAsia="zh-CN" w:bidi="th-TH"/>
        </w:rPr>
        <w:t>Prior to any program of change being implemented, it is critical that there is a general consensus amongst key participants (faculty staff) of the need for change. Several programs incorporated a process of assessing the cultural competence of faculty members at the outset to identify the attributes currently available and relevant gaps</w:t>
      </w:r>
      <w:r w:rsidR="00E1242D">
        <w:rPr>
          <w:lang w:eastAsia="zh-CN" w:bidi="th-TH"/>
        </w:rPr>
        <w:t>:</w:t>
      </w:r>
      <w:r w:rsidR="0077419A">
        <w:rPr>
          <w:lang w:eastAsia="zh-CN" w:bidi="th-TH"/>
        </w:rPr>
        <w:fldChar w:fldCharType="begin">
          <w:fldData xml:space="preserve">PEVuZE5vdGU+PENpdGU+PEF1dGhvcj5CZWFyZDwvQXV0aG9yPjxZZWFyPjIwMTY8L1llYXI+PFJl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</w:fldData>
        </w:fldChar>
      </w:r>
      <w:r w:rsidR="008B64B5">
        <w:rPr>
          <w:lang w:eastAsia="zh-CN" w:bidi="th-TH"/>
        </w:rPr>
        <w:instrText xml:space="preserve"> ADDIN EN.CITE </w:instrText>
      </w:r>
      <w:r w:rsidR="008B64B5">
        <w:rPr>
          <w:lang w:eastAsia="zh-CN" w:bidi="th-TH"/>
        </w:rPr>
        <w:fldChar w:fldCharType="begin">
          <w:fldData xml:space="preserve">PEVuZE5vdGU+PENpdGU+PEF1dGhvcj5CZWFyZDwvQXV0aG9yPjxZZWFyPjIwMTY8L1llYXI+PFJl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77419A">
        <w:rPr>
          <w:lang w:eastAsia="zh-CN" w:bidi="th-TH"/>
        </w:rPr>
      </w:r>
      <w:r w:rsidR="0077419A">
        <w:rPr>
          <w:lang w:eastAsia="zh-CN" w:bidi="th-TH"/>
        </w:rPr>
        <w:fldChar w:fldCharType="separate"/>
      </w:r>
      <w:r w:rsidR="008B64B5" w:rsidRPr="008B64B5">
        <w:rPr>
          <w:noProof/>
          <w:vertAlign w:val="superscript"/>
          <w:lang w:eastAsia="zh-CN" w:bidi="th-TH"/>
        </w:rPr>
        <w:t>183-185</w:t>
      </w:r>
      <w:r w:rsidR="0077419A">
        <w:rPr>
          <w:lang w:eastAsia="zh-CN" w:bidi="th-TH"/>
        </w:rPr>
        <w:fldChar w:fldCharType="end"/>
      </w:r>
    </w:p>
    <w:p w14:paraId="1486963A" w14:textId="645ACA10" w:rsidR="00E206B9" w:rsidRPr="00FC3ED4" w:rsidRDefault="00E206B9" w:rsidP="0077419A">
      <w:pPr>
        <w:pStyle w:val="Quotebyparticipants"/>
        <w:rPr>
          <w:color w:val="auto"/>
        </w:rPr>
      </w:pPr>
      <w:r w:rsidRPr="00FC3ED4">
        <w:rPr>
          <w:color w:val="auto"/>
        </w:rPr>
        <w:t>The concept of cultural competence includes awareness of one’s own value system or cultural perspective, an understanding of culture and its interaction with health and health care, sensitivity to the cultural issues of each patient, and understanding how to address the patient’s health care needs in a manner congruent with his or her culture</w:t>
      </w:r>
      <w:r w:rsidR="008676FB">
        <w:rPr>
          <w:color w:val="auto"/>
        </w:rPr>
        <w:t>.</w:t>
      </w:r>
      <w:r w:rsidR="0077419A" w:rsidRPr="00FC3ED4">
        <w:rPr>
          <w:color w:val="auto"/>
        </w:rPr>
        <w:fldChar w:fldCharType="begin"/>
      </w:r>
      <w:r w:rsidR="008B64B5">
        <w:rPr>
          <w:color w:val="auto"/>
        </w:rPr>
        <w:instrText xml:space="preserve"> ADDIN EN.CITE &lt;EndNote&gt;&lt;Cite&gt;&lt;Author&gt;Adams&lt;/Author&gt;&lt;Year&gt;2017&lt;/Year&gt;&lt;RecNum&gt;158&lt;/RecNum&gt;&lt;Suffix&gt;`, p 269&lt;/Suffix&gt;&lt;Pages&gt;269&lt;/Pages&gt;&lt;DisplayText&gt;&lt;style face="superscript"&gt;184, p 269&lt;/style&gt;&lt;/DisplayText&gt;&lt;record&gt;&lt;rec-number&gt;158&lt;/rec-number&gt;&lt;foreign-keys&gt;&lt;key app="EN" db-id="zfxpvv054sdfsqe5xpfvsevjadrst0apteee" timestamp="0"&gt;158&lt;/key&gt;&lt;/foreign-keys&gt;&lt;ref-type name="Journal Article"&gt;17&lt;/ref-type&gt;&lt;contributors&gt;&lt;authors&gt;&lt;author&gt;Adams, LT&lt;/author&gt;&lt;author&gt;Campbell, J&lt;/author&gt;&lt;author&gt;Deming, K&lt;/author&gt;&lt;/authors&gt;&lt;/contributors&gt;&lt;auth-address&gt;College of Health Sciences, West Chester University, Philadelphia, PA, United States&amp;#xD;Robert Wood Johnson Foundation Nurse Faculty Scholars Program, Johns Hopkins University School of Nursing, Baltimore, MD, United States&lt;/auth-address&gt;&lt;titles&gt;&lt;title&gt;Diversity: A key aspect of 21st century faculty roles as implemented in the Robert Wood Johnson Foundation Nurse Faculty Scholars program&lt;/title&gt;&lt;secondary-title&gt;Nursing Outlook&lt;/secondary-title&gt;&lt;/titles&gt;&lt;pages&gt;267-277&lt;/pages&gt;&lt;volume&gt;65&lt;/volume&gt;&lt;number&gt;3&lt;/number&gt;&lt;keywords&gt;&lt;keyword&gt;Development&lt;/keyword&gt;&lt;keyword&gt;Diversity&lt;/keyword&gt;&lt;keyword&gt;Faculty&lt;/keyword&gt;&lt;keyword&gt;Health disparities&lt;/keyword&gt;&lt;keyword&gt;Health inequities&lt;/keyword&gt;&lt;keyword&gt;Robert Wood Johnson Foundation Nurse Faculty Scholars&lt;/keyword&gt;&lt;/keywords&gt;&lt;dates&gt;&lt;year&gt;2017&lt;/year&gt;&lt;/dates&gt;&lt;work-type&gt;Article&lt;/work-type&gt;&lt;urls&gt;&lt;related-urls&gt;&lt;url&gt;https://www.scopus.com/inward/record.uri?eid=2-s2.0-85018838698&amp;amp;doi=10.1016%2fj.outlook.2017.03.002&amp;amp;partnerID=40&amp;amp;md5=06fb3af38992d5c77a20c1d33bb8c1dc&lt;/url&gt;&lt;url&gt;https://ac.els-cdn.com/S0029655416302408/1-s2.0-S0029655416302408-main.pdf?_tid=4980010a-91f8-4d3e-b43b-ff51b9a254bc&amp;amp;acdnat=1551245398_f4e3abe54a29e8d86c3624da0755f677&lt;/url&gt;&lt;/related-urls&gt;&lt;/urls&gt;&lt;electronic-resource-num&gt;10.1016/j.outlook.2017.03.002&lt;/electronic-resource-num&gt;&lt;remote-database-name&gt;Scopus&lt;/remote-database-name&gt;&lt;/record&gt;&lt;/Cite&gt;&lt;/EndNote&gt;</w:instrText>
      </w:r>
      <w:r w:rsidR="0077419A" w:rsidRPr="00FC3ED4">
        <w:rPr>
          <w:color w:val="auto"/>
        </w:rPr>
        <w:fldChar w:fldCharType="separate"/>
      </w:r>
      <w:r w:rsidR="008B64B5" w:rsidRPr="008B64B5">
        <w:rPr>
          <w:noProof/>
          <w:color w:val="auto"/>
          <w:vertAlign w:val="superscript"/>
        </w:rPr>
        <w:t>184, p 269</w:t>
      </w:r>
      <w:r w:rsidR="0077419A" w:rsidRPr="00FC3ED4">
        <w:rPr>
          <w:color w:val="auto"/>
        </w:rPr>
        <w:fldChar w:fldCharType="end"/>
      </w:r>
    </w:p>
    <w:p w14:paraId="0A3DEF4A" w14:textId="385C3115" w:rsidR="00E206B9" w:rsidRDefault="005F42F0" w:rsidP="00E206B9">
      <w:pPr>
        <w:rPr>
          <w:lang w:eastAsia="zh-CN" w:bidi="th-TH"/>
        </w:rPr>
      </w:pPr>
      <w:r>
        <w:rPr>
          <w:lang w:eastAsia="zh-CN" w:bidi="th-TH"/>
        </w:rPr>
        <w:t>I</w:t>
      </w:r>
      <w:r w:rsidR="00E206B9">
        <w:rPr>
          <w:lang w:eastAsia="zh-CN" w:bidi="th-TH"/>
        </w:rPr>
        <w:t xml:space="preserve">nitial activities for any nurse faculty seeking to support students from under-represented population groups is </w:t>
      </w:r>
      <w:r w:rsidR="00AB50CA">
        <w:rPr>
          <w:lang w:eastAsia="zh-CN" w:bidi="th-TH"/>
        </w:rPr>
        <w:t xml:space="preserve">to </w:t>
      </w:r>
      <w:r w:rsidR="00E206B9">
        <w:rPr>
          <w:lang w:eastAsia="zh-CN" w:bidi="th-TH"/>
        </w:rPr>
        <w:t>recognise the ‘unconscious bias’ that may be hidden within the curricula</w:t>
      </w:r>
      <w:r w:rsidR="008676FB">
        <w:rPr>
          <w:lang w:eastAsia="zh-CN" w:bidi="th-TH"/>
        </w:rPr>
        <w:t>.</w:t>
      </w:r>
      <w:r w:rsidR="0077419A">
        <w:rPr>
          <w:lang w:eastAsia="zh-CN" w:bidi="th-TH"/>
        </w:rPr>
        <w:fldChar w:fldCharType="begin"/>
      </w:r>
      <w:r w:rsidR="008B64B5">
        <w:rPr>
          <w:lang w:eastAsia="zh-CN" w:bidi="th-TH"/>
        </w:rPr>
        <w:instrText xml:space="preserve"> ADDIN EN.CITE &lt;EndNote&gt;&lt;Cite&gt;&lt;Author&gt;Gates&lt;/Author&gt;&lt;Year&gt;2018&lt;/Year&gt;&lt;RecNum&gt;33&lt;/RecNum&gt;&lt;DisplayText&gt;&lt;style face="superscript"&gt;182&lt;/style&gt;&lt;/DisplayText&gt;&lt;record&gt;&lt;rec-number&gt;33&lt;/rec-number&gt;&lt;foreign-keys&gt;&lt;key app="EN" db-id="atfffsxt02t2xyetwdpvx0zfrza0fxtwrade" timestamp="0"&gt;33&lt;/key&gt;&lt;/foreign-keys&gt;&lt;ref-type name="Journal Article"&gt;17&lt;/ref-type&gt;&lt;contributors&gt;&lt;authors&gt;&lt;author&gt;Gates, S. A.&lt;/author&gt;&lt;/authors&gt;&lt;/contributors&gt;&lt;auth-address&gt;School of Nursing, Indiana University, Bloomington, IN, United States&lt;/auth-address&gt;&lt;titles&gt;&lt;title&gt;What works in promoting and maintaining diversity in nursing programs&lt;/title&gt;&lt;secondary-title&gt;Nursing Forum&lt;/secondary-title&gt;&lt;/titles&gt;&lt;pages&gt;190-196&lt;/pages&gt;&lt;volume&gt;53&lt;/volume&gt;&lt;number&gt;2&lt;/number&gt;&lt;keywords&gt;&lt;keyword&gt;diversity&lt;/keyword&gt;&lt;keyword&gt;nursing education&lt;/keyword&gt;&lt;keyword&gt;socioeconomically disadvantaged minorities&lt;/keyword&gt;&lt;/keywords&gt;&lt;dates&gt;&lt;year&gt;2018&lt;/year&gt;&lt;/dates&gt;&lt;work-type&gt;Article&lt;/work-type&gt;&lt;urls&gt;&lt;related-urls&gt;&lt;url&gt;https://www.scopus.com/inward/record.uri?eid=2-s2.0-85040862608&amp;amp;doi=10.1111%2fnuf.12242&amp;amp;partnerID=40&amp;amp;md5=0e797e9868e7f66c53fd962a087a8887&lt;/url&gt;&lt;/related-urls&gt;&lt;/urls&gt;&lt;electronic-resource-num&gt;10.1111/nuf.12242&lt;/electronic-resource-num&gt;&lt;remote-database-name&gt;Scopus&lt;/remote-database-name&gt;&lt;/record&gt;&lt;/Cite&gt;&lt;/EndNote&gt;</w:instrText>
      </w:r>
      <w:r w:rsidR="0077419A">
        <w:rPr>
          <w:lang w:eastAsia="zh-CN" w:bidi="th-TH"/>
        </w:rPr>
        <w:fldChar w:fldCharType="separate"/>
      </w:r>
      <w:r w:rsidR="008B64B5" w:rsidRPr="008B64B5">
        <w:rPr>
          <w:noProof/>
          <w:vertAlign w:val="superscript"/>
          <w:lang w:eastAsia="zh-CN" w:bidi="th-TH"/>
        </w:rPr>
        <w:t>182</w:t>
      </w:r>
      <w:r w:rsidR="0077419A">
        <w:rPr>
          <w:lang w:eastAsia="zh-CN" w:bidi="th-TH"/>
        </w:rPr>
        <w:fldChar w:fldCharType="end"/>
      </w:r>
      <w:r w:rsidR="00E206B9">
        <w:rPr>
          <w:lang w:eastAsia="zh-CN" w:bidi="th-TH"/>
        </w:rPr>
        <w:t xml:space="preserve"> Various toolkits have been developed to assist nursing schools better understand their cultural competence, such as the Critical Multicultural Education T</w:t>
      </w:r>
      <w:r w:rsidR="00E206B9" w:rsidRPr="004659EA">
        <w:rPr>
          <w:lang w:eastAsia="zh-CN" w:bidi="th-TH"/>
        </w:rPr>
        <w:t xml:space="preserve">raining </w:t>
      </w:r>
      <w:r w:rsidR="00224E18">
        <w:rPr>
          <w:lang w:eastAsia="zh-CN" w:bidi="th-TH"/>
        </w:rPr>
        <w:t xml:space="preserve">toolkit </w:t>
      </w:r>
      <w:r w:rsidR="00E206B9" w:rsidRPr="004659EA">
        <w:rPr>
          <w:lang w:eastAsia="zh-CN" w:bidi="th-TH"/>
        </w:rPr>
        <w:t>(cMET)</w:t>
      </w:r>
      <w:r w:rsidR="00E1242D">
        <w:rPr>
          <w:lang w:eastAsia="zh-CN" w:bidi="th-TH"/>
        </w:rPr>
        <w:t>,</w:t>
      </w:r>
      <w:r w:rsidR="00D92DBB">
        <w:rPr>
          <w:lang w:eastAsia="zh-CN" w:bidi="th-TH"/>
        </w:rPr>
        <w:fldChar w:fldCharType="begin"/>
      </w:r>
      <w:r w:rsidR="008B64B5">
        <w:rPr>
          <w:lang w:eastAsia="zh-CN" w:bidi="th-TH"/>
        </w:rPr>
        <w:instrText xml:space="preserve"> ADDIN EN.CITE &lt;EndNote&gt;&lt;Cite&gt;&lt;Author&gt;Beard&lt;/Author&gt;&lt;Year&gt;2016&lt;/Year&gt;&lt;RecNum&gt;82&lt;/RecNum&gt;&lt;DisplayText&gt;&lt;style face="superscript"&gt;186&lt;/style&gt;&lt;/DisplayText&gt;&lt;record&gt;&lt;rec-number&gt;82&lt;/rec-number&gt;&lt;foreign-keys&gt;&lt;key app="EN" db-id="atfffsxt02t2xyetwdpvx0zfrza0fxtwrade" timestamp="0"&gt;82&lt;/key&gt;&lt;/foreign-keys&gt;&lt;ref-type name="Journal Article"&gt;17&lt;/ref-type&gt;&lt;contributors&gt;&lt;authors&gt;&lt;author&gt;Beard, K. V.&lt;/author&gt;&lt;/authors&gt;&lt;/contributors&gt;&lt;auth-address&gt;Jersey College, 546 US Route 46, Teterboro, NJ 07608, United States&lt;/auth-address&gt;&lt;titles&gt;&lt;title&gt;Examining the Impact of Critical Multicultural Education Training on the Multicultural Attitudes, Awareness, and Practices of Nurse Educators&lt;/title&gt;&lt;secondary-title&gt;Journal of Professional Nursing&lt;/secondary-title&gt;&lt;/titles&gt;&lt;pages&gt;439-448&lt;/pages&gt;&lt;volume&gt;32&lt;/volume&gt;&lt;number&gt;6&lt;/number&gt;&lt;keywords&gt;&lt;keyword&gt;Multicultural education&lt;/keyword&gt;&lt;keyword&gt;Nurse educators&lt;/keyword&gt;&lt;keyword&gt;Underrepresented groups&lt;/keyword&gt;&lt;keyword&gt;Workforce diversity&lt;/keyword&gt;&lt;/keywords&gt;&lt;dates&gt;&lt;year&gt;2016&lt;/year&gt;&lt;/dates&gt;&lt;work-type&gt;Article&lt;/work-type&gt;&lt;urls&gt;&lt;related-urls&gt;&lt;url&gt;https://www.scopus.com/inward/record.uri?eid=2-s2.0-84979650396&amp;amp;doi=10.1016%2fj.profnurs.2016.05.007&amp;amp;partnerID=40&amp;amp;md5=25407393f52dd37cfd6add227cedc2f6&lt;/url&gt;&lt;/related-urls&gt;&lt;/urls&gt;&lt;electronic-resource-num&gt;10.1016/j.profnurs.2016.05.007&lt;/electronic-resource-num&gt;&lt;remote-database-name&gt;Scopus&lt;/remote-database-name&gt;&lt;/record&gt;&lt;/Cite&gt;&lt;/EndNote&gt;</w:instrText>
      </w:r>
      <w:r w:rsidR="00D92DBB">
        <w:rPr>
          <w:lang w:eastAsia="zh-CN" w:bidi="th-TH"/>
        </w:rPr>
        <w:fldChar w:fldCharType="separate"/>
      </w:r>
      <w:r w:rsidR="008B64B5" w:rsidRPr="008B64B5">
        <w:rPr>
          <w:noProof/>
          <w:vertAlign w:val="superscript"/>
          <w:lang w:eastAsia="zh-CN" w:bidi="th-TH"/>
        </w:rPr>
        <w:t>186</w:t>
      </w:r>
      <w:r w:rsidR="00D92DBB">
        <w:rPr>
          <w:lang w:eastAsia="zh-CN" w:bidi="th-TH"/>
        </w:rPr>
        <w:fldChar w:fldCharType="end"/>
      </w:r>
      <w:r w:rsidR="00E206B9">
        <w:rPr>
          <w:lang w:eastAsia="zh-CN" w:bidi="th-TH"/>
        </w:rPr>
        <w:t xml:space="preserve"> </w:t>
      </w:r>
      <w:r w:rsidR="00E206B9" w:rsidRPr="00431C8A">
        <w:rPr>
          <w:lang w:eastAsia="zh-CN" w:bidi="th-TH"/>
        </w:rPr>
        <w:t>Blueprint for integration of cultural competence</w:t>
      </w:r>
      <w:r w:rsidR="00AA557E" w:rsidRPr="00431C8A">
        <w:rPr>
          <w:lang w:eastAsia="zh-CN" w:bidi="th-TH"/>
        </w:rPr>
        <w:fldChar w:fldCharType="begin"/>
      </w:r>
      <w:r w:rsidR="008B64B5">
        <w:rPr>
          <w:lang w:eastAsia="zh-CN" w:bidi="th-TH"/>
        </w:rPr>
        <w:instrText xml:space="preserve"> ADDIN EN.CITE &lt;EndNote&gt;&lt;Cite&gt;&lt;Author&gt;de Leon Siantz&lt;/Author&gt;&lt;Year&gt;2008&lt;/Year&gt;&lt;RecNum&gt;160&lt;/RecNum&gt;&lt;DisplayText&gt;&lt;style face="superscript"&gt;187&lt;/style&gt;&lt;/DisplayText&gt;&lt;record&gt;&lt;rec-number&gt;160&lt;/rec-number&gt;&lt;foreign-keys&gt;&lt;key app="EN" db-id="zfxpvv054sdfsqe5xpfvsevjadrst0apteee" timestamp="0"&gt;160&lt;/key&gt;&lt;/foreign-keys&gt;&lt;ref-type name="Journal Article"&gt;17&lt;/ref-type&gt;&lt;contributors&gt;&lt;authors&gt;&lt;author&gt;de Leon Siantz, ML&lt;/author&gt;&lt;/authors&gt;&lt;/contributors&gt;&lt;titles&gt;&lt;title&gt;Leading change in diversity and cultural competence&lt;/title&gt;&lt;secondary-title&gt;Journal of professional nursing&lt;/secondary-title&gt;&lt;/titles&gt;&lt;pages&gt;167-171&lt;/pages&gt;&lt;volume&gt;24&lt;/volume&gt;&lt;number&gt;3&lt;/number&gt;&lt;dates&gt;&lt;year&gt;2008&lt;/year&gt;&lt;/dates&gt;&lt;isbn&gt;8755-7223&lt;/isbn&gt;&lt;urls&gt;&lt;related-urls&gt;&lt;url&gt;https://ac.els-cdn.com/S8755722308000197/1-s2.0-S8755722308000197-main.pdf?_tid=2f0c4cd1-3bd1-453e-abcf-7b247e898752&amp;amp;acdnat=1551406951_770d15692d95a75ec89e686ba5eb5ab5&lt;/url&gt;&lt;/related-urls&gt;&lt;/urls&gt;&lt;/record&gt;&lt;/Cite&gt;&lt;/EndNote&gt;</w:instrText>
      </w:r>
      <w:r w:rsidR="00AA557E" w:rsidRPr="00431C8A">
        <w:rPr>
          <w:lang w:eastAsia="zh-CN" w:bidi="th-TH"/>
        </w:rPr>
        <w:fldChar w:fldCharType="separate"/>
      </w:r>
      <w:r w:rsidR="008B64B5" w:rsidRPr="008B64B5">
        <w:rPr>
          <w:noProof/>
          <w:vertAlign w:val="superscript"/>
          <w:lang w:eastAsia="zh-CN" w:bidi="th-TH"/>
        </w:rPr>
        <w:t>187</w:t>
      </w:r>
      <w:r w:rsidR="00AA557E" w:rsidRPr="00431C8A">
        <w:rPr>
          <w:lang w:eastAsia="zh-CN" w:bidi="th-TH"/>
        </w:rPr>
        <w:fldChar w:fldCharType="end"/>
      </w:r>
      <w:r w:rsidR="00E206B9" w:rsidRPr="00431C8A">
        <w:rPr>
          <w:lang w:eastAsia="zh-CN" w:bidi="th-TH"/>
        </w:rPr>
        <w:t xml:space="preserve"> and Toolkit for provision of cultural competence (American Association of Colleges of Nursing, </w:t>
      </w:r>
      <w:r w:rsidRPr="00431C8A">
        <w:rPr>
          <w:lang w:eastAsia="zh-CN" w:bidi="th-TH"/>
        </w:rPr>
        <w:t xml:space="preserve">cited by </w:t>
      </w:r>
      <w:r w:rsidR="00431C8A" w:rsidRPr="00431C8A">
        <w:rPr>
          <w:lang w:eastAsia="zh-CN" w:bidi="th-TH"/>
        </w:rPr>
        <w:t>Adams et al.</w:t>
      </w:r>
      <w:r w:rsidR="00AA557E" w:rsidRPr="00431C8A">
        <w:rPr>
          <w:lang w:eastAsia="zh-CN" w:bidi="th-TH"/>
        </w:rPr>
        <w:fldChar w:fldCharType="begin"/>
      </w:r>
      <w:r w:rsidR="008B64B5">
        <w:rPr>
          <w:lang w:eastAsia="zh-CN" w:bidi="th-TH"/>
        </w:rPr>
        <w:instrText xml:space="preserve"> ADDIN EN.CITE &lt;EndNote&gt;&lt;Cite&gt;&lt;Author&gt;Adams&lt;/Author&gt;&lt;Year&gt;2017&lt;/Year&gt;&lt;RecNum&gt;158&lt;/RecNum&gt;&lt;DisplayText&gt;&lt;style face="superscript"&gt;184&lt;/style&gt;&lt;/DisplayText&gt;&lt;record&gt;&lt;rec-number&gt;158&lt;/rec-number&gt;&lt;foreign-keys&gt;&lt;key app="EN" db-id="zfxpvv054sdfsqe5xpfvsevjadrst0apteee" timestamp="0"&gt;158&lt;/key&gt;&lt;/foreign-keys&gt;&lt;ref-type name="Journal Article"&gt;17&lt;/ref-type&gt;&lt;contributors&gt;&lt;authors&gt;&lt;author&gt;Adams, LT&lt;/author&gt;&lt;author&gt;Campbell, J&lt;/author&gt;&lt;author&gt;Deming, K&lt;/author&gt;&lt;/authors&gt;&lt;/contributors&gt;&lt;auth-address&gt;College of Health Sciences, West Chester University, Philadelphia, PA, United States&amp;#xD;Robert Wood Johnson Foundation Nurse Faculty Scholars Program, Johns Hopkins University School of Nursing, Baltimore, MD, United States&lt;/auth-address&gt;&lt;titles&gt;&lt;title&gt;Diversity: A key aspect of 21st century faculty roles as implemented in the Robert Wood Johnson Foundation Nurse Faculty Scholars program&lt;/title&gt;&lt;secondary-title&gt;Nursing Outlook&lt;/secondary-title&gt;&lt;/titles&gt;&lt;pages&gt;267-277&lt;/pages&gt;&lt;volume&gt;65&lt;/volume&gt;&lt;number&gt;3&lt;/number&gt;&lt;keywords&gt;&lt;keyword&gt;Development&lt;/keyword&gt;&lt;keyword&gt;Diversity&lt;/keyword&gt;&lt;keyword&gt;Faculty&lt;/keyword&gt;&lt;keyword&gt;Health disparities&lt;/keyword&gt;&lt;keyword&gt;Health inequities&lt;/keyword&gt;&lt;keyword&gt;Robert Wood Johnson Foundation Nurse Faculty Scholars&lt;/keyword&gt;&lt;/keywords&gt;&lt;dates&gt;&lt;year&gt;2017&lt;/year&gt;&lt;/dates&gt;&lt;work-type&gt;Article&lt;/work-type&gt;&lt;urls&gt;&lt;related-urls&gt;&lt;url&gt;https://www.scopus.com/inward/record.uri?eid=2-s2.0-85018838698&amp;amp;doi=10.1016%2fj.outlook.2017.03.002&amp;amp;partnerID=40&amp;amp;md5=06fb3af38992d5c77a20c1d33bb8c1dc&lt;/url&gt;&lt;url&gt;https://ac.els-cdn.com/S0029655416302408/1-s2.0-S0029655416302408-main.pdf?_tid=4980010a-91f8-4d3e-b43b-ff51b9a254bc&amp;amp;acdnat=1551245398_f4e3abe54a29e8d86c3624da0755f677&lt;/url&gt;&lt;/related-urls&gt;&lt;/urls&gt;&lt;electronic-resource-num&gt;10.1016/j.outlook.2017.03.002&lt;/electronic-resource-num&gt;&lt;remote-database-name&gt;Scopus&lt;/remote-database-name&gt;&lt;/record&gt;&lt;/Cite&gt;&lt;/EndNote&gt;</w:instrText>
      </w:r>
      <w:r w:rsidR="00AA557E" w:rsidRPr="00431C8A">
        <w:rPr>
          <w:lang w:eastAsia="zh-CN" w:bidi="th-TH"/>
        </w:rPr>
        <w:fldChar w:fldCharType="separate"/>
      </w:r>
      <w:r w:rsidR="008B64B5" w:rsidRPr="008B64B5">
        <w:rPr>
          <w:noProof/>
          <w:vertAlign w:val="superscript"/>
          <w:lang w:eastAsia="zh-CN" w:bidi="th-TH"/>
        </w:rPr>
        <w:t>184</w:t>
      </w:r>
      <w:r w:rsidR="00AA557E" w:rsidRPr="00431C8A">
        <w:rPr>
          <w:lang w:eastAsia="zh-CN" w:bidi="th-TH"/>
        </w:rPr>
        <w:fldChar w:fldCharType="end"/>
      </w:r>
      <w:r w:rsidR="00E206B9" w:rsidRPr="00431C8A">
        <w:rPr>
          <w:lang w:eastAsia="zh-CN" w:bidi="th-TH"/>
        </w:rPr>
        <w:t xml:space="preserve"> An example of where this has made an impact is the RWJF Nurse Faculty Scholars program, a US program</w:t>
      </w:r>
      <w:r w:rsidR="00E206B9">
        <w:rPr>
          <w:lang w:eastAsia="zh-CN" w:bidi="th-TH"/>
        </w:rPr>
        <w:t xml:space="preserve"> aimed to increase the calibre of nurse scholars. After implementing a strategic plan that included a number of diversity principles, the program increased participation of males from 17.6% to 20.6% and participants from under-represented racial/ethnic group backgrounds increased from 15.3% to 20.75%</w:t>
      </w:r>
      <w:r w:rsidR="008676FB">
        <w:rPr>
          <w:lang w:eastAsia="zh-CN" w:bidi="th-TH"/>
        </w:rPr>
        <w:t>.</w:t>
      </w:r>
      <w:r w:rsidR="00AA557E">
        <w:rPr>
          <w:lang w:eastAsia="zh-CN" w:bidi="th-TH"/>
        </w:rPr>
        <w:fldChar w:fldCharType="begin"/>
      </w:r>
      <w:r w:rsidR="008B64B5">
        <w:rPr>
          <w:lang w:eastAsia="zh-CN" w:bidi="th-TH"/>
        </w:rPr>
        <w:instrText xml:space="preserve"> ADDIN EN.CITE &lt;EndNote&gt;&lt;Cite&gt;&lt;Author&gt;Adams&lt;/Author&gt;&lt;Year&gt;2017&lt;/Year&gt;&lt;RecNum&gt;158&lt;/RecNum&gt;&lt;DisplayText&gt;&lt;style face="superscript"&gt;184&lt;/style&gt;&lt;/DisplayText&gt;&lt;record&gt;&lt;rec-number&gt;158&lt;/rec-number&gt;&lt;foreign-keys&gt;&lt;key app="EN" db-id="zfxpvv054sdfsqe5xpfvsevjadrst0apteee" timestamp="0"&gt;158&lt;/key&gt;&lt;/foreign-keys&gt;&lt;ref-type name="Journal Article"&gt;17&lt;/ref-type&gt;&lt;contributors&gt;&lt;authors&gt;&lt;author&gt;Adams, LT&lt;/author&gt;&lt;author&gt;Campbell, J&lt;/author&gt;&lt;author&gt;Deming, K&lt;/author&gt;&lt;/authors&gt;&lt;/contributors&gt;&lt;auth-address&gt;College of Health Sciences, West Chester University, Philadelphia, PA, United States&amp;#xD;Robert Wood Johnson Foundation Nurse Faculty Scholars Program, Johns Hopkins University School of Nursing, Baltimore, MD, United States&lt;/auth-address&gt;&lt;titles&gt;&lt;title&gt;Diversity: A key aspect of 21st century faculty roles as implemented in the Robert Wood Johnson Foundation Nurse Faculty Scholars program&lt;/title&gt;&lt;secondary-title&gt;Nursing Outlook&lt;/secondary-title&gt;&lt;/titles&gt;&lt;pages&gt;267-277&lt;/pages&gt;&lt;volume&gt;65&lt;/volume&gt;&lt;number&gt;3&lt;/number&gt;&lt;keywords&gt;&lt;keyword&gt;Development&lt;/keyword&gt;&lt;keyword&gt;Diversity&lt;/keyword&gt;&lt;keyword&gt;Faculty&lt;/keyword&gt;&lt;keyword&gt;Health disparities&lt;/keyword&gt;&lt;keyword&gt;Health inequities&lt;/keyword&gt;&lt;keyword&gt;Robert Wood Johnson Foundation Nurse Faculty Scholars&lt;/keyword&gt;&lt;/keywords&gt;&lt;dates&gt;&lt;year&gt;2017&lt;/year&gt;&lt;/dates&gt;&lt;work-type&gt;Article&lt;/work-type&gt;&lt;urls&gt;&lt;related-urls&gt;&lt;url&gt;https://www.scopus.com/inward/record.uri?eid=2-s2.0-85018838698&amp;amp;doi=10.1016%2fj.outlook.2017.03.002&amp;amp;partnerID=40&amp;amp;md5=06fb3af38992d5c77a20c1d33bb8c1dc&lt;/url&gt;&lt;url&gt;https://ac.els-cdn.com/S0029655416302408/1-s2.0-S0029655416302408-main.pdf?_tid=4980010a-91f8-4d3e-b43b-ff51b9a254bc&amp;amp;acdnat=1551245398_f4e3abe54a29e8d86c3624da0755f677&lt;/url&gt;&lt;/related-urls&gt;&lt;/urls&gt;&lt;electronic-resource-num&gt;10.1016/j.outlook.2017.03.002&lt;/electronic-resource-num&gt;&lt;remote-database-name&gt;Scopus&lt;/remote-database-name&gt;&lt;/record&gt;&lt;/Cite&gt;&lt;/EndNote&gt;</w:instrText>
      </w:r>
      <w:r w:rsidR="00AA557E">
        <w:rPr>
          <w:lang w:eastAsia="zh-CN" w:bidi="th-TH"/>
        </w:rPr>
        <w:fldChar w:fldCharType="separate"/>
      </w:r>
      <w:r w:rsidR="008B64B5" w:rsidRPr="008B64B5">
        <w:rPr>
          <w:noProof/>
          <w:vertAlign w:val="superscript"/>
          <w:lang w:eastAsia="zh-CN" w:bidi="th-TH"/>
        </w:rPr>
        <w:t>184</w:t>
      </w:r>
      <w:r w:rsidR="00AA557E">
        <w:rPr>
          <w:lang w:eastAsia="zh-CN" w:bidi="th-TH"/>
        </w:rPr>
        <w:fldChar w:fldCharType="end"/>
      </w:r>
    </w:p>
    <w:p w14:paraId="0DE31A36" w14:textId="15311A4C" w:rsidR="00E206B9" w:rsidRDefault="00E206B9" w:rsidP="0019165F">
      <w:pPr>
        <w:spacing w:before="240"/>
      </w:pPr>
      <w:r>
        <w:rPr>
          <w:lang w:eastAsia="zh-CN" w:bidi="th-TH"/>
        </w:rPr>
        <w:t xml:space="preserve">Impacts on the broader university context are also evident through increasing focus on diversity within nursing schools. </w:t>
      </w:r>
      <w:r w:rsidR="00C14C0B">
        <w:rPr>
          <w:lang w:eastAsia="zh-CN" w:bidi="th-TH"/>
        </w:rPr>
        <w:t>Paul</w:t>
      </w:r>
      <w:r w:rsidR="00C14C0B">
        <w:rPr>
          <w:lang w:eastAsia="zh-CN" w:bidi="th-TH"/>
        </w:rPr>
        <w:fldChar w:fldCharType="begin"/>
      </w:r>
      <w:r w:rsidR="008B64B5">
        <w:rPr>
          <w:lang w:eastAsia="zh-CN" w:bidi="th-TH"/>
        </w:rPr>
        <w:instrText xml:space="preserve"> ADDIN EN.CITE &lt;EndNote&gt;&lt;Cite&gt;&lt;Author&gt;Paul&lt;/Author&gt;&lt;Year&gt;2013&lt;/Year&gt;&lt;RecNum&gt;2436&lt;/RecNum&gt;&lt;DisplayText&gt;&lt;style face="superscript"&gt;133&lt;/style&gt;&lt;/DisplayText&gt;&lt;record&gt;&lt;rec-number&gt;2436&lt;/rec-number&gt;&lt;foreign-keys&gt;&lt;key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C14C0B">
        <w:rPr>
          <w:lang w:eastAsia="zh-CN" w:bidi="th-TH"/>
        </w:rPr>
        <w:fldChar w:fldCharType="separate"/>
      </w:r>
      <w:r w:rsidR="008B64B5" w:rsidRPr="008B64B5">
        <w:rPr>
          <w:noProof/>
          <w:vertAlign w:val="superscript"/>
          <w:lang w:eastAsia="zh-CN" w:bidi="th-TH"/>
        </w:rPr>
        <w:t>133</w:t>
      </w:r>
      <w:r w:rsidR="00C14C0B">
        <w:rPr>
          <w:lang w:eastAsia="zh-CN" w:bidi="th-TH"/>
        </w:rPr>
        <w:fldChar w:fldCharType="end"/>
      </w:r>
      <w:r>
        <w:rPr>
          <w:lang w:eastAsia="zh-CN" w:bidi="th-TH"/>
        </w:rPr>
        <w:t xml:space="preserve"> describes the development of a 24</w:t>
      </w:r>
      <w:r w:rsidR="005F42F0">
        <w:rPr>
          <w:lang w:eastAsia="zh-CN" w:bidi="th-TH"/>
        </w:rPr>
        <w:t>-</w:t>
      </w:r>
      <w:r>
        <w:rPr>
          <w:lang w:eastAsia="zh-CN" w:bidi="th-TH"/>
        </w:rPr>
        <w:t xml:space="preserve">item ‘Impact of the Aboriginal health curriculum tool’ which was introduced by the CAMDH at </w:t>
      </w:r>
      <w:r w:rsidR="005F42F0">
        <w:rPr>
          <w:lang w:eastAsia="zh-CN" w:bidi="th-TH"/>
        </w:rPr>
        <w:t xml:space="preserve">the </w:t>
      </w:r>
      <w:r>
        <w:rPr>
          <w:lang w:eastAsia="zh-CN" w:bidi="th-TH"/>
        </w:rPr>
        <w:t>U</w:t>
      </w:r>
      <w:r w:rsidR="00AB50CA">
        <w:rPr>
          <w:lang w:eastAsia="zh-CN" w:bidi="th-TH"/>
        </w:rPr>
        <w:t>WA</w:t>
      </w:r>
      <w:r>
        <w:rPr>
          <w:lang w:eastAsia="zh-CN" w:bidi="th-TH"/>
        </w:rPr>
        <w:t xml:space="preserve"> to help evaluate new teaching and learning processes, as well as to guide future curri</w:t>
      </w:r>
      <w:r w:rsidR="00164DAD">
        <w:rPr>
          <w:lang w:eastAsia="zh-CN" w:bidi="th-TH"/>
        </w:rPr>
        <w:t>culum development. It concluded that ‘t</w:t>
      </w:r>
      <w:r w:rsidRPr="00FC3ED4">
        <w:t>he validated evaluation tool has been able to demonstrate significant shifts in student self-reported preparedness to practice in relation to Aboriginal health</w:t>
      </w:r>
      <w:r w:rsidR="00164DAD">
        <w:t>’</w:t>
      </w:r>
      <w:r w:rsidR="008676FB">
        <w:t>.</w:t>
      </w:r>
      <w:r w:rsidR="00AA557E" w:rsidRPr="00FC3ED4">
        <w:fldChar w:fldCharType="begin"/>
      </w:r>
      <w:r w:rsidR="008B64B5">
        <w:instrText xml:space="preserve"> ADDIN EN.CITE &lt;EndNote&gt;&lt;Cite&gt;&lt;Author&gt;Paul&lt;/Author&gt;&lt;Year&gt;2013&lt;/Year&gt;&lt;RecNum&gt;2436&lt;/RecNum&gt;&lt;Suffix&gt;`, p 58&lt;/Suffix&gt;&lt;Pages&gt;58&lt;/Pages&gt;&lt;DisplayText&gt;&lt;style face="superscript"&gt;133, p 58&lt;/style&gt;&lt;/DisplayText&gt;&lt;record&gt;&lt;rec-number&gt;2436&lt;/rec-number&gt;&lt;foreign-keys&gt;&lt;key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AA557E" w:rsidRPr="00FC3ED4">
        <w:fldChar w:fldCharType="separate"/>
      </w:r>
      <w:r w:rsidR="008B64B5" w:rsidRPr="008B64B5">
        <w:rPr>
          <w:noProof/>
          <w:vertAlign w:val="superscript"/>
        </w:rPr>
        <w:t>133, p 58</w:t>
      </w:r>
      <w:r w:rsidR="00AA557E" w:rsidRPr="00FC3ED4">
        <w:fldChar w:fldCharType="end"/>
      </w:r>
    </w:p>
    <w:p w14:paraId="014F9BBA" w14:textId="679AD5BE" w:rsidR="00E206B9" w:rsidRDefault="00E206B9" w:rsidP="0019165F">
      <w:pPr>
        <w:spacing w:before="240"/>
        <w:rPr>
          <w:lang w:eastAsia="zh-CN" w:bidi="th-TH"/>
        </w:rPr>
      </w:pPr>
      <w:r>
        <w:rPr>
          <w:lang w:eastAsia="zh-CN" w:bidi="th-TH"/>
        </w:rPr>
        <w:t xml:space="preserve">Studies also describe impacts on related faculties, particularly in situations where students undertake common elements of </w:t>
      </w:r>
      <w:r w:rsidR="00BA56D0">
        <w:rPr>
          <w:lang w:eastAsia="zh-CN" w:bidi="th-TH"/>
        </w:rPr>
        <w:t xml:space="preserve">subjects in other </w:t>
      </w:r>
      <w:r>
        <w:rPr>
          <w:lang w:eastAsia="zh-CN" w:bidi="th-TH"/>
        </w:rPr>
        <w:t xml:space="preserve">courses. In the CaBB program, project staff </w:t>
      </w:r>
      <w:r w:rsidRPr="001A4FB4">
        <w:rPr>
          <w:lang w:eastAsia="zh-CN" w:bidi="th-TH"/>
        </w:rPr>
        <w:t xml:space="preserve">worked with the course coordinators of </w:t>
      </w:r>
      <w:r w:rsidR="00224E18">
        <w:rPr>
          <w:lang w:eastAsia="zh-CN" w:bidi="th-TH"/>
        </w:rPr>
        <w:t>p</w:t>
      </w:r>
      <w:r w:rsidRPr="001A4FB4">
        <w:rPr>
          <w:lang w:eastAsia="zh-CN" w:bidi="th-TH"/>
        </w:rPr>
        <w:t xml:space="preserve">athophysiology and </w:t>
      </w:r>
      <w:r w:rsidR="00224E18">
        <w:rPr>
          <w:lang w:eastAsia="zh-CN" w:bidi="th-TH"/>
        </w:rPr>
        <w:t>p</w:t>
      </w:r>
      <w:r w:rsidRPr="001A4FB4">
        <w:rPr>
          <w:lang w:eastAsia="zh-CN" w:bidi="th-TH"/>
        </w:rPr>
        <w:t xml:space="preserve">harmacology, </w:t>
      </w:r>
      <w:r>
        <w:rPr>
          <w:lang w:eastAsia="zh-CN" w:bidi="th-TH"/>
        </w:rPr>
        <w:t>‘</w:t>
      </w:r>
      <w:r w:rsidRPr="001A4FB4">
        <w:rPr>
          <w:lang w:eastAsia="zh-CN" w:bidi="th-TH"/>
        </w:rPr>
        <w:t>the most challenging first-year nursing courses</w:t>
      </w:r>
      <w:r>
        <w:rPr>
          <w:lang w:eastAsia="zh-CN" w:bidi="th-TH"/>
        </w:rPr>
        <w:t>’</w:t>
      </w:r>
      <w:r w:rsidRPr="001A4FB4">
        <w:rPr>
          <w:lang w:eastAsia="zh-CN" w:bidi="th-TH"/>
        </w:rPr>
        <w:t xml:space="preserve">, to </w:t>
      </w:r>
      <w:r>
        <w:rPr>
          <w:lang w:eastAsia="zh-CN" w:bidi="th-TH"/>
        </w:rPr>
        <w:t>seek additional tutoring for participants</w:t>
      </w:r>
      <w:r w:rsidR="008676FB">
        <w:rPr>
          <w:lang w:eastAsia="zh-CN" w:bidi="th-TH"/>
        </w:rPr>
        <w:t>.</w:t>
      </w:r>
      <w:r w:rsidR="00AA557E">
        <w:rPr>
          <w:lang w:eastAsia="zh-CN" w:bidi="th-TH"/>
        </w:rPr>
        <w:fldChar w:fldCharType="begin">
          <w:fldData xml:space="preserve">PEVuZE5vdGU+PENpdGU+PEF1dGhvcj5Lb3dsb3dpdHo8L0F1dGhvcj48WWVhcj4yMDE4PC9ZZWFy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==
</w:fldData>
        </w:fldChar>
      </w:r>
      <w:r w:rsidR="008B64B5">
        <w:rPr>
          <w:lang w:eastAsia="zh-CN" w:bidi="th-TH"/>
        </w:rPr>
        <w:instrText xml:space="preserve"> ADDIN EN.CITE </w:instrText>
      </w:r>
      <w:r w:rsidR="008B64B5">
        <w:rPr>
          <w:lang w:eastAsia="zh-CN" w:bidi="th-TH"/>
        </w:rPr>
        <w:fldChar w:fldCharType="begin">
          <w:fldData xml:space="preserve">PEVuZE5vdGU+PENpdGU+PEF1dGhvcj5Lb3dsb3dpdHo8L0F1dGhvcj48WWVhcj4yMDE4PC9ZZWFy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==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AA557E">
        <w:rPr>
          <w:lang w:eastAsia="zh-CN" w:bidi="th-TH"/>
        </w:rPr>
      </w:r>
      <w:r w:rsidR="00AA557E">
        <w:rPr>
          <w:lang w:eastAsia="zh-CN" w:bidi="th-TH"/>
        </w:rPr>
        <w:fldChar w:fldCharType="separate"/>
      </w:r>
      <w:r w:rsidR="008B64B5" w:rsidRPr="008B64B5">
        <w:rPr>
          <w:noProof/>
          <w:vertAlign w:val="superscript"/>
          <w:lang w:eastAsia="zh-CN" w:bidi="th-TH"/>
        </w:rPr>
        <w:t>139</w:t>
      </w:r>
      <w:r w:rsidR="00AA557E">
        <w:rPr>
          <w:lang w:eastAsia="zh-CN" w:bidi="th-TH"/>
        </w:rPr>
        <w:fldChar w:fldCharType="end"/>
      </w:r>
      <w:r>
        <w:rPr>
          <w:lang w:eastAsia="zh-CN" w:bidi="th-TH"/>
        </w:rPr>
        <w:t xml:space="preserve"> At the U</w:t>
      </w:r>
      <w:r w:rsidR="00AB50CA">
        <w:rPr>
          <w:lang w:eastAsia="zh-CN" w:bidi="th-TH"/>
        </w:rPr>
        <w:t>WA</w:t>
      </w:r>
      <w:r>
        <w:rPr>
          <w:lang w:eastAsia="zh-CN" w:bidi="th-TH"/>
        </w:rPr>
        <w:t xml:space="preserve">, this has resulted in ‘a more integrated curriculum’ that is ‘owned’ by more than just those involved in </w:t>
      </w:r>
      <w:r w:rsidR="00AB50CA">
        <w:rPr>
          <w:lang w:eastAsia="zh-CN" w:bidi="th-TH"/>
        </w:rPr>
        <w:t>a</w:t>
      </w:r>
      <w:r>
        <w:rPr>
          <w:lang w:eastAsia="zh-CN" w:bidi="th-TH"/>
        </w:rPr>
        <w:t xml:space="preserve">boriginal </w:t>
      </w:r>
      <w:r w:rsidR="00AB50CA">
        <w:rPr>
          <w:lang w:eastAsia="zh-CN" w:bidi="th-TH"/>
        </w:rPr>
        <w:t>h</w:t>
      </w:r>
      <w:r>
        <w:rPr>
          <w:lang w:eastAsia="zh-CN" w:bidi="th-TH"/>
        </w:rPr>
        <w:t>ealth:</w:t>
      </w:r>
    </w:p>
    <w:p w14:paraId="6615EEB5" w14:textId="18AF55C3" w:rsidR="00E206B9" w:rsidRPr="00FC3ED4" w:rsidRDefault="00E206B9" w:rsidP="00E206B9">
      <w:pPr>
        <w:pStyle w:val="Quotebyparticipants"/>
        <w:rPr>
          <w:color w:val="auto"/>
          <w:lang w:eastAsia="zh-CN" w:bidi="th-TH"/>
        </w:rPr>
      </w:pPr>
      <w:r w:rsidRPr="00FC3ED4">
        <w:rPr>
          <w:color w:val="auto"/>
        </w:rPr>
        <w:t>Of particular importance is the development of a complete package that encompasses student recruitment and retention strategies, integrated across course curriculum and assessment, evaluation and research that is contributing to the emerging academic ﬁeld of Indigenous health education</w:t>
      </w:r>
      <w:r w:rsidR="008676FB">
        <w:rPr>
          <w:color w:val="auto"/>
        </w:rPr>
        <w:t>.</w:t>
      </w:r>
      <w:r w:rsidR="00AA557E" w:rsidRPr="00FC3ED4">
        <w:rPr>
          <w:color w:val="auto"/>
        </w:rPr>
        <w:fldChar w:fldCharType="begin"/>
      </w:r>
      <w:r w:rsidR="008B64B5">
        <w:rPr>
          <w:color w:val="auto"/>
        </w:rPr>
        <w:instrText xml:space="preserve"> ADDIN EN.CITE &lt;EndNote&gt;&lt;Cite&gt;&lt;Author&gt;Paul&lt;/Author&gt;&lt;Year&gt;2013&lt;/Year&gt;&lt;RecNum&gt;2436&lt;/RecNum&gt;&lt;Suffix&gt;`, p 58&lt;/Suffix&gt;&lt;Pages&gt;58&lt;/Pages&gt;&lt;DisplayText&gt;&lt;style face="superscript"&gt;133, p 58&lt;/style&gt;&lt;/DisplayText&gt;&lt;record&gt;&lt;rec-number&gt;2436&lt;/rec-number&gt;&lt;foreign-keys&gt;&lt;key app="EN" db-id="atfffsxt02t2xyetwdpvx0zfrza0fxtwrade" timestamp="0"&gt;2436&lt;/key&gt;&lt;/foreign-keys&gt;&lt;ref-type name="Journal Article"&gt;17&lt;/ref-type&gt;&lt;contributors&gt;&lt;authors&gt;&lt;author&gt;Paul, David&lt;/author&gt;&lt;/authors&gt;&lt;/contributors&gt;&lt;titles&gt;&lt;title&gt;Creating change: building the capacity of the medical workforce in Aboriginal health&lt;/title&gt;&lt;secondary-title&gt;ANZ Journal of Surgery&lt;/secondary-title&gt;&lt;/titles&gt;&lt;pages&gt;55-59&lt;/pages&gt;&lt;volume&gt;83&lt;/volume&gt;&lt;number&gt;1/2&lt;/number&gt;&lt;keywords&gt;&lt;keyword&gt;HEALTH of indigenous peoples&lt;/keyword&gt;&lt;keyword&gt;UNIVERSITY of Western Australia&lt;/keyword&gt;&lt;keyword&gt;MEDICAL personnel&lt;/keyword&gt;&lt;keyword&gt;TORRES Strait Islanders&lt;/keyword&gt;&lt;keyword&gt;ABORIGINAL Australians&lt;/keyword&gt;&lt;keyword&gt;Aboriginal health&lt;/keyword&gt;&lt;keyword&gt;curriculum&lt;/keyword&gt;&lt;keyword&gt;recruitment&lt;/keyword&gt;&lt;keyword&gt;retention&lt;/keyword&gt;&lt;keyword&gt;workforce capacity&lt;/keyword&gt;&lt;/keywords&gt;&lt;dates&gt;&lt;year&gt;2013&lt;/year&gt;&lt;/dates&gt;&lt;isbn&gt;14451433&lt;/isbn&gt;&lt;accession-num&gt;85139947&lt;/accession-num&gt;&lt;work-type&gt;Article&lt;/work-type&gt;&lt;urls&gt;&lt;related-urls&gt;&lt;url&gt;http://ezproxy.uow.edu.au/login?url=https://search.ebscohost.com/login.aspx?direct=true&amp;amp;db=hch&amp;amp;AN=85139947&amp;amp;site=ehost-live&lt;/url&gt;&lt;/related-urls&gt;&lt;/urls&gt;&lt;electronic-resource-num&gt;10.1111/ans.12031&lt;/electronic-resource-num&gt;&lt;remote-database-name&gt;hch&lt;/remote-database-name&gt;&lt;remote-database-provider&gt;EBSCOhost&lt;/remote-database-provider&gt;&lt;/record&gt;&lt;/Cite&gt;&lt;/EndNote&gt;</w:instrText>
      </w:r>
      <w:r w:rsidR="00AA557E" w:rsidRPr="00FC3ED4">
        <w:rPr>
          <w:color w:val="auto"/>
        </w:rPr>
        <w:fldChar w:fldCharType="separate"/>
      </w:r>
      <w:r w:rsidR="008B64B5" w:rsidRPr="008B64B5">
        <w:rPr>
          <w:noProof/>
          <w:color w:val="auto"/>
          <w:vertAlign w:val="superscript"/>
        </w:rPr>
        <w:t>133, p 58</w:t>
      </w:r>
      <w:r w:rsidR="00AA557E" w:rsidRPr="00FC3ED4">
        <w:rPr>
          <w:color w:val="auto"/>
        </w:rPr>
        <w:fldChar w:fldCharType="end"/>
      </w:r>
    </w:p>
    <w:p w14:paraId="5A26AF3A" w14:textId="31687BB8" w:rsidR="00814401" w:rsidRDefault="00E206B9" w:rsidP="00654F95">
      <w:pPr>
        <w:spacing w:after="240"/>
        <w:rPr>
          <w:lang w:eastAsia="zh-CN" w:bidi="th-TH"/>
        </w:rPr>
      </w:pPr>
      <w:r>
        <w:rPr>
          <w:lang w:eastAsia="zh-CN" w:bidi="th-TH"/>
        </w:rPr>
        <w:t>Several programs described active engagement in university governance processes and engaging directly with senior leadership positions across the university to facilitate changes needed to increase diversity amongst students</w:t>
      </w:r>
      <w:r w:rsidR="009F3A9C">
        <w:rPr>
          <w:lang w:eastAsia="zh-CN" w:bidi="th-TH"/>
        </w:rPr>
        <w:t>. For example, admission and examination processes may need to be examined, and structural and environmental changes may also be required</w:t>
      </w:r>
      <w:r w:rsidR="00E1242D">
        <w:rPr>
          <w:lang w:eastAsia="zh-CN" w:bidi="th-TH"/>
        </w:rPr>
        <w:t>.</w:t>
      </w:r>
      <w:r w:rsidR="0043377F">
        <w:rPr>
          <w:lang w:eastAsia="zh-CN" w:bidi="th-TH"/>
        </w:rPr>
        <w:fldChar w:fldCharType="begin">
          <w:fldData xml:space="preserve">PEVuZE5vdGU+PENpdGU+PEF1dGhvcj5HbGF6ZXI8L0F1dGhvcj48WWVhcj4yMDE2PC9ZZWFyPjxS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</w:fldData>
        </w:fldChar>
      </w:r>
      <w:r w:rsidR="008B64B5">
        <w:rPr>
          <w:lang w:eastAsia="zh-CN" w:bidi="th-TH"/>
        </w:rPr>
        <w:instrText xml:space="preserve"> ADDIN EN.CITE </w:instrText>
      </w:r>
      <w:r w:rsidR="008B64B5">
        <w:rPr>
          <w:lang w:eastAsia="zh-CN" w:bidi="th-TH"/>
        </w:rPr>
        <w:fldChar w:fldCharType="begin">
          <w:fldData xml:space="preserve">PEVuZE5vdGU+PENpdGU+PEF1dGhvcj5HbGF6ZXI8L0F1dGhvcj48WWVhcj4yMDE2PC9ZZWFyPjxS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43377F">
        <w:rPr>
          <w:lang w:eastAsia="zh-CN" w:bidi="th-TH"/>
        </w:rPr>
      </w:r>
      <w:r w:rsidR="0043377F">
        <w:rPr>
          <w:lang w:eastAsia="zh-CN" w:bidi="th-TH"/>
        </w:rPr>
        <w:fldChar w:fldCharType="separate"/>
      </w:r>
      <w:r w:rsidR="008B64B5" w:rsidRPr="008B64B5">
        <w:rPr>
          <w:noProof/>
          <w:vertAlign w:val="superscript"/>
          <w:lang w:eastAsia="zh-CN" w:bidi="th-TH"/>
        </w:rPr>
        <w:t>135,144</w:t>
      </w:r>
      <w:r w:rsidR="0043377F">
        <w:rPr>
          <w:lang w:eastAsia="zh-CN" w:bidi="th-TH"/>
        </w:rPr>
        <w:fldChar w:fldCharType="end"/>
      </w:r>
      <w:r>
        <w:rPr>
          <w:lang w:eastAsia="zh-CN" w:bidi="th-TH"/>
        </w:rPr>
        <w:t xml:space="preserve"> Relationships established as part of these processes proved useful when students experienced difficulties, for example, in paying university fees</w:t>
      </w:r>
      <w:r w:rsidR="008676FB">
        <w:rPr>
          <w:lang w:eastAsia="zh-CN" w:bidi="th-TH"/>
        </w:rPr>
        <w:t>.</w:t>
      </w:r>
      <w:r w:rsidR="0043377F">
        <w:rPr>
          <w:lang w:eastAsia="zh-CN" w:bidi="th-TH"/>
        </w:rPr>
        <w:fldChar w:fldCharType="begin">
          <w:fldData xml:space="preserve">PEVuZE5vdGU+PENpdGU+PEF1dGhvcj5IYXFxLVN0ZXZlbnM8L0F1dGhvcj48WWVhcj4yMDE3PC9Z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</w:fldData>
        </w:fldChar>
      </w:r>
      <w:r w:rsidR="008B64B5">
        <w:rPr>
          <w:lang w:eastAsia="zh-CN" w:bidi="th-TH"/>
        </w:rPr>
        <w:instrText xml:space="preserve"> ADDIN EN.CITE </w:instrText>
      </w:r>
      <w:r w:rsidR="008B64B5">
        <w:rPr>
          <w:lang w:eastAsia="zh-CN" w:bidi="th-TH"/>
        </w:rPr>
        <w:fldChar w:fldCharType="begin">
          <w:fldData xml:space="preserve">PEVuZE5vdGU+PENpdGU+PEF1dGhvcj5IYXFxLVN0ZXZlbnM8L0F1dGhvcj48WWVhcj4yMDE3PC9Z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43377F">
        <w:rPr>
          <w:lang w:eastAsia="zh-CN" w:bidi="th-TH"/>
        </w:rPr>
      </w:r>
      <w:r w:rsidR="0043377F">
        <w:rPr>
          <w:lang w:eastAsia="zh-CN" w:bidi="th-TH"/>
        </w:rPr>
        <w:fldChar w:fldCharType="separate"/>
      </w:r>
      <w:r w:rsidR="008B64B5" w:rsidRPr="008B64B5">
        <w:rPr>
          <w:noProof/>
          <w:vertAlign w:val="superscript"/>
          <w:lang w:eastAsia="zh-CN" w:bidi="th-TH"/>
        </w:rPr>
        <w:t>169</w:t>
      </w:r>
      <w:r w:rsidR="0043377F">
        <w:rPr>
          <w:lang w:eastAsia="zh-CN" w:bidi="th-TH"/>
        </w:rPr>
        <w:fldChar w:fldCharType="end"/>
      </w:r>
    </w:p>
    <w:p w14:paraId="5095FDD3" w14:textId="78A49836" w:rsidR="00814401" w:rsidRDefault="00814401" w:rsidP="00814401">
      <w:pPr>
        <w:rPr>
          <w:lang w:eastAsia="zh-CN" w:bidi="th-TH"/>
        </w:rPr>
      </w:pPr>
      <w:r>
        <w:rPr>
          <w:lang w:eastAsia="zh-CN" w:bidi="th-TH"/>
        </w:rPr>
        <w:t xml:space="preserve">Universities seeking to enhance the recruitment, </w:t>
      </w:r>
      <w:r w:rsidR="00C76D60">
        <w:rPr>
          <w:lang w:eastAsia="zh-CN" w:bidi="th-TH"/>
        </w:rPr>
        <w:t>participation and retention of I</w:t>
      </w:r>
      <w:r>
        <w:rPr>
          <w:lang w:eastAsia="zh-CN" w:bidi="th-TH"/>
        </w:rPr>
        <w:t>ndigenous health students require an appreciation of and commitment to relevant cultural perspectives and practices. In their review of educational strategies to enhanc</w:t>
      </w:r>
      <w:r w:rsidR="00C76D60">
        <w:rPr>
          <w:lang w:eastAsia="zh-CN" w:bidi="th-TH"/>
        </w:rPr>
        <w:t>e recruitment of undergraduate I</w:t>
      </w:r>
      <w:r>
        <w:rPr>
          <w:lang w:eastAsia="zh-CN" w:bidi="th-TH"/>
        </w:rPr>
        <w:t>ndigenous students</w:t>
      </w:r>
      <w:r w:rsidRPr="00D92DBB">
        <w:rPr>
          <w:lang w:eastAsia="zh-CN" w:bidi="th-TH"/>
        </w:rPr>
        <w:t>, Milne et al</w:t>
      </w:r>
      <w:r w:rsidR="0009203F" w:rsidRPr="00D92DBB">
        <w:rPr>
          <w:lang w:eastAsia="zh-CN" w:bidi="th-TH"/>
        </w:rPr>
        <w:t>.</w:t>
      </w:r>
      <w:r w:rsidR="00D92DBB" w:rsidRPr="00D92DBB">
        <w:rPr>
          <w:lang w:eastAsia="zh-CN" w:bidi="th-TH"/>
        </w:rPr>
        <w:fldChar w:fldCharType="begin"/>
      </w:r>
      <w:r w:rsidR="008B64B5">
        <w:rPr>
          <w:lang w:eastAsia="zh-CN" w:bidi="th-TH"/>
        </w:rPr>
        <w:instrText xml:space="preserve"> ADDIN EN.CITE &lt;EndNote&gt;&lt;Cite&gt;&lt;Author&gt;Milne&lt;/Author&gt;&lt;Year&gt;2016&lt;/Year&gt;&lt;RecNum&gt;3306&lt;/RecNum&gt;&lt;DisplayText&gt;&lt;style face="superscript"&gt;161&lt;/style&gt;&lt;/DisplayText&gt;&lt;record&gt;&lt;rec-number&gt;3306&lt;/rec-number&gt;&lt;foreign-keys&gt;&lt;key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sidR="00D92DBB" w:rsidRPr="00D92DBB">
        <w:rPr>
          <w:lang w:eastAsia="zh-CN" w:bidi="th-TH"/>
        </w:rPr>
        <w:fldChar w:fldCharType="separate"/>
      </w:r>
      <w:r w:rsidR="008B64B5" w:rsidRPr="008B64B5">
        <w:rPr>
          <w:noProof/>
          <w:vertAlign w:val="superscript"/>
          <w:lang w:eastAsia="zh-CN" w:bidi="th-TH"/>
        </w:rPr>
        <w:t>161</w:t>
      </w:r>
      <w:r w:rsidR="00D92DBB" w:rsidRPr="00D92DBB">
        <w:rPr>
          <w:lang w:eastAsia="zh-CN" w:bidi="th-TH"/>
        </w:rPr>
        <w:fldChar w:fldCharType="end"/>
      </w:r>
      <w:r w:rsidRPr="00D92DBB">
        <w:rPr>
          <w:lang w:eastAsia="zh-CN" w:bidi="th-TH"/>
        </w:rPr>
        <w:t xml:space="preserve"> h</w:t>
      </w:r>
      <w:r>
        <w:rPr>
          <w:lang w:eastAsia="zh-CN" w:bidi="th-TH"/>
        </w:rPr>
        <w:t xml:space="preserve">ighlighted that students often had to negotiate ‘living in two worlds’; </w:t>
      </w:r>
      <w:r w:rsidR="00443438">
        <w:rPr>
          <w:lang w:eastAsia="zh-CN" w:bidi="th-TH"/>
        </w:rPr>
        <w:t>therefore</w:t>
      </w:r>
      <w:r w:rsidR="00654F95">
        <w:rPr>
          <w:lang w:eastAsia="zh-CN" w:bidi="th-TH"/>
        </w:rPr>
        <w:t>,</w:t>
      </w:r>
    </w:p>
    <w:p w14:paraId="25377354" w14:textId="583A7A61" w:rsidR="00814401" w:rsidRDefault="00814401" w:rsidP="00AB50CA">
      <w:pPr>
        <w:pStyle w:val="Quote"/>
        <w:rPr>
          <w:lang w:eastAsia="zh-CN" w:bidi="th-TH"/>
        </w:rPr>
      </w:pPr>
      <w:r>
        <w:rPr>
          <w:lang w:eastAsia="zh-CN" w:bidi="th-TH"/>
        </w:rPr>
        <w:t>Higher education institutions have a respons</w:t>
      </w:r>
      <w:r w:rsidR="00C76D60">
        <w:rPr>
          <w:lang w:eastAsia="zh-CN" w:bidi="th-TH"/>
        </w:rPr>
        <w:t>ibility to I</w:t>
      </w:r>
      <w:r>
        <w:rPr>
          <w:lang w:eastAsia="zh-CN" w:bidi="th-TH"/>
        </w:rPr>
        <w:t>ndigenous students in creating a welcoming environment that honours and celebrates their culture</w:t>
      </w:r>
      <w:r w:rsidR="008676FB">
        <w:rPr>
          <w:lang w:eastAsia="zh-CN" w:bidi="th-TH"/>
        </w:rPr>
        <w:t>.</w:t>
      </w:r>
      <w:r w:rsidR="00D92DBB" w:rsidRPr="00D92DBB">
        <w:rPr>
          <w:lang w:eastAsia="zh-CN" w:bidi="th-TH"/>
        </w:rPr>
        <w:fldChar w:fldCharType="begin"/>
      </w:r>
      <w:r w:rsidR="008B64B5">
        <w:rPr>
          <w:lang w:eastAsia="zh-CN" w:bidi="th-TH"/>
        </w:rPr>
        <w:instrText xml:space="preserve"> ADDIN EN.CITE &lt;EndNote&gt;&lt;Cite&gt;&lt;Author&gt;Milne&lt;/Author&gt;&lt;Year&gt;2016&lt;/Year&gt;&lt;RecNum&gt;3306&lt;/RecNum&gt;&lt;Suffix&gt;`, p 392&lt;/Suffix&gt;&lt;DisplayText&gt;&lt;style face="superscript"&gt;161, p 392&lt;/style&gt;&lt;/DisplayText&gt;&lt;record&gt;&lt;rec-number&gt;3306&lt;/rec-number&gt;&lt;foreign-keys&gt;&lt;key app="EN" db-id="atfffsxt02t2xyetwdpvx0zfrza0fxtwrade" timestamp="1555460413"&gt;3306&lt;/key&gt;&lt;/foreign-keys&gt;&lt;ref-type name="Journal Article"&gt;17&lt;/ref-type&gt;&lt;contributors&gt;&lt;authors&gt;&lt;author&gt;Milne, T&lt;/author&gt;&lt;author&gt;Creedy, DK&lt;/author&gt;&lt;author&gt;West, R&lt;/author&gt;&lt;/authors&gt;&lt;/contributors&gt;&lt;titles&gt;&lt;title&gt;Integrated systematic review on educational strategies that promote academic success and resilience in undergraduate indigenous students&lt;/title&gt;&lt;secondary-title&gt;Nurse education today&lt;/secondary-title&gt;&lt;/titles&gt;&lt;periodical&gt;&lt;full-title&gt;Nurse education today&lt;/full-title&gt;&lt;/periodical&gt;&lt;pages&gt;387-394&lt;/pages&gt;&lt;volume&gt;36&lt;/volume&gt;&lt;dates&gt;&lt;year&gt;2016&lt;/year&gt;&lt;/dates&gt;&lt;isbn&gt;0260-6917&lt;/isbn&gt;&lt;urls&gt;&lt;/urls&gt;&lt;/record&gt;&lt;/Cite&gt;&lt;/EndNote&gt;</w:instrText>
      </w:r>
      <w:r w:rsidR="00D92DBB" w:rsidRPr="00D92DBB">
        <w:rPr>
          <w:lang w:eastAsia="zh-CN" w:bidi="th-TH"/>
        </w:rPr>
        <w:fldChar w:fldCharType="separate"/>
      </w:r>
      <w:r w:rsidR="008B64B5" w:rsidRPr="008B64B5">
        <w:rPr>
          <w:noProof/>
          <w:vertAlign w:val="superscript"/>
          <w:lang w:eastAsia="zh-CN" w:bidi="th-TH"/>
        </w:rPr>
        <w:t>161, p 392</w:t>
      </w:r>
      <w:r w:rsidR="00D92DBB" w:rsidRPr="00D92DBB">
        <w:rPr>
          <w:lang w:eastAsia="zh-CN" w:bidi="th-TH"/>
        </w:rPr>
        <w:fldChar w:fldCharType="end"/>
      </w:r>
    </w:p>
    <w:p w14:paraId="5B5011AA" w14:textId="69666276" w:rsidR="00814401" w:rsidRDefault="00814401" w:rsidP="00814401">
      <w:pPr>
        <w:rPr>
          <w:lang w:eastAsia="zh-CN" w:bidi="th-TH"/>
        </w:rPr>
      </w:pPr>
      <w:r>
        <w:rPr>
          <w:lang w:eastAsia="zh-CN" w:bidi="th-TH"/>
        </w:rPr>
        <w:t>Attributes and activities of</w:t>
      </w:r>
      <w:r w:rsidR="00C76D60">
        <w:rPr>
          <w:lang w:eastAsia="zh-CN" w:bidi="th-TH"/>
        </w:rPr>
        <w:t xml:space="preserve"> universities found to support I</w:t>
      </w:r>
      <w:r>
        <w:rPr>
          <w:lang w:eastAsia="zh-CN" w:bidi="th-TH"/>
        </w:rPr>
        <w:t>ndi</w:t>
      </w:r>
      <w:r w:rsidR="00654F95">
        <w:rPr>
          <w:lang w:eastAsia="zh-CN" w:bidi="th-TH"/>
        </w:rPr>
        <w:t>genous health students include:</w:t>
      </w:r>
    </w:p>
    <w:p w14:paraId="29C290C8" w14:textId="77777777" w:rsidR="00814401" w:rsidRDefault="00814401" w:rsidP="00814401">
      <w:pPr>
        <w:pStyle w:val="Bullets"/>
        <w:rPr>
          <w:lang w:eastAsia="zh-CN" w:bidi="th-TH"/>
        </w:rPr>
      </w:pPr>
      <w:r>
        <w:rPr>
          <w:lang w:eastAsia="zh-CN" w:bidi="th-TH"/>
        </w:rPr>
        <w:t>Acknowledgement of spiritual and cultural values and perspectives, which are reflected within the training programs and learning processes;</w:t>
      </w:r>
    </w:p>
    <w:p w14:paraId="28392352" w14:textId="32E3671B" w:rsidR="00814401" w:rsidRDefault="00C76D60" w:rsidP="00814401">
      <w:pPr>
        <w:pStyle w:val="Bullets"/>
        <w:rPr>
          <w:lang w:eastAsia="zh-CN" w:bidi="th-TH"/>
        </w:rPr>
      </w:pPr>
      <w:r>
        <w:rPr>
          <w:lang w:eastAsia="zh-CN" w:bidi="th-TH"/>
        </w:rPr>
        <w:t>Collaboration with I</w:t>
      </w:r>
      <w:r w:rsidR="00814401">
        <w:rPr>
          <w:lang w:eastAsia="zh-CN" w:bidi="th-TH"/>
        </w:rPr>
        <w:t>ndigenous groups, individuals and representatives in curriculum development, recruitment and workforce placements;</w:t>
      </w:r>
    </w:p>
    <w:p w14:paraId="330CD263" w14:textId="5DABDB8B" w:rsidR="00814401" w:rsidRDefault="00814401" w:rsidP="00814401">
      <w:pPr>
        <w:pStyle w:val="Bullets"/>
        <w:rPr>
          <w:lang w:eastAsia="zh-CN" w:bidi="th-TH"/>
        </w:rPr>
      </w:pPr>
      <w:r>
        <w:rPr>
          <w:lang w:eastAsia="zh-CN" w:bidi="th-TH"/>
        </w:rPr>
        <w:t>Mission and vision statements reflec</w:t>
      </w:r>
      <w:r w:rsidR="00C76D60">
        <w:rPr>
          <w:lang w:eastAsia="zh-CN" w:bidi="th-TH"/>
        </w:rPr>
        <w:t>t a demonstrated commitment to I</w:t>
      </w:r>
      <w:r>
        <w:rPr>
          <w:lang w:eastAsia="zh-CN" w:bidi="th-TH"/>
        </w:rPr>
        <w:t>ndigenous workforce development;</w:t>
      </w:r>
    </w:p>
    <w:p w14:paraId="0DEFF264" w14:textId="77777777" w:rsidR="00814401" w:rsidRDefault="00814401" w:rsidP="00814401">
      <w:pPr>
        <w:pStyle w:val="Bullets"/>
        <w:rPr>
          <w:lang w:eastAsia="zh-CN" w:bidi="th-TH"/>
        </w:rPr>
      </w:pPr>
      <w:r>
        <w:rPr>
          <w:lang w:eastAsia="zh-CN" w:bidi="th-TH"/>
        </w:rPr>
        <w:t>Pastoral support for students that includes mentoring (formal and informal), access to financial and accommodation support (especially during clinical placements), availability of role models within student and faculty populations;</w:t>
      </w:r>
    </w:p>
    <w:p w14:paraId="49329250" w14:textId="6D88F834" w:rsidR="00814401" w:rsidRDefault="00814401" w:rsidP="00814401">
      <w:pPr>
        <w:pStyle w:val="Bullets"/>
        <w:rPr>
          <w:lang w:eastAsia="zh-CN" w:bidi="th-TH"/>
        </w:rPr>
      </w:pPr>
      <w:r>
        <w:rPr>
          <w:lang w:eastAsia="zh-CN" w:bidi="th-TH"/>
        </w:rPr>
        <w:t>Research and evaluation activities are embedded into recruitment programs</w:t>
      </w:r>
      <w:r w:rsidR="008676FB">
        <w:rPr>
          <w:lang w:eastAsia="zh-CN" w:bidi="th-TH"/>
        </w:rPr>
        <w:t>.</w:t>
      </w:r>
      <w:r w:rsidR="00D92DBB">
        <w:rPr>
          <w:lang w:eastAsia="zh-CN" w:bidi="th-TH"/>
        </w:rPr>
        <w:fldChar w:fldCharType="begin">
          <w:fldData xml:space="preserve">PEVuZE5vdGU+PENpdGU+PEF1dGhvcj5DdXJ0aXM8L0F1dGhvcj48WWVhcj4yMDEyPC9ZZWFyPjxS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</w:fldData>
        </w:fldChar>
      </w:r>
      <w:r w:rsidR="008B64B5">
        <w:rPr>
          <w:lang w:eastAsia="zh-CN" w:bidi="th-TH"/>
        </w:rPr>
        <w:instrText xml:space="preserve"> ADDIN EN.CITE </w:instrText>
      </w:r>
      <w:r w:rsidR="008B64B5">
        <w:rPr>
          <w:lang w:eastAsia="zh-CN" w:bidi="th-TH"/>
        </w:rPr>
        <w:fldChar w:fldCharType="begin">
          <w:fldData xml:space="preserve">PEVuZE5vdGU+PENpdGU+PEF1dGhvcj5DdXJ0aXM8L0F1dGhvcj48WWVhcj4yMDEyPC9ZZWFyPjxS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D92DBB">
        <w:rPr>
          <w:lang w:eastAsia="zh-CN" w:bidi="th-TH"/>
        </w:rPr>
      </w:r>
      <w:r w:rsidR="00D92DBB">
        <w:rPr>
          <w:lang w:eastAsia="zh-CN" w:bidi="th-TH"/>
        </w:rPr>
        <w:fldChar w:fldCharType="separate"/>
      </w:r>
      <w:r w:rsidR="008B64B5" w:rsidRPr="008B64B5">
        <w:rPr>
          <w:noProof/>
          <w:vertAlign w:val="superscript"/>
          <w:lang w:eastAsia="zh-CN" w:bidi="th-TH"/>
        </w:rPr>
        <w:t>140,170,176</w:t>
      </w:r>
      <w:r w:rsidR="00D92DBB">
        <w:rPr>
          <w:lang w:eastAsia="zh-CN" w:bidi="th-TH"/>
        </w:rPr>
        <w:fldChar w:fldCharType="end"/>
      </w:r>
    </w:p>
    <w:p w14:paraId="5455D748" w14:textId="77A572D3" w:rsidR="00E206B9" w:rsidRPr="00654F95" w:rsidRDefault="00E206B9" w:rsidP="00E206B9">
      <w:pPr>
        <w:pStyle w:val="Heading3"/>
        <w:rPr>
          <w:color w:val="auto"/>
          <w:lang w:eastAsia="zh-CN" w:bidi="th-TH"/>
        </w:rPr>
      </w:pPr>
      <w:r w:rsidRPr="00654F95">
        <w:rPr>
          <w:color w:val="auto"/>
          <w:lang w:eastAsia="zh-CN" w:bidi="th-TH"/>
        </w:rPr>
        <w:t>Polici</w:t>
      </w:r>
      <w:r w:rsidR="00654F95">
        <w:rPr>
          <w:color w:val="auto"/>
          <w:lang w:eastAsia="zh-CN" w:bidi="th-TH"/>
        </w:rPr>
        <w:t>es, regulations and legislation</w:t>
      </w:r>
    </w:p>
    <w:p w14:paraId="7C30C463" w14:textId="61ECCCBF" w:rsidR="00E206B9" w:rsidRDefault="00E206B9" w:rsidP="00BA56D0">
      <w:pPr>
        <w:rPr>
          <w:lang w:eastAsia="zh-CN" w:bidi="th-TH"/>
        </w:rPr>
      </w:pPr>
      <w:r>
        <w:rPr>
          <w:lang w:eastAsia="zh-CN" w:bidi="th-TH"/>
        </w:rPr>
        <w:t>Improving the participation and retention of under-represented population groups in nursing can be facilitated</w:t>
      </w:r>
      <w:r w:rsidR="00BA56D0">
        <w:rPr>
          <w:lang w:eastAsia="zh-CN" w:bidi="th-TH"/>
        </w:rPr>
        <w:t xml:space="preserve">, </w:t>
      </w:r>
      <w:r>
        <w:rPr>
          <w:lang w:eastAsia="zh-CN" w:bidi="th-TH"/>
        </w:rPr>
        <w:t>or stymied</w:t>
      </w:r>
      <w:r w:rsidR="00BA56D0">
        <w:rPr>
          <w:lang w:eastAsia="zh-CN" w:bidi="th-TH"/>
        </w:rPr>
        <w:t xml:space="preserve">, </w:t>
      </w:r>
      <w:r>
        <w:rPr>
          <w:lang w:eastAsia="zh-CN" w:bidi="th-TH"/>
        </w:rPr>
        <w:t xml:space="preserve">by policies, regulations and legislation at the broader level beyond </w:t>
      </w:r>
      <w:r w:rsidR="00F0441C">
        <w:rPr>
          <w:lang w:eastAsia="zh-CN" w:bidi="th-TH"/>
        </w:rPr>
        <w:t xml:space="preserve">the </w:t>
      </w:r>
      <w:r w:rsidR="00654F95">
        <w:rPr>
          <w:lang w:eastAsia="zh-CN" w:bidi="th-TH"/>
        </w:rPr>
        <w:t>university context.</w:t>
      </w:r>
    </w:p>
    <w:p w14:paraId="542B8E5E" w14:textId="087BFD67" w:rsidR="00BA56D0" w:rsidRDefault="00BA56D0" w:rsidP="00654F95">
      <w:pPr>
        <w:spacing w:before="240"/>
      </w:pPr>
      <w:r w:rsidRPr="00BA56D0">
        <w:t>Strategic</w:t>
      </w:r>
      <w:r>
        <w:t xml:space="preserve"> </w:t>
      </w:r>
      <w:r w:rsidRPr="00BA56D0">
        <w:t xml:space="preserve">planning for the sector at the policy level is required to ensure the sector is able to attract a more diverse range of nursing education students and support, sustain and retain them as they enter the profession. Several bodies argue for the need to ensure appropriate resourcing in terms of workforce pay rates, </w:t>
      </w:r>
      <w:r w:rsidR="00337E80">
        <w:t xml:space="preserve">more culturally diverse nursing faculty, </w:t>
      </w:r>
      <w:r w:rsidRPr="00BA56D0">
        <w:t>adequate numbers of paid nurse educators for student placements, as well as policies regarding caseload and workplace conditions</w:t>
      </w:r>
      <w:r w:rsidR="00FC4E92">
        <w:t xml:space="preserve"> to </w:t>
      </w:r>
      <w:r w:rsidR="00FC4E92" w:rsidRPr="00FC4E92">
        <w:t>promot</w:t>
      </w:r>
      <w:r w:rsidR="00FC4E92">
        <w:t xml:space="preserve">e </w:t>
      </w:r>
      <w:r w:rsidR="00FC4E92" w:rsidRPr="00FC4E92">
        <w:t>a more positive view of nursing as a profession</w:t>
      </w:r>
      <w:r w:rsidR="00FC4E92">
        <w:t xml:space="preserve">. This has the potential to </w:t>
      </w:r>
      <w:r w:rsidR="00FC4E92" w:rsidRPr="00FC4E92">
        <w:t>increase the level of interest of under-represented groups in considering nursing as a profession</w:t>
      </w:r>
      <w:r w:rsidR="008676FB">
        <w:t>.</w:t>
      </w:r>
      <w:r w:rsidR="00902303">
        <w:fldChar w:fldCharType="begin">
          <w:fldData xml:space="preserve">PEVuZE5vdGU+PENpdGU+PEF1dGhvcj5BdXN0cmFsaWFuIE51cnNpbmcgYW5kIE1pZHdpZmVyeSBG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</w:fldData>
        </w:fldChar>
      </w:r>
      <w:r w:rsidR="008B64B5">
        <w:instrText xml:space="preserve"> ADDIN EN.CITE </w:instrText>
      </w:r>
      <w:r w:rsidR="008B64B5">
        <w:fldChar w:fldCharType="begin">
          <w:fldData xml:space="preserve">PEVuZE5vdGU+PENpdGU+PEF1dGhvcj5BdXN0cmFsaWFuIE51cnNpbmcgYW5kIE1pZHdpZmVyeSBG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</w:fldData>
        </w:fldChar>
      </w:r>
      <w:r w:rsidR="008B64B5">
        <w:instrText xml:space="preserve"> ADDIN EN.CITE.DATA </w:instrText>
      </w:r>
      <w:r w:rsidR="008B64B5">
        <w:fldChar w:fldCharType="end"/>
      </w:r>
      <w:r w:rsidR="00902303">
        <w:fldChar w:fldCharType="separate"/>
      </w:r>
      <w:r w:rsidR="008B64B5" w:rsidRPr="008B64B5">
        <w:rPr>
          <w:noProof/>
          <w:vertAlign w:val="superscript"/>
        </w:rPr>
        <w:t>168,188,189</w:t>
      </w:r>
      <w:r w:rsidR="00902303">
        <w:fldChar w:fldCharType="end"/>
      </w:r>
    </w:p>
    <w:p w14:paraId="1F2DF07F" w14:textId="09FAECEF" w:rsidR="0009203F" w:rsidRDefault="0009203F" w:rsidP="00654F95">
      <w:pPr>
        <w:spacing w:before="240"/>
        <w:rPr>
          <w:lang w:eastAsia="zh-CN" w:bidi="th-TH"/>
        </w:rPr>
      </w:pPr>
      <w:r w:rsidRPr="008A6142">
        <w:rPr>
          <w:lang w:eastAsia="zh-CN" w:bidi="th-TH"/>
        </w:rPr>
        <w:t xml:space="preserve">The development of responsive policy </w:t>
      </w:r>
      <w:r w:rsidR="00AB50CA" w:rsidRPr="008A6142">
        <w:rPr>
          <w:lang w:eastAsia="zh-CN" w:bidi="th-TH"/>
        </w:rPr>
        <w:t>relating</w:t>
      </w:r>
      <w:r w:rsidRPr="008A6142">
        <w:rPr>
          <w:lang w:eastAsia="zh-CN" w:bidi="th-TH"/>
        </w:rPr>
        <w:t xml:space="preserve"> to nursing education and workforce issues can be facilitated by the provision of financial support by governments to establish policy and advocacy groups to champion their cause. The Congress of Aboriginal and Torres Strait Islander Nurses and Midwives (CATSINaM) is an example of an organisation funded by the Department of Health whose ‘primary function is to implement strategies to increase the recruitment and retention of Aboriginal and Torres Strait Islander peoples into nursing and midwifery professions.’ CATSINaM has influenced the broader nursing population through embedding the concept of cult</w:t>
      </w:r>
      <w:r w:rsidR="00443438" w:rsidRPr="008A6142">
        <w:rPr>
          <w:lang w:eastAsia="zh-CN" w:bidi="th-TH"/>
        </w:rPr>
        <w:t>ural safety in the new Code of C</w:t>
      </w:r>
      <w:r w:rsidRPr="008A6142">
        <w:rPr>
          <w:lang w:eastAsia="zh-CN" w:bidi="th-TH"/>
        </w:rPr>
        <w:t xml:space="preserve">onduct for nurses and </w:t>
      </w:r>
      <w:r w:rsidR="00AB50CA" w:rsidRPr="008A6142">
        <w:rPr>
          <w:lang w:eastAsia="zh-CN" w:bidi="th-TH"/>
        </w:rPr>
        <w:t xml:space="preserve">Code of conduct for </w:t>
      </w:r>
      <w:r w:rsidR="00443438" w:rsidRPr="008A6142">
        <w:rPr>
          <w:lang w:eastAsia="zh-CN" w:bidi="th-TH"/>
        </w:rPr>
        <w:t>midwives (the C</w:t>
      </w:r>
      <w:r w:rsidRPr="008A6142">
        <w:rPr>
          <w:lang w:eastAsia="zh-CN" w:bidi="th-TH"/>
        </w:rPr>
        <w:t>odes)</w:t>
      </w:r>
      <w:r w:rsidR="008676FB" w:rsidRPr="008A6142">
        <w:rPr>
          <w:lang w:eastAsia="zh-CN" w:bidi="th-TH"/>
        </w:rPr>
        <w:t>.</w:t>
      </w:r>
      <w:r w:rsidR="008A6142" w:rsidRPr="008A6142">
        <w:rPr>
          <w:lang w:eastAsia="zh-CN" w:bidi="th-TH"/>
        </w:rPr>
        <w:fldChar w:fldCharType="begin"/>
      </w:r>
      <w:r w:rsidR="008B64B5">
        <w:rPr>
          <w:lang w:eastAsia="zh-CN" w:bidi="th-TH"/>
        </w:rPr>
        <w:instrText xml:space="preserve"> ADDIN EN.CITE &lt;EndNote&gt;&lt;Cite&gt;&lt;Author&gt;(NMBA)&lt;/Author&gt;&lt;Year&gt;2018&lt;/Year&gt;&lt;RecNum&gt;3328&lt;/RecNum&gt;&lt;DisplayText&gt;&lt;style face="superscript"&gt;190&lt;/style&gt;&lt;/DisplayText&gt;&lt;record&gt;&lt;rec-number&gt;3328&lt;/rec-number&gt;&lt;foreign-keys&gt;&lt;key app="EN" db-id="atfffsxt02t2xyetwdpvx0zfrza0fxtwrade" timestamp="1555999968"&gt;3328&lt;/key&gt;&lt;/foreign-keys&gt;&lt;ref-type name="Web Page"&gt;12&lt;/ref-type&gt;&lt;contributors&gt;&lt;authors&gt;&lt;author&gt;The Nursing and Midwifery Board of Australia (NMBA)&lt;/author&gt;&lt;/authors&gt;&lt;secondary-authors&gt;&lt;author&gt;NMBA&lt;/author&gt;&lt;/secondary-authors&gt;&lt;/contributors&gt;&lt;titles&gt;&lt;title&gt;NMBA and CATSINaM release joint statement on culturally safe care&lt;/title&gt;&lt;/titles&gt;&lt;volume&gt;2019&lt;/volume&gt;&lt;number&gt;13/3/2019&lt;/number&gt;&lt;dates&gt;&lt;year&gt;2018&lt;/year&gt;&lt;/dates&gt;&lt;pub-location&gt;https://www.nursingmidwiferyboard.gov.au/News/2018-02-01-nmba-catsinam.aspx&lt;/pub-location&gt;&lt;urls&gt;&lt;/urls&gt;&lt;/record&gt;&lt;/Cite&gt;&lt;/EndNote&gt;</w:instrText>
      </w:r>
      <w:r w:rsidR="008A6142" w:rsidRPr="008A6142">
        <w:rPr>
          <w:lang w:eastAsia="zh-CN" w:bidi="th-TH"/>
        </w:rPr>
        <w:fldChar w:fldCharType="separate"/>
      </w:r>
      <w:r w:rsidR="008B64B5" w:rsidRPr="008B64B5">
        <w:rPr>
          <w:noProof/>
          <w:vertAlign w:val="superscript"/>
          <w:lang w:eastAsia="zh-CN" w:bidi="th-TH"/>
        </w:rPr>
        <w:t>190</w:t>
      </w:r>
      <w:r w:rsidR="008A6142" w:rsidRPr="008A6142">
        <w:rPr>
          <w:lang w:eastAsia="zh-CN" w:bidi="th-TH"/>
        </w:rPr>
        <w:fldChar w:fldCharType="end"/>
      </w:r>
    </w:p>
    <w:p w14:paraId="0BDAE0BE" w14:textId="77777777" w:rsidR="00AB50CA" w:rsidRDefault="00AB50CA" w:rsidP="0009203F">
      <w:pPr>
        <w:rPr>
          <w:lang w:eastAsia="zh-CN" w:bidi="th-TH"/>
        </w:rPr>
      </w:pPr>
    </w:p>
    <w:p w14:paraId="256694AA" w14:textId="6E7FB800" w:rsidR="0009203F" w:rsidRDefault="0009203F" w:rsidP="0009203F">
      <w:pPr>
        <w:rPr>
          <w:lang w:eastAsia="zh-CN" w:bidi="th-TH"/>
        </w:rPr>
      </w:pPr>
      <w:r>
        <w:rPr>
          <w:lang w:eastAsia="zh-CN" w:bidi="th-TH"/>
        </w:rPr>
        <w:t xml:space="preserve">There is clear evidence that the financial levers available to government have the capacity to influence participation in nursing education. In the Australian context this is primarily through </w:t>
      </w:r>
      <w:r w:rsidR="00AB50CA">
        <w:rPr>
          <w:lang w:eastAsia="zh-CN" w:bidi="th-TH"/>
        </w:rPr>
        <w:t xml:space="preserve">the </w:t>
      </w:r>
      <w:r>
        <w:rPr>
          <w:lang w:eastAsia="zh-CN" w:bidi="th-TH"/>
        </w:rPr>
        <w:t xml:space="preserve">Higher Education Contribution Scheme (HECS); in </w:t>
      </w:r>
      <w:r w:rsidR="00443438">
        <w:rPr>
          <w:lang w:eastAsia="zh-CN" w:bidi="th-TH"/>
        </w:rPr>
        <w:t xml:space="preserve">the </w:t>
      </w:r>
      <w:r w:rsidR="00AB50CA">
        <w:rPr>
          <w:lang w:eastAsia="zh-CN" w:bidi="th-TH"/>
        </w:rPr>
        <w:t xml:space="preserve">Australian Government’s </w:t>
      </w:r>
      <w:r>
        <w:rPr>
          <w:lang w:eastAsia="zh-CN" w:bidi="th-TH"/>
        </w:rPr>
        <w:t>2003-4 Budget</w:t>
      </w:r>
      <w:r w:rsidR="00443438">
        <w:rPr>
          <w:lang w:eastAsia="zh-CN" w:bidi="th-TH"/>
        </w:rPr>
        <w:t>,</w:t>
      </w:r>
      <w:r>
        <w:rPr>
          <w:lang w:eastAsia="zh-CN" w:bidi="th-TH"/>
        </w:rPr>
        <w:t xml:space="preserve"> nursing </w:t>
      </w:r>
      <w:r w:rsidR="00443438">
        <w:rPr>
          <w:lang w:eastAsia="zh-CN" w:bidi="th-TH"/>
        </w:rPr>
        <w:t xml:space="preserve">was </w:t>
      </w:r>
      <w:r>
        <w:rPr>
          <w:lang w:eastAsia="zh-CN" w:bidi="th-TH"/>
        </w:rPr>
        <w:t>included as a ‘national priority’ subject providing for reduced student contributions</w:t>
      </w:r>
      <w:r w:rsidR="008676FB">
        <w:rPr>
          <w:lang w:eastAsia="zh-CN" w:bidi="th-TH"/>
        </w:rPr>
        <w:t>.</w:t>
      </w:r>
      <w:r w:rsidR="0074449E">
        <w:rPr>
          <w:lang w:eastAsia="zh-CN" w:bidi="th-TH"/>
        </w:rPr>
        <w:fldChar w:fldCharType="begin"/>
      </w:r>
      <w:r w:rsidR="008B64B5">
        <w:rPr>
          <w:lang w:eastAsia="zh-CN" w:bidi="th-TH"/>
        </w:rPr>
        <w:instrText xml:space="preserve"> ADDIN EN.CITE &lt;EndNote&gt;&lt;Cite&gt;&lt;Author&gt;Ey&lt;/Author&gt;&lt;Year&gt;2018&lt;/Year&gt;&lt;RecNum&gt;3335&lt;/RecNum&gt;&lt;DisplayText&gt;&lt;style face="superscript"&gt;191&lt;/style&gt;&lt;/DisplayText&gt;&lt;record&gt;&lt;rec-number&gt;3335&lt;/rec-number&gt;&lt;foreign-keys&gt;&lt;key app="EN" db-id="atfffsxt02t2xyetwdpvx0zfrza0fxtwrade" timestamp="1556065920"&gt;3335&lt;/key&gt;&lt;/foreign-keys&gt;&lt;ref-type name="Report"&gt;27&lt;/ref-type&gt;&lt;contributors&gt;&lt;authors&gt;&lt;author&gt;Ey, C&lt;/author&gt;&lt;/authors&gt;&lt;secondary-authors&gt;&lt;author&gt;Parliamentary Library: Information, Analysis, Advice&lt;/author&gt;&lt;/secondary-authors&gt;&lt;/contributors&gt;&lt;titles&gt;&lt;title&gt;The Higher Education Loan Program (HELP) and related loans: a chronology&lt;/title&gt;&lt;/titles&gt;&lt;dates&gt;&lt;year&gt;2018&lt;/year&gt;&lt;/dates&gt;&lt;urls&gt;&lt;/urls&gt;&lt;/record&gt;&lt;/Cite&gt;&lt;/EndNote&gt;</w:instrText>
      </w:r>
      <w:r w:rsidR="0074449E">
        <w:rPr>
          <w:lang w:eastAsia="zh-CN" w:bidi="th-TH"/>
        </w:rPr>
        <w:fldChar w:fldCharType="separate"/>
      </w:r>
      <w:r w:rsidR="008B64B5" w:rsidRPr="008B64B5">
        <w:rPr>
          <w:noProof/>
          <w:vertAlign w:val="superscript"/>
          <w:lang w:eastAsia="zh-CN" w:bidi="th-TH"/>
        </w:rPr>
        <w:t>191</w:t>
      </w:r>
      <w:r w:rsidR="0074449E">
        <w:rPr>
          <w:lang w:eastAsia="zh-CN" w:bidi="th-TH"/>
        </w:rPr>
        <w:fldChar w:fldCharType="end"/>
      </w:r>
      <w:r>
        <w:rPr>
          <w:lang w:eastAsia="zh-CN" w:bidi="th-TH"/>
        </w:rPr>
        <w:t xml:space="preserve"> When the UK government introduced changes to nurse education funding which included the cessation of the bursary model (described previously), there was a substantial reduction in the applications to study nursing, particularl</w:t>
      </w:r>
      <w:r w:rsidR="00654F95">
        <w:rPr>
          <w:lang w:eastAsia="zh-CN" w:bidi="th-TH"/>
        </w:rPr>
        <w:t>y among mature-aged applicants.</w:t>
      </w:r>
    </w:p>
    <w:p w14:paraId="6B61FABF" w14:textId="787D005F" w:rsidR="0009203F" w:rsidRDefault="0009203F" w:rsidP="00654F95">
      <w:pPr>
        <w:spacing w:before="240"/>
        <w:rPr>
          <w:lang w:eastAsia="zh-CN" w:bidi="th-TH"/>
        </w:rPr>
      </w:pPr>
      <w:r>
        <w:rPr>
          <w:lang w:eastAsia="zh-CN" w:bidi="th-TH"/>
        </w:rPr>
        <w:t>The UK Council of Deans of Health has recently argued that the failure to invest in the nurse educator workforce has also limited the capacity of the health system to support student nurse placements</w:t>
      </w:r>
      <w:r w:rsidR="008676FB">
        <w:rPr>
          <w:lang w:eastAsia="zh-CN" w:bidi="th-TH"/>
        </w:rPr>
        <w:t>.</w:t>
      </w:r>
      <w:r w:rsidR="008C1834">
        <w:rPr>
          <w:lang w:eastAsia="zh-CN" w:bidi="th-TH"/>
        </w:rPr>
        <w:fldChar w:fldCharType="begin"/>
      </w:r>
      <w:r w:rsidR="008B64B5">
        <w:rPr>
          <w:lang w:eastAsia="zh-CN" w:bidi="th-TH"/>
        </w:rPr>
        <w:instrText xml:space="preserve"> ADDIN EN.CITE &lt;EndNote&gt;&lt;Cite&gt;&lt;Author&gt;Health&lt;/Author&gt;&lt;Year&gt;2018&lt;/Year&gt;&lt;RecNum&gt;3334&lt;/RecNum&gt;&lt;DisplayText&gt;&lt;style face="superscript"&gt;192&lt;/style&gt;&lt;/DisplayText&gt;&lt;record&gt;&lt;rec-number&gt;3334&lt;/rec-number&gt;&lt;foreign-keys&gt;&lt;key app="EN" db-id="atfffsxt02t2xyetwdpvx0zfrza0fxtwrade" timestamp="1556065631"&gt;3334&lt;/key&gt;&lt;/foreign-keys&gt;&lt;ref-type name="Report"&gt;27&lt;/ref-type&gt;&lt;contributors&gt;&lt;authors&gt;&lt;author&gt;Council of Deans of Health&lt;/author&gt;&lt;/authors&gt;&lt;/contributors&gt;&lt;titles&gt;&lt;title&gt;Investing in nursing higher education in England: Westminster Hall debate &lt;/title&gt;&lt;/titles&gt;&lt;dates&gt;&lt;year&gt;2018&lt;/year&gt;&lt;/dates&gt;&lt;urls&gt;&lt;/urls&gt;&lt;/record&gt;&lt;/Cite&gt;&lt;/EndNote&gt;</w:instrText>
      </w:r>
      <w:r w:rsidR="008C1834">
        <w:rPr>
          <w:lang w:eastAsia="zh-CN" w:bidi="th-TH"/>
        </w:rPr>
        <w:fldChar w:fldCharType="separate"/>
      </w:r>
      <w:r w:rsidR="008B64B5" w:rsidRPr="008B64B5">
        <w:rPr>
          <w:noProof/>
          <w:vertAlign w:val="superscript"/>
          <w:lang w:eastAsia="zh-CN" w:bidi="th-TH"/>
        </w:rPr>
        <w:t>192</w:t>
      </w:r>
      <w:r w:rsidR="008C1834">
        <w:rPr>
          <w:lang w:eastAsia="zh-CN" w:bidi="th-TH"/>
        </w:rPr>
        <w:fldChar w:fldCharType="end"/>
      </w:r>
    </w:p>
    <w:p w14:paraId="5186C92C" w14:textId="13E88095" w:rsidR="0009203F" w:rsidRDefault="0009203F" w:rsidP="00654F95">
      <w:pPr>
        <w:spacing w:before="240"/>
        <w:rPr>
          <w:lang w:eastAsia="zh-CN" w:bidi="th-TH"/>
        </w:rPr>
      </w:pPr>
      <w:r>
        <w:rPr>
          <w:lang w:eastAsia="zh-CN" w:bidi="th-TH"/>
        </w:rPr>
        <w:t>An important lever of government to influence nurse education is the provision of financial support through scholarships such as those administered by the Australian College of Nursing and CATSINaM. N</w:t>
      </w:r>
      <w:r w:rsidR="00AB50CA">
        <w:rPr>
          <w:lang w:eastAsia="zh-CN" w:bidi="th-TH"/>
        </w:rPr>
        <w:t>Z</w:t>
      </w:r>
      <w:r>
        <w:rPr>
          <w:lang w:eastAsia="zh-CN" w:bidi="th-TH"/>
        </w:rPr>
        <w:t>’s Haurora M</w:t>
      </w:r>
      <w:r w:rsidR="002A52B3">
        <w:rPr>
          <w:rFonts w:cstheme="minorHAnsi"/>
          <w:lang w:eastAsia="zh-CN" w:bidi="th-TH"/>
        </w:rPr>
        <w:t>ā</w:t>
      </w:r>
      <w:r>
        <w:rPr>
          <w:lang w:eastAsia="zh-CN" w:bidi="th-TH"/>
        </w:rPr>
        <w:t>ori Scholarship program has also proved successful in increasing the number of complet</w:t>
      </w:r>
      <w:r w:rsidR="00654F95">
        <w:rPr>
          <w:lang w:eastAsia="zh-CN" w:bidi="th-TH"/>
        </w:rPr>
        <w:t>ions in health-related studies:</w:t>
      </w:r>
    </w:p>
    <w:p w14:paraId="3AE07B65" w14:textId="68E8C703" w:rsidR="0009203F" w:rsidRPr="00D32269" w:rsidRDefault="0009203F" w:rsidP="00AB50CA">
      <w:pPr>
        <w:pStyle w:val="Quote"/>
        <w:rPr>
          <w:lang w:eastAsia="zh-CN" w:bidi="th-TH"/>
        </w:rPr>
      </w:pPr>
      <w:r w:rsidRPr="00D81B6B">
        <w:rPr>
          <w:lang w:eastAsia="zh-CN" w:bidi="th-TH"/>
        </w:rPr>
        <w:t>Success factors include a history of governance-level champions, a clear intervention logic, targeting of Maori and an evidenced based rationale, consistency with government policy, an interdisciplinary and multilevel focus and provision of financial support to address the barrier of affordability of tertiary education</w:t>
      </w:r>
      <w:r w:rsidR="008676FB">
        <w:rPr>
          <w:lang w:eastAsia="zh-CN" w:bidi="th-TH"/>
        </w:rPr>
        <w:t>.</w:t>
      </w:r>
      <w:r w:rsidR="002A2678">
        <w:rPr>
          <w:lang w:eastAsia="zh-CN" w:bidi="th-TH"/>
        </w:rPr>
        <w:fldChar w:fldCharType="begin"/>
      </w:r>
      <w:r w:rsidR="008B64B5">
        <w:rPr>
          <w:lang w:eastAsia="zh-CN" w:bidi="th-TH"/>
        </w:rPr>
        <w:instrText xml:space="preserve"> ADDIN EN.CITE &lt;EndNote&gt;&lt;Cite&gt;&lt;Author&gt;Ratima&lt;/Author&gt;&lt;Year&gt;2007&lt;/Year&gt;&lt;RecNum&gt;3309&lt;/RecNum&gt;&lt;Suffix&gt;`, p 542&lt;/Suffix&gt;&lt;DisplayText&gt;&lt;style face="superscript"&gt;175, p 542&lt;/style&gt;&lt;/DisplayText&gt;&lt;record&gt;&lt;rec-number&gt;3309&lt;/rec-number&gt;&lt;foreign-keys&gt;&lt;key app="EN" db-id="atfffsxt02t2xyetwdpvx0zfrza0fxtwrade" timestamp="1555460540"&gt;3309&lt;/key&gt;&lt;/foreign-keys&gt;&lt;ref-type name="Journal Article"&gt;17&lt;/ref-type&gt;&lt;contributors&gt;&lt;authors&gt;&lt;author&gt;Ratima, Mihi M&lt;/author&gt;&lt;author&gt;Brown, Rachel M&lt;/author&gt;&lt;author&gt;Garrett, Nick KG&lt;/author&gt;&lt;author&gt;Wikaire, Erena I&lt;/author&gt;&lt;author&gt;Ngawati, Renei M&lt;/author&gt;&lt;author&gt;Aspin, Clive S&lt;/author&gt;&lt;author&gt;Potaka, Utiku K&lt;/author&gt;&lt;/authors&gt;&lt;/contributors&gt;&lt;titles&gt;&lt;title&gt;Strengthening Maori participation in the New Zealand health and disability workforce&lt;/title&gt;&lt;secondary-title&gt;Medical Journal of Australia&lt;/secondary-title&gt;&lt;/titles&gt;&lt;periodical&gt;&lt;full-title&gt;Medical Journal of Australia&lt;/full-title&gt;&lt;/periodical&gt;&lt;pages&gt;541&lt;/pages&gt;&lt;volume&gt;186&lt;/volume&gt;&lt;number&gt;10&lt;/number&gt;&lt;dates&gt;&lt;year&gt;2007&lt;/year&gt;&lt;/dates&gt;&lt;isbn&gt;0025-729X&lt;/isbn&gt;&lt;urls&gt;&lt;/urls&gt;&lt;/record&gt;&lt;/Cite&gt;&lt;/EndNote&gt;</w:instrText>
      </w:r>
      <w:r w:rsidR="002A2678">
        <w:rPr>
          <w:lang w:eastAsia="zh-CN" w:bidi="th-TH"/>
        </w:rPr>
        <w:fldChar w:fldCharType="separate"/>
      </w:r>
      <w:r w:rsidR="008B64B5" w:rsidRPr="008B64B5">
        <w:rPr>
          <w:noProof/>
          <w:vertAlign w:val="superscript"/>
          <w:lang w:eastAsia="zh-CN" w:bidi="th-TH"/>
        </w:rPr>
        <w:t>175, p 542</w:t>
      </w:r>
      <w:r w:rsidR="002A2678">
        <w:rPr>
          <w:lang w:eastAsia="zh-CN" w:bidi="th-TH"/>
        </w:rPr>
        <w:fldChar w:fldCharType="end"/>
      </w:r>
    </w:p>
    <w:p w14:paraId="50EAA66F" w14:textId="15FEE108" w:rsidR="0009203F" w:rsidRDefault="0009203F" w:rsidP="0009203F">
      <w:r>
        <w:rPr>
          <w:lang w:eastAsia="zh-CN" w:bidi="th-TH"/>
        </w:rPr>
        <w:t>In the US, a number of jurisdictions have introduced regulatory changes designed to increase recruitment, participation and retention of nursing students. Examples include the development of core competencies across nursing specialties and improved coherence of nursing degree pathways</w:t>
      </w:r>
      <w:r w:rsidR="008676FB">
        <w:rPr>
          <w:lang w:eastAsia="zh-CN" w:bidi="th-TH"/>
        </w:rPr>
        <w:t>.</w:t>
      </w:r>
      <w:r>
        <w:rPr>
          <w:lang w:eastAsia="zh-CN" w:bidi="th-TH"/>
        </w:rPr>
        <w:fldChar w:fldCharType="begin">
          <w:fldData xml:space="preserve">PEVuZE5vdGU+PENpdGU+PEF1dGhvcj5HYXRlczwvQXV0aG9yPjxZZWFyPjIwMTg8L1llYXI+PFJl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</w:fldData>
        </w:fldChar>
      </w:r>
      <w:r w:rsidR="008B64B5">
        <w:rPr>
          <w:lang w:eastAsia="zh-CN" w:bidi="th-TH"/>
        </w:rPr>
        <w:instrText xml:space="preserve"> ADDIN EN.CITE </w:instrText>
      </w:r>
      <w:r w:rsidR="008B64B5">
        <w:rPr>
          <w:lang w:eastAsia="zh-CN" w:bidi="th-TH"/>
        </w:rPr>
        <w:fldChar w:fldCharType="begin">
          <w:fldData xml:space="preserve">PEVuZE5vdGU+PENpdGU+PEF1dGhvcj5HYXRlczwvQXV0aG9yPjxZZWFyPjIwMTg8L1llYXI+PFJl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Pr>
          <w:lang w:eastAsia="zh-CN" w:bidi="th-TH"/>
        </w:rPr>
      </w:r>
      <w:r>
        <w:rPr>
          <w:lang w:eastAsia="zh-CN" w:bidi="th-TH"/>
        </w:rPr>
        <w:fldChar w:fldCharType="separate"/>
      </w:r>
      <w:r w:rsidR="008B64B5" w:rsidRPr="008B64B5">
        <w:rPr>
          <w:noProof/>
          <w:vertAlign w:val="superscript"/>
          <w:lang w:eastAsia="zh-CN" w:bidi="th-TH"/>
        </w:rPr>
        <w:t>182,193</w:t>
      </w:r>
      <w:r>
        <w:rPr>
          <w:lang w:eastAsia="zh-CN" w:bidi="th-TH"/>
        </w:rPr>
        <w:fldChar w:fldCharType="end"/>
      </w:r>
      <w:r>
        <w:rPr>
          <w:lang w:eastAsia="zh-CN" w:bidi="th-TH"/>
        </w:rPr>
        <w:t xml:space="preserve"> The introduction of the latter in the State of California saw a reduction in time required to complete nursing degrees and associated costs for participants; it has also resulted in increased participation from under-represented population groups</w:t>
      </w:r>
      <w:r w:rsidR="008676FB">
        <w:rPr>
          <w:lang w:eastAsia="zh-CN" w:bidi="th-TH"/>
        </w:rPr>
        <w:t>.</w:t>
      </w:r>
      <w:r>
        <w:rPr>
          <w:lang w:eastAsia="zh-CN" w:bidi="th-TH"/>
        </w:rPr>
        <w:fldChar w:fldCharType="begin"/>
      </w:r>
      <w:r w:rsidR="008B64B5">
        <w:rPr>
          <w:lang w:eastAsia="zh-CN" w:bidi="th-TH"/>
        </w:rPr>
        <w:instrText xml:space="preserve"> ADDIN EN.CITE &lt;EndNote&gt;&lt;Cite&gt;&lt;Author&gt;Jones&lt;/Author&gt;&lt;Year&gt;2015&lt;/Year&gt;&lt;RecNum&gt;164&lt;/RecNum&gt;&lt;DisplayText&gt;&lt;style face="superscript"&gt;194&lt;/style&gt;&lt;/DisplayText&gt;&lt;record&gt;&lt;rec-number&gt;164&lt;/rec-number&gt;&lt;foreign-keys&gt;&lt;key app="EN" db-id="zfxpvv054sdfsqe5xpfvsevjadrst0apteee" timestamp="0"&gt;164&lt;/key&gt;&lt;/foreign-keys&gt;&lt;ref-type name="Journal Article"&gt;17&lt;/ref-type&gt;&lt;contributors&gt;&lt;authors&gt;&lt;author&gt;Jones, D&lt;/author&gt;&lt;author&gt;Close, L&lt;/author&gt;&lt;/authors&gt;&lt;/contributors&gt;&lt;titles&gt;&lt;title&gt;California Collaborative Model for nursing education: Building a higher-educated nursing workforce&lt;/title&gt;&lt;secondary-title&gt;Nursing Economic$&lt;/secondary-title&gt;&lt;/titles&gt;&lt;pages&gt;335-341&lt;/pages&gt;&lt;volume&gt;33&lt;/volume&gt;&lt;number&gt;6&lt;/number&gt;&lt;keywords&gt;&lt;keyword&gt;Cooperative Behavior*&lt;/keyword&gt;&lt;keyword&gt;Models, Educational*&lt;/keyword&gt;&lt;keyword&gt;Education, Nursing/*organization &amp;amp; administration&lt;/keyword&gt;&lt;keyword&gt;California&lt;/keyword&gt;&lt;/keywords&gt;&lt;dates&gt;&lt;year&gt;2015&lt;/year&gt;&lt;/dates&gt;&lt;pub-location&gt;United States&lt;/pub-location&gt;&lt;publisher&gt;Anthony J. Jannetti, Inc.&lt;/publisher&gt;&lt;isbn&gt;0746-1739&lt;/isbn&gt;&lt;accession-num&gt;26845822&lt;/accession-num&gt;&lt;urls&gt;&lt;related-urls&gt;&lt;url&gt;http://ezproxy.uow.edu.au/login?url=https://search.ebscohost.com/login.aspx?direct=true&amp;amp;db=mnh&amp;amp;AN=26845822&amp;amp;site=ehost-live&lt;/url&gt;&lt;/related-urls&gt;&lt;/urls&gt;&lt;remote-database-name&gt;mnh&lt;/remote-database-name&gt;&lt;remote-database-provider&gt;EBSCOhost&lt;/remote-database-provider&gt;&lt;/record&gt;&lt;/Cite&gt;&lt;/EndNote&gt;</w:instrText>
      </w:r>
      <w:r>
        <w:rPr>
          <w:lang w:eastAsia="zh-CN" w:bidi="th-TH"/>
        </w:rPr>
        <w:fldChar w:fldCharType="separate"/>
      </w:r>
      <w:r w:rsidR="008B64B5" w:rsidRPr="008B64B5">
        <w:rPr>
          <w:noProof/>
          <w:vertAlign w:val="superscript"/>
          <w:lang w:eastAsia="zh-CN" w:bidi="th-TH"/>
        </w:rPr>
        <w:t>194</w:t>
      </w:r>
      <w:r>
        <w:rPr>
          <w:lang w:eastAsia="zh-CN" w:bidi="th-TH"/>
        </w:rPr>
        <w:fldChar w:fldCharType="end"/>
      </w:r>
    </w:p>
    <w:p w14:paraId="767C8216" w14:textId="58A0B081" w:rsidR="0009203F" w:rsidRDefault="0009203F" w:rsidP="00654F95">
      <w:pPr>
        <w:spacing w:before="240"/>
        <w:rPr>
          <w:lang w:eastAsia="zh-CN" w:bidi="th-TH"/>
        </w:rPr>
      </w:pPr>
      <w:r>
        <w:rPr>
          <w:lang w:eastAsia="zh-CN" w:bidi="th-TH"/>
        </w:rPr>
        <w:t xml:space="preserve">Legislative changes have included different emphases and incentives. A review of US related legislation found that financial incentives were more effective than </w:t>
      </w:r>
      <w:r w:rsidR="00443438">
        <w:rPr>
          <w:lang w:eastAsia="zh-CN" w:bidi="th-TH"/>
        </w:rPr>
        <w:t>workforce enrichment programs</w:t>
      </w:r>
      <w:r w:rsidR="00654F95">
        <w:rPr>
          <w:lang w:eastAsia="zh-CN" w:bidi="th-TH"/>
        </w:rPr>
        <w:t>:</w:t>
      </w:r>
    </w:p>
    <w:p w14:paraId="0E330040" w14:textId="7BB2A3D1" w:rsidR="0009203F" w:rsidRDefault="0009203F" w:rsidP="00AB50CA">
      <w:pPr>
        <w:pStyle w:val="Quote"/>
      </w:pPr>
      <w:r w:rsidRPr="00FC3ED4">
        <w:t xml:space="preserve">States whose legislation involved </w:t>
      </w:r>
      <w:r w:rsidRPr="00D81B6B">
        <w:t>reimbursement</w:t>
      </w:r>
      <w:r w:rsidRPr="00FC3ED4">
        <w:t xml:space="preserve"> (Florida), </w:t>
      </w:r>
      <w:r w:rsidRPr="00D81B6B">
        <w:t>encouragement</w:t>
      </w:r>
      <w:r w:rsidRPr="00FC3ED4">
        <w:t xml:space="preserve"> (Arkansas and California), and </w:t>
      </w:r>
      <w:r w:rsidRPr="00D81B6B">
        <w:t>funding</w:t>
      </w:r>
      <w:r w:rsidRPr="00FC3ED4">
        <w:t xml:space="preserve"> (Michigan, California, and Texas) were more likely to demonstrate increased enrollment (sic) following enactment of legislation, while states with legislation that focused on </w:t>
      </w:r>
      <w:r w:rsidRPr="00D81B6B">
        <w:t>workforce enrichment programs</w:t>
      </w:r>
      <w:r w:rsidRPr="00FC3ED4">
        <w:t xml:space="preserve"> (Virginia and Connecticut) did not</w:t>
      </w:r>
      <w:r w:rsidR="008676FB">
        <w:t>.</w:t>
      </w:r>
      <w:r>
        <w:fldChar w:fldCharType="begin"/>
      </w:r>
      <w:r w:rsidR="008B64B5">
        <w:instrText xml:space="preserve"> ADDIN EN.CITE &lt;EndNote&gt;&lt;Cite&gt;&lt;Author&gt;Travers&lt;/Author&gt;&lt;Year&gt;2015&lt;/Year&gt;&lt;RecNum&gt;165&lt;/RecNum&gt;&lt;Suffix&gt;`, p 6&lt;/Suffix&gt;&lt;DisplayText&gt;&lt;style face="superscript"&gt;195, p 6&lt;/style&gt;&lt;/DisplayText&gt;&lt;record&gt;&lt;rec-number&gt;165&lt;/rec-number&gt;&lt;foreign-keys&gt;&lt;key app="EN" db-id="zfxpvv054sdfsqe5xpfvsevjadrst0apteee" timestamp="0"&gt;165&lt;/key&gt;&lt;/foreign-keys&gt;&lt;ref-type name="Journal Article"&gt;17&lt;/ref-type&gt;&lt;contributors&gt;&lt;authors&gt;&lt;author&gt;Travers, J&lt;/author&gt;&lt;author&gt;Smaldone, A&lt;/author&gt;&lt;author&gt;Gross Cohn, E&lt;/author&gt;&lt;/authors&gt;&lt;/contributors&gt;&lt;auth-address&gt;Columbia University School of Nursing, New York, NY, United States&lt;/auth-address&gt;&lt;titles&gt;&lt;title&gt;Does state legislation improve nursing workforce diversity?&lt;/title&gt;&lt;secondary-title&gt;Policy, Politics, and Nursing Practice&lt;/secondary-title&gt;&lt;/titles&gt;&lt;pages&gt;109-116&lt;/pages&gt;&lt;volume&gt;16&lt;/volume&gt;&lt;number&gt;3-4&lt;/number&gt;&lt;keywords&gt;&lt;keyword&gt;diversity&lt;/keyword&gt;&lt;keyword&gt;health disparities&lt;/keyword&gt;&lt;keyword&gt;minorities&lt;/keyword&gt;&lt;keyword&gt;nurse recruitment&lt;/keyword&gt;&lt;keyword&gt;nursing workforce&lt;/keyword&gt;&lt;keyword&gt;state legislation&lt;/keyword&gt;&lt;/keywords&gt;&lt;dates&gt;&lt;year&gt;2015&lt;/year&gt;&lt;/dates&gt;&lt;work-type&gt;Article&lt;/work-type&gt;&lt;urls&gt;&lt;related-urls&gt;&lt;url&gt;https://www.scopus.com/inward/record.uri?eid=2-s2.0-84949792975&amp;amp;doi=10.1177%2f1527154415599752&amp;amp;partnerID=40&amp;amp;md5=ccf951b1c48d26c999d3edca0513af25&lt;/url&gt;&lt;url&gt;https://www.ncbi.nlm.nih.gov/pmc/articles/PMC4962326/pdf/nihms798095.pdf&lt;/url&gt;&lt;/related-urls&gt;&lt;/urls&gt;&lt;electronic-resource-num&gt;10.1177/1527154415599752&lt;/electronic-resource-num&gt;&lt;remote-database-name&gt;Scopus&lt;/remote-database-name&gt;&lt;/record&gt;&lt;/Cite&gt;&lt;/EndNote&gt;</w:instrText>
      </w:r>
      <w:r>
        <w:fldChar w:fldCharType="separate"/>
      </w:r>
      <w:r w:rsidR="008B64B5" w:rsidRPr="008B64B5">
        <w:rPr>
          <w:noProof/>
          <w:vertAlign w:val="superscript"/>
        </w:rPr>
        <w:t>195, p 6</w:t>
      </w:r>
      <w:r>
        <w:fldChar w:fldCharType="end"/>
      </w:r>
    </w:p>
    <w:p w14:paraId="08CA0B94" w14:textId="563EAE33" w:rsidR="00AB50CA" w:rsidRDefault="00AB50CA">
      <w:r>
        <w:br w:type="page"/>
      </w:r>
    </w:p>
    <w:p w14:paraId="6A022029" w14:textId="77777777" w:rsidR="00297EB1" w:rsidRPr="00654F95" w:rsidRDefault="00297EB1" w:rsidP="00556F67">
      <w:pPr>
        <w:pStyle w:val="Heading1"/>
        <w:rPr>
          <w:color w:val="auto"/>
        </w:rPr>
      </w:pPr>
      <w:bookmarkStart w:id="165" w:name="_Ref4163608"/>
      <w:bookmarkStart w:id="166" w:name="_Toc7432497"/>
      <w:bookmarkEnd w:id="149"/>
      <w:r w:rsidRPr="00654F95">
        <w:rPr>
          <w:color w:val="auto"/>
        </w:rPr>
        <w:t>Interventions in other fields dominated by a particular gender</w:t>
      </w:r>
      <w:bookmarkEnd w:id="165"/>
      <w:bookmarkEnd w:id="166"/>
    </w:p>
    <w:p w14:paraId="6E98ADDE" w14:textId="453B89E1" w:rsidR="00DF2167" w:rsidRDefault="00DF2167" w:rsidP="00DF2167">
      <w:pPr>
        <w:rPr>
          <w:lang w:eastAsia="zh-CN" w:bidi="th-TH"/>
        </w:rPr>
      </w:pPr>
      <w:r>
        <w:rPr>
          <w:lang w:eastAsia="zh-CN" w:bidi="th-TH"/>
        </w:rPr>
        <w:t xml:space="preserve">This section </w:t>
      </w:r>
      <w:r w:rsidR="00250355">
        <w:rPr>
          <w:lang w:eastAsia="zh-CN" w:bidi="th-TH"/>
        </w:rPr>
        <w:t xml:space="preserve">explores </w:t>
      </w:r>
      <w:r>
        <w:rPr>
          <w:lang w:eastAsia="zh-CN" w:bidi="th-TH"/>
        </w:rPr>
        <w:t xml:space="preserve">strategies </w:t>
      </w:r>
      <w:r w:rsidR="003C255C">
        <w:rPr>
          <w:lang w:eastAsia="zh-CN" w:bidi="th-TH"/>
        </w:rPr>
        <w:t xml:space="preserve">that aim to encourage greater gender diversity </w:t>
      </w:r>
      <w:r>
        <w:rPr>
          <w:lang w:eastAsia="zh-CN" w:bidi="th-TH"/>
        </w:rPr>
        <w:t xml:space="preserve">in other </w:t>
      </w:r>
      <w:r w:rsidR="004A1E6D">
        <w:rPr>
          <w:lang w:eastAsia="zh-CN" w:bidi="th-TH"/>
        </w:rPr>
        <w:t xml:space="preserve">professions </w:t>
      </w:r>
      <w:r w:rsidR="003C255C">
        <w:rPr>
          <w:lang w:eastAsia="zh-CN" w:bidi="th-TH"/>
        </w:rPr>
        <w:t>dominated by either women or men.</w:t>
      </w:r>
      <w:r>
        <w:rPr>
          <w:lang w:eastAsia="zh-CN" w:bidi="th-TH"/>
        </w:rPr>
        <w:t xml:space="preserve"> In particular</w:t>
      </w:r>
      <w:r w:rsidR="004A1E6D">
        <w:rPr>
          <w:lang w:eastAsia="zh-CN" w:bidi="th-TH"/>
        </w:rPr>
        <w:t xml:space="preserve">, </w:t>
      </w:r>
      <w:r>
        <w:rPr>
          <w:lang w:eastAsia="zh-CN" w:bidi="th-TH"/>
        </w:rPr>
        <w:t>strategies in secondary and tertiary education that encourage</w:t>
      </w:r>
      <w:r w:rsidR="00250355">
        <w:rPr>
          <w:lang w:eastAsia="zh-CN" w:bidi="th-TH"/>
        </w:rPr>
        <w:t xml:space="preserve"> more</w:t>
      </w:r>
      <w:r>
        <w:rPr>
          <w:lang w:eastAsia="zh-CN" w:bidi="th-TH"/>
        </w:rPr>
        <w:t>:</w:t>
      </w:r>
    </w:p>
    <w:p w14:paraId="725309D8" w14:textId="279A454E" w:rsidR="00DF2167" w:rsidRDefault="00DF2167" w:rsidP="00DF2167">
      <w:pPr>
        <w:pStyle w:val="Bullets"/>
        <w:rPr>
          <w:lang w:eastAsia="zh-CN" w:bidi="th-TH"/>
        </w:rPr>
      </w:pPr>
      <w:r>
        <w:rPr>
          <w:lang w:eastAsia="zh-CN" w:bidi="th-TH"/>
        </w:rPr>
        <w:t xml:space="preserve">men </w:t>
      </w:r>
      <w:r w:rsidR="00250355">
        <w:rPr>
          <w:lang w:eastAsia="zh-CN" w:bidi="th-TH"/>
        </w:rPr>
        <w:t xml:space="preserve">to enter </w:t>
      </w:r>
      <w:r>
        <w:rPr>
          <w:lang w:eastAsia="zh-CN" w:bidi="th-TH"/>
        </w:rPr>
        <w:t>psychology careers</w:t>
      </w:r>
    </w:p>
    <w:p w14:paraId="76AD8865" w14:textId="3E337254" w:rsidR="00DF2167" w:rsidRDefault="00DF2167" w:rsidP="00DF2167">
      <w:pPr>
        <w:pStyle w:val="Bullets"/>
        <w:rPr>
          <w:lang w:eastAsia="zh-CN" w:bidi="th-TH"/>
        </w:rPr>
      </w:pPr>
      <w:r>
        <w:rPr>
          <w:lang w:eastAsia="zh-CN" w:bidi="th-TH"/>
        </w:rPr>
        <w:t xml:space="preserve">men </w:t>
      </w:r>
      <w:r w:rsidR="00250355">
        <w:rPr>
          <w:lang w:eastAsia="zh-CN" w:bidi="th-TH"/>
        </w:rPr>
        <w:t xml:space="preserve">to enter </w:t>
      </w:r>
      <w:r>
        <w:rPr>
          <w:lang w:eastAsia="zh-CN" w:bidi="th-TH"/>
        </w:rPr>
        <w:t>social work</w:t>
      </w:r>
    </w:p>
    <w:p w14:paraId="7A567E4D" w14:textId="5546B6FD" w:rsidR="00DF2167" w:rsidRDefault="00DF2167" w:rsidP="00DF2167">
      <w:pPr>
        <w:pStyle w:val="Bullets"/>
        <w:rPr>
          <w:lang w:eastAsia="zh-CN" w:bidi="th-TH"/>
        </w:rPr>
      </w:pPr>
      <w:r>
        <w:rPr>
          <w:lang w:eastAsia="zh-CN" w:bidi="th-TH"/>
        </w:rPr>
        <w:t xml:space="preserve">men </w:t>
      </w:r>
      <w:r w:rsidR="00250355">
        <w:rPr>
          <w:lang w:eastAsia="zh-CN" w:bidi="th-TH"/>
        </w:rPr>
        <w:t xml:space="preserve">to enter </w:t>
      </w:r>
      <w:r w:rsidR="004A1E6D">
        <w:rPr>
          <w:lang w:eastAsia="zh-CN" w:bidi="th-TH"/>
        </w:rPr>
        <w:t>primary school teaching</w:t>
      </w:r>
    </w:p>
    <w:p w14:paraId="63385AAA" w14:textId="5F841706" w:rsidR="00DF2167" w:rsidRDefault="00DF2167" w:rsidP="00DF2167">
      <w:pPr>
        <w:pStyle w:val="Bullets"/>
        <w:rPr>
          <w:lang w:eastAsia="zh-CN" w:bidi="th-TH"/>
        </w:rPr>
      </w:pPr>
      <w:r>
        <w:rPr>
          <w:lang w:eastAsia="zh-CN" w:bidi="th-TH"/>
        </w:rPr>
        <w:t xml:space="preserve">women </w:t>
      </w:r>
      <w:r w:rsidR="00250355">
        <w:rPr>
          <w:lang w:eastAsia="zh-CN" w:bidi="th-TH"/>
        </w:rPr>
        <w:t xml:space="preserve">to enter </w:t>
      </w:r>
      <w:r>
        <w:rPr>
          <w:lang w:eastAsia="zh-CN" w:bidi="th-TH"/>
        </w:rPr>
        <w:t>science, technology, engineering and mathematics (STEM) careers.</w:t>
      </w:r>
    </w:p>
    <w:p w14:paraId="515481C5" w14:textId="0F90A10B" w:rsidR="004A1E6D" w:rsidRDefault="0024125C" w:rsidP="00654F95">
      <w:pPr>
        <w:spacing w:before="240"/>
        <w:rPr>
          <w:lang w:eastAsia="zh-CN" w:bidi="th-TH"/>
        </w:rPr>
      </w:pPr>
      <w:r>
        <w:rPr>
          <w:lang w:eastAsia="zh-CN" w:bidi="th-TH"/>
        </w:rPr>
        <w:t>M</w:t>
      </w:r>
      <w:r w:rsidR="004A1E6D" w:rsidRPr="004A1E6D">
        <w:rPr>
          <w:lang w:eastAsia="zh-CN" w:bidi="th-TH"/>
        </w:rPr>
        <w:t xml:space="preserve">any professions both within and outside of health care </w:t>
      </w:r>
      <w:r w:rsidR="004A1E6D">
        <w:rPr>
          <w:lang w:eastAsia="zh-CN" w:bidi="th-TH"/>
        </w:rPr>
        <w:t>are dominated by either men or women</w:t>
      </w:r>
      <w:r w:rsidR="004A1E6D" w:rsidRPr="004A1E6D">
        <w:rPr>
          <w:lang w:eastAsia="zh-CN" w:bidi="th-TH"/>
        </w:rPr>
        <w:t>. This highlights that issues of gender diversity likely pervade beyond individual professions and need a policy and community</w:t>
      </w:r>
      <w:r w:rsidR="004A1E6D">
        <w:rPr>
          <w:lang w:eastAsia="zh-CN" w:bidi="th-TH"/>
        </w:rPr>
        <w:t>-</w:t>
      </w:r>
      <w:r w:rsidR="004A1E6D" w:rsidRPr="004A1E6D">
        <w:rPr>
          <w:lang w:eastAsia="zh-CN" w:bidi="th-TH"/>
        </w:rPr>
        <w:t>based appro</w:t>
      </w:r>
      <w:r w:rsidR="004A1E6D">
        <w:rPr>
          <w:lang w:eastAsia="zh-CN" w:bidi="th-TH"/>
        </w:rPr>
        <w:t xml:space="preserve">ach to break </w:t>
      </w:r>
      <w:r w:rsidR="004A1E6D" w:rsidRPr="004A1E6D">
        <w:rPr>
          <w:lang w:eastAsia="zh-CN" w:bidi="th-TH"/>
        </w:rPr>
        <w:t xml:space="preserve">down barriers and facilitate </w:t>
      </w:r>
      <w:r w:rsidR="004A1E6D">
        <w:rPr>
          <w:lang w:eastAsia="zh-CN" w:bidi="th-TH"/>
        </w:rPr>
        <w:t>a more balanced gender mix</w:t>
      </w:r>
      <w:r w:rsidR="004A1E6D" w:rsidRPr="004A1E6D">
        <w:rPr>
          <w:lang w:eastAsia="zh-CN" w:bidi="th-TH"/>
        </w:rPr>
        <w:t>.</w:t>
      </w:r>
    </w:p>
    <w:p w14:paraId="32033AC2" w14:textId="77777777" w:rsidR="00DF2167" w:rsidRPr="00654F95" w:rsidRDefault="00DF2167" w:rsidP="00DF2167">
      <w:pPr>
        <w:pStyle w:val="Heading2"/>
        <w:rPr>
          <w:color w:val="auto"/>
          <w:lang w:eastAsia="zh-CN" w:bidi="th-TH"/>
        </w:rPr>
      </w:pPr>
      <w:bookmarkStart w:id="167" w:name="_Toc7432498"/>
      <w:r w:rsidRPr="00654F95">
        <w:rPr>
          <w:color w:val="auto"/>
          <w:lang w:eastAsia="zh-CN" w:bidi="th-TH"/>
        </w:rPr>
        <w:t>Lessons from psychology</w:t>
      </w:r>
      <w:bookmarkEnd w:id="167"/>
    </w:p>
    <w:p w14:paraId="40F1F64C" w14:textId="2707AED6" w:rsidR="00DF2167" w:rsidRDefault="00DF2167" w:rsidP="00DF2167">
      <w:pPr>
        <w:rPr>
          <w:lang w:eastAsia="zh-CN" w:bidi="th-TH"/>
        </w:rPr>
      </w:pPr>
      <w:r w:rsidRPr="00C57B68">
        <w:rPr>
          <w:lang w:eastAsia="zh-CN" w:bidi="th-TH"/>
        </w:rPr>
        <w:t xml:space="preserve">Psychology, </w:t>
      </w:r>
      <w:r>
        <w:rPr>
          <w:lang w:eastAsia="zh-CN" w:bidi="th-TH"/>
        </w:rPr>
        <w:t xml:space="preserve">once a male bastion, is now a discipline </w:t>
      </w:r>
      <w:r w:rsidR="00152934">
        <w:rPr>
          <w:lang w:eastAsia="zh-CN" w:bidi="th-TH"/>
        </w:rPr>
        <w:t>predominantly occupied</w:t>
      </w:r>
      <w:r>
        <w:rPr>
          <w:lang w:eastAsia="zh-CN" w:bidi="th-TH"/>
        </w:rPr>
        <w:t xml:space="preserve"> by </w:t>
      </w:r>
      <w:r w:rsidR="008C2B8E">
        <w:rPr>
          <w:lang w:eastAsia="zh-CN" w:bidi="th-TH"/>
        </w:rPr>
        <w:t>women</w:t>
      </w:r>
      <w:r w:rsidR="008676FB">
        <w:rPr>
          <w:lang w:eastAsia="zh-CN" w:bidi="th-TH"/>
        </w:rPr>
        <w:t>.</w:t>
      </w:r>
      <w:r>
        <w:rPr>
          <w:lang w:eastAsia="zh-CN" w:bidi="th-TH"/>
        </w:rPr>
        <w:fldChar w:fldCharType="begin"/>
      </w:r>
      <w:r w:rsidR="008B64B5">
        <w:rPr>
          <w:lang w:eastAsia="zh-CN" w:bidi="th-TH"/>
        </w:rPr>
        <w:instrText xml:space="preserve"> ADDIN EN.CITE &lt;EndNote&gt;&lt;Cite&gt;&lt;Author&gt;Marulanda&lt;/Author&gt;&lt;Year&gt;2019&lt;/Year&gt;&lt;RecNum&gt;3317&lt;/RecNum&gt;&lt;DisplayText&gt;&lt;style face="superscript"&gt;196&lt;/style&gt;&lt;/DisplayText&gt;&lt;record&gt;&lt;rec-number&gt;3317&lt;/rec-number&gt;&lt;foreign-keys&gt;&lt;key app="EN" db-id="atfffsxt02t2xyetwdpvx0zfrza0fxtwrade" timestamp="1555478075"&gt;3317&lt;/key&gt;&lt;/foreign-keys&gt;&lt;ref-type name="Journal Article"&gt;17&lt;/ref-type&gt;&lt;contributors&gt;&lt;authors&gt;&lt;author&gt;Marulanda, David&lt;/author&gt;&lt;author&gt;Radtke, H Lorraine&lt;/author&gt;&lt;/authors&gt;&lt;/contributors&gt;&lt;titles&gt;&lt;title&gt;Men Pursuing an Undergraduate Psychology Degree: What’s Masculinity Got to Do with It?&lt;/title&gt;&lt;secondary-title&gt;Sex Roles&lt;/secondary-title&gt;&lt;/titles&gt;&lt;periodical&gt;&lt;full-title&gt;Sex Roles&lt;/full-title&gt;&lt;/periodical&gt;&lt;pages&gt;1-17&lt;/pages&gt;&lt;dates&gt;&lt;year&gt;2019&lt;/year&gt;&lt;/dates&gt;&lt;isbn&gt;0360-0025&lt;/isbn&gt;&lt;urls&gt;&lt;/urls&gt;&lt;/record&gt;&lt;/Cite&gt;&lt;/EndNote&gt;</w:instrText>
      </w:r>
      <w:r>
        <w:rPr>
          <w:lang w:eastAsia="zh-CN" w:bidi="th-TH"/>
        </w:rPr>
        <w:fldChar w:fldCharType="separate"/>
      </w:r>
      <w:r w:rsidR="008B64B5" w:rsidRPr="008B64B5">
        <w:rPr>
          <w:noProof/>
          <w:vertAlign w:val="superscript"/>
          <w:lang w:eastAsia="zh-CN" w:bidi="th-TH"/>
        </w:rPr>
        <w:t>196</w:t>
      </w:r>
      <w:r>
        <w:rPr>
          <w:lang w:eastAsia="zh-CN" w:bidi="th-TH"/>
        </w:rPr>
        <w:fldChar w:fldCharType="end"/>
      </w:r>
      <w:r>
        <w:rPr>
          <w:lang w:eastAsia="zh-CN" w:bidi="th-TH"/>
        </w:rPr>
        <w:t xml:space="preserve"> This female domination is consistent across the educational pipeline around the world. In the US, f</w:t>
      </w:r>
      <w:r w:rsidRPr="00C57B68">
        <w:rPr>
          <w:lang w:eastAsia="zh-CN" w:bidi="th-TH"/>
        </w:rPr>
        <w:t>emale graduate students in psychology outnumber males by approximately three to one and have done so for more than a decade</w:t>
      </w:r>
      <w:r w:rsidR="008676FB">
        <w:rPr>
          <w:lang w:eastAsia="zh-CN" w:bidi="th-TH"/>
        </w:rPr>
        <w:t>.</w:t>
      </w:r>
      <w:r w:rsidR="00995F6E">
        <w:rPr>
          <w:lang w:eastAsia="zh-CN" w:bidi="th-TH"/>
        </w:rPr>
        <w:fldChar w:fldCharType="begin">
          <w:fldData xml:space="preserve">PEVuZE5vdGU+PENpdGU+PEF1dGhvcj5Gb3dsZXI8L0F1dGhvcj48WWVhcj4yMDE4PC9ZZWFyPjxS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</w:fldData>
        </w:fldChar>
      </w:r>
      <w:r w:rsidR="008B64B5">
        <w:rPr>
          <w:lang w:eastAsia="zh-CN" w:bidi="th-TH"/>
        </w:rPr>
        <w:instrText xml:space="preserve"> ADDIN EN.CITE </w:instrText>
      </w:r>
      <w:r w:rsidR="008B64B5">
        <w:rPr>
          <w:lang w:eastAsia="zh-CN" w:bidi="th-TH"/>
        </w:rPr>
        <w:fldChar w:fldCharType="begin">
          <w:fldData xml:space="preserve">PEVuZE5vdGU+PENpdGU+PEF1dGhvcj5Gb3dsZXI8L0F1dGhvcj48WWVhcj4yMDE4PC9ZZWFyPjxS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995F6E">
        <w:rPr>
          <w:lang w:eastAsia="zh-CN" w:bidi="th-TH"/>
        </w:rPr>
      </w:r>
      <w:r w:rsidR="00995F6E">
        <w:rPr>
          <w:lang w:eastAsia="zh-CN" w:bidi="th-TH"/>
        </w:rPr>
        <w:fldChar w:fldCharType="separate"/>
      </w:r>
      <w:r w:rsidR="008B64B5" w:rsidRPr="008B64B5">
        <w:rPr>
          <w:noProof/>
          <w:vertAlign w:val="superscript"/>
          <w:lang w:eastAsia="zh-CN" w:bidi="th-TH"/>
        </w:rPr>
        <w:t>197,198</w:t>
      </w:r>
      <w:r w:rsidR="00995F6E">
        <w:rPr>
          <w:lang w:eastAsia="zh-CN" w:bidi="th-TH"/>
        </w:rPr>
        <w:fldChar w:fldCharType="end"/>
      </w:r>
      <w:r>
        <w:rPr>
          <w:lang w:eastAsia="zh-CN" w:bidi="th-TH"/>
        </w:rPr>
        <w:t xml:space="preserve"> In the UK</w:t>
      </w:r>
      <w:r w:rsidR="004A1E6D">
        <w:rPr>
          <w:lang w:eastAsia="zh-CN" w:bidi="th-TH"/>
        </w:rPr>
        <w:t>,</w:t>
      </w:r>
      <w:r>
        <w:rPr>
          <w:lang w:eastAsia="zh-CN" w:bidi="th-TH"/>
        </w:rPr>
        <w:t xml:space="preserve"> men represent only one in five of psychology undergraduate students</w:t>
      </w:r>
      <w:r w:rsidR="008676FB">
        <w:rPr>
          <w:lang w:eastAsia="zh-CN" w:bidi="th-TH"/>
        </w:rPr>
        <w:t>.</w:t>
      </w:r>
      <w:r>
        <w:rPr>
          <w:lang w:eastAsia="zh-CN" w:bidi="th-TH"/>
        </w:rPr>
        <w:fldChar w:fldCharType="begin"/>
      </w:r>
      <w:r w:rsidR="008B64B5">
        <w:rPr>
          <w:lang w:eastAsia="zh-CN" w:bidi="th-TH"/>
        </w:rPr>
        <w:instrText xml:space="preserve"> ADDIN EN.CITE &lt;EndNote&gt;&lt;Cite&gt;&lt;Author&gt;Sander&lt;/Author&gt;&lt;Year&gt;2007&lt;/Year&gt;&lt;RecNum&gt;169&lt;/RecNum&gt;&lt;DisplayText&gt;&lt;style face="superscript"&gt;199&lt;/style&gt;&lt;/DisplayText&gt;&lt;record&gt;&lt;rec-number&gt;169&lt;/rec-number&gt;&lt;foreign-keys&gt;&lt;key app="EN" db-id="zfxpvv054sdfsqe5xpfvsevjadrst0apteee" timestamp="0"&gt;169&lt;/key&gt;&lt;/foreign-keys&gt;&lt;ref-type name="Journal Article"&gt;17&lt;/ref-type&gt;&lt;contributors&gt;&lt;authors&gt;&lt;author&gt;Sander, P&lt;/author&gt;&lt;author&gt;Sanders, L&lt;/author&gt;&lt;/authors&gt;&lt;/contributors&gt;&lt;titles&gt;&lt;title&gt;Gender, psychology students and higher education&lt;/title&gt;&lt;secondary-title&gt;Psychology Learning and Teaching&lt;/secondary-title&gt;&lt;/titles&gt;&lt;pages&gt;33-36&lt;/pages&gt;&lt;volume&gt;6&lt;/volume&gt;&lt;number&gt;1&lt;/number&gt;&lt;dates&gt;&lt;year&gt;2007&lt;/year&gt;&lt;/dates&gt;&lt;isbn&gt;1475-7257&lt;/isbn&gt;&lt;urls&gt;&lt;/urls&gt;&lt;/record&gt;&lt;/Cite&gt;&lt;/EndNote&gt;</w:instrText>
      </w:r>
      <w:r>
        <w:rPr>
          <w:lang w:eastAsia="zh-CN" w:bidi="th-TH"/>
        </w:rPr>
        <w:fldChar w:fldCharType="separate"/>
      </w:r>
      <w:r w:rsidR="008B64B5" w:rsidRPr="008B64B5">
        <w:rPr>
          <w:noProof/>
          <w:vertAlign w:val="superscript"/>
          <w:lang w:eastAsia="zh-CN" w:bidi="th-TH"/>
        </w:rPr>
        <w:t>199</w:t>
      </w:r>
      <w:r>
        <w:rPr>
          <w:lang w:eastAsia="zh-CN" w:bidi="th-TH"/>
        </w:rPr>
        <w:fldChar w:fldCharType="end"/>
      </w:r>
      <w:r>
        <w:rPr>
          <w:lang w:eastAsia="zh-CN" w:bidi="th-TH"/>
        </w:rPr>
        <w:t xml:space="preserve"> In Australia, the A</w:t>
      </w:r>
      <w:r w:rsidR="00990F55">
        <w:rPr>
          <w:lang w:eastAsia="zh-CN" w:bidi="th-TH"/>
        </w:rPr>
        <w:t>ustralian Institute of Health and Welfare (A</w:t>
      </w:r>
      <w:r>
        <w:rPr>
          <w:lang w:eastAsia="zh-CN" w:bidi="th-TH"/>
        </w:rPr>
        <w:t>IHW</w:t>
      </w:r>
      <w:r w:rsidR="00990F55">
        <w:rPr>
          <w:lang w:eastAsia="zh-CN" w:bidi="th-TH"/>
        </w:rPr>
        <w:t>)</w:t>
      </w:r>
      <w:r w:rsidR="004A1E6D">
        <w:rPr>
          <w:lang w:eastAsia="zh-CN" w:bidi="th-TH"/>
        </w:rPr>
        <w:t xml:space="preserve"> reports that </w:t>
      </w:r>
      <w:r>
        <w:rPr>
          <w:lang w:eastAsia="zh-CN" w:bidi="th-TH"/>
        </w:rPr>
        <w:t>t</w:t>
      </w:r>
      <w:r w:rsidRPr="00AE3CEE">
        <w:rPr>
          <w:lang w:eastAsia="zh-CN" w:bidi="th-TH"/>
        </w:rPr>
        <w:t xml:space="preserve">he proportion of female psychologists </w:t>
      </w:r>
      <w:r>
        <w:rPr>
          <w:lang w:eastAsia="zh-CN" w:bidi="th-TH"/>
        </w:rPr>
        <w:t xml:space="preserve">was </w:t>
      </w:r>
      <w:r w:rsidRPr="00AE3CEE">
        <w:rPr>
          <w:lang w:eastAsia="zh-CN" w:bidi="th-TH"/>
        </w:rPr>
        <w:t>78.6% in 2016</w:t>
      </w:r>
      <w:r w:rsidR="008676FB">
        <w:rPr>
          <w:lang w:eastAsia="zh-CN" w:bidi="th-TH"/>
        </w:rPr>
        <w:t>.</w:t>
      </w:r>
      <w:r w:rsidR="0096193A">
        <w:rPr>
          <w:lang w:eastAsia="zh-CN" w:bidi="th-TH"/>
        </w:rPr>
        <w:fldChar w:fldCharType="begin"/>
      </w:r>
      <w:r w:rsidR="008B64B5">
        <w:rPr>
          <w:lang w:eastAsia="zh-CN" w:bidi="th-TH"/>
        </w:rPr>
        <w:instrText xml:space="preserve"> ADDIN EN.CITE &lt;EndNote&gt;&lt;Cite&gt;&lt;Author&gt;AIHW&lt;/Author&gt;&lt;Year&gt;2019&lt;/Year&gt;&lt;RecNum&gt;170&lt;/RecNum&gt;&lt;DisplayText&gt;&lt;style face="superscript"&gt;200&lt;/style&gt;&lt;/DisplayText&gt;&lt;record&gt;&lt;rec-number&gt;170&lt;/rec-number&gt;&lt;foreign-keys&gt;&lt;key app="EN" db-id="zfxpvv054sdfsqe5xpfvsevjadrst0apteee" timestamp="0"&gt;170&lt;/key&gt;&lt;/foreign-keys&gt;&lt;ref-type name="Web Page"&gt;12&lt;/ref-type&gt;&lt;contributors&gt;&lt;authors&gt;&lt;author&gt;AIHW,&lt;/author&gt;&lt;/authors&gt;&lt;/contributors&gt;&lt;titles&gt;&lt;title&gt;Mental health services in Australia &lt;/title&gt;&lt;secondary-title&gt;Mental Health Services &lt;/secondary-title&gt;&lt;/titles&gt;&lt;pages&gt;Web Report/Media Release &lt;/pages&gt;&lt;volume&gt;2019&lt;/volume&gt;&lt;number&gt;March 29&lt;/number&gt;&lt;dates&gt;&lt;year&gt;2019&lt;/year&gt;&lt;/dates&gt;&lt;pub-location&gt;Australia &lt;/pub-location&gt;&lt;publisher&gt;Australian Institue of Health and Welfare&lt;/publisher&gt;&lt;urls&gt;&lt;related-urls&gt;&lt;url&gt;https://www.aihw.gov.au/reports/mental-health-services/mental-health-services-in-australia/report-contents/mental-health-workforce/psychologist-workforce&lt;/url&gt;&lt;/related-urls&gt;&lt;/urls&gt;&lt;/record&gt;&lt;/Cite&gt;&lt;/EndNote&gt;</w:instrText>
      </w:r>
      <w:r w:rsidR="0096193A">
        <w:rPr>
          <w:lang w:eastAsia="zh-CN" w:bidi="th-TH"/>
        </w:rPr>
        <w:fldChar w:fldCharType="separate"/>
      </w:r>
      <w:r w:rsidR="008B64B5" w:rsidRPr="008B64B5">
        <w:rPr>
          <w:noProof/>
          <w:vertAlign w:val="superscript"/>
          <w:lang w:eastAsia="zh-CN" w:bidi="th-TH"/>
        </w:rPr>
        <w:t>200</w:t>
      </w:r>
      <w:r w:rsidR="0096193A">
        <w:rPr>
          <w:lang w:eastAsia="zh-CN" w:bidi="th-TH"/>
        </w:rPr>
        <w:fldChar w:fldCharType="end"/>
      </w:r>
    </w:p>
    <w:p w14:paraId="489D8158" w14:textId="343EC4E5" w:rsidR="006E45C8" w:rsidRPr="003D2D25" w:rsidRDefault="006E45C8" w:rsidP="00654F95">
      <w:pPr>
        <w:spacing w:before="240"/>
        <w:rPr>
          <w:lang w:eastAsia="zh-CN" w:bidi="th-TH"/>
        </w:rPr>
      </w:pPr>
      <w:r w:rsidRPr="000D6FF2">
        <w:rPr>
          <w:lang w:eastAsia="zh-CN" w:bidi="th-TH"/>
        </w:rPr>
        <w:t>It is argued that the gradual increase in the number of women in psychology has slowly eroded the field</w:t>
      </w:r>
      <w:r w:rsidR="003D2D25">
        <w:rPr>
          <w:lang w:eastAsia="zh-CN" w:bidi="th-TH"/>
        </w:rPr>
        <w:t>’</w:t>
      </w:r>
      <w:r w:rsidRPr="000D6FF2">
        <w:rPr>
          <w:lang w:eastAsia="zh-CN" w:bidi="th-TH"/>
        </w:rPr>
        <w:t>s status and value and made it less appealing to men. The decreased prestige of psychology has also been attributed to economic factors with the consequence that men may not choose psychology because other fields provide greater economic rewards. This is consistent with the phenomenon that female-concentrated occupations have lower pay than other occupations and are less valued</w:t>
      </w:r>
      <w:r w:rsidR="008676FB">
        <w:rPr>
          <w:lang w:eastAsia="zh-CN" w:bidi="th-TH"/>
        </w:rPr>
        <w:t>.</w:t>
      </w:r>
      <w:r w:rsidRPr="003D2D25">
        <w:rPr>
          <w:lang w:eastAsia="zh-CN" w:bidi="th-TH"/>
        </w:rPr>
        <w:fldChar w:fldCharType="begin"/>
      </w:r>
      <w:r w:rsidR="008B64B5">
        <w:rPr>
          <w:lang w:eastAsia="zh-CN" w:bidi="th-TH"/>
        </w:rPr>
        <w:instrText xml:space="preserve"> ADDIN EN.CITE &lt;EndNote&gt;&lt;Cite&gt;&lt;Author&gt;Marulanda&lt;/Author&gt;&lt;Year&gt;2019&lt;/Year&gt;&lt;RecNum&gt;3317&lt;/RecNum&gt;&lt;DisplayText&gt;&lt;style face="superscript"&gt;196&lt;/style&gt;&lt;/DisplayText&gt;&lt;record&gt;&lt;rec-number&gt;3317&lt;/rec-number&gt;&lt;foreign-keys&gt;&lt;key app="EN" db-id="atfffsxt02t2xyetwdpvx0zfrza0fxtwrade" timestamp="1555478075"&gt;3317&lt;/key&gt;&lt;/foreign-keys&gt;&lt;ref-type name="Journal Article"&gt;17&lt;/ref-type&gt;&lt;contributors&gt;&lt;authors&gt;&lt;author&gt;Marulanda, David&lt;/author&gt;&lt;author&gt;Radtke, H Lorraine&lt;/author&gt;&lt;/authors&gt;&lt;/contributors&gt;&lt;titles&gt;&lt;title&gt;Men Pursuing an Undergraduate Psychology Degree: What’s Masculinity Got to Do with It?&lt;/title&gt;&lt;secondary-title&gt;Sex Roles&lt;/secondary-title&gt;&lt;/titles&gt;&lt;periodical&gt;&lt;full-title&gt;Sex Roles&lt;/full-title&gt;&lt;/periodical&gt;&lt;pages&gt;1-17&lt;/pages&gt;&lt;dates&gt;&lt;year&gt;2019&lt;/year&gt;&lt;/dates&gt;&lt;isbn&gt;0360-0025&lt;/isbn&gt;&lt;urls&gt;&lt;/urls&gt;&lt;/record&gt;&lt;/Cite&gt;&lt;/EndNote&gt;</w:instrText>
      </w:r>
      <w:r w:rsidRPr="003D2D25">
        <w:rPr>
          <w:lang w:eastAsia="zh-CN" w:bidi="th-TH"/>
        </w:rPr>
        <w:fldChar w:fldCharType="separate"/>
      </w:r>
      <w:r w:rsidR="008B64B5" w:rsidRPr="008B64B5">
        <w:rPr>
          <w:noProof/>
          <w:vertAlign w:val="superscript"/>
          <w:lang w:eastAsia="zh-CN" w:bidi="th-TH"/>
        </w:rPr>
        <w:t>196</w:t>
      </w:r>
      <w:r w:rsidRPr="003D2D25">
        <w:rPr>
          <w:lang w:eastAsia="zh-CN" w:bidi="th-TH"/>
        </w:rPr>
        <w:fldChar w:fldCharType="end"/>
      </w:r>
      <w:r w:rsidRPr="003D2D25">
        <w:rPr>
          <w:lang w:eastAsia="zh-CN" w:bidi="th-TH"/>
        </w:rPr>
        <w:t xml:space="preserve"> The term ‘feminisation’ of psychology has been adopted to reflect these changes</w:t>
      </w:r>
      <w:r w:rsidR="008676FB">
        <w:rPr>
          <w:lang w:eastAsia="zh-CN" w:bidi="th-TH"/>
        </w:rPr>
        <w:t>.</w:t>
      </w:r>
      <w:r w:rsidR="00D21E33">
        <w:rPr>
          <w:lang w:eastAsia="zh-CN" w:bidi="th-TH"/>
        </w:rPr>
        <w:fldChar w:fldCharType="begin">
          <w:fldData xml:space="preserve">PEVuZE5vdGU+PENpdGU+PEF1dGhvcj5Jc2FjY288L0F1dGhvcj48WWVhcj4yMDE2PC9ZZWFyPjxS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</w:fldData>
        </w:fldChar>
      </w:r>
      <w:r w:rsidR="008B64B5">
        <w:rPr>
          <w:lang w:eastAsia="zh-CN" w:bidi="th-TH"/>
        </w:rPr>
        <w:instrText xml:space="preserve"> ADDIN EN.CITE </w:instrText>
      </w:r>
      <w:r w:rsidR="008B64B5">
        <w:rPr>
          <w:lang w:eastAsia="zh-CN" w:bidi="th-TH"/>
        </w:rPr>
        <w:fldChar w:fldCharType="begin">
          <w:fldData xml:space="preserve">PEVuZE5vdGU+PENpdGU+PEF1dGhvcj5Jc2FjY288L0F1dGhvcj48WWVhcj4yMDE2PC9ZZWFyPjxS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D21E33">
        <w:rPr>
          <w:lang w:eastAsia="zh-CN" w:bidi="th-TH"/>
        </w:rPr>
      </w:r>
      <w:r w:rsidR="00D21E33">
        <w:rPr>
          <w:lang w:eastAsia="zh-CN" w:bidi="th-TH"/>
        </w:rPr>
        <w:fldChar w:fldCharType="separate"/>
      </w:r>
      <w:r w:rsidR="008B64B5" w:rsidRPr="008B64B5">
        <w:rPr>
          <w:noProof/>
          <w:vertAlign w:val="superscript"/>
          <w:lang w:eastAsia="zh-CN" w:bidi="th-TH"/>
        </w:rPr>
        <w:t>201-203</w:t>
      </w:r>
      <w:r w:rsidR="00D21E33">
        <w:rPr>
          <w:lang w:eastAsia="zh-CN" w:bidi="th-TH"/>
        </w:rPr>
        <w:fldChar w:fldCharType="end"/>
      </w:r>
    </w:p>
    <w:p w14:paraId="5C7F5DA1" w14:textId="3507171D" w:rsidR="006E45C8" w:rsidRPr="00880F74" w:rsidRDefault="006E45C8" w:rsidP="00654F95">
      <w:pPr>
        <w:spacing w:before="240"/>
        <w:rPr>
          <w:lang w:eastAsia="zh-CN" w:bidi="th-TH"/>
        </w:rPr>
      </w:pPr>
      <w:r w:rsidRPr="003D2D25">
        <w:rPr>
          <w:lang w:eastAsia="zh-CN" w:bidi="th-TH"/>
        </w:rPr>
        <w:t>The fact that females dominate the field of psychology could be due to the fact that the doctoral training pipeline that feeds the workforce is not diverse enough</w:t>
      </w:r>
      <w:r w:rsidR="003D2D25">
        <w:rPr>
          <w:lang w:eastAsia="zh-CN" w:bidi="th-TH"/>
        </w:rPr>
        <w:t xml:space="preserve">, which suggests a need to review </w:t>
      </w:r>
      <w:r w:rsidRPr="003D2D25">
        <w:rPr>
          <w:lang w:eastAsia="zh-CN" w:bidi="th-TH"/>
        </w:rPr>
        <w:t>processes at the point of admission</w:t>
      </w:r>
      <w:r w:rsidR="008676FB">
        <w:rPr>
          <w:lang w:eastAsia="zh-CN" w:bidi="th-TH"/>
        </w:rPr>
        <w:t>.</w:t>
      </w:r>
      <w:r w:rsidRPr="003D2D25">
        <w:rPr>
          <w:lang w:eastAsia="zh-CN" w:bidi="th-TH"/>
        </w:rPr>
        <w:fldChar w:fldCharType="begin">
          <w:fldData xml:space="preserve">PEVuZE5vdGU+PENpdGU+PEF1dGhvcj5DYWxsYWhhbjwvQXV0aG9yPjxZZWFyPjIwMTg8L1llYXI+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</w:fldData>
        </w:fldChar>
      </w:r>
      <w:r w:rsidR="008B64B5">
        <w:rPr>
          <w:lang w:eastAsia="zh-CN" w:bidi="th-TH"/>
        </w:rPr>
        <w:instrText xml:space="preserve"> ADDIN EN.CITE </w:instrText>
      </w:r>
      <w:r w:rsidR="008B64B5">
        <w:rPr>
          <w:lang w:eastAsia="zh-CN" w:bidi="th-TH"/>
        </w:rPr>
        <w:fldChar w:fldCharType="begin">
          <w:fldData xml:space="preserve">PEVuZE5vdGU+PENpdGU+PEF1dGhvcj5DYWxsYWhhbjwvQXV0aG9yPjxZZWFyPjIwMTg8L1llYXI+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Pr="003D2D25">
        <w:rPr>
          <w:lang w:eastAsia="zh-CN" w:bidi="th-TH"/>
        </w:rPr>
      </w:r>
      <w:r w:rsidRPr="003D2D25">
        <w:rPr>
          <w:lang w:eastAsia="zh-CN" w:bidi="th-TH"/>
        </w:rPr>
        <w:fldChar w:fldCharType="separate"/>
      </w:r>
      <w:r w:rsidR="008B64B5" w:rsidRPr="008B64B5">
        <w:rPr>
          <w:noProof/>
          <w:vertAlign w:val="superscript"/>
          <w:lang w:eastAsia="zh-CN" w:bidi="th-TH"/>
        </w:rPr>
        <w:t>204</w:t>
      </w:r>
      <w:r w:rsidRPr="003D2D25">
        <w:rPr>
          <w:lang w:eastAsia="zh-CN" w:bidi="th-TH"/>
        </w:rPr>
        <w:fldChar w:fldCharType="end"/>
      </w:r>
      <w:r w:rsidRPr="003D2D25">
        <w:rPr>
          <w:lang w:eastAsia="zh-CN" w:bidi="th-TH"/>
        </w:rPr>
        <w:t xml:space="preserve"> Despite this, there is a paucity of academic literature that addresses this issue.</w:t>
      </w:r>
    </w:p>
    <w:p w14:paraId="38ED497A" w14:textId="77777777" w:rsidR="00DF2167" w:rsidRPr="00654F95" w:rsidRDefault="00DF2167" w:rsidP="00DF2167">
      <w:pPr>
        <w:pStyle w:val="Heading2"/>
        <w:rPr>
          <w:color w:val="auto"/>
          <w:lang w:eastAsia="zh-CN" w:bidi="th-TH"/>
        </w:rPr>
      </w:pPr>
      <w:bookmarkStart w:id="168" w:name="_Toc7432499"/>
      <w:r w:rsidRPr="00654F95">
        <w:rPr>
          <w:color w:val="auto"/>
          <w:lang w:eastAsia="zh-CN" w:bidi="th-TH"/>
        </w:rPr>
        <w:t>Lessons from social work</w:t>
      </w:r>
      <w:bookmarkEnd w:id="168"/>
    </w:p>
    <w:p w14:paraId="0228AAFC" w14:textId="52378EBC" w:rsidR="00DF2167" w:rsidRPr="00BC56E3" w:rsidRDefault="00DF2167" w:rsidP="00DF2167">
      <w:pPr>
        <w:rPr>
          <w:lang w:eastAsia="zh-CN" w:bidi="th-TH"/>
        </w:rPr>
      </w:pPr>
      <w:r>
        <w:rPr>
          <w:lang w:eastAsia="zh-CN" w:bidi="th-TH"/>
        </w:rPr>
        <w:t xml:space="preserve">Social work has been largely developed and </w:t>
      </w:r>
      <w:r w:rsidR="00314298">
        <w:rPr>
          <w:lang w:eastAsia="zh-CN" w:bidi="th-TH"/>
        </w:rPr>
        <w:t xml:space="preserve">occupied </w:t>
      </w:r>
      <w:r>
        <w:rPr>
          <w:lang w:eastAsia="zh-CN" w:bidi="th-TH"/>
        </w:rPr>
        <w:t xml:space="preserve">by women </w:t>
      </w:r>
      <w:r w:rsidR="00314298" w:rsidRPr="00314298">
        <w:rPr>
          <w:lang w:eastAsia="zh-CN" w:bidi="th-TH"/>
        </w:rPr>
        <w:t>and has a caring and nurturing focus as a discipline</w:t>
      </w:r>
      <w:r w:rsidR="00314298">
        <w:rPr>
          <w:lang w:eastAsia="zh-CN" w:bidi="th-TH"/>
        </w:rPr>
        <w:t xml:space="preserve">; </w:t>
      </w:r>
      <w:r>
        <w:rPr>
          <w:lang w:eastAsia="zh-CN" w:bidi="th-TH"/>
        </w:rPr>
        <w:t xml:space="preserve">as a result </w:t>
      </w:r>
      <w:r w:rsidR="00224E18">
        <w:rPr>
          <w:lang w:eastAsia="zh-CN" w:bidi="th-TH"/>
        </w:rPr>
        <w:t xml:space="preserve">it </w:t>
      </w:r>
      <w:r>
        <w:rPr>
          <w:lang w:eastAsia="zh-CN" w:bidi="th-TH"/>
        </w:rPr>
        <w:t>has been construed as a feminised occupation</w:t>
      </w:r>
      <w:r w:rsidR="008676FB">
        <w:rPr>
          <w:lang w:eastAsia="zh-CN" w:bidi="th-TH"/>
        </w:rPr>
        <w:t>.</w:t>
      </w:r>
      <w:r>
        <w:rPr>
          <w:lang w:eastAsia="zh-CN" w:bidi="th-TH"/>
        </w:rPr>
        <w:fldChar w:fldCharType="begin"/>
      </w:r>
      <w:r w:rsidR="008B64B5">
        <w:rPr>
          <w:lang w:eastAsia="zh-CN" w:bidi="th-TH"/>
        </w:rPr>
        <w:instrText xml:space="preserve"> ADDIN EN.CITE &lt;EndNote&gt;&lt;Cite&gt;&lt;Author&gt;Jones&lt;/Author&gt;&lt;Year&gt;2019&lt;/Year&gt;&lt;RecNum&gt;172&lt;/RecNum&gt;&lt;DisplayText&gt;&lt;style face="superscript"&gt;205&lt;/style&gt;&lt;/DisplayText&gt;&lt;record&gt;&lt;rec-number&gt;172&lt;/rec-number&gt;&lt;foreign-keys&gt;&lt;key app="EN" db-id="zfxpvv054sdfsqe5xpfvsevjadrst0apteee" timestamp="0"&gt;172&lt;/key&gt;&lt;/foreign-keys&gt;&lt;ref-type name="Journal Article"&gt;17&lt;/ref-type&gt;&lt;contributors&gt;&lt;authors&gt;&lt;author&gt;Jones, M&lt;/author&gt;&lt;author&gt;Mlcek, S HE&lt;/author&gt;&lt;author&gt;Healy, JP&lt;/author&gt;&lt;author&gt;Bridges, D&lt;/author&gt;&lt;/authors&gt;&lt;/contributors&gt;&lt;titles&gt;&lt;title&gt;Gender dynamics in social work practice and education: A critical literature review&lt;/title&gt;&lt;secondary-title&gt;Australian Social Work&lt;/secondary-title&gt;&lt;/titles&gt;&lt;pages&gt;62-74&lt;/pages&gt;&lt;volume&gt;72&lt;/volume&gt;&lt;number&gt;1&lt;/number&gt;&lt;keywords&gt;&lt;keyword&gt;Feminism&lt;/keyword&gt;&lt;keyword&gt;Sex discrimination&lt;/keyword&gt;&lt;keyword&gt;Gender role&lt;/keyword&gt;&lt;keyword&gt;Social services&lt;/keyword&gt;&lt;keyword&gt;Social work research&lt;/keyword&gt;&lt;keyword&gt;Social work education&lt;/keyword&gt;&lt;keyword&gt;Professional practice&lt;/keyword&gt;&lt;keyword&gt;Australia&lt;/keyword&gt;&lt;keyword&gt;Critical Social Work&lt;/keyword&gt;&lt;keyword&gt;Gender&lt;/keyword&gt;&lt;keyword&gt;Social Work History&lt;/keyword&gt;&lt;/keywords&gt;&lt;dates&gt;&lt;year&gt;2019&lt;/year&gt;&lt;/dates&gt;&lt;isbn&gt;0312407X&lt;/isbn&gt;&lt;accession-num&gt;133377617&lt;/accession-num&gt;&lt;work-type&gt;Article&lt;/work-type&gt;&lt;urls&gt;&lt;related-urls&gt;&lt;url&gt;http://ezproxy.uow.edu.au/login?url=https://search.ebscohost.com/login.aspx?direct=true&amp;amp;db=sih&amp;amp;AN=133377617&amp;amp;site=eds-live&lt;/url&gt;&lt;/related-urls&gt;&lt;/urls&gt;&lt;electronic-resource-num&gt;10.1080/0312407X.2018.1524919&lt;/electronic-resource-num&gt;&lt;remote-database-name&gt;sih&lt;/remote-database-name&gt;&lt;remote-database-provider&gt;EBSCOhost&lt;/remote-database-provider&gt;&lt;/record&gt;&lt;/Cite&gt;&lt;/EndNote&gt;</w:instrText>
      </w:r>
      <w:r>
        <w:rPr>
          <w:lang w:eastAsia="zh-CN" w:bidi="th-TH"/>
        </w:rPr>
        <w:fldChar w:fldCharType="separate"/>
      </w:r>
      <w:r w:rsidR="008B64B5" w:rsidRPr="008B64B5">
        <w:rPr>
          <w:noProof/>
          <w:vertAlign w:val="superscript"/>
          <w:lang w:eastAsia="zh-CN" w:bidi="th-TH"/>
        </w:rPr>
        <w:t>205</w:t>
      </w:r>
      <w:r>
        <w:rPr>
          <w:lang w:eastAsia="zh-CN" w:bidi="th-TH"/>
        </w:rPr>
        <w:fldChar w:fldCharType="end"/>
      </w:r>
      <w:r>
        <w:rPr>
          <w:lang w:eastAsia="zh-CN" w:bidi="th-TH"/>
        </w:rPr>
        <w:t xml:space="preserve"> </w:t>
      </w:r>
      <w:r w:rsidR="00314298">
        <w:rPr>
          <w:lang w:eastAsia="zh-CN" w:bidi="th-TH"/>
        </w:rPr>
        <w:t xml:space="preserve">As is the case in nursing, </w:t>
      </w:r>
      <w:r>
        <w:rPr>
          <w:lang w:eastAsia="zh-CN" w:bidi="th-TH"/>
        </w:rPr>
        <w:t xml:space="preserve">when men choose social work as a career they are often </w:t>
      </w:r>
      <w:r w:rsidRPr="000E247A">
        <w:rPr>
          <w:lang w:eastAsia="zh-CN" w:bidi="th-TH"/>
        </w:rPr>
        <w:t>seen as going against convention</w:t>
      </w:r>
      <w:r w:rsidR="008676FB">
        <w:rPr>
          <w:lang w:eastAsia="zh-CN" w:bidi="th-TH"/>
        </w:rPr>
        <w:t>.</w:t>
      </w:r>
      <w:r>
        <w:rPr>
          <w:lang w:eastAsia="zh-CN" w:bidi="th-TH"/>
        </w:rPr>
        <w:fldChar w:fldCharType="begin"/>
      </w:r>
      <w:r w:rsidR="008B64B5">
        <w:rPr>
          <w:lang w:eastAsia="zh-CN" w:bidi="th-TH"/>
        </w:rPr>
        <w:instrText xml:space="preserve"> ADDIN EN.CITE &lt;EndNote&gt;&lt;Cite&gt;&lt;Author&gt;Pease&lt;/Author&gt;&lt;Year&gt;2011&lt;/Year&gt;&lt;RecNum&gt;173&lt;/RecNum&gt;&lt;DisplayText&gt;&lt;style face="superscript"&gt;206&lt;/style&gt;&lt;/DisplayText&gt;&lt;record&gt;&lt;rec-number&gt;173&lt;/rec-number&gt;&lt;foreign-keys&gt;&lt;key app="EN" db-id="zfxpvv054sdfsqe5xpfvsevjadrst0apteee" timestamp="0"&gt;173&lt;/key&gt;&lt;/foreign-keys&gt;&lt;ref-type name="Journal Article"&gt;17&lt;/ref-type&gt;&lt;contributors&gt;&lt;authors&gt;&lt;author&gt;Pease, B&lt;/author&gt;&lt;/authors&gt;&lt;/contributors&gt;&lt;titles&gt;&lt;title&gt;Men in social work: Challenging or reproducing an unequal gender regime?&lt;/title&gt;&lt;secondary-title&gt;Affilia&lt;/secondary-title&gt;&lt;/titles&gt;&lt;pages&gt;406-418&lt;/pages&gt;&lt;volume&gt;26&lt;/volume&gt;&lt;number&gt;4&lt;/number&gt;&lt;dates&gt;&lt;year&gt;2011&lt;/year&gt;&lt;/dates&gt;&lt;isbn&gt;0886-1099&lt;/isbn&gt;&lt;urls&gt;&lt;/urls&gt;&lt;/record&gt;&lt;/Cite&gt;&lt;/EndNote&gt;</w:instrText>
      </w:r>
      <w:r>
        <w:rPr>
          <w:lang w:eastAsia="zh-CN" w:bidi="th-TH"/>
        </w:rPr>
        <w:fldChar w:fldCharType="separate"/>
      </w:r>
      <w:r w:rsidR="008B64B5" w:rsidRPr="008B64B5">
        <w:rPr>
          <w:noProof/>
          <w:vertAlign w:val="superscript"/>
          <w:lang w:eastAsia="zh-CN" w:bidi="th-TH"/>
        </w:rPr>
        <w:t>206</w:t>
      </w:r>
      <w:r>
        <w:rPr>
          <w:lang w:eastAsia="zh-CN" w:bidi="th-TH"/>
        </w:rPr>
        <w:fldChar w:fldCharType="end"/>
      </w:r>
      <w:r w:rsidRPr="000E247A">
        <w:rPr>
          <w:lang w:eastAsia="zh-CN" w:bidi="th-TH"/>
        </w:rPr>
        <w:t xml:space="preserve"> </w:t>
      </w:r>
      <w:r w:rsidR="00314298">
        <w:rPr>
          <w:lang w:eastAsia="zh-CN" w:bidi="th-TH"/>
        </w:rPr>
        <w:t xml:space="preserve">Currently, </w:t>
      </w:r>
      <w:r>
        <w:rPr>
          <w:lang w:eastAsia="zh-CN" w:bidi="th-TH"/>
        </w:rPr>
        <w:t xml:space="preserve"> 83</w:t>
      </w:r>
      <w:r w:rsidR="00314298">
        <w:rPr>
          <w:lang w:eastAsia="zh-CN" w:bidi="th-TH"/>
        </w:rPr>
        <w:t>% of Australian s</w:t>
      </w:r>
      <w:r>
        <w:rPr>
          <w:lang w:eastAsia="zh-CN" w:bidi="th-TH"/>
        </w:rPr>
        <w:t xml:space="preserve">ocial work students </w:t>
      </w:r>
      <w:r w:rsidR="00314298">
        <w:rPr>
          <w:lang w:eastAsia="zh-CN" w:bidi="th-TH"/>
        </w:rPr>
        <w:t xml:space="preserve">are </w:t>
      </w:r>
      <w:r>
        <w:rPr>
          <w:lang w:eastAsia="zh-CN" w:bidi="th-TH"/>
        </w:rPr>
        <w:t>female</w:t>
      </w:r>
      <w:r w:rsidR="008676FB">
        <w:rPr>
          <w:lang w:eastAsia="zh-CN" w:bidi="th-TH"/>
        </w:rPr>
        <w:t>.</w:t>
      </w:r>
      <w:r>
        <w:rPr>
          <w:lang w:eastAsia="zh-CN" w:bidi="th-TH"/>
        </w:rPr>
        <w:fldChar w:fldCharType="begin"/>
      </w:r>
      <w:r w:rsidR="008B64B5">
        <w:rPr>
          <w:lang w:eastAsia="zh-CN" w:bidi="th-TH"/>
        </w:rPr>
        <w:instrText xml:space="preserve"> ADDIN EN.CITE &lt;EndNote&gt;&lt;Cite&gt;&lt;Author&gt;Jones&lt;/Author&gt;&lt;Year&gt;2019&lt;/Year&gt;&lt;RecNum&gt;172&lt;/RecNum&gt;&lt;DisplayText&gt;&lt;style face="superscript"&gt;205&lt;/style&gt;&lt;/DisplayText&gt;&lt;record&gt;&lt;rec-number&gt;172&lt;/rec-number&gt;&lt;foreign-keys&gt;&lt;key app="EN" db-id="zfxpvv054sdfsqe5xpfvsevjadrst0apteee" timestamp="0"&gt;172&lt;/key&gt;&lt;/foreign-keys&gt;&lt;ref-type name="Journal Article"&gt;17&lt;/ref-type&gt;&lt;contributors&gt;&lt;authors&gt;&lt;author&gt;Jones, M&lt;/author&gt;&lt;author&gt;Mlcek, S HE&lt;/author&gt;&lt;author&gt;Healy, JP&lt;/author&gt;&lt;author&gt;Bridges, D&lt;/author&gt;&lt;/authors&gt;&lt;/contributors&gt;&lt;titles&gt;&lt;title&gt;Gender dynamics in social work practice and education: A critical literature review&lt;/title&gt;&lt;secondary-title&gt;Australian Social Work&lt;/secondary-title&gt;&lt;/titles&gt;&lt;pages&gt;62-74&lt;/pages&gt;&lt;volume&gt;72&lt;/volume&gt;&lt;number&gt;1&lt;/number&gt;&lt;keywords&gt;&lt;keyword&gt;Feminism&lt;/keyword&gt;&lt;keyword&gt;Sex discrimination&lt;/keyword&gt;&lt;keyword&gt;Gender role&lt;/keyword&gt;&lt;keyword&gt;Social services&lt;/keyword&gt;&lt;keyword&gt;Social work research&lt;/keyword&gt;&lt;keyword&gt;Social work education&lt;/keyword&gt;&lt;keyword&gt;Professional practice&lt;/keyword&gt;&lt;keyword&gt;Australia&lt;/keyword&gt;&lt;keyword&gt;Critical Social Work&lt;/keyword&gt;&lt;keyword&gt;Gender&lt;/keyword&gt;&lt;keyword&gt;Social Work History&lt;/keyword&gt;&lt;/keywords&gt;&lt;dates&gt;&lt;year&gt;2019&lt;/year&gt;&lt;/dates&gt;&lt;isbn&gt;0312407X&lt;/isbn&gt;&lt;accession-num&gt;133377617&lt;/accession-num&gt;&lt;work-type&gt;Article&lt;/work-type&gt;&lt;urls&gt;&lt;related-urls&gt;&lt;url&gt;http://ezproxy.uow.edu.au/login?url=https://search.ebscohost.com/login.aspx?direct=true&amp;amp;db=sih&amp;amp;AN=133377617&amp;amp;site=eds-live&lt;/url&gt;&lt;/related-urls&gt;&lt;/urls&gt;&lt;electronic-resource-num&gt;10.1080/0312407X.2018.1524919&lt;/electronic-resource-num&gt;&lt;remote-database-name&gt;sih&lt;/remote-database-name&gt;&lt;remote-database-provider&gt;EBSCOhost&lt;/remote-database-provider&gt;&lt;/record&gt;&lt;/Cite&gt;&lt;/EndNote&gt;</w:instrText>
      </w:r>
      <w:r>
        <w:rPr>
          <w:lang w:eastAsia="zh-CN" w:bidi="th-TH"/>
        </w:rPr>
        <w:fldChar w:fldCharType="separate"/>
      </w:r>
      <w:r w:rsidR="008B64B5" w:rsidRPr="008B64B5">
        <w:rPr>
          <w:noProof/>
          <w:vertAlign w:val="superscript"/>
          <w:lang w:eastAsia="zh-CN" w:bidi="th-TH"/>
        </w:rPr>
        <w:t>205</w:t>
      </w:r>
      <w:r>
        <w:rPr>
          <w:lang w:eastAsia="zh-CN" w:bidi="th-TH"/>
        </w:rPr>
        <w:fldChar w:fldCharType="end"/>
      </w:r>
    </w:p>
    <w:p w14:paraId="07C7297F" w14:textId="599F609D" w:rsidR="006E45C8" w:rsidRDefault="00FA4B2F" w:rsidP="00654F95">
      <w:pPr>
        <w:spacing w:before="240"/>
        <w:rPr>
          <w:lang w:eastAsia="zh-CN" w:bidi="th-TH"/>
        </w:rPr>
      </w:pPr>
      <w:r>
        <w:rPr>
          <w:lang w:eastAsia="zh-CN" w:bidi="th-TH"/>
        </w:rPr>
        <w:t xml:space="preserve">Social work </w:t>
      </w:r>
      <w:r w:rsidR="00DF2167">
        <w:rPr>
          <w:lang w:eastAsia="zh-CN" w:bidi="th-TH"/>
        </w:rPr>
        <w:t>has been described as an unwelcoming and hostile territory for male practitioners, compounded by issues of low</w:t>
      </w:r>
      <w:r>
        <w:rPr>
          <w:lang w:eastAsia="zh-CN" w:bidi="th-TH"/>
        </w:rPr>
        <w:t xml:space="preserve"> </w:t>
      </w:r>
      <w:r w:rsidR="00DF2167">
        <w:rPr>
          <w:lang w:eastAsia="zh-CN" w:bidi="th-TH"/>
        </w:rPr>
        <w:t>status and pay</w:t>
      </w:r>
      <w:r w:rsidR="008676FB">
        <w:rPr>
          <w:lang w:eastAsia="zh-CN" w:bidi="th-TH"/>
        </w:rPr>
        <w:t>.</w:t>
      </w:r>
      <w:r w:rsidR="00DF2167">
        <w:rPr>
          <w:lang w:eastAsia="zh-CN" w:bidi="th-TH"/>
        </w:rPr>
        <w:fldChar w:fldCharType="begin"/>
      </w:r>
      <w:r w:rsidR="008B64B5">
        <w:rPr>
          <w:lang w:eastAsia="zh-CN" w:bidi="th-TH"/>
        </w:rPr>
        <w:instrText xml:space="preserve"> ADDIN EN.CITE &lt;EndNote&gt;&lt;Cite&gt;&lt;Author&gt;Parker&lt;/Author&gt;&lt;Year&gt;2012&lt;/Year&gt;&lt;RecNum&gt;176&lt;/RecNum&gt;&lt;DisplayText&gt;&lt;style face="superscript"&gt;207&lt;/style&gt;&lt;/DisplayText&gt;&lt;record&gt;&lt;rec-number&gt;176&lt;/rec-number&gt;&lt;foreign-keys&gt;&lt;key app="EN" db-id="zfxpvv054sdfsqe5xpfvsevjadrst0apteee" timestamp="0"&gt;176&lt;/key&gt;&lt;/foreign-keys&gt;&lt;ref-type name="Journal Article"&gt;17&lt;/ref-type&gt;&lt;contributors&gt;&lt;authors&gt;&lt;author&gt;Parker, J&lt;/author&gt;&lt;author&gt;Crabtree, SA&lt;/author&gt;&lt;/authors&gt;&lt;/contributors&gt;&lt;titles&gt;&lt;title&gt;Fish need bicycles: An exploration of the perceptions of male social work students on a qualifying course&lt;/title&gt;&lt;secondary-title&gt;British Journal of Social Work&lt;/secondary-title&gt;&lt;/titles&gt;&lt;pages&gt;310-327&lt;/pages&gt;&lt;volume&gt;44&lt;/volume&gt;&lt;number&gt;2&lt;/number&gt;&lt;dates&gt;&lt;year&gt;2012&lt;/year&gt;&lt;/dates&gt;&lt;isbn&gt;1468-263X&lt;/isbn&gt;&lt;urls&gt;&lt;/urls&gt;&lt;/record&gt;&lt;/Cite&gt;&lt;/EndNote&gt;</w:instrText>
      </w:r>
      <w:r w:rsidR="00DF2167">
        <w:rPr>
          <w:lang w:eastAsia="zh-CN" w:bidi="th-TH"/>
        </w:rPr>
        <w:fldChar w:fldCharType="separate"/>
      </w:r>
      <w:r w:rsidR="008B64B5" w:rsidRPr="008B64B5">
        <w:rPr>
          <w:noProof/>
          <w:vertAlign w:val="superscript"/>
          <w:lang w:eastAsia="zh-CN" w:bidi="th-TH"/>
        </w:rPr>
        <w:t>207</w:t>
      </w:r>
      <w:r w:rsidR="00DF2167">
        <w:rPr>
          <w:lang w:eastAsia="zh-CN" w:bidi="th-TH"/>
        </w:rPr>
        <w:fldChar w:fldCharType="end"/>
      </w:r>
      <w:r w:rsidR="006E45C8">
        <w:rPr>
          <w:lang w:eastAsia="zh-CN" w:bidi="th-TH"/>
        </w:rPr>
        <w:t xml:space="preserve"> </w:t>
      </w:r>
      <w:r w:rsidR="006E45C8" w:rsidRPr="003D2D25">
        <w:rPr>
          <w:lang w:eastAsia="zh-CN" w:bidi="th-TH"/>
        </w:rPr>
        <w:t xml:space="preserve">Men </w:t>
      </w:r>
      <w:r w:rsidR="003D2D25">
        <w:rPr>
          <w:lang w:eastAsia="zh-CN" w:bidi="th-TH"/>
        </w:rPr>
        <w:t>on average</w:t>
      </w:r>
      <w:r w:rsidR="006E45C8" w:rsidRPr="003D2D25">
        <w:rPr>
          <w:lang w:eastAsia="zh-CN" w:bidi="th-TH"/>
        </w:rPr>
        <w:t xml:space="preserve"> perform more poorly than their female counterparts in social work education. It is suggested that social work may have a gendered pedagogic environment that is not gender neutral. This is referred to as a ‘feminised climate’ in which men may struggle to engage with the course content or its presentation having a negative effect on </w:t>
      </w:r>
      <w:r w:rsidR="00990F55">
        <w:rPr>
          <w:lang w:eastAsia="zh-CN" w:bidi="th-TH"/>
        </w:rPr>
        <w:t xml:space="preserve">their </w:t>
      </w:r>
      <w:r w:rsidR="006E45C8" w:rsidRPr="003D2D25">
        <w:rPr>
          <w:lang w:eastAsia="zh-CN" w:bidi="th-TH"/>
        </w:rPr>
        <w:t>academic performance</w:t>
      </w:r>
      <w:r w:rsidR="008676FB">
        <w:rPr>
          <w:lang w:eastAsia="zh-CN" w:bidi="th-TH"/>
        </w:rPr>
        <w:t>.</w:t>
      </w:r>
      <w:r w:rsidR="006E45C8" w:rsidRPr="003D2D25">
        <w:rPr>
          <w:lang w:eastAsia="zh-CN" w:bidi="th-TH"/>
        </w:rPr>
        <w:fldChar w:fldCharType="begin"/>
      </w:r>
      <w:r w:rsidR="008B64B5">
        <w:rPr>
          <w:lang w:eastAsia="zh-CN" w:bidi="th-TH"/>
        </w:rPr>
        <w:instrText xml:space="preserve"> ADDIN EN.CITE &lt;EndNote&gt;&lt;Cite&gt;&lt;Author&gt;Schaub&lt;/Author&gt;&lt;Year&gt;2015&lt;/Year&gt;&lt;RecNum&gt;177&lt;/RecNum&gt;&lt;DisplayText&gt;&lt;style face="superscript"&gt;208&lt;/style&gt;&lt;/DisplayText&gt;&lt;record&gt;&lt;rec-number&gt;177&lt;/rec-number&gt;&lt;foreign-keys&gt;&lt;key app="EN" db-id="zfxpvv054sdfsqe5xpfvsevjadrst0apteee" timestamp="0"&gt;177&lt;/key&gt;&lt;/foreign-keys&gt;&lt;ref-type name="Journal Article"&gt;17&lt;/ref-type&gt;&lt;contributors&gt;&lt;authors&gt;&lt;author&gt;Schaub, J&lt;/author&gt;&lt;/authors&gt;&lt;/contributors&gt;&lt;titles&gt;&lt;title&gt;Issues for men&amp;apos;s progression on English Social Work honours and postgraduate degree courses&lt;/title&gt;&lt;secondary-title&gt;Social Work Education&lt;/secondary-title&gt;&lt;/titles&gt;&lt;pages&gt;315-327&lt;/pages&gt;&lt;volume&gt;34&lt;/volume&gt;&lt;number&gt;3&lt;/number&gt;&lt;keywords&gt;&lt;keyword&gt;Social work education&lt;/keyword&gt;&lt;keyword&gt;Gender differences in education -- Research&lt;/keyword&gt;&lt;keyword&gt;Male college students&lt;/keyword&gt;&lt;keyword&gt;Student development&lt;/keyword&gt;&lt;keyword&gt;Higher education&lt;/keyword&gt;&lt;keyword&gt;Regression analysis&lt;/keyword&gt;&lt;keyword&gt;Great Britain&lt;/keyword&gt;&lt;keyword&gt;Gender&lt;/keyword&gt;&lt;keyword&gt;Men&lt;/keyword&gt;&lt;keyword&gt;Progression&lt;/keyword&gt;&lt;/keywords&gt;&lt;dates&gt;&lt;year&gt;2015&lt;/year&gt;&lt;/dates&gt;&lt;publisher&gt;Routledge&lt;/publisher&gt;&lt;isbn&gt;02615479&lt;/isbn&gt;&lt;accession-num&gt;102039125&lt;/accession-num&gt;&lt;work-type&gt;Article&lt;/work-type&gt;&lt;urls&gt;&lt;related-urls&gt;&lt;url&gt;http://ezproxy.uow.edu.au/login?url=https://search.ebscohost.com/login.aspx?direct=true&amp;amp;db=ehh&amp;amp;AN=102039125&amp;amp;site=eds-live&lt;/url&gt;&lt;/related-urls&gt;&lt;/urls&gt;&lt;electronic-resource-num&gt;10.1080/02615479.2014.997698&lt;/electronic-resource-num&gt;&lt;remote-database-name&gt;ehh&lt;/remote-database-name&gt;&lt;remote-database-provider&gt;EBSCOhost&lt;/remote-database-provider&gt;&lt;/record&gt;&lt;/Cite&gt;&lt;/EndNote&gt;</w:instrText>
      </w:r>
      <w:r w:rsidR="006E45C8" w:rsidRPr="003D2D25">
        <w:rPr>
          <w:lang w:eastAsia="zh-CN" w:bidi="th-TH"/>
        </w:rPr>
        <w:fldChar w:fldCharType="separate"/>
      </w:r>
      <w:r w:rsidR="008B64B5" w:rsidRPr="008B64B5">
        <w:rPr>
          <w:noProof/>
          <w:vertAlign w:val="superscript"/>
          <w:lang w:eastAsia="zh-CN" w:bidi="th-TH"/>
        </w:rPr>
        <w:t>208</w:t>
      </w:r>
      <w:r w:rsidR="006E45C8" w:rsidRPr="003D2D25">
        <w:rPr>
          <w:lang w:eastAsia="zh-CN" w:bidi="th-TH"/>
        </w:rPr>
        <w:fldChar w:fldCharType="end"/>
      </w:r>
    </w:p>
    <w:p w14:paraId="57B58CAA" w14:textId="738F59C8" w:rsidR="00DF2167" w:rsidRDefault="008C2B8E" w:rsidP="00654F95">
      <w:pPr>
        <w:spacing w:before="240"/>
        <w:rPr>
          <w:lang w:eastAsia="zh-CN" w:bidi="th-TH"/>
        </w:rPr>
      </w:pPr>
      <w:r>
        <w:rPr>
          <w:lang w:eastAsia="zh-CN" w:bidi="th-TH"/>
        </w:rPr>
        <w:t>S</w:t>
      </w:r>
      <w:r w:rsidR="00DF2167">
        <w:rPr>
          <w:lang w:eastAsia="zh-CN" w:bidi="th-TH"/>
        </w:rPr>
        <w:t>uggestions to reduce the gender imbalance include:</w:t>
      </w:r>
      <w:r w:rsidR="00FA4B2F">
        <w:rPr>
          <w:lang w:eastAsia="zh-CN" w:bidi="th-TH"/>
        </w:rPr>
        <w:t xml:space="preserve"> </w:t>
      </w:r>
      <w:r w:rsidR="00DF2167">
        <w:rPr>
          <w:lang w:eastAsia="zh-CN" w:bidi="th-TH"/>
        </w:rPr>
        <w:t>mentoring; pre-service programs to prepare men for navigatin</w:t>
      </w:r>
      <w:r w:rsidR="00990F55">
        <w:rPr>
          <w:lang w:eastAsia="zh-CN" w:bidi="th-TH"/>
        </w:rPr>
        <w:t>g the profession; including men</w:t>
      </w:r>
      <w:r w:rsidR="00DF2167">
        <w:rPr>
          <w:lang w:eastAsia="zh-CN" w:bidi="th-TH"/>
        </w:rPr>
        <w:t>s</w:t>
      </w:r>
      <w:r w:rsidR="00990F55">
        <w:rPr>
          <w:lang w:eastAsia="zh-CN" w:bidi="th-TH"/>
        </w:rPr>
        <w:t>'</w:t>
      </w:r>
      <w:r w:rsidR="00DF2167">
        <w:rPr>
          <w:lang w:eastAsia="zh-CN" w:bidi="th-TH"/>
        </w:rPr>
        <w:t xml:space="preserve"> issues in course content to formally address gender stereotypes that may inhibit men from pursuing a social work career; and challenging potential gender</w:t>
      </w:r>
      <w:r w:rsidR="00FA4B2F">
        <w:rPr>
          <w:lang w:eastAsia="zh-CN" w:bidi="th-TH"/>
        </w:rPr>
        <w:t>-</w:t>
      </w:r>
      <w:r w:rsidR="00DF2167">
        <w:rPr>
          <w:lang w:eastAsia="zh-CN" w:bidi="th-TH"/>
        </w:rPr>
        <w:t>biased assumptions that lecturers may have regarding male students</w:t>
      </w:r>
      <w:r w:rsidR="008676FB">
        <w:rPr>
          <w:lang w:eastAsia="zh-CN" w:bidi="th-TH"/>
        </w:rPr>
        <w:t>.</w:t>
      </w:r>
      <w:r w:rsidR="00DF2167">
        <w:rPr>
          <w:lang w:eastAsia="zh-CN" w:bidi="th-TH"/>
        </w:rPr>
        <w:fldChar w:fldCharType="begin">
          <w:fldData xml:space="preserve">PEVuZE5vdGU+PENpdGU+PEF1dGhvcj5HaWVzbGVyPC9BdXRob3I+PFllYXI+MjAxMzwvWWVhcj48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==
</w:fldData>
        </w:fldChar>
      </w:r>
      <w:r w:rsidR="008B64B5">
        <w:rPr>
          <w:lang w:eastAsia="zh-CN" w:bidi="th-TH"/>
        </w:rPr>
        <w:instrText xml:space="preserve"> ADDIN EN.CITE </w:instrText>
      </w:r>
      <w:r w:rsidR="008B64B5">
        <w:rPr>
          <w:lang w:eastAsia="zh-CN" w:bidi="th-TH"/>
        </w:rPr>
        <w:fldChar w:fldCharType="begin">
          <w:fldData xml:space="preserve">PEVuZE5vdGU+PENpdGU+PEF1dGhvcj5HaWVzbGVyPC9BdXRob3I+PFllYXI+MjAxMzwvWWVhcj48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==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DF2167">
        <w:rPr>
          <w:lang w:eastAsia="zh-CN" w:bidi="th-TH"/>
        </w:rPr>
      </w:r>
      <w:r w:rsidR="00DF2167">
        <w:rPr>
          <w:lang w:eastAsia="zh-CN" w:bidi="th-TH"/>
        </w:rPr>
        <w:fldChar w:fldCharType="separate"/>
      </w:r>
      <w:r w:rsidR="008B64B5" w:rsidRPr="008B64B5">
        <w:rPr>
          <w:noProof/>
          <w:vertAlign w:val="superscript"/>
          <w:lang w:eastAsia="zh-CN" w:bidi="th-TH"/>
        </w:rPr>
        <w:t>209,210</w:t>
      </w:r>
      <w:r w:rsidR="00DF2167">
        <w:rPr>
          <w:lang w:eastAsia="zh-CN" w:bidi="th-TH"/>
        </w:rPr>
        <w:fldChar w:fldCharType="end"/>
      </w:r>
      <w:r w:rsidR="009C1ACE">
        <w:rPr>
          <w:lang w:eastAsia="zh-CN" w:bidi="th-TH"/>
        </w:rPr>
        <w:t xml:space="preserve"> However, despite the gender imbalance in social work, few interventions appear to have been implemented or evaluated and there is a lack of evidence on how to address this issue.</w:t>
      </w:r>
    </w:p>
    <w:p w14:paraId="6AE23151" w14:textId="77777777" w:rsidR="00DF2167" w:rsidRPr="00654F95" w:rsidRDefault="00DF2167" w:rsidP="00DF2167">
      <w:pPr>
        <w:pStyle w:val="Heading2"/>
        <w:rPr>
          <w:color w:val="auto"/>
          <w:lang w:eastAsia="zh-CN" w:bidi="th-TH"/>
        </w:rPr>
      </w:pPr>
      <w:bookmarkStart w:id="169" w:name="_Toc7432500"/>
      <w:r w:rsidRPr="00654F95">
        <w:rPr>
          <w:color w:val="auto"/>
          <w:lang w:eastAsia="zh-CN" w:bidi="th-TH"/>
        </w:rPr>
        <w:t>Lessons from primary school teaching</w:t>
      </w:r>
      <w:bookmarkEnd w:id="169"/>
    </w:p>
    <w:p w14:paraId="028AEF49" w14:textId="676D5D40" w:rsidR="00DF2167" w:rsidRDefault="00DF2167" w:rsidP="00DF2167">
      <w:pPr>
        <w:rPr>
          <w:lang w:eastAsia="zh-CN" w:bidi="th-TH"/>
        </w:rPr>
      </w:pPr>
      <w:r>
        <w:rPr>
          <w:lang w:eastAsia="zh-CN" w:bidi="th-TH"/>
        </w:rPr>
        <w:t>It is well documented that the primary school workforce around the globe is dominated by women</w:t>
      </w:r>
      <w:r w:rsidR="008676FB">
        <w:rPr>
          <w:lang w:eastAsia="zh-CN" w:bidi="th-TH"/>
        </w:rPr>
        <w:t>.</w:t>
      </w:r>
      <w:r w:rsidR="00224E18">
        <w:rPr>
          <w:lang w:eastAsia="zh-CN" w:bidi="th-TH"/>
        </w:rPr>
        <w:t xml:space="preserve"> </w:t>
      </w:r>
      <w:r w:rsidR="00224E18">
        <w:rPr>
          <w:lang w:eastAsia="zh-CN" w:bidi="th-TH"/>
        </w:rPr>
        <w:fldChar w:fldCharType="begin"/>
      </w:r>
      <w:r w:rsidR="008B64B5">
        <w:rPr>
          <w:lang w:eastAsia="zh-CN" w:bidi="th-TH"/>
        </w:rPr>
        <w:instrText xml:space="preserve"> ADDIN EN.CITE &lt;EndNote&gt;&lt;Cite&gt;&lt;Author&gt;McGrath&lt;/Author&gt;&lt;Year&gt;2017&lt;/Year&gt;&lt;RecNum&gt;185&lt;/RecNum&gt;&lt;DisplayText&gt;&lt;style face="superscript"&gt;211&lt;/style&gt;&lt;/DisplayText&gt;&lt;record&gt;&lt;rec-number&gt;185&lt;/rec-number&gt;&lt;foreign-keys&gt;&lt;key app="EN" db-id="zfxpvv054sdfsqe5xpfvsevjadrst0apteee" timestamp="0"&gt;185&lt;/key&gt;&lt;/foreign-keys&gt;&lt;ref-type name="Journal Article"&gt;17&lt;/ref-type&gt;&lt;contributors&gt;&lt;authors&gt;&lt;author&gt;McGrath, KF&lt;/author&gt;&lt;author&gt;Van Bergen, P&lt;/author&gt;&lt;/authors&gt;&lt;/contributors&gt;&lt;titles&gt;&lt;title&gt;Are male teachers headed for extinction? The 50-year decline of male teachers in Australia&lt;/title&gt;&lt;secondary-title&gt;Economics of Education Review&lt;/secondary-title&gt;&lt;/titles&gt;&lt;pages&gt;159-167&lt;/pages&gt;&lt;volume&gt;60&lt;/volume&gt;&lt;keywords&gt;&lt;keyword&gt;Male teachers&lt;/keyword&gt;&lt;keyword&gt;Data analysis&lt;/keyword&gt;&lt;keyword&gt;Education research&lt;/keyword&gt;&lt;keyword&gt;GOVERNMENT policy&lt;/keyword&gt;&lt;keyword&gt;Work environment&lt;/keyword&gt;&lt;keyword&gt;Teachers&lt;/keyword&gt;&lt;keyword&gt;Australia&lt;/keyword&gt;&lt;keyword&gt;Representative bureaucracy&lt;/keyword&gt;&lt;keyword&gt;Teacher gender&lt;/keyword&gt;&lt;keyword&gt;Trajectory&lt;/keyword&gt;&lt;keyword&gt;Workforce diversity&lt;/keyword&gt;&lt;/keywords&gt;&lt;dates&gt;&lt;year&gt;2017&lt;/year&gt;&lt;/dates&gt;&lt;isbn&gt;02727757&lt;/isbn&gt;&lt;accession-num&gt;125358344&lt;/accession-num&gt;&lt;work-type&gt;Article&lt;/work-type&gt;&lt;urls&gt;&lt;related-urls&gt;&lt;url&gt;http://ezproxy.uow.edu.au/login?url=https://search.ebscohost.com/login.aspx?direct=true&amp;amp;db=ehh&amp;amp;AN=125358344&amp;amp;site=ehost-live&lt;/url&gt;&lt;url&gt;https://ac.els-cdn.com/S0272775717303278/1-s2.0-S0272775717303278-main.pdf?_tid=d56b9333-f895-4122-950d-0da0d404863f&amp;amp;acdnat=1550803825_d7431568072d0d42abae8e7258a221d0&lt;/url&gt;&lt;url&gt;https://ac.els-cdn.com/S0272775717303278/1-s2.0-S0272775717303278-main.pdf?_tid=2fac098f-222a-4276-811f-5be4557f463c&amp;amp;acdnat=1551130674_2c0711fc6eee754b4fd5b4e3bf3660e3&lt;/url&gt;&lt;/related-urls&gt;&lt;/urls&gt;&lt;electronic-resource-num&gt;10.1016/j.econedurev.2017.08.003&lt;/electronic-resource-num&gt;&lt;remote-database-name&gt;ehh&lt;/remote-database-name&gt;&lt;remote-database-provider&gt;EBSCOhost&lt;/remote-database-provider&gt;&lt;/record&gt;&lt;/Cite&gt;&lt;/EndNote&gt;</w:instrText>
      </w:r>
      <w:r w:rsidR="00224E18">
        <w:rPr>
          <w:lang w:eastAsia="zh-CN" w:bidi="th-TH"/>
        </w:rPr>
        <w:fldChar w:fldCharType="separate"/>
      </w:r>
      <w:r w:rsidR="008B64B5" w:rsidRPr="008B64B5">
        <w:rPr>
          <w:noProof/>
          <w:vertAlign w:val="superscript"/>
          <w:lang w:eastAsia="zh-CN" w:bidi="th-TH"/>
        </w:rPr>
        <w:t>211</w:t>
      </w:r>
      <w:r w:rsidR="00224E18">
        <w:rPr>
          <w:lang w:eastAsia="zh-CN" w:bidi="th-TH"/>
        </w:rPr>
        <w:fldChar w:fldCharType="end"/>
      </w:r>
      <w:r>
        <w:rPr>
          <w:lang w:eastAsia="zh-CN" w:bidi="th-TH"/>
        </w:rPr>
        <w:t xml:space="preserve"> A decline in the numbers of male primary school teachers is reported in </w:t>
      </w:r>
      <w:r w:rsidRPr="00393733">
        <w:rPr>
          <w:lang w:eastAsia="zh-CN" w:bidi="th-TH"/>
        </w:rPr>
        <w:t>England, Ireland, N</w:t>
      </w:r>
      <w:r w:rsidR="00990F55">
        <w:rPr>
          <w:lang w:eastAsia="zh-CN" w:bidi="th-TH"/>
        </w:rPr>
        <w:t>Z</w:t>
      </w:r>
      <w:r w:rsidRPr="00393733">
        <w:rPr>
          <w:lang w:eastAsia="zh-CN" w:bidi="th-TH"/>
        </w:rPr>
        <w:t>, Finland, Canada and the US</w:t>
      </w:r>
      <w:r w:rsidR="007A406A">
        <w:rPr>
          <w:lang w:eastAsia="zh-CN" w:bidi="th-TH"/>
        </w:rPr>
        <w:t>.</w:t>
      </w:r>
      <w:r>
        <w:rPr>
          <w:lang w:eastAsia="zh-CN" w:bidi="th-TH"/>
        </w:rPr>
        <w:fldChar w:fldCharType="begin"/>
      </w:r>
      <w:r w:rsidR="008B64B5">
        <w:rPr>
          <w:lang w:eastAsia="zh-CN" w:bidi="th-TH"/>
        </w:rPr>
        <w:instrText xml:space="preserve"> ADDIN EN.CITE &lt;EndNote&gt;&lt;Cite&gt;&lt;Author&gt;McGrath&lt;/Author&gt;&lt;Year&gt;2013&lt;/Year&gt;&lt;RecNum&gt;180&lt;/RecNum&gt;&lt;DisplayText&gt;&lt;style face="superscript"&gt;212&lt;/style&gt;&lt;/DisplayText&gt;&lt;record&gt;&lt;rec-number&gt;180&lt;/rec-number&gt;&lt;foreign-keys&gt;&lt;key app="EN" db-id="zfxpvv054sdfsqe5xpfvsevjadrst0apteee" timestamp="0"&gt;180&lt;/key&gt;&lt;/foreign-keys&gt;&lt;ref-type name="Journal Article"&gt;17&lt;/ref-type&gt;&lt;contributors&gt;&lt;authors&gt;&lt;author&gt;McGrath, K&lt;/author&gt;&lt;author&gt;Sinclair, M&lt;/author&gt;&lt;/authors&gt;&lt;/contributors&gt;&lt;titles&gt;&lt;title&gt;More male primary-school teachers? Social benefits for boys and girls&lt;/title&gt;&lt;secondary-title&gt;Gender and Education&lt;/secondary-title&gt;&lt;/titles&gt;&lt;pages&gt;531-547&lt;/pages&gt;&lt;volume&gt;25&lt;/volume&gt;&lt;number&gt;5&lt;/number&gt;&lt;dates&gt;&lt;year&gt;2013&lt;/year&gt;&lt;/dates&gt;&lt;urls&gt;&lt;/urls&gt;&lt;/record&gt;&lt;/Cite&gt;&lt;/EndNote&gt;</w:instrText>
      </w:r>
      <w:r>
        <w:rPr>
          <w:lang w:eastAsia="zh-CN" w:bidi="th-TH"/>
        </w:rPr>
        <w:fldChar w:fldCharType="separate"/>
      </w:r>
      <w:r w:rsidR="008B64B5" w:rsidRPr="008B64B5">
        <w:rPr>
          <w:noProof/>
          <w:vertAlign w:val="superscript"/>
          <w:lang w:eastAsia="zh-CN" w:bidi="th-TH"/>
        </w:rPr>
        <w:t>212</w:t>
      </w:r>
      <w:r>
        <w:rPr>
          <w:lang w:eastAsia="zh-CN" w:bidi="th-TH"/>
        </w:rPr>
        <w:fldChar w:fldCharType="end"/>
      </w:r>
      <w:r>
        <w:rPr>
          <w:lang w:eastAsia="zh-CN" w:bidi="th-TH"/>
        </w:rPr>
        <w:t xml:space="preserve"> In Australia, the most recent Australian Bureau of Statistics </w:t>
      </w:r>
      <w:r w:rsidR="00990F55">
        <w:rPr>
          <w:lang w:eastAsia="zh-CN" w:bidi="th-TH"/>
        </w:rPr>
        <w:t xml:space="preserve">(ABS) </w:t>
      </w:r>
      <w:r>
        <w:rPr>
          <w:lang w:eastAsia="zh-CN" w:bidi="th-TH"/>
        </w:rPr>
        <w:t xml:space="preserve">data (2014-2015) reports that men </w:t>
      </w:r>
      <w:r w:rsidR="00FA4B2F">
        <w:rPr>
          <w:lang w:eastAsia="zh-CN" w:bidi="th-TH"/>
        </w:rPr>
        <w:t xml:space="preserve">comprise </w:t>
      </w:r>
      <w:r>
        <w:rPr>
          <w:lang w:eastAsia="zh-CN" w:bidi="th-TH"/>
        </w:rPr>
        <w:t xml:space="preserve">only 18% of the full-time </w:t>
      </w:r>
      <w:r w:rsidR="00FA4B2F">
        <w:rPr>
          <w:lang w:eastAsia="zh-CN" w:bidi="th-TH"/>
        </w:rPr>
        <w:t xml:space="preserve">primary teacher </w:t>
      </w:r>
      <w:r>
        <w:rPr>
          <w:lang w:eastAsia="zh-CN" w:bidi="th-TH"/>
        </w:rPr>
        <w:t>workforce nationwide</w:t>
      </w:r>
      <w:r w:rsidR="007A406A">
        <w:rPr>
          <w:lang w:eastAsia="zh-CN" w:bidi="th-TH"/>
        </w:rPr>
        <w:t>.</w:t>
      </w:r>
      <w:r w:rsidR="0096193A">
        <w:rPr>
          <w:lang w:eastAsia="zh-CN" w:bidi="th-TH"/>
        </w:rPr>
        <w:fldChar w:fldCharType="begin"/>
      </w:r>
      <w:r w:rsidR="008B64B5">
        <w:rPr>
          <w:lang w:eastAsia="zh-CN" w:bidi="th-TH"/>
        </w:rPr>
        <w:instrText xml:space="preserve"> ADDIN EN.CITE &lt;EndNote&gt;&lt;Cite&gt;&lt;Author&gt;ABS&lt;/Author&gt;&lt;Year&gt;2015&lt;/Year&gt;&lt;RecNum&gt;181&lt;/RecNum&gt;&lt;DisplayText&gt;&lt;style face="superscript"&gt;213&lt;/style&gt;&lt;/DisplayText&gt;&lt;record&gt;&lt;rec-number&gt;181&lt;/rec-number&gt;&lt;foreign-keys&gt;&lt;key app="EN" db-id="zfxpvv054sdfsqe5xpfvsevjadrst0apteee" timestamp="0"&gt;181&lt;/key&gt;&lt;/foreign-keys&gt;&lt;ref-type name="Web Page"&gt;12&lt;/ref-type&gt;&lt;contributors&gt;&lt;authors&gt;&lt;author&gt;ABS,&lt;/author&gt;&lt;/authors&gt;&lt;/contributors&gt;&lt;titles&gt;&lt;title&gt;Commentary on in-school staff, 2015&lt;/title&gt;&lt;secondary-title&gt;4221.0 Schools, Australia, 2015&lt;/secondary-title&gt;&lt;/titles&gt;&lt;volume&gt;2019&lt;/volume&gt;&lt;number&gt;March 29&lt;/number&gt;&lt;dates&gt;&lt;year&gt;2015&lt;/year&gt;&lt;/dates&gt;&lt;pub-location&gt;Australia &lt;/pub-location&gt;&lt;publisher&gt;Australian Bureau of Statistic&lt;/publisher&gt;&lt;urls&gt;&lt;related-urls&gt;&lt;url&gt;http://www.abs.gov.au/AUSSTATS/abs@.nsf/Previousproducts/4221.0Main%20Features502015?opendocument&amp;amp;tabname=Summary&amp;amp;prodno=4221.0&amp;amp;issue=2015&amp;amp;num=&amp;amp;view=&lt;/url&gt;&lt;/related-urls&gt;&lt;/urls&gt;&lt;/record&gt;&lt;/Cite&gt;&lt;/EndNote&gt;</w:instrText>
      </w:r>
      <w:r w:rsidR="0096193A">
        <w:rPr>
          <w:lang w:eastAsia="zh-CN" w:bidi="th-TH"/>
        </w:rPr>
        <w:fldChar w:fldCharType="separate"/>
      </w:r>
      <w:r w:rsidR="008B64B5" w:rsidRPr="008B64B5">
        <w:rPr>
          <w:noProof/>
          <w:vertAlign w:val="superscript"/>
          <w:lang w:eastAsia="zh-CN" w:bidi="th-TH"/>
        </w:rPr>
        <w:t>213</w:t>
      </w:r>
      <w:r w:rsidR="0096193A">
        <w:rPr>
          <w:lang w:eastAsia="zh-CN" w:bidi="th-TH"/>
        </w:rPr>
        <w:fldChar w:fldCharType="end"/>
      </w:r>
      <w:r>
        <w:rPr>
          <w:lang w:eastAsia="zh-CN" w:bidi="th-TH"/>
        </w:rPr>
        <w:t xml:space="preserve"> It is reported that this gender gap has widened in recent years as </w:t>
      </w:r>
      <w:r w:rsidR="00FA4B2F">
        <w:rPr>
          <w:lang w:eastAsia="zh-CN" w:bidi="th-TH"/>
        </w:rPr>
        <w:t xml:space="preserve">older </w:t>
      </w:r>
      <w:r>
        <w:rPr>
          <w:lang w:eastAsia="zh-CN" w:bidi="th-TH"/>
        </w:rPr>
        <w:t>male primary school teachers are retiring and not being successfully replaced</w:t>
      </w:r>
      <w:r w:rsidR="007A406A">
        <w:rPr>
          <w:lang w:eastAsia="zh-CN" w:bidi="th-TH"/>
        </w:rPr>
        <w:t>.</w:t>
      </w:r>
      <w:r>
        <w:rPr>
          <w:lang w:eastAsia="zh-CN" w:bidi="th-TH"/>
        </w:rPr>
        <w:fldChar w:fldCharType="begin"/>
      </w:r>
      <w:r w:rsidR="008B64B5">
        <w:rPr>
          <w:lang w:eastAsia="zh-CN" w:bidi="th-TH"/>
        </w:rPr>
        <w:instrText xml:space="preserve"> ADDIN EN.CITE &lt;EndNote&gt;&lt;Cite&gt;&lt;Author&gt;Davis&lt;/Author&gt;&lt;Year&gt;2018&lt;/Year&gt;&lt;RecNum&gt;182&lt;/RecNum&gt;&lt;DisplayText&gt;&lt;style face="superscript"&gt;214&lt;/style&gt;&lt;/DisplayText&gt;&lt;record&gt;&lt;rec-number&gt;182&lt;/rec-number&gt;&lt;foreign-keys&gt;&lt;key app="EN" db-id="zfxpvv054sdfsqe5xpfvsevjadrst0apteee" timestamp="0"&gt;182&lt;/key&gt;&lt;/foreign-keys&gt;&lt;ref-type name="Journal Article"&gt;17&lt;/ref-type&gt;&lt;contributors&gt;&lt;authors&gt;&lt;author&gt;Davis, Ian&lt;/author&gt;&lt;author&gt;Hay, Stephen&lt;/author&gt;&lt;/authors&gt;&lt;/contributors&gt;&lt;titles&gt;&lt;title&gt;Primary masculinities: how male teachers are regarded as employees within primary education - a global systematic literature review&lt;/title&gt;&lt;secondary-title&gt;Sex Education&lt;/secondary-title&gt;&lt;/titles&gt;&lt;pages&gt;280-292&lt;/pages&gt;&lt;volume&gt;18&lt;/volume&gt;&lt;number&gt;3&lt;/number&gt;&lt;keywords&gt;&lt;keyword&gt;Elementary schools&lt;/keyword&gt;&lt;keyword&gt;Masculinity&lt;/keyword&gt;&lt;keyword&gt;Vocational guidance&lt;/keyword&gt;&lt;keyword&gt;Teachers -- Australia&lt;/keyword&gt;&lt;keyword&gt;Gender role&lt;/keyword&gt;&lt;keyword&gt;Australia&lt;/keyword&gt;&lt;keyword&gt;literature review&lt;/keyword&gt;&lt;keyword&gt;men&lt;/keyword&gt;&lt;keyword&gt;Primary education&lt;/keyword&gt;&lt;/keywords&gt;&lt;dates&gt;&lt;year&gt;2018&lt;/year&gt;&lt;/dates&gt;&lt;isbn&gt;14681811&lt;/isbn&gt;&lt;accession-num&gt;129125393&lt;/accession-num&gt;&lt;work-type&gt;Article&lt;/work-type&gt;&lt;urls&gt;&lt;related-urls&gt;&lt;url&gt;http://ezproxy.uow.edu.au/login?url=https://search.ebscohost.com/login.aspx?direct=true&amp;amp;db=ehh&amp;amp;AN=129125393&amp;amp;site=ehost-live&lt;/url&gt;&lt;url&gt;https://www.tandfonline.com/doi/pdf/10.1080/14681811.2017.1400963?needAccess=true&lt;/url&gt;&lt;/related-urls&gt;&lt;/urls&gt;&lt;electronic-resource-num&gt;10.1080/14681811.2017.1400963&lt;/electronic-resource-num&gt;&lt;remote-database-name&gt;ehh&lt;/remote-database-name&gt;&lt;remote-database-provider&gt;EBSCOhost&lt;/remote-database-provider&gt;&lt;/record&gt;&lt;/Cite&gt;&lt;/EndNote&gt;</w:instrText>
      </w:r>
      <w:r>
        <w:rPr>
          <w:lang w:eastAsia="zh-CN" w:bidi="th-TH"/>
        </w:rPr>
        <w:fldChar w:fldCharType="separate"/>
      </w:r>
      <w:r w:rsidR="008B64B5" w:rsidRPr="008B64B5">
        <w:rPr>
          <w:noProof/>
          <w:vertAlign w:val="superscript"/>
          <w:lang w:eastAsia="zh-CN" w:bidi="th-TH"/>
        </w:rPr>
        <w:t>214</w:t>
      </w:r>
      <w:r>
        <w:rPr>
          <w:lang w:eastAsia="zh-CN" w:bidi="th-TH"/>
        </w:rPr>
        <w:fldChar w:fldCharType="end"/>
      </w:r>
    </w:p>
    <w:p w14:paraId="54C0C620" w14:textId="338F837B" w:rsidR="00DF2167" w:rsidRDefault="00DF2167" w:rsidP="00654F95">
      <w:pPr>
        <w:spacing w:before="240"/>
        <w:rPr>
          <w:lang w:eastAsia="zh-CN" w:bidi="th-TH"/>
        </w:rPr>
      </w:pPr>
      <w:r w:rsidRPr="002A2678">
        <w:rPr>
          <w:lang w:eastAsia="zh-CN" w:bidi="th-TH"/>
        </w:rPr>
        <w:t>In Australia, th</w:t>
      </w:r>
      <w:r w:rsidR="00FA4B2F" w:rsidRPr="002A2678">
        <w:rPr>
          <w:lang w:eastAsia="zh-CN" w:bidi="th-TH"/>
        </w:rPr>
        <w:t xml:space="preserve">e lack of male primary school teachers </w:t>
      </w:r>
      <w:r w:rsidRPr="002A2678">
        <w:rPr>
          <w:lang w:eastAsia="zh-CN" w:bidi="th-TH"/>
        </w:rPr>
        <w:t>is not a recent problem</w:t>
      </w:r>
      <w:r w:rsidR="00FA4B2F" w:rsidRPr="002A2678">
        <w:rPr>
          <w:lang w:eastAsia="zh-CN" w:bidi="th-TH"/>
        </w:rPr>
        <w:t>. In</w:t>
      </w:r>
      <w:r w:rsidRPr="002A2678">
        <w:rPr>
          <w:lang w:eastAsia="zh-CN" w:bidi="th-TH"/>
        </w:rPr>
        <w:t xml:space="preserve"> 2004, the </w:t>
      </w:r>
      <w:r w:rsidR="00990F55" w:rsidRPr="002A2678">
        <w:rPr>
          <w:lang w:eastAsia="zh-CN" w:bidi="th-TH"/>
        </w:rPr>
        <w:t>f</w:t>
      </w:r>
      <w:r w:rsidRPr="002A2678">
        <w:rPr>
          <w:lang w:eastAsia="zh-CN" w:bidi="th-TH"/>
        </w:rPr>
        <w:t xml:space="preserve">ederal </w:t>
      </w:r>
      <w:r w:rsidR="00990F55" w:rsidRPr="002A2678">
        <w:rPr>
          <w:lang w:eastAsia="zh-CN" w:bidi="th-TH"/>
        </w:rPr>
        <w:t>g</w:t>
      </w:r>
      <w:r w:rsidRPr="002A2678">
        <w:rPr>
          <w:lang w:eastAsia="zh-CN" w:bidi="th-TH"/>
        </w:rPr>
        <w:t>overnment</w:t>
      </w:r>
      <w:r w:rsidR="00FA4B2F" w:rsidRPr="002A2678">
        <w:rPr>
          <w:lang w:eastAsia="zh-CN" w:bidi="th-TH"/>
        </w:rPr>
        <w:t xml:space="preserve"> </w:t>
      </w:r>
      <w:r w:rsidRPr="002A2678">
        <w:rPr>
          <w:lang w:eastAsia="zh-CN" w:bidi="th-TH"/>
        </w:rPr>
        <w:t>provided 500 scholarships</w:t>
      </w:r>
      <w:r w:rsidR="0096193A" w:rsidRPr="002A2678">
        <w:rPr>
          <w:lang w:eastAsia="zh-CN" w:bidi="th-TH"/>
        </w:rPr>
        <w:t xml:space="preserve"> </w:t>
      </w:r>
      <w:r w:rsidR="00FA4B2F" w:rsidRPr="002A2678">
        <w:rPr>
          <w:lang w:eastAsia="zh-CN" w:bidi="th-TH"/>
        </w:rPr>
        <w:t xml:space="preserve">for men to enter </w:t>
      </w:r>
      <w:r w:rsidRPr="002A2678">
        <w:rPr>
          <w:lang w:eastAsia="zh-CN" w:bidi="th-TH"/>
        </w:rPr>
        <w:t xml:space="preserve">primary </w:t>
      </w:r>
      <w:r w:rsidR="00FA4B2F" w:rsidRPr="002A2678">
        <w:rPr>
          <w:lang w:eastAsia="zh-CN" w:bidi="th-TH"/>
        </w:rPr>
        <w:t xml:space="preserve">school </w:t>
      </w:r>
      <w:r w:rsidRPr="002A2678">
        <w:rPr>
          <w:lang w:eastAsia="zh-CN" w:bidi="th-TH"/>
        </w:rPr>
        <w:t>teaching at a total cost of A</w:t>
      </w:r>
      <w:r w:rsidR="00990F55" w:rsidRPr="002A2678">
        <w:rPr>
          <w:lang w:eastAsia="zh-CN" w:bidi="th-TH"/>
        </w:rPr>
        <w:t>US</w:t>
      </w:r>
      <w:r w:rsidRPr="002A2678">
        <w:rPr>
          <w:lang w:eastAsia="zh-CN" w:bidi="th-TH"/>
        </w:rPr>
        <w:t>$1 million</w:t>
      </w:r>
      <w:r w:rsidR="00E1242D">
        <w:rPr>
          <w:lang w:eastAsia="zh-CN" w:bidi="th-TH"/>
        </w:rPr>
        <w:t>.</w:t>
      </w:r>
      <w:r w:rsidR="0096193A" w:rsidRPr="002A2678">
        <w:rPr>
          <w:lang w:eastAsia="zh-CN" w:bidi="th-TH"/>
        </w:rPr>
        <w:fldChar w:fldCharType="begin"/>
      </w:r>
      <w:r w:rsidR="008B64B5">
        <w:rPr>
          <w:lang w:eastAsia="zh-CN" w:bidi="th-TH"/>
        </w:rPr>
        <w:instrText xml:space="preserve"> ADDIN EN.CITE &lt;EndNote&gt;&lt;Cite&gt;&lt;Author&gt;McGrath&lt;/Author&gt;&lt;Year&gt;2016&lt;/Year&gt;&lt;RecNum&gt;184&lt;/RecNum&gt;&lt;DisplayText&gt;&lt;style face="superscript"&gt;215&lt;/style&gt;&lt;/DisplayText&gt;&lt;record&gt;&lt;rec-number&gt;184&lt;/rec-number&gt;&lt;foreign-keys&gt;&lt;key app="EN" db-id="zfxpvv054sdfsqe5xpfvsevjadrst0apteee" timestamp="0"&gt;184&lt;/key&gt;&lt;/foreign-keys&gt;&lt;ref-type name="Web Page"&gt;12&lt;/ref-type&gt;&lt;contributors&gt;&lt;authors&gt;&lt;author&gt;McGrath, KF&lt;/author&gt;&lt;/authors&gt;&lt;/contributors&gt;&lt;titles&gt;&lt;title&gt;We need to rethink recruitment for men in primary schools &lt;/title&gt;&lt;secondary-title&gt;Education &lt;/secondary-title&gt;&lt;/titles&gt;&lt;volume&gt;2019&lt;/volume&gt;&lt;number&gt;March 29&lt;/number&gt;&lt;dates&gt;&lt;year&gt;2016&lt;/year&gt;&lt;/dates&gt;&lt;pub-location&gt;Australia &lt;/pub-location&gt;&lt;publisher&gt;The Conversation AU&lt;/publisher&gt;&lt;urls&gt;&lt;related-urls&gt;&lt;url&gt;https://theconversation.com/we-need-to-rethink-recruitment-for-men-in-primary-schools-66670&lt;/url&gt;&lt;/related-urls&gt;&lt;/urls&gt;&lt;/record&gt;&lt;/Cite&gt;&lt;/EndNote&gt;</w:instrText>
      </w:r>
      <w:r w:rsidR="0096193A" w:rsidRPr="002A2678">
        <w:rPr>
          <w:lang w:eastAsia="zh-CN" w:bidi="th-TH"/>
        </w:rPr>
        <w:fldChar w:fldCharType="separate"/>
      </w:r>
      <w:r w:rsidR="008B64B5" w:rsidRPr="008B64B5">
        <w:rPr>
          <w:noProof/>
          <w:vertAlign w:val="superscript"/>
          <w:lang w:eastAsia="zh-CN" w:bidi="th-TH"/>
        </w:rPr>
        <w:t>215</w:t>
      </w:r>
      <w:r w:rsidR="0096193A" w:rsidRPr="002A2678">
        <w:rPr>
          <w:lang w:eastAsia="zh-CN" w:bidi="th-TH"/>
        </w:rPr>
        <w:fldChar w:fldCharType="end"/>
      </w:r>
      <w:r w:rsidRPr="002A2678">
        <w:rPr>
          <w:lang w:eastAsia="zh-CN" w:bidi="th-TH"/>
        </w:rPr>
        <w:t xml:space="preserve"> However, this initiative was found to be unlawful as it was in breach of </w:t>
      </w:r>
      <w:r w:rsidR="001D1FBE" w:rsidRPr="002A2678">
        <w:rPr>
          <w:lang w:eastAsia="zh-CN" w:bidi="th-TH"/>
        </w:rPr>
        <w:t xml:space="preserve">the </w:t>
      </w:r>
      <w:r w:rsidR="001D1FBE" w:rsidRPr="002A2678">
        <w:rPr>
          <w:i/>
          <w:lang w:eastAsia="zh-CN" w:bidi="th-TH"/>
        </w:rPr>
        <w:t>Sex Discrimination Act</w:t>
      </w:r>
      <w:r w:rsidR="00990F55" w:rsidRPr="002A2678">
        <w:rPr>
          <w:i/>
          <w:lang w:eastAsia="zh-CN" w:bidi="th-TH"/>
        </w:rPr>
        <w:t xml:space="preserve"> 1984</w:t>
      </w:r>
      <w:r w:rsidR="001D1FBE" w:rsidRPr="002A2678">
        <w:rPr>
          <w:lang w:eastAsia="zh-CN" w:bidi="th-TH"/>
        </w:rPr>
        <w:t>. Three attempts to amend the Act to allow the proposed scholarships to go ahead failed because ‘</w:t>
      </w:r>
      <w:r w:rsidRPr="002A2678">
        <w:rPr>
          <w:lang w:eastAsia="zh-CN" w:bidi="th-TH"/>
        </w:rPr>
        <w:t>there was insufficient evidence that the gender imbalance was adversely affecting children</w:t>
      </w:r>
      <w:r w:rsidR="001D1FBE" w:rsidRPr="002A2678">
        <w:rPr>
          <w:lang w:eastAsia="zh-CN" w:bidi="th-TH"/>
        </w:rPr>
        <w:t>’</w:t>
      </w:r>
      <w:r w:rsidR="007A406A">
        <w:rPr>
          <w:lang w:eastAsia="zh-CN" w:bidi="th-TH"/>
        </w:rPr>
        <w:t>.</w:t>
      </w:r>
      <w:r w:rsidR="0096193A">
        <w:rPr>
          <w:lang w:eastAsia="zh-CN" w:bidi="th-TH"/>
        </w:rPr>
        <w:fldChar w:fldCharType="begin"/>
      </w:r>
      <w:r w:rsidR="008B64B5">
        <w:rPr>
          <w:lang w:eastAsia="zh-CN" w:bidi="th-TH"/>
        </w:rPr>
        <w:instrText xml:space="preserve"> ADDIN EN.CITE &lt;EndNote&gt;&lt;Cite&gt;&lt;Author&gt;McGrath&lt;/Author&gt;&lt;Year&gt;2016&lt;/Year&gt;&lt;RecNum&gt;184&lt;/RecNum&gt;&lt;DisplayText&gt;&lt;style face="superscript"&gt;215&lt;/style&gt;&lt;/DisplayText&gt;&lt;record&gt;&lt;rec-number&gt;184&lt;/rec-number&gt;&lt;foreign-keys&gt;&lt;key app="EN" db-id="zfxpvv054sdfsqe5xpfvsevjadrst0apteee" timestamp="0"&gt;184&lt;/key&gt;&lt;/foreign-keys&gt;&lt;ref-type name="Web Page"&gt;12&lt;/ref-type&gt;&lt;contributors&gt;&lt;authors&gt;&lt;author&gt;McGrath, KF&lt;/author&gt;&lt;/authors&gt;&lt;/contributors&gt;&lt;titles&gt;&lt;title&gt;We need to rethink recruitment for men in primary schools &lt;/title&gt;&lt;secondary-title&gt;Education &lt;/secondary-title&gt;&lt;/titles&gt;&lt;volume&gt;2019&lt;/volume&gt;&lt;number&gt;March 29&lt;/number&gt;&lt;dates&gt;&lt;year&gt;2016&lt;/year&gt;&lt;/dates&gt;&lt;pub-location&gt;Australia &lt;/pub-location&gt;&lt;publisher&gt;The Conversation AU&lt;/publisher&gt;&lt;urls&gt;&lt;related-urls&gt;&lt;url&gt;https://theconversation.com/we-need-to-rethink-recruitment-for-men-in-primary-schools-66670&lt;/url&gt;&lt;/related-urls&gt;&lt;/urls&gt;&lt;/record&gt;&lt;/Cite&gt;&lt;/EndNote&gt;</w:instrText>
      </w:r>
      <w:r w:rsidR="0096193A">
        <w:rPr>
          <w:lang w:eastAsia="zh-CN" w:bidi="th-TH"/>
        </w:rPr>
        <w:fldChar w:fldCharType="separate"/>
      </w:r>
      <w:r w:rsidR="008B64B5" w:rsidRPr="008B64B5">
        <w:rPr>
          <w:noProof/>
          <w:vertAlign w:val="superscript"/>
          <w:lang w:eastAsia="zh-CN" w:bidi="th-TH"/>
        </w:rPr>
        <w:t>215</w:t>
      </w:r>
      <w:r w:rsidR="0096193A">
        <w:rPr>
          <w:lang w:eastAsia="zh-CN" w:bidi="th-TH"/>
        </w:rPr>
        <w:fldChar w:fldCharType="end"/>
      </w:r>
      <w:r>
        <w:rPr>
          <w:lang w:eastAsia="zh-CN" w:bidi="th-TH"/>
        </w:rPr>
        <w:t xml:space="preserve"> Since that time little has been done by government</w:t>
      </w:r>
      <w:r w:rsidR="001D1FBE">
        <w:rPr>
          <w:lang w:eastAsia="zh-CN" w:bidi="th-TH"/>
        </w:rPr>
        <w:t>s</w:t>
      </w:r>
      <w:r>
        <w:rPr>
          <w:lang w:eastAsia="zh-CN" w:bidi="th-TH"/>
        </w:rPr>
        <w:t xml:space="preserve"> to address the </w:t>
      </w:r>
      <w:r w:rsidR="001D1FBE">
        <w:rPr>
          <w:lang w:eastAsia="zh-CN" w:bidi="th-TH"/>
        </w:rPr>
        <w:t>issue and t</w:t>
      </w:r>
      <w:r>
        <w:rPr>
          <w:lang w:eastAsia="zh-CN" w:bidi="th-TH"/>
        </w:rPr>
        <w:t xml:space="preserve">here are no current workforce diversity policies that aim to redress the decline in male teachers working in </w:t>
      </w:r>
      <w:r w:rsidR="001D1FBE">
        <w:rPr>
          <w:lang w:eastAsia="zh-CN" w:bidi="th-TH"/>
        </w:rPr>
        <w:t xml:space="preserve">Australian </w:t>
      </w:r>
      <w:r>
        <w:rPr>
          <w:lang w:eastAsia="zh-CN" w:bidi="th-TH"/>
        </w:rPr>
        <w:t xml:space="preserve">government </w:t>
      </w:r>
      <w:r w:rsidR="001D1FBE">
        <w:rPr>
          <w:lang w:eastAsia="zh-CN" w:bidi="th-TH"/>
        </w:rPr>
        <w:t xml:space="preserve">primary </w:t>
      </w:r>
      <w:r>
        <w:rPr>
          <w:lang w:eastAsia="zh-CN" w:bidi="th-TH"/>
        </w:rPr>
        <w:t>schools</w:t>
      </w:r>
      <w:r w:rsidR="007A406A">
        <w:rPr>
          <w:lang w:eastAsia="zh-CN" w:bidi="th-TH"/>
        </w:rPr>
        <w:t>.</w:t>
      </w:r>
      <w:r>
        <w:rPr>
          <w:lang w:eastAsia="zh-CN" w:bidi="th-TH"/>
        </w:rPr>
        <w:fldChar w:fldCharType="begin"/>
      </w:r>
      <w:r w:rsidR="008B64B5">
        <w:rPr>
          <w:lang w:eastAsia="zh-CN" w:bidi="th-TH"/>
        </w:rPr>
        <w:instrText xml:space="preserve"> ADDIN EN.CITE &lt;EndNote&gt;&lt;Cite&gt;&lt;Author&gt;McGrath&lt;/Author&gt;&lt;Year&gt;2017&lt;/Year&gt;&lt;RecNum&gt;185&lt;/RecNum&gt;&lt;DisplayText&gt;&lt;style face="superscript"&gt;211&lt;/style&gt;&lt;/DisplayText&gt;&lt;record&gt;&lt;rec-number&gt;185&lt;/rec-number&gt;&lt;foreign-keys&gt;&lt;key app="EN" db-id="zfxpvv054sdfsqe5xpfvsevjadrst0apteee" timestamp="0"&gt;185&lt;/key&gt;&lt;/foreign-keys&gt;&lt;ref-type name="Journal Article"&gt;17&lt;/ref-type&gt;&lt;contributors&gt;&lt;authors&gt;&lt;author&gt;McGrath, KF&lt;/author&gt;&lt;author&gt;Van Bergen, P&lt;/author&gt;&lt;/authors&gt;&lt;/contributors&gt;&lt;titles&gt;&lt;title&gt;Are male teachers headed for extinction? The 50-year decline of male teachers in Australia&lt;/title&gt;&lt;secondary-title&gt;Economics of Education Review&lt;/secondary-title&gt;&lt;/titles&gt;&lt;pages&gt;159-167&lt;/pages&gt;&lt;volume&gt;60&lt;/volume&gt;&lt;keywords&gt;&lt;keyword&gt;Male teachers&lt;/keyword&gt;&lt;keyword&gt;Data analysis&lt;/keyword&gt;&lt;keyword&gt;Education research&lt;/keyword&gt;&lt;keyword&gt;GOVERNMENT policy&lt;/keyword&gt;&lt;keyword&gt;Work environment&lt;/keyword&gt;&lt;keyword&gt;Teachers&lt;/keyword&gt;&lt;keyword&gt;Australia&lt;/keyword&gt;&lt;keyword&gt;Representative bureaucracy&lt;/keyword&gt;&lt;keyword&gt;Teacher gender&lt;/keyword&gt;&lt;keyword&gt;Trajectory&lt;/keyword&gt;&lt;keyword&gt;Workforce diversity&lt;/keyword&gt;&lt;/keywords&gt;&lt;dates&gt;&lt;year&gt;2017&lt;/year&gt;&lt;/dates&gt;&lt;isbn&gt;02727757&lt;/isbn&gt;&lt;accession-num&gt;125358344&lt;/accession-num&gt;&lt;work-type&gt;Article&lt;/work-type&gt;&lt;urls&gt;&lt;related-urls&gt;&lt;url&gt;http://ezproxy.uow.edu.au/login?url=https://search.ebscohost.com/login.aspx?direct=true&amp;amp;db=ehh&amp;amp;AN=125358344&amp;amp;site=ehost-live&lt;/url&gt;&lt;url&gt;https://ac.els-cdn.com/S0272775717303278/1-s2.0-S0272775717303278-main.pdf?_tid=d56b9333-f895-4122-950d-0da0d404863f&amp;amp;acdnat=1550803825_d7431568072d0d42abae8e7258a221d0&lt;/url&gt;&lt;url&gt;https://ac.els-cdn.com/S0272775717303278/1-s2.0-S0272775717303278-main.pdf?_tid=2fac098f-222a-4276-811f-5be4557f463c&amp;amp;acdnat=1551130674_2c0711fc6eee754b4fd5b4e3bf3660e3&lt;/url&gt;&lt;/related-urls&gt;&lt;/urls&gt;&lt;electronic-resource-num&gt;10.1016/j.econedurev.2017.08.003&lt;/electronic-resource-num&gt;&lt;remote-database-name&gt;ehh&lt;/remote-database-name&gt;&lt;remote-database-provider&gt;EBSCOhost&lt;/remote-database-provider&gt;&lt;/record&gt;&lt;/Cite&gt;&lt;/EndNote&gt;</w:instrText>
      </w:r>
      <w:r>
        <w:rPr>
          <w:lang w:eastAsia="zh-CN" w:bidi="th-TH"/>
        </w:rPr>
        <w:fldChar w:fldCharType="separate"/>
      </w:r>
      <w:r w:rsidR="008B64B5" w:rsidRPr="008B64B5">
        <w:rPr>
          <w:noProof/>
          <w:vertAlign w:val="superscript"/>
          <w:lang w:eastAsia="zh-CN" w:bidi="th-TH"/>
        </w:rPr>
        <w:t>211</w:t>
      </w:r>
      <w:r>
        <w:rPr>
          <w:lang w:eastAsia="zh-CN" w:bidi="th-TH"/>
        </w:rPr>
        <w:fldChar w:fldCharType="end"/>
      </w:r>
      <w:r>
        <w:rPr>
          <w:lang w:eastAsia="zh-CN" w:bidi="th-TH"/>
        </w:rPr>
        <w:t xml:space="preserve"> In fact, the ongoing lack of male teachers is not </w:t>
      </w:r>
      <w:r w:rsidR="00F16AD3">
        <w:rPr>
          <w:lang w:eastAsia="zh-CN" w:bidi="th-TH"/>
        </w:rPr>
        <w:t>considered</w:t>
      </w:r>
      <w:r>
        <w:rPr>
          <w:lang w:eastAsia="zh-CN" w:bidi="th-TH"/>
        </w:rPr>
        <w:t xml:space="preserve"> problematic</w:t>
      </w:r>
      <w:r w:rsidR="007A406A">
        <w:rPr>
          <w:lang w:eastAsia="zh-CN" w:bidi="th-TH"/>
        </w:rPr>
        <w:t>.</w:t>
      </w:r>
      <w:r>
        <w:rPr>
          <w:lang w:eastAsia="zh-CN" w:bidi="th-TH"/>
        </w:rPr>
        <w:fldChar w:fldCharType="begin"/>
      </w:r>
      <w:r w:rsidR="008B64B5">
        <w:rPr>
          <w:lang w:eastAsia="zh-CN" w:bidi="th-TH"/>
        </w:rPr>
        <w:instrText xml:space="preserve"> ADDIN EN.CITE &lt;EndNote&gt;&lt;Cite&gt;&lt;Author&gt;Davis&lt;/Author&gt;&lt;Year&gt;2018&lt;/Year&gt;&lt;RecNum&gt;182&lt;/RecNum&gt;&lt;DisplayText&gt;&lt;style face="superscript"&gt;214&lt;/style&gt;&lt;/DisplayText&gt;&lt;record&gt;&lt;rec-number&gt;182&lt;/rec-number&gt;&lt;foreign-keys&gt;&lt;key app="EN" db-id="zfxpvv054sdfsqe5xpfvsevjadrst0apteee" timestamp="0"&gt;182&lt;/key&gt;&lt;/foreign-keys&gt;&lt;ref-type name="Journal Article"&gt;17&lt;/ref-type&gt;&lt;contributors&gt;&lt;authors&gt;&lt;author&gt;Davis, Ian&lt;/author&gt;&lt;author&gt;Hay, Stephen&lt;/author&gt;&lt;/authors&gt;&lt;/contributors&gt;&lt;titles&gt;&lt;title&gt;Primary masculinities: how male teachers are regarded as employees within primary education - a global systematic literature review&lt;/title&gt;&lt;secondary-title&gt;Sex Education&lt;/secondary-title&gt;&lt;/titles&gt;&lt;pages&gt;280-292&lt;/pages&gt;&lt;volume&gt;18&lt;/volume&gt;&lt;number&gt;3&lt;/number&gt;&lt;keywords&gt;&lt;keyword&gt;Elementary schools&lt;/keyword&gt;&lt;keyword&gt;Masculinity&lt;/keyword&gt;&lt;keyword&gt;Vocational guidance&lt;/keyword&gt;&lt;keyword&gt;Teachers -- Australia&lt;/keyword&gt;&lt;keyword&gt;Gender role&lt;/keyword&gt;&lt;keyword&gt;Australia&lt;/keyword&gt;&lt;keyword&gt;literature review&lt;/keyword&gt;&lt;keyword&gt;men&lt;/keyword&gt;&lt;keyword&gt;Primary education&lt;/keyword&gt;&lt;/keywords&gt;&lt;dates&gt;&lt;year&gt;2018&lt;/year&gt;&lt;/dates&gt;&lt;isbn&gt;14681811&lt;/isbn&gt;&lt;accession-num&gt;129125393&lt;/accession-num&gt;&lt;work-type&gt;Article&lt;/work-type&gt;&lt;urls&gt;&lt;related-urls&gt;&lt;url&gt;http://ezproxy.uow.edu.au/login?url=https://search.ebscohost.com/login.aspx?direct=true&amp;amp;db=ehh&amp;amp;AN=129125393&amp;amp;site=ehost-live&lt;/url&gt;&lt;url&gt;https://www.tandfonline.com/doi/pdf/10.1080/14681811.2017.1400963?needAccess=true&lt;/url&gt;&lt;/related-urls&gt;&lt;/urls&gt;&lt;electronic-resource-num&gt;10.1080/14681811.2017.1400963&lt;/electronic-resource-num&gt;&lt;remote-database-name&gt;ehh&lt;/remote-database-name&gt;&lt;remote-database-provider&gt;EBSCOhost&lt;/remote-database-provider&gt;&lt;/record&gt;&lt;/Cite&gt;&lt;/EndNote&gt;</w:instrText>
      </w:r>
      <w:r>
        <w:rPr>
          <w:lang w:eastAsia="zh-CN" w:bidi="th-TH"/>
        </w:rPr>
        <w:fldChar w:fldCharType="separate"/>
      </w:r>
      <w:r w:rsidR="008B64B5" w:rsidRPr="008B64B5">
        <w:rPr>
          <w:noProof/>
          <w:vertAlign w:val="superscript"/>
          <w:lang w:eastAsia="zh-CN" w:bidi="th-TH"/>
        </w:rPr>
        <w:t>214</w:t>
      </w:r>
      <w:r>
        <w:rPr>
          <w:lang w:eastAsia="zh-CN" w:bidi="th-TH"/>
        </w:rPr>
        <w:fldChar w:fldCharType="end"/>
      </w:r>
    </w:p>
    <w:p w14:paraId="027D93FE" w14:textId="77777777" w:rsidR="00DF2167" w:rsidRPr="00654F95" w:rsidRDefault="00DF2167" w:rsidP="00DF2167">
      <w:pPr>
        <w:pStyle w:val="Heading2"/>
        <w:rPr>
          <w:color w:val="auto"/>
          <w:lang w:eastAsia="zh-CN" w:bidi="th-TH"/>
        </w:rPr>
      </w:pPr>
      <w:bookmarkStart w:id="170" w:name="_Toc7432501"/>
      <w:r w:rsidRPr="00654F95">
        <w:rPr>
          <w:color w:val="auto"/>
          <w:lang w:eastAsia="zh-CN" w:bidi="th-TH"/>
        </w:rPr>
        <w:t>Lessons from science, technology, engineering and mathematics (STEM)</w:t>
      </w:r>
      <w:bookmarkEnd w:id="170"/>
    </w:p>
    <w:p w14:paraId="26A32D00" w14:textId="027D6B7C" w:rsidR="00DF2167" w:rsidRDefault="001A001A" w:rsidP="00DF2167">
      <w:pPr>
        <w:rPr>
          <w:lang w:eastAsia="zh-CN" w:bidi="th-TH"/>
        </w:rPr>
      </w:pPr>
      <w:r>
        <w:rPr>
          <w:lang w:eastAsia="zh-CN" w:bidi="th-TH"/>
        </w:rPr>
        <w:t xml:space="preserve">The research question </w:t>
      </w:r>
      <w:r w:rsidR="00F16AD3">
        <w:rPr>
          <w:lang w:eastAsia="zh-CN" w:bidi="th-TH"/>
        </w:rPr>
        <w:t xml:space="preserve">for this literature review </w:t>
      </w:r>
      <w:r>
        <w:rPr>
          <w:lang w:eastAsia="zh-CN" w:bidi="th-TH"/>
        </w:rPr>
        <w:t xml:space="preserve">refers specifically to training for mining (i.e., geoscience, engineering, environmental science) and science careers for women, hence the focus here on STEM education. </w:t>
      </w:r>
      <w:r w:rsidR="001D1FBE">
        <w:rPr>
          <w:lang w:eastAsia="zh-CN" w:bidi="th-TH"/>
        </w:rPr>
        <w:t xml:space="preserve">Internationally, </w:t>
      </w:r>
      <w:r w:rsidR="00DF2167" w:rsidRPr="00B752AB">
        <w:rPr>
          <w:lang w:eastAsia="zh-CN" w:bidi="th-TH"/>
        </w:rPr>
        <w:t xml:space="preserve">the STEM workforce </w:t>
      </w:r>
      <w:r w:rsidR="001D1FBE">
        <w:rPr>
          <w:lang w:eastAsia="zh-CN" w:bidi="th-TH"/>
        </w:rPr>
        <w:t xml:space="preserve">is recognised </w:t>
      </w:r>
      <w:r w:rsidR="00DF2167" w:rsidRPr="00B752AB">
        <w:rPr>
          <w:lang w:eastAsia="zh-CN" w:bidi="th-TH"/>
        </w:rPr>
        <w:t xml:space="preserve">as </w:t>
      </w:r>
      <w:r w:rsidR="001D1FBE">
        <w:rPr>
          <w:lang w:eastAsia="zh-CN" w:bidi="th-TH"/>
        </w:rPr>
        <w:t xml:space="preserve">being </w:t>
      </w:r>
      <w:r w:rsidR="00DF2167" w:rsidRPr="00B752AB">
        <w:rPr>
          <w:lang w:eastAsia="zh-CN" w:bidi="th-TH"/>
        </w:rPr>
        <w:t>vital to the economy and security</w:t>
      </w:r>
      <w:r w:rsidR="007A406A">
        <w:rPr>
          <w:lang w:eastAsia="zh-CN" w:bidi="th-TH"/>
        </w:rPr>
        <w:t>.</w:t>
      </w:r>
      <w:r w:rsidR="00DF2167" w:rsidRPr="00B752AB">
        <w:rPr>
          <w:lang w:eastAsia="zh-CN" w:bidi="th-TH"/>
        </w:rPr>
        <w:fldChar w:fldCharType="begin"/>
      </w:r>
      <w:r w:rsidR="008B64B5">
        <w:rPr>
          <w:lang w:eastAsia="zh-CN" w:bidi="th-TH"/>
        </w:rPr>
        <w:instrText xml:space="preserve"> ADDIN EN.CITE &lt;EndNote&gt;&lt;Cite&gt;&lt;Author&gt;Lichtenstein&lt;/Author&gt;&lt;Year&gt;2014&lt;/Year&gt;&lt;RecNum&gt;186&lt;/RecNum&gt;&lt;DisplayText&gt;&lt;style face="superscript"&gt;216&lt;/style&gt;&lt;/DisplayText&gt;&lt;record&gt;&lt;rec-number&gt;186&lt;/rec-number&gt;&lt;foreign-keys&gt;&lt;key app="EN" db-id="zfxpvv054sdfsqe5xpfvsevjadrst0apteee" timestamp="0"&gt;186&lt;/key&gt;&lt;/foreign-keys&gt;&lt;ref-type name="Journal Article"&gt;17&lt;/ref-type&gt;&lt;contributors&gt;&lt;authors&gt;&lt;author&gt;Lichtenstein, &lt;/author&gt;&lt;author&gt;Chen, HL&lt;/author&gt;&lt;author&gt;Smith, KA&lt;/author&gt;&lt;author&gt;Maldonado, TA&lt;/author&gt;&lt;/authors&gt;&lt;/contributors&gt;&lt;titles&gt;&lt;title&gt;Retention and persistence of women and minorities along the engineering pathway in the United States&lt;/title&gt;&lt;secondary-title&gt;Cambridge handbook of engineering education research&lt;/secondary-title&gt;&lt;/titles&gt;&lt;pages&gt;311-334&lt;/pages&gt;&lt;dates&gt;&lt;year&gt;2014&lt;/year&gt;&lt;/dates&gt;&lt;urls&gt;&lt;/urls&gt;&lt;/record&gt;&lt;/Cite&gt;&lt;/EndNote&gt;</w:instrText>
      </w:r>
      <w:r w:rsidR="00DF2167" w:rsidRPr="00B752AB">
        <w:rPr>
          <w:lang w:eastAsia="zh-CN" w:bidi="th-TH"/>
        </w:rPr>
        <w:fldChar w:fldCharType="separate"/>
      </w:r>
      <w:r w:rsidR="008B64B5" w:rsidRPr="008B64B5">
        <w:rPr>
          <w:noProof/>
          <w:vertAlign w:val="superscript"/>
          <w:lang w:eastAsia="zh-CN" w:bidi="th-TH"/>
        </w:rPr>
        <w:t>216</w:t>
      </w:r>
      <w:r w:rsidR="00DF2167" w:rsidRPr="00B752AB">
        <w:rPr>
          <w:lang w:eastAsia="zh-CN" w:bidi="th-TH"/>
        </w:rPr>
        <w:fldChar w:fldCharType="end"/>
      </w:r>
      <w:r w:rsidR="00DF2167" w:rsidRPr="00B752AB">
        <w:rPr>
          <w:lang w:eastAsia="zh-CN" w:bidi="th-TH"/>
        </w:rPr>
        <w:t xml:space="preserve"> However, there is a global shortage of workers with </w:t>
      </w:r>
      <w:r w:rsidR="001D1FBE">
        <w:rPr>
          <w:lang w:eastAsia="zh-CN" w:bidi="th-TH"/>
        </w:rPr>
        <w:t>STEM qualifications</w:t>
      </w:r>
      <w:r w:rsidR="007A406A">
        <w:rPr>
          <w:lang w:eastAsia="zh-CN" w:bidi="th-TH"/>
        </w:rPr>
        <w:t>.</w:t>
      </w:r>
      <w:r w:rsidR="00DF2167" w:rsidRPr="00B752AB">
        <w:rPr>
          <w:lang w:eastAsia="zh-CN" w:bidi="th-TH"/>
        </w:rPr>
        <w:fldChar w:fldCharType="begin">
          <w:fldData xml:space="preserve">PEVuZE5vdGU+PENpdGU+PEF1dGhvcj5FbGxpczwvQXV0aG9yPjxZZWFyPjIwMTY8L1llYXI+PFJl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</w:fldData>
        </w:fldChar>
      </w:r>
      <w:r w:rsidR="008B64B5">
        <w:rPr>
          <w:lang w:eastAsia="zh-CN" w:bidi="th-TH"/>
        </w:rPr>
        <w:instrText xml:space="preserve"> ADDIN EN.CITE </w:instrText>
      </w:r>
      <w:r w:rsidR="008B64B5">
        <w:rPr>
          <w:lang w:eastAsia="zh-CN" w:bidi="th-TH"/>
        </w:rPr>
        <w:fldChar w:fldCharType="begin">
          <w:fldData xml:space="preserve">PEVuZE5vdGU+PENpdGU+PEF1dGhvcj5FbGxpczwvQXV0aG9yPjxZZWFyPjIwMTY8L1llYXI+PFJl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sidR="00DF2167" w:rsidRPr="00B752AB">
        <w:rPr>
          <w:lang w:eastAsia="zh-CN" w:bidi="th-TH"/>
        </w:rPr>
      </w:r>
      <w:r w:rsidR="00DF2167" w:rsidRPr="00B752AB">
        <w:rPr>
          <w:lang w:eastAsia="zh-CN" w:bidi="th-TH"/>
        </w:rPr>
        <w:fldChar w:fldCharType="separate"/>
      </w:r>
      <w:r w:rsidR="008B64B5" w:rsidRPr="008B64B5">
        <w:rPr>
          <w:noProof/>
          <w:vertAlign w:val="superscript"/>
          <w:lang w:eastAsia="zh-CN" w:bidi="th-TH"/>
        </w:rPr>
        <w:t>217</w:t>
      </w:r>
      <w:r w:rsidR="00DF2167" w:rsidRPr="00B752AB">
        <w:rPr>
          <w:lang w:eastAsia="zh-CN" w:bidi="th-TH"/>
        </w:rPr>
        <w:fldChar w:fldCharType="end"/>
      </w:r>
      <w:r w:rsidR="00DF2167" w:rsidRPr="00B752AB">
        <w:rPr>
          <w:lang w:eastAsia="zh-CN" w:bidi="th-TH"/>
        </w:rPr>
        <w:t xml:space="preserve"> Consequently, governments around the world are developing and investing in programs that aim to increase the STEM workforce to meet demand.</w:t>
      </w:r>
      <w:r w:rsidR="00DF2167">
        <w:rPr>
          <w:lang w:eastAsia="zh-CN" w:bidi="th-TH"/>
        </w:rPr>
        <w:t xml:space="preserve"> Although the proportions of women enrolled in STEM undergraduate programs have generally increased since the 1980s, minimal progress has been made in recruiting and retaining women into the STEM workforce</w:t>
      </w:r>
      <w:r w:rsidR="007A406A">
        <w:rPr>
          <w:lang w:eastAsia="zh-CN" w:bidi="th-TH"/>
        </w:rPr>
        <w:t>.</w:t>
      </w:r>
      <w:r w:rsidR="00DF2167">
        <w:rPr>
          <w:lang w:eastAsia="zh-CN" w:bidi="th-TH"/>
        </w:rPr>
        <w:fldChar w:fldCharType="begin"/>
      </w:r>
      <w:r w:rsidR="008B64B5">
        <w:rPr>
          <w:lang w:eastAsia="zh-CN" w:bidi="th-TH"/>
        </w:rPr>
        <w:instrText xml:space="preserve"> ADDIN EN.CITE &lt;EndNote&gt;&lt;Cite&gt;&lt;Author&gt;Lichtenstein&lt;/Author&gt;&lt;Year&gt;2014&lt;/Year&gt;&lt;RecNum&gt;186&lt;/RecNum&gt;&lt;DisplayText&gt;&lt;style face="superscript"&gt;216,218&lt;/style&gt;&lt;/DisplayText&gt;&lt;record&gt;&lt;rec-number&gt;186&lt;/rec-number&gt;&lt;foreign-keys&gt;&lt;key app="EN" db-id="zfxpvv054sdfsqe5xpfvsevjadrst0apteee" timestamp="0"&gt;186&lt;/key&gt;&lt;/foreign-keys&gt;&lt;ref-type name="Journal Article"&gt;17&lt;/ref-type&gt;&lt;contributors&gt;&lt;authors&gt;&lt;author&gt;Lichtenstein, &lt;/author&gt;&lt;author&gt;Chen, HL&lt;/author&gt;&lt;author&gt;Smith, KA&lt;/author&gt;&lt;author&gt;Maldonado, TA&lt;/author&gt;&lt;/authors&gt;&lt;/contributors&gt;&lt;titles&gt;&lt;title&gt;Retention and persistence of women and minorities along the engineering pathway in the United States&lt;/title&gt;&lt;secondary-title&gt;Cambridge handbook of engineering education research&lt;/secondary-title&gt;&lt;/titles&gt;&lt;pages&gt;311-334&lt;/pages&gt;&lt;dates&gt;&lt;year&gt;2014&lt;/year&gt;&lt;/dates&gt;&lt;urls&gt;&lt;/urls&gt;&lt;/record&gt;&lt;/Cite&gt;&lt;Cite&gt;&lt;Author&gt;Kanny&lt;/Author&gt;&lt;Year&gt;2014&lt;/Year&gt;&lt;RecNum&gt;188&lt;/RecNum&gt;&lt;record&gt;&lt;rec-number&gt;188&lt;/rec-number&gt;&lt;foreign-keys&gt;&lt;key app="EN" db-id="zfxpvv054sdfsqe5xpfvsevjadrst0apteee" timestamp="0"&gt;188&lt;/key&gt;&lt;/foreign-keys&gt;&lt;ref-type name="Journal Article"&gt;17&lt;/ref-type&gt;&lt;contributors&gt;&lt;authors&gt;&lt;author&gt;Kanny, MA&lt;/author&gt;&lt;author&gt;Sax, LJ&lt;/author&gt;&lt;author&gt;Riggers-Piehl, TA&lt;/author&gt;&lt;/authors&gt;&lt;/contributors&gt;&lt;titles&gt;&lt;title&gt;Investigating forty years of STEM research: How explanations for the gender gap have evolved over time&lt;/title&gt;&lt;secondary-title&gt;Journal of Women and Minorities in Science and Engineering&lt;/secondary-title&gt;&lt;/titles&gt;&lt;pages&gt;127-148&lt;/pages&gt;&lt;volume&gt;20&lt;/volume&gt;&lt;number&gt;2&lt;/number&gt;&lt;dates&gt;&lt;year&gt;2014&lt;/year&gt;&lt;/dates&gt;&lt;isbn&gt;1072-8325&lt;/isbn&gt;&lt;urls&gt;&lt;/urls&gt;&lt;/record&gt;&lt;/Cite&gt;&lt;/EndNote&gt;</w:instrText>
      </w:r>
      <w:r w:rsidR="00DF2167">
        <w:rPr>
          <w:lang w:eastAsia="zh-CN" w:bidi="th-TH"/>
        </w:rPr>
        <w:fldChar w:fldCharType="separate"/>
      </w:r>
      <w:r w:rsidR="008B64B5" w:rsidRPr="008B64B5">
        <w:rPr>
          <w:noProof/>
          <w:vertAlign w:val="superscript"/>
          <w:lang w:eastAsia="zh-CN" w:bidi="th-TH"/>
        </w:rPr>
        <w:t>216,218</w:t>
      </w:r>
      <w:r w:rsidR="00DF2167">
        <w:rPr>
          <w:lang w:eastAsia="zh-CN" w:bidi="th-TH"/>
        </w:rPr>
        <w:fldChar w:fldCharType="end"/>
      </w:r>
    </w:p>
    <w:p w14:paraId="34015D59" w14:textId="5FC77C12" w:rsidR="00DF2167" w:rsidRDefault="00F16AD3" w:rsidP="00654F95">
      <w:pPr>
        <w:spacing w:before="240" w:after="240"/>
        <w:rPr>
          <w:lang w:eastAsia="zh-CN" w:bidi="th-TH"/>
        </w:rPr>
      </w:pPr>
      <w:r>
        <w:rPr>
          <w:lang w:eastAsia="zh-CN" w:bidi="th-TH"/>
        </w:rPr>
        <w:t xml:space="preserve">The </w:t>
      </w:r>
      <w:r w:rsidR="00DF2167">
        <w:rPr>
          <w:lang w:eastAsia="zh-CN" w:bidi="th-TH"/>
        </w:rPr>
        <w:t>shortage of STEM workers is often referr</w:t>
      </w:r>
      <w:r w:rsidR="001D1FBE">
        <w:rPr>
          <w:lang w:eastAsia="zh-CN" w:bidi="th-TH"/>
        </w:rPr>
        <w:t>ed to in the literature as the ‘</w:t>
      </w:r>
      <w:r w:rsidR="00DF2167">
        <w:rPr>
          <w:lang w:eastAsia="zh-CN" w:bidi="th-TH"/>
        </w:rPr>
        <w:t>leaky pipeline</w:t>
      </w:r>
      <w:r w:rsidR="001D1FBE">
        <w:rPr>
          <w:lang w:eastAsia="zh-CN" w:bidi="th-TH"/>
        </w:rPr>
        <w:t>’</w:t>
      </w:r>
      <w:r w:rsidR="00DF2167">
        <w:rPr>
          <w:lang w:eastAsia="zh-CN" w:bidi="th-TH"/>
        </w:rPr>
        <w:t>. This metaphor relates to a process where students, especially women and other under-represented groups, leave STEM fields. In other words, somewhere between K-16 these students either lose interest in STEM fields, lose confidence in their ability to perform in this field or feel that STEM culture is not welcoming to them</w:t>
      </w:r>
      <w:r w:rsidR="00D024B1">
        <w:rPr>
          <w:lang w:eastAsia="zh-CN" w:bidi="th-TH"/>
        </w:rPr>
        <w:t>.</w:t>
      </w:r>
      <w:r w:rsidR="00DF2167">
        <w:rPr>
          <w:lang w:eastAsia="zh-CN" w:bidi="th-TH"/>
        </w:rPr>
        <w:fldChar w:fldCharType="begin"/>
      </w:r>
      <w:r w:rsidR="008B64B5">
        <w:rPr>
          <w:lang w:eastAsia="zh-CN" w:bidi="th-TH"/>
        </w:rPr>
        <w:instrText xml:space="preserve"> ADDIN EN.CITE &lt;EndNote&gt;&lt;Cite&gt;&lt;Author&gt;LaForce&lt;/Author&gt;&lt;Year&gt;2016&lt;/Year&gt;&lt;RecNum&gt;189&lt;/RecNum&gt;&lt;DisplayText&gt;&lt;style face="superscript"&gt;219&lt;/style&gt;&lt;/DisplayText&gt;&lt;record&gt;&lt;rec-number&gt;189&lt;/rec-number&gt;&lt;foreign-keys&gt;&lt;key app="EN" db-id="zfxpvv054sdfsqe5xpfvsevjadrst0apteee" timestamp="0"&gt;189&lt;/key&gt;&lt;/foreign-keys&gt;&lt;ref-type name="Journal Article"&gt;17&lt;/ref-type&gt;&lt;contributors&gt;&lt;authors&gt;&lt;author&gt;LaForce, M&lt;/author&gt;&lt;author&gt;Noble, E&lt;/author&gt;&lt;author&gt;King, H&lt;/author&gt;&lt;author&gt;Century, J&lt;/author&gt;&lt;author&gt;Blackwell, C&lt;/author&gt;&lt;author&gt;Holt, S&lt;/author&gt;&lt;author&gt;Ibrahim, A&lt;/author&gt;&lt;author&gt;Loo, S&lt;/author&gt;&lt;/authors&gt;&lt;/contributors&gt;&lt;titles&gt;&lt;title&gt;The eight essential elements of inclusive STEM high schools&lt;/title&gt;&lt;secondary-title&gt;International Journal of STEM Education&lt;/secondary-title&gt;&lt;/titles&gt;&lt;pages&gt;1-11&lt;/pages&gt;&lt;volume&gt;3&lt;/volume&gt;&lt;number&gt;21&lt;/number&gt;&lt;dates&gt;&lt;year&gt;2016&lt;/year&gt;&lt;/dates&gt;&lt;isbn&gt;2196-7822&lt;/isbn&gt;&lt;urls&gt;&lt;/urls&gt;&lt;/record&gt;&lt;/Cite&gt;&lt;/EndNote&gt;</w:instrText>
      </w:r>
      <w:r w:rsidR="00DF2167">
        <w:rPr>
          <w:lang w:eastAsia="zh-CN" w:bidi="th-TH"/>
        </w:rPr>
        <w:fldChar w:fldCharType="separate"/>
      </w:r>
      <w:r w:rsidR="008B64B5" w:rsidRPr="008B64B5">
        <w:rPr>
          <w:noProof/>
          <w:vertAlign w:val="superscript"/>
          <w:lang w:eastAsia="zh-CN" w:bidi="th-TH"/>
        </w:rPr>
        <w:t>219</w:t>
      </w:r>
      <w:r w:rsidR="00DF2167">
        <w:rPr>
          <w:lang w:eastAsia="zh-CN" w:bidi="th-TH"/>
        </w:rPr>
        <w:fldChar w:fldCharType="end"/>
      </w:r>
    </w:p>
    <w:p w14:paraId="0F07AEF4" w14:textId="769FB2F2" w:rsidR="00DF2167" w:rsidRDefault="00DF2167" w:rsidP="00DF2167">
      <w:pPr>
        <w:rPr>
          <w:lang w:eastAsia="zh-CN" w:bidi="th-TH"/>
        </w:rPr>
      </w:pPr>
      <w:r>
        <w:rPr>
          <w:lang w:eastAsia="zh-CN" w:bidi="th-TH"/>
        </w:rPr>
        <w:t>T</w:t>
      </w:r>
      <w:r w:rsidRPr="00B752AB">
        <w:rPr>
          <w:lang w:eastAsia="zh-CN" w:bidi="th-TH"/>
        </w:rPr>
        <w:t>he Australia</w:t>
      </w:r>
      <w:r>
        <w:rPr>
          <w:lang w:eastAsia="zh-CN" w:bidi="th-TH"/>
        </w:rPr>
        <w:t>n</w:t>
      </w:r>
      <w:r w:rsidRPr="00B752AB">
        <w:rPr>
          <w:lang w:eastAsia="zh-CN" w:bidi="th-TH"/>
        </w:rPr>
        <w:t xml:space="preserve"> Government,</w:t>
      </w:r>
      <w:r>
        <w:rPr>
          <w:lang w:eastAsia="zh-CN" w:bidi="th-TH"/>
        </w:rPr>
        <w:t xml:space="preserve"> through the Department of Industry, Innovation and Science, is currently preparing a Women in STEM Strategy, to increase women’s participation in STEM in a coordinated way</w:t>
      </w:r>
      <w:r w:rsidR="007A406A">
        <w:rPr>
          <w:lang w:eastAsia="zh-CN" w:bidi="th-TH"/>
        </w:rPr>
        <w:t>.</w:t>
      </w:r>
      <w:r w:rsidR="00224E18">
        <w:rPr>
          <w:lang w:eastAsia="zh-CN" w:bidi="th-TH"/>
        </w:rPr>
        <w:fldChar w:fldCharType="begin"/>
      </w:r>
      <w:r w:rsidR="008B64B5">
        <w:rPr>
          <w:lang w:eastAsia="zh-CN" w:bidi="th-TH"/>
        </w:rPr>
        <w:instrText xml:space="preserve"> ADDIN EN.CITE &lt;EndNote&gt;&lt;Cite&gt;&lt;Author&gt;Department of Industry Innovation and Science&lt;/Author&gt;&lt;Year&gt;2019&lt;/Year&gt;&lt;RecNum&gt;190&lt;/RecNum&gt;&lt;DisplayText&gt;&lt;style face="superscript"&gt;220&lt;/style&gt;&lt;/DisplayText&gt;&lt;record&gt;&lt;rec-number&gt;190&lt;/rec-number&gt;&lt;foreign-keys&gt;&lt;key app="EN" db-id="zfxpvv054sdfsqe5xpfvsevjadrst0apteee" timestamp="0"&gt;190&lt;/key&gt;&lt;/foreign-keys&gt;&lt;ref-type name="Web Page"&gt;12&lt;/ref-type&gt;&lt;contributors&gt;&lt;authors&gt;&lt;author&gt;Department of Industry Innovation and Science,&lt;/author&gt;&lt;/authors&gt;&lt;/contributors&gt;&lt;titles&gt;&lt;title&gt;Science, technology, engineering and mathematics (STEM)&lt;/title&gt;&lt;/titles&gt;&lt;volume&gt;2019&lt;/volume&gt;&lt;number&gt;March 29&lt;/number&gt;&lt;dates&gt;&lt;year&gt;2019&lt;/year&gt;&lt;/dates&gt;&lt;pub-location&gt;Australia &lt;/pub-location&gt;&lt;publisher&gt;Australian Government&lt;/publisher&gt;&lt;urls&gt;&lt;related-urls&gt;&lt;url&gt;https://www.industry.gov.au/strategies-for-the-future/science-technology-engineering-and-mathematics-stem&lt;/url&gt;&lt;/related-urls&gt;&lt;/urls&gt;&lt;/record&gt;&lt;/Cite&gt;&lt;/EndNote&gt;</w:instrText>
      </w:r>
      <w:r w:rsidR="00224E18">
        <w:rPr>
          <w:lang w:eastAsia="zh-CN" w:bidi="th-TH"/>
        </w:rPr>
        <w:fldChar w:fldCharType="separate"/>
      </w:r>
      <w:r w:rsidR="008B64B5" w:rsidRPr="008B64B5">
        <w:rPr>
          <w:noProof/>
          <w:vertAlign w:val="superscript"/>
          <w:lang w:eastAsia="zh-CN" w:bidi="th-TH"/>
        </w:rPr>
        <w:t>220</w:t>
      </w:r>
      <w:r w:rsidR="00224E18">
        <w:rPr>
          <w:lang w:eastAsia="zh-CN" w:bidi="th-TH"/>
        </w:rPr>
        <w:fldChar w:fldCharType="end"/>
      </w:r>
      <w:r>
        <w:rPr>
          <w:lang w:eastAsia="zh-CN" w:bidi="th-TH"/>
        </w:rPr>
        <w:t xml:space="preserve"> </w:t>
      </w:r>
      <w:r w:rsidR="00F16AD3">
        <w:rPr>
          <w:lang w:eastAsia="zh-CN" w:bidi="th-TH"/>
        </w:rPr>
        <w:t>The</w:t>
      </w:r>
      <w:r>
        <w:rPr>
          <w:lang w:eastAsia="zh-CN" w:bidi="th-TH"/>
        </w:rPr>
        <w:t xml:space="preserve"> Strategy includes </w:t>
      </w:r>
      <w:r w:rsidR="00990F55">
        <w:rPr>
          <w:lang w:eastAsia="zh-CN" w:bidi="th-TH"/>
        </w:rPr>
        <w:t xml:space="preserve">the development of the </w:t>
      </w:r>
      <w:r w:rsidR="00990F55">
        <w:rPr>
          <w:i/>
          <w:lang w:eastAsia="zh-CN" w:bidi="th-TH"/>
        </w:rPr>
        <w:t>Women in STEM Decadal Plan,</w:t>
      </w:r>
      <w:r>
        <w:rPr>
          <w:lang w:eastAsia="zh-CN" w:bidi="th-TH"/>
        </w:rPr>
        <w:t xml:space="preserve"> led by the Australian Academy of Science</w:t>
      </w:r>
      <w:r w:rsidR="00990F55">
        <w:rPr>
          <w:lang w:eastAsia="zh-CN" w:bidi="th-TH"/>
        </w:rPr>
        <w:t xml:space="preserve"> in collaboration with the Australian Academy of Technology and Engineering</w:t>
      </w:r>
      <w:r>
        <w:rPr>
          <w:lang w:eastAsia="zh-CN" w:bidi="th-TH"/>
        </w:rPr>
        <w:t xml:space="preserve">, to promote </w:t>
      </w:r>
      <w:r w:rsidR="00990F55">
        <w:rPr>
          <w:lang w:eastAsia="zh-CN" w:bidi="th-TH"/>
        </w:rPr>
        <w:t>sustained increases in women</w:t>
      </w:r>
      <w:r w:rsidR="002A52B3">
        <w:rPr>
          <w:lang w:eastAsia="zh-CN" w:bidi="th-TH"/>
        </w:rPr>
        <w:t>’</w:t>
      </w:r>
      <w:r w:rsidRPr="00DF5231">
        <w:rPr>
          <w:lang w:eastAsia="zh-CN" w:bidi="th-TH"/>
        </w:rPr>
        <w:t>s STEM participation and retention from school through to careers.</w:t>
      </w:r>
      <w:r>
        <w:rPr>
          <w:lang w:eastAsia="zh-CN" w:bidi="th-TH"/>
        </w:rPr>
        <w:t xml:space="preserve"> The </w:t>
      </w:r>
      <w:r w:rsidR="00224E18">
        <w:rPr>
          <w:lang w:eastAsia="zh-CN" w:bidi="th-TH"/>
        </w:rPr>
        <w:t>p</w:t>
      </w:r>
      <w:r>
        <w:rPr>
          <w:lang w:eastAsia="zh-CN" w:bidi="th-TH"/>
        </w:rPr>
        <w:t>lan</w:t>
      </w:r>
      <w:r w:rsidR="00F16AD3">
        <w:rPr>
          <w:lang w:eastAsia="zh-CN" w:bidi="th-TH"/>
        </w:rPr>
        <w:t xml:space="preserve">, scheduled to be launched </w:t>
      </w:r>
      <w:r w:rsidR="00990F55">
        <w:rPr>
          <w:lang w:eastAsia="zh-CN" w:bidi="th-TH"/>
        </w:rPr>
        <w:t>during</w:t>
      </w:r>
      <w:r w:rsidR="00F16AD3">
        <w:rPr>
          <w:lang w:eastAsia="zh-CN" w:bidi="th-TH"/>
        </w:rPr>
        <w:t xml:space="preserve"> 2019,</w:t>
      </w:r>
      <w:r>
        <w:rPr>
          <w:lang w:eastAsia="zh-CN" w:bidi="th-TH"/>
        </w:rPr>
        <w:t xml:space="preserve"> will </w:t>
      </w:r>
      <w:r w:rsidRPr="00F66E2B">
        <w:rPr>
          <w:lang w:eastAsia="zh-CN" w:bidi="th-TH"/>
        </w:rPr>
        <w:t>identify the barriers and enablers which impact on women's participation, retention and success in all areas of STEM</w:t>
      </w:r>
      <w:r w:rsidR="007A406A">
        <w:rPr>
          <w:lang w:eastAsia="zh-CN" w:bidi="th-TH"/>
        </w:rPr>
        <w:t>.</w:t>
      </w:r>
      <w:r w:rsidR="0096193A">
        <w:rPr>
          <w:lang w:eastAsia="zh-CN" w:bidi="th-TH"/>
        </w:rPr>
        <w:fldChar w:fldCharType="begin"/>
      </w:r>
      <w:r w:rsidR="008B64B5">
        <w:rPr>
          <w:lang w:eastAsia="zh-CN" w:bidi="th-TH"/>
        </w:rPr>
        <w:instrText xml:space="preserve"> ADDIN EN.CITE &lt;EndNote&gt;&lt;Cite&gt;&lt;Author&gt;Australian Academy of Science&lt;/Author&gt;&lt;Year&gt;2019&lt;/Year&gt;&lt;RecNum&gt;191&lt;/RecNum&gt;&lt;DisplayText&gt;&lt;style face="superscript"&gt;221&lt;/style&gt;&lt;/DisplayText&gt;&lt;record&gt;&lt;rec-number&gt;191&lt;/rec-number&gt;&lt;foreign-keys&gt;&lt;key app="EN" db-id="zfxpvv054sdfsqe5xpfvsevjadrst0apteee" timestamp="0"&gt;191&lt;/key&gt;&lt;/foreign-keys&gt;&lt;ref-type name="Web Page"&gt;12&lt;/ref-type&gt;&lt;contributors&gt;&lt;authors&gt;&lt;author&gt;Australian Academy of Science,&lt;/author&gt;&lt;/authors&gt;&lt;/contributors&gt;&lt;titles&gt;&lt;title&gt;Women in Science, Technology, Engineering and Mathematics (STEM) Decadal Plan&lt;/title&gt;&lt;/titles&gt;&lt;volume&gt;2019&lt;/volume&gt;&lt;number&gt;29 March&lt;/number&gt;&lt;dates&gt;&lt;year&gt;2019&lt;/year&gt;&lt;/dates&gt;&lt;pub-location&gt;Australia&lt;/pub-location&gt;&lt;publisher&gt;Australian Academy of Science&lt;/publisher&gt;&lt;urls&gt;&lt;related-urls&gt;&lt;url&gt;https://www.science.org.au/support/analysis/decadal-plans-science/decadal-plan-women-stem&lt;/url&gt;&lt;/related-urls&gt;&lt;/urls&gt;&lt;/record&gt;&lt;/Cite&gt;&lt;/EndNote&gt;</w:instrText>
      </w:r>
      <w:r w:rsidR="0096193A">
        <w:rPr>
          <w:lang w:eastAsia="zh-CN" w:bidi="th-TH"/>
        </w:rPr>
        <w:fldChar w:fldCharType="separate"/>
      </w:r>
      <w:r w:rsidR="008B64B5" w:rsidRPr="008B64B5">
        <w:rPr>
          <w:noProof/>
          <w:vertAlign w:val="superscript"/>
          <w:lang w:eastAsia="zh-CN" w:bidi="th-TH"/>
        </w:rPr>
        <w:t>221</w:t>
      </w:r>
      <w:r w:rsidR="0096193A">
        <w:rPr>
          <w:lang w:eastAsia="zh-CN" w:bidi="th-TH"/>
        </w:rPr>
        <w:fldChar w:fldCharType="end"/>
      </w:r>
    </w:p>
    <w:p w14:paraId="198EFFEA" w14:textId="3DE33D90" w:rsidR="00DF2167" w:rsidRDefault="001D1FBE" w:rsidP="00654F95">
      <w:pPr>
        <w:spacing w:before="240" w:after="240"/>
        <w:rPr>
          <w:lang w:eastAsia="zh-CN" w:bidi="th-TH"/>
        </w:rPr>
      </w:pPr>
      <w:r w:rsidRPr="001D1FBE">
        <w:rPr>
          <w:lang w:eastAsia="zh-CN" w:bidi="th-TH"/>
        </w:rPr>
        <w:t xml:space="preserve">There is extensive literature relating to engaging women in STEM. At a broad level, barriers to women in STEM have deep societal, cultural and institutional roots. These barriers can present themselves at three key developmental periods. In childhood and adolescence, masculine stereotypes about STEM, peer norms and parents’ expectations of their daughters can influence perceptions. During emerging adulthood, feeling like a misfit in STEM classes, being outnumbered by male peers and a lack of female </w:t>
      </w:r>
      <w:r w:rsidR="00990F55">
        <w:rPr>
          <w:lang w:eastAsia="zh-CN" w:bidi="th-TH"/>
        </w:rPr>
        <w:t>role models can impact on women</w:t>
      </w:r>
      <w:r w:rsidR="002A52B3">
        <w:rPr>
          <w:lang w:eastAsia="zh-CN" w:bidi="th-TH"/>
        </w:rPr>
        <w:t>’</w:t>
      </w:r>
      <w:r w:rsidRPr="001D1FBE">
        <w:rPr>
          <w:lang w:eastAsia="zh-CN" w:bidi="th-TH"/>
        </w:rPr>
        <w:t>s experience of STEM. Finally, during early to mid-adulthood women can experience gender bias in hiring and promotion, a non-inclusive climate and the complexity of juggling work and family responsibilities</w:t>
      </w:r>
      <w:r w:rsidR="00D024B1">
        <w:rPr>
          <w:lang w:eastAsia="zh-CN" w:bidi="th-TH"/>
        </w:rPr>
        <w:t>.</w:t>
      </w:r>
      <w:r w:rsidR="00DF2167">
        <w:rPr>
          <w:lang w:eastAsia="zh-CN" w:bidi="th-TH"/>
        </w:rPr>
        <w:fldChar w:fldCharType="begin"/>
      </w:r>
      <w:r w:rsidR="008B64B5">
        <w:rPr>
          <w:lang w:eastAsia="zh-CN" w:bidi="th-TH"/>
        </w:rPr>
        <w:instrText xml:space="preserve"> ADDIN EN.CITE &lt;EndNote&gt;&lt;Cite&gt;&lt;Author&gt;Dasgupta&lt;/Author&gt;&lt;Year&gt;2014&lt;/Year&gt;&lt;RecNum&gt;192&lt;/RecNum&gt;&lt;DisplayText&gt;&lt;style face="superscript"&gt;218,222&lt;/style&gt;&lt;/DisplayText&gt;&lt;record&gt;&lt;rec-number&gt;192&lt;/rec-number&gt;&lt;foreign-keys&gt;&lt;key app="EN" db-id="zfxpvv054sdfsqe5xpfvsevjadrst0apteee" timestamp="0"&gt;192&lt;/key&gt;&lt;/foreign-keys&gt;&lt;ref-type name="Journal Article"&gt;17&lt;/ref-type&gt;&lt;contributors&gt;&lt;authors&gt;&lt;author&gt;Dasgupta, Nilanjana&lt;/author&gt;&lt;author&gt;Stout, Jane G&lt;/author&gt;&lt;/authors&gt;&lt;/contributors&gt;&lt;titles&gt;&lt;title&gt;Girls and women in science, technology, engineering, and mathematics: STEMing the tide and broadening participation in STEM careers&lt;/title&gt;&lt;secondary-title&gt;Policy Insights from the Behavioral and Brain Sciences&lt;/secondary-title&gt;&lt;/titles&gt;&lt;pages&gt;21-29&lt;/pages&gt;&lt;volume&gt;1&lt;/volume&gt;&lt;number&gt;1&lt;/number&gt;&lt;dates&gt;&lt;year&gt;2014&lt;/year&gt;&lt;/dates&gt;&lt;isbn&gt;2372-7322&lt;/isbn&gt;&lt;urls&gt;&lt;/urls&gt;&lt;/record&gt;&lt;/Cite&gt;&lt;Cite&gt;&lt;Author&gt;Kanny&lt;/Author&gt;&lt;Year&gt;2014&lt;/Year&gt;&lt;RecNum&gt;188&lt;/RecNum&gt;&lt;record&gt;&lt;rec-number&gt;188&lt;/rec-number&gt;&lt;foreign-keys&gt;&lt;key app="EN" db-id="zfxpvv054sdfsqe5xpfvsevjadrst0apteee" timestamp="0"&gt;188&lt;/key&gt;&lt;/foreign-keys&gt;&lt;ref-type name="Journal Article"&gt;17&lt;/ref-type&gt;&lt;contributors&gt;&lt;authors&gt;&lt;author&gt;Kanny, MA&lt;/author&gt;&lt;author&gt;Sax, LJ&lt;/author&gt;&lt;author&gt;Riggers-Piehl, TA&lt;/author&gt;&lt;/authors&gt;&lt;/contributors&gt;&lt;titles&gt;&lt;title&gt;Investigating forty years of STEM research: How explanations for the gender gap have evolved over time&lt;/title&gt;&lt;secondary-title&gt;Journal of Women and Minorities in Science and Engineering&lt;/secondary-title&gt;&lt;/titles&gt;&lt;pages&gt;127-148&lt;/pages&gt;&lt;volume&gt;20&lt;/volume&gt;&lt;number&gt;2&lt;/number&gt;&lt;dates&gt;&lt;year&gt;2014&lt;/year&gt;&lt;/dates&gt;&lt;isbn&gt;1072-8325&lt;/isbn&gt;&lt;urls&gt;&lt;/urls&gt;&lt;/record&gt;&lt;/Cite&gt;&lt;/EndNote&gt;</w:instrText>
      </w:r>
      <w:r w:rsidR="00DF2167">
        <w:rPr>
          <w:lang w:eastAsia="zh-CN" w:bidi="th-TH"/>
        </w:rPr>
        <w:fldChar w:fldCharType="separate"/>
      </w:r>
      <w:r w:rsidR="008B64B5" w:rsidRPr="008B64B5">
        <w:rPr>
          <w:noProof/>
          <w:vertAlign w:val="superscript"/>
          <w:lang w:eastAsia="zh-CN" w:bidi="th-TH"/>
        </w:rPr>
        <w:t>218,222</w:t>
      </w:r>
      <w:r w:rsidR="00DF2167">
        <w:rPr>
          <w:lang w:eastAsia="zh-CN" w:bidi="th-TH"/>
        </w:rPr>
        <w:fldChar w:fldCharType="end"/>
      </w:r>
    </w:p>
    <w:p w14:paraId="78400486" w14:textId="14BBF8DC" w:rsidR="00DF2167" w:rsidRDefault="00DF2167" w:rsidP="00DF2167">
      <w:pPr>
        <w:rPr>
          <w:lang w:eastAsia="zh-CN" w:bidi="th-TH"/>
        </w:rPr>
      </w:pPr>
      <w:r>
        <w:rPr>
          <w:lang w:eastAsia="zh-CN" w:bidi="th-TH"/>
        </w:rPr>
        <w:t xml:space="preserve">The influences on whether an individual chooses a STEM </w:t>
      </w:r>
      <w:r w:rsidR="00EC1B72">
        <w:rPr>
          <w:lang w:eastAsia="zh-CN" w:bidi="th-TH"/>
        </w:rPr>
        <w:t xml:space="preserve">career </w:t>
      </w:r>
      <w:r>
        <w:rPr>
          <w:lang w:eastAsia="zh-CN" w:bidi="th-TH"/>
        </w:rPr>
        <w:t>pathway can be either internal or external. Internal factors include ability, interest and self-efficacy whilst external factors include the availability of mentors and academic experience</w:t>
      </w:r>
      <w:r w:rsidR="00D024B1">
        <w:rPr>
          <w:lang w:eastAsia="zh-CN" w:bidi="th-TH"/>
        </w:rPr>
        <w:t>.</w:t>
      </w:r>
      <w:r>
        <w:rPr>
          <w:lang w:eastAsia="zh-CN" w:bidi="th-TH"/>
        </w:rPr>
        <w:fldChar w:fldCharType="begin"/>
      </w:r>
      <w:r w:rsidR="008B64B5">
        <w:rPr>
          <w:lang w:eastAsia="zh-CN" w:bidi="th-TH"/>
        </w:rPr>
        <w:instrText xml:space="preserve"> ADDIN EN.CITE &lt;EndNote&gt;&lt;Cite&gt;&lt;Author&gt;Heilbronner&lt;/Author&gt;&lt;Year&gt;2013&lt;/Year&gt;&lt;RecNum&gt;193&lt;/RecNum&gt;&lt;DisplayText&gt;&lt;style face="superscript"&gt;223&lt;/style&gt;&lt;/DisplayText&gt;&lt;record&gt;&lt;rec-number&gt;193&lt;/rec-number&gt;&lt;foreign-keys&gt;&lt;key app="EN" db-id="zfxpvv054sdfsqe5xpfvsevjadrst0apteee" timestamp="0"&gt;193&lt;/key&gt;&lt;/foreign-keys&gt;&lt;ref-type name="Journal Article"&gt;17&lt;/ref-type&gt;&lt;contributors&gt;&lt;authors&gt;&lt;author&gt;Heilbronner, NN&lt;/author&gt;&lt;/authors&gt;&lt;/contributors&gt;&lt;titles&gt;&lt;title&gt;The STEM pathway for women: What has changed?&lt;/title&gt;&lt;secondary-title&gt;Gifted Child Quarterly&lt;/secondary-title&gt;&lt;/titles&gt;&lt;pages&gt;39-55&lt;/pages&gt;&lt;volume&gt;57&lt;/volume&gt;&lt;number&gt;1&lt;/number&gt;&lt;dates&gt;&lt;year&gt;2013&lt;/year&gt;&lt;/dates&gt;&lt;isbn&gt;0016-9862&lt;/isbn&gt;&lt;urls&gt;&lt;/urls&gt;&lt;/record&gt;&lt;/Cite&gt;&lt;/EndNote&gt;</w:instrText>
      </w:r>
      <w:r>
        <w:rPr>
          <w:lang w:eastAsia="zh-CN" w:bidi="th-TH"/>
        </w:rPr>
        <w:fldChar w:fldCharType="separate"/>
      </w:r>
      <w:r w:rsidR="008B64B5" w:rsidRPr="008B64B5">
        <w:rPr>
          <w:noProof/>
          <w:vertAlign w:val="superscript"/>
          <w:lang w:eastAsia="zh-CN" w:bidi="th-TH"/>
        </w:rPr>
        <w:t>223</w:t>
      </w:r>
      <w:r>
        <w:rPr>
          <w:lang w:eastAsia="zh-CN" w:bidi="th-TH"/>
        </w:rPr>
        <w:fldChar w:fldCharType="end"/>
      </w:r>
      <w:r>
        <w:rPr>
          <w:lang w:eastAsia="zh-CN" w:bidi="th-TH"/>
        </w:rPr>
        <w:t xml:space="preserve"> </w:t>
      </w:r>
      <w:r w:rsidR="00EC1B72">
        <w:rPr>
          <w:lang w:eastAsia="zh-CN" w:bidi="th-TH"/>
        </w:rPr>
        <w:t>M</w:t>
      </w:r>
      <w:r>
        <w:rPr>
          <w:lang w:eastAsia="zh-CN" w:bidi="th-TH"/>
        </w:rPr>
        <w:t>any school, college and university based initiatives can be found in the literature that aim to encourage and nurture women into STEM fields</w:t>
      </w:r>
      <w:r w:rsidR="00EC1B72">
        <w:rPr>
          <w:lang w:eastAsia="zh-CN" w:bidi="th-TH"/>
        </w:rPr>
        <w:t xml:space="preserve"> though addressing external factors</w:t>
      </w:r>
      <w:r>
        <w:rPr>
          <w:lang w:eastAsia="zh-CN" w:bidi="th-TH"/>
        </w:rPr>
        <w:t>. These include mentoring and science camps.</w:t>
      </w:r>
    </w:p>
    <w:p w14:paraId="089015C8" w14:textId="46DDEEE0" w:rsidR="00DF2167" w:rsidRDefault="00DF2167" w:rsidP="00654F95">
      <w:pPr>
        <w:spacing w:before="240"/>
        <w:rPr>
          <w:lang w:eastAsia="zh-CN" w:bidi="th-TH"/>
        </w:rPr>
      </w:pPr>
      <w:r>
        <w:rPr>
          <w:lang w:eastAsia="zh-CN" w:bidi="th-TH"/>
        </w:rPr>
        <w:t>T</w:t>
      </w:r>
      <w:r w:rsidRPr="00046B04">
        <w:rPr>
          <w:lang w:eastAsia="zh-CN" w:bidi="th-TH"/>
        </w:rPr>
        <w:t>he PROmoting Geoscience Research, Education, and SuccesS (PROGRESS) program</w:t>
      </w:r>
      <w:r>
        <w:rPr>
          <w:lang w:eastAsia="zh-CN" w:bidi="th-TH"/>
        </w:rPr>
        <w:t xml:space="preserve"> is an example of such a mentoring program trialled at seven universities in the </w:t>
      </w:r>
      <w:r w:rsidR="0072096E">
        <w:rPr>
          <w:lang w:eastAsia="zh-CN" w:bidi="th-TH"/>
        </w:rPr>
        <w:t>US</w:t>
      </w:r>
      <w:r>
        <w:rPr>
          <w:lang w:eastAsia="zh-CN" w:bidi="th-TH"/>
        </w:rPr>
        <w:t xml:space="preserve">. This program was specifically targeted at </w:t>
      </w:r>
      <w:r w:rsidRPr="00046B04">
        <w:rPr>
          <w:lang w:eastAsia="zh-CN" w:bidi="th-TH"/>
        </w:rPr>
        <w:t>female STEM majors.</w:t>
      </w:r>
      <w:r>
        <w:rPr>
          <w:lang w:eastAsia="zh-CN" w:bidi="th-TH"/>
        </w:rPr>
        <w:t xml:space="preserve"> </w:t>
      </w:r>
      <w:r w:rsidR="00EC1B72">
        <w:rPr>
          <w:lang w:eastAsia="zh-CN" w:bidi="th-TH"/>
        </w:rPr>
        <w:t xml:space="preserve">Participants </w:t>
      </w:r>
      <w:r w:rsidRPr="00046B04">
        <w:rPr>
          <w:lang w:eastAsia="zh-CN" w:bidi="th-TH"/>
        </w:rPr>
        <w:t xml:space="preserve">attended </w:t>
      </w:r>
      <w:r w:rsidR="00EC1B72">
        <w:rPr>
          <w:lang w:eastAsia="zh-CN" w:bidi="th-TH"/>
        </w:rPr>
        <w:t xml:space="preserve">a </w:t>
      </w:r>
      <w:r w:rsidRPr="00046B04">
        <w:rPr>
          <w:lang w:eastAsia="zh-CN" w:bidi="th-TH"/>
        </w:rPr>
        <w:t>weekend workshop and gained access to a network of volunteer female scientific mentors.</w:t>
      </w:r>
      <w:r>
        <w:rPr>
          <w:lang w:eastAsia="zh-CN" w:bidi="th-TH"/>
        </w:rPr>
        <w:t xml:space="preserve"> In total, 240 first and second </w:t>
      </w:r>
      <w:r w:rsidRPr="00046B04">
        <w:rPr>
          <w:lang w:eastAsia="zh-CN" w:bidi="th-TH"/>
        </w:rPr>
        <w:t>year</w:t>
      </w:r>
      <w:r>
        <w:rPr>
          <w:lang w:eastAsia="zh-CN" w:bidi="th-TH"/>
        </w:rPr>
        <w:t xml:space="preserve"> STEM students participated in the study and results showed that protégées were more likely to </w:t>
      </w:r>
      <w:r w:rsidRPr="00BA481E">
        <w:rPr>
          <w:lang w:eastAsia="zh-CN" w:bidi="th-TH"/>
        </w:rPr>
        <w:t>receive mentoring support from faculty members and peers.</w:t>
      </w:r>
      <w:r>
        <w:rPr>
          <w:lang w:eastAsia="zh-CN" w:bidi="th-TH"/>
        </w:rPr>
        <w:t xml:space="preserve"> Also, this support strengthened the protégée’s scientific identity, their motivation and commitment to science</w:t>
      </w:r>
      <w:r w:rsidR="00D024B1">
        <w:rPr>
          <w:lang w:eastAsia="zh-CN" w:bidi="th-TH"/>
        </w:rPr>
        <w:t>.</w:t>
      </w:r>
      <w:r>
        <w:rPr>
          <w:lang w:eastAsia="zh-CN" w:bidi="th-TH"/>
        </w:rPr>
        <w:fldChar w:fldCharType="begin">
          <w:fldData xml:space="preserve">PEVuZE5vdGU+PENpdGU+PEF1dGhvcj5IZXJuYW5kZXo8L0F1dGhvcj48WWVhcj4yMDE3PC9ZZWFy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</w:fldData>
        </w:fldChar>
      </w:r>
      <w:r w:rsidR="008B64B5">
        <w:rPr>
          <w:lang w:eastAsia="zh-CN" w:bidi="th-TH"/>
        </w:rPr>
        <w:instrText xml:space="preserve"> ADDIN EN.CITE </w:instrText>
      </w:r>
      <w:r w:rsidR="008B64B5">
        <w:rPr>
          <w:lang w:eastAsia="zh-CN" w:bidi="th-TH"/>
        </w:rPr>
        <w:fldChar w:fldCharType="begin">
          <w:fldData xml:space="preserve">PEVuZE5vdGU+PENpdGU+PEF1dGhvcj5IZXJuYW5kZXo8L0F1dGhvcj48WWVhcj4yMDE3PC9ZZWFy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Pr>
          <w:lang w:eastAsia="zh-CN" w:bidi="th-TH"/>
        </w:rPr>
      </w:r>
      <w:r>
        <w:rPr>
          <w:lang w:eastAsia="zh-CN" w:bidi="th-TH"/>
        </w:rPr>
        <w:fldChar w:fldCharType="separate"/>
      </w:r>
      <w:r w:rsidR="008B64B5" w:rsidRPr="008B64B5">
        <w:rPr>
          <w:noProof/>
          <w:vertAlign w:val="superscript"/>
          <w:lang w:eastAsia="zh-CN" w:bidi="th-TH"/>
        </w:rPr>
        <w:t>224</w:t>
      </w:r>
      <w:r>
        <w:rPr>
          <w:lang w:eastAsia="zh-CN" w:bidi="th-TH"/>
        </w:rPr>
        <w:fldChar w:fldCharType="end"/>
      </w:r>
    </w:p>
    <w:p w14:paraId="1553E527" w14:textId="14187F78" w:rsidR="00DF2167" w:rsidRDefault="00DF2167" w:rsidP="00654F95">
      <w:pPr>
        <w:spacing w:before="240"/>
        <w:rPr>
          <w:lang w:eastAsia="zh-CN" w:bidi="th-TH"/>
        </w:rPr>
      </w:pPr>
      <w:r>
        <w:rPr>
          <w:lang w:eastAsia="zh-CN" w:bidi="th-TH"/>
        </w:rPr>
        <w:t xml:space="preserve">STAIRSTEP is a similar mentoring program from the </w:t>
      </w:r>
      <w:r w:rsidR="0072096E">
        <w:rPr>
          <w:lang w:eastAsia="zh-CN" w:bidi="th-TH"/>
        </w:rPr>
        <w:t>US</w:t>
      </w:r>
      <w:r>
        <w:rPr>
          <w:lang w:eastAsia="zh-CN" w:bidi="th-TH"/>
        </w:rPr>
        <w:t xml:space="preserve"> that provides peer and faculty mentoring and role models, peer tutoring and support, enriched undergraduate research experience and financial assistance to low-income students. </w:t>
      </w:r>
      <w:r w:rsidRPr="001C1315">
        <w:rPr>
          <w:lang w:eastAsia="zh-CN" w:bidi="th-TH"/>
        </w:rPr>
        <w:t>Th</w:t>
      </w:r>
      <w:r>
        <w:rPr>
          <w:lang w:eastAsia="zh-CN" w:bidi="th-TH"/>
        </w:rPr>
        <w:t xml:space="preserve">is </w:t>
      </w:r>
      <w:r w:rsidRPr="001C1315">
        <w:rPr>
          <w:lang w:eastAsia="zh-CN" w:bidi="th-TH"/>
        </w:rPr>
        <w:t xml:space="preserve">program </w:t>
      </w:r>
      <w:r>
        <w:rPr>
          <w:lang w:eastAsia="zh-CN" w:bidi="th-TH"/>
        </w:rPr>
        <w:t>was able to demonstrate</w:t>
      </w:r>
      <w:r w:rsidRPr="001C1315">
        <w:rPr>
          <w:lang w:eastAsia="zh-CN" w:bidi="th-TH"/>
        </w:rPr>
        <w:t xml:space="preserve"> consistent success in STEM retention, graduation, and transition of participants into graduate education or STEM</w:t>
      </w:r>
      <w:r>
        <w:rPr>
          <w:lang w:eastAsia="zh-CN" w:bidi="th-TH"/>
        </w:rPr>
        <w:t xml:space="preserve"> </w:t>
      </w:r>
      <w:r w:rsidRPr="001C1315">
        <w:rPr>
          <w:lang w:eastAsia="zh-CN" w:bidi="th-TH"/>
        </w:rPr>
        <w:t>occupations</w:t>
      </w:r>
      <w:r w:rsidR="00D024B1">
        <w:rPr>
          <w:lang w:eastAsia="zh-CN" w:bidi="th-TH"/>
        </w:rPr>
        <w:t>.</w:t>
      </w:r>
      <w:r>
        <w:rPr>
          <w:lang w:eastAsia="zh-CN" w:bidi="th-TH"/>
        </w:rPr>
        <w:fldChar w:fldCharType="begin">
          <w:fldData xml:space="preserve">PEVuZE5vdGU+PENpdGU+PEF1dGhvcj5Eb2Vyc2NodWs8L0F1dGhvcj48WWVhcj4yMDE2PC9ZZWFy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</w:fldData>
        </w:fldChar>
      </w:r>
      <w:r w:rsidR="008B64B5">
        <w:rPr>
          <w:lang w:eastAsia="zh-CN" w:bidi="th-TH"/>
        </w:rPr>
        <w:instrText xml:space="preserve"> ADDIN EN.CITE </w:instrText>
      </w:r>
      <w:r w:rsidR="008B64B5">
        <w:rPr>
          <w:lang w:eastAsia="zh-CN" w:bidi="th-TH"/>
        </w:rPr>
        <w:fldChar w:fldCharType="begin">
          <w:fldData xml:space="preserve">PEVuZE5vdGU+PENpdGU+PEF1dGhvcj5Eb2Vyc2NodWs8L0F1dGhvcj48WWVhcj4yMDE2PC9ZZWFy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</w:fldData>
        </w:fldChar>
      </w:r>
      <w:r w:rsidR="008B64B5">
        <w:rPr>
          <w:lang w:eastAsia="zh-CN" w:bidi="th-TH"/>
        </w:rPr>
        <w:instrText xml:space="preserve"> ADDIN EN.CITE.DATA </w:instrText>
      </w:r>
      <w:r w:rsidR="008B64B5">
        <w:rPr>
          <w:lang w:eastAsia="zh-CN" w:bidi="th-TH"/>
        </w:rPr>
      </w:r>
      <w:r w:rsidR="008B64B5">
        <w:rPr>
          <w:lang w:eastAsia="zh-CN" w:bidi="th-TH"/>
        </w:rPr>
        <w:fldChar w:fldCharType="end"/>
      </w:r>
      <w:r>
        <w:rPr>
          <w:lang w:eastAsia="zh-CN" w:bidi="th-TH"/>
        </w:rPr>
      </w:r>
      <w:r>
        <w:rPr>
          <w:lang w:eastAsia="zh-CN" w:bidi="th-TH"/>
        </w:rPr>
        <w:fldChar w:fldCharType="separate"/>
      </w:r>
      <w:r w:rsidR="008B64B5" w:rsidRPr="008B64B5">
        <w:rPr>
          <w:noProof/>
          <w:vertAlign w:val="superscript"/>
          <w:lang w:eastAsia="zh-CN" w:bidi="th-TH"/>
        </w:rPr>
        <w:t>225</w:t>
      </w:r>
      <w:r>
        <w:rPr>
          <w:lang w:eastAsia="zh-CN" w:bidi="th-TH"/>
        </w:rPr>
        <w:fldChar w:fldCharType="end"/>
      </w:r>
    </w:p>
    <w:p w14:paraId="3C73AC1B" w14:textId="6F759787" w:rsidR="00DF2167" w:rsidRPr="009C5283" w:rsidRDefault="00DF2167" w:rsidP="00654F95">
      <w:pPr>
        <w:spacing w:before="240"/>
        <w:rPr>
          <w:lang w:eastAsia="zh-CN" w:bidi="th-TH"/>
        </w:rPr>
      </w:pPr>
      <w:r>
        <w:rPr>
          <w:lang w:eastAsia="zh-CN" w:bidi="th-TH"/>
        </w:rPr>
        <w:t xml:space="preserve">Peer mentoring has </w:t>
      </w:r>
      <w:r w:rsidR="00224E18">
        <w:rPr>
          <w:lang w:eastAsia="zh-CN" w:bidi="th-TH"/>
        </w:rPr>
        <w:t xml:space="preserve">been </w:t>
      </w:r>
      <w:r>
        <w:rPr>
          <w:lang w:eastAsia="zh-CN" w:bidi="th-TH"/>
        </w:rPr>
        <w:t>show</w:t>
      </w:r>
      <w:r w:rsidR="00224E18">
        <w:rPr>
          <w:lang w:eastAsia="zh-CN" w:bidi="th-TH"/>
        </w:rPr>
        <w:t>n</w:t>
      </w:r>
      <w:r>
        <w:rPr>
          <w:lang w:eastAsia="zh-CN" w:bidi="th-TH"/>
        </w:rPr>
        <w:t xml:space="preserve"> to be successful at a STEM Women Faculty at the Ohio State University. The </w:t>
      </w:r>
      <w:r w:rsidRPr="009C5283">
        <w:rPr>
          <w:lang w:eastAsia="zh-CN" w:bidi="th-TH"/>
        </w:rPr>
        <w:t>Comprehensive Equity at Ohio State (CEOS) is a multi-faceted project</w:t>
      </w:r>
      <w:r>
        <w:rPr>
          <w:lang w:eastAsia="zh-CN" w:bidi="th-TH"/>
        </w:rPr>
        <w:t xml:space="preserve"> that focuses on peer mentoring circles</w:t>
      </w:r>
      <w:r w:rsidR="00D024B1">
        <w:rPr>
          <w:lang w:eastAsia="zh-CN" w:bidi="th-TH"/>
        </w:rPr>
        <w:t>.</w:t>
      </w:r>
      <w:r>
        <w:rPr>
          <w:lang w:eastAsia="zh-CN" w:bidi="th-TH"/>
        </w:rPr>
        <w:fldChar w:fldCharType="begin"/>
      </w:r>
      <w:r w:rsidR="008B64B5">
        <w:rPr>
          <w:lang w:eastAsia="zh-CN" w:bidi="th-TH"/>
        </w:rPr>
        <w:instrText xml:space="preserve"> ADDIN EN.CITE &lt;EndNote&gt;&lt;Cite&gt;&lt;Author&gt;Thomas&lt;/Author&gt;&lt;Year&gt;2015&lt;/Year&gt;&lt;RecNum&gt;196&lt;/RecNum&gt;&lt;DisplayText&gt;&lt;style face="superscript"&gt;226&lt;/style&gt;&lt;/DisplayText&gt;&lt;record&gt;&lt;rec-number&gt;196&lt;/rec-number&gt;&lt;foreign-keys&gt;&lt;key app="EN" db-id="zfxpvv054sdfsqe5xpfvsevjadrst0apteee" timestamp="0"&gt;196&lt;/key&gt;&lt;/foreign-keys&gt;&lt;ref-type name="Journal Article"&gt;17&lt;/ref-type&gt;&lt;contributors&gt;&lt;authors&gt;&lt;author&gt;Thomas, N&lt;/author&gt;&lt;author&gt;Bystydzienski, J&lt;/author&gt;&lt;author&gt;Desai, A&lt;/author&gt;&lt;/authors&gt;&lt;/contributors&gt;&lt;titles&gt;&lt;title&gt;Changing institutional culture through peer mentoring of women STEM faculty&lt;/title&gt;&lt;secondary-title&gt;Innovative Higher Education&lt;/secondary-title&gt;&lt;/titles&gt;&lt;pages&gt;143-157&lt;/pages&gt;&lt;volume&gt;40&lt;/volume&gt;&lt;number&gt;2&lt;/number&gt;&lt;dates&gt;&lt;year&gt;2015&lt;/year&gt;&lt;/dates&gt;&lt;isbn&gt;0742-5627&lt;/isbn&gt;&lt;urls&gt;&lt;/urls&gt;&lt;/record&gt;&lt;/Cite&gt;&lt;/EndNote&gt;</w:instrText>
      </w:r>
      <w:r>
        <w:rPr>
          <w:lang w:eastAsia="zh-CN" w:bidi="th-TH"/>
        </w:rPr>
        <w:fldChar w:fldCharType="separate"/>
      </w:r>
      <w:r w:rsidR="008B64B5" w:rsidRPr="008B64B5">
        <w:rPr>
          <w:noProof/>
          <w:vertAlign w:val="superscript"/>
          <w:lang w:eastAsia="zh-CN" w:bidi="th-TH"/>
        </w:rPr>
        <w:t>226</w:t>
      </w:r>
      <w:r>
        <w:rPr>
          <w:lang w:eastAsia="zh-CN" w:bidi="th-TH"/>
        </w:rPr>
        <w:fldChar w:fldCharType="end"/>
      </w:r>
    </w:p>
    <w:p w14:paraId="1FCAB4DF" w14:textId="037B7494" w:rsidR="00DF2167" w:rsidRDefault="00DF2167" w:rsidP="00654F95">
      <w:pPr>
        <w:spacing w:before="240"/>
        <w:rPr>
          <w:lang w:eastAsia="zh-CN" w:bidi="th-TH"/>
        </w:rPr>
      </w:pPr>
      <w:r>
        <w:rPr>
          <w:lang w:eastAsia="zh-CN" w:bidi="th-TH"/>
        </w:rPr>
        <w:t xml:space="preserve">Another initiative that has </w:t>
      </w:r>
      <w:r w:rsidR="002C33B3">
        <w:rPr>
          <w:lang w:eastAsia="zh-CN" w:bidi="th-TH"/>
        </w:rPr>
        <w:t>demonstrated</w:t>
      </w:r>
      <w:r>
        <w:rPr>
          <w:lang w:eastAsia="zh-CN" w:bidi="th-TH"/>
        </w:rPr>
        <w:t xml:space="preserve"> efficacy in enc</w:t>
      </w:r>
      <w:r w:rsidR="0007759A">
        <w:rPr>
          <w:lang w:eastAsia="zh-CN" w:bidi="th-TH"/>
        </w:rPr>
        <w:t>ouraging women into STEM is</w:t>
      </w:r>
      <w:r>
        <w:rPr>
          <w:lang w:eastAsia="zh-CN" w:bidi="th-TH"/>
        </w:rPr>
        <w:t xml:space="preserve"> science camps. One such example is provided by a chemistry camp targeting middle-school girls in the </w:t>
      </w:r>
      <w:r w:rsidR="0072096E">
        <w:rPr>
          <w:lang w:eastAsia="zh-CN" w:bidi="th-TH"/>
        </w:rPr>
        <w:t xml:space="preserve">US </w:t>
      </w:r>
      <w:r>
        <w:rPr>
          <w:lang w:eastAsia="zh-CN" w:bidi="th-TH"/>
        </w:rPr>
        <w:t xml:space="preserve">state of Rhode Island. This full time, week long outreach group included multiple components such as hands on experiments, field trips and interactions with female scientists. The chemistry camp was successful in enhancing the girls </w:t>
      </w:r>
      <w:r w:rsidRPr="006761DA">
        <w:rPr>
          <w:lang w:eastAsia="zh-CN" w:bidi="th-TH"/>
        </w:rPr>
        <w:t>excitement and appreciation, as well as the girls’ interests in pursuing STEM-related careers</w:t>
      </w:r>
      <w:r w:rsidR="00D024B1">
        <w:rPr>
          <w:lang w:eastAsia="zh-CN" w:bidi="th-TH"/>
        </w:rPr>
        <w:t>.</w:t>
      </w:r>
      <w:r>
        <w:rPr>
          <w:lang w:eastAsia="zh-CN" w:bidi="th-TH"/>
        </w:rPr>
        <w:fldChar w:fldCharType="begin"/>
      </w:r>
      <w:r w:rsidR="008B64B5">
        <w:rPr>
          <w:lang w:eastAsia="zh-CN" w:bidi="th-TH"/>
        </w:rPr>
        <w:instrText xml:space="preserve"> ADDIN EN.CITE &lt;EndNote&gt;&lt;Cite&gt;&lt;Author&gt;Levine&lt;/Author&gt;&lt;Year&gt;2015&lt;/Year&gt;&lt;RecNum&gt;197&lt;/RecNum&gt;&lt;DisplayText&gt;&lt;style face="superscript"&gt;227&lt;/style&gt;&lt;/DisplayText&gt;&lt;record&gt;&lt;rec-number&gt;197&lt;/rec-number&gt;&lt;foreign-keys&gt;&lt;key app="EN" db-id="zfxpvv054sdfsqe5xpfvsevjadrst0apteee" timestamp="0"&gt;197&lt;/key&gt;&lt;/foreign-keys&gt;&lt;ref-type name="Journal Article"&gt;17&lt;/ref-type&gt;&lt;contributors&gt;&lt;authors&gt;&lt;author&gt;Levine, M&lt;/author&gt;&lt;author&gt;Serio, N&lt;/author&gt;&lt;author&gt;Radaram, B&lt;/author&gt;&lt;author&gt;Chaudhuri, S&lt;/author&gt;&lt;author&gt;Talbert, W&lt;/author&gt;&lt;/authors&gt;&lt;/contributors&gt;&lt;titles&gt;&lt;title&gt;Addressing the STEM gender gap by designing and implementing an educational outreach chemistry camp for middle school girls&lt;/title&gt;&lt;secondary-title&gt;Journal of Chemical Education&lt;/secondary-title&gt;&lt;/titles&gt;&lt;pages&gt;1639-1644&lt;/pages&gt;&lt;volume&gt;92&lt;/volume&gt;&lt;number&gt;10&lt;/number&gt;&lt;dates&gt;&lt;year&gt;2015&lt;/year&gt;&lt;/dates&gt;&lt;isbn&gt;0021-9584&lt;/isbn&gt;&lt;urls&gt;&lt;/urls&gt;&lt;/record&gt;&lt;/Cite&gt;&lt;/EndNote&gt;</w:instrText>
      </w:r>
      <w:r>
        <w:rPr>
          <w:lang w:eastAsia="zh-CN" w:bidi="th-TH"/>
        </w:rPr>
        <w:fldChar w:fldCharType="separate"/>
      </w:r>
      <w:r w:rsidR="008B64B5" w:rsidRPr="008B64B5">
        <w:rPr>
          <w:noProof/>
          <w:vertAlign w:val="superscript"/>
          <w:lang w:eastAsia="zh-CN" w:bidi="th-TH"/>
        </w:rPr>
        <w:t>227</w:t>
      </w:r>
      <w:r>
        <w:rPr>
          <w:lang w:eastAsia="zh-CN" w:bidi="th-TH"/>
        </w:rPr>
        <w:fldChar w:fldCharType="end"/>
      </w:r>
    </w:p>
    <w:p w14:paraId="3F09086F" w14:textId="565D6591" w:rsidR="00DF2167" w:rsidRPr="00D272D1" w:rsidRDefault="00DF2167" w:rsidP="00654F95">
      <w:pPr>
        <w:spacing w:before="240"/>
        <w:rPr>
          <w:lang w:eastAsia="zh-CN" w:bidi="th-TH"/>
        </w:rPr>
      </w:pPr>
      <w:r>
        <w:rPr>
          <w:lang w:eastAsia="zh-CN" w:bidi="th-TH"/>
        </w:rPr>
        <w:t xml:space="preserve">Out of school time initiatives have also been found to be important in improving rates of women’s participation in STEM. Techbridge Girls is a not-for-profit organisation that delivers STEM education to K-12 girls in the </w:t>
      </w:r>
      <w:r w:rsidR="0072096E">
        <w:rPr>
          <w:lang w:eastAsia="zh-CN" w:bidi="th-TH"/>
        </w:rPr>
        <w:t>US</w:t>
      </w:r>
      <w:r>
        <w:rPr>
          <w:lang w:eastAsia="zh-CN" w:bidi="th-TH"/>
        </w:rPr>
        <w:t xml:space="preserve"> from low-incom</w:t>
      </w:r>
      <w:r w:rsidR="00656726">
        <w:rPr>
          <w:lang w:eastAsia="zh-CN" w:bidi="th-TH"/>
        </w:rPr>
        <w:t xml:space="preserve">e and underserved communities. </w:t>
      </w:r>
      <w:r>
        <w:rPr>
          <w:lang w:eastAsia="zh-CN" w:bidi="th-TH"/>
        </w:rPr>
        <w:t>A</w:t>
      </w:r>
      <w:r w:rsidRPr="001356B7">
        <w:rPr>
          <w:lang w:eastAsia="zh-CN" w:bidi="th-TH"/>
        </w:rPr>
        <w:t>fter</w:t>
      </w:r>
      <w:r w:rsidR="0072096E">
        <w:rPr>
          <w:lang w:eastAsia="zh-CN" w:bidi="th-TH"/>
        </w:rPr>
        <w:t>-</w:t>
      </w:r>
      <w:r w:rsidRPr="001356B7">
        <w:rPr>
          <w:lang w:eastAsia="zh-CN" w:bidi="th-TH"/>
        </w:rPr>
        <w:t xml:space="preserve">school and summer programs </w:t>
      </w:r>
      <w:r>
        <w:rPr>
          <w:lang w:eastAsia="zh-CN" w:bidi="th-TH"/>
        </w:rPr>
        <w:t xml:space="preserve">are offered to girls </w:t>
      </w:r>
      <w:r w:rsidRPr="001356B7">
        <w:rPr>
          <w:lang w:eastAsia="zh-CN" w:bidi="th-TH"/>
        </w:rPr>
        <w:t>that include hands-on projects, career exploration, and academic and career guid</w:t>
      </w:r>
      <w:r>
        <w:rPr>
          <w:lang w:eastAsia="zh-CN" w:bidi="th-TH"/>
        </w:rPr>
        <w:t xml:space="preserve">ance in science and engineering. At the same time </w:t>
      </w:r>
      <w:r w:rsidRPr="001356B7">
        <w:rPr>
          <w:lang w:eastAsia="zh-CN" w:bidi="th-TH"/>
        </w:rPr>
        <w:t xml:space="preserve">families </w:t>
      </w:r>
      <w:r>
        <w:rPr>
          <w:lang w:eastAsia="zh-CN" w:bidi="th-TH"/>
        </w:rPr>
        <w:t xml:space="preserve">are guided to offer </w:t>
      </w:r>
      <w:r w:rsidRPr="001356B7">
        <w:rPr>
          <w:lang w:eastAsia="zh-CN" w:bidi="th-TH"/>
        </w:rPr>
        <w:t>encourage</w:t>
      </w:r>
      <w:r>
        <w:rPr>
          <w:lang w:eastAsia="zh-CN" w:bidi="th-TH"/>
        </w:rPr>
        <w:t xml:space="preserve">ment in </w:t>
      </w:r>
      <w:r w:rsidRPr="001356B7">
        <w:rPr>
          <w:lang w:eastAsia="zh-CN" w:bidi="th-TH"/>
        </w:rPr>
        <w:t xml:space="preserve">their daughters’ pursuits and </w:t>
      </w:r>
      <w:r>
        <w:rPr>
          <w:lang w:eastAsia="zh-CN" w:bidi="th-TH"/>
        </w:rPr>
        <w:t xml:space="preserve">the girls are linked in </w:t>
      </w:r>
      <w:r w:rsidRPr="001356B7">
        <w:rPr>
          <w:lang w:eastAsia="zh-CN" w:bidi="th-TH"/>
        </w:rPr>
        <w:t xml:space="preserve">with role models and teachers to guide and support </w:t>
      </w:r>
      <w:r>
        <w:rPr>
          <w:lang w:eastAsia="zh-CN" w:bidi="th-TH"/>
        </w:rPr>
        <w:t>them on their pathway</w:t>
      </w:r>
      <w:r w:rsidRPr="001356B7">
        <w:rPr>
          <w:lang w:eastAsia="zh-CN" w:bidi="th-TH"/>
        </w:rPr>
        <w:t xml:space="preserve"> to a</w:t>
      </w:r>
      <w:r>
        <w:rPr>
          <w:lang w:eastAsia="zh-CN" w:bidi="th-TH"/>
        </w:rPr>
        <w:t>cademic and professional fulfil</w:t>
      </w:r>
      <w:r w:rsidRPr="001356B7">
        <w:rPr>
          <w:lang w:eastAsia="zh-CN" w:bidi="th-TH"/>
        </w:rPr>
        <w:t>ment</w:t>
      </w:r>
      <w:r w:rsidR="00D024B1">
        <w:rPr>
          <w:lang w:eastAsia="zh-CN" w:bidi="th-TH"/>
        </w:rPr>
        <w:t>.</w:t>
      </w:r>
      <w:r>
        <w:rPr>
          <w:lang w:eastAsia="zh-CN" w:bidi="th-TH"/>
        </w:rPr>
        <w:fldChar w:fldCharType="begin"/>
      </w:r>
      <w:r w:rsidR="008B64B5">
        <w:rPr>
          <w:lang w:eastAsia="zh-CN" w:bidi="th-TH"/>
        </w:rPr>
        <w:instrText xml:space="preserve"> ADDIN EN.CITE &lt;EndNote&gt;&lt;Cite&gt;&lt;Author&gt;Mosatche&lt;/Author&gt;&lt;Year&gt;2013&lt;/Year&gt;&lt;RecNum&gt;198&lt;/RecNum&gt;&lt;DisplayText&gt;&lt;style face="superscript"&gt;228&lt;/style&gt;&lt;/DisplayText&gt;&lt;record&gt;&lt;rec-number&gt;198&lt;/rec-number&gt;&lt;foreign-keys&gt;&lt;key app="EN" db-id="zfxpvv054sdfsqe5xpfvsevjadrst0apteee" timestamp="0"&gt;198&lt;/key&gt;&lt;/foreign-keys&gt;&lt;ref-type name="Journal Article"&gt;17&lt;/ref-type&gt;&lt;contributors&gt;&lt;authors&gt;&lt;author&gt;Mosatche, HS&lt;/author&gt;&lt;author&gt;Matloff-Nieves, S&lt;/author&gt;&lt;author&gt;Kekelis, L&lt;/author&gt;&lt;author&gt;Lawner, EK&lt;/author&gt;&lt;/authors&gt;&lt;/contributors&gt;&lt;titles&gt;&lt;title&gt;Effective STEM programs for adolescent girls: Three approaches and many lessons learned&lt;/title&gt;&lt;secondary-title&gt;Afterschool Matters&lt;/secondary-title&gt;&lt;/titles&gt;&lt;pages&gt;17-25&lt;/pages&gt;&lt;volume&gt;17&lt;/volume&gt;&lt;dates&gt;&lt;year&gt;2013&lt;/year&gt;&lt;/dates&gt;&lt;urls&gt;&lt;/urls&gt;&lt;/record&gt;&lt;/Cite&gt;&lt;/EndNote&gt;</w:instrText>
      </w:r>
      <w:r>
        <w:rPr>
          <w:lang w:eastAsia="zh-CN" w:bidi="th-TH"/>
        </w:rPr>
        <w:fldChar w:fldCharType="separate"/>
      </w:r>
      <w:r w:rsidR="008B64B5" w:rsidRPr="008B64B5">
        <w:rPr>
          <w:noProof/>
          <w:vertAlign w:val="superscript"/>
          <w:lang w:eastAsia="zh-CN" w:bidi="th-TH"/>
        </w:rPr>
        <w:t>228</w:t>
      </w:r>
      <w:r>
        <w:rPr>
          <w:lang w:eastAsia="zh-CN" w:bidi="th-TH"/>
        </w:rPr>
        <w:fldChar w:fldCharType="end"/>
      </w:r>
      <w:r>
        <w:rPr>
          <w:lang w:eastAsia="zh-CN" w:bidi="th-TH"/>
        </w:rPr>
        <w:t xml:space="preserve"> Since 2000, Techbridge has trained over </w:t>
      </w:r>
      <w:r w:rsidRPr="003B0986">
        <w:rPr>
          <w:lang w:eastAsia="zh-CN" w:bidi="th-TH"/>
        </w:rPr>
        <w:t xml:space="preserve">7,000 girls, 20,000 educators, 1,400 family members, 1,500 role models and 1,000 </w:t>
      </w:r>
      <w:r w:rsidRPr="00C729CE">
        <w:rPr>
          <w:lang w:eastAsia="zh-CN" w:bidi="th-TH"/>
        </w:rPr>
        <w:t>volunteers</w:t>
      </w:r>
      <w:r w:rsidR="00D024B1" w:rsidRPr="00C729CE">
        <w:rPr>
          <w:lang w:eastAsia="zh-CN" w:bidi="th-TH"/>
        </w:rPr>
        <w:t>.</w:t>
      </w:r>
      <w:r w:rsidR="0096193A" w:rsidRPr="00C729CE">
        <w:rPr>
          <w:lang w:eastAsia="zh-CN" w:bidi="th-TH"/>
        </w:rPr>
        <w:fldChar w:fldCharType="begin"/>
      </w:r>
      <w:r w:rsidR="008B64B5">
        <w:rPr>
          <w:lang w:eastAsia="zh-CN" w:bidi="th-TH"/>
        </w:rPr>
        <w:instrText xml:space="preserve"> ADDIN EN.CITE &lt;EndNote&gt;&lt;Cite&gt;&lt;Author&gt;Techbridge Girls&lt;/Author&gt;&lt;Year&gt;2019&lt;/Year&gt;&lt;RecNum&gt;199&lt;/RecNum&gt;&lt;DisplayText&gt;&lt;style face="superscript"&gt;229&lt;/style&gt;&lt;/DisplayText&gt;&lt;record&gt;&lt;rec-number&gt;199&lt;/rec-number&gt;&lt;foreign-keys&gt;&lt;key app="EN" db-id="zfxpvv054sdfsqe5xpfvsevjadrst0apteee" timestamp="0"&gt;199&lt;/key&gt;&lt;/foreign-keys&gt;&lt;ref-type name="Web Page"&gt;12&lt;/ref-type&gt;&lt;contributors&gt;&lt;authors&gt;&lt;author&gt;Techbridge Girls,&lt;/author&gt;&lt;/authors&gt;&lt;/contributors&gt;&lt;titles&gt;&lt;title&gt;Excite, educate, and equip girls through STEM!&lt;/title&gt;&lt;/titles&gt;&lt;volume&gt;2019&lt;/volume&gt;&lt;number&gt;March 29&lt;/number&gt;&lt;dates&gt;&lt;year&gt;2019&lt;/year&gt;&lt;/dates&gt;&lt;pub-location&gt;Oakland, California &lt;/pub-location&gt;&lt;publisher&gt;techbridge girls &lt;/publisher&gt;&lt;urls&gt;&lt;/urls&gt;&lt;/record&gt;&lt;/Cite&gt;&lt;/EndNote&gt;</w:instrText>
      </w:r>
      <w:r w:rsidR="0096193A" w:rsidRPr="00C729CE">
        <w:rPr>
          <w:lang w:eastAsia="zh-CN" w:bidi="th-TH"/>
        </w:rPr>
        <w:fldChar w:fldCharType="separate"/>
      </w:r>
      <w:r w:rsidR="008B64B5" w:rsidRPr="008B64B5">
        <w:rPr>
          <w:noProof/>
          <w:vertAlign w:val="superscript"/>
          <w:lang w:eastAsia="zh-CN" w:bidi="th-TH"/>
        </w:rPr>
        <w:t>229</w:t>
      </w:r>
      <w:r w:rsidR="0096193A" w:rsidRPr="00C729CE">
        <w:rPr>
          <w:lang w:eastAsia="zh-CN" w:bidi="th-TH"/>
        </w:rPr>
        <w:fldChar w:fldCharType="end"/>
      </w:r>
      <w:r w:rsidRPr="003B0986">
        <w:rPr>
          <w:lang w:eastAsia="zh-CN" w:bidi="th-TH"/>
        </w:rPr>
        <w:t xml:space="preserve"> </w:t>
      </w:r>
      <w:r>
        <w:rPr>
          <w:lang w:eastAsia="zh-CN" w:bidi="th-TH"/>
        </w:rPr>
        <w:t xml:space="preserve">An evaluation of the Techbridge Girls Program during the 2010-2011 school year concluded that participants had a better understanding of science and what people working in technology do. </w:t>
      </w:r>
      <w:r w:rsidR="00D272D1">
        <w:rPr>
          <w:lang w:eastAsia="zh-CN" w:bidi="th-TH"/>
        </w:rPr>
        <w:t xml:space="preserve">Evaluation data highlighted that women </w:t>
      </w:r>
      <w:r w:rsidR="00D272D1" w:rsidRPr="00D272D1">
        <w:rPr>
          <w:lang w:eastAsia="zh-CN" w:bidi="th-TH"/>
        </w:rPr>
        <w:t xml:space="preserve">who attended the program for two years showed greater change in areas </w:t>
      </w:r>
      <w:r w:rsidR="00D272D1">
        <w:rPr>
          <w:lang w:eastAsia="zh-CN" w:bidi="th-TH"/>
        </w:rPr>
        <w:t xml:space="preserve">such </w:t>
      </w:r>
      <w:r w:rsidR="00D272D1" w:rsidRPr="00D272D1">
        <w:rPr>
          <w:lang w:eastAsia="zh-CN" w:bidi="th-TH"/>
        </w:rPr>
        <w:t>as recognition that women can succeed in STEM careers than did girls who completed one year</w:t>
      </w:r>
      <w:r w:rsidR="00D024B1">
        <w:rPr>
          <w:lang w:eastAsia="zh-CN" w:bidi="th-TH"/>
        </w:rPr>
        <w:t>.</w:t>
      </w:r>
      <w:r w:rsidR="00D272D1">
        <w:rPr>
          <w:lang w:eastAsia="zh-CN" w:bidi="th-TH"/>
        </w:rPr>
        <w:fldChar w:fldCharType="begin"/>
      </w:r>
      <w:r w:rsidR="008B64B5">
        <w:rPr>
          <w:lang w:eastAsia="zh-CN" w:bidi="th-TH"/>
        </w:rPr>
        <w:instrText xml:space="preserve"> ADDIN EN.CITE &lt;EndNote&gt;&lt;Cite&gt;&lt;Author&gt;Mosatche&lt;/Author&gt;&lt;Year&gt;2010&lt;/Year&gt;&lt;RecNum&gt;3326&lt;/RecNum&gt;&lt;DisplayText&gt;&lt;style face="superscript"&gt;230&lt;/style&gt;&lt;/DisplayText&gt;&lt;record&gt;&lt;rec-number&gt;3326&lt;/rec-number&gt;&lt;foreign-keys&gt;&lt;key app="EN" db-id="atfffsxt02t2xyetwdpvx0zfrza0fxtwrade" timestamp="1555978031"&gt;3326&lt;/key&gt;&lt;/foreign-keys&gt;&lt;ref-type name="Journal Article"&gt;17&lt;/ref-type&gt;&lt;contributors&gt;&lt;authors&gt;&lt;author&gt;Mosatche, HS&lt;/author&gt;&lt;author&gt;Lawner, EK&lt;/author&gt;&lt;/authors&gt;&lt;/contributors&gt;&lt;titles&gt;&lt;title&gt;Access for Young Women: Curriculum for girls’ leadership and promotion of gender equity in math and science&lt;/title&gt;&lt;secondary-title&gt;Queens, NY: Queens Community House&lt;/secondary-title&gt;&lt;/titles&gt;&lt;periodical&gt;&lt;full-title&gt;Queens, NY: Queens Community House&lt;/full-title&gt;&lt;/periodical&gt;&lt;dates&gt;&lt;year&gt;2010&lt;/year&gt;&lt;/dates&gt;&lt;urls&gt;&lt;/urls&gt;&lt;/record&gt;&lt;/Cite&gt;&lt;/EndNote&gt;</w:instrText>
      </w:r>
      <w:r w:rsidR="00D272D1">
        <w:rPr>
          <w:lang w:eastAsia="zh-CN" w:bidi="th-TH"/>
        </w:rPr>
        <w:fldChar w:fldCharType="separate"/>
      </w:r>
      <w:r w:rsidR="008B64B5" w:rsidRPr="008B64B5">
        <w:rPr>
          <w:noProof/>
          <w:vertAlign w:val="superscript"/>
          <w:lang w:eastAsia="zh-CN" w:bidi="th-TH"/>
        </w:rPr>
        <w:t>230</w:t>
      </w:r>
      <w:r w:rsidR="00D272D1">
        <w:rPr>
          <w:lang w:eastAsia="zh-CN" w:bidi="th-TH"/>
        </w:rPr>
        <w:fldChar w:fldCharType="end"/>
      </w:r>
    </w:p>
    <w:p w14:paraId="737BB018" w14:textId="1610CFCB" w:rsidR="00B80BA8" w:rsidRDefault="00DF2167" w:rsidP="00654F95">
      <w:pPr>
        <w:spacing w:before="240"/>
        <w:rPr>
          <w:lang w:eastAsia="zh-CN" w:bidi="th-TH"/>
        </w:rPr>
      </w:pPr>
      <w:r w:rsidRPr="0093288C">
        <w:rPr>
          <w:lang w:eastAsia="zh-CN" w:bidi="th-TH"/>
        </w:rPr>
        <w:t xml:space="preserve">Although not targeted specifically at </w:t>
      </w:r>
      <w:r w:rsidR="00B80BA8">
        <w:rPr>
          <w:lang w:eastAsia="zh-CN" w:bidi="th-TH"/>
        </w:rPr>
        <w:t>w</w:t>
      </w:r>
      <w:r w:rsidRPr="0093288C">
        <w:rPr>
          <w:lang w:eastAsia="zh-CN" w:bidi="th-TH"/>
        </w:rPr>
        <w:t xml:space="preserve">omen, STEM high schools in the </w:t>
      </w:r>
      <w:r w:rsidR="0093288C">
        <w:rPr>
          <w:lang w:eastAsia="zh-CN" w:bidi="th-TH"/>
        </w:rPr>
        <w:t>US</w:t>
      </w:r>
      <w:r w:rsidRPr="0093288C">
        <w:rPr>
          <w:lang w:eastAsia="zh-CN" w:bidi="th-TH"/>
        </w:rPr>
        <w:t xml:space="preserve"> aim to provide rigorous STEM learning to students of all socio-economic, demographic, and achievement backgrounds.</w:t>
      </w:r>
      <w:r w:rsidR="0093288C">
        <w:rPr>
          <w:lang w:eastAsia="zh-CN" w:bidi="th-TH"/>
        </w:rPr>
        <w:t xml:space="preserve"> The STEM School Study examined 20 inclusive STEM high schools across the US</w:t>
      </w:r>
      <w:r w:rsidR="00D024B1">
        <w:rPr>
          <w:lang w:eastAsia="zh-CN" w:bidi="th-TH"/>
        </w:rPr>
        <w:t>.</w:t>
      </w:r>
      <w:r w:rsidR="00A06B5F" w:rsidRPr="0093288C">
        <w:rPr>
          <w:lang w:eastAsia="zh-CN" w:bidi="th-TH"/>
        </w:rPr>
        <w:fldChar w:fldCharType="begin"/>
      </w:r>
      <w:r w:rsidR="008B64B5">
        <w:rPr>
          <w:lang w:eastAsia="zh-CN" w:bidi="th-TH"/>
        </w:rPr>
        <w:instrText xml:space="preserve"> ADDIN EN.CITE &lt;EndNote&gt;&lt;Cite&gt;&lt;Author&gt;LaForce&lt;/Author&gt;&lt;Year&gt;2016&lt;/Year&gt;&lt;RecNum&gt;189&lt;/RecNum&gt;&lt;DisplayText&gt;&lt;style face="superscript"&gt;219&lt;/style&gt;&lt;/DisplayText&gt;&lt;record&gt;&lt;rec-number&gt;189&lt;/rec-number&gt;&lt;foreign-keys&gt;&lt;key app="EN" db-id="zfxpvv054sdfsqe5xpfvsevjadrst0apteee" timestamp="0"&gt;189&lt;/key&gt;&lt;/foreign-keys&gt;&lt;ref-type name="Journal Article"&gt;17&lt;/ref-type&gt;&lt;contributors&gt;&lt;authors&gt;&lt;author&gt;LaForce, M&lt;/author&gt;&lt;author&gt;Noble, E&lt;/author&gt;&lt;author&gt;King, H&lt;/author&gt;&lt;author&gt;Century, J&lt;/author&gt;&lt;author&gt;Blackwell, C&lt;/author&gt;&lt;author&gt;Holt, S&lt;/author&gt;&lt;author&gt;Ibrahim, A&lt;/author&gt;&lt;author&gt;Loo, S&lt;/author&gt;&lt;/authors&gt;&lt;/contributors&gt;&lt;titles&gt;&lt;title&gt;The eight essential elements of inclusive STEM high schools&lt;/title&gt;&lt;secondary-title&gt;International Journal of STEM Education&lt;/secondary-title&gt;&lt;/titles&gt;&lt;pages&gt;1-11&lt;/pages&gt;&lt;volume&gt;3&lt;/volume&gt;&lt;number&gt;21&lt;/number&gt;&lt;dates&gt;&lt;year&gt;2016&lt;/year&gt;&lt;/dates&gt;&lt;isbn&gt;2196-7822&lt;/isbn&gt;&lt;urls&gt;&lt;/urls&gt;&lt;/record&gt;&lt;/Cite&gt;&lt;/EndNote&gt;</w:instrText>
      </w:r>
      <w:r w:rsidR="00A06B5F" w:rsidRPr="0093288C">
        <w:rPr>
          <w:lang w:eastAsia="zh-CN" w:bidi="th-TH"/>
        </w:rPr>
        <w:fldChar w:fldCharType="separate"/>
      </w:r>
      <w:r w:rsidR="008B64B5" w:rsidRPr="008B64B5">
        <w:rPr>
          <w:noProof/>
          <w:vertAlign w:val="superscript"/>
          <w:lang w:eastAsia="zh-CN" w:bidi="th-TH"/>
        </w:rPr>
        <w:t>219</w:t>
      </w:r>
      <w:r w:rsidR="00A06B5F" w:rsidRPr="0093288C">
        <w:rPr>
          <w:lang w:eastAsia="zh-CN" w:bidi="th-TH"/>
        </w:rPr>
        <w:fldChar w:fldCharType="end"/>
      </w:r>
      <w:r w:rsidR="0093288C">
        <w:rPr>
          <w:lang w:eastAsia="zh-CN" w:bidi="th-TH"/>
        </w:rPr>
        <w:t xml:space="preserve"> The focus of the study was to describe the critical components of </w:t>
      </w:r>
      <w:r w:rsidR="00656726">
        <w:rPr>
          <w:lang w:eastAsia="zh-CN" w:bidi="th-TH"/>
        </w:rPr>
        <w:t xml:space="preserve">models from </w:t>
      </w:r>
      <w:r w:rsidR="0093288C">
        <w:rPr>
          <w:lang w:eastAsia="zh-CN" w:bidi="th-TH"/>
        </w:rPr>
        <w:t xml:space="preserve">each </w:t>
      </w:r>
      <w:r w:rsidR="00656726">
        <w:rPr>
          <w:lang w:eastAsia="zh-CN" w:bidi="th-TH"/>
        </w:rPr>
        <w:t>high school</w:t>
      </w:r>
      <w:r w:rsidR="00A06B5F">
        <w:rPr>
          <w:lang w:eastAsia="zh-CN" w:bidi="th-TH"/>
        </w:rPr>
        <w:t xml:space="preserve"> and</w:t>
      </w:r>
      <w:r w:rsidR="0093288C">
        <w:rPr>
          <w:lang w:eastAsia="zh-CN" w:bidi="th-TH"/>
        </w:rPr>
        <w:t xml:space="preserve"> identify </w:t>
      </w:r>
      <w:r w:rsidR="00A06B5F">
        <w:rPr>
          <w:lang w:eastAsia="zh-CN" w:bidi="th-TH"/>
        </w:rPr>
        <w:t xml:space="preserve">the </w:t>
      </w:r>
      <w:r w:rsidR="0093288C">
        <w:rPr>
          <w:lang w:eastAsia="zh-CN" w:bidi="th-TH"/>
        </w:rPr>
        <w:t xml:space="preserve">commonalities and the key conceptual elements. </w:t>
      </w:r>
      <w:r w:rsidR="00B80BA8" w:rsidRPr="00B80BA8">
        <w:rPr>
          <w:lang w:eastAsia="zh-CN" w:bidi="th-TH"/>
        </w:rPr>
        <w:t>Seventy-six critical components of STEM schools were identified which were distilled into a framework of eight key elements representing common goals and strategies</w:t>
      </w:r>
      <w:r w:rsidR="00656726">
        <w:rPr>
          <w:lang w:eastAsia="zh-CN" w:bidi="th-TH"/>
        </w:rPr>
        <w:t xml:space="preserve"> including</w:t>
      </w:r>
      <w:r w:rsidR="00B80BA8" w:rsidRPr="00B80BA8">
        <w:rPr>
          <w:lang w:eastAsia="zh-CN" w:bidi="th-TH"/>
        </w:rPr>
        <w:t xml:space="preserve">: </w:t>
      </w:r>
      <w:r w:rsidR="0007759A">
        <w:rPr>
          <w:lang w:eastAsia="zh-CN" w:bidi="th-TH"/>
        </w:rPr>
        <w:t>p</w:t>
      </w:r>
      <w:r w:rsidR="00B80BA8" w:rsidRPr="00B80BA8">
        <w:rPr>
          <w:lang w:eastAsia="zh-CN" w:bidi="th-TH"/>
        </w:rPr>
        <w:t xml:space="preserve">ersonalisation of </w:t>
      </w:r>
      <w:r w:rsidR="0007759A">
        <w:rPr>
          <w:lang w:eastAsia="zh-CN" w:bidi="th-TH"/>
        </w:rPr>
        <w:t>l</w:t>
      </w:r>
      <w:r w:rsidR="00656726">
        <w:rPr>
          <w:lang w:eastAsia="zh-CN" w:bidi="th-TH"/>
        </w:rPr>
        <w:t xml:space="preserve">earning; </w:t>
      </w:r>
      <w:r w:rsidR="0007759A">
        <w:rPr>
          <w:lang w:eastAsia="zh-CN" w:bidi="th-TH"/>
        </w:rPr>
        <w:t>p</w:t>
      </w:r>
      <w:r w:rsidR="00B80BA8" w:rsidRPr="00B80BA8">
        <w:rPr>
          <w:lang w:eastAsia="zh-CN" w:bidi="th-TH"/>
        </w:rPr>
        <w:t>roblem-</w:t>
      </w:r>
      <w:r w:rsidR="0007759A">
        <w:rPr>
          <w:lang w:eastAsia="zh-CN" w:bidi="th-TH"/>
        </w:rPr>
        <w:t>b</w:t>
      </w:r>
      <w:r w:rsidR="00B80BA8" w:rsidRPr="00B80BA8">
        <w:rPr>
          <w:lang w:eastAsia="zh-CN" w:bidi="th-TH"/>
        </w:rPr>
        <w:t xml:space="preserve">ased </w:t>
      </w:r>
      <w:r w:rsidR="0007759A">
        <w:rPr>
          <w:lang w:eastAsia="zh-CN" w:bidi="th-TH"/>
        </w:rPr>
        <w:t>l</w:t>
      </w:r>
      <w:r w:rsidR="00656726">
        <w:rPr>
          <w:lang w:eastAsia="zh-CN" w:bidi="th-TH"/>
        </w:rPr>
        <w:t xml:space="preserve">earning; </w:t>
      </w:r>
      <w:r w:rsidR="0007759A">
        <w:rPr>
          <w:lang w:eastAsia="zh-CN" w:bidi="th-TH"/>
        </w:rPr>
        <w:t>r</w:t>
      </w:r>
      <w:r w:rsidR="00B80BA8" w:rsidRPr="00B80BA8">
        <w:rPr>
          <w:lang w:eastAsia="zh-CN" w:bidi="th-TH"/>
        </w:rPr>
        <w:t xml:space="preserve">igorous </w:t>
      </w:r>
      <w:r w:rsidR="0007759A">
        <w:rPr>
          <w:lang w:eastAsia="zh-CN" w:bidi="th-TH"/>
        </w:rPr>
        <w:t>l</w:t>
      </w:r>
      <w:r w:rsidR="00656726">
        <w:rPr>
          <w:lang w:eastAsia="zh-CN" w:bidi="th-TH"/>
        </w:rPr>
        <w:t xml:space="preserve">earning; </w:t>
      </w:r>
      <w:r w:rsidR="0007759A">
        <w:rPr>
          <w:lang w:eastAsia="zh-CN" w:bidi="th-TH"/>
        </w:rPr>
        <w:t>c</w:t>
      </w:r>
      <w:r w:rsidR="00B80BA8" w:rsidRPr="00B80BA8">
        <w:rPr>
          <w:lang w:eastAsia="zh-CN" w:bidi="th-TH"/>
        </w:rPr>
        <w:t xml:space="preserve">areer, </w:t>
      </w:r>
      <w:r w:rsidR="0007759A">
        <w:rPr>
          <w:lang w:eastAsia="zh-CN" w:bidi="th-TH"/>
        </w:rPr>
        <w:t>t</w:t>
      </w:r>
      <w:r w:rsidR="00B80BA8" w:rsidRPr="00B80BA8">
        <w:rPr>
          <w:lang w:eastAsia="zh-CN" w:bidi="th-TH"/>
        </w:rPr>
        <w:t xml:space="preserve">echnology, and </w:t>
      </w:r>
      <w:r w:rsidR="0007759A">
        <w:rPr>
          <w:lang w:eastAsia="zh-CN" w:bidi="th-TH"/>
        </w:rPr>
        <w:t>l</w:t>
      </w:r>
      <w:r w:rsidR="00B80BA8" w:rsidRPr="00B80BA8">
        <w:rPr>
          <w:lang w:eastAsia="zh-CN" w:bidi="th-TH"/>
        </w:rPr>
        <w:t xml:space="preserve">ife </w:t>
      </w:r>
      <w:r w:rsidR="0007759A">
        <w:rPr>
          <w:lang w:eastAsia="zh-CN" w:bidi="th-TH"/>
        </w:rPr>
        <w:t>s</w:t>
      </w:r>
      <w:r w:rsidR="00656726">
        <w:rPr>
          <w:lang w:eastAsia="zh-CN" w:bidi="th-TH"/>
        </w:rPr>
        <w:t xml:space="preserve">kills; </w:t>
      </w:r>
      <w:r w:rsidR="0007759A">
        <w:rPr>
          <w:lang w:eastAsia="zh-CN" w:bidi="th-TH"/>
        </w:rPr>
        <w:t>s</w:t>
      </w:r>
      <w:r w:rsidR="00B80BA8" w:rsidRPr="00B80BA8">
        <w:rPr>
          <w:lang w:eastAsia="zh-CN" w:bidi="th-TH"/>
        </w:rPr>
        <w:t xml:space="preserve">chool </w:t>
      </w:r>
      <w:r w:rsidR="0007759A">
        <w:rPr>
          <w:lang w:eastAsia="zh-CN" w:bidi="th-TH"/>
        </w:rPr>
        <w:t>c</w:t>
      </w:r>
      <w:r w:rsidR="00B80BA8" w:rsidRPr="00B80BA8">
        <w:rPr>
          <w:lang w:eastAsia="zh-CN" w:bidi="th-TH"/>
        </w:rPr>
        <w:t xml:space="preserve">ommunity and </w:t>
      </w:r>
      <w:r w:rsidR="0007759A">
        <w:rPr>
          <w:lang w:eastAsia="zh-CN" w:bidi="th-TH"/>
        </w:rPr>
        <w:t>b</w:t>
      </w:r>
      <w:r w:rsidR="00656726">
        <w:rPr>
          <w:lang w:eastAsia="zh-CN" w:bidi="th-TH"/>
        </w:rPr>
        <w:t xml:space="preserve">elonging; </w:t>
      </w:r>
      <w:r w:rsidR="0007759A">
        <w:rPr>
          <w:lang w:eastAsia="zh-CN" w:bidi="th-TH"/>
        </w:rPr>
        <w:t>e</w:t>
      </w:r>
      <w:r w:rsidR="00B80BA8" w:rsidRPr="00B80BA8">
        <w:rPr>
          <w:lang w:eastAsia="zh-CN" w:bidi="th-TH"/>
        </w:rPr>
        <w:t xml:space="preserve">xternal </w:t>
      </w:r>
      <w:r w:rsidR="0007759A">
        <w:rPr>
          <w:lang w:eastAsia="zh-CN" w:bidi="th-TH"/>
        </w:rPr>
        <w:t>c</w:t>
      </w:r>
      <w:r w:rsidR="00656726">
        <w:rPr>
          <w:lang w:eastAsia="zh-CN" w:bidi="th-TH"/>
        </w:rPr>
        <w:t xml:space="preserve">ommunity; </w:t>
      </w:r>
      <w:r w:rsidR="0007759A">
        <w:rPr>
          <w:lang w:eastAsia="zh-CN" w:bidi="th-TH"/>
        </w:rPr>
        <w:t>s</w:t>
      </w:r>
      <w:r w:rsidR="00B80BA8" w:rsidRPr="00B80BA8">
        <w:rPr>
          <w:lang w:eastAsia="zh-CN" w:bidi="th-TH"/>
        </w:rPr>
        <w:t xml:space="preserve">taff </w:t>
      </w:r>
      <w:r w:rsidR="0007759A">
        <w:rPr>
          <w:lang w:eastAsia="zh-CN" w:bidi="th-TH"/>
        </w:rPr>
        <w:t>f</w:t>
      </w:r>
      <w:r w:rsidR="00B80BA8" w:rsidRPr="00B80BA8">
        <w:rPr>
          <w:lang w:eastAsia="zh-CN" w:bidi="th-TH"/>
        </w:rPr>
        <w:t xml:space="preserve">oundations and </w:t>
      </w:r>
      <w:r w:rsidR="0007759A">
        <w:rPr>
          <w:lang w:eastAsia="zh-CN" w:bidi="th-TH"/>
        </w:rPr>
        <w:t>e</w:t>
      </w:r>
      <w:r w:rsidR="00B80BA8" w:rsidRPr="00B80BA8">
        <w:rPr>
          <w:lang w:eastAsia="zh-CN" w:bidi="th-TH"/>
        </w:rPr>
        <w:t xml:space="preserve">xternal </w:t>
      </w:r>
      <w:r w:rsidR="0007759A">
        <w:rPr>
          <w:lang w:eastAsia="zh-CN" w:bidi="th-TH"/>
        </w:rPr>
        <w:t>f</w:t>
      </w:r>
      <w:r w:rsidR="00656726">
        <w:rPr>
          <w:lang w:eastAsia="zh-CN" w:bidi="th-TH"/>
        </w:rPr>
        <w:t xml:space="preserve">actors. </w:t>
      </w:r>
      <w:r w:rsidR="00B80BA8" w:rsidRPr="00B80BA8">
        <w:rPr>
          <w:lang w:eastAsia="zh-CN" w:bidi="th-TH"/>
        </w:rPr>
        <w:t>The authors of the framework believed that it would provide a theoretical basis for measuring the implementation of these elements in inclusive STEM schools in the future. The framework could help STEM schools understand what factors may or may not relate to critical student outcomes, such as positive self-efficacy for STEM disciplines, interest in STEM careers, college-going decisions, and graduating grade point average</w:t>
      </w:r>
      <w:r w:rsidR="00D024B1">
        <w:rPr>
          <w:lang w:eastAsia="zh-CN" w:bidi="th-TH"/>
        </w:rPr>
        <w:t>.</w:t>
      </w:r>
      <w:r w:rsidR="00B80BA8">
        <w:rPr>
          <w:lang w:eastAsia="zh-CN" w:bidi="th-TH"/>
        </w:rPr>
        <w:fldChar w:fldCharType="begin"/>
      </w:r>
      <w:r w:rsidR="008B64B5">
        <w:rPr>
          <w:lang w:eastAsia="zh-CN" w:bidi="th-TH"/>
        </w:rPr>
        <w:instrText xml:space="preserve"> ADDIN EN.CITE &lt;EndNote&gt;&lt;Cite&gt;&lt;Author&gt;LaForce&lt;/Author&gt;&lt;Year&gt;2016&lt;/Year&gt;&lt;RecNum&gt;189&lt;/RecNum&gt;&lt;DisplayText&gt;&lt;style face="superscript"&gt;219&lt;/style&gt;&lt;/DisplayText&gt;&lt;record&gt;&lt;rec-number&gt;189&lt;/rec-number&gt;&lt;foreign-keys&gt;&lt;key app="EN" db-id="zfxpvv054sdfsqe5xpfvsevjadrst0apteee" timestamp="0"&gt;189&lt;/key&gt;&lt;/foreign-keys&gt;&lt;ref-type name="Journal Article"&gt;17&lt;/ref-type&gt;&lt;contributors&gt;&lt;authors&gt;&lt;author&gt;LaForce, M&lt;/author&gt;&lt;author&gt;Noble, E&lt;/author&gt;&lt;author&gt;King, H&lt;/author&gt;&lt;author&gt;Century, J&lt;/author&gt;&lt;author&gt;Blackwell, C&lt;/author&gt;&lt;author&gt;Holt, S&lt;/author&gt;&lt;author&gt;Ibrahim, A&lt;/author&gt;&lt;author&gt;Loo, S&lt;/author&gt;&lt;/authors&gt;&lt;/contributors&gt;&lt;titles&gt;&lt;title&gt;The eight essential elements of inclusive STEM high schools&lt;/title&gt;&lt;secondary-title&gt;International Journal of STEM Education&lt;/secondary-title&gt;&lt;/titles&gt;&lt;pages&gt;1-11&lt;/pages&gt;&lt;volume&gt;3&lt;/volume&gt;&lt;number&gt;21&lt;/number&gt;&lt;dates&gt;&lt;year&gt;2016&lt;/year&gt;&lt;/dates&gt;&lt;isbn&gt;2196-7822&lt;/isbn&gt;&lt;urls&gt;&lt;/urls&gt;&lt;/record&gt;&lt;/Cite&gt;&lt;/EndNote&gt;</w:instrText>
      </w:r>
      <w:r w:rsidR="00B80BA8">
        <w:rPr>
          <w:lang w:eastAsia="zh-CN" w:bidi="th-TH"/>
        </w:rPr>
        <w:fldChar w:fldCharType="separate"/>
      </w:r>
      <w:r w:rsidR="008B64B5" w:rsidRPr="008B64B5">
        <w:rPr>
          <w:noProof/>
          <w:vertAlign w:val="superscript"/>
          <w:lang w:eastAsia="zh-CN" w:bidi="th-TH"/>
        </w:rPr>
        <w:t>219</w:t>
      </w:r>
      <w:r w:rsidR="00B80BA8">
        <w:rPr>
          <w:lang w:eastAsia="zh-CN" w:bidi="th-TH"/>
        </w:rPr>
        <w:fldChar w:fldCharType="end"/>
      </w:r>
    </w:p>
    <w:p w14:paraId="2B826B4F" w14:textId="77777777" w:rsidR="00A03EFD" w:rsidRPr="00654F95" w:rsidRDefault="00A03EFD">
      <w:pPr>
        <w:rPr>
          <w:rFonts w:ascii="Calibri" w:eastAsiaTheme="majorEastAsia" w:hAnsi="Calibri" w:cstheme="majorBidi"/>
          <w:b/>
          <w:bCs/>
          <w:sz w:val="28"/>
          <w:szCs w:val="28"/>
        </w:rPr>
      </w:pPr>
      <w:r w:rsidRPr="00654F95">
        <w:br w:type="page"/>
      </w:r>
    </w:p>
    <w:p w14:paraId="455B7503" w14:textId="77777777" w:rsidR="00BA5C83" w:rsidRPr="00654F95" w:rsidRDefault="00BA5C83" w:rsidP="00556F67">
      <w:pPr>
        <w:pStyle w:val="Heading1"/>
        <w:rPr>
          <w:color w:val="auto"/>
        </w:rPr>
      </w:pPr>
      <w:bookmarkStart w:id="171" w:name="_Ref6845425"/>
      <w:bookmarkStart w:id="172" w:name="_Toc7432502"/>
      <w:r w:rsidRPr="00654F95">
        <w:rPr>
          <w:color w:val="auto"/>
        </w:rPr>
        <w:t>Summary of the results</w:t>
      </w:r>
      <w:bookmarkEnd w:id="171"/>
      <w:bookmarkEnd w:id="172"/>
    </w:p>
    <w:p w14:paraId="60A4E096" w14:textId="77777777" w:rsidR="007F068D" w:rsidRPr="00654F95" w:rsidRDefault="007F068D" w:rsidP="007F068D">
      <w:pPr>
        <w:pStyle w:val="Heading2"/>
        <w:rPr>
          <w:color w:val="auto"/>
        </w:rPr>
      </w:pPr>
      <w:bookmarkStart w:id="173" w:name="_Toc7432503"/>
      <w:r w:rsidRPr="00654F95">
        <w:rPr>
          <w:color w:val="auto"/>
        </w:rPr>
        <w:t>Factors associated with nursing as a career choice</w:t>
      </w:r>
      <w:bookmarkEnd w:id="173"/>
    </w:p>
    <w:p w14:paraId="3048B4EF" w14:textId="77777777" w:rsidR="007F068D" w:rsidRDefault="007F068D" w:rsidP="007F068D">
      <w:pPr>
        <w:rPr>
          <w:b/>
        </w:rPr>
      </w:pPr>
      <w:r w:rsidRPr="00AE3D3A">
        <w:rPr>
          <w:b/>
        </w:rPr>
        <w:t>Search results</w:t>
      </w:r>
    </w:p>
    <w:p w14:paraId="7051F183" w14:textId="791B0286" w:rsidR="007F068D" w:rsidRDefault="00B80BA8" w:rsidP="00B80BA8">
      <w:pPr>
        <w:pStyle w:val="Bullets"/>
      </w:pPr>
      <w:r w:rsidRPr="00B80BA8">
        <w:t>Twenty-two international literature reviews and 6</w:t>
      </w:r>
      <w:r w:rsidR="00656726">
        <w:t>4</w:t>
      </w:r>
      <w:r w:rsidRPr="00B80BA8">
        <w:t xml:space="preserve"> studies were identified which explored the factors associated with</w:t>
      </w:r>
      <w:r w:rsidR="00656726">
        <w:t xml:space="preserve"> nursing as a career choice.</w:t>
      </w:r>
    </w:p>
    <w:p w14:paraId="12AB33BE" w14:textId="1E9317C7" w:rsidR="00B80BA8" w:rsidRPr="00B80BA8" w:rsidRDefault="00B80BA8" w:rsidP="00B80BA8">
      <w:pPr>
        <w:pStyle w:val="Bullets"/>
      </w:pPr>
      <w:r w:rsidRPr="00B80BA8">
        <w:t>There has been a steady increase in the volume of research published in recent years demonstrating an increasing interest in seeki</w:t>
      </w:r>
      <w:r>
        <w:t xml:space="preserve">ng to understand and influence </w:t>
      </w:r>
      <w:r w:rsidRPr="00B80BA8">
        <w:t>perceptions a</w:t>
      </w:r>
      <w:r>
        <w:t xml:space="preserve">bout </w:t>
      </w:r>
      <w:r w:rsidR="00656726">
        <w:t>the nursing profession.</w:t>
      </w:r>
    </w:p>
    <w:p w14:paraId="4CECAAF5" w14:textId="072046F7" w:rsidR="007F068D" w:rsidRPr="00654F95" w:rsidRDefault="00656726" w:rsidP="00654F95">
      <w:pPr>
        <w:rPr>
          <w:b/>
        </w:rPr>
      </w:pPr>
      <w:r w:rsidRPr="00654F95">
        <w:rPr>
          <w:b/>
        </w:rPr>
        <w:t>Challenges</w:t>
      </w:r>
    </w:p>
    <w:p w14:paraId="2E6755EB" w14:textId="77777777" w:rsidR="00B80BA8" w:rsidRDefault="00B80BA8" w:rsidP="00B80BA8">
      <w:pPr>
        <w:pStyle w:val="Bullets"/>
      </w:pPr>
      <w:r>
        <w:t>Selection of nursing as a career is guided by community perceptions and stereotypes of nursing or direct experience and personal knowledge of nursing.</w:t>
      </w:r>
    </w:p>
    <w:p w14:paraId="4D57D4D6" w14:textId="267C5EA7" w:rsidR="00B80BA8" w:rsidRDefault="00B80BA8" w:rsidP="00B80BA8">
      <w:pPr>
        <w:pStyle w:val="Bullets"/>
      </w:pPr>
      <w:r>
        <w:t xml:space="preserve">The predominance of women in the nursing workforce is likely to deter some men from this career, particularly those for whom masculinity is central to identity. Similarly, negative perceptions </w:t>
      </w:r>
      <w:r w:rsidR="002C33B3">
        <w:t xml:space="preserve">about </w:t>
      </w:r>
      <w:r>
        <w:t>the prestige of nursing may make this career a difficult choice for some individuals, even if they feel a</w:t>
      </w:r>
      <w:r w:rsidR="00656726">
        <w:t>ttracted to the field of work.</w:t>
      </w:r>
    </w:p>
    <w:p w14:paraId="3D8D05FC" w14:textId="77777777" w:rsidR="00B80BA8" w:rsidRDefault="00B80BA8" w:rsidP="00B80BA8">
      <w:pPr>
        <w:pStyle w:val="Bullets"/>
      </w:pPr>
      <w:r>
        <w:t xml:space="preserve">Barriers to participation in nursing education experienced by under-represented groups include limited role models and peer supports, study workload difficulties, discrimination, balancing caring responsibilities and financial constraints. CALD students </w:t>
      </w:r>
      <w:r w:rsidR="00991E4C">
        <w:t xml:space="preserve">may </w:t>
      </w:r>
      <w:r>
        <w:t>face the additional barrier of language challenges.</w:t>
      </w:r>
    </w:p>
    <w:p w14:paraId="662B7221" w14:textId="150D4241" w:rsidR="00B80BA8" w:rsidRPr="00B80BA8" w:rsidRDefault="00B80BA8" w:rsidP="00654F95">
      <w:pPr>
        <w:pStyle w:val="Bullets"/>
        <w:spacing w:after="360"/>
        <w:ind w:left="357" w:hanging="357"/>
      </w:pPr>
      <w:r w:rsidRPr="00B80BA8">
        <w:t>Strategies to increase interest in nursing as a viable career choice need to include improving the public image of nursing, including redefining nursing as a thinking profession.</w:t>
      </w:r>
    </w:p>
    <w:p w14:paraId="2BC6572C" w14:textId="77777777" w:rsidR="007F068D" w:rsidRPr="00654F95" w:rsidRDefault="007F068D" w:rsidP="007F068D">
      <w:pPr>
        <w:pStyle w:val="Heading2"/>
        <w:rPr>
          <w:color w:val="auto"/>
        </w:rPr>
      </w:pPr>
      <w:bookmarkStart w:id="174" w:name="_Toc7432504"/>
      <w:r w:rsidRPr="00654F95">
        <w:rPr>
          <w:color w:val="auto"/>
        </w:rPr>
        <w:t>Interventions to increase representation in nursing education</w:t>
      </w:r>
      <w:bookmarkEnd w:id="174"/>
    </w:p>
    <w:p w14:paraId="730AFE22" w14:textId="77777777" w:rsidR="007F068D" w:rsidRPr="00F265F5" w:rsidRDefault="007F068D" w:rsidP="007F068D">
      <w:pPr>
        <w:rPr>
          <w:b/>
        </w:rPr>
      </w:pPr>
      <w:r w:rsidRPr="00F265F5">
        <w:rPr>
          <w:b/>
        </w:rPr>
        <w:t>Search results</w:t>
      </w:r>
    </w:p>
    <w:p w14:paraId="07C465AD" w14:textId="58F7576E" w:rsidR="007F068D" w:rsidRPr="008D3C58" w:rsidRDefault="00656726" w:rsidP="007F068D">
      <w:pPr>
        <w:pStyle w:val="Bullets"/>
      </w:pPr>
      <w:r>
        <w:t xml:space="preserve">Several </w:t>
      </w:r>
      <w:r w:rsidR="007F068D" w:rsidRPr="008D3C58">
        <w:t>international literature review</w:t>
      </w:r>
      <w:r w:rsidR="0083251B">
        <w:t>s</w:t>
      </w:r>
      <w:r w:rsidR="007F068D" w:rsidRPr="008D3C58">
        <w:t xml:space="preserve"> </w:t>
      </w:r>
      <w:r w:rsidR="008D3C58">
        <w:t xml:space="preserve">and </w:t>
      </w:r>
      <w:r>
        <w:t xml:space="preserve">multiple </w:t>
      </w:r>
      <w:r w:rsidR="007F068D" w:rsidRPr="008D3C58">
        <w:t>studies</w:t>
      </w:r>
      <w:r w:rsidR="008D3C58">
        <w:t xml:space="preserve"> were identified which explored the range of interventions to increase recruitment, participation and </w:t>
      </w:r>
      <w:r w:rsidR="00654F95">
        <w:t>retention in nursing education.</w:t>
      </w:r>
    </w:p>
    <w:p w14:paraId="147D5320" w14:textId="26AF3E38" w:rsidR="007F068D" w:rsidRPr="00A060EF" w:rsidRDefault="007F068D" w:rsidP="007F068D">
      <w:pPr>
        <w:pStyle w:val="Bullets"/>
        <w:rPr>
          <w:b/>
        </w:rPr>
      </w:pPr>
      <w:r>
        <w:t>Three broad categories of interventions designed to improve diversity in nursing education were identified.</w:t>
      </w:r>
      <w:r w:rsidRPr="00635459">
        <w:rPr>
          <w:b/>
        </w:rPr>
        <w:t xml:space="preserve"> </w:t>
      </w:r>
      <w:r w:rsidRPr="00635459">
        <w:rPr>
          <w:rFonts w:eastAsiaTheme="majorEastAsia"/>
        </w:rPr>
        <w:t>Each intervention was employed within a suite of activities across two or all three of the categories as p</w:t>
      </w:r>
      <w:r w:rsidR="00654F95">
        <w:rPr>
          <w:rFonts w:eastAsiaTheme="majorEastAsia"/>
        </w:rPr>
        <w:t>art of a multi-pronged program.</w:t>
      </w:r>
    </w:p>
    <w:p w14:paraId="26EAABB9" w14:textId="77777777" w:rsidR="007F068D" w:rsidRPr="00A060EF" w:rsidRDefault="0083251B" w:rsidP="007F068D">
      <w:pPr>
        <w:pStyle w:val="Bullets"/>
        <w:rPr>
          <w:b/>
        </w:rPr>
      </w:pPr>
      <w:r>
        <w:t>Evaluation of interventions was generally of poor methodological quality and small in scale. Many interventions were not formally evaluated.</w:t>
      </w:r>
    </w:p>
    <w:p w14:paraId="13CA9B6C" w14:textId="5AC71F2D" w:rsidR="007F068D" w:rsidRPr="00A060EF" w:rsidRDefault="0083251B" w:rsidP="007F068D">
      <w:pPr>
        <w:pStyle w:val="Bullets"/>
        <w:rPr>
          <w:b/>
        </w:rPr>
      </w:pPr>
      <w:r>
        <w:rPr>
          <w:lang w:eastAsia="zh-CN" w:bidi="th-TH"/>
        </w:rPr>
        <w:t>The o</w:t>
      </w:r>
      <w:r w:rsidR="007F068D">
        <w:rPr>
          <w:lang w:eastAsia="zh-CN" w:bidi="th-TH"/>
        </w:rPr>
        <w:t>utcome</w:t>
      </w:r>
      <w:r w:rsidR="00991E4C">
        <w:rPr>
          <w:lang w:eastAsia="zh-CN" w:bidi="th-TH"/>
        </w:rPr>
        <w:t>s</w:t>
      </w:r>
      <w:r w:rsidR="007F068D">
        <w:rPr>
          <w:lang w:eastAsia="zh-CN" w:bidi="th-TH"/>
        </w:rPr>
        <w:t xml:space="preserve"> </w:t>
      </w:r>
      <w:r>
        <w:rPr>
          <w:lang w:eastAsia="zh-CN" w:bidi="th-TH"/>
        </w:rPr>
        <w:t xml:space="preserve">that were measured </w:t>
      </w:r>
      <w:r w:rsidR="007F068D">
        <w:rPr>
          <w:lang w:eastAsia="zh-CN" w:bidi="th-TH"/>
        </w:rPr>
        <w:t xml:space="preserve">included satisfaction rates </w:t>
      </w:r>
      <w:r>
        <w:rPr>
          <w:lang w:eastAsia="zh-CN" w:bidi="th-TH"/>
        </w:rPr>
        <w:t>for participants, a</w:t>
      </w:r>
      <w:r w:rsidR="007F068D">
        <w:rPr>
          <w:lang w:eastAsia="zh-CN" w:bidi="th-TH"/>
        </w:rPr>
        <w:t xml:space="preserve">nd student enrolment, participation and graduation numbers within associated </w:t>
      </w:r>
      <w:r w:rsidR="00656726">
        <w:rPr>
          <w:lang w:eastAsia="zh-CN" w:bidi="th-TH"/>
        </w:rPr>
        <w:t>S</w:t>
      </w:r>
      <w:r w:rsidR="007F068D">
        <w:rPr>
          <w:lang w:eastAsia="zh-CN" w:bidi="th-TH"/>
        </w:rPr>
        <w:t xml:space="preserve">chools of </w:t>
      </w:r>
      <w:r w:rsidR="00656726">
        <w:rPr>
          <w:lang w:eastAsia="zh-CN" w:bidi="th-TH"/>
        </w:rPr>
        <w:t>N</w:t>
      </w:r>
      <w:r w:rsidR="007F068D">
        <w:rPr>
          <w:lang w:eastAsia="zh-CN" w:bidi="th-TH"/>
        </w:rPr>
        <w:t>ursing</w:t>
      </w:r>
      <w:r>
        <w:rPr>
          <w:lang w:eastAsia="zh-CN" w:bidi="th-TH"/>
        </w:rPr>
        <w:t>.</w:t>
      </w:r>
    </w:p>
    <w:p w14:paraId="5EB92F16" w14:textId="7684B71D" w:rsidR="007F068D" w:rsidRPr="0083251B" w:rsidRDefault="007F068D" w:rsidP="007F068D">
      <w:pPr>
        <w:pStyle w:val="Bullets"/>
        <w:rPr>
          <w:b/>
        </w:rPr>
      </w:pPr>
      <w:r>
        <w:rPr>
          <w:rFonts w:eastAsiaTheme="majorEastAsia"/>
        </w:rPr>
        <w:t xml:space="preserve">As the majority of outcomes </w:t>
      </w:r>
      <w:r w:rsidRPr="00635459">
        <w:rPr>
          <w:rFonts w:eastAsiaTheme="majorEastAsia"/>
        </w:rPr>
        <w:t xml:space="preserve">were </w:t>
      </w:r>
      <w:r>
        <w:rPr>
          <w:rFonts w:eastAsiaTheme="majorEastAsia"/>
        </w:rPr>
        <w:t xml:space="preserve">reported </w:t>
      </w:r>
      <w:r w:rsidRPr="00635459">
        <w:rPr>
          <w:rFonts w:eastAsiaTheme="majorEastAsia"/>
        </w:rPr>
        <w:t xml:space="preserve">at </w:t>
      </w:r>
      <w:r w:rsidR="0083251B">
        <w:rPr>
          <w:rFonts w:eastAsiaTheme="majorEastAsia"/>
        </w:rPr>
        <w:t xml:space="preserve">a </w:t>
      </w:r>
      <w:r w:rsidRPr="00635459">
        <w:rPr>
          <w:rFonts w:eastAsiaTheme="majorEastAsia"/>
        </w:rPr>
        <w:t>broad program level</w:t>
      </w:r>
      <w:r w:rsidR="00991E4C">
        <w:rPr>
          <w:rFonts w:eastAsiaTheme="majorEastAsia"/>
        </w:rPr>
        <w:t>,</w:t>
      </w:r>
      <w:r w:rsidRPr="00635459">
        <w:rPr>
          <w:rFonts w:eastAsiaTheme="majorEastAsia"/>
        </w:rPr>
        <w:t xml:space="preserve"> it is difficult to disaggregate </w:t>
      </w:r>
      <w:r w:rsidR="0083251B">
        <w:rPr>
          <w:rFonts w:eastAsiaTheme="majorEastAsia"/>
        </w:rPr>
        <w:t xml:space="preserve">the impact of particular components of each </w:t>
      </w:r>
      <w:r w:rsidRPr="00635459">
        <w:rPr>
          <w:rFonts w:eastAsiaTheme="majorEastAsia"/>
        </w:rPr>
        <w:t>program</w:t>
      </w:r>
      <w:r w:rsidR="00656726">
        <w:rPr>
          <w:rFonts w:eastAsiaTheme="majorEastAsia"/>
        </w:rPr>
        <w:t>.</w:t>
      </w:r>
    </w:p>
    <w:p w14:paraId="01504952" w14:textId="77777777" w:rsidR="0083251B" w:rsidRDefault="0083251B">
      <w:r>
        <w:br w:type="page"/>
      </w:r>
    </w:p>
    <w:p w14:paraId="0019789A" w14:textId="77777777" w:rsidR="007F068D" w:rsidRPr="00DD400B" w:rsidRDefault="007F068D" w:rsidP="007F068D">
      <w:pPr>
        <w:rPr>
          <w:b/>
        </w:rPr>
      </w:pPr>
      <w:r w:rsidRPr="00DD400B">
        <w:rPr>
          <w:b/>
        </w:rPr>
        <w:t>Pre-university entry interventions</w:t>
      </w:r>
    </w:p>
    <w:p w14:paraId="6C346D0F" w14:textId="774E962D" w:rsidR="007F068D" w:rsidRDefault="007F068D" w:rsidP="007F068D">
      <w:pPr>
        <w:pStyle w:val="Bullets"/>
      </w:pPr>
      <w:r>
        <w:rPr>
          <w:lang w:eastAsia="zh-CN" w:bidi="th-TH"/>
        </w:rPr>
        <w:t>Awareness-raising initiatives targeting under-represented population groups are likely to have positive responses if facilitated by</w:t>
      </w:r>
      <w:r w:rsidR="00654F95">
        <w:rPr>
          <w:lang w:eastAsia="zh-CN" w:bidi="th-TH"/>
        </w:rPr>
        <w:t xml:space="preserve"> representatives of that group.</w:t>
      </w:r>
    </w:p>
    <w:p w14:paraId="3248B7DF" w14:textId="224F4176" w:rsidR="007F068D" w:rsidRDefault="002B3110" w:rsidP="007F068D">
      <w:pPr>
        <w:pStyle w:val="Bullets"/>
      </w:pPr>
      <w:r>
        <w:t>‘</w:t>
      </w:r>
      <w:r w:rsidR="007F068D">
        <w:t>Pipeline</w:t>
      </w:r>
      <w:r>
        <w:t>’</w:t>
      </w:r>
      <w:r w:rsidR="007F068D">
        <w:t xml:space="preserve"> </w:t>
      </w:r>
      <w:r w:rsidR="0083251B">
        <w:t xml:space="preserve">initiatives </w:t>
      </w:r>
      <w:r w:rsidR="007F068D">
        <w:t>extend awareness raising within schools and include immersive, experiential and skills development opportunities primarily through the provision of networking events, ca</w:t>
      </w:r>
      <w:r w:rsidR="00654F95">
        <w:t>mps and mentoring arrangements.</w:t>
      </w:r>
    </w:p>
    <w:p w14:paraId="2AC2A421" w14:textId="08B2A4FD" w:rsidR="00D73178" w:rsidRDefault="002B3110" w:rsidP="00D73178">
      <w:pPr>
        <w:pStyle w:val="Bullets"/>
      </w:pPr>
      <w:r>
        <w:t xml:space="preserve">‘Pipeline’ </w:t>
      </w:r>
      <w:r w:rsidR="007F068D">
        <w:t xml:space="preserve">initiatives appear to be successful in engaging students’ interest and academic preparedness sufficiently to increase enrolments in university based nursing courses. Evaluations of several programs show between 80% and 98.6% of participants expressing an intention to enrol in nursing school. </w:t>
      </w:r>
      <w:r w:rsidR="00D73178">
        <w:t>T</w:t>
      </w:r>
      <w:r w:rsidR="007F068D">
        <w:t>he translation of this level of interest into successful enrolments was relatively high</w:t>
      </w:r>
      <w:r w:rsidR="002D0EDE">
        <w:t>.</w:t>
      </w:r>
    </w:p>
    <w:p w14:paraId="081F4FB9" w14:textId="4CFE85A6" w:rsidR="007F068D" w:rsidRDefault="007F068D" w:rsidP="00654F95">
      <w:pPr>
        <w:pStyle w:val="Bullets"/>
        <w:spacing w:after="360"/>
        <w:ind w:left="357" w:hanging="357"/>
      </w:pPr>
      <w:r>
        <w:rPr>
          <w:lang w:eastAsia="zh-CN" w:bidi="th-TH"/>
        </w:rPr>
        <w:t xml:space="preserve">Holistic admissions </w:t>
      </w:r>
      <w:r w:rsidR="00F7731A">
        <w:rPr>
          <w:lang w:eastAsia="zh-CN" w:bidi="th-TH"/>
        </w:rPr>
        <w:t xml:space="preserve">processes </w:t>
      </w:r>
      <w:r>
        <w:rPr>
          <w:lang w:eastAsia="zh-CN" w:bidi="th-TH"/>
        </w:rPr>
        <w:t>have been introduced among many health faculties to increase diversity by considering additional attributes to school grades such as a potential student’s personal attributes and capacity to contribute to the health sector. Outcomes include increased diversity within the majority of institutions involved, without compromising student success rates. Nursing schools, however, have been slower to incorporate this than other faculties such as health and dentistry</w:t>
      </w:r>
      <w:r>
        <w:t>.</w:t>
      </w:r>
    </w:p>
    <w:p w14:paraId="3442157E" w14:textId="77777777" w:rsidR="007F068D" w:rsidRPr="00DD400B" w:rsidRDefault="007F068D" w:rsidP="007F068D">
      <w:pPr>
        <w:rPr>
          <w:b/>
        </w:rPr>
      </w:pPr>
      <w:r w:rsidRPr="00DD400B">
        <w:rPr>
          <w:b/>
        </w:rPr>
        <w:t>University participation interventions</w:t>
      </w:r>
    </w:p>
    <w:p w14:paraId="663F5FD5" w14:textId="6040A870" w:rsidR="007F068D" w:rsidRDefault="007F068D" w:rsidP="007F068D">
      <w:pPr>
        <w:pStyle w:val="Bullets"/>
      </w:pPr>
      <w:r>
        <w:t>Financial, technical and peer support were the main interventions to enhance participation of under-represented population groups i</w:t>
      </w:r>
      <w:r w:rsidR="00654F95">
        <w:t>n university nursing courses.</w:t>
      </w:r>
    </w:p>
    <w:p w14:paraId="284C5F26" w14:textId="4925DAB0" w:rsidR="002B3110" w:rsidRDefault="007F068D" w:rsidP="007F068D">
      <w:pPr>
        <w:pStyle w:val="Bullets"/>
      </w:pPr>
      <w:r>
        <w:t>Funding</w:t>
      </w:r>
      <w:r w:rsidR="002B3110">
        <w:t xml:space="preserve"> to enhance participation of under-represented groups in university nursing courses </w:t>
      </w:r>
      <w:r>
        <w:t>was predominantly provided through national grant schemes (</w:t>
      </w:r>
      <w:r w:rsidR="00777D18">
        <w:t xml:space="preserve">the </w:t>
      </w:r>
      <w:r>
        <w:t xml:space="preserve">US, </w:t>
      </w:r>
      <w:r w:rsidR="00777D18">
        <w:t xml:space="preserve">the </w:t>
      </w:r>
      <w:r>
        <w:t>UK and Australia), ranging from one-off grant</w:t>
      </w:r>
      <w:r w:rsidR="002B3110">
        <w:t>s</w:t>
      </w:r>
      <w:r>
        <w:t xml:space="preserve"> at the completion of education </w:t>
      </w:r>
      <w:r w:rsidR="002B3110">
        <w:t>to annual grants during enrolment.</w:t>
      </w:r>
    </w:p>
    <w:p w14:paraId="14EAF672" w14:textId="2477AD4D" w:rsidR="007F068D" w:rsidRDefault="007F068D" w:rsidP="007F068D">
      <w:pPr>
        <w:pStyle w:val="Bullets"/>
      </w:pPr>
      <w:r>
        <w:t xml:space="preserve">Peer support activities were integral to all programs to address the social and cultural isolation many </w:t>
      </w:r>
      <w:r w:rsidR="00777D18">
        <w:t xml:space="preserve">students </w:t>
      </w:r>
      <w:r w:rsidR="00654F95">
        <w:t>experienced.</w:t>
      </w:r>
    </w:p>
    <w:p w14:paraId="14FD2B63" w14:textId="13BC5249" w:rsidR="007F068D" w:rsidRDefault="007F068D" w:rsidP="007F068D">
      <w:pPr>
        <w:pStyle w:val="Bullets"/>
      </w:pPr>
      <w:r>
        <w:rPr>
          <w:lang w:eastAsia="zh-CN" w:bidi="th-TH"/>
        </w:rPr>
        <w:t>Technical and environmental resources were also important facilitators for students, including textbooks, uniforms, computers and common areas for st</w:t>
      </w:r>
      <w:r w:rsidR="00777D18">
        <w:rPr>
          <w:lang w:eastAsia="zh-CN" w:bidi="th-TH"/>
        </w:rPr>
        <w:t>udents to study and socialise.</w:t>
      </w:r>
    </w:p>
    <w:p w14:paraId="1956E60F" w14:textId="79D0216D" w:rsidR="0080605B" w:rsidRDefault="002B3110" w:rsidP="00E610FE">
      <w:pPr>
        <w:pStyle w:val="Bullets"/>
        <w:numPr>
          <w:ilvl w:val="0"/>
          <w:numId w:val="0"/>
        </w:numPr>
        <w:rPr>
          <w:b/>
          <w:lang w:eastAsia="zh-CN" w:bidi="th-TH"/>
        </w:rPr>
      </w:pPr>
      <w:r>
        <w:t>T</w:t>
      </w:r>
      <w:r w:rsidRPr="002B3110">
        <w:t>here is very little high</w:t>
      </w:r>
      <w:r>
        <w:t>-</w:t>
      </w:r>
      <w:r w:rsidRPr="002B3110">
        <w:t>quality evidence of effectiveness for any of these programs.</w:t>
      </w:r>
    </w:p>
    <w:p w14:paraId="06EB3B55" w14:textId="019DAF33" w:rsidR="007F068D" w:rsidRPr="0080605B" w:rsidRDefault="007F068D" w:rsidP="0080605B">
      <w:pPr>
        <w:rPr>
          <w:b/>
        </w:rPr>
      </w:pPr>
      <w:r w:rsidRPr="0080605B">
        <w:rPr>
          <w:b/>
          <w:lang w:eastAsia="zh-CN" w:bidi="th-TH"/>
        </w:rPr>
        <w:t>University retention interventions</w:t>
      </w:r>
    </w:p>
    <w:p w14:paraId="094FEA39" w14:textId="77777777" w:rsidR="007F068D" w:rsidRDefault="007F068D" w:rsidP="007F068D">
      <w:pPr>
        <w:pStyle w:val="Bullets"/>
      </w:pPr>
      <w:r>
        <w:rPr>
          <w:lang w:eastAsia="zh-CN" w:bidi="th-TH"/>
        </w:rPr>
        <w:t>Retention interventions included a mix of mentorship</w:t>
      </w:r>
      <w:r w:rsidR="002B3110">
        <w:rPr>
          <w:lang w:eastAsia="zh-CN" w:bidi="th-TH"/>
        </w:rPr>
        <w:t xml:space="preserve"> and </w:t>
      </w:r>
      <w:r>
        <w:rPr>
          <w:lang w:eastAsia="zh-CN" w:bidi="th-TH"/>
        </w:rPr>
        <w:t xml:space="preserve">leadership development </w:t>
      </w:r>
      <w:r w:rsidR="002B3110">
        <w:rPr>
          <w:lang w:eastAsia="zh-CN" w:bidi="th-TH"/>
        </w:rPr>
        <w:t>i</w:t>
      </w:r>
      <w:r>
        <w:rPr>
          <w:lang w:eastAsia="zh-CN" w:bidi="th-TH"/>
        </w:rPr>
        <w:t>nitiatives. Mentorship interventions were more structured arrangements, usually mandated as part of the overall program, at least for the first year or so. These had four broad objectives: orientation to academic environments, socialisation to professional context, academic guidance and tuition, and emotional support and counselling.</w:t>
      </w:r>
    </w:p>
    <w:p w14:paraId="59D944FA" w14:textId="77777777" w:rsidR="007F068D" w:rsidRDefault="007F068D" w:rsidP="007F068D">
      <w:pPr>
        <w:pStyle w:val="Bullets"/>
      </w:pPr>
      <w:r>
        <w:rPr>
          <w:lang w:eastAsia="zh-CN" w:bidi="th-TH"/>
        </w:rPr>
        <w:t xml:space="preserve">Most evaluations found </w:t>
      </w:r>
      <w:r w:rsidR="002B3110">
        <w:rPr>
          <w:lang w:eastAsia="zh-CN" w:bidi="th-TH"/>
        </w:rPr>
        <w:t>mentoring to</w:t>
      </w:r>
      <w:r>
        <w:rPr>
          <w:lang w:eastAsia="zh-CN" w:bidi="th-TH"/>
        </w:rPr>
        <w:t xml:space="preserve"> be </w:t>
      </w:r>
      <w:r w:rsidR="002B3110">
        <w:rPr>
          <w:lang w:eastAsia="zh-CN" w:bidi="th-TH"/>
        </w:rPr>
        <w:t xml:space="preserve">helpful </w:t>
      </w:r>
      <w:r>
        <w:rPr>
          <w:lang w:eastAsia="zh-CN" w:bidi="th-TH"/>
        </w:rPr>
        <w:t>in sustaining students through to graduation and beyond as they embarked on their professional careers.</w:t>
      </w:r>
    </w:p>
    <w:p w14:paraId="7F381477" w14:textId="7C5C756E" w:rsidR="007F068D" w:rsidRPr="00D73178" w:rsidRDefault="007F068D" w:rsidP="00D73178">
      <w:pPr>
        <w:pStyle w:val="Bullets"/>
      </w:pPr>
      <w:r>
        <w:t>Leadership activities were intentional within all programs as they sought to equip under-represented nursing students with academic and organisational skills through regular engagement with academic and</w:t>
      </w:r>
      <w:r w:rsidR="00777D18">
        <w:t xml:space="preserve"> </w:t>
      </w:r>
      <w:r>
        <w:t>/</w:t>
      </w:r>
      <w:r w:rsidR="00777D18">
        <w:t xml:space="preserve"> </w:t>
      </w:r>
      <w:r>
        <w:t xml:space="preserve">or clinical mentors. In addition, students were encouraged to participate in relevant student associations for both socialisation as well as professional development purposes. </w:t>
      </w:r>
    </w:p>
    <w:p w14:paraId="25761DC8" w14:textId="77777777" w:rsidR="007F068D" w:rsidRPr="00DD400B" w:rsidRDefault="007F068D" w:rsidP="007F068D">
      <w:pPr>
        <w:rPr>
          <w:b/>
        </w:rPr>
      </w:pPr>
      <w:r w:rsidRPr="00DD400B">
        <w:rPr>
          <w:b/>
        </w:rPr>
        <w:t>System level interventions</w:t>
      </w:r>
    </w:p>
    <w:p w14:paraId="3F614192" w14:textId="72026B3D" w:rsidR="007F068D" w:rsidRDefault="007F068D" w:rsidP="007F068D">
      <w:pPr>
        <w:pStyle w:val="Bullets"/>
      </w:pPr>
      <w:r>
        <w:t xml:space="preserve">The interventions described above need to be facilitated at the broader organisational </w:t>
      </w:r>
      <w:r w:rsidR="00777D18">
        <w:t xml:space="preserve">level </w:t>
      </w:r>
      <w:r>
        <w:t xml:space="preserve">(faculty, university, clinical setting) and policy (regulations, funding, workforce development) contexts. </w:t>
      </w:r>
    </w:p>
    <w:p w14:paraId="111D558F" w14:textId="77777777" w:rsidR="002D0EDE" w:rsidRDefault="002D0EDE" w:rsidP="007F068D">
      <w:pPr>
        <w:pStyle w:val="Bullets"/>
      </w:pPr>
      <w:r>
        <w:t>S</w:t>
      </w:r>
      <w:r w:rsidR="007F068D">
        <w:t xml:space="preserve">tudent-centred learning </w:t>
      </w:r>
      <w:r>
        <w:t>approaches and cultural competency of faculty staff are promising practices to promote participation and retention of students from under-represented groups.</w:t>
      </w:r>
    </w:p>
    <w:p w14:paraId="2D68086C" w14:textId="19CB786F" w:rsidR="002D0EDE" w:rsidRDefault="002D0EDE" w:rsidP="007F068D">
      <w:pPr>
        <w:pStyle w:val="Bullets"/>
      </w:pPr>
      <w:r>
        <w:t xml:space="preserve">Broad, integrated nursing curricula may also contribute to greater representation in the profession. This could be achieved via collaboration between nursing faculties and communities, and by negotiation within the university environment over issues such as entrance requirements, fees </w:t>
      </w:r>
      <w:r w:rsidR="00777D18">
        <w:t>etc</w:t>
      </w:r>
      <w:r>
        <w:t>.</w:t>
      </w:r>
    </w:p>
    <w:p w14:paraId="0B17D6ED" w14:textId="77777777" w:rsidR="007F068D" w:rsidRPr="00340070" w:rsidRDefault="007F068D" w:rsidP="007F068D">
      <w:pPr>
        <w:pStyle w:val="Heading2"/>
        <w:rPr>
          <w:color w:val="auto"/>
        </w:rPr>
      </w:pPr>
      <w:bookmarkStart w:id="175" w:name="_Toc7432505"/>
      <w:r w:rsidRPr="00340070">
        <w:rPr>
          <w:color w:val="auto"/>
        </w:rPr>
        <w:t>Interventions in other fields dominated by a particular gender</w:t>
      </w:r>
      <w:bookmarkEnd w:id="175"/>
    </w:p>
    <w:p w14:paraId="2C9D04B6" w14:textId="77777777" w:rsidR="007F068D" w:rsidRDefault="00954CC2" w:rsidP="007F068D">
      <w:pPr>
        <w:rPr>
          <w:b/>
        </w:rPr>
      </w:pPr>
      <w:r>
        <w:rPr>
          <w:b/>
        </w:rPr>
        <w:t>Lessons from p</w:t>
      </w:r>
      <w:r w:rsidR="007F068D" w:rsidRPr="00DD400B">
        <w:rPr>
          <w:b/>
        </w:rPr>
        <w:t>sychology</w:t>
      </w:r>
    </w:p>
    <w:p w14:paraId="1ECA7FF4" w14:textId="77777777" w:rsidR="007F068D" w:rsidRDefault="007F068D" w:rsidP="007F068D">
      <w:pPr>
        <w:pStyle w:val="Bullets"/>
      </w:pPr>
      <w:r>
        <w:t xml:space="preserve">Historically a predominantly male profession, </w:t>
      </w:r>
      <w:r w:rsidR="00493C27">
        <w:t xml:space="preserve">psychology is now dominated by </w:t>
      </w:r>
      <w:r>
        <w:t xml:space="preserve">females due to workforce pipeline strategies that have primarily </w:t>
      </w:r>
      <w:r w:rsidR="00AE5917">
        <w:t>focused</w:t>
      </w:r>
      <w:r>
        <w:t xml:space="preserve"> on admission processes as opposed to retention. There is a paucity of literature that addresses this issue.</w:t>
      </w:r>
    </w:p>
    <w:p w14:paraId="599B7234" w14:textId="77777777" w:rsidR="007F068D" w:rsidRDefault="00954CC2" w:rsidP="007F068D">
      <w:pPr>
        <w:rPr>
          <w:b/>
        </w:rPr>
      </w:pPr>
      <w:r>
        <w:rPr>
          <w:b/>
        </w:rPr>
        <w:t>Lessons from social w</w:t>
      </w:r>
      <w:r w:rsidR="007F068D">
        <w:rPr>
          <w:b/>
        </w:rPr>
        <w:t>ork</w:t>
      </w:r>
    </w:p>
    <w:p w14:paraId="3B79286E" w14:textId="77777777" w:rsidR="00D73178" w:rsidRPr="00D73178" w:rsidRDefault="00D73178" w:rsidP="00D73178">
      <w:pPr>
        <w:pStyle w:val="Bullets"/>
        <w:rPr>
          <w:b/>
        </w:rPr>
      </w:pPr>
      <w:r>
        <w:t xml:space="preserve">Almost 80% of </w:t>
      </w:r>
      <w:r w:rsidRPr="00D73178">
        <w:t>Australian social workers are female</w:t>
      </w:r>
      <w:r>
        <w:t xml:space="preserve">. </w:t>
      </w:r>
      <w:r w:rsidR="007F068D">
        <w:t>Despite th</w:t>
      </w:r>
      <w:r>
        <w:t xml:space="preserve">is </w:t>
      </w:r>
      <w:r w:rsidR="007F068D">
        <w:t>gender imbalance</w:t>
      </w:r>
      <w:r>
        <w:t xml:space="preserve">, </w:t>
      </w:r>
      <w:r w:rsidR="007F068D">
        <w:t xml:space="preserve">there is little evidence of initiatives undertaken to address this issue. </w:t>
      </w:r>
    </w:p>
    <w:p w14:paraId="3210E13F" w14:textId="77777777" w:rsidR="007F068D" w:rsidRPr="00D73178" w:rsidRDefault="007F068D" w:rsidP="00D73178">
      <w:pPr>
        <w:rPr>
          <w:b/>
        </w:rPr>
      </w:pPr>
      <w:r w:rsidRPr="00D73178">
        <w:rPr>
          <w:b/>
        </w:rPr>
        <w:t>Lessons from primary school teaching</w:t>
      </w:r>
    </w:p>
    <w:p w14:paraId="4C9E0D32" w14:textId="77777777" w:rsidR="007F068D" w:rsidRPr="007F068D" w:rsidRDefault="009032CD" w:rsidP="007F068D">
      <w:pPr>
        <w:pStyle w:val="Bullets"/>
      </w:pPr>
      <w:r>
        <w:t>The lack of mal</w:t>
      </w:r>
      <w:r w:rsidR="007F068D">
        <w:t>e</w:t>
      </w:r>
      <w:r w:rsidR="00D73178">
        <w:t xml:space="preserve"> primary school</w:t>
      </w:r>
      <w:r w:rsidR="007F068D">
        <w:t xml:space="preserve"> teachers is no</w:t>
      </w:r>
      <w:r w:rsidR="00D73178">
        <w:t xml:space="preserve"> longer </w:t>
      </w:r>
      <w:r w:rsidR="007F068D">
        <w:t xml:space="preserve">viewed as problematic, due to a lack of evidence to support the benefits of greater representation. </w:t>
      </w:r>
    </w:p>
    <w:p w14:paraId="666D12CD" w14:textId="77777777" w:rsidR="007F068D" w:rsidRPr="00DD400B" w:rsidRDefault="007F068D" w:rsidP="007F068D">
      <w:r>
        <w:rPr>
          <w:b/>
        </w:rPr>
        <w:t xml:space="preserve">Lessons from </w:t>
      </w:r>
      <w:r w:rsidRPr="00DD400B">
        <w:rPr>
          <w:b/>
        </w:rPr>
        <w:t>science, technology, engineering and mathematics (STEM)</w:t>
      </w:r>
    </w:p>
    <w:p w14:paraId="017721EF" w14:textId="77777777" w:rsidR="00831DAD" w:rsidRPr="00831DAD" w:rsidRDefault="00831DAD" w:rsidP="00831DAD">
      <w:pPr>
        <w:pStyle w:val="Bullets"/>
      </w:pPr>
      <w:r>
        <w:t>S</w:t>
      </w:r>
      <w:r w:rsidRPr="00831DAD">
        <w:t>tudents who are female, from low-income or under-represented population groups</w:t>
      </w:r>
      <w:r>
        <w:t>,</w:t>
      </w:r>
      <w:r w:rsidRPr="00831DAD">
        <w:t xml:space="preserve"> appear to lose interest or confidence in their ability to perform in STEM fields, or feel the field is not welcoming.</w:t>
      </w:r>
    </w:p>
    <w:p w14:paraId="525D9109" w14:textId="77777777" w:rsidR="00831DAD" w:rsidRPr="00831DAD" w:rsidRDefault="00831DAD" w:rsidP="00340070">
      <w:pPr>
        <w:pStyle w:val="Bullets"/>
        <w:spacing w:after="720"/>
        <w:ind w:left="357" w:hanging="357"/>
      </w:pPr>
      <w:r w:rsidRPr="00831DAD">
        <w:t>A variety of interventions, including science camps</w:t>
      </w:r>
      <w:r w:rsidR="00D73178">
        <w:t xml:space="preserve">, </w:t>
      </w:r>
      <w:r w:rsidRPr="00831DAD">
        <w:t>competitions for high school students, mentoring</w:t>
      </w:r>
      <w:r w:rsidR="00D73178">
        <w:t>,</w:t>
      </w:r>
      <w:r w:rsidRPr="00831DAD">
        <w:t xml:space="preserve"> and socialisation for tertiary students, have been shown to increase interest, motivation and commitment to STEM education.</w:t>
      </w:r>
    </w:p>
    <w:p w14:paraId="78EAD3D5" w14:textId="77777777" w:rsidR="003B4F4D" w:rsidRPr="006F5590" w:rsidRDefault="00BA5C83" w:rsidP="00831DAD">
      <w:pPr>
        <w:pStyle w:val="Heading1"/>
        <w:rPr>
          <w:color w:val="auto"/>
        </w:rPr>
      </w:pPr>
      <w:r>
        <w:br w:type="page"/>
      </w:r>
      <w:bookmarkStart w:id="176" w:name="_Ref6845523"/>
      <w:bookmarkStart w:id="177" w:name="_Toc7432506"/>
      <w:r w:rsidR="00F808B7" w:rsidRPr="006F5590">
        <w:rPr>
          <w:color w:val="auto"/>
        </w:rPr>
        <w:t>Discussion</w:t>
      </w:r>
      <w:bookmarkEnd w:id="176"/>
      <w:bookmarkEnd w:id="177"/>
    </w:p>
    <w:p w14:paraId="664702C1" w14:textId="4381C7B2" w:rsidR="00BE76BB" w:rsidRPr="006F5590" w:rsidRDefault="00BE76BB" w:rsidP="00BE76BB">
      <w:pPr>
        <w:pStyle w:val="Heading2"/>
        <w:rPr>
          <w:color w:val="auto"/>
        </w:rPr>
      </w:pPr>
      <w:bookmarkStart w:id="178" w:name="_Toc7432507"/>
      <w:r w:rsidRPr="006F5590">
        <w:rPr>
          <w:color w:val="auto"/>
        </w:rPr>
        <w:t>Nursing as a career choice</w:t>
      </w:r>
      <w:bookmarkEnd w:id="178"/>
    </w:p>
    <w:p w14:paraId="63CD80E5" w14:textId="2D5751B0" w:rsidR="008F389D" w:rsidRDefault="008F389D" w:rsidP="008F389D">
      <w:r>
        <w:t>Nursing is not the only occupation that is highly gendered. In fact, most occupations that involve caring for the sick, the elderly, or small children are dominated by women. This is not a new phenomenon, but it is problematic that caring and femininity</w:t>
      </w:r>
      <w:r w:rsidR="007813EE">
        <w:t xml:space="preserve"> are so closely linked, because:</w:t>
      </w:r>
    </w:p>
    <w:p w14:paraId="5DD6CE65" w14:textId="05738E56" w:rsidR="008F389D" w:rsidRPr="0086562E" w:rsidRDefault="008F389D" w:rsidP="008F389D">
      <w:pPr>
        <w:pStyle w:val="Quotebyparticipants"/>
        <w:rPr>
          <w:color w:val="auto"/>
        </w:rPr>
      </w:pPr>
      <w:r w:rsidRPr="0086562E">
        <w:rPr>
          <w:color w:val="auto"/>
        </w:rPr>
        <w:t>Throughout most of human history, in most human societies, caring has been associated with lowly people</w:t>
      </w:r>
      <w:r w:rsidR="00D024B1">
        <w:rPr>
          <w:color w:val="auto"/>
        </w:rPr>
        <w:t>.</w:t>
      </w:r>
      <w:r w:rsidR="00F7731A">
        <w:rPr>
          <w:color w:val="auto"/>
        </w:rPr>
        <w:fldChar w:fldCharType="begin"/>
      </w:r>
      <w:r w:rsidR="008B64B5">
        <w:rPr>
          <w:color w:val="auto"/>
        </w:rPr>
        <w:instrText xml:space="preserve"> ADDIN EN.CITE &lt;EndNote&gt;&lt;Cite&gt;&lt;Author&gt;Tronto&lt;/Author&gt;&lt;Year&gt;2015&lt;/Year&gt;&lt;RecNum&gt;209&lt;/RecNum&gt;&lt;Suffix&gt;`, p 12&lt;/Suffix&gt;&lt;Pages&gt;12&lt;/Pages&gt;&lt;DisplayText&gt;&lt;style face="superscript"&gt;231, p 12&lt;/style&gt;&lt;/DisplayText&gt;&lt;record&gt;&lt;rec-number&gt;209&lt;/rec-number&gt;&lt;foreign-keys&gt;&lt;key app="EN" db-id="zfxpvv054sdfsqe5xpfvsevjadrst0apteee" timestamp="0"&gt;209&lt;/key&gt;&lt;/foreign-keys&gt;&lt;ref-type name="Book"&gt;6&lt;/ref-type&gt;&lt;contributors&gt;&lt;authors&gt;&lt;author&gt;Tronto, J.C.&lt;/author&gt;&lt;/authors&gt;&lt;/contributors&gt;&lt;titles&gt;&lt;title&gt;Who cares? How to reshape a democratic politics&lt;/title&gt;&lt;/titles&gt;&lt;dates&gt;&lt;year&gt;2015&lt;/year&gt;&lt;/dates&gt;&lt;pub-location&gt;Ithaca&lt;/pub-location&gt;&lt;publisher&gt;Cornell University Press&lt;/publisher&gt;&lt;urls&gt;&lt;/urls&gt;&lt;/record&gt;&lt;/Cite&gt;&lt;/EndNote&gt;</w:instrText>
      </w:r>
      <w:r w:rsidR="00F7731A">
        <w:rPr>
          <w:color w:val="auto"/>
        </w:rPr>
        <w:fldChar w:fldCharType="separate"/>
      </w:r>
      <w:r w:rsidR="008B64B5" w:rsidRPr="008B64B5">
        <w:rPr>
          <w:noProof/>
          <w:color w:val="auto"/>
          <w:vertAlign w:val="superscript"/>
        </w:rPr>
        <w:t>231, p 12</w:t>
      </w:r>
      <w:r w:rsidR="00F7731A">
        <w:rPr>
          <w:color w:val="auto"/>
        </w:rPr>
        <w:fldChar w:fldCharType="end"/>
      </w:r>
    </w:p>
    <w:p w14:paraId="14B8E68A" w14:textId="5F07DF89" w:rsidR="008F389D" w:rsidRDefault="008F389D" w:rsidP="008F389D">
      <w:r>
        <w:t xml:space="preserve">This being the case, it is not surprising that relatively few men choose to enter nursing, given its associations with femininity and its relatively low occupational status. </w:t>
      </w:r>
      <w:r w:rsidR="00E97682">
        <w:t>Gottfredson’s</w:t>
      </w:r>
      <w:r w:rsidR="00387991">
        <w:fldChar w:fldCharType="begin"/>
      </w:r>
      <w:r w:rsidR="006F2E55">
        <w:instrText xml:space="preserve"> ADDIN EN.CITE &lt;EndNote&gt;&lt;Cite ExcludeAuth="1"&gt;&lt;Author&gt;Gottfredson&lt;/Author&gt;&lt;Year&gt;2002&lt;/Year&gt;&lt;RecNum&gt;60&lt;/RecNum&gt;&lt;DisplayText&gt;&lt;style face="superscript"&gt;62&lt;/style&gt;&lt;/DisplayText&gt;&lt;record&gt;&lt;rec-number&gt;60&lt;/rec-number&gt;&lt;foreign-keys&gt;&lt;key app="EN" db-id="zfxpvv054sdfsqe5xpfvsevjadrst0apteee" timestamp="0"&gt;60&lt;/key&gt;&lt;/foreign-keys&gt;&lt;ref-type name="Book Section"&gt;5&lt;/ref-type&gt;&lt;contributors&gt;&lt;authors&gt;&lt;author&gt;Gottfredson, L&lt;/author&gt;&lt;/authors&gt;&lt;secondary-authors&gt;&lt;author&gt;Brown, Duane and Associates&lt;/author&gt;&lt;/secondary-authors&gt;&lt;/contributors&gt;&lt;titles&gt;&lt;title&gt;Gottfredson&amp;apos;s theory of circumscription, compromise and self-concept&lt;/title&gt;&lt;secondary-title&gt;Career Choice and Development&lt;/secondary-title&gt;&lt;/titles&gt;&lt;edition&gt;4&lt;/edition&gt;&lt;dates&gt;&lt;year&gt;2002&lt;/year&gt;&lt;/dates&gt;&lt;publisher&gt;Jossey-Bass&lt;/publisher&gt;&lt;urls&gt;&lt;/urls&gt;&lt;/record&gt;&lt;/Cite&gt;&lt;/EndNote&gt;</w:instrText>
      </w:r>
      <w:r w:rsidR="00387991">
        <w:fldChar w:fldCharType="separate"/>
      </w:r>
      <w:r w:rsidR="006F2E55" w:rsidRPr="006F2E55">
        <w:rPr>
          <w:noProof/>
          <w:vertAlign w:val="superscript"/>
        </w:rPr>
        <w:t>62</w:t>
      </w:r>
      <w:r w:rsidR="00387991">
        <w:fldChar w:fldCharType="end"/>
      </w:r>
      <w:r w:rsidR="00E97682">
        <w:t xml:space="preserve"> </w:t>
      </w:r>
      <w:r>
        <w:t xml:space="preserve">career choice theory would predict that only those with a particularly strong interest – tied to their core identity – will take on the challenge of a non-traditional career pathway. This is </w:t>
      </w:r>
      <w:r w:rsidR="00F13B10">
        <w:t>confirmed</w:t>
      </w:r>
      <w:r>
        <w:t xml:space="preserve"> by findings that </w:t>
      </w:r>
      <w:r w:rsidRPr="00634FE2">
        <w:t xml:space="preserve">nursing students from </w:t>
      </w:r>
      <w:r w:rsidR="005D6161">
        <w:t>under-represented</w:t>
      </w:r>
      <w:r w:rsidRPr="00634FE2">
        <w:t xml:space="preserve"> groups often report a passionate interest in the profession, a vocation strong enough to prevail over considerations around gender and occupational prestige.</w:t>
      </w:r>
      <w:r>
        <w:t xml:space="preserve"> In addition, men and other</w:t>
      </w:r>
      <w:r w:rsidRPr="00634FE2">
        <w:t xml:space="preserve"> minorities in nursing education often </w:t>
      </w:r>
      <w:r>
        <w:t>have family members who are nurses, or have had direct personal work or healthcare experiences of nursing. Such experiences provide them w</w:t>
      </w:r>
      <w:r w:rsidRPr="00634FE2">
        <w:t>ith a clearer understanding of the profession and more accurate information on which to make thei</w:t>
      </w:r>
      <w:r>
        <w:t>r career decisions, rather than relying on public perceptions and media stereotypes.</w:t>
      </w:r>
    </w:p>
    <w:p w14:paraId="4D48B276" w14:textId="74E4295B" w:rsidR="00F13B10" w:rsidRDefault="008F389D" w:rsidP="00340070">
      <w:pPr>
        <w:spacing w:before="240" w:after="240"/>
      </w:pPr>
      <w:r>
        <w:t>T</w:t>
      </w:r>
      <w:r w:rsidR="00F13B10">
        <w:t>he</w:t>
      </w:r>
      <w:r w:rsidR="00D4607B">
        <w:t xml:space="preserve"> the</w:t>
      </w:r>
      <w:r w:rsidR="00F13B10">
        <w:t xml:space="preserve">ory would also predict that the </w:t>
      </w:r>
      <w:r>
        <w:t xml:space="preserve">factors that deter men from nursing careers are likely to differ from those that deter women from </w:t>
      </w:r>
      <w:r w:rsidR="00F13B10">
        <w:t xml:space="preserve">occupations traditionally dominated by men. </w:t>
      </w:r>
      <w:r w:rsidR="000B65D2">
        <w:t>In general, m</w:t>
      </w:r>
      <w:r w:rsidR="00F13B10">
        <w:t xml:space="preserve">ale-dominated fields </w:t>
      </w:r>
      <w:r w:rsidR="000B65D2">
        <w:t xml:space="preserve">such as STEM </w:t>
      </w:r>
      <w:r w:rsidR="00F13B10">
        <w:t xml:space="preserve">tend to have higher occupational prestige and are seen as requiring more intellectual capacity and effort. </w:t>
      </w:r>
      <w:r w:rsidR="00D4607B">
        <w:t xml:space="preserve">Gender considerations will certainly play a role in deterring women from STEM careers, but </w:t>
      </w:r>
      <w:r w:rsidR="000B65D2">
        <w:t xml:space="preserve">public perceptions and social </w:t>
      </w:r>
      <w:r w:rsidR="00D4607B">
        <w:t xml:space="preserve">status will not. </w:t>
      </w:r>
      <w:r w:rsidR="00777D18">
        <w:t>Women’s</w:t>
      </w:r>
      <w:r w:rsidR="002C33B3">
        <w:t xml:space="preserve"> </w:t>
      </w:r>
      <w:r w:rsidR="00D4607B">
        <w:t xml:space="preserve">relative absence from these occupations must be due to other factors. </w:t>
      </w:r>
      <w:r w:rsidR="00F13B10">
        <w:t xml:space="preserve">This realisation led to a decision to expand the original focus of the research question beyond gender and beyond </w:t>
      </w:r>
      <w:r w:rsidR="00831DAD">
        <w:t xml:space="preserve">mining and </w:t>
      </w:r>
      <w:r w:rsidR="00F13B10">
        <w:t xml:space="preserve">STEM, a decision that was endorsed by the national and international advisors and </w:t>
      </w:r>
      <w:r w:rsidR="00F7731A">
        <w:t xml:space="preserve">representatives of </w:t>
      </w:r>
      <w:r w:rsidR="00F13B10">
        <w:t xml:space="preserve">the Office of </w:t>
      </w:r>
      <w:r w:rsidR="00777D18">
        <w:t xml:space="preserve">the Chief </w:t>
      </w:r>
      <w:r w:rsidR="00F13B10">
        <w:t>Nursing and Midwifery</w:t>
      </w:r>
      <w:r w:rsidR="00777D18">
        <w:t xml:space="preserve"> Officer</w:t>
      </w:r>
      <w:r w:rsidR="00F13B10">
        <w:t>.</w:t>
      </w:r>
    </w:p>
    <w:p w14:paraId="26AD8741" w14:textId="77777777" w:rsidR="00831DAD" w:rsidRDefault="00831DAD" w:rsidP="008F389D">
      <w:r w:rsidRPr="00831DAD">
        <w:t xml:space="preserve">The impact of public perceptions and media stereotypes of nursing emphasises the importance of nurses sharing what it is that they do with the broader community. Promoting nurses, nursing and its impact on health is a powerful strategy to enhance the profession in a number of ways, including making it more interesting for </w:t>
      </w:r>
      <w:r w:rsidR="005D6161">
        <w:t>under-represented</w:t>
      </w:r>
      <w:r w:rsidRPr="00831DAD">
        <w:t xml:space="preserve"> groups.</w:t>
      </w:r>
    </w:p>
    <w:p w14:paraId="7C404081" w14:textId="48773F69" w:rsidR="00831DAD" w:rsidRDefault="00831DAD" w:rsidP="00340070">
      <w:pPr>
        <w:spacing w:before="240"/>
      </w:pPr>
      <w:r w:rsidRPr="00831DAD">
        <w:t xml:space="preserve">The review highlighted barriers to entry and retention in nursing education. High school students, the main source of future nursing students, generally have a poor understanding of what nurses actually do. Those from </w:t>
      </w:r>
      <w:r w:rsidR="005D6161">
        <w:t>under-represented</w:t>
      </w:r>
      <w:r w:rsidRPr="00831DAD">
        <w:t xml:space="preserve"> groups may lack the confidence and skills to apply successfully for a place in tertiary nursing education. Once in tertiary education, </w:t>
      </w:r>
      <w:r w:rsidR="00B62F1A">
        <w:t xml:space="preserve">men </w:t>
      </w:r>
      <w:r w:rsidRPr="00831DAD">
        <w:t xml:space="preserve">and other </w:t>
      </w:r>
      <w:r w:rsidR="005D6161">
        <w:t>under-represented</w:t>
      </w:r>
      <w:r w:rsidRPr="00831DAD">
        <w:t xml:space="preserve"> nursing students report a sense of isolation and a lack of role models. They may struggle with financial and family pressures, academic underachievement and the study workload, particularly if English is not their first language. At times they experience discrimination and negative projections from faculty members, other healthcare professionals, and patients. These barriers combine to create a higher risk of attrition from nursing education for </w:t>
      </w:r>
      <w:r w:rsidR="005D6161">
        <w:t>under-represented</w:t>
      </w:r>
      <w:r w:rsidRPr="00831DAD">
        <w:t xml:space="preserve"> groups.</w:t>
      </w:r>
    </w:p>
    <w:p w14:paraId="47F798D0" w14:textId="12D5C3A1" w:rsidR="00BC57B4" w:rsidRPr="00340070" w:rsidRDefault="00BE76BB" w:rsidP="00CF7872">
      <w:pPr>
        <w:pStyle w:val="Heading2"/>
        <w:rPr>
          <w:color w:val="auto"/>
        </w:rPr>
      </w:pPr>
      <w:bookmarkStart w:id="179" w:name="_Toc7432508"/>
      <w:r w:rsidRPr="00340070">
        <w:rPr>
          <w:color w:val="auto"/>
        </w:rPr>
        <w:t>I</w:t>
      </w:r>
      <w:r w:rsidR="00FE6A86" w:rsidRPr="00340070">
        <w:rPr>
          <w:color w:val="auto"/>
        </w:rPr>
        <w:t>nterventions</w:t>
      </w:r>
      <w:r w:rsidRPr="00340070">
        <w:rPr>
          <w:color w:val="auto"/>
        </w:rPr>
        <w:t xml:space="preserve"> and implementation issues</w:t>
      </w:r>
      <w:bookmarkEnd w:id="179"/>
    </w:p>
    <w:p w14:paraId="00AE3876" w14:textId="77777777" w:rsidR="00854339" w:rsidRPr="00BE76BB" w:rsidRDefault="00854339" w:rsidP="00854339">
      <w:r w:rsidRPr="00BE76BB">
        <w:rPr>
          <w:rFonts w:eastAsiaTheme="majorEastAsia"/>
        </w:rPr>
        <w:t xml:space="preserve">Australian tertiary education providers have a huge role to play in addressing inequities in nursing education and enabling greater participation by men and other </w:t>
      </w:r>
      <w:r w:rsidR="005D6161" w:rsidRPr="00BE76BB">
        <w:rPr>
          <w:rFonts w:eastAsiaTheme="majorEastAsia"/>
        </w:rPr>
        <w:t>under-represented</w:t>
      </w:r>
      <w:r w:rsidRPr="00BE76BB">
        <w:rPr>
          <w:rFonts w:eastAsiaTheme="majorEastAsia"/>
        </w:rPr>
        <w:t xml:space="preserve"> students.</w:t>
      </w:r>
    </w:p>
    <w:p w14:paraId="36B8B2A0" w14:textId="01A13684" w:rsidR="00854339" w:rsidRPr="00BE76BB" w:rsidRDefault="00854339" w:rsidP="00854339">
      <w:pPr>
        <w:pStyle w:val="Quotebyparticipants"/>
        <w:rPr>
          <w:color w:val="auto"/>
          <w:lang w:eastAsia="zh-CN" w:bidi="th-TH"/>
        </w:rPr>
      </w:pPr>
      <w:r w:rsidRPr="00BE76BB">
        <w:rPr>
          <w:color w:val="auto"/>
          <w:lang w:eastAsia="zh-CN" w:bidi="th-TH"/>
        </w:rPr>
        <w:t>The nursing profession’s sustainability for the future rests with its ability to attract and retain a diverse nursing workforce. The responsibility in ensuring a diverse nurse population begins with the undergraduate nursing education and faculty</w:t>
      </w:r>
      <w:r w:rsidR="00D024B1">
        <w:rPr>
          <w:color w:val="auto"/>
          <w:lang w:eastAsia="zh-CN" w:bidi="th-TH"/>
        </w:rPr>
        <w:t>.</w:t>
      </w:r>
      <w:r w:rsidR="00387991" w:rsidRPr="00BE76BB">
        <w:rPr>
          <w:color w:val="auto"/>
          <w:lang w:eastAsia="zh-CN" w:bidi="th-TH"/>
        </w:rPr>
        <w:fldChar w:fldCharType="begin"/>
      </w:r>
      <w:r w:rsidR="00415134">
        <w:rPr>
          <w:color w:val="auto"/>
          <w:lang w:eastAsia="zh-CN" w:bidi="th-TH"/>
        </w:rPr>
        <w:instrText xml:space="preserve"> ADDIN EN.CITE &lt;EndNote&gt;&lt;Cite&gt;&lt;Author&gt;Carnevale&lt;/Author&gt;&lt;Year&gt;2018&lt;/Year&gt;&lt;RecNum&gt;24&lt;/RecNum&gt;&lt;Suffix&gt;`, p 285&lt;/Suffix&gt;&lt;Pages&gt;285&lt;/Pages&gt;&lt;DisplayText&gt;&lt;style face="superscript"&gt;16, p 285&lt;/style&gt;&lt;/DisplayText&gt;&lt;record&gt;&lt;rec-number&gt;24&lt;/rec-number&gt;&lt;foreign-keys&gt;&lt;key app="EN" db-id="zfxpvv054sdfsqe5xpfvsevjadrst0apteee" timestamp="0"&gt;24&lt;/key&gt;&lt;/foreign-keys&gt;&lt;ref-type name="Journal Article"&gt;17&lt;/ref-type&gt;&lt;contributors&gt;&lt;authors&gt;&lt;author&gt;Carnevale, T&lt;/author&gt;&lt;author&gt;Priode, K&lt;/author&gt;&lt;/authors&gt;&lt;/contributors&gt;&lt;titles&gt;&lt;title&gt;“The good ole’ girls’ nursing club”: The male student perspective&lt;/title&gt;&lt;secondary-title&gt;Journal of Transcultural Nursing&lt;/secondary-title&gt;&lt;/titles&gt;&lt;pages&gt;285-291&lt;/pages&gt;&lt;volume&gt;29&lt;/volume&gt;&lt;number&gt;3&lt;/number&gt;&lt;keywords&gt;&lt;keyword&gt;UNIVERSITIES &amp;amp; colleges&lt;/keyword&gt;&lt;keyword&gt;CULTURE&lt;/keyword&gt;&lt;keyword&gt;EXPERIENCE&lt;/keyword&gt;&lt;keyword&gt;FOCUS groups&lt;/keyword&gt;&lt;keyword&gt;PHENOMENOLOGY&lt;/keyword&gt;&lt;keyword&gt;MALE nurses&lt;/keyword&gt;&lt;keyword&gt;NURSING education&lt;/keyword&gt;&lt;keyword&gt;NURSING career counseling&lt;/keyword&gt;&lt;keyword&gt;NURSING students&lt;/keyword&gt;&lt;keyword&gt;RESEARCH -- Evaluation&lt;/keyword&gt;&lt;keyword&gt;SEX discrimination&lt;/keyword&gt;&lt;keyword&gt;STUDENT attitudes&lt;/keyword&gt;&lt;keyword&gt;THEMATIC analysis&lt;/keyword&gt;&lt;keyword&gt;NORTH Carolina&lt;/keyword&gt;&lt;keyword&gt;culture of nursing&lt;/keyword&gt;&lt;keyword&gt;diversity&lt;/keyword&gt;&lt;keyword&gt;men in nursing&lt;/keyword&gt;&lt;keyword&gt;undergraduate education&lt;/keyword&gt;&lt;/keywords&gt;&lt;dates&gt;&lt;year&gt;2018&lt;/year&gt;&lt;/dates&gt;&lt;isbn&gt;10436596&lt;/isbn&gt;&lt;accession-num&gt;129080274&lt;/accession-num&gt;&lt;work-type&gt;Article&lt;/work-type&gt;&lt;urls&gt;&lt;related-urls&gt;&lt;url&gt;http://ezproxy.uow.edu.au/login?url=https://search.ebscohost.com/login.aspx?direct=true&amp;amp;db=hch&amp;amp;AN=129080274&amp;amp;site=ehost-live&lt;/url&gt;&lt;/related-urls&gt;&lt;/urls&gt;&lt;electronic-resource-num&gt;10.1177/1043659617703163&lt;/electronic-resource-num&gt;&lt;remote-database-name&gt;hch&lt;/remote-database-name&gt;&lt;remote-database-provider&gt;EBSCOhost&lt;/remote-database-provider&gt;&lt;/record&gt;&lt;/Cite&gt;&lt;/EndNote&gt;</w:instrText>
      </w:r>
      <w:r w:rsidR="00387991" w:rsidRPr="00BE76BB">
        <w:rPr>
          <w:color w:val="auto"/>
          <w:lang w:eastAsia="zh-CN" w:bidi="th-TH"/>
        </w:rPr>
        <w:fldChar w:fldCharType="separate"/>
      </w:r>
      <w:r w:rsidR="00415134" w:rsidRPr="00415134">
        <w:rPr>
          <w:noProof/>
          <w:color w:val="auto"/>
          <w:vertAlign w:val="superscript"/>
          <w:lang w:eastAsia="zh-CN" w:bidi="th-TH"/>
        </w:rPr>
        <w:t>16, p 285</w:t>
      </w:r>
      <w:r w:rsidR="00387991" w:rsidRPr="00BE76BB">
        <w:rPr>
          <w:color w:val="auto"/>
          <w:lang w:eastAsia="zh-CN" w:bidi="th-TH"/>
        </w:rPr>
        <w:fldChar w:fldCharType="end"/>
      </w:r>
    </w:p>
    <w:p w14:paraId="66A980F6" w14:textId="364BE4EE" w:rsidR="00854339" w:rsidRDefault="00854339" w:rsidP="000068CE">
      <w:pPr>
        <w:rPr>
          <w:rFonts w:eastAsiaTheme="majorEastAsia"/>
        </w:rPr>
      </w:pPr>
      <w:r w:rsidRPr="00BE76BB">
        <w:rPr>
          <w:rFonts w:eastAsiaTheme="majorEastAsia"/>
        </w:rPr>
        <w:t>To achieve this goal, the tertiary education sector will require support at a system</w:t>
      </w:r>
      <w:r w:rsidR="00777D18" w:rsidRPr="00BE76BB">
        <w:rPr>
          <w:rFonts w:eastAsiaTheme="majorEastAsia"/>
        </w:rPr>
        <w:t>s</w:t>
      </w:r>
      <w:r w:rsidRPr="008A051E">
        <w:rPr>
          <w:rFonts w:eastAsiaTheme="majorEastAsia"/>
        </w:rPr>
        <w:t xml:space="preserve"> level.</w:t>
      </w:r>
    </w:p>
    <w:p w14:paraId="1DE926A6" w14:textId="5782EB6A" w:rsidR="00FF1C58" w:rsidRDefault="00F7731A" w:rsidP="00340070">
      <w:pPr>
        <w:spacing w:before="240"/>
        <w:rPr>
          <w:rFonts w:eastAsiaTheme="majorEastAsia"/>
        </w:rPr>
      </w:pPr>
      <w:r>
        <w:rPr>
          <w:rFonts w:eastAsiaTheme="majorEastAsia"/>
        </w:rPr>
        <w:t>T</w:t>
      </w:r>
      <w:r w:rsidR="00FF1C58">
        <w:rPr>
          <w:rFonts w:eastAsiaTheme="majorEastAsia"/>
        </w:rPr>
        <w:t>here is a lack of high quality evaluations and evidence in this field. With this caveat in mind, promising interventions include:</w:t>
      </w:r>
    </w:p>
    <w:p w14:paraId="147C7ACF" w14:textId="149ABF62" w:rsidR="00FF1C58" w:rsidRDefault="00FF1C58" w:rsidP="008A051E">
      <w:pPr>
        <w:pStyle w:val="Bullets"/>
        <w:rPr>
          <w:rFonts w:eastAsiaTheme="majorEastAsia"/>
        </w:rPr>
      </w:pPr>
      <w:r>
        <w:rPr>
          <w:rFonts w:eastAsiaTheme="majorEastAsia"/>
        </w:rPr>
        <w:t>Initiatives to build capacity within disadvantaged high school students of CALD or Indigenous backgrounds, to increase their rate of success in applying for entry to nursing education and provide skills and support to promote retention and completion. These initiatives often include a financial component to assist with tuition fees, living expenses and equipment.</w:t>
      </w:r>
    </w:p>
    <w:p w14:paraId="06801C23" w14:textId="08E36448" w:rsidR="00FF1C58" w:rsidRDefault="00FF1C58" w:rsidP="007813EE">
      <w:pPr>
        <w:pStyle w:val="Bullets"/>
        <w:rPr>
          <w:rFonts w:eastAsiaTheme="majorEastAsia"/>
        </w:rPr>
      </w:pPr>
      <w:r>
        <w:rPr>
          <w:rFonts w:eastAsiaTheme="majorEastAsia"/>
        </w:rPr>
        <w:t xml:space="preserve">Holistic admissions processes which take into account the experiences and attributes of </w:t>
      </w:r>
      <w:r w:rsidR="005D6161">
        <w:rPr>
          <w:rFonts w:eastAsiaTheme="majorEastAsia"/>
        </w:rPr>
        <w:t>under-represented</w:t>
      </w:r>
      <w:r>
        <w:rPr>
          <w:rFonts w:eastAsiaTheme="majorEastAsia"/>
        </w:rPr>
        <w:t xml:space="preserve"> applicants to nursing education courses, including the potential benefits they could bring to their communities. In the US, nursing schools that have adjusted selection criteria to have a broader scope beyond test scores and exam results have seen improved diversity with no detrimental impacts on average student achievement.</w:t>
      </w:r>
    </w:p>
    <w:p w14:paraId="7BC42262" w14:textId="67D8172B" w:rsidR="00FF1C58" w:rsidRDefault="00FF1C58">
      <w:pPr>
        <w:pStyle w:val="Bullets"/>
        <w:rPr>
          <w:rFonts w:eastAsiaTheme="majorEastAsia"/>
        </w:rPr>
      </w:pPr>
      <w:r>
        <w:rPr>
          <w:rFonts w:eastAsiaTheme="majorEastAsia"/>
        </w:rPr>
        <w:t>Graduate Entry Nursing courses generally attract more male applicants, and have higher rates of achievement, retention and completion for men and people from CALD backgrounds, than traditional courses aimed at school leavers.</w:t>
      </w:r>
    </w:p>
    <w:p w14:paraId="2E68083B" w14:textId="0174AC78" w:rsidR="00FF1C58" w:rsidRDefault="00FF1C58">
      <w:pPr>
        <w:pStyle w:val="Bullets"/>
        <w:rPr>
          <w:lang w:eastAsia="zh-CN" w:bidi="th-TH"/>
        </w:rPr>
      </w:pPr>
      <w:r>
        <w:rPr>
          <w:lang w:eastAsia="zh-CN" w:bidi="th-TH"/>
        </w:rPr>
        <w:t xml:space="preserve">Financial and technical support, </w:t>
      </w:r>
      <w:r w:rsidRPr="004609EB">
        <w:rPr>
          <w:lang w:eastAsia="zh-CN" w:bidi="th-TH"/>
        </w:rPr>
        <w:t>through the provision of targeted scholarships, reduced tuition fees, and the provision of technical support in terms of advice and essential equipment such as textbooks, uniforms and computers</w:t>
      </w:r>
      <w:r>
        <w:rPr>
          <w:lang w:eastAsia="zh-CN" w:bidi="th-TH"/>
        </w:rPr>
        <w:t xml:space="preserve">, has the potential to encourage participation in nursing education by disadvantaged </w:t>
      </w:r>
      <w:r w:rsidR="005D6161">
        <w:rPr>
          <w:lang w:eastAsia="zh-CN" w:bidi="th-TH"/>
        </w:rPr>
        <w:t>under-represented</w:t>
      </w:r>
      <w:r>
        <w:rPr>
          <w:lang w:eastAsia="zh-CN" w:bidi="th-TH"/>
        </w:rPr>
        <w:t xml:space="preserve"> groups</w:t>
      </w:r>
      <w:r w:rsidRPr="004609EB">
        <w:rPr>
          <w:lang w:eastAsia="zh-CN" w:bidi="th-TH"/>
        </w:rPr>
        <w:t xml:space="preserve">. </w:t>
      </w:r>
      <w:r>
        <w:rPr>
          <w:lang w:eastAsia="zh-CN" w:bidi="th-TH"/>
        </w:rPr>
        <w:t xml:space="preserve">This type of support is often part of a suite of </w:t>
      </w:r>
      <w:r w:rsidRPr="004609EB">
        <w:rPr>
          <w:lang w:eastAsia="zh-CN" w:bidi="th-TH"/>
        </w:rPr>
        <w:t>interventions within successful programs</w:t>
      </w:r>
      <w:r>
        <w:rPr>
          <w:lang w:eastAsia="zh-CN" w:bidi="th-TH"/>
        </w:rPr>
        <w:t>.</w:t>
      </w:r>
    </w:p>
    <w:p w14:paraId="6810985F" w14:textId="0771314A" w:rsidR="00F7731A" w:rsidRDefault="00FF1C58">
      <w:pPr>
        <w:pStyle w:val="Bullets"/>
        <w:rPr>
          <w:lang w:eastAsia="zh-CN" w:bidi="th-TH"/>
        </w:rPr>
      </w:pPr>
      <w:r w:rsidRPr="00023599">
        <w:rPr>
          <w:lang w:bidi="th-TH"/>
        </w:rPr>
        <w:t>Mentorship arrangements have been demonstrated as playing a critical role in engaging and retaining students of under-represented population groups. There is now strong evidence regarding mentoring skills and processes that have the most potential to support student retention. Again, these are often implemented as a component of a broader program.</w:t>
      </w:r>
    </w:p>
    <w:p w14:paraId="5FB265A7" w14:textId="6CF73557" w:rsidR="00FF1C58" w:rsidRDefault="00FF1C58">
      <w:pPr>
        <w:pStyle w:val="Bullets"/>
        <w:rPr>
          <w:lang w:eastAsia="zh-CN" w:bidi="th-TH"/>
        </w:rPr>
      </w:pPr>
      <w:r>
        <w:t xml:space="preserve">Professional and academic socialisation focusing on </w:t>
      </w:r>
      <w:r>
        <w:rPr>
          <w:lang w:eastAsia="zh-CN" w:bidi="th-TH"/>
        </w:rPr>
        <w:t>skills acquisition in terms of time management, organisational skills, group facilitation and public speaking.</w:t>
      </w:r>
    </w:p>
    <w:p w14:paraId="59F29C25" w14:textId="4FCBB790" w:rsidR="00FF1C58" w:rsidRDefault="00FF1C58">
      <w:pPr>
        <w:pStyle w:val="Bullets"/>
        <w:rPr>
          <w:lang w:eastAsia="zh-CN" w:bidi="th-TH"/>
        </w:rPr>
      </w:pPr>
      <w:r>
        <w:rPr>
          <w:lang w:eastAsia="zh-CN" w:bidi="th-TH"/>
        </w:rPr>
        <w:t>Interventions within nursing faculty to adjust pedagogical approaches and build cultural</w:t>
      </w:r>
      <w:r w:rsidR="00DF716A">
        <w:rPr>
          <w:lang w:eastAsia="zh-CN" w:bidi="th-TH"/>
        </w:rPr>
        <w:t>ly appropriate learning environments</w:t>
      </w:r>
      <w:r w:rsidR="00777D18">
        <w:rPr>
          <w:lang w:eastAsia="zh-CN" w:bidi="th-TH"/>
        </w:rPr>
        <w:t xml:space="preserve"> </w:t>
      </w:r>
      <w:r>
        <w:rPr>
          <w:lang w:eastAsia="zh-CN" w:bidi="th-TH"/>
        </w:rPr>
        <w:t>can help create learning environments that are more conducive to the success of students from under-represented groups.</w:t>
      </w:r>
    </w:p>
    <w:p w14:paraId="765FDE3A" w14:textId="692BC93A" w:rsidR="005D3616" w:rsidRDefault="00BE76BB" w:rsidP="005D3616">
      <w:pPr>
        <w:rPr>
          <w:rFonts w:ascii="Calibri" w:hAnsi="Calibri"/>
          <w:sz w:val="22"/>
          <w:szCs w:val="22"/>
          <w:lang w:eastAsia="zh-CN"/>
        </w:rPr>
      </w:pPr>
      <w:r>
        <w:rPr>
          <w:lang w:eastAsia="zh-CN"/>
        </w:rPr>
        <w:t>It appears that t</w:t>
      </w:r>
      <w:r w:rsidR="005D3616">
        <w:rPr>
          <w:lang w:eastAsia="zh-CN"/>
        </w:rPr>
        <w:t xml:space="preserve">here is little to be learned from the fields of psychology, social work and primary school teaching with regard to interventions designed to attract men into these fields. </w:t>
      </w:r>
      <w:r w:rsidR="00E97682">
        <w:rPr>
          <w:lang w:eastAsia="zh-CN"/>
        </w:rPr>
        <w:t xml:space="preserve">The international </w:t>
      </w:r>
      <w:r w:rsidR="005D3616">
        <w:rPr>
          <w:lang w:eastAsia="zh-CN"/>
        </w:rPr>
        <w:t xml:space="preserve">literature concedes that there is a gender imbalance in these three fields </w:t>
      </w:r>
      <w:r w:rsidR="00DF716A">
        <w:rPr>
          <w:lang w:eastAsia="zh-CN"/>
        </w:rPr>
        <w:t xml:space="preserve">and </w:t>
      </w:r>
      <w:r w:rsidR="005D3616">
        <w:rPr>
          <w:lang w:eastAsia="zh-CN"/>
        </w:rPr>
        <w:t>there is little evidence that anything is being done to redress this imbalance.</w:t>
      </w:r>
    </w:p>
    <w:p w14:paraId="00CC53D3" w14:textId="77777777" w:rsidR="005D3616" w:rsidRDefault="005D3616" w:rsidP="00340070">
      <w:pPr>
        <w:spacing w:before="240"/>
        <w:rPr>
          <w:lang w:eastAsia="zh-CN"/>
        </w:rPr>
      </w:pPr>
      <w:r>
        <w:rPr>
          <w:lang w:eastAsia="zh-CN"/>
        </w:rPr>
        <w:t xml:space="preserve">More can be learned from interventions that have been designed to encourage women into STEM careers. The most successful interventions that encourage women to become interested in STEM careers involve mentoring. Mentoring has been shown to promote scientific identity, enhance personal motivation and stimulate an individual’s enthusiasm for science. Other useful strategies to consider could include the provision of after school initiatives such as science camps and science seminars. Both </w:t>
      </w:r>
      <w:r w:rsidR="008B0E0B">
        <w:rPr>
          <w:lang w:eastAsia="zh-CN"/>
        </w:rPr>
        <w:t>mentoring and after-school initiatives</w:t>
      </w:r>
      <w:r>
        <w:rPr>
          <w:lang w:eastAsia="zh-CN"/>
        </w:rPr>
        <w:t xml:space="preserve"> are transferable to </w:t>
      </w:r>
      <w:r w:rsidR="008B0E0B">
        <w:rPr>
          <w:lang w:eastAsia="zh-CN"/>
        </w:rPr>
        <w:t>programs</w:t>
      </w:r>
      <w:r>
        <w:rPr>
          <w:lang w:eastAsia="zh-CN"/>
        </w:rPr>
        <w:t xml:space="preserve"> to attract and retain men and other minorities in nursing education, and indeed have been incorporated as components of successful programs.</w:t>
      </w:r>
    </w:p>
    <w:p w14:paraId="73AA2891" w14:textId="77777777" w:rsidR="00831DAD" w:rsidRDefault="00831DAD" w:rsidP="00340070">
      <w:pPr>
        <w:spacing w:before="240"/>
        <w:rPr>
          <w:lang w:eastAsia="zh-CN"/>
        </w:rPr>
      </w:pPr>
      <w:r w:rsidRPr="00831DAD">
        <w:rPr>
          <w:lang w:eastAsia="zh-CN"/>
        </w:rPr>
        <w:t>The occupations covered by this section of the review cover only a sample of a much larger number of professions that are dominated by a particular gender. This pattern of gender segregation indicates that many professions are facing similar issues which stem from broader societal problems that are beyond the influence of nursing alone.</w:t>
      </w:r>
    </w:p>
    <w:p w14:paraId="63A9A497" w14:textId="59AADE25" w:rsidR="0037350A" w:rsidRDefault="00E97682" w:rsidP="00340070">
      <w:pPr>
        <w:spacing w:before="240"/>
      </w:pPr>
      <w:r w:rsidRPr="00E97682">
        <w:rPr>
          <w:rFonts w:eastAsiaTheme="majorEastAsia"/>
        </w:rPr>
        <w:t xml:space="preserve">It is important to note that most of the interventions reviewed have not been implemented independently but usually form part of a suite of activities across </w:t>
      </w:r>
      <w:r w:rsidR="00BE76BB">
        <w:rPr>
          <w:rFonts w:eastAsiaTheme="majorEastAsia"/>
        </w:rPr>
        <w:t>several</w:t>
      </w:r>
      <w:r w:rsidRPr="00E97682">
        <w:rPr>
          <w:rFonts w:eastAsiaTheme="majorEastAsia"/>
        </w:rPr>
        <w:t xml:space="preserve"> stages of an overarching program. As such, there is no one ‘quick fix’ which can be implemented to improve nurse educ</w:t>
      </w:r>
      <w:r w:rsidR="00BE76BB">
        <w:rPr>
          <w:rFonts w:eastAsiaTheme="majorEastAsia"/>
        </w:rPr>
        <w:t xml:space="preserve">ation and workforce diversity. </w:t>
      </w:r>
      <w:r w:rsidRPr="00E97682">
        <w:rPr>
          <w:rFonts w:eastAsiaTheme="majorEastAsia"/>
        </w:rPr>
        <w:t>For example, programs combining academic development with peer and faculty support are most likely to succeed in retaining ethnically diverse nursing students and helping them succeed in their studies</w:t>
      </w:r>
      <w:r w:rsidR="00D024B1">
        <w:rPr>
          <w:rFonts w:eastAsiaTheme="majorEastAsia"/>
        </w:rPr>
        <w:t>.</w:t>
      </w:r>
      <w:r w:rsidR="00387991" w:rsidRPr="00387991">
        <w:fldChar w:fldCharType="begin">
          <w:fldData xml:space="preserve">PEVuZE5vdGU+PENpdGU+PEF1dGhvcj5UcmFudGVyPC9BdXRob3I+PFllYXI+MjAxODwvWWVhcj48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</w:fldData>
        </w:fldChar>
      </w:r>
      <w:r w:rsidR="008B64B5">
        <w:instrText xml:space="preserve"> ADDIN EN.CITE </w:instrText>
      </w:r>
      <w:r w:rsidR="008B64B5">
        <w:fldChar w:fldCharType="begin">
          <w:fldData xml:space="preserve">PEVuZE5vdGU+PENpdGU+PEF1dGhvcj5UcmFudGVyPC9BdXRob3I+PFllYXI+MjAxODwvWWVhcj48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</w:fldData>
        </w:fldChar>
      </w:r>
      <w:r w:rsidR="008B64B5">
        <w:instrText xml:space="preserve"> ADDIN EN.CITE.DATA </w:instrText>
      </w:r>
      <w:r w:rsidR="008B64B5">
        <w:fldChar w:fldCharType="end"/>
      </w:r>
      <w:r w:rsidR="00387991" w:rsidRPr="00387991">
        <w:fldChar w:fldCharType="separate"/>
      </w:r>
      <w:r w:rsidR="008B64B5" w:rsidRPr="008B64B5">
        <w:rPr>
          <w:noProof/>
          <w:vertAlign w:val="superscript"/>
        </w:rPr>
        <w:t>232</w:t>
      </w:r>
      <w:r w:rsidR="00387991" w:rsidRPr="00387991">
        <w:fldChar w:fldCharType="end"/>
      </w:r>
    </w:p>
    <w:p w14:paraId="7E1C2864" w14:textId="77777777" w:rsidR="00CF7872" w:rsidRPr="00340070" w:rsidRDefault="00CF7872" w:rsidP="00CF7872">
      <w:pPr>
        <w:pStyle w:val="Heading2"/>
        <w:rPr>
          <w:color w:val="auto"/>
        </w:rPr>
      </w:pPr>
      <w:bookmarkStart w:id="180" w:name="_Toc7432509"/>
      <w:r w:rsidRPr="00340070">
        <w:rPr>
          <w:color w:val="auto"/>
        </w:rPr>
        <w:t>Recommended issues for further consultation</w:t>
      </w:r>
      <w:bookmarkEnd w:id="180"/>
    </w:p>
    <w:p w14:paraId="194687FB" w14:textId="77777777" w:rsidR="00F808B7" w:rsidRDefault="00E318C1">
      <w:r w:rsidRPr="00DE0D38">
        <w:t xml:space="preserve">From this review of the literature </w:t>
      </w:r>
      <w:r>
        <w:t xml:space="preserve">various issues have emerged that are worthy of </w:t>
      </w:r>
      <w:r w:rsidRPr="00DE0D38">
        <w:t>further consultation</w:t>
      </w:r>
      <w:r>
        <w:t>. The following questions are provided to inform that consultation. Several of these questions are more suited to discussions with particular stakeholder groups:</w:t>
      </w:r>
    </w:p>
    <w:p w14:paraId="41DB6134" w14:textId="77777777" w:rsidR="00F7093E" w:rsidRDefault="00F7093E" w:rsidP="00E318C1">
      <w:pPr>
        <w:pStyle w:val="Bullets"/>
      </w:pPr>
      <w:r>
        <w:t>Is the gender imbalance experienced by the nursing profession problematic?</w:t>
      </w:r>
    </w:p>
    <w:p w14:paraId="182CEA80" w14:textId="77777777" w:rsidR="00E318C1" w:rsidRDefault="00E318C1" w:rsidP="00E318C1">
      <w:pPr>
        <w:pStyle w:val="Bullets"/>
      </w:pPr>
      <w:r>
        <w:t>What would be the ‘ideal’ proportion of males in the nursing workforce and</w:t>
      </w:r>
      <w:r w:rsidR="00E97682">
        <w:t xml:space="preserve"> how should this be determined?</w:t>
      </w:r>
    </w:p>
    <w:p w14:paraId="0E2CE57A" w14:textId="77777777" w:rsidR="00E318C1" w:rsidRDefault="002509FF" w:rsidP="00E318C1">
      <w:pPr>
        <w:pStyle w:val="Bullets"/>
      </w:pPr>
      <w:r>
        <w:t xml:space="preserve">What is the most effective point at which to intervene? Although some scholars have recommended marketing strategies to attract new applicants to nursing courses, others are sceptical of this approach. </w:t>
      </w:r>
      <w:r w:rsidR="007F35EB">
        <w:t>In the absence of firm evidence, what are stakeholders’ views on the question of marketing the nursing profession to address workforce shortages?</w:t>
      </w:r>
    </w:p>
    <w:p w14:paraId="6B6C3CE7" w14:textId="77777777" w:rsidR="00E97682" w:rsidRPr="00E97682" w:rsidRDefault="00FD12BA" w:rsidP="00E97682">
      <w:pPr>
        <w:pStyle w:val="Bullets"/>
      </w:pPr>
      <w:r>
        <w:t xml:space="preserve">Pre-admission academic preparation programs and holistic admissions criteria have shown promise in attracting greater numbers of students </w:t>
      </w:r>
      <w:r w:rsidR="00E97682">
        <w:t xml:space="preserve">from under-represented groups </w:t>
      </w:r>
      <w:r>
        <w:t xml:space="preserve">into nursing, especially in the US. However, there is a tension between attracting a wider range of successful applicants and ensuring they are capable of completing their education and joining the workforce. </w:t>
      </w:r>
      <w:r w:rsidR="00E97682" w:rsidRPr="00E97682">
        <w:t>What are stakeholder experiences of these programs in Australia? What is the most appropriate balance between maximising admissions and successful completion of nursing programs in this group of students?</w:t>
      </w:r>
    </w:p>
    <w:p w14:paraId="326963FA" w14:textId="3B2D2465" w:rsidR="00475D88" w:rsidRDefault="00475D88" w:rsidP="00E318C1">
      <w:pPr>
        <w:pStyle w:val="Bullets"/>
      </w:pPr>
      <w:r>
        <w:t>Is sufficient being done at a system</w:t>
      </w:r>
      <w:r w:rsidR="0051318B">
        <w:t>s</w:t>
      </w:r>
      <w:r>
        <w:t xml:space="preserve"> level in Australia to develop, fund, regulate and support interventions to improve representation in </w:t>
      </w:r>
      <w:r w:rsidR="0051318B">
        <w:t xml:space="preserve">pre-registration </w:t>
      </w:r>
      <w:r>
        <w:t>nursing education</w:t>
      </w:r>
      <w:r w:rsidR="0051318B">
        <w:t xml:space="preserve"> programs</w:t>
      </w:r>
      <w:r>
        <w:t>?</w:t>
      </w:r>
    </w:p>
    <w:p w14:paraId="102D439E" w14:textId="77777777" w:rsidR="00E97682" w:rsidRPr="00E318C1" w:rsidRDefault="00E97682" w:rsidP="00340070">
      <w:pPr>
        <w:pStyle w:val="Bullets"/>
        <w:spacing w:after="360"/>
        <w:ind w:left="357" w:hanging="357"/>
      </w:pPr>
      <w:r w:rsidRPr="00E97682">
        <w:t xml:space="preserve">What are the challenges </w:t>
      </w:r>
      <w:r>
        <w:t xml:space="preserve">involved in supporting </w:t>
      </w:r>
      <w:r w:rsidRPr="00E97682">
        <w:t xml:space="preserve">students from </w:t>
      </w:r>
      <w:r>
        <w:t xml:space="preserve">under-represented </w:t>
      </w:r>
      <w:r w:rsidRPr="00E97682">
        <w:t>groups in Australian universities?</w:t>
      </w:r>
    </w:p>
    <w:p w14:paraId="78863F77" w14:textId="77777777" w:rsidR="00E938F9" w:rsidRDefault="00E938F9">
      <w:r>
        <w:br w:type="page"/>
      </w:r>
    </w:p>
    <w:p w14:paraId="513DBEF3" w14:textId="77777777" w:rsidR="008C24FA" w:rsidRPr="00340070" w:rsidRDefault="008C24FA" w:rsidP="00F808B7">
      <w:pPr>
        <w:pStyle w:val="Heading1"/>
        <w:numPr>
          <w:ilvl w:val="0"/>
          <w:numId w:val="0"/>
        </w:numPr>
        <w:ind w:left="432" w:hanging="432"/>
        <w:rPr>
          <w:color w:val="auto"/>
        </w:rPr>
      </w:pPr>
      <w:bookmarkStart w:id="181" w:name="_Toc500316994"/>
      <w:bookmarkStart w:id="182" w:name="_Toc501280415"/>
      <w:bookmarkStart w:id="183" w:name="_Toc7432510"/>
      <w:r w:rsidRPr="00340070">
        <w:rPr>
          <w:color w:val="auto"/>
        </w:rPr>
        <w:t>References</w:t>
      </w:r>
      <w:bookmarkEnd w:id="181"/>
      <w:bookmarkEnd w:id="182"/>
      <w:bookmarkEnd w:id="183"/>
    </w:p>
    <w:p w14:paraId="555F4F6D" w14:textId="77777777" w:rsidR="008B64B5" w:rsidRPr="008B64B5" w:rsidRDefault="000B3756" w:rsidP="00FB2A38">
      <w:pPr>
        <w:pStyle w:val="EndNoteBibliography"/>
        <w:spacing w:after="240"/>
        <w:ind w:left="432" w:hanging="432"/>
      </w:pPr>
      <w:r w:rsidRPr="00C14C0B">
        <w:fldChar w:fldCharType="begin"/>
      </w:r>
      <w:r>
        <w:instrText xml:space="preserve"> ADDIN EN.REFLIST </w:instrText>
      </w:r>
      <w:r w:rsidRPr="00C14C0B">
        <w:fldChar w:fldCharType="separate"/>
      </w:r>
      <w:r w:rsidR="008B64B5" w:rsidRPr="008B64B5">
        <w:t>1.</w:t>
      </w:r>
      <w:r w:rsidR="008B64B5" w:rsidRPr="008B64B5">
        <w:tab/>
        <w:t>Australian Government Department of Health. Stronger rural health strategy: strengthening the role of the nursing workforce. Canberra, Australia., 2018.</w:t>
      </w:r>
    </w:p>
    <w:p w14:paraId="523EB8CD" w14:textId="77777777" w:rsidR="008B64B5" w:rsidRPr="008B64B5" w:rsidRDefault="008B64B5" w:rsidP="00FB2A38">
      <w:pPr>
        <w:pStyle w:val="EndNoteBibliography"/>
        <w:spacing w:after="240"/>
        <w:ind w:left="432" w:hanging="432"/>
      </w:pPr>
      <w:r w:rsidRPr="008B64B5">
        <w:t>2.</w:t>
      </w:r>
      <w:r w:rsidRPr="008B64B5">
        <w:tab/>
        <w:t>Nursing and Midwifery Board of Australia. Code of conduct for nurses: Nursing and Midwifery Board of Australia, 2018.</w:t>
      </w:r>
    </w:p>
    <w:p w14:paraId="1D7830AA" w14:textId="77777777" w:rsidR="008B64B5" w:rsidRPr="008B64B5" w:rsidRDefault="008B64B5" w:rsidP="00FB2A38">
      <w:pPr>
        <w:pStyle w:val="EndNoteBibliography"/>
        <w:spacing w:after="240"/>
        <w:ind w:left="432" w:hanging="432"/>
      </w:pPr>
      <w:r w:rsidRPr="008B64B5">
        <w:t>3.</w:t>
      </w:r>
      <w:r w:rsidRPr="008B64B5">
        <w:tab/>
        <w:t xml:space="preserve">Grant MJ, Booth A. A typology of reviews: an analysis of 14 review types and associated methodologies. </w:t>
      </w:r>
      <w:r w:rsidRPr="00FB2A38">
        <w:t>Health Information &amp; Libraries Journal</w:t>
      </w:r>
      <w:r w:rsidRPr="008B64B5">
        <w:t xml:space="preserve"> 2009; </w:t>
      </w:r>
      <w:r w:rsidRPr="00FB2A38">
        <w:t>26</w:t>
      </w:r>
      <w:r w:rsidRPr="008B64B5">
        <w:t>(2): 91-108.</w:t>
      </w:r>
    </w:p>
    <w:p w14:paraId="77C5ED85" w14:textId="77777777" w:rsidR="008B64B5" w:rsidRPr="008B64B5" w:rsidRDefault="008B64B5" w:rsidP="00FB2A38">
      <w:pPr>
        <w:pStyle w:val="EndNoteBibliography"/>
        <w:spacing w:after="240"/>
        <w:ind w:left="432" w:hanging="432"/>
      </w:pPr>
      <w:r w:rsidRPr="008B64B5">
        <w:t>4.</w:t>
      </w:r>
      <w:r w:rsidRPr="008B64B5">
        <w:tab/>
        <w:t xml:space="preserve">Halcomb E, Fernandez R. Systematic reviews: a guide for the novice researcher. </w:t>
      </w:r>
      <w:r w:rsidRPr="00FB2A38">
        <w:t>Nursing Standard</w:t>
      </w:r>
      <w:r w:rsidRPr="008B64B5">
        <w:t xml:space="preserve"> 2015; </w:t>
      </w:r>
      <w:r w:rsidRPr="00FB2A38">
        <w:t>29</w:t>
      </w:r>
      <w:r w:rsidRPr="008B64B5">
        <w:t>(33): 45-51.</w:t>
      </w:r>
    </w:p>
    <w:p w14:paraId="538C9083" w14:textId="77777777" w:rsidR="008B64B5" w:rsidRPr="008B64B5" w:rsidRDefault="008B64B5" w:rsidP="00FB2A38">
      <w:pPr>
        <w:pStyle w:val="EndNoteBibliography"/>
        <w:spacing w:after="240"/>
        <w:ind w:left="432" w:hanging="432"/>
      </w:pPr>
      <w:r w:rsidRPr="008B64B5">
        <w:t>5.</w:t>
      </w:r>
      <w:r w:rsidRPr="008B64B5">
        <w:tab/>
        <w:t>NHMRC. Guidelines for guidelines: Synthesising evidence. Canberra, Australia.: Australian Government, 2018.</w:t>
      </w:r>
    </w:p>
    <w:p w14:paraId="5CE2DDEF" w14:textId="77777777" w:rsidR="008B64B5" w:rsidRPr="008B64B5" w:rsidRDefault="008B64B5" w:rsidP="00FB2A38">
      <w:pPr>
        <w:pStyle w:val="EndNoteBibliography"/>
        <w:spacing w:after="240"/>
        <w:ind w:left="432" w:hanging="432"/>
      </w:pPr>
      <w:r w:rsidRPr="008B64B5">
        <w:t>6.</w:t>
      </w:r>
      <w:r w:rsidRPr="008B64B5">
        <w:tab/>
        <w:t xml:space="preserve">Whittemore R, Knafl K. The integrative review: updated methodology. </w:t>
      </w:r>
      <w:r w:rsidRPr="00FB2A38">
        <w:t>Journal of Advanced Nursing</w:t>
      </w:r>
      <w:r w:rsidRPr="008B64B5">
        <w:t xml:space="preserve"> 2005; </w:t>
      </w:r>
      <w:r w:rsidRPr="00FB2A38">
        <w:t>52</w:t>
      </w:r>
      <w:r w:rsidRPr="008B64B5">
        <w:t>(5): 546-53.</w:t>
      </w:r>
    </w:p>
    <w:p w14:paraId="074F44C8" w14:textId="77777777" w:rsidR="008B64B5" w:rsidRPr="008B64B5" w:rsidRDefault="008B64B5" w:rsidP="00FB2A38">
      <w:pPr>
        <w:pStyle w:val="EndNoteBibliography"/>
        <w:spacing w:after="240"/>
        <w:ind w:left="432" w:hanging="432"/>
      </w:pPr>
      <w:r w:rsidRPr="008B64B5">
        <w:t>7.</w:t>
      </w:r>
      <w:r w:rsidRPr="008B64B5">
        <w:tab/>
        <w:t xml:space="preserve">Thorne S. Rediscovering the “narrative” review. </w:t>
      </w:r>
      <w:r w:rsidRPr="00FB2A38">
        <w:t>Nursing Inquiry</w:t>
      </w:r>
      <w:r w:rsidRPr="008B64B5">
        <w:t xml:space="preserve"> 2018; </w:t>
      </w:r>
      <w:r w:rsidRPr="00FB2A38">
        <w:t>25</w:t>
      </w:r>
      <w:r w:rsidRPr="008B64B5">
        <w:t>(3): e12257.</w:t>
      </w:r>
    </w:p>
    <w:p w14:paraId="74159BBD" w14:textId="77777777" w:rsidR="008B64B5" w:rsidRPr="008B64B5" w:rsidRDefault="008B64B5" w:rsidP="00FB2A38">
      <w:pPr>
        <w:pStyle w:val="EndNoteBibliography"/>
        <w:spacing w:after="240"/>
        <w:ind w:left="432" w:hanging="432"/>
      </w:pPr>
      <w:r w:rsidRPr="008B64B5">
        <w:t>8.</w:t>
      </w:r>
      <w:r w:rsidRPr="008B64B5">
        <w:tab/>
        <w:t xml:space="preserve">Greenhalgh T, Thorne S, Malterud K. Time to challenge the spurious hierarchy of systematic over narrative reviews? </w:t>
      </w:r>
      <w:r w:rsidRPr="00FB2A38">
        <w:t>European Journal of Clinical Investigation</w:t>
      </w:r>
      <w:r w:rsidRPr="008B64B5">
        <w:t xml:space="preserve"> 2018; </w:t>
      </w:r>
      <w:r w:rsidRPr="00FB2A38">
        <w:t>48</w:t>
      </w:r>
      <w:r w:rsidRPr="008B64B5">
        <w:t>(6): e12931.</w:t>
      </w:r>
    </w:p>
    <w:p w14:paraId="58FBEA72" w14:textId="77777777" w:rsidR="008B64B5" w:rsidRPr="008B64B5" w:rsidRDefault="008B64B5" w:rsidP="00FB2A38">
      <w:pPr>
        <w:pStyle w:val="EndNoteBibliography"/>
        <w:spacing w:after="240"/>
        <w:ind w:left="432" w:hanging="432"/>
      </w:pPr>
      <w:r w:rsidRPr="008B64B5">
        <w:t>9.</w:t>
      </w:r>
      <w:r w:rsidRPr="008B64B5">
        <w:tab/>
        <w:t>NVivo. NVivo qualitative data analysis software, Version 12: QSR International Pty Ltd, 2018.</w:t>
      </w:r>
    </w:p>
    <w:p w14:paraId="157FEC9A" w14:textId="77777777" w:rsidR="008B64B5" w:rsidRPr="008B64B5" w:rsidRDefault="008B64B5" w:rsidP="00FB2A38">
      <w:pPr>
        <w:pStyle w:val="EndNoteBibliography"/>
        <w:spacing w:after="240"/>
        <w:ind w:left="432" w:hanging="432"/>
      </w:pPr>
      <w:r w:rsidRPr="008B64B5">
        <w:t>10.</w:t>
      </w:r>
      <w:r w:rsidRPr="008B64B5">
        <w:tab/>
        <w:t xml:space="preserve">Graham CL, Phillips SM, Newman SD, Atz TW. Baccalaureate Minority Nursing Students Perceived Barriers and Facilitators to Clinical Education Practices: An Integrative Review. </w:t>
      </w:r>
      <w:r w:rsidRPr="00FB2A38">
        <w:t>Nursing Education Perspectives (National League for Nursing)</w:t>
      </w:r>
      <w:r w:rsidRPr="008B64B5">
        <w:t xml:space="preserve"> 2016; </w:t>
      </w:r>
      <w:r w:rsidRPr="00FB2A38">
        <w:t>37</w:t>
      </w:r>
      <w:r w:rsidRPr="008B64B5">
        <w:t>(3): 130-7.</w:t>
      </w:r>
    </w:p>
    <w:p w14:paraId="68792D0E" w14:textId="77777777" w:rsidR="008B64B5" w:rsidRPr="008B64B5" w:rsidRDefault="008B64B5" w:rsidP="00FB2A38">
      <w:pPr>
        <w:pStyle w:val="EndNoteBibliography"/>
        <w:spacing w:after="240"/>
        <w:ind w:left="432" w:hanging="432"/>
      </w:pPr>
      <w:r w:rsidRPr="008B64B5">
        <w:t>11.</w:t>
      </w:r>
      <w:r w:rsidRPr="008B64B5">
        <w:tab/>
        <w:t xml:space="preserve">Loftin C, Newman S, Gilden G, Bond M, Dumas B. Moving toward greater diversity: A review of interventions to increase diversity in nursing education. </w:t>
      </w:r>
      <w:r w:rsidRPr="00FB2A38">
        <w:t>Journal of Transcultural Nursing</w:t>
      </w:r>
      <w:r w:rsidRPr="008B64B5">
        <w:t xml:space="preserve"> 2013; </w:t>
      </w:r>
      <w:r w:rsidRPr="00FB2A38">
        <w:t>24</w:t>
      </w:r>
      <w:r w:rsidRPr="008B64B5">
        <w:t>(4): 387-96.</w:t>
      </w:r>
    </w:p>
    <w:p w14:paraId="02A21BE2" w14:textId="77777777" w:rsidR="008B64B5" w:rsidRPr="008B64B5" w:rsidRDefault="008B64B5" w:rsidP="00FB2A38">
      <w:pPr>
        <w:pStyle w:val="EndNoteBibliography"/>
        <w:spacing w:after="240"/>
        <w:ind w:left="432" w:hanging="432"/>
      </w:pPr>
      <w:r w:rsidRPr="008B64B5">
        <w:t>12.</w:t>
      </w:r>
      <w:r w:rsidRPr="008B64B5">
        <w:tab/>
        <w:t xml:space="preserve">Heaslip V, Board M, Duckworth V, Thomas L. Widening participation in nurse education: An integrative literature review. </w:t>
      </w:r>
      <w:r w:rsidRPr="00FB2A38">
        <w:t>Nurse Education Today</w:t>
      </w:r>
      <w:r w:rsidRPr="008B64B5">
        <w:t xml:space="preserve"> 2017; </w:t>
      </w:r>
      <w:r w:rsidRPr="00FB2A38">
        <w:t>59</w:t>
      </w:r>
      <w:r w:rsidRPr="008B64B5">
        <w:t>: 66-74.</w:t>
      </w:r>
    </w:p>
    <w:p w14:paraId="462C1D93" w14:textId="77777777" w:rsidR="008B64B5" w:rsidRPr="008B64B5" w:rsidRDefault="008B64B5" w:rsidP="00FB2A38">
      <w:pPr>
        <w:pStyle w:val="EndNoteBibliography"/>
        <w:spacing w:after="240"/>
        <w:ind w:left="432" w:hanging="432"/>
      </w:pPr>
      <w:r w:rsidRPr="008B64B5">
        <w:t>13.</w:t>
      </w:r>
      <w:r w:rsidRPr="008B64B5">
        <w:tab/>
        <w:t xml:space="preserve">Norris T, Wicks M, Cowan P, Davison E. A summer prematriculation program: Bridging the gap for disadvantaged underrepresented minority students interested in a nursing career. </w:t>
      </w:r>
      <w:r w:rsidRPr="00FB2A38">
        <w:t>Journal of Nursing Education</w:t>
      </w:r>
      <w:r w:rsidRPr="008B64B5">
        <w:t xml:space="preserve"> 2016; </w:t>
      </w:r>
      <w:r w:rsidRPr="00FB2A38">
        <w:t>55</w:t>
      </w:r>
      <w:r w:rsidRPr="008B64B5">
        <w:t>(8): 471-5.</w:t>
      </w:r>
    </w:p>
    <w:p w14:paraId="765FAAFB" w14:textId="77777777" w:rsidR="008B64B5" w:rsidRPr="008B64B5" w:rsidRDefault="008B64B5" w:rsidP="00FB2A38">
      <w:pPr>
        <w:pStyle w:val="EndNoteBibliography"/>
        <w:spacing w:after="240"/>
        <w:ind w:left="432" w:hanging="432"/>
      </w:pPr>
      <w:r w:rsidRPr="008B64B5">
        <w:t>14.</w:t>
      </w:r>
      <w:r w:rsidRPr="008B64B5">
        <w:tab/>
        <w:t xml:space="preserve">Williams C. Recruiting middle school students into nursing: An integrative review. </w:t>
      </w:r>
      <w:r w:rsidRPr="00FB2A38">
        <w:t>Nursing Forum</w:t>
      </w:r>
      <w:r w:rsidRPr="008B64B5">
        <w:t xml:space="preserve"> 2018; </w:t>
      </w:r>
      <w:r w:rsidRPr="00FB2A38">
        <w:t>53</w:t>
      </w:r>
      <w:r w:rsidRPr="008B64B5">
        <w:t>(2): 142-7.</w:t>
      </w:r>
    </w:p>
    <w:p w14:paraId="3310E881" w14:textId="77777777" w:rsidR="008B64B5" w:rsidRPr="008B64B5" w:rsidRDefault="008B64B5" w:rsidP="00FB2A38">
      <w:pPr>
        <w:pStyle w:val="EndNoteBibliography"/>
        <w:spacing w:after="240"/>
        <w:ind w:left="432" w:hanging="432"/>
      </w:pPr>
      <w:r w:rsidRPr="008B64B5">
        <w:t>15.</w:t>
      </w:r>
      <w:r w:rsidRPr="008B64B5">
        <w:tab/>
        <w:t xml:space="preserve">Brody A, Farley J, Gillespie G, et al. Diversity dynamics: The experience of male Robert Wood Johnson Foundation nurse faculty scholars. </w:t>
      </w:r>
      <w:r w:rsidRPr="00FB2A38">
        <w:t>Nursing Outlook</w:t>
      </w:r>
      <w:r w:rsidRPr="008B64B5">
        <w:t xml:space="preserve"> 2017; </w:t>
      </w:r>
      <w:r w:rsidRPr="00FB2A38">
        <w:t>65</w:t>
      </w:r>
      <w:r w:rsidRPr="008B64B5">
        <w:t>(3): 278-88.</w:t>
      </w:r>
    </w:p>
    <w:p w14:paraId="6571C922" w14:textId="77777777" w:rsidR="008B64B5" w:rsidRPr="008B64B5" w:rsidRDefault="008B64B5" w:rsidP="00FB2A38">
      <w:pPr>
        <w:pStyle w:val="EndNoteBibliography"/>
        <w:spacing w:after="240"/>
        <w:ind w:left="432" w:hanging="432"/>
      </w:pPr>
      <w:r w:rsidRPr="008B64B5">
        <w:t>16.</w:t>
      </w:r>
      <w:r w:rsidRPr="008B64B5">
        <w:tab/>
        <w:t xml:space="preserve">Carnevale T, Priode K. “The good ole’ girls’ nursing club”: The male student perspective. </w:t>
      </w:r>
      <w:r w:rsidRPr="00FB2A38">
        <w:t>Journal of Transcultural Nursing</w:t>
      </w:r>
      <w:r w:rsidRPr="008B64B5">
        <w:t xml:space="preserve"> 2018; </w:t>
      </w:r>
      <w:r w:rsidRPr="00FB2A38">
        <w:t>29</w:t>
      </w:r>
      <w:r w:rsidRPr="008B64B5">
        <w:t>(3): 285-91.</w:t>
      </w:r>
    </w:p>
    <w:p w14:paraId="3E1B0024" w14:textId="77777777" w:rsidR="008B64B5" w:rsidRPr="008B64B5" w:rsidRDefault="008B64B5" w:rsidP="00FB2A38">
      <w:pPr>
        <w:pStyle w:val="EndNoteBibliography"/>
        <w:spacing w:after="240"/>
        <w:ind w:left="432" w:hanging="432"/>
      </w:pPr>
      <w:r w:rsidRPr="008B64B5">
        <w:t>17.</w:t>
      </w:r>
      <w:r w:rsidRPr="008B64B5">
        <w:tab/>
        <w:t xml:space="preserve">Gorman E. Blackfullas in ivory towers: referenced reflections of a Bundjalung graduate nurse. </w:t>
      </w:r>
      <w:r w:rsidRPr="00FB2A38">
        <w:t>Contemporary Nurse: A Journal for the Australian Nursing Profession</w:t>
      </w:r>
      <w:r w:rsidRPr="008B64B5">
        <w:t xml:space="preserve"> 2017; </w:t>
      </w:r>
      <w:r w:rsidRPr="00FB2A38">
        <w:t>53</w:t>
      </w:r>
      <w:r w:rsidRPr="008B64B5">
        <w:t>(6): 691-7.</w:t>
      </w:r>
    </w:p>
    <w:p w14:paraId="574EB984" w14:textId="77777777" w:rsidR="008B64B5" w:rsidRPr="008B64B5" w:rsidRDefault="008B64B5" w:rsidP="00FB2A38">
      <w:pPr>
        <w:pStyle w:val="EndNoteBibliography"/>
        <w:spacing w:after="240"/>
        <w:ind w:left="432" w:hanging="432"/>
      </w:pPr>
      <w:r w:rsidRPr="008B64B5">
        <w:t>18.</w:t>
      </w:r>
      <w:r w:rsidRPr="008B64B5">
        <w:tab/>
        <w:t xml:space="preserve">Cunningham BA. Our Capacity to Care. </w:t>
      </w:r>
      <w:r w:rsidRPr="00FB2A38">
        <w:t>Creative Nursing</w:t>
      </w:r>
      <w:r w:rsidRPr="008B64B5">
        <w:t xml:space="preserve"> 2016; </w:t>
      </w:r>
      <w:r w:rsidRPr="00FB2A38">
        <w:t>22</w:t>
      </w:r>
      <w:r w:rsidRPr="008B64B5">
        <w:t>(3): 146-50.</w:t>
      </w:r>
    </w:p>
    <w:p w14:paraId="268514AB" w14:textId="77777777" w:rsidR="008B64B5" w:rsidRPr="008B64B5" w:rsidRDefault="008B64B5" w:rsidP="00FB2A38">
      <w:pPr>
        <w:pStyle w:val="EndNoteBibliography"/>
        <w:spacing w:after="240"/>
        <w:ind w:left="432" w:hanging="432"/>
      </w:pPr>
      <w:r w:rsidRPr="008B64B5">
        <w:t>19.</w:t>
      </w:r>
      <w:r w:rsidRPr="008B64B5">
        <w:tab/>
        <w:t xml:space="preserve">Muronda V. The culturally diverse nursing student: A review of the literature. </w:t>
      </w:r>
      <w:r w:rsidRPr="00FB2A38">
        <w:t>Journal of Transcultural Nursing</w:t>
      </w:r>
      <w:r w:rsidRPr="008B64B5">
        <w:t xml:space="preserve"> 2016; </w:t>
      </w:r>
      <w:r w:rsidRPr="00FB2A38">
        <w:t>27</w:t>
      </w:r>
      <w:r w:rsidRPr="008B64B5">
        <w:t>(4): 400-12.</w:t>
      </w:r>
    </w:p>
    <w:p w14:paraId="16E96D02" w14:textId="77777777" w:rsidR="008B64B5" w:rsidRPr="008B64B5" w:rsidRDefault="008B64B5" w:rsidP="00FB2A38">
      <w:pPr>
        <w:pStyle w:val="EndNoteBibliography"/>
        <w:spacing w:after="240"/>
        <w:ind w:left="432" w:hanging="432"/>
      </w:pPr>
      <w:r w:rsidRPr="008B64B5">
        <w:t>20.</w:t>
      </w:r>
      <w:r w:rsidRPr="008B64B5">
        <w:tab/>
        <w:t>Mason J. Review of Australian Government Health Workforce Programs. Canberra, Australia.: Australian Government, 2013.</w:t>
      </w:r>
    </w:p>
    <w:p w14:paraId="5F97635A" w14:textId="77777777" w:rsidR="008B64B5" w:rsidRPr="008B64B5" w:rsidRDefault="008B64B5" w:rsidP="00FB2A38">
      <w:pPr>
        <w:pStyle w:val="EndNoteBibliography"/>
        <w:spacing w:after="240"/>
        <w:ind w:left="432" w:hanging="432"/>
      </w:pPr>
      <w:r w:rsidRPr="008B64B5">
        <w:t>21.</w:t>
      </w:r>
      <w:r w:rsidRPr="008B64B5">
        <w:tab/>
        <w:t>WHO. The global strategic directions for strengthening nursing and midwifery 2016-2020: WHO, 2016.</w:t>
      </w:r>
    </w:p>
    <w:p w14:paraId="0F4CE5B3" w14:textId="77777777" w:rsidR="008B64B5" w:rsidRPr="008B64B5" w:rsidRDefault="008B64B5" w:rsidP="00FB2A38">
      <w:pPr>
        <w:pStyle w:val="EndNoteBibliography"/>
        <w:spacing w:after="240"/>
        <w:ind w:left="432" w:hanging="432"/>
      </w:pPr>
      <w:r w:rsidRPr="008B64B5">
        <w:t>22.</w:t>
      </w:r>
      <w:r w:rsidRPr="008B64B5">
        <w:tab/>
        <w:t>Health Workforce Australia. Health Workforce Australia 2014: Australia’s Future Health Workforce – Nurses Detailed. Canberra, Australia., 2014.</w:t>
      </w:r>
    </w:p>
    <w:p w14:paraId="3283D038" w14:textId="77777777" w:rsidR="008B64B5" w:rsidRPr="008B64B5" w:rsidRDefault="008B64B5" w:rsidP="00FB2A38">
      <w:pPr>
        <w:pStyle w:val="EndNoteBibliography"/>
        <w:spacing w:after="240"/>
        <w:ind w:left="432" w:hanging="432"/>
      </w:pPr>
      <w:r w:rsidRPr="008B64B5">
        <w:t>23.</w:t>
      </w:r>
      <w:r w:rsidRPr="008B64B5">
        <w:tab/>
        <w:t xml:space="preserve">Ben Natan M. Interest in nursing among academic degree holders in Israel: A cross-sectional quantitative study. </w:t>
      </w:r>
      <w:r w:rsidRPr="00FB2A38">
        <w:t>Nurse Education Today</w:t>
      </w:r>
      <w:r w:rsidRPr="008B64B5">
        <w:t xml:space="preserve"> 2016; </w:t>
      </w:r>
      <w:r w:rsidRPr="00FB2A38">
        <w:t>38</w:t>
      </w:r>
      <w:r w:rsidRPr="008B64B5">
        <w:t>: 150-3.</w:t>
      </w:r>
    </w:p>
    <w:p w14:paraId="0F80F1EF" w14:textId="52316C9C" w:rsidR="008B64B5" w:rsidRPr="008B64B5" w:rsidRDefault="008B64B5" w:rsidP="00FB2A38">
      <w:pPr>
        <w:pStyle w:val="EndNoteBibliography"/>
        <w:spacing w:after="240"/>
        <w:ind w:left="432" w:hanging="432"/>
      </w:pPr>
      <w:r w:rsidRPr="008B64B5">
        <w:t>24.</w:t>
      </w:r>
      <w:r w:rsidRPr="008B64B5">
        <w:tab/>
        <w:t xml:space="preserve">The King's Fund. The health care workforce in England: Make or break? </w:t>
      </w:r>
      <w:hyperlink r:id="rId25" w:history="1">
        <w:r w:rsidRPr="00FB2A38">
          <w:t>https://www.kingsfund.org.uk/sites/default/files/2018-11/The%20health%20care%20workforce%20in%20England.pdf</w:t>
        </w:r>
      </w:hyperlink>
      <w:r w:rsidRPr="008B64B5">
        <w:t>, 2018.</w:t>
      </w:r>
    </w:p>
    <w:p w14:paraId="5AC2BC6E" w14:textId="77777777" w:rsidR="008B64B5" w:rsidRPr="008B64B5" w:rsidRDefault="008B64B5" w:rsidP="00FB2A38">
      <w:pPr>
        <w:pStyle w:val="EndNoteBibliography"/>
        <w:spacing w:after="240"/>
        <w:ind w:left="432" w:hanging="432"/>
      </w:pPr>
      <w:r w:rsidRPr="008B64B5">
        <w:t>25.</w:t>
      </w:r>
      <w:r w:rsidRPr="008B64B5">
        <w:tab/>
        <w:t>Blair D. Exploring the lived experience of male registered nurses in the workforce: A phenomenolgical inquiry: Barry University; 2016.</w:t>
      </w:r>
    </w:p>
    <w:p w14:paraId="2385B22F" w14:textId="77777777" w:rsidR="008B64B5" w:rsidRPr="008B64B5" w:rsidRDefault="008B64B5" w:rsidP="00FB2A38">
      <w:pPr>
        <w:pStyle w:val="EndNoteBibliography"/>
        <w:spacing w:after="240"/>
        <w:ind w:left="432" w:hanging="432"/>
      </w:pPr>
      <w:r w:rsidRPr="008B64B5">
        <w:t>26.</w:t>
      </w:r>
      <w:r w:rsidRPr="008B64B5">
        <w:tab/>
        <w:t xml:space="preserve">Salamonson Y, Andrew S, Clauson J, Cleary M, Jackson D, Jacobs S. Linguistic diversity as sociodemographic predictor of nursing program progression and completion. </w:t>
      </w:r>
      <w:r w:rsidRPr="00FB2A38">
        <w:t>Contemporary Nurse</w:t>
      </w:r>
      <w:r w:rsidRPr="008B64B5">
        <w:t xml:space="preserve"> 2011; </w:t>
      </w:r>
      <w:r w:rsidRPr="00FB2A38">
        <w:t>38</w:t>
      </w:r>
      <w:r w:rsidRPr="008B64B5">
        <w:t>(1-2): 84-93.</w:t>
      </w:r>
    </w:p>
    <w:p w14:paraId="049C52B2" w14:textId="77777777" w:rsidR="008B64B5" w:rsidRPr="008B64B5" w:rsidRDefault="008B64B5" w:rsidP="00FB2A38">
      <w:pPr>
        <w:pStyle w:val="EndNoteBibliography"/>
        <w:spacing w:after="240"/>
        <w:ind w:left="432" w:hanging="432"/>
      </w:pPr>
      <w:r w:rsidRPr="008B64B5">
        <w:t>27.</w:t>
      </w:r>
      <w:r w:rsidRPr="008B64B5">
        <w:tab/>
        <w:t xml:space="preserve">Kong E, Harmsworth S, Rajaeian M, et al. University transition challenges for first year domestic CALD students from refugee backgrounds: A case study from an Australian regional university. </w:t>
      </w:r>
      <w:r w:rsidRPr="00FB2A38">
        <w:t>Australian Journal of Adult Learning</w:t>
      </w:r>
      <w:r w:rsidRPr="008B64B5">
        <w:t xml:space="preserve"> 2016; </w:t>
      </w:r>
      <w:r w:rsidRPr="00FB2A38">
        <w:t>56</w:t>
      </w:r>
      <w:r w:rsidRPr="008B64B5">
        <w:t>(2): 170-97.</w:t>
      </w:r>
    </w:p>
    <w:p w14:paraId="09B108C9" w14:textId="77777777" w:rsidR="008B64B5" w:rsidRPr="008B64B5" w:rsidRDefault="008B64B5" w:rsidP="00FB2A38">
      <w:pPr>
        <w:pStyle w:val="EndNoteBibliography"/>
        <w:spacing w:after="240"/>
        <w:ind w:left="432" w:hanging="432"/>
      </w:pPr>
      <w:r w:rsidRPr="008B64B5">
        <w:t>28.</w:t>
      </w:r>
      <w:r w:rsidRPr="008B64B5">
        <w:tab/>
        <w:t xml:space="preserve">Stott A. Exploring factors affecting attrition of male students from an undergraduate nursing course: A qualitative study. </w:t>
      </w:r>
      <w:r w:rsidRPr="00FB2A38">
        <w:t>Nurse Education Today</w:t>
      </w:r>
      <w:r w:rsidRPr="008B64B5">
        <w:t xml:space="preserve"> 2007; </w:t>
      </w:r>
      <w:r w:rsidRPr="00FB2A38">
        <w:t>27</w:t>
      </w:r>
      <w:r w:rsidRPr="008B64B5">
        <w:t>(4): 325-32.</w:t>
      </w:r>
    </w:p>
    <w:p w14:paraId="1E9E6AD5" w14:textId="4EE92FD6" w:rsidR="008B64B5" w:rsidRPr="008B64B5" w:rsidRDefault="008B64B5" w:rsidP="00FB2A38">
      <w:pPr>
        <w:pStyle w:val="EndNoteBibliography"/>
        <w:spacing w:after="240"/>
        <w:ind w:left="432" w:hanging="432"/>
      </w:pPr>
      <w:r w:rsidRPr="008B64B5">
        <w:t>29.</w:t>
      </w:r>
      <w:r w:rsidRPr="008B64B5">
        <w:tab/>
        <w:t xml:space="preserve">Nursing and Midwifery Board of Australia. Nursing and Midwifery Board of Australia registrant data 2018. 2019. </w:t>
      </w:r>
      <w:hyperlink r:id="rId26" w:history="1">
        <w:r w:rsidRPr="00FB2A38">
          <w:t>https://www.nursingmidwiferyboard.gov.au/about/statistics.aspx</w:t>
        </w:r>
      </w:hyperlink>
      <w:r w:rsidRPr="008B64B5">
        <w:t xml:space="preserve"> (accessed 7 March 2019).</w:t>
      </w:r>
    </w:p>
    <w:p w14:paraId="0556307B" w14:textId="6C85EE6D" w:rsidR="008B64B5" w:rsidRPr="008B64B5" w:rsidRDefault="008B64B5" w:rsidP="00FB2A38">
      <w:pPr>
        <w:pStyle w:val="EndNoteBibliography"/>
        <w:spacing w:after="240"/>
        <w:ind w:left="432" w:hanging="432"/>
      </w:pPr>
      <w:r w:rsidRPr="008B64B5">
        <w:t>30.</w:t>
      </w:r>
      <w:r w:rsidRPr="008B64B5">
        <w:tab/>
        <w:t xml:space="preserve">Nursing and Midwifery Board of Australia. Registered nurse and enrolled nurse data: March 2012. 2019. </w:t>
      </w:r>
      <w:hyperlink r:id="rId27" w:history="1">
        <w:r w:rsidRPr="00FB2A38">
          <w:t>https://www.nursingmidwiferyboard.gov.au/about/statistics.aspx</w:t>
        </w:r>
      </w:hyperlink>
      <w:r w:rsidRPr="008B64B5">
        <w:t xml:space="preserve"> (accessed 7 March 2019).</w:t>
      </w:r>
    </w:p>
    <w:p w14:paraId="659BEA37" w14:textId="77777777" w:rsidR="008B64B5" w:rsidRPr="008B64B5" w:rsidRDefault="008B64B5" w:rsidP="00FB2A38">
      <w:pPr>
        <w:pStyle w:val="EndNoteBibliography"/>
        <w:spacing w:after="240"/>
        <w:ind w:left="432" w:hanging="432"/>
      </w:pPr>
      <w:r w:rsidRPr="008B64B5">
        <w:t>31.</w:t>
      </w:r>
      <w:r w:rsidRPr="008B64B5">
        <w:tab/>
        <w:t xml:space="preserve">Karabacak Ü, Uslusoy E, Alpar Ş, Bahçecik N. Image of nursing held by nursing students according to gender: A qualitative study. </w:t>
      </w:r>
      <w:r w:rsidRPr="00FB2A38">
        <w:t>International Journal of Nursing Practice</w:t>
      </w:r>
      <w:r w:rsidRPr="008B64B5">
        <w:t xml:space="preserve"> 2012; </w:t>
      </w:r>
      <w:r w:rsidRPr="00FB2A38">
        <w:t>18</w:t>
      </w:r>
      <w:r w:rsidRPr="008B64B5">
        <w:t>(6): 537-44.</w:t>
      </w:r>
    </w:p>
    <w:p w14:paraId="0CDC79EC" w14:textId="77777777" w:rsidR="008B64B5" w:rsidRPr="008B64B5" w:rsidRDefault="008B64B5" w:rsidP="00FB2A38">
      <w:pPr>
        <w:pStyle w:val="EndNoteBibliography"/>
        <w:spacing w:after="240"/>
        <w:ind w:left="432" w:hanging="432"/>
      </w:pPr>
      <w:r w:rsidRPr="008B64B5">
        <w:t>32.</w:t>
      </w:r>
      <w:r w:rsidRPr="008B64B5">
        <w:tab/>
        <w:t>NHS. International Women’s Day analysis: The role of women in the NHS in England. In: NHS, editor. UK; 2019.</w:t>
      </w:r>
    </w:p>
    <w:p w14:paraId="6C12B088" w14:textId="77777777" w:rsidR="008B64B5" w:rsidRPr="008B64B5" w:rsidRDefault="008B64B5" w:rsidP="00FB2A38">
      <w:pPr>
        <w:pStyle w:val="EndNoteBibliography"/>
        <w:spacing w:after="240"/>
        <w:ind w:left="432" w:hanging="432"/>
      </w:pPr>
      <w:r w:rsidRPr="008B64B5">
        <w:t>33.</w:t>
      </w:r>
      <w:r w:rsidRPr="008B64B5">
        <w:tab/>
        <w:t xml:space="preserve">Evans J. Men nurses: a historical and feminist perspective. </w:t>
      </w:r>
      <w:r w:rsidRPr="00FB2A38">
        <w:t>Journal of advanced nursing</w:t>
      </w:r>
      <w:r w:rsidRPr="008B64B5">
        <w:t xml:space="preserve"> 2004; </w:t>
      </w:r>
      <w:r w:rsidRPr="00FB2A38">
        <w:t>47</w:t>
      </w:r>
      <w:r w:rsidRPr="008B64B5">
        <w:t>(3): 321-8.</w:t>
      </w:r>
    </w:p>
    <w:p w14:paraId="46017AA5" w14:textId="77777777" w:rsidR="008B64B5" w:rsidRPr="008B64B5" w:rsidRDefault="008B64B5" w:rsidP="00FB2A38">
      <w:pPr>
        <w:pStyle w:val="EndNoteBibliography"/>
        <w:spacing w:after="240"/>
        <w:ind w:left="432" w:hanging="432"/>
      </w:pPr>
      <w:r w:rsidRPr="008B64B5">
        <w:t>34.</w:t>
      </w:r>
      <w:r w:rsidRPr="008B64B5">
        <w:tab/>
        <w:t xml:space="preserve">Penprase B, Oakley B, Ternes R, Driscoll D. Do higher dispositions for empathy predispose males toward careers in nursing? A descriptive correlational design. </w:t>
      </w:r>
      <w:r w:rsidRPr="00FB2A38">
        <w:t>Nursing Forum</w:t>
      </w:r>
      <w:r w:rsidRPr="008B64B5">
        <w:t xml:space="preserve"> 2015; </w:t>
      </w:r>
      <w:r w:rsidRPr="00FB2A38">
        <w:t>50</w:t>
      </w:r>
      <w:r w:rsidRPr="008B64B5">
        <w:t>(1): 1-8.</w:t>
      </w:r>
    </w:p>
    <w:p w14:paraId="225C1E9F" w14:textId="77777777" w:rsidR="008B64B5" w:rsidRPr="008B64B5" w:rsidRDefault="008B64B5" w:rsidP="00FB2A38">
      <w:pPr>
        <w:pStyle w:val="EndNoteBibliography"/>
        <w:spacing w:after="240"/>
        <w:ind w:left="432" w:hanging="432"/>
      </w:pPr>
      <w:r w:rsidRPr="008B64B5">
        <w:t>35.</w:t>
      </w:r>
      <w:r w:rsidRPr="008B64B5">
        <w:tab/>
        <w:t xml:space="preserve">Yi M, Keogh B. What motivates men to choose nursing as a profession? A systematic review of qualitative studies. </w:t>
      </w:r>
      <w:r w:rsidRPr="00FB2A38">
        <w:t>Contemporary Nurse</w:t>
      </w:r>
      <w:r w:rsidRPr="008B64B5">
        <w:t xml:space="preserve"> 2016; </w:t>
      </w:r>
      <w:r w:rsidRPr="00FB2A38">
        <w:t>52</w:t>
      </w:r>
      <w:r w:rsidRPr="008B64B5">
        <w:t>(1): 95-105.</w:t>
      </w:r>
    </w:p>
    <w:p w14:paraId="15E822E6" w14:textId="77777777" w:rsidR="008B64B5" w:rsidRPr="008B64B5" w:rsidRDefault="008B64B5" w:rsidP="00FB2A38">
      <w:pPr>
        <w:pStyle w:val="EndNoteBibliography"/>
        <w:spacing w:after="240"/>
        <w:ind w:left="432" w:hanging="432"/>
      </w:pPr>
      <w:r w:rsidRPr="008B64B5">
        <w:t>36.</w:t>
      </w:r>
      <w:r w:rsidRPr="008B64B5">
        <w:tab/>
        <w:t xml:space="preserve">Weaver R, Salamonson Y, Koch J, Jackson D. Nursing on television: Student perceptions of television's role in public image, recruitment and education. </w:t>
      </w:r>
      <w:r w:rsidRPr="00FB2A38">
        <w:t>Journal of Advanced Nursing</w:t>
      </w:r>
      <w:r w:rsidRPr="008B64B5">
        <w:t xml:space="preserve"> 2013; </w:t>
      </w:r>
      <w:r w:rsidRPr="00FB2A38">
        <w:t>69</w:t>
      </w:r>
      <w:r w:rsidRPr="008B64B5">
        <w:t>(12): 2635-43.</w:t>
      </w:r>
    </w:p>
    <w:p w14:paraId="6015B3BD" w14:textId="77777777" w:rsidR="008B64B5" w:rsidRPr="008B64B5" w:rsidRDefault="008B64B5" w:rsidP="00FB2A38">
      <w:pPr>
        <w:pStyle w:val="EndNoteBibliography"/>
        <w:spacing w:after="240"/>
        <w:ind w:left="432" w:hanging="432"/>
      </w:pPr>
      <w:r w:rsidRPr="008B64B5">
        <w:t>37.</w:t>
      </w:r>
      <w:r w:rsidRPr="008B64B5">
        <w:tab/>
        <w:t>Gough G. Men in Nursing - Predictors and antecedents of retention in the first year undergraduate nursing program:  The RETAIN Study University of Western Sydney; 2015.</w:t>
      </w:r>
    </w:p>
    <w:p w14:paraId="1CD8589E" w14:textId="77777777" w:rsidR="008B64B5" w:rsidRPr="008B64B5" w:rsidRDefault="008B64B5" w:rsidP="00FB2A38">
      <w:pPr>
        <w:pStyle w:val="EndNoteBibliography"/>
        <w:spacing w:after="240"/>
        <w:ind w:left="432" w:hanging="432"/>
      </w:pPr>
      <w:r w:rsidRPr="008B64B5">
        <w:t>38.</w:t>
      </w:r>
      <w:r w:rsidRPr="008B64B5">
        <w:tab/>
        <w:t xml:space="preserve">Salamonson Y, Everett B, Cooper M, Lombardo L, Weaver R, Davidson P. Nursing as first choice predicts nursing program completion. </w:t>
      </w:r>
      <w:r w:rsidRPr="00FB2A38">
        <w:t>Nurse Education Today</w:t>
      </w:r>
      <w:r w:rsidRPr="008B64B5">
        <w:t xml:space="preserve"> 2014; </w:t>
      </w:r>
      <w:r w:rsidRPr="00FB2A38">
        <w:t>34</w:t>
      </w:r>
      <w:r w:rsidRPr="008B64B5">
        <w:t>(1): 127-31.</w:t>
      </w:r>
    </w:p>
    <w:p w14:paraId="0D92B70A" w14:textId="77777777" w:rsidR="008B64B5" w:rsidRPr="008B64B5" w:rsidRDefault="008B64B5" w:rsidP="00FB2A38">
      <w:pPr>
        <w:pStyle w:val="EndNoteBibliography"/>
        <w:spacing w:after="240"/>
        <w:ind w:left="432" w:hanging="432"/>
      </w:pPr>
      <w:r w:rsidRPr="008B64B5">
        <w:t>39.</w:t>
      </w:r>
      <w:r w:rsidRPr="008B64B5">
        <w:tab/>
        <w:t xml:space="preserve">Sayman D. Fighting the trauma demons: What men in nursing want you to know. </w:t>
      </w:r>
      <w:r w:rsidRPr="00FB2A38">
        <w:t>Nursing Forum</w:t>
      </w:r>
      <w:r w:rsidRPr="008B64B5">
        <w:t xml:space="preserve"> 2015; </w:t>
      </w:r>
      <w:r w:rsidRPr="00FB2A38">
        <w:t>50</w:t>
      </w:r>
      <w:r w:rsidRPr="008B64B5">
        <w:t>(1): 9-19.</w:t>
      </w:r>
    </w:p>
    <w:p w14:paraId="0EC5133A" w14:textId="77777777" w:rsidR="008B64B5" w:rsidRPr="008B64B5" w:rsidRDefault="008B64B5" w:rsidP="00FB2A38">
      <w:pPr>
        <w:pStyle w:val="EndNoteBibliography"/>
        <w:spacing w:after="240"/>
        <w:ind w:left="432" w:hanging="432"/>
      </w:pPr>
      <w:r w:rsidRPr="008B64B5">
        <w:t>40.</w:t>
      </w:r>
      <w:r w:rsidRPr="008B64B5">
        <w:tab/>
        <w:t>Australian Health Practitioner Regulation Agency. Reflect. Reconciliation action plan for the Australian Health Practitioner Regulation Agency. Canberra: Australian Government, 2018.</w:t>
      </w:r>
    </w:p>
    <w:p w14:paraId="640C0552" w14:textId="77777777" w:rsidR="008B64B5" w:rsidRPr="008B64B5" w:rsidRDefault="008B64B5" w:rsidP="00FB2A38">
      <w:pPr>
        <w:pStyle w:val="EndNoteBibliography"/>
        <w:spacing w:after="240"/>
        <w:ind w:left="432" w:hanging="432"/>
      </w:pPr>
      <w:r w:rsidRPr="008B64B5">
        <w:t>41.</w:t>
      </w:r>
      <w:r w:rsidRPr="008B64B5">
        <w:tab/>
        <w:t>Australian Government. National Aboriginal and Torres Strait Islander Health Plan 2013-2023. 2013.</w:t>
      </w:r>
    </w:p>
    <w:p w14:paraId="5E4EB1B4" w14:textId="77777777" w:rsidR="008B64B5" w:rsidRPr="008B64B5" w:rsidRDefault="008B64B5" w:rsidP="00FB2A38">
      <w:pPr>
        <w:pStyle w:val="EndNoteBibliography"/>
        <w:spacing w:after="240"/>
        <w:ind w:left="432" w:hanging="432"/>
      </w:pPr>
      <w:r w:rsidRPr="008B64B5">
        <w:t>42.</w:t>
      </w:r>
      <w:r w:rsidRPr="008B64B5">
        <w:tab/>
        <w:t>Australian Health Practitioner Regulation Agency. National Scheme Aboriginal and Torres Strait Islander Health Strategy Statement of Intent. Canberra, Australia: Australian Health Practitioner Regulation Agency,, 2018.</w:t>
      </w:r>
    </w:p>
    <w:p w14:paraId="1A433056" w14:textId="77777777" w:rsidR="008B64B5" w:rsidRPr="008B64B5" w:rsidRDefault="008B64B5" w:rsidP="00FB2A38">
      <w:pPr>
        <w:pStyle w:val="EndNoteBibliography"/>
        <w:spacing w:after="240"/>
        <w:ind w:left="432" w:hanging="432"/>
      </w:pPr>
      <w:r w:rsidRPr="008B64B5">
        <w:t>43.</w:t>
      </w:r>
      <w:r w:rsidRPr="008B64B5">
        <w:tab/>
        <w:t>Queensland Health. Aboriginal and Torres Strait Islander Health Workforce Strategic Framework 2016–2026. Queensland: Queensland Government, 2016.</w:t>
      </w:r>
    </w:p>
    <w:p w14:paraId="235BAEDB" w14:textId="77777777" w:rsidR="008B64B5" w:rsidRPr="008B64B5" w:rsidRDefault="008B64B5" w:rsidP="00FB2A38">
      <w:pPr>
        <w:pStyle w:val="EndNoteBibliography"/>
        <w:spacing w:after="240"/>
        <w:ind w:left="432" w:hanging="432"/>
      </w:pPr>
      <w:r w:rsidRPr="008B64B5">
        <w:t>44.</w:t>
      </w:r>
      <w:r w:rsidRPr="008B64B5">
        <w:tab/>
        <w:t xml:space="preserve">Koch B, Farquhar S. Breaking through the glass doors: Men working in early childhood education and care with particular reference to research and experience in Austria and New Zealand. </w:t>
      </w:r>
      <w:r w:rsidRPr="00FB2A38">
        <w:t>European Early Childhood Education Research Journal</w:t>
      </w:r>
      <w:r w:rsidRPr="008B64B5">
        <w:t xml:space="preserve"> 2015; </w:t>
      </w:r>
      <w:r w:rsidRPr="00FB2A38">
        <w:t>23</w:t>
      </w:r>
      <w:r w:rsidRPr="008B64B5">
        <w:t>(3): 380-91.</w:t>
      </w:r>
    </w:p>
    <w:p w14:paraId="649A907C" w14:textId="77777777" w:rsidR="008B64B5" w:rsidRPr="008B64B5" w:rsidRDefault="008B64B5" w:rsidP="00FB2A38">
      <w:pPr>
        <w:pStyle w:val="EndNoteBibliography"/>
        <w:spacing w:after="240"/>
        <w:ind w:left="432" w:hanging="432"/>
      </w:pPr>
      <w:r w:rsidRPr="008B64B5">
        <w:t>45.</w:t>
      </w:r>
      <w:r w:rsidRPr="008B64B5">
        <w:tab/>
        <w:t xml:space="preserve">Koch J, Everett B, Phillips C, Davidson P. Is there a relationship between the diversity characteristics of nursing students and their clinical placement experiences? A literature review. </w:t>
      </w:r>
      <w:r w:rsidRPr="00FB2A38">
        <w:t xml:space="preserve">Collegian </w:t>
      </w:r>
      <w:r w:rsidRPr="008B64B5">
        <w:t xml:space="preserve">2013; </w:t>
      </w:r>
      <w:r w:rsidRPr="00FB2A38">
        <w:t>22</w:t>
      </w:r>
      <w:r w:rsidRPr="008B64B5">
        <w:t>: 307-18.</w:t>
      </w:r>
    </w:p>
    <w:p w14:paraId="3E0225BB" w14:textId="77777777" w:rsidR="008B64B5" w:rsidRPr="008B64B5" w:rsidRDefault="008B64B5" w:rsidP="00FB2A38">
      <w:pPr>
        <w:pStyle w:val="EndNoteBibliography"/>
        <w:spacing w:after="240"/>
        <w:ind w:left="432" w:hanging="432"/>
      </w:pPr>
      <w:r w:rsidRPr="008B64B5">
        <w:t>46.</w:t>
      </w:r>
      <w:r w:rsidRPr="008B64B5">
        <w:tab/>
        <w:t xml:space="preserve">Koch J, Everett B, Phillips J, Davidson P. Is there a relationship between the diversity characteristics of nursing students and their clinical placement experiences? A literature review. </w:t>
      </w:r>
      <w:r w:rsidRPr="00FB2A38">
        <w:t>Collegian</w:t>
      </w:r>
      <w:r w:rsidRPr="008B64B5">
        <w:t xml:space="preserve"> 2015; </w:t>
      </w:r>
      <w:r w:rsidRPr="00FB2A38">
        <w:t>22</w:t>
      </w:r>
      <w:r w:rsidRPr="008B64B5">
        <w:t>(3): 307-18.</w:t>
      </w:r>
    </w:p>
    <w:p w14:paraId="3F9D917E" w14:textId="77777777" w:rsidR="008B64B5" w:rsidRPr="008B64B5" w:rsidRDefault="008B64B5" w:rsidP="00FB2A38">
      <w:pPr>
        <w:pStyle w:val="EndNoteBibliography"/>
        <w:spacing w:after="240"/>
        <w:ind w:left="432" w:hanging="432"/>
      </w:pPr>
      <w:r w:rsidRPr="008B64B5">
        <w:t>47.</w:t>
      </w:r>
      <w:r w:rsidRPr="008B64B5">
        <w:tab/>
        <w:t>Olichwier K. African American college students' perceptions of nursing as a career choice: Walden University; 2014.</w:t>
      </w:r>
    </w:p>
    <w:p w14:paraId="20D524D9" w14:textId="77777777" w:rsidR="008B64B5" w:rsidRPr="008B64B5" w:rsidRDefault="008B64B5" w:rsidP="00FB2A38">
      <w:pPr>
        <w:pStyle w:val="EndNoteBibliography"/>
        <w:spacing w:after="240"/>
        <w:ind w:left="432" w:hanging="432"/>
      </w:pPr>
      <w:r w:rsidRPr="008B64B5">
        <w:t>48.</w:t>
      </w:r>
      <w:r w:rsidRPr="008B64B5">
        <w:tab/>
        <w:t xml:space="preserve">Stroup L, Kuk L. Nursing as a career choice by Hispanic/Latino college students: A multi-institutional study. </w:t>
      </w:r>
      <w:r w:rsidRPr="00FB2A38">
        <w:t>Journal of Nursing Education</w:t>
      </w:r>
      <w:r w:rsidRPr="008B64B5">
        <w:t xml:space="preserve"> 2015; </w:t>
      </w:r>
      <w:r w:rsidRPr="00FB2A38">
        <w:t>54</w:t>
      </w:r>
      <w:r w:rsidRPr="008B64B5">
        <w:t>(9): 83-8.</w:t>
      </w:r>
    </w:p>
    <w:p w14:paraId="5918F611" w14:textId="77777777" w:rsidR="008B64B5" w:rsidRPr="008B64B5" w:rsidRDefault="008B64B5" w:rsidP="00FB2A38">
      <w:pPr>
        <w:pStyle w:val="EndNoteBibliography"/>
        <w:spacing w:after="240"/>
        <w:ind w:left="432" w:hanging="432"/>
      </w:pPr>
      <w:r w:rsidRPr="008B64B5">
        <w:t>49.</w:t>
      </w:r>
      <w:r w:rsidRPr="008B64B5">
        <w:tab/>
        <w:t xml:space="preserve">Loftin C, Newman S, Dumas B, Gilden G, Bond M. Perceived barriers to success for minority nursing students: An integrative review. </w:t>
      </w:r>
      <w:r w:rsidRPr="00FB2A38">
        <w:t>ISRN nursing</w:t>
      </w:r>
      <w:r w:rsidRPr="008B64B5">
        <w:t xml:space="preserve"> 2012; </w:t>
      </w:r>
      <w:r w:rsidRPr="00FB2A38">
        <w:t>2012</w:t>
      </w:r>
      <w:r w:rsidRPr="008B64B5">
        <w:t>: 1-9.</w:t>
      </w:r>
    </w:p>
    <w:p w14:paraId="2400CAA3" w14:textId="77777777" w:rsidR="008B64B5" w:rsidRPr="008B64B5" w:rsidRDefault="008B64B5" w:rsidP="00FB2A38">
      <w:pPr>
        <w:pStyle w:val="EndNoteBibliography"/>
        <w:spacing w:after="240"/>
        <w:ind w:left="432" w:hanging="432"/>
      </w:pPr>
      <w:r w:rsidRPr="008B64B5">
        <w:t>50.</w:t>
      </w:r>
      <w:r w:rsidRPr="008B64B5">
        <w:tab/>
        <w:t>NMBA. Registration standard: English language skills. In: AHPRA, editor.; 2019.</w:t>
      </w:r>
    </w:p>
    <w:p w14:paraId="434B121F" w14:textId="77777777" w:rsidR="008B64B5" w:rsidRPr="008B64B5" w:rsidRDefault="008B64B5" w:rsidP="00FB2A38">
      <w:pPr>
        <w:pStyle w:val="EndNoteBibliography"/>
        <w:spacing w:after="240"/>
        <w:ind w:left="432" w:hanging="432"/>
      </w:pPr>
      <w:r w:rsidRPr="008B64B5">
        <w:t>51.</w:t>
      </w:r>
      <w:r w:rsidRPr="008B64B5">
        <w:tab/>
        <w:t>Nursing and Midwifery Board of Australia. Registration standard: English language skills: Nursing and Midwifery Board of Australia, 2018.</w:t>
      </w:r>
    </w:p>
    <w:p w14:paraId="7E7E5F93" w14:textId="77777777" w:rsidR="008B64B5" w:rsidRPr="008B64B5" w:rsidRDefault="008B64B5" w:rsidP="00FB2A38">
      <w:pPr>
        <w:pStyle w:val="EndNoteBibliography"/>
        <w:spacing w:after="240"/>
        <w:ind w:left="432" w:hanging="432"/>
      </w:pPr>
      <w:r w:rsidRPr="008B64B5">
        <w:t>52.</w:t>
      </w:r>
      <w:r w:rsidRPr="008B64B5">
        <w:tab/>
        <w:t xml:space="preserve">Scherer M, Herrick L, Leeseberg Stamler L. The learning experiences of immigrants who are graduates of an entry-level baccalaureate nursing program: A hermeneutic phenomenological study. </w:t>
      </w:r>
      <w:r w:rsidRPr="00FB2A38">
        <w:t>Nurse Education in Practice</w:t>
      </w:r>
      <w:r w:rsidRPr="008B64B5">
        <w:t xml:space="preserve"> 2019; </w:t>
      </w:r>
      <w:r w:rsidRPr="00FB2A38">
        <w:t>34</w:t>
      </w:r>
      <w:r w:rsidRPr="008B64B5">
        <w:t>: 185-91.</w:t>
      </w:r>
    </w:p>
    <w:p w14:paraId="27B65478" w14:textId="77777777" w:rsidR="008B64B5" w:rsidRPr="008B64B5" w:rsidRDefault="008B64B5" w:rsidP="00FB2A38">
      <w:pPr>
        <w:pStyle w:val="EndNoteBibliography"/>
        <w:spacing w:after="240"/>
        <w:ind w:left="432" w:hanging="432"/>
      </w:pPr>
      <w:r w:rsidRPr="008B64B5">
        <w:t>53.</w:t>
      </w:r>
      <w:r w:rsidRPr="008B64B5">
        <w:tab/>
        <w:t xml:space="preserve">Duke M. On the fast track speeding nurses into the future: A two-year bachelor of nursing for graduates of other disciplines. </w:t>
      </w:r>
      <w:r w:rsidRPr="00FB2A38">
        <w:t>Collegian</w:t>
      </w:r>
      <w:r w:rsidRPr="008B64B5">
        <w:t xml:space="preserve"> 2001; </w:t>
      </w:r>
      <w:r w:rsidRPr="00FB2A38">
        <w:t>8</w:t>
      </w:r>
      <w:r w:rsidRPr="008B64B5">
        <w:t>(1): 14-8.</w:t>
      </w:r>
    </w:p>
    <w:p w14:paraId="656E3B90" w14:textId="77777777" w:rsidR="008B64B5" w:rsidRPr="008B64B5" w:rsidRDefault="008B64B5" w:rsidP="00FB2A38">
      <w:pPr>
        <w:pStyle w:val="EndNoteBibliography"/>
        <w:spacing w:after="240"/>
        <w:ind w:left="432" w:hanging="432"/>
      </w:pPr>
      <w:r w:rsidRPr="008B64B5">
        <w:t>54.</w:t>
      </w:r>
      <w:r w:rsidRPr="008B64B5">
        <w:tab/>
        <w:t xml:space="preserve">Neill M. Graduate-entry nursing students’ journeys to registered nursing. </w:t>
      </w:r>
      <w:r w:rsidRPr="00FB2A38">
        <w:t>Nurse Education in Practice</w:t>
      </w:r>
      <w:r w:rsidRPr="008B64B5">
        <w:t xml:space="preserve"> 2012; </w:t>
      </w:r>
      <w:r w:rsidRPr="00FB2A38">
        <w:t>12</w:t>
      </w:r>
      <w:r w:rsidRPr="008B64B5">
        <w:t>(2): 89-94.</w:t>
      </w:r>
    </w:p>
    <w:p w14:paraId="21763FA1" w14:textId="77777777" w:rsidR="008B64B5" w:rsidRPr="008B64B5" w:rsidRDefault="008B64B5" w:rsidP="00FB2A38">
      <w:pPr>
        <w:pStyle w:val="EndNoteBibliography"/>
        <w:spacing w:after="240"/>
        <w:ind w:left="432" w:hanging="432"/>
      </w:pPr>
      <w:r w:rsidRPr="008B64B5">
        <w:t>55.</w:t>
      </w:r>
      <w:r w:rsidRPr="008B64B5">
        <w:tab/>
        <w:t xml:space="preserve">Penprase B, Harris M. Accelerated second-degree nursing students: Predictors of graduation and NCLEX-RN first-time pass rates. </w:t>
      </w:r>
      <w:r w:rsidRPr="00FB2A38">
        <w:t>Nurse Educator</w:t>
      </w:r>
      <w:r w:rsidRPr="008B64B5">
        <w:t xml:space="preserve"> 2013; </w:t>
      </w:r>
      <w:r w:rsidRPr="00FB2A38">
        <w:t>38</w:t>
      </w:r>
      <w:r w:rsidRPr="008B64B5">
        <w:t>(1): 26-9.</w:t>
      </w:r>
    </w:p>
    <w:p w14:paraId="04D415A9" w14:textId="77777777" w:rsidR="008B64B5" w:rsidRPr="008B64B5" w:rsidRDefault="008B64B5" w:rsidP="00FB2A38">
      <w:pPr>
        <w:pStyle w:val="EndNoteBibliography"/>
        <w:spacing w:after="240"/>
        <w:ind w:left="432" w:hanging="432"/>
      </w:pPr>
      <w:r w:rsidRPr="008B64B5">
        <w:t>56.</w:t>
      </w:r>
      <w:r w:rsidRPr="008B64B5">
        <w:tab/>
        <w:t xml:space="preserve">Ramjan L, Maneze D, Everett B, et al. Students' experiences of embedded academic literacy support in a graduate entry nursing program: A qualitative study. </w:t>
      </w:r>
      <w:r w:rsidRPr="00FB2A38">
        <w:t>Nurse Education in Practice</w:t>
      </w:r>
      <w:r w:rsidRPr="008B64B5">
        <w:t xml:space="preserve"> 2018; </w:t>
      </w:r>
      <w:r w:rsidRPr="00FB2A38">
        <w:t>28</w:t>
      </w:r>
      <w:r w:rsidRPr="008B64B5">
        <w:t>: 302-9.</w:t>
      </w:r>
    </w:p>
    <w:p w14:paraId="544B8E38" w14:textId="77777777" w:rsidR="008B64B5" w:rsidRPr="008B64B5" w:rsidRDefault="008B64B5" w:rsidP="00FB2A38">
      <w:pPr>
        <w:pStyle w:val="EndNoteBibliography"/>
        <w:spacing w:after="240"/>
        <w:ind w:left="432" w:hanging="432"/>
      </w:pPr>
      <w:r w:rsidRPr="008B64B5">
        <w:t>57.</w:t>
      </w:r>
      <w:r w:rsidRPr="008B64B5">
        <w:tab/>
        <w:t xml:space="preserve">Gross RE. Warmth and Competence Traits: Perceptions of Female and Male Nurse Stereotypes. </w:t>
      </w:r>
      <w:r w:rsidRPr="00FB2A38">
        <w:t>Warmth &amp; Competence Traits: Perceptions of Female &amp; Male Nurse Stereotypes</w:t>
      </w:r>
      <w:r w:rsidRPr="008B64B5">
        <w:t xml:space="preserve"> 2017: 1-.</w:t>
      </w:r>
    </w:p>
    <w:p w14:paraId="2379C50F" w14:textId="77777777" w:rsidR="008B64B5" w:rsidRPr="008B64B5" w:rsidRDefault="008B64B5" w:rsidP="00FB2A38">
      <w:pPr>
        <w:pStyle w:val="EndNoteBibliography"/>
        <w:spacing w:after="240"/>
        <w:ind w:left="432" w:hanging="432"/>
      </w:pPr>
      <w:r w:rsidRPr="008B64B5">
        <w:t>58.</w:t>
      </w:r>
      <w:r w:rsidRPr="008B64B5">
        <w:tab/>
        <w:t xml:space="preserve">Salamonson Y, Priddis H, Woodmass JM, et al. The price of journeying towards the prize—Commencing nursing students' experiences of working and studying: A qualitative study. </w:t>
      </w:r>
      <w:r w:rsidRPr="00FB2A38">
        <w:t>Journal of Clinical Nursing</w:t>
      </w:r>
      <w:r w:rsidRPr="008B64B5">
        <w:t xml:space="preserve"> 2018; </w:t>
      </w:r>
      <w:r w:rsidRPr="00FB2A38">
        <w:t>27</w:t>
      </w:r>
      <w:r w:rsidRPr="008B64B5">
        <w:t>(21-22): 4141-9.</w:t>
      </w:r>
    </w:p>
    <w:p w14:paraId="254E8B0F" w14:textId="77777777" w:rsidR="008B64B5" w:rsidRPr="008B64B5" w:rsidRDefault="008B64B5" w:rsidP="00FB2A38">
      <w:pPr>
        <w:pStyle w:val="EndNoteBibliography"/>
        <w:spacing w:after="240"/>
        <w:ind w:left="432" w:hanging="432"/>
      </w:pPr>
      <w:r w:rsidRPr="008B64B5">
        <w:t>59.</w:t>
      </w:r>
      <w:r w:rsidRPr="008B64B5">
        <w:tab/>
        <w:t xml:space="preserve">Price S, McGillis Hall L, Angus J, Peter E. Choosing nursing as a career: A narrative analysis of millennial nurses' career choice of virtue. </w:t>
      </w:r>
      <w:r w:rsidRPr="00FB2A38">
        <w:t>Nursing Inquiry</w:t>
      </w:r>
      <w:r w:rsidRPr="008B64B5">
        <w:t xml:space="preserve"> 2013; </w:t>
      </w:r>
      <w:r w:rsidRPr="00FB2A38">
        <w:t>20</w:t>
      </w:r>
      <w:r w:rsidRPr="008B64B5">
        <w:t>(4): 305-16.</w:t>
      </w:r>
    </w:p>
    <w:p w14:paraId="27DC5458" w14:textId="77777777" w:rsidR="008B64B5" w:rsidRPr="008B64B5" w:rsidRDefault="008B64B5" w:rsidP="00FB2A38">
      <w:pPr>
        <w:pStyle w:val="EndNoteBibliography"/>
        <w:spacing w:after="240"/>
        <w:ind w:left="432" w:hanging="432"/>
      </w:pPr>
      <w:r w:rsidRPr="008B64B5">
        <w:t>60.</w:t>
      </w:r>
      <w:r w:rsidRPr="008B64B5">
        <w:tab/>
        <w:t xml:space="preserve">Hendricks J, Cope V. Generational diversity: What nurse managers need to know. </w:t>
      </w:r>
      <w:r w:rsidRPr="00FB2A38">
        <w:t>Journal of Advanced Nursing</w:t>
      </w:r>
      <w:r w:rsidRPr="008B64B5">
        <w:t xml:space="preserve"> 2012; </w:t>
      </w:r>
      <w:r w:rsidRPr="00FB2A38">
        <w:t>69</w:t>
      </w:r>
      <w:r w:rsidRPr="008B64B5">
        <w:t>(3): 717-25.</w:t>
      </w:r>
    </w:p>
    <w:p w14:paraId="44BEB1A8" w14:textId="77777777" w:rsidR="008B64B5" w:rsidRPr="008B64B5" w:rsidRDefault="008B64B5" w:rsidP="00FB2A38">
      <w:pPr>
        <w:pStyle w:val="EndNoteBibliography"/>
        <w:spacing w:after="240"/>
        <w:ind w:left="432" w:hanging="432"/>
      </w:pPr>
      <w:r w:rsidRPr="008B64B5">
        <w:t>61.</w:t>
      </w:r>
      <w:r w:rsidRPr="008B64B5">
        <w:tab/>
        <w:t>Hinderliter I. Predicting purpose: An examination of early predictors of progression and career choice among first-year nursing students: University of Missouri - St. Louis; 2016.</w:t>
      </w:r>
    </w:p>
    <w:p w14:paraId="48D6FC06" w14:textId="77777777" w:rsidR="008B64B5" w:rsidRPr="008B64B5" w:rsidRDefault="008B64B5" w:rsidP="00FB2A38">
      <w:pPr>
        <w:pStyle w:val="EndNoteBibliography"/>
        <w:spacing w:after="240"/>
        <w:ind w:left="432" w:hanging="432"/>
      </w:pPr>
      <w:r w:rsidRPr="008B64B5">
        <w:t>62.</w:t>
      </w:r>
      <w:r w:rsidRPr="008B64B5">
        <w:tab/>
        <w:t>Gottfredson L. Gottfredson's theory of circumscription, compromise and self-concept. In: Brown DaA, ed. Career Choice and Development. 4 ed: Jossey-Bass; 2002.</w:t>
      </w:r>
    </w:p>
    <w:p w14:paraId="653EFAAD" w14:textId="77777777" w:rsidR="008B64B5" w:rsidRPr="008B64B5" w:rsidRDefault="008B64B5" w:rsidP="00FB2A38">
      <w:pPr>
        <w:pStyle w:val="EndNoteBibliography"/>
        <w:spacing w:after="240"/>
        <w:ind w:left="432" w:hanging="432"/>
      </w:pPr>
      <w:r w:rsidRPr="008B64B5">
        <w:t>63.</w:t>
      </w:r>
      <w:r w:rsidRPr="008B64B5">
        <w:tab/>
        <w:t xml:space="preserve">Girvin J, Jackson D, Hutchinson M. Contemporary public perceptions of nursing: a systematic review and narrative synthesis of the international research evidence. </w:t>
      </w:r>
      <w:r w:rsidRPr="00FB2A38">
        <w:t>Journal of Nursing Management</w:t>
      </w:r>
      <w:r w:rsidRPr="008B64B5">
        <w:t xml:space="preserve"> 2016; </w:t>
      </w:r>
      <w:r w:rsidRPr="00FB2A38">
        <w:t>24</w:t>
      </w:r>
      <w:r w:rsidRPr="008B64B5">
        <w:t>(8): 994-1006.</w:t>
      </w:r>
    </w:p>
    <w:p w14:paraId="2DF19225" w14:textId="77777777" w:rsidR="008B64B5" w:rsidRPr="008B64B5" w:rsidRDefault="008B64B5" w:rsidP="00FB2A38">
      <w:pPr>
        <w:pStyle w:val="EndNoteBibliography"/>
        <w:spacing w:after="240"/>
        <w:ind w:left="432" w:hanging="432"/>
      </w:pPr>
      <w:r w:rsidRPr="008B64B5">
        <w:t>64.</w:t>
      </w:r>
      <w:r w:rsidRPr="008B64B5">
        <w:tab/>
        <w:t xml:space="preserve">ten Hoeve Y, Jansen G, Roodbol P. The nursing profession: public image, self-concept and professional identity. A discussion paper. </w:t>
      </w:r>
      <w:r w:rsidRPr="00FB2A38">
        <w:t>Journal of Advanced Nursing</w:t>
      </w:r>
      <w:r w:rsidRPr="008B64B5">
        <w:t xml:space="preserve"> 2014; </w:t>
      </w:r>
      <w:r w:rsidRPr="00FB2A38">
        <w:t>70</w:t>
      </w:r>
      <w:r w:rsidRPr="008B64B5">
        <w:t>(2): 295-309.</w:t>
      </w:r>
    </w:p>
    <w:p w14:paraId="07680EAA" w14:textId="77777777" w:rsidR="008B64B5" w:rsidRPr="008B64B5" w:rsidRDefault="008B64B5" w:rsidP="00FB2A38">
      <w:pPr>
        <w:pStyle w:val="EndNoteBibliography"/>
        <w:spacing w:after="240"/>
        <w:ind w:left="432" w:hanging="432"/>
      </w:pPr>
      <w:r w:rsidRPr="008B64B5">
        <w:t>65.</w:t>
      </w:r>
      <w:r w:rsidRPr="008B64B5">
        <w:tab/>
        <w:t xml:space="preserve">Browne C, Wall P, Batt S, Bennett R. Understanding perceptions of nursing professional identity in students entering an Australian undergraduate nursing degree. </w:t>
      </w:r>
      <w:r w:rsidRPr="00FB2A38">
        <w:t>Nurse Education in Practice</w:t>
      </w:r>
      <w:r w:rsidRPr="008B64B5">
        <w:t xml:space="preserve"> 2018; </w:t>
      </w:r>
      <w:r w:rsidRPr="00FB2A38">
        <w:t>32</w:t>
      </w:r>
      <w:r w:rsidRPr="008B64B5">
        <w:t>: 90-6.</w:t>
      </w:r>
    </w:p>
    <w:p w14:paraId="4186DD8C" w14:textId="77777777" w:rsidR="008B64B5" w:rsidRPr="008B64B5" w:rsidRDefault="008B64B5" w:rsidP="00FB2A38">
      <w:pPr>
        <w:pStyle w:val="EndNoteBibliography"/>
        <w:spacing w:after="240"/>
        <w:ind w:left="432" w:hanging="432"/>
      </w:pPr>
      <w:r w:rsidRPr="008B64B5">
        <w:t>66.</w:t>
      </w:r>
      <w:r w:rsidRPr="008B64B5">
        <w:tab/>
        <w:t xml:space="preserve">Evans B. Student perceptions: The influence of a nursing workforce diversity grant on retention. </w:t>
      </w:r>
      <w:r w:rsidRPr="00FB2A38">
        <w:t>Journal of Nursing Education</w:t>
      </w:r>
      <w:r w:rsidRPr="008B64B5">
        <w:t xml:space="preserve"> 2007; </w:t>
      </w:r>
      <w:r w:rsidRPr="00FB2A38">
        <w:t>46</w:t>
      </w:r>
      <w:r w:rsidRPr="008B64B5">
        <w:t>(8): 354-9.</w:t>
      </w:r>
    </w:p>
    <w:p w14:paraId="61807E83" w14:textId="77777777" w:rsidR="008B64B5" w:rsidRPr="008B64B5" w:rsidRDefault="008B64B5" w:rsidP="00FB2A38">
      <w:pPr>
        <w:pStyle w:val="EndNoteBibliography"/>
        <w:spacing w:after="240"/>
        <w:ind w:left="432" w:hanging="432"/>
      </w:pPr>
      <w:r w:rsidRPr="008B64B5">
        <w:t>67.</w:t>
      </w:r>
      <w:r w:rsidRPr="008B64B5">
        <w:tab/>
        <w:t xml:space="preserve">Hoare K, Mills J, Francis K. New graduate nurses as knowledge brokers in general practice in New Zealand: A constructivist grounded theory. </w:t>
      </w:r>
      <w:r w:rsidRPr="00FB2A38">
        <w:t>Health and Social Care in the Community</w:t>
      </w:r>
      <w:r w:rsidRPr="008B64B5">
        <w:t xml:space="preserve"> 2013; </w:t>
      </w:r>
      <w:r w:rsidRPr="00FB2A38">
        <w:t>21</w:t>
      </w:r>
      <w:r w:rsidRPr="008B64B5">
        <w:t>(4): 423-31.</w:t>
      </w:r>
    </w:p>
    <w:p w14:paraId="27E034DE" w14:textId="77777777" w:rsidR="008B64B5" w:rsidRPr="008B64B5" w:rsidRDefault="008B64B5" w:rsidP="00FB2A38">
      <w:pPr>
        <w:pStyle w:val="EndNoteBibliography"/>
        <w:spacing w:after="240"/>
        <w:ind w:left="432" w:hanging="432"/>
      </w:pPr>
      <w:r w:rsidRPr="008B64B5">
        <w:t>68.</w:t>
      </w:r>
      <w:r w:rsidRPr="008B64B5">
        <w:tab/>
        <w:t xml:space="preserve">Barrett-Landau S, Henle S. Men in nursing: their influence in a female dominated career. </w:t>
      </w:r>
      <w:r w:rsidRPr="00FB2A38">
        <w:t xml:space="preserve">Journal for Leadership and Instruction </w:t>
      </w:r>
      <w:r w:rsidRPr="008B64B5">
        <w:t xml:space="preserve">2014; </w:t>
      </w:r>
      <w:r w:rsidRPr="00FB2A38">
        <w:t>3</w:t>
      </w:r>
      <w:r w:rsidRPr="008B64B5">
        <w:t>(2): 10-3.</w:t>
      </w:r>
    </w:p>
    <w:p w14:paraId="71AACAA5" w14:textId="77777777" w:rsidR="008B64B5" w:rsidRPr="008B64B5" w:rsidRDefault="008B64B5" w:rsidP="00FB2A38">
      <w:pPr>
        <w:pStyle w:val="EndNoteBibliography"/>
        <w:spacing w:after="240"/>
        <w:ind w:left="432" w:hanging="432"/>
      </w:pPr>
      <w:r w:rsidRPr="008B64B5">
        <w:t>69.</w:t>
      </w:r>
      <w:r w:rsidRPr="008B64B5">
        <w:tab/>
        <w:t xml:space="preserve">Evans BC. Student perceptions: The influence of a nursing workforce diversity grant on retention. </w:t>
      </w:r>
      <w:r w:rsidRPr="00FB2A38">
        <w:t>Journal of Nursing Education</w:t>
      </w:r>
      <w:r w:rsidRPr="008B64B5">
        <w:t xml:space="preserve"> 2007; </w:t>
      </w:r>
      <w:r w:rsidRPr="00FB2A38">
        <w:t>46</w:t>
      </w:r>
      <w:r w:rsidRPr="008B64B5">
        <w:t>(8).</w:t>
      </w:r>
    </w:p>
    <w:p w14:paraId="6F5E0703" w14:textId="77777777" w:rsidR="008B64B5" w:rsidRPr="008B64B5" w:rsidRDefault="008B64B5" w:rsidP="00FB2A38">
      <w:pPr>
        <w:pStyle w:val="EndNoteBibliography"/>
        <w:spacing w:after="240"/>
        <w:ind w:left="432" w:hanging="432"/>
      </w:pPr>
      <w:r w:rsidRPr="008B64B5">
        <w:t>70.</w:t>
      </w:r>
      <w:r w:rsidRPr="008B64B5">
        <w:tab/>
        <w:t xml:space="preserve">Cunningham B. Our capacity to care. </w:t>
      </w:r>
      <w:r w:rsidRPr="00FB2A38">
        <w:t>Creative Nursing</w:t>
      </w:r>
      <w:r w:rsidRPr="008B64B5">
        <w:t xml:space="preserve"> 2016; </w:t>
      </w:r>
      <w:r w:rsidRPr="00FB2A38">
        <w:t>22</w:t>
      </w:r>
      <w:r w:rsidRPr="008B64B5">
        <w:t>(3): 146-50.</w:t>
      </w:r>
    </w:p>
    <w:p w14:paraId="03C90C76" w14:textId="77777777" w:rsidR="008B64B5" w:rsidRPr="008B64B5" w:rsidRDefault="008B64B5" w:rsidP="00FB2A38">
      <w:pPr>
        <w:pStyle w:val="EndNoteBibliography"/>
        <w:spacing w:after="240"/>
        <w:ind w:left="432" w:hanging="432"/>
      </w:pPr>
      <w:r w:rsidRPr="008B64B5">
        <w:t>71.</w:t>
      </w:r>
      <w:r w:rsidRPr="008B64B5">
        <w:tab/>
        <w:t xml:space="preserve">Zhang W, Liu Y. Demonstration of caring by males in clinical practice: A literature review. </w:t>
      </w:r>
      <w:r w:rsidRPr="00FB2A38">
        <w:t>International Journal of Nursing Sciences</w:t>
      </w:r>
      <w:r w:rsidRPr="008B64B5">
        <w:t xml:space="preserve"> 2016; </w:t>
      </w:r>
      <w:r w:rsidRPr="00FB2A38">
        <w:t>3</w:t>
      </w:r>
      <w:r w:rsidRPr="008B64B5">
        <w:t>(3): 323-7.</w:t>
      </w:r>
    </w:p>
    <w:p w14:paraId="5886ED7C" w14:textId="77777777" w:rsidR="008B64B5" w:rsidRPr="008B64B5" w:rsidRDefault="008B64B5" w:rsidP="00FB2A38">
      <w:pPr>
        <w:pStyle w:val="EndNoteBibliography"/>
        <w:spacing w:after="240"/>
        <w:ind w:left="432" w:hanging="432"/>
      </w:pPr>
      <w:r w:rsidRPr="008B64B5">
        <w:t>72.</w:t>
      </w:r>
      <w:r w:rsidRPr="008B64B5">
        <w:tab/>
        <w:t xml:space="preserve">Abushaikha L, Mahadeen A, AbdelKader R, Nabolsi M. Academic challenges and positive aspects: Perceptions of male nursing students. </w:t>
      </w:r>
      <w:r w:rsidRPr="00FB2A38">
        <w:t>International Nursing Review</w:t>
      </w:r>
      <w:r w:rsidRPr="008B64B5">
        <w:t xml:space="preserve"> 2014; </w:t>
      </w:r>
      <w:r w:rsidRPr="00FB2A38">
        <w:t>61</w:t>
      </w:r>
      <w:r w:rsidRPr="008B64B5">
        <w:t>(2): 263-9.</w:t>
      </w:r>
    </w:p>
    <w:p w14:paraId="054883A4" w14:textId="77777777" w:rsidR="008B64B5" w:rsidRPr="008B64B5" w:rsidRDefault="008B64B5" w:rsidP="00FB2A38">
      <w:pPr>
        <w:pStyle w:val="EndNoteBibliography"/>
        <w:spacing w:after="240"/>
        <w:ind w:left="432" w:hanging="432"/>
      </w:pPr>
      <w:r w:rsidRPr="008B64B5">
        <w:t>73.</w:t>
      </w:r>
      <w:r w:rsidRPr="008B64B5">
        <w:tab/>
        <w:t xml:space="preserve">Christensen M, Welch A, Barr J. Nursing is for men: A descriptive phenomenological study. </w:t>
      </w:r>
      <w:r w:rsidRPr="00FB2A38">
        <w:t>Contemporary Nurse: A Journal for the Australian Nursing Profession</w:t>
      </w:r>
      <w:r w:rsidRPr="008B64B5">
        <w:t xml:space="preserve"> 2018; </w:t>
      </w:r>
      <w:r w:rsidRPr="00FB2A38">
        <w:t>54</w:t>
      </w:r>
      <w:r w:rsidRPr="008B64B5">
        <w:t>(6): 547-60.</w:t>
      </w:r>
    </w:p>
    <w:p w14:paraId="1AE4877B" w14:textId="77777777" w:rsidR="008B64B5" w:rsidRPr="008B64B5" w:rsidRDefault="008B64B5" w:rsidP="00FB2A38">
      <w:pPr>
        <w:pStyle w:val="EndNoteBibliography"/>
        <w:spacing w:after="240"/>
        <w:ind w:left="432" w:hanging="432"/>
      </w:pPr>
      <w:r w:rsidRPr="008B64B5">
        <w:t>74.</w:t>
      </w:r>
      <w:r w:rsidRPr="008B64B5">
        <w:tab/>
        <w:t xml:space="preserve">Juliff D, Russell K, Bulsara C. The essence of helping: Significant others and nurses in action draw men into nursing. </w:t>
      </w:r>
      <w:r w:rsidRPr="00FB2A38">
        <w:t>Contemporary Nurse: A Journal for the Australian Nursing Profession</w:t>
      </w:r>
      <w:r w:rsidRPr="008B64B5">
        <w:t xml:space="preserve"> 2017; </w:t>
      </w:r>
      <w:r w:rsidRPr="00FB2A38">
        <w:t>53</w:t>
      </w:r>
      <w:r w:rsidRPr="008B64B5">
        <w:t>(2): 156-66.</w:t>
      </w:r>
    </w:p>
    <w:p w14:paraId="261F262F" w14:textId="77777777" w:rsidR="008B64B5" w:rsidRPr="008B64B5" w:rsidRDefault="008B64B5" w:rsidP="00FB2A38">
      <w:pPr>
        <w:pStyle w:val="EndNoteBibliography"/>
        <w:spacing w:after="240"/>
        <w:ind w:left="432" w:hanging="432"/>
      </w:pPr>
      <w:r w:rsidRPr="008B64B5">
        <w:t>75.</w:t>
      </w:r>
      <w:r w:rsidRPr="008B64B5">
        <w:tab/>
        <w:t xml:space="preserve">Kluczyńska U. Motives for choosing and resigning from nursing by men and the definition of masculinity: a qualitative study. </w:t>
      </w:r>
      <w:r w:rsidRPr="00FB2A38">
        <w:t>Journal Of Advanced Nursing</w:t>
      </w:r>
      <w:r w:rsidRPr="008B64B5">
        <w:t xml:space="preserve"> 2017; </w:t>
      </w:r>
      <w:r w:rsidRPr="00FB2A38">
        <w:t>73</w:t>
      </w:r>
      <w:r w:rsidRPr="008B64B5">
        <w:t>(6): 1366-76.</w:t>
      </w:r>
    </w:p>
    <w:p w14:paraId="40DFE240" w14:textId="77777777" w:rsidR="008B64B5" w:rsidRPr="008B64B5" w:rsidRDefault="008B64B5" w:rsidP="00FB2A38">
      <w:pPr>
        <w:pStyle w:val="EndNoteBibliography"/>
        <w:spacing w:after="240"/>
        <w:ind w:left="432" w:hanging="432"/>
      </w:pPr>
      <w:r w:rsidRPr="008B64B5">
        <w:t>76.</w:t>
      </w:r>
      <w:r w:rsidRPr="008B64B5">
        <w:tab/>
        <w:t xml:space="preserve">Rajacich D, Kane D, Williston C, Cameron S. If they do call you a nurse, it is always a 'male nurse': Experiences of men in the nursing profession. </w:t>
      </w:r>
      <w:r w:rsidRPr="00FB2A38">
        <w:t>Nursing Forum</w:t>
      </w:r>
      <w:r w:rsidRPr="008B64B5">
        <w:t xml:space="preserve"> 2013; </w:t>
      </w:r>
      <w:r w:rsidRPr="00FB2A38">
        <w:t>48</w:t>
      </w:r>
      <w:r w:rsidRPr="008B64B5">
        <w:t>(1): 71-80.</w:t>
      </w:r>
    </w:p>
    <w:p w14:paraId="52C1B029" w14:textId="77777777" w:rsidR="008B64B5" w:rsidRPr="008B64B5" w:rsidRDefault="008B64B5" w:rsidP="00FB2A38">
      <w:pPr>
        <w:pStyle w:val="EndNoteBibliography"/>
        <w:spacing w:after="240"/>
        <w:ind w:left="432" w:hanging="432"/>
      </w:pPr>
      <w:r w:rsidRPr="008B64B5">
        <w:t>77.</w:t>
      </w:r>
      <w:r w:rsidRPr="008B64B5">
        <w:tab/>
        <w:t>Schmidt B. Core professional nursing values as experienced by baccalaureate nursing students who are men: Nova Southeastern University; 2014.</w:t>
      </w:r>
    </w:p>
    <w:p w14:paraId="0EBD51D4" w14:textId="77777777" w:rsidR="008B64B5" w:rsidRPr="008B64B5" w:rsidRDefault="008B64B5" w:rsidP="00FB2A38">
      <w:pPr>
        <w:pStyle w:val="EndNoteBibliography"/>
        <w:spacing w:after="240"/>
        <w:ind w:left="432" w:hanging="432"/>
      </w:pPr>
      <w:r w:rsidRPr="008B64B5">
        <w:t>78.</w:t>
      </w:r>
      <w:r w:rsidRPr="008B64B5">
        <w:tab/>
        <w:t xml:space="preserve">Stanley D, Beament T, Falconer D, et al. The male of the species: A profile of men in nursing. </w:t>
      </w:r>
      <w:r w:rsidRPr="00FB2A38">
        <w:t>Journal of Advanced Nursing</w:t>
      </w:r>
      <w:r w:rsidRPr="008B64B5">
        <w:t xml:space="preserve"> 2016; </w:t>
      </w:r>
      <w:r w:rsidRPr="00FB2A38">
        <w:t>72</w:t>
      </w:r>
      <w:r w:rsidRPr="008B64B5">
        <w:t>(5): 1155-68.</w:t>
      </w:r>
    </w:p>
    <w:p w14:paraId="61CEC760" w14:textId="77777777" w:rsidR="008B64B5" w:rsidRPr="008B64B5" w:rsidRDefault="008B64B5" w:rsidP="00FB2A38">
      <w:pPr>
        <w:pStyle w:val="EndNoteBibliography"/>
        <w:spacing w:after="240"/>
        <w:ind w:left="432" w:hanging="432"/>
      </w:pPr>
      <w:r w:rsidRPr="008B64B5">
        <w:t>79.</w:t>
      </w:r>
      <w:r w:rsidRPr="008B64B5">
        <w:tab/>
        <w:t xml:space="preserve">Wu L, Low M, Tan K, Lopez V, Liaw S. Why not nursing? A systematic review of factors influencing career choice among healthcare students. </w:t>
      </w:r>
      <w:r w:rsidRPr="00FB2A38">
        <w:t>International Nursing Review</w:t>
      </w:r>
      <w:r w:rsidRPr="008B64B5">
        <w:t xml:space="preserve"> 2015; </w:t>
      </w:r>
      <w:r w:rsidRPr="00FB2A38">
        <w:t>62</w:t>
      </w:r>
      <w:r w:rsidRPr="008B64B5">
        <w:t>(4): 547-62.</w:t>
      </w:r>
    </w:p>
    <w:p w14:paraId="0A61A058" w14:textId="77777777" w:rsidR="008B64B5" w:rsidRPr="008B64B5" w:rsidRDefault="008B64B5" w:rsidP="00FB2A38">
      <w:pPr>
        <w:pStyle w:val="EndNoteBibliography"/>
        <w:spacing w:after="240"/>
        <w:ind w:left="432" w:hanging="432"/>
      </w:pPr>
      <w:r w:rsidRPr="008B64B5">
        <w:t>80.</w:t>
      </w:r>
      <w:r w:rsidRPr="008B64B5">
        <w:tab/>
        <w:t xml:space="preserve">Colby N. Caring from the male perspective: A gender neutral concept. </w:t>
      </w:r>
      <w:r w:rsidRPr="00FB2A38">
        <w:t>International Journal for Human Caring</w:t>
      </w:r>
      <w:r w:rsidRPr="008B64B5">
        <w:t xml:space="preserve"> 2012; </w:t>
      </w:r>
      <w:r w:rsidRPr="00FB2A38">
        <w:t>16</w:t>
      </w:r>
      <w:r w:rsidRPr="008B64B5">
        <w:t>(4): 36-41.</w:t>
      </w:r>
    </w:p>
    <w:p w14:paraId="65097D91" w14:textId="77777777" w:rsidR="008B64B5" w:rsidRPr="008B64B5" w:rsidRDefault="008B64B5" w:rsidP="00FB2A38">
      <w:pPr>
        <w:pStyle w:val="EndNoteBibliography"/>
        <w:spacing w:after="240"/>
        <w:ind w:left="432" w:hanging="432"/>
      </w:pPr>
      <w:r w:rsidRPr="008B64B5">
        <w:t>81.</w:t>
      </w:r>
      <w:r w:rsidRPr="008B64B5">
        <w:tab/>
        <w:t xml:space="preserve">MacWilliams B, Schmidt B, Bleich M. Men in nursing: Understanding the challenges men face working in this predominantly female profession. </w:t>
      </w:r>
      <w:r w:rsidRPr="00FB2A38">
        <w:t>American Journal of Nursing</w:t>
      </w:r>
      <w:r w:rsidRPr="008B64B5">
        <w:t xml:space="preserve"> 2013; </w:t>
      </w:r>
      <w:r w:rsidRPr="00FB2A38">
        <w:t>113</w:t>
      </w:r>
      <w:r w:rsidRPr="008B64B5">
        <w:t>(1): 38-44.</w:t>
      </w:r>
    </w:p>
    <w:p w14:paraId="2A9E5A3F" w14:textId="77777777" w:rsidR="008B64B5" w:rsidRPr="008B64B5" w:rsidRDefault="008B64B5" w:rsidP="00FB2A38">
      <w:pPr>
        <w:pStyle w:val="EndNoteBibliography"/>
        <w:spacing w:after="240"/>
        <w:ind w:left="432" w:hanging="432"/>
      </w:pPr>
      <w:r w:rsidRPr="008B64B5">
        <w:t>82.</w:t>
      </w:r>
      <w:r w:rsidRPr="008B64B5">
        <w:tab/>
        <w:t xml:space="preserve">Aiken L, Sloane D, Bruyneel L, et al. Nurse staffing and education and hospital mortality in nine European countries: A retrospective observational study. </w:t>
      </w:r>
      <w:r w:rsidRPr="00FB2A38">
        <w:t>The Lancet</w:t>
      </w:r>
      <w:r w:rsidRPr="008B64B5">
        <w:t xml:space="preserve"> 2014; </w:t>
      </w:r>
      <w:r w:rsidRPr="00FB2A38">
        <w:t>383</w:t>
      </w:r>
      <w:r w:rsidRPr="008B64B5">
        <w:t>(9931): 1824-30.</w:t>
      </w:r>
    </w:p>
    <w:p w14:paraId="3DE45773" w14:textId="77777777" w:rsidR="008B64B5" w:rsidRPr="008B64B5" w:rsidRDefault="008B64B5" w:rsidP="00FB2A38">
      <w:pPr>
        <w:pStyle w:val="EndNoteBibliography"/>
        <w:spacing w:after="240"/>
        <w:ind w:left="432" w:hanging="432"/>
      </w:pPr>
      <w:r w:rsidRPr="008B64B5">
        <w:t>83.</w:t>
      </w:r>
      <w:r w:rsidRPr="008B64B5">
        <w:tab/>
        <w:t xml:space="preserve">Aubeeluck A, Waterall J, Lymn J. The unconscious bias that’s keeping men out of nursing. </w:t>
      </w:r>
      <w:r w:rsidRPr="00FB2A38">
        <w:t xml:space="preserve">Nursing Standard </w:t>
      </w:r>
      <w:r w:rsidRPr="008B64B5">
        <w:t xml:space="preserve">2017; </w:t>
      </w:r>
      <w:r w:rsidRPr="00FB2A38">
        <w:t>32</w:t>
      </w:r>
      <w:r w:rsidRPr="008B64B5">
        <w:t>(13): 18-20.</w:t>
      </w:r>
    </w:p>
    <w:p w14:paraId="028DE53F" w14:textId="77777777" w:rsidR="008B64B5" w:rsidRPr="008B64B5" w:rsidRDefault="008B64B5" w:rsidP="00FB2A38">
      <w:pPr>
        <w:pStyle w:val="EndNoteBibliography"/>
        <w:spacing w:after="240"/>
        <w:ind w:left="432" w:hanging="432"/>
      </w:pPr>
      <w:r w:rsidRPr="008B64B5">
        <w:t>84.</w:t>
      </w:r>
      <w:r w:rsidRPr="008B64B5">
        <w:tab/>
        <w:t xml:space="preserve">Aubeeluck A, Stacey G, Stupple EJ. Do graduate entry nursing student’s experience ‘Imposter Phenomenon’?: An issue for debate. </w:t>
      </w:r>
      <w:r w:rsidRPr="00FB2A38">
        <w:t>Nurse Education in Practice</w:t>
      </w:r>
      <w:r w:rsidRPr="008B64B5">
        <w:t xml:space="preserve"> 2016; </w:t>
      </w:r>
      <w:r w:rsidRPr="00FB2A38">
        <w:t>19</w:t>
      </w:r>
      <w:r w:rsidRPr="008B64B5">
        <w:t>: 104-6.</w:t>
      </w:r>
    </w:p>
    <w:p w14:paraId="23EBEC85" w14:textId="77777777" w:rsidR="008B64B5" w:rsidRPr="008B64B5" w:rsidRDefault="008B64B5" w:rsidP="00FB2A38">
      <w:pPr>
        <w:pStyle w:val="EndNoteBibliography"/>
        <w:spacing w:after="240"/>
        <w:ind w:left="432" w:hanging="432"/>
      </w:pPr>
      <w:r w:rsidRPr="008B64B5">
        <w:t>85.</w:t>
      </w:r>
      <w:r w:rsidRPr="008B64B5">
        <w:tab/>
        <w:t xml:space="preserve">Miers M. Nurse education in higher education: Understanding cultural barriers to progress. </w:t>
      </w:r>
      <w:r w:rsidRPr="00FB2A38">
        <w:t>Nurse Education Today</w:t>
      </w:r>
      <w:r w:rsidRPr="008B64B5">
        <w:t xml:space="preserve"> 2002; </w:t>
      </w:r>
      <w:r w:rsidRPr="00FB2A38">
        <w:t>22</w:t>
      </w:r>
      <w:r w:rsidRPr="008B64B5">
        <w:t>(3): 212-9.</w:t>
      </w:r>
    </w:p>
    <w:p w14:paraId="46D95E96" w14:textId="77777777" w:rsidR="008B64B5" w:rsidRPr="008B64B5" w:rsidRDefault="008B64B5" w:rsidP="00FB2A38">
      <w:pPr>
        <w:pStyle w:val="EndNoteBibliography"/>
        <w:spacing w:after="240"/>
        <w:ind w:left="432" w:hanging="432"/>
      </w:pPr>
      <w:r w:rsidRPr="008B64B5">
        <w:t>86.</w:t>
      </w:r>
      <w:r w:rsidRPr="008B64B5">
        <w:tab/>
        <w:t xml:space="preserve">Gillett K. Nostalgic constructions of nurse education in British national newspapers. </w:t>
      </w:r>
      <w:r w:rsidRPr="00FB2A38">
        <w:t>Journal of Advanced Nursing</w:t>
      </w:r>
      <w:r w:rsidRPr="008B64B5">
        <w:t xml:space="preserve"> 2014; </w:t>
      </w:r>
      <w:r w:rsidRPr="00FB2A38">
        <w:t>70</w:t>
      </w:r>
      <w:r w:rsidRPr="008B64B5">
        <w:t>(11): 2495-505.</w:t>
      </w:r>
    </w:p>
    <w:p w14:paraId="5D2F5D32" w14:textId="09DE5445" w:rsidR="008B64B5" w:rsidRPr="008B64B5" w:rsidRDefault="008B64B5" w:rsidP="00FB2A38">
      <w:pPr>
        <w:pStyle w:val="EndNoteBibliography"/>
        <w:spacing w:after="240"/>
        <w:ind w:left="432" w:hanging="432"/>
      </w:pPr>
      <w:r w:rsidRPr="008B64B5">
        <w:t>87.</w:t>
      </w:r>
      <w:r w:rsidRPr="008B64B5">
        <w:tab/>
        <w:t xml:space="preserve">James C, Daniel M. Nurses told, 'you're not too posh to wash a patient': Minister orders student nurses back to basics to improve compassion in NHS. 2013. </w:t>
      </w:r>
      <w:hyperlink r:id="rId28" w:anchor="ixzz2PxW06Piy" w:history="1">
        <w:r w:rsidRPr="00FB2A38">
          <w:t>https://www.dailymail.co.uk/news/article-2299085/Youre-posh-wash-patient-Minister-orders-student-nurses-basics-improve-compassion-NHS.html#ixzz2PxW06Piy</w:t>
        </w:r>
      </w:hyperlink>
      <w:r w:rsidRPr="008B64B5">
        <w:t xml:space="preserve"> (accessed 4 March 2019).</w:t>
      </w:r>
    </w:p>
    <w:p w14:paraId="7DAFDA22" w14:textId="77777777" w:rsidR="008B64B5" w:rsidRPr="008B64B5" w:rsidRDefault="008B64B5" w:rsidP="00FB2A38">
      <w:pPr>
        <w:pStyle w:val="EndNoteBibliography"/>
        <w:spacing w:after="240"/>
        <w:ind w:left="432" w:hanging="432"/>
      </w:pPr>
      <w:r w:rsidRPr="008B64B5">
        <w:t>88.</w:t>
      </w:r>
      <w:r w:rsidRPr="008B64B5">
        <w:tab/>
        <w:t xml:space="preserve">Price SL, McGillis Hall L, Angus JE, Peter E. Choosing nursing as a career: A narrative analysis of millennial nurses' career choice of virtue. </w:t>
      </w:r>
      <w:r w:rsidRPr="00FB2A38">
        <w:t>Nursing Inquiry</w:t>
      </w:r>
      <w:r w:rsidRPr="008B64B5">
        <w:t xml:space="preserve"> 2013; </w:t>
      </w:r>
      <w:r w:rsidRPr="00FB2A38">
        <w:t>20</w:t>
      </w:r>
      <w:r w:rsidRPr="008B64B5">
        <w:t>(4): 305-16.</w:t>
      </w:r>
    </w:p>
    <w:p w14:paraId="065C57EC" w14:textId="77777777" w:rsidR="008B64B5" w:rsidRPr="008B64B5" w:rsidRDefault="008B64B5" w:rsidP="00FB2A38">
      <w:pPr>
        <w:pStyle w:val="EndNoteBibliography"/>
        <w:spacing w:after="240"/>
        <w:ind w:left="432" w:hanging="432"/>
      </w:pPr>
      <w:r w:rsidRPr="008B64B5">
        <w:t>89.</w:t>
      </w:r>
      <w:r w:rsidRPr="008B64B5">
        <w:tab/>
        <w:t xml:space="preserve">Cleary M, Dean S, Sayers J, Jackson D. Nursing and stereotypes. </w:t>
      </w:r>
      <w:r w:rsidRPr="00FB2A38">
        <w:t>Issues in Mental Health Nursing</w:t>
      </w:r>
      <w:r w:rsidRPr="008B64B5">
        <w:t xml:space="preserve"> 2018; </w:t>
      </w:r>
      <w:r w:rsidRPr="00FB2A38">
        <w:t>39</w:t>
      </w:r>
      <w:r w:rsidRPr="008B64B5">
        <w:t>(2): 192-4.</w:t>
      </w:r>
    </w:p>
    <w:p w14:paraId="7DAF0EAC" w14:textId="77777777" w:rsidR="008B64B5" w:rsidRPr="008B64B5" w:rsidRDefault="008B64B5" w:rsidP="00FB2A38">
      <w:pPr>
        <w:pStyle w:val="EndNoteBibliography"/>
        <w:spacing w:after="240"/>
        <w:ind w:left="432" w:hanging="432"/>
      </w:pPr>
      <w:r w:rsidRPr="008B64B5">
        <w:t>90.</w:t>
      </w:r>
      <w:r w:rsidRPr="008B64B5">
        <w:tab/>
        <w:t xml:space="preserve">Liaw S, Wu L, Holroyd E, et al. Why not nursing? Factors influencing healthcare career choice among Singaporean students. </w:t>
      </w:r>
      <w:r w:rsidRPr="00FB2A38">
        <w:t>International Nursing Review</w:t>
      </w:r>
      <w:r w:rsidRPr="008B64B5">
        <w:t xml:space="preserve"> 2016; </w:t>
      </w:r>
      <w:r w:rsidRPr="00FB2A38">
        <w:t>63</w:t>
      </w:r>
      <w:r w:rsidRPr="008B64B5">
        <w:t>(4): 530-8.</w:t>
      </w:r>
    </w:p>
    <w:p w14:paraId="16974734" w14:textId="77777777" w:rsidR="008B64B5" w:rsidRPr="008B64B5" w:rsidRDefault="008B64B5" w:rsidP="00FB2A38">
      <w:pPr>
        <w:pStyle w:val="EndNoteBibliography"/>
        <w:spacing w:after="240"/>
        <w:ind w:left="432" w:hanging="432"/>
      </w:pPr>
      <w:r w:rsidRPr="008B64B5">
        <w:t>91.</w:t>
      </w:r>
      <w:r w:rsidRPr="008B64B5">
        <w:tab/>
        <w:t xml:space="preserve">Carroll S, Rosa K. Role and image of nursing in children's literature: A qualitative media analysis. </w:t>
      </w:r>
      <w:r w:rsidRPr="00FB2A38">
        <w:t>Journal of Pediatric Nursing</w:t>
      </w:r>
      <w:r w:rsidRPr="008B64B5">
        <w:t xml:space="preserve"> 2016; </w:t>
      </w:r>
      <w:r w:rsidRPr="00FB2A38">
        <w:t>31</w:t>
      </w:r>
      <w:r w:rsidRPr="008B64B5">
        <w:t>(2): 141-51.</w:t>
      </w:r>
    </w:p>
    <w:p w14:paraId="230080DB" w14:textId="77777777" w:rsidR="008B64B5" w:rsidRPr="008B64B5" w:rsidRDefault="008B64B5" w:rsidP="00FB2A38">
      <w:pPr>
        <w:pStyle w:val="EndNoteBibliography"/>
        <w:spacing w:after="240"/>
        <w:ind w:left="432" w:hanging="432"/>
      </w:pPr>
      <w:r w:rsidRPr="008B64B5">
        <w:t>92.</w:t>
      </w:r>
      <w:r w:rsidRPr="008B64B5">
        <w:tab/>
        <w:t xml:space="preserve">Ferguson LM, Ward H, Card S, Sheppard S, McMurtry J. Putting the ‘patient’ back into patient-centred care: An education perspective. </w:t>
      </w:r>
      <w:r w:rsidRPr="00FB2A38">
        <w:t>Nurse Education in Practice</w:t>
      </w:r>
      <w:r w:rsidRPr="008B64B5">
        <w:t xml:space="preserve"> 2013; </w:t>
      </w:r>
      <w:r w:rsidRPr="00FB2A38">
        <w:t>13</w:t>
      </w:r>
      <w:r w:rsidRPr="008B64B5">
        <w:t>(4): 283-7.</w:t>
      </w:r>
    </w:p>
    <w:p w14:paraId="1A0B4FF9" w14:textId="77777777" w:rsidR="008B64B5" w:rsidRPr="008B64B5" w:rsidRDefault="008B64B5" w:rsidP="00FB2A38">
      <w:pPr>
        <w:pStyle w:val="EndNoteBibliography"/>
        <w:spacing w:after="240"/>
        <w:ind w:left="432" w:hanging="432"/>
      </w:pPr>
      <w:r w:rsidRPr="008B64B5">
        <w:t>93.</w:t>
      </w:r>
      <w:r w:rsidRPr="008B64B5">
        <w:tab/>
        <w:t>Gross RE. Warmth and competence traits: Perceptions of female and male nurse stereotypes: City University of New York; 2017.</w:t>
      </w:r>
    </w:p>
    <w:p w14:paraId="31B91381" w14:textId="77777777" w:rsidR="008B64B5" w:rsidRPr="008B64B5" w:rsidRDefault="008B64B5" w:rsidP="00FB2A38">
      <w:pPr>
        <w:pStyle w:val="EndNoteBibliography"/>
        <w:spacing w:after="240"/>
        <w:ind w:left="432" w:hanging="432"/>
      </w:pPr>
      <w:r w:rsidRPr="008B64B5">
        <w:t>94.</w:t>
      </w:r>
      <w:r w:rsidRPr="008B64B5">
        <w:tab/>
        <w:t xml:space="preserve">Stanley D. Celluloid devils: a research study of male nurses in feature films. </w:t>
      </w:r>
      <w:r w:rsidRPr="00FB2A38">
        <w:t>Journal of Advanced Nursing</w:t>
      </w:r>
      <w:r w:rsidRPr="008B64B5">
        <w:t xml:space="preserve"> 2012; </w:t>
      </w:r>
      <w:r w:rsidRPr="00FB2A38">
        <w:t>68</w:t>
      </w:r>
      <w:r w:rsidRPr="008B64B5">
        <w:t>(11): 2526-37.</w:t>
      </w:r>
    </w:p>
    <w:p w14:paraId="365C0800" w14:textId="77777777" w:rsidR="008B64B5" w:rsidRPr="008B64B5" w:rsidRDefault="008B64B5" w:rsidP="00FB2A38">
      <w:pPr>
        <w:pStyle w:val="EndNoteBibliography"/>
        <w:spacing w:after="240"/>
        <w:ind w:left="432" w:hanging="432"/>
      </w:pPr>
      <w:r w:rsidRPr="008B64B5">
        <w:t>95.</w:t>
      </w:r>
      <w:r w:rsidRPr="008B64B5">
        <w:tab/>
        <w:t xml:space="preserve">Weaver R, Ferguson C, Wilbourn M, Salamonson Y. Men in nursing on television: exposing and reinforcing stereotypes. </w:t>
      </w:r>
      <w:r w:rsidRPr="00FB2A38">
        <w:t>Journal of Advanced Nursing</w:t>
      </w:r>
      <w:r w:rsidRPr="008B64B5">
        <w:t xml:space="preserve"> 2014; </w:t>
      </w:r>
      <w:r w:rsidRPr="00FB2A38">
        <w:t>70</w:t>
      </w:r>
      <w:r w:rsidRPr="008B64B5">
        <w:t>(4): 833-42.</w:t>
      </w:r>
    </w:p>
    <w:p w14:paraId="6E18B3B5" w14:textId="77777777" w:rsidR="008B64B5" w:rsidRPr="008B64B5" w:rsidRDefault="008B64B5" w:rsidP="00FB2A38">
      <w:pPr>
        <w:pStyle w:val="EndNoteBibliography"/>
        <w:spacing w:after="240"/>
        <w:ind w:left="432" w:hanging="432"/>
      </w:pPr>
      <w:r w:rsidRPr="008B64B5">
        <w:t>96.</w:t>
      </w:r>
      <w:r w:rsidRPr="008B64B5">
        <w:tab/>
        <w:t xml:space="preserve">Escobar C, Heilemann M. Reimagining nursing on screen: How Marvel's Claire Temple and BBC's Call the Midwife get it right. </w:t>
      </w:r>
      <w:r w:rsidRPr="00FB2A38">
        <w:t>Online Journal of Issues in Nursing</w:t>
      </w:r>
      <w:r w:rsidRPr="008B64B5">
        <w:t xml:space="preserve"> 2019; </w:t>
      </w:r>
      <w:r w:rsidRPr="00FB2A38">
        <w:t>24</w:t>
      </w:r>
      <w:r w:rsidRPr="008B64B5">
        <w:t>(1): 8-.</w:t>
      </w:r>
    </w:p>
    <w:p w14:paraId="7219CF32" w14:textId="77777777" w:rsidR="008B64B5" w:rsidRPr="008B64B5" w:rsidRDefault="008B64B5" w:rsidP="00FB2A38">
      <w:pPr>
        <w:pStyle w:val="EndNoteBibliography"/>
        <w:spacing w:after="240"/>
        <w:ind w:left="432" w:hanging="432"/>
      </w:pPr>
      <w:r w:rsidRPr="008B64B5">
        <w:t>97.</w:t>
      </w:r>
      <w:r w:rsidRPr="008B64B5">
        <w:tab/>
        <w:t xml:space="preserve">Escobar C, Heilemann MV. Reimagining Nursing on Screen: How Marvel's Claire Temple and BBC's Call the Midwife Get It Right. </w:t>
      </w:r>
      <w:r w:rsidRPr="00FB2A38">
        <w:t>Online Journal of Issues in Nursing</w:t>
      </w:r>
      <w:r w:rsidRPr="008B64B5">
        <w:t xml:space="preserve"> 2019; </w:t>
      </w:r>
      <w:r w:rsidRPr="00FB2A38">
        <w:t>24</w:t>
      </w:r>
      <w:r w:rsidRPr="008B64B5">
        <w:t>(1): 8-.</w:t>
      </w:r>
    </w:p>
    <w:p w14:paraId="36DC97F9" w14:textId="77777777" w:rsidR="008B64B5" w:rsidRPr="008B64B5" w:rsidRDefault="008B64B5" w:rsidP="00FB2A38">
      <w:pPr>
        <w:pStyle w:val="EndNoteBibliography"/>
        <w:spacing w:after="240"/>
        <w:ind w:left="432" w:hanging="432"/>
      </w:pPr>
      <w:r w:rsidRPr="008B64B5">
        <w:t>98.</w:t>
      </w:r>
      <w:r w:rsidRPr="008B64B5">
        <w:tab/>
        <w:t xml:space="preserve">Kagan I, Biran E, Telem L, et al. Promotion or marketing of the nursing profession by nurses. </w:t>
      </w:r>
      <w:r w:rsidRPr="00FB2A38">
        <w:t>International Nursing Review</w:t>
      </w:r>
      <w:r w:rsidRPr="008B64B5">
        <w:t xml:space="preserve"> 2015; </w:t>
      </w:r>
      <w:r w:rsidRPr="00FB2A38">
        <w:t>62</w:t>
      </w:r>
      <w:r w:rsidRPr="008B64B5">
        <w:t>(3): 368-76.</w:t>
      </w:r>
    </w:p>
    <w:p w14:paraId="0515D37A" w14:textId="77777777" w:rsidR="008B64B5" w:rsidRPr="008B64B5" w:rsidRDefault="008B64B5" w:rsidP="00FB2A38">
      <w:pPr>
        <w:pStyle w:val="EndNoteBibliography"/>
        <w:spacing w:after="240"/>
        <w:ind w:left="432" w:hanging="432"/>
      </w:pPr>
      <w:r w:rsidRPr="008B64B5">
        <w:t>99.</w:t>
      </w:r>
      <w:r w:rsidRPr="008B64B5">
        <w:tab/>
        <w:t xml:space="preserve">Darbyshire P. Nursing a media grievance. </w:t>
      </w:r>
      <w:r w:rsidRPr="00FB2A38">
        <w:t>Journal of Clinical Nursing</w:t>
      </w:r>
      <w:r w:rsidRPr="008B64B5">
        <w:t xml:space="preserve"> 2018; </w:t>
      </w:r>
      <w:r w:rsidRPr="00FB2A38">
        <w:t>27</w:t>
      </w:r>
      <w:r w:rsidRPr="008B64B5">
        <w:t>(7-8): 1242-3.</w:t>
      </w:r>
    </w:p>
    <w:p w14:paraId="59D3661B" w14:textId="77777777" w:rsidR="008B64B5" w:rsidRPr="008B64B5" w:rsidRDefault="008B64B5" w:rsidP="00FB2A38">
      <w:pPr>
        <w:pStyle w:val="EndNoteBibliography"/>
        <w:spacing w:after="240"/>
        <w:ind w:left="432" w:hanging="432"/>
      </w:pPr>
      <w:r w:rsidRPr="008B64B5">
        <w:t>100.</w:t>
      </w:r>
      <w:r w:rsidRPr="008B64B5">
        <w:tab/>
        <w:t xml:space="preserve">Clow K, Ricciardelli R, Bartfay W. Are you man enough to be a nurse? The impact of ambivalent sexism and role congruity on perceptions of men and women in nursing advertisements. </w:t>
      </w:r>
      <w:r w:rsidRPr="00FB2A38">
        <w:t>Sex Roles</w:t>
      </w:r>
      <w:r w:rsidRPr="008B64B5">
        <w:t xml:space="preserve"> 2015; </w:t>
      </w:r>
      <w:r w:rsidRPr="00FB2A38">
        <w:t>72</w:t>
      </w:r>
      <w:r w:rsidRPr="008B64B5">
        <w:t>(3): 363-76.</w:t>
      </w:r>
    </w:p>
    <w:p w14:paraId="27FFBCEA" w14:textId="77777777" w:rsidR="008B64B5" w:rsidRPr="008B64B5" w:rsidRDefault="008B64B5" w:rsidP="00FB2A38">
      <w:pPr>
        <w:pStyle w:val="EndNoteBibliography"/>
        <w:spacing w:after="240"/>
        <w:ind w:left="432" w:hanging="432"/>
      </w:pPr>
      <w:r w:rsidRPr="008B64B5">
        <w:t>101.</w:t>
      </w:r>
      <w:r w:rsidRPr="008B64B5">
        <w:tab/>
        <w:t xml:space="preserve">Rowlinson L. Lived experience of being a nurse from a male and female perspective. </w:t>
      </w:r>
      <w:r w:rsidRPr="00FB2A38">
        <w:t>British Journal of Nursing</w:t>
      </w:r>
      <w:r w:rsidRPr="008B64B5">
        <w:t xml:space="preserve"> 2013; </w:t>
      </w:r>
      <w:r w:rsidRPr="00FB2A38">
        <w:t>22</w:t>
      </w:r>
      <w:r w:rsidRPr="008B64B5">
        <w:t>(4): 218-22.</w:t>
      </w:r>
    </w:p>
    <w:p w14:paraId="7739924A" w14:textId="77777777" w:rsidR="008B64B5" w:rsidRPr="008B64B5" w:rsidRDefault="008B64B5" w:rsidP="00FB2A38">
      <w:pPr>
        <w:pStyle w:val="EndNoteBibliography"/>
        <w:spacing w:after="240"/>
        <w:ind w:left="432" w:hanging="432"/>
      </w:pPr>
      <w:r w:rsidRPr="008B64B5">
        <w:t>102.</w:t>
      </w:r>
      <w:r w:rsidRPr="008B64B5">
        <w:tab/>
        <w:t>Behrendt L, Larkin S, Griew R, Kelly p. Review of Higher Education Access and Outcomes for Aboriginal and Torres Strait Islander People Final Report. In: Government A, editor.: Australian Government; 2012.</w:t>
      </w:r>
    </w:p>
    <w:p w14:paraId="2480D849" w14:textId="27AD1976" w:rsidR="008B64B5" w:rsidRPr="008B64B5" w:rsidRDefault="008B64B5" w:rsidP="00FB2A38">
      <w:pPr>
        <w:pStyle w:val="EndNoteBibliography"/>
        <w:spacing w:after="240"/>
        <w:ind w:left="432" w:hanging="432"/>
      </w:pPr>
      <w:r w:rsidRPr="008B64B5">
        <w:t>103.</w:t>
      </w:r>
      <w:r w:rsidRPr="008B64B5">
        <w:tab/>
        <w:t xml:space="preserve">Goold S, Turale S, Miller M, Usher K. 'gettin em n keepin em’. </w:t>
      </w:r>
      <w:hyperlink r:id="rId29" w:history="1">
        <w:r w:rsidRPr="00FB2A38">
          <w:t>https://www.catsinam.org.au/static/uploads/files/gettinem-wfiwjthfuvhk.pdf</w:t>
        </w:r>
      </w:hyperlink>
      <w:r w:rsidRPr="008B64B5">
        <w:t>: Commonwealth Department of Health and Ageing, 2002.</w:t>
      </w:r>
    </w:p>
    <w:p w14:paraId="2B5165E7" w14:textId="77777777" w:rsidR="008B64B5" w:rsidRPr="008B64B5" w:rsidRDefault="008B64B5" w:rsidP="00FB2A38">
      <w:pPr>
        <w:pStyle w:val="EndNoteBibliography"/>
        <w:spacing w:after="240"/>
        <w:ind w:left="432" w:hanging="432"/>
      </w:pPr>
      <w:r w:rsidRPr="008B64B5">
        <w:t>104.</w:t>
      </w:r>
      <w:r w:rsidRPr="008B64B5">
        <w:tab/>
        <w:t xml:space="preserve">Slatyer S, Cramer J, Pugh JD, Twigg DE. Barriers and enablers to retention of Aboriginal Diploma of Nursing students in Western Australia: An exploratory descriptive study. </w:t>
      </w:r>
      <w:r w:rsidRPr="00FB2A38">
        <w:t>Nurse education today</w:t>
      </w:r>
      <w:r w:rsidRPr="008B64B5">
        <w:t xml:space="preserve"> 2016; </w:t>
      </w:r>
      <w:r w:rsidRPr="00FB2A38">
        <w:t>42</w:t>
      </w:r>
      <w:r w:rsidRPr="008B64B5">
        <w:t>: 17-22.</w:t>
      </w:r>
    </w:p>
    <w:p w14:paraId="7BE1D3C6" w14:textId="77777777" w:rsidR="008B64B5" w:rsidRPr="008B64B5" w:rsidRDefault="008B64B5" w:rsidP="00FB2A38">
      <w:pPr>
        <w:pStyle w:val="EndNoteBibliography"/>
        <w:spacing w:after="240"/>
        <w:ind w:left="432" w:hanging="432"/>
      </w:pPr>
      <w:r w:rsidRPr="008B64B5">
        <w:t>105.</w:t>
      </w:r>
      <w:r w:rsidRPr="008B64B5">
        <w:tab/>
        <w:t xml:space="preserve">Wilson D, McKinney C, Rapata-Hanning M. Retention of Indigenous nursing students in New Zealand: A cross-sectional survey. </w:t>
      </w:r>
      <w:r w:rsidRPr="00FB2A38">
        <w:t>Contemporary Nurse</w:t>
      </w:r>
      <w:r w:rsidRPr="008B64B5">
        <w:t xml:space="preserve"> 2011; </w:t>
      </w:r>
      <w:r w:rsidRPr="00FB2A38">
        <w:t>38</w:t>
      </w:r>
      <w:r w:rsidRPr="008B64B5">
        <w:t>(1-2): 59-75.</w:t>
      </w:r>
    </w:p>
    <w:p w14:paraId="62424A12" w14:textId="77777777" w:rsidR="008B64B5" w:rsidRPr="008B64B5" w:rsidRDefault="008B64B5" w:rsidP="00FB2A38">
      <w:pPr>
        <w:pStyle w:val="EndNoteBibliography"/>
        <w:spacing w:after="240"/>
        <w:ind w:left="432" w:hanging="432"/>
      </w:pPr>
      <w:r w:rsidRPr="008B64B5">
        <w:t>106.</w:t>
      </w:r>
      <w:r w:rsidRPr="008B64B5">
        <w:tab/>
        <w:t xml:space="preserve">Wikaire E, Curtis E, Cormack D, et al. Patterns of privilege: A total cohort analysis of admission and academic outcomes for Māori, Pacific and non-Māori non-Pacific health professional students. </w:t>
      </w:r>
      <w:r w:rsidRPr="00FB2A38">
        <w:t>BMC medical education</w:t>
      </w:r>
      <w:r w:rsidRPr="008B64B5">
        <w:t xml:space="preserve"> 2016; </w:t>
      </w:r>
      <w:r w:rsidRPr="00FB2A38">
        <w:t>16</w:t>
      </w:r>
      <w:r w:rsidRPr="008B64B5">
        <w:t>(1): 262.</w:t>
      </w:r>
    </w:p>
    <w:p w14:paraId="389CA322" w14:textId="77777777" w:rsidR="008B64B5" w:rsidRPr="008B64B5" w:rsidRDefault="008B64B5" w:rsidP="00FB2A38">
      <w:pPr>
        <w:pStyle w:val="EndNoteBibliography"/>
        <w:spacing w:after="240"/>
        <w:ind w:left="432" w:hanging="432"/>
      </w:pPr>
      <w:r w:rsidRPr="008B64B5">
        <w:t>107.</w:t>
      </w:r>
      <w:r w:rsidRPr="008B64B5">
        <w:tab/>
        <w:t xml:space="preserve">Salamonson Y, Ramjan L, Lombardo L, Lanser L, Fernandez R, Griffiths R. Diversity and demographic heterogeneity of Australian nursing students: a closer look. </w:t>
      </w:r>
      <w:r w:rsidRPr="00FB2A38">
        <w:t>International Nursing Review</w:t>
      </w:r>
      <w:r w:rsidRPr="008B64B5">
        <w:t xml:space="preserve"> 2012; </w:t>
      </w:r>
      <w:r w:rsidRPr="00FB2A38">
        <w:t>59</w:t>
      </w:r>
      <w:r w:rsidRPr="008B64B5">
        <w:t>(1): 59-65.</w:t>
      </w:r>
    </w:p>
    <w:p w14:paraId="268237D8" w14:textId="77777777" w:rsidR="008B64B5" w:rsidRPr="008B64B5" w:rsidRDefault="008B64B5" w:rsidP="00FB2A38">
      <w:pPr>
        <w:pStyle w:val="EndNoteBibliography"/>
        <w:spacing w:after="240"/>
        <w:ind w:left="432" w:hanging="432"/>
      </w:pPr>
      <w:r w:rsidRPr="008B64B5">
        <w:t>108.</w:t>
      </w:r>
      <w:r w:rsidRPr="008B64B5">
        <w:tab/>
        <w:t xml:space="preserve">Mikkonen K, Elo S, Kuivila H, Tuomikoski A, Kääriäinen M. Culturally and linguistically diverse healthcare students’ experiences of learning in a clinical environment: A systematic review of qualitative studies. </w:t>
      </w:r>
      <w:r w:rsidRPr="00FB2A38">
        <w:t>International Journal of Nursing Studies</w:t>
      </w:r>
      <w:r w:rsidRPr="008B64B5">
        <w:t xml:space="preserve"> 2016; </w:t>
      </w:r>
      <w:r w:rsidRPr="00FB2A38">
        <w:t>54</w:t>
      </w:r>
      <w:r w:rsidRPr="008B64B5">
        <w:t>: 173-87.</w:t>
      </w:r>
    </w:p>
    <w:p w14:paraId="606943D9" w14:textId="77777777" w:rsidR="008B64B5" w:rsidRPr="008B64B5" w:rsidRDefault="008B64B5" w:rsidP="00FB2A38">
      <w:pPr>
        <w:pStyle w:val="EndNoteBibliography"/>
        <w:spacing w:after="240"/>
        <w:ind w:left="432" w:hanging="432"/>
      </w:pPr>
      <w:r w:rsidRPr="008B64B5">
        <w:t>109.</w:t>
      </w:r>
      <w:r w:rsidRPr="008B64B5">
        <w:tab/>
        <w:t xml:space="preserve">Salamonson Y, Everett B, Cooper M, Lombardo L, Weaver R, Davidson PM. Nursing as first choice predicts nursing program completion. </w:t>
      </w:r>
      <w:r w:rsidRPr="00FB2A38">
        <w:t>Nurse Education Today</w:t>
      </w:r>
      <w:r w:rsidRPr="008B64B5">
        <w:t xml:space="preserve"> 2014; </w:t>
      </w:r>
      <w:r w:rsidRPr="00FB2A38">
        <w:t>34</w:t>
      </w:r>
      <w:r w:rsidRPr="008B64B5">
        <w:t>(1): 127-31.</w:t>
      </w:r>
    </w:p>
    <w:p w14:paraId="4B69F62A" w14:textId="77777777" w:rsidR="008B64B5" w:rsidRPr="008B64B5" w:rsidRDefault="008B64B5" w:rsidP="00FB2A38">
      <w:pPr>
        <w:pStyle w:val="EndNoteBibliography"/>
        <w:spacing w:after="240"/>
        <w:ind w:left="432" w:hanging="432"/>
      </w:pPr>
      <w:r w:rsidRPr="008B64B5">
        <w:t>110.</w:t>
      </w:r>
      <w:r w:rsidRPr="008B64B5">
        <w:tab/>
        <w:t xml:space="preserve">Salamonson Y, Everett B, Koch J, Andrew S, Davidson P. English-language acculturation predicts academic performance in nursing students who speak English as a second language. </w:t>
      </w:r>
      <w:r w:rsidRPr="00FB2A38">
        <w:t>Research in Nursing and Health</w:t>
      </w:r>
      <w:r w:rsidRPr="008B64B5">
        <w:t xml:space="preserve"> 2008; </w:t>
      </w:r>
      <w:r w:rsidRPr="00FB2A38">
        <w:t>31</w:t>
      </w:r>
      <w:r w:rsidRPr="008B64B5">
        <w:t>(1): 86-94.</w:t>
      </w:r>
    </w:p>
    <w:p w14:paraId="7D9131A1" w14:textId="77777777" w:rsidR="008B64B5" w:rsidRPr="008B64B5" w:rsidRDefault="008B64B5" w:rsidP="00FB2A38">
      <w:pPr>
        <w:pStyle w:val="EndNoteBibliography"/>
        <w:spacing w:after="240"/>
        <w:ind w:left="432" w:hanging="432"/>
      </w:pPr>
      <w:r w:rsidRPr="008B64B5">
        <w:t>111.</w:t>
      </w:r>
      <w:r w:rsidRPr="008B64B5">
        <w:tab/>
        <w:t xml:space="preserve">Salamonson Y, Attwood N, Everett B, Weaver R, Glew P. Psychometric testing of the English Language Acculturation Scale in first-year nursing students. </w:t>
      </w:r>
      <w:r w:rsidRPr="00FB2A38">
        <w:t>Journal of Advanced Nursing</w:t>
      </w:r>
      <w:r w:rsidRPr="008B64B5">
        <w:t xml:space="preserve"> 2013; </w:t>
      </w:r>
      <w:r w:rsidRPr="00FB2A38">
        <w:t>69</w:t>
      </w:r>
      <w:r w:rsidRPr="008B64B5">
        <w:t>(10): 2309-16.</w:t>
      </w:r>
    </w:p>
    <w:p w14:paraId="46DE3A6D" w14:textId="77777777" w:rsidR="008B64B5" w:rsidRPr="008B64B5" w:rsidRDefault="008B64B5" w:rsidP="00FB2A38">
      <w:pPr>
        <w:pStyle w:val="EndNoteBibliography"/>
        <w:spacing w:after="240"/>
        <w:ind w:left="432" w:hanging="432"/>
      </w:pPr>
      <w:r w:rsidRPr="008B64B5">
        <w:t>112.</w:t>
      </w:r>
      <w:r w:rsidRPr="008B64B5">
        <w:tab/>
        <w:t xml:space="preserve">Crawford T, Candlin S. Investigating the language needs of culturally and linguistically diverse nursing students to assist their completion of the bachelor of nursing programme to become safe and effective practitioners. </w:t>
      </w:r>
      <w:r w:rsidRPr="00FB2A38">
        <w:t>Nurse education today</w:t>
      </w:r>
      <w:r w:rsidRPr="008B64B5">
        <w:t xml:space="preserve"> 2013; </w:t>
      </w:r>
      <w:r w:rsidRPr="00FB2A38">
        <w:t>33</w:t>
      </w:r>
      <w:r w:rsidRPr="008B64B5">
        <w:t>(8): 796-801.</w:t>
      </w:r>
    </w:p>
    <w:p w14:paraId="493A63A7" w14:textId="77777777" w:rsidR="008B64B5" w:rsidRPr="008B64B5" w:rsidRDefault="008B64B5" w:rsidP="00FB2A38">
      <w:pPr>
        <w:pStyle w:val="EndNoteBibliography"/>
        <w:spacing w:after="240"/>
        <w:ind w:left="432" w:hanging="432"/>
      </w:pPr>
      <w:r w:rsidRPr="008B64B5">
        <w:t>113.</w:t>
      </w:r>
      <w:r w:rsidRPr="008B64B5">
        <w:tab/>
        <w:t xml:space="preserve">Kong E, Harmsworth S, Rajaeian MM, et al. University Transition Challenges for First Year Domestic CALD Students from Refugee Backgrounds: A Case Study from an Australian Regional University. </w:t>
      </w:r>
      <w:r w:rsidRPr="00FB2A38">
        <w:t>Australian Journal of Adult Learning</w:t>
      </w:r>
      <w:r w:rsidRPr="008B64B5">
        <w:t xml:space="preserve"> 2016; </w:t>
      </w:r>
      <w:r w:rsidRPr="00FB2A38">
        <w:t>56</w:t>
      </w:r>
      <w:r w:rsidRPr="008B64B5">
        <w:t>(2): 170-97.</w:t>
      </w:r>
    </w:p>
    <w:p w14:paraId="0D0613EE" w14:textId="77777777" w:rsidR="008B64B5" w:rsidRPr="008B64B5" w:rsidRDefault="008B64B5" w:rsidP="00FB2A38">
      <w:pPr>
        <w:pStyle w:val="EndNoteBibliography"/>
        <w:spacing w:after="240"/>
        <w:ind w:left="432" w:hanging="432"/>
      </w:pPr>
      <w:r w:rsidRPr="008B64B5">
        <w:t>114.</w:t>
      </w:r>
      <w:r w:rsidRPr="008B64B5">
        <w:tab/>
        <w:t xml:space="preserve">James N. Using narrative inquiry to explore the experience of one ethnically diverse ESL nursing student. </w:t>
      </w:r>
      <w:r w:rsidRPr="00FB2A38">
        <w:t>Teaching and Learning in Nursing</w:t>
      </w:r>
      <w:r w:rsidRPr="008B64B5">
        <w:t xml:space="preserve"> 2018; </w:t>
      </w:r>
      <w:r w:rsidRPr="00FB2A38">
        <w:t>13</w:t>
      </w:r>
      <w:r w:rsidRPr="008B64B5">
        <w:t>(1): 35-40.</w:t>
      </w:r>
    </w:p>
    <w:p w14:paraId="16285084" w14:textId="77777777" w:rsidR="008B64B5" w:rsidRPr="008B64B5" w:rsidRDefault="008B64B5" w:rsidP="00FB2A38">
      <w:pPr>
        <w:pStyle w:val="EndNoteBibliography"/>
        <w:spacing w:after="240"/>
        <w:ind w:left="432" w:hanging="432"/>
      </w:pPr>
      <w:r w:rsidRPr="008B64B5">
        <w:t>115.</w:t>
      </w:r>
      <w:r w:rsidRPr="008B64B5">
        <w:tab/>
        <w:t xml:space="preserve">James N. Using Narrative Inquiry to Explore the Experience of One Ethnically Diverse ESL Nursing Student. </w:t>
      </w:r>
      <w:r w:rsidRPr="00FB2A38">
        <w:t>Teaching &amp; Learning in Nursing</w:t>
      </w:r>
      <w:r w:rsidRPr="008B64B5">
        <w:t xml:space="preserve"> 2018; </w:t>
      </w:r>
      <w:r w:rsidRPr="00FB2A38">
        <w:t>13</w:t>
      </w:r>
      <w:r w:rsidRPr="008B64B5">
        <w:t>(1): 35-40.</w:t>
      </w:r>
    </w:p>
    <w:p w14:paraId="4EE22738" w14:textId="77777777" w:rsidR="008B64B5" w:rsidRPr="008B64B5" w:rsidRDefault="008B64B5" w:rsidP="00FB2A38">
      <w:pPr>
        <w:pStyle w:val="EndNoteBibliography"/>
        <w:spacing w:after="240"/>
        <w:ind w:left="432" w:hanging="432"/>
      </w:pPr>
      <w:r w:rsidRPr="008B64B5">
        <w:t>116.</w:t>
      </w:r>
      <w:r w:rsidRPr="008B64B5">
        <w:tab/>
        <w:t xml:space="preserve">Boughton M, Halliday L, Brown L. A tailored program of support for culturally and linguistically diverse (CALD) nursing students in a graduate entry Masters of Nursing course: A qualitative evaluation of outcomes. </w:t>
      </w:r>
      <w:r w:rsidRPr="00FB2A38">
        <w:t>Nurse Education in Practice</w:t>
      </w:r>
      <w:r w:rsidRPr="008B64B5">
        <w:t xml:space="preserve"> 2010; </w:t>
      </w:r>
      <w:r w:rsidRPr="00FB2A38">
        <w:t>10</w:t>
      </w:r>
      <w:r w:rsidRPr="008B64B5">
        <w:t>(6): 355-60.</w:t>
      </w:r>
    </w:p>
    <w:p w14:paraId="0B69BF97" w14:textId="77777777" w:rsidR="008B64B5" w:rsidRPr="008B64B5" w:rsidRDefault="008B64B5" w:rsidP="00FB2A38">
      <w:pPr>
        <w:pStyle w:val="EndNoteBibliography"/>
        <w:spacing w:after="240"/>
        <w:ind w:left="432" w:hanging="432"/>
      </w:pPr>
      <w:r w:rsidRPr="008B64B5">
        <w:t>117.</w:t>
      </w:r>
      <w:r w:rsidRPr="008B64B5">
        <w:tab/>
        <w:t xml:space="preserve">Salamonson Y, Everett B, Halcomb E, et al. Unravelling the complexities of nursing students' feedback on the clinical learning environment: A mixed methods approach. </w:t>
      </w:r>
      <w:r w:rsidRPr="00FB2A38">
        <w:t>Nurse Education Today</w:t>
      </w:r>
      <w:r w:rsidRPr="008B64B5">
        <w:t xml:space="preserve"> 2015; </w:t>
      </w:r>
      <w:r w:rsidRPr="00FB2A38">
        <w:t>35</w:t>
      </w:r>
      <w:r w:rsidRPr="008B64B5">
        <w:t>(1): 206-11.</w:t>
      </w:r>
    </w:p>
    <w:p w14:paraId="0FA15BB4" w14:textId="77777777" w:rsidR="008B64B5" w:rsidRPr="008B64B5" w:rsidRDefault="008B64B5" w:rsidP="00FB2A38">
      <w:pPr>
        <w:pStyle w:val="EndNoteBibliography"/>
        <w:spacing w:after="240"/>
        <w:ind w:left="432" w:hanging="432"/>
      </w:pPr>
      <w:r w:rsidRPr="008B64B5">
        <w:t>118.</w:t>
      </w:r>
      <w:r w:rsidRPr="008B64B5">
        <w:tab/>
        <w:t>Gough S. Men in Nursing - Predictors and antecedents of retention in the first year undergraduate nursing program: The RETAIN Study: University of Western Sydney 2015.</w:t>
      </w:r>
    </w:p>
    <w:p w14:paraId="2552B897" w14:textId="77777777" w:rsidR="008B64B5" w:rsidRPr="008B64B5" w:rsidRDefault="008B64B5" w:rsidP="00FB2A38">
      <w:pPr>
        <w:pStyle w:val="EndNoteBibliography"/>
        <w:spacing w:after="240"/>
        <w:ind w:left="432" w:hanging="432"/>
      </w:pPr>
      <w:r w:rsidRPr="008B64B5">
        <w:t>119.</w:t>
      </w:r>
      <w:r w:rsidRPr="008B64B5">
        <w:tab/>
        <w:t xml:space="preserve">Fuller B. Evidence-based instructional strategies: Facilitating linguistically diverse nursing student learning. </w:t>
      </w:r>
      <w:r w:rsidRPr="00FB2A38">
        <w:t>Nurse Educator</w:t>
      </w:r>
      <w:r w:rsidRPr="008B64B5">
        <w:t xml:space="preserve"> 2013; </w:t>
      </w:r>
      <w:r w:rsidRPr="00FB2A38">
        <w:t>38</w:t>
      </w:r>
      <w:r w:rsidRPr="008B64B5">
        <w:t>(3): 118-21.</w:t>
      </w:r>
    </w:p>
    <w:p w14:paraId="129DA70A" w14:textId="77777777" w:rsidR="008B64B5" w:rsidRPr="008B64B5" w:rsidRDefault="008B64B5" w:rsidP="00FB2A38">
      <w:pPr>
        <w:pStyle w:val="EndNoteBibliography"/>
        <w:spacing w:after="240"/>
        <w:ind w:left="432" w:hanging="432"/>
      </w:pPr>
      <w:r w:rsidRPr="008B64B5">
        <w:t>120.</w:t>
      </w:r>
      <w:r w:rsidRPr="008B64B5">
        <w:tab/>
        <w:t xml:space="preserve">Salamonson Y, Glew P, Everett B, Woodmass J, Lynch J, Ramjan L. Language support improves oral communication skills of undergraduate nursing students: A 6-month follow-up survey. </w:t>
      </w:r>
      <w:r w:rsidRPr="00FB2A38">
        <w:t>Nurse Education Today</w:t>
      </w:r>
      <w:r w:rsidRPr="008B64B5">
        <w:t xml:space="preserve"> 2019; </w:t>
      </w:r>
      <w:r w:rsidRPr="00FB2A38">
        <w:t>72</w:t>
      </w:r>
      <w:r w:rsidRPr="008B64B5">
        <w:t>: 54-60.</w:t>
      </w:r>
    </w:p>
    <w:p w14:paraId="3EF8C347" w14:textId="77777777" w:rsidR="008B64B5" w:rsidRPr="008B64B5" w:rsidRDefault="008B64B5" w:rsidP="00FB2A38">
      <w:pPr>
        <w:pStyle w:val="EndNoteBibliography"/>
        <w:spacing w:after="240"/>
        <w:ind w:left="432" w:hanging="432"/>
      </w:pPr>
      <w:r w:rsidRPr="008B64B5">
        <w:t>121.</w:t>
      </w:r>
      <w:r w:rsidRPr="008B64B5">
        <w:tab/>
        <w:t xml:space="preserve">Salamonson Y, Koch J, Weaver R, Everett B, Jackson D. Embedded academic writing support for nursing students with English as a second language. </w:t>
      </w:r>
      <w:r w:rsidRPr="00FB2A38">
        <w:t>Journal of Advanced Nursing</w:t>
      </w:r>
      <w:r w:rsidRPr="008B64B5">
        <w:t xml:space="preserve"> 2010; </w:t>
      </w:r>
      <w:r w:rsidRPr="00FB2A38">
        <w:t>66</w:t>
      </w:r>
      <w:r w:rsidRPr="008B64B5">
        <w:t>(2): 413-21.</w:t>
      </w:r>
    </w:p>
    <w:p w14:paraId="15650522" w14:textId="77777777" w:rsidR="008B64B5" w:rsidRPr="008B64B5" w:rsidRDefault="008B64B5" w:rsidP="00FB2A38">
      <w:pPr>
        <w:pStyle w:val="EndNoteBibliography"/>
        <w:spacing w:after="240"/>
        <w:ind w:left="432" w:hanging="432"/>
      </w:pPr>
      <w:r w:rsidRPr="008B64B5">
        <w:t>122.</w:t>
      </w:r>
      <w:r w:rsidRPr="008B64B5">
        <w:tab/>
        <w:t xml:space="preserve">Martin M, Ramjan L, Everett B, Glew P, Lynch J, Salamonson Y. Exploring nursing students' experiences of a drop-in support-centre: A mixed-methods study. </w:t>
      </w:r>
      <w:r w:rsidRPr="00FB2A38">
        <w:t>Nurse Education Today</w:t>
      </w:r>
      <w:r w:rsidRPr="008B64B5">
        <w:t xml:space="preserve"> 2018; </w:t>
      </w:r>
      <w:r w:rsidRPr="00FB2A38">
        <w:t>69</w:t>
      </w:r>
      <w:r w:rsidRPr="008B64B5">
        <w:t>: 1-7.</w:t>
      </w:r>
    </w:p>
    <w:p w14:paraId="6105F599" w14:textId="77777777" w:rsidR="008B64B5" w:rsidRPr="008B64B5" w:rsidRDefault="008B64B5" w:rsidP="00FB2A38">
      <w:pPr>
        <w:pStyle w:val="EndNoteBibliography"/>
        <w:spacing w:after="240"/>
        <w:ind w:left="432" w:hanging="432"/>
      </w:pPr>
      <w:r w:rsidRPr="008B64B5">
        <w:t>123.</w:t>
      </w:r>
      <w:r w:rsidRPr="008B64B5">
        <w:tab/>
        <w:t xml:space="preserve">Edberg A, Lilja Andersson P. The shift from a medical to a nursing orientation: A comparison of Swedish nursing students' expectations when entering the nursing degree programme in 2003 and 2013. </w:t>
      </w:r>
      <w:r w:rsidRPr="00FB2A38">
        <w:t>Nurse Education Today</w:t>
      </w:r>
      <w:r w:rsidRPr="008B64B5">
        <w:t xml:space="preserve"> 2015; </w:t>
      </w:r>
      <w:r w:rsidRPr="00FB2A38">
        <w:t>35</w:t>
      </w:r>
      <w:r w:rsidRPr="008B64B5">
        <w:t>(9): 78-83.</w:t>
      </w:r>
    </w:p>
    <w:p w14:paraId="29E632DA" w14:textId="77777777" w:rsidR="008B64B5" w:rsidRPr="008B64B5" w:rsidRDefault="008B64B5" w:rsidP="00FB2A38">
      <w:pPr>
        <w:pStyle w:val="EndNoteBibliography"/>
        <w:spacing w:after="240"/>
        <w:ind w:left="432" w:hanging="432"/>
      </w:pPr>
      <w:r w:rsidRPr="008B64B5">
        <w:t>124.</w:t>
      </w:r>
      <w:r w:rsidRPr="008B64B5">
        <w:tab/>
        <w:t xml:space="preserve">Fillman VM. Career interest, self-efficacy, and perception in undecided and nursing undergraduate students: A quantitative study. </w:t>
      </w:r>
      <w:r w:rsidRPr="00FB2A38">
        <w:t>Nurse Education Today</w:t>
      </w:r>
      <w:r w:rsidRPr="008B64B5">
        <w:t xml:space="preserve"> 2015; </w:t>
      </w:r>
      <w:r w:rsidRPr="00FB2A38">
        <w:t>35</w:t>
      </w:r>
      <w:r w:rsidRPr="008B64B5">
        <w:t>(1): 251-5.</w:t>
      </w:r>
    </w:p>
    <w:p w14:paraId="7C560B42" w14:textId="77777777" w:rsidR="008B64B5" w:rsidRPr="008B64B5" w:rsidRDefault="008B64B5" w:rsidP="00FB2A38">
      <w:pPr>
        <w:pStyle w:val="EndNoteBibliography"/>
        <w:spacing w:after="240"/>
        <w:ind w:left="432" w:hanging="432"/>
      </w:pPr>
      <w:r w:rsidRPr="008B64B5">
        <w:t>125.</w:t>
      </w:r>
      <w:r w:rsidRPr="008B64B5">
        <w:tab/>
        <w:t xml:space="preserve">Northall T, Ramjan L, Everett B, Salamonson Y. Retention and academic performance of undergraduate nursing students with advanced standing: A mixed-methods study. </w:t>
      </w:r>
      <w:r w:rsidRPr="00FB2A38">
        <w:t>Nurse Education Today</w:t>
      </w:r>
      <w:r w:rsidRPr="008B64B5">
        <w:t xml:space="preserve"> 2016; </w:t>
      </w:r>
      <w:r w:rsidRPr="00FB2A38">
        <w:t>39</w:t>
      </w:r>
      <w:r w:rsidRPr="008B64B5">
        <w:t>: 26-31.</w:t>
      </w:r>
    </w:p>
    <w:p w14:paraId="6F17AC44" w14:textId="77777777" w:rsidR="008B64B5" w:rsidRPr="008B64B5" w:rsidRDefault="008B64B5" w:rsidP="00FB2A38">
      <w:pPr>
        <w:pStyle w:val="EndNoteBibliography"/>
        <w:spacing w:after="240"/>
        <w:ind w:left="432" w:hanging="432"/>
      </w:pPr>
      <w:r w:rsidRPr="008B64B5">
        <w:t>126.</w:t>
      </w:r>
      <w:r w:rsidRPr="008B64B5">
        <w:tab/>
        <w:t xml:space="preserve">Logan P, van Reyk D, Johnston A, et al. University after VET: The challenges faced by the Enrolled Nurse. </w:t>
      </w:r>
      <w:r w:rsidRPr="00FB2A38">
        <w:t>Journal of Perspectives in Applied Academic Practice</w:t>
      </w:r>
      <w:r w:rsidRPr="008B64B5">
        <w:t xml:space="preserve"> 2017; </w:t>
      </w:r>
      <w:r w:rsidRPr="00FB2A38">
        <w:t>5</w:t>
      </w:r>
      <w:r w:rsidRPr="008B64B5">
        <w:t>(2): 73-84.</w:t>
      </w:r>
    </w:p>
    <w:p w14:paraId="07BC66B2" w14:textId="77777777" w:rsidR="008B64B5" w:rsidRPr="008B64B5" w:rsidRDefault="008B64B5" w:rsidP="00FB2A38">
      <w:pPr>
        <w:pStyle w:val="EndNoteBibliography"/>
        <w:spacing w:after="240"/>
        <w:ind w:left="432" w:hanging="432"/>
      </w:pPr>
      <w:r w:rsidRPr="008B64B5">
        <w:t>127.</w:t>
      </w:r>
      <w:r w:rsidRPr="008B64B5">
        <w:tab/>
        <w:t xml:space="preserve">Hasson F, McKenna H, Keeney S. A qualitative study exploring the impact of student nurses working part time as a health care assistant. </w:t>
      </w:r>
      <w:r w:rsidRPr="00FB2A38">
        <w:t>Nurse Education Today</w:t>
      </w:r>
      <w:r w:rsidRPr="008B64B5">
        <w:t xml:space="preserve"> 2013; </w:t>
      </w:r>
      <w:r w:rsidRPr="00FB2A38">
        <w:t>33</w:t>
      </w:r>
      <w:r w:rsidRPr="008B64B5">
        <w:t>(8): 873-9.</w:t>
      </w:r>
    </w:p>
    <w:p w14:paraId="1763CF86" w14:textId="77777777" w:rsidR="008B64B5" w:rsidRPr="008B64B5" w:rsidRDefault="008B64B5" w:rsidP="00FB2A38">
      <w:pPr>
        <w:pStyle w:val="EndNoteBibliography"/>
        <w:spacing w:after="240"/>
        <w:ind w:left="432" w:hanging="432"/>
      </w:pPr>
      <w:r w:rsidRPr="008B64B5">
        <w:t>128.</w:t>
      </w:r>
      <w:r w:rsidRPr="008B64B5">
        <w:tab/>
        <w:t xml:space="preserve">Pryor CS. Recognition of prior learning: Credit transfer for enrolled nurses studying science in the Bachelor of Nursing program. </w:t>
      </w:r>
      <w:r w:rsidRPr="00FB2A38">
        <w:t>Australian Journal of Advanced Nursing, The</w:t>
      </w:r>
      <w:r w:rsidRPr="008B64B5">
        <w:t xml:space="preserve"> 2012; </w:t>
      </w:r>
      <w:r w:rsidRPr="00FB2A38">
        <w:t>30</w:t>
      </w:r>
      <w:r w:rsidRPr="008B64B5">
        <w:t>(2): 40.</w:t>
      </w:r>
    </w:p>
    <w:p w14:paraId="4BF8D7A2" w14:textId="77777777" w:rsidR="008B64B5" w:rsidRPr="008B64B5" w:rsidRDefault="008B64B5" w:rsidP="00FB2A38">
      <w:pPr>
        <w:pStyle w:val="EndNoteBibliography"/>
        <w:spacing w:after="240"/>
        <w:ind w:left="432" w:hanging="432"/>
      </w:pPr>
      <w:r w:rsidRPr="008B64B5">
        <w:t>129.</w:t>
      </w:r>
      <w:r w:rsidRPr="008B64B5">
        <w:tab/>
        <w:t>Knight M, Abdallah L, Findeisen M, Melillo KD, Dowling J. Making healthy connections: Introducing nursing as a career choice to middle school students.  Nursing Forum; 2011: Wiley Online Library; 2011. p. 146-51.</w:t>
      </w:r>
    </w:p>
    <w:p w14:paraId="24D19B63" w14:textId="77777777" w:rsidR="008B64B5" w:rsidRPr="008B64B5" w:rsidRDefault="008B64B5" w:rsidP="00FB2A38">
      <w:pPr>
        <w:pStyle w:val="EndNoteBibliography"/>
        <w:spacing w:after="240"/>
        <w:ind w:left="432" w:hanging="432"/>
      </w:pPr>
      <w:r w:rsidRPr="008B64B5">
        <w:t>130.</w:t>
      </w:r>
      <w:r w:rsidRPr="008B64B5">
        <w:tab/>
        <w:t xml:space="preserve">Pollard DL, Kuiper R, Meredith CM. Camp BONES: a partnership initiative to engage underrepresented adolescents in a career in nursing at the baccalaureate level. </w:t>
      </w:r>
      <w:r w:rsidRPr="00FB2A38">
        <w:t>Journal of Nursing Education</w:t>
      </w:r>
      <w:r w:rsidRPr="008B64B5">
        <w:t xml:space="preserve"> 2010; </w:t>
      </w:r>
      <w:r w:rsidRPr="00FB2A38">
        <w:t>49</w:t>
      </w:r>
      <w:r w:rsidRPr="008B64B5">
        <w:t>(2): 108-15.</w:t>
      </w:r>
    </w:p>
    <w:p w14:paraId="0256B74E" w14:textId="77777777" w:rsidR="008B64B5" w:rsidRPr="008B64B5" w:rsidRDefault="008B64B5" w:rsidP="00FB2A38">
      <w:pPr>
        <w:pStyle w:val="EndNoteBibliography"/>
        <w:spacing w:after="240"/>
        <w:ind w:left="432" w:hanging="432"/>
      </w:pPr>
      <w:r w:rsidRPr="008B64B5">
        <w:t>131.</w:t>
      </w:r>
      <w:r w:rsidRPr="008B64B5">
        <w:tab/>
        <w:t xml:space="preserve">Aubeeluck A, Waterall J, Lymn J. The unconscious bias that’s keeping men out of nursing. </w:t>
      </w:r>
      <w:r w:rsidRPr="00FB2A38">
        <w:t>Nursing Standard (2014+)</w:t>
      </w:r>
      <w:r w:rsidRPr="008B64B5">
        <w:t xml:space="preserve"> 2017; </w:t>
      </w:r>
      <w:r w:rsidRPr="00FB2A38">
        <w:t>32</w:t>
      </w:r>
      <w:r w:rsidRPr="008B64B5">
        <w:t>(13): 18.</w:t>
      </w:r>
    </w:p>
    <w:p w14:paraId="7369A013" w14:textId="77777777" w:rsidR="008B64B5" w:rsidRPr="008B64B5" w:rsidRDefault="008B64B5" w:rsidP="00FB2A38">
      <w:pPr>
        <w:pStyle w:val="EndNoteBibliography"/>
        <w:spacing w:after="240"/>
        <w:ind w:left="432" w:hanging="432"/>
      </w:pPr>
      <w:r w:rsidRPr="008B64B5">
        <w:t>132.</w:t>
      </w:r>
      <w:r w:rsidRPr="008B64B5">
        <w:tab/>
        <w:t xml:space="preserve">Pilkington B, Singh M, Prescod C, Buettgen A. Inclusive mosaic: Promoting diversity in nursing through youth mentorship. </w:t>
      </w:r>
      <w:r w:rsidRPr="00FB2A38">
        <w:t>International Journal of Nursing Education Scholarship</w:t>
      </w:r>
      <w:r w:rsidRPr="008B64B5">
        <w:t xml:space="preserve"> 2013; </w:t>
      </w:r>
      <w:r w:rsidRPr="00FB2A38">
        <w:t>10</w:t>
      </w:r>
      <w:r w:rsidRPr="008B64B5">
        <w:t>(1): 123-32.</w:t>
      </w:r>
    </w:p>
    <w:p w14:paraId="246A2788" w14:textId="77777777" w:rsidR="008B64B5" w:rsidRPr="008B64B5" w:rsidRDefault="008B64B5" w:rsidP="00FB2A38">
      <w:pPr>
        <w:pStyle w:val="EndNoteBibliography"/>
        <w:spacing w:after="240"/>
        <w:ind w:left="432" w:hanging="432"/>
      </w:pPr>
      <w:r w:rsidRPr="008B64B5">
        <w:t>133.</w:t>
      </w:r>
      <w:r w:rsidRPr="008B64B5">
        <w:tab/>
        <w:t xml:space="preserve">Paul D. Creating change: building the capacity of the medical workforce in Aboriginal health. </w:t>
      </w:r>
      <w:r w:rsidRPr="00FB2A38">
        <w:t>ANZ Journal of Surgery</w:t>
      </w:r>
      <w:r w:rsidRPr="008B64B5">
        <w:t xml:space="preserve"> 2013; </w:t>
      </w:r>
      <w:r w:rsidRPr="00FB2A38">
        <w:t>83</w:t>
      </w:r>
      <w:r w:rsidRPr="008B64B5">
        <w:t>(1/2): 55-9.</w:t>
      </w:r>
    </w:p>
    <w:p w14:paraId="0A4A1644" w14:textId="77777777" w:rsidR="008B64B5" w:rsidRPr="008B64B5" w:rsidRDefault="008B64B5" w:rsidP="00FB2A38">
      <w:pPr>
        <w:pStyle w:val="EndNoteBibliography"/>
        <w:spacing w:after="240"/>
        <w:ind w:left="432" w:hanging="432"/>
      </w:pPr>
      <w:r w:rsidRPr="008B64B5">
        <w:t>134.</w:t>
      </w:r>
      <w:r w:rsidRPr="008B64B5">
        <w:tab/>
        <w:t xml:space="preserve">Katz J, Barbosa-Leiker C, Benavides-Vaello S. Measuring the success of a pipeline program to increase nursing workforce diversity. </w:t>
      </w:r>
      <w:r w:rsidRPr="00FB2A38">
        <w:t>Journal of Professional Nursing</w:t>
      </w:r>
      <w:r w:rsidRPr="008B64B5">
        <w:t xml:space="preserve"> 2016; </w:t>
      </w:r>
      <w:r w:rsidRPr="00FB2A38">
        <w:t>32</w:t>
      </w:r>
      <w:r w:rsidRPr="008B64B5">
        <w:t>(1): 6-14.</w:t>
      </w:r>
    </w:p>
    <w:p w14:paraId="77934086" w14:textId="77777777" w:rsidR="008B64B5" w:rsidRPr="008B64B5" w:rsidRDefault="008B64B5" w:rsidP="00FB2A38">
      <w:pPr>
        <w:pStyle w:val="EndNoteBibliography"/>
        <w:spacing w:after="240"/>
        <w:ind w:left="432" w:hanging="432"/>
      </w:pPr>
      <w:r w:rsidRPr="008B64B5">
        <w:t>135.</w:t>
      </w:r>
      <w:r w:rsidRPr="008B64B5">
        <w:tab/>
        <w:t xml:space="preserve">Carter B, Derouin A. Strategies to address individual level social determinants of health designed to cultivate the next generation of minority nurse leaders committed to health equity. </w:t>
      </w:r>
      <w:r w:rsidRPr="00FB2A38">
        <w:t>Creative Nursing</w:t>
      </w:r>
      <w:r w:rsidRPr="008B64B5">
        <w:t xml:space="preserve"> 2016; </w:t>
      </w:r>
      <w:r w:rsidRPr="00FB2A38">
        <w:t>22</w:t>
      </w:r>
      <w:r w:rsidRPr="008B64B5">
        <w:t>(1): 11-6.</w:t>
      </w:r>
    </w:p>
    <w:p w14:paraId="36F16078" w14:textId="77777777" w:rsidR="008B64B5" w:rsidRPr="008B64B5" w:rsidRDefault="008B64B5" w:rsidP="00FB2A38">
      <w:pPr>
        <w:pStyle w:val="EndNoteBibliography"/>
        <w:spacing w:after="240"/>
        <w:ind w:left="432" w:hanging="432"/>
      </w:pPr>
      <w:r w:rsidRPr="008B64B5">
        <w:t>136.</w:t>
      </w:r>
      <w:r w:rsidRPr="008B64B5">
        <w:tab/>
        <w:t xml:space="preserve">Murray T, Pole D, Ciarlo E, Holmes S. A nursing workforce diversity project: Strategies for recruitment, retention, graduation, and NCLEX-RN success. </w:t>
      </w:r>
      <w:r w:rsidRPr="00FB2A38">
        <w:t>Nursing Education Perspectives</w:t>
      </w:r>
      <w:r w:rsidRPr="008B64B5">
        <w:t xml:space="preserve"> 2016; </w:t>
      </w:r>
      <w:r w:rsidRPr="00FB2A38">
        <w:t>37</w:t>
      </w:r>
      <w:r w:rsidRPr="008B64B5">
        <w:t>(3): 138-43.</w:t>
      </w:r>
    </w:p>
    <w:p w14:paraId="2CF68ED2" w14:textId="77777777" w:rsidR="008B64B5" w:rsidRPr="008B64B5" w:rsidRDefault="008B64B5" w:rsidP="00FB2A38">
      <w:pPr>
        <w:pStyle w:val="EndNoteBibliography"/>
        <w:spacing w:after="240"/>
        <w:ind w:left="432" w:hanging="432"/>
      </w:pPr>
      <w:r w:rsidRPr="008B64B5">
        <w:t>137.</w:t>
      </w:r>
      <w:r w:rsidRPr="008B64B5">
        <w:tab/>
        <w:t xml:space="preserve">Neubrander J, Metcalfe S. Increasing diversity in our schools or nursing. </w:t>
      </w:r>
      <w:r w:rsidRPr="00FB2A38">
        <w:t>Journal of Cultural Diversity</w:t>
      </w:r>
      <w:r w:rsidRPr="008B64B5">
        <w:t xml:space="preserve"> 2016; </w:t>
      </w:r>
      <w:r w:rsidRPr="00FB2A38">
        <w:t>23</w:t>
      </w:r>
      <w:r w:rsidRPr="008B64B5">
        <w:t>(2): 46-9.</w:t>
      </w:r>
    </w:p>
    <w:p w14:paraId="22ECDCB7" w14:textId="77777777" w:rsidR="008B64B5" w:rsidRPr="008B64B5" w:rsidRDefault="008B64B5" w:rsidP="00FB2A38">
      <w:pPr>
        <w:pStyle w:val="EndNoteBibliography"/>
        <w:spacing w:after="240"/>
        <w:ind w:left="432" w:hanging="432"/>
      </w:pPr>
      <w:r w:rsidRPr="008B64B5">
        <w:t>138.</w:t>
      </w:r>
      <w:r w:rsidRPr="008B64B5">
        <w:tab/>
        <w:t xml:space="preserve">Condon V, Morgan C, Miller E, Mamier I, Zimmerman G, Mazhar W. A program to enhance recruitment and retention of disadvantaged and ethnically diverse baccalaureate nursing students. </w:t>
      </w:r>
      <w:r w:rsidRPr="00FB2A38">
        <w:t>Journal of Transcultural Nursing: Official Journal of The Transcultural Nursing Society</w:t>
      </w:r>
      <w:r w:rsidRPr="008B64B5">
        <w:t xml:space="preserve"> 2013; </w:t>
      </w:r>
      <w:r w:rsidRPr="00FB2A38">
        <w:t>24</w:t>
      </w:r>
      <w:r w:rsidRPr="008B64B5">
        <w:t>(4): 397-407.</w:t>
      </w:r>
    </w:p>
    <w:p w14:paraId="478280F6" w14:textId="77777777" w:rsidR="008B64B5" w:rsidRPr="008B64B5" w:rsidRDefault="008B64B5" w:rsidP="00FB2A38">
      <w:pPr>
        <w:pStyle w:val="EndNoteBibliography"/>
        <w:spacing w:after="240"/>
        <w:ind w:left="432" w:hanging="432"/>
      </w:pPr>
      <w:r w:rsidRPr="008B64B5">
        <w:t>139.</w:t>
      </w:r>
      <w:r w:rsidRPr="008B64B5">
        <w:tab/>
        <w:t xml:space="preserve">Kowlowitz V, Johnson Rowsey P, Woods-Giscombe C, Kneipp S, Page J, Fowler Gray T. Careers beyond the bedside: An effective program to increase diversity in nursing. </w:t>
      </w:r>
      <w:r w:rsidRPr="00FB2A38">
        <w:t>Journal of Cultural Diversity</w:t>
      </w:r>
      <w:r w:rsidRPr="008B64B5">
        <w:t xml:space="preserve"> 2018; </w:t>
      </w:r>
      <w:r w:rsidRPr="00FB2A38">
        <w:t>25</w:t>
      </w:r>
      <w:r w:rsidRPr="008B64B5">
        <w:t>(2): 41-8.</w:t>
      </w:r>
    </w:p>
    <w:p w14:paraId="39F23F8D" w14:textId="77777777" w:rsidR="008B64B5" w:rsidRPr="008B64B5" w:rsidRDefault="008B64B5" w:rsidP="00FB2A38">
      <w:pPr>
        <w:pStyle w:val="EndNoteBibliography"/>
        <w:spacing w:after="240"/>
        <w:ind w:left="432" w:hanging="432"/>
      </w:pPr>
      <w:r w:rsidRPr="008B64B5">
        <w:t>140.</w:t>
      </w:r>
      <w:r w:rsidRPr="008B64B5">
        <w:tab/>
        <w:t xml:space="preserve">Curtis E, Wikaire E, Stokes K, Reid P. Addressing indigenous health workforce inequities: A literature review exploring'best'practice for recruitment into tertiary health programmes. </w:t>
      </w:r>
      <w:r w:rsidRPr="00FB2A38">
        <w:t>International journal for equity in health</w:t>
      </w:r>
      <w:r w:rsidRPr="008B64B5">
        <w:t xml:space="preserve"> 2012; </w:t>
      </w:r>
      <w:r w:rsidRPr="00FB2A38">
        <w:t>11</w:t>
      </w:r>
      <w:r w:rsidRPr="008B64B5">
        <w:t>(1): 13.</w:t>
      </w:r>
    </w:p>
    <w:p w14:paraId="36876724" w14:textId="77777777" w:rsidR="008B64B5" w:rsidRPr="008B64B5" w:rsidRDefault="008B64B5" w:rsidP="00FB2A38">
      <w:pPr>
        <w:pStyle w:val="EndNoteBibliography"/>
        <w:spacing w:after="240"/>
        <w:ind w:left="432" w:hanging="432"/>
      </w:pPr>
      <w:r w:rsidRPr="008B64B5">
        <w:t>141.</w:t>
      </w:r>
      <w:r w:rsidRPr="008B64B5">
        <w:tab/>
        <w:t xml:space="preserve">Zerwic J, Scott L, McCreary L, Corte C. Programmatic evaluation of holistic admissions: The influence on students. </w:t>
      </w:r>
      <w:r w:rsidRPr="00FB2A38">
        <w:t>Journal of Nursing Education</w:t>
      </w:r>
      <w:r w:rsidRPr="008B64B5">
        <w:t xml:space="preserve"> 2018; </w:t>
      </w:r>
      <w:r w:rsidRPr="00FB2A38">
        <w:t>57</w:t>
      </w:r>
      <w:r w:rsidRPr="008B64B5">
        <w:t>(7): 416-21.</w:t>
      </w:r>
    </w:p>
    <w:p w14:paraId="45CFB482" w14:textId="77777777" w:rsidR="008B64B5" w:rsidRPr="008B64B5" w:rsidRDefault="008B64B5" w:rsidP="00FB2A38">
      <w:pPr>
        <w:pStyle w:val="EndNoteBibliography"/>
        <w:spacing w:after="240"/>
        <w:ind w:left="432" w:hanging="432"/>
      </w:pPr>
      <w:r w:rsidRPr="008B64B5">
        <w:t>142.</w:t>
      </w:r>
      <w:r w:rsidRPr="008B64B5">
        <w:tab/>
        <w:t>Urban Universities for Health. Holistic admissions in the health professions. . Cincinnati, US, 2016.</w:t>
      </w:r>
    </w:p>
    <w:p w14:paraId="38757B0D" w14:textId="77777777" w:rsidR="008B64B5" w:rsidRPr="008B64B5" w:rsidRDefault="008B64B5" w:rsidP="00FB2A38">
      <w:pPr>
        <w:pStyle w:val="EndNoteBibliography"/>
        <w:spacing w:after="240"/>
        <w:ind w:left="432" w:hanging="432"/>
      </w:pPr>
      <w:r w:rsidRPr="008B64B5">
        <w:t>143.</w:t>
      </w:r>
      <w:r w:rsidRPr="008B64B5">
        <w:tab/>
        <w:t xml:space="preserve">Scott L, Zerwic J. Holistic review in admissions: A strategy to diversify the nursing workforce. </w:t>
      </w:r>
      <w:r w:rsidRPr="00FB2A38">
        <w:t>Nursing Outlook</w:t>
      </w:r>
      <w:r w:rsidRPr="008B64B5">
        <w:t xml:space="preserve"> 2015; </w:t>
      </w:r>
      <w:r w:rsidRPr="00FB2A38">
        <w:t>63</w:t>
      </w:r>
      <w:r w:rsidRPr="008B64B5">
        <w:t>(4): 488-95.</w:t>
      </w:r>
    </w:p>
    <w:p w14:paraId="4FA80879" w14:textId="77777777" w:rsidR="008B64B5" w:rsidRPr="008B64B5" w:rsidRDefault="008B64B5" w:rsidP="00FB2A38">
      <w:pPr>
        <w:pStyle w:val="EndNoteBibliography"/>
        <w:spacing w:after="240"/>
        <w:ind w:left="432" w:hanging="432"/>
      </w:pPr>
      <w:r w:rsidRPr="008B64B5">
        <w:t>144.</w:t>
      </w:r>
      <w:r w:rsidRPr="008B64B5">
        <w:tab/>
        <w:t xml:space="preserve">Glazer G, Clark A, Bankston K, Danek J, Fair M, Michaels J. Holistic Admissions in Nursing: We Can Do This. </w:t>
      </w:r>
      <w:r w:rsidRPr="00FB2A38">
        <w:t>Journal of Professional Nursing</w:t>
      </w:r>
      <w:r w:rsidRPr="008B64B5">
        <w:t xml:space="preserve"> 2016; </w:t>
      </w:r>
      <w:r w:rsidRPr="00FB2A38">
        <w:t>32</w:t>
      </w:r>
      <w:r w:rsidRPr="008B64B5">
        <w:t>(4): 306-13.</w:t>
      </w:r>
    </w:p>
    <w:p w14:paraId="6C624EB1" w14:textId="77777777" w:rsidR="008B64B5" w:rsidRPr="008B64B5" w:rsidRDefault="008B64B5" w:rsidP="00FB2A38">
      <w:pPr>
        <w:pStyle w:val="EndNoteBibliography"/>
        <w:spacing w:after="240"/>
        <w:ind w:left="432" w:hanging="432"/>
      </w:pPr>
      <w:r w:rsidRPr="008B64B5">
        <w:t>145.</w:t>
      </w:r>
      <w:r w:rsidRPr="008B64B5">
        <w:tab/>
        <w:t xml:space="preserve">Tornwall J, Tan A, Bowles W. Pride and competency in accelerated nursing programs. </w:t>
      </w:r>
      <w:r w:rsidRPr="00FB2A38">
        <w:t>Nursing Education Perspectives</w:t>
      </w:r>
      <w:r w:rsidRPr="008B64B5">
        <w:t xml:space="preserve"> 2018; </w:t>
      </w:r>
      <w:r w:rsidRPr="00FB2A38">
        <w:t>39</w:t>
      </w:r>
      <w:r w:rsidRPr="008B64B5">
        <w:t>(6): 343-9.</w:t>
      </w:r>
    </w:p>
    <w:p w14:paraId="00CAF1FF" w14:textId="77777777" w:rsidR="008B64B5" w:rsidRPr="008B64B5" w:rsidRDefault="008B64B5" w:rsidP="00FB2A38">
      <w:pPr>
        <w:pStyle w:val="EndNoteBibliography"/>
        <w:spacing w:after="240"/>
        <w:ind w:left="432" w:hanging="432"/>
      </w:pPr>
      <w:r w:rsidRPr="008B64B5">
        <w:t>146.</w:t>
      </w:r>
      <w:r w:rsidRPr="008B64B5">
        <w:tab/>
        <w:t xml:space="preserve">Schwartz J, Sharts-Hopko N, Bhattacharya A. Comparison of demographics, professional outcomes, and career satisfaction in accelerated and traditional baccalaureate nursing graduates. </w:t>
      </w:r>
      <w:r w:rsidRPr="00FB2A38">
        <w:t>Journal of Nursing Education</w:t>
      </w:r>
      <w:r w:rsidRPr="008B64B5">
        <w:t xml:space="preserve"> 2015; </w:t>
      </w:r>
      <w:r w:rsidRPr="00FB2A38">
        <w:t>54</w:t>
      </w:r>
      <w:r w:rsidRPr="008B64B5">
        <w:t>(3): 39-46.</w:t>
      </w:r>
    </w:p>
    <w:p w14:paraId="414835AC" w14:textId="77777777" w:rsidR="008B64B5" w:rsidRPr="008B64B5" w:rsidRDefault="008B64B5" w:rsidP="00FB2A38">
      <w:pPr>
        <w:pStyle w:val="EndNoteBibliography"/>
        <w:spacing w:after="240"/>
        <w:ind w:left="432" w:hanging="432"/>
      </w:pPr>
      <w:r w:rsidRPr="008B64B5">
        <w:t>147.</w:t>
      </w:r>
      <w:r w:rsidRPr="008B64B5">
        <w:tab/>
        <w:t xml:space="preserve">Everett B, Salamonson Y, Trajkovski S, Fernandez R. Demographic and academic-related differences between standard-entry and graduate-entry nursing students: A prospective correlational survey. </w:t>
      </w:r>
      <w:r w:rsidRPr="00FB2A38">
        <w:t>Nurse Education Today</w:t>
      </w:r>
      <w:r w:rsidRPr="008B64B5">
        <w:t xml:space="preserve"> 2013; </w:t>
      </w:r>
      <w:r w:rsidRPr="00FB2A38">
        <w:t>33</w:t>
      </w:r>
      <w:r w:rsidRPr="008B64B5">
        <w:t>(7): 709-13.</w:t>
      </w:r>
    </w:p>
    <w:p w14:paraId="51D34661" w14:textId="77777777" w:rsidR="008B64B5" w:rsidRPr="008B64B5" w:rsidRDefault="008B64B5" w:rsidP="00FB2A38">
      <w:pPr>
        <w:pStyle w:val="EndNoteBibliography"/>
        <w:spacing w:after="240"/>
        <w:ind w:left="432" w:hanging="432"/>
      </w:pPr>
      <w:r w:rsidRPr="008B64B5">
        <w:t>148.</w:t>
      </w:r>
      <w:r w:rsidRPr="008B64B5">
        <w:tab/>
        <w:t xml:space="preserve">Harding T, Jamieson I, Withington J, Hudson D, Dixon A. Attracting men to nursing: Is graduate entry an answer? </w:t>
      </w:r>
      <w:r w:rsidRPr="00FB2A38">
        <w:t>Nurse Education in Practice</w:t>
      </w:r>
      <w:r w:rsidRPr="008B64B5">
        <w:t xml:space="preserve"> 2018; </w:t>
      </w:r>
      <w:r w:rsidRPr="00FB2A38">
        <w:t>28</w:t>
      </w:r>
      <w:r w:rsidRPr="008B64B5">
        <w:t>: 257-63.</w:t>
      </w:r>
    </w:p>
    <w:p w14:paraId="32C2A933" w14:textId="77777777" w:rsidR="008B64B5" w:rsidRPr="008B64B5" w:rsidRDefault="008B64B5" w:rsidP="00FB2A38">
      <w:pPr>
        <w:pStyle w:val="EndNoteBibliography"/>
        <w:spacing w:after="240"/>
        <w:ind w:left="432" w:hanging="432"/>
      </w:pPr>
      <w:r w:rsidRPr="008B64B5">
        <w:t>149.</w:t>
      </w:r>
      <w:r w:rsidRPr="008B64B5">
        <w:tab/>
        <w:t xml:space="preserve">McKenna L, Brooks I. Graduate entry students’ early perceptions of their future nursing careers. </w:t>
      </w:r>
      <w:r w:rsidRPr="00FB2A38">
        <w:t>Nurse Education in Practice</w:t>
      </w:r>
      <w:r w:rsidRPr="008B64B5">
        <w:t xml:space="preserve"> 2018; </w:t>
      </w:r>
      <w:r w:rsidRPr="00FB2A38">
        <w:t>28</w:t>
      </w:r>
      <w:r w:rsidRPr="008B64B5">
        <w:t>: 292-5.</w:t>
      </w:r>
    </w:p>
    <w:p w14:paraId="2594568C" w14:textId="77777777" w:rsidR="008B64B5" w:rsidRPr="008B64B5" w:rsidRDefault="008B64B5" w:rsidP="00FB2A38">
      <w:pPr>
        <w:pStyle w:val="EndNoteBibliography"/>
        <w:spacing w:after="240"/>
        <w:ind w:left="432" w:hanging="432"/>
      </w:pPr>
      <w:r w:rsidRPr="008B64B5">
        <w:t>150.</w:t>
      </w:r>
      <w:r w:rsidRPr="008B64B5">
        <w:tab/>
        <w:t>Foley D. Predicting student success: Factors influencing NCLEX-RN® rates in an urban university's pre-licensure programs. Cleveland: Cleveland State University; 2016.</w:t>
      </w:r>
    </w:p>
    <w:p w14:paraId="1ABC6BD7" w14:textId="77777777" w:rsidR="008B64B5" w:rsidRPr="008B64B5" w:rsidRDefault="008B64B5" w:rsidP="00FB2A38">
      <w:pPr>
        <w:pStyle w:val="EndNoteBibliography"/>
        <w:spacing w:after="240"/>
        <w:ind w:left="432" w:hanging="432"/>
      </w:pPr>
      <w:r w:rsidRPr="008B64B5">
        <w:t>151.</w:t>
      </w:r>
      <w:r w:rsidRPr="008B64B5">
        <w:tab/>
        <w:t xml:space="preserve">Doggrell S, Schaffer S. Attrition and success rates of accelerated students in nursing courses: A systematic review. </w:t>
      </w:r>
      <w:r w:rsidRPr="00FB2A38">
        <w:t>BMC Nursing</w:t>
      </w:r>
      <w:r w:rsidRPr="008B64B5">
        <w:t xml:space="preserve"> 2016; </w:t>
      </w:r>
      <w:r w:rsidRPr="00FB2A38">
        <w:t>15</w:t>
      </w:r>
      <w:r w:rsidRPr="008B64B5">
        <w:t>(24): 2-8.</w:t>
      </w:r>
    </w:p>
    <w:p w14:paraId="63599702" w14:textId="77777777" w:rsidR="008B64B5" w:rsidRPr="008B64B5" w:rsidRDefault="008B64B5" w:rsidP="00FB2A38">
      <w:pPr>
        <w:pStyle w:val="EndNoteBibliography"/>
        <w:spacing w:after="240"/>
        <w:ind w:left="432" w:hanging="432"/>
      </w:pPr>
      <w:r w:rsidRPr="008B64B5">
        <w:t>152.</w:t>
      </w:r>
      <w:r w:rsidRPr="008B64B5">
        <w:tab/>
        <w:t xml:space="preserve">Kaddoura M, Flint E, Van Dyke O, Yang Q, Chiang L. Academic and demographic predictors of NCLEX-RN pass rates in first- and second-degree accelerated BSN programs. </w:t>
      </w:r>
      <w:r w:rsidRPr="00FB2A38">
        <w:t>Journal of Professional Nursing</w:t>
      </w:r>
      <w:r w:rsidRPr="008B64B5">
        <w:t xml:space="preserve"> 2017; </w:t>
      </w:r>
      <w:r w:rsidRPr="00FB2A38">
        <w:t>33</w:t>
      </w:r>
      <w:r w:rsidRPr="008B64B5">
        <w:t>(3): 229-40.</w:t>
      </w:r>
    </w:p>
    <w:p w14:paraId="437BD261" w14:textId="77777777" w:rsidR="008B64B5" w:rsidRPr="008B64B5" w:rsidRDefault="008B64B5" w:rsidP="00FB2A38">
      <w:pPr>
        <w:pStyle w:val="EndNoteBibliography"/>
        <w:spacing w:after="240"/>
        <w:ind w:left="432" w:hanging="432"/>
      </w:pPr>
      <w:r w:rsidRPr="008B64B5">
        <w:t>153.</w:t>
      </w:r>
      <w:r w:rsidRPr="008B64B5">
        <w:tab/>
        <w:t xml:space="preserve">Raines D. Competence of accelerated second degree students after studying in a collaborative model of nursing practice education. </w:t>
      </w:r>
      <w:r w:rsidRPr="00FB2A38">
        <w:t>International Journal of Nursing Education Scholarship</w:t>
      </w:r>
      <w:r w:rsidRPr="008B64B5">
        <w:t xml:space="preserve"> 2009; </w:t>
      </w:r>
      <w:r w:rsidRPr="00FB2A38">
        <w:t>6</w:t>
      </w:r>
      <w:r w:rsidRPr="008B64B5">
        <w:t>: Article23.</w:t>
      </w:r>
    </w:p>
    <w:p w14:paraId="1A7AB87B" w14:textId="77777777" w:rsidR="008B64B5" w:rsidRPr="008B64B5" w:rsidRDefault="008B64B5" w:rsidP="00FB2A38">
      <w:pPr>
        <w:pStyle w:val="EndNoteBibliography"/>
        <w:spacing w:after="240"/>
        <w:ind w:left="432" w:hanging="432"/>
      </w:pPr>
      <w:r w:rsidRPr="008B64B5">
        <w:t>154.</w:t>
      </w:r>
      <w:r w:rsidRPr="008B64B5">
        <w:tab/>
        <w:t xml:space="preserve">Halkett A, McLafferty E. Graduate entrants into nursing – Are we meeting their needs? </w:t>
      </w:r>
      <w:r w:rsidRPr="00FB2A38">
        <w:t>Nurse Education Today</w:t>
      </w:r>
      <w:r w:rsidRPr="008B64B5">
        <w:t xml:space="preserve"> 2006; </w:t>
      </w:r>
      <w:r w:rsidRPr="00FB2A38">
        <w:t>26</w:t>
      </w:r>
      <w:r w:rsidRPr="008B64B5">
        <w:t>(2): 162-8.</w:t>
      </w:r>
    </w:p>
    <w:p w14:paraId="37DF6A10" w14:textId="77777777" w:rsidR="008B64B5" w:rsidRPr="008B64B5" w:rsidRDefault="008B64B5" w:rsidP="00FB2A38">
      <w:pPr>
        <w:pStyle w:val="EndNoteBibliography"/>
        <w:spacing w:after="240"/>
        <w:ind w:left="432" w:hanging="432"/>
      </w:pPr>
      <w:r w:rsidRPr="008B64B5">
        <w:t>155.</w:t>
      </w:r>
      <w:r w:rsidRPr="008B64B5">
        <w:tab/>
        <w:t xml:space="preserve">Stacey G, Pollock K, Crawford P. A case study exploring the experience of graduate entry nursing students when learning in practice. </w:t>
      </w:r>
      <w:r w:rsidRPr="00FB2A38">
        <w:t>Journal of Advanced Nursing</w:t>
      </w:r>
      <w:r w:rsidRPr="008B64B5">
        <w:t xml:space="preserve"> 2015; </w:t>
      </w:r>
      <w:r w:rsidRPr="00FB2A38">
        <w:t>71</w:t>
      </w:r>
      <w:r w:rsidRPr="008B64B5">
        <w:t>(9): 2084-95.</w:t>
      </w:r>
    </w:p>
    <w:p w14:paraId="1DE221B9" w14:textId="77777777" w:rsidR="008B64B5" w:rsidRPr="008B64B5" w:rsidRDefault="008B64B5" w:rsidP="00FB2A38">
      <w:pPr>
        <w:pStyle w:val="EndNoteBibliography"/>
        <w:spacing w:after="240"/>
        <w:ind w:left="432" w:hanging="432"/>
      </w:pPr>
      <w:r w:rsidRPr="008B64B5">
        <w:t>156.</w:t>
      </w:r>
      <w:r w:rsidRPr="008B64B5">
        <w:tab/>
        <w:t xml:space="preserve">Stacey G, Pollock K, Crawford P. The rules of the game in graduate entry nursing: A longitudinal case study. </w:t>
      </w:r>
      <w:r w:rsidRPr="00FB2A38">
        <w:t>Nurse Education Today</w:t>
      </w:r>
      <w:r w:rsidRPr="008B64B5">
        <w:t xml:space="preserve"> 2016; </w:t>
      </w:r>
      <w:r w:rsidRPr="00FB2A38">
        <w:t>36</w:t>
      </w:r>
      <w:r w:rsidRPr="008B64B5">
        <w:t>: 184-9.</w:t>
      </w:r>
    </w:p>
    <w:p w14:paraId="041A09F8" w14:textId="77777777" w:rsidR="008B64B5" w:rsidRPr="008B64B5" w:rsidRDefault="008B64B5" w:rsidP="00FB2A38">
      <w:pPr>
        <w:pStyle w:val="EndNoteBibliography"/>
        <w:spacing w:after="240"/>
        <w:ind w:left="432" w:hanging="432"/>
      </w:pPr>
      <w:r w:rsidRPr="008B64B5">
        <w:t>157.</w:t>
      </w:r>
      <w:r w:rsidRPr="008B64B5">
        <w:tab/>
        <w:t xml:space="preserve">Neill M. Graduate-entry nursing students’ experiences of an accelerated nursing degree – A literature review. </w:t>
      </w:r>
      <w:r w:rsidRPr="00FB2A38">
        <w:t>Nurse Education in Practice</w:t>
      </w:r>
      <w:r w:rsidRPr="008B64B5">
        <w:t xml:space="preserve"> 2011; </w:t>
      </w:r>
      <w:r w:rsidRPr="00FB2A38">
        <w:t>11</w:t>
      </w:r>
      <w:r w:rsidRPr="008B64B5">
        <w:t>(2): 81-5.</w:t>
      </w:r>
    </w:p>
    <w:p w14:paraId="37FD04CB" w14:textId="77777777" w:rsidR="008B64B5" w:rsidRPr="008B64B5" w:rsidRDefault="008B64B5" w:rsidP="00FB2A38">
      <w:pPr>
        <w:pStyle w:val="EndNoteBibliography"/>
        <w:spacing w:after="240"/>
        <w:ind w:left="432" w:hanging="432"/>
      </w:pPr>
      <w:r w:rsidRPr="008B64B5">
        <w:t>158.</w:t>
      </w:r>
      <w:r w:rsidRPr="008B64B5">
        <w:tab/>
        <w:t xml:space="preserve">Gonzales L, Glaser D, Howland L, et al. Assessing learning styles of graduate entry nursing students as a classroom research activity: A quantitative research study. </w:t>
      </w:r>
      <w:r w:rsidRPr="00FB2A38">
        <w:t>Nurse Education Today</w:t>
      </w:r>
      <w:r w:rsidRPr="008B64B5">
        <w:t xml:space="preserve"> 2017; </w:t>
      </w:r>
      <w:r w:rsidRPr="00FB2A38">
        <w:t>48</w:t>
      </w:r>
      <w:r w:rsidRPr="008B64B5">
        <w:t>: 55-61.</w:t>
      </w:r>
    </w:p>
    <w:p w14:paraId="4679CB00" w14:textId="77777777" w:rsidR="008B64B5" w:rsidRPr="008B64B5" w:rsidRDefault="008B64B5" w:rsidP="00FB2A38">
      <w:pPr>
        <w:pStyle w:val="EndNoteBibliography"/>
        <w:spacing w:after="240"/>
        <w:ind w:left="432" w:hanging="432"/>
      </w:pPr>
      <w:r w:rsidRPr="008B64B5">
        <w:t>159.</w:t>
      </w:r>
      <w:r w:rsidRPr="008B64B5">
        <w:tab/>
        <w:t xml:space="preserve">Dapremont JA. A review of minority recruitment and retention models implemented in undergraduate nursing programs. </w:t>
      </w:r>
      <w:r w:rsidRPr="00FB2A38">
        <w:t>Journal of Nursing Education and Practice</w:t>
      </w:r>
      <w:r w:rsidRPr="008B64B5">
        <w:t xml:space="preserve"> 2013; </w:t>
      </w:r>
      <w:r w:rsidRPr="00FB2A38">
        <w:t>3</w:t>
      </w:r>
      <w:r w:rsidRPr="008B64B5">
        <w:t>(2): 112.</w:t>
      </w:r>
    </w:p>
    <w:p w14:paraId="5CF49895" w14:textId="77777777" w:rsidR="008B64B5" w:rsidRPr="008B64B5" w:rsidRDefault="008B64B5" w:rsidP="00FB2A38">
      <w:pPr>
        <w:pStyle w:val="EndNoteBibliography"/>
        <w:spacing w:after="240"/>
        <w:ind w:left="432" w:hanging="432"/>
      </w:pPr>
      <w:r w:rsidRPr="008B64B5">
        <w:t>160.</w:t>
      </w:r>
      <w:r w:rsidRPr="008B64B5">
        <w:tab/>
        <w:t xml:space="preserve">Loftin C, Newman SD, Gilden G, Bond ML, Dumas BP. Moving toward greater diversity: A review of interventions to increase diversity in nursing education. </w:t>
      </w:r>
      <w:r w:rsidRPr="00FB2A38">
        <w:t>Journal of Transcultural Nursing</w:t>
      </w:r>
      <w:r w:rsidRPr="008B64B5">
        <w:t xml:space="preserve"> 2013; </w:t>
      </w:r>
      <w:r w:rsidRPr="00FB2A38">
        <w:t>24</w:t>
      </w:r>
      <w:r w:rsidRPr="008B64B5">
        <w:t>(4): 387-96.</w:t>
      </w:r>
    </w:p>
    <w:p w14:paraId="2AB66C91" w14:textId="77777777" w:rsidR="008B64B5" w:rsidRPr="008B64B5" w:rsidRDefault="008B64B5" w:rsidP="00FB2A38">
      <w:pPr>
        <w:pStyle w:val="EndNoteBibliography"/>
        <w:spacing w:after="240"/>
        <w:ind w:left="432" w:hanging="432"/>
      </w:pPr>
      <w:r w:rsidRPr="008B64B5">
        <w:t>161.</w:t>
      </w:r>
      <w:r w:rsidRPr="008B64B5">
        <w:tab/>
        <w:t xml:space="preserve">Milne T, Creedy D, West R. Integrated systematic review on educational strategies that promote academic success and resilience in undergraduate indigenous students. </w:t>
      </w:r>
      <w:r w:rsidRPr="00FB2A38">
        <w:t>Nurse education today</w:t>
      </w:r>
      <w:r w:rsidRPr="008B64B5">
        <w:t xml:space="preserve"> 2016; </w:t>
      </w:r>
      <w:r w:rsidRPr="00FB2A38">
        <w:t>36</w:t>
      </w:r>
      <w:r w:rsidRPr="008B64B5">
        <w:t>: 387-94.</w:t>
      </w:r>
    </w:p>
    <w:p w14:paraId="5B0DD10C" w14:textId="77777777" w:rsidR="008B64B5" w:rsidRPr="008B64B5" w:rsidRDefault="008B64B5" w:rsidP="00FB2A38">
      <w:pPr>
        <w:pStyle w:val="EndNoteBibliography"/>
        <w:spacing w:after="240"/>
        <w:ind w:left="432" w:hanging="432"/>
      </w:pPr>
      <w:r w:rsidRPr="008B64B5">
        <w:t>162.</w:t>
      </w:r>
      <w:r w:rsidRPr="008B64B5">
        <w:tab/>
        <w:t>Department of Health. Aged care education and training incentive program information for applicants. Canberra, Australia: Australian Government, 2017.</w:t>
      </w:r>
    </w:p>
    <w:p w14:paraId="5355449A" w14:textId="18B5C1B7" w:rsidR="008B64B5" w:rsidRPr="008B64B5" w:rsidRDefault="008B64B5" w:rsidP="00FB2A38">
      <w:pPr>
        <w:pStyle w:val="EndNoteBibliography"/>
        <w:spacing w:after="240"/>
        <w:ind w:left="432" w:hanging="432"/>
      </w:pPr>
      <w:r w:rsidRPr="008B64B5">
        <w:t>163.</w:t>
      </w:r>
      <w:r w:rsidRPr="008B64B5">
        <w:tab/>
        <w:t xml:space="preserve">Australian College of Nursing. Puggy Hunter Memorial Scholarship Scheme. 2019. </w:t>
      </w:r>
      <w:hyperlink r:id="rId30" w:history="1">
        <w:r w:rsidRPr="00FB2A38">
          <w:t>https://www.acn.edu.au/scholarships/indigenous-health-scholarships</w:t>
        </w:r>
      </w:hyperlink>
      <w:r w:rsidRPr="008B64B5">
        <w:t xml:space="preserve"> (accessed 12/3/2019 2019).</w:t>
      </w:r>
    </w:p>
    <w:p w14:paraId="6AA34125" w14:textId="77777777" w:rsidR="008B64B5" w:rsidRPr="008B64B5" w:rsidRDefault="008B64B5" w:rsidP="00FB2A38">
      <w:pPr>
        <w:pStyle w:val="EndNoteBibliography"/>
        <w:spacing w:after="240"/>
        <w:ind w:left="432" w:hanging="432"/>
      </w:pPr>
      <w:r w:rsidRPr="008B64B5">
        <w:t>164.</w:t>
      </w:r>
      <w:r w:rsidRPr="008B64B5">
        <w:tab/>
        <w:t xml:space="preserve">Carter B, Powell D, Derouin A, Cusatis J. Beginning with the end in mind: Cultivating minority nurse leaders. </w:t>
      </w:r>
      <w:r w:rsidRPr="00FB2A38">
        <w:t>Journal of Professional Nursing</w:t>
      </w:r>
      <w:r w:rsidRPr="008B64B5">
        <w:t xml:space="preserve"> 2015; </w:t>
      </w:r>
      <w:r w:rsidRPr="00FB2A38">
        <w:t>31</w:t>
      </w:r>
      <w:r w:rsidRPr="008B64B5">
        <w:t>(2): 95-103.</w:t>
      </w:r>
    </w:p>
    <w:p w14:paraId="31C6DD97" w14:textId="77777777" w:rsidR="008B64B5" w:rsidRPr="008B64B5" w:rsidRDefault="008B64B5" w:rsidP="00FB2A38">
      <w:pPr>
        <w:pStyle w:val="EndNoteBibliography"/>
        <w:spacing w:after="240"/>
        <w:ind w:left="432" w:hanging="432"/>
      </w:pPr>
      <w:r w:rsidRPr="008B64B5">
        <w:t>165.</w:t>
      </w:r>
      <w:r w:rsidRPr="008B64B5">
        <w:tab/>
        <w:t xml:space="preserve">Craft-Blacksheare M. New careers in nursing: An effective model for increasing nursing workforce diversity. </w:t>
      </w:r>
      <w:r w:rsidRPr="00FB2A38">
        <w:t>Journal of Nursing Education</w:t>
      </w:r>
      <w:r w:rsidRPr="008B64B5">
        <w:t xml:space="preserve"> 2018; </w:t>
      </w:r>
      <w:r w:rsidRPr="00FB2A38">
        <w:t>57</w:t>
      </w:r>
      <w:r w:rsidRPr="008B64B5">
        <w:t>(3): 178-83.</w:t>
      </w:r>
    </w:p>
    <w:p w14:paraId="2EB3FF70" w14:textId="77777777" w:rsidR="008B64B5" w:rsidRPr="008B64B5" w:rsidRDefault="008B64B5" w:rsidP="00FB2A38">
      <w:pPr>
        <w:pStyle w:val="EndNoteBibliography"/>
        <w:spacing w:after="240"/>
        <w:ind w:left="432" w:hanging="432"/>
      </w:pPr>
      <w:r w:rsidRPr="008B64B5">
        <w:t>166.</w:t>
      </w:r>
      <w:r w:rsidRPr="008B64B5">
        <w:tab/>
        <w:t xml:space="preserve">Haqq-Stevens El, Zavotsky K, Kelly S, et al. New paths to professional nursing: Using encouragement to prepare a minority workforce to enter the nursing profession. </w:t>
      </w:r>
      <w:r w:rsidRPr="00FB2A38">
        <w:t>Creative Nursing</w:t>
      </w:r>
      <w:r w:rsidRPr="008B64B5">
        <w:t xml:space="preserve"> 2017; </w:t>
      </w:r>
      <w:r w:rsidRPr="00FB2A38">
        <w:t>23</w:t>
      </w:r>
      <w:r w:rsidRPr="008B64B5">
        <w:t>(3): 158-66.</w:t>
      </w:r>
    </w:p>
    <w:p w14:paraId="2873A32C" w14:textId="77777777" w:rsidR="008B64B5" w:rsidRPr="008B64B5" w:rsidRDefault="008B64B5" w:rsidP="00FB2A38">
      <w:pPr>
        <w:pStyle w:val="EndNoteBibliography"/>
        <w:spacing w:after="240"/>
        <w:ind w:left="432" w:hanging="432"/>
      </w:pPr>
      <w:r w:rsidRPr="008B64B5">
        <w:t>167.</w:t>
      </w:r>
      <w:r w:rsidRPr="008B64B5">
        <w:tab/>
        <w:t xml:space="preserve">Hawkins JE, Wiles L, Karlowicz K, Tufts K. Educational model to increase the number and diversity of RN to BSN graduates from a resource-limited rural community. </w:t>
      </w:r>
      <w:r w:rsidRPr="00FB2A38">
        <w:t>Nurse Educator</w:t>
      </w:r>
      <w:r w:rsidRPr="008B64B5">
        <w:t xml:space="preserve"> 2018; </w:t>
      </w:r>
      <w:r w:rsidRPr="00FB2A38">
        <w:t>43</w:t>
      </w:r>
      <w:r w:rsidRPr="008B64B5">
        <w:t>(4): 206-9.</w:t>
      </w:r>
    </w:p>
    <w:p w14:paraId="114FED68" w14:textId="77777777" w:rsidR="008B64B5" w:rsidRPr="008B64B5" w:rsidRDefault="008B64B5" w:rsidP="00FB2A38">
      <w:pPr>
        <w:pStyle w:val="EndNoteBibliography"/>
        <w:spacing w:after="240"/>
        <w:ind w:left="432" w:hanging="432"/>
      </w:pPr>
      <w:r w:rsidRPr="008B64B5">
        <w:t>168.</w:t>
      </w:r>
      <w:r w:rsidRPr="008B64B5">
        <w:tab/>
        <w:t>Council of Deans of Health. Investing in nursing higher education in England: Westminster Hall debate (21 November 2018), 2018.</w:t>
      </w:r>
    </w:p>
    <w:p w14:paraId="587F50B4" w14:textId="77777777" w:rsidR="008B64B5" w:rsidRPr="008B64B5" w:rsidRDefault="008B64B5" w:rsidP="00FB2A38">
      <w:pPr>
        <w:pStyle w:val="EndNoteBibliography"/>
        <w:spacing w:after="240"/>
        <w:ind w:left="432" w:hanging="432"/>
      </w:pPr>
      <w:r w:rsidRPr="008B64B5">
        <w:t>169.</w:t>
      </w:r>
      <w:r w:rsidRPr="008B64B5">
        <w:tab/>
        <w:t xml:space="preserve">Haqq-Stevens E, Zavotsky KE, Kelly S, et al. New Paths to Professional Nursing: Using Encouragement to Prepare a Minority Workforce to Enter the Nursing Profession. </w:t>
      </w:r>
      <w:r w:rsidRPr="00FB2A38">
        <w:t>Creative Nursing</w:t>
      </w:r>
      <w:r w:rsidRPr="008B64B5">
        <w:t xml:space="preserve"> 2017; </w:t>
      </w:r>
      <w:r w:rsidRPr="00FB2A38">
        <w:t>23</w:t>
      </w:r>
      <w:r w:rsidRPr="008B64B5">
        <w:t>(3): 158-66.</w:t>
      </w:r>
    </w:p>
    <w:p w14:paraId="71D54C27" w14:textId="77777777" w:rsidR="008B64B5" w:rsidRPr="008B64B5" w:rsidRDefault="008B64B5" w:rsidP="00FB2A38">
      <w:pPr>
        <w:pStyle w:val="EndNoteBibliography"/>
        <w:spacing w:after="240"/>
        <w:ind w:left="432" w:hanging="432"/>
      </w:pPr>
      <w:r w:rsidRPr="008B64B5">
        <w:t>170.</w:t>
      </w:r>
      <w:r w:rsidRPr="008B64B5">
        <w:tab/>
        <w:t xml:space="preserve">Curtis E, Townsend S, Airini. Improving indigenous and ethnic minority student success in foundation health study. </w:t>
      </w:r>
      <w:r w:rsidRPr="00FB2A38">
        <w:t>Teaching in Higher Education</w:t>
      </w:r>
      <w:r w:rsidRPr="008B64B5">
        <w:t xml:space="preserve"> 2012; </w:t>
      </w:r>
      <w:r w:rsidRPr="00FB2A38">
        <w:t>17</w:t>
      </w:r>
      <w:r w:rsidRPr="008B64B5">
        <w:t>(5): 589-602.</w:t>
      </w:r>
    </w:p>
    <w:p w14:paraId="48C68736" w14:textId="77777777" w:rsidR="008B64B5" w:rsidRPr="008B64B5" w:rsidRDefault="008B64B5" w:rsidP="00FB2A38">
      <w:pPr>
        <w:pStyle w:val="EndNoteBibliography"/>
        <w:spacing w:after="240"/>
        <w:ind w:left="432" w:hanging="432"/>
      </w:pPr>
      <w:r w:rsidRPr="008B64B5">
        <w:t>171.</w:t>
      </w:r>
      <w:r w:rsidRPr="008B64B5">
        <w:tab/>
        <w:t xml:space="preserve">Best O, Stuart L. An Aboriginal nurse-led working model for success in graduating Indigenous Australian nurses. </w:t>
      </w:r>
      <w:r w:rsidRPr="00FB2A38">
        <w:t>Contemporary Nurse: A Journal for the Australian Nursing Profession</w:t>
      </w:r>
      <w:r w:rsidRPr="008B64B5">
        <w:t xml:space="preserve"> 2014; </w:t>
      </w:r>
      <w:r w:rsidRPr="00FB2A38">
        <w:t>48</w:t>
      </w:r>
      <w:r w:rsidRPr="008B64B5">
        <w:t>(1): 59-66.</w:t>
      </w:r>
    </w:p>
    <w:p w14:paraId="72F08FAE" w14:textId="1F0EFF4C" w:rsidR="008B64B5" w:rsidRPr="008B64B5" w:rsidRDefault="008B64B5" w:rsidP="00FB2A38">
      <w:pPr>
        <w:pStyle w:val="EndNoteBibliography"/>
        <w:spacing w:after="240"/>
        <w:ind w:left="432" w:hanging="432"/>
      </w:pPr>
      <w:r w:rsidRPr="008B64B5">
        <w:t>172.</w:t>
      </w:r>
      <w:r w:rsidRPr="008B64B5">
        <w:tab/>
        <w:t xml:space="preserve">McLean A. Kia Ora Hauora. 2012. </w:t>
      </w:r>
      <w:hyperlink r:id="rId31" w:history="1">
        <w:r w:rsidRPr="00FB2A38">
          <w:t>https://www.hiirc.org.nz/page/31845/kia-ora-hauora/?section=21790</w:t>
        </w:r>
      </w:hyperlink>
      <w:r w:rsidRPr="008B64B5">
        <w:t xml:space="preserve"> (accessed 16/3/2019 2019).</w:t>
      </w:r>
    </w:p>
    <w:p w14:paraId="6CE9A301" w14:textId="77777777" w:rsidR="008B64B5" w:rsidRPr="008B64B5" w:rsidRDefault="008B64B5" w:rsidP="00FB2A38">
      <w:pPr>
        <w:pStyle w:val="EndNoteBibliography"/>
        <w:spacing w:after="240"/>
        <w:ind w:left="432" w:hanging="432"/>
      </w:pPr>
      <w:r w:rsidRPr="008B64B5">
        <w:t>173.</w:t>
      </w:r>
      <w:r w:rsidRPr="008B64B5">
        <w:tab/>
        <w:t xml:space="preserve">Bleich M, MacWilliams B, Schmidt B. Advancing diversity through inclusive excellence in nursing education. </w:t>
      </w:r>
      <w:r w:rsidRPr="00FB2A38">
        <w:t>Journal of Professional Nursing</w:t>
      </w:r>
      <w:r w:rsidRPr="008B64B5">
        <w:t xml:space="preserve"> 2015; </w:t>
      </w:r>
      <w:r w:rsidRPr="00FB2A38">
        <w:t>31</w:t>
      </w:r>
      <w:r w:rsidRPr="008B64B5">
        <w:t>(2): 89-94.</w:t>
      </w:r>
    </w:p>
    <w:p w14:paraId="7CD47DC5" w14:textId="77777777" w:rsidR="008B64B5" w:rsidRPr="008B64B5" w:rsidRDefault="008B64B5" w:rsidP="00FB2A38">
      <w:pPr>
        <w:pStyle w:val="EndNoteBibliography"/>
        <w:spacing w:after="240"/>
        <w:ind w:left="432" w:hanging="432"/>
      </w:pPr>
      <w:r w:rsidRPr="008B64B5">
        <w:t>174.</w:t>
      </w:r>
      <w:r w:rsidRPr="008B64B5">
        <w:tab/>
        <w:t xml:space="preserve">Hawkins JE, Wiles LL, Karlowicz K, Tufts KA. Educational Model to Increase the Number and Diversity of RN to BSN Graduates from a Resource-Limited Rural Community. </w:t>
      </w:r>
      <w:r w:rsidRPr="00FB2A38">
        <w:t>Nurse Educator</w:t>
      </w:r>
      <w:r w:rsidRPr="008B64B5">
        <w:t xml:space="preserve"> 2018; </w:t>
      </w:r>
      <w:r w:rsidRPr="00FB2A38">
        <w:t>43</w:t>
      </w:r>
      <w:r w:rsidRPr="008B64B5">
        <w:t>(4): 206-9.</w:t>
      </w:r>
    </w:p>
    <w:p w14:paraId="54809DF8" w14:textId="77777777" w:rsidR="008B64B5" w:rsidRPr="008B64B5" w:rsidRDefault="008B64B5" w:rsidP="00FB2A38">
      <w:pPr>
        <w:pStyle w:val="EndNoteBibliography"/>
        <w:spacing w:after="240"/>
        <w:ind w:left="432" w:hanging="432"/>
      </w:pPr>
      <w:r w:rsidRPr="008B64B5">
        <w:t>175.</w:t>
      </w:r>
      <w:r w:rsidRPr="008B64B5">
        <w:tab/>
        <w:t xml:space="preserve">Ratima MM, Brown RM, Garrett NK, et al. Strengthening Maori participation in the New Zealand health and disability workforce. </w:t>
      </w:r>
      <w:r w:rsidRPr="00FB2A38">
        <w:t>Medical Journal of Australia</w:t>
      </w:r>
      <w:r w:rsidRPr="008B64B5">
        <w:t xml:space="preserve"> 2007; </w:t>
      </w:r>
      <w:r w:rsidRPr="00FB2A38">
        <w:t>186</w:t>
      </w:r>
      <w:r w:rsidRPr="008B64B5">
        <w:t>(10): 541.</w:t>
      </w:r>
    </w:p>
    <w:p w14:paraId="6CB10247" w14:textId="77777777" w:rsidR="008B64B5" w:rsidRPr="008B64B5" w:rsidRDefault="008B64B5" w:rsidP="00FB2A38">
      <w:pPr>
        <w:pStyle w:val="EndNoteBibliography"/>
        <w:spacing w:after="240"/>
        <w:ind w:left="432" w:hanging="432"/>
      </w:pPr>
      <w:r w:rsidRPr="008B64B5">
        <w:t>176.</w:t>
      </w:r>
      <w:r w:rsidRPr="008B64B5">
        <w:tab/>
        <w:t xml:space="preserve">Keogh JJ, Fourie WJ, Watson S, Gay H. Involving the stakeholders in the curriculum process: A recipe for success? </w:t>
      </w:r>
      <w:r w:rsidRPr="00FB2A38">
        <w:t>Nurse education today</w:t>
      </w:r>
      <w:r w:rsidRPr="008B64B5">
        <w:t xml:space="preserve"> 2010; </w:t>
      </w:r>
      <w:r w:rsidRPr="00FB2A38">
        <w:t>30</w:t>
      </w:r>
      <w:r w:rsidRPr="008B64B5">
        <w:t>(1): 37-43.</w:t>
      </w:r>
    </w:p>
    <w:p w14:paraId="73A46887" w14:textId="77777777" w:rsidR="008B64B5" w:rsidRPr="008B64B5" w:rsidRDefault="008B64B5" w:rsidP="00FB2A38">
      <w:pPr>
        <w:pStyle w:val="EndNoteBibliography"/>
        <w:spacing w:after="240"/>
        <w:ind w:left="432" w:hanging="432"/>
      </w:pPr>
      <w:r w:rsidRPr="008B64B5">
        <w:t>177.</w:t>
      </w:r>
      <w:r w:rsidRPr="008B64B5">
        <w:tab/>
        <w:t xml:space="preserve">Villarruel A, Washington D, Lecher W, Carver N. A more diverse nursing workforce. </w:t>
      </w:r>
      <w:r w:rsidRPr="00FB2A38">
        <w:t>American Journal of Nursing</w:t>
      </w:r>
      <w:r w:rsidRPr="008B64B5">
        <w:t xml:space="preserve"> 2015; </w:t>
      </w:r>
      <w:r w:rsidRPr="00FB2A38">
        <w:t>115</w:t>
      </w:r>
      <w:r w:rsidRPr="008B64B5">
        <w:t>(5): 57-62.</w:t>
      </w:r>
    </w:p>
    <w:p w14:paraId="14122A11" w14:textId="77777777" w:rsidR="008B64B5" w:rsidRPr="008B64B5" w:rsidRDefault="008B64B5" w:rsidP="00FB2A38">
      <w:pPr>
        <w:pStyle w:val="EndNoteBibliography"/>
        <w:spacing w:after="240"/>
        <w:ind w:left="432" w:hanging="432"/>
      </w:pPr>
      <w:r w:rsidRPr="008B64B5">
        <w:t>178.</w:t>
      </w:r>
      <w:r w:rsidRPr="008B64B5">
        <w:tab/>
        <w:t xml:space="preserve">Curl E, Hale R, Wilsker D, Guidroz P, Price T. The Nightingale Experience: A community service collaboration between a Magnet® hospital and nursing program. </w:t>
      </w:r>
      <w:r w:rsidRPr="00FB2A38">
        <w:t>Nursing Management</w:t>
      </w:r>
      <w:r w:rsidRPr="008B64B5">
        <w:t xml:space="preserve"> 2017; </w:t>
      </w:r>
      <w:r w:rsidRPr="00FB2A38">
        <w:t>48</w:t>
      </w:r>
      <w:r w:rsidRPr="008B64B5">
        <w:t>(3): 40-8.</w:t>
      </w:r>
    </w:p>
    <w:p w14:paraId="761AD4E5" w14:textId="77777777" w:rsidR="008B64B5" w:rsidRPr="008B64B5" w:rsidRDefault="008B64B5" w:rsidP="00FB2A38">
      <w:pPr>
        <w:pStyle w:val="EndNoteBibliography"/>
        <w:spacing w:after="240"/>
        <w:ind w:left="432" w:hanging="432"/>
      </w:pPr>
      <w:r w:rsidRPr="008B64B5">
        <w:t>179.</w:t>
      </w:r>
      <w:r w:rsidRPr="008B64B5">
        <w:tab/>
        <w:t xml:space="preserve">Wood C. Choosing the 'right' people for nursing: Can we recruit to care? </w:t>
      </w:r>
      <w:r w:rsidRPr="00FB2A38">
        <w:t>British Journal of Nursing</w:t>
      </w:r>
      <w:r w:rsidRPr="008B64B5">
        <w:t xml:space="preserve"> 2014; </w:t>
      </w:r>
      <w:r w:rsidRPr="00FB2A38">
        <w:t>23</w:t>
      </w:r>
      <w:r w:rsidRPr="008B64B5">
        <w:t>(10): 528-30.</w:t>
      </w:r>
    </w:p>
    <w:p w14:paraId="344913A6" w14:textId="77777777" w:rsidR="008B64B5" w:rsidRPr="008B64B5" w:rsidRDefault="008B64B5" w:rsidP="00FB2A38">
      <w:pPr>
        <w:pStyle w:val="EndNoteBibliography"/>
        <w:spacing w:after="240"/>
        <w:ind w:left="432" w:hanging="432"/>
      </w:pPr>
      <w:r w:rsidRPr="008B64B5">
        <w:t>180.</w:t>
      </w:r>
      <w:r w:rsidRPr="008B64B5">
        <w:tab/>
        <w:t xml:space="preserve">Forber J, DiGiacomo M, Davidson P, Carter B, Jackson D. The context, influences and challenges for undergraduate nurse clinical education: Continuing the dialogue. </w:t>
      </w:r>
      <w:r w:rsidRPr="00FB2A38">
        <w:t>Nurse Education Today</w:t>
      </w:r>
      <w:r w:rsidRPr="008B64B5">
        <w:t xml:space="preserve"> 2015; </w:t>
      </w:r>
      <w:r w:rsidRPr="00FB2A38">
        <w:t>35</w:t>
      </w:r>
      <w:r w:rsidRPr="008B64B5">
        <w:t>(11): 1114-8.</w:t>
      </w:r>
    </w:p>
    <w:p w14:paraId="41D6AEA0" w14:textId="77777777" w:rsidR="008B64B5" w:rsidRPr="008B64B5" w:rsidRDefault="008B64B5" w:rsidP="00FB2A38">
      <w:pPr>
        <w:pStyle w:val="EndNoteBibliography"/>
        <w:spacing w:after="240"/>
        <w:ind w:left="432" w:hanging="432"/>
      </w:pPr>
      <w:r w:rsidRPr="008B64B5">
        <w:t>181.</w:t>
      </w:r>
      <w:r w:rsidRPr="008B64B5">
        <w:tab/>
        <w:t xml:space="preserve">Loftin C, Newman SD, Dumas BP, Gilden G, Bond ML. Perceived barriers to success for minority nursing students: An integrative review. </w:t>
      </w:r>
      <w:r w:rsidRPr="00FB2A38">
        <w:t>ISRN nursing</w:t>
      </w:r>
      <w:r w:rsidRPr="008B64B5">
        <w:t xml:space="preserve"> 2012; </w:t>
      </w:r>
      <w:r w:rsidRPr="00FB2A38">
        <w:t>2012</w:t>
      </w:r>
      <w:r w:rsidRPr="008B64B5">
        <w:t>.</w:t>
      </w:r>
    </w:p>
    <w:p w14:paraId="70C3BC15" w14:textId="77777777" w:rsidR="008B64B5" w:rsidRPr="008B64B5" w:rsidRDefault="008B64B5" w:rsidP="00FB2A38">
      <w:pPr>
        <w:pStyle w:val="EndNoteBibliography"/>
        <w:spacing w:after="240"/>
        <w:ind w:left="432" w:hanging="432"/>
      </w:pPr>
      <w:r w:rsidRPr="008B64B5">
        <w:t>182.</w:t>
      </w:r>
      <w:r w:rsidRPr="008B64B5">
        <w:tab/>
        <w:t xml:space="preserve">Gates SA. What works in promoting and maintaining diversity in nursing programs. </w:t>
      </w:r>
      <w:r w:rsidRPr="00FB2A38">
        <w:t>Nursing Forum</w:t>
      </w:r>
      <w:r w:rsidRPr="008B64B5">
        <w:t xml:space="preserve"> 2018; </w:t>
      </w:r>
      <w:r w:rsidRPr="00FB2A38">
        <w:t>53</w:t>
      </w:r>
      <w:r w:rsidRPr="008B64B5">
        <w:t>(2): 190-6.</w:t>
      </w:r>
    </w:p>
    <w:p w14:paraId="4669E28E" w14:textId="77777777" w:rsidR="008B64B5" w:rsidRPr="008B64B5" w:rsidRDefault="008B64B5" w:rsidP="00FB2A38">
      <w:pPr>
        <w:pStyle w:val="EndNoteBibliography"/>
        <w:spacing w:after="240"/>
        <w:ind w:left="432" w:hanging="432"/>
      </w:pPr>
      <w:r w:rsidRPr="008B64B5">
        <w:t>183.</w:t>
      </w:r>
      <w:r w:rsidRPr="008B64B5">
        <w:tab/>
        <w:t xml:space="preserve">Beard K. Examining the impact of critical multicultural education training on the multicultural attitudes, awareness, and practices of nurse educators. </w:t>
      </w:r>
      <w:r w:rsidRPr="00FB2A38">
        <w:t>Journal of Professional Nursing</w:t>
      </w:r>
      <w:r w:rsidRPr="008B64B5">
        <w:t xml:space="preserve"> 2016; </w:t>
      </w:r>
      <w:r w:rsidRPr="00FB2A38">
        <w:t>32</w:t>
      </w:r>
      <w:r w:rsidRPr="008B64B5">
        <w:t>(6): 439-48.</w:t>
      </w:r>
    </w:p>
    <w:p w14:paraId="34E66FAB" w14:textId="77777777" w:rsidR="008B64B5" w:rsidRPr="008B64B5" w:rsidRDefault="008B64B5" w:rsidP="00FB2A38">
      <w:pPr>
        <w:pStyle w:val="EndNoteBibliography"/>
        <w:spacing w:after="240"/>
        <w:ind w:left="432" w:hanging="432"/>
      </w:pPr>
      <w:r w:rsidRPr="008B64B5">
        <w:t>184.</w:t>
      </w:r>
      <w:r w:rsidRPr="008B64B5">
        <w:tab/>
        <w:t xml:space="preserve">Adams L, Campbell J, Deming K. Diversity: A key aspect of 21st century faculty roles as implemented in the Robert Wood Johnson Foundation Nurse Faculty Scholars program. </w:t>
      </w:r>
      <w:r w:rsidRPr="00FB2A38">
        <w:t>Nursing Outlook</w:t>
      </w:r>
      <w:r w:rsidRPr="008B64B5">
        <w:t xml:space="preserve"> 2017; </w:t>
      </w:r>
      <w:r w:rsidRPr="00FB2A38">
        <w:t>65</w:t>
      </w:r>
      <w:r w:rsidRPr="008B64B5">
        <w:t>(3): 267-77.</w:t>
      </w:r>
    </w:p>
    <w:p w14:paraId="660F5110" w14:textId="77777777" w:rsidR="008B64B5" w:rsidRPr="008B64B5" w:rsidRDefault="008B64B5" w:rsidP="00FB2A38">
      <w:pPr>
        <w:pStyle w:val="EndNoteBibliography"/>
        <w:spacing w:after="240"/>
        <w:ind w:left="432" w:hanging="432"/>
      </w:pPr>
      <w:r w:rsidRPr="008B64B5">
        <w:t>185.</w:t>
      </w:r>
      <w:r w:rsidRPr="008B64B5">
        <w:tab/>
        <w:t xml:space="preserve">Diaz C, Clarke P, Gatua M. Cultural competence in rural nursing education: Are we there yet? </w:t>
      </w:r>
      <w:r w:rsidRPr="00FB2A38">
        <w:t>Nursing Education Perspectives</w:t>
      </w:r>
      <w:r w:rsidRPr="008B64B5">
        <w:t xml:space="preserve"> 2015; </w:t>
      </w:r>
      <w:r w:rsidRPr="00FB2A38">
        <w:t>36</w:t>
      </w:r>
      <w:r w:rsidRPr="008B64B5">
        <w:t>(1): 22-6.</w:t>
      </w:r>
    </w:p>
    <w:p w14:paraId="1C17F759" w14:textId="77777777" w:rsidR="008B64B5" w:rsidRPr="008B64B5" w:rsidRDefault="008B64B5" w:rsidP="00FB2A38">
      <w:pPr>
        <w:pStyle w:val="EndNoteBibliography"/>
        <w:spacing w:after="240"/>
        <w:ind w:left="432" w:hanging="432"/>
      </w:pPr>
      <w:r w:rsidRPr="008B64B5">
        <w:t>186.</w:t>
      </w:r>
      <w:r w:rsidRPr="008B64B5">
        <w:tab/>
        <w:t xml:space="preserve">Beard KV. Examining the Impact of Critical Multicultural Education Training on the Multicultural Attitudes, Awareness, and Practices of Nurse Educators. </w:t>
      </w:r>
      <w:r w:rsidRPr="00FB2A38">
        <w:t>Journal of Professional Nursing</w:t>
      </w:r>
      <w:r w:rsidRPr="008B64B5">
        <w:t xml:space="preserve"> 2016; </w:t>
      </w:r>
      <w:r w:rsidRPr="00FB2A38">
        <w:t>32</w:t>
      </w:r>
      <w:r w:rsidRPr="008B64B5">
        <w:t>(6): 439-48.</w:t>
      </w:r>
    </w:p>
    <w:p w14:paraId="5DAC8222" w14:textId="77777777" w:rsidR="008B64B5" w:rsidRPr="008B64B5" w:rsidRDefault="008B64B5" w:rsidP="00FB2A38">
      <w:pPr>
        <w:pStyle w:val="EndNoteBibliography"/>
        <w:spacing w:after="240"/>
        <w:ind w:left="432" w:hanging="432"/>
      </w:pPr>
      <w:r w:rsidRPr="008B64B5">
        <w:t>187.</w:t>
      </w:r>
      <w:r w:rsidRPr="008B64B5">
        <w:tab/>
        <w:t xml:space="preserve">de Leon Siantz M. Leading change in diversity and cultural competence. </w:t>
      </w:r>
      <w:r w:rsidRPr="00FB2A38">
        <w:t>Journal of professional nursing</w:t>
      </w:r>
      <w:r w:rsidRPr="008B64B5">
        <w:t xml:space="preserve"> 2008; </w:t>
      </w:r>
      <w:r w:rsidRPr="00FB2A38">
        <w:t>24</w:t>
      </w:r>
      <w:r w:rsidRPr="008B64B5">
        <w:t>(3): 167-71.</w:t>
      </w:r>
    </w:p>
    <w:p w14:paraId="696545ED" w14:textId="77777777" w:rsidR="008B64B5" w:rsidRPr="008B64B5" w:rsidRDefault="008B64B5" w:rsidP="00FB2A38">
      <w:pPr>
        <w:pStyle w:val="EndNoteBibliography"/>
        <w:spacing w:after="240"/>
        <w:ind w:left="432" w:hanging="432"/>
      </w:pPr>
      <w:r w:rsidRPr="008B64B5">
        <w:t>188.</w:t>
      </w:r>
      <w:r w:rsidRPr="008B64B5">
        <w:tab/>
        <w:t>Australian Nursing and Midwifery Federation. Staff ratios emerge as key issue as Royal Commission into aged care begins. Melbourne, Victoria Australian Nursing and Midwifery Federation,, 2019.</w:t>
      </w:r>
    </w:p>
    <w:p w14:paraId="2B99F81E" w14:textId="77777777" w:rsidR="008B64B5" w:rsidRPr="008B64B5" w:rsidRDefault="008B64B5" w:rsidP="00FB2A38">
      <w:pPr>
        <w:pStyle w:val="EndNoteBibliography"/>
        <w:spacing w:after="240"/>
        <w:ind w:left="432" w:hanging="432"/>
      </w:pPr>
      <w:r w:rsidRPr="008B64B5">
        <w:t>189.</w:t>
      </w:r>
      <w:r w:rsidRPr="008B64B5">
        <w:tab/>
        <w:t xml:space="preserve">White K, Zangaro G, Kepley H, Camacho A. The Health Resources and Services Administration diversity data collection. </w:t>
      </w:r>
      <w:r w:rsidRPr="00FB2A38">
        <w:t>Public Health Reports</w:t>
      </w:r>
      <w:r w:rsidRPr="008B64B5">
        <w:t xml:space="preserve"> 2014; </w:t>
      </w:r>
      <w:r w:rsidRPr="00FB2A38">
        <w:t>129</w:t>
      </w:r>
      <w:r w:rsidRPr="008B64B5">
        <w:t>: 51-6.</w:t>
      </w:r>
    </w:p>
    <w:p w14:paraId="2D5587A5" w14:textId="77777777" w:rsidR="008B64B5" w:rsidRPr="008B64B5" w:rsidRDefault="008B64B5" w:rsidP="00FB2A38">
      <w:pPr>
        <w:pStyle w:val="EndNoteBibliography"/>
        <w:spacing w:after="240"/>
        <w:ind w:left="432" w:hanging="432"/>
      </w:pPr>
      <w:r w:rsidRPr="008B64B5">
        <w:t>190.</w:t>
      </w:r>
      <w:r w:rsidRPr="008B64B5">
        <w:tab/>
        <w:t>(NMBA) TNaMBoA. NMBA and CATSINaM release joint statement on culturally safe care. 2018 (accessed 13/3/2019 2019).</w:t>
      </w:r>
    </w:p>
    <w:p w14:paraId="011374BB" w14:textId="77777777" w:rsidR="008B64B5" w:rsidRPr="008B64B5" w:rsidRDefault="008B64B5" w:rsidP="00FB2A38">
      <w:pPr>
        <w:pStyle w:val="EndNoteBibliography"/>
        <w:spacing w:after="240"/>
        <w:ind w:left="432" w:hanging="432"/>
      </w:pPr>
      <w:r w:rsidRPr="008B64B5">
        <w:t>191.</w:t>
      </w:r>
      <w:r w:rsidRPr="008B64B5">
        <w:tab/>
        <w:t>Ey C. The Higher Education Loan Program (HELP) and related loans: a chronology, 2018.</w:t>
      </w:r>
    </w:p>
    <w:p w14:paraId="2D6CD8E6" w14:textId="77777777" w:rsidR="008B64B5" w:rsidRPr="008B64B5" w:rsidRDefault="008B64B5" w:rsidP="00FB2A38">
      <w:pPr>
        <w:pStyle w:val="EndNoteBibliography"/>
        <w:spacing w:after="240"/>
        <w:ind w:left="432" w:hanging="432"/>
      </w:pPr>
      <w:r w:rsidRPr="008B64B5">
        <w:t>192.</w:t>
      </w:r>
      <w:r w:rsidRPr="008B64B5">
        <w:tab/>
        <w:t>Health CoDo. Investing in nursing higher education in England: Westminster Hall debate 2018.</w:t>
      </w:r>
    </w:p>
    <w:p w14:paraId="2D79CDCC" w14:textId="77777777" w:rsidR="008B64B5" w:rsidRPr="008B64B5" w:rsidRDefault="008B64B5" w:rsidP="00FB2A38">
      <w:pPr>
        <w:pStyle w:val="EndNoteBibliography"/>
        <w:spacing w:after="240"/>
        <w:ind w:left="432" w:hanging="432"/>
      </w:pPr>
      <w:r w:rsidRPr="008B64B5">
        <w:t>193.</w:t>
      </w:r>
      <w:r w:rsidRPr="008B64B5">
        <w:tab/>
        <w:t xml:space="preserve">Dewitty V, Huerta C, Downing C. New careers in nursing: Optimizing diversity and student success for the future of nursing. </w:t>
      </w:r>
      <w:r w:rsidRPr="00FB2A38">
        <w:t>Journal of Professional Nursing</w:t>
      </w:r>
      <w:r w:rsidRPr="008B64B5">
        <w:t xml:space="preserve"> 2016; </w:t>
      </w:r>
      <w:r w:rsidRPr="00FB2A38">
        <w:t>32</w:t>
      </w:r>
      <w:r w:rsidRPr="008B64B5">
        <w:t>(5S): 4-13.</w:t>
      </w:r>
    </w:p>
    <w:p w14:paraId="67F470DA" w14:textId="77777777" w:rsidR="008B64B5" w:rsidRPr="008B64B5" w:rsidRDefault="008B64B5" w:rsidP="00FB2A38">
      <w:pPr>
        <w:pStyle w:val="EndNoteBibliography"/>
        <w:spacing w:after="240"/>
        <w:ind w:left="432" w:hanging="432"/>
      </w:pPr>
      <w:r w:rsidRPr="008B64B5">
        <w:t>194.</w:t>
      </w:r>
      <w:r w:rsidRPr="008B64B5">
        <w:tab/>
        <w:t xml:space="preserve">Jones D, Close L. California Collaborative Model for nursing education: Building a higher-educated nursing workforce. </w:t>
      </w:r>
      <w:r w:rsidRPr="00FB2A38">
        <w:t>Nursing Economic$</w:t>
      </w:r>
      <w:r w:rsidRPr="008B64B5">
        <w:t xml:space="preserve"> 2015; </w:t>
      </w:r>
      <w:r w:rsidRPr="00FB2A38">
        <w:t>33</w:t>
      </w:r>
      <w:r w:rsidRPr="008B64B5">
        <w:t>(6): 335-41.</w:t>
      </w:r>
    </w:p>
    <w:p w14:paraId="28BD8DBC" w14:textId="77777777" w:rsidR="008B64B5" w:rsidRPr="008B64B5" w:rsidRDefault="008B64B5" w:rsidP="00FB2A38">
      <w:pPr>
        <w:pStyle w:val="EndNoteBibliography"/>
        <w:spacing w:after="240"/>
        <w:ind w:left="432" w:hanging="432"/>
      </w:pPr>
      <w:r w:rsidRPr="008B64B5">
        <w:t>195.</w:t>
      </w:r>
      <w:r w:rsidRPr="008B64B5">
        <w:tab/>
        <w:t xml:space="preserve">Travers J, Smaldone A, Gross Cohn E. Does state legislation improve nursing workforce diversity? </w:t>
      </w:r>
      <w:r w:rsidRPr="00FB2A38">
        <w:t>Policy, Politics, and Nursing Practice</w:t>
      </w:r>
      <w:r w:rsidRPr="008B64B5">
        <w:t xml:space="preserve"> 2015; </w:t>
      </w:r>
      <w:r w:rsidRPr="00FB2A38">
        <w:t>16</w:t>
      </w:r>
      <w:r w:rsidRPr="008B64B5">
        <w:t>(3-4): 109-16.</w:t>
      </w:r>
    </w:p>
    <w:p w14:paraId="2C49473F" w14:textId="77777777" w:rsidR="008B64B5" w:rsidRPr="008B64B5" w:rsidRDefault="008B64B5" w:rsidP="00FB2A38">
      <w:pPr>
        <w:pStyle w:val="EndNoteBibliography"/>
        <w:spacing w:after="240"/>
        <w:ind w:left="432" w:hanging="432"/>
      </w:pPr>
      <w:r w:rsidRPr="008B64B5">
        <w:t>196.</w:t>
      </w:r>
      <w:r w:rsidRPr="008B64B5">
        <w:tab/>
        <w:t xml:space="preserve">Marulanda D, Radtke HL. Men Pursuing an Undergraduate Psychology Degree: What’s Masculinity Got to Do with It? </w:t>
      </w:r>
      <w:r w:rsidRPr="00FB2A38">
        <w:t>Sex Roles</w:t>
      </w:r>
      <w:r w:rsidRPr="008B64B5">
        <w:t xml:space="preserve"> 2019: 1-17.</w:t>
      </w:r>
    </w:p>
    <w:p w14:paraId="4B40944E" w14:textId="77777777" w:rsidR="008B64B5" w:rsidRPr="008B64B5" w:rsidRDefault="008B64B5" w:rsidP="00FB2A38">
      <w:pPr>
        <w:pStyle w:val="EndNoteBibliography"/>
        <w:spacing w:after="240"/>
        <w:ind w:left="432" w:hanging="432"/>
      </w:pPr>
      <w:r w:rsidRPr="008B64B5">
        <w:t>197.</w:t>
      </w:r>
      <w:r w:rsidRPr="008B64B5">
        <w:tab/>
        <w:t xml:space="preserve">Fowler G, Cope C, Michalski D, Christidis P, Lin L, Conroy J. Women outnumber men in psychology graduate programs. </w:t>
      </w:r>
      <w:r w:rsidRPr="00FB2A38">
        <w:t>American Psychological Association</w:t>
      </w:r>
      <w:r w:rsidRPr="008B64B5">
        <w:t xml:space="preserve"> 2018; </w:t>
      </w:r>
      <w:r w:rsidRPr="00FB2A38">
        <w:t>49</w:t>
      </w:r>
      <w:r w:rsidRPr="008B64B5">
        <w:t>(11): 21.</w:t>
      </w:r>
    </w:p>
    <w:p w14:paraId="69524A1C" w14:textId="77777777" w:rsidR="008B64B5" w:rsidRPr="008B64B5" w:rsidRDefault="008B64B5" w:rsidP="00FB2A38">
      <w:pPr>
        <w:pStyle w:val="EndNoteBibliography"/>
        <w:spacing w:after="240"/>
        <w:ind w:left="432" w:hanging="432"/>
      </w:pPr>
      <w:r w:rsidRPr="008B64B5">
        <w:t>198.</w:t>
      </w:r>
      <w:r w:rsidRPr="008B64B5">
        <w:tab/>
        <w:t xml:space="preserve">Isacco A, Hammer J, Shen-Miller D. Outnumbered, but meaningful: The experience of male doctoral students in professional psychology training programs. </w:t>
      </w:r>
      <w:r w:rsidRPr="00FB2A38">
        <w:t>Training and Education in Professional Psychology</w:t>
      </w:r>
      <w:r w:rsidRPr="008B64B5">
        <w:t xml:space="preserve"> 2016; </w:t>
      </w:r>
      <w:r w:rsidRPr="00FB2A38">
        <w:t>10</w:t>
      </w:r>
      <w:r w:rsidRPr="008B64B5">
        <w:t>(1): 45-53.</w:t>
      </w:r>
    </w:p>
    <w:p w14:paraId="24D6A621" w14:textId="77777777" w:rsidR="008B64B5" w:rsidRPr="008B64B5" w:rsidRDefault="008B64B5" w:rsidP="00FB2A38">
      <w:pPr>
        <w:pStyle w:val="EndNoteBibliography"/>
        <w:spacing w:after="240"/>
        <w:ind w:left="432" w:hanging="432"/>
      </w:pPr>
      <w:r w:rsidRPr="008B64B5">
        <w:t>199.</w:t>
      </w:r>
      <w:r w:rsidRPr="008B64B5">
        <w:tab/>
        <w:t xml:space="preserve">Sander P, Sanders L. Gender, psychology students and higher education. </w:t>
      </w:r>
      <w:r w:rsidRPr="00FB2A38">
        <w:t>Psychology Learning and Teaching</w:t>
      </w:r>
      <w:r w:rsidRPr="008B64B5">
        <w:t xml:space="preserve"> 2007; </w:t>
      </w:r>
      <w:r w:rsidRPr="00FB2A38">
        <w:t>6</w:t>
      </w:r>
      <w:r w:rsidRPr="008B64B5">
        <w:t>(1): 33-6.</w:t>
      </w:r>
    </w:p>
    <w:p w14:paraId="24313B55" w14:textId="4BDF9665" w:rsidR="008B64B5" w:rsidRPr="008B64B5" w:rsidRDefault="008B64B5" w:rsidP="00FB2A38">
      <w:pPr>
        <w:pStyle w:val="EndNoteBibliography"/>
        <w:spacing w:after="240"/>
        <w:ind w:left="432" w:hanging="432"/>
      </w:pPr>
      <w:r w:rsidRPr="008B64B5">
        <w:t>200.</w:t>
      </w:r>
      <w:r w:rsidRPr="008B64B5">
        <w:tab/>
        <w:t xml:space="preserve">AIHW. Mental health services in Australia 2019. </w:t>
      </w:r>
      <w:hyperlink r:id="rId32" w:history="1">
        <w:r w:rsidRPr="00FB2A38">
          <w:t>https://www.aihw.gov.au/reports/mental-health-services/mental-health-services-in-australia/report-contents/mental-health-workforce/psychologist-workforce</w:t>
        </w:r>
      </w:hyperlink>
      <w:r w:rsidRPr="008B64B5">
        <w:t xml:space="preserve"> (accessed March 29 2019).</w:t>
      </w:r>
    </w:p>
    <w:p w14:paraId="0CA78C5C" w14:textId="77777777" w:rsidR="008B64B5" w:rsidRPr="008B64B5" w:rsidRDefault="008B64B5" w:rsidP="00FB2A38">
      <w:pPr>
        <w:pStyle w:val="EndNoteBibliography"/>
        <w:spacing w:after="240"/>
        <w:ind w:left="432" w:hanging="432"/>
      </w:pPr>
      <w:r w:rsidRPr="008B64B5">
        <w:t>201.</w:t>
      </w:r>
      <w:r w:rsidRPr="008B64B5">
        <w:tab/>
        <w:t xml:space="preserve">Isacco A, Hammer JH, Shen-Miller DS. Outnumbered, but meaningful: The experience of male doctoral students in professional psychology training programs. </w:t>
      </w:r>
      <w:r w:rsidRPr="00FB2A38">
        <w:t>Training and Education in Professional Psychology</w:t>
      </w:r>
      <w:r w:rsidRPr="008B64B5">
        <w:t xml:space="preserve"> 2016; </w:t>
      </w:r>
      <w:r w:rsidRPr="00FB2A38">
        <w:t>10</w:t>
      </w:r>
      <w:r w:rsidRPr="008B64B5">
        <w:t>(1): 45-53.</w:t>
      </w:r>
    </w:p>
    <w:p w14:paraId="65A760E3" w14:textId="77777777" w:rsidR="008B64B5" w:rsidRPr="008B64B5" w:rsidRDefault="008B64B5" w:rsidP="00FB2A38">
      <w:pPr>
        <w:pStyle w:val="EndNoteBibliography"/>
        <w:spacing w:after="240"/>
        <w:ind w:left="432" w:hanging="432"/>
      </w:pPr>
      <w:r w:rsidRPr="008B64B5">
        <w:t>202.</w:t>
      </w:r>
      <w:r w:rsidRPr="008B64B5">
        <w:tab/>
        <w:t xml:space="preserve">Morison L, Trigeorgis C, John M. Are mental health services inherently feminised? </w:t>
      </w:r>
      <w:r w:rsidRPr="00FB2A38">
        <w:t>The Psychologist</w:t>
      </w:r>
      <w:r w:rsidRPr="008B64B5">
        <w:t xml:space="preserve"> 2014.</w:t>
      </w:r>
    </w:p>
    <w:p w14:paraId="75EF9EE1" w14:textId="77777777" w:rsidR="008B64B5" w:rsidRPr="008B64B5" w:rsidRDefault="008B64B5" w:rsidP="00FB2A38">
      <w:pPr>
        <w:pStyle w:val="EndNoteBibliography"/>
        <w:spacing w:after="240"/>
        <w:ind w:left="432" w:hanging="432"/>
      </w:pPr>
      <w:r w:rsidRPr="008B64B5">
        <w:t>203.</w:t>
      </w:r>
      <w:r w:rsidRPr="008B64B5">
        <w:tab/>
        <w:t xml:space="preserve">Ostertag PA, McNamara JR. “Feminization” of psychology: The changing sex ratio and its implications for the profession. </w:t>
      </w:r>
      <w:r w:rsidRPr="00FB2A38">
        <w:t>Psychology of Women Quarterly</w:t>
      </w:r>
      <w:r w:rsidRPr="008B64B5">
        <w:t xml:space="preserve"> 1991; </w:t>
      </w:r>
      <w:r w:rsidRPr="00FB2A38">
        <w:t>15</w:t>
      </w:r>
      <w:r w:rsidRPr="008B64B5">
        <w:t>(3): 349-69.</w:t>
      </w:r>
    </w:p>
    <w:p w14:paraId="700B7596" w14:textId="77777777" w:rsidR="008B64B5" w:rsidRPr="008B64B5" w:rsidRDefault="008B64B5" w:rsidP="00FB2A38">
      <w:pPr>
        <w:pStyle w:val="EndNoteBibliography"/>
        <w:spacing w:after="240"/>
        <w:ind w:left="432" w:hanging="432"/>
      </w:pPr>
      <w:r w:rsidRPr="008B64B5">
        <w:t>204.</w:t>
      </w:r>
      <w:r w:rsidRPr="008B64B5">
        <w:tab/>
        <w:t xml:space="preserve">Callahan JL, Smotherman JM, Dziurzynski KE, et al. Diversity in the professional psychology training-to-workforce pipeline: Results from doctoral psychology student population data. </w:t>
      </w:r>
      <w:r w:rsidRPr="00FB2A38">
        <w:t>Training and Education in Professional Psychology</w:t>
      </w:r>
      <w:r w:rsidRPr="008B64B5">
        <w:t xml:space="preserve"> 2018; </w:t>
      </w:r>
      <w:r w:rsidRPr="00FB2A38">
        <w:t>12</w:t>
      </w:r>
      <w:r w:rsidRPr="008B64B5">
        <w:t>(4): 273-85.</w:t>
      </w:r>
    </w:p>
    <w:p w14:paraId="7BC26097" w14:textId="77777777" w:rsidR="008B64B5" w:rsidRPr="008B64B5" w:rsidRDefault="008B64B5" w:rsidP="00FB2A38">
      <w:pPr>
        <w:pStyle w:val="EndNoteBibliography"/>
        <w:spacing w:after="240"/>
        <w:ind w:left="432" w:hanging="432"/>
      </w:pPr>
      <w:r w:rsidRPr="008B64B5">
        <w:t>205.</w:t>
      </w:r>
      <w:r w:rsidRPr="008B64B5">
        <w:tab/>
        <w:t xml:space="preserve">Jones M, Mlcek SH, Healy J, Bridges D. Gender dynamics in social work practice and education: A critical literature review. </w:t>
      </w:r>
      <w:r w:rsidRPr="00FB2A38">
        <w:t>Australian Social Work</w:t>
      </w:r>
      <w:r w:rsidRPr="008B64B5">
        <w:t xml:space="preserve"> 2019; </w:t>
      </w:r>
      <w:r w:rsidRPr="00FB2A38">
        <w:t>72</w:t>
      </w:r>
      <w:r w:rsidRPr="008B64B5">
        <w:t>(1): 62-74.</w:t>
      </w:r>
    </w:p>
    <w:p w14:paraId="0C7DF88C" w14:textId="77777777" w:rsidR="008B64B5" w:rsidRPr="008B64B5" w:rsidRDefault="008B64B5" w:rsidP="00FB2A38">
      <w:pPr>
        <w:pStyle w:val="EndNoteBibliography"/>
        <w:spacing w:after="240"/>
        <w:ind w:left="432" w:hanging="432"/>
      </w:pPr>
      <w:r w:rsidRPr="008B64B5">
        <w:t>206.</w:t>
      </w:r>
      <w:r w:rsidRPr="008B64B5">
        <w:tab/>
        <w:t xml:space="preserve">Pease B. Men in social work: Challenging or reproducing an unequal gender regime? </w:t>
      </w:r>
      <w:r w:rsidRPr="00FB2A38">
        <w:t>Affilia</w:t>
      </w:r>
      <w:r w:rsidRPr="008B64B5">
        <w:t xml:space="preserve"> 2011; </w:t>
      </w:r>
      <w:r w:rsidRPr="00FB2A38">
        <w:t>26</w:t>
      </w:r>
      <w:r w:rsidRPr="008B64B5">
        <w:t>(4): 406-18.</w:t>
      </w:r>
    </w:p>
    <w:p w14:paraId="205A2185" w14:textId="77777777" w:rsidR="008B64B5" w:rsidRPr="008B64B5" w:rsidRDefault="008B64B5" w:rsidP="00FB2A38">
      <w:pPr>
        <w:pStyle w:val="EndNoteBibliography"/>
        <w:spacing w:after="240"/>
        <w:ind w:left="432" w:hanging="432"/>
      </w:pPr>
      <w:r w:rsidRPr="008B64B5">
        <w:t>207.</w:t>
      </w:r>
      <w:r w:rsidRPr="008B64B5">
        <w:tab/>
        <w:t xml:space="preserve">Parker J, Crabtree S. Fish need bicycles: An exploration of the perceptions of male social work students on a qualifying course. </w:t>
      </w:r>
      <w:r w:rsidRPr="00FB2A38">
        <w:t>British Journal of Social Work</w:t>
      </w:r>
      <w:r w:rsidRPr="008B64B5">
        <w:t xml:space="preserve"> 2012; </w:t>
      </w:r>
      <w:r w:rsidRPr="00FB2A38">
        <w:t>44</w:t>
      </w:r>
      <w:r w:rsidRPr="008B64B5">
        <w:t>(2): 310-27.</w:t>
      </w:r>
    </w:p>
    <w:p w14:paraId="05E35DDA" w14:textId="77777777" w:rsidR="008B64B5" w:rsidRPr="008B64B5" w:rsidRDefault="008B64B5" w:rsidP="00FB2A38">
      <w:pPr>
        <w:pStyle w:val="EndNoteBibliography"/>
        <w:spacing w:after="240"/>
        <w:ind w:left="432" w:hanging="432"/>
      </w:pPr>
      <w:r w:rsidRPr="008B64B5">
        <w:t>208.</w:t>
      </w:r>
      <w:r w:rsidRPr="008B64B5">
        <w:tab/>
        <w:t xml:space="preserve">Schaub J. Issues for men's progression on English Social Work honours and postgraduate degree courses. </w:t>
      </w:r>
      <w:r w:rsidRPr="00FB2A38">
        <w:t>Social Work Education</w:t>
      </w:r>
      <w:r w:rsidRPr="008B64B5">
        <w:t xml:space="preserve"> 2015; </w:t>
      </w:r>
      <w:r w:rsidRPr="00FB2A38">
        <w:t>34</w:t>
      </w:r>
      <w:r w:rsidRPr="008B64B5">
        <w:t>(3): 315-27.</w:t>
      </w:r>
    </w:p>
    <w:p w14:paraId="169FEDB1" w14:textId="77777777" w:rsidR="008B64B5" w:rsidRPr="008B64B5" w:rsidRDefault="008B64B5" w:rsidP="00FB2A38">
      <w:pPr>
        <w:pStyle w:val="EndNoteBibliography"/>
        <w:spacing w:after="240"/>
        <w:ind w:left="432" w:hanging="432"/>
      </w:pPr>
      <w:r w:rsidRPr="008B64B5">
        <w:t>209.</w:t>
      </w:r>
      <w:r w:rsidRPr="008B64B5">
        <w:tab/>
        <w:t xml:space="preserve">Giesler MA. The problem of privilege: male social work students's preservice experiences. </w:t>
      </w:r>
      <w:r w:rsidRPr="00FB2A38">
        <w:t>Journal of Ethnographic &amp; Qualitative Research</w:t>
      </w:r>
      <w:r w:rsidRPr="008B64B5">
        <w:t xml:space="preserve"> 2013; </w:t>
      </w:r>
      <w:r w:rsidRPr="00FB2A38">
        <w:t>7</w:t>
      </w:r>
      <w:r w:rsidRPr="008B64B5">
        <w:t>(4): 204-14.</w:t>
      </w:r>
    </w:p>
    <w:p w14:paraId="4B0A8D5F" w14:textId="77777777" w:rsidR="008B64B5" w:rsidRPr="008B64B5" w:rsidRDefault="008B64B5" w:rsidP="00FB2A38">
      <w:pPr>
        <w:pStyle w:val="EndNoteBibliography"/>
        <w:spacing w:after="240"/>
        <w:ind w:left="432" w:hanging="432"/>
      </w:pPr>
      <w:r w:rsidRPr="008B64B5">
        <w:t>210.</w:t>
      </w:r>
      <w:r w:rsidRPr="008B64B5">
        <w:tab/>
        <w:t xml:space="preserve">Michel R, Hall S, Hays D, Runyan H. A mixed methods study of male recruitment in the counseling profession. </w:t>
      </w:r>
      <w:r w:rsidRPr="00FB2A38">
        <w:t>Journal of Counseling and Development</w:t>
      </w:r>
      <w:r w:rsidRPr="008B64B5">
        <w:t xml:space="preserve"> 2013; </w:t>
      </w:r>
      <w:r w:rsidRPr="00FB2A38">
        <w:t>91</w:t>
      </w:r>
      <w:r w:rsidRPr="008B64B5">
        <w:t>(4): 475-82.</w:t>
      </w:r>
    </w:p>
    <w:p w14:paraId="70C60DA3" w14:textId="77777777" w:rsidR="008B64B5" w:rsidRPr="008B64B5" w:rsidRDefault="008B64B5" w:rsidP="00FB2A38">
      <w:pPr>
        <w:pStyle w:val="EndNoteBibliography"/>
        <w:spacing w:after="240"/>
        <w:ind w:left="432" w:hanging="432"/>
      </w:pPr>
      <w:r w:rsidRPr="008B64B5">
        <w:t>211.</w:t>
      </w:r>
      <w:r w:rsidRPr="008B64B5">
        <w:tab/>
        <w:t xml:space="preserve">McGrath K, Van Bergen P. Are male teachers headed for extinction? The 50-year decline of male teachers in Australia. </w:t>
      </w:r>
      <w:r w:rsidRPr="00FB2A38">
        <w:t>Economics of Education Review</w:t>
      </w:r>
      <w:r w:rsidRPr="008B64B5">
        <w:t xml:space="preserve"> 2017; </w:t>
      </w:r>
      <w:r w:rsidRPr="00FB2A38">
        <w:t>60</w:t>
      </w:r>
      <w:r w:rsidRPr="008B64B5">
        <w:t>: 159-67.</w:t>
      </w:r>
    </w:p>
    <w:p w14:paraId="7C8F4218" w14:textId="77777777" w:rsidR="008B64B5" w:rsidRPr="008B64B5" w:rsidRDefault="008B64B5" w:rsidP="00FB2A38">
      <w:pPr>
        <w:pStyle w:val="EndNoteBibliography"/>
        <w:spacing w:after="240"/>
        <w:ind w:left="432" w:hanging="432"/>
      </w:pPr>
      <w:r w:rsidRPr="008B64B5">
        <w:t>212.</w:t>
      </w:r>
      <w:r w:rsidRPr="008B64B5">
        <w:tab/>
        <w:t xml:space="preserve">McGrath K, Sinclair M. More male primary-school teachers? Social benefits for boys and girls. </w:t>
      </w:r>
      <w:r w:rsidRPr="00FB2A38">
        <w:t>Gender and Education</w:t>
      </w:r>
      <w:r w:rsidRPr="008B64B5">
        <w:t xml:space="preserve"> 2013; </w:t>
      </w:r>
      <w:r w:rsidRPr="00FB2A38">
        <w:t>25</w:t>
      </w:r>
      <w:r w:rsidRPr="008B64B5">
        <w:t>(5): 531-47.</w:t>
      </w:r>
    </w:p>
    <w:p w14:paraId="399B8B0A" w14:textId="7F1CE5EB" w:rsidR="008B64B5" w:rsidRPr="008B64B5" w:rsidRDefault="008B64B5" w:rsidP="00FB2A38">
      <w:pPr>
        <w:pStyle w:val="EndNoteBibliography"/>
        <w:spacing w:after="240"/>
        <w:ind w:left="432" w:hanging="432"/>
      </w:pPr>
      <w:r w:rsidRPr="008B64B5">
        <w:t>213.</w:t>
      </w:r>
      <w:r w:rsidRPr="008B64B5">
        <w:tab/>
        <w:t xml:space="preserve">ABS. Commentary on in-school staff, 2015. 2015. </w:t>
      </w:r>
      <w:hyperlink r:id="rId33" w:history="1">
        <w:r w:rsidRPr="00FB2A38">
          <w:t>http://www.abs.gov.au/AUSSTATS/abs@.nsf/Previousproducts/4221.0Main%20Features502015?opendocument&amp;tabname=Summary&amp;prodno=4221.0&amp;issue=2015&amp;num=&amp;view</w:t>
        </w:r>
      </w:hyperlink>
      <w:r w:rsidRPr="008B64B5">
        <w:t>= (accessed March 29 2019).</w:t>
      </w:r>
    </w:p>
    <w:p w14:paraId="3F1C66D9" w14:textId="77777777" w:rsidR="008B64B5" w:rsidRPr="008B64B5" w:rsidRDefault="008B64B5" w:rsidP="00FB2A38">
      <w:pPr>
        <w:pStyle w:val="EndNoteBibliography"/>
        <w:spacing w:after="240"/>
        <w:ind w:left="432" w:hanging="432"/>
      </w:pPr>
      <w:r w:rsidRPr="008B64B5">
        <w:t>214.</w:t>
      </w:r>
      <w:r w:rsidRPr="008B64B5">
        <w:tab/>
        <w:t xml:space="preserve">Davis I, Hay S. Primary masculinities: how male teachers are regarded as employees within primary education - a global systematic literature review. </w:t>
      </w:r>
      <w:r w:rsidRPr="00FB2A38">
        <w:t>Sex Education</w:t>
      </w:r>
      <w:r w:rsidRPr="008B64B5">
        <w:t xml:space="preserve"> 2018; </w:t>
      </w:r>
      <w:r w:rsidRPr="00FB2A38">
        <w:t>18</w:t>
      </w:r>
      <w:r w:rsidRPr="008B64B5">
        <w:t>(3): 280-92.</w:t>
      </w:r>
    </w:p>
    <w:p w14:paraId="1D8784B6" w14:textId="246BABC2" w:rsidR="008B64B5" w:rsidRPr="008B64B5" w:rsidRDefault="008B64B5" w:rsidP="00FB2A38">
      <w:pPr>
        <w:pStyle w:val="EndNoteBibliography"/>
        <w:spacing w:after="240"/>
        <w:ind w:left="432" w:hanging="432"/>
      </w:pPr>
      <w:r w:rsidRPr="008B64B5">
        <w:t>215.</w:t>
      </w:r>
      <w:r w:rsidRPr="008B64B5">
        <w:tab/>
        <w:t xml:space="preserve">McGrath K. We need to rethink recruitment for men in primary schools 2016. </w:t>
      </w:r>
      <w:hyperlink r:id="rId34" w:history="1">
        <w:r w:rsidRPr="00FB2A38">
          <w:t>https://theconversation.com/we-need-to-rethink-recruitment-for-men-in-primary-schools-66670</w:t>
        </w:r>
      </w:hyperlink>
      <w:r w:rsidRPr="008B64B5">
        <w:t xml:space="preserve"> (accessed March 29 2019).</w:t>
      </w:r>
    </w:p>
    <w:p w14:paraId="213A1DB8" w14:textId="77777777" w:rsidR="008B64B5" w:rsidRPr="008B64B5" w:rsidRDefault="008B64B5" w:rsidP="00FB2A38">
      <w:pPr>
        <w:pStyle w:val="EndNoteBibliography"/>
        <w:spacing w:after="240"/>
        <w:ind w:left="432" w:hanging="432"/>
      </w:pPr>
      <w:r w:rsidRPr="008B64B5">
        <w:t>216.</w:t>
      </w:r>
      <w:r w:rsidRPr="008B64B5">
        <w:tab/>
        <w:t xml:space="preserve">Lichtenstein, Chen H, Smith K, Maldonado T. Retention and persistence of women and minorities along the engineering pathway in the United States. </w:t>
      </w:r>
      <w:r w:rsidRPr="00FB2A38">
        <w:t>Cambridge handbook of engineering education research</w:t>
      </w:r>
      <w:r w:rsidRPr="008B64B5">
        <w:t xml:space="preserve"> 2014: 311-34.</w:t>
      </w:r>
    </w:p>
    <w:p w14:paraId="1A588124" w14:textId="77777777" w:rsidR="008B64B5" w:rsidRPr="008B64B5" w:rsidRDefault="008B64B5" w:rsidP="00FB2A38">
      <w:pPr>
        <w:pStyle w:val="EndNoteBibliography"/>
        <w:spacing w:after="240"/>
        <w:ind w:left="432" w:hanging="432"/>
      </w:pPr>
      <w:r w:rsidRPr="008B64B5">
        <w:t>217.</w:t>
      </w:r>
      <w:r w:rsidRPr="008B64B5">
        <w:tab/>
        <w:t xml:space="preserve">Ellis J, Fosdick BK, Rasmussen C. Women 1.5 Times More Likely to Leave STEM Pipeline after Calculus Compared to Men: Lack of Mathematical Confidence a Potential Culprit. </w:t>
      </w:r>
      <w:r w:rsidRPr="00FB2A38">
        <w:t>Plos One</w:t>
      </w:r>
      <w:r w:rsidRPr="008B64B5">
        <w:t xml:space="preserve"> 2016; </w:t>
      </w:r>
      <w:r w:rsidRPr="00FB2A38">
        <w:t>11</w:t>
      </w:r>
      <w:r w:rsidRPr="008B64B5">
        <w:t>(7): e0157447-e.</w:t>
      </w:r>
    </w:p>
    <w:p w14:paraId="2A3178B1" w14:textId="77777777" w:rsidR="008B64B5" w:rsidRPr="008B64B5" w:rsidRDefault="008B64B5" w:rsidP="00FB2A38">
      <w:pPr>
        <w:pStyle w:val="EndNoteBibliography"/>
        <w:spacing w:after="240"/>
        <w:ind w:left="432" w:hanging="432"/>
      </w:pPr>
      <w:r w:rsidRPr="008B64B5">
        <w:t>218.</w:t>
      </w:r>
      <w:r w:rsidRPr="008B64B5">
        <w:tab/>
        <w:t xml:space="preserve">Kanny M, Sax L, Riggers-Piehl T. Investigating forty years of STEM research: How explanations for the gender gap have evolved over time. </w:t>
      </w:r>
      <w:r w:rsidRPr="00FB2A38">
        <w:t>Journal of Women and Minorities in Science and Engineering</w:t>
      </w:r>
      <w:r w:rsidRPr="008B64B5">
        <w:t xml:space="preserve"> 2014; </w:t>
      </w:r>
      <w:r w:rsidRPr="00FB2A38">
        <w:t>20</w:t>
      </w:r>
      <w:r w:rsidRPr="008B64B5">
        <w:t>(2): 127-48.</w:t>
      </w:r>
    </w:p>
    <w:p w14:paraId="035A0EBD" w14:textId="77777777" w:rsidR="008B64B5" w:rsidRPr="008B64B5" w:rsidRDefault="008B64B5" w:rsidP="00FB2A38">
      <w:pPr>
        <w:pStyle w:val="EndNoteBibliography"/>
        <w:spacing w:after="240"/>
        <w:ind w:left="432" w:hanging="432"/>
      </w:pPr>
      <w:r w:rsidRPr="008B64B5">
        <w:t>219.</w:t>
      </w:r>
      <w:r w:rsidRPr="008B64B5">
        <w:tab/>
        <w:t xml:space="preserve">LaForce M, Noble E, King H, et al. The eight essential elements of inclusive STEM high schools. </w:t>
      </w:r>
      <w:r w:rsidRPr="00FB2A38">
        <w:t>International Journal of STEM Education</w:t>
      </w:r>
      <w:r w:rsidRPr="008B64B5">
        <w:t xml:space="preserve"> 2016; </w:t>
      </w:r>
      <w:r w:rsidRPr="00FB2A38">
        <w:t>3</w:t>
      </w:r>
      <w:r w:rsidRPr="008B64B5">
        <w:t>(21): 1-11.</w:t>
      </w:r>
    </w:p>
    <w:p w14:paraId="3747482A" w14:textId="689B3DE6" w:rsidR="008B64B5" w:rsidRPr="008B64B5" w:rsidRDefault="008B64B5" w:rsidP="00FB2A38">
      <w:pPr>
        <w:pStyle w:val="EndNoteBibliography"/>
        <w:spacing w:after="240"/>
        <w:ind w:left="432" w:hanging="432"/>
      </w:pPr>
      <w:r w:rsidRPr="008B64B5">
        <w:t>220.</w:t>
      </w:r>
      <w:r w:rsidRPr="008B64B5">
        <w:tab/>
        <w:t xml:space="preserve">Department of Industry Innovation and Science. Science, technology, engineering and mathematics (STEM). 2019. </w:t>
      </w:r>
      <w:hyperlink r:id="rId35" w:history="1">
        <w:r w:rsidRPr="00FB2A38">
          <w:t>https://www.industry.gov.au/strategies-for-the-future/science-technology-engineering-and-mathematics-stem</w:t>
        </w:r>
      </w:hyperlink>
      <w:r w:rsidRPr="008B64B5">
        <w:t xml:space="preserve"> (accessed March 29 2019).</w:t>
      </w:r>
    </w:p>
    <w:p w14:paraId="053A3587" w14:textId="1329000A" w:rsidR="008B64B5" w:rsidRPr="008B64B5" w:rsidRDefault="008B64B5" w:rsidP="00FB2A38">
      <w:pPr>
        <w:pStyle w:val="EndNoteBibliography"/>
        <w:spacing w:after="240"/>
        <w:ind w:left="432" w:hanging="432"/>
      </w:pPr>
      <w:r w:rsidRPr="008B64B5">
        <w:t>221.</w:t>
      </w:r>
      <w:r w:rsidRPr="008B64B5">
        <w:tab/>
        <w:t xml:space="preserve">Australian Academy of Science. Women in Science, Technology, Engineering and Mathematics (STEM) Decadal Plan. 2019. </w:t>
      </w:r>
      <w:hyperlink r:id="rId36" w:history="1">
        <w:r w:rsidRPr="00FB2A38">
          <w:t>https://www.science.org.au/support/analysis/decadal-plans-science/decadal-plan-women-stem</w:t>
        </w:r>
      </w:hyperlink>
      <w:r w:rsidRPr="008B64B5">
        <w:t xml:space="preserve"> (accessed 29 March 2019).</w:t>
      </w:r>
    </w:p>
    <w:p w14:paraId="04817F56" w14:textId="77777777" w:rsidR="008B64B5" w:rsidRPr="008B64B5" w:rsidRDefault="008B64B5" w:rsidP="00FB2A38">
      <w:pPr>
        <w:pStyle w:val="EndNoteBibliography"/>
        <w:spacing w:after="240"/>
        <w:ind w:left="432" w:hanging="432"/>
      </w:pPr>
      <w:r w:rsidRPr="008B64B5">
        <w:t>222.</w:t>
      </w:r>
      <w:r w:rsidRPr="008B64B5">
        <w:tab/>
        <w:t xml:space="preserve">Dasgupta N, Stout JG. Girls and women in science, technology, engineering, and mathematics: STEMing the tide and broadening participation in STEM careers. </w:t>
      </w:r>
      <w:r w:rsidRPr="00FB2A38">
        <w:t>Policy Insights from the Behavioral and Brain Sciences</w:t>
      </w:r>
      <w:r w:rsidRPr="008B64B5">
        <w:t xml:space="preserve"> 2014; </w:t>
      </w:r>
      <w:r w:rsidRPr="00FB2A38">
        <w:t>1</w:t>
      </w:r>
      <w:r w:rsidRPr="008B64B5">
        <w:t>(1): 21-9.</w:t>
      </w:r>
    </w:p>
    <w:p w14:paraId="246FA1CB" w14:textId="77777777" w:rsidR="008B64B5" w:rsidRPr="008B64B5" w:rsidRDefault="008B64B5" w:rsidP="00FB2A38">
      <w:pPr>
        <w:pStyle w:val="EndNoteBibliography"/>
        <w:spacing w:after="240"/>
        <w:ind w:left="432" w:hanging="432"/>
      </w:pPr>
      <w:r w:rsidRPr="008B64B5">
        <w:t>223.</w:t>
      </w:r>
      <w:r w:rsidRPr="008B64B5">
        <w:tab/>
        <w:t xml:space="preserve">Heilbronner N. The STEM pathway for women: What has changed? </w:t>
      </w:r>
      <w:r w:rsidRPr="00FB2A38">
        <w:t>Gifted Child Quarterly</w:t>
      </w:r>
      <w:r w:rsidRPr="008B64B5">
        <w:t xml:space="preserve"> 2013; </w:t>
      </w:r>
      <w:r w:rsidRPr="00FB2A38">
        <w:t>57</w:t>
      </w:r>
      <w:r w:rsidRPr="008B64B5">
        <w:t>(1): 39-55.</w:t>
      </w:r>
    </w:p>
    <w:p w14:paraId="4A59F215" w14:textId="77777777" w:rsidR="008B64B5" w:rsidRPr="008B64B5" w:rsidRDefault="008B64B5" w:rsidP="00FB2A38">
      <w:pPr>
        <w:pStyle w:val="EndNoteBibliography"/>
        <w:spacing w:after="240"/>
        <w:ind w:left="432" w:hanging="432"/>
      </w:pPr>
      <w:r w:rsidRPr="008B64B5">
        <w:t>224.</w:t>
      </w:r>
      <w:r w:rsidRPr="008B64B5">
        <w:tab/>
        <w:t xml:space="preserve">Hernandez P, Bloodhart B, Barnes R, et al. Promoting professional identity, motivation, and persistence: Benefits of an informal mentoring program for female undergraduate students. </w:t>
      </w:r>
      <w:r w:rsidRPr="00FB2A38">
        <w:t>Plos One</w:t>
      </w:r>
      <w:r w:rsidRPr="008B64B5">
        <w:t xml:space="preserve"> 2017; </w:t>
      </w:r>
      <w:r w:rsidRPr="00FB2A38">
        <w:t>12</w:t>
      </w:r>
      <w:r w:rsidRPr="008B64B5">
        <w:t>(11): 1-16.</w:t>
      </w:r>
    </w:p>
    <w:p w14:paraId="59067C4F" w14:textId="77777777" w:rsidR="008B64B5" w:rsidRPr="008B64B5" w:rsidRDefault="008B64B5" w:rsidP="00FB2A38">
      <w:pPr>
        <w:pStyle w:val="EndNoteBibliography"/>
        <w:spacing w:after="240"/>
        <w:ind w:left="432" w:hanging="432"/>
      </w:pPr>
      <w:r w:rsidRPr="008B64B5">
        <w:t>225.</w:t>
      </w:r>
      <w:r w:rsidRPr="008B64B5">
        <w:tab/>
        <w:t xml:space="preserve">Doerschuk P, Bahrim C, Daniel J, Kruger J, Mann J, Martin C. Closing the Gaps and Filling the STEM Pipeline: a multidisciplinary approach. </w:t>
      </w:r>
      <w:r w:rsidRPr="00FB2A38">
        <w:t>Journal of Science Education and Technology</w:t>
      </w:r>
      <w:r w:rsidRPr="008B64B5">
        <w:t xml:space="preserve"> 2016; </w:t>
      </w:r>
      <w:r w:rsidRPr="00FB2A38">
        <w:t>25</w:t>
      </w:r>
      <w:r w:rsidRPr="008B64B5">
        <w:t>(4): 682-95.</w:t>
      </w:r>
    </w:p>
    <w:p w14:paraId="511EE8D4" w14:textId="77777777" w:rsidR="008B64B5" w:rsidRPr="008B64B5" w:rsidRDefault="008B64B5" w:rsidP="00FB2A38">
      <w:pPr>
        <w:pStyle w:val="EndNoteBibliography"/>
        <w:spacing w:after="240"/>
        <w:ind w:left="432" w:hanging="432"/>
      </w:pPr>
      <w:r w:rsidRPr="008B64B5">
        <w:t>226.</w:t>
      </w:r>
      <w:r w:rsidRPr="008B64B5">
        <w:tab/>
        <w:t xml:space="preserve">Thomas N, Bystydzienski J, Desai A. Changing institutional culture through peer mentoring of women STEM faculty. </w:t>
      </w:r>
      <w:r w:rsidRPr="00FB2A38">
        <w:t>Innovative Higher Education</w:t>
      </w:r>
      <w:r w:rsidRPr="008B64B5">
        <w:t xml:space="preserve"> 2015; </w:t>
      </w:r>
      <w:r w:rsidRPr="00FB2A38">
        <w:t>40</w:t>
      </w:r>
      <w:r w:rsidRPr="008B64B5">
        <w:t>(2): 143-57.</w:t>
      </w:r>
    </w:p>
    <w:p w14:paraId="03481ADA" w14:textId="77777777" w:rsidR="008B64B5" w:rsidRPr="008B64B5" w:rsidRDefault="008B64B5" w:rsidP="00FB2A38">
      <w:pPr>
        <w:pStyle w:val="EndNoteBibliography"/>
        <w:spacing w:after="240"/>
        <w:ind w:left="432" w:hanging="432"/>
      </w:pPr>
      <w:r w:rsidRPr="008B64B5">
        <w:t>227.</w:t>
      </w:r>
      <w:r w:rsidRPr="008B64B5">
        <w:tab/>
        <w:t xml:space="preserve">Levine M, Serio N, Radaram B, Chaudhuri S, Talbert W. Addressing the STEM gender gap by designing and implementing an educational outreach chemistry camp for middle school girls. </w:t>
      </w:r>
      <w:r w:rsidRPr="00FB2A38">
        <w:t>Journal of Chemical Education</w:t>
      </w:r>
      <w:r w:rsidRPr="008B64B5">
        <w:t xml:space="preserve"> 2015; </w:t>
      </w:r>
      <w:r w:rsidRPr="00FB2A38">
        <w:t>92</w:t>
      </w:r>
      <w:r w:rsidRPr="008B64B5">
        <w:t>(10): 1639-44.</w:t>
      </w:r>
    </w:p>
    <w:p w14:paraId="608DDAF4" w14:textId="77777777" w:rsidR="008B64B5" w:rsidRPr="008B64B5" w:rsidRDefault="008B64B5" w:rsidP="00FB2A38">
      <w:pPr>
        <w:pStyle w:val="EndNoteBibliography"/>
        <w:spacing w:after="240"/>
        <w:ind w:left="432" w:hanging="432"/>
      </w:pPr>
      <w:r w:rsidRPr="008B64B5">
        <w:t>228.</w:t>
      </w:r>
      <w:r w:rsidRPr="008B64B5">
        <w:tab/>
        <w:t xml:space="preserve">Mosatche H, Matloff-Nieves S, Kekelis L, Lawner E. Effective STEM programs for adolescent girls: Three approaches and many lessons learned. </w:t>
      </w:r>
      <w:r w:rsidRPr="00FB2A38">
        <w:t>Afterschool Matters</w:t>
      </w:r>
      <w:r w:rsidRPr="008B64B5">
        <w:t xml:space="preserve"> 2013; </w:t>
      </w:r>
      <w:r w:rsidRPr="00FB2A38">
        <w:t>17</w:t>
      </w:r>
      <w:r w:rsidRPr="008B64B5">
        <w:t>: 17-25.</w:t>
      </w:r>
    </w:p>
    <w:p w14:paraId="03CD0D94" w14:textId="77777777" w:rsidR="008B64B5" w:rsidRPr="008B64B5" w:rsidRDefault="008B64B5" w:rsidP="00FB2A38">
      <w:pPr>
        <w:pStyle w:val="EndNoteBibliography"/>
        <w:spacing w:after="240"/>
        <w:ind w:left="432" w:hanging="432"/>
      </w:pPr>
      <w:r w:rsidRPr="008B64B5">
        <w:t>229.</w:t>
      </w:r>
      <w:r w:rsidRPr="008B64B5">
        <w:tab/>
        <w:t>Techbridge Girls. Excite, educate, and equip girls through STEM! 2019 (accessed March 29 2019).</w:t>
      </w:r>
    </w:p>
    <w:p w14:paraId="2F56C617" w14:textId="77777777" w:rsidR="008B64B5" w:rsidRPr="008B64B5" w:rsidRDefault="008B64B5" w:rsidP="00FB2A38">
      <w:pPr>
        <w:pStyle w:val="EndNoteBibliography"/>
        <w:spacing w:after="240"/>
        <w:ind w:left="432" w:hanging="432"/>
      </w:pPr>
      <w:r w:rsidRPr="008B64B5">
        <w:t>230.</w:t>
      </w:r>
      <w:r w:rsidRPr="008B64B5">
        <w:tab/>
        <w:t xml:space="preserve">Mosatche H, Lawner E. Access for Young Women: Curriculum for girls’ leadership and promotion of gender equity in math and science. </w:t>
      </w:r>
      <w:r w:rsidRPr="00FB2A38">
        <w:t>Queens, NY: Queens Community House</w:t>
      </w:r>
      <w:r w:rsidRPr="008B64B5">
        <w:t xml:space="preserve"> 2010.</w:t>
      </w:r>
    </w:p>
    <w:p w14:paraId="4BD1B8CD" w14:textId="77777777" w:rsidR="008B64B5" w:rsidRPr="008B64B5" w:rsidRDefault="008B64B5" w:rsidP="00FB2A38">
      <w:pPr>
        <w:pStyle w:val="EndNoteBibliography"/>
        <w:spacing w:after="240"/>
        <w:ind w:left="432" w:hanging="432"/>
      </w:pPr>
      <w:r w:rsidRPr="008B64B5">
        <w:t>231.</w:t>
      </w:r>
      <w:r w:rsidRPr="008B64B5">
        <w:tab/>
        <w:t>Tronto JC. Who cares? How to reshape a democratic politics. Ithaca: Cornell University Press; 2015.</w:t>
      </w:r>
    </w:p>
    <w:p w14:paraId="364263B2" w14:textId="77777777" w:rsidR="008B64B5" w:rsidRPr="008B64B5" w:rsidRDefault="008B64B5" w:rsidP="00FB2A38">
      <w:pPr>
        <w:pStyle w:val="EndNoteBibliography"/>
        <w:spacing w:after="240"/>
        <w:ind w:left="432" w:hanging="432"/>
      </w:pPr>
      <w:r w:rsidRPr="008B64B5">
        <w:t>232.</w:t>
      </w:r>
      <w:r w:rsidRPr="008B64B5">
        <w:tab/>
        <w:t xml:space="preserve">Tranter S, Gaul C, McKenzie S, Graham K. Initiatives aimed at retaining ethnically diverse student nurses in undergraduate programmes: An integrative review. </w:t>
      </w:r>
      <w:r w:rsidRPr="00FB2A38">
        <w:t>Journal of Clinical Nursing</w:t>
      </w:r>
      <w:r w:rsidRPr="008B64B5">
        <w:t xml:space="preserve"> 2018; </w:t>
      </w:r>
      <w:r w:rsidRPr="00FB2A38">
        <w:t>27</w:t>
      </w:r>
      <w:r w:rsidRPr="008B64B5">
        <w:t>(21-22): 3846-57.</w:t>
      </w:r>
    </w:p>
    <w:p w14:paraId="6A664D30" w14:textId="77777777" w:rsidR="008B64B5" w:rsidRPr="008B64B5" w:rsidRDefault="008B64B5" w:rsidP="00FB2A38">
      <w:pPr>
        <w:pStyle w:val="EndNoteBibliography"/>
        <w:spacing w:after="240"/>
        <w:ind w:left="432" w:hanging="432"/>
      </w:pPr>
      <w:r w:rsidRPr="008B64B5">
        <w:t>233.</w:t>
      </w:r>
      <w:r w:rsidRPr="008B64B5">
        <w:tab/>
        <w:t>Nursing and Midwifery Board of Australia. Enrolled nurses standards for practice: Nursing and Midwifery Board of Australia, 2016.</w:t>
      </w:r>
    </w:p>
    <w:p w14:paraId="7099F90A" w14:textId="77777777" w:rsidR="008B64B5" w:rsidRPr="008B64B5" w:rsidRDefault="008B64B5" w:rsidP="00FB2A38">
      <w:pPr>
        <w:pStyle w:val="EndNoteBibliography"/>
        <w:spacing w:after="240"/>
        <w:ind w:left="432" w:hanging="432"/>
      </w:pPr>
      <w:r w:rsidRPr="008B64B5">
        <w:t>234.</w:t>
      </w:r>
      <w:r w:rsidRPr="008B64B5">
        <w:tab/>
        <w:t>Nursing and Midwifery Board of Australia. Registered nurses standards for practice: Nursing and Midwifery Board of Australia, 2016.</w:t>
      </w:r>
    </w:p>
    <w:p w14:paraId="71C607C7" w14:textId="71AC0DCA" w:rsidR="0080605B" w:rsidRDefault="000B3756" w:rsidP="00C14C0B">
      <w:pPr>
        <w:pStyle w:val="EndNoteBibliography"/>
        <w:spacing w:after="240"/>
        <w:ind w:left="432" w:hanging="432"/>
        <w:rPr>
          <w:b/>
          <w:bCs/>
        </w:rPr>
      </w:pPr>
      <w:r w:rsidRPr="00C14C0B">
        <w:fldChar w:fldCharType="end"/>
      </w:r>
    </w:p>
    <w:p w14:paraId="115912BD" w14:textId="77777777" w:rsidR="0080605B" w:rsidRDefault="0080605B">
      <w:pPr>
        <w:rPr>
          <w:rFonts w:ascii="Calibri" w:hAnsi="Calibri" w:cs="Calibri"/>
          <w:noProof/>
        </w:rPr>
      </w:pPr>
      <w:r>
        <w:rPr>
          <w:rFonts w:ascii="Calibri" w:hAnsi="Calibri" w:cs="Calibri"/>
          <w:b/>
          <w:bCs/>
          <w:noProof/>
        </w:rPr>
        <w:br w:type="page"/>
      </w:r>
    </w:p>
    <w:p w14:paraId="51DE081E" w14:textId="552541C5" w:rsidR="00356269" w:rsidRPr="00340070" w:rsidRDefault="000B3756" w:rsidP="005F1CBC">
      <w:pPr>
        <w:pStyle w:val="Caption"/>
        <w:rPr>
          <w:color w:val="auto"/>
        </w:rPr>
      </w:pPr>
      <w:r w:rsidRPr="00340070">
        <w:rPr>
          <w:color w:val="auto"/>
        </w:rPr>
        <w:fldChar w:fldCharType="begin"/>
      </w:r>
      <w:r w:rsidRPr="00340070">
        <w:rPr>
          <w:color w:val="auto"/>
        </w:rPr>
        <w:instrText xml:space="preserve"> ADDIN </w:instrText>
      </w:r>
      <w:r w:rsidRPr="00340070">
        <w:rPr>
          <w:color w:val="auto"/>
        </w:rPr>
        <w:fldChar w:fldCharType="end"/>
      </w:r>
      <w:r w:rsidRPr="00340070">
        <w:rPr>
          <w:color w:val="auto"/>
        </w:rPr>
        <w:fldChar w:fldCharType="begin"/>
      </w:r>
      <w:r w:rsidRPr="00340070">
        <w:rPr>
          <w:color w:val="auto"/>
        </w:rPr>
        <w:instrText xml:space="preserve"> ADDIN </w:instrText>
      </w:r>
      <w:r w:rsidRPr="00340070">
        <w:rPr>
          <w:color w:val="auto"/>
        </w:rPr>
        <w:fldChar w:fldCharType="end"/>
      </w:r>
      <w:bookmarkStart w:id="184" w:name="_Ref3995314"/>
      <w:bookmarkStart w:id="185" w:name="_Toc4151816"/>
      <w:bookmarkStart w:id="186" w:name="_Toc7432520"/>
      <w:r w:rsidR="001B56DB" w:rsidRPr="00340070">
        <w:rPr>
          <w:color w:val="auto"/>
        </w:rPr>
        <w:t xml:space="preserve">Appendix </w:t>
      </w:r>
      <w:r w:rsidR="001B56DB" w:rsidRPr="00340070">
        <w:rPr>
          <w:noProof/>
          <w:color w:val="auto"/>
        </w:rPr>
        <w:fldChar w:fldCharType="begin"/>
      </w:r>
      <w:r w:rsidR="001B56DB" w:rsidRPr="00340070">
        <w:rPr>
          <w:noProof/>
          <w:color w:val="auto"/>
        </w:rPr>
        <w:instrText xml:space="preserve"> SEQ Appendix \* ARABIC </w:instrText>
      </w:r>
      <w:r w:rsidR="001B56DB" w:rsidRPr="00340070">
        <w:rPr>
          <w:noProof/>
          <w:color w:val="auto"/>
        </w:rPr>
        <w:fldChar w:fldCharType="separate"/>
      </w:r>
      <w:r w:rsidR="002C44E5">
        <w:rPr>
          <w:noProof/>
          <w:color w:val="auto"/>
        </w:rPr>
        <w:t>1</w:t>
      </w:r>
      <w:r w:rsidR="001B56DB" w:rsidRPr="00340070">
        <w:rPr>
          <w:noProof/>
          <w:color w:val="auto"/>
        </w:rPr>
        <w:fldChar w:fldCharType="end"/>
      </w:r>
      <w:bookmarkEnd w:id="184"/>
      <w:r w:rsidR="001B56DB" w:rsidRPr="00340070">
        <w:rPr>
          <w:noProof/>
          <w:color w:val="auto"/>
        </w:rPr>
        <w:t xml:space="preserve"> </w:t>
      </w:r>
      <w:r w:rsidR="001B56DB" w:rsidRPr="00340070">
        <w:rPr>
          <w:noProof/>
          <w:color w:val="auto"/>
        </w:rPr>
        <w:tab/>
      </w:r>
      <w:bookmarkEnd w:id="185"/>
      <w:r w:rsidR="00356269" w:rsidRPr="00340070">
        <w:rPr>
          <w:color w:val="auto"/>
        </w:rPr>
        <w:t>Membership of the national nursing education working group, international nursing education advisory team and contributing team members</w:t>
      </w:r>
      <w:bookmarkEnd w:id="186"/>
    </w:p>
    <w:p w14:paraId="309FA5DE" w14:textId="77777777" w:rsidR="00356269" w:rsidRPr="00340070" w:rsidRDefault="00356269" w:rsidP="00340070">
      <w:pPr>
        <w:spacing w:before="360" w:after="120"/>
        <w:rPr>
          <w:b/>
        </w:rPr>
      </w:pPr>
      <w:r w:rsidRPr="00340070">
        <w:rPr>
          <w:b/>
        </w:rPr>
        <w:t>Project leadership</w:t>
      </w:r>
    </w:p>
    <w:p w14:paraId="77AB0C6A" w14:textId="7B443144" w:rsidR="00356269" w:rsidRDefault="00356269" w:rsidP="00356269">
      <w:pPr>
        <w:spacing w:after="60"/>
      </w:pPr>
      <w:r w:rsidRPr="00340070">
        <w:rPr>
          <w:b/>
        </w:rPr>
        <w:t>Ms Cristina Thompson,</w:t>
      </w:r>
      <w:r w:rsidRPr="00340070">
        <w:t xml:space="preserve"> </w:t>
      </w:r>
      <w:r>
        <w:t xml:space="preserve">MBA, BA, </w:t>
      </w:r>
      <w:r w:rsidR="00245224">
        <w:t xml:space="preserve">(former </w:t>
      </w:r>
      <w:r>
        <w:t>RN, RM</w:t>
      </w:r>
      <w:r w:rsidR="00245224">
        <w:t>)</w:t>
      </w:r>
      <w:r>
        <w:t>, GAICD</w:t>
      </w:r>
    </w:p>
    <w:p w14:paraId="78082562" w14:textId="77777777" w:rsidR="00356269" w:rsidRDefault="00356269" w:rsidP="00356269">
      <w:pPr>
        <w:spacing w:after="240"/>
      </w:pPr>
      <w:r>
        <w:t>Senior Research Fellow, Centre for Health Service Development, Australian Health Services Research Institute, University of Wollongong</w:t>
      </w:r>
    </w:p>
    <w:p w14:paraId="6B8F0993" w14:textId="77777777" w:rsidR="00356269" w:rsidRDefault="00356269" w:rsidP="00356269">
      <w:pPr>
        <w:spacing w:after="60"/>
      </w:pPr>
      <w:r w:rsidRPr="00340070">
        <w:rPr>
          <w:b/>
        </w:rPr>
        <w:t>Professor Elizabeth (Liz) J. Halcomb,</w:t>
      </w:r>
      <w:r w:rsidRPr="00340070">
        <w:t xml:space="preserve"> P</w:t>
      </w:r>
      <w:r>
        <w:t xml:space="preserve">hD, Grad Cert ICNurs, Grad Cert HE, BN (Hons), RN, FACN </w:t>
      </w:r>
    </w:p>
    <w:p w14:paraId="696F38AC" w14:textId="77777777" w:rsidR="00356269" w:rsidRDefault="00356269" w:rsidP="00356269">
      <w:pPr>
        <w:spacing w:after="240"/>
      </w:pPr>
      <w:r>
        <w:t>Professor of Primary Health Care Nursing, Head of Post Graduate Studies, University of Wollongong</w:t>
      </w:r>
    </w:p>
    <w:p w14:paraId="6ADE0A74" w14:textId="77777777" w:rsidR="00356269" w:rsidRDefault="00356269" w:rsidP="00356269">
      <w:pPr>
        <w:spacing w:after="60"/>
      </w:pPr>
      <w:r w:rsidRPr="00340070">
        <w:rPr>
          <w:b/>
        </w:rPr>
        <w:t xml:space="preserve">Professor Kathy Eagar, </w:t>
      </w:r>
      <w:r w:rsidRPr="00340070">
        <w:t>PhD</w:t>
      </w:r>
      <w:r>
        <w:t xml:space="preserve">, MA, </w:t>
      </w:r>
      <w:r w:rsidRPr="00694868">
        <w:t>G</w:t>
      </w:r>
      <w:r>
        <w:t xml:space="preserve">rad </w:t>
      </w:r>
      <w:r w:rsidRPr="00694868">
        <w:t>Dip</w:t>
      </w:r>
      <w:r>
        <w:t xml:space="preserve"> </w:t>
      </w:r>
      <w:r w:rsidRPr="00694868">
        <w:t>Educ</w:t>
      </w:r>
      <w:r>
        <w:t xml:space="preserve"> </w:t>
      </w:r>
      <w:r w:rsidRPr="00694868">
        <w:t>Studies,</w:t>
      </w:r>
      <w:r>
        <w:t xml:space="preserve"> </w:t>
      </w:r>
      <w:r w:rsidRPr="00694868">
        <w:t>FAFRM (Hon)</w:t>
      </w:r>
    </w:p>
    <w:p w14:paraId="6343FA87" w14:textId="77777777" w:rsidR="00356269" w:rsidRPr="00694868" w:rsidRDefault="00356269" w:rsidP="00356269">
      <w:pPr>
        <w:spacing w:after="240"/>
      </w:pPr>
      <w:r>
        <w:t>Professor of Health Services Research, Director Australian Health Services Research Institute, University of Wollongong</w:t>
      </w:r>
    </w:p>
    <w:p w14:paraId="0510BE4B" w14:textId="77777777" w:rsidR="00356269" w:rsidRPr="00340070" w:rsidRDefault="00356269" w:rsidP="00340070">
      <w:pPr>
        <w:spacing w:before="360" w:after="120"/>
        <w:rPr>
          <w:b/>
        </w:rPr>
      </w:pPr>
      <w:r w:rsidRPr="00340070">
        <w:rPr>
          <w:b/>
        </w:rPr>
        <w:t>Topic team leaders</w:t>
      </w:r>
    </w:p>
    <w:p w14:paraId="6E6106C1" w14:textId="77777777" w:rsidR="00356269" w:rsidRPr="00340070" w:rsidRDefault="00356269" w:rsidP="00356269">
      <w:pPr>
        <w:rPr>
          <w:b/>
        </w:rPr>
      </w:pPr>
      <w:r w:rsidRPr="00340070">
        <w:rPr>
          <w:b/>
        </w:rPr>
        <w:t>Topic 1:  Fit for purpose / work ready / transition to practice</w:t>
      </w:r>
    </w:p>
    <w:p w14:paraId="1B4D0D35" w14:textId="77777777" w:rsidR="00356269" w:rsidRPr="00340070" w:rsidRDefault="00356269" w:rsidP="00356269">
      <w:pPr>
        <w:spacing w:after="60"/>
      </w:pPr>
      <w:r w:rsidRPr="00340070">
        <w:rPr>
          <w:b/>
        </w:rPr>
        <w:t xml:space="preserve">Dr Malcolm Masso, </w:t>
      </w:r>
      <w:r w:rsidRPr="00340070">
        <w:t>PhD, MPH, MNA, BSc (Econ), RN, RM</w:t>
      </w:r>
    </w:p>
    <w:p w14:paraId="76005DBA" w14:textId="77777777" w:rsidR="00356269" w:rsidRPr="00340070" w:rsidRDefault="00356269" w:rsidP="00356269">
      <w:pPr>
        <w:spacing w:after="240"/>
      </w:pPr>
      <w:r w:rsidRPr="00340070">
        <w:t>Former Senior Research Fellow (retired), Centre for Health Service Development, Australian Health Services Research Institute, University of Wollongong</w:t>
      </w:r>
    </w:p>
    <w:p w14:paraId="0718A09C" w14:textId="77777777" w:rsidR="00356269" w:rsidRPr="00340070" w:rsidRDefault="00356269" w:rsidP="00356269">
      <w:pPr>
        <w:rPr>
          <w:b/>
        </w:rPr>
      </w:pPr>
      <w:r w:rsidRPr="00340070">
        <w:rPr>
          <w:b/>
        </w:rPr>
        <w:t>Topic 2: Nursing as a career choice</w:t>
      </w:r>
    </w:p>
    <w:p w14:paraId="56D633D9" w14:textId="77777777" w:rsidR="00356269" w:rsidRPr="00340070" w:rsidRDefault="00356269" w:rsidP="00356269">
      <w:pPr>
        <w:spacing w:after="60"/>
      </w:pPr>
      <w:r w:rsidRPr="00340070">
        <w:rPr>
          <w:b/>
        </w:rPr>
        <w:t>Dr Kathryn (Kate) Williams,</w:t>
      </w:r>
      <w:r w:rsidRPr="00340070">
        <w:t xml:space="preserve"> PhD, BA (Hons)</w:t>
      </w:r>
    </w:p>
    <w:p w14:paraId="728FE7FE" w14:textId="77777777" w:rsidR="00356269" w:rsidRPr="00340070" w:rsidRDefault="00356269" w:rsidP="00356269">
      <w:pPr>
        <w:spacing w:after="240"/>
      </w:pPr>
      <w:r w:rsidRPr="00340070">
        <w:t>Senior Research Fellow, Centre for Health Service Development, Australian Health Services Research Institute, University of Wollongong</w:t>
      </w:r>
    </w:p>
    <w:p w14:paraId="15C3E526" w14:textId="77777777" w:rsidR="00356269" w:rsidRPr="00340070" w:rsidRDefault="00356269" w:rsidP="00356269">
      <w:pPr>
        <w:rPr>
          <w:b/>
        </w:rPr>
      </w:pPr>
      <w:r w:rsidRPr="00340070">
        <w:rPr>
          <w:b/>
        </w:rPr>
        <w:t>Topic 3: Clinical skill development</w:t>
      </w:r>
    </w:p>
    <w:p w14:paraId="173AAF9C" w14:textId="484BFC48" w:rsidR="00356269" w:rsidRPr="00340070" w:rsidRDefault="00356269" w:rsidP="00356269">
      <w:pPr>
        <w:spacing w:after="60"/>
      </w:pPr>
      <w:r w:rsidRPr="00340070">
        <w:rPr>
          <w:b/>
        </w:rPr>
        <w:t xml:space="preserve">Dr Jane Currie, </w:t>
      </w:r>
      <w:r w:rsidR="00340070">
        <w:t>PhD, MSc, BSc (Hons), NP, RAANC</w:t>
      </w:r>
    </w:p>
    <w:p w14:paraId="416FAE1E" w14:textId="12C900A0" w:rsidR="00356269" w:rsidRPr="00340070" w:rsidRDefault="00356269" w:rsidP="00356269">
      <w:pPr>
        <w:spacing w:after="240"/>
      </w:pPr>
      <w:r w:rsidRPr="00340070">
        <w:t>Senior Lecturer Acute and Critical Care, Sydney Nursi</w:t>
      </w:r>
      <w:r w:rsidR="00340070">
        <w:t>ng School, University of Sydney</w:t>
      </w:r>
    </w:p>
    <w:p w14:paraId="74778272" w14:textId="77777777" w:rsidR="00356269" w:rsidRPr="00340070" w:rsidRDefault="00356269" w:rsidP="00356269">
      <w:pPr>
        <w:rPr>
          <w:b/>
        </w:rPr>
      </w:pPr>
      <w:r w:rsidRPr="00340070">
        <w:rPr>
          <w:b/>
        </w:rPr>
        <w:t>Topic 4: Future directions in health care delivery</w:t>
      </w:r>
    </w:p>
    <w:p w14:paraId="27D44F8B" w14:textId="3CE1B0B4" w:rsidR="00356269" w:rsidRPr="00340070" w:rsidRDefault="00356269" w:rsidP="00356269">
      <w:pPr>
        <w:spacing w:after="60"/>
      </w:pPr>
      <w:r w:rsidRPr="00340070">
        <w:rPr>
          <w:b/>
        </w:rPr>
        <w:t>Ms Cristina Thompson,</w:t>
      </w:r>
      <w:r w:rsidRPr="00340070">
        <w:t xml:space="preserve"> MBA, BA, </w:t>
      </w:r>
      <w:r w:rsidR="00245224" w:rsidRPr="00340070">
        <w:t xml:space="preserve">(former </w:t>
      </w:r>
      <w:r w:rsidRPr="00340070">
        <w:t>RN, RM</w:t>
      </w:r>
      <w:r w:rsidR="00245224" w:rsidRPr="00340070">
        <w:t>)</w:t>
      </w:r>
      <w:r w:rsidRPr="00340070">
        <w:t>, GAICD</w:t>
      </w:r>
    </w:p>
    <w:p w14:paraId="16FC525A" w14:textId="51E06D6B" w:rsidR="00356269" w:rsidRPr="00340070" w:rsidRDefault="00356269" w:rsidP="00356269">
      <w:pPr>
        <w:spacing w:after="240"/>
      </w:pPr>
      <w:r w:rsidRPr="00340070">
        <w:t>Senior Research Fellow, Centre for Health Service Development, Australian Health Services Research Inst</w:t>
      </w:r>
      <w:r w:rsidR="00340070">
        <w:t>itute, University of Wollongong</w:t>
      </w:r>
    </w:p>
    <w:p w14:paraId="68F00BC7" w14:textId="77777777" w:rsidR="00356269" w:rsidRPr="00340070" w:rsidRDefault="00356269" w:rsidP="00356269">
      <w:pPr>
        <w:rPr>
          <w:b/>
        </w:rPr>
      </w:pPr>
      <w:r w:rsidRPr="00340070">
        <w:rPr>
          <w:b/>
        </w:rPr>
        <w:br w:type="page"/>
      </w:r>
    </w:p>
    <w:p w14:paraId="5C00BD43" w14:textId="77777777" w:rsidR="00356269" w:rsidRPr="00340070" w:rsidRDefault="00356269" w:rsidP="007813EE">
      <w:pPr>
        <w:spacing w:after="120"/>
        <w:rPr>
          <w:b/>
        </w:rPr>
      </w:pPr>
      <w:r w:rsidRPr="00340070">
        <w:rPr>
          <w:b/>
        </w:rPr>
        <w:t>Members of the topic teams</w:t>
      </w:r>
    </w:p>
    <w:p w14:paraId="2369A9BB" w14:textId="77777777" w:rsidR="00356269" w:rsidRPr="00340070" w:rsidRDefault="00356269" w:rsidP="00356269">
      <w:pPr>
        <w:spacing w:after="60"/>
      </w:pPr>
      <w:r w:rsidRPr="00340070">
        <w:rPr>
          <w:b/>
        </w:rPr>
        <w:t>Ms Catherine (Cathy) Duncan,</w:t>
      </w:r>
      <w:r w:rsidRPr="00340070">
        <w:t xml:space="preserve"> BSW, Grad Cert Hlth Serv (R&amp;D) PhD Candidate</w:t>
      </w:r>
    </w:p>
    <w:p w14:paraId="27A11E1D" w14:textId="075A4019" w:rsidR="00356269" w:rsidRPr="00340070" w:rsidRDefault="00356269" w:rsidP="00356269">
      <w:pPr>
        <w:spacing w:after="240"/>
      </w:pPr>
      <w:r w:rsidRPr="00340070">
        <w:t>Research Fellow, Centre for Health Service Development, Australian Health Services Research Inst</w:t>
      </w:r>
      <w:r w:rsidR="00340070">
        <w:t>itute, University of Wollongong</w:t>
      </w:r>
    </w:p>
    <w:p w14:paraId="6B0CF455" w14:textId="2B19429A" w:rsidR="00356269" w:rsidRPr="00340070" w:rsidRDefault="00356269" w:rsidP="00356269">
      <w:pPr>
        <w:spacing w:after="60"/>
      </w:pPr>
      <w:r w:rsidRPr="00340070">
        <w:rPr>
          <w:b/>
        </w:rPr>
        <w:t>Mr Dave Fildes,</w:t>
      </w:r>
      <w:r w:rsidR="00340070">
        <w:t xml:space="preserve"> MPH, BA</w:t>
      </w:r>
    </w:p>
    <w:p w14:paraId="6B064AC0" w14:textId="77777777" w:rsidR="00356269" w:rsidRPr="00340070" w:rsidRDefault="00356269" w:rsidP="00356269">
      <w:pPr>
        <w:spacing w:after="240"/>
      </w:pPr>
      <w:r w:rsidRPr="00340070">
        <w:t>Research Fellow, Centre for Health Service Development, Australian Health Services Research Institute, University of Wollongong</w:t>
      </w:r>
    </w:p>
    <w:p w14:paraId="6B6E9AEA" w14:textId="77777777" w:rsidR="00356269" w:rsidRPr="00340070" w:rsidRDefault="00356269" w:rsidP="00356269">
      <w:pPr>
        <w:spacing w:after="60"/>
      </w:pPr>
      <w:r w:rsidRPr="00340070">
        <w:rPr>
          <w:b/>
        </w:rPr>
        <w:t>Ms Pam Grootemaat,</w:t>
      </w:r>
      <w:r w:rsidRPr="00340070">
        <w:t xml:space="preserve"> MPH, BNutrSc</w:t>
      </w:r>
    </w:p>
    <w:p w14:paraId="0D39E3E5" w14:textId="25AEA0D7" w:rsidR="00356269" w:rsidRPr="00340070" w:rsidRDefault="00356269" w:rsidP="00356269">
      <w:pPr>
        <w:spacing w:after="240"/>
      </w:pPr>
      <w:r w:rsidRPr="00340070">
        <w:t xml:space="preserve">Associate Research Fellow, Centre for Health Service Development, Australian Health Services Research Institute, University of </w:t>
      </w:r>
      <w:r w:rsidR="00340070">
        <w:t>Wollongong</w:t>
      </w:r>
    </w:p>
    <w:p w14:paraId="00E8766D" w14:textId="77777777" w:rsidR="00356269" w:rsidRPr="00340070" w:rsidRDefault="00356269" w:rsidP="00356269">
      <w:pPr>
        <w:spacing w:after="60"/>
      </w:pPr>
      <w:r w:rsidRPr="00340070">
        <w:rPr>
          <w:b/>
        </w:rPr>
        <w:t xml:space="preserve">Ms Carol Loggie, </w:t>
      </w:r>
      <w:r w:rsidRPr="00340070">
        <w:t>Grad Cert Hlth Serv (R&amp;D), Assoc Dip (MRA)</w:t>
      </w:r>
    </w:p>
    <w:p w14:paraId="7113E9D8" w14:textId="77777777" w:rsidR="00356269" w:rsidRPr="00340070" w:rsidRDefault="00356269" w:rsidP="00356269">
      <w:pPr>
        <w:spacing w:after="240"/>
      </w:pPr>
      <w:r w:rsidRPr="00340070">
        <w:t>Research Fellow, Centre for Health Service Development, Australian Health Services Research Institute (AHSRI), University of Wollongong</w:t>
      </w:r>
    </w:p>
    <w:p w14:paraId="23FEF0CB" w14:textId="77777777" w:rsidR="00356269" w:rsidRPr="00340070" w:rsidRDefault="00356269" w:rsidP="00356269">
      <w:pPr>
        <w:spacing w:after="60"/>
      </w:pPr>
      <w:r w:rsidRPr="00340070">
        <w:rPr>
          <w:b/>
        </w:rPr>
        <w:t>Mr Darcy Morris,</w:t>
      </w:r>
      <w:r w:rsidRPr="00340070">
        <w:t xml:space="preserve"> MPH, Grad Cert Hlth Serv (R&amp;D), BA</w:t>
      </w:r>
    </w:p>
    <w:p w14:paraId="06685B5D" w14:textId="77777777" w:rsidR="00356269" w:rsidRPr="00340070" w:rsidRDefault="00356269" w:rsidP="00356269">
      <w:pPr>
        <w:spacing w:after="240"/>
      </w:pPr>
      <w:r w:rsidRPr="00340070">
        <w:t>Business Manager, Australian Health Services Research Institute (AHSRI), University of Wollongong</w:t>
      </w:r>
    </w:p>
    <w:p w14:paraId="6C85BA6D" w14:textId="77777777" w:rsidR="00356269" w:rsidRPr="00340070" w:rsidRDefault="00356269" w:rsidP="00356269">
      <w:pPr>
        <w:spacing w:after="60"/>
      </w:pPr>
      <w:r w:rsidRPr="00340070">
        <w:rPr>
          <w:b/>
        </w:rPr>
        <w:t xml:space="preserve">Associate Professor Kath Peters, </w:t>
      </w:r>
      <w:r w:rsidRPr="00340070">
        <w:t>PhD, Grad Cert HE, BN</w:t>
      </w:r>
    </w:p>
    <w:p w14:paraId="614DD7EA" w14:textId="77777777" w:rsidR="00356269" w:rsidRPr="00340070" w:rsidRDefault="00356269" w:rsidP="00356269">
      <w:pPr>
        <w:spacing w:after="240"/>
      </w:pPr>
      <w:r w:rsidRPr="00340070">
        <w:t>Director of Academic Program (International), School of Nursing and Midwifery, Western Sydney University</w:t>
      </w:r>
    </w:p>
    <w:p w14:paraId="026110A4" w14:textId="77777777" w:rsidR="00356269" w:rsidRPr="00340070" w:rsidRDefault="00356269" w:rsidP="00356269">
      <w:pPr>
        <w:spacing w:after="60"/>
      </w:pPr>
      <w:r w:rsidRPr="00340070">
        <w:rPr>
          <w:b/>
        </w:rPr>
        <w:t>Mr Peter Samsa,</w:t>
      </w:r>
      <w:r w:rsidRPr="00340070">
        <w:t xml:space="preserve"> MICT, Grad Cert Hlth Serv (R&amp;D), BSW </w:t>
      </w:r>
    </w:p>
    <w:p w14:paraId="60C814E1" w14:textId="77777777" w:rsidR="00356269" w:rsidRPr="00340070" w:rsidRDefault="00356269" w:rsidP="00356269">
      <w:pPr>
        <w:spacing w:after="240"/>
      </w:pPr>
      <w:r w:rsidRPr="00340070">
        <w:t>Research Fellow, Centre for Health Service Development, Australian Health Services Research Institute (AHSRI), University of Wollongong</w:t>
      </w:r>
    </w:p>
    <w:p w14:paraId="76D5E982" w14:textId="77777777" w:rsidR="00356269" w:rsidRPr="00340070" w:rsidRDefault="00356269" w:rsidP="00356269">
      <w:pPr>
        <w:spacing w:after="60"/>
      </w:pPr>
      <w:r w:rsidRPr="00340070">
        <w:rPr>
          <w:b/>
        </w:rPr>
        <w:t xml:space="preserve">Dr Jenny Sim, </w:t>
      </w:r>
      <w:r w:rsidRPr="00340070">
        <w:t>PhD, Grad Dip Clinical Nurs, Grad Dip Bus Admin, BApplSci (Nursing), RN</w:t>
      </w:r>
    </w:p>
    <w:p w14:paraId="076C150B" w14:textId="77777777" w:rsidR="00356269" w:rsidRPr="00340070" w:rsidRDefault="00356269" w:rsidP="00356269">
      <w:pPr>
        <w:spacing w:after="240"/>
      </w:pPr>
      <w:r w:rsidRPr="00340070">
        <w:t>Senior Lecturer and Director, Australian Nursing Outcomes Collaborative (AUSNOC); School of Nursing, University of Wollongong</w:t>
      </w:r>
    </w:p>
    <w:p w14:paraId="5870015D" w14:textId="77777777" w:rsidR="00356269" w:rsidRPr="00340070" w:rsidRDefault="00356269" w:rsidP="00356269">
      <w:pPr>
        <w:spacing w:after="60"/>
      </w:pPr>
      <w:r w:rsidRPr="00340070">
        <w:rPr>
          <w:b/>
        </w:rPr>
        <w:t>Ms Anita Westera,</w:t>
      </w:r>
      <w:r w:rsidRPr="00340070">
        <w:t xml:space="preserve"> Grad Cert Hlth Serv (R&amp;D), BA (Hons), RN</w:t>
      </w:r>
    </w:p>
    <w:p w14:paraId="5BF139BB" w14:textId="7B929249" w:rsidR="00356269" w:rsidRDefault="00356269" w:rsidP="00356269">
      <w:pPr>
        <w:spacing w:after="240"/>
      </w:pPr>
      <w:r w:rsidRPr="00340070">
        <w:t>Research Fellow, Centre for Health Service Development, Australian Health Services Research Institute (A</w:t>
      </w:r>
      <w:r w:rsidR="00340070">
        <w:t>HSRI), University of Wollongong</w:t>
      </w:r>
      <w:r>
        <w:br w:type="page"/>
      </w:r>
    </w:p>
    <w:p w14:paraId="504098D1" w14:textId="77777777" w:rsidR="00356269" w:rsidRPr="00340070" w:rsidRDefault="00356269" w:rsidP="007813EE">
      <w:pPr>
        <w:spacing w:after="120"/>
        <w:rPr>
          <w:b/>
        </w:rPr>
      </w:pPr>
      <w:r w:rsidRPr="00340070">
        <w:rPr>
          <w:b/>
        </w:rPr>
        <w:t>International nursing education advisory team</w:t>
      </w:r>
    </w:p>
    <w:p w14:paraId="59337A9E" w14:textId="77777777" w:rsidR="00356269" w:rsidRPr="00340070" w:rsidRDefault="00356269" w:rsidP="00356269">
      <w:pPr>
        <w:spacing w:after="60"/>
      </w:pPr>
      <w:r w:rsidRPr="00340070">
        <w:rPr>
          <w:b/>
        </w:rPr>
        <w:t xml:space="preserve">Emeritus Professor Michael (Mike) Carter, </w:t>
      </w:r>
      <w:r w:rsidRPr="00340070">
        <w:t>DNP, DNSc, MSNc, BSN</w:t>
      </w:r>
    </w:p>
    <w:p w14:paraId="26F3E06F" w14:textId="77777777" w:rsidR="00356269" w:rsidRPr="00340070" w:rsidRDefault="00356269" w:rsidP="00356269">
      <w:pPr>
        <w:spacing w:after="240"/>
      </w:pPr>
      <w:r w:rsidRPr="00340070">
        <w:t>Former Dean and Professor, College of Nursing, University of Tennessee, USA</w:t>
      </w:r>
    </w:p>
    <w:p w14:paraId="74F5BE6A" w14:textId="77777777" w:rsidR="00356269" w:rsidRPr="00340070" w:rsidRDefault="00356269" w:rsidP="00356269">
      <w:pPr>
        <w:spacing w:after="60"/>
      </w:pPr>
      <w:r w:rsidRPr="00340070">
        <w:rPr>
          <w:b/>
        </w:rPr>
        <w:t>Professor Alan Finnegan,</w:t>
      </w:r>
      <w:r w:rsidRPr="00340070">
        <w:t xml:space="preserve"> PhD, RN, FRCN, FAAN</w:t>
      </w:r>
    </w:p>
    <w:p w14:paraId="1296DC46" w14:textId="77777777" w:rsidR="00356269" w:rsidRPr="00340070" w:rsidRDefault="00356269" w:rsidP="00356269">
      <w:pPr>
        <w:spacing w:after="240"/>
      </w:pPr>
      <w:r w:rsidRPr="00340070">
        <w:t>Professor of Nursing and Military Mental Health, the University of Chester, UK</w:t>
      </w:r>
    </w:p>
    <w:p w14:paraId="408D3555" w14:textId="328266E6" w:rsidR="00356269" w:rsidRPr="00340070" w:rsidRDefault="00356269" w:rsidP="00356269">
      <w:pPr>
        <w:spacing w:after="60"/>
      </w:pPr>
      <w:r w:rsidRPr="00340070">
        <w:rPr>
          <w:b/>
        </w:rPr>
        <w:t>Professor Patricia M. Davidson,</w:t>
      </w:r>
      <w:r w:rsidR="00340070">
        <w:t xml:space="preserve"> PhD, MED, RN, FAAN</w:t>
      </w:r>
    </w:p>
    <w:p w14:paraId="0443D7CC" w14:textId="39A10FE3" w:rsidR="00356269" w:rsidRPr="00340070" w:rsidRDefault="00356269" w:rsidP="00356269">
      <w:pPr>
        <w:spacing w:after="240"/>
      </w:pPr>
      <w:r w:rsidRPr="00340070">
        <w:t>Professor and Dean School of Nursing, Johns Hopkins Univer</w:t>
      </w:r>
      <w:r w:rsidR="00340070">
        <w:t>sity, Maryland, USA</w:t>
      </w:r>
    </w:p>
    <w:p w14:paraId="3DEA2E3C" w14:textId="77777777" w:rsidR="00356269" w:rsidRPr="00340070" w:rsidRDefault="00356269" w:rsidP="00340070">
      <w:pPr>
        <w:spacing w:before="360" w:after="120"/>
        <w:rPr>
          <w:b/>
        </w:rPr>
      </w:pPr>
      <w:r w:rsidRPr="00340070">
        <w:rPr>
          <w:b/>
        </w:rPr>
        <w:t>National nursing education working group</w:t>
      </w:r>
    </w:p>
    <w:p w14:paraId="5BFC8265" w14:textId="77777777" w:rsidR="00356269" w:rsidRPr="00340070" w:rsidRDefault="00356269" w:rsidP="00356269">
      <w:pPr>
        <w:spacing w:after="60"/>
      </w:pPr>
      <w:r w:rsidRPr="00340070">
        <w:rPr>
          <w:b/>
        </w:rPr>
        <w:t xml:space="preserve">Associate Professor Patrea Andersen, </w:t>
      </w:r>
      <w:r w:rsidRPr="00340070">
        <w:t>PhD, MA (Ng), BHSc (Ng), ADN, RN, SFHEA</w:t>
      </w:r>
    </w:p>
    <w:p w14:paraId="01234B4A" w14:textId="6178A3BD" w:rsidR="00356269" w:rsidRPr="00340070" w:rsidRDefault="00356269" w:rsidP="00356269">
      <w:pPr>
        <w:spacing w:after="240"/>
      </w:pPr>
      <w:r w:rsidRPr="00340070">
        <w:t>Academic Director for Simulation and Visualisation, School of Nursing, Midwifery and Paramedicine, University of the</w:t>
      </w:r>
      <w:r w:rsidR="00340070">
        <w:t xml:space="preserve"> Sunshine Coast</w:t>
      </w:r>
    </w:p>
    <w:p w14:paraId="420C0D41" w14:textId="7E2737D2" w:rsidR="00356269" w:rsidRPr="00340070" w:rsidRDefault="00356269" w:rsidP="00356269">
      <w:pPr>
        <w:spacing w:after="60"/>
      </w:pPr>
      <w:r w:rsidRPr="00340070">
        <w:rPr>
          <w:b/>
        </w:rPr>
        <w:t>Dr Jane Currie,</w:t>
      </w:r>
      <w:r w:rsidRPr="00340070">
        <w:t xml:space="preserve"> </w:t>
      </w:r>
      <w:r w:rsidR="00340070">
        <w:t>PhD, MSc, BSc (Hons), NP, RAANC</w:t>
      </w:r>
    </w:p>
    <w:p w14:paraId="6365595E" w14:textId="23154FEA" w:rsidR="00356269" w:rsidRPr="00340070" w:rsidRDefault="00356269" w:rsidP="00356269">
      <w:pPr>
        <w:spacing w:after="240"/>
      </w:pPr>
      <w:r w:rsidRPr="00340070">
        <w:t>Senior Lecturer Acute and Critical Care, Sydney Nursi</w:t>
      </w:r>
      <w:r w:rsidR="00340070">
        <w:t>ng School, University of Sydney</w:t>
      </w:r>
    </w:p>
    <w:p w14:paraId="42225FE3" w14:textId="77777777" w:rsidR="00356269" w:rsidRDefault="00356269" w:rsidP="00356269">
      <w:pPr>
        <w:spacing w:after="60"/>
      </w:pPr>
      <w:r w:rsidRPr="00340070">
        <w:rPr>
          <w:b/>
        </w:rPr>
        <w:t xml:space="preserve">Emeritus Professor John Daly, </w:t>
      </w:r>
      <w:r w:rsidRPr="00340070">
        <w:t>PhD, H</w:t>
      </w:r>
      <w:r>
        <w:t>on. D Nursing, RN, FACN, FAAN</w:t>
      </w:r>
    </w:p>
    <w:p w14:paraId="3BC56128" w14:textId="77777777" w:rsidR="00356269" w:rsidRDefault="00356269" w:rsidP="00356269">
      <w:pPr>
        <w:spacing w:after="240"/>
      </w:pPr>
      <w:r>
        <w:t>Former Dean of the Faculty of Health; Former Head of the UTS/World Health Organization Collaborating Centre for Nursing, Midwifery and Health Development, University of Technology Sydney</w:t>
      </w:r>
    </w:p>
    <w:p w14:paraId="1E2CFF45" w14:textId="77777777" w:rsidR="00356269" w:rsidRPr="00B26FB0" w:rsidRDefault="00356269" w:rsidP="00356269">
      <w:pPr>
        <w:spacing w:after="60"/>
      </w:pPr>
      <w:r w:rsidRPr="00B26FB0">
        <w:rPr>
          <w:b/>
        </w:rPr>
        <w:t xml:space="preserve">Professor Elizabeth (Liz) J. Halcomb, </w:t>
      </w:r>
      <w:r w:rsidRPr="00B26FB0">
        <w:t xml:space="preserve">PhD, Grad Cert ICNurs, Grad Cert HE, BN (Hons), RN, FACN </w:t>
      </w:r>
    </w:p>
    <w:p w14:paraId="3F49B556" w14:textId="77777777" w:rsidR="00356269" w:rsidRPr="00B26FB0" w:rsidRDefault="00356269" w:rsidP="00356269">
      <w:pPr>
        <w:spacing w:after="240"/>
      </w:pPr>
      <w:r w:rsidRPr="00B26FB0">
        <w:t>Professor of Primary Health Care Nursing, Head of Post Graduate Studies, University of Wollongong</w:t>
      </w:r>
    </w:p>
    <w:p w14:paraId="09BE71B9" w14:textId="77777777" w:rsidR="00356269" w:rsidRPr="00B26FB0" w:rsidRDefault="00356269" w:rsidP="00356269">
      <w:pPr>
        <w:spacing w:after="60"/>
      </w:pPr>
      <w:r w:rsidRPr="00B26FB0">
        <w:rPr>
          <w:b/>
        </w:rPr>
        <w:t xml:space="preserve">Professor Alison L. Kitson, </w:t>
      </w:r>
      <w:r w:rsidRPr="00B26FB0">
        <w:t>DPhil, BSc (Hons), RN, FRCN, FAAN, FAHMS</w:t>
      </w:r>
    </w:p>
    <w:p w14:paraId="6A1D72A3" w14:textId="77777777" w:rsidR="00356269" w:rsidRPr="00B26FB0" w:rsidRDefault="00356269" w:rsidP="00356269">
      <w:pPr>
        <w:spacing w:after="240"/>
      </w:pPr>
      <w:r w:rsidRPr="00B26FB0">
        <w:t>Vice-President &amp; Executive Dean, College of Nursing and Health Sciences, Flinders University</w:t>
      </w:r>
    </w:p>
    <w:p w14:paraId="06C3CC68" w14:textId="77777777" w:rsidR="00356269" w:rsidRPr="00B26FB0" w:rsidRDefault="00356269" w:rsidP="00356269">
      <w:pPr>
        <w:spacing w:after="60"/>
      </w:pPr>
      <w:r w:rsidRPr="00B26FB0">
        <w:rPr>
          <w:b/>
        </w:rPr>
        <w:t xml:space="preserve">Professor Tracey Moroney, </w:t>
      </w:r>
      <w:r w:rsidRPr="00B26FB0">
        <w:t xml:space="preserve">PhD, BN (Hons), Grad Cert Ed Studies (Higher Ed) </w:t>
      </w:r>
    </w:p>
    <w:p w14:paraId="2085688E" w14:textId="77777777" w:rsidR="00356269" w:rsidRPr="00B26FB0" w:rsidRDefault="00356269" w:rsidP="00356269">
      <w:pPr>
        <w:spacing w:after="240"/>
        <w:rPr>
          <w:b/>
        </w:rPr>
      </w:pPr>
      <w:r w:rsidRPr="00B26FB0">
        <w:t>Deputy Dean, Faculty of Science, Medicine and Health; Head of School of Nursing, University of Wollongong</w:t>
      </w:r>
      <w:r w:rsidRPr="00B26FB0">
        <w:rPr>
          <w:b/>
        </w:rPr>
        <w:t xml:space="preserve"> </w:t>
      </w:r>
    </w:p>
    <w:p w14:paraId="3908E0F5" w14:textId="77777777" w:rsidR="00356269" w:rsidRPr="00B26FB0" w:rsidRDefault="00356269" w:rsidP="00356269">
      <w:pPr>
        <w:spacing w:after="60"/>
      </w:pPr>
      <w:r w:rsidRPr="00B26FB0">
        <w:rPr>
          <w:b/>
        </w:rPr>
        <w:t xml:space="preserve">Associate Professor Kath Peters, </w:t>
      </w:r>
      <w:r w:rsidRPr="00B26FB0">
        <w:t>PhD, Grad Cert HE, BN</w:t>
      </w:r>
    </w:p>
    <w:p w14:paraId="24AAFAE3" w14:textId="77777777" w:rsidR="00356269" w:rsidRPr="00B26FB0" w:rsidRDefault="00356269" w:rsidP="00356269">
      <w:pPr>
        <w:spacing w:after="240"/>
      </w:pPr>
      <w:r w:rsidRPr="00B26FB0">
        <w:t>Director of Academic Program (International), School of Nursing and Midwifery, Western Sydney University</w:t>
      </w:r>
    </w:p>
    <w:p w14:paraId="4E678ECF" w14:textId="77777777" w:rsidR="00356269" w:rsidRPr="00B26FB0" w:rsidRDefault="00356269" w:rsidP="00356269">
      <w:pPr>
        <w:spacing w:after="60"/>
      </w:pPr>
      <w:r w:rsidRPr="00B26FB0">
        <w:rPr>
          <w:b/>
        </w:rPr>
        <w:t xml:space="preserve">Associate Professor Kylie Russell, </w:t>
      </w:r>
      <w:r w:rsidRPr="00B26FB0">
        <w:t xml:space="preserve">PhD, Masters in Health Science (Ed), Grad Cert HRM, BN </w:t>
      </w:r>
    </w:p>
    <w:p w14:paraId="75DE8BD0" w14:textId="77777777" w:rsidR="00356269" w:rsidRPr="00B26FB0" w:rsidRDefault="00356269" w:rsidP="00356269">
      <w:pPr>
        <w:spacing w:after="240"/>
      </w:pPr>
      <w:r w:rsidRPr="00B26FB0">
        <w:t xml:space="preserve">Postgraduate Coordinator, School of Nursing and Midwifery, University of Notre Dame (WA) </w:t>
      </w:r>
    </w:p>
    <w:p w14:paraId="75A6AAFD" w14:textId="77777777" w:rsidR="00356269" w:rsidRDefault="00356269" w:rsidP="00356269">
      <w:pPr>
        <w:spacing w:after="60"/>
      </w:pPr>
      <w:r w:rsidRPr="00B26FB0">
        <w:rPr>
          <w:b/>
        </w:rPr>
        <w:t xml:space="preserve">Professor Yenna Salamonson, </w:t>
      </w:r>
      <w:r w:rsidRPr="00B26FB0">
        <w:t>PhD, M</w:t>
      </w:r>
      <w:r>
        <w:t xml:space="preserve">A, Grad Dip Ed, BSc </w:t>
      </w:r>
    </w:p>
    <w:p w14:paraId="15FA92A4" w14:textId="77777777" w:rsidR="00356269" w:rsidRDefault="00356269" w:rsidP="00B26FB0">
      <w:pPr>
        <w:spacing w:after="480"/>
      </w:pPr>
      <w:r>
        <w:t>Director of Academic Workforce, School of Nursing and Midwifery, Western Sydney University</w:t>
      </w:r>
    </w:p>
    <w:p w14:paraId="2DD855B1" w14:textId="77777777" w:rsidR="00356269" w:rsidRPr="00B26FB0" w:rsidRDefault="00356269" w:rsidP="00B26FB0">
      <w:pPr>
        <w:spacing w:before="360" w:after="60"/>
      </w:pPr>
      <w:r w:rsidRPr="00B26FB0">
        <w:rPr>
          <w:b/>
        </w:rPr>
        <w:t xml:space="preserve">Dr Jenny Sim, </w:t>
      </w:r>
      <w:r w:rsidRPr="00B26FB0">
        <w:t>PhD, Grad Dip Clinical Nurs, Grad Dip Bus Admin, BApplSci (Nursing), RN</w:t>
      </w:r>
    </w:p>
    <w:p w14:paraId="5F5C251D" w14:textId="77777777" w:rsidR="00356269" w:rsidRPr="00B26FB0" w:rsidRDefault="00356269" w:rsidP="00356269">
      <w:pPr>
        <w:spacing w:after="240"/>
      </w:pPr>
      <w:r w:rsidRPr="00B26FB0">
        <w:t>Senior Lecturer and Director, Australian Nursing Outcomes Collaborative (AUSNOC); School of Nursing, University of Wollongong</w:t>
      </w:r>
    </w:p>
    <w:p w14:paraId="6D08C41E" w14:textId="36D3C171" w:rsidR="00356269" w:rsidRPr="00B26FB0" w:rsidRDefault="00356269" w:rsidP="00356269">
      <w:pPr>
        <w:spacing w:after="60"/>
      </w:pPr>
      <w:r w:rsidRPr="00B26FB0">
        <w:rPr>
          <w:b/>
        </w:rPr>
        <w:t>Ms Cristina Thompson,</w:t>
      </w:r>
      <w:r w:rsidRPr="00B26FB0">
        <w:t xml:space="preserve"> MBA, BA, </w:t>
      </w:r>
      <w:r w:rsidR="00245224" w:rsidRPr="00B26FB0">
        <w:t xml:space="preserve">(former </w:t>
      </w:r>
      <w:r w:rsidRPr="00B26FB0">
        <w:t>RN, RM</w:t>
      </w:r>
      <w:r w:rsidR="00245224" w:rsidRPr="00B26FB0">
        <w:t>)</w:t>
      </w:r>
      <w:r w:rsidRPr="00B26FB0">
        <w:t>, GAICD</w:t>
      </w:r>
    </w:p>
    <w:p w14:paraId="04589309" w14:textId="1F5F1CFB" w:rsidR="00356269" w:rsidRPr="00B26FB0" w:rsidRDefault="00356269" w:rsidP="00356269">
      <w:pPr>
        <w:spacing w:after="240"/>
      </w:pPr>
      <w:r w:rsidRPr="00B26FB0">
        <w:t>Senior Research Fellow, Centre for Health Service Development, Australian Health Services Research Institute (A</w:t>
      </w:r>
      <w:r w:rsidR="00B26FB0">
        <w:t>HSRI), University of Wollongong</w:t>
      </w:r>
    </w:p>
    <w:p w14:paraId="006334F5" w14:textId="77777777" w:rsidR="00356269" w:rsidRPr="00B26FB0" w:rsidRDefault="00356269" w:rsidP="00B26FB0">
      <w:pPr>
        <w:spacing w:before="360" w:after="120"/>
        <w:rPr>
          <w:b/>
        </w:rPr>
      </w:pPr>
      <w:r w:rsidRPr="00B26FB0">
        <w:rPr>
          <w:b/>
        </w:rPr>
        <w:t>Colleagues from the Australian Health Services Research Institute</w:t>
      </w:r>
    </w:p>
    <w:p w14:paraId="78F35E36" w14:textId="5D059A45" w:rsidR="00356269" w:rsidRPr="00B26FB0" w:rsidRDefault="00356269" w:rsidP="00356269">
      <w:pPr>
        <w:spacing w:after="60"/>
      </w:pPr>
      <w:r w:rsidRPr="00B26FB0">
        <w:rPr>
          <w:b/>
        </w:rPr>
        <w:t xml:space="preserve">Associate Professor Janette Green, </w:t>
      </w:r>
      <w:r w:rsidRPr="00B26FB0">
        <w:t>MStats, BSc (Hons) Statistics</w:t>
      </w:r>
    </w:p>
    <w:p w14:paraId="2B723B33" w14:textId="4966E520" w:rsidR="00356269" w:rsidRPr="00B26FB0" w:rsidRDefault="00356269" w:rsidP="00356269">
      <w:pPr>
        <w:spacing w:after="240"/>
      </w:pPr>
      <w:r w:rsidRPr="00B26FB0">
        <w:t>Associate Professor Applied Statistics in Health, Centre for Health Service Development, Australian Health Services Research Institute (A</w:t>
      </w:r>
      <w:r w:rsidR="00B26FB0">
        <w:t>HSRI), University of Wollongong</w:t>
      </w:r>
    </w:p>
    <w:p w14:paraId="5855E5DF" w14:textId="77777777" w:rsidR="00356269" w:rsidRPr="00B26FB0" w:rsidRDefault="00356269" w:rsidP="00356269">
      <w:pPr>
        <w:spacing w:after="60"/>
      </w:pPr>
      <w:r w:rsidRPr="00B26FB0">
        <w:rPr>
          <w:b/>
        </w:rPr>
        <w:t xml:space="preserve">Dr Conrad Kobel, </w:t>
      </w:r>
      <w:r w:rsidRPr="00B26FB0">
        <w:t>PhD, MFinMaths, Diplom (DE)</w:t>
      </w:r>
    </w:p>
    <w:p w14:paraId="72608DC0" w14:textId="77777777" w:rsidR="00356269" w:rsidRPr="00B26FB0" w:rsidRDefault="00356269" w:rsidP="00356269">
      <w:pPr>
        <w:spacing w:after="240"/>
      </w:pPr>
      <w:r w:rsidRPr="00B26FB0">
        <w:t xml:space="preserve">Research Fellow, Centre for Health Service Development, Australian Health Services Research Institute (AHSRI), University of Wollongong </w:t>
      </w:r>
    </w:p>
    <w:p w14:paraId="7D2AF49C" w14:textId="77777777" w:rsidR="00356269" w:rsidRPr="00B26FB0" w:rsidRDefault="00356269" w:rsidP="00356269">
      <w:pPr>
        <w:spacing w:after="60"/>
      </w:pPr>
      <w:r w:rsidRPr="00B26FB0">
        <w:rPr>
          <w:b/>
        </w:rPr>
        <w:t xml:space="preserve">Dr Christine Metusela, </w:t>
      </w:r>
      <w:r w:rsidRPr="00B26FB0">
        <w:t>PhD, BA</w:t>
      </w:r>
    </w:p>
    <w:p w14:paraId="73F6FA3B" w14:textId="77777777" w:rsidR="00356269" w:rsidRPr="00B26FB0" w:rsidRDefault="00356269" w:rsidP="00356269">
      <w:pPr>
        <w:spacing w:after="240"/>
      </w:pPr>
      <w:r w:rsidRPr="00B26FB0">
        <w:t>Research Fellow, Centre for Heath Research Illawarra Shoalhaven Population &amp; General Practice Academic Unit, School of Medicine, University of Wollongong</w:t>
      </w:r>
    </w:p>
    <w:p w14:paraId="1974E439" w14:textId="77777777" w:rsidR="00356269" w:rsidRPr="00B26FB0" w:rsidRDefault="00356269" w:rsidP="00B26FB0">
      <w:pPr>
        <w:spacing w:before="360" w:after="120"/>
        <w:rPr>
          <w:b/>
        </w:rPr>
      </w:pPr>
      <w:r w:rsidRPr="00B26FB0">
        <w:rPr>
          <w:b/>
        </w:rPr>
        <w:t>Research librarians, University of Wollongong</w:t>
      </w:r>
    </w:p>
    <w:p w14:paraId="346420F2" w14:textId="77777777" w:rsidR="00356269" w:rsidRPr="00B26FB0" w:rsidRDefault="00356269" w:rsidP="00356269">
      <w:pPr>
        <w:spacing w:after="240"/>
      </w:pPr>
      <w:r w:rsidRPr="00B26FB0">
        <w:rPr>
          <w:b/>
        </w:rPr>
        <w:t xml:space="preserve">Ms Allison Hill, </w:t>
      </w:r>
      <w:r w:rsidRPr="00B26FB0">
        <w:t>BA (Lib &amp; Info Sci), Assoc Dip Arts (Library Practice)</w:t>
      </w:r>
    </w:p>
    <w:p w14:paraId="0050AD46" w14:textId="77777777" w:rsidR="00356269" w:rsidRPr="00B26FB0" w:rsidRDefault="00356269" w:rsidP="00356269">
      <w:pPr>
        <w:spacing w:after="240"/>
      </w:pPr>
      <w:r w:rsidRPr="00B26FB0">
        <w:rPr>
          <w:b/>
        </w:rPr>
        <w:t xml:space="preserve">Ms Rachel Jones, </w:t>
      </w:r>
      <w:r w:rsidRPr="00B26FB0">
        <w:t>BA, Grad Dip (Info Studies), Cert IV Frontline Mgmt, CELTA</w:t>
      </w:r>
    </w:p>
    <w:p w14:paraId="3214033D" w14:textId="77777777" w:rsidR="00356269" w:rsidRPr="00B26FB0" w:rsidRDefault="00356269" w:rsidP="00356269">
      <w:pPr>
        <w:tabs>
          <w:tab w:val="left" w:pos="2376"/>
        </w:tabs>
        <w:spacing w:after="240"/>
        <w:rPr>
          <w:b/>
        </w:rPr>
      </w:pPr>
      <w:r w:rsidRPr="00B26FB0">
        <w:rPr>
          <w:b/>
        </w:rPr>
        <w:t xml:space="preserve">Ms Jeanetta Kettle, </w:t>
      </w:r>
      <w:r w:rsidRPr="00B26FB0">
        <w:t>BA, DipEd, Grad Dip (Info Studies)</w:t>
      </w:r>
    </w:p>
    <w:p w14:paraId="44CD0677" w14:textId="77777777" w:rsidR="00356269" w:rsidRPr="00B26FB0" w:rsidRDefault="00356269" w:rsidP="00356269">
      <w:pPr>
        <w:spacing w:after="240"/>
        <w:rPr>
          <w:b/>
        </w:rPr>
      </w:pPr>
      <w:r w:rsidRPr="00B26FB0">
        <w:rPr>
          <w:b/>
        </w:rPr>
        <w:t xml:space="preserve">Ms Christine Wales, </w:t>
      </w:r>
      <w:r w:rsidRPr="00B26FB0">
        <w:t>BA, Assoc Dip (Lib &amp; Info Services), Grad Dip (Info Tech)</w:t>
      </w:r>
    </w:p>
    <w:p w14:paraId="5F26B241" w14:textId="77777777" w:rsidR="00356269" w:rsidRPr="00B26FB0" w:rsidRDefault="00356269" w:rsidP="00B26FB0">
      <w:pPr>
        <w:spacing w:before="360" w:after="120"/>
        <w:rPr>
          <w:b/>
        </w:rPr>
      </w:pPr>
      <w:r w:rsidRPr="00B26FB0">
        <w:rPr>
          <w:b/>
        </w:rPr>
        <w:t>Administrative assistants</w:t>
      </w:r>
    </w:p>
    <w:p w14:paraId="6A914845" w14:textId="1BBF91F0" w:rsidR="00356269" w:rsidRPr="00B26FB0" w:rsidRDefault="00B26FB0" w:rsidP="00356269">
      <w:pPr>
        <w:spacing w:after="60"/>
        <w:rPr>
          <w:b/>
        </w:rPr>
      </w:pPr>
      <w:r>
        <w:rPr>
          <w:b/>
        </w:rPr>
        <w:t>Ms Cheryl Blissett</w:t>
      </w:r>
    </w:p>
    <w:p w14:paraId="628E650B" w14:textId="77777777" w:rsidR="00356269" w:rsidRPr="00B26FB0" w:rsidRDefault="00356269" w:rsidP="00356269">
      <w:pPr>
        <w:spacing w:after="240"/>
      </w:pPr>
      <w:r w:rsidRPr="00B26FB0">
        <w:t>Administrative Officer, Centre for Health Service Development, Australian Health Services Research Institute (AHSRI), University of Wollongong</w:t>
      </w:r>
    </w:p>
    <w:p w14:paraId="0BC73901" w14:textId="59126C93" w:rsidR="00356269" w:rsidRPr="00B26FB0" w:rsidRDefault="00356269" w:rsidP="00356269">
      <w:pPr>
        <w:spacing w:after="60"/>
      </w:pPr>
      <w:r w:rsidRPr="00B26FB0">
        <w:rPr>
          <w:b/>
        </w:rPr>
        <w:t xml:space="preserve">Dr Anastasia Korlimbinis, </w:t>
      </w:r>
      <w:r w:rsidRPr="00B26FB0">
        <w:t>PhD, BMedChem (H</w:t>
      </w:r>
      <w:r w:rsidR="00B26FB0">
        <w:t>ons)</w:t>
      </w:r>
    </w:p>
    <w:p w14:paraId="74E2A551" w14:textId="77777777" w:rsidR="00356269" w:rsidRPr="00B26FB0" w:rsidRDefault="00356269" w:rsidP="00356269">
      <w:pPr>
        <w:spacing w:after="240"/>
      </w:pPr>
      <w:r w:rsidRPr="00B26FB0">
        <w:t>Administrative Officer, Centre for Health Research Illawarra Shoalhaven Population, Australian Health Services Research Institute (AHSRI), University of Wollongong</w:t>
      </w:r>
    </w:p>
    <w:p w14:paraId="35ECF8FB" w14:textId="77777777" w:rsidR="00356269" w:rsidRPr="00B26FB0" w:rsidRDefault="00356269" w:rsidP="00356269">
      <w:pPr>
        <w:spacing w:after="60"/>
      </w:pPr>
      <w:r w:rsidRPr="00B26FB0">
        <w:rPr>
          <w:b/>
        </w:rPr>
        <w:t xml:space="preserve">Ms Katlyn Stone </w:t>
      </w:r>
      <w:r w:rsidRPr="00B26FB0">
        <w:t>DA, SAE (CA)</w:t>
      </w:r>
    </w:p>
    <w:p w14:paraId="4ADABA5F" w14:textId="2BF6A236" w:rsidR="004E048B" w:rsidRPr="00B26FB0" w:rsidRDefault="00356269" w:rsidP="007813EE">
      <w:pPr>
        <w:spacing w:after="240"/>
      </w:pPr>
      <w:r w:rsidRPr="00B26FB0">
        <w:t>Administrative Officer, Australian Health Services Research Institute (AHSRI), University of Wollongong</w:t>
      </w:r>
      <w:r w:rsidR="004E048B" w:rsidRPr="00B26FB0">
        <w:br w:type="page"/>
      </w:r>
    </w:p>
    <w:p w14:paraId="442CA3B5" w14:textId="742EDD5D" w:rsidR="004E048B" w:rsidRPr="00B26FB0" w:rsidRDefault="006A47FB" w:rsidP="006A47FB">
      <w:pPr>
        <w:pStyle w:val="Caption"/>
        <w:rPr>
          <w:color w:val="auto"/>
        </w:rPr>
      </w:pPr>
      <w:bookmarkStart w:id="187" w:name="_Ref4841090"/>
      <w:bookmarkStart w:id="188" w:name="_Toc7432521"/>
      <w:r w:rsidRPr="00B26FB0">
        <w:rPr>
          <w:color w:val="auto"/>
        </w:rPr>
        <w:t xml:space="preserve">Appendix </w:t>
      </w:r>
      <w:r w:rsidR="007C3E10" w:rsidRPr="00B26FB0">
        <w:rPr>
          <w:noProof/>
          <w:color w:val="auto"/>
        </w:rPr>
        <w:fldChar w:fldCharType="begin"/>
      </w:r>
      <w:r w:rsidR="007C3E10" w:rsidRPr="00B26FB0">
        <w:rPr>
          <w:noProof/>
          <w:color w:val="auto"/>
        </w:rPr>
        <w:instrText xml:space="preserve"> SEQ Appendix \* ARABIC </w:instrText>
      </w:r>
      <w:r w:rsidR="007C3E10" w:rsidRPr="00B26FB0">
        <w:rPr>
          <w:noProof/>
          <w:color w:val="auto"/>
        </w:rPr>
        <w:fldChar w:fldCharType="separate"/>
      </w:r>
      <w:r w:rsidR="002C44E5">
        <w:rPr>
          <w:noProof/>
          <w:color w:val="auto"/>
        </w:rPr>
        <w:t>2</w:t>
      </w:r>
      <w:r w:rsidR="007C3E10" w:rsidRPr="00B26FB0">
        <w:rPr>
          <w:noProof/>
          <w:color w:val="auto"/>
        </w:rPr>
        <w:fldChar w:fldCharType="end"/>
      </w:r>
      <w:bookmarkEnd w:id="187"/>
      <w:r w:rsidR="004E048B" w:rsidRPr="00B26FB0">
        <w:rPr>
          <w:color w:val="auto"/>
        </w:rPr>
        <w:tab/>
        <w:t>Search terms</w:t>
      </w:r>
      <w:bookmarkEnd w:id="188"/>
    </w:p>
    <w:p w14:paraId="7F911E62" w14:textId="77777777" w:rsidR="00E915E1" w:rsidRDefault="00E915E1" w:rsidP="00E915E1">
      <w:pPr>
        <w:rPr>
          <w:lang w:eastAsia="zh-CN" w:bidi="th-TH"/>
        </w:rPr>
      </w:pPr>
      <w:r>
        <w:rPr>
          <w:lang w:eastAsia="zh-CN" w:bidi="th-TH"/>
        </w:rPr>
        <w:t xml:space="preserve">The academic or </w:t>
      </w:r>
      <w:r w:rsidR="008D631D">
        <w:rPr>
          <w:lang w:eastAsia="zh-CN" w:bidi="th-TH"/>
        </w:rPr>
        <w:t>peer-reviewed</w:t>
      </w:r>
      <w:r>
        <w:rPr>
          <w:lang w:eastAsia="zh-CN" w:bidi="th-TH"/>
        </w:rPr>
        <w:t xml:space="preserve"> literature was drawn from the following databases:</w:t>
      </w:r>
    </w:p>
    <w:p w14:paraId="7D478850" w14:textId="77777777" w:rsidR="00E915E1" w:rsidRDefault="00E915E1" w:rsidP="00E915E1">
      <w:pPr>
        <w:pStyle w:val="Bullets"/>
        <w:rPr>
          <w:lang w:eastAsia="zh-CN" w:bidi="th-TH"/>
        </w:rPr>
      </w:pPr>
      <w:r>
        <w:rPr>
          <w:lang w:eastAsia="zh-CN" w:bidi="th-TH"/>
        </w:rPr>
        <w:t>CINAHL Plus</w:t>
      </w:r>
    </w:p>
    <w:p w14:paraId="3C4568DD" w14:textId="77777777" w:rsidR="00E915E1" w:rsidRDefault="00E915E1" w:rsidP="00E915E1">
      <w:pPr>
        <w:pStyle w:val="Bullets"/>
        <w:rPr>
          <w:lang w:eastAsia="zh-CN" w:bidi="th-TH"/>
        </w:rPr>
      </w:pPr>
      <w:r>
        <w:rPr>
          <w:lang w:eastAsia="zh-CN" w:bidi="th-TH"/>
        </w:rPr>
        <w:t>MEDLINE</w:t>
      </w:r>
    </w:p>
    <w:p w14:paraId="4DD4AD3E" w14:textId="77777777" w:rsidR="00E915E1" w:rsidRDefault="00E915E1" w:rsidP="00E915E1">
      <w:pPr>
        <w:pStyle w:val="Bullets"/>
        <w:rPr>
          <w:lang w:eastAsia="zh-CN" w:bidi="th-TH"/>
        </w:rPr>
      </w:pPr>
      <w:r>
        <w:rPr>
          <w:lang w:eastAsia="zh-CN" w:bidi="th-TH"/>
        </w:rPr>
        <w:t>Scopus</w:t>
      </w:r>
    </w:p>
    <w:p w14:paraId="7306FDE2" w14:textId="77777777" w:rsidR="00E915E1" w:rsidRDefault="00E915E1" w:rsidP="00E915E1">
      <w:pPr>
        <w:pStyle w:val="Bullets"/>
        <w:rPr>
          <w:lang w:eastAsia="zh-CN" w:bidi="th-TH"/>
        </w:rPr>
      </w:pPr>
      <w:r>
        <w:rPr>
          <w:lang w:eastAsia="zh-CN" w:bidi="th-TH"/>
        </w:rPr>
        <w:t>Health Source (Nursing/Academic Edition).</w:t>
      </w:r>
    </w:p>
    <w:p w14:paraId="2CAF0934" w14:textId="77777777" w:rsidR="00E915E1" w:rsidRDefault="00E915E1" w:rsidP="00B26FB0">
      <w:pPr>
        <w:pStyle w:val="Bullets"/>
        <w:numPr>
          <w:ilvl w:val="0"/>
          <w:numId w:val="0"/>
        </w:numPr>
        <w:spacing w:before="360"/>
        <w:rPr>
          <w:lang w:eastAsia="zh-CN" w:bidi="th-TH"/>
        </w:rPr>
      </w:pPr>
      <w:r>
        <w:rPr>
          <w:lang w:eastAsia="zh-CN" w:bidi="th-TH"/>
        </w:rPr>
        <w:t>In addition, the databases of publishers (e.g., Wiley, Taylor &amp; Francis) were used for hand searching of prominent nursing journals:</w:t>
      </w:r>
    </w:p>
    <w:p w14:paraId="5200E7C8" w14:textId="77777777" w:rsidR="00E915E1" w:rsidRPr="00D55160" w:rsidRDefault="00E915E1" w:rsidP="00E915E1">
      <w:pPr>
        <w:pStyle w:val="Bullets"/>
      </w:pPr>
      <w:r w:rsidRPr="00D55160">
        <w:t>Nurse Education Today</w:t>
      </w:r>
    </w:p>
    <w:p w14:paraId="07C8BFF9" w14:textId="77777777" w:rsidR="00E915E1" w:rsidRDefault="00E915E1" w:rsidP="00E915E1">
      <w:pPr>
        <w:pStyle w:val="Bullets"/>
        <w:rPr>
          <w:lang w:eastAsia="zh-CN" w:bidi="th-TH"/>
        </w:rPr>
      </w:pPr>
      <w:r>
        <w:t>Nurse</w:t>
      </w:r>
      <w:r w:rsidRPr="00D55160">
        <w:t xml:space="preserve"> Education in Practice</w:t>
      </w:r>
    </w:p>
    <w:p w14:paraId="3B795E8B" w14:textId="77777777" w:rsidR="00E915E1" w:rsidRDefault="00E915E1" w:rsidP="00E915E1">
      <w:pPr>
        <w:pStyle w:val="Bullets"/>
        <w:rPr>
          <w:lang w:eastAsia="zh-CN" w:bidi="th-TH"/>
        </w:rPr>
      </w:pPr>
      <w:r>
        <w:t>Collegian</w:t>
      </w:r>
    </w:p>
    <w:p w14:paraId="3A2CBEFB" w14:textId="77777777" w:rsidR="00E915E1" w:rsidRDefault="00E915E1" w:rsidP="00E915E1">
      <w:pPr>
        <w:pStyle w:val="Bullets"/>
      </w:pPr>
      <w:r w:rsidRPr="00D55160">
        <w:t>Contemporary Nurse</w:t>
      </w:r>
      <w:r>
        <w:t>.</w:t>
      </w:r>
    </w:p>
    <w:p w14:paraId="7190DF8E" w14:textId="77777777" w:rsidR="00E915E1" w:rsidRDefault="00E915E1" w:rsidP="00B26FB0">
      <w:pPr>
        <w:pStyle w:val="Bullets"/>
        <w:numPr>
          <w:ilvl w:val="0"/>
          <w:numId w:val="0"/>
        </w:numPr>
        <w:spacing w:before="360"/>
        <w:rPr>
          <w:lang w:eastAsia="zh-CN" w:bidi="th-TH"/>
        </w:rPr>
      </w:pPr>
      <w:r>
        <w:rPr>
          <w:lang w:eastAsia="zh-CN" w:bidi="th-TH"/>
        </w:rPr>
        <w:t>The second part of the research question refers to career pathways beyond nursing. In order to identify trends and interventions to influence gender balance in other fields, supplementary Scopus searches were conducted, and the following databases were also searched:</w:t>
      </w:r>
    </w:p>
    <w:p w14:paraId="5DDD477D" w14:textId="77777777" w:rsidR="00E915E1" w:rsidRPr="00D843EF" w:rsidRDefault="00E915E1" w:rsidP="00E915E1">
      <w:pPr>
        <w:pStyle w:val="Bullets"/>
        <w:rPr>
          <w:lang w:eastAsia="zh-CN" w:bidi="th-TH"/>
        </w:rPr>
      </w:pPr>
      <w:r w:rsidRPr="00D843EF">
        <w:rPr>
          <w:lang w:eastAsia="zh-CN" w:bidi="th-TH"/>
        </w:rPr>
        <w:t>P</w:t>
      </w:r>
      <w:r>
        <w:rPr>
          <w:lang w:eastAsia="zh-CN" w:bidi="th-TH"/>
        </w:rPr>
        <w:t>sychINFO (psychology)</w:t>
      </w:r>
    </w:p>
    <w:p w14:paraId="0D0C7ED3" w14:textId="77777777" w:rsidR="00E915E1" w:rsidRDefault="00E915E1" w:rsidP="00E915E1">
      <w:pPr>
        <w:pStyle w:val="Bullets"/>
        <w:rPr>
          <w:lang w:eastAsia="zh-CN" w:bidi="th-TH"/>
        </w:rPr>
      </w:pPr>
      <w:r w:rsidRPr="00D843EF">
        <w:rPr>
          <w:lang w:eastAsia="zh-CN" w:bidi="th-TH"/>
        </w:rPr>
        <w:t>ERIC</w:t>
      </w:r>
      <w:r>
        <w:rPr>
          <w:lang w:eastAsia="zh-CN" w:bidi="th-TH"/>
        </w:rPr>
        <w:t xml:space="preserve"> (education)</w:t>
      </w:r>
      <w:r w:rsidRPr="00D843EF">
        <w:rPr>
          <w:lang w:eastAsia="zh-CN" w:bidi="th-TH"/>
        </w:rPr>
        <w:t>.</w:t>
      </w:r>
    </w:p>
    <w:p w14:paraId="07942285" w14:textId="77777777" w:rsidR="00E915E1" w:rsidRDefault="00E915E1" w:rsidP="00B26FB0">
      <w:pPr>
        <w:spacing w:before="240"/>
        <w:rPr>
          <w:lang w:eastAsia="zh-CN" w:bidi="th-TH"/>
        </w:rPr>
      </w:pPr>
      <w:r>
        <w:rPr>
          <w:lang w:eastAsia="zh-CN" w:bidi="th-TH"/>
        </w:rPr>
        <w:t>For the grey literature searches, Google Scholar was used to find relevant reports using the limiters .gov, .edu and .org. The focus of these searches was on grey literature from Australia and four other English-speaking countries, which were selected because the experiences of these countries in nursing education are more likely to be generalisable to the Australian context:</w:t>
      </w:r>
    </w:p>
    <w:p w14:paraId="58FCEF94" w14:textId="77777777" w:rsidR="00E915E1" w:rsidRDefault="00E915E1" w:rsidP="00E915E1">
      <w:pPr>
        <w:pStyle w:val="Bullets"/>
        <w:rPr>
          <w:lang w:eastAsia="zh-CN" w:bidi="th-TH"/>
        </w:rPr>
      </w:pPr>
      <w:r>
        <w:rPr>
          <w:lang w:eastAsia="zh-CN" w:bidi="th-TH"/>
        </w:rPr>
        <w:t>Australia</w:t>
      </w:r>
    </w:p>
    <w:p w14:paraId="7A7FE17F" w14:textId="77777777" w:rsidR="00E915E1" w:rsidRDefault="00E915E1" w:rsidP="00E915E1">
      <w:pPr>
        <w:pStyle w:val="Bullets"/>
        <w:rPr>
          <w:lang w:eastAsia="zh-CN" w:bidi="th-TH"/>
        </w:rPr>
      </w:pPr>
      <w:r>
        <w:rPr>
          <w:lang w:eastAsia="zh-CN" w:bidi="th-TH"/>
        </w:rPr>
        <w:t>UK</w:t>
      </w:r>
    </w:p>
    <w:p w14:paraId="16FAB216" w14:textId="77777777" w:rsidR="00E915E1" w:rsidRDefault="00E915E1" w:rsidP="00E915E1">
      <w:pPr>
        <w:pStyle w:val="Bullets"/>
        <w:rPr>
          <w:lang w:eastAsia="zh-CN" w:bidi="th-TH"/>
        </w:rPr>
      </w:pPr>
      <w:r>
        <w:rPr>
          <w:lang w:eastAsia="zh-CN" w:bidi="th-TH"/>
        </w:rPr>
        <w:t>US</w:t>
      </w:r>
    </w:p>
    <w:p w14:paraId="2A8EADAA" w14:textId="77777777" w:rsidR="00E915E1" w:rsidRDefault="00E915E1" w:rsidP="00E915E1">
      <w:pPr>
        <w:pStyle w:val="Bullets"/>
        <w:rPr>
          <w:lang w:eastAsia="zh-CN" w:bidi="th-TH"/>
        </w:rPr>
      </w:pPr>
      <w:r>
        <w:rPr>
          <w:lang w:eastAsia="zh-CN" w:bidi="th-TH"/>
        </w:rPr>
        <w:t>Canada</w:t>
      </w:r>
    </w:p>
    <w:p w14:paraId="3EA92B06" w14:textId="77777777" w:rsidR="00E915E1" w:rsidRDefault="00E915E1" w:rsidP="00E915E1">
      <w:pPr>
        <w:pStyle w:val="Bullets"/>
        <w:rPr>
          <w:lang w:eastAsia="zh-CN" w:bidi="th-TH"/>
        </w:rPr>
      </w:pPr>
      <w:r>
        <w:rPr>
          <w:lang w:eastAsia="zh-CN" w:bidi="th-TH"/>
        </w:rPr>
        <w:t>New Zealand.</w:t>
      </w:r>
    </w:p>
    <w:p w14:paraId="25F5D64D" w14:textId="77777777" w:rsidR="00E915E1" w:rsidRDefault="00E915E1" w:rsidP="00B26FB0">
      <w:pPr>
        <w:spacing w:before="360"/>
        <w:rPr>
          <w:lang w:eastAsia="zh-CN" w:bidi="th-TH"/>
        </w:rPr>
      </w:pPr>
      <w:r>
        <w:rPr>
          <w:lang w:eastAsia="zh-CN" w:bidi="th-TH"/>
        </w:rPr>
        <w:t>The national and international advisors highlighted a number of relevant organisations and their websites were also searched:</w:t>
      </w:r>
    </w:p>
    <w:p w14:paraId="632B0E54" w14:textId="77777777" w:rsidR="006A47FB" w:rsidRDefault="006A47FB" w:rsidP="00E915E1">
      <w:pPr>
        <w:pStyle w:val="Bullets"/>
        <w:rPr>
          <w:lang w:eastAsia="zh-CN" w:bidi="th-TH"/>
        </w:rPr>
      </w:pPr>
      <w:r>
        <w:rPr>
          <w:lang w:eastAsia="zh-CN" w:bidi="th-TH"/>
        </w:rPr>
        <w:t xml:space="preserve">Australian College of Nursing </w:t>
      </w:r>
    </w:p>
    <w:p w14:paraId="05D19BDD" w14:textId="77777777" w:rsidR="006A47FB" w:rsidRDefault="006A47FB" w:rsidP="00E915E1">
      <w:pPr>
        <w:pStyle w:val="Bullets"/>
        <w:rPr>
          <w:lang w:eastAsia="zh-CN" w:bidi="th-TH"/>
        </w:rPr>
      </w:pPr>
      <w:r>
        <w:rPr>
          <w:lang w:eastAsia="zh-CN" w:bidi="th-TH"/>
        </w:rPr>
        <w:t>American Assembly for Men in Nursing</w:t>
      </w:r>
    </w:p>
    <w:p w14:paraId="55551D9D" w14:textId="77777777" w:rsidR="00E915E1" w:rsidRDefault="00E915E1" w:rsidP="00E915E1">
      <w:pPr>
        <w:pStyle w:val="Bullets"/>
        <w:rPr>
          <w:lang w:eastAsia="zh-CN" w:bidi="th-TH"/>
        </w:rPr>
      </w:pPr>
      <w:r>
        <w:rPr>
          <w:lang w:eastAsia="zh-CN" w:bidi="th-TH"/>
        </w:rPr>
        <w:t>Advancing Men in Nursing</w:t>
      </w:r>
    </w:p>
    <w:p w14:paraId="3D5DEFF2" w14:textId="77777777" w:rsidR="00E915E1" w:rsidRDefault="00E915E1" w:rsidP="00E915E1">
      <w:pPr>
        <w:pStyle w:val="Bullets"/>
        <w:rPr>
          <w:lang w:eastAsia="zh-CN" w:bidi="th-TH"/>
        </w:rPr>
      </w:pPr>
      <w:r>
        <w:rPr>
          <w:lang w:eastAsia="zh-CN" w:bidi="th-TH"/>
        </w:rPr>
        <w:t>Men in nursing</w:t>
      </w:r>
    </w:p>
    <w:p w14:paraId="57CADD92" w14:textId="77777777" w:rsidR="006A47FB" w:rsidRDefault="006A47FB" w:rsidP="006A47FB">
      <w:pPr>
        <w:pStyle w:val="Bullets"/>
        <w:rPr>
          <w:lang w:eastAsia="zh-CN" w:bidi="th-TH"/>
        </w:rPr>
      </w:pPr>
      <w:r>
        <w:rPr>
          <w:lang w:eastAsia="zh-CN" w:bidi="th-TH"/>
        </w:rPr>
        <w:t>Minority Nurse</w:t>
      </w:r>
    </w:p>
    <w:p w14:paraId="1CA30EE5" w14:textId="77777777" w:rsidR="006A47FB" w:rsidRDefault="006A47FB" w:rsidP="006A47FB">
      <w:pPr>
        <w:pStyle w:val="Bullets"/>
        <w:rPr>
          <w:lang w:eastAsia="zh-CN" w:bidi="th-TH"/>
        </w:rPr>
      </w:pPr>
      <w:r>
        <w:rPr>
          <w:lang w:eastAsia="zh-CN" w:bidi="th-TH"/>
        </w:rPr>
        <w:t>https://www.aamn.org/</w:t>
      </w:r>
    </w:p>
    <w:p w14:paraId="367F2D66" w14:textId="77777777" w:rsidR="00E915E1" w:rsidRDefault="00E915E1" w:rsidP="00E915E1">
      <w:pPr>
        <w:pStyle w:val="Bullets"/>
        <w:rPr>
          <w:lang w:eastAsia="zh-CN" w:bidi="th-TH"/>
        </w:rPr>
      </w:pPr>
      <w:r>
        <w:rPr>
          <w:lang w:eastAsia="zh-CN" w:bidi="th-TH"/>
        </w:rPr>
        <w:t>https://onlinenursingms.com/resources/general/men-in-nursing/</w:t>
      </w:r>
    </w:p>
    <w:p w14:paraId="47FD8376" w14:textId="77777777" w:rsidR="00E915E1" w:rsidRDefault="00E915E1" w:rsidP="00E915E1">
      <w:pPr>
        <w:pStyle w:val="Bullets"/>
        <w:rPr>
          <w:lang w:eastAsia="zh-CN" w:bidi="th-TH"/>
        </w:rPr>
      </w:pPr>
      <w:r>
        <w:rPr>
          <w:lang w:eastAsia="zh-CN" w:bidi="th-TH"/>
        </w:rPr>
        <w:t>https://minoritynurse.com/rising-demand-for-male-nurses/</w:t>
      </w:r>
    </w:p>
    <w:p w14:paraId="6AF5ABA1" w14:textId="77777777" w:rsidR="00E915E1" w:rsidRDefault="00E915E1" w:rsidP="00B26FB0">
      <w:pPr>
        <w:spacing w:before="360"/>
        <w:rPr>
          <w:lang w:eastAsia="zh-CN" w:bidi="th-TH"/>
        </w:rPr>
      </w:pPr>
      <w:r>
        <w:rPr>
          <w:lang w:eastAsia="zh-CN" w:bidi="th-TH"/>
        </w:rPr>
        <w:t>Professional standards, legal principles, etc</w:t>
      </w:r>
    </w:p>
    <w:p w14:paraId="6DC6338D" w14:textId="77777777" w:rsidR="00E915E1" w:rsidRDefault="00E915E1" w:rsidP="00B26FB0">
      <w:pPr>
        <w:pStyle w:val="Bullets"/>
        <w:spacing w:after="360"/>
        <w:ind w:left="357" w:hanging="357"/>
        <w:rPr>
          <w:lang w:eastAsia="zh-CN" w:bidi="th-TH"/>
        </w:rPr>
      </w:pPr>
      <w:r>
        <w:rPr>
          <w:lang w:eastAsia="zh-CN" w:bidi="th-TH"/>
        </w:rPr>
        <w:t>https://www.nursingmidwiferyboard.gov.au/</w:t>
      </w:r>
    </w:p>
    <w:p w14:paraId="15051982" w14:textId="77777777" w:rsidR="00E915E1" w:rsidRPr="006A47FB" w:rsidRDefault="00E915E1" w:rsidP="006A47FB">
      <w:pPr>
        <w:spacing w:before="120" w:after="120"/>
        <w:rPr>
          <w:b/>
        </w:rPr>
      </w:pPr>
      <w:bookmarkStart w:id="189" w:name="_Toc1740144"/>
      <w:r w:rsidRPr="006A47FB">
        <w:rPr>
          <w:b/>
        </w:rPr>
        <w:t>Topic 2 search terms</w:t>
      </w:r>
      <w:bookmarkEnd w:id="189"/>
    </w:p>
    <w:tbl>
      <w:tblPr>
        <w:tblStyle w:val="TableGrid"/>
        <w:tblW w:w="5000" w:type="pct"/>
        <w:tblLook w:val="04A0" w:firstRow="1" w:lastRow="0" w:firstColumn="1" w:lastColumn="0" w:noHBand="0" w:noVBand="1"/>
        <w:tblDescription w:val="This table presents Topic 2 search terms It should be read as a series of rows from left to right (‘Number’ then ‘Database’ then ‘Search term’)."/>
      </w:tblPr>
      <w:tblGrid>
        <w:gridCol w:w="1013"/>
        <w:gridCol w:w="1133"/>
        <w:gridCol w:w="7424"/>
      </w:tblGrid>
      <w:tr w:rsidR="00E915E1" w:rsidRPr="004750CA" w14:paraId="06CC71A9" w14:textId="77777777" w:rsidTr="00B26FB0">
        <w:trPr>
          <w:tblHeader/>
        </w:trPr>
        <w:tc>
          <w:tcPr>
            <w:tcW w:w="529" w:type="pct"/>
          </w:tcPr>
          <w:p w14:paraId="7FB04AF7" w14:textId="77777777" w:rsidR="00E915E1" w:rsidRDefault="00E915E1" w:rsidP="00120952">
            <w:pPr>
              <w:keepNext/>
              <w:spacing w:before="40" w:after="40"/>
              <w:rPr>
                <w:b/>
                <w:sz w:val="20"/>
                <w:szCs w:val="20"/>
              </w:rPr>
            </w:pPr>
            <w:r>
              <w:rPr>
                <w:b/>
                <w:sz w:val="20"/>
                <w:szCs w:val="20"/>
              </w:rPr>
              <w:t>Numbe</w:t>
            </w:r>
            <w:bookmarkStart w:id="190" w:name="ColumnTitle_7"/>
            <w:bookmarkEnd w:id="190"/>
            <w:r>
              <w:rPr>
                <w:b/>
                <w:sz w:val="20"/>
                <w:szCs w:val="20"/>
              </w:rPr>
              <w:t>r</w:t>
            </w:r>
          </w:p>
        </w:tc>
        <w:tc>
          <w:tcPr>
            <w:tcW w:w="592" w:type="pct"/>
          </w:tcPr>
          <w:p w14:paraId="2938F585" w14:textId="77777777" w:rsidR="00E915E1" w:rsidRPr="004750CA" w:rsidRDefault="00E915E1" w:rsidP="00120952">
            <w:pPr>
              <w:keepNext/>
              <w:spacing w:before="40" w:after="40"/>
              <w:rPr>
                <w:b/>
                <w:sz w:val="20"/>
                <w:szCs w:val="20"/>
              </w:rPr>
            </w:pPr>
            <w:r>
              <w:rPr>
                <w:b/>
                <w:sz w:val="20"/>
                <w:szCs w:val="20"/>
              </w:rPr>
              <w:t>Database</w:t>
            </w:r>
          </w:p>
        </w:tc>
        <w:tc>
          <w:tcPr>
            <w:tcW w:w="3879" w:type="pct"/>
          </w:tcPr>
          <w:p w14:paraId="092FB8AD" w14:textId="77777777" w:rsidR="00E915E1" w:rsidRPr="004750CA" w:rsidRDefault="00E915E1" w:rsidP="00120952">
            <w:pPr>
              <w:keepNext/>
              <w:spacing w:before="40" w:after="40"/>
              <w:rPr>
                <w:b/>
                <w:sz w:val="20"/>
                <w:szCs w:val="20"/>
              </w:rPr>
            </w:pPr>
            <w:r>
              <w:rPr>
                <w:b/>
                <w:sz w:val="20"/>
                <w:szCs w:val="20"/>
              </w:rPr>
              <w:t>Search te</w:t>
            </w:r>
            <w:r w:rsidRPr="004750CA">
              <w:rPr>
                <w:b/>
                <w:sz w:val="20"/>
                <w:szCs w:val="20"/>
              </w:rPr>
              <w:t>rm</w:t>
            </w:r>
          </w:p>
        </w:tc>
      </w:tr>
      <w:tr w:rsidR="00E915E1" w:rsidRPr="004750CA" w14:paraId="1FA10F9F" w14:textId="77777777" w:rsidTr="00B26FB0">
        <w:tc>
          <w:tcPr>
            <w:tcW w:w="529" w:type="pct"/>
          </w:tcPr>
          <w:p w14:paraId="6C310555" w14:textId="77777777" w:rsidR="00E915E1" w:rsidRDefault="00E915E1" w:rsidP="00120952">
            <w:pPr>
              <w:keepNext/>
              <w:spacing w:before="40" w:after="40"/>
              <w:rPr>
                <w:sz w:val="20"/>
                <w:szCs w:val="20"/>
              </w:rPr>
            </w:pPr>
            <w:r>
              <w:rPr>
                <w:sz w:val="20"/>
                <w:szCs w:val="20"/>
              </w:rPr>
              <w:t>1</w:t>
            </w:r>
          </w:p>
        </w:tc>
        <w:tc>
          <w:tcPr>
            <w:tcW w:w="592" w:type="pct"/>
          </w:tcPr>
          <w:p w14:paraId="2FA67CC6" w14:textId="77777777" w:rsidR="00E915E1" w:rsidRPr="004750CA" w:rsidRDefault="00E915E1" w:rsidP="00120952">
            <w:pPr>
              <w:keepNext/>
              <w:spacing w:before="40" w:after="40"/>
              <w:rPr>
                <w:sz w:val="20"/>
                <w:szCs w:val="20"/>
              </w:rPr>
            </w:pPr>
            <w:r>
              <w:rPr>
                <w:sz w:val="20"/>
                <w:szCs w:val="20"/>
              </w:rPr>
              <w:t>CINAHL+</w:t>
            </w:r>
            <w:r>
              <w:rPr>
                <w:sz w:val="20"/>
                <w:szCs w:val="20"/>
              </w:rPr>
              <w:br/>
              <w:t>MEDLINE+</w:t>
            </w:r>
            <w:r>
              <w:rPr>
                <w:sz w:val="20"/>
                <w:szCs w:val="20"/>
              </w:rPr>
              <w:br/>
              <w:t>Health Source</w:t>
            </w:r>
          </w:p>
        </w:tc>
        <w:tc>
          <w:tcPr>
            <w:tcW w:w="3879" w:type="pct"/>
          </w:tcPr>
          <w:p w14:paraId="210D8B2D" w14:textId="77777777" w:rsidR="00E915E1" w:rsidRPr="004750CA" w:rsidRDefault="00E915E1" w:rsidP="00120952">
            <w:pPr>
              <w:keepNext/>
              <w:spacing w:before="40" w:after="40"/>
              <w:rPr>
                <w:sz w:val="20"/>
                <w:szCs w:val="20"/>
              </w:rPr>
            </w:pPr>
            <w:r>
              <w:rPr>
                <w:sz w:val="20"/>
                <w:szCs w:val="20"/>
              </w:rPr>
              <w:t>nurs* AND (“career choice” OR “career selection” OR “career decision making” OR “career planning and development” OR image OR workforce) AND (men OR male OR males OR “gender imbalance” OR “gender balance” OR “gender bias” OR divers* OR ethnic* OR indigenous OR minority)</w:t>
            </w:r>
          </w:p>
        </w:tc>
      </w:tr>
      <w:tr w:rsidR="00E915E1" w:rsidRPr="004750CA" w14:paraId="23B7A015" w14:textId="77777777" w:rsidTr="00B26FB0">
        <w:tc>
          <w:tcPr>
            <w:tcW w:w="529" w:type="pct"/>
          </w:tcPr>
          <w:p w14:paraId="00E10B2D" w14:textId="77777777" w:rsidR="00E915E1" w:rsidRDefault="00E915E1" w:rsidP="00120952">
            <w:pPr>
              <w:keepNext/>
              <w:spacing w:before="40" w:after="40"/>
              <w:rPr>
                <w:sz w:val="20"/>
                <w:szCs w:val="20"/>
              </w:rPr>
            </w:pPr>
            <w:r>
              <w:rPr>
                <w:sz w:val="20"/>
                <w:szCs w:val="20"/>
              </w:rPr>
              <w:t>2</w:t>
            </w:r>
          </w:p>
        </w:tc>
        <w:tc>
          <w:tcPr>
            <w:tcW w:w="592" w:type="pct"/>
          </w:tcPr>
          <w:p w14:paraId="54766A9A" w14:textId="77777777" w:rsidR="00E915E1" w:rsidRPr="004750CA" w:rsidRDefault="00E915E1" w:rsidP="00120952">
            <w:pPr>
              <w:keepNext/>
              <w:spacing w:before="40" w:after="40"/>
              <w:rPr>
                <w:sz w:val="20"/>
                <w:szCs w:val="20"/>
              </w:rPr>
            </w:pPr>
            <w:r>
              <w:rPr>
                <w:sz w:val="20"/>
                <w:szCs w:val="20"/>
              </w:rPr>
              <w:t>Scopus</w:t>
            </w:r>
          </w:p>
        </w:tc>
        <w:tc>
          <w:tcPr>
            <w:tcW w:w="3879" w:type="pct"/>
          </w:tcPr>
          <w:p w14:paraId="5DE48B0F" w14:textId="77777777" w:rsidR="00E915E1" w:rsidRPr="004750CA" w:rsidRDefault="00E915E1" w:rsidP="00120952">
            <w:pPr>
              <w:keepNext/>
              <w:spacing w:before="40" w:after="40"/>
              <w:rPr>
                <w:sz w:val="20"/>
                <w:szCs w:val="20"/>
              </w:rPr>
            </w:pPr>
            <w:r>
              <w:rPr>
                <w:sz w:val="20"/>
                <w:szCs w:val="20"/>
              </w:rPr>
              <w:t>nurs* AND (“career choice” OR “career selection” OR “career decision making” OR “career planning and development” OR image OR workforce) AND (men OR male OR males OR “gender imbalance” OR “gender balance” OR “gender bias” OR divers* OR ethnic* OR indigenous OR minority) AND NOT (mental OR psychiatric OR midwife* OR gerontolog* OR palliative OR dying OR “advanced practice” OR “advance practice” OR oncolog*)</w:t>
            </w:r>
          </w:p>
        </w:tc>
      </w:tr>
      <w:tr w:rsidR="00E915E1" w:rsidRPr="004750CA" w14:paraId="7714E77C" w14:textId="77777777" w:rsidTr="00B26FB0">
        <w:tc>
          <w:tcPr>
            <w:tcW w:w="529" w:type="pct"/>
          </w:tcPr>
          <w:p w14:paraId="5685131B" w14:textId="77777777" w:rsidR="00E915E1" w:rsidRDefault="00E915E1" w:rsidP="00120952">
            <w:pPr>
              <w:keepNext/>
              <w:spacing w:before="40" w:after="40"/>
              <w:rPr>
                <w:sz w:val="20"/>
                <w:szCs w:val="20"/>
              </w:rPr>
            </w:pPr>
            <w:r>
              <w:rPr>
                <w:sz w:val="20"/>
                <w:szCs w:val="20"/>
              </w:rPr>
              <w:t>3</w:t>
            </w:r>
          </w:p>
        </w:tc>
        <w:tc>
          <w:tcPr>
            <w:tcW w:w="592" w:type="pct"/>
          </w:tcPr>
          <w:p w14:paraId="4A3AC59B" w14:textId="77777777" w:rsidR="00E915E1" w:rsidRPr="004750CA" w:rsidRDefault="00E915E1" w:rsidP="00120952">
            <w:pPr>
              <w:keepNext/>
              <w:spacing w:before="40" w:after="40"/>
              <w:rPr>
                <w:sz w:val="20"/>
                <w:szCs w:val="20"/>
              </w:rPr>
            </w:pPr>
            <w:r>
              <w:rPr>
                <w:sz w:val="20"/>
                <w:szCs w:val="20"/>
              </w:rPr>
              <w:t xml:space="preserve">All of the above, plus </w:t>
            </w:r>
            <w:r w:rsidRPr="00040DBE">
              <w:rPr>
                <w:sz w:val="20"/>
                <w:szCs w:val="20"/>
              </w:rPr>
              <w:t>ERIC, PsycINFO</w:t>
            </w:r>
          </w:p>
        </w:tc>
        <w:tc>
          <w:tcPr>
            <w:tcW w:w="3879" w:type="pct"/>
          </w:tcPr>
          <w:p w14:paraId="4BBB9A22" w14:textId="77777777" w:rsidR="00E915E1" w:rsidRPr="004750CA" w:rsidRDefault="00E915E1" w:rsidP="00120952">
            <w:pPr>
              <w:keepNext/>
              <w:spacing w:before="40" w:after="40"/>
              <w:rPr>
                <w:sz w:val="20"/>
                <w:szCs w:val="20"/>
              </w:rPr>
            </w:pPr>
            <w:r>
              <w:rPr>
                <w:sz w:val="20"/>
                <w:szCs w:val="20"/>
              </w:rPr>
              <w:t xml:space="preserve">social work* student* AND </w:t>
            </w:r>
            <w:r w:rsidRPr="00236BAC">
              <w:rPr>
                <w:sz w:val="20"/>
                <w:szCs w:val="20"/>
              </w:rPr>
              <w:t>( "career choice" OR "career selection" OR "career planning and development"</w:t>
            </w:r>
            <w:r>
              <w:rPr>
                <w:sz w:val="20"/>
                <w:szCs w:val="20"/>
              </w:rPr>
              <w:t xml:space="preserve"> OR image OR workforce ) AND</w:t>
            </w:r>
            <w:r w:rsidRPr="00236BAC">
              <w:rPr>
                <w:sz w:val="20"/>
                <w:szCs w:val="20"/>
              </w:rPr>
              <w:t xml:space="preserve"> ( men OR male OR males OR "gender balance" OR "gender imbal</w:t>
            </w:r>
            <w:r>
              <w:rPr>
                <w:sz w:val="20"/>
                <w:szCs w:val="20"/>
              </w:rPr>
              <w:t xml:space="preserve">ance" OR "gender bias" ) AND NOT sex* AND NOT </w:t>
            </w:r>
            <w:r w:rsidRPr="00236BAC">
              <w:rPr>
                <w:sz w:val="20"/>
                <w:szCs w:val="20"/>
              </w:rPr>
              <w:t>nurs*</w:t>
            </w:r>
          </w:p>
        </w:tc>
      </w:tr>
      <w:tr w:rsidR="00E915E1" w:rsidRPr="004750CA" w14:paraId="770709A9" w14:textId="77777777" w:rsidTr="00B26FB0">
        <w:tc>
          <w:tcPr>
            <w:tcW w:w="529" w:type="pct"/>
          </w:tcPr>
          <w:p w14:paraId="780177C7" w14:textId="77777777" w:rsidR="00E915E1" w:rsidRPr="004750CA" w:rsidRDefault="00E915E1" w:rsidP="00120952">
            <w:pPr>
              <w:keepNext/>
              <w:spacing w:before="40" w:after="40"/>
              <w:rPr>
                <w:sz w:val="20"/>
                <w:szCs w:val="20"/>
              </w:rPr>
            </w:pPr>
            <w:r>
              <w:rPr>
                <w:sz w:val="20"/>
                <w:szCs w:val="20"/>
              </w:rPr>
              <w:t>4</w:t>
            </w:r>
          </w:p>
        </w:tc>
        <w:tc>
          <w:tcPr>
            <w:tcW w:w="592" w:type="pct"/>
          </w:tcPr>
          <w:p w14:paraId="6B5D17AF" w14:textId="77777777" w:rsidR="00E915E1" w:rsidRPr="004750CA" w:rsidRDefault="00E915E1" w:rsidP="00120952">
            <w:pPr>
              <w:keepNext/>
              <w:spacing w:before="40" w:after="40"/>
              <w:rPr>
                <w:sz w:val="20"/>
                <w:szCs w:val="20"/>
              </w:rPr>
            </w:pPr>
            <w:r>
              <w:rPr>
                <w:sz w:val="20"/>
                <w:szCs w:val="20"/>
              </w:rPr>
              <w:t xml:space="preserve">All of the above, plus </w:t>
            </w:r>
            <w:r w:rsidRPr="00040DBE">
              <w:rPr>
                <w:sz w:val="20"/>
                <w:szCs w:val="20"/>
              </w:rPr>
              <w:t>ERIC, PsycINFO</w:t>
            </w:r>
          </w:p>
        </w:tc>
        <w:tc>
          <w:tcPr>
            <w:tcW w:w="3879" w:type="pct"/>
          </w:tcPr>
          <w:p w14:paraId="6D62814B" w14:textId="77777777" w:rsidR="00E915E1" w:rsidRPr="004750CA" w:rsidRDefault="00E915E1" w:rsidP="00120952">
            <w:pPr>
              <w:keepNext/>
              <w:spacing w:before="40" w:after="40"/>
              <w:rPr>
                <w:sz w:val="20"/>
                <w:szCs w:val="20"/>
              </w:rPr>
            </w:pPr>
            <w:r>
              <w:rPr>
                <w:sz w:val="20"/>
                <w:szCs w:val="20"/>
              </w:rPr>
              <w:t xml:space="preserve">psych* student AND </w:t>
            </w:r>
            <w:r w:rsidRPr="00236BAC">
              <w:rPr>
                <w:sz w:val="20"/>
                <w:szCs w:val="20"/>
              </w:rPr>
              <w:t>( "career choice" OR "career selection" OR "career planning and development" OR image OR</w:t>
            </w:r>
            <w:r>
              <w:rPr>
                <w:sz w:val="20"/>
                <w:szCs w:val="20"/>
              </w:rPr>
              <w:t xml:space="preserve"> workforce ) AND </w:t>
            </w:r>
            <w:r w:rsidRPr="00236BAC">
              <w:rPr>
                <w:sz w:val="20"/>
                <w:szCs w:val="20"/>
              </w:rPr>
              <w:t xml:space="preserve">( men OR male OR males OR "gender balance" OR "gender imbalance" OR "gender bias" ) </w:t>
            </w:r>
            <w:r>
              <w:rPr>
                <w:sz w:val="20"/>
                <w:szCs w:val="20"/>
              </w:rPr>
              <w:t xml:space="preserve">AND NOT </w:t>
            </w:r>
            <w:r w:rsidRPr="00236BAC">
              <w:rPr>
                <w:sz w:val="20"/>
                <w:szCs w:val="20"/>
              </w:rPr>
              <w:t xml:space="preserve"> sex* </w:t>
            </w:r>
            <w:r>
              <w:rPr>
                <w:sz w:val="20"/>
                <w:szCs w:val="20"/>
              </w:rPr>
              <w:t xml:space="preserve">AND NOT </w:t>
            </w:r>
            <w:r w:rsidRPr="00236BAC">
              <w:rPr>
                <w:sz w:val="20"/>
                <w:szCs w:val="20"/>
              </w:rPr>
              <w:t xml:space="preserve">nurs* </w:t>
            </w:r>
            <w:r>
              <w:rPr>
                <w:sz w:val="20"/>
                <w:szCs w:val="20"/>
              </w:rPr>
              <w:t xml:space="preserve">AND </w:t>
            </w:r>
            <w:r w:rsidRPr="00236BAC">
              <w:rPr>
                <w:sz w:val="20"/>
                <w:szCs w:val="20"/>
              </w:rPr>
              <w:t>NOT body imag</w:t>
            </w:r>
            <w:r>
              <w:rPr>
                <w:sz w:val="20"/>
                <w:szCs w:val="20"/>
              </w:rPr>
              <w:t>e</w:t>
            </w:r>
          </w:p>
        </w:tc>
      </w:tr>
      <w:tr w:rsidR="00E915E1" w:rsidRPr="004750CA" w14:paraId="1D7B7306" w14:textId="77777777" w:rsidTr="00B26FB0">
        <w:tc>
          <w:tcPr>
            <w:tcW w:w="529" w:type="pct"/>
          </w:tcPr>
          <w:p w14:paraId="640A9C7E" w14:textId="77777777" w:rsidR="00E915E1" w:rsidRPr="004750CA" w:rsidRDefault="00E915E1" w:rsidP="00120952">
            <w:pPr>
              <w:keepNext/>
              <w:spacing w:before="40" w:after="40"/>
              <w:rPr>
                <w:sz w:val="20"/>
                <w:szCs w:val="20"/>
              </w:rPr>
            </w:pPr>
            <w:r>
              <w:rPr>
                <w:sz w:val="20"/>
                <w:szCs w:val="20"/>
              </w:rPr>
              <w:t>5</w:t>
            </w:r>
          </w:p>
        </w:tc>
        <w:tc>
          <w:tcPr>
            <w:tcW w:w="592" w:type="pct"/>
          </w:tcPr>
          <w:p w14:paraId="0622709C" w14:textId="77777777" w:rsidR="00E915E1" w:rsidRPr="004750CA" w:rsidRDefault="00E915E1" w:rsidP="00120952">
            <w:pPr>
              <w:keepNext/>
              <w:spacing w:before="40" w:after="40"/>
              <w:rPr>
                <w:sz w:val="20"/>
                <w:szCs w:val="20"/>
              </w:rPr>
            </w:pPr>
            <w:r>
              <w:rPr>
                <w:sz w:val="20"/>
                <w:szCs w:val="20"/>
              </w:rPr>
              <w:t xml:space="preserve">All of the above, plus </w:t>
            </w:r>
            <w:r w:rsidRPr="00040DBE">
              <w:rPr>
                <w:sz w:val="20"/>
                <w:szCs w:val="20"/>
              </w:rPr>
              <w:t>ERIC, PsycINFO</w:t>
            </w:r>
          </w:p>
        </w:tc>
        <w:tc>
          <w:tcPr>
            <w:tcW w:w="3879" w:type="pct"/>
          </w:tcPr>
          <w:p w14:paraId="7246B42F" w14:textId="77777777" w:rsidR="00E915E1" w:rsidRPr="004750CA" w:rsidRDefault="00E915E1" w:rsidP="00120952">
            <w:pPr>
              <w:keepNext/>
              <w:spacing w:before="40" w:after="40"/>
              <w:rPr>
                <w:sz w:val="20"/>
                <w:szCs w:val="20"/>
              </w:rPr>
            </w:pPr>
            <w:r w:rsidRPr="00236BAC">
              <w:rPr>
                <w:sz w:val="20"/>
                <w:szCs w:val="20"/>
              </w:rPr>
              <w:t xml:space="preserve">teach* </w:t>
            </w:r>
            <w:r>
              <w:rPr>
                <w:sz w:val="20"/>
                <w:szCs w:val="20"/>
              </w:rPr>
              <w:t xml:space="preserve">AND educat* AND </w:t>
            </w:r>
            <w:r w:rsidRPr="00236BAC">
              <w:rPr>
                <w:sz w:val="20"/>
                <w:szCs w:val="20"/>
              </w:rPr>
              <w:t>( "career choice" OR "career selection" OR "career planning and development" OR i</w:t>
            </w:r>
            <w:r>
              <w:rPr>
                <w:sz w:val="20"/>
                <w:szCs w:val="20"/>
              </w:rPr>
              <w:t>mage OR workforce ) AND</w:t>
            </w:r>
            <w:r w:rsidRPr="00236BAC">
              <w:rPr>
                <w:sz w:val="20"/>
                <w:szCs w:val="20"/>
              </w:rPr>
              <w:t xml:space="preserve"> (men OR </w:t>
            </w:r>
            <w:r>
              <w:rPr>
                <w:sz w:val="20"/>
                <w:szCs w:val="20"/>
              </w:rPr>
              <w:t>m</w:t>
            </w:r>
            <w:r w:rsidRPr="00236BAC">
              <w:rPr>
                <w:sz w:val="20"/>
                <w:szCs w:val="20"/>
              </w:rPr>
              <w:t xml:space="preserve">ale OR males OR "gender balance" OR "gender imbalance" OR "gender bias" ) </w:t>
            </w:r>
            <w:r>
              <w:rPr>
                <w:sz w:val="20"/>
                <w:szCs w:val="20"/>
              </w:rPr>
              <w:t xml:space="preserve">AND NOT  </w:t>
            </w:r>
            <w:r w:rsidRPr="00236BAC">
              <w:rPr>
                <w:sz w:val="20"/>
                <w:szCs w:val="20"/>
              </w:rPr>
              <w:t xml:space="preserve">sex* </w:t>
            </w:r>
            <w:r>
              <w:rPr>
                <w:sz w:val="20"/>
                <w:szCs w:val="20"/>
              </w:rPr>
              <w:t xml:space="preserve">AND NOT </w:t>
            </w:r>
            <w:r w:rsidRPr="00236BAC">
              <w:rPr>
                <w:sz w:val="20"/>
                <w:szCs w:val="20"/>
              </w:rPr>
              <w:t>nurs*</w:t>
            </w:r>
          </w:p>
        </w:tc>
      </w:tr>
      <w:tr w:rsidR="00E915E1" w:rsidRPr="004750CA" w14:paraId="5EF61950" w14:textId="77777777" w:rsidTr="00B26FB0">
        <w:tc>
          <w:tcPr>
            <w:tcW w:w="529" w:type="pct"/>
          </w:tcPr>
          <w:p w14:paraId="23F88213" w14:textId="77777777" w:rsidR="00E915E1" w:rsidRPr="004750CA" w:rsidRDefault="00E915E1" w:rsidP="00120952">
            <w:pPr>
              <w:keepNext/>
              <w:spacing w:before="40" w:after="40"/>
              <w:rPr>
                <w:sz w:val="20"/>
                <w:szCs w:val="20"/>
              </w:rPr>
            </w:pPr>
            <w:r>
              <w:rPr>
                <w:sz w:val="20"/>
                <w:szCs w:val="20"/>
              </w:rPr>
              <w:t>6</w:t>
            </w:r>
          </w:p>
        </w:tc>
        <w:tc>
          <w:tcPr>
            <w:tcW w:w="592" w:type="pct"/>
          </w:tcPr>
          <w:p w14:paraId="0FA2E507" w14:textId="77777777" w:rsidR="00E915E1" w:rsidRPr="004750CA" w:rsidRDefault="00E915E1" w:rsidP="00120952">
            <w:pPr>
              <w:keepNext/>
              <w:spacing w:before="40" w:after="40"/>
              <w:rPr>
                <w:sz w:val="20"/>
                <w:szCs w:val="20"/>
              </w:rPr>
            </w:pPr>
            <w:r>
              <w:rPr>
                <w:sz w:val="20"/>
                <w:szCs w:val="20"/>
              </w:rPr>
              <w:t xml:space="preserve">All of the above, plus </w:t>
            </w:r>
            <w:r w:rsidRPr="00040DBE">
              <w:rPr>
                <w:sz w:val="20"/>
                <w:szCs w:val="20"/>
              </w:rPr>
              <w:t>ERIC, PsycINFO</w:t>
            </w:r>
          </w:p>
        </w:tc>
        <w:tc>
          <w:tcPr>
            <w:tcW w:w="3879" w:type="pct"/>
          </w:tcPr>
          <w:p w14:paraId="7738F403" w14:textId="77777777" w:rsidR="00E915E1" w:rsidRPr="004750CA" w:rsidRDefault="00E915E1" w:rsidP="00120952">
            <w:pPr>
              <w:keepNext/>
              <w:spacing w:before="40" w:after="40"/>
              <w:rPr>
                <w:sz w:val="20"/>
                <w:szCs w:val="20"/>
              </w:rPr>
            </w:pPr>
            <w:r w:rsidRPr="00236BAC">
              <w:rPr>
                <w:sz w:val="20"/>
                <w:szCs w:val="20"/>
              </w:rPr>
              <w:t>(</w:t>
            </w:r>
            <w:r>
              <w:rPr>
                <w:sz w:val="20"/>
                <w:szCs w:val="20"/>
              </w:rPr>
              <w:t>“</w:t>
            </w:r>
            <w:r w:rsidRPr="00236BAC">
              <w:rPr>
                <w:sz w:val="20"/>
                <w:szCs w:val="20"/>
              </w:rPr>
              <w:t>stem education</w:t>
            </w:r>
            <w:r>
              <w:rPr>
                <w:sz w:val="20"/>
                <w:szCs w:val="20"/>
              </w:rPr>
              <w:t>”</w:t>
            </w:r>
            <w:r w:rsidRPr="00236BAC">
              <w:rPr>
                <w:sz w:val="20"/>
                <w:szCs w:val="20"/>
              </w:rPr>
              <w:t xml:space="preserve"> or science or technology or engi</w:t>
            </w:r>
            <w:r>
              <w:rPr>
                <w:sz w:val="20"/>
                <w:szCs w:val="20"/>
              </w:rPr>
              <w:t xml:space="preserve">neering or mathematics ) AND </w:t>
            </w:r>
            <w:r w:rsidRPr="00236BAC">
              <w:rPr>
                <w:sz w:val="20"/>
                <w:szCs w:val="20"/>
              </w:rPr>
              <w:t>( "career choice" OR "career selection" OR "career planning and development</w:t>
            </w:r>
            <w:r>
              <w:rPr>
                <w:sz w:val="20"/>
                <w:szCs w:val="20"/>
              </w:rPr>
              <w:t>" OR image OR workforce ) AND</w:t>
            </w:r>
            <w:r w:rsidRPr="00236BAC">
              <w:rPr>
                <w:sz w:val="20"/>
                <w:szCs w:val="20"/>
              </w:rPr>
              <w:t xml:space="preserve"> ( </w:t>
            </w:r>
            <w:r>
              <w:rPr>
                <w:sz w:val="20"/>
                <w:szCs w:val="20"/>
              </w:rPr>
              <w:t>women</w:t>
            </w:r>
            <w:r w:rsidRPr="00236BAC">
              <w:rPr>
                <w:sz w:val="20"/>
                <w:szCs w:val="20"/>
              </w:rPr>
              <w:t xml:space="preserve"> OR </w:t>
            </w:r>
            <w:r>
              <w:rPr>
                <w:sz w:val="20"/>
                <w:szCs w:val="20"/>
              </w:rPr>
              <w:t>girls OR fe</w:t>
            </w:r>
            <w:r w:rsidRPr="00236BAC">
              <w:rPr>
                <w:sz w:val="20"/>
                <w:szCs w:val="20"/>
              </w:rPr>
              <w:t xml:space="preserve">male OR </w:t>
            </w:r>
            <w:r>
              <w:rPr>
                <w:sz w:val="20"/>
                <w:szCs w:val="20"/>
              </w:rPr>
              <w:t>fe</w:t>
            </w:r>
            <w:r w:rsidRPr="00236BAC">
              <w:rPr>
                <w:sz w:val="20"/>
                <w:szCs w:val="20"/>
              </w:rPr>
              <w:t xml:space="preserve">males OR "gender balance" OR "gender imbalance" OR "gender bias" ) </w:t>
            </w:r>
            <w:r>
              <w:rPr>
                <w:sz w:val="20"/>
                <w:szCs w:val="20"/>
              </w:rPr>
              <w:t xml:space="preserve">AND NOT </w:t>
            </w:r>
            <w:r w:rsidRPr="00236BAC">
              <w:rPr>
                <w:sz w:val="20"/>
                <w:szCs w:val="20"/>
              </w:rPr>
              <w:t xml:space="preserve">sex* </w:t>
            </w:r>
            <w:r>
              <w:rPr>
                <w:sz w:val="20"/>
                <w:szCs w:val="20"/>
              </w:rPr>
              <w:t xml:space="preserve">AND NOT </w:t>
            </w:r>
            <w:r w:rsidRPr="00236BAC">
              <w:rPr>
                <w:sz w:val="20"/>
                <w:szCs w:val="20"/>
              </w:rPr>
              <w:t>nurs</w:t>
            </w:r>
            <w:r>
              <w:rPr>
                <w:sz w:val="20"/>
                <w:szCs w:val="20"/>
              </w:rPr>
              <w:t>*</w:t>
            </w:r>
          </w:p>
        </w:tc>
      </w:tr>
    </w:tbl>
    <w:p w14:paraId="0DA7208E" w14:textId="77777777" w:rsidR="006A47FB" w:rsidRDefault="006A47FB">
      <w:r>
        <w:br w:type="page"/>
      </w:r>
    </w:p>
    <w:p w14:paraId="5F989152" w14:textId="7A1321DE" w:rsidR="00F808B7" w:rsidRPr="00B26FB0" w:rsidRDefault="006A47FB" w:rsidP="006A47FB">
      <w:pPr>
        <w:pStyle w:val="Caption"/>
        <w:rPr>
          <w:color w:val="auto"/>
        </w:rPr>
      </w:pPr>
      <w:bookmarkStart w:id="191" w:name="_Ref4841039"/>
      <w:bookmarkStart w:id="192" w:name="_Toc7432522"/>
      <w:r w:rsidRPr="00B26FB0">
        <w:rPr>
          <w:color w:val="auto"/>
        </w:rPr>
        <w:t xml:space="preserve">Appendix </w:t>
      </w:r>
      <w:r w:rsidR="007C3E10" w:rsidRPr="00B26FB0">
        <w:rPr>
          <w:noProof/>
          <w:color w:val="auto"/>
        </w:rPr>
        <w:fldChar w:fldCharType="begin"/>
      </w:r>
      <w:r w:rsidR="007C3E10" w:rsidRPr="00B26FB0">
        <w:rPr>
          <w:noProof/>
          <w:color w:val="auto"/>
        </w:rPr>
        <w:instrText xml:space="preserve"> SEQ Appendix \* ARABIC </w:instrText>
      </w:r>
      <w:r w:rsidR="007C3E10" w:rsidRPr="00B26FB0">
        <w:rPr>
          <w:noProof/>
          <w:color w:val="auto"/>
        </w:rPr>
        <w:fldChar w:fldCharType="separate"/>
      </w:r>
      <w:r w:rsidR="002C44E5">
        <w:rPr>
          <w:noProof/>
          <w:color w:val="auto"/>
        </w:rPr>
        <w:t>3</w:t>
      </w:r>
      <w:r w:rsidR="007C3E10" w:rsidRPr="00B26FB0">
        <w:rPr>
          <w:noProof/>
          <w:color w:val="auto"/>
        </w:rPr>
        <w:fldChar w:fldCharType="end"/>
      </w:r>
      <w:bookmarkEnd w:id="191"/>
      <w:r w:rsidRPr="00B26FB0">
        <w:rPr>
          <w:color w:val="auto"/>
        </w:rPr>
        <w:tab/>
        <w:t xml:space="preserve">Journal </w:t>
      </w:r>
      <w:r w:rsidR="001436AC" w:rsidRPr="00B26FB0">
        <w:rPr>
          <w:color w:val="auto"/>
        </w:rPr>
        <w:t>impact</w:t>
      </w:r>
      <w:r w:rsidRPr="00B26FB0">
        <w:rPr>
          <w:color w:val="auto"/>
        </w:rPr>
        <w:t xml:space="preserve"> report</w:t>
      </w:r>
      <w:bookmarkEnd w:id="192"/>
    </w:p>
    <w:p w14:paraId="7B0BD74B" w14:textId="77777777" w:rsidR="006A47FB" w:rsidRPr="006A47FB" w:rsidRDefault="006A47FB" w:rsidP="00B26FB0">
      <w:pPr>
        <w:spacing w:after="240"/>
      </w:pPr>
      <w:r w:rsidRPr="006A47FB">
        <w:t>Journals are listed alphabetically with journal impact factors/scores and category rankings.</w:t>
      </w:r>
    </w:p>
    <w:tbl>
      <w:tblPr>
        <w:tblStyle w:val="TableGrid"/>
        <w:tblW w:w="9344" w:type="dxa"/>
        <w:tblLayout w:type="fixed"/>
        <w:tblLook w:val="04A0" w:firstRow="1" w:lastRow="0" w:firstColumn="1" w:lastColumn="0" w:noHBand="0" w:noVBand="1"/>
        <w:tblDescription w:val="This table lists journals alphabetically with Journal impact factors / scores and category rankings. It should be read as a series of rows from left to right ('Journal title' then 'JCR impact factor' then 'JCR ranking' then 'JCR category' then 'CITE SCORE' then 'CITESCORE Ranking' then 'CITESCORE Category')."/>
      </w:tblPr>
      <w:tblGrid>
        <w:gridCol w:w="1577"/>
        <w:gridCol w:w="869"/>
        <w:gridCol w:w="901"/>
        <w:gridCol w:w="2102"/>
        <w:gridCol w:w="870"/>
        <w:gridCol w:w="1071"/>
        <w:gridCol w:w="1954"/>
      </w:tblGrid>
      <w:tr w:rsidR="000F6E70" w:rsidRPr="00D20F4B" w14:paraId="3B538737" w14:textId="77777777" w:rsidTr="00382C28">
        <w:trPr>
          <w:trHeight w:val="259"/>
          <w:tblHeader/>
        </w:trPr>
        <w:tc>
          <w:tcPr>
            <w:tcW w:w="1577" w:type="dxa"/>
          </w:tcPr>
          <w:p w14:paraId="4EBC08A1" w14:textId="77777777" w:rsidR="000F6E70" w:rsidRPr="00900F1C" w:rsidRDefault="000F6E70" w:rsidP="0047295C">
            <w:pPr>
              <w:spacing w:before="40" w:after="40"/>
              <w:rPr>
                <w:rFonts w:cstheme="minorHAnsi"/>
                <w:b/>
                <w:sz w:val="20"/>
                <w:szCs w:val="20"/>
              </w:rPr>
            </w:pPr>
            <w:r w:rsidRPr="00900F1C">
              <w:rPr>
                <w:rFonts w:cstheme="minorHAnsi"/>
                <w:b/>
                <w:sz w:val="20"/>
                <w:szCs w:val="20"/>
              </w:rPr>
              <w:t>Journal ti</w:t>
            </w:r>
            <w:bookmarkStart w:id="193" w:name="ColumnTitle_8"/>
            <w:bookmarkEnd w:id="193"/>
            <w:r w:rsidRPr="00900F1C">
              <w:rPr>
                <w:rFonts w:cstheme="minorHAnsi"/>
                <w:b/>
                <w:sz w:val="20"/>
                <w:szCs w:val="20"/>
              </w:rPr>
              <w:t>tle</w:t>
            </w:r>
          </w:p>
        </w:tc>
        <w:tc>
          <w:tcPr>
            <w:tcW w:w="869" w:type="dxa"/>
            <w:shd w:val="clear" w:color="auto" w:fill="F2F2F2" w:themeFill="background1" w:themeFillShade="F2"/>
          </w:tcPr>
          <w:p w14:paraId="1EA3D8AA" w14:textId="77777777" w:rsidR="000F6E70" w:rsidRPr="00900F1C" w:rsidRDefault="000F6E70" w:rsidP="0047295C">
            <w:pPr>
              <w:spacing w:before="40" w:after="40"/>
              <w:jc w:val="center"/>
              <w:rPr>
                <w:rFonts w:cstheme="minorHAnsi"/>
                <w:b/>
                <w:sz w:val="20"/>
                <w:szCs w:val="20"/>
              </w:rPr>
            </w:pPr>
            <w:r w:rsidRPr="00900F1C">
              <w:rPr>
                <w:rFonts w:cstheme="minorHAnsi"/>
                <w:b/>
                <w:sz w:val="20"/>
                <w:szCs w:val="20"/>
              </w:rPr>
              <w:t>JCR impact factor¹</w:t>
            </w:r>
          </w:p>
        </w:tc>
        <w:tc>
          <w:tcPr>
            <w:tcW w:w="901" w:type="dxa"/>
          </w:tcPr>
          <w:p w14:paraId="0EBBB2E0" w14:textId="77777777" w:rsidR="000F6E70" w:rsidRPr="00900F1C" w:rsidRDefault="000F6E70" w:rsidP="0047295C">
            <w:pPr>
              <w:spacing w:before="40" w:after="40"/>
              <w:jc w:val="center"/>
              <w:rPr>
                <w:rFonts w:cstheme="minorHAnsi"/>
                <w:b/>
                <w:sz w:val="20"/>
                <w:szCs w:val="20"/>
              </w:rPr>
            </w:pPr>
            <w:r w:rsidRPr="00900F1C">
              <w:rPr>
                <w:rFonts w:cstheme="minorHAnsi"/>
                <w:b/>
                <w:sz w:val="20"/>
                <w:szCs w:val="20"/>
              </w:rPr>
              <w:t>JCR ranking¹</w:t>
            </w:r>
          </w:p>
        </w:tc>
        <w:tc>
          <w:tcPr>
            <w:tcW w:w="2102" w:type="dxa"/>
          </w:tcPr>
          <w:p w14:paraId="51C9E8EE" w14:textId="77777777" w:rsidR="000F6E70" w:rsidRPr="00900F1C" w:rsidRDefault="000F6E70" w:rsidP="0047295C">
            <w:pPr>
              <w:spacing w:before="40" w:after="40"/>
              <w:rPr>
                <w:rFonts w:cstheme="minorHAnsi"/>
                <w:b/>
                <w:sz w:val="20"/>
                <w:szCs w:val="20"/>
              </w:rPr>
            </w:pPr>
            <w:r w:rsidRPr="00900F1C">
              <w:rPr>
                <w:rFonts w:cstheme="minorHAnsi"/>
                <w:b/>
                <w:sz w:val="20"/>
                <w:szCs w:val="20"/>
              </w:rPr>
              <w:t>JCR category¹</w:t>
            </w:r>
          </w:p>
        </w:tc>
        <w:tc>
          <w:tcPr>
            <w:tcW w:w="870" w:type="dxa"/>
            <w:shd w:val="clear" w:color="auto" w:fill="F2F2F2" w:themeFill="background1" w:themeFillShade="F2"/>
          </w:tcPr>
          <w:p w14:paraId="49F9DD15" w14:textId="77777777" w:rsidR="000F6E70" w:rsidRPr="00900F1C" w:rsidRDefault="000F6E70" w:rsidP="0047295C">
            <w:pPr>
              <w:spacing w:before="40" w:after="40"/>
              <w:rPr>
                <w:rFonts w:cstheme="minorHAnsi"/>
                <w:b/>
                <w:sz w:val="20"/>
                <w:szCs w:val="20"/>
              </w:rPr>
            </w:pPr>
            <w:r w:rsidRPr="00900F1C">
              <w:rPr>
                <w:rFonts w:cstheme="minorHAnsi"/>
                <w:b/>
                <w:sz w:val="20"/>
                <w:szCs w:val="20"/>
              </w:rPr>
              <w:t>CITE</w:t>
            </w:r>
          </w:p>
          <w:p w14:paraId="11A35AAE" w14:textId="77777777" w:rsidR="000F6E70" w:rsidRPr="00900F1C" w:rsidRDefault="000F6E70" w:rsidP="0047295C">
            <w:pPr>
              <w:spacing w:before="40" w:after="40"/>
              <w:rPr>
                <w:rFonts w:cstheme="minorHAnsi"/>
                <w:b/>
                <w:sz w:val="20"/>
                <w:szCs w:val="20"/>
              </w:rPr>
            </w:pPr>
            <w:r w:rsidRPr="00900F1C">
              <w:rPr>
                <w:rFonts w:cstheme="minorHAnsi"/>
                <w:b/>
                <w:sz w:val="20"/>
                <w:szCs w:val="20"/>
              </w:rPr>
              <w:t>SCORE²</w:t>
            </w:r>
          </w:p>
        </w:tc>
        <w:tc>
          <w:tcPr>
            <w:tcW w:w="1071" w:type="dxa"/>
          </w:tcPr>
          <w:p w14:paraId="42DA75D7" w14:textId="77777777" w:rsidR="000F6E70" w:rsidRPr="00900F1C" w:rsidRDefault="000F6E70" w:rsidP="0047295C">
            <w:pPr>
              <w:spacing w:before="40" w:after="40"/>
              <w:rPr>
                <w:rFonts w:cstheme="minorHAnsi"/>
                <w:b/>
                <w:sz w:val="20"/>
                <w:szCs w:val="20"/>
              </w:rPr>
            </w:pPr>
            <w:r w:rsidRPr="00900F1C">
              <w:rPr>
                <w:rFonts w:cstheme="minorHAnsi"/>
                <w:b/>
                <w:sz w:val="20"/>
                <w:szCs w:val="20"/>
              </w:rPr>
              <w:t>CITESCORE Ranking²</w:t>
            </w:r>
          </w:p>
        </w:tc>
        <w:tc>
          <w:tcPr>
            <w:tcW w:w="1954" w:type="dxa"/>
          </w:tcPr>
          <w:p w14:paraId="51E78E86" w14:textId="77777777" w:rsidR="000F6E70" w:rsidRPr="00900F1C" w:rsidRDefault="000F6E70" w:rsidP="0047295C">
            <w:pPr>
              <w:spacing w:before="40" w:after="40"/>
              <w:rPr>
                <w:rFonts w:cstheme="minorHAnsi"/>
                <w:b/>
                <w:sz w:val="20"/>
                <w:szCs w:val="20"/>
              </w:rPr>
            </w:pPr>
            <w:r w:rsidRPr="00900F1C">
              <w:rPr>
                <w:rFonts w:cstheme="minorHAnsi"/>
                <w:b/>
                <w:sz w:val="20"/>
                <w:szCs w:val="20"/>
              </w:rPr>
              <w:t>CITESCORE Category²</w:t>
            </w:r>
          </w:p>
        </w:tc>
      </w:tr>
      <w:tr w:rsidR="000F6E70" w:rsidRPr="00412189" w14:paraId="4FAEA4CA" w14:textId="77777777" w:rsidTr="00382C28">
        <w:trPr>
          <w:trHeight w:val="300"/>
        </w:trPr>
        <w:tc>
          <w:tcPr>
            <w:tcW w:w="1577" w:type="dxa"/>
            <w:hideMark/>
          </w:tcPr>
          <w:p w14:paraId="0E772F56" w14:textId="77777777" w:rsidR="000F6E70" w:rsidRPr="008D01A7" w:rsidRDefault="000F6E70" w:rsidP="0047295C">
            <w:pPr>
              <w:rPr>
                <w:rFonts w:cstheme="minorHAnsi"/>
                <w:color w:val="000000"/>
                <w:sz w:val="20"/>
                <w:szCs w:val="20"/>
              </w:rPr>
            </w:pPr>
            <w:r w:rsidRPr="008D01A7">
              <w:rPr>
                <w:rFonts w:cstheme="minorHAnsi"/>
                <w:color w:val="000000"/>
                <w:sz w:val="20"/>
                <w:szCs w:val="20"/>
              </w:rPr>
              <w:t>Affilia</w:t>
            </w:r>
          </w:p>
        </w:tc>
        <w:tc>
          <w:tcPr>
            <w:tcW w:w="869" w:type="dxa"/>
            <w:hideMark/>
          </w:tcPr>
          <w:p w14:paraId="0D5FAE5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0.833</w:t>
            </w:r>
          </w:p>
        </w:tc>
        <w:tc>
          <w:tcPr>
            <w:tcW w:w="901" w:type="dxa"/>
            <w:hideMark/>
          </w:tcPr>
          <w:p w14:paraId="2AB1018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29/42</w:t>
            </w:r>
          </w:p>
        </w:tc>
        <w:tc>
          <w:tcPr>
            <w:tcW w:w="2102" w:type="dxa"/>
            <w:hideMark/>
          </w:tcPr>
          <w:p w14:paraId="63934B9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SOCIAL WORK</w:t>
            </w:r>
          </w:p>
        </w:tc>
        <w:tc>
          <w:tcPr>
            <w:tcW w:w="870" w:type="dxa"/>
            <w:noWrap/>
            <w:hideMark/>
          </w:tcPr>
          <w:p w14:paraId="24C6B8C4" w14:textId="77777777" w:rsidR="000F6E70" w:rsidRPr="008D01A7" w:rsidRDefault="000F6E70" w:rsidP="0047295C">
            <w:pPr>
              <w:jc w:val="center"/>
              <w:rPr>
                <w:rFonts w:cstheme="minorHAnsi"/>
                <w:color w:val="323232"/>
                <w:sz w:val="20"/>
                <w:szCs w:val="20"/>
              </w:rPr>
            </w:pPr>
            <w:r w:rsidRPr="008D01A7">
              <w:rPr>
                <w:rFonts w:cstheme="minorHAnsi"/>
                <w:color w:val="323232"/>
                <w:sz w:val="20"/>
                <w:szCs w:val="20"/>
              </w:rPr>
              <w:t>1.03</w:t>
            </w:r>
          </w:p>
        </w:tc>
        <w:tc>
          <w:tcPr>
            <w:tcW w:w="1071" w:type="dxa"/>
            <w:noWrap/>
            <w:hideMark/>
          </w:tcPr>
          <w:p w14:paraId="76AB0ECB" w14:textId="77777777" w:rsidR="000F6E70" w:rsidRPr="008D01A7" w:rsidRDefault="000F6E70" w:rsidP="0047295C">
            <w:pPr>
              <w:jc w:val="center"/>
              <w:rPr>
                <w:rFonts w:cstheme="minorHAnsi"/>
                <w:sz w:val="20"/>
                <w:szCs w:val="20"/>
              </w:rPr>
            </w:pPr>
            <w:r w:rsidRPr="008D01A7">
              <w:rPr>
                <w:rFonts w:cstheme="minorHAnsi"/>
                <w:sz w:val="20"/>
                <w:szCs w:val="20"/>
              </w:rPr>
              <w:t>38/121</w:t>
            </w:r>
          </w:p>
        </w:tc>
        <w:tc>
          <w:tcPr>
            <w:tcW w:w="1954" w:type="dxa"/>
            <w:hideMark/>
          </w:tcPr>
          <w:p w14:paraId="1B63688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GENDER STUDIES</w:t>
            </w:r>
          </w:p>
        </w:tc>
      </w:tr>
      <w:tr w:rsidR="000F6E70" w:rsidRPr="00412189" w14:paraId="042AF7F7" w14:textId="77777777" w:rsidTr="00382C28">
        <w:trPr>
          <w:trHeight w:val="300"/>
        </w:trPr>
        <w:tc>
          <w:tcPr>
            <w:tcW w:w="1577" w:type="dxa"/>
            <w:hideMark/>
          </w:tcPr>
          <w:p w14:paraId="79F4C2BB" w14:textId="77777777" w:rsidR="000F6E70" w:rsidRPr="008D01A7" w:rsidRDefault="000F6E70" w:rsidP="0047295C">
            <w:pPr>
              <w:rPr>
                <w:rFonts w:cstheme="minorHAnsi"/>
                <w:color w:val="000000"/>
                <w:sz w:val="20"/>
                <w:szCs w:val="20"/>
              </w:rPr>
            </w:pPr>
            <w:r w:rsidRPr="008D01A7">
              <w:rPr>
                <w:rFonts w:cstheme="minorHAnsi"/>
                <w:color w:val="000000"/>
                <w:sz w:val="20"/>
                <w:szCs w:val="20"/>
              </w:rPr>
              <w:t>Afterschool Matters</w:t>
            </w:r>
          </w:p>
        </w:tc>
        <w:tc>
          <w:tcPr>
            <w:tcW w:w="869" w:type="dxa"/>
            <w:hideMark/>
          </w:tcPr>
          <w:p w14:paraId="3DDF689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3EBCF912"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72ABFD8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4B2B1E8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503E26A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7B5EF00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35D3C310" w14:textId="77777777" w:rsidTr="00382C28">
        <w:trPr>
          <w:trHeight w:val="1005"/>
        </w:trPr>
        <w:tc>
          <w:tcPr>
            <w:tcW w:w="1577" w:type="dxa"/>
            <w:hideMark/>
          </w:tcPr>
          <w:p w14:paraId="7F7773DA" w14:textId="77777777" w:rsidR="000F6E70" w:rsidRPr="008D01A7" w:rsidRDefault="000F6E70" w:rsidP="0047295C">
            <w:pPr>
              <w:rPr>
                <w:rFonts w:cstheme="minorHAnsi"/>
                <w:color w:val="000000"/>
                <w:sz w:val="20"/>
                <w:szCs w:val="20"/>
              </w:rPr>
            </w:pPr>
            <w:r w:rsidRPr="008D01A7">
              <w:rPr>
                <w:rFonts w:cstheme="minorHAnsi"/>
                <w:color w:val="000000"/>
                <w:sz w:val="20"/>
                <w:szCs w:val="20"/>
              </w:rPr>
              <w:t>American Journal of Nursing</w:t>
            </w:r>
          </w:p>
        </w:tc>
        <w:tc>
          <w:tcPr>
            <w:tcW w:w="869" w:type="dxa"/>
            <w:hideMark/>
          </w:tcPr>
          <w:p w14:paraId="24A46A1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1.234</w:t>
            </w:r>
          </w:p>
        </w:tc>
        <w:tc>
          <w:tcPr>
            <w:tcW w:w="901" w:type="dxa"/>
            <w:hideMark/>
          </w:tcPr>
          <w:p w14:paraId="52867315"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54/115</w:t>
            </w:r>
            <w:r w:rsidRPr="008D01A7">
              <w:rPr>
                <w:rFonts w:cstheme="minorHAnsi"/>
                <w:color w:val="000000"/>
                <w:sz w:val="18"/>
                <w:szCs w:val="18"/>
              </w:rPr>
              <w:br/>
            </w:r>
            <w:r w:rsidRPr="008D01A7">
              <w:rPr>
                <w:rFonts w:cstheme="minorHAnsi"/>
                <w:color w:val="000000"/>
                <w:sz w:val="18"/>
                <w:szCs w:val="18"/>
              </w:rPr>
              <w:br/>
              <w:t>57/118</w:t>
            </w:r>
          </w:p>
        </w:tc>
        <w:tc>
          <w:tcPr>
            <w:tcW w:w="2102" w:type="dxa"/>
            <w:hideMark/>
          </w:tcPr>
          <w:p w14:paraId="0AF9C31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2ABE611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0.30</w:t>
            </w:r>
          </w:p>
        </w:tc>
        <w:tc>
          <w:tcPr>
            <w:tcW w:w="1071" w:type="dxa"/>
            <w:hideMark/>
          </w:tcPr>
          <w:p w14:paraId="649F5C0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75/104</w:t>
            </w:r>
          </w:p>
        </w:tc>
        <w:tc>
          <w:tcPr>
            <w:tcW w:w="1954" w:type="dxa"/>
            <w:hideMark/>
          </w:tcPr>
          <w:p w14:paraId="5099C2D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6F0A5FA3" w14:textId="77777777" w:rsidTr="00382C28">
        <w:trPr>
          <w:trHeight w:val="300"/>
        </w:trPr>
        <w:tc>
          <w:tcPr>
            <w:tcW w:w="1577" w:type="dxa"/>
            <w:hideMark/>
          </w:tcPr>
          <w:p w14:paraId="17EF0F50" w14:textId="77777777" w:rsidR="000F6E70" w:rsidRPr="008D01A7" w:rsidRDefault="000F6E70" w:rsidP="0047295C">
            <w:pPr>
              <w:rPr>
                <w:rFonts w:cstheme="minorHAnsi"/>
                <w:color w:val="000000"/>
                <w:sz w:val="20"/>
                <w:szCs w:val="20"/>
              </w:rPr>
            </w:pPr>
            <w:r w:rsidRPr="008D01A7">
              <w:rPr>
                <w:rFonts w:cstheme="minorHAnsi"/>
                <w:color w:val="000000"/>
                <w:sz w:val="20"/>
                <w:szCs w:val="20"/>
              </w:rPr>
              <w:t>American Psychological Association</w:t>
            </w:r>
          </w:p>
        </w:tc>
        <w:tc>
          <w:tcPr>
            <w:tcW w:w="869" w:type="dxa"/>
            <w:hideMark/>
          </w:tcPr>
          <w:p w14:paraId="492B230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16EB17B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3F970F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23708BE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2FB2F4C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7F655F6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02285D10" w14:textId="77777777" w:rsidTr="00382C28">
        <w:trPr>
          <w:trHeight w:val="300"/>
        </w:trPr>
        <w:tc>
          <w:tcPr>
            <w:tcW w:w="1577" w:type="dxa"/>
            <w:hideMark/>
          </w:tcPr>
          <w:p w14:paraId="7C03F369" w14:textId="77777777" w:rsidR="000F6E70" w:rsidRPr="008D01A7" w:rsidRDefault="000F6E70" w:rsidP="0047295C">
            <w:pPr>
              <w:rPr>
                <w:rFonts w:cstheme="minorHAnsi"/>
                <w:color w:val="000000"/>
                <w:sz w:val="20"/>
                <w:szCs w:val="20"/>
              </w:rPr>
            </w:pPr>
            <w:r w:rsidRPr="008D01A7">
              <w:rPr>
                <w:rFonts w:cstheme="minorHAnsi"/>
                <w:color w:val="000000"/>
                <w:sz w:val="20"/>
                <w:szCs w:val="20"/>
              </w:rPr>
              <w:t>ANZ Journal of Surgery</w:t>
            </w:r>
          </w:p>
        </w:tc>
        <w:tc>
          <w:tcPr>
            <w:tcW w:w="869" w:type="dxa"/>
            <w:hideMark/>
          </w:tcPr>
          <w:p w14:paraId="3E9E057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1.586</w:t>
            </w:r>
          </w:p>
        </w:tc>
        <w:tc>
          <w:tcPr>
            <w:tcW w:w="901" w:type="dxa"/>
            <w:hideMark/>
          </w:tcPr>
          <w:p w14:paraId="4F43BB75"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115/200</w:t>
            </w:r>
          </w:p>
        </w:tc>
        <w:tc>
          <w:tcPr>
            <w:tcW w:w="2102" w:type="dxa"/>
            <w:hideMark/>
          </w:tcPr>
          <w:p w14:paraId="747B578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SURGERY</w:t>
            </w:r>
          </w:p>
        </w:tc>
        <w:tc>
          <w:tcPr>
            <w:tcW w:w="870" w:type="dxa"/>
            <w:hideMark/>
          </w:tcPr>
          <w:p w14:paraId="3ADB03E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0.76</w:t>
            </w:r>
          </w:p>
        </w:tc>
        <w:tc>
          <w:tcPr>
            <w:tcW w:w="1071" w:type="dxa"/>
            <w:hideMark/>
          </w:tcPr>
          <w:p w14:paraId="7F31B7F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237/385</w:t>
            </w:r>
          </w:p>
        </w:tc>
        <w:tc>
          <w:tcPr>
            <w:tcW w:w="1954" w:type="dxa"/>
            <w:hideMark/>
          </w:tcPr>
          <w:p w14:paraId="316B730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SURGERY</w:t>
            </w:r>
          </w:p>
        </w:tc>
      </w:tr>
      <w:tr w:rsidR="000F6E70" w:rsidRPr="00412189" w14:paraId="0E9C7411" w14:textId="77777777" w:rsidTr="00382C28">
        <w:trPr>
          <w:trHeight w:val="510"/>
        </w:trPr>
        <w:tc>
          <w:tcPr>
            <w:tcW w:w="1577" w:type="dxa"/>
            <w:hideMark/>
          </w:tcPr>
          <w:p w14:paraId="6186E4E9" w14:textId="77777777" w:rsidR="000F6E70" w:rsidRPr="008D01A7" w:rsidRDefault="000F6E70" w:rsidP="0047295C">
            <w:pPr>
              <w:rPr>
                <w:rFonts w:cstheme="minorHAnsi"/>
                <w:color w:val="000000"/>
                <w:sz w:val="20"/>
                <w:szCs w:val="20"/>
              </w:rPr>
            </w:pPr>
            <w:r w:rsidRPr="008D01A7">
              <w:rPr>
                <w:rFonts w:cstheme="minorHAnsi"/>
                <w:color w:val="000000"/>
                <w:sz w:val="20"/>
                <w:szCs w:val="20"/>
              </w:rPr>
              <w:t>Australian Journal of Adult Learning</w:t>
            </w:r>
          </w:p>
        </w:tc>
        <w:tc>
          <w:tcPr>
            <w:tcW w:w="869" w:type="dxa"/>
            <w:hideMark/>
          </w:tcPr>
          <w:p w14:paraId="0F089E0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0.400</w:t>
            </w:r>
          </w:p>
        </w:tc>
        <w:tc>
          <w:tcPr>
            <w:tcW w:w="901" w:type="dxa"/>
            <w:hideMark/>
          </w:tcPr>
          <w:p w14:paraId="58A36C27"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224/239</w:t>
            </w:r>
          </w:p>
        </w:tc>
        <w:tc>
          <w:tcPr>
            <w:tcW w:w="2102" w:type="dxa"/>
            <w:hideMark/>
          </w:tcPr>
          <w:p w14:paraId="1078E67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 &amp; EDUCATIONAL RESEARCH</w:t>
            </w:r>
          </w:p>
        </w:tc>
        <w:tc>
          <w:tcPr>
            <w:tcW w:w="870" w:type="dxa"/>
            <w:hideMark/>
          </w:tcPr>
          <w:p w14:paraId="092D417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0.45</w:t>
            </w:r>
          </w:p>
        </w:tc>
        <w:tc>
          <w:tcPr>
            <w:tcW w:w="1071" w:type="dxa"/>
            <w:hideMark/>
          </w:tcPr>
          <w:p w14:paraId="28351F7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639/979</w:t>
            </w:r>
          </w:p>
        </w:tc>
        <w:tc>
          <w:tcPr>
            <w:tcW w:w="1954" w:type="dxa"/>
            <w:hideMark/>
          </w:tcPr>
          <w:p w14:paraId="1905CD2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p>
        </w:tc>
      </w:tr>
      <w:tr w:rsidR="000F6E70" w:rsidRPr="00412189" w14:paraId="5B499163" w14:textId="77777777" w:rsidTr="00382C28">
        <w:trPr>
          <w:trHeight w:val="765"/>
        </w:trPr>
        <w:tc>
          <w:tcPr>
            <w:tcW w:w="1577" w:type="dxa"/>
            <w:hideMark/>
          </w:tcPr>
          <w:p w14:paraId="231D5F4F" w14:textId="77777777" w:rsidR="000F6E70" w:rsidRPr="008D01A7" w:rsidRDefault="000F6E70" w:rsidP="0047295C">
            <w:pPr>
              <w:rPr>
                <w:rFonts w:cstheme="minorHAnsi"/>
                <w:color w:val="000000"/>
                <w:sz w:val="20"/>
                <w:szCs w:val="20"/>
              </w:rPr>
            </w:pPr>
            <w:r w:rsidRPr="008D01A7">
              <w:rPr>
                <w:rFonts w:cstheme="minorHAnsi"/>
                <w:color w:val="000000"/>
                <w:sz w:val="20"/>
                <w:szCs w:val="20"/>
              </w:rPr>
              <w:t>Australian Journal of Advanced Nursing</w:t>
            </w:r>
          </w:p>
        </w:tc>
        <w:tc>
          <w:tcPr>
            <w:tcW w:w="869" w:type="dxa"/>
            <w:hideMark/>
          </w:tcPr>
          <w:p w14:paraId="38DE16D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0.511</w:t>
            </w:r>
          </w:p>
        </w:tc>
        <w:tc>
          <w:tcPr>
            <w:tcW w:w="901" w:type="dxa"/>
            <w:hideMark/>
          </w:tcPr>
          <w:p w14:paraId="3B1F185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106/115</w:t>
            </w:r>
            <w:r w:rsidRPr="008D01A7">
              <w:rPr>
                <w:rFonts w:cstheme="minorHAnsi"/>
                <w:color w:val="000000"/>
                <w:sz w:val="18"/>
                <w:szCs w:val="18"/>
              </w:rPr>
              <w:br/>
            </w:r>
            <w:r w:rsidRPr="008D01A7">
              <w:rPr>
                <w:rFonts w:cstheme="minorHAnsi"/>
                <w:color w:val="000000"/>
                <w:sz w:val="18"/>
                <w:szCs w:val="18"/>
              </w:rPr>
              <w:br/>
              <w:t>109/118</w:t>
            </w:r>
          </w:p>
        </w:tc>
        <w:tc>
          <w:tcPr>
            <w:tcW w:w="2102" w:type="dxa"/>
            <w:hideMark/>
          </w:tcPr>
          <w:p w14:paraId="32F57A1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0E5A0FA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0.70</w:t>
            </w:r>
          </w:p>
        </w:tc>
        <w:tc>
          <w:tcPr>
            <w:tcW w:w="1071" w:type="dxa"/>
            <w:hideMark/>
          </w:tcPr>
          <w:p w14:paraId="3016B20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18/50</w:t>
            </w:r>
            <w:r w:rsidRPr="008D01A7">
              <w:rPr>
                <w:rFonts w:cstheme="minorHAnsi"/>
                <w:color w:val="000000"/>
                <w:sz w:val="20"/>
                <w:szCs w:val="20"/>
              </w:rPr>
              <w:br/>
            </w:r>
            <w:r w:rsidRPr="008D01A7">
              <w:rPr>
                <w:rFonts w:cstheme="minorHAnsi"/>
                <w:color w:val="000000"/>
                <w:sz w:val="20"/>
                <w:szCs w:val="20"/>
              </w:rPr>
              <w:br/>
            </w:r>
          </w:p>
          <w:p w14:paraId="71B8EA98" w14:textId="77777777" w:rsidR="000F6E70" w:rsidRPr="008D01A7" w:rsidRDefault="000F6E70" w:rsidP="0047295C">
            <w:pPr>
              <w:jc w:val="center"/>
              <w:rPr>
                <w:rFonts w:cstheme="minorHAnsi"/>
                <w:color w:val="000000"/>
                <w:sz w:val="20"/>
                <w:szCs w:val="20"/>
              </w:rPr>
            </w:pPr>
          </w:p>
          <w:p w14:paraId="5E0CB59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51/104</w:t>
            </w:r>
          </w:p>
        </w:tc>
        <w:tc>
          <w:tcPr>
            <w:tcW w:w="1954" w:type="dxa"/>
            <w:hideMark/>
          </w:tcPr>
          <w:p w14:paraId="289E485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ADVANCED AND SPECIALISED NURSING</w:t>
            </w:r>
            <w:r w:rsidRPr="008D01A7">
              <w:rPr>
                <w:rFonts w:cstheme="minorHAnsi"/>
                <w:color w:val="000000"/>
                <w:sz w:val="20"/>
                <w:szCs w:val="20"/>
              </w:rPr>
              <w:br/>
            </w:r>
            <w:r w:rsidRPr="008D01A7">
              <w:rPr>
                <w:rFonts w:cstheme="minorHAnsi"/>
                <w:color w:val="000000"/>
                <w:sz w:val="20"/>
                <w:szCs w:val="20"/>
              </w:rPr>
              <w:br/>
              <w:t>GENERAL NURSING</w:t>
            </w:r>
          </w:p>
        </w:tc>
      </w:tr>
      <w:tr w:rsidR="000F6E70" w:rsidRPr="00412189" w14:paraId="6ED1D396" w14:textId="77777777" w:rsidTr="00382C28">
        <w:trPr>
          <w:trHeight w:val="1547"/>
        </w:trPr>
        <w:tc>
          <w:tcPr>
            <w:tcW w:w="1577" w:type="dxa"/>
            <w:hideMark/>
          </w:tcPr>
          <w:p w14:paraId="305B58C2" w14:textId="77777777" w:rsidR="000F6E70" w:rsidRPr="008D01A7" w:rsidRDefault="000F6E70" w:rsidP="0047295C">
            <w:pPr>
              <w:rPr>
                <w:rFonts w:cstheme="minorHAnsi"/>
                <w:color w:val="000000"/>
                <w:sz w:val="20"/>
                <w:szCs w:val="20"/>
              </w:rPr>
            </w:pPr>
            <w:r w:rsidRPr="008D01A7">
              <w:rPr>
                <w:rFonts w:cstheme="minorHAnsi"/>
                <w:color w:val="000000"/>
                <w:sz w:val="20"/>
                <w:szCs w:val="20"/>
              </w:rPr>
              <w:t>Australian Social Work</w:t>
            </w:r>
          </w:p>
        </w:tc>
        <w:tc>
          <w:tcPr>
            <w:tcW w:w="869" w:type="dxa"/>
            <w:hideMark/>
          </w:tcPr>
          <w:p w14:paraId="3B68E37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0.867</w:t>
            </w:r>
          </w:p>
        </w:tc>
        <w:tc>
          <w:tcPr>
            <w:tcW w:w="901" w:type="dxa"/>
            <w:hideMark/>
          </w:tcPr>
          <w:p w14:paraId="41EC2A85"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26/42</w:t>
            </w:r>
          </w:p>
        </w:tc>
        <w:tc>
          <w:tcPr>
            <w:tcW w:w="2102" w:type="dxa"/>
            <w:hideMark/>
          </w:tcPr>
          <w:p w14:paraId="1C2810A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SOCIAL WORK</w:t>
            </w:r>
          </w:p>
        </w:tc>
        <w:tc>
          <w:tcPr>
            <w:tcW w:w="870" w:type="dxa"/>
            <w:hideMark/>
          </w:tcPr>
          <w:p w14:paraId="481486F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0.92</w:t>
            </w:r>
          </w:p>
        </w:tc>
        <w:tc>
          <w:tcPr>
            <w:tcW w:w="1071" w:type="dxa"/>
            <w:hideMark/>
          </w:tcPr>
          <w:p w14:paraId="568A0AC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334/1028</w:t>
            </w:r>
            <w:r w:rsidRPr="008D01A7">
              <w:rPr>
                <w:rFonts w:cstheme="minorHAnsi"/>
                <w:color w:val="000000"/>
                <w:sz w:val="20"/>
                <w:szCs w:val="20"/>
              </w:rPr>
              <w:br/>
            </w:r>
            <w:r w:rsidRPr="008D01A7">
              <w:rPr>
                <w:rFonts w:cstheme="minorHAnsi"/>
                <w:color w:val="000000"/>
                <w:sz w:val="20"/>
                <w:szCs w:val="20"/>
              </w:rPr>
              <w:br/>
            </w:r>
          </w:p>
          <w:p w14:paraId="08CBF007" w14:textId="77777777" w:rsidR="000F6E70" w:rsidRPr="008D01A7" w:rsidRDefault="000F6E70" w:rsidP="0047295C">
            <w:pPr>
              <w:jc w:val="center"/>
              <w:rPr>
                <w:rFonts w:cstheme="minorHAnsi"/>
                <w:color w:val="000000"/>
                <w:sz w:val="20"/>
                <w:szCs w:val="20"/>
              </w:rPr>
            </w:pPr>
          </w:p>
          <w:p w14:paraId="12C3E27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92/226</w:t>
            </w:r>
          </w:p>
        </w:tc>
        <w:tc>
          <w:tcPr>
            <w:tcW w:w="1954" w:type="dxa"/>
            <w:hideMark/>
          </w:tcPr>
          <w:p w14:paraId="7FD378E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SOCIOLOGY AND POLITICAL SCIENCE</w:t>
            </w:r>
            <w:r w:rsidRPr="008D01A7">
              <w:rPr>
                <w:rFonts w:cstheme="minorHAnsi"/>
                <w:color w:val="000000"/>
                <w:sz w:val="20"/>
                <w:szCs w:val="20"/>
              </w:rPr>
              <w:br/>
            </w:r>
            <w:r w:rsidRPr="008D01A7">
              <w:rPr>
                <w:rFonts w:cstheme="minorHAnsi"/>
                <w:color w:val="000000"/>
                <w:sz w:val="20"/>
                <w:szCs w:val="20"/>
              </w:rPr>
              <w:br/>
              <w:t>SOCIAL SCIENCES (MISCELLANEOUS)</w:t>
            </w:r>
          </w:p>
        </w:tc>
      </w:tr>
      <w:tr w:rsidR="000F6E70" w:rsidRPr="00412189" w14:paraId="58769436" w14:textId="77777777" w:rsidTr="00382C28">
        <w:trPr>
          <w:trHeight w:val="300"/>
        </w:trPr>
        <w:tc>
          <w:tcPr>
            <w:tcW w:w="1577" w:type="dxa"/>
            <w:hideMark/>
          </w:tcPr>
          <w:p w14:paraId="02AF1F00" w14:textId="77777777" w:rsidR="000F6E70" w:rsidRPr="008D01A7" w:rsidRDefault="000F6E70" w:rsidP="0047295C">
            <w:pPr>
              <w:rPr>
                <w:rFonts w:cstheme="minorHAnsi"/>
                <w:color w:val="000000"/>
                <w:sz w:val="20"/>
                <w:szCs w:val="20"/>
              </w:rPr>
            </w:pPr>
            <w:r w:rsidRPr="008D01A7">
              <w:rPr>
                <w:rFonts w:cstheme="minorHAnsi"/>
                <w:color w:val="000000"/>
                <w:sz w:val="20"/>
                <w:szCs w:val="20"/>
              </w:rPr>
              <w:t>BMC Nursing</w:t>
            </w:r>
          </w:p>
        </w:tc>
        <w:tc>
          <w:tcPr>
            <w:tcW w:w="869" w:type="dxa"/>
            <w:hideMark/>
          </w:tcPr>
          <w:p w14:paraId="1345001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59206771"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4B2D2DA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1F3DEE3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1.78</w:t>
            </w:r>
          </w:p>
        </w:tc>
        <w:tc>
          <w:tcPr>
            <w:tcW w:w="1071" w:type="dxa"/>
            <w:hideMark/>
          </w:tcPr>
          <w:p w14:paraId="25E949F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11/104</w:t>
            </w:r>
          </w:p>
        </w:tc>
        <w:tc>
          <w:tcPr>
            <w:tcW w:w="1954" w:type="dxa"/>
            <w:hideMark/>
          </w:tcPr>
          <w:p w14:paraId="01C75E3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14DF21AF" w14:textId="77777777" w:rsidTr="00382C28">
        <w:trPr>
          <w:trHeight w:val="300"/>
        </w:trPr>
        <w:tc>
          <w:tcPr>
            <w:tcW w:w="1577" w:type="dxa"/>
            <w:hideMark/>
          </w:tcPr>
          <w:p w14:paraId="5820BDD9" w14:textId="77777777" w:rsidR="000F6E70" w:rsidRPr="008D01A7" w:rsidRDefault="000F6E70" w:rsidP="0047295C">
            <w:pPr>
              <w:rPr>
                <w:rFonts w:cstheme="minorHAnsi"/>
                <w:color w:val="000000"/>
                <w:sz w:val="20"/>
                <w:szCs w:val="20"/>
              </w:rPr>
            </w:pPr>
            <w:r w:rsidRPr="008D01A7">
              <w:rPr>
                <w:rFonts w:cstheme="minorHAnsi"/>
                <w:color w:val="000000"/>
                <w:sz w:val="20"/>
                <w:szCs w:val="20"/>
              </w:rPr>
              <w:t>British Journal of Nursing</w:t>
            </w:r>
          </w:p>
        </w:tc>
        <w:tc>
          <w:tcPr>
            <w:tcW w:w="869" w:type="dxa"/>
            <w:hideMark/>
          </w:tcPr>
          <w:p w14:paraId="7B2023B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1B0632C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7D7420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780CEDC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0.42</w:t>
            </w:r>
          </w:p>
        </w:tc>
        <w:tc>
          <w:tcPr>
            <w:tcW w:w="1071" w:type="dxa"/>
            <w:hideMark/>
          </w:tcPr>
          <w:p w14:paraId="230B6A2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64/104</w:t>
            </w:r>
          </w:p>
        </w:tc>
        <w:tc>
          <w:tcPr>
            <w:tcW w:w="1954" w:type="dxa"/>
            <w:hideMark/>
          </w:tcPr>
          <w:p w14:paraId="07F31E5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0770078C" w14:textId="77777777" w:rsidTr="00382C28">
        <w:trPr>
          <w:trHeight w:val="765"/>
        </w:trPr>
        <w:tc>
          <w:tcPr>
            <w:tcW w:w="1577" w:type="dxa"/>
            <w:hideMark/>
          </w:tcPr>
          <w:p w14:paraId="4F1BEDA5" w14:textId="77777777" w:rsidR="000F6E70" w:rsidRPr="008D01A7" w:rsidRDefault="000F6E70" w:rsidP="0047295C">
            <w:pPr>
              <w:rPr>
                <w:rFonts w:cstheme="minorHAnsi"/>
                <w:color w:val="000000"/>
                <w:sz w:val="20"/>
                <w:szCs w:val="20"/>
              </w:rPr>
            </w:pPr>
            <w:r w:rsidRPr="008D01A7">
              <w:rPr>
                <w:rFonts w:cstheme="minorHAnsi"/>
                <w:color w:val="000000"/>
                <w:sz w:val="20"/>
                <w:szCs w:val="20"/>
              </w:rPr>
              <w:t>British Journal of Social Work</w:t>
            </w:r>
          </w:p>
        </w:tc>
        <w:tc>
          <w:tcPr>
            <w:tcW w:w="869" w:type="dxa"/>
            <w:hideMark/>
          </w:tcPr>
          <w:p w14:paraId="7D78C02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1.746</w:t>
            </w:r>
          </w:p>
        </w:tc>
        <w:tc>
          <w:tcPr>
            <w:tcW w:w="901" w:type="dxa"/>
            <w:hideMark/>
          </w:tcPr>
          <w:p w14:paraId="1C71C4D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10/42</w:t>
            </w:r>
          </w:p>
        </w:tc>
        <w:tc>
          <w:tcPr>
            <w:tcW w:w="2102" w:type="dxa"/>
            <w:hideMark/>
          </w:tcPr>
          <w:p w14:paraId="5398FFA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SOCIAL WORK</w:t>
            </w:r>
          </w:p>
        </w:tc>
        <w:tc>
          <w:tcPr>
            <w:tcW w:w="870" w:type="dxa"/>
            <w:hideMark/>
          </w:tcPr>
          <w:p w14:paraId="2F94DFE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1.62</w:t>
            </w:r>
          </w:p>
        </w:tc>
        <w:tc>
          <w:tcPr>
            <w:tcW w:w="1071" w:type="dxa"/>
            <w:hideMark/>
          </w:tcPr>
          <w:p w14:paraId="7D5E247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52/226</w:t>
            </w:r>
            <w:r w:rsidRPr="008D01A7">
              <w:rPr>
                <w:rFonts w:cstheme="minorHAnsi"/>
                <w:color w:val="000000"/>
                <w:sz w:val="20"/>
                <w:szCs w:val="20"/>
              </w:rPr>
              <w:br/>
            </w:r>
            <w:r w:rsidRPr="008D01A7">
              <w:rPr>
                <w:rFonts w:cstheme="minorHAnsi"/>
                <w:color w:val="000000"/>
                <w:sz w:val="20"/>
                <w:szCs w:val="20"/>
              </w:rPr>
              <w:br/>
            </w:r>
          </w:p>
          <w:p w14:paraId="1FA8CB2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59/241</w:t>
            </w:r>
          </w:p>
        </w:tc>
        <w:tc>
          <w:tcPr>
            <w:tcW w:w="1954" w:type="dxa"/>
            <w:hideMark/>
          </w:tcPr>
          <w:p w14:paraId="2985A74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SOCIAL SCIENCES (MISCELLANEOUS)</w:t>
            </w:r>
            <w:r w:rsidRPr="008D01A7">
              <w:rPr>
                <w:rFonts w:cstheme="minorHAnsi"/>
                <w:color w:val="000000"/>
                <w:sz w:val="20"/>
                <w:szCs w:val="20"/>
              </w:rPr>
              <w:br/>
            </w:r>
            <w:r w:rsidRPr="008D01A7">
              <w:rPr>
                <w:rFonts w:cstheme="minorHAnsi"/>
                <w:color w:val="000000"/>
                <w:sz w:val="20"/>
                <w:szCs w:val="20"/>
              </w:rPr>
              <w:br/>
              <w:t>HEALTH(SOCIAL SCIENCE)</w:t>
            </w:r>
          </w:p>
        </w:tc>
      </w:tr>
      <w:tr w:rsidR="000F6E70" w:rsidRPr="00412189" w14:paraId="432082D9" w14:textId="77777777" w:rsidTr="00382C28">
        <w:trPr>
          <w:trHeight w:val="600"/>
        </w:trPr>
        <w:tc>
          <w:tcPr>
            <w:tcW w:w="1577" w:type="dxa"/>
            <w:hideMark/>
          </w:tcPr>
          <w:p w14:paraId="6FDE3FC7" w14:textId="77777777" w:rsidR="000F6E70" w:rsidRPr="008D01A7" w:rsidRDefault="000F6E70" w:rsidP="0047295C">
            <w:pPr>
              <w:rPr>
                <w:rFonts w:cstheme="minorHAnsi"/>
                <w:color w:val="000000"/>
                <w:sz w:val="20"/>
                <w:szCs w:val="20"/>
              </w:rPr>
            </w:pPr>
            <w:r w:rsidRPr="008D01A7">
              <w:rPr>
                <w:rFonts w:cstheme="minorHAnsi"/>
                <w:color w:val="000000"/>
                <w:sz w:val="20"/>
                <w:szCs w:val="20"/>
              </w:rPr>
              <w:t>Cambridge handbook of engineering education research</w:t>
            </w:r>
          </w:p>
        </w:tc>
        <w:tc>
          <w:tcPr>
            <w:tcW w:w="869" w:type="dxa"/>
            <w:hideMark/>
          </w:tcPr>
          <w:p w14:paraId="3C419EC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3C75A1F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07D47BB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7D9B11A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4100AB9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51C30EE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55ECD021" w14:textId="77777777" w:rsidTr="00382C28">
        <w:trPr>
          <w:trHeight w:val="765"/>
        </w:trPr>
        <w:tc>
          <w:tcPr>
            <w:tcW w:w="1577" w:type="dxa"/>
            <w:hideMark/>
          </w:tcPr>
          <w:p w14:paraId="5148961F" w14:textId="77777777" w:rsidR="000F6E70" w:rsidRPr="008D01A7" w:rsidRDefault="000F6E70" w:rsidP="0047295C">
            <w:pPr>
              <w:rPr>
                <w:rFonts w:cstheme="minorHAnsi"/>
                <w:color w:val="000000"/>
                <w:sz w:val="20"/>
                <w:szCs w:val="20"/>
              </w:rPr>
            </w:pPr>
            <w:r w:rsidRPr="008D01A7">
              <w:rPr>
                <w:rFonts w:cstheme="minorHAnsi"/>
                <w:color w:val="000000"/>
                <w:sz w:val="20"/>
                <w:szCs w:val="20"/>
              </w:rPr>
              <w:t>Collegian</w:t>
            </w:r>
          </w:p>
        </w:tc>
        <w:tc>
          <w:tcPr>
            <w:tcW w:w="869" w:type="dxa"/>
            <w:hideMark/>
          </w:tcPr>
          <w:p w14:paraId="68B4148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1.153</w:t>
            </w:r>
          </w:p>
        </w:tc>
        <w:tc>
          <w:tcPr>
            <w:tcW w:w="901" w:type="dxa"/>
            <w:hideMark/>
          </w:tcPr>
          <w:p w14:paraId="5F8557A3"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60/115</w:t>
            </w:r>
            <w:r w:rsidRPr="008D01A7">
              <w:rPr>
                <w:rFonts w:cstheme="minorHAnsi"/>
                <w:color w:val="000000"/>
                <w:sz w:val="18"/>
                <w:szCs w:val="18"/>
              </w:rPr>
              <w:br/>
            </w:r>
            <w:r w:rsidRPr="008D01A7">
              <w:rPr>
                <w:rFonts w:cstheme="minorHAnsi"/>
                <w:color w:val="000000"/>
                <w:sz w:val="18"/>
                <w:szCs w:val="18"/>
              </w:rPr>
              <w:br/>
              <w:t>63/118</w:t>
            </w:r>
          </w:p>
        </w:tc>
        <w:tc>
          <w:tcPr>
            <w:tcW w:w="2102" w:type="dxa"/>
            <w:hideMark/>
          </w:tcPr>
          <w:p w14:paraId="197FF01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5C298C9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1.32</w:t>
            </w:r>
          </w:p>
        </w:tc>
        <w:tc>
          <w:tcPr>
            <w:tcW w:w="1071" w:type="dxa"/>
            <w:hideMark/>
          </w:tcPr>
          <w:p w14:paraId="4102B96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22/104</w:t>
            </w:r>
          </w:p>
        </w:tc>
        <w:tc>
          <w:tcPr>
            <w:tcW w:w="1954" w:type="dxa"/>
            <w:hideMark/>
          </w:tcPr>
          <w:p w14:paraId="20902BC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449C2501" w14:textId="77777777" w:rsidTr="00382C28">
        <w:trPr>
          <w:trHeight w:val="765"/>
        </w:trPr>
        <w:tc>
          <w:tcPr>
            <w:tcW w:w="1577" w:type="dxa"/>
            <w:hideMark/>
          </w:tcPr>
          <w:p w14:paraId="78F96378" w14:textId="77777777" w:rsidR="000F6E70" w:rsidRPr="008D01A7" w:rsidRDefault="000F6E70" w:rsidP="0047295C">
            <w:pPr>
              <w:rPr>
                <w:rFonts w:cstheme="minorHAnsi"/>
                <w:color w:val="000000"/>
                <w:sz w:val="20"/>
                <w:szCs w:val="20"/>
              </w:rPr>
            </w:pPr>
            <w:r w:rsidRPr="008D01A7">
              <w:rPr>
                <w:rFonts w:cstheme="minorHAnsi"/>
                <w:color w:val="000000"/>
                <w:sz w:val="20"/>
                <w:szCs w:val="20"/>
              </w:rPr>
              <w:t>Contemporary Nurse</w:t>
            </w:r>
          </w:p>
        </w:tc>
        <w:tc>
          <w:tcPr>
            <w:tcW w:w="869" w:type="dxa"/>
            <w:hideMark/>
          </w:tcPr>
          <w:p w14:paraId="1269D88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0.673</w:t>
            </w:r>
          </w:p>
        </w:tc>
        <w:tc>
          <w:tcPr>
            <w:tcW w:w="901" w:type="dxa"/>
            <w:hideMark/>
          </w:tcPr>
          <w:p w14:paraId="01A35B2E"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97/115</w:t>
            </w:r>
            <w:r w:rsidRPr="008D01A7">
              <w:rPr>
                <w:rFonts w:cstheme="minorHAnsi"/>
                <w:color w:val="000000"/>
                <w:sz w:val="18"/>
                <w:szCs w:val="18"/>
              </w:rPr>
              <w:br/>
            </w:r>
            <w:r w:rsidRPr="008D01A7">
              <w:rPr>
                <w:rFonts w:cstheme="minorHAnsi"/>
                <w:color w:val="000000"/>
                <w:sz w:val="18"/>
                <w:szCs w:val="18"/>
              </w:rPr>
              <w:br/>
              <w:t>100/118</w:t>
            </w:r>
          </w:p>
        </w:tc>
        <w:tc>
          <w:tcPr>
            <w:tcW w:w="2102" w:type="dxa"/>
            <w:hideMark/>
          </w:tcPr>
          <w:p w14:paraId="72ED9B6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2070626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0.90</w:t>
            </w:r>
          </w:p>
        </w:tc>
        <w:tc>
          <w:tcPr>
            <w:tcW w:w="1071" w:type="dxa"/>
            <w:hideMark/>
          </w:tcPr>
          <w:p w14:paraId="127C5C5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43/104</w:t>
            </w:r>
          </w:p>
        </w:tc>
        <w:tc>
          <w:tcPr>
            <w:tcW w:w="1954" w:type="dxa"/>
            <w:hideMark/>
          </w:tcPr>
          <w:p w14:paraId="47EF5BA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1B7D00D6" w14:textId="77777777" w:rsidTr="00382C28">
        <w:trPr>
          <w:trHeight w:val="300"/>
        </w:trPr>
        <w:tc>
          <w:tcPr>
            <w:tcW w:w="1577" w:type="dxa"/>
            <w:hideMark/>
          </w:tcPr>
          <w:p w14:paraId="35448390" w14:textId="77777777" w:rsidR="000F6E70" w:rsidRPr="008D01A7" w:rsidRDefault="000F6E70" w:rsidP="0047295C">
            <w:pPr>
              <w:rPr>
                <w:rFonts w:cstheme="minorHAnsi"/>
                <w:color w:val="000000"/>
                <w:sz w:val="20"/>
                <w:szCs w:val="20"/>
              </w:rPr>
            </w:pPr>
            <w:r w:rsidRPr="008D01A7">
              <w:rPr>
                <w:rFonts w:cstheme="minorHAnsi"/>
                <w:color w:val="000000"/>
                <w:sz w:val="20"/>
                <w:szCs w:val="20"/>
              </w:rPr>
              <w:t>Creative Nursing</w:t>
            </w:r>
          </w:p>
        </w:tc>
        <w:tc>
          <w:tcPr>
            <w:tcW w:w="869" w:type="dxa"/>
            <w:noWrap/>
            <w:hideMark/>
          </w:tcPr>
          <w:p w14:paraId="2077E9E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noWrap/>
            <w:hideMark/>
          </w:tcPr>
          <w:p w14:paraId="335429E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3ED8D34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1F2EC38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0.11</w:t>
            </w:r>
          </w:p>
        </w:tc>
        <w:tc>
          <w:tcPr>
            <w:tcW w:w="1071" w:type="dxa"/>
            <w:hideMark/>
          </w:tcPr>
          <w:p w14:paraId="6010FA3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576/841</w:t>
            </w:r>
          </w:p>
        </w:tc>
        <w:tc>
          <w:tcPr>
            <w:tcW w:w="1954" w:type="dxa"/>
            <w:hideMark/>
          </w:tcPr>
          <w:p w14:paraId="065C3C2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MEDICINE</w:t>
            </w:r>
          </w:p>
        </w:tc>
      </w:tr>
      <w:tr w:rsidR="000F6E70" w:rsidRPr="00412189" w14:paraId="0532AD6F" w14:textId="77777777" w:rsidTr="00382C28">
        <w:trPr>
          <w:trHeight w:val="1020"/>
        </w:trPr>
        <w:tc>
          <w:tcPr>
            <w:tcW w:w="1577" w:type="dxa"/>
            <w:hideMark/>
          </w:tcPr>
          <w:p w14:paraId="2595C299" w14:textId="77777777" w:rsidR="000F6E70" w:rsidRPr="008D01A7" w:rsidRDefault="000F6E70" w:rsidP="0047295C">
            <w:pPr>
              <w:rPr>
                <w:rFonts w:cstheme="minorHAnsi"/>
                <w:color w:val="000000"/>
                <w:sz w:val="20"/>
                <w:szCs w:val="20"/>
              </w:rPr>
            </w:pPr>
            <w:r w:rsidRPr="008D01A7">
              <w:rPr>
                <w:rFonts w:cstheme="minorHAnsi"/>
                <w:color w:val="000000"/>
                <w:sz w:val="20"/>
                <w:szCs w:val="20"/>
              </w:rPr>
              <w:t>Economics of Education Review</w:t>
            </w:r>
          </w:p>
        </w:tc>
        <w:tc>
          <w:tcPr>
            <w:tcW w:w="869" w:type="dxa"/>
            <w:hideMark/>
          </w:tcPr>
          <w:p w14:paraId="7D572B8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1.293</w:t>
            </w:r>
          </w:p>
        </w:tc>
        <w:tc>
          <w:tcPr>
            <w:tcW w:w="901" w:type="dxa"/>
            <w:hideMark/>
          </w:tcPr>
          <w:p w14:paraId="142E43AC"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146/353</w:t>
            </w:r>
            <w:r w:rsidRPr="008D01A7">
              <w:rPr>
                <w:rFonts w:cstheme="minorHAnsi"/>
                <w:color w:val="000000"/>
                <w:sz w:val="18"/>
                <w:szCs w:val="18"/>
              </w:rPr>
              <w:br/>
            </w:r>
            <w:r w:rsidRPr="008D01A7">
              <w:rPr>
                <w:rFonts w:cstheme="minorHAnsi"/>
                <w:color w:val="000000"/>
                <w:sz w:val="18"/>
                <w:szCs w:val="18"/>
              </w:rPr>
              <w:br/>
              <w:t>133/239</w:t>
            </w:r>
          </w:p>
        </w:tc>
        <w:tc>
          <w:tcPr>
            <w:tcW w:w="2102" w:type="dxa"/>
            <w:hideMark/>
          </w:tcPr>
          <w:p w14:paraId="4DE6DEB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ECONOMICS</w:t>
            </w:r>
            <w:r w:rsidRPr="008D01A7">
              <w:rPr>
                <w:rFonts w:cstheme="minorHAnsi"/>
                <w:color w:val="000000"/>
                <w:sz w:val="20"/>
                <w:szCs w:val="20"/>
              </w:rPr>
              <w:br/>
            </w:r>
            <w:r w:rsidRPr="008D01A7">
              <w:rPr>
                <w:rFonts w:cstheme="minorHAnsi"/>
                <w:color w:val="000000"/>
                <w:sz w:val="20"/>
                <w:szCs w:val="20"/>
              </w:rPr>
              <w:br/>
              <w:t>EDUCATION &amp; EDUCATIONAL RESEARCH</w:t>
            </w:r>
          </w:p>
        </w:tc>
        <w:tc>
          <w:tcPr>
            <w:tcW w:w="870" w:type="dxa"/>
            <w:hideMark/>
          </w:tcPr>
          <w:p w14:paraId="2CFC273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1.60</w:t>
            </w:r>
          </w:p>
        </w:tc>
        <w:tc>
          <w:tcPr>
            <w:tcW w:w="1071" w:type="dxa"/>
            <w:hideMark/>
          </w:tcPr>
          <w:p w14:paraId="607A57E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182/979</w:t>
            </w:r>
            <w:r w:rsidRPr="008D01A7">
              <w:rPr>
                <w:rFonts w:cstheme="minorHAnsi"/>
                <w:color w:val="000000"/>
                <w:sz w:val="20"/>
                <w:szCs w:val="20"/>
              </w:rPr>
              <w:br/>
            </w:r>
            <w:r w:rsidRPr="008D01A7">
              <w:rPr>
                <w:rFonts w:cstheme="minorHAnsi"/>
                <w:color w:val="000000"/>
                <w:sz w:val="20"/>
                <w:szCs w:val="20"/>
              </w:rPr>
              <w:br/>
              <w:t>142/564</w:t>
            </w:r>
          </w:p>
        </w:tc>
        <w:tc>
          <w:tcPr>
            <w:tcW w:w="1954" w:type="dxa"/>
            <w:hideMark/>
          </w:tcPr>
          <w:p w14:paraId="508B25B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ECONOMICS AND ECONOMETRICS</w:t>
            </w:r>
          </w:p>
        </w:tc>
      </w:tr>
      <w:tr w:rsidR="000F6E70" w:rsidRPr="00412189" w14:paraId="1738D8AE" w14:textId="77777777" w:rsidTr="00382C28">
        <w:trPr>
          <w:trHeight w:val="765"/>
        </w:trPr>
        <w:tc>
          <w:tcPr>
            <w:tcW w:w="1577" w:type="dxa"/>
            <w:hideMark/>
          </w:tcPr>
          <w:p w14:paraId="04342789" w14:textId="77777777" w:rsidR="000F6E70" w:rsidRPr="008D01A7" w:rsidRDefault="000F6E70" w:rsidP="0047295C">
            <w:pPr>
              <w:rPr>
                <w:rFonts w:cstheme="minorHAnsi"/>
                <w:color w:val="000000"/>
                <w:sz w:val="20"/>
                <w:szCs w:val="20"/>
              </w:rPr>
            </w:pPr>
            <w:r w:rsidRPr="008D01A7">
              <w:rPr>
                <w:rFonts w:cstheme="minorHAnsi"/>
                <w:color w:val="000000"/>
                <w:sz w:val="20"/>
                <w:szCs w:val="20"/>
              </w:rPr>
              <w:t>European Early Childhood Education Research Journal</w:t>
            </w:r>
          </w:p>
        </w:tc>
        <w:tc>
          <w:tcPr>
            <w:tcW w:w="869" w:type="dxa"/>
            <w:hideMark/>
          </w:tcPr>
          <w:p w14:paraId="5FDD6CB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1.090</w:t>
            </w:r>
          </w:p>
        </w:tc>
        <w:tc>
          <w:tcPr>
            <w:tcW w:w="901" w:type="dxa"/>
            <w:hideMark/>
          </w:tcPr>
          <w:p w14:paraId="4C9F857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161/239</w:t>
            </w:r>
          </w:p>
        </w:tc>
        <w:tc>
          <w:tcPr>
            <w:tcW w:w="2102" w:type="dxa"/>
            <w:hideMark/>
          </w:tcPr>
          <w:p w14:paraId="1ECEE9F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 &amp; EDUCATIONAL RESEARCH</w:t>
            </w:r>
          </w:p>
        </w:tc>
        <w:tc>
          <w:tcPr>
            <w:tcW w:w="870" w:type="dxa"/>
            <w:hideMark/>
          </w:tcPr>
          <w:p w14:paraId="02F1644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0.95</w:t>
            </w:r>
          </w:p>
        </w:tc>
        <w:tc>
          <w:tcPr>
            <w:tcW w:w="1071" w:type="dxa"/>
            <w:hideMark/>
          </w:tcPr>
          <w:p w14:paraId="01A07AD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365/979</w:t>
            </w:r>
            <w:r w:rsidRPr="008D01A7">
              <w:rPr>
                <w:rFonts w:cstheme="minorHAnsi"/>
                <w:color w:val="000000"/>
                <w:sz w:val="20"/>
                <w:szCs w:val="20"/>
              </w:rPr>
              <w:br/>
            </w:r>
            <w:r w:rsidRPr="008D01A7">
              <w:rPr>
                <w:rFonts w:cstheme="minorHAnsi"/>
                <w:color w:val="000000"/>
                <w:sz w:val="20"/>
                <w:szCs w:val="20"/>
              </w:rPr>
              <w:br/>
              <w:t>167/283</w:t>
            </w:r>
          </w:p>
        </w:tc>
        <w:tc>
          <w:tcPr>
            <w:tcW w:w="1954" w:type="dxa"/>
            <w:hideMark/>
          </w:tcPr>
          <w:p w14:paraId="04965B4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DEVELOPMENTAL AND EDUCATIONAL PSYCHOLOGY</w:t>
            </w:r>
          </w:p>
        </w:tc>
      </w:tr>
      <w:tr w:rsidR="000F6E70" w:rsidRPr="00412189" w14:paraId="1EB4F2AD" w14:textId="77777777" w:rsidTr="00382C28">
        <w:trPr>
          <w:trHeight w:val="1020"/>
        </w:trPr>
        <w:tc>
          <w:tcPr>
            <w:tcW w:w="1577" w:type="dxa"/>
            <w:hideMark/>
          </w:tcPr>
          <w:p w14:paraId="7ADD57C4" w14:textId="77777777" w:rsidR="000F6E70" w:rsidRPr="008D01A7" w:rsidRDefault="000F6E70" w:rsidP="0047295C">
            <w:pPr>
              <w:rPr>
                <w:rFonts w:cstheme="minorHAnsi"/>
                <w:color w:val="000000"/>
                <w:sz w:val="20"/>
                <w:szCs w:val="20"/>
              </w:rPr>
            </w:pPr>
            <w:r w:rsidRPr="008D01A7">
              <w:rPr>
                <w:rFonts w:cstheme="minorHAnsi"/>
                <w:color w:val="000000"/>
                <w:sz w:val="20"/>
                <w:szCs w:val="20"/>
              </w:rPr>
              <w:t>European Journal of Clinical Investigation</w:t>
            </w:r>
          </w:p>
        </w:tc>
        <w:tc>
          <w:tcPr>
            <w:tcW w:w="869" w:type="dxa"/>
            <w:hideMark/>
          </w:tcPr>
          <w:p w14:paraId="187CF45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3.086</w:t>
            </w:r>
          </w:p>
        </w:tc>
        <w:tc>
          <w:tcPr>
            <w:tcW w:w="901" w:type="dxa"/>
            <w:hideMark/>
          </w:tcPr>
          <w:p w14:paraId="0CB5AC0F" w14:textId="77777777" w:rsidR="000F6E70" w:rsidRDefault="000F6E70" w:rsidP="0047295C">
            <w:pPr>
              <w:jc w:val="center"/>
              <w:rPr>
                <w:rFonts w:cstheme="minorHAnsi"/>
                <w:color w:val="000000"/>
                <w:sz w:val="18"/>
                <w:szCs w:val="18"/>
              </w:rPr>
            </w:pPr>
            <w:r w:rsidRPr="008D01A7">
              <w:rPr>
                <w:rFonts w:cstheme="minorHAnsi"/>
                <w:color w:val="000000"/>
                <w:sz w:val="18"/>
                <w:szCs w:val="18"/>
              </w:rPr>
              <w:t>32/155</w:t>
            </w:r>
            <w:r w:rsidRPr="008D01A7">
              <w:rPr>
                <w:rFonts w:cstheme="minorHAnsi"/>
                <w:color w:val="000000"/>
                <w:sz w:val="18"/>
                <w:szCs w:val="18"/>
              </w:rPr>
              <w:br/>
            </w:r>
          </w:p>
          <w:p w14:paraId="30966CC1" w14:textId="77777777" w:rsidR="000F6E70" w:rsidRDefault="000F6E70" w:rsidP="0047295C">
            <w:pPr>
              <w:jc w:val="center"/>
              <w:rPr>
                <w:rFonts w:cstheme="minorHAnsi"/>
                <w:color w:val="000000"/>
                <w:sz w:val="18"/>
                <w:szCs w:val="18"/>
              </w:rPr>
            </w:pPr>
          </w:p>
          <w:p w14:paraId="15D6EF8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br/>
              <w:t>57/133</w:t>
            </w:r>
          </w:p>
        </w:tc>
        <w:tc>
          <w:tcPr>
            <w:tcW w:w="2102" w:type="dxa"/>
            <w:hideMark/>
          </w:tcPr>
          <w:p w14:paraId="71AF9F2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MEDICINE, GENERAL &amp; INTERNAL</w:t>
            </w:r>
            <w:r w:rsidRPr="008D01A7">
              <w:rPr>
                <w:rFonts w:cstheme="minorHAnsi"/>
                <w:color w:val="000000"/>
                <w:sz w:val="20"/>
                <w:szCs w:val="20"/>
              </w:rPr>
              <w:br/>
            </w:r>
            <w:r w:rsidRPr="008D01A7">
              <w:rPr>
                <w:rFonts w:cstheme="minorHAnsi"/>
                <w:color w:val="000000"/>
                <w:sz w:val="20"/>
                <w:szCs w:val="20"/>
              </w:rPr>
              <w:br/>
              <w:t>MEDICINE, RESEARCH &amp; EXPERIMENTAL</w:t>
            </w:r>
          </w:p>
        </w:tc>
        <w:tc>
          <w:tcPr>
            <w:tcW w:w="870" w:type="dxa"/>
            <w:hideMark/>
          </w:tcPr>
          <w:p w14:paraId="7978785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2.63</w:t>
            </w:r>
          </w:p>
        </w:tc>
        <w:tc>
          <w:tcPr>
            <w:tcW w:w="1071" w:type="dxa"/>
            <w:hideMark/>
          </w:tcPr>
          <w:p w14:paraId="1DADD39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41/119</w:t>
            </w:r>
            <w:r w:rsidRPr="008D01A7">
              <w:rPr>
                <w:rFonts w:cstheme="minorHAnsi"/>
                <w:color w:val="000000"/>
                <w:sz w:val="20"/>
                <w:szCs w:val="20"/>
              </w:rPr>
              <w:br/>
            </w:r>
            <w:r w:rsidRPr="008D01A7">
              <w:rPr>
                <w:rFonts w:cstheme="minorHAnsi"/>
                <w:color w:val="000000"/>
                <w:sz w:val="20"/>
                <w:szCs w:val="20"/>
              </w:rPr>
              <w:br/>
              <w:t>159/398</w:t>
            </w:r>
          </w:p>
        </w:tc>
        <w:tc>
          <w:tcPr>
            <w:tcW w:w="1954" w:type="dxa"/>
            <w:hideMark/>
          </w:tcPr>
          <w:p w14:paraId="3099FE1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CLINICAL BIOCHEMISTRY</w:t>
            </w:r>
            <w:r w:rsidRPr="008D01A7">
              <w:rPr>
                <w:rFonts w:cstheme="minorHAnsi"/>
                <w:color w:val="000000"/>
                <w:sz w:val="20"/>
                <w:szCs w:val="20"/>
              </w:rPr>
              <w:br/>
            </w:r>
            <w:r w:rsidRPr="008D01A7">
              <w:rPr>
                <w:rFonts w:cstheme="minorHAnsi"/>
                <w:color w:val="000000"/>
                <w:sz w:val="20"/>
                <w:szCs w:val="20"/>
              </w:rPr>
              <w:br/>
              <w:t>BIOCHEMISTRY</w:t>
            </w:r>
          </w:p>
        </w:tc>
      </w:tr>
      <w:tr w:rsidR="000F6E70" w:rsidRPr="00412189" w14:paraId="3D05A5A9" w14:textId="77777777" w:rsidTr="00382C28">
        <w:trPr>
          <w:trHeight w:val="765"/>
        </w:trPr>
        <w:tc>
          <w:tcPr>
            <w:tcW w:w="1577" w:type="dxa"/>
            <w:hideMark/>
          </w:tcPr>
          <w:p w14:paraId="1ECE8D2C" w14:textId="77777777" w:rsidR="000F6E70" w:rsidRPr="008D01A7" w:rsidRDefault="000F6E70" w:rsidP="0047295C">
            <w:pPr>
              <w:rPr>
                <w:rFonts w:cstheme="minorHAnsi"/>
                <w:color w:val="000000"/>
                <w:sz w:val="20"/>
                <w:szCs w:val="20"/>
              </w:rPr>
            </w:pPr>
            <w:r w:rsidRPr="008D01A7">
              <w:rPr>
                <w:rFonts w:cstheme="minorHAnsi"/>
                <w:color w:val="000000"/>
                <w:sz w:val="20"/>
                <w:szCs w:val="20"/>
              </w:rPr>
              <w:t>Gender and Education</w:t>
            </w:r>
          </w:p>
        </w:tc>
        <w:tc>
          <w:tcPr>
            <w:tcW w:w="869" w:type="dxa"/>
            <w:hideMark/>
          </w:tcPr>
          <w:p w14:paraId="750A9EE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0.943</w:t>
            </w:r>
          </w:p>
        </w:tc>
        <w:tc>
          <w:tcPr>
            <w:tcW w:w="901" w:type="dxa"/>
            <w:hideMark/>
          </w:tcPr>
          <w:p w14:paraId="337F26E3"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170/239</w:t>
            </w:r>
          </w:p>
        </w:tc>
        <w:tc>
          <w:tcPr>
            <w:tcW w:w="2102" w:type="dxa"/>
            <w:hideMark/>
          </w:tcPr>
          <w:p w14:paraId="3003AF0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 &amp; EDUCATIONAL RESEARCH</w:t>
            </w:r>
          </w:p>
        </w:tc>
        <w:tc>
          <w:tcPr>
            <w:tcW w:w="870" w:type="dxa"/>
            <w:hideMark/>
          </w:tcPr>
          <w:p w14:paraId="185D795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1.24</w:t>
            </w:r>
          </w:p>
        </w:tc>
        <w:tc>
          <w:tcPr>
            <w:tcW w:w="1071" w:type="dxa"/>
            <w:hideMark/>
          </w:tcPr>
          <w:p w14:paraId="5505502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29/121</w:t>
            </w:r>
            <w:r w:rsidRPr="008D01A7">
              <w:rPr>
                <w:rFonts w:cstheme="minorHAnsi"/>
                <w:color w:val="000000"/>
                <w:sz w:val="20"/>
                <w:szCs w:val="20"/>
              </w:rPr>
              <w:br/>
            </w:r>
            <w:r w:rsidRPr="008D01A7">
              <w:rPr>
                <w:rFonts w:cstheme="minorHAnsi"/>
                <w:color w:val="000000"/>
                <w:sz w:val="20"/>
                <w:szCs w:val="20"/>
              </w:rPr>
              <w:br/>
              <w:t>262/979</w:t>
            </w:r>
          </w:p>
        </w:tc>
        <w:tc>
          <w:tcPr>
            <w:tcW w:w="1954" w:type="dxa"/>
            <w:hideMark/>
          </w:tcPr>
          <w:p w14:paraId="47E1D06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GENDER STUDIES</w:t>
            </w:r>
            <w:r w:rsidRPr="008D01A7">
              <w:rPr>
                <w:rFonts w:cstheme="minorHAnsi"/>
                <w:color w:val="000000"/>
                <w:sz w:val="20"/>
                <w:szCs w:val="20"/>
              </w:rPr>
              <w:br/>
            </w:r>
            <w:r w:rsidRPr="008D01A7">
              <w:rPr>
                <w:rFonts w:cstheme="minorHAnsi"/>
                <w:color w:val="000000"/>
                <w:sz w:val="20"/>
                <w:szCs w:val="20"/>
              </w:rPr>
              <w:br/>
              <w:t>EDUCATION</w:t>
            </w:r>
          </w:p>
        </w:tc>
      </w:tr>
      <w:tr w:rsidR="000F6E70" w:rsidRPr="00412189" w14:paraId="65D6B330" w14:textId="77777777" w:rsidTr="00382C28">
        <w:trPr>
          <w:trHeight w:val="765"/>
        </w:trPr>
        <w:tc>
          <w:tcPr>
            <w:tcW w:w="1577" w:type="dxa"/>
            <w:hideMark/>
          </w:tcPr>
          <w:p w14:paraId="1CB129DA" w14:textId="77777777" w:rsidR="000F6E70" w:rsidRPr="008D01A7" w:rsidRDefault="000F6E70" w:rsidP="0047295C">
            <w:pPr>
              <w:rPr>
                <w:rFonts w:cstheme="minorHAnsi"/>
                <w:color w:val="000000"/>
                <w:sz w:val="20"/>
                <w:szCs w:val="20"/>
              </w:rPr>
            </w:pPr>
            <w:r w:rsidRPr="008D01A7">
              <w:rPr>
                <w:rFonts w:cstheme="minorHAnsi"/>
                <w:color w:val="000000"/>
                <w:sz w:val="20"/>
                <w:szCs w:val="20"/>
              </w:rPr>
              <w:t>Gifted Child Quarterly</w:t>
            </w:r>
          </w:p>
        </w:tc>
        <w:tc>
          <w:tcPr>
            <w:tcW w:w="869" w:type="dxa"/>
            <w:hideMark/>
          </w:tcPr>
          <w:p w14:paraId="539F416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1.179</w:t>
            </w:r>
          </w:p>
        </w:tc>
        <w:tc>
          <w:tcPr>
            <w:tcW w:w="901" w:type="dxa"/>
            <w:hideMark/>
          </w:tcPr>
          <w:p w14:paraId="1F9DB30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21/40</w:t>
            </w:r>
            <w:r w:rsidRPr="008D01A7">
              <w:rPr>
                <w:rFonts w:cstheme="minorHAnsi"/>
                <w:color w:val="000000"/>
                <w:sz w:val="18"/>
                <w:szCs w:val="18"/>
              </w:rPr>
              <w:br/>
            </w:r>
            <w:r w:rsidRPr="008D01A7">
              <w:rPr>
                <w:rFonts w:cstheme="minorHAnsi"/>
                <w:color w:val="000000"/>
                <w:sz w:val="18"/>
                <w:szCs w:val="18"/>
              </w:rPr>
              <w:br/>
              <w:t>42/59</w:t>
            </w:r>
          </w:p>
        </w:tc>
        <w:tc>
          <w:tcPr>
            <w:tcW w:w="2102" w:type="dxa"/>
            <w:hideMark/>
          </w:tcPr>
          <w:p w14:paraId="7FEA423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 SPECIAL</w:t>
            </w:r>
            <w:r w:rsidRPr="008D01A7">
              <w:rPr>
                <w:rFonts w:cstheme="minorHAnsi"/>
                <w:color w:val="000000"/>
                <w:sz w:val="20"/>
                <w:szCs w:val="20"/>
              </w:rPr>
              <w:br/>
            </w:r>
            <w:r w:rsidRPr="008D01A7">
              <w:rPr>
                <w:rFonts w:cstheme="minorHAnsi"/>
                <w:color w:val="000000"/>
                <w:sz w:val="20"/>
                <w:szCs w:val="20"/>
              </w:rPr>
              <w:br/>
              <w:t>PSYCHOLOGY, EDUCATIONAL</w:t>
            </w:r>
          </w:p>
        </w:tc>
        <w:tc>
          <w:tcPr>
            <w:tcW w:w="870" w:type="dxa"/>
            <w:hideMark/>
          </w:tcPr>
          <w:p w14:paraId="58FA87E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0.96</w:t>
            </w:r>
          </w:p>
        </w:tc>
        <w:tc>
          <w:tcPr>
            <w:tcW w:w="1071" w:type="dxa"/>
            <w:hideMark/>
          </w:tcPr>
          <w:p w14:paraId="1E3B853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358/979</w:t>
            </w:r>
            <w:r w:rsidRPr="008D01A7">
              <w:rPr>
                <w:rFonts w:cstheme="minorHAnsi"/>
                <w:color w:val="000000"/>
                <w:sz w:val="20"/>
                <w:szCs w:val="20"/>
              </w:rPr>
              <w:br/>
            </w:r>
            <w:r w:rsidRPr="008D01A7">
              <w:rPr>
                <w:rFonts w:cstheme="minorHAnsi"/>
                <w:color w:val="000000"/>
                <w:sz w:val="20"/>
                <w:szCs w:val="20"/>
              </w:rPr>
              <w:br/>
              <w:t>163/283</w:t>
            </w:r>
          </w:p>
        </w:tc>
        <w:tc>
          <w:tcPr>
            <w:tcW w:w="1954" w:type="dxa"/>
            <w:hideMark/>
          </w:tcPr>
          <w:p w14:paraId="6C71D3C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DEVELOPMENTAL AND EDUCATIONAL PSYCHOLOGY</w:t>
            </w:r>
          </w:p>
        </w:tc>
      </w:tr>
      <w:tr w:rsidR="000F6E70" w:rsidRPr="00412189" w14:paraId="1F5BCA61" w14:textId="77777777" w:rsidTr="00382C28">
        <w:trPr>
          <w:trHeight w:val="765"/>
        </w:trPr>
        <w:tc>
          <w:tcPr>
            <w:tcW w:w="1577" w:type="dxa"/>
            <w:hideMark/>
          </w:tcPr>
          <w:p w14:paraId="78A52B4D" w14:textId="77777777" w:rsidR="000F6E70" w:rsidRPr="008D01A7" w:rsidRDefault="000F6E70" w:rsidP="0047295C">
            <w:pPr>
              <w:rPr>
                <w:rFonts w:cstheme="minorHAnsi"/>
                <w:color w:val="000000"/>
                <w:sz w:val="20"/>
                <w:szCs w:val="20"/>
              </w:rPr>
            </w:pPr>
            <w:r w:rsidRPr="008D01A7">
              <w:rPr>
                <w:rFonts w:cstheme="minorHAnsi"/>
                <w:color w:val="000000"/>
                <w:sz w:val="20"/>
                <w:szCs w:val="20"/>
              </w:rPr>
              <w:t>Health and Social Care in the Community</w:t>
            </w:r>
          </w:p>
        </w:tc>
        <w:tc>
          <w:tcPr>
            <w:tcW w:w="869" w:type="dxa"/>
            <w:hideMark/>
          </w:tcPr>
          <w:p w14:paraId="737B144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2.039</w:t>
            </w:r>
          </w:p>
        </w:tc>
        <w:tc>
          <w:tcPr>
            <w:tcW w:w="901" w:type="dxa"/>
            <w:hideMark/>
          </w:tcPr>
          <w:p w14:paraId="53C5791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7/42</w:t>
            </w:r>
          </w:p>
          <w:p w14:paraId="59C3B2C9" w14:textId="77777777" w:rsidR="000F6E70" w:rsidRPr="008D01A7" w:rsidRDefault="000F6E70" w:rsidP="0047295C">
            <w:pPr>
              <w:jc w:val="center"/>
              <w:rPr>
                <w:rFonts w:cstheme="minorHAnsi"/>
                <w:color w:val="000000"/>
                <w:sz w:val="18"/>
                <w:szCs w:val="18"/>
              </w:rPr>
            </w:pPr>
          </w:p>
          <w:p w14:paraId="43AEA8C7"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br/>
              <w:t>47/157</w:t>
            </w:r>
          </w:p>
        </w:tc>
        <w:tc>
          <w:tcPr>
            <w:tcW w:w="2102" w:type="dxa"/>
            <w:hideMark/>
          </w:tcPr>
          <w:p w14:paraId="1E8DB961" w14:textId="77777777" w:rsidR="000F6E70" w:rsidRDefault="000F6E70" w:rsidP="0047295C">
            <w:pPr>
              <w:jc w:val="center"/>
              <w:rPr>
                <w:rFonts w:cstheme="minorHAnsi"/>
                <w:color w:val="000000"/>
                <w:sz w:val="20"/>
                <w:szCs w:val="20"/>
              </w:rPr>
            </w:pPr>
            <w:r w:rsidRPr="008D01A7">
              <w:rPr>
                <w:rFonts w:cstheme="minorHAnsi"/>
                <w:color w:val="000000"/>
                <w:sz w:val="20"/>
                <w:szCs w:val="20"/>
              </w:rPr>
              <w:t>SOCIAL WORK</w:t>
            </w:r>
            <w:r w:rsidRPr="008D01A7">
              <w:rPr>
                <w:rFonts w:cstheme="minorHAnsi"/>
                <w:color w:val="000000"/>
                <w:sz w:val="20"/>
                <w:szCs w:val="20"/>
              </w:rPr>
              <w:br/>
            </w:r>
          </w:p>
          <w:p w14:paraId="3E0D84F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PUBLIC, ENVIRONMENTAL &amp; OCCUPATIONAL HEALTH</w:t>
            </w:r>
          </w:p>
        </w:tc>
        <w:tc>
          <w:tcPr>
            <w:tcW w:w="870" w:type="dxa"/>
            <w:hideMark/>
          </w:tcPr>
          <w:p w14:paraId="27B309E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1.95</w:t>
            </w:r>
          </w:p>
        </w:tc>
        <w:tc>
          <w:tcPr>
            <w:tcW w:w="1071" w:type="dxa"/>
            <w:hideMark/>
          </w:tcPr>
          <w:p w14:paraId="1A903E76" w14:textId="77777777" w:rsidR="000F6E70" w:rsidRDefault="000F6E70" w:rsidP="0047295C">
            <w:pPr>
              <w:jc w:val="center"/>
              <w:rPr>
                <w:rFonts w:cstheme="minorHAnsi"/>
                <w:color w:val="000000"/>
                <w:sz w:val="20"/>
                <w:szCs w:val="20"/>
              </w:rPr>
            </w:pPr>
            <w:r w:rsidRPr="008D01A7">
              <w:rPr>
                <w:rFonts w:cstheme="minorHAnsi"/>
                <w:color w:val="000000"/>
                <w:sz w:val="20"/>
                <w:szCs w:val="20"/>
              </w:rPr>
              <w:t>137/1028</w:t>
            </w:r>
            <w:r w:rsidRPr="008D01A7">
              <w:rPr>
                <w:rFonts w:cstheme="minorHAnsi"/>
                <w:color w:val="000000"/>
                <w:sz w:val="20"/>
                <w:szCs w:val="20"/>
              </w:rPr>
              <w:br/>
            </w:r>
            <w:r w:rsidRPr="008D01A7">
              <w:rPr>
                <w:rFonts w:cstheme="minorHAnsi"/>
                <w:color w:val="000000"/>
                <w:sz w:val="20"/>
                <w:szCs w:val="20"/>
              </w:rPr>
              <w:br/>
            </w:r>
          </w:p>
          <w:p w14:paraId="2AB8F04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35/226</w:t>
            </w:r>
          </w:p>
        </w:tc>
        <w:tc>
          <w:tcPr>
            <w:tcW w:w="1954" w:type="dxa"/>
            <w:hideMark/>
          </w:tcPr>
          <w:p w14:paraId="13E6FBE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SOCIOLOGY AND POLITICAL SCIENCE</w:t>
            </w:r>
            <w:r w:rsidRPr="008D01A7">
              <w:rPr>
                <w:rFonts w:cstheme="minorHAnsi"/>
                <w:color w:val="000000"/>
                <w:sz w:val="20"/>
                <w:szCs w:val="20"/>
              </w:rPr>
              <w:br/>
            </w:r>
            <w:r w:rsidRPr="008D01A7">
              <w:rPr>
                <w:rFonts w:cstheme="minorHAnsi"/>
                <w:color w:val="000000"/>
                <w:sz w:val="20"/>
                <w:szCs w:val="20"/>
              </w:rPr>
              <w:br/>
              <w:t>SOCIAL SCIENCES (MISCELLANEOUS)</w:t>
            </w:r>
          </w:p>
        </w:tc>
      </w:tr>
      <w:tr w:rsidR="000F6E70" w:rsidRPr="00412189" w14:paraId="01D549CA" w14:textId="77777777" w:rsidTr="00382C28">
        <w:trPr>
          <w:trHeight w:val="510"/>
        </w:trPr>
        <w:tc>
          <w:tcPr>
            <w:tcW w:w="1577" w:type="dxa"/>
            <w:hideMark/>
          </w:tcPr>
          <w:p w14:paraId="1F6FBAD0" w14:textId="77777777" w:rsidR="000F6E70" w:rsidRPr="008D01A7" w:rsidRDefault="000F6E70" w:rsidP="0047295C">
            <w:pPr>
              <w:rPr>
                <w:rFonts w:cstheme="minorHAnsi"/>
                <w:color w:val="000000"/>
                <w:sz w:val="20"/>
                <w:szCs w:val="20"/>
              </w:rPr>
            </w:pPr>
            <w:r w:rsidRPr="008D01A7">
              <w:rPr>
                <w:rFonts w:cstheme="minorHAnsi"/>
                <w:color w:val="000000"/>
                <w:sz w:val="20"/>
                <w:szCs w:val="20"/>
              </w:rPr>
              <w:t>Health Information &amp; Libraries Journal</w:t>
            </w:r>
          </w:p>
        </w:tc>
        <w:tc>
          <w:tcPr>
            <w:tcW w:w="869" w:type="dxa"/>
            <w:hideMark/>
          </w:tcPr>
          <w:p w14:paraId="1C5E93A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1.190</w:t>
            </w:r>
          </w:p>
        </w:tc>
        <w:tc>
          <w:tcPr>
            <w:tcW w:w="901" w:type="dxa"/>
            <w:noWrap/>
            <w:hideMark/>
          </w:tcPr>
          <w:p w14:paraId="7353628E" w14:textId="77777777" w:rsidR="000F6E70" w:rsidRPr="008D01A7" w:rsidRDefault="000F6E70" w:rsidP="0047295C">
            <w:pPr>
              <w:jc w:val="center"/>
              <w:rPr>
                <w:rFonts w:cstheme="minorHAnsi"/>
                <w:color w:val="2A2D35"/>
                <w:sz w:val="18"/>
                <w:szCs w:val="18"/>
              </w:rPr>
            </w:pPr>
            <w:r w:rsidRPr="008D01A7">
              <w:rPr>
                <w:rFonts w:cstheme="minorHAnsi"/>
                <w:color w:val="2A2D35"/>
                <w:sz w:val="18"/>
                <w:szCs w:val="18"/>
              </w:rPr>
              <w:t>44/88</w:t>
            </w:r>
          </w:p>
        </w:tc>
        <w:tc>
          <w:tcPr>
            <w:tcW w:w="2102" w:type="dxa"/>
            <w:hideMark/>
          </w:tcPr>
          <w:p w14:paraId="60F8C93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INFORMATION SCIENCE &amp; LIBRARY SCIENCE</w:t>
            </w:r>
          </w:p>
        </w:tc>
        <w:tc>
          <w:tcPr>
            <w:tcW w:w="870" w:type="dxa"/>
            <w:hideMark/>
          </w:tcPr>
          <w:p w14:paraId="434BFE8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1.02</w:t>
            </w:r>
          </w:p>
        </w:tc>
        <w:tc>
          <w:tcPr>
            <w:tcW w:w="1071" w:type="dxa"/>
            <w:hideMark/>
          </w:tcPr>
          <w:p w14:paraId="55712A3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50/202</w:t>
            </w:r>
          </w:p>
        </w:tc>
        <w:tc>
          <w:tcPr>
            <w:tcW w:w="1954" w:type="dxa"/>
            <w:hideMark/>
          </w:tcPr>
          <w:p w14:paraId="716D1BE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LIBRARY AND INFORMATION SCIENCE</w:t>
            </w:r>
          </w:p>
        </w:tc>
      </w:tr>
      <w:tr w:rsidR="000F6E70" w:rsidRPr="00412189" w14:paraId="4F7B089A" w14:textId="77777777" w:rsidTr="00382C28">
        <w:trPr>
          <w:trHeight w:val="300"/>
        </w:trPr>
        <w:tc>
          <w:tcPr>
            <w:tcW w:w="1577" w:type="dxa"/>
            <w:hideMark/>
          </w:tcPr>
          <w:p w14:paraId="6E7C7311"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Innovative Higher Education</w:t>
            </w:r>
          </w:p>
        </w:tc>
        <w:tc>
          <w:tcPr>
            <w:tcW w:w="869" w:type="dxa"/>
            <w:hideMark/>
          </w:tcPr>
          <w:p w14:paraId="3757453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2A07516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75CBCBD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2658D47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1.42</w:t>
            </w:r>
          </w:p>
        </w:tc>
        <w:tc>
          <w:tcPr>
            <w:tcW w:w="1071" w:type="dxa"/>
            <w:hideMark/>
          </w:tcPr>
          <w:p w14:paraId="38DCE5A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221/979</w:t>
            </w:r>
          </w:p>
        </w:tc>
        <w:tc>
          <w:tcPr>
            <w:tcW w:w="1954" w:type="dxa"/>
            <w:hideMark/>
          </w:tcPr>
          <w:p w14:paraId="0D63FA0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p>
        </w:tc>
      </w:tr>
      <w:tr w:rsidR="000F6E70" w:rsidRPr="00412189" w14:paraId="6CFB0ADE" w14:textId="77777777" w:rsidTr="00382C28">
        <w:trPr>
          <w:trHeight w:val="765"/>
        </w:trPr>
        <w:tc>
          <w:tcPr>
            <w:tcW w:w="1577" w:type="dxa"/>
            <w:hideMark/>
          </w:tcPr>
          <w:p w14:paraId="3E05C8AC"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Journal for Human Caring</w:t>
            </w:r>
          </w:p>
        </w:tc>
        <w:tc>
          <w:tcPr>
            <w:tcW w:w="869" w:type="dxa"/>
            <w:hideMark/>
          </w:tcPr>
          <w:p w14:paraId="7EF0485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631369D3"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7ACF9D3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09CE3CF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1.13</w:t>
            </w:r>
          </w:p>
        </w:tc>
        <w:tc>
          <w:tcPr>
            <w:tcW w:w="1071" w:type="dxa"/>
            <w:hideMark/>
          </w:tcPr>
          <w:p w14:paraId="4805936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301/979</w:t>
            </w:r>
            <w:r w:rsidRPr="008D01A7">
              <w:rPr>
                <w:rFonts w:cstheme="minorHAnsi"/>
                <w:color w:val="000000"/>
                <w:sz w:val="20"/>
                <w:szCs w:val="20"/>
              </w:rPr>
              <w:br/>
            </w:r>
            <w:r w:rsidRPr="008D01A7">
              <w:rPr>
                <w:rFonts w:cstheme="minorHAnsi"/>
                <w:color w:val="000000"/>
                <w:sz w:val="20"/>
                <w:szCs w:val="20"/>
              </w:rPr>
              <w:br/>
              <w:t>33/104</w:t>
            </w:r>
          </w:p>
        </w:tc>
        <w:tc>
          <w:tcPr>
            <w:tcW w:w="1954" w:type="dxa"/>
            <w:hideMark/>
          </w:tcPr>
          <w:p w14:paraId="18F43DF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NURSING</w:t>
            </w:r>
          </w:p>
        </w:tc>
      </w:tr>
      <w:tr w:rsidR="000F6E70" w:rsidRPr="00412189" w14:paraId="36E930B3" w14:textId="77777777" w:rsidTr="00382C28">
        <w:trPr>
          <w:trHeight w:val="915"/>
        </w:trPr>
        <w:tc>
          <w:tcPr>
            <w:tcW w:w="1577" w:type="dxa"/>
            <w:hideMark/>
          </w:tcPr>
          <w:p w14:paraId="75DCDF6E"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Journal of Nursing Education Scholarship</w:t>
            </w:r>
          </w:p>
        </w:tc>
        <w:tc>
          <w:tcPr>
            <w:tcW w:w="869" w:type="dxa"/>
            <w:hideMark/>
          </w:tcPr>
          <w:p w14:paraId="357477A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501FCCF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6F05E9A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50E19D0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1.13</w:t>
            </w:r>
          </w:p>
        </w:tc>
        <w:tc>
          <w:tcPr>
            <w:tcW w:w="1071" w:type="dxa"/>
            <w:hideMark/>
          </w:tcPr>
          <w:p w14:paraId="7A52355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301/979</w:t>
            </w:r>
            <w:r w:rsidRPr="008D01A7">
              <w:rPr>
                <w:rFonts w:cstheme="minorHAnsi"/>
                <w:color w:val="000000"/>
                <w:sz w:val="20"/>
                <w:szCs w:val="20"/>
              </w:rPr>
              <w:br/>
            </w:r>
            <w:r w:rsidRPr="008D01A7">
              <w:rPr>
                <w:rFonts w:cstheme="minorHAnsi"/>
                <w:color w:val="000000"/>
                <w:sz w:val="20"/>
                <w:szCs w:val="20"/>
              </w:rPr>
              <w:br/>
              <w:t>33/104</w:t>
            </w:r>
          </w:p>
        </w:tc>
        <w:tc>
          <w:tcPr>
            <w:tcW w:w="1954" w:type="dxa"/>
            <w:hideMark/>
          </w:tcPr>
          <w:p w14:paraId="3ED61B7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NURSING</w:t>
            </w:r>
          </w:p>
        </w:tc>
      </w:tr>
      <w:tr w:rsidR="000F6E70" w:rsidRPr="0064592B" w14:paraId="42703847" w14:textId="77777777" w:rsidTr="00382C28">
        <w:trPr>
          <w:trHeight w:val="765"/>
        </w:trPr>
        <w:tc>
          <w:tcPr>
            <w:tcW w:w="1577" w:type="dxa"/>
            <w:hideMark/>
          </w:tcPr>
          <w:p w14:paraId="2AFE15E6"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Journal of Nursing Practice</w:t>
            </w:r>
          </w:p>
        </w:tc>
        <w:tc>
          <w:tcPr>
            <w:tcW w:w="869" w:type="dxa"/>
            <w:hideMark/>
          </w:tcPr>
          <w:p w14:paraId="709AEE5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1.142</w:t>
            </w:r>
          </w:p>
        </w:tc>
        <w:tc>
          <w:tcPr>
            <w:tcW w:w="901" w:type="dxa"/>
            <w:hideMark/>
          </w:tcPr>
          <w:p w14:paraId="02B6A55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62/115</w:t>
            </w:r>
            <w:r w:rsidRPr="008D01A7">
              <w:rPr>
                <w:rFonts w:cstheme="minorHAnsi"/>
                <w:color w:val="000000"/>
                <w:sz w:val="18"/>
                <w:szCs w:val="18"/>
              </w:rPr>
              <w:br/>
            </w:r>
            <w:r w:rsidRPr="008D01A7">
              <w:rPr>
                <w:rFonts w:cstheme="minorHAnsi"/>
                <w:color w:val="000000"/>
                <w:sz w:val="18"/>
                <w:szCs w:val="18"/>
              </w:rPr>
              <w:br/>
              <w:t>65/118</w:t>
            </w:r>
          </w:p>
        </w:tc>
        <w:tc>
          <w:tcPr>
            <w:tcW w:w="2102" w:type="dxa"/>
            <w:hideMark/>
          </w:tcPr>
          <w:p w14:paraId="33F2191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69B8F4A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1.14</w:t>
            </w:r>
          </w:p>
        </w:tc>
        <w:tc>
          <w:tcPr>
            <w:tcW w:w="1071" w:type="dxa"/>
            <w:hideMark/>
          </w:tcPr>
          <w:p w14:paraId="778D7F3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31/104</w:t>
            </w:r>
          </w:p>
        </w:tc>
        <w:tc>
          <w:tcPr>
            <w:tcW w:w="1954" w:type="dxa"/>
            <w:hideMark/>
          </w:tcPr>
          <w:p w14:paraId="0A56E3D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6D029389" w14:textId="77777777" w:rsidTr="00382C28">
        <w:trPr>
          <w:trHeight w:val="300"/>
        </w:trPr>
        <w:tc>
          <w:tcPr>
            <w:tcW w:w="1577" w:type="dxa"/>
            <w:hideMark/>
          </w:tcPr>
          <w:p w14:paraId="662BCEF6"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Journal of Nursing Sciences</w:t>
            </w:r>
          </w:p>
        </w:tc>
        <w:tc>
          <w:tcPr>
            <w:tcW w:w="869" w:type="dxa"/>
            <w:hideMark/>
          </w:tcPr>
          <w:p w14:paraId="39AFA50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225B12CD"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1AED15B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870" w:type="dxa"/>
            <w:hideMark/>
          </w:tcPr>
          <w:p w14:paraId="1467061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0.78</w:t>
            </w:r>
          </w:p>
        </w:tc>
        <w:tc>
          <w:tcPr>
            <w:tcW w:w="1071" w:type="dxa"/>
            <w:hideMark/>
          </w:tcPr>
          <w:p w14:paraId="4F62714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48/104</w:t>
            </w:r>
          </w:p>
        </w:tc>
        <w:tc>
          <w:tcPr>
            <w:tcW w:w="1954" w:type="dxa"/>
            <w:hideMark/>
          </w:tcPr>
          <w:p w14:paraId="0EA1B75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37F605E9" w14:textId="77777777" w:rsidTr="00382C28">
        <w:trPr>
          <w:trHeight w:val="765"/>
        </w:trPr>
        <w:tc>
          <w:tcPr>
            <w:tcW w:w="1577" w:type="dxa"/>
            <w:hideMark/>
          </w:tcPr>
          <w:p w14:paraId="16E2EB4E"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Journal of Nursing Studies</w:t>
            </w:r>
          </w:p>
        </w:tc>
        <w:tc>
          <w:tcPr>
            <w:tcW w:w="869" w:type="dxa"/>
            <w:hideMark/>
          </w:tcPr>
          <w:p w14:paraId="1A69BE9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3.656</w:t>
            </w:r>
          </w:p>
        </w:tc>
        <w:tc>
          <w:tcPr>
            <w:tcW w:w="901" w:type="dxa"/>
            <w:hideMark/>
          </w:tcPr>
          <w:p w14:paraId="65C27E79" w14:textId="77777777" w:rsidR="000F6E70" w:rsidRPr="008D01A7" w:rsidRDefault="000F6E70" w:rsidP="0047295C">
            <w:pPr>
              <w:jc w:val="center"/>
              <w:rPr>
                <w:rFonts w:cstheme="minorHAnsi"/>
                <w:color w:val="000000"/>
                <w:sz w:val="18"/>
                <w:szCs w:val="18"/>
              </w:rPr>
            </w:pPr>
            <w:r>
              <w:rPr>
                <w:rFonts w:cstheme="minorHAnsi"/>
                <w:color w:val="000000"/>
                <w:sz w:val="18"/>
                <w:szCs w:val="18"/>
              </w:rPr>
              <w:t>1/115</w:t>
            </w:r>
            <w:r w:rsidRPr="008D01A7">
              <w:rPr>
                <w:rFonts w:cstheme="minorHAnsi"/>
                <w:color w:val="000000"/>
                <w:sz w:val="18"/>
                <w:szCs w:val="18"/>
              </w:rPr>
              <w:br/>
            </w:r>
            <w:r w:rsidRPr="008D01A7">
              <w:rPr>
                <w:rFonts w:cstheme="minorHAnsi"/>
                <w:color w:val="000000"/>
                <w:sz w:val="18"/>
                <w:szCs w:val="18"/>
              </w:rPr>
              <w:br/>
              <w:t>1/11</w:t>
            </w:r>
            <w:r>
              <w:rPr>
                <w:rFonts w:cstheme="minorHAnsi"/>
                <w:color w:val="000000"/>
                <w:sz w:val="18"/>
                <w:szCs w:val="18"/>
              </w:rPr>
              <w:t>8</w:t>
            </w:r>
          </w:p>
        </w:tc>
        <w:tc>
          <w:tcPr>
            <w:tcW w:w="2102" w:type="dxa"/>
            <w:hideMark/>
          </w:tcPr>
          <w:p w14:paraId="717AE84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132EFE5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3.50</w:t>
            </w:r>
          </w:p>
        </w:tc>
        <w:tc>
          <w:tcPr>
            <w:tcW w:w="1071" w:type="dxa"/>
            <w:hideMark/>
          </w:tcPr>
          <w:p w14:paraId="0CDEEDD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3/104</w:t>
            </w:r>
          </w:p>
        </w:tc>
        <w:tc>
          <w:tcPr>
            <w:tcW w:w="1954" w:type="dxa"/>
            <w:hideMark/>
          </w:tcPr>
          <w:p w14:paraId="5F576CC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552D6122" w14:textId="77777777" w:rsidTr="00382C28">
        <w:trPr>
          <w:trHeight w:val="854"/>
        </w:trPr>
        <w:tc>
          <w:tcPr>
            <w:tcW w:w="1577" w:type="dxa"/>
            <w:hideMark/>
          </w:tcPr>
          <w:p w14:paraId="744D84C6"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Journal of STEM Education</w:t>
            </w:r>
          </w:p>
        </w:tc>
        <w:tc>
          <w:tcPr>
            <w:tcW w:w="869" w:type="dxa"/>
            <w:hideMark/>
          </w:tcPr>
          <w:p w14:paraId="5CEB848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524939B1"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E3709A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007B0B8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0B7670D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59D4D64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3F3764A9" w14:textId="77777777" w:rsidTr="00382C28">
        <w:trPr>
          <w:trHeight w:val="765"/>
        </w:trPr>
        <w:tc>
          <w:tcPr>
            <w:tcW w:w="1577" w:type="dxa"/>
            <w:hideMark/>
          </w:tcPr>
          <w:p w14:paraId="48F436C2" w14:textId="77777777" w:rsidR="000F6E70" w:rsidRPr="008D01A7" w:rsidRDefault="000F6E70" w:rsidP="0047295C">
            <w:pPr>
              <w:rPr>
                <w:rFonts w:cstheme="minorHAnsi"/>
                <w:color w:val="000000"/>
                <w:sz w:val="20"/>
                <w:szCs w:val="20"/>
              </w:rPr>
            </w:pPr>
            <w:r w:rsidRPr="008D01A7">
              <w:rPr>
                <w:rFonts w:cstheme="minorHAnsi"/>
                <w:color w:val="000000"/>
                <w:sz w:val="20"/>
                <w:szCs w:val="20"/>
              </w:rPr>
              <w:t>International Nursing Review</w:t>
            </w:r>
          </w:p>
        </w:tc>
        <w:tc>
          <w:tcPr>
            <w:tcW w:w="869" w:type="dxa"/>
            <w:hideMark/>
          </w:tcPr>
          <w:p w14:paraId="5BE58F6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10BB8E4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33/115</w:t>
            </w:r>
            <w:r w:rsidRPr="008D01A7">
              <w:rPr>
                <w:rFonts w:cstheme="minorHAnsi"/>
                <w:color w:val="000000"/>
                <w:sz w:val="18"/>
                <w:szCs w:val="18"/>
              </w:rPr>
              <w:br/>
            </w:r>
            <w:r w:rsidRPr="008D01A7">
              <w:rPr>
                <w:rFonts w:cstheme="minorHAnsi"/>
                <w:color w:val="000000"/>
                <w:sz w:val="18"/>
                <w:szCs w:val="18"/>
              </w:rPr>
              <w:br/>
              <w:t>37/118</w:t>
            </w:r>
          </w:p>
        </w:tc>
        <w:tc>
          <w:tcPr>
            <w:tcW w:w="2102" w:type="dxa"/>
            <w:hideMark/>
          </w:tcPr>
          <w:p w14:paraId="064F140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22C084F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1.49</w:t>
            </w:r>
          </w:p>
        </w:tc>
        <w:tc>
          <w:tcPr>
            <w:tcW w:w="1071" w:type="dxa"/>
            <w:hideMark/>
          </w:tcPr>
          <w:p w14:paraId="4EBA06E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19/104</w:t>
            </w:r>
          </w:p>
        </w:tc>
        <w:tc>
          <w:tcPr>
            <w:tcW w:w="1954" w:type="dxa"/>
            <w:hideMark/>
          </w:tcPr>
          <w:p w14:paraId="51A843A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5C476217" w14:textId="77777777" w:rsidTr="00382C28">
        <w:trPr>
          <w:trHeight w:val="300"/>
        </w:trPr>
        <w:tc>
          <w:tcPr>
            <w:tcW w:w="1577" w:type="dxa"/>
            <w:hideMark/>
          </w:tcPr>
          <w:p w14:paraId="4B1D73D2" w14:textId="77777777" w:rsidR="000F6E70" w:rsidRPr="008D01A7" w:rsidRDefault="000F6E70" w:rsidP="0047295C">
            <w:pPr>
              <w:rPr>
                <w:rFonts w:cstheme="minorHAnsi"/>
                <w:color w:val="000000"/>
                <w:sz w:val="20"/>
                <w:szCs w:val="20"/>
              </w:rPr>
            </w:pPr>
            <w:r w:rsidRPr="008D01A7">
              <w:rPr>
                <w:rFonts w:cstheme="minorHAnsi"/>
                <w:color w:val="000000"/>
                <w:sz w:val="20"/>
                <w:szCs w:val="20"/>
              </w:rPr>
              <w:t>ISRN nursing</w:t>
            </w:r>
          </w:p>
        </w:tc>
        <w:tc>
          <w:tcPr>
            <w:tcW w:w="869" w:type="dxa"/>
            <w:hideMark/>
          </w:tcPr>
          <w:p w14:paraId="43F1239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14F0468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60CF8D7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15735DA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05DBE14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5F5F0B7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244A36C0" w14:textId="77777777" w:rsidTr="00382C28">
        <w:trPr>
          <w:trHeight w:val="765"/>
        </w:trPr>
        <w:tc>
          <w:tcPr>
            <w:tcW w:w="1577" w:type="dxa"/>
            <w:hideMark/>
          </w:tcPr>
          <w:p w14:paraId="398AFD59" w14:textId="77777777" w:rsidR="000F6E70" w:rsidRPr="008D01A7" w:rsidRDefault="000F6E70" w:rsidP="0047295C">
            <w:pPr>
              <w:rPr>
                <w:rFonts w:cstheme="minorHAnsi"/>
                <w:color w:val="000000"/>
                <w:sz w:val="20"/>
                <w:szCs w:val="20"/>
              </w:rPr>
            </w:pPr>
            <w:r w:rsidRPr="008D01A7">
              <w:rPr>
                <w:rFonts w:cstheme="minorHAnsi"/>
                <w:color w:val="000000"/>
                <w:sz w:val="20"/>
                <w:szCs w:val="20"/>
              </w:rPr>
              <w:t>Issues in Mental Health Nursing</w:t>
            </w:r>
          </w:p>
        </w:tc>
        <w:tc>
          <w:tcPr>
            <w:tcW w:w="869" w:type="dxa"/>
            <w:hideMark/>
          </w:tcPr>
          <w:p w14:paraId="242615E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0.825</w:t>
            </w:r>
          </w:p>
        </w:tc>
        <w:tc>
          <w:tcPr>
            <w:tcW w:w="901" w:type="dxa"/>
            <w:hideMark/>
          </w:tcPr>
          <w:p w14:paraId="64220458"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86/115</w:t>
            </w:r>
            <w:r w:rsidRPr="008D01A7">
              <w:rPr>
                <w:rFonts w:cstheme="minorHAnsi"/>
                <w:color w:val="000000"/>
                <w:sz w:val="18"/>
                <w:szCs w:val="18"/>
              </w:rPr>
              <w:br/>
            </w:r>
            <w:r w:rsidRPr="008D01A7">
              <w:rPr>
                <w:rFonts w:cstheme="minorHAnsi"/>
                <w:color w:val="000000"/>
                <w:sz w:val="18"/>
                <w:szCs w:val="18"/>
              </w:rPr>
              <w:br/>
              <w:t>89/118</w:t>
            </w:r>
          </w:p>
        </w:tc>
        <w:tc>
          <w:tcPr>
            <w:tcW w:w="2102" w:type="dxa"/>
            <w:hideMark/>
          </w:tcPr>
          <w:p w14:paraId="080D993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0CBC508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0.76</w:t>
            </w:r>
          </w:p>
        </w:tc>
        <w:tc>
          <w:tcPr>
            <w:tcW w:w="1071" w:type="dxa"/>
            <w:hideMark/>
          </w:tcPr>
          <w:p w14:paraId="2F6A8B6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19/37</w:t>
            </w:r>
          </w:p>
        </w:tc>
        <w:tc>
          <w:tcPr>
            <w:tcW w:w="1954" w:type="dxa"/>
            <w:hideMark/>
          </w:tcPr>
          <w:p w14:paraId="257212D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PHYCHIATRIC MENTAL HEALTH</w:t>
            </w:r>
          </w:p>
        </w:tc>
      </w:tr>
      <w:tr w:rsidR="000F6E70" w:rsidRPr="00412189" w14:paraId="7EC291EE" w14:textId="77777777" w:rsidTr="00382C28">
        <w:trPr>
          <w:trHeight w:val="300"/>
        </w:trPr>
        <w:tc>
          <w:tcPr>
            <w:tcW w:w="1577" w:type="dxa"/>
            <w:hideMark/>
          </w:tcPr>
          <w:p w14:paraId="4E231966"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for Leadership and Instruction</w:t>
            </w:r>
          </w:p>
        </w:tc>
        <w:tc>
          <w:tcPr>
            <w:tcW w:w="869" w:type="dxa"/>
            <w:hideMark/>
          </w:tcPr>
          <w:p w14:paraId="339239F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0BC79A3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0375159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3DCB00C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2FE8A1F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0A9B316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6B9F14D6" w14:textId="77777777" w:rsidTr="00382C28">
        <w:trPr>
          <w:trHeight w:val="765"/>
        </w:trPr>
        <w:tc>
          <w:tcPr>
            <w:tcW w:w="1577" w:type="dxa"/>
            <w:hideMark/>
          </w:tcPr>
          <w:p w14:paraId="0965580B"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Advanced Nursing</w:t>
            </w:r>
          </w:p>
        </w:tc>
        <w:tc>
          <w:tcPr>
            <w:tcW w:w="869" w:type="dxa"/>
            <w:hideMark/>
          </w:tcPr>
          <w:p w14:paraId="0FEF45C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2.267</w:t>
            </w:r>
          </w:p>
        </w:tc>
        <w:tc>
          <w:tcPr>
            <w:tcW w:w="901" w:type="dxa"/>
            <w:hideMark/>
          </w:tcPr>
          <w:p w14:paraId="6954F4CD" w14:textId="77777777" w:rsidR="000F6E70" w:rsidRPr="008D01A7" w:rsidRDefault="000F6E70" w:rsidP="0047295C">
            <w:pPr>
              <w:jc w:val="center"/>
              <w:rPr>
                <w:rFonts w:cstheme="minorHAnsi"/>
                <w:color w:val="000000"/>
                <w:sz w:val="18"/>
                <w:szCs w:val="18"/>
              </w:rPr>
            </w:pPr>
            <w:r>
              <w:rPr>
                <w:rFonts w:cstheme="minorHAnsi"/>
                <w:color w:val="000000"/>
                <w:sz w:val="18"/>
                <w:szCs w:val="18"/>
              </w:rPr>
              <w:t>7/115</w:t>
            </w:r>
            <w:r w:rsidRPr="008D01A7">
              <w:rPr>
                <w:rFonts w:cstheme="minorHAnsi"/>
                <w:color w:val="000000"/>
                <w:sz w:val="18"/>
                <w:szCs w:val="18"/>
              </w:rPr>
              <w:br/>
            </w:r>
            <w:r w:rsidRPr="008D01A7">
              <w:rPr>
                <w:rFonts w:cstheme="minorHAnsi"/>
                <w:color w:val="000000"/>
                <w:sz w:val="18"/>
                <w:szCs w:val="18"/>
              </w:rPr>
              <w:br/>
              <w:t>7/11</w:t>
            </w:r>
            <w:r>
              <w:rPr>
                <w:rFonts w:cstheme="minorHAnsi"/>
                <w:color w:val="000000"/>
                <w:sz w:val="18"/>
                <w:szCs w:val="18"/>
              </w:rPr>
              <w:t>8</w:t>
            </w:r>
          </w:p>
        </w:tc>
        <w:tc>
          <w:tcPr>
            <w:tcW w:w="2102" w:type="dxa"/>
            <w:hideMark/>
          </w:tcPr>
          <w:p w14:paraId="7B4052E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6DBA7B5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2.37</w:t>
            </w:r>
          </w:p>
        </w:tc>
        <w:tc>
          <w:tcPr>
            <w:tcW w:w="1071" w:type="dxa"/>
            <w:hideMark/>
          </w:tcPr>
          <w:p w14:paraId="261A43E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6/104</w:t>
            </w:r>
          </w:p>
        </w:tc>
        <w:tc>
          <w:tcPr>
            <w:tcW w:w="1954" w:type="dxa"/>
            <w:hideMark/>
          </w:tcPr>
          <w:p w14:paraId="58AC78B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1FEE1BA3" w14:textId="77777777" w:rsidTr="00382C28">
        <w:trPr>
          <w:trHeight w:val="765"/>
        </w:trPr>
        <w:tc>
          <w:tcPr>
            <w:tcW w:w="1577" w:type="dxa"/>
            <w:hideMark/>
          </w:tcPr>
          <w:p w14:paraId="50EF3D38"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Chemical Education</w:t>
            </w:r>
          </w:p>
        </w:tc>
        <w:tc>
          <w:tcPr>
            <w:tcW w:w="869" w:type="dxa"/>
            <w:hideMark/>
          </w:tcPr>
          <w:p w14:paraId="050C615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1.758</w:t>
            </w:r>
          </w:p>
        </w:tc>
        <w:tc>
          <w:tcPr>
            <w:tcW w:w="901" w:type="dxa"/>
            <w:hideMark/>
          </w:tcPr>
          <w:p w14:paraId="46FF11D5"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16/41</w:t>
            </w:r>
          </w:p>
          <w:p w14:paraId="425C004E" w14:textId="77777777" w:rsidR="000F6E70" w:rsidRPr="008D01A7" w:rsidRDefault="000F6E70" w:rsidP="0047295C">
            <w:pPr>
              <w:jc w:val="center"/>
              <w:rPr>
                <w:rFonts w:cstheme="minorHAnsi"/>
                <w:color w:val="000000"/>
                <w:sz w:val="18"/>
                <w:szCs w:val="18"/>
              </w:rPr>
            </w:pPr>
          </w:p>
          <w:p w14:paraId="5E8487B3" w14:textId="77777777" w:rsidR="000F6E70" w:rsidRDefault="000F6E70" w:rsidP="0047295C">
            <w:pPr>
              <w:jc w:val="center"/>
              <w:rPr>
                <w:rFonts w:cstheme="minorHAnsi"/>
                <w:color w:val="000000"/>
                <w:sz w:val="18"/>
                <w:szCs w:val="18"/>
              </w:rPr>
            </w:pPr>
            <w:r w:rsidRPr="008D01A7">
              <w:rPr>
                <w:rFonts w:cstheme="minorHAnsi"/>
                <w:color w:val="000000"/>
                <w:sz w:val="18"/>
                <w:szCs w:val="18"/>
              </w:rPr>
              <w:br/>
            </w:r>
            <w:r w:rsidRPr="008D01A7">
              <w:rPr>
                <w:rFonts w:cstheme="minorHAnsi"/>
                <w:color w:val="000000"/>
                <w:sz w:val="18"/>
                <w:szCs w:val="18"/>
              </w:rPr>
              <w:br/>
            </w:r>
          </w:p>
          <w:p w14:paraId="1D56D64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96/171</w:t>
            </w:r>
          </w:p>
        </w:tc>
        <w:tc>
          <w:tcPr>
            <w:tcW w:w="2102" w:type="dxa"/>
            <w:hideMark/>
          </w:tcPr>
          <w:p w14:paraId="27679CD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 SCIENTIFIC DISCIPLINES</w:t>
            </w:r>
            <w:r w:rsidRPr="008D01A7">
              <w:rPr>
                <w:rFonts w:cstheme="minorHAnsi"/>
                <w:color w:val="000000"/>
                <w:sz w:val="20"/>
                <w:szCs w:val="20"/>
              </w:rPr>
              <w:br/>
            </w:r>
            <w:r w:rsidRPr="008D01A7">
              <w:rPr>
                <w:rFonts w:cstheme="minorHAnsi"/>
                <w:color w:val="000000"/>
                <w:sz w:val="20"/>
                <w:szCs w:val="20"/>
              </w:rPr>
              <w:br/>
              <w:t>CHEMISTRY, MULTIDISCIPLINARY</w:t>
            </w:r>
          </w:p>
        </w:tc>
        <w:tc>
          <w:tcPr>
            <w:tcW w:w="870" w:type="dxa"/>
            <w:hideMark/>
          </w:tcPr>
          <w:p w14:paraId="4CF7BFC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1.52</w:t>
            </w:r>
          </w:p>
        </w:tc>
        <w:tc>
          <w:tcPr>
            <w:tcW w:w="1071" w:type="dxa"/>
            <w:hideMark/>
          </w:tcPr>
          <w:p w14:paraId="5785754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202/979</w:t>
            </w:r>
            <w:r w:rsidRPr="008D01A7">
              <w:rPr>
                <w:rFonts w:cstheme="minorHAnsi"/>
                <w:color w:val="000000"/>
                <w:sz w:val="20"/>
                <w:szCs w:val="20"/>
              </w:rPr>
              <w:br/>
            </w:r>
            <w:r w:rsidRPr="008D01A7">
              <w:rPr>
                <w:rFonts w:cstheme="minorHAnsi"/>
                <w:color w:val="000000"/>
                <w:sz w:val="20"/>
                <w:szCs w:val="20"/>
              </w:rPr>
              <w:br/>
            </w:r>
          </w:p>
          <w:p w14:paraId="35F04CC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149/359</w:t>
            </w:r>
          </w:p>
        </w:tc>
        <w:tc>
          <w:tcPr>
            <w:tcW w:w="1954" w:type="dxa"/>
            <w:hideMark/>
          </w:tcPr>
          <w:p w14:paraId="5EBD518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CHEMISTRY</w:t>
            </w:r>
          </w:p>
        </w:tc>
      </w:tr>
      <w:tr w:rsidR="000F6E70" w:rsidRPr="00412189" w14:paraId="36341CB4" w14:textId="77777777" w:rsidTr="00382C28">
        <w:trPr>
          <w:trHeight w:val="765"/>
        </w:trPr>
        <w:tc>
          <w:tcPr>
            <w:tcW w:w="1577" w:type="dxa"/>
            <w:hideMark/>
          </w:tcPr>
          <w:p w14:paraId="0CA70366"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Clinical Nursing</w:t>
            </w:r>
          </w:p>
        </w:tc>
        <w:tc>
          <w:tcPr>
            <w:tcW w:w="869" w:type="dxa"/>
            <w:hideMark/>
          </w:tcPr>
          <w:p w14:paraId="7E3A28F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1.635</w:t>
            </w:r>
          </w:p>
        </w:tc>
        <w:tc>
          <w:tcPr>
            <w:tcW w:w="901" w:type="dxa"/>
            <w:hideMark/>
          </w:tcPr>
          <w:p w14:paraId="18423518"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30/115</w:t>
            </w:r>
            <w:r w:rsidRPr="008D01A7">
              <w:rPr>
                <w:rFonts w:cstheme="minorHAnsi"/>
                <w:color w:val="000000"/>
                <w:sz w:val="18"/>
                <w:szCs w:val="18"/>
              </w:rPr>
              <w:br/>
            </w:r>
            <w:r w:rsidRPr="008D01A7">
              <w:rPr>
                <w:rFonts w:cstheme="minorHAnsi"/>
                <w:color w:val="000000"/>
                <w:sz w:val="18"/>
                <w:szCs w:val="18"/>
              </w:rPr>
              <w:br/>
              <w:t>33/118</w:t>
            </w:r>
          </w:p>
        </w:tc>
        <w:tc>
          <w:tcPr>
            <w:tcW w:w="2102" w:type="dxa"/>
            <w:hideMark/>
          </w:tcPr>
          <w:p w14:paraId="3EFB976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54EB773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1.71</w:t>
            </w:r>
          </w:p>
        </w:tc>
        <w:tc>
          <w:tcPr>
            <w:tcW w:w="1071" w:type="dxa"/>
            <w:hideMark/>
          </w:tcPr>
          <w:p w14:paraId="684A944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15/104</w:t>
            </w:r>
          </w:p>
        </w:tc>
        <w:tc>
          <w:tcPr>
            <w:tcW w:w="1954" w:type="dxa"/>
            <w:hideMark/>
          </w:tcPr>
          <w:p w14:paraId="1026A92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7180052F" w14:textId="77777777" w:rsidTr="00382C28">
        <w:trPr>
          <w:trHeight w:val="935"/>
        </w:trPr>
        <w:tc>
          <w:tcPr>
            <w:tcW w:w="1577" w:type="dxa"/>
            <w:hideMark/>
          </w:tcPr>
          <w:p w14:paraId="083DEF93"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Counseling and Development</w:t>
            </w:r>
          </w:p>
        </w:tc>
        <w:tc>
          <w:tcPr>
            <w:tcW w:w="869" w:type="dxa"/>
            <w:hideMark/>
          </w:tcPr>
          <w:p w14:paraId="4B1C872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1.356</w:t>
            </w:r>
          </w:p>
        </w:tc>
        <w:tc>
          <w:tcPr>
            <w:tcW w:w="901" w:type="dxa"/>
            <w:hideMark/>
          </w:tcPr>
          <w:p w14:paraId="20790E0D"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52/82</w:t>
            </w:r>
          </w:p>
        </w:tc>
        <w:tc>
          <w:tcPr>
            <w:tcW w:w="2102" w:type="dxa"/>
            <w:hideMark/>
          </w:tcPr>
          <w:p w14:paraId="5F1CD55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PSYCHOLOGY, APPLIED</w:t>
            </w:r>
          </w:p>
        </w:tc>
        <w:tc>
          <w:tcPr>
            <w:tcW w:w="870" w:type="dxa"/>
            <w:hideMark/>
          </w:tcPr>
          <w:p w14:paraId="703296B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2.03</w:t>
            </w:r>
          </w:p>
        </w:tc>
        <w:tc>
          <w:tcPr>
            <w:tcW w:w="1071" w:type="dxa"/>
            <w:hideMark/>
          </w:tcPr>
          <w:p w14:paraId="5FCDF32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62/202</w:t>
            </w:r>
          </w:p>
        </w:tc>
        <w:tc>
          <w:tcPr>
            <w:tcW w:w="1954" w:type="dxa"/>
            <w:hideMark/>
          </w:tcPr>
          <w:p w14:paraId="7AF704C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APPLIED PSYCHOLOGY</w:t>
            </w:r>
          </w:p>
        </w:tc>
      </w:tr>
      <w:tr w:rsidR="000F6E70" w:rsidRPr="00412189" w14:paraId="445585ED" w14:textId="77777777" w:rsidTr="00382C28">
        <w:trPr>
          <w:trHeight w:val="300"/>
        </w:trPr>
        <w:tc>
          <w:tcPr>
            <w:tcW w:w="1577" w:type="dxa"/>
            <w:hideMark/>
          </w:tcPr>
          <w:p w14:paraId="5753DEAC"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Cultural Diversity</w:t>
            </w:r>
          </w:p>
        </w:tc>
        <w:tc>
          <w:tcPr>
            <w:tcW w:w="869" w:type="dxa"/>
            <w:hideMark/>
          </w:tcPr>
          <w:p w14:paraId="47925D6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551607FE"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493D715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5532F1A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0.55</w:t>
            </w:r>
          </w:p>
        </w:tc>
        <w:tc>
          <w:tcPr>
            <w:tcW w:w="1071" w:type="dxa"/>
            <w:hideMark/>
          </w:tcPr>
          <w:p w14:paraId="1E6E3B1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276/841</w:t>
            </w:r>
          </w:p>
        </w:tc>
        <w:tc>
          <w:tcPr>
            <w:tcW w:w="1954" w:type="dxa"/>
            <w:hideMark/>
          </w:tcPr>
          <w:p w14:paraId="05DE830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MEDICINE</w:t>
            </w:r>
          </w:p>
        </w:tc>
      </w:tr>
      <w:tr w:rsidR="000F6E70" w:rsidRPr="00412189" w14:paraId="5809A402" w14:textId="77777777" w:rsidTr="00382C28">
        <w:trPr>
          <w:trHeight w:val="600"/>
        </w:trPr>
        <w:tc>
          <w:tcPr>
            <w:tcW w:w="1577" w:type="dxa"/>
            <w:hideMark/>
          </w:tcPr>
          <w:p w14:paraId="1FFF9B88"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Ethnographic &amp; Qualitative Research</w:t>
            </w:r>
          </w:p>
        </w:tc>
        <w:tc>
          <w:tcPr>
            <w:tcW w:w="869" w:type="dxa"/>
            <w:hideMark/>
          </w:tcPr>
          <w:p w14:paraId="2BFE805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5D8EF5A1"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07201C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40BACC1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5933786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269FB5A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64592B" w14:paraId="4AB55286" w14:textId="77777777" w:rsidTr="00382C28">
        <w:trPr>
          <w:trHeight w:val="765"/>
        </w:trPr>
        <w:tc>
          <w:tcPr>
            <w:tcW w:w="1577" w:type="dxa"/>
            <w:hideMark/>
          </w:tcPr>
          <w:p w14:paraId="04E5CBBA"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Nursing Education</w:t>
            </w:r>
          </w:p>
        </w:tc>
        <w:tc>
          <w:tcPr>
            <w:tcW w:w="869" w:type="dxa"/>
            <w:hideMark/>
          </w:tcPr>
          <w:p w14:paraId="7EC560B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1.185</w:t>
            </w:r>
          </w:p>
        </w:tc>
        <w:tc>
          <w:tcPr>
            <w:tcW w:w="901" w:type="dxa"/>
            <w:hideMark/>
          </w:tcPr>
          <w:p w14:paraId="751CCEAE"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56/115</w:t>
            </w:r>
            <w:r w:rsidRPr="008D01A7">
              <w:rPr>
                <w:rFonts w:cstheme="minorHAnsi"/>
                <w:color w:val="000000"/>
                <w:sz w:val="18"/>
                <w:szCs w:val="18"/>
              </w:rPr>
              <w:br/>
            </w:r>
            <w:r w:rsidRPr="008D01A7">
              <w:rPr>
                <w:rFonts w:cstheme="minorHAnsi"/>
                <w:color w:val="000000"/>
                <w:sz w:val="18"/>
                <w:szCs w:val="18"/>
              </w:rPr>
              <w:br/>
              <w:t>59/118</w:t>
            </w:r>
          </w:p>
        </w:tc>
        <w:tc>
          <w:tcPr>
            <w:tcW w:w="2102" w:type="dxa"/>
            <w:hideMark/>
          </w:tcPr>
          <w:p w14:paraId="6D31E70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2E785D6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1.04</w:t>
            </w:r>
          </w:p>
        </w:tc>
        <w:tc>
          <w:tcPr>
            <w:tcW w:w="1071" w:type="dxa"/>
            <w:hideMark/>
          </w:tcPr>
          <w:p w14:paraId="5AA3B68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333/979</w:t>
            </w:r>
            <w:r w:rsidRPr="008D01A7">
              <w:rPr>
                <w:rFonts w:cstheme="minorHAnsi"/>
                <w:color w:val="000000"/>
                <w:sz w:val="20"/>
                <w:szCs w:val="20"/>
              </w:rPr>
              <w:br/>
            </w:r>
            <w:r w:rsidRPr="008D01A7">
              <w:rPr>
                <w:rFonts w:cstheme="minorHAnsi"/>
                <w:color w:val="000000"/>
                <w:sz w:val="20"/>
                <w:szCs w:val="20"/>
              </w:rPr>
              <w:br/>
              <w:t>37/104</w:t>
            </w:r>
          </w:p>
        </w:tc>
        <w:tc>
          <w:tcPr>
            <w:tcW w:w="1954" w:type="dxa"/>
            <w:hideMark/>
          </w:tcPr>
          <w:p w14:paraId="559EDDF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NURSING</w:t>
            </w:r>
          </w:p>
        </w:tc>
      </w:tr>
      <w:tr w:rsidR="000F6E70" w:rsidRPr="00412189" w14:paraId="5EF1DE63" w14:textId="77777777" w:rsidTr="00382C28">
        <w:trPr>
          <w:trHeight w:val="300"/>
        </w:trPr>
        <w:tc>
          <w:tcPr>
            <w:tcW w:w="1577" w:type="dxa"/>
            <w:hideMark/>
          </w:tcPr>
          <w:p w14:paraId="292BAEB4"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Nursing Education and Practice</w:t>
            </w:r>
          </w:p>
        </w:tc>
        <w:tc>
          <w:tcPr>
            <w:tcW w:w="869" w:type="dxa"/>
            <w:hideMark/>
          </w:tcPr>
          <w:p w14:paraId="0BDA08E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46956E9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6DC1B3A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3B1540F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3969376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147EC90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702531C2" w14:textId="77777777" w:rsidTr="00382C28">
        <w:trPr>
          <w:trHeight w:val="892"/>
        </w:trPr>
        <w:tc>
          <w:tcPr>
            <w:tcW w:w="1577" w:type="dxa"/>
            <w:hideMark/>
          </w:tcPr>
          <w:p w14:paraId="7FED708D"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Nursing Management</w:t>
            </w:r>
          </w:p>
        </w:tc>
        <w:tc>
          <w:tcPr>
            <w:tcW w:w="869" w:type="dxa"/>
            <w:hideMark/>
          </w:tcPr>
          <w:p w14:paraId="5303C35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1.912</w:t>
            </w:r>
          </w:p>
        </w:tc>
        <w:tc>
          <w:tcPr>
            <w:tcW w:w="901" w:type="dxa"/>
            <w:hideMark/>
          </w:tcPr>
          <w:p w14:paraId="5269ACA8"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15/115</w:t>
            </w:r>
            <w:r w:rsidRPr="008D01A7">
              <w:rPr>
                <w:rFonts w:cstheme="minorHAnsi"/>
                <w:color w:val="000000"/>
                <w:sz w:val="18"/>
                <w:szCs w:val="18"/>
              </w:rPr>
              <w:br/>
            </w:r>
            <w:r w:rsidRPr="008D01A7">
              <w:rPr>
                <w:rFonts w:cstheme="minorHAnsi"/>
                <w:color w:val="000000"/>
                <w:sz w:val="18"/>
                <w:szCs w:val="18"/>
              </w:rPr>
              <w:br/>
              <w:t>16/118</w:t>
            </w:r>
          </w:p>
        </w:tc>
        <w:tc>
          <w:tcPr>
            <w:tcW w:w="2102" w:type="dxa"/>
            <w:hideMark/>
          </w:tcPr>
          <w:p w14:paraId="3B1190E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2BEFFE8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2.03</w:t>
            </w:r>
          </w:p>
        </w:tc>
        <w:tc>
          <w:tcPr>
            <w:tcW w:w="1071" w:type="dxa"/>
            <w:hideMark/>
          </w:tcPr>
          <w:p w14:paraId="31034A8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1/29</w:t>
            </w:r>
          </w:p>
        </w:tc>
        <w:tc>
          <w:tcPr>
            <w:tcW w:w="1954" w:type="dxa"/>
            <w:hideMark/>
          </w:tcPr>
          <w:p w14:paraId="664E97D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LEADERSHIP AND MANAGEMENT</w:t>
            </w:r>
          </w:p>
        </w:tc>
      </w:tr>
      <w:tr w:rsidR="000F6E70" w:rsidRPr="00412189" w14:paraId="7ADD065C" w14:textId="77777777" w:rsidTr="00382C28">
        <w:trPr>
          <w:trHeight w:val="300"/>
        </w:trPr>
        <w:tc>
          <w:tcPr>
            <w:tcW w:w="1577" w:type="dxa"/>
            <w:hideMark/>
          </w:tcPr>
          <w:p w14:paraId="5DF2C0F5"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Pediatric Nursing</w:t>
            </w:r>
          </w:p>
        </w:tc>
        <w:tc>
          <w:tcPr>
            <w:tcW w:w="869" w:type="dxa"/>
            <w:noWrap/>
            <w:hideMark/>
          </w:tcPr>
          <w:p w14:paraId="44E15CF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noWrap/>
            <w:hideMark/>
          </w:tcPr>
          <w:p w14:paraId="14B8EB31"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152380C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0E0F50A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1.28</w:t>
            </w:r>
          </w:p>
        </w:tc>
        <w:tc>
          <w:tcPr>
            <w:tcW w:w="1071" w:type="dxa"/>
            <w:hideMark/>
          </w:tcPr>
          <w:p w14:paraId="7C9680D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2/24</w:t>
            </w:r>
          </w:p>
        </w:tc>
        <w:tc>
          <w:tcPr>
            <w:tcW w:w="1954" w:type="dxa"/>
            <w:hideMark/>
          </w:tcPr>
          <w:p w14:paraId="34D8C3D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PEDIATRICS</w:t>
            </w:r>
          </w:p>
        </w:tc>
      </w:tr>
      <w:tr w:rsidR="000F6E70" w:rsidRPr="00412189" w14:paraId="6A63C892" w14:textId="77777777" w:rsidTr="00382C28">
        <w:trPr>
          <w:trHeight w:val="600"/>
        </w:trPr>
        <w:tc>
          <w:tcPr>
            <w:tcW w:w="1577" w:type="dxa"/>
            <w:hideMark/>
          </w:tcPr>
          <w:p w14:paraId="0C49E4AC"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Perspectives in Applied Academic Practice</w:t>
            </w:r>
          </w:p>
        </w:tc>
        <w:tc>
          <w:tcPr>
            <w:tcW w:w="869" w:type="dxa"/>
            <w:hideMark/>
          </w:tcPr>
          <w:p w14:paraId="09D647A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7C8832E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1015A23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28FCA07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7EA4236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79EF3F7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10A7C2C3" w14:textId="77777777" w:rsidTr="00382C28">
        <w:trPr>
          <w:trHeight w:val="765"/>
        </w:trPr>
        <w:tc>
          <w:tcPr>
            <w:tcW w:w="1577" w:type="dxa"/>
            <w:hideMark/>
          </w:tcPr>
          <w:p w14:paraId="1112765D"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Professional Nursing</w:t>
            </w:r>
          </w:p>
        </w:tc>
        <w:tc>
          <w:tcPr>
            <w:tcW w:w="869" w:type="dxa"/>
            <w:hideMark/>
          </w:tcPr>
          <w:p w14:paraId="0C5381C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1.256</w:t>
            </w:r>
          </w:p>
        </w:tc>
        <w:tc>
          <w:tcPr>
            <w:tcW w:w="901" w:type="dxa"/>
            <w:hideMark/>
          </w:tcPr>
          <w:p w14:paraId="7AA6D81A"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49/115</w:t>
            </w:r>
            <w:r w:rsidRPr="008D01A7">
              <w:rPr>
                <w:rFonts w:cstheme="minorHAnsi"/>
                <w:color w:val="000000"/>
                <w:sz w:val="18"/>
                <w:szCs w:val="18"/>
              </w:rPr>
              <w:br/>
            </w:r>
            <w:r w:rsidRPr="008D01A7">
              <w:rPr>
                <w:rFonts w:cstheme="minorHAnsi"/>
                <w:color w:val="000000"/>
                <w:sz w:val="18"/>
                <w:szCs w:val="18"/>
              </w:rPr>
              <w:br/>
              <w:t>52/118</w:t>
            </w:r>
          </w:p>
        </w:tc>
        <w:tc>
          <w:tcPr>
            <w:tcW w:w="2102" w:type="dxa"/>
            <w:hideMark/>
          </w:tcPr>
          <w:p w14:paraId="6DBD66B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161A4B5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1.30</w:t>
            </w:r>
          </w:p>
        </w:tc>
        <w:tc>
          <w:tcPr>
            <w:tcW w:w="1071" w:type="dxa"/>
            <w:hideMark/>
          </w:tcPr>
          <w:p w14:paraId="09C8AF0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24/104</w:t>
            </w:r>
          </w:p>
        </w:tc>
        <w:tc>
          <w:tcPr>
            <w:tcW w:w="1954" w:type="dxa"/>
            <w:hideMark/>
          </w:tcPr>
          <w:p w14:paraId="72F0883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088EA924" w14:textId="77777777" w:rsidTr="00382C28">
        <w:trPr>
          <w:trHeight w:val="1020"/>
        </w:trPr>
        <w:tc>
          <w:tcPr>
            <w:tcW w:w="1577" w:type="dxa"/>
            <w:hideMark/>
          </w:tcPr>
          <w:p w14:paraId="0EE77FA5"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Science Education and Technology</w:t>
            </w:r>
          </w:p>
        </w:tc>
        <w:tc>
          <w:tcPr>
            <w:tcW w:w="869" w:type="dxa"/>
            <w:hideMark/>
          </w:tcPr>
          <w:p w14:paraId="6218976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1.375</w:t>
            </w:r>
          </w:p>
        </w:tc>
        <w:tc>
          <w:tcPr>
            <w:tcW w:w="901" w:type="dxa"/>
            <w:hideMark/>
          </w:tcPr>
          <w:p w14:paraId="64747E84"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117/239</w:t>
            </w:r>
            <w:r w:rsidRPr="008D01A7">
              <w:rPr>
                <w:rFonts w:cstheme="minorHAnsi"/>
                <w:color w:val="000000"/>
                <w:sz w:val="18"/>
                <w:szCs w:val="18"/>
              </w:rPr>
              <w:br/>
            </w:r>
            <w:r w:rsidRPr="008D01A7">
              <w:rPr>
                <w:rFonts w:cstheme="minorHAnsi"/>
                <w:color w:val="000000"/>
                <w:sz w:val="18"/>
                <w:szCs w:val="18"/>
              </w:rPr>
              <w:br/>
            </w:r>
          </w:p>
          <w:p w14:paraId="642667B7" w14:textId="77777777" w:rsidR="000F6E70" w:rsidRPr="008D01A7" w:rsidRDefault="000F6E70" w:rsidP="0047295C">
            <w:pPr>
              <w:jc w:val="center"/>
              <w:rPr>
                <w:rFonts w:cstheme="minorHAnsi"/>
                <w:color w:val="000000"/>
                <w:sz w:val="18"/>
                <w:szCs w:val="18"/>
              </w:rPr>
            </w:pPr>
          </w:p>
          <w:p w14:paraId="3065C88C" w14:textId="77777777" w:rsidR="000F6E70" w:rsidRPr="008D01A7" w:rsidRDefault="000F6E70" w:rsidP="0047295C">
            <w:pPr>
              <w:jc w:val="center"/>
              <w:rPr>
                <w:rFonts w:cstheme="minorHAnsi"/>
                <w:color w:val="000000"/>
                <w:sz w:val="18"/>
                <w:szCs w:val="18"/>
              </w:rPr>
            </w:pPr>
          </w:p>
          <w:p w14:paraId="4BCB805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24/41</w:t>
            </w:r>
          </w:p>
        </w:tc>
        <w:tc>
          <w:tcPr>
            <w:tcW w:w="2102" w:type="dxa"/>
            <w:hideMark/>
          </w:tcPr>
          <w:p w14:paraId="59088A5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 &amp; EDUCATIONAL RESEARCH</w:t>
            </w:r>
            <w:r w:rsidRPr="008D01A7">
              <w:rPr>
                <w:rFonts w:cstheme="minorHAnsi"/>
                <w:color w:val="000000"/>
                <w:sz w:val="20"/>
                <w:szCs w:val="20"/>
              </w:rPr>
              <w:br/>
            </w:r>
            <w:r w:rsidRPr="008D01A7">
              <w:rPr>
                <w:rFonts w:cstheme="minorHAnsi"/>
                <w:color w:val="000000"/>
                <w:sz w:val="20"/>
                <w:szCs w:val="20"/>
              </w:rPr>
              <w:br/>
              <w:t>EDUCATION, SCIENTIFIC DISCIPLINES</w:t>
            </w:r>
          </w:p>
        </w:tc>
        <w:tc>
          <w:tcPr>
            <w:tcW w:w="870" w:type="dxa"/>
            <w:hideMark/>
          </w:tcPr>
          <w:p w14:paraId="37B0E10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1.74</w:t>
            </w:r>
          </w:p>
        </w:tc>
        <w:tc>
          <w:tcPr>
            <w:tcW w:w="1071" w:type="dxa"/>
            <w:hideMark/>
          </w:tcPr>
          <w:p w14:paraId="17B6DD0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153/979</w:t>
            </w:r>
            <w:r w:rsidRPr="008D01A7">
              <w:rPr>
                <w:rFonts w:cstheme="minorHAnsi"/>
                <w:color w:val="000000"/>
                <w:sz w:val="20"/>
                <w:szCs w:val="20"/>
              </w:rPr>
              <w:br/>
            </w:r>
            <w:r w:rsidRPr="008D01A7">
              <w:rPr>
                <w:rFonts w:cstheme="minorHAnsi"/>
                <w:color w:val="000000"/>
                <w:sz w:val="20"/>
                <w:szCs w:val="20"/>
              </w:rPr>
              <w:br/>
              <w:t>51/270</w:t>
            </w:r>
          </w:p>
        </w:tc>
        <w:tc>
          <w:tcPr>
            <w:tcW w:w="1954" w:type="dxa"/>
            <w:hideMark/>
          </w:tcPr>
          <w:p w14:paraId="5D4A5AE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ENGINEERING</w:t>
            </w:r>
          </w:p>
        </w:tc>
      </w:tr>
      <w:tr w:rsidR="000F6E70" w:rsidRPr="00412189" w14:paraId="115307F2" w14:textId="77777777" w:rsidTr="00382C28">
        <w:trPr>
          <w:trHeight w:val="765"/>
        </w:trPr>
        <w:tc>
          <w:tcPr>
            <w:tcW w:w="1577" w:type="dxa"/>
            <w:hideMark/>
          </w:tcPr>
          <w:p w14:paraId="63FB6D4B"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Transcultural Nursing</w:t>
            </w:r>
          </w:p>
        </w:tc>
        <w:tc>
          <w:tcPr>
            <w:tcW w:w="869" w:type="dxa"/>
            <w:hideMark/>
          </w:tcPr>
          <w:p w14:paraId="3F9CBE5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1.242</w:t>
            </w:r>
          </w:p>
        </w:tc>
        <w:tc>
          <w:tcPr>
            <w:tcW w:w="901" w:type="dxa"/>
            <w:hideMark/>
          </w:tcPr>
          <w:p w14:paraId="7B3E3517"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52/115</w:t>
            </w:r>
            <w:r w:rsidRPr="008D01A7">
              <w:rPr>
                <w:rFonts w:cstheme="minorHAnsi"/>
                <w:color w:val="000000"/>
                <w:sz w:val="18"/>
                <w:szCs w:val="18"/>
              </w:rPr>
              <w:br/>
            </w:r>
            <w:r w:rsidRPr="008D01A7">
              <w:rPr>
                <w:rFonts w:cstheme="minorHAnsi"/>
                <w:color w:val="000000"/>
                <w:sz w:val="18"/>
                <w:szCs w:val="18"/>
              </w:rPr>
              <w:br/>
              <w:t>55/118</w:t>
            </w:r>
          </w:p>
        </w:tc>
        <w:tc>
          <w:tcPr>
            <w:tcW w:w="2102" w:type="dxa"/>
            <w:hideMark/>
          </w:tcPr>
          <w:p w14:paraId="1C87A36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1A9362A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0.96</w:t>
            </w:r>
          </w:p>
        </w:tc>
        <w:tc>
          <w:tcPr>
            <w:tcW w:w="1071" w:type="dxa"/>
            <w:hideMark/>
          </w:tcPr>
          <w:p w14:paraId="233BA2A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42/104</w:t>
            </w:r>
          </w:p>
        </w:tc>
        <w:tc>
          <w:tcPr>
            <w:tcW w:w="1954" w:type="dxa"/>
            <w:hideMark/>
          </w:tcPr>
          <w:p w14:paraId="41DB337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3B0E4577" w14:textId="77777777" w:rsidTr="00382C28">
        <w:trPr>
          <w:trHeight w:val="765"/>
        </w:trPr>
        <w:tc>
          <w:tcPr>
            <w:tcW w:w="1577" w:type="dxa"/>
            <w:hideMark/>
          </w:tcPr>
          <w:p w14:paraId="396497F8" w14:textId="77777777" w:rsidR="000F6E70" w:rsidRPr="008D01A7" w:rsidRDefault="000F6E70" w:rsidP="0047295C">
            <w:pPr>
              <w:rPr>
                <w:rFonts w:cstheme="minorHAnsi"/>
                <w:color w:val="000000"/>
                <w:sz w:val="20"/>
                <w:szCs w:val="20"/>
              </w:rPr>
            </w:pPr>
            <w:r w:rsidRPr="008D01A7">
              <w:rPr>
                <w:rFonts w:cstheme="minorHAnsi"/>
                <w:color w:val="000000"/>
                <w:sz w:val="20"/>
                <w:szCs w:val="20"/>
              </w:rPr>
              <w:t>Journal of Women and Minorities in Science and Engineering</w:t>
            </w:r>
          </w:p>
        </w:tc>
        <w:tc>
          <w:tcPr>
            <w:tcW w:w="869" w:type="dxa"/>
            <w:hideMark/>
          </w:tcPr>
          <w:p w14:paraId="6326E2C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65D5E1E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94821F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3F4B489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1.65</w:t>
            </w:r>
          </w:p>
        </w:tc>
        <w:tc>
          <w:tcPr>
            <w:tcW w:w="1071" w:type="dxa"/>
            <w:hideMark/>
          </w:tcPr>
          <w:p w14:paraId="462D60A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20/121</w:t>
            </w:r>
            <w:r w:rsidRPr="008D01A7">
              <w:rPr>
                <w:rFonts w:cstheme="minorHAnsi"/>
                <w:color w:val="000000"/>
                <w:sz w:val="20"/>
                <w:szCs w:val="20"/>
              </w:rPr>
              <w:br/>
            </w:r>
            <w:r w:rsidRPr="008D01A7">
              <w:rPr>
                <w:rFonts w:cstheme="minorHAnsi"/>
                <w:color w:val="000000"/>
                <w:sz w:val="20"/>
                <w:szCs w:val="20"/>
              </w:rPr>
              <w:br/>
              <w:t>17/51</w:t>
            </w:r>
          </w:p>
        </w:tc>
        <w:tc>
          <w:tcPr>
            <w:tcW w:w="1954" w:type="dxa"/>
            <w:hideMark/>
          </w:tcPr>
          <w:p w14:paraId="55E1307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GENDER STUDIES</w:t>
            </w:r>
            <w:r w:rsidRPr="008D01A7">
              <w:rPr>
                <w:rFonts w:cstheme="minorHAnsi"/>
                <w:color w:val="000000"/>
                <w:sz w:val="20"/>
                <w:szCs w:val="20"/>
              </w:rPr>
              <w:br/>
            </w:r>
            <w:r w:rsidRPr="008D01A7">
              <w:rPr>
                <w:rFonts w:cstheme="minorHAnsi"/>
                <w:color w:val="000000"/>
                <w:sz w:val="20"/>
                <w:szCs w:val="20"/>
              </w:rPr>
              <w:br/>
              <w:t>ENGINEERING (MISCELLANEOUS)</w:t>
            </w:r>
          </w:p>
        </w:tc>
      </w:tr>
      <w:tr w:rsidR="000F6E70" w:rsidRPr="00412189" w14:paraId="76CDC44D" w14:textId="77777777" w:rsidTr="00382C28">
        <w:trPr>
          <w:trHeight w:val="765"/>
        </w:trPr>
        <w:tc>
          <w:tcPr>
            <w:tcW w:w="1577" w:type="dxa"/>
            <w:hideMark/>
          </w:tcPr>
          <w:p w14:paraId="2D8BAB17"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Nurse Education in Practice</w:t>
            </w:r>
          </w:p>
        </w:tc>
        <w:tc>
          <w:tcPr>
            <w:tcW w:w="869" w:type="dxa"/>
            <w:hideMark/>
          </w:tcPr>
          <w:p w14:paraId="622F686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1.313</w:t>
            </w:r>
          </w:p>
        </w:tc>
        <w:tc>
          <w:tcPr>
            <w:tcW w:w="901" w:type="dxa"/>
            <w:hideMark/>
          </w:tcPr>
          <w:p w14:paraId="4FC5D39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47/115</w:t>
            </w:r>
            <w:r w:rsidRPr="008D01A7">
              <w:rPr>
                <w:rFonts w:cstheme="minorHAnsi"/>
                <w:color w:val="000000"/>
                <w:sz w:val="18"/>
                <w:szCs w:val="18"/>
              </w:rPr>
              <w:br/>
            </w:r>
            <w:r w:rsidRPr="008D01A7">
              <w:rPr>
                <w:rFonts w:cstheme="minorHAnsi"/>
                <w:color w:val="000000"/>
                <w:sz w:val="18"/>
                <w:szCs w:val="18"/>
              </w:rPr>
              <w:br/>
              <w:t>50/118</w:t>
            </w:r>
          </w:p>
        </w:tc>
        <w:tc>
          <w:tcPr>
            <w:tcW w:w="2102" w:type="dxa"/>
            <w:hideMark/>
          </w:tcPr>
          <w:p w14:paraId="7354532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0507CC1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1.54</w:t>
            </w:r>
          </w:p>
        </w:tc>
        <w:tc>
          <w:tcPr>
            <w:tcW w:w="1071" w:type="dxa"/>
            <w:hideMark/>
          </w:tcPr>
          <w:p w14:paraId="172CCFF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18/104</w:t>
            </w:r>
            <w:r w:rsidRPr="008D01A7">
              <w:rPr>
                <w:rFonts w:cstheme="minorHAnsi"/>
                <w:color w:val="000000"/>
                <w:sz w:val="20"/>
                <w:szCs w:val="20"/>
              </w:rPr>
              <w:br/>
            </w:r>
            <w:r w:rsidRPr="008D01A7">
              <w:rPr>
                <w:rFonts w:cstheme="minorHAnsi"/>
                <w:color w:val="000000"/>
                <w:sz w:val="20"/>
                <w:szCs w:val="20"/>
              </w:rPr>
              <w:br/>
              <w:t>199/979</w:t>
            </w:r>
          </w:p>
        </w:tc>
        <w:tc>
          <w:tcPr>
            <w:tcW w:w="1954" w:type="dxa"/>
            <w:hideMark/>
          </w:tcPr>
          <w:p w14:paraId="2D321EA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r w:rsidRPr="008D01A7">
              <w:rPr>
                <w:rFonts w:cstheme="minorHAnsi"/>
                <w:color w:val="000000"/>
                <w:sz w:val="20"/>
                <w:szCs w:val="20"/>
              </w:rPr>
              <w:br/>
            </w:r>
            <w:r w:rsidRPr="008D01A7">
              <w:rPr>
                <w:rFonts w:cstheme="minorHAnsi"/>
                <w:color w:val="000000"/>
                <w:sz w:val="20"/>
                <w:szCs w:val="20"/>
              </w:rPr>
              <w:br/>
              <w:t>EDUCATION</w:t>
            </w:r>
          </w:p>
        </w:tc>
      </w:tr>
      <w:tr w:rsidR="000F6E70" w:rsidRPr="00412189" w14:paraId="2AB8FD4D" w14:textId="77777777" w:rsidTr="00382C28">
        <w:trPr>
          <w:trHeight w:val="765"/>
        </w:trPr>
        <w:tc>
          <w:tcPr>
            <w:tcW w:w="1577" w:type="dxa"/>
            <w:hideMark/>
          </w:tcPr>
          <w:p w14:paraId="4EF0B88E"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Nurse Education Today</w:t>
            </w:r>
          </w:p>
        </w:tc>
        <w:tc>
          <w:tcPr>
            <w:tcW w:w="869" w:type="dxa"/>
            <w:hideMark/>
          </w:tcPr>
          <w:p w14:paraId="03E4FFB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2.067</w:t>
            </w:r>
          </w:p>
        </w:tc>
        <w:tc>
          <w:tcPr>
            <w:tcW w:w="901" w:type="dxa"/>
            <w:hideMark/>
          </w:tcPr>
          <w:p w14:paraId="03331169" w14:textId="77777777" w:rsidR="000F6E70" w:rsidRPr="008D01A7" w:rsidRDefault="000F6E70" w:rsidP="0047295C">
            <w:pPr>
              <w:jc w:val="center"/>
              <w:rPr>
                <w:rFonts w:cstheme="minorHAnsi"/>
                <w:color w:val="000000"/>
                <w:sz w:val="18"/>
                <w:szCs w:val="18"/>
              </w:rPr>
            </w:pPr>
            <w:r>
              <w:rPr>
                <w:rFonts w:cstheme="minorHAnsi"/>
                <w:color w:val="000000"/>
                <w:sz w:val="18"/>
                <w:szCs w:val="18"/>
              </w:rPr>
              <w:t>10/115</w:t>
            </w:r>
            <w:r w:rsidRPr="008D01A7">
              <w:rPr>
                <w:rFonts w:cstheme="minorHAnsi"/>
                <w:color w:val="000000"/>
                <w:sz w:val="18"/>
                <w:szCs w:val="18"/>
              </w:rPr>
              <w:br/>
            </w:r>
            <w:r w:rsidRPr="008D01A7">
              <w:rPr>
                <w:rFonts w:cstheme="minorHAnsi"/>
                <w:color w:val="000000"/>
                <w:sz w:val="18"/>
                <w:szCs w:val="18"/>
              </w:rPr>
              <w:br/>
              <w:t>10/11</w:t>
            </w:r>
            <w:r>
              <w:rPr>
                <w:rFonts w:cstheme="minorHAnsi"/>
                <w:color w:val="000000"/>
                <w:sz w:val="18"/>
                <w:szCs w:val="18"/>
              </w:rPr>
              <w:t>8</w:t>
            </w:r>
          </w:p>
        </w:tc>
        <w:tc>
          <w:tcPr>
            <w:tcW w:w="2102" w:type="dxa"/>
            <w:hideMark/>
          </w:tcPr>
          <w:p w14:paraId="592F9B4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126493C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2.11</w:t>
            </w:r>
          </w:p>
        </w:tc>
        <w:tc>
          <w:tcPr>
            <w:tcW w:w="1071" w:type="dxa"/>
            <w:hideMark/>
          </w:tcPr>
          <w:p w14:paraId="37858DB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8/104</w:t>
            </w:r>
            <w:r w:rsidRPr="008D01A7">
              <w:rPr>
                <w:rFonts w:cstheme="minorHAnsi"/>
                <w:color w:val="000000"/>
                <w:sz w:val="20"/>
                <w:szCs w:val="20"/>
              </w:rPr>
              <w:br/>
            </w:r>
            <w:r w:rsidRPr="008D01A7">
              <w:rPr>
                <w:rFonts w:cstheme="minorHAnsi"/>
                <w:color w:val="000000"/>
                <w:sz w:val="20"/>
                <w:szCs w:val="20"/>
              </w:rPr>
              <w:br/>
              <w:t>92/979</w:t>
            </w:r>
          </w:p>
        </w:tc>
        <w:tc>
          <w:tcPr>
            <w:tcW w:w="1954" w:type="dxa"/>
            <w:hideMark/>
          </w:tcPr>
          <w:p w14:paraId="1999575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r w:rsidRPr="008D01A7">
              <w:rPr>
                <w:rFonts w:cstheme="minorHAnsi"/>
                <w:color w:val="000000"/>
                <w:sz w:val="20"/>
                <w:szCs w:val="20"/>
              </w:rPr>
              <w:br/>
            </w:r>
            <w:r w:rsidRPr="008D01A7">
              <w:rPr>
                <w:rFonts w:cstheme="minorHAnsi"/>
                <w:color w:val="000000"/>
                <w:sz w:val="20"/>
                <w:szCs w:val="20"/>
              </w:rPr>
              <w:br/>
              <w:t>EDUCATION</w:t>
            </w:r>
          </w:p>
        </w:tc>
      </w:tr>
      <w:tr w:rsidR="000F6E70" w:rsidRPr="00412189" w14:paraId="5F610936" w14:textId="77777777" w:rsidTr="00382C28">
        <w:trPr>
          <w:trHeight w:val="765"/>
        </w:trPr>
        <w:tc>
          <w:tcPr>
            <w:tcW w:w="1577" w:type="dxa"/>
            <w:hideMark/>
          </w:tcPr>
          <w:p w14:paraId="15DA3224"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Nurse Educator</w:t>
            </w:r>
          </w:p>
        </w:tc>
        <w:tc>
          <w:tcPr>
            <w:tcW w:w="869" w:type="dxa"/>
            <w:hideMark/>
          </w:tcPr>
          <w:p w14:paraId="6EC2474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1.245</w:t>
            </w:r>
          </w:p>
        </w:tc>
        <w:tc>
          <w:tcPr>
            <w:tcW w:w="901" w:type="dxa"/>
            <w:hideMark/>
          </w:tcPr>
          <w:p w14:paraId="2E352B1D"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51/115</w:t>
            </w:r>
            <w:r w:rsidRPr="008D01A7">
              <w:rPr>
                <w:rFonts w:cstheme="minorHAnsi"/>
                <w:color w:val="000000"/>
                <w:sz w:val="18"/>
                <w:szCs w:val="18"/>
              </w:rPr>
              <w:br/>
            </w:r>
            <w:r w:rsidRPr="008D01A7">
              <w:rPr>
                <w:rFonts w:cstheme="minorHAnsi"/>
                <w:color w:val="000000"/>
                <w:sz w:val="18"/>
                <w:szCs w:val="18"/>
              </w:rPr>
              <w:br/>
              <w:t>54/118</w:t>
            </w:r>
          </w:p>
        </w:tc>
        <w:tc>
          <w:tcPr>
            <w:tcW w:w="2102" w:type="dxa"/>
            <w:hideMark/>
          </w:tcPr>
          <w:p w14:paraId="48C3B38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16CC150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1.00</w:t>
            </w:r>
          </w:p>
        </w:tc>
        <w:tc>
          <w:tcPr>
            <w:tcW w:w="1071" w:type="dxa"/>
            <w:hideMark/>
          </w:tcPr>
          <w:p w14:paraId="2E4F30C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346/979</w:t>
            </w:r>
            <w:r w:rsidRPr="008D01A7">
              <w:rPr>
                <w:rFonts w:cstheme="minorHAnsi"/>
                <w:color w:val="000000"/>
                <w:sz w:val="20"/>
                <w:szCs w:val="20"/>
              </w:rPr>
              <w:br/>
            </w:r>
            <w:r w:rsidRPr="008D01A7">
              <w:rPr>
                <w:rFonts w:cstheme="minorHAnsi"/>
                <w:color w:val="000000"/>
                <w:sz w:val="20"/>
                <w:szCs w:val="20"/>
              </w:rPr>
              <w:br/>
              <w:t>4/11</w:t>
            </w:r>
          </w:p>
        </w:tc>
        <w:tc>
          <w:tcPr>
            <w:tcW w:w="1954" w:type="dxa"/>
            <w:hideMark/>
          </w:tcPr>
          <w:p w14:paraId="2F0EA1C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FUNDAMENTALS AND SKILLS</w:t>
            </w:r>
          </w:p>
        </w:tc>
      </w:tr>
      <w:tr w:rsidR="000F6E70" w:rsidRPr="00412189" w14:paraId="4515ECEF" w14:textId="77777777" w:rsidTr="00382C28">
        <w:trPr>
          <w:trHeight w:val="765"/>
        </w:trPr>
        <w:tc>
          <w:tcPr>
            <w:tcW w:w="1577" w:type="dxa"/>
            <w:hideMark/>
          </w:tcPr>
          <w:p w14:paraId="28AB461E"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Economics</w:t>
            </w:r>
          </w:p>
        </w:tc>
        <w:tc>
          <w:tcPr>
            <w:tcW w:w="869" w:type="dxa"/>
            <w:hideMark/>
          </w:tcPr>
          <w:p w14:paraId="4DADBD2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1.148</w:t>
            </w:r>
          </w:p>
        </w:tc>
        <w:tc>
          <w:tcPr>
            <w:tcW w:w="901" w:type="dxa"/>
            <w:hideMark/>
          </w:tcPr>
          <w:p w14:paraId="1D3E22E3"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61/115</w:t>
            </w:r>
            <w:r w:rsidRPr="008D01A7">
              <w:rPr>
                <w:rFonts w:cstheme="minorHAnsi"/>
                <w:color w:val="000000"/>
                <w:sz w:val="18"/>
                <w:szCs w:val="18"/>
              </w:rPr>
              <w:br/>
            </w:r>
            <w:r w:rsidRPr="008D01A7">
              <w:rPr>
                <w:rFonts w:cstheme="minorHAnsi"/>
                <w:color w:val="000000"/>
                <w:sz w:val="18"/>
                <w:szCs w:val="18"/>
              </w:rPr>
              <w:br/>
              <w:t>64/118</w:t>
            </w:r>
          </w:p>
        </w:tc>
        <w:tc>
          <w:tcPr>
            <w:tcW w:w="2102" w:type="dxa"/>
            <w:hideMark/>
          </w:tcPr>
          <w:p w14:paraId="73CD2E4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2174AB5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0.78</w:t>
            </w:r>
          </w:p>
        </w:tc>
        <w:tc>
          <w:tcPr>
            <w:tcW w:w="1071" w:type="dxa"/>
            <w:hideMark/>
          </w:tcPr>
          <w:p w14:paraId="13DDEAC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13/29</w:t>
            </w:r>
          </w:p>
        </w:tc>
        <w:tc>
          <w:tcPr>
            <w:tcW w:w="1954" w:type="dxa"/>
            <w:hideMark/>
          </w:tcPr>
          <w:p w14:paraId="438449F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LEADERSHIP AND MANAGEMENT</w:t>
            </w:r>
          </w:p>
        </w:tc>
      </w:tr>
      <w:tr w:rsidR="000F6E70" w:rsidRPr="00412189" w14:paraId="15B8E690" w14:textId="77777777" w:rsidTr="00382C28">
        <w:trPr>
          <w:trHeight w:val="765"/>
        </w:trPr>
        <w:tc>
          <w:tcPr>
            <w:tcW w:w="1577" w:type="dxa"/>
            <w:hideMark/>
          </w:tcPr>
          <w:p w14:paraId="752F57C0"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Education Perspectives</w:t>
            </w:r>
          </w:p>
        </w:tc>
        <w:tc>
          <w:tcPr>
            <w:tcW w:w="869" w:type="dxa"/>
            <w:hideMark/>
          </w:tcPr>
          <w:p w14:paraId="3446532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08F15A3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2E1D947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3FD484F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1.21</w:t>
            </w:r>
          </w:p>
        </w:tc>
        <w:tc>
          <w:tcPr>
            <w:tcW w:w="1071" w:type="dxa"/>
            <w:hideMark/>
          </w:tcPr>
          <w:p w14:paraId="56FD263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27/104</w:t>
            </w:r>
            <w:r w:rsidRPr="008D01A7">
              <w:rPr>
                <w:rFonts w:cstheme="minorHAnsi"/>
                <w:color w:val="000000"/>
                <w:sz w:val="20"/>
                <w:szCs w:val="20"/>
              </w:rPr>
              <w:br/>
            </w:r>
            <w:r w:rsidRPr="008D01A7">
              <w:rPr>
                <w:rFonts w:cstheme="minorHAnsi"/>
                <w:color w:val="000000"/>
                <w:sz w:val="20"/>
                <w:szCs w:val="20"/>
              </w:rPr>
              <w:br/>
              <w:t>269/979</w:t>
            </w:r>
          </w:p>
        </w:tc>
        <w:tc>
          <w:tcPr>
            <w:tcW w:w="1954" w:type="dxa"/>
            <w:hideMark/>
          </w:tcPr>
          <w:p w14:paraId="48AFA77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r w:rsidRPr="008D01A7">
              <w:rPr>
                <w:rFonts w:cstheme="minorHAnsi"/>
                <w:color w:val="000000"/>
                <w:sz w:val="20"/>
                <w:szCs w:val="20"/>
              </w:rPr>
              <w:br/>
            </w:r>
            <w:r w:rsidRPr="008D01A7">
              <w:rPr>
                <w:rFonts w:cstheme="minorHAnsi"/>
                <w:color w:val="000000"/>
                <w:sz w:val="20"/>
                <w:szCs w:val="20"/>
              </w:rPr>
              <w:br/>
              <w:t>EDUCATION</w:t>
            </w:r>
          </w:p>
        </w:tc>
      </w:tr>
      <w:tr w:rsidR="000F6E70" w:rsidRPr="00412189" w14:paraId="11A3B0AD" w14:textId="77777777" w:rsidTr="00382C28">
        <w:trPr>
          <w:trHeight w:val="300"/>
        </w:trPr>
        <w:tc>
          <w:tcPr>
            <w:tcW w:w="1577" w:type="dxa"/>
            <w:hideMark/>
          </w:tcPr>
          <w:p w14:paraId="7171E3B9"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Forum</w:t>
            </w:r>
          </w:p>
        </w:tc>
        <w:tc>
          <w:tcPr>
            <w:tcW w:w="869" w:type="dxa"/>
            <w:hideMark/>
          </w:tcPr>
          <w:p w14:paraId="393A200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05EA7A25"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0F5C7E4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6A64993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1.17</w:t>
            </w:r>
          </w:p>
        </w:tc>
        <w:tc>
          <w:tcPr>
            <w:tcW w:w="1071" w:type="dxa"/>
            <w:hideMark/>
          </w:tcPr>
          <w:p w14:paraId="3057D59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30/104</w:t>
            </w:r>
          </w:p>
        </w:tc>
        <w:tc>
          <w:tcPr>
            <w:tcW w:w="1954" w:type="dxa"/>
            <w:hideMark/>
          </w:tcPr>
          <w:p w14:paraId="34AAA5B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3A67B7E9" w14:textId="77777777" w:rsidTr="00382C28">
        <w:trPr>
          <w:trHeight w:val="765"/>
        </w:trPr>
        <w:tc>
          <w:tcPr>
            <w:tcW w:w="1577" w:type="dxa"/>
            <w:hideMark/>
          </w:tcPr>
          <w:p w14:paraId="4FBD9EDC"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Inquiry</w:t>
            </w:r>
          </w:p>
        </w:tc>
        <w:tc>
          <w:tcPr>
            <w:tcW w:w="869" w:type="dxa"/>
            <w:hideMark/>
          </w:tcPr>
          <w:p w14:paraId="388438B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1.159</w:t>
            </w:r>
          </w:p>
        </w:tc>
        <w:tc>
          <w:tcPr>
            <w:tcW w:w="901" w:type="dxa"/>
            <w:hideMark/>
          </w:tcPr>
          <w:p w14:paraId="438163D5"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59/115</w:t>
            </w:r>
            <w:r w:rsidRPr="008D01A7">
              <w:rPr>
                <w:rFonts w:cstheme="minorHAnsi"/>
                <w:color w:val="000000"/>
                <w:sz w:val="18"/>
                <w:szCs w:val="18"/>
              </w:rPr>
              <w:br/>
            </w:r>
            <w:r w:rsidRPr="008D01A7">
              <w:rPr>
                <w:rFonts w:cstheme="minorHAnsi"/>
                <w:color w:val="000000"/>
                <w:sz w:val="18"/>
                <w:szCs w:val="18"/>
              </w:rPr>
              <w:br/>
              <w:t>62/118</w:t>
            </w:r>
          </w:p>
        </w:tc>
        <w:tc>
          <w:tcPr>
            <w:tcW w:w="2102" w:type="dxa"/>
            <w:hideMark/>
          </w:tcPr>
          <w:p w14:paraId="55DFAC8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00EBBD0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1.44</w:t>
            </w:r>
          </w:p>
        </w:tc>
        <w:tc>
          <w:tcPr>
            <w:tcW w:w="1071" w:type="dxa"/>
            <w:hideMark/>
          </w:tcPr>
          <w:p w14:paraId="6EC039B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20/104</w:t>
            </w:r>
          </w:p>
        </w:tc>
        <w:tc>
          <w:tcPr>
            <w:tcW w:w="1954" w:type="dxa"/>
            <w:hideMark/>
          </w:tcPr>
          <w:p w14:paraId="5F722E5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3F58C25B" w14:textId="77777777" w:rsidTr="00382C28">
        <w:trPr>
          <w:trHeight w:val="765"/>
        </w:trPr>
        <w:tc>
          <w:tcPr>
            <w:tcW w:w="1577" w:type="dxa"/>
            <w:hideMark/>
          </w:tcPr>
          <w:p w14:paraId="3807415C"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Management</w:t>
            </w:r>
          </w:p>
        </w:tc>
        <w:tc>
          <w:tcPr>
            <w:tcW w:w="869" w:type="dxa"/>
            <w:hideMark/>
          </w:tcPr>
          <w:p w14:paraId="0963267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1.912</w:t>
            </w:r>
          </w:p>
        </w:tc>
        <w:tc>
          <w:tcPr>
            <w:tcW w:w="901" w:type="dxa"/>
            <w:hideMark/>
          </w:tcPr>
          <w:p w14:paraId="3BC8488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15/115</w:t>
            </w:r>
            <w:r w:rsidRPr="008D01A7">
              <w:rPr>
                <w:rFonts w:cstheme="minorHAnsi"/>
                <w:color w:val="000000"/>
                <w:sz w:val="18"/>
                <w:szCs w:val="18"/>
              </w:rPr>
              <w:br/>
            </w:r>
            <w:r w:rsidRPr="008D01A7">
              <w:rPr>
                <w:rFonts w:cstheme="minorHAnsi"/>
                <w:color w:val="000000"/>
                <w:sz w:val="18"/>
                <w:szCs w:val="18"/>
              </w:rPr>
              <w:br/>
              <w:t>16/118</w:t>
            </w:r>
          </w:p>
        </w:tc>
        <w:tc>
          <w:tcPr>
            <w:tcW w:w="2102" w:type="dxa"/>
            <w:hideMark/>
          </w:tcPr>
          <w:p w14:paraId="0D922E1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3BFF0F2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0.19</w:t>
            </w:r>
          </w:p>
        </w:tc>
        <w:tc>
          <w:tcPr>
            <w:tcW w:w="1071" w:type="dxa"/>
            <w:hideMark/>
          </w:tcPr>
          <w:p w14:paraId="42F55376" w14:textId="77777777" w:rsidR="000F6E70" w:rsidRDefault="000F6E70" w:rsidP="0047295C">
            <w:pPr>
              <w:jc w:val="center"/>
              <w:rPr>
                <w:rFonts w:cstheme="minorHAnsi"/>
                <w:color w:val="000000"/>
                <w:sz w:val="20"/>
                <w:szCs w:val="20"/>
              </w:rPr>
            </w:pPr>
            <w:r w:rsidRPr="008D01A7">
              <w:rPr>
                <w:rFonts w:cstheme="minorHAnsi"/>
                <w:color w:val="000000"/>
                <w:sz w:val="20"/>
                <w:szCs w:val="20"/>
              </w:rPr>
              <w:t>24/29</w:t>
            </w:r>
            <w:r w:rsidRPr="008D01A7">
              <w:rPr>
                <w:rFonts w:cstheme="minorHAnsi"/>
                <w:color w:val="000000"/>
                <w:sz w:val="20"/>
                <w:szCs w:val="20"/>
              </w:rPr>
              <w:br/>
            </w:r>
            <w:r w:rsidRPr="008D01A7">
              <w:rPr>
                <w:rFonts w:cstheme="minorHAnsi"/>
                <w:color w:val="000000"/>
                <w:sz w:val="20"/>
                <w:szCs w:val="20"/>
              </w:rPr>
              <w:br/>
            </w:r>
          </w:p>
          <w:p w14:paraId="588FBF3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27/29</w:t>
            </w:r>
          </w:p>
        </w:tc>
        <w:tc>
          <w:tcPr>
            <w:tcW w:w="1954" w:type="dxa"/>
            <w:hideMark/>
          </w:tcPr>
          <w:p w14:paraId="1DA789A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LEADERSHIP AND MANAGEMENT</w:t>
            </w:r>
            <w:r w:rsidRPr="008D01A7">
              <w:rPr>
                <w:rFonts w:cstheme="minorHAnsi"/>
                <w:color w:val="000000"/>
                <w:sz w:val="20"/>
                <w:szCs w:val="20"/>
              </w:rPr>
              <w:br/>
            </w:r>
            <w:r w:rsidRPr="008D01A7">
              <w:rPr>
                <w:rFonts w:cstheme="minorHAnsi"/>
                <w:color w:val="000000"/>
                <w:sz w:val="20"/>
                <w:szCs w:val="20"/>
              </w:rPr>
              <w:br/>
              <w:t>LEADERSHIP AND MANAGEMENT</w:t>
            </w:r>
          </w:p>
        </w:tc>
      </w:tr>
      <w:tr w:rsidR="000F6E70" w:rsidRPr="00412189" w14:paraId="7C5DE316" w14:textId="77777777" w:rsidTr="00382C28">
        <w:trPr>
          <w:trHeight w:val="959"/>
        </w:trPr>
        <w:tc>
          <w:tcPr>
            <w:tcW w:w="1577" w:type="dxa"/>
            <w:hideMark/>
          </w:tcPr>
          <w:p w14:paraId="4B24EC1C"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Outlook</w:t>
            </w:r>
          </w:p>
        </w:tc>
        <w:tc>
          <w:tcPr>
            <w:tcW w:w="869" w:type="dxa"/>
            <w:hideMark/>
          </w:tcPr>
          <w:p w14:paraId="6282B9D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2.425</w:t>
            </w:r>
          </w:p>
        </w:tc>
        <w:tc>
          <w:tcPr>
            <w:tcW w:w="901" w:type="dxa"/>
            <w:hideMark/>
          </w:tcPr>
          <w:p w14:paraId="4C20A534" w14:textId="77777777" w:rsidR="000F6E70" w:rsidRPr="008D01A7" w:rsidRDefault="000F6E70" w:rsidP="0047295C">
            <w:pPr>
              <w:jc w:val="center"/>
              <w:rPr>
                <w:rFonts w:cstheme="minorHAnsi"/>
                <w:color w:val="000000"/>
                <w:sz w:val="18"/>
                <w:szCs w:val="18"/>
              </w:rPr>
            </w:pPr>
            <w:r>
              <w:rPr>
                <w:rFonts w:cstheme="minorHAnsi"/>
                <w:color w:val="000000"/>
                <w:sz w:val="18"/>
                <w:szCs w:val="18"/>
              </w:rPr>
              <w:t>4/115</w:t>
            </w:r>
            <w:r w:rsidRPr="008D01A7">
              <w:rPr>
                <w:rFonts w:cstheme="minorHAnsi"/>
                <w:color w:val="000000"/>
                <w:sz w:val="18"/>
                <w:szCs w:val="18"/>
              </w:rPr>
              <w:br/>
            </w:r>
            <w:r w:rsidRPr="008D01A7">
              <w:rPr>
                <w:rFonts w:cstheme="minorHAnsi"/>
                <w:color w:val="000000"/>
                <w:sz w:val="18"/>
                <w:szCs w:val="18"/>
              </w:rPr>
              <w:br/>
              <w:t>4/11</w:t>
            </w:r>
            <w:r>
              <w:rPr>
                <w:rFonts w:cstheme="minorHAnsi"/>
                <w:color w:val="000000"/>
                <w:sz w:val="18"/>
                <w:szCs w:val="18"/>
              </w:rPr>
              <w:t>8</w:t>
            </w:r>
          </w:p>
        </w:tc>
        <w:tc>
          <w:tcPr>
            <w:tcW w:w="2102" w:type="dxa"/>
            <w:hideMark/>
          </w:tcPr>
          <w:p w14:paraId="1B6EA0E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NURSING-SSCI</w:t>
            </w:r>
            <w:r w:rsidRPr="008D01A7">
              <w:rPr>
                <w:rFonts w:cstheme="minorHAnsi"/>
                <w:color w:val="000000"/>
                <w:sz w:val="20"/>
                <w:szCs w:val="20"/>
              </w:rPr>
              <w:br/>
            </w:r>
            <w:r w:rsidRPr="008D01A7">
              <w:rPr>
                <w:rFonts w:cstheme="minorHAnsi"/>
                <w:color w:val="000000"/>
                <w:sz w:val="20"/>
                <w:szCs w:val="20"/>
              </w:rPr>
              <w:br/>
              <w:t>NURSING-SCIE</w:t>
            </w:r>
          </w:p>
        </w:tc>
        <w:tc>
          <w:tcPr>
            <w:tcW w:w="870" w:type="dxa"/>
            <w:hideMark/>
          </w:tcPr>
          <w:p w14:paraId="7E1F455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1.73</w:t>
            </w:r>
          </w:p>
        </w:tc>
        <w:tc>
          <w:tcPr>
            <w:tcW w:w="1071" w:type="dxa"/>
            <w:hideMark/>
          </w:tcPr>
          <w:p w14:paraId="10B3CD6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12/104</w:t>
            </w:r>
          </w:p>
        </w:tc>
        <w:tc>
          <w:tcPr>
            <w:tcW w:w="1954" w:type="dxa"/>
            <w:hideMark/>
          </w:tcPr>
          <w:p w14:paraId="5CDBEE9D"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2479D85F" w14:textId="77777777" w:rsidTr="00382C28">
        <w:trPr>
          <w:trHeight w:val="300"/>
        </w:trPr>
        <w:tc>
          <w:tcPr>
            <w:tcW w:w="1577" w:type="dxa"/>
            <w:hideMark/>
          </w:tcPr>
          <w:p w14:paraId="38DDABF8" w14:textId="77777777" w:rsidR="000F6E70" w:rsidRPr="008D01A7" w:rsidRDefault="000F6E70" w:rsidP="0047295C">
            <w:pPr>
              <w:rPr>
                <w:rFonts w:cstheme="minorHAnsi"/>
                <w:color w:val="000000"/>
                <w:sz w:val="20"/>
                <w:szCs w:val="20"/>
              </w:rPr>
            </w:pPr>
            <w:r w:rsidRPr="008D01A7">
              <w:rPr>
                <w:rFonts w:cstheme="minorHAnsi"/>
                <w:color w:val="000000"/>
                <w:sz w:val="20"/>
                <w:szCs w:val="20"/>
              </w:rPr>
              <w:t>Nursing Standard</w:t>
            </w:r>
          </w:p>
        </w:tc>
        <w:tc>
          <w:tcPr>
            <w:tcW w:w="869" w:type="dxa"/>
            <w:hideMark/>
          </w:tcPr>
          <w:p w14:paraId="2B1B0F0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481B5EE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D14669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72B14C5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16CA34A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66534B3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671C86A4" w14:textId="77777777" w:rsidTr="00382C28">
        <w:trPr>
          <w:trHeight w:val="300"/>
        </w:trPr>
        <w:tc>
          <w:tcPr>
            <w:tcW w:w="1577" w:type="dxa"/>
            <w:hideMark/>
          </w:tcPr>
          <w:p w14:paraId="716E885B" w14:textId="77777777" w:rsidR="000F6E70" w:rsidRPr="008D01A7" w:rsidRDefault="000F6E70" w:rsidP="0047295C">
            <w:pPr>
              <w:rPr>
                <w:rFonts w:cstheme="minorHAnsi"/>
                <w:color w:val="000000"/>
                <w:sz w:val="20"/>
                <w:szCs w:val="20"/>
              </w:rPr>
            </w:pPr>
            <w:r w:rsidRPr="008D01A7">
              <w:rPr>
                <w:rFonts w:cstheme="minorHAnsi"/>
                <w:color w:val="000000"/>
                <w:sz w:val="20"/>
                <w:szCs w:val="20"/>
              </w:rPr>
              <w:t>Online Journal of Issues in Nursing</w:t>
            </w:r>
          </w:p>
        </w:tc>
        <w:tc>
          <w:tcPr>
            <w:tcW w:w="869" w:type="dxa"/>
            <w:hideMark/>
          </w:tcPr>
          <w:p w14:paraId="3871EEB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05DFAC7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70E702E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6966426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0.89</w:t>
            </w:r>
          </w:p>
        </w:tc>
        <w:tc>
          <w:tcPr>
            <w:tcW w:w="1071" w:type="dxa"/>
            <w:hideMark/>
          </w:tcPr>
          <w:p w14:paraId="130F8E4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16/35</w:t>
            </w:r>
          </w:p>
        </w:tc>
        <w:tc>
          <w:tcPr>
            <w:tcW w:w="1954" w:type="dxa"/>
            <w:hideMark/>
          </w:tcPr>
          <w:p w14:paraId="56D2914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ISSUES, ETHICS AND LEGAL ASPECTS</w:t>
            </w:r>
          </w:p>
        </w:tc>
      </w:tr>
      <w:tr w:rsidR="000F6E70" w:rsidRPr="00412189" w14:paraId="47FCB28F" w14:textId="77777777" w:rsidTr="00382C28">
        <w:trPr>
          <w:trHeight w:val="765"/>
        </w:trPr>
        <w:tc>
          <w:tcPr>
            <w:tcW w:w="1577" w:type="dxa"/>
            <w:hideMark/>
          </w:tcPr>
          <w:p w14:paraId="4C663BB6" w14:textId="77777777" w:rsidR="000F6E70" w:rsidRPr="008D01A7" w:rsidRDefault="000F6E70" w:rsidP="0047295C">
            <w:pPr>
              <w:rPr>
                <w:rFonts w:cstheme="minorHAnsi"/>
                <w:color w:val="000000"/>
                <w:sz w:val="20"/>
                <w:szCs w:val="20"/>
              </w:rPr>
            </w:pPr>
            <w:r w:rsidRPr="008D01A7">
              <w:rPr>
                <w:rFonts w:cstheme="minorHAnsi"/>
                <w:color w:val="000000"/>
                <w:sz w:val="20"/>
                <w:szCs w:val="20"/>
              </w:rPr>
              <w:t>Plos One</w:t>
            </w:r>
          </w:p>
        </w:tc>
        <w:tc>
          <w:tcPr>
            <w:tcW w:w="869" w:type="dxa"/>
            <w:hideMark/>
          </w:tcPr>
          <w:p w14:paraId="090D91C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2.766</w:t>
            </w:r>
          </w:p>
        </w:tc>
        <w:tc>
          <w:tcPr>
            <w:tcW w:w="901" w:type="dxa"/>
            <w:hideMark/>
          </w:tcPr>
          <w:p w14:paraId="689F59C2"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15/64</w:t>
            </w:r>
          </w:p>
        </w:tc>
        <w:tc>
          <w:tcPr>
            <w:tcW w:w="2102" w:type="dxa"/>
            <w:hideMark/>
          </w:tcPr>
          <w:p w14:paraId="4443641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MULTIDISCIPLINARY SCIENCES</w:t>
            </w:r>
          </w:p>
        </w:tc>
        <w:tc>
          <w:tcPr>
            <w:tcW w:w="870" w:type="dxa"/>
            <w:hideMark/>
          </w:tcPr>
          <w:p w14:paraId="6863561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3.01</w:t>
            </w:r>
          </w:p>
        </w:tc>
        <w:tc>
          <w:tcPr>
            <w:tcW w:w="1071" w:type="dxa"/>
            <w:hideMark/>
          </w:tcPr>
          <w:p w14:paraId="45EA8FBD" w14:textId="77777777" w:rsidR="000F6E70" w:rsidRDefault="000F6E70" w:rsidP="0047295C">
            <w:pPr>
              <w:jc w:val="center"/>
              <w:rPr>
                <w:rFonts w:cstheme="minorHAnsi"/>
                <w:color w:val="000000"/>
                <w:sz w:val="20"/>
                <w:szCs w:val="20"/>
              </w:rPr>
            </w:pPr>
            <w:r w:rsidRPr="008D01A7">
              <w:rPr>
                <w:rFonts w:cstheme="minorHAnsi"/>
                <w:color w:val="000000"/>
                <w:sz w:val="20"/>
                <w:szCs w:val="20"/>
              </w:rPr>
              <w:t>16/177</w:t>
            </w:r>
            <w:r w:rsidRPr="008D01A7">
              <w:rPr>
                <w:rFonts w:cstheme="minorHAnsi"/>
                <w:color w:val="000000"/>
                <w:sz w:val="20"/>
                <w:szCs w:val="20"/>
              </w:rPr>
              <w:br/>
            </w:r>
            <w:r w:rsidRPr="008D01A7">
              <w:rPr>
                <w:rFonts w:cstheme="minorHAnsi"/>
                <w:color w:val="000000"/>
                <w:sz w:val="20"/>
                <w:szCs w:val="20"/>
              </w:rPr>
              <w:br/>
            </w:r>
          </w:p>
          <w:p w14:paraId="52992844" w14:textId="77777777" w:rsidR="000F6E70" w:rsidRDefault="000F6E70" w:rsidP="0047295C">
            <w:pPr>
              <w:jc w:val="center"/>
              <w:rPr>
                <w:rFonts w:cstheme="minorHAnsi"/>
                <w:color w:val="000000"/>
                <w:sz w:val="20"/>
                <w:szCs w:val="20"/>
              </w:rPr>
            </w:pPr>
          </w:p>
          <w:p w14:paraId="58AA940A" w14:textId="77777777" w:rsidR="000F6E70" w:rsidRDefault="000F6E70" w:rsidP="0047295C">
            <w:pPr>
              <w:jc w:val="center"/>
              <w:rPr>
                <w:rFonts w:cstheme="minorHAnsi"/>
                <w:color w:val="000000"/>
                <w:sz w:val="20"/>
                <w:szCs w:val="20"/>
              </w:rPr>
            </w:pPr>
          </w:p>
          <w:p w14:paraId="22FE2D95" w14:textId="77777777" w:rsidR="000F6E70" w:rsidRDefault="000F6E70" w:rsidP="0047295C">
            <w:pPr>
              <w:jc w:val="center"/>
              <w:rPr>
                <w:rFonts w:cstheme="minorHAnsi"/>
                <w:color w:val="000000"/>
                <w:sz w:val="20"/>
                <w:szCs w:val="20"/>
              </w:rPr>
            </w:pPr>
          </w:p>
          <w:p w14:paraId="0C2780D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42/186</w:t>
            </w:r>
          </w:p>
        </w:tc>
        <w:tc>
          <w:tcPr>
            <w:tcW w:w="1954" w:type="dxa"/>
            <w:hideMark/>
          </w:tcPr>
          <w:p w14:paraId="6285F45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AGRICULTURAL AND BIOLOGICAL SCIENCES</w:t>
            </w:r>
            <w:r w:rsidRPr="008D01A7">
              <w:rPr>
                <w:rFonts w:cstheme="minorHAnsi"/>
                <w:color w:val="000000"/>
                <w:sz w:val="20"/>
                <w:szCs w:val="20"/>
              </w:rPr>
              <w:br/>
            </w:r>
            <w:r w:rsidRPr="008D01A7">
              <w:rPr>
                <w:rFonts w:cstheme="minorHAnsi"/>
                <w:color w:val="000000"/>
                <w:sz w:val="20"/>
                <w:szCs w:val="20"/>
              </w:rPr>
              <w:br/>
              <w:t>GENERAL BIOCHEMISTRY, GENETICS AND MOLECULAR BIOLOGY</w:t>
            </w:r>
          </w:p>
        </w:tc>
      </w:tr>
      <w:tr w:rsidR="000F6E70" w:rsidRPr="00412189" w14:paraId="3AC48C0D" w14:textId="77777777" w:rsidTr="00382C28">
        <w:trPr>
          <w:trHeight w:val="600"/>
        </w:trPr>
        <w:tc>
          <w:tcPr>
            <w:tcW w:w="1577" w:type="dxa"/>
            <w:hideMark/>
          </w:tcPr>
          <w:p w14:paraId="445AEDD1" w14:textId="77777777" w:rsidR="000F6E70" w:rsidRPr="008D01A7" w:rsidRDefault="000F6E70" w:rsidP="0047295C">
            <w:pPr>
              <w:rPr>
                <w:rFonts w:cstheme="minorHAnsi"/>
                <w:color w:val="000000"/>
                <w:sz w:val="20"/>
                <w:szCs w:val="20"/>
              </w:rPr>
            </w:pPr>
            <w:r w:rsidRPr="008D01A7">
              <w:rPr>
                <w:rFonts w:cstheme="minorHAnsi"/>
                <w:color w:val="000000"/>
                <w:sz w:val="20"/>
                <w:szCs w:val="20"/>
              </w:rPr>
              <w:t>Policy Insights from the Behavioral and Brain Sciences</w:t>
            </w:r>
          </w:p>
        </w:tc>
        <w:tc>
          <w:tcPr>
            <w:tcW w:w="869" w:type="dxa"/>
            <w:hideMark/>
          </w:tcPr>
          <w:p w14:paraId="6F624AE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28E09A4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4B8B29C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34CF640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1071" w:type="dxa"/>
            <w:hideMark/>
          </w:tcPr>
          <w:p w14:paraId="133E4AF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1954" w:type="dxa"/>
            <w:hideMark/>
          </w:tcPr>
          <w:p w14:paraId="57CEFCC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r>
      <w:tr w:rsidR="000F6E70" w:rsidRPr="00412189" w14:paraId="2B0E1F60" w14:textId="77777777" w:rsidTr="00382C28">
        <w:trPr>
          <w:trHeight w:val="765"/>
        </w:trPr>
        <w:tc>
          <w:tcPr>
            <w:tcW w:w="1577" w:type="dxa"/>
            <w:hideMark/>
          </w:tcPr>
          <w:p w14:paraId="213DB12E" w14:textId="77777777" w:rsidR="000F6E70" w:rsidRPr="008D01A7" w:rsidRDefault="000F6E70" w:rsidP="0047295C">
            <w:pPr>
              <w:rPr>
                <w:rFonts w:cstheme="minorHAnsi"/>
                <w:color w:val="000000"/>
                <w:sz w:val="20"/>
                <w:szCs w:val="20"/>
              </w:rPr>
            </w:pPr>
            <w:r w:rsidRPr="008D01A7">
              <w:rPr>
                <w:rFonts w:cstheme="minorHAnsi"/>
                <w:color w:val="000000"/>
                <w:sz w:val="20"/>
                <w:szCs w:val="20"/>
              </w:rPr>
              <w:t>Policy, Politics, and Nursing Practice</w:t>
            </w:r>
          </w:p>
        </w:tc>
        <w:tc>
          <w:tcPr>
            <w:tcW w:w="869" w:type="dxa"/>
            <w:hideMark/>
          </w:tcPr>
          <w:p w14:paraId="56C2FF1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11C1C75E"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20A0DB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66BD9BB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1.04</w:t>
            </w:r>
          </w:p>
        </w:tc>
        <w:tc>
          <w:tcPr>
            <w:tcW w:w="1071" w:type="dxa"/>
            <w:hideMark/>
          </w:tcPr>
          <w:p w14:paraId="130AD09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9/29</w:t>
            </w:r>
            <w:r w:rsidRPr="008D01A7">
              <w:rPr>
                <w:rFonts w:cstheme="minorHAnsi"/>
                <w:color w:val="000000"/>
                <w:sz w:val="20"/>
                <w:szCs w:val="20"/>
              </w:rPr>
              <w:br/>
            </w:r>
            <w:r w:rsidRPr="008D01A7">
              <w:rPr>
                <w:rFonts w:cstheme="minorHAnsi"/>
                <w:color w:val="000000"/>
                <w:sz w:val="20"/>
                <w:szCs w:val="20"/>
              </w:rPr>
              <w:br/>
              <w:t>14/35</w:t>
            </w:r>
          </w:p>
        </w:tc>
        <w:tc>
          <w:tcPr>
            <w:tcW w:w="1954" w:type="dxa"/>
            <w:hideMark/>
          </w:tcPr>
          <w:p w14:paraId="20EFD013"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LEADERSHIP AND MANAGEMENT</w:t>
            </w:r>
            <w:r w:rsidRPr="008D01A7">
              <w:rPr>
                <w:rFonts w:cstheme="minorHAnsi"/>
                <w:color w:val="000000"/>
                <w:sz w:val="20"/>
                <w:szCs w:val="20"/>
              </w:rPr>
              <w:br/>
            </w:r>
            <w:r w:rsidRPr="008D01A7">
              <w:rPr>
                <w:rFonts w:cstheme="minorHAnsi"/>
                <w:color w:val="000000"/>
                <w:sz w:val="20"/>
                <w:szCs w:val="20"/>
              </w:rPr>
              <w:br/>
              <w:t>ISSUES, ETHICS AND LEGAL ASPECTS</w:t>
            </w:r>
          </w:p>
        </w:tc>
      </w:tr>
      <w:tr w:rsidR="000F6E70" w:rsidRPr="00412189" w14:paraId="55195D57" w14:textId="77777777" w:rsidTr="00382C28">
        <w:trPr>
          <w:trHeight w:val="765"/>
        </w:trPr>
        <w:tc>
          <w:tcPr>
            <w:tcW w:w="1577" w:type="dxa"/>
            <w:hideMark/>
          </w:tcPr>
          <w:p w14:paraId="57D681BC" w14:textId="77777777" w:rsidR="000F6E70" w:rsidRPr="008D01A7" w:rsidRDefault="000F6E70" w:rsidP="0047295C">
            <w:pPr>
              <w:rPr>
                <w:rFonts w:cstheme="minorHAnsi"/>
                <w:color w:val="000000"/>
                <w:sz w:val="20"/>
                <w:szCs w:val="20"/>
              </w:rPr>
            </w:pPr>
            <w:r w:rsidRPr="008D01A7">
              <w:rPr>
                <w:rFonts w:cstheme="minorHAnsi"/>
                <w:color w:val="000000"/>
                <w:sz w:val="20"/>
                <w:szCs w:val="20"/>
              </w:rPr>
              <w:t>Psychology Learning and Teaching</w:t>
            </w:r>
          </w:p>
        </w:tc>
        <w:tc>
          <w:tcPr>
            <w:tcW w:w="869" w:type="dxa"/>
            <w:hideMark/>
          </w:tcPr>
          <w:p w14:paraId="5B3BFDA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277F199B"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520627A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512BEB1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0.31</w:t>
            </w:r>
          </w:p>
        </w:tc>
        <w:tc>
          <w:tcPr>
            <w:tcW w:w="1071" w:type="dxa"/>
            <w:hideMark/>
          </w:tcPr>
          <w:p w14:paraId="1CE5A3E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743/979</w:t>
            </w:r>
            <w:r w:rsidRPr="008D01A7">
              <w:rPr>
                <w:rFonts w:cstheme="minorHAnsi"/>
                <w:color w:val="000000"/>
                <w:sz w:val="20"/>
                <w:szCs w:val="20"/>
              </w:rPr>
              <w:br/>
            </w:r>
            <w:r w:rsidRPr="008D01A7">
              <w:rPr>
                <w:rFonts w:cstheme="minorHAnsi"/>
                <w:color w:val="000000"/>
                <w:sz w:val="20"/>
                <w:szCs w:val="20"/>
              </w:rPr>
              <w:br/>
              <w:t>149/189</w:t>
            </w:r>
          </w:p>
        </w:tc>
        <w:tc>
          <w:tcPr>
            <w:tcW w:w="1954" w:type="dxa"/>
            <w:hideMark/>
          </w:tcPr>
          <w:p w14:paraId="30CD754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PSYCHOLOGY</w:t>
            </w:r>
          </w:p>
        </w:tc>
      </w:tr>
      <w:tr w:rsidR="000F6E70" w:rsidRPr="00412189" w14:paraId="6E8B80C9" w14:textId="77777777" w:rsidTr="00382C28">
        <w:trPr>
          <w:trHeight w:val="1275"/>
        </w:trPr>
        <w:tc>
          <w:tcPr>
            <w:tcW w:w="1577" w:type="dxa"/>
            <w:hideMark/>
          </w:tcPr>
          <w:p w14:paraId="491EBB0E" w14:textId="77777777" w:rsidR="000F6E70" w:rsidRPr="008D01A7" w:rsidRDefault="000F6E70" w:rsidP="0047295C">
            <w:pPr>
              <w:rPr>
                <w:rFonts w:cstheme="minorHAnsi"/>
                <w:color w:val="000000"/>
                <w:sz w:val="20"/>
                <w:szCs w:val="20"/>
              </w:rPr>
            </w:pPr>
            <w:r w:rsidRPr="008D01A7">
              <w:rPr>
                <w:rFonts w:cstheme="minorHAnsi"/>
                <w:color w:val="000000"/>
                <w:sz w:val="20"/>
                <w:szCs w:val="20"/>
              </w:rPr>
              <w:t>Public Health Reports</w:t>
            </w:r>
          </w:p>
        </w:tc>
        <w:tc>
          <w:tcPr>
            <w:tcW w:w="869" w:type="dxa"/>
            <w:hideMark/>
          </w:tcPr>
          <w:p w14:paraId="3AFAE9D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1.605</w:t>
            </w:r>
          </w:p>
        </w:tc>
        <w:tc>
          <w:tcPr>
            <w:tcW w:w="901" w:type="dxa"/>
            <w:hideMark/>
          </w:tcPr>
          <w:p w14:paraId="46EAC51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78/157</w:t>
            </w:r>
          </w:p>
          <w:p w14:paraId="3796C15E" w14:textId="77777777" w:rsidR="000F6E70" w:rsidRPr="008D01A7" w:rsidRDefault="000F6E70" w:rsidP="0047295C">
            <w:pPr>
              <w:jc w:val="center"/>
              <w:rPr>
                <w:rFonts w:cstheme="minorHAnsi"/>
                <w:color w:val="000000"/>
                <w:sz w:val="18"/>
                <w:szCs w:val="18"/>
              </w:rPr>
            </w:pPr>
          </w:p>
          <w:p w14:paraId="2D8502B9" w14:textId="77777777" w:rsidR="000F6E70" w:rsidRPr="008D01A7" w:rsidRDefault="000F6E70" w:rsidP="0047295C">
            <w:pPr>
              <w:jc w:val="center"/>
              <w:rPr>
                <w:rFonts w:cstheme="minorHAnsi"/>
                <w:color w:val="000000"/>
                <w:sz w:val="18"/>
                <w:szCs w:val="18"/>
              </w:rPr>
            </w:pPr>
          </w:p>
          <w:p w14:paraId="62C6494C" w14:textId="77777777" w:rsidR="000F6E70" w:rsidRDefault="000F6E70" w:rsidP="0047295C">
            <w:pPr>
              <w:jc w:val="center"/>
              <w:rPr>
                <w:rFonts w:cstheme="minorHAnsi"/>
                <w:color w:val="000000"/>
                <w:sz w:val="18"/>
                <w:szCs w:val="18"/>
              </w:rPr>
            </w:pPr>
            <w:r w:rsidRPr="008D01A7">
              <w:rPr>
                <w:rFonts w:cstheme="minorHAnsi"/>
                <w:color w:val="000000"/>
                <w:sz w:val="18"/>
                <w:szCs w:val="18"/>
              </w:rPr>
              <w:br/>
            </w:r>
            <w:r w:rsidRPr="008D01A7">
              <w:rPr>
                <w:rFonts w:cstheme="minorHAnsi"/>
                <w:color w:val="000000"/>
                <w:sz w:val="18"/>
                <w:szCs w:val="18"/>
              </w:rPr>
              <w:br/>
            </w:r>
          </w:p>
          <w:p w14:paraId="6BF6DD7F"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106/181</w:t>
            </w:r>
          </w:p>
        </w:tc>
        <w:tc>
          <w:tcPr>
            <w:tcW w:w="2102" w:type="dxa"/>
            <w:hideMark/>
          </w:tcPr>
          <w:p w14:paraId="789C38C2"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PUBLIC, ENVIRONMENTAL &amp; OCCUPATIONAL HEALTH</w:t>
            </w:r>
            <w:r w:rsidRPr="008D01A7">
              <w:rPr>
                <w:rFonts w:cstheme="minorHAnsi"/>
                <w:color w:val="000000"/>
                <w:sz w:val="20"/>
                <w:szCs w:val="20"/>
              </w:rPr>
              <w:br/>
            </w:r>
            <w:r w:rsidRPr="008D01A7">
              <w:rPr>
                <w:rFonts w:cstheme="minorHAnsi"/>
                <w:color w:val="000000"/>
                <w:sz w:val="20"/>
                <w:szCs w:val="20"/>
              </w:rPr>
              <w:br/>
              <w:t>PUBLIC, ENVIRONMENTAL &amp; OCCUPATIONAL HEALTH</w:t>
            </w:r>
          </w:p>
        </w:tc>
        <w:tc>
          <w:tcPr>
            <w:tcW w:w="870" w:type="dxa"/>
            <w:hideMark/>
          </w:tcPr>
          <w:p w14:paraId="1C3A72C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1.52</w:t>
            </w:r>
          </w:p>
        </w:tc>
        <w:tc>
          <w:tcPr>
            <w:tcW w:w="1071" w:type="dxa"/>
            <w:hideMark/>
          </w:tcPr>
          <w:p w14:paraId="0951D8F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168/478</w:t>
            </w:r>
          </w:p>
        </w:tc>
        <w:tc>
          <w:tcPr>
            <w:tcW w:w="1954" w:type="dxa"/>
            <w:hideMark/>
          </w:tcPr>
          <w:p w14:paraId="23FE518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PUBLIC HEALTH, ENVIRONMENTAL AND OCCUPATIONAL HEALTH</w:t>
            </w:r>
          </w:p>
        </w:tc>
      </w:tr>
      <w:tr w:rsidR="000F6E70" w:rsidRPr="00412189" w14:paraId="613B32AD" w14:textId="77777777" w:rsidTr="00382C28">
        <w:trPr>
          <w:trHeight w:val="300"/>
        </w:trPr>
        <w:tc>
          <w:tcPr>
            <w:tcW w:w="1577" w:type="dxa"/>
            <w:hideMark/>
          </w:tcPr>
          <w:p w14:paraId="78D894CE" w14:textId="77777777" w:rsidR="000F6E70" w:rsidRPr="008D01A7" w:rsidRDefault="000F6E70" w:rsidP="0047295C">
            <w:pPr>
              <w:rPr>
                <w:rFonts w:cstheme="minorHAnsi"/>
                <w:color w:val="000000"/>
                <w:sz w:val="20"/>
                <w:szCs w:val="20"/>
              </w:rPr>
            </w:pPr>
            <w:r w:rsidRPr="008D01A7">
              <w:rPr>
                <w:rFonts w:cstheme="minorHAnsi"/>
                <w:color w:val="000000"/>
                <w:sz w:val="20"/>
                <w:szCs w:val="20"/>
              </w:rPr>
              <w:t>Research in Nursing and Health</w:t>
            </w:r>
          </w:p>
        </w:tc>
        <w:tc>
          <w:tcPr>
            <w:tcW w:w="869" w:type="dxa"/>
            <w:hideMark/>
          </w:tcPr>
          <w:p w14:paraId="27D1915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2DC226E7"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0C5B3367" w14:textId="77777777" w:rsidR="000F6E70" w:rsidRPr="008D01A7" w:rsidRDefault="000F6E70" w:rsidP="0047295C">
            <w:pPr>
              <w:jc w:val="center"/>
              <w:rPr>
                <w:rFonts w:cstheme="minorHAnsi"/>
                <w:color w:val="000000"/>
                <w:sz w:val="20"/>
                <w:szCs w:val="20"/>
              </w:rPr>
            </w:pPr>
            <w:r>
              <w:rPr>
                <w:rFonts w:cstheme="minorHAnsi"/>
                <w:color w:val="000000"/>
                <w:sz w:val="20"/>
                <w:szCs w:val="20"/>
              </w:rPr>
              <w:t>N/A</w:t>
            </w:r>
          </w:p>
        </w:tc>
        <w:tc>
          <w:tcPr>
            <w:tcW w:w="870" w:type="dxa"/>
            <w:hideMark/>
          </w:tcPr>
          <w:p w14:paraId="21CFB4D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1.81</w:t>
            </w:r>
          </w:p>
        </w:tc>
        <w:tc>
          <w:tcPr>
            <w:tcW w:w="1071" w:type="dxa"/>
            <w:hideMark/>
          </w:tcPr>
          <w:p w14:paraId="385934F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10/104</w:t>
            </w:r>
          </w:p>
        </w:tc>
        <w:tc>
          <w:tcPr>
            <w:tcW w:w="1954" w:type="dxa"/>
            <w:hideMark/>
          </w:tcPr>
          <w:p w14:paraId="515266B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NURSING</w:t>
            </w:r>
          </w:p>
        </w:tc>
      </w:tr>
      <w:tr w:rsidR="000F6E70" w:rsidRPr="00412189" w14:paraId="2712F0C5" w14:textId="77777777" w:rsidTr="00382C28">
        <w:trPr>
          <w:trHeight w:val="765"/>
        </w:trPr>
        <w:tc>
          <w:tcPr>
            <w:tcW w:w="1577" w:type="dxa"/>
            <w:hideMark/>
          </w:tcPr>
          <w:p w14:paraId="3713F987" w14:textId="77777777" w:rsidR="000F6E70" w:rsidRPr="008D01A7" w:rsidRDefault="000F6E70" w:rsidP="0047295C">
            <w:pPr>
              <w:rPr>
                <w:rFonts w:cstheme="minorHAnsi"/>
                <w:color w:val="000000"/>
                <w:sz w:val="20"/>
                <w:szCs w:val="20"/>
              </w:rPr>
            </w:pPr>
            <w:r w:rsidRPr="008D01A7">
              <w:rPr>
                <w:rFonts w:cstheme="minorHAnsi"/>
                <w:color w:val="000000"/>
                <w:sz w:val="20"/>
                <w:szCs w:val="20"/>
              </w:rPr>
              <w:t>Sex Education</w:t>
            </w:r>
          </w:p>
        </w:tc>
        <w:tc>
          <w:tcPr>
            <w:tcW w:w="869" w:type="dxa"/>
            <w:hideMark/>
          </w:tcPr>
          <w:p w14:paraId="1458925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24F34629"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23D766F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N/A</w:t>
            </w:r>
          </w:p>
        </w:tc>
        <w:tc>
          <w:tcPr>
            <w:tcW w:w="870" w:type="dxa"/>
            <w:hideMark/>
          </w:tcPr>
          <w:p w14:paraId="1995E3E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1.77</w:t>
            </w:r>
          </w:p>
        </w:tc>
        <w:tc>
          <w:tcPr>
            <w:tcW w:w="1071" w:type="dxa"/>
            <w:hideMark/>
          </w:tcPr>
          <w:p w14:paraId="2655DEE7"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141/979</w:t>
            </w:r>
            <w:r w:rsidRPr="008D01A7">
              <w:rPr>
                <w:rFonts w:cstheme="minorHAnsi"/>
                <w:color w:val="000000"/>
                <w:sz w:val="20"/>
                <w:szCs w:val="20"/>
              </w:rPr>
              <w:br/>
            </w:r>
            <w:r w:rsidRPr="008D01A7">
              <w:rPr>
                <w:rFonts w:cstheme="minorHAnsi"/>
                <w:color w:val="000000"/>
                <w:sz w:val="20"/>
                <w:szCs w:val="20"/>
              </w:rPr>
              <w:br/>
              <w:t>42/226</w:t>
            </w:r>
          </w:p>
        </w:tc>
        <w:tc>
          <w:tcPr>
            <w:tcW w:w="1954" w:type="dxa"/>
            <w:hideMark/>
          </w:tcPr>
          <w:p w14:paraId="47551BA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SOCIAL SCIENCES (MISCELLANEOUS)</w:t>
            </w:r>
          </w:p>
        </w:tc>
      </w:tr>
      <w:tr w:rsidR="000F6E70" w:rsidRPr="00412189" w14:paraId="4E525A3E" w14:textId="77777777" w:rsidTr="00382C28">
        <w:trPr>
          <w:trHeight w:val="765"/>
        </w:trPr>
        <w:tc>
          <w:tcPr>
            <w:tcW w:w="1577" w:type="dxa"/>
            <w:hideMark/>
          </w:tcPr>
          <w:p w14:paraId="1CAB8F42" w14:textId="77777777" w:rsidR="000F6E70" w:rsidRPr="008D01A7" w:rsidRDefault="000F6E70" w:rsidP="0047295C">
            <w:pPr>
              <w:rPr>
                <w:rFonts w:cstheme="minorHAnsi"/>
                <w:color w:val="000000"/>
                <w:sz w:val="20"/>
                <w:szCs w:val="20"/>
              </w:rPr>
            </w:pPr>
            <w:r w:rsidRPr="008D01A7">
              <w:rPr>
                <w:rFonts w:cstheme="minorHAnsi"/>
                <w:color w:val="000000"/>
                <w:sz w:val="20"/>
                <w:szCs w:val="20"/>
              </w:rPr>
              <w:t>Sex Roles</w:t>
            </w:r>
          </w:p>
        </w:tc>
        <w:tc>
          <w:tcPr>
            <w:tcW w:w="869" w:type="dxa"/>
            <w:noWrap/>
            <w:hideMark/>
          </w:tcPr>
          <w:p w14:paraId="7CA39AB5"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2.024</w:t>
            </w:r>
          </w:p>
        </w:tc>
        <w:tc>
          <w:tcPr>
            <w:tcW w:w="901" w:type="dxa"/>
            <w:noWrap/>
            <w:hideMark/>
          </w:tcPr>
          <w:p w14:paraId="2B7319C0"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5/42</w:t>
            </w:r>
            <w:r w:rsidRPr="008D01A7">
              <w:rPr>
                <w:rFonts w:cstheme="minorHAnsi"/>
                <w:color w:val="000000"/>
                <w:sz w:val="18"/>
                <w:szCs w:val="18"/>
              </w:rPr>
              <w:br/>
            </w:r>
            <w:r w:rsidRPr="008D01A7">
              <w:rPr>
                <w:rFonts w:cstheme="minorHAnsi"/>
                <w:color w:val="000000"/>
                <w:sz w:val="18"/>
                <w:szCs w:val="18"/>
              </w:rPr>
              <w:br/>
              <w:t>24/64</w:t>
            </w:r>
          </w:p>
        </w:tc>
        <w:tc>
          <w:tcPr>
            <w:tcW w:w="2102" w:type="dxa"/>
            <w:hideMark/>
          </w:tcPr>
          <w:p w14:paraId="79AFA84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WOMENS STUDIES</w:t>
            </w:r>
            <w:r w:rsidRPr="008D01A7">
              <w:rPr>
                <w:rFonts w:cstheme="minorHAnsi"/>
                <w:color w:val="000000"/>
                <w:sz w:val="20"/>
                <w:szCs w:val="20"/>
              </w:rPr>
              <w:br/>
            </w:r>
            <w:r w:rsidRPr="008D01A7">
              <w:rPr>
                <w:rFonts w:cstheme="minorHAnsi"/>
                <w:color w:val="000000"/>
                <w:sz w:val="20"/>
                <w:szCs w:val="20"/>
              </w:rPr>
              <w:br/>
              <w:t>PSYCHOLOGY, SOCIAL</w:t>
            </w:r>
          </w:p>
        </w:tc>
        <w:tc>
          <w:tcPr>
            <w:tcW w:w="870" w:type="dxa"/>
            <w:hideMark/>
          </w:tcPr>
          <w:p w14:paraId="62D86BB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1.95</w:t>
            </w:r>
          </w:p>
        </w:tc>
        <w:tc>
          <w:tcPr>
            <w:tcW w:w="1071" w:type="dxa"/>
            <w:hideMark/>
          </w:tcPr>
          <w:p w14:paraId="23A9FC84"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11/121</w:t>
            </w:r>
            <w:r w:rsidRPr="008D01A7">
              <w:rPr>
                <w:rFonts w:cstheme="minorHAnsi"/>
                <w:color w:val="000000"/>
                <w:sz w:val="20"/>
                <w:szCs w:val="20"/>
              </w:rPr>
              <w:br/>
            </w:r>
            <w:r w:rsidRPr="008D01A7">
              <w:rPr>
                <w:rFonts w:cstheme="minorHAnsi"/>
                <w:color w:val="000000"/>
                <w:sz w:val="20"/>
                <w:szCs w:val="20"/>
              </w:rPr>
              <w:br/>
              <w:t>68/247</w:t>
            </w:r>
          </w:p>
        </w:tc>
        <w:tc>
          <w:tcPr>
            <w:tcW w:w="1954" w:type="dxa"/>
            <w:hideMark/>
          </w:tcPr>
          <w:p w14:paraId="4B49190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GENDER STUDIES</w:t>
            </w:r>
            <w:r w:rsidRPr="008D01A7">
              <w:rPr>
                <w:rFonts w:cstheme="minorHAnsi"/>
                <w:color w:val="000000"/>
                <w:sz w:val="20"/>
                <w:szCs w:val="20"/>
              </w:rPr>
              <w:br/>
            </w:r>
            <w:r w:rsidRPr="008D01A7">
              <w:rPr>
                <w:rFonts w:cstheme="minorHAnsi"/>
                <w:color w:val="000000"/>
                <w:sz w:val="20"/>
                <w:szCs w:val="20"/>
              </w:rPr>
              <w:br/>
              <w:t>SOCIAL PSYCHOLOGY</w:t>
            </w:r>
          </w:p>
        </w:tc>
      </w:tr>
      <w:tr w:rsidR="000F6E70" w:rsidRPr="00412189" w14:paraId="1A2EF91C" w14:textId="77777777" w:rsidTr="00382C28">
        <w:trPr>
          <w:trHeight w:val="1020"/>
        </w:trPr>
        <w:tc>
          <w:tcPr>
            <w:tcW w:w="1577" w:type="dxa"/>
            <w:hideMark/>
          </w:tcPr>
          <w:p w14:paraId="485CCC8C" w14:textId="77777777" w:rsidR="000F6E70" w:rsidRPr="008D01A7" w:rsidRDefault="000F6E70" w:rsidP="0047295C">
            <w:pPr>
              <w:rPr>
                <w:rFonts w:cstheme="minorHAnsi"/>
                <w:color w:val="000000"/>
                <w:sz w:val="20"/>
                <w:szCs w:val="20"/>
              </w:rPr>
            </w:pPr>
            <w:r w:rsidRPr="008D01A7">
              <w:rPr>
                <w:rFonts w:cstheme="minorHAnsi"/>
                <w:color w:val="000000"/>
                <w:sz w:val="20"/>
                <w:szCs w:val="20"/>
              </w:rPr>
              <w:t>Social Work Education</w:t>
            </w:r>
          </w:p>
        </w:tc>
        <w:tc>
          <w:tcPr>
            <w:tcW w:w="869" w:type="dxa"/>
            <w:hideMark/>
          </w:tcPr>
          <w:p w14:paraId="2B1FF066"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1.000</w:t>
            </w:r>
          </w:p>
        </w:tc>
        <w:tc>
          <w:tcPr>
            <w:tcW w:w="901" w:type="dxa"/>
            <w:hideMark/>
          </w:tcPr>
          <w:p w14:paraId="03565538"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22/42</w:t>
            </w:r>
            <w:r w:rsidRPr="008D01A7">
              <w:rPr>
                <w:rFonts w:cstheme="minorHAnsi"/>
                <w:color w:val="000000"/>
                <w:sz w:val="18"/>
                <w:szCs w:val="18"/>
              </w:rPr>
              <w:br/>
            </w:r>
            <w:r w:rsidRPr="008D01A7">
              <w:rPr>
                <w:rFonts w:cstheme="minorHAnsi"/>
                <w:color w:val="000000"/>
                <w:sz w:val="18"/>
                <w:szCs w:val="18"/>
              </w:rPr>
              <w:br/>
              <w:t>166/239</w:t>
            </w:r>
          </w:p>
        </w:tc>
        <w:tc>
          <w:tcPr>
            <w:tcW w:w="2102" w:type="dxa"/>
            <w:hideMark/>
          </w:tcPr>
          <w:p w14:paraId="221008D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SOCIAL WORK</w:t>
            </w:r>
            <w:r w:rsidRPr="008D01A7">
              <w:rPr>
                <w:rFonts w:cstheme="minorHAnsi"/>
                <w:color w:val="000000"/>
                <w:sz w:val="20"/>
                <w:szCs w:val="20"/>
              </w:rPr>
              <w:br/>
            </w:r>
            <w:r w:rsidRPr="008D01A7">
              <w:rPr>
                <w:rFonts w:cstheme="minorHAnsi"/>
                <w:color w:val="000000"/>
                <w:sz w:val="20"/>
                <w:szCs w:val="20"/>
              </w:rPr>
              <w:br/>
              <w:t>EDUCATION &amp; EDUCATIONAL RESEARCH</w:t>
            </w:r>
          </w:p>
        </w:tc>
        <w:tc>
          <w:tcPr>
            <w:tcW w:w="870" w:type="dxa"/>
            <w:hideMark/>
          </w:tcPr>
          <w:p w14:paraId="5C30864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0.76</w:t>
            </w:r>
          </w:p>
        </w:tc>
        <w:tc>
          <w:tcPr>
            <w:tcW w:w="1071" w:type="dxa"/>
            <w:hideMark/>
          </w:tcPr>
          <w:p w14:paraId="4C9C785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469/979</w:t>
            </w:r>
            <w:r w:rsidRPr="008D01A7">
              <w:rPr>
                <w:rFonts w:cstheme="minorHAnsi"/>
                <w:color w:val="000000"/>
                <w:sz w:val="20"/>
                <w:szCs w:val="20"/>
              </w:rPr>
              <w:br/>
            </w:r>
            <w:r w:rsidRPr="008D01A7">
              <w:rPr>
                <w:rFonts w:cstheme="minorHAnsi"/>
                <w:color w:val="000000"/>
                <w:sz w:val="20"/>
                <w:szCs w:val="20"/>
              </w:rPr>
              <w:br/>
              <w:t>112/226</w:t>
            </w:r>
          </w:p>
        </w:tc>
        <w:tc>
          <w:tcPr>
            <w:tcW w:w="1954" w:type="dxa"/>
            <w:hideMark/>
          </w:tcPr>
          <w:p w14:paraId="29C2331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SOCIAL SCIENCES (MISCELLANEOUS)</w:t>
            </w:r>
          </w:p>
        </w:tc>
      </w:tr>
      <w:tr w:rsidR="000F6E70" w:rsidRPr="00412189" w14:paraId="5045D289" w14:textId="77777777" w:rsidTr="00382C28">
        <w:trPr>
          <w:trHeight w:val="765"/>
        </w:trPr>
        <w:tc>
          <w:tcPr>
            <w:tcW w:w="1577" w:type="dxa"/>
            <w:hideMark/>
          </w:tcPr>
          <w:p w14:paraId="17177566" w14:textId="77777777" w:rsidR="000F6E70" w:rsidRPr="008D01A7" w:rsidRDefault="000F6E70" w:rsidP="0047295C">
            <w:pPr>
              <w:rPr>
                <w:rFonts w:cstheme="minorHAnsi"/>
                <w:color w:val="000000"/>
                <w:sz w:val="20"/>
                <w:szCs w:val="20"/>
              </w:rPr>
            </w:pPr>
            <w:r w:rsidRPr="008D01A7">
              <w:rPr>
                <w:rFonts w:cstheme="minorHAnsi"/>
                <w:color w:val="000000"/>
                <w:sz w:val="20"/>
                <w:szCs w:val="20"/>
              </w:rPr>
              <w:t>Teaching and Learning in Nursing</w:t>
            </w:r>
          </w:p>
        </w:tc>
        <w:tc>
          <w:tcPr>
            <w:tcW w:w="869" w:type="dxa"/>
            <w:hideMark/>
          </w:tcPr>
          <w:p w14:paraId="79FF95C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Not ranked</w:t>
            </w:r>
          </w:p>
        </w:tc>
        <w:tc>
          <w:tcPr>
            <w:tcW w:w="901" w:type="dxa"/>
            <w:hideMark/>
          </w:tcPr>
          <w:p w14:paraId="5D22F22D"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N/A</w:t>
            </w:r>
          </w:p>
        </w:tc>
        <w:tc>
          <w:tcPr>
            <w:tcW w:w="2102" w:type="dxa"/>
            <w:hideMark/>
          </w:tcPr>
          <w:p w14:paraId="20B18962" w14:textId="77777777" w:rsidR="000F6E70" w:rsidRPr="008D01A7" w:rsidRDefault="000F6E70" w:rsidP="0047295C">
            <w:pPr>
              <w:jc w:val="center"/>
              <w:rPr>
                <w:rFonts w:cstheme="minorHAnsi"/>
                <w:color w:val="000000"/>
                <w:sz w:val="20"/>
                <w:szCs w:val="20"/>
              </w:rPr>
            </w:pPr>
            <w:r>
              <w:rPr>
                <w:rFonts w:cstheme="minorHAnsi"/>
                <w:color w:val="000000"/>
                <w:sz w:val="20"/>
                <w:szCs w:val="20"/>
              </w:rPr>
              <w:t>N/A</w:t>
            </w:r>
          </w:p>
        </w:tc>
        <w:tc>
          <w:tcPr>
            <w:tcW w:w="870" w:type="dxa"/>
            <w:hideMark/>
          </w:tcPr>
          <w:p w14:paraId="55F030B1"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0.49</w:t>
            </w:r>
          </w:p>
        </w:tc>
        <w:tc>
          <w:tcPr>
            <w:tcW w:w="1071" w:type="dxa"/>
            <w:hideMark/>
          </w:tcPr>
          <w:p w14:paraId="7A88EA1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16/29</w:t>
            </w:r>
            <w:r w:rsidRPr="008D01A7">
              <w:rPr>
                <w:rFonts w:cstheme="minorHAnsi"/>
                <w:color w:val="000000"/>
                <w:sz w:val="20"/>
                <w:szCs w:val="20"/>
              </w:rPr>
              <w:br/>
            </w:r>
            <w:r w:rsidRPr="008D01A7">
              <w:rPr>
                <w:rFonts w:cstheme="minorHAnsi"/>
                <w:color w:val="000000"/>
                <w:sz w:val="20"/>
                <w:szCs w:val="20"/>
              </w:rPr>
              <w:br/>
              <w:t>7/11</w:t>
            </w:r>
          </w:p>
        </w:tc>
        <w:tc>
          <w:tcPr>
            <w:tcW w:w="1954" w:type="dxa"/>
            <w:hideMark/>
          </w:tcPr>
          <w:p w14:paraId="71885A0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LEADERSHIP AND MANAGEMENT</w:t>
            </w:r>
          </w:p>
          <w:p w14:paraId="16F1AB50"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FUNDAMENTALS AND SKILLS</w:t>
            </w:r>
            <w:r w:rsidRPr="008D01A7">
              <w:rPr>
                <w:rFonts w:cstheme="minorHAnsi"/>
                <w:color w:val="000000"/>
                <w:sz w:val="20"/>
                <w:szCs w:val="20"/>
              </w:rPr>
              <w:br/>
            </w:r>
            <w:r w:rsidRPr="008D01A7">
              <w:rPr>
                <w:rFonts w:cstheme="minorHAnsi"/>
                <w:color w:val="000000"/>
                <w:sz w:val="20"/>
                <w:szCs w:val="20"/>
              </w:rPr>
              <w:br/>
              <w:t>FUNDAMENTALS AND SKILLS</w:t>
            </w:r>
          </w:p>
        </w:tc>
      </w:tr>
      <w:tr w:rsidR="000F6E70" w:rsidRPr="00412189" w14:paraId="6E1F5C38" w14:textId="77777777" w:rsidTr="00382C28">
        <w:trPr>
          <w:trHeight w:val="300"/>
        </w:trPr>
        <w:tc>
          <w:tcPr>
            <w:tcW w:w="1577" w:type="dxa"/>
            <w:hideMark/>
          </w:tcPr>
          <w:p w14:paraId="21AAADA2" w14:textId="77777777" w:rsidR="000F6E70" w:rsidRPr="008D01A7" w:rsidRDefault="000F6E70" w:rsidP="0047295C">
            <w:pPr>
              <w:rPr>
                <w:rFonts w:cstheme="minorHAnsi"/>
                <w:color w:val="000000"/>
                <w:sz w:val="20"/>
                <w:szCs w:val="20"/>
              </w:rPr>
            </w:pPr>
            <w:r w:rsidRPr="008D01A7">
              <w:rPr>
                <w:rFonts w:cstheme="minorHAnsi"/>
                <w:color w:val="000000"/>
                <w:sz w:val="20"/>
                <w:szCs w:val="20"/>
              </w:rPr>
              <w:t>The Lancet</w:t>
            </w:r>
          </w:p>
        </w:tc>
        <w:tc>
          <w:tcPr>
            <w:tcW w:w="869" w:type="dxa"/>
            <w:hideMark/>
          </w:tcPr>
          <w:p w14:paraId="2BD3EDD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53.254</w:t>
            </w:r>
          </w:p>
        </w:tc>
        <w:tc>
          <w:tcPr>
            <w:tcW w:w="901" w:type="dxa"/>
            <w:hideMark/>
          </w:tcPr>
          <w:p w14:paraId="7C58A167"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2/155</w:t>
            </w:r>
          </w:p>
        </w:tc>
        <w:tc>
          <w:tcPr>
            <w:tcW w:w="2102" w:type="dxa"/>
            <w:hideMark/>
          </w:tcPr>
          <w:p w14:paraId="6F34EB1F"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MEDICINE, GENERAL &amp; INTERNAL</w:t>
            </w:r>
          </w:p>
        </w:tc>
        <w:tc>
          <w:tcPr>
            <w:tcW w:w="870" w:type="dxa"/>
            <w:hideMark/>
          </w:tcPr>
          <w:p w14:paraId="5C2CE418"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8.60</w:t>
            </w:r>
          </w:p>
        </w:tc>
        <w:tc>
          <w:tcPr>
            <w:tcW w:w="1071" w:type="dxa"/>
            <w:hideMark/>
          </w:tcPr>
          <w:p w14:paraId="413752D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4/841</w:t>
            </w:r>
          </w:p>
        </w:tc>
        <w:tc>
          <w:tcPr>
            <w:tcW w:w="1954" w:type="dxa"/>
            <w:hideMark/>
          </w:tcPr>
          <w:p w14:paraId="0272186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GENERAL MEDICINE</w:t>
            </w:r>
          </w:p>
        </w:tc>
      </w:tr>
      <w:tr w:rsidR="000F6E70" w:rsidRPr="00412189" w14:paraId="67597D46" w14:textId="77777777" w:rsidTr="00382C28">
        <w:trPr>
          <w:trHeight w:val="765"/>
        </w:trPr>
        <w:tc>
          <w:tcPr>
            <w:tcW w:w="1577" w:type="dxa"/>
            <w:hideMark/>
          </w:tcPr>
          <w:p w14:paraId="4421B5A6" w14:textId="77777777" w:rsidR="000F6E70" w:rsidRPr="008D01A7" w:rsidRDefault="000F6E70" w:rsidP="0047295C">
            <w:pPr>
              <w:rPr>
                <w:rFonts w:cstheme="minorHAnsi"/>
                <w:color w:val="000000"/>
                <w:sz w:val="20"/>
                <w:szCs w:val="20"/>
              </w:rPr>
            </w:pPr>
            <w:r w:rsidRPr="008D01A7">
              <w:rPr>
                <w:rFonts w:cstheme="minorHAnsi"/>
                <w:color w:val="000000"/>
                <w:sz w:val="20"/>
                <w:szCs w:val="20"/>
              </w:rPr>
              <w:t>Training and Education in Professional Psychology</w:t>
            </w:r>
          </w:p>
        </w:tc>
        <w:tc>
          <w:tcPr>
            <w:tcW w:w="869" w:type="dxa"/>
            <w:hideMark/>
          </w:tcPr>
          <w:p w14:paraId="5C428209"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1.028</w:t>
            </w:r>
          </w:p>
        </w:tc>
        <w:tc>
          <w:tcPr>
            <w:tcW w:w="901" w:type="dxa"/>
            <w:hideMark/>
          </w:tcPr>
          <w:p w14:paraId="7E838036" w14:textId="77777777" w:rsidR="000F6E70" w:rsidRPr="008D01A7" w:rsidRDefault="000F6E70" w:rsidP="0047295C">
            <w:pPr>
              <w:jc w:val="center"/>
              <w:rPr>
                <w:rFonts w:cstheme="minorHAnsi"/>
                <w:color w:val="000000"/>
                <w:sz w:val="18"/>
                <w:szCs w:val="18"/>
              </w:rPr>
            </w:pPr>
            <w:r w:rsidRPr="008D01A7">
              <w:rPr>
                <w:rFonts w:cstheme="minorHAnsi"/>
                <w:color w:val="000000"/>
                <w:sz w:val="18"/>
                <w:szCs w:val="18"/>
              </w:rPr>
              <w:t>47/59</w:t>
            </w:r>
          </w:p>
        </w:tc>
        <w:tc>
          <w:tcPr>
            <w:tcW w:w="2102" w:type="dxa"/>
            <w:hideMark/>
          </w:tcPr>
          <w:p w14:paraId="15DA9BDE"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PSYCHOLOGY, EDUCATIONAL</w:t>
            </w:r>
          </w:p>
        </w:tc>
        <w:tc>
          <w:tcPr>
            <w:tcW w:w="870" w:type="dxa"/>
            <w:hideMark/>
          </w:tcPr>
          <w:p w14:paraId="7E9A5E0C"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1.24</w:t>
            </w:r>
          </w:p>
        </w:tc>
        <w:tc>
          <w:tcPr>
            <w:tcW w:w="1071" w:type="dxa"/>
            <w:hideMark/>
          </w:tcPr>
          <w:p w14:paraId="031700BA"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262/979</w:t>
            </w:r>
            <w:r w:rsidRPr="008D01A7">
              <w:rPr>
                <w:rFonts w:cstheme="minorHAnsi"/>
                <w:color w:val="000000"/>
                <w:sz w:val="20"/>
                <w:szCs w:val="20"/>
              </w:rPr>
              <w:br/>
            </w:r>
            <w:r w:rsidRPr="008D01A7">
              <w:rPr>
                <w:rFonts w:cstheme="minorHAnsi"/>
                <w:color w:val="000000"/>
                <w:sz w:val="20"/>
                <w:szCs w:val="20"/>
              </w:rPr>
              <w:br/>
              <w:t>81/189</w:t>
            </w:r>
          </w:p>
        </w:tc>
        <w:tc>
          <w:tcPr>
            <w:tcW w:w="1954" w:type="dxa"/>
            <w:hideMark/>
          </w:tcPr>
          <w:p w14:paraId="2483978B" w14:textId="77777777" w:rsidR="000F6E70" w:rsidRPr="008D01A7" w:rsidRDefault="000F6E70" w:rsidP="0047295C">
            <w:pPr>
              <w:jc w:val="center"/>
              <w:rPr>
                <w:rFonts w:cstheme="minorHAnsi"/>
                <w:color w:val="000000"/>
                <w:sz w:val="20"/>
                <w:szCs w:val="20"/>
              </w:rPr>
            </w:pPr>
            <w:r w:rsidRPr="008D01A7">
              <w:rPr>
                <w:rFonts w:cstheme="minorHAnsi"/>
                <w:color w:val="000000"/>
                <w:sz w:val="20"/>
                <w:szCs w:val="20"/>
              </w:rPr>
              <w:t>EDUCATION</w:t>
            </w:r>
            <w:r w:rsidRPr="008D01A7">
              <w:rPr>
                <w:rFonts w:cstheme="minorHAnsi"/>
                <w:color w:val="000000"/>
                <w:sz w:val="20"/>
                <w:szCs w:val="20"/>
              </w:rPr>
              <w:br/>
            </w:r>
            <w:r w:rsidRPr="008D01A7">
              <w:rPr>
                <w:rFonts w:cstheme="minorHAnsi"/>
                <w:color w:val="000000"/>
                <w:sz w:val="20"/>
                <w:szCs w:val="20"/>
              </w:rPr>
              <w:br/>
              <w:t>GENERAL PSYCHOLOGY</w:t>
            </w:r>
          </w:p>
        </w:tc>
      </w:tr>
    </w:tbl>
    <w:p w14:paraId="77BF8FB0" w14:textId="77777777" w:rsidR="0096585C" w:rsidRPr="00F80208" w:rsidRDefault="0096585C" w:rsidP="0096585C">
      <w:pPr>
        <w:rPr>
          <w:sz w:val="16"/>
          <w:szCs w:val="16"/>
        </w:rPr>
      </w:pPr>
      <w:r w:rsidRPr="00F80208">
        <w:rPr>
          <w:sz w:val="16"/>
          <w:szCs w:val="16"/>
        </w:rPr>
        <w:t xml:space="preserve">¹Journal Citation Reports 2017. Available from </w:t>
      </w:r>
      <w:hyperlink r:id="rId37" w:history="1">
        <w:r>
          <w:rPr>
            <w:color w:val="0000FF" w:themeColor="hyperlink"/>
            <w:sz w:val="16"/>
            <w:szCs w:val="16"/>
            <w:u w:val="single"/>
          </w:rPr>
          <w:t>InCites Journal Citation Reports website</w:t>
        </w:r>
      </w:hyperlink>
      <w:r>
        <w:rPr>
          <w:rStyle w:val="FootnoteReference"/>
          <w:sz w:val="16"/>
          <w:szCs w:val="16"/>
        </w:rPr>
        <w:footnoteReference w:id="2"/>
      </w:r>
      <w:r w:rsidRPr="00F80208">
        <w:rPr>
          <w:sz w:val="16"/>
          <w:szCs w:val="16"/>
        </w:rPr>
        <w:t xml:space="preserve"> </w:t>
      </w:r>
    </w:p>
    <w:p w14:paraId="0AF84CED" w14:textId="77777777" w:rsidR="0096585C" w:rsidRPr="00F80208" w:rsidRDefault="0096585C" w:rsidP="0096585C">
      <w:pPr>
        <w:rPr>
          <w:sz w:val="16"/>
          <w:szCs w:val="16"/>
        </w:rPr>
      </w:pPr>
      <w:r w:rsidRPr="00F80208">
        <w:rPr>
          <w:sz w:val="16"/>
          <w:szCs w:val="16"/>
        </w:rPr>
        <w:t xml:space="preserve">²CiteScore™ 2017. Available from </w:t>
      </w:r>
      <w:hyperlink r:id="rId38" w:history="1">
        <w:r>
          <w:rPr>
            <w:color w:val="0000FF" w:themeColor="hyperlink"/>
            <w:sz w:val="16"/>
            <w:szCs w:val="16"/>
            <w:u w:val="single"/>
          </w:rPr>
          <w:t>Scopus website</w:t>
        </w:r>
      </w:hyperlink>
      <w:r>
        <w:rPr>
          <w:rStyle w:val="FootnoteReference"/>
          <w:sz w:val="16"/>
          <w:szCs w:val="16"/>
        </w:rPr>
        <w:footnoteReference w:id="3"/>
      </w:r>
    </w:p>
    <w:p w14:paraId="72ABC87B" w14:textId="77777777" w:rsidR="0096585C" w:rsidRPr="00F80208" w:rsidRDefault="0096585C" w:rsidP="0096585C">
      <w:pPr>
        <w:rPr>
          <w:sz w:val="16"/>
          <w:szCs w:val="16"/>
        </w:rPr>
      </w:pPr>
      <w:r w:rsidRPr="00F80208">
        <w:rPr>
          <w:sz w:val="16"/>
          <w:szCs w:val="16"/>
        </w:rPr>
        <w:t xml:space="preserve">³Emerging Sources Citation Index. Available from </w:t>
      </w:r>
      <w:hyperlink r:id="rId39" w:history="1">
        <w:r>
          <w:rPr>
            <w:color w:val="0000FF" w:themeColor="hyperlink"/>
            <w:sz w:val="16"/>
            <w:szCs w:val="16"/>
            <w:u w:val="single"/>
          </w:rPr>
          <w:t>Clarivate Analytics website</w:t>
        </w:r>
      </w:hyperlink>
      <w:r>
        <w:rPr>
          <w:rStyle w:val="FootnoteReference"/>
          <w:sz w:val="16"/>
          <w:szCs w:val="16"/>
        </w:rPr>
        <w:footnoteReference w:id="4"/>
      </w:r>
    </w:p>
    <w:p w14:paraId="5367DDDB" w14:textId="77777777" w:rsidR="006A47FB" w:rsidRPr="00382C28" w:rsidRDefault="006A47FB" w:rsidP="0096585C">
      <w:pPr>
        <w:pStyle w:val="Caption"/>
        <w:spacing w:before="360"/>
        <w:rPr>
          <w:rFonts w:cstheme="minorHAnsi"/>
          <w:color w:val="auto"/>
          <w:szCs w:val="24"/>
        </w:rPr>
      </w:pPr>
      <w:r w:rsidRPr="00382C28">
        <w:rPr>
          <w:rFonts w:cstheme="minorHAnsi"/>
          <w:color w:val="auto"/>
          <w:szCs w:val="24"/>
        </w:rPr>
        <w:t>Journal Citation Report (JCR) impact factor</w:t>
      </w:r>
    </w:p>
    <w:p w14:paraId="52B70541" w14:textId="77777777" w:rsidR="006A47FB" w:rsidRPr="006A47FB" w:rsidRDefault="006A47FB" w:rsidP="006A47FB">
      <w:pPr>
        <w:rPr>
          <w:rFonts w:cstheme="minorHAnsi"/>
        </w:rPr>
      </w:pPr>
      <w:r w:rsidRPr="006A47FB">
        <w:rPr>
          <w:rFonts w:cstheme="minorHAnsi"/>
        </w:rPr>
        <w:t>The JCR impact factor shows how often the average article is cited in a given journal, based on a two-year window. JCR impact factor uses Web of Science data.</w:t>
      </w:r>
    </w:p>
    <w:p w14:paraId="1BE6D05D" w14:textId="77777777" w:rsidR="006A47FB" w:rsidRPr="006A47FB" w:rsidRDefault="006A47FB" w:rsidP="0096585C">
      <w:pPr>
        <w:spacing w:before="240" w:after="360"/>
        <w:rPr>
          <w:rFonts w:cstheme="minorHAnsi"/>
          <w:i/>
        </w:rPr>
      </w:pPr>
      <w:r w:rsidRPr="006A47FB">
        <w:rPr>
          <w:rFonts w:cstheme="minorHAnsi"/>
          <w:i/>
        </w:rPr>
        <w:t>2017 Journal Impact Factor = (2017 citations to items in 2016 + 2017 citations to items in 2015) / (citable items in 2016 + citable items in 2015).</w:t>
      </w:r>
    </w:p>
    <w:p w14:paraId="54DD2BC3" w14:textId="77777777" w:rsidR="0096585C" w:rsidRPr="00F80208" w:rsidRDefault="006A47FB" w:rsidP="0096585C">
      <w:pPr>
        <w:spacing w:before="240" w:after="720"/>
      </w:pPr>
      <w:r w:rsidRPr="006A47FB">
        <w:rPr>
          <w:rFonts w:cstheme="minorHAnsi"/>
        </w:rPr>
        <w:t xml:space="preserve">More information: </w:t>
      </w:r>
      <w:hyperlink r:id="rId40" w:history="1">
        <w:r w:rsidR="0096585C">
          <w:rPr>
            <w:color w:val="0000FF" w:themeColor="hyperlink"/>
            <w:u w:val="single"/>
          </w:rPr>
          <w:t>View the Journal Citation Reports: A Primer on the JCR and Journal Impact Factor (PDF, 344Kb)</w:t>
        </w:r>
      </w:hyperlink>
      <w:r w:rsidR="0096585C">
        <w:rPr>
          <w:rStyle w:val="FootnoteReference"/>
        </w:rPr>
        <w:footnoteReference w:id="5"/>
      </w:r>
    </w:p>
    <w:p w14:paraId="547EB46C" w14:textId="77777777" w:rsidR="006A47FB" w:rsidRPr="00382C28" w:rsidRDefault="006A47FB" w:rsidP="0096585C">
      <w:pPr>
        <w:pStyle w:val="Caption"/>
        <w:spacing w:before="600"/>
        <w:rPr>
          <w:rFonts w:cstheme="minorHAnsi"/>
          <w:color w:val="auto"/>
          <w:szCs w:val="24"/>
        </w:rPr>
      </w:pPr>
      <w:r w:rsidRPr="00382C28">
        <w:rPr>
          <w:rFonts w:cstheme="minorHAnsi"/>
          <w:color w:val="auto"/>
          <w:szCs w:val="24"/>
        </w:rPr>
        <w:t>CiteScore</w:t>
      </w:r>
    </w:p>
    <w:p w14:paraId="1BDC7BC3" w14:textId="77777777" w:rsidR="006A47FB" w:rsidRPr="006A47FB" w:rsidRDefault="006A47FB" w:rsidP="006A47FB">
      <w:pPr>
        <w:rPr>
          <w:rFonts w:cstheme="minorHAnsi"/>
        </w:rPr>
      </w:pPr>
      <w:r w:rsidRPr="006A47FB">
        <w:rPr>
          <w:rFonts w:cstheme="minorHAnsi"/>
        </w:rPr>
        <w:t>CiteScore shows how often the average article is cited in a given journal, based on three-year window. CiteScore uses Scopus data.</w:t>
      </w:r>
    </w:p>
    <w:p w14:paraId="20834A5D" w14:textId="77777777" w:rsidR="006A47FB" w:rsidRPr="006A47FB" w:rsidRDefault="006A47FB" w:rsidP="0096585C">
      <w:pPr>
        <w:spacing w:before="240" w:after="240"/>
        <w:rPr>
          <w:rFonts w:cstheme="minorHAnsi"/>
          <w:i/>
        </w:rPr>
      </w:pPr>
      <w:r w:rsidRPr="006A47FB">
        <w:rPr>
          <w:rStyle w:val="fuptext"/>
          <w:rFonts w:eastAsiaTheme="majorEastAsia" w:cstheme="minorHAnsi"/>
          <w:i/>
        </w:rPr>
        <w:t xml:space="preserve">2017 CiteScore = Citation count 2017 / </w:t>
      </w:r>
      <w:r w:rsidRPr="006A47FB">
        <w:rPr>
          <w:rStyle w:val="fdowntext"/>
          <w:rFonts w:eastAsiaTheme="majorEastAsia" w:cstheme="minorHAnsi"/>
          <w:i/>
        </w:rPr>
        <w:t xml:space="preserve">Documents published 2014 – </w:t>
      </w:r>
      <w:r w:rsidRPr="006A47FB">
        <w:rPr>
          <w:rStyle w:val="sr-only"/>
          <w:rFonts w:eastAsiaTheme="majorEastAsia" w:cstheme="minorHAnsi"/>
          <w:i/>
        </w:rPr>
        <w:t>through to</w:t>
      </w:r>
      <w:r w:rsidRPr="006A47FB">
        <w:rPr>
          <w:rStyle w:val="fdowntext"/>
          <w:rFonts w:eastAsiaTheme="majorEastAsia" w:cstheme="minorHAnsi"/>
          <w:i/>
        </w:rPr>
        <w:t xml:space="preserve"> 2016</w:t>
      </w:r>
    </w:p>
    <w:p w14:paraId="1633C468" w14:textId="4D4491D7" w:rsidR="006A47FB" w:rsidRPr="006A47FB" w:rsidRDefault="006A47FB" w:rsidP="006A47FB">
      <w:pPr>
        <w:rPr>
          <w:rFonts w:cstheme="minorHAnsi"/>
        </w:rPr>
      </w:pPr>
      <w:r w:rsidRPr="006A47FB">
        <w:rPr>
          <w:rFonts w:cstheme="minorHAnsi"/>
        </w:rPr>
        <w:t xml:space="preserve">More information: </w:t>
      </w:r>
      <w:hyperlink r:id="rId41" w:history="1">
        <w:r w:rsidR="006F5590">
          <w:rPr>
            <w:color w:val="0000FF" w:themeColor="hyperlink"/>
            <w:u w:val="single"/>
          </w:rPr>
          <w:t>Journal Metrics - FAQs website</w:t>
        </w:r>
      </w:hyperlink>
      <w:r w:rsidR="006F5590">
        <w:rPr>
          <w:rStyle w:val="FootnoteReference"/>
        </w:rPr>
        <w:footnoteReference w:id="6"/>
      </w:r>
      <w:r w:rsidRPr="006A47FB">
        <w:rPr>
          <w:rFonts w:cstheme="minorHAnsi"/>
        </w:rPr>
        <w:t xml:space="preserve"> </w:t>
      </w:r>
    </w:p>
    <w:p w14:paraId="5B028725" w14:textId="77777777" w:rsidR="006A47FB" w:rsidRPr="006A47FB" w:rsidRDefault="006A47FB" w:rsidP="008C24FA">
      <w:pPr>
        <w:rPr>
          <w:rFonts w:cstheme="minorHAnsi"/>
        </w:rPr>
      </w:pPr>
    </w:p>
    <w:p w14:paraId="0B078D95" w14:textId="77777777" w:rsidR="008C24FA" w:rsidRDefault="008C24FA" w:rsidP="008C24FA">
      <w:r>
        <w:br w:type="page"/>
      </w:r>
    </w:p>
    <w:p w14:paraId="3BCF3943" w14:textId="77777777" w:rsidR="00BA5C83" w:rsidRDefault="00BA5C83" w:rsidP="00A61F7E">
      <w:pPr>
        <w:pStyle w:val="Heading1"/>
        <w:numPr>
          <w:ilvl w:val="0"/>
          <w:numId w:val="0"/>
        </w:numPr>
        <w:ind w:left="432" w:hanging="432"/>
      </w:pPr>
      <w:bookmarkStart w:id="194" w:name="_Toc7432511"/>
      <w:r>
        <w:t>Glossary of terms</w:t>
      </w:r>
      <w:bookmarkEnd w:id="194"/>
    </w:p>
    <w:tbl>
      <w:tblPr>
        <w:tblStyle w:val="TableGrid"/>
        <w:tblW w:w="5000" w:type="pct"/>
        <w:tblLook w:val="04A0" w:firstRow="1" w:lastRow="0" w:firstColumn="1" w:lastColumn="0" w:noHBand="0" w:noVBand="1"/>
        <w:tblDescription w:val="This is a glossary of terms used throughout the document. It should be read as a series of rows from left to right ('Term' then 'Description')."/>
      </w:tblPr>
      <w:tblGrid>
        <w:gridCol w:w="2402"/>
        <w:gridCol w:w="7168"/>
      </w:tblGrid>
      <w:tr w:rsidR="002A620B" w:rsidRPr="003376DA" w14:paraId="2C3CE2C2" w14:textId="77777777" w:rsidTr="006F5590">
        <w:trPr>
          <w:tblHeader/>
        </w:trPr>
        <w:tc>
          <w:tcPr>
            <w:tcW w:w="1255" w:type="pct"/>
          </w:tcPr>
          <w:p w14:paraId="17D498A8" w14:textId="77777777" w:rsidR="002A620B" w:rsidRPr="003376DA" w:rsidRDefault="002A620B" w:rsidP="002A620B">
            <w:pPr>
              <w:spacing w:before="40" w:after="40"/>
              <w:rPr>
                <w:rFonts w:cstheme="minorHAnsi"/>
                <w:b/>
                <w:sz w:val="20"/>
                <w:szCs w:val="20"/>
              </w:rPr>
            </w:pPr>
            <w:r w:rsidRPr="003376DA">
              <w:rPr>
                <w:rFonts w:cstheme="minorHAnsi"/>
                <w:b/>
                <w:sz w:val="20"/>
                <w:szCs w:val="20"/>
              </w:rPr>
              <w:t>Term</w:t>
            </w:r>
            <w:bookmarkStart w:id="195" w:name="ColumnTitle_9"/>
            <w:bookmarkEnd w:id="195"/>
          </w:p>
        </w:tc>
        <w:tc>
          <w:tcPr>
            <w:tcW w:w="3745" w:type="pct"/>
          </w:tcPr>
          <w:p w14:paraId="51F12C4A" w14:textId="77777777" w:rsidR="002A620B" w:rsidRPr="003376DA" w:rsidRDefault="002A620B" w:rsidP="002A620B">
            <w:pPr>
              <w:spacing w:before="40" w:after="40"/>
              <w:rPr>
                <w:rFonts w:cstheme="minorHAnsi"/>
                <w:b/>
                <w:sz w:val="20"/>
                <w:szCs w:val="20"/>
              </w:rPr>
            </w:pPr>
            <w:r w:rsidRPr="003376DA">
              <w:rPr>
                <w:rFonts w:cstheme="minorHAnsi"/>
                <w:b/>
                <w:sz w:val="20"/>
                <w:szCs w:val="20"/>
              </w:rPr>
              <w:t>Definition</w:t>
            </w:r>
          </w:p>
        </w:tc>
      </w:tr>
      <w:tr w:rsidR="002A620B" w:rsidRPr="00F633D2" w14:paraId="1B601CBC" w14:textId="77777777" w:rsidTr="006F5590">
        <w:tc>
          <w:tcPr>
            <w:tcW w:w="1255" w:type="pct"/>
          </w:tcPr>
          <w:p w14:paraId="36D3F815" w14:textId="77777777" w:rsidR="002A620B" w:rsidRPr="00F633D2" w:rsidRDefault="002A620B" w:rsidP="002A620B">
            <w:pPr>
              <w:spacing w:before="40" w:after="40"/>
              <w:rPr>
                <w:rFonts w:cstheme="minorHAnsi"/>
                <w:sz w:val="20"/>
                <w:szCs w:val="20"/>
              </w:rPr>
            </w:pPr>
            <w:r w:rsidRPr="00F633D2">
              <w:rPr>
                <w:rFonts w:cstheme="minorHAnsi"/>
                <w:sz w:val="20"/>
                <w:szCs w:val="20"/>
              </w:rPr>
              <w:t>A</w:t>
            </w:r>
            <w:r>
              <w:rPr>
                <w:rFonts w:cstheme="minorHAnsi"/>
                <w:sz w:val="20"/>
                <w:szCs w:val="20"/>
              </w:rPr>
              <w:t>ustralian Health Practitioner Regulation Agency (AHPRA)</w:t>
            </w:r>
          </w:p>
        </w:tc>
        <w:tc>
          <w:tcPr>
            <w:tcW w:w="3745" w:type="pct"/>
          </w:tcPr>
          <w:p w14:paraId="7CE0FBAB" w14:textId="77777777" w:rsidR="002A620B" w:rsidRDefault="002A620B" w:rsidP="002A620B">
            <w:pPr>
              <w:spacing w:before="40" w:after="40"/>
              <w:rPr>
                <w:rFonts w:cstheme="minorHAnsi"/>
                <w:sz w:val="20"/>
                <w:szCs w:val="20"/>
              </w:rPr>
            </w:pPr>
            <w:r w:rsidRPr="00F633D2">
              <w:rPr>
                <w:rFonts w:cstheme="minorHAnsi"/>
                <w:sz w:val="20"/>
                <w:szCs w:val="20"/>
              </w:rPr>
              <w:t xml:space="preserve">The Australian Health Practitioner Regulation Agency (AHPRA) is the organisation responsible for the implementation of the National Registration and Accreditation Scheme </w:t>
            </w:r>
            <w:r>
              <w:rPr>
                <w:rFonts w:cstheme="minorHAnsi"/>
                <w:sz w:val="20"/>
                <w:szCs w:val="20"/>
              </w:rPr>
              <w:t xml:space="preserve">(NRAS) </w:t>
            </w:r>
            <w:r w:rsidRPr="00F633D2">
              <w:rPr>
                <w:rFonts w:cstheme="minorHAnsi"/>
                <w:sz w:val="20"/>
                <w:szCs w:val="20"/>
              </w:rPr>
              <w:t>for registered health practitioners across Australia</w:t>
            </w:r>
            <w:r>
              <w:rPr>
                <w:rFonts w:cstheme="minorHAnsi"/>
                <w:sz w:val="20"/>
                <w:szCs w:val="20"/>
              </w:rPr>
              <w:t xml:space="preserve">, including the </w:t>
            </w:r>
            <w:r w:rsidRPr="00F633D2">
              <w:rPr>
                <w:rFonts w:cstheme="minorHAnsi"/>
                <w:sz w:val="20"/>
                <w:szCs w:val="20"/>
              </w:rPr>
              <w:t>Nursing and Midwifery Board of Australia</w:t>
            </w:r>
            <w:r>
              <w:rPr>
                <w:rFonts w:cstheme="minorHAnsi"/>
                <w:sz w:val="20"/>
                <w:szCs w:val="20"/>
              </w:rPr>
              <w:t xml:space="preserve"> (NMBA).</w:t>
            </w:r>
          </w:p>
          <w:p w14:paraId="5E23B83E" w14:textId="77777777" w:rsidR="002A620B" w:rsidRPr="00303AF5" w:rsidRDefault="002A620B" w:rsidP="002A620B">
            <w:pPr>
              <w:spacing w:before="40" w:after="40"/>
              <w:rPr>
                <w:rFonts w:cstheme="minorHAnsi"/>
                <w:sz w:val="20"/>
                <w:szCs w:val="20"/>
              </w:rPr>
            </w:pPr>
            <w:r w:rsidRPr="005D0166">
              <w:rPr>
                <w:rFonts w:cstheme="minorHAnsi"/>
                <w:sz w:val="20"/>
                <w:szCs w:val="20"/>
              </w:rPr>
              <w:t xml:space="preserve">The National Law is </w:t>
            </w:r>
            <w:r>
              <w:rPr>
                <w:rFonts w:cstheme="minorHAnsi"/>
                <w:sz w:val="20"/>
                <w:szCs w:val="20"/>
              </w:rPr>
              <w:t xml:space="preserve">the combination of </w:t>
            </w:r>
            <w:r w:rsidRPr="005D0166">
              <w:rPr>
                <w:rFonts w:cstheme="minorHAnsi"/>
                <w:sz w:val="20"/>
                <w:szCs w:val="20"/>
              </w:rPr>
              <w:t>state and territory based legislation</w:t>
            </w:r>
            <w:r>
              <w:rPr>
                <w:rFonts w:cstheme="minorHAnsi"/>
                <w:sz w:val="20"/>
                <w:szCs w:val="20"/>
              </w:rPr>
              <w:t xml:space="preserve"> for heal</w:t>
            </w:r>
            <w:r w:rsidRPr="005D0166">
              <w:rPr>
                <w:rFonts w:cstheme="minorHAnsi"/>
                <w:sz w:val="20"/>
                <w:szCs w:val="20"/>
              </w:rPr>
              <w:t>th practitioners</w:t>
            </w:r>
            <w:r>
              <w:rPr>
                <w:rFonts w:cstheme="minorHAnsi"/>
                <w:sz w:val="20"/>
                <w:szCs w:val="20"/>
              </w:rPr>
              <w:t>. It defines the ‘protected titles’ for health professionals, for example, ‘nurse’,</w:t>
            </w:r>
            <w:r w:rsidRPr="003376DA">
              <w:rPr>
                <w:rFonts w:cstheme="minorHAnsi"/>
                <w:sz w:val="20"/>
                <w:szCs w:val="20"/>
              </w:rPr>
              <w:t xml:space="preserve"> ‘medical practitioner’, ‘midwife’</w:t>
            </w:r>
            <w:r>
              <w:rPr>
                <w:rFonts w:cstheme="minorHAnsi"/>
                <w:sz w:val="20"/>
                <w:szCs w:val="20"/>
              </w:rPr>
              <w:t xml:space="preserve"> etc., and those using the titles mus</w:t>
            </w:r>
            <w:r w:rsidRPr="003376DA">
              <w:rPr>
                <w:rFonts w:cstheme="minorHAnsi"/>
                <w:sz w:val="20"/>
                <w:szCs w:val="20"/>
              </w:rPr>
              <w:t>t be registered with the corresponding National Board.</w:t>
            </w:r>
          </w:p>
        </w:tc>
      </w:tr>
      <w:tr w:rsidR="002A620B" w:rsidRPr="00D25CFA" w14:paraId="49A42903" w14:textId="77777777" w:rsidTr="006F5590">
        <w:tc>
          <w:tcPr>
            <w:tcW w:w="1255" w:type="pct"/>
          </w:tcPr>
          <w:p w14:paraId="513B1596" w14:textId="77777777" w:rsidR="002A620B" w:rsidRPr="00D25CFA" w:rsidRDefault="002A620B" w:rsidP="002A620B">
            <w:pPr>
              <w:spacing w:before="40" w:after="40"/>
              <w:rPr>
                <w:rFonts w:cstheme="minorHAnsi"/>
                <w:sz w:val="20"/>
                <w:szCs w:val="20"/>
              </w:rPr>
            </w:pPr>
            <w:r>
              <w:rPr>
                <w:rFonts w:cstheme="minorHAnsi"/>
                <w:sz w:val="20"/>
                <w:szCs w:val="20"/>
              </w:rPr>
              <w:t>Cultural competency</w:t>
            </w:r>
          </w:p>
        </w:tc>
        <w:tc>
          <w:tcPr>
            <w:tcW w:w="3745" w:type="pct"/>
          </w:tcPr>
          <w:p w14:paraId="62B80BA8" w14:textId="35414B1A" w:rsidR="002A620B" w:rsidRPr="00D25CFA" w:rsidRDefault="002A620B" w:rsidP="002A620B">
            <w:pPr>
              <w:spacing w:before="40" w:after="40"/>
              <w:rPr>
                <w:rFonts w:cstheme="minorHAnsi"/>
                <w:sz w:val="20"/>
                <w:szCs w:val="20"/>
              </w:rPr>
            </w:pPr>
            <w:r>
              <w:rPr>
                <w:rFonts w:cstheme="minorHAnsi"/>
                <w:sz w:val="20"/>
                <w:szCs w:val="20"/>
              </w:rPr>
              <w:t>Cultural competency refers to being responsive to the needs, values, experiences and beliefs of different cultural and linguistic diverse communities and Aboriginal and Torres Strait Islander communities. It requires an awareness of one’s own values and worldview, and an understanding at organisational as well as interpersonal levels of any ‘unconscious bias’ that may impact on the ability of diverse communities to participate in mainstream community services, particularly health and education.</w:t>
            </w:r>
          </w:p>
        </w:tc>
      </w:tr>
      <w:tr w:rsidR="002A620B" w:rsidRPr="00F633D2" w14:paraId="00AF1C4C" w14:textId="77777777" w:rsidTr="006F5590">
        <w:tc>
          <w:tcPr>
            <w:tcW w:w="1255" w:type="pct"/>
          </w:tcPr>
          <w:p w14:paraId="39C63108" w14:textId="77777777" w:rsidR="002A620B" w:rsidRPr="00F633D2" w:rsidRDefault="002A620B" w:rsidP="002A620B">
            <w:pPr>
              <w:spacing w:before="40" w:after="40"/>
              <w:rPr>
                <w:rFonts w:cstheme="minorHAnsi"/>
                <w:sz w:val="20"/>
                <w:szCs w:val="20"/>
              </w:rPr>
            </w:pPr>
            <w:r w:rsidRPr="00F633D2">
              <w:rPr>
                <w:rFonts w:cstheme="minorHAnsi"/>
                <w:sz w:val="20"/>
                <w:szCs w:val="20"/>
              </w:rPr>
              <w:t>Enrolled Nurse (EN)</w:t>
            </w:r>
          </w:p>
        </w:tc>
        <w:tc>
          <w:tcPr>
            <w:tcW w:w="3745" w:type="pct"/>
          </w:tcPr>
          <w:p w14:paraId="0353CAB0" w14:textId="69F21BA8" w:rsidR="002A620B" w:rsidRPr="00F633D2" w:rsidRDefault="002A620B" w:rsidP="002A620B">
            <w:pPr>
              <w:spacing w:before="40" w:after="40"/>
              <w:rPr>
                <w:rFonts w:cstheme="minorHAnsi"/>
                <w:sz w:val="20"/>
                <w:szCs w:val="20"/>
              </w:rPr>
            </w:pPr>
            <w:r w:rsidRPr="00F633D2">
              <w:rPr>
                <w:rFonts w:cstheme="minorHAnsi"/>
                <w:sz w:val="20"/>
                <w:szCs w:val="20"/>
              </w:rPr>
              <w:t>The enrolled nurse works with the registered nurse as part of the health care team and demonstrates competence in the provision of person-centred care. Core practice generally requires the EN to work under the direct or indi</w:t>
            </w:r>
            <w:r>
              <w:rPr>
                <w:rFonts w:cstheme="minorHAnsi"/>
                <w:sz w:val="20"/>
                <w:szCs w:val="20"/>
              </w:rPr>
              <w:t>rect supervision of the RN. E</w:t>
            </w:r>
            <w:r w:rsidRPr="00F633D2">
              <w:rPr>
                <w:rFonts w:cstheme="minorHAnsi"/>
                <w:sz w:val="20"/>
                <w:szCs w:val="20"/>
              </w:rPr>
              <w:t xml:space="preserve">Ns engage in analytical thinking, use information and/or evidence, and skilfully and empathetically communicate with all involved in the provision of care, including the person receiving care and their family and community and health professional colleagues </w:t>
            </w:r>
            <w:r w:rsidRPr="00F633D2">
              <w:rPr>
                <w:rFonts w:cstheme="minorHAnsi"/>
                <w:sz w:val="20"/>
                <w:szCs w:val="20"/>
              </w:rPr>
              <w:fldChar w:fldCharType="begin"/>
            </w:r>
            <w:r w:rsidR="008B64B5">
              <w:rPr>
                <w:rFonts w:cstheme="minorHAnsi"/>
                <w:sz w:val="20"/>
                <w:szCs w:val="20"/>
              </w:rPr>
              <w:instrText xml:space="preserve"> ADDIN EN.CITE &lt;EndNote&gt;&lt;Cite&gt;&lt;Author&gt;Nursing and Midwifery Board of Australia&lt;/Author&gt;&lt;Year&gt;2016&lt;/Year&gt;&lt;RecNum&gt;203&lt;/RecNum&gt;&lt;DisplayText&gt;&lt;style face="superscript"&gt;233&lt;/style&gt;&lt;/DisplayText&gt;&lt;record&gt;&lt;rec-number&gt;203&lt;/rec-number&gt;&lt;foreign-keys&gt;&lt;key app="EN" db-id="zfxpvv054sdfsqe5xpfvsevjadrst0apteee" timestamp="0"&gt;203&lt;/key&gt;&lt;/foreign-keys&gt;&lt;ref-type name="Report"&gt;27&lt;/ref-type&gt;&lt;contributors&gt;&lt;authors&gt;&lt;author&gt;Nursing and Midwifery Board of Australia,&lt;/author&gt;&lt;/authors&gt;&lt;/contributors&gt;&lt;titles&gt;&lt;title&gt;Enrolled nurses standards for practice&lt;/title&gt;&lt;/titles&gt;&lt;dates&gt;&lt;year&gt;2016&lt;/year&gt;&lt;/dates&gt;&lt;publisher&gt;Nursing and Midwifery Board of Australia&lt;/publisher&gt;&lt;urls&gt;&lt;/urls&gt;&lt;/record&gt;&lt;/Cite&gt;&lt;/EndNote&gt;</w:instrText>
            </w:r>
            <w:r w:rsidRPr="00F633D2">
              <w:rPr>
                <w:rFonts w:cstheme="minorHAnsi"/>
                <w:sz w:val="20"/>
                <w:szCs w:val="20"/>
              </w:rPr>
              <w:fldChar w:fldCharType="separate"/>
            </w:r>
            <w:r w:rsidR="008B64B5" w:rsidRPr="008B64B5">
              <w:rPr>
                <w:rFonts w:cstheme="minorHAnsi"/>
                <w:noProof/>
                <w:sz w:val="20"/>
                <w:szCs w:val="20"/>
                <w:vertAlign w:val="superscript"/>
              </w:rPr>
              <w:t>233</w:t>
            </w:r>
            <w:r w:rsidRPr="00F633D2">
              <w:rPr>
                <w:rFonts w:cstheme="minorHAnsi"/>
                <w:sz w:val="20"/>
                <w:szCs w:val="20"/>
              </w:rPr>
              <w:fldChar w:fldCharType="end"/>
            </w:r>
            <w:r w:rsidRPr="00F633D2">
              <w:rPr>
                <w:rFonts w:cstheme="minorHAnsi"/>
                <w:sz w:val="20"/>
                <w:szCs w:val="20"/>
              </w:rPr>
              <w:t>. Also known in other countries as:</w:t>
            </w:r>
          </w:p>
          <w:p w14:paraId="4093800E"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 xml:space="preserve">Diploma Nurse </w:t>
            </w:r>
          </w:p>
          <w:p w14:paraId="75A462D1"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Diploma-Prepared Nurse</w:t>
            </w:r>
          </w:p>
          <w:p w14:paraId="3E6FD294"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Licensed Practical Nurse</w:t>
            </w:r>
          </w:p>
          <w:p w14:paraId="62EE4BE9"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Licenced Vocational Nurse</w:t>
            </w:r>
          </w:p>
          <w:p w14:paraId="6AE302CF"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Practical Nurse</w:t>
            </w:r>
          </w:p>
          <w:p w14:paraId="21EF9EE3"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Registered Practical Nurse</w:t>
            </w:r>
          </w:p>
        </w:tc>
      </w:tr>
      <w:tr w:rsidR="002A620B" w:rsidRPr="00F633D2" w14:paraId="5A11404F" w14:textId="77777777" w:rsidTr="006F5590">
        <w:tc>
          <w:tcPr>
            <w:tcW w:w="1255" w:type="pct"/>
          </w:tcPr>
          <w:p w14:paraId="58DD3B11" w14:textId="77777777" w:rsidR="002A620B" w:rsidRPr="00D25CFA" w:rsidRDefault="002A620B" w:rsidP="002A620B">
            <w:pPr>
              <w:spacing w:before="40" w:after="40"/>
              <w:rPr>
                <w:rFonts w:cstheme="minorHAnsi"/>
                <w:sz w:val="20"/>
                <w:szCs w:val="20"/>
              </w:rPr>
            </w:pPr>
            <w:r>
              <w:rPr>
                <w:rFonts w:cstheme="minorHAnsi"/>
                <w:sz w:val="20"/>
                <w:szCs w:val="20"/>
              </w:rPr>
              <w:t>Graduate Entry Nurse (GEN) programs</w:t>
            </w:r>
          </w:p>
        </w:tc>
        <w:tc>
          <w:tcPr>
            <w:tcW w:w="3745" w:type="pct"/>
          </w:tcPr>
          <w:p w14:paraId="3A2FE281" w14:textId="795D271F" w:rsidR="002A620B" w:rsidRPr="00D25CFA" w:rsidRDefault="002A620B" w:rsidP="002A620B">
            <w:pPr>
              <w:spacing w:before="40" w:after="40"/>
              <w:rPr>
                <w:rFonts w:cstheme="minorHAnsi"/>
                <w:sz w:val="20"/>
                <w:szCs w:val="20"/>
              </w:rPr>
            </w:pPr>
            <w:r>
              <w:rPr>
                <w:rFonts w:cstheme="minorHAnsi"/>
                <w:sz w:val="20"/>
                <w:szCs w:val="20"/>
              </w:rPr>
              <w:t>Graduate Entry Nurse (GEN) programs are designed to attract and retain mature aged students into nursing education programs.</w:t>
            </w:r>
          </w:p>
        </w:tc>
      </w:tr>
      <w:tr w:rsidR="002A620B" w:rsidRPr="00F633D2" w14:paraId="662607FA" w14:textId="77777777" w:rsidTr="006F5590">
        <w:tc>
          <w:tcPr>
            <w:tcW w:w="1255" w:type="pct"/>
          </w:tcPr>
          <w:p w14:paraId="62DD018C" w14:textId="77777777" w:rsidR="002A620B" w:rsidRPr="000E21B2" w:rsidRDefault="002A620B" w:rsidP="002A620B">
            <w:pPr>
              <w:spacing w:before="40" w:after="40"/>
              <w:rPr>
                <w:rFonts w:cstheme="minorHAnsi"/>
                <w:sz w:val="20"/>
                <w:szCs w:val="20"/>
              </w:rPr>
            </w:pPr>
            <w:r>
              <w:rPr>
                <w:rFonts w:cstheme="minorHAnsi"/>
                <w:sz w:val="20"/>
                <w:szCs w:val="20"/>
              </w:rPr>
              <w:t>National Registration and Accreditation Scheme (NRAS)</w:t>
            </w:r>
          </w:p>
        </w:tc>
        <w:tc>
          <w:tcPr>
            <w:tcW w:w="3745" w:type="pct"/>
          </w:tcPr>
          <w:p w14:paraId="53913272" w14:textId="77777777" w:rsidR="002A620B" w:rsidRPr="005D0166" w:rsidRDefault="002A620B" w:rsidP="002A620B">
            <w:pPr>
              <w:spacing w:before="40" w:after="40"/>
              <w:rPr>
                <w:rFonts w:cstheme="minorHAnsi"/>
                <w:sz w:val="20"/>
                <w:szCs w:val="20"/>
              </w:rPr>
            </w:pPr>
            <w:r>
              <w:rPr>
                <w:rFonts w:cstheme="minorHAnsi"/>
                <w:sz w:val="20"/>
                <w:szCs w:val="20"/>
              </w:rPr>
              <w:t xml:space="preserve">The National Registration and Accreditation Scheme (NRAS) provides the operational framework for the </w:t>
            </w:r>
            <w:r w:rsidRPr="005D0166">
              <w:rPr>
                <w:rFonts w:cstheme="minorHAnsi"/>
                <w:sz w:val="20"/>
                <w:szCs w:val="20"/>
              </w:rPr>
              <w:t>Practitioner Regulation National Law in force in each state and territory.</w:t>
            </w:r>
            <w:r>
              <w:rPr>
                <w:rFonts w:cstheme="minorHAnsi"/>
                <w:sz w:val="20"/>
                <w:szCs w:val="20"/>
              </w:rPr>
              <w:t xml:space="preserve"> The scheme has a number of objectives:</w:t>
            </w:r>
          </w:p>
          <w:p w14:paraId="04493069" w14:textId="77777777" w:rsidR="002A620B" w:rsidRPr="00FB5E2D" w:rsidRDefault="002A620B" w:rsidP="002A620B">
            <w:pPr>
              <w:pStyle w:val="Bullets"/>
              <w:spacing w:before="40" w:after="40"/>
              <w:rPr>
                <w:rFonts w:cstheme="minorHAnsi"/>
                <w:sz w:val="20"/>
                <w:szCs w:val="20"/>
              </w:rPr>
            </w:pPr>
            <w:r w:rsidRPr="00FB5E2D">
              <w:rPr>
                <w:rFonts w:cstheme="minorHAnsi"/>
                <w:sz w:val="20"/>
                <w:szCs w:val="20"/>
              </w:rPr>
              <w:t>help keep the public safe by ensuring that only health practitioners who are suitably trained and qualified to practise in a competent and ethical manner are registered</w:t>
            </w:r>
          </w:p>
          <w:p w14:paraId="06D2DC54" w14:textId="77777777" w:rsidR="002A620B" w:rsidRPr="00FB5E2D" w:rsidRDefault="002A620B" w:rsidP="002A620B">
            <w:pPr>
              <w:pStyle w:val="Bullets"/>
              <w:spacing w:before="40" w:after="40"/>
              <w:rPr>
                <w:rFonts w:cstheme="minorHAnsi"/>
                <w:sz w:val="20"/>
                <w:szCs w:val="20"/>
              </w:rPr>
            </w:pPr>
            <w:r w:rsidRPr="00FB5E2D">
              <w:rPr>
                <w:rFonts w:cstheme="minorHAnsi"/>
                <w:sz w:val="20"/>
                <w:szCs w:val="20"/>
              </w:rPr>
              <w:t>facilitate workforce mobility for health practitioners</w:t>
            </w:r>
          </w:p>
          <w:p w14:paraId="625B2E1F" w14:textId="77777777" w:rsidR="002A620B" w:rsidRPr="00FB5E2D" w:rsidRDefault="002A620B" w:rsidP="002A620B">
            <w:pPr>
              <w:pStyle w:val="Bullets"/>
              <w:spacing w:before="40" w:after="40"/>
              <w:rPr>
                <w:rFonts w:cstheme="minorHAnsi"/>
                <w:sz w:val="20"/>
                <w:szCs w:val="20"/>
              </w:rPr>
            </w:pPr>
            <w:r w:rsidRPr="00FB5E2D">
              <w:rPr>
                <w:rFonts w:cstheme="minorHAnsi"/>
                <w:sz w:val="20"/>
                <w:szCs w:val="20"/>
              </w:rPr>
              <w:t>facilitate provision of high quality education and training for practitioners</w:t>
            </w:r>
          </w:p>
          <w:p w14:paraId="5F055086" w14:textId="77777777" w:rsidR="002A620B" w:rsidRPr="00FB5E2D" w:rsidRDefault="002A620B" w:rsidP="002A620B">
            <w:pPr>
              <w:pStyle w:val="Bullets"/>
              <w:spacing w:before="40" w:after="40"/>
              <w:rPr>
                <w:rFonts w:cstheme="minorHAnsi"/>
                <w:sz w:val="20"/>
                <w:szCs w:val="20"/>
              </w:rPr>
            </w:pPr>
            <w:r w:rsidRPr="00FB5E2D">
              <w:rPr>
                <w:rFonts w:cstheme="minorHAnsi"/>
                <w:sz w:val="20"/>
                <w:szCs w:val="20"/>
              </w:rPr>
              <w:t>facilitate the assessment of overseas qualified practitioners</w:t>
            </w:r>
          </w:p>
          <w:p w14:paraId="69EF08C8" w14:textId="77777777" w:rsidR="002A620B" w:rsidRPr="00FB5E2D" w:rsidRDefault="002A620B" w:rsidP="002A620B">
            <w:pPr>
              <w:pStyle w:val="Bullets"/>
              <w:spacing w:before="40" w:after="40"/>
              <w:rPr>
                <w:rFonts w:cstheme="minorHAnsi"/>
                <w:sz w:val="20"/>
                <w:szCs w:val="20"/>
              </w:rPr>
            </w:pPr>
            <w:r w:rsidRPr="00FB5E2D">
              <w:rPr>
                <w:rFonts w:cstheme="minorHAnsi"/>
                <w:sz w:val="20"/>
                <w:szCs w:val="20"/>
              </w:rPr>
              <w:t>facilitate access to services provided by health practitioners, and</w:t>
            </w:r>
          </w:p>
          <w:p w14:paraId="1230D446" w14:textId="77777777" w:rsidR="002A620B" w:rsidRPr="00303AF5" w:rsidRDefault="002A620B" w:rsidP="002A620B">
            <w:pPr>
              <w:pStyle w:val="Bullets"/>
              <w:spacing w:before="40" w:after="40"/>
            </w:pPr>
            <w:r w:rsidRPr="00FB5E2D">
              <w:rPr>
                <w:rFonts w:cstheme="minorHAnsi"/>
                <w:sz w:val="20"/>
                <w:szCs w:val="20"/>
              </w:rPr>
              <w:t>enable the continuous development of a flexible Australian health workforce</w:t>
            </w:r>
          </w:p>
          <w:p w14:paraId="764C3F51" w14:textId="77777777" w:rsidR="002A620B" w:rsidRPr="00303AF5" w:rsidRDefault="002A620B" w:rsidP="002A620B">
            <w:pPr>
              <w:pStyle w:val="Bullets"/>
              <w:numPr>
                <w:ilvl w:val="0"/>
                <w:numId w:val="0"/>
              </w:numPr>
              <w:spacing w:before="40" w:after="40"/>
            </w:pPr>
            <w:r>
              <w:rPr>
                <w:rFonts w:cstheme="minorHAnsi"/>
                <w:sz w:val="20"/>
                <w:szCs w:val="20"/>
              </w:rPr>
              <w:t xml:space="preserve">NRAS is underpinned by the </w:t>
            </w:r>
            <w:r w:rsidRPr="005D0166">
              <w:rPr>
                <w:rFonts w:cstheme="minorHAnsi"/>
                <w:sz w:val="20"/>
                <w:szCs w:val="20"/>
              </w:rPr>
              <w:t>Practitioner Regulation National Law</w:t>
            </w:r>
            <w:r>
              <w:rPr>
                <w:rFonts w:cstheme="minorHAnsi"/>
                <w:sz w:val="20"/>
                <w:szCs w:val="20"/>
              </w:rPr>
              <w:t xml:space="preserve"> (‘National Law’), the relevant </w:t>
            </w:r>
            <w:r w:rsidRPr="005D0166">
              <w:rPr>
                <w:rFonts w:cstheme="minorHAnsi"/>
                <w:sz w:val="20"/>
                <w:szCs w:val="20"/>
              </w:rPr>
              <w:t>state and territory based legislation</w:t>
            </w:r>
            <w:r>
              <w:rPr>
                <w:rFonts w:cstheme="minorHAnsi"/>
                <w:sz w:val="20"/>
                <w:szCs w:val="20"/>
              </w:rPr>
              <w:t xml:space="preserve"> for heal</w:t>
            </w:r>
            <w:r w:rsidRPr="005D0166">
              <w:rPr>
                <w:rFonts w:cstheme="minorHAnsi"/>
                <w:sz w:val="20"/>
                <w:szCs w:val="20"/>
              </w:rPr>
              <w:t>th practitioners</w:t>
            </w:r>
            <w:r>
              <w:rPr>
                <w:rFonts w:cstheme="minorHAnsi"/>
                <w:sz w:val="20"/>
                <w:szCs w:val="20"/>
              </w:rPr>
              <w:t>. The National Law defines the ‘protected titles’ for health professionals, for example, ‘nurse’,</w:t>
            </w:r>
            <w:r w:rsidRPr="003376DA">
              <w:rPr>
                <w:rFonts w:cstheme="minorHAnsi"/>
                <w:sz w:val="20"/>
                <w:szCs w:val="20"/>
              </w:rPr>
              <w:t xml:space="preserve"> ‘medical practitioner’, ‘midwife’</w:t>
            </w:r>
            <w:r>
              <w:rPr>
                <w:rFonts w:cstheme="minorHAnsi"/>
                <w:sz w:val="20"/>
                <w:szCs w:val="20"/>
              </w:rPr>
              <w:t xml:space="preserve"> etc., and those using the titles mus</w:t>
            </w:r>
            <w:r w:rsidRPr="003376DA">
              <w:rPr>
                <w:rFonts w:cstheme="minorHAnsi"/>
                <w:sz w:val="20"/>
                <w:szCs w:val="20"/>
              </w:rPr>
              <w:t>t be registered with the corresponding National Board.</w:t>
            </w:r>
          </w:p>
        </w:tc>
      </w:tr>
      <w:tr w:rsidR="002A620B" w:rsidRPr="00F633D2" w14:paraId="41ABA49D" w14:textId="77777777" w:rsidTr="006F5590">
        <w:tc>
          <w:tcPr>
            <w:tcW w:w="1255" w:type="pct"/>
          </w:tcPr>
          <w:p w14:paraId="5C0CDDE8" w14:textId="77777777" w:rsidR="002A620B" w:rsidRPr="00F633D2" w:rsidRDefault="002A620B" w:rsidP="002A620B">
            <w:pPr>
              <w:spacing w:before="40" w:after="40"/>
              <w:rPr>
                <w:rFonts w:cstheme="minorHAnsi"/>
                <w:sz w:val="20"/>
                <w:szCs w:val="20"/>
              </w:rPr>
            </w:pPr>
            <w:r w:rsidRPr="00F633D2">
              <w:rPr>
                <w:rFonts w:cstheme="minorHAnsi"/>
                <w:sz w:val="20"/>
                <w:szCs w:val="20"/>
              </w:rPr>
              <w:t>Nursing and Midw</w:t>
            </w:r>
            <w:r>
              <w:rPr>
                <w:rFonts w:cstheme="minorHAnsi"/>
                <w:sz w:val="20"/>
                <w:szCs w:val="20"/>
              </w:rPr>
              <w:t>ifery Board of Australia (NM</w:t>
            </w:r>
            <w:r w:rsidRPr="00F633D2">
              <w:rPr>
                <w:rFonts w:cstheme="minorHAnsi"/>
                <w:sz w:val="20"/>
                <w:szCs w:val="20"/>
              </w:rPr>
              <w:t>BA)</w:t>
            </w:r>
          </w:p>
        </w:tc>
        <w:tc>
          <w:tcPr>
            <w:tcW w:w="3745" w:type="pct"/>
          </w:tcPr>
          <w:p w14:paraId="74A9F02F" w14:textId="6B48E2DA" w:rsidR="002A620B" w:rsidRPr="003376DA" w:rsidRDefault="002A620B" w:rsidP="002A620B">
            <w:pPr>
              <w:spacing w:before="40" w:after="40"/>
              <w:rPr>
                <w:rFonts w:cstheme="minorHAnsi"/>
                <w:sz w:val="20"/>
                <w:szCs w:val="20"/>
              </w:rPr>
            </w:pPr>
            <w:r w:rsidRPr="003376DA">
              <w:rPr>
                <w:rFonts w:cstheme="minorHAnsi"/>
                <w:sz w:val="20"/>
                <w:szCs w:val="20"/>
              </w:rPr>
              <w:t>The Nursing and Midwifery Board of Australia (NMB</w:t>
            </w:r>
            <w:r w:rsidR="006F5590">
              <w:rPr>
                <w:rFonts w:cstheme="minorHAnsi"/>
                <w:sz w:val="20"/>
                <w:szCs w:val="20"/>
              </w:rPr>
              <w:t>A) is the body responsible for:</w:t>
            </w:r>
          </w:p>
          <w:p w14:paraId="36703249" w14:textId="77777777" w:rsidR="002A620B" w:rsidRPr="003376DA" w:rsidRDefault="002A620B" w:rsidP="002A620B">
            <w:pPr>
              <w:pStyle w:val="Bullets"/>
              <w:spacing w:before="40" w:after="40"/>
              <w:rPr>
                <w:rFonts w:cstheme="minorHAnsi"/>
                <w:sz w:val="20"/>
                <w:szCs w:val="20"/>
              </w:rPr>
            </w:pPr>
            <w:r w:rsidRPr="003376DA">
              <w:rPr>
                <w:rFonts w:cstheme="minorHAnsi"/>
                <w:sz w:val="20"/>
                <w:szCs w:val="20"/>
              </w:rPr>
              <w:t xml:space="preserve">registering nursing and midwifery practitioners and students, </w:t>
            </w:r>
          </w:p>
          <w:p w14:paraId="0945F410" w14:textId="77777777" w:rsidR="002A620B" w:rsidRPr="003376DA" w:rsidRDefault="002A620B" w:rsidP="002A620B">
            <w:pPr>
              <w:pStyle w:val="Bullets"/>
              <w:spacing w:before="40" w:after="40"/>
              <w:rPr>
                <w:rFonts w:cstheme="minorHAnsi"/>
                <w:sz w:val="20"/>
                <w:szCs w:val="20"/>
              </w:rPr>
            </w:pPr>
            <w:r w:rsidRPr="003376DA">
              <w:rPr>
                <w:rFonts w:cstheme="minorHAnsi"/>
                <w:sz w:val="20"/>
                <w:szCs w:val="20"/>
              </w:rPr>
              <w:t xml:space="preserve">developing standards, codes and guidelines for the nursing and midwifery profession, </w:t>
            </w:r>
          </w:p>
          <w:p w14:paraId="5BB0BF9C" w14:textId="77777777" w:rsidR="002A620B" w:rsidRPr="003376DA" w:rsidRDefault="002A620B" w:rsidP="002A620B">
            <w:pPr>
              <w:pStyle w:val="Bullets"/>
              <w:spacing w:before="40" w:after="40"/>
              <w:rPr>
                <w:rFonts w:cstheme="minorHAnsi"/>
                <w:sz w:val="20"/>
                <w:szCs w:val="20"/>
              </w:rPr>
            </w:pPr>
            <w:r w:rsidRPr="003376DA">
              <w:rPr>
                <w:rFonts w:cstheme="minorHAnsi"/>
                <w:sz w:val="20"/>
                <w:szCs w:val="20"/>
              </w:rPr>
              <w:t xml:space="preserve">handling notifications, complaints, investigations and disciplinary hearings, </w:t>
            </w:r>
          </w:p>
          <w:p w14:paraId="26B3AD8C" w14:textId="77777777" w:rsidR="002A620B" w:rsidRPr="003376DA" w:rsidRDefault="002A620B" w:rsidP="002A620B">
            <w:pPr>
              <w:pStyle w:val="Bullets"/>
              <w:spacing w:before="40" w:after="40"/>
              <w:rPr>
                <w:rFonts w:cstheme="minorHAnsi"/>
                <w:sz w:val="20"/>
                <w:szCs w:val="20"/>
              </w:rPr>
            </w:pPr>
            <w:r w:rsidRPr="003376DA">
              <w:rPr>
                <w:rFonts w:cstheme="minorHAnsi"/>
                <w:sz w:val="20"/>
                <w:szCs w:val="20"/>
              </w:rPr>
              <w:t xml:space="preserve">assessing overseas trained practitioners who wish to practise in Australia, </w:t>
            </w:r>
          </w:p>
          <w:p w14:paraId="5615A096" w14:textId="77777777" w:rsidR="002A620B" w:rsidRPr="003376DA" w:rsidRDefault="002A620B" w:rsidP="002A620B">
            <w:pPr>
              <w:pStyle w:val="Bullets"/>
              <w:spacing w:before="40" w:after="40"/>
              <w:rPr>
                <w:rFonts w:cstheme="minorHAnsi"/>
                <w:sz w:val="20"/>
                <w:szCs w:val="20"/>
              </w:rPr>
            </w:pPr>
            <w:r w:rsidRPr="003376DA">
              <w:rPr>
                <w:rFonts w:cstheme="minorHAnsi"/>
                <w:sz w:val="20"/>
                <w:szCs w:val="20"/>
              </w:rPr>
              <w:t>approving accreditation standards and accredited courses of study.</w:t>
            </w:r>
          </w:p>
          <w:p w14:paraId="16BE7456" w14:textId="77777777" w:rsidR="002A620B" w:rsidRDefault="002A620B" w:rsidP="002A620B">
            <w:pPr>
              <w:spacing w:before="40" w:after="40"/>
              <w:rPr>
                <w:rFonts w:cstheme="minorHAnsi"/>
                <w:sz w:val="20"/>
                <w:szCs w:val="20"/>
              </w:rPr>
            </w:pPr>
          </w:p>
          <w:p w14:paraId="2381B28E" w14:textId="77777777" w:rsidR="002A620B" w:rsidRPr="003376DA" w:rsidRDefault="002A620B" w:rsidP="002A620B">
            <w:pPr>
              <w:spacing w:before="40" w:after="40"/>
              <w:rPr>
                <w:rFonts w:cstheme="minorHAnsi"/>
                <w:sz w:val="20"/>
                <w:szCs w:val="20"/>
              </w:rPr>
            </w:pPr>
            <w:r w:rsidRPr="003376DA">
              <w:rPr>
                <w:rFonts w:cstheme="minorHAnsi"/>
                <w:sz w:val="20"/>
                <w:szCs w:val="20"/>
              </w:rPr>
              <w:t>The NMBA has established State and Territory Boards to support the work of the National Board in the national scheme. The National Board sets policy and professional standards, and the State and Territory Boards make individual notification and registration decisions affecting individual nurses and midwives.</w:t>
            </w:r>
          </w:p>
        </w:tc>
      </w:tr>
      <w:tr w:rsidR="002A620B" w:rsidRPr="001C4CED" w14:paraId="6FE213C5" w14:textId="77777777" w:rsidTr="006F5590">
        <w:tc>
          <w:tcPr>
            <w:tcW w:w="1255" w:type="pct"/>
          </w:tcPr>
          <w:p w14:paraId="70D6E942" w14:textId="77777777" w:rsidR="002A620B" w:rsidRPr="001C4CED" w:rsidRDefault="002A620B" w:rsidP="002A620B">
            <w:pPr>
              <w:spacing w:before="40" w:after="40"/>
              <w:rPr>
                <w:rFonts w:cstheme="minorHAnsi"/>
                <w:sz w:val="20"/>
                <w:szCs w:val="20"/>
              </w:rPr>
            </w:pPr>
            <w:r>
              <w:rPr>
                <w:rFonts w:cstheme="minorHAnsi"/>
                <w:sz w:val="20"/>
                <w:szCs w:val="20"/>
              </w:rPr>
              <w:t>Minority groups in nursing</w:t>
            </w:r>
          </w:p>
        </w:tc>
        <w:tc>
          <w:tcPr>
            <w:tcW w:w="3745" w:type="pct"/>
          </w:tcPr>
          <w:p w14:paraId="7FBF7B17" w14:textId="77777777" w:rsidR="002A620B" w:rsidRPr="001C4CED" w:rsidRDefault="002A620B" w:rsidP="002A620B">
            <w:pPr>
              <w:spacing w:before="40" w:after="40"/>
              <w:rPr>
                <w:rFonts w:cstheme="minorHAnsi"/>
                <w:sz w:val="20"/>
                <w:szCs w:val="20"/>
              </w:rPr>
            </w:pPr>
            <w:r>
              <w:rPr>
                <w:rFonts w:cstheme="minorHAnsi"/>
                <w:sz w:val="20"/>
                <w:szCs w:val="20"/>
              </w:rPr>
              <w:t xml:space="preserve">‘Minority groups’ is short-hand for those population groups that are currently under-represented in nursing. Generally referring to people from culturally and linguistically diverse (CALD) and Aboriginal and Torres Strait Islander communities, it can also be used to encompass age-specific groups and men. </w:t>
            </w:r>
          </w:p>
        </w:tc>
      </w:tr>
      <w:tr w:rsidR="002A620B" w:rsidRPr="00303AF5" w14:paraId="1C1C3FD9" w14:textId="77777777" w:rsidTr="006F5590">
        <w:tc>
          <w:tcPr>
            <w:tcW w:w="1255" w:type="pct"/>
          </w:tcPr>
          <w:p w14:paraId="4F1D547E" w14:textId="77777777" w:rsidR="002A620B" w:rsidRPr="00303AF5" w:rsidRDefault="002A620B" w:rsidP="002A620B">
            <w:pPr>
              <w:spacing w:before="40" w:after="40"/>
              <w:rPr>
                <w:rFonts w:cstheme="minorHAnsi"/>
                <w:sz w:val="20"/>
                <w:szCs w:val="20"/>
              </w:rPr>
            </w:pPr>
            <w:r w:rsidRPr="00303AF5">
              <w:rPr>
                <w:rFonts w:cstheme="minorHAnsi"/>
                <w:sz w:val="20"/>
                <w:szCs w:val="20"/>
              </w:rPr>
              <w:t>National Council Licensure Examination (NCLEX)</w:t>
            </w:r>
          </w:p>
        </w:tc>
        <w:tc>
          <w:tcPr>
            <w:tcW w:w="3745" w:type="pct"/>
          </w:tcPr>
          <w:p w14:paraId="333F3D37" w14:textId="77777777" w:rsidR="002A620B" w:rsidRPr="00303AF5" w:rsidRDefault="002A620B" w:rsidP="002A620B">
            <w:pPr>
              <w:spacing w:before="40" w:after="40"/>
              <w:rPr>
                <w:rFonts w:cstheme="minorHAnsi"/>
                <w:sz w:val="20"/>
                <w:szCs w:val="20"/>
              </w:rPr>
            </w:pPr>
            <w:r w:rsidRPr="00303AF5">
              <w:rPr>
                <w:rFonts w:cstheme="minorHAnsi"/>
                <w:sz w:val="20"/>
                <w:szCs w:val="20"/>
              </w:rPr>
              <w:t>A nationwide exam for the licensing of nurses in the United States and Canada that is administered by the National Council of State Boards of Nursing.</w:t>
            </w:r>
          </w:p>
        </w:tc>
      </w:tr>
      <w:tr w:rsidR="002A620B" w:rsidRPr="001C4CED" w14:paraId="0F947D12" w14:textId="77777777" w:rsidTr="006F5590">
        <w:tc>
          <w:tcPr>
            <w:tcW w:w="1255" w:type="pct"/>
          </w:tcPr>
          <w:p w14:paraId="02CA2BA5" w14:textId="77777777" w:rsidR="002A620B" w:rsidRPr="001C4CED" w:rsidRDefault="002A620B" w:rsidP="002A620B">
            <w:pPr>
              <w:spacing w:before="40" w:after="40"/>
              <w:rPr>
                <w:rFonts w:cstheme="minorHAnsi"/>
                <w:sz w:val="20"/>
                <w:szCs w:val="20"/>
              </w:rPr>
            </w:pPr>
            <w:r>
              <w:rPr>
                <w:rFonts w:cstheme="minorHAnsi"/>
                <w:sz w:val="20"/>
                <w:szCs w:val="20"/>
              </w:rPr>
              <w:t>Pedagogy</w:t>
            </w:r>
          </w:p>
        </w:tc>
        <w:tc>
          <w:tcPr>
            <w:tcW w:w="3745" w:type="pct"/>
          </w:tcPr>
          <w:p w14:paraId="20F91B2E" w14:textId="77777777" w:rsidR="002A620B" w:rsidRPr="001C4CED" w:rsidRDefault="002A620B" w:rsidP="002A620B">
            <w:pPr>
              <w:spacing w:before="40" w:after="40"/>
              <w:rPr>
                <w:rFonts w:cstheme="minorHAnsi"/>
                <w:sz w:val="20"/>
                <w:szCs w:val="20"/>
              </w:rPr>
            </w:pPr>
            <w:r>
              <w:rPr>
                <w:rFonts w:cstheme="minorHAnsi"/>
                <w:sz w:val="20"/>
                <w:szCs w:val="20"/>
              </w:rPr>
              <w:t xml:space="preserve">Theory, methods and practices of how learning takes place in educational contexts.  </w:t>
            </w:r>
          </w:p>
        </w:tc>
      </w:tr>
      <w:tr w:rsidR="002A620B" w:rsidRPr="00F633D2" w14:paraId="1FAD5368" w14:textId="77777777" w:rsidTr="006F5590">
        <w:tc>
          <w:tcPr>
            <w:tcW w:w="1255" w:type="pct"/>
          </w:tcPr>
          <w:p w14:paraId="4E8EDF59" w14:textId="77777777" w:rsidR="002A620B" w:rsidRPr="00F633D2" w:rsidRDefault="002A620B" w:rsidP="002A620B">
            <w:pPr>
              <w:spacing w:before="40" w:after="40"/>
              <w:rPr>
                <w:rFonts w:cstheme="minorHAnsi"/>
                <w:sz w:val="20"/>
                <w:szCs w:val="20"/>
              </w:rPr>
            </w:pPr>
            <w:r w:rsidRPr="00F633D2">
              <w:rPr>
                <w:rFonts w:cstheme="minorHAnsi"/>
                <w:sz w:val="20"/>
                <w:szCs w:val="20"/>
              </w:rPr>
              <w:t>Registered Nurse (RN)</w:t>
            </w:r>
          </w:p>
        </w:tc>
        <w:tc>
          <w:tcPr>
            <w:tcW w:w="3745" w:type="pct"/>
          </w:tcPr>
          <w:p w14:paraId="5A1B41EE" w14:textId="2A6E221B" w:rsidR="002A620B" w:rsidRPr="00F633D2" w:rsidRDefault="002A620B" w:rsidP="002A620B">
            <w:pPr>
              <w:spacing w:before="40" w:after="40"/>
              <w:rPr>
                <w:rFonts w:cstheme="minorHAnsi"/>
                <w:sz w:val="20"/>
                <w:szCs w:val="20"/>
              </w:rPr>
            </w:pPr>
            <w:r w:rsidRPr="00F633D2">
              <w:rPr>
                <w:rFonts w:cstheme="minorHAnsi"/>
                <w:sz w:val="20"/>
                <w:szCs w:val="20"/>
              </w:rPr>
              <w:t xml:space="preserve">Registered Nurse practice is person-centred and evidence-based with preventative, curative, formative, supportive, restorative and palliative elements </w:t>
            </w:r>
            <w:r w:rsidRPr="00F633D2">
              <w:rPr>
                <w:rFonts w:cstheme="minorHAnsi"/>
                <w:sz w:val="20"/>
                <w:szCs w:val="20"/>
              </w:rPr>
              <w:fldChar w:fldCharType="begin"/>
            </w:r>
            <w:r w:rsidR="008B64B5">
              <w:rPr>
                <w:rFonts w:cstheme="minorHAnsi"/>
                <w:sz w:val="20"/>
                <w:szCs w:val="20"/>
              </w:rPr>
              <w:instrText xml:space="preserve"> ADDIN EN.CITE &lt;EndNote&gt;&lt;Cite&gt;&lt;Author&gt;Nursing and Midwifery Board of Australia&lt;/Author&gt;&lt;Year&gt;2016&lt;/Year&gt;&lt;RecNum&gt;205&lt;/RecNum&gt;&lt;DisplayText&gt;&lt;style face="superscript"&gt;234&lt;/style&gt;&lt;/DisplayText&gt;&lt;record&gt;&lt;rec-number&gt;205&lt;/rec-number&gt;&lt;foreign-keys&gt;&lt;key app="EN" db-id="zfxpvv054sdfsqe5xpfvsevjadrst0apteee" timestamp="0"&gt;205&lt;/key&gt;&lt;/foreign-keys&gt;&lt;ref-type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practice&lt;/title&gt;&lt;/titles&gt;&lt;dates&gt;&lt;year&gt;2016&lt;/year&gt;&lt;/dates&gt;&lt;publisher&gt;Nursing and Midwifery Board of Australia&lt;/publisher&gt;&lt;urls&gt;&lt;/urls&gt;&lt;/record&gt;&lt;/Cite&gt;&lt;/EndNote&gt;</w:instrText>
            </w:r>
            <w:r w:rsidRPr="00F633D2">
              <w:rPr>
                <w:rFonts w:cstheme="minorHAnsi"/>
                <w:sz w:val="20"/>
                <w:szCs w:val="20"/>
              </w:rPr>
              <w:fldChar w:fldCharType="separate"/>
            </w:r>
            <w:r w:rsidR="008B64B5" w:rsidRPr="008B64B5">
              <w:rPr>
                <w:rFonts w:cstheme="minorHAnsi"/>
                <w:noProof/>
                <w:sz w:val="20"/>
                <w:szCs w:val="20"/>
                <w:vertAlign w:val="superscript"/>
              </w:rPr>
              <w:t>234</w:t>
            </w:r>
            <w:r w:rsidRPr="00F633D2">
              <w:rPr>
                <w:rFonts w:cstheme="minorHAnsi"/>
                <w:sz w:val="20"/>
                <w:szCs w:val="20"/>
              </w:rPr>
              <w:fldChar w:fldCharType="end"/>
            </w:r>
            <w:r w:rsidRPr="00F633D2">
              <w:rPr>
                <w:rFonts w:cstheme="minorHAnsi"/>
                <w:sz w:val="20"/>
                <w:szCs w:val="20"/>
              </w:rPr>
              <w:t>. Also known in other countries as:</w:t>
            </w:r>
          </w:p>
          <w:p w14:paraId="62BD372D"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 xml:space="preserve">Baccalaureate-Prepared Nurse </w:t>
            </w:r>
          </w:p>
          <w:p w14:paraId="0FFAB2E2" w14:textId="77777777" w:rsidR="002A620B" w:rsidRPr="00F633D2" w:rsidRDefault="002A620B" w:rsidP="002A620B">
            <w:pPr>
              <w:pStyle w:val="Bullets"/>
              <w:spacing w:before="40" w:after="40"/>
              <w:rPr>
                <w:rFonts w:cstheme="minorHAnsi"/>
                <w:sz w:val="20"/>
                <w:szCs w:val="20"/>
              </w:rPr>
            </w:pPr>
            <w:r w:rsidRPr="00F633D2">
              <w:rPr>
                <w:rFonts w:cstheme="minorHAnsi"/>
                <w:sz w:val="20"/>
                <w:szCs w:val="20"/>
              </w:rPr>
              <w:t xml:space="preserve">Baccalaureate Nurse </w:t>
            </w:r>
          </w:p>
        </w:tc>
      </w:tr>
      <w:tr w:rsidR="002A620B" w:rsidRPr="00F633D2" w14:paraId="6EE2A5F8" w14:textId="77777777" w:rsidTr="006F5590">
        <w:tc>
          <w:tcPr>
            <w:tcW w:w="1255" w:type="pct"/>
          </w:tcPr>
          <w:p w14:paraId="57658550" w14:textId="77777777" w:rsidR="002A620B" w:rsidRPr="00F633D2" w:rsidRDefault="002A620B" w:rsidP="002A620B">
            <w:pPr>
              <w:spacing w:before="40" w:after="40"/>
              <w:rPr>
                <w:rFonts w:cstheme="minorHAnsi"/>
                <w:sz w:val="20"/>
                <w:szCs w:val="20"/>
              </w:rPr>
            </w:pPr>
            <w:r>
              <w:rPr>
                <w:rFonts w:cstheme="minorHAnsi"/>
                <w:sz w:val="20"/>
                <w:szCs w:val="20"/>
              </w:rPr>
              <w:t>Science, Technology, Engineering and Mathematics (STEM) subjects</w:t>
            </w:r>
          </w:p>
        </w:tc>
        <w:tc>
          <w:tcPr>
            <w:tcW w:w="3745" w:type="pct"/>
          </w:tcPr>
          <w:p w14:paraId="6CB8214E" w14:textId="51C59FD3" w:rsidR="002A620B" w:rsidRPr="00F633D2" w:rsidRDefault="002A620B" w:rsidP="002A620B">
            <w:pPr>
              <w:spacing w:before="40" w:after="40"/>
              <w:rPr>
                <w:rFonts w:cstheme="minorHAnsi"/>
                <w:sz w:val="20"/>
                <w:szCs w:val="20"/>
              </w:rPr>
            </w:pPr>
            <w:r>
              <w:rPr>
                <w:rFonts w:cstheme="minorHAnsi"/>
                <w:sz w:val="20"/>
                <w:szCs w:val="20"/>
              </w:rPr>
              <w:t xml:space="preserve">Science, technology, engineering and mathematics (STEM) subjects are considered vital to the </w:t>
            </w:r>
            <w:r w:rsidRPr="00BA3FD9">
              <w:rPr>
                <w:rFonts w:cstheme="minorHAnsi"/>
                <w:sz w:val="20"/>
                <w:szCs w:val="20"/>
              </w:rPr>
              <w:t>economy and security</w:t>
            </w:r>
            <w:r>
              <w:rPr>
                <w:rFonts w:cstheme="minorHAnsi"/>
                <w:sz w:val="20"/>
                <w:szCs w:val="20"/>
              </w:rPr>
              <w:t xml:space="preserve"> of countries, but have experienced significant decline in interest among university students in recent decades. Historically considered more ‘masculine’ subjects, there has been increasing efforts by government, research and education sectors to develop and retai</w:t>
            </w:r>
            <w:r w:rsidR="006F5590">
              <w:rPr>
                <w:rFonts w:cstheme="minorHAnsi"/>
                <w:sz w:val="20"/>
                <w:szCs w:val="20"/>
              </w:rPr>
              <w:t>n females within these sectors.</w:t>
            </w:r>
          </w:p>
        </w:tc>
      </w:tr>
    </w:tbl>
    <w:p w14:paraId="6A21A915" w14:textId="4D6B4874" w:rsidR="00D53971" w:rsidRDefault="006A40A5" w:rsidP="00115ED9">
      <w:r>
        <w:fldChar w:fldCharType="begin"/>
      </w:r>
      <w:r>
        <w:instrText xml:space="preserve"> ADDIN </w:instrText>
      </w:r>
      <w:r>
        <w:fldChar w:fldCharType="end"/>
      </w:r>
    </w:p>
    <w:sectPr w:rsidR="00D53971" w:rsidSect="0080605B">
      <w:headerReference w:type="even" r:id="rId42"/>
      <w:headerReference w:type="default" r:id="rId43"/>
      <w:footerReference w:type="default" r:id="rId44"/>
      <w:headerReference w:type="first" r:id="rId45"/>
      <w:pgSz w:w="11906" w:h="16838"/>
      <w:pgMar w:top="1134" w:right="1134" w:bottom="102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882E" w14:textId="77777777" w:rsidR="008B64B5" w:rsidRDefault="008B64B5" w:rsidP="00625E8D">
      <w:r>
        <w:separator/>
      </w:r>
    </w:p>
  </w:endnote>
  <w:endnote w:type="continuationSeparator" w:id="0">
    <w:p w14:paraId="6D772294" w14:textId="77777777" w:rsidR="008B64B5" w:rsidRDefault="008B64B5" w:rsidP="0062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178"/>
      <w:gridCol w:w="929"/>
      <w:gridCol w:w="4179"/>
    </w:tblGrid>
    <w:tr w:rsidR="008B64B5" w14:paraId="0F4271C1" w14:textId="77777777">
      <w:trPr>
        <w:trHeight w:val="151"/>
      </w:trPr>
      <w:tc>
        <w:tcPr>
          <w:tcW w:w="2250" w:type="pct"/>
          <w:tcBorders>
            <w:bottom w:val="single" w:sz="4" w:space="0" w:color="4F81BD" w:themeColor="accent1"/>
          </w:tcBorders>
        </w:tcPr>
        <w:p w14:paraId="5EA83382" w14:textId="77777777" w:rsidR="008B64B5" w:rsidRDefault="008B64B5">
          <w:pPr>
            <w:pStyle w:val="Header"/>
            <w:rPr>
              <w:rFonts w:asciiTheme="majorHAnsi" w:eastAsiaTheme="majorEastAsia" w:hAnsiTheme="majorHAnsi" w:cstheme="majorBidi"/>
              <w:b/>
              <w:bCs/>
            </w:rPr>
          </w:pPr>
        </w:p>
      </w:tc>
      <w:tc>
        <w:tcPr>
          <w:tcW w:w="500" w:type="pct"/>
          <w:vMerge w:val="restart"/>
          <w:noWrap/>
          <w:vAlign w:val="center"/>
        </w:tcPr>
        <w:p w14:paraId="75CCE43B" w14:textId="77777777" w:rsidR="008B64B5" w:rsidRDefault="008B64B5" w:rsidP="007A06FE">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002C44E5" w:rsidRPr="002C44E5">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505CB2C1" w14:textId="77777777" w:rsidR="008B64B5" w:rsidRDefault="008B64B5">
          <w:pPr>
            <w:pStyle w:val="Header"/>
            <w:rPr>
              <w:rFonts w:asciiTheme="majorHAnsi" w:eastAsiaTheme="majorEastAsia" w:hAnsiTheme="majorHAnsi" w:cstheme="majorBidi"/>
              <w:b/>
              <w:bCs/>
            </w:rPr>
          </w:pPr>
        </w:p>
      </w:tc>
    </w:tr>
    <w:tr w:rsidR="008B64B5" w14:paraId="483128D6" w14:textId="77777777">
      <w:trPr>
        <w:trHeight w:val="150"/>
      </w:trPr>
      <w:tc>
        <w:tcPr>
          <w:tcW w:w="2250" w:type="pct"/>
          <w:tcBorders>
            <w:top w:val="single" w:sz="4" w:space="0" w:color="4F81BD" w:themeColor="accent1"/>
          </w:tcBorders>
        </w:tcPr>
        <w:p w14:paraId="0312B236" w14:textId="77777777" w:rsidR="008B64B5" w:rsidRDefault="008B64B5">
          <w:pPr>
            <w:pStyle w:val="Header"/>
            <w:rPr>
              <w:rFonts w:asciiTheme="majorHAnsi" w:eastAsiaTheme="majorEastAsia" w:hAnsiTheme="majorHAnsi" w:cstheme="majorBidi"/>
              <w:b/>
              <w:bCs/>
            </w:rPr>
          </w:pPr>
        </w:p>
      </w:tc>
      <w:tc>
        <w:tcPr>
          <w:tcW w:w="500" w:type="pct"/>
          <w:vMerge/>
        </w:tcPr>
        <w:p w14:paraId="7F4B84D3" w14:textId="77777777" w:rsidR="008B64B5" w:rsidRDefault="008B64B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F33903D" w14:textId="77777777" w:rsidR="008B64B5" w:rsidRDefault="008B64B5">
          <w:pPr>
            <w:pStyle w:val="Header"/>
            <w:rPr>
              <w:rFonts w:asciiTheme="majorHAnsi" w:eastAsiaTheme="majorEastAsia" w:hAnsiTheme="majorHAnsi" w:cstheme="majorBidi"/>
              <w:b/>
              <w:bCs/>
            </w:rPr>
          </w:pPr>
        </w:p>
      </w:tc>
    </w:tr>
  </w:tbl>
  <w:p w14:paraId="20F867D2" w14:textId="77777777" w:rsidR="008B64B5" w:rsidRDefault="008B6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450227"/>
      <w:docPartObj>
        <w:docPartGallery w:val="Page Numbers (Bottom of Page)"/>
        <w:docPartUnique/>
      </w:docPartObj>
    </w:sdtPr>
    <w:sdtEndPr>
      <w:rPr>
        <w:i w:val="0"/>
        <w:noProof/>
        <w:sz w:val="22"/>
        <w:szCs w:val="22"/>
      </w:rPr>
    </w:sdtEndPr>
    <w:sdtContent>
      <w:p w14:paraId="55CF59A2" w14:textId="77777777" w:rsidR="008B64B5" w:rsidRDefault="008B64B5" w:rsidP="008910BC">
        <w:pPr>
          <w:pStyle w:val="Footer"/>
        </w:pPr>
        <w:r w:rsidRPr="00A14171">
          <w:rPr>
            <w:sz w:val="20"/>
            <w:szCs w:val="20"/>
          </w:rPr>
          <w:t>Development of prioritised patient experience indicators:</w:t>
        </w:r>
        <w:r>
          <w:rPr>
            <w:sz w:val="20"/>
            <w:szCs w:val="20"/>
          </w:rPr>
          <w:t xml:space="preserve"> </w:t>
        </w:r>
        <w:r w:rsidRPr="00A14171">
          <w:rPr>
            <w:sz w:val="20"/>
            <w:szCs w:val="20"/>
          </w:rPr>
          <w:t>Project plan</w:t>
        </w:r>
      </w:p>
      <w:p w14:paraId="0EAE898D" w14:textId="77777777" w:rsidR="008B64B5" w:rsidRPr="008910BC" w:rsidRDefault="008B64B5">
        <w:pPr>
          <w:pStyle w:val="Footer"/>
          <w:jc w:val="right"/>
          <w:rPr>
            <w:i w:val="0"/>
            <w:sz w:val="22"/>
            <w:szCs w:val="22"/>
          </w:rPr>
        </w:pPr>
        <w:r w:rsidRPr="008910BC">
          <w:rPr>
            <w:i w:val="0"/>
            <w:sz w:val="22"/>
            <w:szCs w:val="22"/>
          </w:rPr>
          <w:fldChar w:fldCharType="begin"/>
        </w:r>
        <w:r w:rsidRPr="008910BC">
          <w:rPr>
            <w:i w:val="0"/>
            <w:sz w:val="22"/>
            <w:szCs w:val="22"/>
          </w:rPr>
          <w:instrText xml:space="preserve"> PAGE   \* MERGEFORMAT </w:instrText>
        </w:r>
        <w:r w:rsidRPr="008910BC">
          <w:rPr>
            <w:i w:val="0"/>
            <w:sz w:val="22"/>
            <w:szCs w:val="22"/>
          </w:rPr>
          <w:fldChar w:fldCharType="separate"/>
        </w:r>
        <w:r>
          <w:rPr>
            <w:i w:val="0"/>
            <w:noProof/>
            <w:sz w:val="22"/>
            <w:szCs w:val="22"/>
          </w:rPr>
          <w:t>1</w:t>
        </w:r>
        <w:r w:rsidRPr="008910BC">
          <w:rPr>
            <w:i w:val="0"/>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06"/>
      <w:gridCol w:w="957"/>
      <w:gridCol w:w="4307"/>
    </w:tblGrid>
    <w:tr w:rsidR="008B64B5" w14:paraId="26A041BD" w14:textId="77777777">
      <w:trPr>
        <w:trHeight w:val="151"/>
      </w:trPr>
      <w:tc>
        <w:tcPr>
          <w:tcW w:w="2250" w:type="pct"/>
          <w:tcBorders>
            <w:bottom w:val="single" w:sz="4" w:space="0" w:color="4F81BD" w:themeColor="accent1"/>
          </w:tcBorders>
        </w:tcPr>
        <w:p w14:paraId="73EC3F76" w14:textId="77777777" w:rsidR="008B64B5" w:rsidRDefault="008B64B5">
          <w:pPr>
            <w:pStyle w:val="Header"/>
            <w:rPr>
              <w:rFonts w:asciiTheme="majorHAnsi" w:eastAsiaTheme="majorEastAsia" w:hAnsiTheme="majorHAnsi" w:cstheme="majorBidi"/>
              <w:b/>
              <w:bCs/>
            </w:rPr>
          </w:pPr>
        </w:p>
      </w:tc>
      <w:tc>
        <w:tcPr>
          <w:tcW w:w="500" w:type="pct"/>
          <w:vMerge w:val="restart"/>
          <w:noWrap/>
          <w:vAlign w:val="center"/>
        </w:tcPr>
        <w:p w14:paraId="494B74B3" w14:textId="41CDDACE" w:rsidR="008B64B5" w:rsidRPr="00875C4E" w:rsidRDefault="008B64B5" w:rsidP="007A06FE">
          <w:pPr>
            <w:pStyle w:val="NoSpacing"/>
            <w:jc w:val="center"/>
            <w:rPr>
              <w:rFonts w:asciiTheme="majorHAnsi" w:eastAsiaTheme="majorEastAsia" w:hAnsiTheme="majorHAnsi" w:cstheme="majorBidi"/>
              <w:b/>
            </w:rPr>
          </w:pPr>
          <w:r w:rsidRPr="00875C4E">
            <w:rPr>
              <w:rFonts w:asciiTheme="majorHAnsi" w:hAnsiTheme="majorHAnsi"/>
              <w:b/>
            </w:rPr>
            <w:fldChar w:fldCharType="begin"/>
          </w:r>
          <w:r w:rsidRPr="00875C4E">
            <w:rPr>
              <w:rFonts w:asciiTheme="majorHAnsi" w:hAnsiTheme="majorHAnsi"/>
              <w:b/>
            </w:rPr>
            <w:instrText xml:space="preserve"> PAGE  \* MERGEFORMAT </w:instrText>
          </w:r>
          <w:r w:rsidRPr="00875C4E">
            <w:rPr>
              <w:rFonts w:asciiTheme="majorHAnsi" w:hAnsiTheme="majorHAnsi"/>
              <w:b/>
            </w:rPr>
            <w:fldChar w:fldCharType="separate"/>
          </w:r>
          <w:r w:rsidR="00EA718A" w:rsidRPr="00EA718A">
            <w:rPr>
              <w:rFonts w:asciiTheme="majorHAnsi" w:eastAsiaTheme="majorEastAsia" w:hAnsiTheme="majorHAnsi" w:cstheme="majorBidi"/>
              <w:b/>
              <w:bCs/>
              <w:noProof/>
            </w:rPr>
            <w:t>8</w:t>
          </w:r>
          <w:r w:rsidRPr="00875C4E">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6EC8C0FB" w14:textId="77777777" w:rsidR="008B64B5" w:rsidRDefault="008B64B5">
          <w:pPr>
            <w:pStyle w:val="Header"/>
            <w:rPr>
              <w:rFonts w:asciiTheme="majorHAnsi" w:eastAsiaTheme="majorEastAsia" w:hAnsiTheme="majorHAnsi" w:cstheme="majorBidi"/>
              <w:b/>
              <w:bCs/>
            </w:rPr>
          </w:pPr>
        </w:p>
      </w:tc>
    </w:tr>
    <w:tr w:rsidR="008B64B5" w14:paraId="4D7B5282" w14:textId="77777777">
      <w:trPr>
        <w:trHeight w:val="150"/>
      </w:trPr>
      <w:tc>
        <w:tcPr>
          <w:tcW w:w="2250" w:type="pct"/>
          <w:tcBorders>
            <w:top w:val="single" w:sz="4" w:space="0" w:color="4F81BD" w:themeColor="accent1"/>
          </w:tcBorders>
        </w:tcPr>
        <w:p w14:paraId="6D06C081" w14:textId="77777777" w:rsidR="008B64B5" w:rsidRDefault="008B64B5">
          <w:pPr>
            <w:pStyle w:val="Header"/>
            <w:rPr>
              <w:rFonts w:asciiTheme="majorHAnsi" w:eastAsiaTheme="majorEastAsia" w:hAnsiTheme="majorHAnsi" w:cstheme="majorBidi"/>
              <w:b/>
              <w:bCs/>
            </w:rPr>
          </w:pPr>
        </w:p>
      </w:tc>
      <w:tc>
        <w:tcPr>
          <w:tcW w:w="500" w:type="pct"/>
          <w:vMerge/>
        </w:tcPr>
        <w:p w14:paraId="371414B1" w14:textId="77777777" w:rsidR="008B64B5" w:rsidRDefault="008B64B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86A9FA6" w14:textId="77777777" w:rsidR="008B64B5" w:rsidRDefault="008B64B5">
          <w:pPr>
            <w:pStyle w:val="Header"/>
            <w:rPr>
              <w:rFonts w:asciiTheme="majorHAnsi" w:eastAsiaTheme="majorEastAsia" w:hAnsiTheme="majorHAnsi" w:cstheme="majorBidi"/>
              <w:b/>
              <w:bCs/>
            </w:rPr>
          </w:pPr>
        </w:p>
      </w:tc>
    </w:tr>
  </w:tbl>
  <w:p w14:paraId="0F192FB4" w14:textId="77777777" w:rsidR="008B64B5" w:rsidRDefault="008B64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C51F2" w14:textId="77777777" w:rsidR="008B64B5" w:rsidRPr="00521238" w:rsidRDefault="008B64B5" w:rsidP="005212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EF238" w14:textId="77777777" w:rsidR="008B64B5" w:rsidRDefault="008B64B5" w:rsidP="001B56DB">
    <w:pPr>
      <w:pStyle w:val="Footer"/>
    </w:pPr>
  </w:p>
  <w:p w14:paraId="05EF1634" w14:textId="77777777" w:rsidR="008B64B5" w:rsidRPr="009D7507" w:rsidRDefault="008B64B5" w:rsidP="001B56DB">
    <w:pPr>
      <w:pStyle w:val="Footer"/>
      <w:pBdr>
        <w:top w:val="single" w:sz="4" w:space="1" w:color="0398D7"/>
      </w:pBdr>
      <w:rPr>
        <w:sz w:val="4"/>
        <w:szCs w:val="4"/>
      </w:rPr>
    </w:pPr>
    <w:r w:rsidRPr="009D7507">
      <w:rPr>
        <w:sz w:val="4"/>
        <w:szCs w:val="4"/>
      </w:rPr>
      <w:tab/>
    </w:r>
    <w:r w:rsidRPr="009D7507">
      <w:rPr>
        <w:sz w:val="4"/>
        <w:szCs w:val="4"/>
      </w:rPr>
      <w:tab/>
    </w:r>
  </w:p>
  <w:p w14:paraId="403383C9" w14:textId="77777777" w:rsidR="008B64B5" w:rsidRDefault="008B64B5" w:rsidP="001B56DB">
    <w:pPr>
      <w:pStyle w:val="Footer"/>
      <w:tabs>
        <w:tab w:val="right" w:pos="9356"/>
      </w:tabs>
      <w:ind w:firstLine="1440"/>
      <w:rPr>
        <w:sz w:val="20"/>
        <w:szCs w:val="20"/>
      </w:rPr>
    </w:pPr>
    <w:r w:rsidRPr="008E57D6">
      <w:rPr>
        <w:noProof/>
        <w:sz w:val="20"/>
        <w:szCs w:val="20"/>
      </w:rPr>
      <w:drawing>
        <wp:anchor distT="0" distB="0" distL="114300" distR="114300" simplePos="0" relativeHeight="251699200" behindDoc="0" locked="0" layoutInCell="1" allowOverlap="1" wp14:anchorId="39AC301C" wp14:editId="253E1D76">
          <wp:simplePos x="0" y="0"/>
          <wp:positionH relativeFrom="column">
            <wp:posOffset>-2540</wp:posOffset>
          </wp:positionH>
          <wp:positionV relativeFrom="paragraph">
            <wp:posOffset>8890</wp:posOffset>
          </wp:positionV>
          <wp:extent cx="885190" cy="395605"/>
          <wp:effectExtent l="0" t="0" r="0" b="4445"/>
          <wp:wrapNone/>
          <wp:docPr id="24" name="Picture 24"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38705" w14:textId="69460E49" w:rsidR="008B64B5" w:rsidRPr="000E7F2E" w:rsidRDefault="008B64B5" w:rsidP="001B56DB">
    <w:pPr>
      <w:pStyle w:val="Footer"/>
      <w:tabs>
        <w:tab w:val="right" w:pos="9356"/>
      </w:tabs>
      <w:ind w:firstLine="1440"/>
      <w:rPr>
        <w:sz w:val="20"/>
        <w:szCs w:val="20"/>
      </w:rPr>
    </w:pPr>
    <w:r w:rsidRPr="00F808B7">
      <w:rPr>
        <w:sz w:val="20"/>
        <w:szCs w:val="20"/>
      </w:rPr>
      <w:t xml:space="preserve">Topic </w:t>
    </w:r>
    <w:r>
      <w:rPr>
        <w:sz w:val="20"/>
        <w:szCs w:val="20"/>
      </w:rPr>
      <w:t>2</w:t>
    </w:r>
    <w:r w:rsidRPr="00F808B7">
      <w:rPr>
        <w:sz w:val="20"/>
        <w:szCs w:val="20"/>
      </w:rPr>
      <w:t xml:space="preserve">: </w:t>
    </w:r>
    <w:r w:rsidRPr="008B1D39">
      <w:rPr>
        <w:sz w:val="20"/>
        <w:szCs w:val="20"/>
      </w:rPr>
      <w:t>Nursing as a career choice</w:t>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EA718A">
      <w:rPr>
        <w:noProof/>
        <w:sz w:val="20"/>
        <w:szCs w:val="20"/>
      </w:rPr>
      <w:t>vii</w:t>
    </w:r>
    <w:r w:rsidRPr="00A507A0">
      <w:rPr>
        <w:noProof/>
        <w:sz w:val="20"/>
        <w:szCs w:val="20"/>
      </w:rPr>
      <w:fldChar w:fldCharType="end"/>
    </w:r>
    <w:r>
      <w:rPr>
        <w:noProof/>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275A1" w14:textId="77777777" w:rsidR="008B64B5" w:rsidRDefault="008B64B5" w:rsidP="001B56DB">
    <w:pPr>
      <w:pStyle w:val="Footer"/>
    </w:pPr>
  </w:p>
  <w:p w14:paraId="6887A908" w14:textId="77777777" w:rsidR="008B64B5" w:rsidRPr="009D7507" w:rsidRDefault="008B64B5" w:rsidP="001B56DB">
    <w:pPr>
      <w:pStyle w:val="Footer"/>
      <w:pBdr>
        <w:top w:val="single" w:sz="4" w:space="1" w:color="0398D7"/>
      </w:pBdr>
      <w:rPr>
        <w:sz w:val="4"/>
        <w:szCs w:val="4"/>
      </w:rPr>
    </w:pPr>
    <w:r w:rsidRPr="009D7507">
      <w:rPr>
        <w:sz w:val="4"/>
        <w:szCs w:val="4"/>
      </w:rPr>
      <w:tab/>
    </w:r>
    <w:r w:rsidRPr="009D7507">
      <w:rPr>
        <w:sz w:val="4"/>
        <w:szCs w:val="4"/>
      </w:rPr>
      <w:tab/>
    </w:r>
  </w:p>
  <w:p w14:paraId="376C8860" w14:textId="77777777" w:rsidR="008B64B5" w:rsidRDefault="008B64B5" w:rsidP="001B56DB">
    <w:pPr>
      <w:pStyle w:val="Footer"/>
      <w:tabs>
        <w:tab w:val="right" w:pos="9356"/>
      </w:tabs>
      <w:ind w:firstLine="1440"/>
      <w:rPr>
        <w:sz w:val="20"/>
        <w:szCs w:val="20"/>
      </w:rPr>
    </w:pPr>
    <w:r w:rsidRPr="008E57D6">
      <w:rPr>
        <w:noProof/>
        <w:sz w:val="20"/>
        <w:szCs w:val="20"/>
      </w:rPr>
      <w:drawing>
        <wp:anchor distT="0" distB="0" distL="114300" distR="114300" simplePos="0" relativeHeight="251703296" behindDoc="0" locked="0" layoutInCell="1" allowOverlap="1" wp14:anchorId="26B39A68" wp14:editId="01FB814F">
          <wp:simplePos x="0" y="0"/>
          <wp:positionH relativeFrom="column">
            <wp:posOffset>-2540</wp:posOffset>
          </wp:positionH>
          <wp:positionV relativeFrom="paragraph">
            <wp:posOffset>8890</wp:posOffset>
          </wp:positionV>
          <wp:extent cx="885190" cy="395605"/>
          <wp:effectExtent l="0" t="0" r="0" b="4445"/>
          <wp:wrapNone/>
          <wp:docPr id="27" name="Picture 27"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89700" w14:textId="410D6A7A" w:rsidR="008B64B5" w:rsidRPr="000E7F2E" w:rsidRDefault="008B64B5" w:rsidP="001B56DB">
    <w:pPr>
      <w:pStyle w:val="Footer"/>
      <w:tabs>
        <w:tab w:val="right" w:pos="9356"/>
      </w:tabs>
      <w:ind w:firstLine="1440"/>
      <w:rPr>
        <w:sz w:val="20"/>
        <w:szCs w:val="20"/>
      </w:rPr>
    </w:pPr>
    <w:r w:rsidRPr="00F808B7">
      <w:rPr>
        <w:sz w:val="20"/>
        <w:szCs w:val="20"/>
      </w:rPr>
      <w:t xml:space="preserve">Topic </w:t>
    </w:r>
    <w:r>
      <w:rPr>
        <w:sz w:val="20"/>
        <w:szCs w:val="20"/>
      </w:rPr>
      <w:t>2</w:t>
    </w:r>
    <w:r w:rsidRPr="00F808B7">
      <w:rPr>
        <w:sz w:val="20"/>
        <w:szCs w:val="20"/>
      </w:rPr>
      <w:t xml:space="preserve">: </w:t>
    </w:r>
    <w:r w:rsidRPr="008B1D39">
      <w:rPr>
        <w:sz w:val="20"/>
        <w:szCs w:val="20"/>
      </w:rPr>
      <w:t>Nursing as a career choice</w:t>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EA718A">
      <w:rPr>
        <w:noProof/>
        <w:sz w:val="20"/>
        <w:szCs w:val="20"/>
      </w:rPr>
      <w:t>9</w:t>
    </w:r>
    <w:r w:rsidRPr="00A507A0">
      <w:rPr>
        <w:noProof/>
        <w:sz w:val="20"/>
        <w:szCs w:val="20"/>
      </w:rPr>
      <w:fldChar w:fldCharType="end"/>
    </w:r>
    <w:r>
      <w:rPr>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64E89" w14:textId="77777777" w:rsidR="008B64B5" w:rsidRDefault="008B64B5" w:rsidP="00625E8D">
      <w:r>
        <w:separator/>
      </w:r>
    </w:p>
  </w:footnote>
  <w:footnote w:type="continuationSeparator" w:id="0">
    <w:p w14:paraId="5E523C88" w14:textId="77777777" w:rsidR="008B64B5" w:rsidRDefault="008B64B5" w:rsidP="00625E8D">
      <w:r>
        <w:continuationSeparator/>
      </w:r>
    </w:p>
  </w:footnote>
  <w:footnote w:id="1">
    <w:p w14:paraId="402CE6DA" w14:textId="07E16240" w:rsidR="008B64B5" w:rsidRDefault="008B64B5">
      <w:pPr>
        <w:pStyle w:val="FootnoteText"/>
      </w:pPr>
      <w:r>
        <w:rPr>
          <w:rStyle w:val="FootnoteReference"/>
        </w:rPr>
        <w:footnoteRef/>
      </w:r>
      <w:r>
        <w:t xml:space="preserve"> The term Indigenous is used when referring to reviews and studies across multiple countries that pertain to the experiences of First Nations peoples. The Indigenous people of Australia are referred to as Aboriginal and Torres Strait Islander people (or, in the case of Western Australia, as Aboriginal people, in accordance with the WA Government Department of Health 2013 Directive).</w:t>
      </w:r>
    </w:p>
  </w:footnote>
  <w:footnote w:id="2">
    <w:p w14:paraId="43371337" w14:textId="77777777" w:rsidR="008B64B5" w:rsidRDefault="008B64B5" w:rsidP="0096585C">
      <w:pPr>
        <w:pStyle w:val="FootnoteText"/>
      </w:pPr>
      <w:r>
        <w:rPr>
          <w:rStyle w:val="FootnoteReference"/>
        </w:rPr>
        <w:footnoteRef/>
      </w:r>
      <w:r>
        <w:t xml:space="preserve"> </w:t>
      </w:r>
      <w:r w:rsidRPr="00F80208">
        <w:rPr>
          <w:sz w:val="16"/>
          <w:szCs w:val="16"/>
        </w:rPr>
        <w:t xml:space="preserve"> </w:t>
      </w:r>
      <w:hyperlink r:id="rId1" w:history="1">
        <w:r w:rsidRPr="00F80208">
          <w:rPr>
            <w:color w:val="0000FF" w:themeColor="hyperlink"/>
            <w:sz w:val="16"/>
            <w:szCs w:val="16"/>
            <w:u w:val="single"/>
          </w:rPr>
          <w:t>https://jcr.incites.thomsonreuters.com</w:t>
        </w:r>
      </w:hyperlink>
    </w:p>
  </w:footnote>
  <w:footnote w:id="3">
    <w:p w14:paraId="32E8FAA0" w14:textId="77777777" w:rsidR="008B64B5" w:rsidRDefault="008B64B5" w:rsidP="0096585C">
      <w:pPr>
        <w:pStyle w:val="FootnoteText"/>
      </w:pPr>
      <w:r>
        <w:rPr>
          <w:rStyle w:val="FootnoteReference"/>
        </w:rPr>
        <w:footnoteRef/>
      </w:r>
      <w:r>
        <w:t xml:space="preserve"> </w:t>
      </w:r>
      <w:hyperlink r:id="rId2" w:history="1">
        <w:r w:rsidRPr="00F80208">
          <w:rPr>
            <w:color w:val="0000FF" w:themeColor="hyperlink"/>
            <w:sz w:val="16"/>
            <w:szCs w:val="16"/>
            <w:u w:val="single"/>
          </w:rPr>
          <w:t>https://www-scopus-com.ezproxy.uow.edu.au/sources.uri?zone=TopNavBar&amp;origin=sbrowse</w:t>
        </w:r>
      </w:hyperlink>
    </w:p>
  </w:footnote>
  <w:footnote w:id="4">
    <w:p w14:paraId="2EE39734" w14:textId="77777777" w:rsidR="008B64B5" w:rsidRDefault="008B64B5" w:rsidP="0096585C">
      <w:pPr>
        <w:pStyle w:val="FootnoteText"/>
      </w:pPr>
      <w:r>
        <w:rPr>
          <w:rStyle w:val="FootnoteReference"/>
        </w:rPr>
        <w:footnoteRef/>
      </w:r>
      <w:r>
        <w:t xml:space="preserve"> </w:t>
      </w:r>
      <w:hyperlink r:id="rId3" w:history="1">
        <w:r w:rsidRPr="00F80208">
          <w:rPr>
            <w:color w:val="0000FF" w:themeColor="hyperlink"/>
            <w:sz w:val="16"/>
            <w:szCs w:val="16"/>
            <w:u w:val="single"/>
          </w:rPr>
          <w:t>http://mjl.clarivate.com/cgi-bin/jrnlst/jlresults.cgi?PC=EX</w:t>
        </w:r>
      </w:hyperlink>
    </w:p>
  </w:footnote>
  <w:footnote w:id="5">
    <w:p w14:paraId="43E4A8FD" w14:textId="77777777" w:rsidR="008B64B5" w:rsidRDefault="008B64B5" w:rsidP="0096585C">
      <w:pPr>
        <w:pStyle w:val="FootnoteText"/>
      </w:pPr>
      <w:r>
        <w:rPr>
          <w:rStyle w:val="FootnoteReference"/>
        </w:rPr>
        <w:footnoteRef/>
      </w:r>
      <w:r>
        <w:t xml:space="preserve"> </w:t>
      </w:r>
      <w:hyperlink r:id="rId4" w:history="1">
        <w:r w:rsidRPr="00F80208">
          <w:rPr>
            <w:color w:val="0000FF" w:themeColor="hyperlink"/>
            <w:u w:val="single"/>
          </w:rPr>
          <w:t>https://clarivate.com/wp-content/uploads/2017/10/JCR_Primer.pdf</w:t>
        </w:r>
      </w:hyperlink>
    </w:p>
  </w:footnote>
  <w:footnote w:id="6">
    <w:p w14:paraId="5A9BB32E" w14:textId="77777777" w:rsidR="008B64B5" w:rsidRDefault="008B64B5" w:rsidP="006F5590">
      <w:pPr>
        <w:pStyle w:val="FootnoteText"/>
      </w:pPr>
      <w:r>
        <w:rPr>
          <w:rStyle w:val="FootnoteReference"/>
        </w:rPr>
        <w:footnoteRef/>
      </w:r>
      <w:r>
        <w:t xml:space="preserve"> </w:t>
      </w:r>
      <w:hyperlink r:id="rId5" w:history="1">
        <w:r w:rsidRPr="00F80208">
          <w:rPr>
            <w:color w:val="0000FF" w:themeColor="hyperlink"/>
            <w:u w:val="single"/>
          </w:rPr>
          <w:t>https://journalmetrics.scopus.com/index.php/Faqs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DD975" w14:textId="4C4A9B53" w:rsidR="008B64B5" w:rsidRDefault="008B64B5">
    <w:pPr>
      <w:pStyle w:val="Header"/>
    </w:pPr>
    <w:r>
      <w:rPr>
        <w:noProof/>
      </w:rPr>
      <mc:AlternateContent>
        <mc:Choice Requires="wps">
          <w:drawing>
            <wp:anchor distT="0" distB="0" distL="114300" distR="114300" simplePos="0" relativeHeight="251661312" behindDoc="1" locked="0" layoutInCell="0" allowOverlap="1" wp14:anchorId="5FED71D9" wp14:editId="33358C7E">
              <wp:simplePos x="0" y="0"/>
              <wp:positionH relativeFrom="margin">
                <wp:align>center</wp:align>
              </wp:positionH>
              <wp:positionV relativeFrom="margin">
                <wp:align>center</wp:align>
              </wp:positionV>
              <wp:extent cx="5074920" cy="106680"/>
              <wp:effectExtent l="0" t="742950" r="0" b="593725"/>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E3CF580"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ED71D9" id="_x0000_t202" coordsize="21600,21600" o:spt="202" path="m,l,21600r21600,l21600,xe">
              <v:stroke joinstyle="miter"/>
              <v:path gradientshapeok="t" o:connecttype="rect"/>
            </v:shapetype>
            <v:shape id="WordArt 2" o:spid="_x0000_s1026" type="#_x0000_t202" style="position:absolute;margin-left:0;margin-top:0;width:399.6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" o:allowincell="f" filled="f" stroked="f">
              <o:lock v:ext="edit" shapetype="t"/>
              <v:textbox style="mso-fit-shape-to-text:t">
                <w:txbxContent>
                  <w:p w14:paraId="1E3CF580"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285B7E83" wp14:editId="59113F08">
          <wp:extent cx="1054735" cy="372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6F4C414E" w14:textId="77777777" w:rsidR="008B64B5" w:rsidRDefault="008B6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FFC5" w14:textId="06FC45DF" w:rsidR="008B64B5" w:rsidRDefault="008B64B5">
    <w:pPr>
      <w:pStyle w:val="Header"/>
    </w:pPr>
    <w:r>
      <w:rPr>
        <w:noProof/>
      </w:rPr>
      <mc:AlternateContent>
        <mc:Choice Requires="wps">
          <w:drawing>
            <wp:anchor distT="0" distB="0" distL="114300" distR="114300" simplePos="0" relativeHeight="251692032" behindDoc="1" locked="0" layoutInCell="0" allowOverlap="1" wp14:anchorId="22C7434F" wp14:editId="516DFF38">
              <wp:simplePos x="0" y="0"/>
              <wp:positionH relativeFrom="margin">
                <wp:align>center</wp:align>
              </wp:positionH>
              <wp:positionV relativeFrom="margin">
                <wp:align>center</wp:align>
              </wp:positionV>
              <wp:extent cx="5074920" cy="106680"/>
              <wp:effectExtent l="0" t="742950" r="0" b="59372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EE44093"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C7434F" id="_x0000_t202" coordsize="21600,21600" o:spt="202" path="m,l,21600r21600,l21600,xe">
              <v:stroke joinstyle="miter"/>
              <v:path gradientshapeok="t" o:connecttype="rect"/>
            </v:shapetype>
            <v:shape id="WordArt 17" o:spid="_x0000_s1031" type="#_x0000_t202" style="position:absolute;margin-left:0;margin-top:0;width:399.6pt;height:8.4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Ni/s2s3AgAAOgQAAA4AAAAAAAAAAAAAAAAA&#10;LgIAAGRycy9lMm9Eb2MueG1sUEsBAi0AFAAGAAgAAAAhAPXRiuvaAAAABAEAAA8AAAAAAAAAAAAA&#10;AAAAkQQAAGRycy9kb3ducmV2LnhtbFBLBQYAAAAABAAEAPMAAACYBQAAAAA=&#10;" o:allowincell="f" filled="f" stroked="f">
              <o:lock v:ext="edit" shapetype="t"/>
              <v:textbox style="mso-fit-shape-to-text:t">
                <w:txbxContent>
                  <w:p w14:paraId="3EE44093"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29AD" w14:textId="171142D2" w:rsidR="008B64B5" w:rsidRDefault="008B64B5" w:rsidP="00393704">
    <w:pPr>
      <w:pStyle w:val="Header"/>
      <w:jc w:val="right"/>
    </w:pPr>
    <w:r>
      <w:rPr>
        <w:noProof/>
      </w:rPr>
      <w:drawing>
        <wp:inline distT="0" distB="0" distL="0" distR="0" wp14:anchorId="0237705E" wp14:editId="46302D89">
          <wp:extent cx="1054735" cy="372110"/>
          <wp:effectExtent l="0" t="0" r="0" b="8890"/>
          <wp:docPr id="10" name="Picture 10"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EC5AB89" w14:textId="77777777" w:rsidR="008B64B5" w:rsidRPr="009D7507" w:rsidRDefault="008B64B5" w:rsidP="00393704">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005290DF" w14:textId="77777777" w:rsidR="008B64B5" w:rsidRDefault="008B64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4991" w14:textId="7981E35C" w:rsidR="008B64B5" w:rsidRDefault="008B64B5">
    <w:pPr>
      <w:pStyle w:val="Header"/>
    </w:pPr>
    <w:r>
      <w:rPr>
        <w:noProof/>
      </w:rPr>
      <mc:AlternateContent>
        <mc:Choice Requires="wps">
          <w:drawing>
            <wp:anchor distT="0" distB="0" distL="114300" distR="114300" simplePos="0" relativeHeight="251689984" behindDoc="1" locked="0" layoutInCell="0" allowOverlap="1" wp14:anchorId="0DEF63B3" wp14:editId="33D07CE8">
              <wp:simplePos x="0" y="0"/>
              <wp:positionH relativeFrom="margin">
                <wp:align>center</wp:align>
              </wp:positionH>
              <wp:positionV relativeFrom="margin">
                <wp:align>center</wp:align>
              </wp:positionV>
              <wp:extent cx="5074920" cy="106680"/>
              <wp:effectExtent l="0" t="742950" r="0" b="593725"/>
              <wp:wrapNone/>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A41C650"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EF63B3" id="_x0000_t202" coordsize="21600,21600" o:spt="202" path="m,l,21600r21600,l21600,xe">
              <v:stroke joinstyle="miter"/>
              <v:path gradientshapeok="t" o:connecttype="rect"/>
            </v:shapetype>
            <v:shape id="WordArt 16" o:spid="_x0000_s1032" type="#_x0000_t202" style="position:absolute;margin-left:0;margin-top:0;width:399.6pt;height:8.4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" o:allowincell="f" filled="f" stroked="f">
              <o:lock v:ext="edit" shapetype="t"/>
              <v:textbox style="mso-fit-shape-to-text:t">
                <w:txbxContent>
                  <w:p w14:paraId="4A41C650"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74B0B" w14:textId="7130410E" w:rsidR="008B64B5" w:rsidRDefault="00A26263">
    <w:pPr>
      <w:pStyle w:val="Header"/>
    </w:pPr>
    <w:r>
      <w:rPr>
        <w:noProof/>
      </w:rPr>
      <w:drawing>
        <wp:anchor distT="0" distB="0" distL="114300" distR="114300" simplePos="0" relativeHeight="251705344" behindDoc="1" locked="0" layoutInCell="1" allowOverlap="1" wp14:anchorId="633CA8E0" wp14:editId="29277DB5">
          <wp:simplePos x="0" y="0"/>
          <wp:positionH relativeFrom="page">
            <wp:posOffset>-4445</wp:posOffset>
          </wp:positionH>
          <wp:positionV relativeFrom="page">
            <wp:posOffset>-635</wp:posOffset>
          </wp:positionV>
          <wp:extent cx="7558569" cy="10692000"/>
          <wp:effectExtent l="0" t="0" r="10795" b="1905"/>
          <wp:wrapNone/>
          <wp:docPr id="15" name="Literature 1234 Cover 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ture 1234 Cover images2.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8569" cy="10692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85D08" w14:textId="56BA8344" w:rsidR="008B64B5" w:rsidRDefault="008B64B5" w:rsidP="00702E92">
    <w:pPr>
      <w:pStyle w:val="Header"/>
      <w:jc w:val="right"/>
    </w:pPr>
    <w:r>
      <w:rPr>
        <w:noProof/>
      </w:rPr>
      <w:drawing>
        <wp:inline distT="0" distB="0" distL="0" distR="0" wp14:anchorId="3AC16C43" wp14:editId="29630FB2">
          <wp:extent cx="1054735" cy="372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F55B5AD" w14:textId="77777777" w:rsidR="008B64B5" w:rsidRPr="00702E92" w:rsidRDefault="008B64B5" w:rsidP="00702E9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53EE0" w14:textId="39A9FA7C" w:rsidR="008B64B5" w:rsidRDefault="008B64B5">
    <w:pPr>
      <w:pStyle w:val="Header"/>
    </w:pPr>
    <w:r>
      <w:rPr>
        <w:noProof/>
      </w:rPr>
      <mc:AlternateContent>
        <mc:Choice Requires="wps">
          <w:drawing>
            <wp:anchor distT="0" distB="0" distL="114300" distR="114300" simplePos="0" relativeHeight="251667456" behindDoc="1" locked="0" layoutInCell="0" allowOverlap="1" wp14:anchorId="2739C70C" wp14:editId="6E95DFE3">
              <wp:simplePos x="0" y="0"/>
              <wp:positionH relativeFrom="margin">
                <wp:align>center</wp:align>
              </wp:positionH>
              <wp:positionV relativeFrom="margin">
                <wp:align>center</wp:align>
              </wp:positionV>
              <wp:extent cx="5074920" cy="106680"/>
              <wp:effectExtent l="0" t="742950" r="0" b="593725"/>
              <wp:wrapNone/>
              <wp:docPr id="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D06CA2E"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39C70C" id="_x0000_t202" coordsize="21600,21600" o:spt="202" path="m,l,21600r21600,l21600,xe">
              <v:stroke joinstyle="miter"/>
              <v:path gradientshapeok="t" o:connecttype="rect"/>
            </v:shapetype>
            <v:shape id="WordArt 5" o:spid="_x0000_s1027" type="#_x0000_t202" style="position:absolute;margin-left:0;margin-top:0;width:399.6pt;height:8.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fqy4e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3D06CA2E"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06BB0114" wp14:editId="4F25083F">
          <wp:extent cx="1054735" cy="372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B8BFC" w14:textId="48FB4A8D" w:rsidR="008B64B5" w:rsidRPr="00521238" w:rsidRDefault="008B64B5" w:rsidP="005212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1467E" w14:textId="5291AD16" w:rsidR="008B64B5" w:rsidRDefault="008B64B5">
    <w:pPr>
      <w:pStyle w:val="Header"/>
    </w:pPr>
    <w:r>
      <w:rPr>
        <w:noProof/>
      </w:rPr>
      <mc:AlternateContent>
        <mc:Choice Requires="wps">
          <w:drawing>
            <wp:anchor distT="0" distB="0" distL="114300" distR="114300" simplePos="0" relativeHeight="251665408" behindDoc="1" locked="0" layoutInCell="0" allowOverlap="1" wp14:anchorId="6DFDA608" wp14:editId="36D779EB">
              <wp:simplePos x="0" y="0"/>
              <wp:positionH relativeFrom="margin">
                <wp:align>center</wp:align>
              </wp:positionH>
              <wp:positionV relativeFrom="margin">
                <wp:align>center</wp:align>
              </wp:positionV>
              <wp:extent cx="5074920" cy="106680"/>
              <wp:effectExtent l="0" t="742950" r="0" b="593725"/>
              <wp:wrapNone/>
              <wp:docPr id="2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1C7E09B"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FDA608" id="_x0000_t202" coordsize="21600,21600" o:spt="202" path="m,l,21600r21600,l21600,xe">
              <v:stroke joinstyle="miter"/>
              <v:path gradientshapeok="t" o:connecttype="rect"/>
            </v:shapetype>
            <v:shape id="WordArt 4" o:spid="_x0000_s1028" type="#_x0000_t202" style="position:absolute;margin-left:0;margin-top:0;width:399.6pt;height:8.4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D+zFLINQIAADoEAAAOAAAAAAAAAAAAAAAAAC4C&#10;AABkcnMvZTJvRG9jLnhtbFBLAQItABQABgAIAAAAIQD10Yrr2gAAAAQBAAAPAAAAAAAAAAAAAAAA&#10;AI8EAABkcnMvZG93bnJldi54bWxQSwUGAAAAAAQABADzAAAAlgUAAAAA&#10;" o:allowincell="f" filled="f" stroked="f">
              <o:lock v:ext="edit" shapetype="t"/>
              <v:textbox style="mso-fit-shape-to-text:t">
                <w:txbxContent>
                  <w:p w14:paraId="01C7E09B"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88331" w14:textId="0BDA7201" w:rsidR="008B64B5" w:rsidRDefault="008B64B5">
    <w:pPr>
      <w:pStyle w:val="Header"/>
    </w:pPr>
    <w:r>
      <w:rPr>
        <w:noProof/>
      </w:rPr>
      <mc:AlternateContent>
        <mc:Choice Requires="wps">
          <w:drawing>
            <wp:anchor distT="0" distB="0" distL="114300" distR="114300" simplePos="0" relativeHeight="251673600" behindDoc="1" locked="0" layoutInCell="0" allowOverlap="1" wp14:anchorId="04D9C23B" wp14:editId="30FCF793">
              <wp:simplePos x="0" y="0"/>
              <wp:positionH relativeFrom="margin">
                <wp:align>center</wp:align>
              </wp:positionH>
              <wp:positionV relativeFrom="margin">
                <wp:align>center</wp:align>
              </wp:positionV>
              <wp:extent cx="5074920" cy="106680"/>
              <wp:effectExtent l="0" t="742950" r="0" b="593725"/>
              <wp:wrapNone/>
              <wp:docPr id="2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4DCD0DC"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D9C23B" id="_x0000_t202" coordsize="21600,21600" o:spt="202" path="m,l,21600r21600,l21600,xe">
              <v:stroke joinstyle="miter"/>
              <v:path gradientshapeok="t" o:connecttype="rect"/>
            </v:shapetype>
            <v:shape id="WordArt 8" o:spid="_x0000_s1029" type="#_x0000_t202" style="position:absolute;margin-left:0;margin-top:0;width:399.6pt;height:8.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UK18Zz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64DCD0DC"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5F8C6" w14:textId="56544257" w:rsidR="008B64B5" w:rsidRDefault="008B64B5" w:rsidP="00803782">
    <w:pPr>
      <w:pStyle w:val="Header"/>
      <w:jc w:val="right"/>
    </w:pPr>
    <w:r>
      <w:rPr>
        <w:noProof/>
      </w:rPr>
      <w:drawing>
        <wp:inline distT="0" distB="0" distL="0" distR="0" wp14:anchorId="22FECC48" wp14:editId="2DC1A570">
          <wp:extent cx="1054735" cy="372110"/>
          <wp:effectExtent l="0" t="0" r="0" b="8890"/>
          <wp:docPr id="18" name="Picture 18"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DA59599" w14:textId="77777777" w:rsidR="008B64B5" w:rsidRPr="009D7507" w:rsidRDefault="008B64B5" w:rsidP="0080378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4690E55" w14:textId="77777777" w:rsidR="008B64B5" w:rsidRPr="00803782" w:rsidRDefault="008B64B5" w:rsidP="008037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1D84" w14:textId="6B67E574" w:rsidR="008B64B5" w:rsidRDefault="008B64B5">
    <w:pPr>
      <w:pStyle w:val="Header"/>
    </w:pPr>
    <w:r>
      <w:rPr>
        <w:noProof/>
      </w:rPr>
      <mc:AlternateContent>
        <mc:Choice Requires="wps">
          <w:drawing>
            <wp:anchor distT="0" distB="0" distL="114300" distR="114300" simplePos="0" relativeHeight="251671552" behindDoc="1" locked="0" layoutInCell="0" allowOverlap="1" wp14:anchorId="0E701694" wp14:editId="7D1EEDD9">
              <wp:simplePos x="0" y="0"/>
              <wp:positionH relativeFrom="margin">
                <wp:align>center</wp:align>
              </wp:positionH>
              <wp:positionV relativeFrom="margin">
                <wp:align>center</wp:align>
              </wp:positionV>
              <wp:extent cx="5074920" cy="106680"/>
              <wp:effectExtent l="0" t="742950" r="0" b="593725"/>
              <wp:wrapNone/>
              <wp:docPr id="1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45047A0"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01694" id="_x0000_t202" coordsize="21600,21600" o:spt="202" path="m,l,21600r21600,l21600,xe">
              <v:stroke joinstyle="miter"/>
              <v:path gradientshapeok="t" o:connecttype="rect"/>
            </v:shapetype>
            <v:shape id="WordArt 7" o:spid="_x0000_s1030" type="#_x0000_t202" style="position:absolute;margin-left:0;margin-top:0;width:399.6pt;height:8.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7d6QK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345047A0" w14:textId="77777777" w:rsidR="008B64B5" w:rsidRDefault="008B64B5"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7A1856"/>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2C02D4E"/>
    <w:multiLevelType w:val="hybridMultilevel"/>
    <w:tmpl w:val="9A7618FA"/>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3" w15:restartNumberingAfterBreak="0">
    <w:nsid w:val="21FA387C"/>
    <w:multiLevelType w:val="hybridMultilevel"/>
    <w:tmpl w:val="A042ADA6"/>
    <w:lvl w:ilvl="0" w:tplc="2C2AAB2E">
      <w:start w:val="1"/>
      <w:numFmt w:val="bullet"/>
      <w:pStyle w:val="Bullets"/>
      <w:lvlText w:val=""/>
      <w:lvlJc w:val="left"/>
      <w:pPr>
        <w:ind w:left="360" w:hanging="360"/>
      </w:pPr>
      <w:rPr>
        <w:rFonts w:ascii="Wingdings" w:hAnsi="Wingding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326133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A744FB5"/>
    <w:multiLevelType w:val="hybridMultilevel"/>
    <w:tmpl w:val="34BEDDE2"/>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7654B59"/>
    <w:multiLevelType w:val="hybridMultilevel"/>
    <w:tmpl w:val="4A180BFA"/>
    <w:lvl w:ilvl="0" w:tplc="FC38767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3F9571C7"/>
    <w:multiLevelType w:val="hybridMultilevel"/>
    <w:tmpl w:val="5FC6BA66"/>
    <w:lvl w:ilvl="0" w:tplc="E904DF92">
      <w:start w:val="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7F4BCF"/>
    <w:multiLevelType w:val="hybridMultilevel"/>
    <w:tmpl w:val="EAEAD5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E174CF"/>
    <w:multiLevelType w:val="hybridMultilevel"/>
    <w:tmpl w:val="DBD038E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9"/>
  </w:num>
  <w:num w:numId="8">
    <w:abstractNumId w:val="8"/>
  </w:num>
  <w:num w:numId="9">
    <w:abstractNumId w:val="6"/>
  </w:num>
  <w:num w:numId="10">
    <w:abstractNumId w:val="3"/>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tfffsxt02t2xyetwdpvx0zfrza0fxtwrade&quot;&gt;NER_Topic2_ MASTER&lt;record-ids&gt;&lt;item&gt;18&lt;/item&gt;&lt;item&gt;32&lt;/item&gt;&lt;item&gt;33&lt;/item&gt;&lt;item&gt;37&lt;/item&gt;&lt;item&gt;82&lt;/item&gt;&lt;item&gt;94&lt;/item&gt;&lt;item&gt;101&lt;/item&gt;&lt;item&gt;117&lt;/item&gt;&lt;item&gt;157&lt;/item&gt;&lt;item&gt;159&lt;/item&gt;&lt;item&gt;202&lt;/item&gt;&lt;item&gt;221&lt;/item&gt;&lt;item&gt;262&lt;/item&gt;&lt;item&gt;274&lt;/item&gt;&lt;item&gt;291&lt;/item&gt;&lt;item&gt;461&lt;/item&gt;&lt;item&gt;476&lt;/item&gt;&lt;item&gt;508&lt;/item&gt;&lt;item&gt;530&lt;/item&gt;&lt;item&gt;560&lt;/item&gt;&lt;item&gt;852&lt;/item&gt;&lt;item&gt;1004&lt;/item&gt;&lt;item&gt;1337&lt;/item&gt;&lt;item&gt;2251&lt;/item&gt;&lt;item&gt;2321&lt;/item&gt;&lt;item&gt;2436&lt;/item&gt;&lt;item&gt;2630&lt;/item&gt;&lt;item&gt;2655&lt;/item&gt;&lt;item&gt;2658&lt;/item&gt;&lt;item&gt;2669&lt;/item&gt;&lt;item&gt;2690&lt;/item&gt;&lt;item&gt;2751&lt;/item&gt;&lt;item&gt;2874&lt;/item&gt;&lt;item&gt;3285&lt;/item&gt;&lt;item&gt;3304&lt;/item&gt;&lt;item&gt;3305&lt;/item&gt;&lt;item&gt;3306&lt;/item&gt;&lt;item&gt;3308&lt;/item&gt;&lt;item&gt;3309&lt;/item&gt;&lt;item&gt;3312&lt;/item&gt;&lt;item&gt;3313&lt;/item&gt;&lt;item&gt;3315&lt;/item&gt;&lt;item&gt;3316&lt;/item&gt;&lt;item&gt;3317&lt;/item&gt;&lt;item&gt;3318&lt;/item&gt;&lt;item&gt;3319&lt;/item&gt;&lt;item&gt;3320&lt;/item&gt;&lt;item&gt;3321&lt;/item&gt;&lt;item&gt;3322&lt;/item&gt;&lt;item&gt;3323&lt;/item&gt;&lt;item&gt;3324&lt;/item&gt;&lt;item&gt;3325&lt;/item&gt;&lt;item&gt;3326&lt;/item&gt;&lt;item&gt;3328&lt;/item&gt;&lt;item&gt;3329&lt;/item&gt;&lt;item&gt;3330&lt;/item&gt;&lt;item&gt;3331&lt;/item&gt;&lt;item&gt;3332&lt;/item&gt;&lt;item&gt;3333&lt;/item&gt;&lt;item&gt;3334&lt;/item&gt;&lt;item&gt;3335&lt;/item&gt;&lt;item&gt;3336&lt;/item&gt;&lt;/record-ids&gt;&lt;/item&gt;&lt;/Libraries&gt;"/>
  </w:docVars>
  <w:rsids>
    <w:rsidRoot w:val="000B46BA"/>
    <w:rsid w:val="0000033D"/>
    <w:rsid w:val="00000C40"/>
    <w:rsid w:val="000015C0"/>
    <w:rsid w:val="00001C7E"/>
    <w:rsid w:val="00001D4B"/>
    <w:rsid w:val="0000266C"/>
    <w:rsid w:val="00002C62"/>
    <w:rsid w:val="000047CF"/>
    <w:rsid w:val="000064BC"/>
    <w:rsid w:val="000068CE"/>
    <w:rsid w:val="00012048"/>
    <w:rsid w:val="000122CB"/>
    <w:rsid w:val="000134F3"/>
    <w:rsid w:val="00013843"/>
    <w:rsid w:val="000144F9"/>
    <w:rsid w:val="00014D4B"/>
    <w:rsid w:val="0001566D"/>
    <w:rsid w:val="00015E69"/>
    <w:rsid w:val="000165FB"/>
    <w:rsid w:val="00016A4F"/>
    <w:rsid w:val="00020A44"/>
    <w:rsid w:val="00021043"/>
    <w:rsid w:val="0002129A"/>
    <w:rsid w:val="00022C2A"/>
    <w:rsid w:val="00022F90"/>
    <w:rsid w:val="00023599"/>
    <w:rsid w:val="00023971"/>
    <w:rsid w:val="00023E5C"/>
    <w:rsid w:val="00024294"/>
    <w:rsid w:val="0002445A"/>
    <w:rsid w:val="00024817"/>
    <w:rsid w:val="00024C00"/>
    <w:rsid w:val="0002520E"/>
    <w:rsid w:val="0002583F"/>
    <w:rsid w:val="000277E5"/>
    <w:rsid w:val="000306BF"/>
    <w:rsid w:val="00031877"/>
    <w:rsid w:val="00031CF3"/>
    <w:rsid w:val="000329DE"/>
    <w:rsid w:val="00033371"/>
    <w:rsid w:val="00033E91"/>
    <w:rsid w:val="00035222"/>
    <w:rsid w:val="0003751B"/>
    <w:rsid w:val="00040D54"/>
    <w:rsid w:val="0004356E"/>
    <w:rsid w:val="00044F67"/>
    <w:rsid w:val="00045028"/>
    <w:rsid w:val="00045751"/>
    <w:rsid w:val="00046EBD"/>
    <w:rsid w:val="00047389"/>
    <w:rsid w:val="000473B3"/>
    <w:rsid w:val="000473C5"/>
    <w:rsid w:val="00050780"/>
    <w:rsid w:val="000508F4"/>
    <w:rsid w:val="00051905"/>
    <w:rsid w:val="000536DE"/>
    <w:rsid w:val="000549DA"/>
    <w:rsid w:val="00054FAB"/>
    <w:rsid w:val="00055A80"/>
    <w:rsid w:val="00055F86"/>
    <w:rsid w:val="00056247"/>
    <w:rsid w:val="00056D20"/>
    <w:rsid w:val="000573C5"/>
    <w:rsid w:val="00057A02"/>
    <w:rsid w:val="00057BD1"/>
    <w:rsid w:val="00061E64"/>
    <w:rsid w:val="000621A3"/>
    <w:rsid w:val="00062314"/>
    <w:rsid w:val="00063257"/>
    <w:rsid w:val="00063C2E"/>
    <w:rsid w:val="00064F86"/>
    <w:rsid w:val="000652CA"/>
    <w:rsid w:val="00065E4D"/>
    <w:rsid w:val="0006627D"/>
    <w:rsid w:val="00066E96"/>
    <w:rsid w:val="000706A6"/>
    <w:rsid w:val="00071362"/>
    <w:rsid w:val="00071E6D"/>
    <w:rsid w:val="00071EDA"/>
    <w:rsid w:val="000723DD"/>
    <w:rsid w:val="00072EF3"/>
    <w:rsid w:val="00074497"/>
    <w:rsid w:val="000750D0"/>
    <w:rsid w:val="00075A26"/>
    <w:rsid w:val="00075C42"/>
    <w:rsid w:val="0007652B"/>
    <w:rsid w:val="0007759A"/>
    <w:rsid w:val="00077BBD"/>
    <w:rsid w:val="00080D96"/>
    <w:rsid w:val="00082258"/>
    <w:rsid w:val="00083070"/>
    <w:rsid w:val="0008373B"/>
    <w:rsid w:val="0008396E"/>
    <w:rsid w:val="0008459F"/>
    <w:rsid w:val="00085634"/>
    <w:rsid w:val="000867CB"/>
    <w:rsid w:val="00090034"/>
    <w:rsid w:val="0009043A"/>
    <w:rsid w:val="000909A7"/>
    <w:rsid w:val="000914F2"/>
    <w:rsid w:val="00091B11"/>
    <w:rsid w:val="0009203F"/>
    <w:rsid w:val="00092E24"/>
    <w:rsid w:val="00093188"/>
    <w:rsid w:val="000932F1"/>
    <w:rsid w:val="0009384E"/>
    <w:rsid w:val="00093897"/>
    <w:rsid w:val="00094749"/>
    <w:rsid w:val="0009701D"/>
    <w:rsid w:val="000A0587"/>
    <w:rsid w:val="000A0EAE"/>
    <w:rsid w:val="000A2DDF"/>
    <w:rsid w:val="000A3526"/>
    <w:rsid w:val="000A36B2"/>
    <w:rsid w:val="000A3E36"/>
    <w:rsid w:val="000A45B0"/>
    <w:rsid w:val="000A6628"/>
    <w:rsid w:val="000A68DD"/>
    <w:rsid w:val="000B08F5"/>
    <w:rsid w:val="000B0A40"/>
    <w:rsid w:val="000B0F3F"/>
    <w:rsid w:val="000B0F8C"/>
    <w:rsid w:val="000B1310"/>
    <w:rsid w:val="000B15E4"/>
    <w:rsid w:val="000B1E7D"/>
    <w:rsid w:val="000B21F3"/>
    <w:rsid w:val="000B3756"/>
    <w:rsid w:val="000B3D2E"/>
    <w:rsid w:val="000B46BA"/>
    <w:rsid w:val="000B55DC"/>
    <w:rsid w:val="000B55ED"/>
    <w:rsid w:val="000B65D2"/>
    <w:rsid w:val="000B71BF"/>
    <w:rsid w:val="000B79BE"/>
    <w:rsid w:val="000B7B3F"/>
    <w:rsid w:val="000C062E"/>
    <w:rsid w:val="000C0E31"/>
    <w:rsid w:val="000C1E6F"/>
    <w:rsid w:val="000C2F0D"/>
    <w:rsid w:val="000C30EE"/>
    <w:rsid w:val="000C3326"/>
    <w:rsid w:val="000C3A76"/>
    <w:rsid w:val="000C4C47"/>
    <w:rsid w:val="000C611F"/>
    <w:rsid w:val="000C6586"/>
    <w:rsid w:val="000C6931"/>
    <w:rsid w:val="000C6F5B"/>
    <w:rsid w:val="000D0D47"/>
    <w:rsid w:val="000D12BC"/>
    <w:rsid w:val="000D1E20"/>
    <w:rsid w:val="000D2B7E"/>
    <w:rsid w:val="000D3828"/>
    <w:rsid w:val="000D52D2"/>
    <w:rsid w:val="000D5CFF"/>
    <w:rsid w:val="000D6FF2"/>
    <w:rsid w:val="000D70BB"/>
    <w:rsid w:val="000E01FA"/>
    <w:rsid w:val="000E047D"/>
    <w:rsid w:val="000E0595"/>
    <w:rsid w:val="000E0EE9"/>
    <w:rsid w:val="000E37F9"/>
    <w:rsid w:val="000E3C43"/>
    <w:rsid w:val="000E53EE"/>
    <w:rsid w:val="000E547E"/>
    <w:rsid w:val="000E6DEB"/>
    <w:rsid w:val="000E6EA2"/>
    <w:rsid w:val="000E71F5"/>
    <w:rsid w:val="000E78A3"/>
    <w:rsid w:val="000E7F2E"/>
    <w:rsid w:val="000F1BD8"/>
    <w:rsid w:val="000F2EBA"/>
    <w:rsid w:val="000F37C0"/>
    <w:rsid w:val="000F5707"/>
    <w:rsid w:val="000F590B"/>
    <w:rsid w:val="000F6E70"/>
    <w:rsid w:val="000F7461"/>
    <w:rsid w:val="000F7740"/>
    <w:rsid w:val="000F7B76"/>
    <w:rsid w:val="000F7F51"/>
    <w:rsid w:val="000F7F94"/>
    <w:rsid w:val="00101D55"/>
    <w:rsid w:val="001036D8"/>
    <w:rsid w:val="001071E0"/>
    <w:rsid w:val="0010728A"/>
    <w:rsid w:val="00110EE7"/>
    <w:rsid w:val="00110F13"/>
    <w:rsid w:val="00111F3A"/>
    <w:rsid w:val="0011288E"/>
    <w:rsid w:val="00114152"/>
    <w:rsid w:val="00114848"/>
    <w:rsid w:val="00114F45"/>
    <w:rsid w:val="00115334"/>
    <w:rsid w:val="00115AEC"/>
    <w:rsid w:val="00115ED9"/>
    <w:rsid w:val="00116295"/>
    <w:rsid w:val="001165EA"/>
    <w:rsid w:val="00117F91"/>
    <w:rsid w:val="00120952"/>
    <w:rsid w:val="001226BA"/>
    <w:rsid w:val="00122770"/>
    <w:rsid w:val="0012319C"/>
    <w:rsid w:val="0012321D"/>
    <w:rsid w:val="00123ACD"/>
    <w:rsid w:val="00123BFB"/>
    <w:rsid w:val="00124039"/>
    <w:rsid w:val="001243E7"/>
    <w:rsid w:val="00124E93"/>
    <w:rsid w:val="00125142"/>
    <w:rsid w:val="00125681"/>
    <w:rsid w:val="00126D1B"/>
    <w:rsid w:val="001328C8"/>
    <w:rsid w:val="001329B4"/>
    <w:rsid w:val="00132A40"/>
    <w:rsid w:val="00132ABB"/>
    <w:rsid w:val="00133EF0"/>
    <w:rsid w:val="001341ED"/>
    <w:rsid w:val="00137432"/>
    <w:rsid w:val="001406E9"/>
    <w:rsid w:val="001427CB"/>
    <w:rsid w:val="0014288F"/>
    <w:rsid w:val="001436AC"/>
    <w:rsid w:val="00143EDE"/>
    <w:rsid w:val="0014439A"/>
    <w:rsid w:val="00144EDD"/>
    <w:rsid w:val="00145CEA"/>
    <w:rsid w:val="00146B2B"/>
    <w:rsid w:val="001517C7"/>
    <w:rsid w:val="00151B5A"/>
    <w:rsid w:val="00152934"/>
    <w:rsid w:val="001534E6"/>
    <w:rsid w:val="00155481"/>
    <w:rsid w:val="0015689C"/>
    <w:rsid w:val="0016089C"/>
    <w:rsid w:val="001639A5"/>
    <w:rsid w:val="00164352"/>
    <w:rsid w:val="00164DAD"/>
    <w:rsid w:val="00165BB2"/>
    <w:rsid w:val="001669D5"/>
    <w:rsid w:val="001706BD"/>
    <w:rsid w:val="00172031"/>
    <w:rsid w:val="001720F8"/>
    <w:rsid w:val="00173AF2"/>
    <w:rsid w:val="0017458B"/>
    <w:rsid w:val="00175279"/>
    <w:rsid w:val="00176FD0"/>
    <w:rsid w:val="00180CE6"/>
    <w:rsid w:val="00180ED6"/>
    <w:rsid w:val="00182478"/>
    <w:rsid w:val="00184F7C"/>
    <w:rsid w:val="001853F7"/>
    <w:rsid w:val="001860A6"/>
    <w:rsid w:val="001861BA"/>
    <w:rsid w:val="00187632"/>
    <w:rsid w:val="001905EE"/>
    <w:rsid w:val="00190A5F"/>
    <w:rsid w:val="0019165F"/>
    <w:rsid w:val="00192AEF"/>
    <w:rsid w:val="00192B27"/>
    <w:rsid w:val="00194DB6"/>
    <w:rsid w:val="0019568A"/>
    <w:rsid w:val="001957D3"/>
    <w:rsid w:val="00195858"/>
    <w:rsid w:val="00196DA1"/>
    <w:rsid w:val="001A001A"/>
    <w:rsid w:val="001A09AC"/>
    <w:rsid w:val="001A3313"/>
    <w:rsid w:val="001A4BF2"/>
    <w:rsid w:val="001A4CF1"/>
    <w:rsid w:val="001A558A"/>
    <w:rsid w:val="001A5FEF"/>
    <w:rsid w:val="001A7BF5"/>
    <w:rsid w:val="001A7FC9"/>
    <w:rsid w:val="001B0D9F"/>
    <w:rsid w:val="001B196F"/>
    <w:rsid w:val="001B21A6"/>
    <w:rsid w:val="001B3279"/>
    <w:rsid w:val="001B3B49"/>
    <w:rsid w:val="001B4227"/>
    <w:rsid w:val="001B55A4"/>
    <w:rsid w:val="001B56DB"/>
    <w:rsid w:val="001B5F8F"/>
    <w:rsid w:val="001B6107"/>
    <w:rsid w:val="001B6821"/>
    <w:rsid w:val="001C3621"/>
    <w:rsid w:val="001C3700"/>
    <w:rsid w:val="001C3BBE"/>
    <w:rsid w:val="001C4420"/>
    <w:rsid w:val="001C457F"/>
    <w:rsid w:val="001C6104"/>
    <w:rsid w:val="001C6199"/>
    <w:rsid w:val="001D0524"/>
    <w:rsid w:val="001D0E17"/>
    <w:rsid w:val="001D145A"/>
    <w:rsid w:val="001D1B19"/>
    <w:rsid w:val="001D1B64"/>
    <w:rsid w:val="001D1FBE"/>
    <w:rsid w:val="001D2B62"/>
    <w:rsid w:val="001D2CFC"/>
    <w:rsid w:val="001D3270"/>
    <w:rsid w:val="001D36B4"/>
    <w:rsid w:val="001D45BA"/>
    <w:rsid w:val="001D574F"/>
    <w:rsid w:val="001D5C10"/>
    <w:rsid w:val="001D798E"/>
    <w:rsid w:val="001D7AC3"/>
    <w:rsid w:val="001E03E3"/>
    <w:rsid w:val="001E0BF9"/>
    <w:rsid w:val="001E0E91"/>
    <w:rsid w:val="001E117F"/>
    <w:rsid w:val="001E1D1C"/>
    <w:rsid w:val="001E24C2"/>
    <w:rsid w:val="001E3BCD"/>
    <w:rsid w:val="001E5E80"/>
    <w:rsid w:val="001E6833"/>
    <w:rsid w:val="001E6BE5"/>
    <w:rsid w:val="001E6BF2"/>
    <w:rsid w:val="001E7E64"/>
    <w:rsid w:val="001F01D8"/>
    <w:rsid w:val="001F04D4"/>
    <w:rsid w:val="001F152E"/>
    <w:rsid w:val="001F2343"/>
    <w:rsid w:val="001F2B76"/>
    <w:rsid w:val="001F3689"/>
    <w:rsid w:val="001F3924"/>
    <w:rsid w:val="001F579A"/>
    <w:rsid w:val="001F6870"/>
    <w:rsid w:val="001F6C4D"/>
    <w:rsid w:val="0020027C"/>
    <w:rsid w:val="00202940"/>
    <w:rsid w:val="00202F2A"/>
    <w:rsid w:val="002054B9"/>
    <w:rsid w:val="00205997"/>
    <w:rsid w:val="00205E23"/>
    <w:rsid w:val="002063ED"/>
    <w:rsid w:val="00207835"/>
    <w:rsid w:val="00212106"/>
    <w:rsid w:val="002129B6"/>
    <w:rsid w:val="00212BFD"/>
    <w:rsid w:val="00212DDD"/>
    <w:rsid w:val="002136D0"/>
    <w:rsid w:val="002136E2"/>
    <w:rsid w:val="00216BFC"/>
    <w:rsid w:val="002216BB"/>
    <w:rsid w:val="00221950"/>
    <w:rsid w:val="00221A5C"/>
    <w:rsid w:val="00223507"/>
    <w:rsid w:val="00223564"/>
    <w:rsid w:val="00223DF8"/>
    <w:rsid w:val="00224D05"/>
    <w:rsid w:val="00224E18"/>
    <w:rsid w:val="00225561"/>
    <w:rsid w:val="00226B7E"/>
    <w:rsid w:val="002271E2"/>
    <w:rsid w:val="00232085"/>
    <w:rsid w:val="00232DA7"/>
    <w:rsid w:val="00233564"/>
    <w:rsid w:val="00233FFA"/>
    <w:rsid w:val="00234110"/>
    <w:rsid w:val="002342B9"/>
    <w:rsid w:val="00234FBC"/>
    <w:rsid w:val="0023517C"/>
    <w:rsid w:val="00235FF1"/>
    <w:rsid w:val="0023793A"/>
    <w:rsid w:val="00240AFD"/>
    <w:rsid w:val="0024125C"/>
    <w:rsid w:val="00242C4F"/>
    <w:rsid w:val="00244F9D"/>
    <w:rsid w:val="00245117"/>
    <w:rsid w:val="00245224"/>
    <w:rsid w:val="002465DA"/>
    <w:rsid w:val="00246807"/>
    <w:rsid w:val="0024709B"/>
    <w:rsid w:val="00250355"/>
    <w:rsid w:val="00250952"/>
    <w:rsid w:val="002509FF"/>
    <w:rsid w:val="00251305"/>
    <w:rsid w:val="002516CD"/>
    <w:rsid w:val="00251F8B"/>
    <w:rsid w:val="0025246F"/>
    <w:rsid w:val="002525D5"/>
    <w:rsid w:val="00253A5A"/>
    <w:rsid w:val="00254D39"/>
    <w:rsid w:val="0025706A"/>
    <w:rsid w:val="00260EB7"/>
    <w:rsid w:val="00261BFB"/>
    <w:rsid w:val="00263226"/>
    <w:rsid w:val="002640E7"/>
    <w:rsid w:val="0026451F"/>
    <w:rsid w:val="00264887"/>
    <w:rsid w:val="00264AAB"/>
    <w:rsid w:val="00265951"/>
    <w:rsid w:val="002662EB"/>
    <w:rsid w:val="00267323"/>
    <w:rsid w:val="00270DE6"/>
    <w:rsid w:val="00271A38"/>
    <w:rsid w:val="0027215D"/>
    <w:rsid w:val="00273723"/>
    <w:rsid w:val="00273E93"/>
    <w:rsid w:val="00280250"/>
    <w:rsid w:val="00280331"/>
    <w:rsid w:val="00280FBA"/>
    <w:rsid w:val="0028174B"/>
    <w:rsid w:val="00282C1C"/>
    <w:rsid w:val="00282E75"/>
    <w:rsid w:val="002832C7"/>
    <w:rsid w:val="002835F9"/>
    <w:rsid w:val="00283DC3"/>
    <w:rsid w:val="00284A9F"/>
    <w:rsid w:val="002872CA"/>
    <w:rsid w:val="00287A56"/>
    <w:rsid w:val="00287D23"/>
    <w:rsid w:val="00292324"/>
    <w:rsid w:val="0029238E"/>
    <w:rsid w:val="00293090"/>
    <w:rsid w:val="00293CBD"/>
    <w:rsid w:val="00296885"/>
    <w:rsid w:val="002972F7"/>
    <w:rsid w:val="00297902"/>
    <w:rsid w:val="00297D30"/>
    <w:rsid w:val="00297D50"/>
    <w:rsid w:val="00297EB1"/>
    <w:rsid w:val="002A2371"/>
    <w:rsid w:val="002A2678"/>
    <w:rsid w:val="002A459E"/>
    <w:rsid w:val="002A4E0B"/>
    <w:rsid w:val="002A52B3"/>
    <w:rsid w:val="002A620B"/>
    <w:rsid w:val="002A646A"/>
    <w:rsid w:val="002A6A43"/>
    <w:rsid w:val="002A71B9"/>
    <w:rsid w:val="002A7B16"/>
    <w:rsid w:val="002B0C03"/>
    <w:rsid w:val="002B3110"/>
    <w:rsid w:val="002B37E4"/>
    <w:rsid w:val="002B3B65"/>
    <w:rsid w:val="002B3D05"/>
    <w:rsid w:val="002B4845"/>
    <w:rsid w:val="002B4D3F"/>
    <w:rsid w:val="002B532C"/>
    <w:rsid w:val="002B6259"/>
    <w:rsid w:val="002B77DB"/>
    <w:rsid w:val="002C1A1D"/>
    <w:rsid w:val="002C33B3"/>
    <w:rsid w:val="002C3E03"/>
    <w:rsid w:val="002C42F8"/>
    <w:rsid w:val="002C44E5"/>
    <w:rsid w:val="002C50F8"/>
    <w:rsid w:val="002C5103"/>
    <w:rsid w:val="002C584C"/>
    <w:rsid w:val="002C6F01"/>
    <w:rsid w:val="002C706C"/>
    <w:rsid w:val="002C7097"/>
    <w:rsid w:val="002D0EDE"/>
    <w:rsid w:val="002D1058"/>
    <w:rsid w:val="002D1F14"/>
    <w:rsid w:val="002D2974"/>
    <w:rsid w:val="002D2A82"/>
    <w:rsid w:val="002D2BA7"/>
    <w:rsid w:val="002D3CCF"/>
    <w:rsid w:val="002D518E"/>
    <w:rsid w:val="002D5677"/>
    <w:rsid w:val="002D6996"/>
    <w:rsid w:val="002D6BEA"/>
    <w:rsid w:val="002D7973"/>
    <w:rsid w:val="002E134E"/>
    <w:rsid w:val="002E2934"/>
    <w:rsid w:val="002E7B41"/>
    <w:rsid w:val="002F0001"/>
    <w:rsid w:val="002F035F"/>
    <w:rsid w:val="002F1C5C"/>
    <w:rsid w:val="002F1E8E"/>
    <w:rsid w:val="002F2075"/>
    <w:rsid w:val="002F2314"/>
    <w:rsid w:val="002F27AB"/>
    <w:rsid w:val="002F2A98"/>
    <w:rsid w:val="002F31F0"/>
    <w:rsid w:val="002F3375"/>
    <w:rsid w:val="002F3377"/>
    <w:rsid w:val="002F43E3"/>
    <w:rsid w:val="002F4400"/>
    <w:rsid w:val="002F4563"/>
    <w:rsid w:val="002F4E23"/>
    <w:rsid w:val="002F4F8F"/>
    <w:rsid w:val="003009A8"/>
    <w:rsid w:val="00300BCA"/>
    <w:rsid w:val="003036FF"/>
    <w:rsid w:val="00303B65"/>
    <w:rsid w:val="00304643"/>
    <w:rsid w:val="00305343"/>
    <w:rsid w:val="00305DFB"/>
    <w:rsid w:val="0030636B"/>
    <w:rsid w:val="00307135"/>
    <w:rsid w:val="00307380"/>
    <w:rsid w:val="003104DF"/>
    <w:rsid w:val="00310A7E"/>
    <w:rsid w:val="00311419"/>
    <w:rsid w:val="0031191A"/>
    <w:rsid w:val="00312482"/>
    <w:rsid w:val="00312745"/>
    <w:rsid w:val="00314298"/>
    <w:rsid w:val="00314431"/>
    <w:rsid w:val="003152F5"/>
    <w:rsid w:val="003160C9"/>
    <w:rsid w:val="003168F8"/>
    <w:rsid w:val="00316DC8"/>
    <w:rsid w:val="00316ED2"/>
    <w:rsid w:val="00316EDB"/>
    <w:rsid w:val="0031702B"/>
    <w:rsid w:val="00317077"/>
    <w:rsid w:val="003171DC"/>
    <w:rsid w:val="00317B39"/>
    <w:rsid w:val="00317D0C"/>
    <w:rsid w:val="00321273"/>
    <w:rsid w:val="003212EC"/>
    <w:rsid w:val="0032187D"/>
    <w:rsid w:val="00322061"/>
    <w:rsid w:val="00322CC5"/>
    <w:rsid w:val="003236E4"/>
    <w:rsid w:val="003246E9"/>
    <w:rsid w:val="00324CAA"/>
    <w:rsid w:val="003266D6"/>
    <w:rsid w:val="00326FAA"/>
    <w:rsid w:val="00327296"/>
    <w:rsid w:val="003279D7"/>
    <w:rsid w:val="00331E8B"/>
    <w:rsid w:val="00332738"/>
    <w:rsid w:val="00333207"/>
    <w:rsid w:val="00333332"/>
    <w:rsid w:val="00335343"/>
    <w:rsid w:val="00335609"/>
    <w:rsid w:val="003358FA"/>
    <w:rsid w:val="00335F1D"/>
    <w:rsid w:val="003370A2"/>
    <w:rsid w:val="00337E80"/>
    <w:rsid w:val="00340070"/>
    <w:rsid w:val="003419DA"/>
    <w:rsid w:val="00342231"/>
    <w:rsid w:val="003423BB"/>
    <w:rsid w:val="0034258D"/>
    <w:rsid w:val="00344673"/>
    <w:rsid w:val="003453C1"/>
    <w:rsid w:val="003461C5"/>
    <w:rsid w:val="00346298"/>
    <w:rsid w:val="0034671C"/>
    <w:rsid w:val="00347090"/>
    <w:rsid w:val="003473CB"/>
    <w:rsid w:val="0035011B"/>
    <w:rsid w:val="00350EBD"/>
    <w:rsid w:val="003515C1"/>
    <w:rsid w:val="003521F5"/>
    <w:rsid w:val="00352E80"/>
    <w:rsid w:val="003530F3"/>
    <w:rsid w:val="00353F55"/>
    <w:rsid w:val="00353FAC"/>
    <w:rsid w:val="0035415B"/>
    <w:rsid w:val="00354555"/>
    <w:rsid w:val="003551F1"/>
    <w:rsid w:val="00355F23"/>
    <w:rsid w:val="0035617A"/>
    <w:rsid w:val="00356269"/>
    <w:rsid w:val="0036047C"/>
    <w:rsid w:val="0036086B"/>
    <w:rsid w:val="00361827"/>
    <w:rsid w:val="003635D6"/>
    <w:rsid w:val="0036524F"/>
    <w:rsid w:val="00365BFD"/>
    <w:rsid w:val="0036740C"/>
    <w:rsid w:val="00367AA8"/>
    <w:rsid w:val="003701AE"/>
    <w:rsid w:val="00370C52"/>
    <w:rsid w:val="00371899"/>
    <w:rsid w:val="0037350A"/>
    <w:rsid w:val="0037355A"/>
    <w:rsid w:val="0037453E"/>
    <w:rsid w:val="00375925"/>
    <w:rsid w:val="00375E7F"/>
    <w:rsid w:val="003764E0"/>
    <w:rsid w:val="003770AE"/>
    <w:rsid w:val="003770E8"/>
    <w:rsid w:val="003801BA"/>
    <w:rsid w:val="00380562"/>
    <w:rsid w:val="0038133E"/>
    <w:rsid w:val="00381978"/>
    <w:rsid w:val="00382107"/>
    <w:rsid w:val="003824D8"/>
    <w:rsid w:val="00382C28"/>
    <w:rsid w:val="003832F1"/>
    <w:rsid w:val="00385976"/>
    <w:rsid w:val="00385A9C"/>
    <w:rsid w:val="00385E40"/>
    <w:rsid w:val="0038688D"/>
    <w:rsid w:val="00387991"/>
    <w:rsid w:val="0039057A"/>
    <w:rsid w:val="00390CB6"/>
    <w:rsid w:val="00390D37"/>
    <w:rsid w:val="003914BA"/>
    <w:rsid w:val="00391E0D"/>
    <w:rsid w:val="00392CB5"/>
    <w:rsid w:val="00393704"/>
    <w:rsid w:val="0039447B"/>
    <w:rsid w:val="0039523C"/>
    <w:rsid w:val="00395A13"/>
    <w:rsid w:val="003967B5"/>
    <w:rsid w:val="00396ACA"/>
    <w:rsid w:val="00396F7A"/>
    <w:rsid w:val="003973B7"/>
    <w:rsid w:val="00397761"/>
    <w:rsid w:val="0039776A"/>
    <w:rsid w:val="003A0F24"/>
    <w:rsid w:val="003A14CE"/>
    <w:rsid w:val="003A1A06"/>
    <w:rsid w:val="003A1C55"/>
    <w:rsid w:val="003A2144"/>
    <w:rsid w:val="003A4511"/>
    <w:rsid w:val="003A7BF5"/>
    <w:rsid w:val="003B0F90"/>
    <w:rsid w:val="003B177B"/>
    <w:rsid w:val="003B34D0"/>
    <w:rsid w:val="003B4523"/>
    <w:rsid w:val="003B4E0C"/>
    <w:rsid w:val="003B4F4D"/>
    <w:rsid w:val="003B5E3B"/>
    <w:rsid w:val="003B5EB3"/>
    <w:rsid w:val="003B62FE"/>
    <w:rsid w:val="003B6490"/>
    <w:rsid w:val="003B6A0C"/>
    <w:rsid w:val="003B70B9"/>
    <w:rsid w:val="003B77BF"/>
    <w:rsid w:val="003B785E"/>
    <w:rsid w:val="003B7ACB"/>
    <w:rsid w:val="003B7E28"/>
    <w:rsid w:val="003B7F84"/>
    <w:rsid w:val="003C0599"/>
    <w:rsid w:val="003C0D05"/>
    <w:rsid w:val="003C255C"/>
    <w:rsid w:val="003C3656"/>
    <w:rsid w:val="003C63E0"/>
    <w:rsid w:val="003D0A48"/>
    <w:rsid w:val="003D0C63"/>
    <w:rsid w:val="003D12C7"/>
    <w:rsid w:val="003D1FD5"/>
    <w:rsid w:val="003D22A8"/>
    <w:rsid w:val="003D2D25"/>
    <w:rsid w:val="003D2D53"/>
    <w:rsid w:val="003D38F1"/>
    <w:rsid w:val="003D4010"/>
    <w:rsid w:val="003D7832"/>
    <w:rsid w:val="003D788D"/>
    <w:rsid w:val="003E0C36"/>
    <w:rsid w:val="003E0D33"/>
    <w:rsid w:val="003E3110"/>
    <w:rsid w:val="003E3A41"/>
    <w:rsid w:val="003E5092"/>
    <w:rsid w:val="003E67ED"/>
    <w:rsid w:val="003E7FD2"/>
    <w:rsid w:val="003F00D8"/>
    <w:rsid w:val="003F0DDC"/>
    <w:rsid w:val="003F43C6"/>
    <w:rsid w:val="003F4484"/>
    <w:rsid w:val="003F5AA8"/>
    <w:rsid w:val="003F5E9B"/>
    <w:rsid w:val="004023A7"/>
    <w:rsid w:val="004033F0"/>
    <w:rsid w:val="0040361A"/>
    <w:rsid w:val="004038C5"/>
    <w:rsid w:val="004040D4"/>
    <w:rsid w:val="004042D7"/>
    <w:rsid w:val="00404CDA"/>
    <w:rsid w:val="00405489"/>
    <w:rsid w:val="00405C74"/>
    <w:rsid w:val="00411702"/>
    <w:rsid w:val="00411A7F"/>
    <w:rsid w:val="00411B30"/>
    <w:rsid w:val="00412C9E"/>
    <w:rsid w:val="004134C3"/>
    <w:rsid w:val="00415134"/>
    <w:rsid w:val="00415C04"/>
    <w:rsid w:val="00415FDE"/>
    <w:rsid w:val="004173C0"/>
    <w:rsid w:val="004201A7"/>
    <w:rsid w:val="004212F9"/>
    <w:rsid w:val="0042156E"/>
    <w:rsid w:val="00424692"/>
    <w:rsid w:val="004248D7"/>
    <w:rsid w:val="00425314"/>
    <w:rsid w:val="0042671B"/>
    <w:rsid w:val="00430BD0"/>
    <w:rsid w:val="00431C8A"/>
    <w:rsid w:val="00431F1A"/>
    <w:rsid w:val="004325BB"/>
    <w:rsid w:val="00432CD6"/>
    <w:rsid w:val="00432F01"/>
    <w:rsid w:val="0043377F"/>
    <w:rsid w:val="00436E01"/>
    <w:rsid w:val="004427D1"/>
    <w:rsid w:val="00443438"/>
    <w:rsid w:val="004438B1"/>
    <w:rsid w:val="004444AF"/>
    <w:rsid w:val="00444647"/>
    <w:rsid w:val="004448AD"/>
    <w:rsid w:val="00446064"/>
    <w:rsid w:val="0044655E"/>
    <w:rsid w:val="00446666"/>
    <w:rsid w:val="00446C30"/>
    <w:rsid w:val="004475B4"/>
    <w:rsid w:val="004479BD"/>
    <w:rsid w:val="00450246"/>
    <w:rsid w:val="00452F3C"/>
    <w:rsid w:val="0045360A"/>
    <w:rsid w:val="00453875"/>
    <w:rsid w:val="00453C7B"/>
    <w:rsid w:val="00453FE5"/>
    <w:rsid w:val="004541AD"/>
    <w:rsid w:val="00454980"/>
    <w:rsid w:val="00454C84"/>
    <w:rsid w:val="0045542A"/>
    <w:rsid w:val="00456381"/>
    <w:rsid w:val="0045639D"/>
    <w:rsid w:val="0045733A"/>
    <w:rsid w:val="00457D76"/>
    <w:rsid w:val="00457F16"/>
    <w:rsid w:val="004602B8"/>
    <w:rsid w:val="004609EB"/>
    <w:rsid w:val="00460B48"/>
    <w:rsid w:val="00461573"/>
    <w:rsid w:val="004621BC"/>
    <w:rsid w:val="00463E87"/>
    <w:rsid w:val="00464532"/>
    <w:rsid w:val="0046614F"/>
    <w:rsid w:val="00466612"/>
    <w:rsid w:val="0047295C"/>
    <w:rsid w:val="00472BC0"/>
    <w:rsid w:val="00473CD4"/>
    <w:rsid w:val="00474BD9"/>
    <w:rsid w:val="00474EAC"/>
    <w:rsid w:val="0047516E"/>
    <w:rsid w:val="00475350"/>
    <w:rsid w:val="00475516"/>
    <w:rsid w:val="00475D88"/>
    <w:rsid w:val="00477676"/>
    <w:rsid w:val="0047771F"/>
    <w:rsid w:val="00477DF7"/>
    <w:rsid w:val="00477EAC"/>
    <w:rsid w:val="00477F64"/>
    <w:rsid w:val="00482ECA"/>
    <w:rsid w:val="004830C5"/>
    <w:rsid w:val="00483F1C"/>
    <w:rsid w:val="004853F7"/>
    <w:rsid w:val="0048763A"/>
    <w:rsid w:val="00487A32"/>
    <w:rsid w:val="00487F1A"/>
    <w:rsid w:val="00490A9F"/>
    <w:rsid w:val="004928A2"/>
    <w:rsid w:val="00492969"/>
    <w:rsid w:val="00492A18"/>
    <w:rsid w:val="00493C27"/>
    <w:rsid w:val="00493C87"/>
    <w:rsid w:val="00494AC4"/>
    <w:rsid w:val="0049622C"/>
    <w:rsid w:val="00496AAF"/>
    <w:rsid w:val="00497012"/>
    <w:rsid w:val="004A0BD1"/>
    <w:rsid w:val="004A1E6D"/>
    <w:rsid w:val="004A270F"/>
    <w:rsid w:val="004A4C50"/>
    <w:rsid w:val="004A4F62"/>
    <w:rsid w:val="004A5415"/>
    <w:rsid w:val="004A6839"/>
    <w:rsid w:val="004A6DF0"/>
    <w:rsid w:val="004B185F"/>
    <w:rsid w:val="004B1C25"/>
    <w:rsid w:val="004B231D"/>
    <w:rsid w:val="004B29B1"/>
    <w:rsid w:val="004B2F2F"/>
    <w:rsid w:val="004B3475"/>
    <w:rsid w:val="004B6BCD"/>
    <w:rsid w:val="004B70A6"/>
    <w:rsid w:val="004B76C0"/>
    <w:rsid w:val="004C081C"/>
    <w:rsid w:val="004C17DB"/>
    <w:rsid w:val="004C1A4C"/>
    <w:rsid w:val="004C21EC"/>
    <w:rsid w:val="004C40D0"/>
    <w:rsid w:val="004C4BDF"/>
    <w:rsid w:val="004C5A61"/>
    <w:rsid w:val="004C5B86"/>
    <w:rsid w:val="004C5FFF"/>
    <w:rsid w:val="004C618C"/>
    <w:rsid w:val="004C6DF9"/>
    <w:rsid w:val="004C7324"/>
    <w:rsid w:val="004C7B05"/>
    <w:rsid w:val="004C7D1D"/>
    <w:rsid w:val="004D06CD"/>
    <w:rsid w:val="004D22AF"/>
    <w:rsid w:val="004D2B3C"/>
    <w:rsid w:val="004D4512"/>
    <w:rsid w:val="004D483E"/>
    <w:rsid w:val="004D59A8"/>
    <w:rsid w:val="004D6836"/>
    <w:rsid w:val="004D7B63"/>
    <w:rsid w:val="004D7E1D"/>
    <w:rsid w:val="004E03E5"/>
    <w:rsid w:val="004E048B"/>
    <w:rsid w:val="004E1482"/>
    <w:rsid w:val="004E2F2B"/>
    <w:rsid w:val="004E3A14"/>
    <w:rsid w:val="004E51D0"/>
    <w:rsid w:val="004E6F9F"/>
    <w:rsid w:val="004F109D"/>
    <w:rsid w:val="004F171C"/>
    <w:rsid w:val="004F294D"/>
    <w:rsid w:val="004F2983"/>
    <w:rsid w:val="004F4065"/>
    <w:rsid w:val="004F41E7"/>
    <w:rsid w:val="004F5108"/>
    <w:rsid w:val="00500412"/>
    <w:rsid w:val="00500714"/>
    <w:rsid w:val="00500F48"/>
    <w:rsid w:val="00502BB9"/>
    <w:rsid w:val="00502CF0"/>
    <w:rsid w:val="00502E8D"/>
    <w:rsid w:val="00503104"/>
    <w:rsid w:val="00503FB0"/>
    <w:rsid w:val="00504BB6"/>
    <w:rsid w:val="005059AA"/>
    <w:rsid w:val="00505FD1"/>
    <w:rsid w:val="00506CA9"/>
    <w:rsid w:val="005101A0"/>
    <w:rsid w:val="005105E8"/>
    <w:rsid w:val="00510EDC"/>
    <w:rsid w:val="0051127B"/>
    <w:rsid w:val="005122B2"/>
    <w:rsid w:val="00512899"/>
    <w:rsid w:val="0051318B"/>
    <w:rsid w:val="00513C33"/>
    <w:rsid w:val="00513E6C"/>
    <w:rsid w:val="00514E45"/>
    <w:rsid w:val="00514F6A"/>
    <w:rsid w:val="005157C7"/>
    <w:rsid w:val="00515A80"/>
    <w:rsid w:val="00516024"/>
    <w:rsid w:val="00517735"/>
    <w:rsid w:val="0051782B"/>
    <w:rsid w:val="00521238"/>
    <w:rsid w:val="005234C2"/>
    <w:rsid w:val="00523CFA"/>
    <w:rsid w:val="00523E3B"/>
    <w:rsid w:val="00524AA4"/>
    <w:rsid w:val="00524DE0"/>
    <w:rsid w:val="005260D6"/>
    <w:rsid w:val="0052711D"/>
    <w:rsid w:val="00527271"/>
    <w:rsid w:val="005277A0"/>
    <w:rsid w:val="005300AE"/>
    <w:rsid w:val="0053206C"/>
    <w:rsid w:val="00536932"/>
    <w:rsid w:val="005376E8"/>
    <w:rsid w:val="00537E3E"/>
    <w:rsid w:val="00540600"/>
    <w:rsid w:val="00540964"/>
    <w:rsid w:val="00541397"/>
    <w:rsid w:val="0054186D"/>
    <w:rsid w:val="005425B3"/>
    <w:rsid w:val="00543275"/>
    <w:rsid w:val="0054338D"/>
    <w:rsid w:val="00544081"/>
    <w:rsid w:val="0054598C"/>
    <w:rsid w:val="0054605B"/>
    <w:rsid w:val="00546CD3"/>
    <w:rsid w:val="005501B3"/>
    <w:rsid w:val="00550FE7"/>
    <w:rsid w:val="0055265C"/>
    <w:rsid w:val="00552671"/>
    <w:rsid w:val="00553B6A"/>
    <w:rsid w:val="00555538"/>
    <w:rsid w:val="005559D7"/>
    <w:rsid w:val="00556770"/>
    <w:rsid w:val="005569EF"/>
    <w:rsid w:val="00556F67"/>
    <w:rsid w:val="00557107"/>
    <w:rsid w:val="00560321"/>
    <w:rsid w:val="00560F17"/>
    <w:rsid w:val="005640CD"/>
    <w:rsid w:val="00564621"/>
    <w:rsid w:val="00566429"/>
    <w:rsid w:val="005676AA"/>
    <w:rsid w:val="005679DF"/>
    <w:rsid w:val="00570277"/>
    <w:rsid w:val="005735AB"/>
    <w:rsid w:val="005738A1"/>
    <w:rsid w:val="0057573B"/>
    <w:rsid w:val="00576873"/>
    <w:rsid w:val="0057720D"/>
    <w:rsid w:val="00577281"/>
    <w:rsid w:val="00581EB2"/>
    <w:rsid w:val="0058326C"/>
    <w:rsid w:val="00583489"/>
    <w:rsid w:val="0058370B"/>
    <w:rsid w:val="0058475C"/>
    <w:rsid w:val="00585ACA"/>
    <w:rsid w:val="0058606E"/>
    <w:rsid w:val="00586F82"/>
    <w:rsid w:val="00587A6B"/>
    <w:rsid w:val="00587C09"/>
    <w:rsid w:val="00590C67"/>
    <w:rsid w:val="0059296F"/>
    <w:rsid w:val="00592B36"/>
    <w:rsid w:val="00594366"/>
    <w:rsid w:val="00594C6D"/>
    <w:rsid w:val="00595E43"/>
    <w:rsid w:val="00595FEF"/>
    <w:rsid w:val="0059600A"/>
    <w:rsid w:val="005968B3"/>
    <w:rsid w:val="00597D71"/>
    <w:rsid w:val="005A1E50"/>
    <w:rsid w:val="005A23F5"/>
    <w:rsid w:val="005A2640"/>
    <w:rsid w:val="005A38B3"/>
    <w:rsid w:val="005A5A75"/>
    <w:rsid w:val="005A5AF9"/>
    <w:rsid w:val="005A6587"/>
    <w:rsid w:val="005A6C6C"/>
    <w:rsid w:val="005A7032"/>
    <w:rsid w:val="005B0AE8"/>
    <w:rsid w:val="005B17DE"/>
    <w:rsid w:val="005B2297"/>
    <w:rsid w:val="005B27CB"/>
    <w:rsid w:val="005B2B15"/>
    <w:rsid w:val="005B2D2A"/>
    <w:rsid w:val="005B37DB"/>
    <w:rsid w:val="005B4B28"/>
    <w:rsid w:val="005B6E89"/>
    <w:rsid w:val="005C0168"/>
    <w:rsid w:val="005C1459"/>
    <w:rsid w:val="005C1634"/>
    <w:rsid w:val="005C21D5"/>
    <w:rsid w:val="005C3B7F"/>
    <w:rsid w:val="005C3EE8"/>
    <w:rsid w:val="005C4339"/>
    <w:rsid w:val="005D1337"/>
    <w:rsid w:val="005D34BD"/>
    <w:rsid w:val="005D3616"/>
    <w:rsid w:val="005D46D3"/>
    <w:rsid w:val="005D4C1E"/>
    <w:rsid w:val="005D5886"/>
    <w:rsid w:val="005D589B"/>
    <w:rsid w:val="005D5937"/>
    <w:rsid w:val="005D6161"/>
    <w:rsid w:val="005D68F9"/>
    <w:rsid w:val="005E10DF"/>
    <w:rsid w:val="005E10E8"/>
    <w:rsid w:val="005E2D0C"/>
    <w:rsid w:val="005E3630"/>
    <w:rsid w:val="005E3D73"/>
    <w:rsid w:val="005E4972"/>
    <w:rsid w:val="005E4EAA"/>
    <w:rsid w:val="005E671D"/>
    <w:rsid w:val="005F11CE"/>
    <w:rsid w:val="005F1CBC"/>
    <w:rsid w:val="005F1E16"/>
    <w:rsid w:val="005F235A"/>
    <w:rsid w:val="005F311A"/>
    <w:rsid w:val="005F35B5"/>
    <w:rsid w:val="005F3630"/>
    <w:rsid w:val="005F40F3"/>
    <w:rsid w:val="005F42F0"/>
    <w:rsid w:val="005F45F2"/>
    <w:rsid w:val="005F5654"/>
    <w:rsid w:val="005F5704"/>
    <w:rsid w:val="005F60E6"/>
    <w:rsid w:val="006017F5"/>
    <w:rsid w:val="006025B6"/>
    <w:rsid w:val="00602AE5"/>
    <w:rsid w:val="006038C8"/>
    <w:rsid w:val="006041C4"/>
    <w:rsid w:val="0060493F"/>
    <w:rsid w:val="006052FD"/>
    <w:rsid w:val="006067A1"/>
    <w:rsid w:val="00610B39"/>
    <w:rsid w:val="00611FA9"/>
    <w:rsid w:val="006125BF"/>
    <w:rsid w:val="00612A92"/>
    <w:rsid w:val="00612AE3"/>
    <w:rsid w:val="00612FA0"/>
    <w:rsid w:val="0061328C"/>
    <w:rsid w:val="006139C8"/>
    <w:rsid w:val="00613C77"/>
    <w:rsid w:val="00614E24"/>
    <w:rsid w:val="006151D8"/>
    <w:rsid w:val="0061657E"/>
    <w:rsid w:val="00617708"/>
    <w:rsid w:val="00621097"/>
    <w:rsid w:val="006220B8"/>
    <w:rsid w:val="006228E0"/>
    <w:rsid w:val="00622B56"/>
    <w:rsid w:val="00622CD0"/>
    <w:rsid w:val="00623288"/>
    <w:rsid w:val="00624F6C"/>
    <w:rsid w:val="00625E8D"/>
    <w:rsid w:val="0062634F"/>
    <w:rsid w:val="006264E6"/>
    <w:rsid w:val="00627BDC"/>
    <w:rsid w:val="00631337"/>
    <w:rsid w:val="006339B3"/>
    <w:rsid w:val="00634E04"/>
    <w:rsid w:val="00634E1B"/>
    <w:rsid w:val="00634F63"/>
    <w:rsid w:val="00634FE2"/>
    <w:rsid w:val="0063641C"/>
    <w:rsid w:val="0063648B"/>
    <w:rsid w:val="00637419"/>
    <w:rsid w:val="00637975"/>
    <w:rsid w:val="0064012B"/>
    <w:rsid w:val="0064059F"/>
    <w:rsid w:val="006407BC"/>
    <w:rsid w:val="006412A0"/>
    <w:rsid w:val="00642C0A"/>
    <w:rsid w:val="00642CE9"/>
    <w:rsid w:val="0064363D"/>
    <w:rsid w:val="00644003"/>
    <w:rsid w:val="006450EB"/>
    <w:rsid w:val="00646F4E"/>
    <w:rsid w:val="006472D2"/>
    <w:rsid w:val="00647DF2"/>
    <w:rsid w:val="00651DE7"/>
    <w:rsid w:val="006527FE"/>
    <w:rsid w:val="006529BE"/>
    <w:rsid w:val="00654AFB"/>
    <w:rsid w:val="00654F95"/>
    <w:rsid w:val="00655DAD"/>
    <w:rsid w:val="00656726"/>
    <w:rsid w:val="00657AC7"/>
    <w:rsid w:val="00661355"/>
    <w:rsid w:val="00661853"/>
    <w:rsid w:val="00662805"/>
    <w:rsid w:val="0066382B"/>
    <w:rsid w:val="006654F8"/>
    <w:rsid w:val="0066557F"/>
    <w:rsid w:val="00666DEE"/>
    <w:rsid w:val="00667849"/>
    <w:rsid w:val="00670798"/>
    <w:rsid w:val="00670C69"/>
    <w:rsid w:val="00670F38"/>
    <w:rsid w:val="00671FF8"/>
    <w:rsid w:val="0067223A"/>
    <w:rsid w:val="006728F6"/>
    <w:rsid w:val="00672DAD"/>
    <w:rsid w:val="00672E47"/>
    <w:rsid w:val="00673136"/>
    <w:rsid w:val="00673C33"/>
    <w:rsid w:val="00675072"/>
    <w:rsid w:val="006763BB"/>
    <w:rsid w:val="006768F3"/>
    <w:rsid w:val="006775B9"/>
    <w:rsid w:val="00677C47"/>
    <w:rsid w:val="00681160"/>
    <w:rsid w:val="00681491"/>
    <w:rsid w:val="0068226D"/>
    <w:rsid w:val="00682513"/>
    <w:rsid w:val="00682AD9"/>
    <w:rsid w:val="00683EA4"/>
    <w:rsid w:val="00684CD3"/>
    <w:rsid w:val="00684F6D"/>
    <w:rsid w:val="0068529F"/>
    <w:rsid w:val="006863EB"/>
    <w:rsid w:val="006867C6"/>
    <w:rsid w:val="00687379"/>
    <w:rsid w:val="00687C56"/>
    <w:rsid w:val="006924C7"/>
    <w:rsid w:val="00693A28"/>
    <w:rsid w:val="00694A66"/>
    <w:rsid w:val="00696796"/>
    <w:rsid w:val="006A0737"/>
    <w:rsid w:val="006A1730"/>
    <w:rsid w:val="006A237E"/>
    <w:rsid w:val="006A2D0E"/>
    <w:rsid w:val="006A40A5"/>
    <w:rsid w:val="006A47FB"/>
    <w:rsid w:val="006A4E29"/>
    <w:rsid w:val="006A56E3"/>
    <w:rsid w:val="006A7227"/>
    <w:rsid w:val="006A72B5"/>
    <w:rsid w:val="006B04E2"/>
    <w:rsid w:val="006B08CB"/>
    <w:rsid w:val="006B1941"/>
    <w:rsid w:val="006B22F7"/>
    <w:rsid w:val="006B2589"/>
    <w:rsid w:val="006B3812"/>
    <w:rsid w:val="006B395F"/>
    <w:rsid w:val="006B52FC"/>
    <w:rsid w:val="006B5F13"/>
    <w:rsid w:val="006B6BDB"/>
    <w:rsid w:val="006B6EDD"/>
    <w:rsid w:val="006B6F3D"/>
    <w:rsid w:val="006B796B"/>
    <w:rsid w:val="006C0E7E"/>
    <w:rsid w:val="006C1B53"/>
    <w:rsid w:val="006C3AC5"/>
    <w:rsid w:val="006C4BF8"/>
    <w:rsid w:val="006C4D9A"/>
    <w:rsid w:val="006C6198"/>
    <w:rsid w:val="006C61A2"/>
    <w:rsid w:val="006C64C5"/>
    <w:rsid w:val="006C69C8"/>
    <w:rsid w:val="006D037D"/>
    <w:rsid w:val="006D046C"/>
    <w:rsid w:val="006D0602"/>
    <w:rsid w:val="006D1B52"/>
    <w:rsid w:val="006D221B"/>
    <w:rsid w:val="006D51D1"/>
    <w:rsid w:val="006E1AE2"/>
    <w:rsid w:val="006E25E6"/>
    <w:rsid w:val="006E2FE0"/>
    <w:rsid w:val="006E40BC"/>
    <w:rsid w:val="006E4482"/>
    <w:rsid w:val="006E45C8"/>
    <w:rsid w:val="006E4D24"/>
    <w:rsid w:val="006E534B"/>
    <w:rsid w:val="006E620B"/>
    <w:rsid w:val="006E72DB"/>
    <w:rsid w:val="006E79D8"/>
    <w:rsid w:val="006F16A1"/>
    <w:rsid w:val="006F191B"/>
    <w:rsid w:val="006F1FE4"/>
    <w:rsid w:val="006F2E55"/>
    <w:rsid w:val="006F4C0A"/>
    <w:rsid w:val="006F50E4"/>
    <w:rsid w:val="006F5569"/>
    <w:rsid w:val="006F5590"/>
    <w:rsid w:val="006F5CF0"/>
    <w:rsid w:val="006F680D"/>
    <w:rsid w:val="006F716D"/>
    <w:rsid w:val="006F79AF"/>
    <w:rsid w:val="00702E28"/>
    <w:rsid w:val="00702E92"/>
    <w:rsid w:val="00703CAA"/>
    <w:rsid w:val="00703D28"/>
    <w:rsid w:val="00704F59"/>
    <w:rsid w:val="00706743"/>
    <w:rsid w:val="007071A0"/>
    <w:rsid w:val="0070766B"/>
    <w:rsid w:val="00710DF3"/>
    <w:rsid w:val="00710F04"/>
    <w:rsid w:val="00711CF7"/>
    <w:rsid w:val="00711D79"/>
    <w:rsid w:val="007123FA"/>
    <w:rsid w:val="00714422"/>
    <w:rsid w:val="00715BAC"/>
    <w:rsid w:val="00717690"/>
    <w:rsid w:val="00720327"/>
    <w:rsid w:val="0072096E"/>
    <w:rsid w:val="00720C18"/>
    <w:rsid w:val="00720E95"/>
    <w:rsid w:val="007215DB"/>
    <w:rsid w:val="00721605"/>
    <w:rsid w:val="0072194A"/>
    <w:rsid w:val="00721D57"/>
    <w:rsid w:val="00721D71"/>
    <w:rsid w:val="00723F17"/>
    <w:rsid w:val="0072444A"/>
    <w:rsid w:val="00724CAE"/>
    <w:rsid w:val="00724EF9"/>
    <w:rsid w:val="00725436"/>
    <w:rsid w:val="007256EE"/>
    <w:rsid w:val="00725B37"/>
    <w:rsid w:val="00726549"/>
    <w:rsid w:val="00730C56"/>
    <w:rsid w:val="00731247"/>
    <w:rsid w:val="00731924"/>
    <w:rsid w:val="00733455"/>
    <w:rsid w:val="0073356A"/>
    <w:rsid w:val="00734B2B"/>
    <w:rsid w:val="00735822"/>
    <w:rsid w:val="0073622D"/>
    <w:rsid w:val="00736579"/>
    <w:rsid w:val="007366EA"/>
    <w:rsid w:val="0073793F"/>
    <w:rsid w:val="0074103B"/>
    <w:rsid w:val="00741D59"/>
    <w:rsid w:val="007428C7"/>
    <w:rsid w:val="00743A05"/>
    <w:rsid w:val="00743D85"/>
    <w:rsid w:val="00744340"/>
    <w:rsid w:val="0074449E"/>
    <w:rsid w:val="0074526F"/>
    <w:rsid w:val="007453F7"/>
    <w:rsid w:val="007458F7"/>
    <w:rsid w:val="00746053"/>
    <w:rsid w:val="00747B1D"/>
    <w:rsid w:val="00753902"/>
    <w:rsid w:val="007547E7"/>
    <w:rsid w:val="00754EA2"/>
    <w:rsid w:val="00754FD7"/>
    <w:rsid w:val="00755257"/>
    <w:rsid w:val="007554E7"/>
    <w:rsid w:val="00755ACB"/>
    <w:rsid w:val="00755F1B"/>
    <w:rsid w:val="00755F7A"/>
    <w:rsid w:val="0075752D"/>
    <w:rsid w:val="007611CE"/>
    <w:rsid w:val="00761358"/>
    <w:rsid w:val="007627A7"/>
    <w:rsid w:val="00762915"/>
    <w:rsid w:val="007636CD"/>
    <w:rsid w:val="007641F6"/>
    <w:rsid w:val="007666C6"/>
    <w:rsid w:val="00766E9C"/>
    <w:rsid w:val="007670BA"/>
    <w:rsid w:val="00767526"/>
    <w:rsid w:val="007701C8"/>
    <w:rsid w:val="00770C64"/>
    <w:rsid w:val="0077122C"/>
    <w:rsid w:val="007719C1"/>
    <w:rsid w:val="00771C67"/>
    <w:rsid w:val="00771DBB"/>
    <w:rsid w:val="00772EDF"/>
    <w:rsid w:val="00772EF6"/>
    <w:rsid w:val="007737D0"/>
    <w:rsid w:val="0077419A"/>
    <w:rsid w:val="0077487E"/>
    <w:rsid w:val="00774B42"/>
    <w:rsid w:val="00775BAD"/>
    <w:rsid w:val="00775F94"/>
    <w:rsid w:val="00776761"/>
    <w:rsid w:val="00776B19"/>
    <w:rsid w:val="007779BF"/>
    <w:rsid w:val="00777D18"/>
    <w:rsid w:val="00780AE2"/>
    <w:rsid w:val="007813EE"/>
    <w:rsid w:val="00783703"/>
    <w:rsid w:val="00783F1B"/>
    <w:rsid w:val="00785404"/>
    <w:rsid w:val="00785A1B"/>
    <w:rsid w:val="00785D81"/>
    <w:rsid w:val="00785F28"/>
    <w:rsid w:val="0078604F"/>
    <w:rsid w:val="00786369"/>
    <w:rsid w:val="007864F5"/>
    <w:rsid w:val="00786D20"/>
    <w:rsid w:val="00790287"/>
    <w:rsid w:val="00790D50"/>
    <w:rsid w:val="00790E2A"/>
    <w:rsid w:val="007921DC"/>
    <w:rsid w:val="0079236F"/>
    <w:rsid w:val="00792C75"/>
    <w:rsid w:val="00792CD2"/>
    <w:rsid w:val="00795D4F"/>
    <w:rsid w:val="00795ED7"/>
    <w:rsid w:val="0079600C"/>
    <w:rsid w:val="00796430"/>
    <w:rsid w:val="0079721B"/>
    <w:rsid w:val="007A06FE"/>
    <w:rsid w:val="007A0D64"/>
    <w:rsid w:val="007A3EE5"/>
    <w:rsid w:val="007A406A"/>
    <w:rsid w:val="007A44A5"/>
    <w:rsid w:val="007A5240"/>
    <w:rsid w:val="007A63B6"/>
    <w:rsid w:val="007A69BC"/>
    <w:rsid w:val="007A6EE0"/>
    <w:rsid w:val="007A701D"/>
    <w:rsid w:val="007A71D3"/>
    <w:rsid w:val="007B0454"/>
    <w:rsid w:val="007B0D6B"/>
    <w:rsid w:val="007B2809"/>
    <w:rsid w:val="007B50CC"/>
    <w:rsid w:val="007B5106"/>
    <w:rsid w:val="007B6131"/>
    <w:rsid w:val="007B6273"/>
    <w:rsid w:val="007B6425"/>
    <w:rsid w:val="007B77CC"/>
    <w:rsid w:val="007B7DA5"/>
    <w:rsid w:val="007C0B66"/>
    <w:rsid w:val="007C2B15"/>
    <w:rsid w:val="007C3E10"/>
    <w:rsid w:val="007C4C57"/>
    <w:rsid w:val="007C4C59"/>
    <w:rsid w:val="007C50D9"/>
    <w:rsid w:val="007C6048"/>
    <w:rsid w:val="007C66AF"/>
    <w:rsid w:val="007C71BE"/>
    <w:rsid w:val="007C7263"/>
    <w:rsid w:val="007D28C6"/>
    <w:rsid w:val="007D30B5"/>
    <w:rsid w:val="007D38F2"/>
    <w:rsid w:val="007D3BDC"/>
    <w:rsid w:val="007D4683"/>
    <w:rsid w:val="007D59FF"/>
    <w:rsid w:val="007D678A"/>
    <w:rsid w:val="007D7904"/>
    <w:rsid w:val="007E0129"/>
    <w:rsid w:val="007E0753"/>
    <w:rsid w:val="007E10C3"/>
    <w:rsid w:val="007E10E6"/>
    <w:rsid w:val="007E251C"/>
    <w:rsid w:val="007E285D"/>
    <w:rsid w:val="007E365B"/>
    <w:rsid w:val="007E396C"/>
    <w:rsid w:val="007E423C"/>
    <w:rsid w:val="007E5598"/>
    <w:rsid w:val="007F068D"/>
    <w:rsid w:val="007F07C5"/>
    <w:rsid w:val="007F10D6"/>
    <w:rsid w:val="007F302C"/>
    <w:rsid w:val="007F30EF"/>
    <w:rsid w:val="007F35EB"/>
    <w:rsid w:val="007F550E"/>
    <w:rsid w:val="007F6FEA"/>
    <w:rsid w:val="007F7718"/>
    <w:rsid w:val="007F7D02"/>
    <w:rsid w:val="00800AAC"/>
    <w:rsid w:val="00803579"/>
    <w:rsid w:val="008036EB"/>
    <w:rsid w:val="00803782"/>
    <w:rsid w:val="00803ABC"/>
    <w:rsid w:val="008051E3"/>
    <w:rsid w:val="00805CF5"/>
    <w:rsid w:val="00806036"/>
    <w:rsid w:val="0080605B"/>
    <w:rsid w:val="00806424"/>
    <w:rsid w:val="008064DE"/>
    <w:rsid w:val="008075E0"/>
    <w:rsid w:val="00807C99"/>
    <w:rsid w:val="00810296"/>
    <w:rsid w:val="0081099A"/>
    <w:rsid w:val="00810C50"/>
    <w:rsid w:val="00814401"/>
    <w:rsid w:val="008171E6"/>
    <w:rsid w:val="00817850"/>
    <w:rsid w:val="00817B22"/>
    <w:rsid w:val="00817DAF"/>
    <w:rsid w:val="008201E7"/>
    <w:rsid w:val="0082067F"/>
    <w:rsid w:val="00821888"/>
    <w:rsid w:val="00821B9E"/>
    <w:rsid w:val="00822ED1"/>
    <w:rsid w:val="00822FA7"/>
    <w:rsid w:val="00823C64"/>
    <w:rsid w:val="00823D65"/>
    <w:rsid w:val="00824975"/>
    <w:rsid w:val="00824BA5"/>
    <w:rsid w:val="00825A40"/>
    <w:rsid w:val="00826A81"/>
    <w:rsid w:val="00827BD7"/>
    <w:rsid w:val="00827DA0"/>
    <w:rsid w:val="00830AEA"/>
    <w:rsid w:val="00830C03"/>
    <w:rsid w:val="00831DAD"/>
    <w:rsid w:val="0083251B"/>
    <w:rsid w:val="008356DC"/>
    <w:rsid w:val="00835AFA"/>
    <w:rsid w:val="00836687"/>
    <w:rsid w:val="008366C7"/>
    <w:rsid w:val="008369BD"/>
    <w:rsid w:val="0083792F"/>
    <w:rsid w:val="00840971"/>
    <w:rsid w:val="00840E24"/>
    <w:rsid w:val="0084109B"/>
    <w:rsid w:val="00841BBD"/>
    <w:rsid w:val="00841EF3"/>
    <w:rsid w:val="00842037"/>
    <w:rsid w:val="008422B5"/>
    <w:rsid w:val="008422F9"/>
    <w:rsid w:val="0084263D"/>
    <w:rsid w:val="00842D56"/>
    <w:rsid w:val="00843186"/>
    <w:rsid w:val="00843844"/>
    <w:rsid w:val="008442B8"/>
    <w:rsid w:val="00844597"/>
    <w:rsid w:val="008448BE"/>
    <w:rsid w:val="008460A2"/>
    <w:rsid w:val="008474F5"/>
    <w:rsid w:val="0085116E"/>
    <w:rsid w:val="00851443"/>
    <w:rsid w:val="00851AE3"/>
    <w:rsid w:val="00851AF9"/>
    <w:rsid w:val="00852387"/>
    <w:rsid w:val="008523BB"/>
    <w:rsid w:val="00852A79"/>
    <w:rsid w:val="00853A3B"/>
    <w:rsid w:val="00854339"/>
    <w:rsid w:val="0085462C"/>
    <w:rsid w:val="008554F4"/>
    <w:rsid w:val="00862214"/>
    <w:rsid w:val="00862474"/>
    <w:rsid w:val="008627C1"/>
    <w:rsid w:val="00862802"/>
    <w:rsid w:val="00863408"/>
    <w:rsid w:val="0086562E"/>
    <w:rsid w:val="00867229"/>
    <w:rsid w:val="008676FB"/>
    <w:rsid w:val="00867BAB"/>
    <w:rsid w:val="00871C4D"/>
    <w:rsid w:val="008728E1"/>
    <w:rsid w:val="00872A0C"/>
    <w:rsid w:val="008731A7"/>
    <w:rsid w:val="0087336F"/>
    <w:rsid w:val="008736E1"/>
    <w:rsid w:val="00875B00"/>
    <w:rsid w:val="00875C4E"/>
    <w:rsid w:val="00875F09"/>
    <w:rsid w:val="00875FFB"/>
    <w:rsid w:val="008767AB"/>
    <w:rsid w:val="00877E3C"/>
    <w:rsid w:val="008807C2"/>
    <w:rsid w:val="00881D18"/>
    <w:rsid w:val="008825BF"/>
    <w:rsid w:val="00882C78"/>
    <w:rsid w:val="00883061"/>
    <w:rsid w:val="00885D0C"/>
    <w:rsid w:val="00885F13"/>
    <w:rsid w:val="008860AC"/>
    <w:rsid w:val="00886B2C"/>
    <w:rsid w:val="008909A4"/>
    <w:rsid w:val="0089100F"/>
    <w:rsid w:val="008910BC"/>
    <w:rsid w:val="008918D8"/>
    <w:rsid w:val="00891B1A"/>
    <w:rsid w:val="0089223E"/>
    <w:rsid w:val="0089248C"/>
    <w:rsid w:val="00892542"/>
    <w:rsid w:val="00892763"/>
    <w:rsid w:val="00892ADC"/>
    <w:rsid w:val="00893AFC"/>
    <w:rsid w:val="008953EB"/>
    <w:rsid w:val="00897F12"/>
    <w:rsid w:val="008A051E"/>
    <w:rsid w:val="008A070A"/>
    <w:rsid w:val="008A08BF"/>
    <w:rsid w:val="008A173E"/>
    <w:rsid w:val="008A28A7"/>
    <w:rsid w:val="008A29D8"/>
    <w:rsid w:val="008A2E93"/>
    <w:rsid w:val="008A34C9"/>
    <w:rsid w:val="008A4BB3"/>
    <w:rsid w:val="008A5153"/>
    <w:rsid w:val="008A5283"/>
    <w:rsid w:val="008A6142"/>
    <w:rsid w:val="008A6520"/>
    <w:rsid w:val="008A6E0A"/>
    <w:rsid w:val="008A7224"/>
    <w:rsid w:val="008A73BB"/>
    <w:rsid w:val="008A77B0"/>
    <w:rsid w:val="008A78D4"/>
    <w:rsid w:val="008A7B6C"/>
    <w:rsid w:val="008B0518"/>
    <w:rsid w:val="008B055D"/>
    <w:rsid w:val="008B0834"/>
    <w:rsid w:val="008B0E0B"/>
    <w:rsid w:val="008B1D39"/>
    <w:rsid w:val="008B2A94"/>
    <w:rsid w:val="008B3A9F"/>
    <w:rsid w:val="008B3BA4"/>
    <w:rsid w:val="008B5F8B"/>
    <w:rsid w:val="008B64B5"/>
    <w:rsid w:val="008B6F92"/>
    <w:rsid w:val="008B707C"/>
    <w:rsid w:val="008B7279"/>
    <w:rsid w:val="008B75FD"/>
    <w:rsid w:val="008C08EE"/>
    <w:rsid w:val="008C0A7D"/>
    <w:rsid w:val="008C12C3"/>
    <w:rsid w:val="008C1834"/>
    <w:rsid w:val="008C183D"/>
    <w:rsid w:val="008C24FA"/>
    <w:rsid w:val="008C2A2C"/>
    <w:rsid w:val="008C2B8E"/>
    <w:rsid w:val="008C4E37"/>
    <w:rsid w:val="008C76BC"/>
    <w:rsid w:val="008C7729"/>
    <w:rsid w:val="008C7A14"/>
    <w:rsid w:val="008C7AD4"/>
    <w:rsid w:val="008D0006"/>
    <w:rsid w:val="008D066D"/>
    <w:rsid w:val="008D2EF4"/>
    <w:rsid w:val="008D3C58"/>
    <w:rsid w:val="008D500B"/>
    <w:rsid w:val="008D631D"/>
    <w:rsid w:val="008D695B"/>
    <w:rsid w:val="008D6A1C"/>
    <w:rsid w:val="008D71AE"/>
    <w:rsid w:val="008E21B2"/>
    <w:rsid w:val="008E28F7"/>
    <w:rsid w:val="008E32E6"/>
    <w:rsid w:val="008E4C8C"/>
    <w:rsid w:val="008E4C99"/>
    <w:rsid w:val="008E534C"/>
    <w:rsid w:val="008E57D6"/>
    <w:rsid w:val="008E656B"/>
    <w:rsid w:val="008E6AAF"/>
    <w:rsid w:val="008E6FA7"/>
    <w:rsid w:val="008E704A"/>
    <w:rsid w:val="008E730B"/>
    <w:rsid w:val="008E7D83"/>
    <w:rsid w:val="008F0892"/>
    <w:rsid w:val="008F2A6D"/>
    <w:rsid w:val="008F389D"/>
    <w:rsid w:val="008F4610"/>
    <w:rsid w:val="008F585E"/>
    <w:rsid w:val="008F5BE6"/>
    <w:rsid w:val="008F629C"/>
    <w:rsid w:val="008F6A52"/>
    <w:rsid w:val="00900277"/>
    <w:rsid w:val="00900469"/>
    <w:rsid w:val="00900809"/>
    <w:rsid w:val="00901E49"/>
    <w:rsid w:val="00902303"/>
    <w:rsid w:val="0090266A"/>
    <w:rsid w:val="009032CD"/>
    <w:rsid w:val="0090347B"/>
    <w:rsid w:val="00903591"/>
    <w:rsid w:val="009038D5"/>
    <w:rsid w:val="00904AED"/>
    <w:rsid w:val="00904AF3"/>
    <w:rsid w:val="00904CC9"/>
    <w:rsid w:val="0090620C"/>
    <w:rsid w:val="00906D80"/>
    <w:rsid w:val="009103BB"/>
    <w:rsid w:val="009113BE"/>
    <w:rsid w:val="00912857"/>
    <w:rsid w:val="00913466"/>
    <w:rsid w:val="009143F1"/>
    <w:rsid w:val="00920044"/>
    <w:rsid w:val="00920929"/>
    <w:rsid w:val="00920F2C"/>
    <w:rsid w:val="00921C62"/>
    <w:rsid w:val="009237D5"/>
    <w:rsid w:val="00923CFC"/>
    <w:rsid w:val="00924D2A"/>
    <w:rsid w:val="00925481"/>
    <w:rsid w:val="00925796"/>
    <w:rsid w:val="00925BEE"/>
    <w:rsid w:val="00930FBD"/>
    <w:rsid w:val="009314F4"/>
    <w:rsid w:val="0093183D"/>
    <w:rsid w:val="00931F78"/>
    <w:rsid w:val="00932282"/>
    <w:rsid w:val="009326C4"/>
    <w:rsid w:val="0093288C"/>
    <w:rsid w:val="00932A32"/>
    <w:rsid w:val="00932FA6"/>
    <w:rsid w:val="00933677"/>
    <w:rsid w:val="00933FE1"/>
    <w:rsid w:val="00934040"/>
    <w:rsid w:val="00934398"/>
    <w:rsid w:val="009354F1"/>
    <w:rsid w:val="00935B28"/>
    <w:rsid w:val="009360C5"/>
    <w:rsid w:val="009360CA"/>
    <w:rsid w:val="00936271"/>
    <w:rsid w:val="0093664D"/>
    <w:rsid w:val="009368E1"/>
    <w:rsid w:val="00936AB4"/>
    <w:rsid w:val="00936DC3"/>
    <w:rsid w:val="0093737B"/>
    <w:rsid w:val="009379FF"/>
    <w:rsid w:val="00940241"/>
    <w:rsid w:val="00940D83"/>
    <w:rsid w:val="009413E2"/>
    <w:rsid w:val="00942693"/>
    <w:rsid w:val="00943C3C"/>
    <w:rsid w:val="00944D3B"/>
    <w:rsid w:val="00945416"/>
    <w:rsid w:val="0094599E"/>
    <w:rsid w:val="00946E77"/>
    <w:rsid w:val="00947162"/>
    <w:rsid w:val="0094727D"/>
    <w:rsid w:val="00950D8E"/>
    <w:rsid w:val="00951E01"/>
    <w:rsid w:val="009524E7"/>
    <w:rsid w:val="009533A7"/>
    <w:rsid w:val="00954CC2"/>
    <w:rsid w:val="00956D80"/>
    <w:rsid w:val="009575BC"/>
    <w:rsid w:val="009577C8"/>
    <w:rsid w:val="00957D44"/>
    <w:rsid w:val="00957DB8"/>
    <w:rsid w:val="00957FDE"/>
    <w:rsid w:val="00960920"/>
    <w:rsid w:val="0096193A"/>
    <w:rsid w:val="00962AE2"/>
    <w:rsid w:val="00962CBD"/>
    <w:rsid w:val="009634F1"/>
    <w:rsid w:val="009641AA"/>
    <w:rsid w:val="00964922"/>
    <w:rsid w:val="00964DB6"/>
    <w:rsid w:val="00964DBF"/>
    <w:rsid w:val="00965074"/>
    <w:rsid w:val="0096566B"/>
    <w:rsid w:val="0096585C"/>
    <w:rsid w:val="00965876"/>
    <w:rsid w:val="00965CEC"/>
    <w:rsid w:val="00970FEA"/>
    <w:rsid w:val="009741E7"/>
    <w:rsid w:val="00974415"/>
    <w:rsid w:val="00975009"/>
    <w:rsid w:val="009754B5"/>
    <w:rsid w:val="00975534"/>
    <w:rsid w:val="009760E2"/>
    <w:rsid w:val="009803DE"/>
    <w:rsid w:val="00980D20"/>
    <w:rsid w:val="00981177"/>
    <w:rsid w:val="0098190C"/>
    <w:rsid w:val="00982B76"/>
    <w:rsid w:val="0098457D"/>
    <w:rsid w:val="009861C0"/>
    <w:rsid w:val="00986AE5"/>
    <w:rsid w:val="00987E34"/>
    <w:rsid w:val="00987FF7"/>
    <w:rsid w:val="009904EF"/>
    <w:rsid w:val="00990F55"/>
    <w:rsid w:val="009916E0"/>
    <w:rsid w:val="00991E4C"/>
    <w:rsid w:val="0099239E"/>
    <w:rsid w:val="00992D39"/>
    <w:rsid w:val="0099330C"/>
    <w:rsid w:val="0099488B"/>
    <w:rsid w:val="00994C46"/>
    <w:rsid w:val="00995F6E"/>
    <w:rsid w:val="00996431"/>
    <w:rsid w:val="00996EF2"/>
    <w:rsid w:val="009976DA"/>
    <w:rsid w:val="009979D0"/>
    <w:rsid w:val="009A00AC"/>
    <w:rsid w:val="009A2055"/>
    <w:rsid w:val="009A367A"/>
    <w:rsid w:val="009A397E"/>
    <w:rsid w:val="009A40D8"/>
    <w:rsid w:val="009A504C"/>
    <w:rsid w:val="009A56C3"/>
    <w:rsid w:val="009A570F"/>
    <w:rsid w:val="009B09D5"/>
    <w:rsid w:val="009B1406"/>
    <w:rsid w:val="009B164D"/>
    <w:rsid w:val="009B2229"/>
    <w:rsid w:val="009B3CB5"/>
    <w:rsid w:val="009B4A67"/>
    <w:rsid w:val="009B4B5E"/>
    <w:rsid w:val="009B587B"/>
    <w:rsid w:val="009B6152"/>
    <w:rsid w:val="009B6CA9"/>
    <w:rsid w:val="009B7411"/>
    <w:rsid w:val="009B7796"/>
    <w:rsid w:val="009B7955"/>
    <w:rsid w:val="009C1ACE"/>
    <w:rsid w:val="009C2300"/>
    <w:rsid w:val="009C4F73"/>
    <w:rsid w:val="009C51C7"/>
    <w:rsid w:val="009C5BF8"/>
    <w:rsid w:val="009C6A1A"/>
    <w:rsid w:val="009C6ADA"/>
    <w:rsid w:val="009C73BD"/>
    <w:rsid w:val="009D005A"/>
    <w:rsid w:val="009D00BE"/>
    <w:rsid w:val="009D0268"/>
    <w:rsid w:val="009D125E"/>
    <w:rsid w:val="009D169C"/>
    <w:rsid w:val="009D16BA"/>
    <w:rsid w:val="009D20B8"/>
    <w:rsid w:val="009D2478"/>
    <w:rsid w:val="009D2743"/>
    <w:rsid w:val="009D2E05"/>
    <w:rsid w:val="009D3EEB"/>
    <w:rsid w:val="009D476B"/>
    <w:rsid w:val="009D6CFB"/>
    <w:rsid w:val="009D6DF1"/>
    <w:rsid w:val="009D7507"/>
    <w:rsid w:val="009E1518"/>
    <w:rsid w:val="009E2209"/>
    <w:rsid w:val="009E2241"/>
    <w:rsid w:val="009E2B6D"/>
    <w:rsid w:val="009E506C"/>
    <w:rsid w:val="009F0346"/>
    <w:rsid w:val="009F0469"/>
    <w:rsid w:val="009F06B5"/>
    <w:rsid w:val="009F0766"/>
    <w:rsid w:val="009F0DC8"/>
    <w:rsid w:val="009F3A9C"/>
    <w:rsid w:val="009F4D8E"/>
    <w:rsid w:val="009F5DBB"/>
    <w:rsid w:val="009F5E13"/>
    <w:rsid w:val="009F5E78"/>
    <w:rsid w:val="009F66F0"/>
    <w:rsid w:val="009F6E51"/>
    <w:rsid w:val="00A039C4"/>
    <w:rsid w:val="00A03EFD"/>
    <w:rsid w:val="00A04873"/>
    <w:rsid w:val="00A04CE9"/>
    <w:rsid w:val="00A05686"/>
    <w:rsid w:val="00A05EEB"/>
    <w:rsid w:val="00A06B5F"/>
    <w:rsid w:val="00A072F4"/>
    <w:rsid w:val="00A0776B"/>
    <w:rsid w:val="00A10282"/>
    <w:rsid w:val="00A10A78"/>
    <w:rsid w:val="00A11257"/>
    <w:rsid w:val="00A11F52"/>
    <w:rsid w:val="00A13232"/>
    <w:rsid w:val="00A13ABA"/>
    <w:rsid w:val="00A13FE9"/>
    <w:rsid w:val="00A14171"/>
    <w:rsid w:val="00A1599F"/>
    <w:rsid w:val="00A16D68"/>
    <w:rsid w:val="00A17B9E"/>
    <w:rsid w:val="00A17FEA"/>
    <w:rsid w:val="00A20650"/>
    <w:rsid w:val="00A21C88"/>
    <w:rsid w:val="00A21DBC"/>
    <w:rsid w:val="00A21EC4"/>
    <w:rsid w:val="00A22146"/>
    <w:rsid w:val="00A22E1A"/>
    <w:rsid w:val="00A24A14"/>
    <w:rsid w:val="00A25595"/>
    <w:rsid w:val="00A25CE5"/>
    <w:rsid w:val="00A26263"/>
    <w:rsid w:val="00A26479"/>
    <w:rsid w:val="00A26A61"/>
    <w:rsid w:val="00A26BE0"/>
    <w:rsid w:val="00A30114"/>
    <w:rsid w:val="00A32594"/>
    <w:rsid w:val="00A32E98"/>
    <w:rsid w:val="00A3417C"/>
    <w:rsid w:val="00A34AFD"/>
    <w:rsid w:val="00A354DC"/>
    <w:rsid w:val="00A356E7"/>
    <w:rsid w:val="00A36189"/>
    <w:rsid w:val="00A3647F"/>
    <w:rsid w:val="00A414FA"/>
    <w:rsid w:val="00A42402"/>
    <w:rsid w:val="00A428C8"/>
    <w:rsid w:val="00A428F9"/>
    <w:rsid w:val="00A466C0"/>
    <w:rsid w:val="00A507A0"/>
    <w:rsid w:val="00A51B0C"/>
    <w:rsid w:val="00A52F9F"/>
    <w:rsid w:val="00A536F7"/>
    <w:rsid w:val="00A53A6A"/>
    <w:rsid w:val="00A54D4A"/>
    <w:rsid w:val="00A54F15"/>
    <w:rsid w:val="00A56C2E"/>
    <w:rsid w:val="00A5705C"/>
    <w:rsid w:val="00A577DD"/>
    <w:rsid w:val="00A61D19"/>
    <w:rsid w:val="00A61DE1"/>
    <w:rsid w:val="00A61F7E"/>
    <w:rsid w:val="00A62922"/>
    <w:rsid w:val="00A6333E"/>
    <w:rsid w:val="00A643FC"/>
    <w:rsid w:val="00A65906"/>
    <w:rsid w:val="00A66A66"/>
    <w:rsid w:val="00A66BB4"/>
    <w:rsid w:val="00A67935"/>
    <w:rsid w:val="00A74B2A"/>
    <w:rsid w:val="00A75959"/>
    <w:rsid w:val="00A76272"/>
    <w:rsid w:val="00A762D9"/>
    <w:rsid w:val="00A768E0"/>
    <w:rsid w:val="00A775B4"/>
    <w:rsid w:val="00A80556"/>
    <w:rsid w:val="00A84AD6"/>
    <w:rsid w:val="00A84B2B"/>
    <w:rsid w:val="00A86046"/>
    <w:rsid w:val="00A86A60"/>
    <w:rsid w:val="00A87225"/>
    <w:rsid w:val="00A872BA"/>
    <w:rsid w:val="00A8744E"/>
    <w:rsid w:val="00A87B21"/>
    <w:rsid w:val="00A909BC"/>
    <w:rsid w:val="00A90D1D"/>
    <w:rsid w:val="00A91C3A"/>
    <w:rsid w:val="00A92259"/>
    <w:rsid w:val="00A92F6C"/>
    <w:rsid w:val="00A93542"/>
    <w:rsid w:val="00A93A92"/>
    <w:rsid w:val="00A957C7"/>
    <w:rsid w:val="00A9581B"/>
    <w:rsid w:val="00A9585B"/>
    <w:rsid w:val="00A96675"/>
    <w:rsid w:val="00A96E3E"/>
    <w:rsid w:val="00AA25FD"/>
    <w:rsid w:val="00AA31BC"/>
    <w:rsid w:val="00AA3340"/>
    <w:rsid w:val="00AA557E"/>
    <w:rsid w:val="00AA59A3"/>
    <w:rsid w:val="00AA6077"/>
    <w:rsid w:val="00AB3D79"/>
    <w:rsid w:val="00AB3FDA"/>
    <w:rsid w:val="00AB50CA"/>
    <w:rsid w:val="00AB5FB8"/>
    <w:rsid w:val="00AB60AF"/>
    <w:rsid w:val="00AB6542"/>
    <w:rsid w:val="00AB71EA"/>
    <w:rsid w:val="00AB739A"/>
    <w:rsid w:val="00AB746C"/>
    <w:rsid w:val="00AC053E"/>
    <w:rsid w:val="00AC1977"/>
    <w:rsid w:val="00AC28CF"/>
    <w:rsid w:val="00AC31C4"/>
    <w:rsid w:val="00AC345D"/>
    <w:rsid w:val="00AC38C1"/>
    <w:rsid w:val="00AC70C3"/>
    <w:rsid w:val="00AD0B55"/>
    <w:rsid w:val="00AD198C"/>
    <w:rsid w:val="00AD226D"/>
    <w:rsid w:val="00AD4760"/>
    <w:rsid w:val="00AD50DF"/>
    <w:rsid w:val="00AD6240"/>
    <w:rsid w:val="00AD7C3E"/>
    <w:rsid w:val="00AD7C68"/>
    <w:rsid w:val="00AE004A"/>
    <w:rsid w:val="00AE0A6D"/>
    <w:rsid w:val="00AE22BC"/>
    <w:rsid w:val="00AE233D"/>
    <w:rsid w:val="00AE2E11"/>
    <w:rsid w:val="00AE35A0"/>
    <w:rsid w:val="00AE3937"/>
    <w:rsid w:val="00AE49FE"/>
    <w:rsid w:val="00AE4C8A"/>
    <w:rsid w:val="00AE57B4"/>
    <w:rsid w:val="00AE5917"/>
    <w:rsid w:val="00AE7AF1"/>
    <w:rsid w:val="00AF03D2"/>
    <w:rsid w:val="00AF0AC9"/>
    <w:rsid w:val="00AF2929"/>
    <w:rsid w:val="00AF5EC7"/>
    <w:rsid w:val="00B01105"/>
    <w:rsid w:val="00B01DDA"/>
    <w:rsid w:val="00B021F4"/>
    <w:rsid w:val="00B02909"/>
    <w:rsid w:val="00B03CD0"/>
    <w:rsid w:val="00B04577"/>
    <w:rsid w:val="00B04920"/>
    <w:rsid w:val="00B04946"/>
    <w:rsid w:val="00B05951"/>
    <w:rsid w:val="00B06323"/>
    <w:rsid w:val="00B102D8"/>
    <w:rsid w:val="00B11671"/>
    <w:rsid w:val="00B119D6"/>
    <w:rsid w:val="00B11A38"/>
    <w:rsid w:val="00B13297"/>
    <w:rsid w:val="00B138B0"/>
    <w:rsid w:val="00B13EDF"/>
    <w:rsid w:val="00B14462"/>
    <w:rsid w:val="00B14F1F"/>
    <w:rsid w:val="00B15472"/>
    <w:rsid w:val="00B1548A"/>
    <w:rsid w:val="00B15685"/>
    <w:rsid w:val="00B158E3"/>
    <w:rsid w:val="00B15A2E"/>
    <w:rsid w:val="00B16036"/>
    <w:rsid w:val="00B1626F"/>
    <w:rsid w:val="00B165EC"/>
    <w:rsid w:val="00B16EB4"/>
    <w:rsid w:val="00B17FC9"/>
    <w:rsid w:val="00B2082D"/>
    <w:rsid w:val="00B20D17"/>
    <w:rsid w:val="00B21FB6"/>
    <w:rsid w:val="00B2491D"/>
    <w:rsid w:val="00B24E95"/>
    <w:rsid w:val="00B2532F"/>
    <w:rsid w:val="00B253BF"/>
    <w:rsid w:val="00B25F39"/>
    <w:rsid w:val="00B2628E"/>
    <w:rsid w:val="00B26FB0"/>
    <w:rsid w:val="00B2711B"/>
    <w:rsid w:val="00B30158"/>
    <w:rsid w:val="00B30213"/>
    <w:rsid w:val="00B3092A"/>
    <w:rsid w:val="00B30F18"/>
    <w:rsid w:val="00B316DB"/>
    <w:rsid w:val="00B33302"/>
    <w:rsid w:val="00B35EE8"/>
    <w:rsid w:val="00B36390"/>
    <w:rsid w:val="00B36625"/>
    <w:rsid w:val="00B36809"/>
    <w:rsid w:val="00B36E86"/>
    <w:rsid w:val="00B3735A"/>
    <w:rsid w:val="00B37F6B"/>
    <w:rsid w:val="00B4205E"/>
    <w:rsid w:val="00B43C94"/>
    <w:rsid w:val="00B43CCC"/>
    <w:rsid w:val="00B44352"/>
    <w:rsid w:val="00B44B08"/>
    <w:rsid w:val="00B44C61"/>
    <w:rsid w:val="00B45ADE"/>
    <w:rsid w:val="00B46AB7"/>
    <w:rsid w:val="00B4757B"/>
    <w:rsid w:val="00B501D3"/>
    <w:rsid w:val="00B51063"/>
    <w:rsid w:val="00B519F3"/>
    <w:rsid w:val="00B52074"/>
    <w:rsid w:val="00B5397F"/>
    <w:rsid w:val="00B53E44"/>
    <w:rsid w:val="00B53FC2"/>
    <w:rsid w:val="00B56AC2"/>
    <w:rsid w:val="00B56CFA"/>
    <w:rsid w:val="00B5753B"/>
    <w:rsid w:val="00B62F1A"/>
    <w:rsid w:val="00B6318F"/>
    <w:rsid w:val="00B633E4"/>
    <w:rsid w:val="00B63957"/>
    <w:rsid w:val="00B65AB1"/>
    <w:rsid w:val="00B65B54"/>
    <w:rsid w:val="00B66600"/>
    <w:rsid w:val="00B6685A"/>
    <w:rsid w:val="00B670AF"/>
    <w:rsid w:val="00B6769F"/>
    <w:rsid w:val="00B6783E"/>
    <w:rsid w:val="00B72263"/>
    <w:rsid w:val="00B72748"/>
    <w:rsid w:val="00B72A32"/>
    <w:rsid w:val="00B74F66"/>
    <w:rsid w:val="00B750D9"/>
    <w:rsid w:val="00B752FC"/>
    <w:rsid w:val="00B75467"/>
    <w:rsid w:val="00B75CA4"/>
    <w:rsid w:val="00B77D23"/>
    <w:rsid w:val="00B80BA8"/>
    <w:rsid w:val="00B8183B"/>
    <w:rsid w:val="00B82E7E"/>
    <w:rsid w:val="00B8404B"/>
    <w:rsid w:val="00B85DEE"/>
    <w:rsid w:val="00B86FDC"/>
    <w:rsid w:val="00B87462"/>
    <w:rsid w:val="00B8762C"/>
    <w:rsid w:val="00B876BD"/>
    <w:rsid w:val="00B87E4F"/>
    <w:rsid w:val="00B91037"/>
    <w:rsid w:val="00B917B8"/>
    <w:rsid w:val="00B92298"/>
    <w:rsid w:val="00B92AA7"/>
    <w:rsid w:val="00B92C1D"/>
    <w:rsid w:val="00B95C87"/>
    <w:rsid w:val="00B97144"/>
    <w:rsid w:val="00BA0C00"/>
    <w:rsid w:val="00BA13A9"/>
    <w:rsid w:val="00BA1471"/>
    <w:rsid w:val="00BA229F"/>
    <w:rsid w:val="00BA37DB"/>
    <w:rsid w:val="00BA56D0"/>
    <w:rsid w:val="00BA5C83"/>
    <w:rsid w:val="00BA61B0"/>
    <w:rsid w:val="00BB02B1"/>
    <w:rsid w:val="00BB07CD"/>
    <w:rsid w:val="00BB3094"/>
    <w:rsid w:val="00BB33D2"/>
    <w:rsid w:val="00BB360B"/>
    <w:rsid w:val="00BB66F1"/>
    <w:rsid w:val="00BC14DC"/>
    <w:rsid w:val="00BC22FB"/>
    <w:rsid w:val="00BC25D7"/>
    <w:rsid w:val="00BC2B06"/>
    <w:rsid w:val="00BC3F00"/>
    <w:rsid w:val="00BC42FD"/>
    <w:rsid w:val="00BC430D"/>
    <w:rsid w:val="00BC4CDC"/>
    <w:rsid w:val="00BC57B4"/>
    <w:rsid w:val="00BC5BC9"/>
    <w:rsid w:val="00BC735A"/>
    <w:rsid w:val="00BC78DC"/>
    <w:rsid w:val="00BC7D23"/>
    <w:rsid w:val="00BD1429"/>
    <w:rsid w:val="00BD16E7"/>
    <w:rsid w:val="00BD1B06"/>
    <w:rsid w:val="00BD30E5"/>
    <w:rsid w:val="00BD45DF"/>
    <w:rsid w:val="00BD4AC7"/>
    <w:rsid w:val="00BD74B3"/>
    <w:rsid w:val="00BD77CB"/>
    <w:rsid w:val="00BE09C2"/>
    <w:rsid w:val="00BE1178"/>
    <w:rsid w:val="00BE1E4B"/>
    <w:rsid w:val="00BE23FD"/>
    <w:rsid w:val="00BE33E0"/>
    <w:rsid w:val="00BE357F"/>
    <w:rsid w:val="00BE3CE1"/>
    <w:rsid w:val="00BE48AF"/>
    <w:rsid w:val="00BE494B"/>
    <w:rsid w:val="00BE6480"/>
    <w:rsid w:val="00BE6959"/>
    <w:rsid w:val="00BE69A4"/>
    <w:rsid w:val="00BE6D10"/>
    <w:rsid w:val="00BE7696"/>
    <w:rsid w:val="00BE76BB"/>
    <w:rsid w:val="00BE7A42"/>
    <w:rsid w:val="00BF00DD"/>
    <w:rsid w:val="00BF0666"/>
    <w:rsid w:val="00BF1035"/>
    <w:rsid w:val="00BF1982"/>
    <w:rsid w:val="00BF1B14"/>
    <w:rsid w:val="00BF2B98"/>
    <w:rsid w:val="00BF2DD9"/>
    <w:rsid w:val="00BF3BDF"/>
    <w:rsid w:val="00BF3C6F"/>
    <w:rsid w:val="00BF3EB5"/>
    <w:rsid w:val="00BF50AE"/>
    <w:rsid w:val="00BF5594"/>
    <w:rsid w:val="00BF56CA"/>
    <w:rsid w:val="00BF5727"/>
    <w:rsid w:val="00BF5BB8"/>
    <w:rsid w:val="00BF7B20"/>
    <w:rsid w:val="00C008B3"/>
    <w:rsid w:val="00C0293C"/>
    <w:rsid w:val="00C02AD2"/>
    <w:rsid w:val="00C02D71"/>
    <w:rsid w:val="00C0357B"/>
    <w:rsid w:val="00C0383F"/>
    <w:rsid w:val="00C04698"/>
    <w:rsid w:val="00C0483C"/>
    <w:rsid w:val="00C050C9"/>
    <w:rsid w:val="00C1012C"/>
    <w:rsid w:val="00C107D3"/>
    <w:rsid w:val="00C11722"/>
    <w:rsid w:val="00C12D4D"/>
    <w:rsid w:val="00C13067"/>
    <w:rsid w:val="00C14C0B"/>
    <w:rsid w:val="00C15460"/>
    <w:rsid w:val="00C160AC"/>
    <w:rsid w:val="00C162F7"/>
    <w:rsid w:val="00C16782"/>
    <w:rsid w:val="00C16A28"/>
    <w:rsid w:val="00C17B2E"/>
    <w:rsid w:val="00C2113A"/>
    <w:rsid w:val="00C21461"/>
    <w:rsid w:val="00C2149E"/>
    <w:rsid w:val="00C2214A"/>
    <w:rsid w:val="00C228DE"/>
    <w:rsid w:val="00C22AF8"/>
    <w:rsid w:val="00C23414"/>
    <w:rsid w:val="00C23666"/>
    <w:rsid w:val="00C239D6"/>
    <w:rsid w:val="00C24862"/>
    <w:rsid w:val="00C25A4A"/>
    <w:rsid w:val="00C2627B"/>
    <w:rsid w:val="00C274FA"/>
    <w:rsid w:val="00C30882"/>
    <w:rsid w:val="00C3137B"/>
    <w:rsid w:val="00C32016"/>
    <w:rsid w:val="00C323D7"/>
    <w:rsid w:val="00C334EB"/>
    <w:rsid w:val="00C33D35"/>
    <w:rsid w:val="00C33E90"/>
    <w:rsid w:val="00C34381"/>
    <w:rsid w:val="00C3500C"/>
    <w:rsid w:val="00C35330"/>
    <w:rsid w:val="00C356E7"/>
    <w:rsid w:val="00C40828"/>
    <w:rsid w:val="00C41F0F"/>
    <w:rsid w:val="00C42224"/>
    <w:rsid w:val="00C43869"/>
    <w:rsid w:val="00C440E8"/>
    <w:rsid w:val="00C4538D"/>
    <w:rsid w:val="00C45A85"/>
    <w:rsid w:val="00C45D94"/>
    <w:rsid w:val="00C464C5"/>
    <w:rsid w:val="00C4650A"/>
    <w:rsid w:val="00C4692C"/>
    <w:rsid w:val="00C506AE"/>
    <w:rsid w:val="00C50CAD"/>
    <w:rsid w:val="00C51BF7"/>
    <w:rsid w:val="00C528E2"/>
    <w:rsid w:val="00C52DB9"/>
    <w:rsid w:val="00C53E6F"/>
    <w:rsid w:val="00C54019"/>
    <w:rsid w:val="00C55F2A"/>
    <w:rsid w:val="00C561F6"/>
    <w:rsid w:val="00C565BC"/>
    <w:rsid w:val="00C57DA5"/>
    <w:rsid w:val="00C57E2F"/>
    <w:rsid w:val="00C60828"/>
    <w:rsid w:val="00C6143E"/>
    <w:rsid w:val="00C61AB0"/>
    <w:rsid w:val="00C61F8C"/>
    <w:rsid w:val="00C65ECC"/>
    <w:rsid w:val="00C66125"/>
    <w:rsid w:val="00C677D6"/>
    <w:rsid w:val="00C70891"/>
    <w:rsid w:val="00C70DE4"/>
    <w:rsid w:val="00C7167A"/>
    <w:rsid w:val="00C7185E"/>
    <w:rsid w:val="00C71904"/>
    <w:rsid w:val="00C71A95"/>
    <w:rsid w:val="00C71CDC"/>
    <w:rsid w:val="00C71EBB"/>
    <w:rsid w:val="00C729CE"/>
    <w:rsid w:val="00C744F1"/>
    <w:rsid w:val="00C76D60"/>
    <w:rsid w:val="00C819F6"/>
    <w:rsid w:val="00C824E5"/>
    <w:rsid w:val="00C8303C"/>
    <w:rsid w:val="00C831C3"/>
    <w:rsid w:val="00C83527"/>
    <w:rsid w:val="00C85B63"/>
    <w:rsid w:val="00C86916"/>
    <w:rsid w:val="00C87808"/>
    <w:rsid w:val="00C87921"/>
    <w:rsid w:val="00C9078C"/>
    <w:rsid w:val="00C90904"/>
    <w:rsid w:val="00C9114C"/>
    <w:rsid w:val="00C91528"/>
    <w:rsid w:val="00C92511"/>
    <w:rsid w:val="00C92905"/>
    <w:rsid w:val="00C93F71"/>
    <w:rsid w:val="00C945C4"/>
    <w:rsid w:val="00C94BDB"/>
    <w:rsid w:val="00C94FB9"/>
    <w:rsid w:val="00C9576C"/>
    <w:rsid w:val="00C962A7"/>
    <w:rsid w:val="00C9762E"/>
    <w:rsid w:val="00C976CB"/>
    <w:rsid w:val="00C97BC6"/>
    <w:rsid w:val="00CA017A"/>
    <w:rsid w:val="00CA1906"/>
    <w:rsid w:val="00CA1F1B"/>
    <w:rsid w:val="00CA1F88"/>
    <w:rsid w:val="00CA2133"/>
    <w:rsid w:val="00CA2247"/>
    <w:rsid w:val="00CA22D5"/>
    <w:rsid w:val="00CA319B"/>
    <w:rsid w:val="00CA36D1"/>
    <w:rsid w:val="00CA378F"/>
    <w:rsid w:val="00CA3EAB"/>
    <w:rsid w:val="00CA64A2"/>
    <w:rsid w:val="00CA69A8"/>
    <w:rsid w:val="00CA6E28"/>
    <w:rsid w:val="00CA6EE2"/>
    <w:rsid w:val="00CB02EB"/>
    <w:rsid w:val="00CB030B"/>
    <w:rsid w:val="00CB1CC3"/>
    <w:rsid w:val="00CB2B6F"/>
    <w:rsid w:val="00CB3A4D"/>
    <w:rsid w:val="00CB3B83"/>
    <w:rsid w:val="00CB40D8"/>
    <w:rsid w:val="00CB432D"/>
    <w:rsid w:val="00CB5931"/>
    <w:rsid w:val="00CB6C83"/>
    <w:rsid w:val="00CC0185"/>
    <w:rsid w:val="00CC0B1B"/>
    <w:rsid w:val="00CC140F"/>
    <w:rsid w:val="00CC1E5B"/>
    <w:rsid w:val="00CC2997"/>
    <w:rsid w:val="00CC2F0D"/>
    <w:rsid w:val="00CC5881"/>
    <w:rsid w:val="00CC5ADA"/>
    <w:rsid w:val="00CC5B59"/>
    <w:rsid w:val="00CC5DCC"/>
    <w:rsid w:val="00CC693F"/>
    <w:rsid w:val="00CD036E"/>
    <w:rsid w:val="00CD0A8D"/>
    <w:rsid w:val="00CD1412"/>
    <w:rsid w:val="00CD1988"/>
    <w:rsid w:val="00CD24B4"/>
    <w:rsid w:val="00CD2740"/>
    <w:rsid w:val="00CD338B"/>
    <w:rsid w:val="00CD3E40"/>
    <w:rsid w:val="00CD4FD6"/>
    <w:rsid w:val="00CD5D5D"/>
    <w:rsid w:val="00CD600F"/>
    <w:rsid w:val="00CD7CAD"/>
    <w:rsid w:val="00CE03CD"/>
    <w:rsid w:val="00CE14D5"/>
    <w:rsid w:val="00CE334B"/>
    <w:rsid w:val="00CE576B"/>
    <w:rsid w:val="00CE7446"/>
    <w:rsid w:val="00CE7470"/>
    <w:rsid w:val="00CE76D2"/>
    <w:rsid w:val="00CE76D6"/>
    <w:rsid w:val="00CE794F"/>
    <w:rsid w:val="00CF07C3"/>
    <w:rsid w:val="00CF0912"/>
    <w:rsid w:val="00CF23BA"/>
    <w:rsid w:val="00CF5387"/>
    <w:rsid w:val="00CF6C91"/>
    <w:rsid w:val="00CF7872"/>
    <w:rsid w:val="00CF7A1E"/>
    <w:rsid w:val="00CF7C31"/>
    <w:rsid w:val="00D005FE"/>
    <w:rsid w:val="00D01D8F"/>
    <w:rsid w:val="00D02136"/>
    <w:rsid w:val="00D024B1"/>
    <w:rsid w:val="00D0478A"/>
    <w:rsid w:val="00D0668A"/>
    <w:rsid w:val="00D06F09"/>
    <w:rsid w:val="00D07B9F"/>
    <w:rsid w:val="00D10D67"/>
    <w:rsid w:val="00D12EBA"/>
    <w:rsid w:val="00D1349C"/>
    <w:rsid w:val="00D1446F"/>
    <w:rsid w:val="00D16166"/>
    <w:rsid w:val="00D17473"/>
    <w:rsid w:val="00D21E33"/>
    <w:rsid w:val="00D22772"/>
    <w:rsid w:val="00D23494"/>
    <w:rsid w:val="00D256F9"/>
    <w:rsid w:val="00D25D53"/>
    <w:rsid w:val="00D272D1"/>
    <w:rsid w:val="00D27B6B"/>
    <w:rsid w:val="00D30833"/>
    <w:rsid w:val="00D31F78"/>
    <w:rsid w:val="00D326CD"/>
    <w:rsid w:val="00D327A7"/>
    <w:rsid w:val="00D32952"/>
    <w:rsid w:val="00D32F16"/>
    <w:rsid w:val="00D3300C"/>
    <w:rsid w:val="00D33B73"/>
    <w:rsid w:val="00D34214"/>
    <w:rsid w:val="00D3532D"/>
    <w:rsid w:val="00D36630"/>
    <w:rsid w:val="00D36AE6"/>
    <w:rsid w:val="00D3755A"/>
    <w:rsid w:val="00D37B8D"/>
    <w:rsid w:val="00D4064A"/>
    <w:rsid w:val="00D40BD6"/>
    <w:rsid w:val="00D417B7"/>
    <w:rsid w:val="00D41C5C"/>
    <w:rsid w:val="00D428F4"/>
    <w:rsid w:val="00D42B4A"/>
    <w:rsid w:val="00D43627"/>
    <w:rsid w:val="00D438F0"/>
    <w:rsid w:val="00D44D46"/>
    <w:rsid w:val="00D4607B"/>
    <w:rsid w:val="00D469B6"/>
    <w:rsid w:val="00D46E6C"/>
    <w:rsid w:val="00D47448"/>
    <w:rsid w:val="00D47A46"/>
    <w:rsid w:val="00D50D7F"/>
    <w:rsid w:val="00D5140B"/>
    <w:rsid w:val="00D51DBD"/>
    <w:rsid w:val="00D53971"/>
    <w:rsid w:val="00D57167"/>
    <w:rsid w:val="00D57718"/>
    <w:rsid w:val="00D60D86"/>
    <w:rsid w:val="00D61039"/>
    <w:rsid w:val="00D62CA1"/>
    <w:rsid w:val="00D63B4E"/>
    <w:rsid w:val="00D64C55"/>
    <w:rsid w:val="00D64DDB"/>
    <w:rsid w:val="00D65076"/>
    <w:rsid w:val="00D65077"/>
    <w:rsid w:val="00D650B8"/>
    <w:rsid w:val="00D65A34"/>
    <w:rsid w:val="00D65DF7"/>
    <w:rsid w:val="00D66727"/>
    <w:rsid w:val="00D67B38"/>
    <w:rsid w:val="00D67BE1"/>
    <w:rsid w:val="00D67D75"/>
    <w:rsid w:val="00D71654"/>
    <w:rsid w:val="00D719D9"/>
    <w:rsid w:val="00D727DE"/>
    <w:rsid w:val="00D73178"/>
    <w:rsid w:val="00D7408A"/>
    <w:rsid w:val="00D74951"/>
    <w:rsid w:val="00D7546A"/>
    <w:rsid w:val="00D75586"/>
    <w:rsid w:val="00D75EAA"/>
    <w:rsid w:val="00D7719D"/>
    <w:rsid w:val="00D779DB"/>
    <w:rsid w:val="00D77F5E"/>
    <w:rsid w:val="00D80AA4"/>
    <w:rsid w:val="00D81582"/>
    <w:rsid w:val="00D81B8A"/>
    <w:rsid w:val="00D81D55"/>
    <w:rsid w:val="00D82833"/>
    <w:rsid w:val="00D841C3"/>
    <w:rsid w:val="00D84B54"/>
    <w:rsid w:val="00D864CE"/>
    <w:rsid w:val="00D909DC"/>
    <w:rsid w:val="00D91C8F"/>
    <w:rsid w:val="00D91F73"/>
    <w:rsid w:val="00D92DBB"/>
    <w:rsid w:val="00D9350E"/>
    <w:rsid w:val="00D9484E"/>
    <w:rsid w:val="00D948B0"/>
    <w:rsid w:val="00D955C7"/>
    <w:rsid w:val="00D96930"/>
    <w:rsid w:val="00DA2656"/>
    <w:rsid w:val="00DA2A3A"/>
    <w:rsid w:val="00DA5517"/>
    <w:rsid w:val="00DA5C90"/>
    <w:rsid w:val="00DA6107"/>
    <w:rsid w:val="00DA7133"/>
    <w:rsid w:val="00DB1D2E"/>
    <w:rsid w:val="00DB25E5"/>
    <w:rsid w:val="00DB309E"/>
    <w:rsid w:val="00DB3ABD"/>
    <w:rsid w:val="00DB474F"/>
    <w:rsid w:val="00DB4D26"/>
    <w:rsid w:val="00DB7F14"/>
    <w:rsid w:val="00DB7FC0"/>
    <w:rsid w:val="00DC2129"/>
    <w:rsid w:val="00DC2CE6"/>
    <w:rsid w:val="00DC3151"/>
    <w:rsid w:val="00DC3332"/>
    <w:rsid w:val="00DC3ED5"/>
    <w:rsid w:val="00DC430D"/>
    <w:rsid w:val="00DC4D34"/>
    <w:rsid w:val="00DD0A43"/>
    <w:rsid w:val="00DD0E1C"/>
    <w:rsid w:val="00DD1667"/>
    <w:rsid w:val="00DD243C"/>
    <w:rsid w:val="00DD2F96"/>
    <w:rsid w:val="00DD4CDA"/>
    <w:rsid w:val="00DD55BB"/>
    <w:rsid w:val="00DE0847"/>
    <w:rsid w:val="00DE0ED5"/>
    <w:rsid w:val="00DE476F"/>
    <w:rsid w:val="00DE55FC"/>
    <w:rsid w:val="00DE5666"/>
    <w:rsid w:val="00DE68B2"/>
    <w:rsid w:val="00DE68EB"/>
    <w:rsid w:val="00DE6A78"/>
    <w:rsid w:val="00DE6AD3"/>
    <w:rsid w:val="00DE7539"/>
    <w:rsid w:val="00DE7D7F"/>
    <w:rsid w:val="00DF10CF"/>
    <w:rsid w:val="00DF1E5F"/>
    <w:rsid w:val="00DF2167"/>
    <w:rsid w:val="00DF2E88"/>
    <w:rsid w:val="00DF3612"/>
    <w:rsid w:val="00DF388D"/>
    <w:rsid w:val="00DF394F"/>
    <w:rsid w:val="00DF4694"/>
    <w:rsid w:val="00DF4823"/>
    <w:rsid w:val="00DF5458"/>
    <w:rsid w:val="00DF5FF2"/>
    <w:rsid w:val="00DF716A"/>
    <w:rsid w:val="00E007AC"/>
    <w:rsid w:val="00E010E3"/>
    <w:rsid w:val="00E01CB5"/>
    <w:rsid w:val="00E02094"/>
    <w:rsid w:val="00E03DAB"/>
    <w:rsid w:val="00E04A93"/>
    <w:rsid w:val="00E05315"/>
    <w:rsid w:val="00E05696"/>
    <w:rsid w:val="00E05BB1"/>
    <w:rsid w:val="00E06C22"/>
    <w:rsid w:val="00E07625"/>
    <w:rsid w:val="00E107A7"/>
    <w:rsid w:val="00E1106A"/>
    <w:rsid w:val="00E11C25"/>
    <w:rsid w:val="00E1242D"/>
    <w:rsid w:val="00E12827"/>
    <w:rsid w:val="00E151CB"/>
    <w:rsid w:val="00E1680B"/>
    <w:rsid w:val="00E17489"/>
    <w:rsid w:val="00E17B8F"/>
    <w:rsid w:val="00E17E29"/>
    <w:rsid w:val="00E206B9"/>
    <w:rsid w:val="00E21462"/>
    <w:rsid w:val="00E21602"/>
    <w:rsid w:val="00E219C1"/>
    <w:rsid w:val="00E22F53"/>
    <w:rsid w:val="00E233A1"/>
    <w:rsid w:val="00E233B8"/>
    <w:rsid w:val="00E23911"/>
    <w:rsid w:val="00E23B6E"/>
    <w:rsid w:val="00E276C8"/>
    <w:rsid w:val="00E27E1C"/>
    <w:rsid w:val="00E305A2"/>
    <w:rsid w:val="00E318C1"/>
    <w:rsid w:val="00E31A5E"/>
    <w:rsid w:val="00E32BFE"/>
    <w:rsid w:val="00E33366"/>
    <w:rsid w:val="00E33E1D"/>
    <w:rsid w:val="00E3517E"/>
    <w:rsid w:val="00E35971"/>
    <w:rsid w:val="00E35DFD"/>
    <w:rsid w:val="00E362A2"/>
    <w:rsid w:val="00E369FE"/>
    <w:rsid w:val="00E3706F"/>
    <w:rsid w:val="00E37651"/>
    <w:rsid w:val="00E40B6E"/>
    <w:rsid w:val="00E411F9"/>
    <w:rsid w:val="00E413D6"/>
    <w:rsid w:val="00E41A9A"/>
    <w:rsid w:val="00E41E5B"/>
    <w:rsid w:val="00E4248B"/>
    <w:rsid w:val="00E43A3A"/>
    <w:rsid w:val="00E43C7E"/>
    <w:rsid w:val="00E442D4"/>
    <w:rsid w:val="00E44C87"/>
    <w:rsid w:val="00E450F4"/>
    <w:rsid w:val="00E46A38"/>
    <w:rsid w:val="00E46AAE"/>
    <w:rsid w:val="00E50D32"/>
    <w:rsid w:val="00E5292B"/>
    <w:rsid w:val="00E52F79"/>
    <w:rsid w:val="00E530C7"/>
    <w:rsid w:val="00E535C8"/>
    <w:rsid w:val="00E53617"/>
    <w:rsid w:val="00E539ED"/>
    <w:rsid w:val="00E53AA2"/>
    <w:rsid w:val="00E53C79"/>
    <w:rsid w:val="00E548B0"/>
    <w:rsid w:val="00E55384"/>
    <w:rsid w:val="00E6000F"/>
    <w:rsid w:val="00E60E31"/>
    <w:rsid w:val="00E610FE"/>
    <w:rsid w:val="00E621BD"/>
    <w:rsid w:val="00E62493"/>
    <w:rsid w:val="00E62634"/>
    <w:rsid w:val="00E632C9"/>
    <w:rsid w:val="00E636E6"/>
    <w:rsid w:val="00E64102"/>
    <w:rsid w:val="00E647F6"/>
    <w:rsid w:val="00E6538B"/>
    <w:rsid w:val="00E669AD"/>
    <w:rsid w:val="00E67310"/>
    <w:rsid w:val="00E675D1"/>
    <w:rsid w:val="00E710D5"/>
    <w:rsid w:val="00E710DD"/>
    <w:rsid w:val="00E72B99"/>
    <w:rsid w:val="00E733E4"/>
    <w:rsid w:val="00E738C5"/>
    <w:rsid w:val="00E742B9"/>
    <w:rsid w:val="00E7442B"/>
    <w:rsid w:val="00E74C4C"/>
    <w:rsid w:val="00E75785"/>
    <w:rsid w:val="00E7669A"/>
    <w:rsid w:val="00E8100D"/>
    <w:rsid w:val="00E8104F"/>
    <w:rsid w:val="00E81622"/>
    <w:rsid w:val="00E827C2"/>
    <w:rsid w:val="00E83D3E"/>
    <w:rsid w:val="00E83F19"/>
    <w:rsid w:val="00E85C7C"/>
    <w:rsid w:val="00E86B67"/>
    <w:rsid w:val="00E9024A"/>
    <w:rsid w:val="00E90D6A"/>
    <w:rsid w:val="00E90DC2"/>
    <w:rsid w:val="00E91231"/>
    <w:rsid w:val="00E91279"/>
    <w:rsid w:val="00E91305"/>
    <w:rsid w:val="00E915E1"/>
    <w:rsid w:val="00E934F2"/>
    <w:rsid w:val="00E938F9"/>
    <w:rsid w:val="00E9444A"/>
    <w:rsid w:val="00E944D9"/>
    <w:rsid w:val="00E94672"/>
    <w:rsid w:val="00E94821"/>
    <w:rsid w:val="00E9487E"/>
    <w:rsid w:val="00E96951"/>
    <w:rsid w:val="00E97682"/>
    <w:rsid w:val="00EA3372"/>
    <w:rsid w:val="00EA5297"/>
    <w:rsid w:val="00EA6004"/>
    <w:rsid w:val="00EA6718"/>
    <w:rsid w:val="00EA718A"/>
    <w:rsid w:val="00EB0632"/>
    <w:rsid w:val="00EB0706"/>
    <w:rsid w:val="00EB15C3"/>
    <w:rsid w:val="00EB3830"/>
    <w:rsid w:val="00EB416C"/>
    <w:rsid w:val="00EB5321"/>
    <w:rsid w:val="00EB6DCC"/>
    <w:rsid w:val="00EC0F80"/>
    <w:rsid w:val="00EC18E8"/>
    <w:rsid w:val="00EC1B72"/>
    <w:rsid w:val="00EC1CBD"/>
    <w:rsid w:val="00EC23C6"/>
    <w:rsid w:val="00EC304C"/>
    <w:rsid w:val="00EC48C2"/>
    <w:rsid w:val="00EC5FAF"/>
    <w:rsid w:val="00EC6D30"/>
    <w:rsid w:val="00EC6E17"/>
    <w:rsid w:val="00EC7487"/>
    <w:rsid w:val="00EC7A9F"/>
    <w:rsid w:val="00ED0B1C"/>
    <w:rsid w:val="00ED0C52"/>
    <w:rsid w:val="00ED1594"/>
    <w:rsid w:val="00ED1EF2"/>
    <w:rsid w:val="00ED2541"/>
    <w:rsid w:val="00ED3EEC"/>
    <w:rsid w:val="00ED5321"/>
    <w:rsid w:val="00ED5AA8"/>
    <w:rsid w:val="00ED6DEC"/>
    <w:rsid w:val="00ED6FF5"/>
    <w:rsid w:val="00ED7268"/>
    <w:rsid w:val="00EE027E"/>
    <w:rsid w:val="00EE06FC"/>
    <w:rsid w:val="00EE13A2"/>
    <w:rsid w:val="00EE3A1F"/>
    <w:rsid w:val="00EE3FAB"/>
    <w:rsid w:val="00EE404F"/>
    <w:rsid w:val="00EE4551"/>
    <w:rsid w:val="00EE5441"/>
    <w:rsid w:val="00EE72DD"/>
    <w:rsid w:val="00EE7D18"/>
    <w:rsid w:val="00EF0671"/>
    <w:rsid w:val="00EF1B78"/>
    <w:rsid w:val="00EF1F28"/>
    <w:rsid w:val="00EF227E"/>
    <w:rsid w:val="00EF2C44"/>
    <w:rsid w:val="00EF7547"/>
    <w:rsid w:val="00F00A0C"/>
    <w:rsid w:val="00F02D95"/>
    <w:rsid w:val="00F03494"/>
    <w:rsid w:val="00F03EB7"/>
    <w:rsid w:val="00F03FD5"/>
    <w:rsid w:val="00F03FDB"/>
    <w:rsid w:val="00F04368"/>
    <w:rsid w:val="00F0441C"/>
    <w:rsid w:val="00F061DD"/>
    <w:rsid w:val="00F07913"/>
    <w:rsid w:val="00F07ABC"/>
    <w:rsid w:val="00F10EF2"/>
    <w:rsid w:val="00F122AA"/>
    <w:rsid w:val="00F139E9"/>
    <w:rsid w:val="00F13B10"/>
    <w:rsid w:val="00F13C51"/>
    <w:rsid w:val="00F15B9B"/>
    <w:rsid w:val="00F16072"/>
    <w:rsid w:val="00F169E3"/>
    <w:rsid w:val="00F16AD3"/>
    <w:rsid w:val="00F2173C"/>
    <w:rsid w:val="00F225A6"/>
    <w:rsid w:val="00F229C1"/>
    <w:rsid w:val="00F22B57"/>
    <w:rsid w:val="00F22CFB"/>
    <w:rsid w:val="00F239FC"/>
    <w:rsid w:val="00F2464D"/>
    <w:rsid w:val="00F2537F"/>
    <w:rsid w:val="00F267DB"/>
    <w:rsid w:val="00F26937"/>
    <w:rsid w:val="00F27791"/>
    <w:rsid w:val="00F277F1"/>
    <w:rsid w:val="00F31260"/>
    <w:rsid w:val="00F31400"/>
    <w:rsid w:val="00F3301E"/>
    <w:rsid w:val="00F33145"/>
    <w:rsid w:val="00F340AC"/>
    <w:rsid w:val="00F343AA"/>
    <w:rsid w:val="00F3513D"/>
    <w:rsid w:val="00F35F5A"/>
    <w:rsid w:val="00F37A28"/>
    <w:rsid w:val="00F37B9F"/>
    <w:rsid w:val="00F401D3"/>
    <w:rsid w:val="00F411B3"/>
    <w:rsid w:val="00F41A99"/>
    <w:rsid w:val="00F41E3A"/>
    <w:rsid w:val="00F43364"/>
    <w:rsid w:val="00F45599"/>
    <w:rsid w:val="00F468A7"/>
    <w:rsid w:val="00F47B56"/>
    <w:rsid w:val="00F510E6"/>
    <w:rsid w:val="00F518AD"/>
    <w:rsid w:val="00F525CF"/>
    <w:rsid w:val="00F52779"/>
    <w:rsid w:val="00F52B1F"/>
    <w:rsid w:val="00F531BE"/>
    <w:rsid w:val="00F548B1"/>
    <w:rsid w:val="00F54E0C"/>
    <w:rsid w:val="00F550C2"/>
    <w:rsid w:val="00F55135"/>
    <w:rsid w:val="00F55601"/>
    <w:rsid w:val="00F55877"/>
    <w:rsid w:val="00F56D24"/>
    <w:rsid w:val="00F57886"/>
    <w:rsid w:val="00F60298"/>
    <w:rsid w:val="00F60732"/>
    <w:rsid w:val="00F6186A"/>
    <w:rsid w:val="00F62639"/>
    <w:rsid w:val="00F6361D"/>
    <w:rsid w:val="00F64A1F"/>
    <w:rsid w:val="00F665BD"/>
    <w:rsid w:val="00F66FF8"/>
    <w:rsid w:val="00F7093E"/>
    <w:rsid w:val="00F70F43"/>
    <w:rsid w:val="00F71F23"/>
    <w:rsid w:val="00F73290"/>
    <w:rsid w:val="00F73F99"/>
    <w:rsid w:val="00F746E0"/>
    <w:rsid w:val="00F74EA2"/>
    <w:rsid w:val="00F76EAB"/>
    <w:rsid w:val="00F7731A"/>
    <w:rsid w:val="00F77FD0"/>
    <w:rsid w:val="00F808B7"/>
    <w:rsid w:val="00F80927"/>
    <w:rsid w:val="00F811CF"/>
    <w:rsid w:val="00F814EF"/>
    <w:rsid w:val="00F838BE"/>
    <w:rsid w:val="00F8416F"/>
    <w:rsid w:val="00F84FCC"/>
    <w:rsid w:val="00F85B93"/>
    <w:rsid w:val="00F867F8"/>
    <w:rsid w:val="00F86AE9"/>
    <w:rsid w:val="00F86BAD"/>
    <w:rsid w:val="00F90D80"/>
    <w:rsid w:val="00F9139C"/>
    <w:rsid w:val="00F91E4B"/>
    <w:rsid w:val="00F9235F"/>
    <w:rsid w:val="00F92873"/>
    <w:rsid w:val="00F9460F"/>
    <w:rsid w:val="00F95D4B"/>
    <w:rsid w:val="00F95D51"/>
    <w:rsid w:val="00F968DB"/>
    <w:rsid w:val="00FA09D4"/>
    <w:rsid w:val="00FA0B9F"/>
    <w:rsid w:val="00FA0DAB"/>
    <w:rsid w:val="00FA1149"/>
    <w:rsid w:val="00FA1151"/>
    <w:rsid w:val="00FA2314"/>
    <w:rsid w:val="00FA243A"/>
    <w:rsid w:val="00FA2746"/>
    <w:rsid w:val="00FA363C"/>
    <w:rsid w:val="00FA3DE7"/>
    <w:rsid w:val="00FA4B2F"/>
    <w:rsid w:val="00FA624D"/>
    <w:rsid w:val="00FA66A1"/>
    <w:rsid w:val="00FA714C"/>
    <w:rsid w:val="00FA7B2B"/>
    <w:rsid w:val="00FB1235"/>
    <w:rsid w:val="00FB2A38"/>
    <w:rsid w:val="00FB3CBF"/>
    <w:rsid w:val="00FB5A4D"/>
    <w:rsid w:val="00FB6CFD"/>
    <w:rsid w:val="00FC172D"/>
    <w:rsid w:val="00FC19B1"/>
    <w:rsid w:val="00FC3232"/>
    <w:rsid w:val="00FC329E"/>
    <w:rsid w:val="00FC32C0"/>
    <w:rsid w:val="00FC32C7"/>
    <w:rsid w:val="00FC382B"/>
    <w:rsid w:val="00FC3935"/>
    <w:rsid w:val="00FC3A7E"/>
    <w:rsid w:val="00FC3D61"/>
    <w:rsid w:val="00FC3ED4"/>
    <w:rsid w:val="00FC4E92"/>
    <w:rsid w:val="00FC60E4"/>
    <w:rsid w:val="00FC7C64"/>
    <w:rsid w:val="00FD08AC"/>
    <w:rsid w:val="00FD12BA"/>
    <w:rsid w:val="00FD2AEB"/>
    <w:rsid w:val="00FD2B5D"/>
    <w:rsid w:val="00FD40A8"/>
    <w:rsid w:val="00FD47E6"/>
    <w:rsid w:val="00FD4E5E"/>
    <w:rsid w:val="00FD6BD0"/>
    <w:rsid w:val="00FD7E85"/>
    <w:rsid w:val="00FE0FE7"/>
    <w:rsid w:val="00FE28FE"/>
    <w:rsid w:val="00FE31FC"/>
    <w:rsid w:val="00FE3B06"/>
    <w:rsid w:val="00FE41FE"/>
    <w:rsid w:val="00FE45A1"/>
    <w:rsid w:val="00FE5C25"/>
    <w:rsid w:val="00FE5D5A"/>
    <w:rsid w:val="00FE6A86"/>
    <w:rsid w:val="00FE7488"/>
    <w:rsid w:val="00FE79E7"/>
    <w:rsid w:val="00FF04EA"/>
    <w:rsid w:val="00FF0B53"/>
    <w:rsid w:val="00FF11DE"/>
    <w:rsid w:val="00FF151F"/>
    <w:rsid w:val="00FF1C58"/>
    <w:rsid w:val="00FF1DED"/>
    <w:rsid w:val="00FF2086"/>
    <w:rsid w:val="00FF357A"/>
    <w:rsid w:val="00FF3F3F"/>
    <w:rsid w:val="00FF41A1"/>
    <w:rsid w:val="00FF4648"/>
    <w:rsid w:val="00FF5171"/>
    <w:rsid w:val="00FF5310"/>
    <w:rsid w:val="00FF5362"/>
    <w:rsid w:val="00FF558C"/>
    <w:rsid w:val="00FF60F7"/>
    <w:rsid w:val="00FF64FF"/>
    <w:rsid w:val="00FF7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8196F69"/>
  <w15:docId w15:val="{3B5CC08E-CB09-44F8-90A0-D8AA8283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6FE"/>
    <w:rPr>
      <w:rFonts w:asciiTheme="minorHAnsi" w:hAnsiTheme="minorHAnsi"/>
      <w:sz w:val="24"/>
      <w:szCs w:val="24"/>
    </w:rPr>
  </w:style>
  <w:style w:type="paragraph" w:styleId="Heading1">
    <w:name w:val="heading 1"/>
    <w:basedOn w:val="Normal"/>
    <w:next w:val="Normal"/>
    <w:link w:val="Heading1Char"/>
    <w:qFormat/>
    <w:rsid w:val="00803782"/>
    <w:pPr>
      <w:keepNext/>
      <w:keepLines/>
      <w:numPr>
        <w:numId w:val="2"/>
      </w:numPr>
      <w:spacing w:before="240" w:after="120"/>
      <w:outlineLvl w:val="0"/>
    </w:pPr>
    <w:rPr>
      <w:rFonts w:ascii="Calibri" w:eastAsiaTheme="majorEastAsia" w:hAnsi="Calibri" w:cstheme="majorBidi"/>
      <w:b/>
      <w:bCs/>
      <w:color w:val="0398D7"/>
      <w:sz w:val="28"/>
      <w:szCs w:val="28"/>
    </w:rPr>
  </w:style>
  <w:style w:type="paragraph" w:styleId="Heading2">
    <w:name w:val="heading 2"/>
    <w:basedOn w:val="Normal"/>
    <w:next w:val="Normal"/>
    <w:link w:val="Heading2Char"/>
    <w:unhideWhenUsed/>
    <w:qFormat/>
    <w:rsid w:val="00FA7B2B"/>
    <w:pPr>
      <w:keepNext/>
      <w:keepLines/>
      <w:numPr>
        <w:ilvl w:val="1"/>
        <w:numId w:val="2"/>
      </w:numPr>
      <w:spacing w:before="200" w:after="120"/>
      <w:outlineLvl w:val="1"/>
    </w:pPr>
    <w:rPr>
      <w:rFonts w:ascii="Calibri" w:eastAsiaTheme="majorEastAsia" w:hAnsi="Calibri" w:cstheme="majorBidi"/>
      <w:b/>
      <w:bCs/>
      <w:color w:val="0398D7"/>
      <w:sz w:val="26"/>
      <w:szCs w:val="26"/>
    </w:rPr>
  </w:style>
  <w:style w:type="paragraph" w:styleId="Heading3">
    <w:name w:val="heading 3"/>
    <w:basedOn w:val="Normal"/>
    <w:next w:val="Normal"/>
    <w:link w:val="Heading3Char"/>
    <w:unhideWhenUsed/>
    <w:qFormat/>
    <w:rsid w:val="00FA7B2B"/>
    <w:pPr>
      <w:keepNext/>
      <w:keepLines/>
      <w:numPr>
        <w:ilvl w:val="2"/>
        <w:numId w:val="2"/>
      </w:numPr>
      <w:spacing w:before="200" w:after="120"/>
      <w:outlineLvl w:val="2"/>
    </w:pPr>
    <w:rPr>
      <w:rFonts w:ascii="Calibri" w:eastAsiaTheme="majorEastAsia" w:hAnsi="Calibri" w:cstheme="majorBidi"/>
      <w:b/>
      <w:bCs/>
      <w:color w:val="0398D7"/>
    </w:rPr>
  </w:style>
  <w:style w:type="paragraph" w:styleId="Heading4">
    <w:name w:val="heading 4"/>
    <w:basedOn w:val="Normal"/>
    <w:next w:val="Normal"/>
    <w:link w:val="Heading4Char"/>
    <w:unhideWhenUsed/>
    <w:qFormat/>
    <w:rsid w:val="008909A4"/>
    <w:pPr>
      <w:keepNext/>
      <w:keepLines/>
      <w:numPr>
        <w:ilvl w:val="3"/>
        <w:numId w:val="2"/>
      </w:numPr>
      <w:spacing w:before="200" w:after="120"/>
      <w:outlineLvl w:val="3"/>
    </w:pPr>
    <w:rPr>
      <w:rFonts w:ascii="Calibri" w:eastAsiaTheme="majorEastAsia" w:hAnsi="Calibri" w:cstheme="majorBidi"/>
      <w:b/>
      <w:bCs/>
      <w:i/>
      <w:iCs/>
      <w:color w:val="0398D7"/>
    </w:rPr>
  </w:style>
  <w:style w:type="paragraph" w:styleId="Heading5">
    <w:name w:val="heading 5"/>
    <w:basedOn w:val="Normal"/>
    <w:next w:val="Normal"/>
    <w:link w:val="Heading5Char"/>
    <w:semiHidden/>
    <w:unhideWhenUsed/>
    <w:qFormat/>
    <w:rsid w:val="00875F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75F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75F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75F0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75F0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3782"/>
    <w:rPr>
      <w:rFonts w:ascii="Calibri" w:eastAsiaTheme="majorEastAsia" w:hAnsi="Calibri" w:cstheme="majorBidi"/>
      <w:b/>
      <w:bCs/>
      <w:color w:val="0398D7"/>
      <w:sz w:val="28"/>
      <w:szCs w:val="28"/>
    </w:rPr>
  </w:style>
  <w:style w:type="character" w:customStyle="1" w:styleId="Heading2Char">
    <w:name w:val="Heading 2 Char"/>
    <w:basedOn w:val="DefaultParagraphFont"/>
    <w:link w:val="Heading2"/>
    <w:rsid w:val="00FA7B2B"/>
    <w:rPr>
      <w:rFonts w:ascii="Calibri" w:eastAsiaTheme="majorEastAsia" w:hAnsi="Calibri" w:cstheme="majorBidi"/>
      <w:b/>
      <w:bCs/>
      <w:color w:val="0398D7"/>
      <w:sz w:val="26"/>
      <w:szCs w:val="26"/>
    </w:rPr>
  </w:style>
  <w:style w:type="character" w:customStyle="1" w:styleId="Heading3Char">
    <w:name w:val="Heading 3 Char"/>
    <w:basedOn w:val="DefaultParagraphFont"/>
    <w:link w:val="Heading3"/>
    <w:rsid w:val="00FA7B2B"/>
    <w:rPr>
      <w:rFonts w:ascii="Calibri" w:eastAsiaTheme="majorEastAsia" w:hAnsi="Calibri" w:cstheme="majorBidi"/>
      <w:b/>
      <w:bCs/>
      <w:color w:val="0398D7"/>
      <w:sz w:val="24"/>
      <w:szCs w:val="24"/>
    </w:rPr>
  </w:style>
  <w:style w:type="character" w:customStyle="1" w:styleId="Heading4Char">
    <w:name w:val="Heading 4 Char"/>
    <w:basedOn w:val="DefaultParagraphFont"/>
    <w:link w:val="Heading4"/>
    <w:rsid w:val="008909A4"/>
    <w:rPr>
      <w:rFonts w:ascii="Calibri" w:eastAsiaTheme="majorEastAsia" w:hAnsi="Calibri" w:cstheme="majorBidi"/>
      <w:b/>
      <w:bCs/>
      <w:i/>
      <w:iCs/>
      <w:color w:val="0398D7"/>
      <w:sz w:val="24"/>
      <w:szCs w:val="24"/>
    </w:rPr>
  </w:style>
  <w:style w:type="character" w:customStyle="1" w:styleId="Heading5Char">
    <w:name w:val="Heading 5 Char"/>
    <w:basedOn w:val="DefaultParagraphFont"/>
    <w:link w:val="Heading5"/>
    <w:semiHidden/>
    <w:rsid w:val="00875F0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875F0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875F0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892ADC"/>
    <w:pPr>
      <w:spacing w:line="276" w:lineRule="auto"/>
      <w:ind w:left="0" w:firstLine="0"/>
      <w:outlineLvl w:val="9"/>
    </w:pPr>
    <w:rPr>
      <w:lang w:val="en-US" w:eastAsia="ja-JP"/>
    </w:rPr>
  </w:style>
  <w:style w:type="paragraph" w:styleId="TOC1">
    <w:name w:val="toc 1"/>
    <w:basedOn w:val="Normal"/>
    <w:next w:val="Normal"/>
    <w:autoRedefine/>
    <w:uiPriority w:val="39"/>
    <w:rsid w:val="00892ADC"/>
    <w:pPr>
      <w:spacing w:after="100"/>
    </w:pPr>
  </w:style>
  <w:style w:type="paragraph" w:styleId="TOC2">
    <w:name w:val="toc 2"/>
    <w:basedOn w:val="Normal"/>
    <w:next w:val="Normal"/>
    <w:autoRedefine/>
    <w:uiPriority w:val="39"/>
    <w:rsid w:val="00892ADC"/>
    <w:pPr>
      <w:spacing w:after="100"/>
      <w:ind w:left="240"/>
    </w:pPr>
  </w:style>
  <w:style w:type="paragraph" w:styleId="TOC3">
    <w:name w:val="toc 3"/>
    <w:basedOn w:val="Normal"/>
    <w:next w:val="Normal"/>
    <w:autoRedefine/>
    <w:uiPriority w:val="39"/>
    <w:rsid w:val="00892ADC"/>
    <w:pPr>
      <w:spacing w:after="100"/>
      <w:ind w:left="480"/>
    </w:pPr>
  </w:style>
  <w:style w:type="character" w:styleId="Hyperlink">
    <w:name w:val="Hyperlink"/>
    <w:basedOn w:val="DefaultParagraphFont"/>
    <w:uiPriority w:val="99"/>
    <w:unhideWhenUsed/>
    <w:rsid w:val="00892ADC"/>
    <w:rPr>
      <w:color w:val="0000FF" w:themeColor="hyperlink"/>
      <w:u w:val="single"/>
    </w:rPr>
  </w:style>
  <w:style w:type="paragraph" w:styleId="BalloonText">
    <w:name w:val="Balloon Text"/>
    <w:basedOn w:val="Normal"/>
    <w:link w:val="BalloonTextChar"/>
    <w:rsid w:val="00892ADC"/>
    <w:rPr>
      <w:rFonts w:ascii="Tahoma" w:hAnsi="Tahoma" w:cs="Tahoma"/>
      <w:sz w:val="16"/>
      <w:szCs w:val="16"/>
    </w:rPr>
  </w:style>
  <w:style w:type="character" w:customStyle="1" w:styleId="BalloonTextChar">
    <w:name w:val="Balloon Text Char"/>
    <w:basedOn w:val="DefaultParagraphFont"/>
    <w:link w:val="BalloonText"/>
    <w:rsid w:val="00892ADC"/>
    <w:rPr>
      <w:rFonts w:ascii="Tahoma" w:hAnsi="Tahoma" w:cs="Tahoma"/>
      <w:sz w:val="16"/>
      <w:szCs w:val="16"/>
    </w:rPr>
  </w:style>
  <w:style w:type="paragraph" w:styleId="Header">
    <w:name w:val="header"/>
    <w:basedOn w:val="Normal"/>
    <w:link w:val="HeaderChar"/>
    <w:uiPriority w:val="99"/>
    <w:rsid w:val="00625E8D"/>
    <w:pPr>
      <w:tabs>
        <w:tab w:val="center" w:pos="4513"/>
        <w:tab w:val="right" w:pos="9026"/>
      </w:tabs>
    </w:pPr>
  </w:style>
  <w:style w:type="character" w:customStyle="1" w:styleId="HeaderChar">
    <w:name w:val="Header Char"/>
    <w:basedOn w:val="DefaultParagraphFont"/>
    <w:link w:val="Header"/>
    <w:uiPriority w:val="99"/>
    <w:rsid w:val="00625E8D"/>
    <w:rPr>
      <w:sz w:val="24"/>
      <w:szCs w:val="24"/>
    </w:rPr>
  </w:style>
  <w:style w:type="paragraph" w:styleId="Footer">
    <w:name w:val="footer"/>
    <w:basedOn w:val="Normal"/>
    <w:link w:val="FooterChar"/>
    <w:uiPriority w:val="99"/>
    <w:rsid w:val="00253A5A"/>
    <w:pPr>
      <w:tabs>
        <w:tab w:val="center" w:pos="4513"/>
        <w:tab w:val="right" w:pos="9026"/>
      </w:tabs>
    </w:pPr>
    <w:rPr>
      <w:b/>
      <w:i/>
      <w:sz w:val="16"/>
    </w:rPr>
  </w:style>
  <w:style w:type="character" w:customStyle="1" w:styleId="FooterChar">
    <w:name w:val="Footer Char"/>
    <w:basedOn w:val="DefaultParagraphFont"/>
    <w:link w:val="Footer"/>
    <w:uiPriority w:val="99"/>
    <w:rsid w:val="00253A5A"/>
    <w:rPr>
      <w:rFonts w:asciiTheme="minorHAnsi" w:hAnsiTheme="minorHAnsi"/>
      <w:b/>
      <w:i/>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A507A0"/>
    <w:pPr>
      <w:pBdr>
        <w:bottom w:val="single" w:sz="8" w:space="4" w:color="4F81BD" w:themeColor="accent1"/>
      </w:pBdr>
      <w:spacing w:after="300"/>
      <w:contextualSpacing/>
    </w:pPr>
    <w:rPr>
      <w:rFonts w:ascii="Calibri" w:eastAsiaTheme="majorEastAsia" w:hAnsi="Calibri" w:cstheme="majorBidi"/>
      <w:b/>
      <w:color w:val="0398D7"/>
      <w:spacing w:val="5"/>
      <w:kern w:val="28"/>
      <w:sz w:val="52"/>
      <w:szCs w:val="52"/>
    </w:rPr>
  </w:style>
  <w:style w:type="character" w:customStyle="1" w:styleId="TitleChar">
    <w:name w:val="Title Char"/>
    <w:basedOn w:val="DefaultParagraphFont"/>
    <w:link w:val="Title"/>
    <w:rsid w:val="00A507A0"/>
    <w:rPr>
      <w:rFonts w:ascii="Calibri" w:eastAsiaTheme="majorEastAsia" w:hAnsi="Calibri" w:cstheme="majorBidi"/>
      <w:b/>
      <w:color w:val="0398D7"/>
      <w:spacing w:val="5"/>
      <w:kern w:val="28"/>
      <w:sz w:val="52"/>
      <w:szCs w:val="52"/>
    </w:rPr>
  </w:style>
  <w:style w:type="paragraph" w:customStyle="1" w:styleId="Bullets">
    <w:name w:val="Bullets"/>
    <w:basedOn w:val="Normal"/>
    <w:link w:val="BulletsChar"/>
    <w:qFormat/>
    <w:rsid w:val="00396F7A"/>
    <w:pPr>
      <w:numPr>
        <w:numId w:val="1"/>
      </w:numPr>
      <w:spacing w:before="120" w:after="120"/>
    </w:pPr>
  </w:style>
  <w:style w:type="character" w:customStyle="1" w:styleId="BulletsChar">
    <w:name w:val="Bullets Char"/>
    <w:basedOn w:val="DefaultParagraphFont"/>
    <w:link w:val="Bullets"/>
    <w:rsid w:val="00396F7A"/>
    <w:rPr>
      <w:rFonts w:asciiTheme="minorHAnsi" w:hAnsiTheme="minorHAnsi"/>
      <w:sz w:val="24"/>
      <w:szCs w:val="24"/>
    </w:rPr>
  </w:style>
  <w:style w:type="paragraph" w:styleId="Quote">
    <w:name w:val="Quote"/>
    <w:basedOn w:val="Normal"/>
    <w:next w:val="Normal"/>
    <w:link w:val="QuoteChar"/>
    <w:uiPriority w:val="29"/>
    <w:qFormat/>
    <w:rsid w:val="00FF71B1"/>
    <w:pPr>
      <w:spacing w:before="240" w:after="240"/>
      <w:ind w:left="567" w:right="567"/>
    </w:pPr>
    <w:rPr>
      <w:i/>
      <w:iCs/>
      <w:color w:val="000000" w:themeColor="text1"/>
    </w:rPr>
  </w:style>
  <w:style w:type="character" w:customStyle="1" w:styleId="QuoteChar">
    <w:name w:val="Quote Char"/>
    <w:basedOn w:val="DefaultParagraphFont"/>
    <w:link w:val="Quote"/>
    <w:uiPriority w:val="29"/>
    <w:rsid w:val="00FF71B1"/>
    <w:rPr>
      <w:rFonts w:asciiTheme="minorHAnsi" w:hAnsiTheme="minorHAnsi"/>
      <w:i/>
      <w:iCs/>
      <w:color w:val="000000" w:themeColor="text1"/>
      <w:sz w:val="24"/>
      <w:szCs w:val="24"/>
    </w:rPr>
  </w:style>
  <w:style w:type="paragraph" w:customStyle="1" w:styleId="Quotebyparticipants">
    <w:name w:val="Quote by participants"/>
    <w:basedOn w:val="Normal"/>
    <w:qFormat/>
    <w:rsid w:val="001F2343"/>
    <w:pPr>
      <w:spacing w:before="240" w:after="240"/>
      <w:ind w:left="567" w:right="567"/>
    </w:pPr>
    <w:rPr>
      <w:i/>
      <w:color w:val="0398D7"/>
    </w:rPr>
  </w:style>
  <w:style w:type="character" w:styleId="Emphasis">
    <w:name w:val="Emphasis"/>
    <w:basedOn w:val="DefaultParagraphFont"/>
    <w:rsid w:val="008A6E0A"/>
    <w:rPr>
      <w:i/>
      <w:iCs/>
    </w:rPr>
  </w:style>
  <w:style w:type="character" w:styleId="Strong">
    <w:name w:val="Strong"/>
    <w:basedOn w:val="DefaultParagraphFon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4F81BD" w:themeColor="accent1"/>
    </w:rPr>
  </w:style>
  <w:style w:type="paragraph" w:styleId="IntenseQuote">
    <w:name w:val="Intense Quote"/>
    <w:basedOn w:val="Normal"/>
    <w:next w:val="Normal"/>
    <w:link w:val="IntenseQuoteChar"/>
    <w:uiPriority w:val="30"/>
    <w:rsid w:val="008A6E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4F81BD" w:themeColor="accent1"/>
      <w:sz w:val="24"/>
      <w:szCs w:val="24"/>
    </w:rPr>
  </w:style>
  <w:style w:type="character" w:styleId="SubtleReference">
    <w:name w:val="Subtle Reference"/>
    <w:basedOn w:val="DefaultParagraphFont"/>
    <w:uiPriority w:val="31"/>
    <w:rsid w:val="008A6E0A"/>
    <w:rPr>
      <w:smallCaps/>
      <w:color w:val="C0504D" w:themeColor="accent2"/>
      <w:u w:val="single"/>
    </w:rPr>
  </w:style>
  <w:style w:type="character" w:styleId="IntenseReference">
    <w:name w:val="Intense Reference"/>
    <w:basedOn w:val="DefaultParagraphFont"/>
    <w:uiPriority w:val="32"/>
    <w:rsid w:val="008A6E0A"/>
    <w:rPr>
      <w:b/>
      <w:bCs/>
      <w:smallCaps/>
      <w:color w:val="C0504D"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basedOn w:val="TableNormal"/>
    <w:rsid w:val="002A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A7B2B"/>
    <w:pPr>
      <w:spacing w:before="120" w:after="200"/>
    </w:pPr>
    <w:rPr>
      <w:b/>
      <w:bCs/>
      <w:color w:val="0398D7"/>
      <w:szCs w:val="18"/>
    </w:rPr>
  </w:style>
  <w:style w:type="paragraph" w:styleId="FootnoteText">
    <w:name w:val="footnote text"/>
    <w:basedOn w:val="Normal"/>
    <w:link w:val="FootnoteTextChar"/>
    <w:rsid w:val="00950D8E"/>
    <w:rPr>
      <w:sz w:val="20"/>
      <w:szCs w:val="20"/>
    </w:rPr>
  </w:style>
  <w:style w:type="character" w:customStyle="1" w:styleId="FootnoteTextChar">
    <w:name w:val="Footnote Text Char"/>
    <w:basedOn w:val="DefaultParagraphFont"/>
    <w:link w:val="FootnoteText"/>
    <w:rsid w:val="00950D8E"/>
    <w:rPr>
      <w:rFonts w:asciiTheme="minorHAnsi" w:hAnsiTheme="minorHAnsi"/>
    </w:rPr>
  </w:style>
  <w:style w:type="character" w:styleId="FootnoteReference">
    <w:name w:val="footnote reference"/>
    <w:basedOn w:val="DefaultParagraphFont"/>
    <w:uiPriority w:val="99"/>
    <w:rsid w:val="00950D8E"/>
    <w:rPr>
      <w:vertAlign w:val="superscript"/>
    </w:rPr>
  </w:style>
  <w:style w:type="paragraph" w:styleId="TableofFigures">
    <w:name w:val="table of figures"/>
    <w:basedOn w:val="Normal"/>
    <w:next w:val="Normal"/>
    <w:uiPriority w:val="99"/>
    <w:rsid w:val="00B16036"/>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paragraph" w:styleId="ListParagraph">
    <w:name w:val="List Paragraph"/>
    <w:basedOn w:val="Normal"/>
    <w:uiPriority w:val="34"/>
    <w:qFormat/>
    <w:rsid w:val="003A7BF5"/>
    <w:pPr>
      <w:ind w:left="720"/>
      <w:contextualSpacing/>
    </w:pPr>
  </w:style>
  <w:style w:type="character" w:customStyle="1" w:styleId="name">
    <w:name w:val="name"/>
    <w:basedOn w:val="DefaultParagraphFont"/>
    <w:rsid w:val="00523E3B"/>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rsid w:val="00A11257"/>
    <w:pPr>
      <w:tabs>
        <w:tab w:val="num" w:pos="360"/>
      </w:tabs>
      <w:autoSpaceDE w:val="0"/>
      <w:autoSpaceDN w:val="0"/>
      <w:spacing w:before="60" w:after="60"/>
    </w:pPr>
    <w:rPr>
      <w:rFonts w:ascii="Calibri" w:hAnsi="Calibri" w:cs="Calibri"/>
    </w:rPr>
  </w:style>
  <w:style w:type="character" w:customStyle="1" w:styleId="BulletChar">
    <w:name w:val="Bullet Char"/>
    <w:basedOn w:val="BulletsChar"/>
    <w:link w:val="Bullet"/>
    <w:rsid w:val="00A11257"/>
    <w:rPr>
      <w:rFonts w:ascii="Calibri" w:hAnsi="Calibri" w:cs="Calibri"/>
      <w:sz w:val="24"/>
      <w:szCs w:val="24"/>
    </w:rPr>
  </w:style>
  <w:style w:type="character" w:styleId="CommentReference">
    <w:name w:val="annotation reference"/>
    <w:basedOn w:val="DefaultParagraphFont"/>
    <w:rsid w:val="00293CBD"/>
    <w:rPr>
      <w:sz w:val="16"/>
      <w:szCs w:val="16"/>
    </w:rPr>
  </w:style>
  <w:style w:type="paragraph" w:styleId="CommentText">
    <w:name w:val="annotation text"/>
    <w:basedOn w:val="Normal"/>
    <w:link w:val="CommentTextChar"/>
    <w:rsid w:val="00293CBD"/>
    <w:rPr>
      <w:sz w:val="20"/>
      <w:szCs w:val="20"/>
    </w:rPr>
  </w:style>
  <w:style w:type="character" w:customStyle="1" w:styleId="CommentTextChar">
    <w:name w:val="Comment Text Char"/>
    <w:basedOn w:val="DefaultParagraphFont"/>
    <w:link w:val="CommentText"/>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800080" w:themeColor="followedHyperlink"/>
      <w:u w:val="single"/>
    </w:rPr>
  </w:style>
  <w:style w:type="paragraph" w:customStyle="1" w:styleId="PFNumLevel2">
    <w:name w:val="PF (Num) Level 2"/>
    <w:basedOn w:val="Normal"/>
    <w:rsid w:val="00395A13"/>
    <w:pPr>
      <w:numPr>
        <w:ilvl w:val="1"/>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3"/>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3"/>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styleId="ListBullet">
    <w:name w:val="List Bullet"/>
    <w:aliases w:val="List spaced"/>
    <w:basedOn w:val="Normal"/>
    <w:rsid w:val="006A4E29"/>
    <w:pPr>
      <w:numPr>
        <w:numId w:val="4"/>
      </w:numPr>
      <w:spacing w:before="60" w:after="60"/>
    </w:pPr>
    <w:rPr>
      <w:rFonts w:ascii="Arial" w:hAnsi="Arial"/>
      <w:sz w:val="22"/>
      <w:szCs w:val="20"/>
    </w:rPr>
  </w:style>
  <w:style w:type="paragraph" w:styleId="Revision">
    <w:name w:val="Revision"/>
    <w:hidden/>
    <w:uiPriority w:val="99"/>
    <w:semiHidden/>
    <w:rsid w:val="00803ABC"/>
    <w:rPr>
      <w:rFonts w:asciiTheme="minorHAnsi" w:hAnsiTheme="minorHAnsi"/>
      <w:sz w:val="24"/>
      <w:szCs w:val="24"/>
    </w:rPr>
  </w:style>
  <w:style w:type="paragraph" w:styleId="BodyText">
    <w:name w:val="Body Text"/>
    <w:basedOn w:val="Normal"/>
    <w:link w:val="BodyTextChar"/>
    <w:semiHidden/>
    <w:rsid w:val="008C24FA"/>
    <w:rPr>
      <w:rFonts w:ascii="Arial" w:hAnsi="Arial"/>
      <w:b/>
      <w:sz w:val="20"/>
      <w:szCs w:val="20"/>
      <w:lang w:eastAsia="en-US"/>
    </w:rPr>
  </w:style>
  <w:style w:type="character" w:customStyle="1" w:styleId="BodyTextChar">
    <w:name w:val="Body Text Char"/>
    <w:basedOn w:val="DefaultParagraphFont"/>
    <w:link w:val="BodyText"/>
    <w:semiHidden/>
    <w:rsid w:val="008C24FA"/>
    <w:rPr>
      <w:rFonts w:ascii="Arial" w:hAnsi="Arial"/>
      <w:b/>
      <w:lang w:eastAsia="en-US"/>
    </w:rPr>
  </w:style>
  <w:style w:type="paragraph" w:customStyle="1" w:styleId="Normal0">
    <w:name w:val="[Normal]"/>
    <w:rsid w:val="00F239FC"/>
    <w:pPr>
      <w:widowControl w:val="0"/>
      <w:autoSpaceDE w:val="0"/>
      <w:autoSpaceDN w:val="0"/>
      <w:adjustRightInd w:val="0"/>
    </w:pPr>
    <w:rPr>
      <w:rFonts w:ascii="Arial" w:hAnsi="Arial" w:cs="Arial"/>
      <w:sz w:val="24"/>
      <w:szCs w:val="24"/>
    </w:rPr>
  </w:style>
  <w:style w:type="paragraph" w:customStyle="1" w:styleId="EndNoteBibliographyTitle">
    <w:name w:val="EndNote Bibliography Title"/>
    <w:basedOn w:val="Normal"/>
    <w:link w:val="EndNoteBibliographyTitleChar"/>
    <w:rsid w:val="005E10DF"/>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E10DF"/>
    <w:rPr>
      <w:rFonts w:ascii="Calibri" w:hAnsi="Calibri" w:cs="Calibri"/>
      <w:noProof/>
      <w:sz w:val="24"/>
      <w:szCs w:val="24"/>
    </w:rPr>
  </w:style>
  <w:style w:type="paragraph" w:customStyle="1" w:styleId="EndNoteBibliography">
    <w:name w:val="EndNote Bibliography"/>
    <w:basedOn w:val="Normal"/>
    <w:link w:val="EndNoteBibliographyChar"/>
    <w:rsid w:val="005E10DF"/>
    <w:rPr>
      <w:rFonts w:ascii="Calibri" w:hAnsi="Calibri" w:cs="Calibri"/>
      <w:noProof/>
    </w:rPr>
  </w:style>
  <w:style w:type="character" w:customStyle="1" w:styleId="EndNoteBibliographyChar">
    <w:name w:val="EndNote Bibliography Char"/>
    <w:basedOn w:val="DefaultParagraphFont"/>
    <w:link w:val="EndNoteBibliography"/>
    <w:rsid w:val="005E10DF"/>
    <w:rPr>
      <w:rFonts w:ascii="Calibri" w:hAnsi="Calibri" w:cs="Calibri"/>
      <w:noProof/>
      <w:sz w:val="24"/>
      <w:szCs w:val="24"/>
    </w:rPr>
  </w:style>
  <w:style w:type="character" w:customStyle="1" w:styleId="fuptext">
    <w:name w:val="fuptext"/>
    <w:basedOn w:val="DefaultParagraphFont"/>
    <w:rsid w:val="006A47FB"/>
  </w:style>
  <w:style w:type="character" w:customStyle="1" w:styleId="fdowntext">
    <w:name w:val="fdowntext"/>
    <w:basedOn w:val="DefaultParagraphFont"/>
    <w:rsid w:val="006A47FB"/>
  </w:style>
  <w:style w:type="character" w:customStyle="1" w:styleId="sr-only">
    <w:name w:val="sr-only"/>
    <w:basedOn w:val="DefaultParagraphFont"/>
    <w:rsid w:val="006A4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7184">
      <w:bodyDiv w:val="1"/>
      <w:marLeft w:val="0"/>
      <w:marRight w:val="0"/>
      <w:marTop w:val="0"/>
      <w:marBottom w:val="0"/>
      <w:divBdr>
        <w:top w:val="none" w:sz="0" w:space="0" w:color="auto"/>
        <w:left w:val="none" w:sz="0" w:space="0" w:color="auto"/>
        <w:bottom w:val="none" w:sz="0" w:space="0" w:color="auto"/>
        <w:right w:val="none" w:sz="0" w:space="0" w:color="auto"/>
      </w:divBdr>
      <w:divsChild>
        <w:div w:id="1083911421">
          <w:marLeft w:val="547"/>
          <w:marRight w:val="0"/>
          <w:marTop w:val="346"/>
          <w:marBottom w:val="0"/>
          <w:divBdr>
            <w:top w:val="none" w:sz="0" w:space="0" w:color="auto"/>
            <w:left w:val="none" w:sz="0" w:space="0" w:color="auto"/>
            <w:bottom w:val="none" w:sz="0" w:space="0" w:color="auto"/>
            <w:right w:val="none" w:sz="0" w:space="0" w:color="auto"/>
          </w:divBdr>
        </w:div>
      </w:divsChild>
    </w:div>
    <w:div w:id="114570272">
      <w:bodyDiv w:val="1"/>
      <w:marLeft w:val="0"/>
      <w:marRight w:val="0"/>
      <w:marTop w:val="0"/>
      <w:marBottom w:val="0"/>
      <w:divBdr>
        <w:top w:val="none" w:sz="0" w:space="0" w:color="auto"/>
        <w:left w:val="none" w:sz="0" w:space="0" w:color="auto"/>
        <w:bottom w:val="none" w:sz="0" w:space="0" w:color="auto"/>
        <w:right w:val="none" w:sz="0" w:space="0" w:color="auto"/>
      </w:divBdr>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208614211">
      <w:bodyDiv w:val="1"/>
      <w:marLeft w:val="0"/>
      <w:marRight w:val="0"/>
      <w:marTop w:val="0"/>
      <w:marBottom w:val="0"/>
      <w:divBdr>
        <w:top w:val="none" w:sz="0" w:space="0" w:color="auto"/>
        <w:left w:val="none" w:sz="0" w:space="0" w:color="auto"/>
        <w:bottom w:val="none" w:sz="0" w:space="0" w:color="auto"/>
        <w:right w:val="none" w:sz="0" w:space="0" w:color="auto"/>
      </w:divBdr>
    </w:div>
    <w:div w:id="292954673">
      <w:bodyDiv w:val="1"/>
      <w:marLeft w:val="0"/>
      <w:marRight w:val="0"/>
      <w:marTop w:val="0"/>
      <w:marBottom w:val="0"/>
      <w:divBdr>
        <w:top w:val="none" w:sz="0" w:space="0" w:color="auto"/>
        <w:left w:val="none" w:sz="0" w:space="0" w:color="auto"/>
        <w:bottom w:val="none" w:sz="0" w:space="0" w:color="auto"/>
        <w:right w:val="none" w:sz="0" w:space="0" w:color="auto"/>
      </w:divBdr>
    </w:div>
    <w:div w:id="345063504">
      <w:bodyDiv w:val="1"/>
      <w:marLeft w:val="0"/>
      <w:marRight w:val="0"/>
      <w:marTop w:val="0"/>
      <w:marBottom w:val="0"/>
      <w:divBdr>
        <w:top w:val="none" w:sz="0" w:space="0" w:color="auto"/>
        <w:left w:val="none" w:sz="0" w:space="0" w:color="auto"/>
        <w:bottom w:val="none" w:sz="0" w:space="0" w:color="auto"/>
        <w:right w:val="none" w:sz="0" w:space="0" w:color="auto"/>
      </w:divBdr>
    </w:div>
    <w:div w:id="351537452">
      <w:bodyDiv w:val="1"/>
      <w:marLeft w:val="0"/>
      <w:marRight w:val="0"/>
      <w:marTop w:val="0"/>
      <w:marBottom w:val="0"/>
      <w:divBdr>
        <w:top w:val="none" w:sz="0" w:space="0" w:color="auto"/>
        <w:left w:val="none" w:sz="0" w:space="0" w:color="auto"/>
        <w:bottom w:val="none" w:sz="0" w:space="0" w:color="auto"/>
        <w:right w:val="none" w:sz="0" w:space="0" w:color="auto"/>
      </w:divBdr>
    </w:div>
    <w:div w:id="356080783">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416483158">
      <w:bodyDiv w:val="1"/>
      <w:marLeft w:val="0"/>
      <w:marRight w:val="0"/>
      <w:marTop w:val="0"/>
      <w:marBottom w:val="0"/>
      <w:divBdr>
        <w:top w:val="none" w:sz="0" w:space="0" w:color="auto"/>
        <w:left w:val="none" w:sz="0" w:space="0" w:color="auto"/>
        <w:bottom w:val="none" w:sz="0" w:space="0" w:color="auto"/>
        <w:right w:val="none" w:sz="0" w:space="0" w:color="auto"/>
      </w:divBdr>
    </w:div>
    <w:div w:id="472333716">
      <w:bodyDiv w:val="1"/>
      <w:marLeft w:val="0"/>
      <w:marRight w:val="0"/>
      <w:marTop w:val="0"/>
      <w:marBottom w:val="0"/>
      <w:divBdr>
        <w:top w:val="none" w:sz="0" w:space="0" w:color="auto"/>
        <w:left w:val="none" w:sz="0" w:space="0" w:color="auto"/>
        <w:bottom w:val="none" w:sz="0" w:space="0" w:color="auto"/>
        <w:right w:val="none" w:sz="0" w:space="0" w:color="auto"/>
      </w:divBdr>
    </w:div>
    <w:div w:id="530074181">
      <w:bodyDiv w:val="1"/>
      <w:marLeft w:val="0"/>
      <w:marRight w:val="0"/>
      <w:marTop w:val="0"/>
      <w:marBottom w:val="0"/>
      <w:divBdr>
        <w:top w:val="none" w:sz="0" w:space="0" w:color="auto"/>
        <w:left w:val="none" w:sz="0" w:space="0" w:color="auto"/>
        <w:bottom w:val="none" w:sz="0" w:space="0" w:color="auto"/>
        <w:right w:val="none" w:sz="0" w:space="0" w:color="auto"/>
      </w:divBdr>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74820262">
      <w:bodyDiv w:val="1"/>
      <w:marLeft w:val="0"/>
      <w:marRight w:val="0"/>
      <w:marTop w:val="0"/>
      <w:marBottom w:val="0"/>
      <w:divBdr>
        <w:top w:val="none" w:sz="0" w:space="0" w:color="auto"/>
        <w:left w:val="none" w:sz="0" w:space="0" w:color="auto"/>
        <w:bottom w:val="none" w:sz="0" w:space="0" w:color="auto"/>
        <w:right w:val="none" w:sz="0" w:space="0" w:color="auto"/>
      </w:divBdr>
    </w:div>
    <w:div w:id="605500989">
      <w:bodyDiv w:val="1"/>
      <w:marLeft w:val="0"/>
      <w:marRight w:val="0"/>
      <w:marTop w:val="0"/>
      <w:marBottom w:val="0"/>
      <w:divBdr>
        <w:top w:val="none" w:sz="0" w:space="0" w:color="auto"/>
        <w:left w:val="none" w:sz="0" w:space="0" w:color="auto"/>
        <w:bottom w:val="none" w:sz="0" w:space="0" w:color="auto"/>
        <w:right w:val="none" w:sz="0" w:space="0" w:color="auto"/>
      </w:divBdr>
    </w:div>
    <w:div w:id="657806067">
      <w:bodyDiv w:val="1"/>
      <w:marLeft w:val="0"/>
      <w:marRight w:val="0"/>
      <w:marTop w:val="0"/>
      <w:marBottom w:val="0"/>
      <w:divBdr>
        <w:top w:val="none" w:sz="0" w:space="0" w:color="auto"/>
        <w:left w:val="none" w:sz="0" w:space="0" w:color="auto"/>
        <w:bottom w:val="none" w:sz="0" w:space="0" w:color="auto"/>
        <w:right w:val="none" w:sz="0" w:space="0" w:color="auto"/>
      </w:divBdr>
    </w:div>
    <w:div w:id="735052285">
      <w:bodyDiv w:val="1"/>
      <w:marLeft w:val="0"/>
      <w:marRight w:val="0"/>
      <w:marTop w:val="0"/>
      <w:marBottom w:val="0"/>
      <w:divBdr>
        <w:top w:val="none" w:sz="0" w:space="0" w:color="auto"/>
        <w:left w:val="none" w:sz="0" w:space="0" w:color="auto"/>
        <w:bottom w:val="none" w:sz="0" w:space="0" w:color="auto"/>
        <w:right w:val="none" w:sz="0" w:space="0" w:color="auto"/>
      </w:divBdr>
    </w:div>
    <w:div w:id="750195946">
      <w:bodyDiv w:val="1"/>
      <w:marLeft w:val="0"/>
      <w:marRight w:val="0"/>
      <w:marTop w:val="0"/>
      <w:marBottom w:val="0"/>
      <w:divBdr>
        <w:top w:val="none" w:sz="0" w:space="0" w:color="auto"/>
        <w:left w:val="none" w:sz="0" w:space="0" w:color="auto"/>
        <w:bottom w:val="none" w:sz="0" w:space="0" w:color="auto"/>
        <w:right w:val="none" w:sz="0" w:space="0" w:color="auto"/>
      </w:divBdr>
    </w:div>
    <w:div w:id="770517217">
      <w:bodyDiv w:val="1"/>
      <w:marLeft w:val="0"/>
      <w:marRight w:val="0"/>
      <w:marTop w:val="0"/>
      <w:marBottom w:val="0"/>
      <w:divBdr>
        <w:top w:val="none" w:sz="0" w:space="0" w:color="auto"/>
        <w:left w:val="none" w:sz="0" w:space="0" w:color="auto"/>
        <w:bottom w:val="none" w:sz="0" w:space="0" w:color="auto"/>
        <w:right w:val="none" w:sz="0" w:space="0" w:color="auto"/>
      </w:divBdr>
    </w:div>
    <w:div w:id="773018488">
      <w:bodyDiv w:val="1"/>
      <w:marLeft w:val="0"/>
      <w:marRight w:val="0"/>
      <w:marTop w:val="0"/>
      <w:marBottom w:val="0"/>
      <w:divBdr>
        <w:top w:val="none" w:sz="0" w:space="0" w:color="auto"/>
        <w:left w:val="none" w:sz="0" w:space="0" w:color="auto"/>
        <w:bottom w:val="none" w:sz="0" w:space="0" w:color="auto"/>
        <w:right w:val="none" w:sz="0" w:space="0" w:color="auto"/>
      </w:divBdr>
    </w:div>
    <w:div w:id="800684467">
      <w:bodyDiv w:val="1"/>
      <w:marLeft w:val="0"/>
      <w:marRight w:val="0"/>
      <w:marTop w:val="0"/>
      <w:marBottom w:val="0"/>
      <w:divBdr>
        <w:top w:val="none" w:sz="0" w:space="0" w:color="auto"/>
        <w:left w:val="none" w:sz="0" w:space="0" w:color="auto"/>
        <w:bottom w:val="none" w:sz="0" w:space="0" w:color="auto"/>
        <w:right w:val="none" w:sz="0" w:space="0" w:color="auto"/>
      </w:divBdr>
    </w:div>
    <w:div w:id="814570879">
      <w:bodyDiv w:val="1"/>
      <w:marLeft w:val="0"/>
      <w:marRight w:val="0"/>
      <w:marTop w:val="0"/>
      <w:marBottom w:val="0"/>
      <w:divBdr>
        <w:top w:val="none" w:sz="0" w:space="0" w:color="auto"/>
        <w:left w:val="none" w:sz="0" w:space="0" w:color="auto"/>
        <w:bottom w:val="none" w:sz="0" w:space="0" w:color="auto"/>
        <w:right w:val="none" w:sz="0" w:space="0" w:color="auto"/>
      </w:divBdr>
      <w:divsChild>
        <w:div w:id="1386754803">
          <w:marLeft w:val="547"/>
          <w:marRight w:val="0"/>
          <w:marTop w:val="360"/>
          <w:marBottom w:val="360"/>
          <w:divBdr>
            <w:top w:val="none" w:sz="0" w:space="0" w:color="auto"/>
            <w:left w:val="none" w:sz="0" w:space="0" w:color="auto"/>
            <w:bottom w:val="none" w:sz="0" w:space="0" w:color="auto"/>
            <w:right w:val="none" w:sz="0" w:space="0" w:color="auto"/>
          </w:divBdr>
        </w:div>
      </w:divsChild>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669">
      <w:bodyDiv w:val="1"/>
      <w:marLeft w:val="0"/>
      <w:marRight w:val="0"/>
      <w:marTop w:val="0"/>
      <w:marBottom w:val="0"/>
      <w:divBdr>
        <w:top w:val="none" w:sz="0" w:space="0" w:color="auto"/>
        <w:left w:val="none" w:sz="0" w:space="0" w:color="auto"/>
        <w:bottom w:val="none" w:sz="0" w:space="0" w:color="auto"/>
        <w:right w:val="none" w:sz="0" w:space="0" w:color="auto"/>
      </w:divBdr>
    </w:div>
    <w:div w:id="963001384">
      <w:bodyDiv w:val="1"/>
      <w:marLeft w:val="0"/>
      <w:marRight w:val="0"/>
      <w:marTop w:val="0"/>
      <w:marBottom w:val="0"/>
      <w:divBdr>
        <w:top w:val="none" w:sz="0" w:space="0" w:color="auto"/>
        <w:left w:val="none" w:sz="0" w:space="0" w:color="auto"/>
        <w:bottom w:val="none" w:sz="0" w:space="0" w:color="auto"/>
        <w:right w:val="none" w:sz="0" w:space="0" w:color="auto"/>
      </w:divBdr>
    </w:div>
    <w:div w:id="971404136">
      <w:bodyDiv w:val="1"/>
      <w:marLeft w:val="0"/>
      <w:marRight w:val="0"/>
      <w:marTop w:val="0"/>
      <w:marBottom w:val="0"/>
      <w:divBdr>
        <w:top w:val="none" w:sz="0" w:space="0" w:color="auto"/>
        <w:left w:val="none" w:sz="0" w:space="0" w:color="auto"/>
        <w:bottom w:val="none" w:sz="0" w:space="0" w:color="auto"/>
        <w:right w:val="none" w:sz="0" w:space="0" w:color="auto"/>
      </w:divBdr>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998">
      <w:bodyDiv w:val="1"/>
      <w:marLeft w:val="0"/>
      <w:marRight w:val="0"/>
      <w:marTop w:val="0"/>
      <w:marBottom w:val="0"/>
      <w:divBdr>
        <w:top w:val="none" w:sz="0" w:space="0" w:color="auto"/>
        <w:left w:val="none" w:sz="0" w:space="0" w:color="auto"/>
        <w:bottom w:val="none" w:sz="0" w:space="0" w:color="auto"/>
        <w:right w:val="none" w:sz="0" w:space="0" w:color="auto"/>
      </w:divBdr>
    </w:div>
    <w:div w:id="1108550142">
      <w:bodyDiv w:val="1"/>
      <w:marLeft w:val="0"/>
      <w:marRight w:val="0"/>
      <w:marTop w:val="0"/>
      <w:marBottom w:val="0"/>
      <w:divBdr>
        <w:top w:val="none" w:sz="0" w:space="0" w:color="auto"/>
        <w:left w:val="none" w:sz="0" w:space="0" w:color="auto"/>
        <w:bottom w:val="none" w:sz="0" w:space="0" w:color="auto"/>
        <w:right w:val="none" w:sz="0" w:space="0" w:color="auto"/>
      </w:divBdr>
    </w:div>
    <w:div w:id="1138692372">
      <w:bodyDiv w:val="1"/>
      <w:marLeft w:val="0"/>
      <w:marRight w:val="0"/>
      <w:marTop w:val="0"/>
      <w:marBottom w:val="0"/>
      <w:divBdr>
        <w:top w:val="none" w:sz="0" w:space="0" w:color="auto"/>
        <w:left w:val="none" w:sz="0" w:space="0" w:color="auto"/>
        <w:bottom w:val="none" w:sz="0" w:space="0" w:color="auto"/>
        <w:right w:val="none" w:sz="0" w:space="0" w:color="auto"/>
      </w:divBdr>
    </w:div>
    <w:div w:id="1175613366">
      <w:bodyDiv w:val="1"/>
      <w:marLeft w:val="0"/>
      <w:marRight w:val="0"/>
      <w:marTop w:val="0"/>
      <w:marBottom w:val="0"/>
      <w:divBdr>
        <w:top w:val="none" w:sz="0" w:space="0" w:color="auto"/>
        <w:left w:val="none" w:sz="0" w:space="0" w:color="auto"/>
        <w:bottom w:val="none" w:sz="0" w:space="0" w:color="auto"/>
        <w:right w:val="none" w:sz="0" w:space="0" w:color="auto"/>
      </w:divBdr>
    </w:div>
    <w:div w:id="1175727196">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206911703">
      <w:bodyDiv w:val="1"/>
      <w:marLeft w:val="0"/>
      <w:marRight w:val="0"/>
      <w:marTop w:val="0"/>
      <w:marBottom w:val="0"/>
      <w:divBdr>
        <w:top w:val="none" w:sz="0" w:space="0" w:color="auto"/>
        <w:left w:val="none" w:sz="0" w:space="0" w:color="auto"/>
        <w:bottom w:val="none" w:sz="0" w:space="0" w:color="auto"/>
        <w:right w:val="none" w:sz="0" w:space="0" w:color="auto"/>
      </w:divBdr>
    </w:div>
    <w:div w:id="1218977821">
      <w:bodyDiv w:val="1"/>
      <w:marLeft w:val="0"/>
      <w:marRight w:val="0"/>
      <w:marTop w:val="0"/>
      <w:marBottom w:val="0"/>
      <w:divBdr>
        <w:top w:val="none" w:sz="0" w:space="0" w:color="auto"/>
        <w:left w:val="none" w:sz="0" w:space="0" w:color="auto"/>
        <w:bottom w:val="none" w:sz="0" w:space="0" w:color="auto"/>
        <w:right w:val="none" w:sz="0" w:space="0" w:color="auto"/>
      </w:divBdr>
    </w:div>
    <w:div w:id="1228346416">
      <w:bodyDiv w:val="1"/>
      <w:marLeft w:val="0"/>
      <w:marRight w:val="0"/>
      <w:marTop w:val="0"/>
      <w:marBottom w:val="0"/>
      <w:divBdr>
        <w:top w:val="none" w:sz="0" w:space="0" w:color="auto"/>
        <w:left w:val="none" w:sz="0" w:space="0" w:color="auto"/>
        <w:bottom w:val="none" w:sz="0" w:space="0" w:color="auto"/>
        <w:right w:val="none" w:sz="0" w:space="0" w:color="auto"/>
      </w:divBdr>
      <w:divsChild>
        <w:div w:id="749615113">
          <w:marLeft w:val="965"/>
          <w:marRight w:val="0"/>
          <w:marTop w:val="192"/>
          <w:marBottom w:val="0"/>
          <w:divBdr>
            <w:top w:val="none" w:sz="0" w:space="0" w:color="auto"/>
            <w:left w:val="none" w:sz="0" w:space="0" w:color="auto"/>
            <w:bottom w:val="none" w:sz="0" w:space="0" w:color="auto"/>
            <w:right w:val="none" w:sz="0" w:space="0" w:color="auto"/>
          </w:divBdr>
        </w:div>
        <w:div w:id="92870424">
          <w:marLeft w:val="965"/>
          <w:marRight w:val="0"/>
          <w:marTop w:val="192"/>
          <w:marBottom w:val="0"/>
          <w:divBdr>
            <w:top w:val="none" w:sz="0" w:space="0" w:color="auto"/>
            <w:left w:val="none" w:sz="0" w:space="0" w:color="auto"/>
            <w:bottom w:val="none" w:sz="0" w:space="0" w:color="auto"/>
            <w:right w:val="none" w:sz="0" w:space="0" w:color="auto"/>
          </w:divBdr>
        </w:div>
        <w:div w:id="406853291">
          <w:marLeft w:val="965"/>
          <w:marRight w:val="0"/>
          <w:marTop w:val="192"/>
          <w:marBottom w:val="0"/>
          <w:divBdr>
            <w:top w:val="none" w:sz="0" w:space="0" w:color="auto"/>
            <w:left w:val="none" w:sz="0" w:space="0" w:color="auto"/>
            <w:bottom w:val="none" w:sz="0" w:space="0" w:color="auto"/>
            <w:right w:val="none" w:sz="0" w:space="0" w:color="auto"/>
          </w:divBdr>
        </w:div>
        <w:div w:id="1568689406">
          <w:marLeft w:val="965"/>
          <w:marRight w:val="0"/>
          <w:marTop w:val="192"/>
          <w:marBottom w:val="0"/>
          <w:divBdr>
            <w:top w:val="none" w:sz="0" w:space="0" w:color="auto"/>
            <w:left w:val="none" w:sz="0" w:space="0" w:color="auto"/>
            <w:bottom w:val="none" w:sz="0" w:space="0" w:color="auto"/>
            <w:right w:val="none" w:sz="0" w:space="0" w:color="auto"/>
          </w:divBdr>
        </w:div>
      </w:divsChild>
    </w:div>
    <w:div w:id="1273518766">
      <w:bodyDiv w:val="1"/>
      <w:marLeft w:val="0"/>
      <w:marRight w:val="0"/>
      <w:marTop w:val="0"/>
      <w:marBottom w:val="0"/>
      <w:divBdr>
        <w:top w:val="none" w:sz="0" w:space="0" w:color="auto"/>
        <w:left w:val="none" w:sz="0" w:space="0" w:color="auto"/>
        <w:bottom w:val="none" w:sz="0" w:space="0" w:color="auto"/>
        <w:right w:val="none" w:sz="0" w:space="0" w:color="auto"/>
      </w:divBdr>
    </w:div>
    <w:div w:id="1305936795">
      <w:bodyDiv w:val="1"/>
      <w:marLeft w:val="0"/>
      <w:marRight w:val="0"/>
      <w:marTop w:val="0"/>
      <w:marBottom w:val="0"/>
      <w:divBdr>
        <w:top w:val="none" w:sz="0" w:space="0" w:color="auto"/>
        <w:left w:val="none" w:sz="0" w:space="0" w:color="auto"/>
        <w:bottom w:val="none" w:sz="0" w:space="0" w:color="auto"/>
        <w:right w:val="none" w:sz="0" w:space="0" w:color="auto"/>
      </w:divBdr>
      <w:divsChild>
        <w:div w:id="1036004727">
          <w:marLeft w:val="547"/>
          <w:marRight w:val="0"/>
          <w:marTop w:val="86"/>
          <w:marBottom w:val="0"/>
          <w:divBdr>
            <w:top w:val="none" w:sz="0" w:space="0" w:color="auto"/>
            <w:left w:val="none" w:sz="0" w:space="0" w:color="auto"/>
            <w:bottom w:val="none" w:sz="0" w:space="0" w:color="auto"/>
            <w:right w:val="none" w:sz="0" w:space="0" w:color="auto"/>
          </w:divBdr>
        </w:div>
      </w:divsChild>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53216826">
      <w:bodyDiv w:val="1"/>
      <w:marLeft w:val="0"/>
      <w:marRight w:val="0"/>
      <w:marTop w:val="0"/>
      <w:marBottom w:val="0"/>
      <w:divBdr>
        <w:top w:val="none" w:sz="0" w:space="0" w:color="auto"/>
        <w:left w:val="none" w:sz="0" w:space="0" w:color="auto"/>
        <w:bottom w:val="none" w:sz="0" w:space="0" w:color="auto"/>
        <w:right w:val="none" w:sz="0" w:space="0" w:color="auto"/>
      </w:divBdr>
    </w:div>
    <w:div w:id="1391877698">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26150018">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470711142">
      <w:bodyDiv w:val="1"/>
      <w:marLeft w:val="0"/>
      <w:marRight w:val="0"/>
      <w:marTop w:val="0"/>
      <w:marBottom w:val="0"/>
      <w:divBdr>
        <w:top w:val="none" w:sz="0" w:space="0" w:color="auto"/>
        <w:left w:val="none" w:sz="0" w:space="0" w:color="auto"/>
        <w:bottom w:val="none" w:sz="0" w:space="0" w:color="auto"/>
        <w:right w:val="none" w:sz="0" w:space="0" w:color="auto"/>
      </w:divBdr>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581329585">
      <w:bodyDiv w:val="1"/>
      <w:marLeft w:val="0"/>
      <w:marRight w:val="0"/>
      <w:marTop w:val="0"/>
      <w:marBottom w:val="0"/>
      <w:divBdr>
        <w:top w:val="none" w:sz="0" w:space="0" w:color="auto"/>
        <w:left w:val="none" w:sz="0" w:space="0" w:color="auto"/>
        <w:bottom w:val="none" w:sz="0" w:space="0" w:color="auto"/>
        <w:right w:val="none" w:sz="0" w:space="0" w:color="auto"/>
      </w:divBdr>
    </w:div>
    <w:div w:id="1613004574">
      <w:bodyDiv w:val="1"/>
      <w:marLeft w:val="0"/>
      <w:marRight w:val="0"/>
      <w:marTop w:val="0"/>
      <w:marBottom w:val="0"/>
      <w:divBdr>
        <w:top w:val="none" w:sz="0" w:space="0" w:color="auto"/>
        <w:left w:val="none" w:sz="0" w:space="0" w:color="auto"/>
        <w:bottom w:val="none" w:sz="0" w:space="0" w:color="auto"/>
        <w:right w:val="none" w:sz="0" w:space="0" w:color="auto"/>
      </w:divBdr>
    </w:div>
    <w:div w:id="1628505720">
      <w:bodyDiv w:val="1"/>
      <w:marLeft w:val="0"/>
      <w:marRight w:val="0"/>
      <w:marTop w:val="0"/>
      <w:marBottom w:val="0"/>
      <w:divBdr>
        <w:top w:val="none" w:sz="0" w:space="0" w:color="auto"/>
        <w:left w:val="none" w:sz="0" w:space="0" w:color="auto"/>
        <w:bottom w:val="none" w:sz="0" w:space="0" w:color="auto"/>
        <w:right w:val="none" w:sz="0" w:space="0" w:color="auto"/>
      </w:divBdr>
    </w:div>
    <w:div w:id="1725636903">
      <w:bodyDiv w:val="1"/>
      <w:marLeft w:val="0"/>
      <w:marRight w:val="0"/>
      <w:marTop w:val="0"/>
      <w:marBottom w:val="0"/>
      <w:divBdr>
        <w:top w:val="none" w:sz="0" w:space="0" w:color="auto"/>
        <w:left w:val="none" w:sz="0" w:space="0" w:color="auto"/>
        <w:bottom w:val="none" w:sz="0" w:space="0" w:color="auto"/>
        <w:right w:val="none" w:sz="0" w:space="0" w:color="auto"/>
      </w:divBdr>
    </w:div>
    <w:div w:id="1740520475">
      <w:bodyDiv w:val="1"/>
      <w:marLeft w:val="0"/>
      <w:marRight w:val="0"/>
      <w:marTop w:val="0"/>
      <w:marBottom w:val="0"/>
      <w:divBdr>
        <w:top w:val="none" w:sz="0" w:space="0" w:color="auto"/>
        <w:left w:val="none" w:sz="0" w:space="0" w:color="auto"/>
        <w:bottom w:val="none" w:sz="0" w:space="0" w:color="auto"/>
        <w:right w:val="none" w:sz="0" w:space="0" w:color="auto"/>
      </w:divBdr>
    </w:div>
    <w:div w:id="1912496818">
      <w:bodyDiv w:val="1"/>
      <w:marLeft w:val="0"/>
      <w:marRight w:val="0"/>
      <w:marTop w:val="0"/>
      <w:marBottom w:val="0"/>
      <w:divBdr>
        <w:top w:val="none" w:sz="0" w:space="0" w:color="auto"/>
        <w:left w:val="none" w:sz="0" w:space="0" w:color="auto"/>
        <w:bottom w:val="none" w:sz="0" w:space="0" w:color="auto"/>
        <w:right w:val="none" w:sz="0" w:space="0" w:color="auto"/>
      </w:divBdr>
    </w:div>
    <w:div w:id="1971738869">
      <w:bodyDiv w:val="1"/>
      <w:marLeft w:val="0"/>
      <w:marRight w:val="0"/>
      <w:marTop w:val="0"/>
      <w:marBottom w:val="0"/>
      <w:divBdr>
        <w:top w:val="none" w:sz="0" w:space="0" w:color="auto"/>
        <w:left w:val="none" w:sz="0" w:space="0" w:color="auto"/>
        <w:bottom w:val="none" w:sz="0" w:space="0" w:color="auto"/>
        <w:right w:val="none" w:sz="0" w:space="0" w:color="auto"/>
      </w:divBdr>
    </w:div>
    <w:div w:id="1997415812">
      <w:bodyDiv w:val="1"/>
      <w:marLeft w:val="0"/>
      <w:marRight w:val="0"/>
      <w:marTop w:val="0"/>
      <w:marBottom w:val="0"/>
      <w:divBdr>
        <w:top w:val="none" w:sz="0" w:space="0" w:color="auto"/>
        <w:left w:val="none" w:sz="0" w:space="0" w:color="auto"/>
        <w:bottom w:val="none" w:sz="0" w:space="0" w:color="auto"/>
        <w:right w:val="none" w:sz="0" w:space="0" w:color="auto"/>
      </w:divBdr>
    </w:div>
    <w:div w:id="2023509346">
      <w:bodyDiv w:val="1"/>
      <w:marLeft w:val="0"/>
      <w:marRight w:val="0"/>
      <w:marTop w:val="0"/>
      <w:marBottom w:val="0"/>
      <w:divBdr>
        <w:top w:val="none" w:sz="0" w:space="0" w:color="auto"/>
        <w:left w:val="none" w:sz="0" w:space="0" w:color="auto"/>
        <w:bottom w:val="none" w:sz="0" w:space="0" w:color="auto"/>
        <w:right w:val="none" w:sz="0" w:space="0" w:color="auto"/>
      </w:divBdr>
    </w:div>
    <w:div w:id="2059939094">
      <w:bodyDiv w:val="1"/>
      <w:marLeft w:val="0"/>
      <w:marRight w:val="0"/>
      <w:marTop w:val="0"/>
      <w:marBottom w:val="0"/>
      <w:divBdr>
        <w:top w:val="none" w:sz="0" w:space="0" w:color="auto"/>
        <w:left w:val="none" w:sz="0" w:space="0" w:color="auto"/>
        <w:bottom w:val="none" w:sz="0" w:space="0" w:color="auto"/>
        <w:right w:val="none" w:sz="0" w:space="0" w:color="auto"/>
      </w:divBdr>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yperlink" Target="https://www.nursingmidwiferyboard.gov.au/about/statistics.aspx" TargetMode="External"/><Relationship Id="rId39" Type="http://schemas.openxmlformats.org/officeDocument/2006/relationships/hyperlink" Target="http://mjl.clarivate.com/cgi-bin/jrnlst/jlresults.cgi?PC=EX" TargetMode="Externa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yperlink" Target="https://theconversation.com/we-need-to-rethink-recruitment-for-men-in-primary-schools-66670" TargetMode="External"/><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s://www.kingsfund.org.uk/sites/default/files/2018-11/The%20health%20care%20workforce%20in%20England.pdf" TargetMode="External"/><Relationship Id="rId33" Type="http://schemas.openxmlformats.org/officeDocument/2006/relationships/hyperlink" Target="http://www.abs.gov.au/AUSSTATS/abs@.nsf/Previousproducts/4221.0Main%20Features502015?opendocument&amp;tabname=Summary&amp;prodno=4221.0&amp;issue=2015&amp;num=&amp;view" TargetMode="External"/><Relationship Id="rId38" Type="http://schemas.openxmlformats.org/officeDocument/2006/relationships/hyperlink" Target="https://www-scopus-com.ezproxy.uow.edu.au/sources.uri?zone=TopNavBar&amp;origin=sbrows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s://www.catsinam.org.au/static/uploads/files/gettinem-wfiwjthfuvhk.pdf" TargetMode="External"/><Relationship Id="rId41" Type="http://schemas.openxmlformats.org/officeDocument/2006/relationships/hyperlink" Target="https://journalmetrics.scopus.com/index.php/Faq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www.aihw.gov.au/reports/mental-health-services/mental-health-services-in-australia/report-contents/mental-health-workforce/psychologist-workforce" TargetMode="External"/><Relationship Id="rId37" Type="http://schemas.openxmlformats.org/officeDocument/2006/relationships/hyperlink" Target="https://jcr.incites.thomsonreuters.com/" TargetMode="External"/><Relationship Id="rId40" Type="http://schemas.openxmlformats.org/officeDocument/2006/relationships/hyperlink" Target="https://clarivate.com/wp-content/uploads/2017/10/JCR_Primer.pdf" TargetMode="Externa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www.dailymail.co.uk/news/article-2299085/Youre-posh-wash-patient-Minister-orders-student-nurses-basics-improve-compassion-NHS.html" TargetMode="External"/><Relationship Id="rId36" Type="http://schemas.openxmlformats.org/officeDocument/2006/relationships/hyperlink" Target="https://www.science.org.au/support/analysis/decadal-plans-science/decadal-plan-women-stem" TargetMode="Externa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yperlink" Target="https://www.hiirc.org.nz/page/31845/kia-ora-hauora/?section=21790"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yperlink" Target="https://www.nursingmidwiferyboard.gov.au/about/statistics.aspx" TargetMode="External"/><Relationship Id="rId30" Type="http://schemas.openxmlformats.org/officeDocument/2006/relationships/hyperlink" Target="https://www.acn.edu.au/scholarships/indigenous-health-scholarships" TargetMode="External"/><Relationship Id="rId35" Type="http://schemas.openxmlformats.org/officeDocument/2006/relationships/hyperlink" Target="https://www.industry.gov.au/strategies-for-the-future/science-technology-engineering-and-mathematics-stem" TargetMode="External"/><Relationship Id="rId43" Type="http://schemas.openxmlformats.org/officeDocument/2006/relationships/header" Target="header11.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mjl.clarivate.com/cgi-bin/jrnlst/jlresults.cgi?PC=EX" TargetMode="External"/><Relationship Id="rId2" Type="http://schemas.openxmlformats.org/officeDocument/2006/relationships/hyperlink" Target="https://www-scopus-com.ezproxy.uow.edu.au/sources.uri?zone=TopNavBar&amp;origin=sbrowse" TargetMode="External"/><Relationship Id="rId1" Type="http://schemas.openxmlformats.org/officeDocument/2006/relationships/hyperlink" Target="https://jcr.incites.thomsonreuters.com" TargetMode="External"/><Relationship Id="rId5" Type="http://schemas.openxmlformats.org/officeDocument/2006/relationships/hyperlink" Target="https://journalmetrics.scopus.com/index.php/Faqs" TargetMode="External"/><Relationship Id="rId4" Type="http://schemas.openxmlformats.org/officeDocument/2006/relationships/hyperlink" Target="https://clarivate.com/wp-content/uploads/2017/10/JCR_Prim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file://localhost/Volumes/DFsgroupdata/Design%20Files/WIPs/Frances/12561%20-%20Literature%20Review%20Topic%201,%202,%203%20&amp;%204%20document%20(advanced%20nursing%20practice)/SUPPLIED/Literature%201234%20Cover%20images2.jpg" TargetMode="External"/><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F79C-8F31-4590-9F4F-31BAE477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93916</Words>
  <Characters>535322</Characters>
  <Application>Microsoft Office Word</Application>
  <DocSecurity>4</DocSecurity>
  <Lines>4461</Lines>
  <Paragraphs>1255</Paragraphs>
  <ScaleCrop>false</ScaleCrop>
  <HeadingPairs>
    <vt:vector size="2" baseType="variant">
      <vt:variant>
        <vt:lpstr>Title</vt:lpstr>
      </vt:variant>
      <vt:variant>
        <vt:i4>1</vt:i4>
      </vt:variant>
    </vt:vector>
  </HeadingPairs>
  <TitlesOfParts>
    <vt:vector size="1" baseType="lpstr">
      <vt:lpstr>Topic 2 - Draft Literature Review - Nursing as a career choice</vt:lpstr>
    </vt:vector>
  </TitlesOfParts>
  <Company>University of Wollongong</Company>
  <LinksUpToDate>false</LinksUpToDate>
  <CharactersWithSpaces>627983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2 - Draft Literature Review - Nursing as a career choice</dc:title>
  <dc:creator>Darcy Morris</dc:creator>
  <cp:lastModifiedBy>WINTER, Mandy</cp:lastModifiedBy>
  <cp:revision>2</cp:revision>
  <cp:lastPrinted>2019-08-09T04:45:00Z</cp:lastPrinted>
  <dcterms:created xsi:type="dcterms:W3CDTF">2019-08-12T00:44:00Z</dcterms:created>
  <dcterms:modified xsi:type="dcterms:W3CDTF">2019-08-12T00:44:00Z</dcterms:modified>
</cp:coreProperties>
</file>