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55EEE" w14:textId="77777777" w:rsidR="00DE2E7E" w:rsidRDefault="00A10BDF" w:rsidP="009F1293">
      <w:pPr>
        <w:spacing w:before="5040" w:line="1000" w:lineRule="exact"/>
        <w:rPr>
          <w:rFonts w:ascii="Georgia" w:hAnsi="Georgia"/>
          <w:color w:val="FFFFFF" w:themeColor="background1"/>
          <w:sz w:val="96"/>
          <w:szCs w:val="96"/>
        </w:rPr>
      </w:pPr>
      <w:bookmarkStart w:id="0" w:name="_GoBack"/>
      <w:bookmarkEnd w:id="0"/>
      <w:r>
        <w:rPr>
          <w:noProof/>
          <w:lang w:val="en-AU"/>
        </w:rPr>
        <w:drawing>
          <wp:anchor distT="0" distB="0" distL="114300" distR="114300" simplePos="0" relativeHeight="251659264" behindDoc="1" locked="0" layoutInCell="1" allowOverlap="1" wp14:anchorId="1CF349F3" wp14:editId="18012412">
            <wp:simplePos x="0" y="0"/>
            <wp:positionH relativeFrom="column">
              <wp:posOffset>-116205</wp:posOffset>
            </wp:positionH>
            <wp:positionV relativeFrom="paragraph">
              <wp:posOffset>-6985</wp:posOffset>
            </wp:positionV>
            <wp:extent cx="2783840" cy="647700"/>
            <wp:effectExtent l="0" t="0" r="0" b="0"/>
            <wp:wrapTight wrapText="bothSides">
              <wp:wrapPolygon edited="0">
                <wp:start x="0" y="0"/>
                <wp:lineTo x="0" y="20965"/>
                <wp:lineTo x="21432" y="20965"/>
                <wp:lineTo x="2143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3840" cy="647700"/>
                    </a:xfrm>
                    <a:prstGeom prst="rect">
                      <a:avLst/>
                    </a:prstGeom>
                  </pic:spPr>
                </pic:pic>
              </a:graphicData>
            </a:graphic>
            <wp14:sizeRelH relativeFrom="page">
              <wp14:pctWidth>0</wp14:pctWidth>
            </wp14:sizeRelH>
            <wp14:sizeRelV relativeFrom="page">
              <wp14:pctHeight>0</wp14:pctHeight>
            </wp14:sizeRelV>
          </wp:anchor>
        </w:drawing>
      </w:r>
      <w:r w:rsidR="00DE2E7E" w:rsidRPr="00A221B7">
        <w:rPr>
          <w:noProof/>
          <w:color w:val="FFFFFF" w:themeColor="background1"/>
          <w:sz w:val="96"/>
          <w:szCs w:val="96"/>
          <w:lang w:val="en-AU"/>
        </w:rPr>
        <w:drawing>
          <wp:anchor distT="0" distB="0" distL="114300" distR="114300" simplePos="0" relativeHeight="251657216" behindDoc="1" locked="0" layoutInCell="1" allowOverlap="1" wp14:anchorId="14E53B8A" wp14:editId="5EE30D9B">
            <wp:simplePos x="0" y="0"/>
            <wp:positionH relativeFrom="page">
              <wp:posOffset>-13648</wp:posOffset>
            </wp:positionH>
            <wp:positionV relativeFrom="page">
              <wp:posOffset>1173707</wp:posOffset>
            </wp:positionV>
            <wp:extent cx="7598770" cy="9376012"/>
            <wp:effectExtent l="0" t="0" r="2540" b="0"/>
            <wp:wrapNone/>
            <wp:docPr id="2" name="Picture 2" descr="Background art colours" title="Backgroun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0 DSS Data Exchange Protocols document_03_Word setup.jpg"/>
                    <pic:cNvPicPr/>
                  </pic:nvPicPr>
                  <pic:blipFill rotWithShape="1">
                    <a:blip r:embed="rId12" cstate="print">
                      <a:extLst>
                        <a:ext uri="{28A0092B-C50C-407E-A947-70E740481C1C}">
                          <a14:useLocalDpi xmlns:a14="http://schemas.microsoft.com/office/drawing/2010/main" val="0"/>
                        </a:ext>
                      </a:extLst>
                    </a:blip>
                    <a:srcRect t="9366"/>
                    <a:stretch/>
                  </pic:blipFill>
                  <pic:spPr bwMode="auto">
                    <a:xfrm>
                      <a:off x="0" y="0"/>
                      <a:ext cx="7595870" cy="9372434"/>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E2E7E">
        <w:rPr>
          <w:rFonts w:ascii="Georgia" w:hAnsi="Georgia"/>
          <w:color w:val="FFFFFF" w:themeColor="background1"/>
          <w:sz w:val="96"/>
          <w:szCs w:val="96"/>
        </w:rPr>
        <w:t xml:space="preserve">CHSP Organisation Overview </w:t>
      </w:r>
      <w:r w:rsidR="00237066" w:rsidRPr="00BB532A">
        <w:rPr>
          <w:rFonts w:ascii="Georgia" w:hAnsi="Georgia"/>
          <w:color w:val="FFFFFF" w:themeColor="background1"/>
          <w:sz w:val="96"/>
          <w:szCs w:val="96"/>
        </w:rPr>
        <w:t>Report</w:t>
      </w:r>
      <w:r w:rsidR="00DE2E7E" w:rsidRPr="00BB532A">
        <w:rPr>
          <w:rFonts w:ascii="Georgia" w:hAnsi="Georgia"/>
          <w:color w:val="FFFFFF" w:themeColor="background1"/>
          <w:sz w:val="96"/>
          <w:szCs w:val="96"/>
        </w:rPr>
        <w:t xml:space="preserve"> Guide</w:t>
      </w:r>
    </w:p>
    <w:p w14:paraId="5C37B889" w14:textId="77777777" w:rsidR="00DE2E7E" w:rsidRDefault="00DE2E7E" w:rsidP="00DE2E7E">
      <w:pPr>
        <w:spacing w:before="0" w:line="1000" w:lineRule="exact"/>
        <w:rPr>
          <w:rStyle w:val="BookTitle"/>
          <w:i w:val="0"/>
          <w:iCs w:val="0"/>
          <w:smallCaps w:val="0"/>
          <w:color w:val="FFFFFF" w:themeColor="background1"/>
          <w:spacing w:val="0"/>
          <w:sz w:val="22"/>
        </w:rPr>
      </w:pPr>
    </w:p>
    <w:p w14:paraId="60AF4512" w14:textId="77777777" w:rsidR="00E87B22" w:rsidRDefault="00DE2E7E" w:rsidP="00DE2E7E">
      <w:pPr>
        <w:rPr>
          <w:rStyle w:val="BookTitle"/>
          <w:i w:val="0"/>
          <w:iCs w:val="0"/>
          <w:smallCaps w:val="0"/>
          <w:color w:val="FFFFFF" w:themeColor="background1"/>
          <w:spacing w:val="0"/>
          <w:sz w:val="22"/>
        </w:rPr>
      </w:pPr>
      <w:r w:rsidRPr="00C70842">
        <w:rPr>
          <w:rStyle w:val="BookTitle"/>
          <w:i w:val="0"/>
          <w:iCs w:val="0"/>
          <w:smallCaps w:val="0"/>
          <w:color w:val="FFFFFF" w:themeColor="background1"/>
          <w:spacing w:val="0"/>
          <w:sz w:val="22"/>
        </w:rPr>
        <w:t xml:space="preserve">Version 1, </w:t>
      </w:r>
      <w:r>
        <w:rPr>
          <w:rStyle w:val="BookTitle"/>
          <w:i w:val="0"/>
          <w:iCs w:val="0"/>
          <w:smallCaps w:val="0"/>
          <w:color w:val="FFFFFF" w:themeColor="background1"/>
          <w:spacing w:val="0"/>
          <w:sz w:val="22"/>
        </w:rPr>
        <w:t>October</w:t>
      </w:r>
      <w:r w:rsidRPr="00C70842">
        <w:rPr>
          <w:rStyle w:val="BookTitle"/>
          <w:i w:val="0"/>
          <w:iCs w:val="0"/>
          <w:smallCaps w:val="0"/>
          <w:color w:val="FFFFFF" w:themeColor="background1"/>
          <w:spacing w:val="0"/>
          <w:sz w:val="22"/>
        </w:rPr>
        <w:t xml:space="preserve"> 2017</w:t>
      </w:r>
    </w:p>
    <w:p w14:paraId="3EF9B38F" w14:textId="77777777" w:rsidR="004C0551" w:rsidRDefault="004C0551" w:rsidP="00C627F1">
      <w:pPr>
        <w:rPr>
          <w:rStyle w:val="BookTitle"/>
          <w:i w:val="0"/>
          <w:iCs w:val="0"/>
          <w:smallCaps w:val="0"/>
          <w:color w:val="FFFFFF" w:themeColor="background1"/>
          <w:spacing w:val="0"/>
          <w:sz w:val="22"/>
        </w:rPr>
      </w:pPr>
      <w:r>
        <w:rPr>
          <w:rStyle w:val="BookTitle"/>
          <w:i w:val="0"/>
          <w:iCs w:val="0"/>
          <w:smallCaps w:val="0"/>
          <w:color w:val="FFFFFF" w:themeColor="background1"/>
          <w:spacing w:val="0"/>
          <w:sz w:val="22"/>
        </w:rPr>
        <w:br w:type="page"/>
      </w:r>
    </w:p>
    <w:p w14:paraId="0C6A3DA2" w14:textId="77777777" w:rsidR="0072292B" w:rsidRPr="00822456" w:rsidRDefault="0072292B" w:rsidP="00C627F1">
      <w:pPr>
        <w:rPr>
          <w:rFonts w:ascii="Georgia" w:hAnsi="Georgia"/>
          <w:color w:val="FFFFFF" w:themeColor="background1"/>
          <w:sz w:val="96"/>
          <w:szCs w:val="96"/>
        </w:rPr>
      </w:pPr>
      <w:r>
        <w:lastRenderedPageBreak/>
        <w:br w:type="page"/>
      </w:r>
    </w:p>
    <w:bookmarkStart w:id="1" w:name="_Toc433100597" w:displacedByCustomXml="next"/>
    <w:sdt>
      <w:sdtPr>
        <w:rPr>
          <w:rFonts w:asciiTheme="majorHAnsi" w:eastAsia="Times New Roman" w:hAnsiTheme="majorHAnsi" w:cs="Times New Roman"/>
          <w:bCs w:val="0"/>
          <w:noProof/>
          <w:color w:val="03485B" w:themeColor="accent6" w:themeShade="BF"/>
          <w:sz w:val="20"/>
          <w:szCs w:val="24"/>
          <w:lang w:bidi="ar-SA"/>
        </w:rPr>
        <w:id w:val="1820307121"/>
        <w:docPartObj>
          <w:docPartGallery w:val="Table of Contents"/>
          <w:docPartUnique/>
        </w:docPartObj>
      </w:sdtPr>
      <w:sdtEndPr>
        <w:rPr>
          <w:rFonts w:ascii="Arial" w:eastAsiaTheme="majorEastAsia" w:hAnsi="Arial" w:cs="Arial"/>
          <w:b/>
          <w:szCs w:val="20"/>
        </w:rPr>
      </w:sdtEndPr>
      <w:sdtContent>
        <w:p w14:paraId="62CB2AAB" w14:textId="77777777" w:rsidR="00F71D01" w:rsidRPr="004C0551" w:rsidRDefault="00F71D01" w:rsidP="00C627F1">
          <w:pPr>
            <w:pStyle w:val="TOCHeading"/>
            <w:rPr>
              <w:rFonts w:asciiTheme="majorHAnsi" w:eastAsia="Times New Roman" w:hAnsiTheme="majorHAnsi" w:cs="Times New Roman"/>
              <w:sz w:val="20"/>
              <w:szCs w:val="24"/>
              <w:lang w:bidi="ar-SA"/>
            </w:rPr>
          </w:pPr>
          <w:r w:rsidRPr="00F71D01">
            <w:t>Contents</w:t>
          </w:r>
        </w:p>
        <w:p w14:paraId="2730D284" w14:textId="77777777" w:rsidR="00631A4C" w:rsidRPr="00E52AB2" w:rsidRDefault="00F71D01" w:rsidP="00C627F1">
          <w:pPr>
            <w:pStyle w:val="TOC1"/>
            <w:rPr>
              <w:rFonts w:asciiTheme="minorHAnsi" w:eastAsiaTheme="minorEastAsia" w:hAnsiTheme="minorHAnsi" w:cstheme="minorBidi"/>
              <w:color w:val="auto"/>
              <w:sz w:val="22"/>
              <w:szCs w:val="22"/>
            </w:rPr>
          </w:pPr>
          <w:r w:rsidRPr="00E52AB2">
            <w:rPr>
              <w:rStyle w:val="Hyperlink"/>
              <w:color w:val="auto"/>
            </w:rPr>
            <w:fldChar w:fldCharType="begin"/>
          </w:r>
          <w:r w:rsidRPr="00E52AB2">
            <w:rPr>
              <w:rStyle w:val="Hyperlink"/>
              <w:color w:val="auto"/>
            </w:rPr>
            <w:instrText xml:space="preserve"> TOC \o "1-3" \h \z \u </w:instrText>
          </w:r>
          <w:r w:rsidRPr="00E52AB2">
            <w:rPr>
              <w:rStyle w:val="Hyperlink"/>
              <w:color w:val="auto"/>
            </w:rPr>
            <w:fldChar w:fldCharType="separate"/>
          </w:r>
          <w:hyperlink w:anchor="_Toc494990519" w:history="1">
            <w:r w:rsidR="00631A4C" w:rsidRPr="00E52AB2">
              <w:rPr>
                <w:rStyle w:val="Hyperlink"/>
                <w:color w:val="auto"/>
              </w:rPr>
              <w:t>Overview</w:t>
            </w:r>
            <w:r w:rsidR="00631A4C" w:rsidRPr="00E52AB2">
              <w:rPr>
                <w:webHidden/>
                <w:color w:val="auto"/>
              </w:rPr>
              <w:tab/>
            </w:r>
            <w:r w:rsidR="00631A4C" w:rsidRPr="00E52AB2">
              <w:rPr>
                <w:webHidden/>
                <w:color w:val="auto"/>
              </w:rPr>
              <w:fldChar w:fldCharType="begin"/>
            </w:r>
            <w:r w:rsidR="00631A4C" w:rsidRPr="00E52AB2">
              <w:rPr>
                <w:webHidden/>
                <w:color w:val="auto"/>
              </w:rPr>
              <w:instrText xml:space="preserve"> PAGEREF _Toc494990519 \h </w:instrText>
            </w:r>
            <w:r w:rsidR="00631A4C" w:rsidRPr="00E52AB2">
              <w:rPr>
                <w:webHidden/>
                <w:color w:val="auto"/>
              </w:rPr>
            </w:r>
            <w:r w:rsidR="00631A4C" w:rsidRPr="00E52AB2">
              <w:rPr>
                <w:webHidden/>
                <w:color w:val="auto"/>
              </w:rPr>
              <w:fldChar w:fldCharType="separate"/>
            </w:r>
            <w:r w:rsidR="00A10BDF">
              <w:rPr>
                <w:webHidden/>
                <w:color w:val="auto"/>
              </w:rPr>
              <w:t>4</w:t>
            </w:r>
            <w:r w:rsidR="00631A4C" w:rsidRPr="00E52AB2">
              <w:rPr>
                <w:webHidden/>
                <w:color w:val="auto"/>
              </w:rPr>
              <w:fldChar w:fldCharType="end"/>
            </w:r>
          </w:hyperlink>
        </w:p>
        <w:p w14:paraId="1708D71D" w14:textId="77777777" w:rsidR="00631A4C" w:rsidRPr="00E52AB2" w:rsidRDefault="00D10534" w:rsidP="00C627F1">
          <w:pPr>
            <w:pStyle w:val="TOC1"/>
            <w:rPr>
              <w:rFonts w:asciiTheme="minorHAnsi" w:eastAsiaTheme="minorEastAsia" w:hAnsiTheme="minorHAnsi" w:cstheme="minorBidi"/>
              <w:color w:val="auto"/>
              <w:sz w:val="22"/>
              <w:szCs w:val="22"/>
            </w:rPr>
          </w:pPr>
          <w:hyperlink w:anchor="_Toc494990520" w:history="1">
            <w:r w:rsidR="00631A4C" w:rsidRPr="00E52AB2">
              <w:rPr>
                <w:rStyle w:val="Hyperlink"/>
                <w:color w:val="auto"/>
              </w:rPr>
              <w:t>Report Permissions</w:t>
            </w:r>
            <w:r w:rsidR="00631A4C" w:rsidRPr="00E52AB2">
              <w:rPr>
                <w:webHidden/>
                <w:color w:val="auto"/>
              </w:rPr>
              <w:tab/>
            </w:r>
            <w:r w:rsidR="00631A4C" w:rsidRPr="00E52AB2">
              <w:rPr>
                <w:webHidden/>
                <w:color w:val="auto"/>
              </w:rPr>
              <w:fldChar w:fldCharType="begin"/>
            </w:r>
            <w:r w:rsidR="00631A4C" w:rsidRPr="00E52AB2">
              <w:rPr>
                <w:webHidden/>
                <w:color w:val="auto"/>
              </w:rPr>
              <w:instrText xml:space="preserve"> PAGEREF _Toc494990520 \h </w:instrText>
            </w:r>
            <w:r w:rsidR="00631A4C" w:rsidRPr="00E52AB2">
              <w:rPr>
                <w:webHidden/>
                <w:color w:val="auto"/>
              </w:rPr>
            </w:r>
            <w:r w:rsidR="00631A4C" w:rsidRPr="00E52AB2">
              <w:rPr>
                <w:webHidden/>
                <w:color w:val="auto"/>
              </w:rPr>
              <w:fldChar w:fldCharType="separate"/>
            </w:r>
            <w:r w:rsidR="00A10BDF">
              <w:rPr>
                <w:webHidden/>
                <w:color w:val="auto"/>
              </w:rPr>
              <w:t>4</w:t>
            </w:r>
            <w:r w:rsidR="00631A4C" w:rsidRPr="00E52AB2">
              <w:rPr>
                <w:webHidden/>
                <w:color w:val="auto"/>
              </w:rPr>
              <w:fldChar w:fldCharType="end"/>
            </w:r>
          </w:hyperlink>
        </w:p>
        <w:p w14:paraId="4931401D" w14:textId="77777777" w:rsidR="00631A4C" w:rsidRPr="00E52AB2" w:rsidRDefault="00D10534" w:rsidP="00C627F1">
          <w:pPr>
            <w:pStyle w:val="TOC1"/>
            <w:rPr>
              <w:rFonts w:asciiTheme="minorHAnsi" w:eastAsiaTheme="minorEastAsia" w:hAnsiTheme="minorHAnsi" w:cstheme="minorBidi"/>
              <w:color w:val="auto"/>
              <w:sz w:val="22"/>
              <w:szCs w:val="22"/>
            </w:rPr>
          </w:pPr>
          <w:hyperlink w:anchor="_Toc494990521" w:history="1">
            <w:r w:rsidR="00631A4C" w:rsidRPr="00E52AB2">
              <w:rPr>
                <w:rStyle w:val="Hyperlink"/>
                <w:color w:val="auto"/>
              </w:rPr>
              <w:t>CHSP Organisation Overview</w:t>
            </w:r>
            <w:r w:rsidR="00631A4C" w:rsidRPr="00E52AB2">
              <w:rPr>
                <w:webHidden/>
                <w:color w:val="auto"/>
              </w:rPr>
              <w:tab/>
            </w:r>
            <w:r w:rsidR="00631A4C" w:rsidRPr="00E52AB2">
              <w:rPr>
                <w:webHidden/>
                <w:color w:val="auto"/>
              </w:rPr>
              <w:fldChar w:fldCharType="begin"/>
            </w:r>
            <w:r w:rsidR="00631A4C" w:rsidRPr="00E52AB2">
              <w:rPr>
                <w:webHidden/>
                <w:color w:val="auto"/>
              </w:rPr>
              <w:instrText xml:space="preserve"> PAGEREF _Toc494990521 \h </w:instrText>
            </w:r>
            <w:r w:rsidR="00631A4C" w:rsidRPr="00E52AB2">
              <w:rPr>
                <w:webHidden/>
                <w:color w:val="auto"/>
              </w:rPr>
            </w:r>
            <w:r w:rsidR="00631A4C" w:rsidRPr="00E52AB2">
              <w:rPr>
                <w:webHidden/>
                <w:color w:val="auto"/>
              </w:rPr>
              <w:fldChar w:fldCharType="separate"/>
            </w:r>
            <w:r w:rsidR="00A10BDF">
              <w:rPr>
                <w:webHidden/>
                <w:color w:val="auto"/>
              </w:rPr>
              <w:t>5</w:t>
            </w:r>
            <w:r w:rsidR="00631A4C" w:rsidRPr="00E52AB2">
              <w:rPr>
                <w:webHidden/>
                <w:color w:val="auto"/>
              </w:rPr>
              <w:fldChar w:fldCharType="end"/>
            </w:r>
          </w:hyperlink>
        </w:p>
        <w:p w14:paraId="01756471" w14:textId="77777777" w:rsidR="00631A4C" w:rsidRPr="00E52AB2" w:rsidRDefault="00D10534" w:rsidP="00C627F1">
          <w:pPr>
            <w:pStyle w:val="TOC3"/>
            <w:rPr>
              <w:rStyle w:val="Hyperlink"/>
              <w:color w:val="404040" w:themeColor="text1" w:themeTint="BF"/>
            </w:rPr>
          </w:pPr>
          <w:hyperlink w:anchor="_Toc494990522" w:history="1">
            <w:r w:rsidR="00631A4C" w:rsidRPr="00E52AB2">
              <w:rPr>
                <w:rStyle w:val="Hyperlink"/>
                <w:color w:val="404040" w:themeColor="text1" w:themeTint="BF"/>
              </w:rPr>
              <w:t>CHSP Overview</w:t>
            </w:r>
            <w:r w:rsidR="006845AE" w:rsidRPr="00E52AB2">
              <w:rPr>
                <w:rStyle w:val="Hyperlink"/>
                <w:color w:val="404040" w:themeColor="text1" w:themeTint="BF"/>
              </w:rPr>
              <w:t xml:space="preserve"> </w:t>
            </w:r>
            <w:r w:rsidR="001B05E1" w:rsidRPr="00E52AB2">
              <w:rPr>
                <w:rStyle w:val="Hyperlink"/>
                <w:color w:val="404040" w:themeColor="text1" w:themeTint="BF"/>
              </w:rPr>
              <w:t xml:space="preserve">     </w:t>
            </w:r>
            <w:r w:rsidR="001B05E1" w:rsidRPr="00E52AB2">
              <w:rPr>
                <w:rStyle w:val="Hyperlink"/>
                <w:webHidden/>
                <w:color w:val="404040" w:themeColor="text1" w:themeTint="BF"/>
              </w:rPr>
              <w:tab/>
              <w:t xml:space="preserve">                    </w:t>
            </w:r>
            <w:r w:rsidR="00631A4C" w:rsidRPr="00E52AB2">
              <w:rPr>
                <w:rStyle w:val="Hyperlink"/>
                <w:webHidden/>
                <w:color w:val="404040" w:themeColor="text1" w:themeTint="BF"/>
              </w:rPr>
              <w:fldChar w:fldCharType="begin"/>
            </w:r>
            <w:r w:rsidR="00631A4C" w:rsidRPr="00E52AB2">
              <w:rPr>
                <w:rStyle w:val="Hyperlink"/>
                <w:webHidden/>
                <w:color w:val="404040" w:themeColor="text1" w:themeTint="BF"/>
              </w:rPr>
              <w:instrText xml:space="preserve"> PAGEREF _Toc494990522 \h </w:instrText>
            </w:r>
            <w:r w:rsidR="00631A4C" w:rsidRPr="00E52AB2">
              <w:rPr>
                <w:rStyle w:val="Hyperlink"/>
                <w:webHidden/>
                <w:color w:val="404040" w:themeColor="text1" w:themeTint="BF"/>
              </w:rPr>
            </w:r>
            <w:r w:rsidR="00631A4C" w:rsidRPr="00E52AB2">
              <w:rPr>
                <w:rStyle w:val="Hyperlink"/>
                <w:webHidden/>
                <w:color w:val="404040" w:themeColor="text1" w:themeTint="BF"/>
              </w:rPr>
              <w:fldChar w:fldCharType="separate"/>
            </w:r>
            <w:r w:rsidR="00A10BDF">
              <w:rPr>
                <w:rStyle w:val="Hyperlink"/>
                <w:webHidden/>
                <w:color w:val="404040" w:themeColor="text1" w:themeTint="BF"/>
              </w:rPr>
              <w:t>6</w:t>
            </w:r>
            <w:r w:rsidR="00631A4C" w:rsidRPr="00E52AB2">
              <w:rPr>
                <w:rStyle w:val="Hyperlink"/>
                <w:webHidden/>
                <w:color w:val="404040" w:themeColor="text1" w:themeTint="BF"/>
              </w:rPr>
              <w:fldChar w:fldCharType="end"/>
            </w:r>
          </w:hyperlink>
        </w:p>
        <w:p w14:paraId="0F9AF69B" w14:textId="77777777" w:rsidR="00631A4C" w:rsidRPr="00E52AB2" w:rsidRDefault="00D10534" w:rsidP="00C627F1">
          <w:pPr>
            <w:pStyle w:val="TOC3"/>
            <w:rPr>
              <w:rStyle w:val="Hyperlink"/>
              <w:color w:val="404040" w:themeColor="text1" w:themeTint="BF"/>
            </w:rPr>
          </w:pPr>
          <w:hyperlink w:anchor="_Toc494990523" w:history="1">
            <w:r w:rsidR="00631A4C" w:rsidRPr="00E52AB2">
              <w:rPr>
                <w:rStyle w:val="Hyperlink"/>
                <w:color w:val="404040" w:themeColor="text1" w:themeTint="BF"/>
              </w:rPr>
              <w:t xml:space="preserve">Outlets      </w:t>
            </w:r>
            <w:r w:rsidR="00631A4C" w:rsidRPr="00E52AB2">
              <w:rPr>
                <w:rStyle w:val="Hyperlink"/>
                <w:webHidden/>
                <w:color w:val="404040" w:themeColor="text1" w:themeTint="BF"/>
              </w:rPr>
              <w:tab/>
            </w:r>
            <w:r w:rsidR="006845AE" w:rsidRPr="00E52AB2">
              <w:rPr>
                <w:rStyle w:val="Hyperlink"/>
                <w:webHidden/>
                <w:color w:val="404040" w:themeColor="text1" w:themeTint="BF"/>
              </w:rPr>
              <w:t xml:space="preserve">                    </w:t>
            </w:r>
            <w:r w:rsidR="00631A4C" w:rsidRPr="00E52AB2">
              <w:rPr>
                <w:rStyle w:val="Hyperlink"/>
                <w:webHidden/>
                <w:color w:val="404040" w:themeColor="text1" w:themeTint="BF"/>
              </w:rPr>
              <w:fldChar w:fldCharType="begin"/>
            </w:r>
            <w:r w:rsidR="00631A4C" w:rsidRPr="00E52AB2">
              <w:rPr>
                <w:rStyle w:val="Hyperlink"/>
                <w:webHidden/>
                <w:color w:val="404040" w:themeColor="text1" w:themeTint="BF"/>
              </w:rPr>
              <w:instrText xml:space="preserve"> PAGEREF _Toc494990523 \h </w:instrText>
            </w:r>
            <w:r w:rsidR="00631A4C" w:rsidRPr="00E52AB2">
              <w:rPr>
                <w:rStyle w:val="Hyperlink"/>
                <w:webHidden/>
                <w:color w:val="404040" w:themeColor="text1" w:themeTint="BF"/>
              </w:rPr>
            </w:r>
            <w:r w:rsidR="00631A4C" w:rsidRPr="00E52AB2">
              <w:rPr>
                <w:rStyle w:val="Hyperlink"/>
                <w:webHidden/>
                <w:color w:val="404040" w:themeColor="text1" w:themeTint="BF"/>
              </w:rPr>
              <w:fldChar w:fldCharType="separate"/>
            </w:r>
            <w:r w:rsidR="00A10BDF">
              <w:rPr>
                <w:rStyle w:val="Hyperlink"/>
                <w:webHidden/>
                <w:color w:val="404040" w:themeColor="text1" w:themeTint="BF"/>
              </w:rPr>
              <w:t>8</w:t>
            </w:r>
            <w:r w:rsidR="00631A4C" w:rsidRPr="00E52AB2">
              <w:rPr>
                <w:rStyle w:val="Hyperlink"/>
                <w:webHidden/>
                <w:color w:val="404040" w:themeColor="text1" w:themeTint="BF"/>
              </w:rPr>
              <w:fldChar w:fldCharType="end"/>
            </w:r>
          </w:hyperlink>
        </w:p>
        <w:p w14:paraId="46F34A96"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24" w:history="1">
            <w:r w:rsidR="00631A4C" w:rsidRPr="00E52AB2">
              <w:rPr>
                <w:rStyle w:val="Hyperlink"/>
                <w:color w:val="404040" w:themeColor="text1" w:themeTint="BF"/>
              </w:rPr>
              <w:t>Hours &amp; Quantity by Service Type</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_Toc494990524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10</w:t>
            </w:r>
            <w:r w:rsidR="00631A4C" w:rsidRPr="00E52AB2">
              <w:rPr>
                <w:webHidden/>
                <w:color w:val="404040" w:themeColor="text1" w:themeTint="BF"/>
              </w:rPr>
              <w:fldChar w:fldCharType="end"/>
            </w:r>
          </w:hyperlink>
        </w:p>
        <w:p w14:paraId="7E813D42"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25" w:history="1">
            <w:r w:rsidR="00631A4C" w:rsidRPr="00E52AB2">
              <w:rPr>
                <w:rStyle w:val="Hyperlink"/>
                <w:color w:val="404040" w:themeColor="text1" w:themeTint="BF"/>
              </w:rPr>
              <w:t>Fees &amp; Costs by Service Type</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_Toc494990525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12</w:t>
            </w:r>
            <w:r w:rsidR="00631A4C" w:rsidRPr="00E52AB2">
              <w:rPr>
                <w:webHidden/>
                <w:color w:val="404040" w:themeColor="text1" w:themeTint="BF"/>
              </w:rPr>
              <w:fldChar w:fldCharType="end"/>
            </w:r>
          </w:hyperlink>
        </w:p>
        <w:p w14:paraId="3F18108D"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26" w:history="1">
            <w:r w:rsidR="00631A4C" w:rsidRPr="00E52AB2">
              <w:rPr>
                <w:rStyle w:val="Hyperlink"/>
                <w:color w:val="404040" w:themeColor="text1" w:themeTint="BF"/>
              </w:rPr>
              <w:t>Hours &amp; Quantity by Period</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_Toc494990526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14</w:t>
            </w:r>
            <w:r w:rsidR="00631A4C" w:rsidRPr="00E52AB2">
              <w:rPr>
                <w:webHidden/>
                <w:color w:val="404040" w:themeColor="text1" w:themeTint="BF"/>
              </w:rPr>
              <w:fldChar w:fldCharType="end"/>
            </w:r>
          </w:hyperlink>
        </w:p>
        <w:p w14:paraId="193FC991"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27" w:history="1">
            <w:r w:rsidR="00631A4C" w:rsidRPr="00E52AB2">
              <w:rPr>
                <w:rStyle w:val="Hyperlink"/>
                <w:color w:val="404040" w:themeColor="text1" w:themeTint="BF"/>
              </w:rPr>
              <w:t>Fees &amp; Costs by Period</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_Toc494990527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16</w:t>
            </w:r>
            <w:r w:rsidR="00631A4C" w:rsidRPr="00E52AB2">
              <w:rPr>
                <w:webHidden/>
                <w:color w:val="404040" w:themeColor="text1" w:themeTint="BF"/>
              </w:rPr>
              <w:fldChar w:fldCharType="end"/>
            </w:r>
          </w:hyperlink>
        </w:p>
        <w:p w14:paraId="3F247912"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28" w:history="1">
            <w:r w:rsidR="00631A4C" w:rsidRPr="00E52AB2">
              <w:rPr>
                <w:rStyle w:val="Hyperlink"/>
                <w:color w:val="404040" w:themeColor="text1" w:themeTint="BF"/>
              </w:rPr>
              <w:t>Client Location</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_Toc494990528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18</w:t>
            </w:r>
            <w:r w:rsidR="00631A4C" w:rsidRPr="00E52AB2">
              <w:rPr>
                <w:webHidden/>
                <w:color w:val="404040" w:themeColor="text1" w:themeTint="BF"/>
              </w:rPr>
              <w:fldChar w:fldCharType="end"/>
            </w:r>
          </w:hyperlink>
        </w:p>
        <w:p w14:paraId="7545869F"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29" w:history="1">
            <w:r w:rsidR="00631A4C" w:rsidRPr="00E52AB2">
              <w:rPr>
                <w:rStyle w:val="Hyperlink"/>
                <w:color w:val="404040" w:themeColor="text1" w:themeTint="BF"/>
              </w:rPr>
              <w:t>Demographics</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_Toc494990529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20</w:t>
            </w:r>
            <w:r w:rsidR="00631A4C" w:rsidRPr="00E52AB2">
              <w:rPr>
                <w:webHidden/>
                <w:color w:val="404040" w:themeColor="text1" w:themeTint="BF"/>
              </w:rPr>
              <w:fldChar w:fldCharType="end"/>
            </w:r>
          </w:hyperlink>
        </w:p>
        <w:p w14:paraId="074A6EDC"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30" w:history="1">
            <w:r w:rsidR="00631A4C" w:rsidRPr="00E52AB2">
              <w:rPr>
                <w:rStyle w:val="Hyperlink"/>
                <w:color w:val="404040" w:themeColor="text1" w:themeTint="BF"/>
              </w:rPr>
              <w:t>Demographics 2</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_Toc494990530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22</w:t>
            </w:r>
            <w:r w:rsidR="00631A4C" w:rsidRPr="00E52AB2">
              <w:rPr>
                <w:webHidden/>
                <w:color w:val="404040" w:themeColor="text1" w:themeTint="BF"/>
              </w:rPr>
              <w:fldChar w:fldCharType="end"/>
            </w:r>
          </w:hyperlink>
        </w:p>
        <w:p w14:paraId="4D8BB361"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31" w:history="1">
            <w:r w:rsidR="00631A4C" w:rsidRPr="00E52AB2">
              <w:rPr>
                <w:rStyle w:val="Hyperlink"/>
                <w:color w:val="404040" w:themeColor="text1" w:themeTint="BF"/>
              </w:rPr>
              <w:t>Client Home Situation</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_Toc494990531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24</w:t>
            </w:r>
            <w:r w:rsidR="00631A4C" w:rsidRPr="00E52AB2">
              <w:rPr>
                <w:webHidden/>
                <w:color w:val="404040" w:themeColor="text1" w:themeTint="BF"/>
              </w:rPr>
              <w:fldChar w:fldCharType="end"/>
            </w:r>
          </w:hyperlink>
        </w:p>
        <w:p w14:paraId="036D78B1" w14:textId="77777777" w:rsidR="00631A4C" w:rsidRPr="00E52AB2" w:rsidRDefault="00D10534" w:rsidP="00C627F1">
          <w:pPr>
            <w:pStyle w:val="TOC3"/>
            <w:rPr>
              <w:rFonts w:asciiTheme="minorHAnsi" w:eastAsiaTheme="minorEastAsia" w:hAnsiTheme="minorHAnsi" w:cstheme="minorBidi"/>
              <w:color w:val="404040" w:themeColor="text1" w:themeTint="BF"/>
              <w:sz w:val="22"/>
            </w:rPr>
          </w:pPr>
          <w:hyperlink w:anchor="_Toc494990532" w:history="1">
            <w:r w:rsidR="00631A4C" w:rsidRPr="00E52AB2">
              <w:rPr>
                <w:rStyle w:val="Hyperlink"/>
                <w:color w:val="404040" w:themeColor="text1" w:themeTint="BF"/>
              </w:rPr>
              <w:t>Information Page</w:t>
            </w:r>
            <w:r w:rsidR="00631A4C" w:rsidRPr="00E52AB2">
              <w:rPr>
                <w:webHidden/>
                <w:color w:val="404040" w:themeColor="text1" w:themeTint="BF"/>
              </w:rPr>
              <w:tab/>
            </w:r>
            <w:r w:rsidR="006845AE" w:rsidRPr="00E52AB2">
              <w:rPr>
                <w:webHidden/>
                <w:color w:val="404040" w:themeColor="text1" w:themeTint="BF"/>
              </w:rPr>
              <w:t xml:space="preserve">                  </w:t>
            </w:r>
            <w:r w:rsidR="00631A4C" w:rsidRPr="00E52AB2">
              <w:rPr>
                <w:webHidden/>
                <w:color w:val="404040" w:themeColor="text1" w:themeTint="BF"/>
              </w:rPr>
              <w:fldChar w:fldCharType="begin"/>
            </w:r>
            <w:r w:rsidR="00631A4C" w:rsidRPr="00E52AB2">
              <w:rPr>
                <w:webHidden/>
                <w:color w:val="404040" w:themeColor="text1" w:themeTint="BF"/>
              </w:rPr>
              <w:instrText xml:space="preserve"> PAGEREF _Toc494990532 \h </w:instrText>
            </w:r>
            <w:r w:rsidR="00631A4C" w:rsidRPr="00E52AB2">
              <w:rPr>
                <w:webHidden/>
                <w:color w:val="404040" w:themeColor="text1" w:themeTint="BF"/>
              </w:rPr>
            </w:r>
            <w:r w:rsidR="00631A4C" w:rsidRPr="00E52AB2">
              <w:rPr>
                <w:webHidden/>
                <w:color w:val="404040" w:themeColor="text1" w:themeTint="BF"/>
              </w:rPr>
              <w:fldChar w:fldCharType="separate"/>
            </w:r>
            <w:r w:rsidR="00A10BDF">
              <w:rPr>
                <w:webHidden/>
                <w:color w:val="404040" w:themeColor="text1" w:themeTint="BF"/>
              </w:rPr>
              <w:t>26</w:t>
            </w:r>
            <w:r w:rsidR="00631A4C" w:rsidRPr="00E52AB2">
              <w:rPr>
                <w:webHidden/>
                <w:color w:val="404040" w:themeColor="text1" w:themeTint="BF"/>
              </w:rPr>
              <w:fldChar w:fldCharType="end"/>
            </w:r>
          </w:hyperlink>
        </w:p>
        <w:p w14:paraId="19BBD9B9" w14:textId="77777777" w:rsidR="00631A4C" w:rsidRPr="00E52AB2" w:rsidRDefault="00D10534" w:rsidP="00C627F1">
          <w:pPr>
            <w:pStyle w:val="TOC1"/>
            <w:rPr>
              <w:rStyle w:val="Hyperlink"/>
              <w:color w:val="auto"/>
            </w:rPr>
          </w:pPr>
          <w:hyperlink w:anchor="_Toc494990533" w:history="1">
            <w:r w:rsidR="00631A4C" w:rsidRPr="00E52AB2">
              <w:rPr>
                <w:rStyle w:val="Hyperlink"/>
                <w:color w:val="auto"/>
              </w:rPr>
              <w:t>Navigation</w:t>
            </w:r>
            <w:r w:rsidR="00631A4C" w:rsidRPr="00E52AB2">
              <w:rPr>
                <w:rStyle w:val="Hyperlink"/>
                <w:webHidden/>
                <w:color w:val="auto"/>
              </w:rPr>
              <w:t xml:space="preserve">                                                                                                                                                                       </w:t>
            </w:r>
            <w:r w:rsidR="00631A4C" w:rsidRPr="00E52AB2">
              <w:rPr>
                <w:rStyle w:val="Hyperlink"/>
                <w:webHidden/>
                <w:color w:val="auto"/>
              </w:rPr>
              <w:fldChar w:fldCharType="begin"/>
            </w:r>
            <w:r w:rsidR="00631A4C" w:rsidRPr="00E52AB2">
              <w:rPr>
                <w:rStyle w:val="Hyperlink"/>
                <w:webHidden/>
                <w:color w:val="auto"/>
              </w:rPr>
              <w:instrText xml:space="preserve"> PAGEREF _Toc494990533 \h </w:instrText>
            </w:r>
            <w:r w:rsidR="00631A4C" w:rsidRPr="00E52AB2">
              <w:rPr>
                <w:rStyle w:val="Hyperlink"/>
                <w:webHidden/>
                <w:color w:val="auto"/>
              </w:rPr>
            </w:r>
            <w:r w:rsidR="00631A4C" w:rsidRPr="00E52AB2">
              <w:rPr>
                <w:rStyle w:val="Hyperlink"/>
                <w:webHidden/>
                <w:color w:val="auto"/>
              </w:rPr>
              <w:fldChar w:fldCharType="separate"/>
            </w:r>
            <w:r w:rsidR="00A10BDF">
              <w:rPr>
                <w:rStyle w:val="Hyperlink"/>
                <w:webHidden/>
                <w:color w:val="auto"/>
              </w:rPr>
              <w:t>27</w:t>
            </w:r>
            <w:r w:rsidR="00631A4C" w:rsidRPr="00E52AB2">
              <w:rPr>
                <w:rStyle w:val="Hyperlink"/>
                <w:webHidden/>
                <w:color w:val="auto"/>
              </w:rPr>
              <w:fldChar w:fldCharType="end"/>
            </w:r>
          </w:hyperlink>
        </w:p>
        <w:p w14:paraId="569C4341" w14:textId="77777777" w:rsidR="00F71D01" w:rsidRPr="004C61B7" w:rsidRDefault="00F71D01" w:rsidP="00C627F1">
          <w:pPr>
            <w:pStyle w:val="TOC1"/>
          </w:pPr>
          <w:r w:rsidRPr="00E52AB2">
            <w:rPr>
              <w:rStyle w:val="Hyperlink"/>
              <w:color w:val="auto"/>
            </w:rPr>
            <w:fldChar w:fldCharType="end"/>
          </w:r>
        </w:p>
      </w:sdtContent>
    </w:sdt>
    <w:p w14:paraId="43CD0588" w14:textId="77777777" w:rsidR="00AF156A" w:rsidRDefault="00AF156A" w:rsidP="00C627F1">
      <w:pPr>
        <w:pStyle w:val="Heading1"/>
      </w:pPr>
      <w:r>
        <w:br w:type="page"/>
      </w:r>
    </w:p>
    <w:p w14:paraId="2B5A01FB" w14:textId="77777777" w:rsidR="004330FC" w:rsidRPr="00AF156A" w:rsidRDefault="00AF156A" w:rsidP="00C627F1">
      <w:pPr>
        <w:pStyle w:val="Heading1"/>
      </w:pPr>
      <w:bookmarkStart w:id="2" w:name="_Toc494990519"/>
      <w:bookmarkEnd w:id="1"/>
      <w:r w:rsidRPr="00AF156A">
        <w:lastRenderedPageBreak/>
        <w:t>Overview</w:t>
      </w:r>
      <w:bookmarkEnd w:id="2"/>
    </w:p>
    <w:p w14:paraId="370AD047" w14:textId="77777777" w:rsidR="005E0055" w:rsidRPr="00C627F1" w:rsidRDefault="005E0055" w:rsidP="00C627F1">
      <w:r w:rsidRPr="00C627F1">
        <w:t xml:space="preserve">The Data Exchange uses de-identified, aggregate information to demonstrate both short and long term outcomes achieved for clients across programs. This information is accessible to users of the Data Exchange via the self-service reports. </w:t>
      </w:r>
    </w:p>
    <w:p w14:paraId="34E50252" w14:textId="77777777" w:rsidR="005E0055" w:rsidRPr="00C627F1" w:rsidRDefault="005E0055" w:rsidP="00C627F1">
      <w:r w:rsidRPr="00C627F1">
        <w:t xml:space="preserve">These reports have a variety of themes and have been created to give insight into best practice, early intervention approaches, and overall performance. The reports provide users unprecedented access to program, client survey, geospatial, performance and population data from other government data sets as well as the Data Exchange </w:t>
      </w:r>
      <w:r w:rsidR="00905091" w:rsidRPr="00C627F1">
        <w:t>itself</w:t>
      </w:r>
      <w:r w:rsidRPr="00C627F1">
        <w:t>.</w:t>
      </w:r>
    </w:p>
    <w:p w14:paraId="5096C50D" w14:textId="77777777" w:rsidR="00402BA3" w:rsidRPr="00C627F1" w:rsidRDefault="005E0055" w:rsidP="00C627F1">
      <w:r w:rsidRPr="00C627F1">
        <w:t xml:space="preserve">Reports content is refreshed every 24 hours. This means that the more regularly a user enters their data, the more </w:t>
      </w:r>
      <w:r w:rsidR="005E3DCB" w:rsidRPr="00C627F1">
        <w:t xml:space="preserve">relevant </w:t>
      </w:r>
      <w:r w:rsidRPr="00C627F1">
        <w:t xml:space="preserve">their reports </w:t>
      </w:r>
      <w:r w:rsidR="005E3DCB" w:rsidRPr="00C627F1">
        <w:t xml:space="preserve">will be </w:t>
      </w:r>
      <w:r w:rsidRPr="00C627F1">
        <w:t>throughout the year.</w:t>
      </w:r>
      <w:r w:rsidR="00905091" w:rsidRPr="00C627F1">
        <w:t xml:space="preserve"> </w:t>
      </w:r>
    </w:p>
    <w:p w14:paraId="43126594" w14:textId="77777777" w:rsidR="004330FC" w:rsidRPr="00C627F1" w:rsidRDefault="004330FC" w:rsidP="00C627F1">
      <w:r w:rsidRPr="00C627F1">
        <w:t xml:space="preserve">This </w:t>
      </w:r>
      <w:r w:rsidR="005E0055" w:rsidRPr="00C627F1">
        <w:t>document is intended to provide</w:t>
      </w:r>
      <w:r w:rsidRPr="00C627F1">
        <w:t xml:space="preserve"> guidance to users </w:t>
      </w:r>
      <w:r w:rsidR="005E0055" w:rsidRPr="00C627F1">
        <w:t>a</w:t>
      </w:r>
      <w:r w:rsidR="00402BA3" w:rsidRPr="00C627F1">
        <w:t>bout how they might interpret and analyse</w:t>
      </w:r>
      <w:r w:rsidR="005E0055" w:rsidRPr="00C627F1">
        <w:t xml:space="preserve"> their self-service reports.</w:t>
      </w:r>
      <w:r w:rsidR="00402BA3" w:rsidRPr="00C627F1">
        <w:t xml:space="preserve"> For </w:t>
      </w:r>
      <w:r w:rsidR="00BE2706" w:rsidRPr="00C627F1">
        <w:t xml:space="preserve">detailed </w:t>
      </w:r>
      <w:r w:rsidR="00402BA3" w:rsidRPr="00C627F1">
        <w:t>instruc</w:t>
      </w:r>
      <w:r w:rsidR="00BE2706" w:rsidRPr="00C627F1">
        <w:t>tion on navigation, tutorials about</w:t>
      </w:r>
      <w:r w:rsidR="00402BA3" w:rsidRPr="00C627F1">
        <w:t xml:space="preserve"> Qlik can be found on YouTube.</w:t>
      </w:r>
    </w:p>
    <w:p w14:paraId="33CFC126" w14:textId="77777777" w:rsidR="00FB1A21" w:rsidRPr="00C627F1" w:rsidRDefault="00FB1A21" w:rsidP="00C627F1">
      <w:r w:rsidRPr="00C627F1">
        <w:t xml:space="preserve">All reports contain an ‘Information </w:t>
      </w:r>
      <w:r w:rsidR="005E3DCB" w:rsidRPr="00C627F1">
        <w:t>Page’ with</w:t>
      </w:r>
      <w:r w:rsidRPr="00C627F1">
        <w:t xml:space="preserve"> a glossary of terms fo</w:t>
      </w:r>
      <w:r w:rsidR="004B5E23" w:rsidRPr="00C627F1">
        <w:t>und in that report. This includes definitions on what</w:t>
      </w:r>
      <w:r w:rsidRPr="00C627F1">
        <w:t xml:space="preserve"> </w:t>
      </w:r>
      <w:r w:rsidR="004B5E23" w:rsidRPr="00C627F1">
        <w:t>terms mean</w:t>
      </w:r>
      <w:r w:rsidRPr="00C627F1">
        <w:t xml:space="preserve"> and how counts are </w:t>
      </w:r>
      <w:r w:rsidR="004B5E23" w:rsidRPr="00C627F1">
        <w:t>measured or sourced</w:t>
      </w:r>
      <w:r w:rsidRPr="00C627F1">
        <w:t>.</w:t>
      </w:r>
    </w:p>
    <w:p w14:paraId="4431953D" w14:textId="77777777" w:rsidR="00905091" w:rsidRPr="00905091" w:rsidRDefault="00905091" w:rsidP="00C627F1">
      <w:pPr>
        <w:pStyle w:val="Heading1"/>
        <w:rPr>
          <w:sz w:val="20"/>
        </w:rPr>
      </w:pPr>
      <w:bookmarkStart w:id="3" w:name="_Toc494990520"/>
      <w:r>
        <w:t>Report Permissions</w:t>
      </w:r>
      <w:bookmarkEnd w:id="3"/>
    </w:p>
    <w:p w14:paraId="3D37151C" w14:textId="77777777" w:rsidR="00622CDD" w:rsidRPr="00C627F1" w:rsidRDefault="002E5B35" w:rsidP="00C627F1">
      <w:r w:rsidRPr="00C627F1">
        <w:t xml:space="preserve">A user’s access to their standard report will mirror </w:t>
      </w:r>
      <w:r w:rsidR="00FE3909" w:rsidRPr="00C627F1">
        <w:t>their</w:t>
      </w:r>
      <w:r w:rsidRPr="00C627F1">
        <w:t xml:space="preserve"> access to the Data Exchange. For example, if a user can only enter data against one outlet, only that outlet will show in the report even if the organisation they work for has multiple outlets.</w:t>
      </w:r>
    </w:p>
    <w:p w14:paraId="0531A5BF" w14:textId="77777777" w:rsidR="00622CDD" w:rsidRPr="00C627F1" w:rsidRDefault="00622CDD" w:rsidP="00C627F1">
      <w:r w:rsidRPr="00C627F1">
        <w:t xml:space="preserve">If a user has </w:t>
      </w:r>
      <w:r w:rsidR="005F4067" w:rsidRPr="00C627F1">
        <w:t>entered</w:t>
      </w:r>
      <w:r w:rsidRPr="00C627F1">
        <w:t xml:space="preserve"> data under the partnership approach, they will also be able </w:t>
      </w:r>
      <w:r w:rsidR="00D7227C" w:rsidRPr="00C627F1">
        <w:t>to access the following reports:</w:t>
      </w:r>
    </w:p>
    <w:p w14:paraId="5CB04A4E" w14:textId="77777777" w:rsidR="00CE72DE" w:rsidRPr="00C627F1" w:rsidRDefault="00CE72DE" w:rsidP="00C627F1">
      <w:pPr>
        <w:pStyle w:val="ListParagraph"/>
        <w:numPr>
          <w:ilvl w:val="0"/>
          <w:numId w:val="3"/>
        </w:numPr>
      </w:pPr>
      <w:bookmarkStart w:id="4" w:name="_Toc394139339"/>
      <w:r w:rsidRPr="00C627F1">
        <w:t xml:space="preserve">Resource Planning </w:t>
      </w:r>
    </w:p>
    <w:p w14:paraId="721F7BD5" w14:textId="77777777" w:rsidR="00CE72DE" w:rsidRPr="00C627F1" w:rsidRDefault="00CE72DE" w:rsidP="00C627F1">
      <w:pPr>
        <w:pStyle w:val="ListParagraph"/>
        <w:numPr>
          <w:ilvl w:val="0"/>
          <w:numId w:val="3"/>
        </w:numPr>
      </w:pPr>
      <w:r w:rsidRPr="00C627F1">
        <w:t xml:space="preserve">Service Footprint </w:t>
      </w:r>
    </w:p>
    <w:p w14:paraId="3CDE90FE" w14:textId="77777777" w:rsidR="00AF156A" w:rsidRPr="00C627F1" w:rsidRDefault="00AF156A" w:rsidP="00C627F1">
      <w:pPr>
        <w:pStyle w:val="ListParagraph"/>
        <w:numPr>
          <w:ilvl w:val="0"/>
          <w:numId w:val="3"/>
        </w:numPr>
      </w:pPr>
      <w:r w:rsidRPr="00C627F1">
        <w:t>Community Profiles (Coming Soon)</w:t>
      </w:r>
    </w:p>
    <w:p w14:paraId="416D286E" w14:textId="77777777" w:rsidR="00793A82" w:rsidRPr="00C627F1" w:rsidRDefault="00793A82" w:rsidP="00C627F1">
      <w:pPr>
        <w:pStyle w:val="ListParagraph"/>
        <w:numPr>
          <w:ilvl w:val="0"/>
          <w:numId w:val="3"/>
        </w:numPr>
      </w:pPr>
      <w:r w:rsidRPr="00C627F1">
        <w:t>SCORE Outcomes (Coming Soon)</w:t>
      </w:r>
    </w:p>
    <w:p w14:paraId="13B4DABB" w14:textId="77777777" w:rsidR="00CE72DE" w:rsidRPr="00C627F1" w:rsidRDefault="00CE72DE" w:rsidP="00C627F1">
      <w:pPr>
        <w:pStyle w:val="ListParagraph"/>
        <w:numPr>
          <w:ilvl w:val="0"/>
          <w:numId w:val="3"/>
        </w:numPr>
      </w:pPr>
      <w:r w:rsidRPr="00C627F1">
        <w:t>Client Pathways (Coming Soon)</w:t>
      </w:r>
    </w:p>
    <w:p w14:paraId="1C37F873" w14:textId="77777777" w:rsidR="00793A82" w:rsidRPr="00C627F1" w:rsidRDefault="00793A82" w:rsidP="00C627F1">
      <w:r w:rsidRPr="00C627F1">
        <w:t xml:space="preserve">Organisations are free to share their reports </w:t>
      </w:r>
      <w:r w:rsidR="003560A5" w:rsidRPr="00C627F1">
        <w:t xml:space="preserve">and the information therein with whomever they choose, </w:t>
      </w:r>
      <w:r w:rsidRPr="00C627F1">
        <w:t xml:space="preserve">due to the copyright and licensing that covers </w:t>
      </w:r>
      <w:r w:rsidR="003560A5" w:rsidRPr="00C627F1">
        <w:t>their</w:t>
      </w:r>
      <w:r w:rsidRPr="00C627F1">
        <w:t xml:space="preserve"> use of Data Exchange self-service reports</w:t>
      </w:r>
      <w:r w:rsidR="00BE4BEA" w:rsidRPr="00C627F1">
        <w:t>.</w:t>
      </w:r>
      <w:r w:rsidR="003560A5" w:rsidRPr="00C627F1">
        <w:t xml:space="preserve"> </w:t>
      </w:r>
    </w:p>
    <w:p w14:paraId="2A431651" w14:textId="77777777" w:rsidR="00793A82" w:rsidRPr="00C627F1" w:rsidRDefault="00BE4BEA" w:rsidP="00C627F1">
      <w:r w:rsidRPr="00C627F1">
        <w:t xml:space="preserve">Funding agency </w:t>
      </w:r>
      <w:r w:rsidR="003560A5" w:rsidRPr="00C627F1">
        <w:t>agreement managers</w:t>
      </w:r>
      <w:r w:rsidRPr="00C627F1">
        <w:t xml:space="preserve"> with access to reports for performance assessment requirements do not have the same permissions, and </w:t>
      </w:r>
      <w:r w:rsidR="000D75F0" w:rsidRPr="00C627F1">
        <w:t>will</w:t>
      </w:r>
      <w:r w:rsidRPr="00C627F1">
        <w:t xml:space="preserve"> never share an organisation</w:t>
      </w:r>
      <w:r w:rsidR="00203857">
        <w:t>’</w:t>
      </w:r>
      <w:r w:rsidRPr="00C627F1">
        <w:t>s report, even with staff employed within that organisation.</w:t>
      </w:r>
    </w:p>
    <w:p w14:paraId="6ABBE04A" w14:textId="77777777" w:rsidR="00793A82" w:rsidRPr="00C627F1" w:rsidRDefault="00793A82" w:rsidP="00C627F1">
      <w:pPr>
        <w:rPr>
          <w:rStyle w:val="BookTitle"/>
          <w:i w:val="0"/>
          <w:iCs w:val="0"/>
          <w:smallCaps w:val="0"/>
          <w:spacing w:val="0"/>
        </w:rPr>
      </w:pPr>
      <w:r w:rsidRPr="00C627F1">
        <w:rPr>
          <w:rStyle w:val="BookTitle"/>
          <w:i w:val="0"/>
          <w:iCs w:val="0"/>
          <w:smallCaps w:val="0"/>
          <w:spacing w:val="0"/>
        </w:rPr>
        <w:t xml:space="preserve">The full license </w:t>
      </w:r>
      <w:r w:rsidRPr="00C627F1">
        <w:t>terms and conditions are available from the</w:t>
      </w:r>
      <w:r w:rsidR="00BE4BEA" w:rsidRPr="00C627F1">
        <w:t xml:space="preserve"> D</w:t>
      </w:r>
      <w:r w:rsidR="00565175" w:rsidRPr="00C627F1">
        <w:t>epartment of Social Services (D</w:t>
      </w:r>
      <w:r w:rsidR="00BE4BEA" w:rsidRPr="00C627F1">
        <w:t>SS</w:t>
      </w:r>
      <w:r w:rsidR="00565175" w:rsidRPr="00C627F1">
        <w:t>)</w:t>
      </w:r>
      <w:r w:rsidR="00BE4BEA" w:rsidRPr="00C627F1">
        <w:t xml:space="preserve"> website and listed under the</w:t>
      </w:r>
      <w:r w:rsidRPr="00C627F1">
        <w:t xml:space="preserve"> </w:t>
      </w:r>
      <w:hyperlink r:id="rId13" w:history="1">
        <w:r w:rsidRPr="001B192A">
          <w:rPr>
            <w:rStyle w:val="Hyperlink"/>
            <w:color w:val="001A70"/>
          </w:rPr>
          <w:t>DSS Data Exchange Reports Commonwealth Copyright</w:t>
        </w:r>
      </w:hyperlink>
      <w:r w:rsidRPr="009F1293">
        <w:rPr>
          <w:color w:val="0000FF"/>
        </w:rPr>
        <w:t xml:space="preserve">.  </w:t>
      </w:r>
    </w:p>
    <w:p w14:paraId="44985FEF" w14:textId="77777777" w:rsidR="00112FA5" w:rsidRDefault="00112FA5" w:rsidP="00C627F1">
      <w:pPr>
        <w:rPr>
          <w:rFonts w:eastAsiaTheme="majorEastAsia"/>
        </w:rPr>
      </w:pPr>
      <w:r>
        <w:rPr>
          <w:rFonts w:eastAsiaTheme="majorEastAsia"/>
        </w:rPr>
        <w:br w:type="page"/>
      </w:r>
    </w:p>
    <w:p w14:paraId="24A520A1" w14:textId="77777777" w:rsidR="00344F51" w:rsidRPr="004A29AD" w:rsidRDefault="00344F51" w:rsidP="00C627F1">
      <w:pPr>
        <w:rPr>
          <w:rFonts w:eastAsiaTheme="majorEastAsia"/>
        </w:rPr>
      </w:pPr>
    </w:p>
    <w:p w14:paraId="6DE17AEE" w14:textId="77777777" w:rsidR="00344F51" w:rsidRDefault="00344F51" w:rsidP="00C627F1">
      <w:r w:rsidRPr="00776FF0">
        <w:rPr>
          <w:noProof/>
          <w:lang w:val="en-AU"/>
        </w:rPr>
        <w:drawing>
          <wp:inline distT="0" distB="0" distL="0" distR="0" wp14:anchorId="14CD1B7E" wp14:editId="1BA46F91">
            <wp:extent cx="905874" cy="1524000"/>
            <wp:effectExtent l="0" t="0" r="8890" b="0"/>
            <wp:docPr id="695" name="Picture 695" descr="cid:image001.png@01D320D9.C7BC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png@01D320D9.C7BCD6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05874" cy="1524000"/>
                    </a:xfrm>
                    <a:prstGeom prst="rect">
                      <a:avLst/>
                    </a:prstGeom>
                    <a:noFill/>
                    <a:ln>
                      <a:noFill/>
                    </a:ln>
                  </pic:spPr>
                </pic:pic>
              </a:graphicData>
            </a:graphic>
          </wp:inline>
        </w:drawing>
      </w:r>
    </w:p>
    <w:p w14:paraId="7E35F05F" w14:textId="77777777" w:rsidR="00344F51" w:rsidRDefault="00344F51" w:rsidP="00C627F1">
      <w:pPr>
        <w:pStyle w:val="Heading1"/>
      </w:pPr>
      <w:bookmarkStart w:id="5" w:name="_Toc494990521"/>
      <w:r>
        <w:t>CHSP Organisation Overview</w:t>
      </w:r>
      <w:bookmarkEnd w:id="5"/>
    </w:p>
    <w:p w14:paraId="76536CB6" w14:textId="77777777" w:rsidR="00FB6508" w:rsidRPr="00C627F1" w:rsidRDefault="00DA0C43" w:rsidP="00C627F1">
      <w:r>
        <w:t>The CHSP O</w:t>
      </w:r>
      <w:r w:rsidR="00344F51" w:rsidRPr="00C627F1">
        <w:t xml:space="preserve">rganisation </w:t>
      </w:r>
      <w:r>
        <w:t>O</w:t>
      </w:r>
      <w:r w:rsidR="00344F51" w:rsidRPr="00C627F1">
        <w:t xml:space="preserve">verview report </w:t>
      </w:r>
      <w:r w:rsidR="00FB6508" w:rsidRPr="00C627F1">
        <w:t xml:space="preserve">provides users with a visual representation of the data that has been reported under the Data Exchange and is only available to users that report CHSP services under the Data Exchange. </w:t>
      </w:r>
    </w:p>
    <w:p w14:paraId="797E7A39" w14:textId="77777777" w:rsidR="00FB6508" w:rsidRPr="00C627F1" w:rsidRDefault="00FB6508" w:rsidP="00C627F1">
      <w:r w:rsidRPr="00C627F1">
        <w:t>A user’s access to their standard report will mirror their access to the Data Exchange. For example, if a user can only enter data against one outlet, only that outlet will show in the report even if the organisation they work for has multiple outlets.</w:t>
      </w:r>
    </w:p>
    <w:p w14:paraId="0423E382" w14:textId="77777777" w:rsidR="00112FA5" w:rsidRPr="00C627F1" w:rsidRDefault="00FB6508" w:rsidP="00C627F1">
      <w:r w:rsidRPr="00C627F1">
        <w:t xml:space="preserve">This section </w:t>
      </w:r>
      <w:r w:rsidR="00B61D22" w:rsidRPr="00C627F1">
        <w:t>provides</w:t>
      </w:r>
      <w:r w:rsidRPr="00C627F1">
        <w:t xml:space="preserve"> additional information on how to use and navigate through the CHSP Organisation Overview. </w:t>
      </w:r>
      <w:r w:rsidR="00B61D22" w:rsidRPr="00C627F1">
        <w:t>Webinars and a</w:t>
      </w:r>
      <w:r w:rsidRPr="00C627F1">
        <w:t xml:space="preserve">dditional </w:t>
      </w:r>
      <w:r w:rsidR="00344F51" w:rsidRPr="00C627F1">
        <w:t xml:space="preserve">guidance material </w:t>
      </w:r>
      <w:r w:rsidR="00B61D22" w:rsidRPr="00C627F1">
        <w:t xml:space="preserve">for </w:t>
      </w:r>
      <w:r w:rsidRPr="00C627F1">
        <w:t xml:space="preserve">how to use </w:t>
      </w:r>
      <w:r w:rsidR="00B61D22" w:rsidRPr="00C627F1">
        <w:t xml:space="preserve">reports released in the Qlik environment is available on the Data Exchange website. </w:t>
      </w:r>
    </w:p>
    <w:p w14:paraId="6FDB9D02" w14:textId="77777777" w:rsidR="00F81A35" w:rsidRPr="00C627F1" w:rsidRDefault="00F81A35" w:rsidP="00C627F1">
      <w:r w:rsidRPr="00C627F1">
        <w:t xml:space="preserve">A full list of glossary terms used in the CHSP Organisation Overview report is available at the Information Sheet </w:t>
      </w:r>
      <w:r w:rsidR="003A6EC1" w:rsidRPr="00C627F1">
        <w:t>of the report</w:t>
      </w:r>
      <w:r w:rsidRPr="00C627F1">
        <w:t xml:space="preserve">. </w:t>
      </w:r>
    </w:p>
    <w:p w14:paraId="57234B10" w14:textId="77777777" w:rsidR="00B61D22" w:rsidRPr="00C627F1" w:rsidRDefault="00B61D22" w:rsidP="00C627F1"/>
    <w:p w14:paraId="0003900A" w14:textId="77777777" w:rsidR="00B61D22" w:rsidRPr="00C627F1" w:rsidRDefault="00B61D22" w:rsidP="00C627F1">
      <w:r w:rsidRPr="00C627F1">
        <w:t>Additional Support</w:t>
      </w:r>
    </w:p>
    <w:p w14:paraId="23B98057" w14:textId="77777777" w:rsidR="00B61D22" w:rsidRPr="00C627F1" w:rsidRDefault="00B61D22" w:rsidP="00C627F1">
      <w:pPr>
        <w:rPr>
          <w:shd w:val="clear" w:color="auto" w:fill="FFFFFF"/>
        </w:rPr>
      </w:pPr>
      <w:r w:rsidRPr="00C627F1">
        <w:rPr>
          <w:shd w:val="clear" w:color="auto" w:fill="FFFFFF"/>
        </w:rPr>
        <w:t>If you cannot find the answer to your questions within the resources provided on the Data Exchange</w:t>
      </w:r>
      <w:r w:rsidR="009462C5" w:rsidRPr="00C627F1">
        <w:rPr>
          <w:shd w:val="clear" w:color="auto" w:fill="FFFFFF"/>
        </w:rPr>
        <w:t xml:space="preserve"> website</w:t>
      </w:r>
      <w:r w:rsidRPr="00C627F1">
        <w:rPr>
          <w:shd w:val="clear" w:color="auto" w:fill="FFFFFF"/>
        </w:rPr>
        <w:t xml:space="preserve">, contact: </w:t>
      </w:r>
    </w:p>
    <w:p w14:paraId="1E7D3FA2" w14:textId="77777777" w:rsidR="00B61D22" w:rsidRPr="00C627F1" w:rsidRDefault="00B61D22" w:rsidP="00C627F1">
      <w:pPr>
        <w:pStyle w:val="ListParagraph"/>
        <w:numPr>
          <w:ilvl w:val="0"/>
          <w:numId w:val="10"/>
        </w:numPr>
        <w:rPr>
          <w:shd w:val="clear" w:color="auto" w:fill="FFFFFF"/>
        </w:rPr>
      </w:pPr>
      <w:r w:rsidRPr="00C627F1">
        <w:rPr>
          <w:shd w:val="clear" w:color="auto" w:fill="FFFFFF"/>
        </w:rPr>
        <w:t>Your Grant Agreement Manager for general grant and program enquiries;</w:t>
      </w:r>
    </w:p>
    <w:p w14:paraId="45FEE9BA" w14:textId="77777777" w:rsidR="00112FA5" w:rsidRDefault="00B61D22" w:rsidP="001768B9">
      <w:pPr>
        <w:pStyle w:val="ListParagraph"/>
        <w:numPr>
          <w:ilvl w:val="0"/>
          <w:numId w:val="10"/>
        </w:numPr>
      </w:pPr>
      <w:r w:rsidRPr="00C627F1">
        <w:rPr>
          <w:shd w:val="clear" w:color="auto" w:fill="FFFFFF"/>
        </w:rPr>
        <w:t xml:space="preserve">The Data Exchange Helpdesk for </w:t>
      </w:r>
      <w:r w:rsidR="009462C5" w:rsidRPr="00C627F1">
        <w:rPr>
          <w:shd w:val="clear" w:color="auto" w:fill="FFFFFF"/>
        </w:rPr>
        <w:t xml:space="preserve">general Data Exchange enquiries, including how to navigate the CHSP Organisation Overview. </w:t>
      </w:r>
      <w:r w:rsidRPr="00C627F1">
        <w:t xml:space="preserve">Contact details are available </w:t>
      </w:r>
      <w:r w:rsidR="009462C5" w:rsidRPr="00C627F1">
        <w:t xml:space="preserve">on the </w:t>
      </w:r>
      <w:hyperlink r:id="rId16" w:history="1">
        <w:r w:rsidR="009462C5" w:rsidRPr="001B192A">
          <w:rPr>
            <w:rStyle w:val="Hyperlink"/>
            <w:color w:val="001A70"/>
          </w:rPr>
          <w:t>Data Exchange website</w:t>
        </w:r>
      </w:hyperlink>
      <w:r w:rsidR="009462C5" w:rsidRPr="00C627F1">
        <w:t>.</w:t>
      </w:r>
      <w:r w:rsidR="001768B9">
        <w:t xml:space="preserve"> </w:t>
      </w:r>
      <w:r w:rsidR="00112FA5">
        <w:br w:type="page"/>
      </w:r>
    </w:p>
    <w:tbl>
      <w:tblPr>
        <w:tblStyle w:val="TableGrid"/>
        <w:tblW w:w="10490" w:type="dxa"/>
        <w:tblInd w:w="108" w:type="dxa"/>
        <w:tblLayout w:type="fixed"/>
        <w:tblLook w:val="04A0" w:firstRow="1" w:lastRow="0" w:firstColumn="1" w:lastColumn="0" w:noHBand="0" w:noVBand="1"/>
        <w:tblCaption w:val="Commonwealth Home Support Overview Table"/>
        <w:tblDescription w:val="This table explores the outputs of the CHSP Overview report and provides advice on how to use specific filters to gain further insight and information."/>
      </w:tblPr>
      <w:tblGrid>
        <w:gridCol w:w="1843"/>
        <w:gridCol w:w="8647"/>
      </w:tblGrid>
      <w:tr w:rsidR="00474DC4" w14:paraId="0F2197DE" w14:textId="77777777" w:rsidTr="00505D5B">
        <w:trPr>
          <w:tblHeader/>
        </w:trPr>
        <w:tc>
          <w:tcPr>
            <w:tcW w:w="10490" w:type="dxa"/>
            <w:gridSpan w:val="2"/>
            <w:tcBorders>
              <w:top w:val="nil"/>
              <w:left w:val="nil"/>
              <w:bottom w:val="nil"/>
              <w:right w:val="nil"/>
            </w:tcBorders>
            <w:shd w:val="clear" w:color="auto" w:fill="001A70"/>
          </w:tcPr>
          <w:p w14:paraId="0488CCB3" w14:textId="108C4A02" w:rsidR="00474DC4" w:rsidRPr="009F2845" w:rsidRDefault="00474DC4" w:rsidP="00C627F1">
            <w:bookmarkStart w:id="6" w:name="_Toc494990522"/>
            <w:r w:rsidRPr="00631A4C">
              <w:lastRenderedPageBreak/>
              <w:t>CHSP Overview</w:t>
            </w:r>
            <w:bookmarkEnd w:id="6"/>
            <w:r w:rsidRPr="00631A4C">
              <w:t xml:space="preserve"> </w:t>
            </w:r>
          </w:p>
        </w:tc>
      </w:tr>
      <w:tr w:rsidR="00344F51" w14:paraId="3B6C99E6"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6CBD2E7" w14:textId="77777777" w:rsidR="00344F51" w:rsidRDefault="00344F51" w:rsidP="00C627F1">
            <w:r>
              <w:rPr>
                <w:noProof/>
                <w:lang w:val="en-AU"/>
              </w:rPr>
              <w:drawing>
                <wp:inline distT="0" distB="0" distL="0" distR="0" wp14:anchorId="0E58C966" wp14:editId="7F32F89C">
                  <wp:extent cx="1040765" cy="1047750"/>
                  <wp:effectExtent l="0" t="0" r="6985" b="0"/>
                  <wp:docPr id="18" name="Picture 18" descr="This report provides users with information about their Organisation." title="Commonwealth Home Support Programme Overview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040765" cy="1047750"/>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466A4B0" w14:textId="77777777" w:rsidR="00344F51" w:rsidRPr="001D52A8" w:rsidRDefault="00344F51" w:rsidP="00C627F1">
            <w:r>
              <w:t>Information included in this sheet includes:</w:t>
            </w:r>
          </w:p>
          <w:p w14:paraId="10C8B354" w14:textId="77777777" w:rsidR="00344F51" w:rsidRDefault="00344F51" w:rsidP="00C627F1">
            <w:pPr>
              <w:pStyle w:val="ListParagraph"/>
              <w:numPr>
                <w:ilvl w:val="0"/>
                <w:numId w:val="8"/>
              </w:numPr>
            </w:pPr>
            <w:r>
              <w:t>Number of outlets</w:t>
            </w:r>
          </w:p>
          <w:p w14:paraId="7E946A9D" w14:textId="77777777" w:rsidR="00344F51" w:rsidRDefault="00344F51" w:rsidP="00C627F1">
            <w:pPr>
              <w:pStyle w:val="ListParagraph"/>
              <w:numPr>
                <w:ilvl w:val="0"/>
                <w:numId w:val="8"/>
              </w:numPr>
            </w:pPr>
            <w:r>
              <w:t xml:space="preserve">Total </w:t>
            </w:r>
            <w:r w:rsidR="00B624C7">
              <w:t>c</w:t>
            </w:r>
            <w:r>
              <w:t xml:space="preserve">lients and </w:t>
            </w:r>
            <w:r w:rsidR="00B624C7">
              <w:t>support persons</w:t>
            </w:r>
          </w:p>
          <w:p w14:paraId="1ECB05B8" w14:textId="77777777" w:rsidR="00344F51" w:rsidRDefault="00344F51" w:rsidP="00C627F1">
            <w:pPr>
              <w:pStyle w:val="ListParagraph"/>
              <w:numPr>
                <w:ilvl w:val="0"/>
                <w:numId w:val="8"/>
              </w:numPr>
            </w:pPr>
            <w:r>
              <w:t xml:space="preserve">Number of </w:t>
            </w:r>
            <w:r w:rsidR="00B624C7">
              <w:t>c</w:t>
            </w:r>
            <w:r>
              <w:t xml:space="preserve">lients and </w:t>
            </w:r>
            <w:r w:rsidR="00B624C7">
              <w:t>support persons</w:t>
            </w:r>
            <w:r>
              <w:t>, by state</w:t>
            </w:r>
          </w:p>
          <w:p w14:paraId="6DA720E8" w14:textId="77777777" w:rsidR="00344F51" w:rsidRDefault="00344F51" w:rsidP="00C627F1">
            <w:pPr>
              <w:pStyle w:val="ListParagraph"/>
              <w:numPr>
                <w:ilvl w:val="0"/>
                <w:numId w:val="8"/>
              </w:numPr>
            </w:pPr>
            <w:r>
              <w:t>Number of sessions reported, by state</w:t>
            </w:r>
          </w:p>
          <w:p w14:paraId="3FA665E8" w14:textId="77777777" w:rsidR="00344F51" w:rsidRDefault="00344F51" w:rsidP="00C627F1">
            <w:pPr>
              <w:pStyle w:val="ListParagraph"/>
              <w:numPr>
                <w:ilvl w:val="0"/>
                <w:numId w:val="8"/>
              </w:numPr>
            </w:pPr>
            <w:r>
              <w:t xml:space="preserve">Total </w:t>
            </w:r>
            <w:r w:rsidR="00B624C7">
              <w:t>o</w:t>
            </w:r>
            <w:r>
              <w:t>utputs (including quantity, hours and costs)</w:t>
            </w:r>
          </w:p>
          <w:p w14:paraId="6DA05869" w14:textId="77777777" w:rsidR="00344F51" w:rsidRPr="00980026" w:rsidRDefault="00B624C7" w:rsidP="00C627F1">
            <w:pPr>
              <w:pStyle w:val="ListParagraph"/>
              <w:numPr>
                <w:ilvl w:val="0"/>
                <w:numId w:val="8"/>
              </w:numPr>
            </w:pPr>
            <w:r>
              <w:t>Total f</w:t>
            </w:r>
            <w:r w:rsidR="00344F51">
              <w:t>ees</w:t>
            </w:r>
            <w:r w:rsidR="005C46F5" w:rsidRPr="005C46F5">
              <w:t>/CHSP client contributions</w:t>
            </w:r>
          </w:p>
        </w:tc>
      </w:tr>
      <w:tr w:rsidR="00344F51" w14:paraId="7BA89816"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5058D9CE" w14:textId="77777777" w:rsidR="00344F51" w:rsidRPr="00C627F1" w:rsidRDefault="00344F51" w:rsidP="00C627F1">
            <w:r w:rsidRPr="00C627F1">
              <w:t>How to navigate and filter the information in this sheet</w:t>
            </w:r>
          </w:p>
        </w:tc>
      </w:tr>
      <w:tr w:rsidR="00344F51" w14:paraId="5C3E93CE"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DF858C" w14:textId="77777777" w:rsidR="00344F51" w:rsidRPr="00C627F1" w:rsidRDefault="00344F51" w:rsidP="00C627F1">
            <w:r w:rsidRPr="00C627F1">
              <w:t>This sheet gives a user a snapshot of service delivery over time. On this sheet, users can filter the data by:</w:t>
            </w:r>
          </w:p>
          <w:p w14:paraId="53130195" w14:textId="77777777" w:rsidR="00344F51" w:rsidRPr="00C627F1" w:rsidRDefault="00344F51" w:rsidP="00C627F1">
            <w:pPr>
              <w:pStyle w:val="ListParagraph"/>
              <w:numPr>
                <w:ilvl w:val="0"/>
                <w:numId w:val="8"/>
              </w:numPr>
              <w:rPr>
                <w:b/>
              </w:rPr>
            </w:pPr>
            <w:r w:rsidRPr="00C627F1">
              <w:rPr>
                <w:b/>
              </w:rPr>
              <w:t xml:space="preserve">State: </w:t>
            </w:r>
            <w:r w:rsidRPr="00C627F1">
              <w:t xml:space="preserve">Data can be filtered by clicking on one or more columns in the graphs to gain </w:t>
            </w:r>
            <w:r w:rsidR="00C06158" w:rsidRPr="00C627F1">
              <w:t xml:space="preserve">insight </w:t>
            </w:r>
            <w:r w:rsidRPr="00C627F1">
              <w:t xml:space="preserve">on service delivery trends in the state/s selected. </w:t>
            </w:r>
          </w:p>
          <w:p w14:paraId="1B309409" w14:textId="77777777" w:rsidR="00344F51" w:rsidRPr="00FB5081" w:rsidRDefault="00344F51" w:rsidP="00C627F1">
            <w:pPr>
              <w:pStyle w:val="ListParagraph"/>
              <w:rPr>
                <w:sz w:val="12"/>
              </w:rPr>
            </w:pPr>
          </w:p>
          <w:p w14:paraId="31ABEE1E"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2BDACE5D" w14:textId="77777777" w:rsidR="00344F51" w:rsidRPr="00FB5081" w:rsidRDefault="00344F51" w:rsidP="00C627F1">
            <w:pPr>
              <w:pStyle w:val="ListParagraph"/>
              <w:rPr>
                <w:sz w:val="12"/>
              </w:rPr>
            </w:pPr>
          </w:p>
          <w:p w14:paraId="042B9AFC" w14:textId="77777777" w:rsidR="00597A00" w:rsidRPr="00C627F1" w:rsidRDefault="00344F51" w:rsidP="00C627F1">
            <w:pPr>
              <w:pStyle w:val="ListParagraph"/>
              <w:numPr>
                <w:ilvl w:val="0"/>
                <w:numId w:val="8"/>
              </w:numPr>
              <w:rPr>
                <w:b/>
              </w:rPr>
            </w:pPr>
            <w:r w:rsidRPr="00C627F1">
              <w:rPr>
                <w:b/>
              </w:rPr>
              <w:t xml:space="preserve">Service type: </w:t>
            </w:r>
            <w:r w:rsidRPr="00C627F1">
              <w:t xml:space="preserve">Data can be filtered by using the filter titled </w:t>
            </w:r>
            <w:r w:rsidR="00DA0C43">
              <w:t>‘</w:t>
            </w:r>
            <w:r w:rsidRPr="00C627F1">
              <w:t>Service Type Drill Through</w:t>
            </w:r>
            <w:r w:rsidR="00DA0C43">
              <w:t>’</w:t>
            </w:r>
            <w:r w:rsidRPr="00C627F1">
              <w:t xml:space="preserve"> to gain insight to trends in service deliver</w:t>
            </w:r>
            <w:r w:rsidR="00DF40D6">
              <w:t>y</w:t>
            </w:r>
            <w:r w:rsidRPr="00C627F1">
              <w:t xml:space="preserve"> relating to the selected service type/s. </w:t>
            </w:r>
          </w:p>
          <w:p w14:paraId="17E556D1" w14:textId="77777777" w:rsidR="00761574" w:rsidRPr="00FB5081" w:rsidRDefault="00761574" w:rsidP="00C627F1">
            <w:pPr>
              <w:pStyle w:val="ListParagraph"/>
              <w:rPr>
                <w:sz w:val="12"/>
              </w:rPr>
            </w:pPr>
          </w:p>
          <w:p w14:paraId="54405C47" w14:textId="77777777" w:rsidR="00761574" w:rsidRPr="00C627F1" w:rsidRDefault="00761574" w:rsidP="00C627F1">
            <w:pPr>
              <w:pStyle w:val="ListParagraph"/>
              <w:numPr>
                <w:ilvl w:val="0"/>
                <w:numId w:val="8"/>
              </w:numPr>
              <w:rPr>
                <w:b/>
              </w:rPr>
            </w:pPr>
            <w:r w:rsidRPr="00C627F1">
              <w:rPr>
                <w:b/>
              </w:rPr>
              <w:t xml:space="preserve">Activity (CHSP sub-programme): </w:t>
            </w:r>
            <w:r w:rsidRPr="00C627F1">
              <w:t xml:space="preserve">Data can be filtered by using the Activity Filter, to gain insight </w:t>
            </w:r>
            <w:r w:rsidR="00DF40D6">
              <w:t>in</w:t>
            </w:r>
            <w:r w:rsidRPr="00C627F1">
              <w:t>to information that relates to one of more Activity (CHSP sub-programme).</w:t>
            </w:r>
          </w:p>
          <w:p w14:paraId="4420ED27" w14:textId="77777777" w:rsidR="00597A00" w:rsidRPr="00FB5081" w:rsidRDefault="00597A00" w:rsidP="00C627F1">
            <w:pPr>
              <w:pStyle w:val="ListParagraph"/>
              <w:rPr>
                <w:sz w:val="12"/>
              </w:rPr>
            </w:pPr>
          </w:p>
          <w:p w14:paraId="3E36D772" w14:textId="77777777" w:rsidR="00F74AC1" w:rsidRPr="00C627F1" w:rsidRDefault="00C06158" w:rsidP="00C627F1">
            <w:pPr>
              <w:pStyle w:val="ListParagraph"/>
              <w:numPr>
                <w:ilvl w:val="0"/>
                <w:numId w:val="8"/>
              </w:numPr>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58F407EE" w14:textId="77777777" w:rsidR="00F74AC1" w:rsidRPr="003F0A51" w:rsidRDefault="00F74AC1" w:rsidP="00FB5081">
            <w:pPr>
              <w:spacing w:before="180"/>
              <w:rPr>
                <w:b/>
                <w:i/>
              </w:rPr>
            </w:pPr>
            <w:r w:rsidRPr="003F0A51">
              <w:rPr>
                <w:b/>
                <w:i/>
              </w:rPr>
              <w:t xml:space="preserve">Quick Tips: </w:t>
            </w:r>
          </w:p>
          <w:p w14:paraId="24E1154C" w14:textId="77777777" w:rsidR="00376C77" w:rsidRPr="003F0A51" w:rsidRDefault="00376C77" w:rsidP="00F7672D">
            <w:pPr>
              <w:spacing w:after="0"/>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69FAC44C" w14:textId="77777777" w:rsidR="00F7672D" w:rsidRDefault="00F7672D" w:rsidP="00F7672D">
            <w:pPr>
              <w:spacing w:before="0" w:after="0"/>
              <w:rPr>
                <w:b/>
              </w:rPr>
            </w:pPr>
          </w:p>
          <w:p w14:paraId="54498095" w14:textId="77777777" w:rsidR="00502120" w:rsidRPr="00C627F1" w:rsidRDefault="00502120" w:rsidP="00FB5081">
            <w:pPr>
              <w:spacing w:before="180"/>
              <w:rPr>
                <w:i/>
              </w:rPr>
            </w:pPr>
            <w:r w:rsidRPr="00C627F1">
              <w:rPr>
                <w:b/>
              </w:rPr>
              <w:t xml:space="preserve">Note on fees/CHSP client contributions: </w:t>
            </w:r>
            <w:r w:rsidR="004E51C4" w:rsidRPr="00C627F1">
              <w:t>T</w:t>
            </w:r>
            <w:r w:rsidRPr="00C627F1">
              <w:t>o ensure accurate fees/CHSP client contributions information is shown</w:t>
            </w:r>
            <w:r w:rsidR="004E51C4" w:rsidRPr="00C627F1">
              <w:t xml:space="preserve"> in the report</w:t>
            </w:r>
            <w:r w:rsidRPr="00C627F1">
              <w:t xml:space="preserve">, fees/CHSP client contribution information must be reviewed with all </w:t>
            </w:r>
            <w:r w:rsidR="00DA0C43">
              <w:t>‘</w:t>
            </w:r>
            <w:r w:rsidRPr="00C627F1">
              <w:t>client types</w:t>
            </w:r>
            <w:r w:rsidR="00DA0C43">
              <w:t>’</w:t>
            </w:r>
            <w:r w:rsidRPr="00C627F1">
              <w:t xml:space="preserve"> selected at the same time. This is required as the fees/CHSP client contribution information is reported at a session level, and not at the client or support person level. </w:t>
            </w:r>
          </w:p>
          <w:p w14:paraId="22D6C054" w14:textId="77777777" w:rsidR="00344F51" w:rsidRDefault="00DF40D6" w:rsidP="00FB5081">
            <w:pPr>
              <w:spacing w:before="180"/>
            </w:pPr>
            <w:r w:rsidRPr="00C627F1">
              <w:rPr>
                <w:b/>
              </w:rPr>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 xml:space="preserve">that you have only selected the fields that you want the data to be filtered by. </w:t>
            </w:r>
            <w:r w:rsidR="00344F51" w:rsidRPr="00C627F1">
              <w:t xml:space="preserve">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61787F77" wp14:editId="66BEEFBD">
                  <wp:extent cx="223024" cy="236540"/>
                  <wp:effectExtent l="0" t="0" r="5715" b="0"/>
                  <wp:docPr id="19" name="Picture 19"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46001AFF" wp14:editId="0D1893B6">
                  <wp:extent cx="247650" cy="219075"/>
                  <wp:effectExtent l="19050" t="19050" r="19050" b="9525"/>
                  <wp:docPr id="20" name="Picture 20"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p w14:paraId="239D1515" w14:textId="77777777" w:rsidR="00841DC9" w:rsidRPr="00C627F1" w:rsidRDefault="00841DC9" w:rsidP="00C627F1">
            <w:r>
              <w:t>Select or hover over parts of the bar graph to see specific counts.</w:t>
            </w:r>
          </w:p>
        </w:tc>
      </w:tr>
      <w:tr w:rsidR="00344F51" w14:paraId="44853B92"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7B9231F" w14:textId="77777777" w:rsidR="00344F51" w:rsidRPr="00C627F1" w:rsidRDefault="00344F51" w:rsidP="00C627F1">
            <w:r w:rsidRPr="00C627F1">
              <w:lastRenderedPageBreak/>
              <w:t>Glossary of terms used in this sheet</w:t>
            </w:r>
          </w:p>
        </w:tc>
      </w:tr>
      <w:tr w:rsidR="00344F51" w14:paraId="253F373F"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4B2BAD" w14:textId="77777777" w:rsidR="00344F51" w:rsidRPr="00C627F1" w:rsidRDefault="00344F51" w:rsidP="00C627F1">
            <w:r w:rsidRPr="00C627F1">
              <w:rPr>
                <w:b/>
              </w:rPr>
              <w:t xml:space="preserve">Individual client: </w:t>
            </w:r>
            <w:r w:rsidRPr="00C627F1">
              <w:t>A client who has had a client record created within the Data Exchange and attended a session within the reporting period</w:t>
            </w:r>
            <w:r w:rsidR="00E64556" w:rsidRPr="00C627F1">
              <w:t>.</w:t>
            </w:r>
          </w:p>
          <w:p w14:paraId="4CD76B4E" w14:textId="77777777" w:rsidR="00344F51" w:rsidRPr="00C627F1" w:rsidRDefault="00344F51" w:rsidP="00C627F1">
            <w:r w:rsidRPr="00C627F1">
              <w:rPr>
                <w:b/>
              </w:rPr>
              <w:t>Group client:</w:t>
            </w:r>
            <w:r w:rsidRPr="00C627F1">
              <w:t xml:space="preserve"> A client attending a session without a client record. Attendance is recorded as an </w:t>
            </w:r>
            <w:r w:rsidR="00DA0C43">
              <w:t>‘</w:t>
            </w:r>
            <w:r w:rsidRPr="00C627F1">
              <w:t>unidentified client</w:t>
            </w:r>
            <w:r w:rsidR="00DA0C43">
              <w:t>’</w:t>
            </w:r>
            <w:r w:rsidRPr="00C627F1">
              <w:t xml:space="preserve"> in the Data Exchange. No demographic data is recorded against this client.</w:t>
            </w:r>
          </w:p>
          <w:p w14:paraId="7F3C78E8" w14:textId="77777777" w:rsidR="00344F51" w:rsidRPr="00C627F1" w:rsidRDefault="00344F51" w:rsidP="00C627F1">
            <w:r w:rsidRPr="00C627F1">
              <w:rPr>
                <w:b/>
              </w:rPr>
              <w:t>Support person:</w:t>
            </w:r>
            <w:r w:rsidRPr="00C627F1">
              <w:t xml:space="preserve"> A person attending a session that does not meet the definition of a client. They could be a carer of the client, a family member or young children.</w:t>
            </w:r>
          </w:p>
          <w:p w14:paraId="4DF759DC" w14:textId="77777777" w:rsidR="00344F51" w:rsidRPr="00C627F1" w:rsidRDefault="00344F51" w:rsidP="00C627F1">
            <w:pPr>
              <w:rPr>
                <w:b/>
              </w:rPr>
            </w:pPr>
            <w:r w:rsidRPr="00C627F1">
              <w:rPr>
                <w:b/>
              </w:rPr>
              <w:t>Fees</w:t>
            </w:r>
            <w:r w:rsidR="005C46F5" w:rsidRPr="00C627F1">
              <w:rPr>
                <w:b/>
              </w:rPr>
              <w:t xml:space="preserve">/CHSP client contributions: </w:t>
            </w:r>
            <w:r w:rsidRPr="00C627F1">
              <w:t>The fees</w:t>
            </w:r>
            <w:r w:rsidR="005C46F5" w:rsidRPr="00C627F1">
              <w:t>/</w:t>
            </w:r>
            <w:r w:rsidRPr="00C627F1">
              <w:t>CHSP client contributio</w:t>
            </w:r>
            <w:r w:rsidR="005C46F5" w:rsidRPr="00C627F1">
              <w:t>ns</w:t>
            </w:r>
            <w:r w:rsidR="00502120" w:rsidRPr="00C627F1">
              <w:t xml:space="preserve"> </w:t>
            </w:r>
            <w:r w:rsidR="00502120" w:rsidRPr="00C627F1">
              <w:rPr>
                <w:i/>
              </w:rPr>
              <w:t>actually</w:t>
            </w:r>
            <w:r w:rsidR="00CD278C" w:rsidRPr="00C627F1">
              <w:t xml:space="preserve"> received</w:t>
            </w:r>
            <w:r w:rsidRPr="00C627F1">
              <w:t>.</w:t>
            </w:r>
          </w:p>
        </w:tc>
      </w:tr>
      <w:tr w:rsidR="00344F51" w14:paraId="3307F2ED"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05373C10" w14:textId="77777777" w:rsidR="00344F51" w:rsidRPr="00C627F1" w:rsidRDefault="00344F51" w:rsidP="00C627F1">
            <w:r w:rsidRPr="00C627F1">
              <w:t>Calculations used in this sheet</w:t>
            </w:r>
          </w:p>
        </w:tc>
      </w:tr>
      <w:tr w:rsidR="00344F51" w14:paraId="2A172896"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FF4204" w14:textId="77777777" w:rsidR="00344F51" w:rsidRPr="00C627F1" w:rsidRDefault="00344F51" w:rsidP="00C627F1">
            <w:pPr>
              <w:rPr>
                <w:b/>
              </w:rPr>
            </w:pPr>
            <w:r w:rsidRPr="00C627F1">
              <w:rPr>
                <w:b/>
              </w:rPr>
              <w:t xml:space="preserve">Number of </w:t>
            </w:r>
            <w:r w:rsidR="001B0C8C" w:rsidRPr="00C627F1">
              <w:rPr>
                <w:b/>
              </w:rPr>
              <w:t>c</w:t>
            </w:r>
            <w:r w:rsidRPr="00C627F1">
              <w:rPr>
                <w:b/>
              </w:rPr>
              <w:t xml:space="preserve">lients and </w:t>
            </w:r>
            <w:r w:rsidR="001B0C8C" w:rsidRPr="00C627F1">
              <w:rPr>
                <w:b/>
              </w:rPr>
              <w:t>s</w:t>
            </w:r>
            <w:r w:rsidR="00B624C7" w:rsidRPr="00C627F1">
              <w:rPr>
                <w:b/>
              </w:rPr>
              <w:t>upport persons</w:t>
            </w:r>
            <w:r w:rsidRPr="00C627F1">
              <w:rPr>
                <w:b/>
              </w:rPr>
              <w:t>:</w:t>
            </w:r>
            <w:r w:rsidRPr="00C627F1">
              <w:t xml:space="preserve"> </w:t>
            </w:r>
            <w:r w:rsidR="00856F34" w:rsidRPr="00C627F1">
              <w:t>The s</w:t>
            </w:r>
            <w:r w:rsidRPr="00C627F1">
              <w:t xml:space="preserve">um of </w:t>
            </w:r>
            <w:r w:rsidR="001B0C8C" w:rsidRPr="00C627F1">
              <w:t>i</w:t>
            </w:r>
            <w:r w:rsidRPr="00C627F1">
              <w:t xml:space="preserve">ndividual </w:t>
            </w:r>
            <w:r w:rsidR="001B0C8C" w:rsidRPr="00C627F1">
              <w:t>c</w:t>
            </w:r>
            <w:r w:rsidRPr="00C627F1">
              <w:t xml:space="preserve">lients, </w:t>
            </w:r>
            <w:r w:rsidR="001B0C8C" w:rsidRPr="00C627F1">
              <w:t>g</w:t>
            </w:r>
            <w:r w:rsidR="004E51C4" w:rsidRPr="00C627F1">
              <w:t xml:space="preserve">roup </w:t>
            </w:r>
            <w:r w:rsidR="001B0C8C" w:rsidRPr="00C627F1">
              <w:t>c</w:t>
            </w:r>
            <w:r w:rsidR="004E51C4" w:rsidRPr="00C627F1">
              <w:t xml:space="preserve">lients and </w:t>
            </w:r>
            <w:r w:rsidR="001B0C8C" w:rsidRPr="00C627F1">
              <w:t>s</w:t>
            </w:r>
            <w:r w:rsidR="004E51C4" w:rsidRPr="00C627F1">
              <w:t xml:space="preserve">upport </w:t>
            </w:r>
            <w:r w:rsidR="001B0C8C" w:rsidRPr="00C627F1">
              <w:t>p</w:t>
            </w:r>
            <w:r w:rsidR="004E51C4" w:rsidRPr="00C627F1">
              <w:t>ersons.</w:t>
            </w:r>
          </w:p>
          <w:p w14:paraId="25947E14" w14:textId="77777777" w:rsidR="008A0F6D" w:rsidRPr="00C627F1" w:rsidRDefault="008A0F6D" w:rsidP="00C627F1">
            <w:pPr>
              <w:rPr>
                <w:b/>
              </w:rPr>
            </w:pPr>
            <w:r w:rsidRPr="00C627F1">
              <w:rPr>
                <w:b/>
              </w:rPr>
              <w:t xml:space="preserve">Outputs – Quantity: </w:t>
            </w:r>
            <w:r w:rsidRPr="00C627F1">
              <w:t>For every session, the reported outputs (measured in quantity) are multiplied by the number of clients and support persons that attended the session. The total reflected is the sum of the calculated outputs.  For example, if the amount of assistance provided was recorded as 1 trip in the Data Exchange and 12 clients were attached to the session, the outputs reflected in the CHSP Organisation Overview for this session are 12 (trips).</w:t>
            </w:r>
          </w:p>
          <w:p w14:paraId="4CB58AF3" w14:textId="77777777" w:rsidR="008A0F6D" w:rsidRPr="00C627F1" w:rsidRDefault="008A0F6D" w:rsidP="00C627F1">
            <w:r w:rsidRPr="00C627F1">
              <w:rPr>
                <w:b/>
              </w:rPr>
              <w:t xml:space="preserve">Outputs – Hours: </w:t>
            </w:r>
            <w:r w:rsidRPr="00C627F1">
              <w:t>For every session, the reported outputs (measured in hours and minutes) are multiplied by the number of clients and support persons that attended the session. The total reflected is the sum of the calculated outputs. For example, if the amount of assistance provided was recorded as 2 hours in the Data Exchange and 5 clients were attached to the session, the outputs reflected in the CHSP Organisation Overview for this session are 10 hours.</w:t>
            </w:r>
          </w:p>
          <w:p w14:paraId="6BA06344" w14:textId="77777777" w:rsidR="00344F51" w:rsidRPr="00C627F1" w:rsidRDefault="00344F51" w:rsidP="00C627F1">
            <w:pPr>
              <w:rPr>
                <w:b/>
              </w:rPr>
            </w:pPr>
            <w:r w:rsidRPr="00C627F1">
              <w:rPr>
                <w:b/>
              </w:rPr>
              <w:t xml:space="preserve">Outputs – Cost: </w:t>
            </w:r>
            <w:r w:rsidR="00856F34" w:rsidRPr="00C627F1">
              <w:t>The s</w:t>
            </w:r>
            <w:r w:rsidRPr="00C627F1">
              <w:t>um of the cost</w:t>
            </w:r>
            <w:r w:rsidR="00B72FB2" w:rsidRPr="00C627F1">
              <w:t>s,</w:t>
            </w:r>
            <w:r w:rsidRPr="00C627F1">
              <w:t xml:space="preserve"> as reported in the Data Exchange.</w:t>
            </w:r>
          </w:p>
          <w:p w14:paraId="030D237D" w14:textId="77777777" w:rsidR="00344F51" w:rsidRPr="00C627F1" w:rsidRDefault="00344F51" w:rsidP="00C627F1">
            <w:r w:rsidRPr="00C627F1">
              <w:rPr>
                <w:b/>
              </w:rPr>
              <w:t>Fees</w:t>
            </w:r>
            <w:r w:rsidR="005C46F5" w:rsidRPr="00C627F1">
              <w:rPr>
                <w:b/>
              </w:rPr>
              <w:t>/CHSP client contributions</w:t>
            </w:r>
            <w:r w:rsidRPr="00C627F1">
              <w:rPr>
                <w:b/>
              </w:rPr>
              <w:t>:</w:t>
            </w:r>
            <w:r w:rsidRPr="00C627F1">
              <w:t xml:space="preserve"> </w:t>
            </w:r>
            <w:r w:rsidR="00856F34" w:rsidRPr="00C627F1">
              <w:t>The s</w:t>
            </w:r>
            <w:r w:rsidRPr="00C627F1">
              <w:t>um of the fees</w:t>
            </w:r>
            <w:r w:rsidR="005C46F5" w:rsidRPr="00C627F1">
              <w:t>/CHSP client contributions</w:t>
            </w:r>
            <w:r w:rsidRPr="00C627F1">
              <w:t xml:space="preserve"> as reported in the Data Exchange. </w:t>
            </w:r>
          </w:p>
        </w:tc>
      </w:tr>
    </w:tbl>
    <w:p w14:paraId="557CC27B" w14:textId="77777777" w:rsidR="00344F51" w:rsidRDefault="00344F51" w:rsidP="00C627F1">
      <w:pPr>
        <w:rPr>
          <w:rFonts w:eastAsiaTheme="majorEastAsia"/>
        </w:rPr>
      </w:pPr>
    </w:p>
    <w:p w14:paraId="2E3DDE2C" w14:textId="77777777" w:rsidR="00344F51" w:rsidRDefault="00344F51" w:rsidP="00C627F1">
      <w:pPr>
        <w:rPr>
          <w:rFonts w:eastAsiaTheme="majorEastAsia"/>
        </w:rPr>
      </w:pPr>
      <w:r>
        <w:rPr>
          <w:rFonts w:eastAsiaTheme="majorEastAsia"/>
        </w:rPr>
        <w:br w:type="page"/>
      </w:r>
    </w:p>
    <w:tbl>
      <w:tblPr>
        <w:tblStyle w:val="TableGrid"/>
        <w:tblW w:w="10490" w:type="dxa"/>
        <w:tblInd w:w="108" w:type="dxa"/>
        <w:tblLayout w:type="fixed"/>
        <w:tblLook w:val="04A0" w:firstRow="1" w:lastRow="0" w:firstColumn="1" w:lastColumn="0" w:noHBand="0" w:noVBand="1"/>
        <w:tblCaption w:val="Outlets Table"/>
        <w:tblDescription w:val="This table explores the outputs of the Outlets report and provides advice on how to use specific filters to gain further insight and information."/>
      </w:tblPr>
      <w:tblGrid>
        <w:gridCol w:w="1843"/>
        <w:gridCol w:w="8647"/>
      </w:tblGrid>
      <w:tr w:rsidR="00474DC4" w:rsidRPr="009F2845" w14:paraId="5ACC5309" w14:textId="77777777" w:rsidTr="00367E97">
        <w:trPr>
          <w:tblHeader/>
        </w:trPr>
        <w:tc>
          <w:tcPr>
            <w:tcW w:w="10490" w:type="dxa"/>
            <w:gridSpan w:val="2"/>
            <w:tcBorders>
              <w:top w:val="nil"/>
              <w:left w:val="nil"/>
              <w:bottom w:val="nil"/>
              <w:right w:val="nil"/>
            </w:tcBorders>
            <w:shd w:val="clear" w:color="auto" w:fill="001A70"/>
          </w:tcPr>
          <w:p w14:paraId="7067D7BD" w14:textId="771AD90A" w:rsidR="00474DC4" w:rsidRPr="009F2845" w:rsidRDefault="00474DC4" w:rsidP="00C627F1">
            <w:bookmarkStart w:id="7" w:name="_Toc494990523"/>
            <w:r>
              <w:lastRenderedPageBreak/>
              <w:t>Outlets</w:t>
            </w:r>
            <w:bookmarkEnd w:id="7"/>
          </w:p>
        </w:tc>
      </w:tr>
      <w:tr w:rsidR="00344F51" w:rsidRPr="00980026" w14:paraId="39455138"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B9A7754" w14:textId="77777777" w:rsidR="00344F51" w:rsidRPr="00C627F1" w:rsidRDefault="00344F51" w:rsidP="00C627F1">
            <w:r w:rsidRPr="00C627F1">
              <w:rPr>
                <w:noProof/>
                <w:lang w:val="en-AU"/>
              </w:rPr>
              <w:drawing>
                <wp:inline distT="0" distB="0" distL="0" distR="0" wp14:anchorId="02E77640" wp14:editId="04B03385">
                  <wp:extent cx="1050891" cy="1037064"/>
                  <wp:effectExtent l="0" t="0" r="0" b="0"/>
                  <wp:docPr id="705" name="Picture 705" descr="This report provides users with a snapshot of Outlet service delivery information." title="Outlet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55887" cy="1041994"/>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FE0C369" w14:textId="77777777" w:rsidR="00344F51" w:rsidRPr="00C627F1" w:rsidRDefault="00344F51" w:rsidP="00C627F1">
            <w:r w:rsidRPr="00C627F1">
              <w:t>Information included in this sheet includes:</w:t>
            </w:r>
          </w:p>
          <w:p w14:paraId="0CB54A38" w14:textId="77777777" w:rsidR="00344F51" w:rsidRPr="00C627F1" w:rsidRDefault="00344F51" w:rsidP="00C627F1">
            <w:pPr>
              <w:pStyle w:val="ListParagraph"/>
              <w:numPr>
                <w:ilvl w:val="0"/>
                <w:numId w:val="8"/>
              </w:numPr>
            </w:pPr>
            <w:r w:rsidRPr="00C627F1">
              <w:t>Number of outlets, by state, and by Activity (CHSP sub-programme)</w:t>
            </w:r>
          </w:p>
          <w:p w14:paraId="21ED0D3A" w14:textId="77777777" w:rsidR="00344F51" w:rsidRPr="00C627F1" w:rsidRDefault="00344F51" w:rsidP="00C627F1">
            <w:pPr>
              <w:pStyle w:val="ListParagraph"/>
              <w:numPr>
                <w:ilvl w:val="0"/>
                <w:numId w:val="8"/>
              </w:numPr>
            </w:pPr>
            <w:r w:rsidRPr="00C627F1">
              <w:t>Number of clients (by client type), by outlet</w:t>
            </w:r>
          </w:p>
          <w:p w14:paraId="1E213D78" w14:textId="77777777" w:rsidR="00344F51" w:rsidRPr="00C627F1" w:rsidRDefault="00344F51" w:rsidP="00C627F1">
            <w:pPr>
              <w:pStyle w:val="ListParagraph"/>
              <w:numPr>
                <w:ilvl w:val="0"/>
                <w:numId w:val="8"/>
              </w:numPr>
            </w:pPr>
            <w:r w:rsidRPr="00C627F1">
              <w:t>Number of sessions reported by outlet</w:t>
            </w:r>
          </w:p>
          <w:p w14:paraId="7C3FDE6F" w14:textId="77777777" w:rsidR="00344F51" w:rsidRPr="00C627F1" w:rsidRDefault="00344F51" w:rsidP="00C627F1">
            <w:pPr>
              <w:pStyle w:val="ListParagraph"/>
              <w:numPr>
                <w:ilvl w:val="0"/>
                <w:numId w:val="8"/>
              </w:numPr>
            </w:pPr>
            <w:r w:rsidRPr="00C627F1">
              <w:t xml:space="preserve">A map of the outlet location </w:t>
            </w:r>
          </w:p>
        </w:tc>
      </w:tr>
      <w:tr w:rsidR="00344F51" w:rsidRPr="001D52A8" w14:paraId="2B6A050F"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3349A5CA" w14:textId="77777777" w:rsidR="00344F51" w:rsidRPr="00C627F1" w:rsidRDefault="00344F51" w:rsidP="00C627F1">
            <w:r w:rsidRPr="00C627F1">
              <w:t>How to navigate and filter the information in this sheet</w:t>
            </w:r>
          </w:p>
        </w:tc>
      </w:tr>
      <w:tr w:rsidR="00344F51" w:rsidRPr="00755CCE" w14:paraId="7AB4B55F"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D50DFA7" w14:textId="77777777" w:rsidR="00344F51" w:rsidRPr="00C627F1" w:rsidRDefault="00344F51" w:rsidP="00C627F1">
            <w:r w:rsidRPr="00C627F1">
              <w:t>This sheet gives a user a snapshot of service delivery over time. On this sheet, users can filter the data by:</w:t>
            </w:r>
          </w:p>
          <w:p w14:paraId="42A0BCEB" w14:textId="77777777" w:rsidR="00344F51" w:rsidRPr="00C627F1" w:rsidRDefault="00344F51" w:rsidP="00C627F1">
            <w:pPr>
              <w:pStyle w:val="ListParagraph"/>
              <w:numPr>
                <w:ilvl w:val="0"/>
                <w:numId w:val="8"/>
              </w:numPr>
              <w:rPr>
                <w:b/>
              </w:rPr>
            </w:pPr>
            <w:r w:rsidRPr="00C627F1">
              <w:rPr>
                <w:b/>
              </w:rPr>
              <w:t xml:space="preserve">Outlet name: </w:t>
            </w:r>
            <w:r w:rsidRPr="00C627F1">
              <w:t xml:space="preserve">Data can be filtered </w:t>
            </w:r>
            <w:r w:rsidR="00733124" w:rsidRPr="00C627F1">
              <w:t xml:space="preserve">by selecting </w:t>
            </w:r>
            <w:r w:rsidRPr="00C627F1">
              <w:t xml:space="preserve">the outlet/s of interest </w:t>
            </w:r>
            <w:r w:rsidR="00FC7843" w:rsidRPr="00C627F1">
              <w:t xml:space="preserve">in the table </w:t>
            </w:r>
            <w:r w:rsidRPr="00C627F1">
              <w:t>to provide an overview of da</w:t>
            </w:r>
            <w:r w:rsidR="0054301E" w:rsidRPr="00C627F1">
              <w:t xml:space="preserve">ta that relates to the outlet/s. </w:t>
            </w:r>
            <w:r w:rsidR="004A30BB">
              <w:t>A</w:t>
            </w:r>
            <w:r w:rsidR="004A30BB" w:rsidRPr="00C627F1">
              <w:t>lternatively</w:t>
            </w:r>
            <w:r w:rsidRPr="00C627F1">
              <w:t xml:space="preserve"> the user could click on the outlet/s on the map to filter the information by outlet. </w:t>
            </w:r>
          </w:p>
          <w:p w14:paraId="2B7C6681" w14:textId="77777777" w:rsidR="00344F51" w:rsidRPr="00FB5081" w:rsidRDefault="00344F51" w:rsidP="00C627F1">
            <w:pPr>
              <w:pStyle w:val="ListParagraph"/>
              <w:rPr>
                <w:sz w:val="12"/>
              </w:rPr>
            </w:pPr>
          </w:p>
          <w:p w14:paraId="5E752240" w14:textId="77777777" w:rsidR="00344F51" w:rsidRPr="00C627F1" w:rsidRDefault="00344F51" w:rsidP="00C627F1">
            <w:pPr>
              <w:pStyle w:val="ListParagraph"/>
              <w:numPr>
                <w:ilvl w:val="0"/>
                <w:numId w:val="8"/>
              </w:numPr>
              <w:rPr>
                <w:b/>
              </w:rPr>
            </w:pPr>
            <w:r w:rsidRPr="00C627F1">
              <w:rPr>
                <w:b/>
              </w:rPr>
              <w:t xml:space="preserve">State: </w:t>
            </w:r>
            <w:r w:rsidRPr="00C627F1">
              <w:t xml:space="preserve">Data can be filtered by clicking on one or more columns in the graphs to gain </w:t>
            </w:r>
            <w:r w:rsidR="00C06158" w:rsidRPr="00C627F1">
              <w:t xml:space="preserve">insight </w:t>
            </w:r>
            <w:r w:rsidRPr="00C627F1">
              <w:t xml:space="preserve">on service delivery trends in the state/s selected. </w:t>
            </w:r>
          </w:p>
          <w:p w14:paraId="4EAFE4B7" w14:textId="77777777" w:rsidR="00344F51" w:rsidRPr="00FB5081" w:rsidRDefault="00344F51" w:rsidP="00C627F1">
            <w:pPr>
              <w:pStyle w:val="ListParagraph"/>
              <w:rPr>
                <w:sz w:val="12"/>
              </w:rPr>
            </w:pPr>
          </w:p>
          <w:p w14:paraId="4CE616CC"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3205738A" w14:textId="77777777" w:rsidR="00344F51" w:rsidRPr="00FB5081" w:rsidRDefault="00344F51" w:rsidP="00C627F1">
            <w:pPr>
              <w:pStyle w:val="ListParagraph"/>
              <w:rPr>
                <w:sz w:val="12"/>
              </w:rPr>
            </w:pPr>
          </w:p>
          <w:p w14:paraId="162E5066" w14:textId="77777777" w:rsidR="00344F51" w:rsidRPr="00C627F1" w:rsidRDefault="00344F51" w:rsidP="00C627F1">
            <w:pPr>
              <w:pStyle w:val="ListParagraph"/>
              <w:numPr>
                <w:ilvl w:val="0"/>
                <w:numId w:val="8"/>
              </w:numPr>
              <w:rPr>
                <w:b/>
              </w:rPr>
            </w:pPr>
            <w:r w:rsidRPr="00C627F1">
              <w:rPr>
                <w:b/>
              </w:rPr>
              <w:t xml:space="preserve">Activity (CHSP sub-programme): </w:t>
            </w:r>
            <w:r w:rsidRPr="00C627F1">
              <w:t>Dat</w:t>
            </w:r>
            <w:r w:rsidR="00761574" w:rsidRPr="00C627F1">
              <w:t>a can be filtered by using the Activity Fi</w:t>
            </w:r>
            <w:r w:rsidRPr="00C627F1">
              <w:t xml:space="preserve">lter, to gain insight </w:t>
            </w:r>
            <w:r w:rsidR="00DF40D6">
              <w:t>in</w:t>
            </w:r>
            <w:r w:rsidRPr="00C627F1">
              <w:t xml:space="preserve">to information that relates to </w:t>
            </w:r>
            <w:r w:rsidR="00761574" w:rsidRPr="00C627F1">
              <w:t xml:space="preserve">one of more </w:t>
            </w:r>
            <w:r w:rsidRPr="00C627F1">
              <w:t xml:space="preserve">Activity (CHSP sub-programme). </w:t>
            </w:r>
          </w:p>
          <w:p w14:paraId="09CF15AD" w14:textId="77777777" w:rsidR="00344F51" w:rsidRPr="00FB5081" w:rsidRDefault="00344F51" w:rsidP="00C627F1">
            <w:pPr>
              <w:pStyle w:val="ListParagraph"/>
              <w:rPr>
                <w:sz w:val="12"/>
              </w:rPr>
            </w:pPr>
          </w:p>
          <w:p w14:paraId="687F3F4C" w14:textId="77777777" w:rsidR="00344F51" w:rsidRPr="00C627F1" w:rsidRDefault="00344F51" w:rsidP="00C627F1">
            <w:pPr>
              <w:pStyle w:val="ListParagraph"/>
              <w:numPr>
                <w:ilvl w:val="0"/>
                <w:numId w:val="8"/>
              </w:numPr>
              <w:rPr>
                <w:b/>
              </w:rPr>
            </w:pPr>
            <w:r w:rsidRPr="00C627F1">
              <w:rPr>
                <w:b/>
              </w:rPr>
              <w:t>Client type:</w:t>
            </w:r>
            <w:r w:rsidRPr="00C627F1">
              <w:t xml:space="preserve"> </w:t>
            </w:r>
            <w:r w:rsidR="00C06158" w:rsidRPr="00C627F1">
              <w:t xml:space="preserve">Data can be filtered by client type. </w:t>
            </w:r>
            <w:r w:rsidRPr="00C627F1">
              <w:t xml:space="preserve">By </w:t>
            </w:r>
            <w:r w:rsidR="00C06158" w:rsidRPr="00C627F1">
              <w:t xml:space="preserve">selecting </w:t>
            </w:r>
            <w:r w:rsidRPr="00C627F1">
              <w:t>the ‘individual client’ filter, the data will show only those clients with a client record. In contrast, the ‘group client’ filter shows unidentified ‘group’ clients. ‘Support person</w:t>
            </w:r>
            <w:r w:rsidR="00C06158" w:rsidRPr="00C627F1">
              <w:t>s</w:t>
            </w:r>
            <w:r w:rsidRPr="00C627F1">
              <w:t xml:space="preserve">’ can also be used as a separate filter. Using </w:t>
            </w:r>
            <w:r w:rsidR="00C06158" w:rsidRPr="00C627F1">
              <w:t xml:space="preserve">one or </w:t>
            </w:r>
            <w:r w:rsidRPr="00C627F1">
              <w:t xml:space="preserve">a combination of these filters can reveal </w:t>
            </w:r>
            <w:r w:rsidR="00C06158" w:rsidRPr="00C627F1">
              <w:t xml:space="preserve">differences </w:t>
            </w:r>
            <w:r w:rsidRPr="00C627F1">
              <w:t xml:space="preserve">in </w:t>
            </w:r>
            <w:r w:rsidR="00C06158" w:rsidRPr="00C627F1">
              <w:t xml:space="preserve">service usage and other trends for the different </w:t>
            </w:r>
            <w:r w:rsidRPr="00C627F1">
              <w:t>client types</w:t>
            </w:r>
            <w:r w:rsidR="00C06158" w:rsidRPr="00C627F1">
              <w:t xml:space="preserve">. </w:t>
            </w:r>
            <w:r w:rsidR="00597A00" w:rsidRPr="00C627F1">
              <w:t>The CHSP provides face-to-face support where clients are known to the service, therefore it is expected that only 5% of your clients or less should be recorded as unidentified ‘group’ clients in each reporting period.</w:t>
            </w:r>
          </w:p>
          <w:p w14:paraId="74AC4250" w14:textId="77777777" w:rsidR="00344F51" w:rsidRPr="003F0A51" w:rsidRDefault="00344F51" w:rsidP="00FB5081">
            <w:pPr>
              <w:spacing w:before="180" w:after="0"/>
              <w:rPr>
                <w:b/>
              </w:rPr>
            </w:pPr>
            <w:r w:rsidRPr="003F0A51">
              <w:rPr>
                <w:b/>
              </w:rPr>
              <w:t>Outlet Map Navigation</w:t>
            </w:r>
          </w:p>
          <w:p w14:paraId="0F78F2FF" w14:textId="77777777" w:rsidR="00344F51" w:rsidRPr="00C627F1" w:rsidRDefault="00344F51" w:rsidP="00FB5081">
            <w:pPr>
              <w:pStyle w:val="ListParagraph"/>
              <w:numPr>
                <w:ilvl w:val="0"/>
                <w:numId w:val="8"/>
              </w:numPr>
              <w:spacing w:before="0"/>
            </w:pPr>
            <w:r w:rsidRPr="00C627F1">
              <w:t xml:space="preserve">Users can also zoom in or out on the map using the icons </w:t>
            </w:r>
            <w:r w:rsidRPr="00C627F1">
              <w:rPr>
                <w:noProof/>
                <w:lang w:val="en-AU"/>
              </w:rPr>
              <w:drawing>
                <wp:inline distT="0" distB="0" distL="0" distR="0" wp14:anchorId="76B5269E" wp14:editId="1E97802A">
                  <wp:extent cx="367991" cy="283242"/>
                  <wp:effectExtent l="0" t="0" r="0" b="2540"/>
                  <wp:docPr id="21" name="Picture 21" descr="Select the zoom out icon to view a broad scale of the map." title="Zoom Ou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2941" t="53309"/>
                          <a:stretch/>
                        </pic:blipFill>
                        <pic:spPr bwMode="auto">
                          <a:xfrm>
                            <a:off x="0" y="0"/>
                            <a:ext cx="369794" cy="284630"/>
                          </a:xfrm>
                          <a:prstGeom prst="rect">
                            <a:avLst/>
                          </a:prstGeom>
                          <a:ln>
                            <a:noFill/>
                          </a:ln>
                          <a:extLst>
                            <a:ext uri="{53640926-AAD7-44D8-BBD7-CCE9431645EC}">
                              <a14:shadowObscured xmlns:a14="http://schemas.microsoft.com/office/drawing/2010/main"/>
                            </a:ext>
                          </a:extLst>
                        </pic:spPr>
                      </pic:pic>
                    </a:graphicData>
                  </a:graphic>
                </wp:inline>
              </w:drawing>
            </w:r>
            <w:r w:rsidRPr="00C627F1">
              <w:rPr>
                <w:noProof/>
                <w:lang w:val="en-AU"/>
              </w:rPr>
              <w:drawing>
                <wp:inline distT="0" distB="0" distL="0" distR="0" wp14:anchorId="351C90DE" wp14:editId="23EE64AD">
                  <wp:extent cx="379142" cy="278780"/>
                  <wp:effectExtent l="0" t="0" r="1905" b="6985"/>
                  <wp:docPr id="22" name="Picture 22" descr="Select the zoom in icon to view a fine scale of the map." title="Zoom 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b="54044"/>
                          <a:stretch/>
                        </pic:blipFill>
                        <pic:spPr bwMode="auto">
                          <a:xfrm>
                            <a:off x="0" y="0"/>
                            <a:ext cx="379142" cy="278780"/>
                          </a:xfrm>
                          <a:prstGeom prst="rect">
                            <a:avLst/>
                          </a:prstGeom>
                          <a:ln>
                            <a:noFill/>
                          </a:ln>
                          <a:extLst>
                            <a:ext uri="{53640926-AAD7-44D8-BBD7-CCE9431645EC}">
                              <a14:shadowObscured xmlns:a14="http://schemas.microsoft.com/office/drawing/2010/main"/>
                            </a:ext>
                          </a:extLst>
                        </pic:spPr>
                      </pic:pic>
                    </a:graphicData>
                  </a:graphic>
                </wp:inline>
              </w:drawing>
            </w:r>
          </w:p>
          <w:p w14:paraId="2E0EE4E6" w14:textId="77777777" w:rsidR="00344F51" w:rsidRPr="00C627F1" w:rsidRDefault="00344F51" w:rsidP="00C627F1">
            <w:pPr>
              <w:pStyle w:val="ListParagraph"/>
              <w:numPr>
                <w:ilvl w:val="0"/>
                <w:numId w:val="8"/>
              </w:numPr>
            </w:pPr>
            <w:r w:rsidRPr="00C627F1">
              <w:t xml:space="preserve">Providers can use the arrows to navigate on the map. Select the button of a house to revert back to the original view of the map. Alternatively, providers can click on the map and at the same time drag the map around to change the area that the map in view. </w:t>
            </w:r>
          </w:p>
          <w:p w14:paraId="0C70113E" w14:textId="77777777" w:rsidR="00344F51" w:rsidRPr="00C627F1" w:rsidRDefault="00344F51" w:rsidP="00C627F1">
            <w:r w:rsidRPr="00C627F1">
              <w:rPr>
                <w:noProof/>
                <w:lang w:val="en-AU"/>
              </w:rPr>
              <w:drawing>
                <wp:inline distT="0" distB="0" distL="0" distR="0" wp14:anchorId="0B98F407" wp14:editId="05D66658">
                  <wp:extent cx="925302" cy="858643"/>
                  <wp:effectExtent l="0" t="0" r="8255" b="0"/>
                  <wp:docPr id="24" name="Picture 24" descr="Select the relevant arrow on the navigation icon to navigate to a specific selection of the map." title="Navig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6743" r="1"/>
                          <a:stretch/>
                        </pic:blipFill>
                        <pic:spPr bwMode="auto">
                          <a:xfrm>
                            <a:off x="0" y="0"/>
                            <a:ext cx="923801" cy="857250"/>
                          </a:xfrm>
                          <a:prstGeom prst="rect">
                            <a:avLst/>
                          </a:prstGeom>
                          <a:ln>
                            <a:noFill/>
                          </a:ln>
                          <a:extLst>
                            <a:ext uri="{53640926-AAD7-44D8-BBD7-CCE9431645EC}">
                              <a14:shadowObscured xmlns:a14="http://schemas.microsoft.com/office/drawing/2010/main"/>
                            </a:ext>
                          </a:extLst>
                        </pic:spPr>
                      </pic:pic>
                    </a:graphicData>
                  </a:graphic>
                </wp:inline>
              </w:drawing>
            </w:r>
          </w:p>
          <w:p w14:paraId="42522827" w14:textId="77777777" w:rsidR="00F74AC1" w:rsidRPr="003F0A51" w:rsidRDefault="00F74AC1" w:rsidP="00FB5081">
            <w:pPr>
              <w:spacing w:before="180"/>
              <w:rPr>
                <w:b/>
                <w:i/>
              </w:rPr>
            </w:pPr>
            <w:r w:rsidRPr="003F0A51">
              <w:rPr>
                <w:b/>
                <w:i/>
              </w:rPr>
              <w:t xml:space="preserve">Quick Tips: </w:t>
            </w:r>
          </w:p>
          <w:p w14:paraId="64DB3596" w14:textId="77777777" w:rsidR="00376C77" w:rsidRDefault="00376C77" w:rsidP="00F7672D">
            <w:pPr>
              <w:spacing w:after="0"/>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48A39807" w14:textId="77777777" w:rsidR="00F7672D" w:rsidRDefault="00F7672D" w:rsidP="00C627F1">
            <w:pPr>
              <w:rPr>
                <w:b/>
                <w:i/>
              </w:rPr>
            </w:pPr>
          </w:p>
          <w:p w14:paraId="470C2AE5" w14:textId="77777777" w:rsidR="00344F51" w:rsidRPr="003F0A51" w:rsidRDefault="00344F51" w:rsidP="00F7672D">
            <w:pPr>
              <w:spacing w:after="0"/>
              <w:rPr>
                <w:i/>
              </w:rPr>
            </w:pPr>
            <w:r w:rsidRPr="003F0A51">
              <w:rPr>
                <w:b/>
                <w:i/>
              </w:rPr>
              <w:t>Tip</w:t>
            </w:r>
            <w:r w:rsidR="00F74AC1" w:rsidRPr="003F0A51">
              <w:rPr>
                <w:b/>
                <w:i/>
              </w:rPr>
              <w:t xml:space="preserve"> 2</w:t>
            </w:r>
            <w:r w:rsidRPr="003F0A51">
              <w:rPr>
                <w:b/>
                <w:i/>
              </w:rPr>
              <w:t xml:space="preserve">: </w:t>
            </w:r>
            <w:r w:rsidRPr="003F0A51">
              <w:rPr>
                <w:i/>
              </w:rPr>
              <w:t>If there are other reporting elements that you would like the data to be filtered by (</w:t>
            </w:r>
            <w:r w:rsidR="00563467" w:rsidRPr="003F0A51">
              <w:rPr>
                <w:i/>
              </w:rPr>
              <w:t xml:space="preserve">for example, </w:t>
            </w:r>
            <w:r w:rsidRPr="003F0A51">
              <w:rPr>
                <w:i/>
              </w:rPr>
              <w:t xml:space="preserve">so that you can only see outlets that relate to a particular service type), </w:t>
            </w:r>
            <w:r w:rsidR="009340DA" w:rsidRPr="003F0A51">
              <w:rPr>
                <w:i/>
              </w:rPr>
              <w:t xml:space="preserve">you can navigate to </w:t>
            </w:r>
            <w:r w:rsidR="00332B12" w:rsidRPr="003F0A51">
              <w:rPr>
                <w:i/>
              </w:rPr>
              <w:t xml:space="preserve">the </w:t>
            </w:r>
            <w:r w:rsidR="009340DA" w:rsidRPr="003F0A51">
              <w:rPr>
                <w:i/>
              </w:rPr>
              <w:t xml:space="preserve">sheet in the report that contains the data parameter (in this example, the CHSP Overview sheet) and select the service type/s </w:t>
            </w:r>
            <w:r w:rsidR="008A5B04" w:rsidRPr="003F0A51">
              <w:rPr>
                <w:i/>
              </w:rPr>
              <w:t xml:space="preserve">or other field </w:t>
            </w:r>
            <w:r w:rsidR="009340DA" w:rsidRPr="003F0A51">
              <w:rPr>
                <w:i/>
              </w:rPr>
              <w:t xml:space="preserve">of interest. </w:t>
            </w:r>
            <w:r w:rsidRPr="003F0A51">
              <w:rPr>
                <w:i/>
              </w:rPr>
              <w:t xml:space="preserve">Once the additional filter has been selected, navigate back to the Outlets </w:t>
            </w:r>
            <w:r w:rsidR="009340DA" w:rsidRPr="003F0A51">
              <w:rPr>
                <w:i/>
              </w:rPr>
              <w:t>sheet</w:t>
            </w:r>
            <w:r w:rsidRPr="003F0A51">
              <w:rPr>
                <w:i/>
              </w:rPr>
              <w:t>. The filters being applied will appear on the grey bar</w:t>
            </w:r>
            <w:r w:rsidRPr="003F0A51">
              <w:rPr>
                <w:b/>
                <w:i/>
              </w:rPr>
              <w:t xml:space="preserve"> </w:t>
            </w:r>
            <w:r w:rsidR="009340DA" w:rsidRPr="003F0A51">
              <w:rPr>
                <w:i/>
              </w:rPr>
              <w:t>at the top of the screen</w:t>
            </w:r>
            <w:r w:rsidRPr="003F0A51">
              <w:rPr>
                <w:i/>
              </w:rPr>
              <w:t>.</w:t>
            </w:r>
          </w:p>
          <w:p w14:paraId="38D671AD" w14:textId="77777777" w:rsidR="00F7672D" w:rsidRDefault="00F7672D" w:rsidP="00F7672D">
            <w:pPr>
              <w:spacing w:before="0" w:after="0"/>
              <w:rPr>
                <w:b/>
              </w:rPr>
            </w:pPr>
          </w:p>
          <w:p w14:paraId="15D3D590" w14:textId="77777777" w:rsidR="00F74AC1" w:rsidRPr="00C627F1" w:rsidRDefault="00DF40D6" w:rsidP="00FB5081">
            <w:pPr>
              <w:spacing w:before="180"/>
              <w:rPr>
                <w:b/>
              </w:rPr>
            </w:pPr>
            <w:r w:rsidRPr="00C627F1">
              <w:rPr>
                <w:b/>
              </w:rPr>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 xml:space="preserve">that you have only selected the fields that you want the data to be filtered by. </w:t>
            </w:r>
            <w:r w:rsidR="00F74AC1" w:rsidRPr="00C627F1">
              <w:t xml:space="preserve">Filters can be removed by selecting the </w:t>
            </w:r>
            <w:r w:rsidR="00F74AC1" w:rsidRPr="00C627F1">
              <w:rPr>
                <w:b/>
              </w:rPr>
              <w:t>Clear filter</w:t>
            </w:r>
            <w:r w:rsidR="00F74AC1" w:rsidRPr="00C627F1">
              <w:t xml:space="preserve"> </w:t>
            </w:r>
            <w:r w:rsidR="00F74AC1" w:rsidRPr="00C627F1">
              <w:rPr>
                <w:noProof/>
                <w:lang w:val="en-AU"/>
              </w:rPr>
              <w:drawing>
                <wp:inline distT="0" distB="0" distL="0" distR="0" wp14:anchorId="0D21017C" wp14:editId="46429869">
                  <wp:extent cx="223024" cy="236540"/>
                  <wp:effectExtent l="0" t="0" r="5715" b="0"/>
                  <wp:docPr id="25" name="Picture 25"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F74AC1" w:rsidRPr="00C627F1">
              <w:t xml:space="preserve"> or </w:t>
            </w:r>
            <w:r w:rsidR="00F74AC1" w:rsidRPr="00C627F1">
              <w:rPr>
                <w:b/>
              </w:rPr>
              <w:t>Clear selections</w:t>
            </w:r>
            <w:r w:rsidR="00F74AC1" w:rsidRPr="00C627F1">
              <w:t xml:space="preserve"> </w:t>
            </w:r>
            <w:r w:rsidR="00F74AC1" w:rsidRPr="00C627F1">
              <w:rPr>
                <w:noProof/>
                <w:lang w:val="en-AU"/>
              </w:rPr>
              <w:drawing>
                <wp:inline distT="0" distB="0" distL="0" distR="0" wp14:anchorId="03DDCDFD" wp14:editId="6F340E37">
                  <wp:extent cx="247650" cy="219075"/>
                  <wp:effectExtent l="19050" t="19050" r="19050" b="9525"/>
                  <wp:docPr id="26" name="Picture 26"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F74AC1" w:rsidRPr="00C627F1">
              <w:t xml:space="preserve"> functions located across the dark grey bar </w:t>
            </w:r>
            <w:r w:rsidR="009340DA" w:rsidRPr="00C627F1">
              <w:t>at the top of the screen</w:t>
            </w:r>
            <w:r w:rsidR="00F74AC1" w:rsidRPr="00C627F1">
              <w:t>.</w:t>
            </w:r>
          </w:p>
        </w:tc>
      </w:tr>
      <w:tr w:rsidR="00344F51" w14:paraId="4D35B342"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019F0955" w14:textId="77777777" w:rsidR="00344F51" w:rsidRPr="00C627F1" w:rsidRDefault="00344F51" w:rsidP="00C627F1">
            <w:r w:rsidRPr="00C627F1">
              <w:lastRenderedPageBreak/>
              <w:t>Glossary of terms used in this sheet</w:t>
            </w:r>
          </w:p>
        </w:tc>
      </w:tr>
      <w:tr w:rsidR="00344F51" w:rsidRPr="001D52A8" w14:paraId="5482B5EE"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2AB95B" w14:textId="77777777" w:rsidR="00344F51" w:rsidRPr="00C627F1" w:rsidRDefault="00344F51" w:rsidP="00C627F1">
            <w:r w:rsidRPr="00C627F1">
              <w:rPr>
                <w:b/>
              </w:rPr>
              <w:t xml:space="preserve">Individual client: </w:t>
            </w:r>
            <w:r w:rsidRPr="00C627F1">
              <w:t>A client who has had a client record created within the Data Exchange and attended a session within the reporting period</w:t>
            </w:r>
            <w:r w:rsidR="002D0139" w:rsidRPr="00C627F1">
              <w:t>.</w:t>
            </w:r>
          </w:p>
          <w:p w14:paraId="221596DA" w14:textId="77777777" w:rsidR="00344F51" w:rsidRPr="00C627F1" w:rsidRDefault="00344F51" w:rsidP="00C627F1">
            <w:r w:rsidRPr="00C627F1">
              <w:rPr>
                <w:b/>
              </w:rPr>
              <w:t>Group client:</w:t>
            </w:r>
            <w:r w:rsidRPr="00C627F1">
              <w:t xml:space="preserve"> A client attending a session without a client record. Attendance is recorded as an </w:t>
            </w:r>
            <w:r w:rsidR="00DA0C43">
              <w:t>‘</w:t>
            </w:r>
            <w:r w:rsidRPr="00C627F1">
              <w:t>unidentified client</w:t>
            </w:r>
            <w:r w:rsidR="00DA0C43">
              <w:t>’</w:t>
            </w:r>
            <w:r w:rsidRPr="00C627F1">
              <w:t xml:space="preserve"> in the Data Exchange. No demographic data is recorded against this client.</w:t>
            </w:r>
          </w:p>
          <w:p w14:paraId="3148E4EA" w14:textId="77777777" w:rsidR="00C737D3" w:rsidRPr="00C627F1" w:rsidRDefault="00344F51" w:rsidP="00C627F1">
            <w:r w:rsidRPr="00C627F1">
              <w:rPr>
                <w:b/>
              </w:rPr>
              <w:t>Support person</w:t>
            </w:r>
            <w:r w:rsidR="001B0C8C" w:rsidRPr="00C627F1">
              <w:rPr>
                <w:b/>
              </w:rPr>
              <w:t>s</w:t>
            </w:r>
            <w:r w:rsidRPr="00C627F1">
              <w:rPr>
                <w:b/>
              </w:rPr>
              <w:t>:</w:t>
            </w:r>
            <w:r w:rsidRPr="00C627F1">
              <w:t xml:space="preserve"> A person attending a session that does not meet the definition of a client. They could be a carer of the client, a family member or young children.</w:t>
            </w:r>
          </w:p>
        </w:tc>
      </w:tr>
      <w:tr w:rsidR="00344F51" w14:paraId="158E6144"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358A4BE5" w14:textId="77777777" w:rsidR="00344F51" w:rsidRPr="00C627F1" w:rsidRDefault="00344F51" w:rsidP="00C627F1">
            <w:r w:rsidRPr="00C627F1">
              <w:t>Calculations used in this sheet</w:t>
            </w:r>
          </w:p>
        </w:tc>
      </w:tr>
      <w:tr w:rsidR="00344F51" w14:paraId="0F2D5010"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3635B6" w14:textId="77777777" w:rsidR="00344F51" w:rsidRPr="00C627F1" w:rsidRDefault="001B0C8C" w:rsidP="00C627F1">
            <w:r w:rsidRPr="00C627F1">
              <w:rPr>
                <w:b/>
              </w:rPr>
              <w:t>Number of c</w:t>
            </w:r>
            <w:r w:rsidR="00344F51" w:rsidRPr="00C627F1">
              <w:rPr>
                <w:b/>
              </w:rPr>
              <w:t xml:space="preserve">lients and </w:t>
            </w:r>
            <w:r w:rsidR="00B624C7" w:rsidRPr="00C627F1">
              <w:rPr>
                <w:b/>
              </w:rPr>
              <w:t>s</w:t>
            </w:r>
            <w:r w:rsidR="00344F51" w:rsidRPr="00C627F1">
              <w:rPr>
                <w:b/>
              </w:rPr>
              <w:t xml:space="preserve">upport </w:t>
            </w:r>
            <w:r w:rsidR="00B624C7" w:rsidRPr="00C627F1">
              <w:rPr>
                <w:b/>
              </w:rPr>
              <w:t>persons</w:t>
            </w:r>
            <w:r w:rsidR="00344F51" w:rsidRPr="00C627F1">
              <w:rPr>
                <w:b/>
              </w:rPr>
              <w:t>:</w:t>
            </w:r>
            <w:r w:rsidR="00344F51" w:rsidRPr="00C627F1">
              <w:t xml:space="preserve"> The </w:t>
            </w:r>
            <w:r w:rsidR="00856F34" w:rsidRPr="00C627F1">
              <w:t>s</w:t>
            </w:r>
            <w:r w:rsidRPr="00C627F1">
              <w:t>um of i</w:t>
            </w:r>
            <w:r w:rsidR="00344F51" w:rsidRPr="00C627F1">
              <w:t xml:space="preserve">ndividual </w:t>
            </w:r>
            <w:r w:rsidRPr="00C627F1">
              <w:t>c</w:t>
            </w:r>
            <w:r w:rsidR="00344F51" w:rsidRPr="00C627F1">
              <w:t xml:space="preserve">lients, </w:t>
            </w:r>
            <w:r w:rsidRPr="00C627F1">
              <w:t>group cl</w:t>
            </w:r>
            <w:r w:rsidR="004E51C4" w:rsidRPr="00C627F1">
              <w:t xml:space="preserve">ients and </w:t>
            </w:r>
            <w:r w:rsidRPr="00C627F1">
              <w:t>s</w:t>
            </w:r>
            <w:r w:rsidR="00344F51" w:rsidRPr="00C627F1">
              <w:t xml:space="preserve">upport </w:t>
            </w:r>
            <w:r w:rsidRPr="00C627F1">
              <w:t>p</w:t>
            </w:r>
            <w:r w:rsidR="00344F51" w:rsidRPr="00C627F1">
              <w:t>ersons.</w:t>
            </w:r>
          </w:p>
          <w:p w14:paraId="44B74FF3" w14:textId="77777777" w:rsidR="00344F51" w:rsidRPr="00C627F1" w:rsidRDefault="00344F51" w:rsidP="00C627F1">
            <w:r w:rsidRPr="00E33341">
              <w:rPr>
                <w:b/>
              </w:rPr>
              <w:t>Number of individual clients:</w:t>
            </w:r>
            <w:r w:rsidRPr="00C627F1">
              <w:t xml:space="preserve"> </w:t>
            </w:r>
            <w:r w:rsidR="00B624C7" w:rsidRPr="00C627F1">
              <w:t>The sum of individual clients.</w:t>
            </w:r>
          </w:p>
          <w:p w14:paraId="4782E608" w14:textId="77777777" w:rsidR="00B624C7" w:rsidRPr="00C627F1" w:rsidRDefault="00344F51" w:rsidP="00C627F1">
            <w:r w:rsidRPr="00E33341">
              <w:rPr>
                <w:b/>
              </w:rPr>
              <w:t xml:space="preserve">Number of group clients: </w:t>
            </w:r>
            <w:r w:rsidR="00B624C7" w:rsidRPr="00C627F1">
              <w:t>The sum of group clients.</w:t>
            </w:r>
          </w:p>
          <w:p w14:paraId="03BFA910" w14:textId="77777777" w:rsidR="00344F51" w:rsidRPr="00C627F1" w:rsidRDefault="00344F51" w:rsidP="00C627F1">
            <w:r w:rsidRPr="00E33341">
              <w:rPr>
                <w:b/>
              </w:rPr>
              <w:t>Number of support persons:</w:t>
            </w:r>
            <w:r w:rsidRPr="00C627F1">
              <w:t xml:space="preserve"> </w:t>
            </w:r>
            <w:r w:rsidR="00B624C7" w:rsidRPr="00C627F1">
              <w:t>The sum of support persons</w:t>
            </w:r>
            <w:r w:rsidRPr="00C627F1">
              <w:t>.</w:t>
            </w:r>
          </w:p>
          <w:p w14:paraId="6AC56A5B" w14:textId="77777777" w:rsidR="00344F51" w:rsidRPr="00C627F1" w:rsidRDefault="00344F51" w:rsidP="00C627F1">
            <w:pPr>
              <w:rPr>
                <w:b/>
              </w:rPr>
            </w:pPr>
            <w:r w:rsidRPr="00C627F1">
              <w:rPr>
                <w:b/>
              </w:rPr>
              <w:t xml:space="preserve">Sessions: </w:t>
            </w:r>
            <w:r w:rsidRPr="00C627F1">
              <w:t>The number of</w:t>
            </w:r>
            <w:r w:rsidRPr="00C627F1">
              <w:rPr>
                <w:b/>
              </w:rPr>
              <w:t xml:space="preserve"> </w:t>
            </w:r>
            <w:r w:rsidRPr="00C627F1">
              <w:t xml:space="preserve">sessions reported where at least one individual client, group client or support person attended. </w:t>
            </w:r>
          </w:p>
          <w:p w14:paraId="328E10F5" w14:textId="77777777" w:rsidR="00344F51" w:rsidRPr="00C627F1" w:rsidRDefault="00344F51" w:rsidP="00C627F1">
            <w:pPr>
              <w:rPr>
                <w:b/>
              </w:rPr>
            </w:pPr>
            <w:r w:rsidRPr="00C627F1">
              <w:rPr>
                <w:b/>
              </w:rPr>
              <w:t xml:space="preserve">Outlets: </w:t>
            </w:r>
            <w:r w:rsidR="00856F34" w:rsidRPr="00C627F1">
              <w:t>The s</w:t>
            </w:r>
            <w:r w:rsidRPr="00C627F1">
              <w:t xml:space="preserve">um of the number of outlets. Note that in the graph of the number of outlets by state, if an outlet has reported services from more than </w:t>
            </w:r>
            <w:r w:rsidR="00F91239" w:rsidRPr="00C627F1">
              <w:t xml:space="preserve">one </w:t>
            </w:r>
            <w:r w:rsidR="00DA0C43">
              <w:t>‘</w:t>
            </w:r>
            <w:r w:rsidRPr="00C627F1">
              <w:t>Activity</w:t>
            </w:r>
            <w:r w:rsidR="00DA0C43">
              <w:t>’</w:t>
            </w:r>
            <w:r w:rsidRPr="00C627F1">
              <w:t xml:space="preserve"> (CHSP sub-programme) the outlet will be counted twice. The unique list of outlets is provided below table below. Providers can review the number of unique outlets for an Activity by hovering over the graph or filtering the data by the Activity of interest.</w:t>
            </w:r>
            <w:r w:rsidR="00F91239" w:rsidRPr="00C627F1">
              <w:t xml:space="preserve"> Alternatively, a unique count of the outlets is included on the CHSP Overview sheet.</w:t>
            </w:r>
          </w:p>
        </w:tc>
      </w:tr>
    </w:tbl>
    <w:p w14:paraId="58652D1C" w14:textId="77777777" w:rsidR="00344F51" w:rsidRDefault="00344F51" w:rsidP="00C627F1"/>
    <w:p w14:paraId="3C8066F6"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Hours and Quantity by Service Type Table"/>
        <w:tblDescription w:val="This table explores the outputs of reported hours and quantity by service type and provides advice on how to use specific filters to gain further insight and information."/>
      </w:tblPr>
      <w:tblGrid>
        <w:gridCol w:w="1843"/>
        <w:gridCol w:w="8647"/>
      </w:tblGrid>
      <w:tr w:rsidR="00E84F6E" w:rsidRPr="009F2845" w14:paraId="0ED2B1EF" w14:textId="77777777" w:rsidTr="007C43FB">
        <w:trPr>
          <w:tblHeader/>
        </w:trPr>
        <w:tc>
          <w:tcPr>
            <w:tcW w:w="10490" w:type="dxa"/>
            <w:gridSpan w:val="2"/>
            <w:tcBorders>
              <w:top w:val="nil"/>
              <w:left w:val="nil"/>
              <w:bottom w:val="nil"/>
              <w:right w:val="nil"/>
            </w:tcBorders>
            <w:shd w:val="clear" w:color="auto" w:fill="001A70"/>
          </w:tcPr>
          <w:p w14:paraId="409AD463" w14:textId="331951CB" w:rsidR="00E84F6E" w:rsidRPr="009F2845" w:rsidRDefault="00E84F6E" w:rsidP="00C627F1">
            <w:bookmarkStart w:id="8" w:name="_Toc494990524"/>
            <w:r>
              <w:lastRenderedPageBreak/>
              <w:t>Hours &amp; Quantity by Service Type</w:t>
            </w:r>
            <w:bookmarkEnd w:id="8"/>
          </w:p>
        </w:tc>
      </w:tr>
      <w:tr w:rsidR="00344F51" w:rsidRPr="00980026" w14:paraId="448209ED"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400DABE" w14:textId="77777777" w:rsidR="00344F51" w:rsidRPr="00C627F1" w:rsidRDefault="00344F51" w:rsidP="00C627F1">
            <w:r w:rsidRPr="00C627F1">
              <w:rPr>
                <w:noProof/>
                <w:lang w:val="en-AU"/>
              </w:rPr>
              <w:drawing>
                <wp:inline distT="0" distB="0" distL="0" distR="0" wp14:anchorId="3B1253BC" wp14:editId="49232199">
                  <wp:extent cx="1019208" cy="1025913"/>
                  <wp:effectExtent l="0" t="0" r="0" b="3175"/>
                  <wp:docPr id="27" name="Picture 27" descr="This report provides users with a snapshot of outputs reported by hours and quantity for service types." title="Hours and Quantity by Service Typ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017901" cy="1024597"/>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FD47859" w14:textId="77777777" w:rsidR="00344F51" w:rsidRPr="00C627F1" w:rsidRDefault="00344F51" w:rsidP="00C627F1">
            <w:r w:rsidRPr="00C627F1">
              <w:t>Information included in this sheet includes:</w:t>
            </w:r>
          </w:p>
          <w:p w14:paraId="4519D98E" w14:textId="77777777" w:rsidR="00344F51" w:rsidRPr="00C627F1" w:rsidRDefault="00344F51" w:rsidP="00C627F1">
            <w:pPr>
              <w:pStyle w:val="ListParagraph"/>
              <w:numPr>
                <w:ilvl w:val="0"/>
                <w:numId w:val="8"/>
              </w:numPr>
            </w:pPr>
            <w:r w:rsidRPr="00C627F1">
              <w:t>Outputs – Hours reported, by service type (reported outputs for service types where the output measure is hours)</w:t>
            </w:r>
          </w:p>
          <w:p w14:paraId="0BBBF3BB" w14:textId="77777777" w:rsidR="00344F51" w:rsidRPr="00C627F1" w:rsidRDefault="00344F51" w:rsidP="00C627F1">
            <w:pPr>
              <w:pStyle w:val="ListParagraph"/>
              <w:numPr>
                <w:ilvl w:val="0"/>
                <w:numId w:val="8"/>
              </w:numPr>
            </w:pPr>
            <w:r w:rsidRPr="00C627F1">
              <w:t xml:space="preserve">Outputs – Quantity reported, by service type (reported outputs for service types where the output measure is quantity) </w:t>
            </w:r>
          </w:p>
        </w:tc>
      </w:tr>
      <w:tr w:rsidR="00344F51" w:rsidRPr="001D52A8" w14:paraId="2A79EC6E"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4BC39D64" w14:textId="77777777" w:rsidR="00344F51" w:rsidRPr="00C627F1" w:rsidRDefault="00344F51" w:rsidP="00C627F1">
            <w:r w:rsidRPr="00C627F1">
              <w:t>How to navigate and filter the information in this sheet</w:t>
            </w:r>
          </w:p>
        </w:tc>
      </w:tr>
      <w:tr w:rsidR="00344F51" w:rsidRPr="00755CCE" w14:paraId="50E5B47B"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700F68" w14:textId="77777777" w:rsidR="00344F51" w:rsidRPr="00C627F1" w:rsidRDefault="00344F51" w:rsidP="00C627F1">
            <w:r w:rsidRPr="00C627F1">
              <w:t>This sheet gives a user a snapshot of service delivery over time. On this sheet, users can filter the data by:</w:t>
            </w:r>
          </w:p>
          <w:p w14:paraId="400BBB49" w14:textId="77777777" w:rsidR="00D77415" w:rsidRPr="00C627F1" w:rsidRDefault="00D77415" w:rsidP="00C627F1">
            <w:pPr>
              <w:pStyle w:val="ListParagraph"/>
              <w:numPr>
                <w:ilvl w:val="0"/>
                <w:numId w:val="8"/>
              </w:numPr>
              <w:rPr>
                <w:b/>
              </w:rPr>
            </w:pPr>
            <w:r w:rsidRPr="00C627F1">
              <w:rPr>
                <w:b/>
              </w:rPr>
              <w:t xml:space="preserve">Service type: </w:t>
            </w:r>
            <w:r w:rsidRPr="00C627F1">
              <w:t>Data can be filtered by selecting a service type on the Service Type Drill Through filter or alternatively by clicking on a service type of interest in the graph. If a user filters the data by a service type, for example Domestic Assistance, the graph will update to show the outputs at a service sub-type level (in this example, for General House Cleaning, Linen Services, Unaccompanied Shopping).</w:t>
            </w:r>
          </w:p>
          <w:p w14:paraId="1D1CA355" w14:textId="77777777" w:rsidR="00344F51" w:rsidRPr="00F7672D" w:rsidRDefault="00344F51" w:rsidP="00C627F1">
            <w:pPr>
              <w:pStyle w:val="ListParagraph"/>
              <w:rPr>
                <w:sz w:val="12"/>
              </w:rPr>
            </w:pPr>
          </w:p>
          <w:p w14:paraId="6EB2B61D"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59016641" w14:textId="77777777" w:rsidR="00344F51" w:rsidRPr="00F7672D" w:rsidRDefault="00344F51" w:rsidP="00C627F1">
            <w:pPr>
              <w:pStyle w:val="ListParagraph"/>
              <w:rPr>
                <w:sz w:val="12"/>
              </w:rPr>
            </w:pPr>
          </w:p>
          <w:p w14:paraId="25BC9EDC" w14:textId="77777777" w:rsidR="009340DA" w:rsidRPr="00C627F1" w:rsidRDefault="009340DA" w:rsidP="00C627F1">
            <w:pPr>
              <w:pStyle w:val="ListParagraph"/>
              <w:numPr>
                <w:ilvl w:val="0"/>
                <w:numId w:val="8"/>
              </w:numPr>
              <w:rPr>
                <w:b/>
              </w:rPr>
            </w:pPr>
            <w:r w:rsidRPr="00C627F1">
              <w:rPr>
                <w:b/>
              </w:rPr>
              <w:t xml:space="preserve">Activity (CHSP sub-programme): </w:t>
            </w:r>
            <w:r w:rsidRPr="00C627F1">
              <w:t xml:space="preserve">Data can be filtered by using the Activity Filter, to gain insight </w:t>
            </w:r>
            <w:r w:rsidR="00DF40D6">
              <w:t>in</w:t>
            </w:r>
            <w:r w:rsidRPr="00C627F1">
              <w:t>to information that relates to one of more Activity (CHSP sub-programme).</w:t>
            </w:r>
          </w:p>
          <w:p w14:paraId="50273031" w14:textId="77777777" w:rsidR="009340DA" w:rsidRPr="00F7672D" w:rsidRDefault="009340DA" w:rsidP="00C627F1">
            <w:pPr>
              <w:pStyle w:val="ListParagraph"/>
              <w:rPr>
                <w:sz w:val="12"/>
              </w:rPr>
            </w:pPr>
          </w:p>
          <w:p w14:paraId="0A70B294" w14:textId="77777777" w:rsidR="00C06158" w:rsidRPr="00C627F1" w:rsidRDefault="00C06158" w:rsidP="00C627F1">
            <w:pPr>
              <w:pStyle w:val="ListParagraph"/>
              <w:numPr>
                <w:ilvl w:val="0"/>
                <w:numId w:val="8"/>
              </w:numPr>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207F8506" w14:textId="77777777" w:rsidR="00F74AC1" w:rsidRPr="003F0A51" w:rsidRDefault="00F74AC1" w:rsidP="00F7672D">
            <w:pPr>
              <w:spacing w:before="180"/>
              <w:rPr>
                <w:b/>
                <w:i/>
              </w:rPr>
            </w:pPr>
            <w:r w:rsidRPr="003F0A51">
              <w:rPr>
                <w:b/>
                <w:i/>
              </w:rPr>
              <w:t xml:space="preserve">Quick </w:t>
            </w:r>
            <w:r w:rsidR="00344F51" w:rsidRPr="003F0A51">
              <w:rPr>
                <w:b/>
                <w:i/>
              </w:rPr>
              <w:t>Tip</w:t>
            </w:r>
            <w:r w:rsidRPr="003F0A51">
              <w:rPr>
                <w:b/>
                <w:i/>
              </w:rPr>
              <w:t>s</w:t>
            </w:r>
            <w:r w:rsidR="00344F51" w:rsidRPr="003F0A51">
              <w:rPr>
                <w:b/>
                <w:i/>
              </w:rPr>
              <w:t xml:space="preserve">: </w:t>
            </w:r>
          </w:p>
          <w:p w14:paraId="571F05EE" w14:textId="77777777" w:rsidR="00376C77" w:rsidRPr="003F0A51" w:rsidRDefault="00376C77" w:rsidP="00C627F1">
            <w:pPr>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5C3351A1" w14:textId="77777777" w:rsidR="00344F51" w:rsidRPr="003F0A51" w:rsidRDefault="00344F51" w:rsidP="00F7672D">
            <w:pPr>
              <w:spacing w:before="180" w:after="0"/>
              <w:rPr>
                <w:i/>
              </w:rPr>
            </w:pPr>
            <w:r w:rsidRPr="003F0A51">
              <w:rPr>
                <w:b/>
                <w:i/>
              </w:rPr>
              <w:t>Tip</w:t>
            </w:r>
            <w:r w:rsidR="00F74AC1" w:rsidRPr="003F0A51">
              <w:rPr>
                <w:b/>
                <w:i/>
              </w:rPr>
              <w:t xml:space="preserve"> 2</w:t>
            </w:r>
            <w:r w:rsidRPr="003F0A51">
              <w:rPr>
                <w:b/>
                <w:i/>
              </w:rPr>
              <w:t xml:space="preserve">: </w:t>
            </w:r>
            <w:r w:rsidRPr="003F0A51">
              <w:rPr>
                <w:i/>
              </w:rPr>
              <w:t>If there are other reporting elements that you would like the data to be filtered by (</w:t>
            </w:r>
            <w:r w:rsidR="00257CCB" w:rsidRPr="003F0A51">
              <w:rPr>
                <w:i/>
              </w:rPr>
              <w:t xml:space="preserve">for example, </w:t>
            </w:r>
            <w:r w:rsidRPr="003F0A51">
              <w:rPr>
                <w:i/>
              </w:rPr>
              <w:t xml:space="preserve">so that you can only see the outputs reported by service type that relate to a particular outlet), you can navigate to </w:t>
            </w:r>
            <w:r w:rsidR="00332B12" w:rsidRPr="003F0A51">
              <w:rPr>
                <w:i/>
              </w:rPr>
              <w:t xml:space="preserve">the </w:t>
            </w:r>
            <w:r w:rsidRPr="003F0A51">
              <w:rPr>
                <w:i/>
              </w:rPr>
              <w:t>sheet in the report that contains</w:t>
            </w:r>
            <w:r w:rsidR="00A10B4E" w:rsidRPr="003F0A51">
              <w:rPr>
                <w:i/>
              </w:rPr>
              <w:t xml:space="preserve"> the </w:t>
            </w:r>
            <w:r w:rsidRPr="003F0A51">
              <w:rPr>
                <w:i/>
              </w:rPr>
              <w:t xml:space="preserve">data parameter (in this example, the Outlets sheet) and select the outlet/s </w:t>
            </w:r>
            <w:r w:rsidR="008A5B04" w:rsidRPr="003F0A51">
              <w:rPr>
                <w:i/>
              </w:rPr>
              <w:t xml:space="preserve">or other field of </w:t>
            </w:r>
            <w:r w:rsidRPr="003F0A51">
              <w:rPr>
                <w:i/>
              </w:rPr>
              <w:t>interest. Once the additional filter has been selected, navigate back to the Hours &amp; Quantity by Service Type sheet. The filters being applied will appear on the grey bar</w:t>
            </w:r>
            <w:r w:rsidRPr="003F0A51">
              <w:rPr>
                <w:b/>
                <w:i/>
              </w:rPr>
              <w:t xml:space="preserve"> </w:t>
            </w:r>
            <w:r w:rsidR="009340DA" w:rsidRPr="003F0A51">
              <w:rPr>
                <w:i/>
              </w:rPr>
              <w:t>at the top of the screen</w:t>
            </w:r>
            <w:r w:rsidRPr="003F0A51">
              <w:rPr>
                <w:i/>
              </w:rPr>
              <w:t>.</w:t>
            </w:r>
          </w:p>
          <w:p w14:paraId="37CF62FB" w14:textId="77777777" w:rsidR="00F7672D" w:rsidRDefault="00F7672D" w:rsidP="00F7672D">
            <w:pPr>
              <w:spacing w:before="0" w:after="0"/>
              <w:rPr>
                <w:b/>
              </w:rPr>
            </w:pPr>
          </w:p>
          <w:p w14:paraId="2A151AB1" w14:textId="77777777" w:rsidR="00F7672D" w:rsidRDefault="00DF40D6" w:rsidP="00F7672D">
            <w:pPr>
              <w:spacing w:before="180"/>
            </w:pPr>
            <w:r w:rsidRPr="00C627F1">
              <w:rPr>
                <w:b/>
              </w:rPr>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 xml:space="preserve">that you have only selected the fields that you want the data to be filtered by. </w:t>
            </w:r>
            <w:r w:rsidR="00344F51" w:rsidRPr="00C627F1">
              <w:t xml:space="preserve">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63CCBD4D" wp14:editId="40872131">
                  <wp:extent cx="223024" cy="236540"/>
                  <wp:effectExtent l="0" t="0" r="5715" b="0"/>
                  <wp:docPr id="28" name="Picture 28"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1B11360F" wp14:editId="7E53AE71">
                  <wp:extent cx="247650" cy="219075"/>
                  <wp:effectExtent l="19050" t="19050" r="19050" b="9525"/>
                  <wp:docPr id="29" name="Picture 29"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p w14:paraId="06ADB42C" w14:textId="77777777" w:rsidR="00F7672D" w:rsidRPr="00C627F1" w:rsidRDefault="00F7672D" w:rsidP="00F7672D">
            <w:pPr>
              <w:spacing w:before="180"/>
            </w:pPr>
          </w:p>
        </w:tc>
      </w:tr>
      <w:tr w:rsidR="00344F51" w14:paraId="002D2533" w14:textId="77777777" w:rsidTr="00F7672D">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1749AAE1" w14:textId="77777777" w:rsidR="00344F51" w:rsidRPr="00C627F1" w:rsidRDefault="00344F51" w:rsidP="00C627F1">
            <w:r w:rsidRPr="00C627F1">
              <w:lastRenderedPageBreak/>
              <w:t>Glossary of terms used in this sheet</w:t>
            </w:r>
          </w:p>
        </w:tc>
      </w:tr>
      <w:tr w:rsidR="00344F51" w:rsidRPr="001D52A8" w14:paraId="19D19E5E"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F8D67D" w14:textId="77777777" w:rsidR="00344F51" w:rsidRPr="00C627F1" w:rsidRDefault="00344F51" w:rsidP="00C627F1">
            <w:r w:rsidRPr="00C627F1">
              <w:t>Service type descriptions are outlined in the CHSP Manual.</w:t>
            </w:r>
          </w:p>
          <w:p w14:paraId="0B4965C3" w14:textId="77777777" w:rsidR="00344F51" w:rsidRPr="00C627F1" w:rsidRDefault="00344F51" w:rsidP="00C627F1">
            <w:pPr>
              <w:rPr>
                <w:b/>
              </w:rPr>
            </w:pPr>
            <w:r w:rsidRPr="00C627F1">
              <w:t xml:space="preserve">Refer to the Calculations section below for information on </w:t>
            </w:r>
            <w:r w:rsidR="00DA0C43">
              <w:t>‘</w:t>
            </w:r>
            <w:r w:rsidRPr="00C627F1">
              <w:t>Outputs – Hours</w:t>
            </w:r>
            <w:r w:rsidR="00DA0C43">
              <w:t>’</w:t>
            </w:r>
            <w:r w:rsidRPr="00C627F1">
              <w:t xml:space="preserve"> and </w:t>
            </w:r>
            <w:r w:rsidR="00DA0C43">
              <w:t>‘</w:t>
            </w:r>
            <w:r w:rsidRPr="00C627F1">
              <w:t>Outputs – Quantity</w:t>
            </w:r>
            <w:r w:rsidR="00DA0C43">
              <w:t>’</w:t>
            </w:r>
          </w:p>
        </w:tc>
      </w:tr>
      <w:tr w:rsidR="00344F51" w14:paraId="58D6A8F1"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19B53C4A" w14:textId="77777777" w:rsidR="00344F51" w:rsidRPr="00C627F1" w:rsidRDefault="00344F51" w:rsidP="00C627F1">
            <w:r w:rsidRPr="00C627F1">
              <w:t>Calculations used in this sheet</w:t>
            </w:r>
          </w:p>
        </w:tc>
      </w:tr>
      <w:tr w:rsidR="00344F51" w14:paraId="2797BDAF"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1BF905" w14:textId="77777777" w:rsidR="00D85EEA" w:rsidRPr="00C627F1" w:rsidRDefault="00D85EEA" w:rsidP="00C627F1">
            <w:pPr>
              <w:rPr>
                <w:b/>
              </w:rPr>
            </w:pPr>
            <w:r w:rsidRPr="00C627F1">
              <w:rPr>
                <w:b/>
              </w:rPr>
              <w:t xml:space="preserve">Outputs – Quantity: </w:t>
            </w:r>
            <w:r w:rsidRPr="00C627F1">
              <w:t xml:space="preserve">For every session, the reported outputs (measured in quantity) are multiplied by the number of clients and support </w:t>
            </w:r>
            <w:r w:rsidR="00B624C7" w:rsidRPr="00C627F1">
              <w:t xml:space="preserve">persons </w:t>
            </w:r>
            <w:r w:rsidRPr="00C627F1">
              <w:t>that attended the session. The total reflected is the sum of the calculated outputs.  For example, if the amount of assistance provided was recorded as 1 trip in the Data Exchange and 12 clients were attached to the session, the outputs reflected in the CHSP Organisation Overview for this session are 12 (trips).</w:t>
            </w:r>
          </w:p>
          <w:p w14:paraId="522D1BFE" w14:textId="77777777" w:rsidR="00344F51" w:rsidRPr="00C627F1" w:rsidRDefault="00D85EEA" w:rsidP="00C627F1">
            <w:r w:rsidRPr="00C627F1">
              <w:rPr>
                <w:b/>
              </w:rPr>
              <w:t xml:space="preserve">Outputs – Hours: </w:t>
            </w:r>
            <w:r w:rsidRPr="00C627F1">
              <w:t xml:space="preserve">For every session, the reported outputs (measured in hours and minutes) are multiplied by the number of clients and support </w:t>
            </w:r>
            <w:r w:rsidR="00B624C7" w:rsidRPr="00C627F1">
              <w:t xml:space="preserve">persons </w:t>
            </w:r>
            <w:r w:rsidRPr="00C627F1">
              <w:t>that attended the session. The total reflected is the sum of the calculated outputs. For example, if the amount of assistance provided was recorded as 2 hours in the Data Exchange and 5 clients were attached to the session, the outputs reflected in the CHSP Organisation Overview for this session are 10 hours.</w:t>
            </w:r>
            <w:r w:rsidR="00344F51" w:rsidRPr="00C627F1">
              <w:t xml:space="preserve"> </w:t>
            </w:r>
          </w:p>
        </w:tc>
      </w:tr>
    </w:tbl>
    <w:p w14:paraId="0354B752" w14:textId="77777777" w:rsidR="00344F51" w:rsidRDefault="00344F51" w:rsidP="00C627F1"/>
    <w:p w14:paraId="640988F9"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Fees and Costs by Service Type Table"/>
        <w:tblDescription w:val="This table provides users with information about fees, client contributions and costs by service type."/>
      </w:tblPr>
      <w:tblGrid>
        <w:gridCol w:w="1843"/>
        <w:gridCol w:w="8647"/>
      </w:tblGrid>
      <w:tr w:rsidR="008345CE" w:rsidRPr="009F2845" w14:paraId="634A0A71" w14:textId="77777777" w:rsidTr="008A30E7">
        <w:trPr>
          <w:tblHeader/>
        </w:trPr>
        <w:tc>
          <w:tcPr>
            <w:tcW w:w="10490" w:type="dxa"/>
            <w:gridSpan w:val="2"/>
            <w:tcBorders>
              <w:top w:val="nil"/>
              <w:left w:val="nil"/>
              <w:bottom w:val="nil"/>
              <w:right w:val="nil"/>
            </w:tcBorders>
            <w:shd w:val="clear" w:color="auto" w:fill="001A70"/>
          </w:tcPr>
          <w:p w14:paraId="7D2082E2" w14:textId="2F3E1102" w:rsidR="008345CE" w:rsidRPr="009F2845" w:rsidRDefault="008345CE" w:rsidP="00C627F1">
            <w:bookmarkStart w:id="9" w:name="_Toc494990525"/>
            <w:r>
              <w:lastRenderedPageBreak/>
              <w:t>Fees &amp; Costs by Service Type</w:t>
            </w:r>
            <w:bookmarkEnd w:id="9"/>
          </w:p>
        </w:tc>
      </w:tr>
      <w:tr w:rsidR="00344F51" w:rsidRPr="00980026" w14:paraId="412FF222"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A7F7216" w14:textId="77777777" w:rsidR="00344F51" w:rsidRDefault="00344F51" w:rsidP="00C627F1">
            <w:r>
              <w:rPr>
                <w:noProof/>
                <w:lang w:val="en-AU"/>
              </w:rPr>
              <w:drawing>
                <wp:inline distT="0" distB="0" distL="0" distR="0" wp14:anchorId="6B5832D0" wp14:editId="31A248E1">
                  <wp:extent cx="1014761" cy="1001409"/>
                  <wp:effectExtent l="0" t="0" r="0" b="8255"/>
                  <wp:docPr id="707" name="Picture 707" descr="This report provides users with information about fees, client contributions and cost reported on service types." title="Fees and Cost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015752" cy="1002387"/>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6487215" w14:textId="77777777" w:rsidR="00344F51" w:rsidRPr="00C627F1" w:rsidRDefault="00344F51" w:rsidP="00C627F1">
            <w:r w:rsidRPr="00C627F1">
              <w:t>Information included in this sheet includes:</w:t>
            </w:r>
          </w:p>
          <w:p w14:paraId="544D8364" w14:textId="77777777" w:rsidR="00344F51" w:rsidRPr="00C627F1" w:rsidRDefault="00344F51" w:rsidP="00C627F1">
            <w:pPr>
              <w:pStyle w:val="ListParagraph"/>
              <w:numPr>
                <w:ilvl w:val="0"/>
                <w:numId w:val="8"/>
              </w:numPr>
            </w:pPr>
            <w:r w:rsidRPr="00C627F1">
              <w:t>Fees</w:t>
            </w:r>
            <w:r w:rsidR="00FB4DC6" w:rsidRPr="00C627F1">
              <w:t>/CHSP client contributions</w:t>
            </w:r>
            <w:r w:rsidRPr="00C627F1">
              <w:t xml:space="preserve"> reported by service type</w:t>
            </w:r>
          </w:p>
          <w:p w14:paraId="3CB68598" w14:textId="77777777" w:rsidR="00344F51" w:rsidRPr="00C627F1" w:rsidRDefault="00344F51" w:rsidP="00C627F1">
            <w:pPr>
              <w:pStyle w:val="ListParagraph"/>
              <w:numPr>
                <w:ilvl w:val="0"/>
                <w:numId w:val="8"/>
              </w:numPr>
            </w:pPr>
            <w:r w:rsidRPr="00C627F1">
              <w:t>Outputs – Cost  reported, by service type (reported outputs for service types where the output measure is cost)</w:t>
            </w:r>
          </w:p>
        </w:tc>
      </w:tr>
      <w:tr w:rsidR="00344F51" w:rsidRPr="001D52A8" w14:paraId="3CA6178B"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768DAFD" w14:textId="77777777" w:rsidR="00344F51" w:rsidRPr="00C627F1" w:rsidRDefault="00344F51" w:rsidP="00C627F1">
            <w:r w:rsidRPr="00C627F1">
              <w:t>How to navigate and filter the information in this sheet</w:t>
            </w:r>
          </w:p>
        </w:tc>
      </w:tr>
      <w:tr w:rsidR="00344F51" w:rsidRPr="00755CCE" w14:paraId="6A2E2326"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E1FE18" w14:textId="77777777" w:rsidR="00344F51" w:rsidRPr="00C627F1" w:rsidRDefault="00344F51" w:rsidP="00C627F1">
            <w:r w:rsidRPr="00C627F1">
              <w:t>This sheet gives a user a snapshot of service delivery over time. On this sheet, users can filter the data by:</w:t>
            </w:r>
          </w:p>
          <w:p w14:paraId="5ADDCD50" w14:textId="77777777" w:rsidR="003819F6" w:rsidRPr="00C627F1" w:rsidRDefault="003819F6" w:rsidP="00C627F1">
            <w:pPr>
              <w:pStyle w:val="ListParagraph"/>
              <w:numPr>
                <w:ilvl w:val="0"/>
                <w:numId w:val="8"/>
              </w:numPr>
              <w:rPr>
                <w:b/>
              </w:rPr>
            </w:pPr>
            <w:r w:rsidRPr="00C627F1">
              <w:rPr>
                <w:b/>
              </w:rPr>
              <w:t xml:space="preserve">Service type: </w:t>
            </w:r>
            <w:r w:rsidRPr="00C627F1">
              <w:t xml:space="preserve">Data can be filtered by selecting a service type on the Service Type Drill Through filter or alternatively </w:t>
            </w:r>
            <w:r w:rsidR="00D77415" w:rsidRPr="00C627F1">
              <w:t xml:space="preserve">by clicking on a </w:t>
            </w:r>
            <w:r w:rsidRPr="00C627F1">
              <w:t xml:space="preserve">service type of interest in the graph. If a </w:t>
            </w:r>
            <w:r w:rsidR="00D77415" w:rsidRPr="00C627F1">
              <w:t xml:space="preserve">user </w:t>
            </w:r>
            <w:r w:rsidRPr="00C627F1">
              <w:t>filters the data by a service type, for example Domestic Assistance, the graph will update to show the outputs at a service sub-type level (in this example, for General House Cleaning, Linen Services, Unaccompanied Shopping).</w:t>
            </w:r>
          </w:p>
          <w:p w14:paraId="0A1A53CD" w14:textId="77777777" w:rsidR="00344F51" w:rsidRPr="00F7672D" w:rsidRDefault="00344F51" w:rsidP="00C627F1">
            <w:pPr>
              <w:pStyle w:val="ListParagraph"/>
              <w:rPr>
                <w:sz w:val="12"/>
              </w:rPr>
            </w:pPr>
          </w:p>
          <w:p w14:paraId="2F0D9BDE" w14:textId="77777777" w:rsidR="00344F51" w:rsidRPr="00C627F1" w:rsidRDefault="00344F51" w:rsidP="00C627F1">
            <w:pPr>
              <w:pStyle w:val="ListParagraph"/>
              <w:numPr>
                <w:ilvl w:val="0"/>
                <w:numId w:val="8"/>
              </w:numPr>
            </w:pPr>
            <w:r w:rsidRPr="00C627F1">
              <w:rPr>
                <w:b/>
              </w:rPr>
              <w:t xml:space="preserve">Reporting Period: </w:t>
            </w:r>
            <w:r w:rsidRPr="00C627F1">
              <w:t>Data can be filtered</w:t>
            </w:r>
            <w:r w:rsidR="001579BB" w:rsidRPr="00C627F1">
              <w:t xml:space="preserve"> by</w:t>
            </w:r>
            <w:r w:rsidRPr="00C627F1">
              <w:t xml:space="preserve"> 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3821568F" w14:textId="77777777" w:rsidR="00344F51" w:rsidRPr="00F7672D" w:rsidRDefault="00344F51" w:rsidP="00C627F1">
            <w:pPr>
              <w:pStyle w:val="ListParagraph"/>
              <w:rPr>
                <w:sz w:val="12"/>
              </w:rPr>
            </w:pPr>
          </w:p>
          <w:p w14:paraId="72028DA7" w14:textId="77777777" w:rsidR="009340DA" w:rsidRPr="00C627F1" w:rsidRDefault="009340DA" w:rsidP="00C627F1">
            <w:pPr>
              <w:pStyle w:val="ListParagraph"/>
              <w:numPr>
                <w:ilvl w:val="0"/>
                <w:numId w:val="8"/>
              </w:numPr>
              <w:rPr>
                <w:b/>
              </w:rPr>
            </w:pPr>
            <w:r w:rsidRPr="00C627F1">
              <w:rPr>
                <w:b/>
              </w:rPr>
              <w:t xml:space="preserve">Activity (CHSP sub-programme): </w:t>
            </w:r>
            <w:r w:rsidRPr="00C627F1">
              <w:t xml:space="preserve">Data can be filtered by using the Activity Filter, to gain insight </w:t>
            </w:r>
            <w:r w:rsidR="00DF40D6">
              <w:t>in</w:t>
            </w:r>
            <w:r w:rsidRPr="00C627F1">
              <w:t>to information that relates to one of more Activity (CHSP sub-programme).</w:t>
            </w:r>
          </w:p>
          <w:p w14:paraId="67013A79" w14:textId="77777777" w:rsidR="00344F51" w:rsidRPr="00F7672D" w:rsidRDefault="00344F51" w:rsidP="00C627F1">
            <w:pPr>
              <w:pStyle w:val="ListParagraph"/>
              <w:rPr>
                <w:rFonts w:eastAsiaTheme="minorHAnsi"/>
                <w:sz w:val="12"/>
                <w:lang w:eastAsia="en-US"/>
              </w:rPr>
            </w:pPr>
          </w:p>
          <w:p w14:paraId="352D2912" w14:textId="77777777" w:rsidR="00C06158" w:rsidRPr="00C627F1" w:rsidRDefault="00C06158" w:rsidP="00C627F1">
            <w:pPr>
              <w:pStyle w:val="ListParagraph"/>
              <w:numPr>
                <w:ilvl w:val="0"/>
                <w:numId w:val="8"/>
              </w:numPr>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208D6DB5" w14:textId="77777777" w:rsidR="00F74AC1" w:rsidRPr="003F0A51" w:rsidRDefault="00F74AC1" w:rsidP="00F7672D">
            <w:pPr>
              <w:spacing w:before="180"/>
              <w:rPr>
                <w:b/>
                <w:i/>
              </w:rPr>
            </w:pPr>
            <w:r w:rsidRPr="003F0A51">
              <w:rPr>
                <w:b/>
                <w:i/>
              </w:rPr>
              <w:t>Quick tips:</w:t>
            </w:r>
          </w:p>
          <w:p w14:paraId="6CB68E3F" w14:textId="77777777" w:rsidR="00376C77" w:rsidRPr="003F0A51" w:rsidRDefault="00376C77" w:rsidP="00C627F1">
            <w:pPr>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327BEA65" w14:textId="77777777" w:rsidR="00344F51" w:rsidRPr="003F0A51" w:rsidRDefault="00344F51" w:rsidP="00F7672D">
            <w:pPr>
              <w:spacing w:before="180" w:after="0"/>
              <w:rPr>
                <w:i/>
              </w:rPr>
            </w:pPr>
            <w:r w:rsidRPr="003F0A51">
              <w:rPr>
                <w:b/>
                <w:i/>
              </w:rPr>
              <w:t>Tip</w:t>
            </w:r>
            <w:r w:rsidR="00F74AC1" w:rsidRPr="003F0A51">
              <w:rPr>
                <w:b/>
                <w:i/>
              </w:rPr>
              <w:t xml:space="preserve"> 2</w:t>
            </w:r>
            <w:r w:rsidRPr="003F0A51">
              <w:rPr>
                <w:b/>
                <w:i/>
              </w:rPr>
              <w:t xml:space="preserve">: </w:t>
            </w:r>
            <w:r w:rsidRPr="003F0A51">
              <w:rPr>
                <w:i/>
              </w:rPr>
              <w:t>If there are other reporting elements that you would like the data to be filtered by (</w:t>
            </w:r>
            <w:r w:rsidR="00257CCB" w:rsidRPr="003F0A51">
              <w:rPr>
                <w:i/>
              </w:rPr>
              <w:t xml:space="preserve">for example, </w:t>
            </w:r>
            <w:r w:rsidRPr="003F0A51">
              <w:rPr>
                <w:i/>
              </w:rPr>
              <w:t xml:space="preserve">so that you can only see the outputs </w:t>
            </w:r>
            <w:r w:rsidR="00A10B4E" w:rsidRPr="003F0A51">
              <w:rPr>
                <w:i/>
              </w:rPr>
              <w:t>and fees</w:t>
            </w:r>
            <w:r w:rsidR="00FB4DC6" w:rsidRPr="003F0A51">
              <w:rPr>
                <w:i/>
              </w:rPr>
              <w:t>/CHSP client contributions</w:t>
            </w:r>
            <w:r w:rsidR="00A10B4E" w:rsidRPr="003F0A51">
              <w:rPr>
                <w:i/>
              </w:rPr>
              <w:t xml:space="preserve"> </w:t>
            </w:r>
            <w:r w:rsidRPr="003F0A51">
              <w:rPr>
                <w:i/>
              </w:rPr>
              <w:t>that relate to a particular outlet), you can navigate to</w:t>
            </w:r>
            <w:r w:rsidR="00332B12" w:rsidRPr="003F0A51">
              <w:rPr>
                <w:i/>
              </w:rPr>
              <w:t xml:space="preserve"> the</w:t>
            </w:r>
            <w:r w:rsidRPr="003F0A51">
              <w:rPr>
                <w:i/>
              </w:rPr>
              <w:t xml:space="preserve"> sheet in the report that contains </w:t>
            </w:r>
            <w:r w:rsidR="00A10B4E" w:rsidRPr="003F0A51">
              <w:rPr>
                <w:i/>
              </w:rPr>
              <w:t xml:space="preserve">the </w:t>
            </w:r>
            <w:r w:rsidRPr="003F0A51">
              <w:rPr>
                <w:i/>
              </w:rPr>
              <w:t xml:space="preserve">data parameter (in this example, the Outlets sheet) and select the outlet/s </w:t>
            </w:r>
            <w:r w:rsidR="008A5B04" w:rsidRPr="003F0A51">
              <w:rPr>
                <w:i/>
              </w:rPr>
              <w:t xml:space="preserve">or other field of </w:t>
            </w:r>
            <w:r w:rsidRPr="003F0A51">
              <w:rPr>
                <w:i/>
              </w:rPr>
              <w:t xml:space="preserve">interest. Once the additional filter has been selected, navigate back to the </w:t>
            </w:r>
            <w:r w:rsidR="00A10B4E" w:rsidRPr="003F0A51">
              <w:rPr>
                <w:i/>
              </w:rPr>
              <w:t xml:space="preserve">Fees &amp; Costs by </w:t>
            </w:r>
            <w:r w:rsidRPr="003F0A51">
              <w:rPr>
                <w:i/>
              </w:rPr>
              <w:t>Service Type sheet. The filters being applied will appear on the grey bar</w:t>
            </w:r>
            <w:r w:rsidRPr="003F0A51">
              <w:rPr>
                <w:b/>
                <w:i/>
              </w:rPr>
              <w:t xml:space="preserve"> </w:t>
            </w:r>
            <w:r w:rsidR="009340DA" w:rsidRPr="003F0A51">
              <w:rPr>
                <w:i/>
              </w:rPr>
              <w:t>at the top of the screen</w:t>
            </w:r>
            <w:r w:rsidRPr="003F0A51">
              <w:rPr>
                <w:i/>
              </w:rPr>
              <w:t>.</w:t>
            </w:r>
          </w:p>
          <w:p w14:paraId="56DBE08F" w14:textId="77777777" w:rsidR="00F7672D" w:rsidRDefault="00F7672D" w:rsidP="00F7672D">
            <w:pPr>
              <w:spacing w:before="0" w:after="0"/>
              <w:rPr>
                <w:b/>
              </w:rPr>
            </w:pPr>
          </w:p>
          <w:p w14:paraId="4C42ACCF" w14:textId="77777777" w:rsidR="004E51C4" w:rsidRPr="00C627F1" w:rsidRDefault="004E51C4" w:rsidP="00F7672D">
            <w:pPr>
              <w:spacing w:before="180"/>
              <w:rPr>
                <w:i/>
              </w:rPr>
            </w:pPr>
            <w:r w:rsidRPr="00C627F1">
              <w:rPr>
                <w:b/>
              </w:rPr>
              <w:t xml:space="preserve">Note on fees/CHSP client contributions: </w:t>
            </w:r>
            <w:r w:rsidRPr="00C627F1">
              <w:t xml:space="preserve">To ensure accurate fees/CHSP client contributions information is shown in the report, fees/CHSP client contribution information must be reviewed with all </w:t>
            </w:r>
            <w:r w:rsidR="00DA0C43">
              <w:t>‘</w:t>
            </w:r>
            <w:r w:rsidRPr="00C627F1">
              <w:t>client types</w:t>
            </w:r>
            <w:r w:rsidR="00DA0C43">
              <w:t>’</w:t>
            </w:r>
            <w:r w:rsidRPr="00C627F1">
              <w:t xml:space="preserve"> selected at the same time. This is required as the fees/CHSP client contribution information is reported at a session level, and not at the client or support person level. </w:t>
            </w:r>
          </w:p>
          <w:p w14:paraId="34EC5964" w14:textId="77777777" w:rsidR="00B81EB5" w:rsidRPr="00C627F1" w:rsidRDefault="00DF40D6" w:rsidP="00F7672D">
            <w:pPr>
              <w:spacing w:before="180"/>
            </w:pPr>
            <w:r w:rsidRPr="00C627F1">
              <w:rPr>
                <w:b/>
              </w:rPr>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 xml:space="preserve">that you have only selected the fields that you </w:t>
            </w:r>
            <w:r w:rsidRPr="00C627F1">
              <w:lastRenderedPageBreak/>
              <w:t xml:space="preserve">want the data to be filtered by. </w:t>
            </w:r>
            <w:r w:rsidR="00344F51" w:rsidRPr="00C627F1">
              <w:t xml:space="preserve">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39D2A832" wp14:editId="618B5270">
                  <wp:extent cx="223024" cy="236540"/>
                  <wp:effectExtent l="0" t="0" r="5715" b="0"/>
                  <wp:docPr id="31" name="Picture 31"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38E68F72" wp14:editId="0019CC74">
                  <wp:extent cx="247650" cy="219075"/>
                  <wp:effectExtent l="19050" t="19050" r="19050" b="9525"/>
                  <wp:docPr id="672" name="Picture 672"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tc>
      </w:tr>
      <w:tr w:rsidR="00344F51" w14:paraId="3E99EE56"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07075022" w14:textId="77777777" w:rsidR="00344F51" w:rsidRPr="00C627F1" w:rsidRDefault="00344F51" w:rsidP="00C627F1">
            <w:r w:rsidRPr="00C627F1">
              <w:lastRenderedPageBreak/>
              <w:t>Glossary of terms used in this sheet</w:t>
            </w:r>
          </w:p>
        </w:tc>
      </w:tr>
      <w:tr w:rsidR="00344F51" w:rsidRPr="001D52A8" w14:paraId="4D12DEEB"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5925BF" w14:textId="77777777" w:rsidR="00344F51" w:rsidRPr="00C627F1" w:rsidRDefault="00344F51" w:rsidP="00C627F1">
            <w:r w:rsidRPr="00C627F1">
              <w:t>Service type descriptions are outlined in the CHSP Manual.</w:t>
            </w:r>
          </w:p>
          <w:p w14:paraId="2109D553" w14:textId="77777777" w:rsidR="00CD278C" w:rsidRPr="00C627F1" w:rsidRDefault="00CD278C" w:rsidP="00C627F1">
            <w:pPr>
              <w:rPr>
                <w:b/>
              </w:rPr>
            </w:pPr>
            <w:r w:rsidRPr="00C627F1">
              <w:rPr>
                <w:b/>
              </w:rPr>
              <w:t>Outputs – Cost:</w:t>
            </w:r>
            <w:r w:rsidRPr="00C627F1">
              <w:t xml:space="preserve"> The total cost of the services provided (only applicable for home modifications; home maintenance; and goods and equipment)</w:t>
            </w:r>
            <w:r w:rsidR="00001439" w:rsidRPr="00C627F1">
              <w:t>.</w:t>
            </w:r>
          </w:p>
          <w:p w14:paraId="114988D4" w14:textId="77777777" w:rsidR="00CD278C" w:rsidRPr="00C627F1" w:rsidRDefault="00CD278C" w:rsidP="00C627F1">
            <w:r w:rsidRPr="00C627F1">
              <w:rPr>
                <w:b/>
              </w:rPr>
              <w:t xml:space="preserve">Fees/CHSP client contributions: </w:t>
            </w:r>
            <w:r w:rsidRPr="00C627F1">
              <w:t xml:space="preserve">The fees/CHSP client contributions </w:t>
            </w:r>
            <w:r w:rsidRPr="00C627F1">
              <w:rPr>
                <w:i/>
              </w:rPr>
              <w:t>actually</w:t>
            </w:r>
            <w:r w:rsidRPr="00C627F1">
              <w:t xml:space="preserve"> received.</w:t>
            </w:r>
          </w:p>
        </w:tc>
      </w:tr>
      <w:tr w:rsidR="00344F51" w14:paraId="319F261A"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7FEB629" w14:textId="77777777" w:rsidR="00344F51" w:rsidRPr="00C627F1" w:rsidRDefault="00344F51" w:rsidP="00C627F1">
            <w:r w:rsidRPr="00C627F1">
              <w:t>Calculations used in this sheet</w:t>
            </w:r>
          </w:p>
        </w:tc>
      </w:tr>
      <w:tr w:rsidR="00344F51" w14:paraId="37F2D49E"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8579CE" w14:textId="77777777" w:rsidR="00344F51" w:rsidRPr="00C627F1" w:rsidRDefault="00344F51" w:rsidP="00C627F1">
            <w:r w:rsidRPr="00C627F1">
              <w:rPr>
                <w:b/>
              </w:rPr>
              <w:t xml:space="preserve">Outputs – Cost: </w:t>
            </w:r>
            <w:r w:rsidR="00856F34" w:rsidRPr="00C627F1">
              <w:t>The s</w:t>
            </w:r>
            <w:r w:rsidRPr="00C627F1">
              <w:t>um of the cost</w:t>
            </w:r>
            <w:r w:rsidR="00B72FB2" w:rsidRPr="00C627F1">
              <w:t>s,</w:t>
            </w:r>
            <w:r w:rsidRPr="00C627F1">
              <w:t xml:space="preserve"> as reported in the Data Exchange.</w:t>
            </w:r>
            <w:r w:rsidR="00CD278C" w:rsidRPr="00C627F1">
              <w:t xml:space="preserve"> </w:t>
            </w:r>
          </w:p>
          <w:p w14:paraId="389E9CD1" w14:textId="77777777" w:rsidR="00502120" w:rsidRPr="00C627F1" w:rsidRDefault="00344F51" w:rsidP="00C627F1">
            <w:r w:rsidRPr="00C627F1">
              <w:rPr>
                <w:b/>
              </w:rPr>
              <w:t>Fees</w:t>
            </w:r>
            <w:r w:rsidR="00FB4DC6" w:rsidRPr="00C627F1">
              <w:rPr>
                <w:b/>
              </w:rPr>
              <w:t>/CHSP client contributions</w:t>
            </w:r>
            <w:r w:rsidRPr="00C627F1">
              <w:rPr>
                <w:b/>
              </w:rPr>
              <w:t>:</w:t>
            </w:r>
            <w:r w:rsidRPr="00C627F1">
              <w:t xml:space="preserve"> </w:t>
            </w:r>
            <w:r w:rsidR="00856F34" w:rsidRPr="00C627F1">
              <w:t>The s</w:t>
            </w:r>
            <w:r w:rsidR="00FB4DC6" w:rsidRPr="00C627F1">
              <w:t xml:space="preserve">um of the fees/CHSP client contributions </w:t>
            </w:r>
            <w:r w:rsidRPr="00C627F1">
              <w:t xml:space="preserve">as reported in the Data Exchange. </w:t>
            </w:r>
          </w:p>
        </w:tc>
      </w:tr>
    </w:tbl>
    <w:p w14:paraId="79D3914E" w14:textId="77777777" w:rsidR="00344F51" w:rsidRDefault="00344F51" w:rsidP="00C627F1"/>
    <w:p w14:paraId="447A4A5B"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Hours and Quantity by Period Table"/>
        <w:tblDescription w:val="This table explores the outputs of hours and quantiity reported by service type and provides advice on how to use specific filters to gain further insight and information."/>
      </w:tblPr>
      <w:tblGrid>
        <w:gridCol w:w="1843"/>
        <w:gridCol w:w="8647"/>
      </w:tblGrid>
      <w:tr w:rsidR="00E84F6E" w:rsidRPr="009F2845" w14:paraId="78591546" w14:textId="77777777" w:rsidTr="00B961C0">
        <w:trPr>
          <w:tblHeader/>
        </w:trPr>
        <w:tc>
          <w:tcPr>
            <w:tcW w:w="10490" w:type="dxa"/>
            <w:gridSpan w:val="2"/>
            <w:tcBorders>
              <w:top w:val="nil"/>
              <w:left w:val="nil"/>
              <w:bottom w:val="nil"/>
              <w:right w:val="nil"/>
            </w:tcBorders>
            <w:shd w:val="clear" w:color="auto" w:fill="001A70"/>
          </w:tcPr>
          <w:p w14:paraId="2685DC17" w14:textId="0CAA8E02" w:rsidR="00E84F6E" w:rsidRPr="009F2845" w:rsidRDefault="00E84F6E" w:rsidP="00C627F1">
            <w:bookmarkStart w:id="10" w:name="_Toc494990526"/>
            <w:r>
              <w:lastRenderedPageBreak/>
              <w:t>Hours &amp; Quantity by Period</w:t>
            </w:r>
            <w:bookmarkEnd w:id="10"/>
          </w:p>
        </w:tc>
      </w:tr>
      <w:tr w:rsidR="00344F51" w:rsidRPr="00980026" w14:paraId="670FE8E4"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C92241B" w14:textId="77777777" w:rsidR="00344F51" w:rsidRPr="00C627F1" w:rsidRDefault="00344F51" w:rsidP="00C627F1">
            <w:r w:rsidRPr="00C627F1">
              <w:rPr>
                <w:noProof/>
                <w:lang w:val="en-AU"/>
              </w:rPr>
              <w:drawing>
                <wp:inline distT="0" distB="0" distL="0" distR="0" wp14:anchorId="78C52EEA" wp14:editId="3FA5D0BA">
                  <wp:extent cx="1014761" cy="1014761"/>
                  <wp:effectExtent l="0" t="0" r="0" b="0"/>
                  <wp:docPr id="708" name="Picture 708" descr="This report provides users with information about hours and quantity reported on service types within a period." title="Hours and Quantity by Perio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014597" cy="1014597"/>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D7FD515" w14:textId="77777777" w:rsidR="00344F51" w:rsidRPr="00C627F1" w:rsidRDefault="00344F51" w:rsidP="00C627F1">
            <w:r w:rsidRPr="00C627F1">
              <w:t>Information included in this sheet includes:</w:t>
            </w:r>
          </w:p>
          <w:p w14:paraId="0C1E6617" w14:textId="77777777" w:rsidR="00344F51" w:rsidRPr="00C627F1" w:rsidRDefault="00344F51" w:rsidP="00C627F1">
            <w:pPr>
              <w:pStyle w:val="ListParagraph"/>
              <w:numPr>
                <w:ilvl w:val="0"/>
                <w:numId w:val="8"/>
              </w:numPr>
            </w:pPr>
            <w:r w:rsidRPr="00C627F1">
              <w:t>Outputs – Hours reported by service type and time period (reported outputs for service types where the output measure is hours)</w:t>
            </w:r>
          </w:p>
          <w:p w14:paraId="053F4392" w14:textId="77777777" w:rsidR="00344F51" w:rsidRPr="00C627F1" w:rsidRDefault="00344F51" w:rsidP="00C627F1">
            <w:pPr>
              <w:pStyle w:val="ListParagraph"/>
              <w:numPr>
                <w:ilvl w:val="0"/>
                <w:numId w:val="8"/>
              </w:numPr>
            </w:pPr>
            <w:r w:rsidRPr="00C627F1">
              <w:t>Outputs – Quantity reported by service type and time period (reported outputs for service types where the output measure is quantity)</w:t>
            </w:r>
          </w:p>
        </w:tc>
      </w:tr>
      <w:tr w:rsidR="00344F51" w:rsidRPr="001D52A8" w14:paraId="3A107158"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8665D26" w14:textId="77777777" w:rsidR="00344F51" w:rsidRPr="00C627F1" w:rsidRDefault="00344F51" w:rsidP="00C627F1">
            <w:r w:rsidRPr="00C627F1">
              <w:t>How to navigate and filter the information in this sheet</w:t>
            </w:r>
          </w:p>
        </w:tc>
      </w:tr>
      <w:tr w:rsidR="00344F51" w:rsidRPr="00755CCE" w14:paraId="7BE9CCE9"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D8FE15" w14:textId="77777777" w:rsidR="00344F51" w:rsidRPr="00C627F1" w:rsidRDefault="00344F51" w:rsidP="00C627F1">
            <w:r w:rsidRPr="00C627F1">
              <w:t>This sheet gives a user a snapshot of service delivery over time. On this sheet, users can filter the data by:</w:t>
            </w:r>
          </w:p>
          <w:p w14:paraId="56983F8C" w14:textId="77777777" w:rsidR="00344F51" w:rsidRPr="00C627F1" w:rsidRDefault="00344F51" w:rsidP="00C627F1">
            <w:pPr>
              <w:pStyle w:val="ListParagraph"/>
              <w:numPr>
                <w:ilvl w:val="0"/>
                <w:numId w:val="8"/>
              </w:numPr>
              <w:rPr>
                <w:b/>
              </w:rPr>
            </w:pPr>
            <w:r w:rsidRPr="00C627F1">
              <w:rPr>
                <w:b/>
              </w:rPr>
              <w:t xml:space="preserve">Time period: </w:t>
            </w:r>
            <w:r w:rsidRPr="00C627F1">
              <w:t xml:space="preserve">Users can filter the data by month or day to view outputs reported for services delivered within the time period/s selected. To filter the data by month, click on the month of interest. This will produce a chart with outputs </w:t>
            </w:r>
            <w:r w:rsidR="001579BB" w:rsidRPr="00C627F1">
              <w:t>reported for e</w:t>
            </w:r>
            <w:r w:rsidRPr="00C627F1">
              <w:t xml:space="preserve">ach day for the selected month. Users can also choose to then filter the data for a particular day. To navigate back to the chart with total outputs for a month, click on the </w:t>
            </w:r>
            <w:r w:rsidR="00DA0C43">
              <w:t>‘</w:t>
            </w:r>
            <w:r w:rsidRPr="00C627F1">
              <w:t>MonthYear</w:t>
            </w:r>
            <w:r w:rsidR="00DA0C43">
              <w:t>’</w:t>
            </w:r>
            <w:r w:rsidRPr="00C627F1">
              <w:t xml:space="preserve"> icon</w:t>
            </w:r>
            <w:r w:rsidR="00910078">
              <w:t>.</w:t>
            </w:r>
            <w:r w:rsidRPr="00C627F1">
              <w:t xml:space="preserve"> </w:t>
            </w:r>
            <w:r w:rsidRPr="00C627F1">
              <w:rPr>
                <w:noProof/>
                <w:lang w:val="en-AU"/>
              </w:rPr>
              <w:drawing>
                <wp:inline distT="0" distB="0" distL="0" distR="0" wp14:anchorId="574551A6" wp14:editId="195A4498">
                  <wp:extent cx="2705100" cy="190500"/>
                  <wp:effectExtent l="0" t="0" r="0" b="0"/>
                  <wp:docPr id="675" name="Picture 675" descr="Select the month year icon to filter data by month or a particular day." title="Month Ye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05100" cy="190500"/>
                          </a:xfrm>
                          <a:prstGeom prst="rect">
                            <a:avLst/>
                          </a:prstGeom>
                        </pic:spPr>
                      </pic:pic>
                    </a:graphicData>
                  </a:graphic>
                </wp:inline>
              </w:drawing>
            </w:r>
          </w:p>
          <w:p w14:paraId="29CAC87C" w14:textId="77777777" w:rsidR="00344F51" w:rsidRPr="00F7672D" w:rsidRDefault="00344F51" w:rsidP="00C627F1">
            <w:pPr>
              <w:pStyle w:val="ListParagraph"/>
              <w:rPr>
                <w:sz w:val="12"/>
              </w:rPr>
            </w:pPr>
          </w:p>
          <w:p w14:paraId="637A02BA" w14:textId="77777777" w:rsidR="00D77415" w:rsidRPr="00C627F1" w:rsidRDefault="00D77415" w:rsidP="00C627F1">
            <w:pPr>
              <w:pStyle w:val="ListParagraph"/>
              <w:numPr>
                <w:ilvl w:val="0"/>
                <w:numId w:val="8"/>
              </w:numPr>
              <w:rPr>
                <w:b/>
              </w:rPr>
            </w:pPr>
            <w:r w:rsidRPr="00C627F1">
              <w:rPr>
                <w:b/>
              </w:rPr>
              <w:t xml:space="preserve">Service type: </w:t>
            </w:r>
            <w:r w:rsidRPr="00C627F1">
              <w:t>Data can be filtered by selecting a service type on the Service Type Drill Through filter or alternatively by clicking on a service type of interest in the graph. If a user filters the data by a service type, for example Domestic Assistance, the graph will update to show the outputs at a service sub-type level (in this example, for General House Cleaning, Linen Services, Unaccompanied Shopping).</w:t>
            </w:r>
          </w:p>
          <w:p w14:paraId="5AC796ED" w14:textId="77777777" w:rsidR="00344F51" w:rsidRPr="00F7672D" w:rsidRDefault="00344F51" w:rsidP="00C627F1">
            <w:pPr>
              <w:pStyle w:val="ListParagraph"/>
              <w:rPr>
                <w:sz w:val="12"/>
              </w:rPr>
            </w:pPr>
          </w:p>
          <w:p w14:paraId="35F5D784"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3359BF7E" w14:textId="77777777" w:rsidR="00344F51" w:rsidRPr="00F7672D" w:rsidRDefault="00344F51" w:rsidP="00C627F1">
            <w:pPr>
              <w:pStyle w:val="ListParagraph"/>
              <w:rPr>
                <w:sz w:val="12"/>
              </w:rPr>
            </w:pPr>
          </w:p>
          <w:p w14:paraId="151404C4" w14:textId="77777777" w:rsidR="009340DA" w:rsidRPr="00C627F1" w:rsidRDefault="009340DA" w:rsidP="00C627F1">
            <w:pPr>
              <w:pStyle w:val="ListParagraph"/>
              <w:numPr>
                <w:ilvl w:val="0"/>
                <w:numId w:val="8"/>
              </w:numPr>
              <w:rPr>
                <w:b/>
              </w:rPr>
            </w:pPr>
            <w:r w:rsidRPr="00C627F1">
              <w:rPr>
                <w:b/>
              </w:rPr>
              <w:t xml:space="preserve">Activity (CHSP sub-programme): </w:t>
            </w:r>
            <w:r w:rsidRPr="00C627F1">
              <w:t xml:space="preserve">Data can be filtered by using the Activity Filter, to gain insight </w:t>
            </w:r>
            <w:r w:rsidR="00DF40D6">
              <w:t>in</w:t>
            </w:r>
            <w:r w:rsidRPr="00C627F1">
              <w:t>to information that relates to one of more Activity (CHSP sub-programme).</w:t>
            </w:r>
          </w:p>
          <w:p w14:paraId="3C078B53" w14:textId="77777777" w:rsidR="00344F51" w:rsidRPr="00F7672D" w:rsidRDefault="00344F51" w:rsidP="00C627F1">
            <w:pPr>
              <w:pStyle w:val="ListParagraph"/>
              <w:rPr>
                <w:sz w:val="12"/>
              </w:rPr>
            </w:pPr>
          </w:p>
          <w:p w14:paraId="0878CADE" w14:textId="77777777" w:rsidR="00C06158" w:rsidRPr="00C627F1" w:rsidRDefault="00C06158" w:rsidP="00C627F1">
            <w:pPr>
              <w:pStyle w:val="ListParagraph"/>
              <w:numPr>
                <w:ilvl w:val="0"/>
                <w:numId w:val="8"/>
              </w:numPr>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1D0B66B7" w14:textId="77777777" w:rsidR="00F74AC1" w:rsidRPr="003F0A51" w:rsidRDefault="00F74AC1" w:rsidP="00F7672D">
            <w:pPr>
              <w:spacing w:before="180"/>
              <w:rPr>
                <w:b/>
                <w:i/>
              </w:rPr>
            </w:pPr>
            <w:r w:rsidRPr="003F0A51">
              <w:rPr>
                <w:b/>
                <w:i/>
              </w:rPr>
              <w:t>Quick tips:</w:t>
            </w:r>
          </w:p>
          <w:p w14:paraId="59703992" w14:textId="77777777" w:rsidR="00376C77" w:rsidRPr="003F0A51" w:rsidRDefault="00376C77" w:rsidP="00C627F1">
            <w:pPr>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415D6DA1" w14:textId="77777777" w:rsidR="00344F51" w:rsidRPr="003F0A51" w:rsidRDefault="00344F51" w:rsidP="00F7672D">
            <w:pPr>
              <w:spacing w:before="180"/>
              <w:rPr>
                <w:i/>
              </w:rPr>
            </w:pPr>
            <w:r w:rsidRPr="003F0A51">
              <w:rPr>
                <w:b/>
                <w:i/>
              </w:rPr>
              <w:t>Tip</w:t>
            </w:r>
            <w:r w:rsidR="00F74AC1" w:rsidRPr="003F0A51">
              <w:rPr>
                <w:b/>
                <w:i/>
              </w:rPr>
              <w:t xml:space="preserve"> 2</w:t>
            </w:r>
            <w:r w:rsidRPr="003F0A51">
              <w:rPr>
                <w:b/>
                <w:i/>
              </w:rPr>
              <w:t xml:space="preserve">: </w:t>
            </w:r>
            <w:r w:rsidRPr="003F0A51">
              <w:rPr>
                <w:i/>
              </w:rPr>
              <w:t>If there are other reporting elements that you would like the data to be filtered by (</w:t>
            </w:r>
            <w:r w:rsidR="00257CCB" w:rsidRPr="003F0A51">
              <w:rPr>
                <w:i/>
              </w:rPr>
              <w:t xml:space="preserve">for example, </w:t>
            </w:r>
            <w:r w:rsidRPr="003F0A51">
              <w:rPr>
                <w:i/>
              </w:rPr>
              <w:t xml:space="preserve">so that you can only see the outputs reported by </w:t>
            </w:r>
            <w:r w:rsidR="00257CCB" w:rsidRPr="003F0A51">
              <w:rPr>
                <w:i/>
              </w:rPr>
              <w:t>people that identify as Aboriginal and Torres Strait Islander</w:t>
            </w:r>
            <w:r w:rsidR="008A5B04" w:rsidRPr="003F0A51">
              <w:rPr>
                <w:i/>
              </w:rPr>
              <w:t>)</w:t>
            </w:r>
            <w:r w:rsidRPr="003F0A51">
              <w:rPr>
                <w:i/>
              </w:rPr>
              <w:t xml:space="preserve">, you can navigate to </w:t>
            </w:r>
            <w:r w:rsidR="00332B12" w:rsidRPr="003F0A51">
              <w:rPr>
                <w:i/>
              </w:rPr>
              <w:t xml:space="preserve">the </w:t>
            </w:r>
            <w:r w:rsidRPr="003F0A51">
              <w:rPr>
                <w:i/>
              </w:rPr>
              <w:t xml:space="preserve">sheet in the report that contains </w:t>
            </w:r>
            <w:r w:rsidR="00A10B4E" w:rsidRPr="003F0A51">
              <w:rPr>
                <w:i/>
              </w:rPr>
              <w:t xml:space="preserve">the </w:t>
            </w:r>
            <w:r w:rsidRPr="003F0A51">
              <w:rPr>
                <w:i/>
              </w:rPr>
              <w:t xml:space="preserve">data parameter (in this example, the </w:t>
            </w:r>
            <w:r w:rsidR="00257CCB" w:rsidRPr="003F0A51">
              <w:rPr>
                <w:i/>
              </w:rPr>
              <w:t xml:space="preserve">Demographics </w:t>
            </w:r>
            <w:r w:rsidRPr="003F0A51">
              <w:rPr>
                <w:i/>
              </w:rPr>
              <w:t xml:space="preserve">sheet) and select </w:t>
            </w:r>
            <w:r w:rsidR="00257CCB" w:rsidRPr="003F0A51">
              <w:rPr>
                <w:i/>
              </w:rPr>
              <w:t xml:space="preserve">the Aboriginal and Torres Strait Islander status </w:t>
            </w:r>
            <w:r w:rsidR="008A5B04" w:rsidRPr="003F0A51">
              <w:rPr>
                <w:i/>
              </w:rPr>
              <w:t xml:space="preserve">or other field of </w:t>
            </w:r>
            <w:r w:rsidRPr="003F0A51">
              <w:rPr>
                <w:i/>
              </w:rPr>
              <w:t xml:space="preserve">interest. Once the additional filter has been selected, navigate back to the Hours &amp; Quantity by </w:t>
            </w:r>
            <w:r w:rsidR="00A10B4E" w:rsidRPr="003F0A51">
              <w:rPr>
                <w:i/>
              </w:rPr>
              <w:t xml:space="preserve">Period </w:t>
            </w:r>
            <w:r w:rsidRPr="003F0A51">
              <w:rPr>
                <w:i/>
              </w:rPr>
              <w:t>sheet. The filters being applied will appear on the grey bar</w:t>
            </w:r>
            <w:r w:rsidRPr="003F0A51">
              <w:rPr>
                <w:b/>
                <w:i/>
              </w:rPr>
              <w:t xml:space="preserve"> </w:t>
            </w:r>
            <w:r w:rsidR="009340DA" w:rsidRPr="003F0A51">
              <w:rPr>
                <w:i/>
              </w:rPr>
              <w:t>at the top of the screen</w:t>
            </w:r>
            <w:r w:rsidRPr="003F0A51">
              <w:rPr>
                <w:i/>
              </w:rPr>
              <w:t>.</w:t>
            </w:r>
          </w:p>
          <w:p w14:paraId="3843A04A" w14:textId="77777777" w:rsidR="00F7672D" w:rsidRDefault="00F7672D" w:rsidP="00C627F1">
            <w:pPr>
              <w:rPr>
                <w:b/>
              </w:rPr>
            </w:pPr>
          </w:p>
          <w:p w14:paraId="156918D1" w14:textId="77777777" w:rsidR="00344F51" w:rsidRPr="00C627F1" w:rsidRDefault="00DF40D6" w:rsidP="00C627F1">
            <w:r w:rsidRPr="00C627F1">
              <w:rPr>
                <w:b/>
              </w:rPr>
              <w:lastRenderedPageBreak/>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 xml:space="preserve">that you have only selected the fields that you want the data to be filtered by. </w:t>
            </w:r>
            <w:r w:rsidR="00344F51" w:rsidRPr="00C627F1">
              <w:t xml:space="preserve">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3706354A" wp14:editId="043728F6">
                  <wp:extent cx="223024" cy="236540"/>
                  <wp:effectExtent l="0" t="0" r="5715" b="0"/>
                  <wp:docPr id="12" name="Picture 12"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532B0702" wp14:editId="34B8C6EC">
                  <wp:extent cx="247650" cy="219075"/>
                  <wp:effectExtent l="19050" t="19050" r="19050" b="9525"/>
                  <wp:docPr id="676" name="Picture 676"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tc>
      </w:tr>
      <w:tr w:rsidR="00344F51" w14:paraId="2EF7ED30"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5366EF52" w14:textId="77777777" w:rsidR="00344F51" w:rsidRPr="00C627F1" w:rsidRDefault="00344F51" w:rsidP="00C627F1">
            <w:r w:rsidRPr="00C627F1">
              <w:lastRenderedPageBreak/>
              <w:t>Glossary of terms used in this sheet</w:t>
            </w:r>
          </w:p>
        </w:tc>
      </w:tr>
      <w:tr w:rsidR="00344F51" w:rsidRPr="001D52A8" w14:paraId="2CD65B46"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532074" w14:textId="77777777" w:rsidR="00344F51" w:rsidRPr="00C627F1" w:rsidRDefault="00344F51" w:rsidP="00C627F1">
            <w:r w:rsidRPr="00C627F1">
              <w:t>Service type descriptions are outlined in the CHSP Manual.</w:t>
            </w:r>
          </w:p>
          <w:p w14:paraId="2810F010" w14:textId="77777777" w:rsidR="00344F51" w:rsidRPr="00C627F1" w:rsidRDefault="00344F51" w:rsidP="00C627F1">
            <w:pPr>
              <w:rPr>
                <w:b/>
              </w:rPr>
            </w:pPr>
            <w:r w:rsidRPr="00C627F1">
              <w:t xml:space="preserve">Refer to the Calculations section below for information on </w:t>
            </w:r>
            <w:r w:rsidR="00DA0C43">
              <w:t>‘</w:t>
            </w:r>
            <w:r w:rsidRPr="00C627F1">
              <w:t>Outputs – Hours</w:t>
            </w:r>
            <w:r w:rsidR="00DA0C43">
              <w:t>’</w:t>
            </w:r>
            <w:r w:rsidRPr="00C627F1">
              <w:t xml:space="preserve"> and </w:t>
            </w:r>
            <w:r w:rsidR="00DA0C43">
              <w:t>‘</w:t>
            </w:r>
            <w:r w:rsidRPr="00C627F1">
              <w:t>Outputs – Quantity</w:t>
            </w:r>
            <w:r w:rsidR="00DA0C43">
              <w:t>’</w:t>
            </w:r>
            <w:r w:rsidR="00150868" w:rsidRPr="00C627F1">
              <w:t>.</w:t>
            </w:r>
          </w:p>
        </w:tc>
      </w:tr>
      <w:tr w:rsidR="00344F51" w14:paraId="4068FFBC"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36784E84" w14:textId="77777777" w:rsidR="00344F51" w:rsidRPr="00C627F1" w:rsidRDefault="00344F51" w:rsidP="00C627F1">
            <w:r w:rsidRPr="00C627F1">
              <w:t>Calculations used in this sheet</w:t>
            </w:r>
          </w:p>
        </w:tc>
      </w:tr>
      <w:tr w:rsidR="00344F51" w14:paraId="37BAE00F"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27AAB6" w14:textId="77777777" w:rsidR="00D85EEA" w:rsidRPr="00C627F1" w:rsidRDefault="00D85EEA" w:rsidP="00C627F1">
            <w:pPr>
              <w:rPr>
                <w:b/>
              </w:rPr>
            </w:pPr>
            <w:r w:rsidRPr="00C627F1">
              <w:rPr>
                <w:b/>
              </w:rPr>
              <w:t xml:space="preserve">Outputs – Quantity: </w:t>
            </w:r>
            <w:r w:rsidRPr="00C627F1">
              <w:t xml:space="preserve">For every session, the reported outputs (measured in quantity) are multiplied by the number of clients and </w:t>
            </w:r>
            <w:r w:rsidR="00B624C7" w:rsidRPr="00C627F1">
              <w:t>support persons</w:t>
            </w:r>
            <w:r w:rsidRPr="00C627F1">
              <w:t xml:space="preserve"> that attended the session. The total reflected is the sum of the calculated outputs.  For example, if the amount of assistance provided was recorded as 1 trip in the Data Exchange and 12 clients were attached to the session, the outputs reflected in the CHSP Organisation Overview for this session are 12 (trips).</w:t>
            </w:r>
          </w:p>
          <w:p w14:paraId="67CCD2AB" w14:textId="77777777" w:rsidR="00344F51" w:rsidRPr="00C627F1" w:rsidRDefault="00D85EEA" w:rsidP="00C627F1">
            <w:r w:rsidRPr="00C627F1">
              <w:rPr>
                <w:b/>
              </w:rPr>
              <w:t xml:space="preserve">Outputs – Hours: </w:t>
            </w:r>
            <w:r w:rsidRPr="00C627F1">
              <w:t xml:space="preserve">For every session, the reported outputs (measured in hours and minutes) are multiplied by the number of clients and </w:t>
            </w:r>
            <w:r w:rsidR="00B624C7" w:rsidRPr="00C627F1">
              <w:t>support persons</w:t>
            </w:r>
            <w:r w:rsidRPr="00C627F1">
              <w:t xml:space="preserve"> that attended the session. The total reflected is the sum of the calculated outputs. For example, if the amount of assistance provided was recorded as 2 hours in the Data Exchange and 5 clients were attached to the session, the outputs reflected in the CHSP Organisation Overview for this session are 10 hours.</w:t>
            </w:r>
          </w:p>
        </w:tc>
      </w:tr>
    </w:tbl>
    <w:p w14:paraId="1732758B" w14:textId="77777777" w:rsidR="00344F51" w:rsidRDefault="00344F51" w:rsidP="00C627F1"/>
    <w:p w14:paraId="05D42406"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Fees and Costs by Period Table"/>
        <w:tblDescription w:val="This table explores the outputs of the Fees and Costs by Period report and provides advice on how to use specific filters to gain further insight and information"/>
      </w:tblPr>
      <w:tblGrid>
        <w:gridCol w:w="1843"/>
        <w:gridCol w:w="8647"/>
      </w:tblGrid>
      <w:tr w:rsidR="008345CE" w:rsidRPr="009F2845" w14:paraId="522C09A9" w14:textId="77777777" w:rsidTr="00D42077">
        <w:trPr>
          <w:tblHeader/>
        </w:trPr>
        <w:tc>
          <w:tcPr>
            <w:tcW w:w="10490" w:type="dxa"/>
            <w:gridSpan w:val="2"/>
            <w:tcBorders>
              <w:top w:val="nil"/>
              <w:left w:val="nil"/>
              <w:bottom w:val="nil"/>
              <w:right w:val="nil"/>
            </w:tcBorders>
            <w:shd w:val="clear" w:color="auto" w:fill="001A70"/>
          </w:tcPr>
          <w:p w14:paraId="0401BFE9" w14:textId="09D400A6" w:rsidR="008345CE" w:rsidRPr="009F2845" w:rsidRDefault="008345CE" w:rsidP="00C627F1">
            <w:bookmarkStart w:id="11" w:name="_Toc494990527"/>
            <w:r>
              <w:lastRenderedPageBreak/>
              <w:t>Fees &amp; Costs by Period</w:t>
            </w:r>
            <w:bookmarkEnd w:id="11"/>
          </w:p>
        </w:tc>
      </w:tr>
      <w:tr w:rsidR="00344F51" w:rsidRPr="00980026" w14:paraId="0ECDF7EF"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E7B8530" w14:textId="77777777" w:rsidR="00344F51" w:rsidRPr="00C627F1" w:rsidRDefault="00344F51" w:rsidP="00C627F1">
            <w:r w:rsidRPr="00C627F1">
              <w:rPr>
                <w:noProof/>
                <w:lang w:val="en-AU"/>
              </w:rPr>
              <w:drawing>
                <wp:inline distT="0" distB="0" distL="0" distR="0" wp14:anchorId="2FB4147E" wp14:editId="2A82E790">
                  <wp:extent cx="1030241" cy="1037064"/>
                  <wp:effectExtent l="0" t="0" r="0" b="0"/>
                  <wp:docPr id="709" name="Picture 709" descr="This report provides users with information about fees, client contributions and cost reported on service types within a period." title="Fees and Costs by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030075" cy="1036897"/>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3B178BF" w14:textId="77777777" w:rsidR="00344F51" w:rsidRPr="00C627F1" w:rsidRDefault="00344F51" w:rsidP="00C627F1">
            <w:r w:rsidRPr="00C627F1">
              <w:t>Information included in this sheet includes:</w:t>
            </w:r>
          </w:p>
          <w:p w14:paraId="2A723066" w14:textId="77777777" w:rsidR="00344F51" w:rsidRPr="00C627F1" w:rsidRDefault="00344F51" w:rsidP="00C627F1">
            <w:pPr>
              <w:pStyle w:val="ListParagraph"/>
              <w:numPr>
                <w:ilvl w:val="0"/>
                <w:numId w:val="8"/>
              </w:numPr>
            </w:pPr>
            <w:r w:rsidRPr="00C627F1">
              <w:t>Fees</w:t>
            </w:r>
            <w:r w:rsidR="00FB4DC6" w:rsidRPr="00C627F1">
              <w:t>/CHSP client contributions</w:t>
            </w:r>
            <w:r w:rsidRPr="00C627F1">
              <w:t xml:space="preserve"> reported by service type and time period</w:t>
            </w:r>
          </w:p>
          <w:p w14:paraId="79B779F0" w14:textId="77777777" w:rsidR="00344F51" w:rsidRPr="00C627F1" w:rsidRDefault="00344F51" w:rsidP="00C627F1">
            <w:pPr>
              <w:pStyle w:val="ListParagraph"/>
              <w:numPr>
                <w:ilvl w:val="0"/>
                <w:numId w:val="8"/>
              </w:numPr>
            </w:pPr>
            <w:r w:rsidRPr="00C627F1">
              <w:t>Outputs – Cost  reported, by service type and time period (reported outputs for service types where the output measure is cost)</w:t>
            </w:r>
          </w:p>
        </w:tc>
      </w:tr>
      <w:tr w:rsidR="00344F51" w:rsidRPr="001D52A8" w14:paraId="26038E6D"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0EAD3629" w14:textId="77777777" w:rsidR="00344F51" w:rsidRPr="00C627F1" w:rsidRDefault="00344F51" w:rsidP="00C627F1">
            <w:r w:rsidRPr="00C627F1">
              <w:t>How to navigate and filter the information in this sheet</w:t>
            </w:r>
          </w:p>
        </w:tc>
      </w:tr>
      <w:tr w:rsidR="00344F51" w:rsidRPr="00755CCE" w14:paraId="2739E575"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7BA2AB" w14:textId="77777777" w:rsidR="00344F51" w:rsidRPr="00C627F1" w:rsidRDefault="00344F51" w:rsidP="00C627F1">
            <w:r w:rsidRPr="00C627F1">
              <w:t>This sheet gives a user a snapshot of service delivery over time. On this sheet, users can filter the data by:</w:t>
            </w:r>
          </w:p>
          <w:p w14:paraId="2F1C675E" w14:textId="77777777" w:rsidR="00D72360" w:rsidRPr="00C627F1" w:rsidRDefault="00D72360" w:rsidP="00C627F1">
            <w:pPr>
              <w:pStyle w:val="ListParagraph"/>
              <w:numPr>
                <w:ilvl w:val="0"/>
                <w:numId w:val="8"/>
              </w:numPr>
              <w:rPr>
                <w:b/>
              </w:rPr>
            </w:pPr>
            <w:r w:rsidRPr="00C627F1">
              <w:rPr>
                <w:b/>
              </w:rPr>
              <w:t xml:space="preserve">Time period: </w:t>
            </w:r>
            <w:r w:rsidRPr="00C627F1">
              <w:t xml:space="preserve">Users can filter the data by month or day to view outputs reported for services delivered within the time period/s selected. To filter the data by month, click on the month of interest. This will produce a chart with outputs reported for each day for the selected month. Users can also choose to then filter the data for a particular day. To navigate back to the chart with total outputs for a month, click on the </w:t>
            </w:r>
            <w:r w:rsidR="00DA0C43">
              <w:t>‘</w:t>
            </w:r>
            <w:r w:rsidRPr="00C627F1">
              <w:t>MonthYear</w:t>
            </w:r>
            <w:r w:rsidR="00DA0C43">
              <w:t>’</w:t>
            </w:r>
            <w:r w:rsidRPr="00C627F1">
              <w:t xml:space="preserve"> icon </w:t>
            </w:r>
            <w:r w:rsidRPr="00C627F1">
              <w:rPr>
                <w:noProof/>
                <w:lang w:val="en-AU"/>
              </w:rPr>
              <w:drawing>
                <wp:inline distT="0" distB="0" distL="0" distR="0" wp14:anchorId="7AFA4538" wp14:editId="6E3E613D">
                  <wp:extent cx="2705100" cy="190500"/>
                  <wp:effectExtent l="0" t="0" r="0" b="0"/>
                  <wp:docPr id="1" name="Picture 1" descr="Select the month year icon to filter data by month or a particular day." title="Month Ye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05100" cy="190500"/>
                          </a:xfrm>
                          <a:prstGeom prst="rect">
                            <a:avLst/>
                          </a:prstGeom>
                        </pic:spPr>
                      </pic:pic>
                    </a:graphicData>
                  </a:graphic>
                </wp:inline>
              </w:drawing>
            </w:r>
          </w:p>
          <w:p w14:paraId="6FB654B1" w14:textId="77777777" w:rsidR="00D72360" w:rsidRPr="00F7672D" w:rsidRDefault="00D72360" w:rsidP="00C627F1">
            <w:pPr>
              <w:pStyle w:val="ListParagraph"/>
              <w:rPr>
                <w:sz w:val="12"/>
              </w:rPr>
            </w:pPr>
          </w:p>
          <w:p w14:paraId="40DBF872" w14:textId="77777777" w:rsidR="00D77415" w:rsidRPr="00C627F1" w:rsidRDefault="00D77415" w:rsidP="00C627F1">
            <w:pPr>
              <w:pStyle w:val="ListParagraph"/>
              <w:numPr>
                <w:ilvl w:val="0"/>
                <w:numId w:val="8"/>
              </w:numPr>
              <w:rPr>
                <w:b/>
              </w:rPr>
            </w:pPr>
            <w:r w:rsidRPr="00C627F1">
              <w:rPr>
                <w:b/>
              </w:rPr>
              <w:t xml:space="preserve">Service type: </w:t>
            </w:r>
            <w:r w:rsidRPr="00C627F1">
              <w:t>Data can be filtered by selecting a service type on the Service Type Drill Through filter or alternatively by clicking on a service type of interest in the graph. If a user filters the data by a service type, for example Domestic Assistance, the graph will update to show the outputs at a service sub-type level (in this example, for General House Cleaning, Linen Services, Unaccompanied Shopping).</w:t>
            </w:r>
          </w:p>
          <w:p w14:paraId="51D707DA" w14:textId="77777777" w:rsidR="00344F51" w:rsidRPr="00F7672D" w:rsidRDefault="00344F51" w:rsidP="00C627F1">
            <w:pPr>
              <w:pStyle w:val="ListParagraph"/>
              <w:rPr>
                <w:sz w:val="12"/>
              </w:rPr>
            </w:pPr>
          </w:p>
          <w:p w14:paraId="41551940"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78B68B08" w14:textId="77777777" w:rsidR="00344F51" w:rsidRPr="00F7672D" w:rsidRDefault="00344F51" w:rsidP="00C627F1">
            <w:pPr>
              <w:pStyle w:val="ListParagraph"/>
              <w:rPr>
                <w:sz w:val="12"/>
              </w:rPr>
            </w:pPr>
          </w:p>
          <w:p w14:paraId="0E00A97F" w14:textId="77777777" w:rsidR="009340DA" w:rsidRPr="00C627F1" w:rsidRDefault="009340DA" w:rsidP="00C627F1">
            <w:pPr>
              <w:pStyle w:val="ListParagraph"/>
              <w:numPr>
                <w:ilvl w:val="0"/>
                <w:numId w:val="8"/>
              </w:numPr>
              <w:rPr>
                <w:b/>
              </w:rPr>
            </w:pPr>
            <w:r w:rsidRPr="00C627F1">
              <w:rPr>
                <w:b/>
              </w:rPr>
              <w:t xml:space="preserve">Activity (CHSP sub-programme): </w:t>
            </w:r>
            <w:r w:rsidRPr="00C627F1">
              <w:t xml:space="preserve">Data can be filtered by using the Activity Filter, to gain insight </w:t>
            </w:r>
            <w:r w:rsidR="00DF40D6">
              <w:t>in</w:t>
            </w:r>
            <w:r w:rsidRPr="00C627F1">
              <w:t>to information that relates to one of more Activity (CHSP sub-programme).</w:t>
            </w:r>
          </w:p>
          <w:p w14:paraId="4A731CB7" w14:textId="77777777" w:rsidR="00344F51" w:rsidRPr="00F7672D" w:rsidRDefault="00344F51" w:rsidP="00C627F1">
            <w:pPr>
              <w:pStyle w:val="ListParagraph"/>
              <w:rPr>
                <w:sz w:val="12"/>
              </w:rPr>
            </w:pPr>
          </w:p>
          <w:p w14:paraId="3D217F6F" w14:textId="77777777" w:rsidR="00C06158" w:rsidRPr="00C627F1" w:rsidRDefault="00C06158" w:rsidP="00C627F1">
            <w:pPr>
              <w:pStyle w:val="ListParagraph"/>
              <w:numPr>
                <w:ilvl w:val="0"/>
                <w:numId w:val="8"/>
              </w:numPr>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49228ED4" w14:textId="77777777" w:rsidR="00344F51" w:rsidRPr="003F0A51" w:rsidRDefault="00F74AC1" w:rsidP="00F7672D">
            <w:pPr>
              <w:spacing w:before="180"/>
              <w:rPr>
                <w:b/>
                <w:i/>
              </w:rPr>
            </w:pPr>
            <w:r w:rsidRPr="003F0A51">
              <w:rPr>
                <w:b/>
                <w:i/>
              </w:rPr>
              <w:t>Quick tips:</w:t>
            </w:r>
          </w:p>
          <w:p w14:paraId="4DCE3C1F" w14:textId="77777777" w:rsidR="00376C77" w:rsidRPr="003F0A51" w:rsidRDefault="00376C77" w:rsidP="00C627F1">
            <w:pPr>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7BE55AAF" w14:textId="77777777" w:rsidR="00257CCB" w:rsidRPr="003F0A51" w:rsidRDefault="00257CCB" w:rsidP="00F7672D">
            <w:pPr>
              <w:spacing w:before="180"/>
              <w:rPr>
                <w:i/>
              </w:rPr>
            </w:pPr>
            <w:r w:rsidRPr="003F0A51">
              <w:rPr>
                <w:b/>
                <w:i/>
              </w:rPr>
              <w:t xml:space="preserve">Tip 2: </w:t>
            </w:r>
            <w:r w:rsidRPr="003F0A51">
              <w:rPr>
                <w:i/>
              </w:rPr>
              <w:t>If there are other reporting elements that you would like the data to be filtered by (for example, so that you can only see the outputs</w:t>
            </w:r>
            <w:r w:rsidR="00A10B4E" w:rsidRPr="003F0A51">
              <w:rPr>
                <w:i/>
              </w:rPr>
              <w:t xml:space="preserve"> and fees</w:t>
            </w:r>
            <w:r w:rsidR="00FB4DC6" w:rsidRPr="003F0A51">
              <w:rPr>
                <w:i/>
              </w:rPr>
              <w:t>/CHSP client contributions</w:t>
            </w:r>
            <w:r w:rsidRPr="003F0A51">
              <w:rPr>
                <w:i/>
              </w:rPr>
              <w:t xml:space="preserve"> reported by people that identify as Aboriginal and Torres Strait Islander, you can navigate to </w:t>
            </w:r>
            <w:r w:rsidR="00332B12" w:rsidRPr="003F0A51">
              <w:rPr>
                <w:i/>
              </w:rPr>
              <w:t xml:space="preserve">the </w:t>
            </w:r>
            <w:r w:rsidRPr="003F0A51">
              <w:rPr>
                <w:i/>
              </w:rPr>
              <w:t xml:space="preserve">sheet in the report that contains </w:t>
            </w:r>
            <w:r w:rsidR="00A10B4E" w:rsidRPr="003F0A51">
              <w:rPr>
                <w:i/>
              </w:rPr>
              <w:t xml:space="preserve">the </w:t>
            </w:r>
            <w:r w:rsidRPr="003F0A51">
              <w:rPr>
                <w:i/>
              </w:rPr>
              <w:t xml:space="preserve">data parameter (in this example, the Demographics sheet) and select the Aboriginal and Torres Strait Islander status </w:t>
            </w:r>
            <w:r w:rsidR="008A5B04" w:rsidRPr="003F0A51">
              <w:rPr>
                <w:i/>
              </w:rPr>
              <w:t xml:space="preserve">or other field </w:t>
            </w:r>
            <w:r w:rsidRPr="003F0A51">
              <w:rPr>
                <w:i/>
              </w:rPr>
              <w:t xml:space="preserve">of interest. Once the additional filter has been selected, navigate back to the </w:t>
            </w:r>
            <w:r w:rsidR="00A10B4E" w:rsidRPr="003F0A51">
              <w:rPr>
                <w:i/>
              </w:rPr>
              <w:t>Fees &amp; Costs by Period</w:t>
            </w:r>
            <w:r w:rsidRPr="003F0A51">
              <w:rPr>
                <w:i/>
              </w:rPr>
              <w:t xml:space="preserve"> sheet. The filters being applied will appear on the grey bar</w:t>
            </w:r>
            <w:r w:rsidRPr="003F0A51">
              <w:rPr>
                <w:b/>
                <w:i/>
              </w:rPr>
              <w:t xml:space="preserve"> </w:t>
            </w:r>
            <w:r w:rsidR="009340DA" w:rsidRPr="003F0A51">
              <w:rPr>
                <w:i/>
              </w:rPr>
              <w:t>at the top of the screen</w:t>
            </w:r>
            <w:r w:rsidRPr="003F0A51">
              <w:rPr>
                <w:i/>
              </w:rPr>
              <w:t>.</w:t>
            </w:r>
          </w:p>
          <w:p w14:paraId="28D4DB38" w14:textId="77777777" w:rsidR="00D57A63" w:rsidRPr="00C627F1" w:rsidRDefault="00D57A63" w:rsidP="00C627F1"/>
          <w:p w14:paraId="08EABFB3" w14:textId="77777777" w:rsidR="004E51C4" w:rsidRPr="00C627F1" w:rsidRDefault="004E51C4" w:rsidP="00C627F1">
            <w:pPr>
              <w:rPr>
                <w:i/>
              </w:rPr>
            </w:pPr>
            <w:r w:rsidRPr="00C627F1">
              <w:rPr>
                <w:b/>
              </w:rPr>
              <w:lastRenderedPageBreak/>
              <w:t xml:space="preserve">Note on fees/CHSP client contributions: </w:t>
            </w:r>
            <w:r w:rsidRPr="00C627F1">
              <w:t xml:space="preserve">To ensure accurate fees/CHSP client contributions information is shown in the report, fees/CHSP client contribution information must be reviewed with all </w:t>
            </w:r>
            <w:r w:rsidR="00DA0C43">
              <w:t>‘</w:t>
            </w:r>
            <w:r w:rsidRPr="00C627F1">
              <w:t>client types</w:t>
            </w:r>
            <w:r w:rsidR="00DA0C43">
              <w:t>’</w:t>
            </w:r>
            <w:r w:rsidRPr="00C627F1">
              <w:t xml:space="preserve"> selected at the same time. This is required as the fees/CHSP client contribution information is reported at a session level, and not at the client or support person level. </w:t>
            </w:r>
          </w:p>
          <w:p w14:paraId="30C8ED07" w14:textId="77777777" w:rsidR="00344F51" w:rsidRPr="00C627F1" w:rsidRDefault="00DF40D6" w:rsidP="00C627F1">
            <w:r w:rsidRPr="00C627F1">
              <w:rPr>
                <w:b/>
              </w:rPr>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that you have only selected the fields that you w</w:t>
            </w:r>
            <w:r>
              <w:t xml:space="preserve">ant the data to be filtered by. </w:t>
            </w:r>
            <w:r w:rsidR="00344F51" w:rsidRPr="00C627F1">
              <w:t xml:space="preserve">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6A255094" wp14:editId="34911B80">
                  <wp:extent cx="223024" cy="236540"/>
                  <wp:effectExtent l="0" t="0" r="5715" b="0"/>
                  <wp:docPr id="677" name="Picture 677"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3DD8E042" wp14:editId="442006E3">
                  <wp:extent cx="247650" cy="219075"/>
                  <wp:effectExtent l="19050" t="19050" r="19050" b="9525"/>
                  <wp:docPr id="678" name="Picture 678"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tc>
      </w:tr>
      <w:tr w:rsidR="00344F51" w14:paraId="5CDC4CA6"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73249104" w14:textId="77777777" w:rsidR="00344F51" w:rsidRPr="00C627F1" w:rsidRDefault="00344F51" w:rsidP="00C627F1">
            <w:r w:rsidRPr="00C627F1">
              <w:lastRenderedPageBreak/>
              <w:t>Glossary of terms used in th</w:t>
            </w:r>
            <w:r w:rsidRPr="00C627F1">
              <w:rPr>
                <w:shd w:val="clear" w:color="auto" w:fill="B4ECFC" w:themeFill="accent5" w:themeFillTint="33"/>
              </w:rPr>
              <w:t>i</w:t>
            </w:r>
            <w:r w:rsidRPr="00C627F1">
              <w:t>s sheet</w:t>
            </w:r>
          </w:p>
        </w:tc>
      </w:tr>
      <w:tr w:rsidR="00344F51" w:rsidRPr="001D52A8" w14:paraId="0F273394"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75626F" w14:textId="77777777" w:rsidR="00CD278C" w:rsidRPr="00C627F1" w:rsidRDefault="00CD278C" w:rsidP="00C627F1">
            <w:r w:rsidRPr="00C627F1">
              <w:t>Service type descriptions are outlined in the CHSP Manual.</w:t>
            </w:r>
          </w:p>
          <w:p w14:paraId="544E05E7" w14:textId="77777777" w:rsidR="00CD278C" w:rsidRPr="00C627F1" w:rsidRDefault="00CD278C" w:rsidP="00C627F1">
            <w:pPr>
              <w:rPr>
                <w:b/>
              </w:rPr>
            </w:pPr>
            <w:r w:rsidRPr="00C627F1">
              <w:rPr>
                <w:b/>
              </w:rPr>
              <w:t>Outputs – Cost:</w:t>
            </w:r>
            <w:r w:rsidRPr="00C627F1">
              <w:t xml:space="preserve"> The total cost of the services provided (only applicable for home modifications; home maintenance; and goods and equipment)</w:t>
            </w:r>
            <w:r w:rsidR="00001439" w:rsidRPr="00C627F1">
              <w:t>.</w:t>
            </w:r>
          </w:p>
          <w:p w14:paraId="504556FE" w14:textId="77777777" w:rsidR="00344F51" w:rsidRPr="00C627F1" w:rsidRDefault="00CD278C" w:rsidP="00C627F1">
            <w:pPr>
              <w:rPr>
                <w:b/>
              </w:rPr>
            </w:pPr>
            <w:r w:rsidRPr="00C627F1">
              <w:rPr>
                <w:b/>
              </w:rPr>
              <w:t xml:space="preserve">Fees/CHSP client contributions: </w:t>
            </w:r>
            <w:r w:rsidRPr="00C627F1">
              <w:t xml:space="preserve">The fees/CHSP client contributions </w:t>
            </w:r>
            <w:r w:rsidRPr="00C627F1">
              <w:rPr>
                <w:i/>
              </w:rPr>
              <w:t>actually</w:t>
            </w:r>
            <w:r w:rsidRPr="00C627F1">
              <w:t xml:space="preserve"> received.</w:t>
            </w:r>
          </w:p>
        </w:tc>
      </w:tr>
      <w:tr w:rsidR="00344F51" w14:paraId="0AE8BDEB"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DF27E6B" w14:textId="77777777" w:rsidR="00344F51" w:rsidRPr="00C627F1" w:rsidRDefault="00344F51" w:rsidP="00C627F1">
            <w:r w:rsidRPr="00C627F1">
              <w:t>Calcula</w:t>
            </w:r>
            <w:r w:rsidRPr="00C627F1">
              <w:rPr>
                <w:shd w:val="clear" w:color="auto" w:fill="B4ECFC" w:themeFill="accent5" w:themeFillTint="33"/>
              </w:rPr>
              <w:t>t</w:t>
            </w:r>
            <w:r w:rsidRPr="00C627F1">
              <w:t>ions used in this sheet</w:t>
            </w:r>
          </w:p>
        </w:tc>
      </w:tr>
      <w:tr w:rsidR="00344F51" w14:paraId="68723451"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CA9B58" w14:textId="77777777" w:rsidR="00344F51" w:rsidRPr="00C627F1" w:rsidRDefault="00344F51" w:rsidP="00C627F1">
            <w:r w:rsidRPr="00C627F1">
              <w:rPr>
                <w:b/>
              </w:rPr>
              <w:t xml:space="preserve">Outputs – Cost: </w:t>
            </w:r>
            <w:r w:rsidR="00856F34" w:rsidRPr="00C627F1">
              <w:t>The s</w:t>
            </w:r>
            <w:r w:rsidRPr="00C627F1">
              <w:t>um of the cost</w:t>
            </w:r>
            <w:r w:rsidR="00B72FB2" w:rsidRPr="00C627F1">
              <w:t>s,</w:t>
            </w:r>
            <w:r w:rsidRPr="00C627F1">
              <w:t xml:space="preserve"> as reported in the Data Exchange.</w:t>
            </w:r>
          </w:p>
          <w:p w14:paraId="00B63093" w14:textId="77777777" w:rsidR="00502120" w:rsidRPr="00C627F1" w:rsidRDefault="00344F51" w:rsidP="00C627F1">
            <w:r w:rsidRPr="00C627F1">
              <w:rPr>
                <w:b/>
              </w:rPr>
              <w:t>Fees</w:t>
            </w:r>
            <w:r w:rsidR="00FB4DC6" w:rsidRPr="00C627F1">
              <w:rPr>
                <w:b/>
              </w:rPr>
              <w:t>/CHSP client contributions</w:t>
            </w:r>
            <w:r w:rsidRPr="00C627F1">
              <w:rPr>
                <w:b/>
              </w:rPr>
              <w:t>:</w:t>
            </w:r>
            <w:r w:rsidRPr="00C627F1">
              <w:t xml:space="preserve"> </w:t>
            </w:r>
            <w:r w:rsidR="00856F34" w:rsidRPr="00C627F1">
              <w:t>The s</w:t>
            </w:r>
            <w:r w:rsidRPr="00C627F1">
              <w:t>um of the fees</w:t>
            </w:r>
            <w:r w:rsidR="00FB4DC6" w:rsidRPr="00C627F1">
              <w:t>/CHSP client contributions</w:t>
            </w:r>
            <w:r w:rsidRPr="00C627F1">
              <w:t xml:space="preserve"> as reported in the Data Exchange.</w:t>
            </w:r>
            <w:r w:rsidR="00FB4DC6" w:rsidRPr="00C627F1">
              <w:t xml:space="preserve"> </w:t>
            </w:r>
          </w:p>
        </w:tc>
      </w:tr>
    </w:tbl>
    <w:p w14:paraId="004DFB1F" w14:textId="77777777" w:rsidR="00344F51" w:rsidRDefault="00344F51" w:rsidP="00C627F1"/>
    <w:p w14:paraId="4AA77E39"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Client Location Table"/>
        <w:tblDescription w:val="This table explores the outputs of the Client Location report and provides advice on how to use specific filters to gain further insight and information."/>
      </w:tblPr>
      <w:tblGrid>
        <w:gridCol w:w="1843"/>
        <w:gridCol w:w="8647"/>
      </w:tblGrid>
      <w:tr w:rsidR="008345CE" w:rsidRPr="009F2845" w14:paraId="4991A7B6" w14:textId="77777777" w:rsidTr="00C4168C">
        <w:trPr>
          <w:tblHeader/>
        </w:trPr>
        <w:tc>
          <w:tcPr>
            <w:tcW w:w="10490" w:type="dxa"/>
            <w:gridSpan w:val="2"/>
            <w:tcBorders>
              <w:top w:val="nil"/>
              <w:left w:val="nil"/>
              <w:bottom w:val="nil"/>
              <w:right w:val="nil"/>
            </w:tcBorders>
            <w:shd w:val="clear" w:color="auto" w:fill="001A70"/>
          </w:tcPr>
          <w:p w14:paraId="64A92F8A" w14:textId="4A4BC3FF" w:rsidR="008345CE" w:rsidRPr="008345CE" w:rsidRDefault="008345CE" w:rsidP="00C627F1">
            <w:pPr>
              <w:rPr>
                <w:b/>
              </w:rPr>
            </w:pPr>
            <w:bookmarkStart w:id="12" w:name="_Toc494990528"/>
            <w:r w:rsidRPr="008345CE">
              <w:rPr>
                <w:b/>
              </w:rPr>
              <w:lastRenderedPageBreak/>
              <w:t>Client Location</w:t>
            </w:r>
            <w:bookmarkEnd w:id="12"/>
          </w:p>
        </w:tc>
      </w:tr>
      <w:tr w:rsidR="00344F51" w:rsidRPr="00980026" w14:paraId="77642182"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3DBBE24" w14:textId="77777777" w:rsidR="00344F51" w:rsidRPr="00C627F1" w:rsidRDefault="00344F51" w:rsidP="00C627F1">
            <w:r w:rsidRPr="00C627F1">
              <w:rPr>
                <w:noProof/>
                <w:lang w:val="en-AU"/>
              </w:rPr>
              <w:drawing>
                <wp:inline distT="0" distB="0" distL="0" distR="0" wp14:anchorId="1BB5142D" wp14:editId="0CD3B06F">
                  <wp:extent cx="1010257" cy="1003610"/>
                  <wp:effectExtent l="0" t="0" r="0" b="6350"/>
                  <wp:docPr id="710" name="Picture 710" descr="This report provides users with information on the number of clients and support persons within a state and Aged Care Planning Region. " title="Client Loc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010094" cy="1003448"/>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01A60CA" w14:textId="77777777" w:rsidR="00344F51" w:rsidRPr="00C627F1" w:rsidRDefault="00344F51" w:rsidP="00C627F1">
            <w:r w:rsidRPr="00C627F1">
              <w:t>Information included in this sheet includes:</w:t>
            </w:r>
          </w:p>
          <w:p w14:paraId="1F000D03" w14:textId="77777777" w:rsidR="00344F51" w:rsidRPr="00C627F1" w:rsidRDefault="00344F51" w:rsidP="00C627F1">
            <w:pPr>
              <w:pStyle w:val="ListParagraph"/>
              <w:numPr>
                <w:ilvl w:val="0"/>
                <w:numId w:val="8"/>
              </w:numPr>
            </w:pPr>
            <w:r w:rsidRPr="00C627F1">
              <w:t>Number of clients and support persons (by state and Aged Care Planning Region (ACPR))</w:t>
            </w:r>
          </w:p>
          <w:p w14:paraId="5FFFE795" w14:textId="77777777" w:rsidR="00344F51" w:rsidRPr="00C627F1" w:rsidRDefault="00344F51" w:rsidP="00C627F1">
            <w:pPr>
              <w:pStyle w:val="ListParagraph"/>
              <w:numPr>
                <w:ilvl w:val="0"/>
                <w:numId w:val="8"/>
              </w:numPr>
            </w:pPr>
            <w:r w:rsidRPr="00C627F1">
              <w:t>A heat map of the distribution of individual clients and support persons</w:t>
            </w:r>
          </w:p>
        </w:tc>
      </w:tr>
      <w:tr w:rsidR="00344F51" w:rsidRPr="001D52A8" w14:paraId="0E3E6722" w14:textId="77777777" w:rsidTr="002B2065">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57666505" w14:textId="77777777" w:rsidR="00344F51" w:rsidRPr="00C627F1" w:rsidRDefault="00344F51" w:rsidP="00C627F1">
            <w:r w:rsidRPr="00C627F1">
              <w:t>How to navigate and filter the information in this sheet</w:t>
            </w:r>
          </w:p>
        </w:tc>
      </w:tr>
      <w:tr w:rsidR="00344F51" w:rsidRPr="00755CCE" w14:paraId="519B52BE"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072F90" w14:textId="77777777" w:rsidR="00344F51" w:rsidRPr="00C627F1" w:rsidRDefault="00344F51" w:rsidP="00C627F1">
            <w:r w:rsidRPr="00C627F1">
              <w:t>This sheet gives a user a snapshot of service delivery over time. On this sheet, users can filter the data by:</w:t>
            </w:r>
          </w:p>
          <w:p w14:paraId="2DB8613C" w14:textId="77777777" w:rsidR="00344F51" w:rsidRPr="00C627F1" w:rsidRDefault="00344F51" w:rsidP="00C627F1">
            <w:pPr>
              <w:pStyle w:val="ListParagraph"/>
              <w:numPr>
                <w:ilvl w:val="0"/>
                <w:numId w:val="8"/>
              </w:numPr>
            </w:pPr>
            <w:r w:rsidRPr="00C627F1">
              <w:rPr>
                <w:b/>
              </w:rPr>
              <w:t xml:space="preserve">Region (State and ACPR): </w:t>
            </w:r>
            <w:r w:rsidRPr="00C627F1">
              <w:t xml:space="preserve">Data can be filtered by the </w:t>
            </w:r>
            <w:r w:rsidR="00E33341">
              <w:t>‘</w:t>
            </w:r>
            <w:r w:rsidRPr="00C627F1">
              <w:t>Client State</w:t>
            </w:r>
            <w:r w:rsidR="00E33341">
              <w:t>’</w:t>
            </w:r>
            <w:r w:rsidRPr="00C627F1">
              <w:t xml:space="preserve"> to </w:t>
            </w:r>
            <w:r w:rsidR="00F4776A" w:rsidRPr="00C627F1">
              <w:t xml:space="preserve">narrow in the view of the </w:t>
            </w:r>
            <w:r w:rsidRPr="00C627F1">
              <w:t xml:space="preserve">client distribution </w:t>
            </w:r>
            <w:r w:rsidR="002D2804" w:rsidRPr="00C627F1">
              <w:t xml:space="preserve">for one or more </w:t>
            </w:r>
            <w:r w:rsidRPr="00C627F1">
              <w:t>state.</w:t>
            </w:r>
            <w:r w:rsidR="002D2804" w:rsidRPr="00C627F1">
              <w:t xml:space="preserve"> Data can also be </w:t>
            </w:r>
            <w:r w:rsidRPr="00C627F1">
              <w:t xml:space="preserve">filtered </w:t>
            </w:r>
            <w:r w:rsidR="002D2804" w:rsidRPr="00C627F1">
              <w:t xml:space="preserve">by selecting the ACPR of interest on the </w:t>
            </w:r>
            <w:r w:rsidR="00DA0C43">
              <w:t>‘</w:t>
            </w:r>
            <w:r w:rsidR="002D2804" w:rsidRPr="00C627F1">
              <w:t>Client ACPR</w:t>
            </w:r>
            <w:r w:rsidR="00DA0C43">
              <w:t>’</w:t>
            </w:r>
            <w:r w:rsidR="002D2804" w:rsidRPr="00C627F1">
              <w:t xml:space="preserve"> filter or using searching the name of an ACP</w:t>
            </w:r>
            <w:r w:rsidR="00B04B9B" w:rsidRPr="00C627F1">
              <w:t>R by clicking on</w:t>
            </w:r>
            <w:r w:rsidR="002D2804" w:rsidRPr="00C627F1">
              <w:t xml:space="preserve"> the</w:t>
            </w:r>
            <w:r w:rsidR="00B04B9B" w:rsidRPr="00C627F1">
              <w:t xml:space="preserve"> magnifying glass</w:t>
            </w:r>
            <w:r w:rsidR="00B04B9B" w:rsidRPr="00C627F1">
              <w:rPr>
                <w:noProof/>
              </w:rPr>
              <w:t xml:space="preserve"> </w:t>
            </w:r>
            <w:r w:rsidR="002D2804" w:rsidRPr="00C627F1">
              <w:t>icon</w:t>
            </w:r>
            <w:r w:rsidR="00B04B9B" w:rsidRPr="00C627F1">
              <w:t xml:space="preserve"> (shown below). </w:t>
            </w:r>
            <w:r w:rsidRPr="00C627F1">
              <w:t xml:space="preserve">Alternatively, a provider can </w:t>
            </w:r>
            <w:r w:rsidR="002D2804" w:rsidRPr="00C627F1">
              <w:t xml:space="preserve">select the ACPR of </w:t>
            </w:r>
            <w:r w:rsidRPr="00C627F1">
              <w:t>interest on the map</w:t>
            </w:r>
            <w:r w:rsidR="00AF054C">
              <w:t xml:space="preserve"> or use the Qlik ‘lasso’ feature</w:t>
            </w:r>
            <w:r w:rsidRPr="00C627F1">
              <w:t>. Note: The map uses Statistic</w:t>
            </w:r>
            <w:r w:rsidR="00E33341">
              <w:t>al</w:t>
            </w:r>
            <w:r w:rsidRPr="00C627F1">
              <w:t xml:space="preserve"> Area 2 (SA2) mapping, which closely correlates to ACPR, however the names of the SA2 regions do vary to the ACPR names. </w:t>
            </w:r>
          </w:p>
          <w:p w14:paraId="1576FDF0" w14:textId="77777777" w:rsidR="00B04B9B" w:rsidRPr="00C627F1" w:rsidRDefault="00B04B9B" w:rsidP="00C627F1">
            <w:pPr>
              <w:pStyle w:val="ListParagraph"/>
            </w:pPr>
            <w:r w:rsidRPr="00C627F1">
              <w:rPr>
                <w:noProof/>
                <w:lang w:val="en-AU"/>
              </w:rPr>
              <w:drawing>
                <wp:inline distT="0" distB="0" distL="0" distR="0" wp14:anchorId="30243AA3" wp14:editId="78EA4E69">
                  <wp:extent cx="1152525" cy="266700"/>
                  <wp:effectExtent l="0" t="0" r="9525" b="0"/>
                  <wp:docPr id="10" name="Picture 10" descr="Select the client Aged Care Planning Region icon to filter by Aged Care Planning Region." title="Client Aged Care Planning Region 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152525" cy="266700"/>
                          </a:xfrm>
                          <a:prstGeom prst="rect">
                            <a:avLst/>
                          </a:prstGeom>
                        </pic:spPr>
                      </pic:pic>
                    </a:graphicData>
                  </a:graphic>
                </wp:inline>
              </w:drawing>
            </w:r>
          </w:p>
          <w:p w14:paraId="10F88A13" w14:textId="77777777" w:rsidR="00344F51" w:rsidRPr="00F7672D" w:rsidRDefault="00344F51" w:rsidP="00C627F1">
            <w:pPr>
              <w:pStyle w:val="ListParagraph"/>
              <w:rPr>
                <w:sz w:val="12"/>
              </w:rPr>
            </w:pPr>
          </w:p>
          <w:p w14:paraId="29D5C2FC"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08A60D59" w14:textId="77777777" w:rsidR="00344F51" w:rsidRPr="00F7672D" w:rsidRDefault="00344F51" w:rsidP="00C627F1">
            <w:pPr>
              <w:pStyle w:val="ListParagraph"/>
              <w:rPr>
                <w:sz w:val="12"/>
              </w:rPr>
            </w:pPr>
          </w:p>
          <w:p w14:paraId="655AD3F7" w14:textId="77777777" w:rsidR="00C06158" w:rsidRPr="00C627F1" w:rsidRDefault="00C06158" w:rsidP="00C627F1">
            <w:pPr>
              <w:pStyle w:val="ListParagraph"/>
              <w:numPr>
                <w:ilvl w:val="0"/>
                <w:numId w:val="8"/>
              </w:numPr>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68829341" w14:textId="77777777" w:rsidR="00F74AC1" w:rsidRPr="003F0A51" w:rsidRDefault="00F74AC1" w:rsidP="00F7672D">
            <w:pPr>
              <w:spacing w:before="180"/>
              <w:rPr>
                <w:b/>
                <w:i/>
              </w:rPr>
            </w:pPr>
            <w:r w:rsidRPr="003F0A51">
              <w:rPr>
                <w:b/>
                <w:i/>
              </w:rPr>
              <w:t>Quick tips:</w:t>
            </w:r>
          </w:p>
          <w:p w14:paraId="74580D5C" w14:textId="77777777" w:rsidR="00376C77" w:rsidRPr="003F0A51" w:rsidRDefault="00376C77" w:rsidP="00C627F1">
            <w:pPr>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71058013" w14:textId="77777777" w:rsidR="00344F51" w:rsidRPr="003F0A51" w:rsidRDefault="00344F51" w:rsidP="00F7672D">
            <w:pPr>
              <w:spacing w:after="0"/>
              <w:rPr>
                <w:i/>
              </w:rPr>
            </w:pPr>
            <w:r w:rsidRPr="003F0A51">
              <w:rPr>
                <w:b/>
                <w:i/>
              </w:rPr>
              <w:t>Tip</w:t>
            </w:r>
            <w:r w:rsidR="00F74AC1" w:rsidRPr="003F0A51">
              <w:rPr>
                <w:b/>
                <w:i/>
              </w:rPr>
              <w:t xml:space="preserve"> 2</w:t>
            </w:r>
            <w:r w:rsidRPr="003F0A51">
              <w:rPr>
                <w:b/>
                <w:i/>
              </w:rPr>
              <w:t xml:space="preserve">: </w:t>
            </w:r>
            <w:r w:rsidRPr="003F0A51">
              <w:rPr>
                <w:i/>
              </w:rPr>
              <w:t>If there are other reporting elements that you would like the data to be filtered by (</w:t>
            </w:r>
            <w:r w:rsidR="00257CCB" w:rsidRPr="003F0A51">
              <w:rPr>
                <w:i/>
              </w:rPr>
              <w:t xml:space="preserve">for example, </w:t>
            </w:r>
            <w:r w:rsidRPr="003F0A51">
              <w:rPr>
                <w:i/>
              </w:rPr>
              <w:t xml:space="preserve">so that you can only see the client location information reported that relate to </w:t>
            </w:r>
            <w:r w:rsidR="00A10B4E" w:rsidRPr="003F0A51">
              <w:rPr>
                <w:i/>
              </w:rPr>
              <w:t xml:space="preserve">clients accessing a </w:t>
            </w:r>
            <w:r w:rsidRPr="003F0A51">
              <w:rPr>
                <w:i/>
              </w:rPr>
              <w:t>particular service type), you can navigate to a sheet in the report that contains the data parameter (in this example, the CHSP Overview sheet) and select the service type/s</w:t>
            </w:r>
            <w:r w:rsidR="008A5B04" w:rsidRPr="003F0A51">
              <w:rPr>
                <w:i/>
              </w:rPr>
              <w:t xml:space="preserve"> or other field of</w:t>
            </w:r>
            <w:r w:rsidRPr="003F0A51">
              <w:rPr>
                <w:i/>
              </w:rPr>
              <w:t xml:space="preserve"> interest. Once the additional filter has been selected, navigate back to the Client Location sheet. The filters being applied will appear on the grey bar</w:t>
            </w:r>
            <w:r w:rsidRPr="003F0A51">
              <w:rPr>
                <w:b/>
                <w:i/>
              </w:rPr>
              <w:t xml:space="preserve"> </w:t>
            </w:r>
            <w:r w:rsidR="009340DA" w:rsidRPr="003F0A51">
              <w:rPr>
                <w:i/>
              </w:rPr>
              <w:t>at the top of the screen</w:t>
            </w:r>
            <w:r w:rsidRPr="003F0A51">
              <w:rPr>
                <w:i/>
              </w:rPr>
              <w:t>.</w:t>
            </w:r>
          </w:p>
          <w:p w14:paraId="7B0F4A44" w14:textId="77777777" w:rsidR="00344F51" w:rsidRPr="00C627F1" w:rsidRDefault="00344F51" w:rsidP="00FB5081">
            <w:pPr>
              <w:spacing w:after="0"/>
            </w:pPr>
          </w:p>
          <w:p w14:paraId="14A10C2A" w14:textId="77777777" w:rsidR="00344F51" w:rsidRDefault="008E2EB8" w:rsidP="00C627F1">
            <w:r w:rsidRPr="00C627F1">
              <w:rPr>
                <w:b/>
              </w:rPr>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 xml:space="preserve">that you have only selected the fields that you want the data to be filtered by. </w:t>
            </w:r>
            <w:r w:rsidR="00344F51" w:rsidRPr="00C627F1">
              <w:t xml:space="preserve">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4FCF121F" wp14:editId="55F71264">
                  <wp:extent cx="223024" cy="236540"/>
                  <wp:effectExtent l="0" t="0" r="5715" b="0"/>
                  <wp:docPr id="679" name="Picture 679"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02896C16" wp14:editId="6D042EBA">
                  <wp:extent cx="247650" cy="219075"/>
                  <wp:effectExtent l="19050" t="19050" r="19050" b="9525"/>
                  <wp:docPr id="680" name="Picture 680"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p w14:paraId="015C6BAC" w14:textId="77777777" w:rsidR="00F7672D" w:rsidRPr="00C627F1" w:rsidRDefault="00F7672D" w:rsidP="00C627F1"/>
        </w:tc>
      </w:tr>
      <w:tr w:rsidR="00344F51" w14:paraId="0630BA91" w14:textId="77777777" w:rsidTr="00FB5081">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4EC211C6" w14:textId="77777777" w:rsidR="00344F51" w:rsidRPr="00C627F1" w:rsidRDefault="00344F51" w:rsidP="00C627F1">
            <w:r w:rsidRPr="00C627F1">
              <w:lastRenderedPageBreak/>
              <w:t>Glossary of terms used in this sheet</w:t>
            </w:r>
          </w:p>
        </w:tc>
      </w:tr>
      <w:tr w:rsidR="00344F51" w:rsidRPr="001D52A8" w14:paraId="4C2B4FBA"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71F3CB" w14:textId="77777777" w:rsidR="00344F51" w:rsidRPr="00C627F1" w:rsidRDefault="00344F51" w:rsidP="00C627F1">
            <w:pPr>
              <w:rPr>
                <w:b/>
              </w:rPr>
            </w:pPr>
            <w:r w:rsidRPr="00C627F1">
              <w:rPr>
                <w:b/>
              </w:rPr>
              <w:t xml:space="preserve">ACPR: </w:t>
            </w:r>
            <w:r w:rsidRPr="00C627F1">
              <w:t xml:space="preserve">Aged Care Planning Region </w:t>
            </w:r>
          </w:p>
          <w:p w14:paraId="2CA25F2E" w14:textId="77777777" w:rsidR="00344F51" w:rsidRPr="00C627F1" w:rsidRDefault="00344F51" w:rsidP="00C627F1">
            <w:pPr>
              <w:rPr>
                <w:b/>
              </w:rPr>
            </w:pPr>
            <w:r w:rsidRPr="00C627F1">
              <w:rPr>
                <w:b/>
              </w:rPr>
              <w:t xml:space="preserve">Client SA2, SA3, SA4: </w:t>
            </w:r>
            <w:r w:rsidRPr="00C627F1">
              <w:t xml:space="preserve">Statistical Area Levels from the Australian Statistical Geography Standard (ASGS). The Statistical Area Levels are part of the main structure and based on the concept of a functional area. </w:t>
            </w:r>
            <w:r w:rsidR="00E64556" w:rsidRPr="00C627F1">
              <w:t xml:space="preserve">The descending order of the levels according to size is SA4, SA3, SA2. </w:t>
            </w:r>
            <w:r w:rsidRPr="00C627F1">
              <w:br/>
              <w:t xml:space="preserve">Reference:  </w:t>
            </w:r>
            <w:hyperlink r:id="rId30" w:history="1">
              <w:r w:rsidRPr="00BB532A">
                <w:rPr>
                  <w:rStyle w:val="Hyperlink"/>
                  <w:color w:val="001A70"/>
                </w:rPr>
                <w:t>http://www.abs.gov.au/ausstats/abs@.nsf/Lookup/by%20Subject/1270.0.55.001~July%202016~Main%20Features~Main%20structure~10002</w:t>
              </w:r>
            </w:hyperlink>
            <w:r w:rsidRPr="009F1293">
              <w:rPr>
                <w:color w:val="0000FF"/>
              </w:rPr>
              <w:t xml:space="preserve"> </w:t>
            </w:r>
          </w:p>
          <w:p w14:paraId="6C2A3688" w14:textId="77777777" w:rsidR="00344F51" w:rsidRPr="00C627F1" w:rsidRDefault="00344F51" w:rsidP="00C627F1">
            <w:r w:rsidRPr="00C627F1">
              <w:rPr>
                <w:b/>
              </w:rPr>
              <w:t xml:space="preserve">Individual client: </w:t>
            </w:r>
            <w:r w:rsidRPr="00C627F1">
              <w:t>A client who has had a client record created within the Data Exchange and attended a session within the reporting period</w:t>
            </w:r>
            <w:r w:rsidR="002D0139" w:rsidRPr="00C627F1">
              <w:t>.</w:t>
            </w:r>
          </w:p>
          <w:p w14:paraId="2A7B02E8" w14:textId="77777777" w:rsidR="00344F51" w:rsidRPr="00C627F1" w:rsidRDefault="00344F51" w:rsidP="00C627F1">
            <w:r w:rsidRPr="00C627F1">
              <w:rPr>
                <w:b/>
              </w:rPr>
              <w:t>Support person:</w:t>
            </w:r>
            <w:r w:rsidRPr="00C627F1">
              <w:t xml:space="preserve"> A person attending a session that does not meet the definition of a client. They could be a carer of the client, a family member or young children.</w:t>
            </w:r>
          </w:p>
        </w:tc>
      </w:tr>
      <w:tr w:rsidR="00344F51" w14:paraId="3F3E4C76"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349E7D6B" w14:textId="77777777" w:rsidR="00344F51" w:rsidRPr="00C627F1" w:rsidRDefault="00344F51" w:rsidP="00C627F1">
            <w:r w:rsidRPr="00C627F1">
              <w:t>Calculations used in this sheet</w:t>
            </w:r>
          </w:p>
        </w:tc>
      </w:tr>
      <w:tr w:rsidR="00344F51" w14:paraId="552D7FAE"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08157F" w14:textId="77777777" w:rsidR="00344F51" w:rsidRPr="00C627F1" w:rsidRDefault="00344F51" w:rsidP="00DF6007">
            <w:pPr>
              <w:rPr>
                <w:b/>
              </w:rPr>
            </w:pPr>
            <w:r w:rsidRPr="00C627F1">
              <w:rPr>
                <w:b/>
              </w:rPr>
              <w:t xml:space="preserve">Number of </w:t>
            </w:r>
            <w:r w:rsidR="00DF6007">
              <w:rPr>
                <w:b/>
              </w:rPr>
              <w:t>i</w:t>
            </w:r>
            <w:r w:rsidR="00150868" w:rsidRPr="00C627F1">
              <w:rPr>
                <w:b/>
              </w:rPr>
              <w:t xml:space="preserve">ndividual </w:t>
            </w:r>
            <w:r w:rsidR="00DF6007">
              <w:rPr>
                <w:b/>
              </w:rPr>
              <w:t>c</w:t>
            </w:r>
            <w:r w:rsidRPr="00C627F1">
              <w:rPr>
                <w:b/>
              </w:rPr>
              <w:t xml:space="preserve">lients and </w:t>
            </w:r>
            <w:r w:rsidR="00DF6007">
              <w:rPr>
                <w:b/>
              </w:rPr>
              <w:t>s</w:t>
            </w:r>
            <w:r w:rsidR="00B624C7" w:rsidRPr="00C627F1">
              <w:rPr>
                <w:b/>
              </w:rPr>
              <w:t>upport persons</w:t>
            </w:r>
            <w:r w:rsidRPr="00C627F1">
              <w:rPr>
                <w:b/>
              </w:rPr>
              <w:t>:</w:t>
            </w:r>
            <w:r w:rsidRPr="00C627F1">
              <w:t xml:space="preserve"> </w:t>
            </w:r>
            <w:r w:rsidR="00856F34" w:rsidRPr="00C627F1">
              <w:t>The s</w:t>
            </w:r>
            <w:r w:rsidR="00150868" w:rsidRPr="00C627F1">
              <w:t xml:space="preserve">um of </w:t>
            </w:r>
            <w:r w:rsidR="00DF6007">
              <w:t>i</w:t>
            </w:r>
            <w:r w:rsidR="00150868" w:rsidRPr="00C627F1">
              <w:t xml:space="preserve">ndividual </w:t>
            </w:r>
            <w:r w:rsidR="00DF6007">
              <w:t>c</w:t>
            </w:r>
            <w:r w:rsidR="00150868" w:rsidRPr="00C627F1">
              <w:t xml:space="preserve">lients and </w:t>
            </w:r>
            <w:r w:rsidR="00DF6007">
              <w:t>s</w:t>
            </w:r>
            <w:r w:rsidRPr="00C627F1">
              <w:t xml:space="preserve">upport </w:t>
            </w:r>
            <w:r w:rsidR="00DF6007">
              <w:t>p</w:t>
            </w:r>
            <w:r w:rsidRPr="00C627F1">
              <w:t>ersons.</w:t>
            </w:r>
          </w:p>
        </w:tc>
      </w:tr>
    </w:tbl>
    <w:p w14:paraId="4D88082F" w14:textId="77777777" w:rsidR="00344F51" w:rsidRDefault="00344F51" w:rsidP="00C627F1"/>
    <w:p w14:paraId="76AEC1F8" w14:textId="77777777" w:rsidR="00344F51" w:rsidRDefault="00344F51" w:rsidP="00C627F1"/>
    <w:p w14:paraId="29545190"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Demographics Table"/>
        <w:tblDescription w:val="This table explores the outputs of the Demographics report and provides advice on how to use specific filters to gain further insight and information."/>
      </w:tblPr>
      <w:tblGrid>
        <w:gridCol w:w="1843"/>
        <w:gridCol w:w="8647"/>
      </w:tblGrid>
      <w:tr w:rsidR="008345CE" w:rsidRPr="009F2845" w14:paraId="1400EBDE" w14:textId="77777777" w:rsidTr="00CC4B35">
        <w:trPr>
          <w:tblHeader/>
        </w:trPr>
        <w:tc>
          <w:tcPr>
            <w:tcW w:w="10490" w:type="dxa"/>
            <w:gridSpan w:val="2"/>
            <w:tcBorders>
              <w:top w:val="nil"/>
              <w:left w:val="nil"/>
              <w:bottom w:val="nil"/>
              <w:right w:val="nil"/>
            </w:tcBorders>
            <w:shd w:val="clear" w:color="auto" w:fill="001A70"/>
          </w:tcPr>
          <w:p w14:paraId="33064E91" w14:textId="05F81A4B" w:rsidR="008345CE" w:rsidRPr="008345CE" w:rsidRDefault="008345CE" w:rsidP="00C627F1">
            <w:pPr>
              <w:rPr>
                <w:b/>
              </w:rPr>
            </w:pPr>
            <w:bookmarkStart w:id="13" w:name="_Toc494990529"/>
            <w:r w:rsidRPr="008345CE">
              <w:rPr>
                <w:b/>
              </w:rPr>
              <w:lastRenderedPageBreak/>
              <w:t>Demographics</w:t>
            </w:r>
            <w:bookmarkEnd w:id="13"/>
            <w:r w:rsidRPr="008345CE">
              <w:rPr>
                <w:b/>
              </w:rPr>
              <w:t xml:space="preserve"> </w:t>
            </w:r>
          </w:p>
        </w:tc>
      </w:tr>
      <w:tr w:rsidR="00344F51" w:rsidRPr="00980026" w14:paraId="2E3E4A3E"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265594D" w14:textId="77777777" w:rsidR="00344F51" w:rsidRPr="00C627F1" w:rsidRDefault="00344F51" w:rsidP="00C627F1">
            <w:r w:rsidRPr="00C627F1">
              <w:rPr>
                <w:noProof/>
                <w:lang w:val="en-AU"/>
              </w:rPr>
              <w:drawing>
                <wp:inline distT="0" distB="0" distL="0" distR="0" wp14:anchorId="54819241" wp14:editId="09D49BC3">
                  <wp:extent cx="1014761" cy="1014761"/>
                  <wp:effectExtent l="0" t="0" r="0" b="0"/>
                  <wp:docPr id="711" name="Picture 711" descr="This report provides users with information about client demogrpahics." title="Client Demographic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019327" cy="1019327"/>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51F948D" w14:textId="77777777" w:rsidR="00344F51" w:rsidRPr="00C627F1" w:rsidRDefault="00344F51" w:rsidP="00C627F1">
            <w:r w:rsidRPr="00C627F1">
              <w:t>Information included in this sheet includes:</w:t>
            </w:r>
          </w:p>
          <w:p w14:paraId="279293D5" w14:textId="77777777" w:rsidR="00344F51" w:rsidRPr="00C627F1" w:rsidRDefault="00344F51" w:rsidP="00C627F1">
            <w:pPr>
              <w:pStyle w:val="ListParagraph"/>
              <w:numPr>
                <w:ilvl w:val="0"/>
                <w:numId w:val="8"/>
              </w:numPr>
            </w:pPr>
            <w:r w:rsidRPr="00C627F1">
              <w:t>Number of clients and support persons by aged group</w:t>
            </w:r>
          </w:p>
          <w:p w14:paraId="3D3E1C19" w14:textId="77777777" w:rsidR="00344F51" w:rsidRPr="00C627F1" w:rsidRDefault="00344F51" w:rsidP="00C627F1">
            <w:pPr>
              <w:pStyle w:val="ListParagraph"/>
              <w:numPr>
                <w:ilvl w:val="0"/>
                <w:numId w:val="8"/>
              </w:numPr>
            </w:pPr>
            <w:r w:rsidRPr="00C627F1">
              <w:t>Percentage of clients and support persons by Aboriginal and Torres Strait Islander status</w:t>
            </w:r>
          </w:p>
          <w:p w14:paraId="12C8D1D9" w14:textId="77777777" w:rsidR="00344F51" w:rsidRPr="00C627F1" w:rsidRDefault="00DF6007" w:rsidP="00C627F1">
            <w:pPr>
              <w:pStyle w:val="ListParagraph"/>
              <w:numPr>
                <w:ilvl w:val="0"/>
                <w:numId w:val="8"/>
              </w:numPr>
            </w:pPr>
            <w:r>
              <w:t>Clients and support p</w:t>
            </w:r>
            <w:r w:rsidR="00344F51" w:rsidRPr="00C627F1">
              <w:t>erson</w:t>
            </w:r>
            <w:r>
              <w:t>s,</w:t>
            </w:r>
            <w:r w:rsidR="00344F51" w:rsidRPr="00C627F1">
              <w:t xml:space="preserve"> by </w:t>
            </w:r>
            <w:r>
              <w:t>g</w:t>
            </w:r>
            <w:r w:rsidR="00344F51" w:rsidRPr="00C627F1">
              <w:t>ender</w:t>
            </w:r>
          </w:p>
          <w:p w14:paraId="3D273D0F" w14:textId="77777777" w:rsidR="00344F51" w:rsidRPr="00C627F1" w:rsidRDefault="00344F51" w:rsidP="00C627F1">
            <w:pPr>
              <w:pStyle w:val="ListParagraph"/>
              <w:numPr>
                <w:ilvl w:val="0"/>
                <w:numId w:val="8"/>
              </w:numPr>
            </w:pPr>
            <w:r w:rsidRPr="00C627F1">
              <w:t>Percentage of clients and support persons by disability status</w:t>
            </w:r>
          </w:p>
          <w:p w14:paraId="255E5060" w14:textId="77777777" w:rsidR="00344F51" w:rsidRPr="00C627F1" w:rsidRDefault="00344F51" w:rsidP="00C627F1">
            <w:pPr>
              <w:pStyle w:val="ListParagraph"/>
              <w:numPr>
                <w:ilvl w:val="0"/>
                <w:numId w:val="8"/>
              </w:numPr>
            </w:pPr>
            <w:r w:rsidRPr="00C627F1">
              <w:t>Percentage of clients and support persons by disability type</w:t>
            </w:r>
          </w:p>
        </w:tc>
      </w:tr>
      <w:tr w:rsidR="00344F51" w:rsidRPr="001D52A8" w14:paraId="3BD73D2B"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26B2FE6C" w14:textId="77777777" w:rsidR="00344F51" w:rsidRPr="00C627F1" w:rsidRDefault="00344F51" w:rsidP="00C627F1">
            <w:r w:rsidRPr="00C627F1">
              <w:t>How to navigate and filter the information in this sheet</w:t>
            </w:r>
          </w:p>
        </w:tc>
      </w:tr>
      <w:tr w:rsidR="00344F51" w:rsidRPr="00755CCE" w14:paraId="7C0EDC11"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525C7C" w14:textId="77777777" w:rsidR="00344F51" w:rsidRPr="00C627F1" w:rsidRDefault="00344F51" w:rsidP="00C627F1">
            <w:r w:rsidRPr="00C627F1">
              <w:t>This sheet gives a user a snapshot of service delivery over time. On this sheet, users can filter the data by:</w:t>
            </w:r>
          </w:p>
          <w:p w14:paraId="31B2CDED" w14:textId="77777777" w:rsidR="00344F51" w:rsidRPr="00C627F1" w:rsidRDefault="00344F51" w:rsidP="00C627F1">
            <w:pPr>
              <w:pStyle w:val="ListParagraph"/>
              <w:numPr>
                <w:ilvl w:val="0"/>
                <w:numId w:val="8"/>
              </w:numPr>
            </w:pPr>
            <w:r w:rsidRPr="00C627F1">
              <w:rPr>
                <w:b/>
              </w:rPr>
              <w:t xml:space="preserve">Age Group: </w:t>
            </w:r>
            <w:r w:rsidRPr="00C627F1">
              <w:t xml:space="preserve">Data can be filtered by age range to </w:t>
            </w:r>
            <w:r w:rsidR="00EB48FF" w:rsidRPr="00C627F1">
              <w:t>gain insight on the data trends for people in a chosen age range.</w:t>
            </w:r>
            <w:r w:rsidRPr="00C627F1">
              <w:t xml:space="preserve"> Users can click on the age range/s of interest in the graph to filter the information.</w:t>
            </w:r>
          </w:p>
          <w:p w14:paraId="3392BE83" w14:textId="77777777" w:rsidR="00344F51" w:rsidRPr="00F7672D" w:rsidRDefault="00344F51" w:rsidP="00C627F1">
            <w:pPr>
              <w:pStyle w:val="ListParagraph"/>
              <w:rPr>
                <w:sz w:val="12"/>
              </w:rPr>
            </w:pPr>
          </w:p>
          <w:p w14:paraId="1FA37106" w14:textId="77777777" w:rsidR="00344F51" w:rsidRPr="00C627F1" w:rsidRDefault="00344F51" w:rsidP="00C627F1">
            <w:pPr>
              <w:pStyle w:val="ListParagraph"/>
              <w:numPr>
                <w:ilvl w:val="0"/>
                <w:numId w:val="8"/>
              </w:numPr>
            </w:pPr>
            <w:r w:rsidRPr="00C627F1">
              <w:rPr>
                <w:b/>
              </w:rPr>
              <w:t>Aboriginal and Torres Strait Islander Status:</w:t>
            </w:r>
            <w:r w:rsidRPr="00C627F1">
              <w:t xml:space="preserve"> Data can be filtered by Aboriginal and Torres Strait Islander status to </w:t>
            </w:r>
            <w:r w:rsidR="00EB48FF" w:rsidRPr="00C627F1">
              <w:t>gain insight on the data trends for people by Aboriginal and Torres Strait Islander status</w:t>
            </w:r>
            <w:r w:rsidRPr="00C627F1">
              <w:t>. Users can click on the status of interest in the pie chart to filter the information.</w:t>
            </w:r>
          </w:p>
          <w:p w14:paraId="5C33A6F4" w14:textId="77777777" w:rsidR="00344F51" w:rsidRPr="00F7672D" w:rsidRDefault="00344F51" w:rsidP="00C627F1">
            <w:pPr>
              <w:pStyle w:val="ListParagraph"/>
              <w:rPr>
                <w:sz w:val="12"/>
              </w:rPr>
            </w:pPr>
          </w:p>
          <w:p w14:paraId="4498CC30" w14:textId="77777777" w:rsidR="00344F51" w:rsidRPr="00C627F1" w:rsidRDefault="00344F51" w:rsidP="00C627F1">
            <w:pPr>
              <w:pStyle w:val="ListParagraph"/>
              <w:numPr>
                <w:ilvl w:val="0"/>
                <w:numId w:val="8"/>
              </w:numPr>
              <w:rPr>
                <w:rFonts w:eastAsiaTheme="minorHAnsi"/>
                <w:lang w:eastAsia="en-US"/>
              </w:rPr>
            </w:pPr>
            <w:r w:rsidRPr="00C627F1">
              <w:rPr>
                <w:b/>
              </w:rPr>
              <w:t xml:space="preserve">Gender: </w:t>
            </w:r>
            <w:r w:rsidRPr="00C627F1">
              <w:t xml:space="preserve">Data can be filtered by gender </w:t>
            </w:r>
            <w:r w:rsidR="00EB48FF" w:rsidRPr="00C627F1">
              <w:t xml:space="preserve">to gain insight on the data trends for people by the </w:t>
            </w:r>
            <w:r w:rsidRPr="00C627F1">
              <w:t>gender/s selected. Users can click on the gender/s of interest in the graph to filter the information.</w:t>
            </w:r>
          </w:p>
          <w:p w14:paraId="34DE1658" w14:textId="77777777" w:rsidR="00344F51" w:rsidRPr="00F7672D" w:rsidRDefault="00344F51" w:rsidP="00C627F1">
            <w:pPr>
              <w:pStyle w:val="ListParagraph"/>
              <w:rPr>
                <w:sz w:val="12"/>
              </w:rPr>
            </w:pPr>
          </w:p>
          <w:p w14:paraId="470BFDB1" w14:textId="77777777" w:rsidR="00344F51" w:rsidRPr="00C627F1" w:rsidRDefault="00344F51" w:rsidP="00C627F1">
            <w:pPr>
              <w:pStyle w:val="ListParagraph"/>
              <w:numPr>
                <w:ilvl w:val="0"/>
                <w:numId w:val="8"/>
              </w:numPr>
            </w:pPr>
            <w:r w:rsidRPr="00C627F1">
              <w:rPr>
                <w:b/>
              </w:rPr>
              <w:t>Disability Status:</w:t>
            </w:r>
            <w:r w:rsidRPr="00C627F1">
              <w:t xml:space="preserve"> Data can be filtered by Disability status </w:t>
            </w:r>
            <w:r w:rsidR="00EB48FF" w:rsidRPr="00C627F1">
              <w:t>to gain insight on the data trends for people by Disability Status and disability type selected.</w:t>
            </w:r>
            <w:r w:rsidRPr="00C627F1">
              <w:t xml:space="preserve"> Users can click on the status of interest in the pie chart to filter the information. If a user selects the Disability Status </w:t>
            </w:r>
            <w:r w:rsidR="00DA0C43">
              <w:t>‘</w:t>
            </w:r>
            <w:r w:rsidRPr="00C627F1">
              <w:t>Yes</w:t>
            </w:r>
            <w:r w:rsidR="00DA0C43">
              <w:t>’</w:t>
            </w:r>
            <w:r w:rsidRPr="00C627F1">
              <w:t xml:space="preserve">, the data pie chart will filter the information to relate only to clients where a disability has been recorded in the Data Exchange. The chart will be updated to reflect the percentage of clients and support persons by disability type. </w:t>
            </w:r>
          </w:p>
          <w:p w14:paraId="32105355" w14:textId="77777777" w:rsidR="00344F51" w:rsidRPr="00F7672D" w:rsidRDefault="00344F51" w:rsidP="00C627F1">
            <w:pPr>
              <w:pStyle w:val="ListParagraph"/>
              <w:rPr>
                <w:sz w:val="12"/>
              </w:rPr>
            </w:pPr>
          </w:p>
          <w:p w14:paraId="3759AA2A"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05E1CF46" w14:textId="77777777" w:rsidR="00344F51" w:rsidRPr="00F7672D" w:rsidRDefault="00344F51" w:rsidP="00C627F1">
            <w:pPr>
              <w:pStyle w:val="ListParagraph"/>
              <w:rPr>
                <w:sz w:val="12"/>
              </w:rPr>
            </w:pPr>
          </w:p>
          <w:p w14:paraId="42D964E1" w14:textId="77777777" w:rsidR="009340DA" w:rsidRPr="00C627F1" w:rsidRDefault="009340DA" w:rsidP="00C627F1">
            <w:pPr>
              <w:pStyle w:val="ListParagraph"/>
              <w:numPr>
                <w:ilvl w:val="0"/>
                <w:numId w:val="8"/>
              </w:numPr>
              <w:rPr>
                <w:b/>
              </w:rPr>
            </w:pPr>
            <w:r w:rsidRPr="00C627F1">
              <w:rPr>
                <w:b/>
              </w:rPr>
              <w:t xml:space="preserve">Activity (CHSP sub-programme): </w:t>
            </w:r>
            <w:r w:rsidRPr="00C627F1">
              <w:t xml:space="preserve">Data can be filtered by using the Activity Filter, to gain insight </w:t>
            </w:r>
            <w:r w:rsidR="00DF40D6">
              <w:t>in</w:t>
            </w:r>
            <w:r w:rsidRPr="00C627F1">
              <w:t>to information that relates to one of more Activity (CHSP sub-programme).</w:t>
            </w:r>
          </w:p>
          <w:p w14:paraId="28FFEB46" w14:textId="77777777" w:rsidR="00344F51" w:rsidRPr="00F7672D" w:rsidRDefault="00344F51" w:rsidP="00C627F1">
            <w:pPr>
              <w:pStyle w:val="ListParagraph"/>
              <w:rPr>
                <w:rFonts w:eastAsiaTheme="minorHAnsi"/>
                <w:sz w:val="12"/>
                <w:lang w:eastAsia="en-US"/>
              </w:rPr>
            </w:pPr>
          </w:p>
          <w:p w14:paraId="7CF1A69B" w14:textId="77777777" w:rsidR="00C06158" w:rsidRPr="00C627F1" w:rsidRDefault="00C06158" w:rsidP="00F7672D">
            <w:pPr>
              <w:pStyle w:val="ListParagraph"/>
              <w:numPr>
                <w:ilvl w:val="0"/>
                <w:numId w:val="8"/>
              </w:numPr>
              <w:spacing w:before="180"/>
              <w:ind w:left="431" w:hanging="357"/>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5D9181C4" w14:textId="77777777" w:rsidR="00F74AC1" w:rsidRPr="003F0A51" w:rsidRDefault="00F74AC1" w:rsidP="00B8260C">
            <w:pPr>
              <w:spacing w:before="360" w:after="160"/>
              <w:rPr>
                <w:b/>
                <w:i/>
              </w:rPr>
            </w:pPr>
            <w:r w:rsidRPr="003F0A51">
              <w:rPr>
                <w:b/>
                <w:i/>
              </w:rPr>
              <w:t>Quick tips:</w:t>
            </w:r>
          </w:p>
          <w:p w14:paraId="322C26FA" w14:textId="77777777" w:rsidR="00376C77" w:rsidRPr="003F0A51" w:rsidRDefault="00376C77" w:rsidP="00C627F1">
            <w:pPr>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62E01870" w14:textId="77777777" w:rsidR="008F7EE4" w:rsidRDefault="008F7EE4" w:rsidP="00B8260C">
            <w:pPr>
              <w:spacing w:before="280" w:after="0"/>
              <w:rPr>
                <w:i/>
              </w:rPr>
            </w:pPr>
            <w:r w:rsidRPr="003F0A51">
              <w:rPr>
                <w:b/>
                <w:i/>
              </w:rPr>
              <w:t xml:space="preserve">Tip 2: </w:t>
            </w:r>
            <w:r w:rsidRPr="003F0A51">
              <w:rPr>
                <w:i/>
              </w:rPr>
              <w:t xml:space="preserve">If there are other reporting elements that you would like the data to be filtered by (for example, so that you can only see Demographics that  relate to a particular service type), you can navigate back to the CHSP Overview </w:t>
            </w:r>
            <w:r w:rsidRPr="003F0A51">
              <w:rPr>
                <w:i/>
              </w:rPr>
              <w:lastRenderedPageBreak/>
              <w:t xml:space="preserve">sheet and select the service type/s </w:t>
            </w:r>
            <w:r w:rsidR="008A5B04" w:rsidRPr="003F0A51">
              <w:rPr>
                <w:i/>
              </w:rPr>
              <w:t xml:space="preserve">or other field of </w:t>
            </w:r>
            <w:r w:rsidRPr="003F0A51">
              <w:rPr>
                <w:i/>
              </w:rPr>
              <w:t>interest. Once the additional filter has been selected, navigate back to the Demographics sheet. The filters being applied will appear on the grey bar</w:t>
            </w:r>
            <w:r w:rsidRPr="003F0A51">
              <w:rPr>
                <w:b/>
                <w:i/>
              </w:rPr>
              <w:t xml:space="preserve"> </w:t>
            </w:r>
            <w:r w:rsidR="009340DA" w:rsidRPr="003F0A51">
              <w:rPr>
                <w:i/>
              </w:rPr>
              <w:t>at the top of the screen</w:t>
            </w:r>
            <w:r w:rsidRPr="003F0A51">
              <w:rPr>
                <w:i/>
              </w:rPr>
              <w:t>.</w:t>
            </w:r>
          </w:p>
          <w:p w14:paraId="4A1675CD" w14:textId="77777777" w:rsidR="00FB5081" w:rsidRDefault="00FB5081" w:rsidP="00F7672D">
            <w:pPr>
              <w:spacing w:before="0" w:after="0"/>
              <w:rPr>
                <w:b/>
              </w:rPr>
            </w:pPr>
          </w:p>
          <w:p w14:paraId="5AB20FA4" w14:textId="77777777" w:rsidR="00344F51" w:rsidRPr="00C627F1" w:rsidRDefault="008E2EB8" w:rsidP="008E2EB8">
            <w:r w:rsidRPr="00C627F1">
              <w:rPr>
                <w:b/>
              </w:rPr>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that you have only selected the fields that you want the data to be filtered by.</w:t>
            </w:r>
            <w:r w:rsidR="00344F51" w:rsidRPr="00C627F1">
              <w:t xml:space="preserve"> 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3C683AA4" wp14:editId="059E8544">
                  <wp:extent cx="223024" cy="236540"/>
                  <wp:effectExtent l="0" t="0" r="5715" b="0"/>
                  <wp:docPr id="681" name="Picture 681"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2D6B3375" wp14:editId="04A1DA5C">
                  <wp:extent cx="247650" cy="219075"/>
                  <wp:effectExtent l="19050" t="19050" r="19050" b="9525"/>
                  <wp:docPr id="682" name="Picture 682"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47650" cy="21907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tc>
      </w:tr>
      <w:tr w:rsidR="00344F51" w14:paraId="4412C23A"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11D820B" w14:textId="77777777" w:rsidR="00344F51" w:rsidRPr="00C627F1" w:rsidRDefault="00344F51" w:rsidP="00C627F1">
            <w:r w:rsidRPr="00C627F1">
              <w:lastRenderedPageBreak/>
              <w:t>Glossary of terms used in this sheet</w:t>
            </w:r>
          </w:p>
        </w:tc>
      </w:tr>
      <w:tr w:rsidR="00344F51" w:rsidRPr="001D52A8" w14:paraId="707F237D"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B209EF" w14:textId="77777777" w:rsidR="00344F51" w:rsidRPr="00C627F1" w:rsidRDefault="00344F51" w:rsidP="00C627F1">
            <w:r w:rsidRPr="00C627F1">
              <w:rPr>
                <w:b/>
              </w:rPr>
              <w:t xml:space="preserve">Individual client: </w:t>
            </w:r>
            <w:r w:rsidRPr="00C627F1">
              <w:t>A client who has had a client record created within the Data Exchange and attended a session within the reporting period</w:t>
            </w:r>
            <w:r w:rsidR="002D0139" w:rsidRPr="00C627F1">
              <w:t>.</w:t>
            </w:r>
          </w:p>
          <w:p w14:paraId="2F33C7A7" w14:textId="77777777" w:rsidR="00344F51" w:rsidRPr="00C627F1" w:rsidRDefault="00344F51" w:rsidP="00C627F1">
            <w:r w:rsidRPr="00C627F1">
              <w:rPr>
                <w:b/>
              </w:rPr>
              <w:t>Support person:</w:t>
            </w:r>
            <w:r w:rsidRPr="00C627F1">
              <w:t xml:space="preserve"> A person attending a session that does not meet the definition of a client. They could be a carer of the client, a family member or young children. </w:t>
            </w:r>
          </w:p>
        </w:tc>
      </w:tr>
      <w:tr w:rsidR="00344F51" w14:paraId="755C6DB7"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588159BC" w14:textId="77777777" w:rsidR="00344F51" w:rsidRPr="00C627F1" w:rsidRDefault="00344F51" w:rsidP="00C627F1">
            <w:r w:rsidRPr="00C627F1">
              <w:t>Calculations used in this sheet</w:t>
            </w:r>
          </w:p>
        </w:tc>
      </w:tr>
      <w:tr w:rsidR="00344F51" w14:paraId="3BFACD63"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E9FF50" w14:textId="77777777" w:rsidR="00291477" w:rsidRPr="00C627F1" w:rsidRDefault="00291477" w:rsidP="00C627F1">
            <w:r w:rsidRPr="00C627F1">
              <w:rPr>
                <w:b/>
              </w:rPr>
              <w:t xml:space="preserve">Number of </w:t>
            </w:r>
            <w:r w:rsidR="001B0C8C" w:rsidRPr="00C627F1">
              <w:rPr>
                <w:b/>
              </w:rPr>
              <w:t>i</w:t>
            </w:r>
            <w:r w:rsidRPr="00C627F1">
              <w:rPr>
                <w:b/>
              </w:rPr>
              <w:t xml:space="preserve">ndividual </w:t>
            </w:r>
            <w:r w:rsidR="001B0C8C" w:rsidRPr="00C627F1">
              <w:rPr>
                <w:b/>
              </w:rPr>
              <w:t>c</w:t>
            </w:r>
            <w:r w:rsidRPr="00C627F1">
              <w:rPr>
                <w:b/>
              </w:rPr>
              <w:t xml:space="preserve">lients and </w:t>
            </w:r>
            <w:r w:rsidR="001B0C8C" w:rsidRPr="00C627F1">
              <w:rPr>
                <w:b/>
              </w:rPr>
              <w:t>s</w:t>
            </w:r>
            <w:r w:rsidR="00B624C7" w:rsidRPr="00C627F1">
              <w:rPr>
                <w:b/>
              </w:rPr>
              <w:t>upport persons</w:t>
            </w:r>
            <w:r w:rsidRPr="00C627F1">
              <w:rPr>
                <w:b/>
              </w:rPr>
              <w:t>:</w:t>
            </w:r>
            <w:r w:rsidRPr="00C627F1">
              <w:t xml:space="preserve"> </w:t>
            </w:r>
            <w:r w:rsidR="00856F34" w:rsidRPr="00C627F1">
              <w:t>The s</w:t>
            </w:r>
            <w:r w:rsidRPr="00C627F1">
              <w:t xml:space="preserve">um of </w:t>
            </w:r>
            <w:r w:rsidR="001B0C8C" w:rsidRPr="00C627F1">
              <w:t>i</w:t>
            </w:r>
            <w:r w:rsidRPr="00C627F1">
              <w:t xml:space="preserve">ndividual </w:t>
            </w:r>
            <w:r w:rsidR="001B0C8C" w:rsidRPr="00C627F1">
              <w:t>c</w:t>
            </w:r>
            <w:r w:rsidRPr="00C627F1">
              <w:t xml:space="preserve">lients and </w:t>
            </w:r>
            <w:r w:rsidR="001B0C8C" w:rsidRPr="00C627F1">
              <w:t>s</w:t>
            </w:r>
            <w:r w:rsidRPr="00C627F1">
              <w:t xml:space="preserve">upport </w:t>
            </w:r>
            <w:r w:rsidR="001B0C8C" w:rsidRPr="00C627F1">
              <w:t>p</w:t>
            </w:r>
            <w:r w:rsidRPr="00C627F1">
              <w:t>ersons.</w:t>
            </w:r>
          </w:p>
          <w:p w14:paraId="2CF48764" w14:textId="77777777" w:rsidR="00344F51" w:rsidRPr="00C627F1" w:rsidRDefault="00344F51" w:rsidP="00C627F1">
            <w:pPr>
              <w:rPr>
                <w:b/>
              </w:rPr>
            </w:pPr>
            <w:r w:rsidRPr="00C627F1">
              <w:rPr>
                <w:b/>
              </w:rPr>
              <w:t xml:space="preserve">Percentage of </w:t>
            </w:r>
            <w:r w:rsidR="001B0C8C" w:rsidRPr="00C627F1">
              <w:rPr>
                <w:b/>
              </w:rPr>
              <w:t>i</w:t>
            </w:r>
            <w:r w:rsidR="00291477" w:rsidRPr="00C627F1">
              <w:rPr>
                <w:b/>
              </w:rPr>
              <w:t xml:space="preserve">ndividual </w:t>
            </w:r>
            <w:r w:rsidR="001B0C8C" w:rsidRPr="00C627F1">
              <w:rPr>
                <w:b/>
              </w:rPr>
              <w:t>c</w:t>
            </w:r>
            <w:r w:rsidRPr="00C627F1">
              <w:rPr>
                <w:b/>
              </w:rPr>
              <w:t xml:space="preserve">lients and </w:t>
            </w:r>
            <w:r w:rsidR="001B0C8C" w:rsidRPr="00C627F1">
              <w:rPr>
                <w:b/>
              </w:rPr>
              <w:t>s</w:t>
            </w:r>
            <w:r w:rsidR="00B624C7" w:rsidRPr="00C627F1">
              <w:rPr>
                <w:b/>
              </w:rPr>
              <w:t>upport persons</w:t>
            </w:r>
            <w:r w:rsidRPr="00C627F1">
              <w:rPr>
                <w:b/>
              </w:rPr>
              <w:t xml:space="preserve">: </w:t>
            </w:r>
            <w:r w:rsidR="00856F34" w:rsidRPr="00C627F1">
              <w:t>The s</w:t>
            </w:r>
            <w:r w:rsidRPr="00C627F1">
              <w:t xml:space="preserve">um of </w:t>
            </w:r>
            <w:r w:rsidR="001B0C8C" w:rsidRPr="00C627F1">
              <w:t>i</w:t>
            </w:r>
            <w:r w:rsidRPr="00C627F1">
              <w:t xml:space="preserve">ndividual </w:t>
            </w:r>
            <w:r w:rsidR="001B0C8C" w:rsidRPr="00C627F1">
              <w:t>c</w:t>
            </w:r>
            <w:r w:rsidRPr="00C627F1">
              <w:t>lients</w:t>
            </w:r>
            <w:r w:rsidR="00291477" w:rsidRPr="00C627F1">
              <w:t xml:space="preserve"> and</w:t>
            </w:r>
            <w:r w:rsidRPr="00C627F1">
              <w:t xml:space="preserve"> </w:t>
            </w:r>
            <w:r w:rsidR="001B0C8C" w:rsidRPr="00C627F1">
              <w:t>s</w:t>
            </w:r>
            <w:r w:rsidRPr="00C627F1">
              <w:t xml:space="preserve">upport </w:t>
            </w:r>
            <w:r w:rsidR="001B0C8C" w:rsidRPr="00C627F1">
              <w:t>p</w:t>
            </w:r>
            <w:r w:rsidRPr="00C627F1">
              <w:t xml:space="preserve">ersons with the relevant status reported divided by the sum of </w:t>
            </w:r>
            <w:r w:rsidR="001B0C8C" w:rsidRPr="00C627F1">
              <w:t>i</w:t>
            </w:r>
            <w:r w:rsidRPr="00C627F1">
              <w:t xml:space="preserve">ndividual </w:t>
            </w:r>
            <w:r w:rsidR="001B0C8C" w:rsidRPr="00C627F1">
              <w:t>c</w:t>
            </w:r>
            <w:r w:rsidRPr="00C627F1">
              <w:t>lients</w:t>
            </w:r>
            <w:r w:rsidR="00291477" w:rsidRPr="00C627F1">
              <w:t xml:space="preserve"> and</w:t>
            </w:r>
            <w:r w:rsidRPr="00C627F1">
              <w:t xml:space="preserve"> </w:t>
            </w:r>
            <w:r w:rsidR="001B0C8C" w:rsidRPr="00C627F1">
              <w:t>s</w:t>
            </w:r>
            <w:r w:rsidRPr="00C627F1">
              <w:t xml:space="preserve">upport </w:t>
            </w:r>
            <w:r w:rsidR="001B0C8C" w:rsidRPr="00C627F1">
              <w:t>p</w:t>
            </w:r>
            <w:r w:rsidRPr="00C627F1">
              <w:t>ersons.</w:t>
            </w:r>
          </w:p>
        </w:tc>
      </w:tr>
    </w:tbl>
    <w:p w14:paraId="1FA62270" w14:textId="77777777" w:rsidR="00344F51" w:rsidRDefault="00344F51" w:rsidP="00C627F1"/>
    <w:p w14:paraId="4383E380"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Demographics 2 Table"/>
        <w:tblDescription w:val="This table explores the outputs of the Demographics 2 report and provides advice on how to use specific filters to gain further insight and information."/>
      </w:tblPr>
      <w:tblGrid>
        <w:gridCol w:w="1843"/>
        <w:gridCol w:w="8647"/>
      </w:tblGrid>
      <w:tr w:rsidR="002A7B0E" w:rsidRPr="009F2845" w14:paraId="6EBEFE83" w14:textId="77777777" w:rsidTr="005D383F">
        <w:trPr>
          <w:tblHeader/>
        </w:trPr>
        <w:tc>
          <w:tcPr>
            <w:tcW w:w="10490" w:type="dxa"/>
            <w:gridSpan w:val="2"/>
            <w:tcBorders>
              <w:top w:val="nil"/>
              <w:left w:val="nil"/>
              <w:bottom w:val="nil"/>
              <w:right w:val="nil"/>
            </w:tcBorders>
            <w:shd w:val="clear" w:color="auto" w:fill="001A70"/>
          </w:tcPr>
          <w:p w14:paraId="75C05663" w14:textId="6EEF8F00" w:rsidR="002A7B0E" w:rsidRPr="002A7B0E" w:rsidRDefault="002A7B0E" w:rsidP="00C627F1">
            <w:pPr>
              <w:rPr>
                <w:b/>
              </w:rPr>
            </w:pPr>
            <w:bookmarkStart w:id="14" w:name="_Toc494990530"/>
            <w:r w:rsidRPr="002A7B0E">
              <w:rPr>
                <w:b/>
              </w:rPr>
              <w:lastRenderedPageBreak/>
              <w:t>Demographics 2</w:t>
            </w:r>
            <w:bookmarkEnd w:id="14"/>
          </w:p>
        </w:tc>
      </w:tr>
      <w:tr w:rsidR="00344F51" w:rsidRPr="00980026" w14:paraId="203660FE"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036CCD2" w14:textId="77777777" w:rsidR="00344F51" w:rsidRPr="00C627F1" w:rsidRDefault="005C46F5" w:rsidP="00C627F1">
            <w:r w:rsidRPr="00C627F1">
              <w:rPr>
                <w:noProof/>
                <w:lang w:val="en-AU"/>
              </w:rPr>
              <w:drawing>
                <wp:inline distT="0" distB="0" distL="0" distR="0" wp14:anchorId="5042C081" wp14:editId="2BE000D6">
                  <wp:extent cx="1033153" cy="1033153"/>
                  <wp:effectExtent l="0" t="0" r="0" b="0"/>
                  <wp:docPr id="901" name="Picture 901" descr="This report provides users with information relating to the reported client population and particular groups within it. " title="Demographics 2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034286" cy="1034286"/>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15C570D" w14:textId="77777777" w:rsidR="00344F51" w:rsidRPr="00C627F1" w:rsidRDefault="00344F51" w:rsidP="00C627F1">
            <w:r w:rsidRPr="00C627F1">
              <w:t>Information included in this sheet includes:</w:t>
            </w:r>
          </w:p>
          <w:p w14:paraId="0E84617F" w14:textId="77777777" w:rsidR="00344F51" w:rsidRPr="00C627F1" w:rsidRDefault="00344F51" w:rsidP="00C627F1">
            <w:pPr>
              <w:pStyle w:val="ListParagraph"/>
              <w:numPr>
                <w:ilvl w:val="0"/>
                <w:numId w:val="8"/>
              </w:numPr>
            </w:pPr>
            <w:r w:rsidRPr="00C627F1">
              <w:t xml:space="preserve">Percentage of clients and support persons by CALD Status </w:t>
            </w:r>
          </w:p>
          <w:p w14:paraId="079CFB77" w14:textId="77777777" w:rsidR="00344F51" w:rsidRPr="00C627F1" w:rsidRDefault="00344F51" w:rsidP="00C627F1">
            <w:pPr>
              <w:pStyle w:val="ListParagraph"/>
              <w:numPr>
                <w:ilvl w:val="0"/>
                <w:numId w:val="8"/>
              </w:numPr>
            </w:pPr>
            <w:r w:rsidRPr="00C627F1">
              <w:t>Percentage of clients and support persons by Country of Birth</w:t>
            </w:r>
          </w:p>
          <w:p w14:paraId="2C67ABCB" w14:textId="77777777" w:rsidR="00344F51" w:rsidRPr="00C627F1" w:rsidRDefault="00344F51" w:rsidP="00C627F1">
            <w:pPr>
              <w:pStyle w:val="ListParagraph"/>
              <w:numPr>
                <w:ilvl w:val="0"/>
                <w:numId w:val="8"/>
              </w:numPr>
            </w:pPr>
            <w:r w:rsidRPr="00C627F1">
              <w:t>Percentage of clients and support persons by Main Language Spoken at Home</w:t>
            </w:r>
          </w:p>
        </w:tc>
      </w:tr>
      <w:tr w:rsidR="00344F51" w:rsidRPr="001D52A8" w14:paraId="158269E6"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133A65F" w14:textId="77777777" w:rsidR="00344F51" w:rsidRPr="00C627F1" w:rsidRDefault="00344F51" w:rsidP="00C627F1">
            <w:r w:rsidRPr="00C627F1">
              <w:t>How to navigate and filter the information in this sheet</w:t>
            </w:r>
          </w:p>
        </w:tc>
      </w:tr>
      <w:tr w:rsidR="00344F51" w:rsidRPr="00755CCE" w14:paraId="022EDD94"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2558CC" w14:textId="77777777" w:rsidR="00344F51" w:rsidRPr="00C627F1" w:rsidRDefault="00344F51" w:rsidP="00C627F1">
            <w:r w:rsidRPr="00C627F1">
              <w:t>This sheet gives a user a snapshot of service delivery over time. On this sheet, users can filter the data by:</w:t>
            </w:r>
          </w:p>
          <w:p w14:paraId="7ECC6572" w14:textId="77777777" w:rsidR="00DA21CE" w:rsidRPr="00C627F1" w:rsidRDefault="00344F51" w:rsidP="00C627F1">
            <w:pPr>
              <w:pStyle w:val="ListParagraph"/>
              <w:numPr>
                <w:ilvl w:val="0"/>
                <w:numId w:val="8"/>
              </w:numPr>
              <w:rPr>
                <w:b/>
              </w:rPr>
            </w:pPr>
            <w:r w:rsidRPr="00C627F1">
              <w:rPr>
                <w:b/>
              </w:rPr>
              <w:t xml:space="preserve">CALD Status: </w:t>
            </w:r>
            <w:r w:rsidR="000738D3" w:rsidRPr="00C627F1">
              <w:t xml:space="preserve">Data can be filtered by </w:t>
            </w:r>
            <w:r w:rsidR="00686DAD" w:rsidRPr="00C627F1">
              <w:t>culturally and linguistically diverse (CALD) status</w:t>
            </w:r>
            <w:r w:rsidR="004F2FE9" w:rsidRPr="00C627F1">
              <w:t xml:space="preserve"> to gain insight on the data trends for people by CALD status</w:t>
            </w:r>
            <w:r w:rsidR="00686DAD" w:rsidRPr="00C627F1">
              <w:t>. Users can click on the status of interest in the pie chart to filter the data</w:t>
            </w:r>
            <w:r w:rsidR="000738D3" w:rsidRPr="00C627F1">
              <w:t xml:space="preserve">. </w:t>
            </w:r>
          </w:p>
          <w:p w14:paraId="025CB05E" w14:textId="77777777" w:rsidR="00DA21CE" w:rsidRPr="00F7672D" w:rsidRDefault="00DA21CE" w:rsidP="00C627F1">
            <w:pPr>
              <w:pStyle w:val="ListParagraph"/>
              <w:rPr>
                <w:sz w:val="12"/>
              </w:rPr>
            </w:pPr>
          </w:p>
          <w:p w14:paraId="38E6B3A1" w14:textId="77777777" w:rsidR="00F7672D" w:rsidRPr="00F7672D" w:rsidRDefault="00344F51" w:rsidP="00F7672D">
            <w:pPr>
              <w:pStyle w:val="ListParagraph"/>
              <w:numPr>
                <w:ilvl w:val="0"/>
                <w:numId w:val="8"/>
              </w:numPr>
              <w:rPr>
                <w:b/>
              </w:rPr>
            </w:pPr>
            <w:r w:rsidRPr="00C627F1">
              <w:rPr>
                <w:b/>
              </w:rPr>
              <w:t xml:space="preserve">Country of Birth: </w:t>
            </w:r>
            <w:r w:rsidR="00DA21CE" w:rsidRPr="00C627F1">
              <w:t>Data can be filtered by Country of Birth</w:t>
            </w:r>
            <w:r w:rsidR="004F2FE9" w:rsidRPr="00C627F1">
              <w:t xml:space="preserve"> to gain insight on the data trends for people by country of birth</w:t>
            </w:r>
            <w:r w:rsidR="00DA21CE" w:rsidRPr="00C627F1">
              <w:t xml:space="preserve">. </w:t>
            </w:r>
            <w:r w:rsidR="00686DAD" w:rsidRPr="00C627F1">
              <w:t xml:space="preserve">The </w:t>
            </w:r>
            <w:r w:rsidR="00DA21CE" w:rsidRPr="00C627F1">
              <w:t xml:space="preserve">most common 9 countries of birth </w:t>
            </w:r>
            <w:r w:rsidR="00686DAD" w:rsidRPr="00C627F1">
              <w:t xml:space="preserve">and </w:t>
            </w:r>
            <w:r w:rsidR="00DA0C43">
              <w:t>‘</w:t>
            </w:r>
            <w:r w:rsidR="00686DAD" w:rsidRPr="00C627F1">
              <w:t>others</w:t>
            </w:r>
            <w:r w:rsidR="00DA0C43">
              <w:t>’</w:t>
            </w:r>
            <w:r w:rsidR="00686DAD" w:rsidRPr="00C627F1">
              <w:t xml:space="preserve"> are included in the chart. Users can click </w:t>
            </w:r>
            <w:r w:rsidR="000738D3" w:rsidRPr="00C627F1">
              <w:t xml:space="preserve">on the </w:t>
            </w:r>
            <w:r w:rsidR="00686DAD" w:rsidRPr="00C627F1">
              <w:t xml:space="preserve">pie </w:t>
            </w:r>
            <w:r w:rsidR="000738D3" w:rsidRPr="00C627F1">
              <w:t xml:space="preserve">chart to select one of more countries </w:t>
            </w:r>
            <w:r w:rsidR="008E7CBC" w:rsidRPr="00C627F1">
              <w:t>of interest</w:t>
            </w:r>
            <w:r w:rsidR="000738D3" w:rsidRPr="00C627F1">
              <w:t>.</w:t>
            </w:r>
            <w:r w:rsidR="00686DAD" w:rsidRPr="00C627F1">
              <w:t xml:space="preserve"> </w:t>
            </w:r>
          </w:p>
          <w:p w14:paraId="05860B26" w14:textId="77777777" w:rsidR="00DA21CE" w:rsidRPr="00F7672D" w:rsidRDefault="008E7CBC" w:rsidP="00F7672D">
            <w:pPr>
              <w:pStyle w:val="ListParagraph"/>
              <w:ind w:left="435"/>
              <w:rPr>
                <w:b/>
              </w:rPr>
            </w:pPr>
            <w:r w:rsidRPr="00C627F1">
              <w:t xml:space="preserve">Note: </w:t>
            </w:r>
            <w:r w:rsidR="000738D3" w:rsidRPr="00C627F1">
              <w:t xml:space="preserve">By </w:t>
            </w:r>
            <w:r w:rsidR="00686DAD" w:rsidRPr="00C627F1">
              <w:t xml:space="preserve">clicking on </w:t>
            </w:r>
            <w:r w:rsidR="00DA0C43">
              <w:t>‘</w:t>
            </w:r>
            <w:r w:rsidR="000738D3" w:rsidRPr="00C627F1">
              <w:t>other</w:t>
            </w:r>
            <w:r w:rsidRPr="00C627F1">
              <w:t>s</w:t>
            </w:r>
            <w:r w:rsidR="00DA0C43">
              <w:t>’</w:t>
            </w:r>
            <w:r w:rsidR="00DA21CE" w:rsidRPr="00C627F1">
              <w:t xml:space="preserve"> in the pie chart,</w:t>
            </w:r>
            <w:r w:rsidR="000738D3" w:rsidRPr="00C627F1">
              <w:t xml:space="preserve"> the </w:t>
            </w:r>
            <w:r w:rsidRPr="00C627F1">
              <w:t xml:space="preserve">next </w:t>
            </w:r>
            <w:r w:rsidR="00686DAD" w:rsidRPr="00C627F1">
              <w:t xml:space="preserve">most common </w:t>
            </w:r>
            <w:r w:rsidRPr="00C627F1">
              <w:t xml:space="preserve">countries </w:t>
            </w:r>
            <w:r w:rsidR="00686DAD" w:rsidRPr="00C627F1">
              <w:t xml:space="preserve">of birth will appear in the chart </w:t>
            </w:r>
            <w:r w:rsidRPr="00C627F1">
              <w:t xml:space="preserve">(i.e. </w:t>
            </w:r>
            <w:r w:rsidR="00686DAD" w:rsidRPr="00C627F1">
              <w:t xml:space="preserve">countries 10 </w:t>
            </w:r>
            <w:r w:rsidRPr="00C627F1">
              <w:t xml:space="preserve">to </w:t>
            </w:r>
            <w:r w:rsidR="00686DAD" w:rsidRPr="00C627F1">
              <w:t>18</w:t>
            </w:r>
            <w:r w:rsidRPr="00C627F1">
              <w:t xml:space="preserve"> </w:t>
            </w:r>
            <w:r w:rsidR="00686DAD" w:rsidRPr="00C627F1">
              <w:t xml:space="preserve">and </w:t>
            </w:r>
            <w:r w:rsidR="00DA0C43">
              <w:t>‘</w:t>
            </w:r>
            <w:r w:rsidR="00686DAD" w:rsidRPr="00C627F1">
              <w:t>others</w:t>
            </w:r>
            <w:r w:rsidR="00DA0C43">
              <w:t>’</w:t>
            </w:r>
            <w:r w:rsidRPr="00C627F1">
              <w:t>)</w:t>
            </w:r>
            <w:r w:rsidR="00686DAD" w:rsidRPr="00C627F1">
              <w:t xml:space="preserve">. </w:t>
            </w:r>
            <w:r w:rsidR="000A6632" w:rsidRPr="00C627F1">
              <w:t xml:space="preserve">When </w:t>
            </w:r>
            <w:r w:rsidR="00DA21CE" w:rsidRPr="00C627F1">
              <w:t xml:space="preserve">the data is filtered by </w:t>
            </w:r>
            <w:r w:rsidR="00DA0C43">
              <w:t>‘</w:t>
            </w:r>
            <w:r w:rsidR="00DA21CE" w:rsidRPr="00C627F1">
              <w:t>others</w:t>
            </w:r>
            <w:r w:rsidR="00DA0C43">
              <w:t>’</w:t>
            </w:r>
            <w:r w:rsidR="00DA21CE" w:rsidRPr="00C627F1">
              <w:t>, t</w:t>
            </w:r>
            <w:r w:rsidR="00686DAD" w:rsidRPr="00C627F1">
              <w:t xml:space="preserve">he </w:t>
            </w:r>
            <w:r w:rsidRPr="00C627F1">
              <w:t xml:space="preserve">percentages </w:t>
            </w:r>
            <w:r w:rsidR="00686DAD" w:rsidRPr="00C627F1">
              <w:t>shown represent the proportion of clients</w:t>
            </w:r>
            <w:r w:rsidR="00DA21CE" w:rsidRPr="00C627F1">
              <w:t xml:space="preserve"> and support persons by country of birth as it applies to </w:t>
            </w:r>
            <w:r w:rsidR="00686DAD" w:rsidRPr="00C627F1">
              <w:t xml:space="preserve">that graph only, and not as a proportion of the total clients for the provider </w:t>
            </w:r>
            <w:r w:rsidR="00DA21CE" w:rsidRPr="00C627F1">
              <w:t xml:space="preserve">(i.e. once the data is filtered by </w:t>
            </w:r>
            <w:r w:rsidR="00DA0C43">
              <w:t>‘</w:t>
            </w:r>
            <w:r w:rsidR="00DA21CE" w:rsidRPr="00C627F1">
              <w:t>others</w:t>
            </w:r>
            <w:r w:rsidR="00DA0C43">
              <w:t>’</w:t>
            </w:r>
            <w:r w:rsidR="00DA21CE" w:rsidRPr="00C627F1">
              <w:t>, the top 9 countries of birth are not factored into the percentages shown as they have been removed from the filter).</w:t>
            </w:r>
          </w:p>
          <w:p w14:paraId="02666B41" w14:textId="77777777" w:rsidR="00DA21CE" w:rsidRPr="00F7672D" w:rsidRDefault="00DA21CE" w:rsidP="00C627F1">
            <w:pPr>
              <w:pStyle w:val="ListParagraph"/>
              <w:rPr>
                <w:sz w:val="12"/>
              </w:rPr>
            </w:pPr>
          </w:p>
          <w:p w14:paraId="2E2D43CD" w14:textId="77777777" w:rsidR="00F7672D" w:rsidRPr="00F7672D" w:rsidRDefault="00344F51" w:rsidP="00F7672D">
            <w:pPr>
              <w:pStyle w:val="ListParagraph"/>
              <w:numPr>
                <w:ilvl w:val="0"/>
                <w:numId w:val="8"/>
              </w:numPr>
              <w:rPr>
                <w:b/>
              </w:rPr>
            </w:pPr>
            <w:r w:rsidRPr="00C627F1">
              <w:rPr>
                <w:b/>
              </w:rPr>
              <w:t xml:space="preserve">Main Language Spoken at Home:  </w:t>
            </w:r>
            <w:r w:rsidR="00DA21CE" w:rsidRPr="00C627F1">
              <w:t>Data can be filtered by the Main Language spoken at home</w:t>
            </w:r>
            <w:r w:rsidR="004F2FE9" w:rsidRPr="00C627F1">
              <w:t xml:space="preserve"> to gain insight on the data trends for people by language spoken at home</w:t>
            </w:r>
            <w:r w:rsidR="00DA21CE" w:rsidRPr="00C627F1">
              <w:t>.</w:t>
            </w:r>
            <w:r w:rsidR="00DA21CE" w:rsidRPr="00C627F1">
              <w:rPr>
                <w:b/>
              </w:rPr>
              <w:t xml:space="preserve"> </w:t>
            </w:r>
            <w:r w:rsidR="00686DAD" w:rsidRPr="00C627F1">
              <w:t>The</w:t>
            </w:r>
            <w:r w:rsidR="00DA21CE" w:rsidRPr="00C627F1">
              <w:t xml:space="preserve"> most common </w:t>
            </w:r>
            <w:r w:rsidR="00686DAD" w:rsidRPr="00C627F1">
              <w:t xml:space="preserve">9 </w:t>
            </w:r>
            <w:r w:rsidR="00DA21CE" w:rsidRPr="00C627F1">
              <w:t xml:space="preserve">main languages spoken at home and </w:t>
            </w:r>
            <w:r w:rsidR="00DA0C43">
              <w:t>‘</w:t>
            </w:r>
            <w:r w:rsidR="00686DAD" w:rsidRPr="00C627F1">
              <w:t>others</w:t>
            </w:r>
            <w:r w:rsidR="00DA0C43">
              <w:t>’</w:t>
            </w:r>
            <w:r w:rsidR="00686DAD" w:rsidRPr="00C627F1">
              <w:t xml:space="preserve"> are included in the chart</w:t>
            </w:r>
            <w:r w:rsidR="00F7672D">
              <w:t>.</w:t>
            </w:r>
          </w:p>
          <w:p w14:paraId="198EE93E" w14:textId="77777777" w:rsidR="00DA21CE" w:rsidRPr="00F7672D" w:rsidRDefault="00DA21CE" w:rsidP="00F7672D">
            <w:pPr>
              <w:pStyle w:val="ListParagraph"/>
              <w:ind w:left="435"/>
              <w:rPr>
                <w:b/>
              </w:rPr>
            </w:pPr>
            <w:r w:rsidRPr="00C627F1">
              <w:t xml:space="preserve">Note: By clicking on </w:t>
            </w:r>
            <w:r w:rsidR="00DA0C43">
              <w:t>‘</w:t>
            </w:r>
            <w:r w:rsidRPr="00C627F1">
              <w:t>others</w:t>
            </w:r>
            <w:r w:rsidR="00DA0C43">
              <w:t>’</w:t>
            </w:r>
            <w:r w:rsidRPr="00C627F1">
              <w:t xml:space="preserve"> in the pie chart, the next most common languages spoken at home will appear in the chart (i.e. languages 10 to 18 and </w:t>
            </w:r>
            <w:r w:rsidR="00DA0C43">
              <w:t>‘</w:t>
            </w:r>
            <w:r w:rsidRPr="00C627F1">
              <w:t>others</w:t>
            </w:r>
            <w:r w:rsidR="00DA0C43">
              <w:t>’</w:t>
            </w:r>
            <w:r w:rsidRPr="00C627F1">
              <w:t xml:space="preserve">). </w:t>
            </w:r>
            <w:r w:rsidR="000A6632" w:rsidRPr="00C627F1">
              <w:t xml:space="preserve">When </w:t>
            </w:r>
            <w:r w:rsidRPr="00C627F1">
              <w:t xml:space="preserve">the data is filtered by </w:t>
            </w:r>
            <w:r w:rsidR="00DA0C43">
              <w:t>‘</w:t>
            </w:r>
            <w:r w:rsidRPr="00C627F1">
              <w:t>others</w:t>
            </w:r>
            <w:r w:rsidR="00DA0C43">
              <w:t>’</w:t>
            </w:r>
            <w:r w:rsidRPr="00C627F1">
              <w:t>, the percentages shown represent the proportion of clients and support persons by language as it applies to that graph only, and not as a proportion of the total clients/</w:t>
            </w:r>
            <w:r w:rsidR="00B624C7" w:rsidRPr="00C627F1">
              <w:t>support persons</w:t>
            </w:r>
            <w:r w:rsidRPr="00C627F1">
              <w:t xml:space="preserve"> for the provider (i.e. once the data is filtered by </w:t>
            </w:r>
            <w:r w:rsidR="00DA0C43">
              <w:t>‘</w:t>
            </w:r>
            <w:r w:rsidRPr="00C627F1">
              <w:t>others</w:t>
            </w:r>
            <w:r w:rsidR="00DA0C43">
              <w:t>’</w:t>
            </w:r>
            <w:r w:rsidRPr="00C627F1">
              <w:t>, the top 9 languages are not factored into the percentages shown as they have been removed from the filter).</w:t>
            </w:r>
          </w:p>
          <w:p w14:paraId="1A96AADF" w14:textId="77777777" w:rsidR="00344F51" w:rsidRPr="00F7672D" w:rsidRDefault="00344F51" w:rsidP="00C627F1">
            <w:pPr>
              <w:pStyle w:val="ListParagraph"/>
              <w:rPr>
                <w:sz w:val="12"/>
              </w:rPr>
            </w:pPr>
          </w:p>
          <w:p w14:paraId="2125DB18"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4452F665" w14:textId="77777777" w:rsidR="00344F51" w:rsidRPr="00F7672D" w:rsidRDefault="00344F51" w:rsidP="00C627F1">
            <w:pPr>
              <w:pStyle w:val="ListParagraph"/>
              <w:rPr>
                <w:sz w:val="12"/>
              </w:rPr>
            </w:pPr>
          </w:p>
          <w:p w14:paraId="3DC34FE4" w14:textId="77777777" w:rsidR="009340DA" w:rsidRPr="00C627F1" w:rsidRDefault="009340DA" w:rsidP="00C627F1">
            <w:pPr>
              <w:pStyle w:val="ListParagraph"/>
              <w:numPr>
                <w:ilvl w:val="0"/>
                <w:numId w:val="8"/>
              </w:numPr>
              <w:rPr>
                <w:b/>
              </w:rPr>
            </w:pPr>
            <w:r w:rsidRPr="00C627F1">
              <w:rPr>
                <w:b/>
              </w:rPr>
              <w:t xml:space="preserve">Activity (CHSP sub-programme): </w:t>
            </w:r>
            <w:r w:rsidRPr="00C627F1">
              <w:t xml:space="preserve">Data can be filtered by using the Activity Filter, to gain insight </w:t>
            </w:r>
            <w:r w:rsidR="00DF40D6">
              <w:t>in</w:t>
            </w:r>
            <w:r w:rsidRPr="00C627F1">
              <w:t>to information that relates to one of more Activity (CHSP sub-programme).</w:t>
            </w:r>
          </w:p>
          <w:p w14:paraId="08DCB772" w14:textId="77777777" w:rsidR="00597A00" w:rsidRPr="00F7672D" w:rsidRDefault="00597A00" w:rsidP="00C627F1">
            <w:pPr>
              <w:pStyle w:val="ListParagraph"/>
              <w:rPr>
                <w:sz w:val="12"/>
              </w:rPr>
            </w:pPr>
          </w:p>
          <w:p w14:paraId="16764D2F" w14:textId="77777777" w:rsidR="00C06158" w:rsidRPr="00C627F1" w:rsidRDefault="00C06158" w:rsidP="00C627F1">
            <w:pPr>
              <w:pStyle w:val="ListParagraph"/>
              <w:numPr>
                <w:ilvl w:val="0"/>
                <w:numId w:val="8"/>
              </w:numPr>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537BC376" w14:textId="77777777" w:rsidR="00B8260C" w:rsidRDefault="00B8260C" w:rsidP="00B8260C">
            <w:pPr>
              <w:rPr>
                <w:b/>
                <w:i/>
              </w:rPr>
            </w:pPr>
          </w:p>
          <w:p w14:paraId="4E067955" w14:textId="77777777" w:rsidR="00F74AC1" w:rsidRPr="003F0A51" w:rsidRDefault="00F74AC1" w:rsidP="00B8260C">
            <w:pPr>
              <w:rPr>
                <w:b/>
                <w:i/>
              </w:rPr>
            </w:pPr>
            <w:r w:rsidRPr="003F0A51">
              <w:rPr>
                <w:b/>
                <w:i/>
              </w:rPr>
              <w:t>Quick tips:</w:t>
            </w:r>
          </w:p>
          <w:p w14:paraId="69698832" w14:textId="77777777" w:rsidR="00376C77" w:rsidRPr="003F0A51" w:rsidRDefault="00376C77" w:rsidP="00C627F1">
            <w:pPr>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xml:space="preserve">. A list of financial years will appear. </w:t>
            </w:r>
            <w:r w:rsidRPr="003F0A51">
              <w:rPr>
                <w:i/>
              </w:rPr>
              <w:lastRenderedPageBreak/>
              <w:t>Fields highlighted green indicate the data in the sheet is being filtered by that field (in this example, year). Clicking on a field (e.g. year) will add or remove the field from being filtered.</w:t>
            </w:r>
          </w:p>
          <w:p w14:paraId="109AC999" w14:textId="77777777" w:rsidR="00344F51" w:rsidRPr="003F0A51" w:rsidRDefault="00344F51" w:rsidP="00F7672D">
            <w:pPr>
              <w:spacing w:before="180" w:after="0"/>
              <w:rPr>
                <w:i/>
              </w:rPr>
            </w:pPr>
            <w:r w:rsidRPr="003F0A51">
              <w:rPr>
                <w:b/>
                <w:i/>
              </w:rPr>
              <w:t>Tip</w:t>
            </w:r>
            <w:r w:rsidR="00F74AC1" w:rsidRPr="003F0A51">
              <w:rPr>
                <w:b/>
                <w:i/>
              </w:rPr>
              <w:t xml:space="preserve"> 2</w:t>
            </w:r>
            <w:r w:rsidRPr="003F0A51">
              <w:rPr>
                <w:b/>
                <w:i/>
              </w:rPr>
              <w:t xml:space="preserve">: </w:t>
            </w:r>
            <w:r w:rsidRPr="003F0A51">
              <w:rPr>
                <w:i/>
              </w:rPr>
              <w:t>If there are other reporting elements that you would like the data to be filtered by (</w:t>
            </w:r>
            <w:r w:rsidR="00257CCB" w:rsidRPr="003F0A51">
              <w:rPr>
                <w:i/>
              </w:rPr>
              <w:t xml:space="preserve">for example, </w:t>
            </w:r>
            <w:r w:rsidRPr="003F0A51">
              <w:rPr>
                <w:i/>
              </w:rPr>
              <w:t xml:space="preserve">so that you can only see the </w:t>
            </w:r>
            <w:r w:rsidR="008F7EE4" w:rsidRPr="003F0A51">
              <w:rPr>
                <w:i/>
              </w:rPr>
              <w:t xml:space="preserve">Demographics 2 </w:t>
            </w:r>
            <w:r w:rsidRPr="003F0A51">
              <w:rPr>
                <w:i/>
              </w:rPr>
              <w:t>tha</w:t>
            </w:r>
            <w:r w:rsidR="00257CCB" w:rsidRPr="003F0A51">
              <w:rPr>
                <w:i/>
              </w:rPr>
              <w:t>t relate to a particular outlet</w:t>
            </w:r>
            <w:r w:rsidRPr="003F0A51">
              <w:rPr>
                <w:i/>
              </w:rPr>
              <w:t xml:space="preserve">), you can navigate to </w:t>
            </w:r>
            <w:r w:rsidR="00332B12" w:rsidRPr="003F0A51">
              <w:rPr>
                <w:i/>
              </w:rPr>
              <w:t xml:space="preserve">the </w:t>
            </w:r>
            <w:r w:rsidRPr="003F0A51">
              <w:rPr>
                <w:i/>
              </w:rPr>
              <w:t>sheet in the report that contains</w:t>
            </w:r>
            <w:r w:rsidR="00A10B4E" w:rsidRPr="003F0A51">
              <w:rPr>
                <w:i/>
              </w:rPr>
              <w:t xml:space="preserve"> the </w:t>
            </w:r>
            <w:r w:rsidRPr="003F0A51">
              <w:rPr>
                <w:i/>
              </w:rPr>
              <w:t xml:space="preserve">data parameter (in this example, the Outlets sheet) and select the outlet/s </w:t>
            </w:r>
            <w:r w:rsidR="008A5B04" w:rsidRPr="003F0A51">
              <w:rPr>
                <w:i/>
              </w:rPr>
              <w:t xml:space="preserve">or other field of </w:t>
            </w:r>
            <w:r w:rsidRPr="003F0A51">
              <w:rPr>
                <w:i/>
              </w:rPr>
              <w:t xml:space="preserve">interest. Once the additional filter has been selected, navigate back to the </w:t>
            </w:r>
            <w:r w:rsidR="008F7EE4" w:rsidRPr="003F0A51">
              <w:rPr>
                <w:i/>
              </w:rPr>
              <w:t xml:space="preserve">Demographics 2 </w:t>
            </w:r>
            <w:r w:rsidRPr="003F0A51">
              <w:rPr>
                <w:i/>
              </w:rPr>
              <w:t>sheet. The filters being applied will appear on the grey bar</w:t>
            </w:r>
            <w:r w:rsidRPr="003F0A51">
              <w:rPr>
                <w:b/>
                <w:i/>
              </w:rPr>
              <w:t xml:space="preserve"> </w:t>
            </w:r>
            <w:r w:rsidR="009340DA" w:rsidRPr="003F0A51">
              <w:rPr>
                <w:i/>
              </w:rPr>
              <w:t>at the top of the screen</w:t>
            </w:r>
            <w:r w:rsidRPr="003F0A51">
              <w:rPr>
                <w:i/>
              </w:rPr>
              <w:t>.</w:t>
            </w:r>
          </w:p>
          <w:p w14:paraId="1D34A77C" w14:textId="77777777" w:rsidR="00344F51" w:rsidRPr="00C627F1" w:rsidRDefault="00344F51" w:rsidP="00F7672D">
            <w:pPr>
              <w:spacing w:before="0" w:after="0"/>
            </w:pPr>
          </w:p>
          <w:p w14:paraId="0809FCAB" w14:textId="77777777" w:rsidR="00344F51" w:rsidRPr="00C627F1" w:rsidRDefault="00DF40D6" w:rsidP="00C627F1">
            <w:r w:rsidRPr="00C627F1">
              <w:rPr>
                <w:b/>
              </w:rPr>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 xml:space="preserve">that you have only selected the fields that you want the data to be filtered by. </w:t>
            </w:r>
            <w:r w:rsidR="00344F51" w:rsidRPr="00C627F1">
              <w:t xml:space="preserve">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4B8CE1C4" wp14:editId="76BDF5BD">
                  <wp:extent cx="223024" cy="236540"/>
                  <wp:effectExtent l="0" t="0" r="5715" b="0"/>
                  <wp:docPr id="684" name="Picture 684"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7089562F" wp14:editId="5FBC3319">
                  <wp:extent cx="247650" cy="219075"/>
                  <wp:effectExtent l="19050" t="19050" r="19050" b="9525"/>
                  <wp:docPr id="685" name="Picture 685"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tc>
      </w:tr>
      <w:tr w:rsidR="00344F51" w14:paraId="566FE5F5"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5AF725BF" w14:textId="77777777" w:rsidR="00344F51" w:rsidRPr="00C627F1" w:rsidRDefault="00344F51" w:rsidP="00C627F1">
            <w:r w:rsidRPr="00C627F1">
              <w:lastRenderedPageBreak/>
              <w:t>Glossary of terms used in this sheet</w:t>
            </w:r>
          </w:p>
        </w:tc>
      </w:tr>
      <w:tr w:rsidR="00344F51" w:rsidRPr="001D52A8" w14:paraId="07E41845"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D5C31E" w14:textId="77777777" w:rsidR="00344F51" w:rsidRPr="00C627F1" w:rsidRDefault="00344F51" w:rsidP="00C627F1">
            <w:r w:rsidRPr="00C627F1">
              <w:rPr>
                <w:b/>
              </w:rPr>
              <w:t xml:space="preserve">CALD: </w:t>
            </w:r>
            <w:r w:rsidRPr="00C627F1">
              <w:t xml:space="preserve">Culturally and Linguistically Diverse </w:t>
            </w:r>
          </w:p>
          <w:p w14:paraId="2CAB2AF2" w14:textId="77777777" w:rsidR="00344F51" w:rsidRPr="00C627F1" w:rsidRDefault="00344F51" w:rsidP="00C627F1">
            <w:r w:rsidRPr="00C627F1">
              <w:rPr>
                <w:b/>
              </w:rPr>
              <w:t xml:space="preserve">Individual client: </w:t>
            </w:r>
            <w:r w:rsidRPr="00C627F1">
              <w:t>A client who has had a client record created within the Data Exchange and attended a session within the reporting period</w:t>
            </w:r>
            <w:r w:rsidR="002D0139" w:rsidRPr="00C627F1">
              <w:t>.</w:t>
            </w:r>
          </w:p>
          <w:p w14:paraId="3D9B3F9C" w14:textId="77777777" w:rsidR="00344F51" w:rsidRPr="00C627F1" w:rsidRDefault="00344F51" w:rsidP="00C627F1">
            <w:r w:rsidRPr="00C627F1">
              <w:rPr>
                <w:b/>
              </w:rPr>
              <w:t>Support person:</w:t>
            </w:r>
            <w:r w:rsidRPr="00C627F1">
              <w:t xml:space="preserve"> A person attending a session that does not meet the definition of a client. They could be a carer of the client, a family member or young children. </w:t>
            </w:r>
          </w:p>
        </w:tc>
      </w:tr>
      <w:tr w:rsidR="00344F51" w14:paraId="5E357B62"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5483C550" w14:textId="77777777" w:rsidR="00344F51" w:rsidRPr="00C627F1" w:rsidRDefault="00344F51" w:rsidP="00C627F1">
            <w:r w:rsidRPr="00C627F1">
              <w:t>Calculations used in this sheet</w:t>
            </w:r>
          </w:p>
        </w:tc>
      </w:tr>
      <w:tr w:rsidR="00344F51" w14:paraId="374B2FD5"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CB38F7" w14:textId="77777777" w:rsidR="00291477" w:rsidRPr="00C627F1" w:rsidRDefault="00291477" w:rsidP="00C627F1">
            <w:r w:rsidRPr="00C627F1">
              <w:rPr>
                <w:b/>
              </w:rPr>
              <w:t xml:space="preserve">Number of </w:t>
            </w:r>
            <w:r w:rsidR="001B0C8C" w:rsidRPr="00C627F1">
              <w:rPr>
                <w:b/>
              </w:rPr>
              <w:t>i</w:t>
            </w:r>
            <w:r w:rsidRPr="00C627F1">
              <w:rPr>
                <w:b/>
              </w:rPr>
              <w:t xml:space="preserve">ndividual </w:t>
            </w:r>
            <w:r w:rsidR="001B0C8C" w:rsidRPr="00C627F1">
              <w:rPr>
                <w:b/>
              </w:rPr>
              <w:t>c</w:t>
            </w:r>
            <w:r w:rsidRPr="00C627F1">
              <w:rPr>
                <w:b/>
              </w:rPr>
              <w:t xml:space="preserve">lients and </w:t>
            </w:r>
            <w:r w:rsidR="001B0C8C" w:rsidRPr="00C627F1">
              <w:rPr>
                <w:b/>
              </w:rPr>
              <w:t>s</w:t>
            </w:r>
            <w:r w:rsidR="00B624C7" w:rsidRPr="00C627F1">
              <w:rPr>
                <w:b/>
              </w:rPr>
              <w:t>upport persons</w:t>
            </w:r>
            <w:r w:rsidRPr="00C627F1">
              <w:rPr>
                <w:b/>
              </w:rPr>
              <w:t>:</w:t>
            </w:r>
            <w:r w:rsidRPr="00C627F1">
              <w:t xml:space="preserve"> </w:t>
            </w:r>
            <w:r w:rsidR="00856F34" w:rsidRPr="00C627F1">
              <w:t>The s</w:t>
            </w:r>
            <w:r w:rsidRPr="00C627F1">
              <w:t xml:space="preserve">um of </w:t>
            </w:r>
            <w:r w:rsidR="001B0C8C" w:rsidRPr="00C627F1">
              <w:t>i</w:t>
            </w:r>
            <w:r w:rsidRPr="00C627F1">
              <w:t xml:space="preserve">ndividual </w:t>
            </w:r>
            <w:r w:rsidR="001B0C8C" w:rsidRPr="00C627F1">
              <w:t>c</w:t>
            </w:r>
            <w:r w:rsidRPr="00C627F1">
              <w:t xml:space="preserve">lients and </w:t>
            </w:r>
            <w:r w:rsidR="001B0C8C" w:rsidRPr="00C627F1">
              <w:t>s</w:t>
            </w:r>
            <w:r w:rsidRPr="00C627F1">
              <w:t xml:space="preserve">upport </w:t>
            </w:r>
            <w:r w:rsidR="001B0C8C" w:rsidRPr="00C627F1">
              <w:t>p</w:t>
            </w:r>
            <w:r w:rsidRPr="00C627F1">
              <w:t>ersons.</w:t>
            </w:r>
          </w:p>
          <w:p w14:paraId="435537D1" w14:textId="77777777" w:rsidR="00344F51" w:rsidRPr="00C627F1" w:rsidRDefault="00291477" w:rsidP="00C627F1">
            <w:pPr>
              <w:rPr>
                <w:b/>
              </w:rPr>
            </w:pPr>
            <w:r w:rsidRPr="00C627F1">
              <w:rPr>
                <w:b/>
              </w:rPr>
              <w:t xml:space="preserve">Percentage of </w:t>
            </w:r>
            <w:r w:rsidR="001B0C8C" w:rsidRPr="00C627F1">
              <w:rPr>
                <w:b/>
              </w:rPr>
              <w:t>i</w:t>
            </w:r>
            <w:r w:rsidRPr="00C627F1">
              <w:rPr>
                <w:b/>
              </w:rPr>
              <w:t xml:space="preserve">ndividual </w:t>
            </w:r>
            <w:r w:rsidR="001B0C8C" w:rsidRPr="00C627F1">
              <w:rPr>
                <w:b/>
              </w:rPr>
              <w:t>c</w:t>
            </w:r>
            <w:r w:rsidRPr="00C627F1">
              <w:rPr>
                <w:b/>
              </w:rPr>
              <w:t xml:space="preserve">lients and </w:t>
            </w:r>
            <w:r w:rsidR="001B0C8C" w:rsidRPr="00C627F1">
              <w:rPr>
                <w:b/>
              </w:rPr>
              <w:t>s</w:t>
            </w:r>
            <w:r w:rsidR="00B624C7" w:rsidRPr="00C627F1">
              <w:rPr>
                <w:b/>
              </w:rPr>
              <w:t>upport persons</w:t>
            </w:r>
            <w:r w:rsidRPr="00C627F1">
              <w:rPr>
                <w:b/>
              </w:rPr>
              <w:t xml:space="preserve">: </w:t>
            </w:r>
            <w:r w:rsidR="00856F34" w:rsidRPr="00C627F1">
              <w:t>The s</w:t>
            </w:r>
            <w:r w:rsidRPr="00C627F1">
              <w:t xml:space="preserve">um of </w:t>
            </w:r>
            <w:r w:rsidR="001B0C8C" w:rsidRPr="00C627F1">
              <w:t>i</w:t>
            </w:r>
            <w:r w:rsidRPr="00C627F1">
              <w:t xml:space="preserve">ndividual </w:t>
            </w:r>
            <w:r w:rsidR="001B0C8C" w:rsidRPr="00C627F1">
              <w:t>c</w:t>
            </w:r>
            <w:r w:rsidRPr="00C627F1">
              <w:t xml:space="preserve">lients and </w:t>
            </w:r>
            <w:r w:rsidR="001B0C8C" w:rsidRPr="00C627F1">
              <w:t>s</w:t>
            </w:r>
            <w:r w:rsidRPr="00C627F1">
              <w:t xml:space="preserve">upport </w:t>
            </w:r>
            <w:r w:rsidR="001B0C8C" w:rsidRPr="00C627F1">
              <w:t>p</w:t>
            </w:r>
            <w:r w:rsidRPr="00C627F1">
              <w:t xml:space="preserve">ersons with the relevant status reported divided by the sum of </w:t>
            </w:r>
            <w:r w:rsidR="001B0C8C" w:rsidRPr="00C627F1">
              <w:t>i</w:t>
            </w:r>
            <w:r w:rsidRPr="00C627F1">
              <w:t xml:space="preserve">ndividual </w:t>
            </w:r>
            <w:r w:rsidR="001B0C8C" w:rsidRPr="00C627F1">
              <w:t>c</w:t>
            </w:r>
            <w:r w:rsidRPr="00C627F1">
              <w:t xml:space="preserve">lients and </w:t>
            </w:r>
            <w:r w:rsidR="001B0C8C" w:rsidRPr="00C627F1">
              <w:t>s</w:t>
            </w:r>
            <w:r w:rsidRPr="00C627F1">
              <w:t xml:space="preserve">upport </w:t>
            </w:r>
            <w:r w:rsidR="001B0C8C" w:rsidRPr="00C627F1">
              <w:t>p</w:t>
            </w:r>
            <w:r w:rsidRPr="00C627F1">
              <w:t>ersons.</w:t>
            </w:r>
          </w:p>
        </w:tc>
      </w:tr>
    </w:tbl>
    <w:p w14:paraId="5A76CF3A" w14:textId="77777777" w:rsidR="00344F51" w:rsidRDefault="00344F51" w:rsidP="00C627F1"/>
    <w:p w14:paraId="1AF8BD8A"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Client Home Situation Table"/>
        <w:tblDescription w:val="This table explores the outputs of the Client Home Situation report and provides advice on how to use specific filters to gain further insight and information."/>
      </w:tblPr>
      <w:tblGrid>
        <w:gridCol w:w="1843"/>
        <w:gridCol w:w="8647"/>
      </w:tblGrid>
      <w:tr w:rsidR="002A7B0E" w:rsidRPr="009F2845" w14:paraId="13F46824" w14:textId="77777777" w:rsidTr="00B05D42">
        <w:trPr>
          <w:tblHeader/>
        </w:trPr>
        <w:tc>
          <w:tcPr>
            <w:tcW w:w="10490" w:type="dxa"/>
            <w:gridSpan w:val="2"/>
            <w:tcBorders>
              <w:top w:val="nil"/>
              <w:left w:val="nil"/>
              <w:bottom w:val="nil"/>
              <w:right w:val="nil"/>
            </w:tcBorders>
            <w:shd w:val="clear" w:color="auto" w:fill="001A70"/>
          </w:tcPr>
          <w:p w14:paraId="3DCD9C5D" w14:textId="7EDD08F4" w:rsidR="002A7B0E" w:rsidRPr="002A7B0E" w:rsidRDefault="002A7B0E" w:rsidP="00C627F1">
            <w:pPr>
              <w:rPr>
                <w:b/>
              </w:rPr>
            </w:pPr>
            <w:bookmarkStart w:id="15" w:name="_Toc494990531"/>
            <w:r w:rsidRPr="002A7B0E">
              <w:rPr>
                <w:b/>
              </w:rPr>
              <w:lastRenderedPageBreak/>
              <w:t>Client Home Situation</w:t>
            </w:r>
            <w:bookmarkEnd w:id="15"/>
          </w:p>
        </w:tc>
      </w:tr>
      <w:tr w:rsidR="00344F51" w:rsidRPr="00980026" w14:paraId="16449D60"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24BE414" w14:textId="77777777" w:rsidR="00344F51" w:rsidRPr="00C627F1" w:rsidRDefault="00344F51" w:rsidP="00C627F1">
            <w:r w:rsidRPr="00C627F1">
              <w:rPr>
                <w:noProof/>
                <w:lang w:val="en-AU"/>
              </w:rPr>
              <w:drawing>
                <wp:inline distT="0" distB="0" distL="0" distR="0" wp14:anchorId="520120D2" wp14:editId="1054F0DC">
                  <wp:extent cx="1016902" cy="1003609"/>
                  <wp:effectExtent l="0" t="0" r="0" b="6350"/>
                  <wp:docPr id="686" name="Picture 686" descr="This report provides users with information about client home situations." title="Client Home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016738" cy="1003447"/>
                          </a:xfrm>
                          <a:prstGeom prst="rect">
                            <a:avLst/>
                          </a:prstGeom>
                        </pic:spPr>
                      </pic:pic>
                    </a:graphicData>
                  </a:graphic>
                </wp:inline>
              </w:drawing>
            </w:r>
          </w:p>
        </w:tc>
        <w:tc>
          <w:tcPr>
            <w:tcW w:w="864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479932E" w14:textId="77777777" w:rsidR="00344F51" w:rsidRPr="00C627F1" w:rsidRDefault="00344F51" w:rsidP="00C627F1">
            <w:r w:rsidRPr="00C627F1">
              <w:t>Information included in this sheet includes:</w:t>
            </w:r>
          </w:p>
          <w:p w14:paraId="5710233A" w14:textId="77777777" w:rsidR="00344F51" w:rsidRPr="00C627F1" w:rsidRDefault="00344F51" w:rsidP="00C627F1">
            <w:pPr>
              <w:pStyle w:val="ListParagraph"/>
              <w:numPr>
                <w:ilvl w:val="0"/>
                <w:numId w:val="8"/>
              </w:numPr>
            </w:pPr>
            <w:r w:rsidRPr="00C627F1">
              <w:t xml:space="preserve">Number of clients and support persons by household composition type </w:t>
            </w:r>
          </w:p>
          <w:p w14:paraId="212447E8" w14:textId="77777777" w:rsidR="00344F51" w:rsidRPr="00C627F1" w:rsidRDefault="00344F51" w:rsidP="00C627F1">
            <w:pPr>
              <w:pStyle w:val="ListParagraph"/>
              <w:numPr>
                <w:ilvl w:val="0"/>
                <w:numId w:val="8"/>
              </w:numPr>
            </w:pPr>
            <w:r w:rsidRPr="00C627F1">
              <w:t>Number of clients and support persons by accommodation type</w:t>
            </w:r>
          </w:p>
          <w:p w14:paraId="07E74EF9" w14:textId="77777777" w:rsidR="00344F51" w:rsidRPr="00C627F1" w:rsidRDefault="00344F51" w:rsidP="00C627F1">
            <w:pPr>
              <w:pStyle w:val="ListParagraph"/>
              <w:numPr>
                <w:ilvl w:val="0"/>
                <w:numId w:val="8"/>
              </w:numPr>
            </w:pPr>
            <w:r w:rsidRPr="00C627F1">
              <w:t>Percentage of clients and support persons by carer</w:t>
            </w:r>
          </w:p>
          <w:p w14:paraId="4FCD6911" w14:textId="77777777" w:rsidR="00344F51" w:rsidRPr="00C627F1" w:rsidRDefault="00344F51" w:rsidP="00C627F1">
            <w:pPr>
              <w:pStyle w:val="ListParagraph"/>
              <w:numPr>
                <w:ilvl w:val="0"/>
                <w:numId w:val="8"/>
              </w:numPr>
            </w:pPr>
            <w:r w:rsidRPr="00C627F1">
              <w:t>Number of clients and support persons by DVA card status</w:t>
            </w:r>
          </w:p>
        </w:tc>
      </w:tr>
      <w:tr w:rsidR="00344F51" w:rsidRPr="001D52A8" w14:paraId="41A6FE3A"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1562A70" w14:textId="77777777" w:rsidR="00344F51" w:rsidRPr="00C627F1" w:rsidRDefault="00344F51" w:rsidP="00C627F1">
            <w:r w:rsidRPr="00C627F1">
              <w:t>How to navigate and filter the information in this sheet</w:t>
            </w:r>
          </w:p>
        </w:tc>
      </w:tr>
      <w:tr w:rsidR="00344F51" w:rsidRPr="00755CCE" w14:paraId="6843C234"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73D45B" w14:textId="77777777" w:rsidR="00344F51" w:rsidRPr="00C627F1" w:rsidRDefault="00344F51" w:rsidP="00C627F1">
            <w:r w:rsidRPr="00C627F1">
              <w:t>This sheet gives a user a snapshot of service delivery over time. On this sheet, users can filter the data by:</w:t>
            </w:r>
          </w:p>
          <w:p w14:paraId="7CA6865D" w14:textId="77777777" w:rsidR="00344F51" w:rsidRPr="00C627F1" w:rsidRDefault="00344F51" w:rsidP="00C627F1">
            <w:pPr>
              <w:pStyle w:val="ListParagraph"/>
              <w:numPr>
                <w:ilvl w:val="0"/>
                <w:numId w:val="8"/>
              </w:numPr>
              <w:rPr>
                <w:b/>
              </w:rPr>
            </w:pPr>
            <w:r w:rsidRPr="00C627F1">
              <w:rPr>
                <w:b/>
              </w:rPr>
              <w:t xml:space="preserve"> Household composition type</w:t>
            </w:r>
            <w:r w:rsidR="00DA21CE" w:rsidRPr="00C627F1">
              <w:rPr>
                <w:b/>
              </w:rPr>
              <w:t xml:space="preserve">: </w:t>
            </w:r>
            <w:r w:rsidR="00BB5A26" w:rsidRPr="00C627F1">
              <w:t xml:space="preserve">Data can be filtered by </w:t>
            </w:r>
            <w:r w:rsidR="00F74AC1" w:rsidRPr="00C627F1">
              <w:t>household composition type/s</w:t>
            </w:r>
            <w:r w:rsidR="004F2FE9" w:rsidRPr="00C627F1">
              <w:t xml:space="preserve"> to gain insight on the data trends </w:t>
            </w:r>
            <w:r w:rsidR="001C33D7" w:rsidRPr="00C627F1">
              <w:t xml:space="preserve">for people </w:t>
            </w:r>
            <w:r w:rsidR="004F2FE9" w:rsidRPr="00C627F1">
              <w:t>by household composition</w:t>
            </w:r>
            <w:r w:rsidR="00BB5A26" w:rsidRPr="00C627F1">
              <w:t xml:space="preserve">. Users can click on the </w:t>
            </w:r>
            <w:r w:rsidR="00F74AC1" w:rsidRPr="00C627F1">
              <w:t xml:space="preserve">household composition type/s </w:t>
            </w:r>
            <w:r w:rsidR="00BB5A26" w:rsidRPr="00C627F1">
              <w:t xml:space="preserve">of interest in the chart to filter the data. </w:t>
            </w:r>
          </w:p>
          <w:p w14:paraId="1B7D9FCA" w14:textId="77777777" w:rsidR="00344F51" w:rsidRPr="00F7672D" w:rsidRDefault="00344F51" w:rsidP="00C627F1">
            <w:pPr>
              <w:pStyle w:val="ListParagraph"/>
              <w:rPr>
                <w:sz w:val="12"/>
              </w:rPr>
            </w:pPr>
          </w:p>
          <w:p w14:paraId="3D67C18E" w14:textId="77777777" w:rsidR="00344F51" w:rsidRPr="00C627F1" w:rsidRDefault="00344F51" w:rsidP="00C627F1">
            <w:pPr>
              <w:pStyle w:val="ListParagraph"/>
              <w:numPr>
                <w:ilvl w:val="0"/>
                <w:numId w:val="8"/>
              </w:numPr>
              <w:rPr>
                <w:b/>
              </w:rPr>
            </w:pPr>
            <w:r w:rsidRPr="00C627F1">
              <w:rPr>
                <w:b/>
              </w:rPr>
              <w:t>Accommodation type</w:t>
            </w:r>
            <w:r w:rsidR="00F74AC1" w:rsidRPr="00C627F1">
              <w:rPr>
                <w:b/>
              </w:rPr>
              <w:t>:</w:t>
            </w:r>
            <w:r w:rsidR="00BB5A26" w:rsidRPr="00C627F1">
              <w:t xml:space="preserve"> Data can be filtered by </w:t>
            </w:r>
            <w:r w:rsidR="00F74AC1" w:rsidRPr="00C627F1">
              <w:t>accommodation type</w:t>
            </w:r>
            <w:r w:rsidR="004F2FE9" w:rsidRPr="00C627F1">
              <w:t xml:space="preserve"> to gain insight on the data trends for people by accommodation type</w:t>
            </w:r>
            <w:r w:rsidR="00BB5A26" w:rsidRPr="00C627F1">
              <w:t xml:space="preserve">. Users can click on the </w:t>
            </w:r>
            <w:r w:rsidR="00F74AC1" w:rsidRPr="00C627F1">
              <w:t xml:space="preserve">accommodation type/s </w:t>
            </w:r>
            <w:r w:rsidR="00BB5A26" w:rsidRPr="00C627F1">
              <w:t xml:space="preserve">interest in the chart to filter the data. </w:t>
            </w:r>
          </w:p>
          <w:p w14:paraId="50792EC4" w14:textId="77777777" w:rsidR="00344F51" w:rsidRPr="00F7672D" w:rsidRDefault="00344F51" w:rsidP="00C627F1">
            <w:pPr>
              <w:pStyle w:val="ListParagraph"/>
              <w:rPr>
                <w:sz w:val="12"/>
              </w:rPr>
            </w:pPr>
          </w:p>
          <w:p w14:paraId="5403E84C" w14:textId="77777777" w:rsidR="00344F51" w:rsidRPr="00C627F1" w:rsidRDefault="00344F51" w:rsidP="00C627F1">
            <w:pPr>
              <w:pStyle w:val="ListParagraph"/>
              <w:numPr>
                <w:ilvl w:val="0"/>
                <w:numId w:val="8"/>
              </w:numPr>
              <w:rPr>
                <w:b/>
              </w:rPr>
            </w:pPr>
            <w:r w:rsidRPr="00C627F1">
              <w:rPr>
                <w:b/>
              </w:rPr>
              <w:t>Carer</w:t>
            </w:r>
            <w:r w:rsidR="004443DC" w:rsidRPr="00C627F1">
              <w:rPr>
                <w:b/>
              </w:rPr>
              <w:t xml:space="preserve"> status</w:t>
            </w:r>
            <w:r w:rsidR="00BB5A26" w:rsidRPr="00C627F1">
              <w:rPr>
                <w:b/>
              </w:rPr>
              <w:t xml:space="preserve">: </w:t>
            </w:r>
            <w:r w:rsidR="00BB5A26" w:rsidRPr="00C627F1">
              <w:t>Data can be filtered by carer status</w:t>
            </w:r>
            <w:r w:rsidR="004F2FE9" w:rsidRPr="00C627F1">
              <w:t xml:space="preserve"> to gain insight on the data trends for people by carer status</w:t>
            </w:r>
            <w:r w:rsidR="00BB5A26" w:rsidRPr="00C627F1">
              <w:t xml:space="preserve">. Users can click on the status of interest in the chart to filter the data. </w:t>
            </w:r>
          </w:p>
          <w:p w14:paraId="34F3964F" w14:textId="77777777" w:rsidR="00344F51" w:rsidRPr="00F7672D" w:rsidRDefault="00344F51" w:rsidP="00C627F1">
            <w:pPr>
              <w:pStyle w:val="ListParagraph"/>
              <w:rPr>
                <w:sz w:val="12"/>
              </w:rPr>
            </w:pPr>
          </w:p>
          <w:p w14:paraId="7FDA2159" w14:textId="77777777" w:rsidR="00BB5A26" w:rsidRPr="00C627F1" w:rsidRDefault="00344F51" w:rsidP="00C627F1">
            <w:pPr>
              <w:pStyle w:val="ListParagraph"/>
              <w:numPr>
                <w:ilvl w:val="0"/>
                <w:numId w:val="8"/>
              </w:numPr>
              <w:rPr>
                <w:b/>
              </w:rPr>
            </w:pPr>
            <w:r w:rsidRPr="00C627F1">
              <w:rPr>
                <w:b/>
              </w:rPr>
              <w:t>DVA card status</w:t>
            </w:r>
            <w:r w:rsidR="00BB5A26" w:rsidRPr="00C627F1">
              <w:rPr>
                <w:b/>
              </w:rPr>
              <w:t xml:space="preserve">: </w:t>
            </w:r>
            <w:r w:rsidR="00BB5A26" w:rsidRPr="00C627F1">
              <w:t xml:space="preserve">Data can be filtered by Department of Veteran’s Affairs </w:t>
            </w:r>
            <w:r w:rsidR="00426969" w:rsidRPr="00C627F1">
              <w:t xml:space="preserve">(DVA) </w:t>
            </w:r>
            <w:r w:rsidR="00BB5A26" w:rsidRPr="00C627F1">
              <w:t xml:space="preserve">card status </w:t>
            </w:r>
            <w:r w:rsidR="004F2FE9" w:rsidRPr="00C627F1">
              <w:t xml:space="preserve">to gain insight on the data trends for people by DVA card status. </w:t>
            </w:r>
            <w:r w:rsidR="00BB5A26" w:rsidRPr="00C627F1">
              <w:t xml:space="preserve">Users can click on the status of interest in the chart to filter the data. </w:t>
            </w:r>
          </w:p>
          <w:p w14:paraId="6E3E4C90" w14:textId="77777777" w:rsidR="00344F51" w:rsidRPr="00F7672D" w:rsidRDefault="00344F51" w:rsidP="00C627F1">
            <w:pPr>
              <w:pStyle w:val="ListParagraph"/>
              <w:rPr>
                <w:sz w:val="12"/>
              </w:rPr>
            </w:pPr>
          </w:p>
          <w:p w14:paraId="670C2C9E" w14:textId="77777777" w:rsidR="00344F51" w:rsidRPr="00C627F1" w:rsidRDefault="00344F51" w:rsidP="00C627F1">
            <w:pPr>
              <w:pStyle w:val="ListParagraph"/>
              <w:numPr>
                <w:ilvl w:val="0"/>
                <w:numId w:val="8"/>
              </w:numPr>
            </w:pPr>
            <w:r w:rsidRPr="00C627F1">
              <w:rPr>
                <w:b/>
              </w:rPr>
              <w:t xml:space="preserve">Reporting Period: </w:t>
            </w:r>
            <w:r w:rsidRPr="00C627F1">
              <w:t xml:space="preserve">Data can be filtered </w:t>
            </w:r>
            <w:r w:rsidR="001579BB" w:rsidRPr="00C627F1">
              <w:t xml:space="preserve">by </w:t>
            </w:r>
            <w:r w:rsidRPr="00C627F1">
              <w:t xml:space="preserve">using the filters under the reporting period heading to gain insight on trends in service delivery for a financial year or selected reporting periods. To filter by financial year, select the financial year you are interested in looking at under the </w:t>
            </w:r>
            <w:r w:rsidR="00DA0C43">
              <w:t>‘</w:t>
            </w:r>
            <w:r w:rsidRPr="00C627F1">
              <w:t>Reporting Period</w:t>
            </w:r>
            <w:r w:rsidR="00DA0C43">
              <w:t>’</w:t>
            </w:r>
            <w:r w:rsidRPr="00C627F1">
              <w:t xml:space="preserve"> heading. Once you have selected a financial year, a user could further filter the data so that it only relates to a single reporting period, by selecting the reporting period of interest which will now appear under the </w:t>
            </w:r>
            <w:r w:rsidR="00DA0C43">
              <w:t>‘</w:t>
            </w:r>
            <w:r w:rsidRPr="00C627F1">
              <w:t>Reporting Period</w:t>
            </w:r>
            <w:r w:rsidR="00DA0C43">
              <w:t>’</w:t>
            </w:r>
            <w:r w:rsidRPr="00C627F1">
              <w:t xml:space="preserve"> heading. </w:t>
            </w:r>
          </w:p>
          <w:p w14:paraId="5918906C" w14:textId="77777777" w:rsidR="00344F51" w:rsidRPr="00F7672D" w:rsidRDefault="00344F51" w:rsidP="00C627F1">
            <w:pPr>
              <w:pStyle w:val="ListParagraph"/>
              <w:rPr>
                <w:sz w:val="12"/>
              </w:rPr>
            </w:pPr>
          </w:p>
          <w:p w14:paraId="1E697613" w14:textId="77777777" w:rsidR="009340DA" w:rsidRPr="00C627F1" w:rsidRDefault="009340DA" w:rsidP="00C627F1">
            <w:pPr>
              <w:pStyle w:val="ListParagraph"/>
              <w:numPr>
                <w:ilvl w:val="0"/>
                <w:numId w:val="8"/>
              </w:numPr>
              <w:rPr>
                <w:b/>
              </w:rPr>
            </w:pPr>
            <w:r w:rsidRPr="00C627F1">
              <w:rPr>
                <w:b/>
              </w:rPr>
              <w:t xml:space="preserve">Activity (CHSP sub-programme): </w:t>
            </w:r>
            <w:r w:rsidRPr="00C627F1">
              <w:t xml:space="preserve">Data can be filtered by using the Activity Filter, to gain insight </w:t>
            </w:r>
            <w:r w:rsidR="00DF40D6">
              <w:t>in</w:t>
            </w:r>
            <w:r w:rsidRPr="00C627F1">
              <w:t>to information that relates to one of more Activity (CHSP sub-programme).</w:t>
            </w:r>
          </w:p>
          <w:p w14:paraId="4EE36D86" w14:textId="77777777" w:rsidR="00344F51" w:rsidRPr="00F7672D" w:rsidRDefault="00344F51" w:rsidP="00C627F1">
            <w:pPr>
              <w:pStyle w:val="ListParagraph"/>
              <w:rPr>
                <w:sz w:val="12"/>
              </w:rPr>
            </w:pPr>
          </w:p>
          <w:p w14:paraId="05ED977B" w14:textId="77777777" w:rsidR="00C06158" w:rsidRPr="00C627F1" w:rsidRDefault="00C06158" w:rsidP="00C627F1">
            <w:pPr>
              <w:pStyle w:val="ListParagraph"/>
              <w:numPr>
                <w:ilvl w:val="0"/>
                <w:numId w:val="8"/>
              </w:numPr>
              <w:rPr>
                <w:b/>
              </w:rPr>
            </w:pPr>
            <w:r w:rsidRPr="00C627F1">
              <w:rPr>
                <w:b/>
              </w:rPr>
              <w:t>Client type:</w:t>
            </w:r>
            <w:r w:rsidRPr="00C627F1">
              <w:t xml:space="preserve"> Data can be filtered by client type. By selecting the ‘individual client’ filter, the data will show only those clients with a client record. In contrast, the ‘group client’ filter shows unidentified ‘group’ clients. ‘Support persons’ can also be used as a separate filter. Using one or a combination of these filters can reveal differences in service usage and other trends for the different client types. The CHSP provides face-to-face support where clients are known to the service, therefore it is expected that only 5% of your clients or less should be recorded as unidentified ‘group’ clients in each reporting period.</w:t>
            </w:r>
          </w:p>
          <w:p w14:paraId="06D90F72" w14:textId="77777777" w:rsidR="009100FC" w:rsidRPr="003F0A51" w:rsidRDefault="009100FC" w:rsidP="00F7672D">
            <w:pPr>
              <w:spacing w:before="180"/>
              <w:rPr>
                <w:b/>
                <w:i/>
              </w:rPr>
            </w:pPr>
            <w:r w:rsidRPr="003F0A51">
              <w:rPr>
                <w:b/>
                <w:i/>
              </w:rPr>
              <w:t>Quick tips:</w:t>
            </w:r>
          </w:p>
          <w:p w14:paraId="50324003" w14:textId="77777777" w:rsidR="00376C77" w:rsidRPr="003F0A51" w:rsidRDefault="00376C77" w:rsidP="00C627F1">
            <w:pPr>
              <w:rPr>
                <w:i/>
              </w:rPr>
            </w:pPr>
            <w:r w:rsidRPr="003F0A51">
              <w:rPr>
                <w:b/>
                <w:i/>
              </w:rPr>
              <w:t xml:space="preserve">Tip 1: </w:t>
            </w:r>
            <w:r w:rsidRPr="003F0A51">
              <w:rPr>
                <w:i/>
              </w:rPr>
              <w:t xml:space="preserve">Once a filter has been applied, the fields that the data is filtered by can be changed by clicking on the chart, filter, or table (used to apply the filter) to select or de-select the fields of interest. Alternatively, you can click on the filter button located in the dark grey bar </w:t>
            </w:r>
            <w:r w:rsidR="009340DA" w:rsidRPr="003F0A51">
              <w:rPr>
                <w:i/>
              </w:rPr>
              <w:t>at the top of the screen</w:t>
            </w:r>
            <w:r w:rsidRPr="003F0A51">
              <w:rPr>
                <w:i/>
              </w:rPr>
              <w:t xml:space="preserve"> (and a list of the alternative fields will appear). For example, if the data is filtered by financial year, click on </w:t>
            </w:r>
            <w:r w:rsidR="00DA0C43">
              <w:rPr>
                <w:i/>
              </w:rPr>
              <w:t>‘</w:t>
            </w:r>
            <w:r w:rsidRPr="003F0A51">
              <w:rPr>
                <w:i/>
              </w:rPr>
              <w:t>Session Financial Year</w:t>
            </w:r>
            <w:r w:rsidR="00DA0C43">
              <w:rPr>
                <w:i/>
              </w:rPr>
              <w:t>’</w:t>
            </w:r>
            <w:r w:rsidRPr="003F0A51">
              <w:rPr>
                <w:i/>
              </w:rPr>
              <w:t>. A list of financial years will appear. Fields highlighted green indicate the data in the sheet is being filtered by that field (in this example, year). Clicking on a field (e.g. year) will add or remove the field from being filtered.</w:t>
            </w:r>
          </w:p>
          <w:p w14:paraId="32CE8463" w14:textId="77777777" w:rsidR="00344F51" w:rsidRPr="003F0A51" w:rsidRDefault="00344F51" w:rsidP="00C627F1">
            <w:pPr>
              <w:rPr>
                <w:i/>
              </w:rPr>
            </w:pPr>
            <w:r w:rsidRPr="003F0A51">
              <w:rPr>
                <w:b/>
                <w:i/>
              </w:rPr>
              <w:t>Tip</w:t>
            </w:r>
            <w:r w:rsidR="009100FC" w:rsidRPr="003F0A51">
              <w:rPr>
                <w:b/>
                <w:i/>
              </w:rPr>
              <w:t xml:space="preserve"> 2</w:t>
            </w:r>
            <w:r w:rsidRPr="003F0A51">
              <w:rPr>
                <w:b/>
                <w:i/>
              </w:rPr>
              <w:t xml:space="preserve">: </w:t>
            </w:r>
            <w:r w:rsidRPr="003F0A51">
              <w:rPr>
                <w:i/>
              </w:rPr>
              <w:t>If there are other reporting elements that you would like the data to be filtered by (</w:t>
            </w:r>
            <w:r w:rsidR="00257CCB" w:rsidRPr="003F0A51">
              <w:rPr>
                <w:i/>
              </w:rPr>
              <w:t xml:space="preserve">for example, </w:t>
            </w:r>
            <w:r w:rsidRPr="003F0A51">
              <w:rPr>
                <w:i/>
              </w:rPr>
              <w:t xml:space="preserve">so that you can only see the </w:t>
            </w:r>
            <w:r w:rsidR="004F652F" w:rsidRPr="003F0A51">
              <w:rPr>
                <w:i/>
              </w:rPr>
              <w:t xml:space="preserve">Client Home Situation </w:t>
            </w:r>
            <w:r w:rsidRPr="003F0A51">
              <w:rPr>
                <w:i/>
              </w:rPr>
              <w:t xml:space="preserve">reported that relate to a particular </w:t>
            </w:r>
            <w:r w:rsidR="004F652F" w:rsidRPr="003F0A51">
              <w:rPr>
                <w:i/>
              </w:rPr>
              <w:t>disability status</w:t>
            </w:r>
            <w:r w:rsidRPr="003F0A51">
              <w:rPr>
                <w:i/>
              </w:rPr>
              <w:t>), you can navigate to</w:t>
            </w:r>
            <w:r w:rsidR="00332B12" w:rsidRPr="003F0A51">
              <w:rPr>
                <w:i/>
              </w:rPr>
              <w:t xml:space="preserve"> the</w:t>
            </w:r>
            <w:r w:rsidRPr="003F0A51">
              <w:rPr>
                <w:i/>
              </w:rPr>
              <w:t xml:space="preserve"> sheet in the report that contains </w:t>
            </w:r>
            <w:r w:rsidR="00A10B4E" w:rsidRPr="003F0A51">
              <w:rPr>
                <w:i/>
              </w:rPr>
              <w:t xml:space="preserve">the </w:t>
            </w:r>
            <w:r w:rsidRPr="003F0A51">
              <w:rPr>
                <w:i/>
              </w:rPr>
              <w:t xml:space="preserve">data parameter (in this example, the </w:t>
            </w:r>
            <w:r w:rsidR="004F652F" w:rsidRPr="003F0A51">
              <w:rPr>
                <w:i/>
              </w:rPr>
              <w:t xml:space="preserve">Demographics </w:t>
            </w:r>
            <w:r w:rsidRPr="003F0A51">
              <w:rPr>
                <w:i/>
              </w:rPr>
              <w:t xml:space="preserve">sheet) and select the </w:t>
            </w:r>
            <w:r w:rsidR="004F652F" w:rsidRPr="003F0A51">
              <w:rPr>
                <w:i/>
              </w:rPr>
              <w:t xml:space="preserve">disability status </w:t>
            </w:r>
            <w:r w:rsidR="008A5B04" w:rsidRPr="003F0A51">
              <w:rPr>
                <w:i/>
              </w:rPr>
              <w:t xml:space="preserve">or other field of </w:t>
            </w:r>
            <w:r w:rsidRPr="003F0A51">
              <w:rPr>
                <w:i/>
              </w:rPr>
              <w:t xml:space="preserve">interest. Once the additional filter has been selected, navigate back to the </w:t>
            </w:r>
            <w:r w:rsidR="004F652F" w:rsidRPr="003F0A51">
              <w:rPr>
                <w:i/>
              </w:rPr>
              <w:t xml:space="preserve">Client Home Situation </w:t>
            </w:r>
            <w:r w:rsidRPr="003F0A51">
              <w:rPr>
                <w:i/>
              </w:rPr>
              <w:t>sheet. The filters being applied will appear on the grey bar</w:t>
            </w:r>
            <w:r w:rsidRPr="003F0A51">
              <w:rPr>
                <w:b/>
                <w:i/>
              </w:rPr>
              <w:t xml:space="preserve"> </w:t>
            </w:r>
            <w:r w:rsidR="009340DA" w:rsidRPr="003F0A51">
              <w:rPr>
                <w:i/>
              </w:rPr>
              <w:t>at the top of the screen</w:t>
            </w:r>
            <w:r w:rsidRPr="003F0A51">
              <w:rPr>
                <w:i/>
              </w:rPr>
              <w:t>.</w:t>
            </w:r>
          </w:p>
          <w:p w14:paraId="37B9A6E0" w14:textId="77777777" w:rsidR="00344F51" w:rsidRPr="00C627F1" w:rsidRDefault="00DF40D6" w:rsidP="00C627F1">
            <w:r w:rsidRPr="00C627F1">
              <w:rPr>
                <w:b/>
              </w:rPr>
              <w:lastRenderedPageBreak/>
              <w:t>Note:</w:t>
            </w:r>
            <w:r w:rsidRPr="00C627F1">
              <w:t xml:space="preserve"> Any filters selected will automatically refresh the report across all sheets</w:t>
            </w:r>
            <w:r>
              <w:t xml:space="preserve"> (i.e. the filter is applied to data in each sheet). </w:t>
            </w:r>
            <w:r w:rsidRPr="00C627F1">
              <w:t xml:space="preserve">When navigating to different sheets of the report, </w:t>
            </w:r>
            <w:r>
              <w:t xml:space="preserve">check </w:t>
            </w:r>
            <w:r w:rsidRPr="00C627F1">
              <w:t xml:space="preserve">that you have only selected the fields that you want the data to be filtered by. </w:t>
            </w:r>
            <w:r w:rsidR="00344F51" w:rsidRPr="00C627F1">
              <w:t xml:space="preserve">Filters can be removed by selecting the </w:t>
            </w:r>
            <w:r w:rsidR="00344F51" w:rsidRPr="00C627F1">
              <w:rPr>
                <w:b/>
              </w:rPr>
              <w:t>Clear filter</w:t>
            </w:r>
            <w:r w:rsidR="00344F51" w:rsidRPr="00C627F1">
              <w:t xml:space="preserve"> </w:t>
            </w:r>
            <w:r w:rsidR="00344F51" w:rsidRPr="00C627F1">
              <w:rPr>
                <w:noProof/>
                <w:lang w:val="en-AU"/>
              </w:rPr>
              <w:drawing>
                <wp:inline distT="0" distB="0" distL="0" distR="0" wp14:anchorId="25A8CFDC" wp14:editId="583AFDA4">
                  <wp:extent cx="223024" cy="236540"/>
                  <wp:effectExtent l="0" t="0" r="5715" b="0"/>
                  <wp:docPr id="687" name="Picture 687"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00344F51" w:rsidRPr="00C627F1">
              <w:t xml:space="preserve"> or </w:t>
            </w:r>
            <w:r w:rsidR="00344F51" w:rsidRPr="00C627F1">
              <w:rPr>
                <w:b/>
              </w:rPr>
              <w:t>Clear selections</w:t>
            </w:r>
            <w:r w:rsidR="00344F51" w:rsidRPr="00C627F1">
              <w:t xml:space="preserve"> </w:t>
            </w:r>
            <w:r w:rsidR="00344F51" w:rsidRPr="00C627F1">
              <w:rPr>
                <w:noProof/>
                <w:lang w:val="en-AU"/>
              </w:rPr>
              <w:drawing>
                <wp:inline distT="0" distB="0" distL="0" distR="0" wp14:anchorId="6A216ACC" wp14:editId="1F0AF55E">
                  <wp:extent cx="247650" cy="219075"/>
                  <wp:effectExtent l="19050" t="19050" r="19050" b="9525"/>
                  <wp:docPr id="691" name="Picture 691"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00344F51" w:rsidRPr="00C627F1">
              <w:t xml:space="preserve"> functions located across the dark grey bar </w:t>
            </w:r>
            <w:r w:rsidR="009340DA" w:rsidRPr="00C627F1">
              <w:t>at the top of the screen</w:t>
            </w:r>
            <w:r w:rsidR="00344F51" w:rsidRPr="00C627F1">
              <w:t>.</w:t>
            </w:r>
          </w:p>
        </w:tc>
      </w:tr>
      <w:tr w:rsidR="00344F51" w14:paraId="26C936F0"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0A7E3523" w14:textId="77777777" w:rsidR="00344F51" w:rsidRPr="00C627F1" w:rsidRDefault="00344F51" w:rsidP="00C627F1">
            <w:r w:rsidRPr="00C627F1">
              <w:lastRenderedPageBreak/>
              <w:t>Glossary of terms used in this sheet</w:t>
            </w:r>
          </w:p>
        </w:tc>
      </w:tr>
      <w:tr w:rsidR="00344F51" w:rsidRPr="001D52A8" w14:paraId="2039E127"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4D6A02" w14:textId="77777777" w:rsidR="00344F51" w:rsidRPr="00C627F1" w:rsidRDefault="00344F51" w:rsidP="00C627F1">
            <w:r w:rsidRPr="00C627F1">
              <w:rPr>
                <w:b/>
              </w:rPr>
              <w:t xml:space="preserve">DVA: </w:t>
            </w:r>
            <w:r w:rsidRPr="00C627F1">
              <w:t>Department of Veterans’ Affairs</w:t>
            </w:r>
          </w:p>
          <w:p w14:paraId="04E899E2" w14:textId="77777777" w:rsidR="00344F51" w:rsidRPr="00C627F1" w:rsidRDefault="00344F51" w:rsidP="00C627F1">
            <w:r w:rsidRPr="00C627F1">
              <w:rPr>
                <w:b/>
              </w:rPr>
              <w:t xml:space="preserve">Individual client: </w:t>
            </w:r>
            <w:r w:rsidRPr="00C627F1">
              <w:t>A client who has had a client record created within the Data Exchange and attended a session within the reporting period</w:t>
            </w:r>
            <w:r w:rsidR="002D0139" w:rsidRPr="00C627F1">
              <w:t>.</w:t>
            </w:r>
          </w:p>
          <w:p w14:paraId="6A642DB1" w14:textId="77777777" w:rsidR="00344F51" w:rsidRPr="00C627F1" w:rsidRDefault="00344F51" w:rsidP="00C627F1">
            <w:r w:rsidRPr="00C627F1">
              <w:rPr>
                <w:b/>
              </w:rPr>
              <w:t>Support person:</w:t>
            </w:r>
            <w:r w:rsidRPr="00C627F1">
              <w:t xml:space="preserve"> A person attending a session that does not meet the definition of a client. They could be a carer of the client, a family member or young children. </w:t>
            </w:r>
          </w:p>
        </w:tc>
      </w:tr>
      <w:tr w:rsidR="00344F51" w14:paraId="1D935FC2" w14:textId="77777777" w:rsidTr="001327CC">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677F66B0" w14:textId="77777777" w:rsidR="00344F51" w:rsidRPr="00C627F1" w:rsidRDefault="00344F51" w:rsidP="00C627F1">
            <w:r w:rsidRPr="00C627F1">
              <w:t>Calculations used in this sheet</w:t>
            </w:r>
          </w:p>
        </w:tc>
      </w:tr>
      <w:tr w:rsidR="00344F51" w14:paraId="168A5B60" w14:textId="77777777" w:rsidTr="004A25AE">
        <w:tc>
          <w:tcPr>
            <w:tcW w:w="104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CD4595" w14:textId="77777777" w:rsidR="00477100" w:rsidRPr="00C627F1" w:rsidRDefault="00477100" w:rsidP="00C627F1">
            <w:r w:rsidRPr="00C627F1">
              <w:rPr>
                <w:b/>
              </w:rPr>
              <w:t xml:space="preserve">Number of </w:t>
            </w:r>
            <w:r w:rsidR="001B0C8C" w:rsidRPr="00C627F1">
              <w:rPr>
                <w:b/>
              </w:rPr>
              <w:t>i</w:t>
            </w:r>
            <w:r w:rsidRPr="00C627F1">
              <w:rPr>
                <w:b/>
              </w:rPr>
              <w:t xml:space="preserve">ndividual </w:t>
            </w:r>
            <w:r w:rsidR="001B0C8C" w:rsidRPr="00C627F1">
              <w:rPr>
                <w:b/>
              </w:rPr>
              <w:t>c</w:t>
            </w:r>
            <w:r w:rsidRPr="00C627F1">
              <w:rPr>
                <w:b/>
              </w:rPr>
              <w:t xml:space="preserve">lients and </w:t>
            </w:r>
            <w:r w:rsidR="001B0C8C" w:rsidRPr="00C627F1">
              <w:rPr>
                <w:b/>
              </w:rPr>
              <w:t>s</w:t>
            </w:r>
            <w:r w:rsidR="00B624C7" w:rsidRPr="00C627F1">
              <w:rPr>
                <w:b/>
              </w:rPr>
              <w:t>upport persons</w:t>
            </w:r>
            <w:r w:rsidRPr="00C627F1">
              <w:rPr>
                <w:b/>
              </w:rPr>
              <w:t>:</w:t>
            </w:r>
            <w:r w:rsidRPr="00C627F1">
              <w:t xml:space="preserve"> </w:t>
            </w:r>
            <w:r w:rsidR="00856F34" w:rsidRPr="00C627F1">
              <w:t>The s</w:t>
            </w:r>
            <w:r w:rsidRPr="00C627F1">
              <w:t xml:space="preserve">um of </w:t>
            </w:r>
            <w:r w:rsidR="001B0C8C" w:rsidRPr="00C627F1">
              <w:t>i</w:t>
            </w:r>
            <w:r w:rsidRPr="00C627F1">
              <w:t xml:space="preserve">ndividual </w:t>
            </w:r>
            <w:r w:rsidR="001B0C8C" w:rsidRPr="00C627F1">
              <w:t>c</w:t>
            </w:r>
            <w:r w:rsidRPr="00C627F1">
              <w:t xml:space="preserve">lients and </w:t>
            </w:r>
            <w:r w:rsidR="001B0C8C" w:rsidRPr="00C627F1">
              <w:t>s</w:t>
            </w:r>
            <w:r w:rsidRPr="00C627F1">
              <w:t xml:space="preserve">upport </w:t>
            </w:r>
            <w:r w:rsidR="001B0C8C" w:rsidRPr="00C627F1">
              <w:t>p</w:t>
            </w:r>
            <w:r w:rsidRPr="00C627F1">
              <w:t>ersons.</w:t>
            </w:r>
          </w:p>
          <w:p w14:paraId="12F33023" w14:textId="77777777" w:rsidR="00344F51" w:rsidRPr="00C627F1" w:rsidRDefault="00477100" w:rsidP="00C627F1">
            <w:pPr>
              <w:rPr>
                <w:b/>
              </w:rPr>
            </w:pPr>
            <w:r w:rsidRPr="00C627F1">
              <w:rPr>
                <w:b/>
              </w:rPr>
              <w:t xml:space="preserve">Percentage of </w:t>
            </w:r>
            <w:r w:rsidR="001B0C8C" w:rsidRPr="00C627F1">
              <w:rPr>
                <w:b/>
              </w:rPr>
              <w:t>i</w:t>
            </w:r>
            <w:r w:rsidRPr="00C627F1">
              <w:rPr>
                <w:b/>
              </w:rPr>
              <w:t xml:space="preserve">ndividual </w:t>
            </w:r>
            <w:r w:rsidR="001B0C8C" w:rsidRPr="00C627F1">
              <w:rPr>
                <w:b/>
              </w:rPr>
              <w:t>c</w:t>
            </w:r>
            <w:r w:rsidRPr="00C627F1">
              <w:rPr>
                <w:b/>
              </w:rPr>
              <w:t xml:space="preserve">lients and </w:t>
            </w:r>
            <w:r w:rsidR="001B0C8C" w:rsidRPr="00C627F1">
              <w:rPr>
                <w:b/>
              </w:rPr>
              <w:t>s</w:t>
            </w:r>
            <w:r w:rsidR="00B624C7" w:rsidRPr="00C627F1">
              <w:rPr>
                <w:b/>
              </w:rPr>
              <w:t>upport persons</w:t>
            </w:r>
            <w:r w:rsidRPr="00C627F1">
              <w:rPr>
                <w:b/>
              </w:rPr>
              <w:t xml:space="preserve">: </w:t>
            </w:r>
            <w:r w:rsidR="00856F34" w:rsidRPr="00C627F1">
              <w:t>The s</w:t>
            </w:r>
            <w:r w:rsidRPr="00C627F1">
              <w:t xml:space="preserve">um of </w:t>
            </w:r>
            <w:r w:rsidR="001B0C8C" w:rsidRPr="00C627F1">
              <w:t>i</w:t>
            </w:r>
            <w:r w:rsidRPr="00C627F1">
              <w:t xml:space="preserve">ndividual </w:t>
            </w:r>
            <w:r w:rsidR="001B0C8C" w:rsidRPr="00C627F1">
              <w:t>c</w:t>
            </w:r>
            <w:r w:rsidRPr="00C627F1">
              <w:t xml:space="preserve">lients and </w:t>
            </w:r>
            <w:r w:rsidR="001B0C8C" w:rsidRPr="00C627F1">
              <w:t>s</w:t>
            </w:r>
            <w:r w:rsidRPr="00C627F1">
              <w:t xml:space="preserve">upport </w:t>
            </w:r>
            <w:r w:rsidR="001B0C8C" w:rsidRPr="00C627F1">
              <w:t>p</w:t>
            </w:r>
            <w:r w:rsidRPr="00C627F1">
              <w:t xml:space="preserve">ersons with the relevant status reported divided by the sum of </w:t>
            </w:r>
            <w:r w:rsidR="001B0C8C" w:rsidRPr="00C627F1">
              <w:t>i</w:t>
            </w:r>
            <w:r w:rsidRPr="00C627F1">
              <w:t xml:space="preserve">ndividual </w:t>
            </w:r>
            <w:r w:rsidR="001B0C8C" w:rsidRPr="00C627F1">
              <w:t>c</w:t>
            </w:r>
            <w:r w:rsidRPr="00C627F1">
              <w:t xml:space="preserve">lients and </w:t>
            </w:r>
            <w:r w:rsidR="001B0C8C" w:rsidRPr="00C627F1">
              <w:t>s</w:t>
            </w:r>
            <w:r w:rsidRPr="00C627F1">
              <w:t xml:space="preserve">upport </w:t>
            </w:r>
            <w:r w:rsidR="001B0C8C" w:rsidRPr="00C627F1">
              <w:t>p</w:t>
            </w:r>
            <w:r w:rsidRPr="00C627F1">
              <w:t>ersons.</w:t>
            </w:r>
          </w:p>
        </w:tc>
      </w:tr>
    </w:tbl>
    <w:p w14:paraId="54E02F3E" w14:textId="77777777" w:rsidR="00344F51" w:rsidRDefault="00344F51" w:rsidP="00C627F1"/>
    <w:p w14:paraId="37812E4C" w14:textId="77777777" w:rsidR="00344F51" w:rsidRDefault="00344F51" w:rsidP="00C627F1">
      <w:r>
        <w:br w:type="page"/>
      </w:r>
    </w:p>
    <w:tbl>
      <w:tblPr>
        <w:tblStyle w:val="TableGrid"/>
        <w:tblW w:w="10490" w:type="dxa"/>
        <w:tblInd w:w="108" w:type="dxa"/>
        <w:tblLayout w:type="fixed"/>
        <w:tblLook w:val="04A0" w:firstRow="1" w:lastRow="0" w:firstColumn="1" w:lastColumn="0" w:noHBand="0" w:noVBand="1"/>
        <w:tblCaption w:val="Information Page Table"/>
        <w:tblDescription w:val="This table provides advice on how to use specific filters to gain further insight and information on the Information Page.&#10;"/>
      </w:tblPr>
      <w:tblGrid>
        <w:gridCol w:w="1843"/>
        <w:gridCol w:w="4536"/>
        <w:gridCol w:w="4111"/>
      </w:tblGrid>
      <w:tr w:rsidR="00344F51" w:rsidRPr="009F2845" w14:paraId="4D890FE2" w14:textId="77777777" w:rsidTr="00BB532A">
        <w:trPr>
          <w:tblHeader/>
        </w:trPr>
        <w:tc>
          <w:tcPr>
            <w:tcW w:w="6379" w:type="dxa"/>
            <w:gridSpan w:val="2"/>
            <w:tcBorders>
              <w:top w:val="nil"/>
              <w:left w:val="nil"/>
              <w:bottom w:val="nil"/>
              <w:right w:val="nil"/>
            </w:tcBorders>
            <w:shd w:val="clear" w:color="auto" w:fill="001A70"/>
          </w:tcPr>
          <w:p w14:paraId="71D9EC1A" w14:textId="77777777" w:rsidR="00344F51" w:rsidRPr="009F2845" w:rsidRDefault="00344F51" w:rsidP="00C627F1">
            <w:pPr>
              <w:pStyle w:val="Heading3"/>
              <w:outlineLvl w:val="2"/>
            </w:pPr>
            <w:bookmarkStart w:id="16" w:name="_Toc494990532"/>
            <w:r>
              <w:lastRenderedPageBreak/>
              <w:t>Information Page</w:t>
            </w:r>
            <w:bookmarkEnd w:id="16"/>
          </w:p>
        </w:tc>
        <w:tc>
          <w:tcPr>
            <w:tcW w:w="4111" w:type="dxa"/>
            <w:tcBorders>
              <w:top w:val="nil"/>
              <w:left w:val="nil"/>
              <w:bottom w:val="nil"/>
              <w:right w:val="nil"/>
            </w:tcBorders>
            <w:shd w:val="clear" w:color="auto" w:fill="001A70"/>
          </w:tcPr>
          <w:p w14:paraId="5043A11F" w14:textId="77777777" w:rsidR="00344F51" w:rsidRPr="009F2845" w:rsidRDefault="00344F51" w:rsidP="00C627F1"/>
        </w:tc>
      </w:tr>
      <w:tr w:rsidR="00344F51" w:rsidRPr="00980026" w14:paraId="29F0EF90" w14:textId="77777777" w:rsidTr="00BE6A7B">
        <w:tc>
          <w:tcPr>
            <w:tcW w:w="184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E3320FA" w14:textId="77777777" w:rsidR="00344F51" w:rsidRPr="00C627F1" w:rsidRDefault="00344F51" w:rsidP="00C627F1">
            <w:r w:rsidRPr="00C627F1">
              <w:rPr>
                <w:noProof/>
                <w:lang w:val="en-AU"/>
              </w:rPr>
              <w:drawing>
                <wp:inline distT="0" distB="0" distL="0" distR="0" wp14:anchorId="0273E826" wp14:editId="339DBAD8">
                  <wp:extent cx="1025912" cy="1025912"/>
                  <wp:effectExtent l="0" t="0" r="3175" b="3175"/>
                  <wp:docPr id="693" name="Picture 693" descr="This page provides users with information about the Data Exchange including terms and conditions used in its reports." title="Inform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024596" cy="1024596"/>
                          </a:xfrm>
                          <a:prstGeom prst="rect">
                            <a:avLst/>
                          </a:prstGeom>
                        </pic:spPr>
                      </pic:pic>
                    </a:graphicData>
                  </a:graphic>
                </wp:inline>
              </w:drawing>
            </w:r>
          </w:p>
        </w:tc>
        <w:tc>
          <w:tcPr>
            <w:tcW w:w="8647"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A84E26D" w14:textId="77777777" w:rsidR="00344F51" w:rsidRPr="00C627F1" w:rsidRDefault="00344F51" w:rsidP="00C627F1">
            <w:r w:rsidRPr="00C627F1">
              <w:t>Information included in this sheet:</w:t>
            </w:r>
          </w:p>
          <w:p w14:paraId="46EF2DA3" w14:textId="77777777" w:rsidR="00344F51" w:rsidRPr="00C627F1" w:rsidRDefault="00344F51" w:rsidP="00C627F1">
            <w:pPr>
              <w:pStyle w:val="ListParagraph"/>
              <w:numPr>
                <w:ilvl w:val="0"/>
                <w:numId w:val="8"/>
              </w:numPr>
            </w:pPr>
            <w:r w:rsidRPr="00C627F1">
              <w:t xml:space="preserve">Information on the Data Exchange, including links to additional information. </w:t>
            </w:r>
          </w:p>
          <w:p w14:paraId="60B6AF56" w14:textId="77777777" w:rsidR="00344F51" w:rsidRPr="00C627F1" w:rsidRDefault="00344F51" w:rsidP="00C627F1">
            <w:pPr>
              <w:pStyle w:val="ListParagraph"/>
              <w:numPr>
                <w:ilvl w:val="0"/>
                <w:numId w:val="8"/>
              </w:numPr>
            </w:pPr>
            <w:r w:rsidRPr="00C627F1">
              <w:t>Terms and Definitions used in Data Exchange reports.</w:t>
            </w:r>
          </w:p>
          <w:p w14:paraId="5B717060" w14:textId="77777777" w:rsidR="00344F51" w:rsidRPr="00C627F1" w:rsidRDefault="00344F51" w:rsidP="00C627F1">
            <w:pPr>
              <w:rPr>
                <w:rFonts w:eastAsiaTheme="minorHAnsi"/>
                <w:lang w:eastAsia="en-US"/>
              </w:rPr>
            </w:pPr>
          </w:p>
        </w:tc>
      </w:tr>
      <w:tr w:rsidR="00344F51" w:rsidRPr="001D52A8" w14:paraId="30BE3B67" w14:textId="77777777" w:rsidTr="001327CC">
        <w:tc>
          <w:tcPr>
            <w:tcW w:w="104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D6FF"/>
          </w:tcPr>
          <w:p w14:paraId="1B23353E" w14:textId="77777777" w:rsidR="00344F51" w:rsidRPr="00C627F1" w:rsidRDefault="00344F51" w:rsidP="00C627F1">
            <w:r w:rsidRPr="00C627F1">
              <w:t>How to navigate and filter the information in this sheet</w:t>
            </w:r>
          </w:p>
        </w:tc>
      </w:tr>
      <w:tr w:rsidR="00344F51" w:rsidRPr="00755CCE" w14:paraId="18D65BFD" w14:textId="77777777" w:rsidTr="004A25AE">
        <w:tc>
          <w:tcPr>
            <w:tcW w:w="104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F9BAE2" w14:textId="77777777" w:rsidR="00344F51" w:rsidRPr="00C627F1" w:rsidRDefault="00344F51" w:rsidP="00C627F1">
            <w:r w:rsidRPr="00C627F1">
              <w:t>This sheet gives a user a snapshot of service delivery over time. On this sheet, users can filter the data by:</w:t>
            </w:r>
          </w:p>
          <w:p w14:paraId="6383291F" w14:textId="77777777" w:rsidR="00344F51" w:rsidRPr="00C627F1" w:rsidRDefault="00344F51" w:rsidP="00C627F1">
            <w:pPr>
              <w:pStyle w:val="ListParagraph"/>
              <w:numPr>
                <w:ilvl w:val="0"/>
                <w:numId w:val="8"/>
              </w:numPr>
              <w:rPr>
                <w:b/>
              </w:rPr>
            </w:pPr>
            <w:r w:rsidRPr="00C627F1">
              <w:rPr>
                <w:b/>
              </w:rPr>
              <w:t xml:space="preserve">Grouping: </w:t>
            </w:r>
            <w:r w:rsidRPr="00C627F1">
              <w:t>Users can filter the terms and definitions by the groupings provided. Note: There is a Grouping specifically dedicated for CHSP.</w:t>
            </w:r>
            <w:r w:rsidRPr="00C627F1">
              <w:rPr>
                <w:b/>
              </w:rPr>
              <w:t xml:space="preserve"> </w:t>
            </w:r>
          </w:p>
          <w:p w14:paraId="39CD6CDE" w14:textId="77777777" w:rsidR="00344F51" w:rsidRPr="00C627F1" w:rsidRDefault="00344F51" w:rsidP="00C627F1">
            <w:r w:rsidRPr="00C627F1">
              <w:t xml:space="preserve">Note: Filters can be removed by selecting the </w:t>
            </w:r>
            <w:r w:rsidRPr="00C627F1">
              <w:rPr>
                <w:b/>
              </w:rPr>
              <w:t>Clear filter</w:t>
            </w:r>
            <w:r w:rsidRPr="00C627F1">
              <w:t xml:space="preserve"> </w:t>
            </w:r>
            <w:r w:rsidRPr="00C627F1">
              <w:rPr>
                <w:noProof/>
                <w:lang w:val="en-AU"/>
              </w:rPr>
              <w:drawing>
                <wp:inline distT="0" distB="0" distL="0" distR="0" wp14:anchorId="4515BD6C" wp14:editId="6E10B79E">
                  <wp:extent cx="223024" cy="236540"/>
                  <wp:effectExtent l="0" t="0" r="5715" b="0"/>
                  <wp:docPr id="694" name="Picture 694" descr="Select the clear filter icon to remove a filtered range of data." title="Clear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518" cy="238124"/>
                          </a:xfrm>
                          <a:prstGeom prst="rect">
                            <a:avLst/>
                          </a:prstGeom>
                        </pic:spPr>
                      </pic:pic>
                    </a:graphicData>
                  </a:graphic>
                </wp:inline>
              </w:drawing>
            </w:r>
            <w:r w:rsidRPr="00C627F1">
              <w:t xml:space="preserve"> or </w:t>
            </w:r>
            <w:r w:rsidRPr="00C627F1">
              <w:rPr>
                <w:b/>
              </w:rPr>
              <w:t>Clear selections</w:t>
            </w:r>
            <w:r w:rsidRPr="00C627F1">
              <w:t xml:space="preserve"> </w:t>
            </w:r>
            <w:r w:rsidRPr="00C627F1">
              <w:rPr>
                <w:noProof/>
                <w:lang w:val="en-AU"/>
              </w:rPr>
              <w:drawing>
                <wp:inline distT="0" distB="0" distL="0" distR="0" wp14:anchorId="12610B02" wp14:editId="2FF000B4">
                  <wp:extent cx="247650" cy="219075"/>
                  <wp:effectExtent l="19050" t="19050" r="19050" b="9525"/>
                  <wp:docPr id="704" name="Picture 704" descr="Select the clear selections icon to clear a selection made within the report." title="Clear Selections Ic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r w:rsidRPr="00C627F1">
              <w:t xml:space="preserve"> functions located across the dark grey bar </w:t>
            </w:r>
            <w:r w:rsidR="009340DA" w:rsidRPr="00C627F1">
              <w:t>at the top of the screen</w:t>
            </w:r>
            <w:r w:rsidRPr="00C627F1">
              <w:t>.</w:t>
            </w:r>
          </w:p>
        </w:tc>
      </w:tr>
    </w:tbl>
    <w:p w14:paraId="7293BC7E" w14:textId="77777777" w:rsidR="00344F51" w:rsidRPr="002F3AE3" w:rsidRDefault="00344F51" w:rsidP="00C627F1"/>
    <w:p w14:paraId="28B327D5" w14:textId="77777777" w:rsidR="001D52A8" w:rsidRPr="004D1E23" w:rsidRDefault="004D1E23" w:rsidP="00C627F1">
      <w:pPr>
        <w:rPr>
          <w:rFonts w:eastAsiaTheme="majorEastAsia"/>
        </w:rPr>
      </w:pPr>
      <w:r>
        <w:rPr>
          <w:rFonts w:eastAsiaTheme="majorEastAsia"/>
        </w:rPr>
        <w:br w:type="page"/>
      </w:r>
    </w:p>
    <w:p w14:paraId="7C0BEC2B" w14:textId="77777777" w:rsidR="003D460C" w:rsidRPr="00776FF0" w:rsidRDefault="003D460C" w:rsidP="00C627F1">
      <w:pPr>
        <w:pStyle w:val="Heading1"/>
      </w:pPr>
      <w:bookmarkStart w:id="17" w:name="_Toc494990533"/>
      <w:bookmarkStart w:id="18" w:name="_Toc433100674"/>
      <w:bookmarkEnd w:id="4"/>
      <w:r>
        <w:lastRenderedPageBreak/>
        <w:t>Navigation</w:t>
      </w:r>
      <w:bookmarkEnd w:id="17"/>
    </w:p>
    <w:p w14:paraId="70702CFF" w14:textId="77777777" w:rsidR="003D460C" w:rsidRPr="00B77F2D" w:rsidRDefault="003D460C" w:rsidP="00C627F1">
      <w:r w:rsidRPr="00B77F2D">
        <w:t xml:space="preserve">Qlik is a reports application that </w:t>
      </w:r>
      <w:r w:rsidR="00FE3909">
        <w:t>has the same functionality in every report</w:t>
      </w:r>
      <w:r w:rsidRPr="00B77F2D">
        <w:t>. The below table outlines a range of functions possible in Qlik in alphabetical order.</w:t>
      </w:r>
    </w:p>
    <w:p w14:paraId="1A7B2AC0" w14:textId="77777777" w:rsidR="003D460C" w:rsidRDefault="003D460C" w:rsidP="00C627F1">
      <w:pPr>
        <w:pStyle w:val="Caption"/>
      </w:pP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vigation guide for document"/>
        <w:tblDescription w:val="This table provides descriptions of the Navigation guide for document"/>
      </w:tblPr>
      <w:tblGrid>
        <w:gridCol w:w="2268"/>
        <w:gridCol w:w="1560"/>
        <w:gridCol w:w="6662"/>
      </w:tblGrid>
      <w:tr w:rsidR="00A21CC8" w14:paraId="762EDC94" w14:textId="77777777" w:rsidTr="001F7698">
        <w:trPr>
          <w:trHeight w:val="567"/>
          <w:tblHeader/>
        </w:trPr>
        <w:tc>
          <w:tcPr>
            <w:tcW w:w="2268" w:type="dxa"/>
            <w:tcBorders>
              <w:top w:val="single" w:sz="4" w:space="0" w:color="808080" w:themeColor="background1" w:themeShade="80"/>
              <w:left w:val="single" w:sz="4" w:space="0" w:color="808080" w:themeColor="background1" w:themeShade="80"/>
            </w:tcBorders>
            <w:shd w:val="clear" w:color="auto" w:fill="001A70"/>
            <w:vAlign w:val="center"/>
            <w:hideMark/>
          </w:tcPr>
          <w:p w14:paraId="0223C1D3" w14:textId="77777777" w:rsidR="003D460C" w:rsidRPr="00600C75" w:rsidRDefault="00865D1A" w:rsidP="00C627F1">
            <w:pPr>
              <w:rPr>
                <w:noProof/>
                <w:szCs w:val="22"/>
              </w:rPr>
            </w:pPr>
            <w:r w:rsidRPr="00600C75">
              <w:rPr>
                <w:noProof/>
              </w:rPr>
              <w:t>Item Name</w:t>
            </w:r>
          </w:p>
        </w:tc>
        <w:tc>
          <w:tcPr>
            <w:tcW w:w="1560" w:type="dxa"/>
            <w:tcBorders>
              <w:top w:val="single" w:sz="4" w:space="0" w:color="808080" w:themeColor="background1" w:themeShade="80"/>
            </w:tcBorders>
            <w:shd w:val="clear" w:color="auto" w:fill="001A70"/>
            <w:vAlign w:val="center"/>
            <w:hideMark/>
          </w:tcPr>
          <w:p w14:paraId="30CF665D" w14:textId="77777777" w:rsidR="003D460C" w:rsidRPr="00600C75" w:rsidRDefault="00865D1A" w:rsidP="00C627F1">
            <w:pPr>
              <w:rPr>
                <w:noProof/>
                <w:szCs w:val="22"/>
              </w:rPr>
            </w:pPr>
            <w:r w:rsidRPr="00600C75">
              <w:rPr>
                <w:noProof/>
              </w:rPr>
              <w:t>Item Image</w:t>
            </w:r>
          </w:p>
        </w:tc>
        <w:tc>
          <w:tcPr>
            <w:tcW w:w="6662" w:type="dxa"/>
            <w:tcBorders>
              <w:top w:val="single" w:sz="4" w:space="0" w:color="808080" w:themeColor="background1" w:themeShade="80"/>
              <w:right w:val="single" w:sz="4" w:space="0" w:color="808080" w:themeColor="background1" w:themeShade="80"/>
            </w:tcBorders>
            <w:shd w:val="clear" w:color="auto" w:fill="001A70"/>
            <w:vAlign w:val="center"/>
            <w:hideMark/>
          </w:tcPr>
          <w:p w14:paraId="1F96C5CC" w14:textId="77777777" w:rsidR="003D460C" w:rsidRPr="00600C75" w:rsidRDefault="00865D1A" w:rsidP="00C627F1">
            <w:pPr>
              <w:rPr>
                <w:szCs w:val="22"/>
              </w:rPr>
            </w:pPr>
            <w:r w:rsidRPr="00600C75">
              <w:t>Description</w:t>
            </w:r>
          </w:p>
        </w:tc>
      </w:tr>
      <w:tr w:rsidR="00A21CC8" w14:paraId="117ADA55"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7ED0FFD1" w14:textId="77777777" w:rsidR="003D460C" w:rsidRPr="003A53BC" w:rsidRDefault="003D460C" w:rsidP="00C627F1">
            <w:pPr>
              <w:rPr>
                <w:lang w:eastAsia="en-US"/>
              </w:rPr>
            </w:pPr>
            <w:r w:rsidRPr="003A53BC">
              <w:t xml:space="preserve">A </w:t>
            </w:r>
          </w:p>
        </w:tc>
        <w:tc>
          <w:tcPr>
            <w:tcW w:w="1560" w:type="dxa"/>
            <w:shd w:val="clear" w:color="auto" w:fill="D9D9D9" w:themeFill="background1" w:themeFillShade="D9"/>
            <w:vAlign w:val="center"/>
            <w:hideMark/>
          </w:tcPr>
          <w:p w14:paraId="32F2DE0D" w14:textId="77777777" w:rsidR="003D460C" w:rsidRDefault="003D460C" w:rsidP="00C627F1">
            <w:pPr>
              <w:rPr>
                <w:szCs w:val="22"/>
                <w:lang w:eastAsia="en-US"/>
              </w:rPr>
            </w:pPr>
            <w:r>
              <w:rPr>
                <w:noProof/>
                <w:lang w:val="en-AU"/>
              </w:rPr>
              <w:drawing>
                <wp:inline distT="0" distB="0" distL="0" distR="0" wp14:anchorId="2557BCFA" wp14:editId="31F99684">
                  <wp:extent cx="276225" cy="228600"/>
                  <wp:effectExtent l="19050" t="19050" r="9525" b="19050"/>
                  <wp:docPr id="879" name="Picture 879" descr="A for text button" title="A for text button"/>
                  <wp:cNvGraphicFramePr/>
                  <a:graphic xmlns:a="http://schemas.openxmlformats.org/drawingml/2006/main">
                    <a:graphicData uri="http://schemas.openxmlformats.org/drawingml/2006/picture">
                      <pic:pic xmlns:pic="http://schemas.openxmlformats.org/drawingml/2006/picture">
                        <pic:nvPicPr>
                          <pic:cNvPr id="879" name="Picture 879" descr="A for text button" title="A for text button"/>
                          <pic:cNvPicPr/>
                        </pic:nvPicPr>
                        <pic:blipFill>
                          <a:blip r:embed="rId35"/>
                          <a:stretch>
                            <a:fillRect/>
                          </a:stretch>
                        </pic:blipFill>
                        <pic:spPr>
                          <a:xfrm>
                            <a:off x="0" y="0"/>
                            <a:ext cx="247650" cy="2095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FFFFF" w:themeFill="background1"/>
            <w:vAlign w:val="center"/>
            <w:hideMark/>
          </w:tcPr>
          <w:p w14:paraId="2A3D6C92" w14:textId="77777777" w:rsidR="003D460C" w:rsidRPr="003A53BC" w:rsidRDefault="003D460C" w:rsidP="00C627F1">
            <w:pPr>
              <w:rPr>
                <w:lang w:eastAsia="en-US"/>
              </w:rPr>
            </w:pPr>
            <w:r w:rsidRPr="003A53BC">
              <w:t xml:space="preserve">Select the </w:t>
            </w:r>
            <w:r w:rsidRPr="003A53BC">
              <w:rPr>
                <w:b/>
              </w:rPr>
              <w:t>A</w:t>
            </w:r>
            <w:r w:rsidRPr="003A53BC">
              <w:t xml:space="preserve"> icon to insert text into </w:t>
            </w:r>
            <w:r w:rsidR="003A53BC">
              <w:t>a</w:t>
            </w:r>
            <w:r w:rsidRPr="003A53BC">
              <w:t xml:space="preserve"> story</w:t>
            </w:r>
          </w:p>
        </w:tc>
      </w:tr>
      <w:tr w:rsidR="00A21CC8" w14:paraId="664BDBCD"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3116B8AF" w14:textId="77777777" w:rsidR="003D460C" w:rsidRPr="003A53BC" w:rsidRDefault="003D460C" w:rsidP="00C627F1">
            <w:pPr>
              <w:rPr>
                <w:lang w:eastAsia="en-US"/>
              </w:rPr>
            </w:pPr>
            <w:r w:rsidRPr="003A53BC">
              <w:t>About</w:t>
            </w:r>
          </w:p>
        </w:tc>
        <w:tc>
          <w:tcPr>
            <w:tcW w:w="1560" w:type="dxa"/>
            <w:shd w:val="clear" w:color="auto" w:fill="D9D9D9" w:themeFill="background1" w:themeFillShade="D9"/>
            <w:vAlign w:val="center"/>
            <w:hideMark/>
          </w:tcPr>
          <w:p w14:paraId="4FB7E831" w14:textId="77777777" w:rsidR="003D460C" w:rsidRDefault="003D460C" w:rsidP="00C627F1">
            <w:pPr>
              <w:rPr>
                <w:szCs w:val="22"/>
                <w:lang w:eastAsia="en-US"/>
              </w:rPr>
            </w:pPr>
            <w:r>
              <w:rPr>
                <w:noProof/>
                <w:lang w:val="en-AU"/>
              </w:rPr>
              <w:drawing>
                <wp:inline distT="0" distB="0" distL="0" distR="0" wp14:anchorId="4F101BAC" wp14:editId="38026788">
                  <wp:extent cx="295275" cy="276225"/>
                  <wp:effectExtent l="19050" t="19050" r="28575" b="9525"/>
                  <wp:docPr id="734" name="Picture 734" descr="About and information about Qlik button" title="About and information about Qlik button"/>
                  <wp:cNvGraphicFramePr/>
                  <a:graphic xmlns:a="http://schemas.openxmlformats.org/drawingml/2006/main">
                    <a:graphicData uri="http://schemas.openxmlformats.org/drawingml/2006/picture">
                      <pic:pic xmlns:pic="http://schemas.openxmlformats.org/drawingml/2006/picture">
                        <pic:nvPicPr>
                          <pic:cNvPr id="734" name="Picture 734" descr="About and information about Qlik button" title="About and information about Qlik button"/>
                          <pic:cNvPicPr/>
                        </pic:nvPicPr>
                        <pic:blipFill>
                          <a:blip r:embed="rId36"/>
                          <a:stretch>
                            <a:fillRect/>
                          </a:stretch>
                        </pic:blipFill>
                        <pic:spPr>
                          <a:xfrm>
                            <a:off x="0" y="0"/>
                            <a:ext cx="276225" cy="2476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5D5378BD" w14:textId="77777777" w:rsidR="003D460C" w:rsidRPr="003A53BC" w:rsidRDefault="003D460C" w:rsidP="00C627F1">
            <w:r w:rsidRPr="003A53BC">
              <w:t xml:space="preserve">Select the </w:t>
            </w:r>
            <w:r w:rsidRPr="003A53BC">
              <w:rPr>
                <w:b/>
              </w:rPr>
              <w:t>About</w:t>
            </w:r>
            <w:r w:rsidRPr="003A53BC">
              <w:t xml:space="preserve"> icon to get in</w:t>
            </w:r>
            <w:r w:rsidR="001A2DF1">
              <w:t>formation about the application</w:t>
            </w:r>
          </w:p>
        </w:tc>
      </w:tr>
      <w:tr w:rsidR="00A21CC8" w14:paraId="7DA4DEF4"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073C2BF5" w14:textId="77777777" w:rsidR="003D460C" w:rsidRPr="003A53BC" w:rsidRDefault="003D460C" w:rsidP="00C627F1">
            <w:pPr>
              <w:rPr>
                <w:noProof/>
              </w:rPr>
            </w:pPr>
            <w:r w:rsidRPr="003A53BC">
              <w:rPr>
                <w:noProof/>
              </w:rPr>
              <w:t>Actions</w:t>
            </w:r>
          </w:p>
        </w:tc>
        <w:tc>
          <w:tcPr>
            <w:tcW w:w="1560" w:type="dxa"/>
            <w:shd w:val="clear" w:color="auto" w:fill="D9D9D9" w:themeFill="background1" w:themeFillShade="D9"/>
            <w:vAlign w:val="center"/>
            <w:hideMark/>
          </w:tcPr>
          <w:p w14:paraId="2A6EF95F" w14:textId="77777777" w:rsidR="003D460C" w:rsidRDefault="003D460C" w:rsidP="00C627F1">
            <w:pPr>
              <w:rPr>
                <w:szCs w:val="22"/>
              </w:rPr>
            </w:pPr>
            <w:r>
              <w:rPr>
                <w:noProof/>
                <w:lang w:val="en-AU"/>
              </w:rPr>
              <w:drawing>
                <wp:inline distT="0" distB="0" distL="0" distR="0" wp14:anchorId="4F4AA246" wp14:editId="7D403769">
                  <wp:extent cx="295275" cy="285750"/>
                  <wp:effectExtent l="19050" t="19050" r="28575" b="19050"/>
                  <wp:docPr id="15" name="Picture 15" descr="This is a screen shot of the action icon." title="Action icon"/>
                  <wp:cNvGraphicFramePr/>
                  <a:graphic xmlns:a="http://schemas.openxmlformats.org/drawingml/2006/main">
                    <a:graphicData uri="http://schemas.openxmlformats.org/drawingml/2006/picture">
                      <pic:pic xmlns:pic="http://schemas.openxmlformats.org/drawingml/2006/picture">
                        <pic:nvPicPr>
                          <pic:cNvPr id="15" name="Picture 15" descr="This is a screen shot of the action icon." title="Action icon"/>
                          <pic:cNvPicPr/>
                        </pic:nvPicPr>
                        <pic:blipFill>
                          <a:blip r:embed="rId37"/>
                          <a:stretch>
                            <a:fillRect/>
                          </a:stretch>
                        </pic:blipFill>
                        <pic:spPr>
                          <a:xfrm>
                            <a:off x="0" y="0"/>
                            <a:ext cx="272398" cy="263611"/>
                          </a:xfrm>
                          <a:prstGeom prst="rect">
                            <a:avLst/>
                          </a:prstGeom>
                          <a:ln>
                            <a:solidFill>
                              <a:schemeClr val="tx1"/>
                            </a:solidFill>
                          </a:ln>
                        </pic:spPr>
                      </pic:pic>
                    </a:graphicData>
                  </a:graphic>
                </wp:inline>
              </w:drawing>
            </w:r>
          </w:p>
        </w:tc>
        <w:tc>
          <w:tcPr>
            <w:tcW w:w="6662" w:type="dxa"/>
            <w:tcBorders>
              <w:right w:val="single" w:sz="4" w:space="0" w:color="808080" w:themeColor="background1" w:themeShade="80"/>
            </w:tcBorders>
            <w:shd w:val="clear" w:color="auto" w:fill="FFFFFF" w:themeFill="background1"/>
            <w:vAlign w:val="center"/>
            <w:hideMark/>
          </w:tcPr>
          <w:p w14:paraId="7E618128" w14:textId="77777777" w:rsidR="003D460C" w:rsidRPr="003A53BC" w:rsidRDefault="003D460C" w:rsidP="00C627F1">
            <w:r w:rsidRPr="003A53BC">
              <w:t xml:space="preserve">Select the </w:t>
            </w:r>
            <w:r w:rsidRPr="003A53BC">
              <w:rPr>
                <w:b/>
              </w:rPr>
              <w:t>Actions</w:t>
            </w:r>
            <w:r w:rsidRPr="003A53BC">
              <w:t xml:space="preserve"> </w:t>
            </w:r>
            <w:r w:rsidR="003A53BC" w:rsidRPr="003A53BC">
              <w:t xml:space="preserve">button for options to move back, </w:t>
            </w:r>
            <w:r w:rsidR="001A2DF1">
              <w:t>forward and export</w:t>
            </w:r>
          </w:p>
        </w:tc>
      </w:tr>
      <w:tr w:rsidR="00A21CC8" w14:paraId="0FB78E59"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390A278F" w14:textId="77777777" w:rsidR="003D460C" w:rsidRPr="003A53BC" w:rsidRDefault="003D460C" w:rsidP="00C627F1">
            <w:pPr>
              <w:rPr>
                <w:noProof/>
              </w:rPr>
            </w:pPr>
            <w:r w:rsidRPr="003A53BC">
              <w:rPr>
                <w:noProof/>
              </w:rPr>
              <w:t>Add slide</w:t>
            </w:r>
          </w:p>
        </w:tc>
        <w:tc>
          <w:tcPr>
            <w:tcW w:w="1560" w:type="dxa"/>
            <w:shd w:val="clear" w:color="auto" w:fill="D9D9D9" w:themeFill="background1" w:themeFillShade="D9"/>
            <w:vAlign w:val="center"/>
            <w:hideMark/>
          </w:tcPr>
          <w:p w14:paraId="559C6899" w14:textId="77777777" w:rsidR="003D460C" w:rsidRDefault="003D460C" w:rsidP="00C627F1">
            <w:pPr>
              <w:rPr>
                <w:noProof/>
                <w:szCs w:val="22"/>
              </w:rPr>
            </w:pPr>
            <w:r>
              <w:rPr>
                <w:noProof/>
                <w:lang w:val="en-AU"/>
              </w:rPr>
              <w:drawing>
                <wp:inline distT="0" distB="0" distL="0" distR="0" wp14:anchorId="239AAB23" wp14:editId="7FA41815">
                  <wp:extent cx="257175" cy="180975"/>
                  <wp:effectExtent l="19050" t="19050" r="28575" b="9525"/>
                  <wp:docPr id="883" name="Picture 883" descr="Add slide button" title="Add slide button"/>
                  <wp:cNvGraphicFramePr/>
                  <a:graphic xmlns:a="http://schemas.openxmlformats.org/drawingml/2006/main">
                    <a:graphicData uri="http://schemas.openxmlformats.org/drawingml/2006/picture">
                      <pic:pic xmlns:pic="http://schemas.openxmlformats.org/drawingml/2006/picture">
                        <pic:nvPicPr>
                          <pic:cNvPr id="883" name="Picture 883" descr="Add slide button" title="Add slide button"/>
                          <pic:cNvPicPr/>
                        </pic:nvPicPr>
                        <pic:blipFill>
                          <a:blip r:embed="rId38"/>
                          <a:stretch>
                            <a:fillRect/>
                          </a:stretch>
                        </pic:blipFill>
                        <pic:spPr>
                          <a:xfrm>
                            <a:off x="0" y="0"/>
                            <a:ext cx="228600" cy="15240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6C6592A4" w14:textId="77777777" w:rsidR="003D460C" w:rsidRPr="003A53BC" w:rsidRDefault="003D460C" w:rsidP="00C627F1">
            <w:r w:rsidRPr="003A53BC">
              <w:t xml:space="preserve">Select the </w:t>
            </w:r>
            <w:r w:rsidRPr="003A53BC">
              <w:rPr>
                <w:b/>
              </w:rPr>
              <w:t xml:space="preserve">Add slide </w:t>
            </w:r>
            <w:r w:rsidRPr="003A53BC">
              <w:t>button to add a new slide to your story</w:t>
            </w:r>
          </w:p>
        </w:tc>
      </w:tr>
      <w:tr w:rsidR="00A21CC8" w14:paraId="6096992B"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0FDCAE0C" w14:textId="77777777" w:rsidR="003D460C" w:rsidRPr="003A53BC" w:rsidRDefault="003D460C" w:rsidP="00C627F1">
            <w:pPr>
              <w:rPr>
                <w:noProof/>
              </w:rPr>
            </w:pPr>
            <w:r w:rsidRPr="003A53BC">
              <w:rPr>
                <w:noProof/>
              </w:rPr>
              <w:t>Alignment</w:t>
            </w:r>
          </w:p>
        </w:tc>
        <w:tc>
          <w:tcPr>
            <w:tcW w:w="1560" w:type="dxa"/>
            <w:shd w:val="clear" w:color="auto" w:fill="D9D9D9" w:themeFill="background1" w:themeFillShade="D9"/>
            <w:vAlign w:val="center"/>
            <w:hideMark/>
          </w:tcPr>
          <w:p w14:paraId="200DC14D" w14:textId="77777777" w:rsidR="003D460C" w:rsidRDefault="003D460C" w:rsidP="00C627F1">
            <w:pPr>
              <w:rPr>
                <w:noProof/>
                <w:szCs w:val="22"/>
              </w:rPr>
            </w:pPr>
            <w:r>
              <w:rPr>
                <w:noProof/>
                <w:lang w:val="en-AU"/>
              </w:rPr>
              <w:drawing>
                <wp:inline distT="0" distB="0" distL="0" distR="0" wp14:anchorId="553CCA93" wp14:editId="18344771">
                  <wp:extent cx="847725" cy="247650"/>
                  <wp:effectExtent l="19050" t="19050" r="28575" b="0"/>
                  <wp:docPr id="712" name="Picture 712" descr="Alignments button" title="Alignments button"/>
                  <wp:cNvGraphicFramePr/>
                  <a:graphic xmlns:a="http://schemas.openxmlformats.org/drawingml/2006/main">
                    <a:graphicData uri="http://schemas.openxmlformats.org/drawingml/2006/picture">
                      <pic:pic xmlns:pic="http://schemas.openxmlformats.org/drawingml/2006/picture">
                        <pic:nvPicPr>
                          <pic:cNvPr id="712" name="Picture 712" descr="Alignments button" title="Alignments button"/>
                          <pic:cNvPicPr/>
                        </pic:nvPicPr>
                        <pic:blipFill>
                          <a:blip r:embed="rId39"/>
                          <a:stretch>
                            <a:fillRect/>
                          </a:stretch>
                        </pic:blipFill>
                        <pic:spPr>
                          <a:xfrm>
                            <a:off x="0" y="0"/>
                            <a:ext cx="823595" cy="2222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FFFFF" w:themeFill="background1"/>
            <w:vAlign w:val="center"/>
            <w:hideMark/>
          </w:tcPr>
          <w:p w14:paraId="4ABD70A0" w14:textId="77777777" w:rsidR="003D460C" w:rsidRPr="003A53BC" w:rsidRDefault="003D460C" w:rsidP="00C627F1">
            <w:r w:rsidRPr="003A53BC">
              <w:t xml:space="preserve">Select the </w:t>
            </w:r>
            <w:r w:rsidRPr="003A53BC">
              <w:rPr>
                <w:b/>
              </w:rPr>
              <w:t>Alignment</w:t>
            </w:r>
            <w:r w:rsidRPr="003A53BC">
              <w:t xml:space="preserve"> options to change the alignment of </w:t>
            </w:r>
            <w:r w:rsidR="001A2DF1">
              <w:t>text</w:t>
            </w:r>
          </w:p>
        </w:tc>
      </w:tr>
      <w:tr w:rsidR="00A21CC8" w14:paraId="007C81DB"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0C7EE7CE" w14:textId="77777777" w:rsidR="003D460C" w:rsidRPr="003A53BC" w:rsidRDefault="003D460C" w:rsidP="00C627F1">
            <w:pPr>
              <w:rPr>
                <w:noProof/>
              </w:rPr>
            </w:pPr>
            <w:r w:rsidRPr="003A53BC">
              <w:rPr>
                <w:noProof/>
              </w:rPr>
              <w:t>Animation</w:t>
            </w:r>
          </w:p>
        </w:tc>
        <w:tc>
          <w:tcPr>
            <w:tcW w:w="1560" w:type="dxa"/>
            <w:shd w:val="clear" w:color="auto" w:fill="D9D9D9" w:themeFill="background1" w:themeFillShade="D9"/>
            <w:vAlign w:val="center"/>
            <w:hideMark/>
          </w:tcPr>
          <w:p w14:paraId="7B8F93DD" w14:textId="77777777" w:rsidR="003D460C" w:rsidRDefault="003D460C" w:rsidP="00C627F1">
            <w:pPr>
              <w:rPr>
                <w:szCs w:val="22"/>
                <w:lang w:eastAsia="en-US"/>
              </w:rPr>
            </w:pPr>
            <w:r>
              <w:rPr>
                <w:noProof/>
                <w:lang w:val="en-AU"/>
              </w:rPr>
              <w:drawing>
                <wp:inline distT="0" distB="0" distL="0" distR="0" wp14:anchorId="28A56BF4" wp14:editId="6D2B486E">
                  <wp:extent cx="295275" cy="228600"/>
                  <wp:effectExtent l="19050" t="19050" r="9525" b="19050"/>
                  <wp:docPr id="881" name="Picture 881" descr="Animation button" title="Animation button"/>
                  <wp:cNvGraphicFramePr/>
                  <a:graphic xmlns:a="http://schemas.openxmlformats.org/drawingml/2006/main">
                    <a:graphicData uri="http://schemas.openxmlformats.org/drawingml/2006/picture">
                      <pic:pic xmlns:pic="http://schemas.openxmlformats.org/drawingml/2006/picture">
                        <pic:nvPicPr>
                          <pic:cNvPr id="881" name="Picture 881" descr="Animation button" title="Animation button"/>
                          <pic:cNvPicPr/>
                        </pic:nvPicPr>
                        <pic:blipFill>
                          <a:blip r:embed="rId40"/>
                          <a:stretch>
                            <a:fillRect/>
                          </a:stretch>
                        </pic:blipFill>
                        <pic:spPr>
                          <a:xfrm>
                            <a:off x="0" y="0"/>
                            <a:ext cx="266700" cy="2095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4E2870CF" w14:textId="77777777" w:rsidR="003D460C" w:rsidRPr="003A53BC" w:rsidRDefault="003D460C" w:rsidP="00C627F1">
            <w:r w:rsidRPr="003A53BC">
              <w:t xml:space="preserve">Select the </w:t>
            </w:r>
            <w:r w:rsidRPr="003A53BC">
              <w:rPr>
                <w:b/>
              </w:rPr>
              <w:t xml:space="preserve">Animation </w:t>
            </w:r>
            <w:r w:rsidRPr="003A53BC">
              <w:t xml:space="preserve">icon to animate </w:t>
            </w:r>
            <w:r w:rsidR="003A53BC">
              <w:t xml:space="preserve">a </w:t>
            </w:r>
            <w:r w:rsidRPr="003A53BC">
              <w:t xml:space="preserve">shape or image in </w:t>
            </w:r>
            <w:r w:rsidR="003A53BC">
              <w:t xml:space="preserve">a </w:t>
            </w:r>
            <w:r w:rsidRPr="003A53BC">
              <w:t>story</w:t>
            </w:r>
          </w:p>
        </w:tc>
      </w:tr>
      <w:tr w:rsidR="00A21CC8" w14:paraId="6CF5D721"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438E5B11" w14:textId="77777777" w:rsidR="003D460C" w:rsidRPr="003A53BC" w:rsidRDefault="003D460C" w:rsidP="00C627F1">
            <w:pPr>
              <w:rPr>
                <w:noProof/>
              </w:rPr>
            </w:pPr>
            <w:r w:rsidRPr="003A53BC">
              <w:rPr>
                <w:noProof/>
              </w:rPr>
              <w:t>Back</w:t>
            </w:r>
          </w:p>
        </w:tc>
        <w:tc>
          <w:tcPr>
            <w:tcW w:w="1560" w:type="dxa"/>
            <w:shd w:val="clear" w:color="auto" w:fill="D9D9D9" w:themeFill="background1" w:themeFillShade="D9"/>
            <w:vAlign w:val="center"/>
            <w:hideMark/>
          </w:tcPr>
          <w:p w14:paraId="474870F8" w14:textId="77777777" w:rsidR="003D460C" w:rsidRDefault="003D460C" w:rsidP="00C627F1">
            <w:pPr>
              <w:rPr>
                <w:szCs w:val="22"/>
                <w:lang w:eastAsia="en-US"/>
              </w:rPr>
            </w:pPr>
            <w:r>
              <w:rPr>
                <w:noProof/>
                <w:lang w:val="en-AU"/>
              </w:rPr>
              <w:drawing>
                <wp:inline distT="0" distB="0" distL="0" distR="0" wp14:anchorId="3086872B" wp14:editId="33FC42FB">
                  <wp:extent cx="295275" cy="209550"/>
                  <wp:effectExtent l="19050" t="19050" r="28575" b="0"/>
                  <wp:docPr id="715" name="Picture 715" descr="Back button  to go to previous sheet" title="Back button to go to previous sheet"/>
                  <wp:cNvGraphicFramePr/>
                  <a:graphic xmlns:a="http://schemas.openxmlformats.org/drawingml/2006/main">
                    <a:graphicData uri="http://schemas.openxmlformats.org/drawingml/2006/picture">
                      <pic:pic xmlns:pic="http://schemas.openxmlformats.org/drawingml/2006/picture">
                        <pic:nvPicPr>
                          <pic:cNvPr id="715" name="Picture 715" descr="Back button  to go to previous sheet" title="Back button to go to previous sheet"/>
                          <pic:cNvPicPr/>
                        </pic:nvPicPr>
                        <pic:blipFill rotWithShape="1">
                          <a:blip r:embed="rId41">
                            <a:extLst>
                              <a:ext uri="{28A0092B-C50C-407E-A947-70E740481C1C}">
                                <a14:useLocalDpi xmlns:a14="http://schemas.microsoft.com/office/drawing/2010/main" val="0"/>
                              </a:ext>
                            </a:extLst>
                          </a:blip>
                          <a:srcRect l="80228" t="14084" r="10646" b="21541"/>
                          <a:stretch/>
                        </pic:blipFill>
                        <pic:spPr bwMode="auto">
                          <a:xfrm>
                            <a:off x="0" y="0"/>
                            <a:ext cx="271145" cy="18097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FFFFFF" w:themeFill="background1"/>
            <w:vAlign w:val="center"/>
            <w:hideMark/>
          </w:tcPr>
          <w:p w14:paraId="4122BE93" w14:textId="77777777" w:rsidR="003D460C" w:rsidRPr="003A53BC" w:rsidRDefault="003D460C" w:rsidP="00C627F1">
            <w:pPr>
              <w:rPr>
                <w:lang w:eastAsia="en-US"/>
              </w:rPr>
            </w:pPr>
            <w:r w:rsidRPr="003A53BC">
              <w:t xml:space="preserve">Select the </w:t>
            </w:r>
            <w:r w:rsidRPr="003A53BC">
              <w:rPr>
                <w:b/>
              </w:rPr>
              <w:t>Back</w:t>
            </w:r>
            <w:r w:rsidRPr="003A53BC">
              <w:t xml:space="preserve"> button to go to t</w:t>
            </w:r>
            <w:r w:rsidR="001A2DF1">
              <w:t>he previous sheet of the report</w:t>
            </w:r>
          </w:p>
        </w:tc>
      </w:tr>
      <w:tr w:rsidR="00A21CC8" w14:paraId="391193DF"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2E4B0300" w14:textId="77777777" w:rsidR="003D460C" w:rsidRPr="003A53BC" w:rsidRDefault="003D460C" w:rsidP="00C627F1">
            <w:pPr>
              <w:rPr>
                <w:noProof/>
              </w:rPr>
            </w:pPr>
            <w:r w:rsidRPr="003A53BC">
              <w:rPr>
                <w:noProof/>
              </w:rPr>
              <w:t xml:space="preserve">Back </w:t>
            </w:r>
          </w:p>
        </w:tc>
        <w:tc>
          <w:tcPr>
            <w:tcW w:w="1560" w:type="dxa"/>
            <w:shd w:val="clear" w:color="auto" w:fill="D9D9D9" w:themeFill="background1" w:themeFillShade="D9"/>
            <w:vAlign w:val="center"/>
            <w:hideMark/>
          </w:tcPr>
          <w:p w14:paraId="0EBEF424" w14:textId="77777777" w:rsidR="003D460C" w:rsidRDefault="003D460C" w:rsidP="00C627F1">
            <w:pPr>
              <w:rPr>
                <w:szCs w:val="22"/>
                <w:lang w:eastAsia="en-US"/>
              </w:rPr>
            </w:pPr>
            <w:r>
              <w:rPr>
                <w:noProof/>
                <w:lang w:val="en-AU"/>
              </w:rPr>
              <w:drawing>
                <wp:inline distT="0" distB="0" distL="0" distR="0" wp14:anchorId="6FA26029" wp14:editId="435001F3">
                  <wp:extent cx="276225" cy="257175"/>
                  <wp:effectExtent l="19050" t="19050" r="28575" b="9525"/>
                  <wp:docPr id="897" name="Picture 897" descr="Back button for the story" title="Back button for the story"/>
                  <wp:cNvGraphicFramePr/>
                  <a:graphic xmlns:a="http://schemas.openxmlformats.org/drawingml/2006/main">
                    <a:graphicData uri="http://schemas.openxmlformats.org/drawingml/2006/picture">
                      <pic:pic xmlns:pic="http://schemas.openxmlformats.org/drawingml/2006/picture">
                        <pic:nvPicPr>
                          <pic:cNvPr id="897" name="Picture 897" descr="Back button for the story" title="Back button for the story"/>
                          <pic:cNvPicPr/>
                        </pic:nvPicPr>
                        <pic:blipFill>
                          <a:blip r:embed="rId42"/>
                          <a:stretch>
                            <a:fillRect/>
                          </a:stretch>
                        </pic:blipFill>
                        <pic:spPr>
                          <a:xfrm>
                            <a:off x="0" y="0"/>
                            <a:ext cx="257175" cy="22860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4EA8B416" w14:textId="77777777" w:rsidR="003D460C" w:rsidRPr="003A53BC" w:rsidRDefault="003D460C" w:rsidP="00C627F1">
            <w:pPr>
              <w:rPr>
                <w:lang w:eastAsia="en-US"/>
              </w:rPr>
            </w:pPr>
            <w:r w:rsidRPr="003A53BC">
              <w:t xml:space="preserve">Select the </w:t>
            </w:r>
            <w:r w:rsidRPr="003A53BC">
              <w:rPr>
                <w:b/>
              </w:rPr>
              <w:t>Back</w:t>
            </w:r>
            <w:r w:rsidRPr="003A53BC">
              <w:t xml:space="preserve"> button to go to the previous slide in </w:t>
            </w:r>
            <w:r w:rsidR="003A53BC">
              <w:t>a</w:t>
            </w:r>
            <w:r w:rsidR="001A2DF1">
              <w:t xml:space="preserve"> story</w:t>
            </w:r>
          </w:p>
        </w:tc>
      </w:tr>
      <w:tr w:rsidR="00A21CC8" w14:paraId="5B6E23E8"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7262B0B8" w14:textId="77777777" w:rsidR="003D460C" w:rsidRPr="003A53BC" w:rsidRDefault="003D460C" w:rsidP="00C627F1">
            <w:pPr>
              <w:rPr>
                <w:noProof/>
              </w:rPr>
            </w:pPr>
            <w:r w:rsidRPr="003A53BC">
              <w:rPr>
                <w:noProof/>
              </w:rPr>
              <w:t>Blank</w:t>
            </w:r>
          </w:p>
        </w:tc>
        <w:tc>
          <w:tcPr>
            <w:tcW w:w="1560" w:type="dxa"/>
            <w:shd w:val="clear" w:color="auto" w:fill="D9D9D9" w:themeFill="background1" w:themeFillShade="D9"/>
            <w:vAlign w:val="center"/>
            <w:hideMark/>
          </w:tcPr>
          <w:p w14:paraId="4F227376" w14:textId="77777777" w:rsidR="003D460C" w:rsidRDefault="003D460C" w:rsidP="00C627F1">
            <w:pPr>
              <w:rPr>
                <w:szCs w:val="22"/>
                <w:lang w:eastAsia="en-US"/>
              </w:rPr>
            </w:pPr>
            <w:r>
              <w:rPr>
                <w:noProof/>
                <w:lang w:val="en-AU"/>
              </w:rPr>
              <w:drawing>
                <wp:inline distT="0" distB="0" distL="0" distR="0" wp14:anchorId="6F67A742" wp14:editId="768882F6">
                  <wp:extent cx="381000" cy="228600"/>
                  <wp:effectExtent l="19050" t="19050" r="19050" b="0"/>
                  <wp:docPr id="894" name="Picture 894" descr="Insert new blank sheet button" title="Insert new blank sheet button"/>
                  <wp:cNvGraphicFramePr/>
                  <a:graphic xmlns:a="http://schemas.openxmlformats.org/drawingml/2006/main">
                    <a:graphicData uri="http://schemas.openxmlformats.org/drawingml/2006/picture">
                      <pic:pic xmlns:pic="http://schemas.openxmlformats.org/drawingml/2006/picture">
                        <pic:nvPicPr>
                          <pic:cNvPr id="894" name="Picture 894" descr="Insert new blank sheet button" title="Insert new blank sheet button"/>
                          <pic:cNvPicPr/>
                        </pic:nvPicPr>
                        <pic:blipFill>
                          <a:blip r:embed="rId43"/>
                          <a:stretch>
                            <a:fillRect/>
                          </a:stretch>
                        </pic:blipFill>
                        <pic:spPr>
                          <a:xfrm>
                            <a:off x="0" y="0"/>
                            <a:ext cx="352425" cy="20002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FFFFF" w:themeFill="background1"/>
            <w:vAlign w:val="center"/>
            <w:hideMark/>
          </w:tcPr>
          <w:p w14:paraId="77B45001" w14:textId="77777777" w:rsidR="003D460C" w:rsidRPr="003A53BC" w:rsidRDefault="003D460C" w:rsidP="00C627F1">
            <w:r w:rsidRPr="003A53BC">
              <w:t xml:space="preserve">Select the </w:t>
            </w:r>
            <w:r w:rsidRPr="003A53BC">
              <w:rPr>
                <w:b/>
              </w:rPr>
              <w:t>Blank</w:t>
            </w:r>
            <w:r w:rsidR="001A2DF1">
              <w:t xml:space="preserve"> icon to insert a blank sheet</w:t>
            </w:r>
          </w:p>
        </w:tc>
      </w:tr>
      <w:tr w:rsidR="00A21CC8" w14:paraId="7BCF9046"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2B646AB4" w14:textId="77777777" w:rsidR="003D460C" w:rsidRPr="003A53BC" w:rsidRDefault="003D460C" w:rsidP="00C627F1">
            <w:pPr>
              <w:rPr>
                <w:noProof/>
              </w:rPr>
            </w:pPr>
            <w:r w:rsidRPr="003A53BC">
              <w:rPr>
                <w:noProof/>
              </w:rPr>
              <w:t>Bookmark</w:t>
            </w:r>
          </w:p>
        </w:tc>
        <w:tc>
          <w:tcPr>
            <w:tcW w:w="1560" w:type="dxa"/>
            <w:shd w:val="clear" w:color="auto" w:fill="D9D9D9" w:themeFill="background1" w:themeFillShade="D9"/>
            <w:vAlign w:val="center"/>
            <w:hideMark/>
          </w:tcPr>
          <w:p w14:paraId="465E32B0" w14:textId="77777777" w:rsidR="003D460C" w:rsidRDefault="003D460C" w:rsidP="00C627F1">
            <w:pPr>
              <w:rPr>
                <w:szCs w:val="22"/>
                <w:lang w:eastAsia="en-US"/>
              </w:rPr>
            </w:pPr>
            <w:r>
              <w:rPr>
                <w:noProof/>
                <w:lang w:val="en-AU"/>
              </w:rPr>
              <w:drawing>
                <wp:inline distT="0" distB="0" distL="0" distR="0" wp14:anchorId="6E151E76" wp14:editId="3B3E81E3">
                  <wp:extent cx="209550" cy="247650"/>
                  <wp:effectExtent l="19050" t="19050" r="19050" b="19050"/>
                  <wp:docPr id="706" name="Picture 706" descr="Bookmark button" title="Bookmark button"/>
                  <wp:cNvGraphicFramePr/>
                  <a:graphic xmlns:a="http://schemas.openxmlformats.org/drawingml/2006/main">
                    <a:graphicData uri="http://schemas.openxmlformats.org/drawingml/2006/picture">
                      <pic:pic xmlns:pic="http://schemas.openxmlformats.org/drawingml/2006/picture">
                        <pic:nvPicPr>
                          <pic:cNvPr id="706" name="Picture 706" descr="Bookmark button" title="Bookmark button"/>
                          <pic:cNvPicPr/>
                        </pic:nvPicPr>
                        <pic:blipFill>
                          <a:blip r:embed="rId44"/>
                          <a:stretch>
                            <a:fillRect/>
                          </a:stretch>
                        </pic:blipFill>
                        <pic:spPr>
                          <a:xfrm>
                            <a:off x="0" y="0"/>
                            <a:ext cx="180975" cy="21907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26CB65BA" w14:textId="77777777" w:rsidR="003D460C" w:rsidRDefault="003D460C" w:rsidP="00C627F1">
            <w:r w:rsidRPr="003A53BC">
              <w:t xml:space="preserve">Select the </w:t>
            </w:r>
            <w:r w:rsidRPr="003A53BC">
              <w:rPr>
                <w:b/>
              </w:rPr>
              <w:t xml:space="preserve">Bookmark </w:t>
            </w:r>
            <w:r w:rsidRPr="003A53BC">
              <w:t>icon to save t</w:t>
            </w:r>
            <w:r w:rsidR="001A2DF1">
              <w:t>he reference point in the sheet</w:t>
            </w:r>
          </w:p>
          <w:p w14:paraId="640A579A" w14:textId="77777777" w:rsidR="003A53BC" w:rsidRPr="003A53BC" w:rsidRDefault="003A53BC" w:rsidP="00C627F1">
            <w:pPr>
              <w:rPr>
                <w:lang w:eastAsia="en-US"/>
              </w:rPr>
            </w:pPr>
            <w:r w:rsidRPr="00536BCD">
              <w:rPr>
                <w:b/>
              </w:rPr>
              <w:t>Note:</w:t>
            </w:r>
            <w:r w:rsidRPr="00536BCD">
              <w:t xml:space="preserve"> This will save the filters you have applied to a report, but will not freeze the data itself</w:t>
            </w:r>
          </w:p>
        </w:tc>
      </w:tr>
      <w:tr w:rsidR="00A21CC8" w14:paraId="7DCCCE79"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64DECBC2" w14:textId="77777777" w:rsidR="003D460C" w:rsidRPr="003A53BC" w:rsidRDefault="003D460C" w:rsidP="00C627F1">
            <w:pPr>
              <w:rPr>
                <w:noProof/>
              </w:rPr>
            </w:pPr>
            <w:r w:rsidRPr="003A53BC">
              <w:rPr>
                <w:noProof/>
              </w:rPr>
              <w:t>Bring forward</w:t>
            </w:r>
          </w:p>
        </w:tc>
        <w:tc>
          <w:tcPr>
            <w:tcW w:w="1560" w:type="dxa"/>
            <w:shd w:val="clear" w:color="auto" w:fill="D9D9D9" w:themeFill="background1" w:themeFillShade="D9"/>
            <w:vAlign w:val="center"/>
            <w:hideMark/>
          </w:tcPr>
          <w:p w14:paraId="523BB4E8" w14:textId="77777777" w:rsidR="003D460C" w:rsidRDefault="003D460C" w:rsidP="00C627F1">
            <w:pPr>
              <w:rPr>
                <w:szCs w:val="22"/>
                <w:lang w:eastAsia="en-US"/>
              </w:rPr>
            </w:pPr>
            <w:r>
              <w:rPr>
                <w:noProof/>
                <w:lang w:val="en-AU"/>
              </w:rPr>
              <w:drawing>
                <wp:inline distT="0" distB="0" distL="0" distR="0" wp14:anchorId="6809C664" wp14:editId="5A0CDDDE">
                  <wp:extent cx="800100" cy="209550"/>
                  <wp:effectExtent l="19050" t="19050" r="19050" b="0"/>
                  <wp:docPr id="888" name="Picture 888" descr="Bring forward button" title="Bring forward button"/>
                  <wp:cNvGraphicFramePr/>
                  <a:graphic xmlns:a="http://schemas.openxmlformats.org/drawingml/2006/main">
                    <a:graphicData uri="http://schemas.openxmlformats.org/drawingml/2006/picture">
                      <pic:pic xmlns:pic="http://schemas.openxmlformats.org/drawingml/2006/picture">
                        <pic:nvPicPr>
                          <pic:cNvPr id="888" name="Picture 888" descr="Bring forward button" title="Bring forward button"/>
                          <pic:cNvPicPr/>
                        </pic:nvPicPr>
                        <pic:blipFill>
                          <a:blip r:embed="rId45"/>
                          <a:stretch>
                            <a:fillRect/>
                          </a:stretch>
                        </pic:blipFill>
                        <pic:spPr>
                          <a:xfrm>
                            <a:off x="0" y="0"/>
                            <a:ext cx="781050" cy="18097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FFFFF" w:themeFill="background1"/>
            <w:vAlign w:val="center"/>
            <w:hideMark/>
          </w:tcPr>
          <w:p w14:paraId="5798038B" w14:textId="77777777" w:rsidR="003D460C" w:rsidRPr="003A53BC" w:rsidRDefault="003D460C" w:rsidP="00C627F1">
            <w:r w:rsidRPr="003A53BC">
              <w:t xml:space="preserve">Select </w:t>
            </w:r>
            <w:r w:rsidRPr="003A53BC">
              <w:rPr>
                <w:b/>
              </w:rPr>
              <w:t>Bring forward</w:t>
            </w:r>
            <w:r w:rsidRPr="003A53BC">
              <w:t xml:space="preserve"> to </w:t>
            </w:r>
            <w:r w:rsidR="00450A8C">
              <w:t>move</w:t>
            </w:r>
            <w:r w:rsidRPr="003A53BC">
              <w:t xml:space="preserve"> </w:t>
            </w:r>
            <w:r w:rsidR="003665E3">
              <w:t>an</w:t>
            </w:r>
            <w:r w:rsidRPr="003A53BC">
              <w:t xml:space="preserve"> item one layer </w:t>
            </w:r>
            <w:r w:rsidR="00450A8C">
              <w:t>forward</w:t>
            </w:r>
          </w:p>
        </w:tc>
      </w:tr>
      <w:tr w:rsidR="00A21CC8" w14:paraId="464DA6ED"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3519F623" w14:textId="77777777" w:rsidR="003D460C" w:rsidRPr="003A53BC" w:rsidRDefault="003D460C" w:rsidP="00C627F1">
            <w:pPr>
              <w:rPr>
                <w:noProof/>
              </w:rPr>
            </w:pPr>
            <w:r w:rsidRPr="003A53BC">
              <w:rPr>
                <w:noProof/>
              </w:rPr>
              <w:t>Bring to front</w:t>
            </w:r>
          </w:p>
        </w:tc>
        <w:tc>
          <w:tcPr>
            <w:tcW w:w="1560" w:type="dxa"/>
            <w:shd w:val="clear" w:color="auto" w:fill="D9D9D9" w:themeFill="background1" w:themeFillShade="D9"/>
            <w:vAlign w:val="center"/>
            <w:hideMark/>
          </w:tcPr>
          <w:p w14:paraId="4004720F" w14:textId="77777777" w:rsidR="003D460C" w:rsidRDefault="003D460C" w:rsidP="00C627F1">
            <w:pPr>
              <w:rPr>
                <w:szCs w:val="22"/>
              </w:rPr>
            </w:pPr>
            <w:r>
              <w:rPr>
                <w:noProof/>
                <w:lang w:val="en-AU"/>
              </w:rPr>
              <w:drawing>
                <wp:inline distT="0" distB="0" distL="0" distR="0" wp14:anchorId="3AA86AEF" wp14:editId="6A1B3221">
                  <wp:extent cx="790575" cy="209550"/>
                  <wp:effectExtent l="19050" t="19050" r="28575" b="0"/>
                  <wp:docPr id="886" name="Picture 886" descr="Bring to front button" title="Bring to front button"/>
                  <wp:cNvGraphicFramePr/>
                  <a:graphic xmlns:a="http://schemas.openxmlformats.org/drawingml/2006/main">
                    <a:graphicData uri="http://schemas.openxmlformats.org/drawingml/2006/picture">
                      <pic:pic xmlns:pic="http://schemas.openxmlformats.org/drawingml/2006/picture">
                        <pic:nvPicPr>
                          <pic:cNvPr id="886" name="Picture 886" descr="Bring to front button" title="Bring to front button"/>
                          <pic:cNvPicPr/>
                        </pic:nvPicPr>
                        <pic:blipFill>
                          <a:blip r:embed="rId46"/>
                          <a:stretch>
                            <a:fillRect/>
                          </a:stretch>
                        </pic:blipFill>
                        <pic:spPr>
                          <a:xfrm>
                            <a:off x="0" y="0"/>
                            <a:ext cx="762000" cy="18097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05987F05" w14:textId="77777777" w:rsidR="003D460C" w:rsidRPr="003A53BC" w:rsidRDefault="003D460C" w:rsidP="00C627F1">
            <w:r w:rsidRPr="003A53BC">
              <w:t xml:space="preserve">Select </w:t>
            </w:r>
            <w:r w:rsidRPr="003A53BC">
              <w:rPr>
                <w:b/>
              </w:rPr>
              <w:t xml:space="preserve">Bring to front </w:t>
            </w:r>
            <w:r w:rsidRPr="003A53BC">
              <w:t xml:space="preserve">to </w:t>
            </w:r>
            <w:r w:rsidR="00450A8C">
              <w:t>move an</w:t>
            </w:r>
            <w:r w:rsidRPr="003A53BC">
              <w:t xml:space="preserve"> item to the front</w:t>
            </w:r>
          </w:p>
        </w:tc>
      </w:tr>
      <w:tr w:rsidR="00A21CC8" w14:paraId="737EF2D8"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2C09B036" w14:textId="77777777" w:rsidR="003D460C" w:rsidRPr="003A53BC" w:rsidRDefault="003D460C" w:rsidP="00C627F1">
            <w:pPr>
              <w:rPr>
                <w:noProof/>
              </w:rPr>
            </w:pPr>
            <w:r w:rsidRPr="003A53BC">
              <w:rPr>
                <w:noProof/>
              </w:rPr>
              <w:t>Camera</w:t>
            </w:r>
          </w:p>
        </w:tc>
        <w:tc>
          <w:tcPr>
            <w:tcW w:w="1560" w:type="dxa"/>
            <w:shd w:val="clear" w:color="auto" w:fill="D9D9D9" w:themeFill="background1" w:themeFillShade="D9"/>
            <w:vAlign w:val="center"/>
            <w:hideMark/>
          </w:tcPr>
          <w:p w14:paraId="0AB9C07E" w14:textId="77777777" w:rsidR="003D460C" w:rsidRDefault="003D460C" w:rsidP="00C627F1">
            <w:pPr>
              <w:rPr>
                <w:szCs w:val="22"/>
              </w:rPr>
            </w:pPr>
            <w:r>
              <w:rPr>
                <w:noProof/>
                <w:lang w:val="en-AU"/>
              </w:rPr>
              <w:drawing>
                <wp:inline distT="0" distB="0" distL="0" distR="0" wp14:anchorId="305F1DFD" wp14:editId="4C0E525E">
                  <wp:extent cx="352425" cy="219075"/>
                  <wp:effectExtent l="19050" t="19050" r="28575" b="9525"/>
                  <wp:docPr id="713" name="Picture 713" descr="Camera icon" title="Camera icon"/>
                  <wp:cNvGraphicFramePr/>
                  <a:graphic xmlns:a="http://schemas.openxmlformats.org/drawingml/2006/main">
                    <a:graphicData uri="http://schemas.openxmlformats.org/drawingml/2006/picture">
                      <pic:pic xmlns:pic="http://schemas.openxmlformats.org/drawingml/2006/picture">
                        <pic:nvPicPr>
                          <pic:cNvPr id="713" name="Picture 713" descr="Camera icon" title="Camera icon"/>
                          <pic:cNvPicPr/>
                        </pic:nvPicPr>
                        <pic:blipFill rotWithShape="1">
                          <a:blip r:embed="rId47">
                            <a:extLst>
                              <a:ext uri="{28A0092B-C50C-407E-A947-70E740481C1C}">
                                <a14:useLocalDpi xmlns:a14="http://schemas.microsoft.com/office/drawing/2010/main" val="0"/>
                              </a:ext>
                            </a:extLst>
                          </a:blip>
                          <a:srcRect l="23520" t="19999" r="25365" b="23830"/>
                          <a:stretch/>
                        </pic:blipFill>
                        <pic:spPr bwMode="auto">
                          <a:xfrm>
                            <a:off x="0" y="0"/>
                            <a:ext cx="32067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FFFFFF" w:themeFill="background1"/>
            <w:vAlign w:val="center"/>
            <w:hideMark/>
          </w:tcPr>
          <w:p w14:paraId="131A5015" w14:textId="77777777" w:rsidR="003D460C" w:rsidRPr="003A53BC" w:rsidRDefault="003D460C" w:rsidP="00C627F1">
            <w:r w:rsidRPr="003A53BC">
              <w:t xml:space="preserve">Select the </w:t>
            </w:r>
            <w:r w:rsidRPr="003A53BC">
              <w:rPr>
                <w:b/>
              </w:rPr>
              <w:t>Camera</w:t>
            </w:r>
            <w:r w:rsidRPr="003A53BC">
              <w:t xml:space="preserve"> icon to add </w:t>
            </w:r>
            <w:r w:rsidR="001A2DF1">
              <w:t>an item to the snapshot library</w:t>
            </w:r>
          </w:p>
        </w:tc>
      </w:tr>
      <w:tr w:rsidR="00A21CC8" w14:paraId="1147D8B7"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683731AA" w14:textId="77777777" w:rsidR="003D460C" w:rsidRPr="003A53BC" w:rsidRDefault="003D460C" w:rsidP="00C627F1">
            <w:pPr>
              <w:rPr>
                <w:noProof/>
              </w:rPr>
            </w:pPr>
            <w:r w:rsidRPr="003A53BC">
              <w:rPr>
                <w:noProof/>
              </w:rPr>
              <w:t>Clear selections</w:t>
            </w:r>
          </w:p>
        </w:tc>
        <w:tc>
          <w:tcPr>
            <w:tcW w:w="1560" w:type="dxa"/>
            <w:shd w:val="clear" w:color="auto" w:fill="D9D9D9" w:themeFill="background1" w:themeFillShade="D9"/>
            <w:vAlign w:val="center"/>
            <w:hideMark/>
          </w:tcPr>
          <w:p w14:paraId="287947DC" w14:textId="77777777" w:rsidR="003D460C" w:rsidRDefault="003D460C" w:rsidP="00C627F1">
            <w:pPr>
              <w:rPr>
                <w:noProof/>
                <w:szCs w:val="22"/>
              </w:rPr>
            </w:pPr>
            <w:r>
              <w:rPr>
                <w:noProof/>
                <w:lang w:val="en-AU"/>
              </w:rPr>
              <w:drawing>
                <wp:inline distT="0" distB="0" distL="0" distR="0" wp14:anchorId="5C7AC9B9" wp14:editId="6D99956C">
                  <wp:extent cx="247650" cy="219075"/>
                  <wp:effectExtent l="19050" t="19050" r="19050" b="9525"/>
                  <wp:docPr id="722" name="Picture 722" descr="Clear selections button" title="Clear selections button"/>
                  <wp:cNvGraphicFramePr/>
                  <a:graphic xmlns:a="http://schemas.openxmlformats.org/drawingml/2006/main">
                    <a:graphicData uri="http://schemas.openxmlformats.org/drawingml/2006/picture">
                      <pic:pic xmlns:pic="http://schemas.openxmlformats.org/drawingml/2006/picture">
                        <pic:nvPicPr>
                          <pic:cNvPr id="722" name="Picture 722" descr="Clear selections button" title="Clear selections button"/>
                          <pic:cNvPicPr/>
                        </pic:nvPicPr>
                        <pic:blipFill rotWithShape="1">
                          <a:blip r:embed="rId19">
                            <a:extLst>
                              <a:ext uri="{28A0092B-C50C-407E-A947-70E740481C1C}">
                                <a14:useLocalDpi xmlns:a14="http://schemas.microsoft.com/office/drawing/2010/main" val="0"/>
                              </a:ext>
                            </a:extLst>
                          </a:blip>
                          <a:srcRect l="65059" r="5689"/>
                          <a:stretch/>
                        </pic:blipFill>
                        <pic:spPr bwMode="auto">
                          <a:xfrm>
                            <a:off x="0" y="0"/>
                            <a:ext cx="227965" cy="19748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4FC69B7D" w14:textId="77777777" w:rsidR="003D460C" w:rsidRPr="003A53BC" w:rsidRDefault="003D460C" w:rsidP="00C627F1">
            <w:r w:rsidRPr="003A53BC">
              <w:t xml:space="preserve">Select the </w:t>
            </w:r>
            <w:r w:rsidRPr="003A53BC">
              <w:rPr>
                <w:b/>
              </w:rPr>
              <w:t>Clear selections</w:t>
            </w:r>
            <w:r w:rsidRPr="003A53BC">
              <w:t xml:space="preserve"> function to</w:t>
            </w:r>
            <w:r w:rsidR="001A2DF1">
              <w:t xml:space="preserve"> clear all the filters selected</w:t>
            </w:r>
          </w:p>
        </w:tc>
      </w:tr>
      <w:tr w:rsidR="00A21CC8" w14:paraId="5419D81F"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0C5190D7" w14:textId="77777777" w:rsidR="003D460C" w:rsidRPr="003A53BC" w:rsidRDefault="003D460C" w:rsidP="00C627F1">
            <w:pPr>
              <w:rPr>
                <w:noProof/>
              </w:rPr>
            </w:pPr>
            <w:r w:rsidRPr="003A53BC">
              <w:rPr>
                <w:noProof/>
              </w:rPr>
              <w:t>Clear</w:t>
            </w:r>
          </w:p>
        </w:tc>
        <w:tc>
          <w:tcPr>
            <w:tcW w:w="1560" w:type="dxa"/>
            <w:shd w:val="clear" w:color="auto" w:fill="D9D9D9" w:themeFill="background1" w:themeFillShade="D9"/>
            <w:vAlign w:val="center"/>
            <w:hideMark/>
          </w:tcPr>
          <w:p w14:paraId="302E4FF7" w14:textId="77777777" w:rsidR="003D460C" w:rsidRDefault="003D460C" w:rsidP="00C627F1">
            <w:pPr>
              <w:rPr>
                <w:noProof/>
                <w:szCs w:val="22"/>
              </w:rPr>
            </w:pPr>
            <w:r>
              <w:rPr>
                <w:noProof/>
                <w:lang w:val="en-AU"/>
              </w:rPr>
              <w:drawing>
                <wp:inline distT="0" distB="0" distL="0" distR="0" wp14:anchorId="38063A8F" wp14:editId="62015032">
                  <wp:extent cx="314325" cy="228600"/>
                  <wp:effectExtent l="19050" t="19050" r="28575" b="19050"/>
                  <wp:docPr id="48" name="Picture 48" descr="Clear button" title="Clear button"/>
                  <wp:cNvGraphicFramePr/>
                  <a:graphic xmlns:a="http://schemas.openxmlformats.org/drawingml/2006/main">
                    <a:graphicData uri="http://schemas.openxmlformats.org/drawingml/2006/picture">
                      <pic:pic xmlns:pic="http://schemas.openxmlformats.org/drawingml/2006/picture">
                        <pic:nvPicPr>
                          <pic:cNvPr id="48" name="Picture 48" descr="Clear button" title="Clear button"/>
                          <pic:cNvPicPr/>
                        </pic:nvPicPr>
                        <pic:blipFill>
                          <a:blip r:embed="rId48"/>
                          <a:stretch>
                            <a:fillRect/>
                          </a:stretch>
                        </pic:blipFill>
                        <pic:spPr>
                          <a:xfrm>
                            <a:off x="0" y="0"/>
                            <a:ext cx="295275" cy="2095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FFFFF" w:themeFill="background1"/>
            <w:vAlign w:val="center"/>
            <w:hideMark/>
          </w:tcPr>
          <w:p w14:paraId="7BBE719F" w14:textId="77777777" w:rsidR="003D460C" w:rsidRPr="003A53BC" w:rsidRDefault="003D460C" w:rsidP="00C627F1">
            <w:r w:rsidRPr="003A53BC">
              <w:t xml:space="preserve">Select the </w:t>
            </w:r>
            <w:r w:rsidRPr="003A53BC">
              <w:rPr>
                <w:b/>
              </w:rPr>
              <w:t>Clear</w:t>
            </w:r>
            <w:r w:rsidRPr="003A53BC">
              <w:t xml:space="preserve"> button to clear </w:t>
            </w:r>
            <w:r w:rsidR="001A2DF1">
              <w:t>a filter selection</w:t>
            </w:r>
          </w:p>
        </w:tc>
      </w:tr>
      <w:tr w:rsidR="00A21CC8" w14:paraId="6A816402"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7E8504BC" w14:textId="77777777" w:rsidR="003D460C" w:rsidRPr="003A53BC" w:rsidRDefault="003D460C" w:rsidP="00C627F1">
            <w:pPr>
              <w:rPr>
                <w:noProof/>
              </w:rPr>
            </w:pPr>
            <w:r w:rsidRPr="003A53BC">
              <w:rPr>
                <w:noProof/>
              </w:rPr>
              <w:t>Close</w:t>
            </w:r>
          </w:p>
        </w:tc>
        <w:tc>
          <w:tcPr>
            <w:tcW w:w="1560" w:type="dxa"/>
            <w:shd w:val="clear" w:color="auto" w:fill="D9D9D9" w:themeFill="background1" w:themeFillShade="D9"/>
            <w:vAlign w:val="center"/>
            <w:hideMark/>
          </w:tcPr>
          <w:p w14:paraId="50139A94" w14:textId="77777777" w:rsidR="003D460C" w:rsidRDefault="003D460C" w:rsidP="00C627F1">
            <w:pPr>
              <w:rPr>
                <w:szCs w:val="22"/>
              </w:rPr>
            </w:pPr>
            <w:r>
              <w:rPr>
                <w:noProof/>
                <w:lang w:val="en-AU"/>
              </w:rPr>
              <w:drawing>
                <wp:inline distT="0" distB="0" distL="0" distR="0" wp14:anchorId="676E7C9B" wp14:editId="14AF3C79">
                  <wp:extent cx="276225" cy="247650"/>
                  <wp:effectExtent l="19050" t="19050" r="9525" b="19050"/>
                  <wp:docPr id="14" name="Picture 14" descr="This is a screen shot of the close button to exit out of the preview of the story." title="Close button"/>
                  <wp:cNvGraphicFramePr/>
                  <a:graphic xmlns:a="http://schemas.openxmlformats.org/drawingml/2006/main">
                    <a:graphicData uri="http://schemas.openxmlformats.org/drawingml/2006/picture">
                      <pic:pic xmlns:pic="http://schemas.openxmlformats.org/drawingml/2006/picture">
                        <pic:nvPicPr>
                          <pic:cNvPr id="14" name="Picture 14" descr="This is a screen shot of the close button to exit out of the preview of the story." title="Close button"/>
                          <pic:cNvPicPr/>
                        </pic:nvPicPr>
                        <pic:blipFill>
                          <a:blip r:embed="rId49"/>
                          <a:stretch>
                            <a:fillRect/>
                          </a:stretch>
                        </pic:blipFill>
                        <pic:spPr>
                          <a:xfrm>
                            <a:off x="0" y="0"/>
                            <a:ext cx="260879" cy="233892"/>
                          </a:xfrm>
                          <a:prstGeom prst="rect">
                            <a:avLst/>
                          </a:prstGeom>
                          <a:ln>
                            <a:solidFill>
                              <a:schemeClr val="tx1"/>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1B1E0A64" w14:textId="77777777" w:rsidR="003D460C" w:rsidRPr="003A53BC" w:rsidRDefault="003D460C" w:rsidP="00C627F1">
            <w:r w:rsidRPr="003A53BC">
              <w:t xml:space="preserve">Select the </w:t>
            </w:r>
            <w:r w:rsidRPr="003A53BC">
              <w:rPr>
                <w:b/>
              </w:rPr>
              <w:t>Close</w:t>
            </w:r>
            <w:r w:rsidR="001A2DF1">
              <w:t xml:space="preserve"> button to exit the preview</w:t>
            </w:r>
          </w:p>
        </w:tc>
      </w:tr>
      <w:tr w:rsidR="00A21CC8" w14:paraId="573E740B"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00E69E16" w14:textId="77777777" w:rsidR="003D460C" w:rsidRPr="003A53BC" w:rsidRDefault="003D460C" w:rsidP="00C627F1">
            <w:pPr>
              <w:rPr>
                <w:noProof/>
              </w:rPr>
            </w:pPr>
            <w:r w:rsidRPr="003A53BC">
              <w:rPr>
                <w:noProof/>
              </w:rPr>
              <w:t>Confirm</w:t>
            </w:r>
          </w:p>
        </w:tc>
        <w:tc>
          <w:tcPr>
            <w:tcW w:w="1560" w:type="dxa"/>
            <w:shd w:val="clear" w:color="auto" w:fill="D9D9D9" w:themeFill="background1" w:themeFillShade="D9"/>
            <w:vAlign w:val="center"/>
            <w:hideMark/>
          </w:tcPr>
          <w:p w14:paraId="2A4B610C" w14:textId="77777777" w:rsidR="003D460C" w:rsidRDefault="003D460C" w:rsidP="00C627F1">
            <w:pPr>
              <w:rPr>
                <w:noProof/>
                <w:szCs w:val="22"/>
              </w:rPr>
            </w:pPr>
            <w:r>
              <w:rPr>
                <w:noProof/>
                <w:lang w:val="en-AU"/>
              </w:rPr>
              <w:drawing>
                <wp:inline distT="0" distB="0" distL="0" distR="0" wp14:anchorId="21AFB298" wp14:editId="6C633361">
                  <wp:extent cx="295275" cy="228600"/>
                  <wp:effectExtent l="19050" t="19050" r="28575" b="0"/>
                  <wp:docPr id="51" name="Picture 51" descr="Confirm button" title="Confirm button"/>
                  <wp:cNvGraphicFramePr/>
                  <a:graphic xmlns:a="http://schemas.openxmlformats.org/drawingml/2006/main">
                    <a:graphicData uri="http://schemas.openxmlformats.org/drawingml/2006/picture">
                      <pic:pic xmlns:pic="http://schemas.openxmlformats.org/drawingml/2006/picture">
                        <pic:nvPicPr>
                          <pic:cNvPr id="51" name="Picture 51" descr="Confirm button" title="Confirm button"/>
                          <pic:cNvPicPr/>
                        </pic:nvPicPr>
                        <pic:blipFill>
                          <a:blip r:embed="rId50"/>
                          <a:stretch>
                            <a:fillRect/>
                          </a:stretch>
                        </pic:blipFill>
                        <pic:spPr>
                          <a:xfrm>
                            <a:off x="0" y="0"/>
                            <a:ext cx="276225" cy="19939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28D6E5E6" w14:textId="77777777" w:rsidR="003D460C" w:rsidRPr="003A53BC" w:rsidRDefault="003D460C" w:rsidP="00C627F1">
            <w:r w:rsidRPr="003A53BC">
              <w:t xml:space="preserve">Select the </w:t>
            </w:r>
            <w:r w:rsidRPr="003A53BC">
              <w:rPr>
                <w:b/>
              </w:rPr>
              <w:t>Confirm</w:t>
            </w:r>
            <w:r w:rsidRPr="003A53BC">
              <w:t xml:space="preserve"> button to confirm </w:t>
            </w:r>
            <w:r w:rsidR="001A2DF1">
              <w:t>a filter selection</w:t>
            </w:r>
          </w:p>
        </w:tc>
      </w:tr>
      <w:tr w:rsidR="00A21CC8" w14:paraId="39C57FF0"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11F6B722" w14:textId="77777777" w:rsidR="003D460C" w:rsidRPr="003A53BC" w:rsidRDefault="003D460C" w:rsidP="00C627F1">
            <w:pPr>
              <w:rPr>
                <w:noProof/>
              </w:rPr>
            </w:pPr>
            <w:r w:rsidRPr="003A53BC">
              <w:rPr>
                <w:noProof/>
              </w:rPr>
              <w:lastRenderedPageBreak/>
              <w:t>Create new page</w:t>
            </w:r>
          </w:p>
        </w:tc>
        <w:tc>
          <w:tcPr>
            <w:tcW w:w="1560" w:type="dxa"/>
            <w:shd w:val="clear" w:color="auto" w:fill="D9D9D9" w:themeFill="background1" w:themeFillShade="D9"/>
            <w:vAlign w:val="center"/>
            <w:hideMark/>
          </w:tcPr>
          <w:p w14:paraId="40DC4926" w14:textId="77777777" w:rsidR="003D460C" w:rsidRDefault="003D460C" w:rsidP="00C627F1">
            <w:pPr>
              <w:rPr>
                <w:noProof/>
                <w:szCs w:val="22"/>
              </w:rPr>
            </w:pPr>
            <w:r>
              <w:rPr>
                <w:noProof/>
                <w:lang w:val="en-AU"/>
              </w:rPr>
              <w:drawing>
                <wp:inline distT="0" distB="0" distL="0" distR="0" wp14:anchorId="34B6F8FD" wp14:editId="6A7AD959">
                  <wp:extent cx="361950" cy="209550"/>
                  <wp:effectExtent l="19050" t="19050" r="19050" b="0"/>
                  <wp:docPr id="756" name="Picture 756" descr="Create new page button" title="Create new page button"/>
                  <wp:cNvGraphicFramePr/>
                  <a:graphic xmlns:a="http://schemas.openxmlformats.org/drawingml/2006/main">
                    <a:graphicData uri="http://schemas.openxmlformats.org/drawingml/2006/picture">
                      <pic:pic xmlns:pic="http://schemas.openxmlformats.org/drawingml/2006/picture">
                        <pic:nvPicPr>
                          <pic:cNvPr id="756" name="Picture 756" descr="Create new page button" title="Create new page button"/>
                          <pic:cNvPicPr/>
                        </pic:nvPicPr>
                        <pic:blipFill>
                          <a:blip r:embed="rId51"/>
                          <a:stretch>
                            <a:fillRect/>
                          </a:stretch>
                        </pic:blipFill>
                        <pic:spPr>
                          <a:xfrm>
                            <a:off x="0" y="0"/>
                            <a:ext cx="333375" cy="18097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5DEF20AD" w14:textId="77777777" w:rsidR="003D460C" w:rsidRPr="003A53BC" w:rsidRDefault="003D460C" w:rsidP="00C627F1">
            <w:r w:rsidRPr="003A53BC">
              <w:t xml:space="preserve">Select the </w:t>
            </w:r>
            <w:r w:rsidRPr="003A53BC">
              <w:rPr>
                <w:b/>
              </w:rPr>
              <w:t>Create new page</w:t>
            </w:r>
            <w:r w:rsidRPr="003A53BC">
              <w:t xml:space="preserve"> icon to add a new page to </w:t>
            </w:r>
            <w:r w:rsidR="001A2DF1">
              <w:t>a story</w:t>
            </w:r>
          </w:p>
        </w:tc>
      </w:tr>
      <w:tr w:rsidR="00A21CC8" w14:paraId="1E8977BD"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68C9F406" w14:textId="77777777" w:rsidR="003D460C" w:rsidRPr="003A53BC" w:rsidRDefault="003D460C" w:rsidP="00C627F1">
            <w:pPr>
              <w:rPr>
                <w:noProof/>
              </w:rPr>
            </w:pPr>
            <w:r w:rsidRPr="003A53BC">
              <w:rPr>
                <w:noProof/>
              </w:rPr>
              <w:t>Create new story</w:t>
            </w:r>
          </w:p>
        </w:tc>
        <w:tc>
          <w:tcPr>
            <w:tcW w:w="1560" w:type="dxa"/>
            <w:shd w:val="clear" w:color="auto" w:fill="D9D9D9" w:themeFill="background1" w:themeFillShade="D9"/>
            <w:vAlign w:val="center"/>
            <w:hideMark/>
          </w:tcPr>
          <w:p w14:paraId="26A38237" w14:textId="77777777" w:rsidR="003D460C" w:rsidRDefault="003D460C" w:rsidP="00C627F1">
            <w:pPr>
              <w:rPr>
                <w:szCs w:val="22"/>
                <w:lang w:eastAsia="en-US"/>
              </w:rPr>
            </w:pPr>
            <w:r>
              <w:rPr>
                <w:noProof/>
                <w:lang w:val="en-AU"/>
              </w:rPr>
              <w:drawing>
                <wp:inline distT="0" distB="0" distL="0" distR="0" wp14:anchorId="05F12A90" wp14:editId="0FFA9A20">
                  <wp:extent cx="809625" cy="228600"/>
                  <wp:effectExtent l="19050" t="19050" r="28575" b="0"/>
                  <wp:docPr id="23" name="Picture 23" descr="Create new story button" title="Create new story button"/>
                  <wp:cNvGraphicFramePr/>
                  <a:graphic xmlns:a="http://schemas.openxmlformats.org/drawingml/2006/main">
                    <a:graphicData uri="http://schemas.openxmlformats.org/drawingml/2006/picture">
                      <pic:pic xmlns:pic="http://schemas.openxmlformats.org/drawingml/2006/picture">
                        <pic:nvPicPr>
                          <pic:cNvPr id="23" name="Picture 23" descr="Create new story button" title="Create new story button"/>
                          <pic:cNvPicPr/>
                        </pic:nvPicPr>
                        <pic:blipFill>
                          <a:blip r:embed="rId52">
                            <a:extLst>
                              <a:ext uri="{28A0092B-C50C-407E-A947-70E740481C1C}">
                                <a14:useLocalDpi xmlns:a14="http://schemas.microsoft.com/office/drawing/2010/main" val="0"/>
                              </a:ext>
                            </a:extLst>
                          </a:blip>
                          <a:stretch>
                            <a:fillRect/>
                          </a:stretch>
                        </pic:blipFill>
                        <pic:spPr>
                          <a:xfrm>
                            <a:off x="0" y="0"/>
                            <a:ext cx="786765" cy="20447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69C7515E" w14:textId="77777777" w:rsidR="003D460C" w:rsidRPr="003A53BC" w:rsidRDefault="003D460C" w:rsidP="00C627F1">
            <w:pPr>
              <w:rPr>
                <w:lang w:eastAsia="en-US"/>
              </w:rPr>
            </w:pPr>
            <w:r w:rsidRPr="003A53BC">
              <w:t xml:space="preserve">Select the </w:t>
            </w:r>
            <w:r w:rsidRPr="003A53BC">
              <w:rPr>
                <w:b/>
              </w:rPr>
              <w:t>Create new story</w:t>
            </w:r>
            <w:r w:rsidRPr="003A53BC">
              <w:t xml:space="preserve"> butt</w:t>
            </w:r>
            <w:r w:rsidR="001A2DF1">
              <w:t>on to open a new story template</w:t>
            </w:r>
          </w:p>
        </w:tc>
      </w:tr>
      <w:tr w:rsidR="00A21CC8" w14:paraId="674F5AFA" w14:textId="77777777" w:rsidTr="00A43603">
        <w:trPr>
          <w:trHeight w:val="420"/>
        </w:trPr>
        <w:tc>
          <w:tcPr>
            <w:tcW w:w="2268" w:type="dxa"/>
            <w:tcBorders>
              <w:left w:val="single" w:sz="4" w:space="0" w:color="808080" w:themeColor="background1" w:themeShade="80"/>
              <w:bottom w:val="single" w:sz="4" w:space="0" w:color="808080" w:themeColor="background1" w:themeShade="80"/>
            </w:tcBorders>
            <w:shd w:val="clear" w:color="auto" w:fill="D9D9D9" w:themeFill="background1" w:themeFillShade="D9"/>
            <w:vAlign w:val="center"/>
            <w:hideMark/>
          </w:tcPr>
          <w:p w14:paraId="1AC3596A" w14:textId="77777777" w:rsidR="003D460C" w:rsidRPr="003A53BC" w:rsidRDefault="003D460C" w:rsidP="00C627F1">
            <w:pPr>
              <w:rPr>
                <w:lang w:eastAsia="en-US"/>
              </w:rPr>
            </w:pPr>
            <w:r w:rsidRPr="003A53BC">
              <w:t>Cut</w:t>
            </w:r>
          </w:p>
        </w:tc>
        <w:tc>
          <w:tcPr>
            <w:tcW w:w="1560" w:type="dxa"/>
            <w:tcBorders>
              <w:bottom w:val="single" w:sz="4" w:space="0" w:color="808080" w:themeColor="background1" w:themeShade="80"/>
            </w:tcBorders>
            <w:shd w:val="clear" w:color="auto" w:fill="D9D9D9" w:themeFill="background1" w:themeFillShade="D9"/>
            <w:vAlign w:val="center"/>
            <w:hideMark/>
          </w:tcPr>
          <w:p w14:paraId="534A037C" w14:textId="77777777" w:rsidR="003D460C" w:rsidRDefault="003D460C" w:rsidP="00C627F1">
            <w:pPr>
              <w:rPr>
                <w:noProof/>
                <w:szCs w:val="22"/>
              </w:rPr>
            </w:pPr>
            <w:r>
              <w:rPr>
                <w:noProof/>
                <w:lang w:val="en-AU"/>
              </w:rPr>
              <w:drawing>
                <wp:inline distT="0" distB="0" distL="0" distR="0" wp14:anchorId="1BF77FDD" wp14:editId="00F10AA5">
                  <wp:extent cx="228600" cy="190500"/>
                  <wp:effectExtent l="19050" t="19050" r="19050" b="19050"/>
                  <wp:docPr id="884" name="Picture 884" descr="Cut button" title="Cut button"/>
                  <wp:cNvGraphicFramePr/>
                  <a:graphic xmlns:a="http://schemas.openxmlformats.org/drawingml/2006/main">
                    <a:graphicData uri="http://schemas.openxmlformats.org/drawingml/2006/picture">
                      <pic:pic xmlns:pic="http://schemas.openxmlformats.org/drawingml/2006/picture">
                        <pic:nvPicPr>
                          <pic:cNvPr id="884" name="Picture 884" descr="Cut button" title="Cut button"/>
                          <pic:cNvPicPr/>
                        </pic:nvPicPr>
                        <pic:blipFill>
                          <a:blip r:embed="rId53"/>
                          <a:stretch>
                            <a:fillRect/>
                          </a:stretch>
                        </pic:blipFill>
                        <pic:spPr>
                          <a:xfrm>
                            <a:off x="0" y="0"/>
                            <a:ext cx="200025" cy="171450"/>
                          </a:xfrm>
                          <a:prstGeom prst="rect">
                            <a:avLst/>
                          </a:prstGeom>
                          <a:ln>
                            <a:solidFill>
                              <a:schemeClr val="accent1">
                                <a:shade val="50000"/>
                              </a:schemeClr>
                            </a:solidFill>
                          </a:ln>
                        </pic:spPr>
                      </pic:pic>
                    </a:graphicData>
                  </a:graphic>
                </wp:inline>
              </w:drawing>
            </w:r>
          </w:p>
        </w:tc>
        <w:tc>
          <w:tcPr>
            <w:tcW w:w="6662" w:type="dxa"/>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9748CEE" w14:textId="77777777" w:rsidR="003D460C" w:rsidRPr="003A53BC" w:rsidRDefault="003D460C" w:rsidP="00C627F1">
            <w:r w:rsidRPr="003A53BC">
              <w:t xml:space="preserve">Select the </w:t>
            </w:r>
            <w:r w:rsidRPr="003A53BC">
              <w:rPr>
                <w:b/>
              </w:rPr>
              <w:t>Cut</w:t>
            </w:r>
            <w:r w:rsidRPr="003A53BC">
              <w:t xml:space="preserve"> icon to remov</w:t>
            </w:r>
            <w:r w:rsidR="001A2DF1">
              <w:t>e an item from your story slide</w:t>
            </w:r>
          </w:p>
        </w:tc>
      </w:tr>
      <w:tr w:rsidR="00A21CC8" w14:paraId="79652D5C" w14:textId="77777777" w:rsidTr="00A43603">
        <w:trPr>
          <w:trHeight w:val="420"/>
        </w:trPr>
        <w:tc>
          <w:tcPr>
            <w:tcW w:w="2268" w:type="dxa"/>
            <w:tcBorders>
              <w:top w:val="single" w:sz="4" w:space="0" w:color="808080" w:themeColor="background1" w:themeShade="80"/>
              <w:left w:val="single" w:sz="4" w:space="0" w:color="808080" w:themeColor="background1" w:themeShade="80"/>
            </w:tcBorders>
            <w:shd w:val="clear" w:color="auto" w:fill="D9D9D9" w:themeFill="background1" w:themeFillShade="D9"/>
            <w:vAlign w:val="center"/>
            <w:hideMark/>
          </w:tcPr>
          <w:p w14:paraId="6A6224D3" w14:textId="77777777" w:rsidR="003D460C" w:rsidRPr="003A53BC" w:rsidRDefault="003D460C" w:rsidP="00C627F1">
            <w:pPr>
              <w:rPr>
                <w:lang w:eastAsia="en-US"/>
              </w:rPr>
            </w:pPr>
            <w:r w:rsidRPr="003A53BC">
              <w:t>Delete</w:t>
            </w:r>
          </w:p>
        </w:tc>
        <w:tc>
          <w:tcPr>
            <w:tcW w:w="1560" w:type="dxa"/>
            <w:tcBorders>
              <w:top w:val="single" w:sz="4" w:space="0" w:color="808080" w:themeColor="background1" w:themeShade="80"/>
            </w:tcBorders>
            <w:shd w:val="clear" w:color="auto" w:fill="D9D9D9" w:themeFill="background1" w:themeFillShade="D9"/>
            <w:vAlign w:val="center"/>
            <w:hideMark/>
          </w:tcPr>
          <w:p w14:paraId="522BA418" w14:textId="77777777" w:rsidR="003D460C" w:rsidRDefault="003D460C" w:rsidP="00C627F1">
            <w:pPr>
              <w:rPr>
                <w:szCs w:val="22"/>
                <w:lang w:eastAsia="en-US"/>
              </w:rPr>
            </w:pPr>
            <w:r>
              <w:rPr>
                <w:noProof/>
                <w:lang w:val="en-AU"/>
              </w:rPr>
              <w:drawing>
                <wp:inline distT="0" distB="0" distL="0" distR="0" wp14:anchorId="3A3208C0" wp14:editId="2C86790E">
                  <wp:extent cx="247650" cy="238125"/>
                  <wp:effectExtent l="19050" t="19050" r="19050" b="9525"/>
                  <wp:docPr id="34" name="Picture 34" descr="Delete story button" title="Delete story button"/>
                  <wp:cNvGraphicFramePr/>
                  <a:graphic xmlns:a="http://schemas.openxmlformats.org/drawingml/2006/main">
                    <a:graphicData uri="http://schemas.openxmlformats.org/drawingml/2006/picture">
                      <pic:pic xmlns:pic="http://schemas.openxmlformats.org/drawingml/2006/picture">
                        <pic:nvPicPr>
                          <pic:cNvPr id="34" name="Picture 34" descr="Delete story button" title="Delete story button"/>
                          <pic:cNvPicPr/>
                        </pic:nvPicPr>
                        <pic:blipFill>
                          <a:blip r:embed="rId54"/>
                          <a:stretch>
                            <a:fillRect/>
                          </a:stretch>
                        </pic:blipFill>
                        <pic:spPr>
                          <a:xfrm>
                            <a:off x="0" y="0"/>
                            <a:ext cx="228600" cy="212725"/>
                          </a:xfrm>
                          <a:prstGeom prst="rect">
                            <a:avLst/>
                          </a:prstGeom>
                          <a:ln>
                            <a:solidFill>
                              <a:schemeClr val="accent1">
                                <a:shade val="50000"/>
                              </a:schemeClr>
                            </a:solidFill>
                          </a:ln>
                        </pic:spPr>
                      </pic:pic>
                    </a:graphicData>
                  </a:graphic>
                </wp:inline>
              </w:drawing>
            </w:r>
          </w:p>
        </w:tc>
        <w:tc>
          <w:tcPr>
            <w:tcW w:w="6662" w:type="dxa"/>
            <w:tcBorders>
              <w:top w:val="single" w:sz="4" w:space="0" w:color="808080" w:themeColor="background1" w:themeShade="80"/>
              <w:right w:val="single" w:sz="4" w:space="0" w:color="808080" w:themeColor="background1" w:themeShade="80"/>
            </w:tcBorders>
            <w:shd w:val="clear" w:color="auto" w:fill="auto"/>
            <w:vAlign w:val="center"/>
            <w:hideMark/>
          </w:tcPr>
          <w:p w14:paraId="6F4306B4" w14:textId="77777777" w:rsidR="003D460C" w:rsidRPr="003A53BC" w:rsidRDefault="003D460C" w:rsidP="00C627F1">
            <w:r w:rsidRPr="003A53BC">
              <w:t xml:space="preserve">Select the </w:t>
            </w:r>
            <w:r w:rsidRPr="003A53BC">
              <w:rPr>
                <w:b/>
              </w:rPr>
              <w:t xml:space="preserve">Delete </w:t>
            </w:r>
            <w:r w:rsidRPr="003A53BC">
              <w:t xml:space="preserve">icon to remove </w:t>
            </w:r>
            <w:r w:rsidR="001A2DF1">
              <w:t>an</w:t>
            </w:r>
            <w:r w:rsidRPr="003A53BC">
              <w:t xml:space="preserve"> </w:t>
            </w:r>
            <w:r w:rsidR="001A2DF1">
              <w:t>item or story</w:t>
            </w:r>
          </w:p>
        </w:tc>
      </w:tr>
      <w:tr w:rsidR="00A21CC8" w14:paraId="5A7EFB19"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398A19EF" w14:textId="77777777" w:rsidR="003D460C" w:rsidRPr="003A53BC" w:rsidRDefault="003D460C" w:rsidP="00C627F1">
            <w:pPr>
              <w:rPr>
                <w:noProof/>
              </w:rPr>
            </w:pPr>
            <w:r w:rsidRPr="003A53BC">
              <w:rPr>
                <w:noProof/>
              </w:rPr>
              <w:t xml:space="preserve">Delete </w:t>
            </w:r>
          </w:p>
        </w:tc>
        <w:tc>
          <w:tcPr>
            <w:tcW w:w="1560" w:type="dxa"/>
            <w:shd w:val="clear" w:color="auto" w:fill="D9D9D9" w:themeFill="background1" w:themeFillShade="D9"/>
            <w:vAlign w:val="center"/>
            <w:hideMark/>
          </w:tcPr>
          <w:p w14:paraId="0211B4E1" w14:textId="77777777" w:rsidR="003D460C" w:rsidRDefault="003D460C" w:rsidP="00C627F1">
            <w:pPr>
              <w:rPr>
                <w:szCs w:val="22"/>
                <w:lang w:eastAsia="en-US"/>
              </w:rPr>
            </w:pPr>
            <w:r>
              <w:rPr>
                <w:noProof/>
                <w:lang w:val="en-AU"/>
              </w:rPr>
              <w:drawing>
                <wp:inline distT="0" distB="0" distL="0" distR="0" wp14:anchorId="3DDEE215" wp14:editId="2A940ADC">
                  <wp:extent cx="428625" cy="190500"/>
                  <wp:effectExtent l="19050" t="19050" r="28575" b="0"/>
                  <wp:docPr id="890" name="Picture 890" descr="Delete image button" title="Delete image button"/>
                  <wp:cNvGraphicFramePr/>
                  <a:graphic xmlns:a="http://schemas.openxmlformats.org/drawingml/2006/main">
                    <a:graphicData uri="http://schemas.openxmlformats.org/drawingml/2006/picture">
                      <pic:pic xmlns:pic="http://schemas.openxmlformats.org/drawingml/2006/picture">
                        <pic:nvPicPr>
                          <pic:cNvPr id="890" name="Picture 890" descr="Delete image button" title="Delete image button"/>
                          <pic:cNvPicPr/>
                        </pic:nvPicPr>
                        <pic:blipFill>
                          <a:blip r:embed="rId55"/>
                          <a:stretch>
                            <a:fillRect/>
                          </a:stretch>
                        </pic:blipFill>
                        <pic:spPr>
                          <a:xfrm>
                            <a:off x="0" y="0"/>
                            <a:ext cx="400050" cy="16192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7C54C10D" w14:textId="77777777" w:rsidR="003D460C" w:rsidRPr="003A53BC" w:rsidRDefault="003D460C" w:rsidP="00C627F1">
            <w:r w:rsidRPr="003A53BC">
              <w:t xml:space="preserve">Select </w:t>
            </w:r>
            <w:r w:rsidRPr="003A53BC">
              <w:rPr>
                <w:b/>
              </w:rPr>
              <w:t>Delete</w:t>
            </w:r>
            <w:r w:rsidRPr="003A53BC">
              <w:t xml:space="preserve"> to remove </w:t>
            </w:r>
            <w:r w:rsidR="001A2DF1">
              <w:t>an image or story</w:t>
            </w:r>
          </w:p>
        </w:tc>
      </w:tr>
      <w:tr w:rsidR="00A21CC8" w14:paraId="0F72F7EF"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5473C3B9" w14:textId="77777777" w:rsidR="003D460C" w:rsidRPr="003A53BC" w:rsidRDefault="003D460C" w:rsidP="00C627F1">
            <w:pPr>
              <w:rPr>
                <w:noProof/>
              </w:rPr>
            </w:pPr>
            <w:r w:rsidRPr="003A53BC">
              <w:rPr>
                <w:noProof/>
              </w:rPr>
              <w:t>Drop down arrow</w:t>
            </w:r>
          </w:p>
        </w:tc>
        <w:tc>
          <w:tcPr>
            <w:tcW w:w="1560" w:type="dxa"/>
            <w:shd w:val="clear" w:color="auto" w:fill="D9D9D9" w:themeFill="background1" w:themeFillShade="D9"/>
            <w:vAlign w:val="center"/>
            <w:hideMark/>
          </w:tcPr>
          <w:p w14:paraId="782881A5" w14:textId="77777777" w:rsidR="003D460C" w:rsidRDefault="003D460C" w:rsidP="00C627F1">
            <w:pPr>
              <w:rPr>
                <w:szCs w:val="22"/>
              </w:rPr>
            </w:pPr>
            <w:r>
              <w:rPr>
                <w:noProof/>
                <w:lang w:val="en-AU"/>
              </w:rPr>
              <w:drawing>
                <wp:inline distT="0" distB="0" distL="0" distR="0" wp14:anchorId="0C715B7D" wp14:editId="73CF7B69">
                  <wp:extent cx="447675" cy="247650"/>
                  <wp:effectExtent l="19050" t="19050" r="28575" b="0"/>
                  <wp:docPr id="674" name="Picture 674" descr="Drop down arrow for colour box " title="Drop down arrow for colour box "/>
                  <wp:cNvGraphicFramePr/>
                  <a:graphic xmlns:a="http://schemas.openxmlformats.org/drawingml/2006/main">
                    <a:graphicData uri="http://schemas.openxmlformats.org/drawingml/2006/picture">
                      <pic:pic xmlns:pic="http://schemas.openxmlformats.org/drawingml/2006/picture">
                        <pic:nvPicPr>
                          <pic:cNvPr id="674" name="Picture 674" descr="Drop down arrow for colour box " title="Drop down arrow for colour box "/>
                          <pic:cNvPicPr/>
                        </pic:nvPicPr>
                        <pic:blipFill>
                          <a:blip r:embed="rId56">
                            <a:extLst>
                              <a:ext uri="{28A0092B-C50C-407E-A947-70E740481C1C}">
                                <a14:useLocalDpi xmlns:a14="http://schemas.microsoft.com/office/drawing/2010/main" val="0"/>
                              </a:ext>
                            </a:extLst>
                          </a:blip>
                          <a:stretch>
                            <a:fillRect/>
                          </a:stretch>
                        </pic:blipFill>
                        <pic:spPr>
                          <a:xfrm>
                            <a:off x="0" y="0"/>
                            <a:ext cx="419735" cy="22288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4502974B" w14:textId="77777777" w:rsidR="003D460C" w:rsidRPr="003A53BC" w:rsidRDefault="003D460C" w:rsidP="00C627F1">
            <w:r w:rsidRPr="003A53BC">
              <w:t xml:space="preserve">Select the </w:t>
            </w:r>
            <w:r w:rsidRPr="003A53BC">
              <w:rPr>
                <w:b/>
              </w:rPr>
              <w:t>Drop down arrow</w:t>
            </w:r>
            <w:r w:rsidRPr="003A53BC">
              <w:t xml:space="preserve"> near the colour box to choose </w:t>
            </w:r>
            <w:r w:rsidR="001A2DF1">
              <w:t>a font colour</w:t>
            </w:r>
          </w:p>
        </w:tc>
      </w:tr>
      <w:tr w:rsidR="00A21CC8" w14:paraId="5F546B97"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489E3D94" w14:textId="77777777" w:rsidR="003D460C" w:rsidRPr="003A53BC" w:rsidRDefault="003D460C" w:rsidP="00C627F1">
            <w:pPr>
              <w:rPr>
                <w:noProof/>
              </w:rPr>
            </w:pPr>
            <w:r w:rsidRPr="003A53BC">
              <w:rPr>
                <w:noProof/>
              </w:rPr>
              <w:t>Drop down menu</w:t>
            </w:r>
          </w:p>
        </w:tc>
        <w:tc>
          <w:tcPr>
            <w:tcW w:w="1560" w:type="dxa"/>
            <w:shd w:val="clear" w:color="auto" w:fill="D9D9D9" w:themeFill="background1" w:themeFillShade="D9"/>
            <w:vAlign w:val="center"/>
            <w:hideMark/>
          </w:tcPr>
          <w:p w14:paraId="79AD219E" w14:textId="77777777" w:rsidR="003D460C" w:rsidRDefault="003D460C" w:rsidP="00C627F1">
            <w:pPr>
              <w:rPr>
                <w:szCs w:val="22"/>
                <w:lang w:eastAsia="en-US"/>
              </w:rPr>
            </w:pPr>
            <w:r>
              <w:rPr>
                <w:noProof/>
                <w:lang w:val="en-AU"/>
              </w:rPr>
              <w:drawing>
                <wp:inline distT="0" distB="0" distL="0" distR="0" wp14:anchorId="79BE6367" wp14:editId="17F854CA">
                  <wp:extent cx="314325" cy="209550"/>
                  <wp:effectExtent l="19050" t="19050" r="28575" b="19050"/>
                  <wp:docPr id="8" name="Picture 8" descr="Drop down arrow for different sheets" title="Drop down arrow for different sheets"/>
                  <wp:cNvGraphicFramePr/>
                  <a:graphic xmlns:a="http://schemas.openxmlformats.org/drawingml/2006/main">
                    <a:graphicData uri="http://schemas.openxmlformats.org/drawingml/2006/picture">
                      <pic:pic xmlns:pic="http://schemas.openxmlformats.org/drawingml/2006/picture">
                        <pic:nvPicPr>
                          <pic:cNvPr id="8" name="Picture 8" descr="Drop down arrow for different sheets" title="Drop down arrow for different sheets"/>
                          <pic:cNvPicPr/>
                        </pic:nvPicPr>
                        <pic:blipFill rotWithShape="1">
                          <a:blip r:embed="rId41">
                            <a:extLst>
                              <a:ext uri="{28A0092B-C50C-407E-A947-70E740481C1C}">
                                <a14:useLocalDpi xmlns:a14="http://schemas.microsoft.com/office/drawing/2010/main" val="0"/>
                              </a:ext>
                            </a:extLst>
                          </a:blip>
                          <a:srcRect l="70343" t="18106" r="20722" b="19531"/>
                          <a:stretch/>
                        </pic:blipFill>
                        <pic:spPr bwMode="auto">
                          <a:xfrm>
                            <a:off x="0" y="0"/>
                            <a:ext cx="287020" cy="189230"/>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01EF95DA" w14:textId="77777777" w:rsidR="003D460C" w:rsidRPr="003A53BC" w:rsidRDefault="003D460C" w:rsidP="00C627F1">
            <w:pPr>
              <w:rPr>
                <w:lang w:eastAsia="en-US"/>
              </w:rPr>
            </w:pPr>
            <w:r w:rsidRPr="003A53BC">
              <w:t xml:space="preserve">Select the </w:t>
            </w:r>
            <w:r w:rsidRPr="003A53BC">
              <w:rPr>
                <w:b/>
              </w:rPr>
              <w:t>Drop down menu</w:t>
            </w:r>
            <w:r w:rsidRPr="003A53BC">
              <w:t xml:space="preserve"> to select different sheets available in </w:t>
            </w:r>
            <w:r w:rsidR="001A2DF1">
              <w:t>a</w:t>
            </w:r>
            <w:r w:rsidRPr="003A53BC">
              <w:t xml:space="preserve"> </w:t>
            </w:r>
            <w:r w:rsidR="001A2DF1">
              <w:t>report</w:t>
            </w:r>
          </w:p>
        </w:tc>
      </w:tr>
      <w:tr w:rsidR="00A21CC8" w14:paraId="2D3E43AA"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44B05DD1" w14:textId="77777777" w:rsidR="003D460C" w:rsidRPr="003A53BC" w:rsidRDefault="003D460C" w:rsidP="00C627F1">
            <w:pPr>
              <w:rPr>
                <w:lang w:eastAsia="en-US"/>
              </w:rPr>
            </w:pPr>
            <w:r w:rsidRPr="003A53BC">
              <w:t>Duplicate</w:t>
            </w:r>
          </w:p>
        </w:tc>
        <w:tc>
          <w:tcPr>
            <w:tcW w:w="1560" w:type="dxa"/>
            <w:shd w:val="clear" w:color="auto" w:fill="D9D9D9" w:themeFill="background1" w:themeFillShade="D9"/>
            <w:vAlign w:val="center"/>
            <w:hideMark/>
          </w:tcPr>
          <w:p w14:paraId="3D0C033A" w14:textId="77777777" w:rsidR="003D460C" w:rsidRDefault="003D460C" w:rsidP="00C627F1">
            <w:pPr>
              <w:rPr>
                <w:szCs w:val="22"/>
                <w:lang w:eastAsia="en-US"/>
              </w:rPr>
            </w:pPr>
            <w:r>
              <w:rPr>
                <w:noProof/>
                <w:lang w:val="en-AU"/>
              </w:rPr>
              <w:drawing>
                <wp:inline distT="0" distB="0" distL="0" distR="0" wp14:anchorId="2CD9924A" wp14:editId="31CDF09C">
                  <wp:extent cx="314325" cy="257175"/>
                  <wp:effectExtent l="19050" t="19050" r="28575" b="9525"/>
                  <wp:docPr id="35" name="Picture 35" descr="Duplicate story button" title="Duplicate story button"/>
                  <wp:cNvGraphicFramePr/>
                  <a:graphic xmlns:a="http://schemas.openxmlformats.org/drawingml/2006/main">
                    <a:graphicData uri="http://schemas.openxmlformats.org/drawingml/2006/picture">
                      <pic:pic xmlns:pic="http://schemas.openxmlformats.org/drawingml/2006/picture">
                        <pic:nvPicPr>
                          <pic:cNvPr id="35" name="Picture 35" descr="Duplicate story button" title="Duplicate story button"/>
                          <pic:cNvPicPr/>
                        </pic:nvPicPr>
                        <pic:blipFill>
                          <a:blip r:embed="rId57"/>
                          <a:stretch>
                            <a:fillRect/>
                          </a:stretch>
                        </pic:blipFill>
                        <pic:spPr>
                          <a:xfrm>
                            <a:off x="0" y="0"/>
                            <a:ext cx="295275" cy="22860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10E49BEB" w14:textId="77777777" w:rsidR="003D460C" w:rsidRPr="003A53BC" w:rsidRDefault="003D460C" w:rsidP="00C627F1">
            <w:pPr>
              <w:rPr>
                <w:lang w:eastAsia="en-US"/>
              </w:rPr>
            </w:pPr>
            <w:r w:rsidRPr="003A53BC">
              <w:t xml:space="preserve">Select the </w:t>
            </w:r>
            <w:r w:rsidRPr="003A53BC">
              <w:rPr>
                <w:b/>
              </w:rPr>
              <w:t xml:space="preserve">Duplicate story </w:t>
            </w:r>
            <w:r w:rsidRPr="003A53BC">
              <w:t>icon to ma</w:t>
            </w:r>
            <w:r w:rsidR="001A2DF1">
              <w:t>ke a copy of the original story</w:t>
            </w:r>
          </w:p>
        </w:tc>
      </w:tr>
      <w:tr w:rsidR="00A21CC8" w14:paraId="7D560D31" w14:textId="77777777" w:rsidTr="00A43603">
        <w:trPr>
          <w:trHeight w:val="602"/>
        </w:trPr>
        <w:tc>
          <w:tcPr>
            <w:tcW w:w="2268" w:type="dxa"/>
            <w:tcBorders>
              <w:left w:val="single" w:sz="4" w:space="0" w:color="808080" w:themeColor="background1" w:themeShade="80"/>
            </w:tcBorders>
            <w:shd w:val="clear" w:color="auto" w:fill="D9D9D9" w:themeFill="background1" w:themeFillShade="D9"/>
            <w:vAlign w:val="center"/>
            <w:hideMark/>
          </w:tcPr>
          <w:p w14:paraId="48B69A90" w14:textId="77777777" w:rsidR="003D460C" w:rsidRPr="003A53BC" w:rsidRDefault="003D460C" w:rsidP="00C627F1">
            <w:pPr>
              <w:rPr>
                <w:noProof/>
              </w:rPr>
            </w:pPr>
            <w:r w:rsidRPr="003A53BC">
              <w:rPr>
                <w:noProof/>
              </w:rPr>
              <w:t>Edit</w:t>
            </w:r>
          </w:p>
        </w:tc>
        <w:tc>
          <w:tcPr>
            <w:tcW w:w="1560" w:type="dxa"/>
            <w:shd w:val="clear" w:color="auto" w:fill="D9D9D9" w:themeFill="background1" w:themeFillShade="D9"/>
            <w:vAlign w:val="center"/>
            <w:hideMark/>
          </w:tcPr>
          <w:p w14:paraId="20545CEF" w14:textId="77777777" w:rsidR="003D460C" w:rsidRDefault="003D460C" w:rsidP="00C627F1">
            <w:pPr>
              <w:rPr>
                <w:szCs w:val="22"/>
                <w:lang w:eastAsia="en-US"/>
              </w:rPr>
            </w:pPr>
            <w:r>
              <w:rPr>
                <w:noProof/>
                <w:lang w:val="en-AU"/>
              </w:rPr>
              <w:drawing>
                <wp:inline distT="0" distB="0" distL="0" distR="0" wp14:anchorId="44944E57" wp14:editId="088E25E4">
                  <wp:extent cx="600075" cy="171450"/>
                  <wp:effectExtent l="19050" t="19050" r="28575" b="0"/>
                  <wp:docPr id="7" name="Picture 7" descr="Edit button to change image or graph" title="Edit button to change image or graph"/>
                  <wp:cNvGraphicFramePr/>
                  <a:graphic xmlns:a="http://schemas.openxmlformats.org/drawingml/2006/main">
                    <a:graphicData uri="http://schemas.openxmlformats.org/drawingml/2006/picture">
                      <pic:pic xmlns:pic="http://schemas.openxmlformats.org/drawingml/2006/picture">
                        <pic:nvPicPr>
                          <pic:cNvPr id="6" name="Picture 6" descr="Edit button to change image or graph" title="Edit button to change image or graph"/>
                          <pic:cNvPicPr/>
                        </pic:nvPicPr>
                        <pic:blipFill rotWithShape="1">
                          <a:blip r:embed="rId41">
                            <a:extLst>
                              <a:ext uri="{28A0092B-C50C-407E-A947-70E740481C1C}">
                                <a14:useLocalDpi xmlns:a14="http://schemas.microsoft.com/office/drawing/2010/main" val="0"/>
                              </a:ext>
                            </a:extLst>
                          </a:blip>
                          <a:srcRect l="1141" t="18106" r="76235" b="19531"/>
                          <a:stretch/>
                        </pic:blipFill>
                        <pic:spPr bwMode="auto">
                          <a:xfrm>
                            <a:off x="0" y="0"/>
                            <a:ext cx="576580" cy="14922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5F7DEF66" w14:textId="77777777" w:rsidR="003D460C" w:rsidRPr="003A53BC" w:rsidRDefault="003D460C" w:rsidP="00C627F1">
            <w:pPr>
              <w:rPr>
                <w:lang w:eastAsia="en-US"/>
              </w:rPr>
            </w:pPr>
            <w:r w:rsidRPr="003A53BC">
              <w:t xml:space="preserve">Select the </w:t>
            </w:r>
            <w:r w:rsidRPr="003A53BC">
              <w:rPr>
                <w:b/>
              </w:rPr>
              <w:t>Edit</w:t>
            </w:r>
            <w:r w:rsidRPr="003A53BC">
              <w:t xml:space="preserve"> button to</w:t>
            </w:r>
            <w:r w:rsidR="001A2DF1">
              <w:t xml:space="preserve"> make changes to an image or graph</w:t>
            </w:r>
          </w:p>
        </w:tc>
      </w:tr>
      <w:tr w:rsidR="00A21CC8" w14:paraId="2C3D3F4E"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69451BA4" w14:textId="77777777" w:rsidR="003D460C" w:rsidRPr="003A53BC" w:rsidRDefault="003D460C" w:rsidP="00C627F1">
            <w:pPr>
              <w:rPr>
                <w:noProof/>
              </w:rPr>
            </w:pPr>
            <w:r w:rsidRPr="003A53BC">
              <w:rPr>
                <w:noProof/>
              </w:rPr>
              <w:t>Effects any value</w:t>
            </w:r>
          </w:p>
        </w:tc>
        <w:tc>
          <w:tcPr>
            <w:tcW w:w="1560" w:type="dxa"/>
            <w:shd w:val="clear" w:color="auto" w:fill="D9D9D9" w:themeFill="background1" w:themeFillShade="D9"/>
            <w:vAlign w:val="center"/>
            <w:hideMark/>
          </w:tcPr>
          <w:p w14:paraId="1B4252C0" w14:textId="77777777" w:rsidR="003D460C" w:rsidRDefault="003D460C" w:rsidP="00C627F1">
            <w:pPr>
              <w:rPr>
                <w:szCs w:val="22"/>
                <w:lang w:eastAsia="en-US"/>
              </w:rPr>
            </w:pPr>
            <w:r>
              <w:rPr>
                <w:noProof/>
                <w:lang w:val="en-AU"/>
              </w:rPr>
              <w:drawing>
                <wp:inline distT="0" distB="0" distL="0" distR="0" wp14:anchorId="50505DD7" wp14:editId="362CDBEB">
                  <wp:extent cx="438150" cy="285750"/>
                  <wp:effectExtent l="19050" t="19050" r="19050" b="19050"/>
                  <wp:docPr id="301" name="Picture 301" descr="Effects any value button" title="Effects any value button"/>
                  <wp:cNvGraphicFramePr/>
                  <a:graphic xmlns:a="http://schemas.openxmlformats.org/drawingml/2006/main">
                    <a:graphicData uri="http://schemas.openxmlformats.org/drawingml/2006/picture">
                      <pic:pic xmlns:pic="http://schemas.openxmlformats.org/drawingml/2006/picture">
                        <pic:nvPicPr>
                          <pic:cNvPr id="301" name="Picture 301" descr="Effects any value button" title="Effects any value button"/>
                          <pic:cNvPicPr/>
                        </pic:nvPicPr>
                        <pic:blipFill>
                          <a:blip r:embed="rId58"/>
                          <a:stretch>
                            <a:fillRect/>
                          </a:stretch>
                        </pic:blipFill>
                        <pic:spPr>
                          <a:xfrm>
                            <a:off x="0" y="0"/>
                            <a:ext cx="412872" cy="269264"/>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5A6D4001" w14:textId="77777777" w:rsidR="003D460C" w:rsidRPr="003A53BC" w:rsidRDefault="003D460C" w:rsidP="00C627F1">
            <w:pPr>
              <w:rPr>
                <w:lang w:eastAsia="en-US"/>
              </w:rPr>
            </w:pPr>
            <w:r w:rsidRPr="003A53BC">
              <w:t xml:space="preserve">Select the </w:t>
            </w:r>
            <w:r w:rsidRPr="003A53BC">
              <w:rPr>
                <w:b/>
              </w:rPr>
              <w:t xml:space="preserve">Effects any value </w:t>
            </w:r>
            <w:r w:rsidRPr="003A53BC">
              <w:t xml:space="preserve">icon to make a value, that </w:t>
            </w:r>
            <w:r w:rsidR="001A2DF1">
              <w:t xml:space="preserve">is selected </w:t>
            </w:r>
            <w:r w:rsidRPr="003A53BC">
              <w:t xml:space="preserve">manually, stand out by adding a label to </w:t>
            </w:r>
            <w:r w:rsidR="001A2DF1">
              <w:t xml:space="preserve">the selected value and dimming </w:t>
            </w:r>
            <w:r w:rsidRPr="003A53BC">
              <w:t xml:space="preserve"> other values</w:t>
            </w:r>
          </w:p>
        </w:tc>
      </w:tr>
      <w:tr w:rsidR="00A21CC8" w14:paraId="14208CBA"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44B25E1D" w14:textId="77777777" w:rsidR="003D460C" w:rsidRPr="003A53BC" w:rsidRDefault="003D460C" w:rsidP="00C627F1">
            <w:pPr>
              <w:rPr>
                <w:noProof/>
              </w:rPr>
            </w:pPr>
            <w:r w:rsidRPr="003A53BC">
              <w:rPr>
                <w:noProof/>
              </w:rPr>
              <w:t>Effects highest value</w:t>
            </w:r>
          </w:p>
        </w:tc>
        <w:tc>
          <w:tcPr>
            <w:tcW w:w="1560" w:type="dxa"/>
            <w:shd w:val="clear" w:color="auto" w:fill="D9D9D9" w:themeFill="background1" w:themeFillShade="D9"/>
            <w:vAlign w:val="center"/>
            <w:hideMark/>
          </w:tcPr>
          <w:p w14:paraId="09D16305" w14:textId="77777777" w:rsidR="003D460C" w:rsidRDefault="003D460C" w:rsidP="00C627F1">
            <w:pPr>
              <w:rPr>
                <w:szCs w:val="22"/>
              </w:rPr>
            </w:pPr>
            <w:r>
              <w:rPr>
                <w:noProof/>
                <w:lang w:val="en-AU"/>
              </w:rPr>
              <w:drawing>
                <wp:inline distT="0" distB="0" distL="0" distR="0" wp14:anchorId="71FDA5E7" wp14:editId="2AD27F76">
                  <wp:extent cx="447675" cy="295275"/>
                  <wp:effectExtent l="19050" t="19050" r="28575" b="28575"/>
                  <wp:docPr id="40" name="Picture 40" descr="Effects highest value button" title="Effects highest value button"/>
                  <wp:cNvGraphicFramePr/>
                  <a:graphic xmlns:a="http://schemas.openxmlformats.org/drawingml/2006/main">
                    <a:graphicData uri="http://schemas.openxmlformats.org/drawingml/2006/picture">
                      <pic:pic xmlns:pic="http://schemas.openxmlformats.org/drawingml/2006/picture">
                        <pic:nvPicPr>
                          <pic:cNvPr id="40" name="Picture 40" descr="Effects highest value button" title="Effects highest value button"/>
                          <pic:cNvPicPr/>
                        </pic:nvPicPr>
                        <pic:blipFill>
                          <a:blip r:embed="rId59"/>
                          <a:stretch>
                            <a:fillRect/>
                          </a:stretch>
                        </pic:blipFill>
                        <pic:spPr>
                          <a:xfrm>
                            <a:off x="0" y="0"/>
                            <a:ext cx="422804" cy="278871"/>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40D05A2F" w14:textId="77777777" w:rsidR="003D460C" w:rsidRPr="003A53BC" w:rsidRDefault="003D460C" w:rsidP="00C627F1">
            <w:r w:rsidRPr="003A53BC">
              <w:t xml:space="preserve">Select the </w:t>
            </w:r>
            <w:r w:rsidRPr="003A53BC">
              <w:rPr>
                <w:b/>
              </w:rPr>
              <w:t xml:space="preserve">Effects highest value </w:t>
            </w:r>
            <w:r w:rsidRPr="003A53BC">
              <w:t>icon to make the highest value stand out by adding a label to the highest val</w:t>
            </w:r>
            <w:r w:rsidR="001A2DF1">
              <w:t>ue and dimming the other values</w:t>
            </w:r>
          </w:p>
        </w:tc>
      </w:tr>
      <w:tr w:rsidR="00A21CC8" w14:paraId="68753F8D"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3FC37245" w14:textId="77777777" w:rsidR="003D460C" w:rsidRPr="003A53BC" w:rsidRDefault="003D460C" w:rsidP="00C627F1">
            <w:pPr>
              <w:rPr>
                <w:noProof/>
              </w:rPr>
            </w:pPr>
            <w:r w:rsidRPr="003A53BC">
              <w:rPr>
                <w:noProof/>
              </w:rPr>
              <w:t>Effects lowest value</w:t>
            </w:r>
          </w:p>
        </w:tc>
        <w:tc>
          <w:tcPr>
            <w:tcW w:w="1560" w:type="dxa"/>
            <w:shd w:val="clear" w:color="auto" w:fill="D9D9D9" w:themeFill="background1" w:themeFillShade="D9"/>
            <w:vAlign w:val="center"/>
            <w:hideMark/>
          </w:tcPr>
          <w:p w14:paraId="48038B78" w14:textId="77777777" w:rsidR="003D460C" w:rsidRDefault="003D460C" w:rsidP="00C627F1">
            <w:pPr>
              <w:rPr>
                <w:szCs w:val="22"/>
              </w:rPr>
            </w:pPr>
            <w:r>
              <w:rPr>
                <w:noProof/>
                <w:lang w:val="en-AU"/>
              </w:rPr>
              <w:drawing>
                <wp:inline distT="0" distB="0" distL="0" distR="0" wp14:anchorId="6870A51C" wp14:editId="447B1BCE">
                  <wp:extent cx="447675" cy="314325"/>
                  <wp:effectExtent l="19050" t="19050" r="28575" b="28575"/>
                  <wp:docPr id="44" name="Picture 44" descr="Effects lowest value button" title="Effects lowest value button"/>
                  <wp:cNvGraphicFramePr/>
                  <a:graphic xmlns:a="http://schemas.openxmlformats.org/drawingml/2006/main">
                    <a:graphicData uri="http://schemas.openxmlformats.org/drawingml/2006/picture">
                      <pic:pic xmlns:pic="http://schemas.openxmlformats.org/drawingml/2006/picture">
                        <pic:nvPicPr>
                          <pic:cNvPr id="44" name="Picture 44" descr="Effects lowest value button" title="Effects lowest value button"/>
                          <pic:cNvPicPr/>
                        </pic:nvPicPr>
                        <pic:blipFill>
                          <a:blip r:embed="rId60"/>
                          <a:stretch>
                            <a:fillRect/>
                          </a:stretch>
                        </pic:blipFill>
                        <pic:spPr>
                          <a:xfrm>
                            <a:off x="0" y="0"/>
                            <a:ext cx="421848" cy="296191"/>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4B0A6298" w14:textId="77777777" w:rsidR="003D460C" w:rsidRPr="003A53BC" w:rsidRDefault="003D460C" w:rsidP="00C627F1">
            <w:r w:rsidRPr="003A53BC">
              <w:t xml:space="preserve">Select the </w:t>
            </w:r>
            <w:r w:rsidRPr="003A53BC">
              <w:rPr>
                <w:b/>
              </w:rPr>
              <w:t xml:space="preserve">Effects lowest value </w:t>
            </w:r>
            <w:r w:rsidRPr="003A53BC">
              <w:t>icon to make the lowest value stand out by adding a label to the highest val</w:t>
            </w:r>
            <w:r w:rsidR="001A2DF1">
              <w:t>ue and dimming the other values</w:t>
            </w:r>
          </w:p>
        </w:tc>
      </w:tr>
      <w:tr w:rsidR="00A21CC8" w14:paraId="71E1E8F4"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7513F85C" w14:textId="77777777" w:rsidR="003D460C" w:rsidRPr="003A53BC" w:rsidRDefault="003D460C" w:rsidP="00C627F1">
            <w:pPr>
              <w:rPr>
                <w:noProof/>
              </w:rPr>
            </w:pPr>
            <w:r w:rsidRPr="003A53BC">
              <w:rPr>
                <w:noProof/>
              </w:rPr>
              <w:t>Exploration</w:t>
            </w:r>
          </w:p>
        </w:tc>
        <w:tc>
          <w:tcPr>
            <w:tcW w:w="1560" w:type="dxa"/>
            <w:shd w:val="clear" w:color="auto" w:fill="D9D9D9" w:themeFill="background1" w:themeFillShade="D9"/>
            <w:vAlign w:val="center"/>
            <w:hideMark/>
          </w:tcPr>
          <w:p w14:paraId="1A2BD018" w14:textId="77777777" w:rsidR="003D460C" w:rsidRDefault="003D460C" w:rsidP="00C627F1">
            <w:pPr>
              <w:rPr>
                <w:noProof/>
                <w:szCs w:val="22"/>
              </w:rPr>
            </w:pPr>
            <w:r>
              <w:rPr>
                <w:noProof/>
                <w:lang w:val="en-AU"/>
              </w:rPr>
              <w:drawing>
                <wp:inline distT="0" distB="0" distL="0" distR="0" wp14:anchorId="41E6989C" wp14:editId="46796C4B">
                  <wp:extent cx="295275" cy="266700"/>
                  <wp:effectExtent l="19050" t="19050" r="28575" b="19050"/>
                  <wp:docPr id="878" name="Picture 878" descr="Exploration button" title="Exploration button"/>
                  <wp:cNvGraphicFramePr/>
                  <a:graphic xmlns:a="http://schemas.openxmlformats.org/drawingml/2006/main">
                    <a:graphicData uri="http://schemas.openxmlformats.org/drawingml/2006/picture">
                      <pic:pic xmlns:pic="http://schemas.openxmlformats.org/drawingml/2006/picture">
                        <pic:nvPicPr>
                          <pic:cNvPr id="878" name="Picture 878" descr="Exploration button" title="Exploration button"/>
                          <pic:cNvPicPr/>
                        </pic:nvPicPr>
                        <pic:blipFill>
                          <a:blip r:embed="rId61"/>
                          <a:stretch>
                            <a:fillRect/>
                          </a:stretch>
                        </pic:blipFill>
                        <pic:spPr>
                          <a:xfrm>
                            <a:off x="0" y="0"/>
                            <a:ext cx="276225" cy="24511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1DDAE723" w14:textId="77777777" w:rsidR="003D460C" w:rsidRPr="003A53BC" w:rsidRDefault="003D460C" w:rsidP="00C627F1">
            <w:r w:rsidRPr="003A53BC">
              <w:t xml:space="preserve">Select the </w:t>
            </w:r>
            <w:r w:rsidRPr="003A53BC">
              <w:rPr>
                <w:b/>
              </w:rPr>
              <w:t>Exploration</w:t>
            </w:r>
            <w:r w:rsidRPr="003A53BC">
              <w:t xml:space="preserve"> menu item </w:t>
            </w:r>
            <w:r w:rsidR="001A2DF1">
              <w:t>to</w:t>
            </w:r>
            <w:r w:rsidRPr="003A53BC">
              <w:t xml:space="preserve"> </w:t>
            </w:r>
            <w:r w:rsidR="001A2DF1">
              <w:t xml:space="preserve">allow a user to make </w:t>
            </w:r>
            <w:r w:rsidRPr="003A53BC">
              <w:t>change</w:t>
            </w:r>
            <w:r w:rsidR="001A2DF1">
              <w:t>s to</w:t>
            </w:r>
            <w:r w:rsidRPr="003A53BC">
              <w:t xml:space="preserve"> the appearance </w:t>
            </w:r>
            <w:r w:rsidR="001A2DF1">
              <w:t xml:space="preserve">of the chart or table they are viewing </w:t>
            </w:r>
          </w:p>
        </w:tc>
      </w:tr>
      <w:tr w:rsidR="00A21CC8" w14:paraId="4F433087"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02B2BE2C" w14:textId="77777777" w:rsidR="003D460C" w:rsidRPr="003A53BC" w:rsidRDefault="003D460C" w:rsidP="00C627F1">
            <w:pPr>
              <w:rPr>
                <w:noProof/>
              </w:rPr>
            </w:pPr>
            <w:r w:rsidRPr="003A53BC">
              <w:rPr>
                <w:noProof/>
              </w:rPr>
              <w:t>Export</w:t>
            </w:r>
          </w:p>
        </w:tc>
        <w:tc>
          <w:tcPr>
            <w:tcW w:w="1560" w:type="dxa"/>
            <w:shd w:val="clear" w:color="auto" w:fill="D9D9D9" w:themeFill="background1" w:themeFillShade="D9"/>
            <w:vAlign w:val="center"/>
            <w:hideMark/>
          </w:tcPr>
          <w:p w14:paraId="1E365642" w14:textId="77777777" w:rsidR="003D460C" w:rsidRDefault="003D460C" w:rsidP="00C627F1">
            <w:pPr>
              <w:rPr>
                <w:noProof/>
                <w:szCs w:val="22"/>
              </w:rPr>
            </w:pPr>
            <w:r>
              <w:rPr>
                <w:noProof/>
                <w:lang w:val="en-AU"/>
              </w:rPr>
              <w:drawing>
                <wp:inline distT="0" distB="0" distL="0" distR="0" wp14:anchorId="3B3C47FF" wp14:editId="12A2D7CF">
                  <wp:extent cx="333375" cy="228600"/>
                  <wp:effectExtent l="19050" t="19050" r="9525" b="19050"/>
                  <wp:docPr id="899" name="Picture 899" descr="Export story to PDF or PowerPoint" title="Export story to PDF or PowerPoint"/>
                  <wp:cNvGraphicFramePr/>
                  <a:graphic xmlns:a="http://schemas.openxmlformats.org/drawingml/2006/main">
                    <a:graphicData uri="http://schemas.openxmlformats.org/drawingml/2006/picture">
                      <pic:pic xmlns:pic="http://schemas.openxmlformats.org/drawingml/2006/picture">
                        <pic:nvPicPr>
                          <pic:cNvPr id="899" name="Picture 899" descr="Export story to PDF or PowerPoint" title="Export story to PDF or PowerPoint"/>
                          <pic:cNvPicPr/>
                        </pic:nvPicPr>
                        <pic:blipFill>
                          <a:blip r:embed="rId62"/>
                          <a:stretch>
                            <a:fillRect/>
                          </a:stretch>
                        </pic:blipFill>
                        <pic:spPr>
                          <a:xfrm>
                            <a:off x="0" y="0"/>
                            <a:ext cx="304800" cy="2095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2597E544" w14:textId="77777777" w:rsidR="003D460C" w:rsidRPr="003A53BC" w:rsidRDefault="003D460C" w:rsidP="00C627F1">
            <w:r w:rsidRPr="003A53BC">
              <w:t xml:space="preserve">Select the </w:t>
            </w:r>
            <w:r w:rsidRPr="003A53BC">
              <w:rPr>
                <w:b/>
              </w:rPr>
              <w:t>Export</w:t>
            </w:r>
            <w:r w:rsidRPr="003A53BC">
              <w:t xml:space="preserve"> to </w:t>
            </w:r>
            <w:r w:rsidRPr="003A53BC">
              <w:rPr>
                <w:b/>
              </w:rPr>
              <w:t>PDF</w:t>
            </w:r>
            <w:r w:rsidRPr="003A53BC">
              <w:t xml:space="preserve"> button to export </w:t>
            </w:r>
            <w:r w:rsidR="001A2DF1">
              <w:t>a</w:t>
            </w:r>
            <w:r w:rsidRPr="003A53BC">
              <w:t xml:space="preserve"> story to PDF or PowerPoint.</w:t>
            </w:r>
          </w:p>
        </w:tc>
      </w:tr>
      <w:tr w:rsidR="00A21CC8" w14:paraId="53B12CEF"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5FA9882D" w14:textId="77777777" w:rsidR="003D460C" w:rsidRPr="003A53BC" w:rsidRDefault="003D460C" w:rsidP="00C627F1">
            <w:pPr>
              <w:rPr>
                <w:noProof/>
              </w:rPr>
            </w:pPr>
            <w:r w:rsidRPr="003A53BC">
              <w:rPr>
                <w:noProof/>
              </w:rPr>
              <w:t>Export data</w:t>
            </w:r>
          </w:p>
        </w:tc>
        <w:tc>
          <w:tcPr>
            <w:tcW w:w="1560" w:type="dxa"/>
            <w:shd w:val="clear" w:color="auto" w:fill="D9D9D9" w:themeFill="background1" w:themeFillShade="D9"/>
            <w:vAlign w:val="center"/>
            <w:hideMark/>
          </w:tcPr>
          <w:p w14:paraId="05DA1E16" w14:textId="77777777" w:rsidR="003D460C" w:rsidRDefault="003D460C" w:rsidP="00C627F1">
            <w:pPr>
              <w:rPr>
                <w:szCs w:val="22"/>
                <w:lang w:eastAsia="en-US"/>
              </w:rPr>
            </w:pPr>
            <w:r>
              <w:rPr>
                <w:noProof/>
                <w:lang w:val="en-AU"/>
              </w:rPr>
              <w:drawing>
                <wp:inline distT="0" distB="0" distL="0" distR="0" wp14:anchorId="0C3DCF55" wp14:editId="3A47AD05">
                  <wp:extent cx="276225" cy="276225"/>
                  <wp:effectExtent l="19050" t="19050" r="9525" b="28575"/>
                  <wp:docPr id="721" name="Picture 721" descr="Export data button" title="Export data button"/>
                  <wp:cNvGraphicFramePr/>
                  <a:graphic xmlns:a="http://schemas.openxmlformats.org/drawingml/2006/main">
                    <a:graphicData uri="http://schemas.openxmlformats.org/drawingml/2006/picture">
                      <pic:pic xmlns:pic="http://schemas.openxmlformats.org/drawingml/2006/picture">
                        <pic:nvPicPr>
                          <pic:cNvPr id="721" name="Picture 721" descr="Export data button" title="Export data button"/>
                          <pic:cNvPicPr/>
                        </pic:nvPicPr>
                        <pic:blipFill>
                          <a:blip r:embed="rId63"/>
                          <a:stretch>
                            <a:fillRect/>
                          </a:stretch>
                        </pic:blipFill>
                        <pic:spPr>
                          <a:xfrm>
                            <a:off x="0" y="0"/>
                            <a:ext cx="247650" cy="25717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1BC0EF83" w14:textId="77777777" w:rsidR="003D460C" w:rsidRPr="003A53BC" w:rsidRDefault="003D460C" w:rsidP="00C627F1">
            <w:r w:rsidRPr="003A53BC">
              <w:t xml:space="preserve">Select the </w:t>
            </w:r>
            <w:r w:rsidRPr="003A53BC">
              <w:rPr>
                <w:b/>
              </w:rPr>
              <w:t>Export data</w:t>
            </w:r>
            <w:r w:rsidRPr="003A53BC">
              <w:t xml:space="preserve"> button to export </w:t>
            </w:r>
            <w:r w:rsidR="001A2DF1">
              <w:t>a graph to Excel</w:t>
            </w:r>
          </w:p>
        </w:tc>
      </w:tr>
      <w:tr w:rsidR="00A21CC8" w14:paraId="0C8B8A91"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4F15BD71" w14:textId="77777777" w:rsidR="003D460C" w:rsidRPr="003A53BC" w:rsidRDefault="003D460C" w:rsidP="00C627F1">
            <w:pPr>
              <w:rPr>
                <w:noProof/>
              </w:rPr>
            </w:pPr>
            <w:r w:rsidRPr="003A53BC">
              <w:rPr>
                <w:noProof/>
              </w:rPr>
              <w:t>Export to PDF</w:t>
            </w:r>
          </w:p>
        </w:tc>
        <w:tc>
          <w:tcPr>
            <w:tcW w:w="1560" w:type="dxa"/>
            <w:shd w:val="clear" w:color="auto" w:fill="D9D9D9" w:themeFill="background1" w:themeFillShade="D9"/>
            <w:vAlign w:val="center"/>
            <w:hideMark/>
          </w:tcPr>
          <w:p w14:paraId="1011721E" w14:textId="77777777" w:rsidR="003D460C" w:rsidRDefault="003D460C" w:rsidP="00C627F1">
            <w:pPr>
              <w:rPr>
                <w:szCs w:val="22"/>
                <w:lang w:eastAsia="en-US"/>
              </w:rPr>
            </w:pPr>
            <w:r>
              <w:rPr>
                <w:noProof/>
                <w:lang w:val="en-AU"/>
              </w:rPr>
              <w:drawing>
                <wp:inline distT="0" distB="0" distL="0" distR="0" wp14:anchorId="6AC57B0C" wp14:editId="350E5A38">
                  <wp:extent cx="266700" cy="295275"/>
                  <wp:effectExtent l="19050" t="19050" r="19050" b="28575"/>
                  <wp:docPr id="720" name="Picture 720" descr="Export an image, graph, report or story to PDF or PowerPoint button" title="Export an image, graph, report or story to PDF or PowerPoint button"/>
                  <wp:cNvGraphicFramePr/>
                  <a:graphic xmlns:a="http://schemas.openxmlformats.org/drawingml/2006/main">
                    <a:graphicData uri="http://schemas.openxmlformats.org/drawingml/2006/picture">
                      <pic:pic xmlns:pic="http://schemas.openxmlformats.org/drawingml/2006/picture">
                        <pic:nvPicPr>
                          <pic:cNvPr id="720" name="Picture 720" descr="Export an image, graph, report or story to PDF or PowerPoint button" title="Export an image, graph, report or story to PDF or PowerPoint button"/>
                          <pic:cNvPicPr/>
                        </pic:nvPicPr>
                        <pic:blipFill>
                          <a:blip r:embed="rId64"/>
                          <a:stretch>
                            <a:fillRect/>
                          </a:stretch>
                        </pic:blipFill>
                        <pic:spPr>
                          <a:xfrm>
                            <a:off x="0" y="0"/>
                            <a:ext cx="238125" cy="26670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0853A91E" w14:textId="77777777" w:rsidR="003D460C" w:rsidRPr="003A53BC" w:rsidRDefault="003D460C" w:rsidP="00C627F1">
            <w:r w:rsidRPr="003A53BC">
              <w:t xml:space="preserve">Select the </w:t>
            </w:r>
            <w:r w:rsidRPr="003A53BC">
              <w:rPr>
                <w:b/>
              </w:rPr>
              <w:t xml:space="preserve">Export </w:t>
            </w:r>
            <w:r w:rsidRPr="003A53BC">
              <w:t>icon to export an image, graph, report or story to</w:t>
            </w:r>
            <w:r w:rsidRPr="003A53BC">
              <w:rPr>
                <w:b/>
              </w:rPr>
              <w:t xml:space="preserve"> </w:t>
            </w:r>
            <w:r w:rsidRPr="001A2DF1">
              <w:t>PDF or PowerPoint</w:t>
            </w:r>
          </w:p>
        </w:tc>
      </w:tr>
      <w:tr w:rsidR="00A21CC8" w14:paraId="36C2A7FA"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604F85A9" w14:textId="77777777" w:rsidR="003D460C" w:rsidRPr="003A53BC" w:rsidRDefault="003D460C" w:rsidP="00C627F1">
            <w:pPr>
              <w:rPr>
                <w:noProof/>
              </w:rPr>
            </w:pPr>
            <w:r w:rsidRPr="003A53BC">
              <w:rPr>
                <w:noProof/>
              </w:rPr>
              <w:t xml:space="preserve">Font </w:t>
            </w:r>
          </w:p>
        </w:tc>
        <w:tc>
          <w:tcPr>
            <w:tcW w:w="1560" w:type="dxa"/>
            <w:shd w:val="clear" w:color="auto" w:fill="D9D9D9" w:themeFill="background1" w:themeFillShade="D9"/>
            <w:vAlign w:val="center"/>
            <w:hideMark/>
          </w:tcPr>
          <w:p w14:paraId="65C78BF2" w14:textId="77777777" w:rsidR="003D460C" w:rsidRDefault="003D460C" w:rsidP="00C627F1">
            <w:pPr>
              <w:rPr>
                <w:szCs w:val="22"/>
                <w:lang w:eastAsia="en-US"/>
              </w:rPr>
            </w:pPr>
            <w:r>
              <w:rPr>
                <w:noProof/>
                <w:lang w:val="en-AU"/>
              </w:rPr>
              <w:drawing>
                <wp:inline distT="0" distB="0" distL="0" distR="0" wp14:anchorId="02A7EEB0" wp14:editId="7F7C8F54">
                  <wp:extent cx="752475" cy="266700"/>
                  <wp:effectExtent l="19050" t="19050" r="28575" b="19050"/>
                  <wp:docPr id="714" name="Picture 714" descr="Bold, italic or underline buttons" title="Bold, italic or underline buttons"/>
                  <wp:cNvGraphicFramePr/>
                  <a:graphic xmlns:a="http://schemas.openxmlformats.org/drawingml/2006/main">
                    <a:graphicData uri="http://schemas.openxmlformats.org/drawingml/2006/picture">
                      <pic:pic xmlns:pic="http://schemas.openxmlformats.org/drawingml/2006/picture">
                        <pic:nvPicPr>
                          <pic:cNvPr id="714" name="Picture 714" descr="Bold, italic or underline buttons" title="Bold, italic or underline buttons"/>
                          <pic:cNvPicPr/>
                        </pic:nvPicPr>
                        <pic:blipFill>
                          <a:blip r:embed="rId65"/>
                          <a:stretch>
                            <a:fillRect/>
                          </a:stretch>
                        </pic:blipFill>
                        <pic:spPr>
                          <a:xfrm>
                            <a:off x="0" y="0"/>
                            <a:ext cx="733295" cy="259902"/>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33509DCE" w14:textId="77777777" w:rsidR="003D460C" w:rsidRPr="003A53BC" w:rsidRDefault="003D460C" w:rsidP="00C627F1">
            <w:pPr>
              <w:rPr>
                <w:lang w:eastAsia="en-US"/>
              </w:rPr>
            </w:pPr>
            <w:r w:rsidRPr="003A53BC">
              <w:t xml:space="preserve">Select </w:t>
            </w:r>
            <w:r w:rsidRPr="003A53BC">
              <w:rPr>
                <w:b/>
              </w:rPr>
              <w:t>B</w:t>
            </w:r>
            <w:r w:rsidRPr="003A53BC">
              <w:rPr>
                <w:b/>
                <w:i/>
              </w:rPr>
              <w:t>, I</w:t>
            </w:r>
            <w:r w:rsidRPr="003A53BC">
              <w:t xml:space="preserve"> or </w:t>
            </w:r>
            <w:r w:rsidRPr="003A53BC">
              <w:rPr>
                <w:b/>
                <w:u w:val="single"/>
              </w:rPr>
              <w:t>U</w:t>
            </w:r>
            <w:r w:rsidRPr="003A53BC">
              <w:t xml:space="preserve"> to make </w:t>
            </w:r>
            <w:r w:rsidR="001A2DF1">
              <w:t>text bold, italic or underlined</w:t>
            </w:r>
          </w:p>
        </w:tc>
      </w:tr>
      <w:tr w:rsidR="00A21CC8" w14:paraId="13E07860"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64B2E7E0" w14:textId="77777777" w:rsidR="003D460C" w:rsidRPr="003A53BC" w:rsidRDefault="003D460C" w:rsidP="00C627F1">
            <w:pPr>
              <w:rPr>
                <w:noProof/>
              </w:rPr>
            </w:pPr>
            <w:r w:rsidRPr="003A53BC">
              <w:rPr>
                <w:noProof/>
              </w:rPr>
              <w:t>Font size</w:t>
            </w:r>
          </w:p>
        </w:tc>
        <w:tc>
          <w:tcPr>
            <w:tcW w:w="1560" w:type="dxa"/>
            <w:shd w:val="clear" w:color="auto" w:fill="D9D9D9" w:themeFill="background1" w:themeFillShade="D9"/>
            <w:vAlign w:val="center"/>
            <w:hideMark/>
          </w:tcPr>
          <w:p w14:paraId="3E767635" w14:textId="77777777" w:rsidR="003D460C" w:rsidRDefault="003D460C" w:rsidP="00C627F1">
            <w:pPr>
              <w:rPr>
                <w:noProof/>
                <w:szCs w:val="22"/>
              </w:rPr>
            </w:pPr>
            <w:r>
              <w:rPr>
                <w:noProof/>
                <w:lang w:val="en-AU"/>
              </w:rPr>
              <w:drawing>
                <wp:inline distT="0" distB="0" distL="0" distR="0" wp14:anchorId="68938EF7" wp14:editId="7FE07776">
                  <wp:extent cx="400050" cy="247650"/>
                  <wp:effectExtent l="19050" t="19050" r="19050" b="0"/>
                  <wp:docPr id="716" name="Picture 716" descr="Font size drop down arrow" title="Font size drop down arrow"/>
                  <wp:cNvGraphicFramePr/>
                  <a:graphic xmlns:a="http://schemas.openxmlformats.org/drawingml/2006/main">
                    <a:graphicData uri="http://schemas.openxmlformats.org/drawingml/2006/picture">
                      <pic:pic xmlns:pic="http://schemas.openxmlformats.org/drawingml/2006/picture">
                        <pic:nvPicPr>
                          <pic:cNvPr id="716" name="Picture 716" descr="Font size drop down arrow" title="Font size drop down arrow"/>
                          <pic:cNvPicPr/>
                        </pic:nvPicPr>
                        <pic:blipFill>
                          <a:blip r:embed="rId66">
                            <a:extLst>
                              <a:ext uri="{28A0092B-C50C-407E-A947-70E740481C1C}">
                                <a14:useLocalDpi xmlns:a14="http://schemas.microsoft.com/office/drawing/2010/main" val="0"/>
                              </a:ext>
                            </a:extLst>
                          </a:blip>
                          <a:stretch>
                            <a:fillRect/>
                          </a:stretch>
                        </pic:blipFill>
                        <pic:spPr>
                          <a:xfrm>
                            <a:off x="0" y="0"/>
                            <a:ext cx="378460" cy="22415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61A1B66E" w14:textId="77777777" w:rsidR="003D460C" w:rsidRPr="003A53BC" w:rsidRDefault="003D460C" w:rsidP="00C627F1">
            <w:r w:rsidRPr="003A53BC">
              <w:t xml:space="preserve">Select the </w:t>
            </w:r>
            <w:r w:rsidRPr="003A53BC">
              <w:rPr>
                <w:b/>
              </w:rPr>
              <w:t xml:space="preserve">Font size </w:t>
            </w:r>
            <w:r w:rsidRPr="003A53BC">
              <w:t xml:space="preserve">drop down arrow to change the size of </w:t>
            </w:r>
            <w:r w:rsidR="001A2DF1">
              <w:t>text</w:t>
            </w:r>
          </w:p>
        </w:tc>
      </w:tr>
      <w:tr w:rsidR="00A21CC8" w14:paraId="559DA592"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2576A942" w14:textId="77777777" w:rsidR="003D460C" w:rsidRPr="003A53BC" w:rsidRDefault="003D460C" w:rsidP="00C627F1">
            <w:pPr>
              <w:rPr>
                <w:noProof/>
              </w:rPr>
            </w:pPr>
            <w:r w:rsidRPr="003A53BC">
              <w:rPr>
                <w:noProof/>
              </w:rPr>
              <w:t>Forward</w:t>
            </w:r>
          </w:p>
        </w:tc>
        <w:tc>
          <w:tcPr>
            <w:tcW w:w="1560" w:type="dxa"/>
            <w:shd w:val="clear" w:color="auto" w:fill="D9D9D9" w:themeFill="background1" w:themeFillShade="D9"/>
            <w:vAlign w:val="center"/>
            <w:hideMark/>
          </w:tcPr>
          <w:p w14:paraId="54480D29" w14:textId="77777777" w:rsidR="003D460C" w:rsidRDefault="003D460C" w:rsidP="00C627F1">
            <w:pPr>
              <w:rPr>
                <w:szCs w:val="22"/>
                <w:lang w:eastAsia="en-US"/>
              </w:rPr>
            </w:pPr>
            <w:r>
              <w:rPr>
                <w:noProof/>
                <w:lang w:val="en-AU"/>
              </w:rPr>
              <w:drawing>
                <wp:inline distT="0" distB="0" distL="0" distR="0" wp14:anchorId="6153F2FC" wp14:editId="6C9D96F8">
                  <wp:extent cx="285750" cy="209550"/>
                  <wp:effectExtent l="19050" t="19050" r="19050" b="0"/>
                  <wp:docPr id="717" name="Picture 717" descr="Forward button to go to next sheet" title="Forward button to go to next sheet "/>
                  <wp:cNvGraphicFramePr/>
                  <a:graphic xmlns:a="http://schemas.openxmlformats.org/drawingml/2006/main">
                    <a:graphicData uri="http://schemas.openxmlformats.org/drawingml/2006/picture">
                      <pic:pic xmlns:pic="http://schemas.openxmlformats.org/drawingml/2006/picture">
                        <pic:nvPicPr>
                          <pic:cNvPr id="717" name="Picture 717" descr="Forward button to go to next sheet" title="Forward button to go to next sheet "/>
                          <pic:cNvPicPr/>
                        </pic:nvPicPr>
                        <pic:blipFill rotWithShape="1">
                          <a:blip r:embed="rId41">
                            <a:extLst>
                              <a:ext uri="{28A0092B-C50C-407E-A947-70E740481C1C}">
                                <a14:useLocalDpi xmlns:a14="http://schemas.microsoft.com/office/drawing/2010/main" val="0"/>
                              </a:ext>
                            </a:extLst>
                          </a:blip>
                          <a:srcRect l="89164" t="12070" r="950" b="15510"/>
                          <a:stretch/>
                        </pic:blipFill>
                        <pic:spPr bwMode="auto">
                          <a:xfrm>
                            <a:off x="0" y="0"/>
                            <a:ext cx="260985" cy="18097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6B2DC2F8" w14:textId="77777777" w:rsidR="003D460C" w:rsidRPr="003A53BC" w:rsidRDefault="003D460C" w:rsidP="00C627F1">
            <w:r w:rsidRPr="003A53BC">
              <w:t xml:space="preserve">Select the </w:t>
            </w:r>
            <w:r w:rsidRPr="003A53BC">
              <w:rPr>
                <w:b/>
              </w:rPr>
              <w:t>Forward</w:t>
            </w:r>
            <w:r w:rsidRPr="003A53BC">
              <w:t xml:space="preserve"> button to go </w:t>
            </w:r>
            <w:r w:rsidR="001A2DF1">
              <w:t>to the next sheet of the report</w:t>
            </w:r>
          </w:p>
        </w:tc>
      </w:tr>
      <w:tr w:rsidR="00A21CC8" w14:paraId="33505205"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1BE5A716" w14:textId="77777777" w:rsidR="003D460C" w:rsidRPr="003A53BC" w:rsidRDefault="003D460C" w:rsidP="00C627F1">
            <w:pPr>
              <w:rPr>
                <w:noProof/>
              </w:rPr>
            </w:pPr>
            <w:r w:rsidRPr="003A53BC">
              <w:rPr>
                <w:noProof/>
              </w:rPr>
              <w:lastRenderedPageBreak/>
              <w:t>Forward</w:t>
            </w:r>
          </w:p>
        </w:tc>
        <w:tc>
          <w:tcPr>
            <w:tcW w:w="1560" w:type="dxa"/>
            <w:shd w:val="clear" w:color="auto" w:fill="D9D9D9" w:themeFill="background1" w:themeFillShade="D9"/>
            <w:vAlign w:val="center"/>
            <w:hideMark/>
          </w:tcPr>
          <w:p w14:paraId="5447B0B0" w14:textId="77777777" w:rsidR="003D460C" w:rsidRDefault="003D460C" w:rsidP="00C627F1">
            <w:pPr>
              <w:rPr>
                <w:szCs w:val="22"/>
                <w:lang w:eastAsia="en-US"/>
              </w:rPr>
            </w:pPr>
            <w:r>
              <w:rPr>
                <w:noProof/>
                <w:lang w:val="en-AU"/>
              </w:rPr>
              <w:drawing>
                <wp:inline distT="0" distB="0" distL="0" distR="0" wp14:anchorId="74B597BC" wp14:editId="758AFA02">
                  <wp:extent cx="276225" cy="266700"/>
                  <wp:effectExtent l="19050" t="19050" r="28575" b="0"/>
                  <wp:docPr id="898" name="Picture 898" descr="Forward button to go to next slide in story" title="Forward button to go to next slide in story"/>
                  <wp:cNvGraphicFramePr/>
                  <a:graphic xmlns:a="http://schemas.openxmlformats.org/drawingml/2006/main">
                    <a:graphicData uri="http://schemas.openxmlformats.org/drawingml/2006/picture">
                      <pic:pic xmlns:pic="http://schemas.openxmlformats.org/drawingml/2006/picture">
                        <pic:nvPicPr>
                          <pic:cNvPr id="898" name="Picture 898" descr="Forward button to go to next slide in story" title="Forward button to go to next slide in story"/>
                          <pic:cNvPicPr/>
                        </pic:nvPicPr>
                        <pic:blipFill>
                          <a:blip r:embed="rId67"/>
                          <a:stretch>
                            <a:fillRect/>
                          </a:stretch>
                        </pic:blipFill>
                        <pic:spPr>
                          <a:xfrm>
                            <a:off x="0" y="0"/>
                            <a:ext cx="257175" cy="23812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5D522488" w14:textId="77777777" w:rsidR="003D460C" w:rsidRPr="003A53BC" w:rsidRDefault="003D460C" w:rsidP="00C627F1">
            <w:r w:rsidRPr="003A53BC">
              <w:t xml:space="preserve">Select the </w:t>
            </w:r>
            <w:r w:rsidRPr="003A53BC">
              <w:rPr>
                <w:b/>
              </w:rPr>
              <w:t>Forward</w:t>
            </w:r>
            <w:r w:rsidRPr="003A53BC">
              <w:t xml:space="preserve"> button to go</w:t>
            </w:r>
            <w:r w:rsidR="001A2DF1">
              <w:t xml:space="preserve"> to the next slide in the story</w:t>
            </w:r>
          </w:p>
        </w:tc>
      </w:tr>
      <w:tr w:rsidR="00A21CC8" w14:paraId="39667AC9"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2B6750C6" w14:textId="77777777" w:rsidR="003D460C" w:rsidRPr="003A53BC" w:rsidRDefault="003D460C" w:rsidP="00C627F1">
            <w:pPr>
              <w:rPr>
                <w:noProof/>
              </w:rPr>
            </w:pPr>
            <w:r w:rsidRPr="003A53BC">
              <w:rPr>
                <w:noProof/>
              </w:rPr>
              <w:t>Go to source</w:t>
            </w:r>
          </w:p>
        </w:tc>
        <w:tc>
          <w:tcPr>
            <w:tcW w:w="1560" w:type="dxa"/>
            <w:shd w:val="clear" w:color="auto" w:fill="D9D9D9" w:themeFill="background1" w:themeFillShade="D9"/>
            <w:vAlign w:val="center"/>
            <w:hideMark/>
          </w:tcPr>
          <w:p w14:paraId="3592964B" w14:textId="77777777" w:rsidR="003D460C" w:rsidRDefault="003D460C" w:rsidP="00C627F1">
            <w:pPr>
              <w:rPr>
                <w:noProof/>
                <w:szCs w:val="22"/>
              </w:rPr>
            </w:pPr>
            <w:r>
              <w:rPr>
                <w:noProof/>
                <w:lang w:val="en-AU"/>
              </w:rPr>
              <w:drawing>
                <wp:inline distT="0" distB="0" distL="0" distR="0" wp14:anchorId="6FA62286" wp14:editId="53875C00">
                  <wp:extent cx="752475" cy="190500"/>
                  <wp:effectExtent l="19050" t="19050" r="28575" b="0"/>
                  <wp:docPr id="889" name="Picture 889" descr="Go to source button" title="Go to source button"/>
                  <wp:cNvGraphicFramePr/>
                  <a:graphic xmlns:a="http://schemas.openxmlformats.org/drawingml/2006/main">
                    <a:graphicData uri="http://schemas.openxmlformats.org/drawingml/2006/picture">
                      <pic:pic xmlns:pic="http://schemas.openxmlformats.org/drawingml/2006/picture">
                        <pic:nvPicPr>
                          <pic:cNvPr id="889" name="Picture 889" descr="Go to source button" title="Go to source button"/>
                          <pic:cNvPicPr/>
                        </pic:nvPicPr>
                        <pic:blipFill>
                          <a:blip r:embed="rId68"/>
                          <a:stretch>
                            <a:fillRect/>
                          </a:stretch>
                        </pic:blipFill>
                        <pic:spPr>
                          <a:xfrm>
                            <a:off x="0" y="0"/>
                            <a:ext cx="723900" cy="16192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539C9755" w14:textId="77777777" w:rsidR="003D460C" w:rsidRPr="003A53BC" w:rsidRDefault="003D460C" w:rsidP="00C627F1">
            <w:r w:rsidRPr="003A53BC">
              <w:t xml:space="preserve">Select </w:t>
            </w:r>
            <w:r w:rsidRPr="003A53BC">
              <w:rPr>
                <w:b/>
              </w:rPr>
              <w:t>Go to source</w:t>
            </w:r>
            <w:r w:rsidRPr="003A53BC">
              <w:t xml:space="preserve"> to return to the sheet </w:t>
            </w:r>
            <w:r w:rsidR="001A2DF1">
              <w:t xml:space="preserve">where </w:t>
            </w:r>
            <w:r w:rsidRPr="003A53BC">
              <w:t xml:space="preserve">the image was </w:t>
            </w:r>
            <w:r w:rsidR="001A2DF1">
              <w:t>found</w:t>
            </w:r>
          </w:p>
        </w:tc>
      </w:tr>
      <w:tr w:rsidR="00A21CC8" w14:paraId="29BDF991"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2B8141DE" w14:textId="77777777" w:rsidR="003D460C" w:rsidRPr="003A53BC" w:rsidRDefault="003D460C" w:rsidP="00C627F1">
            <w:pPr>
              <w:rPr>
                <w:noProof/>
              </w:rPr>
            </w:pPr>
            <w:r w:rsidRPr="003A53BC">
              <w:rPr>
                <w:noProof/>
              </w:rPr>
              <w:t>Green tick</w:t>
            </w:r>
          </w:p>
        </w:tc>
        <w:tc>
          <w:tcPr>
            <w:tcW w:w="1560" w:type="dxa"/>
            <w:shd w:val="clear" w:color="auto" w:fill="D9D9D9" w:themeFill="background1" w:themeFillShade="D9"/>
            <w:vAlign w:val="center"/>
            <w:hideMark/>
          </w:tcPr>
          <w:p w14:paraId="18C8BB1E" w14:textId="77777777" w:rsidR="003D460C" w:rsidRDefault="003D460C" w:rsidP="00C627F1">
            <w:pPr>
              <w:rPr>
                <w:szCs w:val="22"/>
              </w:rPr>
            </w:pPr>
            <w:r>
              <w:rPr>
                <w:noProof/>
                <w:lang w:val="en-AU"/>
              </w:rPr>
              <w:drawing>
                <wp:inline distT="0" distB="0" distL="0" distR="0" wp14:anchorId="0AE14671" wp14:editId="7F5819BD">
                  <wp:extent cx="209550" cy="209550"/>
                  <wp:effectExtent l="19050" t="19050" r="19050" b="19050"/>
                  <wp:docPr id="718" name="Picture 718" descr="Green tick button" title="Green tick button"/>
                  <wp:cNvGraphicFramePr/>
                  <a:graphic xmlns:a="http://schemas.openxmlformats.org/drawingml/2006/main">
                    <a:graphicData uri="http://schemas.openxmlformats.org/drawingml/2006/picture">
                      <pic:pic xmlns:pic="http://schemas.openxmlformats.org/drawingml/2006/picture">
                        <pic:nvPicPr>
                          <pic:cNvPr id="718" name="Picture 718" descr="Green tick button" title="Green tick button"/>
                          <pic:cNvPicPr/>
                        </pic:nvPicPr>
                        <pic:blipFill>
                          <a:blip r:embed="rId69">
                            <a:extLst>
                              <a:ext uri="{28A0092B-C50C-407E-A947-70E740481C1C}">
                                <a14:useLocalDpi xmlns:a14="http://schemas.microsoft.com/office/drawing/2010/main" val="0"/>
                              </a:ext>
                            </a:extLst>
                          </a:blip>
                          <a:stretch>
                            <a:fillRect/>
                          </a:stretch>
                        </pic:blipFill>
                        <pic:spPr>
                          <a:xfrm>
                            <a:off x="0" y="0"/>
                            <a:ext cx="190500" cy="18478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67BF1CBA" w14:textId="77777777" w:rsidR="003D460C" w:rsidRPr="003A53BC" w:rsidRDefault="003D460C" w:rsidP="00C627F1">
            <w:r w:rsidRPr="003A53BC">
              <w:t xml:space="preserve">Select the </w:t>
            </w:r>
            <w:r w:rsidRPr="003A53BC">
              <w:rPr>
                <w:b/>
              </w:rPr>
              <w:t>Green tick</w:t>
            </w:r>
            <w:r w:rsidR="001A2DF1">
              <w:t xml:space="preserve"> button to save the new story</w:t>
            </w:r>
          </w:p>
        </w:tc>
      </w:tr>
      <w:tr w:rsidR="00A21CC8" w14:paraId="4C51E66C"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781BFC06" w14:textId="77777777" w:rsidR="003D460C" w:rsidRPr="003A53BC" w:rsidRDefault="003D460C" w:rsidP="00C627F1">
            <w:pPr>
              <w:rPr>
                <w:noProof/>
              </w:rPr>
            </w:pPr>
            <w:r w:rsidRPr="003A53BC">
              <w:rPr>
                <w:noProof/>
              </w:rPr>
              <w:t>Handles</w:t>
            </w:r>
          </w:p>
        </w:tc>
        <w:tc>
          <w:tcPr>
            <w:tcW w:w="1560" w:type="dxa"/>
            <w:shd w:val="clear" w:color="auto" w:fill="D9D9D9" w:themeFill="background1" w:themeFillShade="D9"/>
            <w:vAlign w:val="center"/>
            <w:hideMark/>
          </w:tcPr>
          <w:p w14:paraId="64A075E7" w14:textId="77777777" w:rsidR="003D460C" w:rsidRDefault="003D460C" w:rsidP="00C627F1">
            <w:pPr>
              <w:rPr>
                <w:szCs w:val="22"/>
              </w:rPr>
            </w:pPr>
            <w:r>
              <w:rPr>
                <w:noProof/>
                <w:lang w:val="en-AU"/>
              </w:rPr>
              <w:drawing>
                <wp:inline distT="0" distB="0" distL="0" distR="0" wp14:anchorId="71E06CCE" wp14:editId="49BB127F">
                  <wp:extent cx="295275" cy="228600"/>
                  <wp:effectExtent l="19050" t="19050" r="28575" b="19050"/>
                  <wp:docPr id="673" name="Picture 673" descr="Crosshair handles button" title="Crosshair handles button"/>
                  <wp:cNvGraphicFramePr/>
                  <a:graphic xmlns:a="http://schemas.openxmlformats.org/drawingml/2006/main">
                    <a:graphicData uri="http://schemas.openxmlformats.org/drawingml/2006/picture">
                      <pic:pic xmlns:pic="http://schemas.openxmlformats.org/drawingml/2006/picture">
                        <pic:nvPicPr>
                          <pic:cNvPr id="673" name="Picture 673" descr="Crosshair handles button" title="Crosshair handles button"/>
                          <pic:cNvPicPr/>
                        </pic:nvPicPr>
                        <pic:blipFill>
                          <a:blip r:embed="rId70">
                            <a:extLst>
                              <a:ext uri="{28A0092B-C50C-407E-A947-70E740481C1C}">
                                <a14:useLocalDpi xmlns:a14="http://schemas.microsoft.com/office/drawing/2010/main" val="0"/>
                              </a:ext>
                            </a:extLst>
                          </a:blip>
                          <a:stretch>
                            <a:fillRect/>
                          </a:stretch>
                        </pic:blipFill>
                        <pic:spPr>
                          <a:xfrm>
                            <a:off x="0" y="0"/>
                            <a:ext cx="269875" cy="20574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7AD80557" w14:textId="77777777" w:rsidR="003D460C" w:rsidRPr="003A53BC" w:rsidRDefault="003D460C" w:rsidP="00C627F1">
            <w:r w:rsidRPr="003A53BC">
              <w:t xml:space="preserve">Select the </w:t>
            </w:r>
            <w:r w:rsidRPr="003A53BC">
              <w:rPr>
                <w:b/>
              </w:rPr>
              <w:t>Handles</w:t>
            </w:r>
            <w:r w:rsidRPr="003A53BC">
              <w:t xml:space="preserve"> on the corner of the </w:t>
            </w:r>
            <w:r w:rsidR="001A2DF1">
              <w:t>text box to resize the text box</w:t>
            </w:r>
          </w:p>
        </w:tc>
      </w:tr>
      <w:tr w:rsidR="00A21CC8" w14:paraId="1192010A"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7D0194F9" w14:textId="77777777" w:rsidR="003D460C" w:rsidRPr="003A53BC" w:rsidRDefault="003D460C" w:rsidP="00C627F1">
            <w:pPr>
              <w:rPr>
                <w:lang w:eastAsia="en-US"/>
              </w:rPr>
            </w:pPr>
            <w:r w:rsidRPr="003A53BC">
              <w:t>Help</w:t>
            </w:r>
          </w:p>
        </w:tc>
        <w:tc>
          <w:tcPr>
            <w:tcW w:w="1560" w:type="dxa"/>
            <w:shd w:val="clear" w:color="auto" w:fill="D9D9D9" w:themeFill="background1" w:themeFillShade="D9"/>
            <w:vAlign w:val="center"/>
            <w:hideMark/>
          </w:tcPr>
          <w:p w14:paraId="40BD0932" w14:textId="77777777" w:rsidR="003D460C" w:rsidRDefault="003D460C" w:rsidP="00C627F1">
            <w:pPr>
              <w:rPr>
                <w:szCs w:val="22"/>
                <w:lang w:eastAsia="en-US"/>
              </w:rPr>
            </w:pPr>
            <w:r>
              <w:rPr>
                <w:noProof/>
                <w:lang w:val="en-AU"/>
              </w:rPr>
              <w:drawing>
                <wp:inline distT="0" distB="0" distL="0" distR="0" wp14:anchorId="28C16F20" wp14:editId="1FD0E210">
                  <wp:extent cx="314325" cy="314325"/>
                  <wp:effectExtent l="19050" t="19050" r="28575" b="9525"/>
                  <wp:docPr id="735" name="Picture 735" descr="help button" title="help button"/>
                  <wp:cNvGraphicFramePr/>
                  <a:graphic xmlns:a="http://schemas.openxmlformats.org/drawingml/2006/main">
                    <a:graphicData uri="http://schemas.openxmlformats.org/drawingml/2006/picture">
                      <pic:pic xmlns:pic="http://schemas.openxmlformats.org/drawingml/2006/picture">
                        <pic:nvPicPr>
                          <pic:cNvPr id="735" name="Picture 735" descr="help button" title="help button"/>
                          <pic:cNvPicPr/>
                        </pic:nvPicPr>
                        <pic:blipFill>
                          <a:blip r:embed="rId71"/>
                          <a:stretch>
                            <a:fillRect/>
                          </a:stretch>
                        </pic:blipFill>
                        <pic:spPr>
                          <a:xfrm>
                            <a:off x="0" y="0"/>
                            <a:ext cx="295275" cy="2857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2F169D01" w14:textId="77777777" w:rsidR="003D460C" w:rsidRPr="003A53BC" w:rsidRDefault="003D460C" w:rsidP="00C627F1">
            <w:r w:rsidRPr="003A53BC">
              <w:t xml:space="preserve">Select the </w:t>
            </w:r>
            <w:r w:rsidRPr="003A53BC">
              <w:rPr>
                <w:b/>
              </w:rPr>
              <w:t>Help</w:t>
            </w:r>
            <w:r w:rsidRPr="003A53BC">
              <w:t xml:space="preserve"> icon to get online help from the </w:t>
            </w:r>
            <w:r w:rsidR="001A2DF1">
              <w:t>Qlik Sense website</w:t>
            </w:r>
          </w:p>
        </w:tc>
      </w:tr>
      <w:tr w:rsidR="00A21CC8" w14:paraId="08460AEF" w14:textId="77777777" w:rsidTr="00A43603">
        <w:trPr>
          <w:trHeight w:val="420"/>
        </w:trPr>
        <w:tc>
          <w:tcPr>
            <w:tcW w:w="2268" w:type="dxa"/>
            <w:tcBorders>
              <w:left w:val="single" w:sz="4" w:space="0" w:color="808080" w:themeColor="background1" w:themeShade="80"/>
              <w:bottom w:val="single" w:sz="4" w:space="0" w:color="808080" w:themeColor="background1" w:themeShade="80"/>
            </w:tcBorders>
            <w:shd w:val="clear" w:color="auto" w:fill="D9D9D9" w:themeFill="background1" w:themeFillShade="D9"/>
            <w:vAlign w:val="center"/>
            <w:hideMark/>
          </w:tcPr>
          <w:p w14:paraId="293E8FA9" w14:textId="77777777" w:rsidR="003D460C" w:rsidRPr="003A53BC" w:rsidRDefault="003D460C" w:rsidP="00C627F1">
            <w:pPr>
              <w:rPr>
                <w:noProof/>
              </w:rPr>
            </w:pPr>
            <w:r w:rsidRPr="003A53BC">
              <w:rPr>
                <w:noProof/>
              </w:rPr>
              <w:t>Hyperlink</w:t>
            </w:r>
          </w:p>
        </w:tc>
        <w:tc>
          <w:tcPr>
            <w:tcW w:w="1560" w:type="dxa"/>
            <w:tcBorders>
              <w:bottom w:val="single" w:sz="4" w:space="0" w:color="808080" w:themeColor="background1" w:themeShade="80"/>
            </w:tcBorders>
            <w:shd w:val="clear" w:color="auto" w:fill="D9D9D9" w:themeFill="background1" w:themeFillShade="D9"/>
            <w:vAlign w:val="center"/>
            <w:hideMark/>
          </w:tcPr>
          <w:p w14:paraId="601A149E" w14:textId="77777777" w:rsidR="003D460C" w:rsidRDefault="003D460C" w:rsidP="00C627F1">
            <w:pPr>
              <w:rPr>
                <w:noProof/>
                <w:szCs w:val="22"/>
              </w:rPr>
            </w:pPr>
            <w:r>
              <w:rPr>
                <w:noProof/>
                <w:lang w:val="en-AU"/>
              </w:rPr>
              <w:drawing>
                <wp:inline distT="0" distB="0" distL="0" distR="0" wp14:anchorId="2B7D4593" wp14:editId="7FE2CFFF">
                  <wp:extent cx="447675" cy="247650"/>
                  <wp:effectExtent l="19050" t="19050" r="28575" b="0"/>
                  <wp:docPr id="724" name="Picture 724" descr="Hyperlink button" title="Hyperlink button"/>
                  <wp:cNvGraphicFramePr/>
                  <a:graphic xmlns:a="http://schemas.openxmlformats.org/drawingml/2006/main">
                    <a:graphicData uri="http://schemas.openxmlformats.org/drawingml/2006/picture">
                      <pic:pic xmlns:pic="http://schemas.openxmlformats.org/drawingml/2006/picture">
                        <pic:nvPicPr>
                          <pic:cNvPr id="724" name="Picture 724" descr="Hyperlink button" title="Hyperlink button"/>
                          <pic:cNvPicPr/>
                        </pic:nvPicPr>
                        <pic:blipFill>
                          <a:blip r:embed="rId72">
                            <a:extLst>
                              <a:ext uri="{28A0092B-C50C-407E-A947-70E740481C1C}">
                                <a14:useLocalDpi xmlns:a14="http://schemas.microsoft.com/office/drawing/2010/main" val="0"/>
                              </a:ext>
                            </a:extLst>
                          </a:blip>
                          <a:stretch>
                            <a:fillRect/>
                          </a:stretch>
                        </pic:blipFill>
                        <pic:spPr>
                          <a:xfrm>
                            <a:off x="0" y="0"/>
                            <a:ext cx="427990" cy="223520"/>
                          </a:xfrm>
                          <a:prstGeom prst="rect">
                            <a:avLst/>
                          </a:prstGeom>
                          <a:ln>
                            <a:solidFill>
                              <a:schemeClr val="accent1">
                                <a:shade val="50000"/>
                              </a:schemeClr>
                            </a:solidFill>
                          </a:ln>
                        </pic:spPr>
                      </pic:pic>
                    </a:graphicData>
                  </a:graphic>
                </wp:inline>
              </w:drawing>
            </w:r>
          </w:p>
        </w:tc>
        <w:tc>
          <w:tcPr>
            <w:tcW w:w="6662" w:type="dxa"/>
            <w:tcBorders>
              <w:bottom w:val="single" w:sz="4" w:space="0" w:color="808080" w:themeColor="background1" w:themeShade="80"/>
              <w:right w:val="single" w:sz="4" w:space="0" w:color="808080" w:themeColor="background1" w:themeShade="80"/>
            </w:tcBorders>
            <w:shd w:val="clear" w:color="auto" w:fill="auto"/>
            <w:vAlign w:val="center"/>
            <w:hideMark/>
          </w:tcPr>
          <w:p w14:paraId="6395E383" w14:textId="77777777" w:rsidR="003D460C" w:rsidRPr="003A53BC" w:rsidRDefault="003D460C" w:rsidP="00C627F1">
            <w:r w:rsidRPr="003A53BC">
              <w:t xml:space="preserve">Select the </w:t>
            </w:r>
            <w:r w:rsidRPr="003A53BC">
              <w:rPr>
                <w:b/>
              </w:rPr>
              <w:t>Hyperlink</w:t>
            </w:r>
            <w:r w:rsidR="001A2DF1">
              <w:t xml:space="preserve"> icon to link a URL to the text</w:t>
            </w:r>
          </w:p>
        </w:tc>
      </w:tr>
      <w:tr w:rsidR="00A21CC8" w14:paraId="522CAD2B" w14:textId="77777777" w:rsidTr="00A43603">
        <w:trPr>
          <w:trHeight w:val="408"/>
        </w:trPr>
        <w:tc>
          <w:tcPr>
            <w:tcW w:w="2268" w:type="dxa"/>
            <w:tcBorders>
              <w:top w:val="single" w:sz="4" w:space="0" w:color="808080" w:themeColor="background1" w:themeShade="80"/>
              <w:left w:val="single" w:sz="4" w:space="0" w:color="808080" w:themeColor="background1" w:themeShade="80"/>
            </w:tcBorders>
            <w:shd w:val="clear" w:color="auto" w:fill="D9D9D9" w:themeFill="background1" w:themeFillShade="D9"/>
            <w:vAlign w:val="center"/>
            <w:hideMark/>
          </w:tcPr>
          <w:p w14:paraId="021E2D59" w14:textId="77777777" w:rsidR="003D460C" w:rsidRPr="003A53BC" w:rsidRDefault="003D460C" w:rsidP="00C627F1">
            <w:pPr>
              <w:rPr>
                <w:noProof/>
              </w:rPr>
            </w:pPr>
            <w:r w:rsidRPr="003A53BC">
              <w:rPr>
                <w:noProof/>
              </w:rPr>
              <w:t>Information</w:t>
            </w:r>
          </w:p>
        </w:tc>
        <w:tc>
          <w:tcPr>
            <w:tcW w:w="1560" w:type="dxa"/>
            <w:tcBorders>
              <w:top w:val="single" w:sz="4" w:space="0" w:color="808080" w:themeColor="background1" w:themeShade="80"/>
            </w:tcBorders>
            <w:shd w:val="clear" w:color="auto" w:fill="D9D9D9" w:themeFill="background1" w:themeFillShade="D9"/>
            <w:vAlign w:val="center"/>
            <w:hideMark/>
          </w:tcPr>
          <w:p w14:paraId="5ABE5D7D" w14:textId="77777777" w:rsidR="003D460C" w:rsidRDefault="003D460C" w:rsidP="00C627F1">
            <w:pPr>
              <w:rPr>
                <w:noProof/>
                <w:szCs w:val="22"/>
              </w:rPr>
            </w:pPr>
            <w:r>
              <w:rPr>
                <w:noProof/>
                <w:lang w:val="en-AU"/>
              </w:rPr>
              <w:drawing>
                <wp:inline distT="0" distB="0" distL="0" distR="0" wp14:anchorId="3B52614C" wp14:editId="626B7D98">
                  <wp:extent cx="209550" cy="228600"/>
                  <wp:effectExtent l="19050" t="19050" r="19050" b="19050"/>
                  <wp:docPr id="877" name="Picture 877" descr="information button" title="information button"/>
                  <wp:cNvGraphicFramePr/>
                  <a:graphic xmlns:a="http://schemas.openxmlformats.org/drawingml/2006/main">
                    <a:graphicData uri="http://schemas.openxmlformats.org/drawingml/2006/picture">
                      <pic:pic xmlns:pic="http://schemas.openxmlformats.org/drawingml/2006/picture">
                        <pic:nvPicPr>
                          <pic:cNvPr id="877" name="Picture 877" descr="information button" title="information button"/>
                          <pic:cNvPicPr/>
                        </pic:nvPicPr>
                        <pic:blipFill>
                          <a:blip r:embed="rId73"/>
                          <a:stretch>
                            <a:fillRect/>
                          </a:stretch>
                        </pic:blipFill>
                        <pic:spPr>
                          <a:xfrm>
                            <a:off x="0" y="0"/>
                            <a:ext cx="190500" cy="200025"/>
                          </a:xfrm>
                          <a:prstGeom prst="rect">
                            <a:avLst/>
                          </a:prstGeom>
                          <a:ln>
                            <a:solidFill>
                              <a:schemeClr val="accent1">
                                <a:shade val="50000"/>
                              </a:schemeClr>
                            </a:solidFill>
                          </a:ln>
                        </pic:spPr>
                      </pic:pic>
                    </a:graphicData>
                  </a:graphic>
                </wp:inline>
              </w:drawing>
            </w:r>
          </w:p>
        </w:tc>
        <w:tc>
          <w:tcPr>
            <w:tcW w:w="6662"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4155A0E" w14:textId="77777777" w:rsidR="003D460C" w:rsidRPr="003A53BC" w:rsidRDefault="003D460C" w:rsidP="00C627F1">
            <w:r w:rsidRPr="003A53BC">
              <w:t xml:space="preserve">Select the </w:t>
            </w:r>
            <w:r w:rsidRPr="003A53BC">
              <w:rPr>
                <w:b/>
              </w:rPr>
              <w:t>Information</w:t>
            </w:r>
            <w:r w:rsidRPr="003A53BC">
              <w:t xml:space="preserve"> icon to display information about the </w:t>
            </w:r>
            <w:r w:rsidR="001A2DF1">
              <w:t>report</w:t>
            </w:r>
          </w:p>
        </w:tc>
      </w:tr>
      <w:tr w:rsidR="00A21CC8" w14:paraId="525ED9C6"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16FC1B8C" w14:textId="77777777" w:rsidR="003D460C" w:rsidRPr="003A53BC" w:rsidRDefault="003D460C" w:rsidP="00C627F1">
            <w:pPr>
              <w:rPr>
                <w:noProof/>
              </w:rPr>
            </w:pPr>
            <w:r w:rsidRPr="003A53BC">
              <w:rPr>
                <w:noProof/>
              </w:rPr>
              <w:t>Lasso</w:t>
            </w:r>
          </w:p>
        </w:tc>
        <w:tc>
          <w:tcPr>
            <w:tcW w:w="1560" w:type="dxa"/>
            <w:shd w:val="clear" w:color="auto" w:fill="D9D9D9" w:themeFill="background1" w:themeFillShade="D9"/>
            <w:vAlign w:val="center"/>
            <w:hideMark/>
          </w:tcPr>
          <w:p w14:paraId="60B983ED" w14:textId="77777777" w:rsidR="003D460C" w:rsidRDefault="003D460C" w:rsidP="00C627F1">
            <w:pPr>
              <w:rPr>
                <w:noProof/>
                <w:szCs w:val="22"/>
              </w:rPr>
            </w:pPr>
            <w:r>
              <w:rPr>
                <w:noProof/>
                <w:lang w:val="en-AU"/>
              </w:rPr>
              <w:drawing>
                <wp:inline distT="0" distB="0" distL="0" distR="0" wp14:anchorId="50BE1A04" wp14:editId="27F8F794">
                  <wp:extent cx="228600" cy="209550"/>
                  <wp:effectExtent l="19050" t="19050" r="19050" b="19050"/>
                  <wp:docPr id="11" name="Picture 11" descr="Lasso button" title="Lasso button"/>
                  <wp:cNvGraphicFramePr/>
                  <a:graphic xmlns:a="http://schemas.openxmlformats.org/drawingml/2006/main">
                    <a:graphicData uri="http://schemas.openxmlformats.org/drawingml/2006/picture">
                      <pic:pic xmlns:pic="http://schemas.openxmlformats.org/drawingml/2006/picture">
                        <pic:nvPicPr>
                          <pic:cNvPr id="11" name="Picture 11" descr="Lasso button" title="Lasso button"/>
                          <pic:cNvPicPr/>
                        </pic:nvPicPr>
                        <pic:blipFill>
                          <a:blip r:embed="rId74"/>
                          <a:stretch>
                            <a:fillRect/>
                          </a:stretch>
                        </pic:blipFill>
                        <pic:spPr>
                          <a:xfrm>
                            <a:off x="0" y="0"/>
                            <a:ext cx="200025" cy="19050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48071288" w14:textId="77777777" w:rsidR="003D460C" w:rsidRPr="003A53BC" w:rsidRDefault="003D460C" w:rsidP="00C627F1">
            <w:r w:rsidRPr="003A53BC">
              <w:t xml:space="preserve">Select the </w:t>
            </w:r>
            <w:r w:rsidRPr="003A53BC">
              <w:rPr>
                <w:b/>
              </w:rPr>
              <w:t>Lasso</w:t>
            </w:r>
            <w:r w:rsidRPr="003A53BC">
              <w:t xml:space="preserve"> icon to draw a freehand circle to capture a</w:t>
            </w:r>
            <w:r w:rsidR="001A2DF1">
              <w:t>nd select data points and items</w:t>
            </w:r>
          </w:p>
        </w:tc>
      </w:tr>
      <w:tr w:rsidR="00A21CC8" w14:paraId="4896333C"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1BD57020" w14:textId="77777777" w:rsidR="003D460C" w:rsidRPr="003A53BC" w:rsidRDefault="003D460C" w:rsidP="00C627F1">
            <w:pPr>
              <w:rPr>
                <w:noProof/>
              </w:rPr>
            </w:pPr>
            <w:r w:rsidRPr="003A53BC">
              <w:rPr>
                <w:noProof/>
              </w:rPr>
              <w:t>Media</w:t>
            </w:r>
          </w:p>
        </w:tc>
        <w:tc>
          <w:tcPr>
            <w:tcW w:w="1560" w:type="dxa"/>
            <w:shd w:val="clear" w:color="auto" w:fill="D9D9D9" w:themeFill="background1" w:themeFillShade="D9"/>
            <w:vAlign w:val="center"/>
            <w:hideMark/>
          </w:tcPr>
          <w:p w14:paraId="663B4461" w14:textId="77777777" w:rsidR="003D460C" w:rsidRDefault="003D460C" w:rsidP="00C627F1">
            <w:pPr>
              <w:rPr>
                <w:noProof/>
                <w:szCs w:val="22"/>
              </w:rPr>
            </w:pPr>
            <w:r>
              <w:rPr>
                <w:noProof/>
                <w:lang w:val="en-AU"/>
              </w:rPr>
              <w:drawing>
                <wp:inline distT="0" distB="0" distL="0" distR="0" wp14:anchorId="153EA05E" wp14:editId="1E9AE116">
                  <wp:extent cx="276225" cy="257175"/>
                  <wp:effectExtent l="19050" t="19050" r="28575" b="9525"/>
                  <wp:docPr id="882" name="Picture 882" descr="Media button" title="Media button"/>
                  <wp:cNvGraphicFramePr/>
                  <a:graphic xmlns:a="http://schemas.openxmlformats.org/drawingml/2006/main">
                    <a:graphicData uri="http://schemas.openxmlformats.org/drawingml/2006/picture">
                      <pic:pic xmlns:pic="http://schemas.openxmlformats.org/drawingml/2006/picture">
                        <pic:nvPicPr>
                          <pic:cNvPr id="882" name="Picture 882" descr="Media button" title="Media button"/>
                          <pic:cNvPicPr/>
                        </pic:nvPicPr>
                        <pic:blipFill>
                          <a:blip r:embed="rId75"/>
                          <a:stretch>
                            <a:fillRect/>
                          </a:stretch>
                        </pic:blipFill>
                        <pic:spPr>
                          <a:xfrm>
                            <a:off x="0" y="0"/>
                            <a:ext cx="257175" cy="22860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0ABB2564" w14:textId="77777777" w:rsidR="003D460C" w:rsidRPr="003A53BC" w:rsidRDefault="003D460C" w:rsidP="00C627F1">
            <w:r w:rsidRPr="003A53BC">
              <w:t xml:space="preserve">Select the </w:t>
            </w:r>
            <w:r w:rsidRPr="003A53BC">
              <w:rPr>
                <w:b/>
              </w:rPr>
              <w:t>Media</w:t>
            </w:r>
            <w:r w:rsidRPr="003A53BC">
              <w:t xml:space="preserve"> icon to sele</w:t>
            </w:r>
            <w:r w:rsidR="001A2DF1">
              <w:t>ct media objects for a story</w:t>
            </w:r>
          </w:p>
        </w:tc>
      </w:tr>
      <w:tr w:rsidR="00A21CC8" w14:paraId="7966EDA6"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453870B2" w14:textId="77777777" w:rsidR="003D460C" w:rsidRPr="003A53BC" w:rsidRDefault="003D460C" w:rsidP="00C627F1">
            <w:pPr>
              <w:rPr>
                <w:noProof/>
              </w:rPr>
            </w:pPr>
            <w:r w:rsidRPr="003A53BC">
              <w:rPr>
                <w:noProof/>
              </w:rPr>
              <w:t>Menu viewer</w:t>
            </w:r>
          </w:p>
        </w:tc>
        <w:tc>
          <w:tcPr>
            <w:tcW w:w="1560" w:type="dxa"/>
            <w:shd w:val="clear" w:color="auto" w:fill="D9D9D9" w:themeFill="background1" w:themeFillShade="D9"/>
            <w:vAlign w:val="center"/>
            <w:hideMark/>
          </w:tcPr>
          <w:p w14:paraId="214825B9" w14:textId="77777777" w:rsidR="003D460C" w:rsidRDefault="003D460C" w:rsidP="00C627F1">
            <w:pPr>
              <w:rPr>
                <w:szCs w:val="22"/>
                <w:lang w:eastAsia="en-US"/>
              </w:rPr>
            </w:pPr>
            <w:r>
              <w:rPr>
                <w:noProof/>
                <w:lang w:val="en-AU"/>
              </w:rPr>
              <w:drawing>
                <wp:inline distT="0" distB="0" distL="0" distR="0" wp14:anchorId="36B9BF8A" wp14:editId="0EF5F3F7">
                  <wp:extent cx="428625" cy="190500"/>
                  <wp:effectExtent l="19050" t="19050" r="28575" b="0"/>
                  <wp:docPr id="725" name="Picture 725" descr="menu viewer button" title="menu viewer button"/>
                  <wp:cNvGraphicFramePr/>
                  <a:graphic xmlns:a="http://schemas.openxmlformats.org/drawingml/2006/main">
                    <a:graphicData uri="http://schemas.openxmlformats.org/drawingml/2006/picture">
                      <pic:pic xmlns:pic="http://schemas.openxmlformats.org/drawingml/2006/picture">
                        <pic:nvPicPr>
                          <pic:cNvPr id="725" name="Picture 725" descr="menu viewer button" title="menu viewer button"/>
                          <pic:cNvPicPr/>
                        </pic:nvPicPr>
                        <pic:blipFill>
                          <a:blip r:embed="rId76">
                            <a:extLst>
                              <a:ext uri="{28A0092B-C50C-407E-A947-70E740481C1C}">
                                <a14:useLocalDpi xmlns:a14="http://schemas.microsoft.com/office/drawing/2010/main" val="0"/>
                              </a:ext>
                            </a:extLst>
                          </a:blip>
                          <a:stretch>
                            <a:fillRect/>
                          </a:stretch>
                        </pic:blipFill>
                        <pic:spPr>
                          <a:xfrm>
                            <a:off x="0" y="0"/>
                            <a:ext cx="403225" cy="17018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67DBE181" w14:textId="77777777" w:rsidR="003D460C" w:rsidRPr="003A53BC" w:rsidRDefault="003D460C" w:rsidP="00C627F1">
            <w:r w:rsidRPr="003A53BC">
              <w:t xml:space="preserve">Select the </w:t>
            </w:r>
            <w:r w:rsidRPr="003A53BC">
              <w:rPr>
                <w:b/>
              </w:rPr>
              <w:t>Menu viewer</w:t>
            </w:r>
            <w:r w:rsidRPr="003A53BC">
              <w:rPr>
                <w:color w:val="FF0000"/>
              </w:rPr>
              <w:t xml:space="preserve"> </w:t>
            </w:r>
            <w:r w:rsidRPr="003A53BC">
              <w:t>to display</w:t>
            </w:r>
            <w:r w:rsidR="001A2DF1">
              <w:t xml:space="preserve"> the items in grid or list view</w:t>
            </w:r>
          </w:p>
        </w:tc>
      </w:tr>
      <w:tr w:rsidR="00A21CC8" w14:paraId="0308E81F"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7CB7E6B2" w14:textId="77777777" w:rsidR="003D460C" w:rsidRPr="003A53BC" w:rsidRDefault="003D460C" w:rsidP="00C627F1">
            <w:pPr>
              <w:rPr>
                <w:noProof/>
              </w:rPr>
            </w:pPr>
            <w:r w:rsidRPr="003A53BC">
              <w:rPr>
                <w:noProof/>
              </w:rPr>
              <w:t>Menu</w:t>
            </w:r>
          </w:p>
        </w:tc>
        <w:tc>
          <w:tcPr>
            <w:tcW w:w="1560" w:type="dxa"/>
            <w:shd w:val="clear" w:color="auto" w:fill="D9D9D9" w:themeFill="background1" w:themeFillShade="D9"/>
            <w:vAlign w:val="center"/>
            <w:hideMark/>
          </w:tcPr>
          <w:p w14:paraId="361A425C" w14:textId="77777777" w:rsidR="003D460C" w:rsidRDefault="003D460C" w:rsidP="00C627F1">
            <w:pPr>
              <w:rPr>
                <w:noProof/>
                <w:szCs w:val="22"/>
              </w:rPr>
            </w:pPr>
            <w:r>
              <w:rPr>
                <w:noProof/>
                <w:lang w:val="en-AU"/>
              </w:rPr>
              <w:drawing>
                <wp:inline distT="0" distB="0" distL="0" distR="0" wp14:anchorId="0C9D149D" wp14:editId="012C8243">
                  <wp:extent cx="342900" cy="257175"/>
                  <wp:effectExtent l="19050" t="19050" r="19050" b="28575"/>
                  <wp:docPr id="729" name="Picture 729" descr="Menu button for different export options" title="Menu button for different export options"/>
                  <wp:cNvGraphicFramePr/>
                  <a:graphic xmlns:a="http://schemas.openxmlformats.org/drawingml/2006/main">
                    <a:graphicData uri="http://schemas.openxmlformats.org/drawingml/2006/picture">
                      <pic:pic xmlns:pic="http://schemas.openxmlformats.org/drawingml/2006/picture">
                        <pic:nvPicPr>
                          <pic:cNvPr id="729" name="Picture 729" descr="Menu button for different export options" title="Menu button for different export options"/>
                          <pic:cNvPicPr/>
                        </pic:nvPicPr>
                        <pic:blipFill>
                          <a:blip r:embed="rId77"/>
                          <a:stretch>
                            <a:fillRect/>
                          </a:stretch>
                        </pic:blipFill>
                        <pic:spPr>
                          <a:xfrm>
                            <a:off x="0" y="0"/>
                            <a:ext cx="309716" cy="232287"/>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28709B77" w14:textId="77777777" w:rsidR="003D460C" w:rsidRPr="003A53BC" w:rsidRDefault="003D460C" w:rsidP="00C627F1">
            <w:r w:rsidRPr="003A53BC">
              <w:t xml:space="preserve">Select the </w:t>
            </w:r>
            <w:r w:rsidRPr="003A53BC">
              <w:rPr>
                <w:b/>
              </w:rPr>
              <w:t>Menu</w:t>
            </w:r>
            <w:r w:rsidRPr="003A53BC">
              <w:t xml:space="preserve"> icon to displ</w:t>
            </w:r>
            <w:r w:rsidR="001A2DF1">
              <w:t>ay the different export options</w:t>
            </w:r>
          </w:p>
        </w:tc>
      </w:tr>
      <w:tr w:rsidR="00A21CC8" w14:paraId="2180969A"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07BD901B" w14:textId="77777777" w:rsidR="003D460C" w:rsidRPr="003A53BC" w:rsidRDefault="003D460C" w:rsidP="00C627F1">
            <w:pPr>
              <w:rPr>
                <w:noProof/>
              </w:rPr>
            </w:pPr>
            <w:r w:rsidRPr="003A53BC">
              <w:rPr>
                <w:noProof/>
              </w:rPr>
              <w:t>Navigation</w:t>
            </w:r>
          </w:p>
        </w:tc>
        <w:tc>
          <w:tcPr>
            <w:tcW w:w="1560" w:type="dxa"/>
            <w:shd w:val="clear" w:color="auto" w:fill="D9D9D9" w:themeFill="background1" w:themeFillShade="D9"/>
            <w:vAlign w:val="center"/>
            <w:hideMark/>
          </w:tcPr>
          <w:p w14:paraId="0E4E210C" w14:textId="77777777" w:rsidR="003D460C" w:rsidRDefault="003D460C" w:rsidP="00C627F1">
            <w:pPr>
              <w:rPr>
                <w:noProof/>
                <w:szCs w:val="22"/>
              </w:rPr>
            </w:pPr>
            <w:r>
              <w:rPr>
                <w:noProof/>
                <w:lang w:val="en-AU"/>
              </w:rPr>
              <w:drawing>
                <wp:inline distT="0" distB="0" distL="0" distR="0" wp14:anchorId="238DF2CC" wp14:editId="17A84744">
                  <wp:extent cx="342900" cy="228600"/>
                  <wp:effectExtent l="19050" t="19050" r="19050" b="19050"/>
                  <wp:docPr id="728" name="Picture 728" descr="Navigation button" title="Navigation button"/>
                  <wp:cNvGraphicFramePr/>
                  <a:graphic xmlns:a="http://schemas.openxmlformats.org/drawingml/2006/main">
                    <a:graphicData uri="http://schemas.openxmlformats.org/drawingml/2006/picture">
                      <pic:pic xmlns:pic="http://schemas.openxmlformats.org/drawingml/2006/picture">
                        <pic:nvPicPr>
                          <pic:cNvPr id="728" name="Picture 728" descr="Navigation button" title="Navigation button"/>
                          <pic:cNvPicPr/>
                        </pic:nvPicPr>
                        <pic:blipFill>
                          <a:blip r:embed="rId78"/>
                          <a:stretch>
                            <a:fillRect/>
                          </a:stretch>
                        </pic:blipFill>
                        <pic:spPr>
                          <a:xfrm>
                            <a:off x="0" y="0"/>
                            <a:ext cx="314325" cy="2095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66568D88" w14:textId="77777777" w:rsidR="003D460C" w:rsidRPr="003A53BC" w:rsidRDefault="003D460C" w:rsidP="00C627F1">
            <w:r w:rsidRPr="003A53BC">
              <w:t xml:space="preserve">Select the </w:t>
            </w:r>
            <w:r w:rsidRPr="003A53BC">
              <w:rPr>
                <w:b/>
              </w:rPr>
              <w:t>Navigation</w:t>
            </w:r>
            <w:r w:rsidRPr="003A53BC">
              <w:t xml:space="preserve"> icon to </w:t>
            </w:r>
            <w:r w:rsidR="001A2DF1">
              <w:t>return</w:t>
            </w:r>
            <w:r w:rsidRPr="003A53BC">
              <w:t xml:space="preserve"> to the Hub ho</w:t>
            </w:r>
            <w:r w:rsidR="001A2DF1">
              <w:t>me page</w:t>
            </w:r>
          </w:p>
        </w:tc>
      </w:tr>
      <w:tr w:rsidR="00A21CC8" w14:paraId="55C421B7"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5D1E5B39" w14:textId="77777777" w:rsidR="003D460C" w:rsidRPr="003A53BC" w:rsidRDefault="003D460C" w:rsidP="00C627F1">
            <w:pPr>
              <w:rPr>
                <w:noProof/>
              </w:rPr>
            </w:pPr>
            <w:r w:rsidRPr="003A53BC">
              <w:rPr>
                <w:noProof/>
              </w:rPr>
              <w:t>Open snapshot library</w:t>
            </w:r>
          </w:p>
        </w:tc>
        <w:tc>
          <w:tcPr>
            <w:tcW w:w="1560" w:type="dxa"/>
            <w:shd w:val="clear" w:color="auto" w:fill="D9D9D9" w:themeFill="background1" w:themeFillShade="D9"/>
            <w:vAlign w:val="center"/>
            <w:hideMark/>
          </w:tcPr>
          <w:p w14:paraId="709E8C45" w14:textId="77777777" w:rsidR="003D460C" w:rsidRDefault="003D460C" w:rsidP="00C627F1">
            <w:pPr>
              <w:rPr>
                <w:szCs w:val="22"/>
                <w:lang w:eastAsia="en-US"/>
              </w:rPr>
            </w:pPr>
            <w:r>
              <w:rPr>
                <w:noProof/>
                <w:lang w:val="en-AU"/>
              </w:rPr>
              <w:drawing>
                <wp:inline distT="0" distB="0" distL="0" distR="0" wp14:anchorId="2DC2C1CD" wp14:editId="2391993F">
                  <wp:extent cx="247650" cy="257175"/>
                  <wp:effectExtent l="19050" t="19050" r="19050" b="28575"/>
                  <wp:docPr id="726" name="Picture 726" descr="Open snapshot library button" title="Open snapshot library button"/>
                  <wp:cNvGraphicFramePr/>
                  <a:graphic xmlns:a="http://schemas.openxmlformats.org/drawingml/2006/main">
                    <a:graphicData uri="http://schemas.openxmlformats.org/drawingml/2006/picture">
                      <pic:pic xmlns:pic="http://schemas.openxmlformats.org/drawingml/2006/picture">
                        <pic:nvPicPr>
                          <pic:cNvPr id="726" name="Picture 726" descr="Open snapshot library button" title="Open snapshot library button"/>
                          <pic:cNvPicPr/>
                        </pic:nvPicPr>
                        <pic:blipFill>
                          <a:blip r:embed="rId79"/>
                          <a:stretch>
                            <a:fillRect/>
                          </a:stretch>
                        </pic:blipFill>
                        <pic:spPr>
                          <a:xfrm>
                            <a:off x="0" y="0"/>
                            <a:ext cx="219075" cy="22860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0D7828DB" w14:textId="77777777" w:rsidR="003D460C" w:rsidRPr="003A53BC" w:rsidRDefault="003D460C" w:rsidP="00C627F1">
            <w:pPr>
              <w:rPr>
                <w:lang w:eastAsia="en-US"/>
              </w:rPr>
            </w:pPr>
            <w:r w:rsidRPr="003A53BC">
              <w:t xml:space="preserve">Select the </w:t>
            </w:r>
            <w:r w:rsidRPr="003A53BC">
              <w:rPr>
                <w:b/>
              </w:rPr>
              <w:t xml:space="preserve">Open snapshot library </w:t>
            </w:r>
            <w:r w:rsidRPr="003A53BC">
              <w:t xml:space="preserve">to select </w:t>
            </w:r>
            <w:r w:rsidR="00DD771E">
              <w:t>pre-saved snapshots</w:t>
            </w:r>
            <w:r w:rsidRPr="003A53BC">
              <w:t xml:space="preserve"> </w:t>
            </w:r>
            <w:r w:rsidR="00DD771E">
              <w:t>for a story</w:t>
            </w:r>
          </w:p>
        </w:tc>
      </w:tr>
      <w:tr w:rsidR="00A21CC8" w14:paraId="29A9C3E4"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604E403F" w14:textId="77777777" w:rsidR="003D460C" w:rsidRPr="003A53BC" w:rsidRDefault="003D460C" w:rsidP="00C627F1">
            <w:pPr>
              <w:rPr>
                <w:noProof/>
              </w:rPr>
            </w:pPr>
            <w:r w:rsidRPr="003A53BC">
              <w:rPr>
                <w:noProof/>
              </w:rPr>
              <w:t>Outlet map reference</w:t>
            </w:r>
          </w:p>
        </w:tc>
        <w:tc>
          <w:tcPr>
            <w:tcW w:w="1560" w:type="dxa"/>
            <w:shd w:val="clear" w:color="auto" w:fill="D9D9D9" w:themeFill="background1" w:themeFillShade="D9"/>
            <w:vAlign w:val="center"/>
            <w:hideMark/>
          </w:tcPr>
          <w:p w14:paraId="350397C4" w14:textId="77777777" w:rsidR="003D460C" w:rsidRDefault="003D460C" w:rsidP="00C627F1">
            <w:pPr>
              <w:rPr>
                <w:noProof/>
                <w:szCs w:val="22"/>
              </w:rPr>
            </w:pPr>
            <w:r>
              <w:rPr>
                <w:noProof/>
                <w:lang w:val="en-AU"/>
              </w:rPr>
              <w:drawing>
                <wp:inline distT="0" distB="0" distL="0" distR="0" wp14:anchorId="23B0D7D3" wp14:editId="525471E3">
                  <wp:extent cx="266700" cy="257175"/>
                  <wp:effectExtent l="19050" t="19050" r="19050" b="9525"/>
                  <wp:docPr id="30" name="Picture 30" descr="This is a screen shot of the Outlet map reference icon." title="Outlet map reference icon"/>
                  <wp:cNvGraphicFramePr/>
                  <a:graphic xmlns:a="http://schemas.openxmlformats.org/drawingml/2006/main">
                    <a:graphicData uri="http://schemas.openxmlformats.org/drawingml/2006/picture">
                      <pic:pic xmlns:pic="http://schemas.openxmlformats.org/drawingml/2006/picture">
                        <pic:nvPicPr>
                          <pic:cNvPr id="30" name="Picture 30" descr="This is a screen shot of the Outlet map reference icon." title="Outlet map reference icon"/>
                          <pic:cNvPicPr/>
                        </pic:nvPicPr>
                        <pic:blipFill>
                          <a:blip r:embed="rId80"/>
                          <a:stretch>
                            <a:fillRect/>
                          </a:stretch>
                        </pic:blipFill>
                        <pic:spPr>
                          <a:xfrm>
                            <a:off x="0" y="0"/>
                            <a:ext cx="242455" cy="23379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65E1FCBD" w14:textId="77777777" w:rsidR="003D460C" w:rsidRPr="003A53BC" w:rsidRDefault="003D460C" w:rsidP="00C627F1">
            <w:r w:rsidRPr="003A53BC">
              <w:t xml:space="preserve">Select the </w:t>
            </w:r>
            <w:r w:rsidRPr="003A53BC">
              <w:rPr>
                <w:b/>
              </w:rPr>
              <w:t>Outlet map reference</w:t>
            </w:r>
            <w:r w:rsidRPr="003A53BC">
              <w:t xml:space="preserve"> i</w:t>
            </w:r>
            <w:r w:rsidR="00DD771E">
              <w:t>con to view a selected outlet</w:t>
            </w:r>
          </w:p>
        </w:tc>
      </w:tr>
      <w:tr w:rsidR="00A21CC8" w14:paraId="2CA22F3B"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70CCC483" w14:textId="77777777" w:rsidR="003D460C" w:rsidRPr="003A53BC" w:rsidRDefault="003D460C" w:rsidP="00C627F1">
            <w:pPr>
              <w:rPr>
                <w:noProof/>
              </w:rPr>
            </w:pPr>
            <w:r w:rsidRPr="003A53BC">
              <w:rPr>
                <w:noProof/>
              </w:rPr>
              <w:t>Padlock</w:t>
            </w:r>
          </w:p>
        </w:tc>
        <w:tc>
          <w:tcPr>
            <w:tcW w:w="1560" w:type="dxa"/>
            <w:shd w:val="clear" w:color="auto" w:fill="D9D9D9" w:themeFill="background1" w:themeFillShade="D9"/>
            <w:vAlign w:val="center"/>
            <w:hideMark/>
          </w:tcPr>
          <w:p w14:paraId="7A9BC8C0" w14:textId="77777777" w:rsidR="003D460C" w:rsidRDefault="003D460C" w:rsidP="00C627F1">
            <w:pPr>
              <w:rPr>
                <w:szCs w:val="22"/>
                <w:lang w:eastAsia="en-US"/>
              </w:rPr>
            </w:pPr>
            <w:r>
              <w:rPr>
                <w:noProof/>
                <w:lang w:val="en-AU"/>
              </w:rPr>
              <w:drawing>
                <wp:inline distT="0" distB="0" distL="0" distR="0" wp14:anchorId="0CA1E474" wp14:editId="39C5DCCE">
                  <wp:extent cx="276225" cy="276225"/>
                  <wp:effectExtent l="19050" t="19050" r="9525" b="28575"/>
                  <wp:docPr id="154" name="Picture 154" descr="Padlock button" title="Padlock button"/>
                  <wp:cNvGraphicFramePr/>
                  <a:graphic xmlns:a="http://schemas.openxmlformats.org/drawingml/2006/main">
                    <a:graphicData uri="http://schemas.openxmlformats.org/drawingml/2006/picture">
                      <pic:pic xmlns:pic="http://schemas.openxmlformats.org/drawingml/2006/picture">
                        <pic:nvPicPr>
                          <pic:cNvPr id="154" name="Picture 154" descr="Padlock button" title="Padlock button"/>
                          <pic:cNvPicPr/>
                        </pic:nvPicPr>
                        <pic:blipFill>
                          <a:blip r:embed="rId81"/>
                          <a:stretch>
                            <a:fillRect/>
                          </a:stretch>
                        </pic:blipFill>
                        <pic:spPr>
                          <a:xfrm>
                            <a:off x="0" y="0"/>
                            <a:ext cx="247650" cy="25717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457174FF" w14:textId="77777777" w:rsidR="003D460C" w:rsidRPr="003A53BC" w:rsidRDefault="003D460C" w:rsidP="00C627F1">
            <w:pPr>
              <w:rPr>
                <w:lang w:eastAsia="en-US"/>
              </w:rPr>
            </w:pPr>
            <w:r w:rsidRPr="003A53BC">
              <w:t xml:space="preserve">Select the </w:t>
            </w:r>
            <w:r w:rsidRPr="003A53BC">
              <w:rPr>
                <w:b/>
              </w:rPr>
              <w:t>Padlock</w:t>
            </w:r>
            <w:r w:rsidRPr="003A53BC">
              <w:t xml:space="preserve"> icon to </w:t>
            </w:r>
            <w:r w:rsidR="00DD771E">
              <w:t>lock or unlock a snapshot</w:t>
            </w:r>
          </w:p>
        </w:tc>
      </w:tr>
      <w:tr w:rsidR="00A21CC8" w14:paraId="40235878"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64FAC70B" w14:textId="77777777" w:rsidR="003D460C" w:rsidRPr="003A53BC" w:rsidRDefault="003D460C" w:rsidP="00C627F1">
            <w:pPr>
              <w:rPr>
                <w:noProof/>
              </w:rPr>
            </w:pPr>
            <w:r w:rsidRPr="003A53BC">
              <w:rPr>
                <w:noProof/>
              </w:rPr>
              <w:t>Pencil</w:t>
            </w:r>
          </w:p>
        </w:tc>
        <w:tc>
          <w:tcPr>
            <w:tcW w:w="1560" w:type="dxa"/>
            <w:shd w:val="clear" w:color="auto" w:fill="D9D9D9" w:themeFill="background1" w:themeFillShade="D9"/>
            <w:vAlign w:val="center"/>
            <w:hideMark/>
          </w:tcPr>
          <w:p w14:paraId="03B2DE52" w14:textId="77777777" w:rsidR="003D460C" w:rsidRDefault="003D460C" w:rsidP="00C627F1">
            <w:pPr>
              <w:rPr>
                <w:szCs w:val="22"/>
              </w:rPr>
            </w:pPr>
            <w:r>
              <w:rPr>
                <w:noProof/>
                <w:lang w:val="en-AU"/>
              </w:rPr>
              <w:drawing>
                <wp:inline distT="0" distB="0" distL="0" distR="0" wp14:anchorId="76B49A2F" wp14:editId="098BE4A1">
                  <wp:extent cx="257175" cy="180975"/>
                  <wp:effectExtent l="19050" t="19050" r="28575" b="9525"/>
                  <wp:docPr id="727" name="Picture 727" descr="Pencil edit button" title="Pencil edit button"/>
                  <wp:cNvGraphicFramePr/>
                  <a:graphic xmlns:a="http://schemas.openxmlformats.org/drawingml/2006/main">
                    <a:graphicData uri="http://schemas.openxmlformats.org/drawingml/2006/picture">
                      <pic:pic xmlns:pic="http://schemas.openxmlformats.org/drawingml/2006/picture">
                        <pic:nvPicPr>
                          <pic:cNvPr id="727" name="Picture 727" descr="Pencil edit button" title="Pencil edit button"/>
                          <pic:cNvPicPr/>
                        </pic:nvPicPr>
                        <pic:blipFill rotWithShape="1">
                          <a:blip r:embed="rId41">
                            <a:extLst>
                              <a:ext uri="{28A0092B-C50C-407E-A947-70E740481C1C}">
                                <a14:useLocalDpi xmlns:a14="http://schemas.microsoft.com/office/drawing/2010/main" val="0"/>
                              </a:ext>
                            </a:extLst>
                          </a:blip>
                          <a:srcRect l="1141" t="18106" r="89958" b="18691"/>
                          <a:stretch/>
                        </pic:blipFill>
                        <pic:spPr bwMode="auto">
                          <a:xfrm>
                            <a:off x="0" y="0"/>
                            <a:ext cx="228600" cy="152400"/>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0007A3CB" w14:textId="77777777" w:rsidR="003D460C" w:rsidRPr="003A53BC" w:rsidRDefault="003D460C" w:rsidP="00C627F1">
            <w:r w:rsidRPr="003A53BC">
              <w:t xml:space="preserve">Select the </w:t>
            </w:r>
            <w:r w:rsidRPr="003A53BC">
              <w:rPr>
                <w:b/>
              </w:rPr>
              <w:t>Pencil</w:t>
            </w:r>
            <w:r w:rsidRPr="003A53BC">
              <w:t xml:space="preserve"> icon to edit the display aspects of </w:t>
            </w:r>
            <w:r w:rsidR="00DD771E">
              <w:t>a</w:t>
            </w:r>
            <w:r w:rsidRPr="003A53BC">
              <w:t xml:space="preserve"> graph</w:t>
            </w:r>
            <w:r w:rsidR="00DD771E">
              <w:t xml:space="preserve"> </w:t>
            </w:r>
            <w:r w:rsidRPr="003A53BC">
              <w:t>/</w:t>
            </w:r>
            <w:r w:rsidR="00DD771E">
              <w:t xml:space="preserve"> image</w:t>
            </w:r>
          </w:p>
        </w:tc>
      </w:tr>
      <w:tr w:rsidR="00A21CC8" w14:paraId="1D672768"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2705D681" w14:textId="77777777" w:rsidR="003D460C" w:rsidRPr="003A53BC" w:rsidRDefault="003D460C" w:rsidP="00C627F1">
            <w:pPr>
              <w:rPr>
                <w:noProof/>
              </w:rPr>
            </w:pPr>
            <w:r w:rsidRPr="003A53BC">
              <w:rPr>
                <w:noProof/>
              </w:rPr>
              <w:t>Play</w:t>
            </w:r>
          </w:p>
        </w:tc>
        <w:tc>
          <w:tcPr>
            <w:tcW w:w="1560" w:type="dxa"/>
            <w:shd w:val="clear" w:color="auto" w:fill="D9D9D9" w:themeFill="background1" w:themeFillShade="D9"/>
            <w:vAlign w:val="center"/>
            <w:hideMark/>
          </w:tcPr>
          <w:p w14:paraId="2602CAFD" w14:textId="77777777" w:rsidR="003D460C" w:rsidRDefault="003D460C" w:rsidP="00C627F1">
            <w:pPr>
              <w:rPr>
                <w:noProof/>
                <w:color w:val="FF0000"/>
                <w:szCs w:val="22"/>
              </w:rPr>
            </w:pPr>
            <w:r>
              <w:rPr>
                <w:noProof/>
                <w:lang w:val="en-AU"/>
              </w:rPr>
              <w:drawing>
                <wp:inline distT="0" distB="0" distL="0" distR="0" wp14:anchorId="56CEA929" wp14:editId="513C7E55">
                  <wp:extent cx="342900" cy="190500"/>
                  <wp:effectExtent l="19050" t="19050" r="19050" b="19050"/>
                  <wp:docPr id="755" name="Picture 755" descr="Play button" title="Play button"/>
                  <wp:cNvGraphicFramePr/>
                  <a:graphic xmlns:a="http://schemas.openxmlformats.org/drawingml/2006/main">
                    <a:graphicData uri="http://schemas.openxmlformats.org/drawingml/2006/picture">
                      <pic:pic xmlns:pic="http://schemas.openxmlformats.org/drawingml/2006/picture">
                        <pic:nvPicPr>
                          <pic:cNvPr id="755" name="Picture 755" descr="Play button" title="Play button"/>
                          <pic:cNvPicPr/>
                        </pic:nvPicPr>
                        <pic:blipFill>
                          <a:blip r:embed="rId82"/>
                          <a:stretch>
                            <a:fillRect/>
                          </a:stretch>
                        </pic:blipFill>
                        <pic:spPr>
                          <a:xfrm>
                            <a:off x="0" y="0"/>
                            <a:ext cx="314325" cy="171450"/>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54320142" w14:textId="77777777" w:rsidR="003D460C" w:rsidRPr="003A53BC" w:rsidRDefault="003D460C" w:rsidP="00C627F1">
            <w:pPr>
              <w:rPr>
                <w:color w:val="FF0000"/>
              </w:rPr>
            </w:pPr>
            <w:r w:rsidRPr="003A53BC">
              <w:t xml:space="preserve">Select the </w:t>
            </w:r>
            <w:r w:rsidRPr="003A53BC">
              <w:rPr>
                <w:b/>
              </w:rPr>
              <w:t>Play</w:t>
            </w:r>
            <w:r w:rsidRPr="003A53BC">
              <w:t xml:space="preserve"> icon to play </w:t>
            </w:r>
            <w:r w:rsidR="00DD771E">
              <w:t>a</w:t>
            </w:r>
            <w:r w:rsidRPr="003A53BC">
              <w:t xml:space="preserve"> st</w:t>
            </w:r>
            <w:r w:rsidR="00DD771E">
              <w:t>ory inside the Qlik application</w:t>
            </w:r>
          </w:p>
        </w:tc>
      </w:tr>
      <w:tr w:rsidR="00A21CC8" w14:paraId="5178A051"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195F7FE0" w14:textId="77777777" w:rsidR="003D460C" w:rsidRPr="003A53BC" w:rsidRDefault="003D460C" w:rsidP="00C627F1">
            <w:pPr>
              <w:rPr>
                <w:noProof/>
              </w:rPr>
            </w:pPr>
            <w:r w:rsidRPr="003A53BC">
              <w:rPr>
                <w:noProof/>
              </w:rPr>
              <w:t>Send backward</w:t>
            </w:r>
          </w:p>
        </w:tc>
        <w:tc>
          <w:tcPr>
            <w:tcW w:w="1560" w:type="dxa"/>
            <w:shd w:val="clear" w:color="auto" w:fill="D9D9D9" w:themeFill="background1" w:themeFillShade="D9"/>
            <w:vAlign w:val="center"/>
            <w:hideMark/>
          </w:tcPr>
          <w:p w14:paraId="7FB96599" w14:textId="77777777" w:rsidR="003D460C" w:rsidRDefault="003D460C" w:rsidP="00C627F1">
            <w:pPr>
              <w:rPr>
                <w:noProof/>
                <w:szCs w:val="22"/>
              </w:rPr>
            </w:pPr>
            <w:r>
              <w:rPr>
                <w:noProof/>
                <w:lang w:val="en-AU"/>
              </w:rPr>
              <w:drawing>
                <wp:inline distT="0" distB="0" distL="0" distR="0" wp14:anchorId="18C76710" wp14:editId="34C97EAB">
                  <wp:extent cx="752475" cy="190500"/>
                  <wp:effectExtent l="19050" t="19050" r="28575" b="19050"/>
                  <wp:docPr id="6" name="Picture 6" descr="Send backward button" title="Send backward button"/>
                  <wp:cNvGraphicFramePr/>
                  <a:graphic xmlns:a="http://schemas.openxmlformats.org/drawingml/2006/main">
                    <a:graphicData uri="http://schemas.openxmlformats.org/drawingml/2006/picture">
                      <pic:pic xmlns:pic="http://schemas.openxmlformats.org/drawingml/2006/picture">
                        <pic:nvPicPr>
                          <pic:cNvPr id="1" name="Picture 1" descr="Send backward button" title="Send backward button"/>
                          <pic:cNvPicPr/>
                        </pic:nvPicPr>
                        <pic:blipFill>
                          <a:blip r:embed="rId83"/>
                          <a:stretch>
                            <a:fillRect/>
                          </a:stretch>
                        </pic:blipFill>
                        <pic:spPr>
                          <a:xfrm>
                            <a:off x="0" y="0"/>
                            <a:ext cx="736633" cy="186489"/>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067BABC0" w14:textId="77777777" w:rsidR="003D460C" w:rsidRPr="003A53BC" w:rsidRDefault="003D460C" w:rsidP="00C627F1">
            <w:r w:rsidRPr="003A53BC">
              <w:t xml:space="preserve">Select </w:t>
            </w:r>
            <w:r w:rsidRPr="003A53BC">
              <w:rPr>
                <w:b/>
              </w:rPr>
              <w:t xml:space="preserve">Send backward </w:t>
            </w:r>
            <w:r w:rsidRPr="003A53BC">
              <w:t xml:space="preserve">to send </w:t>
            </w:r>
            <w:r w:rsidR="00DD771E">
              <w:t>an item back one layer</w:t>
            </w:r>
          </w:p>
        </w:tc>
      </w:tr>
      <w:tr w:rsidR="00A21CC8" w14:paraId="0922C7E8"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1BAB2CC7" w14:textId="77777777" w:rsidR="003D460C" w:rsidRPr="003A53BC" w:rsidRDefault="003D460C" w:rsidP="00C627F1">
            <w:pPr>
              <w:rPr>
                <w:noProof/>
              </w:rPr>
            </w:pPr>
            <w:r w:rsidRPr="003A53BC">
              <w:rPr>
                <w:noProof/>
              </w:rPr>
              <w:t>Send to back</w:t>
            </w:r>
          </w:p>
        </w:tc>
        <w:tc>
          <w:tcPr>
            <w:tcW w:w="1560" w:type="dxa"/>
            <w:shd w:val="clear" w:color="auto" w:fill="D9D9D9" w:themeFill="background1" w:themeFillShade="D9"/>
            <w:vAlign w:val="center"/>
            <w:hideMark/>
          </w:tcPr>
          <w:p w14:paraId="10E1909C" w14:textId="77777777" w:rsidR="003D460C" w:rsidRDefault="003D460C" w:rsidP="00C627F1">
            <w:pPr>
              <w:rPr>
                <w:szCs w:val="22"/>
                <w:lang w:eastAsia="en-US"/>
              </w:rPr>
            </w:pPr>
            <w:r>
              <w:rPr>
                <w:noProof/>
                <w:lang w:val="en-AU"/>
              </w:rPr>
              <w:drawing>
                <wp:inline distT="0" distB="0" distL="0" distR="0" wp14:anchorId="310D4641" wp14:editId="654D072C">
                  <wp:extent cx="666750" cy="190500"/>
                  <wp:effectExtent l="19050" t="19050" r="19050" b="19050"/>
                  <wp:docPr id="5" name="Picture 5" descr="Send to back button" title="Send to back button"/>
                  <wp:cNvGraphicFramePr/>
                  <a:graphic xmlns:a="http://schemas.openxmlformats.org/drawingml/2006/main">
                    <a:graphicData uri="http://schemas.openxmlformats.org/drawingml/2006/picture">
                      <pic:pic xmlns:pic="http://schemas.openxmlformats.org/drawingml/2006/picture">
                        <pic:nvPicPr>
                          <pic:cNvPr id="2" name="Picture 2" descr="Send to back button" title="Send to back button"/>
                          <pic:cNvPicPr/>
                        </pic:nvPicPr>
                        <pic:blipFill>
                          <a:blip r:embed="rId84"/>
                          <a:stretch>
                            <a:fillRect/>
                          </a:stretch>
                        </pic:blipFill>
                        <pic:spPr>
                          <a:xfrm>
                            <a:off x="0" y="0"/>
                            <a:ext cx="641430" cy="183266"/>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38755AA2" w14:textId="77777777" w:rsidR="003D460C" w:rsidRPr="003A53BC" w:rsidRDefault="003D460C" w:rsidP="00C627F1">
            <w:pPr>
              <w:rPr>
                <w:lang w:eastAsia="en-US"/>
              </w:rPr>
            </w:pPr>
            <w:r w:rsidRPr="003A53BC">
              <w:t xml:space="preserve">Select </w:t>
            </w:r>
            <w:r w:rsidRPr="003A53BC">
              <w:rPr>
                <w:b/>
              </w:rPr>
              <w:t xml:space="preserve">Send to back </w:t>
            </w:r>
            <w:r w:rsidRPr="003A53BC">
              <w:t xml:space="preserve">to send </w:t>
            </w:r>
            <w:r w:rsidR="00DD771E">
              <w:t>an item to the back</w:t>
            </w:r>
          </w:p>
        </w:tc>
      </w:tr>
      <w:tr w:rsidR="00A21CC8" w14:paraId="24AE6311"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165BB499" w14:textId="77777777" w:rsidR="003D460C" w:rsidRPr="003A53BC" w:rsidRDefault="003D460C" w:rsidP="00C627F1">
            <w:pPr>
              <w:rPr>
                <w:noProof/>
              </w:rPr>
            </w:pPr>
            <w:r w:rsidRPr="003A53BC">
              <w:rPr>
                <w:noProof/>
              </w:rPr>
              <w:t>Shapes</w:t>
            </w:r>
          </w:p>
        </w:tc>
        <w:tc>
          <w:tcPr>
            <w:tcW w:w="1560" w:type="dxa"/>
            <w:shd w:val="clear" w:color="auto" w:fill="D9D9D9" w:themeFill="background1" w:themeFillShade="D9"/>
            <w:vAlign w:val="center"/>
            <w:hideMark/>
          </w:tcPr>
          <w:p w14:paraId="572C1697" w14:textId="77777777" w:rsidR="003D460C" w:rsidRDefault="003D460C" w:rsidP="00C627F1">
            <w:pPr>
              <w:rPr>
                <w:szCs w:val="22"/>
              </w:rPr>
            </w:pPr>
            <w:r>
              <w:rPr>
                <w:noProof/>
                <w:lang w:val="en-AU"/>
              </w:rPr>
              <w:drawing>
                <wp:inline distT="0" distB="0" distL="0" distR="0" wp14:anchorId="571921D6" wp14:editId="7A33FC6F">
                  <wp:extent cx="276225" cy="247650"/>
                  <wp:effectExtent l="19050" t="19050" r="28575" b="19050"/>
                  <wp:docPr id="3" name="Picture 3" descr="Shapes icon" title="Shapes icon"/>
                  <wp:cNvGraphicFramePr/>
                  <a:graphic xmlns:a="http://schemas.openxmlformats.org/drawingml/2006/main">
                    <a:graphicData uri="http://schemas.openxmlformats.org/drawingml/2006/picture">
                      <pic:pic xmlns:pic="http://schemas.openxmlformats.org/drawingml/2006/picture">
                        <pic:nvPicPr>
                          <pic:cNvPr id="3" name="Picture 3" descr="Shapes icon" title="Shapes icon"/>
                          <pic:cNvPicPr/>
                        </pic:nvPicPr>
                        <pic:blipFill>
                          <a:blip r:embed="rId85"/>
                          <a:stretch>
                            <a:fillRect/>
                          </a:stretch>
                        </pic:blipFill>
                        <pic:spPr>
                          <a:xfrm>
                            <a:off x="0" y="0"/>
                            <a:ext cx="247650" cy="21907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516B83DC" w14:textId="77777777" w:rsidR="003D460C" w:rsidRPr="003A53BC" w:rsidRDefault="003D460C" w:rsidP="00C627F1">
            <w:r w:rsidRPr="003A53BC">
              <w:t xml:space="preserve">Select the </w:t>
            </w:r>
            <w:r w:rsidRPr="003A53BC">
              <w:rPr>
                <w:b/>
              </w:rPr>
              <w:t>Shapes</w:t>
            </w:r>
            <w:r w:rsidRPr="003A53BC">
              <w:t xml:space="preserve"> icon to select different shapes </w:t>
            </w:r>
            <w:r w:rsidR="00DD771E">
              <w:t>for a</w:t>
            </w:r>
            <w:r w:rsidRPr="003A53BC">
              <w:t xml:space="preserve"> story.</w:t>
            </w:r>
          </w:p>
        </w:tc>
      </w:tr>
      <w:tr w:rsidR="00A21CC8" w14:paraId="08FE5ADB"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511B5C57" w14:textId="77777777" w:rsidR="003D460C" w:rsidRPr="003A53BC" w:rsidRDefault="003D460C" w:rsidP="00C627F1">
            <w:pPr>
              <w:rPr>
                <w:noProof/>
              </w:rPr>
            </w:pPr>
            <w:r w:rsidRPr="003A53BC">
              <w:rPr>
                <w:noProof/>
              </w:rPr>
              <w:lastRenderedPageBreak/>
              <w:t>Step back</w:t>
            </w:r>
          </w:p>
        </w:tc>
        <w:tc>
          <w:tcPr>
            <w:tcW w:w="1560" w:type="dxa"/>
            <w:shd w:val="clear" w:color="auto" w:fill="D9D9D9" w:themeFill="background1" w:themeFillShade="D9"/>
            <w:vAlign w:val="center"/>
            <w:hideMark/>
          </w:tcPr>
          <w:p w14:paraId="21B2554B" w14:textId="77777777" w:rsidR="003D460C" w:rsidRDefault="003D460C" w:rsidP="00C627F1">
            <w:pPr>
              <w:rPr>
                <w:szCs w:val="22"/>
                <w:lang w:eastAsia="en-US"/>
              </w:rPr>
            </w:pPr>
            <w:r>
              <w:rPr>
                <w:noProof/>
                <w:lang w:val="en-AU"/>
              </w:rPr>
              <w:drawing>
                <wp:inline distT="0" distB="0" distL="0" distR="0" wp14:anchorId="37682B88" wp14:editId="325AC7F7">
                  <wp:extent cx="266700" cy="247650"/>
                  <wp:effectExtent l="19050" t="19050" r="19050" b="19050"/>
                  <wp:docPr id="4" name="Picture 4" descr="Step back button" title="Step back button"/>
                  <wp:cNvGraphicFramePr/>
                  <a:graphic xmlns:a="http://schemas.openxmlformats.org/drawingml/2006/main">
                    <a:graphicData uri="http://schemas.openxmlformats.org/drawingml/2006/picture">
                      <pic:pic xmlns:pic="http://schemas.openxmlformats.org/drawingml/2006/picture">
                        <pic:nvPicPr>
                          <pic:cNvPr id="4" name="Picture 4" descr="Step back button" title="Step back button"/>
                          <pic:cNvPicPr/>
                        </pic:nvPicPr>
                        <pic:blipFill rotWithShape="1">
                          <a:blip r:embed="rId19">
                            <a:extLst>
                              <a:ext uri="{28A0092B-C50C-407E-A947-70E740481C1C}">
                                <a14:useLocalDpi xmlns:a14="http://schemas.microsoft.com/office/drawing/2010/main" val="0"/>
                              </a:ext>
                            </a:extLst>
                          </a:blip>
                          <a:srcRect l="3903" r="68121"/>
                          <a:stretch/>
                        </pic:blipFill>
                        <pic:spPr bwMode="auto">
                          <a:xfrm>
                            <a:off x="0" y="0"/>
                            <a:ext cx="238760" cy="21653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517ECFFF" w14:textId="77777777" w:rsidR="003D460C" w:rsidRPr="003A53BC" w:rsidRDefault="003D460C" w:rsidP="00C627F1">
            <w:pPr>
              <w:rPr>
                <w:lang w:eastAsia="en-US"/>
              </w:rPr>
            </w:pPr>
            <w:r w:rsidRPr="003A53BC">
              <w:t xml:space="preserve">Select the </w:t>
            </w:r>
            <w:r w:rsidRPr="003A53BC">
              <w:rPr>
                <w:b/>
              </w:rPr>
              <w:t>Step back</w:t>
            </w:r>
            <w:r w:rsidRPr="003A53BC">
              <w:t xml:space="preserve"> function to undo the last se</w:t>
            </w:r>
            <w:r w:rsidR="00DD771E">
              <w:t>lection</w:t>
            </w:r>
          </w:p>
        </w:tc>
      </w:tr>
      <w:tr w:rsidR="00A21CC8" w14:paraId="7555F66C"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20F048A5" w14:textId="77777777" w:rsidR="003D460C" w:rsidRPr="003A53BC" w:rsidRDefault="003D460C" w:rsidP="00C627F1">
            <w:pPr>
              <w:rPr>
                <w:noProof/>
              </w:rPr>
            </w:pPr>
            <w:r w:rsidRPr="003A53BC">
              <w:rPr>
                <w:noProof/>
              </w:rPr>
              <w:t>Sheet</w:t>
            </w:r>
          </w:p>
        </w:tc>
        <w:tc>
          <w:tcPr>
            <w:tcW w:w="1560" w:type="dxa"/>
            <w:shd w:val="clear" w:color="auto" w:fill="D9D9D9" w:themeFill="background1" w:themeFillShade="D9"/>
            <w:vAlign w:val="center"/>
            <w:hideMark/>
          </w:tcPr>
          <w:p w14:paraId="3D1FA78D" w14:textId="77777777" w:rsidR="003D460C" w:rsidRDefault="003D460C" w:rsidP="00C627F1">
            <w:pPr>
              <w:rPr>
                <w:szCs w:val="22"/>
                <w:lang w:eastAsia="en-US"/>
              </w:rPr>
            </w:pPr>
            <w:r>
              <w:rPr>
                <w:noProof/>
                <w:lang w:val="en-AU"/>
              </w:rPr>
              <w:drawing>
                <wp:inline distT="0" distB="0" distL="0" distR="0" wp14:anchorId="5FB6141D" wp14:editId="672E7E04">
                  <wp:extent cx="323850" cy="238125"/>
                  <wp:effectExtent l="19050" t="19050" r="19050" b="9525"/>
                  <wp:docPr id="688" name="Picture 688" descr="this is a Screen shot of the sheet Library icon." title="Sheet Library Icon"/>
                  <wp:cNvGraphicFramePr/>
                  <a:graphic xmlns:a="http://schemas.openxmlformats.org/drawingml/2006/main">
                    <a:graphicData uri="http://schemas.openxmlformats.org/drawingml/2006/picture">
                      <pic:pic xmlns:pic="http://schemas.openxmlformats.org/drawingml/2006/picture">
                        <pic:nvPicPr>
                          <pic:cNvPr id="688" name="Picture 2" descr="this is a Screen shot of the sheet Library icon." title="Sheet Library Icon"/>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8450" cy="215900"/>
                          </a:xfrm>
                          <a:prstGeom prst="rect">
                            <a:avLst/>
                          </a:prstGeom>
                          <a:noFill/>
                          <a:ln w="9525">
                            <a:solidFill>
                              <a:schemeClr val="tx1"/>
                            </a:solidFill>
                            <a:miter lim="800000"/>
                            <a:headEnd/>
                            <a:tailEnd/>
                          </a:ln>
                          <a:extLst/>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026B9C40" w14:textId="77777777" w:rsidR="003D460C" w:rsidRPr="003A53BC" w:rsidRDefault="003D460C" w:rsidP="00C627F1">
            <w:pPr>
              <w:rPr>
                <w:lang w:eastAsia="en-US"/>
              </w:rPr>
            </w:pPr>
            <w:r w:rsidRPr="003A53BC">
              <w:t xml:space="preserve">Select the </w:t>
            </w:r>
            <w:r w:rsidRPr="003A53BC">
              <w:rPr>
                <w:b/>
              </w:rPr>
              <w:t xml:space="preserve">Sheet </w:t>
            </w:r>
            <w:r w:rsidRPr="003A53BC">
              <w:t>icon to</w:t>
            </w:r>
            <w:r w:rsidRPr="003A53BC">
              <w:rPr>
                <w:b/>
              </w:rPr>
              <w:t xml:space="preserve"> </w:t>
            </w:r>
            <w:r w:rsidRPr="003A53BC">
              <w:t>in</w:t>
            </w:r>
            <w:r w:rsidR="00DD771E">
              <w:t>sert a new sheet into a story</w:t>
            </w:r>
          </w:p>
        </w:tc>
      </w:tr>
      <w:tr w:rsidR="00A21CC8" w14:paraId="383E7B58"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7DDB8FC2" w14:textId="77777777" w:rsidR="003D460C" w:rsidRPr="003A53BC" w:rsidRDefault="003D460C" w:rsidP="00C627F1">
            <w:pPr>
              <w:rPr>
                <w:noProof/>
              </w:rPr>
            </w:pPr>
            <w:r w:rsidRPr="003A53BC">
              <w:t>Sheet centre-aligned</w:t>
            </w:r>
          </w:p>
        </w:tc>
        <w:tc>
          <w:tcPr>
            <w:tcW w:w="1560" w:type="dxa"/>
            <w:shd w:val="clear" w:color="auto" w:fill="D9D9D9" w:themeFill="background1" w:themeFillShade="D9"/>
            <w:vAlign w:val="center"/>
            <w:hideMark/>
          </w:tcPr>
          <w:p w14:paraId="6B27066D" w14:textId="77777777" w:rsidR="003D460C" w:rsidRDefault="003D460C" w:rsidP="00C627F1">
            <w:pPr>
              <w:rPr>
                <w:noProof/>
                <w:szCs w:val="22"/>
              </w:rPr>
            </w:pPr>
            <w:r>
              <w:rPr>
                <w:noProof/>
                <w:lang w:val="en-AU"/>
              </w:rPr>
              <w:drawing>
                <wp:inline distT="0" distB="0" distL="0" distR="0" wp14:anchorId="7DA5455A" wp14:editId="48628F19">
                  <wp:extent cx="304800" cy="314325"/>
                  <wp:effectExtent l="19050" t="19050" r="19050" b="9525"/>
                  <wp:docPr id="692" name="Picture 692" descr="this is a screen shot of the sheet centre aligned icon" title="Sheet centre aligned icon"/>
                  <wp:cNvGraphicFramePr/>
                  <a:graphic xmlns:a="http://schemas.openxmlformats.org/drawingml/2006/main">
                    <a:graphicData uri="http://schemas.openxmlformats.org/drawingml/2006/picture">
                      <pic:pic xmlns:pic="http://schemas.openxmlformats.org/drawingml/2006/picture">
                        <pic:nvPicPr>
                          <pic:cNvPr id="692" name="Picture 692" descr="this is a screen shot of the sheet centre aligned icon" title="Sheet centre aligned icon"/>
                          <pic:cNvPicPr/>
                        </pic:nvPicPr>
                        <pic:blipFill>
                          <a:blip r:embed="rId87"/>
                          <a:stretch>
                            <a:fillRect/>
                          </a:stretch>
                        </pic:blipFill>
                        <pic:spPr>
                          <a:xfrm>
                            <a:off x="0" y="0"/>
                            <a:ext cx="281940" cy="289560"/>
                          </a:xfrm>
                          <a:prstGeom prst="rect">
                            <a:avLst/>
                          </a:prstGeom>
                          <a:ln>
                            <a:solidFill>
                              <a:schemeClr val="tx1"/>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532E74AA" w14:textId="77777777" w:rsidR="003D460C" w:rsidRPr="003A53BC" w:rsidRDefault="003D460C" w:rsidP="00C627F1">
            <w:r w:rsidRPr="003A53BC">
              <w:t xml:space="preserve">Select the </w:t>
            </w:r>
            <w:r w:rsidRPr="003A53BC">
              <w:rPr>
                <w:b/>
              </w:rPr>
              <w:t xml:space="preserve">Sheet centre-aligned </w:t>
            </w:r>
            <w:r w:rsidRPr="003A53BC">
              <w:t xml:space="preserve">icon to insert </w:t>
            </w:r>
            <w:r w:rsidR="00DD771E">
              <w:t>an</w:t>
            </w:r>
            <w:r w:rsidRPr="003A53BC">
              <w:t xml:space="preserve"> image in the middle of </w:t>
            </w:r>
            <w:r w:rsidR="00DD771E">
              <w:t>a</w:t>
            </w:r>
            <w:r w:rsidRPr="003A53BC">
              <w:t xml:space="preserve"> page</w:t>
            </w:r>
            <w:r w:rsidR="00DD771E">
              <w:t>,</w:t>
            </w:r>
            <w:r w:rsidRPr="003A53BC">
              <w:t xml:space="preserve"> and text</w:t>
            </w:r>
            <w:r w:rsidR="00DD771E">
              <w:t xml:space="preserve"> on the left or right hand side</w:t>
            </w:r>
          </w:p>
        </w:tc>
      </w:tr>
      <w:tr w:rsidR="00A21CC8" w14:paraId="107C9210"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500EB3C9" w14:textId="77777777" w:rsidR="003D460C" w:rsidRPr="003A53BC" w:rsidRDefault="003D460C" w:rsidP="00C627F1">
            <w:pPr>
              <w:rPr>
                <w:noProof/>
              </w:rPr>
            </w:pPr>
            <w:r w:rsidRPr="003A53BC">
              <w:rPr>
                <w:noProof/>
              </w:rPr>
              <w:t>Sheet left-aligned</w:t>
            </w:r>
          </w:p>
        </w:tc>
        <w:tc>
          <w:tcPr>
            <w:tcW w:w="1560" w:type="dxa"/>
            <w:shd w:val="clear" w:color="auto" w:fill="D9D9D9" w:themeFill="background1" w:themeFillShade="D9"/>
            <w:vAlign w:val="center"/>
            <w:hideMark/>
          </w:tcPr>
          <w:p w14:paraId="5F141789" w14:textId="77777777" w:rsidR="003D460C" w:rsidRDefault="003D460C" w:rsidP="00C627F1">
            <w:pPr>
              <w:rPr>
                <w:szCs w:val="22"/>
              </w:rPr>
            </w:pPr>
            <w:r>
              <w:rPr>
                <w:noProof/>
                <w:lang w:val="en-AU"/>
              </w:rPr>
              <w:drawing>
                <wp:inline distT="0" distB="0" distL="0" distR="0" wp14:anchorId="0818803C" wp14:editId="2EFC4295">
                  <wp:extent cx="323850" cy="295275"/>
                  <wp:effectExtent l="19050" t="19050" r="19050" b="9525"/>
                  <wp:docPr id="689" name="Picture 689" descr="This is a screen shot of the sheet left aligned icon" title="Sheet left aligned icon"/>
                  <wp:cNvGraphicFramePr/>
                  <a:graphic xmlns:a="http://schemas.openxmlformats.org/drawingml/2006/main">
                    <a:graphicData uri="http://schemas.openxmlformats.org/drawingml/2006/picture">
                      <pic:pic xmlns:pic="http://schemas.openxmlformats.org/drawingml/2006/picture">
                        <pic:nvPicPr>
                          <pic:cNvPr id="689" name="Picture 689" descr="This is a screen shot of the sheet left aligned icon" title="Sheet left aligned icon"/>
                          <pic:cNvPicPr/>
                        </pic:nvPicPr>
                        <pic:blipFill>
                          <a:blip r:embed="rId88"/>
                          <a:stretch>
                            <a:fillRect/>
                          </a:stretch>
                        </pic:blipFill>
                        <pic:spPr>
                          <a:xfrm>
                            <a:off x="0" y="0"/>
                            <a:ext cx="299085" cy="266700"/>
                          </a:xfrm>
                          <a:prstGeom prst="rect">
                            <a:avLst/>
                          </a:prstGeom>
                          <a:ln>
                            <a:solidFill>
                              <a:schemeClr val="tx1"/>
                            </a:solidFill>
                          </a:ln>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20D7C3BB" w14:textId="77777777" w:rsidR="003D460C" w:rsidRPr="003A53BC" w:rsidRDefault="003D460C" w:rsidP="00C627F1">
            <w:r w:rsidRPr="003A53BC">
              <w:t xml:space="preserve">Select the </w:t>
            </w:r>
            <w:r w:rsidRPr="003A53BC">
              <w:rPr>
                <w:b/>
              </w:rPr>
              <w:t xml:space="preserve">Sheet left-aligned </w:t>
            </w:r>
            <w:r w:rsidRPr="003A53BC">
              <w:t xml:space="preserve">icon to insert </w:t>
            </w:r>
            <w:r w:rsidR="00DD771E">
              <w:t>an</w:t>
            </w:r>
            <w:r w:rsidRPr="003A53BC">
              <w:t xml:space="preserve"> image on the left hand side </w:t>
            </w:r>
            <w:r w:rsidR="00DD771E">
              <w:t xml:space="preserve">of a page, </w:t>
            </w:r>
            <w:r w:rsidRPr="003A53BC">
              <w:t xml:space="preserve">and </w:t>
            </w:r>
            <w:r w:rsidR="00DD771E">
              <w:t>text on the right hand side</w:t>
            </w:r>
          </w:p>
        </w:tc>
      </w:tr>
      <w:tr w:rsidR="00A21CC8" w14:paraId="5F92F589"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15FC1AF9" w14:textId="77777777" w:rsidR="003D460C" w:rsidRPr="003A53BC" w:rsidRDefault="003D460C" w:rsidP="00C627F1">
            <w:pPr>
              <w:rPr>
                <w:noProof/>
              </w:rPr>
            </w:pPr>
            <w:r w:rsidRPr="003A53BC">
              <w:rPr>
                <w:noProof/>
              </w:rPr>
              <w:t>Sheet right-aligned</w:t>
            </w:r>
          </w:p>
        </w:tc>
        <w:tc>
          <w:tcPr>
            <w:tcW w:w="1560" w:type="dxa"/>
            <w:shd w:val="clear" w:color="auto" w:fill="D9D9D9" w:themeFill="background1" w:themeFillShade="D9"/>
            <w:vAlign w:val="center"/>
            <w:hideMark/>
          </w:tcPr>
          <w:p w14:paraId="03A38DEA" w14:textId="77777777" w:rsidR="003D460C" w:rsidRDefault="003D460C" w:rsidP="00C627F1">
            <w:pPr>
              <w:rPr>
                <w:noProof/>
                <w:szCs w:val="22"/>
              </w:rPr>
            </w:pPr>
            <w:r>
              <w:rPr>
                <w:noProof/>
                <w:lang w:val="en-AU"/>
              </w:rPr>
              <w:drawing>
                <wp:inline distT="0" distB="0" distL="0" distR="0" wp14:anchorId="1E931E3B" wp14:editId="0CFB7795">
                  <wp:extent cx="333375" cy="276225"/>
                  <wp:effectExtent l="19050" t="19050" r="28575" b="9525"/>
                  <wp:docPr id="690" name="Picture 690" descr="this is a screen shot of the Sheet right aligned icon" title="Sheet right aligned icon"/>
                  <wp:cNvGraphicFramePr/>
                  <a:graphic xmlns:a="http://schemas.openxmlformats.org/drawingml/2006/main">
                    <a:graphicData uri="http://schemas.openxmlformats.org/drawingml/2006/picture">
                      <pic:pic xmlns:pic="http://schemas.openxmlformats.org/drawingml/2006/picture">
                        <pic:nvPicPr>
                          <pic:cNvPr id="690" name="Picture 690" descr="this is a screen shot of the Sheet right aligned icon" title="Sheet right aligned icon"/>
                          <pic:cNvPicPr/>
                        </pic:nvPicPr>
                        <pic:blipFill>
                          <a:blip r:embed="rId89"/>
                          <a:stretch>
                            <a:fillRect/>
                          </a:stretch>
                        </pic:blipFill>
                        <pic:spPr>
                          <a:xfrm>
                            <a:off x="0" y="0"/>
                            <a:ext cx="304800" cy="250190"/>
                          </a:xfrm>
                          <a:prstGeom prst="rect">
                            <a:avLst/>
                          </a:prstGeom>
                          <a:ln>
                            <a:solidFill>
                              <a:schemeClr val="tx1"/>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3487FA1D" w14:textId="77777777" w:rsidR="003D460C" w:rsidRPr="003A53BC" w:rsidRDefault="003D460C" w:rsidP="00C627F1">
            <w:r w:rsidRPr="003A53BC">
              <w:t xml:space="preserve">Select the </w:t>
            </w:r>
            <w:r w:rsidRPr="003A53BC">
              <w:rPr>
                <w:b/>
              </w:rPr>
              <w:t>Sheet right-aligned</w:t>
            </w:r>
            <w:r w:rsidRPr="003A53BC">
              <w:t xml:space="preserve"> icon to insert </w:t>
            </w:r>
            <w:r w:rsidR="00DD771E">
              <w:t>an</w:t>
            </w:r>
            <w:r w:rsidRPr="003A53BC">
              <w:t xml:space="preserve"> image on the right hand side</w:t>
            </w:r>
            <w:r w:rsidR="00DD771E">
              <w:t>,</w:t>
            </w:r>
            <w:r w:rsidRPr="003A53BC">
              <w:t xml:space="preserve"> and </w:t>
            </w:r>
            <w:r w:rsidR="00DD771E">
              <w:t>text on the left hand side</w:t>
            </w:r>
          </w:p>
        </w:tc>
      </w:tr>
      <w:tr w:rsidR="00A21CC8" w14:paraId="69B6EE02" w14:textId="77777777" w:rsidTr="00A43603">
        <w:trPr>
          <w:trHeight w:val="420"/>
        </w:trPr>
        <w:tc>
          <w:tcPr>
            <w:tcW w:w="2268" w:type="dxa"/>
            <w:tcBorders>
              <w:left w:val="single" w:sz="4" w:space="0" w:color="808080" w:themeColor="background1" w:themeShade="80"/>
            </w:tcBorders>
            <w:shd w:val="clear" w:color="auto" w:fill="D9D9D9" w:themeFill="background1" w:themeFillShade="D9"/>
            <w:vAlign w:val="center"/>
            <w:hideMark/>
          </w:tcPr>
          <w:p w14:paraId="23E28228" w14:textId="77777777" w:rsidR="003D460C" w:rsidRPr="003A53BC" w:rsidRDefault="003D460C" w:rsidP="00C627F1">
            <w:pPr>
              <w:rPr>
                <w:noProof/>
              </w:rPr>
            </w:pPr>
            <w:r w:rsidRPr="003A53BC">
              <w:rPr>
                <w:noProof/>
              </w:rPr>
              <w:t>Step forward</w:t>
            </w:r>
          </w:p>
        </w:tc>
        <w:tc>
          <w:tcPr>
            <w:tcW w:w="1560" w:type="dxa"/>
            <w:shd w:val="clear" w:color="auto" w:fill="D9D9D9" w:themeFill="background1" w:themeFillShade="D9"/>
            <w:vAlign w:val="center"/>
            <w:hideMark/>
          </w:tcPr>
          <w:p w14:paraId="43A7F5E6" w14:textId="77777777" w:rsidR="003D460C" w:rsidRDefault="003D460C" w:rsidP="00C627F1">
            <w:pPr>
              <w:rPr>
                <w:noProof/>
                <w:szCs w:val="22"/>
              </w:rPr>
            </w:pPr>
            <w:r>
              <w:rPr>
                <w:noProof/>
                <w:lang w:val="en-AU"/>
              </w:rPr>
              <w:drawing>
                <wp:inline distT="0" distB="0" distL="0" distR="0" wp14:anchorId="262740CF" wp14:editId="4AEE0915">
                  <wp:extent cx="257175" cy="228600"/>
                  <wp:effectExtent l="19050" t="19050" r="28575" b="19050"/>
                  <wp:docPr id="17" name="Picture 17" descr="Step forward button" title="Step forward button"/>
                  <wp:cNvGraphicFramePr/>
                  <a:graphic xmlns:a="http://schemas.openxmlformats.org/drawingml/2006/main">
                    <a:graphicData uri="http://schemas.openxmlformats.org/drawingml/2006/picture">
                      <pic:pic xmlns:pic="http://schemas.openxmlformats.org/drawingml/2006/picture">
                        <pic:nvPicPr>
                          <pic:cNvPr id="17" name="Picture 17" descr="Step forward button" title="Step forward button"/>
                          <pic:cNvPicPr/>
                        </pic:nvPicPr>
                        <pic:blipFill rotWithShape="1">
                          <a:blip r:embed="rId19">
                            <a:extLst>
                              <a:ext uri="{28A0092B-C50C-407E-A947-70E740481C1C}">
                                <a14:useLocalDpi xmlns:a14="http://schemas.microsoft.com/office/drawing/2010/main" val="0"/>
                              </a:ext>
                            </a:extLst>
                          </a:blip>
                          <a:srcRect l="34481" r="36242"/>
                          <a:stretch/>
                        </pic:blipFill>
                        <pic:spPr bwMode="auto">
                          <a:xfrm>
                            <a:off x="0" y="0"/>
                            <a:ext cx="230505" cy="199390"/>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tc>
        <w:tc>
          <w:tcPr>
            <w:tcW w:w="6662" w:type="dxa"/>
            <w:tcBorders>
              <w:right w:val="single" w:sz="4" w:space="0" w:color="808080" w:themeColor="background1" w:themeShade="80"/>
            </w:tcBorders>
            <w:shd w:val="clear" w:color="auto" w:fill="auto"/>
            <w:vAlign w:val="center"/>
            <w:hideMark/>
          </w:tcPr>
          <w:p w14:paraId="1D914954" w14:textId="77777777" w:rsidR="003D460C" w:rsidRPr="003A53BC" w:rsidRDefault="003D460C" w:rsidP="00C627F1">
            <w:pPr>
              <w:rPr>
                <w:lang w:eastAsia="en-US"/>
              </w:rPr>
            </w:pPr>
            <w:r w:rsidRPr="003A53BC">
              <w:t xml:space="preserve">Select the </w:t>
            </w:r>
            <w:r w:rsidRPr="003A53BC">
              <w:rPr>
                <w:b/>
              </w:rPr>
              <w:t>Step forward</w:t>
            </w:r>
            <w:r w:rsidR="00DD771E">
              <w:t xml:space="preserve"> function to redo a selection</w:t>
            </w:r>
          </w:p>
        </w:tc>
      </w:tr>
      <w:tr w:rsidR="00A21CC8" w14:paraId="62B7C8D4" w14:textId="77777777" w:rsidTr="00A43603">
        <w:trPr>
          <w:trHeight w:val="408"/>
        </w:trPr>
        <w:tc>
          <w:tcPr>
            <w:tcW w:w="2268" w:type="dxa"/>
            <w:tcBorders>
              <w:left w:val="single" w:sz="4" w:space="0" w:color="808080" w:themeColor="background1" w:themeShade="80"/>
            </w:tcBorders>
            <w:shd w:val="clear" w:color="auto" w:fill="D9D9D9" w:themeFill="background1" w:themeFillShade="D9"/>
            <w:vAlign w:val="center"/>
            <w:hideMark/>
          </w:tcPr>
          <w:p w14:paraId="29D5C268" w14:textId="77777777" w:rsidR="003D460C" w:rsidRPr="003A53BC" w:rsidRDefault="003D460C" w:rsidP="00C627F1">
            <w:pPr>
              <w:rPr>
                <w:noProof/>
              </w:rPr>
            </w:pPr>
            <w:r w:rsidRPr="003A53BC">
              <w:rPr>
                <w:noProof/>
              </w:rPr>
              <w:t>Story</w:t>
            </w:r>
          </w:p>
        </w:tc>
        <w:tc>
          <w:tcPr>
            <w:tcW w:w="1560" w:type="dxa"/>
            <w:shd w:val="clear" w:color="auto" w:fill="D9D9D9" w:themeFill="background1" w:themeFillShade="D9"/>
            <w:vAlign w:val="center"/>
            <w:hideMark/>
          </w:tcPr>
          <w:p w14:paraId="088FD70B" w14:textId="77777777" w:rsidR="003D460C" w:rsidRDefault="003D460C" w:rsidP="00C627F1">
            <w:pPr>
              <w:rPr>
                <w:szCs w:val="22"/>
                <w:lang w:eastAsia="en-US"/>
              </w:rPr>
            </w:pPr>
            <w:r>
              <w:rPr>
                <w:noProof/>
                <w:lang w:val="en-AU"/>
              </w:rPr>
              <w:drawing>
                <wp:inline distT="0" distB="0" distL="0" distR="0" wp14:anchorId="28DF5A33" wp14:editId="1B941BC3">
                  <wp:extent cx="276225" cy="276225"/>
                  <wp:effectExtent l="19050" t="19050" r="9525" b="28575"/>
                  <wp:docPr id="9" name="Picture 9" descr="Story icon" title="Story icon"/>
                  <wp:cNvGraphicFramePr/>
                  <a:graphic xmlns:a="http://schemas.openxmlformats.org/drawingml/2006/main">
                    <a:graphicData uri="http://schemas.openxmlformats.org/drawingml/2006/picture">
                      <pic:pic xmlns:pic="http://schemas.openxmlformats.org/drawingml/2006/picture">
                        <pic:nvPicPr>
                          <pic:cNvPr id="9" name="Picture 9" descr="Story icon" title="Story icon"/>
                          <pic:cNvPicPr/>
                        </pic:nvPicPr>
                        <pic:blipFill>
                          <a:blip r:embed="rId90"/>
                          <a:stretch>
                            <a:fillRect/>
                          </a:stretch>
                        </pic:blipFill>
                        <pic:spPr>
                          <a:xfrm>
                            <a:off x="0" y="0"/>
                            <a:ext cx="247650" cy="257175"/>
                          </a:xfrm>
                          <a:prstGeom prst="rect">
                            <a:avLst/>
                          </a:prstGeom>
                          <a:ln>
                            <a:solidFill>
                              <a:schemeClr val="accent1">
                                <a:shade val="50000"/>
                              </a:schemeClr>
                            </a:solidFill>
                          </a:ln>
                        </pic:spPr>
                      </pic:pic>
                    </a:graphicData>
                  </a:graphic>
                </wp:inline>
              </w:drawing>
            </w:r>
          </w:p>
        </w:tc>
        <w:tc>
          <w:tcPr>
            <w:tcW w:w="6662" w:type="dxa"/>
            <w:tcBorders>
              <w:right w:val="single" w:sz="4" w:space="0" w:color="808080" w:themeColor="background1" w:themeShade="80"/>
            </w:tcBorders>
            <w:shd w:val="clear" w:color="auto" w:fill="F2F2F2" w:themeFill="background1" w:themeFillShade="F2"/>
            <w:vAlign w:val="center"/>
            <w:hideMark/>
          </w:tcPr>
          <w:p w14:paraId="11396A82" w14:textId="77777777" w:rsidR="003D460C" w:rsidRPr="003A53BC" w:rsidRDefault="003D460C" w:rsidP="00C627F1">
            <w:pPr>
              <w:rPr>
                <w:lang w:eastAsia="en-US"/>
              </w:rPr>
            </w:pPr>
            <w:r w:rsidRPr="003A53BC">
              <w:t xml:space="preserve">Select the </w:t>
            </w:r>
            <w:r w:rsidRPr="003A53BC">
              <w:rPr>
                <w:b/>
              </w:rPr>
              <w:t xml:space="preserve">Story </w:t>
            </w:r>
            <w:r w:rsidRPr="003A53BC">
              <w:t>icon to</w:t>
            </w:r>
            <w:r w:rsidRPr="003A53BC">
              <w:rPr>
                <w:b/>
              </w:rPr>
              <w:t xml:space="preserve"> </w:t>
            </w:r>
            <w:r w:rsidRPr="003A53BC">
              <w:t xml:space="preserve">create or access </w:t>
            </w:r>
            <w:r w:rsidR="00DD771E">
              <w:t>stories already created</w:t>
            </w:r>
          </w:p>
        </w:tc>
      </w:tr>
      <w:tr w:rsidR="00A21CC8" w14:paraId="4732E278" w14:textId="77777777" w:rsidTr="00A43603">
        <w:trPr>
          <w:trHeight w:val="408"/>
        </w:trPr>
        <w:tc>
          <w:tcPr>
            <w:tcW w:w="2268" w:type="dxa"/>
            <w:tcBorders>
              <w:left w:val="single" w:sz="4" w:space="0" w:color="808080" w:themeColor="background1" w:themeShade="80"/>
              <w:bottom w:val="single" w:sz="4" w:space="0" w:color="808080" w:themeColor="background1" w:themeShade="80"/>
            </w:tcBorders>
            <w:shd w:val="clear" w:color="auto" w:fill="D9D9D9" w:themeFill="background1" w:themeFillShade="D9"/>
            <w:vAlign w:val="center"/>
            <w:hideMark/>
          </w:tcPr>
          <w:p w14:paraId="3FA0516B" w14:textId="77777777" w:rsidR="003D460C" w:rsidRPr="003A53BC" w:rsidRDefault="003D460C" w:rsidP="00C627F1">
            <w:pPr>
              <w:rPr>
                <w:noProof/>
              </w:rPr>
            </w:pPr>
            <w:r w:rsidRPr="003A53BC">
              <w:rPr>
                <w:noProof/>
              </w:rPr>
              <w:t>Take snapshot</w:t>
            </w:r>
          </w:p>
        </w:tc>
        <w:tc>
          <w:tcPr>
            <w:tcW w:w="1560" w:type="dxa"/>
            <w:tcBorders>
              <w:bottom w:val="single" w:sz="4" w:space="0" w:color="808080" w:themeColor="background1" w:themeShade="80"/>
            </w:tcBorders>
            <w:shd w:val="clear" w:color="auto" w:fill="D9D9D9" w:themeFill="background1" w:themeFillShade="D9"/>
            <w:vAlign w:val="center"/>
            <w:hideMark/>
          </w:tcPr>
          <w:p w14:paraId="04605F00" w14:textId="77777777" w:rsidR="003D460C" w:rsidRDefault="003D460C" w:rsidP="00C627F1">
            <w:pPr>
              <w:rPr>
                <w:szCs w:val="22"/>
                <w:lang w:eastAsia="en-US"/>
              </w:rPr>
            </w:pPr>
            <w:r>
              <w:rPr>
                <w:noProof/>
                <w:lang w:val="en-AU"/>
              </w:rPr>
              <w:drawing>
                <wp:inline distT="0" distB="0" distL="0" distR="0" wp14:anchorId="1BF9DB63" wp14:editId="5B622CBF">
                  <wp:extent cx="247650" cy="276225"/>
                  <wp:effectExtent l="19050" t="19050" r="0" b="28575"/>
                  <wp:docPr id="733" name="Picture 733" descr="Take snapshot button" title="Take snapshot button"/>
                  <wp:cNvGraphicFramePr/>
                  <a:graphic xmlns:a="http://schemas.openxmlformats.org/drawingml/2006/main">
                    <a:graphicData uri="http://schemas.openxmlformats.org/drawingml/2006/picture">
                      <pic:pic xmlns:pic="http://schemas.openxmlformats.org/drawingml/2006/picture">
                        <pic:nvPicPr>
                          <pic:cNvPr id="733" name="Picture 733" descr="Take snapshot button" title="Take snapshot button"/>
                          <pic:cNvPicPr/>
                        </pic:nvPicPr>
                        <pic:blipFill>
                          <a:blip r:embed="rId91"/>
                          <a:stretch>
                            <a:fillRect/>
                          </a:stretch>
                        </pic:blipFill>
                        <pic:spPr>
                          <a:xfrm>
                            <a:off x="0" y="0"/>
                            <a:ext cx="219075" cy="257175"/>
                          </a:xfrm>
                          <a:prstGeom prst="rect">
                            <a:avLst/>
                          </a:prstGeom>
                          <a:ln>
                            <a:solidFill>
                              <a:schemeClr val="accent1">
                                <a:shade val="50000"/>
                              </a:schemeClr>
                            </a:solidFill>
                          </a:ln>
                        </pic:spPr>
                      </pic:pic>
                    </a:graphicData>
                  </a:graphic>
                </wp:inline>
              </w:drawing>
            </w:r>
          </w:p>
        </w:tc>
        <w:tc>
          <w:tcPr>
            <w:tcW w:w="6662" w:type="dxa"/>
            <w:tcBorders>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0293069" w14:textId="77777777" w:rsidR="003D460C" w:rsidRPr="003A53BC" w:rsidRDefault="003D460C" w:rsidP="00C627F1">
            <w:pPr>
              <w:rPr>
                <w:lang w:eastAsia="en-US"/>
              </w:rPr>
            </w:pPr>
            <w:r w:rsidRPr="003A53BC">
              <w:t xml:space="preserve">Select the </w:t>
            </w:r>
            <w:r w:rsidRPr="003A53BC">
              <w:rPr>
                <w:b/>
              </w:rPr>
              <w:t>Take snapshot</w:t>
            </w:r>
            <w:r w:rsidRPr="003A53BC">
              <w:t xml:space="preserve"> button to take a picture of </w:t>
            </w:r>
            <w:r w:rsidR="00DD771E">
              <w:t>a</w:t>
            </w:r>
            <w:r w:rsidRPr="003A53BC">
              <w:t xml:space="preserve"> graph or table. This will be saved in the </w:t>
            </w:r>
            <w:r w:rsidRPr="00DD771E">
              <w:rPr>
                <w:b/>
              </w:rPr>
              <w:t>Open snapshot library</w:t>
            </w:r>
          </w:p>
        </w:tc>
      </w:tr>
    </w:tbl>
    <w:p w14:paraId="0626E386" w14:textId="77777777" w:rsidR="003D460C" w:rsidRDefault="003D460C" w:rsidP="00C627F1"/>
    <w:bookmarkEnd w:id="18"/>
    <w:sectPr w:rsidR="003D460C" w:rsidSect="007072A2">
      <w:footerReference w:type="default" r:id="rId92"/>
      <w:pgSz w:w="11906" w:h="16838"/>
      <w:pgMar w:top="720" w:right="707" w:bottom="720" w:left="720"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A523" w14:textId="77777777" w:rsidR="00581E78" w:rsidRDefault="00581E78" w:rsidP="00C627F1">
      <w:r>
        <w:separator/>
      </w:r>
    </w:p>
  </w:endnote>
  <w:endnote w:type="continuationSeparator" w:id="0">
    <w:p w14:paraId="23FBBEB4" w14:textId="77777777" w:rsidR="00581E78" w:rsidRDefault="00581E78" w:rsidP="00C6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51" w:type="pct"/>
      <w:shd w:val="clear" w:color="auto" w:fill="FFFFFF" w:themeFill="background1"/>
      <w:tblCellMar>
        <w:top w:w="72" w:type="dxa"/>
        <w:left w:w="115" w:type="dxa"/>
        <w:bottom w:w="72" w:type="dxa"/>
        <w:right w:w="115" w:type="dxa"/>
      </w:tblCellMar>
      <w:tblLook w:val="04A0" w:firstRow="1" w:lastRow="0" w:firstColumn="1" w:lastColumn="0" w:noHBand="0" w:noVBand="1"/>
    </w:tblPr>
    <w:tblGrid>
      <w:gridCol w:w="9327"/>
      <w:gridCol w:w="1277"/>
    </w:tblGrid>
    <w:tr w:rsidR="00581E78" w:rsidRPr="00237066" w14:paraId="4A97DAA3" w14:textId="77777777" w:rsidTr="00237066">
      <w:tc>
        <w:tcPr>
          <w:tcW w:w="4398" w:type="pct"/>
          <w:shd w:val="clear" w:color="auto" w:fill="FFFFFF" w:themeFill="background1"/>
        </w:tcPr>
        <w:p w14:paraId="3E85CCD9" w14:textId="77777777" w:rsidR="00581E78" w:rsidRPr="00237066" w:rsidRDefault="00581E78" w:rsidP="00237066">
          <w:pPr>
            <w:pStyle w:val="Footer"/>
          </w:pPr>
          <w:r w:rsidRPr="00237066">
            <w:t xml:space="preserve">CHSP Organisation Overview </w:t>
          </w:r>
          <w:r>
            <w:t>Report</w:t>
          </w:r>
          <w:r w:rsidRPr="00237066">
            <w:t xml:space="preserve"> Guide </w:t>
          </w:r>
        </w:p>
      </w:tc>
      <w:tc>
        <w:tcPr>
          <w:tcW w:w="602" w:type="pct"/>
          <w:shd w:val="clear" w:color="auto" w:fill="FFFFFF" w:themeFill="background1"/>
        </w:tcPr>
        <w:p w14:paraId="2E1083AA" w14:textId="5B11A4AF" w:rsidR="00581E78" w:rsidRPr="00237066" w:rsidRDefault="00581E78" w:rsidP="00C627F1">
          <w:pPr>
            <w:pStyle w:val="Header"/>
          </w:pPr>
          <w:r w:rsidRPr="00237066">
            <w:fldChar w:fldCharType="begin"/>
          </w:r>
          <w:r w:rsidRPr="00237066">
            <w:instrText xml:space="preserve"> PAGE   \* MERGEFORMAT </w:instrText>
          </w:r>
          <w:r w:rsidRPr="00237066">
            <w:fldChar w:fldCharType="separate"/>
          </w:r>
          <w:r w:rsidR="00D10534">
            <w:rPr>
              <w:noProof/>
            </w:rPr>
            <w:t>1</w:t>
          </w:r>
          <w:r w:rsidRPr="00237066">
            <w:rPr>
              <w:noProof/>
            </w:rPr>
            <w:fldChar w:fldCharType="end"/>
          </w:r>
        </w:p>
      </w:tc>
    </w:tr>
  </w:tbl>
  <w:p w14:paraId="3EAB7CCD" w14:textId="77777777" w:rsidR="00581E78" w:rsidRDefault="00581E78" w:rsidP="00C6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E42F8" w14:textId="77777777" w:rsidR="00581E78" w:rsidRDefault="00581E78" w:rsidP="00C627F1">
      <w:r>
        <w:separator/>
      </w:r>
    </w:p>
  </w:footnote>
  <w:footnote w:type="continuationSeparator" w:id="0">
    <w:p w14:paraId="1623B6F4" w14:textId="77777777" w:rsidR="00581E78" w:rsidRDefault="00581E78" w:rsidP="00C6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9AB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B4C4A"/>
    <w:multiLevelType w:val="hybridMultilevel"/>
    <w:tmpl w:val="F5A68A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4380F"/>
    <w:multiLevelType w:val="hybridMultilevel"/>
    <w:tmpl w:val="E350F1D6"/>
    <w:lvl w:ilvl="0" w:tplc="344A67D6">
      <w:numFmt w:val="bullet"/>
      <w:lvlText w:val=""/>
      <w:lvlJc w:val="left"/>
      <w:pPr>
        <w:ind w:left="720" w:hanging="360"/>
      </w:pPr>
      <w:rPr>
        <w:rFonts w:ascii="Symbol" w:eastAsia="Times New Roman"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8F2CD6"/>
    <w:multiLevelType w:val="multilevel"/>
    <w:tmpl w:val="5380BD62"/>
    <w:styleLink w:val="Heading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4" w15:restartNumberingAfterBreak="0">
    <w:nsid w:val="58F32F06"/>
    <w:multiLevelType w:val="hybridMultilevel"/>
    <w:tmpl w:val="0C100182"/>
    <w:lvl w:ilvl="0" w:tplc="AD9E2E06">
      <w:numFmt w:val="bullet"/>
      <w:lvlText w:val=""/>
      <w:lvlJc w:val="left"/>
      <w:pPr>
        <w:ind w:left="435" w:hanging="360"/>
      </w:pPr>
      <w:rPr>
        <w:rFonts w:ascii="Symbol" w:eastAsia="Times New Roman" w:hAnsi="Symbol"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5" w15:restartNumberingAfterBreak="0">
    <w:nsid w:val="69FB007E"/>
    <w:multiLevelType w:val="hybridMultilevel"/>
    <w:tmpl w:val="A524E11C"/>
    <w:lvl w:ilvl="0" w:tplc="3A588F22">
      <w:numFmt w:val="bullet"/>
      <w:lvlText w:val=""/>
      <w:lvlJc w:val="left"/>
      <w:pPr>
        <w:ind w:left="435" w:hanging="360"/>
      </w:pPr>
      <w:rPr>
        <w:rFonts w:ascii="Symbol" w:eastAsia="Times New Roman" w:hAnsi="Symbol"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6" w15:restartNumberingAfterBreak="0">
    <w:nsid w:val="6C4F50F4"/>
    <w:multiLevelType w:val="hybridMultilevel"/>
    <w:tmpl w:val="8D382F6A"/>
    <w:lvl w:ilvl="0" w:tplc="D46810C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8E3ACF"/>
    <w:multiLevelType w:val="hybridMultilevel"/>
    <w:tmpl w:val="B0648A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BA116B"/>
    <w:multiLevelType w:val="hybridMultilevel"/>
    <w:tmpl w:val="E11803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BA22D8"/>
    <w:multiLevelType w:val="hybridMultilevel"/>
    <w:tmpl w:val="A864A1F8"/>
    <w:lvl w:ilvl="0" w:tplc="020CEC52">
      <w:numFmt w:val="bullet"/>
      <w:lvlText w:val=""/>
      <w:lvlJc w:val="left"/>
      <w:pPr>
        <w:ind w:left="393" w:hanging="360"/>
      </w:pPr>
      <w:rPr>
        <w:rFonts w:ascii="Symbol" w:eastAsia="Times New Roman" w:hAnsi="Symbol" w:cs="Aria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8"/>
  </w:num>
  <w:num w:numId="6">
    <w:abstractNumId w:val="5"/>
  </w:num>
  <w:num w:numId="7">
    <w:abstractNumId w:val="9"/>
  </w:num>
  <w:num w:numId="8">
    <w:abstractNumId w:val="4"/>
  </w:num>
  <w:num w:numId="9">
    <w:abstractNumId w:val="6"/>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B7"/>
    <w:rsid w:val="000006EF"/>
    <w:rsid w:val="0000138B"/>
    <w:rsid w:val="00001439"/>
    <w:rsid w:val="000015F2"/>
    <w:rsid w:val="00003356"/>
    <w:rsid w:val="00007072"/>
    <w:rsid w:val="00017BF3"/>
    <w:rsid w:val="00022217"/>
    <w:rsid w:val="000223C6"/>
    <w:rsid w:val="00023E82"/>
    <w:rsid w:val="00023FB1"/>
    <w:rsid w:val="00025B2C"/>
    <w:rsid w:val="0003171D"/>
    <w:rsid w:val="00034C3A"/>
    <w:rsid w:val="00034E40"/>
    <w:rsid w:val="000359A4"/>
    <w:rsid w:val="00042FB4"/>
    <w:rsid w:val="000452D5"/>
    <w:rsid w:val="00053CF0"/>
    <w:rsid w:val="00055E0B"/>
    <w:rsid w:val="0006096E"/>
    <w:rsid w:val="0006132E"/>
    <w:rsid w:val="00071CB0"/>
    <w:rsid w:val="000738D3"/>
    <w:rsid w:val="00075136"/>
    <w:rsid w:val="00077C1E"/>
    <w:rsid w:val="00084140"/>
    <w:rsid w:val="00091497"/>
    <w:rsid w:val="00091C39"/>
    <w:rsid w:val="000926D9"/>
    <w:rsid w:val="00095A39"/>
    <w:rsid w:val="00096D8D"/>
    <w:rsid w:val="000A1033"/>
    <w:rsid w:val="000A55BF"/>
    <w:rsid w:val="000A6168"/>
    <w:rsid w:val="000A6632"/>
    <w:rsid w:val="000A70BA"/>
    <w:rsid w:val="000A7A29"/>
    <w:rsid w:val="000A7D16"/>
    <w:rsid w:val="000B6EF7"/>
    <w:rsid w:val="000C475A"/>
    <w:rsid w:val="000C6B64"/>
    <w:rsid w:val="000C7D57"/>
    <w:rsid w:val="000D07A1"/>
    <w:rsid w:val="000D0D58"/>
    <w:rsid w:val="000D3C2E"/>
    <w:rsid w:val="000D63CA"/>
    <w:rsid w:val="000D6859"/>
    <w:rsid w:val="000D75F0"/>
    <w:rsid w:val="000E0E1F"/>
    <w:rsid w:val="000E1151"/>
    <w:rsid w:val="000E477F"/>
    <w:rsid w:val="000E61AA"/>
    <w:rsid w:val="000F4C3C"/>
    <w:rsid w:val="000F4E50"/>
    <w:rsid w:val="001072C7"/>
    <w:rsid w:val="0010776C"/>
    <w:rsid w:val="00111DB9"/>
    <w:rsid w:val="00112FA5"/>
    <w:rsid w:val="001173A1"/>
    <w:rsid w:val="00123B66"/>
    <w:rsid w:val="00123D01"/>
    <w:rsid w:val="00124856"/>
    <w:rsid w:val="00125512"/>
    <w:rsid w:val="00131DC8"/>
    <w:rsid w:val="001327CC"/>
    <w:rsid w:val="00133471"/>
    <w:rsid w:val="0014656A"/>
    <w:rsid w:val="001502CD"/>
    <w:rsid w:val="00150868"/>
    <w:rsid w:val="00151D13"/>
    <w:rsid w:val="00154EE4"/>
    <w:rsid w:val="001554A6"/>
    <w:rsid w:val="001579BB"/>
    <w:rsid w:val="00157D90"/>
    <w:rsid w:val="00161087"/>
    <w:rsid w:val="00163B6D"/>
    <w:rsid w:val="001640F7"/>
    <w:rsid w:val="00170856"/>
    <w:rsid w:val="00172120"/>
    <w:rsid w:val="00173F66"/>
    <w:rsid w:val="00174969"/>
    <w:rsid w:val="001768B9"/>
    <w:rsid w:val="001770E3"/>
    <w:rsid w:val="001802DC"/>
    <w:rsid w:val="001826A9"/>
    <w:rsid w:val="00187CDA"/>
    <w:rsid w:val="001944F7"/>
    <w:rsid w:val="001A213C"/>
    <w:rsid w:val="001A2DF1"/>
    <w:rsid w:val="001A5263"/>
    <w:rsid w:val="001A5375"/>
    <w:rsid w:val="001A6C93"/>
    <w:rsid w:val="001B05E1"/>
    <w:rsid w:val="001B0C8C"/>
    <w:rsid w:val="001B192A"/>
    <w:rsid w:val="001B255A"/>
    <w:rsid w:val="001C057D"/>
    <w:rsid w:val="001C1451"/>
    <w:rsid w:val="001C33D7"/>
    <w:rsid w:val="001C3C86"/>
    <w:rsid w:val="001C5B1A"/>
    <w:rsid w:val="001C5F98"/>
    <w:rsid w:val="001D52A8"/>
    <w:rsid w:val="001E5CEC"/>
    <w:rsid w:val="001E630D"/>
    <w:rsid w:val="001E6D17"/>
    <w:rsid w:val="001F2E21"/>
    <w:rsid w:val="001F30A8"/>
    <w:rsid w:val="001F7698"/>
    <w:rsid w:val="002010E6"/>
    <w:rsid w:val="00203857"/>
    <w:rsid w:val="00207C0E"/>
    <w:rsid w:val="00207F27"/>
    <w:rsid w:val="00213E09"/>
    <w:rsid w:val="00215E19"/>
    <w:rsid w:val="00223CF3"/>
    <w:rsid w:val="002337C5"/>
    <w:rsid w:val="00234A91"/>
    <w:rsid w:val="00237066"/>
    <w:rsid w:val="00242DE8"/>
    <w:rsid w:val="00245788"/>
    <w:rsid w:val="00250784"/>
    <w:rsid w:val="00255F97"/>
    <w:rsid w:val="00257CCB"/>
    <w:rsid w:val="0026445C"/>
    <w:rsid w:val="00266911"/>
    <w:rsid w:val="00266E2A"/>
    <w:rsid w:val="00273046"/>
    <w:rsid w:val="00275BF8"/>
    <w:rsid w:val="00280CD0"/>
    <w:rsid w:val="00286F0F"/>
    <w:rsid w:val="0028706C"/>
    <w:rsid w:val="00291477"/>
    <w:rsid w:val="00291AB7"/>
    <w:rsid w:val="002A0622"/>
    <w:rsid w:val="002A098A"/>
    <w:rsid w:val="002A589F"/>
    <w:rsid w:val="002A6BEF"/>
    <w:rsid w:val="002A759F"/>
    <w:rsid w:val="002A7B0E"/>
    <w:rsid w:val="002B10AF"/>
    <w:rsid w:val="002B2065"/>
    <w:rsid w:val="002C48FA"/>
    <w:rsid w:val="002D0139"/>
    <w:rsid w:val="002D2804"/>
    <w:rsid w:val="002D3BA7"/>
    <w:rsid w:val="002D6ED0"/>
    <w:rsid w:val="002E3D5D"/>
    <w:rsid w:val="002E4474"/>
    <w:rsid w:val="002E5B35"/>
    <w:rsid w:val="002E5D47"/>
    <w:rsid w:val="002E6997"/>
    <w:rsid w:val="002E7943"/>
    <w:rsid w:val="002E7E4C"/>
    <w:rsid w:val="002F17AC"/>
    <w:rsid w:val="002F664E"/>
    <w:rsid w:val="002F7DA1"/>
    <w:rsid w:val="003005B8"/>
    <w:rsid w:val="00304193"/>
    <w:rsid w:val="0030568A"/>
    <w:rsid w:val="00314548"/>
    <w:rsid w:val="003149D4"/>
    <w:rsid w:val="0031620D"/>
    <w:rsid w:val="00323FB5"/>
    <w:rsid w:val="0032411F"/>
    <w:rsid w:val="0032790A"/>
    <w:rsid w:val="00330088"/>
    <w:rsid w:val="00331CEB"/>
    <w:rsid w:val="00331D1B"/>
    <w:rsid w:val="00332B12"/>
    <w:rsid w:val="00333905"/>
    <w:rsid w:val="00334A94"/>
    <w:rsid w:val="003358E1"/>
    <w:rsid w:val="00336562"/>
    <w:rsid w:val="0034071C"/>
    <w:rsid w:val="0034235B"/>
    <w:rsid w:val="00344F51"/>
    <w:rsid w:val="003516A3"/>
    <w:rsid w:val="00351874"/>
    <w:rsid w:val="00351998"/>
    <w:rsid w:val="003560A5"/>
    <w:rsid w:val="00357085"/>
    <w:rsid w:val="00357D87"/>
    <w:rsid w:val="003606C1"/>
    <w:rsid w:val="0036388F"/>
    <w:rsid w:val="00363A9C"/>
    <w:rsid w:val="003647F4"/>
    <w:rsid w:val="003665E3"/>
    <w:rsid w:val="00366752"/>
    <w:rsid w:val="00367836"/>
    <w:rsid w:val="00367B4F"/>
    <w:rsid w:val="00374E9F"/>
    <w:rsid w:val="00376B6C"/>
    <w:rsid w:val="00376C77"/>
    <w:rsid w:val="00377648"/>
    <w:rsid w:val="00377B19"/>
    <w:rsid w:val="003814F3"/>
    <w:rsid w:val="003819F6"/>
    <w:rsid w:val="00382346"/>
    <w:rsid w:val="00385C68"/>
    <w:rsid w:val="003876B5"/>
    <w:rsid w:val="00390A9C"/>
    <w:rsid w:val="00395ADD"/>
    <w:rsid w:val="003A364B"/>
    <w:rsid w:val="003A4DFB"/>
    <w:rsid w:val="003A53BC"/>
    <w:rsid w:val="003A6EC1"/>
    <w:rsid w:val="003B2BB8"/>
    <w:rsid w:val="003D34FF"/>
    <w:rsid w:val="003D460C"/>
    <w:rsid w:val="003D6CD2"/>
    <w:rsid w:val="003E2D99"/>
    <w:rsid w:val="003E2DE7"/>
    <w:rsid w:val="003E4377"/>
    <w:rsid w:val="003E4A10"/>
    <w:rsid w:val="003E4BD9"/>
    <w:rsid w:val="003E4F4F"/>
    <w:rsid w:val="003E53FF"/>
    <w:rsid w:val="003E5B8B"/>
    <w:rsid w:val="003F0A51"/>
    <w:rsid w:val="003F6A8F"/>
    <w:rsid w:val="00402BA3"/>
    <w:rsid w:val="00403E96"/>
    <w:rsid w:val="00405DE2"/>
    <w:rsid w:val="0041075E"/>
    <w:rsid w:val="00410FC1"/>
    <w:rsid w:val="00416344"/>
    <w:rsid w:val="0041635E"/>
    <w:rsid w:val="00417FAB"/>
    <w:rsid w:val="00423423"/>
    <w:rsid w:val="00426969"/>
    <w:rsid w:val="004330FC"/>
    <w:rsid w:val="00437F0A"/>
    <w:rsid w:val="00440B0A"/>
    <w:rsid w:val="004443DC"/>
    <w:rsid w:val="00445538"/>
    <w:rsid w:val="00445686"/>
    <w:rsid w:val="00450A8C"/>
    <w:rsid w:val="00460C27"/>
    <w:rsid w:val="00470DBF"/>
    <w:rsid w:val="00474451"/>
    <w:rsid w:val="00474DC4"/>
    <w:rsid w:val="00475191"/>
    <w:rsid w:val="00477100"/>
    <w:rsid w:val="00483984"/>
    <w:rsid w:val="00484097"/>
    <w:rsid w:val="0049103B"/>
    <w:rsid w:val="004929A7"/>
    <w:rsid w:val="00495474"/>
    <w:rsid w:val="00497FD0"/>
    <w:rsid w:val="004A25AE"/>
    <w:rsid w:val="004A29AD"/>
    <w:rsid w:val="004A30BB"/>
    <w:rsid w:val="004A5BC0"/>
    <w:rsid w:val="004A6463"/>
    <w:rsid w:val="004B2704"/>
    <w:rsid w:val="004B3B76"/>
    <w:rsid w:val="004B54CA"/>
    <w:rsid w:val="004B5E23"/>
    <w:rsid w:val="004B630C"/>
    <w:rsid w:val="004C0551"/>
    <w:rsid w:val="004C08B9"/>
    <w:rsid w:val="004C61B7"/>
    <w:rsid w:val="004D0B95"/>
    <w:rsid w:val="004D1C33"/>
    <w:rsid w:val="004D1E23"/>
    <w:rsid w:val="004D21A0"/>
    <w:rsid w:val="004D250C"/>
    <w:rsid w:val="004D4040"/>
    <w:rsid w:val="004D60B0"/>
    <w:rsid w:val="004D7A49"/>
    <w:rsid w:val="004E072B"/>
    <w:rsid w:val="004E51C4"/>
    <w:rsid w:val="004E5CBF"/>
    <w:rsid w:val="004F1455"/>
    <w:rsid w:val="004F2FE9"/>
    <w:rsid w:val="004F5151"/>
    <w:rsid w:val="004F652F"/>
    <w:rsid w:val="00502120"/>
    <w:rsid w:val="00502368"/>
    <w:rsid w:val="00503271"/>
    <w:rsid w:val="00504467"/>
    <w:rsid w:val="00511AC2"/>
    <w:rsid w:val="005158B9"/>
    <w:rsid w:val="00516569"/>
    <w:rsid w:val="0053209B"/>
    <w:rsid w:val="00536BCD"/>
    <w:rsid w:val="0054005C"/>
    <w:rsid w:val="005412A5"/>
    <w:rsid w:val="0054301E"/>
    <w:rsid w:val="0054739B"/>
    <w:rsid w:val="0054779F"/>
    <w:rsid w:val="00550BA9"/>
    <w:rsid w:val="00551FAD"/>
    <w:rsid w:val="00553396"/>
    <w:rsid w:val="00556AE2"/>
    <w:rsid w:val="00560088"/>
    <w:rsid w:val="00560868"/>
    <w:rsid w:val="005610F7"/>
    <w:rsid w:val="00563467"/>
    <w:rsid w:val="00565175"/>
    <w:rsid w:val="00567B54"/>
    <w:rsid w:val="005738E1"/>
    <w:rsid w:val="00574F46"/>
    <w:rsid w:val="00575BF0"/>
    <w:rsid w:val="00581AB9"/>
    <w:rsid w:val="00581E78"/>
    <w:rsid w:val="00582014"/>
    <w:rsid w:val="00590369"/>
    <w:rsid w:val="00590A60"/>
    <w:rsid w:val="0059564B"/>
    <w:rsid w:val="00597A00"/>
    <w:rsid w:val="005A0282"/>
    <w:rsid w:val="005A0B1B"/>
    <w:rsid w:val="005A31CB"/>
    <w:rsid w:val="005A3F19"/>
    <w:rsid w:val="005B16A3"/>
    <w:rsid w:val="005B5747"/>
    <w:rsid w:val="005B5907"/>
    <w:rsid w:val="005B7245"/>
    <w:rsid w:val="005C075B"/>
    <w:rsid w:val="005C3AA9"/>
    <w:rsid w:val="005C46F5"/>
    <w:rsid w:val="005C4E75"/>
    <w:rsid w:val="005C4F8E"/>
    <w:rsid w:val="005D39EC"/>
    <w:rsid w:val="005D6E62"/>
    <w:rsid w:val="005E0055"/>
    <w:rsid w:val="005E3DCB"/>
    <w:rsid w:val="005E503F"/>
    <w:rsid w:val="005E66B0"/>
    <w:rsid w:val="005E7855"/>
    <w:rsid w:val="005F0690"/>
    <w:rsid w:val="005F1702"/>
    <w:rsid w:val="005F1CF6"/>
    <w:rsid w:val="005F4067"/>
    <w:rsid w:val="005F4BCE"/>
    <w:rsid w:val="00600C75"/>
    <w:rsid w:val="00601647"/>
    <w:rsid w:val="00601ADF"/>
    <w:rsid w:val="0060271A"/>
    <w:rsid w:val="006072B4"/>
    <w:rsid w:val="00610854"/>
    <w:rsid w:val="006145DE"/>
    <w:rsid w:val="00616AAC"/>
    <w:rsid w:val="00622B2A"/>
    <w:rsid w:val="00622CDD"/>
    <w:rsid w:val="00622F90"/>
    <w:rsid w:val="00623037"/>
    <w:rsid w:val="00631A4C"/>
    <w:rsid w:val="006327B3"/>
    <w:rsid w:val="0063568B"/>
    <w:rsid w:val="006368F1"/>
    <w:rsid w:val="0063717B"/>
    <w:rsid w:val="0065000C"/>
    <w:rsid w:val="00654C61"/>
    <w:rsid w:val="00656E63"/>
    <w:rsid w:val="00666E27"/>
    <w:rsid w:val="00667211"/>
    <w:rsid w:val="006717FE"/>
    <w:rsid w:val="00671BA8"/>
    <w:rsid w:val="006804BD"/>
    <w:rsid w:val="00681778"/>
    <w:rsid w:val="0068261F"/>
    <w:rsid w:val="0068283C"/>
    <w:rsid w:val="006845AE"/>
    <w:rsid w:val="0068579E"/>
    <w:rsid w:val="00686B68"/>
    <w:rsid w:val="00686DAD"/>
    <w:rsid w:val="00692A4D"/>
    <w:rsid w:val="006933CE"/>
    <w:rsid w:val="006939DF"/>
    <w:rsid w:val="00693BF9"/>
    <w:rsid w:val="00697EF4"/>
    <w:rsid w:val="006A4CE7"/>
    <w:rsid w:val="006A5E38"/>
    <w:rsid w:val="006A7F05"/>
    <w:rsid w:val="006B3C87"/>
    <w:rsid w:val="006B7BDD"/>
    <w:rsid w:val="006C122E"/>
    <w:rsid w:val="006C2C80"/>
    <w:rsid w:val="006D137B"/>
    <w:rsid w:val="006D1A55"/>
    <w:rsid w:val="006D230D"/>
    <w:rsid w:val="006D62A7"/>
    <w:rsid w:val="006D685A"/>
    <w:rsid w:val="006E1E4D"/>
    <w:rsid w:val="006E429C"/>
    <w:rsid w:val="006E6D3F"/>
    <w:rsid w:val="006F10C9"/>
    <w:rsid w:val="006F1964"/>
    <w:rsid w:val="006F3A3F"/>
    <w:rsid w:val="006F511B"/>
    <w:rsid w:val="006F78EB"/>
    <w:rsid w:val="006F79D1"/>
    <w:rsid w:val="00701A7E"/>
    <w:rsid w:val="007055E5"/>
    <w:rsid w:val="007072A2"/>
    <w:rsid w:val="00711B38"/>
    <w:rsid w:val="00717AE4"/>
    <w:rsid w:val="00720299"/>
    <w:rsid w:val="0072292B"/>
    <w:rsid w:val="00723BF8"/>
    <w:rsid w:val="00726C23"/>
    <w:rsid w:val="00733124"/>
    <w:rsid w:val="0073379A"/>
    <w:rsid w:val="00733C3A"/>
    <w:rsid w:val="007365F7"/>
    <w:rsid w:val="00736F46"/>
    <w:rsid w:val="0074340B"/>
    <w:rsid w:val="00745FE8"/>
    <w:rsid w:val="00746C4B"/>
    <w:rsid w:val="007604DA"/>
    <w:rsid w:val="00761574"/>
    <w:rsid w:val="00763366"/>
    <w:rsid w:val="00763C72"/>
    <w:rsid w:val="00766711"/>
    <w:rsid w:val="007708D7"/>
    <w:rsid w:val="00775617"/>
    <w:rsid w:val="00776AAD"/>
    <w:rsid w:val="00776FF0"/>
    <w:rsid w:val="00781970"/>
    <w:rsid w:val="00781B16"/>
    <w:rsid w:val="007823F1"/>
    <w:rsid w:val="00782761"/>
    <w:rsid w:val="007848C4"/>
    <w:rsid w:val="00785261"/>
    <w:rsid w:val="0078555A"/>
    <w:rsid w:val="007863C0"/>
    <w:rsid w:val="00786874"/>
    <w:rsid w:val="007910C8"/>
    <w:rsid w:val="00791E4C"/>
    <w:rsid w:val="00792F28"/>
    <w:rsid w:val="00793A82"/>
    <w:rsid w:val="007A0550"/>
    <w:rsid w:val="007A3483"/>
    <w:rsid w:val="007A37A8"/>
    <w:rsid w:val="007A3F28"/>
    <w:rsid w:val="007B0256"/>
    <w:rsid w:val="007B16FA"/>
    <w:rsid w:val="007B2D9B"/>
    <w:rsid w:val="007B3F77"/>
    <w:rsid w:val="007B47B2"/>
    <w:rsid w:val="007C1168"/>
    <w:rsid w:val="007C68CD"/>
    <w:rsid w:val="007C6A4B"/>
    <w:rsid w:val="007D76AA"/>
    <w:rsid w:val="007E3CCD"/>
    <w:rsid w:val="007E6DC0"/>
    <w:rsid w:val="007E766D"/>
    <w:rsid w:val="007E7C86"/>
    <w:rsid w:val="007F1F76"/>
    <w:rsid w:val="007F3303"/>
    <w:rsid w:val="007F6619"/>
    <w:rsid w:val="007F6BE9"/>
    <w:rsid w:val="0080657A"/>
    <w:rsid w:val="008105DD"/>
    <w:rsid w:val="00812B90"/>
    <w:rsid w:val="00812C1E"/>
    <w:rsid w:val="00817409"/>
    <w:rsid w:val="00822456"/>
    <w:rsid w:val="0082673D"/>
    <w:rsid w:val="0082766E"/>
    <w:rsid w:val="00827FA0"/>
    <w:rsid w:val="008302E0"/>
    <w:rsid w:val="00830E19"/>
    <w:rsid w:val="008345CE"/>
    <w:rsid w:val="00834786"/>
    <w:rsid w:val="008366A7"/>
    <w:rsid w:val="00841DC9"/>
    <w:rsid w:val="00842771"/>
    <w:rsid w:val="00846756"/>
    <w:rsid w:val="008503C2"/>
    <w:rsid w:val="00852912"/>
    <w:rsid w:val="00853103"/>
    <w:rsid w:val="00855786"/>
    <w:rsid w:val="00855B20"/>
    <w:rsid w:val="00856F34"/>
    <w:rsid w:val="008619DB"/>
    <w:rsid w:val="00862C6D"/>
    <w:rsid w:val="00865D1A"/>
    <w:rsid w:val="00865F30"/>
    <w:rsid w:val="008712D1"/>
    <w:rsid w:val="00871A2D"/>
    <w:rsid w:val="00872DB7"/>
    <w:rsid w:val="0087306B"/>
    <w:rsid w:val="0087342B"/>
    <w:rsid w:val="008742D1"/>
    <w:rsid w:val="00875CA8"/>
    <w:rsid w:val="008761F6"/>
    <w:rsid w:val="0087716F"/>
    <w:rsid w:val="00880E62"/>
    <w:rsid w:val="00881EAE"/>
    <w:rsid w:val="008838C2"/>
    <w:rsid w:val="00891B13"/>
    <w:rsid w:val="00895D55"/>
    <w:rsid w:val="00896C28"/>
    <w:rsid w:val="008A0E85"/>
    <w:rsid w:val="008A0F6D"/>
    <w:rsid w:val="008A2637"/>
    <w:rsid w:val="008A3E23"/>
    <w:rsid w:val="008A4193"/>
    <w:rsid w:val="008A4B2D"/>
    <w:rsid w:val="008A50F6"/>
    <w:rsid w:val="008A5B04"/>
    <w:rsid w:val="008A7AE0"/>
    <w:rsid w:val="008B0F41"/>
    <w:rsid w:val="008B1BED"/>
    <w:rsid w:val="008B34DE"/>
    <w:rsid w:val="008B3AA0"/>
    <w:rsid w:val="008B6623"/>
    <w:rsid w:val="008C01D9"/>
    <w:rsid w:val="008C7C71"/>
    <w:rsid w:val="008D0C9C"/>
    <w:rsid w:val="008D476C"/>
    <w:rsid w:val="008D4777"/>
    <w:rsid w:val="008D4E03"/>
    <w:rsid w:val="008D766D"/>
    <w:rsid w:val="008E0E7B"/>
    <w:rsid w:val="008E23BD"/>
    <w:rsid w:val="008E2CF4"/>
    <w:rsid w:val="008E2D64"/>
    <w:rsid w:val="008E2EB8"/>
    <w:rsid w:val="008E7CBC"/>
    <w:rsid w:val="008F238F"/>
    <w:rsid w:val="008F4992"/>
    <w:rsid w:val="008F5068"/>
    <w:rsid w:val="008F7EE4"/>
    <w:rsid w:val="00905091"/>
    <w:rsid w:val="009050AC"/>
    <w:rsid w:val="00910078"/>
    <w:rsid w:val="009100FC"/>
    <w:rsid w:val="00910C80"/>
    <w:rsid w:val="0091308A"/>
    <w:rsid w:val="009148DC"/>
    <w:rsid w:val="00915492"/>
    <w:rsid w:val="00917340"/>
    <w:rsid w:val="00917F1B"/>
    <w:rsid w:val="00917FB4"/>
    <w:rsid w:val="009225F0"/>
    <w:rsid w:val="0092273A"/>
    <w:rsid w:val="0092400B"/>
    <w:rsid w:val="00924467"/>
    <w:rsid w:val="00927B5F"/>
    <w:rsid w:val="0093267C"/>
    <w:rsid w:val="009340DA"/>
    <w:rsid w:val="00935596"/>
    <w:rsid w:val="00940EBE"/>
    <w:rsid w:val="0094271B"/>
    <w:rsid w:val="00943530"/>
    <w:rsid w:val="00944184"/>
    <w:rsid w:val="00945C87"/>
    <w:rsid w:val="009462C5"/>
    <w:rsid w:val="0095138A"/>
    <w:rsid w:val="0095329A"/>
    <w:rsid w:val="0095432E"/>
    <w:rsid w:val="00954C26"/>
    <w:rsid w:val="00954DD0"/>
    <w:rsid w:val="0095501B"/>
    <w:rsid w:val="0095749C"/>
    <w:rsid w:val="0096019B"/>
    <w:rsid w:val="00960EF3"/>
    <w:rsid w:val="0096147B"/>
    <w:rsid w:val="009659B0"/>
    <w:rsid w:val="009666AE"/>
    <w:rsid w:val="009777D3"/>
    <w:rsid w:val="00983488"/>
    <w:rsid w:val="00983A83"/>
    <w:rsid w:val="00984B01"/>
    <w:rsid w:val="00985CD1"/>
    <w:rsid w:val="00990A85"/>
    <w:rsid w:val="00991740"/>
    <w:rsid w:val="00992B2B"/>
    <w:rsid w:val="00994885"/>
    <w:rsid w:val="00996A88"/>
    <w:rsid w:val="00997550"/>
    <w:rsid w:val="00997DB8"/>
    <w:rsid w:val="00997E4B"/>
    <w:rsid w:val="009A014B"/>
    <w:rsid w:val="009A7640"/>
    <w:rsid w:val="009B23F6"/>
    <w:rsid w:val="009B275D"/>
    <w:rsid w:val="009B7131"/>
    <w:rsid w:val="009C1404"/>
    <w:rsid w:val="009C2264"/>
    <w:rsid w:val="009C3BAE"/>
    <w:rsid w:val="009C3EFE"/>
    <w:rsid w:val="009C501F"/>
    <w:rsid w:val="009C6D9C"/>
    <w:rsid w:val="009D2263"/>
    <w:rsid w:val="009D65AF"/>
    <w:rsid w:val="009D6A9A"/>
    <w:rsid w:val="009D7FBF"/>
    <w:rsid w:val="009E263D"/>
    <w:rsid w:val="009E3220"/>
    <w:rsid w:val="009E3ACB"/>
    <w:rsid w:val="009E5D85"/>
    <w:rsid w:val="009F1293"/>
    <w:rsid w:val="009F253F"/>
    <w:rsid w:val="009F2845"/>
    <w:rsid w:val="009F44EF"/>
    <w:rsid w:val="009F4751"/>
    <w:rsid w:val="009F7577"/>
    <w:rsid w:val="00A012F2"/>
    <w:rsid w:val="00A058F0"/>
    <w:rsid w:val="00A10B4E"/>
    <w:rsid w:val="00A10BDF"/>
    <w:rsid w:val="00A120B2"/>
    <w:rsid w:val="00A12D9F"/>
    <w:rsid w:val="00A20B94"/>
    <w:rsid w:val="00A21CC8"/>
    <w:rsid w:val="00A221B7"/>
    <w:rsid w:val="00A2465C"/>
    <w:rsid w:val="00A24970"/>
    <w:rsid w:val="00A27343"/>
    <w:rsid w:val="00A319FB"/>
    <w:rsid w:val="00A3308A"/>
    <w:rsid w:val="00A353FC"/>
    <w:rsid w:val="00A43603"/>
    <w:rsid w:val="00A4487A"/>
    <w:rsid w:val="00A45EA3"/>
    <w:rsid w:val="00A45F5B"/>
    <w:rsid w:val="00A46CC5"/>
    <w:rsid w:val="00A47805"/>
    <w:rsid w:val="00A47885"/>
    <w:rsid w:val="00A512CA"/>
    <w:rsid w:val="00A56BB5"/>
    <w:rsid w:val="00A61211"/>
    <w:rsid w:val="00A65C67"/>
    <w:rsid w:val="00A66760"/>
    <w:rsid w:val="00A676ED"/>
    <w:rsid w:val="00A76791"/>
    <w:rsid w:val="00A80DF5"/>
    <w:rsid w:val="00A818CD"/>
    <w:rsid w:val="00A828F7"/>
    <w:rsid w:val="00A84FAB"/>
    <w:rsid w:val="00A90DCB"/>
    <w:rsid w:val="00A90E99"/>
    <w:rsid w:val="00A914C8"/>
    <w:rsid w:val="00A951DA"/>
    <w:rsid w:val="00AA288A"/>
    <w:rsid w:val="00AA5773"/>
    <w:rsid w:val="00AA58AC"/>
    <w:rsid w:val="00AA592F"/>
    <w:rsid w:val="00AA74E0"/>
    <w:rsid w:val="00AB0641"/>
    <w:rsid w:val="00AB43D7"/>
    <w:rsid w:val="00AB502B"/>
    <w:rsid w:val="00AB62AA"/>
    <w:rsid w:val="00AB775F"/>
    <w:rsid w:val="00AB7D9B"/>
    <w:rsid w:val="00AC2085"/>
    <w:rsid w:val="00AC44B4"/>
    <w:rsid w:val="00AC7FF9"/>
    <w:rsid w:val="00AD0F5B"/>
    <w:rsid w:val="00AD2112"/>
    <w:rsid w:val="00AD2BBE"/>
    <w:rsid w:val="00AD2C64"/>
    <w:rsid w:val="00AD3527"/>
    <w:rsid w:val="00AD51D6"/>
    <w:rsid w:val="00AD67BA"/>
    <w:rsid w:val="00AE0D3E"/>
    <w:rsid w:val="00AE2B2D"/>
    <w:rsid w:val="00AE60A5"/>
    <w:rsid w:val="00AF054C"/>
    <w:rsid w:val="00AF0CF0"/>
    <w:rsid w:val="00AF0D9E"/>
    <w:rsid w:val="00AF156A"/>
    <w:rsid w:val="00AF5970"/>
    <w:rsid w:val="00B02296"/>
    <w:rsid w:val="00B02DBB"/>
    <w:rsid w:val="00B04B9B"/>
    <w:rsid w:val="00B04BEE"/>
    <w:rsid w:val="00B067C0"/>
    <w:rsid w:val="00B1071B"/>
    <w:rsid w:val="00B10ACE"/>
    <w:rsid w:val="00B11C0A"/>
    <w:rsid w:val="00B13095"/>
    <w:rsid w:val="00B3170F"/>
    <w:rsid w:val="00B32D40"/>
    <w:rsid w:val="00B32EA9"/>
    <w:rsid w:val="00B35498"/>
    <w:rsid w:val="00B35D46"/>
    <w:rsid w:val="00B45051"/>
    <w:rsid w:val="00B466A1"/>
    <w:rsid w:val="00B47E3D"/>
    <w:rsid w:val="00B52809"/>
    <w:rsid w:val="00B533D0"/>
    <w:rsid w:val="00B5340D"/>
    <w:rsid w:val="00B54C24"/>
    <w:rsid w:val="00B57920"/>
    <w:rsid w:val="00B61D22"/>
    <w:rsid w:val="00B624C7"/>
    <w:rsid w:val="00B65DC3"/>
    <w:rsid w:val="00B72E6E"/>
    <w:rsid w:val="00B72FB2"/>
    <w:rsid w:val="00B74F97"/>
    <w:rsid w:val="00B77F2D"/>
    <w:rsid w:val="00B81EB5"/>
    <w:rsid w:val="00B8260C"/>
    <w:rsid w:val="00B84511"/>
    <w:rsid w:val="00B86149"/>
    <w:rsid w:val="00B866E5"/>
    <w:rsid w:val="00B86E2C"/>
    <w:rsid w:val="00B938B5"/>
    <w:rsid w:val="00BA19D5"/>
    <w:rsid w:val="00BA2390"/>
    <w:rsid w:val="00BA2DB9"/>
    <w:rsid w:val="00BA31C1"/>
    <w:rsid w:val="00BA3994"/>
    <w:rsid w:val="00BA504A"/>
    <w:rsid w:val="00BA5BD3"/>
    <w:rsid w:val="00BB29A0"/>
    <w:rsid w:val="00BB49ED"/>
    <w:rsid w:val="00BB532A"/>
    <w:rsid w:val="00BB5749"/>
    <w:rsid w:val="00BB5A26"/>
    <w:rsid w:val="00BC0D84"/>
    <w:rsid w:val="00BC0F3F"/>
    <w:rsid w:val="00BC1339"/>
    <w:rsid w:val="00BC3E39"/>
    <w:rsid w:val="00BC43DE"/>
    <w:rsid w:val="00BC68CA"/>
    <w:rsid w:val="00BD2223"/>
    <w:rsid w:val="00BD27F5"/>
    <w:rsid w:val="00BD38BD"/>
    <w:rsid w:val="00BD58B1"/>
    <w:rsid w:val="00BE2706"/>
    <w:rsid w:val="00BE436F"/>
    <w:rsid w:val="00BE4BEA"/>
    <w:rsid w:val="00BE6A7B"/>
    <w:rsid w:val="00BE7148"/>
    <w:rsid w:val="00BF4CE3"/>
    <w:rsid w:val="00C0278D"/>
    <w:rsid w:val="00C06158"/>
    <w:rsid w:val="00C06179"/>
    <w:rsid w:val="00C07165"/>
    <w:rsid w:val="00C10EDA"/>
    <w:rsid w:val="00C11778"/>
    <w:rsid w:val="00C12977"/>
    <w:rsid w:val="00C134DE"/>
    <w:rsid w:val="00C142FA"/>
    <w:rsid w:val="00C146F7"/>
    <w:rsid w:val="00C14E0C"/>
    <w:rsid w:val="00C2047C"/>
    <w:rsid w:val="00C228C1"/>
    <w:rsid w:val="00C27461"/>
    <w:rsid w:val="00C31EA8"/>
    <w:rsid w:val="00C33C60"/>
    <w:rsid w:val="00C342E1"/>
    <w:rsid w:val="00C352A2"/>
    <w:rsid w:val="00C37285"/>
    <w:rsid w:val="00C45CAB"/>
    <w:rsid w:val="00C52C9D"/>
    <w:rsid w:val="00C56E3D"/>
    <w:rsid w:val="00C608BD"/>
    <w:rsid w:val="00C627F1"/>
    <w:rsid w:val="00C664B5"/>
    <w:rsid w:val="00C671E6"/>
    <w:rsid w:val="00C704EB"/>
    <w:rsid w:val="00C70842"/>
    <w:rsid w:val="00C71BE4"/>
    <w:rsid w:val="00C72661"/>
    <w:rsid w:val="00C737D3"/>
    <w:rsid w:val="00C75F16"/>
    <w:rsid w:val="00C775F0"/>
    <w:rsid w:val="00C7773F"/>
    <w:rsid w:val="00C8033E"/>
    <w:rsid w:val="00C818AF"/>
    <w:rsid w:val="00C83E62"/>
    <w:rsid w:val="00C9108C"/>
    <w:rsid w:val="00C92359"/>
    <w:rsid w:val="00C92D9E"/>
    <w:rsid w:val="00C9339E"/>
    <w:rsid w:val="00C93780"/>
    <w:rsid w:val="00C948AE"/>
    <w:rsid w:val="00C95F5E"/>
    <w:rsid w:val="00CA5364"/>
    <w:rsid w:val="00CB114E"/>
    <w:rsid w:val="00CB1692"/>
    <w:rsid w:val="00CB42B7"/>
    <w:rsid w:val="00CB4795"/>
    <w:rsid w:val="00CB4972"/>
    <w:rsid w:val="00CC0811"/>
    <w:rsid w:val="00CD278C"/>
    <w:rsid w:val="00CD4103"/>
    <w:rsid w:val="00CD41C3"/>
    <w:rsid w:val="00CD4AA9"/>
    <w:rsid w:val="00CD51B9"/>
    <w:rsid w:val="00CD7E25"/>
    <w:rsid w:val="00CE01DD"/>
    <w:rsid w:val="00CE52A3"/>
    <w:rsid w:val="00CE72DE"/>
    <w:rsid w:val="00CE7A09"/>
    <w:rsid w:val="00CF3967"/>
    <w:rsid w:val="00D00F48"/>
    <w:rsid w:val="00D0262B"/>
    <w:rsid w:val="00D05A15"/>
    <w:rsid w:val="00D05FB0"/>
    <w:rsid w:val="00D060B7"/>
    <w:rsid w:val="00D07B9B"/>
    <w:rsid w:val="00D10534"/>
    <w:rsid w:val="00D16711"/>
    <w:rsid w:val="00D1793C"/>
    <w:rsid w:val="00D26319"/>
    <w:rsid w:val="00D35491"/>
    <w:rsid w:val="00D3574A"/>
    <w:rsid w:val="00D40ACC"/>
    <w:rsid w:val="00D478A9"/>
    <w:rsid w:val="00D513A4"/>
    <w:rsid w:val="00D547D7"/>
    <w:rsid w:val="00D54A95"/>
    <w:rsid w:val="00D553E0"/>
    <w:rsid w:val="00D55902"/>
    <w:rsid w:val="00D57A63"/>
    <w:rsid w:val="00D64E64"/>
    <w:rsid w:val="00D65C2C"/>
    <w:rsid w:val="00D67D82"/>
    <w:rsid w:val="00D71C79"/>
    <w:rsid w:val="00D71C98"/>
    <w:rsid w:val="00D7227C"/>
    <w:rsid w:val="00D72360"/>
    <w:rsid w:val="00D742E7"/>
    <w:rsid w:val="00D75D90"/>
    <w:rsid w:val="00D77415"/>
    <w:rsid w:val="00D80168"/>
    <w:rsid w:val="00D803CA"/>
    <w:rsid w:val="00D80B41"/>
    <w:rsid w:val="00D8289C"/>
    <w:rsid w:val="00D85EEA"/>
    <w:rsid w:val="00D87FF1"/>
    <w:rsid w:val="00D91F4F"/>
    <w:rsid w:val="00D92487"/>
    <w:rsid w:val="00D932A0"/>
    <w:rsid w:val="00DA010C"/>
    <w:rsid w:val="00DA0A51"/>
    <w:rsid w:val="00DA0C43"/>
    <w:rsid w:val="00DA0D18"/>
    <w:rsid w:val="00DA21CE"/>
    <w:rsid w:val="00DA4B74"/>
    <w:rsid w:val="00DA6F22"/>
    <w:rsid w:val="00DB444B"/>
    <w:rsid w:val="00DB6FA4"/>
    <w:rsid w:val="00DC0923"/>
    <w:rsid w:val="00DC2703"/>
    <w:rsid w:val="00DC539E"/>
    <w:rsid w:val="00DD0090"/>
    <w:rsid w:val="00DD250E"/>
    <w:rsid w:val="00DD2E2B"/>
    <w:rsid w:val="00DD74D2"/>
    <w:rsid w:val="00DD771E"/>
    <w:rsid w:val="00DE2E7E"/>
    <w:rsid w:val="00DE7D10"/>
    <w:rsid w:val="00DF40D6"/>
    <w:rsid w:val="00DF6007"/>
    <w:rsid w:val="00E00E6F"/>
    <w:rsid w:val="00E01533"/>
    <w:rsid w:val="00E02D38"/>
    <w:rsid w:val="00E0631A"/>
    <w:rsid w:val="00E108D9"/>
    <w:rsid w:val="00E109C4"/>
    <w:rsid w:val="00E16C03"/>
    <w:rsid w:val="00E24337"/>
    <w:rsid w:val="00E25881"/>
    <w:rsid w:val="00E320A2"/>
    <w:rsid w:val="00E33341"/>
    <w:rsid w:val="00E36968"/>
    <w:rsid w:val="00E404C9"/>
    <w:rsid w:val="00E438F8"/>
    <w:rsid w:val="00E43FBA"/>
    <w:rsid w:val="00E442B8"/>
    <w:rsid w:val="00E4561B"/>
    <w:rsid w:val="00E52AB2"/>
    <w:rsid w:val="00E53123"/>
    <w:rsid w:val="00E64556"/>
    <w:rsid w:val="00E64AD1"/>
    <w:rsid w:val="00E6646C"/>
    <w:rsid w:val="00E766DD"/>
    <w:rsid w:val="00E81424"/>
    <w:rsid w:val="00E818A6"/>
    <w:rsid w:val="00E84478"/>
    <w:rsid w:val="00E84F6E"/>
    <w:rsid w:val="00E85419"/>
    <w:rsid w:val="00E8541E"/>
    <w:rsid w:val="00E85D0C"/>
    <w:rsid w:val="00E87B22"/>
    <w:rsid w:val="00E903BE"/>
    <w:rsid w:val="00E90700"/>
    <w:rsid w:val="00E94669"/>
    <w:rsid w:val="00E9496E"/>
    <w:rsid w:val="00E95752"/>
    <w:rsid w:val="00E963AA"/>
    <w:rsid w:val="00E96F2F"/>
    <w:rsid w:val="00EA16D1"/>
    <w:rsid w:val="00EA3692"/>
    <w:rsid w:val="00EB224E"/>
    <w:rsid w:val="00EB48FF"/>
    <w:rsid w:val="00EB5FFF"/>
    <w:rsid w:val="00EB766A"/>
    <w:rsid w:val="00EC01F9"/>
    <w:rsid w:val="00EC029D"/>
    <w:rsid w:val="00EC743B"/>
    <w:rsid w:val="00ED2ED2"/>
    <w:rsid w:val="00ED324F"/>
    <w:rsid w:val="00ED456F"/>
    <w:rsid w:val="00ED7686"/>
    <w:rsid w:val="00EE55C5"/>
    <w:rsid w:val="00EE595B"/>
    <w:rsid w:val="00EE6FAA"/>
    <w:rsid w:val="00EE7A77"/>
    <w:rsid w:val="00EF210A"/>
    <w:rsid w:val="00EF30F3"/>
    <w:rsid w:val="00EF4337"/>
    <w:rsid w:val="00EF5867"/>
    <w:rsid w:val="00EF6680"/>
    <w:rsid w:val="00EF6F68"/>
    <w:rsid w:val="00F03A92"/>
    <w:rsid w:val="00F1049B"/>
    <w:rsid w:val="00F14FA1"/>
    <w:rsid w:val="00F176C0"/>
    <w:rsid w:val="00F25F11"/>
    <w:rsid w:val="00F27B57"/>
    <w:rsid w:val="00F27C35"/>
    <w:rsid w:val="00F31477"/>
    <w:rsid w:val="00F33AD0"/>
    <w:rsid w:val="00F33FA6"/>
    <w:rsid w:val="00F414EB"/>
    <w:rsid w:val="00F417F9"/>
    <w:rsid w:val="00F457D1"/>
    <w:rsid w:val="00F46194"/>
    <w:rsid w:val="00F4776A"/>
    <w:rsid w:val="00F656A0"/>
    <w:rsid w:val="00F66531"/>
    <w:rsid w:val="00F71D01"/>
    <w:rsid w:val="00F73D89"/>
    <w:rsid w:val="00F74AC1"/>
    <w:rsid w:val="00F7672D"/>
    <w:rsid w:val="00F81A35"/>
    <w:rsid w:val="00F823AF"/>
    <w:rsid w:val="00F83EAF"/>
    <w:rsid w:val="00F85B94"/>
    <w:rsid w:val="00F86504"/>
    <w:rsid w:val="00F86B91"/>
    <w:rsid w:val="00F87406"/>
    <w:rsid w:val="00F91239"/>
    <w:rsid w:val="00F916A0"/>
    <w:rsid w:val="00F91A42"/>
    <w:rsid w:val="00F91BD0"/>
    <w:rsid w:val="00F92440"/>
    <w:rsid w:val="00F940C2"/>
    <w:rsid w:val="00F94D94"/>
    <w:rsid w:val="00FA08FE"/>
    <w:rsid w:val="00FA6F2C"/>
    <w:rsid w:val="00FB0B3C"/>
    <w:rsid w:val="00FB18F0"/>
    <w:rsid w:val="00FB1A21"/>
    <w:rsid w:val="00FB29F9"/>
    <w:rsid w:val="00FB2C90"/>
    <w:rsid w:val="00FB3159"/>
    <w:rsid w:val="00FB4DC6"/>
    <w:rsid w:val="00FB5081"/>
    <w:rsid w:val="00FB6508"/>
    <w:rsid w:val="00FC02BE"/>
    <w:rsid w:val="00FC06EC"/>
    <w:rsid w:val="00FC7843"/>
    <w:rsid w:val="00FE27B7"/>
    <w:rsid w:val="00FE2D0B"/>
    <w:rsid w:val="00FE2F2E"/>
    <w:rsid w:val="00FE3909"/>
    <w:rsid w:val="00FE4B57"/>
    <w:rsid w:val="00FF0CAA"/>
    <w:rsid w:val="00FF18BE"/>
    <w:rsid w:val="00FF2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30D595"/>
  <w15:docId w15:val="{6035107C-FDBF-4F3C-B324-A3FFBDF1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7F1"/>
    <w:pPr>
      <w:spacing w:before="120" w:after="120" w:line="288" w:lineRule="auto"/>
    </w:pPr>
    <w:rPr>
      <w:rFonts w:ascii="Arial" w:eastAsia="Times New Roman" w:hAnsi="Arial" w:cs="Arial"/>
      <w:sz w:val="20"/>
      <w:szCs w:val="20"/>
      <w:lang w:val="en-US" w:eastAsia="en-AU"/>
    </w:rPr>
  </w:style>
  <w:style w:type="paragraph" w:styleId="Heading1">
    <w:name w:val="heading 1"/>
    <w:basedOn w:val="Normal"/>
    <w:next w:val="Normal"/>
    <w:link w:val="Heading1Char"/>
    <w:uiPriority w:val="9"/>
    <w:qFormat/>
    <w:rsid w:val="009C1404"/>
    <w:pPr>
      <w:spacing w:before="480"/>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905091"/>
    <w:p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31A4C"/>
    <w:pPr>
      <w:outlineLvl w:val="2"/>
    </w:pPr>
    <w:rPr>
      <w:b/>
      <w:color w:val="FFFFFF" w:themeColor="background1"/>
    </w:rPr>
  </w:style>
  <w:style w:type="paragraph" w:styleId="Heading4">
    <w:name w:val="heading 4"/>
    <w:basedOn w:val="Normal"/>
    <w:next w:val="Normal"/>
    <w:link w:val="Heading4Char"/>
    <w:uiPriority w:val="9"/>
    <w:unhideWhenUsed/>
    <w:qFormat/>
    <w:rsid w:val="00207C0E"/>
    <w:pPr>
      <w:spacing w:before="200" w:after="0"/>
      <w:outlineLvl w:val="3"/>
    </w:pPr>
    <w:rPr>
      <w:rFonts w:eastAsiaTheme="majorEastAsia" w:cstheme="majorBidi"/>
      <w:b/>
      <w:bCs/>
      <w:i/>
      <w:iCs/>
      <w:sz w:val="22"/>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404"/>
    <w:rPr>
      <w:rFonts w:ascii="Georgia" w:eastAsiaTheme="majorEastAsia" w:hAnsi="Georgia" w:cstheme="majorBidi"/>
      <w:bCs/>
      <w:sz w:val="52"/>
      <w:szCs w:val="28"/>
      <w:lang w:eastAsia="en-AU"/>
    </w:rPr>
  </w:style>
  <w:style w:type="character" w:customStyle="1" w:styleId="Heading2Char">
    <w:name w:val="Heading 2 Char"/>
    <w:basedOn w:val="DefaultParagraphFont"/>
    <w:link w:val="Heading2"/>
    <w:uiPriority w:val="9"/>
    <w:rsid w:val="00905091"/>
    <w:rPr>
      <w:rFonts w:ascii="Arial" w:eastAsiaTheme="majorEastAsia" w:hAnsi="Arial" w:cstheme="majorBidi"/>
      <w:b/>
      <w:bCs/>
      <w:sz w:val="28"/>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631A4C"/>
    <w:rPr>
      <w:rFonts w:ascii="Arial" w:eastAsia="Times New Roman" w:hAnsi="Arial" w:cs="Arial"/>
      <w:b/>
      <w:color w:val="FFFFFF" w:themeColor="background1"/>
      <w:sz w:val="20"/>
      <w:szCs w:val="20"/>
      <w:lang w:eastAsia="en-AU"/>
    </w:rPr>
  </w:style>
  <w:style w:type="character" w:customStyle="1" w:styleId="Heading4Char">
    <w:name w:val="Heading 4 Char"/>
    <w:basedOn w:val="DefaultParagraphFont"/>
    <w:link w:val="Heading4"/>
    <w:uiPriority w:val="9"/>
    <w:rsid w:val="00207C0E"/>
    <w:rPr>
      <w:rFonts w:ascii="Arial" w:eastAsiaTheme="majorEastAsia" w:hAnsi="Arial" w:cstheme="majorBidi"/>
      <w:b/>
      <w:bCs/>
      <w:i/>
      <w:iCs/>
      <w:szCs w:val="24"/>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A2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B7"/>
    <w:rPr>
      <w:rFonts w:ascii="Tahoma" w:hAnsi="Tahoma" w:cs="Tahoma"/>
      <w:sz w:val="16"/>
      <w:szCs w:val="16"/>
      <w:lang w:val="en-GB"/>
    </w:rPr>
  </w:style>
  <w:style w:type="paragraph" w:styleId="Header">
    <w:name w:val="header"/>
    <w:basedOn w:val="Normal"/>
    <w:link w:val="HeaderChar"/>
    <w:uiPriority w:val="99"/>
    <w:unhideWhenUsed/>
    <w:rsid w:val="00A221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21B7"/>
    <w:rPr>
      <w:rFonts w:asciiTheme="majorHAnsi" w:eastAsia="Times New Roman" w:hAnsiTheme="majorHAnsi" w:cs="Times New Roman"/>
      <w:sz w:val="20"/>
      <w:szCs w:val="24"/>
      <w:lang w:eastAsia="en-AU"/>
    </w:rPr>
  </w:style>
  <w:style w:type="paragraph" w:styleId="Footer">
    <w:name w:val="footer"/>
    <w:basedOn w:val="Normal"/>
    <w:link w:val="FooterChar"/>
    <w:uiPriority w:val="99"/>
    <w:unhideWhenUsed/>
    <w:rsid w:val="00A221B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21B7"/>
    <w:rPr>
      <w:rFonts w:asciiTheme="majorHAnsi" w:eastAsia="Times New Roman" w:hAnsiTheme="majorHAnsi" w:cs="Times New Roman"/>
      <w:sz w:val="20"/>
      <w:szCs w:val="24"/>
      <w:lang w:eastAsia="en-AU"/>
    </w:rPr>
  </w:style>
  <w:style w:type="table" w:customStyle="1" w:styleId="MACtable">
    <w:name w:val="MAC table"/>
    <w:basedOn w:val="TableNormal"/>
    <w:uiPriority w:val="99"/>
    <w:rsid w:val="004330FC"/>
    <w:pPr>
      <w:spacing w:after="0" w:line="240" w:lineRule="auto"/>
    </w:pPr>
    <w:rPr>
      <w:rFonts w:ascii="Arial" w:hAnsi="Arial"/>
      <w:sz w:val="24"/>
    </w:rPr>
    <w:tblPr>
      <w:tblBorders>
        <w:top w:val="single" w:sz="4" w:space="0" w:color="03485B" w:themeColor="accent5" w:themeShade="BF"/>
        <w:left w:val="single" w:sz="4" w:space="0" w:color="03485B" w:themeColor="accent5" w:themeShade="BF"/>
        <w:bottom w:val="single" w:sz="4" w:space="0" w:color="03485B" w:themeColor="accent5" w:themeShade="BF"/>
        <w:right w:val="single" w:sz="4" w:space="0" w:color="03485B" w:themeColor="accent5" w:themeShade="BF"/>
        <w:insideH w:val="single" w:sz="4" w:space="0" w:color="03485B" w:themeColor="accent5" w:themeShade="BF"/>
        <w:insideV w:val="single" w:sz="4" w:space="0" w:color="03485B" w:themeColor="accent5" w:themeShade="BF"/>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ListBullet">
    <w:name w:val="List Bullet"/>
    <w:basedOn w:val="Normal"/>
    <w:uiPriority w:val="99"/>
    <w:qFormat/>
    <w:rsid w:val="004330FC"/>
    <w:pPr>
      <w:numPr>
        <w:numId w:val="2"/>
      </w:numPr>
      <w:tabs>
        <w:tab w:val="left" w:pos="170"/>
      </w:tabs>
      <w:spacing w:before="60" w:after="60"/>
    </w:pPr>
  </w:style>
  <w:style w:type="paragraph" w:customStyle="1" w:styleId="Pullouttext">
    <w:name w:val="Pullout text"/>
    <w:next w:val="Normal"/>
    <w:link w:val="PullouttextChar"/>
    <w:uiPriority w:val="3"/>
    <w:qFormat/>
    <w:rsid w:val="004330FC"/>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4330FC"/>
    <w:rPr>
      <w:rFonts w:ascii="Georgia" w:eastAsia="Times New Roman" w:hAnsi="Georgia" w:cs="Arial"/>
      <w:b w:val="0"/>
      <w:bCs/>
      <w:i/>
      <w:iCs/>
      <w:color w:val="24596E"/>
      <w:sz w:val="20"/>
      <w:szCs w:val="28"/>
      <w:lang w:eastAsia="en-AU"/>
    </w:rPr>
  </w:style>
  <w:style w:type="character" w:styleId="Hyperlink">
    <w:name w:val="Hyperlink"/>
    <w:uiPriority w:val="99"/>
    <w:rsid w:val="004330FC"/>
    <w:rPr>
      <w:color w:val="721117"/>
      <w:u w:val="single"/>
    </w:rPr>
  </w:style>
  <w:style w:type="paragraph" w:styleId="FootnoteText">
    <w:name w:val="footnote text"/>
    <w:basedOn w:val="Normal"/>
    <w:link w:val="FootnoteTextChar"/>
    <w:uiPriority w:val="99"/>
    <w:semiHidden/>
    <w:unhideWhenUsed/>
    <w:rsid w:val="004330FC"/>
    <w:pPr>
      <w:spacing w:before="0" w:after="0" w:line="240" w:lineRule="auto"/>
    </w:pPr>
    <w:rPr>
      <w:rFonts w:ascii="Cambria" w:eastAsia="Calibri" w:hAnsi="Cambria"/>
      <w:lang w:eastAsia="en-US"/>
    </w:rPr>
  </w:style>
  <w:style w:type="character" w:customStyle="1" w:styleId="FootnoteTextChar">
    <w:name w:val="Footnote Text Char"/>
    <w:basedOn w:val="DefaultParagraphFont"/>
    <w:link w:val="FootnoteText"/>
    <w:uiPriority w:val="99"/>
    <w:semiHidden/>
    <w:rsid w:val="004330FC"/>
    <w:rPr>
      <w:rFonts w:ascii="Cambria" w:eastAsia="Calibri" w:hAnsi="Cambria" w:cs="Times New Roman"/>
      <w:sz w:val="20"/>
      <w:szCs w:val="20"/>
    </w:rPr>
  </w:style>
  <w:style w:type="character" w:styleId="FootnoteReference">
    <w:name w:val="footnote reference"/>
    <w:uiPriority w:val="99"/>
    <w:semiHidden/>
    <w:unhideWhenUsed/>
    <w:rsid w:val="004330FC"/>
    <w:rPr>
      <w:vertAlign w:val="superscript"/>
    </w:rPr>
  </w:style>
  <w:style w:type="paragraph" w:customStyle="1" w:styleId="ExecSummaryH3">
    <w:name w:val="Exec Summary H3"/>
    <w:basedOn w:val="Heading3"/>
    <w:next w:val="Normal"/>
    <w:qFormat/>
    <w:rsid w:val="004330FC"/>
    <w:pPr>
      <w:keepNext/>
      <w:spacing w:before="240" w:after="240" w:line="240" w:lineRule="auto"/>
      <w:outlineLvl w:val="9"/>
    </w:pPr>
    <w:rPr>
      <w:rFonts w:ascii="Cambria" w:hAnsi="Cambria"/>
      <w:color w:val="01215C"/>
      <w:sz w:val="22"/>
      <w:szCs w:val="26"/>
    </w:rPr>
  </w:style>
  <w:style w:type="paragraph" w:customStyle="1" w:styleId="Listdashlevel2">
    <w:name w:val="List dash (level 2)"/>
    <w:basedOn w:val="Normal"/>
    <w:qFormat/>
    <w:rsid w:val="004330FC"/>
    <w:pPr>
      <w:tabs>
        <w:tab w:val="num" w:pos="907"/>
      </w:tabs>
      <w:spacing w:before="0" w:after="0" w:line="240" w:lineRule="auto"/>
      <w:ind w:left="907" w:hanging="453"/>
    </w:pPr>
    <w:rPr>
      <w:rFonts w:ascii="Cambria" w:eastAsia="Calibri" w:hAnsi="Cambria"/>
      <w:sz w:val="24"/>
      <w:szCs w:val="22"/>
      <w:lang w:eastAsia="en-US"/>
    </w:rPr>
  </w:style>
  <w:style w:type="character" w:styleId="CommentReference">
    <w:name w:val="annotation reference"/>
    <w:unhideWhenUsed/>
    <w:rsid w:val="004330FC"/>
    <w:rPr>
      <w:sz w:val="16"/>
      <w:szCs w:val="16"/>
    </w:rPr>
  </w:style>
  <w:style w:type="paragraph" w:styleId="CommentText">
    <w:name w:val="annotation text"/>
    <w:basedOn w:val="Normal"/>
    <w:link w:val="CommentTextChar"/>
    <w:unhideWhenUsed/>
    <w:rsid w:val="004330FC"/>
    <w:pPr>
      <w:spacing w:before="0" w:after="240" w:line="264" w:lineRule="auto"/>
    </w:pPr>
    <w:rPr>
      <w:rFonts w:ascii="Cambria" w:eastAsia="Calibri" w:hAnsi="Cambria"/>
      <w:lang w:eastAsia="en-US"/>
    </w:rPr>
  </w:style>
  <w:style w:type="character" w:customStyle="1" w:styleId="CommentTextChar">
    <w:name w:val="Comment Text Char"/>
    <w:basedOn w:val="DefaultParagraphFont"/>
    <w:link w:val="CommentText"/>
    <w:rsid w:val="004330FC"/>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330FC"/>
    <w:pPr>
      <w:spacing w:before="120"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uiPriority w:val="99"/>
    <w:semiHidden/>
    <w:rsid w:val="004330FC"/>
    <w:rPr>
      <w:rFonts w:ascii="Arial" w:eastAsia="Times New Roman" w:hAnsi="Arial" w:cs="Times New Roman"/>
      <w:b/>
      <w:bCs/>
      <w:sz w:val="20"/>
      <w:szCs w:val="20"/>
      <w:lang w:eastAsia="en-AU"/>
    </w:rPr>
  </w:style>
  <w:style w:type="numbering" w:customStyle="1" w:styleId="Headings">
    <w:name w:val="Headings"/>
    <w:uiPriority w:val="99"/>
    <w:rsid w:val="004330FC"/>
    <w:pPr>
      <w:numPr>
        <w:numId w:val="1"/>
      </w:numPr>
    </w:pPr>
  </w:style>
  <w:style w:type="paragraph" w:styleId="NormalWeb">
    <w:name w:val="Normal (Web)"/>
    <w:basedOn w:val="Normal"/>
    <w:uiPriority w:val="99"/>
    <w:unhideWhenUsed/>
    <w:rsid w:val="004330FC"/>
    <w:pPr>
      <w:spacing w:before="100" w:beforeAutospacing="1" w:after="100" w:afterAutospacing="1" w:line="240" w:lineRule="auto"/>
    </w:pPr>
    <w:rPr>
      <w:rFonts w:ascii="Times New Roman" w:hAnsi="Times New Roman"/>
      <w:sz w:val="24"/>
    </w:rPr>
  </w:style>
  <w:style w:type="paragraph" w:styleId="TOC1">
    <w:name w:val="toc 1"/>
    <w:basedOn w:val="Normal"/>
    <w:next w:val="Normal"/>
    <w:autoRedefine/>
    <w:uiPriority w:val="39"/>
    <w:unhideWhenUsed/>
    <w:qFormat/>
    <w:rsid w:val="006A5E38"/>
    <w:pPr>
      <w:tabs>
        <w:tab w:val="left" w:pos="426"/>
        <w:tab w:val="left" w:pos="10348"/>
      </w:tabs>
      <w:spacing w:after="100"/>
    </w:pPr>
    <w:rPr>
      <w:rFonts w:eastAsiaTheme="majorEastAsia"/>
      <w:noProof/>
      <w:color w:val="03485B" w:themeColor="accent6" w:themeShade="BF"/>
    </w:rPr>
  </w:style>
  <w:style w:type="paragraph" w:styleId="TOC2">
    <w:name w:val="toc 2"/>
    <w:basedOn w:val="Normal"/>
    <w:next w:val="Normal"/>
    <w:autoRedefine/>
    <w:uiPriority w:val="39"/>
    <w:unhideWhenUsed/>
    <w:qFormat/>
    <w:rsid w:val="007A0550"/>
    <w:pPr>
      <w:tabs>
        <w:tab w:val="left" w:pos="880"/>
        <w:tab w:val="right" w:leader="dot" w:pos="10490"/>
      </w:tabs>
      <w:spacing w:after="100"/>
      <w:ind w:left="284"/>
    </w:pPr>
    <w:rPr>
      <w:rFonts w:eastAsiaTheme="majorEastAsia"/>
      <w:noProof/>
      <w:color w:val="2F7F95"/>
    </w:rPr>
  </w:style>
  <w:style w:type="paragraph" w:styleId="TOC3">
    <w:name w:val="toc 3"/>
    <w:basedOn w:val="Normal"/>
    <w:next w:val="Normal"/>
    <w:autoRedefine/>
    <w:uiPriority w:val="39"/>
    <w:unhideWhenUsed/>
    <w:qFormat/>
    <w:rsid w:val="001072C7"/>
    <w:pPr>
      <w:tabs>
        <w:tab w:val="left" w:pos="284"/>
        <w:tab w:val="left" w:pos="1100"/>
        <w:tab w:val="left" w:pos="9214"/>
        <w:tab w:val="left" w:pos="10490"/>
      </w:tabs>
      <w:ind w:left="284" w:right="1265"/>
    </w:pPr>
    <w:rPr>
      <w:rFonts w:eastAsiaTheme="majorEastAsia"/>
      <w:noProof/>
      <w:szCs w:val="22"/>
    </w:rPr>
  </w:style>
  <w:style w:type="paragraph" w:styleId="TOC4">
    <w:name w:val="toc 4"/>
    <w:basedOn w:val="Normal"/>
    <w:next w:val="Normal"/>
    <w:autoRedefine/>
    <w:uiPriority w:val="39"/>
    <w:unhideWhenUsed/>
    <w:rsid w:val="004330FC"/>
    <w:pPr>
      <w:spacing w:before="0"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330FC"/>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330FC"/>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330FC"/>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330FC"/>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330FC"/>
    <w:pPr>
      <w:spacing w:before="0" w:after="100" w:line="276" w:lineRule="auto"/>
      <w:ind w:left="1760"/>
    </w:pPr>
    <w:rPr>
      <w:rFonts w:asciiTheme="minorHAnsi" w:eastAsiaTheme="minorEastAsia" w:hAnsiTheme="minorHAnsi" w:cstheme="minorBidi"/>
      <w:sz w:val="22"/>
      <w:szCs w:val="22"/>
    </w:rPr>
  </w:style>
  <w:style w:type="table" w:styleId="TableGrid">
    <w:name w:val="Table Grid"/>
    <w:basedOn w:val="TableNormal"/>
    <w:uiPriority w:val="59"/>
    <w:rsid w:val="00433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0FC"/>
    <w:pPr>
      <w:spacing w:after="0" w:line="240" w:lineRule="auto"/>
    </w:pPr>
    <w:rPr>
      <w:rFonts w:ascii="Arial" w:eastAsia="Times New Roman" w:hAnsi="Arial" w:cs="Times New Roman"/>
      <w:sz w:val="20"/>
      <w:szCs w:val="24"/>
      <w:lang w:eastAsia="en-AU"/>
    </w:rPr>
  </w:style>
  <w:style w:type="table" w:customStyle="1" w:styleId="Style1">
    <w:name w:val="Style1"/>
    <w:basedOn w:val="TableNormal"/>
    <w:uiPriority w:val="99"/>
    <w:rsid w:val="004330FC"/>
    <w:pPr>
      <w:spacing w:after="0" w:line="240" w:lineRule="auto"/>
    </w:pPr>
    <w:tblPr/>
  </w:style>
  <w:style w:type="character" w:customStyle="1" w:styleId="element-invisible">
    <w:name w:val="element-invisible"/>
    <w:basedOn w:val="DefaultParagraphFont"/>
    <w:rsid w:val="004330FC"/>
  </w:style>
  <w:style w:type="character" w:styleId="FollowedHyperlink">
    <w:name w:val="FollowedHyperlink"/>
    <w:basedOn w:val="DefaultParagraphFont"/>
    <w:uiPriority w:val="99"/>
    <w:semiHidden/>
    <w:unhideWhenUsed/>
    <w:rsid w:val="004330FC"/>
    <w:rPr>
      <w:color w:val="04617B" w:themeColor="followedHyperlink"/>
      <w:u w:val="single"/>
    </w:rPr>
  </w:style>
  <w:style w:type="table" w:styleId="LightList-Accent1">
    <w:name w:val="Light List Accent 1"/>
    <w:basedOn w:val="TableNormal"/>
    <w:uiPriority w:val="61"/>
    <w:rsid w:val="00E9496E"/>
    <w:pPr>
      <w:spacing w:after="0" w:line="240" w:lineRule="auto"/>
    </w:pPr>
    <w:tblPr>
      <w:tblStyleRowBandSize w:val="1"/>
      <w:tblStyleColBandSize w:val="1"/>
      <w:tblBorders>
        <w:top w:val="single" w:sz="8" w:space="0" w:color="04617B" w:themeColor="accent1"/>
        <w:left w:val="single" w:sz="8" w:space="0" w:color="04617B" w:themeColor="accent1"/>
        <w:bottom w:val="single" w:sz="8" w:space="0" w:color="04617B" w:themeColor="accent1"/>
        <w:right w:val="single" w:sz="8" w:space="0" w:color="04617B" w:themeColor="accent1"/>
      </w:tblBorders>
    </w:tblPr>
    <w:tblStylePr w:type="firstRow">
      <w:pPr>
        <w:spacing w:before="0" w:after="0" w:line="240" w:lineRule="auto"/>
      </w:pPr>
      <w:rPr>
        <w:b/>
        <w:bCs/>
        <w:color w:val="FFFFFF" w:themeColor="background1"/>
      </w:rPr>
      <w:tblPr/>
      <w:tcPr>
        <w:shd w:val="clear" w:color="auto" w:fill="04617B" w:themeFill="accent1"/>
      </w:tcPr>
    </w:tblStylePr>
    <w:tblStylePr w:type="lastRow">
      <w:pPr>
        <w:spacing w:before="0" w:after="0" w:line="240" w:lineRule="auto"/>
      </w:pPr>
      <w:rPr>
        <w:b/>
        <w:bCs/>
      </w:rPr>
      <w:tblPr/>
      <w:tcPr>
        <w:tcBorders>
          <w:top w:val="double" w:sz="6" w:space="0" w:color="04617B" w:themeColor="accent1"/>
          <w:left w:val="single" w:sz="8" w:space="0" w:color="04617B" w:themeColor="accent1"/>
          <w:bottom w:val="single" w:sz="8" w:space="0" w:color="04617B" w:themeColor="accent1"/>
          <w:right w:val="single" w:sz="8" w:space="0" w:color="04617B" w:themeColor="accent1"/>
        </w:tcBorders>
      </w:tcPr>
    </w:tblStylePr>
    <w:tblStylePr w:type="firstCol">
      <w:rPr>
        <w:b/>
        <w:bCs/>
      </w:rPr>
    </w:tblStylePr>
    <w:tblStylePr w:type="lastCol">
      <w:rPr>
        <w:b/>
        <w:bCs/>
      </w:rPr>
    </w:tblStylePr>
    <w:tblStylePr w:type="band1Vert">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tblStylePr w:type="band1Horz">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style>
  <w:style w:type="paragraph" w:customStyle="1" w:styleId="Default">
    <w:name w:val="Default"/>
    <w:rsid w:val="00BF4CE3"/>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A27343"/>
  </w:style>
  <w:style w:type="character" w:customStyle="1" w:styleId="intro">
    <w:name w:val="intro"/>
    <w:basedOn w:val="DefaultParagraphFont"/>
    <w:rsid w:val="00B61D22"/>
  </w:style>
  <w:style w:type="character" w:customStyle="1" w:styleId="apple-converted-space">
    <w:name w:val="apple-converted-space"/>
    <w:basedOn w:val="DefaultParagraphFont"/>
    <w:rsid w:val="00B6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48592">
      <w:bodyDiv w:val="1"/>
      <w:marLeft w:val="0"/>
      <w:marRight w:val="0"/>
      <w:marTop w:val="0"/>
      <w:marBottom w:val="0"/>
      <w:divBdr>
        <w:top w:val="none" w:sz="0" w:space="0" w:color="auto"/>
        <w:left w:val="none" w:sz="0" w:space="0" w:color="auto"/>
        <w:bottom w:val="none" w:sz="0" w:space="0" w:color="auto"/>
        <w:right w:val="none" w:sz="0" w:space="0" w:color="auto"/>
      </w:divBdr>
    </w:div>
    <w:div w:id="490030109">
      <w:bodyDiv w:val="1"/>
      <w:marLeft w:val="0"/>
      <w:marRight w:val="0"/>
      <w:marTop w:val="0"/>
      <w:marBottom w:val="0"/>
      <w:divBdr>
        <w:top w:val="none" w:sz="0" w:space="0" w:color="auto"/>
        <w:left w:val="none" w:sz="0" w:space="0" w:color="auto"/>
        <w:bottom w:val="none" w:sz="0" w:space="0" w:color="auto"/>
        <w:right w:val="none" w:sz="0" w:space="0" w:color="auto"/>
      </w:divBdr>
    </w:div>
    <w:div w:id="999236886">
      <w:bodyDiv w:val="1"/>
      <w:marLeft w:val="0"/>
      <w:marRight w:val="0"/>
      <w:marTop w:val="0"/>
      <w:marBottom w:val="0"/>
      <w:divBdr>
        <w:top w:val="none" w:sz="0" w:space="0" w:color="auto"/>
        <w:left w:val="none" w:sz="0" w:space="0" w:color="auto"/>
        <w:bottom w:val="none" w:sz="0" w:space="0" w:color="auto"/>
        <w:right w:val="none" w:sz="0" w:space="0" w:color="auto"/>
      </w:divBdr>
      <w:divsChild>
        <w:div w:id="1844126837">
          <w:marLeft w:val="0"/>
          <w:marRight w:val="0"/>
          <w:marTop w:val="0"/>
          <w:marBottom w:val="0"/>
          <w:divBdr>
            <w:top w:val="none" w:sz="0" w:space="0" w:color="auto"/>
            <w:left w:val="none" w:sz="0" w:space="0" w:color="auto"/>
            <w:bottom w:val="none" w:sz="0" w:space="0" w:color="auto"/>
            <w:right w:val="none" w:sz="0" w:space="0" w:color="auto"/>
          </w:divBdr>
          <w:divsChild>
            <w:div w:id="2050059188">
              <w:marLeft w:val="0"/>
              <w:marRight w:val="0"/>
              <w:marTop w:val="0"/>
              <w:marBottom w:val="0"/>
              <w:divBdr>
                <w:top w:val="none" w:sz="0" w:space="0" w:color="auto"/>
                <w:left w:val="none" w:sz="0" w:space="0" w:color="auto"/>
                <w:bottom w:val="none" w:sz="0" w:space="0" w:color="auto"/>
                <w:right w:val="none" w:sz="0" w:space="0" w:color="auto"/>
              </w:divBdr>
              <w:divsChild>
                <w:div w:id="17883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data-exchange-report-license"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image" Target="media/image49.png"/><Relationship Id="rId68" Type="http://schemas.openxmlformats.org/officeDocument/2006/relationships/image" Target="media/image54.png"/><Relationship Id="rId76" Type="http://schemas.openxmlformats.org/officeDocument/2006/relationships/image" Target="media/image62.png"/><Relationship Id="rId84" Type="http://schemas.openxmlformats.org/officeDocument/2006/relationships/image" Target="media/image70.png"/><Relationship Id="rId89" Type="http://schemas.openxmlformats.org/officeDocument/2006/relationships/image" Target="media/image75.png"/><Relationship Id="rId7" Type="http://schemas.openxmlformats.org/officeDocument/2006/relationships/settings" Target="settings.xml"/><Relationship Id="rId71" Type="http://schemas.openxmlformats.org/officeDocument/2006/relationships/image" Target="media/image57.png"/><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x.dss.gov.au/helpdesk/" TargetMode="External"/><Relationship Id="rId29" Type="http://schemas.openxmlformats.org/officeDocument/2006/relationships/image" Target="media/image16.png"/><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image" Target="media/image60.png"/><Relationship Id="rId79" Type="http://schemas.openxmlformats.org/officeDocument/2006/relationships/image" Target="media/image65.png"/><Relationship Id="rId87" Type="http://schemas.openxmlformats.org/officeDocument/2006/relationships/image" Target="media/image73.png"/><Relationship Id="rId5" Type="http://schemas.openxmlformats.org/officeDocument/2006/relationships/numbering" Target="numbering.xml"/><Relationship Id="rId61" Type="http://schemas.openxmlformats.org/officeDocument/2006/relationships/image" Target="media/image47.png"/><Relationship Id="rId82" Type="http://schemas.openxmlformats.org/officeDocument/2006/relationships/image" Target="media/image68.png"/><Relationship Id="rId90" Type="http://schemas.openxmlformats.org/officeDocument/2006/relationships/image" Target="media/image76.png"/><Relationship Id="rId19" Type="http://schemas.openxmlformats.org/officeDocument/2006/relationships/image" Target="media/image6.pn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abs.gov.au/ausstats/abs@.nsf/Lookup/by%20Subject/1270.0.55.001~July%202016~Main%20Features~Main%20structure~10002" TargetMode="External"/><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77" Type="http://schemas.openxmlformats.org/officeDocument/2006/relationships/image" Target="media/image63.png"/><Relationship Id="rId8" Type="http://schemas.openxmlformats.org/officeDocument/2006/relationships/webSettings" Target="webSettings.xml"/><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7.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1.png@01D320D9.C7BCD630"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endnotes" Target="endnotes.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DC09-33A0-4A10-A013-81834E0B3CC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7EE1776-910F-43D1-A6FD-32B7612D3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A05EA2-7A23-4288-85D9-89791960DA7E}">
  <ds:schemaRefs>
    <ds:schemaRef ds:uri="http://schemas.microsoft.com/sharepoint/v3/contenttype/forms"/>
  </ds:schemaRefs>
</ds:datastoreItem>
</file>

<file path=customXml/itemProps4.xml><?xml version="1.0" encoding="utf-8"?>
<ds:datastoreItem xmlns:ds="http://schemas.openxmlformats.org/officeDocument/2006/customXml" ds:itemID="{1D93304B-661F-4974-B3A5-CA8F3060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9772</Words>
  <Characters>55702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BAIER-GORMAN, Marita</dc:creator>
  <cp:lastModifiedBy>Martin, Mel</cp:lastModifiedBy>
  <cp:revision>2</cp:revision>
  <cp:lastPrinted>2017-10-11T01:43:00Z</cp:lastPrinted>
  <dcterms:created xsi:type="dcterms:W3CDTF">2019-12-11T23:05:00Z</dcterms:created>
  <dcterms:modified xsi:type="dcterms:W3CDTF">2019-12-11T23:05:00Z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