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0EA" w:rsidRDefault="00FC77E5" w:rsidP="007970EA">
      <w:pPr>
        <w:pStyle w:val="Heading1"/>
      </w:pPr>
      <w:bookmarkStart w:id="0" w:name="_GoBack"/>
      <w:bookmarkEnd w:id="0"/>
      <w:r w:rsidRPr="00FC77E5">
        <w:t xml:space="preserve">Aged Care Sector Committee </w:t>
      </w:r>
      <w:r w:rsidR="009D75B9">
        <w:t xml:space="preserve">communique, </w:t>
      </w:r>
      <w:r w:rsidR="004E3BEE">
        <w:t>6 July</w:t>
      </w:r>
      <w:r w:rsidR="00D7094B">
        <w:t xml:space="preserve"> 2018</w:t>
      </w:r>
    </w:p>
    <w:p w:rsidR="004E3BEE" w:rsidRPr="004E3BEE" w:rsidRDefault="004E3BEE" w:rsidP="004E3BEE">
      <w:pPr>
        <w:rPr>
          <w:b/>
        </w:rPr>
      </w:pPr>
      <w:r w:rsidRPr="004E3BEE">
        <w:rPr>
          <w:b/>
        </w:rPr>
        <w:t>On Friday 6 July 2018 the Aged Care Sector Committee held a face to face meeting in Canberra.</w:t>
      </w:r>
    </w:p>
    <w:p w:rsidR="004E3BEE" w:rsidRDefault="004E3BEE" w:rsidP="004E3BEE">
      <w:r>
        <w:t>The Hon Ken Wyatt AM MP, Minister for Aged Care and Minister for Indigenous Health, addressed the Committee on the importance of catering aged care services to Australia’s diverse demographics and emphasized the importance of person-centred care.</w:t>
      </w:r>
    </w:p>
    <w:p w:rsidR="004E3BEE" w:rsidRDefault="004E3BEE" w:rsidP="004E3BEE">
      <w:r>
        <w:t>Mr David Tune, AO PSM, as Chair of the Aged Care Sector Committee, asked the Committee how the Committee can best support the Department in implementing the Budget measures announced in May 2018.</w:t>
      </w:r>
    </w:p>
    <w:p w:rsidR="004E3BEE" w:rsidRDefault="004E3BEE" w:rsidP="004E3BEE">
      <w:r>
        <w:t>Members were provided an overview of the budget measures and the importance of co-design and working collaboratively with the sector in implementing and achieving the Budget measure outcomes.</w:t>
      </w:r>
    </w:p>
    <w:p w:rsidR="004E3BEE" w:rsidRDefault="004E3BEE" w:rsidP="004E3BEE">
      <w:r>
        <w:t>Updates were provided on the implementation of the following budget measures:</w:t>
      </w:r>
    </w:p>
    <w:p w:rsidR="004E3BEE" w:rsidRDefault="004E3BEE" w:rsidP="004E3BEE">
      <w:pPr>
        <w:pStyle w:val="ListParagraph"/>
        <w:numPr>
          <w:ilvl w:val="0"/>
          <w:numId w:val="8"/>
        </w:numPr>
      </w:pPr>
      <w:r>
        <w:t>Aged Care Quality and Safety Commission;</w:t>
      </w:r>
    </w:p>
    <w:p w:rsidR="004E3BEE" w:rsidRDefault="004E3BEE" w:rsidP="004E3BEE">
      <w:pPr>
        <w:pStyle w:val="ListParagraph"/>
        <w:numPr>
          <w:ilvl w:val="0"/>
          <w:numId w:val="8"/>
        </w:numPr>
      </w:pPr>
      <w:r>
        <w:t>The impact analysis of allocating residential aged care places to consumers instead of providers;</w:t>
      </w:r>
    </w:p>
    <w:p w:rsidR="004E3BEE" w:rsidRDefault="004E3BEE" w:rsidP="004E3BEE">
      <w:pPr>
        <w:pStyle w:val="ListParagraph"/>
        <w:numPr>
          <w:ilvl w:val="0"/>
          <w:numId w:val="8"/>
        </w:numPr>
      </w:pPr>
      <w:r>
        <w:t>Supporting residential aged care services to transition to new single quality standards;</w:t>
      </w:r>
    </w:p>
    <w:p w:rsidR="004E3BEE" w:rsidRDefault="004E3BEE" w:rsidP="004E3BEE">
      <w:pPr>
        <w:pStyle w:val="ListParagraph"/>
        <w:numPr>
          <w:ilvl w:val="0"/>
          <w:numId w:val="8"/>
        </w:numPr>
      </w:pPr>
      <w:r>
        <w:t xml:space="preserve">Comprehensive palliative care in aged care; and </w:t>
      </w:r>
    </w:p>
    <w:p w:rsidR="004E3BEE" w:rsidRDefault="004E3BEE" w:rsidP="004E3BEE">
      <w:pPr>
        <w:pStyle w:val="ListParagraph"/>
        <w:numPr>
          <w:ilvl w:val="0"/>
          <w:numId w:val="8"/>
        </w:numPr>
      </w:pPr>
      <w:r>
        <w:t>Mental health support for senior Australians.</w:t>
      </w:r>
    </w:p>
    <w:p w:rsidR="004E3BEE" w:rsidRDefault="004E3BEE" w:rsidP="004E3BEE">
      <w:r>
        <w:t xml:space="preserve">The National Disability Insurance Agency attended the meeting and updated the Committee on the establishment of the National Disability Insurance Scheme’s Quality and Safeguards Commission.  </w:t>
      </w:r>
      <w:hyperlink r:id="rId7" w:history="1">
        <w:r w:rsidRPr="004E3BEE">
          <w:rPr>
            <w:rStyle w:val="Hyperlink"/>
          </w:rPr>
          <w:t>Fact sheet</w:t>
        </w:r>
      </w:hyperlink>
      <w:r>
        <w:t xml:space="preserve"> handouts with information on the NDIS Commission were provided to the Committee.</w:t>
      </w:r>
    </w:p>
    <w:p w:rsidR="00280050" w:rsidRDefault="004E3BEE" w:rsidP="004E3BEE">
      <w:r>
        <w:t>The next meeting is scheduled for 21 September 2018.</w:t>
      </w:r>
    </w:p>
    <w:sectPr w:rsidR="0028005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9DB" w:rsidRDefault="00CF59DB" w:rsidP="00CF59DB">
      <w:pPr>
        <w:spacing w:after="0"/>
      </w:pPr>
      <w:r>
        <w:separator/>
      </w:r>
    </w:p>
  </w:endnote>
  <w:endnote w:type="continuationSeparator" w:id="0">
    <w:p w:rsidR="00CF59DB" w:rsidRDefault="00CF59DB" w:rsidP="00CF59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DB" w:rsidRDefault="00CF5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DB" w:rsidRDefault="00CF59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DB" w:rsidRDefault="00CF5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9DB" w:rsidRDefault="00CF59DB" w:rsidP="00CF59DB">
      <w:pPr>
        <w:spacing w:after="0"/>
      </w:pPr>
      <w:r>
        <w:separator/>
      </w:r>
    </w:p>
  </w:footnote>
  <w:footnote w:type="continuationSeparator" w:id="0">
    <w:p w:rsidR="00CF59DB" w:rsidRDefault="00CF59DB" w:rsidP="00CF59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DB" w:rsidRDefault="00CF5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DB" w:rsidRDefault="00CF59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DB" w:rsidRDefault="00CF5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E0A0E"/>
    <w:multiLevelType w:val="hybridMultilevel"/>
    <w:tmpl w:val="BBCAB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216E61"/>
    <w:multiLevelType w:val="hybridMultilevel"/>
    <w:tmpl w:val="98A46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5E7E47"/>
    <w:multiLevelType w:val="hybridMultilevel"/>
    <w:tmpl w:val="8D2C3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3924A2"/>
    <w:multiLevelType w:val="hybridMultilevel"/>
    <w:tmpl w:val="2BAE3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B209FA"/>
    <w:multiLevelType w:val="hybridMultilevel"/>
    <w:tmpl w:val="F4DAE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E104323"/>
    <w:multiLevelType w:val="hybridMultilevel"/>
    <w:tmpl w:val="A366F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1772829"/>
    <w:multiLevelType w:val="hybridMultilevel"/>
    <w:tmpl w:val="BBCC2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A5612E"/>
    <w:multiLevelType w:val="hybridMultilevel"/>
    <w:tmpl w:val="EEB8D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EA"/>
    <w:rsid w:val="00244E63"/>
    <w:rsid w:val="00273A6D"/>
    <w:rsid w:val="00280050"/>
    <w:rsid w:val="00353AAC"/>
    <w:rsid w:val="004E3BEE"/>
    <w:rsid w:val="00533787"/>
    <w:rsid w:val="007317A6"/>
    <w:rsid w:val="007970EA"/>
    <w:rsid w:val="008E7769"/>
    <w:rsid w:val="009744B6"/>
    <w:rsid w:val="009D75B9"/>
    <w:rsid w:val="00AD026C"/>
    <w:rsid w:val="00C2157A"/>
    <w:rsid w:val="00C71CFB"/>
    <w:rsid w:val="00CF59DB"/>
    <w:rsid w:val="00D7094B"/>
    <w:rsid w:val="00E04213"/>
    <w:rsid w:val="00EF7ABE"/>
    <w:rsid w:val="00F14D6C"/>
    <w:rsid w:val="00F84BB8"/>
    <w:rsid w:val="00FC6779"/>
    <w:rsid w:val="00FC77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EA"/>
    <w:pPr>
      <w:spacing w:after="240"/>
    </w:pPr>
    <w:rPr>
      <w:rFonts w:asciiTheme="minorHAnsi" w:hAnsiTheme="minorHAnsi"/>
      <w:sz w:val="22"/>
      <w:szCs w:val="24"/>
    </w:rPr>
  </w:style>
  <w:style w:type="paragraph" w:styleId="Heading1">
    <w:name w:val="heading 1"/>
    <w:basedOn w:val="Normal"/>
    <w:next w:val="Normal"/>
    <w:link w:val="Heading1Char"/>
    <w:qFormat/>
    <w:rsid w:val="007970EA"/>
    <w:pPr>
      <w:keepNext/>
      <w:pBdr>
        <w:bottom w:val="single" w:sz="4" w:space="1" w:color="auto"/>
      </w:pBdr>
      <w:spacing w:line="288" w:lineRule="auto"/>
      <w:outlineLvl w:val="0"/>
    </w:pPr>
    <w:rPr>
      <w:rFonts w:ascii="Arial" w:hAnsi="Arial" w:cs="Arial"/>
      <w:b/>
      <w:bCs/>
      <w:kern w:val="28"/>
      <w:sz w:val="48"/>
      <w:szCs w:val="32"/>
    </w:rPr>
  </w:style>
  <w:style w:type="paragraph" w:styleId="Heading2">
    <w:name w:val="heading 2"/>
    <w:basedOn w:val="Normal"/>
    <w:next w:val="Normal"/>
    <w:link w:val="Heading2Char"/>
    <w:qFormat/>
    <w:rsid w:val="007970EA"/>
    <w:pPr>
      <w:keepNext/>
      <w:spacing w:before="360"/>
      <w:outlineLvl w:val="1"/>
    </w:pPr>
    <w:rPr>
      <w:rFonts w:ascii="Arial" w:hAnsi="Arial" w:cs="Arial"/>
      <w:b/>
      <w:bCs/>
      <w:iCs/>
      <w:sz w:val="32"/>
      <w:szCs w:val="28"/>
    </w:rPr>
  </w:style>
  <w:style w:type="paragraph" w:styleId="Heading3">
    <w:name w:val="heading 3"/>
    <w:basedOn w:val="Normal"/>
    <w:next w:val="Normal"/>
    <w:link w:val="Heading3Char"/>
    <w:qFormat/>
    <w:rsid w:val="007970EA"/>
    <w:pPr>
      <w:keepNext/>
      <w:spacing w:before="360"/>
      <w:outlineLvl w:val="2"/>
    </w:pPr>
    <w:rPr>
      <w:rFonts w:ascii="Arial" w:hAnsi="Arial" w:cs="Arial"/>
      <w:b/>
      <w:bCs/>
      <w:sz w:val="24"/>
      <w:szCs w:val="26"/>
    </w:rPr>
  </w:style>
  <w:style w:type="paragraph" w:styleId="Heading4">
    <w:name w:val="heading 4"/>
    <w:basedOn w:val="Normal"/>
    <w:next w:val="Normal"/>
    <w:link w:val="Heading4Char"/>
    <w:qFormat/>
    <w:rsid w:val="007970EA"/>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7970EA"/>
    <w:pPr>
      <w:keepNext/>
      <w:spacing w:before="240" w:after="60"/>
      <w:outlineLvl w:val="4"/>
    </w:pPr>
    <w:rPr>
      <w:b/>
      <w:bCs/>
      <w:iCs/>
      <w:szCs w:val="26"/>
    </w:rPr>
  </w:style>
  <w:style w:type="paragraph" w:styleId="Heading6">
    <w:name w:val="heading 6"/>
    <w:basedOn w:val="Normal"/>
    <w:next w:val="Normal"/>
    <w:link w:val="Heading6Char"/>
    <w:qFormat/>
    <w:rsid w:val="007970EA"/>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paragraph">
    <w:name w:val="Intro paragraph"/>
    <w:basedOn w:val="Normal"/>
    <w:link w:val="IntroparagraphChar"/>
    <w:qFormat/>
    <w:rsid w:val="007970EA"/>
    <w:rPr>
      <w:sz w:val="26"/>
    </w:rPr>
  </w:style>
  <w:style w:type="character" w:customStyle="1" w:styleId="IntroparagraphChar">
    <w:name w:val="Intro paragraph Char"/>
    <w:basedOn w:val="DefaultParagraphFont"/>
    <w:link w:val="Introparagraph"/>
    <w:rsid w:val="007970EA"/>
    <w:rPr>
      <w:rFonts w:asciiTheme="minorHAnsi" w:hAnsiTheme="minorHAnsi"/>
      <w:sz w:val="26"/>
      <w:szCs w:val="24"/>
    </w:rPr>
  </w:style>
  <w:style w:type="character" w:customStyle="1" w:styleId="Heading1Char">
    <w:name w:val="Heading 1 Char"/>
    <w:basedOn w:val="DefaultParagraphFont"/>
    <w:link w:val="Heading1"/>
    <w:rsid w:val="007970EA"/>
    <w:rPr>
      <w:rFonts w:ascii="Arial" w:hAnsi="Arial" w:cs="Arial"/>
      <w:b/>
      <w:bCs/>
      <w:kern w:val="28"/>
      <w:sz w:val="48"/>
      <w:szCs w:val="32"/>
    </w:rPr>
  </w:style>
  <w:style w:type="character" w:customStyle="1" w:styleId="Heading2Char">
    <w:name w:val="Heading 2 Char"/>
    <w:basedOn w:val="DefaultParagraphFont"/>
    <w:link w:val="Heading2"/>
    <w:rsid w:val="007970EA"/>
    <w:rPr>
      <w:rFonts w:ascii="Arial" w:hAnsi="Arial" w:cs="Arial"/>
      <w:b/>
      <w:bCs/>
      <w:iCs/>
      <w:sz w:val="32"/>
      <w:szCs w:val="28"/>
    </w:rPr>
  </w:style>
  <w:style w:type="character" w:customStyle="1" w:styleId="Heading3Char">
    <w:name w:val="Heading 3 Char"/>
    <w:basedOn w:val="DefaultParagraphFont"/>
    <w:link w:val="Heading3"/>
    <w:rsid w:val="007970EA"/>
    <w:rPr>
      <w:rFonts w:ascii="Arial" w:hAnsi="Arial" w:cs="Arial"/>
      <w:b/>
      <w:bCs/>
      <w:sz w:val="24"/>
      <w:szCs w:val="26"/>
    </w:rPr>
  </w:style>
  <w:style w:type="character" w:customStyle="1" w:styleId="Heading4Char">
    <w:name w:val="Heading 4 Char"/>
    <w:basedOn w:val="DefaultParagraphFont"/>
    <w:link w:val="Heading4"/>
    <w:rsid w:val="007970EA"/>
    <w:rPr>
      <w:rFonts w:ascii="Arial" w:hAnsi="Arial"/>
      <w:bCs/>
      <w:sz w:val="28"/>
      <w:szCs w:val="28"/>
    </w:rPr>
  </w:style>
  <w:style w:type="character" w:customStyle="1" w:styleId="Heading5Char">
    <w:name w:val="Heading 5 Char"/>
    <w:basedOn w:val="DefaultParagraphFont"/>
    <w:link w:val="Heading5"/>
    <w:rsid w:val="007970EA"/>
    <w:rPr>
      <w:rFonts w:asciiTheme="minorHAnsi" w:hAnsiTheme="minorHAnsi"/>
      <w:b/>
      <w:bCs/>
      <w:iCs/>
      <w:sz w:val="22"/>
      <w:szCs w:val="26"/>
    </w:rPr>
  </w:style>
  <w:style w:type="character" w:customStyle="1" w:styleId="Heading6Char">
    <w:name w:val="Heading 6 Char"/>
    <w:basedOn w:val="DefaultParagraphFont"/>
    <w:link w:val="Heading6"/>
    <w:rsid w:val="007970EA"/>
    <w:rPr>
      <w:rFonts w:asciiTheme="minorHAnsi" w:hAnsiTheme="minorHAnsi"/>
      <w:b/>
      <w:bCs/>
      <w:i/>
      <w:sz w:val="22"/>
      <w:szCs w:val="22"/>
    </w:rPr>
  </w:style>
  <w:style w:type="paragraph" w:styleId="Title">
    <w:name w:val="Title"/>
    <w:basedOn w:val="Normal"/>
    <w:next w:val="Normal"/>
    <w:link w:val="TitleChar"/>
    <w:qFormat/>
    <w:rsid w:val="007970EA"/>
    <w:pPr>
      <w:pBdr>
        <w:bottom w:val="single" w:sz="8" w:space="4" w:color="5B9BD5"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7970EA"/>
    <w:rPr>
      <w:rFonts w:ascii="Arial" w:eastAsiaTheme="majorEastAsia" w:hAnsi="Arial" w:cstheme="majorBidi"/>
      <w:b/>
      <w:kern w:val="28"/>
      <w:sz w:val="32"/>
      <w:szCs w:val="52"/>
    </w:rPr>
  </w:style>
  <w:style w:type="paragraph" w:styleId="Subtitle">
    <w:name w:val="Subtitle"/>
    <w:basedOn w:val="Normal"/>
    <w:next w:val="Normal"/>
    <w:link w:val="SubtitleChar"/>
    <w:qFormat/>
    <w:rsid w:val="007970EA"/>
    <w:pPr>
      <w:numPr>
        <w:ilvl w:val="1"/>
      </w:numPr>
    </w:pPr>
    <w:rPr>
      <w:rFonts w:asciiTheme="majorHAnsi" w:eastAsiaTheme="majorEastAsia" w:hAnsiTheme="majorHAnsi" w:cstheme="majorBidi"/>
      <w:iCs/>
      <w:spacing w:val="15"/>
      <w:sz w:val="24"/>
    </w:rPr>
  </w:style>
  <w:style w:type="character" w:customStyle="1" w:styleId="SubtitleChar">
    <w:name w:val="Subtitle Char"/>
    <w:basedOn w:val="DefaultParagraphFont"/>
    <w:link w:val="Subtitle"/>
    <w:rsid w:val="007970EA"/>
    <w:rPr>
      <w:rFonts w:asciiTheme="majorHAnsi" w:eastAsiaTheme="majorEastAsia" w:hAnsiTheme="majorHAnsi" w:cstheme="majorBidi"/>
      <w:iCs/>
      <w:spacing w:val="15"/>
      <w:sz w:val="24"/>
      <w:szCs w:val="24"/>
    </w:rPr>
  </w:style>
  <w:style w:type="character" w:styleId="Strong">
    <w:name w:val="Strong"/>
    <w:basedOn w:val="DefaultParagraphFont"/>
    <w:qFormat/>
    <w:rsid w:val="007970EA"/>
    <w:rPr>
      <w:b/>
      <w:bCs/>
    </w:rPr>
  </w:style>
  <w:style w:type="character" w:styleId="Emphasis">
    <w:name w:val="Emphasis"/>
    <w:basedOn w:val="DefaultParagraphFont"/>
    <w:qFormat/>
    <w:rsid w:val="007970EA"/>
    <w:rPr>
      <w:i/>
      <w:iCs/>
    </w:rPr>
  </w:style>
  <w:style w:type="paragraph" w:styleId="NoSpacing">
    <w:name w:val="No Spacing"/>
    <w:uiPriority w:val="1"/>
    <w:qFormat/>
    <w:rsid w:val="007970EA"/>
    <w:rPr>
      <w:sz w:val="24"/>
      <w:szCs w:val="24"/>
    </w:rPr>
  </w:style>
  <w:style w:type="paragraph" w:styleId="ListParagraph">
    <w:name w:val="List Paragraph"/>
    <w:basedOn w:val="Normal"/>
    <w:uiPriority w:val="34"/>
    <w:qFormat/>
    <w:rsid w:val="007970EA"/>
    <w:pPr>
      <w:ind w:left="720"/>
      <w:contextualSpacing/>
    </w:pPr>
  </w:style>
  <w:style w:type="paragraph" w:styleId="Quote">
    <w:name w:val="Quote"/>
    <w:basedOn w:val="Normal"/>
    <w:next w:val="Normal"/>
    <w:link w:val="QuoteChar"/>
    <w:uiPriority w:val="29"/>
    <w:qFormat/>
    <w:rsid w:val="007970EA"/>
    <w:rPr>
      <w:rFonts w:ascii="Times New Roman" w:hAnsi="Times New Roman"/>
      <w:i/>
      <w:iCs/>
      <w:color w:val="000000" w:themeColor="text1"/>
      <w:sz w:val="24"/>
    </w:rPr>
  </w:style>
  <w:style w:type="character" w:customStyle="1" w:styleId="QuoteChar">
    <w:name w:val="Quote Char"/>
    <w:basedOn w:val="DefaultParagraphFont"/>
    <w:link w:val="Quote"/>
    <w:uiPriority w:val="29"/>
    <w:rsid w:val="007970EA"/>
    <w:rPr>
      <w:i/>
      <w:iCs/>
      <w:color w:val="000000" w:themeColor="text1"/>
      <w:sz w:val="24"/>
      <w:szCs w:val="24"/>
    </w:rPr>
  </w:style>
  <w:style w:type="paragraph" w:styleId="IntenseQuote">
    <w:name w:val="Intense Quote"/>
    <w:basedOn w:val="Normal"/>
    <w:next w:val="Normal"/>
    <w:link w:val="IntenseQuoteChar"/>
    <w:uiPriority w:val="30"/>
    <w:qFormat/>
    <w:rsid w:val="007970EA"/>
    <w:pPr>
      <w:pBdr>
        <w:bottom w:val="single" w:sz="4" w:space="4" w:color="5B9BD5" w:themeColor="accent1"/>
      </w:pBdr>
      <w:spacing w:before="200" w:after="280"/>
      <w:ind w:left="936" w:right="936"/>
    </w:pPr>
    <w:rPr>
      <w:rFonts w:ascii="Times New Roman" w:hAnsi="Times New Roman"/>
      <w:b/>
      <w:bCs/>
      <w:i/>
      <w:iCs/>
      <w:color w:val="5B9BD5" w:themeColor="accent1"/>
      <w:sz w:val="24"/>
    </w:rPr>
  </w:style>
  <w:style w:type="character" w:customStyle="1" w:styleId="IntenseQuoteChar">
    <w:name w:val="Intense Quote Char"/>
    <w:basedOn w:val="DefaultParagraphFont"/>
    <w:link w:val="IntenseQuote"/>
    <w:uiPriority w:val="30"/>
    <w:rsid w:val="007970EA"/>
    <w:rPr>
      <w:b/>
      <w:bCs/>
      <w:i/>
      <w:iCs/>
      <w:color w:val="5B9BD5" w:themeColor="accent1"/>
      <w:sz w:val="24"/>
      <w:szCs w:val="24"/>
    </w:rPr>
  </w:style>
  <w:style w:type="character" w:styleId="SubtleEmphasis">
    <w:name w:val="Subtle Emphasis"/>
    <w:basedOn w:val="DefaultParagraphFont"/>
    <w:uiPriority w:val="19"/>
    <w:qFormat/>
    <w:rsid w:val="007970EA"/>
    <w:rPr>
      <w:i/>
      <w:iCs/>
      <w:color w:val="808080" w:themeColor="text1" w:themeTint="7F"/>
    </w:rPr>
  </w:style>
  <w:style w:type="character" w:styleId="IntenseEmphasis">
    <w:name w:val="Intense Emphasis"/>
    <w:basedOn w:val="DefaultParagraphFont"/>
    <w:uiPriority w:val="21"/>
    <w:qFormat/>
    <w:rsid w:val="007970EA"/>
    <w:rPr>
      <w:b/>
      <w:bCs/>
      <w:i/>
      <w:iCs/>
      <w:color w:val="5B9BD5" w:themeColor="accent1"/>
    </w:rPr>
  </w:style>
  <w:style w:type="character" w:styleId="SubtleReference">
    <w:name w:val="Subtle Reference"/>
    <w:basedOn w:val="DefaultParagraphFont"/>
    <w:uiPriority w:val="31"/>
    <w:qFormat/>
    <w:rsid w:val="007970EA"/>
    <w:rPr>
      <w:smallCaps/>
      <w:color w:val="ED7D31" w:themeColor="accent2"/>
      <w:u w:val="single"/>
    </w:rPr>
  </w:style>
  <w:style w:type="character" w:styleId="IntenseReference">
    <w:name w:val="Intense Reference"/>
    <w:basedOn w:val="DefaultParagraphFont"/>
    <w:uiPriority w:val="32"/>
    <w:qFormat/>
    <w:rsid w:val="007970EA"/>
    <w:rPr>
      <w:b/>
      <w:bCs/>
      <w:i/>
      <w:smallCaps/>
      <w:color w:val="ED7D31" w:themeColor="accent2"/>
      <w:spacing w:val="5"/>
      <w:u w:val="none"/>
    </w:rPr>
  </w:style>
  <w:style w:type="character" w:styleId="BookTitle">
    <w:name w:val="Book Title"/>
    <w:basedOn w:val="DefaultParagraphFont"/>
    <w:uiPriority w:val="33"/>
    <w:qFormat/>
    <w:rsid w:val="007970EA"/>
    <w:rPr>
      <w:b/>
      <w:bCs/>
      <w:smallCaps/>
      <w:spacing w:val="5"/>
    </w:rPr>
  </w:style>
  <w:style w:type="paragraph" w:styleId="Header">
    <w:name w:val="header"/>
    <w:basedOn w:val="Normal"/>
    <w:link w:val="HeaderChar"/>
    <w:uiPriority w:val="99"/>
    <w:unhideWhenUsed/>
    <w:rsid w:val="00CF59DB"/>
    <w:pPr>
      <w:tabs>
        <w:tab w:val="center" w:pos="4513"/>
        <w:tab w:val="right" w:pos="9026"/>
      </w:tabs>
      <w:spacing w:after="0"/>
    </w:pPr>
  </w:style>
  <w:style w:type="character" w:customStyle="1" w:styleId="HeaderChar">
    <w:name w:val="Header Char"/>
    <w:basedOn w:val="DefaultParagraphFont"/>
    <w:link w:val="Header"/>
    <w:uiPriority w:val="99"/>
    <w:rsid w:val="00CF59DB"/>
    <w:rPr>
      <w:rFonts w:asciiTheme="minorHAnsi" w:hAnsiTheme="minorHAnsi"/>
      <w:sz w:val="22"/>
      <w:szCs w:val="24"/>
    </w:rPr>
  </w:style>
  <w:style w:type="paragraph" w:styleId="Footer">
    <w:name w:val="footer"/>
    <w:basedOn w:val="Normal"/>
    <w:link w:val="FooterChar"/>
    <w:uiPriority w:val="99"/>
    <w:unhideWhenUsed/>
    <w:rsid w:val="00CF59DB"/>
    <w:pPr>
      <w:tabs>
        <w:tab w:val="center" w:pos="4513"/>
        <w:tab w:val="right" w:pos="9026"/>
      </w:tabs>
      <w:spacing w:after="0"/>
    </w:pPr>
  </w:style>
  <w:style w:type="character" w:customStyle="1" w:styleId="FooterChar">
    <w:name w:val="Footer Char"/>
    <w:basedOn w:val="DefaultParagraphFont"/>
    <w:link w:val="Footer"/>
    <w:uiPriority w:val="99"/>
    <w:rsid w:val="00CF59DB"/>
    <w:rPr>
      <w:rFonts w:asciiTheme="minorHAnsi" w:hAnsiTheme="minorHAnsi"/>
      <w:sz w:val="22"/>
      <w:szCs w:val="24"/>
    </w:rPr>
  </w:style>
  <w:style w:type="character" w:styleId="Hyperlink">
    <w:name w:val="Hyperlink"/>
    <w:basedOn w:val="DefaultParagraphFont"/>
    <w:uiPriority w:val="99"/>
    <w:unhideWhenUsed/>
    <w:rsid w:val="004E3B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discommission.gov.au/document/87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Aged Care Sector Committee communique, 6 July 2018</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Sector Committee communique, 6 July 2018</dc:title>
  <dc:subject/>
  <dc:creator/>
  <cp:keywords/>
  <dc:description/>
  <cp:lastModifiedBy/>
  <cp:revision>1</cp:revision>
  <dcterms:created xsi:type="dcterms:W3CDTF">2019-06-24T07:14:00Z</dcterms:created>
  <dcterms:modified xsi:type="dcterms:W3CDTF">2019-06-25T03:26:00Z</dcterms:modified>
</cp:coreProperties>
</file>