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49A94" w14:textId="77777777" w:rsidR="00721C8C" w:rsidRPr="00721C8C" w:rsidRDefault="00721C8C" w:rsidP="006035BF">
      <w:pPr>
        <w:pStyle w:val="Heading1"/>
        <w:spacing w:line="360" w:lineRule="auto"/>
      </w:pPr>
      <w:r w:rsidRPr="00721C8C">
        <w:t>Medicare Resource List</w:t>
      </w:r>
    </w:p>
    <w:p w14:paraId="3014DBF8" w14:textId="5BFEA4A6" w:rsidR="006035BF" w:rsidRDefault="00EA5AA6" w:rsidP="006035BF">
      <w:pPr>
        <w:pStyle w:val="Subtitle"/>
        <w:spacing w:line="360" w:lineRule="auto"/>
      </w:pPr>
      <w:r>
        <w:t xml:space="preserve">Directory of </w:t>
      </w:r>
      <w:r w:rsidR="00721C8C" w:rsidRPr="00721C8C">
        <w:t>Medicare guidance, education and support resources, grouped by topic area</w:t>
      </w:r>
      <w:r>
        <w:t>,</w:t>
      </w:r>
      <w:r w:rsidR="00721C8C" w:rsidRPr="00721C8C">
        <w:t xml:space="preserve"> to help providers and practice staff find relevant information </w:t>
      </w:r>
      <w:r>
        <w:t>for each stage of the Medicare claiming</w:t>
      </w:r>
      <w:r w:rsidR="00721C8C" w:rsidRPr="00721C8C">
        <w:t xml:space="preserve"> journey. </w:t>
      </w:r>
    </w:p>
    <w:p w14:paraId="58B57034" w14:textId="76FD516F" w:rsidR="006035BF" w:rsidRDefault="00721C8C" w:rsidP="006035BF">
      <w:pPr>
        <w:spacing w:line="360" w:lineRule="auto"/>
        <w:rPr>
          <w:sz w:val="22"/>
          <w:szCs w:val="28"/>
        </w:rPr>
      </w:pPr>
      <w:r w:rsidRPr="006035BF">
        <w:rPr>
          <w:b/>
          <w:bCs/>
          <w:sz w:val="22"/>
          <w:szCs w:val="28"/>
        </w:rPr>
        <w:t>Tip</w:t>
      </w:r>
      <w:r w:rsidRPr="006035BF">
        <w:rPr>
          <w:sz w:val="22"/>
          <w:szCs w:val="28"/>
        </w:rPr>
        <w:t xml:space="preserve">: Save this </w:t>
      </w:r>
      <w:r w:rsidR="00EA5AA6">
        <w:rPr>
          <w:sz w:val="22"/>
          <w:szCs w:val="28"/>
        </w:rPr>
        <w:t>list</w:t>
      </w:r>
      <w:r w:rsidRPr="006035BF">
        <w:rPr>
          <w:sz w:val="22"/>
          <w:szCs w:val="28"/>
        </w:rPr>
        <w:t xml:space="preserve"> or bookmark key resources for quick access when delivering, claiming or managing Medicare services</w:t>
      </w:r>
    </w:p>
    <w:p w14:paraId="65912E38" w14:textId="02DE20C7" w:rsidR="00721C8C" w:rsidRPr="008F55A1" w:rsidRDefault="00721C8C" w:rsidP="00C70EE0">
      <w:pPr>
        <w:pStyle w:val="Heading2"/>
        <w:rPr>
          <w:b/>
          <w:bCs/>
        </w:rPr>
      </w:pPr>
      <w:r w:rsidRPr="008F55A1">
        <w:rPr>
          <w:b/>
          <w:bCs/>
        </w:rPr>
        <w:t>MBS</w:t>
      </w:r>
      <w:r w:rsidR="00C70EE0" w:rsidRPr="008F55A1">
        <w:rPr>
          <w:b/>
          <w:bCs/>
        </w:rPr>
        <w:t xml:space="preserve">: </w:t>
      </w:r>
      <w:r w:rsidRPr="008F55A1">
        <w:rPr>
          <w:b/>
          <w:bCs/>
        </w:rPr>
        <w:t>Medicare information, MBS items and guidance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721C8C" w:rsidRPr="00721C8C" w14:paraId="5705D1DB" w14:textId="77777777" w:rsidTr="00721C8C">
        <w:tc>
          <w:tcPr>
            <w:tcW w:w="2405" w:type="dxa"/>
          </w:tcPr>
          <w:p w14:paraId="46974D29" w14:textId="4D449222" w:rsidR="00721C8C" w:rsidRPr="006035BF" w:rsidRDefault="00721C8C" w:rsidP="006035BF">
            <w:pPr>
              <w:spacing w:line="360" w:lineRule="auto"/>
              <w:rPr>
                <w:b/>
                <w:bCs/>
                <w:sz w:val="22"/>
                <w:szCs w:val="28"/>
              </w:rPr>
            </w:pPr>
            <w:r w:rsidRPr="006035BF">
              <w:rPr>
                <w:b/>
                <w:bCs/>
                <w:sz w:val="22"/>
                <w:szCs w:val="28"/>
              </w:rPr>
              <w:t>Resource</w:t>
            </w:r>
          </w:p>
        </w:tc>
        <w:tc>
          <w:tcPr>
            <w:tcW w:w="6611" w:type="dxa"/>
          </w:tcPr>
          <w:p w14:paraId="3577FBDB" w14:textId="4E7C8C27" w:rsidR="00721C8C" w:rsidRPr="006035BF" w:rsidRDefault="00721C8C" w:rsidP="006035BF">
            <w:pPr>
              <w:spacing w:line="360" w:lineRule="auto"/>
              <w:rPr>
                <w:b/>
                <w:bCs/>
                <w:sz w:val="22"/>
                <w:szCs w:val="28"/>
              </w:rPr>
            </w:pPr>
            <w:r w:rsidRPr="006035BF">
              <w:rPr>
                <w:b/>
                <w:bCs/>
                <w:sz w:val="22"/>
                <w:szCs w:val="28"/>
              </w:rPr>
              <w:t xml:space="preserve">Description </w:t>
            </w:r>
          </w:p>
        </w:tc>
      </w:tr>
      <w:tr w:rsidR="00721C8C" w:rsidRPr="00721C8C" w14:paraId="6E007879" w14:textId="77777777" w:rsidTr="00721C8C">
        <w:tc>
          <w:tcPr>
            <w:tcW w:w="2405" w:type="dxa"/>
          </w:tcPr>
          <w:p w14:paraId="15509B79" w14:textId="2213EB4A" w:rsidR="00721C8C" w:rsidRPr="006035BF" w:rsidRDefault="00721C8C" w:rsidP="006035BF">
            <w:pPr>
              <w:spacing w:line="360" w:lineRule="auto"/>
              <w:rPr>
                <w:sz w:val="22"/>
                <w:szCs w:val="28"/>
              </w:rPr>
            </w:pPr>
            <w:hyperlink r:id="rId9" w:history="1">
              <w:r w:rsidRPr="00F10C58">
                <w:rPr>
                  <w:rStyle w:val="Hyperlink"/>
                  <w:sz w:val="22"/>
                  <w:szCs w:val="28"/>
                </w:rPr>
                <w:t>About Medicare</w:t>
              </w:r>
            </w:hyperlink>
          </w:p>
        </w:tc>
        <w:tc>
          <w:tcPr>
            <w:tcW w:w="6611" w:type="dxa"/>
          </w:tcPr>
          <w:p w14:paraId="50692D6C" w14:textId="198ADF67" w:rsidR="00721C8C" w:rsidRPr="006035BF" w:rsidRDefault="00246889" w:rsidP="006035BF">
            <w:pPr>
              <w:spacing w:line="360" w:lineRule="auto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Medicare coverage, patient eligibility and access</w:t>
            </w:r>
          </w:p>
        </w:tc>
      </w:tr>
      <w:tr w:rsidR="00721C8C" w:rsidRPr="00721C8C" w14:paraId="5C9B8A78" w14:textId="77777777" w:rsidTr="00721C8C">
        <w:tc>
          <w:tcPr>
            <w:tcW w:w="2405" w:type="dxa"/>
          </w:tcPr>
          <w:p w14:paraId="231ABDE8" w14:textId="372F44B7" w:rsidR="00721C8C" w:rsidRPr="006035BF" w:rsidRDefault="00721C8C" w:rsidP="006035BF">
            <w:pPr>
              <w:spacing w:line="360" w:lineRule="auto"/>
              <w:rPr>
                <w:sz w:val="22"/>
                <w:szCs w:val="28"/>
              </w:rPr>
            </w:pPr>
            <w:hyperlink r:id="rId10" w:history="1">
              <w:r w:rsidRPr="00A75897">
                <w:rPr>
                  <w:rStyle w:val="Hyperlink"/>
                  <w:sz w:val="22"/>
                  <w:szCs w:val="28"/>
                </w:rPr>
                <w:t>MBS Online</w:t>
              </w:r>
            </w:hyperlink>
          </w:p>
        </w:tc>
        <w:tc>
          <w:tcPr>
            <w:tcW w:w="6611" w:type="dxa"/>
          </w:tcPr>
          <w:p w14:paraId="53F4422D" w14:textId="1B108679" w:rsidR="00721C8C" w:rsidRPr="006035BF" w:rsidRDefault="00721C8C" w:rsidP="006035BF">
            <w:pPr>
              <w:spacing w:line="360" w:lineRule="auto"/>
              <w:rPr>
                <w:sz w:val="22"/>
                <w:szCs w:val="28"/>
              </w:rPr>
            </w:pPr>
            <w:r w:rsidRPr="006035BF">
              <w:rPr>
                <w:sz w:val="22"/>
                <w:szCs w:val="28"/>
              </w:rPr>
              <w:t>Search the MBS for items, descriptors and explanatory notes</w:t>
            </w:r>
          </w:p>
        </w:tc>
      </w:tr>
      <w:tr w:rsidR="00721C8C" w:rsidRPr="00721C8C" w14:paraId="194851A8" w14:textId="77777777" w:rsidTr="00721C8C">
        <w:tc>
          <w:tcPr>
            <w:tcW w:w="2405" w:type="dxa"/>
          </w:tcPr>
          <w:p w14:paraId="561BFA6E" w14:textId="326222AB" w:rsidR="00721C8C" w:rsidRPr="006035BF" w:rsidRDefault="00721C8C" w:rsidP="006035BF">
            <w:pPr>
              <w:spacing w:line="360" w:lineRule="auto"/>
              <w:rPr>
                <w:sz w:val="22"/>
                <w:szCs w:val="28"/>
              </w:rPr>
            </w:pPr>
            <w:hyperlink r:id="rId11" w:history="1">
              <w:r w:rsidRPr="00A75897">
                <w:rPr>
                  <w:rStyle w:val="Hyperlink"/>
                  <w:sz w:val="22"/>
                  <w:szCs w:val="28"/>
                </w:rPr>
                <w:t>AskMBS</w:t>
              </w:r>
            </w:hyperlink>
          </w:p>
        </w:tc>
        <w:tc>
          <w:tcPr>
            <w:tcW w:w="6611" w:type="dxa"/>
          </w:tcPr>
          <w:p w14:paraId="0A6329D4" w14:textId="64038E5F" w:rsidR="00721C8C" w:rsidRPr="006035BF" w:rsidRDefault="00246889" w:rsidP="006035BF">
            <w:pPr>
              <w:spacing w:line="360" w:lineRule="auto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Request written advice on Medicare items and requirements</w:t>
            </w:r>
          </w:p>
        </w:tc>
      </w:tr>
    </w:tbl>
    <w:p w14:paraId="6A76F9E0" w14:textId="77777777" w:rsidR="00721C8C" w:rsidRPr="00721C8C" w:rsidRDefault="00721C8C" w:rsidP="006035BF">
      <w:pPr>
        <w:pStyle w:val="Heading2"/>
        <w:spacing w:line="360" w:lineRule="auto"/>
        <w:rPr>
          <w:rFonts w:ascii="Arial" w:hAnsi="Arial" w:cs="Arial"/>
          <w:sz w:val="22"/>
          <w:szCs w:val="22"/>
        </w:rPr>
      </w:pPr>
    </w:p>
    <w:p w14:paraId="468A590F" w14:textId="462CB926" w:rsidR="00721C8C" w:rsidRPr="008F55A1" w:rsidRDefault="00B60BBA" w:rsidP="008F55A1">
      <w:pPr>
        <w:pStyle w:val="Heading2"/>
        <w:rPr>
          <w:b/>
          <w:bCs/>
        </w:rPr>
      </w:pPr>
      <w:r w:rsidRPr="008F55A1">
        <w:rPr>
          <w:b/>
          <w:bCs/>
        </w:rPr>
        <w:t>Requirements</w:t>
      </w:r>
      <w:r w:rsidR="008F55A1" w:rsidRPr="008F55A1">
        <w:rPr>
          <w:b/>
          <w:bCs/>
        </w:rPr>
        <w:t xml:space="preserve">: </w:t>
      </w:r>
      <w:r w:rsidRPr="008F55A1">
        <w:rPr>
          <w:b/>
          <w:bCs/>
        </w:rPr>
        <w:t>Medicare eligibility, legislation and program rules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721C8C" w:rsidRPr="006035BF" w14:paraId="5A90189E" w14:textId="77777777" w:rsidTr="00964A63">
        <w:tc>
          <w:tcPr>
            <w:tcW w:w="2547" w:type="dxa"/>
          </w:tcPr>
          <w:p w14:paraId="79522637" w14:textId="56FC8B06" w:rsidR="00721C8C" w:rsidRPr="006035BF" w:rsidRDefault="00721C8C" w:rsidP="006035BF">
            <w:pPr>
              <w:spacing w:line="360" w:lineRule="auto"/>
              <w:rPr>
                <w:b/>
                <w:bCs/>
                <w:sz w:val="22"/>
                <w:szCs w:val="28"/>
              </w:rPr>
            </w:pPr>
            <w:r w:rsidRPr="006035BF">
              <w:rPr>
                <w:b/>
                <w:bCs/>
                <w:sz w:val="22"/>
                <w:szCs w:val="28"/>
              </w:rPr>
              <w:t xml:space="preserve">Resource </w:t>
            </w:r>
          </w:p>
        </w:tc>
        <w:tc>
          <w:tcPr>
            <w:tcW w:w="6469" w:type="dxa"/>
          </w:tcPr>
          <w:p w14:paraId="5F910C42" w14:textId="0C36118A" w:rsidR="00721C8C" w:rsidRPr="006035BF" w:rsidRDefault="00721C8C" w:rsidP="006035BF">
            <w:pPr>
              <w:spacing w:line="360" w:lineRule="auto"/>
              <w:rPr>
                <w:b/>
                <w:bCs/>
                <w:sz w:val="22"/>
                <w:szCs w:val="28"/>
              </w:rPr>
            </w:pPr>
            <w:r w:rsidRPr="006035BF">
              <w:rPr>
                <w:b/>
                <w:bCs/>
                <w:sz w:val="22"/>
                <w:szCs w:val="28"/>
              </w:rPr>
              <w:t>Description</w:t>
            </w:r>
          </w:p>
        </w:tc>
      </w:tr>
      <w:tr w:rsidR="00721C8C" w:rsidRPr="006035BF" w14:paraId="0DA70171" w14:textId="77777777" w:rsidTr="00964A63">
        <w:tc>
          <w:tcPr>
            <w:tcW w:w="2547" w:type="dxa"/>
          </w:tcPr>
          <w:p w14:paraId="650D3AAA" w14:textId="6F34B3D2" w:rsidR="00721C8C" w:rsidRPr="006035BF" w:rsidRDefault="00721C8C" w:rsidP="00EE3CB6">
            <w:pPr>
              <w:spacing w:line="360" w:lineRule="auto"/>
              <w:rPr>
                <w:sz w:val="22"/>
                <w:szCs w:val="28"/>
              </w:rPr>
            </w:pPr>
            <w:hyperlink r:id="rId12" w:history="1">
              <w:r w:rsidRPr="00E4372A">
                <w:rPr>
                  <w:rStyle w:val="Hyperlink"/>
                  <w:sz w:val="22"/>
                  <w:szCs w:val="22"/>
                </w:rPr>
                <w:t>Assessing Medicare</w:t>
              </w:r>
            </w:hyperlink>
            <w:r w:rsidR="00685945" w:rsidRPr="00EE3CB6">
              <w:rPr>
                <w:sz w:val="22"/>
                <w:szCs w:val="22"/>
              </w:rPr>
              <w:t xml:space="preserve"> </w:t>
            </w:r>
          </w:p>
        </w:tc>
        <w:tc>
          <w:tcPr>
            <w:tcW w:w="6469" w:type="dxa"/>
          </w:tcPr>
          <w:p w14:paraId="479080B9" w14:textId="3CC7B495" w:rsidR="00721C8C" w:rsidRPr="006035BF" w:rsidRDefault="00246889" w:rsidP="006035BF">
            <w:pPr>
              <w:spacing w:line="360" w:lineRule="auto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Medicare eligibility requirements for health practitioners </w:t>
            </w:r>
          </w:p>
        </w:tc>
      </w:tr>
      <w:tr w:rsidR="00721C8C" w:rsidRPr="006035BF" w14:paraId="5D285B2F" w14:textId="77777777" w:rsidTr="00964A63">
        <w:tc>
          <w:tcPr>
            <w:tcW w:w="2547" w:type="dxa"/>
          </w:tcPr>
          <w:p w14:paraId="5AEF036C" w14:textId="381D7158" w:rsidR="00721C8C" w:rsidRPr="006035BF" w:rsidRDefault="00721C8C" w:rsidP="00D07805">
            <w:pPr>
              <w:spacing w:line="360" w:lineRule="auto"/>
              <w:rPr>
                <w:sz w:val="22"/>
                <w:szCs w:val="28"/>
              </w:rPr>
            </w:pPr>
            <w:hyperlink r:id="rId13" w:history="1">
              <w:r w:rsidRPr="00E4372A">
                <w:rPr>
                  <w:rStyle w:val="Hyperlink"/>
                  <w:sz w:val="22"/>
                  <w:szCs w:val="22"/>
                </w:rPr>
                <w:t>Policies and legislation</w:t>
              </w:r>
            </w:hyperlink>
            <w:r w:rsidR="00685945" w:rsidRPr="00D07805">
              <w:rPr>
                <w:sz w:val="22"/>
                <w:szCs w:val="22"/>
              </w:rPr>
              <w:t xml:space="preserve"> </w:t>
            </w:r>
          </w:p>
        </w:tc>
        <w:tc>
          <w:tcPr>
            <w:tcW w:w="6469" w:type="dxa"/>
          </w:tcPr>
          <w:p w14:paraId="1E6328FE" w14:textId="21B70708" w:rsidR="00721C8C" w:rsidRPr="006035BF" w:rsidRDefault="00246889" w:rsidP="006035BF">
            <w:pPr>
              <w:spacing w:line="360" w:lineRule="auto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Medicare policies, legislative frameworks and accreditation</w:t>
            </w:r>
          </w:p>
        </w:tc>
      </w:tr>
      <w:tr w:rsidR="00721C8C" w:rsidRPr="006035BF" w14:paraId="39CD4032" w14:textId="77777777" w:rsidTr="00964A63">
        <w:tc>
          <w:tcPr>
            <w:tcW w:w="2547" w:type="dxa"/>
          </w:tcPr>
          <w:p w14:paraId="703EFBC7" w14:textId="392AD48E" w:rsidR="00721C8C" w:rsidRPr="006035BF" w:rsidRDefault="00721C8C" w:rsidP="006035BF">
            <w:pPr>
              <w:spacing w:line="360" w:lineRule="auto"/>
              <w:rPr>
                <w:sz w:val="22"/>
                <w:szCs w:val="28"/>
              </w:rPr>
            </w:pPr>
            <w:hyperlink r:id="rId14" w:history="1">
              <w:r w:rsidRPr="00B0009B">
                <w:rPr>
                  <w:rStyle w:val="Hyperlink"/>
                  <w:sz w:val="22"/>
                  <w:szCs w:val="28"/>
                </w:rPr>
                <w:t>Inappropriate practice</w:t>
              </w:r>
            </w:hyperlink>
          </w:p>
        </w:tc>
        <w:tc>
          <w:tcPr>
            <w:tcW w:w="6469" w:type="dxa"/>
          </w:tcPr>
          <w:p w14:paraId="3B4DFC1A" w14:textId="209865D3" w:rsidR="00721C8C" w:rsidRPr="006035BF" w:rsidRDefault="00246889" w:rsidP="006035BF">
            <w:pPr>
              <w:spacing w:line="360" w:lineRule="auto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Factsheet on inappropriate practice</w:t>
            </w:r>
          </w:p>
        </w:tc>
      </w:tr>
    </w:tbl>
    <w:p w14:paraId="6F85BABD" w14:textId="77777777" w:rsidR="00721C8C" w:rsidRPr="00721C8C" w:rsidRDefault="00721C8C" w:rsidP="006035BF">
      <w:pPr>
        <w:pStyle w:val="Heading2"/>
        <w:spacing w:line="360" w:lineRule="auto"/>
        <w:rPr>
          <w:rFonts w:ascii="Arial" w:hAnsi="Arial" w:cs="Arial"/>
          <w:sz w:val="22"/>
          <w:szCs w:val="22"/>
        </w:rPr>
      </w:pPr>
    </w:p>
    <w:p w14:paraId="72CDF9F9" w14:textId="545BFAB5" w:rsidR="00721C8C" w:rsidRPr="00CE63FF" w:rsidRDefault="00721C8C" w:rsidP="00CE63FF">
      <w:pPr>
        <w:pStyle w:val="Heading2"/>
        <w:rPr>
          <w:b/>
          <w:bCs/>
        </w:rPr>
      </w:pPr>
      <w:r w:rsidRPr="00CE63FF">
        <w:rPr>
          <w:b/>
          <w:bCs/>
        </w:rPr>
        <w:t>Claiming</w:t>
      </w:r>
      <w:r w:rsidR="00CE63FF" w:rsidRPr="00CE63FF">
        <w:rPr>
          <w:b/>
          <w:bCs/>
        </w:rPr>
        <w:t xml:space="preserve">: </w:t>
      </w:r>
      <w:r w:rsidR="00B60BBA" w:rsidRPr="00CE63FF">
        <w:rPr>
          <w:b/>
          <w:bCs/>
        </w:rPr>
        <w:t>Getting started with claiming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721C8C" w:rsidRPr="006035BF" w14:paraId="10641FFD" w14:textId="77777777" w:rsidTr="00964A63">
        <w:tc>
          <w:tcPr>
            <w:tcW w:w="2405" w:type="dxa"/>
          </w:tcPr>
          <w:p w14:paraId="27C37077" w14:textId="771E4DF9" w:rsidR="00721C8C" w:rsidRPr="006035BF" w:rsidRDefault="00721C8C" w:rsidP="006035BF">
            <w:pPr>
              <w:spacing w:line="360" w:lineRule="auto"/>
              <w:rPr>
                <w:b/>
                <w:bCs/>
                <w:sz w:val="22"/>
                <w:szCs w:val="28"/>
              </w:rPr>
            </w:pPr>
            <w:r w:rsidRPr="006035BF">
              <w:rPr>
                <w:b/>
                <w:bCs/>
                <w:sz w:val="22"/>
                <w:szCs w:val="28"/>
              </w:rPr>
              <w:t>Resource</w:t>
            </w:r>
          </w:p>
        </w:tc>
        <w:tc>
          <w:tcPr>
            <w:tcW w:w="6611" w:type="dxa"/>
          </w:tcPr>
          <w:p w14:paraId="0FBE3E2E" w14:textId="173F93A3" w:rsidR="00721C8C" w:rsidRPr="006035BF" w:rsidRDefault="00721C8C" w:rsidP="006035BF">
            <w:pPr>
              <w:spacing w:line="360" w:lineRule="auto"/>
              <w:rPr>
                <w:b/>
                <w:bCs/>
                <w:sz w:val="22"/>
                <w:szCs w:val="28"/>
              </w:rPr>
            </w:pPr>
            <w:r w:rsidRPr="006035BF">
              <w:rPr>
                <w:b/>
                <w:bCs/>
                <w:sz w:val="22"/>
                <w:szCs w:val="28"/>
              </w:rPr>
              <w:t>Description</w:t>
            </w:r>
          </w:p>
        </w:tc>
      </w:tr>
      <w:tr w:rsidR="00721C8C" w:rsidRPr="006035BF" w14:paraId="506ED77A" w14:textId="77777777" w:rsidTr="00964A63">
        <w:tc>
          <w:tcPr>
            <w:tcW w:w="2405" w:type="dxa"/>
          </w:tcPr>
          <w:p w14:paraId="6C2BE601" w14:textId="32A38CD1" w:rsidR="00721C8C" w:rsidRPr="006035BF" w:rsidRDefault="00721C8C" w:rsidP="006035BF">
            <w:pPr>
              <w:spacing w:line="360" w:lineRule="auto"/>
              <w:rPr>
                <w:sz w:val="22"/>
                <w:szCs w:val="28"/>
              </w:rPr>
            </w:pPr>
            <w:hyperlink r:id="rId15" w:history="1">
              <w:r w:rsidRPr="00B0009B">
                <w:rPr>
                  <w:rStyle w:val="Hyperlink"/>
                  <w:sz w:val="22"/>
                  <w:szCs w:val="28"/>
                </w:rPr>
                <w:t>Start with Medicare</w:t>
              </w:r>
            </w:hyperlink>
          </w:p>
        </w:tc>
        <w:tc>
          <w:tcPr>
            <w:tcW w:w="6611" w:type="dxa"/>
          </w:tcPr>
          <w:p w14:paraId="6B239DEF" w14:textId="17FF05CF" w:rsidR="00721C8C" w:rsidRPr="006035BF" w:rsidRDefault="00246889" w:rsidP="006035BF">
            <w:pPr>
              <w:spacing w:line="360" w:lineRule="auto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How to apply for a provider number, claim benefits and access online services</w:t>
            </w:r>
          </w:p>
        </w:tc>
      </w:tr>
      <w:tr w:rsidR="00721C8C" w:rsidRPr="006035BF" w14:paraId="0895B8BD" w14:textId="77777777" w:rsidTr="00964A63">
        <w:tc>
          <w:tcPr>
            <w:tcW w:w="2405" w:type="dxa"/>
          </w:tcPr>
          <w:p w14:paraId="474D54B0" w14:textId="503874A9" w:rsidR="00721C8C" w:rsidRPr="006035BF" w:rsidRDefault="00246889" w:rsidP="006035BF">
            <w:pPr>
              <w:spacing w:line="360" w:lineRule="auto"/>
              <w:rPr>
                <w:sz w:val="22"/>
                <w:szCs w:val="28"/>
              </w:rPr>
            </w:pPr>
            <w:hyperlink r:id="rId16" w:history="1">
              <w:r>
                <w:rPr>
                  <w:rStyle w:val="Hyperlink"/>
                  <w:sz w:val="22"/>
                  <w:szCs w:val="28"/>
                </w:rPr>
                <w:t>Claiming channels</w:t>
              </w:r>
            </w:hyperlink>
          </w:p>
        </w:tc>
        <w:tc>
          <w:tcPr>
            <w:tcW w:w="6611" w:type="dxa"/>
          </w:tcPr>
          <w:p w14:paraId="7CB6B6F4" w14:textId="2D8E984A" w:rsidR="00721C8C" w:rsidRPr="006035BF" w:rsidRDefault="00246889" w:rsidP="006035BF">
            <w:pPr>
              <w:spacing w:line="360" w:lineRule="auto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Claiming channels and how payments are made</w:t>
            </w:r>
          </w:p>
        </w:tc>
      </w:tr>
    </w:tbl>
    <w:p w14:paraId="2321255C" w14:textId="77777777" w:rsidR="00721C8C" w:rsidRDefault="00721C8C" w:rsidP="006035BF">
      <w:pPr>
        <w:pStyle w:val="Heading2"/>
        <w:spacing w:line="360" w:lineRule="auto"/>
        <w:rPr>
          <w:rFonts w:ascii="Arial" w:hAnsi="Arial" w:cs="Arial"/>
          <w:sz w:val="22"/>
          <w:szCs w:val="22"/>
        </w:rPr>
      </w:pPr>
    </w:p>
    <w:p w14:paraId="3E83537A" w14:textId="77777777" w:rsidR="00965715" w:rsidRDefault="00965715" w:rsidP="00965715"/>
    <w:p w14:paraId="0AC31C37" w14:textId="77777777" w:rsidR="00965715" w:rsidRPr="00965715" w:rsidRDefault="00965715" w:rsidP="00965715"/>
    <w:p w14:paraId="6474CF21" w14:textId="7F56D832" w:rsidR="00721C8C" w:rsidRPr="00965715" w:rsidRDefault="00721C8C" w:rsidP="00965715">
      <w:pPr>
        <w:pStyle w:val="Heading2"/>
        <w:rPr>
          <w:b/>
          <w:bCs/>
        </w:rPr>
      </w:pPr>
      <w:r w:rsidRPr="00965715">
        <w:rPr>
          <w:b/>
          <w:bCs/>
        </w:rPr>
        <w:lastRenderedPageBreak/>
        <w:t>Payment</w:t>
      </w:r>
      <w:r w:rsidR="00965715" w:rsidRPr="00965715">
        <w:rPr>
          <w:b/>
          <w:bCs/>
        </w:rPr>
        <w:t xml:space="preserve">: </w:t>
      </w:r>
      <w:r w:rsidRPr="00965715">
        <w:rPr>
          <w:b/>
          <w:bCs/>
        </w:rPr>
        <w:t>Payment reports, safety nets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44"/>
      </w:tblGrid>
      <w:tr w:rsidR="00721C8C" w:rsidRPr="006035BF" w14:paraId="478F889E" w14:textId="77777777" w:rsidTr="00964A63">
        <w:tc>
          <w:tcPr>
            <w:tcW w:w="2972" w:type="dxa"/>
          </w:tcPr>
          <w:p w14:paraId="185B859D" w14:textId="1BEF4BAF" w:rsidR="00721C8C" w:rsidRPr="006035BF" w:rsidRDefault="00721C8C" w:rsidP="006035BF">
            <w:pPr>
              <w:spacing w:line="360" w:lineRule="auto"/>
              <w:rPr>
                <w:b/>
                <w:bCs/>
                <w:sz w:val="22"/>
                <w:szCs w:val="28"/>
              </w:rPr>
            </w:pPr>
            <w:r w:rsidRPr="006035BF">
              <w:rPr>
                <w:b/>
                <w:bCs/>
                <w:sz w:val="22"/>
                <w:szCs w:val="28"/>
              </w:rPr>
              <w:t xml:space="preserve">Resource </w:t>
            </w:r>
          </w:p>
        </w:tc>
        <w:tc>
          <w:tcPr>
            <w:tcW w:w="6044" w:type="dxa"/>
          </w:tcPr>
          <w:p w14:paraId="0A21A3A4" w14:textId="6CDE97C6" w:rsidR="00721C8C" w:rsidRPr="006035BF" w:rsidRDefault="00721C8C" w:rsidP="006035BF">
            <w:pPr>
              <w:spacing w:line="360" w:lineRule="auto"/>
              <w:rPr>
                <w:b/>
                <w:bCs/>
                <w:sz w:val="22"/>
                <w:szCs w:val="28"/>
              </w:rPr>
            </w:pPr>
            <w:r w:rsidRPr="006035BF">
              <w:rPr>
                <w:b/>
                <w:bCs/>
                <w:sz w:val="22"/>
                <w:szCs w:val="28"/>
              </w:rPr>
              <w:t>Description</w:t>
            </w:r>
          </w:p>
        </w:tc>
      </w:tr>
      <w:tr w:rsidR="00721C8C" w:rsidRPr="006035BF" w14:paraId="3507CE77" w14:textId="77777777" w:rsidTr="00964A63">
        <w:tc>
          <w:tcPr>
            <w:tcW w:w="2972" w:type="dxa"/>
          </w:tcPr>
          <w:p w14:paraId="6878FE85" w14:textId="45346579" w:rsidR="00721C8C" w:rsidRPr="006035BF" w:rsidRDefault="00B60BBA" w:rsidP="006035BF">
            <w:pPr>
              <w:spacing w:line="360" w:lineRule="auto"/>
              <w:rPr>
                <w:sz w:val="22"/>
                <w:szCs w:val="28"/>
              </w:rPr>
            </w:pPr>
            <w:hyperlink r:id="rId17" w:history="1">
              <w:r>
                <w:rPr>
                  <w:rStyle w:val="Hyperlink"/>
                  <w:sz w:val="22"/>
                  <w:szCs w:val="28"/>
                </w:rPr>
                <w:t>Payment reports</w:t>
              </w:r>
            </w:hyperlink>
          </w:p>
        </w:tc>
        <w:tc>
          <w:tcPr>
            <w:tcW w:w="6044" w:type="dxa"/>
          </w:tcPr>
          <w:p w14:paraId="04C92E74" w14:textId="7896B8E3" w:rsidR="00721C8C" w:rsidRPr="006035BF" w:rsidRDefault="00B60BBA" w:rsidP="006035BF">
            <w:pPr>
              <w:spacing w:line="360" w:lineRule="auto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How to access Medicare processing and payment report</w:t>
            </w:r>
            <w:r w:rsidR="00AE3DCE">
              <w:rPr>
                <w:sz w:val="22"/>
                <w:szCs w:val="28"/>
              </w:rPr>
              <w:t>s</w:t>
            </w:r>
          </w:p>
        </w:tc>
      </w:tr>
      <w:tr w:rsidR="00721C8C" w:rsidRPr="006035BF" w14:paraId="2EF58D64" w14:textId="77777777" w:rsidTr="00964A63">
        <w:tc>
          <w:tcPr>
            <w:tcW w:w="2972" w:type="dxa"/>
          </w:tcPr>
          <w:p w14:paraId="07887929" w14:textId="44A7ECAB" w:rsidR="00721C8C" w:rsidRPr="006035BF" w:rsidRDefault="00721C8C" w:rsidP="006035BF">
            <w:pPr>
              <w:spacing w:line="360" w:lineRule="auto"/>
              <w:rPr>
                <w:sz w:val="22"/>
                <w:szCs w:val="28"/>
              </w:rPr>
            </w:pPr>
            <w:hyperlink r:id="rId18" w:history="1">
              <w:r w:rsidRPr="0070528C">
                <w:rPr>
                  <w:rStyle w:val="Hyperlink"/>
                  <w:sz w:val="22"/>
                  <w:szCs w:val="28"/>
                </w:rPr>
                <w:t>Medicare Safety Nets</w:t>
              </w:r>
            </w:hyperlink>
          </w:p>
        </w:tc>
        <w:tc>
          <w:tcPr>
            <w:tcW w:w="6044" w:type="dxa"/>
          </w:tcPr>
          <w:p w14:paraId="199CC9C7" w14:textId="493FDE51" w:rsidR="00721C8C" w:rsidRPr="006035BF" w:rsidRDefault="00B60BBA" w:rsidP="006035BF">
            <w:pPr>
              <w:spacing w:line="360" w:lineRule="auto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Medicare Safety Nets and current thresholds</w:t>
            </w:r>
          </w:p>
        </w:tc>
      </w:tr>
    </w:tbl>
    <w:p w14:paraId="61EE1DBA" w14:textId="77777777" w:rsidR="00721C8C" w:rsidRPr="00721C8C" w:rsidRDefault="00721C8C" w:rsidP="006035BF">
      <w:pPr>
        <w:spacing w:line="360" w:lineRule="auto"/>
        <w:rPr>
          <w:rFonts w:cs="Arial"/>
          <w:sz w:val="22"/>
          <w:szCs w:val="22"/>
        </w:rPr>
      </w:pPr>
    </w:p>
    <w:p w14:paraId="7E843974" w14:textId="76606CFD" w:rsidR="00721C8C" w:rsidRPr="00964A63" w:rsidRDefault="00721C8C" w:rsidP="00964A63">
      <w:pPr>
        <w:pStyle w:val="Heading2"/>
        <w:rPr>
          <w:b/>
          <w:bCs/>
        </w:rPr>
      </w:pPr>
      <w:r w:rsidRPr="00964A63">
        <w:rPr>
          <w:b/>
          <w:bCs/>
        </w:rPr>
        <w:t>Compliance</w:t>
      </w:r>
      <w:r w:rsidR="00964A63" w:rsidRPr="00964A63">
        <w:rPr>
          <w:b/>
          <w:bCs/>
        </w:rPr>
        <w:t xml:space="preserve">: </w:t>
      </w:r>
      <w:r w:rsidR="00612A56" w:rsidRPr="00964A63">
        <w:rPr>
          <w:b/>
          <w:bCs/>
        </w:rPr>
        <w:t>Compliance responsibilities, priorities</w:t>
      </w:r>
      <w:r w:rsidR="00964A63">
        <w:rPr>
          <w:b/>
          <w:bCs/>
        </w:rPr>
        <w:t xml:space="preserve">, </w:t>
      </w:r>
      <w:r w:rsidR="00612A56" w:rsidRPr="00964A63">
        <w:rPr>
          <w:b/>
          <w:bCs/>
        </w:rPr>
        <w:t>correcting errors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721C8C" w:rsidRPr="006035BF" w14:paraId="1D320E21" w14:textId="77777777" w:rsidTr="006035BF">
        <w:tc>
          <w:tcPr>
            <w:tcW w:w="3256" w:type="dxa"/>
          </w:tcPr>
          <w:p w14:paraId="58BB3A04" w14:textId="579E7054" w:rsidR="00721C8C" w:rsidRPr="006035BF" w:rsidRDefault="00721C8C" w:rsidP="006035BF">
            <w:pPr>
              <w:spacing w:line="360" w:lineRule="auto"/>
              <w:rPr>
                <w:b/>
                <w:bCs/>
                <w:sz w:val="22"/>
                <w:szCs w:val="32"/>
              </w:rPr>
            </w:pPr>
            <w:r w:rsidRPr="006035BF">
              <w:rPr>
                <w:b/>
                <w:bCs/>
                <w:sz w:val="22"/>
                <w:szCs w:val="32"/>
              </w:rPr>
              <w:t>Resource</w:t>
            </w:r>
          </w:p>
        </w:tc>
        <w:tc>
          <w:tcPr>
            <w:tcW w:w="5760" w:type="dxa"/>
          </w:tcPr>
          <w:p w14:paraId="21ADA224" w14:textId="72D2E6FB" w:rsidR="00721C8C" w:rsidRPr="006035BF" w:rsidRDefault="00721C8C" w:rsidP="006035BF">
            <w:pPr>
              <w:spacing w:line="360" w:lineRule="auto"/>
              <w:rPr>
                <w:b/>
                <w:bCs/>
                <w:sz w:val="22"/>
                <w:szCs w:val="32"/>
              </w:rPr>
            </w:pPr>
            <w:r w:rsidRPr="006035BF">
              <w:rPr>
                <w:b/>
                <w:bCs/>
                <w:sz w:val="22"/>
                <w:szCs w:val="32"/>
              </w:rPr>
              <w:t>Description</w:t>
            </w:r>
          </w:p>
        </w:tc>
      </w:tr>
      <w:tr w:rsidR="00721C8C" w:rsidRPr="006035BF" w14:paraId="3E6332FE" w14:textId="77777777" w:rsidTr="006035BF">
        <w:tc>
          <w:tcPr>
            <w:tcW w:w="3256" w:type="dxa"/>
          </w:tcPr>
          <w:p w14:paraId="2454D3AB" w14:textId="0A475F74" w:rsidR="00721C8C" w:rsidRPr="006035BF" w:rsidRDefault="00721C8C" w:rsidP="006035BF">
            <w:pPr>
              <w:spacing w:line="360" w:lineRule="auto"/>
              <w:rPr>
                <w:sz w:val="22"/>
                <w:szCs w:val="32"/>
              </w:rPr>
            </w:pPr>
            <w:hyperlink r:id="rId19" w:history="1">
              <w:r w:rsidRPr="0070528C">
                <w:rPr>
                  <w:rStyle w:val="Hyperlink"/>
                  <w:sz w:val="22"/>
                  <w:szCs w:val="32"/>
                </w:rPr>
                <w:t>Medicare compliance</w:t>
              </w:r>
            </w:hyperlink>
          </w:p>
        </w:tc>
        <w:tc>
          <w:tcPr>
            <w:tcW w:w="5760" w:type="dxa"/>
          </w:tcPr>
          <w:p w14:paraId="65490C21" w14:textId="70464C94" w:rsidR="00721C8C" w:rsidRPr="006035BF" w:rsidRDefault="00721C8C" w:rsidP="006035BF">
            <w:pPr>
              <w:spacing w:line="360" w:lineRule="auto"/>
              <w:rPr>
                <w:sz w:val="22"/>
                <w:szCs w:val="32"/>
              </w:rPr>
            </w:pPr>
            <w:r w:rsidRPr="006035BF">
              <w:rPr>
                <w:sz w:val="22"/>
                <w:szCs w:val="32"/>
              </w:rPr>
              <w:t>Information to help you understand your Medicare compliance responsibilities</w:t>
            </w:r>
          </w:p>
        </w:tc>
      </w:tr>
      <w:tr w:rsidR="00721C8C" w:rsidRPr="006035BF" w14:paraId="3461511B" w14:textId="77777777" w:rsidTr="006035BF">
        <w:tc>
          <w:tcPr>
            <w:tcW w:w="3256" w:type="dxa"/>
          </w:tcPr>
          <w:p w14:paraId="7EA80E6A" w14:textId="35924D0E" w:rsidR="00721C8C" w:rsidRPr="006035BF" w:rsidRDefault="005F0F0F" w:rsidP="006035BF">
            <w:pPr>
              <w:spacing w:line="360" w:lineRule="auto"/>
              <w:rPr>
                <w:sz w:val="22"/>
                <w:szCs w:val="32"/>
              </w:rPr>
            </w:pPr>
            <w:hyperlink r:id="rId20" w:history="1">
              <w:r>
                <w:rPr>
                  <w:rStyle w:val="Hyperlink"/>
                  <w:sz w:val="22"/>
                  <w:szCs w:val="32"/>
                </w:rPr>
                <w:t>Health Provider Compliance Strategy 2025-30</w:t>
              </w:r>
            </w:hyperlink>
          </w:p>
        </w:tc>
        <w:tc>
          <w:tcPr>
            <w:tcW w:w="5760" w:type="dxa"/>
          </w:tcPr>
          <w:p w14:paraId="103DF80A" w14:textId="061DDD93" w:rsidR="00721C8C" w:rsidRPr="006035BF" w:rsidRDefault="00612A56" w:rsidP="006035BF">
            <w:pPr>
              <w:spacing w:line="360" w:lineRule="auto"/>
              <w:rPr>
                <w:sz w:val="22"/>
                <w:szCs w:val="32"/>
              </w:rPr>
            </w:pPr>
            <w:r>
              <w:rPr>
                <w:sz w:val="22"/>
                <w:szCs w:val="32"/>
              </w:rPr>
              <w:t>Outlines the department’s approach to supporting a strong, sustainable health system</w:t>
            </w:r>
          </w:p>
        </w:tc>
      </w:tr>
      <w:tr w:rsidR="00721C8C" w:rsidRPr="006035BF" w14:paraId="1EAEA35F" w14:textId="77777777" w:rsidTr="006035BF">
        <w:tc>
          <w:tcPr>
            <w:tcW w:w="3256" w:type="dxa"/>
          </w:tcPr>
          <w:p w14:paraId="14713880" w14:textId="1377290C" w:rsidR="00721C8C" w:rsidRPr="006035BF" w:rsidRDefault="00721C8C" w:rsidP="006035BF">
            <w:pPr>
              <w:spacing w:line="360" w:lineRule="auto"/>
              <w:rPr>
                <w:sz w:val="22"/>
                <w:szCs w:val="32"/>
              </w:rPr>
            </w:pPr>
            <w:hyperlink r:id="rId21" w:history="1">
              <w:r w:rsidRPr="00A01C1E">
                <w:rPr>
                  <w:rStyle w:val="Hyperlink"/>
                  <w:sz w:val="22"/>
                  <w:szCs w:val="32"/>
                </w:rPr>
                <w:t>Compliance priorities</w:t>
              </w:r>
            </w:hyperlink>
          </w:p>
        </w:tc>
        <w:tc>
          <w:tcPr>
            <w:tcW w:w="5760" w:type="dxa"/>
          </w:tcPr>
          <w:p w14:paraId="5691491C" w14:textId="58743DE5" w:rsidR="00721C8C" w:rsidRPr="006035BF" w:rsidRDefault="00612A56" w:rsidP="006035BF">
            <w:pPr>
              <w:spacing w:line="360" w:lineRule="auto"/>
              <w:rPr>
                <w:sz w:val="22"/>
                <w:szCs w:val="32"/>
              </w:rPr>
            </w:pPr>
            <w:r>
              <w:rPr>
                <w:sz w:val="22"/>
                <w:szCs w:val="32"/>
              </w:rPr>
              <w:t>C</w:t>
            </w:r>
            <w:r w:rsidR="00721C8C" w:rsidRPr="006035BF">
              <w:rPr>
                <w:sz w:val="22"/>
                <w:szCs w:val="32"/>
              </w:rPr>
              <w:t>urrent Medicare compliance priorities</w:t>
            </w:r>
          </w:p>
        </w:tc>
      </w:tr>
      <w:tr w:rsidR="00721C8C" w:rsidRPr="006035BF" w14:paraId="22622A57" w14:textId="77777777" w:rsidTr="006035BF">
        <w:tc>
          <w:tcPr>
            <w:tcW w:w="3256" w:type="dxa"/>
          </w:tcPr>
          <w:p w14:paraId="2CBE3214" w14:textId="1D20AAD4" w:rsidR="00721C8C" w:rsidRPr="006035BF" w:rsidRDefault="00721C8C" w:rsidP="006035BF">
            <w:pPr>
              <w:spacing w:line="360" w:lineRule="auto"/>
              <w:rPr>
                <w:sz w:val="22"/>
                <w:szCs w:val="32"/>
              </w:rPr>
            </w:pPr>
            <w:hyperlink r:id="rId22" w:history="1">
              <w:r w:rsidRPr="00F6526F">
                <w:rPr>
                  <w:rStyle w:val="Hyperlink"/>
                  <w:sz w:val="22"/>
                  <w:szCs w:val="32"/>
                </w:rPr>
                <w:t>Voluntary Acknowledgement form</w:t>
              </w:r>
            </w:hyperlink>
          </w:p>
        </w:tc>
        <w:tc>
          <w:tcPr>
            <w:tcW w:w="5760" w:type="dxa"/>
          </w:tcPr>
          <w:p w14:paraId="1793F672" w14:textId="0C313043" w:rsidR="00721C8C" w:rsidRPr="006035BF" w:rsidRDefault="00612A56" w:rsidP="006035BF">
            <w:pPr>
              <w:spacing w:line="360" w:lineRule="auto"/>
              <w:rPr>
                <w:sz w:val="22"/>
                <w:szCs w:val="32"/>
              </w:rPr>
            </w:pPr>
            <w:r>
              <w:rPr>
                <w:sz w:val="22"/>
                <w:szCs w:val="32"/>
              </w:rPr>
              <w:t>How to s</w:t>
            </w:r>
            <w:r w:rsidR="00721C8C" w:rsidRPr="006035BF">
              <w:rPr>
                <w:sz w:val="22"/>
                <w:szCs w:val="32"/>
              </w:rPr>
              <w:t>ubmit a voluntary acknowledgement of</w:t>
            </w:r>
            <w:r>
              <w:rPr>
                <w:sz w:val="22"/>
                <w:szCs w:val="32"/>
              </w:rPr>
              <w:t xml:space="preserve"> incorrect payments form to correct claiming errors</w:t>
            </w:r>
          </w:p>
        </w:tc>
      </w:tr>
    </w:tbl>
    <w:p w14:paraId="69A1933A" w14:textId="0E7F8675" w:rsidR="00721C8C" w:rsidRPr="00721C8C" w:rsidRDefault="00721C8C" w:rsidP="006035BF">
      <w:pPr>
        <w:spacing w:line="360" w:lineRule="auto"/>
        <w:rPr>
          <w:rFonts w:cs="Arial"/>
          <w:sz w:val="22"/>
          <w:szCs w:val="22"/>
        </w:rPr>
      </w:pPr>
    </w:p>
    <w:p w14:paraId="7D45C8ED" w14:textId="77792543" w:rsidR="00DC0243" w:rsidRPr="00344898" w:rsidRDefault="00685945" w:rsidP="00344898">
      <w:pPr>
        <w:pStyle w:val="Heading2"/>
        <w:rPr>
          <w:b/>
          <w:bCs/>
        </w:rPr>
      </w:pPr>
      <w:r w:rsidRPr="00344898">
        <w:rPr>
          <w:b/>
          <w:bCs/>
        </w:rPr>
        <w:t xml:space="preserve">Additional Support </w:t>
      </w:r>
    </w:p>
    <w:p w14:paraId="793A221B" w14:textId="30361D54" w:rsidR="00721C8C" w:rsidRPr="00716628" w:rsidRDefault="007E47C7" w:rsidP="002417E6">
      <w:pPr>
        <w:pStyle w:val="Heading3"/>
        <w:rPr>
          <w:rFonts w:ascii="Arial" w:hAnsi="Arial" w:cs="Arial"/>
          <w:sz w:val="24"/>
          <w:szCs w:val="24"/>
        </w:rPr>
      </w:pPr>
      <w:hyperlink r:id="rId23" w:history="1">
        <w:r w:rsidRPr="00716628">
          <w:rPr>
            <w:rStyle w:val="Hyperlink"/>
            <w:rFonts w:ascii="Arial" w:hAnsi="Arial" w:cs="Arial"/>
            <w:sz w:val="24"/>
            <w:szCs w:val="24"/>
          </w:rPr>
          <w:t>Medicare resources</w:t>
        </w:r>
      </w:hyperlink>
    </w:p>
    <w:p w14:paraId="463B694F" w14:textId="7A3D7B19" w:rsidR="00721C8C" w:rsidRPr="002417E6" w:rsidRDefault="007E47C7" w:rsidP="006035BF">
      <w:pPr>
        <w:spacing w:line="360" w:lineRule="auto"/>
        <w:rPr>
          <w:rFonts w:cs="Arial"/>
          <w:sz w:val="22"/>
          <w:szCs w:val="22"/>
        </w:rPr>
      </w:pPr>
      <w:r w:rsidRPr="002417E6">
        <w:rPr>
          <w:rFonts w:cs="Arial"/>
          <w:sz w:val="22"/>
          <w:szCs w:val="22"/>
        </w:rPr>
        <w:t>Factsheets, guidelines and other r</w:t>
      </w:r>
      <w:r w:rsidR="00344898">
        <w:rPr>
          <w:rFonts w:cs="Arial"/>
          <w:sz w:val="22"/>
          <w:szCs w:val="22"/>
        </w:rPr>
        <w:t>esources</w:t>
      </w:r>
    </w:p>
    <w:p w14:paraId="7043CD25" w14:textId="009389EA" w:rsidR="00721C8C" w:rsidRPr="00716628" w:rsidRDefault="007E47C7" w:rsidP="003D2C21">
      <w:pPr>
        <w:pStyle w:val="Heading3"/>
        <w:rPr>
          <w:rFonts w:ascii="Arial" w:hAnsi="Arial" w:cs="Arial"/>
          <w:sz w:val="24"/>
          <w:szCs w:val="24"/>
        </w:rPr>
      </w:pPr>
      <w:hyperlink r:id="rId24" w:history="1">
        <w:r w:rsidRPr="00716628">
          <w:rPr>
            <w:rStyle w:val="Hyperlink"/>
            <w:rFonts w:ascii="Arial" w:hAnsi="Arial" w:cs="Arial"/>
            <w:sz w:val="24"/>
            <w:szCs w:val="24"/>
          </w:rPr>
          <w:t>Medicare contacts</w:t>
        </w:r>
      </w:hyperlink>
    </w:p>
    <w:p w14:paraId="7421EF49" w14:textId="56B42BE6" w:rsidR="00721C8C" w:rsidRPr="002417E6" w:rsidRDefault="00344898" w:rsidP="006035BF">
      <w:pPr>
        <w:spacing w:line="360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List of relevant</w:t>
      </w:r>
      <w:r w:rsidR="00721C8C" w:rsidRPr="002417E6">
        <w:rPr>
          <w:rFonts w:cs="Arial"/>
          <w:sz w:val="22"/>
          <w:szCs w:val="22"/>
        </w:rPr>
        <w:t xml:space="preserve"> contacts and support services</w:t>
      </w:r>
    </w:p>
    <w:p w14:paraId="54E5C49F" w14:textId="00E12614" w:rsidR="00DC0243" w:rsidRPr="00CE7E3A" w:rsidRDefault="00DC0243" w:rsidP="00CE7E3A">
      <w:pPr>
        <w:pStyle w:val="Heading3"/>
        <w:rPr>
          <w:rStyle w:val="Hyperlink"/>
        </w:rPr>
      </w:pPr>
      <w:hyperlink r:id="rId25" w:history="1">
        <w:r w:rsidRPr="00344898">
          <w:rPr>
            <w:rStyle w:val="Hyperlink"/>
            <w:rFonts w:ascii="Arial" w:hAnsi="Arial" w:cs="Arial"/>
            <w:sz w:val="24"/>
            <w:szCs w:val="24"/>
          </w:rPr>
          <w:t>Training and Education</w:t>
        </w:r>
      </w:hyperlink>
    </w:p>
    <w:p w14:paraId="6F11A4AF" w14:textId="2F423411" w:rsidR="00721C8C" w:rsidRPr="002417E6" w:rsidRDefault="00344898" w:rsidP="006035BF">
      <w:pPr>
        <w:spacing w:line="360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T</w:t>
      </w:r>
      <w:r w:rsidR="00721C8C" w:rsidRPr="002417E6">
        <w:rPr>
          <w:rFonts w:cs="Arial"/>
          <w:sz w:val="22"/>
          <w:szCs w:val="22"/>
        </w:rPr>
        <w:t>raining modules, webinars and education resources</w:t>
      </w:r>
    </w:p>
    <w:p w14:paraId="12E7C28A" w14:textId="77777777" w:rsidR="00721C8C" w:rsidRPr="00CE7E3A" w:rsidRDefault="00721C8C" w:rsidP="00CE7E3A">
      <w:pPr>
        <w:pStyle w:val="Heading3"/>
        <w:rPr>
          <w:rStyle w:val="Hyperlink"/>
        </w:rPr>
      </w:pPr>
      <w:hyperlink r:id="rId26" w:history="1">
        <w:r w:rsidRPr="00716628">
          <w:rPr>
            <w:rStyle w:val="Hyperlink"/>
            <w:rFonts w:ascii="Arial" w:hAnsi="Arial" w:cs="Arial"/>
            <w:sz w:val="24"/>
            <w:szCs w:val="24"/>
          </w:rPr>
          <w:t>Stay informed</w:t>
        </w:r>
      </w:hyperlink>
    </w:p>
    <w:p w14:paraId="2F395547" w14:textId="146FE99A" w:rsidR="00721C8C" w:rsidRPr="002417E6" w:rsidRDefault="00344898" w:rsidP="006035BF">
      <w:pPr>
        <w:spacing w:line="360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MBS Online news and </w:t>
      </w:r>
      <w:r w:rsidR="00721C8C" w:rsidRPr="002417E6">
        <w:rPr>
          <w:rFonts w:cs="Arial"/>
          <w:sz w:val="22"/>
          <w:szCs w:val="22"/>
        </w:rPr>
        <w:t>updates</w:t>
      </w:r>
    </w:p>
    <w:p w14:paraId="6E3A737E" w14:textId="551BEBDD" w:rsidR="00721C8C" w:rsidRPr="002417E6" w:rsidRDefault="00721C8C" w:rsidP="00FE1603">
      <w:pPr>
        <w:pStyle w:val="Heading3"/>
        <w:rPr>
          <w:rFonts w:ascii="Arial" w:hAnsi="Arial" w:cs="Arial"/>
        </w:rPr>
      </w:pPr>
      <w:r w:rsidRPr="002417E6">
        <w:rPr>
          <w:rFonts w:ascii="Arial" w:hAnsi="Arial" w:cs="Arial"/>
        </w:rPr>
        <w:t xml:space="preserve">Have </w:t>
      </w:r>
      <w:r w:rsidR="002417E6" w:rsidRPr="002417E6">
        <w:rPr>
          <w:rFonts w:ascii="Arial" w:hAnsi="Arial" w:cs="Arial"/>
        </w:rPr>
        <w:t>some feedback?</w:t>
      </w:r>
      <w:r w:rsidRPr="002417E6">
        <w:rPr>
          <w:rFonts w:ascii="Arial" w:hAnsi="Arial" w:cs="Arial"/>
        </w:rPr>
        <w:t xml:space="preserve"> </w:t>
      </w:r>
    </w:p>
    <w:p w14:paraId="536D9E43" w14:textId="2EA48A0E" w:rsidR="00721C8C" w:rsidRPr="002417E6" w:rsidRDefault="00721C8C" w:rsidP="006035BF">
      <w:pPr>
        <w:spacing w:line="360" w:lineRule="auto"/>
        <w:rPr>
          <w:rFonts w:cs="Arial"/>
          <w:sz w:val="22"/>
          <w:szCs w:val="22"/>
        </w:rPr>
      </w:pPr>
      <w:r w:rsidRPr="002417E6">
        <w:rPr>
          <w:rFonts w:cs="Arial"/>
          <w:sz w:val="22"/>
          <w:szCs w:val="22"/>
        </w:rPr>
        <w:t xml:space="preserve">Contact the Provider Support and Engagement team at </w:t>
      </w:r>
      <w:hyperlink r:id="rId27" w:history="1">
        <w:r w:rsidR="007D47E5" w:rsidRPr="00320394">
          <w:rPr>
            <w:rStyle w:val="Hyperlink"/>
            <w:rFonts w:cs="Arial"/>
            <w:sz w:val="22"/>
            <w:szCs w:val="22"/>
          </w:rPr>
          <w:t>Provider.Support@</w:t>
        </w:r>
        <w:r w:rsidR="002417E6" w:rsidRPr="00320394">
          <w:rPr>
            <w:rStyle w:val="Hyperlink"/>
            <w:rFonts w:cs="Arial"/>
            <w:sz w:val="22"/>
            <w:szCs w:val="22"/>
          </w:rPr>
          <w:t>h</w:t>
        </w:r>
        <w:r w:rsidR="007D47E5" w:rsidRPr="00320394">
          <w:rPr>
            <w:rStyle w:val="Hyperlink"/>
            <w:rFonts w:cs="Arial"/>
            <w:sz w:val="22"/>
            <w:szCs w:val="22"/>
          </w:rPr>
          <w:t>ealth.gov.au</w:t>
        </w:r>
      </w:hyperlink>
    </w:p>
    <w:p w14:paraId="425BF2F4" w14:textId="6EE6300C" w:rsidR="00DC0243" w:rsidRPr="002417E6" w:rsidRDefault="00685945" w:rsidP="007D47E5">
      <w:pPr>
        <w:spacing w:line="360" w:lineRule="auto"/>
        <w:rPr>
          <w:rFonts w:cs="Arial"/>
          <w:sz w:val="22"/>
          <w:szCs w:val="28"/>
        </w:rPr>
      </w:pPr>
      <w:r w:rsidRPr="00CE7E3A">
        <w:rPr>
          <w:sz w:val="22"/>
          <w:szCs w:val="22"/>
        </w:rPr>
        <w:t>Document reference: BID26.PSES.List.10.2</w:t>
      </w:r>
      <w:r w:rsidR="00CE7E3A">
        <w:rPr>
          <w:sz w:val="22"/>
          <w:szCs w:val="22"/>
        </w:rPr>
        <w:t>8</w:t>
      </w:r>
    </w:p>
    <w:p w14:paraId="6CC8EAAF" w14:textId="77777777" w:rsidR="007D47E5" w:rsidRPr="00721C8C" w:rsidRDefault="007D47E5" w:rsidP="006035BF">
      <w:pPr>
        <w:spacing w:line="360" w:lineRule="auto"/>
        <w:rPr>
          <w:rFonts w:cs="Arial"/>
          <w:sz w:val="22"/>
          <w:szCs w:val="22"/>
        </w:rPr>
      </w:pPr>
    </w:p>
    <w:p w14:paraId="3FD49DC0" w14:textId="77777777" w:rsidR="00721C8C" w:rsidRPr="00F746C0" w:rsidRDefault="00721C8C" w:rsidP="00721C8C"/>
    <w:sectPr w:rsidR="00721C8C" w:rsidRPr="00F746C0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3C38A" w14:textId="77777777" w:rsidR="00685945" w:rsidRDefault="00685945" w:rsidP="006035BF">
      <w:pPr>
        <w:spacing w:after="0" w:line="240" w:lineRule="auto"/>
      </w:pPr>
      <w:r>
        <w:separator/>
      </w:r>
    </w:p>
  </w:endnote>
  <w:endnote w:type="continuationSeparator" w:id="0">
    <w:p w14:paraId="4FB5F445" w14:textId="77777777" w:rsidR="00685945" w:rsidRDefault="00685945" w:rsidP="006035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C71DB" w14:textId="5C8C0FE4" w:rsidR="006035BF" w:rsidRDefault="006035B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044A86BB" wp14:editId="609E933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1160"/>
              <wp:effectExtent l="0" t="0" r="6350" b="0"/>
              <wp:wrapNone/>
              <wp:docPr id="1230306558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FB22B2" w14:textId="1E6EE779" w:rsidR="006035BF" w:rsidRPr="006035BF" w:rsidRDefault="006035BF" w:rsidP="006035B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6035BF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4A86B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9pt;height:30.8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PdTDQIAABwEAAAOAAAAZHJzL2Uyb0RvYy54bWysU01v2zAMvQ/YfxB0X2ynWLAacYqsRYYB&#10;QVsgHXpWZCk2IIsCpcTOfv0oJU66bqdhF5kmKX689zS/GzrDDgp9C7bixSTnTFkJdWt3Ff/xsvr0&#10;hTMfhK2FAasqflSe3y0+fpj3rlRTaMDUChkVsb7sXcWbEFyZZV42qhN+Ak5ZCmrATgT6xV1Wo+ip&#10;emeyaZ7Psh6wdghSeU/eh1OQL1J9rZUMT1p7FZipOM0W0onp3MYzW8xFuUPhmlaexxD/MEUnWktN&#10;L6UeRBBsj+0fpbpWInjQYSKhy0DrVqq0A21T5O+22TTCqbQLgePdBSb//8rKx8PGPSMLw1cYiMAI&#10;SO986ckZ9xk0dvFLkzKKE4THC2xqCEySczad3uQUkRS6uS2KWYI1u1526MM3BR2LRsWRWElgicPa&#10;B2pIqWNK7GVh1RqTmDH2NwclRk92nTBaYdgOrK0rPh2n30J9pKUQTnx7J1cttV4LH54FEsE0LYk2&#10;PNGhDfQVh7PFWQP482/+mE+4U5SzngRTcUuK5sx8t8RH1NZo4Ghsk1Hc5p8jPHbf3QPJsKAX4WQy&#10;yYvBjKZG6F5JzsvYiELCSmpX8e1o3oeTcuk5SLVcpiSSkRNhbTdOxtIRrojly/Aq0J0BD8TUI4xq&#10;EuU73E+58aZ3y30g9BMpEdoTkGfESYKJq/NziRp/+5+yro968QsAAP//AwBQSwMEFAAGAAgAAAAh&#10;AIJRlNfaAAAAAwEAAA8AAABkcnMvZG93bnJldi54bWxMj0FrwkAQhe8F/8MyQm91o9Jg02xEBE+W&#10;gtpLb+vumESzsyG70fjvO+2lXh483vDeN/lycI24YhdqTwqmkwQEkvG2plLB12HzsgARoiarG0+o&#10;4I4BlsXoKdeZ9Tfa4XUfS8ElFDKtoIqxzaQMpkKnw8S3SJydfOd0ZNuV0nb6xuWukbMkSaXTNfFC&#10;pVtcV2gu+94peN3Fj/6TDvPvYXY/b9u1mZ+2Rqnn8bB6BxFxiP/H8IvP6FAw09H3ZINoFPAj8U85&#10;e1uwOypIpynIIpeP7MUPAAAA//8DAFBLAQItABQABgAIAAAAIQC2gziS/gAAAOEBAAATAAAAAAAA&#10;AAAAAAAAAAAAAABbQ29udGVudF9UeXBlc10ueG1sUEsBAi0AFAAGAAgAAAAhADj9If/WAAAAlAEA&#10;AAsAAAAAAAAAAAAAAAAALwEAAF9yZWxzLy5yZWxzUEsBAi0AFAAGAAgAAAAhALoM91MNAgAAHAQA&#10;AA4AAAAAAAAAAAAAAAAALgIAAGRycy9lMm9Eb2MueG1sUEsBAi0AFAAGAAgAAAAhAIJRlNfaAAAA&#10;AwEAAA8AAAAAAAAAAAAAAAAAZwQAAGRycy9kb3ducmV2LnhtbFBLBQYAAAAABAAEAPMAAABuBQAA&#10;AAA=&#10;" filled="f" stroked="f">
              <v:textbox style="mso-fit-shape-to-text:t" inset="0,0,0,15pt">
                <w:txbxContent>
                  <w:p w14:paraId="55FB22B2" w14:textId="1E6EE779" w:rsidR="006035BF" w:rsidRPr="006035BF" w:rsidRDefault="006035BF" w:rsidP="006035B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6035BF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B17F9" w14:textId="24CB48C1" w:rsidR="006035BF" w:rsidRDefault="006035B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25B2D3E1" wp14:editId="5692562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1160"/>
              <wp:effectExtent l="0" t="0" r="6350" b="0"/>
              <wp:wrapNone/>
              <wp:docPr id="2103604034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F17ACD" w14:textId="7B00FA7D" w:rsidR="006035BF" w:rsidRPr="006035BF" w:rsidRDefault="006035BF" w:rsidP="006035B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6035BF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B2D3E1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9pt;height:30.8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0VuDQIAABwEAAAOAAAAZHJzL2Uyb0RvYy54bWysU01v2zAMvQ/YfxB0X2ynWLAacYqsRYYB&#10;QVsgHXpWZCk2IIsCpcTOfv0oJU66bqdhF5kmKX689zS/GzrDDgp9C7bixSTnTFkJdWt3Ff/xsvr0&#10;hTMfhK2FAasqflSe3y0+fpj3rlRTaMDUChkVsb7sXcWbEFyZZV42qhN+Ak5ZCmrATgT6xV1Wo+ip&#10;emeyaZ7Psh6wdghSeU/eh1OQL1J9rZUMT1p7FZipOM0W0onp3MYzW8xFuUPhmlaexxD/MEUnWktN&#10;L6UeRBBsj+0fpbpWInjQYSKhy0DrVqq0A21T5O+22TTCqbQLgePdBSb//8rKx8PGPSMLw1cYiMAI&#10;SO986ckZ9xk0dvFLkzKKE4THC2xqCEySczad3uQUkRS6uS2KWYI1u1526MM3BR2LRsWRWElgicPa&#10;B2pIqWNK7GVh1RqTmDH2NwclRk92nTBaYdgOrK2p+Tj9FuojLYVw4ts7uWqp9Vr48CyQCKZpSbTh&#10;iQ5toK84nC3OGsCff/PHfMKdopz1JJiKW1I0Z+a7JT6itkYDR2ObjOI2/xzhsfvuHkiGBb0IJ5NJ&#10;XgxmNDVC90pyXsZGFBJWUruKb0fzPpyUS89BquUyJZGMnAhru3Eylo5wRSxfhleB7gx4IKYeYVST&#10;KN/hfsqNN71b7gOhn0iJ0J6APCNOEkxcnZ9L1Pjb/5R1fdSLXwAAAP//AwBQSwMEFAAGAAgAAAAh&#10;AIJRlNfaAAAAAwEAAA8AAABkcnMvZG93bnJldi54bWxMj0FrwkAQhe8F/8MyQm91o9Jg02xEBE+W&#10;gtpLb+vumESzsyG70fjvO+2lXh483vDeN/lycI24YhdqTwqmkwQEkvG2plLB12HzsgARoiarG0+o&#10;4I4BlsXoKdeZ9Tfa4XUfS8ElFDKtoIqxzaQMpkKnw8S3SJydfOd0ZNuV0nb6xuWukbMkSaXTNfFC&#10;pVtcV2gu+94peN3Fj/6TDvPvYXY/b9u1mZ+2Rqnn8bB6BxFxiP/H8IvP6FAw09H3ZINoFPAj8U85&#10;e1uwOypIpynIIpeP7MUPAAAA//8DAFBLAQItABQABgAIAAAAIQC2gziS/gAAAOEBAAATAAAAAAAA&#10;AAAAAAAAAAAAAABbQ29udGVudF9UeXBlc10ueG1sUEsBAi0AFAAGAAgAAAAhADj9If/WAAAAlAEA&#10;AAsAAAAAAAAAAAAAAAAALwEAAF9yZWxzLy5yZWxzUEsBAi0AFAAGAAgAAAAhANezRW4NAgAAHAQA&#10;AA4AAAAAAAAAAAAAAAAALgIAAGRycy9lMm9Eb2MueG1sUEsBAi0AFAAGAAgAAAAhAIJRlNfaAAAA&#10;AwEAAA8AAAAAAAAAAAAAAAAAZwQAAGRycy9kb3ducmV2LnhtbFBLBQYAAAAABAAEAPMAAABuBQAA&#10;AAA=&#10;" filled="f" stroked="f">
              <v:textbox style="mso-fit-shape-to-text:t" inset="0,0,0,15pt">
                <w:txbxContent>
                  <w:p w14:paraId="70F17ACD" w14:textId="7B00FA7D" w:rsidR="006035BF" w:rsidRPr="006035BF" w:rsidRDefault="006035BF" w:rsidP="006035B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6035BF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1054A" w14:textId="7E204B31" w:rsidR="006035BF" w:rsidRDefault="006035B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7F199B4" wp14:editId="2E5D555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1160"/>
              <wp:effectExtent l="0" t="0" r="6350" b="0"/>
              <wp:wrapNone/>
              <wp:docPr id="1160176375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B2A7D0" w14:textId="6ADC9700" w:rsidR="006035BF" w:rsidRPr="006035BF" w:rsidRDefault="006035BF" w:rsidP="006035B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6035BF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F199B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9pt;height:30.8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OrjDgIAABwEAAAOAAAAZHJzL2Uyb0RvYy54bWysU01v2zAMvQ/YfxB0X2ynaLAacYqsRYYB&#10;QVsgHXpWZCk2IIsCpcTOfv0oJU62bqdhF5kmKX689zS/HzrDDgp9C7bixSTnTFkJdWt3Ff/+uvr0&#10;mTMfhK2FAasqflSe3y8+fpj3rlRTaMDUChkVsb7sXcWbEFyZZV42qhN+Ak5ZCmrATgT6xV1Wo+ip&#10;emeyaZ7Psh6wdghSeU/ex1OQL1J9rZUMz1p7FZipOM0W0onp3MYzW8xFuUPhmlaexxD/MEUnWktN&#10;L6UeRRBsj+0fpbpWInjQYSKhy0DrVqq0A21T5O+22TTCqbQLgePdBSb//8rKp8PGvSALwxcYiMAI&#10;SO986ckZ9xk0dvFLkzKKE4THC2xqCEySczad3uQUkRS6uSuKWYI1u1526MNXBR2LRsWRWElgicPa&#10;B2pIqWNK7GVh1RqTmDH2NwclRk92nTBaYdgOrK0rfjtOv4X6SEshnPj2Tq5aar0WPrwIJIJpWhJt&#10;eKZDG+grDmeLswbwx9/8MZ9wpyhnPQmm4pYUzZn5ZomPqK3RwNHYJqO4y28jPHbfPQDJsKAX4WQy&#10;yYvBjKZG6N5IzsvYiELCSmpX8e1oPoSTcuk5SLVcpiSSkRNhbTdOxtIRrojl6/Am0J0BD8TUE4xq&#10;EuU73E+58aZ3y30g9BMpEdoTkGfESYKJq/NziRr/9T9lXR/14icAAAD//wMAUEsDBBQABgAIAAAA&#10;IQCCUZTX2gAAAAMBAAAPAAAAZHJzL2Rvd25yZXYueG1sTI9Ba8JAEIXvBf/DMkJvdaPSYNNsRARP&#10;loLaS2/r7phEs7Mhu9H47zvtpV4ePN7w3jf5cnCNuGIXak8KppMEBJLxtqZSwddh87IAEaImqxtP&#10;qOCOAZbF6CnXmfU32uF1H0vBJRQyraCKsc2kDKZCp8PEt0icnXzndGTbldJ2+sblrpGzJEml0zXx&#10;QqVbXFdoLvveKXjdxY/+kw7z72F2P2/btZmftkap5/GwegcRcYj/x/CLz+hQMNPR92SDaBTwI/FP&#10;OXtbsDsqSKcpyCKXj+zFDwAAAP//AwBQSwECLQAUAAYACAAAACEAtoM4kv4AAADhAQAAEwAAAAAA&#10;AAAAAAAAAAAAAAAAW0NvbnRlbnRfVHlwZXNdLnhtbFBLAQItABQABgAIAAAAIQA4/SH/1gAAAJQB&#10;AAALAAAAAAAAAAAAAAAAAC8BAABfcmVscy8ucmVsc1BLAQItABQABgAIAAAAIQC5MOrjDgIAABwE&#10;AAAOAAAAAAAAAAAAAAAAAC4CAABkcnMvZTJvRG9jLnhtbFBLAQItABQABgAIAAAAIQCCUZTX2gAA&#10;AAMBAAAPAAAAAAAAAAAAAAAAAGgEAABkcnMvZG93bnJldi54bWxQSwUGAAAAAAQABADzAAAAbwUA&#10;AAAA&#10;" filled="f" stroked="f">
              <v:textbox style="mso-fit-shape-to-text:t" inset="0,0,0,15pt">
                <w:txbxContent>
                  <w:p w14:paraId="12B2A7D0" w14:textId="6ADC9700" w:rsidR="006035BF" w:rsidRPr="006035BF" w:rsidRDefault="006035BF" w:rsidP="006035B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6035BF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13F24" w14:textId="77777777" w:rsidR="00685945" w:rsidRDefault="00685945" w:rsidP="006035BF">
      <w:pPr>
        <w:spacing w:after="0" w:line="240" w:lineRule="auto"/>
      </w:pPr>
      <w:r>
        <w:separator/>
      </w:r>
    </w:p>
  </w:footnote>
  <w:footnote w:type="continuationSeparator" w:id="0">
    <w:p w14:paraId="5010CB25" w14:textId="77777777" w:rsidR="00685945" w:rsidRDefault="00685945" w:rsidP="006035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8140C" w14:textId="51CCE495" w:rsidR="006035BF" w:rsidRDefault="006035B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C6A0D82" wp14:editId="343555C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1868490973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1944AC" w14:textId="116C40FF" w:rsidR="006035BF" w:rsidRPr="006035BF" w:rsidRDefault="006035BF" w:rsidP="006035B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6035BF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6A0D8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0.8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sLBCQIAABUEAAAOAAAAZHJzL2Uyb0RvYy54bWysU99r2zAQfh/sfxB6X2ynLKwmTslaMgah&#10;LaSjz4osxQZJJyQldvbX7yTbSdftaexFPt+d7sf3fVre9VqRk3C+BVPRYpZTIgyHujWHiv542Xz6&#10;QokPzNRMgREVPQtP71YfPyw7W4o5NKBq4QgWMb7sbEWbEGyZZZ43QjM/AysMBiU4zQL+ukNWO9Zh&#10;da2yeZ4vsg5cbR1w4T16H4YgXaX6UgoenqT0IhBVUZwtpNOlcx/PbLVk5cEx27R8HIP9wxSatQab&#10;Xko9sMDI0bV/lNItd+BBhhkHnYGULRdpB9ymyN9ts2uYFWkXBMfbC0z+/5Xlj6edfXYk9F+hRwIj&#10;IJ31pUdn3KeXTscvTkowjhCeL7CJPhCOzsV8fpNjhGPo5rYoFgnW7HrZOh++CdAkGhV1yEoCi522&#10;PmBDTJ1SYi8Dm1apxIwyvzkwMXqy64TRCv2+H8feQ33GbRwMRHvLNy323DIfnplDZnFMVGt4wkMq&#10;6CoKo0VJA+7n3/wxHwHHKCUdKqWiBqVMifpukIgoqmQUt/nniIKb3PvJMEd9D6i/Ap+C5cmMeUFN&#10;pnSgX1HH69gIQ8xwbFfRMJn3YZAsvgMu1uuUhPqxLGzNzvJYOuIUQXzpX5mzI9IBKXqESUasfAf4&#10;kBtvers+BoQ9sRExHYAcoUbtJZLGdxLF/fY/ZV1f8+oXAAAA//8DAFBLAwQUAAYACAAAACEAYaJI&#10;aNgAAAADAQAADwAAAGRycy9kb3ducmV2LnhtbEyPwU7DMBBE70j8g7VI3KhjpEYlxKkqpB56K4Vy&#10;duMlCcS7Uey2oV/PwgUuI41mNfO2XE6hVyccY8dkwcwyUEg1+44aC68v67sFqJgcedczoYUvjLCs&#10;rq9KV3g+0zOedqlRUkKxcBbalIZC61i3GFyc8YAk2TuPwSWxY6P96M5SHnp9n2W5Dq4jWWjdgE8t&#10;1p+7Y7DQzVecDO4364+3YNhctpv5ZWvt7c20egSVcEp/x/CDL+hQCdOBj+Sj6i3II+lXJXtYiDtY&#10;yE0Ouir1f/bqGwAA//8DAFBLAQItABQABgAIAAAAIQC2gziS/gAAAOEBAAATAAAAAAAAAAAAAAAA&#10;AAAAAABbQ29udGVudF9UeXBlc10ueG1sUEsBAi0AFAAGAAgAAAAhADj9If/WAAAAlAEAAAsAAAAA&#10;AAAAAAAAAAAALwEAAF9yZWxzLy5yZWxzUEsBAi0AFAAGAAgAAAAhAC0awsEJAgAAFQQAAA4AAAAA&#10;AAAAAAAAAAAALgIAAGRycy9lMm9Eb2MueG1sUEsBAi0AFAAGAAgAAAAhAGGiSGjYAAAAAwEAAA8A&#10;AAAAAAAAAAAAAAAAYwQAAGRycy9kb3ducmV2LnhtbFBLBQYAAAAABAAEAPMAAABoBQAAAAA=&#10;" filled="f" stroked="f">
              <v:textbox style="mso-fit-shape-to-text:t" inset="0,15pt,0,0">
                <w:txbxContent>
                  <w:p w14:paraId="111944AC" w14:textId="116C40FF" w:rsidR="006035BF" w:rsidRPr="006035BF" w:rsidRDefault="006035BF" w:rsidP="006035B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6035BF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B2963" w14:textId="10ADF43E" w:rsidR="006035BF" w:rsidRDefault="006035B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C7FB361" wp14:editId="4371348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41555878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69D461" w14:textId="3D059216" w:rsidR="006035BF" w:rsidRPr="006035BF" w:rsidRDefault="006035BF" w:rsidP="006035B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6035BF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7FB36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30.8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nGhCwIAABwEAAAOAAAAZHJzL2Uyb0RvYy54bWysU01v2zAMvQ/YfxB0X2ynWLAacYqsRYYB&#10;QVsgHXpWZCk2YImCxMTOfv0oJU66bqdhF5kmKX689zS/G0zHDsqHFmzFi0nOmbIS6tbuKv7jZfXp&#10;C2cBha1FB1ZV/KgCv1t8/DDvXamm0EBXK8+oiA1l7yreILoyy4JslBFhAk5ZCmrwRiD9+l1We9FT&#10;ddNl0zyfZT342nmQKgTyPpyCfJHqa60kPmkdFLKu4jQbptOncxvPbDEX5c4L17TyPIb4hymMaC01&#10;vZR6ECjY3rd/lDKt9BBA40SCyUDrVqq0A21T5O+22TTCqbQLgRPcBabw/8rKx8PGPXuGw1cYiMAI&#10;SO9CGcgZ9xm0N/FLkzKKE4THC2xqQCbJOZtOb3KKSArd3BbFLMGaXS87H/CbAsOiUXFPrCSwxGEd&#10;kBpS6pgSe1lYtV2XmOnsbw5KjJ7sOmG0cNgOrK3fTL+F+khLeTjxHZxctdR6LQI+C08E07QkWnyi&#10;Q3fQVxzOFmcN+J9/88d8wp2inPUkmIpbUjRn3XdLfERtJaO4zT9HMPzo3o6G3Zt7IBkW9CKcTGbM&#10;w240tQfzSnJexkYUElZSu4rjaN7jSbn0HKRaLlMSycgJXNuNk7F0hCti+TK8Cu/OgCMx9QijmkT5&#10;DvdTbrwZ3HKPhH4iJUJ7AvKMOEkwcXV+LlHjb/9T1vVRL34BAAD//wMAUEsDBBQABgAIAAAAIQBh&#10;okho2AAAAAMBAAAPAAAAZHJzL2Rvd25yZXYueG1sTI/BTsMwEETvSPyDtUjcqGOkRiXEqSqkHnor&#10;hXJ24yUJxLtR7LahX8/CBS4jjWY187ZcTqFXJxxjx2TBzDJQSDX7jhoLry/ruwWomBx51zOhhS+M&#10;sKyur0pXeD7TM552qVFSQrFwFtqUhkLrWLcYXJzxgCTZO4/BJbFjo/3ozlIeen2fZbkOriNZaN2A&#10;Ty3Wn7tjsNDNV5wM7jfrj7dg2Fy2m/lla+3tzbR6BJVwSn/H8IMv6FAJ04GP5KPqLcgj6Vcle1iI&#10;O1jITQ66KvV/9uobAAD//wMAUEsBAi0AFAAGAAgAAAAhALaDOJL+AAAA4QEAABMAAAAAAAAAAAAA&#10;AAAAAAAAAFtDb250ZW50X1R5cGVzXS54bWxQSwECLQAUAAYACAAAACEAOP0h/9YAAACUAQAACwAA&#10;AAAAAAAAAAAAAAAvAQAAX3JlbHMvLnJlbHNQSwECLQAUAAYACAAAACEAkwpxoQsCAAAcBAAADgAA&#10;AAAAAAAAAAAAAAAuAgAAZHJzL2Uyb0RvYy54bWxQSwECLQAUAAYACAAAACEAYaJIaNgAAAADAQAA&#10;DwAAAAAAAAAAAAAAAABlBAAAZHJzL2Rvd25yZXYueG1sUEsFBgAAAAAEAAQA8wAAAGoFAAAAAA==&#10;" filled="f" stroked="f">
              <v:textbox style="mso-fit-shape-to-text:t" inset="0,15pt,0,0">
                <w:txbxContent>
                  <w:p w14:paraId="7E69D461" w14:textId="3D059216" w:rsidR="006035BF" w:rsidRPr="006035BF" w:rsidRDefault="006035BF" w:rsidP="006035B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6035BF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3081B" w14:textId="20D7C11A" w:rsidR="006035BF" w:rsidRDefault="006035B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017BCD1" wp14:editId="0148849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1284984976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B4FBF0" w14:textId="03320E44" w:rsidR="006035BF" w:rsidRPr="006035BF" w:rsidRDefault="006035BF" w:rsidP="006035B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6035BF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17BCD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9pt;height:30.8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AlqDQIAABwEAAAOAAAAZHJzL2Uyb0RvYy54bWysU01v2zAMvQ/YfxB0X2ynW7AacYqsRYYB&#10;QVsgHXpWZCk2YImCxMTOfv0oJU62bqdhF5kmKX689zS/G0zHDsqHFmzFi0nOmbIS6tbuKv79ZfXh&#10;M2cBha1FB1ZV/KgCv1u8fzfvXamm0EBXK8+oiA1l7yreILoyy4JslBFhAk5ZCmrwRiD9+l1We9FT&#10;ddNl0zyfZT342nmQKgTyPpyCfJHqa60kPmkdFLKu4jQbptOncxvPbDEX5c4L17TyPIb4hymMaC01&#10;vZR6ECjY3rd/lDKt9BBA40SCyUDrVqq0A21T5G+22TTCqbQLgRPcBabw/8rKx8PGPXuGwxcYiMAI&#10;SO9CGcgZ9xm0N/FLkzKKE4THC2xqQCbJOZtOb3KKSArd3BbFLMGaXS87H/CrAsOiUXFPrCSwxGEd&#10;kBpS6pgSe1lYtV2XmOnsbw5KjJ7sOmG0cNgOrK0r/nGcfgv1kZbycOI7OLlqqfVaBHwWngimaUm0&#10;+ESH7qCvOJwtzhrwP/7mj/mEO0U560kwFbekaM66b5b4iNpKRnGbf4pg+NG9HQ27N/dAMizoRTiZ&#10;zJiH3WhqD+aV5LyMjSgkrKR2FcfRvMeTcuk5SLVcpiSSkRO4thsnY+kIV8TyZXgV3p0BR2LqEUY1&#10;ifIN7qfceDO45R4J/URKhPYE5BlxkmDi6vxcosZ//U9Z10e9+AkAAP//AwBQSwMEFAAGAAgAAAAh&#10;AGGiSGjYAAAAAwEAAA8AAABkcnMvZG93bnJldi54bWxMj8FOwzAQRO9I/IO1SNyoY6RGJcSpKqQe&#10;eiuFcnbjJQnEu1HstqFfz8IFLiONZjXztlxOoVcnHGPHZMHMMlBINfuOGguvL+u7BaiYHHnXM6GF&#10;L4ywrK6vSld4PtMznnapUVJCsXAW2pSGQutYtxhcnPGAJNk7j8ElsWOj/ejOUh56fZ9luQ6uI1lo&#10;3YBPLdafu2Ow0M1XnAzuN+uPt2DYXLab+WVr7e3NtHoElXBKf8fwgy/oUAnTgY/ko+otyCPpVyV7&#10;WIg7WMhNDroq9X/26hsAAP//AwBQSwECLQAUAAYACAAAACEAtoM4kv4AAADhAQAAEwAAAAAAAAAA&#10;AAAAAAAAAAAAW0NvbnRlbnRfVHlwZXNdLnhtbFBLAQItABQABgAIAAAAIQA4/SH/1gAAAJQBAAAL&#10;AAAAAAAAAAAAAAAAAC8BAABfcmVscy8ucmVsc1BLAQItABQABgAIAAAAIQBKSAlqDQIAABwEAAAO&#10;AAAAAAAAAAAAAAAAAC4CAABkcnMvZTJvRG9jLnhtbFBLAQItABQABgAIAAAAIQBhokho2AAAAAMB&#10;AAAPAAAAAAAAAAAAAAAAAGcEAABkcnMvZG93bnJldi54bWxQSwUGAAAAAAQABADzAAAAbAUAAAAA&#10;" filled="f" stroked="f">
              <v:textbox style="mso-fit-shape-to-text:t" inset="0,15pt,0,0">
                <w:txbxContent>
                  <w:p w14:paraId="5DB4FBF0" w14:textId="03320E44" w:rsidR="006035BF" w:rsidRPr="006035BF" w:rsidRDefault="006035BF" w:rsidP="006035B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6035BF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C8C"/>
    <w:rsid w:val="000A4148"/>
    <w:rsid w:val="000B1175"/>
    <w:rsid w:val="000C3C7B"/>
    <w:rsid w:val="00132641"/>
    <w:rsid w:val="0019042F"/>
    <w:rsid w:val="001B04E3"/>
    <w:rsid w:val="002417E6"/>
    <w:rsid w:val="00246889"/>
    <w:rsid w:val="002758EE"/>
    <w:rsid w:val="00280050"/>
    <w:rsid w:val="00281E7C"/>
    <w:rsid w:val="003076DF"/>
    <w:rsid w:val="00320394"/>
    <w:rsid w:val="00344898"/>
    <w:rsid w:val="0036697E"/>
    <w:rsid w:val="00383E29"/>
    <w:rsid w:val="003D2C21"/>
    <w:rsid w:val="003F5E54"/>
    <w:rsid w:val="004B2959"/>
    <w:rsid w:val="004C5431"/>
    <w:rsid w:val="004D5399"/>
    <w:rsid w:val="00566ACB"/>
    <w:rsid w:val="005C2339"/>
    <w:rsid w:val="005C3916"/>
    <w:rsid w:val="005F0F0F"/>
    <w:rsid w:val="006035BF"/>
    <w:rsid w:val="00612A56"/>
    <w:rsid w:val="00685945"/>
    <w:rsid w:val="00693E33"/>
    <w:rsid w:val="006A5867"/>
    <w:rsid w:val="006A7465"/>
    <w:rsid w:val="0070528C"/>
    <w:rsid w:val="00711029"/>
    <w:rsid w:val="0071505D"/>
    <w:rsid w:val="00716628"/>
    <w:rsid w:val="00721C8C"/>
    <w:rsid w:val="0079069C"/>
    <w:rsid w:val="007D47E5"/>
    <w:rsid w:val="007E06A2"/>
    <w:rsid w:val="007E47C7"/>
    <w:rsid w:val="008665C7"/>
    <w:rsid w:val="008F55A1"/>
    <w:rsid w:val="00953522"/>
    <w:rsid w:val="00964A63"/>
    <w:rsid w:val="00965715"/>
    <w:rsid w:val="009A07F4"/>
    <w:rsid w:val="00A01C1E"/>
    <w:rsid w:val="00A75897"/>
    <w:rsid w:val="00AD4245"/>
    <w:rsid w:val="00AE3DCE"/>
    <w:rsid w:val="00B0009B"/>
    <w:rsid w:val="00B60BBA"/>
    <w:rsid w:val="00B70884"/>
    <w:rsid w:val="00BD301B"/>
    <w:rsid w:val="00C2650A"/>
    <w:rsid w:val="00C701CE"/>
    <w:rsid w:val="00C70EE0"/>
    <w:rsid w:val="00CE63FF"/>
    <w:rsid w:val="00CE7E3A"/>
    <w:rsid w:val="00D07805"/>
    <w:rsid w:val="00D742A0"/>
    <w:rsid w:val="00D85067"/>
    <w:rsid w:val="00DC0243"/>
    <w:rsid w:val="00DF7342"/>
    <w:rsid w:val="00E24748"/>
    <w:rsid w:val="00E35481"/>
    <w:rsid w:val="00E378B9"/>
    <w:rsid w:val="00E4372A"/>
    <w:rsid w:val="00EA5AA6"/>
    <w:rsid w:val="00EE3CB6"/>
    <w:rsid w:val="00F10C58"/>
    <w:rsid w:val="00F14D6C"/>
    <w:rsid w:val="00F2373C"/>
    <w:rsid w:val="00F314C3"/>
    <w:rsid w:val="00F6526F"/>
    <w:rsid w:val="00F746C0"/>
    <w:rsid w:val="00FC173E"/>
    <w:rsid w:val="00FE1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CC27E"/>
  <w15:chartTrackingRefBased/>
  <w15:docId w15:val="{5AE77E21-422E-46AC-A1A8-7F8A810FD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kern w:val="2"/>
        <w:szCs w:val="24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next w:val="Normal"/>
    <w:link w:val="Heading1Char"/>
    <w:qFormat/>
    <w:rsid w:val="008665C7"/>
    <w:pPr>
      <w:keepNext/>
      <w:spacing w:before="240" w:after="60" w:line="240" w:lineRule="auto"/>
      <w:outlineLvl w:val="0"/>
    </w:pPr>
    <w:rPr>
      <w:rFonts w:eastAsia="Times New Roman" w:cs="Arial"/>
      <w:b/>
      <w:bCs/>
      <w:color w:val="3F4A75"/>
      <w:kern w:val="28"/>
      <w:sz w:val="44"/>
      <w:szCs w:val="36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1C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21C8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1C8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1C8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1C8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1C8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1C8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1C8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665C7"/>
    <w:rPr>
      <w:rFonts w:eastAsia="Times New Roman" w:cs="Arial"/>
      <w:b/>
      <w:bCs/>
      <w:color w:val="3F4A75"/>
      <w:kern w:val="28"/>
      <w:sz w:val="44"/>
      <w:szCs w:val="36"/>
      <w14:ligatures w14:val="none"/>
    </w:rPr>
  </w:style>
  <w:style w:type="paragraph" w:customStyle="1" w:styleId="Style1">
    <w:name w:val="Style1"/>
    <w:next w:val="Normal"/>
    <w:rsid w:val="004B2959"/>
    <w:pPr>
      <w:pBdr>
        <w:top w:val="single" w:sz="6" w:space="20" w:color="358189"/>
        <w:left w:val="single" w:sz="6" w:space="10" w:color="358189"/>
        <w:bottom w:val="single" w:sz="6" w:space="10" w:color="358189"/>
        <w:right w:val="single" w:sz="6" w:space="10" w:color="358189"/>
      </w:pBdr>
      <w:spacing w:after="240" w:line="260" w:lineRule="auto"/>
      <w:ind w:left="227" w:right="227"/>
    </w:pPr>
    <w:rPr>
      <w:rFonts w:eastAsia="Times New Roman" w:cs="Arial"/>
      <w:color w:val="000000" w:themeColor="text1"/>
      <w:kern w:val="0"/>
      <w:sz w:val="21"/>
      <w:lang w:val="en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721C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21C8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1C8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1C8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1C8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1C8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1C8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1C8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1C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1C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1C8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1C8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1C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1C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1C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1C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C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C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1C8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21C8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1C8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21C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035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35BF"/>
  </w:style>
  <w:style w:type="paragraph" w:styleId="Footer">
    <w:name w:val="footer"/>
    <w:basedOn w:val="Normal"/>
    <w:link w:val="FooterChar"/>
    <w:uiPriority w:val="99"/>
    <w:unhideWhenUsed/>
    <w:rsid w:val="006035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35BF"/>
  </w:style>
  <w:style w:type="character" w:styleId="BookTitle">
    <w:name w:val="Book Title"/>
    <w:basedOn w:val="DefaultParagraphFont"/>
    <w:uiPriority w:val="33"/>
    <w:qFormat/>
    <w:rsid w:val="00E35481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35481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E35481"/>
    <w:rPr>
      <w:i/>
      <w:iCs/>
    </w:rPr>
  </w:style>
  <w:style w:type="paragraph" w:styleId="NoSpacing">
    <w:name w:val="No Spacing"/>
    <w:uiPriority w:val="1"/>
    <w:qFormat/>
    <w:rsid w:val="00E35481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E35481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E3548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E35481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35481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kern w:val="2"/>
      <w:sz w:val="32"/>
      <w:szCs w:val="32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C265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2650A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650A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65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650A"/>
    <w:rPr>
      <w:b/>
      <w:bCs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4372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health.gov.au/topics/medicare/about/what-we-do" TargetMode="External"/><Relationship Id="rId18" Type="http://schemas.openxmlformats.org/officeDocument/2006/relationships/hyperlink" Target="https://www.health.gov.au/topics/medicare/about/safety-nets" TargetMode="External"/><Relationship Id="rId26" Type="http://schemas.openxmlformats.org/officeDocument/2006/relationships/hyperlink" Target="https://www.mbsonline.gov.au/internet/mbsonline/publishing.nsf/Content/news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health.gov.au/resources/collections/health-provider-compliance-priorities" TargetMode="External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www.health.gov.au/topics/medicare/access-practitioners-industry" TargetMode="External"/><Relationship Id="rId17" Type="http://schemas.openxmlformats.org/officeDocument/2006/relationships/hyperlink" Target="https://www.servicesaustralia.gov.au/mbs-claim-processing-and-payment-reports?context=20" TargetMode="External"/><Relationship Id="rId25" Type="http://schemas.openxmlformats.org/officeDocument/2006/relationships/hyperlink" Target="https://hpe.servicesaustralia.gov.au/" TargetMode="External"/><Relationship Id="rId33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s://www.servicesaustralia.gov.au/progress-and-payment-status-mbs-claim?context=20" TargetMode="External"/><Relationship Id="rId20" Type="http://schemas.openxmlformats.org/officeDocument/2006/relationships/hyperlink" Target="https://www.health.gov.au/resources/publications/health-provider-compliance-strategy-2025-30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health.gov.au/resources/publications/askmbs-email-advice-service" TargetMode="External"/><Relationship Id="rId24" Type="http://schemas.openxmlformats.org/officeDocument/2006/relationships/hyperlink" Target="https://www.health.gov.au/topics/medicare/contacts" TargetMode="External"/><Relationship Id="rId32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hyperlink" Target="https://www.servicesaustralia.gov.au/start-with-medicare-health-professional?context=20" TargetMode="External"/><Relationship Id="rId23" Type="http://schemas.openxmlformats.org/officeDocument/2006/relationships/hyperlink" Target="https://www.health.gov.au/resources?f%5B0%5D=h_related_health_topics%3AMedicare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www.mbsonline.gov.au/" TargetMode="External"/><Relationship Id="rId19" Type="http://schemas.openxmlformats.org/officeDocument/2006/relationships/hyperlink" Target="https://www.health.gov.au/topics/medicare/compliance" TargetMode="External"/><Relationship Id="rId31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hyperlink" Target="https://www.health.gov.au/topics/medicare/about-medicare" TargetMode="External"/><Relationship Id="rId14" Type="http://schemas.openxmlformats.org/officeDocument/2006/relationships/hyperlink" Target="https://www.health.gov.au/resources/publications/inappropriate-practice?language=en" TargetMode="External"/><Relationship Id="rId22" Type="http://schemas.openxmlformats.org/officeDocument/2006/relationships/hyperlink" Target="https://www.health.gov.au/topics/medicare/compliance/voluntary-acknowledgement-of-incorrect-payments" TargetMode="External"/><Relationship Id="rId27" Type="http://schemas.openxmlformats.org/officeDocument/2006/relationships/hyperlink" Target="mailto:Provider.Support@health.gov.au" TargetMode="External"/><Relationship Id="rId30" Type="http://schemas.openxmlformats.org/officeDocument/2006/relationships/footer" Target="footer1.xml"/><Relationship Id="rId35" Type="http://schemas.openxmlformats.org/officeDocument/2006/relationships/theme" Target="theme/theme1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1386D899F9CA4298648C0791762DBC" ma:contentTypeVersion="12" ma:contentTypeDescription="Create a new document." ma:contentTypeScope="" ma:versionID="3adc39874ba8c2e96aadd99fffcdf697">
  <xsd:schema xmlns:xsd="http://www.w3.org/2001/XMLSchema" xmlns:xs="http://www.w3.org/2001/XMLSchema" xmlns:p="http://schemas.microsoft.com/office/2006/metadata/properties" xmlns:ns2="31ed7be0-71df-4ef7-a44a-46c20e97f856" xmlns:ns3="55f32057-c7d7-4cf2-a083-f930dcef3185" targetNamespace="http://schemas.microsoft.com/office/2006/metadata/properties" ma:root="true" ma:fieldsID="5578c61acc1d915a6d1c94964bcf9103" ns2:_="" ns3:_="">
    <xsd:import namespace="31ed7be0-71df-4ef7-a44a-46c20e97f856"/>
    <xsd:import namespace="55f32057-c7d7-4cf2-a083-f930dcef31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ed7be0-71df-4ef7-a44a-46c20e97f8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f32057-c7d7-4cf2-a083-f930dcef318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68f77b1-0cd5-4996-9aae-a29d6c83050c}" ma:internalName="TaxCatchAll" ma:showField="CatchAllData" ma:web="55f32057-c7d7-4cf2-a083-f930dcef31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1ed7be0-71df-4ef7-a44a-46c20e97f856">
      <Terms xmlns="http://schemas.microsoft.com/office/infopath/2007/PartnerControls"/>
    </lcf76f155ced4ddcb4097134ff3c332f>
    <TaxCatchAll xmlns="55f32057-c7d7-4cf2-a083-f930dcef318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F571C8-D472-416F-9475-B437192458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ed7be0-71df-4ef7-a44a-46c20e97f856"/>
    <ds:schemaRef ds:uri="55f32057-c7d7-4cf2-a083-f930dcef31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A7CD86-E5C3-4E2B-B2E1-7993E615CE52}">
  <ds:schemaRefs>
    <ds:schemaRef ds:uri="http://schemas.microsoft.com/office/2006/metadata/properties"/>
    <ds:schemaRef ds:uri="http://schemas.microsoft.com/office/infopath/2007/PartnerControls"/>
    <ds:schemaRef ds:uri="31ed7be0-71df-4ef7-a44a-46c20e97f856"/>
    <ds:schemaRef ds:uri="55f32057-c7d7-4cf2-a083-f930dcef3185"/>
  </ds:schemaRefs>
</ds:datastoreItem>
</file>

<file path=customXml/itemProps3.xml><?xml version="1.0" encoding="utf-8"?>
<ds:datastoreItem xmlns:ds="http://schemas.openxmlformats.org/officeDocument/2006/customXml" ds:itemID="{F8FA4209-0D7F-4981-801E-50173085FF0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cd3e8b9-ffed-43a8-b7f4-cc2fa0382d36}" enabled="1" method="Privileged" siteId="{34a3929c-73cf-4954-abfe-147dc351789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Medicare Resource List</vt:lpstr>
    </vt:vector>
  </TitlesOfParts>
  <Company/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Medicare Resource List</dc:title>
  <dc:subject>Medicare compliance</dc:subject>
  <dc:creator>Australian Government Department of Health, Disability and Ageing</dc:creator>
  <cp:keywords>Medicare</cp:keywords>
  <dc:description/>
  <cp:lastModifiedBy>NEWBERRY, Jacqui</cp:lastModifiedBy>
  <cp:revision>49</cp:revision>
  <dcterms:created xsi:type="dcterms:W3CDTF">2026-10-06T05:09:00Z</dcterms:created>
  <dcterms:modified xsi:type="dcterms:W3CDTF">2026-11-05T03:12:00Z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4c975090,6f5ee8dd,18c4ec7f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4526e2f7,4954fcfe,7d627342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7cd3e8b9-ffed-43a8-b7f4-cc2fa0382d36_Enabled">
    <vt:lpwstr>true</vt:lpwstr>
  </property>
  <property fmtid="{D5CDD505-2E9C-101B-9397-08002B2CF9AE}" pid="9" name="MSIP_Label_7cd3e8b9-ffed-43a8-b7f4-cc2fa0382d36_SetDate">
    <vt:lpwstr>2026-10-06T05:30:49Z</vt:lpwstr>
  </property>
  <property fmtid="{D5CDD505-2E9C-101B-9397-08002B2CF9AE}" pid="10" name="MSIP_Label_7cd3e8b9-ffed-43a8-b7f4-cc2fa0382d36_Method">
    <vt:lpwstr>Privileged</vt:lpwstr>
  </property>
  <property fmtid="{D5CDD505-2E9C-101B-9397-08002B2CF9AE}" pid="11" name="MSIP_Label_7cd3e8b9-ffed-43a8-b7f4-cc2fa0382d36_Name">
    <vt:lpwstr>O</vt:lpwstr>
  </property>
  <property fmtid="{D5CDD505-2E9C-101B-9397-08002B2CF9AE}" pid="12" name="MSIP_Label_7cd3e8b9-ffed-43a8-b7f4-cc2fa0382d36_SiteId">
    <vt:lpwstr>34a3929c-73cf-4954-abfe-147dc3517892</vt:lpwstr>
  </property>
  <property fmtid="{D5CDD505-2E9C-101B-9397-08002B2CF9AE}" pid="13" name="MSIP_Label_7cd3e8b9-ffed-43a8-b7f4-cc2fa0382d36_ActionId">
    <vt:lpwstr>f24251c8-1036-4952-a82f-f4eaabcc54cd</vt:lpwstr>
  </property>
  <property fmtid="{D5CDD505-2E9C-101B-9397-08002B2CF9AE}" pid="14" name="MSIP_Label_7cd3e8b9-ffed-43a8-b7f4-cc2fa0382d36_ContentBits">
    <vt:lpwstr>3</vt:lpwstr>
  </property>
  <property fmtid="{D5CDD505-2E9C-101B-9397-08002B2CF9AE}" pid="15" name="MSIP_Label_7cd3e8b9-ffed-43a8-b7f4-cc2fa0382d36_Tag">
    <vt:lpwstr>10, 0, 1, 1</vt:lpwstr>
  </property>
  <property fmtid="{D5CDD505-2E9C-101B-9397-08002B2CF9AE}" pid="16" name="ContentTypeId">
    <vt:lpwstr>0x010100A51386D899F9CA4298648C0791762DBC</vt:lpwstr>
  </property>
  <property fmtid="{D5CDD505-2E9C-101B-9397-08002B2CF9AE}" pid="17" name="MediaServiceImageTags">
    <vt:lpwstr/>
  </property>
  <property fmtid="{D5CDD505-2E9C-101B-9397-08002B2CF9AE}" pid="18" name="docLang">
    <vt:lpwstr>en</vt:lpwstr>
  </property>
</Properties>
</file>