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5EB" w14:textId="10EEE45E" w:rsidR="00BA2732" w:rsidRPr="002A0490" w:rsidRDefault="0041473F" w:rsidP="005369CA">
      <w:pPr>
        <w:pStyle w:val="Heading1"/>
      </w:pPr>
      <w:bookmarkStart w:id="0" w:name="_Hlk207031652"/>
      <w:r>
        <w:t>Inclusive Beaches</w:t>
      </w:r>
    </w:p>
    <w:bookmarkEnd w:id="0"/>
    <w:p w14:paraId="764056C6" w14:textId="64A83C20" w:rsidR="008522B6" w:rsidRPr="002275EA" w:rsidRDefault="008522B6" w:rsidP="002275EA">
      <w:pPr>
        <w:pStyle w:val="Heading2"/>
      </w:pPr>
      <w:r w:rsidRPr="002275EA">
        <w:t>The Commonwealth Accessible Australia Initiative</w:t>
      </w:r>
    </w:p>
    <w:p w14:paraId="729F92A1" w14:textId="3AC65BA6" w:rsidR="00FA0972" w:rsidRPr="002275EA" w:rsidRDefault="00FA0972" w:rsidP="002275EA">
      <w:r w:rsidRPr="002275EA">
        <w:t>The Commonwealth Accessible Australia initiative</w:t>
      </w:r>
      <w:r w:rsidR="00FE2ACE">
        <w:t xml:space="preserve"> </w:t>
      </w:r>
      <w:r w:rsidR="0095156B" w:rsidRPr="002275EA">
        <w:t xml:space="preserve">(Accessible Australia) </w:t>
      </w:r>
      <w:r w:rsidRPr="002275EA">
        <w:t xml:space="preserve">provides funding to </w:t>
      </w:r>
      <w:r w:rsidR="002737D1">
        <w:t>make it easier for people with disability to access and use public spaces</w:t>
      </w:r>
      <w:r w:rsidRPr="002275EA">
        <w:t xml:space="preserve">. This includes buildings, playgrounds, beaches and parks. </w:t>
      </w:r>
    </w:p>
    <w:p w14:paraId="453A6F34" w14:textId="58891BF9" w:rsidR="00256B82" w:rsidRPr="002275EA" w:rsidRDefault="00256B82" w:rsidP="002275EA">
      <w:r w:rsidRPr="002275EA">
        <w:t xml:space="preserve">As part of this, it supports the </w:t>
      </w:r>
      <w:r w:rsidR="00C84C6E" w:rsidRPr="002275EA">
        <w:t>purchase and use</w:t>
      </w:r>
      <w:r w:rsidRPr="002275EA">
        <w:t xml:space="preserve"> of </w:t>
      </w:r>
      <w:r w:rsidR="000C393F" w:rsidRPr="008E37F6">
        <w:rPr>
          <w:b/>
          <w:bCs/>
        </w:rPr>
        <w:t>portable equipment</w:t>
      </w:r>
      <w:r w:rsidR="000C393F" w:rsidRPr="002275EA">
        <w:t xml:space="preserve"> to make beaches more inclusive</w:t>
      </w:r>
      <w:r w:rsidRPr="002275EA">
        <w:t>.</w:t>
      </w:r>
    </w:p>
    <w:p w14:paraId="0822ADFE" w14:textId="64487515" w:rsidR="00B65DB5" w:rsidRPr="002275EA" w:rsidRDefault="001C2C43" w:rsidP="002275EA">
      <w:pPr>
        <w:pStyle w:val="Heading3"/>
      </w:pPr>
      <w:r w:rsidRPr="002275EA">
        <w:t xml:space="preserve">What are inclusive beaches? </w:t>
      </w:r>
      <w:r w:rsidR="001A7230" w:rsidRPr="002275EA">
        <w:t xml:space="preserve"> </w:t>
      </w:r>
      <w:bookmarkStart w:id="1" w:name="_Hlk85795649"/>
    </w:p>
    <w:p w14:paraId="4B2FAA5E" w14:textId="0880554E" w:rsidR="0060788B" w:rsidRDefault="00B65DB5">
      <w:r w:rsidRPr="002275EA">
        <w:t>Inclusive beaches are beaches that</w:t>
      </w:r>
      <w:r w:rsidR="2A83BC19" w:rsidRPr="002275EA">
        <w:t xml:space="preserve"> are easier </w:t>
      </w:r>
      <w:r w:rsidRPr="002275EA">
        <w:t>for people with disability and their carers</w:t>
      </w:r>
      <w:r w:rsidR="0060788B">
        <w:t xml:space="preserve"> to access</w:t>
      </w:r>
      <w:r w:rsidRPr="002275EA">
        <w:t xml:space="preserve">. This </w:t>
      </w:r>
      <w:r w:rsidR="49164D23" w:rsidRPr="002275EA">
        <w:t xml:space="preserve">means everyone, no matter their age or ability, can enjoy </w:t>
      </w:r>
      <w:r w:rsidRPr="002275EA">
        <w:t>Australia’s beaches.</w:t>
      </w:r>
      <w:r w:rsidR="006845B6">
        <w:t xml:space="preserve"> </w:t>
      </w:r>
    </w:p>
    <w:p w14:paraId="5804BDAB" w14:textId="562AFD39" w:rsidR="007E0FB8" w:rsidRPr="002275EA" w:rsidRDefault="008D6492" w:rsidP="008E37F6">
      <w:r>
        <w:t xml:space="preserve">To be eligible for Accessible Australia funding, </w:t>
      </w:r>
      <w:r w:rsidR="00807752">
        <w:t>beaches must be</w:t>
      </w:r>
      <w:r w:rsidR="00807752" w:rsidRPr="00F14567">
        <w:t xml:space="preserve"> open to the public</w:t>
      </w:r>
      <w:r w:rsidR="00780220">
        <w:t>. This</w:t>
      </w:r>
      <w:r w:rsidR="00F142D9">
        <w:t xml:space="preserve"> </w:t>
      </w:r>
      <w:r w:rsidR="00F142D9" w:rsidRPr="0062192A">
        <w:t>includes ocean and river beaches</w:t>
      </w:r>
      <w:r w:rsidR="00807752">
        <w:t xml:space="preserve">. </w:t>
      </w:r>
    </w:p>
    <w:bookmarkEnd w:id="1"/>
    <w:p w14:paraId="5B1247FC" w14:textId="390DE21F" w:rsidR="00DA4DD7" w:rsidRPr="002275EA" w:rsidRDefault="00304462" w:rsidP="002275EA">
      <w:pPr>
        <w:pStyle w:val="Heading3"/>
      </w:pPr>
      <w:r w:rsidRPr="002275EA">
        <w:t>What funding is available for inclusive beaches?</w:t>
      </w:r>
    </w:p>
    <w:p w14:paraId="1685C54D" w14:textId="0B6372C7" w:rsidR="00996E8E" w:rsidRPr="00996E8E" w:rsidRDefault="00A83C95" w:rsidP="00996E8E">
      <w:pPr>
        <w:rPr>
          <w:rFonts w:eastAsia="Arial"/>
        </w:rPr>
      </w:pPr>
      <w:r>
        <w:t xml:space="preserve">The Australian Government provides funding </w:t>
      </w:r>
      <w:r w:rsidRPr="002275EA">
        <w:rPr>
          <w:rStyle w:val="Strong"/>
        </w:rPr>
        <w:t>up to</w:t>
      </w:r>
      <w:r w:rsidR="00F341E6">
        <w:t xml:space="preserve"> </w:t>
      </w:r>
      <w:r w:rsidRPr="00C105E9">
        <w:t>100 per cent</w:t>
      </w:r>
      <w:r w:rsidRPr="00F14BB9">
        <w:t xml:space="preserve"> </w:t>
      </w:r>
      <w:r w:rsidRPr="002275EA">
        <w:rPr>
          <w:rFonts w:eastAsia="Arial"/>
        </w:rPr>
        <w:t xml:space="preserve">of the total cost of portable equipment </w:t>
      </w:r>
      <w:r w:rsidR="00BC4205">
        <w:rPr>
          <w:rFonts w:eastAsia="Arial"/>
        </w:rPr>
        <w:t>to help make</w:t>
      </w:r>
      <w:r w:rsidRPr="002275EA">
        <w:rPr>
          <w:rFonts w:eastAsia="Arial"/>
        </w:rPr>
        <w:t xml:space="preserve"> beaches</w:t>
      </w:r>
      <w:r w:rsidR="00BC4205">
        <w:rPr>
          <w:rFonts w:eastAsia="Arial"/>
        </w:rPr>
        <w:t xml:space="preserve"> more inclusive</w:t>
      </w:r>
      <w:r w:rsidRPr="002275EA">
        <w:rPr>
          <w:rFonts w:eastAsia="Arial"/>
        </w:rPr>
        <w:t>.</w:t>
      </w:r>
      <w:r w:rsidR="006845B6">
        <w:rPr>
          <w:rFonts w:eastAsia="Arial"/>
        </w:rPr>
        <w:t xml:space="preserve"> </w:t>
      </w:r>
      <w:r w:rsidR="00996E8E" w:rsidRPr="00996E8E">
        <w:rPr>
          <w:rFonts w:eastAsia="Arial"/>
        </w:rPr>
        <w:t>Each inclusive beach project can receive a maximum of $30,000, regardless of how many eligible amenities are included in the project.</w:t>
      </w:r>
    </w:p>
    <w:p w14:paraId="59408901" w14:textId="349CDE4C" w:rsidR="006845B6" w:rsidRPr="002275EA" w:rsidRDefault="006845B6" w:rsidP="006845B6">
      <w:bookmarkStart w:id="2" w:name="_Hlk210907817"/>
      <w:r>
        <w:t>Examples of p</w:t>
      </w:r>
      <w:r w:rsidRPr="002275EA">
        <w:t xml:space="preserve">ortable equipment: </w:t>
      </w:r>
    </w:p>
    <w:p w14:paraId="1BD4D16B" w14:textId="4DE7DA7E" w:rsidR="006845B6" w:rsidRPr="002275EA" w:rsidRDefault="00BC4205" w:rsidP="008E37F6">
      <w:pPr>
        <w:pStyle w:val="ListBullet"/>
        <w:numPr>
          <w:ilvl w:val="0"/>
          <w:numId w:val="45"/>
        </w:numPr>
        <w:ind w:left="360"/>
      </w:pPr>
      <w:r>
        <w:rPr>
          <w:rStyle w:val="Strong"/>
        </w:rPr>
        <w:t>B</w:t>
      </w:r>
      <w:r w:rsidR="006845B6" w:rsidRPr="002275EA">
        <w:rPr>
          <w:rStyle w:val="Strong"/>
        </w:rPr>
        <w:t>each wheelchairs</w:t>
      </w:r>
      <w:r>
        <w:t xml:space="preserve"> are </w:t>
      </w:r>
      <w:r w:rsidR="006845B6" w:rsidRPr="002275EA">
        <w:t xml:space="preserve">wheelchairs that can move over sand, mud, gravel or uneven ground. </w:t>
      </w:r>
    </w:p>
    <w:p w14:paraId="4E72B87B" w14:textId="26C8AFED" w:rsidR="006845B6" w:rsidRDefault="00BC4205" w:rsidP="008E37F6">
      <w:pPr>
        <w:pStyle w:val="ListBullet"/>
        <w:numPr>
          <w:ilvl w:val="0"/>
          <w:numId w:val="45"/>
        </w:numPr>
        <w:ind w:left="360"/>
      </w:pPr>
      <w:r>
        <w:rPr>
          <w:rStyle w:val="Strong"/>
        </w:rPr>
        <w:t>F</w:t>
      </w:r>
      <w:r w:rsidR="006845B6" w:rsidRPr="002275EA">
        <w:rPr>
          <w:rStyle w:val="Strong"/>
        </w:rPr>
        <w:t>loating wheelchairs</w:t>
      </w:r>
      <w:r>
        <w:t xml:space="preserve"> are </w:t>
      </w:r>
      <w:r w:rsidR="006845B6" w:rsidRPr="002275EA">
        <w:t>wheelchairs that let people safely float in the water while sitting in the chair.</w:t>
      </w:r>
    </w:p>
    <w:p w14:paraId="221C32E2" w14:textId="53A06389" w:rsidR="006845B6" w:rsidRDefault="00BC4205" w:rsidP="00FF4D01">
      <w:pPr>
        <w:pStyle w:val="ListBullet"/>
        <w:numPr>
          <w:ilvl w:val="0"/>
          <w:numId w:val="45"/>
        </w:numPr>
        <w:ind w:left="360"/>
      </w:pPr>
      <w:r>
        <w:rPr>
          <w:rStyle w:val="Strong"/>
        </w:rPr>
        <w:t>B</w:t>
      </w:r>
      <w:r w:rsidR="006845B6" w:rsidRPr="002275EA">
        <w:rPr>
          <w:rStyle w:val="Strong"/>
        </w:rPr>
        <w:t xml:space="preserve">each </w:t>
      </w:r>
      <w:r w:rsidR="006845B6">
        <w:rPr>
          <w:rStyle w:val="Strong"/>
        </w:rPr>
        <w:t>walkers</w:t>
      </w:r>
      <w:r>
        <w:t xml:space="preserve"> are </w:t>
      </w:r>
      <w:r w:rsidR="00C603D7">
        <w:t xml:space="preserve">a specialised mobility aid </w:t>
      </w:r>
      <w:r w:rsidR="0013291E">
        <w:t>designed to help people walk easily and safely across soft sand.</w:t>
      </w:r>
    </w:p>
    <w:p w14:paraId="7A55FB67" w14:textId="044D9215" w:rsidR="009B1BC6" w:rsidRPr="002275EA" w:rsidRDefault="00BC4205" w:rsidP="008E37F6">
      <w:pPr>
        <w:pStyle w:val="ListBullet"/>
        <w:numPr>
          <w:ilvl w:val="0"/>
          <w:numId w:val="45"/>
        </w:numPr>
        <w:ind w:left="360"/>
      </w:pPr>
      <w:r>
        <w:rPr>
          <w:rStyle w:val="Strong"/>
        </w:rPr>
        <w:t>A</w:t>
      </w:r>
      <w:r w:rsidR="006845B6" w:rsidRPr="002275EA">
        <w:rPr>
          <w:rStyle w:val="Strong"/>
        </w:rPr>
        <w:t>ccessible beach matting</w:t>
      </w:r>
      <w:r>
        <w:t xml:space="preserve"> is</w:t>
      </w:r>
      <w:r w:rsidR="006845B6" w:rsidRPr="002275EA">
        <w:t xml:space="preserve"> a roll-out mat that creates a firm path over the sand, making it easier for people who use wheelchairs or with limited mobility to get to the beach.</w:t>
      </w:r>
    </w:p>
    <w:p w14:paraId="080C1655" w14:textId="3B77F336" w:rsidR="001A66D2" w:rsidRDefault="00425F8B" w:rsidP="008E37F6">
      <w:pPr>
        <w:pStyle w:val="ListBullet"/>
      </w:pPr>
      <w:r w:rsidRPr="00DC07C8">
        <w:rPr>
          <w:szCs w:val="22"/>
        </w:rPr>
        <w:t>Funding is available across 4 annual rounds, from 2024-25 to 2027-28.</w:t>
      </w:r>
    </w:p>
    <w:bookmarkEnd w:id="2"/>
    <w:p w14:paraId="118681C1" w14:textId="16FC64BD" w:rsidR="00E31789" w:rsidRPr="002275EA" w:rsidRDefault="7B780C80" w:rsidP="002275EA">
      <w:pPr>
        <w:pStyle w:val="Heading3"/>
      </w:pPr>
      <w:r w:rsidRPr="002275EA">
        <w:t>What costs are not covered?</w:t>
      </w:r>
    </w:p>
    <w:p w14:paraId="30D0B9E1" w14:textId="351EE9E1" w:rsidR="00AA726B" w:rsidRPr="002275EA" w:rsidRDefault="00AA726B" w:rsidP="008E37F6">
      <w:r w:rsidRPr="002275EA">
        <w:t xml:space="preserve">Funding recipients must pay for all </w:t>
      </w:r>
      <w:r w:rsidR="00A126B9" w:rsidRPr="002275EA">
        <w:t>ongoing</w:t>
      </w:r>
      <w:r w:rsidRPr="002275EA">
        <w:t xml:space="preserve"> maintenance and running costs</w:t>
      </w:r>
      <w:r w:rsidR="00A126B9" w:rsidRPr="002275EA">
        <w:t>.</w:t>
      </w:r>
      <w:r w:rsidR="00271486">
        <w:t xml:space="preserve"> This includes storage for the accessible amenity.</w:t>
      </w:r>
    </w:p>
    <w:p w14:paraId="5277B7F7" w14:textId="49BA1A5D" w:rsidR="00AA726B" w:rsidRPr="002275EA" w:rsidRDefault="00AA726B" w:rsidP="008E37F6">
      <w:r w:rsidRPr="002275EA">
        <w:t xml:space="preserve">Accessible Australia reserves the right to </w:t>
      </w:r>
      <w:r w:rsidR="001F6CCE">
        <w:t xml:space="preserve">not </w:t>
      </w:r>
      <w:r w:rsidRPr="002275EA">
        <w:t>fund items it considers ineligible.</w:t>
      </w:r>
      <w:r w:rsidR="009D45BA" w:rsidRPr="009D45BA">
        <w:t xml:space="preserve"> </w:t>
      </w:r>
      <w:r w:rsidR="009D45BA">
        <w:t>Funding recipients must cover any outstanding ineligible costs for an amenity.</w:t>
      </w:r>
    </w:p>
    <w:p w14:paraId="548AD064" w14:textId="66AFEFA1" w:rsidR="007B4559" w:rsidRPr="002275EA" w:rsidRDefault="003F3B43" w:rsidP="002275EA">
      <w:pPr>
        <w:pStyle w:val="Heading3"/>
      </w:pPr>
      <w:bookmarkStart w:id="3" w:name="_Hlk210818965"/>
      <w:r>
        <w:lastRenderedPageBreak/>
        <w:t>When must the equipment be purchased and ready to use</w:t>
      </w:r>
      <w:r w:rsidR="00E762E7" w:rsidRPr="002275EA">
        <w:t>?</w:t>
      </w:r>
      <w:bookmarkEnd w:id="3"/>
    </w:p>
    <w:p w14:paraId="5EC51013" w14:textId="3AF83695" w:rsidR="002A4766" w:rsidRPr="002275EA" w:rsidRDefault="002A4766" w:rsidP="008E37F6">
      <w:r w:rsidRPr="002275EA">
        <w:t xml:space="preserve">Funding recipients must buy the inclusive beach equipment within 12 months of receiving funding. Proof of purchase must also be provided. </w:t>
      </w:r>
    </w:p>
    <w:p w14:paraId="736CE483" w14:textId="70DD3E7E" w:rsidR="4388281C" w:rsidRDefault="002A4766" w:rsidP="008E37F6">
      <w:r w:rsidRPr="002275EA">
        <w:t>Equipment must be installed and available for public use within 18 months of purchase.</w:t>
      </w:r>
    </w:p>
    <w:p w14:paraId="041BF21E" w14:textId="529DBDA4" w:rsidR="00B75613" w:rsidRPr="002275EA" w:rsidRDefault="00B75613" w:rsidP="00B75613">
      <w:pPr>
        <w:pStyle w:val="Heading3"/>
      </w:pPr>
      <w:r w:rsidRPr="002275EA">
        <w:t xml:space="preserve">How </w:t>
      </w:r>
      <w:r w:rsidR="000E1994">
        <w:t>do I</w:t>
      </w:r>
      <w:r w:rsidRPr="002275EA">
        <w:t xml:space="preserve"> apply</w:t>
      </w:r>
      <w:r w:rsidR="000E1994">
        <w:t>?</w:t>
      </w:r>
    </w:p>
    <w:p w14:paraId="67B1DCEC" w14:textId="30632150" w:rsidR="00B75613" w:rsidRDefault="000E1994" w:rsidP="000E1994">
      <w:r>
        <w:t>To</w:t>
      </w:r>
      <w:r w:rsidR="00B75613" w:rsidRPr="009F0987">
        <w:t xml:space="preserve"> apply</w:t>
      </w:r>
      <w:r w:rsidR="00B75613">
        <w:t xml:space="preserve"> for </w:t>
      </w:r>
      <w:r>
        <w:t xml:space="preserve">Accessible Australia </w:t>
      </w:r>
      <w:r w:rsidR="00B75613">
        <w:t>funding</w:t>
      </w:r>
      <w:r>
        <w:t xml:space="preserve"> for inclusive beaches, contact your </w:t>
      </w:r>
      <w:r w:rsidR="00B75613">
        <w:t xml:space="preserve">relevant </w:t>
      </w:r>
      <w:r w:rsidR="00B75613" w:rsidRPr="002275EA">
        <w:rPr>
          <w:rStyle w:val="Strong"/>
        </w:rPr>
        <w:t>state or territory government</w:t>
      </w:r>
      <w:r w:rsidR="00B75613" w:rsidRPr="009F0987">
        <w:t xml:space="preserve">. </w:t>
      </w:r>
      <w:r w:rsidR="00B77831">
        <w:t xml:space="preserve">Contact information can be found on the Accessible Australia webpage </w:t>
      </w:r>
      <w:hyperlink r:id="rId11" w:history="1">
        <w:r w:rsidR="00B77831" w:rsidRPr="004E2B73">
          <w:rPr>
            <w:rStyle w:val="Hyperlink"/>
          </w:rPr>
          <w:t>here</w:t>
        </w:r>
      </w:hyperlink>
      <w:r w:rsidR="00B77831">
        <w:t xml:space="preserve">. </w:t>
      </w:r>
      <w:r>
        <w:t xml:space="preserve">They </w:t>
      </w:r>
      <w:r w:rsidR="00B75613" w:rsidRPr="009F0987">
        <w:t xml:space="preserve">will explain the </w:t>
      </w:r>
      <w:r>
        <w:t>available funding options and guide you through the application process</w:t>
      </w:r>
      <w:r w:rsidR="00B75613" w:rsidRPr="009F0987">
        <w:t>.</w:t>
      </w:r>
    </w:p>
    <w:p w14:paraId="2D754930" w14:textId="49BB0B5F" w:rsidR="00B75613" w:rsidRDefault="00F12596" w:rsidP="00B75613">
      <w:r>
        <w:t xml:space="preserve">You will need to include a detailed quote with your application. </w:t>
      </w:r>
    </w:p>
    <w:p w14:paraId="4353ADFA" w14:textId="77777777" w:rsidR="00671817" w:rsidRDefault="00F12596" w:rsidP="00B75613">
      <w:pPr>
        <w:pStyle w:val="ListBullet"/>
      </w:pPr>
      <w:r>
        <w:t>S</w:t>
      </w:r>
      <w:r w:rsidR="00B75613" w:rsidRPr="002275EA">
        <w:t xml:space="preserve">tate </w:t>
      </w:r>
      <w:r>
        <w:t>and</w:t>
      </w:r>
      <w:r w:rsidR="00B75613" w:rsidRPr="002275EA">
        <w:t xml:space="preserve"> </w:t>
      </w:r>
      <w:r>
        <w:t>t</w:t>
      </w:r>
      <w:r w:rsidR="00B75613" w:rsidRPr="002275EA">
        <w:t>erritory government</w:t>
      </w:r>
      <w:r w:rsidR="00671817">
        <w:t>s will review:</w:t>
      </w:r>
    </w:p>
    <w:p w14:paraId="07C95A40" w14:textId="1AB70BB8" w:rsidR="00671817" w:rsidRDefault="00B75613" w:rsidP="00FF4D01">
      <w:pPr>
        <w:pStyle w:val="ListBullet"/>
        <w:numPr>
          <w:ilvl w:val="0"/>
          <w:numId w:val="44"/>
        </w:numPr>
      </w:pPr>
      <w:r w:rsidRPr="002275EA">
        <w:t xml:space="preserve">how the inclusive beach equipment will benefit </w:t>
      </w:r>
      <w:r w:rsidR="00425F8B">
        <w:t>the</w:t>
      </w:r>
      <w:r w:rsidRPr="002275EA">
        <w:t xml:space="preserve"> community</w:t>
      </w:r>
    </w:p>
    <w:p w14:paraId="4C7D6D33" w14:textId="77777777" w:rsidR="00671817" w:rsidRDefault="00B75613" w:rsidP="00FF4D01">
      <w:pPr>
        <w:pStyle w:val="ListBullet"/>
        <w:numPr>
          <w:ilvl w:val="0"/>
          <w:numId w:val="44"/>
        </w:numPr>
      </w:pPr>
      <w:r w:rsidRPr="002275EA">
        <w:t>how many people use the area</w:t>
      </w:r>
    </w:p>
    <w:p w14:paraId="1AC89F85" w14:textId="298F579B" w:rsidR="00B75613" w:rsidRPr="002275EA" w:rsidRDefault="00B75613" w:rsidP="008E37F6">
      <w:pPr>
        <w:pStyle w:val="ListBullet"/>
        <w:numPr>
          <w:ilvl w:val="0"/>
          <w:numId w:val="44"/>
        </w:numPr>
      </w:pPr>
      <w:r w:rsidRPr="002275EA">
        <w:t>how close it is to other accessible facilities</w:t>
      </w:r>
      <w:r w:rsidR="00FD101A">
        <w:t>.</w:t>
      </w:r>
    </w:p>
    <w:sectPr w:rsidR="00B75613" w:rsidRPr="002275EA" w:rsidSect="00B5398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63F0" w14:textId="77777777" w:rsidR="00D93A92" w:rsidRDefault="00D93A92" w:rsidP="006B56BB">
      <w:r>
        <w:separator/>
      </w:r>
    </w:p>
    <w:p w14:paraId="6992B42C" w14:textId="77777777" w:rsidR="00D93A92" w:rsidRDefault="00D93A92"/>
  </w:endnote>
  <w:endnote w:type="continuationSeparator" w:id="0">
    <w:p w14:paraId="5488A0A4" w14:textId="77777777" w:rsidR="00D93A92" w:rsidRDefault="00D93A92" w:rsidP="006B56BB">
      <w:r>
        <w:continuationSeparator/>
      </w:r>
    </w:p>
    <w:p w14:paraId="18879271" w14:textId="77777777" w:rsidR="00D93A92" w:rsidRDefault="00D93A92"/>
  </w:endnote>
  <w:endnote w:type="continuationNotice" w:id="1">
    <w:p w14:paraId="21ED4B90" w14:textId="77777777" w:rsidR="00D93A92" w:rsidRDefault="00D93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1941" w14:textId="5F7CE245" w:rsidR="00B53987" w:rsidRPr="00404D7C" w:rsidRDefault="00404D7C" w:rsidP="00404D7C">
    <w:pPr>
      <w:pStyle w:val="Footer"/>
    </w:pPr>
    <w:r>
      <w:t xml:space="preserve">Department of Health, Disability and Ageing – The Commonwealth Accessible Australia Initiative: Inclusive Beaches </w:t>
    </w:r>
    <w:r w:rsidR="002014BF">
      <w:t>–</w:t>
    </w:r>
    <w:r>
      <w:t xml:space="preserve"> </w:t>
    </w:r>
    <w:r w:rsidR="002014BF">
      <w:t>October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FD7C" w14:textId="3350918E" w:rsidR="00B53987" w:rsidRPr="00404D7C" w:rsidRDefault="00404D7C" w:rsidP="00404D7C">
    <w:pPr>
      <w:pStyle w:val="Footer"/>
    </w:pPr>
    <w:r>
      <w:t xml:space="preserve">Department of Health, Disability and Ageing – The Commonwealth Accessible Australia Initiative: Inclusive Beaches </w:t>
    </w:r>
    <w:r w:rsidR="002014BF">
      <w:t>–</w:t>
    </w:r>
    <w:r>
      <w:t xml:space="preserve"> </w:t>
    </w:r>
    <w:r w:rsidR="002014BF"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78420" w14:textId="77777777" w:rsidR="00D93A92" w:rsidRDefault="00D93A92" w:rsidP="006B56BB">
      <w:r>
        <w:separator/>
      </w:r>
    </w:p>
    <w:p w14:paraId="439495CB" w14:textId="77777777" w:rsidR="00D93A92" w:rsidRDefault="00D93A92"/>
  </w:footnote>
  <w:footnote w:type="continuationSeparator" w:id="0">
    <w:p w14:paraId="521CA1AA" w14:textId="77777777" w:rsidR="00D93A92" w:rsidRDefault="00D93A92" w:rsidP="006B56BB">
      <w:r>
        <w:continuationSeparator/>
      </w:r>
    </w:p>
    <w:p w14:paraId="2F72D8FD" w14:textId="77777777" w:rsidR="00D93A92" w:rsidRDefault="00D93A92"/>
  </w:footnote>
  <w:footnote w:type="continuationNotice" w:id="1">
    <w:p w14:paraId="38F09DC2" w14:textId="77777777" w:rsidR="00D93A92" w:rsidRDefault="00D93A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8F8F" w14:textId="77777777" w:rsidR="008E0C77" w:rsidRDefault="008E0C77" w:rsidP="008E0C77">
    <w:pPr>
      <w:pStyle w:val="Headertext"/>
      <w:spacing w:after="18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BF76" w14:textId="77777777" w:rsidR="00B53987" w:rsidRDefault="00313F8B">
    <w:pPr>
      <w:pStyle w:val="Header"/>
    </w:pPr>
    <w:r>
      <w:rPr>
        <w:noProof/>
        <w:lang w:eastAsia="en-AU"/>
      </w:rPr>
      <w:drawing>
        <wp:inline distT="0" distB="0" distL="0" distR="0" wp14:anchorId="6F27E1F5" wp14:editId="68146C1D">
          <wp:extent cx="5756803" cy="941705"/>
          <wp:effectExtent l="0" t="0" r="0" b="0"/>
          <wp:docPr id="6" name="Picture 6" descr="Australian Government Department of Health, Disability and Age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Department of Health, Disability and Age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" r="136"/>
                  <a:stretch/>
                </pic:blipFill>
                <pic:spPr bwMode="auto">
                  <a:xfrm>
                    <a:off x="0" y="0"/>
                    <a:ext cx="5759450" cy="9421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B496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4723D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311526"/>
    <w:multiLevelType w:val="hybridMultilevel"/>
    <w:tmpl w:val="1A242556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B113FE"/>
    <w:multiLevelType w:val="hybridMultilevel"/>
    <w:tmpl w:val="5E848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363506"/>
    <w:multiLevelType w:val="hybridMultilevel"/>
    <w:tmpl w:val="40403DD0"/>
    <w:lvl w:ilvl="0" w:tplc="B7281A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6017B"/>
    <w:multiLevelType w:val="hybridMultilevel"/>
    <w:tmpl w:val="EC88A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20FD7"/>
    <w:multiLevelType w:val="hybridMultilevel"/>
    <w:tmpl w:val="BE847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8778A"/>
    <w:multiLevelType w:val="hybridMultilevel"/>
    <w:tmpl w:val="883289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11D96"/>
    <w:multiLevelType w:val="hybridMultilevel"/>
    <w:tmpl w:val="5F5CA2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927DE"/>
    <w:multiLevelType w:val="hybridMultilevel"/>
    <w:tmpl w:val="502C0C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504EEA4"/>
    <w:multiLevelType w:val="hybridMultilevel"/>
    <w:tmpl w:val="D40ECBB4"/>
    <w:lvl w:ilvl="0" w:tplc="46CE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9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E6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2A6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82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20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AC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6C2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0A3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2D02B"/>
    <w:multiLevelType w:val="hybridMultilevel"/>
    <w:tmpl w:val="5FA6F274"/>
    <w:lvl w:ilvl="0" w:tplc="0D5CC8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D8A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AA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69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05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CB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889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0C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049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385F27"/>
    <w:multiLevelType w:val="hybridMultilevel"/>
    <w:tmpl w:val="54D250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39749A"/>
    <w:multiLevelType w:val="hybridMultilevel"/>
    <w:tmpl w:val="1F6844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D4CCE"/>
    <w:multiLevelType w:val="hybridMultilevel"/>
    <w:tmpl w:val="851AB1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010B5"/>
    <w:multiLevelType w:val="hybridMultilevel"/>
    <w:tmpl w:val="658C21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7" w15:restartNumberingAfterBreak="0">
    <w:nsid w:val="45267A33"/>
    <w:multiLevelType w:val="hybridMultilevel"/>
    <w:tmpl w:val="A2F07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A58CC"/>
    <w:multiLevelType w:val="hybridMultilevel"/>
    <w:tmpl w:val="867490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9A6FBF"/>
    <w:multiLevelType w:val="hybridMultilevel"/>
    <w:tmpl w:val="65E0D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7E7CB2"/>
    <w:multiLevelType w:val="multilevel"/>
    <w:tmpl w:val="3C72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B517F5"/>
    <w:multiLevelType w:val="hybridMultilevel"/>
    <w:tmpl w:val="80A6C9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F8287E"/>
    <w:multiLevelType w:val="hybridMultilevel"/>
    <w:tmpl w:val="A44C6632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21F3B"/>
    <w:multiLevelType w:val="hybridMultilevel"/>
    <w:tmpl w:val="6240B96C"/>
    <w:lvl w:ilvl="0" w:tplc="5A00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162BA"/>
    <w:multiLevelType w:val="multilevel"/>
    <w:tmpl w:val="A6FC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57654766">
    <w:abstractNumId w:val="20"/>
  </w:num>
  <w:num w:numId="2" w16cid:durableId="1835103499">
    <w:abstractNumId w:val="8"/>
  </w:num>
  <w:num w:numId="3" w16cid:durableId="1694376784">
    <w:abstractNumId w:val="30"/>
  </w:num>
  <w:num w:numId="4" w16cid:durableId="99111382">
    <w:abstractNumId w:val="35"/>
  </w:num>
  <w:num w:numId="5" w16cid:durableId="1851481786">
    <w:abstractNumId w:val="9"/>
  </w:num>
  <w:num w:numId="6" w16cid:durableId="210196529">
    <w:abstractNumId w:val="9"/>
    <w:lvlOverride w:ilvl="0">
      <w:startOverride w:val="1"/>
    </w:lvlOverride>
  </w:num>
  <w:num w:numId="7" w16cid:durableId="1810857969">
    <w:abstractNumId w:val="10"/>
  </w:num>
  <w:num w:numId="8" w16cid:durableId="1996758693">
    <w:abstractNumId w:val="26"/>
  </w:num>
  <w:num w:numId="9" w16cid:durableId="1674914654">
    <w:abstractNumId w:val="34"/>
  </w:num>
  <w:num w:numId="10" w16cid:durableId="474026350">
    <w:abstractNumId w:val="6"/>
  </w:num>
  <w:num w:numId="11" w16cid:durableId="219294836">
    <w:abstractNumId w:val="5"/>
  </w:num>
  <w:num w:numId="12" w16cid:durableId="1057047598">
    <w:abstractNumId w:val="4"/>
  </w:num>
  <w:num w:numId="13" w16cid:durableId="1872105819">
    <w:abstractNumId w:val="3"/>
  </w:num>
  <w:num w:numId="14" w16cid:durableId="1149253252">
    <w:abstractNumId w:val="7"/>
  </w:num>
  <w:num w:numId="15" w16cid:durableId="1025398335">
    <w:abstractNumId w:val="2"/>
  </w:num>
  <w:num w:numId="16" w16cid:durableId="1180704368">
    <w:abstractNumId w:val="1"/>
  </w:num>
  <w:num w:numId="17" w16cid:durableId="1236473037">
    <w:abstractNumId w:val="38"/>
  </w:num>
  <w:num w:numId="18" w16cid:durableId="1161384352">
    <w:abstractNumId w:val="12"/>
  </w:num>
  <w:num w:numId="19" w16cid:durableId="1115442587">
    <w:abstractNumId w:val="15"/>
  </w:num>
  <w:num w:numId="20" w16cid:durableId="913049504">
    <w:abstractNumId w:val="19"/>
  </w:num>
  <w:num w:numId="21" w16cid:durableId="1185171215">
    <w:abstractNumId w:val="12"/>
  </w:num>
  <w:num w:numId="22" w16cid:durableId="1306743019">
    <w:abstractNumId w:val="19"/>
  </w:num>
  <w:num w:numId="23" w16cid:durableId="1809544992">
    <w:abstractNumId w:val="38"/>
  </w:num>
  <w:num w:numId="24" w16cid:durableId="638191149">
    <w:abstractNumId w:val="30"/>
  </w:num>
  <w:num w:numId="25" w16cid:durableId="503975017">
    <w:abstractNumId w:val="35"/>
  </w:num>
  <w:num w:numId="26" w16cid:durableId="215359669">
    <w:abstractNumId w:val="9"/>
  </w:num>
  <w:num w:numId="27" w16cid:durableId="352608886">
    <w:abstractNumId w:val="29"/>
  </w:num>
  <w:num w:numId="28" w16cid:durableId="740250254">
    <w:abstractNumId w:val="17"/>
  </w:num>
  <w:num w:numId="29" w16cid:durableId="621038882">
    <w:abstractNumId w:val="23"/>
  </w:num>
  <w:num w:numId="30" w16cid:durableId="1833788525">
    <w:abstractNumId w:val="16"/>
  </w:num>
  <w:num w:numId="31" w16cid:durableId="1685277518">
    <w:abstractNumId w:val="36"/>
  </w:num>
  <w:num w:numId="32" w16cid:durableId="1601137123">
    <w:abstractNumId w:val="0"/>
  </w:num>
  <w:num w:numId="33" w16cid:durableId="99569042">
    <w:abstractNumId w:val="14"/>
  </w:num>
  <w:num w:numId="34" w16cid:durableId="277489564">
    <w:abstractNumId w:val="32"/>
  </w:num>
  <w:num w:numId="35" w16cid:durableId="806316479">
    <w:abstractNumId w:val="11"/>
  </w:num>
  <w:num w:numId="36" w16cid:durableId="1901474341">
    <w:abstractNumId w:val="37"/>
  </w:num>
  <w:num w:numId="37" w16cid:durableId="1654528954">
    <w:abstractNumId w:val="21"/>
  </w:num>
  <w:num w:numId="38" w16cid:durableId="1924338283">
    <w:abstractNumId w:val="22"/>
  </w:num>
  <w:num w:numId="39" w16cid:durableId="1484085287">
    <w:abstractNumId w:val="18"/>
  </w:num>
  <w:num w:numId="40" w16cid:durableId="2121608727">
    <w:abstractNumId w:val="31"/>
  </w:num>
  <w:num w:numId="41" w16cid:durableId="728967038">
    <w:abstractNumId w:val="27"/>
  </w:num>
  <w:num w:numId="42" w16cid:durableId="1465543767">
    <w:abstractNumId w:val="13"/>
  </w:num>
  <w:num w:numId="43" w16cid:durableId="629629509">
    <w:abstractNumId w:val="25"/>
  </w:num>
  <w:num w:numId="44" w16cid:durableId="1319530488">
    <w:abstractNumId w:val="33"/>
  </w:num>
  <w:num w:numId="45" w16cid:durableId="744379632">
    <w:abstractNumId w:val="24"/>
  </w:num>
  <w:num w:numId="46" w16cid:durableId="142360129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edit="readOnly" w:formatting="1" w:enforcement="1" w:spinCount="100000" w:hashValue="whOA3+aiEwdL/YBNjoX+6SLf7Gr+kvJRxH3T4yZ0yMA=" w:saltValue="BToefs7pej49i1rRL6HSww==" w:algorithmName="SHA-256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8"/>
    <w:rsid w:val="00001DBD"/>
    <w:rsid w:val="00003743"/>
    <w:rsid w:val="000047B4"/>
    <w:rsid w:val="00005712"/>
    <w:rsid w:val="00005C42"/>
    <w:rsid w:val="00007FD8"/>
    <w:rsid w:val="000117F8"/>
    <w:rsid w:val="00012288"/>
    <w:rsid w:val="0001460F"/>
    <w:rsid w:val="00020382"/>
    <w:rsid w:val="000215DC"/>
    <w:rsid w:val="00022629"/>
    <w:rsid w:val="00026139"/>
    <w:rsid w:val="00027601"/>
    <w:rsid w:val="00033321"/>
    <w:rsid w:val="000338E5"/>
    <w:rsid w:val="00033ECC"/>
    <w:rsid w:val="0003422F"/>
    <w:rsid w:val="00041222"/>
    <w:rsid w:val="00043DC0"/>
    <w:rsid w:val="00046FF0"/>
    <w:rsid w:val="00050176"/>
    <w:rsid w:val="00050342"/>
    <w:rsid w:val="000529AA"/>
    <w:rsid w:val="00056833"/>
    <w:rsid w:val="00056A29"/>
    <w:rsid w:val="00056FBB"/>
    <w:rsid w:val="00060395"/>
    <w:rsid w:val="00064A42"/>
    <w:rsid w:val="00067456"/>
    <w:rsid w:val="00071506"/>
    <w:rsid w:val="0007154F"/>
    <w:rsid w:val="00075FFE"/>
    <w:rsid w:val="00081AB1"/>
    <w:rsid w:val="00081B7F"/>
    <w:rsid w:val="00090316"/>
    <w:rsid w:val="00093981"/>
    <w:rsid w:val="000B067A"/>
    <w:rsid w:val="000B1540"/>
    <w:rsid w:val="000B1E53"/>
    <w:rsid w:val="000B33FD"/>
    <w:rsid w:val="000B4ABA"/>
    <w:rsid w:val="000B4C9D"/>
    <w:rsid w:val="000C393F"/>
    <w:rsid w:val="000C4B16"/>
    <w:rsid w:val="000C50C3"/>
    <w:rsid w:val="000C5E14"/>
    <w:rsid w:val="000D21F6"/>
    <w:rsid w:val="000D4500"/>
    <w:rsid w:val="000D7A0D"/>
    <w:rsid w:val="000D7AEA"/>
    <w:rsid w:val="000E1994"/>
    <w:rsid w:val="000E2C66"/>
    <w:rsid w:val="000F123C"/>
    <w:rsid w:val="000F2FED"/>
    <w:rsid w:val="00100566"/>
    <w:rsid w:val="00102E13"/>
    <w:rsid w:val="001048B5"/>
    <w:rsid w:val="0010616D"/>
    <w:rsid w:val="00110478"/>
    <w:rsid w:val="0011234F"/>
    <w:rsid w:val="00116BE8"/>
    <w:rsid w:val="0011711B"/>
    <w:rsid w:val="00117F8A"/>
    <w:rsid w:val="00121B9B"/>
    <w:rsid w:val="00122ADC"/>
    <w:rsid w:val="00127158"/>
    <w:rsid w:val="00130F59"/>
    <w:rsid w:val="0013291E"/>
    <w:rsid w:val="00133EC0"/>
    <w:rsid w:val="00141CE5"/>
    <w:rsid w:val="00144908"/>
    <w:rsid w:val="00153072"/>
    <w:rsid w:val="00156D96"/>
    <w:rsid w:val="001571C7"/>
    <w:rsid w:val="00161094"/>
    <w:rsid w:val="0017665C"/>
    <w:rsid w:val="00177AD2"/>
    <w:rsid w:val="001815A8"/>
    <w:rsid w:val="001840FA"/>
    <w:rsid w:val="00190079"/>
    <w:rsid w:val="0019622E"/>
    <w:rsid w:val="001966A7"/>
    <w:rsid w:val="001A4627"/>
    <w:rsid w:val="001A4979"/>
    <w:rsid w:val="001A66D2"/>
    <w:rsid w:val="001A7230"/>
    <w:rsid w:val="001B15D3"/>
    <w:rsid w:val="001B3443"/>
    <w:rsid w:val="001C0326"/>
    <w:rsid w:val="001C192F"/>
    <w:rsid w:val="001C1E17"/>
    <w:rsid w:val="001C2C43"/>
    <w:rsid w:val="001C3037"/>
    <w:rsid w:val="001C3C42"/>
    <w:rsid w:val="001C43B3"/>
    <w:rsid w:val="001D22F6"/>
    <w:rsid w:val="001D7869"/>
    <w:rsid w:val="001E3619"/>
    <w:rsid w:val="001E7658"/>
    <w:rsid w:val="001F6CCE"/>
    <w:rsid w:val="002014BF"/>
    <w:rsid w:val="002026CD"/>
    <w:rsid w:val="002033FC"/>
    <w:rsid w:val="00203B1A"/>
    <w:rsid w:val="002044BB"/>
    <w:rsid w:val="00205C9A"/>
    <w:rsid w:val="00210B09"/>
    <w:rsid w:val="00210C9E"/>
    <w:rsid w:val="00210E79"/>
    <w:rsid w:val="00211840"/>
    <w:rsid w:val="00214447"/>
    <w:rsid w:val="00220E5F"/>
    <w:rsid w:val="002212B5"/>
    <w:rsid w:val="00226668"/>
    <w:rsid w:val="002275EA"/>
    <w:rsid w:val="00233809"/>
    <w:rsid w:val="00240046"/>
    <w:rsid w:val="002453A3"/>
    <w:rsid w:val="0024797F"/>
    <w:rsid w:val="0025119E"/>
    <w:rsid w:val="00251269"/>
    <w:rsid w:val="002535C0"/>
    <w:rsid w:val="00255AD4"/>
    <w:rsid w:val="00256B82"/>
    <w:rsid w:val="002579FE"/>
    <w:rsid w:val="0026311C"/>
    <w:rsid w:val="0026668C"/>
    <w:rsid w:val="00266AC1"/>
    <w:rsid w:val="00271486"/>
    <w:rsid w:val="0027178C"/>
    <w:rsid w:val="002719FA"/>
    <w:rsid w:val="00272668"/>
    <w:rsid w:val="0027330B"/>
    <w:rsid w:val="002737D1"/>
    <w:rsid w:val="002803AD"/>
    <w:rsid w:val="00282052"/>
    <w:rsid w:val="002831A3"/>
    <w:rsid w:val="0028519E"/>
    <w:rsid w:val="002856A5"/>
    <w:rsid w:val="00286A52"/>
    <w:rsid w:val="002872ED"/>
    <w:rsid w:val="002905C2"/>
    <w:rsid w:val="00295AF2"/>
    <w:rsid w:val="00295C91"/>
    <w:rsid w:val="00297151"/>
    <w:rsid w:val="002A0490"/>
    <w:rsid w:val="002A4766"/>
    <w:rsid w:val="002B20E6"/>
    <w:rsid w:val="002B42A3"/>
    <w:rsid w:val="002B69DA"/>
    <w:rsid w:val="002C0CDD"/>
    <w:rsid w:val="002C38C4"/>
    <w:rsid w:val="002E1A1D"/>
    <w:rsid w:val="002E4081"/>
    <w:rsid w:val="002E5B78"/>
    <w:rsid w:val="002F3AE3"/>
    <w:rsid w:val="002F54F6"/>
    <w:rsid w:val="002F72EB"/>
    <w:rsid w:val="00301531"/>
    <w:rsid w:val="00304462"/>
    <w:rsid w:val="0030464B"/>
    <w:rsid w:val="0030786C"/>
    <w:rsid w:val="003103E2"/>
    <w:rsid w:val="00313F8B"/>
    <w:rsid w:val="003233DE"/>
    <w:rsid w:val="0032466B"/>
    <w:rsid w:val="003330EB"/>
    <w:rsid w:val="003415FD"/>
    <w:rsid w:val="003429F0"/>
    <w:rsid w:val="00345A82"/>
    <w:rsid w:val="0035097A"/>
    <w:rsid w:val="003540A4"/>
    <w:rsid w:val="00355734"/>
    <w:rsid w:val="00357BCC"/>
    <w:rsid w:val="003606FB"/>
    <w:rsid w:val="00360E4E"/>
    <w:rsid w:val="00367873"/>
    <w:rsid w:val="00370AAA"/>
    <w:rsid w:val="003722AE"/>
    <w:rsid w:val="00375F77"/>
    <w:rsid w:val="00381BBE"/>
    <w:rsid w:val="00382903"/>
    <w:rsid w:val="003846FF"/>
    <w:rsid w:val="003857D4"/>
    <w:rsid w:val="00385AD4"/>
    <w:rsid w:val="00387924"/>
    <w:rsid w:val="0039384D"/>
    <w:rsid w:val="00395C23"/>
    <w:rsid w:val="003A2E4F"/>
    <w:rsid w:val="003A40EB"/>
    <w:rsid w:val="003A4438"/>
    <w:rsid w:val="003A5013"/>
    <w:rsid w:val="003A5078"/>
    <w:rsid w:val="003A62DD"/>
    <w:rsid w:val="003A775A"/>
    <w:rsid w:val="003B213A"/>
    <w:rsid w:val="003B43AD"/>
    <w:rsid w:val="003C0FEC"/>
    <w:rsid w:val="003C2AC8"/>
    <w:rsid w:val="003D033A"/>
    <w:rsid w:val="003D17F9"/>
    <w:rsid w:val="003D2D88"/>
    <w:rsid w:val="003D41EA"/>
    <w:rsid w:val="003D4850"/>
    <w:rsid w:val="003D535A"/>
    <w:rsid w:val="003E2095"/>
    <w:rsid w:val="003E5265"/>
    <w:rsid w:val="003F0955"/>
    <w:rsid w:val="003F3B43"/>
    <w:rsid w:val="003F5F4D"/>
    <w:rsid w:val="003F646F"/>
    <w:rsid w:val="00400F00"/>
    <w:rsid w:val="004026A9"/>
    <w:rsid w:val="00404D7C"/>
    <w:rsid w:val="00404F8B"/>
    <w:rsid w:val="00405256"/>
    <w:rsid w:val="00410031"/>
    <w:rsid w:val="0041473F"/>
    <w:rsid w:val="00415C81"/>
    <w:rsid w:val="00420CC8"/>
    <w:rsid w:val="00425F8B"/>
    <w:rsid w:val="00432378"/>
    <w:rsid w:val="00434202"/>
    <w:rsid w:val="00440D65"/>
    <w:rsid w:val="0044317B"/>
    <w:rsid w:val="004435E6"/>
    <w:rsid w:val="00447E31"/>
    <w:rsid w:val="00447E44"/>
    <w:rsid w:val="00452E2E"/>
    <w:rsid w:val="00453923"/>
    <w:rsid w:val="004541B6"/>
    <w:rsid w:val="00454B9B"/>
    <w:rsid w:val="00457858"/>
    <w:rsid w:val="00460B0B"/>
    <w:rsid w:val="00461023"/>
    <w:rsid w:val="00462FAC"/>
    <w:rsid w:val="00464631"/>
    <w:rsid w:val="00464B79"/>
    <w:rsid w:val="00467BBF"/>
    <w:rsid w:val="0047281A"/>
    <w:rsid w:val="004757CF"/>
    <w:rsid w:val="0048593C"/>
    <w:rsid w:val="004867E2"/>
    <w:rsid w:val="004929A9"/>
    <w:rsid w:val="00497278"/>
    <w:rsid w:val="004A071B"/>
    <w:rsid w:val="004A3D5F"/>
    <w:rsid w:val="004A78D9"/>
    <w:rsid w:val="004B5CF7"/>
    <w:rsid w:val="004C6BCF"/>
    <w:rsid w:val="004D58BF"/>
    <w:rsid w:val="004E4335"/>
    <w:rsid w:val="004F13EE"/>
    <w:rsid w:val="004F2022"/>
    <w:rsid w:val="004F7C05"/>
    <w:rsid w:val="00501C94"/>
    <w:rsid w:val="00506432"/>
    <w:rsid w:val="00506E82"/>
    <w:rsid w:val="00515786"/>
    <w:rsid w:val="0052051D"/>
    <w:rsid w:val="0052553A"/>
    <w:rsid w:val="005369CA"/>
    <w:rsid w:val="00545EE6"/>
    <w:rsid w:val="00547914"/>
    <w:rsid w:val="005550E7"/>
    <w:rsid w:val="005564FB"/>
    <w:rsid w:val="00556C0F"/>
    <w:rsid w:val="005572C7"/>
    <w:rsid w:val="005650ED"/>
    <w:rsid w:val="00575754"/>
    <w:rsid w:val="005763E9"/>
    <w:rsid w:val="00581FBA"/>
    <w:rsid w:val="00591E20"/>
    <w:rsid w:val="0059307F"/>
    <w:rsid w:val="00595408"/>
    <w:rsid w:val="00595E84"/>
    <w:rsid w:val="005A0C59"/>
    <w:rsid w:val="005A48EB"/>
    <w:rsid w:val="005A6CFB"/>
    <w:rsid w:val="005B2464"/>
    <w:rsid w:val="005B7AF0"/>
    <w:rsid w:val="005C5AEB"/>
    <w:rsid w:val="005E0A3F"/>
    <w:rsid w:val="005E1C56"/>
    <w:rsid w:val="005E4290"/>
    <w:rsid w:val="005E6883"/>
    <w:rsid w:val="005E772F"/>
    <w:rsid w:val="005E7CEA"/>
    <w:rsid w:val="005F45BB"/>
    <w:rsid w:val="005F4ECA"/>
    <w:rsid w:val="006041BE"/>
    <w:rsid w:val="006043C7"/>
    <w:rsid w:val="006045BB"/>
    <w:rsid w:val="0060788B"/>
    <w:rsid w:val="00624B52"/>
    <w:rsid w:val="00630794"/>
    <w:rsid w:val="00631DF4"/>
    <w:rsid w:val="00634175"/>
    <w:rsid w:val="0064037B"/>
    <w:rsid w:val="006408AC"/>
    <w:rsid w:val="006511B6"/>
    <w:rsid w:val="006523B5"/>
    <w:rsid w:val="00653364"/>
    <w:rsid w:val="00657FF8"/>
    <w:rsid w:val="00661902"/>
    <w:rsid w:val="00670D99"/>
    <w:rsid w:val="00670E2B"/>
    <w:rsid w:val="00671817"/>
    <w:rsid w:val="006734BB"/>
    <w:rsid w:val="0067697A"/>
    <w:rsid w:val="006821EB"/>
    <w:rsid w:val="006845B6"/>
    <w:rsid w:val="006A506E"/>
    <w:rsid w:val="006B2286"/>
    <w:rsid w:val="006B56BB"/>
    <w:rsid w:val="006C0423"/>
    <w:rsid w:val="006C77A8"/>
    <w:rsid w:val="006D4098"/>
    <w:rsid w:val="006D469B"/>
    <w:rsid w:val="006D7681"/>
    <w:rsid w:val="006D7B2E"/>
    <w:rsid w:val="006E02EA"/>
    <w:rsid w:val="006E055E"/>
    <w:rsid w:val="006E0968"/>
    <w:rsid w:val="006E21A5"/>
    <w:rsid w:val="006E2AF6"/>
    <w:rsid w:val="006E7F11"/>
    <w:rsid w:val="006F1719"/>
    <w:rsid w:val="00701275"/>
    <w:rsid w:val="00707F56"/>
    <w:rsid w:val="00713558"/>
    <w:rsid w:val="007140F3"/>
    <w:rsid w:val="007201E3"/>
    <w:rsid w:val="00720D08"/>
    <w:rsid w:val="007263B9"/>
    <w:rsid w:val="007334F8"/>
    <w:rsid w:val="007339CD"/>
    <w:rsid w:val="007359D8"/>
    <w:rsid w:val="007362D4"/>
    <w:rsid w:val="007610FE"/>
    <w:rsid w:val="0076672A"/>
    <w:rsid w:val="00771B7C"/>
    <w:rsid w:val="00775E45"/>
    <w:rsid w:val="00776E74"/>
    <w:rsid w:val="00780220"/>
    <w:rsid w:val="00785169"/>
    <w:rsid w:val="007863BB"/>
    <w:rsid w:val="00792183"/>
    <w:rsid w:val="007954AB"/>
    <w:rsid w:val="007A14C5"/>
    <w:rsid w:val="007A2C57"/>
    <w:rsid w:val="007A4A10"/>
    <w:rsid w:val="007A4E74"/>
    <w:rsid w:val="007B1760"/>
    <w:rsid w:val="007B4559"/>
    <w:rsid w:val="007C1FDC"/>
    <w:rsid w:val="007C269B"/>
    <w:rsid w:val="007C6D9C"/>
    <w:rsid w:val="007C7DDB"/>
    <w:rsid w:val="007D2CC7"/>
    <w:rsid w:val="007D5344"/>
    <w:rsid w:val="007D673D"/>
    <w:rsid w:val="007E0FB8"/>
    <w:rsid w:val="007E4D09"/>
    <w:rsid w:val="007F1FAA"/>
    <w:rsid w:val="007F2220"/>
    <w:rsid w:val="007F4B3E"/>
    <w:rsid w:val="0080331C"/>
    <w:rsid w:val="00807752"/>
    <w:rsid w:val="008127AF"/>
    <w:rsid w:val="00812B46"/>
    <w:rsid w:val="00813A24"/>
    <w:rsid w:val="00814E18"/>
    <w:rsid w:val="00815700"/>
    <w:rsid w:val="00821346"/>
    <w:rsid w:val="008264EB"/>
    <w:rsid w:val="00826B8F"/>
    <w:rsid w:val="00831E8A"/>
    <w:rsid w:val="00835C76"/>
    <w:rsid w:val="008376E2"/>
    <w:rsid w:val="00843049"/>
    <w:rsid w:val="0085209B"/>
    <w:rsid w:val="008522B6"/>
    <w:rsid w:val="00856B66"/>
    <w:rsid w:val="008601AC"/>
    <w:rsid w:val="00861A5F"/>
    <w:rsid w:val="00863CCF"/>
    <w:rsid w:val="008644AD"/>
    <w:rsid w:val="00865735"/>
    <w:rsid w:val="00865DDB"/>
    <w:rsid w:val="00867538"/>
    <w:rsid w:val="00873C10"/>
    <w:rsid w:val="00873D90"/>
    <w:rsid w:val="00873FC8"/>
    <w:rsid w:val="00884C63"/>
    <w:rsid w:val="00885908"/>
    <w:rsid w:val="008864B7"/>
    <w:rsid w:val="0089677E"/>
    <w:rsid w:val="008A02AE"/>
    <w:rsid w:val="008A4F4C"/>
    <w:rsid w:val="008A7438"/>
    <w:rsid w:val="008B1334"/>
    <w:rsid w:val="008B25C7"/>
    <w:rsid w:val="008C0278"/>
    <w:rsid w:val="008C24E9"/>
    <w:rsid w:val="008C2D56"/>
    <w:rsid w:val="008C4AEF"/>
    <w:rsid w:val="008D0533"/>
    <w:rsid w:val="008D2A71"/>
    <w:rsid w:val="008D42CB"/>
    <w:rsid w:val="008D48C9"/>
    <w:rsid w:val="008D6381"/>
    <w:rsid w:val="008D6492"/>
    <w:rsid w:val="008E0C77"/>
    <w:rsid w:val="008E37F6"/>
    <w:rsid w:val="008E625F"/>
    <w:rsid w:val="008F00C6"/>
    <w:rsid w:val="008F264D"/>
    <w:rsid w:val="008F482D"/>
    <w:rsid w:val="009040E9"/>
    <w:rsid w:val="009059D6"/>
    <w:rsid w:val="009074E1"/>
    <w:rsid w:val="009112F7"/>
    <w:rsid w:val="009121C6"/>
    <w:rsid w:val="009122AF"/>
    <w:rsid w:val="00912D54"/>
    <w:rsid w:val="0091389F"/>
    <w:rsid w:val="009208F7"/>
    <w:rsid w:val="00921649"/>
    <w:rsid w:val="00922223"/>
    <w:rsid w:val="00922517"/>
    <w:rsid w:val="00922722"/>
    <w:rsid w:val="0092411C"/>
    <w:rsid w:val="009261E6"/>
    <w:rsid w:val="009268E1"/>
    <w:rsid w:val="009271EE"/>
    <w:rsid w:val="009344AE"/>
    <w:rsid w:val="009344DE"/>
    <w:rsid w:val="00945E7F"/>
    <w:rsid w:val="0095156B"/>
    <w:rsid w:val="009557C1"/>
    <w:rsid w:val="00960D6E"/>
    <w:rsid w:val="009737F0"/>
    <w:rsid w:val="00974B59"/>
    <w:rsid w:val="0098340B"/>
    <w:rsid w:val="00986830"/>
    <w:rsid w:val="00990979"/>
    <w:rsid w:val="009924C3"/>
    <w:rsid w:val="00993102"/>
    <w:rsid w:val="00996E8E"/>
    <w:rsid w:val="009B1570"/>
    <w:rsid w:val="009B1BC6"/>
    <w:rsid w:val="009C10F1"/>
    <w:rsid w:val="009C6F10"/>
    <w:rsid w:val="009D148F"/>
    <w:rsid w:val="009D3D70"/>
    <w:rsid w:val="009D45BA"/>
    <w:rsid w:val="009D6E31"/>
    <w:rsid w:val="009E4782"/>
    <w:rsid w:val="009E4E3C"/>
    <w:rsid w:val="009E6F7E"/>
    <w:rsid w:val="009E7A57"/>
    <w:rsid w:val="009F4803"/>
    <w:rsid w:val="009F4F6A"/>
    <w:rsid w:val="00A06E5F"/>
    <w:rsid w:val="00A126B9"/>
    <w:rsid w:val="00A12EAB"/>
    <w:rsid w:val="00A13EB5"/>
    <w:rsid w:val="00A16E36"/>
    <w:rsid w:val="00A220EC"/>
    <w:rsid w:val="00A24961"/>
    <w:rsid w:val="00A24B10"/>
    <w:rsid w:val="00A277EF"/>
    <w:rsid w:val="00A30E9B"/>
    <w:rsid w:val="00A4512D"/>
    <w:rsid w:val="00A50244"/>
    <w:rsid w:val="00A627D7"/>
    <w:rsid w:val="00A634C4"/>
    <w:rsid w:val="00A656C7"/>
    <w:rsid w:val="00A705AF"/>
    <w:rsid w:val="00A719F6"/>
    <w:rsid w:val="00A72454"/>
    <w:rsid w:val="00A77013"/>
    <w:rsid w:val="00A77696"/>
    <w:rsid w:val="00A80557"/>
    <w:rsid w:val="00A81D33"/>
    <w:rsid w:val="00A8341C"/>
    <w:rsid w:val="00A83C95"/>
    <w:rsid w:val="00A930AE"/>
    <w:rsid w:val="00AA1A95"/>
    <w:rsid w:val="00AA260F"/>
    <w:rsid w:val="00AA262B"/>
    <w:rsid w:val="00AA2F2D"/>
    <w:rsid w:val="00AA726B"/>
    <w:rsid w:val="00AA7816"/>
    <w:rsid w:val="00AB1484"/>
    <w:rsid w:val="00AB1EE7"/>
    <w:rsid w:val="00AB2FEA"/>
    <w:rsid w:val="00AB4B37"/>
    <w:rsid w:val="00AB5762"/>
    <w:rsid w:val="00AC2679"/>
    <w:rsid w:val="00AC412E"/>
    <w:rsid w:val="00AC4BE4"/>
    <w:rsid w:val="00AC6BF8"/>
    <w:rsid w:val="00AD05B9"/>
    <w:rsid w:val="00AD05E6"/>
    <w:rsid w:val="00AD0D3F"/>
    <w:rsid w:val="00AD130C"/>
    <w:rsid w:val="00AE1D7D"/>
    <w:rsid w:val="00AE2A8B"/>
    <w:rsid w:val="00AE3F64"/>
    <w:rsid w:val="00AE7939"/>
    <w:rsid w:val="00AF2F02"/>
    <w:rsid w:val="00AF7386"/>
    <w:rsid w:val="00AF7934"/>
    <w:rsid w:val="00AF7A6A"/>
    <w:rsid w:val="00AF7BEB"/>
    <w:rsid w:val="00B00B81"/>
    <w:rsid w:val="00B04580"/>
    <w:rsid w:val="00B04B09"/>
    <w:rsid w:val="00B13CEF"/>
    <w:rsid w:val="00B15649"/>
    <w:rsid w:val="00B16A51"/>
    <w:rsid w:val="00B32222"/>
    <w:rsid w:val="00B33AC7"/>
    <w:rsid w:val="00B36106"/>
    <w:rsid w:val="00B3618D"/>
    <w:rsid w:val="00B36233"/>
    <w:rsid w:val="00B42851"/>
    <w:rsid w:val="00B45AC7"/>
    <w:rsid w:val="00B45BD8"/>
    <w:rsid w:val="00B5372F"/>
    <w:rsid w:val="00B53987"/>
    <w:rsid w:val="00B60819"/>
    <w:rsid w:val="00B61129"/>
    <w:rsid w:val="00B65DB5"/>
    <w:rsid w:val="00B67E7F"/>
    <w:rsid w:val="00B75613"/>
    <w:rsid w:val="00B77831"/>
    <w:rsid w:val="00B825EC"/>
    <w:rsid w:val="00B839B2"/>
    <w:rsid w:val="00B849B6"/>
    <w:rsid w:val="00B94252"/>
    <w:rsid w:val="00B9715A"/>
    <w:rsid w:val="00BA14BE"/>
    <w:rsid w:val="00BA2732"/>
    <w:rsid w:val="00BA293D"/>
    <w:rsid w:val="00BA49BC"/>
    <w:rsid w:val="00BA56B7"/>
    <w:rsid w:val="00BA7A1E"/>
    <w:rsid w:val="00BB2F6C"/>
    <w:rsid w:val="00BB3875"/>
    <w:rsid w:val="00BB5860"/>
    <w:rsid w:val="00BB6AAD"/>
    <w:rsid w:val="00BC4205"/>
    <w:rsid w:val="00BC4A19"/>
    <w:rsid w:val="00BC4E6D"/>
    <w:rsid w:val="00BC676B"/>
    <w:rsid w:val="00BD0617"/>
    <w:rsid w:val="00BD2E9B"/>
    <w:rsid w:val="00BD7FB2"/>
    <w:rsid w:val="00C00930"/>
    <w:rsid w:val="00C04324"/>
    <w:rsid w:val="00C060AD"/>
    <w:rsid w:val="00C07BDD"/>
    <w:rsid w:val="00C113BF"/>
    <w:rsid w:val="00C12849"/>
    <w:rsid w:val="00C2176E"/>
    <w:rsid w:val="00C23430"/>
    <w:rsid w:val="00C27D67"/>
    <w:rsid w:val="00C34258"/>
    <w:rsid w:val="00C37F25"/>
    <w:rsid w:val="00C4631F"/>
    <w:rsid w:val="00C47CDE"/>
    <w:rsid w:val="00C50E16"/>
    <w:rsid w:val="00C510ED"/>
    <w:rsid w:val="00C55258"/>
    <w:rsid w:val="00C603D7"/>
    <w:rsid w:val="00C71110"/>
    <w:rsid w:val="00C82EEB"/>
    <w:rsid w:val="00C84C6E"/>
    <w:rsid w:val="00C86593"/>
    <w:rsid w:val="00C971DC"/>
    <w:rsid w:val="00C975A9"/>
    <w:rsid w:val="00CA16B7"/>
    <w:rsid w:val="00CA4188"/>
    <w:rsid w:val="00CA62AE"/>
    <w:rsid w:val="00CB009F"/>
    <w:rsid w:val="00CB5B1A"/>
    <w:rsid w:val="00CC220B"/>
    <w:rsid w:val="00CC5C43"/>
    <w:rsid w:val="00CD02AE"/>
    <w:rsid w:val="00CD2A4F"/>
    <w:rsid w:val="00CE03CA"/>
    <w:rsid w:val="00CE20A8"/>
    <w:rsid w:val="00CE22F1"/>
    <w:rsid w:val="00CE50F2"/>
    <w:rsid w:val="00CE6502"/>
    <w:rsid w:val="00CF7BBA"/>
    <w:rsid w:val="00CF7D3C"/>
    <w:rsid w:val="00D01F09"/>
    <w:rsid w:val="00D147EB"/>
    <w:rsid w:val="00D208AA"/>
    <w:rsid w:val="00D22E59"/>
    <w:rsid w:val="00D308F1"/>
    <w:rsid w:val="00D34667"/>
    <w:rsid w:val="00D401E1"/>
    <w:rsid w:val="00D408B4"/>
    <w:rsid w:val="00D41B63"/>
    <w:rsid w:val="00D524C8"/>
    <w:rsid w:val="00D52828"/>
    <w:rsid w:val="00D65099"/>
    <w:rsid w:val="00D70E24"/>
    <w:rsid w:val="00D72B61"/>
    <w:rsid w:val="00D80D8A"/>
    <w:rsid w:val="00D86250"/>
    <w:rsid w:val="00D870F3"/>
    <w:rsid w:val="00D93A92"/>
    <w:rsid w:val="00DA3D1D"/>
    <w:rsid w:val="00DA4DD7"/>
    <w:rsid w:val="00DA57D3"/>
    <w:rsid w:val="00DB6286"/>
    <w:rsid w:val="00DB645F"/>
    <w:rsid w:val="00DB76E9"/>
    <w:rsid w:val="00DC0A67"/>
    <w:rsid w:val="00DC1D5E"/>
    <w:rsid w:val="00DC2006"/>
    <w:rsid w:val="00DC5220"/>
    <w:rsid w:val="00DD0F52"/>
    <w:rsid w:val="00DD2061"/>
    <w:rsid w:val="00DD7DAB"/>
    <w:rsid w:val="00DE3355"/>
    <w:rsid w:val="00DE58DA"/>
    <w:rsid w:val="00DF07BA"/>
    <w:rsid w:val="00DF0C60"/>
    <w:rsid w:val="00DF486F"/>
    <w:rsid w:val="00DF5B5B"/>
    <w:rsid w:val="00DF7619"/>
    <w:rsid w:val="00E042D8"/>
    <w:rsid w:val="00E07EE7"/>
    <w:rsid w:val="00E1103B"/>
    <w:rsid w:val="00E17B44"/>
    <w:rsid w:val="00E20F27"/>
    <w:rsid w:val="00E22443"/>
    <w:rsid w:val="00E25B1F"/>
    <w:rsid w:val="00E27FEA"/>
    <w:rsid w:val="00E31483"/>
    <w:rsid w:val="00E31789"/>
    <w:rsid w:val="00E34DF6"/>
    <w:rsid w:val="00E4086F"/>
    <w:rsid w:val="00E42BCE"/>
    <w:rsid w:val="00E43B3C"/>
    <w:rsid w:val="00E50188"/>
    <w:rsid w:val="00E50BB3"/>
    <w:rsid w:val="00E515CB"/>
    <w:rsid w:val="00E52260"/>
    <w:rsid w:val="00E61917"/>
    <w:rsid w:val="00E639B6"/>
    <w:rsid w:val="00E6434B"/>
    <w:rsid w:val="00E6463D"/>
    <w:rsid w:val="00E72E9B"/>
    <w:rsid w:val="00E762E7"/>
    <w:rsid w:val="00E84000"/>
    <w:rsid w:val="00E850C3"/>
    <w:rsid w:val="00E873F3"/>
    <w:rsid w:val="00E87DF2"/>
    <w:rsid w:val="00E9462E"/>
    <w:rsid w:val="00EA14E4"/>
    <w:rsid w:val="00EA470E"/>
    <w:rsid w:val="00EA47A7"/>
    <w:rsid w:val="00EA57EB"/>
    <w:rsid w:val="00EB3226"/>
    <w:rsid w:val="00EC213A"/>
    <w:rsid w:val="00EC448F"/>
    <w:rsid w:val="00EC689D"/>
    <w:rsid w:val="00EC7744"/>
    <w:rsid w:val="00ED0DAD"/>
    <w:rsid w:val="00ED0F46"/>
    <w:rsid w:val="00ED2373"/>
    <w:rsid w:val="00ED5FDD"/>
    <w:rsid w:val="00EE25D4"/>
    <w:rsid w:val="00EE3E8A"/>
    <w:rsid w:val="00EF456E"/>
    <w:rsid w:val="00EF58B8"/>
    <w:rsid w:val="00EF6ECA"/>
    <w:rsid w:val="00F024E1"/>
    <w:rsid w:val="00F06C10"/>
    <w:rsid w:val="00F104CA"/>
    <w:rsid w:val="00F1096F"/>
    <w:rsid w:val="00F12589"/>
    <w:rsid w:val="00F12595"/>
    <w:rsid w:val="00F12596"/>
    <w:rsid w:val="00F134D9"/>
    <w:rsid w:val="00F1403D"/>
    <w:rsid w:val="00F142D9"/>
    <w:rsid w:val="00F1463F"/>
    <w:rsid w:val="00F21302"/>
    <w:rsid w:val="00F2430D"/>
    <w:rsid w:val="00F321DE"/>
    <w:rsid w:val="00F33777"/>
    <w:rsid w:val="00F341E6"/>
    <w:rsid w:val="00F40648"/>
    <w:rsid w:val="00F47DA2"/>
    <w:rsid w:val="00F519FC"/>
    <w:rsid w:val="00F53905"/>
    <w:rsid w:val="00F55739"/>
    <w:rsid w:val="00F6239D"/>
    <w:rsid w:val="00F715D2"/>
    <w:rsid w:val="00F71A2A"/>
    <w:rsid w:val="00F7274F"/>
    <w:rsid w:val="00F74E84"/>
    <w:rsid w:val="00F76890"/>
    <w:rsid w:val="00F76FA8"/>
    <w:rsid w:val="00F82FB7"/>
    <w:rsid w:val="00F85CB6"/>
    <w:rsid w:val="00F93F08"/>
    <w:rsid w:val="00F94CED"/>
    <w:rsid w:val="00FA02BB"/>
    <w:rsid w:val="00FA0972"/>
    <w:rsid w:val="00FA2CEE"/>
    <w:rsid w:val="00FA318C"/>
    <w:rsid w:val="00FA756E"/>
    <w:rsid w:val="00FA79F9"/>
    <w:rsid w:val="00FB6F92"/>
    <w:rsid w:val="00FC026E"/>
    <w:rsid w:val="00FC5124"/>
    <w:rsid w:val="00FD101A"/>
    <w:rsid w:val="00FD4731"/>
    <w:rsid w:val="00FD6768"/>
    <w:rsid w:val="00FE2ACE"/>
    <w:rsid w:val="00FE4768"/>
    <w:rsid w:val="00FE57AE"/>
    <w:rsid w:val="00FF0AB0"/>
    <w:rsid w:val="00FF28AC"/>
    <w:rsid w:val="00FF4D01"/>
    <w:rsid w:val="00FF777D"/>
    <w:rsid w:val="00FF7F62"/>
    <w:rsid w:val="010A49D7"/>
    <w:rsid w:val="0173B9C9"/>
    <w:rsid w:val="02A19F23"/>
    <w:rsid w:val="05588FC4"/>
    <w:rsid w:val="06AB1BA7"/>
    <w:rsid w:val="09D7E1CB"/>
    <w:rsid w:val="0A041845"/>
    <w:rsid w:val="0B221095"/>
    <w:rsid w:val="0D4A54AB"/>
    <w:rsid w:val="0F98A384"/>
    <w:rsid w:val="145457DB"/>
    <w:rsid w:val="146E96A5"/>
    <w:rsid w:val="14A6ECF4"/>
    <w:rsid w:val="14F87773"/>
    <w:rsid w:val="159E62E3"/>
    <w:rsid w:val="159F2AC5"/>
    <w:rsid w:val="15E4D15D"/>
    <w:rsid w:val="15F2CAF7"/>
    <w:rsid w:val="1712C046"/>
    <w:rsid w:val="17F0F991"/>
    <w:rsid w:val="183ABC04"/>
    <w:rsid w:val="1851FCEF"/>
    <w:rsid w:val="18935FE1"/>
    <w:rsid w:val="1AE98641"/>
    <w:rsid w:val="1C31B24F"/>
    <w:rsid w:val="1C39CE0F"/>
    <w:rsid w:val="1EA44DE4"/>
    <w:rsid w:val="20824E64"/>
    <w:rsid w:val="213425C9"/>
    <w:rsid w:val="2203A9A8"/>
    <w:rsid w:val="23DA7D77"/>
    <w:rsid w:val="24DB5F63"/>
    <w:rsid w:val="275134E9"/>
    <w:rsid w:val="288CFA51"/>
    <w:rsid w:val="29CC88F3"/>
    <w:rsid w:val="2A83BC19"/>
    <w:rsid w:val="2E0800EE"/>
    <w:rsid w:val="2F41EFB0"/>
    <w:rsid w:val="322FC44A"/>
    <w:rsid w:val="32B01D1A"/>
    <w:rsid w:val="32F81BE9"/>
    <w:rsid w:val="340911D8"/>
    <w:rsid w:val="35FB7DC9"/>
    <w:rsid w:val="3CC868C8"/>
    <w:rsid w:val="3DDAF483"/>
    <w:rsid w:val="3ED05BB4"/>
    <w:rsid w:val="42BAEC3D"/>
    <w:rsid w:val="4388281C"/>
    <w:rsid w:val="43D8CC62"/>
    <w:rsid w:val="442E0D55"/>
    <w:rsid w:val="47E883BD"/>
    <w:rsid w:val="49164D23"/>
    <w:rsid w:val="4A0C6244"/>
    <w:rsid w:val="4C7DC568"/>
    <w:rsid w:val="4D3D586F"/>
    <w:rsid w:val="4D912F4E"/>
    <w:rsid w:val="4DA7EF49"/>
    <w:rsid w:val="4DEC2282"/>
    <w:rsid w:val="52659155"/>
    <w:rsid w:val="542E01F3"/>
    <w:rsid w:val="54900AE3"/>
    <w:rsid w:val="54BF2D85"/>
    <w:rsid w:val="55986ED8"/>
    <w:rsid w:val="56600DE4"/>
    <w:rsid w:val="56F96F1B"/>
    <w:rsid w:val="57096471"/>
    <w:rsid w:val="57564CE7"/>
    <w:rsid w:val="5A063991"/>
    <w:rsid w:val="5A62D7F9"/>
    <w:rsid w:val="5C790E42"/>
    <w:rsid w:val="5EFA8D03"/>
    <w:rsid w:val="5FF9DD88"/>
    <w:rsid w:val="61A76C8E"/>
    <w:rsid w:val="63A59620"/>
    <w:rsid w:val="6476CF23"/>
    <w:rsid w:val="64AF339D"/>
    <w:rsid w:val="66B9B0F5"/>
    <w:rsid w:val="69458655"/>
    <w:rsid w:val="6A211620"/>
    <w:rsid w:val="6BB6B150"/>
    <w:rsid w:val="6C04A330"/>
    <w:rsid w:val="6D300E83"/>
    <w:rsid w:val="6DC161B2"/>
    <w:rsid w:val="6EF11A25"/>
    <w:rsid w:val="6F32B7B6"/>
    <w:rsid w:val="6FB20048"/>
    <w:rsid w:val="705DE38C"/>
    <w:rsid w:val="70CBD107"/>
    <w:rsid w:val="72158CA7"/>
    <w:rsid w:val="726A079D"/>
    <w:rsid w:val="7552FEE4"/>
    <w:rsid w:val="773CE235"/>
    <w:rsid w:val="7B780C80"/>
    <w:rsid w:val="7BECDAA5"/>
    <w:rsid w:val="7C02D4DB"/>
    <w:rsid w:val="7C860B06"/>
    <w:rsid w:val="7DBC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FB510"/>
  <w15:docId w15:val="{2E37B127-D6C5-471C-941A-6F73BF6C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719F6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A719F6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link w:val="Heading2Char"/>
    <w:qFormat/>
    <w:rsid w:val="00A719F6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A719F6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A719F6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A719F6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A719F6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A719F6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A719F6"/>
    <w:rPr>
      <w:i/>
      <w:iCs/>
    </w:rPr>
  </w:style>
  <w:style w:type="character" w:styleId="Strong">
    <w:name w:val="Strong"/>
    <w:basedOn w:val="DefaultParagraphFont"/>
    <w:rsid w:val="00A719F6"/>
    <w:rPr>
      <w:b/>
      <w:bCs/>
    </w:rPr>
  </w:style>
  <w:style w:type="paragraph" w:styleId="Subtitle">
    <w:name w:val="Subtitle"/>
    <w:next w:val="Normal"/>
    <w:link w:val="SubtitleChar"/>
    <w:qFormat/>
    <w:rsid w:val="00A719F6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19F6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A719F6"/>
    <w:pPr>
      <w:spacing w:before="3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19F6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qFormat/>
    <w:rsid w:val="00A719F6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719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719F6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A719F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19F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A719F6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9F6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719F6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719F6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A719F6"/>
    <w:pPr>
      <w:numPr>
        <w:numId w:val="23"/>
      </w:numPr>
    </w:pPr>
  </w:style>
  <w:style w:type="paragraph" w:styleId="ListNumber2">
    <w:name w:val="List Number 2"/>
    <w:basedOn w:val="ListBullet"/>
    <w:qFormat/>
    <w:rsid w:val="00A719F6"/>
    <w:pPr>
      <w:numPr>
        <w:numId w:val="22"/>
      </w:numPr>
    </w:pPr>
  </w:style>
  <w:style w:type="paragraph" w:styleId="ListBullet">
    <w:name w:val="List Bullet"/>
    <w:basedOn w:val="Normal"/>
    <w:qFormat/>
    <w:rsid w:val="002275EA"/>
    <w:pPr>
      <w:tabs>
        <w:tab w:val="left" w:pos="340"/>
        <w:tab w:val="left" w:pos="680"/>
      </w:tabs>
      <w:spacing w:before="60" w:after="60"/>
    </w:pPr>
    <w:rPr>
      <w:rFonts w:eastAsia="Arial"/>
    </w:rPr>
  </w:style>
  <w:style w:type="paragraph" w:styleId="ListNumber3">
    <w:name w:val="List Number 3"/>
    <w:aliases w:val="List Third Level"/>
    <w:basedOn w:val="ListNumber2"/>
    <w:rsid w:val="00A719F6"/>
    <w:pPr>
      <w:numPr>
        <w:numId w:val="24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A719F6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A719F6"/>
  </w:style>
  <w:style w:type="character" w:customStyle="1" w:styleId="BodyTextChar">
    <w:name w:val="Body Text Char"/>
    <w:basedOn w:val="DefaultParagraphFont"/>
    <w:link w:val="BodyText"/>
    <w:semiHidden/>
    <w:rsid w:val="00A719F6"/>
    <w:rPr>
      <w:rFonts w:ascii="Arial" w:hAnsi="Arial"/>
      <w:color w:val="00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A71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A719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A719F6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A719F6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A719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A719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A719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A719F6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A719F6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A719F6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A719F6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19F6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A719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A719F6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A719F6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customStyle="1" w:styleId="Headertext">
    <w:name w:val="Header text"/>
    <w:rsid w:val="00A719F6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719F6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A719F6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A719F6"/>
    <w:pPr>
      <w:numPr>
        <w:numId w:val="25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A719F6"/>
    <w:pPr>
      <w:numPr>
        <w:numId w:val="26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A719F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A719F6"/>
    <w:rPr>
      <w:szCs w:val="32"/>
    </w:rPr>
  </w:style>
  <w:style w:type="paragraph" w:styleId="FootnoteText">
    <w:name w:val="footnote text"/>
    <w:link w:val="FootnoteTextChar"/>
    <w:rsid w:val="00A719F6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A719F6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A719F6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A719F6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A719F6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A719F6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A719F6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A719F6"/>
    <w:pPr>
      <w:jc w:val="right"/>
    </w:pPr>
  </w:style>
  <w:style w:type="paragraph" w:styleId="BalloonText">
    <w:name w:val="Balloon Text"/>
    <w:basedOn w:val="Normal"/>
    <w:link w:val="BalloonTextChar"/>
    <w:rsid w:val="00A7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9F6"/>
    <w:rPr>
      <w:rFonts w:ascii="Tahoma" w:hAnsi="Tahoma" w:cs="Tahoma"/>
      <w:color w:val="00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A719F6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Footerrightpage">
    <w:name w:val="Footer right page"/>
    <w:basedOn w:val="Footer"/>
    <w:rsid w:val="00A719F6"/>
  </w:style>
  <w:style w:type="character" w:customStyle="1" w:styleId="Heading7Char">
    <w:name w:val="Heading 7 Char"/>
    <w:basedOn w:val="DefaultParagraphFont"/>
    <w:link w:val="Heading7"/>
    <w:semiHidden/>
    <w:rsid w:val="00A719F6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A719F6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719F6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A719F6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A719F6"/>
    <w:pPr>
      <w:jc w:val="center"/>
    </w:pPr>
  </w:style>
  <w:style w:type="paragraph" w:customStyle="1" w:styleId="TableTextright1">
    <w:name w:val="Table Text right"/>
    <w:basedOn w:val="Tabletextleft"/>
    <w:rsid w:val="00A719F6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A719F6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A719F6"/>
    <w:pPr>
      <w:spacing w:before="3120"/>
      <w:jc w:val="center"/>
    </w:pPr>
    <w:rPr>
      <w:b/>
      <w:bCs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A02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C30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30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3037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C30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3037"/>
    <w:rPr>
      <w:rFonts w:ascii="Arial" w:hAnsi="Arial"/>
      <w:b/>
      <w:bCs/>
      <w:color w:val="000000" w:themeColor="text1"/>
      <w:lang w:eastAsia="en-US"/>
    </w:rPr>
  </w:style>
  <w:style w:type="paragraph" w:styleId="Revision">
    <w:name w:val="Revision"/>
    <w:hidden/>
    <w:uiPriority w:val="99"/>
    <w:semiHidden/>
    <w:rsid w:val="00064A42"/>
    <w:rPr>
      <w:rFonts w:ascii="Arial" w:hAnsi="Arial"/>
      <w:color w:val="000000" w:themeColor="text1"/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8522B6"/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customStyle="1" w:styleId="FSHeading2">
    <w:name w:val="FS Heading 2"/>
    <w:basedOn w:val="Normal"/>
    <w:link w:val="FSHeading2Char"/>
    <w:qFormat/>
    <w:rsid w:val="008522B6"/>
    <w:pPr>
      <w:widowControl w:val="0"/>
      <w:autoSpaceDE w:val="0"/>
      <w:autoSpaceDN w:val="0"/>
      <w:spacing w:before="0" w:line="280" w:lineRule="atLeast"/>
      <w:ind w:right="284"/>
      <w:outlineLvl w:val="1"/>
    </w:pPr>
    <w:rPr>
      <w:rFonts w:ascii="Georgia" w:eastAsia="Georgia" w:hAnsi="Georgia" w:cs="Georgia"/>
      <w:color w:val="005A6F"/>
      <w:spacing w:val="4"/>
      <w:sz w:val="32"/>
      <w:szCs w:val="32"/>
      <w:lang w:eastAsia="en-AU"/>
    </w:rPr>
  </w:style>
  <w:style w:type="character" w:customStyle="1" w:styleId="FSHeading2Char">
    <w:name w:val="FS Heading 2 Char"/>
    <w:basedOn w:val="DefaultParagraphFont"/>
    <w:link w:val="FSHeading2"/>
    <w:rsid w:val="008522B6"/>
    <w:rPr>
      <w:rFonts w:ascii="Georgia" w:eastAsia="Georgia" w:hAnsi="Georgia" w:cs="Georgia"/>
      <w:color w:val="005A6F"/>
      <w:spacing w:val="4"/>
      <w:sz w:val="32"/>
      <w:szCs w:val="32"/>
    </w:rPr>
  </w:style>
  <w:style w:type="character" w:styleId="FollowedHyperlink">
    <w:name w:val="FollowedHyperlink"/>
    <w:basedOn w:val="DefaultParagraphFont"/>
    <w:semiHidden/>
    <w:unhideWhenUsed/>
    <w:rsid w:val="0011234F"/>
    <w:rPr>
      <w:color w:val="800080" w:themeColor="followedHyperlink"/>
      <w:u w:val="single"/>
    </w:rPr>
  </w:style>
  <w:style w:type="paragraph" w:styleId="ListParagraph">
    <w:name w:val="List Paragraph"/>
    <w:aliases w:val="CAB - List Bullet,List Bullet Cab,0Bullet,Bullet point,CV text,Dot pt,F5 List Paragraph,FooterText,L,List Paragraph1,List Paragraph11,List Paragraph111,List Paragraph2,Medium Grid 1 - Accent 21,NFP GP Bulleted List,Numbered Paragraph,lp1"/>
    <w:basedOn w:val="Normal"/>
    <w:link w:val="ListParagraphChar"/>
    <w:uiPriority w:val="34"/>
    <w:qFormat/>
    <w:rsid w:val="00C975A9"/>
    <w:pPr>
      <w:ind w:left="720"/>
      <w:contextualSpacing/>
    </w:pPr>
    <w:rPr>
      <w:rFonts w:eastAsia="Arial"/>
    </w:rPr>
  </w:style>
  <w:style w:type="character" w:customStyle="1" w:styleId="ListParagraphChar">
    <w:name w:val="List Paragraph Char"/>
    <w:aliases w:val="CAB - List Bullet Char,List Bullet Cab Char,0Bullet Char,Bullet point Char,CV text Char,Dot pt Char,F5 List Paragraph Char,FooterText Char,L Char,List Paragraph1 Char,List Paragraph11 Char,List Paragraph111 Char,List Paragraph2 Char"/>
    <w:basedOn w:val="DefaultParagraphFont"/>
    <w:link w:val="ListParagraph"/>
    <w:uiPriority w:val="34"/>
    <w:qFormat/>
    <w:locked/>
    <w:rsid w:val="00C975A9"/>
    <w:rPr>
      <w:rFonts w:ascii="Arial" w:eastAsia="Arial" w:hAnsi="Arial"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our-work/accessible-australi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DAB054-FA62-4435-ACF6-58303450ABB9}"/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C2AE0-42EB-455C-957E-E788C41DA6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7fcfe7c6-fd82-4536-8e95-31510ecf1dc3"/>
    <ds:schemaRef ds:uri="91b40e7f-128e-49f6-a30d-9c137c2f2d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fact sheet template blue.dotx</Template>
  <TotalTime>5</TotalTime>
  <Pages>2</Pages>
  <Words>442</Words>
  <Characters>2424</Characters>
  <Application>Microsoft Office Word</Application>
  <DocSecurity>8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Inclusive Beaches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Beaches</dc:title>
  <dc:subject>Disability and carers</dc:subject>
  <dc:creator>Australian Government Department of Health, Disability and Ageing</dc:creator>
  <cp:keywords/>
  <dc:description/>
  <cp:revision>9</cp:revision>
  <dcterms:created xsi:type="dcterms:W3CDTF">2026-09-30T05:53:00Z</dcterms:created>
  <dcterms:modified xsi:type="dcterms:W3CDTF">2026-10-01T05:49:00Z</dcterms:modified>
  <cp:category>Commonwealth Accessible Australia Initiative (Accessible Australia)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0x010100A51386D899F9CA4298648C0791762DBC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90f09fd1-754c-4bca-b3c5-1cd93aee0089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2023-05-10T14:00:00Z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SharedWithUsers">
    <vt:lpwstr>756;#WHITTY, Cam</vt:lpwstr>
  </property>
  <property fmtid="{D5CDD505-2E9C-101B-9397-08002B2CF9AE}" pid="20" name="Int_x002d_Contact">
    <vt:lpwstr/>
  </property>
  <property fmtid="{D5CDD505-2E9C-101B-9397-08002B2CF9AE}" pid="21" name="Int-Contact">
    <vt:lpwstr>89;#|08e901f7-7c65-407e-b680-5c7872e4b1fa</vt:lpwstr>
  </property>
  <property fmtid="{D5CDD505-2E9C-101B-9397-08002B2CF9AE}" pid="22" name="Int-InformationType">
    <vt:lpwstr>42;#|0635ea83-9a41-497c-9b11-d9d7178dcab7</vt:lpwstr>
  </property>
  <property fmtid="{D5CDD505-2E9C-101B-9397-08002B2CF9AE}" pid="23" name="Int-Topics">
    <vt:lpwstr>45;#Factsheet|e6399178-8246-423e-9818-2fbb787c959a;#4;#visual identity|a54ebda2-a0fd-45ec-8fc0-1cf31001b526</vt:lpwstr>
  </property>
  <property fmtid="{D5CDD505-2E9C-101B-9397-08002B2CF9AE}" pid="24" name="lcf76f155ced4ddcb4097134ff3c332f">
    <vt:lpwstr/>
  </property>
  <property fmtid="{D5CDD505-2E9C-101B-9397-08002B2CF9AE}" pid="25" name="MSIP_Label_7cd3e8b9-ffed-43a8-b7f4-cc2fa0382d36_Enabled">
    <vt:lpwstr>true</vt:lpwstr>
  </property>
  <property fmtid="{D5CDD505-2E9C-101B-9397-08002B2CF9AE}" pid="26" name="MSIP_Label_7cd3e8b9-ffed-43a8-b7f4-cc2fa0382d36_SetDate">
    <vt:lpwstr>2025-08-18T05:39:03Z</vt:lpwstr>
  </property>
  <property fmtid="{D5CDD505-2E9C-101B-9397-08002B2CF9AE}" pid="27" name="MSIP_Label_7cd3e8b9-ffed-43a8-b7f4-cc2fa0382d36_Method">
    <vt:lpwstr>Privileged</vt:lpwstr>
  </property>
  <property fmtid="{D5CDD505-2E9C-101B-9397-08002B2CF9AE}" pid="28" name="MSIP_Label_7cd3e8b9-ffed-43a8-b7f4-cc2fa0382d36_Name">
    <vt:lpwstr>O</vt:lpwstr>
  </property>
  <property fmtid="{D5CDD505-2E9C-101B-9397-08002B2CF9AE}" pid="29" name="MSIP_Label_7cd3e8b9-ffed-43a8-b7f4-cc2fa0382d36_SiteId">
    <vt:lpwstr>34a3929c-73cf-4954-abfe-147dc3517892</vt:lpwstr>
  </property>
  <property fmtid="{D5CDD505-2E9C-101B-9397-08002B2CF9AE}" pid="30" name="MSIP_Label_7cd3e8b9-ffed-43a8-b7f4-cc2fa0382d36_ActionId">
    <vt:lpwstr>0a41d2f4-690e-4ed0-8753-b137680534c2</vt:lpwstr>
  </property>
  <property fmtid="{D5CDD505-2E9C-101B-9397-08002B2CF9AE}" pid="31" name="MSIP_Label_7cd3e8b9-ffed-43a8-b7f4-cc2fa0382d36_ContentBits">
    <vt:lpwstr>3</vt:lpwstr>
  </property>
  <property fmtid="{D5CDD505-2E9C-101B-9397-08002B2CF9AE}" pid="32" name="MSIP_Label_7cd3e8b9-ffed-43a8-b7f4-cc2fa0382d36_Tag">
    <vt:lpwstr>10, 0, 1, 1</vt:lpwstr>
  </property>
</Properties>
</file>