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21C06B" w14:textId="10CEAA07" w:rsidR="003619F4" w:rsidRDefault="00920BD1" w:rsidP="004D7C5F">
      <w:pPr>
        <w:pStyle w:val="Heading1"/>
      </w:pPr>
      <w:r>
        <w:rPr>
          <w:noProof/>
          <w:lang w:eastAsia="en-AU"/>
        </w:rPr>
        <w:drawing>
          <wp:anchor distT="0" distB="0" distL="114300" distR="114300" simplePos="0" relativeHeight="251657216" behindDoc="0" locked="0" layoutInCell="1" allowOverlap="1" wp14:anchorId="1F276AF2" wp14:editId="1DC371A4">
            <wp:simplePos x="0" y="0"/>
            <wp:positionH relativeFrom="margin">
              <wp:align>center</wp:align>
            </wp:positionH>
            <wp:positionV relativeFrom="paragraph">
              <wp:posOffset>1897380</wp:posOffset>
            </wp:positionV>
            <wp:extent cx="6134100" cy="6601460"/>
            <wp:effectExtent l="0" t="0" r="0" b="8890"/>
            <wp:wrapSquare wrapText="bothSides"/>
            <wp:docPr id="1848098838" name="Picture 8" descr="Hierarchical flowchart shows high-level IAT classification algorithm decision tree. Functional ability score has 5 options, needs met score has 11 options, these lead to compounding factors and result in CHSP and Support at Home outcome categorie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8098838" name="Picture 8" descr="Hierarchical flowchart shows high-level IAT classification algorithm decision tree. Functional ability score has 5 options, needs met score has 11 options, these lead to compounding factors and result in CHSP and Support at Home outcome categories.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4100" cy="6601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6335D8">
        <w:t>Integrated Assessment Tool high-level classification algorithm decision tree</w:t>
      </w:r>
    </w:p>
    <w:p w14:paraId="186FAC80" w14:textId="7FA8FBBE" w:rsidR="00422631" w:rsidRPr="00422631" w:rsidRDefault="00422631" w:rsidP="004D7C5F">
      <w:pPr>
        <w:rPr>
          <w:lang w:eastAsia="en-AU"/>
        </w:rPr>
      </w:pPr>
    </w:p>
    <w:sectPr w:rsidR="00422631" w:rsidRPr="00422631" w:rsidSect="0077419E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 w:code="9"/>
      <w:pgMar w:top="1440" w:right="851" w:bottom="851" w:left="851" w:header="170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FD9603" w14:textId="77777777" w:rsidR="003A12A5" w:rsidRDefault="003A12A5" w:rsidP="0076491B">
      <w:pPr>
        <w:spacing w:before="0" w:after="0" w:line="240" w:lineRule="auto"/>
      </w:pPr>
      <w:r>
        <w:separator/>
      </w:r>
    </w:p>
  </w:endnote>
  <w:endnote w:type="continuationSeparator" w:id="0">
    <w:p w14:paraId="454E47D5" w14:textId="77777777" w:rsidR="003A12A5" w:rsidRDefault="003A12A5" w:rsidP="0076491B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875B5A" w14:textId="7B800E70" w:rsidR="001D1579" w:rsidRDefault="00A31CD1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3" behindDoc="0" locked="0" layoutInCell="1" allowOverlap="1" wp14:anchorId="7AB6D5D2" wp14:editId="27B8C6E4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22300" cy="480695"/>
              <wp:effectExtent l="0" t="0" r="6350" b="0"/>
              <wp:wrapNone/>
              <wp:docPr id="4202657" name="Text Box 9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4806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2D194EF" w14:textId="4D4B812C" w:rsidR="00A31CD1" w:rsidRPr="00A31CD1" w:rsidRDefault="00A31CD1" w:rsidP="00A31CD1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</w:pPr>
                          <w:r w:rsidRPr="00A31CD1"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AB6D5D2" id="_x0000_t202" coordsize="21600,21600" o:spt="202" path="m,l,21600r21600,l21600,xe">
              <v:stroke joinstyle="miter"/>
              <v:path gradientshapeok="t" o:connecttype="rect"/>
            </v:shapetype>
            <v:shape id="Text Box 9" o:spid="_x0000_s1028" type="#_x0000_t202" alt="OFFICIAL" style="position:absolute;margin-left:0;margin-top:0;width:49pt;height:37.85pt;z-index:251658243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" filled="f" stroked="f">
              <v:textbox style="mso-fit-shape-to-text:t" inset="0,0,0,15pt">
                <w:txbxContent>
                  <w:p w14:paraId="52D194EF" w14:textId="4D4B812C" w:rsidR="00A31CD1" w:rsidRPr="00A31CD1" w:rsidRDefault="00A31CD1" w:rsidP="00A31CD1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</w:rPr>
                    </w:pPr>
                    <w:r w:rsidRPr="00A31CD1">
                      <w:rPr>
                        <w:rFonts w:ascii="Aptos" w:eastAsia="Aptos" w:hAnsi="Aptos" w:cs="Aptos"/>
                        <w:noProof/>
                        <w:color w:val="FF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1EC30D" w14:textId="47375CC5" w:rsidR="001D1579" w:rsidRDefault="00A31CD1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4" behindDoc="0" locked="0" layoutInCell="1" allowOverlap="1" wp14:anchorId="31EEDA18" wp14:editId="72BFAFF8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22300" cy="480695"/>
              <wp:effectExtent l="0" t="0" r="6350" b="0"/>
              <wp:wrapNone/>
              <wp:docPr id="737494955" name="Text Box 10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4806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BE5DC5F" w14:textId="6C441AED" w:rsidR="00A31CD1" w:rsidRPr="00A31CD1" w:rsidRDefault="00A31CD1" w:rsidP="00A31CD1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</w:pPr>
                          <w:r w:rsidRPr="00A31CD1"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1EEDA18" id="_x0000_t202" coordsize="21600,21600" o:spt="202" path="m,l,21600r21600,l21600,xe">
              <v:stroke joinstyle="miter"/>
              <v:path gradientshapeok="t" o:connecttype="rect"/>
            </v:shapetype>
            <v:shape id="Text Box 10" o:spid="_x0000_s1029" type="#_x0000_t202" alt="OFFICIAL" style="position:absolute;margin-left:0;margin-top:0;width:49pt;height:37.85pt;z-index:25165824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" filled="f" stroked="f">
              <v:textbox style="mso-fit-shape-to-text:t" inset="0,0,0,15pt">
                <w:txbxContent>
                  <w:p w14:paraId="6BE5DC5F" w14:textId="6C441AED" w:rsidR="00A31CD1" w:rsidRPr="00A31CD1" w:rsidRDefault="00A31CD1" w:rsidP="00A31CD1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</w:rPr>
                    </w:pPr>
                    <w:r w:rsidRPr="00A31CD1">
                      <w:rPr>
                        <w:rFonts w:ascii="Aptos" w:eastAsia="Aptos" w:hAnsi="Aptos" w:cs="Aptos"/>
                        <w:noProof/>
                        <w:color w:val="FF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2FBD33" w14:textId="04710950" w:rsidR="001D1579" w:rsidRDefault="003A12A5" w:rsidP="006335D8">
    <w:pPr>
      <w:pStyle w:val="Footer"/>
      <w:jc w:val="right"/>
    </w:pPr>
    <w:sdt>
      <w:sdtPr>
        <w:id w:val="-1911607785"/>
        <w:docPartObj>
          <w:docPartGallery w:val="Page Numbers (Bottom of Page)"/>
          <w:docPartUnique/>
        </w:docPartObj>
      </w:sdtPr>
      <w:sdtEndPr/>
      <w:sdtContent>
        <w:r w:rsidR="006335D8">
          <w:fldChar w:fldCharType="begin"/>
        </w:r>
        <w:r w:rsidR="006335D8">
          <w:instrText>PAGE   \* MERGEFORMAT</w:instrText>
        </w:r>
        <w:r w:rsidR="006335D8">
          <w:fldChar w:fldCharType="separate"/>
        </w:r>
        <w:r w:rsidR="006335D8">
          <w:rPr>
            <w:lang w:val="en-GB"/>
          </w:rPr>
          <w:t>2</w:t>
        </w:r>
        <w:r w:rsidR="006335D8"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F4BBD2" w14:textId="77777777" w:rsidR="003A12A5" w:rsidRDefault="003A12A5" w:rsidP="0076491B">
      <w:pPr>
        <w:spacing w:before="0" w:after="0" w:line="240" w:lineRule="auto"/>
      </w:pPr>
      <w:r>
        <w:separator/>
      </w:r>
    </w:p>
  </w:footnote>
  <w:footnote w:type="continuationSeparator" w:id="0">
    <w:p w14:paraId="617BCA7D" w14:textId="77777777" w:rsidR="003A12A5" w:rsidRDefault="003A12A5" w:rsidP="0076491B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40ABC7" w14:textId="6549297C" w:rsidR="001D1579" w:rsidRDefault="00A31CD1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42C95AC8" wp14:editId="47398E41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480695"/>
              <wp:effectExtent l="0" t="0" r="6350" b="14605"/>
              <wp:wrapNone/>
              <wp:docPr id="952921358" name="Text Box 6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4806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F810F0C" w14:textId="652B09B0" w:rsidR="00A31CD1" w:rsidRPr="00A31CD1" w:rsidRDefault="00A31CD1" w:rsidP="00A31CD1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</w:pPr>
                          <w:r w:rsidRPr="00A31CD1"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2C95AC8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alt="OFFICIAL" style="position:absolute;margin-left:0;margin-top:0;width:49pt;height:37.85pt;z-index:251658241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" filled="f" stroked="f">
              <v:textbox style="mso-fit-shape-to-text:t" inset="0,15pt,0,0">
                <w:txbxContent>
                  <w:p w14:paraId="0F810F0C" w14:textId="652B09B0" w:rsidR="00A31CD1" w:rsidRPr="00A31CD1" w:rsidRDefault="00A31CD1" w:rsidP="00A31CD1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</w:rPr>
                    </w:pPr>
                    <w:r w:rsidRPr="00A31CD1">
                      <w:rPr>
                        <w:rFonts w:ascii="Aptos" w:eastAsia="Aptos" w:hAnsi="Aptos" w:cs="Aptos"/>
                        <w:noProof/>
                        <w:color w:val="FF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9C82D" w14:textId="2805D55A" w:rsidR="001D1579" w:rsidRDefault="00A31CD1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02D6942C" wp14:editId="6AAA4B69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480695"/>
              <wp:effectExtent l="0" t="0" r="6350" b="14605"/>
              <wp:wrapNone/>
              <wp:docPr id="624349484" name="Text Box 7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4806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0F91093" w14:textId="2DFDA6AE" w:rsidR="00A31CD1" w:rsidRPr="00A31CD1" w:rsidRDefault="00A31CD1" w:rsidP="00A31CD1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</w:pPr>
                          <w:r w:rsidRPr="00A31CD1"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2D6942C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7" type="#_x0000_t202" alt="OFFICIAL" style="position:absolute;margin-left:0;margin-top:0;width:49pt;height:37.85pt;z-index:251658242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" filled="f" stroked="f">
              <v:textbox style="mso-fit-shape-to-text:t" inset="0,15pt,0,0">
                <w:txbxContent>
                  <w:p w14:paraId="40F91093" w14:textId="2DFDA6AE" w:rsidR="00A31CD1" w:rsidRPr="00A31CD1" w:rsidRDefault="00A31CD1" w:rsidP="00A31CD1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</w:rPr>
                    </w:pPr>
                    <w:r w:rsidRPr="00A31CD1">
                      <w:rPr>
                        <w:rFonts w:ascii="Aptos" w:eastAsia="Aptos" w:hAnsi="Aptos" w:cs="Aptos"/>
                        <w:noProof/>
                        <w:color w:val="FF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D92FA6" w14:textId="19B86CD2" w:rsidR="0076491B" w:rsidRDefault="006A0E9A">
    <w:pPr>
      <w:pStyle w:val="Header"/>
    </w:pPr>
    <w:r>
      <w:rPr>
        <w:noProof/>
        <w:lang w:val="en-US"/>
      </w:rPr>
      <w:drawing>
        <wp:anchor distT="0" distB="0" distL="114300" distR="114300" simplePos="0" relativeHeight="251658240" behindDoc="0" locked="0" layoutInCell="1" allowOverlap="1" wp14:anchorId="3CA9BCC1" wp14:editId="2D21706E">
          <wp:simplePos x="0" y="0"/>
          <wp:positionH relativeFrom="page">
            <wp:posOffset>2220</wp:posOffset>
          </wp:positionH>
          <wp:positionV relativeFrom="page">
            <wp:posOffset>0</wp:posOffset>
          </wp:positionV>
          <wp:extent cx="7558363" cy="2112411"/>
          <wp:effectExtent l="0" t="0" r="0" b="0"/>
          <wp:wrapNone/>
          <wp:docPr id="7" name="Picture 7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7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" b="80264"/>
                  <a:stretch/>
                </pic:blipFill>
                <pic:spPr bwMode="auto">
                  <a:xfrm>
                    <a:off x="0" y="0"/>
                    <a:ext cx="7558363" cy="2112411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D0C9B"/>
    <w:multiLevelType w:val="hybridMultilevel"/>
    <w:tmpl w:val="CB484122"/>
    <w:lvl w:ilvl="0" w:tplc="FC34FDC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2AB1BB" w:themeColor="accent1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5D850F3"/>
    <w:multiLevelType w:val="hybridMultilevel"/>
    <w:tmpl w:val="7EB2E112"/>
    <w:lvl w:ilvl="0" w:tplc="FC34FDC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2AB1BB" w:themeColor="accent1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9A6CFC"/>
    <w:multiLevelType w:val="hybridMultilevel"/>
    <w:tmpl w:val="F04C3AF0"/>
    <w:lvl w:ilvl="0" w:tplc="5770D766">
      <w:numFmt w:val="bullet"/>
      <w:lvlText w:val="•"/>
      <w:lvlJc w:val="left"/>
      <w:pPr>
        <w:ind w:left="720" w:hanging="72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06F5CDB"/>
    <w:multiLevelType w:val="hybridMultilevel"/>
    <w:tmpl w:val="7F926684"/>
    <w:lvl w:ilvl="0" w:tplc="C9CE7010">
      <w:numFmt w:val="bullet"/>
      <w:lvlText w:val="•"/>
      <w:lvlJc w:val="left"/>
      <w:pPr>
        <w:ind w:left="720" w:hanging="72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0ED3C1E"/>
    <w:multiLevelType w:val="hybridMultilevel"/>
    <w:tmpl w:val="0B2ABC50"/>
    <w:lvl w:ilvl="0" w:tplc="0C090001">
      <w:start w:val="1"/>
      <w:numFmt w:val="bullet"/>
      <w:lvlText w:val=""/>
      <w:lvlJc w:val="left"/>
      <w:pPr>
        <w:ind w:left="1222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942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662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382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102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822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542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262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982" w:hanging="360"/>
      </w:pPr>
      <w:rPr>
        <w:rFonts w:ascii="Wingdings" w:hAnsi="Wingdings" w:hint="default"/>
      </w:rPr>
    </w:lvl>
  </w:abstractNum>
  <w:abstractNum w:abstractNumId="5" w15:restartNumberingAfterBreak="0">
    <w:nsid w:val="316478CD"/>
    <w:multiLevelType w:val="hybridMultilevel"/>
    <w:tmpl w:val="0276DAE8"/>
    <w:lvl w:ilvl="0" w:tplc="D11EFA46">
      <w:numFmt w:val="bullet"/>
      <w:lvlText w:val="•"/>
      <w:lvlJc w:val="left"/>
      <w:pPr>
        <w:ind w:left="1080" w:hanging="72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B061057"/>
    <w:multiLevelType w:val="hybridMultilevel"/>
    <w:tmpl w:val="F9F266F8"/>
    <w:lvl w:ilvl="0" w:tplc="52A619C4">
      <w:numFmt w:val="bullet"/>
      <w:lvlText w:val="•"/>
      <w:lvlJc w:val="left"/>
      <w:pPr>
        <w:ind w:left="720" w:hanging="72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EBA1844"/>
    <w:multiLevelType w:val="hybridMultilevel"/>
    <w:tmpl w:val="3CC48E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1882E49"/>
    <w:multiLevelType w:val="hybridMultilevel"/>
    <w:tmpl w:val="00FC372E"/>
    <w:lvl w:ilvl="0" w:tplc="FC34FDC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2AB1BB" w:themeColor="accent1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482A2C4D"/>
    <w:multiLevelType w:val="hybridMultilevel"/>
    <w:tmpl w:val="9F4255D2"/>
    <w:lvl w:ilvl="0" w:tplc="0C090001">
      <w:start w:val="1"/>
      <w:numFmt w:val="bullet"/>
      <w:lvlText w:val=""/>
      <w:lvlJc w:val="left"/>
      <w:pPr>
        <w:ind w:left="1582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302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022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742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462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182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902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622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342" w:hanging="360"/>
      </w:pPr>
      <w:rPr>
        <w:rFonts w:ascii="Wingdings" w:hAnsi="Wingdings" w:hint="default"/>
      </w:rPr>
    </w:lvl>
  </w:abstractNum>
  <w:abstractNum w:abstractNumId="10" w15:restartNumberingAfterBreak="0">
    <w:nsid w:val="491D2983"/>
    <w:multiLevelType w:val="hybridMultilevel"/>
    <w:tmpl w:val="54605FE8"/>
    <w:lvl w:ilvl="0" w:tplc="FC34FDC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2AB1BB" w:themeColor="accent1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F1D57B8"/>
    <w:multiLevelType w:val="hybridMultilevel"/>
    <w:tmpl w:val="CB54CEB0"/>
    <w:lvl w:ilvl="0" w:tplc="FC34FDC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2AB1BB" w:themeColor="accent1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8F509F4"/>
    <w:multiLevelType w:val="hybridMultilevel"/>
    <w:tmpl w:val="0E401322"/>
    <w:lvl w:ilvl="0" w:tplc="FC34FDC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2AB1BB" w:themeColor="accent1"/>
      </w:r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59B95FCA"/>
    <w:multiLevelType w:val="hybridMultilevel"/>
    <w:tmpl w:val="140C4EAC"/>
    <w:lvl w:ilvl="0" w:tplc="C698354E">
      <w:numFmt w:val="bullet"/>
      <w:lvlText w:val="○"/>
      <w:lvlJc w:val="left"/>
      <w:pPr>
        <w:ind w:left="1582" w:hanging="720"/>
      </w:pPr>
      <w:rPr>
        <w:rFonts w:ascii="Arial" w:eastAsiaTheme="minorHAnsi" w:hAnsi="Arial" w:hint="default"/>
      </w:rPr>
    </w:lvl>
    <w:lvl w:ilvl="1" w:tplc="0C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4" w15:restartNumberingAfterBreak="0">
    <w:nsid w:val="65C57DFD"/>
    <w:multiLevelType w:val="hybridMultilevel"/>
    <w:tmpl w:val="521E9DF2"/>
    <w:lvl w:ilvl="0" w:tplc="FD900A08">
      <w:numFmt w:val="bullet"/>
      <w:lvlText w:val="•"/>
      <w:lvlJc w:val="left"/>
      <w:pPr>
        <w:ind w:left="720" w:hanging="72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69570BA3"/>
    <w:multiLevelType w:val="hybridMultilevel"/>
    <w:tmpl w:val="48C8B4FA"/>
    <w:lvl w:ilvl="0" w:tplc="FC34FDC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2AB1BB" w:themeColor="accent1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6AF21357"/>
    <w:multiLevelType w:val="hybridMultilevel"/>
    <w:tmpl w:val="62E215F0"/>
    <w:lvl w:ilvl="0" w:tplc="FC34FDC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2AB1BB" w:themeColor="accent1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78996252"/>
    <w:multiLevelType w:val="hybridMultilevel"/>
    <w:tmpl w:val="731093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C44157D"/>
    <w:multiLevelType w:val="hybridMultilevel"/>
    <w:tmpl w:val="01709A6E"/>
    <w:lvl w:ilvl="0" w:tplc="FC34FDC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2AB1BB" w:themeColor="accent1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6661961">
    <w:abstractNumId w:val="17"/>
  </w:num>
  <w:num w:numId="2" w16cid:durableId="1917128003">
    <w:abstractNumId w:val="3"/>
  </w:num>
  <w:num w:numId="3" w16cid:durableId="1086421373">
    <w:abstractNumId w:val="15"/>
  </w:num>
  <w:num w:numId="4" w16cid:durableId="994456960">
    <w:abstractNumId w:val="16"/>
  </w:num>
  <w:num w:numId="5" w16cid:durableId="174003446">
    <w:abstractNumId w:val="7"/>
  </w:num>
  <w:num w:numId="6" w16cid:durableId="323360149">
    <w:abstractNumId w:val="2"/>
  </w:num>
  <w:num w:numId="7" w16cid:durableId="724304022">
    <w:abstractNumId w:val="12"/>
  </w:num>
  <w:num w:numId="8" w16cid:durableId="1841499686">
    <w:abstractNumId w:val="11"/>
  </w:num>
  <w:num w:numId="9" w16cid:durableId="2108456112">
    <w:abstractNumId w:val="14"/>
  </w:num>
  <w:num w:numId="10" w16cid:durableId="1234464231">
    <w:abstractNumId w:val="0"/>
  </w:num>
  <w:num w:numId="11" w16cid:durableId="1039938409">
    <w:abstractNumId w:val="18"/>
  </w:num>
  <w:num w:numId="12" w16cid:durableId="842011056">
    <w:abstractNumId w:val="5"/>
  </w:num>
  <w:num w:numId="13" w16cid:durableId="1883135095">
    <w:abstractNumId w:val="10"/>
  </w:num>
  <w:num w:numId="14" w16cid:durableId="769811522">
    <w:abstractNumId w:val="1"/>
  </w:num>
  <w:num w:numId="15" w16cid:durableId="1698004375">
    <w:abstractNumId w:val="6"/>
  </w:num>
  <w:num w:numId="16" w16cid:durableId="1537309136">
    <w:abstractNumId w:val="8"/>
  </w:num>
  <w:num w:numId="17" w16cid:durableId="15422834">
    <w:abstractNumId w:val="13"/>
  </w:num>
  <w:num w:numId="18" w16cid:durableId="535435126">
    <w:abstractNumId w:val="9"/>
  </w:num>
  <w:num w:numId="19" w16cid:durableId="206814038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1579"/>
    <w:rsid w:val="0018537B"/>
    <w:rsid w:val="001D1579"/>
    <w:rsid w:val="00261C73"/>
    <w:rsid w:val="00282F2B"/>
    <w:rsid w:val="002A1A5D"/>
    <w:rsid w:val="002C2D46"/>
    <w:rsid w:val="00351015"/>
    <w:rsid w:val="00360B34"/>
    <w:rsid w:val="003619F4"/>
    <w:rsid w:val="003A12A5"/>
    <w:rsid w:val="00422631"/>
    <w:rsid w:val="004557A0"/>
    <w:rsid w:val="004C11EB"/>
    <w:rsid w:val="004D7C5F"/>
    <w:rsid w:val="004F7E50"/>
    <w:rsid w:val="005035B6"/>
    <w:rsid w:val="00566854"/>
    <w:rsid w:val="00594282"/>
    <w:rsid w:val="006335D8"/>
    <w:rsid w:val="00633DB4"/>
    <w:rsid w:val="006A0E9A"/>
    <w:rsid w:val="006C07D3"/>
    <w:rsid w:val="00726939"/>
    <w:rsid w:val="0076491B"/>
    <w:rsid w:val="0077419E"/>
    <w:rsid w:val="007E444A"/>
    <w:rsid w:val="00876EC5"/>
    <w:rsid w:val="008F467F"/>
    <w:rsid w:val="00920BD1"/>
    <w:rsid w:val="009346B6"/>
    <w:rsid w:val="009B2828"/>
    <w:rsid w:val="009F20E3"/>
    <w:rsid w:val="00A10B0C"/>
    <w:rsid w:val="00A31CD1"/>
    <w:rsid w:val="00AC04A6"/>
    <w:rsid w:val="00AF3EEB"/>
    <w:rsid w:val="00BD1A81"/>
    <w:rsid w:val="00BD577C"/>
    <w:rsid w:val="00C074CB"/>
    <w:rsid w:val="00C46331"/>
    <w:rsid w:val="00C56152"/>
    <w:rsid w:val="00C76B54"/>
    <w:rsid w:val="00C9187A"/>
    <w:rsid w:val="00CA0CFC"/>
    <w:rsid w:val="00D572B5"/>
    <w:rsid w:val="00E91CEE"/>
    <w:rsid w:val="00ED29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C2B5929"/>
  <w15:chartTrackingRefBased/>
  <w15:docId w15:val="{8845F7CA-BC5A-4945-9794-B7B339A0C8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9187A"/>
    <w:pPr>
      <w:spacing w:before="120" w:after="120" w:line="276" w:lineRule="auto"/>
    </w:pPr>
    <w:rPr>
      <w:rFonts w:ascii="Arial" w:hAnsi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4D7C5F"/>
    <w:pPr>
      <w:keepNext/>
      <w:keepLines/>
      <w:spacing w:before="360" w:after="240"/>
      <w:outlineLvl w:val="0"/>
    </w:pPr>
    <w:rPr>
      <w:rFonts w:eastAsiaTheme="majorEastAsia" w:cs="Arial"/>
      <w:b/>
      <w:bCs/>
      <w:color w:val="1E1544" w:themeColor="text1"/>
      <w:sz w:val="60"/>
      <w:szCs w:val="6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22631"/>
    <w:pPr>
      <w:keepNext/>
      <w:keepLines/>
      <w:spacing w:before="240"/>
      <w:outlineLvl w:val="1"/>
    </w:pPr>
    <w:rPr>
      <w:rFonts w:eastAsiaTheme="majorEastAsia" w:cstheme="majorBidi"/>
      <w:b/>
      <w:color w:val="1E1544" w:themeColor="text1"/>
      <w:sz w:val="32"/>
      <w:szCs w:val="26"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76491B"/>
    <w:pPr>
      <w:outlineLvl w:val="2"/>
    </w:pPr>
    <w:rPr>
      <w:sz w:val="28"/>
      <w:szCs w:val="24"/>
    </w:rPr>
  </w:style>
  <w:style w:type="paragraph" w:styleId="Heading4">
    <w:name w:val="heading 4"/>
    <w:basedOn w:val="Heading3"/>
    <w:next w:val="Normal"/>
    <w:link w:val="Heading4Char"/>
    <w:uiPriority w:val="9"/>
    <w:unhideWhenUsed/>
    <w:qFormat/>
    <w:rsid w:val="0076491B"/>
    <w:pPr>
      <w:outlineLvl w:val="3"/>
    </w:pPr>
    <w:rPr>
      <w:sz w:val="24"/>
      <w:szCs w:val="22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18537B"/>
    <w:pPr>
      <w:keepNext/>
      <w:keepLines/>
      <w:spacing w:before="40" w:after="0"/>
      <w:outlineLvl w:val="4"/>
    </w:pPr>
    <w:rPr>
      <w:rFonts w:eastAsiaTheme="majorEastAsia" w:cstheme="majorBidi"/>
      <w:color w:val="1E1544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D7C5F"/>
    <w:rPr>
      <w:rFonts w:ascii="Arial" w:eastAsiaTheme="majorEastAsia" w:hAnsi="Arial" w:cs="Arial"/>
      <w:b/>
      <w:bCs/>
      <w:color w:val="1E1544" w:themeColor="text1"/>
      <w:sz w:val="60"/>
      <w:szCs w:val="60"/>
    </w:rPr>
  </w:style>
  <w:style w:type="paragraph" w:styleId="NoSpacing">
    <w:name w:val="No Spacing"/>
    <w:uiPriority w:val="1"/>
    <w:qFormat/>
    <w:rsid w:val="00C9187A"/>
    <w:pPr>
      <w:spacing w:line="276" w:lineRule="auto"/>
    </w:pPr>
    <w:rPr>
      <w:rFonts w:ascii="Arial" w:hAnsi="Arial"/>
    </w:rPr>
  </w:style>
  <w:style w:type="character" w:customStyle="1" w:styleId="Heading2Char">
    <w:name w:val="Heading 2 Char"/>
    <w:basedOn w:val="DefaultParagraphFont"/>
    <w:link w:val="Heading2"/>
    <w:uiPriority w:val="9"/>
    <w:rsid w:val="00422631"/>
    <w:rPr>
      <w:rFonts w:ascii="Arial" w:eastAsiaTheme="majorEastAsia" w:hAnsi="Arial" w:cstheme="majorBidi"/>
      <w:b/>
      <w:color w:val="1E1544" w:themeColor="text1"/>
      <w:sz w:val="32"/>
      <w:szCs w:val="26"/>
    </w:rPr>
  </w:style>
  <w:style w:type="paragraph" w:styleId="ListParagraph">
    <w:name w:val="List Paragraph"/>
    <w:basedOn w:val="Normal"/>
    <w:uiPriority w:val="34"/>
    <w:qFormat/>
    <w:rsid w:val="00C9187A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rsid w:val="0076491B"/>
    <w:rPr>
      <w:rFonts w:ascii="Arial" w:eastAsiaTheme="majorEastAsia" w:hAnsi="Arial" w:cstheme="majorBidi"/>
      <w:b/>
      <w:color w:val="1E1544" w:themeColor="text1"/>
      <w:sz w:val="28"/>
    </w:rPr>
  </w:style>
  <w:style w:type="character" w:customStyle="1" w:styleId="Heading4Char">
    <w:name w:val="Heading 4 Char"/>
    <w:basedOn w:val="DefaultParagraphFont"/>
    <w:link w:val="Heading4"/>
    <w:uiPriority w:val="9"/>
    <w:rsid w:val="0076491B"/>
    <w:rPr>
      <w:rFonts w:ascii="Arial" w:eastAsiaTheme="majorEastAsia" w:hAnsi="Arial" w:cstheme="majorBidi"/>
      <w:b/>
      <w:color w:val="1E1544" w:themeColor="text1"/>
      <w:szCs w:val="22"/>
    </w:rPr>
  </w:style>
  <w:style w:type="paragraph" w:styleId="Header">
    <w:name w:val="header"/>
    <w:basedOn w:val="Normal"/>
    <w:link w:val="HeaderChar"/>
    <w:uiPriority w:val="99"/>
    <w:unhideWhenUsed/>
    <w:rsid w:val="0076491B"/>
    <w:pPr>
      <w:tabs>
        <w:tab w:val="center" w:pos="4513"/>
        <w:tab w:val="right" w:pos="9026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6491B"/>
    <w:rPr>
      <w:rFonts w:ascii="Arial" w:hAnsi="Arial"/>
    </w:rPr>
  </w:style>
  <w:style w:type="paragraph" w:styleId="Footer">
    <w:name w:val="footer"/>
    <w:basedOn w:val="Normal"/>
    <w:link w:val="FooterChar"/>
    <w:uiPriority w:val="99"/>
    <w:unhideWhenUsed/>
    <w:rsid w:val="0076491B"/>
    <w:pPr>
      <w:tabs>
        <w:tab w:val="center" w:pos="4513"/>
        <w:tab w:val="right" w:pos="9026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6491B"/>
    <w:rPr>
      <w:rFonts w:ascii="Arial" w:hAnsi="Arial"/>
    </w:rPr>
  </w:style>
  <w:style w:type="paragraph" w:customStyle="1" w:styleId="Introduction">
    <w:name w:val="Introduction"/>
    <w:basedOn w:val="Normal"/>
    <w:qFormat/>
    <w:rsid w:val="009B2828"/>
    <w:pPr>
      <w:spacing w:before="0"/>
    </w:pPr>
    <w:rPr>
      <w:color w:val="1E1544" w:themeColor="text1"/>
      <w:sz w:val="32"/>
      <w:szCs w:val="32"/>
    </w:rPr>
  </w:style>
  <w:style w:type="character" w:customStyle="1" w:styleId="Heading5Char">
    <w:name w:val="Heading 5 Char"/>
    <w:basedOn w:val="DefaultParagraphFont"/>
    <w:link w:val="Heading5"/>
    <w:uiPriority w:val="9"/>
    <w:rsid w:val="0018537B"/>
    <w:rPr>
      <w:rFonts w:ascii="Arial" w:eastAsiaTheme="majorEastAsia" w:hAnsi="Arial" w:cstheme="majorBidi"/>
      <w:color w:val="1E1544" w:themeColor="text1"/>
    </w:rPr>
  </w:style>
  <w:style w:type="paragraph" w:customStyle="1" w:styleId="TableHeading">
    <w:name w:val="TableHeading"/>
    <w:qFormat/>
    <w:rsid w:val="0018537B"/>
    <w:pPr>
      <w:spacing w:before="240" w:after="120" w:line="276" w:lineRule="auto"/>
    </w:pPr>
    <w:rPr>
      <w:rFonts w:ascii="Arial" w:eastAsiaTheme="majorEastAsia" w:hAnsi="Arial" w:cstheme="majorBidi"/>
      <w:b/>
      <w:bCs/>
      <w:color w:val="1E1544" w:themeColor="text1"/>
    </w:rPr>
  </w:style>
  <w:style w:type="table" w:styleId="TableGrid">
    <w:name w:val="Table Grid"/>
    <w:aliases w:val="Aged Care"/>
    <w:basedOn w:val="TableNormal"/>
    <w:uiPriority w:val="39"/>
    <w:rsid w:val="008F467F"/>
    <w:pPr>
      <w:spacing w:after="240"/>
    </w:pPr>
    <w:rPr>
      <w:rFonts w:ascii="Arial" w:hAnsi="Arial"/>
    </w:rPr>
    <w:tblPr>
      <w:tblBorders>
        <w:top w:val="single" w:sz="4" w:space="0" w:color="2AB1BB" w:themeColor="accent1"/>
        <w:bottom w:val="single" w:sz="4" w:space="0" w:color="2AB1BB" w:themeColor="accent1"/>
        <w:insideH w:val="single" w:sz="4" w:space="0" w:color="2AB1BB" w:themeColor="accent1"/>
      </w:tblBorders>
    </w:tblPr>
    <w:trPr>
      <w:cantSplit/>
    </w:trPr>
    <w:tcPr>
      <w:shd w:val="clear" w:color="auto" w:fill="auto"/>
    </w:tcPr>
    <w:tblStylePr w:type="firstRow">
      <w:rPr>
        <w:rFonts w:ascii="Arial" w:hAnsi="Arial"/>
        <w:b/>
        <w:sz w:val="24"/>
      </w:rPr>
    </w:tblStylePr>
  </w:style>
  <w:style w:type="table" w:styleId="GridTable1Light">
    <w:name w:val="Grid Table 1 Light"/>
    <w:basedOn w:val="TableNormal"/>
    <w:uiPriority w:val="46"/>
    <w:rsid w:val="0018537B"/>
    <w:tblPr>
      <w:tblStyleRowBandSize w:val="1"/>
      <w:tblStyleColBandSize w:val="1"/>
      <w:tblBorders>
        <w:top w:val="single" w:sz="4" w:space="0" w:color="8E7ED7" w:themeColor="text1" w:themeTint="66"/>
        <w:bottom w:val="single" w:sz="4" w:space="0" w:color="8E7ED7" w:themeColor="text1" w:themeTint="66"/>
        <w:insideH w:val="single" w:sz="4" w:space="0" w:color="8E7ED7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573EC3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573EC3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18537B"/>
    <w:rPr>
      <w:rFonts w:ascii="Arial" w:hAnsi="Arial"/>
    </w:rPr>
    <w:tblPr>
      <w:tblStyleRowBandSize w:val="1"/>
      <w:tblStyleColBandSize w:val="1"/>
      <w:tblBorders>
        <w:top w:val="single" w:sz="4" w:space="0" w:color="A3E5EA" w:themeColor="accent1" w:themeTint="66"/>
        <w:bottom w:val="single" w:sz="4" w:space="0" w:color="A3E5EA" w:themeColor="accent1" w:themeTint="66"/>
        <w:insideH w:val="single" w:sz="4" w:space="0" w:color="A3E5EA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75D8E0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75D8E0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Quote">
    <w:name w:val="Quote"/>
    <w:basedOn w:val="Normal"/>
    <w:next w:val="Normal"/>
    <w:link w:val="QuoteChar"/>
    <w:uiPriority w:val="29"/>
    <w:qFormat/>
    <w:rsid w:val="00AC04A6"/>
    <w:pPr>
      <w:spacing w:before="200" w:after="160"/>
      <w:ind w:left="864" w:right="864"/>
      <w:jc w:val="center"/>
    </w:pPr>
    <w:rPr>
      <w:i/>
      <w:iCs/>
      <w:color w:val="412E94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C04A6"/>
    <w:rPr>
      <w:rFonts w:ascii="Arial" w:hAnsi="Arial"/>
      <w:i/>
      <w:iCs/>
      <w:color w:val="412E94" w:themeColor="text1" w:themeTint="BF"/>
    </w:rPr>
  </w:style>
  <w:style w:type="paragraph" w:styleId="IntenseQuote">
    <w:name w:val="Intense Quote"/>
    <w:aliases w:val="Boxed text Heading"/>
    <w:basedOn w:val="Normal"/>
    <w:next w:val="Normal"/>
    <w:link w:val="IntenseQuoteChar"/>
    <w:uiPriority w:val="30"/>
    <w:qFormat/>
    <w:rsid w:val="00AC04A6"/>
    <w:pPr>
      <w:pBdr>
        <w:top w:val="single" w:sz="4" w:space="10" w:color="2AB1BB" w:themeColor="accent1"/>
        <w:left w:val="single" w:sz="4" w:space="4" w:color="2AB1BB" w:themeColor="accent1"/>
        <w:bottom w:val="single" w:sz="4" w:space="10" w:color="2AB1BB" w:themeColor="accent1"/>
        <w:right w:val="single" w:sz="4" w:space="4" w:color="2AB1BB" w:themeColor="accent1"/>
      </w:pBdr>
      <w:ind w:left="862" w:right="862"/>
    </w:pPr>
    <w:rPr>
      <w:b/>
      <w:iCs/>
    </w:rPr>
  </w:style>
  <w:style w:type="character" w:customStyle="1" w:styleId="IntenseQuoteChar">
    <w:name w:val="Intense Quote Char"/>
    <w:aliases w:val="Boxed text Heading Char"/>
    <w:basedOn w:val="DefaultParagraphFont"/>
    <w:link w:val="IntenseQuote"/>
    <w:uiPriority w:val="30"/>
    <w:rsid w:val="00AC04A6"/>
    <w:rPr>
      <w:rFonts w:ascii="Arial" w:hAnsi="Arial"/>
      <w:b/>
      <w:iCs/>
    </w:rPr>
  </w:style>
  <w:style w:type="paragraph" w:customStyle="1" w:styleId="boxtext">
    <w:name w:val="box text"/>
    <w:basedOn w:val="IntenseQuote"/>
    <w:qFormat/>
    <w:rsid w:val="00AC04A6"/>
    <w:rPr>
      <w:b w:val="0"/>
      <w:bCs/>
    </w:rPr>
  </w:style>
  <w:style w:type="paragraph" w:customStyle="1" w:styleId="Boxtexthead">
    <w:name w:val="Box text head"/>
    <w:basedOn w:val="IntenseQuote"/>
    <w:qFormat/>
    <w:rsid w:val="00AC04A6"/>
  </w:style>
  <w:style w:type="character" w:styleId="IntenseEmphasis">
    <w:name w:val="Intense Emphasis"/>
    <w:basedOn w:val="DefaultParagraphFont"/>
    <w:uiPriority w:val="21"/>
    <w:qFormat/>
    <w:rsid w:val="008F467F"/>
    <w:rPr>
      <w:i/>
      <w:iCs/>
      <w:color w:val="2AB1BB" w:themeColor="accent1"/>
    </w:rPr>
  </w:style>
  <w:style w:type="paragraph" w:styleId="NormalWeb">
    <w:name w:val="Normal (Web)"/>
    <w:basedOn w:val="Normal"/>
    <w:uiPriority w:val="99"/>
    <w:unhideWhenUsed/>
    <w:rsid w:val="00E91CEE"/>
    <w:pPr>
      <w:spacing w:before="100" w:beforeAutospacing="1" w:after="100" w:afterAutospacing="1" w:line="240" w:lineRule="auto"/>
    </w:pPr>
    <w:rPr>
      <w:rFonts w:eastAsia="Times New Roman" w:cs="Times New Roman"/>
      <w:u w:val="single"/>
      <w:lang w:eastAsia="en-AU"/>
    </w:rPr>
  </w:style>
  <w:style w:type="character" w:styleId="Hyperlink">
    <w:name w:val="Hyperlink"/>
    <w:basedOn w:val="DefaultParagraphFont"/>
    <w:uiPriority w:val="99"/>
    <w:unhideWhenUsed/>
    <w:rsid w:val="00E91CEE"/>
    <w:rPr>
      <w:color w:val="1E1545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91CE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688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 2013 - 2022">
  <a:themeElements>
    <a:clrScheme name="AGEDCARE">
      <a:dk1>
        <a:srgbClr val="1E1544"/>
      </a:dk1>
      <a:lt1>
        <a:srgbClr val="F1F2F2"/>
      </a:lt1>
      <a:dk2>
        <a:srgbClr val="1E1545"/>
      </a:dk2>
      <a:lt2>
        <a:srgbClr val="F1F2F2"/>
      </a:lt2>
      <a:accent1>
        <a:srgbClr val="2AB1BB"/>
      </a:accent1>
      <a:accent2>
        <a:srgbClr val="78BE43"/>
      </a:accent2>
      <a:accent3>
        <a:srgbClr val="8C59A5"/>
      </a:accent3>
      <a:accent4>
        <a:srgbClr val="DA576C"/>
      </a:accent4>
      <a:accent5>
        <a:srgbClr val="F2692B"/>
      </a:accent5>
      <a:accent6>
        <a:srgbClr val="F3B223"/>
      </a:accent6>
      <a:hlink>
        <a:srgbClr val="1E1545"/>
      </a:hlink>
      <a:folHlink>
        <a:srgbClr val="6D6D7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8758008AA089649B939E4F739F50CDB" ma:contentTypeVersion="5" ma:contentTypeDescription="Create a new document." ma:contentTypeScope="" ma:versionID="a7a67f920bddb66a1e7e4e937af86891">
  <xsd:schema xmlns:xsd="http://www.w3.org/2001/XMLSchema" xmlns:xs="http://www.w3.org/2001/XMLSchema" xmlns:p="http://schemas.microsoft.com/office/2006/metadata/properties" xmlns:ns1="http://schemas.microsoft.com/sharepoint/v3" xmlns:ns2="be988ecc-1828-4663-9a8c-017728ddbfc2" targetNamespace="http://schemas.microsoft.com/office/2006/metadata/properties" ma:root="true" ma:fieldsID="1ea175ac64e581c55a1f1a38b9f27c60" ns1:_="" ns2:_="">
    <xsd:import namespace="http://schemas.microsoft.com/sharepoint/v3"/>
    <xsd:import namespace="be988ecc-1828-4663-9a8c-017728ddbfc2"/>
    <xsd:element name="properties">
      <xsd:complexType>
        <xsd:sequence>
          <xsd:element name="documentManagement">
            <xsd:complexType>
              <xsd:all>
                <xsd:element ref="ns1:_ip_UnifiedCompliancePolicyProperties" minOccurs="0"/>
                <xsd:element ref="ns1:_ip_UnifiedCompliancePolicyUIAction" minOccurs="0"/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8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9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988ecc-1828-4663-9a8c-017728ddbfc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18F25060-FABB-4729-89B7-B0D2C7830E7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e988ecc-1828-4663-9a8c-017728ddbfc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2482C8F-E0B2-481F-A178-9FE4AA0C5F6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BBF3291-9B48-0A45-B0DA-D92CB654D195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40E2362-356C-4CDA-9392-C485AD76B771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docMetadata/LabelInfo.xml><?xml version="1.0" encoding="utf-8"?>
<clbl:labelList xmlns:clbl="http://schemas.microsoft.com/office/2020/mipLabelMetadata">
  <clbl:label id="{540cdab9-3592-4269-8944-10949a3bf55a}" enabled="1" method="Privileged" siteId="{311f614e-2687-4905-bb5c-f592370e0d41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</Words>
  <Characters>71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IAT high-level classification algorithm decision tree</vt:lpstr>
    </vt:vector>
  </TitlesOfParts>
  <Company/>
  <LinksUpToDate>false</LinksUpToDate>
  <CharactersWithSpaces>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IAT high-level classification algorithm decision tree</dc:title>
  <dc:subject>Aged care classification algorithm</dc:subject>
  <dc:creator>Australian Government Department of Health, Disabiity and Ageing</dc:creator>
  <cp:keywords>Aged Care, older people, assessment classifications</cp:keywords>
  <dc:description/>
  <cp:lastModifiedBy/>
  <cp:revision>2</cp:revision>
  <dcterms:created xsi:type="dcterms:W3CDTF">2026-10-05T04:20:00Z</dcterms:created>
  <dcterms:modified xsi:type="dcterms:W3CDTF">2026-10-05T04:20:00Z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0x01010098758008AA089649B939E4F739F50CDB</vt:lpwstr>
  </property>
  <property fmtid="{D5CDD505-2E9C-101B-9397-08002B2CF9AE}" pid="3" name="MediaServiceImageTags">
    <vt:lpwstr/>
  </property>
  <property fmtid="{D5CDD505-2E9C-101B-9397-08002B2CF9AE}" pid="4" name="_dlc_DocIdItemGuid">
    <vt:lpwstr>d64bada7-5cff-4fe8-903a-825f3ba44f37</vt:lpwstr>
  </property>
  <property fmtid="{D5CDD505-2E9C-101B-9397-08002B2CF9AE}" pid="5" name="Keywords1">
    <vt:lpwstr>30;#Aged care|15037316-ccb1-4430-a7dd-5c4031a389b1;#4;#visual identity|a54ebda2-a0fd-45ec-8fc0-1cf31001b526</vt:lpwstr>
  </property>
  <property fmtid="{D5CDD505-2E9C-101B-9397-08002B2CF9AE}" pid="6" name="Information type">
    <vt:lpwstr>42;#Template|0635ea83-9a41-497c-9b11-d9d7178dcab7</vt:lpwstr>
  </property>
  <property fmtid="{D5CDD505-2E9C-101B-9397-08002B2CF9AE}" pid="7" name="Contact">
    <vt:lpwstr>104;#Aged Care Communications and Change|e5d142d6-a25f-4b81-a8a4-d8f9e5839eea</vt:lpwstr>
  </property>
  <property fmtid="{D5CDD505-2E9C-101B-9397-08002B2CF9AE}" pid="8" name="p76df81b8fed4a2fa2af18761f9ff90d">
    <vt:lpwstr>Aged care|15037316-ccb1-4430-a7dd-5c4031a389b1;visual identity|a54ebda2-a0fd-45ec-8fc0-1cf31001b526</vt:lpwstr>
  </property>
  <property fmtid="{D5CDD505-2E9C-101B-9397-08002B2CF9AE}" pid="9" name="Intranet">
    <vt:bool>true</vt:bool>
  </property>
  <property fmtid="{D5CDD505-2E9C-101B-9397-08002B2CF9AE}" pid="10" name="Int_x002d_InformationType">
    <vt:lpwstr/>
  </property>
  <property fmtid="{D5CDD505-2E9C-101B-9397-08002B2CF9AE}" pid="11" name="pfd27f99efda4409b63228bea026394d">
    <vt:lpwstr>Template|0635ea83-9a41-497c-9b11-d9d7178dcab7</vt:lpwstr>
  </property>
  <property fmtid="{D5CDD505-2E9C-101B-9397-08002B2CF9AE}" pid="12" name="Int_x002d_Topics">
    <vt:lpwstr/>
  </property>
  <property fmtid="{D5CDD505-2E9C-101B-9397-08002B2CF9AE}" pid="13" name="Last reviewed">
    <vt:filetime>2023-11-28T13:00:00Z</vt:filetime>
  </property>
  <property fmtid="{D5CDD505-2E9C-101B-9397-08002B2CF9AE}" pid="14" name="jf042baad2b143719d8a0cfd36411dfb">
    <vt:lpwstr>Aged Care Communications and Change|e5d142d6-a25f-4b81-a8a4-d8f9e5839eea</vt:lpwstr>
  </property>
  <property fmtid="{D5CDD505-2E9C-101B-9397-08002B2CF9AE}" pid="15" name="Int_x002d_Contact">
    <vt:lpwstr/>
  </property>
  <property fmtid="{D5CDD505-2E9C-101B-9397-08002B2CF9AE}" pid="16" name="Int-Contact">
    <vt:lpwstr>104;#|e5d142d6-a25f-4b81-a8a4-d8f9e5839eea</vt:lpwstr>
  </property>
  <property fmtid="{D5CDD505-2E9C-101B-9397-08002B2CF9AE}" pid="17" name="Int-InformationType">
    <vt:lpwstr>42;#|0635ea83-9a41-497c-9b11-d9d7178dcab7</vt:lpwstr>
  </property>
  <property fmtid="{D5CDD505-2E9C-101B-9397-08002B2CF9AE}" pid="18" name="Int-Topics">
    <vt:lpwstr>4;#visual identity|a54ebda2-a0fd-45ec-8fc0-1cf31001b526;#30;#Aged care|15037316-ccb1-4430-a7dd-5c4031a389b1</vt:lpwstr>
  </property>
  <property fmtid="{D5CDD505-2E9C-101B-9397-08002B2CF9AE}" pid="19" name="lcf76f155ced4ddcb4097134ff3c332f">
    <vt:lpwstr/>
  </property>
  <property fmtid="{D5CDD505-2E9C-101B-9397-08002B2CF9AE}" pid="20" name="ClassificationContentMarkingHeaderShapeIds">
    <vt:lpwstr>29e94afe,1893df4a,38cc6d0e,2536d12c</vt:lpwstr>
  </property>
  <property fmtid="{D5CDD505-2E9C-101B-9397-08002B2CF9AE}" pid="21" name="ClassificationContentMarkingHeaderFontProps">
    <vt:lpwstr>#ff0000,12,Aptos</vt:lpwstr>
  </property>
  <property fmtid="{D5CDD505-2E9C-101B-9397-08002B2CF9AE}" pid="22" name="ClassificationContentMarkingHeaderText">
    <vt:lpwstr>OFFICIAL</vt:lpwstr>
  </property>
  <property fmtid="{D5CDD505-2E9C-101B-9397-08002B2CF9AE}" pid="23" name="ClassificationContentMarkingFooterShapeIds">
    <vt:lpwstr>d7e756f,777e89fa,4020a1,2bf547ab</vt:lpwstr>
  </property>
  <property fmtid="{D5CDD505-2E9C-101B-9397-08002B2CF9AE}" pid="24" name="ClassificationContentMarkingFooterFontProps">
    <vt:lpwstr>#ff0000,12,Aptos</vt:lpwstr>
  </property>
  <property fmtid="{D5CDD505-2E9C-101B-9397-08002B2CF9AE}" pid="25" name="ClassificationContentMarkingFooterText">
    <vt:lpwstr>OFFICIAL</vt:lpwstr>
  </property>
  <property fmtid="{D5CDD505-2E9C-101B-9397-08002B2CF9AE}" pid="26" name="MSIP_Label_7cd3e8b9-ffed-43a8-b7f4-cc2fa0382d36_Enabled">
    <vt:lpwstr>true</vt:lpwstr>
  </property>
  <property fmtid="{D5CDD505-2E9C-101B-9397-08002B2CF9AE}" pid="27" name="MSIP_Label_7cd3e8b9-ffed-43a8-b7f4-cc2fa0382d36_SetDate">
    <vt:lpwstr>2026-08-17T05:30:12Z</vt:lpwstr>
  </property>
  <property fmtid="{D5CDD505-2E9C-101B-9397-08002B2CF9AE}" pid="28" name="MSIP_Label_7cd3e8b9-ffed-43a8-b7f4-cc2fa0382d36_Method">
    <vt:lpwstr>Privileged</vt:lpwstr>
  </property>
  <property fmtid="{D5CDD505-2E9C-101B-9397-08002B2CF9AE}" pid="29" name="MSIP_Label_7cd3e8b9-ffed-43a8-b7f4-cc2fa0382d36_Name">
    <vt:lpwstr>O</vt:lpwstr>
  </property>
  <property fmtid="{D5CDD505-2E9C-101B-9397-08002B2CF9AE}" pid="30" name="MSIP_Label_7cd3e8b9-ffed-43a8-b7f4-cc2fa0382d36_SiteId">
    <vt:lpwstr>34a3929c-73cf-4954-abfe-147dc3517892</vt:lpwstr>
  </property>
  <property fmtid="{D5CDD505-2E9C-101B-9397-08002B2CF9AE}" pid="31" name="MSIP_Label_7cd3e8b9-ffed-43a8-b7f4-cc2fa0382d36_ActionId">
    <vt:lpwstr>dd9f704f-262e-446f-b84c-5e747772be4a</vt:lpwstr>
  </property>
  <property fmtid="{D5CDD505-2E9C-101B-9397-08002B2CF9AE}" pid="32" name="MSIP_Label_7cd3e8b9-ffed-43a8-b7f4-cc2fa0382d36_ContentBits">
    <vt:lpwstr>3</vt:lpwstr>
  </property>
  <property fmtid="{D5CDD505-2E9C-101B-9397-08002B2CF9AE}" pid="33" name="MSIP_Label_7cd3e8b9-ffed-43a8-b7f4-cc2fa0382d36_Tag">
    <vt:lpwstr>10, 0, 1, 1</vt:lpwstr>
  </property>
</Properties>
</file>