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32EF5" w14:textId="7E336A29" w:rsidR="00165AF5" w:rsidRPr="00E90B6B" w:rsidRDefault="00165AF5" w:rsidP="00DA7481">
      <w:pPr>
        <w:pStyle w:val="Heading1"/>
        <w:rPr>
          <w:rFonts w:ascii="Arial" w:eastAsia="Aptos Display" w:hAnsi="Arial" w:cs="Arial"/>
        </w:rPr>
      </w:pPr>
      <w:r w:rsidRPr="00E90B6B">
        <w:rPr>
          <w:rFonts w:ascii="Arial" w:eastAsia="Aptos Display" w:hAnsi="Arial" w:cs="Arial"/>
        </w:rPr>
        <w:t>Post</w:t>
      </w:r>
      <w:r w:rsidR="008D5E88">
        <w:rPr>
          <w:rFonts w:ascii="Arial" w:eastAsia="Aptos Display" w:hAnsi="Arial" w:cs="Arial"/>
        </w:rPr>
        <w:t>card</w:t>
      </w:r>
      <w:r w:rsidRPr="00E90B6B">
        <w:rPr>
          <w:rFonts w:ascii="Arial" w:eastAsia="Aptos Display" w:hAnsi="Arial" w:cs="Arial"/>
        </w:rPr>
        <w:t>: Families </w:t>
      </w:r>
    </w:p>
    <w:p w14:paraId="2181DEBD" w14:textId="72272116" w:rsidR="00165AF5" w:rsidRPr="00E90B6B" w:rsidRDefault="008D5E88" w:rsidP="00DA7481">
      <w:pPr>
        <w:pStyle w:val="Heading2"/>
        <w:rPr>
          <w:rFonts w:ascii="Arial" w:eastAsia="Aptos Display" w:hAnsi="Arial" w:cs="Arial"/>
        </w:rPr>
      </w:pPr>
      <w:r>
        <w:rPr>
          <w:rFonts w:ascii="Arial" w:eastAsia="Aptos Display" w:hAnsi="Arial" w:cs="Arial"/>
        </w:rPr>
        <w:t>Helping children</w:t>
      </w:r>
      <w:r w:rsidR="00F24342">
        <w:rPr>
          <w:rFonts w:ascii="Arial" w:eastAsia="Aptos Display" w:hAnsi="Arial" w:cs="Arial"/>
        </w:rPr>
        <w:t xml:space="preserve"> develop, learn and grow</w:t>
      </w:r>
    </w:p>
    <w:p w14:paraId="65ADFFCE" w14:textId="7F82B218" w:rsidR="00F24342" w:rsidRPr="00F24342" w:rsidRDefault="00F24342" w:rsidP="00F24342">
      <w:pPr>
        <w:rPr>
          <w:rFonts w:ascii="Arial" w:eastAsia="Aptos" w:hAnsi="Arial" w:cs="Arial"/>
          <w:color w:val="000000" w:themeColor="text1"/>
          <w:lang w:val="en-AU"/>
        </w:rPr>
      </w:pPr>
      <w:r w:rsidRPr="00F24342">
        <w:rPr>
          <w:rFonts w:ascii="Arial" w:eastAsia="Aptos" w:hAnsi="Arial" w:cs="Arial"/>
          <w:color w:val="000000" w:themeColor="text1"/>
          <w:lang w:val="en-AU"/>
        </w:rPr>
        <w:t>Every child learns and grows in their own way. Some may need extra support with their development.</w:t>
      </w:r>
    </w:p>
    <w:p w14:paraId="261EE451" w14:textId="47630BA6" w:rsidR="00F24342" w:rsidRPr="00F24342" w:rsidRDefault="00F24342" w:rsidP="00F24342">
      <w:pPr>
        <w:rPr>
          <w:rFonts w:ascii="Arial" w:eastAsia="Aptos" w:hAnsi="Arial" w:cs="Arial"/>
          <w:color w:val="000000" w:themeColor="text1"/>
          <w:lang w:val="en-AU"/>
        </w:rPr>
      </w:pPr>
      <w:r w:rsidRPr="00F24342">
        <w:rPr>
          <w:rFonts w:ascii="Arial" w:eastAsia="Aptos" w:hAnsi="Arial" w:cs="Arial"/>
          <w:color w:val="000000" w:themeColor="text1"/>
          <w:lang w:val="en-AU"/>
        </w:rPr>
        <w:t>If your child needs extra support communicating, learning, moving, interacting with others, or managing emotions, Thriving Kids can help.</w:t>
      </w:r>
    </w:p>
    <w:p w14:paraId="2DDDF6D8" w14:textId="39232DF3" w:rsidR="00F24342" w:rsidRPr="00F24342" w:rsidRDefault="00F24342" w:rsidP="00F24342">
      <w:pPr>
        <w:rPr>
          <w:rFonts w:ascii="Arial" w:eastAsia="Aptos" w:hAnsi="Arial" w:cs="Arial"/>
          <w:color w:val="000000" w:themeColor="text1"/>
          <w:lang w:val="en-AU"/>
        </w:rPr>
      </w:pPr>
      <w:r w:rsidRPr="00F24342">
        <w:rPr>
          <w:rFonts w:ascii="Arial" w:eastAsia="Aptos" w:hAnsi="Arial" w:cs="Arial"/>
          <w:color w:val="000000" w:themeColor="text1"/>
          <w:lang w:val="en-AU"/>
        </w:rPr>
        <w:t>Thriving Kids is an early intervention approach. It is a joint Australian, state and territory government initiative.</w:t>
      </w:r>
    </w:p>
    <w:p w14:paraId="181FA6E6" w14:textId="1849A9B9" w:rsidR="00F24342" w:rsidRPr="00F24342" w:rsidRDefault="00F24342" w:rsidP="00F24342">
      <w:pPr>
        <w:rPr>
          <w:rFonts w:ascii="Arial" w:eastAsia="Aptos" w:hAnsi="Arial" w:cs="Arial"/>
          <w:color w:val="000000" w:themeColor="text1"/>
          <w:lang w:val="en-AU"/>
        </w:rPr>
      </w:pPr>
      <w:r w:rsidRPr="00F24342">
        <w:rPr>
          <w:rFonts w:ascii="Arial" w:eastAsia="Aptos" w:hAnsi="Arial" w:cs="Arial"/>
          <w:color w:val="000000" w:themeColor="text1"/>
          <w:lang w:val="en-AU"/>
        </w:rPr>
        <w:t>Getting support early can make a difference</w:t>
      </w:r>
      <w:r w:rsidR="00BE0B94">
        <w:rPr>
          <w:rFonts w:ascii="Arial" w:eastAsia="Aptos" w:hAnsi="Arial" w:cs="Arial"/>
          <w:color w:val="000000" w:themeColor="text1"/>
          <w:lang w:val="en-AU"/>
        </w:rPr>
        <w:t xml:space="preserve"> </w:t>
      </w:r>
      <w:r w:rsidRPr="00F24342">
        <w:rPr>
          <w:rFonts w:ascii="Arial" w:eastAsia="Aptos" w:hAnsi="Arial" w:cs="Arial"/>
          <w:color w:val="000000" w:themeColor="text1"/>
          <w:lang w:val="en-AU"/>
        </w:rPr>
        <w:t>and Thriving Kids is an easy place to start.</w:t>
      </w:r>
    </w:p>
    <w:p w14:paraId="00202EB0" w14:textId="77777777" w:rsidR="00BE0B94" w:rsidRDefault="00F24342" w:rsidP="00F24342">
      <w:pPr>
        <w:rPr>
          <w:rFonts w:ascii="Arial" w:eastAsia="Aptos" w:hAnsi="Arial" w:cs="Arial"/>
          <w:color w:val="000000" w:themeColor="text1"/>
          <w:lang w:val="en-AU"/>
        </w:rPr>
      </w:pPr>
      <w:r w:rsidRPr="00F24342">
        <w:rPr>
          <w:rFonts w:ascii="Arial" w:eastAsia="Aptos" w:hAnsi="Arial" w:cs="Arial"/>
          <w:color w:val="000000" w:themeColor="text1"/>
          <w:lang w:val="en-AU"/>
        </w:rPr>
        <w:t>Find out more information on development delay and autism</w:t>
      </w:r>
      <w:r w:rsidR="00BE0B94">
        <w:rPr>
          <w:rFonts w:ascii="Arial" w:eastAsia="Aptos" w:hAnsi="Arial" w:cs="Arial"/>
          <w:color w:val="000000" w:themeColor="text1"/>
          <w:lang w:val="en-AU"/>
        </w:rPr>
        <w:t>.</w:t>
      </w:r>
    </w:p>
    <w:p w14:paraId="635599E4" w14:textId="74440C8D" w:rsidR="00165AF5" w:rsidRPr="00E90B6B" w:rsidRDefault="00BE0B94" w:rsidP="00F24342">
      <w:pPr>
        <w:rPr>
          <w:rFonts w:ascii="Arial" w:eastAsia="Aptos" w:hAnsi="Arial" w:cs="Arial"/>
          <w:color w:val="000000" w:themeColor="text1"/>
        </w:rPr>
      </w:pPr>
      <w:r>
        <w:rPr>
          <w:rFonts w:ascii="Arial" w:eastAsia="Aptos" w:hAnsi="Arial" w:cs="Arial"/>
          <w:color w:val="000000" w:themeColor="text1"/>
          <w:lang w:val="en-AU"/>
        </w:rPr>
        <w:t>You don’t need a diagnosis.</w:t>
      </w:r>
      <w:r w:rsidR="00165AF5" w:rsidRPr="00E90B6B">
        <w:rPr>
          <w:rFonts w:ascii="Arial" w:eastAsia="Aptos" w:hAnsi="Arial" w:cs="Arial"/>
          <w:color w:val="000000" w:themeColor="text1"/>
          <w:lang w:val="en-AU"/>
        </w:rPr>
        <w:t xml:space="preserve"> </w:t>
      </w:r>
      <w:r>
        <w:rPr>
          <w:rFonts w:ascii="Arial" w:eastAsia="Aptos" w:hAnsi="Arial" w:cs="Arial"/>
          <w:color w:val="000000" w:themeColor="text1"/>
          <w:lang w:val="en-AU"/>
        </w:rPr>
        <w:t>S</w:t>
      </w:r>
      <w:r w:rsidR="00165AF5" w:rsidRPr="00E90B6B">
        <w:rPr>
          <w:rFonts w:ascii="Arial" w:eastAsia="Aptos" w:hAnsi="Arial" w:cs="Arial"/>
          <w:color w:val="000000" w:themeColor="text1"/>
          <w:lang w:val="en-AU"/>
        </w:rPr>
        <w:t>can the QR code or visit health.gov.au/</w:t>
      </w:r>
      <w:proofErr w:type="spellStart"/>
      <w:r w:rsidR="00165AF5" w:rsidRPr="00E90B6B">
        <w:rPr>
          <w:rFonts w:ascii="Arial" w:eastAsia="Aptos" w:hAnsi="Arial" w:cs="Arial"/>
          <w:color w:val="000000" w:themeColor="text1"/>
          <w:lang w:val="en-AU"/>
        </w:rPr>
        <w:t>thrivingkids</w:t>
      </w:r>
      <w:proofErr w:type="spellEnd"/>
    </w:p>
    <w:p w14:paraId="366966B3" w14:textId="77777777" w:rsidR="00280050" w:rsidRPr="00F746C0" w:rsidRDefault="00280050"/>
    <w:sectPr w:rsidR="00280050" w:rsidRPr="00F746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79514" w14:textId="77777777" w:rsidR="00400DFB" w:rsidRDefault="00400DFB" w:rsidP="00DA7481">
      <w:pPr>
        <w:spacing w:after="0" w:line="240" w:lineRule="auto"/>
      </w:pPr>
      <w:r>
        <w:separator/>
      </w:r>
    </w:p>
  </w:endnote>
  <w:endnote w:type="continuationSeparator" w:id="0">
    <w:p w14:paraId="72EDFA45" w14:textId="77777777" w:rsidR="00400DFB" w:rsidRDefault="00400DFB" w:rsidP="00DA7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ADC7E" w14:textId="66ED70F6" w:rsidR="00DA7481" w:rsidRDefault="00DA748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E136928" wp14:editId="633EF8B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7035"/>
              <wp:effectExtent l="0" t="0" r="6350" b="0"/>
              <wp:wrapNone/>
              <wp:docPr id="10407397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9ECCE9" w14:textId="4227C390" w:rsidR="00DA7481" w:rsidRPr="00DA7481" w:rsidRDefault="00DA7481" w:rsidP="00DA748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DA748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13692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2.0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" filled="f" stroked="f">
              <v:textbox style="mso-fit-shape-to-text:t" inset="0,0,0,15pt">
                <w:txbxContent>
                  <w:p w14:paraId="179ECCE9" w14:textId="4227C390" w:rsidR="00DA7481" w:rsidRPr="00DA7481" w:rsidRDefault="00DA7481" w:rsidP="00DA748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DA748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F1FC0" w14:textId="01911473" w:rsidR="00DA7481" w:rsidRDefault="00DA748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5CA41B8" wp14:editId="236B10F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7035"/>
              <wp:effectExtent l="0" t="0" r="6350" b="0"/>
              <wp:wrapNone/>
              <wp:docPr id="151995182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1ABAA1" w14:textId="14769819" w:rsidR="00DA7481" w:rsidRPr="00DA7481" w:rsidRDefault="00DA7481" w:rsidP="00DA748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DA748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CA41B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margin-left:0;margin-top:0;width:49pt;height:32.0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" filled="f" stroked="f">
              <v:textbox style="mso-fit-shape-to-text:t" inset="0,0,0,15pt">
                <w:txbxContent>
                  <w:p w14:paraId="581ABAA1" w14:textId="14769819" w:rsidR="00DA7481" w:rsidRPr="00DA7481" w:rsidRDefault="00DA7481" w:rsidP="00DA748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DA748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8EAB" w14:textId="2566421D" w:rsidR="00DA7481" w:rsidRDefault="00DA748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F031153" wp14:editId="09A71AF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7035"/>
              <wp:effectExtent l="0" t="0" r="6350" b="0"/>
              <wp:wrapNone/>
              <wp:docPr id="148970596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6B0047" w14:textId="5BF674DD" w:rsidR="00DA7481" w:rsidRPr="00DA7481" w:rsidRDefault="00DA7481" w:rsidP="00DA748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DA748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03115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9pt;height:32.0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" filled="f" stroked="f">
              <v:textbox style="mso-fit-shape-to-text:t" inset="0,0,0,15pt">
                <w:txbxContent>
                  <w:p w14:paraId="186B0047" w14:textId="5BF674DD" w:rsidR="00DA7481" w:rsidRPr="00DA7481" w:rsidRDefault="00DA7481" w:rsidP="00DA748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DA748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60615" w14:textId="77777777" w:rsidR="00400DFB" w:rsidRDefault="00400DFB" w:rsidP="00DA7481">
      <w:pPr>
        <w:spacing w:after="0" w:line="240" w:lineRule="auto"/>
      </w:pPr>
      <w:r>
        <w:separator/>
      </w:r>
    </w:p>
  </w:footnote>
  <w:footnote w:type="continuationSeparator" w:id="0">
    <w:p w14:paraId="446193FE" w14:textId="77777777" w:rsidR="00400DFB" w:rsidRDefault="00400DFB" w:rsidP="00DA7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F211" w14:textId="142442A0" w:rsidR="00DA7481" w:rsidRDefault="00DA7481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1C9EAF" wp14:editId="7A0CD74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7035"/>
              <wp:effectExtent l="0" t="0" r="6350" b="12065"/>
              <wp:wrapNone/>
              <wp:docPr id="92309384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21897B" w14:textId="08A3FC85" w:rsidR="00DA7481" w:rsidRPr="00DA7481" w:rsidRDefault="00DA7481" w:rsidP="00DA748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DA748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1C9EA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2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" filled="f" stroked="f">
              <v:textbox style="mso-fit-shape-to-text:t" inset="0,15pt,0,0">
                <w:txbxContent>
                  <w:p w14:paraId="1321897B" w14:textId="08A3FC85" w:rsidR="00DA7481" w:rsidRPr="00DA7481" w:rsidRDefault="00DA7481" w:rsidP="00DA748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DA748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36FC6" w14:textId="77777777" w:rsidR="00C561A2" w:rsidRDefault="00FF261F">
    <w:pPr>
      <w:pStyle w:val="Header"/>
    </w:pPr>
    <w:r>
      <w:rPr>
        <w:noProof/>
      </w:rPr>
      <w:drawing>
        <wp:inline distT="0" distB="0" distL="0" distR="0" wp14:anchorId="2C10C7BC" wp14:editId="1ACB4BBE">
          <wp:extent cx="4680000" cy="734679"/>
          <wp:effectExtent l="0" t="0" r="0" b="8890"/>
          <wp:docPr id="831817815" name="Picture 10" descr="Australian Government - Thriving Kid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817815" name="Picture 10" descr="Australian Government - Thriving Kids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0" cy="734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CBB30D" w14:textId="020F4BA2" w:rsidR="00DA7481" w:rsidRDefault="00DA74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7B5E" w14:textId="21349AB4" w:rsidR="00DA7481" w:rsidRDefault="00DA7481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1F9F03" wp14:editId="4B9EDFE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7035"/>
              <wp:effectExtent l="0" t="0" r="6350" b="12065"/>
              <wp:wrapNone/>
              <wp:docPr id="202425777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7B6657" w14:textId="351202AE" w:rsidR="00DA7481" w:rsidRPr="00DA7481" w:rsidRDefault="00DA7481" w:rsidP="00DA748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DA748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1F9F0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9pt;height:32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" filled="f" stroked="f">
              <v:textbox style="mso-fit-shape-to-text:t" inset="0,15pt,0,0">
                <w:txbxContent>
                  <w:p w14:paraId="4C7B6657" w14:textId="351202AE" w:rsidR="00DA7481" w:rsidRPr="00DA7481" w:rsidRDefault="00DA7481" w:rsidP="00DA748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DA748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AF5"/>
    <w:rsid w:val="00165AF5"/>
    <w:rsid w:val="00280050"/>
    <w:rsid w:val="00400DFB"/>
    <w:rsid w:val="00471B2C"/>
    <w:rsid w:val="004A0501"/>
    <w:rsid w:val="00532530"/>
    <w:rsid w:val="006A7465"/>
    <w:rsid w:val="00741E96"/>
    <w:rsid w:val="007A1BA5"/>
    <w:rsid w:val="008B6B9E"/>
    <w:rsid w:val="008D5E88"/>
    <w:rsid w:val="0099472A"/>
    <w:rsid w:val="009D6681"/>
    <w:rsid w:val="00A97D95"/>
    <w:rsid w:val="00BE0B94"/>
    <w:rsid w:val="00C561A2"/>
    <w:rsid w:val="00CC78EE"/>
    <w:rsid w:val="00DA7481"/>
    <w:rsid w:val="00E90B6B"/>
    <w:rsid w:val="00F14D6C"/>
    <w:rsid w:val="00F24342"/>
    <w:rsid w:val="00F746C0"/>
    <w:rsid w:val="00FF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4493C"/>
  <w15:chartTrackingRefBased/>
  <w15:docId w15:val="{D7F867EB-5216-43E6-99F4-C23F87BFB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AF5"/>
    <w:pPr>
      <w:spacing w:line="279" w:lineRule="auto"/>
    </w:pPr>
    <w:rPr>
      <w:rFonts w:asciiTheme="minorHAnsi" w:eastAsiaTheme="minorEastAsia" w:hAnsiTheme="minorHAnsi" w:cstheme="minorBidi"/>
      <w:kern w:val="0"/>
      <w:sz w:val="24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A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5A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AF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AU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AF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0"/>
      <w:lang w:val="en-AU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AF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0"/>
      <w:lang w:val="en-AU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AF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lang w:val="en-AU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AF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0"/>
      <w:lang w:val="en-AU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AF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lang w:val="en-AU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AF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0"/>
      <w:lang w:val="en-AU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AF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AF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AF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A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A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A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A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65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AF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65A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AF5"/>
    <w:pPr>
      <w:spacing w:before="160" w:line="259" w:lineRule="auto"/>
      <w:jc w:val="center"/>
    </w:pPr>
    <w:rPr>
      <w:rFonts w:ascii="Arial" w:eastAsiaTheme="minorHAnsi" w:hAnsi="Arial" w:cs="Times New Roman"/>
      <w:i/>
      <w:iCs/>
      <w:color w:val="404040" w:themeColor="text1" w:themeTint="BF"/>
      <w:kern w:val="2"/>
      <w:sz w:val="20"/>
      <w:lang w:val="en-AU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65A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AF5"/>
    <w:pPr>
      <w:spacing w:line="259" w:lineRule="auto"/>
      <w:ind w:left="720"/>
      <w:contextualSpacing/>
    </w:pPr>
    <w:rPr>
      <w:rFonts w:ascii="Arial" w:eastAsiaTheme="minorHAnsi" w:hAnsi="Arial" w:cs="Times New Roman"/>
      <w:kern w:val="2"/>
      <w:sz w:val="20"/>
      <w:lang w:val="en-AU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65A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Arial" w:eastAsiaTheme="minorHAnsi" w:hAnsi="Arial" w:cs="Times New Roman"/>
      <w:i/>
      <w:iCs/>
      <w:color w:val="0F4761" w:themeColor="accent1" w:themeShade="BF"/>
      <w:kern w:val="2"/>
      <w:sz w:val="20"/>
      <w:lang w:val="en-AU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A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AF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7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481"/>
    <w:rPr>
      <w:rFonts w:asciiTheme="minorHAnsi" w:eastAsiaTheme="minorEastAsia" w:hAnsiTheme="minorHAnsi" w:cstheme="minorBidi"/>
      <w:kern w:val="0"/>
      <w:sz w:val="24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7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481"/>
    <w:rPr>
      <w:rFonts w:asciiTheme="minorHAnsi" w:eastAsiaTheme="minorEastAsia" w:hAnsiTheme="minorHAnsi" w:cstheme="minorBidi"/>
      <w:kern w:val="0"/>
      <w:sz w:val="24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02FF0006277438F00D588DA79F1BB" ma:contentTypeVersion="8" ma:contentTypeDescription="Create a new document." ma:contentTypeScope="" ma:versionID="3ca88f3e21d5bac2b9ba752be082711f">
  <xsd:schema xmlns:xsd="http://www.w3.org/2001/XMLSchema" xmlns:xs="http://www.w3.org/2001/XMLSchema" xmlns:p="http://schemas.microsoft.com/office/2006/metadata/properties" xmlns:ns2="ddb00c67-82b9-4aa2-a203-d23c4313a934" targetNamespace="http://schemas.microsoft.com/office/2006/metadata/properties" ma:root="true" ma:fieldsID="b3694375585cc0ebee555d54e0cf6753" ns2:_="">
    <xsd:import namespace="ddb00c67-82b9-4aa2-a203-d23c4313a9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00c67-82b9-4aa2-a203-d23c4313a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b00c67-82b9-4aa2-a203-d23c4313a93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4CBCE-418E-4C67-9BAA-FD0379A601C6}"/>
</file>

<file path=customXml/itemProps2.xml><?xml version="1.0" encoding="utf-8"?>
<ds:datastoreItem xmlns:ds="http://schemas.openxmlformats.org/officeDocument/2006/customXml" ds:itemID="{5C24BB57-17EE-46F9-96C8-099C83936490}"/>
</file>

<file path=customXml/itemProps3.xml><?xml version="1.0" encoding="utf-8"?>
<ds:datastoreItem xmlns:ds="http://schemas.openxmlformats.org/officeDocument/2006/customXml" ds:itemID="{811B8A85-A3FE-48D4-B394-72E6081C07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104</Words>
  <Characters>542</Characters>
  <Application>Microsoft Office Word</Application>
  <DocSecurity>0</DocSecurity>
  <Lines>14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Health, Disability and Ageing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Thriving Kids postcard families - text version</dc:title>
  <dc:subject>Children's health</dc:subject>
  <dc:creator>Department of Health, Disability and Ageing; NIGHTINGALE, Adam</dc:creator>
  <cp:keywords>Thriving Kids; Disability and carers</cp:keywords>
  <dc:description/>
  <dcterms:created xsi:type="dcterms:W3CDTF">2026-09-30T06:03:00Z</dcterms:created>
  <dcterms:modified xsi:type="dcterms:W3CDTF">2026-09-30T06:05:00Z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78a7b8f0,37054b51,4d663d96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58cb1bf0,3e086dc1,5a989fcc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2026-09-30T05:06:24Z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b5921037-f3b8-4a67-97c7-7471e2aa82d4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0x01010038A02FF0006277438F00D588DA79F1BB</vt:lpwstr>
  </property>
  <property fmtid="{D5CDD505-2E9C-101B-9397-08002B2CF9AE}" pid="18" name="docLang">
    <vt:lpwstr>en</vt:lpwstr>
  </property>
  <property fmtid="{D5CDD505-2E9C-101B-9397-08002B2CF9AE}" pid="19" name="MediaServiceImageTags">
    <vt:lpwstr/>
  </property>
</Properties>
</file>