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991B" w14:textId="3BC4977C" w:rsidR="004F52AE" w:rsidRPr="005572E3" w:rsidRDefault="004F52AE" w:rsidP="004F52AE">
      <w:pPr>
        <w:spacing w:after="120" w:line="264" w:lineRule="auto"/>
        <w:jc w:val="center"/>
        <w:rPr>
          <w:rFonts w:eastAsia="Arial" w:cs="Arial"/>
          <w:b/>
          <w:bCs/>
          <w:sz w:val="22"/>
          <w:szCs w:val="22"/>
        </w:rPr>
      </w:pPr>
      <w:r w:rsidRPr="005572E3">
        <w:rPr>
          <w:rFonts w:eastAsia="Arial" w:cs="Arial"/>
          <w:b/>
          <w:bCs/>
          <w:sz w:val="22"/>
          <w:szCs w:val="22"/>
        </w:rPr>
        <w:t xml:space="preserve">DRMC 2 October 2026 </w:t>
      </w:r>
      <w:r w:rsidR="00401687">
        <w:rPr>
          <w:rFonts w:eastAsia="Arial" w:cs="Arial"/>
          <w:b/>
          <w:bCs/>
          <w:sz w:val="22"/>
          <w:szCs w:val="22"/>
        </w:rPr>
        <w:t>–</w:t>
      </w:r>
      <w:r w:rsidRPr="005572E3">
        <w:rPr>
          <w:rFonts w:eastAsia="Arial" w:cs="Arial"/>
          <w:b/>
          <w:bCs/>
          <w:sz w:val="22"/>
          <w:szCs w:val="22"/>
        </w:rPr>
        <w:t xml:space="preserve"> Communiqu</w:t>
      </w:r>
      <w:r w:rsidR="00A220B9">
        <w:rPr>
          <w:rFonts w:eastAsia="Arial" w:cs="Arial"/>
          <w:b/>
          <w:bCs/>
          <w:sz w:val="22"/>
          <w:szCs w:val="22"/>
        </w:rPr>
        <w:t>e</w:t>
      </w:r>
      <w:r w:rsidR="00401687">
        <w:rPr>
          <w:rFonts w:eastAsia="Arial" w:cs="Arial"/>
          <w:b/>
          <w:bCs/>
          <w:sz w:val="22"/>
          <w:szCs w:val="22"/>
        </w:rPr>
        <w:t xml:space="preserve"> </w:t>
      </w:r>
    </w:p>
    <w:p w14:paraId="331B6598" w14:textId="77777777" w:rsidR="004F52AE" w:rsidRPr="00C468DE" w:rsidRDefault="004F52AE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>Commonwealth, state and territory Disability Ministers met on 2 October 2026 in Darwin and online for the fourth Disability Reform Ministerial Council (DRMC) meeting of the year.</w:t>
      </w:r>
    </w:p>
    <w:p w14:paraId="760866FC" w14:textId="7447BBA4" w:rsidR="009B54B5" w:rsidRPr="00C468DE" w:rsidRDefault="009B54B5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 xml:space="preserve">Ministers noted </w:t>
      </w:r>
      <w:r w:rsidR="00CB7ECE" w:rsidRPr="00C468DE">
        <w:rPr>
          <w:rFonts w:eastAsia="Arial" w:cs="Arial"/>
          <w:sz w:val="22"/>
          <w:szCs w:val="22"/>
        </w:rPr>
        <w:t xml:space="preserve">that coordination across jurisdictions and portfolios has commenced to inform </w:t>
      </w:r>
      <w:r w:rsidRPr="00C468DE">
        <w:rPr>
          <w:rFonts w:eastAsia="Arial" w:cs="Arial"/>
          <w:sz w:val="22"/>
          <w:szCs w:val="22"/>
        </w:rPr>
        <w:t xml:space="preserve">the annual </w:t>
      </w:r>
      <w:r w:rsidR="00CB7ECE" w:rsidRPr="00C468DE">
        <w:rPr>
          <w:rFonts w:eastAsia="Arial" w:cs="Arial"/>
          <w:sz w:val="22"/>
          <w:szCs w:val="22"/>
        </w:rPr>
        <w:t xml:space="preserve">progress </w:t>
      </w:r>
      <w:r w:rsidRPr="00C468DE">
        <w:rPr>
          <w:rFonts w:eastAsia="Arial" w:cs="Arial"/>
          <w:sz w:val="22"/>
          <w:szCs w:val="22"/>
        </w:rPr>
        <w:t>report on the Disability Royal Commission recommendations and reaffirmed their shared commitment to making progress as a matter of priority.</w:t>
      </w:r>
    </w:p>
    <w:p w14:paraId="3D154851" w14:textId="6FF77679" w:rsidR="004F52AE" w:rsidRPr="00C468DE" w:rsidRDefault="05D71515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 xml:space="preserve">Ministers discussed </w:t>
      </w:r>
      <w:r w:rsidR="165E7870" w:rsidRPr="00C468DE">
        <w:rPr>
          <w:rFonts w:eastAsia="Arial" w:cs="Arial"/>
          <w:sz w:val="22"/>
          <w:szCs w:val="22"/>
        </w:rPr>
        <w:t xml:space="preserve">the </w:t>
      </w:r>
      <w:proofErr w:type="gramStart"/>
      <w:r w:rsidR="1CEDBB12" w:rsidRPr="00C468DE">
        <w:rPr>
          <w:rFonts w:eastAsia="Arial" w:cs="Arial"/>
          <w:sz w:val="22"/>
          <w:szCs w:val="22"/>
        </w:rPr>
        <w:t xml:space="preserve">policy </w:t>
      </w:r>
      <w:r w:rsidR="006D7BE3" w:rsidRPr="00C468DE">
        <w:rPr>
          <w:rFonts w:eastAsia="Arial" w:cs="Arial"/>
          <w:sz w:val="22"/>
          <w:szCs w:val="22"/>
        </w:rPr>
        <w:t>intent</w:t>
      </w:r>
      <w:proofErr w:type="gramEnd"/>
      <w:r w:rsidR="006D7BE3" w:rsidRPr="00C468DE">
        <w:rPr>
          <w:rFonts w:eastAsia="Arial" w:cs="Arial"/>
          <w:sz w:val="22"/>
          <w:szCs w:val="22"/>
        </w:rPr>
        <w:t xml:space="preserve"> behind</w:t>
      </w:r>
      <w:r w:rsidRPr="00C468DE">
        <w:rPr>
          <w:rFonts w:eastAsia="Arial" w:cs="Arial"/>
          <w:sz w:val="22"/>
          <w:szCs w:val="22"/>
        </w:rPr>
        <w:t xml:space="preserve"> </w:t>
      </w:r>
      <w:r w:rsidR="00E1420F" w:rsidRPr="00C468DE">
        <w:rPr>
          <w:rFonts w:eastAsia="Arial" w:cs="Arial"/>
          <w:sz w:val="22"/>
          <w:szCs w:val="22"/>
        </w:rPr>
        <w:t>n</w:t>
      </w:r>
      <w:r w:rsidRPr="00C468DE">
        <w:rPr>
          <w:rFonts w:eastAsia="Arial" w:cs="Arial"/>
          <w:sz w:val="22"/>
          <w:szCs w:val="22"/>
        </w:rPr>
        <w:t xml:space="preserve">ew </w:t>
      </w:r>
      <w:r w:rsidR="00E1420F" w:rsidRPr="00C468DE">
        <w:rPr>
          <w:rFonts w:eastAsia="Arial" w:cs="Arial"/>
          <w:sz w:val="22"/>
          <w:szCs w:val="22"/>
        </w:rPr>
        <w:t>f</w:t>
      </w:r>
      <w:r w:rsidRPr="00C468DE">
        <w:rPr>
          <w:rFonts w:eastAsia="Arial" w:cs="Arial"/>
          <w:sz w:val="22"/>
          <w:szCs w:val="22"/>
        </w:rPr>
        <w:t xml:space="preserve">ramework </w:t>
      </w:r>
      <w:r w:rsidR="00E1420F" w:rsidRPr="00C468DE">
        <w:rPr>
          <w:rFonts w:eastAsia="Arial" w:cs="Arial"/>
          <w:sz w:val="22"/>
          <w:szCs w:val="22"/>
        </w:rPr>
        <w:t>p</w:t>
      </w:r>
      <w:r w:rsidRPr="00C468DE">
        <w:rPr>
          <w:rFonts w:eastAsia="Arial" w:cs="Arial"/>
          <w:sz w:val="22"/>
          <w:szCs w:val="22"/>
        </w:rPr>
        <w:t xml:space="preserve">lanning. Ministers noted </w:t>
      </w:r>
      <w:r w:rsidR="009C2C4C" w:rsidRPr="00C468DE">
        <w:rPr>
          <w:rFonts w:eastAsia="Arial" w:cs="Arial"/>
          <w:sz w:val="22"/>
          <w:szCs w:val="22"/>
        </w:rPr>
        <w:t xml:space="preserve">the significance of the </w:t>
      </w:r>
      <w:r w:rsidR="00530C0F" w:rsidRPr="00C468DE">
        <w:rPr>
          <w:rFonts w:eastAsia="Arial" w:cs="Arial"/>
          <w:sz w:val="22"/>
          <w:szCs w:val="22"/>
        </w:rPr>
        <w:t xml:space="preserve">changes for people with </w:t>
      </w:r>
      <w:proofErr w:type="gramStart"/>
      <w:r w:rsidR="00530C0F" w:rsidRPr="00C468DE">
        <w:rPr>
          <w:rFonts w:eastAsia="Arial" w:cs="Arial"/>
          <w:sz w:val="22"/>
          <w:szCs w:val="22"/>
        </w:rPr>
        <w:t>disability</w:t>
      </w:r>
      <w:proofErr w:type="gramEnd"/>
      <w:r w:rsidR="00530C0F" w:rsidRPr="00C468DE">
        <w:rPr>
          <w:rFonts w:eastAsia="Arial" w:cs="Arial"/>
          <w:sz w:val="22"/>
          <w:szCs w:val="22"/>
        </w:rPr>
        <w:t xml:space="preserve"> and their families, and the importance of </w:t>
      </w:r>
      <w:r w:rsidR="009C2C4C" w:rsidRPr="00C468DE">
        <w:rPr>
          <w:rFonts w:eastAsia="Arial" w:cs="Arial"/>
          <w:sz w:val="22"/>
          <w:szCs w:val="22"/>
        </w:rPr>
        <w:t xml:space="preserve">testing and validation work currently underway </w:t>
      </w:r>
      <w:r w:rsidR="00E74598" w:rsidRPr="00C468DE">
        <w:rPr>
          <w:rFonts w:eastAsia="Arial" w:cs="Arial"/>
          <w:sz w:val="22"/>
          <w:szCs w:val="22"/>
        </w:rPr>
        <w:t>to e</w:t>
      </w:r>
      <w:r w:rsidR="000D0749" w:rsidRPr="00C468DE">
        <w:rPr>
          <w:rFonts w:eastAsia="Arial" w:cs="Arial"/>
          <w:sz w:val="22"/>
          <w:szCs w:val="22"/>
        </w:rPr>
        <w:t xml:space="preserve">nsure new </w:t>
      </w:r>
      <w:r w:rsidR="0057491B" w:rsidRPr="00C468DE">
        <w:rPr>
          <w:rFonts w:eastAsia="Arial" w:cs="Arial"/>
          <w:sz w:val="22"/>
          <w:szCs w:val="22"/>
        </w:rPr>
        <w:t>framework plan</w:t>
      </w:r>
      <w:r w:rsidR="005863FC" w:rsidRPr="00C468DE">
        <w:rPr>
          <w:rFonts w:eastAsia="Arial" w:cs="Arial"/>
          <w:sz w:val="22"/>
          <w:szCs w:val="22"/>
        </w:rPr>
        <w:t>ning works</w:t>
      </w:r>
      <w:r w:rsidR="00FF36B0" w:rsidRPr="00C468DE">
        <w:rPr>
          <w:rFonts w:eastAsia="Arial" w:cs="Arial"/>
          <w:sz w:val="22"/>
          <w:szCs w:val="22"/>
        </w:rPr>
        <w:t xml:space="preserve"> effe</w:t>
      </w:r>
      <w:r w:rsidR="00053EE0" w:rsidRPr="00C468DE">
        <w:rPr>
          <w:rFonts w:eastAsia="Arial" w:cs="Arial"/>
          <w:sz w:val="22"/>
          <w:szCs w:val="22"/>
        </w:rPr>
        <w:t>ctively</w:t>
      </w:r>
      <w:r w:rsidRPr="00C468DE">
        <w:rPr>
          <w:rFonts w:eastAsia="Arial" w:cs="Arial"/>
          <w:sz w:val="22"/>
          <w:szCs w:val="22"/>
        </w:rPr>
        <w:t>.</w:t>
      </w:r>
      <w:r w:rsidR="00450115" w:rsidRPr="00C468DE">
        <w:rPr>
          <w:rFonts w:eastAsia="Arial" w:cs="Arial"/>
          <w:sz w:val="22"/>
          <w:szCs w:val="22"/>
        </w:rPr>
        <w:t xml:space="preserve"> </w:t>
      </w:r>
      <w:r w:rsidR="009C2C4C" w:rsidRPr="00C468DE">
        <w:rPr>
          <w:rFonts w:eastAsia="Arial" w:cs="Arial"/>
          <w:sz w:val="22"/>
          <w:szCs w:val="22"/>
        </w:rPr>
        <w:t xml:space="preserve">Ministers </w:t>
      </w:r>
      <w:r w:rsidR="004F05C6" w:rsidRPr="00C468DE">
        <w:rPr>
          <w:rFonts w:eastAsia="Arial" w:cs="Arial"/>
          <w:sz w:val="22"/>
          <w:szCs w:val="22"/>
        </w:rPr>
        <w:t xml:space="preserve">engaged with </w:t>
      </w:r>
      <w:r w:rsidR="009C2C4C" w:rsidRPr="00C468DE">
        <w:rPr>
          <w:rFonts w:eastAsia="Arial" w:cs="Arial"/>
          <w:sz w:val="22"/>
          <w:szCs w:val="22"/>
        </w:rPr>
        <w:t xml:space="preserve">the </w:t>
      </w:r>
      <w:r w:rsidR="00530C0F" w:rsidRPr="00C468DE">
        <w:rPr>
          <w:rFonts w:eastAsia="Arial" w:cs="Arial"/>
          <w:sz w:val="22"/>
          <w:szCs w:val="22"/>
        </w:rPr>
        <w:t xml:space="preserve">complexity of the changes and the </w:t>
      </w:r>
      <w:r w:rsidR="009C2C4C" w:rsidRPr="00C468DE">
        <w:rPr>
          <w:rFonts w:eastAsia="Arial" w:cs="Arial"/>
          <w:sz w:val="22"/>
          <w:szCs w:val="22"/>
        </w:rPr>
        <w:t>need for timely collective work to meet current timeframes</w:t>
      </w:r>
      <w:r w:rsidR="00344453">
        <w:rPr>
          <w:rFonts w:eastAsia="Arial" w:cs="Arial"/>
          <w:sz w:val="22"/>
          <w:szCs w:val="22"/>
        </w:rPr>
        <w:t>.</w:t>
      </w:r>
    </w:p>
    <w:p w14:paraId="74842BEE" w14:textId="502600E8" w:rsidR="004F52AE" w:rsidRPr="00C468DE" w:rsidRDefault="691477C5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 xml:space="preserve">Ministers </w:t>
      </w:r>
      <w:r w:rsidR="004C0485" w:rsidRPr="00C468DE">
        <w:rPr>
          <w:rFonts w:eastAsia="Arial" w:cs="Arial"/>
          <w:sz w:val="22"/>
          <w:szCs w:val="22"/>
        </w:rPr>
        <w:t xml:space="preserve">were briefed by Professor Christine </w:t>
      </w:r>
      <w:proofErr w:type="spellStart"/>
      <w:r w:rsidR="004C0485" w:rsidRPr="00C468DE">
        <w:rPr>
          <w:rFonts w:eastAsia="Arial" w:cs="Arial"/>
          <w:sz w:val="22"/>
          <w:szCs w:val="22"/>
        </w:rPr>
        <w:t>Imms</w:t>
      </w:r>
      <w:proofErr w:type="spellEnd"/>
      <w:r w:rsidR="004C0485" w:rsidRPr="00C468DE">
        <w:rPr>
          <w:rFonts w:eastAsia="Arial" w:cs="Arial"/>
          <w:sz w:val="22"/>
          <w:szCs w:val="22"/>
        </w:rPr>
        <w:t xml:space="preserve"> on </w:t>
      </w:r>
      <w:r w:rsidRPr="00C468DE">
        <w:rPr>
          <w:rFonts w:eastAsia="Arial" w:cs="Arial"/>
          <w:sz w:val="22"/>
          <w:szCs w:val="22"/>
        </w:rPr>
        <w:t xml:space="preserve">the work of the Technical Advisory Group </w:t>
      </w:r>
      <w:r w:rsidR="0A4BEEB2" w:rsidRPr="00C468DE">
        <w:rPr>
          <w:rFonts w:eastAsia="Arial" w:cs="Arial"/>
          <w:sz w:val="22"/>
          <w:szCs w:val="22"/>
        </w:rPr>
        <w:t>(</w:t>
      </w:r>
      <w:r w:rsidR="047E149E" w:rsidRPr="00C468DE">
        <w:rPr>
          <w:rFonts w:eastAsia="Arial" w:cs="Arial"/>
          <w:sz w:val="22"/>
          <w:szCs w:val="22"/>
        </w:rPr>
        <w:t>TAG)</w:t>
      </w:r>
      <w:r w:rsidR="11D576A8" w:rsidRPr="00C468DE">
        <w:rPr>
          <w:rFonts w:eastAsia="Arial" w:cs="Arial"/>
          <w:sz w:val="22"/>
          <w:szCs w:val="22"/>
        </w:rPr>
        <w:t xml:space="preserve"> on NDIS Functional Capacity </w:t>
      </w:r>
      <w:r w:rsidRPr="00C468DE">
        <w:rPr>
          <w:rFonts w:eastAsia="Arial" w:cs="Arial"/>
          <w:sz w:val="22"/>
          <w:szCs w:val="22"/>
        </w:rPr>
        <w:t xml:space="preserve">and noted </w:t>
      </w:r>
      <w:r w:rsidR="5B1EEAE5" w:rsidRPr="00C468DE">
        <w:rPr>
          <w:rFonts w:eastAsia="Arial" w:cs="Arial"/>
          <w:sz w:val="22"/>
          <w:szCs w:val="22"/>
        </w:rPr>
        <w:t xml:space="preserve">the </w:t>
      </w:r>
      <w:r w:rsidRPr="00C468DE">
        <w:rPr>
          <w:rFonts w:eastAsia="Arial" w:cs="Arial"/>
          <w:sz w:val="22"/>
          <w:szCs w:val="22"/>
        </w:rPr>
        <w:t>draft Framework for Assessing Functional Capacity</w:t>
      </w:r>
      <w:r w:rsidR="00344453">
        <w:rPr>
          <w:rFonts w:eastAsia="Arial" w:cs="Arial"/>
          <w:sz w:val="22"/>
          <w:szCs w:val="22"/>
        </w:rPr>
        <w:t xml:space="preserve"> in the National Disability Insurance Scheme</w:t>
      </w:r>
      <w:r w:rsidR="007A52A0">
        <w:rPr>
          <w:rFonts w:eastAsia="Arial" w:cs="Arial"/>
          <w:sz w:val="22"/>
          <w:szCs w:val="22"/>
        </w:rPr>
        <w:t xml:space="preserve"> </w:t>
      </w:r>
      <w:r w:rsidR="00C30416">
        <w:rPr>
          <w:rFonts w:eastAsia="Arial" w:cs="Arial"/>
          <w:sz w:val="22"/>
          <w:szCs w:val="22"/>
        </w:rPr>
        <w:t>(NDIS</w:t>
      </w:r>
      <w:r w:rsidR="003814B6">
        <w:rPr>
          <w:rFonts w:eastAsia="Arial" w:cs="Arial"/>
          <w:sz w:val="22"/>
          <w:szCs w:val="22"/>
        </w:rPr>
        <w:t>)</w:t>
      </w:r>
      <w:r w:rsidRPr="00C468DE">
        <w:rPr>
          <w:rFonts w:eastAsia="Arial" w:cs="Arial"/>
          <w:sz w:val="22"/>
          <w:szCs w:val="22"/>
        </w:rPr>
        <w:t xml:space="preserve">. Ministers discussed the importance of ensuring </w:t>
      </w:r>
      <w:r w:rsidR="00F063CB" w:rsidRPr="00C468DE">
        <w:rPr>
          <w:rFonts w:eastAsia="Arial" w:cs="Arial"/>
          <w:sz w:val="22"/>
          <w:szCs w:val="22"/>
        </w:rPr>
        <w:t xml:space="preserve">participant-centered, </w:t>
      </w:r>
      <w:r w:rsidRPr="00C468DE">
        <w:rPr>
          <w:rFonts w:eastAsia="Arial" w:cs="Arial"/>
          <w:sz w:val="22"/>
          <w:szCs w:val="22"/>
        </w:rPr>
        <w:t>consistent and equitable assessment arrangements, including for First Nations communities and people living in regional and remote Australia.</w:t>
      </w:r>
    </w:p>
    <w:p w14:paraId="0D9647DE" w14:textId="5ED1805C" w:rsidR="004F52AE" w:rsidRPr="00C468DE" w:rsidRDefault="004F52AE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>Ministers noted progress on the development of the Inclusive Communities Fund</w:t>
      </w:r>
      <w:r w:rsidR="00B774BF" w:rsidRPr="00C468DE">
        <w:rPr>
          <w:rFonts w:eastAsia="Arial" w:cs="Arial"/>
          <w:sz w:val="22"/>
          <w:szCs w:val="22"/>
        </w:rPr>
        <w:t xml:space="preserve">, including the engagement with the disability community </w:t>
      </w:r>
      <w:r w:rsidR="00684389" w:rsidRPr="00C468DE">
        <w:rPr>
          <w:rFonts w:eastAsia="Arial" w:cs="Arial"/>
          <w:sz w:val="22"/>
          <w:szCs w:val="22"/>
        </w:rPr>
        <w:t xml:space="preserve">and other stakeholders </w:t>
      </w:r>
      <w:r w:rsidR="00B774BF" w:rsidRPr="00C468DE">
        <w:rPr>
          <w:rFonts w:eastAsia="Arial" w:cs="Arial"/>
          <w:sz w:val="22"/>
          <w:szCs w:val="22"/>
        </w:rPr>
        <w:t xml:space="preserve">that is informing </w:t>
      </w:r>
      <w:r w:rsidR="00D46D85" w:rsidRPr="00C468DE">
        <w:rPr>
          <w:rFonts w:eastAsia="Arial" w:cs="Arial"/>
          <w:sz w:val="22"/>
          <w:szCs w:val="22"/>
        </w:rPr>
        <w:t xml:space="preserve">the </w:t>
      </w:r>
      <w:r w:rsidR="00B774BF" w:rsidRPr="00C468DE">
        <w:rPr>
          <w:rFonts w:eastAsia="Arial" w:cs="Arial"/>
          <w:sz w:val="22"/>
          <w:szCs w:val="22"/>
        </w:rPr>
        <w:t>design of the Fund</w:t>
      </w:r>
      <w:r w:rsidR="00A94B84" w:rsidRPr="00C468DE">
        <w:rPr>
          <w:rFonts w:eastAsia="Arial" w:cs="Arial"/>
          <w:sz w:val="22"/>
          <w:szCs w:val="22"/>
        </w:rPr>
        <w:t>.</w:t>
      </w:r>
    </w:p>
    <w:p w14:paraId="594FD39B" w14:textId="232B83DE" w:rsidR="004F52AE" w:rsidRPr="00C468DE" w:rsidRDefault="691477C5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>Ministers received an update on the establishment of the Foundational Supports Negotiation Group</w:t>
      </w:r>
      <w:r w:rsidR="00328BDE" w:rsidRPr="00C468DE">
        <w:rPr>
          <w:rFonts w:eastAsia="Arial" w:cs="Arial"/>
          <w:sz w:val="22"/>
          <w:szCs w:val="22"/>
        </w:rPr>
        <w:t xml:space="preserve"> (</w:t>
      </w:r>
      <w:r w:rsidR="197357D6" w:rsidRPr="00C468DE">
        <w:rPr>
          <w:rFonts w:eastAsia="Arial" w:cs="Arial"/>
          <w:sz w:val="22"/>
          <w:szCs w:val="22"/>
        </w:rPr>
        <w:t>F</w:t>
      </w:r>
      <w:r w:rsidR="6BEA6923" w:rsidRPr="00C468DE">
        <w:rPr>
          <w:rFonts w:eastAsia="Arial" w:cs="Arial"/>
          <w:sz w:val="22"/>
          <w:szCs w:val="22"/>
        </w:rPr>
        <w:t>SNG</w:t>
      </w:r>
      <w:r w:rsidR="0780EA6C" w:rsidRPr="00C468DE">
        <w:rPr>
          <w:rFonts w:eastAsia="Arial" w:cs="Arial"/>
          <w:sz w:val="22"/>
          <w:szCs w:val="22"/>
        </w:rPr>
        <w:t>). Th</w:t>
      </w:r>
      <w:r w:rsidR="63496247" w:rsidRPr="00C468DE">
        <w:rPr>
          <w:rFonts w:eastAsia="Arial" w:cs="Arial"/>
          <w:sz w:val="22"/>
          <w:szCs w:val="22"/>
        </w:rPr>
        <w:t>e FS</w:t>
      </w:r>
      <w:r w:rsidR="51C06AE1" w:rsidRPr="00C468DE">
        <w:rPr>
          <w:rFonts w:eastAsia="Arial" w:cs="Arial"/>
          <w:sz w:val="22"/>
          <w:szCs w:val="22"/>
        </w:rPr>
        <w:t xml:space="preserve">NG </w:t>
      </w:r>
      <w:r w:rsidR="76F50BCD" w:rsidRPr="00C468DE">
        <w:rPr>
          <w:rFonts w:eastAsia="Arial" w:cs="Arial"/>
          <w:sz w:val="22"/>
          <w:szCs w:val="22"/>
        </w:rPr>
        <w:t>provide</w:t>
      </w:r>
      <w:r w:rsidR="04D165C0" w:rsidRPr="00C468DE">
        <w:rPr>
          <w:rFonts w:eastAsia="Arial" w:cs="Arial"/>
          <w:sz w:val="22"/>
          <w:szCs w:val="22"/>
        </w:rPr>
        <w:t>s</w:t>
      </w:r>
      <w:r w:rsidR="76F50BCD" w:rsidRPr="00C468DE">
        <w:rPr>
          <w:rFonts w:eastAsia="Arial" w:cs="Arial"/>
          <w:sz w:val="22"/>
          <w:szCs w:val="22"/>
        </w:rPr>
        <w:t xml:space="preserve"> a forum for Commonwealth, state and territory officials </w:t>
      </w:r>
      <w:r w:rsidR="0FFB586B" w:rsidRPr="00C468DE">
        <w:rPr>
          <w:rFonts w:eastAsia="Arial" w:cs="Arial"/>
          <w:sz w:val="22"/>
          <w:szCs w:val="22"/>
        </w:rPr>
        <w:t>to</w:t>
      </w:r>
      <w:r w:rsidR="7F9590FA" w:rsidRPr="00C468DE">
        <w:rPr>
          <w:rFonts w:eastAsia="Arial" w:cs="Arial"/>
          <w:sz w:val="22"/>
          <w:szCs w:val="22"/>
        </w:rPr>
        <w:t xml:space="preserve"> </w:t>
      </w:r>
      <w:r w:rsidRPr="00C468DE">
        <w:rPr>
          <w:rFonts w:eastAsia="Arial" w:cs="Arial"/>
          <w:sz w:val="22"/>
          <w:szCs w:val="22"/>
        </w:rPr>
        <w:t xml:space="preserve">negotiate additional </w:t>
      </w:r>
      <w:r w:rsidR="006D7BE3" w:rsidRPr="00C468DE">
        <w:rPr>
          <w:rFonts w:eastAsia="Arial" w:cs="Arial"/>
          <w:sz w:val="22"/>
          <w:szCs w:val="22"/>
        </w:rPr>
        <w:t>f</w:t>
      </w:r>
      <w:r w:rsidRPr="00C468DE">
        <w:rPr>
          <w:rFonts w:eastAsia="Arial" w:cs="Arial"/>
          <w:sz w:val="22"/>
          <w:szCs w:val="22"/>
        </w:rPr>
        <w:t xml:space="preserve">oundational </w:t>
      </w:r>
      <w:proofErr w:type="gramStart"/>
      <w:r w:rsidR="006D7BE3" w:rsidRPr="00C468DE">
        <w:rPr>
          <w:rFonts w:eastAsia="Arial" w:cs="Arial"/>
          <w:sz w:val="22"/>
          <w:szCs w:val="22"/>
        </w:rPr>
        <w:t>s</w:t>
      </w:r>
      <w:r w:rsidRPr="00C468DE">
        <w:rPr>
          <w:rFonts w:eastAsia="Arial" w:cs="Arial"/>
          <w:sz w:val="22"/>
          <w:szCs w:val="22"/>
        </w:rPr>
        <w:t>upports</w:t>
      </w:r>
      <w:proofErr w:type="gramEnd"/>
      <w:r w:rsidRPr="00C468DE">
        <w:rPr>
          <w:rFonts w:eastAsia="Arial" w:cs="Arial"/>
          <w:sz w:val="22"/>
          <w:szCs w:val="22"/>
        </w:rPr>
        <w:t xml:space="preserve"> for people with disability outside the NDIS </w:t>
      </w:r>
      <w:r w:rsidR="6E39CE07" w:rsidRPr="00C468DE">
        <w:rPr>
          <w:rFonts w:eastAsia="Arial" w:cs="Arial"/>
          <w:sz w:val="22"/>
          <w:szCs w:val="22"/>
        </w:rPr>
        <w:t xml:space="preserve">beyond </w:t>
      </w:r>
      <w:r w:rsidRPr="00C468DE">
        <w:rPr>
          <w:rFonts w:eastAsia="Arial" w:cs="Arial"/>
          <w:sz w:val="22"/>
          <w:szCs w:val="22"/>
        </w:rPr>
        <w:t>Thriving Kids.</w:t>
      </w:r>
    </w:p>
    <w:p w14:paraId="748125D5" w14:textId="501DEC4C" w:rsidR="00F063CB" w:rsidRPr="00C468DE" w:rsidRDefault="00F063CB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 xml:space="preserve">Ministers were briefed on implementation of support determinations under the </w:t>
      </w:r>
      <w:r w:rsidRPr="00C468DE">
        <w:rPr>
          <w:rFonts w:eastAsia="Arial" w:cs="Arial"/>
          <w:i/>
          <w:iCs/>
          <w:sz w:val="22"/>
          <w:szCs w:val="22"/>
        </w:rPr>
        <w:t>NDIS Amendment (Securing the NDIS for Future Generations) Act 2026</w:t>
      </w:r>
      <w:r w:rsidRPr="00C468DE">
        <w:rPr>
          <w:rFonts w:eastAsia="Arial" w:cs="Arial"/>
          <w:sz w:val="22"/>
          <w:szCs w:val="22"/>
        </w:rPr>
        <w:t xml:space="preserve"> </w:t>
      </w:r>
      <w:r w:rsidR="00D46D85" w:rsidRPr="00C468DE">
        <w:rPr>
          <w:rFonts w:eastAsia="Arial" w:cs="Arial"/>
          <w:sz w:val="22"/>
          <w:szCs w:val="22"/>
        </w:rPr>
        <w:t>(the</w:t>
      </w:r>
      <w:r w:rsidR="00C468DE">
        <w:rPr>
          <w:rFonts w:eastAsia="Arial" w:cs="Arial"/>
          <w:sz w:val="22"/>
          <w:szCs w:val="22"/>
        </w:rPr>
        <w:t xml:space="preserve"> Amendment</w:t>
      </w:r>
      <w:r w:rsidR="00D46D85" w:rsidRPr="00C468DE">
        <w:rPr>
          <w:rFonts w:eastAsia="Arial" w:cs="Arial"/>
          <w:sz w:val="22"/>
          <w:szCs w:val="22"/>
        </w:rPr>
        <w:t xml:space="preserve"> Act) </w:t>
      </w:r>
      <w:r w:rsidRPr="00C468DE">
        <w:rPr>
          <w:rFonts w:eastAsia="Arial" w:cs="Arial"/>
          <w:sz w:val="22"/>
          <w:szCs w:val="22"/>
        </w:rPr>
        <w:t>from 1</w:t>
      </w:r>
      <w:r w:rsidR="00C468DE">
        <w:rPr>
          <w:rFonts w:eastAsia="Arial" w:cs="Arial"/>
          <w:sz w:val="22"/>
          <w:szCs w:val="22"/>
        </w:rPr>
        <w:t> </w:t>
      </w:r>
      <w:r w:rsidRPr="00C468DE">
        <w:rPr>
          <w:rFonts w:eastAsia="Arial" w:cs="Arial"/>
          <w:sz w:val="22"/>
          <w:szCs w:val="22"/>
        </w:rPr>
        <w:t xml:space="preserve">October </w:t>
      </w:r>
      <w:r w:rsidR="00D46D85" w:rsidRPr="00C468DE">
        <w:rPr>
          <w:rFonts w:eastAsia="Arial" w:cs="Arial"/>
          <w:sz w:val="22"/>
          <w:szCs w:val="22"/>
        </w:rPr>
        <w:t xml:space="preserve">2026 </w:t>
      </w:r>
      <w:r w:rsidRPr="00C468DE">
        <w:rPr>
          <w:rFonts w:eastAsia="Arial" w:cs="Arial"/>
          <w:sz w:val="22"/>
          <w:szCs w:val="22"/>
        </w:rPr>
        <w:t xml:space="preserve">and noted supporting communication and stakeholder engagement activities. Ministers </w:t>
      </w:r>
      <w:proofErr w:type="spellStart"/>
      <w:r w:rsidRPr="00C468DE">
        <w:rPr>
          <w:rFonts w:eastAsia="Arial" w:cs="Arial"/>
          <w:sz w:val="22"/>
          <w:szCs w:val="22"/>
        </w:rPr>
        <w:t>emphasised</w:t>
      </w:r>
      <w:proofErr w:type="spellEnd"/>
      <w:r w:rsidRPr="00C468DE">
        <w:rPr>
          <w:rFonts w:eastAsia="Arial" w:cs="Arial"/>
          <w:sz w:val="22"/>
          <w:szCs w:val="22"/>
        </w:rPr>
        <w:t xml:space="preserve"> that participant safety and wellbeing must remain central to the implementation of support determinations and the High Support Needs variation pathway.</w:t>
      </w:r>
      <w:r w:rsidR="00E51E47" w:rsidRPr="00C468DE">
        <w:rPr>
          <w:rFonts w:eastAsia="Arial" w:cs="Arial"/>
          <w:sz w:val="22"/>
          <w:szCs w:val="22"/>
        </w:rPr>
        <w:t xml:space="preserve"> Ministers </w:t>
      </w:r>
      <w:r w:rsidR="00080970" w:rsidRPr="00C468DE">
        <w:rPr>
          <w:rFonts w:eastAsia="Arial" w:cs="Arial"/>
          <w:sz w:val="22"/>
          <w:szCs w:val="22"/>
        </w:rPr>
        <w:t xml:space="preserve">raised community concerns and </w:t>
      </w:r>
      <w:r w:rsidR="00E51E47" w:rsidRPr="00C468DE">
        <w:rPr>
          <w:rFonts w:eastAsia="Arial" w:cs="Arial"/>
          <w:sz w:val="22"/>
          <w:szCs w:val="22"/>
        </w:rPr>
        <w:t>discussed the importance of safeguarding and monitoring to mitigate the risks of unintended impacts from support determinations.</w:t>
      </w:r>
      <w:r w:rsidRPr="00C468DE">
        <w:rPr>
          <w:rFonts w:eastAsia="Arial" w:cs="Arial"/>
          <w:sz w:val="22"/>
          <w:szCs w:val="22"/>
        </w:rPr>
        <w:t xml:space="preserve"> </w:t>
      </w:r>
    </w:p>
    <w:p w14:paraId="0E21F7D6" w14:textId="30D0B686" w:rsidR="004F52AE" w:rsidRPr="00C468DE" w:rsidRDefault="004F52AE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 xml:space="preserve">Ministers discussed </w:t>
      </w:r>
      <w:r w:rsidR="009B4771" w:rsidRPr="00C468DE">
        <w:rPr>
          <w:rFonts w:eastAsia="Arial" w:cs="Arial"/>
          <w:sz w:val="22"/>
          <w:szCs w:val="22"/>
        </w:rPr>
        <w:t>the e</w:t>
      </w:r>
      <w:r w:rsidR="004F0E06" w:rsidRPr="00C468DE">
        <w:rPr>
          <w:rFonts w:eastAsia="Arial" w:cs="Arial"/>
          <w:sz w:val="22"/>
          <w:szCs w:val="22"/>
        </w:rPr>
        <w:t>sta</w:t>
      </w:r>
      <w:r w:rsidR="00EF3E54" w:rsidRPr="00C468DE">
        <w:rPr>
          <w:rFonts w:eastAsia="Arial" w:cs="Arial"/>
          <w:sz w:val="22"/>
          <w:szCs w:val="22"/>
        </w:rPr>
        <w:t>blishmen</w:t>
      </w:r>
      <w:r w:rsidR="00E11A68" w:rsidRPr="00C468DE">
        <w:rPr>
          <w:rFonts w:eastAsia="Arial" w:cs="Arial"/>
          <w:sz w:val="22"/>
          <w:szCs w:val="22"/>
        </w:rPr>
        <w:t>t of</w:t>
      </w:r>
      <w:r w:rsidRPr="00C468DE">
        <w:rPr>
          <w:rFonts w:eastAsia="Arial" w:cs="Arial"/>
          <w:sz w:val="22"/>
          <w:szCs w:val="22"/>
        </w:rPr>
        <w:t xml:space="preserve"> more structured </w:t>
      </w:r>
      <w:r w:rsidR="00D35B3D" w:rsidRPr="00C468DE">
        <w:rPr>
          <w:rFonts w:eastAsia="Arial" w:cs="Arial"/>
          <w:sz w:val="22"/>
          <w:szCs w:val="22"/>
        </w:rPr>
        <w:t>opp</w:t>
      </w:r>
      <w:r w:rsidR="00A529DB" w:rsidRPr="00C468DE">
        <w:rPr>
          <w:rFonts w:eastAsia="Arial" w:cs="Arial"/>
          <w:sz w:val="22"/>
          <w:szCs w:val="22"/>
        </w:rPr>
        <w:t>ortun</w:t>
      </w:r>
      <w:r w:rsidR="00B3232E" w:rsidRPr="00C468DE">
        <w:rPr>
          <w:rFonts w:eastAsia="Arial" w:cs="Arial"/>
          <w:sz w:val="22"/>
          <w:szCs w:val="22"/>
        </w:rPr>
        <w:t xml:space="preserve">ities </w:t>
      </w:r>
      <w:r w:rsidR="00C01116" w:rsidRPr="00C468DE">
        <w:rPr>
          <w:rFonts w:eastAsia="Arial" w:cs="Arial"/>
          <w:sz w:val="22"/>
          <w:szCs w:val="22"/>
        </w:rPr>
        <w:t xml:space="preserve">for </w:t>
      </w:r>
      <w:r w:rsidRPr="00C468DE">
        <w:rPr>
          <w:rFonts w:eastAsia="Arial" w:cs="Arial"/>
          <w:sz w:val="22"/>
          <w:szCs w:val="22"/>
        </w:rPr>
        <w:t xml:space="preserve">consultation </w:t>
      </w:r>
      <w:r w:rsidR="00D82FE9" w:rsidRPr="00C468DE">
        <w:rPr>
          <w:rFonts w:eastAsia="Arial" w:cs="Arial"/>
          <w:sz w:val="22"/>
          <w:szCs w:val="22"/>
        </w:rPr>
        <w:t xml:space="preserve">on </w:t>
      </w:r>
      <w:r w:rsidR="00BA2358" w:rsidRPr="00C468DE">
        <w:rPr>
          <w:rFonts w:eastAsia="Arial" w:cs="Arial"/>
          <w:sz w:val="22"/>
          <w:szCs w:val="22"/>
        </w:rPr>
        <w:t xml:space="preserve">pricing </w:t>
      </w:r>
      <w:r w:rsidRPr="00C468DE">
        <w:rPr>
          <w:rFonts w:eastAsia="Arial" w:cs="Arial"/>
          <w:sz w:val="22"/>
          <w:szCs w:val="22"/>
        </w:rPr>
        <w:t xml:space="preserve">throughout the Annual Pricing Review cycle following </w:t>
      </w:r>
      <w:r w:rsidR="00C23F72" w:rsidRPr="00C468DE">
        <w:rPr>
          <w:rFonts w:eastAsia="Arial" w:cs="Arial"/>
          <w:sz w:val="22"/>
          <w:szCs w:val="22"/>
        </w:rPr>
        <w:t xml:space="preserve">the </w:t>
      </w:r>
      <w:r w:rsidRPr="00C468DE">
        <w:rPr>
          <w:rFonts w:eastAsia="Arial" w:cs="Arial"/>
          <w:sz w:val="22"/>
          <w:szCs w:val="22"/>
        </w:rPr>
        <w:t xml:space="preserve">governance changes introduced </w:t>
      </w:r>
      <w:r w:rsidR="00EF4C36" w:rsidRPr="00C468DE">
        <w:rPr>
          <w:rFonts w:eastAsia="Arial" w:cs="Arial"/>
          <w:sz w:val="22"/>
          <w:szCs w:val="22"/>
        </w:rPr>
        <w:t>by t</w:t>
      </w:r>
      <w:r w:rsidR="00C5063B" w:rsidRPr="00C468DE">
        <w:rPr>
          <w:rFonts w:eastAsia="Arial" w:cs="Arial"/>
          <w:sz w:val="22"/>
          <w:szCs w:val="22"/>
        </w:rPr>
        <w:t>he Amen</w:t>
      </w:r>
      <w:r w:rsidR="003948A7" w:rsidRPr="00C468DE">
        <w:rPr>
          <w:rFonts w:eastAsia="Arial" w:cs="Arial"/>
          <w:sz w:val="22"/>
          <w:szCs w:val="22"/>
        </w:rPr>
        <w:t xml:space="preserve">dment </w:t>
      </w:r>
      <w:r w:rsidR="0031020A" w:rsidRPr="00C468DE">
        <w:rPr>
          <w:rFonts w:eastAsia="Arial" w:cs="Arial"/>
          <w:sz w:val="22"/>
          <w:szCs w:val="22"/>
        </w:rPr>
        <w:t>Act</w:t>
      </w:r>
      <w:r w:rsidR="00DC0C65" w:rsidRPr="00C468DE">
        <w:rPr>
          <w:rFonts w:eastAsia="Arial" w:cs="Arial"/>
          <w:sz w:val="22"/>
          <w:szCs w:val="22"/>
        </w:rPr>
        <w:t>.</w:t>
      </w:r>
    </w:p>
    <w:p w14:paraId="482D9100" w14:textId="0857AB3B" w:rsidR="004F52AE" w:rsidRPr="00C468DE" w:rsidRDefault="004F52AE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>Ministers noted the important milestone of the phased rollout of Thriving Kids supports and services commencing on 1 October 2026. Ministers provided updates on implementation in their jurisdictions and welcomed ongoing collaboration to improve outcomes for children</w:t>
      </w:r>
      <w:r w:rsidR="00E57146" w:rsidRPr="00C468DE">
        <w:rPr>
          <w:rFonts w:eastAsia="Arial" w:cs="Arial"/>
          <w:sz w:val="22"/>
          <w:szCs w:val="22"/>
        </w:rPr>
        <w:t>, the</w:t>
      </w:r>
      <w:r w:rsidR="006B4602" w:rsidRPr="00C468DE">
        <w:rPr>
          <w:rFonts w:eastAsia="Arial" w:cs="Arial"/>
          <w:sz w:val="22"/>
          <w:szCs w:val="22"/>
        </w:rPr>
        <w:t>ir</w:t>
      </w:r>
      <w:r w:rsidRPr="00C468DE">
        <w:rPr>
          <w:rFonts w:eastAsia="Arial" w:cs="Arial"/>
          <w:sz w:val="22"/>
          <w:szCs w:val="22"/>
        </w:rPr>
        <w:t xml:space="preserve"> families</w:t>
      </w:r>
      <w:r w:rsidR="001824DE" w:rsidRPr="00C468DE">
        <w:rPr>
          <w:rFonts w:eastAsia="Arial" w:cs="Arial"/>
          <w:sz w:val="22"/>
          <w:szCs w:val="22"/>
        </w:rPr>
        <w:t xml:space="preserve"> and kin</w:t>
      </w:r>
      <w:r w:rsidRPr="00C468DE">
        <w:rPr>
          <w:rFonts w:eastAsia="Arial" w:cs="Arial"/>
          <w:sz w:val="22"/>
          <w:szCs w:val="22"/>
        </w:rPr>
        <w:t>.</w:t>
      </w:r>
    </w:p>
    <w:p w14:paraId="6730171B" w14:textId="4BB13F8A" w:rsidR="009B54B5" w:rsidRPr="00C468DE" w:rsidRDefault="009B54B5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lastRenderedPageBreak/>
        <w:t xml:space="preserve">Ministers agreed to preserve Specialist Disability Accommodation (SDA) eligibility for participants who transitioned to the NDIS from state and territory </w:t>
      </w:r>
      <w:proofErr w:type="gramStart"/>
      <w:r w:rsidRPr="00C468DE">
        <w:rPr>
          <w:rFonts w:eastAsia="Arial" w:cs="Arial"/>
          <w:sz w:val="22"/>
          <w:szCs w:val="22"/>
        </w:rPr>
        <w:t>funded</w:t>
      </w:r>
      <w:proofErr w:type="gramEnd"/>
      <w:r w:rsidRPr="00C468DE">
        <w:rPr>
          <w:rFonts w:eastAsia="Arial" w:cs="Arial"/>
          <w:sz w:val="22"/>
          <w:szCs w:val="22"/>
        </w:rPr>
        <w:t xml:space="preserve"> disability accommodation, and</w:t>
      </w:r>
      <w:r w:rsidR="004A4EB0" w:rsidRPr="00C468DE">
        <w:rPr>
          <w:rFonts w:eastAsia="Arial" w:cs="Arial"/>
          <w:sz w:val="22"/>
          <w:szCs w:val="22"/>
        </w:rPr>
        <w:t xml:space="preserve"> to</w:t>
      </w:r>
      <w:r w:rsidRPr="00C468DE">
        <w:rPr>
          <w:rFonts w:eastAsia="Arial" w:cs="Arial"/>
          <w:sz w:val="22"/>
          <w:szCs w:val="22"/>
        </w:rPr>
        <w:t xml:space="preserve"> facilitate the renewal of ageing SDA stock. </w:t>
      </w:r>
    </w:p>
    <w:p w14:paraId="1720990D" w14:textId="21939591" w:rsidR="004F52AE" w:rsidRPr="00C468DE" w:rsidRDefault="004F52AE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>Ministers agreed to the NDIS Evidence Advisory Committee 2026-27 Work Plan and noted progress</w:t>
      </w:r>
      <w:r w:rsidR="00086AC8" w:rsidRPr="00C468DE">
        <w:rPr>
          <w:rFonts w:eastAsia="Arial" w:cs="Arial"/>
          <w:sz w:val="22"/>
          <w:szCs w:val="22"/>
        </w:rPr>
        <w:t xml:space="preserve"> made on</w:t>
      </w:r>
      <w:r w:rsidRPr="00C468DE">
        <w:rPr>
          <w:rFonts w:eastAsia="Arial" w:cs="Arial"/>
          <w:sz w:val="22"/>
          <w:szCs w:val="22"/>
        </w:rPr>
        <w:t xml:space="preserve"> the 2025-26 Work Plan.</w:t>
      </w:r>
    </w:p>
    <w:p w14:paraId="589C385A" w14:textId="4AE3622D" w:rsidR="004F52AE" w:rsidRPr="00C468DE" w:rsidRDefault="004F52AE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 w:rsidRPr="00C468DE">
        <w:rPr>
          <w:rFonts w:eastAsia="Arial" w:cs="Arial"/>
          <w:sz w:val="22"/>
          <w:szCs w:val="22"/>
        </w:rPr>
        <w:t>Ministers noted a</w:t>
      </w:r>
      <w:r w:rsidR="007531A0" w:rsidRPr="00C468DE">
        <w:rPr>
          <w:rFonts w:eastAsia="Arial" w:cs="Arial"/>
          <w:sz w:val="22"/>
          <w:szCs w:val="22"/>
        </w:rPr>
        <w:t xml:space="preserve">n </w:t>
      </w:r>
      <w:r w:rsidRPr="00C468DE">
        <w:rPr>
          <w:rFonts w:eastAsia="Arial" w:cs="Arial"/>
          <w:sz w:val="22"/>
          <w:szCs w:val="22"/>
        </w:rPr>
        <w:t>update on</w:t>
      </w:r>
      <w:r w:rsidR="00692D33" w:rsidRPr="00C468DE">
        <w:rPr>
          <w:rFonts w:eastAsia="Arial" w:cs="Arial"/>
          <w:sz w:val="22"/>
          <w:szCs w:val="22"/>
        </w:rPr>
        <w:t xml:space="preserve"> </w:t>
      </w:r>
      <w:r w:rsidRPr="00C468DE">
        <w:rPr>
          <w:rFonts w:eastAsia="Arial" w:cs="Arial"/>
          <w:sz w:val="22"/>
          <w:szCs w:val="22"/>
        </w:rPr>
        <w:t>hospital discharge</w:t>
      </w:r>
      <w:r w:rsidR="00404321" w:rsidRPr="00C468DE">
        <w:rPr>
          <w:rFonts w:eastAsia="Arial" w:cs="Arial"/>
          <w:sz w:val="22"/>
          <w:szCs w:val="22"/>
        </w:rPr>
        <w:t xml:space="preserve"> </w:t>
      </w:r>
      <w:r w:rsidR="007531A0" w:rsidRPr="00C468DE">
        <w:rPr>
          <w:rFonts w:eastAsia="Arial" w:cs="Arial"/>
          <w:sz w:val="22"/>
          <w:szCs w:val="22"/>
        </w:rPr>
        <w:t>data for</w:t>
      </w:r>
      <w:r w:rsidR="00321FFB" w:rsidRPr="00C468DE">
        <w:rPr>
          <w:rFonts w:eastAsia="Arial" w:cs="Arial"/>
          <w:sz w:val="22"/>
          <w:szCs w:val="22"/>
        </w:rPr>
        <w:t xml:space="preserve"> </w:t>
      </w:r>
      <w:r w:rsidR="00695FB3" w:rsidRPr="00C468DE">
        <w:rPr>
          <w:rFonts w:eastAsia="Arial" w:cs="Arial"/>
          <w:sz w:val="22"/>
          <w:szCs w:val="22"/>
        </w:rPr>
        <w:t>NDIS p</w:t>
      </w:r>
      <w:r w:rsidR="00F42F6B" w:rsidRPr="00C468DE">
        <w:rPr>
          <w:rFonts w:eastAsia="Arial" w:cs="Arial"/>
          <w:sz w:val="22"/>
          <w:szCs w:val="22"/>
        </w:rPr>
        <w:t>artici</w:t>
      </w:r>
      <w:r w:rsidR="005F621E" w:rsidRPr="00C468DE">
        <w:rPr>
          <w:rFonts w:eastAsia="Arial" w:cs="Arial"/>
          <w:sz w:val="22"/>
          <w:szCs w:val="22"/>
        </w:rPr>
        <w:t>pants</w:t>
      </w:r>
      <w:r w:rsidR="006D7BE3" w:rsidRPr="00C468DE">
        <w:rPr>
          <w:rFonts w:eastAsia="Arial" w:cs="Arial"/>
          <w:sz w:val="22"/>
          <w:szCs w:val="22"/>
        </w:rPr>
        <w:t xml:space="preserve"> and committed to further discussions around barriers to timely discharge</w:t>
      </w:r>
      <w:r w:rsidR="005A47CE" w:rsidRPr="00C468DE">
        <w:rPr>
          <w:rFonts w:eastAsia="Arial" w:cs="Arial"/>
          <w:sz w:val="22"/>
          <w:szCs w:val="22"/>
        </w:rPr>
        <w:t>.</w:t>
      </w:r>
    </w:p>
    <w:p w14:paraId="2CEBF47C" w14:textId="0DFDE674" w:rsidR="00062B8F" w:rsidRPr="00C468DE" w:rsidRDefault="004F52AE" w:rsidP="00C468DE">
      <w:pPr>
        <w:spacing w:after="120" w:line="264" w:lineRule="auto"/>
        <w:ind w:left="357"/>
      </w:pPr>
      <w:r w:rsidRPr="00C468DE">
        <w:rPr>
          <w:rFonts w:eastAsia="Arial" w:cs="Arial"/>
          <w:sz w:val="22"/>
          <w:szCs w:val="22"/>
        </w:rPr>
        <w:t xml:space="preserve">Ministers agreed that their next </w:t>
      </w:r>
      <w:r w:rsidRPr="2FD1CBEE">
        <w:rPr>
          <w:rFonts w:eastAsia="Arial" w:cs="Arial"/>
          <w:sz w:val="22"/>
          <w:szCs w:val="22"/>
        </w:rPr>
        <w:t>mee</w:t>
      </w:r>
      <w:r w:rsidRPr="7A8A9936">
        <w:rPr>
          <w:rFonts w:eastAsia="Arial" w:cs="Arial"/>
          <w:sz w:val="22"/>
          <w:szCs w:val="22"/>
        </w:rPr>
        <w:t>ting</w:t>
      </w:r>
      <w:r w:rsidRPr="00C468DE">
        <w:rPr>
          <w:rFonts w:eastAsia="Arial" w:cs="Arial"/>
          <w:sz w:val="22"/>
          <w:szCs w:val="22"/>
        </w:rPr>
        <w:t xml:space="preserve"> will be held in Perth on 15 December 2026.</w:t>
      </w:r>
    </w:p>
    <w:p w14:paraId="73B61085" w14:textId="2E0F398B" w:rsidR="11B2022B" w:rsidRDefault="1FF101AC" w:rsidP="11B2022B">
      <w:pPr>
        <w:spacing w:after="120" w:line="264" w:lineRule="auto"/>
        <w:ind w:left="357"/>
        <w:rPr>
          <w:rFonts w:eastAsia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ACC58B" wp14:editId="64282846">
            <wp:simplePos x="0" y="0"/>
            <wp:positionH relativeFrom="column">
              <wp:posOffset>180975</wp:posOffset>
            </wp:positionH>
            <wp:positionV relativeFrom="paragraph">
              <wp:posOffset>47625</wp:posOffset>
            </wp:positionV>
            <wp:extent cx="5943600" cy="3971925"/>
            <wp:effectExtent l="0" t="0" r="0" b="0"/>
            <wp:wrapNone/>
            <wp:docPr id="669355186" name="drawing" descr="A picture of Commonwealth, state and territory Disability Ministers. L-R: Minister Orr (ACT), Minister Beazley (WA), Minister Washington (NSW), Minister Charls (NT), Minister McAllister (Minister for the NDIS), Minister Hildyard (SA), Minister Palmer (Tas), Minister Blandthorn (Vic)&#10;">
              <a:extLst xmlns:a="http://schemas.openxmlformats.org/drawingml/2006/main">
                <a:ext uri="{FF2B5EF4-FFF2-40B4-BE49-F238E27FC236}">
                  <a16:creationId xmlns:a16="http://schemas.microsoft.com/office/drawing/2014/main" id="{5D32916F-C454-4275-82D0-5CC09B7B8E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55186" name="drawing" descr="A picture of Commonwealth, state and territory Disability Ministers. L-R: Minister Orr (ACT), Minister Beazley (WA), Minister Washington (NSW), Minister Charls (NT), Minister McAllister (Minister for the NDIS), Minister Hildyard (SA), Minister Palmer (Tas), Minister Blandthorn (Vic)&#10;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392E4" w14:textId="4F28A3AD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7E617B9B" w14:textId="281F960B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65579F2C" w14:textId="649E0445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62063E33" w14:textId="35E711EF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5F88AE95" w14:textId="082B846C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448D7449" w14:textId="7D1E6714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2DDF3E44" w14:textId="12731511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2838936E" w14:textId="5722C981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1836E902" w14:textId="24DAE1B2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23D3C6B5" w14:textId="31B57DA6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51A4240F" w14:textId="58BAFDA8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7BBA8F52" w14:textId="5050B91F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73DA6B22" w14:textId="4B75F7B7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4C947C2B" w14:textId="4D6D6111" w:rsidR="548D3BFD" w:rsidRDefault="548D3BFD" w:rsidP="548D3BFD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576EC427" w14:textId="4C56E920" w:rsidR="00062B8F" w:rsidRDefault="00062B8F" w:rsidP="00C468DE">
      <w:pPr>
        <w:spacing w:after="120" w:line="264" w:lineRule="auto"/>
        <w:ind w:left="357"/>
        <w:rPr>
          <w:rFonts w:eastAsia="Arial" w:cs="Arial"/>
          <w:sz w:val="22"/>
          <w:szCs w:val="22"/>
        </w:rPr>
      </w:pPr>
    </w:p>
    <w:p w14:paraId="4F5A2A38" w14:textId="634A15D2" w:rsidR="00062B8F" w:rsidRDefault="5C1A02E1" w:rsidP="00C468DE">
      <w:pPr>
        <w:spacing w:after="120" w:line="264" w:lineRule="auto"/>
        <w:ind w:left="357"/>
      </w:pPr>
      <w:r w:rsidRPr="0243A6BE">
        <w:rPr>
          <w:rFonts w:eastAsia="Arial" w:cs="Arial"/>
          <w:i/>
          <w:iCs/>
          <w:sz w:val="22"/>
          <w:szCs w:val="22"/>
        </w:rPr>
        <w:t xml:space="preserve">L-R: </w:t>
      </w:r>
      <w:r w:rsidR="5D2A3E20" w:rsidRPr="780906BE">
        <w:rPr>
          <w:rFonts w:eastAsia="Arial" w:cs="Arial"/>
          <w:i/>
          <w:iCs/>
          <w:sz w:val="22"/>
          <w:szCs w:val="22"/>
        </w:rPr>
        <w:t>Minister</w:t>
      </w:r>
      <w:r w:rsidR="5D2A3E20" w:rsidRPr="7A84660C">
        <w:rPr>
          <w:rFonts w:eastAsia="Arial" w:cs="Arial"/>
          <w:i/>
          <w:iCs/>
          <w:sz w:val="22"/>
          <w:szCs w:val="22"/>
        </w:rPr>
        <w:t xml:space="preserve"> </w:t>
      </w:r>
      <w:r w:rsidR="5D2A3E20" w:rsidRPr="5150075C">
        <w:rPr>
          <w:rFonts w:eastAsia="Arial" w:cs="Arial"/>
          <w:i/>
          <w:iCs/>
          <w:sz w:val="22"/>
          <w:szCs w:val="22"/>
        </w:rPr>
        <w:t>Orr (</w:t>
      </w:r>
      <w:r w:rsidR="5D2A3E20" w:rsidRPr="34B785E5">
        <w:rPr>
          <w:rFonts w:eastAsia="Arial" w:cs="Arial"/>
          <w:i/>
          <w:iCs/>
          <w:sz w:val="22"/>
          <w:szCs w:val="22"/>
        </w:rPr>
        <w:t xml:space="preserve">ACT), </w:t>
      </w:r>
      <w:r w:rsidR="5D2A3E20" w:rsidRPr="33778934">
        <w:rPr>
          <w:rFonts w:eastAsia="Arial" w:cs="Arial"/>
          <w:i/>
          <w:iCs/>
          <w:sz w:val="22"/>
          <w:szCs w:val="22"/>
        </w:rPr>
        <w:t xml:space="preserve">Minister </w:t>
      </w:r>
      <w:r w:rsidR="5D2A3E20" w:rsidRPr="7203C82C">
        <w:rPr>
          <w:rFonts w:eastAsia="Arial" w:cs="Arial"/>
          <w:i/>
          <w:iCs/>
          <w:sz w:val="22"/>
          <w:szCs w:val="22"/>
        </w:rPr>
        <w:t>Beazley (</w:t>
      </w:r>
      <w:r w:rsidR="5D2A3E20" w:rsidRPr="15F92EC4">
        <w:rPr>
          <w:rFonts w:eastAsia="Arial" w:cs="Arial"/>
          <w:i/>
          <w:iCs/>
          <w:sz w:val="22"/>
          <w:szCs w:val="22"/>
        </w:rPr>
        <w:t>WA),</w:t>
      </w:r>
      <w:r w:rsidR="5D2A3E20" w:rsidRPr="17B65405">
        <w:rPr>
          <w:rFonts w:eastAsia="Arial" w:cs="Arial"/>
          <w:i/>
          <w:iCs/>
          <w:sz w:val="22"/>
          <w:szCs w:val="22"/>
        </w:rPr>
        <w:t xml:space="preserve"> </w:t>
      </w:r>
      <w:r w:rsidR="5D2A3E20" w:rsidRPr="72BA7C19">
        <w:rPr>
          <w:rFonts w:eastAsia="Arial" w:cs="Arial"/>
          <w:i/>
          <w:iCs/>
          <w:sz w:val="22"/>
          <w:szCs w:val="22"/>
        </w:rPr>
        <w:t xml:space="preserve">Minister </w:t>
      </w:r>
      <w:r w:rsidR="5D2A3E20" w:rsidRPr="39DDA683">
        <w:rPr>
          <w:rFonts w:eastAsia="Arial" w:cs="Arial"/>
          <w:i/>
          <w:iCs/>
          <w:sz w:val="22"/>
          <w:szCs w:val="22"/>
        </w:rPr>
        <w:t>Washington (NSW</w:t>
      </w:r>
      <w:r w:rsidR="5D2A3E20" w:rsidRPr="625FD73E">
        <w:rPr>
          <w:rFonts w:eastAsia="Arial" w:cs="Arial"/>
          <w:i/>
          <w:iCs/>
          <w:sz w:val="22"/>
          <w:szCs w:val="22"/>
        </w:rPr>
        <w:t xml:space="preserve">), </w:t>
      </w:r>
      <w:r w:rsidR="5D2A3E20" w:rsidRPr="49250E95">
        <w:rPr>
          <w:rFonts w:eastAsia="Arial" w:cs="Arial"/>
          <w:i/>
          <w:iCs/>
          <w:sz w:val="22"/>
          <w:szCs w:val="22"/>
        </w:rPr>
        <w:t xml:space="preserve">Minister </w:t>
      </w:r>
      <w:r w:rsidR="5D2A3E20" w:rsidRPr="49CEF94C">
        <w:rPr>
          <w:rFonts w:eastAsia="Arial" w:cs="Arial"/>
          <w:i/>
          <w:iCs/>
          <w:sz w:val="22"/>
          <w:szCs w:val="22"/>
        </w:rPr>
        <w:t xml:space="preserve">Charls </w:t>
      </w:r>
      <w:r w:rsidR="5D2A3E20" w:rsidRPr="14A9FD9D">
        <w:rPr>
          <w:rFonts w:eastAsia="Arial" w:cs="Arial"/>
          <w:i/>
          <w:iCs/>
          <w:sz w:val="22"/>
          <w:szCs w:val="22"/>
        </w:rPr>
        <w:t>(NT</w:t>
      </w:r>
      <w:r w:rsidR="5D2A3E20" w:rsidRPr="50A17265">
        <w:rPr>
          <w:rFonts w:eastAsia="Arial" w:cs="Arial"/>
          <w:i/>
          <w:iCs/>
          <w:sz w:val="22"/>
          <w:szCs w:val="22"/>
        </w:rPr>
        <w:t xml:space="preserve">), </w:t>
      </w:r>
      <w:r w:rsidR="5D2A3E20" w:rsidRPr="3C338538">
        <w:rPr>
          <w:rFonts w:eastAsia="Arial" w:cs="Arial"/>
          <w:i/>
          <w:iCs/>
          <w:sz w:val="22"/>
          <w:szCs w:val="22"/>
        </w:rPr>
        <w:t xml:space="preserve">Minister </w:t>
      </w:r>
      <w:r w:rsidR="5D2A3E20" w:rsidRPr="797DB6B4">
        <w:rPr>
          <w:rFonts w:eastAsia="Arial" w:cs="Arial"/>
          <w:i/>
          <w:iCs/>
          <w:sz w:val="22"/>
          <w:szCs w:val="22"/>
        </w:rPr>
        <w:t xml:space="preserve">McAllister </w:t>
      </w:r>
      <w:r w:rsidR="5D2A3E20" w:rsidRPr="661ED58B">
        <w:rPr>
          <w:rFonts w:eastAsia="Arial" w:cs="Arial"/>
          <w:i/>
          <w:iCs/>
          <w:sz w:val="22"/>
          <w:szCs w:val="22"/>
        </w:rPr>
        <w:t>(</w:t>
      </w:r>
      <w:r w:rsidR="5D2A3E20" w:rsidRPr="07F6A45D">
        <w:rPr>
          <w:rFonts w:eastAsia="Arial" w:cs="Arial"/>
          <w:i/>
          <w:iCs/>
          <w:sz w:val="22"/>
          <w:szCs w:val="22"/>
        </w:rPr>
        <w:t>Minister</w:t>
      </w:r>
      <w:r w:rsidR="5D2A3E20" w:rsidRPr="583DF1E5">
        <w:rPr>
          <w:rFonts w:eastAsia="Arial" w:cs="Arial"/>
          <w:i/>
          <w:iCs/>
          <w:sz w:val="22"/>
          <w:szCs w:val="22"/>
        </w:rPr>
        <w:t xml:space="preserve"> </w:t>
      </w:r>
      <w:r w:rsidR="5D2A3E20" w:rsidRPr="619BFEFE">
        <w:rPr>
          <w:rFonts w:eastAsia="Arial" w:cs="Arial"/>
          <w:i/>
          <w:iCs/>
          <w:sz w:val="22"/>
          <w:szCs w:val="22"/>
        </w:rPr>
        <w:t xml:space="preserve">for the </w:t>
      </w:r>
      <w:r w:rsidR="5D2A3E20" w:rsidRPr="502D6ACE">
        <w:rPr>
          <w:rFonts w:eastAsia="Arial" w:cs="Arial"/>
          <w:i/>
          <w:iCs/>
          <w:sz w:val="22"/>
          <w:szCs w:val="22"/>
        </w:rPr>
        <w:t xml:space="preserve">NDIS), </w:t>
      </w:r>
      <w:r w:rsidR="6FB8B3EE" w:rsidRPr="553F2DFE">
        <w:rPr>
          <w:rFonts w:eastAsia="Arial" w:cs="Arial"/>
          <w:i/>
          <w:iCs/>
          <w:sz w:val="22"/>
          <w:szCs w:val="22"/>
        </w:rPr>
        <w:t xml:space="preserve">Minister Hildyard </w:t>
      </w:r>
      <w:r w:rsidR="6FB8B3EE" w:rsidRPr="4EF06476">
        <w:rPr>
          <w:rFonts w:eastAsia="Arial" w:cs="Arial"/>
          <w:i/>
          <w:iCs/>
          <w:sz w:val="22"/>
          <w:szCs w:val="22"/>
        </w:rPr>
        <w:t>(SA),</w:t>
      </w:r>
      <w:r w:rsidR="6FB8B3EE" w:rsidRPr="446866A9">
        <w:rPr>
          <w:rFonts w:eastAsia="Arial" w:cs="Arial"/>
          <w:i/>
          <w:iCs/>
          <w:sz w:val="22"/>
          <w:szCs w:val="22"/>
        </w:rPr>
        <w:t xml:space="preserve"> </w:t>
      </w:r>
      <w:r w:rsidR="6FB8B3EE" w:rsidRPr="68F3D768">
        <w:rPr>
          <w:rFonts w:eastAsia="Arial" w:cs="Arial"/>
          <w:i/>
          <w:iCs/>
          <w:sz w:val="22"/>
          <w:szCs w:val="22"/>
        </w:rPr>
        <w:t xml:space="preserve">Minister </w:t>
      </w:r>
      <w:r w:rsidR="6FB8B3EE" w:rsidRPr="1BFC3172">
        <w:rPr>
          <w:rFonts w:eastAsia="Arial" w:cs="Arial"/>
          <w:i/>
          <w:iCs/>
          <w:sz w:val="22"/>
          <w:szCs w:val="22"/>
        </w:rPr>
        <w:t>Palmer (</w:t>
      </w:r>
      <w:r w:rsidR="6FB8B3EE" w:rsidRPr="26C7CF79">
        <w:rPr>
          <w:rFonts w:eastAsia="Arial" w:cs="Arial"/>
          <w:i/>
          <w:iCs/>
          <w:sz w:val="22"/>
          <w:szCs w:val="22"/>
        </w:rPr>
        <w:t xml:space="preserve">Tas), </w:t>
      </w:r>
      <w:r w:rsidR="6FB8B3EE" w:rsidRPr="69DA624C">
        <w:rPr>
          <w:rFonts w:eastAsia="Arial" w:cs="Arial"/>
          <w:i/>
          <w:iCs/>
          <w:sz w:val="22"/>
          <w:szCs w:val="22"/>
        </w:rPr>
        <w:t xml:space="preserve">Minister </w:t>
      </w:r>
      <w:r w:rsidR="6FB8B3EE" w:rsidRPr="7D87A69D">
        <w:rPr>
          <w:rFonts w:eastAsia="Arial" w:cs="Arial"/>
          <w:i/>
          <w:iCs/>
          <w:sz w:val="22"/>
          <w:szCs w:val="22"/>
        </w:rPr>
        <w:t>Blandthorn</w:t>
      </w:r>
      <w:r w:rsidR="6FB8B3EE" w:rsidRPr="41A0067E">
        <w:rPr>
          <w:rFonts w:eastAsia="Arial" w:cs="Arial"/>
          <w:i/>
          <w:iCs/>
          <w:sz w:val="22"/>
          <w:szCs w:val="22"/>
        </w:rPr>
        <w:t xml:space="preserve"> (</w:t>
      </w:r>
      <w:r w:rsidR="6FB8B3EE" w:rsidRPr="358FD332">
        <w:rPr>
          <w:rFonts w:eastAsia="Arial" w:cs="Arial"/>
          <w:i/>
          <w:iCs/>
          <w:sz w:val="22"/>
          <w:szCs w:val="22"/>
        </w:rPr>
        <w:t>Vic)</w:t>
      </w:r>
    </w:p>
    <w:p w14:paraId="190DFC2C" w14:textId="34FCA55F" w:rsidR="00062B8F" w:rsidRDefault="6FB8B3EE" w:rsidP="00C468DE">
      <w:pPr>
        <w:spacing w:after="120" w:line="264" w:lineRule="auto"/>
        <w:ind w:left="357"/>
      </w:pPr>
      <w:r w:rsidRPr="7A600E54">
        <w:rPr>
          <w:rFonts w:eastAsia="Arial" w:cs="Arial"/>
          <w:i/>
          <w:iCs/>
          <w:sz w:val="22"/>
          <w:szCs w:val="22"/>
        </w:rPr>
        <w:t xml:space="preserve">Apologies: </w:t>
      </w:r>
      <w:r w:rsidRPr="471EF742">
        <w:rPr>
          <w:rFonts w:eastAsia="Arial" w:cs="Arial"/>
          <w:i/>
          <w:iCs/>
          <w:sz w:val="22"/>
          <w:szCs w:val="22"/>
        </w:rPr>
        <w:t xml:space="preserve">Minister </w:t>
      </w:r>
      <w:r w:rsidRPr="446DAB5C">
        <w:rPr>
          <w:rFonts w:eastAsia="Arial" w:cs="Arial"/>
          <w:i/>
          <w:iCs/>
          <w:sz w:val="22"/>
          <w:szCs w:val="22"/>
        </w:rPr>
        <w:t xml:space="preserve">Camm </w:t>
      </w:r>
      <w:r w:rsidRPr="44E7EE4C">
        <w:rPr>
          <w:rFonts w:eastAsia="Arial" w:cs="Arial"/>
          <w:i/>
          <w:iCs/>
          <w:sz w:val="22"/>
          <w:szCs w:val="22"/>
        </w:rPr>
        <w:t>(Qld).</w:t>
      </w:r>
      <w:r w:rsidRPr="5976C899">
        <w:rPr>
          <w:rFonts w:eastAsia="Arial" w:cs="Arial"/>
          <w:i/>
          <w:iCs/>
          <w:sz w:val="22"/>
          <w:szCs w:val="22"/>
        </w:rPr>
        <w:t xml:space="preserve"> </w:t>
      </w:r>
      <w:r w:rsidRPr="0BC91918">
        <w:rPr>
          <w:rFonts w:eastAsia="Arial" w:cs="Arial"/>
          <w:i/>
          <w:iCs/>
          <w:sz w:val="22"/>
          <w:szCs w:val="22"/>
        </w:rPr>
        <w:t>Minister</w:t>
      </w:r>
      <w:r w:rsidRPr="1281DD74">
        <w:rPr>
          <w:rFonts w:eastAsia="Arial" w:cs="Arial"/>
          <w:i/>
          <w:iCs/>
          <w:sz w:val="22"/>
          <w:szCs w:val="22"/>
        </w:rPr>
        <w:t xml:space="preserve"> </w:t>
      </w:r>
      <w:r w:rsidRPr="53AA628B">
        <w:rPr>
          <w:rFonts w:eastAsia="Arial" w:cs="Arial"/>
          <w:i/>
          <w:iCs/>
          <w:sz w:val="22"/>
          <w:szCs w:val="22"/>
        </w:rPr>
        <w:t>Bates</w:t>
      </w:r>
      <w:r w:rsidRPr="052A1090">
        <w:rPr>
          <w:rFonts w:eastAsia="Arial" w:cs="Arial"/>
          <w:i/>
          <w:iCs/>
          <w:sz w:val="22"/>
          <w:szCs w:val="22"/>
        </w:rPr>
        <w:t xml:space="preserve"> (Qld) </w:t>
      </w:r>
      <w:r w:rsidRPr="0F2B78A4">
        <w:rPr>
          <w:rFonts w:eastAsia="Arial" w:cs="Arial"/>
          <w:i/>
          <w:iCs/>
          <w:sz w:val="22"/>
          <w:szCs w:val="22"/>
        </w:rPr>
        <w:t xml:space="preserve">attended </w:t>
      </w:r>
      <w:r w:rsidRPr="0D3CCAA1">
        <w:rPr>
          <w:rFonts w:eastAsia="Arial" w:cs="Arial"/>
          <w:i/>
          <w:iCs/>
          <w:sz w:val="22"/>
          <w:szCs w:val="22"/>
        </w:rPr>
        <w:t>online for</w:t>
      </w:r>
      <w:r w:rsidRPr="0F2B78A4">
        <w:rPr>
          <w:rFonts w:eastAsia="Arial" w:cs="Arial"/>
          <w:i/>
          <w:iCs/>
          <w:sz w:val="22"/>
          <w:szCs w:val="22"/>
        </w:rPr>
        <w:t xml:space="preserve"> </w:t>
      </w:r>
      <w:r w:rsidRPr="0760EBE8">
        <w:rPr>
          <w:rFonts w:eastAsia="Arial" w:cs="Arial"/>
          <w:i/>
          <w:iCs/>
          <w:sz w:val="22"/>
          <w:szCs w:val="22"/>
        </w:rPr>
        <w:t>Minister Camm.</w:t>
      </w:r>
    </w:p>
    <w:sectPr w:rsidR="00062B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8460" w14:textId="77777777" w:rsidR="001D0C7D" w:rsidRDefault="001D0C7D" w:rsidP="00BF056F">
      <w:pPr>
        <w:spacing w:after="0" w:line="240" w:lineRule="auto"/>
      </w:pPr>
      <w:r>
        <w:separator/>
      </w:r>
    </w:p>
  </w:endnote>
  <w:endnote w:type="continuationSeparator" w:id="0">
    <w:p w14:paraId="3EC48AEB" w14:textId="77777777" w:rsidR="001D0C7D" w:rsidRDefault="001D0C7D" w:rsidP="00BF0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475D2" w14:textId="3827EADC" w:rsidR="00D73F35" w:rsidRDefault="00D73F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62" behindDoc="0" locked="0" layoutInCell="1" allowOverlap="1" wp14:anchorId="7DA8AB4C" wp14:editId="4AC07D4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562355442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7491FE5-5F5C-4A58-B562-D98D16C68A9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CBDC9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8AB4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alt="OFFICIAL" style="position:absolute;margin-left:0;margin-top:0;width:48pt;height:32.25pt;z-index:25165826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H3Mfqs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08DCBDC9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6" behindDoc="0" locked="0" layoutInCell="1" allowOverlap="1" wp14:anchorId="559280E1" wp14:editId="706716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176476535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3543AC9-CDF8-47A8-934F-381D3D63D78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697E32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9280E1" id="_x0000_s1035" type="#_x0000_t202" alt="OFFICIAL" style="position:absolute;margin-left:0;margin-top:0;width:48pt;height:32.25pt;z-index:2516582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BBzzJY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17697E32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46BAE"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52699908" wp14:editId="3820A84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33658181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9E7EEA9-A545-42C2-8E5A-1760DFD99A3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A7ACA5" w14:textId="77777777" w:rsidR="00F46BAE" w:rsidRPr="00BF056F" w:rsidRDefault="00F46BAE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699908" id="_x0000_s1036" type="#_x0000_t202" alt="OFFICIAL" style="position:absolute;margin-left:0;margin-top:0;width:48pt;height:32.2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tcQ1wAwCAAAdBAAA&#10;DgAAAAAAAAAAAAAAAAAuAgAAZHJzL2Uyb0RvYy54bWxQSwECLQAUAAYACAAAACEAkuFbV9oAAAAD&#10;AQAADwAAAAAAAAAAAAAAAABmBAAAZHJzL2Rvd25yZXYueG1sUEsFBgAAAAAEAAQA8wAAAG0FAAAA&#10;AA==&#10;" filled="f" stroked="f">
              <v:textbox style="mso-fit-shape-to-text:t" inset="0,0,0,15pt">
                <w:txbxContent>
                  <w:p w14:paraId="21A7ACA5" w14:textId="77777777" w:rsidR="00F46BAE" w:rsidRPr="00BF056F" w:rsidRDefault="00F46BAE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F056F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DD4452C" wp14:editId="136E8C9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78526604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DC297F3-4C22-4986-A377-2B8C1E8CBC3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DD153" w14:textId="72345C14" w:rsidR="00BF056F" w:rsidRPr="00BF056F" w:rsidRDefault="00BF056F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4452C" id="_x0000_s1037" type="#_x0000_t202" alt="OFFICIAL" style="position:absolute;margin-left:0;margin-top:0;width:48pt;height:32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Nh7h/0NAgAAHQ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685DD153" w14:textId="72345C14" w:rsidR="00BF056F" w:rsidRPr="00BF056F" w:rsidRDefault="00BF056F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7889B" w14:textId="63B734C6" w:rsidR="00D73F35" w:rsidRDefault="00F46BA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57E402CE" wp14:editId="06707F2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54219578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570EDD2-37E0-4138-BD5B-29A69689902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96E885" w14:textId="698CEC63" w:rsidR="00F46BAE" w:rsidRPr="00BF056F" w:rsidRDefault="00F46BAE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402C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8" type="#_x0000_t202" alt="OFFICIAL" style="position:absolute;margin-left:0;margin-top:0;width:48pt;height:32.25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C7DgIAAB0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hq7n43tV1CfcSoHw8K95dsWa++YD8/M4YaxXVRt&#10;eMJDKuhKCheLkgbcj7/5Yz4Sj1FKOlRMSQ1KmhL1zeBCorhGw41GlYzpMp9HfsxR3wPqcIpPwvJk&#10;otcFNZrSgX5FPW9iIQwxw7FcSavRvA+DdPE9cLHZpCTUkWVhZ/aWR+jIVyTzpX9lzl4YD7iqRxjl&#10;xIo3xA+58aa3m2NA+tNWIrcDkRfKUYNpr5f3EkX+63/Kur3q9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BvulC7DgIAAB0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3896E885" w14:textId="698CEC63" w:rsidR="00F46BAE" w:rsidRPr="00BF056F" w:rsidRDefault="00F46BAE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F056F"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814B2CC" wp14:editId="4D1C3F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259118548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B890620-7CA7-415D-A624-45D11DECC6B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540ABF" w14:textId="7946C262" w:rsidR="00BF056F" w:rsidRPr="00BF056F" w:rsidRDefault="00BF056F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14B2CC" id="_x0000_s1039" type="#_x0000_t202" alt="OFFICIAL" style="position:absolute;margin-left:0;margin-top:0;width:48pt;height:32.2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eKGDgIAAB0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DV2/3Fsv4L6hFM5GBbuLd+0WHvLfHhmDjeM7aJq&#10;wxMeUkFXUjhblDTgfvzNH/OReIxS0qFiSmpQ0pSobwYXEsU1Gm40qmRMF/ks8mMO+h5Qh1N8EpYn&#10;E70uqNGUDvQr6nkdC2GIGY7lSlqN5n0YpIvvgYv1OiWhjiwLW7OzPEJHviKZL/0rc/bMeMBVPcIo&#10;J1a8IX7IjTe9XR8C0p+2ErkdiDxTjhpMez2/lyjyX/9T1vVVr34C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ACBeKGDgIAAB0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3D540ABF" w14:textId="7946C262" w:rsidR="00BF056F" w:rsidRPr="00BF056F" w:rsidRDefault="00BF056F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28BD" w14:textId="32C654DA" w:rsidR="00D73F35" w:rsidRDefault="00D73F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61" behindDoc="0" locked="0" layoutInCell="1" allowOverlap="1" wp14:anchorId="0E79B5AE" wp14:editId="6E3B98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540868286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E017320-A861-4F01-9DB9-39D2D3EFA20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67F636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79B5A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6" type="#_x0000_t202" alt="OFFICIAL" style="position:absolute;margin-left:0;margin-top:0;width:48pt;height:32.25pt;z-index:25165826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WzV2lQwCAAAdBAAA&#10;DgAAAAAAAAAAAAAAAAAuAgAAZHJzL2Uyb0RvYy54bWxQSwECLQAUAAYACAAAACEAkuFbV9oAAAAD&#10;AQAADwAAAAAAAAAAAAAAAABmBAAAZHJzL2Rvd25yZXYueG1sUEsFBgAAAAAEAAQA8wAAAG0FAAAA&#10;AA==&#10;" filled="f" stroked="f">
              <v:textbox style="mso-fit-shape-to-text:t" inset="0,0,0,15pt">
                <w:txbxContent>
                  <w:p w14:paraId="5E67F636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7F49A027" wp14:editId="469206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13010206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9CF078B-466D-4E4B-B07D-2F9C35A36A6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5D4D35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49A027" id="_x0000_s1047" type="#_x0000_t202" alt="OFFICIAL" style="position:absolute;margin-left:0;margin-top:0;width:48pt;height:32.25pt;z-index:25165825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sSoDQIAAB0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2v7FdRnnMrBsHBv+bbF2jvmwzNzuGFsF1Ub&#10;nvCQCrqSwsWipAH342/+mI/EY5SSDhVTUoOSpkR9M7iQKK7RcKNRJWO6zOeRH3PU94A6nOKTsDyZ&#10;6HVBjaZ0oF9Rz5tYCEPMcCxX0mo078MgXXwPXGw2KQl1ZFnYmb3lETryFcl86V+ZsxfGA67qEUY5&#10;seIN8UNuvOnt5hiQ/rSVyO1A5IVy1GDa6+W9RJH/+p+ybq96/RM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DaKxKgNAgAAHQ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555D4D35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46BAE"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53ECB3B0" wp14:editId="3AB651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359838568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D984C91-2226-4040-96BD-9B27836E0EA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2DDA33" w14:textId="77777777" w:rsidR="00F46BAE" w:rsidRPr="00BF056F" w:rsidRDefault="00F46BAE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ECB3B0" id="_x0000_s1048" type="#_x0000_t202" alt="OFFICIAL" style="position:absolute;margin-left:0;margin-top:0;width:48pt;height:32.2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PuDgIAAB0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9nYfgX1GadyMCzcW75tsfaO+fDMHG4Y20XV&#10;hic8pIKupHCxKGnA/fibP+Yj8RilpEPFlNSgpClR3wwuJIprNNxoVMmYLvN55Mcc9T2gDqf4JCxP&#10;JnpdUKMpHehX1PMmFsIQMxzLlbQazfswSBffAxebTUpCHVkWdmZveYSOfEUyX/pX5uyF8YCreoRR&#10;Tqx4Q/yQG296uzkGpD9tJXI7EHmhHDWY9np5L1Hkv/6nrNurXv8E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CBSxPuDgIAAB0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412DDA33" w14:textId="77777777" w:rsidR="00F46BAE" w:rsidRPr="00BF056F" w:rsidRDefault="00F46BAE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F056F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22DB9A3" wp14:editId="2F374A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55255778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8167B13-CBBA-4257-96C2-6A7FC339CB6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3DE5B0" w14:textId="71A16946" w:rsidR="00BF056F" w:rsidRPr="00BF056F" w:rsidRDefault="00BF056F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2DB9A3" id="_x0000_s1049" type="#_x0000_t202" alt="OFFICIAL" style="position:absolute;margin-left:0;margin-top:0;width:48pt;height:32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" filled="f" stroked="f">
              <v:textbox style="mso-fit-shape-to-text:t" inset="0,0,0,15pt">
                <w:txbxContent>
                  <w:p w14:paraId="503DE5B0" w14:textId="71A16946" w:rsidR="00BF056F" w:rsidRPr="00BF056F" w:rsidRDefault="00BF056F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F5F6A" w14:textId="77777777" w:rsidR="001D0C7D" w:rsidRDefault="001D0C7D" w:rsidP="00BF056F">
      <w:pPr>
        <w:spacing w:after="0" w:line="240" w:lineRule="auto"/>
      </w:pPr>
      <w:r>
        <w:separator/>
      </w:r>
    </w:p>
  </w:footnote>
  <w:footnote w:type="continuationSeparator" w:id="0">
    <w:p w14:paraId="5DDD72A2" w14:textId="77777777" w:rsidR="001D0C7D" w:rsidRDefault="001D0C7D" w:rsidP="00BF0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29B85" w14:textId="710785D7" w:rsidR="00D73F35" w:rsidRDefault="00D73F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9" behindDoc="0" locked="0" layoutInCell="1" allowOverlap="1" wp14:anchorId="42DED125" wp14:editId="790A5FD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606162369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2891145-5DA2-4F75-B179-E3CB4C4C8E6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1D691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ED1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2.25pt;z-index:25165825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 filled="f" stroked="f">
              <v:textbox style="mso-fit-shape-to-text:t" inset="0,15pt,0,0">
                <w:txbxContent>
                  <w:p w14:paraId="3A71D691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1E0BAE6C" wp14:editId="412F2D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439415392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0258562-DC1F-467C-B857-6F78BA06704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413CF0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0BAE6C" id="_x0000_s1027" type="#_x0000_t202" alt="OFFICIAL" style="position:absolute;margin-left:0;margin-top:0;width:48pt;height:32.25pt;z-index:25165825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" filled="f" stroked="f">
              <v:textbox style="mso-fit-shape-to-text:t" inset="0,15pt,0,0">
                <w:txbxContent>
                  <w:p w14:paraId="3C413CF0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46BAE"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4F20E267" wp14:editId="3B9A5C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683433310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B867BD5-878A-4028-9ADA-885BF436197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96B8B0" w14:textId="77777777" w:rsidR="00F46BAE" w:rsidRPr="00BF056F" w:rsidRDefault="00F46BAE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0E267" id="_x0000_s1028" type="#_x0000_t202" alt="OFFICIAL" style="position:absolute;margin-left:0;margin-top:0;width:48pt;height:32.2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EIiuUg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2D96B8B0" w14:textId="77777777" w:rsidR="00F46BAE" w:rsidRPr="00BF056F" w:rsidRDefault="00F46BAE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F056F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F6C7B25" wp14:editId="2D9C6C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28849079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08E0FBF-6484-421A-96BF-D5AEEE481E2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0269FD" w14:textId="35A8F3C4" w:rsidR="00BF056F" w:rsidRPr="00BF056F" w:rsidRDefault="00BF056F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C7B25" id="_x0000_s1029" type="#_x0000_t202" alt="OFFICIAL" style="position:absolute;margin-left:0;margin-top:0;width:48pt;height:32.2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fTccbw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560269FD" w14:textId="35A8F3C4" w:rsidR="00BF056F" w:rsidRPr="00BF056F" w:rsidRDefault="00BF056F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01D2" w14:textId="48A68ACE" w:rsidR="00D73F35" w:rsidRDefault="00D73F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60" behindDoc="0" locked="0" layoutInCell="1" allowOverlap="1" wp14:anchorId="49F8AB94" wp14:editId="63DB23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859768275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AD2484F-4B78-4E15-9AE7-89A35EEF4E1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CB88DF" w14:textId="745DF33D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8AB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OFFICIAL" style="position:absolute;margin-left:0;margin-top:0;width:48pt;height:32.25pt;z-index:2516582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HfDAIAABw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" filled="f" stroked="f">
              <v:textbox style="mso-fit-shape-to-text:t" inset="0,15pt,0,0">
                <w:txbxContent>
                  <w:p w14:paraId="2DCB88DF" w14:textId="745DF33D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68E09FED" wp14:editId="0C6444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488812705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5A34108-DCAE-4A90-898F-7874939A62F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4EAA00" w14:textId="534951F6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09FED" id="_x0000_s1031" type="#_x0000_t202" alt="OFFICIAL" style="position:absolute;margin-left:0;margin-top:0;width:48pt;height:32.25pt;z-index:25165825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" filled="f" stroked="f">
              <v:textbox style="mso-fit-shape-to-text:t" inset="0,15pt,0,0">
                <w:txbxContent>
                  <w:p w14:paraId="744EAA00" w14:textId="534951F6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46BAE"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2BD358AD" wp14:editId="65FDBDD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473536720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D6AE065-277A-4CA2-B8E6-2664EBE1442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3801BF" w14:textId="151E7474" w:rsidR="00F46BAE" w:rsidRPr="00BF056F" w:rsidRDefault="00F46BAE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D358AD" id="_x0000_s1032" type="#_x0000_t202" alt="OFFICIAL" style="position:absolute;margin-left:0;margin-top:0;width:48pt;height:32.2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WSkDAIAABw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" filled="f" stroked="f">
              <v:textbox style="mso-fit-shape-to-text:t" inset="0,15pt,0,0">
                <w:txbxContent>
                  <w:p w14:paraId="0A3801BF" w14:textId="151E7474" w:rsidR="00F46BAE" w:rsidRPr="00BF056F" w:rsidRDefault="00F46BAE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F056F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B3B3EB1" wp14:editId="134064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874895851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67F270A-9F35-4C49-AD3D-B358CB78231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9ED0DB" w14:textId="7E791306" w:rsidR="00BF056F" w:rsidRPr="00BF056F" w:rsidRDefault="00BF056F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3B3EB1" id="_x0000_s1033" type="#_x0000_t202" alt="OFFICIAL" style="position:absolute;margin-left:0;margin-top:0;width:48pt;height:32.2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ycrWmQ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1A9ED0DB" w14:textId="7E791306" w:rsidR="00BF056F" w:rsidRPr="00BF056F" w:rsidRDefault="00BF056F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03F9" w14:textId="6D0D5016" w:rsidR="00D73F35" w:rsidRDefault="00D73F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8" behindDoc="0" locked="0" layoutInCell="1" allowOverlap="1" wp14:anchorId="67F7EC41" wp14:editId="2D2F74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423546760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451B204-ECA9-4FB6-8BBF-80CBEBC356C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202461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7EC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alt="OFFICIAL" style="position:absolute;margin-left:0;margin-top:0;width:48pt;height:32.25pt;z-index:25165825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Mv5DQIAAB0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q6n4/t76A60VQehoUHJzcN1X4QAZ+Fpw1Tu6Ra&#10;fKJDG+hKDmeLsxr8j7/5Yz4RT1HOOlJMyS1JmjPzzdJCoriSMV3ks8iGH9270bCH9g5Ih1N6Ek4m&#10;M+ahGU3toX0lPa9jIQoJK6lcyXE073CQLr0HqdbrlEQ6cgIf7NbJCB35imS+9K/CuzPjSKt6hFFO&#10;onhD/JAbbwa3PiDRn7YSuR2IPFNOGkx7Pb+XKPJf/1PW9VWvfgI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RYDL+Q0CAAAd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68202461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108C622C" wp14:editId="749EE3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522903450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DF6308A-5129-4F91-A092-B3A0AA74626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083AB" w14:textId="77777777" w:rsidR="00D73F35" w:rsidRPr="00BF056F" w:rsidRDefault="00D73F35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8C622C" id="_x0000_s1043" type="#_x0000_t202" alt="OFFICIAL" style="position:absolute;margin-left:0;margin-top:0;width:48pt;height:32.25pt;z-index:2516582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KD95xA0CAAAd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342083AB" w14:textId="77777777" w:rsidR="00D73F35" w:rsidRPr="00BF056F" w:rsidRDefault="00D73F35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46BAE"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089DDF8" wp14:editId="541565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523344506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97F2335-DC16-405B-8233-E033CBF3DD0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630119" w14:textId="77777777" w:rsidR="00F46BAE" w:rsidRPr="00BF056F" w:rsidRDefault="00F46BAE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89DDF8" id="_x0000_s1044" type="#_x0000_t202" alt="OFFICIAL" style="position:absolute;margin-left:0;margin-top:0;width:48pt;height:32.2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Av6AQg0CAAAd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10630119" w14:textId="77777777" w:rsidR="00F46BAE" w:rsidRPr="00BF056F" w:rsidRDefault="00F46BAE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F056F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47671A" wp14:editId="1C55B2F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50661455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2705F87-4AAE-48D1-A6D3-9B35FB80BCB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C27AB" w14:textId="4E9A9BBE" w:rsidR="00BF056F" w:rsidRPr="00BF056F" w:rsidRDefault="00BF056F" w:rsidP="00BF056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F056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47671A" id="_x0000_s1045" type="#_x0000_t202" alt="OFFICIAL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b0Eyfw0CAAAd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524C27AB" w14:textId="4E9A9BBE" w:rsidR="00BF056F" w:rsidRPr="00BF056F" w:rsidRDefault="00BF056F" w:rsidP="00BF056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F056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A7BAF"/>
    <w:multiLevelType w:val="hybridMultilevel"/>
    <w:tmpl w:val="7BCCD0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1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8DE24F"/>
    <w:rsid w:val="0000044C"/>
    <w:rsid w:val="000100F8"/>
    <w:rsid w:val="0001421D"/>
    <w:rsid w:val="00015926"/>
    <w:rsid w:val="00020802"/>
    <w:rsid w:val="00026538"/>
    <w:rsid w:val="0002755F"/>
    <w:rsid w:val="00035EFC"/>
    <w:rsid w:val="00041D00"/>
    <w:rsid w:val="00053EE0"/>
    <w:rsid w:val="00062B8F"/>
    <w:rsid w:val="00063A4D"/>
    <w:rsid w:val="00065AE7"/>
    <w:rsid w:val="00073517"/>
    <w:rsid w:val="00080970"/>
    <w:rsid w:val="00086AC8"/>
    <w:rsid w:val="000876F7"/>
    <w:rsid w:val="00092DF9"/>
    <w:rsid w:val="00095FD4"/>
    <w:rsid w:val="000A0946"/>
    <w:rsid w:val="000A5834"/>
    <w:rsid w:val="000B2D72"/>
    <w:rsid w:val="000C0010"/>
    <w:rsid w:val="000C121C"/>
    <w:rsid w:val="000C1CE8"/>
    <w:rsid w:val="000D0749"/>
    <w:rsid w:val="000D0F9B"/>
    <w:rsid w:val="000D7395"/>
    <w:rsid w:val="000D7A79"/>
    <w:rsid w:val="000E319E"/>
    <w:rsid w:val="000F200C"/>
    <w:rsid w:val="000F3D54"/>
    <w:rsid w:val="000F580E"/>
    <w:rsid w:val="00111DCF"/>
    <w:rsid w:val="00112820"/>
    <w:rsid w:val="00113E37"/>
    <w:rsid w:val="00116C16"/>
    <w:rsid w:val="00117BA6"/>
    <w:rsid w:val="00124727"/>
    <w:rsid w:val="00126243"/>
    <w:rsid w:val="001314A1"/>
    <w:rsid w:val="0013434F"/>
    <w:rsid w:val="001348C3"/>
    <w:rsid w:val="00136C1E"/>
    <w:rsid w:val="0014161C"/>
    <w:rsid w:val="001503D7"/>
    <w:rsid w:val="00153113"/>
    <w:rsid w:val="00153563"/>
    <w:rsid w:val="00154AA5"/>
    <w:rsid w:val="00174B80"/>
    <w:rsid w:val="001760C1"/>
    <w:rsid w:val="00180EF0"/>
    <w:rsid w:val="00181720"/>
    <w:rsid w:val="001824DE"/>
    <w:rsid w:val="001917CB"/>
    <w:rsid w:val="001978D8"/>
    <w:rsid w:val="001A1D1C"/>
    <w:rsid w:val="001A2696"/>
    <w:rsid w:val="001B03E9"/>
    <w:rsid w:val="001B21BD"/>
    <w:rsid w:val="001B2660"/>
    <w:rsid w:val="001B2F28"/>
    <w:rsid w:val="001B484E"/>
    <w:rsid w:val="001B5BE7"/>
    <w:rsid w:val="001C1E83"/>
    <w:rsid w:val="001C1EC1"/>
    <w:rsid w:val="001C4A30"/>
    <w:rsid w:val="001D0C7D"/>
    <w:rsid w:val="001D14BD"/>
    <w:rsid w:val="001D252A"/>
    <w:rsid w:val="001D4786"/>
    <w:rsid w:val="001E007C"/>
    <w:rsid w:val="001E0F9A"/>
    <w:rsid w:val="001E471C"/>
    <w:rsid w:val="001E5AD0"/>
    <w:rsid w:val="001E7299"/>
    <w:rsid w:val="001F2D4A"/>
    <w:rsid w:val="001F7B5D"/>
    <w:rsid w:val="00202B1B"/>
    <w:rsid w:val="00204CC1"/>
    <w:rsid w:val="00204E83"/>
    <w:rsid w:val="002107C5"/>
    <w:rsid w:val="00216073"/>
    <w:rsid w:val="002315D5"/>
    <w:rsid w:val="00232F4B"/>
    <w:rsid w:val="00237B83"/>
    <w:rsid w:val="00240794"/>
    <w:rsid w:val="00243A64"/>
    <w:rsid w:val="00243C2C"/>
    <w:rsid w:val="00245C68"/>
    <w:rsid w:val="0026120A"/>
    <w:rsid w:val="00283B63"/>
    <w:rsid w:val="00291EFA"/>
    <w:rsid w:val="002973B3"/>
    <w:rsid w:val="002A1B5D"/>
    <w:rsid w:val="002A21B8"/>
    <w:rsid w:val="002A2E07"/>
    <w:rsid w:val="002B667A"/>
    <w:rsid w:val="002B7CB6"/>
    <w:rsid w:val="002C0439"/>
    <w:rsid w:val="002C0B15"/>
    <w:rsid w:val="002C2EEE"/>
    <w:rsid w:val="002C56BC"/>
    <w:rsid w:val="002C6B24"/>
    <w:rsid w:val="002D3F4E"/>
    <w:rsid w:val="002E3E73"/>
    <w:rsid w:val="002E5861"/>
    <w:rsid w:val="002E5C54"/>
    <w:rsid w:val="002E7916"/>
    <w:rsid w:val="002F28C4"/>
    <w:rsid w:val="003009BE"/>
    <w:rsid w:val="00301CBA"/>
    <w:rsid w:val="003051C2"/>
    <w:rsid w:val="00306EC7"/>
    <w:rsid w:val="0031020A"/>
    <w:rsid w:val="00310667"/>
    <w:rsid w:val="00313033"/>
    <w:rsid w:val="00321FFB"/>
    <w:rsid w:val="00323793"/>
    <w:rsid w:val="00327D37"/>
    <w:rsid w:val="00328BDE"/>
    <w:rsid w:val="00331803"/>
    <w:rsid w:val="00334C17"/>
    <w:rsid w:val="0034073E"/>
    <w:rsid w:val="00340F77"/>
    <w:rsid w:val="00342563"/>
    <w:rsid w:val="00344453"/>
    <w:rsid w:val="00344B7B"/>
    <w:rsid w:val="0034524B"/>
    <w:rsid w:val="003462AD"/>
    <w:rsid w:val="00357023"/>
    <w:rsid w:val="003632A0"/>
    <w:rsid w:val="0036582C"/>
    <w:rsid w:val="00370818"/>
    <w:rsid w:val="00374D4C"/>
    <w:rsid w:val="003770F9"/>
    <w:rsid w:val="003803C5"/>
    <w:rsid w:val="003814B6"/>
    <w:rsid w:val="0038183D"/>
    <w:rsid w:val="00382569"/>
    <w:rsid w:val="003873D4"/>
    <w:rsid w:val="0039078E"/>
    <w:rsid w:val="00391227"/>
    <w:rsid w:val="00392469"/>
    <w:rsid w:val="003948A7"/>
    <w:rsid w:val="003A173F"/>
    <w:rsid w:val="003A7582"/>
    <w:rsid w:val="003B35ED"/>
    <w:rsid w:val="003B65E3"/>
    <w:rsid w:val="003B7A56"/>
    <w:rsid w:val="003C7769"/>
    <w:rsid w:val="003D170C"/>
    <w:rsid w:val="003D25F3"/>
    <w:rsid w:val="003F550F"/>
    <w:rsid w:val="00401687"/>
    <w:rsid w:val="0040185C"/>
    <w:rsid w:val="00404321"/>
    <w:rsid w:val="00410D26"/>
    <w:rsid w:val="00417F3A"/>
    <w:rsid w:val="00425B16"/>
    <w:rsid w:val="00436E0E"/>
    <w:rsid w:val="00446657"/>
    <w:rsid w:val="00450115"/>
    <w:rsid w:val="004505E2"/>
    <w:rsid w:val="00452A9F"/>
    <w:rsid w:val="00462A71"/>
    <w:rsid w:val="00463BD9"/>
    <w:rsid w:val="00483798"/>
    <w:rsid w:val="00484F6F"/>
    <w:rsid w:val="00485A7C"/>
    <w:rsid w:val="00486CCC"/>
    <w:rsid w:val="004911CF"/>
    <w:rsid w:val="004A1FB9"/>
    <w:rsid w:val="004A34A8"/>
    <w:rsid w:val="004A4EB0"/>
    <w:rsid w:val="004A6194"/>
    <w:rsid w:val="004A7A2C"/>
    <w:rsid w:val="004B4314"/>
    <w:rsid w:val="004B4F14"/>
    <w:rsid w:val="004B729B"/>
    <w:rsid w:val="004C0485"/>
    <w:rsid w:val="004C48E7"/>
    <w:rsid w:val="004D0715"/>
    <w:rsid w:val="004D1DBB"/>
    <w:rsid w:val="004E2F28"/>
    <w:rsid w:val="004E5117"/>
    <w:rsid w:val="004E7E95"/>
    <w:rsid w:val="004F05C6"/>
    <w:rsid w:val="004F0E06"/>
    <w:rsid w:val="004F52AE"/>
    <w:rsid w:val="005043A0"/>
    <w:rsid w:val="00507E98"/>
    <w:rsid w:val="0051265D"/>
    <w:rsid w:val="005242E4"/>
    <w:rsid w:val="00530C0F"/>
    <w:rsid w:val="005322D2"/>
    <w:rsid w:val="00534EC7"/>
    <w:rsid w:val="00541229"/>
    <w:rsid w:val="00553E1D"/>
    <w:rsid w:val="00556EFC"/>
    <w:rsid w:val="0056207A"/>
    <w:rsid w:val="00564DC6"/>
    <w:rsid w:val="0057491B"/>
    <w:rsid w:val="00577C19"/>
    <w:rsid w:val="005863FC"/>
    <w:rsid w:val="00591216"/>
    <w:rsid w:val="005A47CE"/>
    <w:rsid w:val="005A6C41"/>
    <w:rsid w:val="005B543D"/>
    <w:rsid w:val="005C4417"/>
    <w:rsid w:val="005D1C6A"/>
    <w:rsid w:val="005D306B"/>
    <w:rsid w:val="005E15EF"/>
    <w:rsid w:val="005E1B4D"/>
    <w:rsid w:val="005F0BB1"/>
    <w:rsid w:val="005F0C01"/>
    <w:rsid w:val="005F32A0"/>
    <w:rsid w:val="005F621E"/>
    <w:rsid w:val="006033FD"/>
    <w:rsid w:val="00611A95"/>
    <w:rsid w:val="00612888"/>
    <w:rsid w:val="00623507"/>
    <w:rsid w:val="00626CFF"/>
    <w:rsid w:val="00627A17"/>
    <w:rsid w:val="00631347"/>
    <w:rsid w:val="0063671F"/>
    <w:rsid w:val="00640B81"/>
    <w:rsid w:val="0065025D"/>
    <w:rsid w:val="006524F4"/>
    <w:rsid w:val="00665C8E"/>
    <w:rsid w:val="00671FB2"/>
    <w:rsid w:val="00683696"/>
    <w:rsid w:val="00684389"/>
    <w:rsid w:val="006865AC"/>
    <w:rsid w:val="0068685B"/>
    <w:rsid w:val="0069234A"/>
    <w:rsid w:val="00692D33"/>
    <w:rsid w:val="00694BB5"/>
    <w:rsid w:val="00695FB3"/>
    <w:rsid w:val="006966D9"/>
    <w:rsid w:val="006B13E9"/>
    <w:rsid w:val="006B4602"/>
    <w:rsid w:val="006C667D"/>
    <w:rsid w:val="006C7FDD"/>
    <w:rsid w:val="006D17E9"/>
    <w:rsid w:val="006D38EF"/>
    <w:rsid w:val="006D463A"/>
    <w:rsid w:val="006D6AC6"/>
    <w:rsid w:val="006D6FCE"/>
    <w:rsid w:val="006D7BE3"/>
    <w:rsid w:val="006E2FFA"/>
    <w:rsid w:val="006F03B1"/>
    <w:rsid w:val="006F325A"/>
    <w:rsid w:val="006F3FAF"/>
    <w:rsid w:val="00700FF5"/>
    <w:rsid w:val="00707D2E"/>
    <w:rsid w:val="007108AF"/>
    <w:rsid w:val="0071247A"/>
    <w:rsid w:val="00714448"/>
    <w:rsid w:val="0071620B"/>
    <w:rsid w:val="007217A2"/>
    <w:rsid w:val="00722767"/>
    <w:rsid w:val="00737EA1"/>
    <w:rsid w:val="00740A04"/>
    <w:rsid w:val="00741405"/>
    <w:rsid w:val="00744343"/>
    <w:rsid w:val="007443F7"/>
    <w:rsid w:val="007531A0"/>
    <w:rsid w:val="00765394"/>
    <w:rsid w:val="0076690A"/>
    <w:rsid w:val="00771762"/>
    <w:rsid w:val="007748E0"/>
    <w:rsid w:val="0078011A"/>
    <w:rsid w:val="007923F9"/>
    <w:rsid w:val="007977D0"/>
    <w:rsid w:val="007A362A"/>
    <w:rsid w:val="007A52A0"/>
    <w:rsid w:val="007A7289"/>
    <w:rsid w:val="007A7D30"/>
    <w:rsid w:val="007B73DF"/>
    <w:rsid w:val="007B76AE"/>
    <w:rsid w:val="007C5642"/>
    <w:rsid w:val="007C76AD"/>
    <w:rsid w:val="007D3E70"/>
    <w:rsid w:val="007D6CE1"/>
    <w:rsid w:val="007D7CBC"/>
    <w:rsid w:val="007F53F2"/>
    <w:rsid w:val="0080182A"/>
    <w:rsid w:val="00802248"/>
    <w:rsid w:val="00811005"/>
    <w:rsid w:val="00821F78"/>
    <w:rsid w:val="0082483D"/>
    <w:rsid w:val="00833E53"/>
    <w:rsid w:val="0084064A"/>
    <w:rsid w:val="008418E6"/>
    <w:rsid w:val="008478E0"/>
    <w:rsid w:val="00850853"/>
    <w:rsid w:val="00856805"/>
    <w:rsid w:val="008612B9"/>
    <w:rsid w:val="008618CE"/>
    <w:rsid w:val="00864A09"/>
    <w:rsid w:val="008766B1"/>
    <w:rsid w:val="00885348"/>
    <w:rsid w:val="00885DC2"/>
    <w:rsid w:val="008862BF"/>
    <w:rsid w:val="00894277"/>
    <w:rsid w:val="008946F1"/>
    <w:rsid w:val="008A1C8B"/>
    <w:rsid w:val="008B2742"/>
    <w:rsid w:val="008C0C0B"/>
    <w:rsid w:val="008C5B9B"/>
    <w:rsid w:val="008D1B68"/>
    <w:rsid w:val="008D34C0"/>
    <w:rsid w:val="008D44B1"/>
    <w:rsid w:val="008D5BC5"/>
    <w:rsid w:val="008E56A4"/>
    <w:rsid w:val="008E6B2A"/>
    <w:rsid w:val="008F247D"/>
    <w:rsid w:val="008F63E5"/>
    <w:rsid w:val="009002D6"/>
    <w:rsid w:val="0090229B"/>
    <w:rsid w:val="00903E5A"/>
    <w:rsid w:val="00904F24"/>
    <w:rsid w:val="0090509E"/>
    <w:rsid w:val="0091066B"/>
    <w:rsid w:val="009126E8"/>
    <w:rsid w:val="0091272E"/>
    <w:rsid w:val="00917BF5"/>
    <w:rsid w:val="0092018D"/>
    <w:rsid w:val="00922C5D"/>
    <w:rsid w:val="00935BBD"/>
    <w:rsid w:val="009517AD"/>
    <w:rsid w:val="009536FE"/>
    <w:rsid w:val="00954724"/>
    <w:rsid w:val="00961AF7"/>
    <w:rsid w:val="0097493F"/>
    <w:rsid w:val="009923DC"/>
    <w:rsid w:val="00994657"/>
    <w:rsid w:val="00995C07"/>
    <w:rsid w:val="00995E4D"/>
    <w:rsid w:val="009A03BF"/>
    <w:rsid w:val="009B01A2"/>
    <w:rsid w:val="009B40BA"/>
    <w:rsid w:val="009B4771"/>
    <w:rsid w:val="009B54B5"/>
    <w:rsid w:val="009C2C4C"/>
    <w:rsid w:val="009D0BC8"/>
    <w:rsid w:val="009D0E22"/>
    <w:rsid w:val="009D6030"/>
    <w:rsid w:val="009E667E"/>
    <w:rsid w:val="009E7A30"/>
    <w:rsid w:val="009F2748"/>
    <w:rsid w:val="00A07CA0"/>
    <w:rsid w:val="00A11CD5"/>
    <w:rsid w:val="00A220B9"/>
    <w:rsid w:val="00A26B73"/>
    <w:rsid w:val="00A3455E"/>
    <w:rsid w:val="00A351AF"/>
    <w:rsid w:val="00A529DB"/>
    <w:rsid w:val="00A56898"/>
    <w:rsid w:val="00A70496"/>
    <w:rsid w:val="00A75277"/>
    <w:rsid w:val="00A80095"/>
    <w:rsid w:val="00A81AEC"/>
    <w:rsid w:val="00A90D3C"/>
    <w:rsid w:val="00A94B84"/>
    <w:rsid w:val="00A9571C"/>
    <w:rsid w:val="00AA03D3"/>
    <w:rsid w:val="00AA3B67"/>
    <w:rsid w:val="00AA51B4"/>
    <w:rsid w:val="00AC3045"/>
    <w:rsid w:val="00AC385D"/>
    <w:rsid w:val="00AC612F"/>
    <w:rsid w:val="00AC674F"/>
    <w:rsid w:val="00AC7214"/>
    <w:rsid w:val="00AD694F"/>
    <w:rsid w:val="00AF58C9"/>
    <w:rsid w:val="00B009CC"/>
    <w:rsid w:val="00B0597B"/>
    <w:rsid w:val="00B07651"/>
    <w:rsid w:val="00B118AA"/>
    <w:rsid w:val="00B131FF"/>
    <w:rsid w:val="00B227A7"/>
    <w:rsid w:val="00B3232E"/>
    <w:rsid w:val="00B36C33"/>
    <w:rsid w:val="00B43CEF"/>
    <w:rsid w:val="00B53EDB"/>
    <w:rsid w:val="00B66914"/>
    <w:rsid w:val="00B66D31"/>
    <w:rsid w:val="00B73D19"/>
    <w:rsid w:val="00B774BF"/>
    <w:rsid w:val="00B84469"/>
    <w:rsid w:val="00B8760C"/>
    <w:rsid w:val="00B87AED"/>
    <w:rsid w:val="00B93C4F"/>
    <w:rsid w:val="00B97A25"/>
    <w:rsid w:val="00BA2358"/>
    <w:rsid w:val="00BA56E9"/>
    <w:rsid w:val="00BB06FB"/>
    <w:rsid w:val="00BC4B1B"/>
    <w:rsid w:val="00BC7815"/>
    <w:rsid w:val="00BD101B"/>
    <w:rsid w:val="00BE0FD1"/>
    <w:rsid w:val="00BE1841"/>
    <w:rsid w:val="00BF056F"/>
    <w:rsid w:val="00BF0714"/>
    <w:rsid w:val="00C01116"/>
    <w:rsid w:val="00C029C5"/>
    <w:rsid w:val="00C04A74"/>
    <w:rsid w:val="00C05CE2"/>
    <w:rsid w:val="00C150E8"/>
    <w:rsid w:val="00C16A7B"/>
    <w:rsid w:val="00C2166E"/>
    <w:rsid w:val="00C239E6"/>
    <w:rsid w:val="00C23AE4"/>
    <w:rsid w:val="00C23CAA"/>
    <w:rsid w:val="00C23F72"/>
    <w:rsid w:val="00C30243"/>
    <w:rsid w:val="00C30416"/>
    <w:rsid w:val="00C3479C"/>
    <w:rsid w:val="00C34DA3"/>
    <w:rsid w:val="00C3661B"/>
    <w:rsid w:val="00C416F0"/>
    <w:rsid w:val="00C442D0"/>
    <w:rsid w:val="00C44C46"/>
    <w:rsid w:val="00C456B8"/>
    <w:rsid w:val="00C468DE"/>
    <w:rsid w:val="00C5063B"/>
    <w:rsid w:val="00C51FC2"/>
    <w:rsid w:val="00C523E8"/>
    <w:rsid w:val="00C618BE"/>
    <w:rsid w:val="00C61A00"/>
    <w:rsid w:val="00C66BBA"/>
    <w:rsid w:val="00C74845"/>
    <w:rsid w:val="00C75EA5"/>
    <w:rsid w:val="00C7672A"/>
    <w:rsid w:val="00C80593"/>
    <w:rsid w:val="00C815ED"/>
    <w:rsid w:val="00C862DB"/>
    <w:rsid w:val="00C904C8"/>
    <w:rsid w:val="00C9724C"/>
    <w:rsid w:val="00CA073B"/>
    <w:rsid w:val="00CA4BE2"/>
    <w:rsid w:val="00CB3116"/>
    <w:rsid w:val="00CB7ECE"/>
    <w:rsid w:val="00CC60CA"/>
    <w:rsid w:val="00CD3CFE"/>
    <w:rsid w:val="00CD51C4"/>
    <w:rsid w:val="00CD7CB0"/>
    <w:rsid w:val="00CE1EDB"/>
    <w:rsid w:val="00CE7954"/>
    <w:rsid w:val="00D01C8A"/>
    <w:rsid w:val="00D11C85"/>
    <w:rsid w:val="00D12637"/>
    <w:rsid w:val="00D14DA9"/>
    <w:rsid w:val="00D2118B"/>
    <w:rsid w:val="00D21478"/>
    <w:rsid w:val="00D35B3D"/>
    <w:rsid w:val="00D423E3"/>
    <w:rsid w:val="00D46D85"/>
    <w:rsid w:val="00D57174"/>
    <w:rsid w:val="00D67ECE"/>
    <w:rsid w:val="00D73BB0"/>
    <w:rsid w:val="00D73F35"/>
    <w:rsid w:val="00D75224"/>
    <w:rsid w:val="00D81AD0"/>
    <w:rsid w:val="00D82FE9"/>
    <w:rsid w:val="00D953ED"/>
    <w:rsid w:val="00DA3E2F"/>
    <w:rsid w:val="00DA475F"/>
    <w:rsid w:val="00DA5C7F"/>
    <w:rsid w:val="00DB5C4C"/>
    <w:rsid w:val="00DB79F6"/>
    <w:rsid w:val="00DC0C65"/>
    <w:rsid w:val="00DC52AE"/>
    <w:rsid w:val="00DC6946"/>
    <w:rsid w:val="00DD0772"/>
    <w:rsid w:val="00DD49DF"/>
    <w:rsid w:val="00DD6259"/>
    <w:rsid w:val="00DD7E1B"/>
    <w:rsid w:val="00DE16FF"/>
    <w:rsid w:val="00DE2541"/>
    <w:rsid w:val="00DE6EB9"/>
    <w:rsid w:val="00DF19AD"/>
    <w:rsid w:val="00E00355"/>
    <w:rsid w:val="00E050E6"/>
    <w:rsid w:val="00E11A68"/>
    <w:rsid w:val="00E13A1D"/>
    <w:rsid w:val="00E1420F"/>
    <w:rsid w:val="00E1704A"/>
    <w:rsid w:val="00E176C5"/>
    <w:rsid w:val="00E212CF"/>
    <w:rsid w:val="00E22430"/>
    <w:rsid w:val="00E22AB6"/>
    <w:rsid w:val="00E23427"/>
    <w:rsid w:val="00E23DC3"/>
    <w:rsid w:val="00E23E43"/>
    <w:rsid w:val="00E351E9"/>
    <w:rsid w:val="00E3796B"/>
    <w:rsid w:val="00E40308"/>
    <w:rsid w:val="00E51093"/>
    <w:rsid w:val="00E51E47"/>
    <w:rsid w:val="00E52F93"/>
    <w:rsid w:val="00E57146"/>
    <w:rsid w:val="00E63F3A"/>
    <w:rsid w:val="00E6409E"/>
    <w:rsid w:val="00E74598"/>
    <w:rsid w:val="00E800F9"/>
    <w:rsid w:val="00E822C1"/>
    <w:rsid w:val="00E96D69"/>
    <w:rsid w:val="00EA2D62"/>
    <w:rsid w:val="00EB1CED"/>
    <w:rsid w:val="00EB26BA"/>
    <w:rsid w:val="00EB40CF"/>
    <w:rsid w:val="00EB55AF"/>
    <w:rsid w:val="00EC71CE"/>
    <w:rsid w:val="00EF08F0"/>
    <w:rsid w:val="00EF24E9"/>
    <w:rsid w:val="00EF3E54"/>
    <w:rsid w:val="00EF4C36"/>
    <w:rsid w:val="00F00E38"/>
    <w:rsid w:val="00F0101F"/>
    <w:rsid w:val="00F03280"/>
    <w:rsid w:val="00F063CB"/>
    <w:rsid w:val="00F22A2A"/>
    <w:rsid w:val="00F26265"/>
    <w:rsid w:val="00F411E4"/>
    <w:rsid w:val="00F42F6B"/>
    <w:rsid w:val="00F46BAE"/>
    <w:rsid w:val="00F63F06"/>
    <w:rsid w:val="00F669D4"/>
    <w:rsid w:val="00F66A7D"/>
    <w:rsid w:val="00F859C6"/>
    <w:rsid w:val="00F86098"/>
    <w:rsid w:val="00FB3A47"/>
    <w:rsid w:val="00FB56D2"/>
    <w:rsid w:val="00FB662A"/>
    <w:rsid w:val="00FC56EE"/>
    <w:rsid w:val="00FC7CE6"/>
    <w:rsid w:val="00FD4372"/>
    <w:rsid w:val="00FE2193"/>
    <w:rsid w:val="00FE2E34"/>
    <w:rsid w:val="00FE2F4D"/>
    <w:rsid w:val="00FE79CE"/>
    <w:rsid w:val="00FF36B0"/>
    <w:rsid w:val="00FF5A03"/>
    <w:rsid w:val="01171D24"/>
    <w:rsid w:val="01501D77"/>
    <w:rsid w:val="0211133E"/>
    <w:rsid w:val="021A830C"/>
    <w:rsid w:val="0243A6BE"/>
    <w:rsid w:val="03193D35"/>
    <w:rsid w:val="047E149E"/>
    <w:rsid w:val="04D165C0"/>
    <w:rsid w:val="04E37F26"/>
    <w:rsid w:val="05183F77"/>
    <w:rsid w:val="052A1090"/>
    <w:rsid w:val="05D71515"/>
    <w:rsid w:val="0760EBE8"/>
    <w:rsid w:val="0780EA6C"/>
    <w:rsid w:val="07F6A45D"/>
    <w:rsid w:val="09738DF0"/>
    <w:rsid w:val="098FD681"/>
    <w:rsid w:val="0A0FF2E8"/>
    <w:rsid w:val="0A4BEEB2"/>
    <w:rsid w:val="0BC91918"/>
    <w:rsid w:val="0D0E359A"/>
    <w:rsid w:val="0D3CCAA1"/>
    <w:rsid w:val="0E8EDC7D"/>
    <w:rsid w:val="0F2B78A4"/>
    <w:rsid w:val="0F3AB63F"/>
    <w:rsid w:val="0F6EA592"/>
    <w:rsid w:val="0FFB586B"/>
    <w:rsid w:val="111B71E4"/>
    <w:rsid w:val="119C332D"/>
    <w:rsid w:val="11B2022B"/>
    <w:rsid w:val="11D576A8"/>
    <w:rsid w:val="1281DD74"/>
    <w:rsid w:val="136170A4"/>
    <w:rsid w:val="13E24A40"/>
    <w:rsid w:val="141A6468"/>
    <w:rsid w:val="14278A9D"/>
    <w:rsid w:val="14A9FD9D"/>
    <w:rsid w:val="153BA389"/>
    <w:rsid w:val="15C52BBA"/>
    <w:rsid w:val="15F92EC4"/>
    <w:rsid w:val="165E7870"/>
    <w:rsid w:val="1779D148"/>
    <w:rsid w:val="17B65405"/>
    <w:rsid w:val="18367068"/>
    <w:rsid w:val="183E45CD"/>
    <w:rsid w:val="197357D6"/>
    <w:rsid w:val="1B67F417"/>
    <w:rsid w:val="1BFC3172"/>
    <w:rsid w:val="1CEDBB12"/>
    <w:rsid w:val="1DAF0C55"/>
    <w:rsid w:val="1DBF2DC7"/>
    <w:rsid w:val="1E14EC50"/>
    <w:rsid w:val="1E8A212C"/>
    <w:rsid w:val="1F087ABF"/>
    <w:rsid w:val="1F8AC32C"/>
    <w:rsid w:val="1F8FC6AE"/>
    <w:rsid w:val="1FD65266"/>
    <w:rsid w:val="1FF101AC"/>
    <w:rsid w:val="235416DC"/>
    <w:rsid w:val="23A2A094"/>
    <w:rsid w:val="23F1B83E"/>
    <w:rsid w:val="23FA1976"/>
    <w:rsid w:val="251CBD42"/>
    <w:rsid w:val="252A0B9F"/>
    <w:rsid w:val="25D95D84"/>
    <w:rsid w:val="25EFA13A"/>
    <w:rsid w:val="266EBB4F"/>
    <w:rsid w:val="26C7CF79"/>
    <w:rsid w:val="2767291E"/>
    <w:rsid w:val="27AC1006"/>
    <w:rsid w:val="28A8293E"/>
    <w:rsid w:val="29C74AE1"/>
    <w:rsid w:val="2A1999E4"/>
    <w:rsid w:val="2A7A2AFC"/>
    <w:rsid w:val="2AAC15D7"/>
    <w:rsid w:val="2B46CBF2"/>
    <w:rsid w:val="2B6AEAC1"/>
    <w:rsid w:val="2B90C2F3"/>
    <w:rsid w:val="2CCCBC08"/>
    <w:rsid w:val="2D16BD56"/>
    <w:rsid w:val="2F99B5B9"/>
    <w:rsid w:val="2FD1CBEE"/>
    <w:rsid w:val="31884E56"/>
    <w:rsid w:val="3367845E"/>
    <w:rsid w:val="33778934"/>
    <w:rsid w:val="33835FE9"/>
    <w:rsid w:val="33C0F8B3"/>
    <w:rsid w:val="344F64D3"/>
    <w:rsid w:val="34A887BB"/>
    <w:rsid w:val="34B785E5"/>
    <w:rsid w:val="358FD332"/>
    <w:rsid w:val="37E692AC"/>
    <w:rsid w:val="38499522"/>
    <w:rsid w:val="387A026F"/>
    <w:rsid w:val="38B946F6"/>
    <w:rsid w:val="39C7AEC2"/>
    <w:rsid w:val="39DDA683"/>
    <w:rsid w:val="3AB55FE3"/>
    <w:rsid w:val="3C338538"/>
    <w:rsid w:val="3CCA6570"/>
    <w:rsid w:val="3D96AEE1"/>
    <w:rsid w:val="3ED13FD9"/>
    <w:rsid w:val="3F560F3B"/>
    <w:rsid w:val="408DE24F"/>
    <w:rsid w:val="4156EBA7"/>
    <w:rsid w:val="41A0067E"/>
    <w:rsid w:val="446866A9"/>
    <w:rsid w:val="446DAB5C"/>
    <w:rsid w:val="44D5C0B0"/>
    <w:rsid w:val="44E7EE4C"/>
    <w:rsid w:val="462A0D01"/>
    <w:rsid w:val="4673E5A7"/>
    <w:rsid w:val="467F615E"/>
    <w:rsid w:val="46BEEDD7"/>
    <w:rsid w:val="471EF742"/>
    <w:rsid w:val="479C19FE"/>
    <w:rsid w:val="48188353"/>
    <w:rsid w:val="48984FC4"/>
    <w:rsid w:val="48BCA93C"/>
    <w:rsid w:val="49250E95"/>
    <w:rsid w:val="49CEF94C"/>
    <w:rsid w:val="4AA616C1"/>
    <w:rsid w:val="4B78D973"/>
    <w:rsid w:val="4B8D1DC8"/>
    <w:rsid w:val="4BDD9DD6"/>
    <w:rsid w:val="4C0F9F67"/>
    <w:rsid w:val="4D62E72E"/>
    <w:rsid w:val="4E380CFE"/>
    <w:rsid w:val="4EF06476"/>
    <w:rsid w:val="502D6ACE"/>
    <w:rsid w:val="50A17265"/>
    <w:rsid w:val="50C03CB1"/>
    <w:rsid w:val="5150075C"/>
    <w:rsid w:val="51AD0BB7"/>
    <w:rsid w:val="51C06AE1"/>
    <w:rsid w:val="51C29A5D"/>
    <w:rsid w:val="5219FE2C"/>
    <w:rsid w:val="5282713E"/>
    <w:rsid w:val="535E8D8B"/>
    <w:rsid w:val="53AA628B"/>
    <w:rsid w:val="542AAF4F"/>
    <w:rsid w:val="548D3BFD"/>
    <w:rsid w:val="55075EE1"/>
    <w:rsid w:val="553F2DFE"/>
    <w:rsid w:val="57DC116A"/>
    <w:rsid w:val="583DF1E5"/>
    <w:rsid w:val="5976C899"/>
    <w:rsid w:val="5A79F0D3"/>
    <w:rsid w:val="5B1EEAE5"/>
    <w:rsid w:val="5C1A02E1"/>
    <w:rsid w:val="5D2A3E20"/>
    <w:rsid w:val="5D9606B9"/>
    <w:rsid w:val="6089B6FD"/>
    <w:rsid w:val="60E4FC79"/>
    <w:rsid w:val="6104FD5A"/>
    <w:rsid w:val="61737BC9"/>
    <w:rsid w:val="617F16E2"/>
    <w:rsid w:val="619BFEFE"/>
    <w:rsid w:val="621BD2CE"/>
    <w:rsid w:val="625FD73E"/>
    <w:rsid w:val="629C5A84"/>
    <w:rsid w:val="62A16A75"/>
    <w:rsid w:val="63496247"/>
    <w:rsid w:val="65801C74"/>
    <w:rsid w:val="65B69642"/>
    <w:rsid w:val="65FEBF35"/>
    <w:rsid w:val="661ED58B"/>
    <w:rsid w:val="66756031"/>
    <w:rsid w:val="670B3D20"/>
    <w:rsid w:val="680141EE"/>
    <w:rsid w:val="683D395C"/>
    <w:rsid w:val="68F3D768"/>
    <w:rsid w:val="691477C5"/>
    <w:rsid w:val="6947EEC0"/>
    <w:rsid w:val="694D5C10"/>
    <w:rsid w:val="69DA624C"/>
    <w:rsid w:val="6BEA6923"/>
    <w:rsid w:val="6C8C37B1"/>
    <w:rsid w:val="6DD87C56"/>
    <w:rsid w:val="6E39CE07"/>
    <w:rsid w:val="6F99B6F3"/>
    <w:rsid w:val="6FB8B3EE"/>
    <w:rsid w:val="70376B2B"/>
    <w:rsid w:val="70CCD161"/>
    <w:rsid w:val="7142D62F"/>
    <w:rsid w:val="7199FD34"/>
    <w:rsid w:val="7203C82C"/>
    <w:rsid w:val="72BA7C19"/>
    <w:rsid w:val="736A0820"/>
    <w:rsid w:val="750F6164"/>
    <w:rsid w:val="759980F7"/>
    <w:rsid w:val="7621E200"/>
    <w:rsid w:val="76F50BCD"/>
    <w:rsid w:val="776FF7C8"/>
    <w:rsid w:val="780906BE"/>
    <w:rsid w:val="780E24AA"/>
    <w:rsid w:val="797DB6B4"/>
    <w:rsid w:val="7A600E54"/>
    <w:rsid w:val="7A84660C"/>
    <w:rsid w:val="7A8A9936"/>
    <w:rsid w:val="7B92615E"/>
    <w:rsid w:val="7D87A69D"/>
    <w:rsid w:val="7E704DAD"/>
    <w:rsid w:val="7ED9ABB5"/>
    <w:rsid w:val="7F9590FA"/>
    <w:rsid w:val="7FE4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66E32"/>
  <w15:chartTrackingRefBased/>
  <w15:docId w15:val="{2B091D1D-FC20-4ED6-9ADE-2954547D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56F"/>
  </w:style>
  <w:style w:type="paragraph" w:styleId="Footer">
    <w:name w:val="footer"/>
    <w:basedOn w:val="Normal"/>
    <w:link w:val="FooterChar"/>
    <w:uiPriority w:val="99"/>
    <w:unhideWhenUsed/>
    <w:rsid w:val="00BF0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56F"/>
  </w:style>
  <w:style w:type="character" w:styleId="Hyperlink">
    <w:name w:val="Hyperlink"/>
    <w:basedOn w:val="DefaultParagraphFont"/>
    <w:uiPriority w:val="99"/>
    <w:unhideWhenUsed/>
    <w:rsid w:val="002C56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6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8379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01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Props1.xml><?xml version="1.0" encoding="utf-8"?>
<ds:datastoreItem xmlns:ds="http://schemas.openxmlformats.org/officeDocument/2006/customXml" ds:itemID="{13FCBCE0-1D93-43A9-B803-F3A6C03D5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45209D-08E7-424C-A357-111175ADD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C57BA-8ADD-45FC-99B7-C05745941F3E}">
  <ds:schemaRefs>
    <ds:schemaRef ds:uri="http://schemas.microsoft.com/office/2006/metadata/properties"/>
    <ds:schemaRef ds:uri="http://schemas.microsoft.com/office/infopath/2007/PartnerControls"/>
    <ds:schemaRef ds:uri="31ed7be0-71df-4ef7-a44a-46c20e97f856"/>
    <ds:schemaRef ds:uri="55f32057-c7d7-4cf2-a083-f930dcef31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535</Words>
  <Characters>3303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Reform Ministerial Council (DRMC) communique</dc:title>
  <dc:subject>Disability reform</dc:subject>
  <dc:creator>Australian Government Department of Health, Disability and Ageing</dc:creator>
  <cp:keywords>Disability and carers; NDIS; foundational supports.</cp:keywords>
  <dc:description/>
  <cp:lastModifiedBy>NEWBERRY, Jacqui</cp:lastModifiedBy>
  <cp:revision>4</cp:revision>
  <cp:lastPrinted>2026-09-29T11:49:00Z</cp:lastPrinted>
  <dcterms:created xsi:type="dcterms:W3CDTF">2026-10-02T03:37:00Z</dcterms:created>
  <dcterms:modified xsi:type="dcterms:W3CDTF">2026-10-02T03:47:00Z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ClassificationContentMarkingHeaderShapeIds">
    <vt:lpwstr>193ecf88,5fbc17c1,333f05d3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5bd7c8be,2184dcf2,4d11a2b6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2026-09-15T04:30:18Z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029b3120-dd90-4b0d-883e-5d5cd583a76a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10, 0, 1, 2</vt:lpwstr>
  </property>
  <property fmtid="{D5CDD505-2E9C-101B-9397-08002B2CF9AE}" pid="17" name="docLang">
    <vt:lpwstr>en</vt:lpwstr>
  </property>
</Properties>
</file>