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5C4ED2" w14:textId="6EB28AFF" w:rsidR="00642B43" w:rsidRPr="003F0BD8" w:rsidRDefault="007D3D85" w:rsidP="00632BBF">
      <w:pPr>
        <w:pStyle w:val="Heading1"/>
        <w:spacing w:before="0" w:after="0"/>
      </w:pPr>
      <w:bookmarkStart w:id="0" w:name="_Toc240891185"/>
      <w:r>
        <w:t>Cervical screening your way</w:t>
      </w:r>
      <w:bookmarkEnd w:id="0"/>
    </w:p>
    <w:p w14:paraId="650451A8" w14:textId="77777777" w:rsidR="0083051E" w:rsidRDefault="000F76AB" w:rsidP="0083051E">
      <w:pPr>
        <w:rPr>
          <w:rStyle w:val="Emphasis"/>
        </w:rPr>
      </w:pPr>
      <w:r w:rsidRPr="000F76AB">
        <w:rPr>
          <w:rStyle w:val="Emphasis"/>
        </w:rPr>
        <w:t>A guide to choosing the right screening option for you</w:t>
      </w:r>
      <w:r w:rsidRPr="000F76AB">
        <w:rPr>
          <w:rStyle w:val="Emphasis"/>
        </w:rPr>
        <w:t>.</w:t>
      </w:r>
    </w:p>
    <w:p w14:paraId="5CBFAB24" w14:textId="5917C79D" w:rsidR="009872AF" w:rsidRPr="0000370D" w:rsidRDefault="009872AF" w:rsidP="009872AF">
      <w:r>
        <w:t>One small swish every 5 years could save your life</w:t>
      </w:r>
      <w:r>
        <w:t xml:space="preserve">. </w:t>
      </w:r>
      <w:r w:rsidR="00810C71" w:rsidRPr="00810C71">
        <w:t xml:space="preserve">If you’re a woman, sistergirl or brotherboy with a cervix aged 25 to 74, you can book your cervical screening wherever you usually go for your </w:t>
      </w:r>
      <w:r w:rsidR="00810C71">
        <w:t>h</w:t>
      </w:r>
      <w:r w:rsidR="00810C71" w:rsidRPr="00810C71">
        <w:t>ealth business</w:t>
      </w:r>
      <w:r w:rsidR="00810C71">
        <w:t>.</w:t>
      </w:r>
    </w:p>
    <w:p w14:paraId="7827D1C0" w14:textId="4CD052D7" w:rsidR="0083051E" w:rsidRDefault="0083051E" w:rsidP="0083051E">
      <w:pPr>
        <w:rPr>
          <w:rStyle w:val="Emphasis"/>
          <w:b w:val="0"/>
          <w:bCs w:val="0"/>
          <w:i w:val="0"/>
          <w:iCs w:val="0"/>
          <w:color w:val="auto"/>
          <w:sz w:val="24"/>
          <w:szCs w:val="32"/>
        </w:rPr>
      </w:pPr>
    </w:p>
    <w:sdt>
      <w:sdtPr>
        <w:rPr>
          <w:lang w:val="en-GB"/>
        </w:rPr>
        <w:id w:val="-1557008670"/>
        <w:docPartObj>
          <w:docPartGallery w:val="Table of Contents"/>
          <w:docPartUnique/>
        </w:docPartObj>
      </w:sdtPr>
      <w:sdtEndPr>
        <w:rPr>
          <w:rFonts w:ascii="Lexend" w:eastAsiaTheme="minorHAnsi" w:hAnsi="Lexend" w:cs="Times New Roman"/>
          <w:b/>
          <w:bCs/>
          <w:color w:val="auto"/>
          <w:kern w:val="2"/>
          <w:sz w:val="24"/>
          <w14:ligatures w14:val="standardContextual"/>
        </w:rPr>
      </w:sdtEndPr>
      <w:sdtContent>
        <w:p w14:paraId="112F16F1" w14:textId="5AF3AF4D" w:rsidR="00272F74" w:rsidRPr="00272F74" w:rsidRDefault="00272F74">
          <w:pPr>
            <w:pStyle w:val="TOCHeading"/>
            <w:rPr>
              <w:rStyle w:val="Heading2Char"/>
            </w:rPr>
          </w:pPr>
          <w:r w:rsidRPr="00272F74">
            <w:rPr>
              <w:rStyle w:val="Heading2Char"/>
              <w:lang w:val="en-GB"/>
            </w:rPr>
            <w:t>Contents</w:t>
          </w:r>
        </w:p>
        <w:p w14:paraId="3E4C0C84" w14:textId="182C1695" w:rsidR="00272F74" w:rsidRPr="00272F74" w:rsidRDefault="00272F74" w:rsidP="00272F74">
          <w:pPr>
            <w:pStyle w:val="TOC1"/>
            <w:tabs>
              <w:tab w:val="right" w:leader="dot" w:pos="9628"/>
            </w:tabs>
            <w:spacing w:before="60" w:after="0"/>
            <w:rPr>
              <w:noProof/>
              <w:sz w:val="22"/>
              <w:szCs w:val="28"/>
            </w:rPr>
          </w:pPr>
          <w:r>
            <w:fldChar w:fldCharType="begin"/>
          </w:r>
          <w:r>
            <w:instrText xml:space="preserve"> TOC \o "1-3" \h \z \u </w:instrText>
          </w:r>
          <w:r>
            <w:fldChar w:fldCharType="separate"/>
          </w:r>
          <w:hyperlink w:anchor="_Toc240891185" w:history="1">
            <w:r w:rsidRPr="00272F74">
              <w:rPr>
                <w:rStyle w:val="Hyperlink"/>
                <w:noProof/>
                <w:sz w:val="22"/>
                <w:szCs w:val="28"/>
              </w:rPr>
              <w:t>Cervical screening your way</w:t>
            </w:r>
            <w:r w:rsidRPr="00272F74">
              <w:rPr>
                <w:noProof/>
                <w:webHidden/>
                <w:sz w:val="22"/>
                <w:szCs w:val="28"/>
              </w:rPr>
              <w:tab/>
            </w:r>
            <w:r w:rsidRPr="00272F74">
              <w:rPr>
                <w:noProof/>
                <w:webHidden/>
                <w:sz w:val="22"/>
                <w:szCs w:val="28"/>
              </w:rPr>
              <w:fldChar w:fldCharType="begin"/>
            </w:r>
            <w:r w:rsidRPr="00272F74">
              <w:rPr>
                <w:noProof/>
                <w:webHidden/>
                <w:sz w:val="22"/>
                <w:szCs w:val="28"/>
              </w:rPr>
              <w:instrText xml:space="preserve"> PAGEREF _Toc240891185 \h </w:instrText>
            </w:r>
            <w:r w:rsidRPr="00272F74">
              <w:rPr>
                <w:noProof/>
                <w:webHidden/>
                <w:sz w:val="22"/>
                <w:szCs w:val="28"/>
              </w:rPr>
            </w:r>
            <w:r w:rsidRPr="00272F74">
              <w:rPr>
                <w:noProof/>
                <w:webHidden/>
                <w:sz w:val="22"/>
                <w:szCs w:val="28"/>
              </w:rPr>
              <w:fldChar w:fldCharType="separate"/>
            </w:r>
            <w:r w:rsidR="0012231C">
              <w:rPr>
                <w:noProof/>
                <w:webHidden/>
                <w:sz w:val="22"/>
                <w:szCs w:val="28"/>
              </w:rPr>
              <w:t>1</w:t>
            </w:r>
            <w:r w:rsidRPr="00272F74">
              <w:rPr>
                <w:noProof/>
                <w:webHidden/>
                <w:sz w:val="22"/>
                <w:szCs w:val="28"/>
              </w:rPr>
              <w:fldChar w:fldCharType="end"/>
            </w:r>
          </w:hyperlink>
        </w:p>
        <w:p w14:paraId="0688F601" w14:textId="1DF8F7FF" w:rsidR="00272F74" w:rsidRPr="00272F74" w:rsidRDefault="00272F74" w:rsidP="00272F74">
          <w:pPr>
            <w:pStyle w:val="TOC2"/>
            <w:tabs>
              <w:tab w:val="right" w:leader="dot" w:pos="9628"/>
            </w:tabs>
            <w:spacing w:before="60" w:after="0"/>
            <w:rPr>
              <w:noProof/>
              <w:sz w:val="22"/>
              <w:szCs w:val="28"/>
            </w:rPr>
          </w:pPr>
          <w:hyperlink w:anchor="_Toc240891186" w:history="1">
            <w:r w:rsidRPr="00272F74">
              <w:rPr>
                <w:rStyle w:val="Hyperlink"/>
                <w:noProof/>
                <w:sz w:val="22"/>
                <w:szCs w:val="28"/>
              </w:rPr>
              <w:t>What is cervical screening?</w:t>
            </w:r>
            <w:r w:rsidRPr="00272F74">
              <w:rPr>
                <w:noProof/>
                <w:webHidden/>
                <w:sz w:val="22"/>
                <w:szCs w:val="28"/>
              </w:rPr>
              <w:tab/>
            </w:r>
            <w:r w:rsidRPr="00272F74">
              <w:rPr>
                <w:noProof/>
                <w:webHidden/>
                <w:sz w:val="22"/>
                <w:szCs w:val="28"/>
              </w:rPr>
              <w:fldChar w:fldCharType="begin"/>
            </w:r>
            <w:r w:rsidRPr="00272F74">
              <w:rPr>
                <w:noProof/>
                <w:webHidden/>
                <w:sz w:val="22"/>
                <w:szCs w:val="28"/>
              </w:rPr>
              <w:instrText xml:space="preserve"> PAGEREF _Toc240891186 \h </w:instrText>
            </w:r>
            <w:r w:rsidRPr="00272F74">
              <w:rPr>
                <w:noProof/>
                <w:webHidden/>
                <w:sz w:val="22"/>
                <w:szCs w:val="28"/>
              </w:rPr>
            </w:r>
            <w:r w:rsidRPr="00272F74">
              <w:rPr>
                <w:noProof/>
                <w:webHidden/>
                <w:sz w:val="22"/>
                <w:szCs w:val="28"/>
              </w:rPr>
              <w:fldChar w:fldCharType="separate"/>
            </w:r>
            <w:r w:rsidR="0012231C">
              <w:rPr>
                <w:noProof/>
                <w:webHidden/>
                <w:sz w:val="22"/>
                <w:szCs w:val="28"/>
              </w:rPr>
              <w:t>1</w:t>
            </w:r>
            <w:r w:rsidRPr="00272F74">
              <w:rPr>
                <w:noProof/>
                <w:webHidden/>
                <w:sz w:val="22"/>
                <w:szCs w:val="28"/>
              </w:rPr>
              <w:fldChar w:fldCharType="end"/>
            </w:r>
          </w:hyperlink>
        </w:p>
        <w:p w14:paraId="4F5233DE" w14:textId="2CA8099F" w:rsidR="00272F74" w:rsidRPr="00272F74" w:rsidRDefault="00272F74" w:rsidP="00272F74">
          <w:pPr>
            <w:pStyle w:val="TOC3"/>
            <w:tabs>
              <w:tab w:val="right" w:leader="dot" w:pos="9628"/>
            </w:tabs>
            <w:spacing w:before="60" w:after="0"/>
            <w:rPr>
              <w:noProof/>
              <w:sz w:val="22"/>
              <w:szCs w:val="28"/>
            </w:rPr>
          </w:pPr>
          <w:hyperlink w:anchor="_Toc240891187" w:history="1">
            <w:r w:rsidRPr="00272F74">
              <w:rPr>
                <w:rStyle w:val="Hyperlink"/>
                <w:noProof/>
                <w:sz w:val="22"/>
                <w:szCs w:val="28"/>
              </w:rPr>
              <w:t>HPV and cervical screening</w:t>
            </w:r>
            <w:r w:rsidRPr="00272F74">
              <w:rPr>
                <w:noProof/>
                <w:webHidden/>
                <w:sz w:val="22"/>
                <w:szCs w:val="28"/>
              </w:rPr>
              <w:tab/>
            </w:r>
            <w:r w:rsidRPr="00272F74">
              <w:rPr>
                <w:noProof/>
                <w:webHidden/>
                <w:sz w:val="22"/>
                <w:szCs w:val="28"/>
              </w:rPr>
              <w:fldChar w:fldCharType="begin"/>
            </w:r>
            <w:r w:rsidRPr="00272F74">
              <w:rPr>
                <w:noProof/>
                <w:webHidden/>
                <w:sz w:val="22"/>
                <w:szCs w:val="28"/>
              </w:rPr>
              <w:instrText xml:space="preserve"> PAGEREF _Toc240891187 \h </w:instrText>
            </w:r>
            <w:r w:rsidRPr="00272F74">
              <w:rPr>
                <w:noProof/>
                <w:webHidden/>
                <w:sz w:val="22"/>
                <w:szCs w:val="28"/>
              </w:rPr>
            </w:r>
            <w:r w:rsidRPr="00272F74">
              <w:rPr>
                <w:noProof/>
                <w:webHidden/>
                <w:sz w:val="22"/>
                <w:szCs w:val="28"/>
              </w:rPr>
              <w:fldChar w:fldCharType="separate"/>
            </w:r>
            <w:r w:rsidR="0012231C">
              <w:rPr>
                <w:noProof/>
                <w:webHidden/>
                <w:sz w:val="22"/>
                <w:szCs w:val="28"/>
              </w:rPr>
              <w:t>1</w:t>
            </w:r>
            <w:r w:rsidRPr="00272F74">
              <w:rPr>
                <w:noProof/>
                <w:webHidden/>
                <w:sz w:val="22"/>
                <w:szCs w:val="28"/>
              </w:rPr>
              <w:fldChar w:fldCharType="end"/>
            </w:r>
          </w:hyperlink>
        </w:p>
        <w:p w14:paraId="1F9CABA2" w14:textId="3B2C787C" w:rsidR="00272F74" w:rsidRPr="00272F74" w:rsidRDefault="00272F74" w:rsidP="00272F74">
          <w:pPr>
            <w:pStyle w:val="TOC2"/>
            <w:tabs>
              <w:tab w:val="right" w:leader="dot" w:pos="9628"/>
            </w:tabs>
            <w:spacing w:before="60" w:after="0"/>
            <w:rPr>
              <w:noProof/>
              <w:sz w:val="22"/>
              <w:szCs w:val="28"/>
            </w:rPr>
          </w:pPr>
          <w:hyperlink w:anchor="_Toc240891188" w:history="1">
            <w:r w:rsidRPr="00272F74">
              <w:rPr>
                <w:rStyle w:val="Hyperlink"/>
                <w:noProof/>
                <w:sz w:val="22"/>
                <w:szCs w:val="28"/>
              </w:rPr>
              <w:t>How to screen</w:t>
            </w:r>
            <w:r w:rsidRPr="00272F74">
              <w:rPr>
                <w:noProof/>
                <w:webHidden/>
                <w:sz w:val="22"/>
                <w:szCs w:val="28"/>
              </w:rPr>
              <w:tab/>
            </w:r>
            <w:r w:rsidRPr="00272F74">
              <w:rPr>
                <w:noProof/>
                <w:webHidden/>
                <w:sz w:val="22"/>
                <w:szCs w:val="28"/>
              </w:rPr>
              <w:fldChar w:fldCharType="begin"/>
            </w:r>
            <w:r w:rsidRPr="00272F74">
              <w:rPr>
                <w:noProof/>
                <w:webHidden/>
                <w:sz w:val="22"/>
                <w:szCs w:val="28"/>
              </w:rPr>
              <w:instrText xml:space="preserve"> PAGEREF _Toc240891188 \h </w:instrText>
            </w:r>
            <w:r w:rsidRPr="00272F74">
              <w:rPr>
                <w:noProof/>
                <w:webHidden/>
                <w:sz w:val="22"/>
                <w:szCs w:val="28"/>
              </w:rPr>
            </w:r>
            <w:r w:rsidRPr="00272F74">
              <w:rPr>
                <w:noProof/>
                <w:webHidden/>
                <w:sz w:val="22"/>
                <w:szCs w:val="28"/>
              </w:rPr>
              <w:fldChar w:fldCharType="separate"/>
            </w:r>
            <w:r w:rsidR="0012231C">
              <w:rPr>
                <w:noProof/>
                <w:webHidden/>
                <w:sz w:val="22"/>
                <w:szCs w:val="28"/>
              </w:rPr>
              <w:t>2</w:t>
            </w:r>
            <w:r w:rsidRPr="00272F74">
              <w:rPr>
                <w:noProof/>
                <w:webHidden/>
                <w:sz w:val="22"/>
                <w:szCs w:val="28"/>
              </w:rPr>
              <w:fldChar w:fldCharType="end"/>
            </w:r>
          </w:hyperlink>
        </w:p>
        <w:p w14:paraId="5871337A" w14:textId="720E4888" w:rsidR="00272F74" w:rsidRPr="00272F74" w:rsidRDefault="00272F74" w:rsidP="00272F74">
          <w:pPr>
            <w:pStyle w:val="TOC3"/>
            <w:tabs>
              <w:tab w:val="right" w:leader="dot" w:pos="9628"/>
            </w:tabs>
            <w:spacing w:before="60" w:after="0"/>
            <w:rPr>
              <w:noProof/>
              <w:sz w:val="22"/>
              <w:szCs w:val="28"/>
            </w:rPr>
          </w:pPr>
          <w:hyperlink w:anchor="_Toc240891189" w:history="1">
            <w:r w:rsidRPr="00272F74">
              <w:rPr>
                <w:rStyle w:val="Hyperlink"/>
                <w:noProof/>
                <w:sz w:val="22"/>
                <w:szCs w:val="28"/>
              </w:rPr>
              <w:t>There are 2 options...</w:t>
            </w:r>
            <w:r w:rsidRPr="00272F74">
              <w:rPr>
                <w:noProof/>
                <w:webHidden/>
                <w:sz w:val="22"/>
                <w:szCs w:val="28"/>
              </w:rPr>
              <w:tab/>
            </w:r>
            <w:r w:rsidRPr="00272F74">
              <w:rPr>
                <w:noProof/>
                <w:webHidden/>
                <w:sz w:val="22"/>
                <w:szCs w:val="28"/>
              </w:rPr>
              <w:fldChar w:fldCharType="begin"/>
            </w:r>
            <w:r w:rsidRPr="00272F74">
              <w:rPr>
                <w:noProof/>
                <w:webHidden/>
                <w:sz w:val="22"/>
                <w:szCs w:val="28"/>
              </w:rPr>
              <w:instrText xml:space="preserve"> PAGEREF _Toc240891189 \h </w:instrText>
            </w:r>
            <w:r w:rsidRPr="00272F74">
              <w:rPr>
                <w:noProof/>
                <w:webHidden/>
                <w:sz w:val="22"/>
                <w:szCs w:val="28"/>
              </w:rPr>
            </w:r>
            <w:r w:rsidRPr="00272F74">
              <w:rPr>
                <w:noProof/>
                <w:webHidden/>
                <w:sz w:val="22"/>
                <w:szCs w:val="28"/>
              </w:rPr>
              <w:fldChar w:fldCharType="separate"/>
            </w:r>
            <w:r w:rsidR="0012231C">
              <w:rPr>
                <w:noProof/>
                <w:webHidden/>
                <w:sz w:val="22"/>
                <w:szCs w:val="28"/>
              </w:rPr>
              <w:t>2</w:t>
            </w:r>
            <w:r w:rsidRPr="00272F74">
              <w:rPr>
                <w:noProof/>
                <w:webHidden/>
                <w:sz w:val="22"/>
                <w:szCs w:val="28"/>
              </w:rPr>
              <w:fldChar w:fldCharType="end"/>
            </w:r>
          </w:hyperlink>
        </w:p>
        <w:p w14:paraId="09D0B00E" w14:textId="38F80F37" w:rsidR="00272F74" w:rsidRPr="00272F74" w:rsidRDefault="00272F74" w:rsidP="00272F74">
          <w:pPr>
            <w:pStyle w:val="TOC3"/>
            <w:tabs>
              <w:tab w:val="right" w:leader="dot" w:pos="9628"/>
            </w:tabs>
            <w:spacing w:before="60" w:after="0"/>
            <w:rPr>
              <w:noProof/>
              <w:sz w:val="22"/>
              <w:szCs w:val="28"/>
            </w:rPr>
          </w:pPr>
          <w:hyperlink w:anchor="_Toc240891190" w:history="1">
            <w:r w:rsidRPr="00272F74">
              <w:rPr>
                <w:rStyle w:val="Hyperlink"/>
                <w:noProof/>
                <w:sz w:val="22"/>
                <w:szCs w:val="28"/>
              </w:rPr>
              <w:t>How to choose the option that’s right for you</w:t>
            </w:r>
            <w:r w:rsidRPr="00272F74">
              <w:rPr>
                <w:noProof/>
                <w:webHidden/>
                <w:sz w:val="22"/>
                <w:szCs w:val="28"/>
              </w:rPr>
              <w:tab/>
            </w:r>
            <w:r w:rsidRPr="00272F74">
              <w:rPr>
                <w:noProof/>
                <w:webHidden/>
                <w:sz w:val="22"/>
                <w:szCs w:val="28"/>
              </w:rPr>
              <w:fldChar w:fldCharType="begin"/>
            </w:r>
            <w:r w:rsidRPr="00272F74">
              <w:rPr>
                <w:noProof/>
                <w:webHidden/>
                <w:sz w:val="22"/>
                <w:szCs w:val="28"/>
              </w:rPr>
              <w:instrText xml:space="preserve"> PAGEREF _Toc240891190 \h </w:instrText>
            </w:r>
            <w:r w:rsidRPr="00272F74">
              <w:rPr>
                <w:noProof/>
                <w:webHidden/>
                <w:sz w:val="22"/>
                <w:szCs w:val="28"/>
              </w:rPr>
            </w:r>
            <w:r w:rsidRPr="00272F74">
              <w:rPr>
                <w:noProof/>
                <w:webHidden/>
                <w:sz w:val="22"/>
                <w:szCs w:val="28"/>
              </w:rPr>
              <w:fldChar w:fldCharType="separate"/>
            </w:r>
            <w:r w:rsidR="0012231C">
              <w:rPr>
                <w:noProof/>
                <w:webHidden/>
                <w:sz w:val="22"/>
                <w:szCs w:val="28"/>
              </w:rPr>
              <w:t>2</w:t>
            </w:r>
            <w:r w:rsidRPr="00272F74">
              <w:rPr>
                <w:noProof/>
                <w:webHidden/>
                <w:sz w:val="22"/>
                <w:szCs w:val="28"/>
              </w:rPr>
              <w:fldChar w:fldCharType="end"/>
            </w:r>
          </w:hyperlink>
        </w:p>
        <w:p w14:paraId="25FECFAC" w14:textId="21B7903B" w:rsidR="00272F74" w:rsidRPr="00272F74" w:rsidRDefault="00272F74" w:rsidP="00272F74">
          <w:pPr>
            <w:pStyle w:val="TOC2"/>
            <w:tabs>
              <w:tab w:val="right" w:leader="dot" w:pos="9628"/>
            </w:tabs>
            <w:spacing w:before="60" w:after="0"/>
            <w:rPr>
              <w:noProof/>
              <w:sz w:val="22"/>
              <w:szCs w:val="28"/>
            </w:rPr>
          </w:pPr>
          <w:hyperlink w:anchor="_Toc240891191" w:history="1">
            <w:r w:rsidRPr="00272F74">
              <w:rPr>
                <w:rStyle w:val="Hyperlink"/>
                <w:noProof/>
                <w:sz w:val="22"/>
                <w:szCs w:val="28"/>
              </w:rPr>
              <w:t>The screening process</w:t>
            </w:r>
            <w:r w:rsidRPr="00272F74">
              <w:rPr>
                <w:noProof/>
                <w:webHidden/>
                <w:sz w:val="22"/>
                <w:szCs w:val="28"/>
              </w:rPr>
              <w:tab/>
            </w:r>
            <w:r w:rsidRPr="00272F74">
              <w:rPr>
                <w:noProof/>
                <w:webHidden/>
                <w:sz w:val="22"/>
                <w:szCs w:val="28"/>
              </w:rPr>
              <w:fldChar w:fldCharType="begin"/>
            </w:r>
            <w:r w:rsidRPr="00272F74">
              <w:rPr>
                <w:noProof/>
                <w:webHidden/>
                <w:sz w:val="22"/>
                <w:szCs w:val="28"/>
              </w:rPr>
              <w:instrText xml:space="preserve"> PAGEREF _Toc240891191 \h </w:instrText>
            </w:r>
            <w:r w:rsidRPr="00272F74">
              <w:rPr>
                <w:noProof/>
                <w:webHidden/>
                <w:sz w:val="22"/>
                <w:szCs w:val="28"/>
              </w:rPr>
            </w:r>
            <w:r w:rsidRPr="00272F74">
              <w:rPr>
                <w:noProof/>
                <w:webHidden/>
                <w:sz w:val="22"/>
                <w:szCs w:val="28"/>
              </w:rPr>
              <w:fldChar w:fldCharType="separate"/>
            </w:r>
            <w:r w:rsidR="0012231C">
              <w:rPr>
                <w:noProof/>
                <w:webHidden/>
                <w:sz w:val="22"/>
                <w:szCs w:val="28"/>
              </w:rPr>
              <w:t>2</w:t>
            </w:r>
            <w:r w:rsidRPr="00272F74">
              <w:rPr>
                <w:noProof/>
                <w:webHidden/>
                <w:sz w:val="22"/>
                <w:szCs w:val="28"/>
              </w:rPr>
              <w:fldChar w:fldCharType="end"/>
            </w:r>
          </w:hyperlink>
        </w:p>
        <w:p w14:paraId="3B71B102" w14:textId="15FFAB03" w:rsidR="00272F74" w:rsidRPr="00272F74" w:rsidRDefault="00272F74" w:rsidP="00272F74">
          <w:pPr>
            <w:pStyle w:val="TOC3"/>
            <w:tabs>
              <w:tab w:val="right" w:leader="dot" w:pos="9628"/>
            </w:tabs>
            <w:spacing w:before="60" w:after="0"/>
            <w:rPr>
              <w:noProof/>
              <w:sz w:val="22"/>
              <w:szCs w:val="28"/>
            </w:rPr>
          </w:pPr>
          <w:hyperlink w:anchor="_Toc240891192" w:history="1">
            <w:r w:rsidRPr="00272F74">
              <w:rPr>
                <w:rStyle w:val="Hyperlink"/>
                <w:noProof/>
                <w:sz w:val="22"/>
                <w:szCs w:val="28"/>
              </w:rPr>
              <w:t>Before screening</w:t>
            </w:r>
            <w:r w:rsidRPr="00272F74">
              <w:rPr>
                <w:noProof/>
                <w:webHidden/>
                <w:sz w:val="22"/>
                <w:szCs w:val="28"/>
              </w:rPr>
              <w:tab/>
            </w:r>
            <w:r w:rsidRPr="00272F74">
              <w:rPr>
                <w:noProof/>
                <w:webHidden/>
                <w:sz w:val="22"/>
                <w:szCs w:val="28"/>
              </w:rPr>
              <w:fldChar w:fldCharType="begin"/>
            </w:r>
            <w:r w:rsidRPr="00272F74">
              <w:rPr>
                <w:noProof/>
                <w:webHidden/>
                <w:sz w:val="22"/>
                <w:szCs w:val="28"/>
              </w:rPr>
              <w:instrText xml:space="preserve"> PAGEREF _Toc240891192 \h </w:instrText>
            </w:r>
            <w:r w:rsidRPr="00272F74">
              <w:rPr>
                <w:noProof/>
                <w:webHidden/>
                <w:sz w:val="22"/>
                <w:szCs w:val="28"/>
              </w:rPr>
            </w:r>
            <w:r w:rsidRPr="00272F74">
              <w:rPr>
                <w:noProof/>
                <w:webHidden/>
                <w:sz w:val="22"/>
                <w:szCs w:val="28"/>
              </w:rPr>
              <w:fldChar w:fldCharType="separate"/>
            </w:r>
            <w:r w:rsidR="0012231C">
              <w:rPr>
                <w:noProof/>
                <w:webHidden/>
                <w:sz w:val="22"/>
                <w:szCs w:val="28"/>
              </w:rPr>
              <w:t>2</w:t>
            </w:r>
            <w:r w:rsidRPr="00272F74">
              <w:rPr>
                <w:noProof/>
                <w:webHidden/>
                <w:sz w:val="22"/>
                <w:szCs w:val="28"/>
              </w:rPr>
              <w:fldChar w:fldCharType="end"/>
            </w:r>
          </w:hyperlink>
        </w:p>
        <w:p w14:paraId="13A0640F" w14:textId="02581183" w:rsidR="00272F74" w:rsidRPr="00272F74" w:rsidRDefault="00272F74" w:rsidP="00272F74">
          <w:pPr>
            <w:pStyle w:val="TOC3"/>
            <w:tabs>
              <w:tab w:val="right" w:leader="dot" w:pos="9628"/>
            </w:tabs>
            <w:spacing w:before="60" w:after="0"/>
            <w:rPr>
              <w:noProof/>
              <w:sz w:val="22"/>
              <w:szCs w:val="28"/>
            </w:rPr>
          </w:pPr>
          <w:hyperlink w:anchor="_Toc240891193" w:history="1">
            <w:r w:rsidRPr="00272F74">
              <w:rPr>
                <w:rStyle w:val="Hyperlink"/>
                <w:noProof/>
                <w:sz w:val="22"/>
                <w:szCs w:val="28"/>
              </w:rPr>
              <w:t>During screening</w:t>
            </w:r>
            <w:r w:rsidRPr="00272F74">
              <w:rPr>
                <w:noProof/>
                <w:webHidden/>
                <w:sz w:val="22"/>
                <w:szCs w:val="28"/>
              </w:rPr>
              <w:tab/>
            </w:r>
            <w:r w:rsidRPr="00272F74">
              <w:rPr>
                <w:noProof/>
                <w:webHidden/>
                <w:sz w:val="22"/>
                <w:szCs w:val="28"/>
              </w:rPr>
              <w:fldChar w:fldCharType="begin"/>
            </w:r>
            <w:r w:rsidRPr="00272F74">
              <w:rPr>
                <w:noProof/>
                <w:webHidden/>
                <w:sz w:val="22"/>
                <w:szCs w:val="28"/>
              </w:rPr>
              <w:instrText xml:space="preserve"> PAGEREF _Toc240891193 \h </w:instrText>
            </w:r>
            <w:r w:rsidRPr="00272F74">
              <w:rPr>
                <w:noProof/>
                <w:webHidden/>
                <w:sz w:val="22"/>
                <w:szCs w:val="28"/>
              </w:rPr>
            </w:r>
            <w:r w:rsidRPr="00272F74">
              <w:rPr>
                <w:noProof/>
                <w:webHidden/>
                <w:sz w:val="22"/>
                <w:szCs w:val="28"/>
              </w:rPr>
              <w:fldChar w:fldCharType="separate"/>
            </w:r>
            <w:r w:rsidR="0012231C">
              <w:rPr>
                <w:noProof/>
                <w:webHidden/>
                <w:sz w:val="22"/>
                <w:szCs w:val="28"/>
              </w:rPr>
              <w:t>3</w:t>
            </w:r>
            <w:r w:rsidRPr="00272F74">
              <w:rPr>
                <w:noProof/>
                <w:webHidden/>
                <w:sz w:val="22"/>
                <w:szCs w:val="28"/>
              </w:rPr>
              <w:fldChar w:fldCharType="end"/>
            </w:r>
          </w:hyperlink>
        </w:p>
        <w:p w14:paraId="0B2B4E1F" w14:textId="4AA9142C" w:rsidR="00272F74" w:rsidRPr="00272F74" w:rsidRDefault="00272F74" w:rsidP="00272F74">
          <w:pPr>
            <w:pStyle w:val="TOC3"/>
            <w:tabs>
              <w:tab w:val="right" w:leader="dot" w:pos="9628"/>
            </w:tabs>
            <w:spacing w:before="60" w:after="0"/>
            <w:rPr>
              <w:noProof/>
              <w:sz w:val="22"/>
              <w:szCs w:val="28"/>
            </w:rPr>
          </w:pPr>
          <w:hyperlink w:anchor="_Toc240891194" w:history="1">
            <w:r w:rsidRPr="00272F74">
              <w:rPr>
                <w:rStyle w:val="Hyperlink"/>
                <w:noProof/>
                <w:sz w:val="22"/>
                <w:szCs w:val="28"/>
              </w:rPr>
              <w:t>After screening</w:t>
            </w:r>
            <w:r w:rsidRPr="00272F74">
              <w:rPr>
                <w:noProof/>
                <w:webHidden/>
                <w:sz w:val="22"/>
                <w:szCs w:val="28"/>
              </w:rPr>
              <w:tab/>
            </w:r>
            <w:r w:rsidRPr="00272F74">
              <w:rPr>
                <w:noProof/>
                <w:webHidden/>
                <w:sz w:val="22"/>
                <w:szCs w:val="28"/>
              </w:rPr>
              <w:fldChar w:fldCharType="begin"/>
            </w:r>
            <w:r w:rsidRPr="00272F74">
              <w:rPr>
                <w:noProof/>
                <w:webHidden/>
                <w:sz w:val="22"/>
                <w:szCs w:val="28"/>
              </w:rPr>
              <w:instrText xml:space="preserve"> PAGEREF _Toc240891194 \h </w:instrText>
            </w:r>
            <w:r w:rsidRPr="00272F74">
              <w:rPr>
                <w:noProof/>
                <w:webHidden/>
                <w:sz w:val="22"/>
                <w:szCs w:val="28"/>
              </w:rPr>
            </w:r>
            <w:r w:rsidRPr="00272F74">
              <w:rPr>
                <w:noProof/>
                <w:webHidden/>
                <w:sz w:val="22"/>
                <w:szCs w:val="28"/>
              </w:rPr>
              <w:fldChar w:fldCharType="separate"/>
            </w:r>
            <w:r w:rsidR="0012231C">
              <w:rPr>
                <w:noProof/>
                <w:webHidden/>
                <w:sz w:val="22"/>
                <w:szCs w:val="28"/>
              </w:rPr>
              <w:t>3</w:t>
            </w:r>
            <w:r w:rsidRPr="00272F74">
              <w:rPr>
                <w:noProof/>
                <w:webHidden/>
                <w:sz w:val="22"/>
                <w:szCs w:val="28"/>
              </w:rPr>
              <w:fldChar w:fldCharType="end"/>
            </w:r>
          </w:hyperlink>
        </w:p>
        <w:p w14:paraId="1760B75B" w14:textId="332D8DD0" w:rsidR="00272F74" w:rsidRPr="00272F74" w:rsidRDefault="00272F74" w:rsidP="00272F74">
          <w:pPr>
            <w:pStyle w:val="TOC2"/>
            <w:tabs>
              <w:tab w:val="right" w:leader="dot" w:pos="9628"/>
            </w:tabs>
            <w:spacing w:before="60" w:after="0"/>
            <w:rPr>
              <w:noProof/>
              <w:sz w:val="22"/>
              <w:szCs w:val="28"/>
            </w:rPr>
          </w:pPr>
          <w:hyperlink w:anchor="_Toc240891195" w:history="1">
            <w:r w:rsidRPr="00272F74">
              <w:rPr>
                <w:rStyle w:val="Hyperlink"/>
                <w:noProof/>
                <w:sz w:val="22"/>
                <w:szCs w:val="28"/>
              </w:rPr>
              <w:t>You might be wondering…</w:t>
            </w:r>
            <w:r w:rsidRPr="00272F74">
              <w:rPr>
                <w:noProof/>
                <w:webHidden/>
                <w:sz w:val="22"/>
                <w:szCs w:val="28"/>
              </w:rPr>
              <w:tab/>
            </w:r>
            <w:r w:rsidRPr="00272F74">
              <w:rPr>
                <w:noProof/>
                <w:webHidden/>
                <w:sz w:val="22"/>
                <w:szCs w:val="28"/>
              </w:rPr>
              <w:fldChar w:fldCharType="begin"/>
            </w:r>
            <w:r w:rsidRPr="00272F74">
              <w:rPr>
                <w:noProof/>
                <w:webHidden/>
                <w:sz w:val="22"/>
                <w:szCs w:val="28"/>
              </w:rPr>
              <w:instrText xml:space="preserve"> PAGEREF _Toc240891195 \h </w:instrText>
            </w:r>
            <w:r w:rsidRPr="00272F74">
              <w:rPr>
                <w:noProof/>
                <w:webHidden/>
                <w:sz w:val="22"/>
                <w:szCs w:val="28"/>
              </w:rPr>
            </w:r>
            <w:r w:rsidRPr="00272F74">
              <w:rPr>
                <w:noProof/>
                <w:webHidden/>
                <w:sz w:val="22"/>
                <w:szCs w:val="28"/>
              </w:rPr>
              <w:fldChar w:fldCharType="separate"/>
            </w:r>
            <w:r w:rsidR="0012231C">
              <w:rPr>
                <w:noProof/>
                <w:webHidden/>
                <w:sz w:val="22"/>
                <w:szCs w:val="28"/>
              </w:rPr>
              <w:t>3</w:t>
            </w:r>
            <w:r w:rsidRPr="00272F74">
              <w:rPr>
                <w:noProof/>
                <w:webHidden/>
                <w:sz w:val="22"/>
                <w:szCs w:val="28"/>
              </w:rPr>
              <w:fldChar w:fldCharType="end"/>
            </w:r>
          </w:hyperlink>
        </w:p>
        <w:p w14:paraId="7466EB75" w14:textId="03FFDAC0" w:rsidR="00272F74" w:rsidRPr="00272F74" w:rsidRDefault="00272F74" w:rsidP="00272F74">
          <w:pPr>
            <w:pStyle w:val="TOC3"/>
            <w:tabs>
              <w:tab w:val="right" w:leader="dot" w:pos="9628"/>
            </w:tabs>
            <w:spacing w:before="60" w:after="0"/>
            <w:rPr>
              <w:noProof/>
              <w:sz w:val="22"/>
              <w:szCs w:val="28"/>
            </w:rPr>
          </w:pPr>
          <w:hyperlink w:anchor="_Toc240891196" w:history="1">
            <w:r w:rsidRPr="00272F74">
              <w:rPr>
                <w:rStyle w:val="Hyperlink"/>
                <w:noProof/>
                <w:sz w:val="22"/>
                <w:szCs w:val="28"/>
              </w:rPr>
              <w:t>Is self-collection accurate?</w:t>
            </w:r>
            <w:r w:rsidRPr="00272F74">
              <w:rPr>
                <w:noProof/>
                <w:webHidden/>
                <w:sz w:val="22"/>
                <w:szCs w:val="28"/>
              </w:rPr>
              <w:tab/>
            </w:r>
            <w:r w:rsidRPr="00272F74">
              <w:rPr>
                <w:noProof/>
                <w:webHidden/>
                <w:sz w:val="22"/>
                <w:szCs w:val="28"/>
              </w:rPr>
              <w:fldChar w:fldCharType="begin"/>
            </w:r>
            <w:r w:rsidRPr="00272F74">
              <w:rPr>
                <w:noProof/>
                <w:webHidden/>
                <w:sz w:val="22"/>
                <w:szCs w:val="28"/>
              </w:rPr>
              <w:instrText xml:space="preserve"> PAGEREF _Toc240891196 \h </w:instrText>
            </w:r>
            <w:r w:rsidRPr="00272F74">
              <w:rPr>
                <w:noProof/>
                <w:webHidden/>
                <w:sz w:val="22"/>
                <w:szCs w:val="28"/>
              </w:rPr>
            </w:r>
            <w:r w:rsidRPr="00272F74">
              <w:rPr>
                <w:noProof/>
                <w:webHidden/>
                <w:sz w:val="22"/>
                <w:szCs w:val="28"/>
              </w:rPr>
              <w:fldChar w:fldCharType="separate"/>
            </w:r>
            <w:r w:rsidR="0012231C">
              <w:rPr>
                <w:noProof/>
                <w:webHidden/>
                <w:sz w:val="22"/>
                <w:szCs w:val="28"/>
              </w:rPr>
              <w:t>3</w:t>
            </w:r>
            <w:r w:rsidRPr="00272F74">
              <w:rPr>
                <w:noProof/>
                <w:webHidden/>
                <w:sz w:val="22"/>
                <w:szCs w:val="28"/>
              </w:rPr>
              <w:fldChar w:fldCharType="end"/>
            </w:r>
          </w:hyperlink>
        </w:p>
        <w:p w14:paraId="2B63D9B2" w14:textId="50C80C88" w:rsidR="00272F74" w:rsidRPr="00272F74" w:rsidRDefault="00272F74" w:rsidP="00272F74">
          <w:pPr>
            <w:pStyle w:val="TOC3"/>
            <w:tabs>
              <w:tab w:val="right" w:leader="dot" w:pos="9628"/>
            </w:tabs>
            <w:spacing w:before="60" w:after="0"/>
            <w:rPr>
              <w:noProof/>
              <w:sz w:val="22"/>
              <w:szCs w:val="28"/>
            </w:rPr>
          </w:pPr>
          <w:hyperlink w:anchor="_Toc240891197" w:history="1">
            <w:r w:rsidRPr="00272F74">
              <w:rPr>
                <w:rStyle w:val="Hyperlink"/>
                <w:noProof/>
                <w:sz w:val="22"/>
                <w:szCs w:val="28"/>
              </w:rPr>
              <w:t>Will screening hurt?</w:t>
            </w:r>
            <w:r w:rsidRPr="00272F74">
              <w:rPr>
                <w:noProof/>
                <w:webHidden/>
                <w:sz w:val="22"/>
                <w:szCs w:val="28"/>
              </w:rPr>
              <w:tab/>
            </w:r>
            <w:r w:rsidRPr="00272F74">
              <w:rPr>
                <w:noProof/>
                <w:webHidden/>
                <w:sz w:val="22"/>
                <w:szCs w:val="28"/>
              </w:rPr>
              <w:fldChar w:fldCharType="begin"/>
            </w:r>
            <w:r w:rsidRPr="00272F74">
              <w:rPr>
                <w:noProof/>
                <w:webHidden/>
                <w:sz w:val="22"/>
                <w:szCs w:val="28"/>
              </w:rPr>
              <w:instrText xml:space="preserve"> PAGEREF _Toc240891197 \h </w:instrText>
            </w:r>
            <w:r w:rsidRPr="00272F74">
              <w:rPr>
                <w:noProof/>
                <w:webHidden/>
                <w:sz w:val="22"/>
                <w:szCs w:val="28"/>
              </w:rPr>
            </w:r>
            <w:r w:rsidRPr="00272F74">
              <w:rPr>
                <w:noProof/>
                <w:webHidden/>
                <w:sz w:val="22"/>
                <w:szCs w:val="28"/>
              </w:rPr>
              <w:fldChar w:fldCharType="separate"/>
            </w:r>
            <w:r w:rsidR="0012231C">
              <w:rPr>
                <w:noProof/>
                <w:webHidden/>
                <w:sz w:val="22"/>
                <w:szCs w:val="28"/>
              </w:rPr>
              <w:t>4</w:t>
            </w:r>
            <w:r w:rsidRPr="00272F74">
              <w:rPr>
                <w:noProof/>
                <w:webHidden/>
                <w:sz w:val="22"/>
                <w:szCs w:val="28"/>
              </w:rPr>
              <w:fldChar w:fldCharType="end"/>
            </w:r>
          </w:hyperlink>
        </w:p>
        <w:p w14:paraId="30A3549C" w14:textId="78FA44FC" w:rsidR="00272F74" w:rsidRPr="00272F74" w:rsidRDefault="00272F74" w:rsidP="00272F74">
          <w:pPr>
            <w:pStyle w:val="TOC3"/>
            <w:tabs>
              <w:tab w:val="right" w:leader="dot" w:pos="9628"/>
            </w:tabs>
            <w:spacing w:before="60" w:after="0"/>
            <w:rPr>
              <w:noProof/>
              <w:sz w:val="22"/>
              <w:szCs w:val="28"/>
            </w:rPr>
          </w:pPr>
          <w:hyperlink w:anchor="_Toc240891198" w:history="1">
            <w:r w:rsidRPr="00272F74">
              <w:rPr>
                <w:rStyle w:val="Hyperlink"/>
                <w:noProof/>
                <w:sz w:val="22"/>
                <w:szCs w:val="28"/>
              </w:rPr>
              <w:t>If something is found, does it mean I have cancer?</w:t>
            </w:r>
            <w:r w:rsidRPr="00272F74">
              <w:rPr>
                <w:noProof/>
                <w:webHidden/>
                <w:sz w:val="22"/>
                <w:szCs w:val="28"/>
              </w:rPr>
              <w:tab/>
            </w:r>
            <w:r w:rsidRPr="00272F74">
              <w:rPr>
                <w:noProof/>
                <w:webHidden/>
                <w:sz w:val="22"/>
                <w:szCs w:val="28"/>
              </w:rPr>
              <w:fldChar w:fldCharType="begin"/>
            </w:r>
            <w:r w:rsidRPr="00272F74">
              <w:rPr>
                <w:noProof/>
                <w:webHidden/>
                <w:sz w:val="22"/>
                <w:szCs w:val="28"/>
              </w:rPr>
              <w:instrText xml:space="preserve"> PAGEREF _Toc240891198 \h </w:instrText>
            </w:r>
            <w:r w:rsidRPr="00272F74">
              <w:rPr>
                <w:noProof/>
                <w:webHidden/>
                <w:sz w:val="22"/>
                <w:szCs w:val="28"/>
              </w:rPr>
            </w:r>
            <w:r w:rsidRPr="00272F74">
              <w:rPr>
                <w:noProof/>
                <w:webHidden/>
                <w:sz w:val="22"/>
                <w:szCs w:val="28"/>
              </w:rPr>
              <w:fldChar w:fldCharType="separate"/>
            </w:r>
            <w:r w:rsidR="0012231C">
              <w:rPr>
                <w:noProof/>
                <w:webHidden/>
                <w:sz w:val="22"/>
                <w:szCs w:val="28"/>
              </w:rPr>
              <w:t>4</w:t>
            </w:r>
            <w:r w:rsidRPr="00272F74">
              <w:rPr>
                <w:noProof/>
                <w:webHidden/>
                <w:sz w:val="22"/>
                <w:szCs w:val="28"/>
              </w:rPr>
              <w:fldChar w:fldCharType="end"/>
            </w:r>
          </w:hyperlink>
        </w:p>
        <w:p w14:paraId="04F1C170" w14:textId="7FD2EE6D" w:rsidR="00272F74" w:rsidRPr="00272F74" w:rsidRDefault="00272F74" w:rsidP="00272F74">
          <w:pPr>
            <w:pStyle w:val="TOC3"/>
            <w:tabs>
              <w:tab w:val="right" w:leader="dot" w:pos="9628"/>
            </w:tabs>
            <w:spacing w:before="60" w:after="0"/>
            <w:rPr>
              <w:noProof/>
              <w:sz w:val="22"/>
              <w:szCs w:val="28"/>
            </w:rPr>
          </w:pPr>
          <w:hyperlink w:anchor="_Toc240891199" w:history="1">
            <w:r w:rsidRPr="00272F74">
              <w:rPr>
                <w:rStyle w:val="Hyperlink"/>
                <w:noProof/>
                <w:sz w:val="22"/>
                <w:szCs w:val="28"/>
              </w:rPr>
              <w:t>Can I ask for a female doctor or nurse?</w:t>
            </w:r>
            <w:r w:rsidRPr="00272F74">
              <w:rPr>
                <w:noProof/>
                <w:webHidden/>
                <w:sz w:val="22"/>
                <w:szCs w:val="28"/>
              </w:rPr>
              <w:tab/>
            </w:r>
            <w:r w:rsidRPr="00272F74">
              <w:rPr>
                <w:noProof/>
                <w:webHidden/>
                <w:sz w:val="22"/>
                <w:szCs w:val="28"/>
              </w:rPr>
              <w:fldChar w:fldCharType="begin"/>
            </w:r>
            <w:r w:rsidRPr="00272F74">
              <w:rPr>
                <w:noProof/>
                <w:webHidden/>
                <w:sz w:val="22"/>
                <w:szCs w:val="28"/>
              </w:rPr>
              <w:instrText xml:space="preserve"> PAGEREF _Toc240891199 \h </w:instrText>
            </w:r>
            <w:r w:rsidRPr="00272F74">
              <w:rPr>
                <w:noProof/>
                <w:webHidden/>
                <w:sz w:val="22"/>
                <w:szCs w:val="28"/>
              </w:rPr>
            </w:r>
            <w:r w:rsidRPr="00272F74">
              <w:rPr>
                <w:noProof/>
                <w:webHidden/>
                <w:sz w:val="22"/>
                <w:szCs w:val="28"/>
              </w:rPr>
              <w:fldChar w:fldCharType="separate"/>
            </w:r>
            <w:r w:rsidR="0012231C">
              <w:rPr>
                <w:noProof/>
                <w:webHidden/>
                <w:sz w:val="22"/>
                <w:szCs w:val="28"/>
              </w:rPr>
              <w:t>4</w:t>
            </w:r>
            <w:r w:rsidRPr="00272F74">
              <w:rPr>
                <w:noProof/>
                <w:webHidden/>
                <w:sz w:val="22"/>
                <w:szCs w:val="28"/>
              </w:rPr>
              <w:fldChar w:fldCharType="end"/>
            </w:r>
          </w:hyperlink>
        </w:p>
        <w:p w14:paraId="49969438" w14:textId="79E95097" w:rsidR="00272F74" w:rsidRPr="00272F74" w:rsidRDefault="00272F74" w:rsidP="00272F74">
          <w:pPr>
            <w:pStyle w:val="TOC3"/>
            <w:tabs>
              <w:tab w:val="right" w:leader="dot" w:pos="9628"/>
            </w:tabs>
            <w:spacing w:before="60" w:after="0"/>
            <w:rPr>
              <w:noProof/>
              <w:sz w:val="22"/>
              <w:szCs w:val="28"/>
            </w:rPr>
          </w:pPr>
          <w:hyperlink w:anchor="_Toc240891200" w:history="1">
            <w:r w:rsidRPr="00272F74">
              <w:rPr>
                <w:rStyle w:val="Hyperlink"/>
                <w:noProof/>
                <w:sz w:val="22"/>
                <w:szCs w:val="28"/>
              </w:rPr>
              <w:t>Can I choose how I screen?</w:t>
            </w:r>
            <w:r w:rsidRPr="00272F74">
              <w:rPr>
                <w:noProof/>
                <w:webHidden/>
                <w:sz w:val="22"/>
                <w:szCs w:val="28"/>
              </w:rPr>
              <w:tab/>
            </w:r>
            <w:r w:rsidRPr="00272F74">
              <w:rPr>
                <w:noProof/>
                <w:webHidden/>
                <w:sz w:val="22"/>
                <w:szCs w:val="28"/>
              </w:rPr>
              <w:fldChar w:fldCharType="begin"/>
            </w:r>
            <w:r w:rsidRPr="00272F74">
              <w:rPr>
                <w:noProof/>
                <w:webHidden/>
                <w:sz w:val="22"/>
                <w:szCs w:val="28"/>
              </w:rPr>
              <w:instrText xml:space="preserve"> PAGEREF _Toc240891200 \h </w:instrText>
            </w:r>
            <w:r w:rsidRPr="00272F74">
              <w:rPr>
                <w:noProof/>
                <w:webHidden/>
                <w:sz w:val="22"/>
                <w:szCs w:val="28"/>
              </w:rPr>
            </w:r>
            <w:r w:rsidRPr="00272F74">
              <w:rPr>
                <w:noProof/>
                <w:webHidden/>
                <w:sz w:val="22"/>
                <w:szCs w:val="28"/>
              </w:rPr>
              <w:fldChar w:fldCharType="separate"/>
            </w:r>
            <w:r w:rsidR="0012231C">
              <w:rPr>
                <w:noProof/>
                <w:webHidden/>
                <w:sz w:val="22"/>
                <w:szCs w:val="28"/>
              </w:rPr>
              <w:t>4</w:t>
            </w:r>
            <w:r w:rsidRPr="00272F74">
              <w:rPr>
                <w:noProof/>
                <w:webHidden/>
                <w:sz w:val="22"/>
                <w:szCs w:val="28"/>
              </w:rPr>
              <w:fldChar w:fldCharType="end"/>
            </w:r>
          </w:hyperlink>
        </w:p>
        <w:p w14:paraId="30C0FA77" w14:textId="68320943" w:rsidR="00272F74" w:rsidRPr="00272F74" w:rsidRDefault="00272F74" w:rsidP="00272F74">
          <w:pPr>
            <w:pStyle w:val="TOC3"/>
            <w:tabs>
              <w:tab w:val="right" w:leader="dot" w:pos="9628"/>
            </w:tabs>
            <w:spacing w:before="60" w:after="0"/>
            <w:rPr>
              <w:noProof/>
              <w:sz w:val="22"/>
              <w:szCs w:val="28"/>
            </w:rPr>
          </w:pPr>
          <w:hyperlink w:anchor="_Toc240891201" w:history="1">
            <w:r w:rsidRPr="00272F74">
              <w:rPr>
                <w:rStyle w:val="Hyperlink"/>
                <w:noProof/>
                <w:sz w:val="22"/>
                <w:szCs w:val="28"/>
              </w:rPr>
              <w:t>Can I change my mind?</w:t>
            </w:r>
            <w:r w:rsidRPr="00272F74">
              <w:rPr>
                <w:noProof/>
                <w:webHidden/>
                <w:sz w:val="22"/>
                <w:szCs w:val="28"/>
              </w:rPr>
              <w:tab/>
            </w:r>
            <w:r w:rsidRPr="00272F74">
              <w:rPr>
                <w:noProof/>
                <w:webHidden/>
                <w:sz w:val="22"/>
                <w:szCs w:val="28"/>
              </w:rPr>
              <w:fldChar w:fldCharType="begin"/>
            </w:r>
            <w:r w:rsidRPr="00272F74">
              <w:rPr>
                <w:noProof/>
                <w:webHidden/>
                <w:sz w:val="22"/>
                <w:szCs w:val="28"/>
              </w:rPr>
              <w:instrText xml:space="preserve"> PAGEREF _Toc240891201 \h </w:instrText>
            </w:r>
            <w:r w:rsidRPr="00272F74">
              <w:rPr>
                <w:noProof/>
                <w:webHidden/>
                <w:sz w:val="22"/>
                <w:szCs w:val="28"/>
              </w:rPr>
            </w:r>
            <w:r w:rsidRPr="00272F74">
              <w:rPr>
                <w:noProof/>
                <w:webHidden/>
                <w:sz w:val="22"/>
                <w:szCs w:val="28"/>
              </w:rPr>
              <w:fldChar w:fldCharType="separate"/>
            </w:r>
            <w:r w:rsidR="0012231C">
              <w:rPr>
                <w:noProof/>
                <w:webHidden/>
                <w:sz w:val="22"/>
                <w:szCs w:val="28"/>
              </w:rPr>
              <w:t>4</w:t>
            </w:r>
            <w:r w:rsidRPr="00272F74">
              <w:rPr>
                <w:noProof/>
                <w:webHidden/>
                <w:sz w:val="22"/>
                <w:szCs w:val="28"/>
              </w:rPr>
              <w:fldChar w:fldCharType="end"/>
            </w:r>
          </w:hyperlink>
        </w:p>
        <w:p w14:paraId="76558410" w14:textId="51F09B70" w:rsidR="00272F74" w:rsidRPr="00272F74" w:rsidRDefault="00272F74" w:rsidP="00272F74">
          <w:pPr>
            <w:pStyle w:val="TOC2"/>
            <w:tabs>
              <w:tab w:val="right" w:leader="dot" w:pos="9628"/>
            </w:tabs>
            <w:spacing w:before="60" w:after="0"/>
            <w:rPr>
              <w:noProof/>
              <w:sz w:val="22"/>
              <w:szCs w:val="28"/>
            </w:rPr>
          </w:pPr>
          <w:hyperlink w:anchor="_Toc240891202" w:history="1">
            <w:r w:rsidRPr="00272F74">
              <w:rPr>
                <w:rStyle w:val="Hyperlink"/>
                <w:noProof/>
                <w:sz w:val="22"/>
                <w:szCs w:val="28"/>
              </w:rPr>
              <w:t>Quick info on screening with a healthcare worker</w:t>
            </w:r>
            <w:r w:rsidRPr="00272F74">
              <w:rPr>
                <w:noProof/>
                <w:webHidden/>
                <w:sz w:val="22"/>
                <w:szCs w:val="28"/>
              </w:rPr>
              <w:tab/>
            </w:r>
            <w:r w:rsidRPr="00272F74">
              <w:rPr>
                <w:noProof/>
                <w:webHidden/>
                <w:sz w:val="22"/>
                <w:szCs w:val="28"/>
              </w:rPr>
              <w:fldChar w:fldCharType="begin"/>
            </w:r>
            <w:r w:rsidRPr="00272F74">
              <w:rPr>
                <w:noProof/>
                <w:webHidden/>
                <w:sz w:val="22"/>
                <w:szCs w:val="28"/>
              </w:rPr>
              <w:instrText xml:space="preserve"> PAGEREF _Toc240891202 \h </w:instrText>
            </w:r>
            <w:r w:rsidRPr="00272F74">
              <w:rPr>
                <w:noProof/>
                <w:webHidden/>
                <w:sz w:val="22"/>
                <w:szCs w:val="28"/>
              </w:rPr>
            </w:r>
            <w:r w:rsidRPr="00272F74">
              <w:rPr>
                <w:noProof/>
                <w:webHidden/>
                <w:sz w:val="22"/>
                <w:szCs w:val="28"/>
              </w:rPr>
              <w:fldChar w:fldCharType="separate"/>
            </w:r>
            <w:r w:rsidR="0012231C">
              <w:rPr>
                <w:noProof/>
                <w:webHidden/>
                <w:sz w:val="22"/>
                <w:szCs w:val="28"/>
              </w:rPr>
              <w:t>4</w:t>
            </w:r>
            <w:r w:rsidRPr="00272F74">
              <w:rPr>
                <w:noProof/>
                <w:webHidden/>
                <w:sz w:val="22"/>
                <w:szCs w:val="28"/>
              </w:rPr>
              <w:fldChar w:fldCharType="end"/>
            </w:r>
          </w:hyperlink>
        </w:p>
        <w:p w14:paraId="49B85C0A" w14:textId="7AE75B94" w:rsidR="00272F74" w:rsidRPr="00272F74" w:rsidRDefault="00272F74" w:rsidP="00272F74">
          <w:pPr>
            <w:pStyle w:val="TOC2"/>
            <w:tabs>
              <w:tab w:val="right" w:leader="dot" w:pos="9628"/>
            </w:tabs>
            <w:spacing w:before="60" w:after="0"/>
            <w:rPr>
              <w:noProof/>
              <w:sz w:val="22"/>
              <w:szCs w:val="28"/>
            </w:rPr>
          </w:pPr>
          <w:hyperlink w:anchor="_Toc240891203" w:history="1">
            <w:r w:rsidRPr="00272F74">
              <w:rPr>
                <w:rStyle w:val="Hyperlink"/>
                <w:noProof/>
                <w:sz w:val="22"/>
                <w:szCs w:val="28"/>
              </w:rPr>
              <w:t>Quick info on self-collection</w:t>
            </w:r>
            <w:r w:rsidRPr="00272F74">
              <w:rPr>
                <w:noProof/>
                <w:webHidden/>
                <w:sz w:val="22"/>
                <w:szCs w:val="28"/>
              </w:rPr>
              <w:tab/>
            </w:r>
            <w:r w:rsidRPr="00272F74">
              <w:rPr>
                <w:noProof/>
                <w:webHidden/>
                <w:sz w:val="22"/>
                <w:szCs w:val="28"/>
              </w:rPr>
              <w:fldChar w:fldCharType="begin"/>
            </w:r>
            <w:r w:rsidRPr="00272F74">
              <w:rPr>
                <w:noProof/>
                <w:webHidden/>
                <w:sz w:val="22"/>
                <w:szCs w:val="28"/>
              </w:rPr>
              <w:instrText xml:space="preserve"> PAGEREF _Toc240891203 \h </w:instrText>
            </w:r>
            <w:r w:rsidRPr="00272F74">
              <w:rPr>
                <w:noProof/>
                <w:webHidden/>
                <w:sz w:val="22"/>
                <w:szCs w:val="28"/>
              </w:rPr>
            </w:r>
            <w:r w:rsidRPr="00272F74">
              <w:rPr>
                <w:noProof/>
                <w:webHidden/>
                <w:sz w:val="22"/>
                <w:szCs w:val="28"/>
              </w:rPr>
              <w:fldChar w:fldCharType="separate"/>
            </w:r>
            <w:r w:rsidR="0012231C">
              <w:rPr>
                <w:noProof/>
                <w:webHidden/>
                <w:sz w:val="22"/>
                <w:szCs w:val="28"/>
              </w:rPr>
              <w:t>4</w:t>
            </w:r>
            <w:r w:rsidRPr="00272F74">
              <w:rPr>
                <w:noProof/>
                <w:webHidden/>
                <w:sz w:val="22"/>
                <w:szCs w:val="28"/>
              </w:rPr>
              <w:fldChar w:fldCharType="end"/>
            </w:r>
          </w:hyperlink>
        </w:p>
        <w:p w14:paraId="568FDD7D" w14:textId="484A06CD" w:rsidR="00272F74" w:rsidRDefault="00272F74" w:rsidP="00272F74">
          <w:pPr>
            <w:spacing w:before="60" w:after="0"/>
          </w:pPr>
          <w:r>
            <w:rPr>
              <w:b/>
              <w:bCs/>
              <w:lang w:val="en-GB"/>
            </w:rPr>
            <w:fldChar w:fldCharType="end"/>
          </w:r>
        </w:p>
      </w:sdtContent>
    </w:sdt>
    <w:p w14:paraId="7DB0E269" w14:textId="77777777" w:rsidR="00272F74" w:rsidRDefault="00272F74" w:rsidP="0083051E">
      <w:pPr>
        <w:rPr>
          <w:rStyle w:val="Emphasis"/>
          <w:b w:val="0"/>
          <w:bCs w:val="0"/>
          <w:i w:val="0"/>
          <w:iCs w:val="0"/>
          <w:color w:val="auto"/>
          <w:sz w:val="24"/>
          <w:szCs w:val="32"/>
        </w:rPr>
      </w:pPr>
    </w:p>
    <w:p w14:paraId="5243FE56" w14:textId="4E2B8F5D" w:rsidR="00227EF2" w:rsidRPr="0083051E" w:rsidRDefault="000F76AB" w:rsidP="0083051E">
      <w:pPr>
        <w:pStyle w:val="Heading2"/>
        <w:rPr>
          <w:rStyle w:val="Emphasis"/>
          <w:b/>
          <w:bCs/>
        </w:rPr>
      </w:pPr>
      <w:bookmarkStart w:id="1" w:name="_Toc240891186"/>
      <w:r w:rsidRPr="00746173">
        <w:rPr>
          <w:rStyle w:val="Emphasis"/>
          <w:b/>
          <w:bCs/>
          <w:i w:val="0"/>
          <w:iCs w:val="0"/>
          <w:sz w:val="32"/>
          <w:szCs w:val="32"/>
        </w:rPr>
        <w:t>What is cervical screening?</w:t>
      </w:r>
      <w:bookmarkEnd w:id="1"/>
    </w:p>
    <w:p w14:paraId="3D88C6E8" w14:textId="676CCA14" w:rsidR="00822EA8" w:rsidRDefault="00822EA8" w:rsidP="0083051E">
      <w:r>
        <w:t>A Cervical Screening Test is a simple health check for people who have a cervix. The cervix is a small part of your body just below the womb (uterus). Not everyone knows exactly where it is, and that</w:t>
      </w:r>
      <w:r>
        <w:t>’</w:t>
      </w:r>
      <w:r>
        <w:t>s okay.</w:t>
      </w:r>
      <w:r>
        <w:t xml:space="preserve"> </w:t>
      </w:r>
      <w:r>
        <w:t>Your health worker can explain it in a way that feels comfortable for you.</w:t>
      </w:r>
    </w:p>
    <w:p w14:paraId="4EBA7299" w14:textId="67F311E9" w:rsidR="00FE088C" w:rsidRDefault="00822EA8" w:rsidP="0083051E">
      <w:r>
        <w:t>The test looks for the human papillomavirus (HPV). HPV is a common virus that most people will have at some point in their life. In most cases, you won</w:t>
      </w:r>
      <w:r>
        <w:t>’</w:t>
      </w:r>
      <w:r>
        <w:t>t even know you have it.</w:t>
      </w:r>
    </w:p>
    <w:p w14:paraId="644CF4AF" w14:textId="41FD95E3" w:rsidR="008A0C12" w:rsidRPr="00822EA8" w:rsidRDefault="00822EA8" w:rsidP="0083051E">
      <w:pPr>
        <w:pStyle w:val="Heading3"/>
        <w:rPr>
          <w:rStyle w:val="Emphasis"/>
          <w:b/>
          <w:bCs/>
          <w:i w:val="0"/>
          <w:iCs w:val="0"/>
          <w:sz w:val="24"/>
          <w:szCs w:val="22"/>
        </w:rPr>
      </w:pPr>
      <w:bookmarkStart w:id="2" w:name="_Toc240891187"/>
      <w:r w:rsidRPr="00822EA8">
        <w:rPr>
          <w:rStyle w:val="Emphasis"/>
          <w:b/>
          <w:bCs/>
          <w:i w:val="0"/>
          <w:iCs w:val="0"/>
          <w:sz w:val="24"/>
          <w:szCs w:val="22"/>
        </w:rPr>
        <w:t>HPV and cervical screening</w:t>
      </w:r>
      <w:bookmarkEnd w:id="2"/>
    </w:p>
    <w:p w14:paraId="383E47E0" w14:textId="119153A9" w:rsidR="0021544B" w:rsidRDefault="0021544B" w:rsidP="0083051E">
      <w:r>
        <w:t>Usually, the body clears HPV on its own. Sometimes it stays in the body and can cause changes in the cells of the cervix. Most of those changes are not cancer.</w:t>
      </w:r>
    </w:p>
    <w:p w14:paraId="7CB15BCD" w14:textId="72E1E815" w:rsidR="0021544B" w:rsidRDefault="0021544B" w:rsidP="0083051E">
      <w:r>
        <w:t xml:space="preserve">There is a vaccine that protects against lots of common types of HPV that can cause cervical </w:t>
      </w:r>
      <w:r>
        <w:t>c</w:t>
      </w:r>
      <w:r>
        <w:t>ancer, but it doesn</w:t>
      </w:r>
      <w:r>
        <w:t>’</w:t>
      </w:r>
      <w:r>
        <w:t>t protect against every type.</w:t>
      </w:r>
    </w:p>
    <w:p w14:paraId="4654B3E5" w14:textId="57B05CB9" w:rsidR="00127F46" w:rsidRDefault="0021544B" w:rsidP="0083051E">
      <w:r>
        <w:lastRenderedPageBreak/>
        <w:t>The Cervical Screening Test checks for HPV or changes in your cervix</w:t>
      </w:r>
      <w:r>
        <w:t xml:space="preserve"> </w:t>
      </w:r>
      <w:r>
        <w:t>and can find them early</w:t>
      </w:r>
      <w:r w:rsidR="00A92CB5">
        <w:t xml:space="preserve"> </w:t>
      </w:r>
      <w:r w:rsidR="00A92CB5" w:rsidRPr="00A92CB5">
        <w:t>—</w:t>
      </w:r>
      <w:r w:rsidR="00A92CB5">
        <w:t xml:space="preserve"> </w:t>
      </w:r>
      <w:r>
        <w:t>long before you would notice anything yourself.</w:t>
      </w:r>
      <w:r w:rsidR="00127F46">
        <w:t xml:space="preserve"> </w:t>
      </w:r>
      <w:r>
        <w:t>If treatment is needed, it can usually be taken care of early, so it doesn</w:t>
      </w:r>
      <w:r>
        <w:t>’</w:t>
      </w:r>
      <w:r>
        <w:t>t turn into something more serious.</w:t>
      </w:r>
    </w:p>
    <w:p w14:paraId="31A1D131" w14:textId="508E56B4" w:rsidR="00127F46" w:rsidRDefault="00127F46" w:rsidP="0083051E">
      <w:r>
        <w:t>Cervical cancer is one of the cancers we can often stop before it starts, and both the HPV vaccine and the Cervical Screening Test play an</w:t>
      </w:r>
      <w:r>
        <w:t xml:space="preserve"> </w:t>
      </w:r>
      <w:r>
        <w:t>important part in protecting your health.</w:t>
      </w:r>
    </w:p>
    <w:p w14:paraId="4BACD262" w14:textId="3E032090" w:rsidR="00127F46" w:rsidRDefault="00127F46" w:rsidP="0083051E">
      <w:r>
        <w:t>It</w:t>
      </w:r>
      <w:r>
        <w:t>’</w:t>
      </w:r>
      <w:r>
        <w:t>s about looking after your health early and not waiting for something to feel wrong.</w:t>
      </w:r>
    </w:p>
    <w:p w14:paraId="047E7C6A" w14:textId="4195A0D1" w:rsidR="00F03A61" w:rsidRPr="00A92CB5" w:rsidRDefault="00F03A61" w:rsidP="0083051E">
      <w:pPr>
        <w:rPr>
          <w:rStyle w:val="Emphasis"/>
        </w:rPr>
      </w:pPr>
      <w:r w:rsidRPr="00A92CB5">
        <w:rPr>
          <w:rStyle w:val="Emphasis"/>
        </w:rPr>
        <w:t>This is your body, it’s your choice</w:t>
      </w:r>
      <w:r w:rsidR="00A92CB5" w:rsidRPr="00A92CB5">
        <w:rPr>
          <w:rStyle w:val="Emphasis"/>
        </w:rPr>
        <w:t xml:space="preserve">. </w:t>
      </w:r>
      <w:r w:rsidR="00A92CB5" w:rsidRPr="00A92CB5">
        <w:rPr>
          <w:rStyle w:val="Emphasis"/>
        </w:rPr>
        <w:t>There is no “better” option — the best option is the one that feels right for you.</w:t>
      </w:r>
    </w:p>
    <w:p w14:paraId="54C3237A" w14:textId="77777777" w:rsidR="00F03A61" w:rsidRDefault="00F03A61" w:rsidP="0083051E"/>
    <w:p w14:paraId="41C041AB" w14:textId="257845A5" w:rsidR="00CA1E9E" w:rsidRDefault="000909B1" w:rsidP="0083051E">
      <w:pPr>
        <w:pStyle w:val="Heading2"/>
      </w:pPr>
      <w:bookmarkStart w:id="3" w:name="_Toc240891188"/>
      <w:r>
        <w:t>How to screen</w:t>
      </w:r>
      <w:bookmarkEnd w:id="3"/>
    </w:p>
    <w:p w14:paraId="23925A57" w14:textId="77777777" w:rsidR="00732EC3" w:rsidRDefault="00C60A07" w:rsidP="0083051E">
      <w:r w:rsidRPr="00C60A07">
        <w:t>You can choose how you would like to do your cervical screening.</w:t>
      </w:r>
      <w:r>
        <w:t xml:space="preserve"> </w:t>
      </w:r>
    </w:p>
    <w:p w14:paraId="3A502466" w14:textId="40A0820A" w:rsidR="00C60A07" w:rsidRPr="00C60A07" w:rsidRDefault="00C60A07" w:rsidP="0083051E">
      <w:pPr>
        <w:pStyle w:val="Heading3"/>
      </w:pPr>
      <w:bookmarkStart w:id="4" w:name="_Toc240891189"/>
      <w:r>
        <w:t>There are 2 options</w:t>
      </w:r>
      <w:r w:rsidRPr="00C60A07">
        <w:t>...</w:t>
      </w:r>
      <w:bookmarkEnd w:id="4"/>
    </w:p>
    <w:p w14:paraId="2F913F70" w14:textId="541C426C" w:rsidR="00C60A07" w:rsidRDefault="007F1A74" w:rsidP="0083051E">
      <w:pPr>
        <w:pStyle w:val="ListParagraph"/>
        <w:numPr>
          <w:ilvl w:val="0"/>
          <w:numId w:val="2"/>
        </w:numPr>
      </w:pPr>
      <w:r>
        <w:t>s</w:t>
      </w:r>
      <w:r w:rsidR="00C60A07" w:rsidRPr="00C60A07">
        <w:t>creening with a healthcare worker like a doctor, nurse or Aboriginal health worker (this is sometimes called a healthcare provider-collected test)</w:t>
      </w:r>
    </w:p>
    <w:p w14:paraId="723B721E" w14:textId="68AEE8C5" w:rsidR="00C60A07" w:rsidRPr="00C60A07" w:rsidRDefault="007F1A74" w:rsidP="0083051E">
      <w:pPr>
        <w:pStyle w:val="ListParagraph"/>
        <w:numPr>
          <w:ilvl w:val="0"/>
          <w:numId w:val="2"/>
        </w:numPr>
      </w:pPr>
      <w:r>
        <w:t>s</w:t>
      </w:r>
      <w:r w:rsidR="00C60A07" w:rsidRPr="00C60A07">
        <w:t>elf-collection where you collect your own sample using a small, thin swab (this is sometimes also called a self-swab test)</w:t>
      </w:r>
      <w:r>
        <w:t>.</w:t>
      </w:r>
    </w:p>
    <w:p w14:paraId="5E6988D0" w14:textId="51321E7D" w:rsidR="00C60A07" w:rsidRPr="00C60A07" w:rsidRDefault="00C60A07" w:rsidP="0083051E">
      <w:r w:rsidRPr="00C60A07">
        <w:t>Both options are safe and accurate ways to check for HPV, and both tests usually only take a few minutes.</w:t>
      </w:r>
    </w:p>
    <w:p w14:paraId="56C4FDD7" w14:textId="69814D7B" w:rsidR="00C60A07" w:rsidRPr="0083051E" w:rsidRDefault="00C60A07" w:rsidP="0083051E">
      <w:r w:rsidRPr="0083051E">
        <w:t>If you</w:t>
      </w:r>
      <w:r w:rsidRPr="0083051E">
        <w:t>’</w:t>
      </w:r>
      <w:r w:rsidRPr="0083051E">
        <w:t xml:space="preserve">re having any symptoms </w:t>
      </w:r>
      <w:r w:rsidR="007F1A74" w:rsidRPr="0083051E">
        <w:t xml:space="preserve">– </w:t>
      </w:r>
      <w:r w:rsidRPr="0083051E">
        <w:t xml:space="preserve">like unusual bleeding </w:t>
      </w:r>
      <w:r w:rsidR="007F1A74" w:rsidRPr="0083051E">
        <w:t xml:space="preserve">– </w:t>
      </w:r>
      <w:r w:rsidRPr="0083051E">
        <w:t>your healthcare worker might recommend that they do the test for you instead of self-collection.</w:t>
      </w:r>
    </w:p>
    <w:p w14:paraId="2B95081B" w14:textId="24E3AA85" w:rsidR="00C60A07" w:rsidRPr="00C60A07" w:rsidRDefault="00C60A07" w:rsidP="0083051E">
      <w:r w:rsidRPr="00C60A07">
        <w:t>Either way, you can yarn to your health worker, and they can talk you through what</w:t>
      </w:r>
      <w:r w:rsidRPr="00C60A07">
        <w:rPr>
          <w:rFonts w:hint="eastAsia"/>
        </w:rPr>
        <w:t>’</w:t>
      </w:r>
      <w:r w:rsidRPr="00C60A07">
        <w:t>s best for your situation.</w:t>
      </w:r>
    </w:p>
    <w:p w14:paraId="6F4B4B3F" w14:textId="77777777" w:rsidR="004571FD" w:rsidRDefault="004571FD" w:rsidP="0083051E">
      <w:pPr>
        <w:pStyle w:val="Heading3"/>
      </w:pPr>
      <w:bookmarkStart w:id="5" w:name="_Toc240891190"/>
      <w:r>
        <w:t>How to choose the option that’s right for you</w:t>
      </w:r>
      <w:bookmarkEnd w:id="5"/>
    </w:p>
    <w:p w14:paraId="57B1F1AC" w14:textId="6BD61F61" w:rsidR="00C60A07" w:rsidRPr="00C60A07" w:rsidRDefault="00C60A07" w:rsidP="0083051E">
      <w:r w:rsidRPr="00C60A07">
        <w:t>Some women feel more comfortable having a healthcare worker take the sample.</w:t>
      </w:r>
      <w:r w:rsidR="00732EC3">
        <w:t xml:space="preserve"> </w:t>
      </w:r>
      <w:r w:rsidRPr="00C60A07">
        <w:t>Other women prefer self-collection because it feels more private or more in their control.</w:t>
      </w:r>
    </w:p>
    <w:p w14:paraId="3C483D8A" w14:textId="16DE94E2" w:rsidR="00C60A07" w:rsidRPr="00C60A07" w:rsidRDefault="00C60A07" w:rsidP="0083051E">
      <w:r w:rsidRPr="00C60A07">
        <w:t>You might think about</w:t>
      </w:r>
      <w:r w:rsidR="007F1A74">
        <w:t>:</w:t>
      </w:r>
    </w:p>
    <w:p w14:paraId="3A6DBA57" w14:textId="1A8E09F0" w:rsidR="00C60A07" w:rsidRPr="00732EC3" w:rsidRDefault="007F1A74" w:rsidP="0083051E">
      <w:pPr>
        <w:pStyle w:val="ListParagraph"/>
        <w:numPr>
          <w:ilvl w:val="0"/>
          <w:numId w:val="3"/>
        </w:numPr>
      </w:pPr>
      <w:r>
        <w:t>i</w:t>
      </w:r>
      <w:r w:rsidR="00C60A07" w:rsidRPr="00732EC3">
        <w:t>f you</w:t>
      </w:r>
      <w:r w:rsidR="00732EC3" w:rsidRPr="00732EC3">
        <w:t>’</w:t>
      </w:r>
      <w:r w:rsidR="00C60A07" w:rsidRPr="00732EC3">
        <w:t>re comfortable with someone examining your body</w:t>
      </w:r>
    </w:p>
    <w:p w14:paraId="1E9261F7" w14:textId="23EF0AC6" w:rsidR="00C60A07" w:rsidRPr="00732EC3" w:rsidRDefault="007F1A74" w:rsidP="0083051E">
      <w:pPr>
        <w:pStyle w:val="ListParagraph"/>
        <w:numPr>
          <w:ilvl w:val="0"/>
          <w:numId w:val="3"/>
        </w:numPr>
      </w:pPr>
      <w:r>
        <w:t>w</w:t>
      </w:r>
      <w:r w:rsidR="00C60A07" w:rsidRPr="00732EC3">
        <w:t>hether you would prefer a female healthcare worker</w:t>
      </w:r>
    </w:p>
    <w:p w14:paraId="70C509B5" w14:textId="6E7758BD" w:rsidR="00C60A07" w:rsidRPr="00732EC3" w:rsidRDefault="007F1A74" w:rsidP="0083051E">
      <w:pPr>
        <w:pStyle w:val="ListParagraph"/>
        <w:numPr>
          <w:ilvl w:val="0"/>
          <w:numId w:val="3"/>
        </w:numPr>
      </w:pPr>
      <w:r>
        <w:t>i</w:t>
      </w:r>
      <w:r w:rsidR="00C60A07" w:rsidRPr="00732EC3">
        <w:t>f you feel confident to get the sample yourself</w:t>
      </w:r>
    </w:p>
    <w:p w14:paraId="521261CF" w14:textId="1924C049" w:rsidR="00C60A07" w:rsidRPr="00732EC3" w:rsidRDefault="007F1A74" w:rsidP="0083051E">
      <w:pPr>
        <w:pStyle w:val="ListParagraph"/>
        <w:numPr>
          <w:ilvl w:val="0"/>
          <w:numId w:val="3"/>
        </w:numPr>
      </w:pPr>
      <w:r>
        <w:t>w</w:t>
      </w:r>
      <w:r w:rsidR="00C60A07" w:rsidRPr="00732EC3">
        <w:t>hether you have questions you want to talk through first</w:t>
      </w:r>
      <w:r>
        <w:t>.</w:t>
      </w:r>
    </w:p>
    <w:p w14:paraId="599E02E2" w14:textId="08E361F0" w:rsidR="00EB61A3" w:rsidRDefault="00C60A07" w:rsidP="0083051E">
      <w:r w:rsidRPr="00C60A07">
        <w:t>You can change your mind at any time. You can ask questions. You can ask for help and support. Your clinic will support whichever option you choose.</w:t>
      </w:r>
      <w:r w:rsidR="00EB61A3" w:rsidRPr="00EB61A3">
        <w:t>at</w:t>
      </w:r>
      <w:r w:rsidR="00CA1E9E">
        <w:t xml:space="preserve"> </w:t>
      </w:r>
      <w:r w:rsidR="00EB61A3" w:rsidRPr="00EB61A3">
        <w:t>some point in their lives.</w:t>
      </w:r>
    </w:p>
    <w:p w14:paraId="18A46C1F" w14:textId="77777777" w:rsidR="00CA1E9E" w:rsidRPr="00EB61A3" w:rsidRDefault="00CA1E9E" w:rsidP="0083051E"/>
    <w:p w14:paraId="06FDB302" w14:textId="77777777" w:rsidR="00DA76B1" w:rsidRDefault="00DA76B1" w:rsidP="0083051E">
      <w:pPr>
        <w:pStyle w:val="Heading2"/>
      </w:pPr>
      <w:bookmarkStart w:id="6" w:name="_Toc240891191"/>
      <w:r>
        <w:t>The screening process</w:t>
      </w:r>
      <w:bookmarkEnd w:id="6"/>
    </w:p>
    <w:p w14:paraId="49A4DFBC" w14:textId="77777777" w:rsidR="00DA76B1" w:rsidRDefault="00DA76B1" w:rsidP="0083051E">
      <w:pPr>
        <w:pStyle w:val="Heading3"/>
      </w:pPr>
      <w:bookmarkStart w:id="7" w:name="_Toc240891192"/>
      <w:r>
        <w:t>Before screening</w:t>
      </w:r>
      <w:bookmarkEnd w:id="7"/>
    </w:p>
    <w:p w14:paraId="34FE0E39" w14:textId="3D6640D7" w:rsidR="00ED1B3C" w:rsidRDefault="00ED1B3C" w:rsidP="0083051E">
      <w:r>
        <w:t>You can book your screening wherever you usually go for your health care.</w:t>
      </w:r>
    </w:p>
    <w:p w14:paraId="5B1722EB" w14:textId="77777777" w:rsidR="00ED1B3C" w:rsidRDefault="00ED1B3C" w:rsidP="0083051E">
      <w:r>
        <w:t>When you book, you can...</w:t>
      </w:r>
    </w:p>
    <w:p w14:paraId="21A38703" w14:textId="163AEED3" w:rsidR="00ED1B3C" w:rsidRPr="00ED1B3C" w:rsidRDefault="00ED1B3C" w:rsidP="0083051E">
      <w:pPr>
        <w:pStyle w:val="ListParagraph"/>
        <w:numPr>
          <w:ilvl w:val="0"/>
          <w:numId w:val="3"/>
        </w:numPr>
      </w:pPr>
      <w:r w:rsidRPr="00ED1B3C">
        <w:t>Ask for a female doctor, nurse or health worker</w:t>
      </w:r>
    </w:p>
    <w:p w14:paraId="197F3850" w14:textId="6DE8C50E" w:rsidR="00ED1B3C" w:rsidRPr="00ED1B3C" w:rsidRDefault="00ED1B3C" w:rsidP="0083051E">
      <w:pPr>
        <w:pStyle w:val="ListParagraph"/>
        <w:numPr>
          <w:ilvl w:val="0"/>
          <w:numId w:val="3"/>
        </w:numPr>
      </w:pPr>
      <w:r w:rsidRPr="00ED1B3C">
        <w:t>Ask about self-collection</w:t>
      </w:r>
    </w:p>
    <w:p w14:paraId="40A00DB5" w14:textId="15DC90F7" w:rsidR="00ED1B3C" w:rsidRDefault="00ED1B3C" w:rsidP="0083051E">
      <w:pPr>
        <w:pStyle w:val="ListParagraph"/>
        <w:numPr>
          <w:ilvl w:val="0"/>
          <w:numId w:val="3"/>
        </w:numPr>
      </w:pPr>
      <w:r>
        <w:lastRenderedPageBreak/>
        <w:t>Ask any questions you have</w:t>
      </w:r>
    </w:p>
    <w:p w14:paraId="53F5C2B1" w14:textId="4D964B95" w:rsidR="00ED1B3C" w:rsidRDefault="00ED1B3C" w:rsidP="0083051E">
      <w:r>
        <w:t>There</w:t>
      </w:r>
      <w:r w:rsidR="00813F76">
        <w:t>’</w:t>
      </w:r>
      <w:r>
        <w:t>s nothing special you need to do to prepare. It can help to book your test when you</w:t>
      </w:r>
      <w:r w:rsidR="00813F76">
        <w:t>’</w:t>
      </w:r>
      <w:r>
        <w:t>re not having your period, but if you</w:t>
      </w:r>
      <w:r w:rsidR="00813F76">
        <w:t>’</w:t>
      </w:r>
      <w:r>
        <w:t>re unsure, your clinic can guide you.</w:t>
      </w:r>
    </w:p>
    <w:p w14:paraId="351CB905" w14:textId="68F5480E" w:rsidR="00DA76B1" w:rsidRDefault="00ED1B3C" w:rsidP="0083051E">
      <w:r>
        <w:t>If you feel nervous, that</w:t>
      </w:r>
      <w:r w:rsidR="00813F76">
        <w:t>’</w:t>
      </w:r>
      <w:r>
        <w:t>s normal. You can change your mind about how you want to screen when you arrive.</w:t>
      </w:r>
    </w:p>
    <w:p w14:paraId="3514E793" w14:textId="77777777" w:rsidR="00DA76B1" w:rsidRDefault="00DA76B1" w:rsidP="0083051E">
      <w:pPr>
        <w:pStyle w:val="Heading3"/>
      </w:pPr>
      <w:bookmarkStart w:id="8" w:name="_Toc240891193"/>
      <w:r>
        <w:t>During screening</w:t>
      </w:r>
      <w:bookmarkEnd w:id="8"/>
    </w:p>
    <w:p w14:paraId="3CA9D2CE" w14:textId="2D77D613" w:rsidR="00D17601" w:rsidRPr="00EF3E03" w:rsidRDefault="00D17601" w:rsidP="00EF3E03">
      <w:pPr>
        <w:pStyle w:val="Heading4"/>
      </w:pPr>
      <w:r w:rsidRPr="00EF3E03">
        <w:t>If a doctor, nurse or health worker collects the sample</w:t>
      </w:r>
    </w:p>
    <w:p w14:paraId="1589F24F" w14:textId="7BED647C" w:rsidR="00D17601" w:rsidRDefault="00D17601" w:rsidP="0083051E">
      <w:r>
        <w:t>You</w:t>
      </w:r>
      <w:r w:rsidR="00813F76">
        <w:t>’</w:t>
      </w:r>
      <w:r>
        <w:t>ll usually be asked to undress from the waist down. You lie on your back on a bed with your knees apart, and you can cover yourself with a sheet so you can stay as comfortable as possible.</w:t>
      </w:r>
    </w:p>
    <w:p w14:paraId="677B281F" w14:textId="1470778F" w:rsidR="00D17601" w:rsidRDefault="00D17601" w:rsidP="0083051E">
      <w:r>
        <w:t>Th</w:t>
      </w:r>
      <w:r w:rsidR="006D14B9">
        <w:t>e</w:t>
      </w:r>
      <w:r>
        <w:t xml:space="preserve"> doctor, nurse or health worker gently </w:t>
      </w:r>
      <w:proofErr w:type="gramStart"/>
      <w:r>
        <w:t>places</w:t>
      </w:r>
      <w:proofErr w:type="gramEnd"/>
      <w:r>
        <w:t xml:space="preserve"> a small tool called a speculum into the vagina so they can see your cervix. They then use a soft brush to collect a small sample.</w:t>
      </w:r>
    </w:p>
    <w:p w14:paraId="0E1B7B23" w14:textId="745CC83F" w:rsidR="00D17601" w:rsidRDefault="00D17601" w:rsidP="0083051E">
      <w:r>
        <w:t>It might feel a little uncomfortable or unusual, but it shouldn</w:t>
      </w:r>
      <w:r w:rsidR="00813F76">
        <w:t>’</w:t>
      </w:r>
      <w:r>
        <w:t>t hurt. You can ask them to go slowly, explain what they are doing or stop at any time.</w:t>
      </w:r>
    </w:p>
    <w:p w14:paraId="169B350A" w14:textId="0E11C74B" w:rsidR="00DA76B1" w:rsidRDefault="00D17601" w:rsidP="0083051E">
      <w:r>
        <w:t>If you</w:t>
      </w:r>
      <w:r w:rsidR="00813F76">
        <w:t>’</w:t>
      </w:r>
      <w:r>
        <w:t>ve had a difficult or uncomfortable experience before, you can let your health worker know. They can help make a plan that feels safer and more comfortable for you.</w:t>
      </w:r>
    </w:p>
    <w:p w14:paraId="7DC6D23A" w14:textId="77777777" w:rsidR="00D17601" w:rsidRDefault="00D17601" w:rsidP="00EF3E03">
      <w:pPr>
        <w:pStyle w:val="Heading4"/>
      </w:pPr>
      <w:r>
        <w:t>If you choose self</w:t>
      </w:r>
      <w:r>
        <w:rPr>
          <w:rFonts w:ascii="Cambria Math" w:hAnsi="Cambria Math" w:cs="Cambria Math"/>
        </w:rPr>
        <w:t>‑</w:t>
      </w:r>
      <w:r>
        <w:t>collection...</w:t>
      </w:r>
    </w:p>
    <w:p w14:paraId="740F9E88" w14:textId="6E7F64FC" w:rsidR="00D17601" w:rsidRDefault="00D17601" w:rsidP="0083051E">
      <w:r>
        <w:t>You</w:t>
      </w:r>
      <w:r w:rsidR="00813F76">
        <w:t>’</w:t>
      </w:r>
      <w:r>
        <w:t>ll collect your own sample using a small, thin swab.</w:t>
      </w:r>
    </w:p>
    <w:p w14:paraId="752BD67D" w14:textId="319DF95A" w:rsidR="00D17601" w:rsidRDefault="00D17601" w:rsidP="0083051E">
      <w:r>
        <w:t>Your healthcare worker will give you the swab to use. You can ask questions or ask for instructions on how to do the test before you start.</w:t>
      </w:r>
    </w:p>
    <w:p w14:paraId="2DC89C8C" w14:textId="3D831A1E" w:rsidR="00D17601" w:rsidRDefault="00D17601" w:rsidP="0083051E">
      <w:r>
        <w:t xml:space="preserve">You do the test in a private space at the clinic. You place the swab into your vagina and swish it around for 20-30 seconds to collect a sample. It does not need to reach the </w:t>
      </w:r>
      <w:proofErr w:type="gramStart"/>
      <w:r>
        <w:t xml:space="preserve">cervix </w:t>
      </w:r>
      <w:r>
        <w:rPr>
          <w:rFonts w:hint="eastAsia"/>
        </w:rPr>
        <w:t>—</w:t>
      </w:r>
      <w:r>
        <w:t xml:space="preserve"> there</w:t>
      </w:r>
      <w:proofErr w:type="gramEnd"/>
      <w:r>
        <w:t xml:space="preserve"> is a mark on the swab to show how far it needs to go.</w:t>
      </w:r>
    </w:p>
    <w:p w14:paraId="6898FE3F" w14:textId="5B1D7FA7" w:rsidR="00D17601" w:rsidRDefault="00D17601" w:rsidP="0083051E">
      <w:r>
        <w:t>When you</w:t>
      </w:r>
      <w:r w:rsidR="00813F76">
        <w:t>’</w:t>
      </w:r>
      <w:r>
        <w:t>re done, you return the swab to your healthcare worker.</w:t>
      </w:r>
    </w:p>
    <w:p w14:paraId="7CAABD05" w14:textId="5ECC5804" w:rsidR="00D17601" w:rsidRDefault="00D17601" w:rsidP="0083051E">
      <w:r>
        <w:t>Both options usually only take a few minutes. You</w:t>
      </w:r>
      <w:r w:rsidR="00813F76">
        <w:t>’</w:t>
      </w:r>
      <w:r>
        <w:t>re in control the whole time.</w:t>
      </w:r>
    </w:p>
    <w:p w14:paraId="4929525B" w14:textId="77777777" w:rsidR="00DA76B1" w:rsidRDefault="00DA76B1" w:rsidP="0083051E">
      <w:pPr>
        <w:pStyle w:val="Heading3"/>
      </w:pPr>
      <w:bookmarkStart w:id="9" w:name="_Toc240891194"/>
      <w:r>
        <w:t>After screening</w:t>
      </w:r>
      <w:bookmarkEnd w:id="9"/>
    </w:p>
    <w:p w14:paraId="7CBAB7A6" w14:textId="6502B7A2" w:rsidR="00813F76" w:rsidRPr="00813F76" w:rsidRDefault="00813F76" w:rsidP="0083051E">
      <w:r w:rsidRPr="00813F76">
        <w:t>Your sample is sent to a lab to be checked for HPV.</w:t>
      </w:r>
    </w:p>
    <w:p w14:paraId="6547F975" w14:textId="4115893F" w:rsidR="00813F76" w:rsidRPr="00813F76" w:rsidRDefault="00813F76" w:rsidP="0083051E">
      <w:r w:rsidRPr="00813F76">
        <w:t>Most people will receive a normal result, which means no HPV was found, and be invited to screen again in 5 years.</w:t>
      </w:r>
    </w:p>
    <w:p w14:paraId="6AD590CC" w14:textId="32DFE1D1" w:rsidR="00813F76" w:rsidRPr="00813F76" w:rsidRDefault="00813F76" w:rsidP="0083051E">
      <w:r w:rsidRPr="00813F76">
        <w:rPr>
          <w:b/>
          <w:bCs/>
        </w:rPr>
        <w:t xml:space="preserve">If HPV is found, it does not mean you have cancer. </w:t>
      </w:r>
      <w:r w:rsidRPr="00813F76">
        <w:t>It just means the virus was picked up and your health worker may suggest some extra checks.</w:t>
      </w:r>
    </w:p>
    <w:p w14:paraId="6C21650E" w14:textId="046A6926" w:rsidR="00813F76" w:rsidRPr="00813F76" w:rsidRDefault="00813F76" w:rsidP="0083051E">
      <w:r w:rsidRPr="00813F76">
        <w:t>They will talk you through what happens next and support you along the way. You can always ask questions about your results.</w:t>
      </w:r>
    </w:p>
    <w:p w14:paraId="187D59AE" w14:textId="61483E21" w:rsidR="00DA76B1" w:rsidRDefault="00813F76" w:rsidP="0083051E">
      <w:r w:rsidRPr="00813F76">
        <w:t>Screening is about prevention. It helps find HPV and changes early, so they can be monitored or treated before they become serious.</w:t>
      </w:r>
    </w:p>
    <w:p w14:paraId="66B41FF4" w14:textId="77777777" w:rsidR="00813F76" w:rsidRDefault="00813F76" w:rsidP="0083051E"/>
    <w:p w14:paraId="09FB1417" w14:textId="22DD2266" w:rsidR="005F27E0" w:rsidRPr="00B771FD" w:rsidRDefault="007F1A74" w:rsidP="0083051E">
      <w:pPr>
        <w:pStyle w:val="Heading2"/>
      </w:pPr>
      <w:bookmarkStart w:id="10" w:name="_Toc240891195"/>
      <w:r>
        <w:t>You might be wondering…</w:t>
      </w:r>
      <w:bookmarkEnd w:id="10"/>
    </w:p>
    <w:p w14:paraId="18E662C4" w14:textId="77777777" w:rsidR="00746173" w:rsidRDefault="00746173" w:rsidP="0083051E">
      <w:pPr>
        <w:pStyle w:val="Heading3"/>
      </w:pPr>
      <w:bookmarkStart w:id="11" w:name="_Toc240891196"/>
      <w:r>
        <w:t>Is self-collection accurate?</w:t>
      </w:r>
      <w:bookmarkEnd w:id="11"/>
    </w:p>
    <w:p w14:paraId="5967BC90" w14:textId="33C5517A" w:rsidR="00746173" w:rsidRDefault="00746173" w:rsidP="0083051E">
      <w:r>
        <w:t>Self-collection is a safe and accurate way to test for HPV. It</w:t>
      </w:r>
      <w:r>
        <w:t>’</w:t>
      </w:r>
      <w:r>
        <w:t>s been carefully studied and approved for use in Australia. Both options work well. The best option is the one that feels right for you.</w:t>
      </w:r>
    </w:p>
    <w:p w14:paraId="7BB9C576" w14:textId="27C67035" w:rsidR="00746173" w:rsidRDefault="00746173" w:rsidP="0083051E">
      <w:pPr>
        <w:pStyle w:val="Heading3"/>
      </w:pPr>
      <w:bookmarkStart w:id="12" w:name="_Toc240891197"/>
      <w:r>
        <w:lastRenderedPageBreak/>
        <w:t>Will screening hurt?</w:t>
      </w:r>
      <w:bookmarkEnd w:id="12"/>
    </w:p>
    <w:p w14:paraId="20D94850" w14:textId="4943AF74" w:rsidR="00746173" w:rsidRDefault="00746173" w:rsidP="0083051E">
      <w:r>
        <w:t>Screening might feel a little uncomfortable or unusual, but it shouldn</w:t>
      </w:r>
      <w:r>
        <w:t>’</w:t>
      </w:r>
      <w:r>
        <w:t>t be painful. If you choose to have a healthcare worker collect your sample you can ask them to go slowly, explain what they</w:t>
      </w:r>
      <w:r>
        <w:t>’</w:t>
      </w:r>
      <w:r>
        <w:t>re doing or stop at any time. If you</w:t>
      </w:r>
      <w:r>
        <w:t>’</w:t>
      </w:r>
      <w:r>
        <w:t>re not confident about doing the test yourself, you can ask for help with doing a self-collected test.</w:t>
      </w:r>
      <w:r>
        <w:t xml:space="preserve"> </w:t>
      </w:r>
      <w:proofErr w:type="gramStart"/>
      <w:r>
        <w:t>You</w:t>
      </w:r>
      <w:r>
        <w:t>’</w:t>
      </w:r>
      <w:r>
        <w:t>re</w:t>
      </w:r>
      <w:proofErr w:type="gramEnd"/>
      <w:r>
        <w:t xml:space="preserve"> in control.</w:t>
      </w:r>
    </w:p>
    <w:p w14:paraId="4AB7F60F" w14:textId="03A2EB7A" w:rsidR="00746173" w:rsidRDefault="00746173" w:rsidP="0083051E">
      <w:pPr>
        <w:pStyle w:val="Heading3"/>
      </w:pPr>
      <w:bookmarkStart w:id="13" w:name="_Toc240891198"/>
      <w:r>
        <w:t>If something is found, does it mean I have cancer?</w:t>
      </w:r>
      <w:bookmarkEnd w:id="13"/>
    </w:p>
    <w:p w14:paraId="0E6784DB" w14:textId="13C0311C" w:rsidR="00746173" w:rsidRDefault="00746173" w:rsidP="0083051E">
      <w:r>
        <w:t>If HPV is found, it doesn</w:t>
      </w:r>
      <w:r>
        <w:t>’</w:t>
      </w:r>
      <w:r>
        <w:t>t mean you have cancer. It means you</w:t>
      </w:r>
      <w:r>
        <w:t>’</w:t>
      </w:r>
      <w:r>
        <w:t>ll need some follow-up tests or a closer look to see if the HPV has caused any cell changes. Finding changes early gives you more options and a better chance of staying well.</w:t>
      </w:r>
    </w:p>
    <w:p w14:paraId="34606C26" w14:textId="0620B566" w:rsidR="00746173" w:rsidRDefault="00746173" w:rsidP="0083051E">
      <w:pPr>
        <w:pStyle w:val="Heading3"/>
      </w:pPr>
      <w:bookmarkStart w:id="14" w:name="_Toc240891199"/>
      <w:r>
        <w:t>Can I ask for a female doctor or nurse?</w:t>
      </w:r>
      <w:bookmarkEnd w:id="14"/>
    </w:p>
    <w:p w14:paraId="7221B62F" w14:textId="6996623D" w:rsidR="00746173" w:rsidRDefault="00746173" w:rsidP="0083051E">
      <w:r>
        <w:t>Yes. You can ask for a female doctor, nurse or health worker if that makes you feel more comfortable. If one isn</w:t>
      </w:r>
      <w:r>
        <w:t>’</w:t>
      </w:r>
      <w:r>
        <w:t>t available straight away, you can ask when one will be available. You deserve to feel safe and respected.</w:t>
      </w:r>
    </w:p>
    <w:p w14:paraId="125714C0" w14:textId="1A175232" w:rsidR="00746173" w:rsidRDefault="00746173" w:rsidP="0083051E">
      <w:pPr>
        <w:pStyle w:val="Heading3"/>
      </w:pPr>
      <w:bookmarkStart w:id="15" w:name="_Toc240891200"/>
      <w:r>
        <w:t>Can I choose how I screen?</w:t>
      </w:r>
      <w:bookmarkEnd w:id="15"/>
    </w:p>
    <w:p w14:paraId="6BD12763" w14:textId="77777777" w:rsidR="002B1AE5" w:rsidRDefault="00746173" w:rsidP="002B1AE5">
      <w:r>
        <w:t>Yes. You can choose between screening with a doctor, nurse or health worker, or doing the test yourself. Both options are safe and effective. The best option is the one that feels right to you. In some cases, like if you have any unusual symptoms, your health worker might recommend they do the test or another doctor or nurse does it.</w:t>
      </w:r>
    </w:p>
    <w:p w14:paraId="3D5BEA73" w14:textId="1D233C68" w:rsidR="00746173" w:rsidRDefault="00746173" w:rsidP="002B1AE5">
      <w:pPr>
        <w:pStyle w:val="Heading3"/>
      </w:pPr>
      <w:bookmarkStart w:id="16" w:name="_Toc240891201"/>
      <w:r>
        <w:t>Can I change my mind?</w:t>
      </w:r>
      <w:bookmarkEnd w:id="16"/>
    </w:p>
    <w:p w14:paraId="0439AF5D" w14:textId="12B0F85D" w:rsidR="005F27E0" w:rsidRDefault="00746173" w:rsidP="0083051E">
      <w:r>
        <w:t xml:space="preserve">Yes. You can decide to stop the test, ask for more information, or choose a different option at any time. You can also ask for help doing a self-collected </w:t>
      </w:r>
      <w:r w:rsidR="00DA76B1">
        <w:t>test.</w:t>
      </w:r>
    </w:p>
    <w:p w14:paraId="470BC7F7" w14:textId="77777777" w:rsidR="00DA76B1" w:rsidRDefault="00DA76B1" w:rsidP="00632BBF"/>
    <w:p w14:paraId="5FF57750" w14:textId="77777777" w:rsidR="00BB1DFC" w:rsidRDefault="008C212D" w:rsidP="00BB1DFC">
      <w:r w:rsidRPr="008C212D">
        <w:rPr>
          <w:rStyle w:val="Emphasis"/>
        </w:rPr>
        <w:t>Your choice, your power</w:t>
      </w:r>
      <w:r w:rsidR="00BB1DFC" w:rsidRPr="00BB1DFC">
        <w:t xml:space="preserve"> </w:t>
      </w:r>
    </w:p>
    <w:p w14:paraId="7E8B65B2" w14:textId="77777777" w:rsidR="00BB1DFC" w:rsidRDefault="00BB1DFC" w:rsidP="00632BBF"/>
    <w:p w14:paraId="7718423A" w14:textId="22770EC3" w:rsidR="00BB1DFC" w:rsidRDefault="00F4016A" w:rsidP="00F4016A">
      <w:pPr>
        <w:pStyle w:val="Heading2"/>
      </w:pPr>
      <w:bookmarkStart w:id="17" w:name="_Toc240891202"/>
      <w:r>
        <w:t>Quick info on s</w:t>
      </w:r>
      <w:r w:rsidR="00BB1DFC">
        <w:t>creening with a healthcare worker</w:t>
      </w:r>
      <w:bookmarkEnd w:id="17"/>
    </w:p>
    <w:p w14:paraId="45354589" w14:textId="17452F35" w:rsidR="00F4016A" w:rsidRPr="00F41C35" w:rsidRDefault="00BB1DFC" w:rsidP="00BB1DFC">
      <w:r w:rsidRPr="00F4016A">
        <w:rPr>
          <w:b/>
          <w:bCs/>
        </w:rPr>
        <w:t>Who collects the sample?</w:t>
      </w:r>
      <w:r w:rsidR="00F41C35">
        <w:rPr>
          <w:b/>
          <w:bCs/>
        </w:rPr>
        <w:t xml:space="preserve"> </w:t>
      </w:r>
      <w:r w:rsidR="00F41C35">
        <w:t>Doctor nurse or health worker</w:t>
      </w:r>
    </w:p>
    <w:p w14:paraId="0E2FB636" w14:textId="15E73B04" w:rsidR="00F4016A" w:rsidRPr="00F4016A" w:rsidRDefault="00BB1DFC" w:rsidP="00BB1DFC">
      <w:pPr>
        <w:rPr>
          <w:b/>
          <w:bCs/>
        </w:rPr>
      </w:pPr>
      <w:r w:rsidRPr="00F4016A">
        <w:rPr>
          <w:b/>
          <w:bCs/>
        </w:rPr>
        <w:t>Where does it happen?</w:t>
      </w:r>
      <w:r w:rsidR="00F41C35" w:rsidRPr="00F41C35">
        <w:t xml:space="preserve"> In a clinic room</w:t>
      </w:r>
    </w:p>
    <w:p w14:paraId="314BB018" w14:textId="603901D6" w:rsidR="00F4016A" w:rsidRPr="00F4016A" w:rsidRDefault="00BB1DFC" w:rsidP="00BB1DFC">
      <w:pPr>
        <w:rPr>
          <w:b/>
          <w:bCs/>
        </w:rPr>
      </w:pPr>
      <w:r w:rsidRPr="00F4016A">
        <w:rPr>
          <w:b/>
          <w:bCs/>
        </w:rPr>
        <w:t>What tool is used?</w:t>
      </w:r>
      <w:r w:rsidR="00F41C35">
        <w:rPr>
          <w:b/>
          <w:bCs/>
        </w:rPr>
        <w:t xml:space="preserve"> </w:t>
      </w:r>
      <w:r w:rsidR="00F41C35" w:rsidRPr="00F41C35">
        <w:t>Small speculum and soft brush</w:t>
      </w:r>
    </w:p>
    <w:p w14:paraId="2C706144" w14:textId="5EB5D843" w:rsidR="00BB1DFC" w:rsidRPr="00F4016A" w:rsidRDefault="00BB1DFC" w:rsidP="00BB1DFC">
      <w:pPr>
        <w:rPr>
          <w:b/>
          <w:bCs/>
        </w:rPr>
      </w:pPr>
      <w:r w:rsidRPr="00F4016A">
        <w:rPr>
          <w:b/>
          <w:bCs/>
        </w:rPr>
        <w:t>Does it reach the cervix?</w:t>
      </w:r>
      <w:r w:rsidR="00F41C35">
        <w:rPr>
          <w:b/>
          <w:bCs/>
        </w:rPr>
        <w:t xml:space="preserve"> </w:t>
      </w:r>
      <w:r w:rsidR="00F41C35" w:rsidRPr="00F41C35">
        <w:t>Yes</w:t>
      </w:r>
    </w:p>
    <w:p w14:paraId="6E502F1D" w14:textId="4646C1FA" w:rsidR="00BB1DFC" w:rsidRPr="00F4016A" w:rsidRDefault="00BB1DFC" w:rsidP="00BB1DFC">
      <w:pPr>
        <w:rPr>
          <w:b/>
          <w:bCs/>
        </w:rPr>
      </w:pPr>
      <w:r w:rsidRPr="00F4016A">
        <w:rPr>
          <w:b/>
          <w:bCs/>
        </w:rPr>
        <w:t>How long does it take?</w:t>
      </w:r>
      <w:r w:rsidR="00F41C35">
        <w:rPr>
          <w:b/>
          <w:bCs/>
        </w:rPr>
        <w:t xml:space="preserve"> </w:t>
      </w:r>
      <w:r w:rsidR="00F41C35" w:rsidRPr="00F41C35">
        <w:t>A few minutes</w:t>
      </w:r>
    </w:p>
    <w:p w14:paraId="152C5B55" w14:textId="53C9D23A" w:rsidR="00BB1DFC" w:rsidRPr="00F4016A" w:rsidRDefault="00BB1DFC" w:rsidP="00BB1DFC">
      <w:pPr>
        <w:rPr>
          <w:b/>
          <w:bCs/>
        </w:rPr>
      </w:pPr>
      <w:r w:rsidRPr="00F4016A">
        <w:rPr>
          <w:b/>
          <w:bCs/>
        </w:rPr>
        <w:t>Is it accurate at detecting HPV?</w:t>
      </w:r>
      <w:r w:rsidR="00F41C35">
        <w:rPr>
          <w:b/>
          <w:bCs/>
        </w:rPr>
        <w:t xml:space="preserve"> </w:t>
      </w:r>
      <w:r w:rsidR="00F41C35" w:rsidRPr="00F41C35">
        <w:t>Yes</w:t>
      </w:r>
    </w:p>
    <w:p w14:paraId="61B87FA7" w14:textId="41F4C3E7" w:rsidR="00BB1DFC" w:rsidRPr="00F4016A" w:rsidRDefault="00BB1DFC" w:rsidP="00BB1DFC">
      <w:pPr>
        <w:rPr>
          <w:b/>
          <w:bCs/>
        </w:rPr>
      </w:pPr>
      <w:r w:rsidRPr="00F4016A">
        <w:rPr>
          <w:b/>
          <w:bCs/>
        </w:rPr>
        <w:t>Is it your choice?</w:t>
      </w:r>
      <w:r w:rsidR="00F41C35">
        <w:rPr>
          <w:b/>
          <w:bCs/>
        </w:rPr>
        <w:t xml:space="preserve"> </w:t>
      </w:r>
      <w:r w:rsidR="00F41C35" w:rsidRPr="00F41C35">
        <w:t>Yes</w:t>
      </w:r>
    </w:p>
    <w:p w14:paraId="7E061736" w14:textId="51C7FC49" w:rsidR="00BB1DFC" w:rsidRPr="00F4016A" w:rsidRDefault="00BB1DFC" w:rsidP="00BB1DFC">
      <w:pPr>
        <w:rPr>
          <w:b/>
          <w:bCs/>
        </w:rPr>
      </w:pPr>
      <w:r w:rsidRPr="00F4016A">
        <w:rPr>
          <w:b/>
          <w:bCs/>
        </w:rPr>
        <w:t>Does it detect the changes HPV might have caused?</w:t>
      </w:r>
      <w:r w:rsidR="00F41C35">
        <w:rPr>
          <w:b/>
          <w:bCs/>
        </w:rPr>
        <w:t xml:space="preserve"> </w:t>
      </w:r>
      <w:r w:rsidR="00F41C35" w:rsidRPr="00F41C35">
        <w:t>Yes</w:t>
      </w:r>
    </w:p>
    <w:p w14:paraId="63B57F12" w14:textId="77777777" w:rsidR="00F4016A" w:rsidRDefault="00F4016A" w:rsidP="0083051E">
      <w:pPr>
        <w:rPr>
          <w:rStyle w:val="Emphasis"/>
        </w:rPr>
      </w:pPr>
    </w:p>
    <w:p w14:paraId="40AD78E4" w14:textId="259D3619" w:rsidR="00F4016A" w:rsidRDefault="00F4016A" w:rsidP="00F4016A">
      <w:pPr>
        <w:pStyle w:val="Heading2"/>
      </w:pPr>
      <w:bookmarkStart w:id="18" w:name="_Toc240891203"/>
      <w:r>
        <w:t xml:space="preserve">Quick info on </w:t>
      </w:r>
      <w:r>
        <w:t>self-collection</w:t>
      </w:r>
      <w:bookmarkEnd w:id="18"/>
    </w:p>
    <w:p w14:paraId="5A038C1B" w14:textId="4F9CEAC2" w:rsidR="00F4016A" w:rsidRPr="00F4016A" w:rsidRDefault="00F4016A" w:rsidP="00F4016A">
      <w:pPr>
        <w:rPr>
          <w:b/>
          <w:bCs/>
        </w:rPr>
      </w:pPr>
      <w:r w:rsidRPr="00F4016A">
        <w:rPr>
          <w:b/>
          <w:bCs/>
        </w:rPr>
        <w:t>Who collects the sample?</w:t>
      </w:r>
      <w:r w:rsidR="00F41C35">
        <w:rPr>
          <w:b/>
          <w:bCs/>
        </w:rPr>
        <w:t xml:space="preserve"> You</w:t>
      </w:r>
    </w:p>
    <w:p w14:paraId="5522DA5F" w14:textId="30EC65CA" w:rsidR="00F4016A" w:rsidRPr="00F4016A" w:rsidRDefault="00F4016A" w:rsidP="00F4016A">
      <w:pPr>
        <w:rPr>
          <w:b/>
          <w:bCs/>
        </w:rPr>
      </w:pPr>
      <w:r w:rsidRPr="00F4016A">
        <w:rPr>
          <w:b/>
          <w:bCs/>
        </w:rPr>
        <w:t>Where does it happen?</w:t>
      </w:r>
      <w:r w:rsidR="00F41C35">
        <w:rPr>
          <w:b/>
          <w:bCs/>
        </w:rPr>
        <w:t xml:space="preserve"> </w:t>
      </w:r>
      <w:r w:rsidR="00F41C35" w:rsidRPr="00F41C35">
        <w:t>In a private space at the clinic</w:t>
      </w:r>
    </w:p>
    <w:p w14:paraId="3520644D" w14:textId="59F203A7" w:rsidR="00F4016A" w:rsidRPr="00F4016A" w:rsidRDefault="00F4016A" w:rsidP="00F4016A">
      <w:pPr>
        <w:rPr>
          <w:b/>
          <w:bCs/>
        </w:rPr>
      </w:pPr>
      <w:r w:rsidRPr="00F4016A">
        <w:rPr>
          <w:b/>
          <w:bCs/>
        </w:rPr>
        <w:t>What tool is used?</w:t>
      </w:r>
      <w:r w:rsidR="00F41C35">
        <w:rPr>
          <w:b/>
          <w:bCs/>
        </w:rPr>
        <w:t xml:space="preserve"> </w:t>
      </w:r>
      <w:r w:rsidR="00F41C35" w:rsidRPr="00F41C35">
        <w:t>A small, soft, thin swab</w:t>
      </w:r>
    </w:p>
    <w:p w14:paraId="36B4A621" w14:textId="387A6C41" w:rsidR="00F4016A" w:rsidRPr="00F4016A" w:rsidRDefault="00F4016A" w:rsidP="00F4016A">
      <w:pPr>
        <w:rPr>
          <w:b/>
          <w:bCs/>
        </w:rPr>
      </w:pPr>
      <w:r w:rsidRPr="00F4016A">
        <w:rPr>
          <w:b/>
          <w:bCs/>
        </w:rPr>
        <w:lastRenderedPageBreak/>
        <w:t>Does it reach the cervix?</w:t>
      </w:r>
      <w:r w:rsidR="00F41C35">
        <w:rPr>
          <w:b/>
          <w:bCs/>
        </w:rPr>
        <w:t xml:space="preserve"> </w:t>
      </w:r>
      <w:r w:rsidR="00F41C35" w:rsidRPr="00F41C35">
        <w:t>No</w:t>
      </w:r>
    </w:p>
    <w:p w14:paraId="4B5616C1" w14:textId="106AB56E" w:rsidR="00F4016A" w:rsidRPr="00F4016A" w:rsidRDefault="00F4016A" w:rsidP="00F4016A">
      <w:pPr>
        <w:rPr>
          <w:b/>
          <w:bCs/>
        </w:rPr>
      </w:pPr>
      <w:r w:rsidRPr="00F4016A">
        <w:rPr>
          <w:b/>
          <w:bCs/>
        </w:rPr>
        <w:t>How long does it take?</w:t>
      </w:r>
      <w:r w:rsidR="00F41C35">
        <w:rPr>
          <w:b/>
          <w:bCs/>
        </w:rPr>
        <w:t xml:space="preserve"> </w:t>
      </w:r>
      <w:r w:rsidR="00F41C35" w:rsidRPr="00F41C35">
        <w:t>Less than a minute</w:t>
      </w:r>
    </w:p>
    <w:p w14:paraId="40B3D0FD" w14:textId="32D28DE7" w:rsidR="00F4016A" w:rsidRPr="00F4016A" w:rsidRDefault="00F4016A" w:rsidP="00F4016A">
      <w:pPr>
        <w:rPr>
          <w:b/>
          <w:bCs/>
        </w:rPr>
      </w:pPr>
      <w:r w:rsidRPr="00F4016A">
        <w:rPr>
          <w:b/>
          <w:bCs/>
        </w:rPr>
        <w:t>Is it accurate at detecting HPV?</w:t>
      </w:r>
      <w:r w:rsidR="00F41C35">
        <w:rPr>
          <w:b/>
          <w:bCs/>
        </w:rPr>
        <w:t xml:space="preserve"> </w:t>
      </w:r>
      <w:r w:rsidR="006D7CD6" w:rsidRPr="006D7CD6">
        <w:t>Yes</w:t>
      </w:r>
    </w:p>
    <w:p w14:paraId="4D6562CF" w14:textId="4C2C5BAF" w:rsidR="00F4016A" w:rsidRPr="00F4016A" w:rsidRDefault="00F4016A" w:rsidP="00F4016A">
      <w:pPr>
        <w:rPr>
          <w:b/>
          <w:bCs/>
        </w:rPr>
      </w:pPr>
      <w:r w:rsidRPr="00F4016A">
        <w:rPr>
          <w:b/>
          <w:bCs/>
        </w:rPr>
        <w:t>Is it your choice?</w:t>
      </w:r>
      <w:r w:rsidR="006D7CD6">
        <w:rPr>
          <w:b/>
          <w:bCs/>
        </w:rPr>
        <w:t xml:space="preserve"> </w:t>
      </w:r>
      <w:r w:rsidR="006D7CD6" w:rsidRPr="006D7CD6">
        <w:t>Yes</w:t>
      </w:r>
    </w:p>
    <w:p w14:paraId="458C846D" w14:textId="293DE644" w:rsidR="00F4016A" w:rsidRDefault="00F4016A" w:rsidP="00F4016A">
      <w:r w:rsidRPr="00F4016A">
        <w:rPr>
          <w:b/>
          <w:bCs/>
        </w:rPr>
        <w:t>Does it detect the changes HPV might have caused?</w:t>
      </w:r>
      <w:r w:rsidR="006D7CD6">
        <w:rPr>
          <w:b/>
          <w:bCs/>
        </w:rPr>
        <w:t xml:space="preserve"> </w:t>
      </w:r>
      <w:r w:rsidR="006D7CD6" w:rsidRPr="0000370D">
        <w:t>No</w:t>
      </w:r>
      <w:r w:rsidR="0000370D">
        <w:t xml:space="preserve"> – if </w:t>
      </w:r>
      <w:r w:rsidR="0000370D" w:rsidRPr="0000370D">
        <w:t>HPV is found on a self-collected test, you’ll need some follow-up tests</w:t>
      </w:r>
      <w:r w:rsidR="009872AF">
        <w:t xml:space="preserve"> </w:t>
      </w:r>
      <w:r w:rsidR="009872AF" w:rsidRPr="009872AF">
        <w:t>or a closer look to see if the HPV has caused any cell changes.</w:t>
      </w:r>
    </w:p>
    <w:p w14:paraId="087B8B2D" w14:textId="77777777" w:rsidR="009872AF" w:rsidRDefault="009872AF" w:rsidP="00F4016A"/>
    <w:p w14:paraId="758E4855" w14:textId="77777777" w:rsidR="002B1AE5" w:rsidRDefault="002B1AE5" w:rsidP="00F4016A"/>
    <w:p w14:paraId="02B75F55" w14:textId="77777777" w:rsidR="002B1AE5" w:rsidRPr="002B1AE5" w:rsidRDefault="002B1AE5" w:rsidP="002B1AE5">
      <w:pPr>
        <w:rPr>
          <w:i/>
          <w:iCs/>
          <w:sz w:val="20"/>
          <w:szCs w:val="24"/>
        </w:rPr>
      </w:pPr>
      <w:r w:rsidRPr="002B1AE5">
        <w:rPr>
          <w:i/>
          <w:iCs/>
          <w:sz w:val="20"/>
          <w:szCs w:val="24"/>
        </w:rPr>
        <w:t xml:space="preserve">We acknowledge the wisdom, resilience and strength of Aboriginal and Torres Strait Islander people and pay our respects to Elders past and present. </w:t>
      </w:r>
    </w:p>
    <w:p w14:paraId="4FD0F3A7" w14:textId="77777777" w:rsidR="002B1AE5" w:rsidRPr="002B1AE5" w:rsidRDefault="002B1AE5" w:rsidP="002B1AE5">
      <w:pPr>
        <w:rPr>
          <w:i/>
          <w:iCs/>
          <w:sz w:val="20"/>
          <w:szCs w:val="24"/>
        </w:rPr>
      </w:pPr>
      <w:r w:rsidRPr="002B1AE5">
        <w:rPr>
          <w:i/>
          <w:iCs/>
          <w:sz w:val="20"/>
          <w:szCs w:val="24"/>
        </w:rPr>
        <w:t xml:space="preserve">We especially honour the important role of women, girls, and people with a cervix in our communities — including mothers, aunties, sisters and cousins as leaders, caregivers and custodians of knowledge. From the ocean to the outback, we thank them for the essential role they play in our cultures. </w:t>
      </w:r>
    </w:p>
    <w:p w14:paraId="4B1A07E3" w14:textId="1E203B38" w:rsidR="00F4016A" w:rsidRPr="002B1AE5" w:rsidRDefault="002B1AE5" w:rsidP="002B1AE5">
      <w:pPr>
        <w:rPr>
          <w:rStyle w:val="Emphasis"/>
          <w:i w:val="0"/>
          <w:iCs w:val="0"/>
          <w:sz w:val="24"/>
          <w:szCs w:val="22"/>
        </w:rPr>
      </w:pPr>
      <w:r w:rsidRPr="002B1AE5">
        <w:rPr>
          <w:i/>
          <w:iCs/>
          <w:sz w:val="20"/>
          <w:szCs w:val="24"/>
        </w:rPr>
        <w:t>Artwork and illustrations by proud Bundjalung and South Sea Islander woman Kimberly Engwicht.</w:t>
      </w:r>
    </w:p>
    <w:sectPr w:rsidR="00F4016A" w:rsidRPr="002B1AE5" w:rsidSect="00670A01">
      <w:headerReference w:type="even" r:id="rId8"/>
      <w:footerReference w:type="even" r:id="rId9"/>
      <w:footerReference w:type="default" r:id="rId10"/>
      <w:headerReference w:type="first" r:id="rId11"/>
      <w:footerReference w:type="first" r:id="rId12"/>
      <w:pgSz w:w="11906" w:h="16838"/>
      <w:pgMar w:top="1134" w:right="1134" w:bottom="1134" w:left="1134" w:header="454" w:footer="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B452E0" w14:textId="77777777" w:rsidR="000E11AB" w:rsidRDefault="000E11AB" w:rsidP="0083051E">
      <w:r>
        <w:separator/>
      </w:r>
    </w:p>
  </w:endnote>
  <w:endnote w:type="continuationSeparator" w:id="0">
    <w:p w14:paraId="4566A790" w14:textId="77777777" w:rsidR="000E11AB" w:rsidRDefault="000E11AB" w:rsidP="008305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Lexend">
    <w:altName w:val="Calibri"/>
    <w:charset w:val="00"/>
    <w:family w:val="auto"/>
    <w:pitch w:val="default"/>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AE03F" w14:textId="74715E19" w:rsidR="004D5BD3" w:rsidRDefault="004D5BD3" w:rsidP="0083051E">
    <w:pPr>
      <w:pStyle w:val="Footer"/>
    </w:pPr>
    <w:r>
      <w:rPr>
        <w:noProof/>
      </w:rPr>
      <mc:AlternateContent>
        <mc:Choice Requires="wps">
          <w:drawing>
            <wp:anchor distT="0" distB="0" distL="0" distR="0" simplePos="0" relativeHeight="251679744" behindDoc="0" locked="0" layoutInCell="1" allowOverlap="1" wp14:anchorId="3C33E1FD" wp14:editId="0505E124">
              <wp:simplePos x="635" y="635"/>
              <wp:positionH relativeFrom="page">
                <wp:align>center</wp:align>
              </wp:positionH>
              <wp:positionV relativeFrom="page">
                <wp:align>bottom</wp:align>
              </wp:positionV>
              <wp:extent cx="622300" cy="376555"/>
              <wp:effectExtent l="0" t="0" r="6350" b="0"/>
              <wp:wrapNone/>
              <wp:docPr id="1872671160"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52A55EFE" w14:textId="2D3A2A57" w:rsidR="004D5BD3" w:rsidRPr="004D5BD3" w:rsidRDefault="004D5BD3" w:rsidP="0083051E">
                          <w:pPr>
                            <w:rPr>
                              <w:noProof/>
                            </w:rPr>
                          </w:pPr>
                          <w:r w:rsidRPr="004D5BD3">
                            <w:rPr>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C33E1FD" id="_x0000_t202" coordsize="21600,21600" o:spt="202" path="m,l,21600r21600,l21600,xe">
              <v:stroke joinstyle="miter"/>
              <v:path gradientshapeok="t" o:connecttype="rect"/>
            </v:shapetype>
            <v:shape id="Text Box 5" o:spid="_x0000_s1027" type="#_x0000_t202" alt="OFFICIAL" style="position:absolute;margin-left:0;margin-top:0;width:49pt;height:29.65pt;z-index:2516797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" filled="f" stroked="f">
              <v:textbox style="mso-fit-shape-to-text:t" inset="0,0,0,15pt">
                <w:txbxContent>
                  <w:p w14:paraId="52A55EFE" w14:textId="2D3A2A57" w:rsidR="004D5BD3" w:rsidRPr="004D5BD3" w:rsidRDefault="004D5BD3" w:rsidP="0083051E">
                    <w:pPr>
                      <w:rPr>
                        <w:noProof/>
                      </w:rPr>
                    </w:pPr>
                    <w:r w:rsidRPr="004D5BD3">
                      <w:rPr>
                        <w:noProof/>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69911145"/>
      <w:docPartObj>
        <w:docPartGallery w:val="Page Numbers (Bottom of Page)"/>
        <w:docPartUnique/>
      </w:docPartObj>
    </w:sdtPr>
    <w:sdtContent>
      <w:p w14:paraId="344CAED7" w14:textId="5E990106" w:rsidR="00670A01" w:rsidRDefault="00670A01">
        <w:pPr>
          <w:pStyle w:val="Footer"/>
          <w:jc w:val="right"/>
        </w:pPr>
        <w:r>
          <w:fldChar w:fldCharType="begin"/>
        </w:r>
        <w:r>
          <w:instrText>PAGE   \* MERGEFORMAT</w:instrText>
        </w:r>
        <w:r>
          <w:fldChar w:fldCharType="separate"/>
        </w:r>
        <w:r>
          <w:rPr>
            <w:lang w:val="en-GB"/>
          </w:rPr>
          <w:t>2</w:t>
        </w:r>
        <w:r>
          <w:fldChar w:fldCharType="end"/>
        </w:r>
      </w:p>
    </w:sdtContent>
  </w:sdt>
  <w:p w14:paraId="31DEAF03" w14:textId="77777777" w:rsidR="00670A01" w:rsidRDefault="00670A0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25246" w14:textId="472ADA10" w:rsidR="004D5BD3" w:rsidRDefault="004D5BD3" w:rsidP="0083051E">
    <w:pPr>
      <w:pStyle w:val="Footer"/>
    </w:pPr>
    <w:r>
      <w:rPr>
        <w:noProof/>
      </w:rPr>
      <mc:AlternateContent>
        <mc:Choice Requires="wps">
          <w:drawing>
            <wp:anchor distT="0" distB="0" distL="0" distR="0" simplePos="0" relativeHeight="251668480" behindDoc="0" locked="0" layoutInCell="1" allowOverlap="1" wp14:anchorId="51FC7865" wp14:editId="414797C2">
              <wp:simplePos x="635" y="635"/>
              <wp:positionH relativeFrom="page">
                <wp:align>center</wp:align>
              </wp:positionH>
              <wp:positionV relativeFrom="page">
                <wp:align>bottom</wp:align>
              </wp:positionV>
              <wp:extent cx="622300" cy="376555"/>
              <wp:effectExtent l="0" t="0" r="6350" b="0"/>
              <wp:wrapNone/>
              <wp:docPr id="1879078249"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525F1E1C" w14:textId="26130040" w:rsidR="004D5BD3" w:rsidRPr="004D5BD3" w:rsidRDefault="004D5BD3" w:rsidP="0083051E">
                          <w:pPr>
                            <w:rPr>
                              <w:noProof/>
                            </w:rPr>
                          </w:pPr>
                          <w:r w:rsidRPr="004D5BD3">
                            <w:rPr>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1FC7865" id="_x0000_t202" coordsize="21600,21600" o:spt="202" path="m,l,21600r21600,l21600,xe">
              <v:stroke joinstyle="miter"/>
              <v:path gradientshapeok="t" o:connecttype="rect"/>
            </v:shapetype>
            <v:shape id="Text Box 4" o:spid="_x0000_s1029" type="#_x0000_t202" alt="OFFICIAL" style="position:absolute;margin-left:0;margin-top:0;width:49pt;height:29.65pt;z-index:25166848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" filled="f" stroked="f">
              <v:textbox style="mso-fit-shape-to-text:t" inset="0,0,0,15pt">
                <w:txbxContent>
                  <w:p w14:paraId="525F1E1C" w14:textId="26130040" w:rsidR="004D5BD3" w:rsidRPr="004D5BD3" w:rsidRDefault="004D5BD3" w:rsidP="0083051E">
                    <w:pPr>
                      <w:rPr>
                        <w:noProof/>
                      </w:rPr>
                    </w:pPr>
                    <w:r w:rsidRPr="004D5BD3">
                      <w:rPr>
                        <w:noProof/>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C361E4" w14:textId="77777777" w:rsidR="000E11AB" w:rsidRDefault="000E11AB" w:rsidP="0083051E">
      <w:r>
        <w:separator/>
      </w:r>
    </w:p>
  </w:footnote>
  <w:footnote w:type="continuationSeparator" w:id="0">
    <w:p w14:paraId="5B3FE637" w14:textId="77777777" w:rsidR="000E11AB" w:rsidRDefault="000E11AB" w:rsidP="008305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D79C8" w14:textId="6769E1BE" w:rsidR="004D5BD3" w:rsidRDefault="004D5BD3" w:rsidP="0083051E">
    <w:pPr>
      <w:pStyle w:val="Header"/>
    </w:pPr>
    <w:r>
      <w:rPr>
        <w:noProof/>
      </w:rPr>
      <mc:AlternateContent>
        <mc:Choice Requires="wps">
          <w:drawing>
            <wp:anchor distT="0" distB="0" distL="0" distR="0" simplePos="0" relativeHeight="251657216" behindDoc="0" locked="0" layoutInCell="1" allowOverlap="1" wp14:anchorId="64061195" wp14:editId="16A749DD">
              <wp:simplePos x="635" y="635"/>
              <wp:positionH relativeFrom="page">
                <wp:align>center</wp:align>
              </wp:positionH>
              <wp:positionV relativeFrom="page">
                <wp:align>top</wp:align>
              </wp:positionV>
              <wp:extent cx="622300" cy="376555"/>
              <wp:effectExtent l="0" t="0" r="6350" b="4445"/>
              <wp:wrapNone/>
              <wp:docPr id="383807032"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41B26795" w14:textId="743C869C" w:rsidR="004D5BD3" w:rsidRPr="004D5BD3" w:rsidRDefault="004D5BD3" w:rsidP="0083051E">
                          <w:pPr>
                            <w:rPr>
                              <w:noProof/>
                            </w:rPr>
                          </w:pPr>
                          <w:r w:rsidRPr="004D5BD3">
                            <w:rPr>
                              <w:noProof/>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4061195" id="_x0000_t202" coordsize="21600,21600" o:spt="202" path="m,l,21600r21600,l21600,xe">
              <v:stroke joinstyle="miter"/>
              <v:path gradientshapeok="t" o:connecttype="rect"/>
            </v:shapetype>
            <v:shape id="Text Box 2" o:spid="_x0000_s1026" type="#_x0000_t202" alt="OFFICIAL" style="position:absolute;margin-left:0;margin-top:0;width:49pt;height:29.65pt;z-index:25165721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" filled="f" stroked="f">
              <v:textbox style="mso-fit-shape-to-text:t" inset="0,15pt,0,0">
                <w:txbxContent>
                  <w:p w14:paraId="41B26795" w14:textId="743C869C" w:rsidR="004D5BD3" w:rsidRPr="004D5BD3" w:rsidRDefault="004D5BD3" w:rsidP="0083051E">
                    <w:pPr>
                      <w:rPr>
                        <w:noProof/>
                      </w:rPr>
                    </w:pPr>
                    <w:r w:rsidRPr="004D5BD3">
                      <w:rPr>
                        <w:noProof/>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E05C94" w14:textId="6E6E140B" w:rsidR="004D5BD3" w:rsidRDefault="004D5BD3" w:rsidP="0083051E">
    <w:pPr>
      <w:pStyle w:val="Header"/>
    </w:pPr>
    <w:r>
      <w:rPr>
        <w:noProof/>
      </w:rPr>
      <mc:AlternateContent>
        <mc:Choice Requires="wps">
          <w:drawing>
            <wp:anchor distT="0" distB="0" distL="0" distR="0" simplePos="0" relativeHeight="251645952" behindDoc="0" locked="0" layoutInCell="1" allowOverlap="1" wp14:anchorId="1003D931" wp14:editId="7C6C3034">
              <wp:simplePos x="635" y="635"/>
              <wp:positionH relativeFrom="page">
                <wp:align>center</wp:align>
              </wp:positionH>
              <wp:positionV relativeFrom="page">
                <wp:align>top</wp:align>
              </wp:positionV>
              <wp:extent cx="622300" cy="376555"/>
              <wp:effectExtent l="0" t="0" r="6350" b="4445"/>
              <wp:wrapNone/>
              <wp:docPr id="1512349333"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349688B8" w14:textId="0E07CE51" w:rsidR="004D5BD3" w:rsidRPr="004D5BD3" w:rsidRDefault="004D5BD3" w:rsidP="0083051E">
                          <w:pPr>
                            <w:rPr>
                              <w:noProof/>
                            </w:rPr>
                          </w:pPr>
                          <w:r w:rsidRPr="004D5BD3">
                            <w:rPr>
                              <w:noProof/>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003D931" id="_x0000_t202" coordsize="21600,21600" o:spt="202" path="m,l,21600r21600,l21600,xe">
              <v:stroke joinstyle="miter"/>
              <v:path gradientshapeok="t" o:connecttype="rect"/>
            </v:shapetype>
            <v:shape id="Text Box 1" o:spid="_x0000_s1028" type="#_x0000_t202" alt="OFFICIAL" style="position:absolute;margin-left:0;margin-top:0;width:49pt;height:29.65pt;z-index:25164595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" filled="f" stroked="f">
              <v:textbox style="mso-fit-shape-to-text:t" inset="0,15pt,0,0">
                <w:txbxContent>
                  <w:p w14:paraId="349688B8" w14:textId="0E07CE51" w:rsidR="004D5BD3" w:rsidRPr="004D5BD3" w:rsidRDefault="004D5BD3" w:rsidP="0083051E">
                    <w:pPr>
                      <w:rPr>
                        <w:noProof/>
                      </w:rPr>
                    </w:pPr>
                    <w:r w:rsidRPr="004D5BD3">
                      <w:rPr>
                        <w:noProof/>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C365DA"/>
    <w:multiLevelType w:val="hybridMultilevel"/>
    <w:tmpl w:val="68FC017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4EBB2464"/>
    <w:multiLevelType w:val="hybridMultilevel"/>
    <w:tmpl w:val="7BB2ECD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5B5A639A"/>
    <w:multiLevelType w:val="hybridMultilevel"/>
    <w:tmpl w:val="9764648C"/>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16cid:durableId="1706561191">
    <w:abstractNumId w:val="1"/>
  </w:num>
  <w:num w:numId="2" w16cid:durableId="1597903040">
    <w:abstractNumId w:val="2"/>
  </w:num>
  <w:num w:numId="3" w16cid:durableId="10812981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088C"/>
    <w:rsid w:val="0000370D"/>
    <w:rsid w:val="000273CA"/>
    <w:rsid w:val="00032BE0"/>
    <w:rsid w:val="000909B1"/>
    <w:rsid w:val="000E11AB"/>
    <w:rsid w:val="000F76AB"/>
    <w:rsid w:val="00104D82"/>
    <w:rsid w:val="0012231C"/>
    <w:rsid w:val="00124B9E"/>
    <w:rsid w:val="00127F46"/>
    <w:rsid w:val="001708B2"/>
    <w:rsid w:val="0021139C"/>
    <w:rsid w:val="0021544B"/>
    <w:rsid w:val="00227EF2"/>
    <w:rsid w:val="00231AA9"/>
    <w:rsid w:val="00272F74"/>
    <w:rsid w:val="00280050"/>
    <w:rsid w:val="002A7AAD"/>
    <w:rsid w:val="002B1AE5"/>
    <w:rsid w:val="00312038"/>
    <w:rsid w:val="003616BE"/>
    <w:rsid w:val="0036259F"/>
    <w:rsid w:val="00380E01"/>
    <w:rsid w:val="003D0BDA"/>
    <w:rsid w:val="003F0BD8"/>
    <w:rsid w:val="00402561"/>
    <w:rsid w:val="0044238D"/>
    <w:rsid w:val="004571FD"/>
    <w:rsid w:val="00462716"/>
    <w:rsid w:val="004A43B3"/>
    <w:rsid w:val="004B3CAC"/>
    <w:rsid w:val="004C532C"/>
    <w:rsid w:val="004D5BD3"/>
    <w:rsid w:val="004D7028"/>
    <w:rsid w:val="005F27E0"/>
    <w:rsid w:val="005F794D"/>
    <w:rsid w:val="00632BBF"/>
    <w:rsid w:val="00642B43"/>
    <w:rsid w:val="00670A01"/>
    <w:rsid w:val="006A7465"/>
    <w:rsid w:val="006D14B9"/>
    <w:rsid w:val="006D2E88"/>
    <w:rsid w:val="006D7CD6"/>
    <w:rsid w:val="006E48F3"/>
    <w:rsid w:val="00732EC3"/>
    <w:rsid w:val="00746173"/>
    <w:rsid w:val="007D3D85"/>
    <w:rsid w:val="007E6B1A"/>
    <w:rsid w:val="007F1A74"/>
    <w:rsid w:val="00810C71"/>
    <w:rsid w:val="00813F76"/>
    <w:rsid w:val="00822EA8"/>
    <w:rsid w:val="00827B69"/>
    <w:rsid w:val="0083051E"/>
    <w:rsid w:val="00831889"/>
    <w:rsid w:val="008A0C12"/>
    <w:rsid w:val="008C212D"/>
    <w:rsid w:val="008E1BAC"/>
    <w:rsid w:val="00905764"/>
    <w:rsid w:val="0093536C"/>
    <w:rsid w:val="0094593C"/>
    <w:rsid w:val="009872AF"/>
    <w:rsid w:val="009D53DD"/>
    <w:rsid w:val="009D5D2B"/>
    <w:rsid w:val="00A74BF1"/>
    <w:rsid w:val="00A92CB5"/>
    <w:rsid w:val="00AE3EF8"/>
    <w:rsid w:val="00B7076D"/>
    <w:rsid w:val="00B771FD"/>
    <w:rsid w:val="00BB1DFC"/>
    <w:rsid w:val="00BD6ADA"/>
    <w:rsid w:val="00C14E0E"/>
    <w:rsid w:val="00C33EB1"/>
    <w:rsid w:val="00C60A07"/>
    <w:rsid w:val="00C83FF1"/>
    <w:rsid w:val="00CA1E9E"/>
    <w:rsid w:val="00D17601"/>
    <w:rsid w:val="00D25214"/>
    <w:rsid w:val="00D3415D"/>
    <w:rsid w:val="00D461C5"/>
    <w:rsid w:val="00D651DD"/>
    <w:rsid w:val="00D73A50"/>
    <w:rsid w:val="00D77DD2"/>
    <w:rsid w:val="00D87196"/>
    <w:rsid w:val="00DA76B1"/>
    <w:rsid w:val="00DE60EB"/>
    <w:rsid w:val="00E3034F"/>
    <w:rsid w:val="00E812FF"/>
    <w:rsid w:val="00EB61A3"/>
    <w:rsid w:val="00EC6A30"/>
    <w:rsid w:val="00ED1B3C"/>
    <w:rsid w:val="00EF3E03"/>
    <w:rsid w:val="00F03A61"/>
    <w:rsid w:val="00F14D6C"/>
    <w:rsid w:val="00F4016A"/>
    <w:rsid w:val="00F41C35"/>
    <w:rsid w:val="00F544D6"/>
    <w:rsid w:val="00F746C0"/>
    <w:rsid w:val="00FE088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FB1E19"/>
  <w15:chartTrackingRefBased/>
  <w15:docId w15:val="{88712AA2-B7DA-4A5B-8F72-8B8213A49A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imes New Roman"/>
        <w:kern w:val="2"/>
        <w:szCs w:val="24"/>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051E"/>
    <w:pPr>
      <w:spacing w:before="120" w:after="120" w:line="240" w:lineRule="auto"/>
    </w:pPr>
    <w:rPr>
      <w:rFonts w:ascii="Lexend" w:hAnsi="Lexend"/>
      <w:sz w:val="24"/>
      <w:szCs w:val="32"/>
      <w:lang w:eastAsia="en-AU"/>
    </w:rPr>
  </w:style>
  <w:style w:type="paragraph" w:styleId="Heading1">
    <w:name w:val="heading 1"/>
    <w:basedOn w:val="Normal"/>
    <w:next w:val="Normal"/>
    <w:link w:val="Heading1Char"/>
    <w:uiPriority w:val="9"/>
    <w:qFormat/>
    <w:rsid w:val="00642B43"/>
    <w:pPr>
      <w:keepNext/>
      <w:keepLines/>
      <w:outlineLvl w:val="0"/>
    </w:pPr>
    <w:rPr>
      <w:rFonts w:eastAsia="Lexend" w:cs="Lexend"/>
      <w:b/>
      <w:bCs/>
      <w:color w:val="583F99"/>
      <w:kern w:val="0"/>
      <w:sz w:val="40"/>
      <w:szCs w:val="40"/>
      <w14:ligatures w14:val="none"/>
    </w:rPr>
  </w:style>
  <w:style w:type="paragraph" w:styleId="Heading2">
    <w:name w:val="heading 2"/>
    <w:basedOn w:val="Normal"/>
    <w:next w:val="Normal"/>
    <w:link w:val="Heading2Char"/>
    <w:uiPriority w:val="9"/>
    <w:unhideWhenUsed/>
    <w:qFormat/>
    <w:rsid w:val="00746173"/>
    <w:pPr>
      <w:keepNext/>
      <w:keepLines/>
      <w:outlineLvl w:val="1"/>
    </w:pPr>
    <w:rPr>
      <w:rFonts w:eastAsiaTheme="majorEastAsia" w:cstheme="majorBidi"/>
      <w:b/>
      <w:bCs/>
      <w:color w:val="583F99"/>
      <w:sz w:val="32"/>
    </w:rPr>
  </w:style>
  <w:style w:type="paragraph" w:styleId="Heading3">
    <w:name w:val="heading 3"/>
    <w:basedOn w:val="Normal"/>
    <w:next w:val="Normal"/>
    <w:link w:val="Heading3Char"/>
    <w:uiPriority w:val="9"/>
    <w:unhideWhenUsed/>
    <w:qFormat/>
    <w:rsid w:val="00905764"/>
    <w:pPr>
      <w:keepNext/>
      <w:keepLines/>
      <w:outlineLvl w:val="2"/>
    </w:pPr>
    <w:rPr>
      <w:rFonts w:eastAsiaTheme="majorEastAsia" w:cstheme="majorBidi"/>
      <w:b/>
      <w:bCs/>
      <w:color w:val="583F99"/>
      <w:szCs w:val="22"/>
    </w:rPr>
  </w:style>
  <w:style w:type="paragraph" w:styleId="Heading4">
    <w:name w:val="heading 4"/>
    <w:basedOn w:val="Normal"/>
    <w:next w:val="Normal"/>
    <w:link w:val="Heading4Char"/>
    <w:uiPriority w:val="9"/>
    <w:unhideWhenUsed/>
    <w:qFormat/>
    <w:rsid w:val="00EF3E03"/>
    <w:pPr>
      <w:keepNext/>
      <w:keepLines/>
      <w:outlineLvl w:val="3"/>
    </w:pPr>
    <w:rPr>
      <w:rFonts w:eastAsiaTheme="majorEastAsia" w:cstheme="majorBidi"/>
      <w:i/>
      <w:iCs/>
      <w:color w:val="583F99"/>
    </w:rPr>
  </w:style>
  <w:style w:type="paragraph" w:styleId="Heading5">
    <w:name w:val="heading 5"/>
    <w:basedOn w:val="Normal"/>
    <w:next w:val="Normal"/>
    <w:link w:val="Heading5Char"/>
    <w:uiPriority w:val="9"/>
    <w:semiHidden/>
    <w:unhideWhenUsed/>
    <w:qFormat/>
    <w:rsid w:val="00FE088C"/>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FE088C"/>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E088C"/>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E088C"/>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E088C"/>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2B43"/>
    <w:rPr>
      <w:rFonts w:ascii="Lexend" w:eastAsia="Lexend" w:hAnsi="Lexend" w:cs="Lexend"/>
      <w:b/>
      <w:bCs/>
      <w:color w:val="583F99"/>
      <w:kern w:val="0"/>
      <w:sz w:val="40"/>
      <w:szCs w:val="40"/>
      <w:lang w:val="en-US" w:eastAsia="en-AU"/>
      <w14:ligatures w14:val="none"/>
    </w:rPr>
  </w:style>
  <w:style w:type="character" w:customStyle="1" w:styleId="Heading2Char">
    <w:name w:val="Heading 2 Char"/>
    <w:basedOn w:val="DefaultParagraphFont"/>
    <w:link w:val="Heading2"/>
    <w:uiPriority w:val="9"/>
    <w:rsid w:val="00746173"/>
    <w:rPr>
      <w:rFonts w:ascii="Lexend" w:eastAsiaTheme="majorEastAsia" w:hAnsi="Lexend" w:cstheme="majorBidi"/>
      <w:b/>
      <w:bCs/>
      <w:color w:val="583F99"/>
      <w:sz w:val="32"/>
      <w:szCs w:val="32"/>
      <w:lang w:val="en-US" w:eastAsia="en-AU"/>
    </w:rPr>
  </w:style>
  <w:style w:type="character" w:customStyle="1" w:styleId="Heading3Char">
    <w:name w:val="Heading 3 Char"/>
    <w:basedOn w:val="DefaultParagraphFont"/>
    <w:link w:val="Heading3"/>
    <w:uiPriority w:val="9"/>
    <w:rsid w:val="00905764"/>
    <w:rPr>
      <w:rFonts w:ascii="Lexend" w:eastAsiaTheme="majorEastAsia" w:hAnsi="Lexend" w:cstheme="majorBidi"/>
      <w:b/>
      <w:bCs/>
      <w:color w:val="583F99"/>
      <w:sz w:val="24"/>
      <w:szCs w:val="22"/>
      <w:lang w:val="en-US" w:eastAsia="en-AU"/>
    </w:rPr>
  </w:style>
  <w:style w:type="character" w:customStyle="1" w:styleId="Heading4Char">
    <w:name w:val="Heading 4 Char"/>
    <w:basedOn w:val="DefaultParagraphFont"/>
    <w:link w:val="Heading4"/>
    <w:uiPriority w:val="9"/>
    <w:rsid w:val="00EF3E03"/>
    <w:rPr>
      <w:rFonts w:ascii="Lexend" w:eastAsiaTheme="majorEastAsia" w:hAnsi="Lexend" w:cstheme="majorBidi"/>
      <w:i/>
      <w:iCs/>
      <w:color w:val="583F99"/>
      <w:sz w:val="24"/>
      <w:szCs w:val="32"/>
      <w:lang w:eastAsia="en-AU"/>
    </w:rPr>
  </w:style>
  <w:style w:type="character" w:customStyle="1" w:styleId="Heading5Char">
    <w:name w:val="Heading 5 Char"/>
    <w:basedOn w:val="DefaultParagraphFont"/>
    <w:link w:val="Heading5"/>
    <w:uiPriority w:val="9"/>
    <w:semiHidden/>
    <w:rsid w:val="00FE088C"/>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FE088C"/>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FE088C"/>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FE088C"/>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FE088C"/>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FE088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E088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E088C"/>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E088C"/>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FE088C"/>
    <w:pPr>
      <w:spacing w:before="160"/>
      <w:jc w:val="center"/>
    </w:pPr>
    <w:rPr>
      <w:i/>
      <w:iCs/>
      <w:color w:val="404040" w:themeColor="text1" w:themeTint="BF"/>
    </w:rPr>
  </w:style>
  <w:style w:type="character" w:customStyle="1" w:styleId="QuoteChar">
    <w:name w:val="Quote Char"/>
    <w:basedOn w:val="DefaultParagraphFont"/>
    <w:link w:val="Quote"/>
    <w:uiPriority w:val="29"/>
    <w:rsid w:val="00FE088C"/>
    <w:rPr>
      <w:i/>
      <w:iCs/>
      <w:color w:val="404040" w:themeColor="text1" w:themeTint="BF"/>
    </w:rPr>
  </w:style>
  <w:style w:type="paragraph" w:styleId="ListParagraph">
    <w:name w:val="List Paragraph"/>
    <w:basedOn w:val="Normal"/>
    <w:uiPriority w:val="34"/>
    <w:qFormat/>
    <w:rsid w:val="00FE088C"/>
    <w:pPr>
      <w:ind w:left="720"/>
      <w:contextualSpacing/>
    </w:pPr>
  </w:style>
  <w:style w:type="character" w:styleId="IntenseEmphasis">
    <w:name w:val="Intense Emphasis"/>
    <w:basedOn w:val="DefaultParagraphFont"/>
    <w:uiPriority w:val="21"/>
    <w:qFormat/>
    <w:rsid w:val="00FE088C"/>
    <w:rPr>
      <w:i/>
      <w:iCs/>
      <w:color w:val="0F4761" w:themeColor="accent1" w:themeShade="BF"/>
    </w:rPr>
  </w:style>
  <w:style w:type="paragraph" w:styleId="IntenseQuote">
    <w:name w:val="Intense Quote"/>
    <w:basedOn w:val="Normal"/>
    <w:next w:val="Normal"/>
    <w:link w:val="IntenseQuoteChar"/>
    <w:uiPriority w:val="30"/>
    <w:qFormat/>
    <w:rsid w:val="00FE088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E088C"/>
    <w:rPr>
      <w:i/>
      <w:iCs/>
      <w:color w:val="0F4761" w:themeColor="accent1" w:themeShade="BF"/>
    </w:rPr>
  </w:style>
  <w:style w:type="character" w:styleId="IntenseReference">
    <w:name w:val="Intense Reference"/>
    <w:basedOn w:val="DefaultParagraphFont"/>
    <w:uiPriority w:val="32"/>
    <w:qFormat/>
    <w:rsid w:val="00FE088C"/>
    <w:rPr>
      <w:b/>
      <w:bCs/>
      <w:smallCaps/>
      <w:color w:val="0F4761" w:themeColor="accent1" w:themeShade="BF"/>
      <w:spacing w:val="5"/>
    </w:rPr>
  </w:style>
  <w:style w:type="character" w:styleId="Emphasis">
    <w:name w:val="Emphasis"/>
    <w:basedOn w:val="DefaultParagraphFont"/>
    <w:uiPriority w:val="20"/>
    <w:qFormat/>
    <w:rsid w:val="003F0BD8"/>
    <w:rPr>
      <w:b/>
      <w:bCs/>
      <w:i/>
      <w:iCs/>
      <w:color w:val="583F99"/>
      <w:sz w:val="28"/>
      <w:szCs w:val="28"/>
    </w:rPr>
  </w:style>
  <w:style w:type="paragraph" w:styleId="Header">
    <w:name w:val="header"/>
    <w:basedOn w:val="Normal"/>
    <w:link w:val="HeaderChar"/>
    <w:uiPriority w:val="99"/>
    <w:unhideWhenUsed/>
    <w:rsid w:val="004D5BD3"/>
    <w:pPr>
      <w:tabs>
        <w:tab w:val="center" w:pos="4513"/>
        <w:tab w:val="right" w:pos="9026"/>
      </w:tabs>
    </w:pPr>
  </w:style>
  <w:style w:type="character" w:customStyle="1" w:styleId="HeaderChar">
    <w:name w:val="Header Char"/>
    <w:basedOn w:val="DefaultParagraphFont"/>
    <w:link w:val="Header"/>
    <w:uiPriority w:val="99"/>
    <w:rsid w:val="004D5BD3"/>
    <w:rPr>
      <w:sz w:val="24"/>
      <w:szCs w:val="32"/>
    </w:rPr>
  </w:style>
  <w:style w:type="paragraph" w:styleId="Footer">
    <w:name w:val="footer"/>
    <w:basedOn w:val="Normal"/>
    <w:link w:val="FooterChar"/>
    <w:uiPriority w:val="99"/>
    <w:unhideWhenUsed/>
    <w:rsid w:val="00C83FF1"/>
    <w:pPr>
      <w:tabs>
        <w:tab w:val="center" w:pos="4513"/>
        <w:tab w:val="right" w:pos="9026"/>
      </w:tabs>
    </w:pPr>
    <w:rPr>
      <w:i/>
      <w:iCs/>
      <w:sz w:val="20"/>
      <w:szCs w:val="20"/>
    </w:rPr>
  </w:style>
  <w:style w:type="character" w:customStyle="1" w:styleId="FooterChar">
    <w:name w:val="Footer Char"/>
    <w:basedOn w:val="DefaultParagraphFont"/>
    <w:link w:val="Footer"/>
    <w:uiPriority w:val="99"/>
    <w:rsid w:val="00C83FF1"/>
    <w:rPr>
      <w:rFonts w:ascii="Lexend" w:hAnsi="Lexend"/>
      <w:i/>
      <w:iCs/>
      <w:szCs w:val="20"/>
      <w:lang w:val="en-US" w:eastAsia="en-AU"/>
    </w:rPr>
  </w:style>
  <w:style w:type="character" w:styleId="Hyperlink">
    <w:name w:val="Hyperlink"/>
    <w:basedOn w:val="DefaultParagraphFont"/>
    <w:uiPriority w:val="99"/>
    <w:unhideWhenUsed/>
    <w:rsid w:val="007E6B1A"/>
    <w:rPr>
      <w:color w:val="467886" w:themeColor="hyperlink"/>
      <w:u w:val="single"/>
    </w:rPr>
  </w:style>
  <w:style w:type="character" w:styleId="UnresolvedMention">
    <w:name w:val="Unresolved Mention"/>
    <w:basedOn w:val="DefaultParagraphFont"/>
    <w:uiPriority w:val="99"/>
    <w:semiHidden/>
    <w:unhideWhenUsed/>
    <w:rsid w:val="007E6B1A"/>
    <w:rPr>
      <w:color w:val="605E5C"/>
      <w:shd w:val="clear" w:color="auto" w:fill="E1DFDD"/>
    </w:rPr>
  </w:style>
  <w:style w:type="character" w:styleId="SubtleEmphasis">
    <w:name w:val="Subtle Emphasis"/>
    <w:basedOn w:val="DefaultParagraphFont"/>
    <w:uiPriority w:val="19"/>
    <w:qFormat/>
    <w:rsid w:val="004A43B3"/>
    <w:rPr>
      <w:i/>
      <w:iCs/>
      <w:color w:val="404040" w:themeColor="text1" w:themeTint="BF"/>
    </w:rPr>
  </w:style>
  <w:style w:type="paragraph" w:styleId="TOCHeading">
    <w:name w:val="TOC Heading"/>
    <w:basedOn w:val="Heading1"/>
    <w:next w:val="Normal"/>
    <w:uiPriority w:val="39"/>
    <w:unhideWhenUsed/>
    <w:qFormat/>
    <w:rsid w:val="00272F74"/>
    <w:pPr>
      <w:spacing w:before="240" w:after="0" w:line="259" w:lineRule="auto"/>
      <w:outlineLvl w:val="9"/>
    </w:pPr>
    <w:rPr>
      <w:rFonts w:asciiTheme="majorHAnsi" w:eastAsiaTheme="majorEastAsia" w:hAnsiTheme="majorHAnsi" w:cstheme="majorBidi"/>
      <w:b w:val="0"/>
      <w:bCs w:val="0"/>
      <w:color w:val="0F4761" w:themeColor="accent1" w:themeShade="BF"/>
      <w:sz w:val="32"/>
      <w:szCs w:val="32"/>
    </w:rPr>
  </w:style>
  <w:style w:type="paragraph" w:styleId="TOC1">
    <w:name w:val="toc 1"/>
    <w:basedOn w:val="Normal"/>
    <w:next w:val="Normal"/>
    <w:autoRedefine/>
    <w:uiPriority w:val="39"/>
    <w:unhideWhenUsed/>
    <w:rsid w:val="00272F74"/>
    <w:pPr>
      <w:spacing w:after="100"/>
    </w:pPr>
  </w:style>
  <w:style w:type="paragraph" w:styleId="TOC2">
    <w:name w:val="toc 2"/>
    <w:basedOn w:val="Normal"/>
    <w:next w:val="Normal"/>
    <w:autoRedefine/>
    <w:uiPriority w:val="39"/>
    <w:unhideWhenUsed/>
    <w:rsid w:val="00272F74"/>
    <w:pPr>
      <w:spacing w:after="100"/>
      <w:ind w:left="240"/>
    </w:pPr>
  </w:style>
  <w:style w:type="paragraph" w:styleId="TOC3">
    <w:name w:val="toc 3"/>
    <w:basedOn w:val="Normal"/>
    <w:next w:val="Normal"/>
    <w:autoRedefine/>
    <w:uiPriority w:val="39"/>
    <w:unhideWhenUsed/>
    <w:rsid w:val="00272F74"/>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F5121DF-8776-4677-A794-BD25069D6982}">
  <ds:schemaRefs>
    <ds:schemaRef ds:uri="http://schemas.openxmlformats.org/officeDocument/2006/bibliography"/>
  </ds:schemaRefs>
</ds:datastoreItem>
</file>

<file path=customXml/itemProps2.xml><?xml version="1.0" encoding="utf-8"?>
<ds:datastoreItem xmlns:ds="http://schemas.openxmlformats.org/officeDocument/2006/customXml" ds:itemID="{542D90A9-8A9E-4C48-9D3C-913B6B78F05C}"/>
</file>

<file path=customXml/itemProps3.xml><?xml version="1.0" encoding="utf-8"?>
<ds:datastoreItem xmlns:ds="http://schemas.openxmlformats.org/officeDocument/2006/customXml" ds:itemID="{A53CBE4A-B594-433F-A4E2-4420A947A329}"/>
</file>

<file path=customXml/itemProps4.xml><?xml version="1.0" encoding="utf-8"?>
<ds:datastoreItem xmlns:ds="http://schemas.openxmlformats.org/officeDocument/2006/customXml" ds:itemID="{CCD8CA50-0CDD-4227-9A2D-B44A93FA49FC}"/>
</file>

<file path=docProps/app.xml><?xml version="1.0" encoding="utf-8"?>
<Properties xmlns="http://schemas.openxmlformats.org/officeDocument/2006/extended-properties" xmlns:vt="http://schemas.openxmlformats.org/officeDocument/2006/docPropsVTypes">
  <Template>Normal.dotm</Template>
  <TotalTime>29</TotalTime>
  <Pages>5</Pages>
  <Words>1888</Words>
  <Characters>8709</Characters>
  <Application>Microsoft Office Word</Application>
  <DocSecurity>0</DocSecurity>
  <Lines>512</Lines>
  <Paragraphs>173</Paragraphs>
  <ScaleCrop>false</ScaleCrop>
  <HeadingPairs>
    <vt:vector size="2" baseType="variant">
      <vt:variant>
        <vt:lpstr>Title</vt:lpstr>
      </vt:variant>
      <vt:variant>
        <vt:i4>1</vt:i4>
      </vt:variant>
    </vt:vector>
  </HeadingPairs>
  <TitlesOfParts>
    <vt:vector size="1" baseType="lpstr">
      <vt:lpstr/>
    </vt:vector>
  </TitlesOfParts>
  <Company>Department of Health, Disability and Ageing</Company>
  <LinksUpToDate>false</LinksUpToDate>
  <CharactersWithSpaces>10424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Cervical screening;</dc:subject>
  <dc:creator>Department of Health, Disability and Ageing</dc:creator>
  <cp:keywords/>
  <dc:description/>
  <dcterms:created xsi:type="dcterms:W3CDTF">2026-09-21T03:26:00Z</dcterms:created>
  <dcterms:modified xsi:type="dcterms:W3CDTF">2026-09-21T03:55:00Z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5a249e95,16e06e38,7aa59023</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70007569,6f9eb1b8,1a988f96</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y fmtid="{D5CDD505-2E9C-101B-9397-08002B2CF9AE}" pid="8" name="MSIP_Label_7cd3e8b9-ffed-43a8-b7f4-cc2fa0382d36_Enabled">
    <vt:lpwstr>true</vt:lpwstr>
  </property>
  <property fmtid="{D5CDD505-2E9C-101B-9397-08002B2CF9AE}" pid="9" name="MSIP_Label_7cd3e8b9-ffed-43a8-b7f4-cc2fa0382d36_SetDate">
    <vt:lpwstr>2026-09-10T00:08:04Z</vt:lpwstr>
  </property>
  <property fmtid="{D5CDD505-2E9C-101B-9397-08002B2CF9AE}" pid="10" name="MSIP_Label_7cd3e8b9-ffed-43a8-b7f4-cc2fa0382d36_Method">
    <vt:lpwstr>Privileged</vt:lpwstr>
  </property>
  <property fmtid="{D5CDD505-2E9C-101B-9397-08002B2CF9AE}" pid="11" name="MSIP_Label_7cd3e8b9-ffed-43a8-b7f4-cc2fa0382d36_Name">
    <vt:lpwstr>O</vt:lpwstr>
  </property>
  <property fmtid="{D5CDD505-2E9C-101B-9397-08002B2CF9AE}" pid="12" name="MSIP_Label_7cd3e8b9-ffed-43a8-b7f4-cc2fa0382d36_SiteId">
    <vt:lpwstr>34a3929c-73cf-4954-abfe-147dc3517892</vt:lpwstr>
  </property>
  <property fmtid="{D5CDD505-2E9C-101B-9397-08002B2CF9AE}" pid="13" name="MSIP_Label_7cd3e8b9-ffed-43a8-b7f4-cc2fa0382d36_ActionId">
    <vt:lpwstr>0e3a0905-7f21-4a4b-b7e5-26d8c1ab213b</vt:lpwstr>
  </property>
  <property fmtid="{D5CDD505-2E9C-101B-9397-08002B2CF9AE}" pid="14" name="MSIP_Label_7cd3e8b9-ffed-43a8-b7f4-cc2fa0382d36_ContentBits">
    <vt:lpwstr>3</vt:lpwstr>
  </property>
  <property fmtid="{D5CDD505-2E9C-101B-9397-08002B2CF9AE}" pid="15" name="MSIP_Label_7cd3e8b9-ffed-43a8-b7f4-cc2fa0382d36_Tag">
    <vt:lpwstr>10, 0, 1, 1</vt:lpwstr>
  </property>
</Properties>
</file>