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4ED2" w14:textId="527AA314" w:rsidR="00642B43" w:rsidRPr="00A2565F" w:rsidRDefault="003A49E3" w:rsidP="00166643">
      <w:pPr>
        <w:pStyle w:val="Heading1"/>
      </w:pPr>
      <w:bookmarkStart w:id="0" w:name="_Toc240020877"/>
      <w:proofErr w:type="gramStart"/>
      <w:r w:rsidRPr="00A2565F">
        <w:t>Swish</w:t>
      </w:r>
      <w:proofErr w:type="gramEnd"/>
      <w:r w:rsidRPr="00A2565F">
        <w:t xml:space="preserve"> with your sistas toolkit</w:t>
      </w:r>
      <w:bookmarkEnd w:id="0"/>
    </w:p>
    <w:p w14:paraId="10CA653A" w14:textId="77777777" w:rsidR="00710A60" w:rsidRDefault="00710A60" w:rsidP="00166643">
      <w:pPr>
        <w:rPr>
          <w:rStyle w:val="Emphasis"/>
        </w:rPr>
      </w:pPr>
      <w:r w:rsidRPr="00710A60">
        <w:rPr>
          <w:rStyle w:val="Emphasis"/>
        </w:rPr>
        <w:t>Use this communications toolkit to share information about cervical screening and the National Cervical Screening Program’s new resources for First Nations women and people with a cervix.</w:t>
      </w:r>
    </w:p>
    <w:p w14:paraId="183D8445" w14:textId="77777777" w:rsidR="00710A60" w:rsidRPr="00710A60" w:rsidRDefault="00710A60" w:rsidP="00166643">
      <w:pPr>
        <w:rPr>
          <w:rStyle w:val="Emphasis"/>
        </w:rPr>
      </w:pPr>
      <w:r w:rsidRPr="00710A60">
        <w:rPr>
          <w:rStyle w:val="Emphasis"/>
        </w:rPr>
        <w:t>Help spread the word and encourage people in your network and community to do life</w:t>
      </w:r>
      <w:r w:rsidRPr="00710A60">
        <w:rPr>
          <w:rStyle w:val="Emphasis"/>
          <w:rFonts w:ascii="Cambria Math" w:hAnsi="Cambria Math" w:cs="Cambria Math"/>
        </w:rPr>
        <w:t>‑</w:t>
      </w:r>
      <w:r w:rsidRPr="00710A60">
        <w:rPr>
          <w:rStyle w:val="Emphasis"/>
        </w:rPr>
        <w:t>saving cervical screening.</w:t>
      </w:r>
    </w:p>
    <w:p w14:paraId="4F34BEB6" w14:textId="36C77F08" w:rsidR="00C57962" w:rsidRPr="00CF7802" w:rsidRDefault="00C57962" w:rsidP="00166643">
      <w:pPr>
        <w:rPr>
          <w:rStyle w:val="SubtleEmphasis"/>
        </w:rPr>
      </w:pPr>
      <w:r w:rsidRPr="00CF7802">
        <w:rPr>
          <w:rStyle w:val="SubtleEmphasis"/>
        </w:rPr>
        <w:t xml:space="preserve">The Australian Government Department of Health, Disability and Ageing has a 5-year </w:t>
      </w:r>
      <w:proofErr w:type="spellStart"/>
      <w:r w:rsidRPr="00CF7802">
        <w:rPr>
          <w:rStyle w:val="SubtleEmphasis"/>
        </w:rPr>
        <w:t>licence</w:t>
      </w:r>
      <w:proofErr w:type="spellEnd"/>
      <w:r w:rsidRPr="00CF7802">
        <w:rPr>
          <w:rStyle w:val="SubtleEmphasis"/>
        </w:rPr>
        <w:t xml:space="preserve"> (June 2026 – June 2031) for the national artwork and illustrations commissioned for this project by proud Bundjalung and South Sea Islander artist Kimberly Engwicht.</w:t>
      </w:r>
    </w:p>
    <w:p w14:paraId="291E7B09" w14:textId="77777777" w:rsidR="00C825A7" w:rsidRDefault="00C825A7" w:rsidP="00166643"/>
    <w:p w14:paraId="1EF138CA" w14:textId="2D84ADA4" w:rsidR="00C57962" w:rsidRDefault="00C57962" w:rsidP="00AB6AD9">
      <w:pPr>
        <w:pStyle w:val="Heading2"/>
      </w:pPr>
      <w:bookmarkStart w:id="1" w:name="_Toc240025362"/>
      <w:r>
        <w:t>Introduction</w:t>
      </w:r>
      <w:bookmarkEnd w:id="1"/>
    </w:p>
    <w:p w14:paraId="33F3EDE6" w14:textId="04C06005" w:rsidR="004C1F54" w:rsidRPr="00166643" w:rsidRDefault="004C1F54" w:rsidP="00166643">
      <w:r w:rsidRPr="00166643">
        <w:t xml:space="preserve">We acknowledge the wisdom, resilience and strength of Aboriginal and Torres Strait Islander </w:t>
      </w:r>
      <w:r w:rsidR="005F508B" w:rsidRPr="00166643">
        <w:t>p</w:t>
      </w:r>
      <w:r w:rsidRPr="00166643">
        <w:t>eople and pay our respects to Elders past and present.</w:t>
      </w:r>
    </w:p>
    <w:p w14:paraId="2A6C21BB" w14:textId="4A656BFE" w:rsidR="008E1BAC" w:rsidRPr="00166643" w:rsidRDefault="004C1F54" w:rsidP="00166643">
      <w:r w:rsidRPr="00166643">
        <w:t xml:space="preserve">We especially </w:t>
      </w:r>
      <w:proofErr w:type="spellStart"/>
      <w:r w:rsidRPr="00166643">
        <w:t>honour</w:t>
      </w:r>
      <w:proofErr w:type="spellEnd"/>
      <w:r w:rsidRPr="00166643">
        <w:t xml:space="preserve"> the mothers, aunties, sisters and cousins in our communities as leaders, caregivers and custodians of knowledge. From the ocean to the</w:t>
      </w:r>
      <w:r w:rsidR="005F508B" w:rsidRPr="00166643">
        <w:t xml:space="preserve"> </w:t>
      </w:r>
      <w:r w:rsidRPr="00166643">
        <w:t>outback, we thank them for the essential role they play in our cultures.</w:t>
      </w:r>
    </w:p>
    <w:p w14:paraId="0B473B54" w14:textId="5B4AF120" w:rsidR="005F508B" w:rsidRPr="00166643" w:rsidRDefault="005F508B" w:rsidP="00166643">
      <w:r w:rsidRPr="00166643">
        <w:t>The Screen with your sistas content features bespoke artwork by Bundjalung and South Sea Islander woman Kimberly Engwicht. This vibrant and dynamic artwork creates a shared sense of mob connection and place through the representation of flora from of all states, territories and the Torres Strait.</w:t>
      </w:r>
    </w:p>
    <w:p w14:paraId="542E0726" w14:textId="77777777" w:rsidR="004C1F54" w:rsidRDefault="004C1F54" w:rsidP="00166643"/>
    <w:p w14:paraId="064DF202" w14:textId="77777777" w:rsidR="00AB6AD9" w:rsidRDefault="005F508B" w:rsidP="00AB6AD9">
      <w:pPr>
        <w:pStyle w:val="Heading2"/>
        <w:rPr>
          <w:noProof/>
        </w:rPr>
      </w:pPr>
      <w:bookmarkStart w:id="2" w:name="_Toc240025363"/>
      <w:r>
        <w:t>Contents</w:t>
      </w:r>
      <w:bookmarkStart w:id="3" w:name="_Toc240024440"/>
      <w:bookmarkEnd w:id="2"/>
      <w:r w:rsidR="00AB6AD9">
        <w:fldChar w:fldCharType="begin"/>
      </w:r>
      <w:r w:rsidR="00AB6AD9">
        <w:instrText xml:space="preserve"> TOC \h \z \u \t "Heading 2,1,Heading 3,2" </w:instrText>
      </w:r>
      <w:r w:rsidR="00AB6AD9">
        <w:fldChar w:fldCharType="separate"/>
      </w:r>
    </w:p>
    <w:p w14:paraId="34118E0A" w14:textId="5899D733" w:rsidR="00AB6AD9" w:rsidRPr="00AB6AD9" w:rsidRDefault="00AB6AD9" w:rsidP="00AB6AD9">
      <w:pPr>
        <w:pStyle w:val="TOC1"/>
        <w:tabs>
          <w:tab w:val="right" w:leader="dot" w:pos="9628"/>
        </w:tabs>
        <w:spacing w:before="120" w:after="60"/>
        <w:rPr>
          <w:rFonts w:asciiTheme="minorHAnsi" w:eastAsiaTheme="minorEastAsia" w:hAnsiTheme="minorHAnsi" w:cstheme="minorBidi"/>
          <w:noProof/>
          <w:szCs w:val="24"/>
          <w:lang w:val="en-AU"/>
        </w:rPr>
      </w:pPr>
      <w:hyperlink w:anchor="_Toc240025364" w:history="1">
        <w:r w:rsidRPr="00AB6AD9">
          <w:rPr>
            <w:rStyle w:val="Hyperlink"/>
            <w:noProof/>
          </w:rPr>
          <w:t>About cervical screening</w:t>
        </w:r>
        <w:r w:rsidRPr="00AB6AD9">
          <w:rPr>
            <w:noProof/>
            <w:webHidden/>
          </w:rPr>
          <w:tab/>
        </w:r>
        <w:r w:rsidRPr="00AB6AD9">
          <w:rPr>
            <w:noProof/>
            <w:webHidden/>
          </w:rPr>
          <w:fldChar w:fldCharType="begin"/>
        </w:r>
        <w:r w:rsidRPr="00AB6AD9">
          <w:rPr>
            <w:noProof/>
            <w:webHidden/>
          </w:rPr>
          <w:instrText xml:space="preserve"> PAGEREF _Toc240025364 \h </w:instrText>
        </w:r>
        <w:r w:rsidRPr="00AB6AD9">
          <w:rPr>
            <w:noProof/>
            <w:webHidden/>
          </w:rPr>
        </w:r>
        <w:r w:rsidRPr="00AB6AD9">
          <w:rPr>
            <w:noProof/>
            <w:webHidden/>
          </w:rPr>
          <w:fldChar w:fldCharType="separate"/>
        </w:r>
        <w:r w:rsidR="00DA47DE">
          <w:rPr>
            <w:noProof/>
            <w:webHidden/>
          </w:rPr>
          <w:t>2</w:t>
        </w:r>
        <w:r w:rsidRPr="00AB6AD9">
          <w:rPr>
            <w:noProof/>
            <w:webHidden/>
          </w:rPr>
          <w:fldChar w:fldCharType="end"/>
        </w:r>
      </w:hyperlink>
    </w:p>
    <w:p w14:paraId="2082EA4E" w14:textId="0DD32E23" w:rsidR="00AB6AD9" w:rsidRPr="00AB6AD9" w:rsidRDefault="00AB6AD9" w:rsidP="00AB6AD9">
      <w:pPr>
        <w:pStyle w:val="TOC1"/>
        <w:tabs>
          <w:tab w:val="right" w:leader="dot" w:pos="9628"/>
        </w:tabs>
        <w:spacing w:before="120" w:after="60"/>
        <w:rPr>
          <w:rFonts w:asciiTheme="minorHAnsi" w:eastAsiaTheme="minorEastAsia" w:hAnsiTheme="minorHAnsi" w:cstheme="minorBidi"/>
          <w:noProof/>
          <w:szCs w:val="24"/>
          <w:lang w:val="en-AU"/>
        </w:rPr>
      </w:pPr>
      <w:hyperlink w:anchor="_Toc240025365" w:history="1">
        <w:r w:rsidRPr="00AB6AD9">
          <w:rPr>
            <w:rStyle w:val="Hyperlink"/>
            <w:noProof/>
          </w:rPr>
          <w:t>About Swish with your sistas</w:t>
        </w:r>
        <w:r w:rsidRPr="00AB6AD9">
          <w:rPr>
            <w:noProof/>
            <w:webHidden/>
          </w:rPr>
          <w:tab/>
        </w:r>
        <w:r w:rsidRPr="00AB6AD9">
          <w:rPr>
            <w:noProof/>
            <w:webHidden/>
          </w:rPr>
          <w:fldChar w:fldCharType="begin"/>
        </w:r>
        <w:r w:rsidRPr="00AB6AD9">
          <w:rPr>
            <w:noProof/>
            <w:webHidden/>
          </w:rPr>
          <w:instrText xml:space="preserve"> PAGEREF _Toc240025365 \h </w:instrText>
        </w:r>
        <w:r w:rsidRPr="00AB6AD9">
          <w:rPr>
            <w:noProof/>
            <w:webHidden/>
          </w:rPr>
        </w:r>
        <w:r w:rsidRPr="00AB6AD9">
          <w:rPr>
            <w:noProof/>
            <w:webHidden/>
          </w:rPr>
          <w:fldChar w:fldCharType="separate"/>
        </w:r>
        <w:r w:rsidR="00DA47DE">
          <w:rPr>
            <w:noProof/>
            <w:webHidden/>
          </w:rPr>
          <w:t>2</w:t>
        </w:r>
        <w:r w:rsidRPr="00AB6AD9">
          <w:rPr>
            <w:noProof/>
            <w:webHidden/>
          </w:rPr>
          <w:fldChar w:fldCharType="end"/>
        </w:r>
      </w:hyperlink>
    </w:p>
    <w:p w14:paraId="59636F8D" w14:textId="317DC3A3" w:rsidR="00AB6AD9" w:rsidRPr="00AB6AD9" w:rsidRDefault="00AB6AD9" w:rsidP="00AB6AD9">
      <w:pPr>
        <w:pStyle w:val="TOC1"/>
        <w:tabs>
          <w:tab w:val="right" w:leader="dot" w:pos="9628"/>
        </w:tabs>
        <w:spacing w:before="120" w:after="60"/>
        <w:rPr>
          <w:rFonts w:asciiTheme="minorHAnsi" w:eastAsiaTheme="minorEastAsia" w:hAnsiTheme="minorHAnsi" w:cstheme="minorBidi"/>
          <w:noProof/>
          <w:szCs w:val="24"/>
          <w:lang w:val="en-AU"/>
        </w:rPr>
      </w:pPr>
      <w:hyperlink w:anchor="_Toc240025366" w:history="1">
        <w:r w:rsidRPr="00AB6AD9">
          <w:rPr>
            <w:rStyle w:val="Hyperlink"/>
            <w:noProof/>
          </w:rPr>
          <w:t>Get the word out</w:t>
        </w:r>
        <w:r w:rsidRPr="00AB6AD9">
          <w:rPr>
            <w:noProof/>
            <w:webHidden/>
          </w:rPr>
          <w:tab/>
        </w:r>
        <w:r w:rsidRPr="00AB6AD9">
          <w:rPr>
            <w:noProof/>
            <w:webHidden/>
          </w:rPr>
          <w:fldChar w:fldCharType="begin"/>
        </w:r>
        <w:r w:rsidRPr="00AB6AD9">
          <w:rPr>
            <w:noProof/>
            <w:webHidden/>
          </w:rPr>
          <w:instrText xml:space="preserve"> PAGEREF _Toc240025366 \h </w:instrText>
        </w:r>
        <w:r w:rsidRPr="00AB6AD9">
          <w:rPr>
            <w:noProof/>
            <w:webHidden/>
          </w:rPr>
        </w:r>
        <w:r w:rsidRPr="00AB6AD9">
          <w:rPr>
            <w:noProof/>
            <w:webHidden/>
          </w:rPr>
          <w:fldChar w:fldCharType="separate"/>
        </w:r>
        <w:r w:rsidR="00DA47DE">
          <w:rPr>
            <w:noProof/>
            <w:webHidden/>
          </w:rPr>
          <w:t>3</w:t>
        </w:r>
        <w:r w:rsidRPr="00AB6AD9">
          <w:rPr>
            <w:noProof/>
            <w:webHidden/>
          </w:rPr>
          <w:fldChar w:fldCharType="end"/>
        </w:r>
      </w:hyperlink>
    </w:p>
    <w:p w14:paraId="56BB5D6C" w14:textId="2EF33220" w:rsidR="00AB6AD9" w:rsidRPr="00AB6AD9" w:rsidRDefault="00AB6AD9" w:rsidP="00AB6AD9">
      <w:pPr>
        <w:pStyle w:val="TOC2"/>
        <w:tabs>
          <w:tab w:val="right" w:leader="dot" w:pos="9628"/>
        </w:tabs>
        <w:spacing w:before="120" w:after="60"/>
        <w:rPr>
          <w:rFonts w:asciiTheme="minorHAnsi" w:eastAsiaTheme="minorEastAsia" w:hAnsiTheme="minorHAnsi" w:cstheme="minorBidi"/>
          <w:noProof/>
          <w:szCs w:val="24"/>
          <w:lang w:val="en-AU"/>
        </w:rPr>
      </w:pPr>
      <w:hyperlink w:anchor="_Toc240025367" w:history="1">
        <w:r w:rsidRPr="00AB6AD9">
          <w:rPr>
            <w:rStyle w:val="Hyperlink"/>
            <w:noProof/>
          </w:rPr>
          <w:t>Key messages – public</w:t>
        </w:r>
        <w:r w:rsidRPr="00AB6AD9">
          <w:rPr>
            <w:noProof/>
            <w:webHidden/>
          </w:rPr>
          <w:tab/>
        </w:r>
        <w:r w:rsidRPr="00AB6AD9">
          <w:rPr>
            <w:noProof/>
            <w:webHidden/>
          </w:rPr>
          <w:fldChar w:fldCharType="begin"/>
        </w:r>
        <w:r w:rsidRPr="00AB6AD9">
          <w:rPr>
            <w:noProof/>
            <w:webHidden/>
          </w:rPr>
          <w:instrText xml:space="preserve"> PAGEREF _Toc240025367 \h </w:instrText>
        </w:r>
        <w:r w:rsidRPr="00AB6AD9">
          <w:rPr>
            <w:noProof/>
            <w:webHidden/>
          </w:rPr>
        </w:r>
        <w:r w:rsidRPr="00AB6AD9">
          <w:rPr>
            <w:noProof/>
            <w:webHidden/>
          </w:rPr>
          <w:fldChar w:fldCharType="separate"/>
        </w:r>
        <w:r w:rsidR="00DA47DE">
          <w:rPr>
            <w:noProof/>
            <w:webHidden/>
          </w:rPr>
          <w:t>3</w:t>
        </w:r>
        <w:r w:rsidRPr="00AB6AD9">
          <w:rPr>
            <w:noProof/>
            <w:webHidden/>
          </w:rPr>
          <w:fldChar w:fldCharType="end"/>
        </w:r>
      </w:hyperlink>
    </w:p>
    <w:p w14:paraId="6CFBD2F8" w14:textId="442CED8F" w:rsidR="00AB6AD9" w:rsidRPr="00AB6AD9" w:rsidRDefault="00AB6AD9" w:rsidP="00AB6AD9">
      <w:pPr>
        <w:pStyle w:val="TOC2"/>
        <w:tabs>
          <w:tab w:val="right" w:leader="dot" w:pos="9628"/>
        </w:tabs>
        <w:spacing w:before="120" w:after="60"/>
        <w:rPr>
          <w:rFonts w:asciiTheme="minorHAnsi" w:eastAsiaTheme="minorEastAsia" w:hAnsiTheme="minorHAnsi" w:cstheme="minorBidi"/>
          <w:noProof/>
          <w:szCs w:val="24"/>
          <w:lang w:val="en-AU"/>
        </w:rPr>
      </w:pPr>
      <w:hyperlink w:anchor="_Toc240025368" w:history="1">
        <w:r w:rsidRPr="00AB6AD9">
          <w:rPr>
            <w:rStyle w:val="Hyperlink"/>
            <w:noProof/>
          </w:rPr>
          <w:t>Key messages – health sector</w:t>
        </w:r>
        <w:r w:rsidRPr="00AB6AD9">
          <w:rPr>
            <w:noProof/>
            <w:webHidden/>
          </w:rPr>
          <w:tab/>
        </w:r>
        <w:r w:rsidRPr="00AB6AD9">
          <w:rPr>
            <w:noProof/>
            <w:webHidden/>
          </w:rPr>
          <w:fldChar w:fldCharType="begin"/>
        </w:r>
        <w:r w:rsidRPr="00AB6AD9">
          <w:rPr>
            <w:noProof/>
            <w:webHidden/>
          </w:rPr>
          <w:instrText xml:space="preserve"> PAGEREF _Toc240025368 \h </w:instrText>
        </w:r>
        <w:r w:rsidRPr="00AB6AD9">
          <w:rPr>
            <w:noProof/>
            <w:webHidden/>
          </w:rPr>
        </w:r>
        <w:r w:rsidRPr="00AB6AD9">
          <w:rPr>
            <w:noProof/>
            <w:webHidden/>
          </w:rPr>
          <w:fldChar w:fldCharType="separate"/>
        </w:r>
        <w:r w:rsidR="00DA47DE">
          <w:rPr>
            <w:noProof/>
            <w:webHidden/>
          </w:rPr>
          <w:t>3</w:t>
        </w:r>
        <w:r w:rsidRPr="00AB6AD9">
          <w:rPr>
            <w:noProof/>
            <w:webHidden/>
          </w:rPr>
          <w:fldChar w:fldCharType="end"/>
        </w:r>
      </w:hyperlink>
    </w:p>
    <w:p w14:paraId="13D97306" w14:textId="1439A21B" w:rsidR="00AB6AD9" w:rsidRPr="00AB6AD9" w:rsidRDefault="00AB6AD9" w:rsidP="00AB6AD9">
      <w:pPr>
        <w:pStyle w:val="TOC2"/>
        <w:tabs>
          <w:tab w:val="right" w:leader="dot" w:pos="9628"/>
        </w:tabs>
        <w:spacing w:before="120" w:after="60"/>
        <w:rPr>
          <w:rFonts w:asciiTheme="minorHAnsi" w:eastAsiaTheme="minorEastAsia" w:hAnsiTheme="minorHAnsi" w:cstheme="minorBidi"/>
          <w:noProof/>
          <w:szCs w:val="24"/>
          <w:lang w:val="en-AU"/>
        </w:rPr>
      </w:pPr>
      <w:hyperlink w:anchor="_Toc240025369" w:history="1">
        <w:r w:rsidRPr="00AB6AD9">
          <w:rPr>
            <w:rStyle w:val="Hyperlink"/>
            <w:noProof/>
          </w:rPr>
          <w:t>Social media copy – about Swish</w:t>
        </w:r>
        <w:r w:rsidRPr="00AB6AD9">
          <w:rPr>
            <w:noProof/>
            <w:webHidden/>
          </w:rPr>
          <w:tab/>
        </w:r>
        <w:r w:rsidRPr="00AB6AD9">
          <w:rPr>
            <w:noProof/>
            <w:webHidden/>
          </w:rPr>
          <w:fldChar w:fldCharType="begin"/>
        </w:r>
        <w:r w:rsidRPr="00AB6AD9">
          <w:rPr>
            <w:noProof/>
            <w:webHidden/>
          </w:rPr>
          <w:instrText xml:space="preserve"> PAGEREF _Toc240025369 \h </w:instrText>
        </w:r>
        <w:r w:rsidRPr="00AB6AD9">
          <w:rPr>
            <w:noProof/>
            <w:webHidden/>
          </w:rPr>
        </w:r>
        <w:r w:rsidRPr="00AB6AD9">
          <w:rPr>
            <w:noProof/>
            <w:webHidden/>
          </w:rPr>
          <w:fldChar w:fldCharType="separate"/>
        </w:r>
        <w:r w:rsidR="00DA47DE">
          <w:rPr>
            <w:noProof/>
            <w:webHidden/>
          </w:rPr>
          <w:t>4</w:t>
        </w:r>
        <w:r w:rsidRPr="00AB6AD9">
          <w:rPr>
            <w:noProof/>
            <w:webHidden/>
          </w:rPr>
          <w:fldChar w:fldCharType="end"/>
        </w:r>
      </w:hyperlink>
    </w:p>
    <w:p w14:paraId="181E7BA2" w14:textId="3BBFB065" w:rsidR="00AB6AD9" w:rsidRPr="00AB6AD9" w:rsidRDefault="00AB6AD9" w:rsidP="00AB6AD9">
      <w:pPr>
        <w:pStyle w:val="TOC2"/>
        <w:tabs>
          <w:tab w:val="right" w:leader="dot" w:pos="9628"/>
        </w:tabs>
        <w:spacing w:before="120" w:after="60"/>
        <w:rPr>
          <w:rFonts w:asciiTheme="minorHAnsi" w:eastAsiaTheme="minorEastAsia" w:hAnsiTheme="minorHAnsi" w:cstheme="minorBidi"/>
          <w:noProof/>
          <w:szCs w:val="24"/>
          <w:lang w:val="en-AU"/>
        </w:rPr>
      </w:pPr>
      <w:hyperlink w:anchor="_Toc240025370" w:history="1">
        <w:r w:rsidRPr="00AB6AD9">
          <w:rPr>
            <w:rStyle w:val="Hyperlink"/>
            <w:noProof/>
          </w:rPr>
          <w:t>Social media copy – about cervical screening</w:t>
        </w:r>
        <w:r w:rsidRPr="00AB6AD9">
          <w:rPr>
            <w:noProof/>
            <w:webHidden/>
          </w:rPr>
          <w:tab/>
        </w:r>
        <w:r w:rsidRPr="00AB6AD9">
          <w:rPr>
            <w:noProof/>
            <w:webHidden/>
          </w:rPr>
          <w:fldChar w:fldCharType="begin"/>
        </w:r>
        <w:r w:rsidRPr="00AB6AD9">
          <w:rPr>
            <w:noProof/>
            <w:webHidden/>
          </w:rPr>
          <w:instrText xml:space="preserve"> PAGEREF _Toc240025370 \h </w:instrText>
        </w:r>
        <w:r w:rsidRPr="00AB6AD9">
          <w:rPr>
            <w:noProof/>
            <w:webHidden/>
          </w:rPr>
        </w:r>
        <w:r w:rsidRPr="00AB6AD9">
          <w:rPr>
            <w:noProof/>
            <w:webHidden/>
          </w:rPr>
          <w:fldChar w:fldCharType="separate"/>
        </w:r>
        <w:r w:rsidR="00DA47DE">
          <w:rPr>
            <w:noProof/>
            <w:webHidden/>
          </w:rPr>
          <w:t>5</w:t>
        </w:r>
        <w:r w:rsidRPr="00AB6AD9">
          <w:rPr>
            <w:noProof/>
            <w:webHidden/>
          </w:rPr>
          <w:fldChar w:fldCharType="end"/>
        </w:r>
      </w:hyperlink>
    </w:p>
    <w:p w14:paraId="6479B025" w14:textId="58C655DC" w:rsidR="00AB6AD9" w:rsidRPr="00AB6AD9" w:rsidRDefault="00AB6AD9" w:rsidP="00AB6AD9">
      <w:pPr>
        <w:pStyle w:val="TOC2"/>
        <w:tabs>
          <w:tab w:val="right" w:leader="dot" w:pos="9628"/>
        </w:tabs>
        <w:spacing w:before="120" w:after="60"/>
        <w:rPr>
          <w:rFonts w:asciiTheme="minorHAnsi" w:eastAsiaTheme="minorEastAsia" w:hAnsiTheme="minorHAnsi" w:cstheme="minorBidi"/>
          <w:noProof/>
          <w:szCs w:val="24"/>
          <w:lang w:val="en-AU"/>
        </w:rPr>
      </w:pPr>
      <w:hyperlink w:anchor="_Toc240025371" w:history="1">
        <w:r w:rsidRPr="00AB6AD9">
          <w:rPr>
            <w:rStyle w:val="Hyperlink"/>
            <w:noProof/>
          </w:rPr>
          <w:t>Newsletter copy</w:t>
        </w:r>
        <w:r w:rsidRPr="00AB6AD9">
          <w:rPr>
            <w:noProof/>
            <w:webHidden/>
          </w:rPr>
          <w:tab/>
        </w:r>
        <w:r w:rsidRPr="00AB6AD9">
          <w:rPr>
            <w:noProof/>
            <w:webHidden/>
          </w:rPr>
          <w:fldChar w:fldCharType="begin"/>
        </w:r>
        <w:r w:rsidRPr="00AB6AD9">
          <w:rPr>
            <w:noProof/>
            <w:webHidden/>
          </w:rPr>
          <w:instrText xml:space="preserve"> PAGEREF _Toc240025371 \h </w:instrText>
        </w:r>
        <w:r w:rsidRPr="00AB6AD9">
          <w:rPr>
            <w:noProof/>
            <w:webHidden/>
          </w:rPr>
        </w:r>
        <w:r w:rsidRPr="00AB6AD9">
          <w:rPr>
            <w:noProof/>
            <w:webHidden/>
          </w:rPr>
          <w:fldChar w:fldCharType="separate"/>
        </w:r>
        <w:r w:rsidR="00DA47DE">
          <w:rPr>
            <w:noProof/>
            <w:webHidden/>
          </w:rPr>
          <w:t>5</w:t>
        </w:r>
        <w:r w:rsidRPr="00AB6AD9">
          <w:rPr>
            <w:noProof/>
            <w:webHidden/>
          </w:rPr>
          <w:fldChar w:fldCharType="end"/>
        </w:r>
      </w:hyperlink>
    </w:p>
    <w:p w14:paraId="2B67616C" w14:textId="527CDDF4" w:rsidR="00AB6AD9" w:rsidRPr="00AB6AD9" w:rsidRDefault="00AB6AD9" w:rsidP="00AB6AD9">
      <w:pPr>
        <w:pStyle w:val="TOC1"/>
        <w:tabs>
          <w:tab w:val="right" w:leader="dot" w:pos="9628"/>
        </w:tabs>
        <w:spacing w:before="120" w:after="60"/>
        <w:rPr>
          <w:rFonts w:asciiTheme="minorHAnsi" w:eastAsiaTheme="minorEastAsia" w:hAnsiTheme="minorHAnsi" w:cstheme="minorBidi"/>
          <w:noProof/>
          <w:szCs w:val="24"/>
          <w:lang w:val="en-AU"/>
        </w:rPr>
      </w:pPr>
      <w:hyperlink w:anchor="_Toc240025372" w:history="1">
        <w:r w:rsidRPr="00AB6AD9">
          <w:rPr>
            <w:rStyle w:val="Hyperlink"/>
            <w:noProof/>
          </w:rPr>
          <w:t>Useful links</w:t>
        </w:r>
        <w:r w:rsidRPr="00AB6AD9">
          <w:rPr>
            <w:noProof/>
            <w:webHidden/>
          </w:rPr>
          <w:tab/>
        </w:r>
        <w:r w:rsidRPr="00AB6AD9">
          <w:rPr>
            <w:noProof/>
            <w:webHidden/>
          </w:rPr>
          <w:fldChar w:fldCharType="begin"/>
        </w:r>
        <w:r w:rsidRPr="00AB6AD9">
          <w:rPr>
            <w:noProof/>
            <w:webHidden/>
          </w:rPr>
          <w:instrText xml:space="preserve"> PAGEREF _Toc240025372 \h </w:instrText>
        </w:r>
        <w:r w:rsidRPr="00AB6AD9">
          <w:rPr>
            <w:noProof/>
            <w:webHidden/>
          </w:rPr>
        </w:r>
        <w:r w:rsidRPr="00AB6AD9">
          <w:rPr>
            <w:noProof/>
            <w:webHidden/>
          </w:rPr>
          <w:fldChar w:fldCharType="separate"/>
        </w:r>
        <w:r w:rsidR="00DA47DE">
          <w:rPr>
            <w:noProof/>
            <w:webHidden/>
          </w:rPr>
          <w:t>6</w:t>
        </w:r>
        <w:r w:rsidRPr="00AB6AD9">
          <w:rPr>
            <w:noProof/>
            <w:webHidden/>
          </w:rPr>
          <w:fldChar w:fldCharType="end"/>
        </w:r>
      </w:hyperlink>
    </w:p>
    <w:p w14:paraId="546D9F21" w14:textId="6BA72546" w:rsidR="00C825A7" w:rsidRDefault="00AB6AD9" w:rsidP="00AB6AD9">
      <w:pPr>
        <w:pStyle w:val="Heading2"/>
      </w:pPr>
      <w:r>
        <w:fldChar w:fldCharType="end"/>
      </w:r>
    </w:p>
    <w:p w14:paraId="3C9F90DD" w14:textId="77777777" w:rsidR="00AB6AD9" w:rsidRDefault="00AB6AD9">
      <w:pPr>
        <w:spacing w:before="0" w:after="160" w:line="259" w:lineRule="auto"/>
        <w:rPr>
          <w:rFonts w:eastAsiaTheme="majorEastAsia" w:cstheme="majorBidi"/>
          <w:b/>
          <w:bCs/>
          <w:color w:val="583F99"/>
          <w:sz w:val="32"/>
        </w:rPr>
      </w:pPr>
      <w:bookmarkStart w:id="4" w:name="_Toc240025364"/>
      <w:r>
        <w:br w:type="page"/>
      </w:r>
    </w:p>
    <w:p w14:paraId="43EF74C9" w14:textId="25C97523" w:rsidR="004408A3" w:rsidRPr="00AB6AD9" w:rsidRDefault="00E1610E" w:rsidP="00AB6AD9">
      <w:pPr>
        <w:pStyle w:val="Heading2"/>
      </w:pPr>
      <w:r w:rsidRPr="00AB6AD9">
        <w:lastRenderedPageBreak/>
        <w:t>About cervical screening</w:t>
      </w:r>
      <w:bookmarkEnd w:id="3"/>
      <w:bookmarkEnd w:id="4"/>
    </w:p>
    <w:p w14:paraId="0B08883F" w14:textId="77777777" w:rsidR="00B83CF0" w:rsidRDefault="00B83CF0" w:rsidP="00166643">
      <w:r>
        <w:t>The National Cervical Screening Program aims to reduce illness and death from cervical cancer by detecting early warning signs of the disease. Under the cervical program, women and people with a cervix aged 25</w:t>
      </w:r>
      <w:r>
        <w:rPr>
          <w:rFonts w:ascii="Cambria Math" w:hAnsi="Cambria Math" w:cs="Cambria Math"/>
        </w:rPr>
        <w:t>‑</w:t>
      </w:r>
      <w:r>
        <w:t>74 can have a Medicare rebated Cervical Screening Test every 5 years.</w:t>
      </w:r>
    </w:p>
    <w:p w14:paraId="615F938E" w14:textId="52C48104" w:rsidR="00B83CF0" w:rsidRDefault="00B83CF0" w:rsidP="00166643">
      <w:r>
        <w:t>Cervical screening is the best protection against cervical cancer. The Cervical Screening Test can find HPV early so it can be monitored and actions taken before cancer has a chance to develop. Even if cervical cancer is found, if it</w:t>
      </w:r>
      <w:r w:rsidR="00293F83">
        <w:t>’</w:t>
      </w:r>
      <w:r>
        <w:t>s found early it can usually be successfully treated.</w:t>
      </w:r>
    </w:p>
    <w:p w14:paraId="2AAC910B" w14:textId="6D57D8EF" w:rsidR="00B83CF0" w:rsidRDefault="00B83CF0" w:rsidP="00166643">
      <w:r>
        <w:t>Australia is on t</w:t>
      </w:r>
      <w:r w:rsidR="00166643">
        <w:t>r</w:t>
      </w:r>
      <w:r>
        <w:t>ack to be the first country to eliminate cervical cancer</w:t>
      </w:r>
      <w:r w:rsidR="00293F83">
        <w:rPr>
          <w:rStyle w:val="FootnoteReference"/>
        </w:rPr>
        <w:footnoteReference w:id="1"/>
      </w:r>
      <w:r>
        <w:t>, but only if everyone eligible screens when due.</w:t>
      </w:r>
    </w:p>
    <w:p w14:paraId="08706AD7" w14:textId="39452066" w:rsidR="00E1610E" w:rsidRDefault="00B83CF0" w:rsidP="00166643">
      <w:r>
        <w:t>The more women and people with a cervix who screen, the more lives we can save.</w:t>
      </w:r>
    </w:p>
    <w:p w14:paraId="5EC8450D" w14:textId="2491CB67" w:rsidR="00FD1B2D" w:rsidRDefault="00FD1B2D" w:rsidP="00AB6AD9">
      <w:pPr>
        <w:pStyle w:val="Heading2"/>
      </w:pPr>
      <w:bookmarkStart w:id="5" w:name="_Toc240024441"/>
      <w:bookmarkStart w:id="6" w:name="_Toc240025365"/>
      <w:r>
        <w:t>About Swish with your sistas</w:t>
      </w:r>
      <w:bookmarkEnd w:id="5"/>
      <w:bookmarkEnd w:id="6"/>
    </w:p>
    <w:p w14:paraId="6FF9CBE2" w14:textId="678CF222" w:rsidR="00A13B44" w:rsidRDefault="00A13B44" w:rsidP="00166643">
      <w:r>
        <w:t>Only 51%1</w:t>
      </w:r>
      <w:r w:rsidR="009B6C6B">
        <w:rPr>
          <w:rStyle w:val="FootnoteReference"/>
        </w:rPr>
        <w:footnoteReference w:id="2"/>
      </w:r>
      <w:r>
        <w:t xml:space="preserve"> of First Nations women had a Cervical Screening Test in the last 5 years, compared to 78% of the total population2</w:t>
      </w:r>
      <w:bookmarkStart w:id="7" w:name="_Ref240024662"/>
      <w:r w:rsidR="00365B8B">
        <w:rPr>
          <w:rStyle w:val="FootnoteReference"/>
        </w:rPr>
        <w:footnoteReference w:id="3"/>
      </w:r>
      <w:bookmarkEnd w:id="7"/>
      <w:r>
        <w:t>. First Nations women are also 2 times more likely to be diagnosed with</w:t>
      </w:r>
      <w:r w:rsidR="00365B8B">
        <w:t xml:space="preserve"> </w:t>
      </w:r>
      <w:r>
        <w:t>cervical cancer and 3.4 times more likely to die from cervical cancer compared to the general population</w:t>
      </w:r>
      <w:r w:rsidR="00072CA5">
        <w:fldChar w:fldCharType="begin"/>
      </w:r>
      <w:r w:rsidR="00072CA5">
        <w:instrText xml:space="preserve"> NOTEREF _Ref240024662 \f \h </w:instrText>
      </w:r>
      <w:r w:rsidR="00072CA5">
        <w:fldChar w:fldCharType="separate"/>
      </w:r>
      <w:r w:rsidR="00072CA5" w:rsidRPr="00072CA5">
        <w:rPr>
          <w:rStyle w:val="FootnoteReference"/>
        </w:rPr>
        <w:t>3</w:t>
      </w:r>
      <w:r w:rsidR="00072CA5">
        <w:fldChar w:fldCharType="end"/>
      </w:r>
      <w:r>
        <w:t>.</w:t>
      </w:r>
    </w:p>
    <w:p w14:paraId="5D0F9BE1" w14:textId="77777777" w:rsidR="00A13B44" w:rsidRDefault="00A13B44" w:rsidP="00166643">
      <w:r>
        <w:t>Reports show that, along with low awareness of the benefits of cervical screening, First Nations women and people with a cervix are less likely to be aware of important changes to cervical cancer prevention and cervical screening over the last few years including the test, screening intervals, starting age and the introduction of the self</w:t>
      </w:r>
      <w:r>
        <w:rPr>
          <w:rFonts w:ascii="Cambria Math" w:hAnsi="Cambria Math" w:cs="Cambria Math"/>
        </w:rPr>
        <w:t>‑</w:t>
      </w:r>
      <w:r>
        <w:t>collect option.</w:t>
      </w:r>
    </w:p>
    <w:p w14:paraId="19AC8E30" w14:textId="3CE56822" w:rsidR="00A13B44" w:rsidRDefault="00A13B44" w:rsidP="00166643">
      <w:r>
        <w:t>To help address low awareness and low screening in</w:t>
      </w:r>
      <w:r w:rsidR="00DE7D54">
        <w:t xml:space="preserve"> </w:t>
      </w:r>
      <w:r>
        <w:t>First Nations women, the Department of Health, Disability and Ageing has worked with First Nations creative agency, Wayarang to developed tailored cervical screening resources for First Nations women and people with a cervix.</w:t>
      </w:r>
    </w:p>
    <w:p w14:paraId="160FBB93" w14:textId="067D1A25" w:rsidR="00DE7D54" w:rsidRDefault="00DE7D54" w:rsidP="00166643">
      <w:r>
        <w:t xml:space="preserve">The project, Swish with your </w:t>
      </w:r>
      <w:proofErr w:type="spellStart"/>
      <w:r>
        <w:t>sistas</w:t>
      </w:r>
      <w:proofErr w:type="spellEnd"/>
      <w:r>
        <w:t xml:space="preserve">, is a </w:t>
      </w:r>
      <w:proofErr w:type="spellStart"/>
      <w:r>
        <w:t>sista</w:t>
      </w:r>
      <w:proofErr w:type="spellEnd"/>
      <w:r>
        <w:t>’ piece to 2025’s First Nations BreastScreen Australia initiative Screen with your sistas. Together, they deliver one important message: screening is women’s business because it saves lives.</w:t>
      </w:r>
    </w:p>
    <w:p w14:paraId="44C25553" w14:textId="5415F882" w:rsidR="00523E9A" w:rsidRDefault="00523E9A" w:rsidP="00166643">
      <w:r>
        <w:t>The r</w:t>
      </w:r>
      <w:r w:rsidR="00166643">
        <w:t>e</w:t>
      </w:r>
      <w:r>
        <w:t>sources include:</w:t>
      </w:r>
    </w:p>
    <w:p w14:paraId="6A46127C" w14:textId="77777777" w:rsidR="002807CC" w:rsidRDefault="002807CC" w:rsidP="00AB6AD9">
      <w:pPr>
        <w:pStyle w:val="ListParagraph"/>
        <w:spacing w:before="100"/>
      </w:pPr>
      <w:r>
        <w:t>Posters</w:t>
      </w:r>
    </w:p>
    <w:p w14:paraId="19BD36C5" w14:textId="1E0CC09D" w:rsidR="002807CC" w:rsidRDefault="002807CC" w:rsidP="00AB6AD9">
      <w:pPr>
        <w:pStyle w:val="ListParagraph"/>
        <w:spacing w:before="100"/>
      </w:pPr>
      <w:r>
        <w:t>Brochures</w:t>
      </w:r>
    </w:p>
    <w:p w14:paraId="7F317EB1" w14:textId="7C371241" w:rsidR="002807CC" w:rsidRDefault="002807CC" w:rsidP="00AB6AD9">
      <w:pPr>
        <w:pStyle w:val="ListParagraph"/>
        <w:spacing w:before="100"/>
      </w:pPr>
      <w:r>
        <w:t>Self-collect instruction guide</w:t>
      </w:r>
    </w:p>
    <w:p w14:paraId="6F9F531F" w14:textId="04438910" w:rsidR="002807CC" w:rsidRDefault="002807CC" w:rsidP="00AB6AD9">
      <w:pPr>
        <w:pStyle w:val="ListParagraph"/>
        <w:spacing w:before="100"/>
      </w:pPr>
      <w:r>
        <w:t>Screening choices booklet</w:t>
      </w:r>
    </w:p>
    <w:p w14:paraId="7F54D5A6" w14:textId="77777777" w:rsidR="002807CC" w:rsidRDefault="002807CC" w:rsidP="00AB6AD9">
      <w:pPr>
        <w:pStyle w:val="ListParagraph"/>
        <w:spacing w:before="100"/>
      </w:pPr>
      <w:r>
        <w:t>Animations</w:t>
      </w:r>
    </w:p>
    <w:p w14:paraId="01FE3026" w14:textId="1733288C" w:rsidR="00523E9A" w:rsidRDefault="002807CC" w:rsidP="00A2565F">
      <w:pPr>
        <w:spacing w:before="140"/>
      </w:pPr>
      <w:r w:rsidRPr="002807CC">
        <w:t xml:space="preserve">Download </w:t>
      </w:r>
      <w:r>
        <w:t xml:space="preserve">these resources </w:t>
      </w:r>
      <w:r w:rsidRPr="002807CC">
        <w:t>from the Swish with your sistas</w:t>
      </w:r>
      <w:r>
        <w:t>’</w:t>
      </w:r>
      <w:r w:rsidRPr="002807CC">
        <w:t xml:space="preserve"> resource page</w:t>
      </w:r>
      <w:r>
        <w:t xml:space="preserve"> at</w:t>
      </w:r>
      <w:r w:rsidR="00A2565F">
        <w:t xml:space="preserve"> </w:t>
      </w:r>
      <w:hyperlink r:id="rId11" w:history="1">
        <w:r w:rsidR="00A2565F" w:rsidRPr="00F444E9">
          <w:rPr>
            <w:rStyle w:val="Hyperlink"/>
          </w:rPr>
          <w:t>www.health.gov.au/cervical-screening</w:t>
        </w:r>
      </w:hyperlink>
    </w:p>
    <w:p w14:paraId="4521C753" w14:textId="11DCF476" w:rsidR="00DE7D54" w:rsidRDefault="002807CC" w:rsidP="00AB6AD9">
      <w:pPr>
        <w:pStyle w:val="Heading2"/>
      </w:pPr>
      <w:bookmarkStart w:id="8" w:name="_Toc240024442"/>
      <w:bookmarkStart w:id="9" w:name="_Toc240025366"/>
      <w:r>
        <w:lastRenderedPageBreak/>
        <w:t>Get the word out</w:t>
      </w:r>
      <w:bookmarkEnd w:id="8"/>
      <w:bookmarkEnd w:id="9"/>
    </w:p>
    <w:p w14:paraId="704AEA0A" w14:textId="41B3D02B" w:rsidR="002170DD" w:rsidRDefault="002170DD" w:rsidP="00166643">
      <w:r>
        <w:t>We kindly ask you to promote these resources through your channels to increase awareness of the free cervical screening program and encourage First Nations women and people with a cervix to do their routine Cervical Screening Tests. We have provided some suggested wording and images you can use.</w:t>
      </w:r>
    </w:p>
    <w:p w14:paraId="48856FDC" w14:textId="159BA6B5" w:rsidR="009726DA" w:rsidRDefault="009726DA" w:rsidP="00166643">
      <w:pPr>
        <w:rPr>
          <w:rStyle w:val="SubtleEmphasis"/>
        </w:rPr>
      </w:pPr>
      <w:r w:rsidRPr="009726DA">
        <w:rPr>
          <w:rStyle w:val="SubtleEmphasis"/>
        </w:rPr>
        <w:t xml:space="preserve">Social media and email/newsletter images are available on the resources page of the Swish with your sistas website: </w:t>
      </w:r>
      <w:hyperlink r:id="rId12" w:history="1">
        <w:r w:rsidRPr="009726DA">
          <w:rPr>
            <w:rStyle w:val="Hyperlink"/>
            <w:i/>
            <w:iCs/>
          </w:rPr>
          <w:t>www.health.gov.au/cervical-screening</w:t>
        </w:r>
      </w:hyperlink>
      <w:r w:rsidRPr="009726DA">
        <w:rPr>
          <w:rStyle w:val="SubtleEmphasis"/>
        </w:rPr>
        <w:t xml:space="preserve">. </w:t>
      </w:r>
    </w:p>
    <w:p w14:paraId="0B9DC378" w14:textId="0A51EEC2" w:rsidR="002170DD" w:rsidRDefault="002170DD" w:rsidP="00DA47DE">
      <w:pPr>
        <w:pStyle w:val="Heading3"/>
      </w:pPr>
      <w:bookmarkStart w:id="10" w:name="_Toc240024443"/>
      <w:bookmarkStart w:id="11" w:name="_Toc240025367"/>
      <w:r w:rsidRPr="00965AA3">
        <w:t xml:space="preserve">Key messages </w:t>
      </w:r>
      <w:r w:rsidR="000E0FA0">
        <w:t>–</w:t>
      </w:r>
      <w:r w:rsidRPr="00965AA3">
        <w:t xml:space="preserve"> public</w:t>
      </w:r>
      <w:bookmarkEnd w:id="10"/>
      <w:bookmarkEnd w:id="11"/>
    </w:p>
    <w:p w14:paraId="585D7D81" w14:textId="55DDE432" w:rsidR="000E0FA0" w:rsidRDefault="000E0FA0" w:rsidP="00166643">
      <w:pPr>
        <w:pStyle w:val="ListParagraph"/>
      </w:pPr>
      <w:r>
        <w:t>One small swish every 5 years could save your life.</w:t>
      </w:r>
    </w:p>
    <w:p w14:paraId="15A49528" w14:textId="3C8840FC" w:rsidR="000E0FA0" w:rsidRDefault="000E0FA0" w:rsidP="00166643">
      <w:pPr>
        <w:pStyle w:val="ListParagraph"/>
      </w:pPr>
      <w:r>
        <w:t>Cervical cancer is one of the cancers we can often stop before it starts.</w:t>
      </w:r>
    </w:p>
    <w:p w14:paraId="65FAEA75" w14:textId="5231CFD3" w:rsidR="000E0FA0" w:rsidRDefault="000E0FA0" w:rsidP="00166643">
      <w:pPr>
        <w:pStyle w:val="ListParagraph"/>
      </w:pPr>
      <w:r>
        <w:t>A Cervical Screening Test is a simple health check for people who have a cervix.</w:t>
      </w:r>
    </w:p>
    <w:p w14:paraId="66017CEB" w14:textId="5BFEA80B" w:rsidR="000E0FA0" w:rsidRDefault="000E0FA0" w:rsidP="00166643">
      <w:pPr>
        <w:pStyle w:val="ListParagraph"/>
      </w:pPr>
      <w:r>
        <w:t>The test looks for the human papillomavirus (HPV), a common virus that most people will have at some point in their life. In most cases, the body clears HPV on its own. Sometimes it stays in the body and can cause changes in the cells of the cervix.</w:t>
      </w:r>
    </w:p>
    <w:p w14:paraId="62222B38" w14:textId="6A3050C0" w:rsidR="000E0FA0" w:rsidRDefault="000E0FA0" w:rsidP="00166643">
      <w:pPr>
        <w:pStyle w:val="ListParagraph"/>
      </w:pPr>
      <w:r>
        <w:t xml:space="preserve">Cervical screening checks for changes and can find them early </w:t>
      </w:r>
      <w:r>
        <w:rPr>
          <w:rFonts w:hint="eastAsia"/>
        </w:rPr>
        <w:t>—</w:t>
      </w:r>
      <w:r>
        <w:t xml:space="preserve"> long before you would notice anything yourself. If treatment is needed, it can usually be taken care of early, so it doesn’t turn into something more serious.</w:t>
      </w:r>
    </w:p>
    <w:p w14:paraId="53E0FA1B" w14:textId="1BF4ED38" w:rsidR="000E0FA0" w:rsidRDefault="000E0FA0" w:rsidP="00166643">
      <w:pPr>
        <w:pStyle w:val="ListParagraph"/>
      </w:pPr>
      <w:r>
        <w:t>Because HPV can stay in your system for a long time without any symptoms, the test is done when you feel well. It’s about looking after your health early and not waiting for something to feel wrong.</w:t>
      </w:r>
    </w:p>
    <w:p w14:paraId="78E7B3D3" w14:textId="5E461AAE" w:rsidR="000E0FA0" w:rsidRDefault="000E0FA0" w:rsidP="00166643">
      <w:pPr>
        <w:pStyle w:val="ListParagraph"/>
      </w:pPr>
      <w:r>
        <w:t>There is a vaccine that protects against lots of common types of HPV that can cause cervical cancer. It doesn’t protect against every type of HPV though, which means screening still plays an important role in staying well. Even if you’ve had the HPV vaccine, cervical screening helps check everything is still okay.</w:t>
      </w:r>
    </w:p>
    <w:p w14:paraId="6BEA9392" w14:textId="00174F98" w:rsidR="000E0FA0" w:rsidRDefault="000E0FA0" w:rsidP="00166643">
      <w:pPr>
        <w:pStyle w:val="ListParagraph"/>
      </w:pPr>
      <w:r>
        <w:t>You can choose how you would like to do your cervical screening. A healthcare worker like a doctor, nurse or Aboriginal health worker can do the test for you, or you can collect your own sample using a small, thin swab. Both options are safe and accurate ways to check for HPV, and both tests usually only take a few minutes.</w:t>
      </w:r>
    </w:p>
    <w:p w14:paraId="212C33DD" w14:textId="48B14A87" w:rsidR="000E0FA0" w:rsidRDefault="000E0FA0" w:rsidP="00166643">
      <w:pPr>
        <w:pStyle w:val="ListParagraph"/>
      </w:pPr>
      <w:r>
        <w:t>If you</w:t>
      </w:r>
      <w:r w:rsidR="00E82BE1">
        <w:t>’</w:t>
      </w:r>
      <w:r>
        <w:t>re a woman, sistergirl or brotherboy with a cervix aged 25 to 74, you can book your cervical screening wherever you usually go for your health business.</w:t>
      </w:r>
    </w:p>
    <w:p w14:paraId="4CB91934" w14:textId="3B1BBA62" w:rsidR="000E0FA0" w:rsidRDefault="000E0FA0" w:rsidP="00166643">
      <w:pPr>
        <w:pStyle w:val="ListParagraph"/>
      </w:pPr>
      <w:r>
        <w:t>If you</w:t>
      </w:r>
      <w:r w:rsidR="00E82BE1">
        <w:t>’</w:t>
      </w:r>
      <w:r>
        <w:t>re aged 25 to 74 and have a cervix, yarn with your health worker about cervical screening.</w:t>
      </w:r>
    </w:p>
    <w:p w14:paraId="68A92F6F" w14:textId="4BAD3091" w:rsidR="00E82BE1" w:rsidRPr="00AB6AD9" w:rsidRDefault="00E82BE1" w:rsidP="00DA47DE">
      <w:pPr>
        <w:pStyle w:val="Heading3"/>
      </w:pPr>
      <w:bookmarkStart w:id="12" w:name="_Toc240024444"/>
      <w:bookmarkStart w:id="13" w:name="_Toc240025368"/>
      <w:r w:rsidRPr="00AB6AD9">
        <w:t>Key messages – health sector</w:t>
      </w:r>
      <w:bookmarkEnd w:id="12"/>
      <w:bookmarkEnd w:id="13"/>
    </w:p>
    <w:p w14:paraId="0A7ADAC1" w14:textId="1DAA3B39" w:rsidR="00EA422B" w:rsidRDefault="00EA422B" w:rsidP="00166643">
      <w:pPr>
        <w:pStyle w:val="ListParagraph"/>
      </w:pPr>
      <w:r>
        <w:t>Cervical cancer is one of the only cancers that can be prevented through screening. More than 70% of Australians diagnosed with cervical cancer have never screened or are over due to screen.</w:t>
      </w:r>
    </w:p>
    <w:p w14:paraId="2626E73F" w14:textId="26AEC204" w:rsidR="00EA422B" w:rsidRDefault="00EA422B" w:rsidP="00166643">
      <w:pPr>
        <w:pStyle w:val="ListParagraph"/>
      </w:pPr>
      <w:r>
        <w:lastRenderedPageBreak/>
        <w:t xml:space="preserve">In 2017, the Cervical Screening Test replaced the Pap test (aka the Pap smear) in Australia as the recommended test to find early warning signs of cervical cancer. The Cervical Screening Test is a more accurate test because it looks for the human papillomavirus (HPV) </w:t>
      </w:r>
      <w:r>
        <w:rPr>
          <w:rFonts w:hint="eastAsia"/>
        </w:rPr>
        <w:t>–</w:t>
      </w:r>
      <w:r>
        <w:t xml:space="preserve"> a common infection and the cause of almost all cervical cancers. By finding HPV early, it can be monitored and treated before any cancer</w:t>
      </w:r>
      <w:r w:rsidRPr="00EA422B">
        <w:rPr>
          <w:rFonts w:ascii="Cambria Math" w:hAnsi="Cambria Math" w:cs="Cambria Math"/>
        </w:rPr>
        <w:t>‑</w:t>
      </w:r>
      <w:r>
        <w:t>causing changes happen.</w:t>
      </w:r>
    </w:p>
    <w:p w14:paraId="3D821A27" w14:textId="0C5E3762" w:rsidR="00EA422B" w:rsidRDefault="00EA422B" w:rsidP="00166643">
      <w:pPr>
        <w:pStyle w:val="ListParagraph"/>
      </w:pPr>
      <w:r>
        <w:t>Women and people with a cervix aged 25</w:t>
      </w:r>
      <w:r w:rsidRPr="00EA422B">
        <w:rPr>
          <w:rFonts w:ascii="Cambria Math" w:hAnsi="Cambria Math" w:cs="Cambria Math"/>
        </w:rPr>
        <w:t>‑</w:t>
      </w:r>
      <w:r>
        <w:t>74, who have ever had any type of sexual contact, should have a Cervical Screening Test every 5 years.</w:t>
      </w:r>
    </w:p>
    <w:p w14:paraId="433221D6" w14:textId="5A116E88" w:rsidR="00EA422B" w:rsidRDefault="00EA422B" w:rsidP="00166643">
      <w:pPr>
        <w:pStyle w:val="ListParagraph"/>
      </w:pPr>
      <w:r>
        <w:t>There are 2 choices for doing a Cervical Screening Test:</w:t>
      </w:r>
    </w:p>
    <w:p w14:paraId="7548D625" w14:textId="47E4E70F" w:rsidR="00EA422B" w:rsidRDefault="00EA422B" w:rsidP="00DA47DE">
      <w:pPr>
        <w:pStyle w:val="ListParagraph"/>
        <w:numPr>
          <w:ilvl w:val="1"/>
          <w:numId w:val="2"/>
        </w:numPr>
        <w:spacing w:before="100"/>
        <w:ind w:left="811" w:hanging="357"/>
      </w:pPr>
      <w:r>
        <w:t>healthcare provider-collected</w:t>
      </w:r>
      <w:r w:rsidR="00D56BA3">
        <w:t xml:space="preserve"> – </w:t>
      </w:r>
      <w:r>
        <w:t>a doctor, nurse or health worker uses a speculum to access the cervix and a soft brush to collect a sample of cells from the cervical lining</w:t>
      </w:r>
    </w:p>
    <w:p w14:paraId="064C4D9E" w14:textId="38403124" w:rsidR="00EA422B" w:rsidRDefault="00EA422B" w:rsidP="00DA47DE">
      <w:pPr>
        <w:pStyle w:val="ListParagraph"/>
        <w:numPr>
          <w:ilvl w:val="1"/>
          <w:numId w:val="2"/>
        </w:numPr>
        <w:spacing w:before="100"/>
        <w:ind w:left="811" w:hanging="357"/>
      </w:pPr>
      <w:r>
        <w:t>self-collected</w:t>
      </w:r>
      <w:r w:rsidR="00D56BA3">
        <w:t xml:space="preserve"> – </w:t>
      </w:r>
      <w:r>
        <w:t>a patient can do their own test at the clinic using a thin swab to collect a sample from inside the vagina.</w:t>
      </w:r>
    </w:p>
    <w:p w14:paraId="384A69C3" w14:textId="758BCCC6" w:rsidR="00EA422B" w:rsidRDefault="00EA422B" w:rsidP="00166643">
      <w:pPr>
        <w:pStyle w:val="ListParagraph"/>
      </w:pPr>
      <w:r>
        <w:t>A self</w:t>
      </w:r>
      <w:r w:rsidRPr="00EA422B">
        <w:rPr>
          <w:rFonts w:ascii="Cambria Math" w:hAnsi="Cambria Math" w:cs="Cambria Math"/>
        </w:rPr>
        <w:t>‑</w:t>
      </w:r>
      <w:r>
        <w:t>collected test is just as safe and as accurate at detecting HPV as a healthcare provider</w:t>
      </w:r>
      <w:r w:rsidRPr="00EA422B">
        <w:rPr>
          <w:rFonts w:ascii="Cambria Math" w:hAnsi="Cambria Math" w:cs="Cambria Math"/>
        </w:rPr>
        <w:t>‑</w:t>
      </w:r>
      <w:r>
        <w:t>collected test.</w:t>
      </w:r>
    </w:p>
    <w:p w14:paraId="19C81CA2" w14:textId="0F3BABE3" w:rsidR="00EA422B" w:rsidRDefault="00EA422B" w:rsidP="00166643">
      <w:pPr>
        <w:pStyle w:val="ListParagraph"/>
      </w:pPr>
      <w:r>
        <w:t>Australia is on track to eliminate cervical cancer by 2035, but only if we ensure everyone who is eligible does their routine cervical screening when due.</w:t>
      </w:r>
    </w:p>
    <w:p w14:paraId="2CFF2E92" w14:textId="7F3DE2ED" w:rsidR="00EA422B" w:rsidRDefault="00EA422B" w:rsidP="00166643">
      <w:pPr>
        <w:pStyle w:val="ListParagraph"/>
      </w:pPr>
      <w:r>
        <w:t>Reports show First Nations women have lower screening rates than the total population and they are also 2 times more likely to be diagnosed with cervical cancer and 3.4 times more likely to die from cervical cancer compared to the general population.</w:t>
      </w:r>
    </w:p>
    <w:p w14:paraId="54AA67F6" w14:textId="04379889" w:rsidR="00EA422B" w:rsidRDefault="00EA422B" w:rsidP="00166643">
      <w:pPr>
        <w:pStyle w:val="ListParagraph"/>
      </w:pPr>
      <w:r>
        <w:t>Along with low awareness on the benefits of cervical screening, reports show that First Nations women and people with a cervix are less likely to be aware of important changes to cervical cancer prevention and cervical screening over the last few years including the test, screening intervals, starting age and the self</w:t>
      </w:r>
      <w:r w:rsidRPr="00EA422B">
        <w:rPr>
          <w:rFonts w:ascii="Cambria Math" w:hAnsi="Cambria Math" w:cs="Cambria Math"/>
        </w:rPr>
        <w:t>‑</w:t>
      </w:r>
      <w:r>
        <w:t>collect option.</w:t>
      </w:r>
    </w:p>
    <w:p w14:paraId="286328CD" w14:textId="63E36BC0" w:rsidR="00EA422B" w:rsidRDefault="00EA422B" w:rsidP="00166643">
      <w:pPr>
        <w:pStyle w:val="ListParagraph"/>
      </w:pPr>
      <w:r>
        <w:t>The Department of Health, Disability and Ageing has developed tailored, culturally sensitive cervical screening resources to empower and encourage First Nations women and people with a cervix to do cervical screening.</w:t>
      </w:r>
    </w:p>
    <w:p w14:paraId="567048E2" w14:textId="3E4BFAFC" w:rsidR="00E82BE1" w:rsidRDefault="00EA422B" w:rsidP="00AB6AD9">
      <w:pPr>
        <w:pStyle w:val="ListParagraph"/>
      </w:pPr>
      <w:r>
        <w:t xml:space="preserve">You can find the Swish with your sistas resources at </w:t>
      </w:r>
      <w:hyperlink r:id="rId13" w:history="1">
        <w:r w:rsidRPr="00D56BA3">
          <w:rPr>
            <w:rStyle w:val="Hyperlink"/>
          </w:rPr>
          <w:t>www.health.gov.au/cervical</w:t>
        </w:r>
        <w:r w:rsidRPr="00D56BA3">
          <w:rPr>
            <w:rStyle w:val="Hyperlink"/>
            <w:rFonts w:ascii="Cambria Math" w:hAnsi="Cambria Math" w:cs="Cambria Math"/>
          </w:rPr>
          <w:t>‑</w:t>
        </w:r>
        <w:r w:rsidRPr="00D56BA3">
          <w:rPr>
            <w:rStyle w:val="Hyperlink"/>
          </w:rPr>
          <w:t>screening</w:t>
        </w:r>
      </w:hyperlink>
      <w:r>
        <w:t>. For more information on cervical screening in Australia, visit the National Cervical Screening Program</w:t>
      </w:r>
      <w:r w:rsidR="00D56BA3">
        <w:t>’</w:t>
      </w:r>
      <w:r>
        <w:t xml:space="preserve">s webpage at </w:t>
      </w:r>
      <w:hyperlink r:id="rId14" w:history="1">
        <w:r w:rsidR="00D56BA3" w:rsidRPr="00F444E9">
          <w:rPr>
            <w:rStyle w:val="Hyperlink"/>
          </w:rPr>
          <w:t>www.health.gov.au/ncsp</w:t>
        </w:r>
      </w:hyperlink>
      <w:r w:rsidR="00D56BA3">
        <w:t>.</w:t>
      </w:r>
    </w:p>
    <w:p w14:paraId="19A41A55" w14:textId="541C247B" w:rsidR="00256F4C" w:rsidRDefault="00256F4C" w:rsidP="00DA47DE">
      <w:pPr>
        <w:pStyle w:val="Heading3"/>
      </w:pPr>
      <w:bookmarkStart w:id="14" w:name="_Toc240024445"/>
      <w:bookmarkStart w:id="15" w:name="_Toc240025369"/>
      <w:r>
        <w:t>Social media copy</w:t>
      </w:r>
      <w:r w:rsidR="00D824D8">
        <w:t xml:space="preserve"> – about Swish</w:t>
      </w:r>
      <w:bookmarkEnd w:id="14"/>
      <w:bookmarkEnd w:id="15"/>
    </w:p>
    <w:p w14:paraId="0C542C47" w14:textId="381F9D4E" w:rsidR="009F49D5" w:rsidRDefault="009F49D5" w:rsidP="00166643">
      <w:pPr>
        <w:pStyle w:val="ListParagraph"/>
      </w:pPr>
      <w:r>
        <w:t>The National Cervical Screening Program has launched ‘Swish with your sistas’ resources for First Nations women and people with a cervix. The educational, reassuring and empowering resources were co</w:t>
      </w:r>
      <w:r w:rsidRPr="00960C0D">
        <w:rPr>
          <w:rFonts w:ascii="Cambria Math" w:hAnsi="Cambria Math" w:cs="Cambria Math"/>
        </w:rPr>
        <w:t>‑</w:t>
      </w:r>
      <w:r>
        <w:t>designed with First Nations women across the country to encourage others to do their life</w:t>
      </w:r>
      <w:r w:rsidRPr="00960C0D">
        <w:rPr>
          <w:rFonts w:ascii="Cambria Math" w:hAnsi="Cambria Math" w:cs="Cambria Math"/>
        </w:rPr>
        <w:t>‑</w:t>
      </w:r>
      <w:r>
        <w:t xml:space="preserve">saving cervical screening. For more information and digital resources, visit the Swish with your sistas website at </w:t>
      </w:r>
      <w:hyperlink r:id="rId15"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w:t>
      </w:r>
    </w:p>
    <w:p w14:paraId="579480EE" w14:textId="7FAFE98B" w:rsidR="009F49D5" w:rsidRDefault="00D824D8" w:rsidP="00166643">
      <w:pPr>
        <w:pStyle w:val="ListParagraph"/>
      </w:pPr>
      <w:r w:rsidRPr="00D824D8">
        <w:t xml:space="preserve">If you’ve always wondered about cervical screening, now is the best time to find out more and book your test. It could save your life. Visit the Swish with your sistas website at </w:t>
      </w:r>
      <w:hyperlink r:id="rId16"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rsidRPr="00D824D8">
        <w:t>.</w:t>
      </w:r>
    </w:p>
    <w:p w14:paraId="639E72EA" w14:textId="5DB670F9" w:rsidR="00D824D8" w:rsidRDefault="006C3D62" w:rsidP="00166643">
      <w:pPr>
        <w:pStyle w:val="ListParagraph"/>
      </w:pPr>
      <w:r>
        <w:t xml:space="preserve">New ‘Swish with your sistas’ cervical screening resources for First Nations women and people with a cervix are now available. The educational, reassuring and empowering resources were </w:t>
      </w:r>
      <w:r>
        <w:lastRenderedPageBreak/>
        <w:t>co</w:t>
      </w:r>
      <w:r w:rsidRPr="00960C0D">
        <w:rPr>
          <w:rFonts w:ascii="Cambria Math" w:hAnsi="Cambria Math" w:cs="Cambria Math"/>
        </w:rPr>
        <w:t>‑</w:t>
      </w:r>
      <w:r>
        <w:t xml:space="preserve">designed with First Nations women across the country to encourage others to do cervical screening. If you’ve always wondered about cervical screening, now is the best time to find out more and book your test. It could save your life. Visit the Swish with your sistas website at </w:t>
      </w:r>
      <w:hyperlink r:id="rId17" w:history="1">
        <w:r w:rsidRPr="00C31264">
          <w:rPr>
            <w:rStyle w:val="Hyperlink"/>
          </w:rPr>
          <w:t>www.health.gov.au/ cervical</w:t>
        </w:r>
        <w:r w:rsidRPr="00C31264">
          <w:rPr>
            <w:rStyle w:val="Hyperlink"/>
            <w:rFonts w:ascii="Cambria Math" w:hAnsi="Cambria Math" w:cs="Cambria Math"/>
          </w:rPr>
          <w:t>‑</w:t>
        </w:r>
        <w:r w:rsidRPr="00C31264">
          <w:rPr>
            <w:rStyle w:val="Hyperlink"/>
          </w:rPr>
          <w:t>screening</w:t>
        </w:r>
      </w:hyperlink>
      <w:r>
        <w:t xml:space="preserve"> to see the new resources and more.</w:t>
      </w:r>
    </w:p>
    <w:p w14:paraId="417E3058" w14:textId="0D17EC54" w:rsidR="00F6153B" w:rsidRDefault="00F6153B" w:rsidP="00DA47DE">
      <w:pPr>
        <w:pStyle w:val="Heading3"/>
      </w:pPr>
      <w:bookmarkStart w:id="16" w:name="_Toc240024446"/>
      <w:bookmarkStart w:id="17" w:name="_Toc240025370"/>
      <w:r>
        <w:t>Social media copy – about cervical screening</w:t>
      </w:r>
      <w:bookmarkEnd w:id="16"/>
      <w:bookmarkEnd w:id="17"/>
    </w:p>
    <w:p w14:paraId="0786110D" w14:textId="617C68AB" w:rsidR="00960C0D" w:rsidRDefault="00960C0D" w:rsidP="00166643">
      <w:pPr>
        <w:pStyle w:val="ListParagraph"/>
      </w:pPr>
      <w:r>
        <w:t xml:space="preserve">If you’re aged 25 to 74 and have a cervix, book your cervical screening and stop cancer before it starts. Visit </w:t>
      </w:r>
      <w:hyperlink r:id="rId18"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 xml:space="preserve"> to find out more.</w:t>
      </w:r>
    </w:p>
    <w:p w14:paraId="308CEC1E" w14:textId="65073A56" w:rsidR="00960C0D" w:rsidRDefault="006A6635" w:rsidP="00166643">
      <w:pPr>
        <w:pStyle w:val="ListParagraph"/>
      </w:pPr>
      <w:r>
        <w:t xml:space="preserve">If you’re a woman, sistergirl or brotherboy with a cervix aged 25 to 74, you can book your cervical screening wherever you usually go for your health business. Visit </w:t>
      </w:r>
      <w:hyperlink r:id="rId19"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 xml:space="preserve"> to find out more.</w:t>
      </w:r>
    </w:p>
    <w:p w14:paraId="5F16BCE2" w14:textId="50704569" w:rsidR="006A6635" w:rsidRDefault="00733C88" w:rsidP="00166643">
      <w:pPr>
        <w:pStyle w:val="ListParagraph"/>
      </w:pPr>
      <w:r>
        <w:t xml:space="preserve">A Cervical Screening Test is a simple health check for people who have a cervix. It is usually done when you feel well </w:t>
      </w:r>
      <w:r>
        <w:rPr>
          <w:rFonts w:hint="eastAsia"/>
        </w:rPr>
        <w:t>–</w:t>
      </w:r>
      <w:r>
        <w:t xml:space="preserve"> it’s about checking in early, before anything feels wrong. Visit </w:t>
      </w:r>
      <w:hyperlink r:id="rId20" w:history="1">
        <w:r w:rsidR="00C31264" w:rsidRPr="00C31264">
          <w:rPr>
            <w:rStyle w:val="Hyperlink"/>
          </w:rPr>
          <w:t>www.health.gov.au/cervical</w:t>
        </w:r>
        <w:r w:rsidR="00C31264" w:rsidRPr="00C31264">
          <w:rPr>
            <w:rStyle w:val="Hyperlink"/>
            <w:rFonts w:ascii="Cambria Math" w:hAnsi="Cambria Math" w:cs="Cambria Math"/>
          </w:rPr>
          <w:t>‑</w:t>
        </w:r>
        <w:r w:rsidR="00C31264" w:rsidRPr="00C31264">
          <w:rPr>
            <w:rStyle w:val="Hyperlink"/>
          </w:rPr>
          <w:t>screening</w:t>
        </w:r>
      </w:hyperlink>
      <w:r>
        <w:t xml:space="preserve"> to learn more.</w:t>
      </w:r>
    </w:p>
    <w:p w14:paraId="2598FBBA" w14:textId="25D0AD65" w:rsidR="00733C88" w:rsidRDefault="00827FAD" w:rsidP="00166643">
      <w:pPr>
        <w:pStyle w:val="ListParagraph"/>
      </w:pPr>
      <w:r>
        <w:t>One small swish every 5 years could save your life. If you’re 25 to 74 and have a cervix, you’ve got options. Yarn with your health worker about cervical screening and choose what feels right for you. Visit www.health.gov.au/cervical-screening to learn more.</w:t>
      </w:r>
    </w:p>
    <w:p w14:paraId="6C9B52BA" w14:textId="00F2342B" w:rsidR="00827FAD" w:rsidRDefault="00672311" w:rsidP="00166643">
      <w:pPr>
        <w:pStyle w:val="ListParagraph"/>
      </w:pPr>
      <w:r>
        <w:t xml:space="preserve">You’ve got options for your next Cervical Screening Test </w:t>
      </w:r>
      <w:r>
        <w:rPr>
          <w:rFonts w:hint="eastAsia"/>
        </w:rPr>
        <w:t>—</w:t>
      </w:r>
      <w:r>
        <w:t xml:space="preserve"> you can have a doctor, nurse or health worker take the sample, or you can do it yourself in a private space. Yarn with your health worker about cervical screening and choose what feels right for you. Visit </w:t>
      </w:r>
      <w:hyperlink r:id="rId21"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 xml:space="preserve"> to learn more.</w:t>
      </w:r>
    </w:p>
    <w:p w14:paraId="13FF0A84" w14:textId="653C575D" w:rsidR="006C3D62" w:rsidRDefault="00974C0C" w:rsidP="00166643">
      <w:pPr>
        <w:pStyle w:val="ListParagraph"/>
      </w:pPr>
      <w:r>
        <w:t>Cervical cancer is one of the cancers we can often stop before it starts. Even when cervical cancer is found, if it’s still early it can often be treated successfully. Doing Cervical Screening Test every 5</w:t>
      </w:r>
      <w:r w:rsidRPr="00974C0C">
        <w:rPr>
          <w:rFonts w:ascii="Cambria Math" w:hAnsi="Cambria Math" w:cs="Cambria Math"/>
        </w:rPr>
        <w:t>‑</w:t>
      </w:r>
      <w:r>
        <w:t xml:space="preserve">years is checking in early so you can stay strong for years ahead. Visit </w:t>
      </w:r>
      <w:hyperlink r:id="rId22"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 xml:space="preserve"> to learn more. </w:t>
      </w:r>
    </w:p>
    <w:p w14:paraId="27BC8E0F" w14:textId="35C04231" w:rsidR="00974C0C" w:rsidRDefault="00D724A0" w:rsidP="00166643">
      <w:pPr>
        <w:pStyle w:val="ListParagraph"/>
      </w:pPr>
      <w:r>
        <w:t xml:space="preserve">Did you know you can choose how you do your cervical screening? There isn’t just one way. You can have the test done by a doctor, nurse or health worker or you can choose to do the test yourself. Both options are safe and reliable, and both are respected. When it’s time to screen, you can have a yarn with your local health worker and choose the way that works for you. Visit </w:t>
      </w:r>
      <w:hyperlink r:id="rId23"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 xml:space="preserve"> to find out more.</w:t>
      </w:r>
    </w:p>
    <w:p w14:paraId="66702C5E" w14:textId="411AD980" w:rsidR="00D724A0" w:rsidRPr="00DA47DE" w:rsidRDefault="00D724A0" w:rsidP="00DA47DE">
      <w:pPr>
        <w:pStyle w:val="Heading3"/>
      </w:pPr>
      <w:bookmarkStart w:id="18" w:name="_Toc240024447"/>
      <w:bookmarkStart w:id="19" w:name="_Toc240025371"/>
      <w:r w:rsidRPr="00DA47DE">
        <w:t>Newsletter copy</w:t>
      </w:r>
      <w:bookmarkEnd w:id="18"/>
      <w:bookmarkEnd w:id="19"/>
    </w:p>
    <w:p w14:paraId="58A4DBBD" w14:textId="4EA551F2" w:rsidR="00C31264" w:rsidRPr="00C31264" w:rsidRDefault="00C31264" w:rsidP="00166643">
      <w:pPr>
        <w:pStyle w:val="Heading4"/>
      </w:pPr>
      <w:r w:rsidRPr="00C31264">
        <w:t>Option 1</w:t>
      </w:r>
    </w:p>
    <w:p w14:paraId="37E41292" w14:textId="700A5D29" w:rsidR="00271EC2" w:rsidRDefault="00271EC2" w:rsidP="00166643">
      <w:r>
        <w:t>To help address low awareness and screening rates in First Nations women, the National Cervical Screening Program has developed tailored resources on cervical screening for First Nations women and people with a cervix.</w:t>
      </w:r>
    </w:p>
    <w:p w14:paraId="4ECA28A9" w14:textId="20F5D76D" w:rsidR="00271EC2" w:rsidRDefault="00271EC2" w:rsidP="00166643">
      <w:r>
        <w:t>Co</w:t>
      </w:r>
      <w:r>
        <w:rPr>
          <w:rFonts w:ascii="Cambria Math" w:hAnsi="Cambria Math" w:cs="Cambria Math"/>
        </w:rPr>
        <w:t>‑</w:t>
      </w:r>
      <w:r>
        <w:t>designed with First Nations women across the country, the Swish with your sistas resources can be used to:</w:t>
      </w:r>
    </w:p>
    <w:p w14:paraId="3C86C20C" w14:textId="6C25345D" w:rsidR="00271EC2" w:rsidRDefault="00271EC2" w:rsidP="00AB6AD9">
      <w:pPr>
        <w:pStyle w:val="ListParagraph"/>
        <w:spacing w:before="100"/>
      </w:pPr>
      <w:r>
        <w:t>engage and raise awareness of cervical screening</w:t>
      </w:r>
    </w:p>
    <w:p w14:paraId="18CF1A5B" w14:textId="6A56B63D" w:rsidR="00271EC2" w:rsidRDefault="00271EC2" w:rsidP="00AB6AD9">
      <w:pPr>
        <w:pStyle w:val="ListParagraph"/>
        <w:spacing w:before="100"/>
      </w:pPr>
      <w:r>
        <w:t>start and guide clinical conversations</w:t>
      </w:r>
    </w:p>
    <w:p w14:paraId="5C32E049" w14:textId="1B9A3614" w:rsidR="00271EC2" w:rsidRDefault="00271EC2" w:rsidP="00AB6AD9">
      <w:pPr>
        <w:pStyle w:val="ListParagraph"/>
        <w:spacing w:before="100"/>
      </w:pPr>
      <w:r>
        <w:t>provide written instructions on how to do the self</w:t>
      </w:r>
      <w:r w:rsidRPr="00271EC2">
        <w:rPr>
          <w:rFonts w:ascii="Cambria Math" w:hAnsi="Cambria Math" w:cs="Cambria Math"/>
        </w:rPr>
        <w:t>‑</w:t>
      </w:r>
      <w:r>
        <w:t>collect test</w:t>
      </w:r>
    </w:p>
    <w:p w14:paraId="26D33872" w14:textId="061950AC" w:rsidR="00271EC2" w:rsidRDefault="00271EC2" w:rsidP="00AB6AD9">
      <w:pPr>
        <w:pStyle w:val="ListParagraph"/>
        <w:spacing w:before="100"/>
      </w:pPr>
      <w:r>
        <w:lastRenderedPageBreak/>
        <w:t>reassure and provide information for patients who want to know more.</w:t>
      </w:r>
    </w:p>
    <w:p w14:paraId="102944C9" w14:textId="77777777" w:rsidR="00271EC2" w:rsidRDefault="00271EC2" w:rsidP="00166643">
      <w:r>
        <w:t>Reaching and empowering First Nations women and people with a cervix who are overdue for screening or who have never screened can save lives.</w:t>
      </w:r>
    </w:p>
    <w:p w14:paraId="75289BDD" w14:textId="32171537" w:rsidR="00D724A0" w:rsidRDefault="00271EC2" w:rsidP="00166643">
      <w:r>
        <w:t xml:space="preserve">For more information and digital resources, visit the Swish with your sistas website at </w:t>
      </w:r>
      <w:hyperlink r:id="rId24" w:history="1">
        <w:r w:rsidRPr="00C31264">
          <w:rPr>
            <w:rStyle w:val="Hyperlink"/>
          </w:rPr>
          <w:t>www.health.gov.au/cervical</w:t>
        </w:r>
        <w:r w:rsidRPr="00C31264">
          <w:rPr>
            <w:rStyle w:val="Hyperlink"/>
            <w:rFonts w:ascii="Cambria Math" w:hAnsi="Cambria Math" w:cs="Cambria Math"/>
          </w:rPr>
          <w:t>‑</w:t>
        </w:r>
        <w:r w:rsidRPr="00C31264">
          <w:rPr>
            <w:rStyle w:val="Hyperlink"/>
          </w:rPr>
          <w:t>screening</w:t>
        </w:r>
      </w:hyperlink>
      <w:r>
        <w:t>.</w:t>
      </w:r>
    </w:p>
    <w:p w14:paraId="023BAF75" w14:textId="031347EA" w:rsidR="00C31264" w:rsidRDefault="00C31264" w:rsidP="00166643">
      <w:pPr>
        <w:pStyle w:val="Heading4"/>
      </w:pPr>
      <w:r>
        <w:t>Option 2</w:t>
      </w:r>
    </w:p>
    <w:p w14:paraId="4750C4C9" w14:textId="77777777" w:rsidR="00C31264" w:rsidRDefault="00C31264" w:rsidP="00166643">
      <w:r>
        <w:t>Australia is on track to eliminate cervical cancer by 2035, but only if we ensure everyone who is eligible does their routine cervical screening when due.</w:t>
      </w:r>
    </w:p>
    <w:p w14:paraId="009A3734" w14:textId="77777777" w:rsidR="00C31264" w:rsidRDefault="00C31264" w:rsidP="00166643">
      <w:r>
        <w:t>In collaboration with First Nations women across the country, the Department of Health, Disability and Ageing has developed tailored, culturally sensitive cervical screening resources to empower and encourage First Nations women and people with a cervix to do cervical screening.</w:t>
      </w:r>
    </w:p>
    <w:p w14:paraId="374473BF" w14:textId="36D13235" w:rsidR="00C31264" w:rsidRDefault="00C31264" w:rsidP="00166643">
      <w:r>
        <w:t xml:space="preserve">You can find digital versions of the resources on the dedicated Swish with your sistas website </w:t>
      </w:r>
      <w:r>
        <w:rPr>
          <w:rFonts w:hint="eastAsia"/>
        </w:rPr>
        <w:t>–</w:t>
      </w:r>
      <w:r>
        <w:t xml:space="preserve"> </w:t>
      </w:r>
      <w:hyperlink r:id="rId25" w:history="1">
        <w:r w:rsidRPr="00F444E9">
          <w:rPr>
            <w:rStyle w:val="Hyperlink"/>
          </w:rPr>
          <w:t>www.health.gov.au/cervical-screening</w:t>
        </w:r>
      </w:hyperlink>
      <w:r>
        <w:t xml:space="preserve"> </w:t>
      </w:r>
      <w:r>
        <w:rPr>
          <w:rFonts w:hint="eastAsia"/>
        </w:rPr>
        <w:t>–</w:t>
      </w:r>
      <w:r>
        <w:t xml:space="preserve"> including posters, brochures, animations, factsheets and social media tiles.</w:t>
      </w:r>
    </w:p>
    <w:p w14:paraId="1FFAF142" w14:textId="58194685" w:rsidR="00195452" w:rsidRDefault="00C31264" w:rsidP="00166643">
      <w:r>
        <w:t>Use these resources to start life</w:t>
      </w:r>
      <w:r>
        <w:rPr>
          <w:rFonts w:ascii="Cambria Math" w:hAnsi="Cambria Math" w:cs="Cambria Math"/>
        </w:rPr>
        <w:t>‑</w:t>
      </w:r>
      <w:r>
        <w:t>saving conversations in your community.</w:t>
      </w:r>
    </w:p>
    <w:p w14:paraId="24F6836A" w14:textId="1BEB8791" w:rsidR="00B807F1" w:rsidRDefault="00596013" w:rsidP="00AB6AD9">
      <w:pPr>
        <w:pStyle w:val="Heading2"/>
      </w:pPr>
      <w:bookmarkStart w:id="20" w:name="_Toc240024448"/>
      <w:bookmarkStart w:id="21" w:name="_Toc240025372"/>
      <w:r>
        <w:t>Useful links</w:t>
      </w:r>
      <w:bookmarkEnd w:id="20"/>
      <w:bookmarkEnd w:id="21"/>
    </w:p>
    <w:p w14:paraId="648F26CB" w14:textId="1F2A019F" w:rsidR="004B6CE1" w:rsidRDefault="004B6CE1" w:rsidP="00166643">
      <w:pPr>
        <w:pStyle w:val="ListParagraph"/>
      </w:pPr>
      <w:r>
        <w:t xml:space="preserve">Swish with your sistas website </w:t>
      </w:r>
      <w:r>
        <w:rPr>
          <w:rFonts w:hint="eastAsia"/>
        </w:rPr>
        <w:t>—</w:t>
      </w:r>
      <w:r>
        <w:t xml:space="preserve"> </w:t>
      </w:r>
      <w:hyperlink r:id="rId26" w:history="1">
        <w:r w:rsidRPr="00F444E9">
          <w:rPr>
            <w:rStyle w:val="Hyperlink"/>
          </w:rPr>
          <w:t>www.health.gov.au/cervical-screening</w:t>
        </w:r>
      </w:hyperlink>
      <w:r>
        <w:t xml:space="preserve"> </w:t>
      </w:r>
    </w:p>
    <w:p w14:paraId="62D035AD" w14:textId="05E427AD" w:rsidR="004B6CE1" w:rsidRDefault="004B6CE1" w:rsidP="00166643">
      <w:pPr>
        <w:pStyle w:val="ListParagraph"/>
      </w:pPr>
      <w:r>
        <w:t xml:space="preserve">National Cervical Screening Program website </w:t>
      </w:r>
      <w:r>
        <w:rPr>
          <w:rFonts w:hint="eastAsia"/>
        </w:rPr>
        <w:t>—</w:t>
      </w:r>
      <w:r>
        <w:t xml:space="preserve"> </w:t>
      </w:r>
      <w:hyperlink r:id="rId27" w:history="1">
        <w:r w:rsidRPr="00F444E9">
          <w:rPr>
            <w:rStyle w:val="Hyperlink"/>
          </w:rPr>
          <w:t>www.health.gov.au/ncsp</w:t>
        </w:r>
      </w:hyperlink>
      <w:r>
        <w:t xml:space="preserve"> </w:t>
      </w:r>
    </w:p>
    <w:p w14:paraId="58260181" w14:textId="4D5C4670" w:rsidR="004B6CE1" w:rsidRDefault="004B6CE1" w:rsidP="00166643">
      <w:pPr>
        <w:pStyle w:val="ListParagraph"/>
      </w:pPr>
      <w:r>
        <w:t xml:space="preserve">National Cervical Screening Program resources </w:t>
      </w:r>
      <w:r>
        <w:rPr>
          <w:rFonts w:hint="eastAsia"/>
        </w:rPr>
        <w:t>—</w:t>
      </w:r>
      <w:r>
        <w:t xml:space="preserve"> </w:t>
      </w:r>
      <w:hyperlink r:id="rId28" w:history="1">
        <w:r w:rsidRPr="00F444E9">
          <w:rPr>
            <w:rStyle w:val="Hyperlink"/>
          </w:rPr>
          <w:t>www.health.gov.au/cervical-resources</w:t>
        </w:r>
      </w:hyperlink>
      <w:r>
        <w:t xml:space="preserve">  </w:t>
      </w:r>
    </w:p>
    <w:p w14:paraId="0E393747" w14:textId="33FFDA90" w:rsidR="004B6CE1" w:rsidRDefault="004B6CE1" w:rsidP="00166643">
      <w:pPr>
        <w:pStyle w:val="ListParagraph"/>
      </w:pPr>
      <w:r>
        <w:t xml:space="preserve">Find a health service to have a Cervical Screening Test </w:t>
      </w:r>
      <w:r>
        <w:rPr>
          <w:rFonts w:hint="eastAsia"/>
        </w:rPr>
        <w:t>—</w:t>
      </w:r>
      <w:r>
        <w:t xml:space="preserve"> </w:t>
      </w:r>
      <w:hyperlink r:id="rId29" w:history="1">
        <w:r w:rsidRPr="00F444E9">
          <w:rPr>
            <w:rStyle w:val="Hyperlink"/>
          </w:rPr>
          <w:t>www.healthdirect.gov.au</w:t>
        </w:r>
      </w:hyperlink>
      <w:r>
        <w:t xml:space="preserve">  </w:t>
      </w:r>
    </w:p>
    <w:p w14:paraId="13B9DFE7" w14:textId="2F9FB156" w:rsidR="004B6CE1" w:rsidRDefault="004B6CE1" w:rsidP="00166643">
      <w:pPr>
        <w:pStyle w:val="ListParagraph"/>
      </w:pPr>
      <w:r>
        <w:t xml:space="preserve">Australian Indigenous </w:t>
      </w:r>
      <w:proofErr w:type="spellStart"/>
      <w:r>
        <w:t>HealthInfoNet</w:t>
      </w:r>
      <w:proofErr w:type="spellEnd"/>
      <w:r>
        <w:t xml:space="preserve"> </w:t>
      </w:r>
      <w:r>
        <w:rPr>
          <w:rFonts w:hint="eastAsia"/>
        </w:rPr>
        <w:t>—</w:t>
      </w:r>
      <w:r>
        <w:t xml:space="preserve"> </w:t>
      </w:r>
      <w:hyperlink r:id="rId30" w:history="1">
        <w:r w:rsidRPr="00F444E9">
          <w:rPr>
            <w:rStyle w:val="Hyperlink"/>
          </w:rPr>
          <w:t>www.healthinfonet.ecu.edu.au</w:t>
        </w:r>
      </w:hyperlink>
      <w:r>
        <w:t xml:space="preserve"> (resources include a map of Aboriginal and Torres Strait Islander health/medical services)</w:t>
      </w:r>
    </w:p>
    <w:p w14:paraId="55F332A0" w14:textId="579C8C7D" w:rsidR="00860D02" w:rsidRDefault="004B6CE1" w:rsidP="00166643">
      <w:pPr>
        <w:pStyle w:val="ListParagraph"/>
      </w:pPr>
      <w:r>
        <w:t xml:space="preserve">Find an Aboriginal Community Controlled Health Organisation (ACCHO) </w:t>
      </w:r>
      <w:r>
        <w:rPr>
          <w:rFonts w:hint="eastAsia"/>
        </w:rPr>
        <w:t>—</w:t>
      </w:r>
      <w:r>
        <w:t xml:space="preserve"> </w:t>
      </w:r>
      <w:hyperlink r:id="rId31" w:history="1">
        <w:r w:rsidRPr="00F444E9">
          <w:rPr>
            <w:rStyle w:val="Hyperlink"/>
          </w:rPr>
          <w:t>www.naccho.org.au/locations</w:t>
        </w:r>
      </w:hyperlink>
      <w:r>
        <w:t xml:space="preserve"> </w:t>
      </w:r>
    </w:p>
    <w:p w14:paraId="50B09410" w14:textId="77777777" w:rsidR="00F10497" w:rsidRDefault="00F10497" w:rsidP="00166643">
      <w:pPr>
        <w:rPr>
          <w:rStyle w:val="Emphasis"/>
          <w:b w:val="0"/>
          <w:bCs w:val="0"/>
          <w:i w:val="0"/>
          <w:iCs w:val="0"/>
          <w:color w:val="auto"/>
          <w:sz w:val="24"/>
          <w:szCs w:val="32"/>
        </w:rPr>
      </w:pPr>
    </w:p>
    <w:p w14:paraId="493177A6" w14:textId="77777777" w:rsidR="00CF7802" w:rsidRDefault="00CF7802" w:rsidP="00166643">
      <w:pPr>
        <w:rPr>
          <w:rStyle w:val="Emphasis"/>
          <w:b w:val="0"/>
          <w:bCs w:val="0"/>
          <w:i w:val="0"/>
          <w:iCs w:val="0"/>
          <w:color w:val="auto"/>
          <w:sz w:val="24"/>
          <w:szCs w:val="32"/>
        </w:rPr>
      </w:pPr>
    </w:p>
    <w:sectPr w:rsidR="00CF7802" w:rsidSect="00AB6AD9">
      <w:headerReference w:type="even" r:id="rId32"/>
      <w:footerReference w:type="even" r:id="rId33"/>
      <w:footerReference w:type="default" r:id="rId34"/>
      <w:headerReference w:type="first" r:id="rId35"/>
      <w:footerReference w:type="first" r:id="rId36"/>
      <w:pgSz w:w="11906" w:h="16838"/>
      <w:pgMar w:top="1134" w:right="1134" w:bottom="1134" w:left="1134" w:header="45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61EE8" w14:textId="77777777" w:rsidR="005D241D" w:rsidRDefault="005D241D" w:rsidP="00166643">
      <w:r>
        <w:separator/>
      </w:r>
    </w:p>
  </w:endnote>
  <w:endnote w:type="continuationSeparator" w:id="0">
    <w:p w14:paraId="0BE4B465" w14:textId="77777777" w:rsidR="005D241D" w:rsidRDefault="005D241D" w:rsidP="00166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exend">
    <w:altName w:val="Calibri"/>
    <w:charset w:val="00"/>
    <w:family w:val="auto"/>
    <w:pitch w:val="default"/>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03F" w14:textId="74715E19" w:rsidR="004D5BD3" w:rsidRDefault="004D5BD3" w:rsidP="00166643">
    <w:pPr>
      <w:pStyle w:val="Footer"/>
    </w:pPr>
    <w:r>
      <w:rPr>
        <w:noProof/>
      </w:rPr>
      <mc:AlternateContent>
        <mc:Choice Requires="wps">
          <w:drawing>
            <wp:anchor distT="0" distB="0" distL="0" distR="0" simplePos="0" relativeHeight="251679744" behindDoc="0" locked="0" layoutInCell="1" allowOverlap="1" wp14:anchorId="3C33E1FD" wp14:editId="0505E124">
              <wp:simplePos x="635" y="635"/>
              <wp:positionH relativeFrom="page">
                <wp:align>center</wp:align>
              </wp:positionH>
              <wp:positionV relativeFrom="page">
                <wp:align>bottom</wp:align>
              </wp:positionV>
              <wp:extent cx="622300" cy="376555"/>
              <wp:effectExtent l="0" t="0" r="6350" b="0"/>
              <wp:wrapNone/>
              <wp:docPr id="18726711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A55EFE" w14:textId="2D3A2A57" w:rsidR="004D5BD3" w:rsidRPr="004D5BD3" w:rsidRDefault="004D5BD3" w:rsidP="00166643">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33E1FD"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52A55EFE" w14:textId="2D3A2A57" w:rsidR="004D5BD3" w:rsidRPr="004D5BD3" w:rsidRDefault="004D5BD3" w:rsidP="00166643">
                    <w:pPr>
                      <w:rPr>
                        <w:noProof/>
                      </w:rPr>
                    </w:pPr>
                    <w:r w:rsidRPr="004D5BD3">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123481"/>
      <w:docPartObj>
        <w:docPartGallery w:val="Page Numbers (Bottom of Page)"/>
        <w:docPartUnique/>
      </w:docPartObj>
    </w:sdtPr>
    <w:sdtEndPr/>
    <w:sdtContent>
      <w:p w14:paraId="3F0D01D9" w14:textId="390BC5E7" w:rsidR="008F13B6" w:rsidRDefault="008F13B6" w:rsidP="00166643">
        <w:pPr>
          <w:pStyle w:val="Footer"/>
        </w:pPr>
        <w:r>
          <w:fldChar w:fldCharType="begin"/>
        </w:r>
        <w:r>
          <w:instrText>PAGE   \* MERGEFORMAT</w:instrText>
        </w:r>
        <w:r>
          <w:fldChar w:fldCharType="separate"/>
        </w:r>
        <w:r>
          <w:rPr>
            <w:lang w:val="en-GB"/>
          </w:rPr>
          <w:t>2</w:t>
        </w:r>
        <w:r>
          <w:fldChar w:fldCharType="end"/>
        </w:r>
      </w:p>
    </w:sdtContent>
  </w:sdt>
  <w:p w14:paraId="4A48A62C" w14:textId="77777777" w:rsidR="008F13B6" w:rsidRDefault="008F13B6" w:rsidP="001666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5246" w14:textId="472ADA10" w:rsidR="004D5BD3" w:rsidRDefault="004D5BD3" w:rsidP="00166643">
    <w:pPr>
      <w:pStyle w:val="Footer"/>
    </w:pPr>
    <w:r>
      <w:rPr>
        <w:noProof/>
      </w:rPr>
      <mc:AlternateContent>
        <mc:Choice Requires="wps">
          <w:drawing>
            <wp:anchor distT="0" distB="0" distL="0" distR="0" simplePos="0" relativeHeight="251668480" behindDoc="0" locked="0" layoutInCell="1" allowOverlap="1" wp14:anchorId="51FC7865" wp14:editId="414797C2">
              <wp:simplePos x="635" y="635"/>
              <wp:positionH relativeFrom="page">
                <wp:align>center</wp:align>
              </wp:positionH>
              <wp:positionV relativeFrom="page">
                <wp:align>bottom</wp:align>
              </wp:positionV>
              <wp:extent cx="622300" cy="376555"/>
              <wp:effectExtent l="0" t="0" r="6350" b="0"/>
              <wp:wrapNone/>
              <wp:docPr id="18790782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F1E1C" w14:textId="26130040" w:rsidR="004D5BD3" w:rsidRPr="004D5BD3" w:rsidRDefault="004D5BD3" w:rsidP="00166643">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C7865"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525F1E1C" w14:textId="26130040" w:rsidR="004D5BD3" w:rsidRPr="004D5BD3" w:rsidRDefault="004D5BD3" w:rsidP="00166643">
                    <w:pPr>
                      <w:rPr>
                        <w:noProof/>
                      </w:rPr>
                    </w:pPr>
                    <w:r w:rsidRPr="004D5BD3">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21322" w14:textId="77777777" w:rsidR="005D241D" w:rsidRDefault="005D241D" w:rsidP="00166643">
      <w:r>
        <w:separator/>
      </w:r>
    </w:p>
  </w:footnote>
  <w:footnote w:type="continuationSeparator" w:id="0">
    <w:p w14:paraId="39FB131C" w14:textId="77777777" w:rsidR="005D241D" w:rsidRDefault="005D241D" w:rsidP="00166643">
      <w:r>
        <w:continuationSeparator/>
      </w:r>
    </w:p>
  </w:footnote>
  <w:footnote w:id="1">
    <w:p w14:paraId="62ADD820" w14:textId="13533B27" w:rsidR="00293F83" w:rsidRPr="001D4E13" w:rsidRDefault="00293F83" w:rsidP="00166643">
      <w:pPr>
        <w:pStyle w:val="FootnoteText"/>
        <w:rPr>
          <w:lang w:val="en-AU"/>
        </w:rPr>
      </w:pPr>
      <w:r>
        <w:rPr>
          <w:rStyle w:val="FootnoteReference"/>
        </w:rPr>
        <w:footnoteRef/>
      </w:r>
      <w:r>
        <w:t xml:space="preserve"> </w:t>
      </w:r>
      <w:r w:rsidRPr="001D4E13">
        <w:t>Elimination is defined as less than 4 cases of cervical cancer for every 100,000 women.</w:t>
      </w:r>
    </w:p>
  </w:footnote>
  <w:footnote w:id="2">
    <w:p w14:paraId="11E5DBD3" w14:textId="2519210A" w:rsidR="009B6C6B" w:rsidRPr="009B6C6B" w:rsidRDefault="009B6C6B" w:rsidP="00166643">
      <w:pPr>
        <w:pStyle w:val="FootnoteText"/>
        <w:rPr>
          <w:lang w:val="en-AU"/>
        </w:rPr>
      </w:pPr>
      <w:r>
        <w:rPr>
          <w:rStyle w:val="FootnoteReference"/>
        </w:rPr>
        <w:footnoteRef/>
      </w:r>
      <w:r>
        <w:t xml:space="preserve"> </w:t>
      </w:r>
      <w:r w:rsidR="00365B8B">
        <w:rPr>
          <w:rFonts w:ascii="Segoe UI" w:hAnsi="Segoe UI" w:cs="Segoe UI"/>
          <w:noProof/>
          <w:sz w:val="16"/>
          <w:szCs w:val="16"/>
        </w:rPr>
        <w:t xml:space="preserve">Australian Institute of Health and Welfare; </w:t>
      </w:r>
      <w:hyperlink r:id="rId1" w:history="1">
        <w:r w:rsidR="00365B8B" w:rsidRPr="00B56140">
          <w:rPr>
            <w:rStyle w:val="Hyperlink"/>
            <w:rFonts w:ascii="Segoe UI" w:hAnsi="Segoe UI" w:cs="Segoe UI"/>
            <w:noProof/>
            <w:sz w:val="16"/>
            <w:szCs w:val="16"/>
          </w:rPr>
          <w:t>Aboriginal and Torres Strait Islander specific primary health care: results from the OSR and nKPI collections</w:t>
        </w:r>
      </w:hyperlink>
    </w:p>
  </w:footnote>
  <w:footnote w:id="3">
    <w:p w14:paraId="4260B6CB" w14:textId="6454D11C" w:rsidR="00365B8B" w:rsidRPr="00BE30D1" w:rsidRDefault="00365B8B" w:rsidP="00166643">
      <w:pPr>
        <w:rPr>
          <w:rFonts w:ascii="Segoe UI" w:hAnsi="Segoe UI" w:cs="Segoe UI"/>
          <w:noProof/>
          <w:sz w:val="16"/>
          <w:szCs w:val="16"/>
        </w:rPr>
      </w:pPr>
      <w:r>
        <w:rPr>
          <w:rStyle w:val="FootnoteReference"/>
        </w:rPr>
        <w:footnoteRef/>
      </w:r>
      <w:r>
        <w:t xml:space="preserve"> </w:t>
      </w:r>
      <w:r w:rsidR="00BE30D1">
        <w:rPr>
          <w:rFonts w:ascii="Segoe UI" w:hAnsi="Segoe UI" w:cs="Segoe UI"/>
          <w:noProof/>
          <w:sz w:val="16"/>
          <w:szCs w:val="16"/>
        </w:rPr>
        <w:t xml:space="preserve">Australian Institute of Health and Welfare; </w:t>
      </w:r>
      <w:hyperlink r:id="rId2" w:history="1">
        <w:r w:rsidR="00BE30D1" w:rsidRPr="00AA3C15">
          <w:rPr>
            <w:rStyle w:val="Hyperlink"/>
            <w:rFonts w:ascii="Segoe UI" w:hAnsi="Segoe UI" w:cs="Segoe UI"/>
            <w:noProof/>
            <w:sz w:val="16"/>
            <w:szCs w:val="16"/>
          </w:rPr>
          <w:t>National Cervical Screening Program monitoring report 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79C8" w14:textId="6769E1BE" w:rsidR="004D5BD3" w:rsidRDefault="004D5BD3" w:rsidP="00166643">
    <w:pPr>
      <w:pStyle w:val="Header"/>
    </w:pPr>
    <w:r>
      <w:rPr>
        <w:noProof/>
      </w:rPr>
      <mc:AlternateContent>
        <mc:Choice Requires="wps">
          <w:drawing>
            <wp:anchor distT="0" distB="0" distL="0" distR="0" simplePos="0" relativeHeight="251657216" behindDoc="0" locked="0" layoutInCell="1" allowOverlap="1" wp14:anchorId="64061195" wp14:editId="16A749DD">
              <wp:simplePos x="635" y="635"/>
              <wp:positionH relativeFrom="page">
                <wp:align>center</wp:align>
              </wp:positionH>
              <wp:positionV relativeFrom="page">
                <wp:align>top</wp:align>
              </wp:positionV>
              <wp:extent cx="622300" cy="376555"/>
              <wp:effectExtent l="0" t="0" r="6350" b="4445"/>
              <wp:wrapNone/>
              <wp:docPr id="38380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6795" w14:textId="743C869C" w:rsidR="004D5BD3" w:rsidRPr="004D5BD3" w:rsidRDefault="004D5BD3" w:rsidP="00166643">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611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1B26795" w14:textId="743C869C" w:rsidR="004D5BD3" w:rsidRPr="004D5BD3" w:rsidRDefault="004D5BD3" w:rsidP="00166643">
                    <w:pPr>
                      <w:rPr>
                        <w:noProof/>
                      </w:rPr>
                    </w:pPr>
                    <w:r w:rsidRPr="004D5BD3">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5C94" w14:textId="6E6E140B" w:rsidR="004D5BD3" w:rsidRDefault="004D5BD3" w:rsidP="00166643">
    <w:pPr>
      <w:pStyle w:val="Header"/>
    </w:pPr>
    <w:r>
      <w:rPr>
        <w:noProof/>
      </w:rPr>
      <mc:AlternateContent>
        <mc:Choice Requires="wps">
          <w:drawing>
            <wp:anchor distT="0" distB="0" distL="0" distR="0" simplePos="0" relativeHeight="251645952" behindDoc="0" locked="0" layoutInCell="1" allowOverlap="1" wp14:anchorId="1003D931" wp14:editId="7C6C3034">
              <wp:simplePos x="635" y="635"/>
              <wp:positionH relativeFrom="page">
                <wp:align>center</wp:align>
              </wp:positionH>
              <wp:positionV relativeFrom="page">
                <wp:align>top</wp:align>
              </wp:positionV>
              <wp:extent cx="622300" cy="376555"/>
              <wp:effectExtent l="0" t="0" r="6350" b="4445"/>
              <wp:wrapNone/>
              <wp:docPr id="15123493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9688B8" w14:textId="0E07CE51" w:rsidR="004D5BD3" w:rsidRPr="004D5BD3" w:rsidRDefault="004D5BD3" w:rsidP="00166643">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3D93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45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49688B8" w14:textId="0E07CE51" w:rsidR="004D5BD3" w:rsidRPr="004D5BD3" w:rsidRDefault="004D5BD3" w:rsidP="00166643">
                    <w:pPr>
                      <w:rPr>
                        <w:noProof/>
                      </w:rPr>
                    </w:pPr>
                    <w:r w:rsidRPr="004D5BD3">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D2BDA"/>
    <w:multiLevelType w:val="hybridMultilevel"/>
    <w:tmpl w:val="07E434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AAF2FD6"/>
    <w:multiLevelType w:val="hybridMultilevel"/>
    <w:tmpl w:val="C9E87D86"/>
    <w:lvl w:ilvl="0" w:tplc="1102CA50">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EBB2464"/>
    <w:multiLevelType w:val="hybridMultilevel"/>
    <w:tmpl w:val="7BB2EC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61390046"/>
    <w:multiLevelType w:val="hybridMultilevel"/>
    <w:tmpl w:val="50A67E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06561191">
    <w:abstractNumId w:val="2"/>
  </w:num>
  <w:num w:numId="2" w16cid:durableId="1260719585">
    <w:abstractNumId w:val="1"/>
  </w:num>
  <w:num w:numId="3" w16cid:durableId="1373113071">
    <w:abstractNumId w:val="0"/>
  </w:num>
  <w:num w:numId="4" w16cid:durableId="7359763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C"/>
    <w:rsid w:val="00021237"/>
    <w:rsid w:val="00032BE0"/>
    <w:rsid w:val="00072CA5"/>
    <w:rsid w:val="000C1868"/>
    <w:rsid w:val="000E0FA0"/>
    <w:rsid w:val="00104D82"/>
    <w:rsid w:val="00166643"/>
    <w:rsid w:val="001708B2"/>
    <w:rsid w:val="00195452"/>
    <w:rsid w:val="001D4E13"/>
    <w:rsid w:val="001F0A36"/>
    <w:rsid w:val="0021139C"/>
    <w:rsid w:val="002170DD"/>
    <w:rsid w:val="00227EF2"/>
    <w:rsid w:val="00231AA9"/>
    <w:rsid w:val="00256F4C"/>
    <w:rsid w:val="00265E86"/>
    <w:rsid w:val="00271EC2"/>
    <w:rsid w:val="00280050"/>
    <w:rsid w:val="002807CC"/>
    <w:rsid w:val="00293F83"/>
    <w:rsid w:val="00302414"/>
    <w:rsid w:val="00312038"/>
    <w:rsid w:val="00365B8B"/>
    <w:rsid w:val="00380E01"/>
    <w:rsid w:val="00384835"/>
    <w:rsid w:val="003A49E3"/>
    <w:rsid w:val="003D0BDA"/>
    <w:rsid w:val="003F0BD8"/>
    <w:rsid w:val="00402561"/>
    <w:rsid w:val="004408A3"/>
    <w:rsid w:val="00462716"/>
    <w:rsid w:val="004A43B3"/>
    <w:rsid w:val="004B40C5"/>
    <w:rsid w:val="004B6CE1"/>
    <w:rsid w:val="004C1F54"/>
    <w:rsid w:val="004C532C"/>
    <w:rsid w:val="004D5BD3"/>
    <w:rsid w:val="004D7028"/>
    <w:rsid w:val="00523E9A"/>
    <w:rsid w:val="00596013"/>
    <w:rsid w:val="005D241D"/>
    <w:rsid w:val="005F508B"/>
    <w:rsid w:val="005F70A2"/>
    <w:rsid w:val="005F794D"/>
    <w:rsid w:val="00642B43"/>
    <w:rsid w:val="00672311"/>
    <w:rsid w:val="006A6635"/>
    <w:rsid w:val="006A7465"/>
    <w:rsid w:val="006C3D62"/>
    <w:rsid w:val="006D2E88"/>
    <w:rsid w:val="006E17A8"/>
    <w:rsid w:val="006E48F3"/>
    <w:rsid w:val="00710A60"/>
    <w:rsid w:val="00733C88"/>
    <w:rsid w:val="007E6B1A"/>
    <w:rsid w:val="00827B69"/>
    <w:rsid w:val="00827FAD"/>
    <w:rsid w:val="00860D02"/>
    <w:rsid w:val="008A0C12"/>
    <w:rsid w:val="008A4E48"/>
    <w:rsid w:val="008E1BAC"/>
    <w:rsid w:val="008F13B6"/>
    <w:rsid w:val="0093536C"/>
    <w:rsid w:val="0094593C"/>
    <w:rsid w:val="00960C0D"/>
    <w:rsid w:val="00962711"/>
    <w:rsid w:val="00962F7C"/>
    <w:rsid w:val="00965AA3"/>
    <w:rsid w:val="009726DA"/>
    <w:rsid w:val="00974C0C"/>
    <w:rsid w:val="009B6C6B"/>
    <w:rsid w:val="009D53DD"/>
    <w:rsid w:val="009F49D5"/>
    <w:rsid w:val="00A13B44"/>
    <w:rsid w:val="00A2565F"/>
    <w:rsid w:val="00AB6AD9"/>
    <w:rsid w:val="00AE3EF8"/>
    <w:rsid w:val="00B7076D"/>
    <w:rsid w:val="00B765B0"/>
    <w:rsid w:val="00B807F1"/>
    <w:rsid w:val="00B83CF0"/>
    <w:rsid w:val="00BE30D1"/>
    <w:rsid w:val="00C31264"/>
    <w:rsid w:val="00C33EB1"/>
    <w:rsid w:val="00C57962"/>
    <w:rsid w:val="00C825A7"/>
    <w:rsid w:val="00C83FF1"/>
    <w:rsid w:val="00CF7802"/>
    <w:rsid w:val="00D25214"/>
    <w:rsid w:val="00D3415D"/>
    <w:rsid w:val="00D461C5"/>
    <w:rsid w:val="00D56BA3"/>
    <w:rsid w:val="00D724A0"/>
    <w:rsid w:val="00D73A50"/>
    <w:rsid w:val="00D824D8"/>
    <w:rsid w:val="00D87196"/>
    <w:rsid w:val="00D941A1"/>
    <w:rsid w:val="00DA47DE"/>
    <w:rsid w:val="00DE60EB"/>
    <w:rsid w:val="00DE7D54"/>
    <w:rsid w:val="00E1610E"/>
    <w:rsid w:val="00E23CB9"/>
    <w:rsid w:val="00E3034F"/>
    <w:rsid w:val="00E82BE1"/>
    <w:rsid w:val="00EA422B"/>
    <w:rsid w:val="00F10497"/>
    <w:rsid w:val="00F14D6C"/>
    <w:rsid w:val="00F14F75"/>
    <w:rsid w:val="00F3334A"/>
    <w:rsid w:val="00F544D6"/>
    <w:rsid w:val="00F6153B"/>
    <w:rsid w:val="00F746C0"/>
    <w:rsid w:val="00FD1B2D"/>
    <w:rsid w:val="00FE0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1E19"/>
  <w15:chartTrackingRefBased/>
  <w15:docId w15:val="{88712AA2-B7DA-4A5B-8F72-8B8213A4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643"/>
    <w:pPr>
      <w:spacing w:before="180" w:after="0" w:line="240" w:lineRule="auto"/>
    </w:pPr>
    <w:rPr>
      <w:rFonts w:ascii="Lexend" w:hAnsi="Lexend" w:cs="Arial"/>
      <w:sz w:val="24"/>
      <w:szCs w:val="32"/>
      <w:lang w:val="en-US" w:eastAsia="en-AU"/>
    </w:rPr>
  </w:style>
  <w:style w:type="paragraph" w:styleId="Heading1">
    <w:name w:val="heading 1"/>
    <w:basedOn w:val="Normal"/>
    <w:next w:val="Normal"/>
    <w:link w:val="Heading1Char"/>
    <w:uiPriority w:val="9"/>
    <w:qFormat/>
    <w:rsid w:val="00642B43"/>
    <w:pPr>
      <w:keepNext/>
      <w:keepLines/>
      <w:outlineLvl w:val="0"/>
    </w:pPr>
    <w:rPr>
      <w:rFonts w:eastAsia="Lexend" w:cs="Lexend"/>
      <w:b/>
      <w:bCs/>
      <w:color w:val="583F99"/>
      <w:kern w:val="0"/>
      <w:sz w:val="40"/>
      <w:szCs w:val="40"/>
      <w14:ligatures w14:val="none"/>
    </w:rPr>
  </w:style>
  <w:style w:type="paragraph" w:styleId="Heading2">
    <w:name w:val="heading 2"/>
    <w:basedOn w:val="Normal"/>
    <w:next w:val="Normal"/>
    <w:link w:val="Heading2Char"/>
    <w:uiPriority w:val="9"/>
    <w:unhideWhenUsed/>
    <w:qFormat/>
    <w:rsid w:val="00AB6AD9"/>
    <w:pPr>
      <w:keepNext/>
      <w:keepLines/>
      <w:spacing w:before="360"/>
      <w:outlineLvl w:val="1"/>
    </w:pPr>
    <w:rPr>
      <w:rFonts w:eastAsiaTheme="majorEastAsia" w:cstheme="majorBidi"/>
      <w:b/>
      <w:bCs/>
      <w:color w:val="583F99"/>
      <w:sz w:val="32"/>
    </w:rPr>
  </w:style>
  <w:style w:type="paragraph" w:styleId="Heading3">
    <w:name w:val="heading 3"/>
    <w:basedOn w:val="Normal"/>
    <w:next w:val="Normal"/>
    <w:link w:val="Heading3Char"/>
    <w:uiPriority w:val="9"/>
    <w:unhideWhenUsed/>
    <w:qFormat/>
    <w:rsid w:val="00DA47DE"/>
    <w:pPr>
      <w:spacing w:before="360"/>
      <w:outlineLvl w:val="2"/>
    </w:pPr>
    <w:rPr>
      <w:rFonts w:eastAsiaTheme="majorEastAsia" w:cstheme="majorBidi"/>
      <w:b/>
      <w:bCs/>
      <w:color w:val="583F99"/>
      <w:szCs w:val="22"/>
    </w:rPr>
  </w:style>
  <w:style w:type="paragraph" w:styleId="Heading4">
    <w:name w:val="heading 4"/>
    <w:basedOn w:val="Normal"/>
    <w:next w:val="Normal"/>
    <w:link w:val="Heading4Char"/>
    <w:uiPriority w:val="9"/>
    <w:unhideWhenUsed/>
    <w:qFormat/>
    <w:rsid w:val="004B6CE1"/>
    <w:pPr>
      <w:outlineLvl w:val="3"/>
    </w:pPr>
    <w:rPr>
      <w:rFonts w:eastAsiaTheme="majorEastAsia" w:cstheme="majorBidi"/>
      <w:i/>
      <w:iCs/>
      <w:color w:val="583F99"/>
    </w:rPr>
  </w:style>
  <w:style w:type="paragraph" w:styleId="Heading5">
    <w:name w:val="heading 5"/>
    <w:basedOn w:val="Normal"/>
    <w:next w:val="Normal"/>
    <w:link w:val="Heading5Char"/>
    <w:uiPriority w:val="9"/>
    <w:semiHidden/>
    <w:unhideWhenUsed/>
    <w:qFormat/>
    <w:rsid w:val="00FE08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08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8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8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8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B43"/>
    <w:rPr>
      <w:rFonts w:ascii="Lexend" w:eastAsia="Lexend" w:hAnsi="Lexend" w:cs="Lexend"/>
      <w:b/>
      <w:bCs/>
      <w:color w:val="583F99"/>
      <w:kern w:val="0"/>
      <w:sz w:val="40"/>
      <w:szCs w:val="40"/>
      <w:lang w:val="en-US" w:eastAsia="en-AU"/>
      <w14:ligatures w14:val="none"/>
    </w:rPr>
  </w:style>
  <w:style w:type="character" w:customStyle="1" w:styleId="Heading2Char">
    <w:name w:val="Heading 2 Char"/>
    <w:basedOn w:val="DefaultParagraphFont"/>
    <w:link w:val="Heading2"/>
    <w:uiPriority w:val="9"/>
    <w:rsid w:val="00AB6AD9"/>
    <w:rPr>
      <w:rFonts w:ascii="Lexend" w:eastAsiaTheme="majorEastAsia" w:hAnsi="Lexend" w:cstheme="majorBidi"/>
      <w:b/>
      <w:bCs/>
      <w:color w:val="583F99"/>
      <w:sz w:val="32"/>
      <w:szCs w:val="32"/>
      <w:lang w:val="en-US" w:eastAsia="en-AU"/>
    </w:rPr>
  </w:style>
  <w:style w:type="character" w:customStyle="1" w:styleId="Heading3Char">
    <w:name w:val="Heading 3 Char"/>
    <w:basedOn w:val="DefaultParagraphFont"/>
    <w:link w:val="Heading3"/>
    <w:uiPriority w:val="9"/>
    <w:rsid w:val="00DA47DE"/>
    <w:rPr>
      <w:rFonts w:ascii="Lexend" w:eastAsiaTheme="majorEastAsia" w:hAnsi="Lexend" w:cstheme="majorBidi"/>
      <w:b/>
      <w:bCs/>
      <w:color w:val="583F99"/>
      <w:sz w:val="24"/>
      <w:szCs w:val="22"/>
      <w:lang w:val="en-US" w:eastAsia="en-AU"/>
    </w:rPr>
  </w:style>
  <w:style w:type="character" w:customStyle="1" w:styleId="Heading4Char">
    <w:name w:val="Heading 4 Char"/>
    <w:basedOn w:val="DefaultParagraphFont"/>
    <w:link w:val="Heading4"/>
    <w:uiPriority w:val="9"/>
    <w:rsid w:val="004B6CE1"/>
    <w:rPr>
      <w:rFonts w:ascii="Lexend" w:eastAsiaTheme="majorEastAsia" w:hAnsi="Lexend" w:cstheme="majorBidi"/>
      <w:i/>
      <w:iCs/>
      <w:color w:val="583F99"/>
      <w:sz w:val="24"/>
      <w:szCs w:val="32"/>
      <w:lang w:val="en-US" w:eastAsia="en-AU"/>
    </w:rPr>
  </w:style>
  <w:style w:type="character" w:customStyle="1" w:styleId="Heading5Char">
    <w:name w:val="Heading 5 Char"/>
    <w:basedOn w:val="DefaultParagraphFont"/>
    <w:link w:val="Heading5"/>
    <w:uiPriority w:val="9"/>
    <w:semiHidden/>
    <w:rsid w:val="00FE08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08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8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8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8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88C"/>
    <w:pPr>
      <w:spacing w:before="160"/>
      <w:jc w:val="center"/>
    </w:pPr>
    <w:rPr>
      <w:i/>
      <w:iCs/>
      <w:color w:val="404040" w:themeColor="text1" w:themeTint="BF"/>
    </w:rPr>
  </w:style>
  <w:style w:type="character" w:customStyle="1" w:styleId="QuoteChar">
    <w:name w:val="Quote Char"/>
    <w:basedOn w:val="DefaultParagraphFont"/>
    <w:link w:val="Quote"/>
    <w:uiPriority w:val="29"/>
    <w:rsid w:val="00FE088C"/>
    <w:rPr>
      <w:i/>
      <w:iCs/>
      <w:color w:val="404040" w:themeColor="text1" w:themeTint="BF"/>
    </w:rPr>
  </w:style>
  <w:style w:type="paragraph" w:styleId="ListParagraph">
    <w:name w:val="List Paragraph"/>
    <w:basedOn w:val="Normal"/>
    <w:uiPriority w:val="34"/>
    <w:qFormat/>
    <w:rsid w:val="00166643"/>
    <w:pPr>
      <w:numPr>
        <w:numId w:val="2"/>
      </w:numPr>
      <w:ind w:left="357" w:hanging="357"/>
    </w:pPr>
  </w:style>
  <w:style w:type="character" w:styleId="IntenseEmphasis">
    <w:name w:val="Intense Emphasis"/>
    <w:basedOn w:val="DefaultParagraphFont"/>
    <w:uiPriority w:val="21"/>
    <w:qFormat/>
    <w:rsid w:val="00FE088C"/>
    <w:rPr>
      <w:i/>
      <w:iCs/>
      <w:color w:val="0F4761" w:themeColor="accent1" w:themeShade="BF"/>
    </w:rPr>
  </w:style>
  <w:style w:type="paragraph" w:styleId="IntenseQuote">
    <w:name w:val="Intense Quote"/>
    <w:basedOn w:val="Normal"/>
    <w:next w:val="Normal"/>
    <w:link w:val="IntenseQuoteChar"/>
    <w:uiPriority w:val="30"/>
    <w:qFormat/>
    <w:rsid w:val="00FE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8C"/>
    <w:rPr>
      <w:i/>
      <w:iCs/>
      <w:color w:val="0F4761" w:themeColor="accent1" w:themeShade="BF"/>
    </w:rPr>
  </w:style>
  <w:style w:type="character" w:styleId="IntenseReference">
    <w:name w:val="Intense Reference"/>
    <w:basedOn w:val="DefaultParagraphFont"/>
    <w:uiPriority w:val="32"/>
    <w:qFormat/>
    <w:rsid w:val="00FE088C"/>
    <w:rPr>
      <w:b/>
      <w:bCs/>
      <w:smallCaps/>
      <w:color w:val="0F4761" w:themeColor="accent1" w:themeShade="BF"/>
      <w:spacing w:val="5"/>
    </w:rPr>
  </w:style>
  <w:style w:type="character" w:styleId="Emphasis">
    <w:name w:val="Emphasis"/>
    <w:basedOn w:val="DefaultParagraphFont"/>
    <w:uiPriority w:val="20"/>
    <w:qFormat/>
    <w:rsid w:val="003F0BD8"/>
    <w:rPr>
      <w:b/>
      <w:bCs/>
      <w:i/>
      <w:iCs/>
      <w:color w:val="583F99"/>
      <w:sz w:val="28"/>
      <w:szCs w:val="28"/>
    </w:rPr>
  </w:style>
  <w:style w:type="paragraph" w:styleId="Header">
    <w:name w:val="header"/>
    <w:basedOn w:val="Normal"/>
    <w:link w:val="HeaderChar"/>
    <w:uiPriority w:val="99"/>
    <w:unhideWhenUsed/>
    <w:rsid w:val="004D5BD3"/>
    <w:pPr>
      <w:tabs>
        <w:tab w:val="center" w:pos="4513"/>
        <w:tab w:val="right" w:pos="9026"/>
      </w:tabs>
    </w:pPr>
  </w:style>
  <w:style w:type="character" w:customStyle="1" w:styleId="HeaderChar">
    <w:name w:val="Header Char"/>
    <w:basedOn w:val="DefaultParagraphFont"/>
    <w:link w:val="Header"/>
    <w:uiPriority w:val="99"/>
    <w:rsid w:val="004D5BD3"/>
    <w:rPr>
      <w:sz w:val="24"/>
      <w:szCs w:val="32"/>
    </w:rPr>
  </w:style>
  <w:style w:type="paragraph" w:styleId="Footer">
    <w:name w:val="footer"/>
    <w:basedOn w:val="Normal"/>
    <w:link w:val="FooterChar"/>
    <w:uiPriority w:val="99"/>
    <w:unhideWhenUsed/>
    <w:rsid w:val="00C83FF1"/>
    <w:pPr>
      <w:tabs>
        <w:tab w:val="center" w:pos="4513"/>
        <w:tab w:val="right" w:pos="9026"/>
      </w:tabs>
    </w:pPr>
    <w:rPr>
      <w:i/>
      <w:iCs/>
      <w:sz w:val="20"/>
      <w:szCs w:val="20"/>
    </w:rPr>
  </w:style>
  <w:style w:type="character" w:customStyle="1" w:styleId="FooterChar">
    <w:name w:val="Footer Char"/>
    <w:basedOn w:val="DefaultParagraphFont"/>
    <w:link w:val="Footer"/>
    <w:uiPriority w:val="99"/>
    <w:rsid w:val="00C83FF1"/>
    <w:rPr>
      <w:rFonts w:ascii="Lexend" w:hAnsi="Lexend"/>
      <w:i/>
      <w:iCs/>
      <w:szCs w:val="20"/>
      <w:lang w:val="en-US" w:eastAsia="en-AU"/>
    </w:rPr>
  </w:style>
  <w:style w:type="character" w:styleId="Hyperlink">
    <w:name w:val="Hyperlink"/>
    <w:basedOn w:val="DefaultParagraphFont"/>
    <w:uiPriority w:val="99"/>
    <w:unhideWhenUsed/>
    <w:rsid w:val="007E6B1A"/>
    <w:rPr>
      <w:color w:val="467886" w:themeColor="hyperlink"/>
      <w:u w:val="single"/>
    </w:rPr>
  </w:style>
  <w:style w:type="character" w:styleId="UnresolvedMention">
    <w:name w:val="Unresolved Mention"/>
    <w:basedOn w:val="DefaultParagraphFont"/>
    <w:uiPriority w:val="99"/>
    <w:semiHidden/>
    <w:unhideWhenUsed/>
    <w:rsid w:val="007E6B1A"/>
    <w:rPr>
      <w:color w:val="605E5C"/>
      <w:shd w:val="clear" w:color="auto" w:fill="E1DFDD"/>
    </w:rPr>
  </w:style>
  <w:style w:type="character" w:styleId="SubtleEmphasis">
    <w:name w:val="Subtle Emphasis"/>
    <w:basedOn w:val="DefaultParagraphFont"/>
    <w:uiPriority w:val="19"/>
    <w:qFormat/>
    <w:rsid w:val="004A43B3"/>
    <w:rPr>
      <w:i/>
      <w:iCs/>
      <w:color w:val="404040" w:themeColor="text1" w:themeTint="BF"/>
    </w:rPr>
  </w:style>
  <w:style w:type="paragraph" w:styleId="TOCHeading">
    <w:name w:val="TOC Heading"/>
    <w:basedOn w:val="Heading1"/>
    <w:next w:val="Normal"/>
    <w:uiPriority w:val="39"/>
    <w:unhideWhenUsed/>
    <w:qFormat/>
    <w:rsid w:val="004408A3"/>
    <w:pPr>
      <w:spacing w:before="240" w:line="259" w:lineRule="auto"/>
      <w:outlineLvl w:val="9"/>
    </w:pPr>
    <w:rPr>
      <w:rFonts w:asciiTheme="majorHAnsi" w:eastAsiaTheme="majorEastAsia" w:hAnsiTheme="majorHAnsi" w:cstheme="majorBidi"/>
      <w:b w:val="0"/>
      <w:bCs w:val="0"/>
      <w:color w:val="0F4761" w:themeColor="accent1" w:themeShade="BF"/>
      <w:sz w:val="32"/>
      <w:szCs w:val="32"/>
      <w:lang w:val="en-AU"/>
    </w:rPr>
  </w:style>
  <w:style w:type="paragraph" w:styleId="TOC1">
    <w:name w:val="toc 1"/>
    <w:basedOn w:val="Normal"/>
    <w:next w:val="Normal"/>
    <w:autoRedefine/>
    <w:uiPriority w:val="39"/>
    <w:unhideWhenUsed/>
    <w:rsid w:val="004408A3"/>
    <w:pPr>
      <w:spacing w:after="100"/>
    </w:pPr>
  </w:style>
  <w:style w:type="paragraph" w:styleId="FootnoteText">
    <w:name w:val="footnote text"/>
    <w:basedOn w:val="Normal"/>
    <w:link w:val="FootnoteTextChar"/>
    <w:uiPriority w:val="99"/>
    <w:unhideWhenUsed/>
    <w:rsid w:val="00293F83"/>
    <w:rPr>
      <w:sz w:val="20"/>
      <w:szCs w:val="20"/>
    </w:rPr>
  </w:style>
  <w:style w:type="character" w:customStyle="1" w:styleId="FootnoteTextChar">
    <w:name w:val="Footnote Text Char"/>
    <w:basedOn w:val="DefaultParagraphFont"/>
    <w:link w:val="FootnoteText"/>
    <w:uiPriority w:val="99"/>
    <w:rsid w:val="00293F83"/>
    <w:rPr>
      <w:rFonts w:ascii="Lexend" w:hAnsi="Lexend"/>
      <w:szCs w:val="20"/>
      <w:lang w:val="en-US" w:eastAsia="en-AU"/>
    </w:rPr>
  </w:style>
  <w:style w:type="character" w:styleId="FootnoteReference">
    <w:name w:val="footnote reference"/>
    <w:basedOn w:val="DefaultParagraphFont"/>
    <w:uiPriority w:val="99"/>
    <w:unhideWhenUsed/>
    <w:rsid w:val="00293F83"/>
    <w:rPr>
      <w:vertAlign w:val="superscript"/>
    </w:rPr>
  </w:style>
  <w:style w:type="paragraph" w:styleId="TOC2">
    <w:name w:val="toc 2"/>
    <w:basedOn w:val="Normal"/>
    <w:next w:val="Normal"/>
    <w:autoRedefine/>
    <w:uiPriority w:val="39"/>
    <w:unhideWhenUsed/>
    <w:rsid w:val="009726D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ealth.gov.au/cervical-screening" TargetMode="External"/><Relationship Id="rId18" Type="http://schemas.openxmlformats.org/officeDocument/2006/relationships/hyperlink" Target="www.health.gov.au/cervical&#8209;screening" TargetMode="External"/><Relationship Id="rId26" Type="http://schemas.openxmlformats.org/officeDocument/2006/relationships/hyperlink" Target="http://www.health.gov.au/cervical-screening" TargetMode="External"/><Relationship Id="rId21" Type="http://schemas.openxmlformats.org/officeDocument/2006/relationships/hyperlink" Target="www.health.gov.au/cervical&#8209;screening"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health.gov.au/cervical-screening" TargetMode="External"/><Relationship Id="rId17" Type="http://schemas.openxmlformats.org/officeDocument/2006/relationships/hyperlink" Target="www.health.gov.au/cervical&#8209;screening" TargetMode="External"/><Relationship Id="rId25" Type="http://schemas.openxmlformats.org/officeDocument/2006/relationships/hyperlink" Target="http://www.health.gov.au/cervical-screening"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www.health.gov.au/cervical&#8209;screening" TargetMode="External"/><Relationship Id="rId20" Type="http://schemas.openxmlformats.org/officeDocument/2006/relationships/hyperlink" Target="http://www.health.gov.au/cervical-screening" TargetMode="External"/><Relationship Id="rId29" Type="http://schemas.openxmlformats.org/officeDocument/2006/relationships/hyperlink" Target="http://www.healthdirec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gov.au/cervical-screening" TargetMode="External"/><Relationship Id="rId24" Type="http://schemas.openxmlformats.org/officeDocument/2006/relationships/hyperlink" Target="http://www.health.gov.au/cervical-screening"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www.health.gov.au/cervical&#8209;screening" TargetMode="External"/><Relationship Id="rId23" Type="http://schemas.openxmlformats.org/officeDocument/2006/relationships/hyperlink" Target="http://www.health.gov.au/cervical-screening" TargetMode="External"/><Relationship Id="rId28" Type="http://schemas.openxmlformats.org/officeDocument/2006/relationships/hyperlink" Target="http://www.health.gov.au/cervical-resources"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www.health.gov.au/cervical&#8209;screening" TargetMode="External"/><Relationship Id="rId31" Type="http://schemas.openxmlformats.org/officeDocument/2006/relationships/hyperlink" Target="http://www.naccho.org.au/lo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alth.gov.au/ncsp" TargetMode="External"/><Relationship Id="rId22" Type="http://schemas.openxmlformats.org/officeDocument/2006/relationships/hyperlink" Target="www.health.gov.au/cervical&#8209;screening" TargetMode="External"/><Relationship Id="rId27" Type="http://schemas.openxmlformats.org/officeDocument/2006/relationships/hyperlink" Target="http://www.health.gov.au/ncsp" TargetMode="External"/><Relationship Id="rId30" Type="http://schemas.openxmlformats.org/officeDocument/2006/relationships/hyperlink" Target="http://www.healthinfonet.ecu.edu.au"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aihw.gov.au/reports/cancer-screening/ncsp-monitoring-report-2025/contents/national-cervical-screening-program" TargetMode="External"/><Relationship Id="rId1" Type="http://schemas.openxmlformats.org/officeDocument/2006/relationships/hyperlink" Target="https://www.aihw.gov.au/reports/indigenous-australians/indigenous-primary-health-care-results-osr-nkpi/contents/nkpi-preventative-health-indicators/cervical-screening-pi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20A6DAF6-F3B9-4A45-BCE6-3EC4CA9E77EC}">
  <ds:schemaRefs>
    <ds:schemaRef ds:uri="http://schemas.openxmlformats.org/officeDocument/2006/bibliography"/>
  </ds:schemaRefs>
</ds:datastoreItem>
</file>

<file path=customXml/itemProps2.xml><?xml version="1.0" encoding="utf-8"?>
<ds:datastoreItem xmlns:ds="http://schemas.openxmlformats.org/officeDocument/2006/customXml" ds:itemID="{E7BBD2F3-E394-4A4F-B2F1-DD1E59C506A2}">
  <ds:schemaRefs>
    <ds:schemaRef ds:uri="http://schemas.microsoft.com/sharepoint/v3/contenttype/forms"/>
  </ds:schemaRefs>
</ds:datastoreItem>
</file>

<file path=customXml/itemProps3.xml><?xml version="1.0" encoding="utf-8"?>
<ds:datastoreItem xmlns:ds="http://schemas.openxmlformats.org/officeDocument/2006/customXml" ds:itemID="{37C2A5C3-09D5-46A2-B70E-9984E219A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93AFFF-4C14-4694-AD8E-C07145A09B0D}">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2452</Words>
  <Characters>13195</Characters>
  <Application>Microsoft Office Word</Application>
  <DocSecurity>0</DocSecurity>
  <Lines>235</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Swish with your sistas toolkit</dc:title>
  <dc:subject>National Cervical Screen Program resources for First Nations women</dc:subject>
  <dc:creator>Australian Government Department of Health, Disability and Ageing</dc:creator>
  <cp:keywords>Cancer screening; First Nations women; National Cervical Cancer Screening Program</cp:keywords>
  <dc:description/>
  <cp:revision>67</cp:revision>
  <dcterms:created xsi:type="dcterms:W3CDTF">2026-09-11T02:06:00Z</dcterms:created>
  <dcterms:modified xsi:type="dcterms:W3CDTF">2026-09-15T06:26:00Z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5a249e95,16e06e38,7aa59023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70007569,6f9eb1b8,1a988f96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2026-09-10T00:08:04Z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0e3a0905-7f21-4a4b-b7e5-26d8c1ab213b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