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221F4" w14:textId="1007FA4C" w:rsidR="00280050" w:rsidRPr="007F4805" w:rsidRDefault="00863842" w:rsidP="007F4805">
      <w:pPr>
        <w:pStyle w:val="Heading1"/>
        <w:spacing w:before="360" w:after="120"/>
        <w:rPr>
          <w:rFonts w:ascii="Arial" w:hAnsi="Arial" w:cs="Arial"/>
          <w:b/>
          <w:bCs/>
          <w:color w:val="auto"/>
          <w:sz w:val="56"/>
          <w:szCs w:val="56"/>
        </w:rPr>
      </w:pPr>
      <w:r w:rsidRPr="007F4805">
        <w:rPr>
          <w:rFonts w:ascii="Arial" w:hAnsi="Arial" w:cs="Arial"/>
          <w:b/>
          <w:bCs/>
          <w:color w:val="auto"/>
          <w:sz w:val="56"/>
          <w:szCs w:val="56"/>
        </w:rPr>
        <w:t xml:space="preserve">Support at Home </w:t>
      </w:r>
      <w:r w:rsidR="00236586" w:rsidRPr="007F4805">
        <w:rPr>
          <w:rFonts w:ascii="Arial" w:hAnsi="Arial" w:cs="Arial"/>
          <w:b/>
          <w:bCs/>
          <w:color w:val="auto"/>
          <w:sz w:val="56"/>
          <w:szCs w:val="56"/>
        </w:rPr>
        <w:t>s</w:t>
      </w:r>
      <w:r w:rsidRPr="007F4805">
        <w:rPr>
          <w:rFonts w:ascii="Arial" w:hAnsi="Arial" w:cs="Arial"/>
          <w:b/>
          <w:bCs/>
          <w:color w:val="auto"/>
          <w:sz w:val="56"/>
          <w:szCs w:val="56"/>
        </w:rPr>
        <w:t xml:space="preserve">ervice </w:t>
      </w:r>
      <w:r w:rsidR="00236586" w:rsidRPr="007F4805">
        <w:rPr>
          <w:rFonts w:ascii="Arial" w:hAnsi="Arial" w:cs="Arial"/>
          <w:b/>
          <w:bCs/>
          <w:color w:val="auto"/>
          <w:sz w:val="56"/>
          <w:szCs w:val="56"/>
        </w:rPr>
        <w:t>l</w:t>
      </w:r>
      <w:r w:rsidRPr="007F4805">
        <w:rPr>
          <w:rFonts w:ascii="Arial" w:hAnsi="Arial" w:cs="Arial"/>
          <w:b/>
          <w:bCs/>
          <w:color w:val="auto"/>
          <w:sz w:val="56"/>
          <w:szCs w:val="56"/>
        </w:rPr>
        <w:t>is</w:t>
      </w:r>
      <w:r w:rsidR="00092595" w:rsidRPr="007F4805">
        <w:rPr>
          <w:rFonts w:ascii="Arial" w:hAnsi="Arial" w:cs="Arial"/>
          <w:b/>
          <w:bCs/>
          <w:color w:val="auto"/>
          <w:sz w:val="56"/>
          <w:szCs w:val="56"/>
        </w:rPr>
        <w:t>t</w:t>
      </w:r>
    </w:p>
    <w:tbl>
      <w:tblPr>
        <w:tblStyle w:val="TableGrid"/>
        <w:tblW w:w="0" w:type="auto"/>
        <w:tblLook w:val="04A0" w:firstRow="1" w:lastRow="0" w:firstColumn="1" w:lastColumn="0" w:noHBand="0" w:noVBand="1"/>
      </w:tblPr>
      <w:tblGrid>
        <w:gridCol w:w="3077"/>
        <w:gridCol w:w="2730"/>
        <w:gridCol w:w="2977"/>
        <w:gridCol w:w="3544"/>
        <w:gridCol w:w="3060"/>
      </w:tblGrid>
      <w:tr w:rsidR="004D7E58" w:rsidRPr="00166C48" w14:paraId="2C06382C" w14:textId="77777777" w:rsidTr="16892B1F">
        <w:trPr>
          <w:cnfStyle w:val="100000000000" w:firstRow="1" w:lastRow="0" w:firstColumn="0" w:lastColumn="0" w:oddVBand="0" w:evenVBand="0" w:oddHBand="0" w:evenHBand="0" w:firstRowFirstColumn="0" w:firstRowLastColumn="0" w:lastRowFirstColumn="0" w:lastRowLastColumn="0"/>
          <w:trHeight w:val="676"/>
          <w:tblHeader/>
        </w:trPr>
        <w:tc>
          <w:tcPr>
            <w:cnfStyle w:val="001000000000" w:firstRow="0" w:lastRow="0" w:firstColumn="1" w:lastColumn="0" w:oddVBand="0" w:evenVBand="0" w:oddHBand="0" w:evenHBand="0" w:firstRowFirstColumn="0" w:firstRowLastColumn="0" w:lastRowFirstColumn="0" w:lastRowLastColumn="0"/>
            <w:tcW w:w="3077" w:type="dxa"/>
            <w:vAlign w:val="center"/>
          </w:tcPr>
          <w:p w14:paraId="5E7B3D23" w14:textId="7A858B9B" w:rsidR="004D7E58" w:rsidRPr="00332E1A" w:rsidRDefault="004D7E58" w:rsidP="00DE2A27">
            <w:pPr>
              <w:rPr>
                <w:rFonts w:cs="Arial"/>
                <w:b w:val="0"/>
                <w:bCs/>
                <w:szCs w:val="22"/>
              </w:rPr>
            </w:pPr>
            <w:r w:rsidRPr="00332E1A">
              <w:rPr>
                <w:rFonts w:cs="Arial"/>
                <w:bCs/>
                <w:szCs w:val="22"/>
              </w:rPr>
              <w:t>Participant contribution category</w:t>
            </w:r>
          </w:p>
        </w:tc>
        <w:tc>
          <w:tcPr>
            <w:tcW w:w="2730" w:type="dxa"/>
            <w:vAlign w:val="center"/>
          </w:tcPr>
          <w:p w14:paraId="38E55EB4" w14:textId="0457F674" w:rsidR="004D7E58" w:rsidRPr="00332E1A" w:rsidRDefault="003034D6" w:rsidP="00DE2A27">
            <w:pPr>
              <w:cnfStyle w:val="100000000000" w:firstRow="1" w:lastRow="0" w:firstColumn="0" w:lastColumn="0" w:oddVBand="0" w:evenVBand="0" w:oddHBand="0" w:evenHBand="0" w:firstRowFirstColumn="0" w:firstRowLastColumn="0" w:lastRowFirstColumn="0" w:lastRowLastColumn="0"/>
              <w:rPr>
                <w:rFonts w:cs="Arial"/>
                <w:b w:val="0"/>
                <w:bCs/>
                <w:szCs w:val="22"/>
              </w:rPr>
            </w:pPr>
            <w:r w:rsidRPr="00332E1A">
              <w:rPr>
                <w:rFonts w:cs="Arial"/>
                <w:bCs/>
                <w:szCs w:val="22"/>
              </w:rPr>
              <w:t xml:space="preserve">Service </w:t>
            </w:r>
            <w:r w:rsidR="00236586">
              <w:rPr>
                <w:rFonts w:cs="Arial"/>
                <w:bCs/>
                <w:szCs w:val="22"/>
              </w:rPr>
              <w:t>t</w:t>
            </w:r>
            <w:r w:rsidRPr="00332E1A">
              <w:rPr>
                <w:rFonts w:cs="Arial"/>
                <w:bCs/>
                <w:szCs w:val="22"/>
              </w:rPr>
              <w:t>ype</w:t>
            </w:r>
          </w:p>
        </w:tc>
        <w:tc>
          <w:tcPr>
            <w:tcW w:w="2977" w:type="dxa"/>
            <w:vAlign w:val="center"/>
          </w:tcPr>
          <w:p w14:paraId="526EE3F3" w14:textId="7A2A4CB7" w:rsidR="004D7E58" w:rsidRPr="00332E1A" w:rsidRDefault="003034D6" w:rsidP="00DE2A27">
            <w:pPr>
              <w:cnfStyle w:val="100000000000" w:firstRow="1" w:lastRow="0" w:firstColumn="0" w:lastColumn="0" w:oddVBand="0" w:evenVBand="0" w:oddHBand="0" w:evenHBand="0" w:firstRowFirstColumn="0" w:firstRowLastColumn="0" w:lastRowFirstColumn="0" w:lastRowLastColumn="0"/>
              <w:rPr>
                <w:rFonts w:cs="Arial"/>
                <w:b w:val="0"/>
                <w:bCs/>
                <w:szCs w:val="22"/>
              </w:rPr>
            </w:pPr>
            <w:r w:rsidRPr="00332E1A">
              <w:rPr>
                <w:rFonts w:cs="Arial"/>
                <w:bCs/>
                <w:szCs w:val="22"/>
              </w:rPr>
              <w:t>Services</w:t>
            </w:r>
          </w:p>
        </w:tc>
        <w:tc>
          <w:tcPr>
            <w:tcW w:w="3544" w:type="dxa"/>
            <w:vAlign w:val="center"/>
          </w:tcPr>
          <w:p w14:paraId="032BC2D7" w14:textId="040E52F7" w:rsidR="004D7E58" w:rsidRPr="00332E1A" w:rsidRDefault="003034D6" w:rsidP="00DE2A27">
            <w:pPr>
              <w:cnfStyle w:val="100000000000" w:firstRow="1" w:lastRow="0" w:firstColumn="0" w:lastColumn="0" w:oddVBand="0" w:evenVBand="0" w:oddHBand="0" w:evenHBand="0" w:firstRowFirstColumn="0" w:firstRowLastColumn="0" w:lastRowFirstColumn="0" w:lastRowLastColumn="0"/>
              <w:rPr>
                <w:rFonts w:cs="Arial"/>
                <w:b w:val="0"/>
                <w:bCs/>
                <w:szCs w:val="22"/>
              </w:rPr>
            </w:pPr>
            <w:r w:rsidRPr="00332E1A">
              <w:rPr>
                <w:rFonts w:cs="Arial"/>
                <w:bCs/>
                <w:szCs w:val="22"/>
              </w:rPr>
              <w:t xml:space="preserve">In </w:t>
            </w:r>
            <w:r w:rsidR="00E05BDE">
              <w:rPr>
                <w:rFonts w:cs="Arial"/>
                <w:bCs/>
                <w:szCs w:val="22"/>
              </w:rPr>
              <w:t>s</w:t>
            </w:r>
            <w:r w:rsidRPr="00332E1A">
              <w:rPr>
                <w:rFonts w:cs="Arial"/>
                <w:bCs/>
                <w:szCs w:val="22"/>
              </w:rPr>
              <w:t>cope</w:t>
            </w:r>
          </w:p>
        </w:tc>
        <w:tc>
          <w:tcPr>
            <w:tcW w:w="3060" w:type="dxa"/>
            <w:vAlign w:val="center"/>
          </w:tcPr>
          <w:p w14:paraId="40DE5240" w14:textId="4DA65975" w:rsidR="004D7E58" w:rsidRPr="00332E1A" w:rsidRDefault="003034D6" w:rsidP="00DE2A27">
            <w:pPr>
              <w:cnfStyle w:val="100000000000" w:firstRow="1" w:lastRow="0" w:firstColumn="0" w:lastColumn="0" w:oddVBand="0" w:evenVBand="0" w:oddHBand="0" w:evenHBand="0" w:firstRowFirstColumn="0" w:firstRowLastColumn="0" w:lastRowFirstColumn="0" w:lastRowLastColumn="0"/>
              <w:rPr>
                <w:rFonts w:cs="Arial"/>
                <w:b w:val="0"/>
                <w:bCs/>
                <w:szCs w:val="22"/>
              </w:rPr>
            </w:pPr>
            <w:r w:rsidRPr="00332E1A">
              <w:rPr>
                <w:rFonts w:cs="Arial"/>
                <w:bCs/>
                <w:szCs w:val="22"/>
              </w:rPr>
              <w:t xml:space="preserve">Out of </w:t>
            </w:r>
            <w:r w:rsidR="00E05BDE">
              <w:rPr>
                <w:rFonts w:cs="Arial"/>
                <w:bCs/>
                <w:szCs w:val="22"/>
              </w:rPr>
              <w:t>s</w:t>
            </w:r>
            <w:r w:rsidRPr="00332E1A">
              <w:rPr>
                <w:rFonts w:cs="Arial"/>
                <w:bCs/>
                <w:szCs w:val="22"/>
              </w:rPr>
              <w:t>cope</w:t>
            </w:r>
          </w:p>
        </w:tc>
      </w:tr>
      <w:tr w:rsidR="005D0754" w:rsidRPr="00166C48" w14:paraId="21DD73BF" w14:textId="77777777" w:rsidTr="16892B1F">
        <w:tc>
          <w:tcPr>
            <w:cnfStyle w:val="001000000000" w:firstRow="0" w:lastRow="0" w:firstColumn="1" w:lastColumn="0" w:oddVBand="0" w:evenVBand="0" w:oddHBand="0" w:evenHBand="0" w:firstRowFirstColumn="0" w:firstRowLastColumn="0" w:lastRowFirstColumn="0" w:lastRowLastColumn="0"/>
            <w:tcW w:w="3077" w:type="dxa"/>
            <w:vMerge w:val="restart"/>
            <w:shd w:val="clear" w:color="auto" w:fill="ACCBEA"/>
          </w:tcPr>
          <w:p w14:paraId="65CD98FF" w14:textId="593AAA15" w:rsidR="005D0754" w:rsidRPr="003B3A5A" w:rsidRDefault="005D0754" w:rsidP="5832F203">
            <w:pPr>
              <w:spacing w:before="60" w:after="60"/>
              <w:rPr>
                <w:rStyle w:val="Strong"/>
              </w:rPr>
            </w:pPr>
            <w:r w:rsidRPr="5832F203">
              <w:rPr>
                <w:rStyle w:val="Strong"/>
              </w:rPr>
              <w:t>Clinical</w:t>
            </w:r>
            <w:r w:rsidR="00A90EE6" w:rsidRPr="5832F203">
              <w:rPr>
                <w:rStyle w:val="Strong"/>
              </w:rPr>
              <w:t xml:space="preserve"> </w:t>
            </w:r>
            <w:r w:rsidR="00E05BDE" w:rsidRPr="5832F203">
              <w:rPr>
                <w:rStyle w:val="Strong"/>
              </w:rPr>
              <w:t>s</w:t>
            </w:r>
            <w:r w:rsidR="00A90EE6" w:rsidRPr="5832F203">
              <w:rPr>
                <w:rStyle w:val="Strong"/>
              </w:rPr>
              <w:t>upports</w:t>
            </w:r>
          </w:p>
          <w:p w14:paraId="05A5AF14" w14:textId="01D16C46" w:rsidR="005D0754" w:rsidRPr="003B3A5A" w:rsidRDefault="6098970A" w:rsidP="003B3A5A">
            <w:r>
              <w:t>S</w:t>
            </w:r>
            <w:r w:rsidR="0CC77033">
              <w:t xml:space="preserve">ervices </w:t>
            </w:r>
            <w:r>
              <w:t xml:space="preserve">delivered to older people </w:t>
            </w:r>
            <w:r w:rsidR="0CC77033">
              <w:t xml:space="preserve">to maintain or </w:t>
            </w:r>
            <w:r>
              <w:t xml:space="preserve">restore </w:t>
            </w:r>
            <w:r w:rsidR="0CC77033">
              <w:t xml:space="preserve">functional and/or cognitive </w:t>
            </w:r>
            <w:r w:rsidR="0DDB86A4">
              <w:t>capacity</w:t>
            </w:r>
            <w:r w:rsidR="1D6F049A">
              <w:t xml:space="preserve"> to support independent living, and to assist with</w:t>
            </w:r>
            <w:r w:rsidR="5021E836">
              <w:t xml:space="preserve"> activities of daily living where skills have been lost through ageing-</w:t>
            </w:r>
            <w:r w:rsidR="05390C2B">
              <w:t>related decline</w:t>
            </w:r>
            <w:r w:rsidR="0CC77033">
              <w:t>.</w:t>
            </w:r>
            <w:r w:rsidR="50177038">
              <w:t xml:space="preserve"> This may include specialised</w:t>
            </w:r>
            <w:r w:rsidR="0CC77033">
              <w:t xml:space="preserve"> </w:t>
            </w:r>
            <w:r w:rsidR="50177038">
              <w:t>s</w:t>
            </w:r>
            <w:r w:rsidR="0CC77033">
              <w:t xml:space="preserve">ervices delivered directly, or </w:t>
            </w:r>
            <w:r w:rsidR="05390C2B">
              <w:t xml:space="preserve">under the </w:t>
            </w:r>
            <w:r w:rsidR="0CC77033">
              <w:t>supervis</w:t>
            </w:r>
            <w:r w:rsidR="05390C2B">
              <w:t>ion of</w:t>
            </w:r>
            <w:r w:rsidR="0CC77033">
              <w:t xml:space="preserve"> university qualified or accredited health professionals</w:t>
            </w:r>
            <w:r w:rsidR="05390C2B">
              <w:t>, where legally required</w:t>
            </w:r>
            <w:r w:rsidR="0CC77033">
              <w:t>.</w:t>
            </w:r>
          </w:p>
        </w:tc>
        <w:tc>
          <w:tcPr>
            <w:tcW w:w="2730" w:type="dxa"/>
          </w:tcPr>
          <w:p w14:paraId="403A437E" w14:textId="1A90AE54" w:rsidR="005D0754" w:rsidRPr="00332E1A" w:rsidRDefault="005D0754" w:rsidP="5832F203">
            <w:pPr>
              <w:spacing w:before="60" w:after="60"/>
              <w:cnfStyle w:val="000000000000" w:firstRow="0" w:lastRow="0" w:firstColumn="0" w:lastColumn="0" w:oddVBand="0" w:evenVBand="0" w:oddHBand="0" w:evenHBand="0" w:firstRowFirstColumn="0" w:firstRowLastColumn="0" w:lastRowFirstColumn="0" w:lastRowLastColumn="0"/>
              <w:rPr>
                <w:rFonts w:cs="Arial"/>
                <w:b/>
                <w:bCs/>
              </w:rPr>
            </w:pPr>
            <w:r w:rsidRPr="5832F203">
              <w:rPr>
                <w:rFonts w:cs="Arial"/>
              </w:rPr>
              <w:t>Nursing care</w:t>
            </w:r>
          </w:p>
        </w:tc>
        <w:tc>
          <w:tcPr>
            <w:tcW w:w="2977" w:type="dxa"/>
          </w:tcPr>
          <w:p w14:paraId="6BF4AD50" w14:textId="77777777" w:rsidR="005D0754" w:rsidRPr="003B3A5A" w:rsidRDefault="005D0754"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Registered nurse</w:t>
            </w:r>
          </w:p>
          <w:p w14:paraId="24A9BFCA" w14:textId="77777777" w:rsidR="005D0754" w:rsidRPr="003B3A5A" w:rsidRDefault="005D0754"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Enrolled nurse</w:t>
            </w:r>
          </w:p>
          <w:p w14:paraId="36CF5F6C" w14:textId="77777777" w:rsidR="005D0754" w:rsidRPr="003B3A5A" w:rsidRDefault="005D0754"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 xml:space="preserve">Nursing assistant </w:t>
            </w:r>
          </w:p>
          <w:p w14:paraId="44402518" w14:textId="2AD49D51" w:rsidR="005D0754" w:rsidRPr="003B3A5A" w:rsidRDefault="00F80E00"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 xml:space="preserve">Nursing </w:t>
            </w:r>
            <w:r w:rsidR="00C64C28">
              <w:t xml:space="preserve">care </w:t>
            </w:r>
            <w:r>
              <w:t>consumables</w:t>
            </w:r>
          </w:p>
          <w:p w14:paraId="163C1F94" w14:textId="5194344A" w:rsidR="005D0754" w:rsidRPr="003B3A5A" w:rsidRDefault="005D0754"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Providers may apply for the supplementary Oxygen Supplement for Aged Care through Services Australia for eligible participants.</w:t>
            </w:r>
          </w:p>
        </w:tc>
        <w:tc>
          <w:tcPr>
            <w:tcW w:w="3544" w:type="dxa"/>
          </w:tcPr>
          <w:p w14:paraId="1BD7080F" w14:textId="77777777" w:rsidR="005D0754" w:rsidRPr="00332E1A" w:rsidRDefault="005D0754" w:rsidP="00931302">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rPr>
                <w:rFonts w:cs="Arial"/>
              </w:rPr>
            </w:pPr>
            <w:r>
              <w:t>Community based nursing</w:t>
            </w:r>
            <w:r w:rsidRPr="05BEC3D2">
              <w:rPr>
                <w:rFonts w:cs="Arial"/>
              </w:rPr>
              <w:t xml:space="preserve"> </w:t>
            </w:r>
            <w:r>
              <w:t>care</w:t>
            </w:r>
            <w:r w:rsidRPr="05BEC3D2">
              <w:rPr>
                <w:rFonts w:cs="Arial"/>
              </w:rPr>
              <w:t xml:space="preserve"> to meet clinical care needs such as:</w:t>
            </w:r>
          </w:p>
          <w:p w14:paraId="010CF9A7" w14:textId="0B41AAD8" w:rsidR="005D0754" w:rsidRPr="00CE5343" w:rsidRDefault="005D0754" w:rsidP="00931302">
            <w:pPr>
              <w:pStyle w:val="ListBullet2"/>
              <w:numPr>
                <w:ilvl w:val="0"/>
                <w:numId w:val="23"/>
              </w:numPr>
              <w:spacing w:before="60" w:after="60"/>
              <w:ind w:left="527" w:hanging="357"/>
              <w:cnfStyle w:val="000000000000" w:firstRow="0" w:lastRow="0" w:firstColumn="0" w:lastColumn="0" w:oddVBand="0" w:evenVBand="0" w:oddHBand="0" w:evenHBand="0" w:firstRowFirstColumn="0" w:firstRowLastColumn="0" w:lastRowFirstColumn="0" w:lastRowLastColumn="0"/>
            </w:pPr>
            <w:r>
              <w:t xml:space="preserve">assessing, treating and monitoring clinical conditions </w:t>
            </w:r>
          </w:p>
          <w:p w14:paraId="235CD77B" w14:textId="77777777" w:rsidR="005D0754" w:rsidRPr="00332E1A" w:rsidRDefault="005D0754" w:rsidP="00931302">
            <w:pPr>
              <w:pStyle w:val="ListBullet2"/>
              <w:numPr>
                <w:ilvl w:val="0"/>
                <w:numId w:val="23"/>
              </w:numPr>
              <w:spacing w:before="60" w:after="60"/>
              <w:ind w:left="527" w:hanging="357"/>
              <w:cnfStyle w:val="000000000000" w:firstRow="0" w:lastRow="0" w:firstColumn="0" w:lastColumn="0" w:oddVBand="0" w:evenVBand="0" w:oddHBand="0" w:evenHBand="0" w:firstRowFirstColumn="0" w:firstRowLastColumn="0" w:lastRowFirstColumn="0" w:lastRowLastColumn="0"/>
            </w:pPr>
            <w:r w:rsidRPr="00332E1A">
              <w:t>administration of medications</w:t>
            </w:r>
          </w:p>
          <w:p w14:paraId="3BC34DB8" w14:textId="77777777" w:rsidR="005D0754" w:rsidRPr="00332E1A" w:rsidRDefault="005D0754" w:rsidP="00931302">
            <w:pPr>
              <w:pStyle w:val="ListBullet2"/>
              <w:numPr>
                <w:ilvl w:val="0"/>
                <w:numId w:val="23"/>
              </w:numPr>
              <w:spacing w:before="60" w:after="60"/>
              <w:ind w:left="527" w:hanging="357"/>
              <w:cnfStyle w:val="000000000000" w:firstRow="0" w:lastRow="0" w:firstColumn="0" w:lastColumn="0" w:oddVBand="0" w:evenVBand="0" w:oddHBand="0" w:evenHBand="0" w:firstRowFirstColumn="0" w:firstRowLastColumn="0" w:lastRowFirstColumn="0" w:lastRowLastColumn="0"/>
            </w:pPr>
            <w:r w:rsidRPr="00332E1A">
              <w:t>wound care, continence management (clinical) and management of skin integrity</w:t>
            </w:r>
          </w:p>
          <w:p w14:paraId="4E8962FC" w14:textId="2B86F4DC" w:rsidR="005D0754" w:rsidRPr="00332E1A" w:rsidRDefault="005D0754" w:rsidP="00931302">
            <w:pPr>
              <w:pStyle w:val="ListBullet2"/>
              <w:numPr>
                <w:ilvl w:val="0"/>
                <w:numId w:val="23"/>
              </w:numPr>
              <w:spacing w:before="60" w:after="60"/>
              <w:ind w:left="527" w:hanging="357"/>
              <w:cnfStyle w:val="000000000000" w:firstRow="0" w:lastRow="0" w:firstColumn="0" w:lastColumn="0" w:oddVBand="0" w:evenVBand="0" w:oddHBand="0" w:evenHBand="0" w:firstRowFirstColumn="0" w:firstRowLastColumn="0" w:lastRowFirstColumn="0" w:lastRowLastColumn="0"/>
            </w:pPr>
            <w:r w:rsidRPr="00332E1A">
              <w:t>education</w:t>
            </w:r>
          </w:p>
          <w:p w14:paraId="1B942C56" w14:textId="5B42167A" w:rsidR="005D0754" w:rsidRPr="00E528A2" w:rsidRDefault="005D0754" w:rsidP="00931302">
            <w:pPr>
              <w:pStyle w:val="ListBullet2"/>
              <w:numPr>
                <w:ilvl w:val="0"/>
                <w:numId w:val="23"/>
              </w:numPr>
              <w:spacing w:before="60" w:after="60"/>
              <w:ind w:left="527" w:hanging="357"/>
              <w:cnfStyle w:val="000000000000" w:firstRow="0" w:lastRow="0" w:firstColumn="0" w:lastColumn="0" w:oddVBand="0" w:evenVBand="0" w:oddHBand="0" w:evenHBand="0" w:firstRowFirstColumn="0" w:firstRowLastColumn="0" w:lastRowFirstColumn="0" w:lastRowLastColumn="0"/>
            </w:pPr>
            <w:r w:rsidRPr="00332E1A">
              <w:t>specialist service linkage</w:t>
            </w:r>
          </w:p>
        </w:tc>
        <w:tc>
          <w:tcPr>
            <w:tcW w:w="3060" w:type="dxa"/>
          </w:tcPr>
          <w:p w14:paraId="4C7DB5EA" w14:textId="549CA384" w:rsidR="005D0754" w:rsidRPr="00332E1A" w:rsidRDefault="005D0754" w:rsidP="00931302">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t>Subsidised</w:t>
            </w:r>
            <w:r w:rsidRPr="05BEC3D2">
              <w:rPr>
                <w:rFonts w:cs="Arial"/>
              </w:rPr>
              <w:t xml:space="preserve"> through other programs:</w:t>
            </w:r>
          </w:p>
          <w:p w14:paraId="1E75A23B" w14:textId="2D44FC76" w:rsidR="005D0754" w:rsidRPr="003B3A5A" w:rsidRDefault="005D0754" w:rsidP="00931302">
            <w:pPr>
              <w:pStyle w:val="ListBullet2"/>
              <w:numPr>
                <w:ilvl w:val="0"/>
                <w:numId w:val="42"/>
              </w:numPr>
              <w:spacing w:before="60" w:after="60"/>
              <w:ind w:left="527" w:hanging="357"/>
              <w:cnfStyle w:val="000000000000" w:firstRow="0" w:lastRow="0" w:firstColumn="0" w:lastColumn="0" w:oddVBand="0" w:evenVBand="0" w:oddHBand="0" w:evenHBand="0" w:firstRowFirstColumn="0" w:firstRowLastColumn="0" w:lastRowFirstColumn="0" w:lastRowLastColumn="0"/>
              <w:rPr>
                <w:szCs w:val="22"/>
              </w:rPr>
            </w:pPr>
            <w:r w:rsidRPr="00332E1A">
              <w:t>services more appropriately funded through other systems (</w:t>
            </w:r>
            <w:r>
              <w:t xml:space="preserve">e.g., </w:t>
            </w:r>
            <w:r w:rsidRPr="00332E1A">
              <w:t>health or specialist palliative</w:t>
            </w:r>
            <w:r>
              <w:t xml:space="preserve"> care</w:t>
            </w:r>
            <w:r w:rsidRPr="00332E1A">
              <w:t>)</w:t>
            </w:r>
          </w:p>
        </w:tc>
      </w:tr>
      <w:tr w:rsidR="005D0754" w:rsidRPr="00166C48" w14:paraId="780C0535" w14:textId="77777777" w:rsidTr="16892B1F">
        <w:tc>
          <w:tcPr>
            <w:cnfStyle w:val="001000000000" w:firstRow="0" w:lastRow="0" w:firstColumn="1" w:lastColumn="0" w:oddVBand="0" w:evenVBand="0" w:oddHBand="0" w:evenHBand="0" w:firstRowFirstColumn="0" w:firstRowLastColumn="0" w:lastRowFirstColumn="0" w:lastRowLastColumn="0"/>
            <w:tcW w:w="3077" w:type="dxa"/>
            <w:vMerge/>
          </w:tcPr>
          <w:p w14:paraId="4EF4DA66" w14:textId="77777777" w:rsidR="005D0754" w:rsidRPr="00332E1A" w:rsidRDefault="005D0754" w:rsidP="003E6081">
            <w:pPr>
              <w:rPr>
                <w:rFonts w:cs="Arial"/>
                <w:b/>
                <w:bCs/>
                <w:szCs w:val="22"/>
              </w:rPr>
            </w:pPr>
          </w:p>
        </w:tc>
        <w:tc>
          <w:tcPr>
            <w:tcW w:w="2730" w:type="dxa"/>
          </w:tcPr>
          <w:p w14:paraId="226B4ADB" w14:textId="4CD6283F" w:rsidR="005D0754" w:rsidRPr="00332E1A" w:rsidRDefault="005D0754" w:rsidP="00D104F9">
            <w:pPr>
              <w:spacing w:before="60" w:after="60"/>
              <w:cnfStyle w:val="000000000000" w:firstRow="0" w:lastRow="0" w:firstColumn="0" w:lastColumn="0" w:oddVBand="0" w:evenVBand="0" w:oddHBand="0" w:evenHBand="0" w:firstRowFirstColumn="0" w:firstRowLastColumn="0" w:lastRowFirstColumn="0" w:lastRowLastColumn="0"/>
              <w:rPr>
                <w:rFonts w:cs="Arial"/>
                <w:szCs w:val="22"/>
              </w:rPr>
            </w:pPr>
            <w:r w:rsidRPr="00332E1A">
              <w:rPr>
                <w:rFonts w:cs="Arial"/>
                <w:szCs w:val="22"/>
              </w:rPr>
              <w:t>Allied health and other therapeutic services</w:t>
            </w:r>
          </w:p>
        </w:tc>
        <w:tc>
          <w:tcPr>
            <w:tcW w:w="2977" w:type="dxa"/>
          </w:tcPr>
          <w:p w14:paraId="2B7FC887" w14:textId="77777777" w:rsidR="005D0754" w:rsidRPr="00332E1A" w:rsidRDefault="005D0754"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 xml:space="preserve">Aboriginal and Torres Strait Islander health practitioner </w:t>
            </w:r>
          </w:p>
          <w:p w14:paraId="122A5E2D" w14:textId="77777777" w:rsidR="005D0754" w:rsidRPr="00332E1A" w:rsidRDefault="005D0754"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 xml:space="preserve">Aboriginal and Torres Strait Islander health worker </w:t>
            </w:r>
          </w:p>
          <w:p w14:paraId="7E6BAD66" w14:textId="77777777" w:rsidR="005D0754" w:rsidRPr="00332E1A" w:rsidRDefault="005D0754"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 xml:space="preserve">Allied health therapy assistant </w:t>
            </w:r>
          </w:p>
          <w:p w14:paraId="03E82615" w14:textId="77777777" w:rsidR="005D0754" w:rsidRPr="00332E1A" w:rsidRDefault="005D0754"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 xml:space="preserve">Counsellor or psychotherapist </w:t>
            </w:r>
          </w:p>
          <w:p w14:paraId="7C09A933" w14:textId="77777777" w:rsidR="005D0754" w:rsidRPr="00332E1A" w:rsidRDefault="005D0754"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Dietitian or nutritionist</w:t>
            </w:r>
          </w:p>
          <w:p w14:paraId="19AD04DD" w14:textId="77777777" w:rsidR="005D0754" w:rsidRPr="00332E1A" w:rsidRDefault="005D0754"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lastRenderedPageBreak/>
              <w:t xml:space="preserve">Exercise physiologist </w:t>
            </w:r>
          </w:p>
          <w:p w14:paraId="1DA0452A" w14:textId="77777777" w:rsidR="005D0754" w:rsidRPr="00332E1A" w:rsidRDefault="005D0754"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Music therapist</w:t>
            </w:r>
          </w:p>
          <w:p w14:paraId="288A1C8C" w14:textId="77777777" w:rsidR="005D0754" w:rsidRPr="00332E1A" w:rsidRDefault="005D0754"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Occupational therapist</w:t>
            </w:r>
          </w:p>
          <w:p w14:paraId="5575FADA" w14:textId="77777777" w:rsidR="005D0754" w:rsidRPr="00332E1A" w:rsidRDefault="005D0754"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 xml:space="preserve">Physiotherapist </w:t>
            </w:r>
          </w:p>
          <w:p w14:paraId="2A256ECA" w14:textId="77777777" w:rsidR="005D0754" w:rsidRPr="00332E1A" w:rsidRDefault="005D0754"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 xml:space="preserve">Podiatrist </w:t>
            </w:r>
          </w:p>
          <w:p w14:paraId="7917FCF1" w14:textId="77777777" w:rsidR="005D0754" w:rsidRPr="00332E1A" w:rsidRDefault="005D0754"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 xml:space="preserve">Psychologist </w:t>
            </w:r>
          </w:p>
          <w:p w14:paraId="284FA748" w14:textId="77777777" w:rsidR="005D0754" w:rsidRPr="00332E1A" w:rsidRDefault="005D0754"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 xml:space="preserve">Social worker </w:t>
            </w:r>
          </w:p>
          <w:p w14:paraId="09237832" w14:textId="33828D3E" w:rsidR="005D0754" w:rsidRPr="003B3A5A" w:rsidRDefault="005D0754"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t>Speech</w:t>
            </w:r>
            <w:r w:rsidRPr="05BEC3D2">
              <w:rPr>
                <w:rFonts w:cs="Arial"/>
              </w:rPr>
              <w:t xml:space="preserve"> pathologist</w:t>
            </w:r>
          </w:p>
        </w:tc>
        <w:tc>
          <w:tcPr>
            <w:tcW w:w="3544" w:type="dxa"/>
          </w:tcPr>
          <w:p w14:paraId="1EB5F561" w14:textId="77777777" w:rsidR="005D0754" w:rsidRPr="003B3A5A" w:rsidRDefault="005D0754" w:rsidP="00D104F9">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lastRenderedPageBreak/>
              <w:t xml:space="preserve">Assistance for an older person to regain or maintain physical, functional and cognitive abilities which support them to remain safe and independent at home. </w:t>
            </w:r>
          </w:p>
          <w:p w14:paraId="4593504C" w14:textId="77777777" w:rsidR="005D0754" w:rsidRPr="003B3A5A" w:rsidRDefault="005D0754" w:rsidP="00931302">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 xml:space="preserve">Assistance may include a range of clinical interventions, expertise, care and treatment, education including techniques for self-management, and advice and </w:t>
            </w:r>
            <w:r>
              <w:lastRenderedPageBreak/>
              <w:t>supervision to improve capacity.  </w:t>
            </w:r>
          </w:p>
          <w:p w14:paraId="3F7C4714" w14:textId="77777777" w:rsidR="005D0754" w:rsidRDefault="005D0754" w:rsidP="00931302">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t>Treatment programs should aim to provide the older person the skills and knowledge to manage their own condition</w:t>
            </w:r>
            <w:r w:rsidRPr="05BEC3D2">
              <w:rPr>
                <w:rFonts w:cs="Arial"/>
              </w:rPr>
              <w:t xml:space="preserve"> and promote independent recovery where appropriate. </w:t>
            </w:r>
          </w:p>
          <w:p w14:paraId="4E3E19AD" w14:textId="5573615F" w:rsidR="00700C0F" w:rsidRDefault="00700C0F" w:rsidP="00931302">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05BEC3D2">
              <w:rPr>
                <w:rFonts w:cs="Arial"/>
              </w:rPr>
              <w:t>Interventions can be provided:</w:t>
            </w:r>
          </w:p>
          <w:p w14:paraId="5541CDB6" w14:textId="7D23D74D" w:rsidR="00700C0F" w:rsidRDefault="00431FA6" w:rsidP="00460AAA">
            <w:pPr>
              <w:pStyle w:val="ListBullet"/>
              <w:numPr>
                <w:ilvl w:val="0"/>
                <w:numId w:val="29"/>
              </w:numPr>
              <w:spacing w:before="60" w:after="60"/>
              <w:ind w:left="527" w:hanging="357"/>
              <w:contextualSpacing w:val="0"/>
              <w:cnfStyle w:val="000000000000" w:firstRow="0" w:lastRow="0" w:firstColumn="0" w:lastColumn="0" w:oddVBand="0" w:evenVBand="0" w:oddHBand="0" w:evenHBand="0" w:firstRowFirstColumn="0" w:firstRowLastColumn="0" w:lastRowFirstColumn="0" w:lastRowLastColumn="0"/>
              <w:rPr>
                <w:rFonts w:cs="Arial"/>
              </w:rPr>
            </w:pPr>
            <w:r>
              <w:rPr>
                <w:rFonts w:cs="Arial"/>
              </w:rPr>
              <w:t>i</w:t>
            </w:r>
            <w:r w:rsidR="00700C0F">
              <w:rPr>
                <w:rFonts w:cs="Arial"/>
              </w:rPr>
              <w:t>n person or via telehealth</w:t>
            </w:r>
          </w:p>
          <w:p w14:paraId="70CF395D" w14:textId="525A4A79" w:rsidR="00700C0F" w:rsidRDefault="00431FA6" w:rsidP="00460AAA">
            <w:pPr>
              <w:pStyle w:val="ListBullet"/>
              <w:numPr>
                <w:ilvl w:val="0"/>
                <w:numId w:val="29"/>
              </w:numPr>
              <w:spacing w:before="60" w:after="60"/>
              <w:ind w:left="527" w:hanging="357"/>
              <w:contextualSpacing w:val="0"/>
              <w:cnfStyle w:val="000000000000" w:firstRow="0" w:lastRow="0" w:firstColumn="0" w:lastColumn="0" w:oddVBand="0" w:evenVBand="0" w:oddHBand="0" w:evenHBand="0" w:firstRowFirstColumn="0" w:firstRowLastColumn="0" w:lastRowFirstColumn="0" w:lastRowLastColumn="0"/>
              <w:rPr>
                <w:rFonts w:cs="Arial"/>
              </w:rPr>
            </w:pPr>
            <w:r>
              <w:rPr>
                <w:rFonts w:cs="Arial"/>
              </w:rPr>
              <w:t>i</w:t>
            </w:r>
            <w:r w:rsidR="008702C2">
              <w:rPr>
                <w:rFonts w:cs="Arial"/>
              </w:rPr>
              <w:t>ndividually or in a group-based format (e.g. clinically supervised group exercise classes).</w:t>
            </w:r>
          </w:p>
          <w:p w14:paraId="3C5E8811" w14:textId="5E79CCF6" w:rsidR="00700C0F" w:rsidRDefault="00700C0F" w:rsidP="00460AAA">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05BEC3D2">
              <w:rPr>
                <w:rFonts w:cs="Arial"/>
              </w:rPr>
              <w:t>A treatment program may be delivered directly or implemented by an allied health assistant or aged care worker under the supervision of the health professional where safe and appropriate to do so.</w:t>
            </w:r>
          </w:p>
          <w:p w14:paraId="30C6D854" w14:textId="48A1415E" w:rsidR="007E329B" w:rsidRPr="00332E1A" w:rsidRDefault="00700C0F" w:rsidP="00D104F9">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b/>
                <w:bCs/>
              </w:rPr>
            </w:pPr>
            <w:r>
              <w:t>Prescribing and follow-up support for Assistive Technology</w:t>
            </w:r>
            <w:r>
              <w:rPr>
                <w:rFonts w:cs="Arial"/>
              </w:rPr>
              <w:t xml:space="preserve"> and Home Modifications</w:t>
            </w:r>
          </w:p>
        </w:tc>
        <w:tc>
          <w:tcPr>
            <w:tcW w:w="3060" w:type="dxa"/>
          </w:tcPr>
          <w:p w14:paraId="4BB32ED2" w14:textId="2E468863" w:rsidR="005D0754" w:rsidRPr="009A1423" w:rsidRDefault="005D0754" w:rsidP="00460AAA">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rPr>
                <w:rFonts w:cs="Arial"/>
              </w:rPr>
            </w:pPr>
            <w:r w:rsidRPr="05BEC3D2">
              <w:rPr>
                <w:rFonts w:cs="Arial"/>
              </w:rPr>
              <w:lastRenderedPageBreak/>
              <w:t xml:space="preserve">Subsidised through other </w:t>
            </w:r>
            <w:r>
              <w:t>programs</w:t>
            </w:r>
            <w:r w:rsidRPr="05BEC3D2">
              <w:rPr>
                <w:rFonts w:cs="Arial"/>
              </w:rPr>
              <w:t xml:space="preserve">: </w:t>
            </w:r>
          </w:p>
          <w:p w14:paraId="34180AAD" w14:textId="309E9B0F" w:rsidR="005D0754" w:rsidRPr="009A1423" w:rsidRDefault="1833F2C6" w:rsidP="00175442">
            <w:pPr>
              <w:pStyle w:val="ListBullet2"/>
              <w:numPr>
                <w:ilvl w:val="0"/>
                <w:numId w:val="34"/>
              </w:numPr>
              <w:spacing w:before="60" w:after="60"/>
              <w:ind w:left="527" w:hanging="357"/>
              <w:cnfStyle w:val="000000000000" w:firstRow="0" w:lastRow="0" w:firstColumn="0" w:lastColumn="0" w:oddVBand="0" w:evenVBand="0" w:oddHBand="0" w:evenHBand="0" w:firstRowFirstColumn="0" w:firstRowLastColumn="0" w:lastRowFirstColumn="0" w:lastRowLastColumn="0"/>
            </w:pPr>
            <w:r>
              <w:t xml:space="preserve">other government programs </w:t>
            </w:r>
            <w:r w:rsidR="0555DDBA">
              <w:t xml:space="preserve">should </w:t>
            </w:r>
            <w:r>
              <w:t xml:space="preserve">be </w:t>
            </w:r>
            <w:r w:rsidR="1EAD22EC">
              <w:t xml:space="preserve">exhausted </w:t>
            </w:r>
            <w:r>
              <w:t xml:space="preserve">in first instance </w:t>
            </w:r>
            <w:r w:rsidR="1EAD22EC">
              <w:t xml:space="preserve">if already in place </w:t>
            </w:r>
            <w:r>
              <w:t>(e.g., Chronic Disease Management Plan, Mental Health Plan)</w:t>
            </w:r>
          </w:p>
          <w:p w14:paraId="195E6744" w14:textId="717843AD" w:rsidR="005D0754" w:rsidRPr="00332E1A" w:rsidRDefault="005D0754" w:rsidP="00175442">
            <w:pPr>
              <w:pStyle w:val="ListBullet2"/>
              <w:numPr>
                <w:ilvl w:val="0"/>
                <w:numId w:val="55"/>
              </w:numPr>
              <w:spacing w:before="60" w:after="60"/>
              <w:ind w:left="527" w:hanging="357"/>
              <w:cnfStyle w:val="000000000000" w:firstRow="0" w:lastRow="0" w:firstColumn="0" w:lastColumn="0" w:oddVBand="0" w:evenVBand="0" w:oddHBand="0" w:evenHBand="0" w:firstRowFirstColumn="0" w:firstRowLastColumn="0" w:lastRowFirstColumn="0" w:lastRowLastColumn="0"/>
            </w:pPr>
            <w:r w:rsidRPr="00332E1A">
              <w:t xml:space="preserve">services more appropriately funded through the primary </w:t>
            </w:r>
            <w:r w:rsidRPr="00332E1A">
              <w:lastRenderedPageBreak/>
              <w:t>health care system (</w:t>
            </w:r>
            <w:r>
              <w:t xml:space="preserve">e.g., </w:t>
            </w:r>
            <w:r w:rsidRPr="00332E1A">
              <w:t>ambulance and hospital costs, medical diagnosis and treatment, medicine dispensing, psychiatry, dental care)</w:t>
            </w:r>
          </w:p>
          <w:p w14:paraId="5765D0E7" w14:textId="6EA528D4" w:rsidR="005D0754" w:rsidRPr="003B3A5A" w:rsidRDefault="005D0754" w:rsidP="00175442">
            <w:pPr>
              <w:pStyle w:val="ListBullet2"/>
              <w:numPr>
                <w:ilvl w:val="0"/>
                <w:numId w:val="55"/>
              </w:numPr>
              <w:spacing w:before="60" w:after="60"/>
              <w:ind w:left="527" w:hanging="357"/>
              <w:cnfStyle w:val="000000000000" w:firstRow="0" w:lastRow="0" w:firstColumn="0" w:lastColumn="0" w:oddVBand="0" w:evenVBand="0" w:oddHBand="0" w:evenHBand="0" w:firstRowFirstColumn="0" w:firstRowLastColumn="0" w:lastRowFirstColumn="0" w:lastRowLastColumn="0"/>
              <w:rPr>
                <w:szCs w:val="22"/>
              </w:rPr>
            </w:pPr>
            <w:r w:rsidRPr="00332E1A">
              <w:t>management of conditions unrelated to age/disability related decline (</w:t>
            </w:r>
            <w:r>
              <w:t xml:space="preserve">e.g., </w:t>
            </w:r>
            <w:r w:rsidRPr="00332E1A">
              <w:t>acute mental health)</w:t>
            </w:r>
          </w:p>
        </w:tc>
      </w:tr>
      <w:tr w:rsidR="00F35242" w:rsidRPr="00166C48" w14:paraId="3E62C34A" w14:textId="77777777" w:rsidTr="16892B1F">
        <w:trPr>
          <w:trHeight w:val="300"/>
        </w:trPr>
        <w:tc>
          <w:tcPr>
            <w:cnfStyle w:val="001000000000" w:firstRow="0" w:lastRow="0" w:firstColumn="1" w:lastColumn="0" w:oddVBand="0" w:evenVBand="0" w:oddHBand="0" w:evenHBand="0" w:firstRowFirstColumn="0" w:firstRowLastColumn="0" w:lastRowFirstColumn="0" w:lastRowLastColumn="0"/>
            <w:tcW w:w="3077" w:type="dxa"/>
            <w:vMerge/>
          </w:tcPr>
          <w:p w14:paraId="259B2971" w14:textId="77777777" w:rsidR="00F35242" w:rsidRPr="00332E1A" w:rsidRDefault="00F35242" w:rsidP="00F35242">
            <w:pPr>
              <w:rPr>
                <w:rFonts w:cs="Arial"/>
                <w:b/>
                <w:bCs/>
                <w:szCs w:val="22"/>
              </w:rPr>
            </w:pPr>
          </w:p>
        </w:tc>
        <w:tc>
          <w:tcPr>
            <w:tcW w:w="2730" w:type="dxa"/>
          </w:tcPr>
          <w:p w14:paraId="1240C42D" w14:textId="71BC395F" w:rsidR="00F35242" w:rsidRPr="00332E1A" w:rsidRDefault="1A07D3B2" w:rsidP="16892B1F">
            <w:pPr>
              <w:spacing w:before="60" w:after="60"/>
              <w:cnfStyle w:val="000000000000" w:firstRow="0" w:lastRow="0" w:firstColumn="0" w:lastColumn="0" w:oddVBand="0" w:evenVBand="0" w:oddHBand="0" w:evenHBand="0" w:firstRowFirstColumn="0" w:firstRowLastColumn="0" w:lastRowFirstColumn="0" w:lastRowLastColumn="0"/>
              <w:rPr>
                <w:rFonts w:cs="Arial"/>
              </w:rPr>
            </w:pPr>
            <w:r w:rsidRPr="16892B1F">
              <w:rPr>
                <w:rFonts w:cs="Arial"/>
              </w:rPr>
              <w:t>Personal care</w:t>
            </w:r>
            <w:r w:rsidR="7BD2EF1C" w:rsidRPr="16892B1F">
              <w:rPr>
                <w:rFonts w:cs="Arial"/>
              </w:rPr>
              <w:t>*</w:t>
            </w:r>
          </w:p>
          <w:p w14:paraId="38CB83A9" w14:textId="62F5AC3E" w:rsidR="00F35242" w:rsidRPr="00332E1A" w:rsidRDefault="00F35242" w:rsidP="16892B1F">
            <w:pPr>
              <w:spacing w:before="60" w:after="60"/>
              <w:cnfStyle w:val="000000000000" w:firstRow="0" w:lastRow="0" w:firstColumn="0" w:lastColumn="0" w:oddVBand="0" w:evenVBand="0" w:oddHBand="0" w:evenHBand="0" w:firstRowFirstColumn="0" w:firstRowLastColumn="0" w:lastRowFirstColumn="0" w:lastRowLastColumn="0"/>
              <w:rPr>
                <w:rFonts w:cs="Arial"/>
              </w:rPr>
            </w:pPr>
          </w:p>
          <w:p w14:paraId="4C918F52" w14:textId="4B3835BB" w:rsidR="00F35242" w:rsidRPr="00332E1A" w:rsidRDefault="1F38F3C1" w:rsidP="16892B1F">
            <w:pPr>
              <w:spacing w:before="60" w:after="60"/>
              <w:cnfStyle w:val="000000000000" w:firstRow="0" w:lastRow="0" w:firstColumn="0" w:lastColumn="0" w:oddVBand="0" w:evenVBand="0" w:oddHBand="0" w:evenHBand="0" w:firstRowFirstColumn="0" w:firstRowLastColumn="0" w:lastRowFirstColumn="0" w:lastRowLastColumn="0"/>
              <w:rPr>
                <w:rFonts w:cs="Arial"/>
                <w:i/>
                <w:iCs/>
                <w:highlight w:val="yellow"/>
              </w:rPr>
            </w:pPr>
            <w:r w:rsidRPr="007F4805">
              <w:rPr>
                <w:rFonts w:cs="Arial"/>
                <w:i/>
                <w:iCs/>
              </w:rPr>
              <w:t>*</w:t>
            </w:r>
            <w:r w:rsidR="77B1FCDE" w:rsidRPr="007F4805">
              <w:rPr>
                <w:rFonts w:cs="Arial"/>
                <w:i/>
                <w:iCs/>
              </w:rPr>
              <w:t>Please n</w:t>
            </w:r>
            <w:r w:rsidR="0B6E1703" w:rsidRPr="007F4805">
              <w:rPr>
                <w:rFonts w:cs="Arial"/>
                <w:i/>
                <w:iCs/>
              </w:rPr>
              <w:t xml:space="preserve">ote: </w:t>
            </w:r>
            <w:r w:rsidR="5E1DEAFF" w:rsidRPr="007F4805">
              <w:rPr>
                <w:rFonts w:cs="Arial"/>
                <w:i/>
                <w:iCs/>
              </w:rPr>
              <w:t>F</w:t>
            </w:r>
            <w:r w:rsidR="1AABC198" w:rsidRPr="007F4805">
              <w:rPr>
                <w:rFonts w:cs="Arial"/>
                <w:i/>
                <w:iCs/>
              </w:rPr>
              <w:t>or services delivered between</w:t>
            </w:r>
            <w:r w:rsidR="5E1DEAFF" w:rsidRPr="007F4805">
              <w:rPr>
                <w:rFonts w:cs="Arial"/>
                <w:i/>
                <w:iCs/>
              </w:rPr>
              <w:t xml:space="preserve"> 1 November 2025 to 30 September 2026, personal care </w:t>
            </w:r>
            <w:r w:rsidR="5D2E3755" w:rsidRPr="007F4805">
              <w:rPr>
                <w:rFonts w:cs="Arial"/>
                <w:i/>
                <w:iCs/>
              </w:rPr>
              <w:t xml:space="preserve">is </w:t>
            </w:r>
            <w:r w:rsidR="5E1DEAFF" w:rsidRPr="007F4805">
              <w:rPr>
                <w:rFonts w:cs="Arial"/>
                <w:i/>
                <w:iCs/>
              </w:rPr>
              <w:lastRenderedPageBreak/>
              <w:t xml:space="preserve">classified </w:t>
            </w:r>
            <w:r w:rsidR="378EFF9B" w:rsidRPr="007F4805">
              <w:rPr>
                <w:rFonts w:cs="Arial"/>
                <w:i/>
                <w:iCs/>
              </w:rPr>
              <w:t>u</w:t>
            </w:r>
            <w:r w:rsidR="5E1DEAFF" w:rsidRPr="007F4805">
              <w:rPr>
                <w:rFonts w:cs="Arial"/>
                <w:i/>
                <w:iCs/>
              </w:rPr>
              <w:t xml:space="preserve">nder the 'Independence' participant contribution category. </w:t>
            </w:r>
            <w:r w:rsidR="08BD91E2" w:rsidRPr="007F4805">
              <w:rPr>
                <w:rFonts w:cs="Arial"/>
                <w:i/>
                <w:iCs/>
              </w:rPr>
              <w:t>F</w:t>
            </w:r>
            <w:r w:rsidR="54BD6C0B" w:rsidRPr="007F4805">
              <w:rPr>
                <w:rFonts w:cs="Arial"/>
                <w:i/>
                <w:iCs/>
              </w:rPr>
              <w:t>or services delivered f</w:t>
            </w:r>
            <w:r w:rsidR="08BD91E2" w:rsidRPr="007F4805">
              <w:rPr>
                <w:rFonts w:cs="Arial"/>
                <w:i/>
                <w:iCs/>
              </w:rPr>
              <w:t xml:space="preserve">rom 1 October 2026, personal care </w:t>
            </w:r>
            <w:r w:rsidR="600B557D" w:rsidRPr="007F4805">
              <w:rPr>
                <w:rFonts w:cs="Arial"/>
                <w:i/>
                <w:iCs/>
              </w:rPr>
              <w:t>will be</w:t>
            </w:r>
            <w:r w:rsidR="08BD91E2" w:rsidRPr="007F4805">
              <w:rPr>
                <w:rFonts w:cs="Arial"/>
                <w:i/>
                <w:iCs/>
              </w:rPr>
              <w:t xml:space="preserve"> classified under the 'Clinical supports' category. Until </w:t>
            </w:r>
            <w:r w:rsidR="5E46A094" w:rsidRPr="007F4805">
              <w:rPr>
                <w:rFonts w:cs="Arial"/>
                <w:i/>
                <w:iCs/>
              </w:rPr>
              <w:t>1 October 2026</w:t>
            </w:r>
            <w:r w:rsidR="08BD91E2" w:rsidRPr="007F4805">
              <w:rPr>
                <w:rFonts w:cs="Arial"/>
                <w:i/>
                <w:iCs/>
              </w:rPr>
              <w:t xml:space="preserve">, personal care services </w:t>
            </w:r>
            <w:r w:rsidR="0FB254B1" w:rsidRPr="007F4805">
              <w:rPr>
                <w:rFonts w:cs="Arial"/>
                <w:i/>
                <w:iCs/>
              </w:rPr>
              <w:t xml:space="preserve">continue to be </w:t>
            </w:r>
            <w:r w:rsidR="78C931EF" w:rsidRPr="007F4805">
              <w:rPr>
                <w:rFonts w:cs="Arial"/>
                <w:i/>
                <w:iCs/>
              </w:rPr>
              <w:t xml:space="preserve">classified under </w:t>
            </w:r>
            <w:r w:rsidR="37F585DD" w:rsidRPr="007F4805">
              <w:rPr>
                <w:rFonts w:cs="Arial"/>
                <w:i/>
                <w:iCs/>
              </w:rPr>
              <w:t>'I</w:t>
            </w:r>
            <w:r w:rsidR="78C931EF" w:rsidRPr="007F4805">
              <w:rPr>
                <w:rFonts w:cs="Arial"/>
                <w:i/>
                <w:iCs/>
              </w:rPr>
              <w:t>ndependence</w:t>
            </w:r>
            <w:r w:rsidR="2D80D849" w:rsidRPr="007F4805">
              <w:rPr>
                <w:rFonts w:cs="Arial"/>
                <w:i/>
                <w:iCs/>
              </w:rPr>
              <w:t>'</w:t>
            </w:r>
            <w:r w:rsidR="78C931EF" w:rsidRPr="007F4805">
              <w:rPr>
                <w:rFonts w:cs="Arial"/>
                <w:i/>
                <w:iCs/>
              </w:rPr>
              <w:t>.</w:t>
            </w:r>
            <w:r w:rsidR="0B6E1703" w:rsidRPr="16892B1F">
              <w:rPr>
                <w:rFonts w:cs="Arial"/>
                <w:i/>
                <w:iCs/>
              </w:rPr>
              <w:t xml:space="preserve"> </w:t>
            </w:r>
          </w:p>
        </w:tc>
        <w:tc>
          <w:tcPr>
            <w:tcW w:w="2977" w:type="dxa"/>
          </w:tcPr>
          <w:p w14:paraId="49856EA4" w14:textId="77777777" w:rsidR="00F35242" w:rsidRPr="00332E1A" w:rsidRDefault="00F35242"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lastRenderedPageBreak/>
              <w:t xml:space="preserve">Assistance with self-care and activities of daily living </w:t>
            </w:r>
          </w:p>
          <w:p w14:paraId="1EF258C8" w14:textId="77777777" w:rsidR="00F35242" w:rsidRPr="00332E1A" w:rsidRDefault="00F35242"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t>Assistance with the self-administration of medication</w:t>
            </w:r>
          </w:p>
          <w:p w14:paraId="07340A45" w14:textId="5244A3E8" w:rsidR="00F35242" w:rsidRPr="003B3A5A" w:rsidRDefault="00F35242"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rsidRPr="5832F203">
              <w:rPr>
                <w:rFonts w:cs="Arial"/>
              </w:rPr>
              <w:lastRenderedPageBreak/>
              <w:t xml:space="preserve">Continence management (non-clinical) </w:t>
            </w:r>
          </w:p>
        </w:tc>
        <w:tc>
          <w:tcPr>
            <w:tcW w:w="3544" w:type="dxa"/>
          </w:tcPr>
          <w:p w14:paraId="2E50DE6A" w14:textId="77777777" w:rsidR="00F35242" w:rsidRPr="00332E1A" w:rsidRDefault="00F35242" w:rsidP="5832F203">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lastRenderedPageBreak/>
              <w:t>Attendant care to meet essential and on-going needs (e.g., mobility, eating, hygiene).</w:t>
            </w:r>
          </w:p>
          <w:p w14:paraId="6F7147E5" w14:textId="77777777" w:rsidR="00F35242" w:rsidRPr="00332E1A" w:rsidRDefault="00F35242"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t xml:space="preserve">Support with self-administration of medication activities (e.g., arrange for a </w:t>
            </w:r>
            <w:r w:rsidRPr="5832F203">
              <w:rPr>
                <w:rFonts w:cs="Arial"/>
              </w:rPr>
              <w:lastRenderedPageBreak/>
              <w:t xml:space="preserve">pharmacist to prepare Webster packs). </w:t>
            </w:r>
          </w:p>
          <w:p w14:paraId="727AA57F" w14:textId="67E00FA7" w:rsidR="00F35242" w:rsidRPr="00332E1A" w:rsidRDefault="00F35242"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t>Attendant care to manage continence needs (e.g., support to access advice/funding, assistance changing aids)</w:t>
            </w:r>
          </w:p>
        </w:tc>
        <w:tc>
          <w:tcPr>
            <w:tcW w:w="3060" w:type="dxa"/>
          </w:tcPr>
          <w:p w14:paraId="19C5766D" w14:textId="77777777" w:rsidR="00F35242" w:rsidRPr="00332E1A" w:rsidRDefault="00F35242" w:rsidP="5832F203">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lastRenderedPageBreak/>
              <w:t>General expenses:</w:t>
            </w:r>
          </w:p>
          <w:p w14:paraId="475CF7A2" w14:textId="77777777" w:rsidR="00F35242" w:rsidRPr="00332E1A" w:rsidRDefault="00F35242" w:rsidP="005317A2">
            <w:pPr>
              <w:pStyle w:val="ListBullet"/>
              <w:numPr>
                <w:ilvl w:val="0"/>
                <w:numId w:val="57"/>
              </w:numPr>
              <w:spacing w:before="60" w:after="60"/>
              <w:ind w:left="527" w:hanging="357"/>
              <w:contextualSpacing w:val="0"/>
              <w:cnfStyle w:val="000000000000" w:firstRow="0" w:lastRow="0" w:firstColumn="0" w:lastColumn="0" w:oddVBand="0" w:evenVBand="0" w:oddHBand="0" w:evenHBand="0" w:firstRowFirstColumn="0" w:firstRowLastColumn="0" w:lastRowFirstColumn="0" w:lastRowLastColumn="0"/>
            </w:pPr>
            <w:r>
              <w:t>professional services that would usually be paid for (e.g., waxing, hairdressing).</w:t>
            </w:r>
          </w:p>
          <w:p w14:paraId="5494D8FE" w14:textId="77777777" w:rsidR="00F35242" w:rsidRPr="00332E1A" w:rsidRDefault="00F35242"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lastRenderedPageBreak/>
              <w:t>Subsidised through other programs:</w:t>
            </w:r>
          </w:p>
          <w:p w14:paraId="662BEE53" w14:textId="6D556BA0" w:rsidR="00F35242" w:rsidRPr="00332E1A" w:rsidRDefault="00F35242" w:rsidP="005317A2">
            <w:pPr>
              <w:pStyle w:val="ListBullet"/>
              <w:numPr>
                <w:ilvl w:val="0"/>
                <w:numId w:val="74"/>
              </w:numPr>
              <w:spacing w:before="60" w:after="60"/>
              <w:ind w:left="527" w:hanging="357"/>
              <w:contextualSpacing w:val="0"/>
              <w:cnfStyle w:val="000000000000" w:firstRow="0" w:lastRow="0" w:firstColumn="0" w:lastColumn="0" w:oddVBand="0" w:evenVBand="0" w:oddHBand="0" w:evenHBand="0" w:firstRowFirstColumn="0" w:firstRowLastColumn="0" w:lastRowFirstColumn="0" w:lastRowLastColumn="0"/>
              <w:rPr>
                <w:rFonts w:cs="Arial"/>
              </w:rPr>
            </w:pPr>
            <w:r>
              <w:t>services more appropriately funded through the health system (e.g., pharmaceuticals, dose administration aids).</w:t>
            </w:r>
          </w:p>
        </w:tc>
      </w:tr>
      <w:tr w:rsidR="00F35242" w:rsidRPr="00166C48" w14:paraId="2487A84E" w14:textId="77777777" w:rsidTr="16892B1F">
        <w:tc>
          <w:tcPr>
            <w:cnfStyle w:val="001000000000" w:firstRow="0" w:lastRow="0" w:firstColumn="1" w:lastColumn="0" w:oddVBand="0" w:evenVBand="0" w:oddHBand="0" w:evenHBand="0" w:firstRowFirstColumn="0" w:firstRowLastColumn="0" w:lastRowFirstColumn="0" w:lastRowLastColumn="0"/>
            <w:tcW w:w="3077" w:type="dxa"/>
            <w:vMerge/>
          </w:tcPr>
          <w:p w14:paraId="27254FF3" w14:textId="77777777" w:rsidR="00F35242" w:rsidRPr="00332E1A" w:rsidRDefault="00F35242" w:rsidP="00F35242">
            <w:pPr>
              <w:rPr>
                <w:rFonts w:cs="Arial"/>
                <w:b/>
                <w:bCs/>
                <w:szCs w:val="22"/>
              </w:rPr>
            </w:pPr>
          </w:p>
        </w:tc>
        <w:tc>
          <w:tcPr>
            <w:tcW w:w="2730" w:type="dxa"/>
          </w:tcPr>
          <w:p w14:paraId="5D78DDDD" w14:textId="30CF120B" w:rsidR="00F35242" w:rsidRPr="00332E1A" w:rsidRDefault="00F35242" w:rsidP="00DD72C0">
            <w:pPr>
              <w:spacing w:before="60" w:after="60"/>
              <w:cnfStyle w:val="000000000000" w:firstRow="0" w:lastRow="0" w:firstColumn="0" w:lastColumn="0" w:oddVBand="0" w:evenVBand="0" w:oddHBand="0" w:evenHBand="0" w:firstRowFirstColumn="0" w:firstRowLastColumn="0" w:lastRowFirstColumn="0" w:lastRowLastColumn="0"/>
              <w:rPr>
                <w:rFonts w:cs="Arial"/>
                <w:szCs w:val="22"/>
              </w:rPr>
            </w:pPr>
            <w:r w:rsidRPr="00332E1A">
              <w:rPr>
                <w:rFonts w:cs="Arial"/>
                <w:szCs w:val="22"/>
              </w:rPr>
              <w:t>Nutrition</w:t>
            </w:r>
          </w:p>
        </w:tc>
        <w:tc>
          <w:tcPr>
            <w:tcW w:w="2977" w:type="dxa"/>
          </w:tcPr>
          <w:p w14:paraId="72307567" w14:textId="1DA55AED" w:rsidR="00F35242" w:rsidRPr="003B3A5A" w:rsidRDefault="00F35242" w:rsidP="00DD72C0">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t>Prescribed</w:t>
            </w:r>
            <w:r w:rsidRPr="05BEC3D2">
              <w:rPr>
                <w:rFonts w:cs="Arial"/>
              </w:rPr>
              <w:t xml:space="preserve"> nutrition</w:t>
            </w:r>
          </w:p>
          <w:p w14:paraId="00E45728" w14:textId="01AB98CE" w:rsidR="00F35242" w:rsidRPr="00E528A2" w:rsidRDefault="00F35242" w:rsidP="00DD72C0">
            <w:pPr>
              <w:spacing w:before="60" w:after="60"/>
              <w:cnfStyle w:val="000000000000" w:firstRow="0" w:lastRow="0" w:firstColumn="0" w:lastColumn="0" w:oddVBand="0" w:evenVBand="0" w:oddHBand="0" w:evenHBand="0" w:firstRowFirstColumn="0" w:firstRowLastColumn="0" w:lastRowFirstColumn="0" w:lastRowLastColumn="0"/>
              <w:rPr>
                <w:rFonts w:cs="Arial"/>
                <w:kern w:val="0"/>
                <w:szCs w:val="22"/>
                <w14:ligatures w14:val="none"/>
              </w:rPr>
            </w:pPr>
            <w:r w:rsidRPr="00E528A2">
              <w:rPr>
                <w:rFonts w:cs="Arial"/>
                <w:kern w:val="0"/>
                <w:szCs w:val="22"/>
                <w14:ligatures w14:val="none"/>
              </w:rPr>
              <w:t xml:space="preserve">Providers may apply for the supplementary Enteral Feeding for Aged Care Supplement through Services Australia for eligible </w:t>
            </w:r>
            <w:r>
              <w:rPr>
                <w:rFonts w:cs="Arial"/>
                <w:kern w:val="0"/>
                <w:szCs w:val="22"/>
                <w14:ligatures w14:val="none"/>
              </w:rPr>
              <w:t>participants</w:t>
            </w:r>
            <w:r w:rsidRPr="00E528A2">
              <w:rPr>
                <w:rFonts w:cs="Arial"/>
                <w:kern w:val="0"/>
                <w:szCs w:val="22"/>
                <w14:ligatures w14:val="none"/>
              </w:rPr>
              <w:t>.</w:t>
            </w:r>
          </w:p>
        </w:tc>
        <w:tc>
          <w:tcPr>
            <w:tcW w:w="3544" w:type="dxa"/>
          </w:tcPr>
          <w:p w14:paraId="52F05446" w14:textId="651D7642" w:rsidR="00F35242" w:rsidRPr="00F83572" w:rsidRDefault="00F35242" w:rsidP="00DD72C0">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b/>
                <w:bCs/>
              </w:rPr>
            </w:pPr>
            <w:r w:rsidRPr="05BEC3D2">
              <w:rPr>
                <w:rFonts w:cs="Arial"/>
              </w:rPr>
              <w:t>Prescribed supplementary dietary products (enteral and oral) and aids required for conditions related to functional decline or impairment.</w:t>
            </w:r>
          </w:p>
        </w:tc>
        <w:tc>
          <w:tcPr>
            <w:tcW w:w="3060" w:type="dxa"/>
          </w:tcPr>
          <w:p w14:paraId="6C6187D4" w14:textId="39BAFFB5" w:rsidR="00F35242" w:rsidRPr="00332E1A" w:rsidRDefault="00F35242" w:rsidP="00DD72C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rPr>
                <w:rFonts w:cs="Arial"/>
              </w:rPr>
            </w:pPr>
            <w:r w:rsidRPr="05BEC3D2">
              <w:rPr>
                <w:rFonts w:cs="Arial"/>
              </w:rPr>
              <w:t>General expenses:</w:t>
            </w:r>
          </w:p>
          <w:p w14:paraId="68DDEADA" w14:textId="6544985E" w:rsidR="00F35242" w:rsidRPr="003B3A5A" w:rsidRDefault="00C436D0" w:rsidP="00DD72C0">
            <w:pPr>
              <w:pStyle w:val="ListBullet2"/>
              <w:numPr>
                <w:ilvl w:val="0"/>
                <w:numId w:val="19"/>
              </w:numPr>
              <w:spacing w:before="60" w:after="60"/>
              <w:ind w:left="527" w:hanging="357"/>
              <w:cnfStyle w:val="000000000000" w:firstRow="0" w:lastRow="0" w:firstColumn="0" w:lastColumn="0" w:oddVBand="0" w:evenVBand="0" w:oddHBand="0" w:evenHBand="0" w:firstRowFirstColumn="0" w:firstRowLastColumn="0" w:lastRowFirstColumn="0" w:lastRowLastColumn="0"/>
              <w:rPr>
                <w:szCs w:val="22"/>
              </w:rPr>
            </w:pPr>
            <w:r>
              <w:t>p</w:t>
            </w:r>
            <w:r w:rsidR="00F35242" w:rsidRPr="00332E1A">
              <w:t>roducts that are not prescribed for age related needs (</w:t>
            </w:r>
            <w:r w:rsidR="00F35242">
              <w:t xml:space="preserve">e.g., </w:t>
            </w:r>
            <w:r w:rsidR="00F35242" w:rsidRPr="00332E1A">
              <w:t>weight loss)</w:t>
            </w:r>
            <w:r>
              <w:t>.</w:t>
            </w:r>
          </w:p>
        </w:tc>
      </w:tr>
      <w:tr w:rsidR="00F35242" w:rsidRPr="00166C48" w14:paraId="0C2CE5F4" w14:textId="77777777" w:rsidTr="16892B1F">
        <w:tc>
          <w:tcPr>
            <w:cnfStyle w:val="001000000000" w:firstRow="0" w:lastRow="0" w:firstColumn="1" w:lastColumn="0" w:oddVBand="0" w:evenVBand="0" w:oddHBand="0" w:evenHBand="0" w:firstRowFirstColumn="0" w:firstRowLastColumn="0" w:lastRowFirstColumn="0" w:lastRowLastColumn="0"/>
            <w:tcW w:w="3077" w:type="dxa"/>
            <w:vMerge/>
          </w:tcPr>
          <w:p w14:paraId="1E3E4B2D" w14:textId="77777777" w:rsidR="00F35242" w:rsidRPr="00332E1A" w:rsidRDefault="00F35242" w:rsidP="00F35242">
            <w:pPr>
              <w:rPr>
                <w:rFonts w:cs="Arial"/>
                <w:b/>
                <w:bCs/>
                <w:szCs w:val="22"/>
              </w:rPr>
            </w:pPr>
          </w:p>
        </w:tc>
        <w:tc>
          <w:tcPr>
            <w:tcW w:w="2730" w:type="dxa"/>
          </w:tcPr>
          <w:p w14:paraId="56D6BD69" w14:textId="3A9D314A" w:rsidR="00F35242" w:rsidRPr="00332E1A" w:rsidRDefault="00F35242" w:rsidP="00DD72C0">
            <w:pPr>
              <w:spacing w:before="60" w:after="60"/>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Care management</w:t>
            </w:r>
          </w:p>
        </w:tc>
        <w:tc>
          <w:tcPr>
            <w:tcW w:w="2977" w:type="dxa"/>
          </w:tcPr>
          <w:p w14:paraId="072D4A9A" w14:textId="3B7112DC" w:rsidR="00F35242" w:rsidRPr="00332E1A" w:rsidRDefault="00F35242" w:rsidP="00DD72C0">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Home support care management</w:t>
            </w:r>
          </w:p>
        </w:tc>
        <w:tc>
          <w:tcPr>
            <w:tcW w:w="3544" w:type="dxa"/>
          </w:tcPr>
          <w:p w14:paraId="399732BC" w14:textId="03F2DF46" w:rsidR="00F35242" w:rsidRDefault="00F35242" w:rsidP="00DD72C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Activities that ensure aged care services contribute to the overall wellbeing of an older person (e.g., care planning; service coordination; monitoring, review and evaluation; advocacy; and support and education).</w:t>
            </w:r>
          </w:p>
          <w:p w14:paraId="6F93A72C" w14:textId="2C121707" w:rsidR="00F35242" w:rsidRPr="005373D5" w:rsidRDefault="00E92AE5" w:rsidP="00DD72C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t>Care</w:t>
            </w:r>
            <w:r w:rsidR="00F35242" w:rsidRPr="5832F203">
              <w:rPr>
                <w:rFonts w:cs="Arial"/>
              </w:rPr>
              <w:t xml:space="preserve"> partners </w:t>
            </w:r>
            <w:r w:rsidR="00B62A57" w:rsidRPr="5832F203">
              <w:rPr>
                <w:rFonts w:cs="Arial"/>
              </w:rPr>
              <w:t xml:space="preserve">may </w:t>
            </w:r>
            <w:r w:rsidR="00F35242" w:rsidRPr="5832F203">
              <w:rPr>
                <w:rFonts w:cs="Arial"/>
              </w:rPr>
              <w:t>hold clinical qualifications or be supervised by a clinician dependent on consumer complexity.</w:t>
            </w:r>
          </w:p>
        </w:tc>
        <w:tc>
          <w:tcPr>
            <w:tcW w:w="3060" w:type="dxa"/>
          </w:tcPr>
          <w:p w14:paraId="0E8129CA" w14:textId="5B9040CF" w:rsidR="00F35242" w:rsidRPr="00332E1A" w:rsidRDefault="00F35242" w:rsidP="00DD72C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rPr>
                <w:rFonts w:cs="Arial"/>
              </w:rPr>
            </w:pPr>
            <w:r w:rsidRPr="05BEC3D2">
              <w:rPr>
                <w:rFonts w:cs="Arial"/>
              </w:rPr>
              <w:t>Administrative costs funded through prices on services.</w:t>
            </w:r>
          </w:p>
        </w:tc>
      </w:tr>
      <w:tr w:rsidR="00F35242" w:rsidRPr="00166C48" w14:paraId="61078627" w14:textId="77777777" w:rsidTr="16892B1F">
        <w:tc>
          <w:tcPr>
            <w:cnfStyle w:val="001000000000" w:firstRow="0" w:lastRow="0" w:firstColumn="1" w:lastColumn="0" w:oddVBand="0" w:evenVBand="0" w:oddHBand="0" w:evenHBand="0" w:firstRowFirstColumn="0" w:firstRowLastColumn="0" w:lastRowFirstColumn="0" w:lastRowLastColumn="0"/>
            <w:tcW w:w="3077" w:type="dxa"/>
            <w:vMerge/>
          </w:tcPr>
          <w:p w14:paraId="50848369" w14:textId="77777777" w:rsidR="00F35242" w:rsidRPr="00332E1A" w:rsidRDefault="00F35242" w:rsidP="00F35242">
            <w:pPr>
              <w:rPr>
                <w:rFonts w:cs="Arial"/>
                <w:b/>
                <w:bCs/>
                <w:szCs w:val="22"/>
              </w:rPr>
            </w:pPr>
          </w:p>
        </w:tc>
        <w:tc>
          <w:tcPr>
            <w:tcW w:w="2730" w:type="dxa"/>
          </w:tcPr>
          <w:p w14:paraId="06B23827" w14:textId="11100CFC" w:rsidR="00F35242" w:rsidRPr="00332E1A" w:rsidRDefault="00F35242" w:rsidP="00DD72C0">
            <w:pPr>
              <w:spacing w:before="60" w:after="60"/>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Restorative care management</w:t>
            </w:r>
          </w:p>
        </w:tc>
        <w:tc>
          <w:tcPr>
            <w:tcW w:w="2977" w:type="dxa"/>
          </w:tcPr>
          <w:p w14:paraId="7E20DDF2" w14:textId="26972A93" w:rsidR="00F35242" w:rsidRPr="00332E1A" w:rsidRDefault="00F35242" w:rsidP="00DD72C0">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05BEC3D2">
              <w:rPr>
                <w:rFonts w:cs="Arial"/>
              </w:rPr>
              <w:t>Home support restorative care management</w:t>
            </w:r>
          </w:p>
        </w:tc>
        <w:tc>
          <w:tcPr>
            <w:tcW w:w="3544" w:type="dxa"/>
          </w:tcPr>
          <w:p w14:paraId="072070A1" w14:textId="481DDEEB" w:rsidR="00F35242" w:rsidRPr="00332E1A" w:rsidRDefault="00F35242" w:rsidP="00DD72C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rPr>
                <w:rFonts w:cs="Arial"/>
              </w:rPr>
            </w:pPr>
            <w:r w:rsidRPr="05BEC3D2">
              <w:rPr>
                <w:rFonts w:cs="Arial"/>
              </w:rPr>
              <w:t>Restorative care partners provide specialist coordination services for older people undergoing the time-limited Restorative Care Pathway.</w:t>
            </w:r>
          </w:p>
          <w:p w14:paraId="4DEF8C71" w14:textId="3603FDC8" w:rsidR="00F35242" w:rsidRPr="000E31F1" w:rsidRDefault="6DEDEE08" w:rsidP="00D9154D">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t xml:space="preserve">Care partners </w:t>
            </w:r>
            <w:r w:rsidR="002187E2" w:rsidRPr="5832F203">
              <w:rPr>
                <w:rFonts w:cs="Arial"/>
              </w:rPr>
              <w:t>hold relevant health qualifications.</w:t>
            </w:r>
          </w:p>
        </w:tc>
        <w:tc>
          <w:tcPr>
            <w:tcW w:w="3060" w:type="dxa"/>
          </w:tcPr>
          <w:p w14:paraId="79EBAAE1" w14:textId="52DC93AD" w:rsidR="00F35242" w:rsidRPr="00332E1A" w:rsidRDefault="00F35242" w:rsidP="00D9154D">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rPr>
                <w:rFonts w:cs="Arial"/>
              </w:rPr>
            </w:pPr>
            <w:r w:rsidRPr="05BEC3D2">
              <w:rPr>
                <w:rFonts w:cs="Arial"/>
              </w:rPr>
              <w:t>Administrative costs funded through prices on services.</w:t>
            </w:r>
          </w:p>
        </w:tc>
      </w:tr>
      <w:tr w:rsidR="000856DE" w:rsidRPr="00166C48" w14:paraId="29420DB2" w14:textId="77777777" w:rsidTr="16892B1F">
        <w:trPr>
          <w:trHeight w:val="300"/>
        </w:trPr>
        <w:tc>
          <w:tcPr>
            <w:cnfStyle w:val="001000000000" w:firstRow="0" w:lastRow="0" w:firstColumn="1" w:lastColumn="0" w:oddVBand="0" w:evenVBand="0" w:oddHBand="0" w:evenHBand="0" w:firstRowFirstColumn="0" w:firstRowLastColumn="0" w:lastRowFirstColumn="0" w:lastRowLastColumn="0"/>
            <w:tcW w:w="3077" w:type="dxa"/>
            <w:vMerge w:val="restart"/>
            <w:shd w:val="clear" w:color="auto" w:fill="D1E2F3"/>
          </w:tcPr>
          <w:p w14:paraId="44F47960" w14:textId="09C734A0" w:rsidR="000856DE" w:rsidRPr="003B3A5A" w:rsidRDefault="000856DE" w:rsidP="5832F203">
            <w:pPr>
              <w:spacing w:before="60" w:after="60"/>
              <w:rPr>
                <w:rStyle w:val="Strong"/>
              </w:rPr>
            </w:pPr>
            <w:r w:rsidRPr="5832F203">
              <w:rPr>
                <w:rStyle w:val="Strong"/>
              </w:rPr>
              <w:t>Independence</w:t>
            </w:r>
          </w:p>
          <w:p w14:paraId="47AE36B6" w14:textId="16367C70" w:rsidR="000856DE" w:rsidRPr="003B3A5A" w:rsidRDefault="3F4D8FA4" w:rsidP="5832F203">
            <w:pPr>
              <w:spacing w:before="60" w:after="60"/>
            </w:pPr>
            <w:r>
              <w:t>Support delivered to older people to help them manage activities of daily living and the loss of skills required to live independently.</w:t>
            </w:r>
          </w:p>
        </w:tc>
        <w:tc>
          <w:tcPr>
            <w:tcW w:w="2730" w:type="dxa"/>
          </w:tcPr>
          <w:p w14:paraId="0175B32C" w14:textId="56929776" w:rsidR="000856DE" w:rsidRPr="00332E1A" w:rsidRDefault="000856DE" w:rsidP="5832F203">
            <w:pPr>
              <w:spacing w:before="60" w:after="6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t>Social support and community engagement</w:t>
            </w:r>
          </w:p>
        </w:tc>
        <w:tc>
          <w:tcPr>
            <w:tcW w:w="2977" w:type="dxa"/>
          </w:tcPr>
          <w:p w14:paraId="546E735B" w14:textId="0604174F" w:rsidR="000856DE" w:rsidRPr="000856DE" w:rsidRDefault="000856DE"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t>Group social support</w:t>
            </w:r>
          </w:p>
          <w:p w14:paraId="2C4C562F" w14:textId="77777777" w:rsidR="000856DE" w:rsidRPr="008B2133" w:rsidRDefault="000856DE"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t>Individual social support</w:t>
            </w:r>
          </w:p>
          <w:p w14:paraId="079300AD" w14:textId="77777777" w:rsidR="000856DE" w:rsidRPr="008B2133" w:rsidRDefault="000856DE"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t>Accompanied activities</w:t>
            </w:r>
          </w:p>
          <w:p w14:paraId="2D8D97C8" w14:textId="77777777" w:rsidR="000856DE" w:rsidRPr="008B2133" w:rsidRDefault="000856DE"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t>Cultural support</w:t>
            </w:r>
          </w:p>
          <w:p w14:paraId="2C04B092" w14:textId="77777777" w:rsidR="000856DE" w:rsidRPr="008B2133" w:rsidRDefault="000856DE"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t>Digital education and support</w:t>
            </w:r>
          </w:p>
          <w:p w14:paraId="4AF68D81" w14:textId="77777777" w:rsidR="000856DE" w:rsidRDefault="000856DE"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t>Assistance to maintain personal affairs</w:t>
            </w:r>
          </w:p>
          <w:p w14:paraId="1B67444D" w14:textId="6F9F7E1A" w:rsidR="000856DE" w:rsidRPr="00332E1A" w:rsidRDefault="000856DE"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t>Expenses to maintain personal affairs</w:t>
            </w:r>
          </w:p>
        </w:tc>
        <w:tc>
          <w:tcPr>
            <w:tcW w:w="3544" w:type="dxa"/>
          </w:tcPr>
          <w:p w14:paraId="114633D5" w14:textId="57F5BE8F" w:rsidR="000856DE" w:rsidRPr="002C3B33" w:rsidRDefault="000856DE"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t xml:space="preserve">Services that support a person’s need for social connection and participation in community life. Support may include: </w:t>
            </w:r>
          </w:p>
          <w:p w14:paraId="4D3F2781" w14:textId="77777777" w:rsidR="000856DE" w:rsidRPr="002C3B33" w:rsidRDefault="000856DE" w:rsidP="00E3504F">
            <w:pPr>
              <w:pStyle w:val="ListBullet2"/>
              <w:numPr>
                <w:ilvl w:val="0"/>
                <w:numId w:val="31"/>
              </w:numPr>
              <w:spacing w:before="60" w:after="60"/>
              <w:ind w:left="527" w:hanging="357"/>
              <w:cnfStyle w:val="000000000000" w:firstRow="0" w:lastRow="0" w:firstColumn="0" w:lastColumn="0" w:oddVBand="0" w:evenVBand="0" w:oddHBand="0" w:evenHBand="0" w:firstRowFirstColumn="0" w:firstRowLastColumn="0" w:lastRowFirstColumn="0" w:lastRowLastColumn="0"/>
            </w:pPr>
            <w:r w:rsidRPr="002C3B33">
              <w:t>service and activity identification and linkage</w:t>
            </w:r>
          </w:p>
          <w:p w14:paraId="0ADB5164" w14:textId="77777777" w:rsidR="000856DE" w:rsidRPr="002C3B33" w:rsidRDefault="000856DE" w:rsidP="00E3504F">
            <w:pPr>
              <w:pStyle w:val="ListBullet2"/>
              <w:numPr>
                <w:ilvl w:val="0"/>
                <w:numId w:val="31"/>
              </w:numPr>
              <w:spacing w:before="60" w:after="60"/>
              <w:ind w:left="527" w:hanging="357"/>
              <w:cnfStyle w:val="000000000000" w:firstRow="0" w:lastRow="0" w:firstColumn="0" w:lastColumn="0" w:oddVBand="0" w:evenVBand="0" w:oddHBand="0" w:evenHBand="0" w:firstRowFirstColumn="0" w:firstRowLastColumn="0" w:lastRowFirstColumn="0" w:lastRowLastColumn="0"/>
            </w:pPr>
            <w:r w:rsidRPr="002C3B33">
              <w:t xml:space="preserve">assistance to participate in social interactions (in-person or online) </w:t>
            </w:r>
          </w:p>
          <w:p w14:paraId="1ACE0E6C" w14:textId="77777777" w:rsidR="000856DE" w:rsidRPr="002C3B33" w:rsidRDefault="000856DE" w:rsidP="00E3504F">
            <w:pPr>
              <w:pStyle w:val="ListBullet2"/>
              <w:numPr>
                <w:ilvl w:val="0"/>
                <w:numId w:val="31"/>
              </w:numPr>
              <w:spacing w:before="60" w:after="60"/>
              <w:ind w:left="527" w:hanging="357"/>
              <w:cnfStyle w:val="000000000000" w:firstRow="0" w:lastRow="0" w:firstColumn="0" w:lastColumn="0" w:oddVBand="0" w:evenVBand="0" w:oddHBand="0" w:evenHBand="0" w:firstRowFirstColumn="0" w:firstRowLastColumn="0" w:lastRowFirstColumn="0" w:lastRowLastColumn="0"/>
            </w:pPr>
            <w:r w:rsidRPr="002C3B33">
              <w:t xml:space="preserve">visiting services, telephone and web-based check-in services </w:t>
            </w:r>
          </w:p>
          <w:p w14:paraId="6E0BF556" w14:textId="77777777" w:rsidR="000856DE" w:rsidRPr="002C3B33" w:rsidRDefault="000856DE" w:rsidP="00E3504F">
            <w:pPr>
              <w:pStyle w:val="ListBullet2"/>
              <w:numPr>
                <w:ilvl w:val="0"/>
                <w:numId w:val="31"/>
              </w:numPr>
              <w:spacing w:before="60" w:after="60"/>
              <w:ind w:left="527" w:hanging="357"/>
              <w:cnfStyle w:val="000000000000" w:firstRow="0" w:lastRow="0" w:firstColumn="0" w:lastColumn="0" w:oddVBand="0" w:evenVBand="0" w:oddHBand="0" w:evenHBand="0" w:firstRowFirstColumn="0" w:firstRowLastColumn="0" w:lastRowFirstColumn="0" w:lastRowLastColumn="0"/>
            </w:pPr>
            <w:r w:rsidRPr="002C3B33">
              <w:t>accompanied activities (</w:t>
            </w:r>
            <w:r>
              <w:t xml:space="preserve">e.g., </w:t>
            </w:r>
            <w:r w:rsidRPr="002C3B33">
              <w:t>support to attend appointments)</w:t>
            </w:r>
            <w:r>
              <w:t>.</w:t>
            </w:r>
          </w:p>
          <w:p w14:paraId="5BCFD59B" w14:textId="77777777" w:rsidR="000856DE" w:rsidRPr="003B3A5A" w:rsidRDefault="3F4D8FA4"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 xml:space="preserve">Support to engage in cultural activities for people with diverse backgrounds and life experiences. This includes older Aboriginal and Torres Strait Islander people, people from culturally and linguistically diverse backgrounds, and lesbian, gay, bisexual, transgender </w:t>
            </w:r>
            <w:r>
              <w:lastRenderedPageBreak/>
              <w:t>and/or intersex people. Support may include:</w:t>
            </w:r>
          </w:p>
          <w:p w14:paraId="757FF372" w14:textId="6E8955B1" w:rsidR="000354C0" w:rsidRDefault="3F4D8FA4" w:rsidP="13788351">
            <w:pPr>
              <w:pStyle w:val="ListBullet2"/>
              <w:numPr>
                <w:ilvl w:val="0"/>
                <w:numId w:val="30"/>
              </w:numPr>
              <w:spacing w:before="60" w:after="60"/>
              <w:ind w:left="527" w:hanging="357"/>
              <w:cnfStyle w:val="000000000000" w:firstRow="0" w:lastRow="0" w:firstColumn="0" w:lastColumn="0" w:oddVBand="0" w:evenVBand="0" w:oddHBand="0" w:evenHBand="0" w:firstRowFirstColumn="0" w:firstRowLastColumn="0" w:lastRowFirstColumn="0" w:lastRowLastColumn="0"/>
            </w:pPr>
            <w:r>
              <w:t>assistance to access translating and interpreting services and translation of information into the older person’s chosen language</w:t>
            </w:r>
          </w:p>
          <w:p w14:paraId="48520DE7" w14:textId="77777777" w:rsidR="000856DE" w:rsidRPr="002C3B33" w:rsidRDefault="3F4D8FA4" w:rsidP="13788351">
            <w:pPr>
              <w:pStyle w:val="ListBullet2"/>
              <w:keepLines/>
              <w:numPr>
                <w:ilvl w:val="0"/>
                <w:numId w:val="30"/>
              </w:numPr>
              <w:spacing w:before="60" w:after="60"/>
              <w:ind w:left="527" w:hanging="357"/>
              <w:cnfStyle w:val="000000000000" w:firstRow="0" w:lastRow="0" w:firstColumn="0" w:lastColumn="0" w:oddVBand="0" w:evenVBand="0" w:oddHBand="0" w:evenHBand="0" w:firstRowFirstColumn="0" w:firstRowLastColumn="0" w:lastRowFirstColumn="0" w:lastRowLastColumn="0"/>
            </w:pPr>
            <w:r>
              <w:t xml:space="preserve">referral pathways to advocacy or community organisations </w:t>
            </w:r>
          </w:p>
          <w:p w14:paraId="0EEC2393" w14:textId="77777777" w:rsidR="000856DE" w:rsidRPr="002C3B33" w:rsidRDefault="3F4D8FA4" w:rsidP="13788351">
            <w:pPr>
              <w:pStyle w:val="ListBullet2"/>
              <w:numPr>
                <w:ilvl w:val="0"/>
                <w:numId w:val="30"/>
              </w:numPr>
              <w:spacing w:before="60" w:after="60"/>
              <w:ind w:left="527" w:hanging="357"/>
              <w:cnfStyle w:val="000000000000" w:firstRow="0" w:lastRow="0" w:firstColumn="0" w:lastColumn="0" w:oddVBand="0" w:evenVBand="0" w:oddHBand="0" w:evenHBand="0" w:firstRowFirstColumn="0" w:firstRowLastColumn="0" w:lastRowFirstColumn="0" w:lastRowLastColumn="0"/>
            </w:pPr>
            <w:r>
              <w:t>assistance in attending cultural and community events.</w:t>
            </w:r>
          </w:p>
          <w:p w14:paraId="141D6AEA" w14:textId="77777777" w:rsidR="000856DE" w:rsidRPr="003B3A5A" w:rsidRDefault="000856DE"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Access to training or direct assistance in the use of technologies to improve digital literacy where the support aids independence and participation (e.g., paying bills online, accessing telehealth services, connecting with digital social programs).</w:t>
            </w:r>
          </w:p>
          <w:p w14:paraId="63B402FB" w14:textId="479B4270" w:rsidR="000856DE" w:rsidRPr="003B3A5A" w:rsidRDefault="000856DE" w:rsidP="5832F203">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rPr>
            </w:pPr>
            <w:r>
              <w:t xml:space="preserve">Internet and/or phone bills where the older person is at risk of, or is homeless, and support is needed to maintain connection to services </w:t>
            </w:r>
          </w:p>
        </w:tc>
        <w:tc>
          <w:tcPr>
            <w:tcW w:w="3060" w:type="dxa"/>
          </w:tcPr>
          <w:p w14:paraId="463430E8" w14:textId="55F691D0" w:rsidR="000856DE" w:rsidRPr="00DC7BE1" w:rsidRDefault="3F4D8FA4" w:rsidP="00081BFD">
            <w:pPr>
              <w:pStyle w:val="ListBullet"/>
              <w:cnfStyle w:val="000000000000" w:firstRow="0" w:lastRow="0" w:firstColumn="0" w:lastColumn="0" w:oddVBand="0" w:evenVBand="0" w:oddHBand="0" w:evenHBand="0" w:firstRowFirstColumn="0" w:firstRowLastColumn="0" w:lastRowFirstColumn="0" w:lastRowLastColumn="0"/>
              <w:rPr>
                <w:rFonts w:cs="Arial"/>
              </w:rPr>
            </w:pPr>
            <w:r w:rsidRPr="5832F203">
              <w:rPr>
                <w:rFonts w:cs="Arial"/>
              </w:rPr>
              <w:lastRenderedPageBreak/>
              <w:t>General expenses:</w:t>
            </w:r>
          </w:p>
          <w:p w14:paraId="5B451576" w14:textId="77777777" w:rsidR="000856DE" w:rsidRPr="00DC7BE1" w:rsidRDefault="3F4D8FA4" w:rsidP="00E3504F">
            <w:pPr>
              <w:pStyle w:val="ListBullet2"/>
              <w:numPr>
                <w:ilvl w:val="0"/>
                <w:numId w:val="40"/>
              </w:numPr>
              <w:spacing w:before="60" w:after="60"/>
              <w:ind w:left="527" w:hanging="357"/>
              <w:cnfStyle w:val="000000000000" w:firstRow="0" w:lastRow="0" w:firstColumn="0" w:lastColumn="0" w:oddVBand="0" w:evenVBand="0" w:oddHBand="0" w:evenHBand="0" w:firstRowFirstColumn="0" w:firstRowLastColumn="0" w:lastRowFirstColumn="0" w:lastRowLastColumn="0"/>
            </w:pPr>
            <w:r>
              <w:t>costs to participate in an activity (e.g., tickets, accommodation, membership fees.)</w:t>
            </w:r>
          </w:p>
          <w:p w14:paraId="04554043" w14:textId="77777777" w:rsidR="000856DE" w:rsidRPr="00DC7BE1" w:rsidRDefault="000856DE" w:rsidP="00E3504F">
            <w:pPr>
              <w:pStyle w:val="ListBullet2"/>
              <w:numPr>
                <w:ilvl w:val="0"/>
                <w:numId w:val="40"/>
              </w:numPr>
              <w:spacing w:before="60" w:after="60"/>
              <w:ind w:left="527" w:hanging="357"/>
              <w:cnfStyle w:val="000000000000" w:firstRow="0" w:lastRow="0" w:firstColumn="0" w:lastColumn="0" w:oddVBand="0" w:evenVBand="0" w:oddHBand="0" w:evenHBand="0" w:firstRowFirstColumn="0" w:firstRowLastColumn="0" w:lastRowFirstColumn="0" w:lastRowLastColumn="0"/>
            </w:pPr>
            <w:r>
              <w:t>t</w:t>
            </w:r>
            <w:r w:rsidRPr="00DC7BE1">
              <w:t xml:space="preserve">he purchase of smart devices for the purpose of online engagement </w:t>
            </w:r>
          </w:p>
          <w:p w14:paraId="558F0F7F" w14:textId="77777777" w:rsidR="000856DE" w:rsidRPr="00DC7BE1" w:rsidRDefault="000856DE" w:rsidP="00E3504F">
            <w:pPr>
              <w:pStyle w:val="ListBullet2"/>
              <w:numPr>
                <w:ilvl w:val="0"/>
                <w:numId w:val="40"/>
              </w:numPr>
              <w:spacing w:before="60" w:after="60"/>
              <w:ind w:left="527" w:hanging="357"/>
              <w:cnfStyle w:val="000000000000" w:firstRow="0" w:lastRow="0" w:firstColumn="0" w:lastColumn="0" w:oddVBand="0" w:evenVBand="0" w:oddHBand="0" w:evenHBand="0" w:firstRowFirstColumn="0" w:firstRowLastColumn="0" w:lastRowFirstColumn="0" w:lastRowLastColumn="0"/>
            </w:pPr>
            <w:r>
              <w:t>s</w:t>
            </w:r>
            <w:r w:rsidRPr="00DC7BE1">
              <w:t>ervice fees (</w:t>
            </w:r>
            <w:r>
              <w:t xml:space="preserve">e.g., </w:t>
            </w:r>
            <w:r w:rsidRPr="00DC7BE1">
              <w:t>funeral plans, accountant fees)</w:t>
            </w:r>
            <w:r>
              <w:t>.</w:t>
            </w:r>
          </w:p>
          <w:p w14:paraId="6C526E13" w14:textId="77777777" w:rsidR="000856DE" w:rsidRPr="003B3A5A" w:rsidRDefault="000856DE" w:rsidP="00E3504F">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Subsidised through other programs:</w:t>
            </w:r>
          </w:p>
          <w:p w14:paraId="0BE347B1" w14:textId="3155C12B" w:rsidR="000856DE" w:rsidRPr="00332E1A" w:rsidRDefault="3F4D8FA4" w:rsidP="13788351">
            <w:pPr>
              <w:pStyle w:val="ListBullet2"/>
              <w:numPr>
                <w:ilvl w:val="0"/>
                <w:numId w:val="64"/>
              </w:numPr>
              <w:spacing w:before="60" w:after="60"/>
              <w:ind w:left="527" w:hanging="357"/>
              <w:cnfStyle w:val="000000000000" w:firstRow="0" w:lastRow="0" w:firstColumn="0" w:lastColumn="0" w:oddVBand="0" w:evenVBand="0" w:oddHBand="0" w:evenHBand="0" w:firstRowFirstColumn="0" w:firstRowLastColumn="0" w:lastRowFirstColumn="0" w:lastRowLastColumn="0"/>
              <w:rPr>
                <w:b/>
                <w:bCs/>
              </w:rPr>
            </w:pPr>
            <w:r>
              <w:t>the delivery of digital education where the need can be met through the Be Connected program delivered through the Department of Social Services.</w:t>
            </w:r>
          </w:p>
        </w:tc>
      </w:tr>
      <w:tr w:rsidR="00F35242" w:rsidRPr="00166C48" w14:paraId="312993F0" w14:textId="77777777" w:rsidTr="16892B1F">
        <w:tc>
          <w:tcPr>
            <w:cnfStyle w:val="001000000000" w:firstRow="0" w:lastRow="0" w:firstColumn="1" w:lastColumn="0" w:oddVBand="0" w:evenVBand="0" w:oddHBand="0" w:evenHBand="0" w:firstRowFirstColumn="0" w:firstRowLastColumn="0" w:lastRowFirstColumn="0" w:lastRowLastColumn="0"/>
            <w:tcW w:w="3077" w:type="dxa"/>
            <w:vMerge/>
          </w:tcPr>
          <w:p w14:paraId="636CD6D6" w14:textId="77777777" w:rsidR="00F35242" w:rsidRPr="00332E1A" w:rsidRDefault="00F35242" w:rsidP="00F35242">
            <w:pPr>
              <w:rPr>
                <w:rFonts w:cs="Arial"/>
                <w:b/>
                <w:bCs/>
                <w:szCs w:val="22"/>
              </w:rPr>
            </w:pPr>
          </w:p>
        </w:tc>
        <w:tc>
          <w:tcPr>
            <w:tcW w:w="2730" w:type="dxa"/>
          </w:tcPr>
          <w:p w14:paraId="617AAB87" w14:textId="45804264" w:rsidR="00F35242" w:rsidRPr="008B2133" w:rsidRDefault="00F35242" w:rsidP="007F08A0">
            <w:pPr>
              <w:spacing w:before="60" w:after="60"/>
              <w:cnfStyle w:val="000000000000" w:firstRow="0" w:lastRow="0" w:firstColumn="0" w:lastColumn="0" w:oddVBand="0" w:evenVBand="0" w:oddHBand="0" w:evenHBand="0" w:firstRowFirstColumn="0" w:firstRowLastColumn="0" w:lastRowFirstColumn="0" w:lastRowLastColumn="0"/>
              <w:rPr>
                <w:rFonts w:cs="Arial"/>
                <w:szCs w:val="22"/>
              </w:rPr>
            </w:pPr>
            <w:r w:rsidRPr="008B2133">
              <w:rPr>
                <w:rFonts w:cs="Arial"/>
                <w:szCs w:val="22"/>
              </w:rPr>
              <w:t>Therapeutic services for independent living</w:t>
            </w:r>
          </w:p>
        </w:tc>
        <w:tc>
          <w:tcPr>
            <w:tcW w:w="2977" w:type="dxa"/>
          </w:tcPr>
          <w:p w14:paraId="6632F3CB" w14:textId="77777777" w:rsidR="00F35242" w:rsidRPr="003B3A5A" w:rsidRDefault="00F35242" w:rsidP="007F08A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Acupuncturist</w:t>
            </w:r>
          </w:p>
          <w:p w14:paraId="4BBFA3BD" w14:textId="77777777" w:rsidR="00F35242" w:rsidRPr="003B3A5A" w:rsidRDefault="00F35242" w:rsidP="007F08A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Chiropractor</w:t>
            </w:r>
          </w:p>
          <w:p w14:paraId="11F96035" w14:textId="77777777" w:rsidR="00F35242" w:rsidRPr="003B3A5A" w:rsidRDefault="00F35242" w:rsidP="007F08A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Diversional therapist</w:t>
            </w:r>
          </w:p>
          <w:p w14:paraId="26EC7CDD" w14:textId="20A50305" w:rsidR="00F35242" w:rsidRPr="003B3A5A" w:rsidRDefault="01F43315" w:rsidP="007F08A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Remedial mass</w:t>
            </w:r>
            <w:r w:rsidR="788969F9">
              <w:t>age therapist</w:t>
            </w:r>
            <w:r>
              <w:t xml:space="preserve"> </w:t>
            </w:r>
          </w:p>
          <w:p w14:paraId="597EF92F" w14:textId="77777777" w:rsidR="00F35242" w:rsidRPr="003B3A5A" w:rsidRDefault="00F35242" w:rsidP="007F08A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 xml:space="preserve">Art therapist </w:t>
            </w:r>
          </w:p>
          <w:p w14:paraId="3A134770" w14:textId="127B8F45" w:rsidR="00F35242" w:rsidRPr="003B3A5A" w:rsidRDefault="00F35242" w:rsidP="007F08A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lastRenderedPageBreak/>
              <w:t>Osteopath</w:t>
            </w:r>
          </w:p>
        </w:tc>
        <w:tc>
          <w:tcPr>
            <w:tcW w:w="3544" w:type="dxa"/>
          </w:tcPr>
          <w:p w14:paraId="7758AE25" w14:textId="02D2CEFC" w:rsidR="00F35242" w:rsidRPr="003B3A5A" w:rsidRDefault="00F35242" w:rsidP="007F08A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lastRenderedPageBreak/>
              <w:t xml:space="preserve">Assistance (e.g., treatment, education, advice) provided by university qualified or accredited health professionals using evidence-based techniques to manage social, mental and physical wellbeing in support of the </w:t>
            </w:r>
            <w:r>
              <w:lastRenderedPageBreak/>
              <w:t xml:space="preserve">older person remaining safe and independent at home.  </w:t>
            </w:r>
          </w:p>
          <w:p w14:paraId="201DAE51" w14:textId="77777777" w:rsidR="00F35242" w:rsidRPr="003B3A5A" w:rsidRDefault="00F35242" w:rsidP="007F08A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 xml:space="preserve">Treatment programs should aim to provide the older person the skills and knowledge to manage their own condition and promote independent recovery where appropriate. </w:t>
            </w:r>
          </w:p>
          <w:p w14:paraId="2DB50A0E" w14:textId="77777777" w:rsidR="00F35242" w:rsidRPr="003B3A5A" w:rsidRDefault="00F35242" w:rsidP="007F08A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 xml:space="preserve">Interventions can be provided: </w:t>
            </w:r>
          </w:p>
          <w:p w14:paraId="154F9082" w14:textId="387F477B" w:rsidR="00F35242" w:rsidRPr="00815841" w:rsidRDefault="00F35242" w:rsidP="007F08A0">
            <w:pPr>
              <w:pStyle w:val="ListBullet2"/>
              <w:numPr>
                <w:ilvl w:val="0"/>
                <w:numId w:val="5"/>
              </w:numPr>
              <w:spacing w:before="60" w:after="60"/>
              <w:ind w:left="527" w:hanging="357"/>
              <w:cnfStyle w:val="000000000000" w:firstRow="0" w:lastRow="0" w:firstColumn="0" w:lastColumn="0" w:oddVBand="0" w:evenVBand="0" w:oddHBand="0" w:evenHBand="0" w:firstRowFirstColumn="0" w:firstRowLastColumn="0" w:lastRowFirstColumn="0" w:lastRowLastColumn="0"/>
            </w:pPr>
            <w:r>
              <w:t>i</w:t>
            </w:r>
            <w:r w:rsidRPr="00815841">
              <w:t>n</w:t>
            </w:r>
            <w:r>
              <w:t>-</w:t>
            </w:r>
            <w:r w:rsidRPr="00815841">
              <w:t xml:space="preserve">person or via telehealth </w:t>
            </w:r>
          </w:p>
          <w:p w14:paraId="28678167" w14:textId="68ECD905" w:rsidR="00F35242" w:rsidRPr="00815841" w:rsidRDefault="00F35242" w:rsidP="007F08A0">
            <w:pPr>
              <w:pStyle w:val="ListBullet2"/>
              <w:numPr>
                <w:ilvl w:val="0"/>
                <w:numId w:val="5"/>
              </w:numPr>
              <w:spacing w:before="60" w:after="60"/>
              <w:ind w:left="527" w:hanging="357"/>
              <w:cnfStyle w:val="000000000000" w:firstRow="0" w:lastRow="0" w:firstColumn="0" w:lastColumn="0" w:oddVBand="0" w:evenVBand="0" w:oddHBand="0" w:evenHBand="0" w:firstRowFirstColumn="0" w:firstRowLastColumn="0" w:lastRowFirstColumn="0" w:lastRowLastColumn="0"/>
            </w:pPr>
            <w:r w:rsidRPr="00815841">
              <w:t>individually or in a group-based format (e.g.</w:t>
            </w:r>
            <w:r>
              <w:t>,</w:t>
            </w:r>
            <w:r w:rsidRPr="00815841">
              <w:t xml:space="preserve"> diversional therapist led recreation program).</w:t>
            </w:r>
          </w:p>
          <w:p w14:paraId="25DC0C69" w14:textId="6EC71ABE" w:rsidR="00F35242" w:rsidRPr="003B3A5A" w:rsidRDefault="00F35242" w:rsidP="007F08A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A treatment program may be delivered directly or implemented by an allied health assistant or aged care worker under the supervision of the health professional, where safe and appropriate to do so.</w:t>
            </w:r>
          </w:p>
          <w:p w14:paraId="05D4D045" w14:textId="1F0BB544" w:rsidR="00F35242" w:rsidRPr="003B3A5A" w:rsidRDefault="6DEDEE08" w:rsidP="007F08A0">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Remedial massage may only be delivered by a</w:t>
            </w:r>
            <w:r w:rsidR="718F3749">
              <w:t>n allied health professional or an</w:t>
            </w:r>
            <w:r>
              <w:t xml:space="preserve"> accredited</w:t>
            </w:r>
            <w:r w:rsidR="1C2622DA">
              <w:t xml:space="preserve"> massage</w:t>
            </w:r>
            <w:r>
              <w:t xml:space="preserve"> therapist, where included in a prescribed allied health treatment plan to address functional decline. </w:t>
            </w:r>
          </w:p>
          <w:p w14:paraId="10A87506" w14:textId="13765108" w:rsidR="00F35242" w:rsidRPr="003B3A5A" w:rsidRDefault="00F35242" w:rsidP="007F08A0">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 xml:space="preserve">Engagement of a diversional therapist to design and/or facilitate recreation programs </w:t>
            </w:r>
            <w:r>
              <w:lastRenderedPageBreak/>
              <w:t xml:space="preserve">that promote social, psychological and physical well-being for older people who live with age or disability related impairments that will benefit from a tailored program to enable and maintain participation.  </w:t>
            </w:r>
          </w:p>
        </w:tc>
        <w:tc>
          <w:tcPr>
            <w:tcW w:w="3060" w:type="dxa"/>
          </w:tcPr>
          <w:p w14:paraId="5675D60C" w14:textId="77777777" w:rsidR="00F35242" w:rsidRPr="003B3A5A" w:rsidRDefault="00F35242" w:rsidP="007F08A0">
            <w:pPr>
              <w:pStyle w:val="ListBullet"/>
              <w:spacing w:after="0"/>
              <w:ind w:left="357" w:hanging="357"/>
              <w:contextualSpacing w:val="0"/>
              <w:cnfStyle w:val="000000000000" w:firstRow="0" w:lastRow="0" w:firstColumn="0" w:lastColumn="0" w:oddVBand="0" w:evenVBand="0" w:oddHBand="0" w:evenHBand="0" w:firstRowFirstColumn="0" w:firstRowLastColumn="0" w:lastRowFirstColumn="0" w:lastRowLastColumn="0"/>
            </w:pPr>
            <w:r>
              <w:lastRenderedPageBreak/>
              <w:t>Subsidised through other programs:</w:t>
            </w:r>
          </w:p>
          <w:p w14:paraId="09081CC3" w14:textId="39F0F76D" w:rsidR="00F35242" w:rsidRPr="009A1423" w:rsidRDefault="6DEDEE08" w:rsidP="007F08A0">
            <w:pPr>
              <w:pStyle w:val="ListBullet2"/>
              <w:numPr>
                <w:ilvl w:val="0"/>
                <w:numId w:val="72"/>
              </w:numPr>
              <w:ind w:left="527" w:hanging="357"/>
              <w:cnfStyle w:val="000000000000" w:firstRow="0" w:lastRow="0" w:firstColumn="0" w:lastColumn="0" w:oddVBand="0" w:evenVBand="0" w:oddHBand="0" w:evenHBand="0" w:firstRowFirstColumn="0" w:firstRowLastColumn="0" w:lastRowFirstColumn="0" w:lastRowLastColumn="0"/>
            </w:pPr>
            <w:r>
              <w:t xml:space="preserve">other government programs </w:t>
            </w:r>
            <w:r w:rsidR="15EE3894">
              <w:t xml:space="preserve">should </w:t>
            </w:r>
            <w:r>
              <w:t xml:space="preserve">be exhausted in first instance if already in place (e.g., Chronic </w:t>
            </w:r>
            <w:r>
              <w:lastRenderedPageBreak/>
              <w:t>Disease Management Plan)</w:t>
            </w:r>
          </w:p>
          <w:p w14:paraId="17441E03" w14:textId="1155CE2F" w:rsidR="00F35242" w:rsidRPr="00480772" w:rsidRDefault="00F35242" w:rsidP="007F08A0">
            <w:pPr>
              <w:pStyle w:val="ListBullet2"/>
              <w:numPr>
                <w:ilvl w:val="0"/>
                <w:numId w:val="72"/>
              </w:numPr>
              <w:ind w:left="527" w:hanging="357"/>
              <w:cnfStyle w:val="000000000000" w:firstRow="0" w:lastRow="0" w:firstColumn="0" w:lastColumn="0" w:oddVBand="0" w:evenVBand="0" w:oddHBand="0" w:evenHBand="0" w:firstRowFirstColumn="0" w:firstRowLastColumn="0" w:lastRowFirstColumn="0" w:lastRowLastColumn="0"/>
            </w:pPr>
            <w:r>
              <w:t>s</w:t>
            </w:r>
            <w:r w:rsidRPr="00480772">
              <w:t>ervices more appropriately funded through the primary health care system (</w:t>
            </w:r>
            <w:r>
              <w:t>e.g.,</w:t>
            </w:r>
            <w:r w:rsidRPr="00480772">
              <w:t xml:space="preserve"> ambulance and hospital costs, medical diagnosis and treatment, medicine dispensing, psychiatry, dental care)</w:t>
            </w:r>
          </w:p>
          <w:p w14:paraId="2B402345" w14:textId="16FB5ACE" w:rsidR="00F35242" w:rsidRPr="00480772" w:rsidRDefault="00F35242" w:rsidP="007F08A0">
            <w:pPr>
              <w:pStyle w:val="ListBullet2"/>
              <w:numPr>
                <w:ilvl w:val="0"/>
                <w:numId w:val="72"/>
              </w:numPr>
              <w:ind w:left="527" w:hanging="357"/>
              <w:cnfStyle w:val="000000000000" w:firstRow="0" w:lastRow="0" w:firstColumn="0" w:lastColumn="0" w:oddVBand="0" w:evenVBand="0" w:oddHBand="0" w:evenHBand="0" w:firstRowFirstColumn="0" w:firstRowLastColumn="0" w:lastRowFirstColumn="0" w:lastRowLastColumn="0"/>
            </w:pPr>
            <w:r>
              <w:t>m</w:t>
            </w:r>
            <w:r w:rsidRPr="00480772">
              <w:t>anagement of conditions unrelated to age/disability related decline (</w:t>
            </w:r>
            <w:r>
              <w:t xml:space="preserve">e.g., </w:t>
            </w:r>
            <w:r w:rsidRPr="00480772">
              <w:t>acute mental health)</w:t>
            </w:r>
          </w:p>
          <w:p w14:paraId="5695E129" w14:textId="385E14F4" w:rsidR="00F35242" w:rsidRPr="00480772" w:rsidRDefault="00F35242" w:rsidP="007F08A0">
            <w:pPr>
              <w:pStyle w:val="ListBullet2"/>
              <w:numPr>
                <w:ilvl w:val="0"/>
                <w:numId w:val="72"/>
              </w:numPr>
              <w:ind w:left="527" w:hanging="357"/>
              <w:cnfStyle w:val="000000000000" w:firstRow="0" w:lastRow="0" w:firstColumn="0" w:lastColumn="0" w:oddVBand="0" w:evenVBand="0" w:oddHBand="0" w:evenHBand="0" w:firstRowFirstColumn="0" w:firstRowLastColumn="0" w:lastRowFirstColumn="0" w:lastRowLastColumn="0"/>
            </w:pPr>
            <w:r>
              <w:t>s</w:t>
            </w:r>
            <w:r w:rsidRPr="2ADC1F4A">
              <w:t>ervices from a Chinese Medicine Practitioner, such as herbal medicine dispensing, are out of scope for aged care (see description for acupuncture exception).</w:t>
            </w:r>
          </w:p>
          <w:p w14:paraId="4EEBCC98" w14:textId="65A62BDC" w:rsidR="00F35242" w:rsidRPr="003B3A5A" w:rsidRDefault="00F35242" w:rsidP="007F08A0">
            <w:pPr>
              <w:pStyle w:val="ListBullet"/>
              <w:spacing w:before="60" w:after="60"/>
              <w:contextualSpacing w:val="0"/>
              <w:cnfStyle w:val="000000000000" w:firstRow="0" w:lastRow="0" w:firstColumn="0" w:lastColumn="0" w:oddVBand="0" w:evenVBand="0" w:oddHBand="0" w:evenHBand="0" w:firstRowFirstColumn="0" w:firstRowLastColumn="0" w:lastRowFirstColumn="0" w:lastRowLastColumn="0"/>
            </w:pPr>
            <w:r>
              <w:t>General expenses:</w:t>
            </w:r>
          </w:p>
          <w:p w14:paraId="4714AFDF" w14:textId="2A4080EA" w:rsidR="00F35242" w:rsidRPr="00480772" w:rsidRDefault="00F35242" w:rsidP="007F08A0">
            <w:pPr>
              <w:pStyle w:val="ListBullet2"/>
              <w:numPr>
                <w:ilvl w:val="0"/>
                <w:numId w:val="60"/>
              </w:numPr>
              <w:spacing w:before="60" w:after="60"/>
              <w:ind w:left="527" w:hanging="357"/>
              <w:cnfStyle w:val="000000000000" w:firstRow="0" w:lastRow="0" w:firstColumn="0" w:lastColumn="0" w:oddVBand="0" w:evenVBand="0" w:oddHBand="0" w:evenHBand="0" w:firstRowFirstColumn="0" w:firstRowLastColumn="0" w:lastRowFirstColumn="0" w:lastRowLastColumn="0"/>
            </w:pPr>
            <w:r>
              <w:t>m</w:t>
            </w:r>
            <w:r w:rsidRPr="00480772">
              <w:t>assage for relaxation</w:t>
            </w:r>
          </w:p>
          <w:p w14:paraId="299E18C9" w14:textId="6496343B" w:rsidR="00F35242" w:rsidRPr="003B3A5A" w:rsidRDefault="00F35242" w:rsidP="007F08A0">
            <w:pPr>
              <w:pStyle w:val="ListBullet2"/>
              <w:numPr>
                <w:ilvl w:val="0"/>
                <w:numId w:val="60"/>
              </w:numPr>
              <w:spacing w:before="60" w:after="60"/>
              <w:ind w:left="527" w:hanging="357"/>
              <w:cnfStyle w:val="000000000000" w:firstRow="0" w:lastRow="0" w:firstColumn="0" w:lastColumn="0" w:oddVBand="0" w:evenVBand="0" w:oddHBand="0" w:evenHBand="0" w:firstRowFirstColumn="0" w:firstRowLastColumn="0" w:lastRowFirstColumn="0" w:lastRowLastColumn="0"/>
            </w:pPr>
            <w:r>
              <w:t>c</w:t>
            </w:r>
            <w:r w:rsidRPr="00480772">
              <w:t>osts to participate in recreation programs (</w:t>
            </w:r>
            <w:r>
              <w:t>e.g.,</w:t>
            </w:r>
            <w:r w:rsidRPr="00480772">
              <w:t xml:space="preserve"> tickets, accommodation, membership fees, supplies to participate like craft materials)</w:t>
            </w:r>
            <w:r>
              <w:t>.</w:t>
            </w:r>
          </w:p>
        </w:tc>
      </w:tr>
      <w:tr w:rsidR="00F35242" w:rsidRPr="00166C48" w14:paraId="3B7816BE" w14:textId="77777777" w:rsidTr="16892B1F">
        <w:tc>
          <w:tcPr>
            <w:cnfStyle w:val="001000000000" w:firstRow="0" w:lastRow="0" w:firstColumn="1" w:lastColumn="0" w:oddVBand="0" w:evenVBand="0" w:oddHBand="0" w:evenHBand="0" w:firstRowFirstColumn="0" w:firstRowLastColumn="0" w:lastRowFirstColumn="0" w:lastRowLastColumn="0"/>
            <w:tcW w:w="3077" w:type="dxa"/>
            <w:vMerge/>
          </w:tcPr>
          <w:p w14:paraId="54102529" w14:textId="77777777" w:rsidR="00F35242" w:rsidRPr="00332E1A" w:rsidRDefault="00F35242" w:rsidP="00F35242">
            <w:pPr>
              <w:rPr>
                <w:rFonts w:cs="Arial"/>
                <w:b/>
                <w:bCs/>
                <w:szCs w:val="22"/>
              </w:rPr>
            </w:pPr>
          </w:p>
        </w:tc>
        <w:tc>
          <w:tcPr>
            <w:tcW w:w="2730" w:type="dxa"/>
          </w:tcPr>
          <w:p w14:paraId="0A6E6D6A" w14:textId="01ED5C55" w:rsidR="00F35242" w:rsidRPr="00E878D0" w:rsidRDefault="00F35242" w:rsidP="00524A7B">
            <w:pPr>
              <w:cnfStyle w:val="000000000000" w:firstRow="0" w:lastRow="0" w:firstColumn="0" w:lastColumn="0" w:oddVBand="0" w:evenVBand="0" w:oddHBand="0" w:evenHBand="0" w:firstRowFirstColumn="0" w:firstRowLastColumn="0" w:lastRowFirstColumn="0" w:lastRowLastColumn="0"/>
              <w:rPr>
                <w:rFonts w:cs="Arial"/>
              </w:rPr>
            </w:pPr>
            <w:r w:rsidRPr="05BEC3D2">
              <w:rPr>
                <w:rFonts w:cs="Arial"/>
              </w:rPr>
              <w:t>Respite</w:t>
            </w:r>
          </w:p>
        </w:tc>
        <w:tc>
          <w:tcPr>
            <w:tcW w:w="2977" w:type="dxa"/>
          </w:tcPr>
          <w:p w14:paraId="496834FA" w14:textId="7224EF28" w:rsidR="00F35242" w:rsidRPr="003B3A5A" w:rsidRDefault="00F35242" w:rsidP="00524A7B">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Respite care</w:t>
            </w:r>
          </w:p>
        </w:tc>
        <w:tc>
          <w:tcPr>
            <w:tcW w:w="3544" w:type="dxa"/>
          </w:tcPr>
          <w:p w14:paraId="3DC540E0" w14:textId="31D7783A" w:rsidR="00F35242" w:rsidRPr="003B3A5A" w:rsidRDefault="00F35242" w:rsidP="00524A7B">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Supervision and assistance of an older person by a person other than their usual informal carer, delivered on an individual or group basis, in the home or community.</w:t>
            </w:r>
          </w:p>
        </w:tc>
        <w:tc>
          <w:tcPr>
            <w:tcW w:w="3060" w:type="dxa"/>
          </w:tcPr>
          <w:p w14:paraId="26C2E20E" w14:textId="531B147A" w:rsidR="00F35242" w:rsidRPr="003B3A5A" w:rsidRDefault="00F35242" w:rsidP="00524A7B">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Subsidised through other programs:</w:t>
            </w:r>
          </w:p>
          <w:p w14:paraId="535693FC" w14:textId="73F9C99E" w:rsidR="00F35242" w:rsidRPr="008B2133" w:rsidRDefault="00F35242" w:rsidP="00524A7B">
            <w:pPr>
              <w:pStyle w:val="ListBullet2"/>
              <w:numPr>
                <w:ilvl w:val="0"/>
                <w:numId w:val="35"/>
              </w:numPr>
              <w:spacing w:before="60" w:after="60"/>
              <w:ind w:left="527" w:hanging="357"/>
              <w:cnfStyle w:val="000000000000" w:firstRow="0" w:lastRow="0" w:firstColumn="0" w:lastColumn="0" w:oddVBand="0" w:evenVBand="0" w:oddHBand="0" w:evenHBand="0" w:firstRowFirstColumn="0" w:firstRowLastColumn="0" w:lastRowFirstColumn="0" w:lastRowLastColumn="0"/>
              <w:rPr>
                <w:b/>
                <w:bCs/>
              </w:rPr>
            </w:pPr>
            <w:r>
              <w:t>r</w:t>
            </w:r>
            <w:r w:rsidRPr="001D5A42">
              <w:t>esidential respite is funded through</w:t>
            </w:r>
            <w:r>
              <w:t xml:space="preserve"> the Australian National Aged Care Classification funding model</w:t>
            </w:r>
            <w:r w:rsidRPr="001D5A42">
              <w:t xml:space="preserve"> </w:t>
            </w:r>
            <w:r>
              <w:t>(</w:t>
            </w:r>
            <w:r w:rsidRPr="001D5A42">
              <w:t>AN-ACC</w:t>
            </w:r>
            <w:r>
              <w:t>).</w:t>
            </w:r>
          </w:p>
        </w:tc>
      </w:tr>
      <w:tr w:rsidR="00F35242" w:rsidRPr="00166C48" w14:paraId="6F567012" w14:textId="77777777" w:rsidTr="16892B1F">
        <w:tc>
          <w:tcPr>
            <w:cnfStyle w:val="001000000000" w:firstRow="0" w:lastRow="0" w:firstColumn="1" w:lastColumn="0" w:oddVBand="0" w:evenVBand="0" w:oddHBand="0" w:evenHBand="0" w:firstRowFirstColumn="0" w:firstRowLastColumn="0" w:lastRowFirstColumn="0" w:lastRowLastColumn="0"/>
            <w:tcW w:w="3077" w:type="dxa"/>
            <w:vMerge/>
          </w:tcPr>
          <w:p w14:paraId="7466CBC1" w14:textId="77777777" w:rsidR="00F35242" w:rsidRPr="00332E1A" w:rsidRDefault="00F35242" w:rsidP="00F35242">
            <w:pPr>
              <w:rPr>
                <w:rFonts w:cs="Arial"/>
                <w:b/>
                <w:bCs/>
                <w:szCs w:val="22"/>
              </w:rPr>
            </w:pPr>
          </w:p>
        </w:tc>
        <w:tc>
          <w:tcPr>
            <w:tcW w:w="2730" w:type="dxa"/>
          </w:tcPr>
          <w:p w14:paraId="26A394D7" w14:textId="6928C1FD" w:rsidR="00F35242" w:rsidRPr="008B2133" w:rsidRDefault="00F35242" w:rsidP="00006020">
            <w:pPr>
              <w:pStyle w:val="ListBullet"/>
              <w:numPr>
                <w:ilvl w:val="0"/>
                <w:numId w:val="0"/>
              </w:numPr>
              <w:spacing w:before="60" w:after="60"/>
              <w:contextualSpacing w:val="0"/>
              <w:cnfStyle w:val="000000000000" w:firstRow="0" w:lastRow="0" w:firstColumn="0" w:lastColumn="0" w:oddVBand="0" w:evenVBand="0" w:oddHBand="0" w:evenHBand="0" w:firstRowFirstColumn="0" w:firstRowLastColumn="0" w:lastRowFirstColumn="0" w:lastRowLastColumn="0"/>
              <w:rPr>
                <w:rFonts w:cs="Arial"/>
                <w:szCs w:val="22"/>
              </w:rPr>
            </w:pPr>
            <w:r w:rsidRPr="00FF726D">
              <w:t>Transport</w:t>
            </w:r>
          </w:p>
        </w:tc>
        <w:tc>
          <w:tcPr>
            <w:tcW w:w="2977" w:type="dxa"/>
          </w:tcPr>
          <w:p w14:paraId="42F1F40C" w14:textId="77777777" w:rsidR="00F35242" w:rsidRPr="003B3A5A" w:rsidRDefault="00F35242" w:rsidP="0000602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Direct transport (driver and car provided)</w:t>
            </w:r>
          </w:p>
          <w:p w14:paraId="6C91BAF8" w14:textId="4EA8D22C" w:rsidR="00F35242" w:rsidRPr="003B3A5A" w:rsidRDefault="00F35242" w:rsidP="0000602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Indirect transport (taxi or rideshare service vouchers)</w:t>
            </w:r>
          </w:p>
        </w:tc>
        <w:tc>
          <w:tcPr>
            <w:tcW w:w="3544" w:type="dxa"/>
          </w:tcPr>
          <w:p w14:paraId="2DBEA525" w14:textId="7C306F3F" w:rsidR="00F35242" w:rsidRPr="003B3A5A" w:rsidRDefault="00F35242" w:rsidP="0000602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Group and individual transport assistance to connect an older person with their usual activities.</w:t>
            </w:r>
          </w:p>
        </w:tc>
        <w:tc>
          <w:tcPr>
            <w:tcW w:w="3060" w:type="dxa"/>
          </w:tcPr>
          <w:p w14:paraId="2E09A00A" w14:textId="77777777" w:rsidR="00F35242" w:rsidRPr="003B3A5A" w:rsidRDefault="00F35242" w:rsidP="00006020">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General expenses:</w:t>
            </w:r>
          </w:p>
          <w:p w14:paraId="69365373" w14:textId="7BC000E0" w:rsidR="00F35242" w:rsidRPr="00DA4D92" w:rsidRDefault="00F35242" w:rsidP="00006020">
            <w:pPr>
              <w:pStyle w:val="ListBullet2"/>
              <w:numPr>
                <w:ilvl w:val="0"/>
                <w:numId w:val="54"/>
              </w:numPr>
              <w:spacing w:before="60" w:after="60"/>
              <w:ind w:left="527" w:hanging="357"/>
              <w:cnfStyle w:val="000000000000" w:firstRow="0" w:lastRow="0" w:firstColumn="0" w:lastColumn="0" w:oddVBand="0" w:evenVBand="0" w:oddHBand="0" w:evenHBand="0" w:firstRowFirstColumn="0" w:firstRowLastColumn="0" w:lastRowFirstColumn="0" w:lastRowLastColumn="0"/>
            </w:pPr>
            <w:r>
              <w:t>p</w:t>
            </w:r>
            <w:r w:rsidRPr="00DA4D92">
              <w:t xml:space="preserve">urchase of </w:t>
            </w:r>
            <w:r>
              <w:t xml:space="preserve">an individual’s </w:t>
            </w:r>
            <w:r w:rsidRPr="00DA4D92">
              <w:t>car and</w:t>
            </w:r>
            <w:r>
              <w:t xml:space="preserve"> an individual’s </w:t>
            </w:r>
            <w:r w:rsidRPr="00DA4D92">
              <w:t xml:space="preserve">vehicle running costs </w:t>
            </w:r>
          </w:p>
          <w:p w14:paraId="642C4708" w14:textId="60FEEDAA" w:rsidR="00F35242" w:rsidRPr="00DA4D92" w:rsidRDefault="00F35242" w:rsidP="00006020">
            <w:pPr>
              <w:pStyle w:val="ListBullet2"/>
              <w:numPr>
                <w:ilvl w:val="0"/>
                <w:numId w:val="54"/>
              </w:numPr>
              <w:spacing w:before="60" w:after="60"/>
              <w:ind w:left="527" w:hanging="357"/>
              <w:cnfStyle w:val="000000000000" w:firstRow="0" w:lastRow="0" w:firstColumn="0" w:lastColumn="0" w:oddVBand="0" w:evenVBand="0" w:oddHBand="0" w:evenHBand="0" w:firstRowFirstColumn="0" w:firstRowLastColumn="0" w:lastRowFirstColumn="0" w:lastRowLastColumn="0"/>
            </w:pPr>
            <w:r>
              <w:t>l</w:t>
            </w:r>
            <w:r w:rsidRPr="00DA4D92">
              <w:t xml:space="preserve">icence costs </w:t>
            </w:r>
          </w:p>
          <w:p w14:paraId="11ADD919" w14:textId="1E176035" w:rsidR="00F35242" w:rsidRPr="00DA4D92" w:rsidRDefault="00F35242" w:rsidP="00006020">
            <w:pPr>
              <w:pStyle w:val="ListBullet2"/>
              <w:numPr>
                <w:ilvl w:val="0"/>
                <w:numId w:val="54"/>
              </w:numPr>
              <w:spacing w:before="60" w:after="60"/>
              <w:ind w:left="527" w:hanging="357"/>
              <w:cnfStyle w:val="000000000000" w:firstRow="0" w:lastRow="0" w:firstColumn="0" w:lastColumn="0" w:oddVBand="0" w:evenVBand="0" w:oddHBand="0" w:evenHBand="0" w:firstRowFirstColumn="0" w:firstRowLastColumn="0" w:lastRowFirstColumn="0" w:lastRowLastColumn="0"/>
            </w:pPr>
            <w:r>
              <w:t>p</w:t>
            </w:r>
            <w:r w:rsidRPr="00DA4D92">
              <w:t>rofessional transit services (</w:t>
            </w:r>
            <w:r>
              <w:t xml:space="preserve">e.g., </w:t>
            </w:r>
            <w:r w:rsidRPr="00DA4D92">
              <w:t>public transport, flight, ferry)</w:t>
            </w:r>
          </w:p>
          <w:p w14:paraId="556E49BB" w14:textId="07B9BF2B" w:rsidR="00F35242" w:rsidRDefault="00F35242" w:rsidP="00006020">
            <w:pPr>
              <w:pStyle w:val="ListBullet2"/>
              <w:numPr>
                <w:ilvl w:val="0"/>
                <w:numId w:val="54"/>
              </w:numPr>
              <w:spacing w:before="60" w:after="60"/>
              <w:ind w:left="527" w:hanging="357"/>
              <w:cnfStyle w:val="000000000000" w:firstRow="0" w:lastRow="0" w:firstColumn="0" w:lastColumn="0" w:oddVBand="0" w:evenVBand="0" w:oddHBand="0" w:evenHBand="0" w:firstRowFirstColumn="0" w:firstRowLastColumn="0" w:lastRowFirstColumn="0" w:lastRowLastColumn="0"/>
            </w:pPr>
            <w:r>
              <w:t>c</w:t>
            </w:r>
            <w:r w:rsidRPr="002A4DF3">
              <w:t>laiming transport costs where state-based or local government travel assistance programs are available</w:t>
            </w:r>
          </w:p>
          <w:p w14:paraId="05D24966" w14:textId="0985F86B" w:rsidR="00F35242" w:rsidRPr="002A4DF3" w:rsidRDefault="00F35242" w:rsidP="00006020">
            <w:pPr>
              <w:pStyle w:val="ListBullet2"/>
              <w:numPr>
                <w:ilvl w:val="0"/>
                <w:numId w:val="54"/>
              </w:numPr>
              <w:spacing w:before="60" w:after="60"/>
              <w:ind w:left="527" w:hanging="357"/>
              <w:cnfStyle w:val="000000000000" w:firstRow="0" w:lastRow="0" w:firstColumn="0" w:lastColumn="0" w:oddVBand="0" w:evenVBand="0" w:oddHBand="0" w:evenHBand="0" w:firstRowFirstColumn="0" w:firstRowLastColumn="0" w:lastRowFirstColumn="0" w:lastRowLastColumn="0"/>
            </w:pPr>
            <w:r>
              <w:t>travel for holidays.</w:t>
            </w:r>
          </w:p>
        </w:tc>
      </w:tr>
      <w:tr w:rsidR="00F35242" w:rsidRPr="00166C48" w14:paraId="775D2105" w14:textId="77777777" w:rsidTr="16892B1F">
        <w:tc>
          <w:tcPr>
            <w:cnfStyle w:val="001000000000" w:firstRow="0" w:lastRow="0" w:firstColumn="1" w:lastColumn="0" w:oddVBand="0" w:evenVBand="0" w:oddHBand="0" w:evenHBand="0" w:firstRowFirstColumn="0" w:firstRowLastColumn="0" w:lastRowFirstColumn="0" w:lastRowLastColumn="0"/>
            <w:tcW w:w="3077" w:type="dxa"/>
            <w:vMerge/>
          </w:tcPr>
          <w:p w14:paraId="51E147C8" w14:textId="77777777" w:rsidR="00F35242" w:rsidRPr="00332E1A" w:rsidRDefault="00F35242" w:rsidP="00F35242">
            <w:pPr>
              <w:rPr>
                <w:rFonts w:cs="Arial"/>
                <w:b/>
                <w:bCs/>
                <w:szCs w:val="22"/>
              </w:rPr>
            </w:pPr>
          </w:p>
        </w:tc>
        <w:tc>
          <w:tcPr>
            <w:tcW w:w="2730" w:type="dxa"/>
          </w:tcPr>
          <w:p w14:paraId="4A8B9ED8" w14:textId="28B2D4BF" w:rsidR="00F35242" w:rsidRPr="008B2133" w:rsidRDefault="00F35242" w:rsidP="00006020">
            <w:pPr>
              <w:cnfStyle w:val="000000000000" w:firstRow="0" w:lastRow="0" w:firstColumn="0" w:lastColumn="0" w:oddVBand="0" w:evenVBand="0" w:oddHBand="0" w:evenHBand="0" w:firstRowFirstColumn="0" w:firstRowLastColumn="0" w:lastRowFirstColumn="0" w:lastRowLastColumn="0"/>
              <w:rPr>
                <w:rFonts w:cs="Arial"/>
              </w:rPr>
            </w:pPr>
            <w:r w:rsidRPr="05BEC3D2">
              <w:rPr>
                <w:rFonts w:cs="Arial"/>
              </w:rPr>
              <w:t>Assistive technology and home modifications</w:t>
            </w:r>
          </w:p>
        </w:tc>
        <w:tc>
          <w:tcPr>
            <w:tcW w:w="2977" w:type="dxa"/>
          </w:tcPr>
          <w:p w14:paraId="046AB30A" w14:textId="77777777" w:rsidR="00F35242" w:rsidRPr="003B3A5A" w:rsidRDefault="00F35242" w:rsidP="003D4E96">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Assistive technology</w:t>
            </w:r>
          </w:p>
          <w:p w14:paraId="6959A07A" w14:textId="08665C7D" w:rsidR="00F35242" w:rsidRPr="003B3A5A" w:rsidRDefault="00F35242" w:rsidP="003D4E96">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Home modifications</w:t>
            </w:r>
          </w:p>
        </w:tc>
        <w:tc>
          <w:tcPr>
            <w:tcW w:w="3544" w:type="dxa"/>
          </w:tcPr>
          <w:p w14:paraId="2E6E6A9F" w14:textId="6492E8EA" w:rsidR="00F35242" w:rsidRPr="003B3A5A" w:rsidRDefault="00F35242" w:rsidP="003D4E96">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 xml:space="preserve">Assistive technology and home modifications by the </w:t>
            </w:r>
            <w:r>
              <w:lastRenderedPageBreak/>
              <w:t xml:space="preserve">Assistive Technology and Home Modifications Scheme list, including wrap-around services, maintenance, and repair. </w:t>
            </w:r>
          </w:p>
        </w:tc>
        <w:tc>
          <w:tcPr>
            <w:tcW w:w="3060" w:type="dxa"/>
          </w:tcPr>
          <w:p w14:paraId="5CFD2ABB" w14:textId="6823EA4C" w:rsidR="00F35242" w:rsidRPr="00480772" w:rsidRDefault="00F35242" w:rsidP="003D4E96">
            <w:pPr>
              <w:pStyle w:val="ListBullet"/>
              <w:numPr>
                <w:ilvl w:val="0"/>
                <w:numId w:val="0"/>
              </w:numPr>
              <w:ind w:left="360"/>
              <w:cnfStyle w:val="000000000000" w:firstRow="0" w:lastRow="0" w:firstColumn="0" w:lastColumn="0" w:oddVBand="0" w:evenVBand="0" w:oddHBand="0" w:evenHBand="0" w:firstRowFirstColumn="0" w:firstRowLastColumn="0" w:lastRowFirstColumn="0" w:lastRowLastColumn="0"/>
              <w:rPr>
                <w:rFonts w:cs="Arial"/>
              </w:rPr>
            </w:pPr>
          </w:p>
        </w:tc>
      </w:tr>
      <w:tr w:rsidR="00F35242" w:rsidRPr="00166C48" w14:paraId="1D2F8210" w14:textId="77777777" w:rsidTr="16892B1F">
        <w:tc>
          <w:tcPr>
            <w:cnfStyle w:val="001000000000" w:firstRow="0" w:lastRow="0" w:firstColumn="1" w:lastColumn="0" w:oddVBand="0" w:evenVBand="0" w:oddHBand="0" w:evenHBand="0" w:firstRowFirstColumn="0" w:firstRowLastColumn="0" w:lastRowFirstColumn="0" w:lastRowLastColumn="0"/>
            <w:tcW w:w="3077" w:type="dxa"/>
            <w:vMerge w:val="restart"/>
            <w:shd w:val="clear" w:color="auto" w:fill="E4EEF8"/>
          </w:tcPr>
          <w:p w14:paraId="3BE376E2" w14:textId="769CF2F4" w:rsidR="00F35242" w:rsidRPr="003B3A5A" w:rsidRDefault="00F35242" w:rsidP="00D125BB">
            <w:pPr>
              <w:spacing w:before="60" w:after="60"/>
              <w:rPr>
                <w:rStyle w:val="Strong"/>
              </w:rPr>
            </w:pPr>
            <w:r w:rsidRPr="003B3A5A">
              <w:rPr>
                <w:rStyle w:val="Strong"/>
              </w:rPr>
              <w:t>Everyday living</w:t>
            </w:r>
          </w:p>
          <w:p w14:paraId="66142893" w14:textId="3EE21F53" w:rsidR="00F35242" w:rsidRPr="003B3A5A" w:rsidRDefault="00F35242" w:rsidP="00D125BB">
            <w:pPr>
              <w:spacing w:before="60" w:after="60"/>
            </w:pPr>
            <w:r w:rsidRPr="003B3A5A">
              <w:t xml:space="preserve">Support to assist older people to keep their home in a liveable state </w:t>
            </w:r>
            <w:proofErr w:type="gramStart"/>
            <w:r w:rsidRPr="003B3A5A">
              <w:t>in order to</w:t>
            </w:r>
            <w:proofErr w:type="gramEnd"/>
            <w:r w:rsidRPr="003B3A5A">
              <w:t xml:space="preserve"> enable them to stay independent in their homes.</w:t>
            </w:r>
          </w:p>
        </w:tc>
        <w:tc>
          <w:tcPr>
            <w:tcW w:w="2730" w:type="dxa"/>
          </w:tcPr>
          <w:p w14:paraId="2E65711C" w14:textId="72097820" w:rsidR="00F35242" w:rsidRPr="00CC12F8" w:rsidRDefault="00F35242" w:rsidP="00D125BB">
            <w:pPr>
              <w:spacing w:before="60"/>
              <w:cnfStyle w:val="000000000000" w:firstRow="0" w:lastRow="0" w:firstColumn="0" w:lastColumn="0" w:oddVBand="0" w:evenVBand="0" w:oddHBand="0" w:evenHBand="0" w:firstRowFirstColumn="0" w:firstRowLastColumn="0" w:lastRowFirstColumn="0" w:lastRowLastColumn="0"/>
              <w:rPr>
                <w:rFonts w:cs="Arial"/>
                <w:szCs w:val="22"/>
              </w:rPr>
            </w:pPr>
            <w:r w:rsidRPr="00CC12F8">
              <w:rPr>
                <w:rFonts w:cs="Arial"/>
                <w:szCs w:val="22"/>
              </w:rPr>
              <w:t>Domestic assistance</w:t>
            </w:r>
          </w:p>
        </w:tc>
        <w:tc>
          <w:tcPr>
            <w:tcW w:w="2977" w:type="dxa"/>
          </w:tcPr>
          <w:p w14:paraId="30859FBD" w14:textId="77777777" w:rsidR="00F35242" w:rsidRPr="003B3A5A" w:rsidRDefault="00F35242" w:rsidP="00D125BB">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 xml:space="preserve">General house cleaning </w:t>
            </w:r>
          </w:p>
          <w:p w14:paraId="114DE2B1" w14:textId="77777777" w:rsidR="00F35242" w:rsidRPr="003B3A5A" w:rsidRDefault="00F35242" w:rsidP="00D125BB">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Laundry services</w:t>
            </w:r>
          </w:p>
          <w:p w14:paraId="04B1139F" w14:textId="78C3A043" w:rsidR="00F35242" w:rsidRPr="003B3A5A" w:rsidRDefault="00F35242" w:rsidP="00D125BB">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 xml:space="preserve">Shopping assistance </w:t>
            </w:r>
          </w:p>
        </w:tc>
        <w:tc>
          <w:tcPr>
            <w:tcW w:w="3544" w:type="dxa"/>
          </w:tcPr>
          <w:p w14:paraId="2C9F019D" w14:textId="09AD2A62" w:rsidR="00F35242" w:rsidRDefault="00F35242" w:rsidP="00D125BB">
            <w:pPr>
              <w:pStyle w:val="ListBullet"/>
              <w:spacing w:before="60" w:after="0"/>
              <w:ind w:left="357" w:hanging="357"/>
              <w:contextualSpacing w:val="0"/>
              <w:cnfStyle w:val="000000000000" w:firstRow="0" w:lastRow="0" w:firstColumn="0" w:lastColumn="0" w:oddVBand="0" w:evenVBand="0" w:oddHBand="0" w:evenHBand="0" w:firstRowFirstColumn="0" w:firstRowLastColumn="0" w:lastRowFirstColumn="0" w:lastRowLastColumn="0"/>
            </w:pPr>
            <w:r>
              <w:t>Essential light cleaning (e.g., mopping, vacuuming, washing dishes).</w:t>
            </w:r>
          </w:p>
          <w:p w14:paraId="6B0DC01F" w14:textId="2E2B7088" w:rsidR="00F35242" w:rsidRPr="003B3A5A" w:rsidRDefault="00F35242" w:rsidP="00D73C24">
            <w:pPr>
              <w:pStyle w:val="ListBullet"/>
              <w:spacing w:before="60" w:after="0"/>
              <w:contextualSpacing w:val="0"/>
              <w:cnfStyle w:val="000000000000" w:firstRow="0" w:lastRow="0" w:firstColumn="0" w:lastColumn="0" w:oddVBand="0" w:evenVBand="0" w:oddHBand="0" w:evenHBand="0" w:firstRowFirstColumn="0" w:firstRowLastColumn="0" w:lastRowFirstColumn="0" w:lastRowLastColumn="0"/>
            </w:pPr>
            <w:r>
              <w:t>Launder and iron clothing.</w:t>
            </w:r>
          </w:p>
          <w:p w14:paraId="184A6313" w14:textId="0AB345D1" w:rsidR="00F35242" w:rsidRPr="003B3A5A" w:rsidRDefault="00F35242" w:rsidP="00D73C24">
            <w:pPr>
              <w:pStyle w:val="ListBullet"/>
              <w:spacing w:before="60" w:after="0"/>
              <w:contextualSpacing w:val="0"/>
              <w:cnfStyle w:val="000000000000" w:firstRow="0" w:lastRow="0" w:firstColumn="0" w:lastColumn="0" w:oddVBand="0" w:evenVBand="0" w:oddHBand="0" w:evenHBand="0" w:firstRowFirstColumn="0" w:firstRowLastColumn="0" w:lastRowFirstColumn="0" w:lastRowLastColumn="0"/>
            </w:pPr>
            <w:r>
              <w:t>Accompanied or unaccompanied shopping.</w:t>
            </w:r>
          </w:p>
        </w:tc>
        <w:tc>
          <w:tcPr>
            <w:tcW w:w="3060" w:type="dxa"/>
          </w:tcPr>
          <w:p w14:paraId="26E1EE13" w14:textId="27BD1E14" w:rsidR="00F35242" w:rsidRPr="003B3A5A" w:rsidRDefault="00F35242" w:rsidP="00D73C24">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General expenses:</w:t>
            </w:r>
          </w:p>
          <w:p w14:paraId="44772140" w14:textId="0A3B65EE" w:rsidR="00F35242" w:rsidRPr="00C6355B" w:rsidRDefault="00F35242" w:rsidP="00D73C24">
            <w:pPr>
              <w:pStyle w:val="ListBullet2"/>
              <w:numPr>
                <w:ilvl w:val="0"/>
                <w:numId w:val="44"/>
              </w:numPr>
              <w:spacing w:before="60" w:after="60"/>
              <w:ind w:left="527" w:hanging="357"/>
              <w:cnfStyle w:val="000000000000" w:firstRow="0" w:lastRow="0" w:firstColumn="0" w:lastColumn="0" w:oddVBand="0" w:evenVBand="0" w:oddHBand="0" w:evenHBand="0" w:firstRowFirstColumn="0" w:firstRowLastColumn="0" w:lastRowFirstColumn="0" w:lastRowLastColumn="0"/>
            </w:pPr>
            <w:r>
              <w:t>p</w:t>
            </w:r>
            <w:r w:rsidRPr="00C6355B">
              <w:t>rofessional cleaning services that would usually be paid for (</w:t>
            </w:r>
            <w:r>
              <w:t xml:space="preserve">e.g., </w:t>
            </w:r>
            <w:r w:rsidRPr="00C6355B">
              <w:t>pest control, carpet cleaning, dry cleaning)</w:t>
            </w:r>
          </w:p>
          <w:p w14:paraId="29435FA1" w14:textId="4ABCE68D" w:rsidR="00F35242" w:rsidRPr="00B96FDF" w:rsidRDefault="00F35242" w:rsidP="00D73C24">
            <w:pPr>
              <w:pStyle w:val="ListBullet2"/>
              <w:numPr>
                <w:ilvl w:val="0"/>
                <w:numId w:val="44"/>
              </w:numPr>
              <w:spacing w:before="60" w:after="60"/>
              <w:ind w:left="527" w:hanging="357"/>
              <w:cnfStyle w:val="000000000000" w:firstRow="0" w:lastRow="0" w:firstColumn="0" w:lastColumn="0" w:oddVBand="0" w:evenVBand="0" w:oddHBand="0" w:evenHBand="0" w:firstRowFirstColumn="0" w:firstRowLastColumn="0" w:lastRowFirstColumn="0" w:lastRowLastColumn="0"/>
            </w:pPr>
            <w:r>
              <w:t>p</w:t>
            </w:r>
            <w:r w:rsidRPr="00B96FDF">
              <w:t>et care</w:t>
            </w:r>
          </w:p>
          <w:p w14:paraId="78C79F19" w14:textId="42C1BA37" w:rsidR="00F35242" w:rsidRPr="008B2133" w:rsidRDefault="00F35242" w:rsidP="00D73C24">
            <w:pPr>
              <w:pStyle w:val="ListBullet2"/>
              <w:numPr>
                <w:ilvl w:val="0"/>
                <w:numId w:val="44"/>
              </w:numPr>
              <w:spacing w:before="60" w:after="60"/>
              <w:ind w:left="527" w:hanging="357"/>
              <w:cnfStyle w:val="000000000000" w:firstRow="0" w:lastRow="0" w:firstColumn="0" w:lastColumn="0" w:oddVBand="0" w:evenVBand="0" w:oddHBand="0" w:evenHBand="0" w:firstRowFirstColumn="0" w:firstRowLastColumn="0" w:lastRowFirstColumn="0" w:lastRowLastColumn="0"/>
              <w:rPr>
                <w:b/>
                <w:bCs/>
              </w:rPr>
            </w:pPr>
            <w:r>
              <w:t>c</w:t>
            </w:r>
            <w:r w:rsidRPr="00B96FDF">
              <w:t>ost of groceries and other purchased items.</w:t>
            </w:r>
          </w:p>
        </w:tc>
      </w:tr>
      <w:tr w:rsidR="00F35242" w:rsidRPr="00166C48" w14:paraId="0A00D0EA" w14:textId="77777777" w:rsidTr="16892B1F">
        <w:tc>
          <w:tcPr>
            <w:cnfStyle w:val="001000000000" w:firstRow="0" w:lastRow="0" w:firstColumn="1" w:lastColumn="0" w:oddVBand="0" w:evenVBand="0" w:oddHBand="0" w:evenHBand="0" w:firstRowFirstColumn="0" w:firstRowLastColumn="0" w:lastRowFirstColumn="0" w:lastRowLastColumn="0"/>
            <w:tcW w:w="3077" w:type="dxa"/>
            <w:vMerge/>
          </w:tcPr>
          <w:p w14:paraId="429D5C94" w14:textId="77777777" w:rsidR="00F35242" w:rsidRPr="00332E1A" w:rsidRDefault="00F35242" w:rsidP="00F35242">
            <w:pPr>
              <w:jc w:val="center"/>
              <w:rPr>
                <w:rFonts w:cs="Arial"/>
                <w:b/>
                <w:bCs/>
                <w:szCs w:val="22"/>
              </w:rPr>
            </w:pPr>
          </w:p>
        </w:tc>
        <w:tc>
          <w:tcPr>
            <w:tcW w:w="2730" w:type="dxa"/>
          </w:tcPr>
          <w:p w14:paraId="29F57F85" w14:textId="2DC6FB30" w:rsidR="00F35242" w:rsidRPr="008B2133" w:rsidRDefault="6DEDEE08" w:rsidP="26FCBA25">
            <w:pPr>
              <w:spacing w:before="60"/>
              <w:cnfStyle w:val="000000000000" w:firstRow="0" w:lastRow="0" w:firstColumn="0" w:lastColumn="0" w:oddVBand="0" w:evenVBand="0" w:oddHBand="0" w:evenHBand="0" w:firstRowFirstColumn="0" w:firstRowLastColumn="0" w:lastRowFirstColumn="0" w:lastRowLastColumn="0"/>
              <w:rPr>
                <w:rFonts w:cs="Arial"/>
              </w:rPr>
            </w:pPr>
            <w:r w:rsidRPr="13788351">
              <w:rPr>
                <w:rFonts w:cs="Arial"/>
              </w:rPr>
              <w:t>Home maintenance and repairs</w:t>
            </w:r>
          </w:p>
        </w:tc>
        <w:tc>
          <w:tcPr>
            <w:tcW w:w="2977" w:type="dxa"/>
          </w:tcPr>
          <w:p w14:paraId="4780DFDF" w14:textId="77777777" w:rsidR="00F35242" w:rsidRPr="003B3A5A" w:rsidRDefault="00F35242" w:rsidP="26FCBA25">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 xml:space="preserve">Gardening </w:t>
            </w:r>
          </w:p>
          <w:p w14:paraId="0C08E35A" w14:textId="2DBF7CEA" w:rsidR="00F35242" w:rsidRPr="003B3A5A" w:rsidRDefault="00F35242" w:rsidP="26FCBA25">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Assistance with home maintenance and repairs</w:t>
            </w:r>
          </w:p>
          <w:p w14:paraId="4A29DE6B" w14:textId="192D8673" w:rsidR="00F35242" w:rsidRPr="003B3A5A" w:rsidRDefault="6DEDEE08" w:rsidP="13788351">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Expenses for home maintenance and repairs</w:t>
            </w:r>
          </w:p>
        </w:tc>
        <w:tc>
          <w:tcPr>
            <w:tcW w:w="3544" w:type="dxa"/>
          </w:tcPr>
          <w:p w14:paraId="4C1980CE" w14:textId="4389B0B2" w:rsidR="00F35242" w:rsidRPr="003B3A5A" w:rsidRDefault="00F35242" w:rsidP="26FCBA25">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 xml:space="preserve">Essential light gardening (e.g., lawn mowing, pruning and yard clearance for safe access). </w:t>
            </w:r>
          </w:p>
          <w:p w14:paraId="43468530" w14:textId="68DF74E3" w:rsidR="00F35242" w:rsidRPr="003B3A5A" w:rsidRDefault="6DEDEE08" w:rsidP="13788351">
            <w:pPr>
              <w:pStyle w:val="ListBullet"/>
              <w:spacing w:before="60" w:after="60"/>
              <w:cnfStyle w:val="000000000000" w:firstRow="0" w:lastRow="0" w:firstColumn="0" w:lastColumn="0" w:oddVBand="0" w:evenVBand="0" w:oddHBand="0" w:evenHBand="0" w:firstRowFirstColumn="0" w:firstRowLastColumn="0" w:lastRowFirstColumn="0" w:lastRowLastColumn="0"/>
            </w:pPr>
            <w:r>
              <w:t xml:space="preserve">Essential minor repairs and maintenance where the activity is something the person used to be able to do themselves or where required to maintain safety (e.g., clean gutters, replace lightbulbs and repair broken door handle). </w:t>
            </w:r>
          </w:p>
        </w:tc>
        <w:tc>
          <w:tcPr>
            <w:tcW w:w="3060" w:type="dxa"/>
          </w:tcPr>
          <w:p w14:paraId="600EA673" w14:textId="466C0625" w:rsidR="00F35242" w:rsidRPr="003B3A5A" w:rsidRDefault="00F35242" w:rsidP="26FCBA25">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General expenses:</w:t>
            </w:r>
          </w:p>
          <w:p w14:paraId="2D147201" w14:textId="47A61AC3" w:rsidR="00F35242" w:rsidRPr="000B4FF3" w:rsidRDefault="00F35242" w:rsidP="26FCBA25">
            <w:pPr>
              <w:pStyle w:val="ListBullet2"/>
              <w:numPr>
                <w:ilvl w:val="0"/>
                <w:numId w:val="65"/>
              </w:numPr>
              <w:spacing w:before="60" w:after="60"/>
              <w:ind w:left="527" w:hanging="357"/>
              <w:cnfStyle w:val="000000000000" w:firstRow="0" w:lastRow="0" w:firstColumn="0" w:lastColumn="0" w:oddVBand="0" w:evenVBand="0" w:oddHBand="0" w:evenHBand="0" w:firstRowFirstColumn="0" w:firstRowLastColumn="0" w:lastRowFirstColumn="0" w:lastRowLastColumn="0"/>
            </w:pPr>
            <w:r>
              <w:t xml:space="preserve">professional gardening services that would usually be paid for such (e.g., tree removal, landscaping, farm or water feature maintenance). </w:t>
            </w:r>
          </w:p>
          <w:p w14:paraId="04665D3E" w14:textId="2AC59E23" w:rsidR="00F35242" w:rsidRPr="000B4FF3" w:rsidRDefault="00F35242" w:rsidP="26FCBA25">
            <w:pPr>
              <w:pStyle w:val="ListBullet2"/>
              <w:numPr>
                <w:ilvl w:val="0"/>
                <w:numId w:val="65"/>
              </w:numPr>
              <w:spacing w:before="60" w:after="60"/>
              <w:ind w:left="527" w:hanging="357"/>
              <w:cnfStyle w:val="000000000000" w:firstRow="0" w:lastRow="0" w:firstColumn="0" w:lastColumn="0" w:oddVBand="0" w:evenVBand="0" w:oddHBand="0" w:evenHBand="0" w:firstRowFirstColumn="0" w:firstRowLastColumn="0" w:lastRowFirstColumn="0" w:lastRowLastColumn="0"/>
            </w:pPr>
            <w:r>
              <w:t xml:space="preserve">gardening services that relate to visual appeal rather than safety/accessibility (e.g., installation and maintaining plants, garden beds and compost). </w:t>
            </w:r>
          </w:p>
          <w:p w14:paraId="6613D4EF" w14:textId="0AE79DFA" w:rsidR="00F35242" w:rsidRPr="000B4FF3" w:rsidRDefault="00F35242" w:rsidP="26FCBA25">
            <w:pPr>
              <w:pStyle w:val="ListBullet2"/>
              <w:numPr>
                <w:ilvl w:val="0"/>
                <w:numId w:val="65"/>
              </w:numPr>
              <w:spacing w:before="60" w:after="60"/>
              <w:ind w:left="527" w:hanging="357"/>
              <w:cnfStyle w:val="000000000000" w:firstRow="0" w:lastRow="0" w:firstColumn="0" w:lastColumn="0" w:oddVBand="0" w:evenVBand="0" w:oddHBand="0" w:evenHBand="0" w:firstRowFirstColumn="0" w:firstRowLastColumn="0" w:lastRowFirstColumn="0" w:lastRowLastColumn="0"/>
            </w:pPr>
            <w:r>
              <w:t xml:space="preserve">professional maintenance and repair services that would </w:t>
            </w:r>
            <w:r>
              <w:lastRenderedPageBreak/>
              <w:t>usually be paid for (e.g., professional pest extermination, installing cabinetry, replacing carpets due to usual wear and tear) except if there is an imminent age-related safety risk (e.g., repairing uneven flooring that poses a falls risk or section of carpet damaged by a wheelchair)</w:t>
            </w:r>
          </w:p>
          <w:p w14:paraId="037065DF" w14:textId="4589814A" w:rsidR="00F35242" w:rsidRPr="008B2133" w:rsidRDefault="6DEDEE08" w:rsidP="5832F203">
            <w:pPr>
              <w:pStyle w:val="ListBullet2"/>
              <w:numPr>
                <w:ilvl w:val="0"/>
                <w:numId w:val="65"/>
              </w:numPr>
              <w:spacing w:before="60" w:after="60"/>
              <w:ind w:left="527" w:hanging="357"/>
              <w:cnfStyle w:val="000000000000" w:firstRow="0" w:lastRow="0" w:firstColumn="0" w:lastColumn="0" w:oddVBand="0" w:evenVBand="0" w:oddHBand="0" w:evenHBand="0" w:firstRowFirstColumn="0" w:firstRowLastColumn="0" w:lastRowFirstColumn="0" w:lastRowLastColumn="0"/>
              <w:rPr>
                <w:b/>
                <w:bCs/>
              </w:rPr>
            </w:pPr>
            <w:r>
              <w:t>services that are responsibility of other parties (e.g., landlords, government housing authorities, generally covered by private insurance).</w:t>
            </w:r>
            <w:r w:rsidRPr="5832F203">
              <w:rPr>
                <w:sz w:val="20"/>
                <w:szCs w:val="20"/>
              </w:rPr>
              <w:t xml:space="preserve"> </w:t>
            </w:r>
          </w:p>
        </w:tc>
      </w:tr>
      <w:tr w:rsidR="00F35242" w:rsidRPr="00166C48" w14:paraId="58F81E63" w14:textId="77777777" w:rsidTr="16892B1F">
        <w:tc>
          <w:tcPr>
            <w:cnfStyle w:val="001000000000" w:firstRow="0" w:lastRow="0" w:firstColumn="1" w:lastColumn="0" w:oddVBand="0" w:evenVBand="0" w:oddHBand="0" w:evenHBand="0" w:firstRowFirstColumn="0" w:firstRowLastColumn="0" w:lastRowFirstColumn="0" w:lastRowLastColumn="0"/>
            <w:tcW w:w="3077" w:type="dxa"/>
            <w:vMerge/>
          </w:tcPr>
          <w:p w14:paraId="5C5B5DA0" w14:textId="77777777" w:rsidR="00F35242" w:rsidRPr="00332E1A" w:rsidRDefault="00F35242" w:rsidP="00F35242">
            <w:pPr>
              <w:jc w:val="center"/>
              <w:rPr>
                <w:rFonts w:cs="Arial"/>
                <w:b/>
                <w:bCs/>
                <w:szCs w:val="22"/>
              </w:rPr>
            </w:pPr>
          </w:p>
        </w:tc>
        <w:tc>
          <w:tcPr>
            <w:tcW w:w="2730" w:type="dxa"/>
          </w:tcPr>
          <w:p w14:paraId="38239AF1" w14:textId="54BA92DE" w:rsidR="00F35242" w:rsidRPr="008B2133" w:rsidRDefault="00F35242" w:rsidP="00F35242">
            <w:pPr>
              <w:cnfStyle w:val="000000000000" w:firstRow="0" w:lastRow="0" w:firstColumn="0" w:lastColumn="0" w:oddVBand="0" w:evenVBand="0" w:oddHBand="0" w:evenHBand="0" w:firstRowFirstColumn="0" w:firstRowLastColumn="0" w:lastRowFirstColumn="0" w:lastRowLastColumn="0"/>
              <w:rPr>
                <w:rFonts w:cs="Arial"/>
                <w:szCs w:val="22"/>
              </w:rPr>
            </w:pPr>
            <w:r w:rsidRPr="008B2133">
              <w:rPr>
                <w:rFonts w:cs="Arial"/>
                <w:szCs w:val="22"/>
              </w:rPr>
              <w:t>Meals</w:t>
            </w:r>
          </w:p>
        </w:tc>
        <w:tc>
          <w:tcPr>
            <w:tcW w:w="2977" w:type="dxa"/>
          </w:tcPr>
          <w:p w14:paraId="1569546C" w14:textId="77777777" w:rsidR="00F35242" w:rsidRPr="003B3A5A" w:rsidRDefault="00F35242" w:rsidP="5832F203">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 xml:space="preserve">Meal preparation </w:t>
            </w:r>
          </w:p>
          <w:p w14:paraId="48FBE4E5" w14:textId="4942F1C8" w:rsidR="00F35242" w:rsidRPr="003B3A5A" w:rsidRDefault="00F35242" w:rsidP="5832F203">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 xml:space="preserve">Meal delivery </w:t>
            </w:r>
          </w:p>
        </w:tc>
        <w:tc>
          <w:tcPr>
            <w:tcW w:w="3544" w:type="dxa"/>
          </w:tcPr>
          <w:p w14:paraId="156DDDEC" w14:textId="77370D9C" w:rsidR="00F35242" w:rsidRPr="002A6CEC" w:rsidRDefault="00F35242" w:rsidP="5832F203">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Support to prepare meals in the home.</w:t>
            </w:r>
          </w:p>
          <w:p w14:paraId="0288FAC3" w14:textId="16121A67" w:rsidR="00F35242" w:rsidRPr="003B3A5A" w:rsidRDefault="00F35242" w:rsidP="5832F203">
            <w:pPr>
              <w:pStyle w:val="ListBullet"/>
              <w:spacing w:before="60" w:after="60"/>
              <w:cnfStyle w:val="000000000000" w:firstRow="0" w:lastRow="0" w:firstColumn="0" w:lastColumn="0" w:oddVBand="0" w:evenVBand="0" w:oddHBand="0" w:evenHBand="0" w:firstRowFirstColumn="0" w:firstRowLastColumn="0" w:lastRowFirstColumn="0" w:lastRowLastColumn="0"/>
            </w:pPr>
            <w:r>
              <w:t>Pre-prepared meals.</w:t>
            </w:r>
          </w:p>
        </w:tc>
        <w:tc>
          <w:tcPr>
            <w:tcW w:w="3060" w:type="dxa"/>
          </w:tcPr>
          <w:p w14:paraId="5AAFE273" w14:textId="32A53E64" w:rsidR="00F35242" w:rsidRPr="00CC0185" w:rsidRDefault="00F35242" w:rsidP="00C4159F">
            <w:pPr>
              <w:pStyle w:val="ListBullet"/>
              <w:spacing w:before="60" w:after="60"/>
              <w:ind w:left="357" w:hanging="357"/>
              <w:contextualSpacing w:val="0"/>
              <w:cnfStyle w:val="000000000000" w:firstRow="0" w:lastRow="0" w:firstColumn="0" w:lastColumn="0" w:oddVBand="0" w:evenVBand="0" w:oddHBand="0" w:evenHBand="0" w:firstRowFirstColumn="0" w:firstRowLastColumn="0" w:lastRowFirstColumn="0" w:lastRowLastColumn="0"/>
            </w:pPr>
            <w:r>
              <w:t>General expenses:</w:t>
            </w:r>
          </w:p>
          <w:p w14:paraId="288F2BF2" w14:textId="4B3B11C1" w:rsidR="00F35242" w:rsidRPr="00CC0185" w:rsidRDefault="00F35242" w:rsidP="00C4159F">
            <w:pPr>
              <w:pStyle w:val="ListBullet2"/>
              <w:numPr>
                <w:ilvl w:val="0"/>
                <w:numId w:val="61"/>
              </w:numPr>
              <w:spacing w:before="60" w:after="60"/>
              <w:ind w:left="527" w:hanging="357"/>
              <w:cnfStyle w:val="000000000000" w:firstRow="0" w:lastRow="0" w:firstColumn="0" w:lastColumn="0" w:oddVBand="0" w:evenVBand="0" w:oddHBand="0" w:evenHBand="0" w:firstRowFirstColumn="0" w:firstRowLastColumn="0" w:lastRowFirstColumn="0" w:lastRowLastColumn="0"/>
            </w:pPr>
            <w:r>
              <w:t>c</w:t>
            </w:r>
            <w:r w:rsidRPr="00CC0185">
              <w:t xml:space="preserve">ost of </w:t>
            </w:r>
            <w:r w:rsidRPr="003B3A5A">
              <w:t>ingredients</w:t>
            </w:r>
          </w:p>
          <w:p w14:paraId="1795B869" w14:textId="09C57E17" w:rsidR="00F35242" w:rsidRDefault="00F35242" w:rsidP="00C4159F">
            <w:pPr>
              <w:pStyle w:val="ListBullet2"/>
              <w:numPr>
                <w:ilvl w:val="0"/>
                <w:numId w:val="61"/>
              </w:numPr>
              <w:spacing w:before="60" w:after="60"/>
              <w:ind w:left="527" w:hanging="357"/>
              <w:cnfStyle w:val="000000000000" w:firstRow="0" w:lastRow="0" w:firstColumn="0" w:lastColumn="0" w:oddVBand="0" w:evenVBand="0" w:oddHBand="0" w:evenHBand="0" w:firstRowFirstColumn="0" w:firstRowLastColumn="0" w:lastRowFirstColumn="0" w:lastRowLastColumn="0"/>
            </w:pPr>
            <w:r>
              <w:t>t</w:t>
            </w:r>
            <w:r w:rsidRPr="00CC0185">
              <w:t>akeaway food delivery</w:t>
            </w:r>
          </w:p>
          <w:p w14:paraId="5C08CEF3" w14:textId="21DB5EA4" w:rsidR="00F35242" w:rsidRPr="00CC0185" w:rsidRDefault="00F35242" w:rsidP="00C4159F">
            <w:pPr>
              <w:pStyle w:val="ListBullet2"/>
              <w:numPr>
                <w:ilvl w:val="0"/>
                <w:numId w:val="61"/>
              </w:numPr>
              <w:spacing w:before="60" w:after="60"/>
              <w:ind w:left="527" w:hanging="357"/>
              <w:cnfStyle w:val="000000000000" w:firstRow="0" w:lastRow="0" w:firstColumn="0" w:lastColumn="0" w:oddVBand="0" w:evenVBand="0" w:oddHBand="0" w:evenHBand="0" w:firstRowFirstColumn="0" w:firstRowLastColumn="0" w:lastRowFirstColumn="0" w:lastRowLastColumn="0"/>
              <w:rPr>
                <w:b/>
                <w:bCs/>
              </w:rPr>
            </w:pPr>
            <w:r>
              <w:t>m</w:t>
            </w:r>
            <w:r w:rsidRPr="00CC0185">
              <w:t>eal delivery for other members of the household</w:t>
            </w:r>
            <w:r>
              <w:t>.</w:t>
            </w:r>
          </w:p>
        </w:tc>
      </w:tr>
    </w:tbl>
    <w:p w14:paraId="2BFDC57F" w14:textId="77777777" w:rsidR="00863842" w:rsidRPr="00F06EC3" w:rsidRDefault="00863842" w:rsidP="00F06EC3"/>
    <w:sectPr w:rsidR="00863842" w:rsidRPr="00F06EC3" w:rsidSect="007F4805">
      <w:headerReference w:type="even" r:id="rId10"/>
      <w:footerReference w:type="even" r:id="rId11"/>
      <w:footerReference w:type="default" r:id="rId12"/>
      <w:headerReference w:type="first" r:id="rId13"/>
      <w:footerReference w:type="first" r:id="rId14"/>
      <w:pgSz w:w="16838" w:h="11906" w:orient="landscape"/>
      <w:pgMar w:top="720" w:right="720" w:bottom="720" w:left="720" w:header="127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CBD54" w14:textId="77777777" w:rsidR="0067701B" w:rsidRDefault="0067701B" w:rsidP="00C01A88">
      <w:pPr>
        <w:spacing w:after="0" w:line="240" w:lineRule="auto"/>
      </w:pPr>
      <w:r>
        <w:separator/>
      </w:r>
    </w:p>
  </w:endnote>
  <w:endnote w:type="continuationSeparator" w:id="0">
    <w:p w14:paraId="52BC50C5" w14:textId="77777777" w:rsidR="0067701B" w:rsidRDefault="0067701B" w:rsidP="00C01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7268C" w14:textId="14F6A5FF" w:rsidR="00A05A50" w:rsidRDefault="00A05A50">
    <w:pPr>
      <w:pStyle w:val="Footer"/>
    </w:pPr>
    <w:r>
      <w:rPr>
        <w:noProof/>
      </w:rPr>
      <mc:AlternateContent>
        <mc:Choice Requires="wps">
          <w:drawing>
            <wp:anchor distT="0" distB="0" distL="0" distR="0" simplePos="0" relativeHeight="251661312" behindDoc="0" locked="0" layoutInCell="1" allowOverlap="1" wp14:anchorId="554AF6FC" wp14:editId="31290704">
              <wp:simplePos x="635" y="635"/>
              <wp:positionH relativeFrom="page">
                <wp:align>center</wp:align>
              </wp:positionH>
              <wp:positionV relativeFrom="page">
                <wp:align>bottom</wp:align>
              </wp:positionV>
              <wp:extent cx="622300" cy="467360"/>
              <wp:effectExtent l="0" t="0" r="6350" b="0"/>
              <wp:wrapNone/>
              <wp:docPr id="1225240846" name="Text Box 5" descr="OFFICIAL">
                <a:extLst xmlns:a="http://schemas.openxmlformats.org/drawingml/2006/main">
                  <a:ext uri="{FF2B5EF4-FFF2-40B4-BE49-F238E27FC236}">
                    <a16:creationId xmlns:a16="http://schemas.microsoft.com/office/drawing/2014/main" id="{59B683EB-6234-4943-81B0-C9A8F5EECB0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3B9DB699" w14:textId="2C72D1A4" w:rsidR="00A05A50" w:rsidRPr="00A05A50" w:rsidRDefault="00A05A50" w:rsidP="00A05A50">
                          <w:pPr>
                            <w:spacing w:after="0"/>
                            <w:rPr>
                              <w:rFonts w:ascii="Aptos" w:eastAsia="Aptos" w:hAnsi="Aptos" w:cs="Aptos"/>
                              <w:noProof/>
                              <w:color w:val="FF0000"/>
                              <w:sz w:val="24"/>
                            </w:rPr>
                          </w:pPr>
                          <w:r w:rsidRPr="00A05A50">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4AF6FC" id="_x0000_t202" coordsize="21600,21600" o:spt="202" path="m,l,21600r21600,l21600,xe">
              <v:stroke joinstyle="miter"/>
              <v:path gradientshapeok="t" o:connecttype="rect"/>
            </v:shapetype>
            <v:shape id="Text Box 5" o:spid="_x0000_s1027" type="#_x0000_t202" alt="OFFICIAL" style="position:absolute;margin-left:0;margin-top:0;width:49pt;height:36.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AwSDAIAABwEAAAOAAAAZHJzL2Uyb0RvYy54bWysU01v2zAMvQ/YfxB0X+ykW9YZcYqsRYYB&#10;QVsgHXpWZDk2IIkCpcTOfv0oJU66bqeiF5kmKX689zS76Y1me4W+BVvy8SjnTFkJVWu3Jf/1tPx0&#10;zZkPwlZCg1UlPyjPb+YfP8w6V6gJNKArhYyKWF90ruRNCK7IMi8bZYQfgVOWgjWgEYF+cZtVKDqq&#10;bnQ2yfNp1gFWDkEq78l7dwzyeapf10qGh7r2KjBdcpotpBPTuYlnNp+JYovCNa08jSHeMIURraWm&#10;51J3Igi2w/afUqaVCB7qMJJgMqjrVqq0A20zzl9ts26EU2kXAse7M0z+/crK+/3aPSIL/XfoicAI&#10;SOd84ckZ9+lrNPFLkzKKE4SHM2yqD0ySczqZXOUUkRT6PP16NU2wZpfLDn34ocCwaJQciZUEltiv&#10;fKCGlDqkxF4Wlq3WiRlt/3JQYvRklwmjFfpNz9rqxfQbqA60FMKRb+/ksqXWK+HDo0AimKYl0YYH&#10;OmoNXcnhZHHWAP7+nz/mE+4U5awjwZTckqI50z8t8RG1NRg4GJtkjL/lXyI8dmdugWQ4phfhZDLJ&#10;i0EPZo1gnknOi9iIQsJKalfyzWDehqNy6TlItVikJJKRE2Fl107G0hGuiOVT/yzQnQAPxNQ9DGoS&#10;xSvcj7nxpneLXSD0EykR2iOQJ8RJgomr03OJGn/5n7Iuj3r+BwAA//8DAFBLAwQUAAYACAAAACEA&#10;kKSAg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OA1nYEscnnPXvwAAAD//wMAUEsBAi0AFAAGAAgAAAAhALaDOJL+AAAA4QEAABMAAAAAAAAA&#10;AAAAAAAAAAAAAFtDb250ZW50X1R5cGVzXS54bWxQSwECLQAUAAYACAAAACEAOP0h/9YAAACUAQAA&#10;CwAAAAAAAAAAAAAAAAAvAQAAX3JlbHMvLnJlbHNQSwECLQAUAAYACAAAACEAi8wMEgwCAAAcBAAA&#10;DgAAAAAAAAAAAAAAAAAuAgAAZHJzL2Uyb0RvYy54bWxQSwECLQAUAAYACAAAACEAkKSAgtoAAAAD&#10;AQAADwAAAAAAAAAAAAAAAABmBAAAZHJzL2Rvd25yZXYueG1sUEsFBgAAAAAEAAQA8wAAAG0FAAAA&#10;AA==&#10;" filled="f" stroked="f">
              <v:textbox style="mso-fit-shape-to-text:t" inset="0,0,0,15pt">
                <w:txbxContent>
                  <w:p w14:paraId="3B9DB699" w14:textId="2C72D1A4" w:rsidR="00A05A50" w:rsidRPr="00A05A50" w:rsidRDefault="00A05A50" w:rsidP="00A05A50">
                    <w:pPr>
                      <w:spacing w:after="0"/>
                      <w:rPr>
                        <w:rFonts w:ascii="Aptos" w:eastAsia="Aptos" w:hAnsi="Aptos" w:cs="Aptos"/>
                        <w:noProof/>
                        <w:color w:val="FF0000"/>
                        <w:sz w:val="24"/>
                      </w:rPr>
                    </w:pPr>
                    <w:r w:rsidRPr="00A05A50">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CFF1A" w14:textId="46C29A67" w:rsidR="00A05A50" w:rsidRDefault="00E11C4C" w:rsidP="007F4805">
    <w:pPr>
      <w:pStyle w:val="Footer"/>
      <w:jc w:val="right"/>
    </w:pPr>
    <w:r>
      <w:t xml:space="preserve">Support at Home service list </w:t>
    </w:r>
    <w:r w:rsidR="002D2961">
      <w:tab/>
    </w:r>
    <w:r w:rsidR="002D2961">
      <w:tab/>
    </w:r>
    <w:r w:rsidR="002D2961">
      <w:tab/>
    </w:r>
    <w:r w:rsidR="002D2961">
      <w:tab/>
    </w:r>
    <w:r w:rsidR="002D2961">
      <w:tab/>
    </w:r>
    <w:r w:rsidR="002D2961">
      <w:tab/>
    </w:r>
    <w:r w:rsidR="002D2961">
      <w:tab/>
    </w:r>
    <w:r w:rsidR="002D2961">
      <w:tab/>
    </w:r>
    <w:r w:rsidR="002D2961">
      <w:tab/>
    </w:r>
    <w:r w:rsidR="002D2961">
      <w:tab/>
    </w:r>
    <w:r w:rsidR="002D2961">
      <w:tab/>
    </w:r>
    <w:sdt>
      <w:sdtPr>
        <w:id w:val="540246726"/>
        <w:docPartObj>
          <w:docPartGallery w:val="Page Numbers (Bottom of Page)"/>
          <w:docPartUnique/>
        </w:docPartObj>
      </w:sdtPr>
      <w:sdtEndPr/>
      <w:sdtContent>
        <w:r>
          <w:fldChar w:fldCharType="begin"/>
        </w:r>
        <w:r>
          <w:instrText>PAGE   \* MERGEFORMAT</w:instrText>
        </w:r>
        <w:r>
          <w:fldChar w:fldCharType="separate"/>
        </w:r>
        <w:r>
          <w:rPr>
            <w:lang w:val="en-GB"/>
          </w:rPr>
          <w:t>2</w:t>
        </w:r>
        <w: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0417" w14:textId="091CBC9B" w:rsidR="00A05A50" w:rsidRDefault="00BB7E73" w:rsidP="007F4805">
    <w:pPr>
      <w:pStyle w:val="Footer"/>
      <w:jc w:val="right"/>
    </w:pPr>
    <w:r>
      <w:t xml:space="preserve">Support at Home service list </w:t>
    </w:r>
    <w:r>
      <w:tab/>
    </w:r>
    <w:r>
      <w:tab/>
    </w:r>
    <w:r>
      <w:tab/>
    </w:r>
    <w:r>
      <w:tab/>
    </w:r>
    <w:r>
      <w:tab/>
    </w:r>
    <w:r>
      <w:tab/>
    </w:r>
    <w:r>
      <w:tab/>
    </w:r>
    <w:r>
      <w:tab/>
    </w:r>
    <w:r>
      <w:tab/>
    </w:r>
    <w:r>
      <w:tab/>
    </w:r>
    <w:r>
      <w:tab/>
    </w:r>
    <w:sdt>
      <w:sdtPr>
        <w:id w:val="918830266"/>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26FE1" w14:textId="77777777" w:rsidR="0067701B" w:rsidRDefault="0067701B" w:rsidP="00C01A88">
      <w:pPr>
        <w:spacing w:after="0" w:line="240" w:lineRule="auto"/>
      </w:pPr>
      <w:r>
        <w:separator/>
      </w:r>
    </w:p>
  </w:footnote>
  <w:footnote w:type="continuationSeparator" w:id="0">
    <w:p w14:paraId="723C329E" w14:textId="77777777" w:rsidR="0067701B" w:rsidRDefault="0067701B" w:rsidP="00C01A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A823" w14:textId="1248533F" w:rsidR="00A05A50" w:rsidRDefault="00A05A50">
    <w:pPr>
      <w:pStyle w:val="Header"/>
    </w:pPr>
    <w:r>
      <w:rPr>
        <w:noProof/>
      </w:rPr>
      <mc:AlternateContent>
        <mc:Choice Requires="wps">
          <w:drawing>
            <wp:anchor distT="0" distB="0" distL="0" distR="0" simplePos="0" relativeHeight="251653120" behindDoc="0" locked="0" layoutInCell="1" allowOverlap="1" wp14:anchorId="7BAE5D91" wp14:editId="4A54D3F5">
              <wp:simplePos x="635" y="635"/>
              <wp:positionH relativeFrom="page">
                <wp:align>center</wp:align>
              </wp:positionH>
              <wp:positionV relativeFrom="page">
                <wp:align>top</wp:align>
              </wp:positionV>
              <wp:extent cx="622300" cy="467360"/>
              <wp:effectExtent l="0" t="0" r="6350" b="8890"/>
              <wp:wrapNone/>
              <wp:docPr id="1584350295" name="Text Box 2" descr="OFFICIAL">
                <a:extLst xmlns:a="http://schemas.openxmlformats.org/drawingml/2006/main">
                  <a:ext uri="{FF2B5EF4-FFF2-40B4-BE49-F238E27FC236}">
                    <a16:creationId xmlns:a16="http://schemas.microsoft.com/office/drawing/2014/main" id="{0F8C28D6-4243-4B0D-9F80-138FE1ED881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7360"/>
                      </a:xfrm>
                      <a:prstGeom prst="rect">
                        <a:avLst/>
                      </a:prstGeom>
                      <a:noFill/>
                      <a:ln>
                        <a:noFill/>
                      </a:ln>
                    </wps:spPr>
                    <wps:txbx>
                      <w:txbxContent>
                        <w:p w14:paraId="068F5DA3" w14:textId="4507F90D" w:rsidR="00A05A50" w:rsidRPr="00A05A50" w:rsidRDefault="00A05A50" w:rsidP="00A05A50">
                          <w:pPr>
                            <w:spacing w:after="0"/>
                            <w:rPr>
                              <w:rFonts w:ascii="Aptos" w:eastAsia="Aptos" w:hAnsi="Aptos" w:cs="Aptos"/>
                              <w:noProof/>
                              <w:color w:val="FF0000"/>
                              <w:sz w:val="24"/>
                            </w:rPr>
                          </w:pPr>
                          <w:r w:rsidRPr="00A05A50">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AE5D91" id="_x0000_t202" coordsize="21600,21600" o:spt="202" path="m,l,21600r21600,l21600,xe">
              <v:stroke joinstyle="miter"/>
              <v:path gradientshapeok="t" o:connecttype="rect"/>
            </v:shapetype>
            <v:shape id="Text Box 2" o:spid="_x0000_s1026" type="#_x0000_t202" alt="OFFICIAL" style="position:absolute;margin-left:0;margin-top:0;width:49pt;height:36.8pt;z-index:2516531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E3KCQIAABUEAAAOAAAAZHJzL2Uyb0RvYy54bWysU02P0zAQvSPxHyzfadIuFIiarsquipCq&#10;3ZW6aM+uYzeRHI9lT5uUX8/YTVpYOCEuzmRmPB/vPS9u+9awo/KhAVvy6STnTFkJVWP3Jf/+vH73&#10;ibOAwlbCgFUlP6nAb5dv3yw6V6gZ1GAq5RkVsaHoXMlrRFdkWZC1akWYgFOWghp8K5B+/T6rvOio&#10;emuyWZ7Psw585TxIFQJ5789Bvkz1tVYSH7UOCpkpOc2G6fTp3MUzWy5EsffC1Y0cxhD/MEUrGktN&#10;L6XuBQp28M0fpdpGegigcSKhzUDrRqq0A20zzV9ts62FU2kXAie4C0zh/5WVD8ete/IM+y/QE4ER&#10;kM6FIpAz7tNr38YvTcooThCeLrCpHpkk53w2u8kpIin0fv7xZp5gza6XnQ/4VUHLolFyT6wksMRx&#10;E5AaUuqYEntZWDfGJGaM/c1BidGTXSeMFva7fhh7B9WJtvFwJjo4uW6o50YEfBKemKUxSa34SIc2&#10;0JUcBouzGvyPv/ljPgFOUc46UkrJLUmZM/PNEhFRVMmYfs4/RBT86N6Nhj20d0D6m9JTcDKZMQ/N&#10;aGoP7QvpeBUbUUhYSe1KjqN5h2fJ0juQarVKSaQfJ3Bjt07G0hGnCOJz/yK8G5BGougBRhmJ4hXg&#10;59x4M7jVAQn2xEbE9AzkADVpL5E0vJMo7l//U9b1NS9/AgAA//8DAFBLAwQUAAYACAAAACEAc1dc&#10;P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PD1OQRe5/s9e/AIAAP//AwBQSwECLQAUAAYACAAAACEAtoM4kv4AAADhAQAAEwAAAAAAAAAAAAAA&#10;AAAAAAAAW0NvbnRlbnRfVHlwZXNdLnhtbFBLAQItABQABgAIAAAAIQA4/SH/1gAAAJQBAAALAAAA&#10;AAAAAAAAAAAAAC8BAABfcmVscy8ucmVsc1BLAQItABQABgAIAAAAIQCGME3KCQIAABUEAAAOAAAA&#10;AAAAAAAAAAAAAC4CAABkcnMvZTJvRG9jLnhtbFBLAQItABQABgAIAAAAIQBzV1w92QAAAAMBAAAP&#10;AAAAAAAAAAAAAAAAAGMEAABkcnMvZG93bnJldi54bWxQSwUGAAAAAAQABADzAAAAaQUAAAAA&#10;" filled="f" stroked="f">
              <v:textbox style="mso-fit-shape-to-text:t" inset="0,15pt,0,0">
                <w:txbxContent>
                  <w:p w14:paraId="068F5DA3" w14:textId="4507F90D" w:rsidR="00A05A50" w:rsidRPr="00A05A50" w:rsidRDefault="00A05A50" w:rsidP="00A05A50">
                    <w:pPr>
                      <w:spacing w:after="0"/>
                      <w:rPr>
                        <w:rFonts w:ascii="Aptos" w:eastAsia="Aptos" w:hAnsi="Aptos" w:cs="Aptos"/>
                        <w:noProof/>
                        <w:color w:val="FF0000"/>
                        <w:sz w:val="24"/>
                      </w:rPr>
                    </w:pPr>
                    <w:r w:rsidRPr="00A05A50">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EE443" w14:textId="3157BBB6" w:rsidR="00A05A50" w:rsidRDefault="00BB7E73">
    <w:pPr>
      <w:pStyle w:val="Header"/>
    </w:pPr>
    <w:r>
      <w:rPr>
        <w:noProof/>
      </w:rPr>
      <w:drawing>
        <wp:anchor distT="0" distB="0" distL="114300" distR="114300" simplePos="0" relativeHeight="251669504" behindDoc="0" locked="0" layoutInCell="1" allowOverlap="1" wp14:anchorId="430B8B6C" wp14:editId="1C335B02">
          <wp:simplePos x="0" y="0"/>
          <wp:positionH relativeFrom="page">
            <wp:posOffset>8416925</wp:posOffset>
          </wp:positionH>
          <wp:positionV relativeFrom="page">
            <wp:posOffset>635</wp:posOffset>
          </wp:positionV>
          <wp:extent cx="2283460" cy="2109470"/>
          <wp:effectExtent l="0" t="0" r="2540" b="508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69673"/>
                  <a:stretch/>
                </pic:blipFill>
                <pic:spPr bwMode="auto">
                  <a:xfrm>
                    <a:off x="0" y="0"/>
                    <a:ext cx="2283460" cy="2109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D1829E0" wp14:editId="66D95BB8">
          <wp:simplePos x="0" y="0"/>
          <wp:positionH relativeFrom="page">
            <wp:posOffset>0</wp:posOffset>
          </wp:positionH>
          <wp:positionV relativeFrom="page">
            <wp:posOffset>635</wp:posOffset>
          </wp:positionV>
          <wp:extent cx="4857750" cy="1104900"/>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t="-1" r="-243" b="-2613"/>
                  <a:stretch/>
                </pic:blipFill>
                <pic:spPr bwMode="auto">
                  <a:xfrm>
                    <a:off x="0" y="0"/>
                    <a:ext cx="4857750" cy="1104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428581C"/>
    <w:lvl w:ilvl="0">
      <w:start w:val="1"/>
      <w:numFmt w:val="bullet"/>
      <w:lvlText w:val=""/>
      <w:lvlJc w:val="left"/>
      <w:pPr>
        <w:ind w:left="644" w:hanging="360"/>
      </w:pPr>
      <w:rPr>
        <w:rFonts w:ascii="Symbol" w:hAnsi="Symbol" w:hint="default"/>
      </w:rPr>
    </w:lvl>
  </w:abstractNum>
  <w:abstractNum w:abstractNumId="1" w15:restartNumberingAfterBreak="0">
    <w:nsid w:val="FFFFFF89"/>
    <w:multiLevelType w:val="singleLevel"/>
    <w:tmpl w:val="7E6ED92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05753F"/>
    <w:multiLevelType w:val="hybridMultilevel"/>
    <w:tmpl w:val="A8EC118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E2BCFC"/>
    <w:multiLevelType w:val="hybridMultilevel"/>
    <w:tmpl w:val="FFFFFFFF"/>
    <w:lvl w:ilvl="0" w:tplc="5EFA2DB0">
      <w:start w:val="1"/>
      <w:numFmt w:val="bullet"/>
      <w:lvlText w:val=""/>
      <w:lvlJc w:val="left"/>
      <w:pPr>
        <w:ind w:left="720" w:hanging="360"/>
      </w:pPr>
      <w:rPr>
        <w:rFonts w:ascii="Symbol" w:hAnsi="Symbol" w:hint="default"/>
      </w:rPr>
    </w:lvl>
    <w:lvl w:ilvl="1" w:tplc="0C5C88C2">
      <w:start w:val="1"/>
      <w:numFmt w:val="bullet"/>
      <w:lvlText w:val="o"/>
      <w:lvlJc w:val="left"/>
      <w:pPr>
        <w:ind w:left="1440" w:hanging="360"/>
      </w:pPr>
      <w:rPr>
        <w:rFonts w:ascii="Courier New" w:hAnsi="Courier New" w:hint="default"/>
      </w:rPr>
    </w:lvl>
    <w:lvl w:ilvl="2" w:tplc="EEB2DB60">
      <w:start w:val="1"/>
      <w:numFmt w:val="bullet"/>
      <w:lvlText w:val=""/>
      <w:lvlJc w:val="left"/>
      <w:pPr>
        <w:ind w:left="2160" w:hanging="360"/>
      </w:pPr>
      <w:rPr>
        <w:rFonts w:ascii="Wingdings" w:hAnsi="Wingdings" w:hint="default"/>
      </w:rPr>
    </w:lvl>
    <w:lvl w:ilvl="3" w:tplc="6DDCF526">
      <w:start w:val="1"/>
      <w:numFmt w:val="bullet"/>
      <w:lvlText w:val=""/>
      <w:lvlJc w:val="left"/>
      <w:pPr>
        <w:ind w:left="2880" w:hanging="360"/>
      </w:pPr>
      <w:rPr>
        <w:rFonts w:ascii="Symbol" w:hAnsi="Symbol" w:hint="default"/>
      </w:rPr>
    </w:lvl>
    <w:lvl w:ilvl="4" w:tplc="72CA3108">
      <w:start w:val="1"/>
      <w:numFmt w:val="bullet"/>
      <w:lvlText w:val="o"/>
      <w:lvlJc w:val="left"/>
      <w:pPr>
        <w:ind w:left="3600" w:hanging="360"/>
      </w:pPr>
      <w:rPr>
        <w:rFonts w:ascii="Courier New" w:hAnsi="Courier New" w:hint="default"/>
      </w:rPr>
    </w:lvl>
    <w:lvl w:ilvl="5" w:tplc="45203144">
      <w:start w:val="1"/>
      <w:numFmt w:val="bullet"/>
      <w:lvlText w:val=""/>
      <w:lvlJc w:val="left"/>
      <w:pPr>
        <w:ind w:left="4320" w:hanging="360"/>
      </w:pPr>
      <w:rPr>
        <w:rFonts w:ascii="Wingdings" w:hAnsi="Wingdings" w:hint="default"/>
      </w:rPr>
    </w:lvl>
    <w:lvl w:ilvl="6" w:tplc="46FA427E">
      <w:start w:val="1"/>
      <w:numFmt w:val="bullet"/>
      <w:lvlText w:val=""/>
      <w:lvlJc w:val="left"/>
      <w:pPr>
        <w:ind w:left="5040" w:hanging="360"/>
      </w:pPr>
      <w:rPr>
        <w:rFonts w:ascii="Symbol" w:hAnsi="Symbol" w:hint="default"/>
      </w:rPr>
    </w:lvl>
    <w:lvl w:ilvl="7" w:tplc="5EFC5644">
      <w:start w:val="1"/>
      <w:numFmt w:val="bullet"/>
      <w:lvlText w:val="o"/>
      <w:lvlJc w:val="left"/>
      <w:pPr>
        <w:ind w:left="5760" w:hanging="360"/>
      </w:pPr>
      <w:rPr>
        <w:rFonts w:ascii="Courier New" w:hAnsi="Courier New" w:hint="default"/>
      </w:rPr>
    </w:lvl>
    <w:lvl w:ilvl="8" w:tplc="C6344962">
      <w:start w:val="1"/>
      <w:numFmt w:val="bullet"/>
      <w:lvlText w:val=""/>
      <w:lvlJc w:val="left"/>
      <w:pPr>
        <w:ind w:left="6480" w:hanging="360"/>
      </w:pPr>
      <w:rPr>
        <w:rFonts w:ascii="Wingdings" w:hAnsi="Wingdings" w:hint="default"/>
      </w:rPr>
    </w:lvl>
  </w:abstractNum>
  <w:abstractNum w:abstractNumId="4" w15:restartNumberingAfterBreak="0">
    <w:nsid w:val="04304673"/>
    <w:multiLevelType w:val="hybridMultilevel"/>
    <w:tmpl w:val="C3CAA864"/>
    <w:lvl w:ilvl="0" w:tplc="9516F206">
      <w:start w:val="1"/>
      <w:numFmt w:val="bullet"/>
      <w:lvlText w:val=""/>
      <w:lvlJc w:val="left"/>
      <w:pPr>
        <w:ind w:left="360" w:hanging="360"/>
      </w:pPr>
      <w:rPr>
        <w:rFonts w:ascii="Symbol" w:hAnsi="Symbol" w:hint="default"/>
        <w:sz w:val="22"/>
        <w:szCs w:val="22"/>
      </w:rPr>
    </w:lvl>
    <w:lvl w:ilvl="1" w:tplc="0B82F2CE">
      <w:start w:val="1"/>
      <w:numFmt w:val="bullet"/>
      <w:lvlText w:val="o"/>
      <w:lvlJc w:val="left"/>
      <w:pPr>
        <w:ind w:left="1080" w:hanging="360"/>
      </w:pPr>
      <w:rPr>
        <w:rFonts w:ascii="Courier New" w:hAnsi="Courier New" w:cs="Courier New" w:hint="default"/>
      </w:rPr>
    </w:lvl>
    <w:lvl w:ilvl="2" w:tplc="7ABE4AAA" w:tentative="1">
      <w:start w:val="1"/>
      <w:numFmt w:val="bullet"/>
      <w:lvlText w:val=""/>
      <w:lvlJc w:val="left"/>
      <w:pPr>
        <w:ind w:left="1800" w:hanging="360"/>
      </w:pPr>
      <w:rPr>
        <w:rFonts w:ascii="Wingdings" w:hAnsi="Wingdings" w:hint="default"/>
      </w:rPr>
    </w:lvl>
    <w:lvl w:ilvl="3" w:tplc="D3E81AD6" w:tentative="1">
      <w:start w:val="1"/>
      <w:numFmt w:val="bullet"/>
      <w:lvlText w:val=""/>
      <w:lvlJc w:val="left"/>
      <w:pPr>
        <w:ind w:left="2520" w:hanging="360"/>
      </w:pPr>
      <w:rPr>
        <w:rFonts w:ascii="Symbol" w:hAnsi="Symbol" w:hint="default"/>
      </w:rPr>
    </w:lvl>
    <w:lvl w:ilvl="4" w:tplc="C884EFAA" w:tentative="1">
      <w:start w:val="1"/>
      <w:numFmt w:val="bullet"/>
      <w:lvlText w:val="o"/>
      <w:lvlJc w:val="left"/>
      <w:pPr>
        <w:ind w:left="3240" w:hanging="360"/>
      </w:pPr>
      <w:rPr>
        <w:rFonts w:ascii="Courier New" w:hAnsi="Courier New" w:cs="Courier New" w:hint="default"/>
      </w:rPr>
    </w:lvl>
    <w:lvl w:ilvl="5" w:tplc="DC0E8A14" w:tentative="1">
      <w:start w:val="1"/>
      <w:numFmt w:val="bullet"/>
      <w:lvlText w:val=""/>
      <w:lvlJc w:val="left"/>
      <w:pPr>
        <w:ind w:left="3960" w:hanging="360"/>
      </w:pPr>
      <w:rPr>
        <w:rFonts w:ascii="Wingdings" w:hAnsi="Wingdings" w:hint="default"/>
      </w:rPr>
    </w:lvl>
    <w:lvl w:ilvl="6" w:tplc="CC5205E0" w:tentative="1">
      <w:start w:val="1"/>
      <w:numFmt w:val="bullet"/>
      <w:lvlText w:val=""/>
      <w:lvlJc w:val="left"/>
      <w:pPr>
        <w:ind w:left="4680" w:hanging="360"/>
      </w:pPr>
      <w:rPr>
        <w:rFonts w:ascii="Symbol" w:hAnsi="Symbol" w:hint="default"/>
      </w:rPr>
    </w:lvl>
    <w:lvl w:ilvl="7" w:tplc="9E84C3E8" w:tentative="1">
      <w:start w:val="1"/>
      <w:numFmt w:val="bullet"/>
      <w:lvlText w:val="o"/>
      <w:lvlJc w:val="left"/>
      <w:pPr>
        <w:ind w:left="5400" w:hanging="360"/>
      </w:pPr>
      <w:rPr>
        <w:rFonts w:ascii="Courier New" w:hAnsi="Courier New" w:cs="Courier New" w:hint="default"/>
      </w:rPr>
    </w:lvl>
    <w:lvl w:ilvl="8" w:tplc="1F08FFF6" w:tentative="1">
      <w:start w:val="1"/>
      <w:numFmt w:val="bullet"/>
      <w:lvlText w:val=""/>
      <w:lvlJc w:val="left"/>
      <w:pPr>
        <w:ind w:left="6120" w:hanging="360"/>
      </w:pPr>
      <w:rPr>
        <w:rFonts w:ascii="Wingdings" w:hAnsi="Wingdings" w:hint="default"/>
      </w:rPr>
    </w:lvl>
  </w:abstractNum>
  <w:abstractNum w:abstractNumId="5" w15:restartNumberingAfterBreak="0">
    <w:nsid w:val="04347D4B"/>
    <w:multiLevelType w:val="hybridMultilevel"/>
    <w:tmpl w:val="D576AEC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657616C"/>
    <w:multiLevelType w:val="hybridMultilevel"/>
    <w:tmpl w:val="5BB6CD9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8765951"/>
    <w:multiLevelType w:val="hybridMultilevel"/>
    <w:tmpl w:val="A8C88794"/>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A8A6EC8"/>
    <w:multiLevelType w:val="hybridMultilevel"/>
    <w:tmpl w:val="742059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0D0361D6"/>
    <w:multiLevelType w:val="hybridMultilevel"/>
    <w:tmpl w:val="C61CC6AA"/>
    <w:lvl w:ilvl="0" w:tplc="8BC21CE2">
      <w:start w:val="1"/>
      <w:numFmt w:val="bullet"/>
      <w:lvlText w:val=""/>
      <w:lvlJc w:val="left"/>
      <w:pPr>
        <w:ind w:left="360" w:hanging="360"/>
      </w:pPr>
      <w:rPr>
        <w:rFonts w:ascii="Symbol" w:hAnsi="Symbol" w:hint="default"/>
      </w:rPr>
    </w:lvl>
    <w:lvl w:ilvl="1" w:tplc="74265C90">
      <w:start w:val="1"/>
      <w:numFmt w:val="bullet"/>
      <w:lvlText w:val="o"/>
      <w:lvlJc w:val="left"/>
      <w:pPr>
        <w:ind w:left="1080" w:hanging="360"/>
      </w:pPr>
      <w:rPr>
        <w:rFonts w:ascii="Courier New" w:hAnsi="Courier New" w:cs="Courier New" w:hint="default"/>
      </w:rPr>
    </w:lvl>
    <w:lvl w:ilvl="2" w:tplc="8578DB96" w:tentative="1">
      <w:start w:val="1"/>
      <w:numFmt w:val="bullet"/>
      <w:lvlText w:val=""/>
      <w:lvlJc w:val="left"/>
      <w:pPr>
        <w:ind w:left="1800" w:hanging="360"/>
      </w:pPr>
      <w:rPr>
        <w:rFonts w:ascii="Wingdings" w:hAnsi="Wingdings" w:hint="default"/>
      </w:rPr>
    </w:lvl>
    <w:lvl w:ilvl="3" w:tplc="AA587B70" w:tentative="1">
      <w:start w:val="1"/>
      <w:numFmt w:val="bullet"/>
      <w:lvlText w:val=""/>
      <w:lvlJc w:val="left"/>
      <w:pPr>
        <w:ind w:left="2520" w:hanging="360"/>
      </w:pPr>
      <w:rPr>
        <w:rFonts w:ascii="Symbol" w:hAnsi="Symbol" w:hint="default"/>
      </w:rPr>
    </w:lvl>
    <w:lvl w:ilvl="4" w:tplc="DCC4F14E" w:tentative="1">
      <w:start w:val="1"/>
      <w:numFmt w:val="bullet"/>
      <w:lvlText w:val="o"/>
      <w:lvlJc w:val="left"/>
      <w:pPr>
        <w:ind w:left="3240" w:hanging="360"/>
      </w:pPr>
      <w:rPr>
        <w:rFonts w:ascii="Courier New" w:hAnsi="Courier New" w:cs="Courier New" w:hint="default"/>
      </w:rPr>
    </w:lvl>
    <w:lvl w:ilvl="5" w:tplc="D7D0DB80" w:tentative="1">
      <w:start w:val="1"/>
      <w:numFmt w:val="bullet"/>
      <w:lvlText w:val=""/>
      <w:lvlJc w:val="left"/>
      <w:pPr>
        <w:ind w:left="3960" w:hanging="360"/>
      </w:pPr>
      <w:rPr>
        <w:rFonts w:ascii="Wingdings" w:hAnsi="Wingdings" w:hint="default"/>
      </w:rPr>
    </w:lvl>
    <w:lvl w:ilvl="6" w:tplc="4B34690E" w:tentative="1">
      <w:start w:val="1"/>
      <w:numFmt w:val="bullet"/>
      <w:lvlText w:val=""/>
      <w:lvlJc w:val="left"/>
      <w:pPr>
        <w:ind w:left="4680" w:hanging="360"/>
      </w:pPr>
      <w:rPr>
        <w:rFonts w:ascii="Symbol" w:hAnsi="Symbol" w:hint="default"/>
      </w:rPr>
    </w:lvl>
    <w:lvl w:ilvl="7" w:tplc="DC0C4A24" w:tentative="1">
      <w:start w:val="1"/>
      <w:numFmt w:val="bullet"/>
      <w:lvlText w:val="o"/>
      <w:lvlJc w:val="left"/>
      <w:pPr>
        <w:ind w:left="5400" w:hanging="360"/>
      </w:pPr>
      <w:rPr>
        <w:rFonts w:ascii="Courier New" w:hAnsi="Courier New" w:cs="Courier New" w:hint="default"/>
      </w:rPr>
    </w:lvl>
    <w:lvl w:ilvl="8" w:tplc="A6E2DE78" w:tentative="1">
      <w:start w:val="1"/>
      <w:numFmt w:val="bullet"/>
      <w:lvlText w:val=""/>
      <w:lvlJc w:val="left"/>
      <w:pPr>
        <w:ind w:left="6120" w:hanging="360"/>
      </w:pPr>
      <w:rPr>
        <w:rFonts w:ascii="Wingdings" w:hAnsi="Wingdings" w:hint="default"/>
      </w:rPr>
    </w:lvl>
  </w:abstractNum>
  <w:abstractNum w:abstractNumId="10" w15:restartNumberingAfterBreak="0">
    <w:nsid w:val="0F8F12A3"/>
    <w:multiLevelType w:val="hybridMultilevel"/>
    <w:tmpl w:val="16D67346"/>
    <w:lvl w:ilvl="0" w:tplc="EB803442">
      <w:start w:val="1"/>
      <w:numFmt w:val="bullet"/>
      <w:lvlText w:val=""/>
      <w:lvlJc w:val="left"/>
      <w:pPr>
        <w:ind w:left="360" w:hanging="360"/>
      </w:pPr>
      <w:rPr>
        <w:rFonts w:ascii="Symbol" w:hAnsi="Symbol" w:hint="default"/>
      </w:rPr>
    </w:lvl>
    <w:lvl w:ilvl="1" w:tplc="2D2EA998" w:tentative="1">
      <w:start w:val="1"/>
      <w:numFmt w:val="bullet"/>
      <w:lvlText w:val="o"/>
      <w:lvlJc w:val="left"/>
      <w:pPr>
        <w:ind w:left="1080" w:hanging="360"/>
      </w:pPr>
      <w:rPr>
        <w:rFonts w:ascii="Courier New" w:hAnsi="Courier New" w:cs="Courier New" w:hint="default"/>
      </w:rPr>
    </w:lvl>
    <w:lvl w:ilvl="2" w:tplc="A59CF8B8" w:tentative="1">
      <w:start w:val="1"/>
      <w:numFmt w:val="bullet"/>
      <w:lvlText w:val=""/>
      <w:lvlJc w:val="left"/>
      <w:pPr>
        <w:ind w:left="1800" w:hanging="360"/>
      </w:pPr>
      <w:rPr>
        <w:rFonts w:ascii="Wingdings" w:hAnsi="Wingdings" w:hint="default"/>
      </w:rPr>
    </w:lvl>
    <w:lvl w:ilvl="3" w:tplc="468CC464" w:tentative="1">
      <w:start w:val="1"/>
      <w:numFmt w:val="bullet"/>
      <w:lvlText w:val=""/>
      <w:lvlJc w:val="left"/>
      <w:pPr>
        <w:ind w:left="2520" w:hanging="360"/>
      </w:pPr>
      <w:rPr>
        <w:rFonts w:ascii="Symbol" w:hAnsi="Symbol" w:hint="default"/>
      </w:rPr>
    </w:lvl>
    <w:lvl w:ilvl="4" w:tplc="C2A480A8" w:tentative="1">
      <w:start w:val="1"/>
      <w:numFmt w:val="bullet"/>
      <w:lvlText w:val="o"/>
      <w:lvlJc w:val="left"/>
      <w:pPr>
        <w:ind w:left="3240" w:hanging="360"/>
      </w:pPr>
      <w:rPr>
        <w:rFonts w:ascii="Courier New" w:hAnsi="Courier New" w:cs="Courier New" w:hint="default"/>
      </w:rPr>
    </w:lvl>
    <w:lvl w:ilvl="5" w:tplc="51DCE616" w:tentative="1">
      <w:start w:val="1"/>
      <w:numFmt w:val="bullet"/>
      <w:lvlText w:val=""/>
      <w:lvlJc w:val="left"/>
      <w:pPr>
        <w:ind w:left="3960" w:hanging="360"/>
      </w:pPr>
      <w:rPr>
        <w:rFonts w:ascii="Wingdings" w:hAnsi="Wingdings" w:hint="default"/>
      </w:rPr>
    </w:lvl>
    <w:lvl w:ilvl="6" w:tplc="715677D6" w:tentative="1">
      <w:start w:val="1"/>
      <w:numFmt w:val="bullet"/>
      <w:lvlText w:val=""/>
      <w:lvlJc w:val="left"/>
      <w:pPr>
        <w:ind w:left="4680" w:hanging="360"/>
      </w:pPr>
      <w:rPr>
        <w:rFonts w:ascii="Symbol" w:hAnsi="Symbol" w:hint="default"/>
      </w:rPr>
    </w:lvl>
    <w:lvl w:ilvl="7" w:tplc="CB10D808" w:tentative="1">
      <w:start w:val="1"/>
      <w:numFmt w:val="bullet"/>
      <w:lvlText w:val="o"/>
      <w:lvlJc w:val="left"/>
      <w:pPr>
        <w:ind w:left="5400" w:hanging="360"/>
      </w:pPr>
      <w:rPr>
        <w:rFonts w:ascii="Courier New" w:hAnsi="Courier New" w:cs="Courier New" w:hint="default"/>
      </w:rPr>
    </w:lvl>
    <w:lvl w:ilvl="8" w:tplc="6CD22FA4" w:tentative="1">
      <w:start w:val="1"/>
      <w:numFmt w:val="bullet"/>
      <w:lvlText w:val=""/>
      <w:lvlJc w:val="left"/>
      <w:pPr>
        <w:ind w:left="6120" w:hanging="360"/>
      </w:pPr>
      <w:rPr>
        <w:rFonts w:ascii="Wingdings" w:hAnsi="Wingdings" w:hint="default"/>
      </w:rPr>
    </w:lvl>
  </w:abstractNum>
  <w:abstractNum w:abstractNumId="11" w15:restartNumberingAfterBreak="0">
    <w:nsid w:val="1033202E"/>
    <w:multiLevelType w:val="hybridMultilevel"/>
    <w:tmpl w:val="FFFFFFFF"/>
    <w:lvl w:ilvl="0" w:tplc="49CA4396">
      <w:start w:val="1"/>
      <w:numFmt w:val="bullet"/>
      <w:lvlText w:val=""/>
      <w:lvlJc w:val="left"/>
      <w:pPr>
        <w:ind w:left="720" w:hanging="360"/>
      </w:pPr>
      <w:rPr>
        <w:rFonts w:ascii="Symbol" w:hAnsi="Symbol" w:hint="default"/>
      </w:rPr>
    </w:lvl>
    <w:lvl w:ilvl="1" w:tplc="3BDA88F2">
      <w:start w:val="1"/>
      <w:numFmt w:val="bullet"/>
      <w:lvlText w:val="o"/>
      <w:lvlJc w:val="left"/>
      <w:pPr>
        <w:ind w:left="1440" w:hanging="360"/>
      </w:pPr>
      <w:rPr>
        <w:rFonts w:ascii="Courier New" w:hAnsi="Courier New" w:hint="default"/>
      </w:rPr>
    </w:lvl>
    <w:lvl w:ilvl="2" w:tplc="3AAEABF4">
      <w:start w:val="1"/>
      <w:numFmt w:val="bullet"/>
      <w:lvlText w:val=""/>
      <w:lvlJc w:val="left"/>
      <w:pPr>
        <w:ind w:left="2160" w:hanging="360"/>
      </w:pPr>
      <w:rPr>
        <w:rFonts w:ascii="Wingdings" w:hAnsi="Wingdings" w:hint="default"/>
      </w:rPr>
    </w:lvl>
    <w:lvl w:ilvl="3" w:tplc="43F0DC22">
      <w:start w:val="1"/>
      <w:numFmt w:val="bullet"/>
      <w:lvlText w:val=""/>
      <w:lvlJc w:val="left"/>
      <w:pPr>
        <w:ind w:left="2880" w:hanging="360"/>
      </w:pPr>
      <w:rPr>
        <w:rFonts w:ascii="Symbol" w:hAnsi="Symbol" w:hint="default"/>
      </w:rPr>
    </w:lvl>
    <w:lvl w:ilvl="4" w:tplc="C564381C">
      <w:start w:val="1"/>
      <w:numFmt w:val="bullet"/>
      <w:lvlText w:val="o"/>
      <w:lvlJc w:val="left"/>
      <w:pPr>
        <w:ind w:left="3600" w:hanging="360"/>
      </w:pPr>
      <w:rPr>
        <w:rFonts w:ascii="Courier New" w:hAnsi="Courier New" w:hint="default"/>
      </w:rPr>
    </w:lvl>
    <w:lvl w:ilvl="5" w:tplc="178CBE8E">
      <w:start w:val="1"/>
      <w:numFmt w:val="bullet"/>
      <w:lvlText w:val=""/>
      <w:lvlJc w:val="left"/>
      <w:pPr>
        <w:ind w:left="4320" w:hanging="360"/>
      </w:pPr>
      <w:rPr>
        <w:rFonts w:ascii="Wingdings" w:hAnsi="Wingdings" w:hint="default"/>
      </w:rPr>
    </w:lvl>
    <w:lvl w:ilvl="6" w:tplc="BDAE532C">
      <w:start w:val="1"/>
      <w:numFmt w:val="bullet"/>
      <w:lvlText w:val=""/>
      <w:lvlJc w:val="left"/>
      <w:pPr>
        <w:ind w:left="5040" w:hanging="360"/>
      </w:pPr>
      <w:rPr>
        <w:rFonts w:ascii="Symbol" w:hAnsi="Symbol" w:hint="default"/>
      </w:rPr>
    </w:lvl>
    <w:lvl w:ilvl="7" w:tplc="1B1E8D00">
      <w:start w:val="1"/>
      <w:numFmt w:val="bullet"/>
      <w:lvlText w:val="o"/>
      <w:lvlJc w:val="left"/>
      <w:pPr>
        <w:ind w:left="5760" w:hanging="360"/>
      </w:pPr>
      <w:rPr>
        <w:rFonts w:ascii="Courier New" w:hAnsi="Courier New" w:hint="default"/>
      </w:rPr>
    </w:lvl>
    <w:lvl w:ilvl="8" w:tplc="C6901C0C">
      <w:start w:val="1"/>
      <w:numFmt w:val="bullet"/>
      <w:lvlText w:val=""/>
      <w:lvlJc w:val="left"/>
      <w:pPr>
        <w:ind w:left="6480" w:hanging="360"/>
      </w:pPr>
      <w:rPr>
        <w:rFonts w:ascii="Wingdings" w:hAnsi="Wingdings" w:hint="default"/>
      </w:rPr>
    </w:lvl>
  </w:abstractNum>
  <w:abstractNum w:abstractNumId="12" w15:restartNumberingAfterBreak="0">
    <w:nsid w:val="103D20B0"/>
    <w:multiLevelType w:val="hybridMultilevel"/>
    <w:tmpl w:val="598E2F78"/>
    <w:lvl w:ilvl="0" w:tplc="0C090003">
      <w:start w:val="1"/>
      <w:numFmt w:val="bullet"/>
      <w:lvlText w:val="o"/>
      <w:lvlJc w:val="left"/>
      <w:pPr>
        <w:ind w:left="1247" w:hanging="360"/>
      </w:pPr>
      <w:rPr>
        <w:rFonts w:ascii="Courier New" w:hAnsi="Courier New" w:cs="Courier New" w:hint="default"/>
      </w:rPr>
    </w:lvl>
    <w:lvl w:ilvl="1" w:tplc="0C090003" w:tentative="1">
      <w:start w:val="1"/>
      <w:numFmt w:val="bullet"/>
      <w:lvlText w:val="o"/>
      <w:lvlJc w:val="left"/>
      <w:pPr>
        <w:ind w:left="1967" w:hanging="360"/>
      </w:pPr>
      <w:rPr>
        <w:rFonts w:ascii="Courier New" w:hAnsi="Courier New" w:cs="Courier New" w:hint="default"/>
      </w:rPr>
    </w:lvl>
    <w:lvl w:ilvl="2" w:tplc="0C090005" w:tentative="1">
      <w:start w:val="1"/>
      <w:numFmt w:val="bullet"/>
      <w:lvlText w:val=""/>
      <w:lvlJc w:val="left"/>
      <w:pPr>
        <w:ind w:left="2687" w:hanging="360"/>
      </w:pPr>
      <w:rPr>
        <w:rFonts w:ascii="Wingdings" w:hAnsi="Wingdings" w:hint="default"/>
      </w:rPr>
    </w:lvl>
    <w:lvl w:ilvl="3" w:tplc="0C090001" w:tentative="1">
      <w:start w:val="1"/>
      <w:numFmt w:val="bullet"/>
      <w:lvlText w:val=""/>
      <w:lvlJc w:val="left"/>
      <w:pPr>
        <w:ind w:left="3407" w:hanging="360"/>
      </w:pPr>
      <w:rPr>
        <w:rFonts w:ascii="Symbol" w:hAnsi="Symbol" w:hint="default"/>
      </w:rPr>
    </w:lvl>
    <w:lvl w:ilvl="4" w:tplc="0C090003" w:tentative="1">
      <w:start w:val="1"/>
      <w:numFmt w:val="bullet"/>
      <w:lvlText w:val="o"/>
      <w:lvlJc w:val="left"/>
      <w:pPr>
        <w:ind w:left="4127" w:hanging="360"/>
      </w:pPr>
      <w:rPr>
        <w:rFonts w:ascii="Courier New" w:hAnsi="Courier New" w:cs="Courier New" w:hint="default"/>
      </w:rPr>
    </w:lvl>
    <w:lvl w:ilvl="5" w:tplc="0C090005" w:tentative="1">
      <w:start w:val="1"/>
      <w:numFmt w:val="bullet"/>
      <w:lvlText w:val=""/>
      <w:lvlJc w:val="left"/>
      <w:pPr>
        <w:ind w:left="4847" w:hanging="360"/>
      </w:pPr>
      <w:rPr>
        <w:rFonts w:ascii="Wingdings" w:hAnsi="Wingdings" w:hint="default"/>
      </w:rPr>
    </w:lvl>
    <w:lvl w:ilvl="6" w:tplc="0C090001" w:tentative="1">
      <w:start w:val="1"/>
      <w:numFmt w:val="bullet"/>
      <w:lvlText w:val=""/>
      <w:lvlJc w:val="left"/>
      <w:pPr>
        <w:ind w:left="5567" w:hanging="360"/>
      </w:pPr>
      <w:rPr>
        <w:rFonts w:ascii="Symbol" w:hAnsi="Symbol" w:hint="default"/>
      </w:rPr>
    </w:lvl>
    <w:lvl w:ilvl="7" w:tplc="0C090003" w:tentative="1">
      <w:start w:val="1"/>
      <w:numFmt w:val="bullet"/>
      <w:lvlText w:val="o"/>
      <w:lvlJc w:val="left"/>
      <w:pPr>
        <w:ind w:left="6287" w:hanging="360"/>
      </w:pPr>
      <w:rPr>
        <w:rFonts w:ascii="Courier New" w:hAnsi="Courier New" w:cs="Courier New" w:hint="default"/>
      </w:rPr>
    </w:lvl>
    <w:lvl w:ilvl="8" w:tplc="0C090005" w:tentative="1">
      <w:start w:val="1"/>
      <w:numFmt w:val="bullet"/>
      <w:lvlText w:val=""/>
      <w:lvlJc w:val="left"/>
      <w:pPr>
        <w:ind w:left="7007" w:hanging="360"/>
      </w:pPr>
      <w:rPr>
        <w:rFonts w:ascii="Wingdings" w:hAnsi="Wingdings" w:hint="default"/>
      </w:rPr>
    </w:lvl>
  </w:abstractNum>
  <w:abstractNum w:abstractNumId="13" w15:restartNumberingAfterBreak="0">
    <w:nsid w:val="13BC375F"/>
    <w:multiLevelType w:val="hybridMultilevel"/>
    <w:tmpl w:val="0D4C6D32"/>
    <w:lvl w:ilvl="0" w:tplc="0C090003">
      <w:start w:val="1"/>
      <w:numFmt w:val="bullet"/>
      <w:lvlText w:val="o"/>
      <w:lvlJc w:val="left"/>
      <w:pPr>
        <w:ind w:left="1247" w:hanging="360"/>
      </w:pPr>
      <w:rPr>
        <w:rFonts w:ascii="Courier New" w:hAnsi="Courier New" w:cs="Courier New" w:hint="default"/>
      </w:rPr>
    </w:lvl>
    <w:lvl w:ilvl="1" w:tplc="0C090003" w:tentative="1">
      <w:start w:val="1"/>
      <w:numFmt w:val="bullet"/>
      <w:lvlText w:val="o"/>
      <w:lvlJc w:val="left"/>
      <w:pPr>
        <w:ind w:left="1967" w:hanging="360"/>
      </w:pPr>
      <w:rPr>
        <w:rFonts w:ascii="Courier New" w:hAnsi="Courier New" w:cs="Courier New" w:hint="default"/>
      </w:rPr>
    </w:lvl>
    <w:lvl w:ilvl="2" w:tplc="0C090005" w:tentative="1">
      <w:start w:val="1"/>
      <w:numFmt w:val="bullet"/>
      <w:lvlText w:val=""/>
      <w:lvlJc w:val="left"/>
      <w:pPr>
        <w:ind w:left="2687" w:hanging="360"/>
      </w:pPr>
      <w:rPr>
        <w:rFonts w:ascii="Wingdings" w:hAnsi="Wingdings" w:hint="default"/>
      </w:rPr>
    </w:lvl>
    <w:lvl w:ilvl="3" w:tplc="0C090001" w:tentative="1">
      <w:start w:val="1"/>
      <w:numFmt w:val="bullet"/>
      <w:lvlText w:val=""/>
      <w:lvlJc w:val="left"/>
      <w:pPr>
        <w:ind w:left="3407" w:hanging="360"/>
      </w:pPr>
      <w:rPr>
        <w:rFonts w:ascii="Symbol" w:hAnsi="Symbol" w:hint="default"/>
      </w:rPr>
    </w:lvl>
    <w:lvl w:ilvl="4" w:tplc="0C090003" w:tentative="1">
      <w:start w:val="1"/>
      <w:numFmt w:val="bullet"/>
      <w:lvlText w:val="o"/>
      <w:lvlJc w:val="left"/>
      <w:pPr>
        <w:ind w:left="4127" w:hanging="360"/>
      </w:pPr>
      <w:rPr>
        <w:rFonts w:ascii="Courier New" w:hAnsi="Courier New" w:cs="Courier New" w:hint="default"/>
      </w:rPr>
    </w:lvl>
    <w:lvl w:ilvl="5" w:tplc="0C090005" w:tentative="1">
      <w:start w:val="1"/>
      <w:numFmt w:val="bullet"/>
      <w:lvlText w:val=""/>
      <w:lvlJc w:val="left"/>
      <w:pPr>
        <w:ind w:left="4847" w:hanging="360"/>
      </w:pPr>
      <w:rPr>
        <w:rFonts w:ascii="Wingdings" w:hAnsi="Wingdings" w:hint="default"/>
      </w:rPr>
    </w:lvl>
    <w:lvl w:ilvl="6" w:tplc="0C090001" w:tentative="1">
      <w:start w:val="1"/>
      <w:numFmt w:val="bullet"/>
      <w:lvlText w:val=""/>
      <w:lvlJc w:val="left"/>
      <w:pPr>
        <w:ind w:left="5567" w:hanging="360"/>
      </w:pPr>
      <w:rPr>
        <w:rFonts w:ascii="Symbol" w:hAnsi="Symbol" w:hint="default"/>
      </w:rPr>
    </w:lvl>
    <w:lvl w:ilvl="7" w:tplc="0C090003" w:tentative="1">
      <w:start w:val="1"/>
      <w:numFmt w:val="bullet"/>
      <w:lvlText w:val="o"/>
      <w:lvlJc w:val="left"/>
      <w:pPr>
        <w:ind w:left="6287" w:hanging="360"/>
      </w:pPr>
      <w:rPr>
        <w:rFonts w:ascii="Courier New" w:hAnsi="Courier New" w:cs="Courier New" w:hint="default"/>
      </w:rPr>
    </w:lvl>
    <w:lvl w:ilvl="8" w:tplc="0C090005" w:tentative="1">
      <w:start w:val="1"/>
      <w:numFmt w:val="bullet"/>
      <w:lvlText w:val=""/>
      <w:lvlJc w:val="left"/>
      <w:pPr>
        <w:ind w:left="7007" w:hanging="360"/>
      </w:pPr>
      <w:rPr>
        <w:rFonts w:ascii="Wingdings" w:hAnsi="Wingdings" w:hint="default"/>
      </w:rPr>
    </w:lvl>
  </w:abstractNum>
  <w:abstractNum w:abstractNumId="14" w15:restartNumberingAfterBreak="0">
    <w:nsid w:val="13D215FB"/>
    <w:multiLevelType w:val="hybridMultilevel"/>
    <w:tmpl w:val="0A9421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E3343AD"/>
    <w:multiLevelType w:val="hybridMultilevel"/>
    <w:tmpl w:val="F786673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0F87DEF"/>
    <w:multiLevelType w:val="hybridMultilevel"/>
    <w:tmpl w:val="19542976"/>
    <w:lvl w:ilvl="0" w:tplc="2068BFA0">
      <w:start w:val="1"/>
      <w:numFmt w:val="bullet"/>
      <w:lvlText w:val=""/>
      <w:lvlJc w:val="left"/>
      <w:pPr>
        <w:ind w:left="360" w:hanging="360"/>
      </w:pPr>
      <w:rPr>
        <w:rFonts w:ascii="Symbol" w:hAnsi="Symbol" w:hint="default"/>
      </w:rPr>
    </w:lvl>
    <w:lvl w:ilvl="1" w:tplc="F170DC50" w:tentative="1">
      <w:start w:val="1"/>
      <w:numFmt w:val="bullet"/>
      <w:lvlText w:val="o"/>
      <w:lvlJc w:val="left"/>
      <w:pPr>
        <w:ind w:left="1080" w:hanging="360"/>
      </w:pPr>
      <w:rPr>
        <w:rFonts w:ascii="Courier New" w:hAnsi="Courier New" w:cs="Courier New" w:hint="default"/>
      </w:rPr>
    </w:lvl>
    <w:lvl w:ilvl="2" w:tplc="774C2504" w:tentative="1">
      <w:start w:val="1"/>
      <w:numFmt w:val="bullet"/>
      <w:lvlText w:val=""/>
      <w:lvlJc w:val="left"/>
      <w:pPr>
        <w:ind w:left="1800" w:hanging="360"/>
      </w:pPr>
      <w:rPr>
        <w:rFonts w:ascii="Wingdings" w:hAnsi="Wingdings" w:hint="default"/>
      </w:rPr>
    </w:lvl>
    <w:lvl w:ilvl="3" w:tplc="6ED8EF7E" w:tentative="1">
      <w:start w:val="1"/>
      <w:numFmt w:val="bullet"/>
      <w:lvlText w:val=""/>
      <w:lvlJc w:val="left"/>
      <w:pPr>
        <w:ind w:left="2520" w:hanging="360"/>
      </w:pPr>
      <w:rPr>
        <w:rFonts w:ascii="Symbol" w:hAnsi="Symbol" w:hint="default"/>
      </w:rPr>
    </w:lvl>
    <w:lvl w:ilvl="4" w:tplc="6CEC3204" w:tentative="1">
      <w:start w:val="1"/>
      <w:numFmt w:val="bullet"/>
      <w:lvlText w:val="o"/>
      <w:lvlJc w:val="left"/>
      <w:pPr>
        <w:ind w:left="3240" w:hanging="360"/>
      </w:pPr>
      <w:rPr>
        <w:rFonts w:ascii="Courier New" w:hAnsi="Courier New" w:cs="Courier New" w:hint="default"/>
      </w:rPr>
    </w:lvl>
    <w:lvl w:ilvl="5" w:tplc="4ED81972" w:tentative="1">
      <w:start w:val="1"/>
      <w:numFmt w:val="bullet"/>
      <w:lvlText w:val=""/>
      <w:lvlJc w:val="left"/>
      <w:pPr>
        <w:ind w:left="3960" w:hanging="360"/>
      </w:pPr>
      <w:rPr>
        <w:rFonts w:ascii="Wingdings" w:hAnsi="Wingdings" w:hint="default"/>
      </w:rPr>
    </w:lvl>
    <w:lvl w:ilvl="6" w:tplc="ACA6ECCA" w:tentative="1">
      <w:start w:val="1"/>
      <w:numFmt w:val="bullet"/>
      <w:lvlText w:val=""/>
      <w:lvlJc w:val="left"/>
      <w:pPr>
        <w:ind w:left="4680" w:hanging="360"/>
      </w:pPr>
      <w:rPr>
        <w:rFonts w:ascii="Symbol" w:hAnsi="Symbol" w:hint="default"/>
      </w:rPr>
    </w:lvl>
    <w:lvl w:ilvl="7" w:tplc="B48CCF3C" w:tentative="1">
      <w:start w:val="1"/>
      <w:numFmt w:val="bullet"/>
      <w:lvlText w:val="o"/>
      <w:lvlJc w:val="left"/>
      <w:pPr>
        <w:ind w:left="5400" w:hanging="360"/>
      </w:pPr>
      <w:rPr>
        <w:rFonts w:ascii="Courier New" w:hAnsi="Courier New" w:cs="Courier New" w:hint="default"/>
      </w:rPr>
    </w:lvl>
    <w:lvl w:ilvl="8" w:tplc="C28852E6" w:tentative="1">
      <w:start w:val="1"/>
      <w:numFmt w:val="bullet"/>
      <w:lvlText w:val=""/>
      <w:lvlJc w:val="left"/>
      <w:pPr>
        <w:ind w:left="6120" w:hanging="360"/>
      </w:pPr>
      <w:rPr>
        <w:rFonts w:ascii="Wingdings" w:hAnsi="Wingdings" w:hint="default"/>
      </w:rPr>
    </w:lvl>
  </w:abstractNum>
  <w:abstractNum w:abstractNumId="17" w15:restartNumberingAfterBreak="0">
    <w:nsid w:val="24F50968"/>
    <w:multiLevelType w:val="hybridMultilevel"/>
    <w:tmpl w:val="F872B56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FE46E14"/>
    <w:multiLevelType w:val="hybridMultilevel"/>
    <w:tmpl w:val="9586D5C6"/>
    <w:lvl w:ilvl="0" w:tplc="0C090003">
      <w:start w:val="1"/>
      <w:numFmt w:val="bullet"/>
      <w:lvlText w:val="o"/>
      <w:lvlJc w:val="left"/>
      <w:pPr>
        <w:ind w:left="1247" w:hanging="360"/>
      </w:pPr>
      <w:rPr>
        <w:rFonts w:ascii="Courier New" w:hAnsi="Courier New" w:cs="Courier New" w:hint="default"/>
      </w:rPr>
    </w:lvl>
    <w:lvl w:ilvl="1" w:tplc="0C090003" w:tentative="1">
      <w:start w:val="1"/>
      <w:numFmt w:val="bullet"/>
      <w:lvlText w:val="o"/>
      <w:lvlJc w:val="left"/>
      <w:pPr>
        <w:ind w:left="1967" w:hanging="360"/>
      </w:pPr>
      <w:rPr>
        <w:rFonts w:ascii="Courier New" w:hAnsi="Courier New" w:cs="Courier New" w:hint="default"/>
      </w:rPr>
    </w:lvl>
    <w:lvl w:ilvl="2" w:tplc="0C090005" w:tentative="1">
      <w:start w:val="1"/>
      <w:numFmt w:val="bullet"/>
      <w:lvlText w:val=""/>
      <w:lvlJc w:val="left"/>
      <w:pPr>
        <w:ind w:left="2687" w:hanging="360"/>
      </w:pPr>
      <w:rPr>
        <w:rFonts w:ascii="Wingdings" w:hAnsi="Wingdings" w:hint="default"/>
      </w:rPr>
    </w:lvl>
    <w:lvl w:ilvl="3" w:tplc="0C090001" w:tentative="1">
      <w:start w:val="1"/>
      <w:numFmt w:val="bullet"/>
      <w:lvlText w:val=""/>
      <w:lvlJc w:val="left"/>
      <w:pPr>
        <w:ind w:left="3407" w:hanging="360"/>
      </w:pPr>
      <w:rPr>
        <w:rFonts w:ascii="Symbol" w:hAnsi="Symbol" w:hint="default"/>
      </w:rPr>
    </w:lvl>
    <w:lvl w:ilvl="4" w:tplc="0C090003" w:tentative="1">
      <w:start w:val="1"/>
      <w:numFmt w:val="bullet"/>
      <w:lvlText w:val="o"/>
      <w:lvlJc w:val="left"/>
      <w:pPr>
        <w:ind w:left="4127" w:hanging="360"/>
      </w:pPr>
      <w:rPr>
        <w:rFonts w:ascii="Courier New" w:hAnsi="Courier New" w:cs="Courier New" w:hint="default"/>
      </w:rPr>
    </w:lvl>
    <w:lvl w:ilvl="5" w:tplc="0C090005" w:tentative="1">
      <w:start w:val="1"/>
      <w:numFmt w:val="bullet"/>
      <w:lvlText w:val=""/>
      <w:lvlJc w:val="left"/>
      <w:pPr>
        <w:ind w:left="4847" w:hanging="360"/>
      </w:pPr>
      <w:rPr>
        <w:rFonts w:ascii="Wingdings" w:hAnsi="Wingdings" w:hint="default"/>
      </w:rPr>
    </w:lvl>
    <w:lvl w:ilvl="6" w:tplc="0C090001" w:tentative="1">
      <w:start w:val="1"/>
      <w:numFmt w:val="bullet"/>
      <w:lvlText w:val=""/>
      <w:lvlJc w:val="left"/>
      <w:pPr>
        <w:ind w:left="5567" w:hanging="360"/>
      </w:pPr>
      <w:rPr>
        <w:rFonts w:ascii="Symbol" w:hAnsi="Symbol" w:hint="default"/>
      </w:rPr>
    </w:lvl>
    <w:lvl w:ilvl="7" w:tplc="0C090003" w:tentative="1">
      <w:start w:val="1"/>
      <w:numFmt w:val="bullet"/>
      <w:lvlText w:val="o"/>
      <w:lvlJc w:val="left"/>
      <w:pPr>
        <w:ind w:left="6287" w:hanging="360"/>
      </w:pPr>
      <w:rPr>
        <w:rFonts w:ascii="Courier New" w:hAnsi="Courier New" w:cs="Courier New" w:hint="default"/>
      </w:rPr>
    </w:lvl>
    <w:lvl w:ilvl="8" w:tplc="0C090005" w:tentative="1">
      <w:start w:val="1"/>
      <w:numFmt w:val="bullet"/>
      <w:lvlText w:val=""/>
      <w:lvlJc w:val="left"/>
      <w:pPr>
        <w:ind w:left="7007" w:hanging="360"/>
      </w:pPr>
      <w:rPr>
        <w:rFonts w:ascii="Wingdings" w:hAnsi="Wingdings" w:hint="default"/>
      </w:rPr>
    </w:lvl>
  </w:abstractNum>
  <w:abstractNum w:abstractNumId="19" w15:restartNumberingAfterBreak="0">
    <w:nsid w:val="30753C21"/>
    <w:multiLevelType w:val="hybridMultilevel"/>
    <w:tmpl w:val="0E24FE28"/>
    <w:lvl w:ilvl="0" w:tplc="B9C090D6">
      <w:start w:val="1"/>
      <w:numFmt w:val="bullet"/>
      <w:lvlText w:val=""/>
      <w:lvlJc w:val="left"/>
      <w:pPr>
        <w:ind w:left="360" w:hanging="360"/>
      </w:pPr>
      <w:rPr>
        <w:rFonts w:ascii="Symbol" w:hAnsi="Symbol" w:hint="default"/>
      </w:rPr>
    </w:lvl>
    <w:lvl w:ilvl="1" w:tplc="09F685E6" w:tentative="1">
      <w:start w:val="1"/>
      <w:numFmt w:val="bullet"/>
      <w:lvlText w:val="o"/>
      <w:lvlJc w:val="left"/>
      <w:pPr>
        <w:ind w:left="1080" w:hanging="360"/>
      </w:pPr>
      <w:rPr>
        <w:rFonts w:ascii="Courier New" w:hAnsi="Courier New" w:cs="Courier New" w:hint="default"/>
      </w:rPr>
    </w:lvl>
    <w:lvl w:ilvl="2" w:tplc="5CCEB72E" w:tentative="1">
      <w:start w:val="1"/>
      <w:numFmt w:val="bullet"/>
      <w:lvlText w:val=""/>
      <w:lvlJc w:val="left"/>
      <w:pPr>
        <w:ind w:left="1800" w:hanging="360"/>
      </w:pPr>
      <w:rPr>
        <w:rFonts w:ascii="Wingdings" w:hAnsi="Wingdings" w:hint="default"/>
      </w:rPr>
    </w:lvl>
    <w:lvl w:ilvl="3" w:tplc="02FCC2B8" w:tentative="1">
      <w:start w:val="1"/>
      <w:numFmt w:val="bullet"/>
      <w:lvlText w:val=""/>
      <w:lvlJc w:val="left"/>
      <w:pPr>
        <w:ind w:left="2520" w:hanging="360"/>
      </w:pPr>
      <w:rPr>
        <w:rFonts w:ascii="Symbol" w:hAnsi="Symbol" w:hint="default"/>
      </w:rPr>
    </w:lvl>
    <w:lvl w:ilvl="4" w:tplc="8CFE65AA" w:tentative="1">
      <w:start w:val="1"/>
      <w:numFmt w:val="bullet"/>
      <w:lvlText w:val="o"/>
      <w:lvlJc w:val="left"/>
      <w:pPr>
        <w:ind w:left="3240" w:hanging="360"/>
      </w:pPr>
      <w:rPr>
        <w:rFonts w:ascii="Courier New" w:hAnsi="Courier New" w:cs="Courier New" w:hint="default"/>
      </w:rPr>
    </w:lvl>
    <w:lvl w:ilvl="5" w:tplc="9382898A" w:tentative="1">
      <w:start w:val="1"/>
      <w:numFmt w:val="bullet"/>
      <w:lvlText w:val=""/>
      <w:lvlJc w:val="left"/>
      <w:pPr>
        <w:ind w:left="3960" w:hanging="360"/>
      </w:pPr>
      <w:rPr>
        <w:rFonts w:ascii="Wingdings" w:hAnsi="Wingdings" w:hint="default"/>
      </w:rPr>
    </w:lvl>
    <w:lvl w:ilvl="6" w:tplc="FAD08A50" w:tentative="1">
      <w:start w:val="1"/>
      <w:numFmt w:val="bullet"/>
      <w:lvlText w:val=""/>
      <w:lvlJc w:val="left"/>
      <w:pPr>
        <w:ind w:left="4680" w:hanging="360"/>
      </w:pPr>
      <w:rPr>
        <w:rFonts w:ascii="Symbol" w:hAnsi="Symbol" w:hint="default"/>
      </w:rPr>
    </w:lvl>
    <w:lvl w:ilvl="7" w:tplc="B0E006F4" w:tentative="1">
      <w:start w:val="1"/>
      <w:numFmt w:val="bullet"/>
      <w:lvlText w:val="o"/>
      <w:lvlJc w:val="left"/>
      <w:pPr>
        <w:ind w:left="5400" w:hanging="360"/>
      </w:pPr>
      <w:rPr>
        <w:rFonts w:ascii="Courier New" w:hAnsi="Courier New" w:cs="Courier New" w:hint="default"/>
      </w:rPr>
    </w:lvl>
    <w:lvl w:ilvl="8" w:tplc="10D082AC" w:tentative="1">
      <w:start w:val="1"/>
      <w:numFmt w:val="bullet"/>
      <w:lvlText w:val=""/>
      <w:lvlJc w:val="left"/>
      <w:pPr>
        <w:ind w:left="6120" w:hanging="360"/>
      </w:pPr>
      <w:rPr>
        <w:rFonts w:ascii="Wingdings" w:hAnsi="Wingdings" w:hint="default"/>
      </w:rPr>
    </w:lvl>
  </w:abstractNum>
  <w:abstractNum w:abstractNumId="20" w15:restartNumberingAfterBreak="0">
    <w:nsid w:val="33895875"/>
    <w:multiLevelType w:val="hybridMultilevel"/>
    <w:tmpl w:val="AD18EED2"/>
    <w:lvl w:ilvl="0" w:tplc="3E9C78C6">
      <w:start w:val="1"/>
      <w:numFmt w:val="bullet"/>
      <w:lvlText w:val="o"/>
      <w:lvlJc w:val="left"/>
      <w:pPr>
        <w:ind w:left="360" w:hanging="360"/>
      </w:pPr>
      <w:rPr>
        <w:rFonts w:ascii="Courier New" w:hAnsi="Courier New" w:cs="Courier New" w:hint="default"/>
      </w:rPr>
    </w:lvl>
    <w:lvl w:ilvl="1" w:tplc="C066B8AC">
      <w:start w:val="1"/>
      <w:numFmt w:val="bullet"/>
      <w:lvlText w:val="o"/>
      <w:lvlJc w:val="left"/>
      <w:pPr>
        <w:ind w:left="1080" w:hanging="360"/>
      </w:pPr>
      <w:rPr>
        <w:rFonts w:ascii="Courier New" w:hAnsi="Courier New" w:cs="Courier New" w:hint="default"/>
      </w:rPr>
    </w:lvl>
    <w:lvl w:ilvl="2" w:tplc="14FC7020" w:tentative="1">
      <w:start w:val="1"/>
      <w:numFmt w:val="bullet"/>
      <w:lvlText w:val=""/>
      <w:lvlJc w:val="left"/>
      <w:pPr>
        <w:ind w:left="1800" w:hanging="360"/>
      </w:pPr>
      <w:rPr>
        <w:rFonts w:ascii="Wingdings" w:hAnsi="Wingdings" w:hint="default"/>
      </w:rPr>
    </w:lvl>
    <w:lvl w:ilvl="3" w:tplc="F2C40EAE" w:tentative="1">
      <w:start w:val="1"/>
      <w:numFmt w:val="bullet"/>
      <w:lvlText w:val=""/>
      <w:lvlJc w:val="left"/>
      <w:pPr>
        <w:ind w:left="2520" w:hanging="360"/>
      </w:pPr>
      <w:rPr>
        <w:rFonts w:ascii="Symbol" w:hAnsi="Symbol" w:hint="default"/>
      </w:rPr>
    </w:lvl>
    <w:lvl w:ilvl="4" w:tplc="AA38D636" w:tentative="1">
      <w:start w:val="1"/>
      <w:numFmt w:val="bullet"/>
      <w:lvlText w:val="o"/>
      <w:lvlJc w:val="left"/>
      <w:pPr>
        <w:ind w:left="3240" w:hanging="360"/>
      </w:pPr>
      <w:rPr>
        <w:rFonts w:ascii="Courier New" w:hAnsi="Courier New" w:cs="Courier New" w:hint="default"/>
      </w:rPr>
    </w:lvl>
    <w:lvl w:ilvl="5" w:tplc="5AC6E824" w:tentative="1">
      <w:start w:val="1"/>
      <w:numFmt w:val="bullet"/>
      <w:lvlText w:val=""/>
      <w:lvlJc w:val="left"/>
      <w:pPr>
        <w:ind w:left="3960" w:hanging="360"/>
      </w:pPr>
      <w:rPr>
        <w:rFonts w:ascii="Wingdings" w:hAnsi="Wingdings" w:hint="default"/>
      </w:rPr>
    </w:lvl>
    <w:lvl w:ilvl="6" w:tplc="3970F584" w:tentative="1">
      <w:start w:val="1"/>
      <w:numFmt w:val="bullet"/>
      <w:lvlText w:val=""/>
      <w:lvlJc w:val="left"/>
      <w:pPr>
        <w:ind w:left="4680" w:hanging="360"/>
      </w:pPr>
      <w:rPr>
        <w:rFonts w:ascii="Symbol" w:hAnsi="Symbol" w:hint="default"/>
      </w:rPr>
    </w:lvl>
    <w:lvl w:ilvl="7" w:tplc="6266459C" w:tentative="1">
      <w:start w:val="1"/>
      <w:numFmt w:val="bullet"/>
      <w:lvlText w:val="o"/>
      <w:lvlJc w:val="left"/>
      <w:pPr>
        <w:ind w:left="5400" w:hanging="360"/>
      </w:pPr>
      <w:rPr>
        <w:rFonts w:ascii="Courier New" w:hAnsi="Courier New" w:cs="Courier New" w:hint="default"/>
      </w:rPr>
    </w:lvl>
    <w:lvl w:ilvl="8" w:tplc="CCBE340E" w:tentative="1">
      <w:start w:val="1"/>
      <w:numFmt w:val="bullet"/>
      <w:lvlText w:val=""/>
      <w:lvlJc w:val="left"/>
      <w:pPr>
        <w:ind w:left="6120" w:hanging="360"/>
      </w:pPr>
      <w:rPr>
        <w:rFonts w:ascii="Wingdings" w:hAnsi="Wingdings" w:hint="default"/>
      </w:rPr>
    </w:lvl>
  </w:abstractNum>
  <w:abstractNum w:abstractNumId="21" w15:restartNumberingAfterBreak="0">
    <w:nsid w:val="349025AA"/>
    <w:multiLevelType w:val="hybridMultilevel"/>
    <w:tmpl w:val="37C8864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695418B"/>
    <w:multiLevelType w:val="hybridMultilevel"/>
    <w:tmpl w:val="476A384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6E350FD"/>
    <w:multiLevelType w:val="hybridMultilevel"/>
    <w:tmpl w:val="6AB4E6B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ADE1D9A"/>
    <w:multiLevelType w:val="hybridMultilevel"/>
    <w:tmpl w:val="90EAE69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B672FF7"/>
    <w:multiLevelType w:val="hybridMultilevel"/>
    <w:tmpl w:val="AB0A2C8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CA00EE5"/>
    <w:multiLevelType w:val="hybridMultilevel"/>
    <w:tmpl w:val="21E2267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1A93291"/>
    <w:multiLevelType w:val="hybridMultilevel"/>
    <w:tmpl w:val="354875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4147B71"/>
    <w:multiLevelType w:val="hybridMultilevel"/>
    <w:tmpl w:val="FCD4FDC0"/>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565674F"/>
    <w:multiLevelType w:val="hybridMultilevel"/>
    <w:tmpl w:val="0F0E111A"/>
    <w:lvl w:ilvl="0" w:tplc="A44094D8">
      <w:start w:val="1"/>
      <w:numFmt w:val="bullet"/>
      <w:lvlText w:val=""/>
      <w:lvlJc w:val="left"/>
      <w:pPr>
        <w:ind w:left="360" w:hanging="360"/>
      </w:pPr>
      <w:rPr>
        <w:rFonts w:ascii="Symbol" w:hAnsi="Symbol" w:hint="default"/>
      </w:rPr>
    </w:lvl>
    <w:lvl w:ilvl="1" w:tplc="B3AA0F5A">
      <w:start w:val="1"/>
      <w:numFmt w:val="bullet"/>
      <w:lvlText w:val="o"/>
      <w:lvlJc w:val="left"/>
      <w:pPr>
        <w:ind w:left="1080" w:hanging="360"/>
      </w:pPr>
      <w:rPr>
        <w:rFonts w:ascii="Courier New" w:hAnsi="Courier New" w:cs="Courier New" w:hint="default"/>
      </w:rPr>
    </w:lvl>
    <w:lvl w:ilvl="2" w:tplc="3A42867E" w:tentative="1">
      <w:start w:val="1"/>
      <w:numFmt w:val="bullet"/>
      <w:lvlText w:val=""/>
      <w:lvlJc w:val="left"/>
      <w:pPr>
        <w:ind w:left="1800" w:hanging="360"/>
      </w:pPr>
      <w:rPr>
        <w:rFonts w:ascii="Wingdings" w:hAnsi="Wingdings" w:hint="default"/>
      </w:rPr>
    </w:lvl>
    <w:lvl w:ilvl="3" w:tplc="FB5A5BDA" w:tentative="1">
      <w:start w:val="1"/>
      <w:numFmt w:val="bullet"/>
      <w:lvlText w:val=""/>
      <w:lvlJc w:val="left"/>
      <w:pPr>
        <w:ind w:left="2520" w:hanging="360"/>
      </w:pPr>
      <w:rPr>
        <w:rFonts w:ascii="Symbol" w:hAnsi="Symbol" w:hint="default"/>
      </w:rPr>
    </w:lvl>
    <w:lvl w:ilvl="4" w:tplc="2466E6D8" w:tentative="1">
      <w:start w:val="1"/>
      <w:numFmt w:val="bullet"/>
      <w:lvlText w:val="o"/>
      <w:lvlJc w:val="left"/>
      <w:pPr>
        <w:ind w:left="3240" w:hanging="360"/>
      </w:pPr>
      <w:rPr>
        <w:rFonts w:ascii="Courier New" w:hAnsi="Courier New" w:cs="Courier New" w:hint="default"/>
      </w:rPr>
    </w:lvl>
    <w:lvl w:ilvl="5" w:tplc="747631EC" w:tentative="1">
      <w:start w:val="1"/>
      <w:numFmt w:val="bullet"/>
      <w:lvlText w:val=""/>
      <w:lvlJc w:val="left"/>
      <w:pPr>
        <w:ind w:left="3960" w:hanging="360"/>
      </w:pPr>
      <w:rPr>
        <w:rFonts w:ascii="Wingdings" w:hAnsi="Wingdings" w:hint="default"/>
      </w:rPr>
    </w:lvl>
    <w:lvl w:ilvl="6" w:tplc="8BB659A4" w:tentative="1">
      <w:start w:val="1"/>
      <w:numFmt w:val="bullet"/>
      <w:lvlText w:val=""/>
      <w:lvlJc w:val="left"/>
      <w:pPr>
        <w:ind w:left="4680" w:hanging="360"/>
      </w:pPr>
      <w:rPr>
        <w:rFonts w:ascii="Symbol" w:hAnsi="Symbol" w:hint="default"/>
      </w:rPr>
    </w:lvl>
    <w:lvl w:ilvl="7" w:tplc="732CFB52" w:tentative="1">
      <w:start w:val="1"/>
      <w:numFmt w:val="bullet"/>
      <w:lvlText w:val="o"/>
      <w:lvlJc w:val="left"/>
      <w:pPr>
        <w:ind w:left="5400" w:hanging="360"/>
      </w:pPr>
      <w:rPr>
        <w:rFonts w:ascii="Courier New" w:hAnsi="Courier New" w:cs="Courier New" w:hint="default"/>
      </w:rPr>
    </w:lvl>
    <w:lvl w:ilvl="8" w:tplc="1284C15C" w:tentative="1">
      <w:start w:val="1"/>
      <w:numFmt w:val="bullet"/>
      <w:lvlText w:val=""/>
      <w:lvlJc w:val="left"/>
      <w:pPr>
        <w:ind w:left="6120" w:hanging="360"/>
      </w:pPr>
      <w:rPr>
        <w:rFonts w:ascii="Wingdings" w:hAnsi="Wingdings" w:hint="default"/>
      </w:rPr>
    </w:lvl>
  </w:abstractNum>
  <w:abstractNum w:abstractNumId="30" w15:restartNumberingAfterBreak="0">
    <w:nsid w:val="540D3CE8"/>
    <w:multiLevelType w:val="hybridMultilevel"/>
    <w:tmpl w:val="9CBC6C16"/>
    <w:lvl w:ilvl="0" w:tplc="5E6E23E2">
      <w:start w:val="1"/>
      <w:numFmt w:val="bullet"/>
      <w:lvlText w:val="o"/>
      <w:lvlJc w:val="left"/>
      <w:pPr>
        <w:ind w:left="360" w:hanging="360"/>
      </w:pPr>
      <w:rPr>
        <w:rFonts w:ascii="Courier New" w:hAnsi="Courier New" w:cs="Courier New" w:hint="default"/>
      </w:rPr>
    </w:lvl>
    <w:lvl w:ilvl="1" w:tplc="F28686C4">
      <w:start w:val="1"/>
      <w:numFmt w:val="bullet"/>
      <w:lvlText w:val="o"/>
      <w:lvlJc w:val="left"/>
      <w:pPr>
        <w:ind w:left="1080" w:hanging="360"/>
      </w:pPr>
      <w:rPr>
        <w:rFonts w:ascii="Courier New" w:hAnsi="Courier New" w:cs="Courier New" w:hint="default"/>
      </w:rPr>
    </w:lvl>
    <w:lvl w:ilvl="2" w:tplc="9678FE1A" w:tentative="1">
      <w:start w:val="1"/>
      <w:numFmt w:val="bullet"/>
      <w:lvlText w:val=""/>
      <w:lvlJc w:val="left"/>
      <w:pPr>
        <w:ind w:left="1800" w:hanging="360"/>
      </w:pPr>
      <w:rPr>
        <w:rFonts w:ascii="Wingdings" w:hAnsi="Wingdings" w:hint="default"/>
      </w:rPr>
    </w:lvl>
    <w:lvl w:ilvl="3" w:tplc="DE80713E" w:tentative="1">
      <w:start w:val="1"/>
      <w:numFmt w:val="bullet"/>
      <w:lvlText w:val=""/>
      <w:lvlJc w:val="left"/>
      <w:pPr>
        <w:ind w:left="2520" w:hanging="360"/>
      </w:pPr>
      <w:rPr>
        <w:rFonts w:ascii="Symbol" w:hAnsi="Symbol" w:hint="default"/>
      </w:rPr>
    </w:lvl>
    <w:lvl w:ilvl="4" w:tplc="B2D636DA" w:tentative="1">
      <w:start w:val="1"/>
      <w:numFmt w:val="bullet"/>
      <w:lvlText w:val="o"/>
      <w:lvlJc w:val="left"/>
      <w:pPr>
        <w:ind w:left="3240" w:hanging="360"/>
      </w:pPr>
      <w:rPr>
        <w:rFonts w:ascii="Courier New" w:hAnsi="Courier New" w:cs="Courier New" w:hint="default"/>
      </w:rPr>
    </w:lvl>
    <w:lvl w:ilvl="5" w:tplc="C3EE3C12" w:tentative="1">
      <w:start w:val="1"/>
      <w:numFmt w:val="bullet"/>
      <w:lvlText w:val=""/>
      <w:lvlJc w:val="left"/>
      <w:pPr>
        <w:ind w:left="3960" w:hanging="360"/>
      </w:pPr>
      <w:rPr>
        <w:rFonts w:ascii="Wingdings" w:hAnsi="Wingdings" w:hint="default"/>
      </w:rPr>
    </w:lvl>
    <w:lvl w:ilvl="6" w:tplc="C8D2D70E" w:tentative="1">
      <w:start w:val="1"/>
      <w:numFmt w:val="bullet"/>
      <w:lvlText w:val=""/>
      <w:lvlJc w:val="left"/>
      <w:pPr>
        <w:ind w:left="4680" w:hanging="360"/>
      </w:pPr>
      <w:rPr>
        <w:rFonts w:ascii="Symbol" w:hAnsi="Symbol" w:hint="default"/>
      </w:rPr>
    </w:lvl>
    <w:lvl w:ilvl="7" w:tplc="EE5496E0" w:tentative="1">
      <w:start w:val="1"/>
      <w:numFmt w:val="bullet"/>
      <w:lvlText w:val="o"/>
      <w:lvlJc w:val="left"/>
      <w:pPr>
        <w:ind w:left="5400" w:hanging="360"/>
      </w:pPr>
      <w:rPr>
        <w:rFonts w:ascii="Courier New" w:hAnsi="Courier New" w:cs="Courier New" w:hint="default"/>
      </w:rPr>
    </w:lvl>
    <w:lvl w:ilvl="8" w:tplc="A40E3992" w:tentative="1">
      <w:start w:val="1"/>
      <w:numFmt w:val="bullet"/>
      <w:lvlText w:val=""/>
      <w:lvlJc w:val="left"/>
      <w:pPr>
        <w:ind w:left="6120" w:hanging="360"/>
      </w:pPr>
      <w:rPr>
        <w:rFonts w:ascii="Wingdings" w:hAnsi="Wingdings" w:hint="default"/>
      </w:rPr>
    </w:lvl>
  </w:abstractNum>
  <w:abstractNum w:abstractNumId="31" w15:restartNumberingAfterBreak="0">
    <w:nsid w:val="563F67BD"/>
    <w:multiLevelType w:val="hybridMultilevel"/>
    <w:tmpl w:val="29945F3C"/>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812036A"/>
    <w:multiLevelType w:val="hybridMultilevel"/>
    <w:tmpl w:val="37483236"/>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A4B3B08"/>
    <w:multiLevelType w:val="hybridMultilevel"/>
    <w:tmpl w:val="AB14BD06"/>
    <w:lvl w:ilvl="0" w:tplc="E5FC746A">
      <w:start w:val="1"/>
      <w:numFmt w:val="bullet"/>
      <w:lvlText w:val=""/>
      <w:lvlJc w:val="left"/>
      <w:pPr>
        <w:ind w:left="360" w:hanging="360"/>
      </w:pPr>
      <w:rPr>
        <w:rFonts w:ascii="Symbol" w:hAnsi="Symbol" w:hint="default"/>
      </w:rPr>
    </w:lvl>
    <w:lvl w:ilvl="1" w:tplc="6096B392">
      <w:start w:val="1"/>
      <w:numFmt w:val="bullet"/>
      <w:lvlText w:val="o"/>
      <w:lvlJc w:val="left"/>
      <w:pPr>
        <w:ind w:left="1080" w:hanging="360"/>
      </w:pPr>
      <w:rPr>
        <w:rFonts w:ascii="Courier New" w:hAnsi="Courier New" w:cs="Courier New" w:hint="default"/>
      </w:rPr>
    </w:lvl>
    <w:lvl w:ilvl="2" w:tplc="9A3A3294" w:tentative="1">
      <w:start w:val="1"/>
      <w:numFmt w:val="bullet"/>
      <w:lvlText w:val=""/>
      <w:lvlJc w:val="left"/>
      <w:pPr>
        <w:ind w:left="1800" w:hanging="360"/>
      </w:pPr>
      <w:rPr>
        <w:rFonts w:ascii="Wingdings" w:hAnsi="Wingdings" w:hint="default"/>
      </w:rPr>
    </w:lvl>
    <w:lvl w:ilvl="3" w:tplc="AA18E252" w:tentative="1">
      <w:start w:val="1"/>
      <w:numFmt w:val="bullet"/>
      <w:lvlText w:val=""/>
      <w:lvlJc w:val="left"/>
      <w:pPr>
        <w:ind w:left="2520" w:hanging="360"/>
      </w:pPr>
      <w:rPr>
        <w:rFonts w:ascii="Symbol" w:hAnsi="Symbol" w:hint="default"/>
      </w:rPr>
    </w:lvl>
    <w:lvl w:ilvl="4" w:tplc="FA6C82C2" w:tentative="1">
      <w:start w:val="1"/>
      <w:numFmt w:val="bullet"/>
      <w:lvlText w:val="o"/>
      <w:lvlJc w:val="left"/>
      <w:pPr>
        <w:ind w:left="3240" w:hanging="360"/>
      </w:pPr>
      <w:rPr>
        <w:rFonts w:ascii="Courier New" w:hAnsi="Courier New" w:cs="Courier New" w:hint="default"/>
      </w:rPr>
    </w:lvl>
    <w:lvl w:ilvl="5" w:tplc="BD840922" w:tentative="1">
      <w:start w:val="1"/>
      <w:numFmt w:val="bullet"/>
      <w:lvlText w:val=""/>
      <w:lvlJc w:val="left"/>
      <w:pPr>
        <w:ind w:left="3960" w:hanging="360"/>
      </w:pPr>
      <w:rPr>
        <w:rFonts w:ascii="Wingdings" w:hAnsi="Wingdings" w:hint="default"/>
      </w:rPr>
    </w:lvl>
    <w:lvl w:ilvl="6" w:tplc="CCD21B1A" w:tentative="1">
      <w:start w:val="1"/>
      <w:numFmt w:val="bullet"/>
      <w:lvlText w:val=""/>
      <w:lvlJc w:val="left"/>
      <w:pPr>
        <w:ind w:left="4680" w:hanging="360"/>
      </w:pPr>
      <w:rPr>
        <w:rFonts w:ascii="Symbol" w:hAnsi="Symbol" w:hint="default"/>
      </w:rPr>
    </w:lvl>
    <w:lvl w:ilvl="7" w:tplc="28F6C7AA" w:tentative="1">
      <w:start w:val="1"/>
      <w:numFmt w:val="bullet"/>
      <w:lvlText w:val="o"/>
      <w:lvlJc w:val="left"/>
      <w:pPr>
        <w:ind w:left="5400" w:hanging="360"/>
      </w:pPr>
      <w:rPr>
        <w:rFonts w:ascii="Courier New" w:hAnsi="Courier New" w:cs="Courier New" w:hint="default"/>
      </w:rPr>
    </w:lvl>
    <w:lvl w:ilvl="8" w:tplc="65A6F7BC" w:tentative="1">
      <w:start w:val="1"/>
      <w:numFmt w:val="bullet"/>
      <w:lvlText w:val=""/>
      <w:lvlJc w:val="left"/>
      <w:pPr>
        <w:ind w:left="6120" w:hanging="360"/>
      </w:pPr>
      <w:rPr>
        <w:rFonts w:ascii="Wingdings" w:hAnsi="Wingdings" w:hint="default"/>
      </w:rPr>
    </w:lvl>
  </w:abstractNum>
  <w:abstractNum w:abstractNumId="34" w15:restartNumberingAfterBreak="0">
    <w:nsid w:val="5AE70AB9"/>
    <w:multiLevelType w:val="hybridMultilevel"/>
    <w:tmpl w:val="10FE3714"/>
    <w:lvl w:ilvl="0" w:tplc="0C090003">
      <w:start w:val="1"/>
      <w:numFmt w:val="bullet"/>
      <w:lvlText w:val="o"/>
      <w:lvlJc w:val="left"/>
      <w:pPr>
        <w:ind w:left="360" w:hanging="360"/>
      </w:pPr>
      <w:rPr>
        <w:rFonts w:ascii="Courier New" w:hAnsi="Courier New" w:cs="Courier New" w:hint="default"/>
      </w:rPr>
    </w:lvl>
    <w:lvl w:ilvl="1" w:tplc="2D2EA998" w:tentative="1">
      <w:start w:val="1"/>
      <w:numFmt w:val="bullet"/>
      <w:lvlText w:val="o"/>
      <w:lvlJc w:val="left"/>
      <w:pPr>
        <w:ind w:left="1080" w:hanging="360"/>
      </w:pPr>
      <w:rPr>
        <w:rFonts w:ascii="Courier New" w:hAnsi="Courier New" w:cs="Courier New" w:hint="default"/>
      </w:rPr>
    </w:lvl>
    <w:lvl w:ilvl="2" w:tplc="A59CF8B8" w:tentative="1">
      <w:start w:val="1"/>
      <w:numFmt w:val="bullet"/>
      <w:lvlText w:val=""/>
      <w:lvlJc w:val="left"/>
      <w:pPr>
        <w:ind w:left="1800" w:hanging="360"/>
      </w:pPr>
      <w:rPr>
        <w:rFonts w:ascii="Wingdings" w:hAnsi="Wingdings" w:hint="default"/>
      </w:rPr>
    </w:lvl>
    <w:lvl w:ilvl="3" w:tplc="468CC464" w:tentative="1">
      <w:start w:val="1"/>
      <w:numFmt w:val="bullet"/>
      <w:lvlText w:val=""/>
      <w:lvlJc w:val="left"/>
      <w:pPr>
        <w:ind w:left="2520" w:hanging="360"/>
      </w:pPr>
      <w:rPr>
        <w:rFonts w:ascii="Symbol" w:hAnsi="Symbol" w:hint="default"/>
      </w:rPr>
    </w:lvl>
    <w:lvl w:ilvl="4" w:tplc="C2A480A8" w:tentative="1">
      <w:start w:val="1"/>
      <w:numFmt w:val="bullet"/>
      <w:lvlText w:val="o"/>
      <w:lvlJc w:val="left"/>
      <w:pPr>
        <w:ind w:left="3240" w:hanging="360"/>
      </w:pPr>
      <w:rPr>
        <w:rFonts w:ascii="Courier New" w:hAnsi="Courier New" w:cs="Courier New" w:hint="default"/>
      </w:rPr>
    </w:lvl>
    <w:lvl w:ilvl="5" w:tplc="51DCE616" w:tentative="1">
      <w:start w:val="1"/>
      <w:numFmt w:val="bullet"/>
      <w:lvlText w:val=""/>
      <w:lvlJc w:val="left"/>
      <w:pPr>
        <w:ind w:left="3960" w:hanging="360"/>
      </w:pPr>
      <w:rPr>
        <w:rFonts w:ascii="Wingdings" w:hAnsi="Wingdings" w:hint="default"/>
      </w:rPr>
    </w:lvl>
    <w:lvl w:ilvl="6" w:tplc="715677D6" w:tentative="1">
      <w:start w:val="1"/>
      <w:numFmt w:val="bullet"/>
      <w:lvlText w:val=""/>
      <w:lvlJc w:val="left"/>
      <w:pPr>
        <w:ind w:left="4680" w:hanging="360"/>
      </w:pPr>
      <w:rPr>
        <w:rFonts w:ascii="Symbol" w:hAnsi="Symbol" w:hint="default"/>
      </w:rPr>
    </w:lvl>
    <w:lvl w:ilvl="7" w:tplc="CB10D808" w:tentative="1">
      <w:start w:val="1"/>
      <w:numFmt w:val="bullet"/>
      <w:lvlText w:val="o"/>
      <w:lvlJc w:val="left"/>
      <w:pPr>
        <w:ind w:left="5400" w:hanging="360"/>
      </w:pPr>
      <w:rPr>
        <w:rFonts w:ascii="Courier New" w:hAnsi="Courier New" w:cs="Courier New" w:hint="default"/>
      </w:rPr>
    </w:lvl>
    <w:lvl w:ilvl="8" w:tplc="6CD22FA4" w:tentative="1">
      <w:start w:val="1"/>
      <w:numFmt w:val="bullet"/>
      <w:lvlText w:val=""/>
      <w:lvlJc w:val="left"/>
      <w:pPr>
        <w:ind w:left="6120" w:hanging="360"/>
      </w:pPr>
      <w:rPr>
        <w:rFonts w:ascii="Wingdings" w:hAnsi="Wingdings" w:hint="default"/>
      </w:rPr>
    </w:lvl>
  </w:abstractNum>
  <w:abstractNum w:abstractNumId="35" w15:restartNumberingAfterBreak="0">
    <w:nsid w:val="5C991CF1"/>
    <w:multiLevelType w:val="hybridMultilevel"/>
    <w:tmpl w:val="07BC167A"/>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5EA36078"/>
    <w:multiLevelType w:val="hybridMultilevel"/>
    <w:tmpl w:val="D3F63FFC"/>
    <w:lvl w:ilvl="0" w:tplc="EC202792">
      <w:start w:val="1"/>
      <w:numFmt w:val="bullet"/>
      <w:lvlText w:val=""/>
      <w:lvlJc w:val="left"/>
      <w:pPr>
        <w:ind w:left="360" w:hanging="360"/>
      </w:pPr>
      <w:rPr>
        <w:rFonts w:ascii="Symbol" w:hAnsi="Symbol" w:hint="default"/>
      </w:rPr>
    </w:lvl>
    <w:lvl w:ilvl="1" w:tplc="755CDAC4">
      <w:start w:val="1"/>
      <w:numFmt w:val="bullet"/>
      <w:lvlText w:val="o"/>
      <w:lvlJc w:val="left"/>
      <w:pPr>
        <w:ind w:left="1080" w:hanging="360"/>
      </w:pPr>
      <w:rPr>
        <w:rFonts w:ascii="Courier New" w:hAnsi="Courier New" w:cs="Courier New" w:hint="default"/>
      </w:rPr>
    </w:lvl>
    <w:lvl w:ilvl="2" w:tplc="10C247A6" w:tentative="1">
      <w:start w:val="1"/>
      <w:numFmt w:val="bullet"/>
      <w:lvlText w:val=""/>
      <w:lvlJc w:val="left"/>
      <w:pPr>
        <w:ind w:left="1800" w:hanging="360"/>
      </w:pPr>
      <w:rPr>
        <w:rFonts w:ascii="Wingdings" w:hAnsi="Wingdings" w:hint="default"/>
      </w:rPr>
    </w:lvl>
    <w:lvl w:ilvl="3" w:tplc="077A4D48" w:tentative="1">
      <w:start w:val="1"/>
      <w:numFmt w:val="bullet"/>
      <w:lvlText w:val=""/>
      <w:lvlJc w:val="left"/>
      <w:pPr>
        <w:ind w:left="2520" w:hanging="360"/>
      </w:pPr>
      <w:rPr>
        <w:rFonts w:ascii="Symbol" w:hAnsi="Symbol" w:hint="default"/>
      </w:rPr>
    </w:lvl>
    <w:lvl w:ilvl="4" w:tplc="54407D20" w:tentative="1">
      <w:start w:val="1"/>
      <w:numFmt w:val="bullet"/>
      <w:lvlText w:val="o"/>
      <w:lvlJc w:val="left"/>
      <w:pPr>
        <w:ind w:left="3240" w:hanging="360"/>
      </w:pPr>
      <w:rPr>
        <w:rFonts w:ascii="Courier New" w:hAnsi="Courier New" w:cs="Courier New" w:hint="default"/>
      </w:rPr>
    </w:lvl>
    <w:lvl w:ilvl="5" w:tplc="97A86C30" w:tentative="1">
      <w:start w:val="1"/>
      <w:numFmt w:val="bullet"/>
      <w:lvlText w:val=""/>
      <w:lvlJc w:val="left"/>
      <w:pPr>
        <w:ind w:left="3960" w:hanging="360"/>
      </w:pPr>
      <w:rPr>
        <w:rFonts w:ascii="Wingdings" w:hAnsi="Wingdings" w:hint="default"/>
      </w:rPr>
    </w:lvl>
    <w:lvl w:ilvl="6" w:tplc="DD489B74" w:tentative="1">
      <w:start w:val="1"/>
      <w:numFmt w:val="bullet"/>
      <w:lvlText w:val=""/>
      <w:lvlJc w:val="left"/>
      <w:pPr>
        <w:ind w:left="4680" w:hanging="360"/>
      </w:pPr>
      <w:rPr>
        <w:rFonts w:ascii="Symbol" w:hAnsi="Symbol" w:hint="default"/>
      </w:rPr>
    </w:lvl>
    <w:lvl w:ilvl="7" w:tplc="385C9816" w:tentative="1">
      <w:start w:val="1"/>
      <w:numFmt w:val="bullet"/>
      <w:lvlText w:val="o"/>
      <w:lvlJc w:val="left"/>
      <w:pPr>
        <w:ind w:left="5400" w:hanging="360"/>
      </w:pPr>
      <w:rPr>
        <w:rFonts w:ascii="Courier New" w:hAnsi="Courier New" w:cs="Courier New" w:hint="default"/>
      </w:rPr>
    </w:lvl>
    <w:lvl w:ilvl="8" w:tplc="FF367B64" w:tentative="1">
      <w:start w:val="1"/>
      <w:numFmt w:val="bullet"/>
      <w:lvlText w:val=""/>
      <w:lvlJc w:val="left"/>
      <w:pPr>
        <w:ind w:left="6120" w:hanging="360"/>
      </w:pPr>
      <w:rPr>
        <w:rFonts w:ascii="Wingdings" w:hAnsi="Wingdings" w:hint="default"/>
      </w:rPr>
    </w:lvl>
  </w:abstractNum>
  <w:abstractNum w:abstractNumId="37" w15:restartNumberingAfterBreak="0">
    <w:nsid w:val="5F2C5E55"/>
    <w:multiLevelType w:val="hybridMultilevel"/>
    <w:tmpl w:val="663ECFF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4933681"/>
    <w:multiLevelType w:val="hybridMultilevel"/>
    <w:tmpl w:val="62F009E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6982D21"/>
    <w:multiLevelType w:val="hybridMultilevel"/>
    <w:tmpl w:val="D26E575C"/>
    <w:lvl w:ilvl="0" w:tplc="380A5062">
      <w:start w:val="1"/>
      <w:numFmt w:val="bullet"/>
      <w:lvlText w:val=""/>
      <w:lvlJc w:val="left"/>
      <w:pPr>
        <w:ind w:left="360" w:hanging="360"/>
      </w:pPr>
      <w:rPr>
        <w:rFonts w:ascii="Symbol" w:hAnsi="Symbol" w:hint="default"/>
      </w:rPr>
    </w:lvl>
    <w:lvl w:ilvl="1" w:tplc="3D846C94">
      <w:start w:val="1"/>
      <w:numFmt w:val="bullet"/>
      <w:lvlText w:val="o"/>
      <w:lvlJc w:val="left"/>
      <w:pPr>
        <w:ind w:left="1080" w:hanging="360"/>
      </w:pPr>
      <w:rPr>
        <w:rFonts w:ascii="Courier New" w:hAnsi="Courier New" w:cs="Courier New" w:hint="default"/>
      </w:rPr>
    </w:lvl>
    <w:lvl w:ilvl="2" w:tplc="FBEAC57E" w:tentative="1">
      <w:start w:val="1"/>
      <w:numFmt w:val="bullet"/>
      <w:lvlText w:val=""/>
      <w:lvlJc w:val="left"/>
      <w:pPr>
        <w:ind w:left="1800" w:hanging="360"/>
      </w:pPr>
      <w:rPr>
        <w:rFonts w:ascii="Wingdings" w:hAnsi="Wingdings" w:hint="default"/>
      </w:rPr>
    </w:lvl>
    <w:lvl w:ilvl="3" w:tplc="144CEF92" w:tentative="1">
      <w:start w:val="1"/>
      <w:numFmt w:val="bullet"/>
      <w:lvlText w:val=""/>
      <w:lvlJc w:val="left"/>
      <w:pPr>
        <w:ind w:left="2520" w:hanging="360"/>
      </w:pPr>
      <w:rPr>
        <w:rFonts w:ascii="Symbol" w:hAnsi="Symbol" w:hint="default"/>
      </w:rPr>
    </w:lvl>
    <w:lvl w:ilvl="4" w:tplc="7258FA26" w:tentative="1">
      <w:start w:val="1"/>
      <w:numFmt w:val="bullet"/>
      <w:lvlText w:val="o"/>
      <w:lvlJc w:val="left"/>
      <w:pPr>
        <w:ind w:left="3240" w:hanging="360"/>
      </w:pPr>
      <w:rPr>
        <w:rFonts w:ascii="Courier New" w:hAnsi="Courier New" w:cs="Courier New" w:hint="default"/>
      </w:rPr>
    </w:lvl>
    <w:lvl w:ilvl="5" w:tplc="26665D60" w:tentative="1">
      <w:start w:val="1"/>
      <w:numFmt w:val="bullet"/>
      <w:lvlText w:val=""/>
      <w:lvlJc w:val="left"/>
      <w:pPr>
        <w:ind w:left="3960" w:hanging="360"/>
      </w:pPr>
      <w:rPr>
        <w:rFonts w:ascii="Wingdings" w:hAnsi="Wingdings" w:hint="default"/>
      </w:rPr>
    </w:lvl>
    <w:lvl w:ilvl="6" w:tplc="C0064262" w:tentative="1">
      <w:start w:val="1"/>
      <w:numFmt w:val="bullet"/>
      <w:lvlText w:val=""/>
      <w:lvlJc w:val="left"/>
      <w:pPr>
        <w:ind w:left="4680" w:hanging="360"/>
      </w:pPr>
      <w:rPr>
        <w:rFonts w:ascii="Symbol" w:hAnsi="Symbol" w:hint="default"/>
      </w:rPr>
    </w:lvl>
    <w:lvl w:ilvl="7" w:tplc="FF1A3B1C" w:tentative="1">
      <w:start w:val="1"/>
      <w:numFmt w:val="bullet"/>
      <w:lvlText w:val="o"/>
      <w:lvlJc w:val="left"/>
      <w:pPr>
        <w:ind w:left="5400" w:hanging="360"/>
      </w:pPr>
      <w:rPr>
        <w:rFonts w:ascii="Courier New" w:hAnsi="Courier New" w:cs="Courier New" w:hint="default"/>
      </w:rPr>
    </w:lvl>
    <w:lvl w:ilvl="8" w:tplc="F6C44A66" w:tentative="1">
      <w:start w:val="1"/>
      <w:numFmt w:val="bullet"/>
      <w:lvlText w:val=""/>
      <w:lvlJc w:val="left"/>
      <w:pPr>
        <w:ind w:left="6120" w:hanging="360"/>
      </w:pPr>
      <w:rPr>
        <w:rFonts w:ascii="Wingdings" w:hAnsi="Wingdings" w:hint="default"/>
      </w:rPr>
    </w:lvl>
  </w:abstractNum>
  <w:abstractNum w:abstractNumId="40" w15:restartNumberingAfterBreak="0">
    <w:nsid w:val="679FEC46"/>
    <w:multiLevelType w:val="hybridMultilevel"/>
    <w:tmpl w:val="FFFFFFFF"/>
    <w:lvl w:ilvl="0" w:tplc="DAFC7A66">
      <w:start w:val="1"/>
      <w:numFmt w:val="bullet"/>
      <w:lvlText w:val=""/>
      <w:lvlJc w:val="left"/>
      <w:pPr>
        <w:ind w:left="720" w:hanging="360"/>
      </w:pPr>
      <w:rPr>
        <w:rFonts w:ascii="Symbol" w:hAnsi="Symbol" w:hint="default"/>
      </w:rPr>
    </w:lvl>
    <w:lvl w:ilvl="1" w:tplc="192C2CC2">
      <w:start w:val="1"/>
      <w:numFmt w:val="bullet"/>
      <w:lvlText w:val="o"/>
      <w:lvlJc w:val="left"/>
      <w:pPr>
        <w:ind w:left="1440" w:hanging="360"/>
      </w:pPr>
      <w:rPr>
        <w:rFonts w:ascii="Courier New" w:hAnsi="Courier New" w:hint="default"/>
      </w:rPr>
    </w:lvl>
    <w:lvl w:ilvl="2" w:tplc="56464DE4">
      <w:start w:val="1"/>
      <w:numFmt w:val="bullet"/>
      <w:lvlText w:val=""/>
      <w:lvlJc w:val="left"/>
      <w:pPr>
        <w:ind w:left="2160" w:hanging="360"/>
      </w:pPr>
      <w:rPr>
        <w:rFonts w:ascii="Wingdings" w:hAnsi="Wingdings" w:hint="default"/>
      </w:rPr>
    </w:lvl>
    <w:lvl w:ilvl="3" w:tplc="790E9658">
      <w:start w:val="1"/>
      <w:numFmt w:val="bullet"/>
      <w:lvlText w:val=""/>
      <w:lvlJc w:val="left"/>
      <w:pPr>
        <w:ind w:left="2880" w:hanging="360"/>
      </w:pPr>
      <w:rPr>
        <w:rFonts w:ascii="Symbol" w:hAnsi="Symbol" w:hint="default"/>
      </w:rPr>
    </w:lvl>
    <w:lvl w:ilvl="4" w:tplc="4F6A2BFC">
      <w:start w:val="1"/>
      <w:numFmt w:val="bullet"/>
      <w:lvlText w:val="o"/>
      <w:lvlJc w:val="left"/>
      <w:pPr>
        <w:ind w:left="3600" w:hanging="360"/>
      </w:pPr>
      <w:rPr>
        <w:rFonts w:ascii="Courier New" w:hAnsi="Courier New" w:hint="default"/>
      </w:rPr>
    </w:lvl>
    <w:lvl w:ilvl="5" w:tplc="E6D4F0BE">
      <w:start w:val="1"/>
      <w:numFmt w:val="bullet"/>
      <w:lvlText w:val=""/>
      <w:lvlJc w:val="left"/>
      <w:pPr>
        <w:ind w:left="4320" w:hanging="360"/>
      </w:pPr>
      <w:rPr>
        <w:rFonts w:ascii="Wingdings" w:hAnsi="Wingdings" w:hint="default"/>
      </w:rPr>
    </w:lvl>
    <w:lvl w:ilvl="6" w:tplc="651C6F62">
      <w:start w:val="1"/>
      <w:numFmt w:val="bullet"/>
      <w:lvlText w:val=""/>
      <w:lvlJc w:val="left"/>
      <w:pPr>
        <w:ind w:left="5040" w:hanging="360"/>
      </w:pPr>
      <w:rPr>
        <w:rFonts w:ascii="Symbol" w:hAnsi="Symbol" w:hint="default"/>
      </w:rPr>
    </w:lvl>
    <w:lvl w:ilvl="7" w:tplc="7A6607FA">
      <w:start w:val="1"/>
      <w:numFmt w:val="bullet"/>
      <w:lvlText w:val="o"/>
      <w:lvlJc w:val="left"/>
      <w:pPr>
        <w:ind w:left="5760" w:hanging="360"/>
      </w:pPr>
      <w:rPr>
        <w:rFonts w:ascii="Courier New" w:hAnsi="Courier New" w:hint="default"/>
      </w:rPr>
    </w:lvl>
    <w:lvl w:ilvl="8" w:tplc="66B8FD5E">
      <w:start w:val="1"/>
      <w:numFmt w:val="bullet"/>
      <w:lvlText w:val=""/>
      <w:lvlJc w:val="left"/>
      <w:pPr>
        <w:ind w:left="6480" w:hanging="360"/>
      </w:pPr>
      <w:rPr>
        <w:rFonts w:ascii="Wingdings" w:hAnsi="Wingdings" w:hint="default"/>
      </w:rPr>
    </w:lvl>
  </w:abstractNum>
  <w:abstractNum w:abstractNumId="41" w15:restartNumberingAfterBreak="0">
    <w:nsid w:val="6E32471D"/>
    <w:multiLevelType w:val="hybridMultilevel"/>
    <w:tmpl w:val="215043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0984129"/>
    <w:multiLevelType w:val="hybridMultilevel"/>
    <w:tmpl w:val="08DEA4F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1687A98"/>
    <w:multiLevelType w:val="hybridMultilevel"/>
    <w:tmpl w:val="F48E802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3DA3423"/>
    <w:multiLevelType w:val="hybridMultilevel"/>
    <w:tmpl w:val="B3F2F10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CEF1FF9"/>
    <w:multiLevelType w:val="hybridMultilevel"/>
    <w:tmpl w:val="9C16942C"/>
    <w:lvl w:ilvl="0" w:tplc="CB1815F8">
      <w:start w:val="1"/>
      <w:numFmt w:val="bullet"/>
      <w:lvlText w:val=""/>
      <w:lvlJc w:val="left"/>
      <w:pPr>
        <w:ind w:left="360" w:hanging="360"/>
      </w:pPr>
      <w:rPr>
        <w:rFonts w:ascii="Symbol" w:hAnsi="Symbol" w:hint="default"/>
      </w:rPr>
    </w:lvl>
    <w:lvl w:ilvl="1" w:tplc="2242967E">
      <w:start w:val="1"/>
      <w:numFmt w:val="bullet"/>
      <w:lvlText w:val="o"/>
      <w:lvlJc w:val="left"/>
      <w:pPr>
        <w:ind w:left="1080" w:hanging="360"/>
      </w:pPr>
      <w:rPr>
        <w:rFonts w:ascii="Courier New" w:hAnsi="Courier New" w:cs="Courier New" w:hint="default"/>
      </w:rPr>
    </w:lvl>
    <w:lvl w:ilvl="2" w:tplc="0CE61728" w:tentative="1">
      <w:start w:val="1"/>
      <w:numFmt w:val="bullet"/>
      <w:lvlText w:val=""/>
      <w:lvlJc w:val="left"/>
      <w:pPr>
        <w:ind w:left="1800" w:hanging="360"/>
      </w:pPr>
      <w:rPr>
        <w:rFonts w:ascii="Wingdings" w:hAnsi="Wingdings" w:hint="default"/>
      </w:rPr>
    </w:lvl>
    <w:lvl w:ilvl="3" w:tplc="C1265002" w:tentative="1">
      <w:start w:val="1"/>
      <w:numFmt w:val="bullet"/>
      <w:lvlText w:val=""/>
      <w:lvlJc w:val="left"/>
      <w:pPr>
        <w:ind w:left="2520" w:hanging="360"/>
      </w:pPr>
      <w:rPr>
        <w:rFonts w:ascii="Symbol" w:hAnsi="Symbol" w:hint="default"/>
      </w:rPr>
    </w:lvl>
    <w:lvl w:ilvl="4" w:tplc="EE1E8FF8" w:tentative="1">
      <w:start w:val="1"/>
      <w:numFmt w:val="bullet"/>
      <w:lvlText w:val="o"/>
      <w:lvlJc w:val="left"/>
      <w:pPr>
        <w:ind w:left="3240" w:hanging="360"/>
      </w:pPr>
      <w:rPr>
        <w:rFonts w:ascii="Courier New" w:hAnsi="Courier New" w:cs="Courier New" w:hint="default"/>
      </w:rPr>
    </w:lvl>
    <w:lvl w:ilvl="5" w:tplc="C34A6382" w:tentative="1">
      <w:start w:val="1"/>
      <w:numFmt w:val="bullet"/>
      <w:lvlText w:val=""/>
      <w:lvlJc w:val="left"/>
      <w:pPr>
        <w:ind w:left="3960" w:hanging="360"/>
      </w:pPr>
      <w:rPr>
        <w:rFonts w:ascii="Wingdings" w:hAnsi="Wingdings" w:hint="default"/>
      </w:rPr>
    </w:lvl>
    <w:lvl w:ilvl="6" w:tplc="D696C53A" w:tentative="1">
      <w:start w:val="1"/>
      <w:numFmt w:val="bullet"/>
      <w:lvlText w:val=""/>
      <w:lvlJc w:val="left"/>
      <w:pPr>
        <w:ind w:left="4680" w:hanging="360"/>
      </w:pPr>
      <w:rPr>
        <w:rFonts w:ascii="Symbol" w:hAnsi="Symbol" w:hint="default"/>
      </w:rPr>
    </w:lvl>
    <w:lvl w:ilvl="7" w:tplc="B5365F78" w:tentative="1">
      <w:start w:val="1"/>
      <w:numFmt w:val="bullet"/>
      <w:lvlText w:val="o"/>
      <w:lvlJc w:val="left"/>
      <w:pPr>
        <w:ind w:left="5400" w:hanging="360"/>
      </w:pPr>
      <w:rPr>
        <w:rFonts w:ascii="Courier New" w:hAnsi="Courier New" w:cs="Courier New" w:hint="default"/>
      </w:rPr>
    </w:lvl>
    <w:lvl w:ilvl="8" w:tplc="08B0C7BE" w:tentative="1">
      <w:start w:val="1"/>
      <w:numFmt w:val="bullet"/>
      <w:lvlText w:val=""/>
      <w:lvlJc w:val="left"/>
      <w:pPr>
        <w:ind w:left="6120" w:hanging="360"/>
      </w:pPr>
      <w:rPr>
        <w:rFonts w:ascii="Wingdings" w:hAnsi="Wingdings" w:hint="default"/>
      </w:rPr>
    </w:lvl>
  </w:abstractNum>
  <w:abstractNum w:abstractNumId="46" w15:restartNumberingAfterBreak="0">
    <w:nsid w:val="7DB3015C"/>
    <w:multiLevelType w:val="hybridMultilevel"/>
    <w:tmpl w:val="8ACEAB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007948345">
    <w:abstractNumId w:val="32"/>
  </w:num>
  <w:num w:numId="2" w16cid:durableId="1008409591">
    <w:abstractNumId w:val="4"/>
  </w:num>
  <w:num w:numId="3" w16cid:durableId="1026100727">
    <w:abstractNumId w:val="45"/>
  </w:num>
  <w:num w:numId="4" w16cid:durableId="1032075935">
    <w:abstractNumId w:val="41"/>
  </w:num>
  <w:num w:numId="5" w16cid:durableId="1073432593">
    <w:abstractNumId w:val="6"/>
  </w:num>
  <w:num w:numId="6" w16cid:durableId="1078331722">
    <w:abstractNumId w:val="39"/>
  </w:num>
  <w:num w:numId="7" w16cid:durableId="1086079110">
    <w:abstractNumId w:val="14"/>
  </w:num>
  <w:num w:numId="8" w16cid:durableId="1094596190">
    <w:abstractNumId w:val="19"/>
  </w:num>
  <w:num w:numId="9" w16cid:durableId="1097093976">
    <w:abstractNumId w:val="1"/>
  </w:num>
  <w:num w:numId="10" w16cid:durableId="1105006232">
    <w:abstractNumId w:val="30"/>
  </w:num>
  <w:num w:numId="11" w16cid:durableId="1176918240">
    <w:abstractNumId w:val="1"/>
  </w:num>
  <w:num w:numId="12" w16cid:durableId="1201358290">
    <w:abstractNumId w:val="1"/>
  </w:num>
  <w:num w:numId="13" w16cid:durableId="1203598436">
    <w:abstractNumId w:val="1"/>
  </w:num>
  <w:num w:numId="14" w16cid:durableId="1204908074">
    <w:abstractNumId w:val="1"/>
  </w:num>
  <w:num w:numId="15" w16cid:durableId="1207716416">
    <w:abstractNumId w:val="1"/>
  </w:num>
  <w:num w:numId="16" w16cid:durableId="126628687">
    <w:abstractNumId w:val="1"/>
  </w:num>
  <w:num w:numId="17" w16cid:durableId="1295521005">
    <w:abstractNumId w:val="1"/>
  </w:num>
  <w:num w:numId="18" w16cid:durableId="1296990072">
    <w:abstractNumId w:val="1"/>
  </w:num>
  <w:num w:numId="19" w16cid:durableId="1321689526">
    <w:abstractNumId w:val="37"/>
  </w:num>
  <w:num w:numId="20" w16cid:durableId="1324620641">
    <w:abstractNumId w:val="33"/>
  </w:num>
  <w:num w:numId="21" w16cid:durableId="133522226">
    <w:abstractNumId w:val="1"/>
  </w:num>
  <w:num w:numId="22" w16cid:durableId="1343776687">
    <w:abstractNumId w:val="1"/>
  </w:num>
  <w:num w:numId="23" w16cid:durableId="1383747999">
    <w:abstractNumId w:val="13"/>
  </w:num>
  <w:num w:numId="24" w16cid:durableId="1421684093">
    <w:abstractNumId w:val="16"/>
  </w:num>
  <w:num w:numId="25" w16cid:durableId="1429885508">
    <w:abstractNumId w:val="23"/>
  </w:num>
  <w:num w:numId="26" w16cid:durableId="1432386136">
    <w:abstractNumId w:val="31"/>
  </w:num>
  <w:num w:numId="27" w16cid:durableId="1472555744">
    <w:abstractNumId w:val="1"/>
  </w:num>
  <w:num w:numId="28" w16cid:durableId="1523933300">
    <w:abstractNumId w:val="46"/>
  </w:num>
  <w:num w:numId="29" w16cid:durableId="1576548855">
    <w:abstractNumId w:val="7"/>
  </w:num>
  <w:num w:numId="30" w16cid:durableId="1577669770">
    <w:abstractNumId w:val="44"/>
  </w:num>
  <w:num w:numId="31" w16cid:durableId="1611545814">
    <w:abstractNumId w:val="15"/>
  </w:num>
  <w:num w:numId="32" w16cid:durableId="1632590453">
    <w:abstractNumId w:val="9"/>
  </w:num>
  <w:num w:numId="33" w16cid:durableId="1662931626">
    <w:abstractNumId w:val="1"/>
  </w:num>
  <w:num w:numId="34" w16cid:durableId="1665354023">
    <w:abstractNumId w:val="18"/>
  </w:num>
  <w:num w:numId="35" w16cid:durableId="1670408266">
    <w:abstractNumId w:val="21"/>
  </w:num>
  <w:num w:numId="36" w16cid:durableId="1686906406">
    <w:abstractNumId w:val="1"/>
  </w:num>
  <w:num w:numId="37" w16cid:durableId="1714689467">
    <w:abstractNumId w:val="1"/>
  </w:num>
  <w:num w:numId="38" w16cid:durableId="1723364646">
    <w:abstractNumId w:val="1"/>
  </w:num>
  <w:num w:numId="39" w16cid:durableId="1772507150">
    <w:abstractNumId w:val="10"/>
  </w:num>
  <w:num w:numId="40" w16cid:durableId="1803570317">
    <w:abstractNumId w:val="43"/>
  </w:num>
  <w:num w:numId="41" w16cid:durableId="1823084923">
    <w:abstractNumId w:val="1"/>
  </w:num>
  <w:num w:numId="42" w16cid:durableId="1855487683">
    <w:abstractNumId w:val="38"/>
  </w:num>
  <w:num w:numId="43" w16cid:durableId="187069089">
    <w:abstractNumId w:val="1"/>
  </w:num>
  <w:num w:numId="44" w16cid:durableId="1926261901">
    <w:abstractNumId w:val="25"/>
  </w:num>
  <w:num w:numId="45" w16cid:durableId="1949390718">
    <w:abstractNumId w:val="2"/>
  </w:num>
  <w:num w:numId="46" w16cid:durableId="1979873543">
    <w:abstractNumId w:val="11"/>
  </w:num>
  <w:num w:numId="47" w16cid:durableId="1989164023">
    <w:abstractNumId w:val="1"/>
  </w:num>
  <w:num w:numId="48" w16cid:durableId="1996914582">
    <w:abstractNumId w:val="29"/>
  </w:num>
  <w:num w:numId="49" w16cid:durableId="2015258488">
    <w:abstractNumId w:val="34"/>
  </w:num>
  <w:num w:numId="50" w16cid:durableId="2023167943">
    <w:abstractNumId w:val="36"/>
  </w:num>
  <w:num w:numId="51" w16cid:durableId="2095197181">
    <w:abstractNumId w:val="1"/>
  </w:num>
  <w:num w:numId="52" w16cid:durableId="2114129935">
    <w:abstractNumId w:val="20"/>
  </w:num>
  <w:num w:numId="53" w16cid:durableId="2134707394">
    <w:abstractNumId w:val="1"/>
  </w:num>
  <w:num w:numId="54" w16cid:durableId="229003271">
    <w:abstractNumId w:val="42"/>
  </w:num>
  <w:num w:numId="55" w16cid:durableId="284964060">
    <w:abstractNumId w:val="12"/>
  </w:num>
  <w:num w:numId="56" w16cid:durableId="292105299">
    <w:abstractNumId w:val="1"/>
  </w:num>
  <w:num w:numId="57" w16cid:durableId="331421865">
    <w:abstractNumId w:val="28"/>
  </w:num>
  <w:num w:numId="58" w16cid:durableId="497113325">
    <w:abstractNumId w:val="3"/>
  </w:num>
  <w:num w:numId="59" w16cid:durableId="4989361">
    <w:abstractNumId w:val="1"/>
  </w:num>
  <w:num w:numId="60" w16cid:durableId="519901549">
    <w:abstractNumId w:val="22"/>
  </w:num>
  <w:num w:numId="61" w16cid:durableId="593051853">
    <w:abstractNumId w:val="26"/>
  </w:num>
  <w:num w:numId="62" w16cid:durableId="606470314">
    <w:abstractNumId w:val="1"/>
  </w:num>
  <w:num w:numId="63" w16cid:durableId="649289453">
    <w:abstractNumId w:val="40"/>
  </w:num>
  <w:num w:numId="64" w16cid:durableId="677268908">
    <w:abstractNumId w:val="5"/>
  </w:num>
  <w:num w:numId="65" w16cid:durableId="720977891">
    <w:abstractNumId w:val="24"/>
  </w:num>
  <w:num w:numId="66" w16cid:durableId="754206924">
    <w:abstractNumId w:val="1"/>
  </w:num>
  <w:num w:numId="67" w16cid:durableId="809397412">
    <w:abstractNumId w:val="1"/>
  </w:num>
  <w:num w:numId="68" w16cid:durableId="819687004">
    <w:abstractNumId w:val="0"/>
  </w:num>
  <w:num w:numId="69" w16cid:durableId="832381738">
    <w:abstractNumId w:val="1"/>
  </w:num>
  <w:num w:numId="70" w16cid:durableId="838615477">
    <w:abstractNumId w:val="8"/>
  </w:num>
  <w:num w:numId="71" w16cid:durableId="895432954">
    <w:abstractNumId w:val="27"/>
  </w:num>
  <w:num w:numId="72" w16cid:durableId="971444495">
    <w:abstractNumId w:val="17"/>
  </w:num>
  <w:num w:numId="73" w16cid:durableId="972709908">
    <w:abstractNumId w:val="1"/>
  </w:num>
  <w:num w:numId="74" w16cid:durableId="97529434">
    <w:abstractNumId w:val="3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842"/>
    <w:rsid w:val="00001A61"/>
    <w:rsid w:val="00006020"/>
    <w:rsid w:val="00007281"/>
    <w:rsid w:val="000142D0"/>
    <w:rsid w:val="00026E67"/>
    <w:rsid w:val="000354C0"/>
    <w:rsid w:val="000362B4"/>
    <w:rsid w:val="00040584"/>
    <w:rsid w:val="00043618"/>
    <w:rsid w:val="00043C34"/>
    <w:rsid w:val="0004615F"/>
    <w:rsid w:val="0004772D"/>
    <w:rsid w:val="000506D7"/>
    <w:rsid w:val="00050AF3"/>
    <w:rsid w:val="000603A2"/>
    <w:rsid w:val="00064D7F"/>
    <w:rsid w:val="000756FE"/>
    <w:rsid w:val="0007602E"/>
    <w:rsid w:val="00081BFD"/>
    <w:rsid w:val="00084AD9"/>
    <w:rsid w:val="0008535B"/>
    <w:rsid w:val="000856DE"/>
    <w:rsid w:val="000915A3"/>
    <w:rsid w:val="00092595"/>
    <w:rsid w:val="00096792"/>
    <w:rsid w:val="000975A8"/>
    <w:rsid w:val="000978D1"/>
    <w:rsid w:val="000A1361"/>
    <w:rsid w:val="000B4FF3"/>
    <w:rsid w:val="000C119C"/>
    <w:rsid w:val="000C2111"/>
    <w:rsid w:val="000C51DE"/>
    <w:rsid w:val="000D2371"/>
    <w:rsid w:val="000D3735"/>
    <w:rsid w:val="000D68A7"/>
    <w:rsid w:val="000E22EC"/>
    <w:rsid w:val="000E31F1"/>
    <w:rsid w:val="000E4C7C"/>
    <w:rsid w:val="000E5547"/>
    <w:rsid w:val="0010146F"/>
    <w:rsid w:val="00107DDD"/>
    <w:rsid w:val="00111002"/>
    <w:rsid w:val="00116F3C"/>
    <w:rsid w:val="00122A53"/>
    <w:rsid w:val="001260F4"/>
    <w:rsid w:val="001319E8"/>
    <w:rsid w:val="001343AC"/>
    <w:rsid w:val="0014090C"/>
    <w:rsid w:val="00140F19"/>
    <w:rsid w:val="001437E0"/>
    <w:rsid w:val="001468A7"/>
    <w:rsid w:val="001524CC"/>
    <w:rsid w:val="001650BC"/>
    <w:rsid w:val="00166C48"/>
    <w:rsid w:val="001732E4"/>
    <w:rsid w:val="00175442"/>
    <w:rsid w:val="00175B9F"/>
    <w:rsid w:val="00181920"/>
    <w:rsid w:val="00186452"/>
    <w:rsid w:val="00190694"/>
    <w:rsid w:val="00194A83"/>
    <w:rsid w:val="00196955"/>
    <w:rsid w:val="001A24A6"/>
    <w:rsid w:val="001A2708"/>
    <w:rsid w:val="001B563D"/>
    <w:rsid w:val="001C10FC"/>
    <w:rsid w:val="001D5A42"/>
    <w:rsid w:val="001E09CF"/>
    <w:rsid w:val="001E4A96"/>
    <w:rsid w:val="001E7428"/>
    <w:rsid w:val="001F4728"/>
    <w:rsid w:val="001F61D0"/>
    <w:rsid w:val="001F747C"/>
    <w:rsid w:val="0020337F"/>
    <w:rsid w:val="002062AF"/>
    <w:rsid w:val="00206989"/>
    <w:rsid w:val="00207CDB"/>
    <w:rsid w:val="00213180"/>
    <w:rsid w:val="00215FF7"/>
    <w:rsid w:val="00217F8B"/>
    <w:rsid w:val="002187E2"/>
    <w:rsid w:val="002302DF"/>
    <w:rsid w:val="002324DB"/>
    <w:rsid w:val="00235DE3"/>
    <w:rsid w:val="00236586"/>
    <w:rsid w:val="00240F16"/>
    <w:rsid w:val="00251A54"/>
    <w:rsid w:val="00252DC8"/>
    <w:rsid w:val="002548E5"/>
    <w:rsid w:val="002554C3"/>
    <w:rsid w:val="00257AC4"/>
    <w:rsid w:val="00257CE9"/>
    <w:rsid w:val="00261E9A"/>
    <w:rsid w:val="00264835"/>
    <w:rsid w:val="00270D8B"/>
    <w:rsid w:val="00274DD8"/>
    <w:rsid w:val="00276332"/>
    <w:rsid w:val="002764B7"/>
    <w:rsid w:val="00276B55"/>
    <w:rsid w:val="00280050"/>
    <w:rsid w:val="00283D69"/>
    <w:rsid w:val="00284B5D"/>
    <w:rsid w:val="002863D8"/>
    <w:rsid w:val="00286A9E"/>
    <w:rsid w:val="002955F7"/>
    <w:rsid w:val="002A41F3"/>
    <w:rsid w:val="002A4C01"/>
    <w:rsid w:val="002A4DF3"/>
    <w:rsid w:val="002A6CEC"/>
    <w:rsid w:val="002B2059"/>
    <w:rsid w:val="002B262F"/>
    <w:rsid w:val="002B324F"/>
    <w:rsid w:val="002B4805"/>
    <w:rsid w:val="002B6822"/>
    <w:rsid w:val="002C0467"/>
    <w:rsid w:val="002C340E"/>
    <w:rsid w:val="002C3B33"/>
    <w:rsid w:val="002C4DAC"/>
    <w:rsid w:val="002D2961"/>
    <w:rsid w:val="002D389C"/>
    <w:rsid w:val="002E2330"/>
    <w:rsid w:val="002E3DEF"/>
    <w:rsid w:val="002F3F8C"/>
    <w:rsid w:val="002F4A4A"/>
    <w:rsid w:val="003034D6"/>
    <w:rsid w:val="00304615"/>
    <w:rsid w:val="00304AFB"/>
    <w:rsid w:val="003057AF"/>
    <w:rsid w:val="00305D64"/>
    <w:rsid w:val="003069E9"/>
    <w:rsid w:val="003154E9"/>
    <w:rsid w:val="00316B77"/>
    <w:rsid w:val="003171C7"/>
    <w:rsid w:val="00327B19"/>
    <w:rsid w:val="00332BA4"/>
    <w:rsid w:val="00332E1A"/>
    <w:rsid w:val="00334FF4"/>
    <w:rsid w:val="003400F2"/>
    <w:rsid w:val="00344068"/>
    <w:rsid w:val="0034482A"/>
    <w:rsid w:val="003457C6"/>
    <w:rsid w:val="003464E6"/>
    <w:rsid w:val="00353C54"/>
    <w:rsid w:val="0035555A"/>
    <w:rsid w:val="00367125"/>
    <w:rsid w:val="00375E4E"/>
    <w:rsid w:val="0039602D"/>
    <w:rsid w:val="003A22B9"/>
    <w:rsid w:val="003A51AA"/>
    <w:rsid w:val="003B2CE6"/>
    <w:rsid w:val="003B2D07"/>
    <w:rsid w:val="003B3A5A"/>
    <w:rsid w:val="003B5566"/>
    <w:rsid w:val="003C190F"/>
    <w:rsid w:val="003C1F6B"/>
    <w:rsid w:val="003C2648"/>
    <w:rsid w:val="003C4D83"/>
    <w:rsid w:val="003D2698"/>
    <w:rsid w:val="003D3120"/>
    <w:rsid w:val="003D4E96"/>
    <w:rsid w:val="003D7F07"/>
    <w:rsid w:val="003E6081"/>
    <w:rsid w:val="003F2A0F"/>
    <w:rsid w:val="003F3661"/>
    <w:rsid w:val="003F4CD1"/>
    <w:rsid w:val="003F6AC1"/>
    <w:rsid w:val="00404F99"/>
    <w:rsid w:val="004128E6"/>
    <w:rsid w:val="00416492"/>
    <w:rsid w:val="00425A8E"/>
    <w:rsid w:val="00431FA6"/>
    <w:rsid w:val="0043419A"/>
    <w:rsid w:val="00434C9C"/>
    <w:rsid w:val="00437979"/>
    <w:rsid w:val="004416D4"/>
    <w:rsid w:val="00443D6D"/>
    <w:rsid w:val="00450CC5"/>
    <w:rsid w:val="00453ACF"/>
    <w:rsid w:val="00453B5D"/>
    <w:rsid w:val="004546AB"/>
    <w:rsid w:val="00455834"/>
    <w:rsid w:val="00456248"/>
    <w:rsid w:val="00460AAA"/>
    <w:rsid w:val="0046499D"/>
    <w:rsid w:val="00466686"/>
    <w:rsid w:val="00466B0B"/>
    <w:rsid w:val="004673F0"/>
    <w:rsid w:val="00467915"/>
    <w:rsid w:val="004712A5"/>
    <w:rsid w:val="00472591"/>
    <w:rsid w:val="00480772"/>
    <w:rsid w:val="00480ECC"/>
    <w:rsid w:val="00481AF0"/>
    <w:rsid w:val="0049173C"/>
    <w:rsid w:val="004979F1"/>
    <w:rsid w:val="004A1427"/>
    <w:rsid w:val="004A4243"/>
    <w:rsid w:val="004A50EA"/>
    <w:rsid w:val="004A5DA0"/>
    <w:rsid w:val="004A67EF"/>
    <w:rsid w:val="004A7A8E"/>
    <w:rsid w:val="004B1860"/>
    <w:rsid w:val="004B3EA2"/>
    <w:rsid w:val="004B3FD1"/>
    <w:rsid w:val="004B4597"/>
    <w:rsid w:val="004B4790"/>
    <w:rsid w:val="004B7A58"/>
    <w:rsid w:val="004C09CA"/>
    <w:rsid w:val="004D2310"/>
    <w:rsid w:val="004D2C7A"/>
    <w:rsid w:val="004D546B"/>
    <w:rsid w:val="004D6297"/>
    <w:rsid w:val="004D7D4C"/>
    <w:rsid w:val="004D7E58"/>
    <w:rsid w:val="004E03F7"/>
    <w:rsid w:val="004E116B"/>
    <w:rsid w:val="004E3E9F"/>
    <w:rsid w:val="004E4BF7"/>
    <w:rsid w:val="004E520A"/>
    <w:rsid w:val="004F0F6D"/>
    <w:rsid w:val="004F14D9"/>
    <w:rsid w:val="0050036F"/>
    <w:rsid w:val="00500F03"/>
    <w:rsid w:val="0050279E"/>
    <w:rsid w:val="00504053"/>
    <w:rsid w:val="00505BF7"/>
    <w:rsid w:val="005244ED"/>
    <w:rsid w:val="00524A7B"/>
    <w:rsid w:val="005317A2"/>
    <w:rsid w:val="0053243B"/>
    <w:rsid w:val="005373D5"/>
    <w:rsid w:val="00540457"/>
    <w:rsid w:val="00540F0F"/>
    <w:rsid w:val="0054178C"/>
    <w:rsid w:val="005639F9"/>
    <w:rsid w:val="00566520"/>
    <w:rsid w:val="00572316"/>
    <w:rsid w:val="00572FE7"/>
    <w:rsid w:val="005736CA"/>
    <w:rsid w:val="00575192"/>
    <w:rsid w:val="00577039"/>
    <w:rsid w:val="0059104C"/>
    <w:rsid w:val="00593EDD"/>
    <w:rsid w:val="005A6D82"/>
    <w:rsid w:val="005B4645"/>
    <w:rsid w:val="005B62D1"/>
    <w:rsid w:val="005B7648"/>
    <w:rsid w:val="005B7AC5"/>
    <w:rsid w:val="005C3ACC"/>
    <w:rsid w:val="005C517C"/>
    <w:rsid w:val="005D0754"/>
    <w:rsid w:val="005D4E66"/>
    <w:rsid w:val="005E01DB"/>
    <w:rsid w:val="005E7082"/>
    <w:rsid w:val="005E755B"/>
    <w:rsid w:val="005E7E33"/>
    <w:rsid w:val="005F0EE2"/>
    <w:rsid w:val="00600B60"/>
    <w:rsid w:val="00604CCA"/>
    <w:rsid w:val="00611408"/>
    <w:rsid w:val="00613559"/>
    <w:rsid w:val="006151B4"/>
    <w:rsid w:val="006153E4"/>
    <w:rsid w:val="0062031F"/>
    <w:rsid w:val="00620CE8"/>
    <w:rsid w:val="00624C08"/>
    <w:rsid w:val="0062773C"/>
    <w:rsid w:val="00635B66"/>
    <w:rsid w:val="0064668B"/>
    <w:rsid w:val="006503B3"/>
    <w:rsid w:val="00650F96"/>
    <w:rsid w:val="0065307E"/>
    <w:rsid w:val="00654CEF"/>
    <w:rsid w:val="006554AD"/>
    <w:rsid w:val="00655F14"/>
    <w:rsid w:val="006600E7"/>
    <w:rsid w:val="0066047D"/>
    <w:rsid w:val="00671525"/>
    <w:rsid w:val="006729B8"/>
    <w:rsid w:val="00676245"/>
    <w:rsid w:val="00676CAF"/>
    <w:rsid w:val="0067701B"/>
    <w:rsid w:val="00680DFE"/>
    <w:rsid w:val="00683686"/>
    <w:rsid w:val="00690B9A"/>
    <w:rsid w:val="0069654A"/>
    <w:rsid w:val="006A28A7"/>
    <w:rsid w:val="006A6BE3"/>
    <w:rsid w:val="006A7626"/>
    <w:rsid w:val="006B2A11"/>
    <w:rsid w:val="006B5487"/>
    <w:rsid w:val="006C4D45"/>
    <w:rsid w:val="006D0D00"/>
    <w:rsid w:val="006D7082"/>
    <w:rsid w:val="006E15C0"/>
    <w:rsid w:val="006E451C"/>
    <w:rsid w:val="006F5944"/>
    <w:rsid w:val="00700C0F"/>
    <w:rsid w:val="00707C12"/>
    <w:rsid w:val="00707D80"/>
    <w:rsid w:val="007227E9"/>
    <w:rsid w:val="0072417E"/>
    <w:rsid w:val="007315DB"/>
    <w:rsid w:val="00731818"/>
    <w:rsid w:val="007339BE"/>
    <w:rsid w:val="00736138"/>
    <w:rsid w:val="00737834"/>
    <w:rsid w:val="007428D7"/>
    <w:rsid w:val="00743814"/>
    <w:rsid w:val="007462C9"/>
    <w:rsid w:val="00747F6D"/>
    <w:rsid w:val="007502B7"/>
    <w:rsid w:val="00752CBA"/>
    <w:rsid w:val="007533D7"/>
    <w:rsid w:val="0075344A"/>
    <w:rsid w:val="00754F90"/>
    <w:rsid w:val="0076231B"/>
    <w:rsid w:val="0076586F"/>
    <w:rsid w:val="007673BE"/>
    <w:rsid w:val="00771764"/>
    <w:rsid w:val="007859C3"/>
    <w:rsid w:val="007947E0"/>
    <w:rsid w:val="00794A4E"/>
    <w:rsid w:val="00794C2D"/>
    <w:rsid w:val="00794D73"/>
    <w:rsid w:val="00796ECF"/>
    <w:rsid w:val="007A1EA5"/>
    <w:rsid w:val="007B3ED8"/>
    <w:rsid w:val="007B714F"/>
    <w:rsid w:val="007C1252"/>
    <w:rsid w:val="007C2FF1"/>
    <w:rsid w:val="007C4086"/>
    <w:rsid w:val="007C6927"/>
    <w:rsid w:val="007E329B"/>
    <w:rsid w:val="007E4086"/>
    <w:rsid w:val="007E4EF6"/>
    <w:rsid w:val="007F08A0"/>
    <w:rsid w:val="007F0B24"/>
    <w:rsid w:val="007F3552"/>
    <w:rsid w:val="007F4805"/>
    <w:rsid w:val="00800D4A"/>
    <w:rsid w:val="008076FE"/>
    <w:rsid w:val="00815841"/>
    <w:rsid w:val="008228E0"/>
    <w:rsid w:val="00825902"/>
    <w:rsid w:val="00826704"/>
    <w:rsid w:val="00826F48"/>
    <w:rsid w:val="00827203"/>
    <w:rsid w:val="00831C6C"/>
    <w:rsid w:val="008324DE"/>
    <w:rsid w:val="008422BF"/>
    <w:rsid w:val="0084666C"/>
    <w:rsid w:val="00856DE6"/>
    <w:rsid w:val="00861AF5"/>
    <w:rsid w:val="00861F2C"/>
    <w:rsid w:val="00862C09"/>
    <w:rsid w:val="00863842"/>
    <w:rsid w:val="008639D6"/>
    <w:rsid w:val="008702C2"/>
    <w:rsid w:val="00872D6A"/>
    <w:rsid w:val="00874E28"/>
    <w:rsid w:val="008956D8"/>
    <w:rsid w:val="008A2E22"/>
    <w:rsid w:val="008A5905"/>
    <w:rsid w:val="008A6884"/>
    <w:rsid w:val="008B2133"/>
    <w:rsid w:val="008B37A2"/>
    <w:rsid w:val="008B38AD"/>
    <w:rsid w:val="008B7122"/>
    <w:rsid w:val="008D013E"/>
    <w:rsid w:val="008D787B"/>
    <w:rsid w:val="008F479A"/>
    <w:rsid w:val="00900B2F"/>
    <w:rsid w:val="00901633"/>
    <w:rsid w:val="009107A1"/>
    <w:rsid w:val="009118ED"/>
    <w:rsid w:val="0092179D"/>
    <w:rsid w:val="009273FE"/>
    <w:rsid w:val="0092793D"/>
    <w:rsid w:val="00931302"/>
    <w:rsid w:val="00941E0A"/>
    <w:rsid w:val="00942083"/>
    <w:rsid w:val="009522A2"/>
    <w:rsid w:val="00954FCE"/>
    <w:rsid w:val="00956A0F"/>
    <w:rsid w:val="00963E95"/>
    <w:rsid w:val="00965222"/>
    <w:rsid w:val="00966AB7"/>
    <w:rsid w:val="00977FBF"/>
    <w:rsid w:val="00980C8F"/>
    <w:rsid w:val="0098100B"/>
    <w:rsid w:val="0099068B"/>
    <w:rsid w:val="009906A8"/>
    <w:rsid w:val="009926C2"/>
    <w:rsid w:val="00997565"/>
    <w:rsid w:val="009A13B9"/>
    <w:rsid w:val="009A1423"/>
    <w:rsid w:val="009A31DC"/>
    <w:rsid w:val="009A5E6A"/>
    <w:rsid w:val="009A5FA5"/>
    <w:rsid w:val="009A7E0C"/>
    <w:rsid w:val="009B06AA"/>
    <w:rsid w:val="009C50BD"/>
    <w:rsid w:val="009C7CAE"/>
    <w:rsid w:val="009D68DB"/>
    <w:rsid w:val="009E27F5"/>
    <w:rsid w:val="009E42CF"/>
    <w:rsid w:val="009E6762"/>
    <w:rsid w:val="009E7A8E"/>
    <w:rsid w:val="009F2405"/>
    <w:rsid w:val="009F2667"/>
    <w:rsid w:val="009F4A61"/>
    <w:rsid w:val="009F54E4"/>
    <w:rsid w:val="009F5C9D"/>
    <w:rsid w:val="009F606F"/>
    <w:rsid w:val="009F67A9"/>
    <w:rsid w:val="00A0204A"/>
    <w:rsid w:val="00A05A50"/>
    <w:rsid w:val="00A07228"/>
    <w:rsid w:val="00A07858"/>
    <w:rsid w:val="00A15990"/>
    <w:rsid w:val="00A16EBC"/>
    <w:rsid w:val="00A216DD"/>
    <w:rsid w:val="00A36F07"/>
    <w:rsid w:val="00A422BA"/>
    <w:rsid w:val="00A43B23"/>
    <w:rsid w:val="00A46B70"/>
    <w:rsid w:val="00A51507"/>
    <w:rsid w:val="00A52118"/>
    <w:rsid w:val="00A627C0"/>
    <w:rsid w:val="00A632B9"/>
    <w:rsid w:val="00A63665"/>
    <w:rsid w:val="00A650A9"/>
    <w:rsid w:val="00A650BE"/>
    <w:rsid w:val="00A65517"/>
    <w:rsid w:val="00A7093C"/>
    <w:rsid w:val="00A84320"/>
    <w:rsid w:val="00A90EE6"/>
    <w:rsid w:val="00A9263A"/>
    <w:rsid w:val="00A954E5"/>
    <w:rsid w:val="00A97990"/>
    <w:rsid w:val="00AA0CFB"/>
    <w:rsid w:val="00AA1367"/>
    <w:rsid w:val="00AA5C03"/>
    <w:rsid w:val="00AA74BC"/>
    <w:rsid w:val="00AB2BE6"/>
    <w:rsid w:val="00AB5076"/>
    <w:rsid w:val="00AC3414"/>
    <w:rsid w:val="00AC46C4"/>
    <w:rsid w:val="00AD1D42"/>
    <w:rsid w:val="00AD63B4"/>
    <w:rsid w:val="00AD7413"/>
    <w:rsid w:val="00AE229E"/>
    <w:rsid w:val="00AE75DD"/>
    <w:rsid w:val="00AF524D"/>
    <w:rsid w:val="00AF5BFF"/>
    <w:rsid w:val="00AF73F0"/>
    <w:rsid w:val="00AF7CF2"/>
    <w:rsid w:val="00B047F9"/>
    <w:rsid w:val="00B0565D"/>
    <w:rsid w:val="00B1142A"/>
    <w:rsid w:val="00B11D7B"/>
    <w:rsid w:val="00B203C2"/>
    <w:rsid w:val="00B208DB"/>
    <w:rsid w:val="00B34AEE"/>
    <w:rsid w:val="00B36057"/>
    <w:rsid w:val="00B36ED5"/>
    <w:rsid w:val="00B4049A"/>
    <w:rsid w:val="00B504F8"/>
    <w:rsid w:val="00B535C4"/>
    <w:rsid w:val="00B600BC"/>
    <w:rsid w:val="00B62A57"/>
    <w:rsid w:val="00B65983"/>
    <w:rsid w:val="00B71234"/>
    <w:rsid w:val="00B816EA"/>
    <w:rsid w:val="00B82F62"/>
    <w:rsid w:val="00B87736"/>
    <w:rsid w:val="00B95D69"/>
    <w:rsid w:val="00B95E7D"/>
    <w:rsid w:val="00B96FDF"/>
    <w:rsid w:val="00B97725"/>
    <w:rsid w:val="00B97E2C"/>
    <w:rsid w:val="00BA2804"/>
    <w:rsid w:val="00BA37B6"/>
    <w:rsid w:val="00BA4990"/>
    <w:rsid w:val="00BA4A36"/>
    <w:rsid w:val="00BA7F4E"/>
    <w:rsid w:val="00BB417F"/>
    <w:rsid w:val="00BB7E73"/>
    <w:rsid w:val="00BC398F"/>
    <w:rsid w:val="00BC3B80"/>
    <w:rsid w:val="00BC3DFB"/>
    <w:rsid w:val="00BC64A8"/>
    <w:rsid w:val="00BD07A4"/>
    <w:rsid w:val="00BD09CD"/>
    <w:rsid w:val="00BE4E2F"/>
    <w:rsid w:val="00BE6141"/>
    <w:rsid w:val="00BE6D3A"/>
    <w:rsid w:val="00BF2385"/>
    <w:rsid w:val="00BF27DC"/>
    <w:rsid w:val="00BF32A3"/>
    <w:rsid w:val="00C01A88"/>
    <w:rsid w:val="00C031F0"/>
    <w:rsid w:val="00C05195"/>
    <w:rsid w:val="00C07D48"/>
    <w:rsid w:val="00C07DF0"/>
    <w:rsid w:val="00C11828"/>
    <w:rsid w:val="00C12894"/>
    <w:rsid w:val="00C1364F"/>
    <w:rsid w:val="00C13D3A"/>
    <w:rsid w:val="00C1454E"/>
    <w:rsid w:val="00C21997"/>
    <w:rsid w:val="00C22DFB"/>
    <w:rsid w:val="00C34162"/>
    <w:rsid w:val="00C344C3"/>
    <w:rsid w:val="00C37450"/>
    <w:rsid w:val="00C40769"/>
    <w:rsid w:val="00C4159F"/>
    <w:rsid w:val="00C436D0"/>
    <w:rsid w:val="00C437E8"/>
    <w:rsid w:val="00C44CE9"/>
    <w:rsid w:val="00C57564"/>
    <w:rsid w:val="00C62C64"/>
    <w:rsid w:val="00C6355B"/>
    <w:rsid w:val="00C64C28"/>
    <w:rsid w:val="00C73953"/>
    <w:rsid w:val="00C8287A"/>
    <w:rsid w:val="00C84C9B"/>
    <w:rsid w:val="00C861E5"/>
    <w:rsid w:val="00C86496"/>
    <w:rsid w:val="00C912B3"/>
    <w:rsid w:val="00C91564"/>
    <w:rsid w:val="00C91B0C"/>
    <w:rsid w:val="00C946AC"/>
    <w:rsid w:val="00CC0185"/>
    <w:rsid w:val="00CC0249"/>
    <w:rsid w:val="00CC12F8"/>
    <w:rsid w:val="00CC29A3"/>
    <w:rsid w:val="00CC6BEA"/>
    <w:rsid w:val="00CC6DFE"/>
    <w:rsid w:val="00CC6E82"/>
    <w:rsid w:val="00CD102C"/>
    <w:rsid w:val="00CD123E"/>
    <w:rsid w:val="00CD5685"/>
    <w:rsid w:val="00CD6A96"/>
    <w:rsid w:val="00CE0D88"/>
    <w:rsid w:val="00CE2C3C"/>
    <w:rsid w:val="00CE5343"/>
    <w:rsid w:val="00CE56F2"/>
    <w:rsid w:val="00CF1392"/>
    <w:rsid w:val="00CF1B59"/>
    <w:rsid w:val="00CF54F3"/>
    <w:rsid w:val="00D07DDA"/>
    <w:rsid w:val="00D104F9"/>
    <w:rsid w:val="00D11645"/>
    <w:rsid w:val="00D125BB"/>
    <w:rsid w:val="00D17B8A"/>
    <w:rsid w:val="00D17B99"/>
    <w:rsid w:val="00D27053"/>
    <w:rsid w:val="00D375C9"/>
    <w:rsid w:val="00D46850"/>
    <w:rsid w:val="00D47055"/>
    <w:rsid w:val="00D51D1C"/>
    <w:rsid w:val="00D6716D"/>
    <w:rsid w:val="00D7113F"/>
    <w:rsid w:val="00D72A05"/>
    <w:rsid w:val="00D73C24"/>
    <w:rsid w:val="00D75D18"/>
    <w:rsid w:val="00D9154D"/>
    <w:rsid w:val="00D91EAB"/>
    <w:rsid w:val="00D95778"/>
    <w:rsid w:val="00DA4D92"/>
    <w:rsid w:val="00DA55A2"/>
    <w:rsid w:val="00DA7E87"/>
    <w:rsid w:val="00DB03C5"/>
    <w:rsid w:val="00DB362E"/>
    <w:rsid w:val="00DC15DD"/>
    <w:rsid w:val="00DC1F51"/>
    <w:rsid w:val="00DC215A"/>
    <w:rsid w:val="00DC25A7"/>
    <w:rsid w:val="00DC7BE1"/>
    <w:rsid w:val="00DD0EF8"/>
    <w:rsid w:val="00DD6CCC"/>
    <w:rsid w:val="00DD7206"/>
    <w:rsid w:val="00DD72C0"/>
    <w:rsid w:val="00DD763E"/>
    <w:rsid w:val="00DE0E28"/>
    <w:rsid w:val="00DE1414"/>
    <w:rsid w:val="00DE20C5"/>
    <w:rsid w:val="00DE2A27"/>
    <w:rsid w:val="00DE52C5"/>
    <w:rsid w:val="00DF1AA4"/>
    <w:rsid w:val="00DF34A0"/>
    <w:rsid w:val="00DF7742"/>
    <w:rsid w:val="00E01457"/>
    <w:rsid w:val="00E0158C"/>
    <w:rsid w:val="00E03EA1"/>
    <w:rsid w:val="00E05BDE"/>
    <w:rsid w:val="00E10910"/>
    <w:rsid w:val="00E11C4C"/>
    <w:rsid w:val="00E1371B"/>
    <w:rsid w:val="00E34F4A"/>
    <w:rsid w:val="00E3504F"/>
    <w:rsid w:val="00E42A89"/>
    <w:rsid w:val="00E5011C"/>
    <w:rsid w:val="00E51E1B"/>
    <w:rsid w:val="00E528A2"/>
    <w:rsid w:val="00E55C66"/>
    <w:rsid w:val="00E570E8"/>
    <w:rsid w:val="00E60846"/>
    <w:rsid w:val="00E64284"/>
    <w:rsid w:val="00E71E6F"/>
    <w:rsid w:val="00E84161"/>
    <w:rsid w:val="00E84829"/>
    <w:rsid w:val="00E86AC0"/>
    <w:rsid w:val="00E87073"/>
    <w:rsid w:val="00E878D0"/>
    <w:rsid w:val="00E92AE5"/>
    <w:rsid w:val="00E97A52"/>
    <w:rsid w:val="00EA264A"/>
    <w:rsid w:val="00EA62EA"/>
    <w:rsid w:val="00EB594A"/>
    <w:rsid w:val="00EB5BD3"/>
    <w:rsid w:val="00EB7D86"/>
    <w:rsid w:val="00EB7EE1"/>
    <w:rsid w:val="00EC163E"/>
    <w:rsid w:val="00EC1881"/>
    <w:rsid w:val="00EC4989"/>
    <w:rsid w:val="00EC6028"/>
    <w:rsid w:val="00EC753F"/>
    <w:rsid w:val="00ED2B76"/>
    <w:rsid w:val="00ED3ED3"/>
    <w:rsid w:val="00ED5AF2"/>
    <w:rsid w:val="00EE01C9"/>
    <w:rsid w:val="00EE081B"/>
    <w:rsid w:val="00EE284B"/>
    <w:rsid w:val="00EE5F62"/>
    <w:rsid w:val="00EE7BF7"/>
    <w:rsid w:val="00EF48AB"/>
    <w:rsid w:val="00F01501"/>
    <w:rsid w:val="00F02703"/>
    <w:rsid w:val="00F04EBB"/>
    <w:rsid w:val="00F06459"/>
    <w:rsid w:val="00F06EC3"/>
    <w:rsid w:val="00F14D6C"/>
    <w:rsid w:val="00F1613A"/>
    <w:rsid w:val="00F16DDD"/>
    <w:rsid w:val="00F21B35"/>
    <w:rsid w:val="00F27348"/>
    <w:rsid w:val="00F3089C"/>
    <w:rsid w:val="00F35242"/>
    <w:rsid w:val="00F37D0E"/>
    <w:rsid w:val="00F40902"/>
    <w:rsid w:val="00F42C86"/>
    <w:rsid w:val="00F45FDC"/>
    <w:rsid w:val="00F4701C"/>
    <w:rsid w:val="00F47ED1"/>
    <w:rsid w:val="00F61D13"/>
    <w:rsid w:val="00F700A3"/>
    <w:rsid w:val="00F73DAD"/>
    <w:rsid w:val="00F80E00"/>
    <w:rsid w:val="00F81687"/>
    <w:rsid w:val="00F83572"/>
    <w:rsid w:val="00F9038C"/>
    <w:rsid w:val="00F937EB"/>
    <w:rsid w:val="00FA13F1"/>
    <w:rsid w:val="00FA52DE"/>
    <w:rsid w:val="00FC2C54"/>
    <w:rsid w:val="00FC47B6"/>
    <w:rsid w:val="00FC4BC1"/>
    <w:rsid w:val="00FC6C98"/>
    <w:rsid w:val="00FD1D02"/>
    <w:rsid w:val="00FD1DDC"/>
    <w:rsid w:val="00FD55FE"/>
    <w:rsid w:val="00FD6F13"/>
    <w:rsid w:val="00FD6F14"/>
    <w:rsid w:val="00FE1027"/>
    <w:rsid w:val="00FE1900"/>
    <w:rsid w:val="00FE3376"/>
    <w:rsid w:val="00FE7099"/>
    <w:rsid w:val="00FF0F79"/>
    <w:rsid w:val="00FF19FD"/>
    <w:rsid w:val="00FF726D"/>
    <w:rsid w:val="01F43315"/>
    <w:rsid w:val="01F9011B"/>
    <w:rsid w:val="03CC72D0"/>
    <w:rsid w:val="04161768"/>
    <w:rsid w:val="05390C2B"/>
    <w:rsid w:val="0555DDBA"/>
    <w:rsid w:val="05752A3C"/>
    <w:rsid w:val="05916BE9"/>
    <w:rsid w:val="05BC5BC5"/>
    <w:rsid w:val="05BEC3D2"/>
    <w:rsid w:val="06E87DC6"/>
    <w:rsid w:val="06F77036"/>
    <w:rsid w:val="0809A48B"/>
    <w:rsid w:val="08BD91E2"/>
    <w:rsid w:val="08D66939"/>
    <w:rsid w:val="09DF17E2"/>
    <w:rsid w:val="0A271249"/>
    <w:rsid w:val="0A7981F9"/>
    <w:rsid w:val="0B6E1703"/>
    <w:rsid w:val="0B729B16"/>
    <w:rsid w:val="0BDE9FD7"/>
    <w:rsid w:val="0C7B3745"/>
    <w:rsid w:val="0CC77033"/>
    <w:rsid w:val="0DDB86A4"/>
    <w:rsid w:val="0DE8500F"/>
    <w:rsid w:val="0E185FDC"/>
    <w:rsid w:val="0FB254B1"/>
    <w:rsid w:val="108A5628"/>
    <w:rsid w:val="120244A8"/>
    <w:rsid w:val="126D6A35"/>
    <w:rsid w:val="127934DD"/>
    <w:rsid w:val="13788351"/>
    <w:rsid w:val="13A922BF"/>
    <w:rsid w:val="1458F590"/>
    <w:rsid w:val="1494CB14"/>
    <w:rsid w:val="158C8FD2"/>
    <w:rsid w:val="15EE3894"/>
    <w:rsid w:val="162E4FE9"/>
    <w:rsid w:val="16892B1F"/>
    <w:rsid w:val="170E0D36"/>
    <w:rsid w:val="1833F2C6"/>
    <w:rsid w:val="193620CF"/>
    <w:rsid w:val="19A2BAD8"/>
    <w:rsid w:val="1A07D3B2"/>
    <w:rsid w:val="1A5ED62D"/>
    <w:rsid w:val="1AABC198"/>
    <w:rsid w:val="1B46301A"/>
    <w:rsid w:val="1C2622DA"/>
    <w:rsid w:val="1D6DBCB6"/>
    <w:rsid w:val="1D6F049A"/>
    <w:rsid w:val="1D854B19"/>
    <w:rsid w:val="1EAD22EC"/>
    <w:rsid w:val="1F2DA31E"/>
    <w:rsid w:val="1F38F3C1"/>
    <w:rsid w:val="1F5F871B"/>
    <w:rsid w:val="1F97FF65"/>
    <w:rsid w:val="200BE933"/>
    <w:rsid w:val="223D74F0"/>
    <w:rsid w:val="228B3544"/>
    <w:rsid w:val="23C7670F"/>
    <w:rsid w:val="258CA09E"/>
    <w:rsid w:val="25A6175A"/>
    <w:rsid w:val="263AE33F"/>
    <w:rsid w:val="26A3751F"/>
    <w:rsid w:val="26FCBA25"/>
    <w:rsid w:val="27EF7588"/>
    <w:rsid w:val="2870089D"/>
    <w:rsid w:val="288E8811"/>
    <w:rsid w:val="28ACF2A2"/>
    <w:rsid w:val="293F7538"/>
    <w:rsid w:val="2954E915"/>
    <w:rsid w:val="2A922905"/>
    <w:rsid w:val="2ADC1F4A"/>
    <w:rsid w:val="2CFEB028"/>
    <w:rsid w:val="2D10F98A"/>
    <w:rsid w:val="2D80D849"/>
    <w:rsid w:val="2E1090A7"/>
    <w:rsid w:val="31173C70"/>
    <w:rsid w:val="32B2A5EA"/>
    <w:rsid w:val="3389FB43"/>
    <w:rsid w:val="34001F70"/>
    <w:rsid w:val="3503BF31"/>
    <w:rsid w:val="367223A3"/>
    <w:rsid w:val="36ACD2EB"/>
    <w:rsid w:val="378EFF9B"/>
    <w:rsid w:val="37F585DD"/>
    <w:rsid w:val="381EFFD9"/>
    <w:rsid w:val="3875F38D"/>
    <w:rsid w:val="391DA202"/>
    <w:rsid w:val="3968E0E9"/>
    <w:rsid w:val="3A52BBC8"/>
    <w:rsid w:val="3BC9648A"/>
    <w:rsid w:val="3BFFB195"/>
    <w:rsid w:val="3F0DE110"/>
    <w:rsid w:val="3F4D8FA4"/>
    <w:rsid w:val="3F6BBE2A"/>
    <w:rsid w:val="3FCEDA66"/>
    <w:rsid w:val="40AEB62E"/>
    <w:rsid w:val="40E3BF45"/>
    <w:rsid w:val="4256F2FC"/>
    <w:rsid w:val="42DCD8B9"/>
    <w:rsid w:val="42F88F85"/>
    <w:rsid w:val="4340449A"/>
    <w:rsid w:val="443D206A"/>
    <w:rsid w:val="452913F9"/>
    <w:rsid w:val="45E0D9EB"/>
    <w:rsid w:val="45EB9809"/>
    <w:rsid w:val="46E470D6"/>
    <w:rsid w:val="48E76DEF"/>
    <w:rsid w:val="491B4D70"/>
    <w:rsid w:val="49B1A0C5"/>
    <w:rsid w:val="49C1E62E"/>
    <w:rsid w:val="4BC3A7DB"/>
    <w:rsid w:val="4C2532BD"/>
    <w:rsid w:val="4C646A97"/>
    <w:rsid w:val="4D5BBC8B"/>
    <w:rsid w:val="4F1D9BC1"/>
    <w:rsid w:val="4FA4F769"/>
    <w:rsid w:val="4FE2AB90"/>
    <w:rsid w:val="50177038"/>
    <w:rsid w:val="5021E836"/>
    <w:rsid w:val="52DA1D0F"/>
    <w:rsid w:val="531D9C35"/>
    <w:rsid w:val="5370B4F8"/>
    <w:rsid w:val="53F4F48F"/>
    <w:rsid w:val="542A9C2E"/>
    <w:rsid w:val="54B1379D"/>
    <w:rsid w:val="54BD6C0B"/>
    <w:rsid w:val="579944D1"/>
    <w:rsid w:val="581FFF7A"/>
    <w:rsid w:val="5832F203"/>
    <w:rsid w:val="59135AFA"/>
    <w:rsid w:val="593122BA"/>
    <w:rsid w:val="5A00A5D3"/>
    <w:rsid w:val="5A5D752A"/>
    <w:rsid w:val="5CEEDB46"/>
    <w:rsid w:val="5D2E3755"/>
    <w:rsid w:val="5E1DEAFF"/>
    <w:rsid w:val="5E3FE71B"/>
    <w:rsid w:val="5E46A094"/>
    <w:rsid w:val="5E68D86B"/>
    <w:rsid w:val="5E8B1208"/>
    <w:rsid w:val="5FA2C49D"/>
    <w:rsid w:val="60087EF1"/>
    <w:rsid w:val="600B557D"/>
    <w:rsid w:val="6098970A"/>
    <w:rsid w:val="6109CECD"/>
    <w:rsid w:val="639D8470"/>
    <w:rsid w:val="63FDA650"/>
    <w:rsid w:val="653A1FF1"/>
    <w:rsid w:val="670A0E45"/>
    <w:rsid w:val="688367FC"/>
    <w:rsid w:val="6B5DF85E"/>
    <w:rsid w:val="6B7ADF9B"/>
    <w:rsid w:val="6CF27A40"/>
    <w:rsid w:val="6D227393"/>
    <w:rsid w:val="6DEDEE08"/>
    <w:rsid w:val="6F83EC70"/>
    <w:rsid w:val="6FCBC8BE"/>
    <w:rsid w:val="702A2259"/>
    <w:rsid w:val="70963FEE"/>
    <w:rsid w:val="718F3749"/>
    <w:rsid w:val="72A935C2"/>
    <w:rsid w:val="72C04E76"/>
    <w:rsid w:val="736E6DB1"/>
    <w:rsid w:val="74BCEA4A"/>
    <w:rsid w:val="74BD8F7F"/>
    <w:rsid w:val="757F845C"/>
    <w:rsid w:val="75EA860F"/>
    <w:rsid w:val="76105425"/>
    <w:rsid w:val="76431722"/>
    <w:rsid w:val="76B5EBAE"/>
    <w:rsid w:val="76F94734"/>
    <w:rsid w:val="77727B6E"/>
    <w:rsid w:val="77B1FCDE"/>
    <w:rsid w:val="786948A4"/>
    <w:rsid w:val="788969F9"/>
    <w:rsid w:val="78C931EF"/>
    <w:rsid w:val="79AD9D19"/>
    <w:rsid w:val="7AC868C1"/>
    <w:rsid w:val="7AFAC5B3"/>
    <w:rsid w:val="7BD2EF1C"/>
    <w:rsid w:val="7CF6B72D"/>
    <w:rsid w:val="7DB2251E"/>
    <w:rsid w:val="7DE4D6C8"/>
    <w:rsid w:val="7E77D8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83849"/>
  <w15:chartTrackingRefBased/>
  <w15:docId w15:val="{2BD7D194-4798-42E0-93B4-DBF89C4D7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A5A"/>
    <w:pPr>
      <w:spacing w:before="120" w:after="120"/>
    </w:pPr>
    <w:rPr>
      <w:rFonts w:ascii="Arial" w:hAnsi="Arial"/>
      <w:sz w:val="22"/>
    </w:rPr>
  </w:style>
  <w:style w:type="paragraph" w:styleId="Heading1">
    <w:name w:val="heading 1"/>
    <w:basedOn w:val="Normal"/>
    <w:next w:val="Normal"/>
    <w:link w:val="Heading1Char"/>
    <w:uiPriority w:val="9"/>
    <w:qFormat/>
    <w:rsid w:val="00C0519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3A5A"/>
    <w:pPr>
      <w:spacing w:after="0" w:line="240" w:lineRule="auto"/>
    </w:pPr>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cPr>
        <w:shd w:val="clear" w:color="auto" w:fill="2F5496" w:themeFill="accent5" w:themeFillShade="BF"/>
      </w:tcPr>
    </w:tblStylePr>
    <w:tblStylePr w:type="firstCol">
      <w:tblPr/>
      <w:tcPr>
        <w:shd w:val="clear" w:color="auto" w:fill="BDD6EE" w:themeFill="accent1" w:themeFillTint="66"/>
      </w:tcPr>
    </w:tblStylePr>
  </w:style>
  <w:style w:type="paragraph" w:customStyle="1" w:styleId="CABNETParagraph">
    <w:name w:val="CABNET Paragraph."/>
    <w:basedOn w:val="Normal"/>
    <w:link w:val="CABNETParagraphChar"/>
    <w:uiPriority w:val="98"/>
    <w:qFormat/>
    <w:rsid w:val="00261E9A"/>
    <w:pPr>
      <w:spacing w:line="240" w:lineRule="auto"/>
    </w:pPr>
    <w:rPr>
      <w:rFonts w:cstheme="minorHAnsi"/>
      <w:kern w:val="0"/>
      <w:szCs w:val="22"/>
      <w14:ligatures w14:val="none"/>
    </w:rPr>
  </w:style>
  <w:style w:type="character" w:customStyle="1" w:styleId="CABNETParagraphChar">
    <w:name w:val="CABNET Paragraph. Char"/>
    <w:basedOn w:val="DefaultParagraphFont"/>
    <w:link w:val="CABNETParagraph"/>
    <w:uiPriority w:val="98"/>
    <w:rsid w:val="00261E9A"/>
    <w:rPr>
      <w:rFonts w:ascii="Arial" w:hAnsi="Arial" w:cstheme="minorHAnsi"/>
      <w:kern w:val="0"/>
      <w:sz w:val="22"/>
      <w:szCs w:val="22"/>
      <w14:ligatures w14:val="none"/>
    </w:rPr>
  </w:style>
  <w:style w:type="paragraph" w:styleId="ListParagraph">
    <w:name w:val="List Paragraph"/>
    <w:basedOn w:val="Normal"/>
    <w:uiPriority w:val="34"/>
    <w:qFormat/>
    <w:rsid w:val="00BE6141"/>
    <w:pPr>
      <w:spacing w:after="200" w:line="276" w:lineRule="auto"/>
      <w:ind w:left="720"/>
      <w:contextualSpacing/>
    </w:pPr>
    <w:rPr>
      <w:rFonts w:cstheme="minorBidi"/>
      <w:kern w:val="0"/>
      <w:szCs w:val="22"/>
      <w14:ligatures w14:val="none"/>
    </w:rPr>
  </w:style>
  <w:style w:type="paragraph" w:styleId="NoSpacing">
    <w:name w:val="No Spacing"/>
    <w:uiPriority w:val="1"/>
    <w:qFormat/>
    <w:rsid w:val="00BE6141"/>
    <w:pPr>
      <w:spacing w:after="0" w:line="240" w:lineRule="auto"/>
    </w:pPr>
    <w:rPr>
      <w:rFonts w:ascii="Arial" w:hAnsi="Arial" w:cstheme="minorBidi"/>
      <w:kern w:val="0"/>
      <w:sz w:val="22"/>
      <w:szCs w:val="22"/>
      <w14:ligatures w14:val="none"/>
    </w:rPr>
  </w:style>
  <w:style w:type="character" w:styleId="CommentReference">
    <w:name w:val="annotation reference"/>
    <w:basedOn w:val="DefaultParagraphFont"/>
    <w:uiPriority w:val="99"/>
    <w:semiHidden/>
    <w:unhideWhenUsed/>
    <w:rsid w:val="00941E0A"/>
    <w:rPr>
      <w:sz w:val="16"/>
      <w:szCs w:val="16"/>
    </w:rPr>
  </w:style>
  <w:style w:type="paragraph" w:styleId="CommentText">
    <w:name w:val="annotation text"/>
    <w:basedOn w:val="Normal"/>
    <w:link w:val="CommentTextChar"/>
    <w:uiPriority w:val="99"/>
    <w:unhideWhenUsed/>
    <w:rsid w:val="00941E0A"/>
    <w:pPr>
      <w:spacing w:line="240" w:lineRule="auto"/>
    </w:pPr>
    <w:rPr>
      <w:sz w:val="20"/>
      <w:szCs w:val="20"/>
    </w:rPr>
  </w:style>
  <w:style w:type="character" w:customStyle="1" w:styleId="CommentTextChar">
    <w:name w:val="Comment Text Char"/>
    <w:basedOn w:val="DefaultParagraphFont"/>
    <w:link w:val="CommentText"/>
    <w:uiPriority w:val="99"/>
    <w:rsid w:val="00941E0A"/>
    <w:rPr>
      <w:sz w:val="20"/>
      <w:szCs w:val="20"/>
    </w:rPr>
  </w:style>
  <w:style w:type="paragraph" w:styleId="CommentSubject">
    <w:name w:val="annotation subject"/>
    <w:basedOn w:val="CommentText"/>
    <w:next w:val="CommentText"/>
    <w:link w:val="CommentSubjectChar"/>
    <w:uiPriority w:val="99"/>
    <w:semiHidden/>
    <w:unhideWhenUsed/>
    <w:rsid w:val="00941E0A"/>
    <w:rPr>
      <w:b/>
      <w:bCs/>
    </w:rPr>
  </w:style>
  <w:style w:type="character" w:customStyle="1" w:styleId="CommentSubjectChar">
    <w:name w:val="Comment Subject Char"/>
    <w:basedOn w:val="CommentTextChar"/>
    <w:link w:val="CommentSubject"/>
    <w:uiPriority w:val="99"/>
    <w:semiHidden/>
    <w:rsid w:val="00941E0A"/>
    <w:rPr>
      <w:b/>
      <w:bCs/>
      <w:sz w:val="20"/>
      <w:szCs w:val="20"/>
    </w:rPr>
  </w:style>
  <w:style w:type="character" w:styleId="Mention">
    <w:name w:val="Mention"/>
    <w:basedOn w:val="DefaultParagraphFont"/>
    <w:uiPriority w:val="99"/>
    <w:unhideWhenUsed/>
    <w:rsid w:val="00425A8E"/>
    <w:rPr>
      <w:color w:val="2B579A"/>
      <w:shd w:val="clear" w:color="auto" w:fill="E1DFDD"/>
    </w:rPr>
  </w:style>
  <w:style w:type="character" w:customStyle="1" w:styleId="cf01">
    <w:name w:val="cf01"/>
    <w:basedOn w:val="DefaultParagraphFont"/>
    <w:rsid w:val="00CF54F3"/>
    <w:rPr>
      <w:rFonts w:ascii="Segoe UI" w:hAnsi="Segoe UI" w:cs="Segoe UI" w:hint="default"/>
      <w:sz w:val="18"/>
      <w:szCs w:val="18"/>
    </w:rPr>
  </w:style>
  <w:style w:type="paragraph" w:styleId="Revision">
    <w:name w:val="Revision"/>
    <w:hidden/>
    <w:uiPriority w:val="99"/>
    <w:semiHidden/>
    <w:rsid w:val="0062031F"/>
    <w:pPr>
      <w:spacing w:after="0" w:line="240" w:lineRule="auto"/>
    </w:pPr>
  </w:style>
  <w:style w:type="paragraph" w:styleId="Header">
    <w:name w:val="header"/>
    <w:basedOn w:val="Normal"/>
    <w:link w:val="HeaderChar"/>
    <w:uiPriority w:val="99"/>
    <w:unhideWhenUsed/>
    <w:rsid w:val="00C01A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1A88"/>
  </w:style>
  <w:style w:type="paragraph" w:styleId="Footer">
    <w:name w:val="footer"/>
    <w:basedOn w:val="Normal"/>
    <w:link w:val="FooterChar"/>
    <w:uiPriority w:val="99"/>
    <w:unhideWhenUsed/>
    <w:rsid w:val="00C01A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1A88"/>
  </w:style>
  <w:style w:type="paragraph" w:styleId="Title">
    <w:name w:val="Title"/>
    <w:basedOn w:val="Normal"/>
    <w:next w:val="Normal"/>
    <w:link w:val="TitleChar"/>
    <w:uiPriority w:val="10"/>
    <w:qFormat/>
    <w:rsid w:val="003B3A5A"/>
    <w:pPr>
      <w:spacing w:after="240" w:line="240" w:lineRule="auto"/>
    </w:pPr>
    <w:rPr>
      <w:rFonts w:cs="Arial"/>
      <w:b/>
      <w:bCs/>
    </w:rPr>
  </w:style>
  <w:style w:type="character" w:customStyle="1" w:styleId="TitleChar">
    <w:name w:val="Title Char"/>
    <w:basedOn w:val="DefaultParagraphFont"/>
    <w:link w:val="Title"/>
    <w:uiPriority w:val="10"/>
    <w:rsid w:val="003B3A5A"/>
    <w:rPr>
      <w:rFonts w:ascii="Arial" w:hAnsi="Arial" w:cs="Arial"/>
      <w:b/>
      <w:bCs/>
    </w:rPr>
  </w:style>
  <w:style w:type="paragraph" w:styleId="ListBullet">
    <w:name w:val="List Bullet"/>
    <w:basedOn w:val="Normal"/>
    <w:uiPriority w:val="99"/>
    <w:unhideWhenUsed/>
    <w:qFormat/>
    <w:rsid w:val="003B3A5A"/>
    <w:pPr>
      <w:numPr>
        <w:numId w:val="53"/>
      </w:numPr>
      <w:contextualSpacing/>
    </w:pPr>
  </w:style>
  <w:style w:type="character" w:styleId="Strong">
    <w:name w:val="Strong"/>
    <w:basedOn w:val="DefaultParagraphFont"/>
    <w:uiPriority w:val="22"/>
    <w:qFormat/>
    <w:rsid w:val="003B3A5A"/>
    <w:rPr>
      <w:b/>
      <w:bCs/>
    </w:rPr>
  </w:style>
  <w:style w:type="paragraph" w:styleId="ListBullet2">
    <w:name w:val="List Bullet 2"/>
    <w:basedOn w:val="Normal"/>
    <w:uiPriority w:val="99"/>
    <w:unhideWhenUsed/>
    <w:rsid w:val="003B3A5A"/>
    <w:pPr>
      <w:spacing w:before="40" w:after="40"/>
    </w:pPr>
  </w:style>
  <w:style w:type="character" w:customStyle="1" w:styleId="Heading1Char">
    <w:name w:val="Heading 1 Char"/>
    <w:basedOn w:val="DefaultParagraphFont"/>
    <w:link w:val="Heading1"/>
    <w:uiPriority w:val="9"/>
    <w:rsid w:val="00C0519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7439864D-45CD-46C8-827C-930B6B7224F2}">
    <t:Anchor>
      <t:Comment id="1113027496"/>
    </t:Anchor>
    <t:History>
      <t:Event id="{A107F36B-DBDF-4894-8617-014B1771C243}" time="2026-09-01T06:23:03.622Z">
        <t:Attribution userId="S::sophie.bickerton@health.gov.au::50fa243a-23fb-43cd-ad65-5bb78b307835" userProvider="AD" userName="BICKERTON, Sophie"/>
        <t:Anchor>
          <t:Comment id="1113027496"/>
        </t:Anchor>
        <t:Create/>
      </t:Event>
      <t:Event id="{8D4B5379-8446-4045-91E6-E22EBA871E9C}" time="2026-09-01T06:23:03.622Z">
        <t:Attribution userId="S::sophie.bickerton@health.gov.au::50fa243a-23fb-43cd-ad65-5bb78b307835" userProvider="AD" userName="BICKERTON, Sophie"/>
        <t:Anchor>
          <t:Comment id="1113027496"/>
        </t:Anchor>
        <t:Assign userId="S::Bec.AYDIN@Health.gov.au::b3da1c53-d50d-4e5d-bdab-f8ebdc73f0cb" userProvider="AD" userName="AYDIN, Bec"/>
      </t:Event>
      <t:Event id="{F889DAC0-94F9-4BCF-AC12-BFD0216E44B2}" time="2026-09-01T06:23:03.622Z">
        <t:Attribution userId="S::sophie.bickerton@health.gov.au::50fa243a-23fb-43cd-ad65-5bb78b307835" userProvider="AD" userName="BICKERTON, Sophie"/>
        <t:Anchor>
          <t:Comment id="1113027496"/>
        </t:Anchor>
        <t:SetTitle title="Need to add what's in and out of scope here @AYDIN, Bec"/>
      </t:Event>
      <t:Event id="{F8E0D8E1-5614-4DB0-99FB-091E8905B80E}" time="2026-09-02T00:15:39.651Z">
        <t:Attribution userId="S::sophie.bickerton@health.gov.au::50fa243a-23fb-43cd-ad65-5bb78b307835" userProvider="AD" userName="BICKERTON, Sophie"/>
        <t:Anchor>
          <t:Comment id="170648829"/>
        </t:Anchor>
        <t:UnassignAll/>
      </t:Event>
      <t:Event id="{2344DD9A-01CC-4A62-91BA-E64846BCF325}" time="2026-09-02T00:15:39.651Z">
        <t:Attribution userId="S::sophie.bickerton@health.gov.au::50fa243a-23fb-43cd-ad65-5bb78b307835" userProvider="AD" userName="BICKERTON, Sophie"/>
        <t:Anchor>
          <t:Comment id="170648829"/>
        </t:Anchor>
        <t:Assign userId="S::Elise.CONNOR@Health.gov.au::e0aec66c-7adf-46cf-b502-60737bd36445" userProvider="AD" userName="CONNOR, Eli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4B7EB362182F48AEF77DFA2F6D5B5B" ma:contentTypeVersion="20" ma:contentTypeDescription="Create a new document." ma:contentTypeScope="" ma:versionID="3c210cd81dfadbdc90256f8e56d2e26f">
  <xsd:schema xmlns:xsd="http://www.w3.org/2001/XMLSchema" xmlns:xs="http://www.w3.org/2001/XMLSchema" xmlns:p="http://schemas.microsoft.com/office/2006/metadata/properties" xmlns:ns2="35e90531-66c0-4c16-b5ef-47d924f5a338" xmlns:ns3="45f19e5a-3f6a-44b0-9966-0a3477558b0f" targetNamespace="http://schemas.microsoft.com/office/2006/metadata/properties" ma:root="true" ma:fieldsID="2286b26b6ae1f29b84fd7836c4493436" ns2:_="" ns3:_="">
    <xsd:import namespace="35e90531-66c0-4c16-b5ef-47d924f5a338"/>
    <xsd:import namespace="45f19e5a-3f6a-44b0-9966-0a3477558b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Order0"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rganisation" minOccurs="0"/>
                <xsd:element ref="ns2:MediaServiceObjectDetectorVersions" minOccurs="0"/>
                <xsd:element ref="ns2:MediaServiceSearchProperties" minOccurs="0"/>
                <xsd:element ref="ns2:MediaServiceDateTaken" minOccurs="0"/>
                <xsd:element ref="ns2:MediaLengthInSeconds" minOccurs="0"/>
                <xsd:element ref="ns2:Fave" minOccurs="0"/>
                <xsd:element ref="ns2:LinkedtoFeedbackSpreadshe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90531-66c0-4c16-b5ef-47d924f5a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Order0" ma:index="14" nillable="true" ma:displayName="Order" ma:format="Dropdown" ma:internalName="Order0">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Organisation" ma:index="21" nillable="true" ma:displayName="Organisation" ma:format="Dropdown" ma:internalName="Organisation">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Fave" ma:index="26" nillable="true" ma:displayName="Fave" ma:format="Dropdown" ma:internalName="Fave">
      <xsd:simpleType>
        <xsd:restriction base="dms:Choice">
          <xsd:enumeration value="Choice 1"/>
        </xsd:restriction>
      </xsd:simpleType>
    </xsd:element>
    <xsd:element name="LinkedtoFeedbackSpreadsheet" ma:index="27" nillable="true" ma:displayName="." ma:format="Dropdown" ma:internalName="LinkedtoFeedbackSpreadshee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f19e5a-3f6a-44b0-9966-0a3477558b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61d4ce7-cfe6-42a5-9025-139b122b1fe7}" ma:internalName="TaxCatchAll" ma:showField="CatchAllData" ma:web="45f19e5a-3f6a-44b0-9966-0a3477558b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e90531-66c0-4c16-b5ef-47d924f5a338">
      <Terms xmlns="http://schemas.microsoft.com/office/infopath/2007/PartnerControls"/>
    </lcf76f155ced4ddcb4097134ff3c332f>
    <TaxCatchAll xmlns="45f19e5a-3f6a-44b0-9966-0a3477558b0f" xsi:nil="true"/>
    <Fave xmlns="35e90531-66c0-4c16-b5ef-47d924f5a338" xsi:nil="true"/>
    <LinkedtoFeedbackSpreadsheet xmlns="35e90531-66c0-4c16-b5ef-47d924f5a338" xsi:nil="true"/>
    <Organisation xmlns="35e90531-66c0-4c16-b5ef-47d924f5a338" xsi:nil="true"/>
    <Order0 xmlns="35e90531-66c0-4c16-b5ef-47d924f5a3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3D973C-3391-4484-A64B-A87A7F204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90531-66c0-4c16-b5ef-47d924f5a338"/>
    <ds:schemaRef ds:uri="45f19e5a-3f6a-44b0-9966-0a3477558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BBAE48-79CD-44DB-BD2C-09072410A66D}">
  <ds:schemaRefs>
    <ds:schemaRef ds:uri="http://schemas.microsoft.com/office/2006/metadata/properties"/>
    <ds:schemaRef ds:uri="http://schemas.microsoft.com/office/infopath/2007/PartnerControls"/>
    <ds:schemaRef ds:uri="35e90531-66c0-4c16-b5ef-47d924f5a338"/>
    <ds:schemaRef ds:uri="45f19e5a-3f6a-44b0-9966-0a3477558b0f"/>
  </ds:schemaRefs>
</ds:datastoreItem>
</file>

<file path=customXml/itemProps3.xml><?xml version="1.0" encoding="utf-8"?>
<ds:datastoreItem xmlns:ds="http://schemas.openxmlformats.org/officeDocument/2006/customXml" ds:itemID="{EA3544EE-5437-416E-8C3A-ECA58555A5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1725</Words>
  <Characters>10903</Characters>
  <Application>Microsoft Office Word</Application>
  <DocSecurity>0</DocSecurity>
  <Lines>605</Lines>
  <Paragraphs>203</Paragraphs>
  <ScaleCrop>false</ScaleCrop>
  <Company/>
  <LinksUpToDate>false</LinksUpToDate>
  <CharactersWithSpaces>12425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at Home service list</dc:title>
  <dc:subject>Support at home</dc:subject>
  <dc:creator>Australian Government Department of Health, Disability and Ageing</dc:creator>
  <cp:keywords>Support at home;Aged Care</cp:keywords>
  <dc:description/>
  <cp:lastModifiedBy>FALLON, Liam</cp:lastModifiedBy>
  <cp:revision>2</cp:revision>
  <cp:lastPrinted>2025-08-07T10:25:00Z</cp:lastPrinted>
  <dcterms:created xsi:type="dcterms:W3CDTF">2026-09-24T01:25:00Z</dcterms:created>
  <dcterms:modified xsi:type="dcterms:W3CDTF">2026-09-24T01:25:00Z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1e85703a,5e6f4457,4c854b0b</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6d4f93fa,4907b10e,7566cccd</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2026-08-31T12:10:09Z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bb3c0ed9-1954-4760-ba00-7e9a8da1ab88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0x0101008A4B7EB362182F48AEF77DFA2F6D5B5B</vt:lpwstr>
  </property>
  <property fmtid="{D5CDD505-2E9C-101B-9397-08002B2CF9AE}" pid="17" name="MediaServiceImageTags">
    <vt:lpwstr/>
  </property>
  <property fmtid="{D5CDD505-2E9C-101B-9397-08002B2CF9AE}" pid="18" name="docLang">
    <vt:lpwstr>en</vt:lpwstr>
  </property>
</Properties>
</file>