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F8360" w14:textId="02A231CA" w:rsidR="16D72FF2" w:rsidRPr="00601E22" w:rsidRDefault="00833AF4" w:rsidP="008F5812">
      <w:pPr>
        <w:pStyle w:val="Title"/>
      </w:pPr>
      <w:r w:rsidRPr="0077074D">
        <w:rPr>
          <w:noProof/>
        </w:rPr>
        <w:drawing>
          <wp:anchor distT="0" distB="0" distL="114300" distR="114300" simplePos="0" relativeHeight="251658255" behindDoc="0" locked="0" layoutInCell="1" allowOverlap="1" wp14:anchorId="5381E10A" wp14:editId="2B921062">
            <wp:simplePos x="0" y="0"/>
            <wp:positionH relativeFrom="page">
              <wp:align>left</wp:align>
            </wp:positionH>
            <wp:positionV relativeFrom="paragraph">
              <wp:posOffset>-450850</wp:posOffset>
            </wp:positionV>
            <wp:extent cx="3613150" cy="723900"/>
            <wp:effectExtent l="0" t="0" r="6350" b="0"/>
            <wp:wrapNone/>
            <wp:docPr id="617412686" name="Picture 1" descr="Picture 62605988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626059883, Picture"/>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61315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3F458B9F" w:rsidRPr="008D2877">
        <w:t>Star Ratings</w:t>
      </w:r>
      <w:r w:rsidR="00293B17" w:rsidRPr="008D2877">
        <w:t xml:space="preserve"> </w:t>
      </w:r>
      <w:r w:rsidR="00D450BA" w:rsidRPr="008D2877">
        <w:t>Provider Manual</w:t>
      </w:r>
    </w:p>
    <w:p w14:paraId="54EAB560" w14:textId="6AB67A24" w:rsidR="008D2877" w:rsidRPr="00601E22" w:rsidRDefault="008D2877" w:rsidP="008F5812">
      <w:pPr>
        <w:pStyle w:val="Subtitle"/>
      </w:pPr>
      <w:r w:rsidRPr="00601E22">
        <w:t>Manual 2.</w:t>
      </w:r>
      <w:r w:rsidR="00EF6387">
        <w:t>1</w:t>
      </w:r>
      <w:r w:rsidR="00FD4EB5">
        <w:t>1</w:t>
      </w:r>
    </w:p>
    <w:p w14:paraId="10296025" w14:textId="71BB2BEF" w:rsidR="00C764EE" w:rsidRPr="00601E22" w:rsidRDefault="00BB1DF0" w:rsidP="008F5812">
      <w:r w:rsidRPr="00601E22">
        <w:rPr>
          <w:noProof/>
        </w:rPr>
        <mc:AlternateContent>
          <mc:Choice Requires="wps">
            <w:drawing>
              <wp:anchor distT="0" distB="0" distL="114300" distR="114300" simplePos="0" relativeHeight="251658244" behindDoc="0" locked="0" layoutInCell="1" allowOverlap="1" wp14:anchorId="0622A4EA" wp14:editId="4CC94CDB">
                <wp:simplePos x="0" y="0"/>
                <wp:positionH relativeFrom="page">
                  <wp:posOffset>5080</wp:posOffset>
                </wp:positionH>
                <wp:positionV relativeFrom="page">
                  <wp:posOffset>10255250</wp:posOffset>
                </wp:positionV>
                <wp:extent cx="7548245" cy="416560"/>
                <wp:effectExtent l="0" t="0" r="0" b="2540"/>
                <wp:wrapSquare wrapText="bothSides"/>
                <wp:docPr id="76" name="Rectangl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8245" cy="416560"/>
                        </a:xfrm>
                        <a:prstGeom prst="rect">
                          <a:avLst/>
                        </a:prstGeom>
                        <a:solidFill>
                          <a:srgbClr val="26B3B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5A1CD870">
              <v:rect id="Rectangle 76" style="position:absolute;margin-left:.4pt;margin-top:807.5pt;width:594.35pt;height:32.8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26b3bb" stroked="f" strokeweight="1pt" w14:anchorId="01E65A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w8TjgIAAHgFAAAOAAAAZHJzL2Uyb0RvYy54bWysVEtv2zAMvg/YfxB0X51kSdYZdYq0RYcB&#10;QVusHXpWZCk2Josapbz260fJjwZdscMwHwRT/PjxIZIXl4fGsJ1CX4Mt+PhsxJmyEsrabgr+/en2&#10;wzlnPghbCgNWFfyoPL9cvH93sXe5mkAFplTIiMT6fO8KXoXg8izzslKN8GfglCWlBmxEIBE3WYli&#10;T+yNySaj0TzbA5YOQSrv6famVfJF4tdayXCvtVeBmYJTbCGdmM51PLPFhcg3KFxVyy4M8Q9RNKK2&#10;5HSguhFBsC3Wf1A1tUTwoMOZhCYDrWupUg6UzXj0KpvHSjiVcqHieDeUyf8/Wnm3e3QPGEP3bgXy&#10;h6eKZHvn80ETBd9hDhqbiKXA2SFV8ThUUR0Ck3T5aTY9n0xnnEnSTcfz2TyVORN5b+3Qhy8KGhZ/&#10;Co70Sql4YrfyIfoXeQ9JgYGpy9vamCTgZn1tkO0EvehkfvXx6io+Ipn4U5ixEWwhmrXqeJMSa3NJ&#10;WYWjURFn7DelWV1S9JMUSeo/NfgRUiobxq2qEqVq3c9G9PXeY8dGixRLIozMmvwP3B1Bj2xJeu42&#10;yg4fTVVq38F49LfAWuPBInkGGwbjpraAbxEYyqrz3OL7IrWliVVaQ3l8QIbQDo938ramd1sJHx4E&#10;0rTQXNEGCPd0aAP7gkP3x1kF+Out+4inJiYtZ3uavoL7n1uBijPz1VJ7fx5Pp3FckzCdfZqQgKea&#10;9anGbptroHYY065xMv1GfDD9r0ZonmlRLKNXUgkryXfBZcBeuA7tVqBVI9VymWA0ok6ElX10MpLH&#10;qsa+fDo8C3Rd8wZq+zvoJ1Xkr3q4xUZLC8ttAF2nBn+pa1dvGu/UON0qivvjVE6ol4W5+A0AAP//&#10;AwBQSwMEFAAGAAgAAAAhAEWaE/TfAAAACwEAAA8AAABkcnMvZG93bnJldi54bWxMj8FOwzAQRO9I&#10;/IO1SNyoE0SjEOJUVQQSF6RSkLhuY+NEjddp7Lbp37M50ePOjGbflKvJ9eJkxtB5UpAuEhCGGq87&#10;sgq+v94echAhImnsPRkFFxNgVd3elFhof6ZPc9pGK7iEQoEK2hiHQsrQtMZhWPjBEHu/fnQY+Ryt&#10;1COeudz18jFJMumwI/7Q4mDq1jT77dEp0PX6HQ9N2B9+Pmr7dNnY/jVslLq/m9YvIKKZ4n8YZnxG&#10;h4qZdv5IOoheAXNHVrN0yZNmP82flyB2s5YnGciqlNcbqj8AAAD//wMAUEsBAi0AFAAGAAgAAAAh&#10;ALaDOJL+AAAA4QEAABMAAAAAAAAAAAAAAAAAAAAAAFtDb250ZW50X1R5cGVzXS54bWxQSwECLQAU&#10;AAYACAAAACEAOP0h/9YAAACUAQAACwAAAAAAAAAAAAAAAAAvAQAAX3JlbHMvLnJlbHNQSwECLQAU&#10;AAYACAAAACEAUEcPE44CAAB4BQAADgAAAAAAAAAAAAAAAAAuAgAAZHJzL2Uyb0RvYy54bWxQSwEC&#10;LQAUAAYACAAAACEARZoT9N8AAAALAQAADwAAAAAAAAAAAAAAAADoBAAAZHJzL2Rvd25yZXYueG1s&#10;UEsFBgAAAAAEAAQA8wAAAPQFAAAAAA==&#10;">
                <w10:wrap type="square" anchorx="page" anchory="page"/>
              </v:rect>
            </w:pict>
          </mc:Fallback>
        </mc:AlternateContent>
      </w:r>
      <w:r w:rsidR="008D2877" w:rsidRPr="00601E22">
        <w:rPr>
          <w:noProof/>
        </w:rPr>
        <w:drawing>
          <wp:anchor distT="0" distB="0" distL="114300" distR="114300" simplePos="0" relativeHeight="251658253" behindDoc="0" locked="0" layoutInCell="1" allowOverlap="1" wp14:anchorId="7E682CA4" wp14:editId="1B6DDACA">
            <wp:simplePos x="0" y="0"/>
            <wp:positionH relativeFrom="column">
              <wp:posOffset>3136604</wp:posOffset>
            </wp:positionH>
            <wp:positionV relativeFrom="paragraph">
              <wp:posOffset>2211779</wp:posOffset>
            </wp:positionV>
            <wp:extent cx="3788410" cy="16059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88410" cy="1605915"/>
                    </a:xfrm>
                    <a:prstGeom prst="rect">
                      <a:avLst/>
                    </a:prstGeom>
                  </pic:spPr>
                </pic:pic>
              </a:graphicData>
            </a:graphic>
            <wp14:sizeRelH relativeFrom="page">
              <wp14:pctWidth>0</wp14:pctWidth>
            </wp14:sizeRelH>
            <wp14:sizeRelV relativeFrom="page">
              <wp14:pctHeight>0</wp14:pctHeight>
            </wp14:sizeRelV>
          </wp:anchor>
        </w:drawing>
      </w:r>
      <w:r w:rsidR="00C764EE" w:rsidRPr="00601E22">
        <w:br w:type="page"/>
      </w:r>
    </w:p>
    <w:p w14:paraId="5FB438BB" w14:textId="6D435AC8" w:rsidR="007D0336" w:rsidRPr="009862A6" w:rsidRDefault="4294CF4F" w:rsidP="008F5812">
      <w:r w:rsidRPr="009862A6">
        <w:lastRenderedPageBreak/>
        <w:t>This publication is published by the Australian Government Department of Health</w:t>
      </w:r>
      <w:r w:rsidR="00A34456">
        <w:t xml:space="preserve">, </w:t>
      </w:r>
      <w:r w:rsidR="00DD3D34">
        <w:t>Disability</w:t>
      </w:r>
      <w:r w:rsidRPr="009862A6">
        <w:t xml:space="preserve"> and Age</w:t>
      </w:r>
      <w:r w:rsidR="00DD3D34">
        <w:t>ing</w:t>
      </w:r>
      <w:r w:rsidRPr="009862A6">
        <w:t xml:space="preserve"> as a manual for providers regarding the </w:t>
      </w:r>
      <w:r w:rsidR="49CB5CA8" w:rsidRPr="009862A6">
        <w:t>a</w:t>
      </w:r>
      <w:r w:rsidRPr="009862A6">
        <w:t xml:space="preserve">ged </w:t>
      </w:r>
      <w:r w:rsidR="05120950" w:rsidRPr="009862A6">
        <w:t>c</w:t>
      </w:r>
      <w:r w:rsidRPr="009862A6">
        <w:t>are Star Ratings.</w:t>
      </w:r>
    </w:p>
    <w:p w14:paraId="06072504" w14:textId="77777777" w:rsidR="00C764EE" w:rsidRPr="009862A6" w:rsidRDefault="00C764EE" w:rsidP="008F5812">
      <w:r w:rsidRPr="009862A6">
        <w:t>Copyright Notice</w:t>
      </w:r>
    </w:p>
    <w:p w14:paraId="5B23C0DA" w14:textId="08B727C1" w:rsidR="00C764EE" w:rsidRPr="009862A6" w:rsidRDefault="00C764EE" w:rsidP="008F5812">
      <w:r w:rsidRPr="009862A6">
        <w:t>© 202</w:t>
      </w:r>
      <w:r w:rsidR="00603AD5">
        <w:t>5</w:t>
      </w:r>
      <w:r w:rsidRPr="009862A6">
        <w:t xml:space="preserve"> Commonwealth of Australia as represented by the Department of Health</w:t>
      </w:r>
      <w:r w:rsidR="00DD3D34">
        <w:t>, Disability</w:t>
      </w:r>
      <w:r w:rsidRPr="009862A6">
        <w:t xml:space="preserve"> and Age</w:t>
      </w:r>
      <w:r w:rsidR="00DD3D34">
        <w:t>ing</w:t>
      </w:r>
      <w:r w:rsidRPr="009862A6">
        <w:t>.</w:t>
      </w:r>
    </w:p>
    <w:p w14:paraId="05AA4018" w14:textId="77777777" w:rsidR="00C764EE" w:rsidRPr="009862A6" w:rsidRDefault="00C764EE" w:rsidP="008F5812">
      <w:r w:rsidRPr="009862A6">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6F698479" w14:textId="77777777" w:rsidR="00C764EE" w:rsidRPr="008D057D" w:rsidRDefault="00C764EE" w:rsidP="008D057D">
      <w:pPr>
        <w:pStyle w:val="ListNumber2"/>
      </w:pPr>
      <w:r w:rsidRPr="008D057D">
        <w:t>do not use the copy or reproduction for any commercial purpose, and</w:t>
      </w:r>
    </w:p>
    <w:p w14:paraId="3E0C1928" w14:textId="77777777" w:rsidR="00C764EE" w:rsidRPr="008D057D" w:rsidRDefault="00C764EE" w:rsidP="008D057D">
      <w:pPr>
        <w:pStyle w:val="ListNumber2"/>
      </w:pPr>
      <w:r w:rsidRPr="008D057D">
        <w:t>retain this copyright notice and disclaimer as part of that copy or reproduction.</w:t>
      </w:r>
    </w:p>
    <w:p w14:paraId="712DEF77" w14:textId="7B3EB455" w:rsidR="00C764EE" w:rsidRPr="009862A6" w:rsidRDefault="4294CF4F" w:rsidP="008F5812">
      <w:r w:rsidRPr="009862A6">
        <w:t>Apart from rights as permitted by the Copyright Act 1968 (</w:t>
      </w:r>
      <w:proofErr w:type="spellStart"/>
      <w:r w:rsidRPr="009862A6">
        <w:t>Cth</w:t>
      </w:r>
      <w:proofErr w:type="spellEnd"/>
      <w:r w:rsidRPr="009862A6">
        <w:t>), or allowed by this copyright notice, all other rights are reserved, including (but not limited to) all commercial rights. Unauthorised use of a copy or reproduction is strictly prohibited.</w:t>
      </w:r>
    </w:p>
    <w:p w14:paraId="7CEEC5D1" w14:textId="00A351A4" w:rsidR="003E14E4" w:rsidRDefault="003E14E4" w:rsidP="008F5812">
      <w:r w:rsidRPr="009862A6">
        <w:t>Requests and inquiries concerning reproduction and other rights to use are to be sent to the Communication Branch, Department of Health</w:t>
      </w:r>
      <w:r w:rsidR="00DD3D34">
        <w:t>, Disability</w:t>
      </w:r>
      <w:r w:rsidRPr="009862A6">
        <w:t xml:space="preserve"> and Age</w:t>
      </w:r>
      <w:r w:rsidR="00DD3D34">
        <w:t>ing</w:t>
      </w:r>
      <w:r w:rsidRPr="009862A6">
        <w:t xml:space="preserve">, GPO Box 9848, Canberra ACT 2601, or via e-mail to </w:t>
      </w:r>
      <w:hyperlink r:id="rId14" w:history="1">
        <w:r w:rsidRPr="00BC4BA3">
          <w:rPr>
            <w:rStyle w:val="Hyperlink"/>
          </w:rPr>
          <w:t>copyright@health.gov.au</w:t>
        </w:r>
      </w:hyperlink>
      <w:r w:rsidR="00232C37" w:rsidRPr="001C4FE3">
        <w:t>.</w:t>
      </w:r>
    </w:p>
    <w:p w14:paraId="584E05B3" w14:textId="443D81B0" w:rsidR="009862A6" w:rsidRPr="00102F84" w:rsidRDefault="009862A6" w:rsidP="008F5812">
      <w:r w:rsidRPr="00102F84">
        <w:br w:type="page"/>
      </w:r>
    </w:p>
    <w:sdt>
      <w:sdtPr>
        <w:rPr>
          <w:b w:val="0"/>
          <w:sz w:val="22"/>
          <w:szCs w:val="22"/>
        </w:rPr>
        <w:id w:val="648399808"/>
        <w:docPartObj>
          <w:docPartGallery w:val="Table of Contents"/>
          <w:docPartUnique/>
        </w:docPartObj>
      </w:sdtPr>
      <w:sdtContent>
        <w:p w14:paraId="2F907D77" w14:textId="030FE1B6" w:rsidR="00093D5D" w:rsidRPr="0077074D" w:rsidRDefault="00093D5D" w:rsidP="00BB076B">
          <w:pPr>
            <w:pStyle w:val="TOCHeading"/>
          </w:pPr>
          <w:r w:rsidRPr="0077074D">
            <w:t>Contents</w:t>
          </w:r>
        </w:p>
        <w:p w14:paraId="1C1C3854" w14:textId="634FEC15" w:rsidR="00C06986" w:rsidRDefault="00BB076B">
          <w:pPr>
            <w:pStyle w:val="TOC1"/>
            <w:rPr>
              <w:sz w:val="24"/>
            </w:rPr>
          </w:pPr>
          <w:r>
            <w:fldChar w:fldCharType="begin"/>
          </w:r>
          <w:r>
            <w:instrText xml:space="preserve"> TOC \o "1-2" \h \z \u </w:instrText>
          </w:r>
          <w:r>
            <w:fldChar w:fldCharType="separate"/>
          </w:r>
          <w:hyperlink w:anchor="_Toc240008865" w:history="1">
            <w:r w:rsidR="00C06986" w:rsidRPr="00DB36A2">
              <w:rPr>
                <w:rStyle w:val="Hyperlink"/>
              </w:rPr>
              <w:t>1.0 Introduction to Star Ratings for residential aged care</w:t>
            </w:r>
            <w:r w:rsidR="00C06986">
              <w:rPr>
                <w:webHidden/>
              </w:rPr>
              <w:tab/>
            </w:r>
            <w:r w:rsidR="00C06986">
              <w:rPr>
                <w:webHidden/>
              </w:rPr>
              <w:fldChar w:fldCharType="begin"/>
            </w:r>
            <w:r w:rsidR="00C06986">
              <w:rPr>
                <w:webHidden/>
              </w:rPr>
              <w:instrText xml:space="preserve"> PAGEREF _Toc240008865 \h </w:instrText>
            </w:r>
            <w:r w:rsidR="00C06986">
              <w:rPr>
                <w:webHidden/>
              </w:rPr>
            </w:r>
            <w:r w:rsidR="00C06986">
              <w:rPr>
                <w:webHidden/>
              </w:rPr>
              <w:fldChar w:fldCharType="separate"/>
            </w:r>
            <w:r w:rsidR="00C06986">
              <w:rPr>
                <w:webHidden/>
              </w:rPr>
              <w:t>6</w:t>
            </w:r>
            <w:r w:rsidR="00C06986">
              <w:rPr>
                <w:webHidden/>
              </w:rPr>
              <w:fldChar w:fldCharType="end"/>
            </w:r>
          </w:hyperlink>
        </w:p>
        <w:p w14:paraId="01A9B939" w14:textId="60516A6B" w:rsidR="00C06986" w:rsidRDefault="00C06986">
          <w:pPr>
            <w:pStyle w:val="TOC2"/>
            <w:rPr>
              <w:sz w:val="24"/>
            </w:rPr>
          </w:pPr>
          <w:hyperlink w:anchor="_Toc240008866" w:history="1">
            <w:r w:rsidRPr="00DB36A2">
              <w:rPr>
                <w:rStyle w:val="Hyperlink"/>
              </w:rPr>
              <w:t>1.2 What are the objectives of Star Ratings?</w:t>
            </w:r>
            <w:r>
              <w:rPr>
                <w:webHidden/>
              </w:rPr>
              <w:tab/>
            </w:r>
            <w:r>
              <w:rPr>
                <w:webHidden/>
              </w:rPr>
              <w:fldChar w:fldCharType="begin"/>
            </w:r>
            <w:r>
              <w:rPr>
                <w:webHidden/>
              </w:rPr>
              <w:instrText xml:space="preserve"> PAGEREF _Toc240008866 \h </w:instrText>
            </w:r>
            <w:r>
              <w:rPr>
                <w:webHidden/>
              </w:rPr>
            </w:r>
            <w:r>
              <w:rPr>
                <w:webHidden/>
              </w:rPr>
              <w:fldChar w:fldCharType="separate"/>
            </w:r>
            <w:r>
              <w:rPr>
                <w:webHidden/>
              </w:rPr>
              <w:t>8</w:t>
            </w:r>
            <w:r>
              <w:rPr>
                <w:webHidden/>
              </w:rPr>
              <w:fldChar w:fldCharType="end"/>
            </w:r>
          </w:hyperlink>
        </w:p>
        <w:p w14:paraId="673376DA" w14:textId="1051E0EE" w:rsidR="00C06986" w:rsidRDefault="00C06986">
          <w:pPr>
            <w:pStyle w:val="TOC2"/>
            <w:rPr>
              <w:sz w:val="24"/>
            </w:rPr>
          </w:pPr>
          <w:hyperlink w:anchor="_Toc240008867" w:history="1">
            <w:r w:rsidRPr="00DB36A2">
              <w:rPr>
                <w:rStyle w:val="Hyperlink"/>
              </w:rPr>
              <w:t>1.3 Star Ratings update frequency</w:t>
            </w:r>
            <w:r>
              <w:rPr>
                <w:webHidden/>
              </w:rPr>
              <w:tab/>
            </w:r>
            <w:r>
              <w:rPr>
                <w:webHidden/>
              </w:rPr>
              <w:fldChar w:fldCharType="begin"/>
            </w:r>
            <w:r>
              <w:rPr>
                <w:webHidden/>
              </w:rPr>
              <w:instrText xml:space="preserve"> PAGEREF _Toc240008867 \h </w:instrText>
            </w:r>
            <w:r>
              <w:rPr>
                <w:webHidden/>
              </w:rPr>
            </w:r>
            <w:r>
              <w:rPr>
                <w:webHidden/>
              </w:rPr>
              <w:fldChar w:fldCharType="separate"/>
            </w:r>
            <w:r>
              <w:rPr>
                <w:webHidden/>
              </w:rPr>
              <w:t>8</w:t>
            </w:r>
            <w:r>
              <w:rPr>
                <w:webHidden/>
              </w:rPr>
              <w:fldChar w:fldCharType="end"/>
            </w:r>
          </w:hyperlink>
        </w:p>
        <w:p w14:paraId="3C637D69" w14:textId="0C05B431" w:rsidR="00C06986" w:rsidRDefault="00C06986">
          <w:pPr>
            <w:pStyle w:val="TOC1"/>
            <w:rPr>
              <w:sz w:val="24"/>
            </w:rPr>
          </w:pPr>
          <w:hyperlink w:anchor="_Toc240008868" w:history="1">
            <w:r w:rsidRPr="00DB36A2">
              <w:rPr>
                <w:rStyle w:val="Hyperlink"/>
              </w:rPr>
              <w:t>2.0 How are Star Ratings calculated?</w:t>
            </w:r>
            <w:r>
              <w:rPr>
                <w:webHidden/>
              </w:rPr>
              <w:tab/>
            </w:r>
            <w:r>
              <w:rPr>
                <w:webHidden/>
              </w:rPr>
              <w:fldChar w:fldCharType="begin"/>
            </w:r>
            <w:r>
              <w:rPr>
                <w:webHidden/>
              </w:rPr>
              <w:instrText xml:space="preserve"> PAGEREF _Toc240008868 \h </w:instrText>
            </w:r>
            <w:r>
              <w:rPr>
                <w:webHidden/>
              </w:rPr>
            </w:r>
            <w:r>
              <w:rPr>
                <w:webHidden/>
              </w:rPr>
              <w:fldChar w:fldCharType="separate"/>
            </w:r>
            <w:r>
              <w:rPr>
                <w:webHidden/>
              </w:rPr>
              <w:t>10</w:t>
            </w:r>
            <w:r>
              <w:rPr>
                <w:webHidden/>
              </w:rPr>
              <w:fldChar w:fldCharType="end"/>
            </w:r>
          </w:hyperlink>
        </w:p>
        <w:p w14:paraId="4FCEFFE2" w14:textId="5CECCDA3" w:rsidR="00C06986" w:rsidRDefault="00C06986">
          <w:pPr>
            <w:pStyle w:val="TOC2"/>
            <w:rPr>
              <w:sz w:val="24"/>
            </w:rPr>
          </w:pPr>
          <w:hyperlink w:anchor="_Toc240008869" w:history="1">
            <w:r w:rsidRPr="00DB36A2">
              <w:rPr>
                <w:rStyle w:val="Hyperlink"/>
              </w:rPr>
              <w:t>2.1 Residents’ Experience algorithm</w:t>
            </w:r>
            <w:r>
              <w:rPr>
                <w:webHidden/>
              </w:rPr>
              <w:tab/>
            </w:r>
            <w:r>
              <w:rPr>
                <w:webHidden/>
              </w:rPr>
              <w:fldChar w:fldCharType="begin"/>
            </w:r>
            <w:r>
              <w:rPr>
                <w:webHidden/>
              </w:rPr>
              <w:instrText xml:space="preserve"> PAGEREF _Toc240008869 \h </w:instrText>
            </w:r>
            <w:r>
              <w:rPr>
                <w:webHidden/>
              </w:rPr>
            </w:r>
            <w:r>
              <w:rPr>
                <w:webHidden/>
              </w:rPr>
              <w:fldChar w:fldCharType="separate"/>
            </w:r>
            <w:r>
              <w:rPr>
                <w:webHidden/>
              </w:rPr>
              <w:t>11</w:t>
            </w:r>
            <w:r>
              <w:rPr>
                <w:webHidden/>
              </w:rPr>
              <w:fldChar w:fldCharType="end"/>
            </w:r>
          </w:hyperlink>
        </w:p>
        <w:p w14:paraId="533B59AA" w14:textId="3E0D57E0" w:rsidR="00C06986" w:rsidRDefault="00C06986">
          <w:pPr>
            <w:pStyle w:val="TOC2"/>
            <w:rPr>
              <w:sz w:val="24"/>
            </w:rPr>
          </w:pPr>
          <w:hyperlink w:anchor="_Toc240008870" w:history="1">
            <w:r w:rsidRPr="00DB36A2">
              <w:rPr>
                <w:rStyle w:val="Hyperlink"/>
              </w:rPr>
              <w:t>2.2 Compliance algorithm</w:t>
            </w:r>
            <w:r>
              <w:rPr>
                <w:webHidden/>
              </w:rPr>
              <w:tab/>
            </w:r>
            <w:r>
              <w:rPr>
                <w:webHidden/>
              </w:rPr>
              <w:fldChar w:fldCharType="begin"/>
            </w:r>
            <w:r>
              <w:rPr>
                <w:webHidden/>
              </w:rPr>
              <w:instrText xml:space="preserve"> PAGEREF _Toc240008870 \h </w:instrText>
            </w:r>
            <w:r>
              <w:rPr>
                <w:webHidden/>
              </w:rPr>
            </w:r>
            <w:r>
              <w:rPr>
                <w:webHidden/>
              </w:rPr>
              <w:fldChar w:fldCharType="separate"/>
            </w:r>
            <w:r>
              <w:rPr>
                <w:webHidden/>
              </w:rPr>
              <w:t>13</w:t>
            </w:r>
            <w:r>
              <w:rPr>
                <w:webHidden/>
              </w:rPr>
              <w:fldChar w:fldCharType="end"/>
            </w:r>
          </w:hyperlink>
        </w:p>
        <w:p w14:paraId="26EBC36C" w14:textId="5B48A97A" w:rsidR="00C06986" w:rsidRDefault="00C06986">
          <w:pPr>
            <w:pStyle w:val="TOC2"/>
            <w:rPr>
              <w:sz w:val="24"/>
            </w:rPr>
          </w:pPr>
          <w:hyperlink w:anchor="_Toc240008871" w:history="1">
            <w:r w:rsidRPr="00DB36A2">
              <w:rPr>
                <w:rStyle w:val="Hyperlink"/>
              </w:rPr>
              <w:t>2.3 Staffing algorithm</w:t>
            </w:r>
            <w:r>
              <w:rPr>
                <w:webHidden/>
              </w:rPr>
              <w:tab/>
            </w:r>
            <w:r>
              <w:rPr>
                <w:webHidden/>
              </w:rPr>
              <w:fldChar w:fldCharType="begin"/>
            </w:r>
            <w:r>
              <w:rPr>
                <w:webHidden/>
              </w:rPr>
              <w:instrText xml:space="preserve"> PAGEREF _Toc240008871 \h </w:instrText>
            </w:r>
            <w:r>
              <w:rPr>
                <w:webHidden/>
              </w:rPr>
            </w:r>
            <w:r>
              <w:rPr>
                <w:webHidden/>
              </w:rPr>
              <w:fldChar w:fldCharType="separate"/>
            </w:r>
            <w:r>
              <w:rPr>
                <w:webHidden/>
              </w:rPr>
              <w:t>18</w:t>
            </w:r>
            <w:r>
              <w:rPr>
                <w:webHidden/>
              </w:rPr>
              <w:fldChar w:fldCharType="end"/>
            </w:r>
          </w:hyperlink>
        </w:p>
        <w:p w14:paraId="3DB4D8F5" w14:textId="7D93324D" w:rsidR="00C06986" w:rsidRDefault="00C06986">
          <w:pPr>
            <w:pStyle w:val="TOC2"/>
            <w:rPr>
              <w:sz w:val="24"/>
            </w:rPr>
          </w:pPr>
          <w:hyperlink w:anchor="_Toc240008872" w:history="1">
            <w:r w:rsidRPr="00DB36A2">
              <w:rPr>
                <w:rStyle w:val="Hyperlink"/>
              </w:rPr>
              <w:t>2.4 Quality Measures algorithm</w:t>
            </w:r>
            <w:r>
              <w:rPr>
                <w:webHidden/>
              </w:rPr>
              <w:tab/>
            </w:r>
            <w:r>
              <w:rPr>
                <w:webHidden/>
              </w:rPr>
              <w:fldChar w:fldCharType="begin"/>
            </w:r>
            <w:r>
              <w:rPr>
                <w:webHidden/>
              </w:rPr>
              <w:instrText xml:space="preserve"> PAGEREF _Toc240008872 \h </w:instrText>
            </w:r>
            <w:r>
              <w:rPr>
                <w:webHidden/>
              </w:rPr>
            </w:r>
            <w:r>
              <w:rPr>
                <w:webHidden/>
              </w:rPr>
              <w:fldChar w:fldCharType="separate"/>
            </w:r>
            <w:r>
              <w:rPr>
                <w:webHidden/>
              </w:rPr>
              <w:t>20</w:t>
            </w:r>
            <w:r>
              <w:rPr>
                <w:webHidden/>
              </w:rPr>
              <w:fldChar w:fldCharType="end"/>
            </w:r>
          </w:hyperlink>
        </w:p>
        <w:p w14:paraId="5DF3F6DC" w14:textId="2BC1DF67" w:rsidR="00C06986" w:rsidRDefault="00C06986">
          <w:pPr>
            <w:pStyle w:val="TOC1"/>
            <w:rPr>
              <w:sz w:val="24"/>
            </w:rPr>
          </w:pPr>
          <w:hyperlink w:anchor="_Toc240008873" w:history="1">
            <w:r w:rsidRPr="00DB36A2">
              <w:rPr>
                <w:rStyle w:val="Hyperlink"/>
              </w:rPr>
              <w:t>3.0 Reporting requirements</w:t>
            </w:r>
            <w:r>
              <w:rPr>
                <w:webHidden/>
              </w:rPr>
              <w:tab/>
            </w:r>
            <w:r>
              <w:rPr>
                <w:webHidden/>
              </w:rPr>
              <w:fldChar w:fldCharType="begin"/>
            </w:r>
            <w:r>
              <w:rPr>
                <w:webHidden/>
              </w:rPr>
              <w:instrText xml:space="preserve"> PAGEREF _Toc240008873 \h </w:instrText>
            </w:r>
            <w:r>
              <w:rPr>
                <w:webHidden/>
              </w:rPr>
            </w:r>
            <w:r>
              <w:rPr>
                <w:webHidden/>
              </w:rPr>
              <w:fldChar w:fldCharType="separate"/>
            </w:r>
            <w:r>
              <w:rPr>
                <w:webHidden/>
              </w:rPr>
              <w:t>27</w:t>
            </w:r>
            <w:r>
              <w:rPr>
                <w:webHidden/>
              </w:rPr>
              <w:fldChar w:fldCharType="end"/>
            </w:r>
          </w:hyperlink>
        </w:p>
        <w:p w14:paraId="7352372D" w14:textId="04F472D1" w:rsidR="00C06986" w:rsidRDefault="00C06986">
          <w:pPr>
            <w:pStyle w:val="TOC2"/>
            <w:rPr>
              <w:sz w:val="24"/>
            </w:rPr>
          </w:pPr>
          <w:hyperlink w:anchor="_Toc240008874" w:history="1">
            <w:r w:rsidRPr="00DB36A2">
              <w:rPr>
                <w:rStyle w:val="Hyperlink"/>
              </w:rPr>
              <w:t>3.1 Residents’ Experience</w:t>
            </w:r>
            <w:r>
              <w:rPr>
                <w:webHidden/>
              </w:rPr>
              <w:tab/>
            </w:r>
            <w:r>
              <w:rPr>
                <w:webHidden/>
              </w:rPr>
              <w:fldChar w:fldCharType="begin"/>
            </w:r>
            <w:r>
              <w:rPr>
                <w:webHidden/>
              </w:rPr>
              <w:instrText xml:space="preserve"> PAGEREF _Toc240008874 \h </w:instrText>
            </w:r>
            <w:r>
              <w:rPr>
                <w:webHidden/>
              </w:rPr>
            </w:r>
            <w:r>
              <w:rPr>
                <w:webHidden/>
              </w:rPr>
              <w:fldChar w:fldCharType="separate"/>
            </w:r>
            <w:r>
              <w:rPr>
                <w:webHidden/>
              </w:rPr>
              <w:t>27</w:t>
            </w:r>
            <w:r>
              <w:rPr>
                <w:webHidden/>
              </w:rPr>
              <w:fldChar w:fldCharType="end"/>
            </w:r>
          </w:hyperlink>
        </w:p>
        <w:p w14:paraId="341BB0B6" w14:textId="6CAD7710" w:rsidR="00C06986" w:rsidRDefault="00C06986">
          <w:pPr>
            <w:pStyle w:val="TOC2"/>
            <w:rPr>
              <w:sz w:val="24"/>
            </w:rPr>
          </w:pPr>
          <w:hyperlink w:anchor="_Toc240008875" w:history="1">
            <w:r w:rsidRPr="00DB36A2">
              <w:rPr>
                <w:rStyle w:val="Hyperlink"/>
              </w:rPr>
              <w:t>3.2 Compliance</w:t>
            </w:r>
            <w:r>
              <w:rPr>
                <w:webHidden/>
              </w:rPr>
              <w:tab/>
            </w:r>
            <w:r>
              <w:rPr>
                <w:webHidden/>
              </w:rPr>
              <w:fldChar w:fldCharType="begin"/>
            </w:r>
            <w:r>
              <w:rPr>
                <w:webHidden/>
              </w:rPr>
              <w:instrText xml:space="preserve"> PAGEREF _Toc240008875 \h </w:instrText>
            </w:r>
            <w:r>
              <w:rPr>
                <w:webHidden/>
              </w:rPr>
            </w:r>
            <w:r>
              <w:rPr>
                <w:webHidden/>
              </w:rPr>
              <w:fldChar w:fldCharType="separate"/>
            </w:r>
            <w:r>
              <w:rPr>
                <w:webHidden/>
              </w:rPr>
              <w:t>27</w:t>
            </w:r>
            <w:r>
              <w:rPr>
                <w:webHidden/>
              </w:rPr>
              <w:fldChar w:fldCharType="end"/>
            </w:r>
          </w:hyperlink>
        </w:p>
        <w:p w14:paraId="2556F73B" w14:textId="63BAAC19" w:rsidR="00C06986" w:rsidRDefault="00C06986">
          <w:pPr>
            <w:pStyle w:val="TOC2"/>
            <w:rPr>
              <w:sz w:val="24"/>
            </w:rPr>
          </w:pPr>
          <w:hyperlink w:anchor="_Toc240008876" w:history="1">
            <w:r w:rsidRPr="00DB36A2">
              <w:rPr>
                <w:rStyle w:val="Hyperlink"/>
              </w:rPr>
              <w:t>3.3 Staffing</w:t>
            </w:r>
            <w:r>
              <w:rPr>
                <w:webHidden/>
              </w:rPr>
              <w:tab/>
            </w:r>
            <w:r>
              <w:rPr>
                <w:webHidden/>
              </w:rPr>
              <w:fldChar w:fldCharType="begin"/>
            </w:r>
            <w:r>
              <w:rPr>
                <w:webHidden/>
              </w:rPr>
              <w:instrText xml:space="preserve"> PAGEREF _Toc240008876 \h </w:instrText>
            </w:r>
            <w:r>
              <w:rPr>
                <w:webHidden/>
              </w:rPr>
            </w:r>
            <w:r>
              <w:rPr>
                <w:webHidden/>
              </w:rPr>
              <w:fldChar w:fldCharType="separate"/>
            </w:r>
            <w:r>
              <w:rPr>
                <w:webHidden/>
              </w:rPr>
              <w:t>27</w:t>
            </w:r>
            <w:r>
              <w:rPr>
                <w:webHidden/>
              </w:rPr>
              <w:fldChar w:fldCharType="end"/>
            </w:r>
          </w:hyperlink>
        </w:p>
        <w:p w14:paraId="1457665B" w14:textId="59F28C4B" w:rsidR="00C06986" w:rsidRDefault="00C06986">
          <w:pPr>
            <w:pStyle w:val="TOC2"/>
            <w:rPr>
              <w:sz w:val="24"/>
            </w:rPr>
          </w:pPr>
          <w:hyperlink w:anchor="_Toc240008877" w:history="1">
            <w:r w:rsidRPr="00DB36A2">
              <w:rPr>
                <w:rStyle w:val="Hyperlink"/>
              </w:rPr>
              <w:t>3.4 Quality Measures</w:t>
            </w:r>
            <w:r>
              <w:rPr>
                <w:webHidden/>
              </w:rPr>
              <w:tab/>
            </w:r>
            <w:r>
              <w:rPr>
                <w:webHidden/>
              </w:rPr>
              <w:fldChar w:fldCharType="begin"/>
            </w:r>
            <w:r>
              <w:rPr>
                <w:webHidden/>
              </w:rPr>
              <w:instrText xml:space="preserve"> PAGEREF _Toc240008877 \h </w:instrText>
            </w:r>
            <w:r>
              <w:rPr>
                <w:webHidden/>
              </w:rPr>
            </w:r>
            <w:r>
              <w:rPr>
                <w:webHidden/>
              </w:rPr>
              <w:fldChar w:fldCharType="separate"/>
            </w:r>
            <w:r>
              <w:rPr>
                <w:webHidden/>
              </w:rPr>
              <w:t>29</w:t>
            </w:r>
            <w:r>
              <w:rPr>
                <w:webHidden/>
              </w:rPr>
              <w:fldChar w:fldCharType="end"/>
            </w:r>
          </w:hyperlink>
        </w:p>
        <w:p w14:paraId="77FE7551" w14:textId="2B7C3F5D" w:rsidR="00C06986" w:rsidRDefault="00C06986">
          <w:pPr>
            <w:pStyle w:val="TOC1"/>
            <w:rPr>
              <w:sz w:val="24"/>
            </w:rPr>
          </w:pPr>
          <w:hyperlink w:anchor="_Toc240008878" w:history="1">
            <w:r w:rsidRPr="00DB36A2">
              <w:rPr>
                <w:rStyle w:val="Hyperlink"/>
                <w:lang w:val="en-US"/>
              </w:rPr>
              <w:t>4.0</w:t>
            </w:r>
            <w:r w:rsidRPr="00DB36A2">
              <w:rPr>
                <w:rStyle w:val="Hyperlink"/>
              </w:rPr>
              <w:t xml:space="preserve"> The provider preview</w:t>
            </w:r>
            <w:r>
              <w:rPr>
                <w:webHidden/>
              </w:rPr>
              <w:tab/>
            </w:r>
            <w:r>
              <w:rPr>
                <w:webHidden/>
              </w:rPr>
              <w:fldChar w:fldCharType="begin"/>
            </w:r>
            <w:r>
              <w:rPr>
                <w:webHidden/>
              </w:rPr>
              <w:instrText xml:space="preserve"> PAGEREF _Toc240008878 \h </w:instrText>
            </w:r>
            <w:r>
              <w:rPr>
                <w:webHidden/>
              </w:rPr>
            </w:r>
            <w:r>
              <w:rPr>
                <w:webHidden/>
              </w:rPr>
              <w:fldChar w:fldCharType="separate"/>
            </w:r>
            <w:r>
              <w:rPr>
                <w:webHidden/>
              </w:rPr>
              <w:t>32</w:t>
            </w:r>
            <w:r>
              <w:rPr>
                <w:webHidden/>
              </w:rPr>
              <w:fldChar w:fldCharType="end"/>
            </w:r>
          </w:hyperlink>
        </w:p>
        <w:p w14:paraId="77E79078" w14:textId="4B620358" w:rsidR="00C06986" w:rsidRDefault="00C06986">
          <w:pPr>
            <w:pStyle w:val="TOC2"/>
            <w:rPr>
              <w:sz w:val="24"/>
            </w:rPr>
          </w:pPr>
          <w:hyperlink w:anchor="_Toc240008879" w:history="1">
            <w:r w:rsidRPr="00DB36A2">
              <w:rPr>
                <w:rStyle w:val="Hyperlink"/>
              </w:rPr>
              <w:t>4.1 Who can preview an aged care home’s Star Ratings</w:t>
            </w:r>
            <w:r>
              <w:rPr>
                <w:webHidden/>
              </w:rPr>
              <w:tab/>
            </w:r>
            <w:r>
              <w:rPr>
                <w:webHidden/>
              </w:rPr>
              <w:fldChar w:fldCharType="begin"/>
            </w:r>
            <w:r>
              <w:rPr>
                <w:webHidden/>
              </w:rPr>
              <w:instrText xml:space="preserve"> PAGEREF _Toc240008879 \h </w:instrText>
            </w:r>
            <w:r>
              <w:rPr>
                <w:webHidden/>
              </w:rPr>
            </w:r>
            <w:r>
              <w:rPr>
                <w:webHidden/>
              </w:rPr>
              <w:fldChar w:fldCharType="separate"/>
            </w:r>
            <w:r>
              <w:rPr>
                <w:webHidden/>
              </w:rPr>
              <w:t>32</w:t>
            </w:r>
            <w:r>
              <w:rPr>
                <w:webHidden/>
              </w:rPr>
              <w:fldChar w:fldCharType="end"/>
            </w:r>
          </w:hyperlink>
        </w:p>
        <w:p w14:paraId="099E491A" w14:textId="1961DF8A" w:rsidR="00C06986" w:rsidRDefault="00C06986">
          <w:pPr>
            <w:pStyle w:val="TOC2"/>
            <w:rPr>
              <w:sz w:val="24"/>
            </w:rPr>
          </w:pPr>
          <w:hyperlink w:anchor="_Toc240008880" w:history="1">
            <w:r w:rsidRPr="00DB36A2">
              <w:rPr>
                <w:rStyle w:val="Hyperlink"/>
              </w:rPr>
              <w:t>4.2 How to print preview Star Ratings</w:t>
            </w:r>
            <w:r>
              <w:rPr>
                <w:webHidden/>
              </w:rPr>
              <w:tab/>
            </w:r>
            <w:r>
              <w:rPr>
                <w:webHidden/>
              </w:rPr>
              <w:fldChar w:fldCharType="begin"/>
            </w:r>
            <w:r>
              <w:rPr>
                <w:webHidden/>
              </w:rPr>
              <w:instrText xml:space="preserve"> PAGEREF _Toc240008880 \h </w:instrText>
            </w:r>
            <w:r>
              <w:rPr>
                <w:webHidden/>
              </w:rPr>
            </w:r>
            <w:r>
              <w:rPr>
                <w:webHidden/>
              </w:rPr>
              <w:fldChar w:fldCharType="separate"/>
            </w:r>
            <w:r>
              <w:rPr>
                <w:webHidden/>
              </w:rPr>
              <w:t>32</w:t>
            </w:r>
            <w:r>
              <w:rPr>
                <w:webHidden/>
              </w:rPr>
              <w:fldChar w:fldCharType="end"/>
            </w:r>
          </w:hyperlink>
        </w:p>
        <w:p w14:paraId="18672784" w14:textId="7C369A0E" w:rsidR="00C06986" w:rsidRDefault="00C06986">
          <w:pPr>
            <w:pStyle w:val="TOC2"/>
            <w:rPr>
              <w:sz w:val="24"/>
            </w:rPr>
          </w:pPr>
          <w:hyperlink w:anchor="_Toc240008881" w:history="1">
            <w:r w:rsidRPr="00DB36A2">
              <w:rPr>
                <w:rStyle w:val="Hyperlink"/>
              </w:rPr>
              <w:t>4.3 Reporting IT and data errors with preview Star Ratings</w:t>
            </w:r>
            <w:r>
              <w:rPr>
                <w:webHidden/>
              </w:rPr>
              <w:tab/>
            </w:r>
            <w:r>
              <w:rPr>
                <w:webHidden/>
              </w:rPr>
              <w:fldChar w:fldCharType="begin"/>
            </w:r>
            <w:r>
              <w:rPr>
                <w:webHidden/>
              </w:rPr>
              <w:instrText xml:space="preserve"> PAGEREF _Toc240008881 \h </w:instrText>
            </w:r>
            <w:r>
              <w:rPr>
                <w:webHidden/>
              </w:rPr>
            </w:r>
            <w:r>
              <w:rPr>
                <w:webHidden/>
              </w:rPr>
              <w:fldChar w:fldCharType="separate"/>
            </w:r>
            <w:r>
              <w:rPr>
                <w:webHidden/>
              </w:rPr>
              <w:t>32</w:t>
            </w:r>
            <w:r>
              <w:rPr>
                <w:webHidden/>
              </w:rPr>
              <w:fldChar w:fldCharType="end"/>
            </w:r>
          </w:hyperlink>
        </w:p>
        <w:p w14:paraId="4863A7DA" w14:textId="689BD5E8" w:rsidR="00C06986" w:rsidRDefault="00C06986">
          <w:pPr>
            <w:pStyle w:val="TOC1"/>
            <w:rPr>
              <w:sz w:val="24"/>
            </w:rPr>
          </w:pPr>
          <w:hyperlink w:anchor="_Toc240008882" w:history="1">
            <w:r w:rsidRPr="00DB36A2">
              <w:rPr>
                <w:rStyle w:val="Hyperlink"/>
              </w:rPr>
              <w:t>5.0 Calculation example</w:t>
            </w:r>
            <w:r>
              <w:rPr>
                <w:webHidden/>
              </w:rPr>
              <w:tab/>
            </w:r>
            <w:r>
              <w:rPr>
                <w:webHidden/>
              </w:rPr>
              <w:fldChar w:fldCharType="begin"/>
            </w:r>
            <w:r>
              <w:rPr>
                <w:webHidden/>
              </w:rPr>
              <w:instrText xml:space="preserve"> PAGEREF _Toc240008882 \h </w:instrText>
            </w:r>
            <w:r>
              <w:rPr>
                <w:webHidden/>
              </w:rPr>
            </w:r>
            <w:r>
              <w:rPr>
                <w:webHidden/>
              </w:rPr>
              <w:fldChar w:fldCharType="separate"/>
            </w:r>
            <w:r>
              <w:rPr>
                <w:webHidden/>
              </w:rPr>
              <w:t>35</w:t>
            </w:r>
            <w:r>
              <w:rPr>
                <w:webHidden/>
              </w:rPr>
              <w:fldChar w:fldCharType="end"/>
            </w:r>
          </w:hyperlink>
        </w:p>
        <w:p w14:paraId="322B392D" w14:textId="2BAB7D8A" w:rsidR="00C06986" w:rsidRDefault="00C06986">
          <w:pPr>
            <w:pStyle w:val="TOC2"/>
            <w:rPr>
              <w:sz w:val="24"/>
            </w:rPr>
          </w:pPr>
          <w:hyperlink w:anchor="_Toc240008883" w:history="1">
            <w:r w:rsidRPr="00DB36A2">
              <w:rPr>
                <w:rStyle w:val="Hyperlink"/>
              </w:rPr>
              <w:t>5.1 Residents’ Experience rating example</w:t>
            </w:r>
            <w:r>
              <w:rPr>
                <w:webHidden/>
              </w:rPr>
              <w:tab/>
            </w:r>
            <w:r>
              <w:rPr>
                <w:webHidden/>
              </w:rPr>
              <w:fldChar w:fldCharType="begin"/>
            </w:r>
            <w:r>
              <w:rPr>
                <w:webHidden/>
              </w:rPr>
              <w:instrText xml:space="preserve"> PAGEREF _Toc240008883 \h </w:instrText>
            </w:r>
            <w:r>
              <w:rPr>
                <w:webHidden/>
              </w:rPr>
            </w:r>
            <w:r>
              <w:rPr>
                <w:webHidden/>
              </w:rPr>
              <w:fldChar w:fldCharType="separate"/>
            </w:r>
            <w:r>
              <w:rPr>
                <w:webHidden/>
              </w:rPr>
              <w:t>35</w:t>
            </w:r>
            <w:r>
              <w:rPr>
                <w:webHidden/>
              </w:rPr>
              <w:fldChar w:fldCharType="end"/>
            </w:r>
          </w:hyperlink>
        </w:p>
        <w:p w14:paraId="3F3D4B2A" w14:textId="1752BDE6" w:rsidR="00C06986" w:rsidRDefault="00C06986">
          <w:pPr>
            <w:pStyle w:val="TOC2"/>
            <w:rPr>
              <w:sz w:val="24"/>
            </w:rPr>
          </w:pPr>
          <w:hyperlink w:anchor="_Toc240008884" w:history="1">
            <w:r w:rsidRPr="00DB36A2">
              <w:rPr>
                <w:rStyle w:val="Hyperlink"/>
              </w:rPr>
              <w:t>5.2 Compliance rating example</w:t>
            </w:r>
            <w:r>
              <w:rPr>
                <w:webHidden/>
              </w:rPr>
              <w:tab/>
            </w:r>
            <w:r>
              <w:rPr>
                <w:webHidden/>
              </w:rPr>
              <w:fldChar w:fldCharType="begin"/>
            </w:r>
            <w:r>
              <w:rPr>
                <w:webHidden/>
              </w:rPr>
              <w:instrText xml:space="preserve"> PAGEREF _Toc240008884 \h </w:instrText>
            </w:r>
            <w:r>
              <w:rPr>
                <w:webHidden/>
              </w:rPr>
            </w:r>
            <w:r>
              <w:rPr>
                <w:webHidden/>
              </w:rPr>
              <w:fldChar w:fldCharType="separate"/>
            </w:r>
            <w:r>
              <w:rPr>
                <w:webHidden/>
              </w:rPr>
              <w:t>36</w:t>
            </w:r>
            <w:r>
              <w:rPr>
                <w:webHidden/>
              </w:rPr>
              <w:fldChar w:fldCharType="end"/>
            </w:r>
          </w:hyperlink>
        </w:p>
        <w:p w14:paraId="2D795F9A" w14:textId="6878D5E1" w:rsidR="00C06986" w:rsidRDefault="00C06986">
          <w:pPr>
            <w:pStyle w:val="TOC2"/>
            <w:rPr>
              <w:sz w:val="24"/>
            </w:rPr>
          </w:pPr>
          <w:hyperlink w:anchor="_Toc240008885" w:history="1">
            <w:r w:rsidRPr="00DB36A2">
              <w:rPr>
                <w:rStyle w:val="Hyperlink"/>
              </w:rPr>
              <w:t>5.3 Staffing rating example</w:t>
            </w:r>
            <w:r>
              <w:rPr>
                <w:webHidden/>
              </w:rPr>
              <w:tab/>
            </w:r>
            <w:r>
              <w:rPr>
                <w:webHidden/>
              </w:rPr>
              <w:fldChar w:fldCharType="begin"/>
            </w:r>
            <w:r>
              <w:rPr>
                <w:webHidden/>
              </w:rPr>
              <w:instrText xml:space="preserve"> PAGEREF _Toc240008885 \h </w:instrText>
            </w:r>
            <w:r>
              <w:rPr>
                <w:webHidden/>
              </w:rPr>
            </w:r>
            <w:r>
              <w:rPr>
                <w:webHidden/>
              </w:rPr>
              <w:fldChar w:fldCharType="separate"/>
            </w:r>
            <w:r>
              <w:rPr>
                <w:webHidden/>
              </w:rPr>
              <w:t>36</w:t>
            </w:r>
            <w:r>
              <w:rPr>
                <w:webHidden/>
              </w:rPr>
              <w:fldChar w:fldCharType="end"/>
            </w:r>
          </w:hyperlink>
        </w:p>
        <w:p w14:paraId="24556C84" w14:textId="10C16F3E" w:rsidR="00C06986" w:rsidRDefault="00C06986">
          <w:pPr>
            <w:pStyle w:val="TOC2"/>
            <w:rPr>
              <w:sz w:val="24"/>
            </w:rPr>
          </w:pPr>
          <w:hyperlink w:anchor="_Toc240008886" w:history="1">
            <w:r w:rsidRPr="00DB36A2">
              <w:rPr>
                <w:rStyle w:val="Hyperlink"/>
              </w:rPr>
              <w:t>5.4 Quality Measures rating example</w:t>
            </w:r>
            <w:r>
              <w:rPr>
                <w:webHidden/>
              </w:rPr>
              <w:tab/>
            </w:r>
            <w:r>
              <w:rPr>
                <w:webHidden/>
              </w:rPr>
              <w:fldChar w:fldCharType="begin"/>
            </w:r>
            <w:r>
              <w:rPr>
                <w:webHidden/>
              </w:rPr>
              <w:instrText xml:space="preserve"> PAGEREF _Toc240008886 \h </w:instrText>
            </w:r>
            <w:r>
              <w:rPr>
                <w:webHidden/>
              </w:rPr>
            </w:r>
            <w:r>
              <w:rPr>
                <w:webHidden/>
              </w:rPr>
              <w:fldChar w:fldCharType="separate"/>
            </w:r>
            <w:r>
              <w:rPr>
                <w:webHidden/>
              </w:rPr>
              <w:t>38</w:t>
            </w:r>
            <w:r>
              <w:rPr>
                <w:webHidden/>
              </w:rPr>
              <w:fldChar w:fldCharType="end"/>
            </w:r>
          </w:hyperlink>
        </w:p>
        <w:p w14:paraId="7C30C80F" w14:textId="014B93BD" w:rsidR="00C06986" w:rsidRDefault="00C06986">
          <w:pPr>
            <w:pStyle w:val="TOC2"/>
            <w:rPr>
              <w:sz w:val="24"/>
            </w:rPr>
          </w:pPr>
          <w:hyperlink w:anchor="_Toc240008887" w:history="1">
            <w:r w:rsidRPr="00DB36A2">
              <w:rPr>
                <w:rStyle w:val="Hyperlink"/>
              </w:rPr>
              <w:t>5.5 Overall Star Rating example</w:t>
            </w:r>
            <w:r>
              <w:rPr>
                <w:webHidden/>
              </w:rPr>
              <w:tab/>
            </w:r>
            <w:r>
              <w:rPr>
                <w:webHidden/>
              </w:rPr>
              <w:fldChar w:fldCharType="begin"/>
            </w:r>
            <w:r>
              <w:rPr>
                <w:webHidden/>
              </w:rPr>
              <w:instrText xml:space="preserve"> PAGEREF _Toc240008887 \h </w:instrText>
            </w:r>
            <w:r>
              <w:rPr>
                <w:webHidden/>
              </w:rPr>
            </w:r>
            <w:r>
              <w:rPr>
                <w:webHidden/>
              </w:rPr>
              <w:fldChar w:fldCharType="separate"/>
            </w:r>
            <w:r>
              <w:rPr>
                <w:webHidden/>
              </w:rPr>
              <w:t>39</w:t>
            </w:r>
            <w:r>
              <w:rPr>
                <w:webHidden/>
              </w:rPr>
              <w:fldChar w:fldCharType="end"/>
            </w:r>
          </w:hyperlink>
        </w:p>
        <w:p w14:paraId="7677EBEB" w14:textId="0E97D3EC" w:rsidR="00C06986" w:rsidRDefault="00C06986">
          <w:pPr>
            <w:pStyle w:val="TOC1"/>
            <w:rPr>
              <w:sz w:val="24"/>
            </w:rPr>
          </w:pPr>
          <w:hyperlink w:anchor="_Toc240008888" w:history="1">
            <w:r w:rsidRPr="00DB36A2">
              <w:rPr>
                <w:rStyle w:val="Hyperlink"/>
              </w:rPr>
              <w:t>6.0 Star Rating exemptions</w:t>
            </w:r>
            <w:r>
              <w:rPr>
                <w:webHidden/>
              </w:rPr>
              <w:tab/>
            </w:r>
            <w:r>
              <w:rPr>
                <w:webHidden/>
              </w:rPr>
              <w:fldChar w:fldCharType="begin"/>
            </w:r>
            <w:r>
              <w:rPr>
                <w:webHidden/>
              </w:rPr>
              <w:instrText xml:space="preserve"> PAGEREF _Toc240008888 \h </w:instrText>
            </w:r>
            <w:r>
              <w:rPr>
                <w:webHidden/>
              </w:rPr>
            </w:r>
            <w:r>
              <w:rPr>
                <w:webHidden/>
              </w:rPr>
              <w:fldChar w:fldCharType="separate"/>
            </w:r>
            <w:r>
              <w:rPr>
                <w:webHidden/>
              </w:rPr>
              <w:t>42</w:t>
            </w:r>
            <w:r>
              <w:rPr>
                <w:webHidden/>
              </w:rPr>
              <w:fldChar w:fldCharType="end"/>
            </w:r>
          </w:hyperlink>
        </w:p>
        <w:p w14:paraId="71A29BF7" w14:textId="19AA8329" w:rsidR="00C06986" w:rsidRDefault="00C06986">
          <w:pPr>
            <w:pStyle w:val="TOC2"/>
            <w:rPr>
              <w:sz w:val="24"/>
            </w:rPr>
          </w:pPr>
          <w:hyperlink w:anchor="_Toc240008889" w:history="1">
            <w:r w:rsidRPr="00DB36A2">
              <w:rPr>
                <w:rStyle w:val="Hyperlink"/>
              </w:rPr>
              <w:t>6.1 New aged care homes, aged care homes that have a change in ownership or recently re-opened aged care homes returning to operations</w:t>
            </w:r>
            <w:r>
              <w:rPr>
                <w:webHidden/>
              </w:rPr>
              <w:tab/>
            </w:r>
            <w:r>
              <w:rPr>
                <w:webHidden/>
              </w:rPr>
              <w:fldChar w:fldCharType="begin"/>
            </w:r>
            <w:r>
              <w:rPr>
                <w:webHidden/>
              </w:rPr>
              <w:instrText xml:space="preserve"> PAGEREF _Toc240008889 \h </w:instrText>
            </w:r>
            <w:r>
              <w:rPr>
                <w:webHidden/>
              </w:rPr>
            </w:r>
            <w:r>
              <w:rPr>
                <w:webHidden/>
              </w:rPr>
              <w:fldChar w:fldCharType="separate"/>
            </w:r>
            <w:r>
              <w:rPr>
                <w:webHidden/>
              </w:rPr>
              <w:t>42</w:t>
            </w:r>
            <w:r>
              <w:rPr>
                <w:webHidden/>
              </w:rPr>
              <w:fldChar w:fldCharType="end"/>
            </w:r>
          </w:hyperlink>
        </w:p>
        <w:p w14:paraId="06464DD7" w14:textId="0361E3C6" w:rsidR="00C06986" w:rsidRDefault="00C06986">
          <w:pPr>
            <w:pStyle w:val="TOC2"/>
            <w:rPr>
              <w:sz w:val="24"/>
            </w:rPr>
          </w:pPr>
          <w:hyperlink w:anchor="_Toc240008890" w:history="1">
            <w:r w:rsidRPr="00DB36A2">
              <w:rPr>
                <w:rStyle w:val="Hyperlink"/>
              </w:rPr>
              <w:t>6.2 Insufficient data to publish Star Ratings</w:t>
            </w:r>
            <w:r>
              <w:rPr>
                <w:webHidden/>
              </w:rPr>
              <w:tab/>
            </w:r>
            <w:r>
              <w:rPr>
                <w:webHidden/>
              </w:rPr>
              <w:fldChar w:fldCharType="begin"/>
            </w:r>
            <w:r>
              <w:rPr>
                <w:webHidden/>
              </w:rPr>
              <w:instrText xml:space="preserve"> PAGEREF _Toc240008890 \h </w:instrText>
            </w:r>
            <w:r>
              <w:rPr>
                <w:webHidden/>
              </w:rPr>
            </w:r>
            <w:r>
              <w:rPr>
                <w:webHidden/>
              </w:rPr>
              <w:fldChar w:fldCharType="separate"/>
            </w:r>
            <w:r>
              <w:rPr>
                <w:webHidden/>
              </w:rPr>
              <w:t>42</w:t>
            </w:r>
            <w:r>
              <w:rPr>
                <w:webHidden/>
              </w:rPr>
              <w:fldChar w:fldCharType="end"/>
            </w:r>
          </w:hyperlink>
        </w:p>
        <w:p w14:paraId="5224F55D" w14:textId="0DD65C67" w:rsidR="00C06986" w:rsidRDefault="00C06986">
          <w:pPr>
            <w:pStyle w:val="TOC2"/>
            <w:rPr>
              <w:sz w:val="24"/>
            </w:rPr>
          </w:pPr>
          <w:hyperlink w:anchor="_Toc240008891" w:history="1">
            <w:r w:rsidRPr="00DB36A2">
              <w:rPr>
                <w:rStyle w:val="Hyperlink"/>
              </w:rPr>
              <w:t>6.3 Exceptional circumstances — access to premises</w:t>
            </w:r>
            <w:r>
              <w:rPr>
                <w:webHidden/>
              </w:rPr>
              <w:tab/>
            </w:r>
            <w:r>
              <w:rPr>
                <w:webHidden/>
              </w:rPr>
              <w:fldChar w:fldCharType="begin"/>
            </w:r>
            <w:r>
              <w:rPr>
                <w:webHidden/>
              </w:rPr>
              <w:instrText xml:space="preserve"> PAGEREF _Toc240008891 \h </w:instrText>
            </w:r>
            <w:r>
              <w:rPr>
                <w:webHidden/>
              </w:rPr>
            </w:r>
            <w:r>
              <w:rPr>
                <w:webHidden/>
              </w:rPr>
              <w:fldChar w:fldCharType="separate"/>
            </w:r>
            <w:r>
              <w:rPr>
                <w:webHidden/>
              </w:rPr>
              <w:t>43</w:t>
            </w:r>
            <w:r>
              <w:rPr>
                <w:webHidden/>
              </w:rPr>
              <w:fldChar w:fldCharType="end"/>
            </w:r>
          </w:hyperlink>
        </w:p>
        <w:p w14:paraId="6EE5DCD4" w14:textId="675F99D3" w:rsidR="00C06986" w:rsidRDefault="00C06986">
          <w:pPr>
            <w:pStyle w:val="TOC2"/>
            <w:rPr>
              <w:sz w:val="24"/>
            </w:rPr>
          </w:pPr>
          <w:hyperlink w:anchor="_Toc240008892" w:history="1">
            <w:r w:rsidRPr="00DB36A2">
              <w:rPr>
                <w:rStyle w:val="Hyperlink"/>
              </w:rPr>
              <w:t>6.4 Exceptional circumstances — environment</w:t>
            </w:r>
            <w:r>
              <w:rPr>
                <w:webHidden/>
              </w:rPr>
              <w:tab/>
            </w:r>
            <w:r>
              <w:rPr>
                <w:webHidden/>
              </w:rPr>
              <w:fldChar w:fldCharType="begin"/>
            </w:r>
            <w:r>
              <w:rPr>
                <w:webHidden/>
              </w:rPr>
              <w:instrText xml:space="preserve"> PAGEREF _Toc240008892 \h </w:instrText>
            </w:r>
            <w:r>
              <w:rPr>
                <w:webHidden/>
              </w:rPr>
            </w:r>
            <w:r>
              <w:rPr>
                <w:webHidden/>
              </w:rPr>
              <w:fldChar w:fldCharType="separate"/>
            </w:r>
            <w:r>
              <w:rPr>
                <w:webHidden/>
              </w:rPr>
              <w:t>43</w:t>
            </w:r>
            <w:r>
              <w:rPr>
                <w:webHidden/>
              </w:rPr>
              <w:fldChar w:fldCharType="end"/>
            </w:r>
          </w:hyperlink>
        </w:p>
        <w:p w14:paraId="0355AE60" w14:textId="7A51DE7A" w:rsidR="00C06986" w:rsidRDefault="00C06986">
          <w:pPr>
            <w:pStyle w:val="TOC2"/>
            <w:rPr>
              <w:sz w:val="24"/>
            </w:rPr>
          </w:pPr>
          <w:hyperlink w:anchor="_Toc240008893" w:history="1">
            <w:r w:rsidRPr="00DB36A2">
              <w:rPr>
                <w:rStyle w:val="Hyperlink"/>
              </w:rPr>
              <w:t>6.5 Technical or data issue</w:t>
            </w:r>
            <w:r>
              <w:rPr>
                <w:webHidden/>
              </w:rPr>
              <w:tab/>
            </w:r>
            <w:r>
              <w:rPr>
                <w:webHidden/>
              </w:rPr>
              <w:fldChar w:fldCharType="begin"/>
            </w:r>
            <w:r>
              <w:rPr>
                <w:webHidden/>
              </w:rPr>
              <w:instrText xml:space="preserve"> PAGEREF _Toc240008893 \h </w:instrText>
            </w:r>
            <w:r>
              <w:rPr>
                <w:webHidden/>
              </w:rPr>
            </w:r>
            <w:r>
              <w:rPr>
                <w:webHidden/>
              </w:rPr>
              <w:fldChar w:fldCharType="separate"/>
            </w:r>
            <w:r>
              <w:rPr>
                <w:webHidden/>
              </w:rPr>
              <w:t>43</w:t>
            </w:r>
            <w:r>
              <w:rPr>
                <w:webHidden/>
              </w:rPr>
              <w:fldChar w:fldCharType="end"/>
            </w:r>
          </w:hyperlink>
        </w:p>
        <w:p w14:paraId="090F4802" w14:textId="33D4C509" w:rsidR="00C06986" w:rsidRDefault="00C06986">
          <w:pPr>
            <w:pStyle w:val="TOC2"/>
            <w:rPr>
              <w:sz w:val="24"/>
            </w:rPr>
          </w:pPr>
          <w:hyperlink w:anchor="_Toc240008894" w:history="1">
            <w:r w:rsidRPr="00DB36A2">
              <w:rPr>
                <w:rStyle w:val="Hyperlink"/>
              </w:rPr>
              <w:t>6.6 Impact of approved exemptions on the Overall Star Rating</w:t>
            </w:r>
            <w:r>
              <w:rPr>
                <w:webHidden/>
              </w:rPr>
              <w:tab/>
            </w:r>
            <w:r>
              <w:rPr>
                <w:webHidden/>
              </w:rPr>
              <w:fldChar w:fldCharType="begin"/>
            </w:r>
            <w:r>
              <w:rPr>
                <w:webHidden/>
              </w:rPr>
              <w:instrText xml:space="preserve"> PAGEREF _Toc240008894 \h </w:instrText>
            </w:r>
            <w:r>
              <w:rPr>
                <w:webHidden/>
              </w:rPr>
            </w:r>
            <w:r>
              <w:rPr>
                <w:webHidden/>
              </w:rPr>
              <w:fldChar w:fldCharType="separate"/>
            </w:r>
            <w:r>
              <w:rPr>
                <w:webHidden/>
              </w:rPr>
              <w:t>43</w:t>
            </w:r>
            <w:r>
              <w:rPr>
                <w:webHidden/>
              </w:rPr>
              <w:fldChar w:fldCharType="end"/>
            </w:r>
          </w:hyperlink>
        </w:p>
        <w:p w14:paraId="2A4A31DF" w14:textId="4CB89E70" w:rsidR="00C06986" w:rsidRDefault="00C06986">
          <w:pPr>
            <w:pStyle w:val="TOC1"/>
            <w:rPr>
              <w:sz w:val="24"/>
            </w:rPr>
          </w:pPr>
          <w:hyperlink w:anchor="_Toc240008895" w:history="1">
            <w:r w:rsidRPr="00DB36A2">
              <w:rPr>
                <w:rStyle w:val="Hyperlink"/>
              </w:rPr>
              <w:t>7.0 Frequently asked questions and further information</w:t>
            </w:r>
            <w:r>
              <w:rPr>
                <w:webHidden/>
              </w:rPr>
              <w:tab/>
            </w:r>
            <w:r>
              <w:rPr>
                <w:webHidden/>
              </w:rPr>
              <w:fldChar w:fldCharType="begin"/>
            </w:r>
            <w:r>
              <w:rPr>
                <w:webHidden/>
              </w:rPr>
              <w:instrText xml:space="preserve"> PAGEREF _Toc240008895 \h </w:instrText>
            </w:r>
            <w:r>
              <w:rPr>
                <w:webHidden/>
              </w:rPr>
            </w:r>
            <w:r>
              <w:rPr>
                <w:webHidden/>
              </w:rPr>
              <w:fldChar w:fldCharType="separate"/>
            </w:r>
            <w:r>
              <w:rPr>
                <w:webHidden/>
              </w:rPr>
              <w:t>45</w:t>
            </w:r>
            <w:r>
              <w:rPr>
                <w:webHidden/>
              </w:rPr>
              <w:fldChar w:fldCharType="end"/>
            </w:r>
          </w:hyperlink>
        </w:p>
        <w:p w14:paraId="7B67F3E0" w14:textId="4939F5CE" w:rsidR="00C06986" w:rsidRDefault="00C06986">
          <w:pPr>
            <w:pStyle w:val="TOC2"/>
            <w:rPr>
              <w:sz w:val="24"/>
            </w:rPr>
          </w:pPr>
          <w:hyperlink w:anchor="_Toc240008896" w:history="1">
            <w:r w:rsidRPr="00DB36A2">
              <w:rPr>
                <w:rStyle w:val="Hyperlink"/>
              </w:rPr>
              <w:t>7.1 No Overall Star Rating is displayed</w:t>
            </w:r>
            <w:r>
              <w:rPr>
                <w:webHidden/>
              </w:rPr>
              <w:tab/>
            </w:r>
            <w:r>
              <w:rPr>
                <w:webHidden/>
              </w:rPr>
              <w:fldChar w:fldCharType="begin"/>
            </w:r>
            <w:r>
              <w:rPr>
                <w:webHidden/>
              </w:rPr>
              <w:instrText xml:space="preserve"> PAGEREF _Toc240008896 \h </w:instrText>
            </w:r>
            <w:r>
              <w:rPr>
                <w:webHidden/>
              </w:rPr>
            </w:r>
            <w:r>
              <w:rPr>
                <w:webHidden/>
              </w:rPr>
              <w:fldChar w:fldCharType="separate"/>
            </w:r>
            <w:r>
              <w:rPr>
                <w:webHidden/>
              </w:rPr>
              <w:t>45</w:t>
            </w:r>
            <w:r>
              <w:rPr>
                <w:webHidden/>
              </w:rPr>
              <w:fldChar w:fldCharType="end"/>
            </w:r>
          </w:hyperlink>
        </w:p>
        <w:p w14:paraId="5E03DD99" w14:textId="0C89BEB4" w:rsidR="00C06986" w:rsidRDefault="00C06986">
          <w:pPr>
            <w:pStyle w:val="TOC2"/>
            <w:rPr>
              <w:sz w:val="24"/>
            </w:rPr>
          </w:pPr>
          <w:hyperlink w:anchor="_Toc240008897" w:history="1">
            <w:r w:rsidRPr="00DB36A2">
              <w:rPr>
                <w:rStyle w:val="Hyperlink"/>
              </w:rPr>
              <w:t>7.2 Missing sub-category ratings</w:t>
            </w:r>
            <w:r>
              <w:rPr>
                <w:webHidden/>
              </w:rPr>
              <w:tab/>
            </w:r>
            <w:r>
              <w:rPr>
                <w:webHidden/>
              </w:rPr>
              <w:fldChar w:fldCharType="begin"/>
            </w:r>
            <w:r>
              <w:rPr>
                <w:webHidden/>
              </w:rPr>
              <w:instrText xml:space="preserve"> PAGEREF _Toc240008897 \h </w:instrText>
            </w:r>
            <w:r>
              <w:rPr>
                <w:webHidden/>
              </w:rPr>
            </w:r>
            <w:r>
              <w:rPr>
                <w:webHidden/>
              </w:rPr>
              <w:fldChar w:fldCharType="separate"/>
            </w:r>
            <w:r>
              <w:rPr>
                <w:webHidden/>
              </w:rPr>
              <w:t>45</w:t>
            </w:r>
            <w:r>
              <w:rPr>
                <w:webHidden/>
              </w:rPr>
              <w:fldChar w:fldCharType="end"/>
            </w:r>
          </w:hyperlink>
        </w:p>
        <w:p w14:paraId="55590EEC" w14:textId="25C874A0" w:rsidR="00C06986" w:rsidRDefault="00C06986">
          <w:pPr>
            <w:pStyle w:val="TOC2"/>
            <w:rPr>
              <w:sz w:val="24"/>
            </w:rPr>
          </w:pPr>
          <w:hyperlink w:anchor="_Toc240008899" w:history="1">
            <w:r w:rsidRPr="00DB36A2">
              <w:rPr>
                <w:rStyle w:val="Hyperlink"/>
              </w:rPr>
              <w:t>7.3 Star Ratings labels</w:t>
            </w:r>
            <w:r>
              <w:rPr>
                <w:webHidden/>
              </w:rPr>
              <w:tab/>
            </w:r>
            <w:r>
              <w:rPr>
                <w:webHidden/>
              </w:rPr>
              <w:fldChar w:fldCharType="begin"/>
            </w:r>
            <w:r>
              <w:rPr>
                <w:webHidden/>
              </w:rPr>
              <w:instrText xml:space="preserve"> PAGEREF _Toc240008899 \h </w:instrText>
            </w:r>
            <w:r>
              <w:rPr>
                <w:webHidden/>
              </w:rPr>
            </w:r>
            <w:r>
              <w:rPr>
                <w:webHidden/>
              </w:rPr>
              <w:fldChar w:fldCharType="separate"/>
            </w:r>
            <w:r>
              <w:rPr>
                <w:webHidden/>
              </w:rPr>
              <w:t>47</w:t>
            </w:r>
            <w:r>
              <w:rPr>
                <w:webHidden/>
              </w:rPr>
              <w:fldChar w:fldCharType="end"/>
            </w:r>
          </w:hyperlink>
        </w:p>
        <w:p w14:paraId="549E537E" w14:textId="2213FA1B" w:rsidR="00C06986" w:rsidRDefault="00C06986">
          <w:pPr>
            <w:pStyle w:val="TOC2"/>
            <w:rPr>
              <w:sz w:val="24"/>
            </w:rPr>
          </w:pPr>
          <w:hyperlink w:anchor="_Toc240008900" w:history="1">
            <w:r w:rsidRPr="00DB36A2">
              <w:rPr>
                <w:rStyle w:val="Hyperlink"/>
              </w:rPr>
              <w:t>7.4 General questions</w:t>
            </w:r>
            <w:r>
              <w:rPr>
                <w:webHidden/>
              </w:rPr>
              <w:tab/>
            </w:r>
            <w:r>
              <w:rPr>
                <w:webHidden/>
              </w:rPr>
              <w:fldChar w:fldCharType="begin"/>
            </w:r>
            <w:r>
              <w:rPr>
                <w:webHidden/>
              </w:rPr>
              <w:instrText xml:space="preserve"> PAGEREF _Toc240008900 \h </w:instrText>
            </w:r>
            <w:r>
              <w:rPr>
                <w:webHidden/>
              </w:rPr>
            </w:r>
            <w:r>
              <w:rPr>
                <w:webHidden/>
              </w:rPr>
              <w:fldChar w:fldCharType="separate"/>
            </w:r>
            <w:r>
              <w:rPr>
                <w:webHidden/>
              </w:rPr>
              <w:t>48</w:t>
            </w:r>
            <w:r>
              <w:rPr>
                <w:webHidden/>
              </w:rPr>
              <w:fldChar w:fldCharType="end"/>
            </w:r>
          </w:hyperlink>
        </w:p>
        <w:p w14:paraId="58F5E7DB" w14:textId="740A8C37" w:rsidR="00C06986" w:rsidRDefault="00C06986">
          <w:pPr>
            <w:pStyle w:val="TOC2"/>
            <w:rPr>
              <w:sz w:val="24"/>
            </w:rPr>
          </w:pPr>
          <w:hyperlink w:anchor="_Toc240008901" w:history="1">
            <w:r w:rsidRPr="00DB36A2">
              <w:rPr>
                <w:rStyle w:val="Hyperlink"/>
              </w:rPr>
              <w:t>7.5 More information and assistance</w:t>
            </w:r>
            <w:r>
              <w:rPr>
                <w:webHidden/>
              </w:rPr>
              <w:tab/>
            </w:r>
            <w:r>
              <w:rPr>
                <w:webHidden/>
              </w:rPr>
              <w:fldChar w:fldCharType="begin"/>
            </w:r>
            <w:r>
              <w:rPr>
                <w:webHidden/>
              </w:rPr>
              <w:instrText xml:space="preserve"> PAGEREF _Toc240008901 \h </w:instrText>
            </w:r>
            <w:r>
              <w:rPr>
                <w:webHidden/>
              </w:rPr>
            </w:r>
            <w:r>
              <w:rPr>
                <w:webHidden/>
              </w:rPr>
              <w:fldChar w:fldCharType="separate"/>
            </w:r>
            <w:r>
              <w:rPr>
                <w:webHidden/>
              </w:rPr>
              <w:t>49</w:t>
            </w:r>
            <w:r>
              <w:rPr>
                <w:webHidden/>
              </w:rPr>
              <w:fldChar w:fldCharType="end"/>
            </w:r>
          </w:hyperlink>
        </w:p>
        <w:p w14:paraId="3D8FA85A" w14:textId="3133CDF7" w:rsidR="00BB1DF0" w:rsidRPr="008F5812" w:rsidRDefault="00BB076B" w:rsidP="00FD02D2">
          <w:pPr>
            <w:pStyle w:val="TOC1"/>
            <w:ind w:left="0"/>
          </w:pPr>
          <w:r>
            <w:fldChar w:fldCharType="end"/>
          </w:r>
          <w:r w:rsidR="00BB1DF0" w:rsidRPr="008F5812">
            <w:br w:type="page"/>
          </w:r>
        </w:p>
        <w:p w14:paraId="00722F00" w14:textId="0BB8E0A5" w:rsidR="00BB076B" w:rsidRDefault="00C06986" w:rsidP="00BB076B">
          <w:pPr>
            <w:pStyle w:val="TOC1"/>
          </w:pPr>
          <w:r>
            <w:lastRenderedPageBreak/>
            <mc:AlternateContent>
              <mc:Choice Requires="wps">
                <w:drawing>
                  <wp:anchor distT="0" distB="0" distL="114300" distR="114300" simplePos="0" relativeHeight="251658252" behindDoc="1" locked="0" layoutInCell="1" allowOverlap="1" wp14:anchorId="26604C6C" wp14:editId="6E4077B3">
                    <wp:simplePos x="0" y="0"/>
                    <wp:positionH relativeFrom="page">
                      <wp:posOffset>-99695</wp:posOffset>
                    </wp:positionH>
                    <wp:positionV relativeFrom="paragraph">
                      <wp:posOffset>-1647190</wp:posOffset>
                    </wp:positionV>
                    <wp:extent cx="8376285" cy="11785600"/>
                    <wp:effectExtent l="0" t="0" r="5715" b="6350"/>
                    <wp:wrapNone/>
                    <wp:docPr id="75" name="Rectangl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76285" cy="11785600"/>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205CC3E5">
                  <v:rect id="Rectangle 75" style="position:absolute;margin-left:-7.85pt;margin-top:-129.7pt;width:659.55pt;height:928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1e1545" stroked="f" strokeweight="1pt" w14:anchorId="6DE19B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HIjAIAAG4FAAAOAAAAZHJzL2Uyb0RvYy54bWysVEtv2zAMvg/YfxB0X21nSZsZdYqgXYcB&#10;QRusHXpWZCk2KouapMTJfn0p+dGg6y7DfBBM8ePHh0heXh0aRfbCuhp0QbOzlBKhOZS13hb05+Pt&#10;pzklzjNdMgVaFPQoHL1afPxw2ZpcTKACVQpLkES7vDUFrbw3eZI4XomGuTMwQqNSgm2YR9Fuk9Ky&#10;FtkblUzS9DxpwZbGAhfO4e1Np6SLyC+l4P5eSic8UQXF2Hw8bTw34UwWlyzfWmaqmvdhsH+IomG1&#10;Rqcj1Q3zjOxs/QdVU3MLDqQ/49AkIGXNRcwBs8nSN9k8VMyImAsWx5mxTO7/0fK7/YNZ2xC6Myvg&#10;zw4rkrTG5aMmCK7HHKRtAhYDJ4dYxeNYRXHwhOPl/PPF+WQ+o4SjLssu5rPzNBY6Yflgb6zz3wQ0&#10;JPwU1OI7xfKx/cr5EAHLB0gMDVRd3tZKRcFuN9fKkj3DN82+ZrPpLDwjmrhTmNIBrCGYdepwE1Pr&#10;sol5+aMSAaf0DyFJXWL8kxhJ7EAx+imfs+66YqXoXM9S/AbPoV8DOsYRyQKrRN8jb08wIDuSwNtF&#10;12ODmYiNOxqmfwuoMxzR0SNoPxo2tQb7nrHyo9cOPxSmK0eozAbK49oSC93IOMNva3yrFXN+zSzO&#10;CE4Tzr2/x0MqaAsK/R8lFdjf790HPLYuailpceYK6n7tmBWUqO8am/pLNp2GIY3CdHYxQcGeajan&#10;Gr1rriG0AG4Yw+NvwHs1/EoLzROuh2XwiiqmOfouKPd2EK59twtwwXCxXEYYDqZhfqUfDA/koaqh&#10;Fx8PT8yavmE9NvsdDPPJ8jd922GDpYblzoOsY1O/1rWvNw51bJh+AYWtcSpH1OuaXLwAAAD//wMA&#10;UEsDBBQABgAIAAAAIQC7lR0k5QAAAA4BAAAPAAAAZHJzL2Rvd25yZXYueG1sTI/BTsJAEIbvJr7D&#10;Zky8wS7QFqjdEgN6kOgBNCK3pTu2jd3dprtA9ekdTnr7JvPnn2+yRW8adsLO185KGA0FMLSF07Ut&#10;Jby9Pg5mwHxQVqvGWZTwjR4W+fVVplLtznaDp20oGZVYnyoJVQhtyrkvKjTKD12LlnafrjMq0NiV&#10;XHfqTOWm4WMhEm5UbelCpVpcVlh8bY9GQrTyxW6d7PY/H6v3/fJJzF4eomcpb2/6+ztgAfvwF4aL&#10;PqlDTk4Hd7Tas0bCYBRPKUowjucRsEtkIiZEB6J4niTA84z/fyP/BQAA//8DAFBLAQItABQABgAI&#10;AAAAIQC2gziS/gAAAOEBAAATAAAAAAAAAAAAAAAAAAAAAABbQ29udGVudF9UeXBlc10ueG1sUEsB&#10;Ai0AFAAGAAgAAAAhADj9If/WAAAAlAEAAAsAAAAAAAAAAAAAAAAALwEAAF9yZWxzLy5yZWxzUEsB&#10;Ai0AFAAGAAgAAAAhAIQOUciMAgAAbgUAAA4AAAAAAAAAAAAAAAAALgIAAGRycy9lMm9Eb2MueG1s&#10;UEsBAi0AFAAGAAgAAAAhALuVHSTlAAAADgEAAA8AAAAAAAAAAAAAAAAA5gQAAGRycy9kb3ducmV2&#10;LnhtbFBLBQYAAAAABAAEAPMAAAD4BQAAAAA=&#10;">
                    <w10:wrap anchorx="page"/>
                  </v:rect>
                </w:pict>
              </mc:Fallback>
            </mc:AlternateContent>
          </w:r>
        </w:p>
      </w:sdtContent>
    </w:sdt>
    <w:p w14:paraId="3588EE9A" w14:textId="7E8D3F0D" w:rsidR="00CF3748" w:rsidRPr="0005795C" w:rsidRDefault="00F932F6" w:rsidP="00BB076B">
      <w:pPr>
        <w:pStyle w:val="TOC1"/>
      </w:pPr>
      <w:r w:rsidRPr="0005795C">
        <w:drawing>
          <wp:anchor distT="0" distB="0" distL="114300" distR="114300" simplePos="0" relativeHeight="251658251" behindDoc="0" locked="0" layoutInCell="1" allowOverlap="1" wp14:anchorId="6F994C42" wp14:editId="5F6B38AE">
            <wp:simplePos x="0" y="0"/>
            <wp:positionH relativeFrom="column">
              <wp:posOffset>1869440</wp:posOffset>
            </wp:positionH>
            <wp:positionV relativeFrom="paragraph">
              <wp:posOffset>4369435</wp:posOffset>
            </wp:positionV>
            <wp:extent cx="8230870" cy="7873365"/>
            <wp:effectExtent l="0" t="0" r="0" b="0"/>
            <wp:wrapNone/>
            <wp:docPr id="64" name="Picture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a:extLst>
                        <a:ext uri="{C183D7F6-B498-43B3-948B-1728B52AA6E4}">
                          <adec:decorative xmlns:adec="http://schemas.microsoft.com/office/drawing/2017/decorative" val="1"/>
                        </a:ext>
                      </a:extLst>
                    </pic:cNvPr>
                    <pic:cNvPicPr>
                      <a:picLocks noChangeAspect="1"/>
                    </pic:cNvPicPr>
                  </pic:nvPicPr>
                  <pic:blipFill>
                    <a:blip r:embed="rId15">
                      <a:alphaModFix amt="5000"/>
                      <a:extLst>
                        <a:ext uri="{28A0092B-C50C-407E-A947-70E740481C1C}">
                          <a14:useLocalDpi xmlns:a14="http://schemas.microsoft.com/office/drawing/2010/main" val="0"/>
                        </a:ext>
                      </a:extLst>
                    </a:blip>
                    <a:stretch>
                      <a:fillRect/>
                    </a:stretch>
                  </pic:blipFill>
                  <pic:spPr>
                    <a:xfrm>
                      <a:off x="0" y="0"/>
                      <a:ext cx="8230870" cy="7873365"/>
                    </a:xfrm>
                    <a:prstGeom prst="rect">
                      <a:avLst/>
                    </a:prstGeom>
                  </pic:spPr>
                </pic:pic>
              </a:graphicData>
            </a:graphic>
            <wp14:sizeRelH relativeFrom="margin">
              <wp14:pctWidth>0</wp14:pctWidth>
            </wp14:sizeRelH>
            <wp14:sizeRelV relativeFrom="margin">
              <wp14:pctHeight>0</wp14:pctHeight>
            </wp14:sizeRelV>
          </wp:anchor>
        </w:drawing>
      </w:r>
      <w:r w:rsidRPr="0005795C">
        <mc:AlternateContent>
          <mc:Choice Requires="wps">
            <w:drawing>
              <wp:anchor distT="0" distB="0" distL="114300" distR="114300" simplePos="0" relativeHeight="251658245" behindDoc="0" locked="0" layoutInCell="1" allowOverlap="1" wp14:anchorId="5E373CA8" wp14:editId="06A0AA58">
                <wp:simplePos x="0" y="0"/>
                <wp:positionH relativeFrom="margin">
                  <wp:align>left</wp:align>
                </wp:positionH>
                <wp:positionV relativeFrom="paragraph">
                  <wp:posOffset>2760108</wp:posOffset>
                </wp:positionV>
                <wp:extent cx="6196330" cy="3831590"/>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6330" cy="3831590"/>
                        </a:xfrm>
                        <a:prstGeom prst="rect">
                          <a:avLst/>
                        </a:prstGeom>
                        <a:noFill/>
                        <a:ln w="6350">
                          <a:noFill/>
                        </a:ln>
                      </wps:spPr>
                      <wps:txbx>
                        <w:txbxContent>
                          <w:p w14:paraId="52E5DA72" w14:textId="77777777" w:rsidR="00CF3748" w:rsidRPr="00B32ED2" w:rsidRDefault="00CF3748" w:rsidP="008F5812">
                            <w:pPr>
                              <w:pStyle w:val="Headingwhite"/>
                            </w:pPr>
                            <w:r w:rsidRPr="00B32ED2">
                              <w:t>Section 01</w:t>
                            </w:r>
                          </w:p>
                          <w:p w14:paraId="56FA3ABA" w14:textId="216DC93E" w:rsidR="00CF3748" w:rsidRPr="00B32ED2" w:rsidRDefault="00CF3748" w:rsidP="008F5812">
                            <w:pPr>
                              <w:pStyle w:val="Headingwhite"/>
                            </w:pPr>
                            <w:r>
                              <w:t>Introduction to</w:t>
                            </w:r>
                            <w:r w:rsidR="001C4FE3">
                              <w:t xml:space="preserve"> </w:t>
                            </w:r>
                            <w:r>
                              <w:t>Star</w:t>
                            </w:r>
                            <w:r w:rsidR="001C4FE3">
                              <w:t> </w:t>
                            </w:r>
                            <w:r>
                              <w:t>Ratings for residential aged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73CA8" id="_x0000_t202" coordsize="21600,21600" o:spt="202" path="m,l,21600r21600,l21600,xe">
                <v:stroke joinstyle="miter"/>
                <v:path gradientshapeok="t" o:connecttype="rect"/>
              </v:shapetype>
              <v:shape id="Text Box 74" o:spid="_x0000_s1026" type="#_x0000_t202" style="position:absolute;left:0;text-align:left;margin-left:0;margin-top:217.35pt;width:487.9pt;height:301.7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SlkIgIAAEYEAAAOAAAAZHJzL2Uyb0RvYy54bWysU8lu2zAQvRfoPxC817K8NRYsB24CFwWM&#10;JIBT5ExTpCWU4rAkbcn9+g4peUHaU9ELNdTs7z0u7ttakaOwrgKd03QwpERoDkWl9zn9/rr+dEeJ&#10;80wXTIEWOT0JR++XHz8sGpOJEZSgCmEJFtEua0xOS+9NliSOl6JmbgBGaHRKsDXzeLX7pLCsweq1&#10;SkbD4SxpwBbGAhfO4d/HzkmXsb6UgvtnKZ3wROUUZ/PxtPHchTNZLli2t8yUFe/HYP8wRc0qjU0v&#10;pR6ZZ+Rgqz9K1RW34ED6AYc6ASkrLuIOuE06fLfNtmRGxF0QHGcuMLn/V5Y/HbfmxRLffoEWCYxL&#10;OLMB/sMhNkljXNbHBExd5jA6LNpKW4cvrkAwEbE9XfAUrSccf87S+Ww8RhdH3/hunE7nEfHkmm6s&#10;818F1CQYObVIWByBHTfOhwFYdg4J3TSsK6UiaUqTBluMp8OYcPFghtL95N2wYWzf7lpMC+YOihNu&#10;bKETgzN8XWHzDXP+hVlkHwdGRftnPKQCbAK9RUkJ9tff/od4JAW9lDSoppy6nwdmBSXqm0a65ulk&#10;EuQXL5Pp5xFe7K1nd+vRh/oBULApvh3DoxnivTqb0kL9hsJfha7oYppj75z6s/ngO43jw+FitYpB&#10;KDjD/EZvDT8THaB9bd+YNT3+Hql7grPuWPaOhi62I2J18CCryNEV1R53FGukrn9Y4TXc3mPU9fkv&#10;fwMAAP//AwBQSwMEFAAGAAgAAAAhACMVpizhAAAACQEAAA8AAABkcnMvZG93bnJldi54bWxMj8tO&#10;wzAQRfdI/IM1SOyo0xcNIU5VRaqQECxaumE3id0kwh6H2G0DX8+wguXoXt05J1+PzoqzGULnScF0&#10;koAwVHvdUaPg8La9S0GEiKTRejIKvkyAdXF9lWOm/YV25ryPjeARChkqaGPsMylD3RqHYeJ7Q5wd&#10;/eAw8jk0Ug944XFn5SxJ7qXDjvhDi70pW1N/7E9OwXO5fcVdNXPpty2fXo6b/vPwvlTq9mbcPIKI&#10;Zox/ZfjFZ3QomKnyJ9JBWAUsEhUs5osVCI4fVks2qbiXzNMpyCKX/w2KHwAAAP//AwBQSwECLQAU&#10;AAYACAAAACEAtoM4kv4AAADhAQAAEwAAAAAAAAAAAAAAAAAAAAAAW0NvbnRlbnRfVHlwZXNdLnht&#10;bFBLAQItABQABgAIAAAAIQA4/SH/1gAAAJQBAAALAAAAAAAAAAAAAAAAAC8BAABfcmVscy8ucmVs&#10;c1BLAQItABQABgAIAAAAIQAhtSlkIgIAAEYEAAAOAAAAAAAAAAAAAAAAAC4CAABkcnMvZTJvRG9j&#10;LnhtbFBLAQItABQABgAIAAAAIQAjFaYs4QAAAAkBAAAPAAAAAAAAAAAAAAAAAHwEAABkcnMvZG93&#10;bnJldi54bWxQSwUGAAAAAAQABADzAAAAigUAAAAA&#10;" filled="f" stroked="f" strokeweight=".5pt">
                <v:textbox>
                  <w:txbxContent>
                    <w:p w14:paraId="52E5DA72" w14:textId="77777777" w:rsidR="00CF3748" w:rsidRPr="00B32ED2" w:rsidRDefault="00CF3748" w:rsidP="008F5812">
                      <w:pPr>
                        <w:pStyle w:val="Headingwhite"/>
                      </w:pPr>
                      <w:r w:rsidRPr="00B32ED2">
                        <w:t>Section 01</w:t>
                      </w:r>
                    </w:p>
                    <w:p w14:paraId="56FA3ABA" w14:textId="216DC93E" w:rsidR="00CF3748" w:rsidRPr="00B32ED2" w:rsidRDefault="00CF3748" w:rsidP="008F5812">
                      <w:pPr>
                        <w:pStyle w:val="Headingwhite"/>
                      </w:pPr>
                      <w:r>
                        <w:t>Introduction to</w:t>
                      </w:r>
                      <w:r w:rsidR="001C4FE3">
                        <w:t xml:space="preserve"> </w:t>
                      </w:r>
                      <w:r>
                        <w:t>Star</w:t>
                      </w:r>
                      <w:r w:rsidR="001C4FE3">
                        <w:t> </w:t>
                      </w:r>
                      <w:r>
                        <w:t>Ratings for residential aged care</w:t>
                      </w:r>
                    </w:p>
                  </w:txbxContent>
                </v:textbox>
                <w10:wrap anchorx="margin"/>
              </v:shape>
            </w:pict>
          </mc:Fallback>
        </mc:AlternateContent>
      </w:r>
      <w:bookmarkStart w:id="0" w:name="_Toc57119371"/>
      <w:bookmarkStart w:id="1" w:name="_Toc110849785"/>
      <w:bookmarkStart w:id="2" w:name="_Toc150637109"/>
      <w:bookmarkStart w:id="3" w:name="_Hlk151452153"/>
      <w:bookmarkEnd w:id="0"/>
      <w:r w:rsidR="00CF3748" w:rsidRPr="0005795C">
        <w:br w:type="page"/>
      </w:r>
    </w:p>
    <w:p w14:paraId="4CAC14CE" w14:textId="5F5B0DE6" w:rsidR="00DC29A3" w:rsidRPr="001C4FE3" w:rsidRDefault="59ACE129" w:rsidP="00076049">
      <w:pPr>
        <w:pStyle w:val="Heading1"/>
      </w:pPr>
      <w:bookmarkStart w:id="4" w:name="_Toc162260530"/>
      <w:bookmarkStart w:id="5" w:name="_Toc240008865"/>
      <w:r w:rsidRPr="001C4FE3">
        <w:lastRenderedPageBreak/>
        <w:t xml:space="preserve">Introduction to </w:t>
      </w:r>
      <w:r w:rsidR="66202615" w:rsidRPr="001C4FE3">
        <w:t>Star Ratings</w:t>
      </w:r>
      <w:r w:rsidRPr="001C4FE3">
        <w:t xml:space="preserve"> </w:t>
      </w:r>
      <w:bookmarkEnd w:id="1"/>
      <w:r w:rsidR="00C23E2E" w:rsidRPr="001C4FE3">
        <w:t>for residential aged care</w:t>
      </w:r>
      <w:bookmarkEnd w:id="2"/>
      <w:bookmarkEnd w:id="4"/>
      <w:bookmarkEnd w:id="5"/>
    </w:p>
    <w:p w14:paraId="6D00290A" w14:textId="4F2E1D58" w:rsidR="00C764EE" w:rsidRPr="001C4FE3" w:rsidRDefault="29B2C4C0" w:rsidP="008F5812">
      <w:bookmarkStart w:id="6" w:name="_Hlk162949137"/>
      <w:bookmarkStart w:id="7" w:name="_Hlk162949673"/>
      <w:r w:rsidRPr="001C4FE3">
        <w:t>Star Ratings for residential aged care</w:t>
      </w:r>
      <w:r w:rsidR="000245D1" w:rsidRPr="001C4FE3">
        <w:t xml:space="preserve"> </w:t>
      </w:r>
      <w:r w:rsidR="00B20747" w:rsidRPr="001C4FE3">
        <w:t>was</w:t>
      </w:r>
      <w:r w:rsidR="000245D1" w:rsidRPr="001C4FE3">
        <w:t xml:space="preserve"> introduced by the Australian Government in response to recommendations from the Royal Commission into Aged Care Quality and Safety</w:t>
      </w:r>
      <w:r w:rsidRPr="001C4FE3">
        <w:t>.</w:t>
      </w:r>
    </w:p>
    <w:p w14:paraId="5C45B7E9" w14:textId="18E2B79B" w:rsidR="00C764EE" w:rsidRPr="001C4FE3" w:rsidRDefault="00C764EE" w:rsidP="008F5812">
      <w:bookmarkStart w:id="8" w:name="_Hlk162949496"/>
      <w:bookmarkEnd w:id="6"/>
      <w:r>
        <w:t xml:space="preserve">Star Ratings support older </w:t>
      </w:r>
      <w:r w:rsidR="00EA5163">
        <w:t>people</w:t>
      </w:r>
      <w:r w:rsidR="005278AF">
        <w:t>, their families and carers</w:t>
      </w:r>
      <w:r>
        <w:t xml:space="preserve"> to compare </w:t>
      </w:r>
      <w:r w:rsidR="00A62D17">
        <w:t xml:space="preserve">residential aged care homes </w:t>
      </w:r>
      <w:r w:rsidR="00EC3547">
        <w:t xml:space="preserve">(aged care homes) </w:t>
      </w:r>
      <w:r>
        <w:t xml:space="preserve">and make </w:t>
      </w:r>
      <w:r w:rsidR="000245D1">
        <w:t xml:space="preserve">more informed </w:t>
      </w:r>
      <w:r>
        <w:t xml:space="preserve">choices about </w:t>
      </w:r>
      <w:r w:rsidR="000245D1">
        <w:t xml:space="preserve">their </w:t>
      </w:r>
      <w:r>
        <w:t>care.</w:t>
      </w:r>
    </w:p>
    <w:p w14:paraId="1292C97E" w14:textId="73EBE3D5" w:rsidR="00D62869" w:rsidRPr="00D251E0" w:rsidRDefault="0D372D64" w:rsidP="008F5812">
      <w:r w:rsidRPr="3AABE3EE">
        <w:rPr>
          <w:lang w:eastAsia="en-US"/>
        </w:rPr>
        <w:t xml:space="preserve">Star Ratings </w:t>
      </w:r>
      <w:r w:rsidR="41BA7AAD" w:rsidRPr="3AABE3EE">
        <w:rPr>
          <w:lang w:eastAsia="en-US"/>
        </w:rPr>
        <w:t xml:space="preserve">support providers to </w:t>
      </w:r>
      <w:r w:rsidR="2BCF3181" w:rsidRPr="3AABE3EE">
        <w:rPr>
          <w:lang w:eastAsia="en-US"/>
        </w:rPr>
        <w:t xml:space="preserve">understand </w:t>
      </w:r>
      <w:r w:rsidR="41BA7AAD" w:rsidRPr="3AABE3EE">
        <w:rPr>
          <w:lang w:eastAsia="en-US"/>
        </w:rPr>
        <w:t xml:space="preserve">their </w:t>
      </w:r>
      <w:r w:rsidR="2BCF3181" w:rsidRPr="3AABE3EE">
        <w:rPr>
          <w:lang w:eastAsia="en-US"/>
        </w:rPr>
        <w:t>performance and drive improvement using nationally consistent measures</w:t>
      </w:r>
      <w:r w:rsidR="41BA7AAD" w:rsidRPr="3AABE3EE">
        <w:rPr>
          <w:lang w:eastAsia="en-US"/>
        </w:rPr>
        <w:t xml:space="preserve"> to monitor, compare and improve their </w:t>
      </w:r>
      <w:r w:rsidR="00787E1D">
        <w:rPr>
          <w:lang w:eastAsia="en-US"/>
        </w:rPr>
        <w:t xml:space="preserve">delivery of funded </w:t>
      </w:r>
      <w:r w:rsidR="00704643">
        <w:rPr>
          <w:lang w:eastAsia="en-US"/>
        </w:rPr>
        <w:t xml:space="preserve">aged </w:t>
      </w:r>
      <w:r w:rsidR="41BA7AAD" w:rsidRPr="3AABE3EE">
        <w:rPr>
          <w:lang w:eastAsia="en-US"/>
        </w:rPr>
        <w:t>care</w:t>
      </w:r>
      <w:r w:rsidR="00704643">
        <w:rPr>
          <w:lang w:eastAsia="en-US"/>
        </w:rPr>
        <w:t xml:space="preserve"> services</w:t>
      </w:r>
      <w:r w:rsidR="41BA7AAD" w:rsidRPr="3AABE3EE">
        <w:rPr>
          <w:lang w:eastAsia="en-US"/>
        </w:rPr>
        <w:t>.</w:t>
      </w:r>
    </w:p>
    <w:p w14:paraId="6BEA8964" w14:textId="31B66053" w:rsidR="00907486" w:rsidRPr="001C4FE3" w:rsidRDefault="000245D1" w:rsidP="008F5812">
      <w:r w:rsidRPr="001C4FE3">
        <w:t xml:space="preserve">Star Ratings are published for </w:t>
      </w:r>
      <w:r w:rsidR="6F8E695A" w:rsidRPr="001C4FE3">
        <w:t xml:space="preserve">aged care </w:t>
      </w:r>
      <w:r w:rsidR="00C27695" w:rsidRPr="001C4FE3">
        <w:t>homes</w:t>
      </w:r>
      <w:r w:rsidRPr="001C4FE3">
        <w:t>,</w:t>
      </w:r>
      <w:r w:rsidR="6F8E695A" w:rsidRPr="001C4FE3">
        <w:t xml:space="preserve"> </w:t>
      </w:r>
      <w:r w:rsidRPr="001C4FE3">
        <w:t>providing</w:t>
      </w:r>
      <w:r w:rsidR="6F8E695A" w:rsidRPr="001C4FE3">
        <w:t xml:space="preserve"> an </w:t>
      </w:r>
      <w:r w:rsidR="006B25EE" w:rsidRPr="001C4FE3">
        <w:t>O</w:t>
      </w:r>
      <w:r w:rsidR="6F8E695A" w:rsidRPr="001C4FE3">
        <w:t xml:space="preserve">verall </w:t>
      </w:r>
      <w:r w:rsidR="3F4470F0" w:rsidRPr="001C4FE3">
        <w:t>S</w:t>
      </w:r>
      <w:r w:rsidR="6F8E695A" w:rsidRPr="001C4FE3">
        <w:t xml:space="preserve">tar </w:t>
      </w:r>
      <w:r w:rsidR="1B9B6F35" w:rsidRPr="001C4FE3">
        <w:t>R</w:t>
      </w:r>
      <w:r w:rsidR="6F8E695A" w:rsidRPr="001C4FE3">
        <w:t>ating between 1 and 5 stars</w:t>
      </w:r>
      <w:r w:rsidR="00D62869" w:rsidRPr="001C4FE3">
        <w:t xml:space="preserve">, and </w:t>
      </w:r>
      <w:r w:rsidR="009E11C0" w:rsidRPr="001C4FE3">
        <w:t>4</w:t>
      </w:r>
      <w:r w:rsidR="00D62869" w:rsidRPr="001C4FE3">
        <w:t xml:space="preserve"> sub-categor</w:t>
      </w:r>
      <w:r w:rsidRPr="001C4FE3">
        <w:t>y ratings</w:t>
      </w:r>
      <w:r w:rsidR="00282E00" w:rsidRPr="001C4FE3">
        <w:t>:</w:t>
      </w:r>
    </w:p>
    <w:bookmarkEnd w:id="8"/>
    <w:p w14:paraId="388E7241" w14:textId="24C8961D" w:rsidR="00907486" w:rsidRPr="008D057D" w:rsidRDefault="00282E00" w:rsidP="008D057D">
      <w:pPr>
        <w:pStyle w:val="ListBullet2"/>
      </w:pPr>
      <w:r w:rsidRPr="008D057D">
        <w:t>Residents’ Experience</w:t>
      </w:r>
    </w:p>
    <w:p w14:paraId="6BBEBC52" w14:textId="3E33A390" w:rsidR="00907486" w:rsidRPr="008D057D" w:rsidRDefault="00282E00" w:rsidP="008D057D">
      <w:pPr>
        <w:pStyle w:val="ListBullet2"/>
      </w:pPr>
      <w:r w:rsidRPr="008D057D">
        <w:t>Compliance</w:t>
      </w:r>
    </w:p>
    <w:p w14:paraId="02E24A90" w14:textId="5E169AA9" w:rsidR="00907486" w:rsidRPr="008D057D" w:rsidRDefault="00282E00" w:rsidP="008D057D">
      <w:pPr>
        <w:pStyle w:val="ListBullet2"/>
      </w:pPr>
      <w:r w:rsidRPr="008D057D">
        <w:t>Staffing</w:t>
      </w:r>
    </w:p>
    <w:p w14:paraId="026D081C" w14:textId="3E533AB9" w:rsidR="00C23E2E" w:rsidRPr="008D057D" w:rsidRDefault="00282E00" w:rsidP="008D057D">
      <w:pPr>
        <w:pStyle w:val="ListBullet2"/>
      </w:pPr>
      <w:r w:rsidRPr="008D057D">
        <w:t>Quality Measures.</w:t>
      </w:r>
    </w:p>
    <w:p w14:paraId="753D7302" w14:textId="1B0A01D6" w:rsidR="002846E1" w:rsidRPr="001C4FE3" w:rsidRDefault="00491953" w:rsidP="008F5812">
      <w:r>
        <w:t xml:space="preserve">Star Ratings </w:t>
      </w:r>
      <w:r w:rsidR="007E0F96">
        <w:t>are</w:t>
      </w:r>
      <w:r>
        <w:t xml:space="preserve"> not published for</w:t>
      </w:r>
      <w:r w:rsidR="1C2D01B7">
        <w:t xml:space="preserve"> </w:t>
      </w:r>
      <w:r w:rsidR="0040701A">
        <w:t xml:space="preserve">aged </w:t>
      </w:r>
      <w:r w:rsidR="1C2D01B7">
        <w:t>care homes in which</w:t>
      </w:r>
      <w:r>
        <w:t xml:space="preserve"> </w:t>
      </w:r>
      <w:r w:rsidR="00680C56">
        <w:t xml:space="preserve">funded aged care services </w:t>
      </w:r>
      <w:r w:rsidR="00CC0794">
        <w:t xml:space="preserve">are </w:t>
      </w:r>
      <w:r w:rsidR="00680C56">
        <w:t xml:space="preserve">delivered under specialist </w:t>
      </w:r>
      <w:r w:rsidR="3F296C32">
        <w:t xml:space="preserve">aged care </w:t>
      </w:r>
      <w:r w:rsidR="00680C56">
        <w:t xml:space="preserve">programs such as the </w:t>
      </w:r>
      <w:r>
        <w:t>National Aboriginal and Torres Strait Islander Flexible Aged Care</w:t>
      </w:r>
      <w:r w:rsidR="000B26CE">
        <w:t xml:space="preserve"> and </w:t>
      </w:r>
      <w:r>
        <w:t xml:space="preserve">Multi-Purpose Service </w:t>
      </w:r>
      <w:r w:rsidR="11007131">
        <w:t>programs</w:t>
      </w:r>
      <w:r w:rsidR="7346C174">
        <w:t>,</w:t>
      </w:r>
      <w:r w:rsidR="006A5343" w:rsidRPr="0077074D">
        <w:t xml:space="preserve"> </w:t>
      </w:r>
      <w:r w:rsidR="7346C174" w:rsidRPr="0077074D">
        <w:t>or the Support at Home program</w:t>
      </w:r>
      <w:r w:rsidR="006A5343">
        <w:t xml:space="preserve"> </w:t>
      </w:r>
      <w:r>
        <w:t>as all required data is not currently reported</w:t>
      </w:r>
      <w:r w:rsidR="00C9549C">
        <w:t>.</w:t>
      </w:r>
    </w:p>
    <w:p w14:paraId="3F453FEF" w14:textId="7810D705" w:rsidR="00544E78" w:rsidRPr="001C4FE3" w:rsidRDefault="00D450BA" w:rsidP="008F5812">
      <w:r>
        <w:t>Star R</w:t>
      </w:r>
      <w:r w:rsidR="7DD38CBC">
        <w:t xml:space="preserve">atings </w:t>
      </w:r>
      <w:r w:rsidR="0011366C">
        <w:t>are</w:t>
      </w:r>
      <w:r w:rsidR="7DD38CBC">
        <w:t xml:space="preserve"> displayed on the My Aged Care website</w:t>
      </w:r>
      <w:r w:rsidR="00DF1AEC">
        <w:t xml:space="preserve"> </w:t>
      </w:r>
      <w:r w:rsidR="000245D1">
        <w:t>via</w:t>
      </w:r>
      <w:r w:rsidR="00DF1AEC">
        <w:t xml:space="preserve"> the </w:t>
      </w:r>
      <w:r w:rsidR="00A62D17">
        <w:t>‘</w:t>
      </w:r>
      <w:r w:rsidR="00DF1AEC">
        <w:t>Find a provider</w:t>
      </w:r>
      <w:r w:rsidR="00A62D17">
        <w:t>’</w:t>
      </w:r>
      <w:r w:rsidR="00DF1AEC">
        <w:t xml:space="preserve"> tool and supported by a range of </w:t>
      </w:r>
      <w:r w:rsidR="000245D1">
        <w:t>user</w:t>
      </w:r>
      <w:r w:rsidR="00577D56">
        <w:t>-</w:t>
      </w:r>
      <w:r w:rsidR="000245D1">
        <w:t>friendly</w:t>
      </w:r>
      <w:r w:rsidR="00DF1AEC">
        <w:t xml:space="preserve"> </w:t>
      </w:r>
      <w:r w:rsidR="00B13760">
        <w:t>resources</w:t>
      </w:r>
      <w:r w:rsidR="00DF1AEC">
        <w:t xml:space="preserve"> for older </w:t>
      </w:r>
      <w:r w:rsidR="00EA5163">
        <w:t xml:space="preserve">people </w:t>
      </w:r>
      <w:r w:rsidR="00DF1AEC">
        <w:t xml:space="preserve">and their </w:t>
      </w:r>
      <w:r w:rsidR="009E1813">
        <w:t>families and carers</w:t>
      </w:r>
      <w:r w:rsidR="00DF1AEC">
        <w:t>.</w:t>
      </w:r>
    </w:p>
    <w:p w14:paraId="4CB4DE7E" w14:textId="1E3A068B" w:rsidR="008B33ED" w:rsidRDefault="6DA6D9D7" w:rsidP="008F5812">
      <w:r>
        <w:t>Providers</w:t>
      </w:r>
      <w:r w:rsidR="469494F1">
        <w:t xml:space="preserve"> </w:t>
      </w:r>
      <w:proofErr w:type="gramStart"/>
      <w:r w:rsidR="0A1D670D">
        <w:t>have the opportunity to</w:t>
      </w:r>
      <w:proofErr w:type="gramEnd"/>
      <w:r w:rsidR="469494F1">
        <w:t xml:space="preserve"> </w:t>
      </w:r>
      <w:r w:rsidR="0A1D670D">
        <w:t xml:space="preserve">preview </w:t>
      </w:r>
      <w:r>
        <w:t xml:space="preserve">their </w:t>
      </w:r>
      <w:r w:rsidR="15F3BA19">
        <w:t>O</w:t>
      </w:r>
      <w:r w:rsidR="0A1D670D">
        <w:t>verall Star Ratings and sub-category ratings as new data becomes available</w:t>
      </w:r>
      <w:r w:rsidR="00609A53">
        <w:t xml:space="preserve"> each quarter</w:t>
      </w:r>
      <w:r w:rsidR="0A1D670D">
        <w:t xml:space="preserve">. </w:t>
      </w:r>
      <w:r w:rsidR="00609A53">
        <w:t xml:space="preserve">This excludes </w:t>
      </w:r>
      <w:r w:rsidR="4D122B1F">
        <w:t>the C</w:t>
      </w:r>
      <w:r w:rsidR="00609A53">
        <w:t>ompliance</w:t>
      </w:r>
      <w:r w:rsidR="4D122B1F">
        <w:t xml:space="preserve"> </w:t>
      </w:r>
      <w:r w:rsidR="15F3BA19">
        <w:t>r</w:t>
      </w:r>
      <w:r w:rsidR="4D122B1F">
        <w:t>ating</w:t>
      </w:r>
      <w:r w:rsidR="00609A53">
        <w:t xml:space="preserve"> which can change daily</w:t>
      </w:r>
      <w:r w:rsidR="00520BC4">
        <w:t xml:space="preserve"> once </w:t>
      </w:r>
      <w:r w:rsidR="00B10260">
        <w:t xml:space="preserve">information is received </w:t>
      </w:r>
      <w:r w:rsidR="00A21C0E">
        <w:t>from</w:t>
      </w:r>
      <w:r w:rsidR="00B10260">
        <w:t xml:space="preserve"> the decision maker</w:t>
      </w:r>
      <w:r w:rsidR="5162ECCA">
        <w:t xml:space="preserve"> in response to</w:t>
      </w:r>
      <w:r w:rsidR="008B33ED">
        <w:t>:</w:t>
      </w:r>
    </w:p>
    <w:p w14:paraId="5231B5A5" w14:textId="6705AADE" w:rsidR="008B33ED" w:rsidRPr="008D057D" w:rsidRDefault="07D08EC6" w:rsidP="008D057D">
      <w:pPr>
        <w:pStyle w:val="ListBullet2"/>
      </w:pPr>
      <w:r>
        <w:t xml:space="preserve">regulatory </w:t>
      </w:r>
      <w:r w:rsidR="4CB90542">
        <w:t>decisions</w:t>
      </w:r>
      <w:r w:rsidR="647BE145">
        <w:t>,</w:t>
      </w:r>
      <w:r>
        <w:t xml:space="preserve"> and </w:t>
      </w:r>
    </w:p>
    <w:p w14:paraId="6501547D" w14:textId="5F78F95D" w:rsidR="007D5736" w:rsidRPr="008D057D" w:rsidRDefault="00EB3C9A" w:rsidP="008D057D">
      <w:pPr>
        <w:pStyle w:val="ListBullet2"/>
      </w:pPr>
      <w:r w:rsidRPr="008D057D">
        <w:t>a</w:t>
      </w:r>
      <w:r w:rsidR="00B640E2">
        <w:t>n</w:t>
      </w:r>
      <w:r w:rsidRPr="008D057D">
        <w:t xml:space="preserve"> </w:t>
      </w:r>
      <w:r w:rsidR="00B657FE">
        <w:t xml:space="preserve">aged </w:t>
      </w:r>
      <w:r w:rsidRPr="008D057D">
        <w:t xml:space="preserve">care home’s </w:t>
      </w:r>
      <w:r w:rsidR="5BBBEDAC" w:rsidRPr="008D057D">
        <w:t>graded assessment</w:t>
      </w:r>
      <w:r w:rsidR="008F4701" w:rsidRPr="008D057D">
        <w:t xml:space="preserve"> outcomes</w:t>
      </w:r>
      <w:r w:rsidR="5BBBEDAC" w:rsidRPr="008D057D">
        <w:t xml:space="preserve"> </w:t>
      </w:r>
      <w:r w:rsidRPr="008D057D">
        <w:t>against</w:t>
      </w:r>
      <w:r w:rsidR="5BBBEDAC" w:rsidRPr="008D057D">
        <w:t xml:space="preserve"> the </w:t>
      </w:r>
      <w:r w:rsidR="002E1980" w:rsidRPr="008D057D">
        <w:t xml:space="preserve">strengthened </w:t>
      </w:r>
      <w:r w:rsidR="5BBBEDAC" w:rsidRPr="008D057D">
        <w:t>Aged Care Quality Standards</w:t>
      </w:r>
      <w:r w:rsidR="000429AD" w:rsidRPr="008D057D">
        <w:t>.</w:t>
      </w:r>
      <w:r w:rsidR="0003361B" w:rsidRPr="008D057D">
        <w:t xml:space="preserve"> </w:t>
      </w:r>
    </w:p>
    <w:p w14:paraId="469AC182" w14:textId="302E7F15" w:rsidR="00D62869" w:rsidRPr="00601673" w:rsidRDefault="29E6678F" w:rsidP="008F5812">
      <w:r>
        <w:t xml:space="preserve">Star Ratings </w:t>
      </w:r>
      <w:r w:rsidR="7F9B6A4C">
        <w:t xml:space="preserve">are determined by a combination of rules for each of the 4 </w:t>
      </w:r>
      <w:r w:rsidR="6DB3EFCF">
        <w:t>sub-categories</w:t>
      </w:r>
      <w:r w:rsidR="7F9B6A4C">
        <w:t xml:space="preserve">, and for the </w:t>
      </w:r>
      <w:r w:rsidR="15F3BA19">
        <w:t>O</w:t>
      </w:r>
      <w:r w:rsidR="7F9B6A4C">
        <w:t xml:space="preserve">verall Star Rating. The rules used for each </w:t>
      </w:r>
      <w:r w:rsidR="6DB3EFCF">
        <w:t>sub-category</w:t>
      </w:r>
      <w:r w:rsidR="7F9B6A4C">
        <w:t xml:space="preserve"> are specific to the type of information presented</w:t>
      </w:r>
      <w:r w:rsidR="69A27146">
        <w:t xml:space="preserve"> in </w:t>
      </w:r>
      <w:r w:rsidR="37F153C4">
        <w:t>Section 2</w:t>
      </w:r>
      <w:r w:rsidR="69A27146">
        <w:t xml:space="preserve"> of this document.</w:t>
      </w:r>
      <w:bookmarkEnd w:id="3"/>
    </w:p>
    <w:p w14:paraId="22C76D0D" w14:textId="77777777" w:rsidR="00CA5572" w:rsidRDefault="003705E0" w:rsidP="0077074D">
      <w:r w:rsidRPr="0077074D">
        <w:rPr>
          <w:noProof/>
        </w:rPr>
        <w:drawing>
          <wp:inline distT="0" distB="0" distL="0" distR="0" wp14:anchorId="61FCF5E3" wp14:editId="245ABD44">
            <wp:extent cx="6039700" cy="1954924"/>
            <wp:effectExtent l="0" t="0" r="0" b="0"/>
            <wp:docPr id="24" name="Picture 24" descr="Hierarchy chart&#10;Top level Overall Star Rating&#10;Second level Residents' Experience, Compliance, Staffing and Quality 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Hierarchy chart&#10;Top level Overall Star Rating&#10;Second level Residents' Experience, Compliance, Staffing and Quality Measures"/>
                    <pic:cNvPicPr/>
                  </pic:nvPicPr>
                  <pic:blipFill rotWithShape="1">
                    <a:blip r:embed="rId16">
                      <a:extLst>
                        <a:ext uri="{28A0092B-C50C-407E-A947-70E740481C1C}">
                          <a14:useLocalDpi xmlns:a14="http://schemas.microsoft.com/office/drawing/2010/main" val="0"/>
                        </a:ext>
                      </a:extLst>
                    </a:blip>
                    <a:srcRect t="12789" b="11686"/>
                    <a:stretch/>
                  </pic:blipFill>
                  <pic:spPr bwMode="auto">
                    <a:xfrm>
                      <a:off x="0" y="0"/>
                      <a:ext cx="6044280" cy="1956407"/>
                    </a:xfrm>
                    <a:prstGeom prst="rect">
                      <a:avLst/>
                    </a:prstGeom>
                    <a:ln>
                      <a:noFill/>
                    </a:ln>
                    <a:extLst>
                      <a:ext uri="{53640926-AAD7-44D8-BBD7-CCE9431645EC}">
                        <a14:shadowObscured xmlns:a14="http://schemas.microsoft.com/office/drawing/2010/main"/>
                      </a:ext>
                    </a:extLst>
                  </pic:spPr>
                </pic:pic>
              </a:graphicData>
            </a:graphic>
          </wp:inline>
        </w:drawing>
      </w:r>
      <w:bookmarkStart w:id="9" w:name="_Hlk151452414"/>
    </w:p>
    <w:p w14:paraId="7E5839FE" w14:textId="77777777" w:rsidR="00CA5572" w:rsidRDefault="00CA5572" w:rsidP="0077074D"/>
    <w:p w14:paraId="3C6B7AB7" w14:textId="77777777" w:rsidR="00CA5572" w:rsidRDefault="00CA5572" w:rsidP="0077074D"/>
    <w:p w14:paraId="33228406" w14:textId="02100A65" w:rsidR="00C23E2E" w:rsidRPr="0077074D" w:rsidRDefault="00C23E2E" w:rsidP="0077074D">
      <w:r w:rsidRPr="0077074D">
        <w:t xml:space="preserve">Star Ratings </w:t>
      </w:r>
      <w:r w:rsidR="000245D1" w:rsidRPr="0077074D">
        <w:t>are</w:t>
      </w:r>
      <w:r w:rsidRPr="0077074D">
        <w:t xml:space="preserve"> measured on a scale </w:t>
      </w:r>
      <w:r w:rsidR="00282E00" w:rsidRPr="0077074D">
        <w:t>of</w:t>
      </w:r>
      <w:r w:rsidRPr="0077074D">
        <w:t xml:space="preserve"> 1 </w:t>
      </w:r>
      <w:r w:rsidR="00282E00" w:rsidRPr="0077074D">
        <w:t>to</w:t>
      </w:r>
      <w:r w:rsidRPr="0077074D">
        <w:t xml:space="preserve"> 5 stars:</w:t>
      </w:r>
    </w:p>
    <w:p w14:paraId="4E2FAFAC" w14:textId="244BD0E4" w:rsidR="00C23E2E" w:rsidRPr="003805E0" w:rsidRDefault="00C23E2E" w:rsidP="008D057D">
      <w:pPr>
        <w:pStyle w:val="ListBullet2"/>
        <w:rPr>
          <w:lang w:val="en-US" w:eastAsia="en-US"/>
        </w:rPr>
      </w:pPr>
      <w:r w:rsidRPr="003805E0">
        <w:rPr>
          <w:rStyle w:val="Strong"/>
        </w:rPr>
        <w:t xml:space="preserve">1 </w:t>
      </w:r>
      <w:r w:rsidR="000245D1" w:rsidRPr="003805E0">
        <w:rPr>
          <w:rStyle w:val="Strong"/>
        </w:rPr>
        <w:t>star</w:t>
      </w:r>
      <w:r w:rsidRPr="003805E0">
        <w:t xml:space="preserve"> </w:t>
      </w:r>
      <w:r w:rsidRPr="001C4FE3">
        <w:rPr>
          <w:lang w:eastAsia="en-US"/>
        </w:rPr>
        <w:t>indicates ‘significant improvement needed’</w:t>
      </w:r>
    </w:p>
    <w:p w14:paraId="16733CFE" w14:textId="3A5C1C42" w:rsidR="00C23E2E" w:rsidRPr="003805E0" w:rsidRDefault="00C23E2E" w:rsidP="008D057D">
      <w:pPr>
        <w:pStyle w:val="ListBullet2"/>
        <w:rPr>
          <w:lang w:val="en-US" w:eastAsia="en-US"/>
        </w:rPr>
      </w:pPr>
      <w:r w:rsidRPr="003805E0">
        <w:rPr>
          <w:rStyle w:val="Strong"/>
        </w:rPr>
        <w:t xml:space="preserve">2 </w:t>
      </w:r>
      <w:r w:rsidR="000245D1" w:rsidRPr="003805E0">
        <w:rPr>
          <w:rStyle w:val="Strong"/>
        </w:rPr>
        <w:t>stars</w:t>
      </w:r>
      <w:r w:rsidRPr="001C4FE3">
        <w:rPr>
          <w:lang w:eastAsia="en-US"/>
        </w:rPr>
        <w:t xml:space="preserve"> indicates ‘improvement needed’</w:t>
      </w:r>
    </w:p>
    <w:p w14:paraId="5DF79824" w14:textId="0D69DBCA" w:rsidR="00C23E2E" w:rsidRPr="003805E0" w:rsidRDefault="00C23E2E" w:rsidP="008D057D">
      <w:pPr>
        <w:pStyle w:val="ListBullet2"/>
        <w:rPr>
          <w:lang w:val="en-US" w:eastAsia="en-US"/>
        </w:rPr>
      </w:pPr>
      <w:r w:rsidRPr="003805E0">
        <w:rPr>
          <w:rStyle w:val="Strong"/>
        </w:rPr>
        <w:t xml:space="preserve">3 </w:t>
      </w:r>
      <w:r w:rsidR="000245D1" w:rsidRPr="003805E0">
        <w:rPr>
          <w:rStyle w:val="Strong"/>
        </w:rPr>
        <w:t>stars</w:t>
      </w:r>
      <w:r w:rsidRPr="001C4FE3">
        <w:rPr>
          <w:lang w:eastAsia="en-US"/>
        </w:rPr>
        <w:t xml:space="preserve"> indicates an 'acceptable' quality of care</w:t>
      </w:r>
    </w:p>
    <w:p w14:paraId="7E947BEF" w14:textId="3A75342D" w:rsidR="00C23E2E" w:rsidRPr="003805E0" w:rsidRDefault="00C23E2E" w:rsidP="008D057D">
      <w:pPr>
        <w:pStyle w:val="ListBullet2"/>
        <w:rPr>
          <w:lang w:val="en-US" w:eastAsia="en-US"/>
        </w:rPr>
      </w:pPr>
      <w:r w:rsidRPr="003805E0">
        <w:rPr>
          <w:rStyle w:val="Strong"/>
        </w:rPr>
        <w:t xml:space="preserve">4 </w:t>
      </w:r>
      <w:r w:rsidR="000245D1" w:rsidRPr="003805E0">
        <w:rPr>
          <w:rStyle w:val="Strong"/>
        </w:rPr>
        <w:t>stars</w:t>
      </w:r>
      <w:r w:rsidRPr="001C4FE3">
        <w:rPr>
          <w:lang w:eastAsia="en-US"/>
        </w:rPr>
        <w:t xml:space="preserve"> indicates a 'good' quality of care</w:t>
      </w:r>
    </w:p>
    <w:p w14:paraId="21637E61" w14:textId="6FC69578" w:rsidR="00C23E2E" w:rsidRPr="008F5812" w:rsidRDefault="00C23E2E" w:rsidP="006D4AE3">
      <w:pPr>
        <w:pStyle w:val="ListBullet2"/>
        <w:spacing w:after="120" w:line="276" w:lineRule="auto"/>
      </w:pPr>
      <w:r w:rsidRPr="008F5812">
        <w:rPr>
          <w:rStyle w:val="Strong"/>
        </w:rPr>
        <w:t xml:space="preserve">5 </w:t>
      </w:r>
      <w:r w:rsidR="000245D1" w:rsidRPr="008F5812">
        <w:rPr>
          <w:rStyle w:val="Strong"/>
        </w:rPr>
        <w:t>stars</w:t>
      </w:r>
      <w:r w:rsidRPr="008F5812">
        <w:t xml:space="preserve"> indicates an 'excellent' quality of care.</w:t>
      </w:r>
    </w:p>
    <w:p w14:paraId="2F40D3C8" w14:textId="30611C7F" w:rsidR="00023C42" w:rsidRPr="00902FD1" w:rsidRDefault="00023C42" w:rsidP="008F5812">
      <w:pPr>
        <w:pStyle w:val="Heading2nonumbered"/>
      </w:pPr>
      <w:r w:rsidRPr="00902FD1">
        <w:t>Residents’ Experience</w:t>
      </w:r>
    </w:p>
    <w:p w14:paraId="65097C1E" w14:textId="636D9E1E" w:rsidR="00023C42" w:rsidRPr="003805E0" w:rsidRDefault="403C20DA" w:rsidP="008F5812">
      <w:r>
        <w:t>This sub-category describes</w:t>
      </w:r>
      <w:r w:rsidR="22E08678">
        <w:t xml:space="preserve"> the overall experience </w:t>
      </w:r>
      <w:r>
        <w:t>of</w:t>
      </w:r>
      <w:r w:rsidR="22E08678">
        <w:t xml:space="preserve"> residents </w:t>
      </w:r>
      <w:r>
        <w:t>living at each</w:t>
      </w:r>
      <w:r w:rsidR="22E08678">
        <w:t xml:space="preserve"> aged care </w:t>
      </w:r>
      <w:r w:rsidR="51EE9C5F">
        <w:t>home</w:t>
      </w:r>
      <w:r w:rsidR="22E08678">
        <w:t xml:space="preserve">. </w:t>
      </w:r>
      <w:r w:rsidR="30AD43F1">
        <w:t>The residents’ views are collected via the</w:t>
      </w:r>
      <w:r w:rsidR="22E08678">
        <w:t xml:space="preserve"> </w:t>
      </w:r>
      <w:r w:rsidR="790008C3">
        <w:t xml:space="preserve">face-to-face </w:t>
      </w:r>
      <w:r w:rsidR="7B4586B1">
        <w:t xml:space="preserve">Residents’ Experience Survey </w:t>
      </w:r>
      <w:r w:rsidR="22E08678">
        <w:t xml:space="preserve">conducted </w:t>
      </w:r>
      <w:r>
        <w:t xml:space="preserve">annually </w:t>
      </w:r>
      <w:r w:rsidR="22E08678">
        <w:t>by a</w:t>
      </w:r>
      <w:r w:rsidR="51EE9C5F">
        <w:t>n independent</w:t>
      </w:r>
      <w:r w:rsidR="22E08678">
        <w:t xml:space="preserve"> third-party </w:t>
      </w:r>
      <w:r w:rsidR="48F2DB5D">
        <w:t>with a qualified survey</w:t>
      </w:r>
      <w:r w:rsidR="7815120A">
        <w:t xml:space="preserve"> team</w:t>
      </w:r>
      <w:r w:rsidR="0BAA9FD8">
        <w:t>.</w:t>
      </w:r>
      <w:r w:rsidR="22E08678">
        <w:t xml:space="preserve"> </w:t>
      </w:r>
      <w:r w:rsidR="48F2DB5D">
        <w:t>To ensure an appropriate representation of residents’ views</w:t>
      </w:r>
      <w:r w:rsidR="54C00B3C">
        <w:t xml:space="preserve"> are captured</w:t>
      </w:r>
      <w:r w:rsidR="48F2DB5D">
        <w:t xml:space="preserve">, </w:t>
      </w:r>
      <w:r w:rsidR="00ED0E42">
        <w:t xml:space="preserve">a </w:t>
      </w:r>
      <w:r w:rsidR="4B9D198C">
        <w:t xml:space="preserve">least </w:t>
      </w:r>
      <w:r w:rsidR="5AC2FE7F">
        <w:t>20%</w:t>
      </w:r>
      <w:r w:rsidR="0BAA9FD8">
        <w:t xml:space="preserve"> </w:t>
      </w:r>
      <w:r w:rsidR="0418C385">
        <w:t xml:space="preserve">of </w:t>
      </w:r>
      <w:r w:rsidR="7815120A">
        <w:t xml:space="preserve">residents living </w:t>
      </w:r>
      <w:r w:rsidR="0418C385">
        <w:t xml:space="preserve">in each </w:t>
      </w:r>
      <w:r w:rsidR="002C2A00">
        <w:t xml:space="preserve">participating </w:t>
      </w:r>
      <w:r w:rsidR="0BAA9FD8">
        <w:t>aged care</w:t>
      </w:r>
      <w:r w:rsidR="233F8E75">
        <w:t xml:space="preserve"> </w:t>
      </w:r>
      <w:r w:rsidR="095700FE">
        <w:t xml:space="preserve">home </w:t>
      </w:r>
      <w:r w:rsidR="000245D1">
        <w:t xml:space="preserve">are </w:t>
      </w:r>
      <w:r w:rsidR="0BAA9FD8">
        <w:t>surveyed</w:t>
      </w:r>
      <w:r w:rsidR="1C350DAF">
        <w:t>.</w:t>
      </w:r>
      <w:r w:rsidR="30AD43F1">
        <w:t xml:space="preserve"> </w:t>
      </w:r>
      <w:r w:rsidR="00673DB4">
        <w:t xml:space="preserve">Anonymised </w:t>
      </w:r>
      <w:r>
        <w:t>responses</w:t>
      </w:r>
      <w:r w:rsidR="006D7548">
        <w:t xml:space="preserve"> are combined</w:t>
      </w:r>
      <w:r>
        <w:t xml:space="preserve"> to </w:t>
      </w:r>
      <w:r w:rsidR="30AD43F1">
        <w:t>inform the Residents’ Experience rating.</w:t>
      </w:r>
    </w:p>
    <w:p w14:paraId="5E4EF9E8" w14:textId="1A7DC91D" w:rsidR="00BD37BD" w:rsidRPr="00902FD1" w:rsidRDefault="00BD37BD" w:rsidP="008F5812">
      <w:pPr>
        <w:pStyle w:val="Heading2nonumbered"/>
      </w:pPr>
      <w:r w:rsidRPr="001C4FE3">
        <w:t>Compliance</w:t>
      </w:r>
    </w:p>
    <w:p w14:paraId="75D97477" w14:textId="397381F1" w:rsidR="00355D58" w:rsidRDefault="277B6816" w:rsidP="008F5812">
      <w:r>
        <w:t>From 1 November 2025</w:t>
      </w:r>
      <w:r w:rsidR="00397576">
        <w:t>,</w:t>
      </w:r>
      <w:r>
        <w:t xml:space="preserve"> the way the Compliance rating </w:t>
      </w:r>
      <w:r w:rsidR="005376FD">
        <w:t xml:space="preserve">is calculated </w:t>
      </w:r>
      <w:r>
        <w:t>has changed</w:t>
      </w:r>
      <w:r w:rsidR="00497D62">
        <w:t>.</w:t>
      </w:r>
      <w:r>
        <w:t xml:space="preserve"> </w:t>
      </w:r>
      <w:r w:rsidR="00497D62">
        <w:t>T</w:t>
      </w:r>
      <w:r w:rsidR="006C519F">
        <w:t xml:space="preserve">his sub-category is based on compliance information from </w:t>
      </w:r>
      <w:r w:rsidR="006C519F" w:rsidRPr="3AABE3EE">
        <w:t>the Commission</w:t>
      </w:r>
      <w:r w:rsidR="006C519F">
        <w:t xml:space="preserve"> and the Secretary of the Department of Health</w:t>
      </w:r>
      <w:r w:rsidR="00865151">
        <w:t xml:space="preserve">, Disability and Ageing </w:t>
      </w:r>
      <w:r w:rsidR="00010095">
        <w:t xml:space="preserve">(department) </w:t>
      </w:r>
      <w:r w:rsidR="006C519F">
        <w:t>as the System Governor (System Governor)</w:t>
      </w:r>
      <w:r w:rsidR="006C519F" w:rsidRPr="3AABE3EE">
        <w:t>.</w:t>
      </w:r>
      <w:r w:rsidR="006C519F">
        <w:t xml:space="preserve"> </w:t>
      </w:r>
      <w:r w:rsidR="006C519F" w:rsidRPr="3AABE3EE">
        <w:t>The Compliance rating reflects</w:t>
      </w:r>
      <w:r w:rsidR="00355D58">
        <w:t>:</w:t>
      </w:r>
    </w:p>
    <w:p w14:paraId="434947A9" w14:textId="0E404F7B" w:rsidR="00342BF5" w:rsidRPr="008D057D" w:rsidRDefault="0000105D" w:rsidP="008D057D">
      <w:pPr>
        <w:pStyle w:val="ListBullet2"/>
      </w:pPr>
      <w:r>
        <w:t>an aged c</w:t>
      </w:r>
      <w:r w:rsidRPr="008D057D">
        <w:t xml:space="preserve">are home’s </w:t>
      </w:r>
      <w:r w:rsidR="00342BF5" w:rsidRPr="008D057D">
        <w:t xml:space="preserve">graded assessment against the strengthened Aged Care Quality Standards </w:t>
      </w:r>
    </w:p>
    <w:p w14:paraId="6D4EE666" w14:textId="1AF61DBC" w:rsidR="00342BF5" w:rsidRDefault="00342BF5" w:rsidP="008D057D">
      <w:pPr>
        <w:pStyle w:val="ListBullet2"/>
      </w:pPr>
      <w:r w:rsidRPr="008D057D">
        <w:t xml:space="preserve">new regulatory decisions issued/made by the Commissioner and the department </w:t>
      </w:r>
      <w:r w:rsidR="0060593E">
        <w:t>System Governor</w:t>
      </w:r>
      <w:r w:rsidR="0060593E" w:rsidRPr="008D057D">
        <w:t xml:space="preserve"> </w:t>
      </w:r>
      <w:r w:rsidRPr="008D057D">
        <w:t>in relation to providers’ obligations and require</w:t>
      </w:r>
      <w:r w:rsidRPr="00CE0AF3">
        <w:t>ments.</w:t>
      </w:r>
    </w:p>
    <w:p w14:paraId="7060BD47" w14:textId="5C9523A4" w:rsidR="00B06A30" w:rsidRDefault="21FADD80" w:rsidP="001A66FA">
      <w:r>
        <w:t>The Comm</w:t>
      </w:r>
      <w:r w:rsidR="07070E2F">
        <w:t xml:space="preserve">ission will progressively assess and grade </w:t>
      </w:r>
      <w:r w:rsidR="00D63953">
        <w:t xml:space="preserve">aged </w:t>
      </w:r>
      <w:r w:rsidR="07070E2F">
        <w:t xml:space="preserve">care homes against the </w:t>
      </w:r>
      <w:r w:rsidR="00886CB7">
        <w:t xml:space="preserve">strengthened </w:t>
      </w:r>
      <w:r w:rsidR="07070E2F">
        <w:t xml:space="preserve">Aged Care Quality Standards from 1 November 2025. </w:t>
      </w:r>
      <w:r>
        <w:t>Once a</w:t>
      </w:r>
      <w:r w:rsidR="0001392F">
        <w:t>n</w:t>
      </w:r>
      <w:r>
        <w:t xml:space="preserve"> </w:t>
      </w:r>
      <w:r w:rsidR="00313274">
        <w:t>aged</w:t>
      </w:r>
      <w:r w:rsidR="00D63953">
        <w:t xml:space="preserve"> care </w:t>
      </w:r>
      <w:r w:rsidR="07070E2F">
        <w:t xml:space="preserve">home has a graded assessment </w:t>
      </w:r>
      <w:r w:rsidR="00C56BDB">
        <w:t xml:space="preserve">this will be reflected in </w:t>
      </w:r>
      <w:r>
        <w:t>the</w:t>
      </w:r>
      <w:r w:rsidR="008B6192">
        <w:t>ir</w:t>
      </w:r>
      <w:r w:rsidR="07070E2F">
        <w:t xml:space="preserve"> Compliance ratin</w:t>
      </w:r>
      <w:r w:rsidR="365D68B2">
        <w:t>g</w:t>
      </w:r>
      <w:r w:rsidR="2731D27B">
        <w:t>.</w:t>
      </w:r>
    </w:p>
    <w:p w14:paraId="40354C42" w14:textId="18837C33" w:rsidR="00B06A30" w:rsidRPr="004E526E" w:rsidRDefault="00B06A30" w:rsidP="00B06A30">
      <w:r w:rsidRPr="008D057D">
        <w:t>U</w:t>
      </w:r>
      <w:r w:rsidRPr="0077074D">
        <w:t>ntil a</w:t>
      </w:r>
      <w:r w:rsidR="00890103" w:rsidRPr="0077074D">
        <w:t xml:space="preserve">n </w:t>
      </w:r>
      <w:r w:rsidR="00890103">
        <w:t>aged care</w:t>
      </w:r>
      <w:r w:rsidRPr="0077074D">
        <w:t xml:space="preserve"> home has been audited against the strengthened Quality Standards</w:t>
      </w:r>
      <w:r w:rsidRPr="008D057D">
        <w:t>, the Compliance rating will be determined by:</w:t>
      </w:r>
    </w:p>
    <w:p w14:paraId="33D3C8F5" w14:textId="77777777" w:rsidR="00B06A30" w:rsidRPr="008D057D" w:rsidRDefault="00B06A30" w:rsidP="008D057D">
      <w:pPr>
        <w:pStyle w:val="ListBullet2"/>
      </w:pPr>
      <w:r w:rsidRPr="008D057D">
        <w:t>the presence of any regulatory decisions</w:t>
      </w:r>
    </w:p>
    <w:p w14:paraId="5ED12969" w14:textId="5BD51E94" w:rsidR="00B06A30" w:rsidRPr="008D057D" w:rsidRDefault="00B06A30" w:rsidP="008D057D">
      <w:pPr>
        <w:pStyle w:val="ListBullet2"/>
      </w:pPr>
      <w:r w:rsidRPr="008D057D">
        <w:t>the period since a regulatory decision</w:t>
      </w:r>
      <w:r w:rsidR="006C519F" w:rsidRPr="008D057D">
        <w:t xml:space="preserve"> w</w:t>
      </w:r>
      <w:r w:rsidR="62789161" w:rsidRPr="008D057D">
        <w:t>as</w:t>
      </w:r>
      <w:r w:rsidR="006C519F" w:rsidRPr="008D057D">
        <w:t xml:space="preserve"> resolved</w:t>
      </w:r>
      <w:r w:rsidR="00251167" w:rsidRPr="008D057D">
        <w:t xml:space="preserve"> i.e. 1-3 years</w:t>
      </w:r>
    </w:p>
    <w:p w14:paraId="2EC0BC25" w14:textId="77777777" w:rsidR="00E87461" w:rsidRDefault="00B06A30" w:rsidP="008D057D">
      <w:pPr>
        <w:pStyle w:val="ListBullet2"/>
      </w:pPr>
      <w:r w:rsidRPr="008D057D">
        <w:t xml:space="preserve">the period of ownership of the </w:t>
      </w:r>
      <w:r w:rsidR="00463E35" w:rsidRPr="008D057D">
        <w:t xml:space="preserve">aged care </w:t>
      </w:r>
      <w:r w:rsidRPr="008D057D">
        <w:t>home by the</w:t>
      </w:r>
      <w:r w:rsidRPr="000000FB">
        <w:t xml:space="preserve"> provider.</w:t>
      </w:r>
      <w:r w:rsidR="006C1215">
        <w:t xml:space="preserve"> </w:t>
      </w:r>
      <w:bookmarkStart w:id="10" w:name="_Hlk213075557"/>
    </w:p>
    <w:p w14:paraId="572EE903" w14:textId="7C0A35D9" w:rsidR="00397379" w:rsidRDefault="45B5CEAC" w:rsidP="1A2DF8D3">
      <w:r>
        <w:t xml:space="preserve">The accreditation framework for </w:t>
      </w:r>
      <w:r w:rsidR="000E611F">
        <w:t xml:space="preserve">aged </w:t>
      </w:r>
      <w:r w:rsidR="4B758E13">
        <w:t xml:space="preserve">care </w:t>
      </w:r>
      <w:r w:rsidR="000E611F">
        <w:t>homes</w:t>
      </w:r>
      <w:r>
        <w:t xml:space="preserve"> </w:t>
      </w:r>
      <w:r w:rsidR="00582739">
        <w:t>has been</w:t>
      </w:r>
      <w:r>
        <w:t xml:space="preserve"> replaced by the new registration framework for providers</w:t>
      </w:r>
      <w:r w:rsidR="089138B8">
        <w:t xml:space="preserve">. </w:t>
      </w:r>
      <w:r w:rsidR="00582739">
        <w:t xml:space="preserve">The </w:t>
      </w:r>
      <w:proofErr w:type="gramStart"/>
      <w:r w:rsidR="00582739">
        <w:t>period of time</w:t>
      </w:r>
      <w:proofErr w:type="gramEnd"/>
      <w:r w:rsidR="00582739">
        <w:t xml:space="preserve"> </w:t>
      </w:r>
      <w:r w:rsidR="089138B8">
        <w:t xml:space="preserve">accreditation </w:t>
      </w:r>
      <w:r w:rsidR="00582739">
        <w:t>has been granted for is no longer</w:t>
      </w:r>
      <w:r w:rsidR="089138B8">
        <w:t xml:space="preserve"> used to determine a</w:t>
      </w:r>
      <w:r w:rsidR="00B9376E">
        <w:t>n</w:t>
      </w:r>
      <w:r w:rsidR="089138B8">
        <w:t xml:space="preserve"> </w:t>
      </w:r>
      <w:r w:rsidR="006D6BDD">
        <w:t xml:space="preserve">aged </w:t>
      </w:r>
      <w:r w:rsidR="089138B8">
        <w:t>care home’s Compliance rating.</w:t>
      </w:r>
    </w:p>
    <w:bookmarkEnd w:id="10"/>
    <w:p w14:paraId="3271DB9E" w14:textId="6699246A" w:rsidR="00EB3129" w:rsidRPr="00902FD1" w:rsidRDefault="00EB3129" w:rsidP="008F5812">
      <w:pPr>
        <w:pStyle w:val="Heading2nonumbered"/>
      </w:pPr>
      <w:r w:rsidRPr="00902FD1">
        <w:t>Staffing</w:t>
      </w:r>
    </w:p>
    <w:p w14:paraId="77FA33D4" w14:textId="0DBDB766" w:rsidR="00397379" w:rsidRPr="001C4FE3" w:rsidRDefault="473F07CF" w:rsidP="008F5812">
      <w:r w:rsidRPr="3AABE3EE">
        <w:t xml:space="preserve">This </w:t>
      </w:r>
      <w:r w:rsidR="41BA7AAD" w:rsidRPr="3AABE3EE">
        <w:t>sub-category is based on</w:t>
      </w:r>
      <w:r w:rsidRPr="3AABE3EE">
        <w:t xml:space="preserve"> the average amount of care time residents at each aged care </w:t>
      </w:r>
      <w:r w:rsidR="6DA6D9D7" w:rsidRPr="3AABE3EE">
        <w:t xml:space="preserve">home </w:t>
      </w:r>
      <w:r w:rsidRPr="3AABE3EE">
        <w:t>receive</w:t>
      </w:r>
      <w:r w:rsidR="00231088">
        <w:t>d</w:t>
      </w:r>
      <w:r w:rsidRPr="3AABE3EE">
        <w:t xml:space="preserve"> </w:t>
      </w:r>
      <w:r w:rsidR="6DA6D9D7" w:rsidRPr="3AABE3EE">
        <w:t>from</w:t>
      </w:r>
      <w:r w:rsidRPr="3AABE3EE">
        <w:t xml:space="preserve"> registered nurses, enrolled nurses</w:t>
      </w:r>
      <w:r w:rsidR="35FDC040" w:rsidRPr="3AABE3EE">
        <w:t>,</w:t>
      </w:r>
      <w:r w:rsidRPr="3AABE3EE">
        <w:t xml:space="preserve"> personal care workers</w:t>
      </w:r>
      <w:r w:rsidR="35FDC040" w:rsidRPr="3AABE3EE">
        <w:t xml:space="preserve"> and</w:t>
      </w:r>
      <w:r w:rsidR="6DCDE940" w:rsidRPr="3AABE3EE">
        <w:t xml:space="preserve"> </w:t>
      </w:r>
      <w:r w:rsidR="774D9337" w:rsidRPr="3AABE3EE">
        <w:t>assistants in nursing</w:t>
      </w:r>
      <w:r w:rsidR="41BA7AAD" w:rsidRPr="3AABE3EE">
        <w:t>.</w:t>
      </w:r>
      <w:r w:rsidRPr="3AABE3EE">
        <w:t xml:space="preserve"> </w:t>
      </w:r>
      <w:r w:rsidR="41BA7AAD" w:rsidRPr="3AABE3EE">
        <w:t>The Staffing rating is based on the degree to which a</w:t>
      </w:r>
      <w:r w:rsidR="003C18B7">
        <w:t>n</w:t>
      </w:r>
      <w:r w:rsidR="41BA7AAD" w:rsidRPr="3AABE3EE">
        <w:t xml:space="preserve"> aged care </w:t>
      </w:r>
      <w:r w:rsidR="6DA6D9D7" w:rsidRPr="3AABE3EE">
        <w:t>home</w:t>
      </w:r>
      <w:r w:rsidR="41BA7AAD" w:rsidRPr="3AABE3EE">
        <w:t xml:space="preserve"> meets or exceed</w:t>
      </w:r>
      <w:r w:rsidR="6DA6D9D7" w:rsidRPr="3AABE3EE">
        <w:t xml:space="preserve">s </w:t>
      </w:r>
      <w:r w:rsidR="41BA7AAD" w:rsidRPr="3AABE3EE">
        <w:t xml:space="preserve">their care minute targets. </w:t>
      </w:r>
      <w:r w:rsidRPr="3AABE3EE">
        <w:t xml:space="preserve">The average </w:t>
      </w:r>
      <w:r w:rsidR="774D9337" w:rsidRPr="3AABE3EE">
        <w:t xml:space="preserve">minimum </w:t>
      </w:r>
      <w:r w:rsidRPr="3AABE3EE">
        <w:t xml:space="preserve">care minute targets for each </w:t>
      </w:r>
      <w:r w:rsidR="009F30A2">
        <w:t xml:space="preserve">aged care </w:t>
      </w:r>
      <w:r w:rsidR="6DA6D9D7" w:rsidRPr="3AABE3EE">
        <w:t>home</w:t>
      </w:r>
      <w:r w:rsidRPr="3AABE3EE">
        <w:t xml:space="preserve"> will vary depending on the specific care needs of their residents, as determined by an independent assessment of </w:t>
      </w:r>
      <w:r w:rsidR="5DDC8E48" w:rsidRPr="3AABE3EE">
        <w:t>each</w:t>
      </w:r>
      <w:r w:rsidR="29AC1B88" w:rsidRPr="3AABE3EE">
        <w:t xml:space="preserve"> </w:t>
      </w:r>
      <w:r w:rsidRPr="3AABE3EE">
        <w:t>resident</w:t>
      </w:r>
      <w:r w:rsidR="5DDC8E48" w:rsidRPr="3AABE3EE">
        <w:t>’s</w:t>
      </w:r>
      <w:r w:rsidRPr="3AABE3EE">
        <w:t xml:space="preserve"> care needs</w:t>
      </w:r>
      <w:r w:rsidR="774D9337" w:rsidRPr="3AABE3EE">
        <w:t xml:space="preserve"> under</w:t>
      </w:r>
      <w:r w:rsidRPr="3AABE3EE">
        <w:t xml:space="preserve"> the Australian National Aged Care Classification (AN</w:t>
      </w:r>
      <w:r w:rsidR="00B20747" w:rsidRPr="00D251E0">
        <w:noBreakHyphen/>
      </w:r>
      <w:r w:rsidRPr="3AABE3EE">
        <w:t>ACC) funding model.</w:t>
      </w:r>
    </w:p>
    <w:p w14:paraId="6CEF6CD7" w14:textId="5BF8141C" w:rsidR="00A00804" w:rsidRPr="00902FD1" w:rsidRDefault="32CF88D1" w:rsidP="008F5812">
      <w:pPr>
        <w:pStyle w:val="Heading2nonumbered"/>
      </w:pPr>
      <w:bookmarkStart w:id="11" w:name="_Toc69290514"/>
      <w:bookmarkStart w:id="12" w:name="_Toc69296394"/>
      <w:r w:rsidRPr="00902FD1">
        <w:lastRenderedPageBreak/>
        <w:t>Quality Measures</w:t>
      </w:r>
    </w:p>
    <w:p w14:paraId="0EA24D71" w14:textId="63E68871" w:rsidR="00EE7C59" w:rsidRPr="00D251E0" w:rsidRDefault="32CF88D1" w:rsidP="008F5812">
      <w:bookmarkStart w:id="13" w:name="_Hlk122340988"/>
      <w:r w:rsidRPr="001C4FE3">
        <w:t>This </w:t>
      </w:r>
      <w:r w:rsidR="000245D1" w:rsidRPr="001C4FE3">
        <w:t xml:space="preserve">sub-category </w:t>
      </w:r>
      <w:r w:rsidRPr="001C4FE3">
        <w:t>describes the quality of care provided to residents</w:t>
      </w:r>
      <w:r w:rsidR="008B43E9" w:rsidRPr="001C4FE3">
        <w:t xml:space="preserve"> across 5 crucial areas of care</w:t>
      </w:r>
      <w:r w:rsidRPr="001C4FE3">
        <w:t xml:space="preserve">. It uses </w:t>
      </w:r>
      <w:r w:rsidR="009E11C0" w:rsidRPr="001B24B6">
        <w:t xml:space="preserve">5 </w:t>
      </w:r>
      <w:r w:rsidR="00CF3748" w:rsidRPr="001B24B6">
        <w:t>quality indicators</w:t>
      </w:r>
      <w:r w:rsidR="001828B6" w:rsidRPr="001B24B6">
        <w:t xml:space="preserve"> </w:t>
      </w:r>
      <w:r w:rsidR="004B347B" w:rsidRPr="001B24B6">
        <w:t xml:space="preserve">reported by providers as part of the National Aged </w:t>
      </w:r>
      <w:r w:rsidR="00231088" w:rsidRPr="001B24B6">
        <w:t>Care</w:t>
      </w:r>
      <w:r w:rsidR="00582739">
        <w:t xml:space="preserve"> </w:t>
      </w:r>
      <w:r w:rsidR="004B347B" w:rsidRPr="001B24B6">
        <w:t>Quality Indicator Program (QI Program</w:t>
      </w:r>
      <w:r w:rsidR="004B347B">
        <w:t>)</w:t>
      </w:r>
      <w:r w:rsidR="46017467">
        <w:t xml:space="preserve">: </w:t>
      </w:r>
      <w:r w:rsidRPr="001B24B6">
        <w:t xml:space="preserve">pressure injuries, </w:t>
      </w:r>
      <w:r w:rsidR="0025272A" w:rsidRPr="001B24B6">
        <w:t>restrictive practices</w:t>
      </w:r>
      <w:r w:rsidRPr="001B24B6">
        <w:t>, unplanned weight loss, falls and major injury and medication management</w:t>
      </w:r>
      <w:r w:rsidR="00397379" w:rsidRPr="00D251E0">
        <w:t xml:space="preserve">. </w:t>
      </w:r>
      <w:r w:rsidR="000245D1" w:rsidRPr="00D251E0">
        <w:t xml:space="preserve">Quality </w:t>
      </w:r>
      <w:r w:rsidR="3DF0DAC3">
        <w:t>indicator</w:t>
      </w:r>
      <w:r w:rsidR="000245D1" w:rsidRPr="00D251E0">
        <w:t xml:space="preserve"> data is transformed and adjusted when calculating the </w:t>
      </w:r>
      <w:r w:rsidR="57AE7D89">
        <w:t xml:space="preserve">Quality Measures </w:t>
      </w:r>
      <w:r w:rsidR="000245D1" w:rsidRPr="00D251E0">
        <w:t xml:space="preserve">rating to account for differing levels of care need across </w:t>
      </w:r>
      <w:r w:rsidR="0047702E" w:rsidRPr="00603D98">
        <w:t>aged care home</w:t>
      </w:r>
      <w:r w:rsidRPr="00DD054B">
        <w:t>s</w:t>
      </w:r>
      <w:r w:rsidR="000245D1" w:rsidRPr="00D251E0">
        <w:t>, to allow for fair comparison.</w:t>
      </w:r>
      <w:r w:rsidR="00CF3748" w:rsidRPr="00D251E0">
        <w:t xml:space="preserve"> Risk adjustment is applied to pressure injuries, falls and major injury, and unplanned weight loss.</w:t>
      </w:r>
    </w:p>
    <w:p w14:paraId="5C73E2C0" w14:textId="5955FD33" w:rsidR="003945D8" w:rsidRPr="00BB3507" w:rsidRDefault="003945D8" w:rsidP="00E87461">
      <w:pPr>
        <w:pStyle w:val="Heading2"/>
        <w:numPr>
          <w:ilvl w:val="1"/>
          <w:numId w:val="31"/>
        </w:numPr>
        <w:ind w:left="0"/>
      </w:pPr>
      <w:bookmarkStart w:id="14" w:name="_Toc240008866"/>
      <w:bookmarkEnd w:id="7"/>
      <w:r w:rsidRPr="00BB3507">
        <w:t>What are the objectives of Star Ratings?</w:t>
      </w:r>
      <w:bookmarkEnd w:id="14"/>
    </w:p>
    <w:p w14:paraId="47F2264F" w14:textId="6F51206E" w:rsidR="00037C6A" w:rsidRPr="001C4FE3" w:rsidRDefault="4DA1732B" w:rsidP="008F5812">
      <w:bookmarkStart w:id="15" w:name="_Hlk162949739"/>
      <w:bookmarkEnd w:id="11"/>
      <w:bookmarkEnd w:id="12"/>
      <w:bookmarkEnd w:id="13"/>
      <w:r w:rsidRPr="3AABE3EE">
        <w:t>Star Ratings</w:t>
      </w:r>
      <w:r w:rsidR="66BF2599" w:rsidRPr="3AABE3EE">
        <w:t xml:space="preserve"> have </w:t>
      </w:r>
      <w:r w:rsidR="0DD32C3C" w:rsidRPr="3AABE3EE">
        <w:t>3</w:t>
      </w:r>
      <w:r w:rsidR="66BF2599" w:rsidRPr="3AABE3EE">
        <w:t xml:space="preserve"> primary objectives</w:t>
      </w:r>
      <w:r w:rsidRPr="3AABE3EE">
        <w:t>:</w:t>
      </w:r>
    </w:p>
    <w:p w14:paraId="619CEE77" w14:textId="69377A5B" w:rsidR="00544E78" w:rsidRPr="008D057D" w:rsidRDefault="00544E78" w:rsidP="008D057D">
      <w:pPr>
        <w:pStyle w:val="ListBullet2"/>
      </w:pPr>
      <w:r w:rsidRPr="008D057D">
        <w:t xml:space="preserve">empowering older </w:t>
      </w:r>
      <w:r w:rsidR="00476681" w:rsidRPr="008D057D">
        <w:t xml:space="preserve">people </w:t>
      </w:r>
      <w:r w:rsidRPr="008D057D">
        <w:t xml:space="preserve">and their </w:t>
      </w:r>
      <w:r w:rsidR="00ED30A0" w:rsidRPr="008D057D">
        <w:t xml:space="preserve">families and carers </w:t>
      </w:r>
      <w:r w:rsidRPr="008D057D">
        <w:t>with greater information to make choices about aged care</w:t>
      </w:r>
    </w:p>
    <w:p w14:paraId="5C753B3F" w14:textId="0495ABA1" w:rsidR="00544E78" w:rsidRPr="008D057D" w:rsidRDefault="00544E78" w:rsidP="008D057D">
      <w:pPr>
        <w:pStyle w:val="ListBullet2"/>
      </w:pPr>
      <w:r w:rsidRPr="008D057D">
        <w:t>incentivising provider engagement in continuous quality improvement and delivery of high-quality care to older</w:t>
      </w:r>
      <w:r w:rsidR="003D235F" w:rsidRPr="008D057D">
        <w:t xml:space="preserve"> people</w:t>
      </w:r>
    </w:p>
    <w:p w14:paraId="69183326" w14:textId="0B90507B" w:rsidR="00CE27EF" w:rsidRPr="008D057D" w:rsidRDefault="453DEE3E" w:rsidP="008D057D">
      <w:pPr>
        <w:pStyle w:val="ListBullet2"/>
      </w:pPr>
      <w:r w:rsidRPr="008D057D">
        <w:t>supporting government to provide transparent information about the quality of aged care at a system-level.</w:t>
      </w:r>
      <w:bookmarkEnd w:id="9"/>
      <w:bookmarkEnd w:id="15"/>
    </w:p>
    <w:p w14:paraId="05EE0AC6" w14:textId="24E61AF4" w:rsidR="00CE27EF" w:rsidRPr="00BB3507" w:rsidRDefault="00CE27EF" w:rsidP="004512DA">
      <w:pPr>
        <w:pStyle w:val="Heading2"/>
        <w:ind w:left="0"/>
      </w:pPr>
      <w:bookmarkStart w:id="16" w:name="_Toc240008867"/>
      <w:r w:rsidRPr="00BB3507">
        <w:t>Star Ratings update frequency</w:t>
      </w:r>
      <w:bookmarkEnd w:id="16"/>
    </w:p>
    <w:p w14:paraId="7F74D9E2" w14:textId="6652D9B3" w:rsidR="00CE27EF" w:rsidRPr="001C4FE3" w:rsidRDefault="0086782E" w:rsidP="008F5812">
      <w:r w:rsidRPr="001C4FE3">
        <w:t xml:space="preserve">The frequency of updates to published </w:t>
      </w:r>
      <w:r w:rsidR="00CE27EF" w:rsidRPr="001C4FE3">
        <w:t>Star Ratings</w:t>
      </w:r>
      <w:r w:rsidRPr="001C4FE3">
        <w:t xml:space="preserve"> is outlined in Table 1.</w:t>
      </w:r>
      <w:r w:rsidR="00CE27EF" w:rsidRPr="001C4FE3">
        <w:t xml:space="preserve"> </w:t>
      </w:r>
      <w:r w:rsidRPr="001C4FE3">
        <w:t>T</w:t>
      </w:r>
      <w:r w:rsidR="00CE27EF" w:rsidRPr="001C4FE3">
        <w:t>he Overall Star Rating automatically recalculates when new data is available.</w:t>
      </w:r>
    </w:p>
    <w:p w14:paraId="539E7499" w14:textId="57A5A659" w:rsidR="00BB1DF0" w:rsidRPr="008F5812" w:rsidRDefault="09B3BF3C" w:rsidP="008F5812">
      <w:r w:rsidRPr="3AABE3EE">
        <w:t xml:space="preserve">The periodic sub-category data updates (see Table 1) provide an opportunity </w:t>
      </w:r>
      <w:r w:rsidR="00B52B38">
        <w:t xml:space="preserve">for providers </w:t>
      </w:r>
      <w:r w:rsidRPr="3AABE3EE">
        <w:t xml:space="preserve">to improve </w:t>
      </w:r>
      <w:r w:rsidR="00B52B38">
        <w:t>their</w:t>
      </w:r>
      <w:r w:rsidR="00B52B38" w:rsidRPr="3AABE3EE">
        <w:t xml:space="preserve"> </w:t>
      </w:r>
      <w:r w:rsidRPr="3AABE3EE">
        <w:t>Overall Star Rating and sub-category ratings.</w:t>
      </w:r>
    </w:p>
    <w:p w14:paraId="2CE71604" w14:textId="628A4D86" w:rsidR="00CE27EF" w:rsidRPr="003805E0" w:rsidRDefault="003805E0" w:rsidP="008F5812">
      <w:pPr>
        <w:pStyle w:val="Caption"/>
      </w:pPr>
      <w:r>
        <w:t xml:space="preserve">Table </w:t>
      </w:r>
      <w:r>
        <w:fldChar w:fldCharType="begin"/>
      </w:r>
      <w:r>
        <w:instrText>SEQ Table \* ARABIC</w:instrText>
      </w:r>
      <w:r>
        <w:fldChar w:fldCharType="separate"/>
      </w:r>
      <w:r w:rsidR="00FF5119">
        <w:rPr>
          <w:noProof/>
        </w:rPr>
        <w:t>1</w:t>
      </w:r>
      <w:r>
        <w:fldChar w:fldCharType="end"/>
      </w:r>
      <w:r w:rsidR="00CE27EF" w:rsidRPr="003805E0">
        <w:t>: Star Ratings sub-categor</w:t>
      </w:r>
      <w:r w:rsidR="002B5F48">
        <w:t>y</w:t>
      </w:r>
      <w:r w:rsidR="00CE27EF" w:rsidRPr="003805E0">
        <w:t xml:space="preserve"> update frequency</w:t>
      </w:r>
    </w:p>
    <w:tbl>
      <w:tblPr>
        <w:tblStyle w:val="purple-side-table"/>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70" w:type="dxa"/>
        </w:tblCellMar>
        <w:tblLook w:val="06A0" w:firstRow="1" w:lastRow="0" w:firstColumn="1" w:lastColumn="0" w:noHBand="1" w:noVBand="1"/>
      </w:tblPr>
      <w:tblGrid>
        <w:gridCol w:w="2547"/>
        <w:gridCol w:w="7500"/>
      </w:tblGrid>
      <w:tr w:rsidR="00CE27EF" w:rsidRPr="001C4FE3" w14:paraId="26CA42AF" w14:textId="77777777" w:rsidTr="2566FE23">
        <w:trPr>
          <w:trHeight w:val="863"/>
        </w:trPr>
        <w:tc>
          <w:tcPr>
            <w:cnfStyle w:val="001000000000" w:firstRow="0" w:lastRow="0" w:firstColumn="1" w:lastColumn="0" w:oddVBand="0" w:evenVBand="0" w:oddHBand="0" w:evenHBand="0" w:firstRowFirstColumn="0" w:firstRowLastColumn="0" w:lastRowFirstColumn="0" w:lastRowLastColumn="0"/>
            <w:tcW w:w="2547" w:type="dxa"/>
            <w:shd w:val="clear" w:color="auto" w:fill="3F335A"/>
          </w:tcPr>
          <w:p w14:paraId="38446DEC" w14:textId="77777777" w:rsidR="00CE27EF" w:rsidRPr="001C4FE3" w:rsidRDefault="00CE27EF" w:rsidP="008F5812">
            <w:pPr>
              <w:rPr>
                <w:szCs w:val="24"/>
              </w:rPr>
            </w:pPr>
            <w:r w:rsidRPr="001C4FE3">
              <w:t>Residents’ Experience rating</w:t>
            </w:r>
          </w:p>
        </w:tc>
        <w:tc>
          <w:tcPr>
            <w:tcW w:w="7500" w:type="dxa"/>
            <w:shd w:val="clear" w:color="auto" w:fill="F2F2F2" w:themeFill="background1" w:themeFillShade="F2"/>
          </w:tcPr>
          <w:p w14:paraId="3439C1BD" w14:textId="7AB3F9D8" w:rsidR="00CE27EF" w:rsidRPr="001C4FE3" w:rsidRDefault="00CE27EF" w:rsidP="009D543C">
            <w:pPr>
              <w:pStyle w:val="TableParagraph"/>
              <w:cnfStyle w:val="000000000000" w:firstRow="0" w:lastRow="0" w:firstColumn="0" w:lastColumn="0" w:oddVBand="0" w:evenVBand="0" w:oddHBand="0" w:evenHBand="0" w:firstRowFirstColumn="0" w:firstRowLastColumn="0" w:lastRowFirstColumn="0" w:lastRowLastColumn="0"/>
              <w:rPr>
                <w:szCs w:val="24"/>
              </w:rPr>
            </w:pPr>
            <w:r w:rsidRPr="001C4FE3">
              <w:t>Updated quarterly after each aged care home has completed their annual Residents’ Experience Survey.</w:t>
            </w:r>
          </w:p>
        </w:tc>
      </w:tr>
      <w:tr w:rsidR="00CE27EF" w:rsidRPr="001C4FE3" w14:paraId="09EC28A7" w14:textId="77777777" w:rsidTr="2566FE23">
        <w:trPr>
          <w:trHeight w:val="863"/>
        </w:trPr>
        <w:tc>
          <w:tcPr>
            <w:cnfStyle w:val="001000000000" w:firstRow="0" w:lastRow="0" w:firstColumn="1" w:lastColumn="0" w:oddVBand="0" w:evenVBand="0" w:oddHBand="0" w:evenHBand="0" w:firstRowFirstColumn="0" w:firstRowLastColumn="0" w:lastRowFirstColumn="0" w:lastRowLastColumn="0"/>
            <w:tcW w:w="2547" w:type="dxa"/>
            <w:shd w:val="clear" w:color="auto" w:fill="3F335A"/>
          </w:tcPr>
          <w:p w14:paraId="386CF0F1" w14:textId="77777777" w:rsidR="00CE27EF" w:rsidRPr="001C4FE3" w:rsidRDefault="00CE27EF" w:rsidP="008F5812">
            <w:pPr>
              <w:rPr>
                <w:szCs w:val="24"/>
              </w:rPr>
            </w:pPr>
            <w:r w:rsidRPr="001C4FE3">
              <w:t>Compliance rating</w:t>
            </w:r>
          </w:p>
        </w:tc>
        <w:tc>
          <w:tcPr>
            <w:tcW w:w="7500" w:type="dxa"/>
            <w:shd w:val="clear" w:color="auto" w:fill="F2F2F2" w:themeFill="background1" w:themeFillShade="F2"/>
          </w:tcPr>
          <w:p w14:paraId="19CE10C4" w14:textId="3319D12C" w:rsidR="002130DC" w:rsidRPr="009F1781" w:rsidRDefault="00CE27EF" w:rsidP="009D543C">
            <w:pPr>
              <w:pStyle w:val="TableParagraph"/>
              <w:cnfStyle w:val="000000000000" w:firstRow="0" w:lastRow="0" w:firstColumn="0" w:lastColumn="0" w:oddVBand="0" w:evenVBand="0" w:oddHBand="0" w:evenHBand="0" w:firstRowFirstColumn="0" w:firstRowLastColumn="0" w:lastRowFirstColumn="0" w:lastRowLastColumn="0"/>
            </w:pPr>
            <w:r w:rsidRPr="009F1781">
              <w:t xml:space="preserve">Updated </w:t>
            </w:r>
            <w:proofErr w:type="gramStart"/>
            <w:r w:rsidRPr="009F1781">
              <w:t xml:space="preserve">daily </w:t>
            </w:r>
            <w:r w:rsidR="00620BC3">
              <w:t>once</w:t>
            </w:r>
            <w:proofErr w:type="gramEnd"/>
            <w:r w:rsidR="00620BC3">
              <w:t xml:space="preserve"> information is received</w:t>
            </w:r>
            <w:r w:rsidR="00813715">
              <w:t xml:space="preserve"> </w:t>
            </w:r>
            <w:r w:rsidR="003C1F0D">
              <w:t xml:space="preserve">from </w:t>
            </w:r>
            <w:r w:rsidR="00813715">
              <w:t xml:space="preserve">the decision maker </w:t>
            </w:r>
            <w:r w:rsidRPr="009F1781">
              <w:t>in response to</w:t>
            </w:r>
            <w:r w:rsidR="002130DC" w:rsidRPr="009F1781">
              <w:t>:</w:t>
            </w:r>
          </w:p>
          <w:p w14:paraId="4C439276" w14:textId="3BB459AB" w:rsidR="002130DC" w:rsidRDefault="24BCEE52" w:rsidP="006D4AE3">
            <w:pPr>
              <w:pStyle w:val="ListBullet2"/>
              <w:tabs>
                <w:tab w:val="clear" w:pos="643"/>
              </w:tabs>
              <w:ind w:left="397" w:hanging="425"/>
              <w:cnfStyle w:val="000000000000" w:firstRow="0" w:lastRow="0" w:firstColumn="0" w:lastColumn="0" w:oddVBand="0" w:evenVBand="0" w:oddHBand="0" w:evenHBand="0" w:firstRowFirstColumn="0" w:firstRowLastColumn="0" w:lastRowFirstColumn="0" w:lastRowLastColumn="0"/>
            </w:pPr>
            <w:r>
              <w:t>regulatory decisions</w:t>
            </w:r>
            <w:r w:rsidR="647BE145">
              <w:t>,</w:t>
            </w:r>
            <w:r>
              <w:t xml:space="preserve"> and </w:t>
            </w:r>
          </w:p>
          <w:p w14:paraId="46641E53" w14:textId="10E0B7BC" w:rsidR="00CE27EF" w:rsidRPr="002130DC" w:rsidRDefault="00DC7534" w:rsidP="006D4AE3">
            <w:pPr>
              <w:pStyle w:val="ListBullet2"/>
              <w:tabs>
                <w:tab w:val="clear" w:pos="643"/>
              </w:tabs>
              <w:ind w:left="397" w:hanging="425"/>
              <w:cnfStyle w:val="000000000000" w:firstRow="0" w:lastRow="0" w:firstColumn="0" w:lastColumn="0" w:oddVBand="0" w:evenVBand="0" w:oddHBand="0" w:evenHBand="0" w:firstRowFirstColumn="0" w:firstRowLastColumn="0" w:lastRowFirstColumn="0" w:lastRowLastColumn="0"/>
            </w:pPr>
            <w:proofErr w:type="gramStart"/>
            <w:r w:rsidRPr="002130DC">
              <w:t>a</w:t>
            </w:r>
            <w:r w:rsidR="003A3059">
              <w:t>n</w:t>
            </w:r>
            <w:proofErr w:type="gramEnd"/>
            <w:r w:rsidRPr="002130DC">
              <w:t xml:space="preserve"> </w:t>
            </w:r>
            <w:r w:rsidR="00B657FE">
              <w:t>aged</w:t>
            </w:r>
            <w:r w:rsidRPr="002130DC">
              <w:t xml:space="preserve"> care home’s </w:t>
            </w:r>
            <w:r w:rsidR="2DD76A0F" w:rsidRPr="002130DC">
              <w:t xml:space="preserve">graded assessment </w:t>
            </w:r>
            <w:r w:rsidR="00231088" w:rsidRPr="002130DC">
              <w:t xml:space="preserve">outcomes </w:t>
            </w:r>
            <w:r w:rsidR="2DD76A0F" w:rsidRPr="002130DC">
              <w:t xml:space="preserve">against the </w:t>
            </w:r>
            <w:r w:rsidR="002E4390" w:rsidRPr="002130DC">
              <w:t xml:space="preserve">strengthened </w:t>
            </w:r>
            <w:r w:rsidR="2DD76A0F" w:rsidRPr="002130DC">
              <w:t>Aged Care Quality Standards.</w:t>
            </w:r>
          </w:p>
        </w:tc>
      </w:tr>
      <w:tr w:rsidR="00CE27EF" w:rsidRPr="001C4FE3" w14:paraId="406BE7B1" w14:textId="77777777" w:rsidTr="2566FE23">
        <w:trPr>
          <w:trHeight w:val="863"/>
        </w:trPr>
        <w:tc>
          <w:tcPr>
            <w:cnfStyle w:val="001000000000" w:firstRow="0" w:lastRow="0" w:firstColumn="1" w:lastColumn="0" w:oddVBand="0" w:evenVBand="0" w:oddHBand="0" w:evenHBand="0" w:firstRowFirstColumn="0" w:firstRowLastColumn="0" w:lastRowFirstColumn="0" w:lastRowLastColumn="0"/>
            <w:tcW w:w="2547" w:type="dxa"/>
            <w:shd w:val="clear" w:color="auto" w:fill="3F335A"/>
          </w:tcPr>
          <w:p w14:paraId="43E0419F" w14:textId="77777777" w:rsidR="00CE27EF" w:rsidRPr="001C4FE3" w:rsidRDefault="00CE27EF" w:rsidP="008F5812">
            <w:pPr>
              <w:rPr>
                <w:szCs w:val="24"/>
              </w:rPr>
            </w:pPr>
            <w:r w:rsidRPr="001C4FE3">
              <w:t>Staffing rating</w:t>
            </w:r>
          </w:p>
        </w:tc>
        <w:tc>
          <w:tcPr>
            <w:tcW w:w="7500" w:type="dxa"/>
            <w:shd w:val="clear" w:color="auto" w:fill="F2F2F2" w:themeFill="background1" w:themeFillShade="F2"/>
          </w:tcPr>
          <w:p w14:paraId="0D423806" w14:textId="7278EBF6" w:rsidR="00CE27EF" w:rsidRPr="001C4FE3" w:rsidRDefault="00CE27EF" w:rsidP="009D543C">
            <w:pPr>
              <w:pStyle w:val="TableParagraph"/>
              <w:cnfStyle w:val="000000000000" w:firstRow="0" w:lastRow="0" w:firstColumn="0" w:lastColumn="0" w:oddVBand="0" w:evenVBand="0" w:oddHBand="0" w:evenHBand="0" w:firstRowFirstColumn="0" w:firstRowLastColumn="0" w:lastRowFirstColumn="0" w:lastRowLastColumn="0"/>
            </w:pPr>
            <w:r>
              <w:t xml:space="preserve">Updated quarterly </w:t>
            </w:r>
            <w:r w:rsidR="00B20747">
              <w:t>based on</w:t>
            </w:r>
            <w:r>
              <w:t xml:space="preserve"> </w:t>
            </w:r>
            <w:r w:rsidR="7B52F06D">
              <w:t>care minutes reporting (i.e. direct care</w:t>
            </w:r>
            <w:r w:rsidR="1AB362C6">
              <w:t xml:space="preserve"> </w:t>
            </w:r>
            <w:proofErr w:type="spellStart"/>
            <w:r w:rsidR="1AB362C6">
              <w:t>labo</w:t>
            </w:r>
            <w:r w:rsidR="3FCE7AAB">
              <w:t>u</w:t>
            </w:r>
            <w:r w:rsidR="1AB362C6">
              <w:t>r</w:t>
            </w:r>
            <w:proofErr w:type="spellEnd"/>
            <w:r w:rsidR="1AB362C6">
              <w:t xml:space="preserve"> hours </w:t>
            </w:r>
            <w:r w:rsidR="45EF965F">
              <w:t>from registered nurses, enrolled nurses</w:t>
            </w:r>
            <w:r w:rsidR="11429E7F">
              <w:t xml:space="preserve"> </w:t>
            </w:r>
            <w:r w:rsidR="45EF965F">
              <w:t>and personal care workers/assistants in nursing)</w:t>
            </w:r>
            <w:r w:rsidR="1AB362C6">
              <w:t xml:space="preserve"> in the</w:t>
            </w:r>
            <w:r>
              <w:t xml:space="preserve"> Quarterly Financial Report</w:t>
            </w:r>
            <w:r w:rsidR="001B1F58">
              <w:t xml:space="preserve"> (QFR)</w:t>
            </w:r>
            <w:r>
              <w:t xml:space="preserve"> submissions.</w:t>
            </w:r>
          </w:p>
        </w:tc>
      </w:tr>
      <w:tr w:rsidR="00CE27EF" w:rsidRPr="001C4FE3" w14:paraId="43E688EA" w14:textId="77777777" w:rsidTr="2566FE23">
        <w:trPr>
          <w:trHeight w:val="863"/>
        </w:trPr>
        <w:tc>
          <w:tcPr>
            <w:cnfStyle w:val="001000000000" w:firstRow="0" w:lastRow="0" w:firstColumn="1" w:lastColumn="0" w:oddVBand="0" w:evenVBand="0" w:oddHBand="0" w:evenHBand="0" w:firstRowFirstColumn="0" w:firstRowLastColumn="0" w:lastRowFirstColumn="0" w:lastRowLastColumn="0"/>
            <w:tcW w:w="2547" w:type="dxa"/>
            <w:shd w:val="clear" w:color="auto" w:fill="3F335A"/>
          </w:tcPr>
          <w:p w14:paraId="06A43CE8" w14:textId="77777777" w:rsidR="00CE27EF" w:rsidRPr="001C4FE3" w:rsidRDefault="00CE27EF" w:rsidP="008F5812">
            <w:pPr>
              <w:rPr>
                <w:szCs w:val="24"/>
              </w:rPr>
            </w:pPr>
            <w:r w:rsidRPr="001C4FE3">
              <w:t>Quality Measures rating</w:t>
            </w:r>
          </w:p>
        </w:tc>
        <w:tc>
          <w:tcPr>
            <w:tcW w:w="7500" w:type="dxa"/>
            <w:shd w:val="clear" w:color="auto" w:fill="F2F2F2" w:themeFill="background1" w:themeFillShade="F2"/>
          </w:tcPr>
          <w:p w14:paraId="65C14E52" w14:textId="4734BBDB" w:rsidR="00CE27EF" w:rsidRPr="001C4FE3" w:rsidRDefault="00CE27EF" w:rsidP="009D543C">
            <w:pPr>
              <w:pStyle w:val="TableParagraph"/>
              <w:cnfStyle w:val="000000000000" w:firstRow="0" w:lastRow="0" w:firstColumn="0" w:lastColumn="0" w:oddVBand="0" w:evenVBand="0" w:oddHBand="0" w:evenHBand="0" w:firstRowFirstColumn="0" w:firstRowLastColumn="0" w:lastRowFirstColumn="0" w:lastRowLastColumn="0"/>
              <w:rPr>
                <w:szCs w:val="24"/>
              </w:rPr>
            </w:pPr>
            <w:r w:rsidRPr="001C4FE3">
              <w:t xml:space="preserve">Updated quarterly </w:t>
            </w:r>
            <w:r w:rsidR="00B20747" w:rsidRPr="001C4FE3">
              <w:t>based on</w:t>
            </w:r>
            <w:r w:rsidRPr="001C4FE3">
              <w:t xml:space="preserve"> the QI Program data submissions.</w:t>
            </w:r>
          </w:p>
        </w:tc>
      </w:tr>
    </w:tbl>
    <w:p w14:paraId="7E1F4CC6" w14:textId="77777777" w:rsidR="00CE27EF" w:rsidRPr="003805E0" w:rsidRDefault="00CE27EF" w:rsidP="009D543C"/>
    <w:tbl>
      <w:tblPr>
        <w:tblStyle w:val="TableGrid1"/>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CE27EF" w:rsidRPr="001C4FE3" w14:paraId="273E85DD" w14:textId="77777777" w:rsidTr="3AABE3EE">
        <w:tc>
          <w:tcPr>
            <w:tcW w:w="1135" w:type="dxa"/>
            <w:shd w:val="clear" w:color="auto" w:fill="EDEDED" w:themeFill="background2" w:themeFillTint="33"/>
            <w:tcMar>
              <w:left w:w="0" w:type="dxa"/>
              <w:right w:w="0" w:type="dxa"/>
            </w:tcMar>
          </w:tcPr>
          <w:p w14:paraId="11D14AFB" w14:textId="77777777" w:rsidR="00CE27EF" w:rsidRPr="001C4FE3" w:rsidRDefault="00CE27EF" w:rsidP="008F5812">
            <w:pPr>
              <w:rPr>
                <w:sz w:val="24"/>
                <w:szCs w:val="24"/>
              </w:rPr>
            </w:pPr>
            <w:r w:rsidRPr="001C4FE3">
              <w:rPr>
                <w:noProof/>
              </w:rPr>
              <w:drawing>
                <wp:inline distT="0" distB="0" distL="0" distR="0" wp14:anchorId="7BFF7A4B" wp14:editId="08F2E131">
                  <wp:extent cx="542925" cy="542925"/>
                  <wp:effectExtent l="0" t="0" r="9525" b="9525"/>
                  <wp:docPr id="79" name="Pictur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25364D30" w14:textId="77777777" w:rsidR="00CE27EF" w:rsidRPr="001C4FE3" w:rsidRDefault="00CE27EF" w:rsidP="009D543C">
            <w:pPr>
              <w:pStyle w:val="TableParagraph"/>
            </w:pPr>
            <w:r w:rsidRPr="001C4FE3">
              <w:t>IMPORTANT NOTE</w:t>
            </w:r>
          </w:p>
          <w:p w14:paraId="2F3BE149" w14:textId="477D2F7F" w:rsidR="00CE27EF" w:rsidRPr="001C4FE3" w:rsidRDefault="09B3BF3C" w:rsidP="009D543C">
            <w:pPr>
              <w:pStyle w:val="TableParagraph"/>
              <w:rPr>
                <w:rFonts w:eastAsia="SimHei"/>
                <w:color w:val="000000"/>
              </w:rPr>
            </w:pPr>
            <w:r w:rsidRPr="3AABE3EE">
              <w:t>It takes approximately 3</w:t>
            </w:r>
            <w:r w:rsidR="004D7229">
              <w:t>–</w:t>
            </w:r>
            <w:r w:rsidR="08531978" w:rsidRPr="3AABE3EE">
              <w:t>5</w:t>
            </w:r>
            <w:r w:rsidRPr="3AABE3EE">
              <w:t xml:space="preserve"> months for submitted care minutes and quality indicators data sets to be available for calculation in Star Ratings. This allows time for submission, data validation by the </w:t>
            </w:r>
            <w:r w:rsidR="001F21A2">
              <w:t>d</w:t>
            </w:r>
            <w:r w:rsidRPr="3AABE3EE">
              <w:t>epartment and where necessary, opportunity for providers to review and re-submit data to correct omissions or errors.</w:t>
            </w:r>
          </w:p>
        </w:tc>
      </w:tr>
    </w:tbl>
    <w:p w14:paraId="672BB7BD" w14:textId="55FB2239" w:rsidR="00544E78" w:rsidRPr="0005795C" w:rsidRDefault="0010428A" w:rsidP="008F5812">
      <w:r>
        <w:rPr>
          <w:noProof/>
        </w:rPr>
        <w:lastRenderedPageBreak/>
        <mc:AlternateContent>
          <mc:Choice Requires="wpg">
            <w:drawing>
              <wp:anchor distT="0" distB="0" distL="114300" distR="114300" simplePos="0" relativeHeight="251658243" behindDoc="0" locked="0" layoutInCell="1" allowOverlap="1" wp14:anchorId="398ABC07" wp14:editId="2E56DCB0">
                <wp:simplePos x="0" y="0"/>
                <wp:positionH relativeFrom="page">
                  <wp:posOffset>-9525</wp:posOffset>
                </wp:positionH>
                <wp:positionV relativeFrom="paragraph">
                  <wp:posOffset>-1076325</wp:posOffset>
                </wp:positionV>
                <wp:extent cx="10267950" cy="13080365"/>
                <wp:effectExtent l="0" t="0" r="0" b="6985"/>
                <wp:wrapNone/>
                <wp:docPr id="70" name="Group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67950" cy="13080365"/>
                          <a:chOff x="0" y="0"/>
                          <a:chExt cx="10268183" cy="13080437"/>
                        </a:xfrm>
                      </wpg:grpSpPr>
                      <wps:wsp>
                        <wps:cNvPr id="71" name="Rectangle 34"/>
                        <wps:cNvSpPr/>
                        <wps:spPr>
                          <a:xfrm>
                            <a:off x="0" y="0"/>
                            <a:ext cx="7693572" cy="10862441"/>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Text Box 35"/>
                        <wps:cNvSpPr txBox="1"/>
                        <wps:spPr>
                          <a:xfrm>
                            <a:off x="902825" y="3808071"/>
                            <a:ext cx="5755301" cy="2611814"/>
                          </a:xfrm>
                          <a:prstGeom prst="rect">
                            <a:avLst/>
                          </a:prstGeom>
                          <a:noFill/>
                          <a:ln w="6350">
                            <a:noFill/>
                          </a:ln>
                        </wps:spPr>
                        <wps:txbx>
                          <w:txbxContent>
                            <w:p w14:paraId="792A9848" w14:textId="77777777" w:rsidR="0046491E" w:rsidRPr="00B32ED2" w:rsidRDefault="0046491E" w:rsidP="008F5812">
                              <w:pPr>
                                <w:pStyle w:val="Headingwhite"/>
                              </w:pPr>
                              <w:r w:rsidRPr="00B32ED2">
                                <w:t>Section 0</w:t>
                              </w:r>
                              <w:r>
                                <w:t>2</w:t>
                              </w:r>
                            </w:p>
                            <w:p w14:paraId="7220EDFA" w14:textId="77777777" w:rsidR="0046491E" w:rsidRPr="00B32ED2" w:rsidRDefault="0046491E" w:rsidP="008F5812">
                              <w:pPr>
                                <w:pStyle w:val="Headingwhite"/>
                              </w:pPr>
                              <w:r>
                                <w:t>How are Star Ratings calculated?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3" name="Picture 36"/>
                          <pic:cNvPicPr>
                            <a:picLocks noChangeAspect="1"/>
                          </pic:cNvPicPr>
                        </pic:nvPicPr>
                        <pic:blipFill>
                          <a:blip r:embed="rId15">
                            <a:alphaModFix amt="5000"/>
                          </a:blip>
                          <a:stretch>
                            <a:fillRect/>
                          </a:stretch>
                        </pic:blipFill>
                        <pic:spPr>
                          <a:xfrm>
                            <a:off x="2812648" y="5949387"/>
                            <a:ext cx="7455535" cy="713105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98ABC07" id="Group 70" o:spid="_x0000_s1027" alt="&quot;&quot;" style="position:absolute;margin-left:-.75pt;margin-top:-84.75pt;width:808.5pt;height:1029.95pt;z-index:251658243;mso-position-horizontal-relative:page" coordsize="102681,1308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h6G5bBAAAAgwAAA4AAABkcnMvZTJvRG9jLnhtbNxWbW/bNhD+PmD/&#10;gdD3xnr1ixCn8JImKJC1QZOhn2mKsohIJEfSsd1fvztSlu0k3bIOA4YFiEGKd8e7h3fP3fn7bdeS&#10;J26sUHIeJWdxRLhkqhJyNY9+e7h+N42IdVRWtFWSz6Mdt9H7i59/Ot/okqeqUW3FDQEj0pYbPY8a&#10;53Q5GlnW8I7aM6W5hMNamY462JrVqDJ0A9a7dpTG8Xi0UabSRjFuLXy9CofRhbdf15y5z3VtuSPt&#10;PALfnP81/neJv6OLc1quDNWNYL0b9Ae86KiQcOlg6oo6StZGvDDVCWaUVbU7Y6obqboWjPsYIJok&#10;fhbNjVFr7WNZlZuVHmACaJ/h9MNm2aenG6Pv9Z0J3sPyVrFHC7iMNnpVHp/jfnUQ3tamQyUIgmw9&#10;orsBUb51hMHHJE7Hk1kByDM4TLJ4GmfjIqDOGniaF5qs+XCkO02m2ZFunk1Qd0TLcLl3cXBpoyGH&#10;7AEm+89gum+o5h59izDcGSKqeTRJIiJpB6n8BZKLylXLSZajV3g9yCGW/c72sL4Fqcl4lhWTtA82&#10;no7TPE9OgqWlNtbdcNURXMwjAw74pKNPt9YFXPYi+DBWtaK6Fm3rN2a1vGwNeaJQCcmHpMj9MwCU&#10;J2KtRGGpUC1YxC+Asy1DNH7ldi1HuVZ+4TXAAi+dek983fLhnuoxCZ8bWvFwdRHDXx/XIO2f1BtD&#10;qzXcPdjtDSAfnNoN3vWyqMZ9uQ+K8fccCoqDtL9RSTcodkIq85py6/YPUgf5PTABDkRmqaodJIpR&#10;gWisZtcC3uqWWndHDTALVAKwpfsMP3WrNvNI9auINMp8e+07ykMmw2lENsBU88j+vqaGR6T9KCHH&#10;Z0meI7X5TQ45BBtzfLI8PpHr7lJhCgAva+aXKO/a/bI2qvsKpLrAW+GISgZ3zyPmzH5z6QKDAi0z&#10;vlh4MaAzTd2tvNcMjSOqmIsP26/U6D5hHdDCJ7WvK1o+y9sgi5pSLdZO1cIn9QHXHm+o8VBt/36x&#10;Qz2GYn9ARvtFbUnmywZ96muduC18x5ghsXx1vF71szidpkVEgAezKfAgEAkoQNr2dFdMiiKL4VmQ&#10;KdNxkkwTTysD2f3t+h+qGAuVQK6NM2DigO+f1rfbLree7IaY/sd57f5LWa0FK+G/7/SwetHC/noi&#10;Ai23RnoIU1X3JhsdNY9r/S5UsViKVridH7AgX9Ap+XQnGA4JuDnqhtCdQ4HAMd5KsjGm9V4q6EDm&#10;CubHCiLVZQNNky+shu7VV83oVNxvTy5ctkJjxmLu4roPDVjo2Rz0CjphxrpSbN1x6cLQaHhLHUys&#10;thHaAvuVvFvyCjrqxypQF211Q39V0D23hHbgJ7atvmuhA+iIdYY71uAydCHW9+DhwAdy8B2j/M5I&#10;kE6TdJzDrAy1X8zyWTb1g86BHSZ5AfQA9IHsMEmyJIZSDp1sP13sW/+bpgPvWnDGL8E3z65+0PTt&#10;uB+KcZI93nupw+h+8QcAAAD//wMAUEsDBBQABgAIAAAAIQCMsZz9qY8AAJCiAAAUAAAAZHJzL21l&#10;ZGlhL2ltYWdlMS5lbWbsenk8lN/799j3pUgqNIQos5oZM5NtGCL7ljWMmcEwi2aG0PJBVEKLIons&#10;ouxblhAJqUSLEKUk0qKFNi2/e1D5LM/v+X7+eF7PP98zr3tu97nWc51zLtf73MMHAoHooN8tB7jS&#10;lz0/kgGBIMAFNrMxB4H4QMdyQSAs0M+/jIfXXgqCQJUCIJAxHwj05i800BNBUFSxAAhQACJmgEAY&#10;4NpKtDQFRIx/svy0C4iDwOZEe95dHODTAe4a9kRzCAKKkdJ4Mn7rjpQ4AgwHs/yCpPT1YTZULolC&#10;4pLASKDPEWZnas9mhVDZXBqVA1CJwGVn64nm0XbA7NgUKhuMWWB0NNnKZoWGcDx3GBoCUls5S0zA&#10;kz0pgMoB6y6wOUeEUGGmgH46K8DQUIrKpPDs8mwt2bemMgO4gWBdFBwOcwr14/L43WysFwV/Omdo&#10;yOGyqSSGlLi+UXgIiRxM5YL9qAE0poHaTFOrGphGMVBzRdvAbUJMqYE0i0g21SnS1pkcGUzGUdSM&#10;DMX1w/HhjBAGoA0czqAzOfhwAzUS4AkVD/zN64apgRdYuMEGagQeAexmYw82ZbGpYD0oEkKGw+Fg&#10;PRwU4YdBk/RwOmAkHImEwTEwhC4EoYdHYfAIFHipqRmKA9/6bIo/3pFovmQPeDJQC+RyQ/Aw2K5d&#10;u6C7dKEsdgAMgcPhYHAkDImEABwQTgSTSwqHMDkbFpX81EOkcshsWgiXxmKCec8kP1Yo10BNbYln&#10;sS0NjBFiY/PLFJMDXRgmlMxiwMJJITAEFA5jMGD/JEmj00OBKJO4LPY/yy9jWNDzfzD/vxv/J6GQ&#10;ZcH5kxBAAIR0/1GIQv4lExLKpi+Ek0KGUelUBpXJ5QByCNivKAJNfyEyeEdgBdJ4gTSlkzgcwxA2&#10;i+XPc0Af9o/0v8kTWeRQngFLomFoKI2C96dSqBQkhgQhobEICBmLwkH8dOFIiD8F7o+GUxFoP+Qv&#10;3ctk/6bXksnhkphk6k+9WDiGhENhdCF+JD1dCAqFQkKwZCQOgkWT0WQqXA/jj6T81LtMdpneZdOF&#10;NwU2D3AH9pczi0U3XFzhlr8Z9JdP7l+5/+zrIpVKBC5D3i6AIOAQOMoZgcYjEXhd1GYEHK8LX/Bs&#10;Oec/6WCx/9kZMBIDRYO1bEhkGpPL4gRqL9O2JPMXdTYsCs0/4j9xaRnnX3UspZr/SMty3mV6gHWE&#10;B9InJZRMZS+NC0i8YDrNj01iR4ARGChcT5+3qn9zLZOmkPH+LDaDxDUkhYTQaWQSbxnyuPVhv0k/&#10;0wLsL3lhMeks9AJZB8h4sF8pb5mN/4ftv0b+VfuvkX/V/mvkX7X/GvlX7b9G/lX7r5F/1f6/G1kG&#10;moDq1kBtFwCJeEhsCVMtYTIeXlvCZKasUCYXjIBZ0SgcT71F7LeAxxaQ3W8YxyMtiRDYXBNWuCcc&#10;CgfzLgSv1sGggTtQv+vuADQyubyyHIxdQIXWJA53oRSjUSlaRDyv3ELA4SgEGolYqLQ26sI3agPo&#10;j0Ij/W9a7UlsQOkS0rSnUYESmOnPArxZXk3ieFQAlTpSOaxQNnkB1pqy6EB9C8SEyntwAjTDl7jM&#10;wrlbnbhAXQcQtvIIPKjMI/wJFtuYwsELcNcQaL9D8zsyvGEuRcacRudS2TBzOq8WppJZFOpPzIuD&#10;Y34DW4t45xSbI6sQkrEf9x72yta1zMBeS+WrNBGtHANt8NUFt434PNm86/25jTfPbFM651X2yeDS&#10;H9YyMypWkXNfEMpGR5KDSocSYbeubsWzvr5//1Z7r5GKilHq7Gxy0J7b1+WsWO5fvrC/+ua8KS52&#10;Z5bOPk3tmt5gsHdLTdujS1ZWAddaGlQ/1nVnXQ+7rOISNUWmSGca3De401tQ/Tii7HTQ+A3byV5v&#10;vejQCTy+K/J1XOKWmWfP6U9fEu3Ksoxzg1w+3SgNoT44DRf3MtmOHRFsEmsnpeXmkNQvnt2bnLEl&#10;1v/sk+AG123PvVwmU3bfWjV/Zrx0Z9zVxw3bg0YKkCUTQbn8cVUeXi06OyeDDOyVN+wskliJapZj&#10;bLayg9wdlTv15eEKpsSgdodag8j7liorQh6/Xd6EQ6wF/8HHQ/evXmogUto0kXPJ65yjQ7X3dGlc&#10;dgy77JGLc36K3uSZsV5hOj5h9x0qw8ovuaxbuguyzgEeVGWEC92+M5Omk1whUdt4KGw2J5dj72Bj&#10;6At1t+BTSwWPVO84PH+kLmajy356vX1WtJe4o2P15rBs3fp6DELK8ZToyzcavTt2KosMSSlPd1uM&#10;5fcenywZdt9nmVh7OPHwMQGV1BUyKeLOxcz7O9G9m5gOBrOrfrStuJ97Mkf2e9eFvT0rUMHjRonj&#10;J0WSJSIsJTTBaxqvHRd/dbysX2ztxoR7xs4a1enf9dJN1IndRz71Rrg/OJVxSaFcfs2UdcE2Vx0I&#10;Z8R/xSaPViGJizMKMhflXY4GmnrIq2w4rGoXL7PaVtptWletVWxmu9P98dxnq5zn6+XzqFjJ+ToV&#10;yq7Eg7ZNQ3sNj410KozGP886WmvfJofDrgqp3Bext7hdfOpSp80pePTZ5vSKNaZPC/RfCqQNPjAJ&#10;5e9yVK1rd6ihOGkaDEoWTZKRqShW59MdUEhNcH74hGqhe0zPtYz3mBO6aymNirvnejau62qnV3Eu&#10;KWW/lX+TvrlxAv26sAqXf/78VlfJUJbR+qoLUP+GFziToqvMS9AWFB/zrPqVjy+yTGa/1pkZNVtc&#10;qn6+ZmhHI7wgV7PaW+epibXxu30BBEQCNDO86rZwxunetNmaROnedRpJ13eKeIcICRG2ZUt9S+/f&#10;kD6k7u4y/mHU4wDt6NDsuffb1e5Q5bNv4Kjn27rRNNWumyp5ct/1Dm1FP3tkI/OYsEPoW8C9c+PX&#10;3z4Of3/Ep02mC8YnDEq29oj6e2rkbfWl3Wy5kMfAiMXTMlsSg6plTYqgssEI7cU8YGe6FebCAZIB&#10;GLGQl37nhAUZ3h+esO006i4YgN5oAcwdv8jLE/Ai1l3KZktPWv+MlLV/HZsBOXgXix3My0m/lC47&#10;6SNYOoH9SXQOFWZiA7PlwUk6zJQA5p3K2NkvUezsbYC870QAc9mhVJiTDYkTDLAyqYtj+5UcYWTS&#10;ghwrZFFumUFeIl0cpKWpqQmJQ6WAEaiFfyG/WHiP/9fkiETroWC2YN3lGTIjNcLZaZdC1x+sa2eP&#10;pVRcIUt5RlUIH0PTSceVBR1ELUX5VppYDAoRiELyZsTY8ynIAQbX3M4sE1pGLpUe2Dt9W2AOPj2F&#10;rVG4fyRzNXZrpm1A4Z2Z9TMfcR93zcyMPmr+mPkelL2x4HztPbgEKGkg+9a2xKsKq+T98sVAAuJg&#10;/hUgZEQpFLJFVWQsudOqwmNE7GvCWW+RY7RmNeuey/A3P+Ih959LgYzXYEW0TtayM7bsLDuvN2X9&#10;YU1GREGK5gEHuRdvBXfWoSqDzjZP7nmGG+4QT9oeXa0dkGmSB39Ly3C9vyYFu6EYu+teccoc1ufq&#10;UEFPkcP41xH5Cw49QXzGzzWbCNqwriGZgEbDjVYx7/lB3dx7W7y+SK87KSV8p0D9XqN5s4cL8/LI&#10;hEqaFso5UUP7xYWTwvvhpprlJ5+vSsv3yDtBW8eX1vo+A1s47Bd+fL9ZTlubyR/r+7fEfSk/02pf&#10;+LD3zokbDWcJXyVYDKNJVwPxqHCF8ptfLtbdhoASywUvv3vmeeb6PAj+tkW55VPv3k+FEdp6ilxS&#10;S8vc3JxhUMFIl3Of3pcs6VbjmUu3urgjZ9757uxBnq7siTo9rVledh4zXemRaV3WEWuk/MRH+dP7&#10;iPAA7esnIwsUjnZfOWdd6vL41cCmu8KhtQpOwT+c5P6gDtqhjO7X15PL+coHRSqg70DvLkqAJm6D&#10;HGukHkU/nIWkJIsg36AfPX74deSW2JePTo8N7+RtL01POEGZ8GXntTD33Zp15+fP5tcc49vsK5MR&#10;vUWW/w9Z/nYC6pDINbDy0yj+CvluAq4PZFAkAslW5karVKjQ+a/4blEUaGrbFyKbuP9om9ibrSEq&#10;e8TKoj19V1rvP+grrC9UDhZVI0geknAnSB/b/FTos6mf1srDBx1zdIpAm6KdjykgTSB94kUi0wcP&#10;5Cj3Mac+9jlMCXKlGwX3CtkQZLJnsk/B+e+QVOgiTW0tFYpHop3GlMLFSmKCxzTr5bxFZNry3hh+&#10;gu/hN5Tx2b/x8cE3Ovyya9u3Kq1QVTNXt8A7HjqpGpm/6rm58HEHihFbEpfgRdA8vrVb4uQhtoPk&#10;qtzHgSvTE3r619asemV2sH/HFGkWFSmUaRLQd19QuC11zEx0g4VYgugmE4OcBLjFoOWnQyEHQpLg&#10;NuHb1Fd+JvIhYtOIOuDtsmfimztKOwQ6xjusOpo63FfGU8zeqZkdu22JTI6+azZsMrz1SyL3NMom&#10;0rbwuHL396eCbFV3q9dgmeSPx4w0fDQfbWjNrdAqOwnfhjcj0PJnHTq1urRWa9856eqMcTFOyn5m&#10;v7no1V3V6X3Ta6YZ03Jrk54RJQqot+/WTNSoDs8EZt0pDIRNKTVu3GECy133/MXU+ttH77TmGpHg&#10;iszEQHPVK5fdugZvYq9+Sn87khj8jKyJdkqrPZ2Upoxpon9IsyQ1IslpVqdtbhCeqT4ze7ZBIW6i&#10;M7mCUrJ9QPSF1gvh4NSb1ITB53SpplPNB/ce2Ztl+qR+5xOcuO3GSYFe7d4d0PbQZ9vq2a/FXyt+&#10;lNyVvvWpWLijt1D5wY+eDwVZnRlklcCzAQ99Df2+x39WX/+46W3B10371v8A/8D/KIjLNEuMu+2X&#10;dHVfwnWFWzoMnTxISupoqohOuXtLTXvJk9JNpRi3JM/RSvNSg1Ld0helF92zKvdRrlSLXTz+gPtA&#10;qaaBJvEgcth/CPNgn+/utrCB3ofQftuAi1dfnxzdsLtlb83euG9R3859kFGqlz4uHXSQ7+Atpe+H&#10;T5MRbqswsZmd/koM5RNKSUe2KG1U8sGJZbAz8RnS2NGdhfiEzOsZIhl2+Fv12Pr8hpr6l6ENz7ft&#10;XNWU2sQMM3jx5YbNWOpMXQ9j5FXLZUfwKpTYB3Fmk+5I3kjwyNbR8khZgw6VFBVPg5bZWIP9+tcN&#10;turDItu827yDyku9T10Se5jz0GPGYWadSSPc3G3jyOaMd4/n879wPyXO638IfQuZHR3bPfCx1ueY&#10;T8qjtEeQFVtP6kzLKsvtnZx5Dvu4/m3r2suiFqKBEtiVbxjZrtnIEM+xrP31BBrhQoyt8LcNWHW3&#10;9ZeMPhEOWVlYdu9W1evQ33mg3vVrhJYqClMDmR3vW01qIx2o2E/6Q2b1AdcDM2KtrcYVxg2+9LZR&#10;0XOi7h1HDl2z0KlSf/et+xqwBt3vBt7V6+/tPzyV2f/RT99vk9+Hq/pH5hLude2Tn7deqemuiVM5&#10;2KHRGdpl08F5whk/ON5qG7LNXuOlTZql5Da6rf5ZosU2y+FjXNOgjSlWu6wCkk2TT2lk2eaco5yT&#10;PLfnxPTp83YGqcLnNM4xrJua+0Jzwh6H4y1OFbKsW0+odhdd+2SqidDdwFF/D3PPLUktqR4aefnk&#10;pcGQHceP84XNnGicXMuxe4Z4f/hd2KTB9aPXZ25leT1tChzKfS80IDQdsyEuv/1Se2ZcdcL4apaH&#10;/g5557su3L3xvpZXkjlWpae2Q77lp7nrbDZ0NtG6BhtyerdfZwdm0xlgCba44jec6ta7vn5T7iqB&#10;wyI9otTWd97uRPc/hva6xAblTRMinD/7ft5QSzQo+V6nVuy3+2p1z2yPzOY/SnrK8dmqwdtQW2uV&#10;GAUfuLV7Q03nNDJPlVnpucttry72N8/KfeQucQ9abOA39tjIaXXi686UzuLG7sbjjZNzEXMH1w5K&#10;DR+QSDqbFLx2Bq2B+la4hpGql0XfSaexTnsoVNO3br7rMRxZdbOhtJoRGfHk3Y5Xdz/0fDAK/RQ6&#10;u2tPq9ofVyttm3onMne5apaNPKAOFMw0Vm7ac+/Dvamguel4NF9wXUnEaOnU99yu8oCKyYPeETOr&#10;g82CDw58ry+jjxJ9Qh7VzXXMDc/d1yMyBu/des2abm1CMMYf89Gzd4/N21w90yslLM18ZD1KH9HH&#10;nfxiB8rn8/yeVn9a/fSx01/TA9PvnTE5U56hlBGf8TGTknn7rPHZsizlrISsL9m07MGcrTl1uZq5&#10;qXnCeWF5z/K353cVYAuKC9cWJhR+O8c8N1bkWNRRrFdcfF7p/NEL/BdCLzwv8SrpKyWW1pdBynLK&#10;FcoTKkAVoRXTlb6VA1VWVe3V2OqyGo2ajFq52sN1fHURdW8uBl4cq3ev72/Y1tDeuKWxtgnadO6S&#10;6qUzzauaj7aIt8S2/GiNbJ27HHL5ZVtA23i7T/uDK25X7nY4dPRetbra3WneeaWL0NXabdB96Rr+&#10;WkMPtufidcz1uhvoG7U30TdrezG9dbf0btX34foa+/X7W24b3W67Q7zTedfy7vV7tvf6B1wGBu97&#10;3R8bpAxODdGH3g6HDc8/iBoRGjk8Kjua+lDpYe4j7UflY5ix5sfExzeeOD15ME4ef/GU8/TrROwz&#10;qWepk+sni6eQU5eemz/vm/acnngR8mL+5YFXK15lvNZ6XTNjPHPjjdubibfstz/eJb5f8/7cLGq2&#10;fc5+7uEHxof5j4c/rflU9Bn7ueuL65fJ+V1fRb6mfdP+1vjd6vvID8aPH/ySoI+x7+f/XqXzgP7P&#10;l8r/0fmCPZsWBtSdYMQSlP9VoC6r9wmWvJc9RN4LcsTii2+CpT3RfEmU148AIxaOSBbOOEg0JpW9&#10;ncrm8F7VIpA/S/efPUgMzJEVyqRw2bQQpwXneXU1GPm79zfnMn94hv/8uhyBQCw7O9BQtXeCLKAD&#10;iC4UDpbS0Fiyiwf/DTNoOWqDkSgoHGAiWGJ9/uwgfgFRLBDNedJawJiYAM6wp7LZNKY2WEsboDjT&#10;uHQqfvHvBXFAkPcmDA9GwRBwGC/YYF08EgEOYfA4SMwwEodDiwToCIwuVhfoM+GNlsYMMGGFA0II&#10;MASJAaKIxoIhCBQOoFvQHKmcvzBBkRg9DBwDcOmi9XA8ETgUg9NFYfTQaD093qEQWg+qq4vkTTJc&#10;FwXEjKcMqov5/QE0/3wFa89mkakczsI5EAcvBYQC7QNgEar5wls2ALHwYkCwRCB9TEJpdIptKMOP&#10;CsQDidTldev6LAguwDw82IROIgdrugbSuFQeUc/HkgH0O1G5XMB7Dh68oAkQYbNCGCR2MK8HDAE8&#10;hKKwKD0kDoFF8AaEQqKhCBwGi4br4nT14EBQsBioHgr567OoxZnKCOGBpYWoAKsZigZCsXBb/rDE&#10;CwxogQ+CwMGhKDhgB4WF6wLLG4LC6UIxCCCSGD0EEg5YQ+OQUDQOC3ix4AQCjEFDdbEYFFIXidXD&#10;4bB6iyp/x48aBmBYPJgHDhfDB6BPp8VZRqHg8MXvRYpjKJ3KdmHSuMDQMbwuJMrHmsQOoC6uDScy&#10;ibeeEDwKbjGywN6l0pe6FjQDAHEhlAsfHqZd+l5kcOYp4/IO+OihvNWIB2N/2gZmbgGfc5a0IfR8&#10;THg/HPFZOpH0ofn7hC0ufp8ALh6JAi8EGmAj8JApEwj1T9alfjMmxWdpu1Apv2kavANAOzYN0I2H&#10;4HTBEAwct7gctrJplN+rQQ8Jxi5+LQwACnjKawgEDgnHIXH/aQ9uoenx9gMChfxPehbDy0PagMM/&#10;o4H0MbVZtlLhUBsnYCjAEE1ZjIXfUUj9Pc8upLs/pyMksECWIfXFKfZw4pKYFBKb4sNLk1q1sG8g&#10;t4J8AeiZ2Dhp7WNEipcIyPfGlQ2OE1CX7EtYZxcXFzM3yzB/f81zrT3MW+r8Cz9tkp2QlpARkRE+&#10;jZyFI67C5r0hPfunX3yB7Nw9tz2eMq2RHPN87eoPBibuOpENvlOfMtG+XivU7PRLnJEZ9tJ7HkLp&#10;agFS6aMlhLjXAxUWjJiiJy9NtUFDfgUau6ZG+0Ck+dOTxlaSWQW4k475dlDvfujV13jXKi1U7lj/&#10;RFVsJ9vfK7+qJ/v2tYtWQf4r+K5FON6JW6Nx+2mIRxss4/psrNHHEd/0XMG2fP7YnVMRK8/IPlib&#10;NTIROdsokLpmWoEImfSzVWmoa7f0ibZU2+kjrKZ8bYXwGtpl3IpjjaGxFgI3y0zemdw4AVtZTBAP&#10;lI6+NIG96MCZzsgjXN6/VmRlUa9iZMG2E4kX7+cczeI/jPWOGSojbEiq6wzwnQiaWrUV7ThUekex&#10;L1ozyfKKA4aoS0fRC5VyEL67HyuufhWDqDlU4Cfv5nbI4UrFanPCsKxvFCbtRra8h5j5VIq6yeYj&#10;3zngAzqP5e/fDTC+5K4IdgjbofDWrE+/Y/t0dXe6trwfYTNjtVBJOqMSzyqP40s/rxAQqQix3z+g&#10;Q/eUc5/SKWnRklfqjCuqjpV4zcKbTZlZ+9v08zmd8stut9T2q3PI94U0JvpRpNTE74xrr1KrNNnk&#10;qyWUA+ZqMXJ9eiCPHXCVgi+9SlcedOw9CYc82Xg80hcaP7DeeOWR77vV5qhk/ti0Q8QpM/U6hf7h&#10;8BBRh3vUQzKMgCh7uVo+YodXvGylY+D+QdrBGDcDc5mObhMG8TBx3aFO0G5jSa21TVewvteUxbH4&#10;LS+HDWTKbxwaA5GUrA9mQOZwXHsDjmhzR74mTt73+Pgb8Mn57CfS4yT5alXp+cRoESXrwgNqri/A&#10;L2v3uxVVj0q2O1vZxyVX6sSJW0zK3TavsXZL3rEtUMWYPwdL2522hYD1Ug3zm+IrkCZNEcJk4Eq6&#10;pUGDldAz0QOfuyWFhLposjndKarjiiKSsqkE5Bu+t+RA65rOqMuph/mctxQS7nvsFXgtyL5CmNwp&#10;VZMYHZjmoii6X2elmqL/CQHPbBeLBpMpZe47Ap9rek7cnHymUMwXd6HY3OxNKLBIYbtKKVHoEOOy&#10;0+WR5ELZJ1E6QjECyfng3fWC4i/j3ws5rA9vu4CCBkYWOyiG35MX8qCsFz9QS9SalcvViH3YmeDM&#10;bwUZE8XfKzbvPnMwMfta/eocoVQPwXZGlZp+7wW1NPtX8cfWjVrEfouPE1W92WNaz3Bb1/5a0VdU&#10;Y2WpSV/xdjHCGDEt1qX3LVhdFmw3hpXGqs6GrC8RO/qeI1Z2jCHLzFdbaavtEROiZS8dK2MGkQ2b&#10;FFYPROYJhQrAldPWmGoXOeFCsp+p0H13F6L6yJ2UbILN1csrxeb414w85Xe9eJzP7azjZvhs4DEF&#10;vnBSvvaxkArT6HN3DaLnq7Wja68FCzK/EAQ3dYiK0uPOiWS8XKtckX0AM7ZNCp1N3NgedWAuhM8z&#10;LkY80B2rlX2IszJEmGB2WbYL1cYeA/GZlse1qWTzhbOj0pM+Z3+30K+vCxFbK6+o/FRUCTtot0Vq&#10;7XCMcH/y1TGL2CZwPmYDwWwcHSNyykWAuCZbERwHX9n2tt89ivY8FyTBPC6Y1iAtqBipL4iLApdK&#10;tp1KkwJ3t2tFSQ9Eg1SMZQWvCIvGCHy1btvW4UnOlqk3tPEVB4vGlAhio0AxCTNuUY3yFnwr3SSE&#10;+AQJFRNE44oqb+MQGTfjN8ZyG6Kwiu6gdW4OIBFJuNH6w2bla5ESJPqnaxIOxw8lrbJDVu3JOYQK&#10;cU3PVzGnta9ZYRxyGTRwMT5cwHOjR2cy9bP456RcVvI6jVnZM4OdjvAvUofDs3VtKEIuAVXkkfsa&#10;+SS9o7fEVo/1QHrw+a9AT4/Zw5ExVmtIDtcDy0KoU7WV7qXJJ+Db5EQ2upaVascoH0lSgoPqdKek&#10;28OhfmIJU+qD7xsOSUvlbye04ZsPYhT5bjBTn2jiH6gqRObwCQjbB23KjF3BGdQqa8mlKBTPhkQP&#10;WicEZp9Jiu9bB/dd3S0xIRt/XFOdf5XG/q192+YtaERty3WConUmYFFDpdh0KUHCfml+QdcjfIIi&#10;sd5WggQ4USsq21tKsC7uZT6oDTAgqSgbmRufd/ykcPg1wfMHim8FZTzUuEAwkFQ0bte6HyqvqPM5&#10;Ty/VWkBCDjFbE/0wVCdHWLVaHitZLrF5BdviXQy7LbakF7UCbXHYm6gfmfFSh1+xHd0MRdXKzfLJ&#10;ppbEtL1lJr9pbQk83W4kGhNgEtAITTrBNNucJsGMAndjLPLiyvPjS12gwGSCgSleS5HQVecXjZnm&#10;FyR0UogUk1uCDlFgrS2yn+NBwNSaAN0uR78KPotakaae030luGd/dXQDVFRQNEZcWULjMaClxlQ4&#10;xR55FhQzpiVIeIMhp8jJicaMBYEIsizzC+r7waLSojv0Rw6qRJ8AEfj9+GIUTvELikgqZkciRSQZ&#10;58Q/812QKfzgadmtqkr7wHdJYLNojMqw06fubfLda8+mdd2PtUjA2KwazA0h/rGLjwCfVVy/1opU&#10;FDd/s9Ax/VjWeN6xLK3xmxRyZg/7jGtP5UTvA6vSocHB9NyXh4WNXblhD5na9D0FItUjDUfKZ8fC&#10;Hnw6s4dRVnd++rBwUWmq3eUXCTkN6ZK16t7Po3+MjFc9vXDejxv2JGj8vLfMFlb5zua2QU7z6G5T&#10;sja08Px0KZU8Xkp1nR2oEhg4WTjArELU3XYcrj8/XX9+U2RTQUVMh7UyeXPipD9aISmpfNbXy2VV&#10;nZXP+GaDQE4g5FRxT5ne4PlcRpIwKMxZoKi2geMsoLizwkHKGCSd2u7bkClJ7ce4WnWNTH0b926g&#10;G2470KFp73HmSL3Xa6UhdF1hlZdUZuZ04JWbvWvSm5JKQIM2Bi5e4lcuHndh1YYlllaAGCXCIJRr&#10;07U+N5VdCLTyPZDHSWq/1+6HlHAz8sYkZXeX0lHfvLXGTGeB7gKG9Kl289Qdt1zLb/bVTvpWowHH&#10;dYxtDlh5honI9VVdvH/alOUZ7POcYHLg4d33dbl8t+dqyQF5a0E+pDwpvbykqVexlWR63GjNVTG3&#10;W16v0FVBTbl8bG26s4AF9UJkQhLDtu5IEOhC5JPh4WAg/DC3IMLQqNaJAoR8c7P5OmZhss7wa+/a&#10;WoZdlQ3h6WpTcrD4bi80uvJi5uFk5uTmZqrHmumhb19unWpVt9E5c+f518k/Ru8fiPi+7mJWS5tP&#10;pF4vO0/K3f1sQeoo0fvW0aj3hVVoibJKbW30qP3tqz65za9s1wTRSFNSEJvBm0+J9+PTy1L6Plbq&#10;NJ6fLptN+b7b9sw9exuosr2nk83DgpQHUqUjfaCiSbm+AeYkc/Ymu7b1dHYdlzFUCxllbrnh77fB&#10;6KryTP3OJyWjveUDz3q9G0f7tq0DDe8LLAsL3qVd4k9gld+JfWLb9yq2QGWgyr0fczG6IPXD3ZE+&#10;xye7M17gVR84Q2qRnci7Alvu2Q9dL6EWHYw5z299iRqc6l4mDKo58K4JklmkePihlvrNCBa1SGTy&#10;LKt6RDAuM237gchPvSfPsk6mXDOpHdE+UObGedg/+irFtD/0wwTLhqX9MqE04EvQ/TuTmbj5q0Ev&#10;XsqBrue8KK5q4DBaW0+PhNWvnS8tijz/KGvvK2ht2+0MqeZmwxoDlrZnQsEr5juGZvzMii33yhgv&#10;461cwkqKK72aMl9A4l7x1VZLgdB7A6NWnRqtDpa6YgRlPDhZtVfnVHufIyhQ56J7/4PXV+p17t1V&#10;NzUI//Huyvp5jKvnvVVSx/YBItR+F7MHIOjFdR7P3eZlXrwiNbwPa2kBJaWcokNLb/bNSYCai+vl&#10;PxTXrrP+sCOjUP7dlWqvpM4B9sYgmzvrhKXsg2+tGxZvBvaB2aXougDPlcCc1LomleZ4DJeYB10N&#10;CjYHDZM8T1I3Tr0KrQs+Lxyi6ul2M/mTitZrwb2QntwLU5797mV1dRqo1PagBrnP2m7/A0Agv9+4&#10;XS2GfgoS7U5td6Grv1xaa88BtRVt2ZP00Vj08/3NJPHdTpREfpfjVugxPoW6U1PRh87O3Sx3er4P&#10;480k8bW5DfldAeuZS2strOb4yFbone1p+bHcpbXzzrxla55Y7kIReS/Rd7/roW2L3k4Rj+UuLHoT&#10;0JbadfIbDV76FKh60kpfLLdLVVxaQdvarvStaCxXk9HaU5Rq0dx5E7W52ulZz9x5QwPUPGwsh94o&#10;H4191Tw0WHsCoLSmbS12+QLUWhiqsisKq9HUc53Vbrez0q6Tdp3Q2lOUC+VEtzQ13dLU9NHY3Ur5&#10;VrRtTxjasgJK6A1Wa9dThGNrt/SFE1BS0xsaIHfBrakMtSQ+xYeu5w2jUGvnmPgUs1wNdq6mL/Ep&#10;Whh68Ap9MXRAbU1bGIpKeKkst1F36ZrJ1Wa7m6jlQd4sV2tztVWUS0EtddeipVl6S1dRGHpsm0Nx&#10;uLQSy13C0Ct9xns/lVbOoW173jB5Y89xL//P/+aP8fWj/3IZq62Zf3vj07/hyNVmtTWEzk5RGENb&#10;sdwFbc/cira3SavE386OdtYK0JLVWm0ObXNppZWrzVBKq8Tsigo4PbgdyLe7W8qipBadracJf/e7&#10;33nD3NBY+vmbSejhz4HeTlgJna2np7XzZhJ6/XOwbS13WtHbjnTv3qV2nbR4LgV9DgCgtQBo6f8v&#10;fdZ5d69H3j/M8/afj/nzD9+bcdlLrnEf9d+Nj2N9/S45vnu8HzdutcbHR40z2p43FYea8i7H7hsf&#10;vqX++nLfPx553t8vOfb453L7PeKtG9/9HKxtPXFqulZa+nOws1ytbdESOjtxm1a5mYQe2tZoAwcb&#10;7LxRPgc6O9lTS28moadz/hwr+sLtQLFbbUdpZbyZ4K89cWuKQW81TItvJqHnYNf0llZYFoWlq6jN&#10;obgdLLWEodf12PHWN3O8s9ZjyfHHe1lyXvatfx9vz43vl1x7jvvtZc8ji5JqmjD0/saNz3P84Z4b&#10;H96fI4CUMsvVYrldSglDT3vd8edAB9RY9gyQOyth6OHUD2eH/nK+mbyY3J8DbU9LLq050FtbM4Wh&#10;p0h8ilxtXVHRt6a5XFpJfI41xfCx58+RS2vsiqJafjMJQ++OO38KUmJN23Nt2d3ttvk+x5q2J7pW&#10;wtD77qgb6CuNTRolERgGIkarDJV3MTioqkzDsrpglaFqqC4GF4ZKrawuOMdQmXe0FCx2LUvBgoCw&#10;FCxWiYo7iExSKME4xG7ohbbWbgUhIQJaCMV2IN/AJwYmrK3DBkNgLwQGKHDqhRVY6AXOjF0dN3O+&#10;UKQtLHQNC3NnGAKrUm11MSBZ0DhLjqDT7SGSJCPPAgVCT6vWTOZyMEMwUO1CD3UK5jYMMISVwkYy&#10;vBJqakCwlxT5BChgs9hSiMlbnQZYsZkiKIq1GOBOUZAATbEWAywZoBjgAMnCAPGjswBDr9XwDdBj&#10;M0WwdEBjgKWBlABb79HjONKg2bQCcxNCmrNkSmRxyboGeMkPTCKD2VABRJossDxJPHafCYk4UPRC&#10;ZV8q8UBQUcaKbKzIrh4rIC1FyapUQ5WiZEQq1UD1tRV6ayuDEw7ZVehXWwBB5IRDdhkJR+g1CFh2&#10;8SWcePwQTsz4EE5MwLKrW+lWulXGHNB5CKeYIZxYh5B5qgqFSqFS62Z1wRUdQnYXOoTsZtHGojf0&#10;IGJKI8nxMVngxmOywIvHZIG1jU1RGTNFZVLUKXVMFljBJwucD7FbMaU8U8qUUijGBkNUJBQuza3g&#10;1one0MOJMmYplXBpbgVRcGkuQoMjR6Sjep0dniIaHDkiB4UCcop01E6IT5GOughPEd2KHJHQEzke&#10;16G34+AIKUVlTJFzdd+gPyZURHNwCOwwaBzh4AgOg9Yc3Bh6ulXGFDehR2MxB5QFbi2JyOZAgRBb&#10;Vt4cbAoty8oU0rk5UHg5lpUvJyJ2NweZbzYU+hV6rNnqHIfYrWhmuZWi5LGlUQUUns7DoDUzReeS&#10;iIgagi1F0eiXKWo8zcwgRcmhpzNbs2CsyAgSDllKh5BlYij0AL2n1onegsEGQeTCtzEuDDNzPgEl&#10;Z2KJF6RGgt+WNQjDiTOxzDczocemIIi8epsp6vYoVDBWZFdMUBi6El7MDmXHypgzwfhAEBmx23yb&#10;KWJCT5dfpqhi9pUhTy16JWsr9EjLoZPR6oCNRe/F4IATZUzxMIrQW2h4OjgiXlCrS8tQHRSuzEVl&#10;qEwxHV3q9VQELLuqKsMQHzo9iNRysWt9Ro6IbmmgKPR2B5EpjkaMC0NvbgSRCxaURoYWlEZSKpMF&#10;ppBOTaKhMtMPI7yYpphhWRdsKch805I6w4NLc0WnzDdDD4MQmaKFTSkDL0iNDEPOuRTSKSkd0oPI&#10;FENvRCpt8uZEl0YtYOATA0tMsYRqrpBD7FJIp+aG3m2Hyd2T2U1aNCoixV5Xz2qva+g9HKAAw1Go&#10;kaFX+Iij1kPnDBqfKQBdbuilRiCPxmio52AypZgbehmHIbAFqr3adV2h0Em4h4A4YtduNZR2giBw&#10;yzw8tNTW4DiaFR3sWjgcYr+RIbhU+/zUQmGhjygmzCVjGEJKtUMvBQXCBY1/QrCH2BBBEJmwihwj&#10;z14IkwVWvCA1svARkHn0WAAKrOsuBSEvIuc/ZMFNPRU0niVHhC6YurTJq5a4KYodklKpwEZKJfRG&#10;gQuBxaTCEFhUZcSEqSBaUhLigog9MS5T3ASE+DGPLocS2aFcJjpFS4qMqZ1OEo6qQe9KeqF3DVNp&#10;6PEWhryqogLyW1gpQMRuZdGokBib4jjg7AeUlJEFZuTZ0FsPJYJNEARQuXJkajyGohbYhSMT9gqL&#10;vLgLBnZrBBRYnB4ChcZ/HUJ22ZOA5hB6Gh9hFNqVNIE8aJ7YlQEKhN7qkdAGDR7w7Cpe1hXkHGJX&#10;o1FBCKEXdpBoE2HWFQQFECUZWYoIusEaetiAKfspObU61upqCaEb11BmjdPYbtYerT6sdXXLlKad&#10;8ZJFhaXAtwKtSmQ8m/hYFKw1xT5it/ahM/4AZvyMXa37ELvhy1TJJx3GJzYMgtVqYh8ErcDDlDPg&#10;h86BCititWwD4RTGIYw6uIQxOFBw4fXJro8TJ+8sRhx6awsUS+G6+DbSwvUQaQuVIIY8amukOhxo&#10;TwwMbmSlHyeD+1ccxM1h06ii9uBDeLFuR5diJRYw8ADdgBoIUFNQw0w+BhAGwa2FHqssEFxR4ZGY&#10;DDgIWHZB8hUOHFCNgRt6upVBZBiIgMAECvE9jXyIXfNScJ4O3UNgTYQB6m4KMi3hhIAn1NUU0EgQ&#10;agq9WntRZUHGU2p3nQaqdIhknY6itDHdXZD4SEx3LNidnfHkSE70hF6pPyXesJTWdBw7BIiOTkab&#10;cR7thsCGXil0C10D0gYWuheCl8Hl40PP21jURVpkj8pwKSoDc8U8Vy0PsbsjlF2Gns6mEfMhdnVH&#10;5LpK0yz033iuSZAobfJmLfFcCEHoYWyrCyaVbDqO8qNManxtEJJGJvRQLkbmnhfVzgdOLSV9aqHQ&#10;oWIIbOiRNCzMZUEUa85Q6JRRB3NDD6QglYYeU4Dux1wVAapQ6ImGqjcOLpfWSazkELuYXliBowdD&#10;YEfM6XK5I9UlJHC5IlXoJWqflymuCZSbpqh2Kg6DdoG2yghJCCKL0PvsiGFBQyBEpuP2EHP4ELsr&#10;kuGVMIyuXeiVNnk5EM1DPCk0CROROehzD7QRGrr11oneWwaFwyOVwFiR3U1Jwjp92MzuceSI0EKU&#10;jBPJNj+HXqxyM/siRYxYW7wiHkKPfWVMcec9etRBPgaQ1kkQEJtSSluKvDXLXlfWI5JXUWDQ4IGP&#10;oja5+6IkrAUhknBUMxK56yQN00SfS0aWRW5ykGhXJqgciBh63UUhnaqAQjUPl9dkgQ8Mmm/eMtwU&#10;VYvqEJs0Sq6fWkIsR+hhbktKSigMgUXyaXlmUcsdHCFY10w+u4+LsgMj61pBW5prukKRjTnA0SYG&#10;DHjJpB3jJsm1r88kIsmglwPqPiSZk9wkHEaFhhOcT22S+LCsHHrsvghgTiaD0ARcZWSVVXXx9QbF&#10;zY6RwA5VRC7NxXG4KTZgYsTCiEg6ZSmDXJQCmhixhA6umWg4hsCiu7xuPPQQLQ912xCYaEKIpOEJ&#10;iYPID9k6SSyGR+dSDlQGPvAIkWSUeYAmvnVJDZrdoTdSVECeKycLfIqugovltmFVSgecgjJ6HHnQ&#10;IhYCy/+IWA6BGUtKSChl4ALJmFxfw1lytFm4KUY4Ls01qH4iewRinMv4tAftAZElcoFLiXodrTY5&#10;9HK4LLprq/CZ6FCTSKJRNW2js4l7TdWVWU4IqaCxZb7MQmlNEf0YacdIYOePSF7d0iIi+RHJS75Q&#10;EbF0cVP02gBQE8abyeNRU9MK264nrvSptVvl20xuy54efJYw/rPu/veGlsF+g+e8G/6FYQ1Z/jL0&#10;f7Rla57Pltvcq/PFbQ6dnZ+ds8765k4BlYvx1lrnUvte7luOOOOMc6nz7njEGGd9MWzni3W+GQDp&#10;7YaqtE6MmK1hnnXfl5fjZXNoDGN+9cZ91Pkcr9Z7vcHa2zlirXXW+96L21RlR4wzbq96ru1Oh66y&#10;MdtytbFlb7ZcrVdajEWU+B419axccF7PWO5sS1tVz9VEqXkAgNZQL3SgZU/MVWsrjEUtYw4Aac6W&#10;231sTZZ+KLv7bmfOktt87PnRYDv2g9Vuqnp+7S4VcN6+88vVvrb2obDzpn5p+8VQNPftUgFr+jFq&#10;X652zma5WluLoV8u/XLnTf12qQCUZU/fiLGIcufHnl/u/Ga5WoCT/XIoDQAf+30orf3Q9fxQFqWZ&#10;1gmeoaQNOjtFlUStsnFaa09Sm0tfuxI23Wpn7oXb0Uxoe65oDs3Y1vOzopXsEUCqtSxqGbCt5wdX&#10;W01pLv3sWa7Wa7Jam0Njm1gurZAEnGsGt+crXWETU/qaoLMTt8l5U7uxuxsst8norWbqPFNsawqA&#10;dp3g0hVTEXCumVoHxaUrDZbm0g96U3EnmwNAasFYRBhvJqeohbGIMt5Mzva0PFqhZwbgy0IFmykX&#10;rRXFGiUrOmpwJZybAR03XV4XehxQTFVXqyRSC6GbVQHzRUsHtIaTtmPJSCGXhOVWGHHJIX4CkeNg&#10;sgEOVxKQ4ExcioBD8U5186OLwO1UD1hbObGgbLHb4dsgm5l6gBNXpYMNTNQPQg/hAeVqBY7TqPZQ&#10;rHZtXW03GgpHimiP3EjTwJS1zVqHUmi20VnPtERmk+1SAyEZTKfRMtKjckMpBBARyi9no4oCFC62&#10;XtgodjBj9Ni56aSwAsyWYKGHakEeRnot1pcIFUO9RCLS4zUSbXZnSSQhOAdQksi5em0MJ6wtMHDZ&#10;cK7i2m22wiXSUrBWiROb1uV0GlunRVkzkBGAIYNCP7dBeTOlLE9pdGK9HKAHK/QOIwtkmeprtSKo&#10;hZUVCIMoVubLIFZgMNOdggUrwwUexQVHkDoYJoKIh+YgkNVOkMDnApbqdWJZVKXBJapgH9ss9UiI&#10;odQBS9NTF1O2DhBCTzBwks0mA6G3SxTFwMHlIEN9TNoHhSEGHGV7mNbTSFIiODk6BZRTAQVbnF6y&#10;dmYKJRwik0DE5E3iigCaVEXIoPQikZnS6YCSJc4JhCNFSI8ilQc6QroiMkFSdFE2Cr0w8UMjQorx&#10;o52MBY5ag7Yl2q0iG1HhpGURwnbRhRg7QkEoXwNL6IH5jCHLSgAHAhX4AKjg0icg2qwUQeCDcvDJ&#10;tZPpU6HUzA8KxIrPQQGK5llMECVP6FFyC+JRrT7haWsGWuefKKmDMiCAdNiCUKJjoigah0UzlThi&#10;ATU5oLxTcNbMP9hUYAWnzYFCMdmYHRNjM7stcBrzQktpbKvIoql0/tWsClGX+cBCVib0RJBikzHw&#10;DZ6BKBxghm1DL8zJhoIwn0Y+MOzBAAKjwi1qlwm4Ol0UC0+51MwDeSl9XKplQhtgWcYxxLGwoFBp&#10;ie1SBgsq85JVOG1bqpiePKnoBWishJ4IW1VKIUMxoKxX7VBwu9GnHNgEEBTaiTiYyAZmA5OZKnaZ&#10;1ApOPbGxDMCJasPFJGCYKEkQupxIyEyIlPxTXSMWBuaMiDxqKMJaQWbEVmk0Ige1ppqhV34IWuZm&#10;0QGZrJcFYq6dDMPUnKNCOgZUCwKjnSCIIrYwIRVVpAFxEch0AoqVPwU2MJpIoHZQkQjwQuIKDNyz&#10;fSA4A7GHh2UxPViExfLAZCr7kd46hkfoWSCmmkOloSpHJkLgOEACxuEYqWoLB0PAq59lQF1fgHYZ&#10;fRV1oHxRB80/S0KFfyDp1DzoYRL4Tal0vKrRCPiB0KfhJ68YWy7SNVbasokqU53raguVOhVx81wM&#10;SBYZEnqFD/5b6BIQMGgxF6qRq0qHMh2MGnk5mTUyoYLgTAqDScq6VlAYZF1Dz0AJteonsubTEFjX&#10;NLPYIjbRgh0PO4ANNq8r62G5wcVAmcweBu3dVIBjISUGzQjipjjuWQYzQNwUQ7ORwPaJUwZ/XKHI&#10;Vjgy5I1NbK6KBlWa4u1wEy0NGBiTI9wothfLyomKSV51QzgxC2KyFKVJ3lMsoZodECqiOZeHQYsO&#10;Ro08tKkayRgrsssCJYiMUKAH6A09hKZtcVMcEy15E1uE3obuVEt8kfimiIIBahy7BAFIAaYGPqkd&#10;hrUYGaQwGvRwaBiUkTCclkCy+9EMuLJ6EGnl0DsIOx/y4AEvmTHbKOnipuglLXpDr2TbQ1g76FHG&#10;FDmLmzsVEZCY2FBmuWlwBP0iqihZz1qRM04mCzwWXJpLFrQCnnwYpTLfPEDkZo6DwElaGgQvTrBn&#10;kRMBJb/yaYNUDGdisrrghp8sMM4QTjyebqFLcxt89toI7FhZowkoixIEkRkFl+Y2UIQTMyyrC2aQ&#10;XuTFjYfYPRmeF3lDzzUw0JloUqiLqE21FEyRDRYFlPw9md0DuYlponZKWsX1OJwmFQfk1O+JJKnI&#10;WylA+IK/UUKYTqvIFAboYwypGBuVYjQo8pgzRXRKRF42hl8sK1+SiLyjR0TeXWMjIi+DTxZYrIh+&#10;e2ruouDS3HzKkCKfLPANZUjSkyHveoIgcgMj4DC4YANR4kgkYlfhyFBUVERfjxl6LWQ2xvCJ8Qor&#10;DLxZdFy5y8CdAkULk9q8NJc1MHA3nLxfZ4NdWsdJtj0NDTfFRsIhu6KGm6KoQ8iuhpviAj1ItE70&#10;kmPi3hb3DXok2MhrzmYM7D/5gklF3Gw9cEXMXndqUh8GGNOTBhjxFgMYeiDCSAQ5CLJBeosBtNhM&#10;EUQhyAa4QQIK8NDmFErGJeSmUJosdAMOyedW+ExyGBNElhgVGq7hdqGb23gy+DNrObdxOwmF61N+&#10;RMRnYzP0VEjoVQY+LgqE4xhlMKARrJsuBBaQq2smHcc1k4t2dCQFOQyBpQXT0DtACQeNymosn8yO&#10;ZpAEQXMmcrBkjKp+yE+PWXJm8+ESzMLhJqkPy8qMSyIiqi4rE3o4TugdsEm2YaCpCchFoQikCJWB&#10;i+chRiz64yF4UEgt554MIGgGW4YSGTJpJ0mHBUGT28ckkuQkLxEvEI4xW1SCtgELvYGXYodC7/M5&#10;DfBxqylAyYHVJLCGpGh1IsDAKk1mk1RmmpMBiSRgCQxjXBDbBdNCl6yijkiSZR7ulR7Xbg091sA1&#10;E4zASSYhkTqfbpmC9txZFDe8JWhCRMxhK7L7Ga1C1/SYIFKUeorOlWoZ3PGkcrI7iLTygNnRDBHh&#10;co3QywQixgOWMUMPw2I8Qm8gIyC7OPYo9EIPTEVuSgAJvQ8rGmEiGEp9GOBYYEiApIZvgDpZT4Te&#10;6ACjSyyvyKQTjUtMSSKDdX4DIkORAhgO3Q2aeGCMm4QwatFVNDoQsbtUnk1kCqZCz3FpsQelg6lg&#10;AHfbM0V5bA6LBq2TIIoCsFZJINAIeHDeJpjFzdbCTEiuQ3Hz4tjrCrYwBgcn02S1IEW6w5PZvRvY&#10;rahDWSWt0qIIfMsd4WNCL7UjJsyq5hgTDhcjFgxoBJtIrsqYgFSUgUu+I6WiwYFWm7w5E51rOnOb&#10;7LHEygkncrBkkEH3IRV5xiXstk00w0Dgkgc+j0UsoZqiMvTMg1Po4UaW3MiJ1lPk0FM1ihx6BwYN&#10;VulYi+FlLgUYavgG+CCMRNYBjQEiEgQiGHqgAddEp2LhSJJYFdAmE/bEwISGpJzcIC8RY7SLROo2&#10;Ns4dpahl0aiEnkwUemeFgUMv9EBs6M0asNBLtWjocULPsrOZYuiFXiKziCAyat0jhWHOdg9NgcOq&#10;xEiGjzF54WNujxUsDkt6cIwnT+bcWQTahoBAK642F8FfE8321YMvIkOJBPku6k0h8cGtKSTq0Cuw&#10;CBONmJiX7PjgcmQBZuDQI0E4BRVHRrfWgu7Q5lvLmKzFgDqZmtALPZKN85BgVtvCDAiMoyUPhB47&#10;W5ggrpVvmdzC6LTFNLFBMhnLymLoPELPDL1UZY61jElTWVJyC7hmskqhbhkz5yF4GDgM1gsD5i9f&#10;oskXSsnCYVVWkGsmnUhLSjwlysClhHc8k3f+8kEFkIsSehSBrplIetdM/kfEcpSzSPgg+EwIEvCS&#10;KRsTRG4G1okOlWAYvYa3z0TTwYnedT/m/VmMupO8JMYOPf5vGRO8+UaugWgzuwt16KlICJTERepy&#10;EtvFdV4kpwEDJ0KP9ELvBqsoOfSyQZ0twHUAZZrQCGrihS10UzQRAhMdsrOFyBFZV1qouy6gqW1h&#10;Qm8D6aAkKApR2kQ8+kPsgoedCWJDb5RI2Cg19OKQkDyO0JNIFAywlPowwLUBE8GOzRRBD4JsgB5V&#10;xwAFCogFCJMZIGWEieAnACnA3l7KgaKzC0eatKUDDGNmkVauTAxIZOiRKCQYrnQGDppwIil6FCqN&#10;OXF1KG6G3sF8RETC9+hx5IjEKqFnGmDZLdxUZ8J6UtxkVXGTbGEWrZMp5h3GxORZq0gMdqxMwU00&#10;e6xZKPhmwbA13MYyISc6Ca6JNJeVQcU0aVkq2rHSXRwSg6GbYuh5l6Lg0tzHNn1ISIGjcxN/peMt&#10;mOu8vCwV7SioB5llxHiEngVcJ1q1alKJLoVASdYDplaRpJLVpSGQKLg0dzwoImKCkdpoEphdyLCI&#10;D09mdyQEs+QCAWS1IFggS2JHMothW0wTj8AsNCloGC3MKweRVVYXabSEXou2ekgWLVhWbDwvzNil&#10;1QWvuZBGam4Z3YiJCEgIiV1pwukFG0vi4GGauDi3YFgSUYiSs7BXLLg0N/fhpmjGTrIbqiDkFQsa&#10;lrxYQc9DAiPYyKuCkLfCSkMaIUZwGRHnefGQNLrStn70wSLK0bLKIWyUSkUtdK89RStaGPKGXgMH&#10;CzWCnCywwYLSSJwPEZspgneEieBqlGuA5q2mAA0avgEyKAsFWMFkBggaYaIiQSCCnFiLAWL2TQRD&#10;T5IgEEEQgmyAmWRhtItSgzMsQSuHBegmUyICB41LOTqXko6mD8ni2A7a0zeKrMGcIjr0RmuIcGJW&#10;bQUbGwyBxYirCz44eMrGZYVqEDTeP4e/IZuSC2HJhbHrwRl0ZuIjfhEF8xAoHjTDDcUOaAAE9Zxk&#10;1RlOtNLGNxThKeVsoaUwUDI4uoGKQJIwE5CkoyAUoUeDQSYQjGeCIbC0bEktRxKOiSC6psj6kGIW&#10;HXSa6CPJwQkWugeOl4hV6CU3qYHMVMRNMYYabmgyYSZgobPkmPvsQNduXQhYUgev0OHvTQi7FRIg&#10;8hMIoY124GRKopBye3iDKBUeFuCMgIUKPYnsgzQhTazWQLR5XVuSb+1WVA7v1ke6Ylfysq7rKPFx&#10;XURKu26rSa0rSxkY3BDhxbqKE4PgJlCNgbuDGKDurb2oK6Oxp4uqbUw39L7+lC4NvYXuTIbz3BZo&#10;47mNP8pcTy3FXMuog7mOxsHlkgeXy01tNZOoIj0ExK8zH+LkADKCNI0BApwsMAI8iKsQXE+RSQy9&#10;0oDHE45AS0pqJDORGEm0whzdJB6KRIMvJUOJPCgMXbISTlwiILFxrm0HE3FoBF5yTmbraIi8oZeO&#10;ro8KMXe0He0UIkiRY0XWGCsyFASRK2PCIVtbilRqbd2Eo6EQdSvdauBQeBFOXAlbhBNXCFg2kGIo&#10;8CXHCkJ2VZWqyqgqVGoh2liFjUXvAj1A8yF2w7ZyiF2EVrROVONEGbOUCr1SanRpbgUnwokKnU6o&#10;O6rjFNEdtSCeIrpzW1NEc3Ac3TdoveNwcJwEZ3QYdAdHOGxK6TSWlTeNZeXNAW3jbQ4UrSURYR2S&#10;Fs2YooY129DLZutpNDOXQXZlbJBdMQ1O5Ews9FSGKud8EFkOIgtkssCWCmKrIOS9tKlDnDgWrnsr&#10;ereGXiYhi93KEEEQ2ZBRHZAnaTxBYZTphkzLZQHtsNBFAh3MHU8MQbFvBZGEgsYzF3kFKDAbXxvE&#10;iaCQ0aqKpSCVhkL/LC7mYodrtyr2uqoKKg5T40UqVCEC8mzoWQgmIscwq5QoI0YsXXSlEFNJjFhK&#10;HLRgGeCQlAq2WUwQDZ+QoU4SeuFGYKIlKSy7uD6hYcMk/EwgY/ohbYcYegUODDAs2rFEEsSHZeUH&#10;61ldMIV9JSgMMvTYV0XFvhooCCKvrczayuhWmdwgYN0g4AYBNwh4IDXAkggnruhWmRXqgFqtLjj0&#10;NEKmylROh9JkgbONtbHotbFoispUFAMNxgInKilaJ4ponegl6RwdtROeIlqDHbWjGDkiHUR5iuiR&#10;I9LpqOSOgzk4jtZ9w46DObjEdhg4OI4h4TBwcDsObiGr7ZHdzQFvpShZM9OZNclWipI1GoMuRcEp&#10;UY3EKVGkBSPtzmxHKgKWJTCnxpyW1QVfy+qCVYbKvBhcRMvqgi8GmW82VBeDy8JcXTC2FDy8xa7V&#10;sBQsLAWWbCmw5I9oWVgKEusOg0tMVpMFptB4KHUx0BV6DrczwMUIKoqPmhosCYjwYAjsCArQygSK&#10;QLkYmc1iCGzosVQGGUcyFHqGuHarSlGAM+hMjUdpBTb0ShSQj8FaHHwIvVwCyTD4AEOg2qE3mmUB&#10;cXTt1gNBIPS+IxO2xq8hZteD4Xv0GHoVkoUBckaYCEoOaAzQdEBjgKrPuXxOAzQAIyDc39CTBngx&#10;QDHA1ijXAGdsZo2W2oRRMDDR4sx10DtEQag/pwkiPSs7wyzuNwlo8qlNQk90FtAmi0UHIpaeTI6V&#10;CjlW2JcqpWJo9jVWZHdMra0UTzh2wpETjp0BBJFKefiSo24lErDsqipVpapUlapSVRkTlSKoVhdc&#10;qYRWl1GHkKFSinxKUZkUlaJOldAzWeAKi5kscMVr2Fj0nlILhSlXyuRKmVLGLJVSO4lLcysnesnW&#10;id7WiV6cKEPpqODIEdlJdN+gdxwc4eA4WfcNesfBkdBDdHB4MTUHxyF08E79Bs1ycGREo7EsGuKS&#10;iBwSLSsnInlzoLhsxhfLypqsYc3WFEek1hBpsYlhitikmWXNLPNN1mzXMsOmlFwpE+YM35YzsQQn&#10;0qafTCzDelsOvUxMxGBOzC5FOC9gxgweJnQJwzD00NmpAiClsR+6pi2LrrMPnZ0q2p4fGuBkZ96K&#10;3mrnamo0PN5p4WE8WOk5z7zfsu/x9w+XZb/9lzyX2pe6vF//UZce7NNa9415LjfGY/n5vr5f3v/d&#10;oy+/vkuvd/d+l3gsP95libfXuPwj9x/v1+N9+819j/pinK+/e2eOR/w92Id5LjX3vu9y7BmXnO+O&#10;tb/j/h/Xu5c5j9n3i/8vb+f8jv1/Jc65e78/7nssy13qz/dY8jL3fT/v1+u+tb/aY+wxHv//ftac&#10;c3992bPnV+P7y+zz9r5/fEufy1JrrH+Zf9lHXOLG13XZy//7/lvz8f+v5Pt67cutdx715qXnG39+&#10;9+W+/19uvPPe4y7/1lrjz/Me7907/5399rqPvMT74qs5x3hjznv/3/s9+hI3vq1/ecu7S73LEXeP&#10;y/y7vnrE/fL9ey719WO+vf+78bj99/dz3rsv+fZf361L7nMe9fYb///3/v+P/OIP487/5Th/3se+&#10;/fY8+7LketQfc/015jl7rvvfusSfZ78x/nf/n//Yv97lH3fGvswae/z9xXv8Wev/e9l53n7suHPM&#10;9e3+j1rv8uLu+b3Yc471LnmZL/Z54/85/h3/2y/mm9/yjlv377Pmf/Oet78Z43Fr/PmdLy7179jz&#10;sezlzh3nvf3H/u6+d+5+LD3fHvcy/89HrTX2vP/S8/L+60tf5s6vHrXG3+b/Zl1m/v8e783lv3zn&#10;/38u9dX354v/mO/2f1+cyz723P/F/pdlz3rkNze+3f/9t3+suR51xl+5s/8db897Of67cbl39p1n&#10;v7n2WfefNx47Ljcv+dXa+3H/zbP3P2//96j9/5tzzrkvy4zv3VlrXJb8/1z2v//3fiwx/vrvvuu9&#10;tS//iLXmN3es/87jxznf3PO9G+fvS30357//nbH3Xpd8++vHrvfW+XuNddnHm/HHy+47vh6XX49l&#10;xr4su7+8+/Fm7ME+jvve23vtSz36zrXG3uNb4hFn/GF8/9ed58v1yMubMfadZ/3/2DH+fNl/Wfq/&#10;fedjLnH29/us8agx9mBf3z5fnr/Ovcw88/77xvjn8V/8cbx3/7vk3u/y39LjsV/8fZ595vtiffXY&#10;Mcb9/49/H3N5MS9L/3f2ZffbY/xH/z+8f3l153n3PJY5l533ezPWY//fLq/WuOfv9R/L3PfdH3d9&#10;Sz7q78G+/D8u8+386zx+f2/35c/dZz3i/+Hv/f779/499rv0e9/cLy/H7j+vM/b3bp37HbnOjY/j&#10;7rnve8z955t97hmPXufGl/39+nN/y//9WJYf5/rqrMty3z9unRvf19pzn7nHPv/Rl9/u/eaOL86+&#10;HLHOjc/78vZbap9z/uMvPdhXYs3v7T/n3kefc+Pz32t/77+75z9e/2Wse99a94v5WG6v8c3l5z+P&#10;2H+6zGV5+f++67Hnv3nvHHf++4i9B/v25fd6/vHNeeR5Y+6zv5mXd8z+47trzDHmnOPR43z9/3zr&#10;jfe4/cd/12Xu/GPMR4x5+Xvne+fdx+w92Mf59vpe38tcjv3mxqdx+T3euLwl/mMvv42vLrf+Jf9+&#10;1Dc3PpzLu3/moy4/nPHe2ZefXz3iu7HGpc/a6z/+7sE+n7/Xt+vS3z76sswXZ62/13vs/cv467/L&#10;X+6bR+/x/uW/F3f8R94/X5YcY+5zvr6XN29e5rvv1yPvHu7LveRY/+8vHkutPdd+j7t7lg/LPNj3&#10;y7Lk1//NvfZce5w93lz323nP/Y73Yq/yZcw1vxqXvNR9LP+3NeeX336x5uPV3ne/L9d8l3/k3/Pg&#10;XOJSl9nfctyfa+333bf0nZejLz3Y1tdf/O/vd+z769f/8v9yc+9z59//njPO+495f15vzvsuee57&#10;vHrrj7EvMb/e85Ue71KXePeM893/71+Wl9+ee/nL8vauS4+7H3Opy6y7/rj3POL9Yc5v396X/upR&#10;5/979yXGOG894u3Bvo65LkvccdnLUXeOt+Y7+79HvD/Py172mzfH5bg/bny8LDvnfJe9xH7E++P5&#10;Xp3xxj6XI/8lxtvzstR/j3l7no0v37rsGPPMR709z6dzx7f8vSxxOZYfN77S8/u/5vlyzse99/+/&#10;651/yXE5lt2D8b9v5jlzj8fcP9/x3b37ri8vP84843w913rE/fv9+u5L30t+x6zx9nxnzvfn4+6e&#10;x9+MM89b517u8XfP8+ldlqW+fV+Nx3Lnxpd7Wf6f9y7Ln8f/PdjXP+d/848//+PnufHlr/3nf/sy&#10;4/Fn/PFffl9mrvXe/X5e+rz/zuPV+NP7+463xlj/3H/vXX+fR4xL3Mvuc/l9z/pfrPn2GOcxa/x1&#10;fC+/vXOuy515Lku+c+nzyDX+et4aX53v/3n0PDe+jjsu/75/l3cs9dUf897L3vO4eW582mu/O8+7&#10;xHvsGnuej+Oe++4d59z4eue54/77L/14NfZgn+/58v51zrkcO/Z5b/19vyPn+CtzWeqvd/a6j/rj&#10;xoc757nMPOsyj57jL2t+y65zxt9r3suu+/d/LDn2YJ/mG/O7t97/98sv9r//28vMs+efX5x/956X&#10;5S3zz3jcHH/b+6z/5Xr3/cu/794cez1qjj3Pp3neW5e7/6tH73HjKzfW+3OuNR8zz/7ujv3fWI/Z&#10;48bXfed7a5zL7cePsef5Oi+51nf7X46a48a39++43/+/1+O+2IN9u/z475912f2YMcYe739z6b3u&#10;2X+/b/afj5jjxsfvv7jMmOebR33x578vte64LDvmN+uP+fd3j/liD/d5zXepcy/zxePluPHpvMv+&#10;t/6X8xFf7JFS3/Vi32UVfJ/v4g8AH/4OvvtxvusJSH3XO1Mf/nDoux47+Xb2dgsPnXzXA0Dqu97k&#10;u14r9B7tOmndT4Fbn+OzbE6eT4pshV67TshW6F0m3/Vynk+Bv4T38nz3u/y7H+f58xl/v/ywt6IC&#10;Tk8sd2lh7JkBYEMv9EIvJENvrHDOgHDy3hx6ZB4bjCxmzc1VrHwgW6PJ0MuYdGnuJUeyQYqkaEFW&#10;OhkCW+iZgRmXQTJCkZPh0lwGQ1wwXAx8FeSocImhp1CEHmn7Bp3qKhHDwiBGUFFgx0uvBaGC3arE&#10;WlgFkYQCEXpti11xU9QtljWiUpQcegwL4cS44HHQjcfqgm0p5JZJ1CaiVIrkBPRqMJmISSBo+CVi&#10;qIiXGkPBZhSb15UwqRAwKZewOfRCL/RM471QNF203hQUzocycEmkIZaDw9GIGpQab5LU4VM0xFNh&#10;YFaSQe8qST9kiIIcEtCSoGjRmnLJwhF6oReGoRd6oYdnFZXcNGCiRzzbr+jQEFdDYvhY4eRdC1KU&#10;jGBAOKLkCcYhdhMYMfJVxbiJWrmPQeIFdi0ZuIhshY95xFhSQohVQD30UqQMq3LZxQqWFIohsOwq&#10;YTc1AjMHA3+0BIZFA33JowNERmcMiwyulOmHbBg+Ra+YgDYh4Ug3yeIfFJGbxLApbTLFNCCRa4sl&#10;klQol4m+xbLtGh4WmyThGPBgS4HRijWX7LIQGTS3Bd2H1CYYRrcaF8ahx17QMXdAFJuEBFpc8prq&#10;KLpi0lju9PAYH+mZAWAXEhF5d+ApokkZ8qITm6sSeiSImyLpUDN4tSQiYgNkkMGgBSRjgEMmeW9F&#10;ZeCxw00x0nnxS27MhEQNK4xE51DRcDMkNdwUCUaDDB5136AlGm6KF5Wi5BVDo0KM7EFEqJG2FHlT&#10;kQJRyn24SRok7l+sB90dL/RyXOtRnwsGo/CipaJCuTCjzeKmuGefg95kzOKmmBhQmeJlcVO8IcVB&#10;s7h5MQ2o+5CEnoHiMy5h6ZY7AT+wGWwWTWCQXfkScJKAm6LGwFoE3BQ77nHJWw9wU0wH8AA3RQXr&#10;ZYp3gJsiOcBNkayMLHmAm2XEsk3aQEVeFzZxU7yiGMGlZtiVJjNPwMqgBlHLKRDPSJEpoQBGo8iU&#10;sFICNx2LRwYTTRaz8UYhPSQRRW6YuCk2dkOR15bmFgQKpqhHpxFsxE3RbyIwTI64KWJIA5Z+GKaj&#10;NMBG3BRHcfYacVPUpAgGYRoaiUGDR9CeZUCJUwbETXGho2TwrKIycEuDBpk1YkzTE0FkFkNishYO&#10;kxV6iZnEQHYRKMvKCAknr44EQWSEgyM2Jy+iQKCxrKw7ycuIaVq5YUvl0FBiIGOuJDyBOVnpsBHS&#10;gOHSAMPqC4eeKM5ei9DghQVOY7s1mDTXTIposKdrQk9zMQ0NKTFoRoeawY09yzBGg0zoiYlThuDJ&#10;YJvlAENgdZQM1um1YFHoFE2GwOKNoYFtlltRQw8yY+DSgIHxrUCDBE6G6GFgMaww8KL9WpK7DExD&#10;MK7EQBZ6pOM0bo/sMhIORQI9OBcDEuxojKcDwsjSdBSU1KGA3SC4y6HnaoSLnM0RCT1yu0CBUEtU&#10;byMYzbKBIrMJJ16RDK9EgYqyXsgUTCk+IgHvcpeCqHTTJbpYlZIMMYTMzAjA0DZJ4xIAMBgcGo9K&#10;RsP5MrcHFAAEQ0AqRkZOLiwckEmDkUAoDInEoWEYh5EYRmEo55RT0JkAAEjO0q7la50i/hERqtMg&#10;0w+bjF9cqsEySK1KS8pjBcTVFWjblvZRQM/MmKxQ9leFFcVJHBiq27vX12mm7/JwtwKm4M42o5I/&#10;pIyJEzSEh61X77NUjWkS4kA4GmTxVwdIn3Mv534moXPlwDpBkx+ZpSqsdCidBwPRQkHvZlAXyH/g&#10;BMP6NjWFksaaIRMj4iQ6T66XvmXEfntxVvl7+t4TiJbpktIwSVbi/c+HC3gZ+INYGUVQgqRvdO5x&#10;Yyj4epuf1Z03/ClcIhcl86jzQfYTzaEvlZIQo465b8QO78Ww2loRnrS0P3pANqVWKcfBDqZrhV7G&#10;+EgAX5ce3YZDpWgP+hEKSuxF0ANBxYQ1wTRXot8uT6V4heI+EcRaS5ZKgKJ6cdLu86o6KebIaQmh&#10;OOgQ2F4dlSKvbffbTkh0TuQIx0o/k+PREAPlujHkNuYg6IP0QbHw0vS+v0rDAccg1w/+/rSNzzfE&#10;ivk+QUOiinusH8VahImRH9ymEMvKymDC9ppGC6sqAvwG6+AyZ5zNfSmOXtb8iolnM6TXYvUHmhxw&#10;ZPYZy9FlsFytV6JibKW/K42MRs+/8aYk4Sbvw/wtJodPr4VUeutxbabGtlC+/UR4+4lE3QLZNMQe&#10;codlrmunEfozMY+Z9Jk9y8mB606yH4Tsrb+8N3dobA5BgI8W6Id11i4IoIxVG3YTINbOZa4n0g9v&#10;1ha2GL3hHbA2baDa5ZZZV9bGeSWkjKVqSdawtkUKvRJROJZSYm29Z/2VHGos3ZySAbB2/5UE5ljK&#10;irVVm6lXWoSMJW/c97qUb6q9/V+Ud6PO/pVidywBzdq1x5ZbrxS5Y0kca8diSn2lYiSWFIUQ2aav&#10;dObHkl1BGf1KmS1iSe1tnPNXkqZYyvb4LcfV4sg6ho6GPluYueMmio5Iv53TlyrAHMCLQBf4OqXC&#10;0ArjfBdiTQxkHQBsc5pYrPyRf9TD1hKKK6/k7BMC6SGHqB1cYTKNq3Ia9jItEt4zgatSJDgxdpzh&#10;7lNuRLiH0l5MlDCSyWU62YZuIDkTTGOCSEDiSlyPw5nKa+yiiYlKOk86iU/NJnjKCT9+eEx8h8V8&#10;soUINHaCA1LQ5XxHbiF/hozmTvfN/0f1+IgUk1gwlmyoxThCWJKauWOl/cBKWmLh0DK8sgFhVqax&#10;6e/73zuuhVcDyw0bh+J9xyduHEgYsZCj8vJvlAI53pT6lPWU90RlcyJOc7/tfODctz49NCrdsA0q&#10;yu1nx9Th8L5t38UvZZ2HkV2EvWQfDrB5ys3x9rPYTs9ZxOW1I4MxpbmKcjp7xZUN88JtimsA1RYD&#10;IptZF1em0oBuhItkAC9JjWJXPIbsAEveEodJ2rguFJqLkGGTKY3bR0CWfOViZsndf4HPYnQ+hq5G&#10;2OtWMz5Bsqj+JJ4QrqSh2qwE2qTHIRy4reRLZNIbS04EHELLC8JnOt6619Zsk0RjREBS0Rdn9znk&#10;YCDcGCOw2CbmuES74xRbMT0zezFyy3Huwx6pBOe9NzRgEMPptRoCC8n/YaPeG+s5j2730Vhs7i/A&#10;nXiRnuzZxnHajYh7ruzmgcpNFTQU7CatGaDeOHdjorkJ4kA8yEqIRfnWuTsi9ml4BUdRXV7WsAAy&#10;IibzsNd7hz8eJj+aj8vuj2czT5gfW/FH6H0HZX54RMeWP4LanOhzyB86Mz8u+KNgZAJSwdPyh6Tx&#10;iz/gbZXBHySNFfnjqvjR68Jb3xMyIAEhr/vZhFCIoOEmDAoiJ8jfgpgO+i9mly/jOO+7eP710Hu7&#10;rXA0rjFID87L1ALJzkbDWYqcu+dW1/9mve8ULkND+mRdRdWyV1MC6h2WOno8x4eyAsmAYYAJCGZX&#10;um7GdZdxozy2OkxfjP+nwyev7vuRV0cQoNo9FN8N1c5TWDPd9gFfNLmcRATOh7N0Z6fs6Tau3PGx&#10;r+f+H/B9jtvszS+fOoNNZOaVEffyLpPjH4n5cISDa9dwMTfD4o0XIkU2KBhmwcK8x/3lESPOZ7JB&#10;SQDyEqinnbh4nqzckXqjpVItw+ImR+MyV3KNrEw1B1hds7ZJwILYc3elTyqd9v9oDZ3+KMlSaevE&#10;Jg8HwUb06Uvfiue0WzgULjKr7l6jOmJHYR49DqzPcc1ML+P+RlYZcdAyq4ecfMNfT0a5KS31TL3s&#10;1oOUKBts/sCIjtMOmL4F30vx+Nu0M3PUhdCvxG+xSBnDAmVurpDvFeC+BNEdH3p33RAjW2y9Y0gX&#10;7h5hjO+dFF0pwlWY19UEnJZOma4h+N/uRX1503OYv2ySruYL4PM84gCyTOWoTHDQ+8lRrkMtwWQQ&#10;2ge/kC51u90Q2kKjWmudK0/+KWgSqEXnc+h7sM9L7CGTTZbSUHDCDr+9Rnb/O9MyR8InBDV4ByTU&#10;TTbvgzOVKM75icD01EjYD9ErbbSMkGOJaWwSjsyRiaKUK5Ws8ijQ8SKGUzW1cV7IK4c0N31xOh8W&#10;XR3aTKg4tSj1oSpH+YCXC2ot8ID6OcfDTlYmoDaixLyHZpVy5rRYInmnlgtJyfYz17J5+wGVSzNc&#10;ZG5ifB3R8TxkL4hRs2bPGAISNFWTcYijNfNj/+agy0wxARgAP/lCnByTfdI0IAllqUw2BduFxefp&#10;VikgvZ6wpyGDIfB1PndPvyaWhVWGsYLNal8bzTHBtoz3IbQfjHE2CWp/wdNxVvS/3yI8C8ISdhTg&#10;9atbQqy8XSzEOpod9mn4nfu3jF9oDzqmGe80siIXirZk3j+HKipmuVpxd5PRRIoZss1laGNCvSEU&#10;hEBYdc4ZqPxygDaSAINigY7kiHsBwUdcZXu8KoLAguVTQf0aNCl+KysdBCTvuqzbAOnOnQ3RTBoG&#10;REW4KUfAQTUfiFMRGQhWA5577FQh81QIsFrxyU3EG0Mv+hw0c6hpQvBTcFqBazLon0qX0212R52S&#10;rZLPd11A+7CAAIjoyiQY8wzZYcgpjKh8xeeYYQSyVXV4RleATofb3pp4LciXoTg0kgBpS+BNO6nV&#10;SrIT6Gn1UorHVx4MUDEDg9aBD1UMRfkPNVxuI/t7tV81Kx6DIf0BdWuQszsQ6tJTYZNjnt/YJo4N&#10;gIl1OcX0sKsnPY4Nlbkj4MMrG3XZzVp3G47kAc0C27q84ast+KWAeVlu4N9Ja5LBliU9kzGnPtFO&#10;C8sqablhSloSm1gVsk3AL1OekEG5aRjjFhHQ7uVOSeDYIvzMOSz8fYVceYOyPm500BXz4jzSB68W&#10;FPnXMEkQ/g7YoLhhAYNuDMKqzsY1KWMUDbnj7jL2CFE7bvkfkQ1mu1ar+6aA79O/EW3718A/vuCW&#10;E0VUoCt4F19uK5BVsPFgwgYapcDbjUS1Lvj+a3nnKSVUAx0/5t0EP/IJylURwLHq36slcWcrcE5R&#10;y9kHu3umyn5yPDNRPm7bEVcbwF9a1SqS3JW8Fo/2Hjfop6ow2GAJ9G4BUhd9ykfbkED40NdHXTgl&#10;a7XgTktbJwDRVavhuL0q3rnCC2SqtqE+IbZzELB3BADd4J9r8aMthVOt8L41bDr/tJhxc76UbL40&#10;JI2dOYr6WEo/erqc0XJgFIMloHjMwUYEYs6xGGdbWh9OawL5rOLepmNXAhY183iXogSNSwJmWV2y&#10;eXTlraqUReDGZABvvWJnghcKFaOjYu1z5lIddHZO9GgANEaEwcSEmVcE4rJ9iOMPuFX9TyP7Bt+f&#10;klXTCjBXf9hz4mA7bdtYB+sB3IIXMnQQqumitZwumGpPpTeDJ2bz6Be7H7onpZSMSvKJCPpPyEw+&#10;Wlwkkhgkt70lsRgM5GGlMaWk0fcYI9L2Tiz7PgW1vFLQG6F3stz9uXhVES6zc2A3zf04PwJqiKcP&#10;aSWq643qdN8fR9wi7BKWesWKWzpY8hKOhGA2RYRYtu2RbmJ+7b4Uh2ae3uITwnUcX+ZUQdwNdb8o&#10;C9LKM3NExpPe/E36fuCe56vy6xJDlMr/YNQ/hLFyd23u/6DnoVEhkZHCnVoZNAwyI8pyaqkTvvDY&#10;D+kxRMykMf3eIgje6fZZb+gdhkl8x/tcVbRrvZ90PtEum+X6Kg7Q4iGdldT+yymivhOPaLtE95kV&#10;wkqwZJStJXNBZIMpMo0qTiwLTycKS0QLrD7w5fQucf4HZDD2hi6R2yTVnNuroj+zuaMiExnq5mDW&#10;aahbP8YX1oHHXqJce9Ye46t8PiIKlVDfVkEI0cJbRqvOFPXuBrn0jyzZrLW4G5v+ANQkJyM9CG/2&#10;VJIIGP30Q2ndZMBbWTBfilWC12w4w1v5N5JZdxvBAkbeLz1hJlSRj8SwcrehGknZkrjMcp40osTy&#10;nU+cBOMHWfBP6rO7A7E7sTS8XV9cKd+SCX246iyyc4UlfSZMdnvtblzg7cojYetuC95TzuI640nv&#10;E1AT3mfcXTGWaIcH7RMoz+gcg40j85K7MNoe80NTwu21xH/ldLrhrVmAoG26fJv4Dwt1PczcJ+ch&#10;1/EJeoUZaDsCf5Gkhsu12r6X24oAotjyPYYnrXjbNr5ty00SSdtelumYnEstKkIg17aiAlzP7RgE&#10;APSuF0KkFW3ltqrU9mUNfspy5JXXWYsQqxjbv+OkXIrAnBsEOmgLz5So7fAnt+t+REnYSDif7Nh2&#10;l/2oJDZ7Tlz7cMUmgJq9+UczfTt2Fn7UK+RdXxYfV4qGyIH1Tbh/oPGQzRy8GY535IzILRoc5K4Z&#10;oRFayOhYH2Tvc7VGlCGqJU7OPIujUlLHoJBYeGMpWg+75BSeFYztNmh7IGIGod6xvaYisHnW10MQ&#10;YVsqZIVy7POwxQNt2c8eiO0VEJzxbICZxfTPEyEBQ/PZLKuOQa0mjpVbQ3S5R9ft6bOiTnuz9PxR&#10;qMa6i+Rh9ZhcjCD3MPk1BJvoUB5CdHTMmyYQycqx7B0HfKwVH4kRkiaJl2yF80iPDUeWZK69J5J1&#10;jnV3nDQdhcF+lzjOdLDvC2E92fw8AfSdQUjIliCzCLx5tksWYxdzE47beyj0LL2WIfOhXpZ/y6oJ&#10;Db9R1IjXLbxKpC2tnhw+olWcfnw1G+kRsWrbmkxiz18IrFu3Ja/c5lzXGGmjI2UcK7duZ8npottt&#10;RaYR4/weqQRd99n3mYiHcJ4RjH1VMxWXQns4IWUnOfaAq3KEVsf756zxxqE/MQZs/6C3odUkyxmt&#10;MSf6/+L9gb36pW3Gn+K/LtHi1QAlejAVapC/mLqfOaLJawXJb7HAuiuKEv+jNYlHlKPYN4Pf8hRc&#10;iaNWxbKIMepUcCua4b4LfTs+QiqC8227cNdB9vFLeZKOnWP+1/KNbA51PTnX0nQEUtceiMafSioQ&#10;dqh4jmLVw5MRzRxJE3ccLNgY3utjA3mm3mfE0qipx3q57CL0wseVZgHSl+ShvYwzBpC2M9sEOJxH&#10;J2uxllw7dmERJx1DxwGndQxK6fKrHR1XEfzxRGDMvZOIzr8qwLi78MYu5mMKwTCW01wLe//PnRoE&#10;e1VHUFJ3Ob+b09qcppTuyiqOc9rjIrzeJO/bxSsHXtBPUellr8FN+dfy6RcAoOKURv7vVctYGzl0&#10;EgBg6W5CpDdL/khIGPXThcdlHChMQYoLHLwQMe4Bda7v4grggCdLA0NP2/f/2txtI9aPGk5sFuO8&#10;+2bbQU5+Qk4aq+9f/bSTNQz6grYEMNPiaNYfhlhS10VD+nO1nixdGkBNyIoqkm5YhzbzrcFujtqH&#10;T02TYQNbh1TyoS25RmiveZEF+bhOfZZLaMPSXT17MaAXX35B3S+y/3p2kdIf5RkVhe1qI/FpB54A&#10;+KpgTxZVH7JZWMyWtb56K8X+pEwAhaVtBm3pE4CSAX0Hh1QZ6pHQ8Dj/7jM38zlzLiE9NiiiC97q&#10;W28EYu1vIQCfyzaxaOKjylgB6sw+bDSMTcizPuzx57sRoiJidBx7shMZdfNAApPSYHiiPtQnUxiq&#10;dw/ZROYQPqmDgzu0C+8HRnQdXv4dCi5EHpEptWE8vc7HcTOQRndIo1ruFvkn1omqbSgxBapGTMhs&#10;mDhz09LyNaYOxibVc4eNSjVjWWLIP2GTcnI4xxrOvW3W/sCYk7EnYs874pu4G0jaMqmRfFLVNRqQ&#10;xqcjksV7RM5506l+4YsAByD430XVQPoC5KPuXYFXUHSXTDwx0oGAZ/xyj/l3K55AAu5gtJcX7iAr&#10;q4CndmM38qkOrQzbZdoICfJI1QRgCZw+DKiKueHBvD8iqzCEyP+nu0Y+vH3lXEH0quRSdMloN0te&#10;4Q/55o6ihjZM5KLA74viMCtFIyNdl5pSDqWMTRx5mjGbjLe7dQeZp8UHsblnME2Jm1Kp78XHtHLW&#10;8kgGRauV4cbdQVljBEgsyanbX5Frjow63McFewNKoPvZuCtIM78cr59Cxy6ijbuKMZoZX0u1peFn&#10;oT27/6AbMXlza8m1KlbTVS0Xv9eFK2fP57JpxaGPuYtWhzXDx+i+KrD5imzQknS3TU8x6fyIAch3&#10;M7qPeUkQA0XXU7YLUQIupoW9QofhyBvhPiSWfIGGHPK/nS/IM5PWoJb5jsZumawZSdNWg9OF1mqE&#10;ndwfntfvkQO+t3zrWhrvuk8WIte4JgVx8DLRWBF9FhMIqasK4mnZkAfDiIivpcaGeKqrJoedddA6&#10;KZ4WN6R91EhkRIyNX0NHwEgsHQMWIp6quYKdU1MC4kn32tzWXYRJ8bStJRq5+7dYYjng/4EquxRP&#10;ePlgfWGvnqAMiCcbuvKWPHTVvnIx4WrbiI32MjHQOOSPV7ksgBOIxcgK7oKzuyOzOofU/mFgmLf8&#10;t//W/D29ZyURkisy7a6VO1WiYB9TuZBo3hfvZqxQ91U6RRpqatrkzt/q5EfvK5TaFS9eXIbcC8RC&#10;p+J7/m8Ggg4aD3ByTE2wV41UR2GSo3/c+KmSVCPbs7dj5mMvZUuXovnRZ4AIdrtKnavRwoRx6SgE&#10;2WGCStNK2MoiaNDJ3JP6skJpV6s00mj0tkPSEFR5PCkojCOvt9iHjHERcYnIDUzKezHOoHogyR2z&#10;OVhXdyz2Q1OrDohsDnmgFKLDyzq1mcfsvTEwaBOYoe8SXtp5fKFFdEOccAV7XgC1KkmknDsdK7/8&#10;nkhl2v9RA5rIMjN+GLkmxO13tIpNWYaVs/wVcxWJ6VpucXgw8BhxFRHFKwYZPsOUGLEqaTyV9vG0&#10;b8X6800PG0+8OWVldYumxpOck7OEfjw5LdYjjs/Fx1N4dQbLM/tYts6NJ2wvMPyEZ62LYUJbT6SA&#10;h388lfG/C2g8obdxqZgoxAc3npYjresQeL2PJ6yEFnUUbloRQkjx48lPVW4+dLsXI5LObUNnDglO&#10;XgCOaBR40612grKVBfHfQyFtRPk3DT289HHdXIevCdsrJHL5UBGJjUuRf2jKLnuewd3YT4VRWbU6&#10;928zmS2H/fbSlNCJvW9BIhDf8UkbTCTmODcDbYXBRVzkBIxlJXYdenymKRUEnMaZO4r3k1CJ4c00&#10;GTIV1dHdxt4C7kX8fGKMM81MjD1CFl5rOJmoILtTpycbxNsINj3IQNgsSMGYCdwmWb9GzoGtv6GV&#10;Qn886grTgdpdq9OjNT51QY66IlpdlEHdpOtBvEtGakT/RL5uFjmKMC+JN42OPBJg8trmbPxTLHEz&#10;Li1vHSlYNSW3OHaRux0MiffdJ6Z7QgIVgKBrsm8jLhvaKcEKEEPF3qbh1JIoEoY8Vjm/3g2K8ffJ&#10;TOU8S1uL24r4sOjx2DjN4AZDJWTDuXYRJgfS+jDuQY+Y3RRVgy1475O3U/DM77JGByf1vM88/ogW&#10;zqkBZJxLiBH3iKXOOLq7XV4bqJ8BaHy0h02+DUb+v2tW5YwoT0gY3oO3dGp1ziAjqFs4kbQYqogu&#10;hHVlymgknGHpCDOFOb/A7uHeE+hlJ4jR9NuZFnmi47E6eUhMa8vzfA0pRGDMQBDxATTzuZyivRdJ&#10;cczK/q9pzBed4LZO9JdZUEnEYw5CIhBryM6hT96NgC/clnwBgEdGq/0/QdEm+h0iqCvXk1eCl9Kh&#10;xm5V5rgC4Z9c6HHk/lnkJMDI75fKWz9T92zOwJDukDBnw8dwu/K3lRd24L6UjaVnBIOpeP2Eg6R4&#10;O7TAABtGY20pf6lEpXANmlhSTq6W7OBmZARnBGLVlJNkuQfN2pD8RABXNMI2yMhs7/FCbDztAugk&#10;BGoTV+Jali2McvEdLkLkTalBhrYM4xJkWDbr/lNEctoSdIYTYvfbgis7qcZv/lkMG6/SIbrsKXIT&#10;ilQbcejfg+mZl0NzULAMoeQJFI7FyHQzQ7gcPlWsWXHgMqNPbpJnFxiEsChftOrfKGK1UbeEm6G5&#10;ya4k+QhUHP8q9YnwDsxTb6lOTA6zyNy04j3fBfybQpNW5qYgrwS0I6Ft/MsGuhJLEloBHdmRGca/&#10;ik/jF4rS14eo1b9mXZOMWNzoXwTLF6Vpsy0jJ/Ev1ey/CX1/xL9G6YYM4nOof616eZSInFAeZhw5&#10;t74HI7uYAsC/1jmmSdG/agFGITnZCFugf/9AMaW+lxv8WzwNmDqlKYuIf0/aKQ5D/duUTqkd8O/9&#10;MCWIvpolgSnx71n1LyvzEmxPq999WjFhlr0JIWrNdGd5DmRldcRLohrOJ3zTjgM8OLa7ZY56E9b/&#10;N66DfjDK0y7Gagu9XCCtdxV/Tj+2EQtBhyffYFrux+5WpooBBWpVUkOtaJ3yXk3dw3zPhKSMXLHb&#10;kn/B2Cy3i3c8JKZyYvilK4ktHIL7OPMJZRV3QzQzZfJisQJkTbKqqEst7SYNwXm/GEiKMzVi3OuY&#10;f3sxDgstaWcL/2Hi1bBKhdjFCZCeEvrOTDFK5RazTd+otGtFsJ+YoQGzfMtUxm5pbSNyMiI+q1wl&#10;jfZro1I0jLoColAmlIBaY4Im2wzSChdYyjWbldqgd8RccarbNmbhmVyEo0gQSyP/yTdgzjMBVTqm&#10;BB6v2fTbrsHx4rLX7q9IK3ivbC29hrRJbKVUVHj+qdBDGPiYJhFXaHk1ixGocMwXCYlXs0HwTX0Y&#10;lNb2kl6BJ1AhEcmDKDQHRAxROmUZaThUv6YvUOolQIPxyXJrgdHtjEVNRA65bwPgU5RFLaAQeabd&#10;6pSZtTPiQAK4qZHij5vKQ5G5UxwYQKuN1m9pK0bm3Id6sfY/NHtoahZcA/Uecncno25coRZt8/1B&#10;fgyEbst7H9TrFXJuphJlyKw41Msc3UtEtVQkWRitmbDAiMpMeOyzeJeti/VYoF6mgvPEuHGJ/J8L&#10;DjzD1Cqwo7i0V6gQK2DWXHGJACoAxx1sbJhq+i+7eHPcCYnG6oFYViQ99bN/oXlhaJnBOKNsvfIu&#10;hIBjrsrhaOG3BaEbK37hnq3v17IRJxZZxsNz8lrPtu7ijsPjFj856rBvnrWlyAaemS9DIYmdC1vQ&#10;d9lfPDZRwWbqkIeSEK770YjjI1yGd8sAFQnF1BnxMqFvxsmqSJIB9RX7J6oTYyTiGlS8Y8tORWhV&#10;0qjYSpz7MnKu9QE8PQziz7w+Y6I5SYetbkm4ZTrSbwwWU+zWy5pcS3Tv9NCGADwnU8AgcDno/nW9&#10;MuLYlV2hepKiG+vvbsptdOJB8YhDFmIvKGqG/uRcJlSmgPPgxV+vVHxJ1qTgXGsBL9eUEf7TOSio&#10;jFr+KcBMPVMr/1dRBFCclOUfnNc0yYPUz60ItnMAHT2T3yS3TOKnTpbvw4DV1k8/q6Y9/3HGb93I&#10;r14UCgX3IPS3ql7HO036lXY1mKyAhs3ZDEJj8t2f4OpVSJtjEWOgmBu1q6VXb9N3C06wA6QgRKBf&#10;fx/H4NXrV1O11hxf0ZdYrcPC5J8FZ6HfKzJXIen3MvPVm/9aZEQiXrJlc6+4v5PglIyqV50A6+bV&#10;y85ffw0x1dqfYUB72F6r3hGoMyA8Rv3zyAjMy1Vvg5vzxkY/bE3KY0XY7KIzw5BeVa6fSClZgC8n&#10;NsPYhRBSoqGLS+sPtSZDq9bBbG5EFdtiETfPMbcfGzL0xqQo+Hx3VDxfK6hKCejgNiPf28cbRsah&#10;rA/l4kkVT3jZ8nYJg6lbGXkNHcCb7d0p8+YToUXIYDEz0uuQgZv/7hKmoqJ7lTvQmyGGNqQ+80JH&#10;3+v/gmfIwJTqsepijKWzzCNeyZXeKiL3phgm6RC+X6CvUpt0xaacMkqll8ObBbiZ+PI9n7WlXtrX&#10;IBnZK1IKxPbHMxdw/XpBAa+bucngRwN1rrt8d5wzmlNUlz53gbFlOKDbl1FWMzaVZkaiISYKLgPg&#10;aqfWRerlMvgTQRSBRns2eHzSUJZ8qVtY9qsnYgOQ8nEvZX8eD2VDU+pS0GoqF5UNzO+QkHQ8u7RP&#10;uFTS1TY2HF8wBZ615nVeHqBV25x5vFvZ+d1cPNfkotDAg9Vk9+jNYOPdRH/Jg353yTJlTkpC9wUC&#10;Rloi6kjXKVeHc6Rc30TQcD8GxLtbZhQAeq5JDEB7liaPbsm6412Nsm4nnZdwJe/unFe+UMW6e5gI&#10;PxWESx1rY1G8G7KHjWxwPFud7ncS1EXxLmWuYejdqjV0QoHFs0upbmRBqnl35xUVeqOzrg7dLNjx&#10;IfF3d0W66nuLd41ejhgFMfXr8N0bs11Nqo5mo2o+C9jjAo+R+UbmH6DlC/3p2riWx8HQ8sAHIzPY&#10;rw+tIiUsHGtcrjgIHZQRHW7uu153ML0BezUiiaIsMGpc4zJZAyFsma3XMq95Qrrue4QdwW8aEoMV&#10;anhT5K/KUE4YKY45v34/zcj1ApsRLwSL5c9uC5BmANvYBo0zVQk/Fesj8n+XgfLYWZkymV3G0HEh&#10;rgPnjLZa1Y1Qjd57y2DynRY/EdhyfvAGrWm8lTwwxyo8QBhqasXUA9fEUTtKhcF/zxT+ByxpzlA1&#10;pbKl5n4YisElMy+3144UBxaX97o/SswNp77woe51w8WOUFmH5Ns5Dk+sQ7c7ijRCWcayNPnecvTs&#10;LOzDmBHfwKC7PZ8rRxYylx9WM7AlhlVJuwBoMlhhP2qWKsbfNeRc2g7aOosD0eMX5jDhfqutmrxk&#10;0jFgnlMGPnzIZ6Zb/ve89rDtAIaC0kLosI+FiiiNo9/Fdjb4sOjsq1CmTK1LvQHFueDlzqRUrSUE&#10;xcJMuNNz+zjzHAUU6RMCu47cnlyhP/VR0bf13U/w2AXhafBKzl0Qmze09grbAFF7Bndk6gh1W2vk&#10;krZOgrWY+0wphl+lygKG+QHeoKocYxHNiokvIhunptra7ApYnEla+WnTmckSOjARvSIJg8yBvt/P&#10;93NgXtA7nk2qOjIYJoy27+YxT+iYbl/OJKoJ5W6XPk4uPccga+jRcYsccU1YdnTRUyw6RnloxBSO&#10;LhMuNMaR/xbj6lexPihzIcTvcjepYBP44BfWWegKMaZ/i6LosrwKsXl0fUpC+M56kZ322TFzf1x8&#10;5Kfoqr9CwRB2OHyXQlBMZuS9R7dZiY1y2T0vMbcBM/snTGgbKEZaN62kUL1YZx2dN3oEdJ2co2cJ&#10;djEWATHuHYqbJluwuQRxNHckQwMUSUKG4vQ73hVrF7nOLYILX3lFNmQZzzSEmcyNYfIHwld3SkHE&#10;/shOKDYZJl5F+xVzs8678TVTEUgzOi+C2gkxCjNiUfGRibvOy5hMNMzVagGBqxO+kRcm3kcSAJ3o&#10;WOoEiB+Y38nBywtVLvNHRzYXQn9g+cMzwf+PcyxHYL7UT6xtI0IsEbeCQDoDQsx+UlBBFO+WQbNc&#10;nt9YP4+64/YTBzhNeWw2S/7CH2FgWdftXXZnXn4280lrc5IQ5ehQIgYKGudhUde0Hw9OafB2ebqy&#10;FTJPiU9nhqduDOPAB1XTL48SU7gBSrduo/wXcivdJamWuplpUeSJ5MlmXwS5QCzYH0gmKY1oWOjn&#10;wFUBxvz4QOJyQHMHFmU+utCcCRAKBuglnBNPrp4dsCcb+H5UkzVOBOkWX4bRvPr7XdxLV79islmQ&#10;T+nqM1W+Ml0FeoJvCGz4UDZDqHRtlAtMF0/psTUmn+myDVXCYdjfkwiI6Sr+7y7sxlSkamzgGUs+&#10;CloWYYXpBiY8z4+Q9yaZDphuHzg+ZT7fOkzNdOeBgC1IzZ3SUbooQqSCuxlBTBoaZoNYVvY9YO0H&#10;6SrcuywY+CtJJA4Vs1BlhOq19hedOv9YjiY1fuBB+bQX9KGTVsa0XUZo8WLrCNXQVuK8vxADE3vp&#10;2KDD0HQq1a1SZCCozTvj93kXvFkZUyPnREtjXLFTuay9gIA7YSFKLsRT5HQEq311eTgvg6gM+YHZ&#10;3XTdsjagXt5AxN6uy3ShulHlnR6rVakqIAarR2t27f7fpyw/m18JEQ+rJfehwnbM22/lhIzeo5Dk&#10;cXeXosmNCmSnh7C2LjCbxeONN2PFNEma7iiu2BAGUK9Y47BjQnYXqeKyu/6ZVI0TKZEnpR2/ncsM&#10;vKbXS2T7f5d4iixJQaI1Zt0zJiKTasVjZdOVemgCfHnu1SOrPXZlN/9zJDX890weBNtgcumTxn/m&#10;BnJchUeFWy/wnF2YeUEyqnacTL8YRRwtdfBVKgI4qgheAs8OGc6GFp1xuaTgv8TTudRu36QT4VH7&#10;yCr3dDKMVxQkW1KAgMJqOtKF9qCMRxOlaq4xDihQpFOLoBEMqgzDjIhjcGhwrVKVOMsm50tyPNgD&#10;2eGkL2Z4+d93GmZXQMbRWWE6HxABy14BnAGHLUuGbx/yO5/HaZTMg4tEUKe9NJcsQhtXTvB906Ee&#10;mJdXDqp3OWEJsLmNqrNcL9N26QhicBkD9As7kcSWN0tBUGterBjfFNAQFn07r2sBxYuyi00nVq7R&#10;jUGBOy5JlBdK9TDWZYNC80qMBYsakDGlpwhayHtuaTdfVvo0B3PZmelrcDGwV1w2BWpZtU0+k7Kn&#10;1By63JuPkjSTItqoz7V9khvfVMSWnc8eelP6o6j9mrKheK84fxlltmUzszSbcaH988jmXjmApza+&#10;vGzymDaHv+RaToZPgLTDP70zZ/MtnO68SuEROshsuOH+FB8m1C5RSkZRRyI1JfbKcjsDRwkeYZkT&#10;P9SOyS4v4y1s01uO50hvDUZIiIx/TQuMk7pyjS/d5Y9z6AHlidzhrpy0uLPDVAiGytZPm9SAMZvD&#10;ffUSdk9R+rz7ojH+QhYkpdH8MfKo1rQBLsv7hnGNqa8lV0zXSJKaylIwyGvJOOKqrWsS6vrSjSwu&#10;yiC1gm3O7ph1bVTk8FrEPL74Jn0fMZduU5S2aUWqVrsdV0PkQhJrdtVGghlkp9+KMPCLfzvMs/wy&#10;wS7CYzWw/R1B9fii55zyUoCYJHz6qi8muUenvrLjShFKtxDlffhy3S4mGEtcJhBapy3+bt4xAeCp&#10;WF2s+0hafYc8tEn3Xvcn64ZtsDuORzvLpSWWPUNnR+7UWBh6KZvyB+Nwc7c2/b8ARNhQQrtTdkmN&#10;sfpgt1a4MazQAQz3LrlpSa5CVEXg+qXsoUjExR88gGtVv2ZQ60+ZqEMh+/t7sVNu2dd4hpdH+hgV&#10;t2SvHW+6hyOpf7DjLhbLkDoRvJsu2mvSnJoBPtF8VyRKqp4AoVErsSwF26WMHR+M21UgVMwLLlfZ&#10;KVcF2c3XsnOciBCSgh7ejNZARRnaPKct1NhXn73fizIT3updYIgp6foz5Ttkj8X+hJd28ACN9YuP&#10;E6NJkKV9FNzESMXwbJ/Cjmpv70NTxWrShwP1FUfRthl16PQn4pzsw1SNeDIm4f+WPLMYZRW7iLwM&#10;SAb7Z7wMl8/nTWFrCQuby0G+vot4kQAv7wvlYd3QEWM1G2S0hJhetk9xLarv0+ELsgrGB6+hiMu1&#10;llo/PIU3Gp8GxUh3xTpiuY5GxTTxIyqE+mr9ov1tNqoTXcp70rwYZqBLi8SUvfcywEuWG5MwgbVJ&#10;Kjfh8rMoe3pV1egpoBJnuv4PpkAry1CrJouKhMFBtDBEWS0xdyZ25CSEFyDlnczRn53oyowL08fx&#10;510d7OWUVDjAt33Y4+geFzZf9FRdupmg8zFCnxBwmfGvLQ4gG5HrERwbqzJ0Gvk3WkDA+AHd+Z8f&#10;UnqoRjQmzmoYGRZpmsILSTaOnZu9NkU6XKLOyU4141UTDN2/lka1MGcEgr4/KJcjAj9NjCSdYpKc&#10;nVFM2+HAnUy3y/CYWDm3xmUCRNIwMAB0dmxF1wC+bC9v9yaf2FoQ7pccrnA//hUbjHzQnu9gZ9sA&#10;UkiIK5ZwUJEoo2XAVs/MgAna6W5z9YBC4wr0802OeLPfPeB/lDL3HANL888n0l5eT95WNQMq1cER&#10;n/WR3aPE2l3Z/YF5VjpcscyuYcOR7Yidxutc/fkL7Sag4i0QDFu/2yMNmC5KPBsIwCQxKvTNf/HE&#10;a645Ut6wQ2Y+XxjeUB9GrofhAjnqsou/nCMCwfKjWqEmd6Zs3OorJqsFFO0hZwM1D5Od3D6EhQHr&#10;vFt9letj8RrtPM3RWHJ3dUo5nQsRfKL0hKyJSmrzstcuryYHZZUcbPHGZt0y9VOIAzC25Nx4p8B7&#10;fzvvJVVmtqwsFt37A42ICrywrDflEeQu03qrEKkyGfQpJvQEMlHKlQZVSur6O45aJDup/ZERZKTS&#10;Ri3NfI7Cj3r5MfI5g4mRZB4+o8pEIeCwCXCZD4c7llAm/fg/V+D1cn/tsMzKptuj2ZNr57ygWDlI&#10;x7fM+RHTJOtwoJz2zl/4CChjzVkjYLgDcLTl+NDDdC6rGwP6UbEhorWTtCT4JGnR6iNgsNuf9zUr&#10;8DWbtudtUydVKYOq0s90RsA26f51MNhz7FrxYmUgCSTDyPzmEsETd+8PuKr5GBzwE6EE63YZw0vC&#10;9vE7RAz6W7+qWwwfCvHPhOVaQncvpTJHaEEvN4mXziYZBxrpqNYKmSR2U6sN7EOivVrGFJmMFRyv&#10;z7Gw9WZelrGgEeOW26nsNVMZy4kIqFSdHkPl30UQO4TgUFz7flZGXAiyMiHc4UyLl924uWY06qAp&#10;DK+2AlRcY5Xe74SPsL6O0bB1jvpMcBGxMh2/7MjXwDs0n39OvtljhQblhQ/guMHHMiD8sqaSNqt+&#10;/VBu1GS2zBrhRw9n3tMPo6TLD+ZdFDVFRpFxr8QsHJPghLlT+LhynPuhSs3N9WypmA8W5gLLpX9t&#10;7m54WTBIU3cux2m4qHwOkkm5fjF9c853b2caHdj23wbUFqbRgzKE/81aKI4k8mpyWBoKWUjS+5io&#10;jsDAmZexjbagMotZItS9vvr77vqEwNU/u1IatjHxcCuRdAuff7j8FS+OEFVG3n6vkYY2s1HYzIrX&#10;zB9PHDBmEx7pJJdBNi0RrYemFqNBxgerR7uR2/U9mDje0wUQAtde1cdwBMbTkxioAJu1+T67n7wq&#10;orI9f+XpQkceric9PCLtZhCShDg1Qx+FjXNoY+wVc2OYcjJwNGe81LB9/gXw3+HmqLOY2pVB9Av5&#10;6LY/t/F1ZuiSwy3HRp8ln915P+wNG/6VhPXhCsyjlip0FigyOeCxKPc5zBLBs7n4YdmYD5uJULFt&#10;y8t1UOkbbDE6RUAwvHXVRlOIDCZ/FVUlRoUnwtGZZ81fH1LHoV33wOkn4fq/XgeC+oSpzKfTj4vi&#10;vZ0pdKaX9bva6itniwsNdhRbpYAbAjpUUdtJNZrM8jXSVu4cBBNK8mwOa8nZCxR+p15QZ1oMjTl+&#10;LIkRx+abmESmDr5LTXd75Q2qd9JZLJB5KYQsU2rqRahNeKml6cCUPdz+RGfG/9LDwDigHXXtY6eH&#10;xuVD7oh5PAgpWTOpwr0DI14L5vOZXEL8yBvfiKRl5WgQzG48xUg5WoLCI97T98dTurPHE0mJf/sa&#10;Dr23nQd8XSoX3JNxYVhyQAWVGa9w4hEC1NAy1Myl22S0X7YwqKB1cGk0RxPrluxtQYbCN/zenWUO&#10;LKOFTyrc1cVNf30QT7h4sImyVmGAtlpXEt3QvNEHrv//70yfcNPyCqz3DAKw7bTDDwJMWpadCMxs&#10;SHcklRJEgOo4WQHWsLBctd/ObBw31cpPH9pZzip9gIQuU4GcUKT3w9J6iX4mPUrCL6W1YJpaVJSs&#10;A2R2jrYSKaksLzu1qGqbYpUKNZGpb8hKjix6sXHAsA8w2Zt99Q1LzOi3Cod1GeX+RdG5/YTID+D+&#10;crqE3s8UNxQxY5Q9teEioIxJWoeuMPF+ke2HaVCtV5a9zwDl/Cy0KkGe5k7fcFXAhBxHQAplxtZg&#10;Yp4raYedVI0DAH4PD9kSCfC2zw+FE3SIW8388sIE09x4JvY1MlaSUJt/1NyIUdwSMmwVtmVs+cis&#10;chh8hXEsSc/pxGCvoEDIRAUuuY+5zljIBjp3yZg4aL13OCx2n7s06RyTvXAqkCPx+y8Q/2rFV9SA&#10;Xq94etDe7H85qflbzD/4gG8fP1m8G8xmpZ9i9le2yxQs2mSosqJXk3VMEla5Vxl2KiTlFep6g1l/&#10;AxXe2qhtqwGSA+a3ruOq8+QHaudzJ7UMmYj47TVTmIJHplAlXwAFi+YdttwIF8rQw38OhQobcV5w&#10;dh6dnUJsY9Es3urGe3BeIhmBmS/eOkQrHnCDw4OIf8C81CvBWBMQMh8oVIs21PWt0zREZKa4tky3&#10;MdadtmmSCxo0bQATUtmfv/W6dhg3MxuUxzsGLxtN1FmdupIR5+POxwL4PwoObFJrZzJQTked7jEZ&#10;X/Qqj34Xpms5zipoAMPEMUaWhOuI8Hk6rURrLHNenaw3ni2cjvmEWAA9bK3i7xNU3X24SUtlhRj8&#10;EYON9OV6hy7oyOvp2Uo/eTURLGpvG+vBIdu+FrDeBCbbRAgEB6CsLmyWBnx0MfiBxLDdaCf9MJYD&#10;9sqN8fDJjwZlJAX/vgpvMXQ0AqQaQ5gPPF9T0vFrVaqSBqF2yw4fdjTPTgD4Vh1ZewxiUVnZW2qh&#10;dzEMJijBb39SjVZpdMkuGWVGSN73kUkw23lkipR9CBaZfHK/AQUZT1TwXNA3gvKWLbA0SETh1LDS&#10;z9zrNVapFAA9A79GUkB1G056tBHemmLWeewKzAsjpAHwbVN2UjPygSqrV4SBTrlqW6BBMLig16vX&#10;dp1CHA2pxjNH9TyBBVSoGBIus21yCvuv1rWuN7EIjdceUFMmeCwmV+KjYon1OVMS8IVKHWtfWk/q&#10;I5aQbVtrWjKExh+qMsJfAUSemtO9ECw0drOqNZ8zLLST4aDVEbJr2dVhYeVn+Y2t11FGVllJ4zPK&#10;jRzwbkUzMe6Hw7RdeTzU6R//XsOg3MImO4iMHHOaGbnP3CpXriVHWDcRbVI5YlV0KWodo7RuylFU&#10;FFEJNckZYteWWIXU6pjfdxy7/dj6bz+vec/zPJ/n87yf6zPPa/57dw6WUi3vwRjrCuyGXO9A+XaY&#10;S1HssJCPzeeATQcuvikVSGyZkDERyJbkIgNnNeFn4t7V90OQizFac/LHG1svuByNOubnnxPzWsha&#10;hHeXp5NWiuvghoSe4qRcB/9OwljqIc23JV2DXrkmxsIEYEsQv6hMp4UJT++tOMPKz8FFKUJr7rF8&#10;yuR0BKx6o+8ovVfT68kRbc/3d8TQCqyH2A4hO7b6fWe2Jy/8zZajsGt92Z6c0X10oxT+jmprTQm5&#10;e5Y5afIX7aUPuhaLzD4uZgb3/XpGSLDyKkGfySuuMml6QHG/klTz70Nit3J7993PvjV9Jl96SI0l&#10;sbMl75xop9xs84nEdDNh10gvrld7j6lwPcs+eBK5yVBsrfc7fzJFvueSV9yxOjGZzMCubRcT1xfu&#10;cq/0oOl8LnymL4YfAum54zUvSVu8XnTj7Nw6Dsz1XRrjN6gPHr1Iy5ya93x1UMbtTn9zk+ShK5vx&#10;J6fHNja+VrF/xOw6OGqgdNq8wggJccyk3isRD6wL/6NH6vXpGWJMB5N58WlBzPpcvePym8BtV6gG&#10;6rRbdfl3seU/7xFkNbTd4CJikctx1h0uQq9OTmCxekfD+u62aQVk36qpHuw8UQRUHu8hkFKduy4w&#10;yLZKXh4WkC1O5Ky7+cTZqN3J43oqFk0qqRYkmeFb7ASdXS/+ZJECc8eGG3VvjG6xSzRqFDh1iKsn&#10;l64hZRJ2xyywmD1bLUEZ1tjk+KR1vWTFgRmz6vf5En+wYzujhev5Wz/e5JsqmdvkCIW6rZUecC4l&#10;ZrSp14z57FJmZmRdunCyfnNt9zbrDm+vTyol89zv18oVKu1IVNrg3QAmTziphxSNq+h+TjWNYMn9&#10;7LAuMFnUqetUVUvLuOWARFMZzx2bHdwVMmTVwku2Ty3bZ1SY+4pJjdR0zUIRM3oUq0Zs58g4/vEV&#10;3sRQqzMfQNt0pWHkqCUxWVD5B7UGzNUBi3RdQSsz/aGy998LT50rOfza43lFradhi6rom4pAKxts&#10;qsG1fMdJaR3925EWegdcUuLvvaqLsYnw6rM4S4wzHXP/s+1H3QsK7sHirg6y9o8LnnjsFZRKwwn0&#10;CeFOP7LYxQ3bV/C90zqfaN4iGKvWzHu7zfuXSOl0yp7R57bXRawaT5yivDN9H6Ewc6QguDj4yAvj&#10;9v57eljVI9PxYWtEnKyQ4mMFlkfedRKSNZzOuV3b1tWckHNbFFjLxCv1v0vO6NJIys1qrzLIufHh&#10;8Hw6EJapxjKpRZwtp+YG88/j38Y8TEo//UFikFuuN4flk9c22xNwfTZTgzr5I48Vwta9Kzx8reiB&#10;Jc1X7PYILe6U1+g1a8sgc7f3voo/DBRHYXbk870bGHHSZspe3kNt99VwKGRPdkaQedbbO5e1ljVA&#10;DryEpt/W2Bp2lstSBOyokg8J/dd7H12S/INwatPlbRYS56GYcTMHRPaMatPA5cQE1o5wl5YP80Pp&#10;MeoWzx1kdIZyZjWbgUzDNeU+jirkgmSC6e7s2hS68HTczr8mak41vQ3odWmP397CQ6Bamcdp5Mfv&#10;Tut35Odd86ivsyuXe2/IPoO8B5f0fkL/FRgqp7m/Edpo08jda1NQ9fFh5wXrMvvuB9p14EDUkJoj&#10;vkqyIb8370htL7kJ+TAKMmp9HlcWNfb/8ORwcHmkbeyFZ3Y1pVsPsVsi8JrxazReyDH3+2GGJD1z&#10;RuqFve1Smvomm1gYRzxf9IBnCJUKk68m3HYOnzOKzzZTheh2RwPd9VoMDOt+wggyaiH+gcS9yUXB&#10;V8T9ac5x3ZnV+tWzsjkBJtYuXpVn350paKAmvApXkXKJ6vIropwdo3bz8fqLl1yXfRJeM6/IFjw9&#10;0K+tdatRtfzBc19+LT6WT++MOjYyO0DQN4PV+kIdGG/GCqieeDif9SLkCmK4U0LFuNR/dGj8yHBt&#10;D35SvjfLKGNTZKJ0TJJ/XqBRpo800GbGLheDFM22k64lSIu5XJc0WG88/et7xn7wEH68ItDlvN88&#10;oLXbNUixXEqh9vnNQV/zCw93arXYtPlt9m9OFtEPqc9Xjl7/12U9plpSd4vY/iq+Ou/7OEX5+XOU&#10;wWj3TuYjO+U8J6d0zfEMYGz6eFJlMhzt8VvJ6dBg1cI08NqhrAOq59k4R8aw8sSIh+PdnIq5Kp6q&#10;v2IbRUNrjyo3vhwJ3f/765elWR/TYBuDcOLVmkIei/7qyo4SBBjFb589rRm69UQ863F4G0+mg2Zr&#10;dUtMWtjkqy1XrOOYwhvtj4a8vRZrlJrZ0JAUWDFdhclaM526fTBe6qribOWPIrdNXGd9FYUrR+ju&#10;OdWDMzUvVW3tfOyRKUbYfbfHbj7t8Z1RptGeMLNI4WOFcHY4X0CtTuAHk8x3HWP27O82v1UCdCoa&#10;+Ttiryd+nNooKW3dGfpWoRtRIo5fj+nS0K3LE9w41VD30EoKq9onmxVZERG7oYyQw23+Ut56byup&#10;1VsqMR785fuDIR1I0G76MHVjUWy4f4C+tLaxE6Yk5lSxdFAkdLC7X8jDvcBsB8tLZCte2+6MpDMP&#10;t6zW0xavWrqiNSG1wcSyTe/IvjdH1G52u+XRSu3qtdLwYYkBB1+b78uw1Zm+82RntszY03M52IJP&#10;nhY/33y8QZ7M+pFtsZllqSAsmyL+UHxmpK3R1HLmur6jh2Twre1yHf6i5wq3/SXYI3qvOYTlY+l3&#10;w724cbuVqTh20LlSRSWs3eRSTh+bBlKu9JMfrisdSizOXvd+ToFs+ZmZaLJXxKD1w6GN0xnzXapN&#10;tIt/8BwSP6jLx0P/lGRDEm/V54ucaFeQIeg+YW8LYOub7fQVdtzV/ttvz3JTK8aqSpVCv99aq/Am&#10;/Nf8fX0fb8tgfZXtfIT8747MJ6vEeRXBU6MJJjdmJ2bG1lb1a34iCgsyP11GDGcSE6Yx7/if734G&#10;DDWRK7Stdqd9D60WOV2WXHZe0IZ2/Vv7lP6P9umX2sdfF5leElhWXCXEvCC1jHNRtPTw9AuKCA73&#10;dcHj1SyDvb5NZxMW7LXH03uZz8bQGBfgtyvMIywaR1RXJdDw/8hG7w3z9lnLS8ARGej334ZTp1LJ&#10;VBynZ8k48tILPUF/+4gUykofWZ1EWBXHaS1+/81HYZBoK+LIDBLn3P5/LFmdRlzlY1DJK300BoGx&#10;0kclkVatmUokrhpLYTBWroVAJZBWrYXK0Z9e4aMx6KSVPjpx9bwMEmPlvOh+KV/wodftF+AdxkkZ&#10;jkAyeh9q24ODIxb0f7ermQb5BOMW0gqtGzpr6pEZxkQjY31DOt2Aok4jMehGxmQjIyKDaKxOZTCI&#10;2prG+gwi3ZCmRyFQ1Ck0A5KeIWdGfaIB2YhCYdBI2q5oDoRHeIRFLGQAmUEhckS3jayN1wKoCaFY&#10;gwKLgpejsMtxLhnPUpuHCwDuYhbjvuznW2rnoshEsQ5YjJFAIbxUB1GILdURFJxJv+Qw/6KNTgFs&#10;ARbXsn5F3E4Uyl+02UvG4Vy0dowQFwcAoLnEYQAszvtf8m4CFvfL2efS+IVSfimG4xdZqkPA6nVQ&#10;0YBIaHEduCWOJZ4F44yngpGQI1oSlif5ot8IreuBB6CtYDxkDaZAsWApVAp2Qv3gHLQJUod1oGMw&#10;DpqE10MfYTGIDxGEvkNgyBCZA4OQF+A5RB4KQdwgYyQLkkWuQULIMwiLADCMkOAPsAfMh6TAeOQm&#10;bI28gSMQPHIekUeOI7JIEoJDDiACiAnyCRZA/oSfwl1wOPwWloaNkVEoDLkD/YIwoQfIYagDiYMe&#10;Iz9BXUg0iijoCRKBIgzKQOGEhEMb0LIRDoF+gPUhbfg+SIGZoAK8H5SEHUBR2AQUgGkgFpYDMfBm&#10;EIHVQBgmgZNQCNgHlYEN0AR4DjKCbKEoaAo9oyvgHigKLTnnpbXinOVgAEA/3zxnORgGOOes+C/9&#10;nLFqMB/AgMUBfVhxgedrcaYwBRBHysEHGGDh3ij/EoemE/AUA0HDGAz0EsMLiXJtgCS4TKBJTCjE&#10;4d74L2M4+VOIXIZnkRDMt3g/IZcwvyN3MfVIM6YcRR5yG3MSqcd8ixcDC2H2gvULvF/bFw3swfCB&#10;1Zh1YMgC19fi3MHL8GYgFpIGQr+5f0HAE+IG7CEYMEWXYIBCCwVtYf+4fxmzmP60Bc6vzQ0AG6B1&#10;ABbSRX9u39rvDFgOtkKKC/f9tfX1QjzAFDTPxsDzbAEU38Gf2JwcWc6t5fdAG1h8A5Zt+T1cfgNQ&#10;i/uv3h/OOSy/M/woRJdGCS7V/wcAAP//AwBQSwMEFAAGAAgAAAAhAD+/7KDhAAAADQEAAA8AAABk&#10;cnMvZG93bnJldi54bWxMj8FqwzAQRO+F/oPYQG+JrLY2iWM5hND2FApNCqU3xdrYJpZkLMV2/r7r&#10;U3PaWXaYfZNtRtOwHjtfOytBLCJgaAuna1tK+D6+z5fAfFBWq8ZZlHBDD5v88SFTqXaD/cL+EEpG&#10;IdanSkIVQpty7osKjfIL16Kl29l1RgVau5LrTg0Ubhr+HEUJN6q29KFSLe4qLC6Hq5HwMahh+yLe&#10;+v3lvLv9HuPPn71AKZ9m43YNLOAY/s0w4RM65MR0clerPWskzEVMzmkmK1KTIxExqROp5Sp6BZ5n&#10;/L5F/gc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suHoblsEAAAC&#10;DAAADgAAAAAAAAAAAAAAAAA8AgAAZHJzL2Uyb0RvYy54bWxQSwECLQAUAAYACAAAACEAjLGc/amP&#10;AACQogAAFAAAAAAAAAAAAAAAAADDBgAAZHJzL21lZGlhL2ltYWdlMS5lbWZQSwECLQAUAAYACAAA&#10;ACEAP7/soOEAAAANAQAADwAAAAAAAAAAAAAAAACelgAAZHJzL2Rvd25yZXYueG1sUEsBAi0AFAAG&#10;AAgAAAAhAI4iCUK6AAAAIQEAABkAAAAAAAAAAAAAAAAArJcAAGRycy9fcmVscy9lMm9Eb2MueG1s&#10;LnJlbHNQSwUGAAAAAAYABgB8AQAAnZgAAAAA&#10;">
                <v:rect id="Rectangle 34" o:spid="_x0000_s1028" style="position:absolute;width:76935;height:108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r3vxgAAANsAAAAPAAAAZHJzL2Rvd25yZXYueG1sRI9Pa8JA&#10;FMTvhX6H5Qne6kYRldRVxD+gYg/aUvX2yD6T0OzbkF01+uldoeBxmJnfMMNxbQpxocrllhW0WxEI&#10;4sTqnFMFP9+LjwEI55E1FpZJwY0cjEfvb0OMtb3yli47n4oAYRejgsz7MpbSJRkZdC1bEgfvZCuD&#10;PsgqlbrCa4CbQnaiqCcN5hwWMixpmlHytzsbBd2ZS/br3v54P8x+j9NVNPiadzdKNRv15BOEp9q/&#10;wv/tpVbQb8PzS/gBcvQAAAD//wMAUEsBAi0AFAAGAAgAAAAhANvh9svuAAAAhQEAABMAAAAAAAAA&#10;AAAAAAAAAAAAAFtDb250ZW50X1R5cGVzXS54bWxQSwECLQAUAAYACAAAACEAWvQsW78AAAAVAQAA&#10;CwAAAAAAAAAAAAAAAAAfAQAAX3JlbHMvLnJlbHNQSwECLQAUAAYACAAAACEAMSK978YAAADbAAAA&#10;DwAAAAAAAAAAAAAAAAAHAgAAZHJzL2Rvd25yZXYueG1sUEsFBgAAAAADAAMAtwAAAPoCAAAAAA==&#10;" fillcolor="#1e1545" stroked="f" strokeweight="1pt"/>
                <v:shape id="Text Box 35" o:spid="_x0000_s1029" type="#_x0000_t202" style="position:absolute;left:9028;top:38080;width:57553;height:26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sTDxQAAANsAAAAPAAAAZHJzL2Rvd25yZXYueG1sRI9Li8JA&#10;EITvC/sfhl7wtk4M+CDrKBKQFdGDj4u33kybBDM92cyo0V/vCILHoqq+osbT1lTiQo0rLSvodSMQ&#10;xJnVJecK9rv59wiE88gaK8uk4EYOppPPjzEm2l55Q5etz0WAsEtQQeF9nUjpsoIMuq6tiYN3tI1B&#10;H2STS93gNcBNJeMoGkiDJYeFAmtKC8pO27NRsEzna9z8xWZ0r9Lf1XFW/+8PfaU6X+3sB4Sn1r/D&#10;r/ZCKxjG8PwSfoCcPAAAAP//AwBQSwECLQAUAAYACAAAACEA2+H2y+4AAACFAQAAEwAAAAAAAAAA&#10;AAAAAAAAAAAAW0NvbnRlbnRfVHlwZXNdLnhtbFBLAQItABQABgAIAAAAIQBa9CxbvwAAABUBAAAL&#10;AAAAAAAAAAAAAAAAAB8BAABfcmVscy8ucmVsc1BLAQItABQABgAIAAAAIQCWVsTDxQAAANsAAAAP&#10;AAAAAAAAAAAAAAAAAAcCAABkcnMvZG93bnJldi54bWxQSwUGAAAAAAMAAwC3AAAA+QIAAAAA&#10;" filled="f" stroked="f" strokeweight=".5pt">
                  <v:textbox>
                    <w:txbxContent>
                      <w:p w14:paraId="792A9848" w14:textId="77777777" w:rsidR="0046491E" w:rsidRPr="00B32ED2" w:rsidRDefault="0046491E" w:rsidP="008F5812">
                        <w:pPr>
                          <w:pStyle w:val="Headingwhite"/>
                        </w:pPr>
                        <w:r w:rsidRPr="00B32ED2">
                          <w:t>Section 0</w:t>
                        </w:r>
                        <w:r>
                          <w:t>2</w:t>
                        </w:r>
                      </w:p>
                      <w:p w14:paraId="7220EDFA" w14:textId="77777777" w:rsidR="0046491E" w:rsidRPr="00B32ED2" w:rsidRDefault="0046491E" w:rsidP="008F5812">
                        <w:pPr>
                          <w:pStyle w:val="Headingwhite"/>
                        </w:pPr>
                        <w:r>
                          <w:t>How are Star Ratings calculated?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30" type="#_x0000_t75" style="position:absolute;left:28126;top:59493;width:74555;height:7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7z0wwAAANsAAAAPAAAAZHJzL2Rvd25yZXYueG1sRI9Ba8JA&#10;FITvBf/D8gRvdWMEa1NXKYLgNUkPPT6yr0na7Ns1u43RX+8KgsdhZr5hNrvRdGKg3reWFSzmCQji&#10;yuqWawVf5eF1DcIHZI2dZVJwIQ+77eRlg5m2Z85pKEItIoR9hgqaEFwmpa8aMujn1hFH78f2BkOU&#10;fS11j+cIN51Mk2QlDbYcFxp0tG+o+iv+jYL8ml4vp2K//C516X7Xqc4H967UbDp+foAINIZn+NE+&#10;agVvS7h/iT9Abm8AAAD//wMAUEsBAi0AFAAGAAgAAAAhANvh9svuAAAAhQEAABMAAAAAAAAAAAAA&#10;AAAAAAAAAFtDb250ZW50X1R5cGVzXS54bWxQSwECLQAUAAYACAAAACEAWvQsW78AAAAVAQAACwAA&#10;AAAAAAAAAAAAAAAfAQAAX3JlbHMvLnJlbHNQSwECLQAUAAYACAAAACEAooO89MMAAADbAAAADwAA&#10;AAAAAAAAAAAAAAAHAgAAZHJzL2Rvd25yZXYueG1sUEsFBgAAAAADAAMAtwAAAPcCAAAAAA==&#10;">
                  <v:imagedata r:id="rId22" o:title=""/>
                </v:shape>
                <w10:wrap anchorx="page"/>
              </v:group>
            </w:pict>
          </mc:Fallback>
        </mc:AlternateContent>
      </w:r>
    </w:p>
    <w:p w14:paraId="4A087DED" w14:textId="288FC42E" w:rsidR="16D72FF2" w:rsidRPr="00601673" w:rsidRDefault="16D72FF2" w:rsidP="008F5812"/>
    <w:p w14:paraId="7D2B911B" w14:textId="6A6570C1" w:rsidR="16D72FF2" w:rsidRPr="001B24B6" w:rsidRDefault="16D72FF2" w:rsidP="008F5812"/>
    <w:p w14:paraId="6F781E1D" w14:textId="036A32F6" w:rsidR="00E828E4" w:rsidRPr="003805E0" w:rsidRDefault="00E828E4" w:rsidP="008F5812">
      <w:bookmarkStart w:id="17" w:name="_Toc69290515"/>
      <w:bookmarkStart w:id="18" w:name="_Toc69296395"/>
      <w:r w:rsidRPr="00601673">
        <w:br w:type="page"/>
      </w:r>
    </w:p>
    <w:p w14:paraId="433F438F" w14:textId="5F89E62F" w:rsidR="00142F32" w:rsidRPr="001C4FE3" w:rsidRDefault="38E8526F" w:rsidP="008F5812">
      <w:pPr>
        <w:pStyle w:val="Heading1"/>
      </w:pPr>
      <w:bookmarkStart w:id="19" w:name="_Toc150637111"/>
      <w:bookmarkStart w:id="20" w:name="_Toc162260533"/>
      <w:bookmarkStart w:id="21" w:name="_Toc240008868"/>
      <w:bookmarkStart w:id="22" w:name="_Hlk151453004"/>
      <w:bookmarkEnd w:id="17"/>
      <w:bookmarkEnd w:id="18"/>
      <w:r w:rsidRPr="001C4FE3">
        <w:lastRenderedPageBreak/>
        <w:t>How are Star Ratings calculated</w:t>
      </w:r>
      <w:r w:rsidR="6E774980" w:rsidRPr="001C4FE3">
        <w:t>?</w:t>
      </w:r>
      <w:bookmarkEnd w:id="19"/>
      <w:bookmarkEnd w:id="20"/>
      <w:bookmarkEnd w:id="21"/>
    </w:p>
    <w:p w14:paraId="0DF43182" w14:textId="20A25482" w:rsidR="00D80676" w:rsidRPr="001C4FE3" w:rsidRDefault="2C8B5190" w:rsidP="008F5812">
      <w:bookmarkStart w:id="23" w:name="_Hlk151453042"/>
      <w:bookmarkStart w:id="24" w:name="_Ref70431664"/>
      <w:bookmarkEnd w:id="22"/>
      <w:r w:rsidRPr="3AABE3EE">
        <w:t>Star Ratings</w:t>
      </w:r>
      <w:r w:rsidR="2BD6E04B" w:rsidRPr="3AABE3EE">
        <w:t xml:space="preserve"> consists of a</w:t>
      </w:r>
      <w:r w:rsidRPr="3AABE3EE">
        <w:t xml:space="preserve"> combination of rules that determine an </w:t>
      </w:r>
      <w:r w:rsidR="0E75447D" w:rsidRPr="3AABE3EE">
        <w:t xml:space="preserve">Overall </w:t>
      </w:r>
      <w:r w:rsidRPr="3AABE3EE">
        <w:t>Star Rating for each</w:t>
      </w:r>
      <w:r w:rsidR="00EA4405">
        <w:t xml:space="preserve"> </w:t>
      </w:r>
      <w:r w:rsidRPr="3AABE3EE">
        <w:t xml:space="preserve">aged care </w:t>
      </w:r>
      <w:r w:rsidR="6DA6D9D7" w:rsidRPr="3AABE3EE">
        <w:t>home</w:t>
      </w:r>
      <w:r w:rsidRPr="3AABE3EE">
        <w:t xml:space="preserve">, as well as a </w:t>
      </w:r>
      <w:r w:rsidR="41BA7AAD" w:rsidRPr="3AABE3EE">
        <w:t>r</w:t>
      </w:r>
      <w:r w:rsidRPr="3AABE3EE">
        <w:t>ating for each of the 4</w:t>
      </w:r>
      <w:r w:rsidR="634C329D" w:rsidRPr="3AABE3EE">
        <w:t> </w:t>
      </w:r>
      <w:r w:rsidRPr="3AABE3EE">
        <w:t>sub</w:t>
      </w:r>
      <w:r w:rsidR="00CF3748" w:rsidRPr="00C77600">
        <w:noBreakHyphen/>
      </w:r>
      <w:r w:rsidRPr="3AABE3EE">
        <w:t>categor</w:t>
      </w:r>
      <w:r w:rsidR="41BA7AAD" w:rsidRPr="3AABE3EE">
        <w:t>ies</w:t>
      </w:r>
      <w:r w:rsidRPr="3AABE3EE">
        <w:t>:</w:t>
      </w:r>
    </w:p>
    <w:p w14:paraId="4519F2D9" w14:textId="50DB1795" w:rsidR="007826B7" w:rsidRPr="008D057D" w:rsidRDefault="007826B7" w:rsidP="008D057D">
      <w:pPr>
        <w:pStyle w:val="ListBullet2"/>
      </w:pPr>
      <w:r w:rsidRPr="008D057D">
        <w:t>Residents’ Experience</w:t>
      </w:r>
    </w:p>
    <w:p w14:paraId="014A2AB8" w14:textId="77777777" w:rsidR="00FA57A9" w:rsidRPr="008D057D" w:rsidRDefault="00FA57A9" w:rsidP="008D057D">
      <w:pPr>
        <w:pStyle w:val="ListBullet2"/>
      </w:pPr>
      <w:r w:rsidRPr="008D057D">
        <w:t>Compliance</w:t>
      </w:r>
    </w:p>
    <w:p w14:paraId="5E8591F7" w14:textId="6A37315D" w:rsidR="00FA57A9" w:rsidRPr="008D057D" w:rsidRDefault="00FA57A9" w:rsidP="008D057D">
      <w:pPr>
        <w:pStyle w:val="ListBullet2"/>
      </w:pPr>
      <w:r w:rsidRPr="008D057D">
        <w:t>Staffing</w:t>
      </w:r>
    </w:p>
    <w:p w14:paraId="177655A0" w14:textId="6EF4ADC5" w:rsidR="00D80676" w:rsidRPr="008D057D" w:rsidRDefault="015D2F02" w:rsidP="008D057D">
      <w:pPr>
        <w:pStyle w:val="ListBullet2"/>
      </w:pPr>
      <w:r w:rsidRPr="008D057D">
        <w:t xml:space="preserve">Quality </w:t>
      </w:r>
      <w:r w:rsidR="6AFE679C" w:rsidRPr="008D057D">
        <w:t>Measures</w:t>
      </w:r>
      <w:r w:rsidR="00771564" w:rsidRPr="008D057D">
        <w:t>.</w:t>
      </w:r>
    </w:p>
    <w:p w14:paraId="5614B9A1" w14:textId="2893FDE5" w:rsidR="00DF1AEC" w:rsidRPr="001C4FE3" w:rsidRDefault="2E0C7EFF" w:rsidP="008F5812">
      <w:pPr>
        <w:rPr>
          <w:lang w:val="en-US"/>
        </w:rPr>
      </w:pPr>
      <w:bookmarkStart w:id="25" w:name="_Hlk151032494"/>
      <w:r w:rsidRPr="001C4FE3">
        <w:rPr>
          <w:lang w:val="en-US"/>
        </w:rPr>
        <w:t xml:space="preserve">Each of the </w:t>
      </w:r>
      <w:r w:rsidR="0005592D" w:rsidRPr="001C4FE3">
        <w:rPr>
          <w:lang w:val="en-US"/>
        </w:rPr>
        <w:t>sub-category ratings</w:t>
      </w:r>
      <w:r w:rsidRPr="001C4FE3">
        <w:rPr>
          <w:lang w:val="en-US"/>
        </w:rPr>
        <w:t xml:space="preserve"> </w:t>
      </w:r>
      <w:r w:rsidR="00A62D17" w:rsidRPr="001C4FE3">
        <w:rPr>
          <w:lang w:val="en-US"/>
        </w:rPr>
        <w:t xml:space="preserve">contribute </w:t>
      </w:r>
      <w:r w:rsidRPr="001C4FE3">
        <w:rPr>
          <w:lang w:val="en-US"/>
        </w:rPr>
        <w:t>a different</w:t>
      </w:r>
      <w:r w:rsidR="006A7AE0" w:rsidRPr="001C4FE3">
        <w:rPr>
          <w:lang w:val="en-US"/>
        </w:rPr>
        <w:t xml:space="preserve"> weighting</w:t>
      </w:r>
      <w:r w:rsidRPr="001C4FE3">
        <w:rPr>
          <w:lang w:val="en-US"/>
        </w:rPr>
        <w:t xml:space="preserve"> </w:t>
      </w:r>
      <w:r w:rsidR="00A62D17" w:rsidRPr="001C4FE3">
        <w:rPr>
          <w:lang w:val="en-US"/>
        </w:rPr>
        <w:t>towards</w:t>
      </w:r>
      <w:r w:rsidRPr="001C4FE3">
        <w:rPr>
          <w:lang w:val="en-US"/>
        </w:rPr>
        <w:t xml:space="preserve"> the </w:t>
      </w:r>
      <w:r w:rsidR="00771564" w:rsidRPr="001C4FE3">
        <w:rPr>
          <w:lang w:val="en-US"/>
        </w:rPr>
        <w:t xml:space="preserve">Overall </w:t>
      </w:r>
      <w:r w:rsidRPr="001C4FE3">
        <w:rPr>
          <w:lang w:val="en-US"/>
        </w:rPr>
        <w:t>Star Rating</w:t>
      </w:r>
      <w:r w:rsidR="00A62D17" w:rsidRPr="001C4FE3">
        <w:rPr>
          <w:lang w:val="en-US"/>
        </w:rPr>
        <w:t xml:space="preserve">. At the time of development, older people and providers were consulted about their views </w:t>
      </w:r>
      <w:r w:rsidR="0059250E" w:rsidRPr="001C4FE3">
        <w:rPr>
          <w:lang w:val="en-US"/>
        </w:rPr>
        <w:t>o</w:t>
      </w:r>
      <w:r w:rsidR="0059250E">
        <w:rPr>
          <w:lang w:val="en-US"/>
        </w:rPr>
        <w:t>n</w:t>
      </w:r>
      <w:r w:rsidR="0059250E" w:rsidRPr="001C4FE3">
        <w:rPr>
          <w:lang w:val="en-US"/>
        </w:rPr>
        <w:t xml:space="preserve"> </w:t>
      </w:r>
      <w:r w:rsidR="00A62D17" w:rsidRPr="001C4FE3">
        <w:rPr>
          <w:lang w:val="en-US"/>
        </w:rPr>
        <w:t xml:space="preserve">the importance of each sub-category. In addition, the quality and maturity of the data </w:t>
      </w:r>
      <w:proofErr w:type="gramStart"/>
      <w:r w:rsidR="00A62D17" w:rsidRPr="001C4FE3">
        <w:rPr>
          <w:lang w:val="en-US"/>
        </w:rPr>
        <w:t>was</w:t>
      </w:r>
      <w:proofErr w:type="gramEnd"/>
      <w:r w:rsidR="00A62D17" w:rsidRPr="001C4FE3">
        <w:rPr>
          <w:lang w:val="en-US"/>
        </w:rPr>
        <w:t xml:space="preserve"> also considered when determining the weighting of each sub-category.</w:t>
      </w:r>
    </w:p>
    <w:bookmarkEnd w:id="25"/>
    <w:p w14:paraId="5B65E097" w14:textId="5DF0D824" w:rsidR="0005592D" w:rsidRPr="001C4FE3" w:rsidRDefault="00DF1AEC" w:rsidP="008F5812">
      <w:pPr>
        <w:rPr>
          <w:lang w:val="en-US"/>
        </w:rPr>
      </w:pPr>
      <w:r w:rsidRPr="001C4FE3">
        <w:rPr>
          <w:lang w:val="en-US"/>
        </w:rPr>
        <w:t xml:space="preserve">To determine data maturity, experts assessed the </w:t>
      </w:r>
      <w:r w:rsidR="00677EF9" w:rsidRPr="001C4FE3">
        <w:rPr>
          <w:lang w:val="en-US"/>
        </w:rPr>
        <w:t xml:space="preserve">Star Ratings </w:t>
      </w:r>
      <w:r w:rsidRPr="001C4FE3">
        <w:rPr>
          <w:lang w:val="en-US"/>
        </w:rPr>
        <w:t xml:space="preserve">data and considered how </w:t>
      </w:r>
      <w:r w:rsidR="00677EF9" w:rsidRPr="001C4FE3">
        <w:rPr>
          <w:lang w:val="en-US"/>
        </w:rPr>
        <w:t>it</w:t>
      </w:r>
      <w:r w:rsidRPr="001C4FE3">
        <w:rPr>
          <w:lang w:val="en-US"/>
        </w:rPr>
        <w:t xml:space="preserve"> should be weighted based on potential improvements in collection and reporting over time.</w:t>
      </w:r>
    </w:p>
    <w:p w14:paraId="5AA82AA4" w14:textId="1367C871" w:rsidR="278119A1" w:rsidRPr="001C4FE3" w:rsidRDefault="2E0C7EFF" w:rsidP="008F5812">
      <w:r w:rsidRPr="001C4FE3">
        <w:rPr>
          <w:lang w:val="en-US"/>
        </w:rPr>
        <w:t xml:space="preserve">To do this, each measure was given a score out of 100 </w:t>
      </w:r>
      <w:proofErr w:type="gramStart"/>
      <w:r w:rsidRPr="001C4FE3">
        <w:rPr>
          <w:lang w:val="en-US"/>
        </w:rPr>
        <w:t>for</w:t>
      </w:r>
      <w:proofErr w:type="gramEnd"/>
      <w:r w:rsidRPr="001C4FE3">
        <w:rPr>
          <w:lang w:val="en-US"/>
        </w:rPr>
        <w:t xml:space="preserve"> importance and a </w:t>
      </w:r>
      <w:proofErr w:type="gramStart"/>
      <w:r w:rsidRPr="001C4FE3">
        <w:rPr>
          <w:lang w:val="en-US"/>
        </w:rPr>
        <w:t>score out</w:t>
      </w:r>
      <w:proofErr w:type="gramEnd"/>
      <w:r w:rsidRPr="001C4FE3">
        <w:rPr>
          <w:lang w:val="en-US"/>
        </w:rPr>
        <w:t xml:space="preserve"> of</w:t>
      </w:r>
      <w:r w:rsidR="0009228D" w:rsidRPr="001C4FE3">
        <w:rPr>
          <w:lang w:val="en-US"/>
        </w:rPr>
        <w:t> </w:t>
      </w:r>
      <w:r w:rsidRPr="001C4FE3">
        <w:rPr>
          <w:lang w:val="en-US"/>
        </w:rPr>
        <w:t xml:space="preserve">100 for maturity. These scores were combined to determine the size of its contribution to the </w:t>
      </w:r>
      <w:r w:rsidR="006B25EE" w:rsidRPr="001C4FE3">
        <w:rPr>
          <w:lang w:val="en-US"/>
        </w:rPr>
        <w:t>O</w:t>
      </w:r>
      <w:r w:rsidRPr="001C4FE3">
        <w:rPr>
          <w:lang w:val="en-US"/>
        </w:rPr>
        <w:t xml:space="preserve">verall Star Rating </w:t>
      </w:r>
      <w:r w:rsidRPr="001C4FE3">
        <w:t xml:space="preserve">(see Table </w:t>
      </w:r>
      <w:r w:rsidR="00CE27EF" w:rsidRPr="001C4FE3">
        <w:t>2</w:t>
      </w:r>
      <w:r w:rsidRPr="001C4FE3">
        <w:t>).</w:t>
      </w:r>
    </w:p>
    <w:p w14:paraId="17FDA4D2" w14:textId="3EB24299" w:rsidR="16D72FF2" w:rsidRPr="001C4FE3" w:rsidRDefault="0005795C" w:rsidP="008F5812">
      <w:pPr>
        <w:pStyle w:val="Caption"/>
      </w:pPr>
      <w:bookmarkStart w:id="26" w:name="_Hlk151453056"/>
      <w:bookmarkEnd w:id="23"/>
      <w:r>
        <w:t xml:space="preserve">Table </w:t>
      </w:r>
      <w:r>
        <w:fldChar w:fldCharType="begin"/>
      </w:r>
      <w:r>
        <w:instrText>SEQ Table \* ARABIC</w:instrText>
      </w:r>
      <w:r>
        <w:fldChar w:fldCharType="separate"/>
      </w:r>
      <w:r w:rsidR="00FF5119">
        <w:rPr>
          <w:noProof/>
        </w:rPr>
        <w:t>2</w:t>
      </w:r>
      <w:r>
        <w:fldChar w:fldCharType="end"/>
      </w:r>
      <w:r w:rsidR="00DD2C23" w:rsidRPr="001C4FE3">
        <w:t xml:space="preserve">: Star Ratings </w:t>
      </w:r>
      <w:r w:rsidR="00E750DA" w:rsidRPr="001C4FE3">
        <w:t>w</w:t>
      </w:r>
      <w:r w:rsidR="00DD2C23" w:rsidRPr="001C4FE3">
        <w:t>eighting</w:t>
      </w:r>
    </w:p>
    <w:tbl>
      <w:tblPr>
        <w:tblStyle w:val="tablestylepurple-grey"/>
        <w:tblW w:w="9710" w:type="dxa"/>
        <w:tblLook w:val="04E0" w:firstRow="1" w:lastRow="1" w:firstColumn="1" w:lastColumn="0" w:noHBand="0" w:noVBand="1"/>
      </w:tblPr>
      <w:tblGrid>
        <w:gridCol w:w="448"/>
        <w:gridCol w:w="2145"/>
        <w:gridCol w:w="1578"/>
        <w:gridCol w:w="1605"/>
        <w:gridCol w:w="1372"/>
        <w:gridCol w:w="1489"/>
        <w:gridCol w:w="1073"/>
      </w:tblGrid>
      <w:tr w:rsidR="00E03651" w:rsidRPr="001C4FE3" w14:paraId="24D96BE7" w14:textId="77777777" w:rsidTr="00F46953">
        <w:trPr>
          <w:cnfStyle w:val="100000000000" w:firstRow="1" w:lastRow="0" w:firstColumn="0" w:lastColumn="0" w:oddVBand="0" w:evenVBand="0" w:oddHBand="0" w:evenHBand="0" w:firstRowFirstColumn="0" w:firstRowLastColumn="0" w:lastRowFirstColumn="0" w:lastRowLastColumn="0"/>
          <w:trHeight w:val="538"/>
          <w:tblHeader/>
        </w:trPr>
        <w:tc>
          <w:tcPr>
            <w:cnfStyle w:val="001000000000" w:firstRow="0" w:lastRow="0" w:firstColumn="1" w:lastColumn="0" w:oddVBand="0" w:evenVBand="0" w:oddHBand="0" w:evenHBand="0" w:firstRowFirstColumn="0" w:firstRowLastColumn="0" w:lastRowFirstColumn="0" w:lastRowLastColumn="0"/>
            <w:tcW w:w="2593" w:type="dxa"/>
            <w:gridSpan w:val="2"/>
            <w:tcBorders>
              <w:bottom w:val="nil"/>
            </w:tcBorders>
          </w:tcPr>
          <w:p w14:paraId="45F0CD09" w14:textId="03AD0AB4" w:rsidR="00126791" w:rsidRPr="001C4FE3" w:rsidRDefault="00126791" w:rsidP="008F5812"/>
        </w:tc>
        <w:tc>
          <w:tcPr>
            <w:tcW w:w="1578" w:type="dxa"/>
            <w:tcBorders>
              <w:bottom w:val="nil"/>
            </w:tcBorders>
          </w:tcPr>
          <w:p w14:paraId="3140A84F" w14:textId="61548AB2" w:rsidR="00126791" w:rsidRPr="001C4FE3" w:rsidRDefault="00126791" w:rsidP="008F5812">
            <w:pPr>
              <w:cnfStyle w:val="100000000000" w:firstRow="1" w:lastRow="0" w:firstColumn="0" w:lastColumn="0" w:oddVBand="0" w:evenVBand="0" w:oddHBand="0" w:evenHBand="0" w:firstRowFirstColumn="0" w:firstRowLastColumn="0" w:lastRowFirstColumn="0" w:lastRowLastColumn="0"/>
              <w:rPr>
                <w:b w:val="0"/>
                <w:sz w:val="24"/>
              </w:rPr>
            </w:pPr>
            <w:r w:rsidRPr="001C4FE3">
              <w:t>Residents’ Experience</w:t>
            </w:r>
          </w:p>
        </w:tc>
        <w:tc>
          <w:tcPr>
            <w:tcW w:w="1605" w:type="dxa"/>
            <w:tcBorders>
              <w:bottom w:val="nil"/>
            </w:tcBorders>
          </w:tcPr>
          <w:p w14:paraId="1885A2F6" w14:textId="3C13AEFC" w:rsidR="00126791" w:rsidRPr="001C4FE3" w:rsidRDefault="00126791" w:rsidP="008F5812">
            <w:pPr>
              <w:cnfStyle w:val="100000000000" w:firstRow="1" w:lastRow="0" w:firstColumn="0" w:lastColumn="0" w:oddVBand="0" w:evenVBand="0" w:oddHBand="0" w:evenHBand="0" w:firstRowFirstColumn="0" w:firstRowLastColumn="0" w:lastRowFirstColumn="0" w:lastRowLastColumn="0"/>
              <w:rPr>
                <w:b w:val="0"/>
                <w:sz w:val="24"/>
              </w:rPr>
            </w:pPr>
            <w:r w:rsidRPr="001C4FE3">
              <w:t>Compliance</w:t>
            </w:r>
          </w:p>
        </w:tc>
        <w:tc>
          <w:tcPr>
            <w:tcW w:w="1372" w:type="dxa"/>
            <w:tcBorders>
              <w:bottom w:val="nil"/>
            </w:tcBorders>
          </w:tcPr>
          <w:p w14:paraId="59C97D0D" w14:textId="03073BF6" w:rsidR="00126791" w:rsidRPr="001C4FE3" w:rsidRDefault="00126791" w:rsidP="008F5812">
            <w:pPr>
              <w:cnfStyle w:val="100000000000" w:firstRow="1" w:lastRow="0" w:firstColumn="0" w:lastColumn="0" w:oddVBand="0" w:evenVBand="0" w:oddHBand="0" w:evenHBand="0" w:firstRowFirstColumn="0" w:firstRowLastColumn="0" w:lastRowFirstColumn="0" w:lastRowLastColumn="0"/>
              <w:rPr>
                <w:b w:val="0"/>
                <w:sz w:val="24"/>
              </w:rPr>
            </w:pPr>
            <w:r w:rsidRPr="001C4FE3">
              <w:t>Staffing</w:t>
            </w:r>
          </w:p>
        </w:tc>
        <w:tc>
          <w:tcPr>
            <w:tcW w:w="1489" w:type="dxa"/>
            <w:tcBorders>
              <w:bottom w:val="nil"/>
            </w:tcBorders>
          </w:tcPr>
          <w:p w14:paraId="00486294" w14:textId="1CE15D76" w:rsidR="00126791" w:rsidRPr="001C4FE3" w:rsidRDefault="00126791" w:rsidP="008F5812">
            <w:pPr>
              <w:cnfStyle w:val="100000000000" w:firstRow="1" w:lastRow="0" w:firstColumn="0" w:lastColumn="0" w:oddVBand="0" w:evenVBand="0" w:oddHBand="0" w:evenHBand="0" w:firstRowFirstColumn="0" w:firstRowLastColumn="0" w:lastRowFirstColumn="0" w:lastRowLastColumn="0"/>
              <w:rPr>
                <w:b w:val="0"/>
                <w:sz w:val="24"/>
              </w:rPr>
            </w:pPr>
            <w:r w:rsidRPr="001C4FE3">
              <w:t>Quality Measures</w:t>
            </w:r>
          </w:p>
        </w:tc>
        <w:tc>
          <w:tcPr>
            <w:tcW w:w="1073" w:type="dxa"/>
            <w:tcBorders>
              <w:bottom w:val="nil"/>
            </w:tcBorders>
          </w:tcPr>
          <w:p w14:paraId="21CF32B7" w14:textId="671E2262" w:rsidR="00126791" w:rsidRPr="001C4FE3" w:rsidRDefault="00126791" w:rsidP="008F5812">
            <w:pPr>
              <w:cnfStyle w:val="100000000000" w:firstRow="1" w:lastRow="0" w:firstColumn="0" w:lastColumn="0" w:oddVBand="0" w:evenVBand="0" w:oddHBand="0" w:evenHBand="0" w:firstRowFirstColumn="0" w:firstRowLastColumn="0" w:lastRowFirstColumn="0" w:lastRowLastColumn="0"/>
              <w:rPr>
                <w:b w:val="0"/>
                <w:sz w:val="24"/>
              </w:rPr>
            </w:pPr>
            <w:r w:rsidRPr="001C4FE3">
              <w:t>Total</w:t>
            </w:r>
          </w:p>
        </w:tc>
      </w:tr>
      <w:tr w:rsidR="00126791" w:rsidRPr="00601E22" w14:paraId="77D2D7AB" w14:textId="77777777" w:rsidTr="00F469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48" w:type="dxa"/>
            <w:tcBorders>
              <w:top w:val="nil"/>
              <w:left w:val="nil"/>
              <w:bottom w:val="single" w:sz="4" w:space="0" w:color="auto"/>
              <w:right w:val="nil"/>
            </w:tcBorders>
            <w:shd w:val="clear" w:color="auto" w:fill="F2F2F2" w:themeFill="background1" w:themeFillShade="F2"/>
          </w:tcPr>
          <w:p w14:paraId="463C274E" w14:textId="2115BD3E" w:rsidR="00126791" w:rsidRPr="00601E22" w:rsidRDefault="00126791" w:rsidP="009D543C">
            <w:pPr>
              <w:pStyle w:val="TableParagraph"/>
            </w:pPr>
            <w:r w:rsidRPr="00601E22">
              <w:t>A</w:t>
            </w:r>
          </w:p>
        </w:tc>
        <w:tc>
          <w:tcPr>
            <w:tcW w:w="2145" w:type="dxa"/>
            <w:tcBorders>
              <w:top w:val="nil"/>
              <w:left w:val="nil"/>
              <w:bottom w:val="single" w:sz="4" w:space="0" w:color="auto"/>
              <w:right w:val="nil"/>
            </w:tcBorders>
            <w:shd w:val="clear" w:color="auto" w:fill="F2F2F2" w:themeFill="background1" w:themeFillShade="F2"/>
          </w:tcPr>
          <w:p w14:paraId="440D3317" w14:textId="0D2F9366"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Priority (relative importance)</w:t>
            </w:r>
          </w:p>
        </w:tc>
        <w:tc>
          <w:tcPr>
            <w:tcW w:w="1578" w:type="dxa"/>
            <w:tcBorders>
              <w:top w:val="nil"/>
              <w:left w:val="nil"/>
              <w:bottom w:val="single" w:sz="4" w:space="0" w:color="auto"/>
              <w:right w:val="nil"/>
            </w:tcBorders>
            <w:shd w:val="clear" w:color="auto" w:fill="F2F2F2" w:themeFill="background1" w:themeFillShade="F2"/>
          </w:tcPr>
          <w:p w14:paraId="172C013E" w14:textId="4044F451"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100</w:t>
            </w:r>
          </w:p>
        </w:tc>
        <w:tc>
          <w:tcPr>
            <w:tcW w:w="1605" w:type="dxa"/>
            <w:tcBorders>
              <w:top w:val="nil"/>
              <w:left w:val="nil"/>
              <w:bottom w:val="single" w:sz="4" w:space="0" w:color="auto"/>
              <w:right w:val="nil"/>
            </w:tcBorders>
            <w:shd w:val="clear" w:color="auto" w:fill="F2F2F2" w:themeFill="background1" w:themeFillShade="F2"/>
          </w:tcPr>
          <w:p w14:paraId="0E385CE0" w14:textId="0FB64545"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67</w:t>
            </w:r>
          </w:p>
        </w:tc>
        <w:tc>
          <w:tcPr>
            <w:tcW w:w="1372" w:type="dxa"/>
            <w:tcBorders>
              <w:top w:val="nil"/>
              <w:left w:val="nil"/>
              <w:bottom w:val="single" w:sz="4" w:space="0" w:color="auto"/>
              <w:right w:val="nil"/>
            </w:tcBorders>
            <w:shd w:val="clear" w:color="auto" w:fill="F2F2F2" w:themeFill="background1" w:themeFillShade="F2"/>
          </w:tcPr>
          <w:p w14:paraId="234FBD71" w14:textId="42B2B685"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67</w:t>
            </w:r>
          </w:p>
        </w:tc>
        <w:tc>
          <w:tcPr>
            <w:tcW w:w="1489" w:type="dxa"/>
            <w:tcBorders>
              <w:top w:val="nil"/>
              <w:left w:val="nil"/>
              <w:bottom w:val="single" w:sz="4" w:space="0" w:color="auto"/>
              <w:right w:val="nil"/>
            </w:tcBorders>
            <w:shd w:val="clear" w:color="auto" w:fill="F2F2F2" w:themeFill="background1" w:themeFillShade="F2"/>
          </w:tcPr>
          <w:p w14:paraId="2096192D" w14:textId="7A8A0274"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67</w:t>
            </w:r>
          </w:p>
        </w:tc>
        <w:tc>
          <w:tcPr>
            <w:tcW w:w="1073" w:type="dxa"/>
            <w:tcBorders>
              <w:top w:val="nil"/>
              <w:left w:val="nil"/>
              <w:bottom w:val="single" w:sz="4" w:space="0" w:color="auto"/>
              <w:right w:val="nil"/>
            </w:tcBorders>
            <w:shd w:val="clear" w:color="auto" w:fill="F2F2F2" w:themeFill="background1" w:themeFillShade="F2"/>
          </w:tcPr>
          <w:p w14:paraId="45235724" w14:textId="77777777"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p>
        </w:tc>
      </w:tr>
      <w:tr w:rsidR="00126791" w:rsidRPr="00601E22" w14:paraId="12C6265D" w14:textId="77777777" w:rsidTr="00F46953">
        <w:trPr>
          <w:trHeight w:val="510"/>
        </w:trPr>
        <w:tc>
          <w:tcPr>
            <w:cnfStyle w:val="001000000000" w:firstRow="0" w:lastRow="0" w:firstColumn="1" w:lastColumn="0" w:oddVBand="0" w:evenVBand="0" w:oddHBand="0" w:evenHBand="0" w:firstRowFirstColumn="0" w:firstRowLastColumn="0" w:lastRowFirstColumn="0" w:lastRowLastColumn="0"/>
            <w:tcW w:w="448" w:type="dxa"/>
            <w:tcBorders>
              <w:top w:val="single" w:sz="4" w:space="0" w:color="auto"/>
              <w:left w:val="nil"/>
              <w:bottom w:val="single" w:sz="4" w:space="0" w:color="auto"/>
              <w:right w:val="nil"/>
            </w:tcBorders>
            <w:shd w:val="clear" w:color="auto" w:fill="F2F2F2" w:themeFill="background1" w:themeFillShade="F2"/>
          </w:tcPr>
          <w:p w14:paraId="40CF7661" w14:textId="5A09B3A9" w:rsidR="00126791" w:rsidRPr="00601E22" w:rsidRDefault="4940017F" w:rsidP="009D543C">
            <w:pPr>
              <w:pStyle w:val="TableParagraph"/>
            </w:pPr>
            <w:r>
              <w:t>B</w:t>
            </w:r>
          </w:p>
        </w:tc>
        <w:tc>
          <w:tcPr>
            <w:tcW w:w="2145" w:type="dxa"/>
            <w:tcBorders>
              <w:top w:val="single" w:sz="4" w:space="0" w:color="auto"/>
              <w:left w:val="nil"/>
              <w:bottom w:val="single" w:sz="4" w:space="0" w:color="auto"/>
              <w:right w:val="nil"/>
            </w:tcBorders>
            <w:shd w:val="clear" w:color="auto" w:fill="F2F2F2" w:themeFill="background1" w:themeFillShade="F2"/>
          </w:tcPr>
          <w:p w14:paraId="6EA8A1EC" w14:textId="071504C4"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Data maturity</w:t>
            </w:r>
          </w:p>
        </w:tc>
        <w:tc>
          <w:tcPr>
            <w:tcW w:w="1578" w:type="dxa"/>
            <w:tcBorders>
              <w:top w:val="single" w:sz="4" w:space="0" w:color="auto"/>
              <w:left w:val="nil"/>
              <w:bottom w:val="single" w:sz="4" w:space="0" w:color="auto"/>
              <w:right w:val="nil"/>
            </w:tcBorders>
            <w:shd w:val="clear" w:color="auto" w:fill="F2F2F2" w:themeFill="background1" w:themeFillShade="F2"/>
          </w:tcPr>
          <w:p w14:paraId="254AAF2F" w14:textId="53717984"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70</w:t>
            </w:r>
          </w:p>
        </w:tc>
        <w:tc>
          <w:tcPr>
            <w:tcW w:w="1605" w:type="dxa"/>
            <w:tcBorders>
              <w:top w:val="single" w:sz="4" w:space="0" w:color="auto"/>
              <w:left w:val="nil"/>
              <w:bottom w:val="single" w:sz="4" w:space="0" w:color="auto"/>
              <w:right w:val="nil"/>
            </w:tcBorders>
            <w:shd w:val="clear" w:color="auto" w:fill="F2F2F2" w:themeFill="background1" w:themeFillShade="F2"/>
          </w:tcPr>
          <w:p w14:paraId="3D2F675B" w14:textId="5DF16B95"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90</w:t>
            </w:r>
          </w:p>
        </w:tc>
        <w:tc>
          <w:tcPr>
            <w:tcW w:w="1372" w:type="dxa"/>
            <w:tcBorders>
              <w:top w:val="single" w:sz="4" w:space="0" w:color="auto"/>
              <w:left w:val="nil"/>
              <w:bottom w:val="single" w:sz="4" w:space="0" w:color="auto"/>
              <w:right w:val="nil"/>
            </w:tcBorders>
            <w:shd w:val="clear" w:color="auto" w:fill="F2F2F2" w:themeFill="background1" w:themeFillShade="F2"/>
          </w:tcPr>
          <w:p w14:paraId="5E9CDA42" w14:textId="05979C39"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50</w:t>
            </w:r>
          </w:p>
        </w:tc>
        <w:tc>
          <w:tcPr>
            <w:tcW w:w="1489" w:type="dxa"/>
            <w:tcBorders>
              <w:top w:val="single" w:sz="4" w:space="0" w:color="auto"/>
              <w:left w:val="nil"/>
              <w:bottom w:val="single" w:sz="4" w:space="0" w:color="auto"/>
              <w:right w:val="nil"/>
            </w:tcBorders>
            <w:shd w:val="clear" w:color="auto" w:fill="F2F2F2" w:themeFill="background1" w:themeFillShade="F2"/>
          </w:tcPr>
          <w:p w14:paraId="759C5E46" w14:textId="6B6C0C37"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10</w:t>
            </w:r>
          </w:p>
        </w:tc>
        <w:tc>
          <w:tcPr>
            <w:tcW w:w="1073" w:type="dxa"/>
            <w:tcBorders>
              <w:top w:val="single" w:sz="4" w:space="0" w:color="auto"/>
              <w:left w:val="nil"/>
              <w:bottom w:val="single" w:sz="4" w:space="0" w:color="auto"/>
              <w:right w:val="nil"/>
            </w:tcBorders>
            <w:shd w:val="clear" w:color="auto" w:fill="F2F2F2" w:themeFill="background1" w:themeFillShade="F2"/>
          </w:tcPr>
          <w:p w14:paraId="426E0BC4" w14:textId="77777777" w:rsidR="00126791" w:rsidRPr="00601E22" w:rsidRDefault="00126791" w:rsidP="009D543C">
            <w:pPr>
              <w:pStyle w:val="TableParagraph"/>
              <w:cnfStyle w:val="000000000000" w:firstRow="0" w:lastRow="0" w:firstColumn="0" w:lastColumn="0" w:oddVBand="0" w:evenVBand="0" w:oddHBand="0" w:evenHBand="0" w:firstRowFirstColumn="0" w:firstRowLastColumn="0" w:lastRowFirstColumn="0" w:lastRowLastColumn="0"/>
            </w:pPr>
          </w:p>
        </w:tc>
      </w:tr>
      <w:tr w:rsidR="00126791" w:rsidRPr="00601E22" w14:paraId="1C7CDCB1" w14:textId="77777777" w:rsidTr="00F469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48" w:type="dxa"/>
            <w:tcBorders>
              <w:top w:val="single" w:sz="4" w:space="0" w:color="auto"/>
              <w:left w:val="nil"/>
              <w:bottom w:val="single" w:sz="4" w:space="0" w:color="auto"/>
              <w:right w:val="nil"/>
            </w:tcBorders>
            <w:shd w:val="clear" w:color="auto" w:fill="F2F2F2" w:themeFill="background1" w:themeFillShade="F2"/>
          </w:tcPr>
          <w:p w14:paraId="1AE77740" w14:textId="413E46D1" w:rsidR="00126791" w:rsidRPr="00601E22" w:rsidRDefault="00126791" w:rsidP="009D543C">
            <w:pPr>
              <w:pStyle w:val="TableParagraph"/>
            </w:pPr>
            <w:r w:rsidRPr="00601E22">
              <w:t>C</w:t>
            </w:r>
          </w:p>
        </w:tc>
        <w:tc>
          <w:tcPr>
            <w:tcW w:w="2145" w:type="dxa"/>
            <w:tcBorders>
              <w:top w:val="single" w:sz="4" w:space="0" w:color="auto"/>
              <w:left w:val="nil"/>
              <w:bottom w:val="single" w:sz="4" w:space="0" w:color="auto"/>
              <w:right w:val="nil"/>
            </w:tcBorders>
            <w:shd w:val="clear" w:color="auto" w:fill="F2F2F2" w:themeFill="background1" w:themeFillShade="F2"/>
          </w:tcPr>
          <w:p w14:paraId="222DE04E" w14:textId="52273159"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Total (A+B)</w:t>
            </w:r>
          </w:p>
        </w:tc>
        <w:tc>
          <w:tcPr>
            <w:tcW w:w="1578" w:type="dxa"/>
            <w:tcBorders>
              <w:top w:val="single" w:sz="4" w:space="0" w:color="auto"/>
              <w:left w:val="nil"/>
              <w:bottom w:val="single" w:sz="4" w:space="0" w:color="auto"/>
              <w:right w:val="nil"/>
            </w:tcBorders>
            <w:shd w:val="clear" w:color="auto" w:fill="F2F2F2" w:themeFill="background1" w:themeFillShade="F2"/>
          </w:tcPr>
          <w:p w14:paraId="663E72CF" w14:textId="068AAD71"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170</w:t>
            </w:r>
          </w:p>
        </w:tc>
        <w:tc>
          <w:tcPr>
            <w:tcW w:w="1605" w:type="dxa"/>
            <w:tcBorders>
              <w:top w:val="single" w:sz="4" w:space="0" w:color="auto"/>
              <w:left w:val="nil"/>
              <w:bottom w:val="single" w:sz="4" w:space="0" w:color="auto"/>
              <w:right w:val="nil"/>
            </w:tcBorders>
            <w:shd w:val="clear" w:color="auto" w:fill="F2F2F2" w:themeFill="background1" w:themeFillShade="F2"/>
          </w:tcPr>
          <w:p w14:paraId="04C767FD" w14:textId="0F025B3D"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157</w:t>
            </w:r>
          </w:p>
        </w:tc>
        <w:tc>
          <w:tcPr>
            <w:tcW w:w="1372" w:type="dxa"/>
            <w:tcBorders>
              <w:top w:val="single" w:sz="4" w:space="0" w:color="auto"/>
              <w:left w:val="nil"/>
              <w:bottom w:val="single" w:sz="4" w:space="0" w:color="auto"/>
              <w:right w:val="nil"/>
            </w:tcBorders>
            <w:shd w:val="clear" w:color="auto" w:fill="F2F2F2" w:themeFill="background1" w:themeFillShade="F2"/>
          </w:tcPr>
          <w:p w14:paraId="70ED00E4" w14:textId="1C22D49C"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117</w:t>
            </w:r>
          </w:p>
        </w:tc>
        <w:tc>
          <w:tcPr>
            <w:tcW w:w="1489" w:type="dxa"/>
            <w:tcBorders>
              <w:top w:val="single" w:sz="4" w:space="0" w:color="auto"/>
              <w:left w:val="nil"/>
              <w:bottom w:val="single" w:sz="4" w:space="0" w:color="auto"/>
              <w:right w:val="nil"/>
            </w:tcBorders>
            <w:shd w:val="clear" w:color="auto" w:fill="F2F2F2" w:themeFill="background1" w:themeFillShade="F2"/>
          </w:tcPr>
          <w:p w14:paraId="2E2BDC3A" w14:textId="056A897C"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77</w:t>
            </w:r>
          </w:p>
        </w:tc>
        <w:tc>
          <w:tcPr>
            <w:tcW w:w="1073" w:type="dxa"/>
            <w:tcBorders>
              <w:top w:val="single" w:sz="4" w:space="0" w:color="auto"/>
              <w:left w:val="nil"/>
              <w:bottom w:val="single" w:sz="4" w:space="0" w:color="auto"/>
              <w:right w:val="nil"/>
            </w:tcBorders>
            <w:shd w:val="clear" w:color="auto" w:fill="F2F2F2" w:themeFill="background1" w:themeFillShade="F2"/>
          </w:tcPr>
          <w:p w14:paraId="4F481C92" w14:textId="24C0114B" w:rsidR="00126791" w:rsidRPr="00601E22" w:rsidRDefault="00126791"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521 (D)</w:t>
            </w:r>
          </w:p>
        </w:tc>
      </w:tr>
      <w:tr w:rsidR="00126791" w:rsidRPr="00601E22" w14:paraId="646352A7" w14:textId="77777777" w:rsidTr="00F46953">
        <w:trPr>
          <w:cnfStyle w:val="010000000000" w:firstRow="0" w:lastRow="1" w:firstColumn="0" w:lastColumn="0" w:oddVBand="0" w:evenVBand="0" w:oddHBand="0" w:evenHBand="0" w:firstRowFirstColumn="0" w:firstRowLastColumn="0" w:lastRowFirstColumn="0" w:lastRowLastColumn="0"/>
          <w:trHeight w:hRule="exact" w:val="731"/>
        </w:trPr>
        <w:tc>
          <w:tcPr>
            <w:cnfStyle w:val="001000000000" w:firstRow="0" w:lastRow="0" w:firstColumn="1" w:lastColumn="0" w:oddVBand="0" w:evenVBand="0" w:oddHBand="0" w:evenHBand="0" w:firstRowFirstColumn="0" w:firstRowLastColumn="0" w:lastRowFirstColumn="0" w:lastRowLastColumn="0"/>
            <w:tcW w:w="448" w:type="dxa"/>
            <w:tcBorders>
              <w:top w:val="single" w:sz="4" w:space="0" w:color="auto"/>
              <w:left w:val="nil"/>
              <w:bottom w:val="nil"/>
              <w:right w:val="nil"/>
            </w:tcBorders>
            <w:shd w:val="clear" w:color="auto" w:fill="F2F2F2" w:themeFill="background1" w:themeFillShade="F2"/>
          </w:tcPr>
          <w:p w14:paraId="11025223" w14:textId="77777777" w:rsidR="00126791" w:rsidRPr="00601E22" w:rsidRDefault="00126791" w:rsidP="009D543C">
            <w:pPr>
              <w:pStyle w:val="TableParagraph"/>
            </w:pPr>
          </w:p>
        </w:tc>
        <w:tc>
          <w:tcPr>
            <w:tcW w:w="2145" w:type="dxa"/>
            <w:tcBorders>
              <w:top w:val="single" w:sz="4" w:space="0" w:color="auto"/>
              <w:left w:val="nil"/>
              <w:bottom w:val="nil"/>
              <w:right w:val="nil"/>
            </w:tcBorders>
            <w:shd w:val="clear" w:color="auto" w:fill="F2F2F2" w:themeFill="background1" w:themeFillShade="F2"/>
          </w:tcPr>
          <w:p w14:paraId="424A9FD7" w14:textId="3CD6A199"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Weight (%, C/D)</w:t>
            </w:r>
          </w:p>
        </w:tc>
        <w:tc>
          <w:tcPr>
            <w:tcW w:w="1578" w:type="dxa"/>
            <w:tcBorders>
              <w:top w:val="single" w:sz="4" w:space="0" w:color="auto"/>
              <w:left w:val="nil"/>
              <w:bottom w:val="nil"/>
              <w:right w:val="nil"/>
            </w:tcBorders>
            <w:shd w:val="clear" w:color="auto" w:fill="F2F2F2" w:themeFill="background1" w:themeFillShade="F2"/>
          </w:tcPr>
          <w:p w14:paraId="6E2D2F4F" w14:textId="1CA92CF9"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33%</w:t>
            </w:r>
          </w:p>
        </w:tc>
        <w:tc>
          <w:tcPr>
            <w:tcW w:w="1605" w:type="dxa"/>
            <w:tcBorders>
              <w:top w:val="single" w:sz="4" w:space="0" w:color="auto"/>
              <w:left w:val="nil"/>
              <w:bottom w:val="nil"/>
              <w:right w:val="nil"/>
            </w:tcBorders>
            <w:shd w:val="clear" w:color="auto" w:fill="F2F2F2" w:themeFill="background1" w:themeFillShade="F2"/>
          </w:tcPr>
          <w:p w14:paraId="567CEB40" w14:textId="7538B5EA"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30%</w:t>
            </w:r>
          </w:p>
        </w:tc>
        <w:tc>
          <w:tcPr>
            <w:tcW w:w="1372" w:type="dxa"/>
            <w:tcBorders>
              <w:top w:val="single" w:sz="4" w:space="0" w:color="auto"/>
              <w:left w:val="nil"/>
              <w:bottom w:val="nil"/>
              <w:right w:val="nil"/>
            </w:tcBorders>
            <w:shd w:val="clear" w:color="auto" w:fill="F2F2F2" w:themeFill="background1" w:themeFillShade="F2"/>
          </w:tcPr>
          <w:p w14:paraId="1159D257" w14:textId="203F0B19"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22%</w:t>
            </w:r>
          </w:p>
        </w:tc>
        <w:tc>
          <w:tcPr>
            <w:tcW w:w="1489" w:type="dxa"/>
            <w:tcBorders>
              <w:top w:val="single" w:sz="4" w:space="0" w:color="auto"/>
              <w:left w:val="nil"/>
              <w:bottom w:val="nil"/>
              <w:right w:val="nil"/>
            </w:tcBorders>
            <w:shd w:val="clear" w:color="auto" w:fill="F2F2F2" w:themeFill="background1" w:themeFillShade="F2"/>
          </w:tcPr>
          <w:p w14:paraId="12971075" w14:textId="05EB5A46"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15%</w:t>
            </w:r>
          </w:p>
        </w:tc>
        <w:tc>
          <w:tcPr>
            <w:tcW w:w="1073" w:type="dxa"/>
            <w:tcBorders>
              <w:top w:val="single" w:sz="4" w:space="0" w:color="auto"/>
              <w:left w:val="nil"/>
              <w:bottom w:val="nil"/>
              <w:right w:val="nil"/>
            </w:tcBorders>
            <w:shd w:val="clear" w:color="auto" w:fill="F2F2F2" w:themeFill="background1" w:themeFillShade="F2"/>
          </w:tcPr>
          <w:p w14:paraId="3DE71026" w14:textId="75D9A13A" w:rsidR="00126791" w:rsidRPr="00601E22" w:rsidRDefault="00126791" w:rsidP="009D543C">
            <w:pPr>
              <w:pStyle w:val="TableParagraph"/>
              <w:cnfStyle w:val="010000000000" w:firstRow="0" w:lastRow="1" w:firstColumn="0" w:lastColumn="0" w:oddVBand="0" w:evenVBand="0" w:oddHBand="0" w:evenHBand="0" w:firstRowFirstColumn="0" w:firstRowLastColumn="0" w:lastRowFirstColumn="0" w:lastRowLastColumn="0"/>
            </w:pPr>
            <w:r w:rsidRPr="00601E22">
              <w:t>100%</w:t>
            </w:r>
          </w:p>
        </w:tc>
      </w:tr>
    </w:tbl>
    <w:tbl>
      <w:tblPr>
        <w:tblStyle w:val="TableGrid"/>
        <w:tblW w:w="0" w:type="auto"/>
        <w:jc w:val="center"/>
        <w:tblBorders>
          <w:top w:val="single" w:sz="24" w:space="0" w:color="3F335A"/>
          <w:bottom w:val="single" w:sz="24" w:space="0" w:color="3F335A"/>
        </w:tblBorders>
        <w:tblLook w:val="04A0" w:firstRow="1" w:lastRow="0" w:firstColumn="1" w:lastColumn="0" w:noHBand="0" w:noVBand="1"/>
      </w:tblPr>
      <w:tblGrid>
        <w:gridCol w:w="1143"/>
        <w:gridCol w:w="8567"/>
      </w:tblGrid>
      <w:tr w:rsidR="008B0CA8" w:rsidRPr="001C4FE3" w14:paraId="49A17D64" w14:textId="77777777" w:rsidTr="00102F84">
        <w:trPr>
          <w:jc w:val="center"/>
        </w:trPr>
        <w:tc>
          <w:tcPr>
            <w:tcW w:w="1143" w:type="dxa"/>
            <w:shd w:val="clear" w:color="auto" w:fill="F2F2F2" w:themeFill="background1" w:themeFillShade="F2"/>
            <w:tcMar>
              <w:left w:w="0" w:type="dxa"/>
              <w:right w:w="0" w:type="dxa"/>
            </w:tcMar>
          </w:tcPr>
          <w:p w14:paraId="45379A23" w14:textId="34A0C4A8" w:rsidR="008B0CA8" w:rsidRPr="001F27F5" w:rsidRDefault="006C0366" w:rsidP="008F5812">
            <w:r>
              <w:rPr>
                <w:noProof/>
              </w:rPr>
              <w:drawing>
                <wp:inline distT="0" distB="0" distL="0" distR="0" wp14:anchorId="3C6BA079" wp14:editId="5AB9B300">
                  <wp:extent cx="542290" cy="548640"/>
                  <wp:effectExtent l="0" t="0" r="0" b="3810"/>
                  <wp:docPr id="10684470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47028"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290" cy="548640"/>
                          </a:xfrm>
                          <a:prstGeom prst="rect">
                            <a:avLst/>
                          </a:prstGeom>
                          <a:noFill/>
                        </pic:spPr>
                      </pic:pic>
                    </a:graphicData>
                  </a:graphic>
                </wp:inline>
              </w:drawing>
            </w:r>
          </w:p>
        </w:tc>
        <w:tc>
          <w:tcPr>
            <w:tcW w:w="8567" w:type="dxa"/>
            <w:shd w:val="clear" w:color="auto" w:fill="F2F2F2" w:themeFill="background1" w:themeFillShade="F2"/>
            <w:tcMar>
              <w:left w:w="0" w:type="dxa"/>
              <w:right w:w="0" w:type="dxa"/>
            </w:tcMar>
          </w:tcPr>
          <w:p w14:paraId="0120F86D" w14:textId="77777777" w:rsidR="008B0CA8" w:rsidRPr="00D251E0" w:rsidRDefault="008B0CA8" w:rsidP="009D543C">
            <w:pPr>
              <w:pStyle w:val="TableParagraph"/>
            </w:pPr>
            <w:r w:rsidRPr="001F27F5">
              <w:t>IMPORTANT</w:t>
            </w:r>
            <w:r w:rsidRPr="001C4FE3">
              <w:t xml:space="preserve"> NOTE</w:t>
            </w:r>
          </w:p>
          <w:p w14:paraId="04F292D5" w14:textId="6E1A7CB7" w:rsidR="008B0CA8" w:rsidRPr="00D251E0" w:rsidRDefault="008B0CA8" w:rsidP="009D543C">
            <w:pPr>
              <w:pStyle w:val="TableParagraph"/>
            </w:pPr>
            <w:r w:rsidRPr="001C4FE3">
              <w:t>The Overall Star Rating is a single whole number from 1 to 5. No half stars or decimals are included.</w:t>
            </w:r>
          </w:p>
          <w:p w14:paraId="68F79AC4" w14:textId="2FA07945" w:rsidR="008B0CA8" w:rsidRPr="00D251E0" w:rsidRDefault="008B0CA8" w:rsidP="009D543C">
            <w:pPr>
              <w:pStyle w:val="TableParagraph"/>
            </w:pPr>
            <w:r w:rsidRPr="001C4FE3">
              <w:t xml:space="preserve">The calculation of the Overall Star Rating (using the weightings described in Table </w:t>
            </w:r>
            <w:r w:rsidR="00CE27EF" w:rsidRPr="001C4FE3">
              <w:t>2</w:t>
            </w:r>
            <w:r w:rsidRPr="001C4FE3">
              <w:t>) may result in a score with a decimal. In this instance, the Overall Star Rating is rounded to the nearest whole number. All decimals up to and including 0.49 will be rounded down to the nearest whole number. All decimals above 0.5</w:t>
            </w:r>
            <w:r w:rsidR="001C4FE3" w:rsidRPr="001C4FE3">
              <w:t> </w:t>
            </w:r>
            <w:r w:rsidRPr="001C4FE3">
              <w:t>to 0.99 inclusive, will be rounded up to the nearest whole number.</w:t>
            </w:r>
          </w:p>
          <w:p w14:paraId="7DF9438A" w14:textId="123EB7DB" w:rsidR="008B0CA8" w:rsidRPr="00D251E0" w:rsidRDefault="19EC7014" w:rsidP="009D543C">
            <w:pPr>
              <w:pStyle w:val="TableParagraph"/>
            </w:pPr>
            <w:r w:rsidRPr="3AABE3EE">
              <w:t>For example, a 4.6 will be rounded up to 5 stars, whereas a 4.3 will be rounded down to 4 stars.</w:t>
            </w:r>
          </w:p>
          <w:p w14:paraId="6364B9D5" w14:textId="64A43A57" w:rsidR="008B0CA8" w:rsidRPr="008D057D" w:rsidRDefault="008B0CA8" w:rsidP="008D057D">
            <w:pPr>
              <w:pStyle w:val="ListBullet2"/>
            </w:pPr>
            <w:r w:rsidRPr="008D057D">
              <w:t xml:space="preserve">A score of </w:t>
            </w:r>
            <w:r w:rsidR="00A62D17" w:rsidRPr="008D057D">
              <w:t>1</w:t>
            </w:r>
            <w:r w:rsidR="00BA132F" w:rsidRPr="008D057D">
              <w:t>.00</w:t>
            </w:r>
            <w:r w:rsidRPr="008D057D">
              <w:t>-1.49 results in an Overall Star Rating of 1 star</w:t>
            </w:r>
          </w:p>
          <w:p w14:paraId="2A39FCFE" w14:textId="77777777" w:rsidR="008B0CA8" w:rsidRPr="008D057D" w:rsidRDefault="008B0CA8" w:rsidP="008D057D">
            <w:pPr>
              <w:pStyle w:val="ListBullet2"/>
            </w:pPr>
            <w:r w:rsidRPr="008D057D">
              <w:t>A score of 1.50-2.49 results in an Overall Star Rating of 2 stars</w:t>
            </w:r>
          </w:p>
          <w:p w14:paraId="0DAB633C" w14:textId="59F51959" w:rsidR="008B0CA8" w:rsidRPr="008D057D" w:rsidRDefault="008B0CA8" w:rsidP="008D057D">
            <w:pPr>
              <w:pStyle w:val="ListBullet2"/>
            </w:pPr>
            <w:r w:rsidRPr="008D057D">
              <w:t>A score of 2.5</w:t>
            </w:r>
            <w:r w:rsidR="00BA132F" w:rsidRPr="008D057D">
              <w:t>0</w:t>
            </w:r>
            <w:r w:rsidRPr="008D057D">
              <w:t>-3.49 results in an Overall Star Rating of 3 stars</w:t>
            </w:r>
          </w:p>
          <w:p w14:paraId="030AA8CD" w14:textId="617E70A6" w:rsidR="008B0CA8" w:rsidRPr="008D057D" w:rsidRDefault="008B0CA8" w:rsidP="008D057D">
            <w:pPr>
              <w:pStyle w:val="ListBullet2"/>
            </w:pPr>
            <w:r w:rsidRPr="008D057D">
              <w:t>A score of 3.5</w:t>
            </w:r>
            <w:r w:rsidR="00BA132F" w:rsidRPr="008D057D">
              <w:t>0</w:t>
            </w:r>
            <w:r w:rsidRPr="008D057D">
              <w:t>-4.49 results in an Overall Star Rating of 4 stars</w:t>
            </w:r>
          </w:p>
          <w:p w14:paraId="05953F13" w14:textId="31C0E33A" w:rsidR="008B0CA8" w:rsidRPr="001C4FE3" w:rsidRDefault="008B0CA8" w:rsidP="008D057D">
            <w:pPr>
              <w:pStyle w:val="ListBullet2"/>
              <w:rPr>
                <w:sz w:val="20"/>
                <w:szCs w:val="20"/>
              </w:rPr>
            </w:pPr>
            <w:r w:rsidRPr="008D057D">
              <w:t>A score of 4.5</w:t>
            </w:r>
            <w:r w:rsidR="00BA132F" w:rsidRPr="008D057D">
              <w:t>0</w:t>
            </w:r>
            <w:r w:rsidRPr="008D057D">
              <w:t>-5</w:t>
            </w:r>
            <w:r w:rsidR="00BA132F" w:rsidRPr="008D057D">
              <w:t>.00</w:t>
            </w:r>
            <w:r w:rsidR="00A62D17" w:rsidRPr="008D057D">
              <w:t xml:space="preserve"> </w:t>
            </w:r>
            <w:r w:rsidRPr="008D057D">
              <w:t>results in an Overall Star Rating of 5 stars</w:t>
            </w:r>
            <w:r w:rsidR="00C76236" w:rsidRPr="008D057D">
              <w:t>.</w:t>
            </w:r>
          </w:p>
        </w:tc>
      </w:tr>
      <w:bookmarkEnd w:id="26"/>
    </w:tbl>
    <w:p w14:paraId="59B88423" w14:textId="4535793B" w:rsidR="00746250" w:rsidRPr="001C4FE3" w:rsidRDefault="00746250" w:rsidP="00746250"/>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746250" w:rsidRPr="001C4FE3" w14:paraId="666CF27B" w14:textId="77777777" w:rsidTr="00971F1A">
        <w:tc>
          <w:tcPr>
            <w:tcW w:w="1135" w:type="dxa"/>
            <w:shd w:val="clear" w:color="auto" w:fill="F2F2F2" w:themeFill="background1" w:themeFillShade="F2"/>
            <w:tcMar>
              <w:left w:w="0" w:type="dxa"/>
              <w:right w:w="0" w:type="dxa"/>
            </w:tcMar>
          </w:tcPr>
          <w:p w14:paraId="16B20F8E" w14:textId="77777777" w:rsidR="00746250" w:rsidRPr="001F27F5" w:rsidRDefault="00746250" w:rsidP="00971F1A">
            <w:r w:rsidRPr="001C4FE3">
              <w:rPr>
                <w:noProof/>
              </w:rPr>
              <w:lastRenderedPageBreak/>
              <w:drawing>
                <wp:inline distT="0" distB="0" distL="0" distR="0" wp14:anchorId="766DA870" wp14:editId="67E3CBB8">
                  <wp:extent cx="542925" cy="542925"/>
                  <wp:effectExtent l="0" t="0" r="9525" b="9525"/>
                  <wp:docPr id="1727982212" name="Picture 44"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4"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480B7016" w14:textId="77777777" w:rsidR="00746250" w:rsidRPr="00D251E0" w:rsidRDefault="00746250" w:rsidP="00971F1A">
            <w:pPr>
              <w:pStyle w:val="TableParagraph"/>
            </w:pPr>
            <w:r w:rsidRPr="001C4FE3">
              <w:t xml:space="preserve">IMPORTANT </w:t>
            </w:r>
            <w:r w:rsidRPr="001F27F5">
              <w:t>NOTE</w:t>
            </w:r>
          </w:p>
          <w:p w14:paraId="79D7C9FD" w14:textId="77777777" w:rsidR="00746250" w:rsidRPr="001C4FE3" w:rsidRDefault="00746250" w:rsidP="00971F1A">
            <w:pPr>
              <w:pStyle w:val="TableParagraph"/>
              <w:rPr>
                <w:strike/>
                <w:sz w:val="20"/>
                <w:szCs w:val="20"/>
              </w:rPr>
            </w:pPr>
            <w:r>
              <w:t xml:space="preserve">An </w:t>
            </w:r>
            <w:r w:rsidRPr="00684CAF">
              <w:t>aged care home</w:t>
            </w:r>
            <w:r>
              <w:t xml:space="preserve"> that receives a 1 star Compliance rating will receive a 1 star Overall Star Rating regardless of how they perform in other sub-categories. Aged care homes that receive a 2 star Compliance rating cannot receive an Overall Star Rating higher than 2 stars regardless of how they perform in other sub-categories.</w:t>
            </w:r>
          </w:p>
        </w:tc>
      </w:tr>
    </w:tbl>
    <w:p w14:paraId="7E7C047F" w14:textId="07E850BA" w:rsidR="00F31791" w:rsidRPr="00601673" w:rsidRDefault="00F31791" w:rsidP="008F5812"/>
    <w:p w14:paraId="706CAEE1" w14:textId="5BAAFED4" w:rsidR="003945D8" w:rsidRPr="001C4FE3" w:rsidRDefault="003945D8" w:rsidP="00C63949">
      <w:pPr>
        <w:pStyle w:val="Heading2"/>
        <w:numPr>
          <w:ilvl w:val="1"/>
          <w:numId w:val="32"/>
        </w:numPr>
      </w:pPr>
      <w:bookmarkStart w:id="27" w:name="_Toc240008869"/>
      <w:r w:rsidRPr="001C4FE3">
        <w:t>Residents’ Experience algorithm</w:t>
      </w:r>
      <w:bookmarkEnd w:id="27"/>
    </w:p>
    <w:p w14:paraId="55FF18A7" w14:textId="36A3A65E" w:rsidR="00CF3748" w:rsidRPr="00FD086B" w:rsidRDefault="00295873" w:rsidP="008F5812">
      <w:bookmarkStart w:id="28" w:name="_Toc151461357"/>
      <w:bookmarkStart w:id="29" w:name="_Toc151461457"/>
      <w:bookmarkStart w:id="30" w:name="_Toc151461494"/>
      <w:bookmarkStart w:id="31" w:name="_Toc151461702"/>
      <w:bookmarkStart w:id="32" w:name="_Toc151461762"/>
      <w:bookmarkStart w:id="33" w:name="_Toc152856794"/>
      <w:bookmarkStart w:id="34" w:name="_Toc158797936"/>
      <w:bookmarkStart w:id="35" w:name="_Toc158797985"/>
      <w:bookmarkStart w:id="36" w:name="_Toc158894162"/>
      <w:bookmarkStart w:id="37" w:name="_Toc158894208"/>
      <w:bookmarkEnd w:id="28"/>
      <w:bookmarkEnd w:id="29"/>
      <w:bookmarkEnd w:id="30"/>
      <w:bookmarkEnd w:id="31"/>
      <w:bookmarkEnd w:id="32"/>
      <w:bookmarkEnd w:id="33"/>
      <w:bookmarkEnd w:id="34"/>
      <w:bookmarkEnd w:id="35"/>
      <w:bookmarkEnd w:id="36"/>
      <w:bookmarkEnd w:id="37"/>
      <w:r w:rsidRPr="00FD086B">
        <w:t xml:space="preserve">The Residents’ Experience </w:t>
      </w:r>
      <w:r w:rsidR="0012045D">
        <w:t xml:space="preserve">rating </w:t>
      </w:r>
      <w:r w:rsidRPr="00FD086B">
        <w:t>algorithm is</w:t>
      </w:r>
      <w:r w:rsidR="00556DF1" w:rsidRPr="00FD086B">
        <w:t xml:space="preserve"> based on</w:t>
      </w:r>
      <w:r w:rsidRPr="00FD086B">
        <w:t xml:space="preserve"> </w:t>
      </w:r>
      <w:r w:rsidR="00556DF1" w:rsidRPr="00FD086B">
        <w:t xml:space="preserve">a set of </w:t>
      </w:r>
      <w:r w:rsidRPr="00FD086B">
        <w:t xml:space="preserve">rules. It uses </w:t>
      </w:r>
      <w:r w:rsidR="00592138" w:rsidRPr="00FD086B">
        <w:t>responses</w:t>
      </w:r>
      <w:r w:rsidRPr="00FD086B">
        <w:t xml:space="preserve"> from the </w:t>
      </w:r>
      <w:r w:rsidR="003D235F" w:rsidRPr="00FD086B">
        <w:t>Residents’ Experience Survey</w:t>
      </w:r>
      <w:r w:rsidRPr="00FD086B">
        <w:t>.</w:t>
      </w:r>
    </w:p>
    <w:p w14:paraId="56C7D3F2" w14:textId="6866E9AE" w:rsidR="00412771" w:rsidRDefault="4427F74F" w:rsidP="008F5812">
      <w:pPr>
        <w:rPr>
          <w:color w:val="000000" w:themeColor="text1"/>
        </w:rPr>
      </w:pPr>
      <w:r>
        <w:t xml:space="preserve">The </w:t>
      </w:r>
      <w:r w:rsidR="38CDF32E">
        <w:t>Residents’ Experience S</w:t>
      </w:r>
      <w:r>
        <w:t xml:space="preserve">urvey is </w:t>
      </w:r>
      <w:r w:rsidR="38CDF32E">
        <w:t>conducted face-to-face annually by an i</w:t>
      </w:r>
      <w:r w:rsidR="239906DF">
        <w:t xml:space="preserve">ndependent </w:t>
      </w:r>
      <w:r w:rsidR="0A910017">
        <w:t>third-party</w:t>
      </w:r>
      <w:r w:rsidR="239906DF">
        <w:t xml:space="preserve"> </w:t>
      </w:r>
      <w:r w:rsidR="2B59D7EA">
        <w:t xml:space="preserve">with a qualified </w:t>
      </w:r>
      <w:r w:rsidR="239906DF">
        <w:t xml:space="preserve">survey team on behalf of the </w:t>
      </w:r>
      <w:r w:rsidR="001F21A2">
        <w:t>d</w:t>
      </w:r>
      <w:r w:rsidR="239906DF">
        <w:t>epartment.</w:t>
      </w:r>
      <w:r w:rsidR="1970442A">
        <w:t xml:space="preserve"> </w:t>
      </w:r>
      <w:r w:rsidR="00ED1803">
        <w:t>A</w:t>
      </w:r>
      <w:r w:rsidR="008D22E5">
        <w:t>t</w:t>
      </w:r>
      <w:r w:rsidR="7B7E5BDF">
        <w:t xml:space="preserve"> least</w:t>
      </w:r>
      <w:r w:rsidR="0076280E">
        <w:t xml:space="preserve"> </w:t>
      </w:r>
      <w:r w:rsidR="00ED1803">
        <w:t>20% of residents living in each participating aged care home are surveyed each year</w:t>
      </w:r>
      <w:r w:rsidR="00072090">
        <w:t xml:space="preserve">. </w:t>
      </w:r>
      <w:r>
        <w:t>R</w:t>
      </w:r>
      <w:r w:rsidR="239906DF">
        <w:t xml:space="preserve">esidents </w:t>
      </w:r>
      <w:r w:rsidR="0A35EB92">
        <w:t xml:space="preserve">at each </w:t>
      </w:r>
      <w:r w:rsidR="001F739F">
        <w:t xml:space="preserve">aged care </w:t>
      </w:r>
      <w:r w:rsidR="0A35EB92">
        <w:t xml:space="preserve">home </w:t>
      </w:r>
      <w:r w:rsidR="239906DF">
        <w:t>are randomly selected</w:t>
      </w:r>
      <w:r w:rsidR="51FE2814">
        <w:t xml:space="preserve"> by the survey team</w:t>
      </w:r>
      <w:r w:rsidR="2B59D7EA">
        <w:t xml:space="preserve"> </w:t>
      </w:r>
      <w:r w:rsidR="70A0FB09">
        <w:t xml:space="preserve">to participate in the annual </w:t>
      </w:r>
      <w:r w:rsidR="1EB0BCD5">
        <w:t>survey</w:t>
      </w:r>
      <w:r>
        <w:t>.</w:t>
      </w:r>
      <w:r w:rsidR="00C4656B">
        <w:t xml:space="preserve"> Providers are not involved in the selection of residents.</w:t>
      </w:r>
      <w:r>
        <w:t xml:space="preserve"> </w:t>
      </w:r>
      <w:r w:rsidR="54FCFB89">
        <w:t>A minimum participati</w:t>
      </w:r>
      <w:r w:rsidR="0A35EB92">
        <w:t>on</w:t>
      </w:r>
      <w:r w:rsidR="54FCFB89">
        <w:t xml:space="preserve"> target based on the number of r</w:t>
      </w:r>
      <w:r>
        <w:t>esidents</w:t>
      </w:r>
      <w:r w:rsidR="6A40450B">
        <w:t xml:space="preserve"> is set for each </w:t>
      </w:r>
      <w:r w:rsidR="001F739F">
        <w:t xml:space="preserve">aged care </w:t>
      </w:r>
      <w:r w:rsidR="6A40450B">
        <w:t xml:space="preserve">home. </w:t>
      </w:r>
      <w:r w:rsidRPr="5B08E369">
        <w:rPr>
          <w:color w:val="000000" w:themeColor="text1"/>
        </w:rPr>
        <w:t>Th</w:t>
      </w:r>
      <w:r w:rsidR="6A40450B" w:rsidRPr="5B08E369">
        <w:rPr>
          <w:color w:val="000000" w:themeColor="text1"/>
        </w:rPr>
        <w:t>is ensures that the survey sample is large enough to provide representative and valid results.</w:t>
      </w:r>
    </w:p>
    <w:p w14:paraId="77FBB741" w14:textId="0E27DB84" w:rsidR="00BC05A8" w:rsidRPr="00C77600" w:rsidRDefault="00BC05A8" w:rsidP="002B2AD8">
      <w:r w:rsidRPr="00D251E0">
        <w:t xml:space="preserve">For more information, please visit the </w:t>
      </w:r>
      <w:hyperlink r:id="rId24" w:history="1">
        <w:r w:rsidRPr="008F5812">
          <w:rPr>
            <w:rStyle w:val="Hyperlink"/>
          </w:rPr>
          <w:t>Residents’ Experience Survey webpage</w:t>
        </w:r>
      </w:hyperlink>
      <w:r w:rsidRPr="00C77600">
        <w:t>.</w:t>
      </w:r>
    </w:p>
    <w:p w14:paraId="799C5B0A" w14:textId="2AC89677" w:rsidR="00C622B9" w:rsidRPr="0077074D" w:rsidRDefault="00C622B9" w:rsidP="0077074D">
      <w:pPr>
        <w:pStyle w:val="heading3nonumbered"/>
      </w:pPr>
      <w:bookmarkStart w:id="38" w:name="_Toc235516640"/>
      <w:r w:rsidRPr="0077074D">
        <w:t>Survey Tool</w:t>
      </w:r>
      <w:bookmarkEnd w:id="38"/>
    </w:p>
    <w:p w14:paraId="435AD4AB" w14:textId="18BD7486" w:rsidR="00295873" w:rsidRPr="001C4FE3" w:rsidRDefault="76AC7A2C" w:rsidP="008F5812">
      <w:r>
        <w:t xml:space="preserve">The </w:t>
      </w:r>
      <w:r w:rsidR="65CC43CA">
        <w:t xml:space="preserve">survey </w:t>
      </w:r>
      <w:r w:rsidR="6863A8FF">
        <w:t xml:space="preserve">includes </w:t>
      </w:r>
      <w:r>
        <w:t xml:space="preserve">12 </w:t>
      </w:r>
      <w:r w:rsidR="11734B75">
        <w:t xml:space="preserve">multiple-choice </w:t>
      </w:r>
      <w:r>
        <w:t xml:space="preserve">questions </w:t>
      </w:r>
      <w:r w:rsidR="07D242ED">
        <w:t xml:space="preserve">measured with </w:t>
      </w:r>
      <w:r w:rsidR="4ADCFDF8">
        <w:t xml:space="preserve">a </w:t>
      </w:r>
      <w:bookmarkStart w:id="39" w:name="_Int_YVXpw9bn"/>
      <w:r w:rsidR="4ADCFDF8">
        <w:t>4 point</w:t>
      </w:r>
      <w:bookmarkEnd w:id="39"/>
      <w:r w:rsidR="4ADCFDF8">
        <w:t xml:space="preserve"> </w:t>
      </w:r>
      <w:r w:rsidR="07D242ED">
        <w:t>Likert</w:t>
      </w:r>
      <w:r w:rsidR="4ADCFDF8">
        <w:t xml:space="preserve"> scale</w:t>
      </w:r>
      <w:r w:rsidR="11734B75">
        <w:t xml:space="preserve"> and 2 open-ended questions</w:t>
      </w:r>
      <w:r>
        <w:t>.</w:t>
      </w:r>
    </w:p>
    <w:p w14:paraId="0E9D6ADB" w14:textId="3255112D" w:rsidR="00295873" w:rsidRPr="001C4FE3" w:rsidRDefault="00295873" w:rsidP="002B2AD8">
      <w:r w:rsidRPr="001C4FE3">
        <w:t xml:space="preserve">The </w:t>
      </w:r>
      <w:r w:rsidR="00EF124E" w:rsidRPr="001C4FE3">
        <w:t xml:space="preserve">multiple-choice </w:t>
      </w:r>
      <w:r w:rsidRPr="001C4FE3">
        <w:t>questions are:</w:t>
      </w:r>
    </w:p>
    <w:p w14:paraId="48191904" w14:textId="77777777" w:rsidR="00295873" w:rsidRPr="008D057D" w:rsidRDefault="00295873" w:rsidP="008D057D">
      <w:pPr>
        <w:pStyle w:val="ListBullet2"/>
      </w:pPr>
      <w:r w:rsidRPr="008D057D">
        <w:t>Do staff treat you with respect?</w:t>
      </w:r>
    </w:p>
    <w:p w14:paraId="3A66FDB3" w14:textId="77777777" w:rsidR="00295873" w:rsidRPr="008D057D" w:rsidRDefault="00295873" w:rsidP="008D057D">
      <w:pPr>
        <w:pStyle w:val="ListBullet2"/>
      </w:pPr>
      <w:r w:rsidRPr="008D057D">
        <w:t>Do you feel safe here?</w:t>
      </w:r>
    </w:p>
    <w:p w14:paraId="1C1F9771" w14:textId="77777777" w:rsidR="00295873" w:rsidRPr="008D057D" w:rsidRDefault="00295873" w:rsidP="008D057D">
      <w:pPr>
        <w:pStyle w:val="ListBullet2"/>
      </w:pPr>
      <w:r w:rsidRPr="008D057D">
        <w:t>Is this place well run?</w:t>
      </w:r>
    </w:p>
    <w:p w14:paraId="0301949C" w14:textId="77777777" w:rsidR="00295873" w:rsidRPr="008D057D" w:rsidRDefault="00295873" w:rsidP="008D057D">
      <w:pPr>
        <w:pStyle w:val="ListBullet2"/>
      </w:pPr>
      <w:r w:rsidRPr="008D057D">
        <w:t>Do you get the care you need?</w:t>
      </w:r>
    </w:p>
    <w:p w14:paraId="6EAECDE1" w14:textId="77777777" w:rsidR="00295873" w:rsidRPr="008D057D" w:rsidRDefault="00295873" w:rsidP="008D057D">
      <w:pPr>
        <w:pStyle w:val="ListBullet2"/>
      </w:pPr>
      <w:r w:rsidRPr="008D057D">
        <w:t>Do staff know what they are doing?</w:t>
      </w:r>
    </w:p>
    <w:p w14:paraId="431D2D32" w14:textId="77777777" w:rsidR="00295873" w:rsidRPr="008D057D" w:rsidRDefault="00295873" w:rsidP="008D057D">
      <w:pPr>
        <w:pStyle w:val="ListBullet2"/>
      </w:pPr>
      <w:r w:rsidRPr="001C4FE3">
        <w:t>Are y</w:t>
      </w:r>
      <w:r w:rsidRPr="008D057D">
        <w:t>ou encouraged to do as much as possible for yourself?</w:t>
      </w:r>
    </w:p>
    <w:p w14:paraId="515BBCB1" w14:textId="77777777" w:rsidR="00295873" w:rsidRPr="008D057D" w:rsidRDefault="00295873" w:rsidP="008D057D">
      <w:pPr>
        <w:pStyle w:val="ListBullet2"/>
      </w:pPr>
      <w:r w:rsidRPr="008D057D">
        <w:t>Do the staff explain things to you?</w:t>
      </w:r>
    </w:p>
    <w:p w14:paraId="5D8ABF2C" w14:textId="3EFD0D64" w:rsidR="00EF124E" w:rsidRPr="008D057D" w:rsidRDefault="00EF124E" w:rsidP="008D057D">
      <w:pPr>
        <w:pStyle w:val="ListBullet2"/>
      </w:pPr>
      <w:r w:rsidRPr="008D057D">
        <w:t>Do you like the food here?</w:t>
      </w:r>
    </w:p>
    <w:p w14:paraId="4762B0DC" w14:textId="6AE3DC4F" w:rsidR="00295873" w:rsidRPr="008D057D" w:rsidRDefault="00295873" w:rsidP="008D057D">
      <w:pPr>
        <w:pStyle w:val="ListBullet2"/>
      </w:pPr>
      <w:r w:rsidRPr="008D057D">
        <w:t>Do staff follow up when you raise things w</w:t>
      </w:r>
      <w:r w:rsidR="00E9209C" w:rsidRPr="008D057D">
        <w:t>it</w:t>
      </w:r>
      <w:r w:rsidRPr="008D057D">
        <w:t>h them?</w:t>
      </w:r>
    </w:p>
    <w:p w14:paraId="3027CA9B" w14:textId="77777777" w:rsidR="00295873" w:rsidRPr="008D057D" w:rsidRDefault="00295873" w:rsidP="008D057D">
      <w:pPr>
        <w:pStyle w:val="ListBullet2"/>
      </w:pPr>
      <w:r w:rsidRPr="008D057D">
        <w:t>Are staff kind and caring?</w:t>
      </w:r>
    </w:p>
    <w:p w14:paraId="01945841" w14:textId="77777777" w:rsidR="00295873" w:rsidRPr="008D057D" w:rsidRDefault="00295873" w:rsidP="008D057D">
      <w:pPr>
        <w:pStyle w:val="ListBullet2"/>
      </w:pPr>
      <w:r w:rsidRPr="008D057D">
        <w:t>Do you have a say in your daily activities?</w:t>
      </w:r>
    </w:p>
    <w:p w14:paraId="330A7514" w14:textId="7901771B" w:rsidR="00295873" w:rsidRPr="008F5812" w:rsidRDefault="00AA1055" w:rsidP="008D057D">
      <w:pPr>
        <w:pStyle w:val="ListBullet2"/>
      </w:pPr>
      <w:r w:rsidRPr="008D057D">
        <w:t>How likely are you to recommend this aged ca</w:t>
      </w:r>
      <w:r w:rsidRPr="008F5812">
        <w:t>re home to someone</w:t>
      </w:r>
      <w:r w:rsidR="00295873" w:rsidRPr="008F5812">
        <w:t>?</w:t>
      </w:r>
    </w:p>
    <w:p w14:paraId="333A5456" w14:textId="5587DDE1" w:rsidR="00295873" w:rsidRPr="00601E22" w:rsidRDefault="00295873" w:rsidP="008F5812">
      <w:r w:rsidRPr="00601E22">
        <w:t>Each question has 4 response options. These are:</w:t>
      </w:r>
    </w:p>
    <w:p w14:paraId="5FC244F0" w14:textId="787909A8" w:rsidR="00295873" w:rsidRPr="008D057D" w:rsidRDefault="00295873" w:rsidP="008D057D">
      <w:pPr>
        <w:pStyle w:val="ListBullet2"/>
      </w:pPr>
      <w:r w:rsidRPr="008D057D">
        <w:t>Never</w:t>
      </w:r>
    </w:p>
    <w:p w14:paraId="3ADB9DA4" w14:textId="56746B0A" w:rsidR="00295873" w:rsidRPr="008D057D" w:rsidRDefault="00295873" w:rsidP="008D057D">
      <w:pPr>
        <w:pStyle w:val="ListBullet2"/>
      </w:pPr>
      <w:r w:rsidRPr="008D057D">
        <w:t>Some of the time</w:t>
      </w:r>
    </w:p>
    <w:p w14:paraId="163B74B2" w14:textId="4B3B45F5" w:rsidR="00295873" w:rsidRPr="008D057D" w:rsidRDefault="00295873" w:rsidP="008D057D">
      <w:pPr>
        <w:pStyle w:val="ListBullet2"/>
      </w:pPr>
      <w:r w:rsidRPr="008D057D">
        <w:t>Most of the time</w:t>
      </w:r>
    </w:p>
    <w:p w14:paraId="01F89B86" w14:textId="1143C3F9" w:rsidR="00295873" w:rsidRPr="008D057D" w:rsidRDefault="00295873" w:rsidP="008D057D">
      <w:pPr>
        <w:pStyle w:val="ListBullet2"/>
      </w:pPr>
      <w:r w:rsidRPr="008D057D">
        <w:t>Always</w:t>
      </w:r>
      <w:r w:rsidR="006A7AE0" w:rsidRPr="008D057D">
        <w:t>.</w:t>
      </w:r>
    </w:p>
    <w:p w14:paraId="2A4DB924" w14:textId="303F1ED1" w:rsidR="00EF124E" w:rsidRPr="001C4FE3" w:rsidRDefault="00EF124E" w:rsidP="00FE23B9">
      <w:pPr>
        <w:keepNext/>
        <w:keepLines/>
      </w:pPr>
      <w:r w:rsidRPr="001C4FE3">
        <w:t xml:space="preserve">The </w:t>
      </w:r>
      <w:r w:rsidR="003519B6">
        <w:t xml:space="preserve">2 </w:t>
      </w:r>
      <w:r w:rsidRPr="001C4FE3">
        <w:t>open-ended questions are:</w:t>
      </w:r>
    </w:p>
    <w:p w14:paraId="34EDAA20" w14:textId="77777777" w:rsidR="009748E1" w:rsidRPr="008D057D" w:rsidRDefault="009748E1" w:rsidP="008D057D">
      <w:pPr>
        <w:pStyle w:val="ListBullet2"/>
      </w:pPr>
      <w:bookmarkStart w:id="40" w:name="_Hlk162951564"/>
      <w:r w:rsidRPr="008D057D">
        <w:t>What would you say is the best thing about this service?</w:t>
      </w:r>
    </w:p>
    <w:p w14:paraId="669166C5" w14:textId="18BA0F67" w:rsidR="00EF124E" w:rsidRPr="008F5812" w:rsidRDefault="009748E1" w:rsidP="008D057D">
      <w:pPr>
        <w:pStyle w:val="ListBullet2"/>
      </w:pPr>
      <w:r w:rsidRPr="008D057D">
        <w:t>What is one thing you would suggest as an improvem</w:t>
      </w:r>
      <w:r w:rsidRPr="008F5812">
        <w:t>ent at this service?</w:t>
      </w:r>
    </w:p>
    <w:p w14:paraId="23C256EF" w14:textId="77777777" w:rsidR="00D46643" w:rsidRPr="0077074D" w:rsidRDefault="00D46643" w:rsidP="002C75E5">
      <w:pPr>
        <w:pStyle w:val="heading3nonumbered"/>
        <w:spacing w:before="120"/>
      </w:pPr>
      <w:bookmarkStart w:id="41" w:name="_Toc235516641"/>
      <w:bookmarkEnd w:id="40"/>
      <w:r w:rsidRPr="0077074D">
        <w:lastRenderedPageBreak/>
        <w:t>Rating calculation</w:t>
      </w:r>
      <w:bookmarkEnd w:id="41"/>
    </w:p>
    <w:p w14:paraId="7233C21D" w14:textId="3F9343F6" w:rsidR="007F65D2" w:rsidRPr="001C4FE3" w:rsidRDefault="76AC7A2C" w:rsidP="008F5812">
      <w:r w:rsidRPr="3AABE3EE">
        <w:t xml:space="preserve">A score is calculated for each resident in each </w:t>
      </w:r>
      <w:r w:rsidR="004B2574">
        <w:t xml:space="preserve">aged care </w:t>
      </w:r>
      <w:r w:rsidR="11734B75" w:rsidRPr="3AABE3EE">
        <w:t>home</w:t>
      </w:r>
      <w:r w:rsidRPr="3AABE3EE">
        <w:t xml:space="preserve"> by assigning a value to each response option (i.e. 1 point for </w:t>
      </w:r>
      <w:r w:rsidRPr="0005795C">
        <w:t>never</w:t>
      </w:r>
      <w:r w:rsidRPr="3AABE3EE">
        <w:t xml:space="preserve">, 2 points for </w:t>
      </w:r>
      <w:r w:rsidRPr="0005795C">
        <w:t>some of the time</w:t>
      </w:r>
      <w:r w:rsidRPr="3AABE3EE">
        <w:t xml:space="preserve">, 3 points for </w:t>
      </w:r>
      <w:r w:rsidRPr="0005795C">
        <w:t>most of the time</w:t>
      </w:r>
      <w:r w:rsidRPr="3AABE3EE">
        <w:t xml:space="preserve">, and 4 points for </w:t>
      </w:r>
      <w:r w:rsidRPr="0005795C">
        <w:t>always</w:t>
      </w:r>
      <w:r w:rsidRPr="3AABE3EE">
        <w:t xml:space="preserve">). For each question, the point value of the response </w:t>
      </w:r>
      <w:r w:rsidR="5F4E2067" w:rsidRPr="3AABE3EE">
        <w:t xml:space="preserve">is multiplied by the percentage of residents in the same </w:t>
      </w:r>
      <w:r w:rsidR="009916A4">
        <w:t xml:space="preserve">aged care </w:t>
      </w:r>
      <w:r w:rsidR="11734B75" w:rsidRPr="3AABE3EE">
        <w:t xml:space="preserve">home </w:t>
      </w:r>
      <w:r w:rsidR="5F4E2067" w:rsidRPr="3AABE3EE">
        <w:t xml:space="preserve">with the same response. </w:t>
      </w:r>
      <w:r w:rsidRPr="3AABE3EE">
        <w:t xml:space="preserve">This process </w:t>
      </w:r>
      <w:r w:rsidR="11734B75" w:rsidRPr="3AABE3EE">
        <w:t xml:space="preserve">is </w:t>
      </w:r>
      <w:r w:rsidRPr="3AABE3EE">
        <w:t xml:space="preserve">followed for all 12 </w:t>
      </w:r>
      <w:r w:rsidR="11734B75" w:rsidRPr="3AABE3EE">
        <w:t xml:space="preserve">multiple-choice </w:t>
      </w:r>
      <w:r w:rsidRPr="3AABE3EE">
        <w:t>questions and points summed to create a total score. This score is then given a</w:t>
      </w:r>
      <w:r w:rsidR="27663506" w:rsidRPr="3AABE3EE">
        <w:t xml:space="preserve"> rating</w:t>
      </w:r>
      <w:r w:rsidRPr="3AABE3EE">
        <w:t>. The cut-offs and the algorithm are shown in Table</w:t>
      </w:r>
      <w:r w:rsidR="634C329D" w:rsidRPr="3AABE3EE">
        <w:t> </w:t>
      </w:r>
      <w:r w:rsidR="09B3BF3C" w:rsidRPr="3AABE3EE">
        <w:t>3</w:t>
      </w:r>
      <w:r w:rsidRPr="3AABE3EE">
        <w:t>.</w:t>
      </w:r>
      <w:r w:rsidR="11734B75" w:rsidRPr="3AABE3EE">
        <w:t xml:space="preserve"> The open-ended questions do not contribute to the score.</w:t>
      </w:r>
    </w:p>
    <w:p w14:paraId="475B9F83" w14:textId="4BF8389C" w:rsidR="00295873" w:rsidRPr="001C4FE3" w:rsidRDefault="0005795C" w:rsidP="008F5812">
      <w:pPr>
        <w:pStyle w:val="Caption"/>
      </w:pPr>
      <w:r>
        <w:t xml:space="preserve">Table </w:t>
      </w:r>
      <w:r>
        <w:fldChar w:fldCharType="begin"/>
      </w:r>
      <w:r>
        <w:instrText>SEQ Table \* ARABIC</w:instrText>
      </w:r>
      <w:r>
        <w:fldChar w:fldCharType="separate"/>
      </w:r>
      <w:r w:rsidR="00FF5119">
        <w:rPr>
          <w:noProof/>
        </w:rPr>
        <w:t>3</w:t>
      </w:r>
      <w:r>
        <w:fldChar w:fldCharType="end"/>
      </w:r>
      <w:r w:rsidR="00295873" w:rsidRPr="001C4FE3">
        <w:t>: Residents’ Experience cut-offs and algorithm</w:t>
      </w:r>
    </w:p>
    <w:tbl>
      <w:tblPr>
        <w:tblStyle w:val="tablestylepurple-grey"/>
        <w:tblW w:w="9634" w:type="dxa"/>
        <w:tblLook w:val="0420" w:firstRow="1" w:lastRow="0" w:firstColumn="0" w:lastColumn="0" w:noHBand="0" w:noVBand="1"/>
      </w:tblPr>
      <w:tblGrid>
        <w:gridCol w:w="3397"/>
        <w:gridCol w:w="3261"/>
        <w:gridCol w:w="2976"/>
      </w:tblGrid>
      <w:tr w:rsidR="00295873" w:rsidRPr="001C4FE3" w14:paraId="2B328C44" w14:textId="77777777" w:rsidTr="00343F09">
        <w:trPr>
          <w:cnfStyle w:val="100000000000" w:firstRow="1" w:lastRow="0" w:firstColumn="0" w:lastColumn="0" w:oddVBand="0" w:evenVBand="0" w:oddHBand="0" w:evenHBand="0" w:firstRowFirstColumn="0" w:firstRowLastColumn="0" w:lastRowFirstColumn="0" w:lastRowLastColumn="0"/>
          <w:tblHeader/>
        </w:trPr>
        <w:tc>
          <w:tcPr>
            <w:tcW w:w="3397" w:type="dxa"/>
          </w:tcPr>
          <w:p w14:paraId="21034194" w14:textId="77777777" w:rsidR="00295873" w:rsidRPr="001C4FE3" w:rsidRDefault="00295873" w:rsidP="008F5812">
            <w:r w:rsidRPr="001C4FE3">
              <w:t>Lower bound (points)</w:t>
            </w:r>
          </w:p>
        </w:tc>
        <w:tc>
          <w:tcPr>
            <w:tcW w:w="3261" w:type="dxa"/>
          </w:tcPr>
          <w:p w14:paraId="14F78E34" w14:textId="77777777" w:rsidR="00295873" w:rsidRPr="001C4FE3" w:rsidRDefault="00295873" w:rsidP="008F5812">
            <w:r w:rsidRPr="001C4FE3">
              <w:t>Upper bound (points)</w:t>
            </w:r>
          </w:p>
        </w:tc>
        <w:tc>
          <w:tcPr>
            <w:tcW w:w="2976" w:type="dxa"/>
          </w:tcPr>
          <w:p w14:paraId="781726A5" w14:textId="77777777" w:rsidR="00295873" w:rsidRPr="001C4FE3" w:rsidRDefault="00295873" w:rsidP="008F5812">
            <w:r w:rsidRPr="001C4FE3">
              <w:t>Number of stars</w:t>
            </w:r>
          </w:p>
        </w:tc>
      </w:tr>
      <w:tr w:rsidR="00295873" w:rsidRPr="001C4FE3" w14:paraId="3BA33D9B" w14:textId="77777777" w:rsidTr="00343F09">
        <w:trPr>
          <w:cnfStyle w:val="000000100000" w:firstRow="0" w:lastRow="0" w:firstColumn="0" w:lastColumn="0" w:oddVBand="0" w:evenVBand="0" w:oddHBand="1" w:evenHBand="0" w:firstRowFirstColumn="0" w:firstRowLastColumn="0" w:lastRowFirstColumn="0" w:lastRowLastColumn="0"/>
        </w:trPr>
        <w:tc>
          <w:tcPr>
            <w:tcW w:w="3397" w:type="dxa"/>
          </w:tcPr>
          <w:p w14:paraId="4D3BDE26" w14:textId="77777777" w:rsidR="00295873" w:rsidRPr="009D543C" w:rsidRDefault="76AC7A2C" w:rsidP="009D543C">
            <w:r w:rsidRPr="009D543C">
              <w:t>12 (possible min)</w:t>
            </w:r>
          </w:p>
        </w:tc>
        <w:tc>
          <w:tcPr>
            <w:tcW w:w="3261" w:type="dxa"/>
          </w:tcPr>
          <w:p w14:paraId="0CC642A8" w14:textId="77777777" w:rsidR="00295873" w:rsidRPr="009D543C" w:rsidRDefault="00295873" w:rsidP="009D543C">
            <w:r w:rsidRPr="009D543C">
              <w:t>&lt;30</w:t>
            </w:r>
          </w:p>
        </w:tc>
        <w:tc>
          <w:tcPr>
            <w:tcW w:w="2976" w:type="dxa"/>
          </w:tcPr>
          <w:p w14:paraId="2CF7DB42" w14:textId="77777777" w:rsidR="00295873" w:rsidRPr="009D543C" w:rsidRDefault="00295873" w:rsidP="009D543C">
            <w:r w:rsidRPr="009D543C">
              <w:t>1 star</w:t>
            </w:r>
          </w:p>
        </w:tc>
      </w:tr>
      <w:tr w:rsidR="00295873" w:rsidRPr="001C4FE3" w14:paraId="5DA35FEC" w14:textId="77777777" w:rsidTr="00343F09">
        <w:tc>
          <w:tcPr>
            <w:tcW w:w="3397" w:type="dxa"/>
          </w:tcPr>
          <w:p w14:paraId="007F39DB" w14:textId="77777777" w:rsidR="00295873" w:rsidRPr="009D543C" w:rsidRDefault="00295873" w:rsidP="009D543C">
            <w:r w:rsidRPr="009D543C">
              <w:t>30</w:t>
            </w:r>
          </w:p>
        </w:tc>
        <w:tc>
          <w:tcPr>
            <w:tcW w:w="3261" w:type="dxa"/>
          </w:tcPr>
          <w:p w14:paraId="2BDB322B" w14:textId="77777777" w:rsidR="00295873" w:rsidRPr="009D543C" w:rsidRDefault="00295873" w:rsidP="009D543C">
            <w:r w:rsidRPr="009D543C">
              <w:t>&lt;36</w:t>
            </w:r>
          </w:p>
        </w:tc>
        <w:tc>
          <w:tcPr>
            <w:tcW w:w="2976" w:type="dxa"/>
          </w:tcPr>
          <w:p w14:paraId="13206A86" w14:textId="77777777" w:rsidR="00295873" w:rsidRPr="009D543C" w:rsidRDefault="00295873" w:rsidP="009D543C">
            <w:r w:rsidRPr="009D543C">
              <w:t>2 stars</w:t>
            </w:r>
          </w:p>
        </w:tc>
      </w:tr>
      <w:tr w:rsidR="00295873" w:rsidRPr="001C4FE3" w14:paraId="1B218AFF" w14:textId="77777777" w:rsidTr="00343F09">
        <w:trPr>
          <w:cnfStyle w:val="000000100000" w:firstRow="0" w:lastRow="0" w:firstColumn="0" w:lastColumn="0" w:oddVBand="0" w:evenVBand="0" w:oddHBand="1" w:evenHBand="0" w:firstRowFirstColumn="0" w:firstRowLastColumn="0" w:lastRowFirstColumn="0" w:lastRowLastColumn="0"/>
        </w:trPr>
        <w:tc>
          <w:tcPr>
            <w:tcW w:w="3397" w:type="dxa"/>
          </w:tcPr>
          <w:p w14:paraId="5FA3BCA2" w14:textId="77777777" w:rsidR="00295873" w:rsidRPr="009D543C" w:rsidRDefault="00295873" w:rsidP="009D543C">
            <w:r w:rsidRPr="009D543C">
              <w:t>36</w:t>
            </w:r>
          </w:p>
        </w:tc>
        <w:tc>
          <w:tcPr>
            <w:tcW w:w="3261" w:type="dxa"/>
          </w:tcPr>
          <w:p w14:paraId="2788778F" w14:textId="415F42D0" w:rsidR="00295873" w:rsidRPr="009D543C" w:rsidRDefault="00295873" w:rsidP="009D543C">
            <w:r w:rsidRPr="009D543C">
              <w:t>&lt;4</w:t>
            </w:r>
            <w:r w:rsidR="00A7650C" w:rsidRPr="009D543C">
              <w:t>1</w:t>
            </w:r>
          </w:p>
        </w:tc>
        <w:tc>
          <w:tcPr>
            <w:tcW w:w="2976" w:type="dxa"/>
          </w:tcPr>
          <w:p w14:paraId="395F6139" w14:textId="77777777" w:rsidR="00295873" w:rsidRPr="009D543C" w:rsidRDefault="00295873" w:rsidP="009D543C">
            <w:r w:rsidRPr="009D543C">
              <w:t>3 stars</w:t>
            </w:r>
          </w:p>
        </w:tc>
      </w:tr>
      <w:tr w:rsidR="00295873" w:rsidRPr="001C4FE3" w14:paraId="1B2B4BEE" w14:textId="77777777" w:rsidTr="00343F09">
        <w:tc>
          <w:tcPr>
            <w:tcW w:w="3397" w:type="dxa"/>
          </w:tcPr>
          <w:p w14:paraId="70DE1075" w14:textId="77777777" w:rsidR="00295873" w:rsidRPr="009D543C" w:rsidRDefault="00295873" w:rsidP="009D543C">
            <w:r w:rsidRPr="009D543C">
              <w:t>41</w:t>
            </w:r>
          </w:p>
        </w:tc>
        <w:tc>
          <w:tcPr>
            <w:tcW w:w="3261" w:type="dxa"/>
          </w:tcPr>
          <w:p w14:paraId="122A3EB6" w14:textId="77777777" w:rsidR="00295873" w:rsidRPr="009D543C" w:rsidRDefault="00295873" w:rsidP="009D543C">
            <w:r w:rsidRPr="009D543C">
              <w:t>&lt;45</w:t>
            </w:r>
          </w:p>
        </w:tc>
        <w:tc>
          <w:tcPr>
            <w:tcW w:w="2976" w:type="dxa"/>
          </w:tcPr>
          <w:p w14:paraId="79B4764C" w14:textId="77777777" w:rsidR="00295873" w:rsidRPr="009D543C" w:rsidRDefault="00295873" w:rsidP="009D543C">
            <w:r w:rsidRPr="009D543C">
              <w:t>4 stars</w:t>
            </w:r>
          </w:p>
        </w:tc>
      </w:tr>
      <w:tr w:rsidR="00295873" w:rsidRPr="001C4FE3" w14:paraId="5D89ECCE" w14:textId="77777777" w:rsidTr="00343F09">
        <w:trPr>
          <w:cnfStyle w:val="000000100000" w:firstRow="0" w:lastRow="0" w:firstColumn="0" w:lastColumn="0" w:oddVBand="0" w:evenVBand="0" w:oddHBand="1" w:evenHBand="0" w:firstRowFirstColumn="0" w:firstRowLastColumn="0" w:lastRowFirstColumn="0" w:lastRowLastColumn="0"/>
        </w:trPr>
        <w:tc>
          <w:tcPr>
            <w:tcW w:w="3397" w:type="dxa"/>
          </w:tcPr>
          <w:p w14:paraId="670CA8EC" w14:textId="77777777" w:rsidR="00295873" w:rsidRPr="009D543C" w:rsidRDefault="00295873" w:rsidP="009D543C">
            <w:r w:rsidRPr="009D543C">
              <w:t>45</w:t>
            </w:r>
          </w:p>
        </w:tc>
        <w:tc>
          <w:tcPr>
            <w:tcW w:w="3261" w:type="dxa"/>
          </w:tcPr>
          <w:p w14:paraId="6BB9602A" w14:textId="77777777" w:rsidR="00295873" w:rsidRPr="009D543C" w:rsidRDefault="76AC7A2C" w:rsidP="009D543C">
            <w:r w:rsidRPr="009D543C">
              <w:t>48 (possible max)</w:t>
            </w:r>
          </w:p>
        </w:tc>
        <w:tc>
          <w:tcPr>
            <w:tcW w:w="2976" w:type="dxa"/>
          </w:tcPr>
          <w:p w14:paraId="41AB23D1" w14:textId="77777777" w:rsidR="00295873" w:rsidRPr="009D543C" w:rsidRDefault="00295873" w:rsidP="009D543C">
            <w:r w:rsidRPr="009D543C">
              <w:t>5 stars</w:t>
            </w:r>
          </w:p>
        </w:tc>
      </w:tr>
    </w:tbl>
    <w:p w14:paraId="0871F231" w14:textId="77777777" w:rsidR="00B62CD2" w:rsidRPr="001F27F5" w:rsidRDefault="00B62CD2" w:rsidP="008F5812"/>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B62CD2" w:rsidRPr="001C4FE3" w14:paraId="107046B5" w14:textId="77777777" w:rsidTr="3AABE3EE">
        <w:tc>
          <w:tcPr>
            <w:tcW w:w="1135" w:type="dxa"/>
            <w:shd w:val="clear" w:color="auto" w:fill="F2F2F2" w:themeFill="background1" w:themeFillShade="F2"/>
            <w:tcMar>
              <w:left w:w="0" w:type="dxa"/>
              <w:right w:w="0" w:type="dxa"/>
            </w:tcMar>
          </w:tcPr>
          <w:p w14:paraId="1664E70B" w14:textId="77777777" w:rsidR="00B62CD2" w:rsidRPr="001C4FE3" w:rsidRDefault="00B62CD2" w:rsidP="008F5812">
            <w:r w:rsidRPr="001C4FE3">
              <w:rPr>
                <w:noProof/>
              </w:rPr>
              <w:drawing>
                <wp:inline distT="0" distB="0" distL="0" distR="0" wp14:anchorId="4136F92B" wp14:editId="2959E265">
                  <wp:extent cx="542925" cy="542925"/>
                  <wp:effectExtent l="0" t="0" r="9525" b="9525"/>
                  <wp:docPr id="50" name="Picture 44"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4"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38004F0A" w14:textId="77777777" w:rsidR="00B62CD2" w:rsidRPr="009D543C" w:rsidRDefault="00B62CD2" w:rsidP="009D543C">
            <w:r w:rsidRPr="009D543C">
              <w:t>IMPORTANT NOTE</w:t>
            </w:r>
          </w:p>
          <w:p w14:paraId="30A6F776" w14:textId="0E621172" w:rsidR="00B62CD2" w:rsidRPr="009D543C" w:rsidRDefault="6D28F007" w:rsidP="009D543C">
            <w:r w:rsidRPr="009D543C">
              <w:t>If a</w:t>
            </w:r>
            <w:r w:rsidR="00BC5299" w:rsidRPr="009D543C">
              <w:t>n</w:t>
            </w:r>
            <w:r w:rsidRPr="009D543C">
              <w:t xml:space="preserve"> </w:t>
            </w:r>
            <w:r w:rsidR="21B9A6B2" w:rsidRPr="009D543C">
              <w:t xml:space="preserve">aged care home </w:t>
            </w:r>
            <w:r w:rsidR="4BE1BCD4" w:rsidRPr="009D543C">
              <w:t>chooses not</w:t>
            </w:r>
            <w:r w:rsidRPr="009D543C">
              <w:t xml:space="preserve"> to participate in the collection of the </w:t>
            </w:r>
            <w:r w:rsidR="340BA942" w:rsidRPr="009D543C">
              <w:t xml:space="preserve">Residents’ </w:t>
            </w:r>
            <w:r w:rsidRPr="009D543C">
              <w:t xml:space="preserve">Experience </w:t>
            </w:r>
            <w:r w:rsidR="18399E77" w:rsidRPr="009D543C">
              <w:t>Survey</w:t>
            </w:r>
            <w:r w:rsidRPr="009D543C">
              <w:t>, and hence has no</w:t>
            </w:r>
            <w:r w:rsidR="007224E2">
              <w:t xml:space="preserve"> survey</w:t>
            </w:r>
            <w:r w:rsidRPr="009D543C">
              <w:t xml:space="preserve"> data, they will </w:t>
            </w:r>
            <w:r w:rsidR="50221146" w:rsidRPr="009D543C">
              <w:t xml:space="preserve">not </w:t>
            </w:r>
            <w:r w:rsidRPr="009D543C">
              <w:t>receive a R</w:t>
            </w:r>
            <w:r w:rsidR="11F84230" w:rsidRPr="009D543C">
              <w:t xml:space="preserve">esidents’ Experience </w:t>
            </w:r>
            <w:proofErr w:type="gramStart"/>
            <w:r w:rsidR="11F84230" w:rsidRPr="009D543C">
              <w:t>r</w:t>
            </w:r>
            <w:r w:rsidRPr="009D543C">
              <w:t>ating</w:t>
            </w:r>
            <w:proofErr w:type="gramEnd"/>
            <w:r w:rsidR="4B220A11" w:rsidRPr="009D543C">
              <w:t xml:space="preserve"> </w:t>
            </w:r>
            <w:r w:rsidR="4FC63323" w:rsidRPr="009D543C">
              <w:t xml:space="preserve">and this </w:t>
            </w:r>
            <w:r w:rsidR="4B220A11" w:rsidRPr="009D543C">
              <w:t>will result in no Overall Star Rating</w:t>
            </w:r>
            <w:r w:rsidRPr="009D543C">
              <w:t>.</w:t>
            </w:r>
          </w:p>
        </w:tc>
      </w:tr>
    </w:tbl>
    <w:p w14:paraId="57CB1CB2" w14:textId="77777777" w:rsidR="00037DE5" w:rsidRPr="00601673" w:rsidRDefault="00037DE5" w:rsidP="008F5812">
      <w:r w:rsidRPr="00601673">
        <w:br w:type="page"/>
      </w:r>
    </w:p>
    <w:p w14:paraId="238D3F8D" w14:textId="05FBD64A" w:rsidR="003945D8" w:rsidRPr="001C4FE3" w:rsidRDefault="00D633C0" w:rsidP="008F5812">
      <w:pPr>
        <w:pStyle w:val="Heading2"/>
      </w:pPr>
      <w:bookmarkStart w:id="42" w:name="_Toc158797938"/>
      <w:bookmarkStart w:id="43" w:name="_Toc158797987"/>
      <w:bookmarkStart w:id="44" w:name="_Toc158894164"/>
      <w:bookmarkStart w:id="45" w:name="_Toc158894210"/>
      <w:bookmarkStart w:id="46" w:name="_Toc240008870"/>
      <w:bookmarkStart w:id="47" w:name="_Toc162260536"/>
      <w:bookmarkEnd w:id="42"/>
      <w:bookmarkEnd w:id="43"/>
      <w:bookmarkEnd w:id="44"/>
      <w:bookmarkEnd w:id="45"/>
      <w:r w:rsidRPr="001C4FE3">
        <w:lastRenderedPageBreak/>
        <w:t>Compliance algorithm</w:t>
      </w:r>
      <w:bookmarkEnd w:id="46"/>
    </w:p>
    <w:bookmarkEnd w:id="47"/>
    <w:p w14:paraId="2763B561" w14:textId="5C16AB2F" w:rsidR="00CE0AF3" w:rsidRPr="00CE0AF3" w:rsidRDefault="00F31791" w:rsidP="00CE0AF3">
      <w:r w:rsidRPr="001C4FE3">
        <w:t xml:space="preserve">The Compliance </w:t>
      </w:r>
      <w:r w:rsidR="00771564" w:rsidRPr="001C4FE3">
        <w:t xml:space="preserve">rating </w:t>
      </w:r>
      <w:r w:rsidR="162247E0">
        <w:t>is based on</w:t>
      </w:r>
      <w:r w:rsidR="00CE0AF3">
        <w:t>:</w:t>
      </w:r>
    </w:p>
    <w:p w14:paraId="00272865" w14:textId="24C8F7AE" w:rsidR="00CE0AF3" w:rsidRPr="00CE0AF3" w:rsidRDefault="00CE0AF3" w:rsidP="00343F09">
      <w:pPr>
        <w:pStyle w:val="ListBullet2"/>
      </w:pPr>
      <w:r w:rsidRPr="00CE0AF3">
        <w:t>graded assessment against the strengthened Aged Care Quality Standards</w:t>
      </w:r>
    </w:p>
    <w:p w14:paraId="794548BC" w14:textId="03AB79C0" w:rsidR="00CE0AF3" w:rsidRDefault="00CE0AF3" w:rsidP="00343F09">
      <w:pPr>
        <w:pStyle w:val="ListBullet2"/>
      </w:pPr>
      <w:r w:rsidRPr="00CE0AF3">
        <w:t xml:space="preserve">new regulatory decisions issued/made by the Commission and the </w:t>
      </w:r>
      <w:r>
        <w:t>d</w:t>
      </w:r>
      <w:r w:rsidRPr="00CE0AF3">
        <w:t>epartment in relation to providers’ obligations and requirements.</w:t>
      </w:r>
    </w:p>
    <w:p w14:paraId="0D33BE80" w14:textId="10234E8C" w:rsidR="00A60621" w:rsidRPr="00CE0AF3" w:rsidRDefault="00A60621" w:rsidP="00AD182F">
      <w:r>
        <w:t>S</w:t>
      </w:r>
      <w:r w:rsidRPr="001C4FE3">
        <w:t>ee Table 4</w:t>
      </w:r>
      <w:r w:rsidR="00AD182F">
        <w:t xml:space="preserve"> for more information on how the Compliance rating is calculated.</w:t>
      </w:r>
    </w:p>
    <w:p w14:paraId="58FD38AA" w14:textId="77777777" w:rsidR="00FF3A7B" w:rsidRDefault="00FF3A7B" w:rsidP="004E526E">
      <w:r>
        <w:t>The Compliance rating is calculated by identifying the lowest rating the aged care home qualifies for across both the regulatory decision and graded assessment columns.</w:t>
      </w:r>
    </w:p>
    <w:p w14:paraId="25E296E8" w14:textId="12D252F7" w:rsidR="00F1639D" w:rsidRDefault="00F1639D" w:rsidP="00F46953">
      <w:pPr>
        <w:pStyle w:val="Caption"/>
      </w:pPr>
      <w:r>
        <w:t xml:space="preserve">Table </w:t>
      </w:r>
      <w:r w:rsidRPr="4A6DAC30">
        <w:fldChar w:fldCharType="begin"/>
      </w:r>
      <w:r>
        <w:instrText xml:space="preserve"> SEQ Table \* ARABIC </w:instrText>
      </w:r>
      <w:r w:rsidRPr="4A6DAC30">
        <w:fldChar w:fldCharType="separate"/>
      </w:r>
      <w:r w:rsidR="00FF5119">
        <w:rPr>
          <w:noProof/>
        </w:rPr>
        <w:t>4</w:t>
      </w:r>
      <w:r w:rsidRPr="4A6DAC30">
        <w:rPr>
          <w:noProof/>
        </w:rPr>
        <w:fldChar w:fldCharType="end"/>
      </w:r>
      <w:r>
        <w:t>: Redesigned Compliance rating from 1 November 2025</w:t>
      </w:r>
    </w:p>
    <w:tbl>
      <w:tblPr>
        <w:tblStyle w:val="tablestylepurple-grey"/>
        <w:tblW w:w="9493" w:type="dxa"/>
        <w:tblLook w:val="04A0" w:firstRow="1" w:lastRow="0" w:firstColumn="1" w:lastColumn="0" w:noHBand="0" w:noVBand="1"/>
      </w:tblPr>
      <w:tblGrid>
        <w:gridCol w:w="1400"/>
        <w:gridCol w:w="4124"/>
        <w:gridCol w:w="3969"/>
      </w:tblGrid>
      <w:tr w:rsidR="00FF3A7B" w:rsidRPr="00700A94" w14:paraId="48335315" w14:textId="77777777" w:rsidTr="006D4AE3">
        <w:trPr>
          <w:cnfStyle w:val="100000000000" w:firstRow="1" w:lastRow="0" w:firstColumn="0" w:lastColumn="0" w:oddVBand="0" w:evenVBand="0" w:oddHBand="0" w:evenHBand="0" w:firstRowFirstColumn="0" w:firstRowLastColumn="0" w:lastRowFirstColumn="0" w:lastRowLastColumn="0"/>
          <w:trHeight w:val="600"/>
          <w:tblHeader/>
        </w:trPr>
        <w:tc>
          <w:tcPr>
            <w:cnfStyle w:val="001000000000" w:firstRow="0" w:lastRow="0" w:firstColumn="1" w:lastColumn="0" w:oddVBand="0" w:evenVBand="0" w:oddHBand="0" w:evenHBand="0" w:firstRowFirstColumn="0" w:firstRowLastColumn="0" w:lastRowFirstColumn="0" w:lastRowLastColumn="0"/>
            <w:tcW w:w="1400" w:type="dxa"/>
            <w:hideMark/>
          </w:tcPr>
          <w:p w14:paraId="0573B38B" w14:textId="6E8A5F62" w:rsidR="00FF3A7B" w:rsidRPr="009F1781" w:rsidRDefault="004C23F2" w:rsidP="009F1781">
            <w:r w:rsidRPr="009F1781">
              <w:t xml:space="preserve">Number of </w:t>
            </w:r>
            <w:r w:rsidR="00FF3A7B" w:rsidRPr="009F1781">
              <w:t>Star</w:t>
            </w:r>
            <w:r w:rsidR="008C7E27" w:rsidRPr="009F1781">
              <w:t>s</w:t>
            </w:r>
          </w:p>
        </w:tc>
        <w:tc>
          <w:tcPr>
            <w:tcW w:w="4124" w:type="dxa"/>
            <w:hideMark/>
          </w:tcPr>
          <w:p w14:paraId="42BB908C" w14:textId="3AD2CE28" w:rsidR="00FF3A7B" w:rsidRPr="004E526E" w:rsidRDefault="00FF3A7B" w:rsidP="006D4AE3">
            <w:pPr>
              <w:ind w:left="333" w:hanging="333"/>
              <w:cnfStyle w:val="100000000000" w:firstRow="1" w:lastRow="0" w:firstColumn="0" w:lastColumn="0" w:oddVBand="0" w:evenVBand="0" w:oddHBand="0" w:evenHBand="0" w:firstRowFirstColumn="0" w:firstRowLastColumn="0" w:lastRowFirstColumn="0" w:lastRowLastColumn="0"/>
            </w:pPr>
            <w:r w:rsidRPr="004E526E">
              <w:t>Regulatory decision</w:t>
            </w:r>
            <w:r w:rsidR="002139D0" w:rsidRPr="004E526E">
              <w:t>*</w:t>
            </w:r>
          </w:p>
        </w:tc>
        <w:tc>
          <w:tcPr>
            <w:tcW w:w="3969" w:type="dxa"/>
            <w:hideMark/>
          </w:tcPr>
          <w:p w14:paraId="30A5156A" w14:textId="0025405D" w:rsidR="00FF3A7B" w:rsidRPr="009F1781" w:rsidRDefault="00FF3A7B" w:rsidP="006D4AE3">
            <w:pPr>
              <w:ind w:left="320" w:hanging="320"/>
              <w:cnfStyle w:val="100000000000" w:firstRow="1" w:lastRow="0" w:firstColumn="0" w:lastColumn="0" w:oddVBand="0" w:evenVBand="0" w:oddHBand="0" w:evenHBand="0" w:firstRowFirstColumn="0" w:firstRowLastColumn="0" w:lastRowFirstColumn="0" w:lastRowLastColumn="0"/>
            </w:pPr>
            <w:r w:rsidRPr="009F1781">
              <w:t>Graded assessment</w:t>
            </w:r>
          </w:p>
        </w:tc>
      </w:tr>
      <w:tr w:rsidR="0062666F" w:rsidRPr="00700A94" w14:paraId="01D1A0C8" w14:textId="77777777" w:rsidTr="006D4AE3">
        <w:trPr>
          <w:cnfStyle w:val="000000100000" w:firstRow="0" w:lastRow="0" w:firstColumn="0" w:lastColumn="0" w:oddVBand="0" w:evenVBand="0" w:oddHBand="1" w:evenHBand="0" w:firstRowFirstColumn="0" w:firstRowLastColumn="0" w:lastRowFirstColumn="0" w:lastRowLastColumn="0"/>
          <w:trHeight w:val="3799"/>
        </w:trPr>
        <w:tc>
          <w:tcPr>
            <w:cnfStyle w:val="001000000000" w:firstRow="0" w:lastRow="0" w:firstColumn="1" w:lastColumn="0" w:oddVBand="0" w:evenVBand="0" w:oddHBand="0" w:evenHBand="0" w:firstRowFirstColumn="0" w:firstRowLastColumn="0" w:lastRowFirstColumn="0" w:lastRowLastColumn="0"/>
            <w:tcW w:w="1400" w:type="dxa"/>
            <w:hideMark/>
          </w:tcPr>
          <w:p w14:paraId="389FAA8F" w14:textId="02038CE9" w:rsidR="0062666F" w:rsidRPr="009F1781" w:rsidRDefault="0062666F" w:rsidP="009D543C">
            <w:pPr>
              <w:pStyle w:val="TableParagraph"/>
            </w:pPr>
            <w:r w:rsidRPr="009F1781">
              <w:t>1 star</w:t>
            </w:r>
          </w:p>
        </w:tc>
        <w:tc>
          <w:tcPr>
            <w:tcW w:w="4124" w:type="dxa"/>
          </w:tcPr>
          <w:p w14:paraId="51736B4C"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Civil penalties</w:t>
            </w:r>
          </w:p>
          <w:p w14:paraId="53E8158E" w14:textId="77777777" w:rsidR="00443C00"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t xml:space="preserve">Compensation order – breach of statutory duty </w:t>
            </w:r>
          </w:p>
          <w:p w14:paraId="098FC55A"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Compliance notice</w:t>
            </w:r>
            <w:r>
              <w:t xml:space="preserve"> – </w:t>
            </w:r>
            <w:r w:rsidRPr="00F46953">
              <w:t>satisfied non-compliance</w:t>
            </w:r>
          </w:p>
          <w:p w14:paraId="6B92BC39" w14:textId="646A5F3D" w:rsidR="00443C00"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 xml:space="preserve">Compliance notice </w:t>
            </w:r>
            <w:r w:rsidR="00BF45B3">
              <w:t>–</w:t>
            </w:r>
            <w:r>
              <w:t xml:space="preserve"> </w:t>
            </w:r>
            <w:r w:rsidRPr="00F46953">
              <w:t>significant failure and/or systemic patterns of conduct</w:t>
            </w:r>
          </w:p>
          <w:p w14:paraId="774BCF30"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Criminal prosecution (against provider)</w:t>
            </w:r>
          </w:p>
          <w:p w14:paraId="325867A3"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Enforcement of an undertaking</w:t>
            </w:r>
          </w:p>
          <w:p w14:paraId="048CB428"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Injunction</w:t>
            </w:r>
          </w:p>
          <w:p w14:paraId="24E81123" w14:textId="77777777" w:rsidR="00443C00" w:rsidRPr="00F46953"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Notice of requirement to agree</w:t>
            </w:r>
          </w:p>
          <w:p w14:paraId="75E644CD" w14:textId="77777777" w:rsidR="00443C00"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rsidRPr="00F46953">
              <w:t>Revocation of registration</w:t>
            </w:r>
            <w:r w:rsidRPr="00CE5E83">
              <w:t xml:space="preserve"> </w:t>
            </w:r>
          </w:p>
          <w:p w14:paraId="605F11CE" w14:textId="732B44C2" w:rsidR="0062666F" w:rsidRPr="00443C00" w:rsidRDefault="00443C00" w:rsidP="006D4AE3">
            <w:pPr>
              <w:pStyle w:val="Tablelistbullet"/>
              <w:ind w:left="333" w:hanging="333"/>
              <w:cnfStyle w:val="000000100000" w:firstRow="0" w:lastRow="0" w:firstColumn="0" w:lastColumn="0" w:oddVBand="0" w:evenVBand="0" w:oddHBand="1" w:evenHBand="0" w:firstRowFirstColumn="0" w:firstRowLastColumn="0" w:lastRowFirstColumn="0" w:lastRowLastColumn="0"/>
            </w:pPr>
            <w:r>
              <w:t>Suspension of registration</w:t>
            </w:r>
          </w:p>
        </w:tc>
        <w:tc>
          <w:tcPr>
            <w:tcW w:w="3969" w:type="dxa"/>
            <w:hideMark/>
          </w:tcPr>
          <w:p w14:paraId="3A3AEE38" w14:textId="4D70459A" w:rsidR="0062666F" w:rsidRPr="00F46953" w:rsidRDefault="0062666F" w:rsidP="006D4AE3">
            <w:pPr>
              <w:pStyle w:val="Tablelistbullet"/>
              <w:ind w:left="320" w:hanging="320"/>
              <w:cnfStyle w:val="000000100000" w:firstRow="0" w:lastRow="0" w:firstColumn="0" w:lastColumn="0" w:oddVBand="0" w:evenVBand="0" w:oddHBand="1" w:evenHBand="0" w:firstRowFirstColumn="0" w:firstRowLastColumn="0" w:lastRowFirstColumn="0" w:lastRowLastColumn="0"/>
            </w:pPr>
            <w:r w:rsidRPr="00F46953">
              <w:t xml:space="preserve">Major non-conformance (major </w:t>
            </w:r>
            <w:r w:rsidR="00215D4D">
              <w:br/>
            </w:r>
            <w:r w:rsidRPr="00F46953">
              <w:t>non-conformance with one or more strengthened Quality Standards)</w:t>
            </w:r>
          </w:p>
        </w:tc>
      </w:tr>
      <w:tr w:rsidR="0062666F" w:rsidRPr="00700A94" w14:paraId="6EAC2076" w14:textId="77777777" w:rsidTr="006D4AE3">
        <w:trPr>
          <w:trHeight w:val="395"/>
        </w:trPr>
        <w:tc>
          <w:tcPr>
            <w:cnfStyle w:val="001000000000" w:firstRow="0" w:lastRow="0" w:firstColumn="1" w:lastColumn="0" w:oddVBand="0" w:evenVBand="0" w:oddHBand="0" w:evenHBand="0" w:firstRowFirstColumn="0" w:firstRowLastColumn="0" w:lastRowFirstColumn="0" w:lastRowLastColumn="0"/>
            <w:tcW w:w="1400" w:type="dxa"/>
            <w:hideMark/>
          </w:tcPr>
          <w:p w14:paraId="0E199911" w14:textId="064FB42F" w:rsidR="0062666F" w:rsidRPr="009F1781" w:rsidRDefault="0062666F" w:rsidP="009D543C">
            <w:pPr>
              <w:pStyle w:val="TableParagraph"/>
            </w:pPr>
            <w:r w:rsidRPr="009F1781">
              <w:t>2 stars</w:t>
            </w:r>
          </w:p>
        </w:tc>
        <w:tc>
          <w:tcPr>
            <w:tcW w:w="4124" w:type="dxa"/>
          </w:tcPr>
          <w:p w14:paraId="206E77BE" w14:textId="77777777" w:rsidR="00417CF5" w:rsidRPr="00606FF2" w:rsidRDefault="00417CF5" w:rsidP="006D4AE3">
            <w:pPr>
              <w:pStyle w:val="Tablelistbullet"/>
              <w:ind w:left="333" w:hanging="333"/>
              <w:cnfStyle w:val="000000000000" w:firstRow="0" w:lastRow="0" w:firstColumn="0" w:lastColumn="0" w:oddVBand="0" w:evenVBand="0" w:oddHBand="0" w:evenHBand="0" w:firstRowFirstColumn="0" w:firstRowLastColumn="0" w:lastRowFirstColumn="0" w:lastRowLastColumn="0"/>
            </w:pPr>
            <w:r w:rsidRPr="00606FF2">
              <w:t>Acceptance of an enforceable undertaking</w:t>
            </w:r>
          </w:p>
          <w:p w14:paraId="649F8418" w14:textId="77777777" w:rsidR="006E2310" w:rsidRPr="006E2310" w:rsidRDefault="00DB48B7" w:rsidP="006D4AE3">
            <w:pPr>
              <w:pStyle w:val="Tablelistbullet"/>
              <w:ind w:left="333" w:hanging="333"/>
              <w:cnfStyle w:val="000000000000" w:firstRow="0" w:lastRow="0" w:firstColumn="0" w:lastColumn="0" w:oddVBand="0" w:evenVBand="0" w:oddHBand="0" w:evenHBand="0" w:firstRowFirstColumn="0" w:firstRowLastColumn="0" w:lastRowFirstColumn="0" w:lastRowLastColumn="0"/>
            </w:pPr>
            <w:r w:rsidRPr="00CE5E83">
              <w:t xml:space="preserve">Commission initiated conditions on registration (non-compliance/non-conformance) </w:t>
            </w:r>
          </w:p>
          <w:p w14:paraId="0711D0E9" w14:textId="419DFA7E" w:rsidR="0062666F" w:rsidRPr="00E77221" w:rsidRDefault="0062666F" w:rsidP="006D4AE3">
            <w:pPr>
              <w:pStyle w:val="Tablelistbullet"/>
              <w:ind w:left="333" w:hanging="333"/>
              <w:cnfStyle w:val="000000000000" w:firstRow="0" w:lastRow="0" w:firstColumn="0" w:lastColumn="0" w:oddVBand="0" w:evenVBand="0" w:oddHBand="0" w:evenHBand="0" w:firstRowFirstColumn="0" w:firstRowLastColumn="0" w:lastRowFirstColumn="0" w:lastRowLastColumn="0"/>
            </w:pPr>
            <w:r w:rsidRPr="00606FF2">
              <w:t xml:space="preserve">Compliance notice </w:t>
            </w:r>
            <w:r w:rsidR="00234D29">
              <w:t xml:space="preserve">- </w:t>
            </w:r>
            <w:r w:rsidRPr="00606FF2">
              <w:t>information suggesting non-compliance</w:t>
            </w:r>
          </w:p>
        </w:tc>
        <w:tc>
          <w:tcPr>
            <w:tcW w:w="3969" w:type="dxa"/>
            <w:hideMark/>
          </w:tcPr>
          <w:p w14:paraId="518822CE" w14:textId="7D715381" w:rsidR="0062666F" w:rsidRPr="00F46953" w:rsidRDefault="0062666F" w:rsidP="006D4AE3">
            <w:pPr>
              <w:pStyle w:val="Tablelistbullet"/>
              <w:ind w:left="320" w:hanging="320"/>
              <w:cnfStyle w:val="000000000000" w:firstRow="0" w:lastRow="0" w:firstColumn="0" w:lastColumn="0" w:oddVBand="0" w:evenVBand="0" w:oddHBand="0" w:evenHBand="0" w:firstRowFirstColumn="0" w:firstRowLastColumn="0" w:lastRowFirstColumn="0" w:lastRowLastColumn="0"/>
            </w:pPr>
            <w:r w:rsidRPr="00F46953">
              <w:t xml:space="preserve">Minor non-conformance (minor </w:t>
            </w:r>
            <w:r w:rsidR="00215D4D">
              <w:br/>
            </w:r>
            <w:r w:rsidRPr="00F46953">
              <w:t>non-conformance with one or more strengthened Quality Standards)</w:t>
            </w:r>
          </w:p>
        </w:tc>
      </w:tr>
      <w:tr w:rsidR="00FF3A7B" w:rsidRPr="00700A94" w14:paraId="3FAB0C90" w14:textId="77777777" w:rsidTr="006D4AE3">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1400" w:type="dxa"/>
            <w:hideMark/>
          </w:tcPr>
          <w:p w14:paraId="73D398AE" w14:textId="12C1BA3A" w:rsidR="00FF3A7B" w:rsidRPr="009F1781" w:rsidRDefault="00FF3A7B" w:rsidP="009D543C">
            <w:pPr>
              <w:pStyle w:val="TableParagraph"/>
            </w:pPr>
            <w:r w:rsidRPr="009F1781">
              <w:t>3 stars</w:t>
            </w:r>
          </w:p>
        </w:tc>
        <w:tc>
          <w:tcPr>
            <w:tcW w:w="4124" w:type="dxa"/>
            <w:hideMark/>
          </w:tcPr>
          <w:p w14:paraId="17954379" w14:textId="77777777" w:rsidR="00FF3A7B" w:rsidRPr="008D057D" w:rsidRDefault="00FF3A7B" w:rsidP="006D4AE3">
            <w:pPr>
              <w:pStyle w:val="TableParagraph"/>
              <w:ind w:left="333" w:hanging="333"/>
              <w:cnfStyle w:val="000000100000" w:firstRow="0" w:lastRow="0" w:firstColumn="0" w:lastColumn="0" w:oddVBand="0" w:evenVBand="0" w:oddHBand="1" w:evenHBand="0" w:firstRowFirstColumn="0" w:firstRowLastColumn="0" w:lastRowFirstColumn="0" w:lastRowLastColumn="0"/>
            </w:pPr>
          </w:p>
        </w:tc>
        <w:tc>
          <w:tcPr>
            <w:tcW w:w="3969" w:type="dxa"/>
            <w:hideMark/>
          </w:tcPr>
          <w:p w14:paraId="544A40F6" w14:textId="51081F68" w:rsidR="00FF3A7B" w:rsidRPr="008D057D" w:rsidRDefault="00FF3A7B" w:rsidP="006D4AE3">
            <w:pPr>
              <w:pStyle w:val="Tablelistbullet"/>
              <w:ind w:left="320" w:hanging="320"/>
              <w:cnfStyle w:val="000000100000" w:firstRow="0" w:lastRow="0" w:firstColumn="0" w:lastColumn="0" w:oddVBand="0" w:evenVBand="0" w:oddHBand="1" w:evenHBand="0" w:firstRowFirstColumn="0" w:firstRowLastColumn="0" w:lastRowFirstColumn="0" w:lastRowLastColumn="0"/>
            </w:pPr>
            <w:r w:rsidRPr="008D057D">
              <w:t>Major or minor non-conformance resolved post-audit</w:t>
            </w:r>
          </w:p>
        </w:tc>
      </w:tr>
      <w:tr w:rsidR="00FF3A7B" w:rsidRPr="00700A94" w14:paraId="7D032870" w14:textId="77777777" w:rsidTr="006D4AE3">
        <w:trPr>
          <w:trHeight w:val="735"/>
        </w:trPr>
        <w:tc>
          <w:tcPr>
            <w:cnfStyle w:val="001000000000" w:firstRow="0" w:lastRow="0" w:firstColumn="1" w:lastColumn="0" w:oddVBand="0" w:evenVBand="0" w:oddHBand="0" w:evenHBand="0" w:firstRowFirstColumn="0" w:firstRowLastColumn="0" w:lastRowFirstColumn="0" w:lastRowLastColumn="0"/>
            <w:tcW w:w="1400" w:type="dxa"/>
            <w:hideMark/>
          </w:tcPr>
          <w:p w14:paraId="0E49C16D" w14:textId="557F3E47" w:rsidR="00FF3A7B" w:rsidRPr="009F1781" w:rsidRDefault="00FF3A7B" w:rsidP="009D543C">
            <w:pPr>
              <w:pStyle w:val="TableParagraph"/>
            </w:pPr>
            <w:r w:rsidRPr="009F1781">
              <w:t>4 stars</w:t>
            </w:r>
          </w:p>
        </w:tc>
        <w:tc>
          <w:tcPr>
            <w:tcW w:w="4124" w:type="dxa"/>
            <w:hideMark/>
          </w:tcPr>
          <w:p w14:paraId="3E8E3822" w14:textId="77777777" w:rsidR="00FF3A7B" w:rsidRPr="008D057D" w:rsidRDefault="00FF3A7B" w:rsidP="006D4AE3">
            <w:pPr>
              <w:pStyle w:val="TableParagraph"/>
              <w:ind w:left="333" w:hanging="333"/>
              <w:cnfStyle w:val="000000000000" w:firstRow="0" w:lastRow="0" w:firstColumn="0" w:lastColumn="0" w:oddVBand="0" w:evenVBand="0" w:oddHBand="0" w:evenHBand="0" w:firstRowFirstColumn="0" w:firstRowLastColumn="0" w:lastRowFirstColumn="0" w:lastRowLastColumn="0"/>
            </w:pPr>
          </w:p>
        </w:tc>
        <w:tc>
          <w:tcPr>
            <w:tcW w:w="3969" w:type="dxa"/>
            <w:hideMark/>
          </w:tcPr>
          <w:p w14:paraId="710C3967" w14:textId="71D420E5" w:rsidR="00FF3A7B" w:rsidRPr="008D057D" w:rsidRDefault="00FF3A7B" w:rsidP="006D4AE3">
            <w:pPr>
              <w:pStyle w:val="Tablelistbullet"/>
              <w:ind w:left="320" w:hanging="320"/>
              <w:cnfStyle w:val="000000000000" w:firstRow="0" w:lastRow="0" w:firstColumn="0" w:lastColumn="0" w:oddVBand="0" w:evenVBand="0" w:oddHBand="0" w:evenHBand="0" w:firstRowFirstColumn="0" w:firstRowLastColumn="0" w:lastRowFirstColumn="0" w:lastRowLastColumn="0"/>
            </w:pPr>
            <w:r w:rsidRPr="008D057D">
              <w:t xml:space="preserve">Conformance with </w:t>
            </w:r>
            <w:r w:rsidRPr="008D057D" w:rsidDel="00B41E47">
              <w:t>all applicable</w:t>
            </w:r>
            <w:r w:rsidR="008A5D7D" w:rsidRPr="008D057D">
              <w:t xml:space="preserve"> </w:t>
            </w:r>
            <w:r w:rsidRPr="008D057D">
              <w:t>strengthened Quality Standards</w:t>
            </w:r>
          </w:p>
        </w:tc>
      </w:tr>
      <w:tr w:rsidR="00FF3A7B" w:rsidRPr="00700A94" w14:paraId="4959C109" w14:textId="77777777" w:rsidTr="006D4AE3">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1400" w:type="dxa"/>
            <w:hideMark/>
          </w:tcPr>
          <w:p w14:paraId="63A9D8C6" w14:textId="6DE106FD" w:rsidR="00FF3A7B" w:rsidRPr="009F1781" w:rsidRDefault="00FF3A7B" w:rsidP="009F1781">
            <w:r w:rsidRPr="009F1781">
              <w:t>5 stars</w:t>
            </w:r>
          </w:p>
        </w:tc>
        <w:tc>
          <w:tcPr>
            <w:tcW w:w="4124" w:type="dxa"/>
            <w:hideMark/>
          </w:tcPr>
          <w:p w14:paraId="05EDFF7F" w14:textId="77777777" w:rsidR="00FF3A7B" w:rsidRPr="008D057D" w:rsidRDefault="00FF3A7B" w:rsidP="006D4AE3">
            <w:pPr>
              <w:ind w:left="333" w:hanging="333"/>
              <w:cnfStyle w:val="000000100000" w:firstRow="0" w:lastRow="0" w:firstColumn="0" w:lastColumn="0" w:oddVBand="0" w:evenVBand="0" w:oddHBand="1" w:evenHBand="0" w:firstRowFirstColumn="0" w:firstRowLastColumn="0" w:lastRowFirstColumn="0" w:lastRowLastColumn="0"/>
            </w:pPr>
          </w:p>
        </w:tc>
        <w:tc>
          <w:tcPr>
            <w:tcW w:w="3969" w:type="dxa"/>
            <w:hideMark/>
          </w:tcPr>
          <w:p w14:paraId="166F5D44" w14:textId="5A53C13D" w:rsidR="00FF3A7B" w:rsidRPr="008D057D" w:rsidRDefault="1DBA9C33" w:rsidP="006D4AE3">
            <w:pPr>
              <w:pStyle w:val="ListBullet2"/>
              <w:ind w:left="320" w:hanging="320"/>
              <w:cnfStyle w:val="000000100000" w:firstRow="0" w:lastRow="0" w:firstColumn="0" w:lastColumn="0" w:oddVBand="0" w:evenVBand="0" w:oddHBand="1" w:evenHBand="0" w:firstRowFirstColumn="0" w:firstRowLastColumn="0" w:lastRowFirstColumn="0" w:lastRowLastColumn="0"/>
            </w:pPr>
            <w:r w:rsidRPr="008D057D">
              <w:t>Commission determines that the home that achieved conformance at assessment meets additional criteria for the exceeding grade</w:t>
            </w:r>
            <w:r w:rsidR="002139D0" w:rsidRPr="008D057D">
              <w:t>**</w:t>
            </w:r>
          </w:p>
        </w:tc>
      </w:tr>
    </w:tbl>
    <w:p w14:paraId="31476908" w14:textId="29181AB9" w:rsidR="00F61332" w:rsidRPr="00343F09" w:rsidRDefault="00F61332" w:rsidP="00F64AC8">
      <w:pPr>
        <w:pStyle w:val="PlainText"/>
      </w:pPr>
      <w:r w:rsidRPr="00343F09">
        <w:t xml:space="preserve">* Regulatory </w:t>
      </w:r>
      <w:r w:rsidR="002139D0" w:rsidRPr="00343F09">
        <w:t>decision</w:t>
      </w:r>
      <w:r w:rsidRPr="00343F09">
        <w:t xml:space="preserve"> against the registered provider of a</w:t>
      </w:r>
      <w:r w:rsidR="00B87A17" w:rsidRPr="00343F09">
        <w:t>n</w:t>
      </w:r>
      <w:r w:rsidRPr="00343F09">
        <w:t xml:space="preserve"> </w:t>
      </w:r>
      <w:r w:rsidR="004C3254" w:rsidRPr="00343F09">
        <w:t xml:space="preserve">aged </w:t>
      </w:r>
      <w:r w:rsidRPr="00343F09">
        <w:t xml:space="preserve">care home impacts the Compliance rating of the </w:t>
      </w:r>
      <w:r w:rsidR="00C33F2B" w:rsidRPr="00343F09">
        <w:t xml:space="preserve">aged care </w:t>
      </w:r>
      <w:r w:rsidRPr="00343F09">
        <w:t xml:space="preserve">home if it relates to the delivery of funded aged care services by the registered provider in the </w:t>
      </w:r>
      <w:r w:rsidR="00C33F2B" w:rsidRPr="00343F09">
        <w:t xml:space="preserve">aged care </w:t>
      </w:r>
      <w:r w:rsidRPr="00343F09">
        <w:t>home.</w:t>
      </w:r>
    </w:p>
    <w:p w14:paraId="2A3204B0" w14:textId="293538BB" w:rsidR="00D651D9" w:rsidRPr="00F64AC8" w:rsidRDefault="00F61332" w:rsidP="00F64AC8">
      <w:pPr>
        <w:pStyle w:val="PlainText"/>
      </w:pPr>
      <w:r w:rsidRPr="00F64AC8">
        <w:t>** The exceeding grade is awarded by the Commission following a separate process after the completion of a</w:t>
      </w:r>
      <w:r w:rsidR="008C3415" w:rsidRPr="00F64AC8">
        <w:t>n</w:t>
      </w:r>
      <w:r w:rsidRPr="00F64AC8">
        <w:t xml:space="preserve"> </w:t>
      </w:r>
      <w:r w:rsidR="00177F10" w:rsidRPr="00F64AC8">
        <w:t>aged</w:t>
      </w:r>
      <w:r w:rsidRPr="00F64AC8">
        <w:t xml:space="preserve"> care home’s graded assessment against the </w:t>
      </w:r>
      <w:r w:rsidR="00DF77A0" w:rsidRPr="00F64AC8">
        <w:t>strengthened</w:t>
      </w:r>
      <w:r w:rsidRPr="00F64AC8">
        <w:t xml:space="preserve"> Aged Care Quality Standards, and only if the </w:t>
      </w:r>
      <w:r w:rsidR="008C3415" w:rsidRPr="00F64AC8">
        <w:t>aged</w:t>
      </w:r>
      <w:r w:rsidRPr="00F64AC8">
        <w:t xml:space="preserve"> care home </w:t>
      </w:r>
      <w:r w:rsidR="002B2A18" w:rsidRPr="00F64AC8">
        <w:t xml:space="preserve">has achieved full </w:t>
      </w:r>
      <w:r w:rsidRPr="00F64AC8">
        <w:t>conform</w:t>
      </w:r>
      <w:r w:rsidR="002B2A18" w:rsidRPr="00F64AC8">
        <w:t>ance</w:t>
      </w:r>
      <w:r w:rsidR="003B0189" w:rsidRPr="00F64AC8">
        <w:t xml:space="preserve"> </w:t>
      </w:r>
      <w:r w:rsidR="002B2A18" w:rsidRPr="00F64AC8">
        <w:t>with</w:t>
      </w:r>
      <w:r w:rsidRPr="00F64AC8">
        <w:t xml:space="preserve"> </w:t>
      </w:r>
      <w:proofErr w:type="gramStart"/>
      <w:r w:rsidRPr="00F64AC8">
        <w:t>all</w:t>
      </w:r>
      <w:r w:rsidR="002B2A18" w:rsidRPr="00F64AC8">
        <w:t xml:space="preserve"> of</w:t>
      </w:r>
      <w:proofErr w:type="gramEnd"/>
      <w:r w:rsidR="002B2A18" w:rsidRPr="00F64AC8">
        <w:t xml:space="preserve"> the</w:t>
      </w:r>
      <w:r w:rsidRPr="00F64AC8">
        <w:t xml:space="preserve"> </w:t>
      </w:r>
      <w:r w:rsidR="00995B45" w:rsidRPr="00F64AC8">
        <w:t>strengthened</w:t>
      </w:r>
      <w:r w:rsidRPr="00F64AC8">
        <w:t xml:space="preserve"> Aged Care Quality Standards.</w:t>
      </w:r>
      <w:r w:rsidR="00AF2DF4" w:rsidRPr="00F64AC8">
        <w:t xml:space="preserve"> If a</w:t>
      </w:r>
      <w:r w:rsidR="00C33F2B" w:rsidRPr="00F64AC8">
        <w:t>n aged care</w:t>
      </w:r>
      <w:r w:rsidR="00AF2DF4" w:rsidRPr="00F64AC8">
        <w:t xml:space="preserve"> </w:t>
      </w:r>
      <w:r w:rsidR="0023063B" w:rsidRPr="00F64AC8">
        <w:t>home</w:t>
      </w:r>
      <w:r w:rsidR="005E2180" w:rsidRPr="00F64AC8">
        <w:t xml:space="preserve"> has a 5 star Compliance rating</w:t>
      </w:r>
      <w:r w:rsidR="0023063B" w:rsidRPr="00F64AC8">
        <w:t xml:space="preserve"> </w:t>
      </w:r>
      <w:r w:rsidR="00DB1D9E" w:rsidRPr="00F64AC8">
        <w:t>and</w:t>
      </w:r>
      <w:r w:rsidR="0023063B" w:rsidRPr="00F64AC8">
        <w:t xml:space="preserve"> receives a </w:t>
      </w:r>
      <w:r w:rsidR="006F5515" w:rsidRPr="00F64AC8">
        <w:t>regulatory decision</w:t>
      </w:r>
      <w:r w:rsidR="00F46021" w:rsidRPr="00F64AC8">
        <w:t>,</w:t>
      </w:r>
      <w:r w:rsidR="006F5515" w:rsidRPr="00F64AC8">
        <w:t xml:space="preserve"> </w:t>
      </w:r>
      <w:r w:rsidR="00877554" w:rsidRPr="00F64AC8">
        <w:t xml:space="preserve">the exceeding </w:t>
      </w:r>
      <w:r w:rsidR="00A1097B" w:rsidRPr="00F64AC8">
        <w:t xml:space="preserve">grade </w:t>
      </w:r>
      <w:r w:rsidR="00F15468" w:rsidRPr="00F64AC8">
        <w:t>is removed</w:t>
      </w:r>
      <w:r w:rsidR="00BF2F9B" w:rsidRPr="00F64AC8">
        <w:t xml:space="preserve"> from publication </w:t>
      </w:r>
      <w:r w:rsidR="00241967" w:rsidRPr="00F64AC8">
        <w:t>on the My Aged Care website</w:t>
      </w:r>
      <w:r w:rsidR="00033FF9" w:rsidRPr="00F64AC8">
        <w:t xml:space="preserve">. </w:t>
      </w:r>
      <w:bookmarkStart w:id="48" w:name="_Hlk162952070"/>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F31791" w:rsidRPr="001C4FE3" w14:paraId="682A8041" w14:textId="77777777" w:rsidTr="00D651D9">
        <w:trPr>
          <w:trHeight w:val="683"/>
        </w:trPr>
        <w:tc>
          <w:tcPr>
            <w:tcW w:w="1135" w:type="dxa"/>
            <w:shd w:val="clear" w:color="auto" w:fill="F2F2F2" w:themeFill="background1" w:themeFillShade="F2"/>
            <w:tcMar>
              <w:left w:w="0" w:type="dxa"/>
              <w:right w:w="0" w:type="dxa"/>
            </w:tcMar>
          </w:tcPr>
          <w:bookmarkEnd w:id="48"/>
          <w:p w14:paraId="460BDC41" w14:textId="77777777" w:rsidR="00F31791" w:rsidRPr="001F27F5" w:rsidRDefault="00F31791" w:rsidP="008F5812">
            <w:r w:rsidRPr="001C4FE3">
              <w:rPr>
                <w:noProof/>
              </w:rPr>
              <w:lastRenderedPageBreak/>
              <w:drawing>
                <wp:inline distT="0" distB="0" distL="0" distR="0" wp14:anchorId="1CF15DE2" wp14:editId="1ED34063">
                  <wp:extent cx="542925" cy="542925"/>
                  <wp:effectExtent l="0" t="0" r="9525" b="9525"/>
                  <wp:docPr id="1053520499"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520499" name="Picture 4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500D72F8" w14:textId="77777777" w:rsidR="00F31791" w:rsidRPr="001F27F5" w:rsidRDefault="00F31791" w:rsidP="008F5812">
            <w:r w:rsidRPr="001C4FE3">
              <w:t>IMPORTANT NOTE</w:t>
            </w:r>
          </w:p>
          <w:p w14:paraId="3D866702" w14:textId="31448C0A" w:rsidR="00F31791" w:rsidRPr="001C4FE3" w:rsidRDefault="13D4E8ED" w:rsidP="008F5812">
            <w:pPr>
              <w:rPr>
                <w:strike/>
              </w:rPr>
            </w:pPr>
            <w:r w:rsidRPr="3AABE3EE">
              <w:t>A</w:t>
            </w:r>
            <w:r w:rsidR="00547F39">
              <w:t>n</w:t>
            </w:r>
            <w:r w:rsidRPr="3AABE3EE">
              <w:t xml:space="preserve"> </w:t>
            </w:r>
            <w:r w:rsidR="11734B75" w:rsidRPr="00BE0DB5">
              <w:t>aged care home</w:t>
            </w:r>
            <w:r w:rsidR="11734B75" w:rsidRPr="3AABE3EE">
              <w:t xml:space="preserve"> </w:t>
            </w:r>
            <w:r w:rsidRPr="3AABE3EE">
              <w:t xml:space="preserve">that receives a 1 </w:t>
            </w:r>
            <w:r w:rsidR="69F25D2F" w:rsidRPr="3AABE3EE">
              <w:t xml:space="preserve">star </w:t>
            </w:r>
            <w:r w:rsidRPr="3AABE3EE">
              <w:t xml:space="preserve">Compliance </w:t>
            </w:r>
            <w:r w:rsidR="69F25D2F" w:rsidRPr="3AABE3EE">
              <w:t xml:space="preserve">rating </w:t>
            </w:r>
            <w:r w:rsidRPr="3AABE3EE">
              <w:t xml:space="preserve">will receive a </w:t>
            </w:r>
            <w:r w:rsidRPr="00EF42A4">
              <w:t>1</w:t>
            </w:r>
            <w:r w:rsidR="00EF42A4">
              <w:t> </w:t>
            </w:r>
            <w:r w:rsidR="2BCF3181" w:rsidRPr="00EF42A4">
              <w:t>S</w:t>
            </w:r>
            <w:r w:rsidRPr="00EF42A4">
              <w:t>tar</w:t>
            </w:r>
            <w:r w:rsidRPr="3AABE3EE">
              <w:t xml:space="preserve"> </w:t>
            </w:r>
            <w:r w:rsidR="69F25D2F" w:rsidRPr="3AABE3EE">
              <w:t xml:space="preserve">Overall </w:t>
            </w:r>
            <w:r w:rsidRPr="3AABE3EE">
              <w:t xml:space="preserve">Star Rating regardless of how they perform in other sub-categories. </w:t>
            </w:r>
            <w:r w:rsidR="00534F74">
              <w:t>Aged care h</w:t>
            </w:r>
            <w:r w:rsidR="11734B75" w:rsidRPr="3AABE3EE">
              <w:t xml:space="preserve">omes </w:t>
            </w:r>
            <w:r w:rsidRPr="3AABE3EE">
              <w:t xml:space="preserve">that receive a 2 </w:t>
            </w:r>
            <w:r w:rsidR="69F25D2F" w:rsidRPr="3AABE3EE">
              <w:t xml:space="preserve">star </w:t>
            </w:r>
            <w:r w:rsidRPr="3AABE3EE">
              <w:t xml:space="preserve">Compliance </w:t>
            </w:r>
            <w:r w:rsidR="69F25D2F" w:rsidRPr="3AABE3EE">
              <w:t xml:space="preserve">rating </w:t>
            </w:r>
            <w:r w:rsidRPr="3AABE3EE">
              <w:t xml:space="preserve">cannot receive an </w:t>
            </w:r>
            <w:r w:rsidR="69F25D2F" w:rsidRPr="3AABE3EE">
              <w:t xml:space="preserve">Overall </w:t>
            </w:r>
            <w:r w:rsidRPr="3AABE3EE">
              <w:t>Star Rating higher than 2</w:t>
            </w:r>
            <w:r w:rsidR="00CB44EA">
              <w:t> </w:t>
            </w:r>
            <w:r w:rsidRPr="3AABE3EE">
              <w:t>stars regardless of how they perform in other sub-categories.</w:t>
            </w:r>
          </w:p>
        </w:tc>
      </w:tr>
    </w:tbl>
    <w:p w14:paraId="24ABAE72" w14:textId="63553467" w:rsidR="00F464EB" w:rsidRDefault="13D4E8ED" w:rsidP="008F5812">
      <w:r w:rsidRPr="00C77600">
        <w:t xml:space="preserve">For information about </w:t>
      </w:r>
      <w:r w:rsidR="009BD0DA">
        <w:t xml:space="preserve">the types of </w:t>
      </w:r>
      <w:r w:rsidR="31695DCF">
        <w:t xml:space="preserve">regulatory </w:t>
      </w:r>
      <w:r w:rsidR="00A03E1A">
        <w:t>decisions</w:t>
      </w:r>
      <w:r w:rsidRPr="00C77600">
        <w:t xml:space="preserve"> and when the Commission </w:t>
      </w:r>
      <w:r w:rsidR="00A03E1A">
        <w:t>makes</w:t>
      </w:r>
      <w:r w:rsidR="01233C5D">
        <w:t xml:space="preserve"> </w:t>
      </w:r>
      <w:r w:rsidR="4D0DDEFC">
        <w:t>them</w:t>
      </w:r>
      <w:r w:rsidRPr="00C77600">
        <w:t xml:space="preserve">, please refer to the </w:t>
      </w:r>
      <w:r w:rsidR="005F739A" w:rsidRPr="006D60BD">
        <w:t xml:space="preserve">Commission’s </w:t>
      </w:r>
      <w:hyperlink r:id="rId25" w:history="1">
        <w:r w:rsidR="005F739A" w:rsidRPr="006D60BD">
          <w:rPr>
            <w:rStyle w:val="Hyperlink"/>
          </w:rPr>
          <w:t>Compliance and Enforcement Policy</w:t>
        </w:r>
      </w:hyperlink>
      <w:r w:rsidR="76BC3554" w:rsidRPr="00C77600">
        <w:t>.</w:t>
      </w:r>
    </w:p>
    <w:p w14:paraId="6B742458" w14:textId="0F669F79" w:rsidR="00F31791" w:rsidRPr="00C77600" w:rsidRDefault="63F58910" w:rsidP="008F5812">
      <w:r>
        <w:t xml:space="preserve">The department may also </w:t>
      </w:r>
      <w:r w:rsidR="00696DD7">
        <w:t>make</w:t>
      </w:r>
      <w:r>
        <w:t xml:space="preserve"> certain types of regulatory </w:t>
      </w:r>
      <w:r w:rsidR="00696DD7">
        <w:t>decisions</w:t>
      </w:r>
      <w:r>
        <w:t xml:space="preserve"> and, if so, this </w:t>
      </w:r>
      <w:r w:rsidR="004E527D">
        <w:t xml:space="preserve">will </w:t>
      </w:r>
      <w:r>
        <w:t>impact a</w:t>
      </w:r>
      <w:r w:rsidR="00664B02">
        <w:t>n</w:t>
      </w:r>
      <w:r>
        <w:t xml:space="preserve"> </w:t>
      </w:r>
      <w:r w:rsidR="00A47CBA">
        <w:t xml:space="preserve">aged </w:t>
      </w:r>
      <w:r>
        <w:t>care home’s C</w:t>
      </w:r>
      <w:r w:rsidR="000F2CD6">
        <w:t>o</w:t>
      </w:r>
      <w:r>
        <w:t xml:space="preserve">mpliance rating in the same way as regulatory </w:t>
      </w:r>
      <w:r w:rsidR="006F04FC">
        <w:t>decisions</w:t>
      </w:r>
      <w:r>
        <w:t xml:space="preserve"> by the C</w:t>
      </w:r>
      <w:r w:rsidR="3CA30010">
        <w:t>o</w:t>
      </w:r>
      <w:r>
        <w:t>mmiss</w:t>
      </w:r>
      <w:r w:rsidR="71B21A10">
        <w:t>ion.</w:t>
      </w:r>
    </w:p>
    <w:p w14:paraId="01F8D033" w14:textId="62C54B88" w:rsidR="00ED1ADE" w:rsidRPr="004E526E" w:rsidRDefault="00ED1ADE" w:rsidP="004E526E">
      <w:pPr>
        <w:pStyle w:val="heading3nonumbered"/>
      </w:pPr>
      <w:bookmarkStart w:id="49" w:name="_Toc235516643"/>
      <w:r w:rsidRPr="004E526E">
        <w:t>Regulatory decisions</w:t>
      </w:r>
      <w:bookmarkEnd w:id="49"/>
    </w:p>
    <w:p w14:paraId="4157EA2D" w14:textId="310944BD" w:rsidR="00ED1ADE" w:rsidRPr="009F1781" w:rsidRDefault="00ED1ADE" w:rsidP="009F1781">
      <w:r w:rsidRPr="009F1781">
        <w:t>Regulatory decisions will impact the Compliance rating based on the type and severity of the regulatory decisions</w:t>
      </w:r>
      <w:r w:rsidR="004132C9" w:rsidRPr="009F1781">
        <w:t>, resulting</w:t>
      </w:r>
      <w:r w:rsidRPr="009F1781">
        <w:t xml:space="preserve"> </w:t>
      </w:r>
      <w:r w:rsidR="00F83040" w:rsidRPr="009F1781">
        <w:t xml:space="preserve">in a </w:t>
      </w:r>
      <w:r w:rsidR="005A12EF" w:rsidRPr="009F1781">
        <w:t xml:space="preserve">1 or 2 star Compliance </w:t>
      </w:r>
      <w:r w:rsidR="00DF74C0" w:rsidRPr="009F1781">
        <w:t>rating</w:t>
      </w:r>
      <w:r w:rsidR="00C24F3E" w:rsidRPr="009F1781">
        <w:t>.</w:t>
      </w:r>
    </w:p>
    <w:p w14:paraId="1E3A474D" w14:textId="571C5A71" w:rsidR="00ED1ADE" w:rsidRPr="009F1781" w:rsidRDefault="00ED1ADE" w:rsidP="009F1781">
      <w:r w:rsidRPr="009F1781">
        <w:t xml:space="preserve">Regulatory decisions </w:t>
      </w:r>
      <w:r w:rsidR="00DF74C0" w:rsidRPr="009F1781">
        <w:t xml:space="preserve">may </w:t>
      </w:r>
      <w:r w:rsidRPr="009F1781">
        <w:t>impact the Compliance rating of a specific aged care home</w:t>
      </w:r>
      <w:r w:rsidR="00877CE7">
        <w:t xml:space="preserve">, multiple </w:t>
      </w:r>
      <w:r w:rsidR="00921AD6">
        <w:t xml:space="preserve">aged care </w:t>
      </w:r>
      <w:r w:rsidRPr="009F1781">
        <w:t>homes, or all aged care homes owned by a provider, based on evidence of whether non-compliance is related to specific aged care home/s.</w:t>
      </w:r>
    </w:p>
    <w:p w14:paraId="1373D8CD" w14:textId="426243AD" w:rsidR="00B00F84" w:rsidRPr="0077074D" w:rsidRDefault="00ED1ADE" w:rsidP="009F1781">
      <w:r w:rsidRPr="009F1781">
        <w:t xml:space="preserve">From 1 November 2025, the following regulatory decisions will apply under the </w:t>
      </w:r>
      <w:r w:rsidRPr="008D057D">
        <w:rPr>
          <w:rStyle w:val="Emphasis"/>
        </w:rPr>
        <w:t>Aged Care Act</w:t>
      </w:r>
      <w:r w:rsidR="001843BC" w:rsidRPr="008D057D">
        <w:rPr>
          <w:rStyle w:val="Emphasis"/>
        </w:rPr>
        <w:t xml:space="preserve"> 2024</w:t>
      </w:r>
      <w:r w:rsidRPr="009F1781">
        <w:t xml:space="preserve">, issued by the Commission or </w:t>
      </w:r>
      <w:r w:rsidR="00931AC2" w:rsidRPr="009F1781">
        <w:t xml:space="preserve">the department as the </w:t>
      </w:r>
      <w:r w:rsidRPr="009F1781">
        <w:t>System Governor.</w:t>
      </w:r>
    </w:p>
    <w:p w14:paraId="093DB881" w14:textId="22FBB26A" w:rsidR="00DF74C0" w:rsidRPr="004E526E" w:rsidRDefault="00DF74C0" w:rsidP="004E526E">
      <w:pPr>
        <w:pStyle w:val="heading3nonumbered"/>
      </w:pPr>
      <w:bookmarkStart w:id="50" w:name="_Toc235516644"/>
      <w:r w:rsidRPr="004E526E">
        <w:t>Civil penalties</w:t>
      </w:r>
      <w:bookmarkEnd w:id="50"/>
    </w:p>
    <w:p w14:paraId="1FDBD387" w14:textId="7F14C20B" w:rsidR="00DF74C0" w:rsidRPr="00CE5E83" w:rsidRDefault="00DF74C0" w:rsidP="00DF74C0">
      <w:r w:rsidRPr="00CE5E83">
        <w:rPr>
          <w:lang w:val="en-US"/>
        </w:rPr>
        <w:t>This regulatory decision</w:t>
      </w:r>
      <w:r>
        <w:rPr>
          <w:lang w:val="en-US"/>
        </w:rPr>
        <w:t xml:space="preserve"> </w:t>
      </w:r>
      <w:r w:rsidRPr="00CE5E83">
        <w:rPr>
          <w:lang w:val="en-US"/>
        </w:rPr>
        <w:t>indicates</w:t>
      </w:r>
      <w:r>
        <w:rPr>
          <w:lang w:val="en-US"/>
        </w:rPr>
        <w:t xml:space="preserve"> </w:t>
      </w:r>
      <w:r w:rsidRPr="00CE5E83">
        <w:rPr>
          <w:lang w:val="en-US"/>
        </w:rPr>
        <w:t>a registered provider has not</w:t>
      </w:r>
      <w:r>
        <w:rPr>
          <w:lang w:val="en-US"/>
        </w:rPr>
        <w:t xml:space="preserve"> </w:t>
      </w:r>
      <w:r w:rsidRPr="00CE5E83">
        <w:rPr>
          <w:lang w:val="en-US"/>
        </w:rPr>
        <w:t>complied with</w:t>
      </w:r>
      <w:r>
        <w:rPr>
          <w:lang w:val="en-US"/>
        </w:rPr>
        <w:t xml:space="preserve"> </w:t>
      </w:r>
      <w:r w:rsidRPr="00CE5E83">
        <w:rPr>
          <w:lang w:val="en-US"/>
        </w:rPr>
        <w:t>one or more of the civil penalty provisions in the Aged Care Act 2024. Civil penalty provisions are</w:t>
      </w:r>
      <w:r>
        <w:rPr>
          <w:lang w:val="en-US"/>
        </w:rPr>
        <w:t xml:space="preserve"> </w:t>
      </w:r>
      <w:r w:rsidRPr="00CE5E83">
        <w:rPr>
          <w:lang w:val="en-US"/>
        </w:rPr>
        <w:t>parts</w:t>
      </w:r>
      <w:r>
        <w:rPr>
          <w:lang w:val="en-US"/>
        </w:rPr>
        <w:t xml:space="preserve"> </w:t>
      </w:r>
      <w:r w:rsidRPr="00CE5E83">
        <w:rPr>
          <w:lang w:val="en-US"/>
        </w:rPr>
        <w:t>of the Aged Care Act that include obligations that a provider must</w:t>
      </w:r>
      <w:r>
        <w:rPr>
          <w:lang w:val="en-US"/>
        </w:rPr>
        <w:t xml:space="preserve"> </w:t>
      </w:r>
      <w:r w:rsidRPr="00CE5E83">
        <w:rPr>
          <w:lang w:val="en-US"/>
        </w:rPr>
        <w:t>comply with. If a court finds non-compliance, it may issue a financial penalty. Providers must pay the penalty, or face further legal or regulatory action.</w:t>
      </w:r>
      <w:r w:rsidRPr="00CE5E83">
        <w:t> </w:t>
      </w:r>
    </w:p>
    <w:p w14:paraId="4F4EB164" w14:textId="7C42150D" w:rsidR="00DF74C0" w:rsidRPr="004E526E" w:rsidRDefault="00DF74C0" w:rsidP="004E526E">
      <w:pPr>
        <w:pStyle w:val="heading3nonumbered"/>
      </w:pPr>
      <w:bookmarkStart w:id="51" w:name="_Toc235516645"/>
      <w:r w:rsidRPr="004E526E">
        <w:t>Compensation order </w:t>
      </w:r>
      <w:r w:rsidR="00BF45B3" w:rsidRPr="004E526E">
        <w:t>– breach of statutory duty</w:t>
      </w:r>
      <w:bookmarkEnd w:id="51"/>
    </w:p>
    <w:p w14:paraId="18F830E2" w14:textId="06A24862" w:rsidR="00DF74C0" w:rsidRPr="00CE5E83" w:rsidRDefault="00DF74C0" w:rsidP="006E2310">
      <w:pPr>
        <w:keepNext/>
      </w:pPr>
      <w:r w:rsidRPr="00CE5E83">
        <w:rPr>
          <w:lang w:val="en-US"/>
        </w:rPr>
        <w:t>This regulatory decision</w:t>
      </w:r>
      <w:r>
        <w:rPr>
          <w:lang w:val="en-US"/>
        </w:rPr>
        <w:t xml:space="preserve"> </w:t>
      </w:r>
      <w:r w:rsidRPr="00CE5E83">
        <w:rPr>
          <w:lang w:val="en-US"/>
        </w:rPr>
        <w:t>indicates</w:t>
      </w:r>
      <w:r>
        <w:rPr>
          <w:lang w:val="en-US"/>
        </w:rPr>
        <w:t xml:space="preserve"> </w:t>
      </w:r>
      <w:r w:rsidRPr="00CE5E83">
        <w:rPr>
          <w:lang w:val="en-US"/>
        </w:rPr>
        <w:t>that a court has made a compensation order against a registered provider. This occurs when a provider is found liable by a court for breaching their statutory duty of care, resulting in serious injury or illness to an individual. Providers must pay compensation by a specified date. Failure to comply may lead to further court proceedings or regulatory action.</w:t>
      </w:r>
      <w:r w:rsidRPr="00CE5E83">
        <w:t> </w:t>
      </w:r>
    </w:p>
    <w:p w14:paraId="047802A1" w14:textId="604995B3" w:rsidR="00DF74C0" w:rsidRPr="004E526E" w:rsidRDefault="00DF74C0" w:rsidP="004E526E">
      <w:pPr>
        <w:pStyle w:val="heading3nonumbered"/>
      </w:pPr>
      <w:bookmarkStart w:id="52" w:name="_Toc235516646"/>
      <w:r w:rsidRPr="004E526E">
        <w:t>Compliance notice </w:t>
      </w:r>
      <w:r w:rsidR="00BF45B3" w:rsidRPr="004E526E">
        <w:t>–</w:t>
      </w:r>
      <w:r w:rsidR="00741639">
        <w:t xml:space="preserve"> </w:t>
      </w:r>
      <w:r w:rsidRPr="004E526E">
        <w:t>satisfied non-compliance</w:t>
      </w:r>
      <w:bookmarkEnd w:id="52"/>
    </w:p>
    <w:p w14:paraId="0B099AA1" w14:textId="77777777" w:rsidR="00DF74C0" w:rsidRPr="00CE5E83" w:rsidRDefault="00DF74C0" w:rsidP="00DF74C0">
      <w:r w:rsidRPr="00CE5E83">
        <w:rPr>
          <w:lang w:val="en-US"/>
        </w:rPr>
        <w:t xml:space="preserve">This regulatory decision indicates that the Commission has found that a registered provider is not complying, or has not complied, with its obligations under the Aged Care Act 2024. The Commission </w:t>
      </w:r>
      <w:proofErr w:type="gramStart"/>
      <w:r w:rsidRPr="00CE5E83">
        <w:rPr>
          <w:lang w:val="en-US"/>
        </w:rPr>
        <w:t>issues</w:t>
      </w:r>
      <w:proofErr w:type="gramEnd"/>
      <w:r w:rsidRPr="00CE5E83">
        <w:rPr>
          <w:lang w:val="en-US"/>
        </w:rPr>
        <w:t xml:space="preserve"> a notice and sets a date for the provider to fix the issues. Providers must follow the directions by the specified date. Failure to do so may result in a financial penalty or further regulatory action.</w:t>
      </w:r>
      <w:r w:rsidRPr="00CE5E83">
        <w:t> </w:t>
      </w:r>
    </w:p>
    <w:p w14:paraId="0A7DD88D" w14:textId="125E537D" w:rsidR="00DF74C0" w:rsidRPr="004E526E" w:rsidRDefault="00DF74C0" w:rsidP="004E526E">
      <w:pPr>
        <w:pStyle w:val="heading3nonumbered"/>
      </w:pPr>
      <w:bookmarkStart w:id="53" w:name="_Toc235516647"/>
      <w:r w:rsidRPr="004E526E">
        <w:t xml:space="preserve">Compliance notice </w:t>
      </w:r>
      <w:r w:rsidR="00BF45B3" w:rsidRPr="004E526E">
        <w:t xml:space="preserve">– </w:t>
      </w:r>
      <w:r w:rsidRPr="004E526E">
        <w:t>significant failures and/or systemic patterns of conduct</w:t>
      </w:r>
      <w:bookmarkEnd w:id="53"/>
      <w:r w:rsidRPr="004E526E">
        <w:t> </w:t>
      </w:r>
    </w:p>
    <w:p w14:paraId="18E94655" w14:textId="77777777" w:rsidR="00DF74C0" w:rsidRPr="00CE5E83" w:rsidRDefault="00DF74C0" w:rsidP="00DF74C0">
      <w:r w:rsidRPr="00CE5E83">
        <w:rPr>
          <w:lang w:val="en-US"/>
        </w:rPr>
        <w:t>This regulatory decision indicates that the Commission and/or the System Governor has found a registered provider is not complying with its obligations under the Aged Care Act 2024, and that significant failures or systemic patterns of conduct need to be addressed. A compliance notice will require providers to undertake specific actions, and failure to comply may result in further regulatory action, including changes to registration and/or penalties.</w:t>
      </w:r>
      <w:r w:rsidRPr="00CE5E83">
        <w:t> </w:t>
      </w:r>
    </w:p>
    <w:p w14:paraId="483BEBB1" w14:textId="3A19967C" w:rsidR="00DF74C0" w:rsidRPr="004E526E" w:rsidRDefault="00DF74C0" w:rsidP="004E526E">
      <w:pPr>
        <w:pStyle w:val="heading3nonumbered"/>
      </w:pPr>
      <w:bookmarkStart w:id="54" w:name="_Toc235516648"/>
      <w:r w:rsidRPr="004E526E">
        <w:lastRenderedPageBreak/>
        <w:t>Criminal prosecution (against provider)</w:t>
      </w:r>
      <w:bookmarkEnd w:id="54"/>
      <w:r w:rsidRPr="004E526E">
        <w:t> </w:t>
      </w:r>
    </w:p>
    <w:p w14:paraId="3DCDC3B6" w14:textId="7335619E" w:rsidR="00DF74C0" w:rsidRPr="00CE5E83" w:rsidRDefault="00DF74C0" w:rsidP="00DF74C0">
      <w:r w:rsidRPr="00CE5E83">
        <w:rPr>
          <w:lang w:val="en-US"/>
        </w:rPr>
        <w:t>This regulatory decision indicates that a registered provider has been found guilty by a court of breaching an offence provision under the Aged Care Act 2024. Providers must</w:t>
      </w:r>
      <w:r>
        <w:rPr>
          <w:lang w:val="en-US"/>
        </w:rPr>
        <w:t xml:space="preserve"> </w:t>
      </w:r>
      <w:r w:rsidRPr="00CE5E83">
        <w:rPr>
          <w:lang w:val="en-US"/>
        </w:rPr>
        <w:t>comply with</w:t>
      </w:r>
      <w:r>
        <w:rPr>
          <w:lang w:val="en-US"/>
        </w:rPr>
        <w:t xml:space="preserve"> </w:t>
      </w:r>
      <w:r w:rsidRPr="00CE5E83">
        <w:rPr>
          <w:lang w:val="en-US"/>
        </w:rPr>
        <w:t>all court orders, including payment of fines, by the required date to avoid further legal or regulatory action.</w:t>
      </w:r>
      <w:r w:rsidRPr="00CE5E83">
        <w:t> </w:t>
      </w:r>
    </w:p>
    <w:p w14:paraId="19D9F1DD" w14:textId="4EBE7FF5" w:rsidR="00DF74C0" w:rsidRPr="004E526E" w:rsidRDefault="00DF74C0" w:rsidP="004E526E">
      <w:pPr>
        <w:pStyle w:val="heading3nonumbered"/>
      </w:pPr>
      <w:bookmarkStart w:id="55" w:name="_Toc235516649"/>
      <w:r w:rsidRPr="004E526E">
        <w:t>Enforcement of an undertaking</w:t>
      </w:r>
      <w:bookmarkEnd w:id="55"/>
      <w:r w:rsidRPr="004E526E">
        <w:t> </w:t>
      </w:r>
    </w:p>
    <w:p w14:paraId="59206F78" w14:textId="6E932D64" w:rsidR="00DF74C0" w:rsidRPr="00CE5E83" w:rsidRDefault="00DF74C0" w:rsidP="00DF74C0">
      <w:r w:rsidRPr="00CE5E83">
        <w:rPr>
          <w:lang w:val="en-US"/>
        </w:rPr>
        <w:t>This regulatory decision indicates that a court has found a registered provider failed to</w:t>
      </w:r>
      <w:r>
        <w:rPr>
          <w:lang w:val="en-US"/>
        </w:rPr>
        <w:t xml:space="preserve"> </w:t>
      </w:r>
      <w:r w:rsidRPr="00CE5E83">
        <w:rPr>
          <w:lang w:val="en-US"/>
        </w:rPr>
        <w:t>comply with</w:t>
      </w:r>
      <w:r>
        <w:rPr>
          <w:lang w:val="en-US"/>
        </w:rPr>
        <w:t xml:space="preserve"> </w:t>
      </w:r>
      <w:r w:rsidRPr="00CE5E83">
        <w:rPr>
          <w:lang w:val="en-US"/>
        </w:rPr>
        <w:t>an undertaking agreed between the provider and the Commission or System Governor. The court may order the provider to comply or take other appropriate actions. Failure to</w:t>
      </w:r>
      <w:r>
        <w:rPr>
          <w:lang w:val="en-US"/>
        </w:rPr>
        <w:t xml:space="preserve"> </w:t>
      </w:r>
      <w:r w:rsidRPr="00CE5E83">
        <w:rPr>
          <w:lang w:val="en-US"/>
        </w:rPr>
        <w:t>comply may result in further court orders or regulatory action.</w:t>
      </w:r>
      <w:r w:rsidRPr="00CE5E83">
        <w:t> </w:t>
      </w:r>
    </w:p>
    <w:p w14:paraId="4C6133AC" w14:textId="10CF8D97" w:rsidR="00DF74C0" w:rsidRPr="004E526E" w:rsidRDefault="00DF74C0" w:rsidP="004E526E">
      <w:pPr>
        <w:pStyle w:val="heading3nonumbered"/>
      </w:pPr>
      <w:bookmarkStart w:id="56" w:name="_Toc235516650"/>
      <w:r w:rsidRPr="004E526E">
        <w:t>Injunction</w:t>
      </w:r>
      <w:bookmarkEnd w:id="56"/>
      <w:r w:rsidRPr="004E526E">
        <w:t> </w:t>
      </w:r>
    </w:p>
    <w:p w14:paraId="48082899" w14:textId="1CF6FD4C" w:rsidR="00DF74C0" w:rsidRPr="00CE5E83" w:rsidRDefault="00DF74C0" w:rsidP="00DF74C0">
      <w:r w:rsidRPr="00CE5E83">
        <w:rPr>
          <w:lang w:val="en-US"/>
        </w:rPr>
        <w:t>This regulatory decision indicates that a court has placed an injunction on a registered provider. This means the provider is legally required to prevent, stop, or fix specific issues. The Commission and/or the System Governor may seek an injunction where immediate action is needed to address or prevent serious non-compliance. Providers must compl</w:t>
      </w:r>
      <w:r>
        <w:rPr>
          <w:lang w:val="en-US"/>
        </w:rPr>
        <w:t xml:space="preserve">y </w:t>
      </w:r>
      <w:r w:rsidRPr="00CE5E83">
        <w:rPr>
          <w:lang w:val="en-US"/>
        </w:rPr>
        <w:t>by</w:t>
      </w:r>
      <w:r>
        <w:rPr>
          <w:lang w:val="en-US"/>
        </w:rPr>
        <w:t xml:space="preserve"> </w:t>
      </w:r>
      <w:r w:rsidRPr="00CE5E83">
        <w:rPr>
          <w:lang w:val="en-US"/>
        </w:rPr>
        <w:t>the specified date. Failure to do so may result in further legal or regulatory action.</w:t>
      </w:r>
      <w:r w:rsidRPr="00CE5E83">
        <w:t> </w:t>
      </w:r>
    </w:p>
    <w:p w14:paraId="7C0A4A9F" w14:textId="4ABADB88" w:rsidR="00DF74C0" w:rsidRPr="004E526E" w:rsidRDefault="00DF74C0" w:rsidP="004E526E">
      <w:pPr>
        <w:pStyle w:val="heading3nonumbered"/>
      </w:pPr>
      <w:bookmarkStart w:id="57" w:name="_Toc235516651"/>
      <w:r w:rsidRPr="004E526E">
        <w:t>Notice of requirement to agree</w:t>
      </w:r>
      <w:bookmarkEnd w:id="57"/>
      <w:r w:rsidRPr="004E526E">
        <w:t> </w:t>
      </w:r>
    </w:p>
    <w:p w14:paraId="31DDBC2F" w14:textId="29952E28" w:rsidR="00DF74C0" w:rsidRPr="00CE5E83" w:rsidRDefault="00DF74C0" w:rsidP="006E2310">
      <w:pPr>
        <w:keepNext/>
      </w:pPr>
      <w:r w:rsidRPr="00CE5E83">
        <w:t>The Commission may give an aged care home a</w:t>
      </w:r>
      <w:r>
        <w:t xml:space="preserve"> </w:t>
      </w:r>
      <w:r w:rsidRPr="00CE5E83">
        <w:t>notice of</w:t>
      </w:r>
      <w:r>
        <w:t xml:space="preserve"> </w:t>
      </w:r>
      <w:r w:rsidRPr="00CE5E83">
        <w:t>requirement to</w:t>
      </w:r>
      <w:r>
        <w:t xml:space="preserve"> </w:t>
      </w:r>
      <w:r w:rsidRPr="00CE5E83">
        <w:t>agree when there are serious compliance issues, and the Commission is considering taking away the aged care home’s approval to provide aged care. A</w:t>
      </w:r>
      <w:r>
        <w:t xml:space="preserve"> </w:t>
      </w:r>
      <w:r w:rsidRPr="00CE5E83">
        <w:t>notice of</w:t>
      </w:r>
      <w:r>
        <w:t xml:space="preserve"> </w:t>
      </w:r>
      <w:r w:rsidRPr="00CE5E83">
        <w:t>requirement to</w:t>
      </w:r>
      <w:r>
        <w:t xml:space="preserve"> </w:t>
      </w:r>
      <w:r w:rsidRPr="00CE5E83">
        <w:t>agree means the provider must agree to take actions set out by the Commission. For example, requiring them to employ an expert advisor to help them fix the issues. If the aged care home does not agree, the Commission may take away their approval to provide aged care services. </w:t>
      </w:r>
    </w:p>
    <w:p w14:paraId="22892BD2" w14:textId="77777777" w:rsidR="00DF74C0" w:rsidRPr="004E526E" w:rsidRDefault="00DF74C0" w:rsidP="004E526E">
      <w:pPr>
        <w:pStyle w:val="heading3nonumbered"/>
      </w:pPr>
      <w:bookmarkStart w:id="58" w:name="_Toc235516652"/>
      <w:r w:rsidRPr="004E526E">
        <w:t>Revocation of registration</w:t>
      </w:r>
      <w:bookmarkEnd w:id="58"/>
      <w:r w:rsidRPr="004E526E">
        <w:t> </w:t>
      </w:r>
    </w:p>
    <w:p w14:paraId="0362DB7A" w14:textId="4F039F55" w:rsidR="00DF74C0" w:rsidRPr="00CE5E83" w:rsidRDefault="00DF74C0" w:rsidP="00DF74C0">
      <w:r w:rsidRPr="00CE5E83">
        <w:rPr>
          <w:lang w:val="en-US"/>
        </w:rPr>
        <w:t xml:space="preserve">This regulatory decision indicates that the Commission has ended </w:t>
      </w:r>
      <w:proofErr w:type="gramStart"/>
      <w:r w:rsidRPr="00CE5E83">
        <w:rPr>
          <w:lang w:val="en-US"/>
        </w:rPr>
        <w:t>a registered</w:t>
      </w:r>
      <w:proofErr w:type="gramEnd"/>
      <w:r w:rsidRPr="00CE5E83">
        <w:rPr>
          <w:lang w:val="en-US"/>
        </w:rPr>
        <w:t xml:space="preserve"> provider’s registration because they did not meet their obligations under the Aged Care Act 2024, despite extensive engagement and previous regulatory action. The Commission may revoke a provider’s registration when serious and ongoing non-compliance presents unacceptable risks to older people. This decision is made when serious concerns</w:t>
      </w:r>
      <w:r>
        <w:rPr>
          <w:lang w:val="en-US"/>
        </w:rPr>
        <w:t xml:space="preserve"> </w:t>
      </w:r>
      <w:r w:rsidRPr="00CE5E83">
        <w:rPr>
          <w:lang w:val="en-US"/>
        </w:rPr>
        <w:t>remain</w:t>
      </w:r>
      <w:r>
        <w:rPr>
          <w:lang w:val="en-US"/>
        </w:rPr>
        <w:t xml:space="preserve"> </w:t>
      </w:r>
      <w:r w:rsidRPr="00CE5E83">
        <w:rPr>
          <w:lang w:val="en-US"/>
        </w:rPr>
        <w:t>unresolved, and no other action would adequately protect older people. Providers whose registration is revoked are no longer </w:t>
      </w:r>
      <w:proofErr w:type="spellStart"/>
      <w:r w:rsidRPr="00CE5E83">
        <w:rPr>
          <w:lang w:val="en-US"/>
        </w:rPr>
        <w:t>authorised</w:t>
      </w:r>
      <w:proofErr w:type="spellEnd"/>
      <w:r>
        <w:rPr>
          <w:lang w:val="en-US"/>
        </w:rPr>
        <w:t xml:space="preserve"> </w:t>
      </w:r>
      <w:r w:rsidRPr="00CE5E83">
        <w:rPr>
          <w:lang w:val="en-US"/>
        </w:rPr>
        <w:t>to deliver Australian Government</w:t>
      </w:r>
      <w:r>
        <w:rPr>
          <w:lang w:val="en-US"/>
        </w:rPr>
        <w:t xml:space="preserve"> </w:t>
      </w:r>
      <w:r w:rsidRPr="00CE5E83">
        <w:rPr>
          <w:lang w:val="en-US"/>
        </w:rPr>
        <w:t>funded aged care services.</w:t>
      </w:r>
      <w:r w:rsidRPr="00CE5E83">
        <w:t> </w:t>
      </w:r>
    </w:p>
    <w:p w14:paraId="028A960A" w14:textId="77777777" w:rsidR="00DF74C0" w:rsidRPr="004E526E" w:rsidRDefault="00DF74C0" w:rsidP="004E526E">
      <w:pPr>
        <w:pStyle w:val="heading3nonumbered"/>
      </w:pPr>
      <w:bookmarkStart w:id="59" w:name="_Toc235516653"/>
      <w:r w:rsidRPr="004E526E">
        <w:t>Suspension of registration</w:t>
      </w:r>
      <w:bookmarkEnd w:id="59"/>
      <w:r w:rsidRPr="004E526E">
        <w:t> </w:t>
      </w:r>
    </w:p>
    <w:p w14:paraId="19AAB263" w14:textId="48D9F41B" w:rsidR="00DF74C0" w:rsidRPr="00CE5E83" w:rsidRDefault="00DF74C0" w:rsidP="00DF74C0">
      <w:r w:rsidRPr="00CE5E83">
        <w:rPr>
          <w:lang w:val="en-US"/>
        </w:rPr>
        <w:t>This regulatory decision indicates</w:t>
      </w:r>
      <w:r>
        <w:rPr>
          <w:lang w:val="en-US"/>
        </w:rPr>
        <w:t xml:space="preserve"> </w:t>
      </w:r>
      <w:r w:rsidRPr="00CE5E83">
        <w:rPr>
          <w:lang w:val="en-US"/>
        </w:rPr>
        <w:t>that the Commission has suspended a registered provider’s registration. The Commission may suspend a provider’s registration for up to</w:t>
      </w:r>
      <w:r>
        <w:rPr>
          <w:lang w:val="en-US"/>
        </w:rPr>
        <w:t xml:space="preserve"> </w:t>
      </w:r>
      <w:r w:rsidRPr="00CE5E83">
        <w:rPr>
          <w:lang w:val="en-US"/>
        </w:rPr>
        <w:t>90 days</w:t>
      </w:r>
      <w:r>
        <w:rPr>
          <w:lang w:val="en-US"/>
        </w:rPr>
        <w:t xml:space="preserve"> </w:t>
      </w:r>
      <w:r w:rsidRPr="00CE5E83">
        <w:rPr>
          <w:lang w:val="en-US"/>
        </w:rPr>
        <w:t>when serious non-compliance or inappropriate practices are identified at the provider level or within a provider’s aged care home(s). During suspension, providers do not receive Australian Government funding to deliver aged care services and must address the identified issues to have their registration reinstated. Suspension may end on a specified</w:t>
      </w:r>
      <w:r>
        <w:rPr>
          <w:lang w:val="en-US"/>
        </w:rPr>
        <w:t xml:space="preserve"> </w:t>
      </w:r>
      <w:r w:rsidRPr="00CE5E83">
        <w:rPr>
          <w:lang w:val="en-US"/>
        </w:rPr>
        <w:t>date</w:t>
      </w:r>
      <w:r>
        <w:rPr>
          <w:lang w:val="en-US"/>
        </w:rPr>
        <w:t xml:space="preserve"> </w:t>
      </w:r>
      <w:r w:rsidRPr="00CE5E83">
        <w:rPr>
          <w:lang w:val="en-US"/>
        </w:rPr>
        <w:t>or once corrective actions are taken.</w:t>
      </w:r>
      <w:r w:rsidRPr="00CE5E83">
        <w:t> </w:t>
      </w:r>
    </w:p>
    <w:p w14:paraId="448A2EA6" w14:textId="091A6717" w:rsidR="00DF74C0" w:rsidRPr="004E526E" w:rsidRDefault="00DF74C0" w:rsidP="004E526E">
      <w:pPr>
        <w:pStyle w:val="heading3nonumbered"/>
      </w:pPr>
      <w:bookmarkStart w:id="60" w:name="_Toc235516654"/>
      <w:r w:rsidRPr="004E526E">
        <w:t>Acceptance of an enforceable undertaking</w:t>
      </w:r>
      <w:bookmarkEnd w:id="60"/>
      <w:r w:rsidRPr="004E526E">
        <w:t> </w:t>
      </w:r>
    </w:p>
    <w:p w14:paraId="042C6702" w14:textId="77777777" w:rsidR="00DF74C0" w:rsidRPr="00CE5E83" w:rsidRDefault="00DF74C0" w:rsidP="00DF74C0">
      <w:r w:rsidRPr="00CE5E83">
        <w:t xml:space="preserve">This regulatory decision indicates that the Commission and/or System Governor has agreed with a registered provider that the provider will take or avoid certain actions by </w:t>
      </w:r>
      <w:r w:rsidRPr="00CE5E83">
        <w:lastRenderedPageBreak/>
        <w:t>agreed dates to address non-compliance with their aged care obligations. Failure to comply may result in the Commission and/or System Governor seeking a court order to enforce the undertaking or taking further regulatory action. </w:t>
      </w:r>
    </w:p>
    <w:p w14:paraId="36785CE4" w14:textId="41FDBA81" w:rsidR="00DF74C0" w:rsidRPr="004E526E" w:rsidRDefault="00DF74C0" w:rsidP="004E526E">
      <w:pPr>
        <w:pStyle w:val="heading3nonumbered"/>
      </w:pPr>
      <w:bookmarkStart w:id="61" w:name="_Toc235516655"/>
      <w:r w:rsidRPr="004E526E">
        <w:t>Compliance notice (information suggesting non-compliance)</w:t>
      </w:r>
      <w:bookmarkEnd w:id="61"/>
      <w:r w:rsidRPr="004E526E">
        <w:t> </w:t>
      </w:r>
    </w:p>
    <w:p w14:paraId="42907444" w14:textId="77777777" w:rsidR="00DF74C0" w:rsidRPr="00CE5E83" w:rsidRDefault="00DF74C0" w:rsidP="00DF74C0">
      <w:r w:rsidRPr="00CE5E83">
        <w:rPr>
          <w:lang w:val="en-US"/>
        </w:rPr>
        <w:t>This regulatory decision indicates that the Commission and/or the System Governor has information suggesting that a registered provider is not complying with one or more obligations under the Aged Care Act 2024. A compliance notice will require the provider to take or stop taking specific actions to become compliant. Providers must follow the directions in the compliance notice by a specified date. Failure to comply may result in a financial penalty or further regulatory action.</w:t>
      </w:r>
      <w:r w:rsidRPr="00CE5E83">
        <w:t> </w:t>
      </w:r>
    </w:p>
    <w:p w14:paraId="3AC91B96" w14:textId="77777777" w:rsidR="00DF74C0" w:rsidRPr="004E526E" w:rsidRDefault="00DF74C0" w:rsidP="004E526E">
      <w:pPr>
        <w:pStyle w:val="heading3nonumbered"/>
      </w:pPr>
      <w:bookmarkStart w:id="62" w:name="_Toc235516656"/>
      <w:r w:rsidRPr="004E526E">
        <w:t>Conditions of registration</w:t>
      </w:r>
      <w:bookmarkEnd w:id="62"/>
      <w:r w:rsidRPr="004E526E">
        <w:t> </w:t>
      </w:r>
    </w:p>
    <w:p w14:paraId="3EA0EC17" w14:textId="5AAD692D" w:rsidR="004512DA" w:rsidRPr="004E526E" w:rsidRDefault="00DF74C0" w:rsidP="000B3E23">
      <w:r w:rsidRPr="00CE5E83">
        <w:rPr>
          <w:lang w:val="en-US"/>
        </w:rPr>
        <w:t xml:space="preserve">This regulatory decision indicates that the Commission has imposed additional conditions on a registered provider’s registration to ensure that they remain compliant with the </w:t>
      </w:r>
      <w:r w:rsidRPr="002C75E5">
        <w:rPr>
          <w:i/>
          <w:iCs/>
          <w:lang w:val="en-US"/>
        </w:rPr>
        <w:t>Aged Care Act 2024</w:t>
      </w:r>
      <w:r w:rsidRPr="00CE5E83">
        <w:rPr>
          <w:lang w:val="en-US"/>
        </w:rPr>
        <w:t>. Conditions of registration may require providers to take or avoid certain actions during their delivery of care services. Failure to comply may result in penalties and/or further regulatory action.</w:t>
      </w:r>
      <w:r w:rsidRPr="009F1781">
        <w:t> </w:t>
      </w:r>
    </w:p>
    <w:p w14:paraId="2AE4EBC7" w14:textId="0BA7FAB8" w:rsidR="000B3E23" w:rsidRPr="009F1781" w:rsidRDefault="000B3E23" w:rsidP="009F1781">
      <w:r w:rsidRPr="009F1781">
        <w:t>Until a</w:t>
      </w:r>
      <w:r w:rsidR="008E2E44" w:rsidRPr="009F1781">
        <w:t>n aged care</w:t>
      </w:r>
      <w:r w:rsidRPr="009F1781">
        <w:t xml:space="preserve"> home has been audited against the strengthened Quality Standards, the Compliance rating will be determined by:</w:t>
      </w:r>
    </w:p>
    <w:p w14:paraId="2B35F39B" w14:textId="77777777" w:rsidR="000B3E23" w:rsidRPr="000000FB" w:rsidRDefault="000B3E23" w:rsidP="008D057D">
      <w:pPr>
        <w:pStyle w:val="ListBullet2"/>
      </w:pPr>
      <w:r w:rsidRPr="000000FB">
        <w:t>the presence of any regulatory decisions</w:t>
      </w:r>
    </w:p>
    <w:p w14:paraId="4FCF51A2" w14:textId="1FB66F70" w:rsidR="000B3E23" w:rsidRPr="000000FB" w:rsidRDefault="000B3E23" w:rsidP="008D057D">
      <w:pPr>
        <w:pStyle w:val="ListBullet2"/>
      </w:pPr>
      <w:r w:rsidRPr="000000FB">
        <w:t>the period since a regulatory decision</w:t>
      </w:r>
      <w:r w:rsidRPr="008364DB">
        <w:t xml:space="preserve"> w</w:t>
      </w:r>
      <w:r w:rsidR="003245BC" w:rsidRPr="008364DB">
        <w:t>as</w:t>
      </w:r>
      <w:r w:rsidRPr="008364DB">
        <w:t xml:space="preserve"> resolved</w:t>
      </w:r>
      <w:r w:rsidR="00A00017">
        <w:t xml:space="preserve"> </w:t>
      </w:r>
      <w:r w:rsidR="00397576">
        <w:t>i</w:t>
      </w:r>
      <w:r w:rsidR="007C6676">
        <w:t>.</w:t>
      </w:r>
      <w:r w:rsidR="00397576">
        <w:t>e</w:t>
      </w:r>
      <w:r w:rsidR="007C6676">
        <w:t>.</w:t>
      </w:r>
      <w:r w:rsidR="00397576">
        <w:t xml:space="preserve"> 1-3 years</w:t>
      </w:r>
    </w:p>
    <w:p w14:paraId="5F7B82E6" w14:textId="21F7A9BE" w:rsidR="000B3E23" w:rsidRDefault="000B3E23" w:rsidP="008D057D">
      <w:pPr>
        <w:pStyle w:val="ListBullet2"/>
      </w:pPr>
      <w:r w:rsidRPr="000000FB">
        <w:t xml:space="preserve">the period of ownership of the </w:t>
      </w:r>
      <w:r w:rsidR="008E2E44">
        <w:t xml:space="preserve">aged care </w:t>
      </w:r>
      <w:r w:rsidRPr="000000FB">
        <w:t>home by the provider.</w:t>
      </w:r>
    </w:p>
    <w:p w14:paraId="4709A2C2" w14:textId="3D4B28B2" w:rsidR="002E1D52" w:rsidRDefault="007050F0" w:rsidP="0077074D">
      <w:r>
        <w:t>R</w:t>
      </w:r>
      <w:r w:rsidR="5CE1516C">
        <w:t xml:space="preserve">egulatory </w:t>
      </w:r>
      <w:r w:rsidR="00BD5DCC">
        <w:t>decision</w:t>
      </w:r>
      <w:r>
        <w:t>s</w:t>
      </w:r>
      <w:r w:rsidR="00BD5DCC">
        <w:t xml:space="preserve"> </w:t>
      </w:r>
      <w:r w:rsidR="00370AC4">
        <w:t>issued</w:t>
      </w:r>
      <w:r w:rsidR="5CE1516C">
        <w:t xml:space="preserve"> before 1 November 2025 may continue to impact a</w:t>
      </w:r>
      <w:r w:rsidR="00150A2B">
        <w:t>n</w:t>
      </w:r>
      <w:r w:rsidR="5CE1516C">
        <w:t xml:space="preserve"> </w:t>
      </w:r>
      <w:r w:rsidR="00387727">
        <w:t xml:space="preserve">aged </w:t>
      </w:r>
      <w:r w:rsidR="5CE1516C">
        <w:t xml:space="preserve">care home’s Compliance rating for up to 3 years after it </w:t>
      </w:r>
      <w:r w:rsidR="00327C8B">
        <w:t>has been resolved</w:t>
      </w:r>
      <w:r w:rsidR="00CD649D">
        <w:t>,</w:t>
      </w:r>
      <w:r w:rsidR="00363AE8" w:rsidDel="00363AE8">
        <w:t xml:space="preserve"> </w:t>
      </w:r>
      <w:r w:rsidR="5CE1516C">
        <w:t xml:space="preserve">until the </w:t>
      </w:r>
      <w:r w:rsidR="00B3523B">
        <w:t xml:space="preserve">aged </w:t>
      </w:r>
      <w:r w:rsidR="5CE1516C">
        <w:t xml:space="preserve">care home </w:t>
      </w:r>
      <w:r w:rsidR="007C3726">
        <w:t>has undergone</w:t>
      </w:r>
      <w:r w:rsidR="5CE1516C">
        <w:t xml:space="preserve"> </w:t>
      </w:r>
      <w:r w:rsidR="008C3F2F">
        <w:t>a</w:t>
      </w:r>
      <w:r w:rsidR="5CE1516C">
        <w:t xml:space="preserve"> graded assessment against the </w:t>
      </w:r>
      <w:r w:rsidR="00EA7F56">
        <w:t xml:space="preserve">strengthened </w:t>
      </w:r>
      <w:r w:rsidR="5CE1516C">
        <w:t>Aged Care Quality Standards.</w:t>
      </w:r>
    </w:p>
    <w:p w14:paraId="54F5FE24" w14:textId="5FB1B9D8" w:rsidR="00B75440" w:rsidRDefault="00E966FD" w:rsidP="008F5812">
      <w:r>
        <w:t>R</w:t>
      </w:r>
      <w:r w:rsidR="00A94E51">
        <w:t xml:space="preserve">egulatory decisions </w:t>
      </w:r>
      <w:r w:rsidR="009A1F1B">
        <w:t xml:space="preserve">issued by </w:t>
      </w:r>
      <w:r w:rsidR="00CB3EAF">
        <w:t>the Commission due to non</w:t>
      </w:r>
      <w:r w:rsidR="00017B5F">
        <w:noBreakHyphen/>
      </w:r>
      <w:r w:rsidR="00CB3EAF">
        <w:t xml:space="preserve">compliance with </w:t>
      </w:r>
      <w:r w:rsidR="00F847F6">
        <w:t>requirements under</w:t>
      </w:r>
      <w:r w:rsidR="004B1872">
        <w:t xml:space="preserve"> the</w:t>
      </w:r>
      <w:r w:rsidR="00CB3EAF">
        <w:t xml:space="preserve"> </w:t>
      </w:r>
      <w:r w:rsidR="00A94E51" w:rsidRPr="009F1781">
        <w:rPr>
          <w:rStyle w:val="Emphasis"/>
        </w:rPr>
        <w:t xml:space="preserve">Aged Care Act </w:t>
      </w:r>
      <w:r w:rsidR="00C704BE" w:rsidRPr="009F1781">
        <w:rPr>
          <w:rStyle w:val="Emphasis"/>
        </w:rPr>
        <w:t>1997</w:t>
      </w:r>
      <w:r w:rsidR="13D4E8ED" w:rsidRPr="00C77600">
        <w:t xml:space="preserve"> </w:t>
      </w:r>
      <w:r w:rsidR="00342CC7">
        <w:t xml:space="preserve">that </w:t>
      </w:r>
      <w:r w:rsidR="0016086D">
        <w:t xml:space="preserve">may impact </w:t>
      </w:r>
      <w:r w:rsidR="00F0200F">
        <w:t>Compliance rating</w:t>
      </w:r>
      <w:r w:rsidR="00270272">
        <w:t>s</w:t>
      </w:r>
      <w:r w:rsidR="00F0200F">
        <w:t xml:space="preserve"> published prior to 1</w:t>
      </w:r>
      <w:r w:rsidR="0032765A">
        <w:t> </w:t>
      </w:r>
      <w:r w:rsidR="00F0200F">
        <w:t xml:space="preserve">November 2025 </w:t>
      </w:r>
      <w:r w:rsidR="0071010E">
        <w:t>are</w:t>
      </w:r>
      <w:r w:rsidR="13D4E8ED" w:rsidRPr="00C77600">
        <w:t xml:space="preserve"> provided below</w:t>
      </w:r>
      <w:r w:rsidR="00141271">
        <w:t>:</w:t>
      </w:r>
    </w:p>
    <w:p w14:paraId="7C04F8CD" w14:textId="53D4A262" w:rsidR="00F31791" w:rsidRPr="0077074D" w:rsidRDefault="00F31791" w:rsidP="0077074D">
      <w:pPr>
        <w:pStyle w:val="heading3nonumbered"/>
      </w:pPr>
      <w:bookmarkStart w:id="63" w:name="_Toc235516657"/>
      <w:r w:rsidRPr="0077074D">
        <w:t>Notice of Decision to Impose Sanction</w:t>
      </w:r>
      <w:bookmarkEnd w:id="63"/>
    </w:p>
    <w:p w14:paraId="65C9BED7" w14:textId="1356F6A3" w:rsidR="00F31791" w:rsidRPr="004E526E" w:rsidRDefault="00F31791" w:rsidP="004E526E">
      <w:r w:rsidRPr="004E526E">
        <w:t>The Commission may give a</w:t>
      </w:r>
      <w:r w:rsidR="00C307A3" w:rsidRPr="004E526E">
        <w:t>n</w:t>
      </w:r>
      <w:r w:rsidRPr="004E526E">
        <w:t xml:space="preserve"> </w:t>
      </w:r>
      <w:r w:rsidR="00EF124E" w:rsidRPr="004E526E">
        <w:t xml:space="preserve">aged care home </w:t>
      </w:r>
      <w:r w:rsidRPr="004E526E">
        <w:t>a sanction when there are serious compliance issues. A sanction is when a</w:t>
      </w:r>
      <w:r w:rsidR="00F85CD4" w:rsidRPr="004E526E">
        <w:t>n aged care</w:t>
      </w:r>
      <w:r w:rsidRPr="004E526E">
        <w:t xml:space="preserve"> </w:t>
      </w:r>
      <w:r w:rsidR="00EF124E" w:rsidRPr="004E526E">
        <w:t xml:space="preserve">home </w:t>
      </w:r>
      <w:r w:rsidRPr="004E526E">
        <w:t xml:space="preserve">must fix any issues quickly to protect residents receiving care. The sanction may include different conditions depending on the type of compliance issue. This may include restricting the </w:t>
      </w:r>
      <w:r w:rsidR="00F85CD4" w:rsidRPr="004E526E">
        <w:t xml:space="preserve">aged care </w:t>
      </w:r>
      <w:r w:rsidR="00EF124E" w:rsidRPr="004E526E">
        <w:t xml:space="preserve">home’s </w:t>
      </w:r>
      <w:r w:rsidRPr="004E526E">
        <w:t>approval to take on new residents, limiting the fees they can charge, making them repay fees.</w:t>
      </w:r>
    </w:p>
    <w:p w14:paraId="07AB2D61" w14:textId="7A3A9A50" w:rsidR="00F31791" w:rsidRPr="0077074D" w:rsidRDefault="00F31791" w:rsidP="0077074D">
      <w:pPr>
        <w:pStyle w:val="heading3nonumbered"/>
      </w:pPr>
      <w:bookmarkStart w:id="64" w:name="_Toc235516658"/>
      <w:r>
        <w:t xml:space="preserve">Notice of Requirement to Agree </w:t>
      </w:r>
      <w:bookmarkEnd w:id="64"/>
    </w:p>
    <w:p w14:paraId="4CF88B99" w14:textId="06BB2C64" w:rsidR="00F31791" w:rsidRPr="001C4FE3" w:rsidRDefault="00F31791" w:rsidP="008F5812">
      <w:pPr>
        <w:rPr>
          <w:color w:val="000000" w:themeColor="text1"/>
        </w:rPr>
      </w:pPr>
      <w:r w:rsidRPr="001C4FE3">
        <w:t>The Commission may give a</w:t>
      </w:r>
      <w:r w:rsidR="00C307A3">
        <w:t>n</w:t>
      </w:r>
      <w:r w:rsidRPr="001C4FE3">
        <w:t xml:space="preserve"> </w:t>
      </w:r>
      <w:r w:rsidR="00EF124E" w:rsidRPr="001C4FE3">
        <w:t xml:space="preserve">aged care home </w:t>
      </w:r>
      <w:r w:rsidRPr="001C4FE3">
        <w:t xml:space="preserve">a Notice to Agree when there are serious compliance issues, and the Commission is considering taking away the </w:t>
      </w:r>
      <w:r w:rsidR="00F85CD4">
        <w:t xml:space="preserve">aged care </w:t>
      </w:r>
      <w:r w:rsidR="00EF124E" w:rsidRPr="001C4FE3">
        <w:t xml:space="preserve">home’s </w:t>
      </w:r>
      <w:r w:rsidRPr="001C4FE3">
        <w:t xml:space="preserve">approval to provide aged care. A Notice to Agree means the provider must agree to take actions set out by the Commission. For example, requiring them to employ an expert advisor to help them fix the issues. If the </w:t>
      </w:r>
      <w:r w:rsidR="00F85CD4">
        <w:t xml:space="preserve">aged care </w:t>
      </w:r>
      <w:r w:rsidR="00EF124E" w:rsidRPr="001C4FE3">
        <w:t xml:space="preserve">home </w:t>
      </w:r>
      <w:r w:rsidRPr="001C4FE3">
        <w:t>does not agree, the Commission may take away their approval to provide aged care services.</w:t>
      </w:r>
    </w:p>
    <w:p w14:paraId="7610509C" w14:textId="77777777" w:rsidR="00F31791" w:rsidRPr="0077074D" w:rsidRDefault="00F31791" w:rsidP="0077074D">
      <w:pPr>
        <w:pStyle w:val="heading3nonumbered"/>
      </w:pPr>
      <w:bookmarkStart w:id="65" w:name="_Toc235516659"/>
      <w:r w:rsidRPr="0077074D">
        <w:lastRenderedPageBreak/>
        <w:t>Issuance of Infringement Notice – Victimisation</w:t>
      </w:r>
      <w:bookmarkEnd w:id="65"/>
    </w:p>
    <w:p w14:paraId="6AF15D51" w14:textId="3D1D1B39" w:rsidR="00F31791" w:rsidRPr="001C4FE3" w:rsidRDefault="13D4E8ED" w:rsidP="008F5812">
      <w:r w:rsidRPr="3AABE3EE">
        <w:t xml:space="preserve">The Commission can give a service an infringement notice if they believe the </w:t>
      </w:r>
      <w:r w:rsidR="11734B75" w:rsidRPr="3AABE3EE">
        <w:t xml:space="preserve">aged care home </w:t>
      </w:r>
      <w:r w:rsidRPr="3AABE3EE">
        <w:t xml:space="preserve">has treated someone badly for reporting an issue to the Commission. The infringement notice means that the </w:t>
      </w:r>
      <w:r w:rsidR="00F85CD4">
        <w:t xml:space="preserve">aged care </w:t>
      </w:r>
      <w:r w:rsidR="11734B75" w:rsidRPr="3AABE3EE">
        <w:t xml:space="preserve">home </w:t>
      </w:r>
      <w:r w:rsidRPr="3AABE3EE">
        <w:t>must pay a fine.</w:t>
      </w:r>
    </w:p>
    <w:p w14:paraId="4895D4F3" w14:textId="4AE17820" w:rsidR="00F31791" w:rsidRPr="0077074D" w:rsidRDefault="00F31791" w:rsidP="0077074D">
      <w:pPr>
        <w:pStyle w:val="heading3nonumbered"/>
      </w:pPr>
      <w:bookmarkStart w:id="66" w:name="_Toc235516660"/>
      <w:r w:rsidRPr="0077074D">
        <w:t>Issuance of Infringement Notice – Compliance Notice</w:t>
      </w:r>
      <w:bookmarkEnd w:id="66"/>
    </w:p>
    <w:p w14:paraId="3C913B2D" w14:textId="5B74A908" w:rsidR="004512DA" w:rsidRPr="0077074D" w:rsidRDefault="00F31791" w:rsidP="0077074D">
      <w:r w:rsidRPr="0077074D">
        <w:t>The Commission can give a</w:t>
      </w:r>
      <w:r w:rsidR="00FA07BE" w:rsidRPr="0077074D">
        <w:t>n</w:t>
      </w:r>
      <w:r w:rsidRPr="0077074D">
        <w:t xml:space="preserve"> </w:t>
      </w:r>
      <w:r w:rsidR="00EF124E" w:rsidRPr="0077074D">
        <w:t xml:space="preserve">aged care home </w:t>
      </w:r>
      <w:r w:rsidRPr="0077074D">
        <w:t xml:space="preserve">a compliance notice. If the </w:t>
      </w:r>
      <w:r w:rsidR="00F85CD4" w:rsidRPr="0077074D">
        <w:t xml:space="preserve">aged care </w:t>
      </w:r>
      <w:r w:rsidR="00EF124E" w:rsidRPr="0077074D">
        <w:t xml:space="preserve">home </w:t>
      </w:r>
      <w:r w:rsidRPr="0077074D">
        <w:t xml:space="preserve">had not done what the notice requires then the Commission can issue an infringement notice. The infringement notice means the </w:t>
      </w:r>
      <w:r w:rsidR="00F85CD4" w:rsidRPr="0077074D">
        <w:t xml:space="preserve">aged care </w:t>
      </w:r>
      <w:r w:rsidR="00EF124E" w:rsidRPr="0077074D">
        <w:t xml:space="preserve">home </w:t>
      </w:r>
      <w:r w:rsidRPr="0077074D">
        <w:t>must pay a fine.</w:t>
      </w:r>
    </w:p>
    <w:p w14:paraId="1F6BD90F" w14:textId="47DE72F0" w:rsidR="00513272" w:rsidRPr="0077074D" w:rsidRDefault="6AACCA0F" w:rsidP="0077074D">
      <w:pPr>
        <w:pStyle w:val="heading3nonumbered"/>
      </w:pPr>
      <w:bookmarkStart w:id="67" w:name="_Toc235516661"/>
      <w:r w:rsidRPr="0077074D">
        <w:t>Notice to Remedy, formerly</w:t>
      </w:r>
      <w:r w:rsidR="0D283800" w:rsidRPr="0077074D">
        <w:t xml:space="preserve"> published as</w:t>
      </w:r>
      <w:r w:rsidRPr="0077074D">
        <w:t xml:space="preserve"> Notice of</w:t>
      </w:r>
      <w:r w:rsidR="00767643" w:rsidRPr="0077074D">
        <w:t xml:space="preserve"> </w:t>
      </w:r>
      <w:r w:rsidR="041E3E3C" w:rsidRPr="0077074D">
        <w:t>Non</w:t>
      </w:r>
      <w:r w:rsidR="000A0C2C" w:rsidRPr="0077074D">
        <w:noBreakHyphen/>
      </w:r>
      <w:r w:rsidR="165385E1" w:rsidRPr="0077074D">
        <w:t>C</w:t>
      </w:r>
      <w:r w:rsidR="041E3E3C" w:rsidRPr="0077074D">
        <w:t>ompliance</w:t>
      </w:r>
      <w:r w:rsidRPr="0077074D">
        <w:t xml:space="preserve"> </w:t>
      </w:r>
      <w:bookmarkEnd w:id="67"/>
    </w:p>
    <w:p w14:paraId="15755EB5" w14:textId="5020D308" w:rsidR="00F31791" w:rsidRPr="001B24B6" w:rsidRDefault="00F31791" w:rsidP="008F5812">
      <w:r w:rsidRPr="001C4FE3">
        <w:t xml:space="preserve">The Commission </w:t>
      </w:r>
      <w:r w:rsidRPr="00102F84">
        <w:t>may</w:t>
      </w:r>
      <w:r w:rsidRPr="001C4FE3">
        <w:t xml:space="preserve"> give the </w:t>
      </w:r>
      <w:r w:rsidR="00EF124E" w:rsidRPr="001C4FE3">
        <w:t xml:space="preserve">aged care home </w:t>
      </w:r>
      <w:r w:rsidRPr="001C4FE3">
        <w:t xml:space="preserve">a Notice to Remedy when there are compliance issues that they need to fix. The </w:t>
      </w:r>
      <w:r w:rsidR="00F85CD4">
        <w:t xml:space="preserve">aged care </w:t>
      </w:r>
      <w:r w:rsidR="00EF124E" w:rsidRPr="001C4FE3">
        <w:t xml:space="preserve">home </w:t>
      </w:r>
      <w:r w:rsidRPr="001C4FE3">
        <w:t>must tell the Commission how they are going to fix the issues by a certain date. If they do not fix the issues, the Commission can give them a sanction.</w:t>
      </w:r>
    </w:p>
    <w:p w14:paraId="52BF0C8F" w14:textId="3BEC2E11" w:rsidR="00F31791" w:rsidRPr="0077074D" w:rsidRDefault="00F31791" w:rsidP="0077074D">
      <w:pPr>
        <w:pStyle w:val="heading3nonumbered"/>
      </w:pPr>
      <w:bookmarkStart w:id="68" w:name="_Toc235516662"/>
      <w:r w:rsidRPr="0077074D">
        <w:t xml:space="preserve">Incident Management Compliance Notice </w:t>
      </w:r>
      <w:bookmarkEnd w:id="68"/>
    </w:p>
    <w:p w14:paraId="0651BCBE" w14:textId="203193C4" w:rsidR="00F31791" w:rsidRPr="001C4FE3" w:rsidRDefault="00F31791" w:rsidP="008F5812">
      <w:r w:rsidRPr="001C4FE3">
        <w:t xml:space="preserve">The Commission may give the </w:t>
      </w:r>
      <w:r w:rsidR="00EF124E" w:rsidRPr="001C4FE3">
        <w:t xml:space="preserve">aged care home </w:t>
      </w:r>
      <w:r w:rsidRPr="001C4FE3">
        <w:t xml:space="preserve">an Incident Management Compliance Notice if the </w:t>
      </w:r>
      <w:r w:rsidR="008057B2">
        <w:t xml:space="preserve">aged care </w:t>
      </w:r>
      <w:r w:rsidR="00EF124E" w:rsidRPr="001C4FE3">
        <w:t xml:space="preserve">home </w:t>
      </w:r>
      <w:r w:rsidRPr="001C4FE3">
        <w:t xml:space="preserve">has not done the right thing when a serious incident happened at the service. The notice tells the </w:t>
      </w:r>
      <w:r w:rsidR="008057B2">
        <w:t xml:space="preserve">aged care </w:t>
      </w:r>
      <w:r w:rsidR="00EF124E" w:rsidRPr="001C4FE3">
        <w:t xml:space="preserve">home </w:t>
      </w:r>
      <w:r w:rsidRPr="001C4FE3">
        <w:t>what they need to do.</w:t>
      </w:r>
    </w:p>
    <w:p w14:paraId="08C282FE" w14:textId="6EB00396" w:rsidR="00F31791" w:rsidRPr="0077074D" w:rsidRDefault="00F31791" w:rsidP="0077074D">
      <w:pPr>
        <w:pStyle w:val="heading3nonumbered"/>
      </w:pPr>
      <w:bookmarkStart w:id="69" w:name="_Toc235516663"/>
      <w:r w:rsidRPr="0077074D">
        <w:t xml:space="preserve">Restrictive Practices Compliance Notice </w:t>
      </w:r>
      <w:bookmarkEnd w:id="69"/>
    </w:p>
    <w:p w14:paraId="29280611" w14:textId="0DB7D7F5" w:rsidR="00F31791" w:rsidRPr="001C4FE3" w:rsidRDefault="00F31791" w:rsidP="005F26B0">
      <w:pPr>
        <w:keepNext/>
        <w:keepLines/>
      </w:pPr>
      <w:r w:rsidRPr="001C4FE3">
        <w:t xml:space="preserve">The Commission may give the </w:t>
      </w:r>
      <w:r w:rsidR="00EF124E" w:rsidRPr="001C4FE3">
        <w:t xml:space="preserve">aged care home </w:t>
      </w:r>
      <w:r w:rsidRPr="001C4FE3">
        <w:t xml:space="preserve">a Restrictive Practices Compliance Notice when they have not used ‘restrictive practices’ </w:t>
      </w:r>
      <w:r w:rsidR="00CF0911">
        <w:t>in accordance with legal requirements</w:t>
      </w:r>
      <w:r w:rsidRPr="001C4FE3">
        <w:t>. ‘Restrictive practices’ is when a service limits a person from doing what they want to do. There are laws about how and when a</w:t>
      </w:r>
      <w:r w:rsidR="00577056">
        <w:t>n</w:t>
      </w:r>
      <w:r w:rsidRPr="001C4FE3">
        <w:t xml:space="preserve"> </w:t>
      </w:r>
      <w:r w:rsidR="008057B2">
        <w:t xml:space="preserve">aged care </w:t>
      </w:r>
      <w:r w:rsidR="00EF124E" w:rsidRPr="001C4FE3">
        <w:t xml:space="preserve">home </w:t>
      </w:r>
      <w:r w:rsidRPr="001C4FE3">
        <w:t>can use restrictive practices.</w:t>
      </w:r>
    </w:p>
    <w:p w14:paraId="7F7D9210" w14:textId="71868148" w:rsidR="00F31791" w:rsidRPr="0077074D" w:rsidRDefault="00F31791" w:rsidP="0077074D">
      <w:pPr>
        <w:pStyle w:val="heading3nonumbered"/>
      </w:pPr>
      <w:bookmarkStart w:id="70" w:name="_Toc235516664"/>
      <w:r w:rsidRPr="0077074D">
        <w:t xml:space="preserve">Code of Conduct Compliance Notice </w:t>
      </w:r>
      <w:bookmarkEnd w:id="70"/>
    </w:p>
    <w:p w14:paraId="0F59727E" w14:textId="4CEA7F34" w:rsidR="00F31791" w:rsidRPr="004E526E" w:rsidRDefault="13D4E8ED" w:rsidP="004E526E">
      <w:r w:rsidRPr="004E526E">
        <w:t xml:space="preserve">The Commissioner may give the </w:t>
      </w:r>
      <w:r w:rsidR="11734B75" w:rsidRPr="004E526E">
        <w:t xml:space="preserve">aged care home </w:t>
      </w:r>
      <w:r w:rsidRPr="004E526E">
        <w:t xml:space="preserve">a Code of Conduct Compliance Notice if the </w:t>
      </w:r>
      <w:r w:rsidR="008057B2" w:rsidRPr="004E526E">
        <w:t xml:space="preserve">aged care </w:t>
      </w:r>
      <w:r w:rsidR="11734B75" w:rsidRPr="004E526E">
        <w:t xml:space="preserve">home’s </w:t>
      </w:r>
      <w:r w:rsidRPr="004E526E">
        <w:t xml:space="preserve">conduct is inconsistent with the Code of Conduct, or if the </w:t>
      </w:r>
      <w:r w:rsidR="11734B75" w:rsidRPr="004E526E">
        <w:t xml:space="preserve">home </w:t>
      </w:r>
      <w:r w:rsidRPr="004E526E">
        <w:t xml:space="preserve">has not taken reasonable steps to ensure that their aged care workers and governing persons comply with the Code of Conduct. The notice tells the </w:t>
      </w:r>
      <w:r w:rsidR="008057B2" w:rsidRPr="004E526E">
        <w:t xml:space="preserve">aged care </w:t>
      </w:r>
      <w:r w:rsidR="11734B75" w:rsidRPr="004E526E">
        <w:t xml:space="preserve">home </w:t>
      </w:r>
      <w:r w:rsidRPr="004E526E">
        <w:t>what they need to do.</w:t>
      </w:r>
    </w:p>
    <w:p w14:paraId="7589F6DB" w14:textId="5DB2582B" w:rsidR="00F31791" w:rsidRPr="0077074D" w:rsidRDefault="00CF3748" w:rsidP="0077074D">
      <w:pPr>
        <w:pStyle w:val="heading3nonumbered"/>
      </w:pPr>
      <w:bookmarkStart w:id="71" w:name="_Toc235516665"/>
      <w:r w:rsidRPr="0077074D">
        <w:t xml:space="preserve">Notice of </w:t>
      </w:r>
      <w:r w:rsidR="00F31791" w:rsidRPr="0077074D">
        <w:t>Direction</w:t>
      </w:r>
      <w:r w:rsidRPr="0077074D">
        <w:t xml:space="preserve"> </w:t>
      </w:r>
      <w:r w:rsidR="00F31791" w:rsidRPr="0077074D">
        <w:t xml:space="preserve">to revise a Plan for Continuous Improvement </w:t>
      </w:r>
      <w:bookmarkEnd w:id="71"/>
    </w:p>
    <w:p w14:paraId="48D01A68" w14:textId="1DED63C2" w:rsidR="00F31791" w:rsidRPr="001C4FE3" w:rsidRDefault="00F31791" w:rsidP="008F5812">
      <w:r w:rsidRPr="001C4FE3">
        <w:t>The Commission may give a</w:t>
      </w:r>
      <w:r w:rsidR="00A0550E">
        <w:t>n</w:t>
      </w:r>
      <w:r w:rsidRPr="001C4FE3">
        <w:t xml:space="preserve"> </w:t>
      </w:r>
      <w:r w:rsidR="00EF124E" w:rsidRPr="001C4FE3">
        <w:t xml:space="preserve">aged care home </w:t>
      </w:r>
      <w:r w:rsidRPr="001C4FE3">
        <w:t xml:space="preserve">a Direction to make improvements when there are compliance issues. The </w:t>
      </w:r>
      <w:r w:rsidR="008057B2">
        <w:t xml:space="preserve">aged care </w:t>
      </w:r>
      <w:r w:rsidR="00EF124E" w:rsidRPr="001C4FE3">
        <w:t xml:space="preserve">home </w:t>
      </w:r>
      <w:r w:rsidRPr="001C4FE3">
        <w:t>must give the Commission a plan for how they will meet all the Aged Care Quality Standards.</w:t>
      </w:r>
    </w:p>
    <w:p w14:paraId="3E6F34D5" w14:textId="15439026" w:rsidR="00603AA5" w:rsidRPr="001C4FE3" w:rsidRDefault="00603AA5" w:rsidP="008F5812">
      <w:pPr>
        <w:pStyle w:val="Heading2"/>
      </w:pPr>
      <w:bookmarkStart w:id="72" w:name="_Toc213056184"/>
      <w:bookmarkStart w:id="73" w:name="_Toc213056185"/>
      <w:bookmarkStart w:id="74" w:name="_Toc213056186"/>
      <w:bookmarkStart w:id="75" w:name="_Toc213056187"/>
      <w:bookmarkStart w:id="76" w:name="_Toc240008871"/>
      <w:bookmarkEnd w:id="72"/>
      <w:bookmarkEnd w:id="73"/>
      <w:bookmarkEnd w:id="74"/>
      <w:bookmarkEnd w:id="75"/>
      <w:r w:rsidRPr="001C4FE3">
        <w:t>Staffing algorithm</w:t>
      </w:r>
      <w:bookmarkEnd w:id="76"/>
    </w:p>
    <w:p w14:paraId="60575B1A" w14:textId="26AF9C2C" w:rsidR="00EF124E" w:rsidRPr="001B24B6" w:rsidRDefault="47174116" w:rsidP="008F5812">
      <w:bookmarkStart w:id="77" w:name="_Toc152856797"/>
      <w:bookmarkStart w:id="78" w:name="_Toc158797940"/>
      <w:bookmarkStart w:id="79" w:name="_Toc158797989"/>
      <w:bookmarkStart w:id="80" w:name="_Toc158894166"/>
      <w:bookmarkStart w:id="81" w:name="_Toc158894212"/>
      <w:bookmarkStart w:id="82" w:name="_Toc162262032"/>
      <w:bookmarkStart w:id="83" w:name="_Toc162262568"/>
      <w:bookmarkEnd w:id="77"/>
      <w:bookmarkEnd w:id="78"/>
      <w:bookmarkEnd w:id="79"/>
      <w:bookmarkEnd w:id="80"/>
      <w:bookmarkEnd w:id="81"/>
      <w:bookmarkEnd w:id="82"/>
      <w:bookmarkEnd w:id="83"/>
      <w:r w:rsidRPr="001B24B6">
        <w:t xml:space="preserve">The </w:t>
      </w:r>
      <w:r w:rsidR="00B86974">
        <w:t xml:space="preserve">Staffing rating </w:t>
      </w:r>
      <w:r w:rsidRPr="001B24B6">
        <w:t xml:space="preserve">algorithm is based on whether aged care </w:t>
      </w:r>
      <w:r w:rsidR="444A7333" w:rsidRPr="001B24B6">
        <w:t xml:space="preserve">homes </w:t>
      </w:r>
      <w:r w:rsidRPr="001B24B6">
        <w:t xml:space="preserve">meet </w:t>
      </w:r>
      <w:r w:rsidR="57ED3FE0" w:rsidRPr="001B24B6">
        <w:t xml:space="preserve">or exceed </w:t>
      </w:r>
      <w:r w:rsidRPr="001B24B6">
        <w:t>their care minute targets.</w:t>
      </w:r>
      <w:r w:rsidR="42A9F536" w:rsidRPr="001B24B6">
        <w:t xml:space="preserve"> The Staffing rating uses</w:t>
      </w:r>
      <w:r w:rsidRPr="001B24B6">
        <w:t xml:space="preserve"> a rules-based matrix </w:t>
      </w:r>
      <w:r w:rsidR="3C1B25F1" w:rsidRPr="001B24B6">
        <w:t>inc</w:t>
      </w:r>
      <w:r w:rsidR="2B48D5A4" w:rsidRPr="001B24B6">
        <w:t>orporating</w:t>
      </w:r>
      <w:r w:rsidRPr="001B24B6">
        <w:t xml:space="preserve"> the total care minutes</w:t>
      </w:r>
      <w:r w:rsidR="5DDC8E48" w:rsidRPr="001B24B6">
        <w:t xml:space="preserve"> </w:t>
      </w:r>
      <w:r w:rsidRPr="001B24B6">
        <w:t>and registered nurse care minutes</w:t>
      </w:r>
      <w:r w:rsidR="5DDC8E48" w:rsidRPr="001B24B6">
        <w:t xml:space="preserve"> separately</w:t>
      </w:r>
      <w:r w:rsidRPr="001B24B6">
        <w:t xml:space="preserve"> to determine </w:t>
      </w:r>
      <w:r w:rsidR="42A9F536" w:rsidRPr="001B24B6">
        <w:t>the</w:t>
      </w:r>
      <w:r w:rsidRPr="001B24B6">
        <w:t xml:space="preserve"> rating.</w:t>
      </w:r>
    </w:p>
    <w:p w14:paraId="44B24A97" w14:textId="4C22827C" w:rsidR="00B51AEE" w:rsidRDefault="008C0823" w:rsidP="008F5812">
      <w:r>
        <w:t>Since</w:t>
      </w:r>
      <w:r w:rsidR="1FC8F585" w:rsidRPr="001B24B6">
        <w:t xml:space="preserve"> 1 October 2024</w:t>
      </w:r>
      <w:r w:rsidR="00F77757" w:rsidRPr="001B24B6">
        <w:t>,</w:t>
      </w:r>
      <w:r w:rsidR="1FC8F585" w:rsidRPr="001B24B6">
        <w:t xml:space="preserve"> </w:t>
      </w:r>
      <w:r w:rsidR="00F77757" w:rsidRPr="001B24B6">
        <w:t>providers</w:t>
      </w:r>
      <w:r w:rsidR="1FC8F585" w:rsidRPr="001B24B6">
        <w:t xml:space="preserve"> </w:t>
      </w:r>
      <w:r w:rsidR="007C528E">
        <w:t>can</w:t>
      </w:r>
      <w:r w:rsidR="1FC8F585" w:rsidRPr="001B24B6">
        <w:t xml:space="preserve"> meet up to 10% of </w:t>
      </w:r>
      <w:r w:rsidR="00A572C7">
        <w:t>a</w:t>
      </w:r>
      <w:r w:rsidR="008057B2">
        <w:t>n aged care</w:t>
      </w:r>
      <w:r w:rsidR="00F77757" w:rsidRPr="001B24B6">
        <w:t xml:space="preserve"> home</w:t>
      </w:r>
      <w:r w:rsidR="00282F93" w:rsidRPr="001B24B6">
        <w:t>’</w:t>
      </w:r>
      <w:r w:rsidR="00F77757" w:rsidRPr="001B24B6">
        <w:t>s</w:t>
      </w:r>
      <w:r w:rsidR="1FC8F585" w:rsidRPr="001B24B6">
        <w:t xml:space="preserve"> </w:t>
      </w:r>
      <w:r w:rsidR="701DA576" w:rsidRPr="001B24B6">
        <w:t xml:space="preserve">increased </w:t>
      </w:r>
      <w:r w:rsidR="1FC8F585" w:rsidRPr="001B24B6">
        <w:t>registered nurse care minute target with care time delivered by enrolled nurses.</w:t>
      </w:r>
    </w:p>
    <w:p w14:paraId="5BA770BF" w14:textId="1CE6431F" w:rsidR="007F21AA" w:rsidRDefault="00616CDA" w:rsidP="008F5812">
      <w:r>
        <w:t>Since</w:t>
      </w:r>
      <w:r w:rsidR="00FB4776">
        <w:t xml:space="preserve"> </w:t>
      </w:r>
      <w:r w:rsidR="00B919F3">
        <w:t>1 October 2025</w:t>
      </w:r>
      <w:r w:rsidR="00EB08A6">
        <w:t>,</w:t>
      </w:r>
      <w:r w:rsidR="00F060A0">
        <w:t xml:space="preserve"> Star Ratings transition</w:t>
      </w:r>
      <w:r w:rsidR="00FB4776">
        <w:t>ed</w:t>
      </w:r>
      <w:r w:rsidR="00F060A0">
        <w:t xml:space="preserve"> to a redesigned Staffing rating</w:t>
      </w:r>
      <w:r w:rsidR="005F3E74">
        <w:t xml:space="preserve"> </w:t>
      </w:r>
      <w:r w:rsidR="00A0550E">
        <w:t>–</w:t>
      </w:r>
      <w:r w:rsidR="00337921">
        <w:t xml:space="preserve"> </w:t>
      </w:r>
      <w:r w:rsidR="00F205D6">
        <w:t>see</w:t>
      </w:r>
      <w:r w:rsidR="00971989">
        <w:t xml:space="preserve"> </w:t>
      </w:r>
      <w:r w:rsidR="0086627B">
        <w:t>T</w:t>
      </w:r>
      <w:r w:rsidR="005F3E74">
        <w:t>able</w:t>
      </w:r>
      <w:r w:rsidR="001F298B">
        <w:t> </w:t>
      </w:r>
      <w:r w:rsidR="00EF4081">
        <w:t>5</w:t>
      </w:r>
      <w:r w:rsidR="005F3E74">
        <w:t>.</w:t>
      </w:r>
      <w:r w:rsidR="00B919F3">
        <w:t xml:space="preserve"> </w:t>
      </w:r>
      <w:r w:rsidR="008428A3">
        <w:t xml:space="preserve">The redesigned Staffing rating algorithm means that </w:t>
      </w:r>
      <w:r w:rsidR="008057B2">
        <w:t xml:space="preserve">aged care </w:t>
      </w:r>
      <w:r w:rsidR="008428A3">
        <w:t xml:space="preserve">homes need to meet both of their legislated care minute targets to receive a Staffing rating of 3 or more </w:t>
      </w:r>
      <w:r w:rsidR="008428A3">
        <w:lastRenderedPageBreak/>
        <w:t>stars.</w:t>
      </w:r>
      <w:r w:rsidR="00106EB0">
        <w:t xml:space="preserve"> </w:t>
      </w:r>
      <w:r w:rsidR="00590187">
        <w:t>This change</w:t>
      </w:r>
      <w:r w:rsidR="0066548A" w:rsidRPr="008F5812">
        <w:t xml:space="preserve"> </w:t>
      </w:r>
      <w:r w:rsidR="00694C21">
        <w:t>is</w:t>
      </w:r>
      <w:r w:rsidR="0066548A" w:rsidRPr="0066548A">
        <w:t xml:space="preserve"> reflected in</w:t>
      </w:r>
      <w:r w:rsidR="00FF226A">
        <w:t xml:space="preserve"> published ratings</w:t>
      </w:r>
      <w:r w:rsidR="00A865B3">
        <w:t xml:space="preserve"> </w:t>
      </w:r>
      <w:r w:rsidR="00C11BCE">
        <w:t>from</w:t>
      </w:r>
      <w:r w:rsidR="009F3496">
        <w:t xml:space="preserve"> the </w:t>
      </w:r>
      <w:r w:rsidR="00800D2D">
        <w:t xml:space="preserve">May 2026 </w:t>
      </w:r>
      <w:r w:rsidR="009F3496">
        <w:t xml:space="preserve">quarterly update </w:t>
      </w:r>
      <w:r w:rsidR="00DD6A4B">
        <w:t>based on</w:t>
      </w:r>
      <w:r w:rsidR="00324711">
        <w:t xml:space="preserve"> </w:t>
      </w:r>
      <w:r w:rsidR="00E2260B">
        <w:t xml:space="preserve">QFR </w:t>
      </w:r>
      <w:r w:rsidR="00324711">
        <w:t xml:space="preserve">data for Quarter </w:t>
      </w:r>
      <w:r w:rsidR="009079F1">
        <w:t>2</w:t>
      </w:r>
      <w:r w:rsidR="00324711">
        <w:t xml:space="preserve"> 202</w:t>
      </w:r>
      <w:r w:rsidR="009079F1">
        <w:t>5</w:t>
      </w:r>
      <w:r w:rsidR="00324711">
        <w:t>-2</w:t>
      </w:r>
      <w:r w:rsidR="009079F1">
        <w:t>6</w:t>
      </w:r>
      <w:r w:rsidR="00324711">
        <w:t xml:space="preserve"> </w:t>
      </w:r>
      <w:r w:rsidR="005E0258">
        <w:t>(October – December 2025)</w:t>
      </w:r>
      <w:r w:rsidR="00324711">
        <w:t xml:space="preserve">. </w:t>
      </w:r>
    </w:p>
    <w:p w14:paraId="50B8CE5D" w14:textId="2883F7EE" w:rsidR="004512DA" w:rsidRDefault="78FEC5F4" w:rsidP="008F5812">
      <w:r>
        <w:t xml:space="preserve">For more </w:t>
      </w:r>
      <w:r w:rsidR="690DE55F">
        <w:t xml:space="preserve">information </w:t>
      </w:r>
      <w:r w:rsidR="7473B9E0">
        <w:t>about care minutes</w:t>
      </w:r>
      <w:r w:rsidR="6FA8DCE7">
        <w:t>, including how enrolled nurse care minutes can contribute to a</w:t>
      </w:r>
      <w:r w:rsidR="008057B2">
        <w:t xml:space="preserve">n </w:t>
      </w:r>
      <w:proofErr w:type="gramStart"/>
      <w:r w:rsidR="008057B2">
        <w:t>aged care</w:t>
      </w:r>
      <w:r w:rsidR="6FA8DCE7">
        <w:t xml:space="preserve"> home</w:t>
      </w:r>
      <w:r w:rsidR="0968F07D">
        <w:t>’</w:t>
      </w:r>
      <w:r w:rsidR="6FA8DCE7">
        <w:t>s registered nurse care minutes</w:t>
      </w:r>
      <w:proofErr w:type="gramEnd"/>
      <w:r w:rsidR="6FA8DCE7">
        <w:t>,</w:t>
      </w:r>
      <w:r w:rsidR="7473B9E0">
        <w:t xml:space="preserve"> </w:t>
      </w:r>
      <w:r w:rsidR="690DE55F">
        <w:t xml:space="preserve">please see the </w:t>
      </w:r>
      <w:hyperlink r:id="rId26" w:history="1">
        <w:r w:rsidR="6A7B4161" w:rsidRPr="001A275D">
          <w:rPr>
            <w:rStyle w:val="Hyperlink"/>
          </w:rPr>
          <w:t>Care minutes guide</w:t>
        </w:r>
      </w:hyperlink>
      <w:r w:rsidR="690DE55F">
        <w:t>.</w:t>
      </w:r>
    </w:p>
    <w:p w14:paraId="287C44BC" w14:textId="5082F77D" w:rsidR="004512DA" w:rsidRPr="008D057D" w:rsidRDefault="004512DA" w:rsidP="008D057D">
      <w:r w:rsidRPr="008D057D">
        <w:br w:type="page"/>
      </w:r>
    </w:p>
    <w:p w14:paraId="29F6AD71" w14:textId="72474D24" w:rsidR="005F3E74" w:rsidRPr="004E526E" w:rsidRDefault="005F3E74" w:rsidP="004E526E">
      <w:pPr>
        <w:pStyle w:val="Caption"/>
      </w:pPr>
      <w:r w:rsidRPr="004E526E">
        <w:lastRenderedPageBreak/>
        <w:t xml:space="preserve">Table </w:t>
      </w:r>
      <w:r w:rsidR="004B430E" w:rsidRPr="004E526E">
        <w:t>5</w:t>
      </w:r>
      <w:r w:rsidRPr="004E526E">
        <w:t xml:space="preserve">: Staffing rating and rules-based matrix </w:t>
      </w:r>
      <w:r w:rsidR="006335EE" w:rsidRPr="004E526E">
        <w:t xml:space="preserve">for QFR </w:t>
      </w:r>
      <w:r w:rsidR="00997D20" w:rsidRPr="004E526E">
        <w:t xml:space="preserve">data </w:t>
      </w:r>
      <w:r w:rsidRPr="004E526E">
        <w:t>from 1 October 2025</w:t>
      </w:r>
    </w:p>
    <w:tbl>
      <w:tblPr>
        <w:tblStyle w:val="TableGrid2"/>
        <w:tblW w:w="9384" w:type="dxa"/>
        <w:tblLook w:val="04A0" w:firstRow="1" w:lastRow="0" w:firstColumn="1" w:lastColumn="0" w:noHBand="0" w:noVBand="1"/>
      </w:tblPr>
      <w:tblGrid>
        <w:gridCol w:w="2504"/>
        <w:gridCol w:w="1319"/>
        <w:gridCol w:w="1417"/>
        <w:gridCol w:w="1418"/>
        <w:gridCol w:w="1254"/>
        <w:gridCol w:w="1472"/>
      </w:tblGrid>
      <w:tr w:rsidR="007022E4" w:rsidRPr="007022E4" w14:paraId="2C08D88F" w14:textId="77777777" w:rsidTr="00F64AC8">
        <w:trPr>
          <w:cnfStyle w:val="100000000000" w:firstRow="1" w:lastRow="0" w:firstColumn="0" w:lastColumn="0" w:oddVBand="0" w:evenVBand="0" w:oddHBand="0" w:evenHBand="0" w:firstRowFirstColumn="0" w:firstRowLastColumn="0" w:lastRowFirstColumn="0" w:lastRowLastColumn="0"/>
          <w:trHeight w:val="274"/>
          <w:tblHeader/>
        </w:trPr>
        <w:tc>
          <w:tcPr>
            <w:cnfStyle w:val="001000000000" w:firstRow="0" w:lastRow="0" w:firstColumn="1" w:lastColumn="0" w:oddVBand="0" w:evenVBand="0" w:oddHBand="0" w:evenHBand="0" w:firstRowFirstColumn="0" w:firstRowLastColumn="0" w:lastRowFirstColumn="0" w:lastRowLastColumn="0"/>
            <w:tcW w:w="2504" w:type="dxa"/>
          </w:tcPr>
          <w:p w14:paraId="6A26AE04" w14:textId="77777777" w:rsidR="007022E4" w:rsidRPr="002D3A21" w:rsidRDefault="007022E4" w:rsidP="00CF2775">
            <w:pPr>
              <w:rPr>
                <w:b w:val="0"/>
                <w:sz w:val="20"/>
                <w:szCs w:val="20"/>
                <w:lang w:eastAsia="en-US"/>
              </w:rPr>
            </w:pPr>
          </w:p>
        </w:tc>
        <w:tc>
          <w:tcPr>
            <w:tcW w:w="6880" w:type="dxa"/>
            <w:gridSpan w:val="5"/>
          </w:tcPr>
          <w:p w14:paraId="68EECBAF" w14:textId="77777777"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t>Total care minutes (inclusive of registered nurse minutes)</w:t>
            </w:r>
          </w:p>
        </w:tc>
      </w:tr>
      <w:tr w:rsidR="00954027" w:rsidRPr="007022E4" w14:paraId="699D89CB" w14:textId="77777777" w:rsidTr="00F64AC8">
        <w:trPr>
          <w:cnfStyle w:val="100000000000" w:firstRow="1" w:lastRow="0" w:firstColumn="0" w:lastColumn="0" w:oddVBand="0" w:evenVBand="0" w:oddHBand="0" w:evenHBand="0" w:firstRowFirstColumn="0" w:firstRowLastColumn="0" w:lastRowFirstColumn="0" w:lastRowLastColumn="0"/>
          <w:trHeight w:val="1928"/>
          <w:tblHeader/>
        </w:trPr>
        <w:tc>
          <w:tcPr>
            <w:cnfStyle w:val="001000000000" w:firstRow="0" w:lastRow="0" w:firstColumn="1" w:lastColumn="0" w:oddVBand="0" w:evenVBand="0" w:oddHBand="0" w:evenHBand="0" w:firstRowFirstColumn="0" w:firstRowLastColumn="0" w:lastRowFirstColumn="0" w:lastRowLastColumn="0"/>
            <w:tcW w:w="2504" w:type="dxa"/>
          </w:tcPr>
          <w:p w14:paraId="6A68B393" w14:textId="2828EBB1" w:rsidR="007022E4" w:rsidRPr="004E526E" w:rsidRDefault="007022E4" w:rsidP="004E526E">
            <w:r w:rsidRPr="004E526E">
              <w:t>Registered nurse care minutes</w:t>
            </w:r>
            <w:r w:rsidR="004E526E">
              <w:t xml:space="preserve"> </w:t>
            </w:r>
            <w:r w:rsidRPr="004E526E">
              <w:t>(inclusive of up to 10% of registered nurse target contributed by enrolled nurse care time)</w:t>
            </w:r>
          </w:p>
        </w:tc>
        <w:tc>
          <w:tcPr>
            <w:tcW w:w="1319" w:type="dxa"/>
          </w:tcPr>
          <w:p w14:paraId="4DBDEF22" w14:textId="77777777"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t>Well below target (&lt;90%)</w:t>
            </w:r>
          </w:p>
        </w:tc>
        <w:tc>
          <w:tcPr>
            <w:tcW w:w="1417" w:type="dxa"/>
          </w:tcPr>
          <w:p w14:paraId="0A8BD84D" w14:textId="778C33C2"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t xml:space="preserve">Below target </w:t>
            </w:r>
            <w:r w:rsidR="00EC2B9A">
              <w:br/>
            </w:r>
            <w:r w:rsidRPr="004E526E">
              <w:t>(90 – &lt;100%)</w:t>
            </w:r>
          </w:p>
        </w:tc>
        <w:tc>
          <w:tcPr>
            <w:tcW w:w="1418" w:type="dxa"/>
          </w:tcPr>
          <w:p w14:paraId="31F5B97F" w14:textId="5B6DD180"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t xml:space="preserve">Meets target </w:t>
            </w:r>
            <w:r w:rsidR="00EC2B9A">
              <w:br/>
            </w:r>
            <w:r w:rsidRPr="004E526E">
              <w:t>(100 – &lt;105%)</w:t>
            </w:r>
          </w:p>
        </w:tc>
        <w:tc>
          <w:tcPr>
            <w:tcW w:w="1254" w:type="dxa"/>
          </w:tcPr>
          <w:p w14:paraId="3ADA0777" w14:textId="77777777"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t>Above target (105 – &lt;110%)</w:t>
            </w:r>
          </w:p>
        </w:tc>
        <w:tc>
          <w:tcPr>
            <w:tcW w:w="1472" w:type="dxa"/>
          </w:tcPr>
          <w:p w14:paraId="595D4143" w14:textId="4225C0B1" w:rsidR="007022E4" w:rsidRPr="004E526E" w:rsidRDefault="007022E4" w:rsidP="004E526E">
            <w:pPr>
              <w:cnfStyle w:val="100000000000" w:firstRow="1" w:lastRow="0" w:firstColumn="0" w:lastColumn="0" w:oddVBand="0" w:evenVBand="0" w:oddHBand="0" w:evenHBand="0" w:firstRowFirstColumn="0" w:firstRowLastColumn="0" w:lastRowFirstColumn="0" w:lastRowLastColumn="0"/>
            </w:pPr>
            <w:r w:rsidRPr="004E526E">
              <w:rPr>
                <w:rFonts w:hint="eastAsia"/>
              </w:rPr>
              <w:t xml:space="preserve">Well above target </w:t>
            </w:r>
            <w:r w:rsidR="00EC2B9A">
              <w:br/>
            </w:r>
            <w:r w:rsidRPr="004E526E">
              <w:rPr>
                <w:rFonts w:hint="eastAsia"/>
              </w:rPr>
              <w:t>(</w:t>
            </w:r>
            <w:r w:rsidRPr="004E526E">
              <w:rPr>
                <w:rFonts w:hint="eastAsia"/>
              </w:rPr>
              <w:t>≥</w:t>
            </w:r>
            <w:r w:rsidRPr="004E526E">
              <w:rPr>
                <w:rFonts w:hint="eastAsia"/>
              </w:rPr>
              <w:t>110%)</w:t>
            </w:r>
          </w:p>
        </w:tc>
      </w:tr>
      <w:tr w:rsidR="00954027" w:rsidRPr="007022E4" w14:paraId="4BC3A656" w14:textId="77777777" w:rsidTr="00F64AC8">
        <w:trPr>
          <w:trHeight w:val="942"/>
        </w:trPr>
        <w:tc>
          <w:tcPr>
            <w:cnfStyle w:val="001000000000" w:firstRow="0" w:lastRow="0" w:firstColumn="1" w:lastColumn="0" w:oddVBand="0" w:evenVBand="0" w:oddHBand="0" w:evenHBand="0" w:firstRowFirstColumn="0" w:firstRowLastColumn="0" w:lastRowFirstColumn="0" w:lastRowLastColumn="0"/>
            <w:tcW w:w="2504" w:type="dxa"/>
          </w:tcPr>
          <w:p w14:paraId="5BBC2482" w14:textId="77777777" w:rsidR="007022E4" w:rsidRPr="004E526E" w:rsidRDefault="007022E4" w:rsidP="004E526E">
            <w:r w:rsidRPr="004E526E">
              <w:t>Well below target (&lt;90%)</w:t>
            </w:r>
          </w:p>
        </w:tc>
        <w:tc>
          <w:tcPr>
            <w:tcW w:w="1319" w:type="dxa"/>
          </w:tcPr>
          <w:p w14:paraId="5BD1816A"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1 star</w:t>
            </w:r>
          </w:p>
        </w:tc>
        <w:tc>
          <w:tcPr>
            <w:tcW w:w="1417" w:type="dxa"/>
          </w:tcPr>
          <w:p w14:paraId="0F5EB8D2"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1 star</w:t>
            </w:r>
          </w:p>
        </w:tc>
        <w:tc>
          <w:tcPr>
            <w:tcW w:w="1418" w:type="dxa"/>
          </w:tcPr>
          <w:p w14:paraId="3FE506B0"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254" w:type="dxa"/>
          </w:tcPr>
          <w:p w14:paraId="503E62D5"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72" w:type="dxa"/>
          </w:tcPr>
          <w:p w14:paraId="04625781"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r>
      <w:tr w:rsidR="00954027" w:rsidRPr="007022E4" w14:paraId="455D3135" w14:textId="77777777" w:rsidTr="00F64AC8">
        <w:trPr>
          <w:trHeight w:val="842"/>
        </w:trPr>
        <w:tc>
          <w:tcPr>
            <w:cnfStyle w:val="001000000000" w:firstRow="0" w:lastRow="0" w:firstColumn="1" w:lastColumn="0" w:oddVBand="0" w:evenVBand="0" w:oddHBand="0" w:evenHBand="0" w:firstRowFirstColumn="0" w:firstRowLastColumn="0" w:lastRowFirstColumn="0" w:lastRowLastColumn="0"/>
            <w:tcW w:w="2504" w:type="dxa"/>
          </w:tcPr>
          <w:p w14:paraId="2BD10D1B" w14:textId="52BD2D4A" w:rsidR="007022E4" w:rsidRPr="004E526E" w:rsidRDefault="007022E4" w:rsidP="004E526E">
            <w:r w:rsidRPr="004E526E">
              <w:t xml:space="preserve">Below target </w:t>
            </w:r>
            <w:r w:rsidR="00211F30">
              <w:br/>
            </w:r>
            <w:r w:rsidRPr="004E526E">
              <w:t>(90 – &lt;100%)</w:t>
            </w:r>
          </w:p>
        </w:tc>
        <w:tc>
          <w:tcPr>
            <w:tcW w:w="1319" w:type="dxa"/>
          </w:tcPr>
          <w:p w14:paraId="0DF092D0"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1 star</w:t>
            </w:r>
          </w:p>
        </w:tc>
        <w:tc>
          <w:tcPr>
            <w:tcW w:w="1417" w:type="dxa"/>
          </w:tcPr>
          <w:p w14:paraId="613CEC69"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1 star</w:t>
            </w:r>
          </w:p>
        </w:tc>
        <w:tc>
          <w:tcPr>
            <w:tcW w:w="1418" w:type="dxa"/>
          </w:tcPr>
          <w:p w14:paraId="7946507B"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254" w:type="dxa"/>
          </w:tcPr>
          <w:p w14:paraId="198A84CF"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72" w:type="dxa"/>
          </w:tcPr>
          <w:p w14:paraId="7215B211"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r>
      <w:tr w:rsidR="00954027" w:rsidRPr="007022E4" w14:paraId="42CD76FA" w14:textId="77777777" w:rsidTr="00F64AC8">
        <w:trPr>
          <w:trHeight w:val="826"/>
        </w:trPr>
        <w:tc>
          <w:tcPr>
            <w:cnfStyle w:val="001000000000" w:firstRow="0" w:lastRow="0" w:firstColumn="1" w:lastColumn="0" w:oddVBand="0" w:evenVBand="0" w:oddHBand="0" w:evenHBand="0" w:firstRowFirstColumn="0" w:firstRowLastColumn="0" w:lastRowFirstColumn="0" w:lastRowLastColumn="0"/>
            <w:tcW w:w="2504" w:type="dxa"/>
          </w:tcPr>
          <w:p w14:paraId="2335A1FC" w14:textId="0B7793B4" w:rsidR="007022E4" w:rsidRPr="004E526E" w:rsidRDefault="007022E4" w:rsidP="004E526E">
            <w:r w:rsidRPr="004E526E">
              <w:t xml:space="preserve">Meets target </w:t>
            </w:r>
            <w:r w:rsidR="00211F30">
              <w:br/>
            </w:r>
            <w:r w:rsidRPr="004E526E">
              <w:t>(100 – &lt;105%)</w:t>
            </w:r>
          </w:p>
        </w:tc>
        <w:tc>
          <w:tcPr>
            <w:tcW w:w="1319" w:type="dxa"/>
          </w:tcPr>
          <w:p w14:paraId="5B941151"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7" w:type="dxa"/>
          </w:tcPr>
          <w:p w14:paraId="5A694949"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8" w:type="dxa"/>
          </w:tcPr>
          <w:p w14:paraId="142D4ED6"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3 stars</w:t>
            </w:r>
          </w:p>
        </w:tc>
        <w:tc>
          <w:tcPr>
            <w:tcW w:w="1254" w:type="dxa"/>
          </w:tcPr>
          <w:p w14:paraId="29362F00"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3 stars</w:t>
            </w:r>
          </w:p>
        </w:tc>
        <w:tc>
          <w:tcPr>
            <w:tcW w:w="1472" w:type="dxa"/>
          </w:tcPr>
          <w:p w14:paraId="1EB5E2E0"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4 stars</w:t>
            </w:r>
          </w:p>
        </w:tc>
      </w:tr>
      <w:tr w:rsidR="00954027" w:rsidRPr="007022E4" w14:paraId="75C5BC86" w14:textId="77777777" w:rsidTr="00F64AC8">
        <w:trPr>
          <w:trHeight w:val="838"/>
        </w:trPr>
        <w:tc>
          <w:tcPr>
            <w:cnfStyle w:val="001000000000" w:firstRow="0" w:lastRow="0" w:firstColumn="1" w:lastColumn="0" w:oddVBand="0" w:evenVBand="0" w:oddHBand="0" w:evenHBand="0" w:firstRowFirstColumn="0" w:firstRowLastColumn="0" w:lastRowFirstColumn="0" w:lastRowLastColumn="0"/>
            <w:tcW w:w="2504" w:type="dxa"/>
          </w:tcPr>
          <w:p w14:paraId="5F5A3939" w14:textId="60F16F05" w:rsidR="007022E4" w:rsidRPr="004E526E" w:rsidRDefault="007022E4" w:rsidP="004E526E">
            <w:r w:rsidRPr="004E526E">
              <w:t xml:space="preserve">Above target </w:t>
            </w:r>
            <w:r w:rsidR="00211F30">
              <w:br/>
            </w:r>
            <w:r w:rsidRPr="004E526E">
              <w:t>(105 – &lt;110%)</w:t>
            </w:r>
          </w:p>
        </w:tc>
        <w:tc>
          <w:tcPr>
            <w:tcW w:w="1319" w:type="dxa"/>
          </w:tcPr>
          <w:p w14:paraId="235228D5"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7" w:type="dxa"/>
          </w:tcPr>
          <w:p w14:paraId="21F54727"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8" w:type="dxa"/>
          </w:tcPr>
          <w:p w14:paraId="59B7597D"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3 stars</w:t>
            </w:r>
          </w:p>
        </w:tc>
        <w:tc>
          <w:tcPr>
            <w:tcW w:w="1254" w:type="dxa"/>
          </w:tcPr>
          <w:p w14:paraId="69F104B2"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4 stars</w:t>
            </w:r>
          </w:p>
        </w:tc>
        <w:tc>
          <w:tcPr>
            <w:tcW w:w="1472" w:type="dxa"/>
          </w:tcPr>
          <w:p w14:paraId="5E4E1D45"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5 stars</w:t>
            </w:r>
          </w:p>
        </w:tc>
      </w:tr>
      <w:tr w:rsidR="00954027" w:rsidRPr="007022E4" w14:paraId="2F11ECA7" w14:textId="77777777" w:rsidTr="00F64AC8">
        <w:trPr>
          <w:trHeight w:val="850"/>
        </w:trPr>
        <w:tc>
          <w:tcPr>
            <w:cnfStyle w:val="001000000000" w:firstRow="0" w:lastRow="0" w:firstColumn="1" w:lastColumn="0" w:oddVBand="0" w:evenVBand="0" w:oddHBand="0" w:evenHBand="0" w:firstRowFirstColumn="0" w:firstRowLastColumn="0" w:lastRowFirstColumn="0" w:lastRowLastColumn="0"/>
            <w:tcW w:w="2504" w:type="dxa"/>
          </w:tcPr>
          <w:p w14:paraId="3DDE666D" w14:textId="0A73B033" w:rsidR="007022E4" w:rsidRPr="004E526E" w:rsidRDefault="007022E4" w:rsidP="004E526E">
            <w:r w:rsidRPr="004E526E">
              <w:rPr>
                <w:rFonts w:hint="eastAsia"/>
              </w:rPr>
              <w:t xml:space="preserve">Well above target </w:t>
            </w:r>
            <w:r w:rsidR="00211F30">
              <w:br/>
            </w:r>
            <w:r w:rsidRPr="004E526E">
              <w:rPr>
                <w:rFonts w:hint="eastAsia"/>
              </w:rPr>
              <w:t>(</w:t>
            </w:r>
            <w:r w:rsidRPr="004E526E">
              <w:rPr>
                <w:rFonts w:hint="eastAsia"/>
              </w:rPr>
              <w:t>≥</w:t>
            </w:r>
            <w:r w:rsidRPr="004E526E">
              <w:rPr>
                <w:rFonts w:hint="eastAsia"/>
              </w:rPr>
              <w:t>110%)</w:t>
            </w:r>
          </w:p>
        </w:tc>
        <w:tc>
          <w:tcPr>
            <w:tcW w:w="1319" w:type="dxa"/>
          </w:tcPr>
          <w:p w14:paraId="180C4648"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7" w:type="dxa"/>
          </w:tcPr>
          <w:p w14:paraId="29F0F41A"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2 stars</w:t>
            </w:r>
          </w:p>
        </w:tc>
        <w:tc>
          <w:tcPr>
            <w:tcW w:w="1418" w:type="dxa"/>
          </w:tcPr>
          <w:p w14:paraId="1BD148EA"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4 stars</w:t>
            </w:r>
          </w:p>
        </w:tc>
        <w:tc>
          <w:tcPr>
            <w:tcW w:w="1254" w:type="dxa"/>
          </w:tcPr>
          <w:p w14:paraId="46E6E6B7" w14:textId="77777777"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5 stars</w:t>
            </w:r>
          </w:p>
        </w:tc>
        <w:tc>
          <w:tcPr>
            <w:tcW w:w="1472" w:type="dxa"/>
          </w:tcPr>
          <w:p w14:paraId="232DCCAE" w14:textId="1BCCCA2F" w:rsidR="007022E4" w:rsidRPr="00F64AC8" w:rsidRDefault="007022E4" w:rsidP="00F64AC8">
            <w:pPr>
              <w:pStyle w:val="TableParagraph"/>
              <w:cnfStyle w:val="000000000000" w:firstRow="0" w:lastRow="0" w:firstColumn="0" w:lastColumn="0" w:oddVBand="0" w:evenVBand="0" w:oddHBand="0" w:evenHBand="0" w:firstRowFirstColumn="0" w:firstRowLastColumn="0" w:lastRowFirstColumn="0" w:lastRowLastColumn="0"/>
            </w:pPr>
            <w:r w:rsidRPr="00F64AC8">
              <w:t>5 stars</w:t>
            </w:r>
          </w:p>
        </w:tc>
      </w:tr>
    </w:tbl>
    <w:p w14:paraId="2264E052" w14:textId="77777777" w:rsidR="004B430E" w:rsidRPr="001B24B6" w:rsidRDefault="004B430E" w:rsidP="004B430E">
      <w:r w:rsidRPr="001B24B6">
        <w:t>When calculating the percentage of the care minutes target that has been met, the achieved care minutes delivered by a</w:t>
      </w:r>
      <w:r>
        <w:t>n</w:t>
      </w:r>
      <w:r w:rsidRPr="001B24B6">
        <w:t xml:space="preserve"> aged care home are rounded using standard rounding rules, while care minute targets are rounded down. To determine whether a</w:t>
      </w:r>
      <w:r>
        <w:t>n aged care</w:t>
      </w:r>
      <w:r w:rsidRPr="001B24B6">
        <w:t xml:space="preserve"> home has met or exceeded their minimum care minute targets, their achieved care minutes is divided by their care minutes target and multiplied by 100 to provide a percentage.</w:t>
      </w:r>
    </w:p>
    <w:p w14:paraId="12FE5E9E" w14:textId="77777777" w:rsidR="004B430E" w:rsidRPr="001B24B6" w:rsidRDefault="004B430E" w:rsidP="004B430E">
      <w:pPr>
        <w:keepNext/>
        <w:keepLines/>
      </w:pPr>
      <w:r w:rsidRPr="001B24B6">
        <w:t>Using example figures:</w:t>
      </w:r>
    </w:p>
    <w:p w14:paraId="765E2360" w14:textId="77777777" w:rsidR="009F1781" w:rsidRDefault="004B430E" w:rsidP="009F1781">
      <w:pPr>
        <w:pStyle w:val="ListBullet2"/>
      </w:pPr>
      <w:r w:rsidRPr="001B24B6">
        <w:t>for a</w:t>
      </w:r>
      <w:r>
        <w:t>n aged care</w:t>
      </w:r>
      <w:r w:rsidRPr="001B24B6">
        <w:t xml:space="preserve"> home’s care minute targets, the total care minutes target (inclusive of registered nurses, enrolled nurses, personal care workers and assistants in nursing) of 212.66 would be rounded down to 212 minutes and the registered nurse care minutes target of 41.46 would be rounded down to 41 minutes.</w:t>
      </w:r>
      <w:r w:rsidR="009F1781">
        <w:t xml:space="preserve"> </w:t>
      </w:r>
    </w:p>
    <w:p w14:paraId="5B9EFACE" w14:textId="722F0F59" w:rsidR="007022E4" w:rsidRPr="009F1781" w:rsidRDefault="004B430E" w:rsidP="009F1781">
      <w:pPr>
        <w:pStyle w:val="ListBullet2"/>
      </w:pPr>
      <w:r w:rsidRPr="009F1781">
        <w:t xml:space="preserve">for an aged care home’s achieved care minutes, the total care minutes delivered (inclusive of registered nurses, enrolled nurses, personal care workers and assistants in nursing) of 212.66 would be rounded up to 213 minutes and the specific care minutes delivered by a registered nurse of 41.46 would be rounded down to </w:t>
      </w:r>
      <w:r w:rsidRPr="009F1781">
        <w:br/>
        <w:t>41 minutes.</w:t>
      </w:r>
      <w:r w:rsidR="00BB6BE5">
        <w:br/>
      </w:r>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821711" w:rsidRPr="001C4FE3" w14:paraId="30F46817" w14:textId="77777777" w:rsidTr="4F907282">
        <w:tc>
          <w:tcPr>
            <w:tcW w:w="1135" w:type="dxa"/>
            <w:shd w:val="clear" w:color="auto" w:fill="F2F2F2" w:themeFill="background1" w:themeFillShade="F2"/>
            <w:tcMar>
              <w:left w:w="0" w:type="dxa"/>
              <w:right w:w="0" w:type="dxa"/>
            </w:tcMar>
          </w:tcPr>
          <w:p w14:paraId="7E99932F" w14:textId="77777777" w:rsidR="0064252F" w:rsidRPr="001F27F5" w:rsidRDefault="0064252F" w:rsidP="008F5812">
            <w:r w:rsidRPr="001C4FE3">
              <w:rPr>
                <w:noProof/>
              </w:rPr>
              <w:drawing>
                <wp:inline distT="0" distB="0" distL="0" distR="0" wp14:anchorId="52684EF4" wp14:editId="4AFB1EA3">
                  <wp:extent cx="542925" cy="542925"/>
                  <wp:effectExtent l="0" t="0" r="9525" b="9525"/>
                  <wp:docPr id="8" name="Picture 8"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64B07CB1" w14:textId="77777777" w:rsidR="0064252F" w:rsidRPr="001F27F5" w:rsidRDefault="0064252F" w:rsidP="008F5812">
            <w:r w:rsidRPr="001C4FE3">
              <w:t>IMPORTANT NOTE</w:t>
            </w:r>
          </w:p>
          <w:p w14:paraId="61AC6DA3" w14:textId="007A5430" w:rsidR="003F090F" w:rsidRPr="00D168DC" w:rsidRDefault="27BE35E0" w:rsidP="007D1D45">
            <w:r>
              <w:t>Failure to report care minutes</w:t>
            </w:r>
            <w:r w:rsidR="653A16F1">
              <w:t xml:space="preserve"> </w:t>
            </w:r>
            <w:r>
              <w:t xml:space="preserve">to the </w:t>
            </w:r>
            <w:r w:rsidR="5F4F8D19">
              <w:t>d</w:t>
            </w:r>
            <w:r>
              <w:t xml:space="preserve">epartment </w:t>
            </w:r>
            <w:r w:rsidR="13671E6F">
              <w:t xml:space="preserve">through the </w:t>
            </w:r>
            <w:r w:rsidR="639E400F">
              <w:t xml:space="preserve">QFR </w:t>
            </w:r>
            <w:r w:rsidR="58A76AB2">
              <w:t xml:space="preserve">prior to </w:t>
            </w:r>
            <w:r w:rsidR="34D67B6E">
              <w:t xml:space="preserve">publication </w:t>
            </w:r>
            <w:r w:rsidR="58A76AB2">
              <w:t xml:space="preserve">of the </w:t>
            </w:r>
            <w:r w:rsidR="23D4D875">
              <w:t>related</w:t>
            </w:r>
            <w:r w:rsidR="58A76AB2">
              <w:t xml:space="preserve"> Star Ratings quarterly update </w:t>
            </w:r>
            <w:r w:rsidR="20F7EA74">
              <w:t xml:space="preserve">on My Aged Care </w:t>
            </w:r>
            <w:r w:rsidR="6BE5E6C9">
              <w:t>will result in no Staffing rating, which will also result in no Overall Star Rating.</w:t>
            </w:r>
            <w:r w:rsidR="0BE504C9">
              <w:t xml:space="preserve"> Late submitted data will be published on My Aged Care once the QFR has passed quality and reasonableness checks</w:t>
            </w:r>
            <w:r w:rsidR="3CAC1804">
              <w:t>, however homes will not receive a Staffing or Overall Star Rating</w:t>
            </w:r>
            <w:r w:rsidR="0BE504C9">
              <w:t>.</w:t>
            </w:r>
          </w:p>
        </w:tc>
      </w:tr>
    </w:tbl>
    <w:p w14:paraId="229B66DB" w14:textId="3DEAC066" w:rsidR="00083854" w:rsidRPr="001C4FE3" w:rsidRDefault="00083854" w:rsidP="008F5812">
      <w:pPr>
        <w:pStyle w:val="Heading2"/>
      </w:pPr>
      <w:bookmarkStart w:id="84" w:name="_Toc162262034"/>
      <w:bookmarkStart w:id="85" w:name="_Toc162262793"/>
      <w:bookmarkStart w:id="86" w:name="_Toc162263272"/>
      <w:bookmarkStart w:id="87" w:name="_Toc162263551"/>
      <w:bookmarkStart w:id="88" w:name="_Toc163028394"/>
      <w:bookmarkStart w:id="89" w:name="_Toc240008872"/>
      <w:bookmarkStart w:id="90" w:name="_Hlk122340772"/>
      <w:bookmarkEnd w:id="84"/>
      <w:bookmarkEnd w:id="85"/>
      <w:bookmarkEnd w:id="86"/>
      <w:bookmarkEnd w:id="87"/>
      <w:bookmarkEnd w:id="88"/>
      <w:r w:rsidRPr="001C4FE3">
        <w:lastRenderedPageBreak/>
        <w:t>Quality Measures algorithm</w:t>
      </w:r>
      <w:bookmarkEnd w:id="89"/>
    </w:p>
    <w:p w14:paraId="76797FE3" w14:textId="2F9A1E19" w:rsidR="3C55D400" w:rsidRPr="001C4FE3" w:rsidRDefault="1101F2F6" w:rsidP="008F5812">
      <w:r w:rsidRPr="3AABE3EE">
        <w:t xml:space="preserve">The Quality Measures </w:t>
      </w:r>
      <w:r w:rsidR="69F25D2F" w:rsidRPr="3AABE3EE">
        <w:t xml:space="preserve">rating </w:t>
      </w:r>
      <w:r w:rsidRPr="3AABE3EE">
        <w:t xml:space="preserve">uses </w:t>
      </w:r>
      <w:r w:rsidR="3AD90178" w:rsidRPr="3AABE3EE">
        <w:t>information derived from</w:t>
      </w:r>
      <w:r w:rsidRPr="3AABE3EE">
        <w:t xml:space="preserve"> the </w:t>
      </w:r>
      <w:r w:rsidR="706818B3" w:rsidRPr="3AABE3EE">
        <w:t>QI Program</w:t>
      </w:r>
      <w:r w:rsidRPr="3AABE3EE">
        <w:t xml:space="preserve">. </w:t>
      </w:r>
      <w:r w:rsidR="6E68C034" w:rsidRPr="3AABE3EE">
        <w:t>The QI</w:t>
      </w:r>
      <w:r w:rsidR="6FD08CAA" w:rsidRPr="3AABE3EE">
        <w:t> </w:t>
      </w:r>
      <w:r w:rsidR="6E68C034" w:rsidRPr="3AABE3EE">
        <w:t xml:space="preserve">Program </w:t>
      </w:r>
      <w:bookmarkEnd w:id="90"/>
      <w:r w:rsidR="6E68C034" w:rsidRPr="3AABE3EE">
        <w:t xml:space="preserve">requires </w:t>
      </w:r>
      <w:r w:rsidR="4364ABD9">
        <w:t xml:space="preserve">registered providers delivering funded aged care services in </w:t>
      </w:r>
      <w:r w:rsidR="00E668FE">
        <w:t xml:space="preserve">aged </w:t>
      </w:r>
      <w:r w:rsidR="4364ABD9">
        <w:t xml:space="preserve">care homes </w:t>
      </w:r>
      <w:r w:rsidR="6E68C034" w:rsidRPr="3AABE3EE">
        <w:t xml:space="preserve">to report data across </w:t>
      </w:r>
      <w:proofErr w:type="gramStart"/>
      <w:r w:rsidR="444A7333" w:rsidRPr="3AABE3EE">
        <w:t>a number of</w:t>
      </w:r>
      <w:proofErr w:type="gramEnd"/>
      <w:r w:rsidR="60BF92C0" w:rsidRPr="3AABE3EE">
        <w:t xml:space="preserve"> </w:t>
      </w:r>
      <w:r w:rsidR="6E68C034" w:rsidRPr="3AABE3EE">
        <w:t>crucial areas of care. Information about exclusions and risk adjustment is provided below.</w:t>
      </w:r>
    </w:p>
    <w:p w14:paraId="74B0EFAF" w14:textId="36DC575F" w:rsidR="76E2C01E" w:rsidRPr="001C4FE3" w:rsidRDefault="489E8F12" w:rsidP="008F5812">
      <w:r w:rsidRPr="3AABE3EE">
        <w:t xml:space="preserve">Not all </w:t>
      </w:r>
      <w:r w:rsidR="444A7333" w:rsidRPr="3AABE3EE">
        <w:t xml:space="preserve">quality </w:t>
      </w:r>
      <w:r w:rsidRPr="3AABE3EE">
        <w:t xml:space="preserve">indicators reported through </w:t>
      </w:r>
      <w:r w:rsidR="00DA36E9">
        <w:t>the</w:t>
      </w:r>
      <w:r w:rsidRPr="3AABE3EE">
        <w:t xml:space="preserve"> </w:t>
      </w:r>
      <w:r w:rsidR="706818B3" w:rsidRPr="3AABE3EE">
        <w:t>QI Program</w:t>
      </w:r>
      <w:r w:rsidRPr="3AABE3EE">
        <w:t xml:space="preserve"> are used to inform the Quality Measures </w:t>
      </w:r>
      <w:r w:rsidR="69F25D2F" w:rsidRPr="3AABE3EE">
        <w:t>rating</w:t>
      </w:r>
      <w:r w:rsidRPr="3AABE3EE">
        <w:t xml:space="preserve">. </w:t>
      </w:r>
      <w:r w:rsidR="5114BF8D" w:rsidRPr="3AABE3EE">
        <w:t>Stage 1 pressure injuries</w:t>
      </w:r>
      <w:r w:rsidR="4F0AE6A8" w:rsidRPr="3AABE3EE">
        <w:t>,</w:t>
      </w:r>
      <w:r w:rsidR="5114BF8D" w:rsidRPr="3AABE3EE">
        <w:t xml:space="preserve"> consecutive unplanned weight loss</w:t>
      </w:r>
      <w:r w:rsidR="4F0AE6A8" w:rsidRPr="3AABE3EE">
        <w:t xml:space="preserve">, activities of daily living, incontinence care, hospitalisation, </w:t>
      </w:r>
      <w:r w:rsidR="2B496EBD" w:rsidRPr="3AABE3EE">
        <w:t>workforce, consumer experience</w:t>
      </w:r>
      <w:r w:rsidR="005C3B4C">
        <w:t>,</w:t>
      </w:r>
      <w:r w:rsidR="2B496EBD" w:rsidRPr="3AABE3EE">
        <w:t xml:space="preserve"> quality of life</w:t>
      </w:r>
      <w:r w:rsidR="005D2ADF">
        <w:t xml:space="preserve">, enrolled nursing, allied </w:t>
      </w:r>
      <w:r w:rsidR="005C3B4C">
        <w:t>h</w:t>
      </w:r>
      <w:r w:rsidR="005D2ADF">
        <w:t>ealth and lifestyle officers</w:t>
      </w:r>
      <w:r w:rsidRPr="3AABE3EE">
        <w:t xml:space="preserve"> </w:t>
      </w:r>
      <w:r w:rsidR="7AFE949A" w:rsidRPr="3AABE3EE">
        <w:t>are</w:t>
      </w:r>
      <w:r w:rsidR="444A7333" w:rsidRPr="3AABE3EE">
        <w:t xml:space="preserve"> currently</w:t>
      </w:r>
      <w:r w:rsidR="7AFE949A" w:rsidRPr="3AABE3EE">
        <w:t xml:space="preserve"> not included. The antipsychotic</w:t>
      </w:r>
      <w:r w:rsidR="444A7333" w:rsidRPr="3AABE3EE">
        <w:t>s</w:t>
      </w:r>
      <w:r w:rsidR="7AFE949A" w:rsidRPr="3AABE3EE">
        <w:t xml:space="preserve"> medication management </w:t>
      </w:r>
      <w:r w:rsidR="00A94477">
        <w:t xml:space="preserve">quality </w:t>
      </w:r>
      <w:r w:rsidR="7AFE949A" w:rsidRPr="3AABE3EE">
        <w:t xml:space="preserve">indicator has been </w:t>
      </w:r>
      <w:r w:rsidR="0669343D" w:rsidRPr="3AABE3EE">
        <w:t>adjusted</w:t>
      </w:r>
      <w:r w:rsidR="7AFE949A" w:rsidRPr="3AABE3EE">
        <w:t xml:space="preserve"> to identify </w:t>
      </w:r>
      <w:r w:rsidR="64D70526" w:rsidRPr="3AABE3EE">
        <w:t xml:space="preserve">a </w:t>
      </w:r>
      <w:r w:rsidR="7AFE949A" w:rsidRPr="3AABE3EE">
        <w:t xml:space="preserve">more clinically </w:t>
      </w:r>
      <w:r w:rsidR="0669343D" w:rsidRPr="3AABE3EE">
        <w:t>relevant</w:t>
      </w:r>
      <w:r w:rsidR="7AFE949A" w:rsidRPr="3AABE3EE">
        <w:t xml:space="preserve"> measure</w:t>
      </w:r>
      <w:r w:rsidR="3EAF98B4" w:rsidRPr="3AABE3EE">
        <w:t xml:space="preserve"> for public reporting.</w:t>
      </w:r>
    </w:p>
    <w:p w14:paraId="77BDD4AE" w14:textId="74F17DFB" w:rsidR="16D72FF2" w:rsidRPr="001C4FE3" w:rsidRDefault="00F20780" w:rsidP="008F5812">
      <w:r w:rsidRPr="001C4FE3">
        <w:t xml:space="preserve">The </w:t>
      </w:r>
      <w:r w:rsidR="004B347B" w:rsidRPr="001C4FE3">
        <w:t xml:space="preserve">quality </w:t>
      </w:r>
      <w:r w:rsidR="5A8F1EE9" w:rsidRPr="001C4FE3">
        <w:t>indicators</w:t>
      </w:r>
      <w:r w:rsidRPr="001C4FE3">
        <w:t xml:space="preserve"> contribut</w:t>
      </w:r>
      <w:r w:rsidR="001A236C" w:rsidRPr="001C4FE3">
        <w:t>ing</w:t>
      </w:r>
      <w:r w:rsidRPr="001C4FE3">
        <w:t xml:space="preserve"> to the </w:t>
      </w:r>
      <w:r w:rsidR="7B22B073" w:rsidRPr="001C4FE3">
        <w:t xml:space="preserve">Quality Measures </w:t>
      </w:r>
      <w:r w:rsidR="0064252F" w:rsidRPr="001C4FE3">
        <w:t xml:space="preserve">rating </w:t>
      </w:r>
      <w:r w:rsidRPr="001C4FE3">
        <w:t>are</w:t>
      </w:r>
      <w:r w:rsidR="00BA392B" w:rsidRPr="001C4FE3">
        <w:t xml:space="preserve"> </w:t>
      </w:r>
      <w:r w:rsidR="0064252F" w:rsidRPr="001C4FE3">
        <w:t>outlined below.</w:t>
      </w:r>
    </w:p>
    <w:p w14:paraId="5A6CD041" w14:textId="5F566FDB" w:rsidR="00E26697" w:rsidRPr="004E526E" w:rsidRDefault="53DA01F4" w:rsidP="004E526E">
      <w:pPr>
        <w:pStyle w:val="heading3nonumbered"/>
      </w:pPr>
      <w:bookmarkStart w:id="91" w:name="_Toc235516669"/>
      <w:r w:rsidRPr="004E526E">
        <w:t>Pressure injuries</w:t>
      </w:r>
      <w:bookmarkEnd w:id="91"/>
    </w:p>
    <w:p w14:paraId="61C77E32" w14:textId="69B59C39" w:rsidR="001A236C" w:rsidRPr="001C4FE3" w:rsidRDefault="0E829DEE" w:rsidP="008F5812">
      <w:r w:rsidRPr="001C4FE3">
        <w:t xml:space="preserve">Five </w:t>
      </w:r>
      <w:r w:rsidR="00700ADC" w:rsidRPr="001C4FE3">
        <w:t>stages of</w:t>
      </w:r>
      <w:r w:rsidRPr="001C4FE3">
        <w:t xml:space="preserve"> pressure injuries </w:t>
      </w:r>
      <w:r w:rsidR="62454144" w:rsidRPr="001C4FE3">
        <w:t>are</w:t>
      </w:r>
      <w:r w:rsidRPr="001C4FE3">
        <w:t xml:space="preserve"> included in the scoring of the pressure injuries </w:t>
      </w:r>
      <w:r w:rsidR="004B347B" w:rsidRPr="001C4FE3">
        <w:t xml:space="preserve">quality </w:t>
      </w:r>
      <w:r w:rsidR="00FE22D8" w:rsidRPr="001C4FE3">
        <w:t xml:space="preserve">measure, these </w:t>
      </w:r>
      <w:r w:rsidR="5899D769" w:rsidRPr="001C4FE3">
        <w:t>are</w:t>
      </w:r>
      <w:r w:rsidR="001A236C" w:rsidRPr="001C4FE3">
        <w:t>:</w:t>
      </w:r>
    </w:p>
    <w:p w14:paraId="049D0209" w14:textId="213F0638" w:rsidR="001A236C" w:rsidRPr="008D057D" w:rsidRDefault="00F30609" w:rsidP="008D057D">
      <w:pPr>
        <w:pStyle w:val="ListBullet2"/>
      </w:pPr>
      <w:r w:rsidRPr="008D057D">
        <w:t>S</w:t>
      </w:r>
      <w:r w:rsidR="5899D769" w:rsidRPr="008D057D">
        <w:t>tage 2</w:t>
      </w:r>
      <w:r w:rsidR="0E829DEE" w:rsidRPr="008D057D">
        <w:t xml:space="preserve"> </w:t>
      </w:r>
      <w:r w:rsidR="0049184D" w:rsidRPr="008D057D">
        <w:t>P</w:t>
      </w:r>
      <w:r w:rsidR="0E829DEE" w:rsidRPr="008D057D">
        <w:t xml:space="preserve">ressure </w:t>
      </w:r>
      <w:r w:rsidR="0049184D" w:rsidRPr="008D057D">
        <w:t>I</w:t>
      </w:r>
      <w:r w:rsidR="0E829DEE" w:rsidRPr="008D057D">
        <w:t>njury</w:t>
      </w:r>
    </w:p>
    <w:p w14:paraId="16696662" w14:textId="00C0FE3D" w:rsidR="001A236C" w:rsidRPr="008D057D" w:rsidRDefault="00F30609" w:rsidP="008D057D">
      <w:pPr>
        <w:pStyle w:val="ListBullet2"/>
      </w:pPr>
      <w:r w:rsidRPr="008D057D">
        <w:t>S</w:t>
      </w:r>
      <w:r w:rsidR="5899D769" w:rsidRPr="008D057D">
        <w:t xml:space="preserve">tage 3 </w:t>
      </w:r>
      <w:r w:rsidR="0049184D" w:rsidRPr="008D057D">
        <w:t>P</w:t>
      </w:r>
      <w:r w:rsidR="5899D769" w:rsidRPr="008D057D">
        <w:t xml:space="preserve">ressure </w:t>
      </w:r>
      <w:r w:rsidR="00886AE1" w:rsidRPr="008D057D">
        <w:t>I</w:t>
      </w:r>
      <w:r w:rsidR="5899D769" w:rsidRPr="008D057D">
        <w:t>njury</w:t>
      </w:r>
    </w:p>
    <w:p w14:paraId="3BEF868A" w14:textId="77777777" w:rsidR="001A236C" w:rsidRPr="008D057D" w:rsidRDefault="00F30609" w:rsidP="008D057D">
      <w:pPr>
        <w:pStyle w:val="ListBullet2"/>
      </w:pPr>
      <w:r w:rsidRPr="008D057D">
        <w:t>S</w:t>
      </w:r>
      <w:r w:rsidR="5899D769" w:rsidRPr="008D057D">
        <w:t xml:space="preserve">tage 4 </w:t>
      </w:r>
      <w:r w:rsidR="00886AE1" w:rsidRPr="008D057D">
        <w:t>P</w:t>
      </w:r>
      <w:r w:rsidR="5899D769" w:rsidRPr="008D057D">
        <w:t xml:space="preserve">ressure </w:t>
      </w:r>
      <w:r w:rsidR="00886AE1" w:rsidRPr="008D057D">
        <w:t>I</w:t>
      </w:r>
      <w:r w:rsidR="5899D769" w:rsidRPr="008D057D">
        <w:t>njury</w:t>
      </w:r>
    </w:p>
    <w:p w14:paraId="531F308A" w14:textId="1AC6EB64" w:rsidR="001A236C" w:rsidRPr="008D057D" w:rsidRDefault="00327EFD" w:rsidP="008D057D">
      <w:pPr>
        <w:pStyle w:val="ListBullet2"/>
      </w:pPr>
      <w:r w:rsidRPr="008D057D">
        <w:t>U</w:t>
      </w:r>
      <w:r w:rsidR="5899D769" w:rsidRPr="008D057D">
        <w:t xml:space="preserve">nstageable </w:t>
      </w:r>
      <w:r w:rsidRPr="008D057D">
        <w:t>P</w:t>
      </w:r>
      <w:r w:rsidR="5899D769" w:rsidRPr="008D057D">
        <w:t xml:space="preserve">ressure </w:t>
      </w:r>
      <w:r w:rsidRPr="008D057D">
        <w:t>I</w:t>
      </w:r>
      <w:r w:rsidR="5899D769" w:rsidRPr="008D057D">
        <w:t>njury</w:t>
      </w:r>
    </w:p>
    <w:p w14:paraId="4C1B4E77" w14:textId="0F8455E9" w:rsidR="001A236C" w:rsidRPr="008D057D" w:rsidRDefault="00327EFD" w:rsidP="008D057D">
      <w:pPr>
        <w:pStyle w:val="ListBullet2"/>
      </w:pPr>
      <w:r w:rsidRPr="008D057D">
        <w:t>Suspected D</w:t>
      </w:r>
      <w:r w:rsidR="5899D769" w:rsidRPr="008D057D">
        <w:t xml:space="preserve">eep </w:t>
      </w:r>
      <w:r w:rsidRPr="008D057D">
        <w:t>T</w:t>
      </w:r>
      <w:r w:rsidR="5899D769" w:rsidRPr="008D057D">
        <w:t xml:space="preserve">issue </w:t>
      </w:r>
      <w:r w:rsidRPr="008D057D">
        <w:t>I</w:t>
      </w:r>
      <w:r w:rsidR="5899D769" w:rsidRPr="008D057D">
        <w:t>njury.</w:t>
      </w:r>
    </w:p>
    <w:p w14:paraId="34287BF0" w14:textId="0798A834" w:rsidR="00FF129D" w:rsidRPr="001C4FE3" w:rsidRDefault="00327EFD" w:rsidP="008F5812">
      <w:r w:rsidRPr="001C4FE3">
        <w:t xml:space="preserve">Stage 1 Pressure Injuries do not contribute to the </w:t>
      </w:r>
      <w:r w:rsidR="00BA392B" w:rsidRPr="001C4FE3">
        <w:t>Quality Measures rating</w:t>
      </w:r>
      <w:r w:rsidR="00072FB7" w:rsidRPr="001C4FE3">
        <w:t>.</w:t>
      </w:r>
    </w:p>
    <w:p w14:paraId="07671DA4" w14:textId="64DD722B" w:rsidR="00282E00" w:rsidRPr="001C4FE3" w:rsidRDefault="00282E00" w:rsidP="00C61802">
      <w:r w:rsidRPr="001C4FE3">
        <w:t>Each pressure injury stage is weighted, with more serious injuries (</w:t>
      </w:r>
      <w:r w:rsidR="00B13760">
        <w:t>i.e.,</w:t>
      </w:r>
      <w:r w:rsidRPr="001C4FE3">
        <w:t xml:space="preserve"> Stage 4 Pressure Injury, Unstageable Pressure Injury and Suspected Deep Tissue Injury) making a larger contribution to the score for the pressure injury quality </w:t>
      </w:r>
      <w:r w:rsidR="00FE22D8" w:rsidRPr="001C4FE3">
        <w:t>measure</w:t>
      </w:r>
      <w:r w:rsidRPr="001C4FE3">
        <w:t>.</w:t>
      </w:r>
    </w:p>
    <w:p w14:paraId="6CC99C33" w14:textId="0C8C8EFE" w:rsidR="00964271" w:rsidRPr="001C4FE3" w:rsidRDefault="27657A48" w:rsidP="00C61802">
      <w:r w:rsidRPr="3AABE3EE">
        <w:t>P</w:t>
      </w:r>
      <w:r w:rsidR="31F530F0" w:rsidRPr="3AABE3EE">
        <w:t xml:space="preserve">ressure injuries acquired outside of the </w:t>
      </w:r>
      <w:r w:rsidR="00847F3C">
        <w:t xml:space="preserve">aged </w:t>
      </w:r>
      <w:r w:rsidR="31F530F0" w:rsidRPr="3AABE3EE">
        <w:t xml:space="preserve">care </w:t>
      </w:r>
      <w:r w:rsidR="444A7333" w:rsidRPr="3AABE3EE">
        <w:t xml:space="preserve">home </w:t>
      </w:r>
      <w:r w:rsidR="31F530F0" w:rsidRPr="3AABE3EE">
        <w:t xml:space="preserve">during the quarter are included in the Quality Measures </w:t>
      </w:r>
      <w:r w:rsidR="493B43D6" w:rsidRPr="3AABE3EE">
        <w:t>r</w:t>
      </w:r>
      <w:r w:rsidR="31F530F0" w:rsidRPr="3AABE3EE">
        <w:t>ating.</w:t>
      </w:r>
      <w:r w:rsidR="05E3C3CB" w:rsidRPr="3AABE3EE">
        <w:t xml:space="preserve"> Th</w:t>
      </w:r>
      <w:r w:rsidR="56E49195" w:rsidRPr="3AABE3EE">
        <w:t>is</w:t>
      </w:r>
      <w:r w:rsidR="02E540CB" w:rsidRPr="3AABE3EE">
        <w:t xml:space="preserve"> recognises that high quality care </w:t>
      </w:r>
      <w:r w:rsidR="3CFFC0D2" w:rsidRPr="3AABE3EE">
        <w:t xml:space="preserve">provided </w:t>
      </w:r>
      <w:r w:rsidR="02E540CB" w:rsidRPr="3AABE3EE">
        <w:t>by a</w:t>
      </w:r>
      <w:r w:rsidR="00D54B46">
        <w:t>n aged care</w:t>
      </w:r>
      <w:r w:rsidR="02E540CB" w:rsidRPr="3AABE3EE">
        <w:t xml:space="preserve"> home can reduce the severity of a pressure injury and hasten recovery</w:t>
      </w:r>
      <w:r w:rsidR="56E49195" w:rsidRPr="3AABE3EE">
        <w:t>.</w:t>
      </w:r>
    </w:p>
    <w:p w14:paraId="27048FD6" w14:textId="4713D568" w:rsidR="008E20E5" w:rsidRPr="004E526E" w:rsidRDefault="00440F24" w:rsidP="004E526E">
      <w:pPr>
        <w:pStyle w:val="heading3nonumbered"/>
      </w:pPr>
      <w:bookmarkStart w:id="92" w:name="_Toc235516670"/>
      <w:r w:rsidRPr="004E526E">
        <w:t>Restrictive practices</w:t>
      </w:r>
      <w:bookmarkEnd w:id="92"/>
    </w:p>
    <w:p w14:paraId="0010D9A8" w14:textId="256610FF" w:rsidR="00ED0F96" w:rsidRPr="008B675C" w:rsidRDefault="420A053E" w:rsidP="008F5812">
      <w:r w:rsidRPr="3AABE3EE">
        <w:t xml:space="preserve">The percentage of </w:t>
      </w:r>
      <w:r w:rsidR="00887D19" w:rsidRPr="008B675C">
        <w:t>individuals</w:t>
      </w:r>
      <w:r w:rsidR="00E53981" w:rsidRPr="008B675C">
        <w:t xml:space="preserve"> accessing funded aged care </w:t>
      </w:r>
      <w:r w:rsidR="004D4804" w:rsidRPr="008B675C">
        <w:t xml:space="preserve">services </w:t>
      </w:r>
      <w:r w:rsidR="0021332D">
        <w:t xml:space="preserve">in an aged care home </w:t>
      </w:r>
      <w:r w:rsidRPr="008B675C">
        <w:t xml:space="preserve">who </w:t>
      </w:r>
      <w:r w:rsidR="189A6BC3" w:rsidRPr="008B675C">
        <w:t>are</w:t>
      </w:r>
      <w:r w:rsidR="5213E595" w:rsidRPr="008B675C">
        <w:t xml:space="preserve"> subject to</w:t>
      </w:r>
      <w:r w:rsidRPr="008B675C">
        <w:t xml:space="preserve"> </w:t>
      </w:r>
      <w:r w:rsidR="005E579D" w:rsidRPr="008B675C">
        <w:t xml:space="preserve">the use of </w:t>
      </w:r>
      <w:r w:rsidR="5213E595" w:rsidRPr="008B675C">
        <w:t>restrictive practices</w:t>
      </w:r>
      <w:r w:rsidR="0064408E" w:rsidRPr="008B675C">
        <w:t xml:space="preserve"> other than chemical restraint</w:t>
      </w:r>
      <w:r w:rsidR="22FDBEDF" w:rsidRPr="008B675C">
        <w:t xml:space="preserve"> is used for the scoring </w:t>
      </w:r>
      <w:r w:rsidR="560A21EE" w:rsidRPr="008B675C">
        <w:t xml:space="preserve">of </w:t>
      </w:r>
      <w:r w:rsidR="22FDBEDF" w:rsidRPr="008B675C">
        <w:t xml:space="preserve">the </w:t>
      </w:r>
      <w:r w:rsidR="5213E595" w:rsidRPr="008B675C">
        <w:t xml:space="preserve">restrictive </w:t>
      </w:r>
      <w:proofErr w:type="gramStart"/>
      <w:r w:rsidR="5213E595" w:rsidRPr="008B675C">
        <w:t>practice</w:t>
      </w:r>
      <w:r w:rsidR="71F6914F" w:rsidRPr="008B675C">
        <w:t>s</w:t>
      </w:r>
      <w:proofErr w:type="gramEnd"/>
      <w:r w:rsidR="22FDBEDF" w:rsidRPr="008B675C">
        <w:t xml:space="preserve"> quality </w:t>
      </w:r>
      <w:r w:rsidR="0020645C">
        <w:t>measure</w:t>
      </w:r>
      <w:r w:rsidR="444A7333" w:rsidRPr="008B675C">
        <w:t>.</w:t>
      </w:r>
      <w:r w:rsidRPr="008B675C">
        <w:t xml:space="preserve"> </w:t>
      </w:r>
      <w:r w:rsidR="5213E595" w:rsidRPr="008B675C">
        <w:t>Restrictive practice</w:t>
      </w:r>
      <w:r w:rsidR="22FDBEDF" w:rsidRPr="008B675C">
        <w:t xml:space="preserve"> </w:t>
      </w:r>
      <w:r w:rsidR="5213E595" w:rsidRPr="008B675C">
        <w:t>includes physical restraint, mechanical restraint, environmental restraint and seclusion</w:t>
      </w:r>
      <w:r w:rsidR="493B43D6" w:rsidRPr="008B675C">
        <w:t>,</w:t>
      </w:r>
      <w:r w:rsidR="5213E595" w:rsidRPr="008B675C">
        <w:t xml:space="preserve"> </w:t>
      </w:r>
      <w:r w:rsidR="22FDBEDF" w:rsidRPr="008B675C">
        <w:t xml:space="preserve">regardless of whether it occurs exclusively </w:t>
      </w:r>
      <w:proofErr w:type="gramStart"/>
      <w:r w:rsidR="22FDBEDF" w:rsidRPr="008B675C">
        <w:t>through the use of</w:t>
      </w:r>
      <w:proofErr w:type="gramEnd"/>
      <w:r w:rsidR="22FDBEDF" w:rsidRPr="008B675C">
        <w:t xml:space="preserve"> a secure area.</w:t>
      </w:r>
      <w:r w:rsidR="004660D7" w:rsidRPr="008B675C">
        <w:t xml:space="preserve"> This aligns with the definition of</w:t>
      </w:r>
      <w:r w:rsidR="004660D7" w:rsidRPr="004660D7">
        <w:t xml:space="preserve"> restrictive practices provided in the </w:t>
      </w:r>
      <w:r w:rsidR="004660D7" w:rsidRPr="004E526E">
        <w:rPr>
          <w:rStyle w:val="Emphasis"/>
        </w:rPr>
        <w:t>Aged Care Rules 2025</w:t>
      </w:r>
      <w:r w:rsidR="004660D7" w:rsidRPr="004660D7">
        <w:t>, excluding chemical restraint.</w:t>
      </w:r>
    </w:p>
    <w:p w14:paraId="48BD0E9E" w14:textId="1BF63CE5" w:rsidR="008E20E5" w:rsidRPr="004E526E" w:rsidRDefault="00185484" w:rsidP="004E526E">
      <w:pPr>
        <w:pStyle w:val="heading3nonumbered"/>
      </w:pPr>
      <w:bookmarkStart w:id="93" w:name="_Toc235516671"/>
      <w:r w:rsidRPr="004E526E">
        <w:t>Unplanned weight loss</w:t>
      </w:r>
      <w:bookmarkEnd w:id="93"/>
    </w:p>
    <w:p w14:paraId="6823C376" w14:textId="57A6CA4C" w:rsidR="16D72FF2" w:rsidRPr="001C4FE3" w:rsidRDefault="420A053E" w:rsidP="008F5812">
      <w:r w:rsidRPr="3AABE3EE">
        <w:t xml:space="preserve">The percentage </w:t>
      </w:r>
      <w:r w:rsidRPr="003859D0">
        <w:t xml:space="preserve">of </w:t>
      </w:r>
      <w:r w:rsidR="00ED5C22" w:rsidRPr="00397997">
        <w:t>individuals</w:t>
      </w:r>
      <w:r w:rsidRPr="3AABE3EE">
        <w:t xml:space="preserve"> who experienced significant unplanned weight loss </w:t>
      </w:r>
      <w:r w:rsidR="7BD51BEC" w:rsidRPr="3AABE3EE">
        <w:t>is</w:t>
      </w:r>
      <w:r w:rsidRPr="3AABE3EE">
        <w:t xml:space="preserve"> </w:t>
      </w:r>
      <w:r w:rsidR="560A21EE" w:rsidRPr="3AABE3EE">
        <w:t xml:space="preserve">used for </w:t>
      </w:r>
      <w:r w:rsidRPr="3AABE3EE">
        <w:t>the scor</w:t>
      </w:r>
      <w:r w:rsidR="560A21EE" w:rsidRPr="3AABE3EE">
        <w:t>ing of</w:t>
      </w:r>
      <w:r w:rsidRPr="3AABE3EE">
        <w:t xml:space="preserve"> the unplanned weight loss</w:t>
      </w:r>
      <w:r w:rsidR="45AD53CD" w:rsidRPr="3AABE3EE">
        <w:t xml:space="preserve"> </w:t>
      </w:r>
      <w:r w:rsidR="560A21EE" w:rsidRPr="3AABE3EE">
        <w:t xml:space="preserve">quality </w:t>
      </w:r>
      <w:r w:rsidR="0020645C">
        <w:t>measure</w:t>
      </w:r>
      <w:r w:rsidR="45AD53CD" w:rsidRPr="3AABE3EE">
        <w:t>.</w:t>
      </w:r>
      <w:r w:rsidRPr="3AABE3EE">
        <w:t xml:space="preserve"> </w:t>
      </w:r>
      <w:r w:rsidR="2988077B" w:rsidRPr="3AABE3EE">
        <w:t>Significant</w:t>
      </w:r>
      <w:r w:rsidR="2C1EA936" w:rsidRPr="3AABE3EE">
        <w:t xml:space="preserve"> unplanned</w:t>
      </w:r>
      <w:r w:rsidR="2988077B" w:rsidRPr="3AABE3EE">
        <w:t xml:space="preserve"> weight loss as</w:t>
      </w:r>
      <w:r w:rsidR="4DDDCB4C" w:rsidRPr="3AABE3EE">
        <w:t xml:space="preserve"> a</w:t>
      </w:r>
      <w:r w:rsidR="2988077B" w:rsidRPr="3AABE3EE">
        <w:t xml:space="preserve"> </w:t>
      </w:r>
      <w:r w:rsidR="007D467C">
        <w:t xml:space="preserve">quality </w:t>
      </w:r>
      <w:r w:rsidR="2988077B" w:rsidRPr="3AABE3EE">
        <w:t>indicator is more internationally established and aligned to malnutrition diagnostic criteria.</w:t>
      </w:r>
    </w:p>
    <w:p w14:paraId="6A6FFD0E" w14:textId="155B5BEF" w:rsidR="002E77FF" w:rsidRPr="001C4FE3" w:rsidRDefault="006B7111" w:rsidP="008F5812">
      <w:r w:rsidRPr="001C4FE3">
        <w:lastRenderedPageBreak/>
        <w:t xml:space="preserve">Consecutive </w:t>
      </w:r>
      <w:r w:rsidR="00783ECE" w:rsidRPr="001C4FE3">
        <w:t xml:space="preserve">unplanned </w:t>
      </w:r>
      <w:r w:rsidRPr="001C4FE3">
        <w:t xml:space="preserve">weight loss does not contribute to the </w:t>
      </w:r>
      <w:r w:rsidR="00BA392B" w:rsidRPr="001C4FE3">
        <w:t>Quality Measures r</w:t>
      </w:r>
      <w:r w:rsidRPr="001C4FE3">
        <w:t xml:space="preserve">ating as </w:t>
      </w:r>
      <w:r w:rsidR="25CE6E45" w:rsidRPr="001C4FE3">
        <w:t xml:space="preserve">this measure is likely to cause double counting when combined with </w:t>
      </w:r>
      <w:r w:rsidR="00B67AF6" w:rsidRPr="001C4FE3">
        <w:t>significant unplanned</w:t>
      </w:r>
      <w:r w:rsidR="25CE6E45" w:rsidRPr="001C4FE3">
        <w:t xml:space="preserve"> weight loss.</w:t>
      </w:r>
    </w:p>
    <w:p w14:paraId="43036EDF" w14:textId="525447F9" w:rsidR="008E20E5" w:rsidRPr="004E526E" w:rsidRDefault="00185484" w:rsidP="004E526E">
      <w:pPr>
        <w:pStyle w:val="heading3nonumbered"/>
      </w:pPr>
      <w:bookmarkStart w:id="94" w:name="_Toc235516672"/>
      <w:r w:rsidRPr="004E526E">
        <w:t>Falls and major injury</w:t>
      </w:r>
      <w:bookmarkEnd w:id="94"/>
    </w:p>
    <w:p w14:paraId="5A6E502C" w14:textId="34ABA046" w:rsidR="16D72FF2" w:rsidRPr="001C4FE3" w:rsidRDefault="006B7111" w:rsidP="000B045E">
      <w:pPr>
        <w:keepNext/>
        <w:keepLines/>
      </w:pPr>
      <w:r w:rsidRPr="001C4FE3">
        <w:t>T</w:t>
      </w:r>
      <w:r w:rsidR="009A79BD" w:rsidRPr="001C4FE3">
        <w:t xml:space="preserve">he percentage </w:t>
      </w:r>
      <w:r w:rsidR="009A79BD" w:rsidRPr="003859D0">
        <w:t xml:space="preserve">of </w:t>
      </w:r>
      <w:r w:rsidR="00ED5C22" w:rsidRPr="00397997">
        <w:t>individuals</w:t>
      </w:r>
      <w:r w:rsidR="009A79BD" w:rsidRPr="001C4FE3">
        <w:t xml:space="preserve"> who experienced </w:t>
      </w:r>
      <w:r w:rsidR="00AB4F8B" w:rsidRPr="001C4FE3">
        <w:t>one or more</w:t>
      </w:r>
      <w:r w:rsidR="009A79BD" w:rsidRPr="001C4FE3">
        <w:t xml:space="preserve"> fall</w:t>
      </w:r>
      <w:r w:rsidR="00AB4F8B" w:rsidRPr="001C4FE3">
        <w:t>s</w:t>
      </w:r>
      <w:r w:rsidR="009A79BD" w:rsidRPr="001C4FE3">
        <w:t xml:space="preserve">; and the percentage of care recipients who experienced </w:t>
      </w:r>
      <w:r w:rsidR="00AB4F8B" w:rsidRPr="001C4FE3">
        <w:t>one or more</w:t>
      </w:r>
      <w:r w:rsidR="009A79BD" w:rsidRPr="001C4FE3">
        <w:t xml:space="preserve"> fall</w:t>
      </w:r>
      <w:r w:rsidR="00AB4F8B" w:rsidRPr="001C4FE3">
        <w:t>s</w:t>
      </w:r>
      <w:r w:rsidR="009A79BD" w:rsidRPr="001C4FE3">
        <w:t xml:space="preserve"> resulting in a major injury</w:t>
      </w:r>
      <w:r w:rsidRPr="001C4FE3">
        <w:t xml:space="preserve"> are included in the scoring of the falls and major injury quality </w:t>
      </w:r>
      <w:r w:rsidR="00FD522C">
        <w:t>measure</w:t>
      </w:r>
      <w:r w:rsidR="009A79BD" w:rsidRPr="001C4FE3">
        <w:t xml:space="preserve">. </w:t>
      </w:r>
      <w:r w:rsidRPr="001C4FE3">
        <w:t xml:space="preserve">Each category is </w:t>
      </w:r>
      <w:r w:rsidR="009A79BD" w:rsidRPr="001C4FE3">
        <w:t>weighted</w:t>
      </w:r>
      <w:r w:rsidRPr="001C4FE3">
        <w:t>,</w:t>
      </w:r>
      <w:r w:rsidR="00C3464E" w:rsidRPr="001C4FE3">
        <w:t xml:space="preserve"> with</w:t>
      </w:r>
      <w:r w:rsidRPr="001C4FE3">
        <w:t xml:space="preserve"> falls resulting in major injury mak</w:t>
      </w:r>
      <w:r w:rsidR="00C3464E" w:rsidRPr="001C4FE3">
        <w:t>ing</w:t>
      </w:r>
      <w:r w:rsidRPr="001C4FE3">
        <w:t xml:space="preserve"> a larger contribution to the score</w:t>
      </w:r>
      <w:r w:rsidR="00583176" w:rsidRPr="001C4FE3">
        <w:t>.</w:t>
      </w:r>
    </w:p>
    <w:p w14:paraId="3D4E0E01" w14:textId="47715042" w:rsidR="003559A5" w:rsidRPr="004E526E" w:rsidRDefault="306CE059" w:rsidP="004E526E">
      <w:pPr>
        <w:pStyle w:val="heading3nonumbered"/>
      </w:pPr>
      <w:bookmarkStart w:id="95" w:name="_Toc235516673"/>
      <w:r w:rsidRPr="004E526E">
        <w:t>Medication management</w:t>
      </w:r>
      <w:bookmarkEnd w:id="95"/>
    </w:p>
    <w:p w14:paraId="7927FF74" w14:textId="582031F7" w:rsidR="00F139C3" w:rsidRPr="001C4FE3" w:rsidRDefault="00AB4F8B" w:rsidP="008F5812">
      <w:r w:rsidRPr="001C4FE3">
        <w:t>T</w:t>
      </w:r>
      <w:r w:rsidR="372A5C15" w:rsidRPr="001C4FE3">
        <w:t xml:space="preserve">he percentage </w:t>
      </w:r>
      <w:r w:rsidR="372A5C15" w:rsidRPr="003859D0">
        <w:t xml:space="preserve">of </w:t>
      </w:r>
      <w:r w:rsidR="007E351E" w:rsidRPr="00397997">
        <w:t>individuals</w:t>
      </w:r>
      <w:r w:rsidR="372A5C15" w:rsidRPr="001C4FE3">
        <w:t xml:space="preserve"> who </w:t>
      </w:r>
      <w:r w:rsidRPr="001C4FE3">
        <w:t>were</w:t>
      </w:r>
      <w:r w:rsidR="372A5C15" w:rsidRPr="001C4FE3">
        <w:t xml:space="preserve"> prescribed </w:t>
      </w:r>
      <w:r w:rsidR="009E11C0" w:rsidRPr="001C4FE3">
        <w:t xml:space="preserve">9 </w:t>
      </w:r>
      <w:r w:rsidR="372A5C15" w:rsidRPr="001C4FE3">
        <w:t>or more medications</w:t>
      </w:r>
      <w:r w:rsidR="10438514" w:rsidRPr="001C4FE3">
        <w:t xml:space="preserve"> (polypharmacy)</w:t>
      </w:r>
      <w:r w:rsidR="00BA392B" w:rsidRPr="001C4FE3">
        <w:t>,</w:t>
      </w:r>
      <w:r w:rsidR="372A5C15" w:rsidRPr="001C4FE3">
        <w:t xml:space="preserve"> and the percentage of </w:t>
      </w:r>
      <w:r w:rsidR="008D5146">
        <w:t>individuals</w:t>
      </w:r>
      <w:r w:rsidR="372A5C15" w:rsidRPr="001C4FE3">
        <w:t xml:space="preserve"> who received antipsychotic medication</w:t>
      </w:r>
      <w:r w:rsidRPr="001C4FE3">
        <w:t>s</w:t>
      </w:r>
      <w:r w:rsidR="372A5C15" w:rsidRPr="001C4FE3">
        <w:t xml:space="preserve"> </w:t>
      </w:r>
      <w:r w:rsidR="4434694B" w:rsidRPr="001C4FE3">
        <w:t>without a</w:t>
      </w:r>
      <w:r w:rsidR="372A5C15" w:rsidRPr="001C4FE3">
        <w:t xml:space="preserve"> </w:t>
      </w:r>
      <w:r w:rsidR="00B66F12" w:rsidRPr="001C4FE3">
        <w:t xml:space="preserve">diagnosed </w:t>
      </w:r>
      <w:r w:rsidR="372A5C15" w:rsidRPr="001C4FE3">
        <w:t>condition of psychosis</w:t>
      </w:r>
      <w:r w:rsidR="7711C525" w:rsidRPr="001C4FE3">
        <w:t xml:space="preserve"> (antipsychotics)</w:t>
      </w:r>
      <w:r w:rsidRPr="001C4FE3">
        <w:t xml:space="preserve"> are included in the scoring of the medication management quality </w:t>
      </w:r>
      <w:r w:rsidR="00FD522C">
        <w:t>measure</w:t>
      </w:r>
      <w:r w:rsidR="372A5C15" w:rsidRPr="001C4FE3">
        <w:t xml:space="preserve">. </w:t>
      </w:r>
      <w:r w:rsidRPr="001C4FE3">
        <w:t xml:space="preserve">Each category is weighted equally and contributes </w:t>
      </w:r>
      <w:r w:rsidR="372A5C15" w:rsidRPr="001C4FE3">
        <w:t>to the score for the medication management</w:t>
      </w:r>
      <w:r w:rsidR="00184295" w:rsidRPr="001C4FE3">
        <w:t xml:space="preserve"> </w:t>
      </w:r>
      <w:r w:rsidRPr="001C4FE3">
        <w:t xml:space="preserve">quality </w:t>
      </w:r>
      <w:r w:rsidR="00E50E8B">
        <w:t>measure</w:t>
      </w:r>
      <w:r w:rsidR="00184295" w:rsidRPr="001C4FE3">
        <w:t>.</w:t>
      </w:r>
    </w:p>
    <w:p w14:paraId="27DAABEA" w14:textId="2804581C" w:rsidR="1FEC56E3" w:rsidRPr="00601673" w:rsidRDefault="1FEC56E3" w:rsidP="008F5812">
      <w:pPr>
        <w:pStyle w:val="Heading3"/>
      </w:pPr>
      <w:r w:rsidRPr="00601673">
        <w:t xml:space="preserve">Quality Measures </w:t>
      </w:r>
      <w:r w:rsidR="00E750DA" w:rsidRPr="00601673">
        <w:t>a</w:t>
      </w:r>
      <w:r w:rsidR="00443D7C" w:rsidRPr="00601673">
        <w:t>l</w:t>
      </w:r>
      <w:r w:rsidRPr="00601673">
        <w:t>gorithm</w:t>
      </w:r>
    </w:p>
    <w:p w14:paraId="16FF350A" w14:textId="41A2F9D1" w:rsidR="39EEBCE9" w:rsidRPr="001C4FE3" w:rsidRDefault="7A290D55" w:rsidP="008F5812">
      <w:r w:rsidRPr="001C4FE3">
        <w:t>T</w:t>
      </w:r>
      <w:r w:rsidR="05AD7EF8" w:rsidRPr="001C4FE3">
        <w:t xml:space="preserve">he </w:t>
      </w:r>
      <w:r w:rsidR="4D68276E" w:rsidRPr="001C4FE3">
        <w:t>process to calculate a</w:t>
      </w:r>
      <w:r w:rsidR="006A7AE0" w:rsidRPr="001C4FE3">
        <w:t xml:space="preserve"> </w:t>
      </w:r>
      <w:r w:rsidR="4D68276E" w:rsidRPr="001C4FE3">
        <w:t>Quality Measure</w:t>
      </w:r>
      <w:r w:rsidR="00152C39" w:rsidRPr="001C4FE3">
        <w:t>s</w:t>
      </w:r>
      <w:r w:rsidR="4D68276E" w:rsidRPr="001C4FE3">
        <w:t xml:space="preserve"> </w:t>
      </w:r>
      <w:r w:rsidR="00BA392B" w:rsidRPr="001C4FE3">
        <w:t xml:space="preserve">rating </w:t>
      </w:r>
      <w:r w:rsidR="006A7AE0" w:rsidRPr="001C4FE3">
        <w:t>for a</w:t>
      </w:r>
      <w:r w:rsidR="00EA1025">
        <w:t>n aged</w:t>
      </w:r>
      <w:r w:rsidR="006A7AE0" w:rsidRPr="001C4FE3">
        <w:t xml:space="preserve"> care </w:t>
      </w:r>
      <w:r w:rsidR="00B66F12" w:rsidRPr="001C4FE3">
        <w:t xml:space="preserve">home </w:t>
      </w:r>
      <w:r w:rsidR="078403E7" w:rsidRPr="001C4FE3">
        <w:t>i</w:t>
      </w:r>
      <w:r w:rsidR="4D68276E" w:rsidRPr="001C4FE3">
        <w:t>s as</w:t>
      </w:r>
      <w:r w:rsidR="0020428C" w:rsidRPr="001C4FE3">
        <w:t xml:space="preserve"> follows:</w:t>
      </w:r>
    </w:p>
    <w:p w14:paraId="7111BE66" w14:textId="4D8E6069" w:rsidR="1E67B30E" w:rsidRPr="008D057D" w:rsidRDefault="48430254" w:rsidP="008D057D">
      <w:pPr>
        <w:pStyle w:val="ListBullet2"/>
      </w:pPr>
      <w:r w:rsidRPr="008D057D">
        <w:t>D</w:t>
      </w:r>
      <w:r w:rsidR="41330265" w:rsidRPr="008D057D">
        <w:t xml:space="preserve">ata </w:t>
      </w:r>
      <w:r w:rsidR="077BD57B" w:rsidRPr="008D057D">
        <w:t>is</w:t>
      </w:r>
      <w:r w:rsidR="1E67B30E" w:rsidRPr="008D057D">
        <w:t xml:space="preserve"> </w:t>
      </w:r>
      <w:r w:rsidR="41330265" w:rsidRPr="008D057D">
        <w:t>reported</w:t>
      </w:r>
      <w:r w:rsidR="1E67B30E" w:rsidRPr="008D057D">
        <w:t xml:space="preserve"> by </w:t>
      </w:r>
      <w:r w:rsidR="003A169F" w:rsidRPr="008D057D">
        <w:t xml:space="preserve">aged care </w:t>
      </w:r>
      <w:r w:rsidR="00B66F12" w:rsidRPr="008D057D">
        <w:t xml:space="preserve">homes </w:t>
      </w:r>
      <w:r w:rsidR="1E67B30E" w:rsidRPr="008D057D">
        <w:t xml:space="preserve">for each </w:t>
      </w:r>
      <w:r w:rsidR="00CD656C" w:rsidRPr="008D057D">
        <w:t>q</w:t>
      </w:r>
      <w:r w:rsidR="1E67B30E" w:rsidRPr="008D057D">
        <w:t xml:space="preserve">uality </w:t>
      </w:r>
      <w:r w:rsidR="003F5EFB" w:rsidRPr="008D057D">
        <w:t>i</w:t>
      </w:r>
      <w:r w:rsidR="1E67B30E" w:rsidRPr="008D057D">
        <w:t>ndicator</w:t>
      </w:r>
      <w:r w:rsidR="7E6FD49A" w:rsidRPr="008D057D">
        <w:t>.</w:t>
      </w:r>
      <w:r w:rsidR="524E8B6D" w:rsidRPr="008D057D">
        <w:t xml:space="preserve"> </w:t>
      </w:r>
      <w:r w:rsidR="7E6FD49A" w:rsidRPr="008D057D">
        <w:t>So</w:t>
      </w:r>
      <w:r w:rsidR="612BDA10" w:rsidRPr="008D057D">
        <w:t xml:space="preserve">me data reported under the QI </w:t>
      </w:r>
      <w:r w:rsidR="00DE6563" w:rsidRPr="008D057D">
        <w:t>P</w:t>
      </w:r>
      <w:r w:rsidR="612BDA10" w:rsidRPr="008D057D">
        <w:t xml:space="preserve">rogram is excluded for use in </w:t>
      </w:r>
      <w:r w:rsidR="00BA392B" w:rsidRPr="008D057D">
        <w:t>the Quality Measures r</w:t>
      </w:r>
      <w:r w:rsidR="612BDA10" w:rsidRPr="008D057D">
        <w:t>ating</w:t>
      </w:r>
      <w:r w:rsidR="005729ED" w:rsidRPr="008D057D">
        <w:t>.</w:t>
      </w:r>
    </w:p>
    <w:p w14:paraId="43CD4164" w14:textId="7F5DFF6F" w:rsidR="1E67B30E" w:rsidRPr="008D057D" w:rsidRDefault="72593359" w:rsidP="008D057D">
      <w:pPr>
        <w:pStyle w:val="ListBullet2"/>
      </w:pPr>
      <w:r w:rsidRPr="008D057D">
        <w:t>R</w:t>
      </w:r>
      <w:r w:rsidR="524E8B6D" w:rsidRPr="008D057D">
        <w:t xml:space="preserve">isk adjustment is performed </w:t>
      </w:r>
      <w:r w:rsidR="06D787C1" w:rsidRPr="008D057D">
        <w:t xml:space="preserve">for pressure injuries, falls and major injury and unplanned weight loss. </w:t>
      </w:r>
      <w:r w:rsidR="325CADBA" w:rsidRPr="008D057D">
        <w:t xml:space="preserve">Risk adjustment enables fair comparison between </w:t>
      </w:r>
      <w:r w:rsidR="003307F3" w:rsidRPr="008D057D">
        <w:t xml:space="preserve">aged care </w:t>
      </w:r>
      <w:r w:rsidR="00E050B9" w:rsidRPr="008D057D">
        <w:t xml:space="preserve">homes, by adjusting for </w:t>
      </w:r>
      <w:r w:rsidR="325CADBA" w:rsidRPr="008D057D">
        <w:t xml:space="preserve">the </w:t>
      </w:r>
      <w:r w:rsidR="00C007A1" w:rsidRPr="008D057D">
        <w:t xml:space="preserve">varying </w:t>
      </w:r>
      <w:r w:rsidR="325CADBA" w:rsidRPr="008D057D">
        <w:t xml:space="preserve">clinical and care needs of </w:t>
      </w:r>
      <w:r w:rsidR="00F17CBF" w:rsidRPr="008D057D">
        <w:t>residents</w:t>
      </w:r>
      <w:r w:rsidR="006A5A7B" w:rsidRPr="008D057D">
        <w:t xml:space="preserve"> </w:t>
      </w:r>
      <w:r w:rsidR="325CADBA" w:rsidRPr="008D057D">
        <w:t xml:space="preserve">in different </w:t>
      </w:r>
      <w:r w:rsidR="003307F3" w:rsidRPr="008D057D">
        <w:t xml:space="preserve">aged care </w:t>
      </w:r>
      <w:r w:rsidR="00B66F12" w:rsidRPr="008D057D">
        <w:t>homes</w:t>
      </w:r>
      <w:r w:rsidR="005729ED" w:rsidRPr="008D057D">
        <w:t>.</w:t>
      </w:r>
    </w:p>
    <w:p w14:paraId="478EB046" w14:textId="1441574D" w:rsidR="1E67B30E" w:rsidRPr="008D057D" w:rsidRDefault="204EB426" w:rsidP="008D057D">
      <w:pPr>
        <w:pStyle w:val="ListBullet2"/>
      </w:pPr>
      <w:r w:rsidRPr="008D057D">
        <w:t>A</w:t>
      </w:r>
      <w:r w:rsidR="640566DB" w:rsidRPr="008D057D">
        <w:t xml:space="preserve"> statistical distribution</w:t>
      </w:r>
      <w:r w:rsidR="4FCD7C85" w:rsidRPr="008D057D">
        <w:t xml:space="preserve"> is</w:t>
      </w:r>
      <w:r w:rsidR="640566DB" w:rsidRPr="008D057D">
        <w:t xml:space="preserve"> determined</w:t>
      </w:r>
      <w:r w:rsidR="71D1A049" w:rsidRPr="008D057D">
        <w:t>.</w:t>
      </w:r>
    </w:p>
    <w:p w14:paraId="12DFF124" w14:textId="77A97D1A" w:rsidR="002B5B3E" w:rsidRPr="008D057D" w:rsidRDefault="4A9B92AF" w:rsidP="008D057D">
      <w:pPr>
        <w:pStyle w:val="ListBullet2"/>
      </w:pPr>
      <w:r w:rsidRPr="008D057D">
        <w:t>The d</w:t>
      </w:r>
      <w:r w:rsidR="0EBC4E4F" w:rsidRPr="008D057D">
        <w:t>ata</w:t>
      </w:r>
      <w:r w:rsidR="6D3338A2" w:rsidRPr="008D057D">
        <w:t xml:space="preserve"> </w:t>
      </w:r>
      <w:r w:rsidR="0EBC4E4F" w:rsidRPr="008D057D">
        <w:t xml:space="preserve">for each </w:t>
      </w:r>
      <w:r w:rsidR="21157D09" w:rsidRPr="008D057D">
        <w:t>q</w:t>
      </w:r>
      <w:r w:rsidR="0EBC4E4F" w:rsidRPr="008D057D">
        <w:t xml:space="preserve">uality </w:t>
      </w:r>
      <w:r w:rsidR="21157D09" w:rsidRPr="008D057D">
        <w:t>i</w:t>
      </w:r>
      <w:r w:rsidR="0EBC4E4F" w:rsidRPr="008D057D">
        <w:t xml:space="preserve">ndicator is divided into </w:t>
      </w:r>
      <w:r w:rsidR="3B5F3337" w:rsidRPr="008D057D">
        <w:t xml:space="preserve">5 </w:t>
      </w:r>
      <w:r w:rsidR="0E04CDF3" w:rsidRPr="008D057D">
        <w:t>equal</w:t>
      </w:r>
      <w:r w:rsidR="0EBC4E4F" w:rsidRPr="008D057D">
        <w:t xml:space="preserve"> groups referred to as ‘</w:t>
      </w:r>
      <w:proofErr w:type="gramStart"/>
      <w:r w:rsidR="0EBC4E4F" w:rsidRPr="008D057D">
        <w:t>quintiles</w:t>
      </w:r>
      <w:r w:rsidR="21157D09" w:rsidRPr="008D057D">
        <w:t>’</w:t>
      </w:r>
      <w:proofErr w:type="gramEnd"/>
      <w:r w:rsidR="7926C667" w:rsidRPr="008D057D">
        <w:t>.</w:t>
      </w:r>
      <w:r w:rsidR="0EBC4E4F" w:rsidRPr="008D057D">
        <w:t xml:space="preserve"> Each quintile represents approximately 20</w:t>
      </w:r>
      <w:r w:rsidR="70CECF9C" w:rsidRPr="008D057D">
        <w:t>%</w:t>
      </w:r>
      <w:r w:rsidR="0EBC4E4F" w:rsidRPr="008D057D">
        <w:t xml:space="preserve"> of all </w:t>
      </w:r>
      <w:r w:rsidR="003307F3" w:rsidRPr="008D057D">
        <w:t xml:space="preserve">aged care </w:t>
      </w:r>
      <w:r w:rsidR="699E9BDE" w:rsidRPr="008D057D">
        <w:t>homes</w:t>
      </w:r>
      <w:r w:rsidR="0EBC4E4F" w:rsidRPr="008D057D">
        <w:t>.</w:t>
      </w:r>
    </w:p>
    <w:p w14:paraId="1506A876" w14:textId="4F577E57" w:rsidR="002B5B3E" w:rsidRPr="008F5812" w:rsidRDefault="7B466F59" w:rsidP="004512DA">
      <w:pPr>
        <w:pStyle w:val="ListBullet3"/>
        <w:ind w:hanging="357"/>
      </w:pPr>
      <w:r w:rsidRPr="008F5812">
        <w:t xml:space="preserve">Quintile 1 consists of </w:t>
      </w:r>
      <w:r w:rsidR="00C007A1" w:rsidRPr="008F5812">
        <w:t xml:space="preserve">approximately </w:t>
      </w:r>
      <w:r w:rsidRPr="008F5812">
        <w:t>20</w:t>
      </w:r>
      <w:r w:rsidR="0078637E" w:rsidRPr="008F5812">
        <w:t>%</w:t>
      </w:r>
      <w:r w:rsidRPr="008F5812">
        <w:t xml:space="preserve"> of </w:t>
      </w:r>
      <w:r w:rsidR="003307F3">
        <w:t xml:space="preserve">aged care </w:t>
      </w:r>
      <w:r w:rsidR="0067191C" w:rsidRPr="008F5812">
        <w:t xml:space="preserve">homes </w:t>
      </w:r>
      <w:r w:rsidRPr="008F5812">
        <w:t xml:space="preserve">with the lowest reported percentage of </w:t>
      </w:r>
      <w:r w:rsidR="000250C8">
        <w:t>individuals</w:t>
      </w:r>
      <w:r w:rsidRPr="008F5812">
        <w:t xml:space="preserve"> for the respective </w:t>
      </w:r>
      <w:r w:rsidR="00CD656C" w:rsidRPr="008F5812">
        <w:t>q</w:t>
      </w:r>
      <w:r w:rsidRPr="008F5812">
        <w:t xml:space="preserve">uality </w:t>
      </w:r>
      <w:r w:rsidR="00CD656C" w:rsidRPr="008F5812">
        <w:t>i</w:t>
      </w:r>
      <w:r w:rsidRPr="008F5812">
        <w:t>ndicator and therefore the best performing.</w:t>
      </w:r>
    </w:p>
    <w:p w14:paraId="6255692B" w14:textId="2B74752B" w:rsidR="002B5B3E" w:rsidRPr="008F5812" w:rsidRDefault="7B466F59" w:rsidP="004512DA">
      <w:pPr>
        <w:pStyle w:val="ListBullet3"/>
        <w:ind w:hanging="357"/>
      </w:pPr>
      <w:r w:rsidRPr="008F5812">
        <w:t xml:space="preserve">Conversely, </w:t>
      </w:r>
      <w:r w:rsidR="61D5827A" w:rsidRPr="008F5812">
        <w:t>q</w:t>
      </w:r>
      <w:r w:rsidRPr="008F5812">
        <w:t>uintile 5 consists of approximately 20</w:t>
      </w:r>
      <w:r w:rsidR="0078637E" w:rsidRPr="008F5812">
        <w:t>%</w:t>
      </w:r>
      <w:r w:rsidRPr="008F5812">
        <w:t xml:space="preserve"> of </w:t>
      </w:r>
      <w:r w:rsidR="003307F3">
        <w:t xml:space="preserve">aged care </w:t>
      </w:r>
      <w:r w:rsidR="0067191C" w:rsidRPr="008F5812">
        <w:t xml:space="preserve">homes </w:t>
      </w:r>
      <w:r w:rsidRPr="008F5812">
        <w:t xml:space="preserve">with the highest reported percentage of </w:t>
      </w:r>
      <w:r w:rsidR="009C44C7">
        <w:t xml:space="preserve">individuals </w:t>
      </w:r>
      <w:r w:rsidRPr="008F5812">
        <w:t>for the respective quality indicator and therefore the worst performing.</w:t>
      </w:r>
    </w:p>
    <w:p w14:paraId="221107F7" w14:textId="41490B12" w:rsidR="00C316FD" w:rsidRPr="008F5812" w:rsidRDefault="78080A7A" w:rsidP="008D057D">
      <w:pPr>
        <w:pStyle w:val="ListBullet3"/>
      </w:pPr>
      <w:r>
        <w:t>If a</w:t>
      </w:r>
      <w:r w:rsidR="00DC3B01">
        <w:t>n aged care</w:t>
      </w:r>
      <w:r>
        <w:t xml:space="preserve"> </w:t>
      </w:r>
      <w:r w:rsidR="07D97ADB">
        <w:t xml:space="preserve">home </w:t>
      </w:r>
      <w:r>
        <w:t xml:space="preserve">did not report any data for a </w:t>
      </w:r>
      <w:r w:rsidR="231C2D2E">
        <w:t>q</w:t>
      </w:r>
      <w:r>
        <w:t xml:space="preserve">uality </w:t>
      </w:r>
      <w:r w:rsidR="231C2D2E">
        <w:t>i</w:t>
      </w:r>
      <w:r>
        <w:t>ndicator</w:t>
      </w:r>
      <w:r w:rsidR="00E82D7B">
        <w:t xml:space="preserve"> prior to </w:t>
      </w:r>
      <w:r w:rsidR="00BC45AD">
        <w:t xml:space="preserve">publication </w:t>
      </w:r>
      <w:r w:rsidR="00E82D7B">
        <w:t>of the related Star Ratings quarterly update</w:t>
      </w:r>
      <w:r w:rsidR="00BC45AD">
        <w:t xml:space="preserve"> on My Aged Care</w:t>
      </w:r>
      <w:r>
        <w:t xml:space="preserve"> (i.e.</w:t>
      </w:r>
      <w:r w:rsidR="1ABB3017">
        <w:t>,</w:t>
      </w:r>
      <w:r>
        <w:t xml:space="preserve"> missing </w:t>
      </w:r>
      <w:r w:rsidR="00990B6E">
        <w:t xml:space="preserve">data </w:t>
      </w:r>
      <w:r>
        <w:t>rather than</w:t>
      </w:r>
      <w:r w:rsidR="46FF9863">
        <w:t> </w:t>
      </w:r>
      <w:r>
        <w:t>0</w:t>
      </w:r>
      <w:r w:rsidR="7B96A8DA">
        <w:t>%</w:t>
      </w:r>
      <w:r w:rsidR="00E82D7B">
        <w:t xml:space="preserve"> values</w:t>
      </w:r>
      <w:r>
        <w:t xml:space="preserve">) the </w:t>
      </w:r>
      <w:r w:rsidR="00DC3B01">
        <w:t xml:space="preserve">aged care </w:t>
      </w:r>
      <w:r w:rsidR="07D97ADB">
        <w:t xml:space="preserve">home will </w:t>
      </w:r>
      <w:r w:rsidR="3FF2EB83">
        <w:t xml:space="preserve">not </w:t>
      </w:r>
      <w:r w:rsidR="07D97ADB">
        <w:t xml:space="preserve">receive a Quality Measures </w:t>
      </w:r>
      <w:proofErr w:type="gramStart"/>
      <w:r w:rsidR="07D97ADB">
        <w:t>rating</w:t>
      </w:r>
      <w:proofErr w:type="gramEnd"/>
      <w:r w:rsidR="44E4380F">
        <w:t xml:space="preserve"> and</w:t>
      </w:r>
      <w:r w:rsidR="5046CE4E">
        <w:t xml:space="preserve"> </w:t>
      </w:r>
      <w:r w:rsidR="6775674A">
        <w:t xml:space="preserve">this </w:t>
      </w:r>
      <w:r w:rsidR="5046CE4E">
        <w:t>will</w:t>
      </w:r>
      <w:r w:rsidR="56ADA3C7">
        <w:t xml:space="preserve"> </w:t>
      </w:r>
      <w:r w:rsidR="5046CE4E">
        <w:t>result in no Overall Star Rating</w:t>
      </w:r>
      <w:r w:rsidR="07D97ADB">
        <w:t>.</w:t>
      </w:r>
    </w:p>
    <w:p w14:paraId="5EF8B667" w14:textId="34B86BEC" w:rsidR="004D0EA2" w:rsidRPr="001C4FE3" w:rsidRDefault="3A27B2F3" w:rsidP="008F5812">
      <w:pPr>
        <w:rPr>
          <w:color w:val="000000" w:themeColor="text1"/>
        </w:rPr>
      </w:pPr>
      <w:r w:rsidRPr="001C4FE3">
        <w:rPr>
          <w:noProof/>
        </w:rPr>
        <w:drawing>
          <wp:inline distT="0" distB="0" distL="0" distR="0" wp14:anchorId="76274999" wp14:editId="1C08DF5E">
            <wp:extent cx="5607172" cy="1238250"/>
            <wp:effectExtent l="0" t="0" r="0" b="0"/>
            <wp:docPr id="547465068" name="Picture 547465068" descr="Figure of a quintile chart showing the best performing (quintile 1) to lowest performing (quintile 5)&#10;Quintile 1 0% to 20%&#10;Quintile 2 20% to 40%&#10;Quintile 3 40% to 60%&#10;Quintile 4 60% to 80%&#10;Quintile 5 80% to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65068" name="Picture 547465068" descr="Figure of a quintile chart showing the best performing (quintile 1) to lowest performing (quintile 5)&#10;Quintile 1 0% to 20%&#10;Quintile 2 20% to 40%&#10;Quintile 3 40% to 60%&#10;Quintile 4 60% to 80%&#10;Quintile 5 80% to 10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7735" cy="1240583"/>
                    </a:xfrm>
                    <a:prstGeom prst="rect">
                      <a:avLst/>
                    </a:prstGeom>
                  </pic:spPr>
                </pic:pic>
              </a:graphicData>
            </a:graphic>
          </wp:inline>
        </w:drawing>
      </w:r>
    </w:p>
    <w:p w14:paraId="24CEB880" w14:textId="566BF96E" w:rsidR="00F30A0C" w:rsidRPr="001C4FE3" w:rsidRDefault="377BBB04" w:rsidP="008D057D">
      <w:pPr>
        <w:pStyle w:val="ListBullet2"/>
      </w:pPr>
      <w:r w:rsidRPr="001C4FE3">
        <w:t xml:space="preserve">The </w:t>
      </w:r>
      <w:r w:rsidR="009E11C0" w:rsidRPr="001C4FE3">
        <w:t xml:space="preserve">5 </w:t>
      </w:r>
      <w:r w:rsidR="00CD656C" w:rsidRPr="001C4FE3">
        <w:t>q</w:t>
      </w:r>
      <w:r w:rsidR="067089B2" w:rsidRPr="001C4FE3">
        <w:t xml:space="preserve">uality </w:t>
      </w:r>
      <w:r w:rsidR="00CD656C" w:rsidRPr="001C4FE3">
        <w:t>i</w:t>
      </w:r>
      <w:r w:rsidR="067089B2" w:rsidRPr="001C4FE3">
        <w:t>ndicator</w:t>
      </w:r>
      <w:r w:rsidR="00CD656C" w:rsidRPr="001C4FE3">
        <w:t>s</w:t>
      </w:r>
      <w:r w:rsidR="0CC7D6D7" w:rsidRPr="001C4FE3" w:rsidDel="00CD656C">
        <w:t xml:space="preserve"> </w:t>
      </w:r>
      <w:r w:rsidR="0CC7D6D7" w:rsidRPr="001C4FE3">
        <w:t>are equally weighted</w:t>
      </w:r>
      <w:r w:rsidR="00FB361F" w:rsidRPr="001C4FE3">
        <w:t>.</w:t>
      </w:r>
      <w:r w:rsidR="0CC7D6D7" w:rsidRPr="001C4FE3" w:rsidDel="00CD656C">
        <w:t xml:space="preserve"> </w:t>
      </w:r>
      <w:r w:rsidR="00FB361F" w:rsidRPr="001C4FE3">
        <w:t>W</w:t>
      </w:r>
      <w:r w:rsidR="00CD656C" w:rsidRPr="001C4FE3">
        <w:t xml:space="preserve">here </w:t>
      </w:r>
      <w:r w:rsidR="00FB361F" w:rsidRPr="001C4FE3">
        <w:t xml:space="preserve">there is </w:t>
      </w:r>
      <w:r w:rsidR="00CD656C" w:rsidRPr="001C4FE3">
        <w:t>more than one category</w:t>
      </w:r>
      <w:r w:rsidR="0CC7D6D7" w:rsidRPr="001C4FE3">
        <w:t xml:space="preserve"> </w:t>
      </w:r>
      <w:r w:rsidR="3956428A" w:rsidRPr="001C4FE3">
        <w:t xml:space="preserve">within a </w:t>
      </w:r>
      <w:r w:rsidR="00CD656C" w:rsidRPr="001C4FE3">
        <w:t>quality indicator</w:t>
      </w:r>
      <w:r w:rsidR="3956428A" w:rsidRPr="001C4FE3">
        <w:t xml:space="preserve"> </w:t>
      </w:r>
      <w:r w:rsidR="00FB361F" w:rsidRPr="001C4FE3">
        <w:t xml:space="preserve">these categories are </w:t>
      </w:r>
      <w:r w:rsidR="067089B2" w:rsidRPr="001C4FE3">
        <w:t>weight</w:t>
      </w:r>
      <w:r w:rsidR="00CD656C" w:rsidRPr="001C4FE3">
        <w:t>ed as described</w:t>
      </w:r>
      <w:r w:rsidR="3E09D19B" w:rsidRPr="001C4FE3">
        <w:t xml:space="preserve"> in Table </w:t>
      </w:r>
      <w:r w:rsidR="005C7DF0">
        <w:t>6</w:t>
      </w:r>
      <w:r w:rsidR="3E09D19B" w:rsidRPr="001C4FE3">
        <w:t>.</w:t>
      </w:r>
      <w:r w:rsidR="067089B2" w:rsidRPr="001C4FE3">
        <w:t xml:space="preserve"> </w:t>
      </w:r>
      <w:r w:rsidR="00FB361F" w:rsidRPr="001C4FE3">
        <w:t>G</w:t>
      </w:r>
      <w:r w:rsidR="14D3E4CD" w:rsidRPr="001C4FE3">
        <w:t xml:space="preserve">reater weighting is applied </w:t>
      </w:r>
      <w:r w:rsidR="00FB361F" w:rsidRPr="001C4FE3">
        <w:t xml:space="preserve">to a category </w:t>
      </w:r>
      <w:r w:rsidR="14D3E4CD" w:rsidRPr="001C4FE3">
        <w:t xml:space="preserve">where the </w:t>
      </w:r>
      <w:r w:rsidR="00FB361F" w:rsidRPr="001C4FE3">
        <w:t>outcome</w:t>
      </w:r>
      <w:r w:rsidR="14D3E4CD" w:rsidRPr="001C4FE3">
        <w:t xml:space="preserve"> is more serious. </w:t>
      </w:r>
      <w:r w:rsidR="06053574" w:rsidRPr="001C4FE3">
        <w:t xml:space="preserve">For example, </w:t>
      </w:r>
      <w:r w:rsidR="27F0D22A" w:rsidRPr="001C4FE3">
        <w:t>within the pressure injur</w:t>
      </w:r>
      <w:r w:rsidR="00F67C17">
        <w:t>ies</w:t>
      </w:r>
      <w:r w:rsidR="27F0D22A" w:rsidRPr="001C4FE3">
        <w:t xml:space="preserve"> </w:t>
      </w:r>
      <w:r w:rsidR="00FB361F" w:rsidRPr="001C4FE3">
        <w:t>quality indicator</w:t>
      </w:r>
      <w:r w:rsidR="27F0D22A" w:rsidRPr="001C4FE3">
        <w:t xml:space="preserve">, </w:t>
      </w:r>
      <w:r w:rsidR="00FB361F" w:rsidRPr="001C4FE3">
        <w:t xml:space="preserve">Stage 2 Pressure Injury is </w:t>
      </w:r>
      <w:r w:rsidR="00FB361F" w:rsidRPr="001C4FE3">
        <w:lastRenderedPageBreak/>
        <w:t>weighted x1, while U</w:t>
      </w:r>
      <w:r w:rsidR="27F0D22A" w:rsidRPr="001C4FE3">
        <w:t>nstageable</w:t>
      </w:r>
      <w:r w:rsidR="14D3E4CD" w:rsidRPr="001C4FE3">
        <w:t xml:space="preserve"> </w:t>
      </w:r>
      <w:r w:rsidR="00FB361F" w:rsidRPr="001C4FE3">
        <w:t>P</w:t>
      </w:r>
      <w:r w:rsidR="14D3E4CD" w:rsidRPr="001C4FE3">
        <w:t xml:space="preserve">ressure </w:t>
      </w:r>
      <w:r w:rsidR="00FB361F" w:rsidRPr="001C4FE3">
        <w:t>I</w:t>
      </w:r>
      <w:r w:rsidR="14D3E4CD" w:rsidRPr="001C4FE3">
        <w:t>njur</w:t>
      </w:r>
      <w:r w:rsidR="00FB361F" w:rsidRPr="001C4FE3">
        <w:t>y</w:t>
      </w:r>
      <w:r w:rsidR="14D3E4CD" w:rsidRPr="001C4FE3">
        <w:t xml:space="preserve"> </w:t>
      </w:r>
      <w:r w:rsidR="00FB361F" w:rsidRPr="001C4FE3">
        <w:t xml:space="preserve">is more heavily </w:t>
      </w:r>
      <w:r w:rsidR="27F0D22A" w:rsidRPr="001C4FE3">
        <w:t>weight</w:t>
      </w:r>
      <w:r w:rsidR="00FB361F" w:rsidRPr="001C4FE3">
        <w:t>ed</w:t>
      </w:r>
      <w:r w:rsidR="27F0D22A" w:rsidRPr="001C4FE3">
        <w:t xml:space="preserve"> x3</w:t>
      </w:r>
      <w:r w:rsidR="2CF52C62" w:rsidRPr="001C4FE3">
        <w:t xml:space="preserve"> (refer to Table </w:t>
      </w:r>
      <w:r w:rsidR="005C7DF0">
        <w:t>6</w:t>
      </w:r>
      <w:r w:rsidR="00D548D8" w:rsidRPr="001C4FE3">
        <w:t xml:space="preserve"> </w:t>
      </w:r>
      <w:r w:rsidR="2CF52C62" w:rsidRPr="001C4FE3">
        <w:t>for quality indicator category weightings)</w:t>
      </w:r>
      <w:r w:rsidR="27F0D22A" w:rsidRPr="001C4FE3">
        <w:t>.</w:t>
      </w:r>
    </w:p>
    <w:p w14:paraId="014B16FC" w14:textId="074CE0AF" w:rsidR="0D9B2571" w:rsidRPr="004E526E" w:rsidRDefault="0005795C" w:rsidP="004E526E">
      <w:pPr>
        <w:pStyle w:val="Caption"/>
      </w:pPr>
      <w:r w:rsidRPr="004E526E">
        <w:t xml:space="preserve">Table </w:t>
      </w:r>
      <w:r w:rsidR="005C7DF0" w:rsidRPr="004E526E">
        <w:t>6</w:t>
      </w:r>
      <w:r w:rsidR="0D9B2571" w:rsidRPr="004E526E">
        <w:t>: Quality indicator category weightings</w:t>
      </w:r>
    </w:p>
    <w:tbl>
      <w:tblPr>
        <w:tblStyle w:val="tablestylepurple-grey"/>
        <w:tblW w:w="0" w:type="auto"/>
        <w:tblBorders>
          <w:top w:val="none" w:sz="0" w:space="0" w:color="auto"/>
          <w:left w:val="none" w:sz="0" w:space="0" w:color="auto"/>
          <w:bottom w:val="none" w:sz="0" w:space="0" w:color="auto"/>
          <w:right w:val="none" w:sz="0" w:space="0" w:color="auto"/>
          <w:insideV w:val="none" w:sz="0" w:space="0" w:color="auto"/>
        </w:tblBorders>
        <w:tblLook w:val="0420" w:firstRow="1" w:lastRow="0" w:firstColumn="0" w:lastColumn="0" w:noHBand="0" w:noVBand="1"/>
      </w:tblPr>
      <w:tblGrid>
        <w:gridCol w:w="7864"/>
        <w:gridCol w:w="1280"/>
      </w:tblGrid>
      <w:tr w:rsidR="001BC520" w:rsidRPr="001C4FE3" w14:paraId="40A0C3E9" w14:textId="77777777" w:rsidTr="009F1781">
        <w:trPr>
          <w:cnfStyle w:val="100000000000" w:firstRow="1" w:lastRow="0" w:firstColumn="0" w:lastColumn="0" w:oddVBand="0" w:evenVBand="0" w:oddHBand="0" w:evenHBand="0" w:firstRowFirstColumn="0" w:firstRowLastColumn="0" w:lastRowFirstColumn="0" w:lastRowLastColumn="0"/>
          <w:tblHeader/>
        </w:trPr>
        <w:tc>
          <w:tcPr>
            <w:tcW w:w="0" w:type="auto"/>
          </w:tcPr>
          <w:p w14:paraId="05E88ED2" w14:textId="77777777" w:rsidR="001BC520" w:rsidRPr="004E526E" w:rsidRDefault="001BC520" w:rsidP="004E526E">
            <w:bookmarkStart w:id="96" w:name="_Hlk216967086"/>
            <w:r w:rsidRPr="004E526E">
              <w:t>Quality indicators and categories for each quality indicator</w:t>
            </w:r>
          </w:p>
        </w:tc>
        <w:tc>
          <w:tcPr>
            <w:tcW w:w="1280" w:type="dxa"/>
          </w:tcPr>
          <w:p w14:paraId="683EF67A" w14:textId="4DD8A16E" w:rsidR="001BC520" w:rsidRPr="004E526E" w:rsidRDefault="001BC520" w:rsidP="004E526E">
            <w:r w:rsidRPr="004E526E">
              <w:t xml:space="preserve">Weighting </w:t>
            </w:r>
          </w:p>
        </w:tc>
      </w:tr>
      <w:bookmarkEnd w:id="96"/>
      <w:tr w:rsidR="001BC520" w:rsidRPr="001C4FE3" w14:paraId="67AB8680"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D9D9D9" w:themeFill="background1" w:themeFillShade="D9"/>
          </w:tcPr>
          <w:p w14:paraId="2B768A20" w14:textId="4742E222" w:rsidR="001BC520" w:rsidRPr="009F1781" w:rsidRDefault="001BC520" w:rsidP="009F1781">
            <w:pPr>
              <w:pStyle w:val="Tableheadingstrong"/>
            </w:pPr>
            <w:r w:rsidRPr="009F1781">
              <w:t>Pressure injuries</w:t>
            </w:r>
          </w:p>
        </w:tc>
        <w:tc>
          <w:tcPr>
            <w:tcW w:w="1280" w:type="dxa"/>
            <w:shd w:val="clear" w:color="auto" w:fill="D9D9D9" w:themeFill="background1" w:themeFillShade="D9"/>
          </w:tcPr>
          <w:p w14:paraId="0030D505" w14:textId="6B0E6CA4" w:rsidR="001BC520" w:rsidRPr="001C4FE3" w:rsidRDefault="001BC520" w:rsidP="00F46953">
            <w:pPr>
              <w:spacing w:before="160" w:after="160"/>
            </w:pPr>
          </w:p>
        </w:tc>
      </w:tr>
      <w:tr w:rsidR="001BC520" w:rsidRPr="001C4FE3" w14:paraId="08DD3188" w14:textId="77777777" w:rsidTr="009F1781">
        <w:tc>
          <w:tcPr>
            <w:tcW w:w="0" w:type="auto"/>
            <w:shd w:val="clear" w:color="auto" w:fill="F2F2F2" w:themeFill="background1" w:themeFillShade="F2"/>
          </w:tcPr>
          <w:p w14:paraId="2BD7D14F" w14:textId="0641CF0E" w:rsidR="001BC520" w:rsidRPr="00F64AC8" w:rsidRDefault="001BC520" w:rsidP="00F64AC8">
            <w:pPr>
              <w:pStyle w:val="TableParagraph"/>
            </w:pPr>
            <w:r w:rsidRPr="00F64AC8">
              <w:t>% Stage 2 Pressure Injury</w:t>
            </w:r>
          </w:p>
        </w:tc>
        <w:tc>
          <w:tcPr>
            <w:tcW w:w="1280" w:type="dxa"/>
            <w:shd w:val="clear" w:color="auto" w:fill="F2F2F2" w:themeFill="background1" w:themeFillShade="F2"/>
          </w:tcPr>
          <w:p w14:paraId="5C70071B" w14:textId="40581DB0" w:rsidR="001BC520" w:rsidRPr="00F64AC8" w:rsidRDefault="001BC520" w:rsidP="00F64AC8">
            <w:pPr>
              <w:pStyle w:val="TableParagraphstrong"/>
            </w:pPr>
            <w:r w:rsidRPr="00F64AC8">
              <w:t>x 1</w:t>
            </w:r>
          </w:p>
        </w:tc>
      </w:tr>
      <w:tr w:rsidR="001BC520" w:rsidRPr="001C4FE3" w14:paraId="76C673CC"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148BDBCF" w14:textId="001ADB2E" w:rsidR="001BC520" w:rsidRPr="00F64AC8" w:rsidRDefault="001BC520" w:rsidP="00F64AC8">
            <w:pPr>
              <w:pStyle w:val="TableParagraph"/>
            </w:pPr>
            <w:r w:rsidRPr="00F64AC8">
              <w:t>% Stage 3 Pressure Injury</w:t>
            </w:r>
          </w:p>
        </w:tc>
        <w:tc>
          <w:tcPr>
            <w:tcW w:w="1280" w:type="dxa"/>
            <w:shd w:val="clear" w:color="auto" w:fill="F2F2F2" w:themeFill="background1" w:themeFillShade="F2"/>
          </w:tcPr>
          <w:p w14:paraId="13C45C3F" w14:textId="24943026" w:rsidR="001BC520" w:rsidRPr="00F64AC8" w:rsidRDefault="001BC520" w:rsidP="00F64AC8">
            <w:pPr>
              <w:pStyle w:val="TableParagraphstrong"/>
            </w:pPr>
            <w:r w:rsidRPr="00F64AC8">
              <w:t>x 2</w:t>
            </w:r>
          </w:p>
        </w:tc>
      </w:tr>
      <w:tr w:rsidR="001BC520" w:rsidRPr="001C4FE3" w14:paraId="19DB7119" w14:textId="77777777" w:rsidTr="009F1781">
        <w:tc>
          <w:tcPr>
            <w:tcW w:w="0" w:type="auto"/>
            <w:shd w:val="clear" w:color="auto" w:fill="F2F2F2" w:themeFill="background1" w:themeFillShade="F2"/>
          </w:tcPr>
          <w:p w14:paraId="263BBBB5" w14:textId="7977211C" w:rsidR="001BC520" w:rsidRPr="00F64AC8" w:rsidRDefault="001BC520" w:rsidP="00F64AC8">
            <w:pPr>
              <w:pStyle w:val="TableParagraph"/>
            </w:pPr>
            <w:r w:rsidRPr="00F64AC8">
              <w:t>% ≥ Stage 4 Pressure Injury</w:t>
            </w:r>
          </w:p>
        </w:tc>
        <w:tc>
          <w:tcPr>
            <w:tcW w:w="1280" w:type="dxa"/>
            <w:shd w:val="clear" w:color="auto" w:fill="F2F2F2" w:themeFill="background1" w:themeFillShade="F2"/>
          </w:tcPr>
          <w:p w14:paraId="5482653B" w14:textId="51913C0C" w:rsidR="001BC520" w:rsidRPr="00F64AC8" w:rsidRDefault="001BC520" w:rsidP="00F64AC8">
            <w:pPr>
              <w:pStyle w:val="TableParagraphstrong"/>
            </w:pPr>
            <w:r w:rsidRPr="00F64AC8">
              <w:t>x 3</w:t>
            </w:r>
          </w:p>
        </w:tc>
      </w:tr>
      <w:tr w:rsidR="001BC520" w:rsidRPr="001C4FE3" w14:paraId="28B78F52"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0C0D6155" w14:textId="5804C88E" w:rsidR="001BC520" w:rsidRPr="00F64AC8" w:rsidRDefault="001BC520" w:rsidP="00F64AC8">
            <w:pPr>
              <w:pStyle w:val="TableParagraph"/>
            </w:pPr>
            <w:r w:rsidRPr="00F64AC8">
              <w:t>% ≥ Unstageable Pressure Injury</w:t>
            </w:r>
          </w:p>
        </w:tc>
        <w:tc>
          <w:tcPr>
            <w:tcW w:w="1280" w:type="dxa"/>
            <w:shd w:val="clear" w:color="auto" w:fill="F2F2F2" w:themeFill="background1" w:themeFillShade="F2"/>
          </w:tcPr>
          <w:p w14:paraId="377084B1" w14:textId="5EC68F91" w:rsidR="001BC520" w:rsidRPr="00F64AC8" w:rsidRDefault="001BC520" w:rsidP="00F64AC8">
            <w:pPr>
              <w:pStyle w:val="TableParagraphstrong"/>
            </w:pPr>
            <w:r w:rsidRPr="00F64AC8">
              <w:t>x 3</w:t>
            </w:r>
          </w:p>
        </w:tc>
      </w:tr>
      <w:tr w:rsidR="001BC520" w:rsidRPr="001C4FE3" w14:paraId="3ED50039" w14:textId="77777777" w:rsidTr="009F1781">
        <w:tc>
          <w:tcPr>
            <w:tcW w:w="0" w:type="auto"/>
            <w:shd w:val="clear" w:color="auto" w:fill="F2F2F2" w:themeFill="background1" w:themeFillShade="F2"/>
          </w:tcPr>
          <w:p w14:paraId="1BA30FB5" w14:textId="0984664D" w:rsidR="001BC520" w:rsidRPr="00F64AC8" w:rsidRDefault="001BC520" w:rsidP="00F64AC8">
            <w:pPr>
              <w:pStyle w:val="TableParagraph"/>
            </w:pPr>
            <w:r w:rsidRPr="00F64AC8">
              <w:t>% ≥ Suspected Deep Tissue Injury</w:t>
            </w:r>
          </w:p>
        </w:tc>
        <w:tc>
          <w:tcPr>
            <w:tcW w:w="1280" w:type="dxa"/>
            <w:shd w:val="clear" w:color="auto" w:fill="F2F2F2" w:themeFill="background1" w:themeFillShade="F2"/>
          </w:tcPr>
          <w:p w14:paraId="6043BD40" w14:textId="4DA2A7C9" w:rsidR="001BC520" w:rsidRPr="00F64AC8" w:rsidRDefault="001BC520" w:rsidP="00F64AC8">
            <w:pPr>
              <w:pStyle w:val="TableParagraphstrong"/>
            </w:pPr>
            <w:r w:rsidRPr="00F64AC8">
              <w:t>x 3</w:t>
            </w:r>
          </w:p>
        </w:tc>
      </w:tr>
      <w:tr w:rsidR="001BC520" w:rsidRPr="001C4FE3" w14:paraId="66DC0CA3"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7A037516" w14:textId="63470C9D" w:rsidR="001BC520" w:rsidRPr="00F64AC8" w:rsidRDefault="001BC520" w:rsidP="00F64AC8">
            <w:pPr>
              <w:pStyle w:val="TableParagraph"/>
            </w:pPr>
            <w:r w:rsidRPr="00F64AC8">
              <w:t>Pressure injuries sum of weightings</w:t>
            </w:r>
          </w:p>
        </w:tc>
        <w:tc>
          <w:tcPr>
            <w:tcW w:w="1280" w:type="dxa"/>
            <w:shd w:val="clear" w:color="auto" w:fill="F2F2F2" w:themeFill="background1" w:themeFillShade="F2"/>
          </w:tcPr>
          <w:p w14:paraId="54231067" w14:textId="07475E99" w:rsidR="001BC520" w:rsidRPr="00F64AC8" w:rsidRDefault="001BC520" w:rsidP="00F64AC8">
            <w:pPr>
              <w:pStyle w:val="TableParagraphstrong"/>
            </w:pPr>
            <w:r w:rsidRPr="00F64AC8">
              <w:t>Total = 12</w:t>
            </w:r>
          </w:p>
        </w:tc>
      </w:tr>
      <w:tr w:rsidR="001BC520" w:rsidRPr="001C4FE3" w14:paraId="36338610" w14:textId="77777777" w:rsidTr="009F1781">
        <w:tc>
          <w:tcPr>
            <w:tcW w:w="0" w:type="auto"/>
            <w:shd w:val="clear" w:color="auto" w:fill="D9D9D9" w:themeFill="background1" w:themeFillShade="D9"/>
          </w:tcPr>
          <w:p w14:paraId="4375D947" w14:textId="3807B033" w:rsidR="001BC520" w:rsidRPr="009F1781" w:rsidRDefault="00440F24" w:rsidP="009F1781">
            <w:pPr>
              <w:pStyle w:val="Tableheadingstrong"/>
            </w:pPr>
            <w:r w:rsidRPr="009F1781">
              <w:t>Restrictive practices</w:t>
            </w:r>
          </w:p>
        </w:tc>
        <w:tc>
          <w:tcPr>
            <w:tcW w:w="1280" w:type="dxa"/>
            <w:shd w:val="clear" w:color="auto" w:fill="D9D9D9" w:themeFill="background1" w:themeFillShade="D9"/>
          </w:tcPr>
          <w:p w14:paraId="5FAD55EE" w14:textId="45A12B51" w:rsidR="001BC520" w:rsidRPr="001C4FE3" w:rsidRDefault="001BC520" w:rsidP="00F46953">
            <w:pPr>
              <w:spacing w:before="160" w:after="160"/>
            </w:pPr>
          </w:p>
        </w:tc>
      </w:tr>
      <w:tr w:rsidR="001BC520" w:rsidRPr="001C4FE3" w14:paraId="37228CAC"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4AC4CAB0" w14:textId="560BA3A9" w:rsidR="001BC520" w:rsidRPr="009F1781" w:rsidRDefault="001BC520" w:rsidP="00F64AC8">
            <w:pPr>
              <w:pStyle w:val="TableParagraph"/>
            </w:pPr>
            <w:r w:rsidRPr="009F1781">
              <w:t xml:space="preserve">% </w:t>
            </w:r>
            <w:r w:rsidR="00440F24" w:rsidRPr="009F1781">
              <w:t xml:space="preserve">Subject to </w:t>
            </w:r>
            <w:r w:rsidR="00B6774D" w:rsidRPr="009F1781">
              <w:t xml:space="preserve">the use of a </w:t>
            </w:r>
            <w:r w:rsidR="00440F24" w:rsidRPr="009F1781">
              <w:t>restrictive practice</w:t>
            </w:r>
            <w:r w:rsidR="00B6774D" w:rsidRPr="009F1781">
              <w:t xml:space="preserve"> excluding chemical restraint</w:t>
            </w:r>
          </w:p>
        </w:tc>
        <w:tc>
          <w:tcPr>
            <w:tcW w:w="1280" w:type="dxa"/>
            <w:shd w:val="clear" w:color="auto" w:fill="F2F2F2" w:themeFill="background1" w:themeFillShade="F2"/>
          </w:tcPr>
          <w:p w14:paraId="79EE1378" w14:textId="7087A0B9" w:rsidR="001BC520" w:rsidRPr="009F1781" w:rsidRDefault="001BC520" w:rsidP="00F64AC8">
            <w:pPr>
              <w:pStyle w:val="TableParagraphstrong"/>
            </w:pPr>
            <w:r w:rsidRPr="009F1781">
              <w:t xml:space="preserve">x 1 </w:t>
            </w:r>
          </w:p>
        </w:tc>
      </w:tr>
      <w:tr w:rsidR="001BC520" w:rsidRPr="001C4FE3" w14:paraId="16DD79A4" w14:textId="77777777" w:rsidTr="009F1781">
        <w:tc>
          <w:tcPr>
            <w:tcW w:w="0" w:type="auto"/>
            <w:shd w:val="clear" w:color="auto" w:fill="F2F2F2" w:themeFill="background1" w:themeFillShade="F2"/>
          </w:tcPr>
          <w:p w14:paraId="4DA8947A" w14:textId="77289E98" w:rsidR="001BC520" w:rsidRPr="009F1781" w:rsidRDefault="00440F24" w:rsidP="00F64AC8">
            <w:pPr>
              <w:pStyle w:val="TableParagraph"/>
            </w:pPr>
            <w:r w:rsidRPr="009F1781">
              <w:t>Restrictive practice</w:t>
            </w:r>
            <w:r w:rsidR="00BA392B" w:rsidRPr="009F1781">
              <w:t>s</w:t>
            </w:r>
            <w:r w:rsidR="001BC520" w:rsidRPr="009F1781">
              <w:t xml:space="preserve"> sum of weightings</w:t>
            </w:r>
          </w:p>
        </w:tc>
        <w:tc>
          <w:tcPr>
            <w:tcW w:w="1280" w:type="dxa"/>
            <w:shd w:val="clear" w:color="auto" w:fill="F2F2F2" w:themeFill="background1" w:themeFillShade="F2"/>
          </w:tcPr>
          <w:p w14:paraId="056373F5" w14:textId="50E47FF0" w:rsidR="001BC520" w:rsidRPr="009F1781" w:rsidRDefault="001BC520" w:rsidP="00F64AC8">
            <w:pPr>
              <w:pStyle w:val="TableParagraphstrong"/>
            </w:pPr>
            <w:r w:rsidRPr="009F1781">
              <w:t>Total = 1</w:t>
            </w:r>
          </w:p>
        </w:tc>
      </w:tr>
      <w:tr w:rsidR="001BC520" w:rsidRPr="001C4FE3" w14:paraId="03985178"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D9D9D9" w:themeFill="background1" w:themeFillShade="D9"/>
          </w:tcPr>
          <w:p w14:paraId="170CF0BF" w14:textId="3150BE56" w:rsidR="001BC520" w:rsidRPr="009F1781" w:rsidRDefault="001BC520" w:rsidP="009F1781">
            <w:pPr>
              <w:pStyle w:val="Tableheadingstrong"/>
            </w:pPr>
            <w:r w:rsidRPr="009F1781">
              <w:t>Unplanned weight loss</w:t>
            </w:r>
          </w:p>
        </w:tc>
        <w:tc>
          <w:tcPr>
            <w:tcW w:w="1280" w:type="dxa"/>
            <w:shd w:val="clear" w:color="auto" w:fill="D9D9D9" w:themeFill="background1" w:themeFillShade="D9"/>
          </w:tcPr>
          <w:p w14:paraId="228D158A" w14:textId="01A2BA18" w:rsidR="001BC520" w:rsidRPr="001C4FE3" w:rsidRDefault="001BC520" w:rsidP="00F46953">
            <w:pPr>
              <w:spacing w:before="160" w:after="160"/>
            </w:pPr>
          </w:p>
        </w:tc>
      </w:tr>
      <w:tr w:rsidR="001BC520" w:rsidRPr="001C4FE3" w14:paraId="1648EB71" w14:textId="77777777" w:rsidTr="009F1781">
        <w:tc>
          <w:tcPr>
            <w:tcW w:w="0" w:type="auto"/>
            <w:shd w:val="clear" w:color="auto" w:fill="F2F2F2" w:themeFill="background1" w:themeFillShade="F2"/>
          </w:tcPr>
          <w:p w14:paraId="20CE6EE7" w14:textId="0D4F967D" w:rsidR="001BC520" w:rsidRPr="009F1781" w:rsidRDefault="001BC520" w:rsidP="00F64AC8">
            <w:pPr>
              <w:pStyle w:val="TableParagraph"/>
            </w:pPr>
            <w:r w:rsidRPr="009F1781">
              <w:t>% Significant unplanned weight loss</w:t>
            </w:r>
          </w:p>
        </w:tc>
        <w:tc>
          <w:tcPr>
            <w:tcW w:w="1280" w:type="dxa"/>
            <w:shd w:val="clear" w:color="auto" w:fill="F2F2F2" w:themeFill="background1" w:themeFillShade="F2"/>
          </w:tcPr>
          <w:p w14:paraId="736F924D" w14:textId="3E25DDC7" w:rsidR="001BC520" w:rsidRPr="009F1781" w:rsidRDefault="001BC520" w:rsidP="00F64AC8">
            <w:pPr>
              <w:pStyle w:val="TableParagraph"/>
            </w:pPr>
            <w:r w:rsidRPr="009F1781">
              <w:t>x 1</w:t>
            </w:r>
          </w:p>
        </w:tc>
      </w:tr>
      <w:tr w:rsidR="001BC520" w:rsidRPr="001C4FE3" w14:paraId="442F1F21"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735ACDD9" w14:textId="6B74C127" w:rsidR="001BC520" w:rsidRPr="009F1781" w:rsidRDefault="57AF050C" w:rsidP="00F64AC8">
            <w:pPr>
              <w:pStyle w:val="TableParagraph"/>
            </w:pPr>
            <w:r w:rsidRPr="009F1781">
              <w:t xml:space="preserve">Unplanned weight loss </w:t>
            </w:r>
            <w:proofErr w:type="gramStart"/>
            <w:r w:rsidRPr="009F1781">
              <w:t>sum</w:t>
            </w:r>
            <w:proofErr w:type="gramEnd"/>
            <w:r w:rsidRPr="009F1781">
              <w:t xml:space="preserve"> of weightings</w:t>
            </w:r>
          </w:p>
        </w:tc>
        <w:tc>
          <w:tcPr>
            <w:tcW w:w="1280" w:type="dxa"/>
            <w:shd w:val="clear" w:color="auto" w:fill="F2F2F2" w:themeFill="background1" w:themeFillShade="F2"/>
          </w:tcPr>
          <w:p w14:paraId="299F7720" w14:textId="64C551CF" w:rsidR="001BC520" w:rsidRPr="009F1781" w:rsidRDefault="001BC520" w:rsidP="00F64AC8">
            <w:pPr>
              <w:pStyle w:val="TableParagraph"/>
            </w:pPr>
            <w:r w:rsidRPr="009F1781">
              <w:t>Total = 1</w:t>
            </w:r>
          </w:p>
        </w:tc>
      </w:tr>
      <w:tr w:rsidR="001BC520" w:rsidRPr="001C4FE3" w14:paraId="73930DC2" w14:textId="77777777" w:rsidTr="009F1781">
        <w:tc>
          <w:tcPr>
            <w:tcW w:w="0" w:type="auto"/>
            <w:shd w:val="clear" w:color="auto" w:fill="D9D9D9" w:themeFill="background1" w:themeFillShade="D9"/>
          </w:tcPr>
          <w:p w14:paraId="0816B89A" w14:textId="3BEA27EE" w:rsidR="001BC520" w:rsidRPr="009F1781" w:rsidRDefault="001BC520" w:rsidP="009F1781">
            <w:pPr>
              <w:pStyle w:val="Tableheadingstrong"/>
            </w:pPr>
            <w:r w:rsidRPr="009F1781">
              <w:t>Falls and major injury</w:t>
            </w:r>
          </w:p>
        </w:tc>
        <w:tc>
          <w:tcPr>
            <w:tcW w:w="1280" w:type="dxa"/>
            <w:shd w:val="clear" w:color="auto" w:fill="D9D9D9" w:themeFill="background1" w:themeFillShade="D9"/>
          </w:tcPr>
          <w:p w14:paraId="70F58EE9" w14:textId="499D47D7" w:rsidR="001BC520" w:rsidRPr="001C4FE3" w:rsidRDefault="001BC520" w:rsidP="00F46953">
            <w:pPr>
              <w:spacing w:before="160" w:after="160"/>
            </w:pPr>
          </w:p>
        </w:tc>
      </w:tr>
      <w:tr w:rsidR="001BC520" w:rsidRPr="001C4FE3" w14:paraId="0BFAB2BD"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33405BF3" w14:textId="3610C962" w:rsidR="001BC520" w:rsidRPr="009F1781" w:rsidRDefault="001BC520" w:rsidP="00F64AC8">
            <w:pPr>
              <w:pStyle w:val="TableParagraph"/>
            </w:pPr>
            <w:r w:rsidRPr="009F1781">
              <w:t>% One or more falls</w:t>
            </w:r>
          </w:p>
        </w:tc>
        <w:tc>
          <w:tcPr>
            <w:tcW w:w="1280" w:type="dxa"/>
            <w:shd w:val="clear" w:color="auto" w:fill="F2F2F2" w:themeFill="background1" w:themeFillShade="F2"/>
          </w:tcPr>
          <w:p w14:paraId="0ABBA13B" w14:textId="4C0151C8" w:rsidR="001BC520" w:rsidRPr="009F1781" w:rsidRDefault="001BC520" w:rsidP="00F64AC8">
            <w:pPr>
              <w:pStyle w:val="TableParagraphstrong"/>
            </w:pPr>
            <w:r w:rsidRPr="009F1781">
              <w:t>x 1</w:t>
            </w:r>
          </w:p>
        </w:tc>
      </w:tr>
      <w:tr w:rsidR="001BC520" w:rsidRPr="001C4FE3" w14:paraId="1A512B02" w14:textId="77777777" w:rsidTr="009F1781">
        <w:tc>
          <w:tcPr>
            <w:tcW w:w="0" w:type="auto"/>
            <w:shd w:val="clear" w:color="auto" w:fill="F2F2F2" w:themeFill="background1" w:themeFillShade="F2"/>
          </w:tcPr>
          <w:p w14:paraId="30E67D71" w14:textId="78DE1E1F" w:rsidR="001BC520" w:rsidRPr="009F1781" w:rsidRDefault="001BC520" w:rsidP="00F64AC8">
            <w:pPr>
              <w:pStyle w:val="TableParagraph"/>
            </w:pPr>
            <w:r w:rsidRPr="009F1781">
              <w:t>% One or more falls resulting in major injury</w:t>
            </w:r>
          </w:p>
        </w:tc>
        <w:tc>
          <w:tcPr>
            <w:tcW w:w="1280" w:type="dxa"/>
            <w:shd w:val="clear" w:color="auto" w:fill="F2F2F2" w:themeFill="background1" w:themeFillShade="F2"/>
          </w:tcPr>
          <w:p w14:paraId="63E82253" w14:textId="2F2133D9" w:rsidR="001BC520" w:rsidRPr="009F1781" w:rsidRDefault="001BC520" w:rsidP="00F64AC8">
            <w:pPr>
              <w:pStyle w:val="TableParagraphstrong"/>
            </w:pPr>
            <w:r w:rsidRPr="009F1781">
              <w:t>x 1</w:t>
            </w:r>
          </w:p>
        </w:tc>
      </w:tr>
      <w:tr w:rsidR="001BC520" w:rsidRPr="001C4FE3" w14:paraId="42D84B4D" w14:textId="77777777" w:rsidTr="009F1781">
        <w:trPr>
          <w:cnfStyle w:val="000000100000" w:firstRow="0" w:lastRow="0" w:firstColumn="0" w:lastColumn="0" w:oddVBand="0" w:evenVBand="0" w:oddHBand="1" w:evenHBand="0" w:firstRowFirstColumn="0" w:firstRowLastColumn="0" w:lastRowFirstColumn="0" w:lastRowLastColumn="0"/>
        </w:trPr>
        <w:tc>
          <w:tcPr>
            <w:tcW w:w="0" w:type="auto"/>
            <w:shd w:val="clear" w:color="auto" w:fill="F2F2F2" w:themeFill="background1" w:themeFillShade="F2"/>
          </w:tcPr>
          <w:p w14:paraId="056E5831" w14:textId="210AA782" w:rsidR="001BC520" w:rsidRPr="009F1781" w:rsidRDefault="001BC520" w:rsidP="00F64AC8">
            <w:pPr>
              <w:pStyle w:val="TableParagraph"/>
            </w:pPr>
            <w:r w:rsidRPr="009F1781">
              <w:t>Falls and major injury sum of weightings*</w:t>
            </w:r>
          </w:p>
        </w:tc>
        <w:tc>
          <w:tcPr>
            <w:tcW w:w="1280" w:type="dxa"/>
            <w:shd w:val="clear" w:color="auto" w:fill="F2F2F2" w:themeFill="background1" w:themeFillShade="F2"/>
          </w:tcPr>
          <w:p w14:paraId="6C28D944" w14:textId="5646DBFA" w:rsidR="001BC520" w:rsidRPr="009F1781" w:rsidRDefault="001BC520" w:rsidP="00F64AC8">
            <w:pPr>
              <w:pStyle w:val="TableParagraphstrong"/>
            </w:pPr>
            <w:r w:rsidRPr="009F1781">
              <w:t>Total = 2</w:t>
            </w:r>
          </w:p>
        </w:tc>
      </w:tr>
      <w:tr w:rsidR="001BC520" w:rsidRPr="001C4FE3" w14:paraId="4B4C5C8C" w14:textId="77777777" w:rsidTr="009F1781">
        <w:trPr>
          <w:trHeight w:hRule="exact" w:val="510"/>
        </w:trPr>
        <w:tc>
          <w:tcPr>
            <w:tcW w:w="7864" w:type="dxa"/>
            <w:shd w:val="clear" w:color="auto" w:fill="D9D9D9" w:themeFill="background1" w:themeFillShade="D9"/>
          </w:tcPr>
          <w:p w14:paraId="1973F22E" w14:textId="6858D426" w:rsidR="001BC520" w:rsidRPr="009F1781" w:rsidRDefault="001BC520" w:rsidP="009F1781">
            <w:pPr>
              <w:pStyle w:val="Tableheadingstrong"/>
            </w:pPr>
            <w:r w:rsidRPr="009F1781">
              <w:t>Medication management</w:t>
            </w:r>
          </w:p>
        </w:tc>
        <w:tc>
          <w:tcPr>
            <w:tcW w:w="1280" w:type="dxa"/>
            <w:shd w:val="clear" w:color="auto" w:fill="D9D9D9" w:themeFill="background1" w:themeFillShade="D9"/>
          </w:tcPr>
          <w:p w14:paraId="6DD44B4D" w14:textId="32CFA0BA" w:rsidR="001BC520" w:rsidRPr="001C4FE3" w:rsidRDefault="001BC520" w:rsidP="00F46953">
            <w:pPr>
              <w:spacing w:before="160" w:after="160"/>
            </w:pPr>
          </w:p>
        </w:tc>
      </w:tr>
      <w:tr w:rsidR="001BC520" w:rsidRPr="001C4FE3" w14:paraId="1EAF1B9F" w14:textId="77777777" w:rsidTr="009F1781">
        <w:trPr>
          <w:cnfStyle w:val="000000100000" w:firstRow="0" w:lastRow="0" w:firstColumn="0" w:lastColumn="0" w:oddVBand="0" w:evenVBand="0" w:oddHBand="1" w:evenHBand="0" w:firstRowFirstColumn="0" w:firstRowLastColumn="0" w:lastRowFirstColumn="0" w:lastRowLastColumn="0"/>
          <w:trHeight w:val="300"/>
        </w:trPr>
        <w:tc>
          <w:tcPr>
            <w:tcW w:w="7864" w:type="dxa"/>
            <w:shd w:val="clear" w:color="auto" w:fill="F2F2F2" w:themeFill="background1" w:themeFillShade="F2"/>
          </w:tcPr>
          <w:p w14:paraId="0B553B60" w14:textId="6C591F55" w:rsidR="001BC520" w:rsidRPr="009F1781" w:rsidRDefault="001BC520" w:rsidP="009F1781">
            <w:r w:rsidRPr="009F1781">
              <w:t>% Prescribed 9 or more medications</w:t>
            </w:r>
          </w:p>
        </w:tc>
        <w:tc>
          <w:tcPr>
            <w:tcW w:w="1280" w:type="dxa"/>
            <w:shd w:val="clear" w:color="auto" w:fill="F2F2F2" w:themeFill="background1" w:themeFillShade="F2"/>
          </w:tcPr>
          <w:p w14:paraId="7E24CEDA" w14:textId="44F3C789" w:rsidR="001BC520" w:rsidRPr="009F1781" w:rsidRDefault="001BC520" w:rsidP="00F64AC8">
            <w:pPr>
              <w:pStyle w:val="TableParagraphstrong"/>
            </w:pPr>
            <w:r w:rsidRPr="009F1781">
              <w:t>x 1</w:t>
            </w:r>
          </w:p>
        </w:tc>
      </w:tr>
      <w:tr w:rsidR="001BC520" w:rsidRPr="001C4FE3" w14:paraId="42AA20F5" w14:textId="77777777" w:rsidTr="009F1781">
        <w:trPr>
          <w:trHeight w:val="300"/>
        </w:trPr>
        <w:tc>
          <w:tcPr>
            <w:tcW w:w="7864" w:type="dxa"/>
            <w:shd w:val="clear" w:color="auto" w:fill="F2F2F2" w:themeFill="background1" w:themeFillShade="F2"/>
          </w:tcPr>
          <w:p w14:paraId="44CEC415" w14:textId="3213F24C" w:rsidR="001BC520" w:rsidRPr="009F1781" w:rsidRDefault="001BC520" w:rsidP="009F1781">
            <w:r w:rsidRPr="009F1781">
              <w:t>% Received antipsychotic medications not for a diagnosed condition of psychosis</w:t>
            </w:r>
          </w:p>
        </w:tc>
        <w:tc>
          <w:tcPr>
            <w:tcW w:w="1280" w:type="dxa"/>
            <w:shd w:val="clear" w:color="auto" w:fill="F2F2F2" w:themeFill="background1" w:themeFillShade="F2"/>
          </w:tcPr>
          <w:p w14:paraId="1E012B7F" w14:textId="2BC0E369" w:rsidR="001BC520" w:rsidRPr="009F1781" w:rsidRDefault="001BC520" w:rsidP="00F64AC8">
            <w:pPr>
              <w:pStyle w:val="TableParagraphstrong"/>
            </w:pPr>
            <w:r w:rsidRPr="009F1781">
              <w:t>x 1</w:t>
            </w:r>
          </w:p>
        </w:tc>
      </w:tr>
      <w:tr w:rsidR="001BC520" w:rsidRPr="001C4FE3" w14:paraId="6C9D8739" w14:textId="77777777" w:rsidTr="009F1781">
        <w:trPr>
          <w:cnfStyle w:val="000000100000" w:firstRow="0" w:lastRow="0" w:firstColumn="0" w:lastColumn="0" w:oddVBand="0" w:evenVBand="0" w:oddHBand="1" w:evenHBand="0" w:firstRowFirstColumn="0" w:firstRowLastColumn="0" w:lastRowFirstColumn="0" w:lastRowLastColumn="0"/>
          <w:trHeight w:val="300"/>
        </w:trPr>
        <w:tc>
          <w:tcPr>
            <w:tcW w:w="7864" w:type="dxa"/>
            <w:shd w:val="clear" w:color="auto" w:fill="F2F2F2" w:themeFill="background1" w:themeFillShade="F2"/>
          </w:tcPr>
          <w:p w14:paraId="076A23EF" w14:textId="4F5AA3A3" w:rsidR="001BC520" w:rsidRPr="009F1781" w:rsidRDefault="001BC520" w:rsidP="009F1781">
            <w:r w:rsidRPr="009F1781">
              <w:t>Medication management sum of weightings</w:t>
            </w:r>
          </w:p>
        </w:tc>
        <w:tc>
          <w:tcPr>
            <w:tcW w:w="1280" w:type="dxa"/>
            <w:shd w:val="clear" w:color="auto" w:fill="F2F2F2" w:themeFill="background1" w:themeFillShade="F2"/>
          </w:tcPr>
          <w:p w14:paraId="7845593E" w14:textId="58A9EDF8" w:rsidR="001BC520" w:rsidRPr="009F1781" w:rsidRDefault="001BC520" w:rsidP="00F64AC8">
            <w:pPr>
              <w:pStyle w:val="TableParagraphstrong"/>
            </w:pPr>
            <w:r w:rsidRPr="009F1781">
              <w:t>Total = 2</w:t>
            </w:r>
          </w:p>
        </w:tc>
      </w:tr>
      <w:tr w:rsidR="001BC520" w:rsidRPr="001C4FE3" w14:paraId="7FE3D4D7" w14:textId="77777777" w:rsidTr="009F1781">
        <w:trPr>
          <w:trHeight w:val="300"/>
        </w:trPr>
        <w:tc>
          <w:tcPr>
            <w:tcW w:w="7864" w:type="dxa"/>
            <w:shd w:val="clear" w:color="auto" w:fill="F2F2F2" w:themeFill="background1" w:themeFillShade="F2"/>
          </w:tcPr>
          <w:p w14:paraId="0471A3E2" w14:textId="42430F2C" w:rsidR="001BC520" w:rsidRPr="008D057D" w:rsidRDefault="001BC520" w:rsidP="00F64AC8">
            <w:pPr>
              <w:pStyle w:val="TableParagraph"/>
            </w:pPr>
            <w:r w:rsidRPr="008D057D">
              <w:t>* % One or more falls and % One or more falls resulting in major injury are equally weighted x1. This is because % One or more falls resulting in major injury are already counted in the % One or more falls.</w:t>
            </w:r>
          </w:p>
        </w:tc>
        <w:tc>
          <w:tcPr>
            <w:tcW w:w="1280" w:type="dxa"/>
            <w:shd w:val="clear" w:color="auto" w:fill="F2F2F2" w:themeFill="background1" w:themeFillShade="F2"/>
          </w:tcPr>
          <w:p w14:paraId="74C0BB4A" w14:textId="3EAA8381" w:rsidR="001BC520" w:rsidRPr="00E255A2" w:rsidRDefault="001BC520" w:rsidP="00F64AC8">
            <w:pPr>
              <w:pStyle w:val="TableParagraphstrong"/>
              <w:rPr>
                <w:bCs/>
              </w:rPr>
            </w:pPr>
          </w:p>
        </w:tc>
      </w:tr>
    </w:tbl>
    <w:p w14:paraId="5EC7E829" w14:textId="464ACE66" w:rsidR="55F79B07" w:rsidRPr="008D057D" w:rsidRDefault="556E19A0" w:rsidP="00B32B8D">
      <w:pPr>
        <w:pStyle w:val="ListBullet2"/>
      </w:pPr>
      <w:r w:rsidRPr="008D057D">
        <w:t xml:space="preserve">For each </w:t>
      </w:r>
      <w:r w:rsidR="3668C1CE" w:rsidRPr="008D057D">
        <w:t>category</w:t>
      </w:r>
      <w:r w:rsidRPr="008D057D">
        <w:t xml:space="preserve">, </w:t>
      </w:r>
      <w:r w:rsidR="233A046C" w:rsidRPr="008D057D">
        <w:t xml:space="preserve">a </w:t>
      </w:r>
      <w:r w:rsidR="707A7553" w:rsidRPr="008D057D">
        <w:t xml:space="preserve">weighted </w:t>
      </w:r>
      <w:r w:rsidR="233A046C" w:rsidRPr="008D057D">
        <w:t>score of 1 is allocated to quintile 1</w:t>
      </w:r>
      <w:r w:rsidR="6CAD47D6" w:rsidRPr="008D057D">
        <w:t>,</w:t>
      </w:r>
      <w:r w:rsidR="233A046C" w:rsidRPr="008D057D">
        <w:t xml:space="preserve"> up to a </w:t>
      </w:r>
      <w:r w:rsidR="707A7553" w:rsidRPr="008D057D">
        <w:t xml:space="preserve">weighted </w:t>
      </w:r>
      <w:r w:rsidR="233A046C" w:rsidRPr="008D057D">
        <w:t xml:space="preserve">score of 5 for </w:t>
      </w:r>
      <w:r w:rsidR="0086661E" w:rsidRPr="008D057D">
        <w:t xml:space="preserve">aged care </w:t>
      </w:r>
      <w:r w:rsidR="699E9BDE" w:rsidRPr="008D057D">
        <w:t xml:space="preserve">homes </w:t>
      </w:r>
      <w:r w:rsidR="233A046C" w:rsidRPr="008D057D">
        <w:t xml:space="preserve">in </w:t>
      </w:r>
      <w:r w:rsidR="0F61E138" w:rsidRPr="008D057D">
        <w:t>quintile</w:t>
      </w:r>
      <w:r w:rsidR="233A046C" w:rsidRPr="008D057D">
        <w:t xml:space="preserve"> 5. Where relevant, scores are </w:t>
      </w:r>
      <w:r w:rsidR="39926811" w:rsidRPr="008D057D">
        <w:t>multiplied</w:t>
      </w:r>
      <w:r w:rsidR="233A046C" w:rsidRPr="008D057D">
        <w:t xml:space="preserve"> by their weighting, for example </w:t>
      </w:r>
      <w:r w:rsidR="2932C65B" w:rsidRPr="008D057D">
        <w:t xml:space="preserve">x3 for </w:t>
      </w:r>
      <w:r w:rsidR="3668C1CE" w:rsidRPr="008D057D">
        <w:t>S</w:t>
      </w:r>
      <w:r w:rsidR="2932C65B" w:rsidRPr="008D057D">
        <w:t xml:space="preserve">tage 4 </w:t>
      </w:r>
      <w:r w:rsidR="3668C1CE" w:rsidRPr="008D057D">
        <w:t>P</w:t>
      </w:r>
      <w:r w:rsidR="2932C65B" w:rsidRPr="008D057D">
        <w:t xml:space="preserve">ressure </w:t>
      </w:r>
      <w:r w:rsidR="3668C1CE" w:rsidRPr="008D057D">
        <w:t>I</w:t>
      </w:r>
      <w:r w:rsidR="2932C65B" w:rsidRPr="008D057D">
        <w:t>njuries</w:t>
      </w:r>
      <w:r w:rsidR="71D1A049" w:rsidRPr="008D057D">
        <w:t>.</w:t>
      </w:r>
    </w:p>
    <w:p w14:paraId="49EA191E" w14:textId="142FF52E" w:rsidR="1C16A701" w:rsidRPr="008D057D" w:rsidRDefault="1C16A701" w:rsidP="008D057D">
      <w:pPr>
        <w:pStyle w:val="ListBullet2"/>
      </w:pPr>
      <w:r w:rsidRPr="008D057D">
        <w:t xml:space="preserve">For each </w:t>
      </w:r>
      <w:r w:rsidR="00FB361F" w:rsidRPr="008D057D">
        <w:t>q</w:t>
      </w:r>
      <w:r w:rsidRPr="008D057D">
        <w:t xml:space="preserve">uality </w:t>
      </w:r>
      <w:r w:rsidR="00FB361F" w:rsidRPr="008D057D">
        <w:t>i</w:t>
      </w:r>
      <w:r w:rsidRPr="008D057D">
        <w:t xml:space="preserve">ndicator, </w:t>
      </w:r>
      <w:r w:rsidR="4AFF5FB5" w:rsidRPr="008D057D">
        <w:t xml:space="preserve">the sum of </w:t>
      </w:r>
      <w:r w:rsidRPr="008D057D">
        <w:t xml:space="preserve">weighted </w:t>
      </w:r>
      <w:r w:rsidR="4AFF5FB5" w:rsidRPr="008D057D">
        <w:t>scores</w:t>
      </w:r>
      <w:r w:rsidRPr="008D057D">
        <w:t xml:space="preserve"> is totalled</w:t>
      </w:r>
      <w:r w:rsidR="00C30343" w:rsidRPr="008D057D">
        <w:t>.</w:t>
      </w:r>
    </w:p>
    <w:p w14:paraId="080B904E" w14:textId="34B03364" w:rsidR="001C4FE3" w:rsidRPr="008D057D" w:rsidRDefault="0C1CCDDB" w:rsidP="008D057D">
      <w:pPr>
        <w:pStyle w:val="ListBullet2"/>
      </w:pPr>
      <w:r w:rsidRPr="008D057D">
        <w:t xml:space="preserve">The weighted sum of each </w:t>
      </w:r>
      <w:r w:rsidR="00FB361F" w:rsidRPr="008D057D">
        <w:t>q</w:t>
      </w:r>
      <w:r w:rsidRPr="008D057D">
        <w:t xml:space="preserve">uality </w:t>
      </w:r>
      <w:r w:rsidR="00FB361F" w:rsidRPr="008D057D">
        <w:t>i</w:t>
      </w:r>
      <w:r w:rsidRPr="008D057D">
        <w:t xml:space="preserve">ndicator is then converted into a </w:t>
      </w:r>
      <w:r w:rsidR="00FB361F" w:rsidRPr="008D057D">
        <w:t>quality indic</w:t>
      </w:r>
      <w:r w:rsidR="0043356C" w:rsidRPr="008D057D">
        <w:t>a</w:t>
      </w:r>
      <w:r w:rsidR="00FB361F" w:rsidRPr="008D057D">
        <w:t>tor</w:t>
      </w:r>
      <w:r w:rsidRPr="008D057D">
        <w:t xml:space="preserve"> score between 1 and 5</w:t>
      </w:r>
      <w:r w:rsidR="7BA48699" w:rsidRPr="008D057D">
        <w:t xml:space="preserve">. This is </w:t>
      </w:r>
      <w:r w:rsidR="001C5E73" w:rsidRPr="008D057D">
        <w:t>achieved</w:t>
      </w:r>
      <w:r w:rsidRPr="008D057D">
        <w:t xml:space="preserve"> by dividing the </w:t>
      </w:r>
      <w:r w:rsidR="098FEADC" w:rsidRPr="008D057D">
        <w:t>sum</w:t>
      </w:r>
      <w:r w:rsidR="5AE72C1F" w:rsidRPr="008D057D">
        <w:t xml:space="preserve"> </w:t>
      </w:r>
      <w:r w:rsidR="40EF42D1" w:rsidRPr="008D057D">
        <w:t xml:space="preserve">of weighted scores </w:t>
      </w:r>
      <w:r w:rsidR="0751EAA8" w:rsidRPr="008D057D">
        <w:t xml:space="preserve">by the </w:t>
      </w:r>
      <w:r w:rsidR="03915003" w:rsidRPr="008D057D">
        <w:t>sum</w:t>
      </w:r>
      <w:r w:rsidR="0751EAA8" w:rsidRPr="008D057D">
        <w:t xml:space="preserve"> </w:t>
      </w:r>
      <w:r w:rsidR="03915003" w:rsidRPr="008D057D">
        <w:t xml:space="preserve">of </w:t>
      </w:r>
      <w:r w:rsidR="0751EAA8" w:rsidRPr="008D057D">
        <w:t>weighting</w:t>
      </w:r>
      <w:r w:rsidR="5093ED51" w:rsidRPr="008D057D">
        <w:t xml:space="preserve">s </w:t>
      </w:r>
      <w:r w:rsidR="001C5E73" w:rsidRPr="008D057D">
        <w:t>for each quality indicator</w:t>
      </w:r>
      <w:r w:rsidR="0751EAA8" w:rsidRPr="008D057D">
        <w:t>.</w:t>
      </w:r>
    </w:p>
    <w:p w14:paraId="062866A8" w14:textId="2B544662" w:rsidR="00184295" w:rsidRPr="008D057D" w:rsidRDefault="6B26253A" w:rsidP="008D057D">
      <w:pPr>
        <w:pStyle w:val="ListBullet2"/>
      </w:pPr>
      <w:r w:rsidRPr="008D057D">
        <w:t xml:space="preserve">For example, </w:t>
      </w:r>
      <w:r w:rsidR="4F08FEDF" w:rsidRPr="008D057D">
        <w:t xml:space="preserve">the unplanned weight loss </w:t>
      </w:r>
      <w:r w:rsidR="001C5E73" w:rsidRPr="008D057D">
        <w:t>quality indicator</w:t>
      </w:r>
      <w:r w:rsidR="58BA1959" w:rsidRPr="008D057D">
        <w:t xml:space="preserve"> </w:t>
      </w:r>
      <w:r w:rsidR="757314A2" w:rsidRPr="008D057D">
        <w:t xml:space="preserve">score </w:t>
      </w:r>
      <w:r w:rsidR="58BA1959" w:rsidRPr="008D057D">
        <w:t>has</w:t>
      </w:r>
      <w:r w:rsidRPr="008D057D">
        <w:t xml:space="preserve"> only one </w:t>
      </w:r>
      <w:r w:rsidR="000147AF" w:rsidRPr="008D057D">
        <w:t>category,</w:t>
      </w:r>
      <w:r w:rsidRPr="008D057D">
        <w:t xml:space="preserve"> </w:t>
      </w:r>
      <w:r w:rsidR="692074AD" w:rsidRPr="008D057D">
        <w:t>significant unplanned weight loss</w:t>
      </w:r>
      <w:r w:rsidR="216A87A4" w:rsidRPr="008D057D">
        <w:t>,</w:t>
      </w:r>
      <w:r w:rsidRPr="008D057D">
        <w:t xml:space="preserve"> a</w:t>
      </w:r>
      <w:r w:rsidR="5A381366" w:rsidRPr="008D057D">
        <w:t>nd is therefo</w:t>
      </w:r>
      <w:r w:rsidRPr="008D057D">
        <w:t>re divided by</w:t>
      </w:r>
      <w:r w:rsidR="001C5E73" w:rsidRPr="008D057D">
        <w:t> </w:t>
      </w:r>
      <w:r w:rsidR="66B6B032" w:rsidRPr="008D057D">
        <w:t>1</w:t>
      </w:r>
      <w:r w:rsidRPr="008D057D">
        <w:t xml:space="preserve">. </w:t>
      </w:r>
      <w:r w:rsidR="001C5E73" w:rsidRPr="008D057D">
        <w:t>Quality indicators</w:t>
      </w:r>
      <w:r w:rsidRPr="008D057D">
        <w:t xml:space="preserve"> with two</w:t>
      </w:r>
      <w:r w:rsidR="00184295" w:rsidRPr="008D057D">
        <w:t xml:space="preserve"> or more </w:t>
      </w:r>
      <w:r w:rsidR="001C5E73" w:rsidRPr="008D057D">
        <w:t>categories</w:t>
      </w:r>
      <w:r w:rsidR="00184295" w:rsidRPr="008D057D">
        <w:t xml:space="preserve"> are divided by the sum of weightings to achieve a 1 to 5 scale. The weightings for each </w:t>
      </w:r>
      <w:r w:rsidR="001C5E73" w:rsidRPr="008D057D">
        <w:t>quality indicator</w:t>
      </w:r>
      <w:r w:rsidR="00184295" w:rsidRPr="008D057D">
        <w:t xml:space="preserve"> are </w:t>
      </w:r>
      <w:r w:rsidR="001C5E73" w:rsidRPr="008D057D">
        <w:t xml:space="preserve">provided </w:t>
      </w:r>
      <w:r w:rsidR="00184295" w:rsidRPr="008D057D">
        <w:t>in Table</w:t>
      </w:r>
      <w:r w:rsidR="005C59F0" w:rsidRPr="008D057D">
        <w:t> </w:t>
      </w:r>
      <w:r w:rsidR="005C7DF0" w:rsidRPr="008D057D">
        <w:t>6</w:t>
      </w:r>
      <w:r w:rsidR="00184295" w:rsidRPr="008D057D">
        <w:t>.</w:t>
      </w:r>
    </w:p>
    <w:p w14:paraId="488E2ABC" w14:textId="5B1CE8E7" w:rsidR="00DD21D2" w:rsidRPr="008D057D" w:rsidRDefault="0A405A75" w:rsidP="008D057D">
      <w:pPr>
        <w:pStyle w:val="ListBullet2"/>
      </w:pPr>
      <w:r w:rsidRPr="008D057D">
        <w:lastRenderedPageBreak/>
        <w:t>S</w:t>
      </w:r>
      <w:r w:rsidR="1398DE35" w:rsidRPr="008D057D">
        <w:t xml:space="preserve">cores for each </w:t>
      </w:r>
      <w:r w:rsidR="001C5E73" w:rsidRPr="008D057D">
        <w:t>quality indicator</w:t>
      </w:r>
      <w:r w:rsidR="1398DE35" w:rsidRPr="008D057D">
        <w:t xml:space="preserve"> are summed to generate an overall score (range</w:t>
      </w:r>
      <w:r w:rsidR="002204B1" w:rsidRPr="008D057D">
        <w:t> </w:t>
      </w:r>
      <w:r w:rsidR="1398DE35" w:rsidRPr="008D057D">
        <w:t>5</w:t>
      </w:r>
      <w:r w:rsidR="002204B1" w:rsidRPr="008D057D">
        <w:noBreakHyphen/>
      </w:r>
      <w:r w:rsidR="1398DE35" w:rsidRPr="008D057D">
        <w:t xml:space="preserve">25). Cut-off points are then applied to the </w:t>
      </w:r>
      <w:r w:rsidR="305C43FB" w:rsidRPr="008D057D">
        <w:t>overall</w:t>
      </w:r>
      <w:r w:rsidR="1398DE35" w:rsidRPr="008D057D">
        <w:t xml:space="preserve"> score to assign a </w:t>
      </w:r>
      <w:r w:rsidR="00BA392B" w:rsidRPr="008D057D">
        <w:t xml:space="preserve">Quality Measures </w:t>
      </w:r>
      <w:r w:rsidR="00281117" w:rsidRPr="008D057D">
        <w:t>r</w:t>
      </w:r>
      <w:r w:rsidR="1398DE35" w:rsidRPr="008D057D">
        <w:t xml:space="preserve">ating (see Table </w:t>
      </w:r>
      <w:r w:rsidR="005C7DF0" w:rsidRPr="008D057D">
        <w:t>7</w:t>
      </w:r>
      <w:r w:rsidR="1398DE35" w:rsidRPr="008D057D">
        <w:t>).</w:t>
      </w:r>
    </w:p>
    <w:p w14:paraId="0D0ACB77" w14:textId="7F1FD4CF" w:rsidR="1976F9AB" w:rsidRPr="001C4FE3" w:rsidRDefault="0005795C" w:rsidP="00B32F97">
      <w:pPr>
        <w:pStyle w:val="Caption"/>
        <w:keepLines/>
      </w:pPr>
      <w:r>
        <w:t xml:space="preserve">Table </w:t>
      </w:r>
      <w:r w:rsidR="00842B92">
        <w:t>7</w:t>
      </w:r>
      <w:r w:rsidR="00754F22" w:rsidRPr="001C4FE3">
        <w:t>: Quality Measure</w:t>
      </w:r>
      <w:r w:rsidR="006A7AE0" w:rsidRPr="001C4FE3">
        <w:t>s</w:t>
      </w:r>
      <w:r w:rsidR="00754F22" w:rsidRPr="001C4FE3">
        <w:t xml:space="preserve"> </w:t>
      </w:r>
      <w:r w:rsidR="00374F3E" w:rsidRPr="001C4FE3">
        <w:t>c</w:t>
      </w:r>
      <w:r w:rsidR="00754F22" w:rsidRPr="001C4FE3">
        <w:t xml:space="preserve">ut </w:t>
      </w:r>
      <w:r w:rsidR="00374F3E" w:rsidRPr="001C4FE3">
        <w:t>o</w:t>
      </w:r>
      <w:r w:rsidR="00754F22" w:rsidRPr="001C4FE3">
        <w:t xml:space="preserve">ff </w:t>
      </w:r>
      <w:r w:rsidR="00374F3E" w:rsidRPr="001C4FE3">
        <w:t>p</w:t>
      </w:r>
      <w:r w:rsidR="00754F22" w:rsidRPr="001C4FE3">
        <w:t xml:space="preserve">oints </w:t>
      </w:r>
      <w:r w:rsidR="008465DE" w:rsidRPr="001C4FE3">
        <w:t>a</w:t>
      </w:r>
      <w:r w:rsidR="00754F22" w:rsidRPr="001C4FE3">
        <w:t xml:space="preserve">nd </w:t>
      </w:r>
      <w:r w:rsidR="00374F3E" w:rsidRPr="001C4FE3">
        <w:t>a</w:t>
      </w:r>
      <w:r w:rsidR="00754F22" w:rsidRPr="001C4FE3">
        <w:t>lgorithm</w:t>
      </w:r>
    </w:p>
    <w:tbl>
      <w:tblPr>
        <w:tblStyle w:val="tablestylepurple-grey"/>
        <w:tblW w:w="9531" w:type="dxa"/>
        <w:tblLook w:val="0620" w:firstRow="1" w:lastRow="0" w:firstColumn="0" w:lastColumn="0" w:noHBand="1" w:noVBand="1"/>
      </w:tblPr>
      <w:tblGrid>
        <w:gridCol w:w="3343"/>
        <w:gridCol w:w="3226"/>
        <w:gridCol w:w="2962"/>
      </w:tblGrid>
      <w:tr w:rsidR="00037DE5" w:rsidRPr="001C4FE3" w14:paraId="4C0DA4AF" w14:textId="77777777" w:rsidTr="00F64AC8">
        <w:trPr>
          <w:cnfStyle w:val="100000000000" w:firstRow="1" w:lastRow="0" w:firstColumn="0" w:lastColumn="0" w:oddVBand="0" w:evenVBand="0" w:oddHBand="0" w:evenHBand="0" w:firstRowFirstColumn="0" w:firstRowLastColumn="0" w:lastRowFirstColumn="0" w:lastRowLastColumn="0"/>
          <w:trHeight w:hRule="exact" w:val="719"/>
        </w:trPr>
        <w:tc>
          <w:tcPr>
            <w:tcW w:w="3343" w:type="dxa"/>
          </w:tcPr>
          <w:p w14:paraId="5F150902" w14:textId="0ED90C4F" w:rsidR="00037DE5" w:rsidRPr="00601E22" w:rsidRDefault="00037DE5" w:rsidP="00B32F97">
            <w:pPr>
              <w:keepLines/>
            </w:pPr>
            <w:r w:rsidRPr="00601E22">
              <w:t>Lower bound (points)</w:t>
            </w:r>
          </w:p>
        </w:tc>
        <w:tc>
          <w:tcPr>
            <w:tcW w:w="3226" w:type="dxa"/>
          </w:tcPr>
          <w:p w14:paraId="45077CF3" w14:textId="2188B6A7" w:rsidR="00037DE5" w:rsidRPr="00601E22" w:rsidRDefault="00037DE5" w:rsidP="00B32F97">
            <w:pPr>
              <w:keepLines/>
            </w:pPr>
            <w:r w:rsidRPr="00601E22">
              <w:t>Upper bound (points)</w:t>
            </w:r>
          </w:p>
        </w:tc>
        <w:tc>
          <w:tcPr>
            <w:tcW w:w="2962" w:type="dxa"/>
          </w:tcPr>
          <w:p w14:paraId="4B514D58" w14:textId="7B2FF47F" w:rsidR="00037DE5" w:rsidRPr="00601E22" w:rsidRDefault="00037DE5" w:rsidP="00B32F97">
            <w:pPr>
              <w:keepLines/>
            </w:pPr>
            <w:r w:rsidRPr="00601E22">
              <w:t>Number of stars</w:t>
            </w:r>
          </w:p>
        </w:tc>
      </w:tr>
      <w:tr w:rsidR="00037DE5" w:rsidRPr="001C4FE3" w14:paraId="5E116DDF" w14:textId="77777777" w:rsidTr="00F64AC8">
        <w:trPr>
          <w:trHeight w:val="340"/>
        </w:trPr>
        <w:tc>
          <w:tcPr>
            <w:tcW w:w="3343" w:type="dxa"/>
          </w:tcPr>
          <w:p w14:paraId="43B8DF5A" w14:textId="729614AE" w:rsidR="00037DE5" w:rsidRPr="00F64AC8" w:rsidRDefault="0A6FE6EA" w:rsidP="00F64AC8">
            <w:pPr>
              <w:pStyle w:val="TableParagraph"/>
            </w:pPr>
            <w:r w:rsidRPr="00F64AC8">
              <w:t>5 (possible min)</w:t>
            </w:r>
          </w:p>
        </w:tc>
        <w:tc>
          <w:tcPr>
            <w:tcW w:w="3226" w:type="dxa"/>
          </w:tcPr>
          <w:p w14:paraId="265D53EB" w14:textId="20035F00" w:rsidR="00037DE5" w:rsidRPr="00F64AC8" w:rsidRDefault="00037DE5" w:rsidP="00F64AC8">
            <w:pPr>
              <w:pStyle w:val="TableParagraph"/>
            </w:pPr>
            <w:r w:rsidRPr="00F64AC8">
              <w:t>&lt;10</w:t>
            </w:r>
          </w:p>
        </w:tc>
        <w:tc>
          <w:tcPr>
            <w:tcW w:w="2962" w:type="dxa"/>
          </w:tcPr>
          <w:p w14:paraId="65691824" w14:textId="07FD1FD6" w:rsidR="00037DE5" w:rsidRPr="00F64AC8" w:rsidRDefault="00037DE5" w:rsidP="00F64AC8">
            <w:pPr>
              <w:pStyle w:val="TableParagraph"/>
            </w:pPr>
            <w:r w:rsidRPr="00F64AC8">
              <w:t>5 stars</w:t>
            </w:r>
          </w:p>
        </w:tc>
      </w:tr>
      <w:tr w:rsidR="00037DE5" w:rsidRPr="001C4FE3" w14:paraId="3A75A15D" w14:textId="77777777" w:rsidTr="00F64AC8">
        <w:trPr>
          <w:trHeight w:val="340"/>
        </w:trPr>
        <w:tc>
          <w:tcPr>
            <w:tcW w:w="3343" w:type="dxa"/>
          </w:tcPr>
          <w:p w14:paraId="0622236A" w14:textId="77777777" w:rsidR="00037DE5" w:rsidRPr="00F64AC8" w:rsidRDefault="00037DE5" w:rsidP="00F64AC8">
            <w:pPr>
              <w:pStyle w:val="TableParagraph"/>
            </w:pPr>
            <w:r w:rsidRPr="00F64AC8">
              <w:t>10</w:t>
            </w:r>
          </w:p>
        </w:tc>
        <w:tc>
          <w:tcPr>
            <w:tcW w:w="3226" w:type="dxa"/>
          </w:tcPr>
          <w:p w14:paraId="66B558BF" w14:textId="55A5EEFF" w:rsidR="00037DE5" w:rsidRPr="00F64AC8" w:rsidRDefault="00037DE5" w:rsidP="00F64AC8">
            <w:pPr>
              <w:pStyle w:val="TableParagraph"/>
            </w:pPr>
            <w:r w:rsidRPr="00F64AC8">
              <w:t>&lt;12</w:t>
            </w:r>
          </w:p>
        </w:tc>
        <w:tc>
          <w:tcPr>
            <w:tcW w:w="2962" w:type="dxa"/>
          </w:tcPr>
          <w:p w14:paraId="561A7CEA" w14:textId="66ADA992" w:rsidR="00037DE5" w:rsidRPr="00F64AC8" w:rsidRDefault="00037DE5" w:rsidP="00F64AC8">
            <w:pPr>
              <w:pStyle w:val="TableParagraph"/>
            </w:pPr>
            <w:r w:rsidRPr="00F64AC8">
              <w:t>4 stars</w:t>
            </w:r>
          </w:p>
        </w:tc>
      </w:tr>
      <w:tr w:rsidR="00037DE5" w:rsidRPr="001C4FE3" w14:paraId="2DF96C4E" w14:textId="77777777" w:rsidTr="00F64AC8">
        <w:trPr>
          <w:trHeight w:val="340"/>
        </w:trPr>
        <w:tc>
          <w:tcPr>
            <w:tcW w:w="3343" w:type="dxa"/>
          </w:tcPr>
          <w:p w14:paraId="1C2E4F02" w14:textId="72262519" w:rsidR="00037DE5" w:rsidRPr="00F64AC8" w:rsidRDefault="00037DE5" w:rsidP="00F64AC8">
            <w:pPr>
              <w:pStyle w:val="TableParagraph"/>
            </w:pPr>
            <w:r w:rsidRPr="00F64AC8">
              <w:t>12</w:t>
            </w:r>
          </w:p>
        </w:tc>
        <w:tc>
          <w:tcPr>
            <w:tcW w:w="3226" w:type="dxa"/>
          </w:tcPr>
          <w:p w14:paraId="3799BD2B" w14:textId="62AAEC42" w:rsidR="00037DE5" w:rsidRPr="00F64AC8" w:rsidRDefault="00037DE5" w:rsidP="00F64AC8">
            <w:pPr>
              <w:pStyle w:val="TableParagraph"/>
            </w:pPr>
            <w:r w:rsidRPr="00F64AC8">
              <w:t>&lt;16</w:t>
            </w:r>
          </w:p>
        </w:tc>
        <w:tc>
          <w:tcPr>
            <w:tcW w:w="2962" w:type="dxa"/>
          </w:tcPr>
          <w:p w14:paraId="1FFAF25D" w14:textId="3C1D8ED9" w:rsidR="00037DE5" w:rsidRPr="00F64AC8" w:rsidRDefault="00037DE5" w:rsidP="00F64AC8">
            <w:pPr>
              <w:pStyle w:val="TableParagraph"/>
            </w:pPr>
            <w:r w:rsidRPr="00F64AC8">
              <w:t>3 stars</w:t>
            </w:r>
          </w:p>
        </w:tc>
      </w:tr>
      <w:tr w:rsidR="00037DE5" w:rsidRPr="001C4FE3" w14:paraId="7DCA8B77" w14:textId="77777777" w:rsidTr="00F64AC8">
        <w:trPr>
          <w:trHeight w:val="340"/>
        </w:trPr>
        <w:tc>
          <w:tcPr>
            <w:tcW w:w="3343" w:type="dxa"/>
          </w:tcPr>
          <w:p w14:paraId="484A13A6" w14:textId="79021525" w:rsidR="00037DE5" w:rsidRPr="00F64AC8" w:rsidRDefault="00037DE5" w:rsidP="00F64AC8">
            <w:pPr>
              <w:pStyle w:val="TableParagraph"/>
            </w:pPr>
            <w:r w:rsidRPr="00F64AC8">
              <w:t>16</w:t>
            </w:r>
          </w:p>
        </w:tc>
        <w:tc>
          <w:tcPr>
            <w:tcW w:w="3226" w:type="dxa"/>
          </w:tcPr>
          <w:p w14:paraId="5CE0929B" w14:textId="11FCD54B" w:rsidR="00037DE5" w:rsidRPr="00F64AC8" w:rsidRDefault="00037DE5" w:rsidP="00F64AC8">
            <w:pPr>
              <w:pStyle w:val="TableParagraph"/>
            </w:pPr>
            <w:r w:rsidRPr="00F64AC8">
              <w:t>&lt;18</w:t>
            </w:r>
          </w:p>
        </w:tc>
        <w:tc>
          <w:tcPr>
            <w:tcW w:w="2962" w:type="dxa"/>
          </w:tcPr>
          <w:p w14:paraId="2E653334" w14:textId="72813807" w:rsidR="00037DE5" w:rsidRPr="00F64AC8" w:rsidRDefault="00037DE5" w:rsidP="00F64AC8">
            <w:pPr>
              <w:pStyle w:val="TableParagraph"/>
            </w:pPr>
            <w:r w:rsidRPr="00F64AC8">
              <w:t>2 stars</w:t>
            </w:r>
          </w:p>
        </w:tc>
      </w:tr>
      <w:tr w:rsidR="00037DE5" w:rsidRPr="001C4FE3" w14:paraId="73B516CC" w14:textId="77777777" w:rsidTr="00F64AC8">
        <w:trPr>
          <w:trHeight w:val="340"/>
        </w:trPr>
        <w:tc>
          <w:tcPr>
            <w:tcW w:w="3343" w:type="dxa"/>
          </w:tcPr>
          <w:p w14:paraId="5A11182B" w14:textId="6666DA69" w:rsidR="00037DE5" w:rsidRPr="00F64AC8" w:rsidRDefault="00037DE5" w:rsidP="00F64AC8">
            <w:pPr>
              <w:pStyle w:val="TableParagraph"/>
            </w:pPr>
            <w:r w:rsidRPr="00F64AC8">
              <w:t>18</w:t>
            </w:r>
          </w:p>
        </w:tc>
        <w:tc>
          <w:tcPr>
            <w:tcW w:w="3226" w:type="dxa"/>
          </w:tcPr>
          <w:p w14:paraId="5CD91D4F" w14:textId="4FCD33D4" w:rsidR="00037DE5" w:rsidRPr="00F64AC8" w:rsidRDefault="0A6FE6EA" w:rsidP="00F64AC8">
            <w:pPr>
              <w:pStyle w:val="TableParagraph"/>
            </w:pPr>
            <w:r w:rsidRPr="00F64AC8">
              <w:t>≤ 25 (possible max)</w:t>
            </w:r>
          </w:p>
        </w:tc>
        <w:tc>
          <w:tcPr>
            <w:tcW w:w="2962" w:type="dxa"/>
          </w:tcPr>
          <w:p w14:paraId="10464AED" w14:textId="40C704BB" w:rsidR="00037DE5" w:rsidRPr="00F64AC8" w:rsidRDefault="768121B2" w:rsidP="00F64AC8">
            <w:pPr>
              <w:pStyle w:val="TableParagraph"/>
            </w:pPr>
            <w:r w:rsidRPr="00F64AC8">
              <w:t>1 star</w:t>
            </w:r>
          </w:p>
        </w:tc>
      </w:tr>
    </w:tbl>
    <w:p w14:paraId="44E03532" w14:textId="2BDD413B" w:rsidR="00083854" w:rsidRPr="0025069F" w:rsidRDefault="00083854" w:rsidP="00FD02D2">
      <w:pPr>
        <w:pStyle w:val="Heading3"/>
        <w:spacing w:before="120"/>
      </w:pPr>
      <w:bookmarkStart w:id="97" w:name="_Toc162262036"/>
      <w:bookmarkStart w:id="98" w:name="_Toc162262571"/>
      <w:bookmarkStart w:id="99" w:name="_Toc162262795"/>
      <w:bookmarkStart w:id="100" w:name="_Toc162263274"/>
      <w:bookmarkStart w:id="101" w:name="_Toc162263553"/>
      <w:bookmarkStart w:id="102" w:name="_Toc163028396"/>
      <w:bookmarkStart w:id="103" w:name="_Toc162262037"/>
      <w:bookmarkStart w:id="104" w:name="_Toc162262572"/>
      <w:bookmarkStart w:id="105" w:name="_Toc162262796"/>
      <w:bookmarkStart w:id="106" w:name="_Toc162263275"/>
      <w:bookmarkStart w:id="107" w:name="_Toc162263554"/>
      <w:bookmarkStart w:id="108" w:name="_Toc163028397"/>
      <w:bookmarkEnd w:id="97"/>
      <w:bookmarkEnd w:id="98"/>
      <w:bookmarkEnd w:id="99"/>
      <w:bookmarkEnd w:id="100"/>
      <w:bookmarkEnd w:id="101"/>
      <w:bookmarkEnd w:id="102"/>
      <w:bookmarkEnd w:id="103"/>
      <w:bookmarkEnd w:id="104"/>
      <w:bookmarkEnd w:id="105"/>
      <w:bookmarkEnd w:id="106"/>
      <w:bookmarkEnd w:id="107"/>
      <w:bookmarkEnd w:id="108"/>
      <w:r w:rsidRPr="0025069F">
        <w:t>Quality Measures risk adjustment</w:t>
      </w:r>
    </w:p>
    <w:p w14:paraId="40B5D063" w14:textId="2489EAFC" w:rsidR="6426C34D" w:rsidRPr="001C4FE3" w:rsidRDefault="146A2D42" w:rsidP="008F5812">
      <w:r>
        <w:t xml:space="preserve">The clinical and care needs of </w:t>
      </w:r>
      <w:r w:rsidR="005C59F0">
        <w:t>residents</w:t>
      </w:r>
      <w:r w:rsidRPr="003E7275">
        <w:t xml:space="preserve"> </w:t>
      </w:r>
      <w:r>
        <w:t xml:space="preserve">vary greatly between </w:t>
      </w:r>
      <w:r w:rsidR="0081553F">
        <w:t>aged</w:t>
      </w:r>
      <w:r w:rsidR="65F51404" w:rsidRPr="003E7275">
        <w:t xml:space="preserve"> care homes</w:t>
      </w:r>
      <w:r>
        <w:t>. Consequently, the risk profile for adverse events reported in the QI</w:t>
      </w:r>
      <w:r w:rsidR="24C36FA9">
        <w:t> </w:t>
      </w:r>
      <w:r>
        <w:t>Program</w:t>
      </w:r>
      <w:r w:rsidR="1653CE1E">
        <w:t xml:space="preserve"> also </w:t>
      </w:r>
      <w:r w:rsidR="5BB90870">
        <w:t xml:space="preserve">varies </w:t>
      </w:r>
      <w:r w:rsidR="1653CE1E">
        <w:t xml:space="preserve">greatly between </w:t>
      </w:r>
      <w:r w:rsidR="0086661E">
        <w:t xml:space="preserve">aged care </w:t>
      </w:r>
      <w:r w:rsidR="65F51404">
        <w:t>homes</w:t>
      </w:r>
      <w:r w:rsidR="1653CE1E">
        <w:t xml:space="preserve">. </w:t>
      </w:r>
      <w:r w:rsidR="22BDFC2C">
        <w:t xml:space="preserve">As such, </w:t>
      </w:r>
      <w:r w:rsidR="5A270CBA">
        <w:t xml:space="preserve">some of the </w:t>
      </w:r>
      <w:r w:rsidR="20FB0212">
        <w:t>q</w:t>
      </w:r>
      <w:r w:rsidR="22BDFC2C">
        <w:t xml:space="preserve">uality </w:t>
      </w:r>
      <w:r w:rsidR="20FB0212">
        <w:t>i</w:t>
      </w:r>
      <w:r w:rsidR="22BDFC2C">
        <w:t xml:space="preserve">ndicator data is </w:t>
      </w:r>
      <w:r w:rsidR="2D497B33">
        <w:t>risk adjusted</w:t>
      </w:r>
      <w:r w:rsidR="22BDFC2C">
        <w:t xml:space="preserve"> </w:t>
      </w:r>
      <w:r w:rsidR="31A762E9">
        <w:t xml:space="preserve">prior to calculating </w:t>
      </w:r>
      <w:r w:rsidR="3690DD04">
        <w:t xml:space="preserve">the </w:t>
      </w:r>
      <w:r w:rsidR="31A762E9">
        <w:t>Quality Measures</w:t>
      </w:r>
      <w:r w:rsidR="3690DD04">
        <w:t xml:space="preserve"> rating</w:t>
      </w:r>
      <w:r w:rsidR="31A762E9">
        <w:t xml:space="preserve">, </w:t>
      </w:r>
      <w:r w:rsidR="22BDFC2C">
        <w:t xml:space="preserve">to enable fair comparison between </w:t>
      </w:r>
      <w:r w:rsidR="0086661E">
        <w:t xml:space="preserve">aged care </w:t>
      </w:r>
      <w:r w:rsidR="65F51404">
        <w:t>homes</w:t>
      </w:r>
      <w:r w:rsidR="22BDFC2C">
        <w:t>.</w:t>
      </w:r>
    </w:p>
    <w:p w14:paraId="25AD7DDA" w14:textId="2DE84052" w:rsidR="1976F9AB" w:rsidRPr="001C4FE3" w:rsidRDefault="6CAD47D6" w:rsidP="008F5812">
      <w:r w:rsidRPr="3AABE3EE">
        <w:t>Three of the quality indicator</w:t>
      </w:r>
      <w:r w:rsidR="3FD9E085" w:rsidRPr="3AABE3EE">
        <w:t>s</w:t>
      </w:r>
      <w:r w:rsidRPr="3AABE3EE">
        <w:t xml:space="preserve"> are risk adjusted for each </w:t>
      </w:r>
      <w:r w:rsidR="0086661E">
        <w:t xml:space="preserve">aged care </w:t>
      </w:r>
      <w:r w:rsidR="699E9BDE" w:rsidRPr="3AABE3EE">
        <w:t xml:space="preserve">home </w:t>
      </w:r>
      <w:r w:rsidR="6D27FBB2" w:rsidRPr="3AABE3EE">
        <w:t xml:space="preserve">using </w:t>
      </w:r>
      <w:r w:rsidR="27F9AA16" w:rsidRPr="3AABE3EE">
        <w:t xml:space="preserve">the </w:t>
      </w:r>
      <w:r w:rsidR="3BDC0E52" w:rsidRPr="3AABE3EE">
        <w:t>residents’</w:t>
      </w:r>
      <w:r w:rsidR="27F9AA16" w:rsidRPr="3AABE3EE">
        <w:t xml:space="preserve"> </w:t>
      </w:r>
      <w:r w:rsidR="6D27FBB2" w:rsidRPr="3AABE3EE">
        <w:t>AN</w:t>
      </w:r>
      <w:r w:rsidR="0B99CBA6" w:rsidRPr="3AABE3EE">
        <w:t>-</w:t>
      </w:r>
      <w:r w:rsidR="6D27FBB2" w:rsidRPr="3AABE3EE">
        <w:t xml:space="preserve">ACC classes and </w:t>
      </w:r>
      <w:r w:rsidR="44320E08" w:rsidRPr="3AABE3EE">
        <w:t>assessment</w:t>
      </w:r>
      <w:r w:rsidR="6D27FBB2" w:rsidRPr="3AABE3EE">
        <w:t xml:space="preserve"> data</w:t>
      </w:r>
      <w:r w:rsidR="0C138BA5" w:rsidRPr="3AABE3EE">
        <w:t>, comprising</w:t>
      </w:r>
      <w:r w:rsidR="2AF085BC" w:rsidRPr="3AABE3EE">
        <w:t>:</w:t>
      </w:r>
    </w:p>
    <w:p w14:paraId="1B9F5339" w14:textId="1F25EFCC" w:rsidR="7687FA8F" w:rsidRPr="008D057D" w:rsidRDefault="008B3524" w:rsidP="008D057D">
      <w:pPr>
        <w:pStyle w:val="ListBullet2"/>
      </w:pPr>
      <w:r w:rsidRPr="008D057D">
        <w:t>p</w:t>
      </w:r>
      <w:r w:rsidR="7687FA8F" w:rsidRPr="008D057D">
        <w:t>ressure injuries data</w:t>
      </w:r>
      <w:r w:rsidR="00F85165" w:rsidRPr="008D057D">
        <w:t>,</w:t>
      </w:r>
      <w:r w:rsidR="7687FA8F" w:rsidRPr="008D057D">
        <w:t xml:space="preserve"> using care re</w:t>
      </w:r>
      <w:r w:rsidR="00A5591E" w:rsidRPr="008D057D">
        <w:t>siden</w:t>
      </w:r>
      <w:r w:rsidR="7687FA8F" w:rsidRPr="008D057D">
        <w:t>ts’ Braden Scale scores (a validated tool used to measure elements of risk that contribute to pressure injuries) and their mobility (</w:t>
      </w:r>
      <w:r w:rsidR="0059798E" w:rsidRPr="008D057D">
        <w:t>drawn from</w:t>
      </w:r>
      <w:r w:rsidR="7687FA8F" w:rsidRPr="008D057D">
        <w:t xml:space="preserve"> individual AN-ACC assessment</w:t>
      </w:r>
      <w:r w:rsidR="002A5C28" w:rsidRPr="008D057D">
        <w:t>s</w:t>
      </w:r>
      <w:r w:rsidR="7687FA8F" w:rsidRPr="008D057D">
        <w:t>)</w:t>
      </w:r>
    </w:p>
    <w:p w14:paraId="1F8066EA" w14:textId="685A1A00" w:rsidR="7687FA8F" w:rsidRPr="008D057D" w:rsidRDefault="008B3524" w:rsidP="008D057D">
      <w:pPr>
        <w:pStyle w:val="ListBullet2"/>
      </w:pPr>
      <w:r w:rsidRPr="008D057D">
        <w:t>u</w:t>
      </w:r>
      <w:r w:rsidR="7687FA8F" w:rsidRPr="008D057D">
        <w:t>nplanned weight loss data</w:t>
      </w:r>
      <w:r w:rsidR="00F85165" w:rsidRPr="008D057D">
        <w:t>,</w:t>
      </w:r>
      <w:r w:rsidR="7687FA8F" w:rsidRPr="008D057D">
        <w:t xml:space="preserve"> using care </w:t>
      </w:r>
      <w:r w:rsidR="00A5591E" w:rsidRPr="008D057D">
        <w:t>resident</w:t>
      </w:r>
      <w:r w:rsidR="7687FA8F" w:rsidRPr="008D057D">
        <w:t>s’ AN-ACC classification and their frailty status (drawn from individual AN-ACC assessments)</w:t>
      </w:r>
    </w:p>
    <w:p w14:paraId="1C0986B4" w14:textId="7CD1663C" w:rsidR="1976F9AB" w:rsidRPr="008D057D" w:rsidRDefault="008B3524" w:rsidP="008D057D">
      <w:pPr>
        <w:pStyle w:val="ListBullet2"/>
      </w:pPr>
      <w:r w:rsidRPr="008D057D">
        <w:t>f</w:t>
      </w:r>
      <w:r w:rsidR="7687FA8F" w:rsidRPr="008D057D">
        <w:t xml:space="preserve">alls and major </w:t>
      </w:r>
      <w:r w:rsidR="5097D906" w:rsidRPr="008D057D">
        <w:t>i</w:t>
      </w:r>
      <w:r w:rsidR="7687FA8F" w:rsidRPr="008D057D">
        <w:t>njury data</w:t>
      </w:r>
      <w:r w:rsidR="00F85165" w:rsidRPr="008D057D">
        <w:t>,</w:t>
      </w:r>
      <w:r w:rsidR="7687FA8F" w:rsidRPr="008D057D">
        <w:t xml:space="preserve"> using care re</w:t>
      </w:r>
      <w:r w:rsidR="00A5591E" w:rsidRPr="008D057D">
        <w:t>siden</w:t>
      </w:r>
      <w:r w:rsidR="7687FA8F" w:rsidRPr="008D057D">
        <w:t>ts’ mobility data (as per their individual AN-ACC assessment).</w:t>
      </w:r>
    </w:p>
    <w:p w14:paraId="727393C6" w14:textId="088A65A9" w:rsidR="00C358F6" w:rsidRPr="001C4FE3" w:rsidRDefault="00440F24" w:rsidP="008F5812">
      <w:bookmarkStart w:id="109" w:name="_Hlk122345067"/>
      <w:r w:rsidRPr="001C4FE3">
        <w:t>Restrictive practice</w:t>
      </w:r>
      <w:r w:rsidR="00BA392B" w:rsidRPr="001C4FE3">
        <w:t>s</w:t>
      </w:r>
      <w:r w:rsidR="0B196854" w:rsidRPr="001C4FE3">
        <w:t xml:space="preserve"> and medication management are not risk adjusted.</w:t>
      </w:r>
    </w:p>
    <w:p w14:paraId="56D9015B" w14:textId="77777777" w:rsidR="001C4FE3" w:rsidRPr="00DC12CC" w:rsidRDefault="00BA392B" w:rsidP="008F5812">
      <w:r w:rsidRPr="00DC12CC">
        <w:t>R</w:t>
      </w:r>
      <w:r w:rsidR="00440F24" w:rsidRPr="00DC12CC">
        <w:t xml:space="preserve">estrictive practices </w:t>
      </w:r>
      <w:r w:rsidR="001D1DCB" w:rsidRPr="00DC12CC">
        <w:t>are</w:t>
      </w:r>
      <w:r w:rsidR="00C358F6" w:rsidRPr="00DC12CC">
        <w:t xml:space="preserve"> </w:t>
      </w:r>
      <w:r w:rsidR="001C4FE3" w:rsidRPr="00DC12CC">
        <w:t>not risk adjusted because:</w:t>
      </w:r>
    </w:p>
    <w:p w14:paraId="0BD22A72" w14:textId="5B3B672E" w:rsidR="001C4FE3" w:rsidRPr="008D057D" w:rsidRDefault="008B3524" w:rsidP="008D057D">
      <w:pPr>
        <w:pStyle w:val="ListBullet2"/>
      </w:pPr>
      <w:r>
        <w:t>a</w:t>
      </w:r>
      <w:r w:rsidR="001C4FE3" w:rsidRPr="00DC12CC">
        <w:t>ny use of a restrictive pr</w:t>
      </w:r>
      <w:r w:rsidR="001C4FE3" w:rsidRPr="008D057D">
        <w:t xml:space="preserve">actice should only ever be a last resort, used for the shortest time, and in the least restrictive form to prevent harm to the </w:t>
      </w:r>
      <w:r w:rsidR="003E0713" w:rsidRPr="008D057D">
        <w:t xml:space="preserve">individual </w:t>
      </w:r>
      <w:r w:rsidR="001C4FE3" w:rsidRPr="008D057D">
        <w:t>or others.</w:t>
      </w:r>
    </w:p>
    <w:p w14:paraId="2A43696A" w14:textId="7532C359" w:rsidR="00C358F6" w:rsidRPr="00DC12CC" w:rsidRDefault="008B3524" w:rsidP="008D057D">
      <w:pPr>
        <w:pStyle w:val="ListBullet2"/>
      </w:pPr>
      <w:r w:rsidRPr="008D057D">
        <w:t>i</w:t>
      </w:r>
      <w:r w:rsidR="14B7E956" w:rsidRPr="008D057D">
        <w:t>nappropriate use is conside</w:t>
      </w:r>
      <w:r w:rsidR="14B7E956" w:rsidRPr="3AABE3EE">
        <w:t>red an indicator of poor quality care.</w:t>
      </w:r>
    </w:p>
    <w:bookmarkEnd w:id="109"/>
    <w:p w14:paraId="7F3EAF08" w14:textId="6629A313" w:rsidR="00C358F6" w:rsidRPr="001C4FE3" w:rsidRDefault="3DDB4ACF" w:rsidP="008F5812">
      <w:r w:rsidRPr="3AABE3EE">
        <w:t>Medication management is not risk adjusted</w:t>
      </w:r>
      <w:r w:rsidR="0B14D86D" w:rsidRPr="3AABE3EE">
        <w:t xml:space="preserve"> because analys</w:t>
      </w:r>
      <w:r w:rsidR="00A10F0D">
        <w:t>i</w:t>
      </w:r>
      <w:r w:rsidR="0B14D86D" w:rsidRPr="3AABE3EE">
        <w:t xml:space="preserve">s </w:t>
      </w:r>
      <w:r w:rsidR="6BC672CE" w:rsidRPr="3AABE3EE">
        <w:t xml:space="preserve">during development </w:t>
      </w:r>
      <w:r w:rsidR="0B14D86D" w:rsidRPr="3AABE3EE">
        <w:t xml:space="preserve">did not identify any available factors that explain variation among </w:t>
      </w:r>
      <w:r w:rsidR="00B90B07">
        <w:t xml:space="preserve">aged care </w:t>
      </w:r>
      <w:r w:rsidR="699E9BDE" w:rsidRPr="3AABE3EE">
        <w:t xml:space="preserve">homes </w:t>
      </w:r>
      <w:r w:rsidR="0B14D86D" w:rsidRPr="3AABE3EE">
        <w:t>that are within the control of the provider.</w:t>
      </w:r>
    </w:p>
    <w:p w14:paraId="7F38890F" w14:textId="3D0DABD2" w:rsidR="00CB2964" w:rsidRPr="001C4FE3" w:rsidRDefault="3FD9E085" w:rsidP="008F5812">
      <w:r w:rsidRPr="3AABE3EE">
        <w:t>A</w:t>
      </w:r>
      <w:r w:rsidR="3DDB4ACF" w:rsidRPr="3AABE3EE">
        <w:t>ntipsychotic medication</w:t>
      </w:r>
      <w:r w:rsidRPr="3AABE3EE">
        <w:t>s received</w:t>
      </w:r>
      <w:r w:rsidR="3DDB4ACF" w:rsidRPr="3AABE3EE">
        <w:t xml:space="preserve"> for a diagnosed condition of psychosis </w:t>
      </w:r>
      <w:r w:rsidR="0469D14E" w:rsidRPr="3AABE3EE">
        <w:t xml:space="preserve">is </w:t>
      </w:r>
      <w:r w:rsidR="022B0EF9" w:rsidRPr="3AABE3EE">
        <w:t>appropriate</w:t>
      </w:r>
      <w:r w:rsidRPr="3AABE3EE">
        <w:t>,</w:t>
      </w:r>
      <w:r w:rsidR="3DDB4ACF" w:rsidRPr="3AABE3EE">
        <w:t xml:space="preserve"> therefore </w:t>
      </w:r>
      <w:r w:rsidR="1B20CC6F" w:rsidRPr="3AABE3EE">
        <w:t>adjust</w:t>
      </w:r>
      <w:r w:rsidR="27657A48" w:rsidRPr="3AABE3EE">
        <w:t>ment</w:t>
      </w:r>
      <w:r w:rsidR="1B20CC6F" w:rsidRPr="3AABE3EE">
        <w:t xml:space="preserve"> </w:t>
      </w:r>
      <w:r w:rsidRPr="3AABE3EE">
        <w:t xml:space="preserve">is applied </w:t>
      </w:r>
      <w:r w:rsidR="1B20CC6F" w:rsidRPr="3AABE3EE">
        <w:t>by the method of exclusion.</w:t>
      </w:r>
    </w:p>
    <w:p w14:paraId="01F8E92B" w14:textId="0471B332" w:rsidR="00083854" w:rsidRPr="001C4FE3" w:rsidRDefault="00083854" w:rsidP="008F5812">
      <w:pPr>
        <w:pStyle w:val="Heading3"/>
      </w:pPr>
      <w:bookmarkStart w:id="110" w:name="_Toc162262039"/>
      <w:bookmarkStart w:id="111" w:name="_Toc162262574"/>
      <w:bookmarkStart w:id="112" w:name="_Toc162262798"/>
      <w:bookmarkStart w:id="113" w:name="_Toc162263277"/>
      <w:bookmarkStart w:id="114" w:name="_Toc162263556"/>
      <w:bookmarkStart w:id="115" w:name="_Toc163028399"/>
      <w:bookmarkStart w:id="116" w:name="_Toc162262040"/>
      <w:bookmarkStart w:id="117" w:name="_Toc162262575"/>
      <w:bookmarkStart w:id="118" w:name="_Toc162262799"/>
      <w:bookmarkStart w:id="119" w:name="_Toc162263278"/>
      <w:bookmarkStart w:id="120" w:name="_Toc162263557"/>
      <w:bookmarkStart w:id="121" w:name="_Toc163028400"/>
      <w:bookmarkStart w:id="122" w:name="_Toc162262041"/>
      <w:bookmarkStart w:id="123" w:name="_Toc162262576"/>
      <w:bookmarkStart w:id="124" w:name="_Toc162262800"/>
      <w:bookmarkStart w:id="125" w:name="_Toc162263279"/>
      <w:bookmarkStart w:id="126" w:name="_Toc162263558"/>
      <w:bookmarkStart w:id="127" w:name="_Toc163028401"/>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1C4FE3">
        <w:t>Quality Measures risk adjustment process</w:t>
      </w:r>
    </w:p>
    <w:p w14:paraId="5F5B712B" w14:textId="51D4D63E" w:rsidR="0014544C" w:rsidRPr="004E526E" w:rsidRDefault="217A18C1" w:rsidP="004E526E">
      <w:r w:rsidRPr="004E526E">
        <w:t>During development of Star Ratings</w:t>
      </w:r>
      <w:r w:rsidR="21832026" w:rsidRPr="004E526E">
        <w:t>,</w:t>
      </w:r>
      <w:r w:rsidRPr="004E526E">
        <w:t xml:space="preserve"> r</w:t>
      </w:r>
      <w:r w:rsidR="469494F1" w:rsidRPr="004E526E">
        <w:t>egression testing was undertaken to identify the covariates that were found to increase the risk of an outcome without impacting the quality of care.</w:t>
      </w:r>
    </w:p>
    <w:p w14:paraId="52116CFD" w14:textId="26CA7575" w:rsidR="0014544C" w:rsidRPr="001C4FE3" w:rsidRDefault="0014544C" w:rsidP="008F5812">
      <w:r w:rsidRPr="001C4FE3">
        <w:t xml:space="preserve">Beta-coefficients are used to calculate the expected prevalence based on the </w:t>
      </w:r>
      <w:r w:rsidR="00410BBA">
        <w:t xml:space="preserve">individual </w:t>
      </w:r>
      <w:r w:rsidRPr="001C4FE3">
        <w:t>population.</w:t>
      </w:r>
    </w:p>
    <w:p w14:paraId="69297590" w14:textId="7DF11DC3" w:rsidR="0014544C" w:rsidRPr="009F1781" w:rsidRDefault="0014544C" w:rsidP="009F1781">
      <w:r w:rsidRPr="009F1781">
        <w:lastRenderedPageBreak/>
        <w:t>This was applied using the following formula:</w:t>
      </w:r>
      <w:r w:rsidR="007A0626" w:rsidRPr="009F1781">
        <w:t xml:space="preserve"> </w:t>
      </w:r>
      <w:r w:rsidR="0029234A">
        <w:br/>
      </w:r>
      <w:r w:rsidR="00DF0501" w:rsidRPr="009F1781">
        <w:t>r</w:t>
      </w:r>
      <w:r w:rsidR="469494F1" w:rsidRPr="009F1781">
        <w:t>isk adjustment = observed / predicted x sector average</w:t>
      </w:r>
      <w:r w:rsidR="314459DA" w:rsidRPr="009F1781">
        <w:t>.</w:t>
      </w:r>
    </w:p>
    <w:p w14:paraId="216FB275" w14:textId="033402D0" w:rsidR="00AB7A09" w:rsidRPr="001C4FE3" w:rsidRDefault="0014544C" w:rsidP="008F5812">
      <w:r w:rsidRPr="001C4FE3">
        <w:t xml:space="preserve">Details of the risk adjustment are detailed in Table </w:t>
      </w:r>
      <w:r w:rsidR="00842B92">
        <w:t>8</w:t>
      </w:r>
      <w:r w:rsidRPr="001C4FE3">
        <w:t>.</w:t>
      </w:r>
    </w:p>
    <w:p w14:paraId="00295E49" w14:textId="7D5C918B" w:rsidR="000B3D5E" w:rsidRPr="001C4FE3" w:rsidRDefault="0005795C" w:rsidP="008F5812">
      <w:pPr>
        <w:pStyle w:val="Caption"/>
      </w:pPr>
      <w:r>
        <w:t xml:space="preserve">Table </w:t>
      </w:r>
      <w:r w:rsidR="00842B92">
        <w:t>8</w:t>
      </w:r>
      <w:r w:rsidR="000B3D5E" w:rsidRPr="001C4FE3">
        <w:t>: Regression models and independent variables</w:t>
      </w:r>
    </w:p>
    <w:tbl>
      <w:tblPr>
        <w:tblStyle w:val="TableGrid2"/>
        <w:tblpPr w:leftFromText="180" w:rightFromText="180" w:vertAnchor="text" w:tblpXSpec="center" w:tblpY="1"/>
        <w:tblW w:w="0" w:type="auto"/>
        <w:tblLook w:val="0420" w:firstRow="1" w:lastRow="0" w:firstColumn="0" w:lastColumn="0" w:noHBand="0" w:noVBand="1"/>
      </w:tblPr>
      <w:tblGrid>
        <w:gridCol w:w="1748"/>
        <w:gridCol w:w="3719"/>
        <w:gridCol w:w="1880"/>
        <w:gridCol w:w="2403"/>
      </w:tblGrid>
      <w:tr w:rsidR="007D177E" w:rsidRPr="001C4FE3" w14:paraId="0DBACC70" w14:textId="77777777" w:rsidTr="00F64AC8">
        <w:trPr>
          <w:cnfStyle w:val="100000000000" w:firstRow="1" w:lastRow="0" w:firstColumn="0" w:lastColumn="0" w:oddVBand="0" w:evenVBand="0" w:oddHBand="0" w:evenHBand="0" w:firstRowFirstColumn="0" w:firstRowLastColumn="0" w:lastRowFirstColumn="0" w:lastRowLastColumn="0"/>
          <w:tblHeader/>
        </w:trPr>
        <w:tc>
          <w:tcPr>
            <w:tcW w:w="0" w:type="auto"/>
          </w:tcPr>
          <w:p w14:paraId="76E14EE2" w14:textId="54C43A9F" w:rsidR="1976F9AB" w:rsidRPr="001C4FE3" w:rsidRDefault="1976F9AB" w:rsidP="008F5812">
            <w:r w:rsidRPr="001C4FE3">
              <w:t xml:space="preserve">Quality </w:t>
            </w:r>
            <w:r w:rsidR="000147AF" w:rsidRPr="001C4FE3">
              <w:t>i</w:t>
            </w:r>
            <w:r w:rsidRPr="001C4FE3">
              <w:t>ndicator</w:t>
            </w:r>
          </w:p>
        </w:tc>
        <w:tc>
          <w:tcPr>
            <w:tcW w:w="0" w:type="auto"/>
          </w:tcPr>
          <w:p w14:paraId="015FF508" w14:textId="2930D098" w:rsidR="1976F9AB" w:rsidRPr="00EE1B50" w:rsidRDefault="000147AF" w:rsidP="008F5812">
            <w:r w:rsidRPr="00EE1B50">
              <w:t>Category</w:t>
            </w:r>
          </w:p>
        </w:tc>
        <w:tc>
          <w:tcPr>
            <w:tcW w:w="0" w:type="auto"/>
          </w:tcPr>
          <w:p w14:paraId="3D780947" w14:textId="77B006CA" w:rsidR="1976F9AB" w:rsidRPr="001C4FE3" w:rsidRDefault="1976F9AB" w:rsidP="008F5812">
            <w:r w:rsidRPr="001C4FE3">
              <w:t>Regression model</w:t>
            </w:r>
          </w:p>
        </w:tc>
        <w:tc>
          <w:tcPr>
            <w:tcW w:w="0" w:type="auto"/>
          </w:tcPr>
          <w:p w14:paraId="13E6846C" w14:textId="05465699" w:rsidR="1976F9AB" w:rsidRPr="001C4FE3" w:rsidRDefault="1976F9AB" w:rsidP="008F5812">
            <w:r w:rsidRPr="001C4FE3">
              <w:t>Independent variables</w:t>
            </w:r>
          </w:p>
        </w:tc>
      </w:tr>
      <w:tr w:rsidR="007D177E" w:rsidRPr="001C4FE3" w14:paraId="63A5817A" w14:textId="77777777" w:rsidTr="00F64AC8">
        <w:tc>
          <w:tcPr>
            <w:tcW w:w="0" w:type="auto"/>
            <w:vMerge w:val="restart"/>
          </w:tcPr>
          <w:p w14:paraId="0F3EAA8D" w14:textId="4AD42C21" w:rsidR="1976F9AB" w:rsidRPr="00601673" w:rsidRDefault="1976F9AB" w:rsidP="00F64AC8">
            <w:pPr>
              <w:pStyle w:val="TableParagraph"/>
            </w:pPr>
            <w:r w:rsidRPr="00601673">
              <w:t>Pressure injuries</w:t>
            </w:r>
          </w:p>
        </w:tc>
        <w:tc>
          <w:tcPr>
            <w:tcW w:w="0" w:type="auto"/>
          </w:tcPr>
          <w:p w14:paraId="22FBBA1A" w14:textId="4DE93E9F" w:rsidR="1976F9AB" w:rsidRPr="00EE1B50" w:rsidRDefault="1976F9AB" w:rsidP="00F64AC8">
            <w:pPr>
              <w:pStyle w:val="TableParagraph"/>
            </w:pPr>
            <w:r w:rsidRPr="00EE1B50">
              <w:t xml:space="preserve">% </w:t>
            </w:r>
            <w:r w:rsidR="3B9F8C41" w:rsidRPr="00EE1B50">
              <w:t>residents</w:t>
            </w:r>
            <w:r w:rsidRPr="00EE1B50">
              <w:t xml:space="preserve"> with </w:t>
            </w:r>
            <w:r w:rsidR="00F85165" w:rsidRPr="00EE1B50">
              <w:t>Stage</w:t>
            </w:r>
            <w:r w:rsidRPr="00EE1B50">
              <w:t xml:space="preserve"> 2 </w:t>
            </w:r>
            <w:r w:rsidR="00F85165" w:rsidRPr="00EE1B50">
              <w:t>P</w:t>
            </w:r>
            <w:r w:rsidRPr="00EE1B50">
              <w:t xml:space="preserve">ressure </w:t>
            </w:r>
            <w:r w:rsidR="00F85165" w:rsidRPr="00EE1B50">
              <w:t>Injury</w:t>
            </w:r>
          </w:p>
        </w:tc>
        <w:tc>
          <w:tcPr>
            <w:tcW w:w="0" w:type="auto"/>
          </w:tcPr>
          <w:p w14:paraId="7FD08298" w14:textId="7AEF970F" w:rsidR="1976F9AB" w:rsidRPr="00601673" w:rsidRDefault="00190D66" w:rsidP="00F64AC8">
            <w:pPr>
              <w:pStyle w:val="TableParagraph"/>
            </w:pPr>
            <w:r w:rsidRPr="00601673">
              <w:t>Ordinary Least Square regression</w:t>
            </w:r>
          </w:p>
        </w:tc>
        <w:tc>
          <w:tcPr>
            <w:tcW w:w="0" w:type="auto"/>
          </w:tcPr>
          <w:p w14:paraId="774A5882" w14:textId="59BB1F29" w:rsidR="1976F9AB" w:rsidRPr="001C4FE3" w:rsidRDefault="1976F9AB" w:rsidP="00F64AC8">
            <w:pPr>
              <w:pStyle w:val="TableParagraph"/>
            </w:pPr>
            <w:r w:rsidRPr="001C4FE3">
              <w:t xml:space="preserve">Braden score and AN-ACC class (grouped by mobility) </w:t>
            </w:r>
          </w:p>
        </w:tc>
      </w:tr>
      <w:tr w:rsidR="007D177E" w:rsidRPr="001C4FE3" w14:paraId="346CF297" w14:textId="77777777" w:rsidTr="00F64AC8">
        <w:tc>
          <w:tcPr>
            <w:tcW w:w="0" w:type="auto"/>
            <w:vMerge/>
          </w:tcPr>
          <w:p w14:paraId="0712B83B" w14:textId="77777777" w:rsidR="000E185C" w:rsidRPr="001C4FE3" w:rsidRDefault="000E185C" w:rsidP="00F64AC8">
            <w:pPr>
              <w:pStyle w:val="TableParagraph"/>
            </w:pPr>
          </w:p>
        </w:tc>
        <w:tc>
          <w:tcPr>
            <w:tcW w:w="0" w:type="auto"/>
          </w:tcPr>
          <w:p w14:paraId="75D9AB81" w14:textId="73C67AAD" w:rsidR="1976F9AB" w:rsidRPr="00EE1B50" w:rsidRDefault="1976F9AB" w:rsidP="00F64AC8">
            <w:pPr>
              <w:pStyle w:val="TableParagraph"/>
            </w:pPr>
            <w:r w:rsidRPr="00EE1B50">
              <w:t xml:space="preserve">% </w:t>
            </w:r>
            <w:r w:rsidR="666BED5F" w:rsidRPr="00EE1B50">
              <w:t>residents</w:t>
            </w:r>
            <w:r w:rsidRPr="00EE1B50">
              <w:t xml:space="preserve"> with </w:t>
            </w:r>
            <w:r w:rsidR="00F85165" w:rsidRPr="00EE1B50">
              <w:t>Stage</w:t>
            </w:r>
            <w:r w:rsidRPr="00EE1B50">
              <w:t xml:space="preserve"> 3 </w:t>
            </w:r>
            <w:r w:rsidR="00F85165" w:rsidRPr="00EE1B50">
              <w:t>P</w:t>
            </w:r>
            <w:r w:rsidRPr="00EE1B50">
              <w:t xml:space="preserve">ressure </w:t>
            </w:r>
            <w:r w:rsidR="00F85165" w:rsidRPr="00EE1B50">
              <w:t>Injury</w:t>
            </w:r>
          </w:p>
        </w:tc>
        <w:tc>
          <w:tcPr>
            <w:tcW w:w="0" w:type="auto"/>
          </w:tcPr>
          <w:p w14:paraId="7C4AC8BA" w14:textId="3A79D377" w:rsidR="1976F9AB" w:rsidRPr="00601673" w:rsidRDefault="00190D66" w:rsidP="00F64AC8">
            <w:pPr>
              <w:pStyle w:val="TableParagraph"/>
            </w:pPr>
            <w:r w:rsidRPr="00601673">
              <w:t>Ordinary Least Square regression</w:t>
            </w:r>
          </w:p>
        </w:tc>
        <w:tc>
          <w:tcPr>
            <w:tcW w:w="0" w:type="auto"/>
          </w:tcPr>
          <w:p w14:paraId="3C569399" w14:textId="44EDF9F7" w:rsidR="1976F9AB" w:rsidRPr="001C4FE3" w:rsidRDefault="1976F9AB" w:rsidP="00F64AC8">
            <w:pPr>
              <w:pStyle w:val="TableParagraph"/>
            </w:pPr>
            <w:r w:rsidRPr="001C4FE3">
              <w:t>Braden score and AN-ACC class (grouped by mobility)</w:t>
            </w:r>
          </w:p>
        </w:tc>
      </w:tr>
      <w:tr w:rsidR="007D177E" w:rsidRPr="001C4FE3" w14:paraId="545985EC" w14:textId="77777777" w:rsidTr="00F64AC8">
        <w:tc>
          <w:tcPr>
            <w:tcW w:w="0" w:type="auto"/>
            <w:vMerge/>
          </w:tcPr>
          <w:p w14:paraId="60ADD404" w14:textId="77777777" w:rsidR="000E185C" w:rsidRPr="001C4FE3" w:rsidRDefault="000E185C" w:rsidP="00F64AC8">
            <w:pPr>
              <w:pStyle w:val="TableParagraph"/>
            </w:pPr>
          </w:p>
        </w:tc>
        <w:tc>
          <w:tcPr>
            <w:tcW w:w="0" w:type="auto"/>
          </w:tcPr>
          <w:p w14:paraId="76EA4A23" w14:textId="6DCBED13" w:rsidR="1976F9AB" w:rsidRPr="00EE1B50" w:rsidRDefault="1976F9AB" w:rsidP="00F64AC8">
            <w:pPr>
              <w:pStyle w:val="TableParagraph"/>
            </w:pPr>
            <w:r w:rsidRPr="00EE1B50">
              <w:t xml:space="preserve">% </w:t>
            </w:r>
            <w:r w:rsidR="21F3B0D6" w:rsidRPr="00EE1B50">
              <w:t>residents</w:t>
            </w:r>
            <w:r w:rsidRPr="00EE1B50">
              <w:t xml:space="preserve"> with </w:t>
            </w:r>
            <w:r w:rsidR="00F85165" w:rsidRPr="00EE1B50">
              <w:t>Stage</w:t>
            </w:r>
            <w:r w:rsidRPr="00EE1B50">
              <w:t xml:space="preserve"> 4 </w:t>
            </w:r>
            <w:r w:rsidR="00F85165" w:rsidRPr="00EE1B50">
              <w:t>P</w:t>
            </w:r>
            <w:r w:rsidRPr="00EE1B50">
              <w:t xml:space="preserve">ressure </w:t>
            </w:r>
            <w:r w:rsidR="00F85165" w:rsidRPr="00EE1B50">
              <w:t>Injury</w:t>
            </w:r>
            <w:r w:rsidRPr="00EE1B50">
              <w:t xml:space="preserve">, </w:t>
            </w:r>
            <w:r w:rsidR="00F85165" w:rsidRPr="00EE1B50">
              <w:t>U</w:t>
            </w:r>
            <w:r w:rsidRPr="00EE1B50">
              <w:t xml:space="preserve">nstageable </w:t>
            </w:r>
            <w:r w:rsidR="00F85165" w:rsidRPr="00EE1B50">
              <w:t xml:space="preserve">Pressure Injury </w:t>
            </w:r>
            <w:r w:rsidRPr="00EE1B50">
              <w:t xml:space="preserve">and </w:t>
            </w:r>
            <w:r w:rsidR="00F85165" w:rsidRPr="00EE1B50">
              <w:t>Suspected D</w:t>
            </w:r>
            <w:r w:rsidRPr="00EE1B50">
              <w:t xml:space="preserve">eep </w:t>
            </w:r>
            <w:r w:rsidR="00F85165" w:rsidRPr="00EE1B50">
              <w:t>T</w:t>
            </w:r>
            <w:r w:rsidRPr="00EE1B50">
              <w:t xml:space="preserve">issue </w:t>
            </w:r>
            <w:r w:rsidR="00F85165" w:rsidRPr="00EE1B50">
              <w:t>Injury</w:t>
            </w:r>
            <w:r w:rsidRPr="00EE1B50">
              <w:t xml:space="preserve"> (combined)</w:t>
            </w:r>
          </w:p>
        </w:tc>
        <w:tc>
          <w:tcPr>
            <w:tcW w:w="0" w:type="auto"/>
          </w:tcPr>
          <w:p w14:paraId="16851A42" w14:textId="600786DC" w:rsidR="1976F9AB" w:rsidRPr="00601673" w:rsidRDefault="00190D66" w:rsidP="00F64AC8">
            <w:pPr>
              <w:pStyle w:val="TableParagraph"/>
            </w:pPr>
            <w:r w:rsidRPr="00601673">
              <w:t>Ordinary Least Square regression</w:t>
            </w:r>
          </w:p>
        </w:tc>
        <w:tc>
          <w:tcPr>
            <w:tcW w:w="0" w:type="auto"/>
          </w:tcPr>
          <w:p w14:paraId="2D705DB7" w14:textId="269CA193" w:rsidR="1976F9AB" w:rsidRPr="001C4FE3" w:rsidRDefault="1976F9AB" w:rsidP="00F64AC8">
            <w:pPr>
              <w:pStyle w:val="TableParagraph"/>
            </w:pPr>
            <w:r w:rsidRPr="001C4FE3">
              <w:t>Braden score and AN-ACC class (grouped by mobility)</w:t>
            </w:r>
          </w:p>
        </w:tc>
      </w:tr>
      <w:tr w:rsidR="007D177E" w:rsidRPr="001C4FE3" w14:paraId="1733C0CF" w14:textId="77777777" w:rsidTr="00F64AC8">
        <w:trPr>
          <w:trHeight w:hRule="exact" w:val="1025"/>
        </w:trPr>
        <w:tc>
          <w:tcPr>
            <w:tcW w:w="0" w:type="auto"/>
          </w:tcPr>
          <w:p w14:paraId="60ED15B4" w14:textId="29F043B4" w:rsidR="00E90FEE" w:rsidRPr="001C4FE3" w:rsidRDefault="00440F24" w:rsidP="00F64AC8">
            <w:pPr>
              <w:pStyle w:val="TableParagraph"/>
            </w:pPr>
            <w:r w:rsidRPr="001C4FE3">
              <w:t>Restrictive practice</w:t>
            </w:r>
            <w:r w:rsidR="00BA392B" w:rsidRPr="001C4FE3">
              <w:t>s</w:t>
            </w:r>
          </w:p>
        </w:tc>
        <w:tc>
          <w:tcPr>
            <w:tcW w:w="0" w:type="auto"/>
          </w:tcPr>
          <w:p w14:paraId="02668072" w14:textId="02425087" w:rsidR="00E90FEE" w:rsidRPr="00EE1B50" w:rsidRDefault="00E90FEE" w:rsidP="00F64AC8">
            <w:pPr>
              <w:pStyle w:val="TableParagraph"/>
            </w:pPr>
            <w:r w:rsidRPr="00EE1B50">
              <w:t xml:space="preserve">% </w:t>
            </w:r>
            <w:r w:rsidR="0E9F5EE5" w:rsidRPr="00EE1B50">
              <w:t>residents</w:t>
            </w:r>
            <w:r w:rsidRPr="00EE1B50">
              <w:t xml:space="preserve"> who were </w:t>
            </w:r>
            <w:r w:rsidR="00440F24" w:rsidRPr="00EE1B50">
              <w:t xml:space="preserve">subject to </w:t>
            </w:r>
            <w:r w:rsidR="00C56987" w:rsidRPr="00EE1B50">
              <w:t xml:space="preserve">the use of </w:t>
            </w:r>
            <w:r w:rsidR="00DF621C" w:rsidRPr="00EE1B50">
              <w:t xml:space="preserve">a </w:t>
            </w:r>
            <w:r w:rsidR="00440F24" w:rsidRPr="00EE1B50">
              <w:t>restrictive practice</w:t>
            </w:r>
            <w:r w:rsidR="00DF621C" w:rsidRPr="00EE1B50">
              <w:t xml:space="preserve"> excluding chemical restraint</w:t>
            </w:r>
          </w:p>
        </w:tc>
        <w:tc>
          <w:tcPr>
            <w:tcW w:w="0" w:type="auto"/>
          </w:tcPr>
          <w:p w14:paraId="315A5807" w14:textId="296EBF7C" w:rsidR="00E90FEE" w:rsidRPr="001C4FE3" w:rsidRDefault="00E90FEE" w:rsidP="00F64AC8">
            <w:pPr>
              <w:pStyle w:val="TableParagraph"/>
            </w:pPr>
            <w:r w:rsidRPr="001C4FE3">
              <w:t xml:space="preserve">Risk adjustment is not </w:t>
            </w:r>
            <w:r w:rsidR="00B10075" w:rsidRPr="001C4FE3">
              <w:t>undertaken</w:t>
            </w:r>
          </w:p>
        </w:tc>
        <w:tc>
          <w:tcPr>
            <w:tcW w:w="0" w:type="auto"/>
          </w:tcPr>
          <w:p w14:paraId="71EFCA60" w14:textId="18B4BE7C" w:rsidR="00E90FEE" w:rsidRPr="001C4FE3" w:rsidRDefault="00440F24" w:rsidP="00F64AC8">
            <w:pPr>
              <w:pStyle w:val="TableParagraph"/>
            </w:pPr>
            <w:r w:rsidRPr="001C4FE3">
              <w:t>Restrictive practice</w:t>
            </w:r>
            <w:r w:rsidR="00C741B4" w:rsidRPr="001C4FE3">
              <w:t>s</w:t>
            </w:r>
          </w:p>
        </w:tc>
      </w:tr>
      <w:tr w:rsidR="007D177E" w:rsidRPr="001C4FE3" w14:paraId="4E24632F" w14:textId="77777777" w:rsidTr="00F64AC8">
        <w:tc>
          <w:tcPr>
            <w:tcW w:w="0" w:type="auto"/>
          </w:tcPr>
          <w:p w14:paraId="2D34E80D" w14:textId="49718568" w:rsidR="1976F9AB" w:rsidRPr="00601673" w:rsidRDefault="1976F9AB" w:rsidP="00F64AC8">
            <w:pPr>
              <w:pStyle w:val="TableParagraph"/>
            </w:pPr>
            <w:r w:rsidRPr="00601673">
              <w:t>Unplanned weight loss</w:t>
            </w:r>
          </w:p>
        </w:tc>
        <w:tc>
          <w:tcPr>
            <w:tcW w:w="0" w:type="auto"/>
          </w:tcPr>
          <w:p w14:paraId="02FFDBB2" w14:textId="46A00B5E" w:rsidR="1976F9AB" w:rsidRPr="00EE1B50" w:rsidRDefault="1976F9AB" w:rsidP="00F64AC8">
            <w:pPr>
              <w:pStyle w:val="TableParagraph"/>
            </w:pPr>
            <w:r w:rsidRPr="00EE1B50">
              <w:t xml:space="preserve">% </w:t>
            </w:r>
            <w:r w:rsidR="0D6828B3" w:rsidRPr="00EE1B50">
              <w:t>residents</w:t>
            </w:r>
            <w:r w:rsidRPr="00EE1B50">
              <w:t xml:space="preserve"> </w:t>
            </w:r>
            <w:r w:rsidR="000147AF" w:rsidRPr="00EE1B50">
              <w:t>who experienced significant</w:t>
            </w:r>
            <w:r w:rsidRPr="00EE1B50">
              <w:t xml:space="preserve"> unplanned weight loss</w:t>
            </w:r>
          </w:p>
        </w:tc>
        <w:tc>
          <w:tcPr>
            <w:tcW w:w="0" w:type="auto"/>
          </w:tcPr>
          <w:p w14:paraId="5ADDE14D" w14:textId="1CD57124" w:rsidR="1976F9AB" w:rsidRPr="001C4FE3" w:rsidRDefault="00190D66" w:rsidP="00F64AC8">
            <w:pPr>
              <w:pStyle w:val="TableParagraph"/>
            </w:pPr>
            <w:r w:rsidRPr="001C4FE3">
              <w:t>Ordinary Least Square regression</w:t>
            </w:r>
          </w:p>
        </w:tc>
        <w:tc>
          <w:tcPr>
            <w:tcW w:w="0" w:type="auto"/>
          </w:tcPr>
          <w:p w14:paraId="4B3015B6" w14:textId="5202731C" w:rsidR="1976F9AB" w:rsidRPr="001C4FE3" w:rsidRDefault="1976F9AB" w:rsidP="00F64AC8">
            <w:pPr>
              <w:pStyle w:val="TableParagraph"/>
            </w:pPr>
            <w:r w:rsidRPr="001C4FE3">
              <w:t>AN-ACC class and frailty data (grouped by mobility)</w:t>
            </w:r>
          </w:p>
        </w:tc>
      </w:tr>
      <w:tr w:rsidR="007D177E" w:rsidRPr="001C4FE3" w14:paraId="53B731F2" w14:textId="77777777" w:rsidTr="00F64AC8">
        <w:tc>
          <w:tcPr>
            <w:tcW w:w="0" w:type="auto"/>
            <w:vMerge w:val="restart"/>
          </w:tcPr>
          <w:p w14:paraId="3E5119C8" w14:textId="336F30CB" w:rsidR="1976F9AB" w:rsidRPr="00601673" w:rsidRDefault="1976F9AB" w:rsidP="00F64AC8">
            <w:pPr>
              <w:pStyle w:val="TableParagraph"/>
            </w:pPr>
            <w:r w:rsidRPr="00601673">
              <w:t>Falls and major injury</w:t>
            </w:r>
          </w:p>
        </w:tc>
        <w:tc>
          <w:tcPr>
            <w:tcW w:w="0" w:type="auto"/>
          </w:tcPr>
          <w:p w14:paraId="11244E94" w14:textId="2CE9E23E" w:rsidR="1976F9AB" w:rsidRPr="00EE1B50" w:rsidRDefault="1976F9AB" w:rsidP="00F64AC8">
            <w:pPr>
              <w:pStyle w:val="TableParagraph"/>
            </w:pPr>
            <w:r w:rsidRPr="00EE1B50">
              <w:t xml:space="preserve">% </w:t>
            </w:r>
            <w:r w:rsidR="713B4626" w:rsidRPr="00EE1B50">
              <w:t>residents</w:t>
            </w:r>
            <w:r w:rsidRPr="00EE1B50">
              <w:t xml:space="preserve"> </w:t>
            </w:r>
            <w:r w:rsidR="000147AF" w:rsidRPr="00EE1B50">
              <w:t>who experienced one or more</w:t>
            </w:r>
            <w:r w:rsidRPr="00EE1B50">
              <w:t xml:space="preserve"> falls</w:t>
            </w:r>
          </w:p>
        </w:tc>
        <w:tc>
          <w:tcPr>
            <w:tcW w:w="0" w:type="auto"/>
          </w:tcPr>
          <w:p w14:paraId="65739F50" w14:textId="2760759E" w:rsidR="1976F9AB" w:rsidRPr="00601673" w:rsidRDefault="1976F9AB" w:rsidP="00F64AC8">
            <w:pPr>
              <w:pStyle w:val="TableParagraph"/>
            </w:pPr>
            <w:r w:rsidRPr="00601673">
              <w:t>Ordinary Least Square regression</w:t>
            </w:r>
          </w:p>
        </w:tc>
        <w:tc>
          <w:tcPr>
            <w:tcW w:w="0" w:type="auto"/>
          </w:tcPr>
          <w:p w14:paraId="7386F5BA" w14:textId="069636FC" w:rsidR="1976F9AB" w:rsidRPr="001C4FE3" w:rsidRDefault="1976F9AB" w:rsidP="00F64AC8">
            <w:pPr>
              <w:pStyle w:val="TableParagraph"/>
            </w:pPr>
            <w:r w:rsidRPr="001C4FE3">
              <w:t>AN-ACC class and frailty data (grouped by mobility)</w:t>
            </w:r>
          </w:p>
        </w:tc>
      </w:tr>
      <w:tr w:rsidR="007D177E" w:rsidRPr="001C4FE3" w14:paraId="735F726F" w14:textId="77777777" w:rsidTr="00F64AC8">
        <w:tc>
          <w:tcPr>
            <w:tcW w:w="0" w:type="auto"/>
            <w:vMerge/>
          </w:tcPr>
          <w:p w14:paraId="25AB218C" w14:textId="77777777" w:rsidR="000E185C" w:rsidRPr="001C4FE3" w:rsidRDefault="000E185C" w:rsidP="00F64AC8">
            <w:pPr>
              <w:pStyle w:val="TableParagraph"/>
            </w:pPr>
          </w:p>
        </w:tc>
        <w:tc>
          <w:tcPr>
            <w:tcW w:w="0" w:type="auto"/>
          </w:tcPr>
          <w:p w14:paraId="06641A7B" w14:textId="02E0237D" w:rsidR="1976F9AB" w:rsidRPr="00EE1B50" w:rsidRDefault="0D55C7DB" w:rsidP="00F64AC8">
            <w:pPr>
              <w:pStyle w:val="TableParagraph"/>
            </w:pPr>
            <w:r w:rsidRPr="00EE1B50">
              <w:t xml:space="preserve">% </w:t>
            </w:r>
            <w:r w:rsidR="59CEFB22" w:rsidRPr="00EE1B50">
              <w:t>residents</w:t>
            </w:r>
            <w:r w:rsidRPr="00EE1B50">
              <w:t xml:space="preserve"> </w:t>
            </w:r>
            <w:r w:rsidR="000147AF" w:rsidRPr="00EE1B50">
              <w:t>who experienced one or more</w:t>
            </w:r>
            <w:r w:rsidR="57E01991" w:rsidRPr="00EE1B50">
              <w:t xml:space="preserve"> </w:t>
            </w:r>
            <w:r w:rsidR="006782AE" w:rsidRPr="00EE1B50">
              <w:t xml:space="preserve">falls </w:t>
            </w:r>
            <w:r w:rsidR="000147AF" w:rsidRPr="00EE1B50">
              <w:t xml:space="preserve">resulting in </w:t>
            </w:r>
            <w:r w:rsidRPr="00EE1B50">
              <w:t>major injury</w:t>
            </w:r>
          </w:p>
        </w:tc>
        <w:tc>
          <w:tcPr>
            <w:tcW w:w="0" w:type="auto"/>
          </w:tcPr>
          <w:p w14:paraId="2753D616" w14:textId="383087D5" w:rsidR="1976F9AB" w:rsidRPr="00601673" w:rsidRDefault="00190D66" w:rsidP="00F64AC8">
            <w:pPr>
              <w:pStyle w:val="TableParagraph"/>
            </w:pPr>
            <w:r w:rsidRPr="00601673">
              <w:t>Ordinary Least Square regression</w:t>
            </w:r>
          </w:p>
        </w:tc>
        <w:tc>
          <w:tcPr>
            <w:tcW w:w="0" w:type="auto"/>
          </w:tcPr>
          <w:p w14:paraId="08997419" w14:textId="5A281ACF" w:rsidR="1976F9AB" w:rsidRPr="001C4FE3" w:rsidRDefault="1976F9AB" w:rsidP="00F64AC8">
            <w:pPr>
              <w:pStyle w:val="TableParagraph"/>
            </w:pPr>
            <w:r w:rsidRPr="001C4FE3">
              <w:t>AN-ACC class and frailty data (grouped by mobility)</w:t>
            </w:r>
          </w:p>
        </w:tc>
      </w:tr>
      <w:tr w:rsidR="007D177E" w:rsidRPr="001C4FE3" w14:paraId="5CD71809" w14:textId="77777777" w:rsidTr="00F64AC8">
        <w:trPr>
          <w:trHeight w:hRule="exact" w:val="964"/>
        </w:trPr>
        <w:tc>
          <w:tcPr>
            <w:tcW w:w="0" w:type="auto"/>
            <w:vMerge w:val="restart"/>
          </w:tcPr>
          <w:p w14:paraId="7B8D042C" w14:textId="37042948" w:rsidR="1976F9AB" w:rsidRPr="001C4FE3" w:rsidRDefault="1976F9AB" w:rsidP="00F64AC8">
            <w:pPr>
              <w:pStyle w:val="TableParagraph"/>
            </w:pPr>
            <w:r w:rsidRPr="001C4FE3">
              <w:t>Medication management</w:t>
            </w:r>
          </w:p>
        </w:tc>
        <w:tc>
          <w:tcPr>
            <w:tcW w:w="0" w:type="auto"/>
          </w:tcPr>
          <w:p w14:paraId="371E8682" w14:textId="31946B00" w:rsidR="1976F9AB" w:rsidRPr="00EE1B50" w:rsidRDefault="1976F9AB" w:rsidP="00F64AC8">
            <w:pPr>
              <w:pStyle w:val="TableParagraph"/>
            </w:pPr>
            <w:r w:rsidRPr="00EE1B50">
              <w:t xml:space="preserve">% </w:t>
            </w:r>
            <w:r w:rsidR="1B4E8C53" w:rsidRPr="00EE1B50">
              <w:t>residents</w:t>
            </w:r>
            <w:r w:rsidRPr="00EE1B50">
              <w:t xml:space="preserve"> </w:t>
            </w:r>
            <w:r w:rsidR="000147AF" w:rsidRPr="00EE1B50">
              <w:t xml:space="preserve">who were prescribed </w:t>
            </w:r>
            <w:r w:rsidR="009E11C0" w:rsidRPr="00EE1B50">
              <w:t xml:space="preserve">9 </w:t>
            </w:r>
            <w:r w:rsidR="000147AF" w:rsidRPr="00EE1B50">
              <w:t xml:space="preserve">or </w:t>
            </w:r>
            <w:r w:rsidRPr="00EE1B50" w:rsidDel="000147AF">
              <w:t xml:space="preserve">more </w:t>
            </w:r>
            <w:r w:rsidRPr="00EE1B50">
              <w:t>medications</w:t>
            </w:r>
          </w:p>
        </w:tc>
        <w:tc>
          <w:tcPr>
            <w:tcW w:w="0" w:type="auto"/>
            <w:gridSpan w:val="2"/>
          </w:tcPr>
          <w:p w14:paraId="4B50333C" w14:textId="07CCC0A5" w:rsidR="1976F9AB" w:rsidRPr="001C4FE3" w:rsidRDefault="1976F9AB" w:rsidP="00F64AC8">
            <w:pPr>
              <w:pStyle w:val="TableParagraph"/>
            </w:pPr>
            <w:r w:rsidRPr="001C4FE3">
              <w:t xml:space="preserve">Risk adjustment is not </w:t>
            </w:r>
            <w:r w:rsidR="005801B5" w:rsidRPr="001C4FE3">
              <w:t>undertaken</w:t>
            </w:r>
          </w:p>
        </w:tc>
      </w:tr>
      <w:tr w:rsidR="007D177E" w:rsidRPr="001C4FE3" w14:paraId="479EF7CB" w14:textId="77777777" w:rsidTr="00F64AC8">
        <w:tc>
          <w:tcPr>
            <w:tcW w:w="0" w:type="auto"/>
            <w:vMerge/>
          </w:tcPr>
          <w:p w14:paraId="5DB3C697" w14:textId="77777777" w:rsidR="000E185C" w:rsidRPr="001C4FE3" w:rsidRDefault="000E185C" w:rsidP="008F5812"/>
        </w:tc>
        <w:tc>
          <w:tcPr>
            <w:tcW w:w="0" w:type="auto"/>
          </w:tcPr>
          <w:p w14:paraId="38A72F2D" w14:textId="51601D66" w:rsidR="1976F9AB" w:rsidRPr="00EE1B50" w:rsidRDefault="1976F9AB" w:rsidP="00F64AC8">
            <w:pPr>
              <w:pStyle w:val="TableParagraph"/>
            </w:pPr>
            <w:r w:rsidRPr="00EE1B50">
              <w:t xml:space="preserve">% </w:t>
            </w:r>
            <w:r w:rsidR="0F89C3CF" w:rsidRPr="00EE1B50">
              <w:t>residents</w:t>
            </w:r>
            <w:r w:rsidRPr="00EE1B50">
              <w:t xml:space="preserve"> </w:t>
            </w:r>
            <w:r w:rsidR="000147AF" w:rsidRPr="00EE1B50">
              <w:t>who received</w:t>
            </w:r>
            <w:r w:rsidRPr="00EE1B50">
              <w:t xml:space="preserve"> antipsychotic </w:t>
            </w:r>
            <w:r w:rsidR="000147AF" w:rsidRPr="00EE1B50">
              <w:t>medications that was not for</w:t>
            </w:r>
            <w:r w:rsidRPr="00EE1B50">
              <w:t xml:space="preserve"> </w:t>
            </w:r>
            <w:r w:rsidR="000147AF" w:rsidRPr="00EE1B50">
              <w:t xml:space="preserve">a </w:t>
            </w:r>
            <w:r w:rsidRPr="00EE1B50">
              <w:t>diagnos</w:t>
            </w:r>
            <w:r w:rsidR="000147AF" w:rsidRPr="00EE1B50">
              <w:t>ed</w:t>
            </w:r>
            <w:r w:rsidRPr="00EE1B50">
              <w:t xml:space="preserve"> </w:t>
            </w:r>
            <w:r w:rsidR="000147AF" w:rsidRPr="00EE1B50">
              <w:t xml:space="preserve">condition </w:t>
            </w:r>
            <w:r w:rsidRPr="00EE1B50">
              <w:t>of psychosis</w:t>
            </w:r>
          </w:p>
        </w:tc>
        <w:tc>
          <w:tcPr>
            <w:tcW w:w="0" w:type="auto"/>
            <w:gridSpan w:val="2"/>
          </w:tcPr>
          <w:p w14:paraId="0FB10D3E" w14:textId="43C74D2E" w:rsidR="1976F9AB" w:rsidRPr="001C4FE3" w:rsidRDefault="7EF584FD" w:rsidP="00F64AC8">
            <w:pPr>
              <w:pStyle w:val="TableParagraph"/>
            </w:pPr>
            <w:r w:rsidRPr="001C4FE3">
              <w:t>Adjusted by exclusion</w:t>
            </w:r>
          </w:p>
        </w:tc>
      </w:tr>
    </w:tbl>
    <w:p w14:paraId="5D320AA0" w14:textId="77777777" w:rsidR="00EF2F4C" w:rsidRPr="0025069F" w:rsidRDefault="00EF2F4C" w:rsidP="00FD02D2">
      <w:pPr>
        <w:pStyle w:val="Heading3"/>
        <w:spacing w:before="120"/>
      </w:pPr>
      <w:r w:rsidRPr="0025069F">
        <w:t xml:space="preserve">Performance of homes compared to the national averages </w:t>
      </w:r>
    </w:p>
    <w:p w14:paraId="63CE92BC" w14:textId="3FC50E7C" w:rsidR="00EF2F4C" w:rsidRPr="00CF1BFC" w:rsidRDefault="00EF2F4C" w:rsidP="00CF1BFC">
      <w:r w:rsidRPr="00CF1BFC">
        <w:t xml:space="preserve">The Quality Measures rating helps older people to understand a home’s relative performance against the sector wide performance across the 5 quality indicators. This means that </w:t>
      </w:r>
      <w:r w:rsidR="00910AE0">
        <w:t>following risk adjustment</w:t>
      </w:r>
      <w:r w:rsidR="00A356BE">
        <w:t xml:space="preserve"> to account for differing levels of </w:t>
      </w:r>
      <w:r w:rsidR="001F4C28">
        <w:t>c</w:t>
      </w:r>
      <w:r w:rsidR="00A356BE">
        <w:t xml:space="preserve">are needs across aged are homes to allow for fair comparison, </w:t>
      </w:r>
      <w:r w:rsidRPr="00CF1BFC">
        <w:t xml:space="preserve">the Quality Measures rating rates each home’s performance against these </w:t>
      </w:r>
      <w:r w:rsidR="00A356BE">
        <w:t xml:space="preserve">5 quality </w:t>
      </w:r>
      <w:r w:rsidR="001F4C28">
        <w:t>indicators</w:t>
      </w:r>
      <w:r w:rsidR="00C17541">
        <w:t xml:space="preserve"> </w:t>
      </w:r>
      <w:r w:rsidR="001F4C28">
        <w:t>compared</w:t>
      </w:r>
      <w:r w:rsidR="00C17541">
        <w:t xml:space="preserve"> to the performance of other homes</w:t>
      </w:r>
      <w:r w:rsidRPr="00CF1BFC">
        <w:t xml:space="preserve">. </w:t>
      </w:r>
    </w:p>
    <w:p w14:paraId="06E024BF" w14:textId="447BF386" w:rsidR="00EF2F4C" w:rsidRPr="00CF1BFC" w:rsidRDefault="5D11F405" w:rsidP="0D3DD6B2">
      <w:r>
        <w:t xml:space="preserve">To make this comparison as helpful </w:t>
      </w:r>
      <w:r w:rsidR="1F2D861C">
        <w:t xml:space="preserve">and accurate </w:t>
      </w:r>
      <w:r>
        <w:t>as possible, the department has made some technical adjustments to the</w:t>
      </w:r>
      <w:r w:rsidR="12988084">
        <w:t xml:space="preserve"> application of quintile thresholds</w:t>
      </w:r>
      <w:r>
        <w:t xml:space="preserve"> used to rank homes against each other. Th</w:t>
      </w:r>
      <w:r w:rsidR="5DFBE283">
        <w:t>is has improved the accuracy and differentiation of</w:t>
      </w:r>
      <w:r w:rsidR="00A07955">
        <w:t xml:space="preserve"> </w:t>
      </w:r>
      <w:r w:rsidR="5DFBE283">
        <w:t>ratings between homes. Th</w:t>
      </w:r>
      <w:r>
        <w:t xml:space="preserve">e changes will not influence the relative position of one home to another but will </w:t>
      </w:r>
      <w:r>
        <w:lastRenderedPageBreak/>
        <w:t>lead to a more balanced distribution of homes across the rating scale. This adjustment is reflected in published ratings from the May 2026 quarterly update based on QI Program data for Quarter 2 2025-26 (October – December 2025)</w:t>
      </w:r>
      <w:r w:rsidR="6A6C554F">
        <w:t>. A</w:t>
      </w:r>
      <w:r w:rsidR="2DDA0F6B">
        <w:t>s a result</w:t>
      </w:r>
      <w:r w:rsidR="2DDA0F6B" w:rsidRPr="0D3DD6B2">
        <w:rPr>
          <w:rFonts w:ascii="Arial" w:eastAsia="Arial" w:hAnsi="Arial" w:cs="Arial"/>
        </w:rPr>
        <w:t>, ratings from</w:t>
      </w:r>
      <w:r w:rsidR="6C9F21FC" w:rsidRPr="0D3DD6B2">
        <w:rPr>
          <w:rFonts w:ascii="Arial" w:eastAsia="Arial" w:hAnsi="Arial" w:cs="Arial"/>
        </w:rPr>
        <w:t xml:space="preserve"> the</w:t>
      </w:r>
      <w:r w:rsidR="2DDA0F6B" w:rsidRPr="0D3DD6B2">
        <w:rPr>
          <w:rFonts w:ascii="Arial" w:eastAsia="Arial" w:hAnsi="Arial" w:cs="Arial"/>
        </w:rPr>
        <w:t xml:space="preserve"> </w:t>
      </w:r>
      <w:r w:rsidR="386BB72D" w:rsidRPr="0D3DD6B2">
        <w:rPr>
          <w:rFonts w:ascii="Arial" w:eastAsia="Arial" w:hAnsi="Arial" w:cs="Arial"/>
        </w:rPr>
        <w:t>May 2026 quarterly update</w:t>
      </w:r>
      <w:r w:rsidR="2DDA0F6B" w:rsidRPr="0D3DD6B2">
        <w:rPr>
          <w:rFonts w:ascii="Arial" w:eastAsia="Arial" w:hAnsi="Arial" w:cs="Arial"/>
        </w:rPr>
        <w:t xml:space="preserve"> may not be directly comparable with those published for earlier quarters</w:t>
      </w:r>
      <w:r>
        <w:t>.</w:t>
      </w:r>
    </w:p>
    <w:p w14:paraId="722DFFD6" w14:textId="623A410F" w:rsidR="00EF2F4C" w:rsidRPr="00CB74B1" w:rsidRDefault="5D11F405" w:rsidP="00CB74B1">
      <w:r>
        <w:t>Regardless of these changes, providers may see a change in their Quality Measures rating and performance against the sector wide performance from quarter to quarter, even where underlying data may be relatively consistent. This reflects the process used to compare the relative performance of homes nationally, against multiple quality indicators.</w:t>
      </w:r>
    </w:p>
    <w:tbl>
      <w:tblPr>
        <w:tblStyle w:val="TableGrid"/>
        <w:tblW w:w="9638" w:type="dxa"/>
        <w:tblBorders>
          <w:top w:val="single" w:sz="24" w:space="0" w:color="3F335A"/>
          <w:bottom w:val="single" w:sz="24" w:space="0" w:color="3F335A"/>
        </w:tblBorders>
        <w:tblLook w:val="04A0" w:firstRow="1" w:lastRow="0" w:firstColumn="1" w:lastColumn="0" w:noHBand="0" w:noVBand="1"/>
      </w:tblPr>
      <w:tblGrid>
        <w:gridCol w:w="1125"/>
        <w:gridCol w:w="8513"/>
      </w:tblGrid>
      <w:tr w:rsidR="00B51F95" w:rsidRPr="001C4FE3" w14:paraId="4717B92D" w14:textId="77777777" w:rsidTr="006D4AE3">
        <w:tc>
          <w:tcPr>
            <w:tcW w:w="1125" w:type="dxa"/>
            <w:shd w:val="clear" w:color="auto" w:fill="F2F2F2" w:themeFill="background1" w:themeFillShade="F2"/>
            <w:tcMar>
              <w:left w:w="0" w:type="dxa"/>
              <w:right w:w="0" w:type="dxa"/>
            </w:tcMar>
          </w:tcPr>
          <w:p w14:paraId="1167A554" w14:textId="4527591D" w:rsidR="00B51F95" w:rsidRPr="001F27F5" w:rsidRDefault="00B51F95" w:rsidP="000C3E30">
            <w:r w:rsidRPr="001C4FE3">
              <w:rPr>
                <w:noProof/>
              </w:rPr>
              <w:drawing>
                <wp:inline distT="0" distB="0" distL="0" distR="0" wp14:anchorId="7427C000" wp14:editId="2903E0EB">
                  <wp:extent cx="542925" cy="542925"/>
                  <wp:effectExtent l="0" t="0" r="9525" b="9525"/>
                  <wp:docPr id="572602261" name="Picture 572602261"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13" w:type="dxa"/>
            <w:shd w:val="clear" w:color="auto" w:fill="F2F2F2" w:themeFill="background1" w:themeFillShade="F2"/>
            <w:tcMar>
              <w:left w:w="0" w:type="dxa"/>
              <w:right w:w="0" w:type="dxa"/>
            </w:tcMar>
          </w:tcPr>
          <w:p w14:paraId="503E51B2" w14:textId="77777777" w:rsidR="00B51F95" w:rsidRPr="001F27F5" w:rsidRDefault="00B51F95" w:rsidP="000C3E30">
            <w:r w:rsidRPr="001C4FE3">
              <w:t>IMPORTANT NOTE</w:t>
            </w:r>
          </w:p>
          <w:p w14:paraId="01D0ECC3" w14:textId="0D20CC98" w:rsidR="00B51F95" w:rsidRPr="008C13D6" w:rsidRDefault="595A5915">
            <w:r>
              <w:t xml:space="preserve">Failure to report quality indicator data </w:t>
            </w:r>
            <w:r w:rsidR="70F51BE6">
              <w:t xml:space="preserve">prior to </w:t>
            </w:r>
            <w:r w:rsidR="00BC45AD">
              <w:t xml:space="preserve">publication </w:t>
            </w:r>
            <w:r w:rsidR="70F51BE6">
              <w:t>of the</w:t>
            </w:r>
            <w:r w:rsidR="756DB085">
              <w:t xml:space="preserve"> related </w:t>
            </w:r>
            <w:r w:rsidR="70F51BE6">
              <w:t xml:space="preserve">Star Ratings quarterly update </w:t>
            </w:r>
            <w:r w:rsidR="03FDF829">
              <w:t xml:space="preserve">on My Aged Care </w:t>
            </w:r>
            <w:r w:rsidR="63F0FBD5">
              <w:t xml:space="preserve">will result in no </w:t>
            </w:r>
            <w:r w:rsidR="12A8F8AF">
              <w:t>Quality Measures</w:t>
            </w:r>
            <w:r w:rsidR="63F0FBD5">
              <w:t xml:space="preserve"> rating, which will also result in no Overall Star Rating.</w:t>
            </w:r>
            <w:r w:rsidR="70F51BE6">
              <w:t xml:space="preserve"> Late submitted data will be published on My Aged Care</w:t>
            </w:r>
            <w:r w:rsidR="3DA70561">
              <w:t xml:space="preserve">, however homes will not receive a </w:t>
            </w:r>
            <w:r w:rsidR="3CDC926D">
              <w:t>Quality Measures</w:t>
            </w:r>
            <w:r w:rsidR="3DA70561">
              <w:t xml:space="preserve"> or Overall Star Rating</w:t>
            </w:r>
            <w:r w:rsidR="3CDC926D">
              <w:t>.</w:t>
            </w:r>
          </w:p>
        </w:tc>
      </w:tr>
    </w:tbl>
    <w:p w14:paraId="21A2A0FA" w14:textId="77777777" w:rsidR="00764B81" w:rsidRPr="0025069F" w:rsidRDefault="00764B81" w:rsidP="0025069F">
      <w:r w:rsidRPr="0025069F">
        <w:br w:type="page"/>
      </w:r>
    </w:p>
    <w:p w14:paraId="7EF45ABE" w14:textId="0878E981" w:rsidR="00030760" w:rsidRDefault="00EC6D5C" w:rsidP="008F5812">
      <w:r w:rsidRPr="00EC6D5C">
        <w:lastRenderedPageBreak/>
        <w:br w:type="page"/>
      </w:r>
      <w:r w:rsidR="00DA0FCA">
        <w:rPr>
          <w:noProof/>
        </w:rPr>
        <mc:AlternateContent>
          <mc:Choice Requires="wpg">
            <w:drawing>
              <wp:anchor distT="0" distB="0" distL="114300" distR="114300" simplePos="0" relativeHeight="251658254" behindDoc="0" locked="0" layoutInCell="1" allowOverlap="1" wp14:anchorId="48E29F5B" wp14:editId="2E172780">
                <wp:simplePos x="0" y="0"/>
                <wp:positionH relativeFrom="margin">
                  <wp:posOffset>-181303</wp:posOffset>
                </wp:positionH>
                <wp:positionV relativeFrom="paragraph">
                  <wp:posOffset>2711735</wp:posOffset>
                </wp:positionV>
                <wp:extent cx="9561170" cy="8709367"/>
                <wp:effectExtent l="0" t="0" r="2540" b="0"/>
                <wp:wrapNone/>
                <wp:docPr id="66" name="Group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61170" cy="8709367"/>
                          <a:chOff x="739181" y="5966436"/>
                          <a:chExt cx="9561977" cy="8457004"/>
                        </a:xfrm>
                      </wpg:grpSpPr>
                      <wps:wsp>
                        <wps:cNvPr id="68" name="Text Box 7"/>
                        <wps:cNvSpPr txBox="1"/>
                        <wps:spPr>
                          <a:xfrm>
                            <a:off x="739181" y="5966436"/>
                            <a:ext cx="5639276" cy="2534227"/>
                          </a:xfrm>
                          <a:prstGeom prst="rect">
                            <a:avLst/>
                          </a:prstGeom>
                          <a:noFill/>
                          <a:ln w="6350">
                            <a:noFill/>
                          </a:ln>
                        </wps:spPr>
                        <wps:txbx>
                          <w:txbxContent>
                            <w:p w14:paraId="0C17B925" w14:textId="77777777" w:rsidR="00FB0716" w:rsidRPr="00EC6D5C" w:rsidRDefault="00FB0716" w:rsidP="008F5812">
                              <w:pPr>
                                <w:pStyle w:val="Headingwhite"/>
                              </w:pPr>
                              <w:r w:rsidRPr="00EC6D5C">
                                <w:t>Section 03</w:t>
                              </w:r>
                            </w:p>
                            <w:p w14:paraId="1D7E636E" w14:textId="56E66144" w:rsidR="00FB0716" w:rsidRPr="00EC6D5C" w:rsidRDefault="00FB0716" w:rsidP="008F5812">
                              <w:pPr>
                                <w:pStyle w:val="Headingwhite"/>
                              </w:pPr>
                              <w:r w:rsidRPr="00EC6D5C">
                                <w:t>Reporting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9" name="Picture 16"/>
                          <pic:cNvPicPr>
                            <a:picLocks noChangeAspect="1"/>
                          </pic:cNvPicPr>
                        </pic:nvPicPr>
                        <pic:blipFill>
                          <a:blip r:embed="rId15">
                            <a:alphaModFix amt="5000"/>
                          </a:blip>
                          <a:stretch>
                            <a:fillRect/>
                          </a:stretch>
                        </pic:blipFill>
                        <pic:spPr>
                          <a:xfrm>
                            <a:off x="2845623" y="7292390"/>
                            <a:ext cx="7455535" cy="7131050"/>
                          </a:xfrm>
                          <a:prstGeom prst="rect">
                            <a:avLst/>
                          </a:prstGeom>
                        </pic:spPr>
                      </pic:pic>
                    </wpg:wgp>
                  </a:graphicData>
                </a:graphic>
                <wp14:sizeRelH relativeFrom="page">
                  <wp14:pctWidth>0</wp14:pctWidth>
                </wp14:sizeRelH>
                <wp14:sizeRelV relativeFrom="margin">
                  <wp14:pctHeight>0</wp14:pctHeight>
                </wp14:sizeRelV>
              </wp:anchor>
            </w:drawing>
          </mc:Choice>
          <mc:Fallback>
            <w:pict>
              <v:group w14:anchorId="48E29F5B" id="Group 66" o:spid="_x0000_s1031" alt="&quot;&quot;" style="position:absolute;margin-left:-14.3pt;margin-top:213.5pt;width:752.85pt;height:685.8pt;z-index:251658254;mso-position-horizontal-relative:margin;mso-height-relative:margin" coordorigin="7391,59664" coordsize="95619,8457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P1RCYAwAAGwgAAA4AAABkcnMvZTJvRG9jLnhtbKRV227bOBB9X2D/&#10;gdB7o5slRULkwptsggJpGmxS9JmmKIuoRHJJOlL69TskJcdxWrToPkgYcobDM2cuvHg/DT16okoz&#10;wesgPosCRDkRDeO7Ovj8eP3uPEDaYN7gXnBaB89UB+/Xf/5xMcqKJqITfUMVAidcV6Osg84YWYWh&#10;Jh0dsD4TknJQtkIN2MBS7cJG4RG8D32YRFEejkI1UglCtYbdK68M1s5/21JiPrWtpgb1dQDYjPsr&#10;99/af7i+wNVOYdkxMsPAv4FiwIzDpQdXV9hgtFfsjauBESW0aM0ZEUMo2pYR6mKAaOLoJJobJfbS&#10;xbKrxp080ATUnvD0227J3dONkg/yXnn0IN4K8lUDL+Eod9Wx3q53L8ZTqwZ7CIJAk2P0+cAonQwi&#10;sFlmeRwXQDwB3XkRlWleeM5JB4mx54q0jM/jAIFBVub5Ks0Xg7+PnJRFMTtZZUUUraxNiCuPwSE9&#10;IBsllJJ+YUv/P7YeOiypS4K2bNwrxJo6yKGuOR6goh9trH+JCbnA7OVgZQlFZoJtaAqL1e7rmeUT&#10;4n5EwMJhlqdlUuQ+/CRLV0nirjqEjyuptLmhYkBWqAMFZe+qET/dauOZWkxsxri4Zn0P+7jqORoh&#10;mjSL3IGDBpz33NXAgttGYKbt5MJPlpi2onmGUJXwnaUluWaA4RZrc48VtBLkHsaD+QS/thdwl5il&#10;AHVCffvevrWHnIE2QCO0Zh3of/dY0QD1Hzhks4xXK9vLbgHlkMBCHWu2xxq+Hy4FdD+UGKBzorU3&#10;/SK2SgxfYIps7K2gwpzA3XVgFvHS+IEBU4jQzcYZQfdKbG75gyTWtaXSMvw4fcFKzmkwkME7sdQP&#10;rk6y4W19PjZ7I1rmUmV59qzO9EMtry8kIxV88wgA6U1R/3xUwimztzT6cTv8ko8Bq697+c7Hy7as&#10;Z+bZTV6I2YLiT/eM2OlhF0f9US79AWp7K4pdXy9W/gyQxoibN4iLyw7zHd1oCdU7d0342twtX124&#10;7Zm0tWxZtPIcGuTrZEB+hx0/fK8E2Q+UG/+aKNpjA0+Z7pjUUCUVHba0gY760Pgk4152+KNortmE&#10;8AA4syhyrwg0jAVggWijqCGdFVvA9g/E43vwoHCBvGC3Uf5gOCTnqyxPUjcei6RM0nJ+s5bpUKyy&#10;LEszPx2KOI0jaGV/3TJnltb/pengoHkwTgRs81MAL5CbufNraZ+447WzennT1/8BAAD//wMAUEsD&#10;BBQABgAIAAAAIQCMsZz9qY8AAJCiAAAUAAAAZHJzL21lZGlhL2ltYWdlMS5lbWbsenk8lN/799j3&#10;pUgqNIQos5oZM5NtGCL7ljWMmcEwi2aG0PJBVEKLIonsouxblhAJqUSLEKUk0qKFNi2/e1D5LM/v&#10;+X7+eF7PP98zr3tu97nWc51zLtf73MMHAoHooN8tB7jSlz0/kgGBIMAFNrMxB4H4QMdyQSAs0M+/&#10;jIfXXgqCQJUCIJAxHwj05i800BNBUFSxAAhQACJmgEAY4NpKtDQFRIx/svy0C4iDwOZEe95dHODT&#10;Ae4a9kRzCAKKkdJ4Mn7rjpQ4AgwHs/yCpPT1YTZULolC4pLASKDPEWZnas9mhVDZXBqVA1CJwGVn&#10;64nm0XbA7NgUKhuMWWB0NNnKZoWGcDx3GBoCUls5S0zAkz0pgMoB6y6wOUeEUGGmgH46K8DQUIrK&#10;pPDs8mwt2bemMgO4gWBdFBwOcwr14/L43WysFwV/OmdoyOGyqSSGlLi+UXgIiRxM5YL9qAE0poHa&#10;TFOrGphGMVBzRdvAbUJMqYE0i0g21SnS1pkcGUzGUdSMDMX1w/HhjBAGoA0czqAzOfhwAzUS4AkV&#10;D/zN64apgRdYuMEGagQeAexmYw82ZbGpYD0oEkKGw+FgPRwU4YdBk/RwOmAkHImEwTEwhC4EoYdH&#10;YfAIFHipqRmKA9/6bIo/3pFovmQPeDJQC+RyQ/Aw2K5du6C7dKEsdgAMgcPhYHAkDImEABwQTgST&#10;SwqHMDkbFpX81EOkcshsWgiXxmKCec8kP1Yo10BNbYlnsS0NjBFiY/PLFJMDXRgmlMxiwMJJITAE&#10;FA5jMGD/JEmj00OBKJO4LPY/yy9jWNDzfzD/vxv/J6GQZcH5kxBAAIR0/1GIQv4lExLKpi+Ek0KG&#10;UelUBpXJ5QByCNivKAJNfyEyeEdgBdJ4gTSlkzgcwxA2i+XPc0Af9o/0v8kTWeRQngFLomFoKI2C&#10;96dSqBQkhgQhobEICBmLwkH8dOFIiD8F7o+GUxFoP+Qv3ctk/6bXksnhkphk6k+9WDiGhENhdCF+&#10;JD1dCAqFQkKwZCQOgkWT0WQqXA/jj6T81LtMdpneZdOFNwU2D3AH9pczi0U3XFzhlr8Z9JdP7l+5&#10;/+zrIpVKBC5D3i6AIOAQOMoZgcYjEXhd1GYEHK8LX/BsOec/6WCx/9kZMBIDRYO1bEhkGpPL4gRq&#10;L9O2JPMXdTYsCs0/4j9xaRnnX3UspZr/SMty3mV6gHWEB9InJZRMZS+NC0i8YDrNj01iR4ARGChc&#10;T5+3qn9zLZOmkPH+LDaDxDUkhYTQaWQSbxnyuPVhv0k/0wLsL3lhMeks9AJZB8h4sF8pb5mN/4ft&#10;v0b+VfuvkX/V/mvkX7X/GvlX7b9G/lX7r5F/1f6/G1kGmoDq1kBtFwCJeEhsCVMtYTIeXlvCZKas&#10;UCYXjIBZ0SgcT71F7LeAxxaQ3W8YxyMtiRDYXBNWuCccCgfzLgSv1sGggTtQv+vuADQyubyyHIxd&#10;QIXWJA53oRSjUSlaRDyv3ELA4SgEGolYqLQ26sI3agPoj0Ij/W9a7UlsQOkS0rSnUYESmOnPArxZ&#10;Xk3ieFQAlTpSOaxQNnkB1pqy6EB9C8SEyntwAjTDl7jMwrlbnbhAXQcQtvIIPKjMI/wJFtuYwsEL&#10;cNcQaL9D8zsyvGEuRcacRudS2TBzOq8WppJZFOpPzIuDY34DW4t45xSbI6sQkrEf9x72yta1zMBe&#10;S+WrNBGtHANt8NUFt434PNm86/25jTfPbFM651X2yeDSH9YyMypWkXNfEMpGR5KDSocSYbeubsWz&#10;vr5//1Z7r5GKilHq7Gxy0J7b1+WsWO5fvrC/+ua8KS52Z5bOPk3tmt5gsHdLTdujS1ZWAddaGlQ/&#10;1nVnXQ+7rOISNUWmSGca3De401tQ/Tii7HTQ+A3byV5vvejQCTy+K/J1XOKWmWfP6U9fEu3Ksoxz&#10;g1w+3SgNoT44DRf3MtmOHRFsEmsnpeXmkNQvnt2bnLEl1v/sk+AG123PvVwmU3bfWjV/Zrx0Z9zV&#10;xw3bg0YKkCUTQbn8cVUeXi06OyeDDOyVN+wskliJapZjbLayg9wdlTv15eEKpsSgdodag8j7lior&#10;Qh6/Xd6EQ6wF/8HHQ/evXmogUto0kXPJ65yjQ7X3dGlcdgy77JGLc36K3uSZsV5hOj5h9x0qw8ov&#10;uaxbuguyzgEeVGWEC92+M5Omk1whUdt4KGw2J5dj72Bj6At1t+BTSwWPVO84PH+kLmajy356vX1W&#10;tJe4o2P15rBs3fp6DELK8ZToyzcavTt2KosMSSlPd1uM5fcenywZdt9nmVh7OPHwMQGV1BUyKeLO&#10;xcz7O9G9m5gOBrOrfrStuJ97Mkf2e9eFvT0rUMHjRonjJ0WSJSIsJTTBaxqvHRd/dbysX2ztxoR7&#10;xs4a1enf9dJN1IndRz71Rrg/OJVxSaFcfs2UdcE2Vx0IZ8R/xSaPViGJizMKMhflXY4GmnrIq2w4&#10;rGoXL7PaVtptWletVWxmu9P98dxnq5zn6+XzqFjJ+ToVyq7Eg7ZNQ3sNj410KozGP886WmvfJofD&#10;rgqp3Bext7hdfOpSp80pePTZ5vSKNaZPC/RfCqQNPjAJ5e9yVK1rd6ihOGkaDEoWTZKRqShW59Md&#10;UEhNcH74hGqhe0zPtYz3mBO6aymNirvnejau62qnV3EuKWW/lX+TvrlxAv26sAqXf/78VlfJUJbR&#10;+qoLUP+GFziToqvMS9AWFB/zrPqVjy+yTGa/1pkZNVtcqn6+ZmhHI7wgV7PaW+epibXxu30BBEQC&#10;NDO86rZwxunetNmaROnedRpJ13eKeIcICRG2ZUt9S+/fkD6k7u4y/mHU4wDt6NDsuffb1e5Q5bNv&#10;4Kjn27rRNNWumyp5ct/1Dm1FP3tkI/OYsEPoW8C9c+PX3z4Of3/Ep02mC8YnDEq29oj6e2rkbfWl&#10;3Wy5kMfAiMXTMlsSg6plTYqgssEI7cU8YGe6FebCAZIBGLGQl37nhAUZ3h+esO006i4YgN5oAcwd&#10;v8jLE/Ai1l3KZktPWv+MlLV/HZsBOXgXix3My0m/lC476SNYOoH9SXQOFWZiA7PlwUk6zJQA5p3K&#10;2NkvUezsbYC870QAc9mhVJiTDYkTDLAyqYtj+5UcYWTSghwrZFFumUFeIl0cpKWpqQmJQ6WAEaiF&#10;fyG/WHiP/9fkiETroWC2YN3lGTIjNcLZaZdC1x+sa2ePpVRcIUt5RlUIH0PTSceVBR1ELUX5VppY&#10;DAoRiELyZsTY8ynIAQbX3M4sE1pGLpUe2Dt9W2AOPj2FrVG4fyRzNXZrpm1A4Z2Z9TMfcR93zcyM&#10;Pmr+mPkelL2x4HztPbgEKGkg+9a2xKsKq+T98sVAAuJg/hUgZEQpFLJFVWQsudOqwmNE7GvCWW+R&#10;Y7RmNeuey/A3P+Ih959LgYzXYEW0TtayM7bsLDuvN2X9YU1GREGK5gEHuRdvBXfWoSqDzjZP7nmG&#10;G+4QT9oeXa0dkGmSB39Ly3C9vyYFu6EYu+teccoc1ufqUEFPkcP41xH5Cw49QXzGzzWbCNqwriGZ&#10;gEbDjVYx7/lB3dx7W7y+SK87KSV8p0D9XqN5s4cL8/LIhEqaFso5UUP7xYWTwvvhpprlJ5+vSsv3&#10;yDtBW8eX1vo+A1s47Bd+fL9ZTlubyR/r+7fEfSk/02pf+LD3zokbDWcJXyVYDKNJVwPxqHCF8ptf&#10;LtbdhoASywUvv3vmeeb6PAj+tkW55VPv3k+FEdp6ilxSS8vc3JxhUMFIl3Of3pcs6VbjmUu3urgj&#10;Z9757uxBnq7siTo9rVledh4zXemRaV3WEWuk/MRH+dP7iPAA7esnIwsUjnZfOWdd6vL41cCmu8Kh&#10;tQpOwT+c5P6gDtqhjO7X15PL+coHRSqg70DvLkqAJm6DHGukHkU/nIWkJIsg36AfPX74deSW2JeP&#10;To8N7+RtL01POEGZ8GXntTD33Zp15+fP5tcc49vsK5MRvUWW/w9Z/nYC6pDINbDy0yj+CvluAq4P&#10;ZFAkAslW5karVKjQ+a/4blEUaGrbFyKbuP9om9ibrSEqe8TKoj19V1rvP+grrC9UDhZVI0geknAn&#10;SB/b/FTos6mf1srDBx1zdIpAm6KdjykgTSB94kUi0wcP5Cj3Mac+9jlMCXKlGwX3CtkQZLJnsk/B&#10;+e+QVOgiTW0tFYpHop3GlMLFSmKCxzTr5bxFZNry3hh+gu/hN5Tx2b/x8cE3Ovyya9u3Kq1QVTNX&#10;t8A7HjqpGpm/6rm58HEHihFbEpfgRdA8vrVb4uQhtoPkqtzHgSvTE3r619asemV2sH/HFGkWFSmU&#10;aRLQd19QuC11zEx0g4VYgugmE4OcBLjFoOWnQyEHQpLgNuHb1Fd+JvIhYtOIOuDtsmfimztKOwQ6&#10;xjusOpo63FfGU8zeqZkdu22JTI6+azZsMrz1SyL3NMom0rbwuHL396eCbFV3q9dgmeSPx4w0fDQf&#10;bWjNrdAqOwnfhjcj0PJnHTq1urRWa9856eqMcTFOyn5mv7no1V3V6X3Ta6YZ03Jrk54RJQqot+/W&#10;TNSoDs8EZt0pDIRNKTVu3GECy133/MXU+ttH77TmGpHgiszEQHPVK5fdugZvYq9+Sn87khj8jKyJ&#10;dkqrPZ2Upoxpon9IsyQ1IslpVqdtbhCeqT4ze7ZBIW6iM7mCUrJ9QPSF1gvh4NSb1ITB53SpplPN&#10;B/ce2Ztl+qR+5xOcuO3GSYFe7d4d0PbQZ9vq2a/FXyt+lNyVvvWpWLijt1D5wY+eDwVZnRlklcCz&#10;AQ99Df2+x39WX/+46W3B10371v8A/8D/KIjLNEuMu+2XdHVfwnWFWzoMnTxISupoqohOuXtLTXvJ&#10;k9JNpRi3JM/RSvNSg1Ld0helF92zKvdRrlSLXTz+gPtAqaaBJvEgcth/CPNgn+/utrCB3ofQftuA&#10;i1dfnxzdsLtlb83euG9R3859kFGqlz4uHXSQ7+Atpe+HT5MRbqswsZmd/koM5RNKSUe2KG1U8sGJ&#10;ZbAz8RnS2NGdhfiEzOsZIhl2+Fv12Pr8hpr6l6ENz7ftXNWU2sQMM3jx5YbNWOpMXQ9j5FXLZUfw&#10;KpTYB3Fmk+5I3kjwyNbR8khZgw6VFBVPg5bZWIP9+tcNturDItu827yDyku9T10Se5jz0GPGYWad&#10;SSPc3G3jyOaMd4/n879wPyXO638IfQuZHR3bPfCx1ueYT8qjtEeQFVtP6kzLKsvtnZx5Dvu4/m3r&#10;2suiFqKBEtiVbxjZrtnIEM+xrP31BBrhQoyt8LcNWHW39ZeMPhEOWVlYdu9W1evQ33mg3vVrhJYq&#10;ClMDmR3vW01qIx2o2E/6Q2b1AdcDM2KtrcYVxg2+9LZR0XOi7h1HDl2z0KlSf/et+xqwBt3vBt7V&#10;6+/tPzyV2f/RT99vk9+Hq/pH5hLude2Tn7deqemuiVM52KHRGdpl08F5whk/ON5qG7LNXuOlTZql&#10;5Da6rf5ZosU2y+FjXNOgjSlWu6wCkk2TT2lk2eaco5yTPLfnxPTp83YGqcLnNM4xrJua+0Jzwh6H&#10;4y1OFbKsW0+odhdd+2SqidDdwFF/D3PPLUktqR4aefnkpcGQHceP84XNnGicXMuxe4Z4f/hd2KTB&#10;9aPXZ25leT1tChzKfS80IDQdsyEuv/1Se2ZcdcL4apaH/g5557su3L3xvpZXkjlWpae2Q77lp7nr&#10;bDZ0NtG6BhtyerdfZwdm0xlgCba44jec6ta7vn5T7iqBwyI9otTWd97uRPc/hva6xAblTRMinD/7&#10;ft5QSzQo+V6nVuy3+2p1z2yPzOY/SnrK8dmqwdtQW2uVGAUfuLV7Q03nNDJPlVnpucttry72N8/K&#10;feQucQ9abOA39tjIaXXi686UzuLG7sbjjZNzEXMH1w5KDR+QSDqbFLx2Bq2B+la4hpGql0XfSaex&#10;TnsoVNO3br7rMRxZdbOhtJoRGfHk3Y5Xdz/0fDAK/RQ6u2tPq9ofVyttm3onMne5apaNPKAOFMw0&#10;Vm7ac+/Dvamguel4NF9wXUnEaOnU99yu8oCKyYPeETOrg82CDw58ry+jjxJ9Qh7VzXXMDc/d1yMy&#10;Bu/des2abm1CMMYf89Gzd4/N21w90yslLM18ZD1KH9HHnfxiB8rn8/yeVn9a/fSx01/TA9PvnTE5&#10;U56hlBGf8TGTknn7rPHZsizlrISsL9m07MGcrTl1uZq5qXnCeWF5z/K353cVYAuKC9cWJhR+O8c8&#10;N1bkWNRRrFdcfF7p/NEL/BdCLzwv8SrpKyWW1pdBynLKFcoTKkAVoRXTlb6VA1VWVe3V2OqyGo2a&#10;jFq52sN1fHURdW8uBl4cq3ev72/Y1tDeuKWxtgnadO6S6qUzzauaj7aIt8S2/GiNbJ27HHL5ZVtA&#10;23i7T/uDK25X7nY4dPRetbra3WneeaWL0NXabdB96Rr+WkMPtufidcz1uhvoG7U30TdrezG9dbf0&#10;btX34foa+/X7W24b3W67Q7zTedfy7vV7tvf6B1wGBu973R8bpAxODdGH3g6HDc8/iBoRGjk8Kjua&#10;+lDpYe4j7UflY5ix5sfExzeeOD15ME4ef/GU8/TrROwzqWepk+sni6eQU5eemz/vm/acnngR8mL+&#10;5YFXK15lvNZ6XTNjPHPjjdubibfstz/eJb5f8/7cLGq2fc5+7uEHxof5j4c/rflU9Bn7ueuL65fJ&#10;+V1fRb6mfdP+1vjd6vvID8aPH/ySoI+x7+f/XqXzgP7Pl8r/0fmCPZsWBtSdYMQSlP9VoC6r9wmW&#10;vJc9RN4LcsTii2+CpT3RfEmU148AIxaOSBbOOEg0JpW9ncrm8F7VIpA/S/efPUgMzJEVyqRw2bQQ&#10;pwXneXU1GPm79zfnMn94hv/8uhyBQCw7O9BQtXeCLKADiC4UDpbS0Fiyiwf/DTNoOWqDkSgoHGAi&#10;WGJ9/uwgfgFRLBDNedJawJiYAM6wp7LZNKY2WEsboDjTuHQqfvHvBXFAkPcmDA9GwRBwGC/YYF08&#10;EgEOYfA4SMwwEodDiwToCIwuVhfoM+GNlsYMMGGFA0IIMASJAaKIxoIhCBQOoFvQHKmcvzBBkRg9&#10;DBwDcOmi9XA8ETgUg9NFYfTQaD093qEQWg+qq4vkTTJcFwXEjKcMqov5/QE0/3wFa89mkakczsI5&#10;EAcvBYQC7QNgEar5wls2ALHwYkCwRCB9TEJpdIptKMOPCsQDidTldev6LAguwDw82IROIgdrugbS&#10;uFQeUc/HkgH0O1G5XMB7Dh68oAkQYbNCGCR2MK8HDAE8hKKwKD0kDoFF8AaEQqKhCBwGi4br4nT1&#10;4EBQsBioHgr567OoxZnKCOGBpYWoAKsZigZCsXBb/rDECwxogQ+CwMGhKDhgB4WF6wLLG4LC6UIx&#10;CCCSGD0EEg5YQ+OQUDQOC3ix4AQCjEFDdbEYFFIXidXD4bB6iyp/x48aBmBYPJgHDhfDB6BPp8VZ&#10;RqHg8MXvRYpjKJ3KdmHSuMDQMbwuJMrHmsQOoC6uDScyibeeEDwKbjGywN6l0pe6FjQDAHEhlAsf&#10;HqZd+l5kcOYp4/IO+OihvNWIB2N/2gZmbgGfc5a0IfR8THg/HPFZOpH0ofn7hC0ufp8ALh6JAi8E&#10;GmAj8JApEwj1T9alfjMmxWdpu1Apv2kavANAOzYN0I2H4HTBEAwct7gctrJplN+rQQ8Jxi5+LQwA&#10;CnjKawgEDgnHIXH/aQ9uoenx9gMChfxPehbDy0PagMM/o4H0MbVZtlLhUBsnYCjAEE1ZjIXfUUj9&#10;Pc8upLs/pyMksECWIfXFKfZw4pKYFBKb4sNLk1q1sG8gt4J8AeiZ2Dhp7WNEipcIyPfGlQ2OE1CX&#10;7EtYZxcXFzM3yzB/f81zrT3MW+r8Cz9tkp2QlpARkRE+jZyFI67C5r0hPfunX3yB7Nw9tz2eMq2R&#10;HPN87eoPBibuOpENvlOfMtG+XivU7PRLnJEZ9tJ7HkLpagFS6aMlhLjXAxUWjJiiJy9NtUFDfgUa&#10;u6ZG+0Ck+dOTxlaSWQW4k475dlDvfujV13jXKi1U7lj/RFVsJ9vfK7+qJ/v2tYtWQf4r+K5FON6J&#10;W6Nx+2mIRxss4/psrNHHEd/0XMG2fP7YnVMRK8/IPlibNTIROdsokLpmWoEImfSzVWmoa7f0ibZU&#10;2+kjrKZ8bYXwGtpl3IpjjaGxFgI3y0zemdw4AVtZTBAPlI6+NIG96MCZzsgjXN6/VmRlUa9iZMG2&#10;E4kX7+cczeI/jPWOGSojbEiq6wzwnQiaWrUV7ThUekexL1ozyfKKA4aoS0fRC5VyEL67HyuufhWD&#10;qDlU4Cfv5nbI4UrFanPCsKxvFCbtRra8h5j5VIq6yeYj3zngAzqP5e/fDTC+5K4IdgjbofDWrE+/&#10;Y/t0dXe6trwfYTNjtVBJOqMSzyqP40s/rxAQqQix3z+gQ/eUc5/SKWnRklfqjCuqjpV4zcKbTZlZ&#10;+9v08zmd8stut9T2q3PI94U0JvpRpNTE74xrr1KrNNnkqyWUA+ZqMXJ9eiCPHXCVgi+9SlcedOw9&#10;CYc82Xg80hcaP7DeeOWR77vV5qhk/ti0Q8QpM/U6hf7h8BBRh3vUQzKMgCh7uVo+YodXvGylY+D+&#10;QdrBGDcDc5mObhMG8TBx3aFO0G5jSa21TVewvteUxbH4LS+HDWTKbxwaA5GUrA9mQOZwXHsDjmhz&#10;R74mTt73+Pgb8Mn57CfS4yT5alXp+cRoESXrwgNqri/AL2v3uxVVj0q2O1vZxyVX6sSJW0zK3Tav&#10;sXZL3rEtUMWYPwdL2522hYD1Ug3zm+IrkCZNEcJk4Eq6pUGDldAz0QOfuyWFhLposjndKarjiiKS&#10;sqkE5Bu+t+RA65rOqMuph/mctxQS7nvsFXgtyL5CmNwpVZMYHZjmoii6X2elmqL/CQHPbBeLBpMp&#10;Ze47Ap9rek7cnHymUMwXd6HY3OxNKLBIYbtKKVHoEOOy0+WR5ELZJ1E6QjECyfng3fWC4i/j3ws5&#10;rA9vu4CCBkYWOyiG35MX8qCsFz9QS9SalcvViH3YmeDMbwUZE8XfKzbvPnMwMfta/eocoVQPwXZG&#10;lZp+7wW1NPtX8cfWjVrEfouPE1W92WNaz3Bb1/5a0VdUY2WpSV/xdjHCGDEt1qX3LVhdFmw3hpXG&#10;qs6GrC8RO/qeI1Z2jCHLzFdbaavtEROiZS8dK2MGkQ2bFFYPROYJhQrAldPWmGoXOeFCsp+p0H13&#10;F6L6yJ2UbILN1csrxeb414w85Xe9eJzP7azjZvhs4DEFvnBSvvaxkArT6HN3DaLnq7Wja68FCzK/&#10;EAQ3dYiK0uPOiWS8XKtckX0AM7ZNCp1N3NgedWAuhM8zLkY80B2rlX2IszJEmGB2WbYL1cYeA/GZ&#10;lse1qWTzhbOj0pM+Z3+30K+vCxFbK6+o/FRUCTtot0Vq7XCMcH/y1TGL2CZwPmYDwWwcHSNyykWA&#10;uCZbERwHX9n2tt89ivY8FyTBPC6Y1iAtqBipL4iLApdKtp1KkwJ3t2tFSQ9Eg1SMZQWvCIvGCHy1&#10;btvW4UnOlqk3tPEVB4vGlAhio0AxCTNuUY3yFnwr3SSE+AQJFRNE44oqb+MQGTfjN8ZyG6Kwiu6g&#10;dW4OIBFJuNH6w2bla5ESJPqnaxIOxw8lrbJDVu3JOYQKcU3PVzGnta9ZYRxyGTRwMT5cwHOjR2cy&#10;9bP456RcVvI6jVnZM4OdjvAvUofDs3VtKEIuAVXkkfsa+SS9o7fEVo/1QHrw+a9AT4/Zw5ExVmtI&#10;DtcDy0KoU7WV7qXJJ+Db5EQ2upaVascoH0lSgoPqdKek28OhfmIJU+qD7xsOSUvlbye04ZsPYhT5&#10;bjBTn2jiH6gqRObwCQjbB23KjF3BGdQqa8mlKBTPhkQPWicEZp9Jiu9bB/dd3S0xIRt/XFOdf5XG&#10;/q192+YtaERty3WConUmYFFDpdh0KUHCfml+QdcjfIIisd5WggQ4USsq21tKsC7uZT6oDTAgqSgb&#10;mRufd/ykcPg1wfMHim8FZTzUuEAwkFQ0bte6HyqvqPM5Ty/VWkBCDjFbE/0wVCdHWLVaHitZLrF5&#10;BdviXQy7LbakF7UCbXHYm6gfmfFSh1+xHd0MRdXKzfLJppbEtL1lJr9pbQk83W4kGhNgEtAITTrB&#10;NNucJsGMAndjLPLiyvPjS12gwGSCgSleS5HQVecXjZnmFyR0UogUk1uCDlFgrS2yn+NBwNSaAN0u&#10;R78KPotakaae030luGd/dXQDVFRQNEZcWULjMaClxlQ4xR55FhQzpiVIeIMhp8jJicaMBYEIsizz&#10;C+r7waLSojv0Rw6qRJ8AEfj9+GIUTvELikgqZkciRSQZ58Q/812QKfzgadmtqkr7wHdJYLNojMqw&#10;06fubfLda8+mdd2PtUjA2KwazA0h/rGLjwCfVVy/1opUFDd/s9Ax/VjWeN6xLK3xmxRyZg/7jGtP&#10;5UTvA6vSocHB9NyXh4WNXblhD5na9D0FItUjDUfKZ8fCHnw6s4dRVnd++rBwUWmq3eUXCTkN6ZK1&#10;6t7Po3+MjFc9vXDejxv2JGj8vLfMFlb5zua2QU7z6G5Tsja08Px0KZU8Xkp1nR2oEhg4WTjArELU&#10;3XYcrj8/XX9+U2RTQUVMh7UyeXPipD9aISmpfNbXy2VVnZXP+GaDQE4g5FRxT5ne4PlcRpIwKMxZ&#10;oKi2geMsoLizwkHKGCSd2u7bkClJ7ce4WnWNTH0b926gG2470KFp73HmSL3Xa6UhdF1hlZdUZuZ0&#10;4JWbvWvSm5JKQIM2Bi5e4lcuHndh1YYlllaAGCXCIJRr07U+N5VdCLTyPZDHSWq/1+6HlHAz8sYk&#10;ZXeX0lHfvLXGTGeB7gKG9Kl289Qdt1zLb/bVTvpWowHHdYxtDlh5honI9VVdvH/alOUZ7POcYHLg&#10;4d33dbl8t+dqyQF5a0E+pDwpvbykqVexlWR63GjNVTG3W16v0FVBTbl8bG26s4AF9UJkQhLDtu5I&#10;EOhC5JPh4WAg/DC3IMLQqNaJAoR8c7P5OmZhss7wa+/aWoZdlQ3h6WpTcrD4bi80uvJi5uFk5uTm&#10;ZqrHmumhb19unWpVt9E5c+f518k/Ru8fiPi+7mJWS5tPpF4vO0/K3f1sQeoo0fvW0aj3hVVoibJK&#10;bW30qP3tqz65za9s1wTRSFNSEJvBm0+J9+PTy1L6PlbqNJ6fLptN+b7b9sw9exuosr2nk83DgpQH&#10;UqUjfaCiSbm+AeYkc/Ymu7b1dHYdlzFUCxllbrnh77fB6KryTP3OJyWjveUDz3q9G0f7tq0DDe8L&#10;LAsL3qVd4k9gld+JfWLb9yq2QGWgyr0fczG6IPXD3ZE+xye7M17gVR84Q2qRnci7Alvu2Q9dL6EW&#10;HYw5z299iRqc6l4mDKo58K4JklmkePihlvrNCBa1SGTyLKt6RDAuM237gchPvSfPsk6mXDOpHdE+&#10;UObGedg/+irFtD/0wwTLhqX9MqE04EvQ/TuTmbj5q0EvXsqBrue8KK5q4DBaW0+PhNWvnS8tijz/&#10;KGvvK2ht2+0MqeZmwxoDlrZnQsEr5juGZvzMii33yhgv461cwkqKK72aMl9A4l7x1VZLgdB7A6NW&#10;nRqtDpa6YgRlPDhZtVfnVHufIyhQ56J7/4PXV+p17t1VNzUI//Huyvp5jKvnvVVSx/YBItR+F7MH&#10;IOjFdR7P3eZlXrwiNbwPa2kBJaWcokNLb/bNSYCai+vlPxTXrrP+sCOjUP7dlWqvpM4B9sYgmzvr&#10;hKXsg2+tGxZvBvaB2aXougDPlcCc1LomleZ4DJeYB10NCjYHDZM8T1I3Tr0KrQs+Lxyi6ul2M/mT&#10;itZrwb2QntwLU5797mV1dRqo1PagBrnP2m7/A0Agv9+4XS2GfgoS7U5td6Grv1xaa88BtRVt2ZP0&#10;0Vj08/3NJPHdTpREfpfjVugxPoW6U1PRh87O3Sx3er4P480k8bW5DfldAeuZS2strOb4yFbone1p&#10;+bHcpbXzzrxla55Y7kIReS/Rd7/roW2L3k4Rj+UuLHoT0JbadfIbDV76FKh60kpfLLdLVVxaQdva&#10;rvStaCxXk9HaU5Rq0dx5E7W52ulZz9x5QwPUPGwsh94oH4191Tw0WHsCoLSmbS12+QLUWhiqsisK&#10;q9HUc53Vbrez0q6Tdp3Q2lOUC+VEtzQ13dLU9NHY3Ur5VrRtTxjasgJK6A1Wa9dThGNrt/SFE1BS&#10;0xsaIHfBrakMtSQ+xYeu5w2jUGvnmPgUs1wNdq6mL/EpWhh68Ap9MXRAbU1bGIpKeKkst1F36ZrJ&#10;1Wa7m6jlQd4sV2tztVWUS0EtddeipVl6S1dRGHpsm0NxuLQSy13C0Ct9xns/lVbOoW173jB5Y89x&#10;L//P/+aP8fWj/3IZq62Zf3vj07/hyNVmtTWEzk5RGENbsdwFbc/cira3SavE386OdtYK0JLVWm0O&#10;bXNppZWrzVBKq8Tsigo4PbgdyLe7W8qipBadracJf/e733nD3NBY+vmbSejhz4HeTlgJna2np7Xz&#10;ZhJ6/XOwbS13WtHbjnTv3qV2nbR4LgV9DgCgtQBo6f8vfdZ5d69H3j/M8/afj/nzD9+bcdlLrnEf&#10;9d+Nj2N9/S45vnu8HzdutcbHR40z2p43FYea8i7H7hsfvqX++nLfPx553t8vOfb453L7PeKtG9/9&#10;HKxtPXFqulZa+nOws1ytbdESOjtxm1a5mYQe2tZoAwcb7LxRPgc6O9lTS28moadz/hwr+sLtQLFb&#10;bUdpZbyZ4K89cWuKQW81TItvJqHnYNf0llZYFoWlq6jNobgdLLWEodf12PHWN3O8s9ZjyfHHe1ly&#10;Xvatfx9vz43vl1x7jvvtZc8ji5JqmjD0/saNz3P84Z4bH96fI4CUMsvVYrldSglDT3vd8edAB9RY&#10;9gyQOyth6OHUD2eH/nK+mbyY3J8DbU9LLq050FtbM4Whp0h8ilxtXVHRt6a5XFpJfI41xfCx58+R&#10;S2vsiqJafjMJQ++OO38KUmJN23Nt2d3ttvk+x5q2J7pWwtD77qgb6CuNTRolERgGIkarDJV3MTio&#10;qkzDsrpglaFqqC4GF4ZKrawuOMdQmXe0FCx2LUvBgoCwFCxWiYo7iExSKME4xG7ohbbWbgUhIQJa&#10;CMV2IN/AJwYmrK3DBkNgLwQGKHDqhRVY6AXOjF0dN3O+UKQtLHQNC3NnGAKrUm11MSBZ0DhLjqDT&#10;7SGSJCPPAgVCT6vWTOZyMEMwUO1CD3UK5jYMMISVwkYyvBJqakCwlxT5BChgs9hSiMlbnQZYsZki&#10;KIq1GOBOUZAATbEWAywZoBjgAMnCAPGjswBDr9XwDdBjM0WwdEBjgKWBlABb79HjONKg2bQCcxNC&#10;mrNkSmRxyboGeMkPTCKD2VABRJossDxJPHafCYk4UPRCZV8q8UBQUcaKbKzIrh4rIC1FyapUQ5Wi&#10;ZEQq1UD1tRV6ayuDEw7ZVehXWwBB5IRDdhkJR+g1CFh28SWcePwQTsz4EE5MwLKrW+lWulXGHNB5&#10;CKeYIZxYh5B5qgqFSqFS62Z1wRUdQnYXOoTsZtHGojf0IGJKI8nxMVngxmOywIvHZIG1jU1RGTNF&#10;ZVLUKXVMFljBJwucD7FbMaU8U8qUUijGBkNUJBQuza3g1one0MOJMmYplXBpbgVRcGkuQoMjR6Sj&#10;ep0dniIaHDkiB4UCcop01E6IT5GOughPEd2KHJHQEzke16G34+AIKUVlTJFzdd+gPyZURHNwCOww&#10;aBzh4AgOg9Yc3Bh6ulXGFDehR2MxB5QFbi2JyOZAgRBbVt4cbAoty8oU0rk5UHg5lpUvJyJ2NweZ&#10;bzYU+hV6rNnqHIfYrWhmuZWi5LGlUQUUns7DoDUzReeSiIgagi1F0eiXKWo8zcwgRcmhpzNbs2Cs&#10;yAgSDllKh5BlYij0AL2n1onegsEGQeTCtzEuDDNzPgElZ2KJF6RGgt+WNQjDiTOxzDczocemIIi8&#10;epsp6vYoVDBWZFdMUBi6El7MDmXHypgzwfhAEBmx23ybKWJCT5dfpqhi9pUhTy16JWsr9EjLoZPR&#10;6oCNRe/F4IATZUzxMIrQW2h4OjgiXlCrS8tQHRSuzEVlqEwxHV3q9VQELLuqKsMQHzo9iNRysWt9&#10;Ro6IbmmgKPR2B5EpjkaMC0NvbgSRCxaURoYWlEZSKpMFppBOTaKhMtMPI7yYpphhWRdsKch805I6&#10;w4NLc0WnzDdDD4MQmaKFTSkDL0iNDEPOuRTSKSkd0oPIFENvRCpt8uZEl0YtYOATA0tMsYRqrpBD&#10;7FJIp+aG3m2Hyd2T2U1aNCoixV5Xz2qva+g9HKAAw1GokaFX+Iij1kPnDBqfKQBdbuilRiCPxmio&#10;52AypZgbehmHIbAFqr3adV2h0Em4h4A4YtduNZR2giBwyzw8tNTW4DiaFR3sWjgcYr+RIbhU+/zU&#10;QmGhjygmzCVjGEJKtUMvBQXCBY1/QrCH2BBBEJmwihwjz14IkwVWvCA1svARkHn0WAAKrOsuBSEv&#10;Iuc/ZMFNPRU0niVHhC6YurTJq5a4KYodklKpwEZKJfRGgQuBxaTCEFhUZcSEqSBaUhLigog9MS5T&#10;3ASE+DGPLocS2aFcJjpFS4qMqZ1OEo6qQe9KeqF3DVNp6PEWhryqogLyW1gpQMRuZdGokBib4jjg&#10;7AeUlJEFZuTZ0FsPJYJNEARQuXJkajyGohbYhSMT9gqLvLgLBnZrBBRYnB4ChcZ/HUJ22ZOA5hB6&#10;Gh9hFNqVNIE8aJ7YlQEKhN7qkdAGDR7w7Cpe1hXkHGJXo1FBCKEXdpBoE2HWFQQFECUZWYoIusEa&#10;etiAKfspObU61upqCaEb11BmjdPYbtYerT6sdXXLlKad8ZJFhaXAtwKtSmQ8m/hYFKw1xT5it/ah&#10;M/4AZvyMXa37ELvhy1TJJx3GJzYMgtVqYh8ErcDDlDPgh86BCititWwD4RTGIYw6uIQxOFBw4fXJ&#10;ro8TJ+8sRhx6awsUS+G6+DbSwvUQaQuVIIY8amukOhxoTwwMbmSlHyeD+1ccxM1h06ii9uBDeLFu&#10;R5diJRYw8ADdgBoIUFNQw0w+BhAGwa2FHqssEFxR4ZGYDDgIWHZB8hUOHFCNgRt6upVBZBiIgMAE&#10;CvE9jXyIXfNScJ4O3UNgTYQB6m4KMi3hhIAn1NUU0EgQagq9WntRZUHGU2p3nQaqdIhknY6itDHd&#10;XZD4SEx3LNidnfHkSE70hF6pPyXesJTWdBw7BIiOTkabcR7thsCGXil0C10D0gYWuheCl8Hl40PP&#10;21jURVpkj8pwKSoDc8U8Vy0PsbsjlF2Gns6mEfMhdnVH5LpK0yz033iuSZAobfJmLfFcCEHoYWyr&#10;CyaVbDqO8qNManxtEJJGJvRQLkbmnhfVzgdOLSV9aqHQoWIIbOiRNCzMZUEUa85Q6JRRB3NDD6Qg&#10;lYYeU4Dux1wVAapQ6ImGqjcOLpfWSazkELuYXliBowdDYEfM6XK5I9UlJHC5IlXoJWqflymuCZSb&#10;pqh2Kg6DdoG2yghJCCKL0PvsiGFBQyBEpuP2EHP4ELsrkuGVMIyuXeiVNnk5EM1DPCk0CROROehz&#10;D7QRGrr11oneWwaFwyOVwFiR3U1Jwjp92MzuceSI0EKUjBPJNj+HXqxyM/siRYxYW7wiHkKPfWVM&#10;cec9etRBPgaQ1kkQEJtSSluKvDXLXlfWI5JXUWDQ4IGPoja5+6IkrAUhknBUMxK56yQN00SfS0aW&#10;RW5ykGhXJqgciBh63UUhnaqAQjUPl9dkgQ8Mmm/eMtwUVYvqEJs0Sq6fWkIsR+hhbktKSigMgUXy&#10;aXlmUcsdHCFY10w+u4+LsgMj61pBW5prukKRjTnA0SYGDHjJpB3jJsm1r88kIsmglwPqPiSZk9wk&#10;HEaFhhOcT22S+LCsHHrsvghgTiaD0ARcZWSVVXXx9QbFzY6RwA5VRC7NxXG4KTZgYsTCiEg6ZSmD&#10;XJQCmhixhA6umWg4hsCiu7xuPPQQLQ912xCYaEKIpOEJiYPID9k6SSyGR+dSDlQGPvAIkWSUeYAm&#10;vnVJDZrdoTdSVECeKycLfIqugovltmFVSgecgjJ6HHnQIhYCy/+IWA6BGUtKSChl4ALJmFxfw1ly&#10;tFm4KUY4Ls01qH4iewRinMv4tAftAZElcoFLiXodrTY59HK4LLprq/CZ6FCTSKJRNW2js4l7TdWV&#10;WU4IqaCxZb7MQmlNEf0YacdIYOePSF7d0iIi+RHJS75QEbF0cVP02gBQE8abyeNRU9MK264nrvSp&#10;tVvl20xuy54efJYw/rPu/veGlsF+g+e8G/6FYQ1Z/jL0f7Rla57Pltvcq/PFbQ6dnZ+ds8765k4B&#10;lYvx1lrnUvte7luOOOOMc6nz7njEGGd9MWzni3W+GQDp7YaqtE6MmK1hnnXfl5fjZXNoDGN+9cZ9&#10;1Pkcr9Z7vcHa2zlirXXW+96L21RlR4wzbq96ru1Oh66yMdtytbFlb7ZcrVdajEWU+B419axccF7P&#10;WO5sS1tVz9VEqXkAgNZQL3SgZU/MVWsrjEUtYw4Aac6W231sTZZ+KLv7bmfOktt87PnRYDv2g9Vu&#10;qnp+7S4VcN6+88vVvrb2obDzpn5p+8VQNPftUgFr+jFqX652zma5WluLoV8u/XLnTf12qQCUZU/f&#10;iLGIcufHnl/u/Ga5WoCT/XIoDQAf+30orf3Q9fxQFqWZ1gmeoaQNOjtFlUStsnFaa09Sm0tfuxI2&#10;3Wpn7oXb0Uxoe65oDs3Y1vOzopXsEUCqtSxqGbCt5wdXW01pLv3sWa7Wa7Jam0Njm1gurZAEnGsG&#10;t+crXWETU/qaoLMTt8l5U7uxuxsst8norWbqPFNsawqAdp3g0hVTEXCumVoHxaUrDZbm0g96U3En&#10;mwNAasFYRBhvJqeohbGIMt5Mzva0PFqhZwbgy0IFmykXrRXFGiUrOmpwJZybAR03XV4XehxQTFVX&#10;qyRSC6GbVQHzRUsHtIaTtmPJSCGXhOVWGHHJIX4CkeNgsgEOVxKQ4ExcioBD8U5186OLwO1UD1hb&#10;ObGgbLHb4dsgm5l6gBNXpYMNTNQPQg/hAeVqBY7TqPZQrHZtXW03GgpHimiP3EjTwJS1zVqHUmi2&#10;0VnPtERmk+1SAyEZTKfRMtKjckMpBBARyi9no4oCFC62XtgodjBj9Ni56aSwAsyWYKGHakEeRnot&#10;1pcIFUO9RCLS4zUSbXZnSSQhOAdQksi5em0MJ6wtMHDZcK7i2m22wiXSUrBWiROb1uV0GlunRVkz&#10;kBGAIYNCP7dBeTOlLE9pdGK9HKAHK/QOIwtkmeprtSKohZUVCIMoVubLIFZgMNOdggUrwwUexQVH&#10;kDoYJoKIh+YgkNVOkMDnApbqdWJZVKXBJapgH9ss9UiIodQBS9NTF1O2DhBCTzBwks0mA6G3SxTF&#10;wMHlIEN9TNoHhSEGHGV7mNbTSFIiODk6BZRTAQVbnF6ydmYKJRwik0DE5E3iigCaVEXIoPQikZnS&#10;6YCSJc4JhCNFSI8ilQc6QroiMkFSdFE2Cr0w8UMjQorxo52MBY5ag7Yl2q0iG1HhpGURwnbRhRg7&#10;QkEoXwNL6IH5jCHLSgAHAhX4AKjg0icg2qwUQeCDcvDJtZPpU6HUzA8KxIrPQQGK5llMECVP6FFy&#10;C+JRrT7haWsGWuefKKmDMiCAdNiCUKJjoigah0UzlThiATU5oLxTcNbMP9hUYAWnzYFCMdmYHRNj&#10;M7stcBrzQktpbKvIoql0/tWsClGX+cBCVib0RJBikzHwDZ6BKBxghm1DL8zJhoIwn0Y+MOzBAAKj&#10;wi1qlwm4Ol0UC0+51MwDeSl9XKplQhtgWcYxxLGwoFBpie1SBgsq85JVOG1bqpiePKnoBWishJ4I&#10;W1VKIUMxoKxX7VBwu9GnHNgEEBTaiTiYyAZmA5OZKnaZ1ApOPbGxDMCJasPFJGCYKEkQupxIyEyI&#10;lPxTXSMWBuaMiDxqKMJaQWbEVmk0Ige1ppqhV34IWuZm0QGZrJcFYq6dDMPUnKNCOgZUCwKjnSCI&#10;IrYwIRVVpAFxEch0AoqVPwU2MJpIoHZQkQjwQuIKDNyzfSA4A7GHh2UxPViExfLAZCr7kd46hkfo&#10;WSCmmkOloSpHJkLgOEACxuEYqWoLB0PAq59lQF1fgHYZfRV1oHxRB80/S0KFfyDp1DzoYRL4Tal0&#10;vKrRCPiB0KfhJ68YWy7SNVbasokqU53raguVOhVx81wMSBYZEnqFD/5b6BIQMGgxF6qRq0qHMh2M&#10;Gnk5mTUyoYLgTAqDScq6VlAYZF1Dz0AJteonsubTEFjXNLPYIjbRgh0PO4ANNq8r62G5wcVAmcwe&#10;Bu3dVIBjISUGzQjipjjuWQYzQNwUQ7ORwPaJUwZ/XKHIVjgy5I1NbK6KBlWa4u1wEy0NGBiTI9wo&#10;thfLyomKSV51QzgxC2KyFKVJ3lMsoZodECqiOZeHQYsORo08tKkayRgrsssCJYiMUKAH6A09hKZt&#10;cVMcEy15E1uE3obuVEt8kfimiIIBahy7BAFIAaYGPqkdhrUYGaQwGvRwaBiUkTCclkCy+9EMuLJ6&#10;EGnl0DsIOx/y4AEvmTHbKOnipuglLXpDr2TbQ1g76FHGFDmLmzsVEZCY2FBmuWlwBP0iqihZz1qR&#10;M04mCzwWXJpLFrQCnnwYpTLfPEDkZo6DwElaGgQvTrBnkRMBJb/yaYNUDGdisrrghp8sMM4QTjye&#10;bqFLcxt89toI7FhZowkoixIEkRkFl+Y2UIQTMyyrC2aQXuTFjYfYPRmeF3lDzzUw0JloUqiLqE21&#10;FEyRDRYFlPw9md0DuYlponZKWsX1OJwmFQfk1O+JJKnIWylA+IK/UUKYTqvIFAboYwypGBuVYjQo&#10;8pgzRXRKRF42hl8sK1+SiLyjR0TeXWMjIi+DTxZYrIh+e2ruouDS3HzKkCKfLPANZUjSkyHveoIg&#10;cgMj4DC4YANR4kgkYlfhyFBUVERfjxl6LWQ2xvCJ8QorDLxZdFy5y8CdAkULk9q8NJc1MHA3nLxf&#10;Z4NdWsdJtj0NDTfFRsIhu6KGm6KoQ8iuhpviAj1ItE70kmPi3hb3DXok2MhrzmYM7D/5gklF3Gw9&#10;cEXMXndqUh8GGNOTBhjxFgMYeiDCSAQ5CLJBeosBtNhMEUQhyAa4QQIK8NDmFErGJeSmUJosdAMO&#10;yedW+ExyGBNElhgVGq7hdqGb23gy+DNrObdxOwmF61N+RMRnYzP0VEjoVQY+LgqE4xhlMKARrJsu&#10;BBaQq2smHcc1k4t2dCQFOQyBpQXT0DtACQeNymosn8yOZpAEQXMmcrBkjKp+yE+PWXJm8+ESzMLh&#10;JqkPy8qMSyIiqi4rE3o4TugdsEm2YaCpCchFoQikCJWBi+chRiz64yF4UEgt554MIGgGW4YSGTJp&#10;J0mHBUGT28ckkuQkLxEvEI4xW1SCtgELvYGXYodC7/M5DfBxqylAyYHVJLCGpGh1IsDAKk1mk1Rm&#10;mpMBiSRgCQxjXBDbBdNCl6yijkiSZR7ulR7Xbg091sA1E4zASSYhkTqfbpmC9txZFDe8JWhCRMxh&#10;K7L7Ga1C1/SYIFKUeorOlWoZ3PGkcrI7iLTygNnRDBHhco3QywQixgOWMUMPw2I8Qm8gIyC7OPYo&#10;9EIPTEVuSgAJvQ8rGmEiGEp9GOBYYEiApIZvgDpZT4Te6ACjSyyvyKQTjUtMSSKDdX4DIkORAhgO&#10;3Q2aeGCMm4QwatFVNDoQsbtUnk1kCqZCz3FpsQelg6lgAHfbM0V5bA6LBq2TIIoCsFZJINAIeHDe&#10;JpjFzdbCTEiuQ3Hz4tjrCrYwBgcn02S1IEW6w5PZvRvYrahDWSWt0qIIfMsd4WNCL7UjJsyq5hgT&#10;DhcjFgxoBJtIrsqYgFSUgUu+I6WiwYFWm7w5E51rOnOb7LHEygkncrBkkEH3IRV5xiXstk00w0Dg&#10;kgc+j0UsoZqiMvTMg1Po4UaW3MiJ1lPk0FM1ihx6BwYNVulYi+FlLgUYavgG+CCMRNYBjQEiEgQi&#10;GHqgAddEp2LhSJJYFdAmE/bEwISGpJzcIC8RY7SLROo2Ns4dpahl0aiEnkwUemeFgUMv9EBs6M0a&#10;sNBLtWjocULPsrOZYuiFXiKziCAyat0jhWHOdg9NgcOqxEiGjzF54WNujxUsDkt6cIwnT+bcWQTa&#10;hoBAK642F8FfE8321YMvIkOJBPku6k0h8cGtKSTq0CuwCBONmJiX7PjgcmQBZuDQI0E4BRVHRrfW&#10;gu7Q5lvLmKzFgDqZmtALPZKN85BgVtvCDAiMoyUPhB47W5ggrpVvmdzC6LTFNLFBMhnLymLoPELP&#10;DL1UZY61jElTWVJyC7hmskqhbhkz5yF4GDgM1gsD5i9foskXSsnCYVVWkGsmnUhLSjwlysClhHc8&#10;k3f+8kEFkIsSehSBrplIetdM/kfEcpSzSPgg+EwIEvCSKRsTRG4G1okOlWAYvYa3z0TTwYnedT/m&#10;/VmMupO8JMYOPf5vGRO8+UaugWgzuwt16KlICJTERepyEtvFdV4kpwEDJ0KP9ELvBqsoOfSyQZ0t&#10;wHUAZZrQCGrihS10UzQRAhMdsrOFyBFZV1qouy6gqW1hQm8D6aAkKApR2kQ8+kPsgoedCWJDb5RI&#10;2Cg19OKQkDyO0JNIFAywlPowwLUBE8GOzRRBD4JsgB5VxwAFCogFCJMZIGWEieAnACnA3l7KgaKz&#10;C0eatKUDDGNmkVauTAxIZOiRKCQYrnQGDppwIil6FCqNOXF1KG6G3sF8RETC9+hx5IjEKqFnGmDZ&#10;LdxUZ8J6UtxkVXGTbGEWrZMp5h3GxORZq0gMdqxMwU00e6xZKPhmwbA13MYyISc6Ca6JNJeVQcU0&#10;aVkq2rHSXRwSg6GbYuh5l6Lg0tzHNn1ISIGjcxN/peMtmOu8vCwV7SioB5llxHiEngVcJ1q1alKJ&#10;LoVASdYDplaRpJLVpSGQKLg0dzwoImKCkdpoEphdyLCID09mdyQEs+QCAWS1IFggS2JHMothW0wT&#10;j8AsNCloGC3MKweRVVYXabSEXou2ekgWLVhWbDwvzNil1QWvuZBGam4Z3YiJCEgIiV1pwukFG0vi&#10;4GGauDi3YFgSUYiSs7BXLLg0N/fhpmjGTrIbqiDkFQsalrxYQc9DAiPYyKuCkLfCSkMaIUZwGRHn&#10;efGQNLrStn70wSLK0bLKIWyUSkUtdK89RStaGPKGXgMHCzWCnCywwYLSSJwPEZspgneEieBqlGuA&#10;5q2mAA0avgEyKAsFWMFkBggaYaIiQSCCnFiLAWL2TQRDT5IgEEEQgmyAmWRhtItSgzMsQSuHBegm&#10;UyICB41LOTqXko6mD8ni2A7a0zeKrMGcIjr0RmuIcGJWbQUbGwyBxYirCz44eMrGZYVqEDTeP4e/&#10;IZuSC2HJhbHrwRl0ZuIjfhEF8xAoHjTDDcUOaAAE9Zxk1RlOtNLGNxThKeVsoaUwUDI4uoGKQJIw&#10;E5CkoyAUoUeDQSYQjGeCIbC0bEktRxKOiSC6psj6kGIWHXSa6CPJwQkWugeOl4hV6CU3qYHMVMRN&#10;MYYabmgyYSZgobPkmPvsQNduXQhYUgev0OHvTQi7FRIg8hMIoY124GRKopBye3iDKBUeFuCMgIUK&#10;PYnsgzQhTazWQLR5XVuSb+1WVA7v1ke6Ylfysq7rKPFxXURKu26rSa0rSxkY3BDhxbqKE4PgJlCN&#10;gbuDGKDurb2oK6Oxp4uqbUw39L7+lC4NvYXuTIbz3BZo47mNP8pcTy3FXMuog7mOxsHlkgeXy01t&#10;NZOoIj0ExK8zH+LkADKCNI0BApwsMAI8iKsQXE+RSQy90oDHE45AS0pqJDORGEm0whzdJB6KRIMv&#10;JUOJPCgMXbISTlwiILFxrm0HE3FoBF5yTmbraIi8oZeOro8KMXe0He0UIkiRY0XWGCsyFASRK2PC&#10;IVtbilRqbd2Eo6EQdSvdauBQeBFOXAlbhBNXCFg2kGIo8CXHCkJ2VZWqyqgqVGoh2liFjUXvAj1A&#10;8yF2w7ZyiF2EVrROVONEGbOUCr1SanRpbgUnwokKnU6oO6rjFNEdtSCeIrpzW1NEc3Ac3TdoveNw&#10;cJwEZ3QYdAdHOGxK6TSWlTeNZeXNAW3jbQ4UrSURYR2SFs2YooY129DLZutpNDOXQXZlbJBdMQ1O&#10;5Ews9FSGKud8EFkOIgtkssCWCmKrIOS9tKlDnDgWrnsrereGXiYhi93KEEEQ2ZBRHZAnaTxBYZTp&#10;hkzLZQHtsNBFAh3MHU8MQbFvBZGEgsYzF3kFKDAbXxvEiaCQ0aqKpSCVhkL/LC7mYodrtyr2uqoK&#10;Kg5T40UqVCEC8mzoWQgmIscwq5QoI0YsXXSlEFNJjFhKHLRgGeCQlAq2WUwQDZ+QoU4SeuFGYKIl&#10;KSy7uD6hYcMk/EwgY/ohbYcYegUODDAs2rFEEsSHZeUH61ldMIV9JSgMMvTYV0XFvhooCCKvrcza&#10;yuhWmdwgYN0g4AYBNwh4IDXAkggnruhWmRXqgFqtLjj0NEKmylROh9JkgbONtbHotbFoispUFAMN&#10;xgInKilaJ4ponegl6RwdtROeIlqDHbWjGDkiHUR5iuiRI9LpqOSOgzk4jtZ9w46DObjEdhg4OI4h&#10;4TBwcDsObiGr7ZHdzQFvpShZM9OZNclWipI1GoMuRcEpUY3EKVGkBSPtzmxHKgKWJTCnxpyW1QVf&#10;y+qCVYbKvBhcRMvqgi8GmW82VBeDy8JcXTC2FDy8xa7VsBQsLAWWbCmw5I9oWVgKEusOg0tMVpMF&#10;ptB4KHUx0BV6DrczwMUIKoqPmhosCYjwYAjsCArQygSKQLkYmc1iCGzosVQGGUcyFHqGuHarSlGA&#10;M+hMjUdpBTb0ShSQj8FaHHwIvVwCyTD4AEOg2qE3mmUBcXTt1gNBIPS+IxO2xq8hZteD4Xv0GHoV&#10;koUBckaYCEoOaAzQdEBjgKrPuXxOAzQAIyDc39CTBngxQDHA1ijXAGdsZo2W2oRRMDDR4sx10DtE&#10;Qag/pwkiPSs7wyzuNwlo8qlNQk90FtAmi0UHIpaeTI6VCjlW2JcqpWJo9jVWZHdMra0UTzh2wpET&#10;jp0BBJFKefiSo24lErDsqipVpapUlapSVRkTlSKoVhdcqYRWl1GHkKFSinxKUZkUlaJOldAzWeAK&#10;i5kscMVr2Fj0nlILhSlXyuRKmVLGLJVSO4lLcysnesnWid7WiV6cKEPpqODIEdlJdN+gdxwc4eA4&#10;WfcNesfBkdBDdHB4MTUHxyF08E79Bs1ycGREo7EsGuKSiBwSLSsnInlzoLhsxhfLypqsYc3WFEek&#10;1hBpsYlhitikmWXNLPNN1mzXMsOmlFwpE+YM35YzsQQn0qafTCzDelsOvUxMxGBOzC5FOC9gxgwe&#10;JnQJwzD00NmpAiClsR+6pi2LrrMPnZ0q2p4fGuBkZ96K3mrnamo0PN5p4WE8WOk5z7zfsu/x9w+X&#10;Zb/9lzyX2pe6vF//UZce7NNa9415LjfGY/n5vr5f3v/doy+/vkuvd/d+l3gsP95libfXuPwj9x/v&#10;1+N9+819j/pinK+/e2eOR/w92Id5LjX3vu9y7BmXnO+Otb/j/h/Xu5c5j9n3i/8vb+f8jv1/Jc65&#10;e78/7nssy13qz/dY8jL3fT/v1+u+tb/aY+wxHv//ftacc3992bPnV+P7y+zz9r5/fEufy1JrrH+Z&#10;f9lHXOLG13XZy//7/lvz8f+v5Pt67cutdx715qXnG39+9+W+/19uvPPe4y7/1lrjz/Me7907/539&#10;9rqPvMT74qs5x3hjznv/3/s9+hI3vq1/ecu7S73LEXePy/y7vnrE/fL9ey719WO+vf+78bj99/dz&#10;3rsv+fZf361L7nMe9fYb///3/v+P/OIP487/5Th/3se+/fY8+7LketQfc/015jl7rvvfusSfZ78x&#10;/nf/n//Yv97lH3fGvswae/z9xXv8Wev/e9l53n7suHPM9e3+j1rv8uLu+b3Yc471LnmZL/Z54/85&#10;/h3/2y/mm9/yjlv377Pmf/Oet78Z43Fr/PmdLy7179jzsezlzh3nvf3H/u6+d+5+LD3fHvcy/89H&#10;rTX2vP/S8/L+60tf5s6vHrXG3+b/Zl1m/v8e783lv3zn/38u9dX354v/mO/2f1+cyz723P/F/pdl&#10;z3rkNze+3f/9t3+suR51xl+5s/8db897Of67cbl39p1nv7n2WfefNx47Ljcv+dXa+3H/zbP3P2//&#10;96j9/5tzzrkvy4zv3VlrXJb8/1z2v//3fiwx/vrvvuu9tS//iLXmN3es/87jxznf3PO9G+fvS303&#10;57//nbH3Xpd8++vHrvfW+XuNddnHm/HHy+47vh6XX49lxr4su7+8+/Fm7ME+jvve23vtSz36zrXG&#10;3uNb4hFn/GF8/9ed58v1yMubMfadZ/3/2DH+fNl/Wfq/fedjLnH29/us8agx9mBf3z5fnr/Ovcw8&#10;8/77xvjn8V/8cbx3/7vk3u/y39LjsV/8fZ595vtiffXYMcb9/49/H3N5MS9L/3f2ZffbY/xH/z+8&#10;f3l153n3PJY5l533ezPWY//fLq/WuOfv9R/L3PfdH3d9Sz7q78G+/D8u8+386zx+f2/35c/dZz3i&#10;/+Hv/f779/499rv0e9/cLy/H7j+vM/b3bp37HbnOjY/j7rnve8z955t97hmPXufGl/39+nN/y//9&#10;WJYf5/rqrMty3z9unRvf19pzn7nHPv/Rl9/u/eaOL86+HLHOjc/78vZbap9z/uMvPdhXYs3v7T/n&#10;3kefc+Pz32t/77+75z9e/2Wse99a94v5WG6v8c3l5z+P2H+6zGV5+f++67Hnv3nvHHf++4i9B/v2&#10;5fd6/vHNeeR5Y+6zv5mXd8z+47trzDHmnOPR43z9/3zrjfe4/cd/12Xu/GPMR4x5+Xvne+fdx+w9&#10;2Mf59vpe38tcjv3mxqdx+T3euLwl/mMvv42vLrf+Jf9+1Dc3PpzLu3/moy4/nPHe2ZefXz3iu7HG&#10;pc/a6z/+7sE+n7/Xt+vS3z76sswXZ62/13vs/cv467/LX+6bR+/x/uW/F3f8R94/X5YcY+5zvr6X&#10;N29e5rvv1yPvHu7LveRY/+8vHkutPdd+j7t7lg/LPNj3y7Lk1//NvfZce5w93lz323nP/Y73Yq/y&#10;Zcw1vxqXvNR9LP+3NeeX336x5uPV3ne/L9d8l3/k3/PgXOJSl9nfctyfa+333bf0nZejLz3Y1tdf&#10;/O/vd+z769f/8v9yc+9z59//njPO+495f15vzvsuee57vHrrj7EvMb/e85Ue71KXePeM893/71+W&#10;l9+ee/nL8vauS4+7H3Opy6y7/rj3POL9Yc5v396X/upR5/979yXGOG894u3Bvo65LkvccdnLUXeO&#10;t+Y7+79HvD/Py172mzfH5bg/bny8LDvnfJe9xH7E++P5Xp3xxj6XI/8lxtvzstR/j3l7no0v37rs&#10;GPPMR709z6dzx7f8vSxxOZYfN77S8/u/5vlyzse99/+/651/yXE5lt2D8b9v5jlzj8fcP9/x3b37&#10;ri8vP84843w913rE/fv9+u5L30t+x6zx9nxnzvfn4+6ex9+MM89b517u8XfP8+ldlqW+fV+Nx3Ln&#10;xpd7Wf6f9y7Ln8f/PdjXP+d/848//+PnufHlr/3nf/sy4/Fn/PFffl9mrvXe/X5e+rz/zuPV+NP7&#10;+463xlj/3H/vXX+fR4xL3Mvuc/l9z/pfrPn2GOcxa/x1fC+/vXOuy515Lku+c+nzyDX+et4aX53v&#10;/3n0PDe+jjsu/75/l3cs9dUf897L3vO4eW582mu/O8+7xHvsGnuej+Oe++4d59z4eue54/77L/14&#10;NfZgn+/58v51zrkcO/Z5b/19vyPn+CtzWeqvd/a6j/rjxoc757nMPOsyj57jL2t+y65zxt9r3suu&#10;+/d/LDn2YJ/mG/O7t97/98sv9r//28vMs+efX5x/956X5S3zz3jcHH/b+6z/5Xr3/cu/794cez1q&#10;jj3Pp3neW5e7/6tH73HjKzfW+3OuNR8zz/7ujv3fWI/Z48bXfed7a5zL7cePsef5Oi+51nf7X46a&#10;48a39++43/+/1+O+2IN9u/z475912f2YMcYe739z6b3u2X+/b/afj5jjxsfvv7jMmOebR33x578v&#10;te64LDvmN+uP+fd3j/liD/d5zXepcy/zxePluPHpvMv+t/6X8xFf7JFS3/Vi32UVfJ/v4g8AH/4O&#10;vvtxvusJSH3XO1Mf/nDoux47+Xb2dgsPnXzXA0Dqu97ku14r9B7tOmndT4Fbn+OzbE6eT4pshV67&#10;TshW6F0m3/Vynk+Bv4T38nz3u/y7H+f58xl/v/ywt6ICTk8sd2lh7JkBYEMv9EIvJENvrHDOgHDy&#10;3hx6ZB4bjCxmzc1VrHwgW6PJ0MuYdGnuJUeyQYqkaEFWOhkCW+iZgRmXQTJCkZPh0lwGQ1wwXAx8&#10;FeSocImhp1CEHmn7Bp3qKhHDwiBGUFFgx0uvBaGC3arEWlgFkYQCEXpti11xU9QtljWiUpQcegwL&#10;4cS44HHQjcfqgm0p5JZJ1CaiVIrkBPRqMJmISSBo+CViqIiXGkPBZhSb15UwqRAwKZewOfRCL/RM&#10;471QNF203hQUzocycEmkIZaDw9GIGpQab5LU4VM0xFNhYFaSQe8qST9kiIIcEtCSoGjRmnLJwhF6&#10;oReGoRd6oYdnFZXcNGCiRzzbr+jQEFdDYvhY4eRdC1KUjGBAOKLkCcYhdhMYMfJVxbiJWrmPQeIF&#10;di0ZuIhshY95xFhSQohVQD30UqQMq3LZxQqWFIohsOwqYTc1AjMHA3+0BIZFA33JowNERmcMiwyu&#10;lOmHbBg+Ra+YgDYh4Ug3yeIfFJGbxLApbTLFNCCRa4slklQol4m+xbLtGh4WmyThGPBgS4HRijWX&#10;7LIQGTS3Bd2H1CYYRrcaF8ahx17QMXdAFJuEBFpc8prqKLpi0lju9PAYH+mZAWAXEhF5d+ApokkZ&#10;8qITm6sSeiSImyLpUDN4tSQiYgNkkMGgBSRjgEMmeW9FZeCxw00x0nnxS27MhEQNK4xE51DRcDMk&#10;NdwUCUaDDB5136AlGm6KF5Wi5BVDo0KM7EFEqJG2FHlTkQJRyn24SRok7l+sB90dL/RyXOtRnwsG&#10;o/CipaJCuTCjzeKmuGefg95kzOKmmBhQmeJlcVO8IcVBs7h5MQ2o+5CEnoHiMy5h6ZY7AT+wGWwW&#10;TWCQXfkScJKAm6LGwFoE3BQ77nHJWw9wU0wH8AA3RQXrZYp3gJsiOcBNkayMLHmAm2XEsk3aQEVe&#10;FzZxU7yiGMGlZtiVJjNPwMqgBlHLKRDPSJEpoQBGo8iUsFICNx2LRwYTTRaz8UYhPSQRRW6YuCk2&#10;dkOR15bmFgQKpqhHpxFsxE3RbyIwTI64KWJIA5Z+GKajNMBG3BRHcfYacVPUpAgGYRoaiUGDR9Ce&#10;ZUCJUwbETXGho2TwrKIycEuDBpk1YkzTE0FkFkNishYOkxV6iZnEQHYRKMvKCAknr44EQWSEgyM2&#10;Jy+iQKCxrKw7ycuIaVq5YUvl0FBiIGOuJDyBOVnpsBHSgOHSAMPqC4eeKM5ei9DghQVOY7s1mDTX&#10;TIposKdrQk9zMQ0NKTFoRoeawY09yzBGg0zoiYlThuDJYJvlAENgdZQM1um1YFHoFE2GwOKNoYFt&#10;lltRQw8yY+DSgIHxrUCDBE6G6GFgMaww8KL9WpK7DExDMK7EQBZ6pOM0bo/sMhIORQI9OBcDEuxo&#10;jKcDwsjSdBSU1KGA3SC4y6HnaoSLnM0RCT1yu0CBUEtUbyMYzbKBIrMJJ16RDK9EgYqyXsgUTCk+&#10;IgHvcpeCqHTTJbpYlZIMMYTMzAjA0DZJ4xIAMBgcGo9KRsP5MrcHFAAEQ0AqRkZOLiwckEmDkUAo&#10;DInEoWEYh5EYRmEo55RT0JkAAEjO0q7la50i/hERqtMg0w+bjF9cqsEySK1KS8pjBcTVFWjblvZR&#10;QM/MmKxQ9leFFcVJHBiq27vX12mm7/JwtwKm4M42o5I/pIyJEzSEh61X77NUjWkS4kA4GmTxVwdI&#10;n3Mv534moXPlwDpBkx+ZpSqsdCidBwPRQkHvZlAXyH/gBMP6NjWFksaaIRMj4iQ6T66XvmXEfntx&#10;Vvl7+t4TiJbpktIwSVbi/c+HC3gZ+INYGUVQgqRvdO5xYyj4epuf1Z03/ClcIhcl86jzQfYTzaEv&#10;lZIQo465b8QO78Ww2loRnrS0P3pANqVWKcfBDqZrhV7G+EgAX5ce3YZDpWgP+hEKSuxF0ANBxYQ1&#10;wTRXot8uT6V4heI+EcRaS5ZKgKJ6cdLu86o6KebIaQmhOOgQ2F4dlSKvbffbTkh0TuQIx0o/k+PR&#10;EAPlujHkNuYg6IP0QbHw0vS+v0rDAccg1w/+/rSNzzfEivk+QUOiinusH8VahImRH9ymEMvKymDC&#10;9ppGC6sqAvwG6+AyZ5zNfSmOXtb8iolnM6TXYvUHmhxwZPYZy9FlsFytV6JibKW/K42MRs+/8aYk&#10;4Sbvw/wtJodPr4VUeutxbabGtlC+/UR4+4lE3QLZNMQecodlrmunEfozMY+Z9Jk9y8mB606yH4Ts&#10;rb+8N3dobA5BgI8W6Id11i4IoIxVG3YTINbOZa4n0g9v1ha2GL3hHbA2baDa5ZZZV9bGeSWkjKVq&#10;SdawtkUKvRJROJZSYm29Z/2VHGos3ZySAbB2/5UE5ljKirVVm6lXWoSMJW/c97qUb6q9/V+Ud6PO&#10;/pVidywBzdq1x5ZbrxS5Y0kca8diSn2lYiSWFIUQ2aavdObHkl1BGf1KmS1iSe1tnPNXkqZYyvb4&#10;LcfV4sg6ho6GPluYueMmio5Iv53TlyrAHMCLQBf4OqXC0ArjfBdiTQxkHQBsc5pYrPyRf9TD1hKK&#10;K6/k7BMC6SGHqB1cYTKNq3Ia9jItEt4zgatSJDgxdpzh7lNuRLiH0l5MlDCSyWU62YZuIDkTTGOC&#10;SEDiSlyPw5nKa+yiiYlKOk86iU/NJnjKCT9+eEx8h8V8soUINHaCA1LQ5XxHbiF/hozmTvfN/0f1&#10;+IgUk1gwlmyoxThCWJKauWOl/cBKWmLh0DK8sgFhVqax6e/73zuuhVcDyw0bh+J9xyduHEgYsZCj&#10;8vJvlAI53pT6lPWU90RlcyJOc7/tfODctz49NCrdsA0qyu1nx9Th8L5t38UvZZ2HkV2EvWQfDrB5&#10;ys3x9rPYTs9ZxOW1I4MxpbmKcjp7xZUN88JtimsA1RYDIptZF1em0oBuhItkAC9JjWJXPIbsAEve&#10;EodJ2rguFJqLkGGTKY3bR0CWfOViZsndf4HPYnQ+hq5G2OtWMz5Bsqj+JJ4QrqSh2qwE2qTHIRy4&#10;reRLZNIbS04EHELLC8JnOt6619Zsk0RjREBS0Rdn9znkYCDcGCOw2CbmuES74xRbMT0zezFyy3Hu&#10;wx6pBOe9NzRgEMPptRoCC8n/YaPeG+s5j2730Vhs7i/AnXiRnuzZxnHajYh7ruzmgcpNFTQU7Cat&#10;GaDeOHdjorkJ4kA8yEqIRfnWuTsi9ml4BUdRXV7WsAAyIibzsNd7hz8eJj+aj8vuj2czT5gfW/FH&#10;6H0HZX54RMeWP4LanOhzyB86Mz8u+KNgZAJSwdPyh6Txiz/gbZXBHySNFfnjqvjR68Jb3xMyIAEh&#10;r/vZhFCIoOEmDAoiJ8jfgpgO+i9mly/jOO+7eP710Hu7rXA0rjFID87L1ALJzkbDWYqcu+dW1/9m&#10;ve8ULkND+mRdRdWyV1MC6h2WOno8x4eyAsmAYYAJCGZXum7GdZdxozy2OkxfjP+nwyev7vuRV0cQ&#10;oNo9FN8N1c5TWDPd9gFfNLmcRATOh7N0Z6fs6Tau3PGxr+f+H/B9jtvszS+fOoNNZOaVEffyLpPj&#10;H4n5cISDa9dwMTfD4o0XIkU2KBhmwcK8x/3lESPOZ7JBSQDyEqinnbh4nqzckXqjpVItw+ImR+My&#10;V3KNrEw1B1hds7ZJwILYc3elTyqd9v9oDZ3+KMlSaevEJg8HwUb06Uvfiue0WzgULjKr7l6jOmJH&#10;YR49DqzPcc1ML+P+RlYZcdAyq4ecfMNfT0a5KS31TL3s1oOUKBts/sCIjtMOmL4F30vx+Nu0M3PU&#10;hdCvxG+xSBnDAmVurpDvFeC+BNEdH3p33RAjW2y9Y0gX7h5hjO+dFF0pwlWY19UEnJZOma4h+N/u&#10;RX1503OYv2ySruYL4PM84gCyTOWoTHDQ+8lRrkMtwWQQ2ge/kC51u90Q2kKjWmudK0/+KWgSqEXn&#10;c+h7sM9L7CGTTZbSUHDCDr+9Rnb/O9MyR8InBDV4ByTUTTbvgzOVKM75icD01EjYD9ErbbSMkGOJ&#10;aWwSjsyRiaKUK5Ws8ijQ8SKGUzW1cV7IK4c0N31xOh8WXR3aTKg4tSj1oSpH+YCXC2ot8ID6OcfD&#10;TlYmoDaixLyHZpVy5rRYInmnlgtJyfYz17J5+wGVSzNcZG5ifB3R8TxkL4hRs2bPGAISNFWTcYij&#10;NfNj/+agy0wxARgAP/lCnByTfdI0IAllqUw2BduFxefpVikgvZ6wpyGDIfB1PndPvyaWhVWGsYLN&#10;al8bzTHBtoz3IbQfjHE2CWp/wdNxVvS/3yI8C8ISdhTg9atbQqy8XSzEOpod9mn4nfu3jF9oDzqm&#10;Ge80siIXirZk3j+HKipmuVpxd5PRRIoZss1laGNCvSEUhEBYdc4ZqPxygDaSAINigY7kiHsBwUdc&#10;ZXu8KoLAguVTQf0aNCl+KysdBCTvuqzbAOnOnQ3RTBoGREW4KUfAQTUfiFMRGQhWA5577FQh81QI&#10;sFrxyU3EG0Mv+hw0c6hpQvBTcFqBazLon0qX0212R52SrZLPd11A+7CAAIjoyiQY8wzZYcgpjKh8&#10;xeeYYQSyVXV4RleATofb3pp4LciXoTg0kgBpS+BNO6nVSrIT6Gn1UorHVx4MUDEDg9aBD1UMRfkP&#10;NVxuI/t7tV81Kx6DIf0BdWuQszsQ6tJTYZNjnt/YJo4NgIl1OcX0sKsnPY4Nlbkj4MMrG3XZzVp3&#10;G47kAc0C27q84ast+KWAeVlu4N9Ja5LBliU9kzGnPtFOC8sqablhSloSm1gVsk3AL1OekEG5aRjj&#10;FhHQ7uVOSeDYIvzMOSz8fYVceYOyPm500BXz4jzSB68WFPnXMEkQ/g7YoLhhAYNuDMKqzsY1KWMU&#10;Dbnj7jL2CFE7bvkfkQ1mu1ar+6aA79O/EW3718A/vuCWE0VUoCt4F19uK5BVsPFgwgYapcDbjUS1&#10;Lvj+a3nnKSVUAx0/5t0EP/IJylURwLHq36slcWcrcE5Ry9kHu3umyn5yPDNRPm7bEVcbwF9a1SqS&#10;3JW8Fo/2Hjfop6ow2GAJ9G4BUhd9ykfbkED40NdHXTgla7XgTktbJwDRVavhuL0q3rnCC2SqtqE+&#10;IbZzELB3BADd4J9r8aMthVOt8L41bDr/tJhxc76UbL40JI2dOYr6WEo/erqc0XJgFIMloHjMwUYE&#10;Ys6xGGdbWh9OawL5rOLepmNXAhY183iXogSNSwJmWV2yeXTlraqUReDGZABvvWJnghcKFaOjYu1z&#10;5lIddHZO9GgANEaEwcSEmVcE4rJ9iOMPuFX9TyP7Bt+fklXTCjBXf9hz4mA7bdtYB+sB3IIXMnQQ&#10;qumitZwumGpPpTeDJ2bz6Be7H7onpZSMSvKJCPpPyEw+Wlwkkhgkt70lsRgM5GGlMaWk0fcYI9L2&#10;Tiz7PgW1vFLQG6F3stz9uXhVES6zc2A3zf04PwJqiKcPaSWq643qdN8fR9wi7BKWesWKWzpY8hKO&#10;hGA2RYRYtu2RbmJ+7b4Uh2ae3uITwnUcX+ZUQdwNdb8oC9LKM3NExpPe/E36fuCe56vy6xJDlMr/&#10;YNQ/hLFyd23u/6DnoVEhkZHCnVoZNAwyI8pyaqkTvvDYD+kxRMykMf3eIgje6fZZb+gdhkl8x/tc&#10;VbRrvZ90PtEum+X6Kg7Q4iGdldT+yymivhOPaLtE95kVwkqwZJStJXNBZIMpMo0qTiwLTycKS0QL&#10;rD7w5fQucf4HZDD2hi6R2yTVnNuroj+zuaMiExnq5mDWaahbP8YX1oHHXqJce9Ye46t8PiIKlVDf&#10;VkEI0cJbRqvOFPXuBrn0jyzZrLW4G5v+ANQkJyM9CG/2VJIIGP30Q2ndZMBbWTBfilWC12w4w1v5&#10;N5JZdxvBAkbeLz1hJlSRj8SwcrehGknZkrjMcp40osTynU+cBOMHWfBP6rO7A7E7sTS8XV9cKd+S&#10;CX246iyyc4UlfSZMdnvtblzg7cojYetuC95TzuI640nvE1AT3mfcXTGWaIcH7RMoz+gcg40j85K7&#10;MNoe80NTwu21xH/ldLrhrVmAoG26fJv4Dwt1PczcJ+ch1/EJeoUZaDsCf5Gkhsu12r6X24oAotjy&#10;PYYnrXjbNr5ty00SSdtelumYnEstKkIg17aiAlzP7RgEAPSuF0KkFW3ltqrU9mUNfspy5JXXWYsQ&#10;qxjbv+OkXIrAnBsEOmgLz5So7fAnt+t+REnYSDif7Nh2l/2oJDZ7Tlz7cMUmgJq9+UczfTt2Fn7U&#10;K+RdXxYfV4qGyIH1Tbh/oPGQzRy8GY535IzILRoc5K4ZoRFayOhYH2Tvc7VGlCGqJU7OPIujUlLH&#10;oJBYeGMpWg+75BSeFYztNmh7IGIGod6xvaYisHnW10MQYVsqZIVy7POwxQNt2c8eiO0VEJzxbICZ&#10;xfTPEyEBQ/PZLKuOQa0mjpVbQ3S5R9ft6bOiTnuz9PxRqMa6i+Rh9ZhcjCD3MPk1BJvoUB5CdHTM&#10;myYQycqx7B0HfKwVH4kRkiaJl2yF80iPDUeWZK69J5J1jnV3nDQdhcF+lzjOdLDvC2E92fw8AfSd&#10;QUjIliCzCLx5tksWYxdzE47beyj0LL2WIfOhXpZ/y6oJDb9R1IjXLbxKpC2tnhw+olWcfnw1G+kR&#10;sWrbmkxiz18IrFu3Ja/c5lzXGGmjI2UcK7duZ8npotttRaYR4/weqQRd99n3mYiHcJ4RjH1VMxWX&#10;Qns4IWUnOfaAq3KEVsf756zxxqE/MQZs/6C3odUkyxmtMSf6/+L9gb36pW3Gn+K/LtHi1QAlejAV&#10;apC/mLqfOaLJawXJb7HAuiuKEv+jNYlHlKPYN4Pf8hRciaNWxbKIMepUcCua4b4LfTs+QiqC8227&#10;cNdB9vFLeZKOnWP+1/KNbA51PTnX0nQEUtceiMafSioQdqh4jmLVw5MRzRxJE3ccLNgY3utjA3mm&#10;3mfE0qipx3q57CL0wseVZgHSl+ShvYwzBpC2M9sEOJxHJ2uxllw7dmERJx1DxwGndQxK6fKrHR1X&#10;EfzxRGDMvZOIzr8qwLi78MYu5mMKwTCW01wLe//PnRoEe1VHUFJ3Ob+b09qcppTuyiqOc9rjIrze&#10;JO/bxSsHXtBPUellr8FN+dfy6RcAoOKURv7vVctYGzl0EgBg6W5CpDdL/khIGPXThcdlHChMQYoL&#10;HLwQMe4Bda7v4grggCdLA0NP2/f/2txtI9aPGk5sFuO8+2bbQU5+Qk4aq+9f/bSTNQz6grYEMNPi&#10;aNYfhlhS10VD+nO1nixdGkBNyIoqkm5YhzbzrcFujtqHT02TYQNbh1TyoS25RmiveZEF+bhOfZZL&#10;aMPSXT17MaAXX35B3S+y/3p2kdIf5RkVhe1qI/FpB54A+KpgTxZVH7JZWMyWtb56K8X+pEwAhaVt&#10;Bm3pE4CSAX0Hh1QZ6pHQ8Dj/7jM38zlzLiE9NiiiC97qW28EYu1vIQCfyzaxaOKjylgB6sw+bDSM&#10;TcizPuzx57sRoiJidBx7shMZdfNAApPSYHiiPtQnUxiqdw/ZROYQPqmDgzu0C+8HRnQdXv4dCi5E&#10;HpEptWE8vc7HcTOQRndIo1ruFvkn1omqbSgxBapGTMhsmDhz09LyNaYOxibVc4eNSjVjWWLIP2GT&#10;cnI4xxrOvW3W/sCYk7EnYs874pu4G0jaMqmRfFLVNRqQxqcjksV7RM5506l+4YsAByD430XVQPoC&#10;5KPuXYFXUHSXTDwx0oGAZ/xyj/l3K55AAu5gtJcX7iArq4CndmM38qkOrQzbZdoICfJI1QRgCZw+&#10;DKiKueHBvD8iqzCEyP+nu0Y+vH3lXEH0quRSdMloN0te4Q/55o6ihjZM5KLA74viMCtFIyNdl5pS&#10;DqWMTRx5mjGbjLe7dQeZp8UHsblnME2Jm1Kp78XHtHLW8kgGRauV4cbdQVljBEgsyanbX5Frjow6&#10;3McFewNKoPvZuCtIM78cr59Cxy6ijbuKMZoZX0u1peFnoT27/6AbMXlza8m1KlbTVS0Xv9eFK2fP&#10;57JpxaGPuYtWhzXDx+i+KrD5imzQknS3TU8x6fyIAch3M7qPeUkQA0XXU7YLUQIupoW9QofhyBvh&#10;PiSWfIGGHPK/nS/IM5PWoJb5jsZumawZSdNWg9OF1mqEndwfntfvkQO+t3zrWhrvuk8WIte4JgVx&#10;8DLRWBF9FhMIqasK4mnZkAfDiIivpcaGeKqrJoedddA6KZ4WN6R91EhkRIyNX0NHwEgsHQMWIp6q&#10;uYKdU1MC4kn32tzWXYRJ8bStJRq5+7dYYjng/4EquxRPePlgfWGvnqAMiCcbuvKWPHTVvnIx4Wrb&#10;iI32MjHQOOSPV7ksgBOIxcgK7oKzuyOzOofU/mFgmLf8t//W/D29ZyURkisy7a6VO1WiYB9TuZBo&#10;3hfvZqxQ91U6RRpqatrkzt/q5EfvK5TaFS9eXIbcC8RCp+J7/m8Ggg4aD3ByTE2wV41UR2GSo3/c&#10;+KmSVCPbs7dj5mMvZUuXovnRZ4AIdrtKnavRwoRx6SgE2WGCStNK2MoiaNDJ3JP6skJpV6s00mj0&#10;tkPSEFR5PCkojCOvt9iHjHERcYnIDUzKezHOoHogyR2zOVhXdyz2Q1OrDohsDnmgFKLDyzq1mcfs&#10;vTEwaBOYoe8SXtp5fKFFdEOccAV7XgC1KkmknDsdK7/8nkhl2v9RA5rIMjN+GLkmxO13tIpNWYaV&#10;s/wVcxWJ6VpucXgw8BhxFRHFKwYZPsOUGLEqaTyV9vG0b8X6800PG0+8OWVldYumxpOck7OEfjw5&#10;LdYjjs/Fx1N4dQbLM/tYts6NJ2wvMPyEZ62LYUJbT6SAh388lfG/C2g8obdxqZgoxAc3npYjresQ&#10;eL2PJ6yEFnUUbloRQkjx48lPVW4+dLsXI5LObUNnDglOXgCOaBR40612grKVBfHfQyFtRPk3DT28&#10;9HHdXIevCdsrJHL5UBGJjUuRf2jKLnuewd3YT4VRWbU6928zmS2H/fbSlNCJvW9BIhDf8UkbTCTm&#10;ODcDbYXBRVzkBIxlJXYdenymKRUEnMaZO4r3k1CJ4c00GTIV1dHdxt4C7kX8fGKMM81MjD1CFl5r&#10;OJmoILtTpycbxNsINj3IQNgsSMGYCdwmWb9GzoGtv6GVQn886grTgdpdq9OjNT51QY66IlpdlEHd&#10;pOtBvEtGakT/RL5uFjmKMC+JN42OPBJg8trmbPxTLHEzLi1vHSlYNSW3OHaRux0MiffdJ6Z7QgIV&#10;gKBrsm8jLhvaKcEKEEPF3qbh1JIoEoY8Vjm/3g2K8ffJTOU8S1uL24r4sOjx2DjN4AZDJWTDuXYR&#10;JgfS+jDuQY+Y3RRVgy1475O3U/DM77JGByf1vM88/ogWzqkBZJxLiBH3iKXOOLq7XV4bqJ8BaHy0&#10;h02+DUb+v2tW5YwoT0gY3oO3dGp1ziAjqFs4kbQYqoguhHVlymgknGHpCDOFOb/A7uHeE+hlJ4jR&#10;9NuZFnmi47E6eUhMa8vzfA0pRGDMQBDxATTzuZyivRdJcczK/q9pzBed4LZO9JdZUEnEYw5CIhBr&#10;yM6hT96NgC/clnwBgEdGq/0/QdEm+h0iqCvXk1eCl9Khxm5V5rgC4Z9c6HHk/lnkJMDI75fKWz9T&#10;92zOwJDukDBnw8dwu/K3lRd24L6UjaVnBIOpeP2Eg6R4O7TAABtGY20pf6lEpXANmlhSTq6W7OBm&#10;ZARnBGLVlJNkuQfN2pD8RABXNMI2yMhs7/FCbDztAugkBGoTV+Jali2McvEdLkLkTalBhrYM4xJk&#10;WDbr/lNEctoSdIYTYvfbgis7qcZv/lkMG6/SIbrsKXITilQbcejfg+mZl0NzULAMoeQJFI7FyHQz&#10;Q7gcPlWsWXHgMqNPbpJnFxiEsChftOrfKGK1UbeEm6G5ya4k+QhUHP8q9YnwDsxTb6lOTA6zyNy0&#10;4j3fBfybQpNW5qYgrwS0I6Ft/MsGuhJLEloBHdmRGca/ik/jF4rS14eo1b9mXZOMWNzoXwTLF6Vp&#10;sy0jJ/Ev1ey/CX1/xL9G6YYM4nOof616eZSInFAeZhw5t74HI7uYAsC/1jmmSdG/agFGITnZCFug&#10;f/9AMaW+lxv8WzwNmDqlKYuIf0/aKQ5D/duUTqkd8O/9MCWIvpolgSnx71n1LyvzEmxPq999WjFh&#10;lr0JIWrNdGd5DmRldcRLohrOJ3zTjgM8OLa7ZY56E9b/N66DfjDK0y7Gagu9XCCtdxV/Tj+2EQtB&#10;hyffYFrux+5WpooBBWpVUkOtaJ3yXk3dw3zPhKSMXLHbkn/B2Cy3i3c8JKZyYvilK4ktHIL7OPMJ&#10;ZRV3QzQzZfJisQJkTbKqqEst7SYNwXm/GEiKMzVi3OuYf3sxDgstaWcL/2Hi1bBKhdjFCZCeEvrO&#10;TDFK5RazTd+otGtFsJ+YoQGzfMtUxm5pbSNyMiI+q1wljfZro1I0jLoColAmlIBaY4Im2wzSChdY&#10;yjWbldqgd8RccarbNmbhmVyEo0gQSyP/yTdgzjMBVTqmBB6v2fTbrsHx4rLX7q9IK3ivbC29hrRJ&#10;bKVUVHj+qdBDGPiYJhFXaHk1ixGocMwXCYlXs0HwTX0YlNb2kl6BJ1AhEcmDKDQHRAxROmUZaThU&#10;v6YvUOolQIPxyXJrgdHtjEVNRA65bwPgU5RFLaAQeabd6pSZtTPiQAK4qZHij5vKQ5G5UxwYQKuN&#10;1m9pK0bm3Id6sfY/NHtoahZcA/Uecncno25coRZt8/1BfgyEbst7H9TrFXJuphJlyKw41Msc3UtE&#10;tVQkWRitmbDAiMpMeOyzeJeti/VYoF6mgvPEuHGJ/J8LDjzD1Cqwo7i0V6gQK2DWXHGJACoAxx1s&#10;bJhq+i+7eHPcCYnG6oFYViQ99bN/oXlhaJnBOKNsvfIuhIBjrsrhaOG3BaEbK37hnq3v17IRJxZZ&#10;xsNz8lrPtu7ijsPjFj856rBvnrWlyAaemS9DIYmdC1vQd9lfPDZRwWbqkIeSEK770YjjI1yGd8sA&#10;FQnF1BnxMqFvxsmqSJIB9RX7J6oTYyTiGlS8Y8tORWhV0qjYSpz7MnKu9QE8PQziz7w+Y6I5SYet&#10;bkm4ZTrSbwwWU+zWy5pcS3Tv9NCGADwnU8AgcDno/nW9MuLYlV2hepKiG+vvbsptdOJB8YhDFmIv&#10;KGqG/uRcJlSmgPPgxV+vVHxJ1qTgXGsBL9eUEf7TOSiojFr+KcBMPVMr/1dRBFCclOUfnNc0yYPU&#10;z60ItnMAHT2T3yS3TOKnTpbvw4DV1k8/q6Y9/3HGb93Ir14UCgX3IPS3ql7HO036lXY1mKyAhs3Z&#10;DEJj8t2f4OpVSJtjEWOgmBu1q6VXb9N3C06wA6QgRKBffx/H4NXrV1O11hxf0ZdYrcPC5J8FZ6Hf&#10;KzJXIen3MvPVm/9aZEQiXrJlc6+4v5PglIyqV50A6+bVy85ffw0x1dqfYUB72F6r3hGoMyA8Rv3z&#10;yAjMy1Vvg5vzxkY/bE3KY0XY7KIzw5BeVa6fSClZgC8nNsPYhRBSoqGLS+sPtSZDq9bBbG5EFdti&#10;ETfPMbcfGzL0xqQo+Hx3VDxfK6hKCejgNiPf28cbRsahrA/l4kkVT3jZ8nYJg6lbGXkNHcCb7d0p&#10;8+YToUXIYDEz0uuQgZv/7hKmoqJ7lTvQmyGGNqQ+80JH3+v/gmfIwJTqsepijKWzzCNeyZXeKiL3&#10;phgm6RC+X6CvUpt0xaacMkqll8ObBbiZ+PI9n7WlXtrXIBnZK1IKxPbHMxdw/XpBAa+bucngRwN1&#10;rrt8d5wzmlNUlz53gbFlOKDbl1FWMzaVZkaiISYKLgPgaqfWRerlMvgTQRSBRns2eHzSUJZ8qVtY&#10;9qsnYgOQ8nEvZX8eD2VDU+pS0GoqF5UNzO+QkHQ8u7RPuFTS1TY2HF8wBZ615nVeHqBV25x5vFvZ&#10;+d1cPNfkotDAg9Vk9+jNYOPdRH/Jg353yTJlTkpC9wUCRloi6kjXKVeHc6Rc30TQcD8GxLtbZhQA&#10;eq5JDEB7liaPbsm6412Nsm4nnZdwJe/unFe+UMW6e5gIPxWESx1rY1G8G7KHjWxwPFud7ncS1EXx&#10;LmWuYejdqjV0QoHFs0upbmRBqnl35xUVeqOzrg7dLNjxIfF3d0W66nuLd41ejhgFMfXr8N0bs11N&#10;qo5mo2o+C9jjAo+R+UbmH6DlC/3p2riWx8HQ8sAHIzPYrw+tIiUsHGtcrjgIHZQRHW7uu153ML0B&#10;ezUiiaIsMGpc4zJZAyFsma3XMq95Qrrue4QdwW8aEoMVanhT5K/KUE4YKY45v34/zcj1ApsRLwSL&#10;5c9uC5BmANvYBo0zVQk/Fesj8n+XgfLYWZkymV3G0HEhrgPnjLZa1Y1Qjd57y2DynRY/EdhyfvAG&#10;rWm8lTwwxyo8QBhqasXUA9fEUTtKhcF/zxT+ByxpzlA1pbKl5n4YisElMy+3144UBxaX97o/SswN&#10;p77woe51w8WOUFmH5Ns5Dk+sQ7c7ijRCWcayNPnecvTsLOzDmBHfwKC7PZ8rRxYylx9WM7AlhlVJ&#10;uwBoMlhhP2qWKsbfNeRc2g7aOosD0eMX5jDhfqutmrxk0jFgnlMGPnzIZ6Zb/ve89rDtAIaC0kLo&#10;sI+FiiiNo9/Fdjb4sOjsq1CmTK1LvQHFueDlzqRUrSUExcJMuNNz+zjzHAUU6RMCu47cnlyhP/VR&#10;0bf13U/w2AXhafBKzl0Qmze09grbAFF7Bndk6gh1W2vkkrZOgrWY+0wphl+lygKG+QHeoKocYxHN&#10;iokvIhunptra7ApYnEla+WnTmckSOjARvSIJg8yBvt/P93NgXtA7nk2qOjIYJoy27+YxT+iYbl/O&#10;JKoJ5W6XPk4uPccga+jRcYsccU1YdnTRUyw6RnloxBSOLhMuNMaR/xbj6lexPihzIcTvcjepYBP4&#10;4BfWWegKMaZ/i6LosrwKsXl0fUpC+M56kZ322TFzf1x85Kfoqr9CwRB2OHyXQlBMZuS9R7dZiY1y&#10;2T0vMbcBM/snTGgbKEZaN62kUL1YZx2dN3oEdJ2co2cJdjEWATHuHYqbJluwuQRxNHckQwMUSUKG&#10;4vQ73hVrF7nOLYILX3lFNmQZzzSEmcyNYfIHwld3SkHE/shOKDYZJl5F+xVzs8678TVTEUgzOi+C&#10;2gkxCjNiUfGRibvOy5hMNMzVagGBqxO+kRcm3kcSAJ3oWOoEiB+Y38nBywtVLvNHRzYXQn9g+cMz&#10;wf+PcyxHYL7UT6xtI0IsEbeCQDoDQsx+UlBBFO+WQbNcnt9YP4+64/YTBzhNeWw2S/7CH2FgWdft&#10;XXZnXn4280lrc5IQ5ehQIgYKGudhUde0Hw9OafB2ebqyFTJPiU9nhqduDOPAB1XTL48SU7gBSrdu&#10;o/wXcivdJamWuplpUeSJ5MlmXwS5QCzYH0gmKY1oWOjnwFUBxvz4QOJyQHMHFmU+utCcCRAKBugl&#10;nBNPrp4dsCcb+H5UkzVOBOkWX4bRvPr7XdxLV79islmQT+nqM1W+Ml0FeoJvCGz4UDZDqHRtlAtM&#10;F0/psTUmn+myDVXCYdjfkwiI6Sr+7y7sxlSkamzgGUs+CloWYYXpBiY8z4+Q9yaZDphuHzg+ZT7f&#10;OkzNdOeBgC1IzZ3SUbooQqSCuxlBTBoaZoNYVvY9YO0H6SrcuywY+CtJJA4Vs1BlhOq19hedOv9Y&#10;jiY1fuBB+bQX9KGTVsa0XUZo8WLrCNXQVuK8vxADE3vp2KDD0HQq1a1SZCCozTvj93kXvFkZUyPn&#10;REtjXLFTuay9gIA7YSFKLsRT5HQEq311eTgvg6gM+YHZ3XTdsjagXt5AxN6uy3ShulHlnR6rVakq&#10;IAarR2t27f7fpyw/m18JEQ+rJfehwnbM22/lhIzeo5DkcXeXosmNCmSnh7C2LjCbxeONN2PFNEma&#10;7iiu2BAGUK9Y47BjQnYXqeKyu/6ZVI0TKZEnpR2/ncsMvKbXS2T7f5d4iixJQaI1Zt0zJiKTasVj&#10;ZdOVemgCfHnu1SOrPXZlN/9zJDX890weBNtgcumTxn/mBnJchUeFWy/wnF2YeUEyqnacTL8YRRwt&#10;dfBVKgI4qgheAs8OGc6GFp1xuaTgv8TTudRu36QT4VH7yCr3dDKMVxQkW1KAgMJqOtKF9qCMRxOl&#10;aq4xDihQpFOLoBEMqgzDjIhjcGhwrVKVOMsm50tyPNgD2eGkL2Z4+d93GmZXQMbRWWE6HxABy14B&#10;nAGHLUuGbx/yO5/HaZTMg4tEUKe9NJcsQhtXTvB906EemJdXDqp3OWEJsLmNqrNcL9N26QhicBkD&#10;9As7kcSWN0tBUGterBjfFNAQFn07r2sBxYuyi00nVq7RjUGBOy5JlBdK9TDWZYNC80qMBYsakDGl&#10;pwhayHtuaTdfVvo0B3PZmelrcDGwV1w2BWpZtU0+k7Kn1By63JuPkjSTItqoz7V9khvfVMSWnc8e&#10;elP6o6j9mrKheK84fxlltmUzszSbcaH988jmXjmApza+vGzymDaHv+RaToZPgLTDP70zZ/MtnO68&#10;SuEROshsuOH+FB8m1C5RSkZRRyI1JfbKcjsDRwkeYZkTP9SOyS4v4y1s01uO50hvDUZIiIx/TQuM&#10;k7pyjS/d5Y9z6AHlidzhrpy0uLPDVAiGytZPm9SAMZvDffUSdk9R+rz7ojH+QhYkpdH8MfKo1rQB&#10;Lsv7hnGNqa8lV0zXSJKaylIwyGvJOOKqrWsS6vrSjSwuyiC1gm3O7ph1bVTk8FrEPL74Jn0fMZdu&#10;U5S2aUWqVrsdV0PkQhJrdtVGghlkp9+KMPCLfzvMs/wywS7CYzWw/R1B9fii55zyUoCYJHz6qi8m&#10;uUenvrLjShFKtxDlffhy3S4mGEtcJhBapy3+bt4xAeCpWF2s+0hafYc8tEn3Xvcn64ZtsDuORzvL&#10;pSWWPUNnR+7UWBh6KZvyB+Nwc7c2/b8ARNhQQrtTdkmNsfpgt1a4MazQAQz3LrlpSa5CVEXg+qXs&#10;oUjExR88gGtVv2ZQ60+ZqEMh+/t7sVNu2dd4hpdH+hgVt2SvHW+6hyOpf7DjLhbLkDoRvJsu2mvS&#10;nJoBPtF8VyRKqp4AoVErsSwF26WMHR+M21UgVMwLLlfZKVcF2c3XsnOciBCSgh7ejNZARRnaPKct&#10;1NhXn73fizIT3updYIgp6foz5Ttkj8X+hJd28ACN9YuPE6NJkKV9FNzESMXwbJ/Cjmpv70NTxWrS&#10;hwP1FUfRthl16PQn4pzsw1SNeDIm4f+WPLMYZRW7iLwMSAb7Z7wMl8/nTWFrCQuby0G+vot4kQAv&#10;7wvlYd3QEWM1G2S0hJhetk9xLarv0+ELsgrGB6+hiMu1llo/PIU3Gp8GxUh3xTpiuY5GxTTxIyqE&#10;+mr9ov1tNqoTXcp70rwYZqBLi8SUvfcywEuWG5MwgbVJKjfh8rMoe3pV1egpoBJnuv4PpkAry1Cr&#10;JouKhMFBtDBEWS0xdyZ25CSEFyDlnczRn53oyowL08fx510d7OWUVDjAt33Y4+geFzZf9FRdupmg&#10;8zFCnxBwmfGvLQ4gG5HrERwbqzJ0Gvk3WkDA+AHd+Z8fUnqoRjQmzmoYGRZpmsILSTaOnZu9NkU6&#10;XKLOyU4141UTDN2/lka1MGcEgr4/KJcjAj9NjCSdYpKcnVFM2+HAnUy3y/CYWDm3xmUCRNIwMAB0&#10;dmxF1wC+bC9v9yaf2FoQ7pccrnA//hUbjHzQnu9gZ9sAUkiIK5ZwUJEoo2XAVs/MgAna6W5z9YBC&#10;4wr0802OeLPfPeB/lDL3HANL888n0l5eT95WNQMq1cERn/WR3aPE2l3Z/YF5VjpcscyuYcOR7Yid&#10;xutc/fkL7Sag4i0QDFu/2yMNmC5KPBsIwCQxKvTNf/HEa645Ut6wQ2Y+XxjeUB9GrofhAjnqsou/&#10;nCMCwfKjWqEmd6Zs3OorJqsFFO0hZwM1D5Od3D6EhQHrvFt9letj8RrtPM3RWHJ3dUo5nQsRfKL0&#10;hKyJSmrzstcuryYHZZUcbPHGZt0y9VOIAzC25Nx4p8B7fzvvJVVmtqwsFt37A42ICrywrDflEeQu&#10;03qrEKkyGfQpJvQEMlHKlQZVSur6O45aJDup/ZERZKTSRi3NfI7Cj3r5MfI5g4mRZB4+o8pEIeCw&#10;CXCZD4c7llAm/fg/V+D1cn/tsMzKptuj2ZNr57ygWDlIx7fM+RHTJOtwoJz2zl/4CChjzVkjYLgD&#10;cLTl+NDDdC6rGwP6UbEhorWTtCT4JGnR6iNgsNuf9zUr8DWbtudtUydVKYOq0s90RsA26f51MNhz&#10;7FrxYmUgCSTDyPzmEsETd+8PuKr5GBzwE6EE63YZw0vC9vE7RAz6W7+qWwwfCvHPhOVaQncvpTJH&#10;aEEvN4mXziYZBxrpqNYKmSR2U6sN7EOivVrGFJmMFRyvz7Gw9WZelrGgEeOW26nsNVMZy4kIqFSd&#10;HkPl30UQO4TgUFz7flZGXAiyMiHc4UyLl924uWY06qApDK+2AlRcY5Xe74SPsL6O0bB1jvpMcBGx&#10;Mh2/7MjXwDs0n39OvtljhQblhQ/guMHHMiD8sqaSNqt+/VBu1GS2zBrhRw9n3tMPo6TLD+ZdFDVF&#10;RpFxr8QsHJPghLlT+LhynPuhSs3N9WypmA8W5gLLpX9t7m54WTBIU3cux2m4qHwOkkm5fjF9c853&#10;b2caHdj23wbUFqbRgzKE/81aKI4k8mpyWBoKWUjS+5iojsDAmZexjbagMotZItS9vvr77vqEwNU/&#10;u1IatjHxcCuRdAuff7j8FS+OEFVG3n6vkYY2s1HYzIrXzB9PHDBmEx7pJJdBNi0RrYemFqNBxger&#10;R7uR2/U9mDje0wUQAtde1cdwBMbTkxioAJu1+T67n7wqorI9f+XpQkceric9PCLtZhCShDg1Qx+F&#10;jXNoY+wVc2OYcjJwNGe81LB9/gXw3+HmqLOY2pVB9Av56LY/t/F1ZuiSwy3HRp8ln915P+wNG/6V&#10;hPXhCsyjlip0FigyOeCxKPc5zBLBs7n4YdmYD5uJULFty8t1UOkbbDE6RUAwvHXVRlOIDCZ/FVUl&#10;RoUnwtGZZ81fH1LHoV33wOkn4fq/XgeC+oSpzKfTj4vivZ0pdKaX9bva6itniwsNdhRbpYAbAjpU&#10;UdtJNZrM8jXSVu4cBBNK8mwOa8nZCxR+p15QZ1oMjTl+LIkRx+abmESmDr5LTXd75Q2qd9JZLJB5&#10;KYQsU2rqRahNeKml6cCUPdz+RGfG/9LDwDigHXXtY6eHxuVD7oh5PAgpWTOpwr0DI14L5vOZXEL8&#10;yBvfiKRl5WgQzG48xUg5WoLCI97T98dTurPHE0mJf/saDr23nQd8XSoX3JNxYVhyQAWVGa9w4hEC&#10;1NAy1Myl22S0X7YwqKB1cGk0RxPrluxtQYbCN/zenWUOLKOFTyrc1cVNf30QT7h4sImyVmGAtlpX&#10;Et3QvNEHrv//70yfcNPyCqz3DAKw7bTDDwJMWpadCMxsSHcklRJEgOo4WQHWsLBctd/ObBw31cpP&#10;H9pZzip9gIQuU4GcUKT3w9J6iX4mPUrCL6W1YJpaVJSsA2R2jrYSKaksLzu1qGqbYpUKNZGpb8hK&#10;jix6sXHAsA8w2Zt99Q1LzOi3Cod1GeX+RdG5/YTID+D+crqE3s8UNxQxY5Q9teEioIxJWoeuMPF+&#10;ke2HaVCtV5a9zwDl/Cy0KkGe5k7fcFXAhBxHQAplxtZgYp4raYedVI0DAH4PD9kSCfC2zw+FE3SI&#10;W8388sIE09x4JvY1MlaSUJt/1NyIUdwSMmwVtmVs+cischh8hXEsSc/pxGCvoEDIRAUuuY+5zljI&#10;Bjp3yZg4aL13OCx2n7s06RyTvXAqkCPx+y8Q/2rFV9SAXq94etDe7H85qflbzD/4gG8fP1m8G8xm&#10;pZ9i9le2yxQs2mSosqJXk3VMEla5Vxl2KiTlFep6g1l/AxXe2qhtqwGSA+a3ruOq8+QHaudzJ7UM&#10;mYj47TVTmIJHplAlXwAFi+YdttwIF8rQw38OhQobcV5wdh6dnUJsY9Es3urGe3BeIhmBmS/eOkQr&#10;HnCDw4OIf8C81CvBWBMQMh8oVIs21PWt0zREZKa4tky3MdadtmmSCxo0bQATUtmfv/W6dhg3MxuU&#10;xzsGLxtN1FmdupIR5+POxwL4PwoObFJrZzJQTked7jEZX/Qqj34Xpms5zipoAMPEMUaWhOuI8Hk6&#10;rURrLHNenaw3ni2cjvmEWAA9bK3i7xNU3X24SUtlhRj8EYON9OV6hy7oyOvp2Uo/eTURLGpvG+vB&#10;Idu+FrDeBCbbRAgEB6CsLmyWBnx0MfiBxLDdaCf9MJYD9sqN8fDJjwZlJAX/vgpvMXQ0AqQaQ5gP&#10;PF9T0vFrVaqSBqF2yw4fdjTPTgD4Vh1ZewxiUVnZW2qhdzEMJijBb39SjVZpdMkuGWVGSN73kUkw&#10;23lkipR9CBaZfHK/AQUZT1TwXNA3gvKWLbA0SETh1LDSz9zrNVapFAA9A79GUkB1G056tBHemmLW&#10;eewKzAsjpAHwbVN2UjPygSqrV4SBTrlqW6BBMLig16vXdp1CHA2pxjNH9TyBBVSoGBIus21yCvuv&#10;1rWuN7EIjdceUFMmeCwmV+KjYon1OVMS8IVKHWtfWk/qI5aQbVtrWjKExh+qMsJfAUSemtO9ECw0&#10;drOqNZ8zLLST4aDVEbJr2dVhYeVn+Y2t11FGVllJ4zPKjRzwbkUzMe6Hw7RdeTzU6R//XsOg3MIm&#10;O4iMHHOaGbnP3CpXriVHWDcRbVI5YlV0KWodo7RuylFUFFEJNckZYteWWIXU6pjfdxy7/dj6bz+v&#10;ec/zPJ/n87yf6zPPa/57dw6WUi3vwRjrCuyGXO9A+XaYS1HssJCPzeeATQcuvikVSGyZkDERyJbk&#10;IgNnNeFn4t7V90OQizFac/LHG1svuByNOubnnxPzWshahHeXp5NWiuvghoSe4qRcB/9OwljqIc23&#10;JV2DXrkmxsIEYEsQv6hMp4UJT++tOMPKz8FFKUJr7rF8yuR0BKx6o+8ovVfT68kRbc/3d8TQCqyH&#10;2A4hO7b6fWe2Jy/8zZajsGt92Z6c0X10oxT+jmprTQm5e5Y5afIX7aUPuhaLzD4uZgb3/XpGSLDy&#10;KkGfySuuMml6QHG/klTz70Nit3J7993PvjV9Jl96SI0lsbMl75xop9xs84nEdDNh10gvrld7j6lw&#10;Pcs+eBK5yVBsrfc7fzJFvueSV9yxOjGZzMCubRcT1xfucq/0oOl8LnymL4YfAum54zUvSVu8XnTj&#10;7Nw6Dsz1XRrjN6gPHr1Iy5ya93x1UMbtTn9zk+ShK5vxJ6fHNja+VrF/xOw6OGqgdNq8wggJccyk&#10;3isRD6wL/6NH6vXpGWJMB5N58WlBzPpcvePym8BtV6gG6rRbdfl3seU/7xFkNbTd4CJikctx1h0u&#10;Qq9OTmCxekfD+u62aQVk36qpHuw8UQRUHu8hkFKduy4wyLZKXh4WkC1O5Ky7+cTZqN3J43oqFk0q&#10;qRYkmeFb7ASdXS/+ZJECc8eGG3VvjG6xSzRqFDh1iKsnl64hZRJ2xyywmD1bLUEZ1tjk+KR1vWTF&#10;gRmz6vf5En+wYzujhev5Wz/e5JsqmdvkCIW6rZUecC4lZrSp14z57FJmZmRdunCyfnNt9zbrDm+v&#10;Tyol89zv18oVKu1IVNrg3QAmTziphxSNq+h+TjWNYMn97LAuMFnUqetUVUvLuOWARFMZzx2bHdwV&#10;MmTVwku2Ty3bZ1SY+4pJjdR0zUIRM3oUq0Zs58g4/vEV3sRQqzMfQNt0pWHkqCUxWVD5B7UGzNUB&#10;i3RdQSsz/aGy998LT50rOfza43lFradhi6rom4pAKxtsqsG1fMdJaR3925EWegdcUuLvvaqLsYnw&#10;6rM4S4wzHXP/s+1H3QsK7sHirg6y9o8LnnjsFZRKwwn0CeFOP7LYxQ3bV/C90zqfaN4iGKvWzHu7&#10;zfuXSOl0yp7R57bXRawaT5yivDN9H6Ewc6QguDj4yAvj9v57eljVI9PxYWtEnKyQ4mMFlkfedRKS&#10;NZzOuV3b1tWckHNbFFjLxCv1v0vO6NJIys1qrzLIufHh8Hw6EJapxjKpRZwtp+YG88/j38Y8TEo/&#10;/UFikFuuN4flk9c22xNwfTZTgzr5I48Vwta9Kzx8reiBJc1X7PYILe6U1+g1a8sgc7f3voo/DBRH&#10;YXbk870bGHHSZspe3kNt99VwKGRPdkaQedbbO5e1ljVADryEpt/W2Bp2lstSBOyokg8J/dd7H12S&#10;/INwatPlbRYS56GYcTMHRPaMatPA5cQE1o5wl5YP80PpMeoWzx1kdIZyZjWbgUzDNeU+jirkgmSC&#10;6e7s2hS68HTczr8mak41vQ3odWmP397CQ6Bamcdp5MfvTut35Odd86ivsyuXe2/IPoO8B5f0fkL/&#10;FRgqp7m/Edpo08jda1NQ9fFh5wXrMvvuB9p14EDUkJojvkqyIb8370htL7kJ+TAKMmp9HlcWNfb/&#10;8ORwcHmkbeyFZ3Y1pVsPsVsi8JrxazReyDH3+2GGJD1zRuqFve1Smvomm1gYRzxf9IBnCJUKk68m&#10;3HYOnzOKzzZTheh2RwPd9VoMDOt+wggyaiH+gcS9yUXBV8T9ac5x3ZnV+tWzsjkBJtYuXpVn350p&#10;aKAmvApXkXKJ6vIropwdo3bz8fqLl1yXfRJeM6/IFjw90K+tdatRtfzBc19+LT6WT++MOjYyO0DQ&#10;N4PV+kIdGG/GCqieeDif9SLkCmK4U0LFuNR/dGj8yHBtD35SvjfLKGNTZKJ0TJJ/XqBRpo800GbG&#10;LheDFM22k64lSIu5XJc0WG88/et7xn7wEH68ItDlvN88oLXbNUixXEqh9vnNQV/zCw93arXYtPlt&#10;9m9OFtEPqc9Xjl7/12U9plpSd4vY/iq+Ou/7OEX5+XOUwWj3TuYjO+U8J6d0zfEMYGz6eFJlMhzt&#10;8VvJ6dBg1cI08NqhrAOq59k4R8aw8sSIh+PdnIq5Kp6qv2IbRUNrjyo3vhwJ3f/765elWR/TYBuD&#10;cOLVmkIei/7qyo4SBBjFb589rRm69UQ863F4G0+mg2ZrdUtMWtjkqy1XrOOYwhvtj4a8vRZrlJrZ&#10;0JAUWDFdhclaM526fTBe6qribOWPIrdNXGd9FYUrR+juOdWDMzUvVW3tfOyRKUbYfbfHbj7t8Z1R&#10;ptGeMLNI4WOFcHY4X0CtTuAHk8x3HWP27O82v1UCdCoa+Ttiryd+nNooKW3dGfpWoRtRIo5fj+nS&#10;0K3LE9w41VD30EoKq9onmxVZERG7oYyQw23+Ut56byup1VsqMR785fuDIR1I0G76MHVjUWy4f4C+&#10;tLaxE6Yk5lSxdFAkdLC7X8jDvcBsB8tLZCte2+6MpDMPt6zW0xavWrqiNSG1wcSyTe/IvjdH1G52&#10;u+XRSu3qtdLwYYkBB1+b78uw1Zm+82RntszY03M52IJPnhY/33y8QZ7M+pFtsZllqSAsmyL+UHxm&#10;pK3R1HLmur6jh2Twre1yHf6i5wq3/SXYI3qvOYTlY+l3w724cbuVqTh20LlSRSWs3eRSTh+bBlKu&#10;9JMfrisdSizOXvd+ToFs+ZmZaLJXxKD1w6GN0xnzXapNtIt/8BwSP6jLx0P/lGRDEm/V54ucaFeQ&#10;Ieg+YW8LYOub7fQVdtzV/ttvz3JTK8aqSpVCv99aq/Am/Nf8fX0fb8tgfZXtfIT8747MJ6vEeRXB&#10;U6MJJjdmJ2bG1lb1a34iCgsyP11GDGcSE6Yx7/if734GDDWRK7Stdqd9D60WOV2WXHZe0IZ2/Vv7&#10;lP6P9umX2sdfF5leElhWXCXEvCC1jHNRtPTw9AuKCA73dcHj1SyDvb5NZxMW7LXH03uZz8bQGBfg&#10;tyvMIywaR1RXJdDw/8hG7w3z9lnLS8ARGej334ZTp1LJVBynZ8k48tILPUF/+4gUykofWZ1EWBXH&#10;aS1+/81HYZBoK+LIDBLn3P5/LFmdRlzlY1DJK300BoGx0kclkVatmUokrhpLYTBWroVAJZBWrYXK&#10;0Z9e4aMx6KSVPjpx9bwMEmPlvOh+KV/wodftF+AdxkkZjkAyeh9q24ODIxb0f7ermQb5BOMW0gqt&#10;Gzpr6pEZxkQjY31DOt2Aok4jMehGxmQjIyKDaKxOZTCI2prG+gwi3ZCmRyFQ1Ck0A5KeIWdGfaIB&#10;2YhCYdBI2q5oDoRHeIRFLGQAmUEhckS3jayN1wKoCaFYgwKLgpejsMtxLhnPUpuHCwDuYhbjvuzn&#10;W2rnoshEsQ5YjJFAIbxUB1GILdURFJxJv+Qw/6KNTgFsARbXsn5F3E4Uyl+02UvG4Vy0dowQFwcA&#10;oLnEYQAszvtf8m4CFvfL2efS+IVSfimG4xdZqkPA6nVQ0YBIaHEduCWOJZ4F44yngpGQI1oSlif5&#10;ot8IreuBB6CtYDxkDaZAsWApVAp2Qv3gHLQJUod1oGMwDpqE10MfYTGIDxGEvkNgyBCZA4OQF+A5&#10;RB4KQdwgYyQLkkWuQULIMwiLADCMkOAPsAfMh6TAeOQmbI28gSMQPHIekUeOI7JIEoJDDiACiAny&#10;CRZA/oSfwl1wOPwWloaNkVEoDLkD/YIwoQfIYagDiYMeIz9BXUg0iijoCRKBIgzKQOGEhEMb0LIR&#10;DoF+gPUhbfg+SIGZoAK8H5SEHUBR2AQUgGkgFpYDMfBmEIHVQBgmgZNQCNgHlYEN0AR4DjKCbKEo&#10;aAo9oyvgHigKLTnnpbXinOVgAEA/3zxnORgGOOes+C/9nLFqMB/AgMUBfVhxgedrcaYwBRBHysEH&#10;GGDh3ij/EoemE/AUA0HDGAz0EsMLiXJtgCS4TKBJTCjE4d74L2M4+VOIXIZnkRDMt3g/IZcwvyN3&#10;MfVIM6YcRR5yG3MSqcd8ixcDC2H2gvULvF/bFw3swfCB1Zh1YMgC19fi3MHL8GYgFpIGQr+5f0HA&#10;E+IG7CEYMEWXYIBCCwVtYf+4fxmzmP60Bc6vzQ0AG6B1ABbSRX9u39rvDFgOtkKKC/f9tfX1QjzA&#10;FDTPxsDzbAEU38Gf2JwcWc6t5fdAG1h8A5Zt+T1cfgNQi/uv3h/OOSy/M/woRJdGCS7V/wcAAP//&#10;AwBQSwMEFAAGAAgAAAAhAMgt8RfjAAAADQEAAA8AAABkcnMvZG93bnJldi54bWxMj0FvgkAQhe9N&#10;+h8206Q3XaBWlLIYY9qejEm1SeNthBGI7C5hV8B/3/HU3ublfXnzXroadSN66lxtjYJwGoAgk9ui&#10;NqWC78PHZAHCeTQFNtaQghs5WGWPDykmhR3MF/V7XwoOMS5BBZX3bSKlyyvS6Ka2JcPe2XYaPcuu&#10;lEWHA4frRkZBMJcaa8MfKmxpU1F+2V+1gs8Bh/VL+N5vL+fN7Xh43f1sQ1Lq+Wlcv4HwNPo/GO71&#10;uTpk3Olkr6ZwolEwiRZzRhXMophH3YlZHIcgTnzFSzZllsr/K7JfAAAA//8DAFBLAwQUAAYACAAA&#10;ACEAjiIJQroAAAAhAQAAGQAAAGRycy9fcmVscy9lMm9Eb2MueG1sLnJlbHOEj8sKwjAQRfeC/xBm&#10;b9O6EJGm3YjQrdQPGJJpG2weJFHs3xtwY0FwOfdyz2Hq9mVm9qQQtbMCqqIERlY6pe0o4NZfdkdg&#10;MaFVODtLAhaK0DbbTX2lGVMexUn7yDLFRgFTSv7EeZQTGYyF82RzM7hgMOUzjNyjvONIfF+WBx6+&#10;GdCsmKxTAkKnKmD94rP5P9sNg5Z0dvJhyKYfCq5NdmcghpGSAENK4yesCjID8Kbmq8eaNwAAAP//&#10;AwBQSwECLQAUAAYACAAAACEApuZR+wwBAAAVAgAAEwAAAAAAAAAAAAAAAAAAAAAAW0NvbnRlbnRf&#10;VHlwZXNdLnhtbFBLAQItABQABgAIAAAAIQA4/SH/1gAAAJQBAAALAAAAAAAAAAAAAAAAAD0BAABf&#10;cmVscy8ucmVsc1BLAQItABQABgAIAAAAIQCnz9UQmAMAABsIAAAOAAAAAAAAAAAAAAAAADwCAABk&#10;cnMvZTJvRG9jLnhtbFBLAQItABQABgAIAAAAIQCMsZz9qY8AAJCiAAAUAAAAAAAAAAAAAAAAAAAG&#10;AABkcnMvbWVkaWEvaW1hZ2UxLmVtZlBLAQItABQABgAIAAAAIQDILfEX4wAAAA0BAAAPAAAAAAAA&#10;AAAAAAAAANuVAABkcnMvZG93bnJldi54bWxQSwECLQAUAAYACAAAACEAjiIJQroAAAAhAQAAGQAA&#10;AAAAAAAAAAAAAADrlgAAZHJzL19yZWxzL2Uyb0RvYy54bWwucmVsc1BLBQYAAAAABgAGAHwBAADc&#10;lwAAAAA=&#10;">
                <v:shape id="_x0000_s1032" type="#_x0000_t202" style="position:absolute;left:7391;top:59664;width:56393;height:25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2X0wgAAANsAAAAPAAAAZHJzL2Rvd25yZXYueG1sRE9Na8JA&#10;EL0X+h+WKfTWbAxUJM0qEghKqQc1F2/T7JgEs7Mxu2raX+8eBI+P950tRtOJKw2utaxgEsUgiCur&#10;W64VlPviYwbCeWSNnWVS8EcOFvPXlwxTbW+8pevO1yKEsEtRQeN9n0rpqoYMusj2xIE72sGgD3Co&#10;pR7wFsJNJ5M4nkqDLYeGBnvKG6pOu4tR8J0XG9z+Jmb23+Wrn+OyP5eHT6Xe38blFwhPo3+KH+61&#10;VjANY8OX8APk/A4AAP//AwBQSwECLQAUAAYACAAAACEA2+H2y+4AAACFAQAAEwAAAAAAAAAAAAAA&#10;AAAAAAAAW0NvbnRlbnRfVHlwZXNdLnhtbFBLAQItABQABgAIAAAAIQBa9CxbvwAAABUBAAALAAAA&#10;AAAAAAAAAAAAAB8BAABfcmVscy8ucmVsc1BLAQItABQABgAIAAAAIQByZ2X0wgAAANsAAAAPAAAA&#10;AAAAAAAAAAAAAAcCAABkcnMvZG93bnJldi54bWxQSwUGAAAAAAMAAwC3AAAA9gIAAAAA&#10;" filled="f" stroked="f" strokeweight=".5pt">
                  <v:textbox>
                    <w:txbxContent>
                      <w:p w14:paraId="0C17B925" w14:textId="77777777" w:rsidR="00FB0716" w:rsidRPr="00EC6D5C" w:rsidRDefault="00FB0716" w:rsidP="008F5812">
                        <w:pPr>
                          <w:pStyle w:val="Headingwhite"/>
                        </w:pPr>
                        <w:r w:rsidRPr="00EC6D5C">
                          <w:t>Section 03</w:t>
                        </w:r>
                      </w:p>
                      <w:p w14:paraId="1D7E636E" w14:textId="56E66144" w:rsidR="00FB0716" w:rsidRPr="00EC6D5C" w:rsidRDefault="00FB0716" w:rsidP="008F5812">
                        <w:pPr>
                          <w:pStyle w:val="Headingwhite"/>
                        </w:pPr>
                        <w:r w:rsidRPr="00EC6D5C">
                          <w:t>Reporting Requirements</w:t>
                        </w:r>
                      </w:p>
                    </w:txbxContent>
                  </v:textbox>
                </v:shape>
                <v:shape id="Picture 16" o:spid="_x0000_s1033" type="#_x0000_t75" style="position:absolute;left:28456;top:72923;width:74555;height:7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3DwgAAANsAAAAPAAAAZHJzL2Rvd25yZXYueG1sRI9Ba8JA&#10;FITvBf/D8gre6qYRRFNXEUHwmsSDx0f2NUmbfbtm1xj99a5Q6HGYmW+Y9XY0nRio961lBZ+zBARx&#10;ZXXLtYJTefhYgvABWWNnmRTcycN2M3lbY6btjXMailCLCGGfoYImBJdJ6auGDPqZdcTR+7a9wRBl&#10;X0vd4y3CTSfTJFlIgy3HhQYd7RuqfourUZA/0sf9Uuzn51KX7meZ6nxwK6Wm7+PuC0SgMfyH/9pH&#10;rWCxgteX+APk5gkAAP//AwBQSwECLQAUAAYACAAAACEA2+H2y+4AAACFAQAAEwAAAAAAAAAAAAAA&#10;AAAAAAAAW0NvbnRlbnRfVHlwZXNdLnhtbFBLAQItABQABgAIAAAAIQBa9CxbvwAAABUBAAALAAAA&#10;AAAAAAAAAAAAAB8BAABfcmVscy8ucmVsc1BLAQItABQABgAIAAAAIQBGsh3DwgAAANsAAAAPAAAA&#10;AAAAAAAAAAAAAAcCAABkcnMvZG93bnJldi54bWxQSwUGAAAAAAMAAwC3AAAA9gIAAAAA&#10;">
                  <v:imagedata r:id="rId22" o:title=""/>
                </v:shape>
                <w10:wrap anchorx="margin"/>
              </v:group>
            </w:pict>
          </mc:Fallback>
        </mc:AlternateContent>
      </w:r>
      <w:r>
        <w:rPr>
          <w:noProof/>
        </w:rPr>
        <mc:AlternateContent>
          <mc:Choice Requires="wps">
            <w:drawing>
              <wp:anchor distT="0" distB="0" distL="114300" distR="114300" simplePos="0" relativeHeight="251658240" behindDoc="0" locked="0" layoutInCell="1" allowOverlap="1" wp14:anchorId="7946163D" wp14:editId="5237EB3E">
                <wp:simplePos x="0" y="0"/>
                <wp:positionH relativeFrom="page">
                  <wp:align>right</wp:align>
                </wp:positionH>
                <wp:positionV relativeFrom="paragraph">
                  <wp:posOffset>-914400</wp:posOffset>
                </wp:positionV>
                <wp:extent cx="7693091" cy="11186633"/>
                <wp:effectExtent l="0" t="0" r="3175" b="0"/>
                <wp:wrapNone/>
                <wp:docPr id="1880743292"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93091" cy="11186633"/>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348DD527">
              <v:rect id="Rectangle 5" style="position:absolute;margin-left:554.55pt;margin-top:-1in;width:605.75pt;height:880.85pt;z-index:251658240;visibility:visible;mso-wrap-style:square;mso-wrap-distance-left:9pt;mso-wrap-distance-top:0;mso-wrap-distance-right:9pt;mso-wrap-distance-bottom:0;mso-position-horizontal:right;mso-position-horizontal-relative:page;mso-position-vertical:absolute;mso-position-vertical-relative:text;v-text-anchor:middle" alt="&quot;&quot;" o:spid="_x0000_s1026" fillcolor="#1e1545" stroked="f" strokeweight="1pt" w14:anchorId="55DA6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1jFfgIAAFUFAAAOAAAAZHJzL2Uyb0RvYy54bWysVFFv2yAQfp+0/4B4X22nSdZGdaqoXadJ&#10;VVutnfpMMMTWMMeAxMl+/Q6wna7rXqblgQD33Xd3n++4uNy3iuyEdQ3okhYnOSVCc6gavSnpt6eb&#10;D2eUOM90xRRoUdKDcPRy+f7dRWcWYgI1qEpYgiTaLTpT0tp7s8gyx2vRMncCRmg0SrAt83i0m6yy&#10;rEP2VmWTPJ9nHdjKWODCOby9Tka6jPxSCu7vpXTCE1VSzM3H1cZ1HdZsecEWG8tM3fA+DfYPWbSs&#10;0Rh0pLpmnpGtbf6gahtuwYH0JxzaDKRsuIg1YDVF/qqax5oZEWtBcZwZZXL/j5bf7R7Ng0UZOuMW&#10;Drehir20bfjH/Mg+inUYxRJ7Tzhefpyfn+bnBSUcbUVRnM3np6dBz+zob6zznwW0JGxKavFzRJXY&#10;7tb5BB0gIZwD1VQ3jVLxYDfrK2XJjuGnKz4Vs+msZ/8NpnQAawhuiTHcZMdq4s4flAg4pb8KSZoK&#10;85/ETGKjiTFO9b1I1zWrRAo9y/E3RA5tGdCxykgWWCXGHnl7ggGZSAJvyq7HBjcR+3N0zP+WUHIc&#10;0TEiaD86to0G+5az8mPUhB+ESXIEZdZQHR4ssZAmwxl+0+C3umXOPzCLo4BDg+Pt73GRCrqSQr+j&#10;pAb78637gMcORSslHY5WSd2PLbOCEvVFY++eF9NpmMV4mM4+TvBgX1rWLy16215BaAF8SAyP24D3&#10;athKC+0zvgKrEBVNTHOMXVLu7XC48mnk8R3hYrWKMJw/w/ytfjQ8kAdVQy8+7Z+ZNX3Demz2OxjG&#10;kC1e9W3CBk8Nq60H2cSmPura642zGxumf2fC4/DyHFHH13D5CwAA//8DAFBLAwQUAAYACAAAACEA&#10;NY0PC+MAAAALAQAADwAAAGRycy9kb3ducmV2LnhtbEyPQU/CQBCF7yb+h82YeINtSS2kdksM6EEj&#10;B5GA3Jbu2DZ2Z5vuAtVf73DS25u8lzffy+eDbcUJe984UhCPIxBIpTMNVQo270+jGQgfNBndOkIF&#10;3+hhXlxf5Toz7kxveFqHSnAJ+UwrqEPoMil9WaPVfuw6JPY+XW914LOvpOn1mcttKydRlEqrG+IP&#10;te5wUWP5tT5aBcnSl7uXdLf/+Vhu94vnaLZ6TF6Vur0ZHu5BBBzCXxgu+IwOBTMd3JGMF60CHhIU&#10;jOIkYXXxJ3F8B+LAKo2nU5BFLv9vKH4BAAD//wMAUEsBAi0AFAAGAAgAAAAhALaDOJL+AAAA4QEA&#10;ABMAAAAAAAAAAAAAAAAAAAAAAFtDb250ZW50X1R5cGVzXS54bWxQSwECLQAUAAYACAAAACEAOP0h&#10;/9YAAACUAQAACwAAAAAAAAAAAAAAAAAvAQAAX3JlbHMvLnJlbHNQSwECLQAUAAYACAAAACEAXTdY&#10;xX4CAABVBQAADgAAAAAAAAAAAAAAAAAuAgAAZHJzL2Uyb0RvYy54bWxQSwECLQAUAAYACAAAACEA&#10;NY0PC+MAAAALAQAADwAAAAAAAAAAAAAAAADYBAAAZHJzL2Rvd25yZXYueG1sUEsFBgAAAAAEAAQA&#10;8wAAAOgFAAAAAA==&#10;">
                <w10:wrap anchorx="page"/>
              </v:rect>
            </w:pict>
          </mc:Fallback>
        </mc:AlternateContent>
      </w:r>
    </w:p>
    <w:p w14:paraId="74C4D88B" w14:textId="109F90F3" w:rsidR="00385669" w:rsidRPr="001C4FE3" w:rsidRDefault="05290CEA" w:rsidP="008F5812">
      <w:pPr>
        <w:pStyle w:val="Heading1"/>
      </w:pPr>
      <w:bookmarkStart w:id="128" w:name="_Timeframes_and_processes"/>
      <w:bookmarkStart w:id="129" w:name="_Toc150637116"/>
      <w:bookmarkStart w:id="130" w:name="_Toc162260542"/>
      <w:bookmarkStart w:id="131" w:name="_Toc69290518"/>
      <w:bookmarkStart w:id="132" w:name="_Toc69296398"/>
      <w:bookmarkStart w:id="133" w:name="_Toc110849787"/>
      <w:bookmarkStart w:id="134" w:name="_Toc240008873"/>
      <w:bookmarkEnd w:id="24"/>
      <w:bookmarkEnd w:id="128"/>
      <w:r w:rsidRPr="001C4FE3">
        <w:lastRenderedPageBreak/>
        <w:t>Reporting requirements</w:t>
      </w:r>
      <w:bookmarkEnd w:id="129"/>
      <w:bookmarkEnd w:id="130"/>
      <w:bookmarkEnd w:id="131"/>
      <w:bookmarkEnd w:id="132"/>
      <w:bookmarkEnd w:id="133"/>
      <w:bookmarkEnd w:id="134"/>
    </w:p>
    <w:p w14:paraId="2FA69382" w14:textId="19B0B96A" w:rsidR="00EF4802" w:rsidRPr="001C4FE3" w:rsidRDefault="62ED0B31" w:rsidP="008F5812">
      <w:r w:rsidRPr="3AABE3EE">
        <w:t>No additional reporting is required by providers for Star Ratings as all data contributing to Star Ratings is existing data.</w:t>
      </w:r>
    </w:p>
    <w:p w14:paraId="3ADE044F" w14:textId="11F82632" w:rsidR="00EF4802" w:rsidRPr="001C4FE3" w:rsidRDefault="00EF4802" w:rsidP="008F5812">
      <w:r w:rsidRPr="001C4FE3">
        <w:t xml:space="preserve">Star Ratings </w:t>
      </w:r>
      <w:r w:rsidR="00334711" w:rsidRPr="001C4FE3">
        <w:t>uses</w:t>
      </w:r>
      <w:r w:rsidRPr="001C4FE3">
        <w:t xml:space="preserve"> </w:t>
      </w:r>
      <w:r w:rsidR="00C741B4" w:rsidRPr="001C4FE3">
        <w:t>dat</w:t>
      </w:r>
      <w:r w:rsidR="00E15CC6" w:rsidRPr="001C4FE3">
        <w:t>a</w:t>
      </w:r>
      <w:r w:rsidR="00C741B4" w:rsidRPr="001C4FE3">
        <w:t xml:space="preserve"> reported </w:t>
      </w:r>
      <w:r w:rsidRPr="001C4FE3">
        <w:t xml:space="preserve">quarterly </w:t>
      </w:r>
      <w:r w:rsidR="00C741B4" w:rsidRPr="001C4FE3">
        <w:t>by providers</w:t>
      </w:r>
      <w:r w:rsidRPr="001C4FE3">
        <w:t xml:space="preserve"> for</w:t>
      </w:r>
      <w:r w:rsidR="00C741B4" w:rsidRPr="001C4FE3">
        <w:t xml:space="preserve"> the</w:t>
      </w:r>
      <w:r w:rsidRPr="001C4FE3">
        <w:t xml:space="preserve"> Quality Measures and Staffing</w:t>
      </w:r>
      <w:r w:rsidR="00C741B4" w:rsidRPr="001C4FE3">
        <w:t xml:space="preserve"> ratings</w:t>
      </w:r>
      <w:r w:rsidRPr="001C4FE3">
        <w:t>. Residents’ Experience</w:t>
      </w:r>
      <w:r w:rsidR="00FF443F">
        <w:t xml:space="preserve"> </w:t>
      </w:r>
      <w:r w:rsidR="00114006">
        <w:t xml:space="preserve">data </w:t>
      </w:r>
      <w:r w:rsidR="00FF443F">
        <w:t>is collected by an independent third party</w:t>
      </w:r>
      <w:r w:rsidRPr="001C4FE3">
        <w:t xml:space="preserve"> and Compliance </w:t>
      </w:r>
      <w:r w:rsidR="00C741B4" w:rsidRPr="001C4FE3">
        <w:t xml:space="preserve">uses data collected </w:t>
      </w:r>
      <w:r w:rsidRPr="001C4FE3">
        <w:t xml:space="preserve">and </w:t>
      </w:r>
      <w:r w:rsidR="00C741B4" w:rsidRPr="001C4FE3">
        <w:t xml:space="preserve">reported by </w:t>
      </w:r>
      <w:r w:rsidRPr="001C4FE3">
        <w:t>the Commission</w:t>
      </w:r>
      <w:r w:rsidR="00FE221F">
        <w:t xml:space="preserve"> and department as the System Governor</w:t>
      </w:r>
      <w:r w:rsidRPr="001C4FE3">
        <w:t xml:space="preserve"> respectively.</w:t>
      </w:r>
    </w:p>
    <w:p w14:paraId="05FF0B15" w14:textId="547E0F7F" w:rsidR="0070569A" w:rsidRPr="001C4FE3" w:rsidRDefault="3A058C22" w:rsidP="008F5812">
      <w:r w:rsidRPr="3AABE3EE">
        <w:t xml:space="preserve">It is the responsibility of </w:t>
      </w:r>
      <w:r w:rsidR="634C329D" w:rsidRPr="3AABE3EE">
        <w:t>providers</w:t>
      </w:r>
      <w:r w:rsidRPr="3AABE3EE">
        <w:t xml:space="preserve"> to ensure accurate data is </w:t>
      </w:r>
      <w:r w:rsidR="2D1B8C5A" w:rsidRPr="3AABE3EE">
        <w:t xml:space="preserve">collected and </w:t>
      </w:r>
      <w:r w:rsidRPr="3AABE3EE">
        <w:t xml:space="preserve">submitted </w:t>
      </w:r>
      <w:r w:rsidR="08EADE4F" w:rsidRPr="3AABE3EE">
        <w:t xml:space="preserve">to the </w:t>
      </w:r>
      <w:r w:rsidR="000A505D">
        <w:t>System Governor</w:t>
      </w:r>
      <w:r w:rsidR="582A3109" w:rsidRPr="3AABE3EE">
        <w:t xml:space="preserve"> </w:t>
      </w:r>
      <w:r w:rsidR="08EADE4F" w:rsidRPr="3AABE3EE">
        <w:t>by their respective due dates for</w:t>
      </w:r>
      <w:r w:rsidR="575D5F7A" w:rsidRPr="3AABE3EE">
        <w:t xml:space="preserve"> the</w:t>
      </w:r>
      <w:r w:rsidR="08EADE4F" w:rsidRPr="3AABE3EE">
        <w:t xml:space="preserve"> </w:t>
      </w:r>
      <w:r w:rsidR="62ED0B31" w:rsidRPr="3AABE3EE">
        <w:t>Quality Measures</w:t>
      </w:r>
      <w:r w:rsidR="3ABCC23E" w:rsidRPr="3AABE3EE">
        <w:t xml:space="preserve"> and</w:t>
      </w:r>
      <w:r w:rsidR="62ED0B31" w:rsidRPr="3AABE3EE">
        <w:t xml:space="preserve"> Staffing</w:t>
      </w:r>
      <w:r w:rsidR="575D5F7A" w:rsidRPr="3AABE3EE">
        <w:t xml:space="preserve"> ratings</w:t>
      </w:r>
      <w:r w:rsidR="36F64BFE" w:rsidRPr="3AABE3EE">
        <w:t>.</w:t>
      </w:r>
      <w:bookmarkStart w:id="135" w:name="_Toc116405828"/>
      <w:bookmarkStart w:id="136" w:name="_Toc116406047"/>
      <w:bookmarkStart w:id="137" w:name="_Toc116406652"/>
      <w:bookmarkStart w:id="138" w:name="_Toc116473256"/>
      <w:bookmarkEnd w:id="135"/>
      <w:bookmarkEnd w:id="136"/>
      <w:bookmarkEnd w:id="137"/>
      <w:bookmarkEnd w:id="138"/>
    </w:p>
    <w:p w14:paraId="5026058A" w14:textId="43D5E04A" w:rsidR="00603AA5" w:rsidRPr="001C4FE3" w:rsidRDefault="00603AA5" w:rsidP="004458D1">
      <w:pPr>
        <w:pStyle w:val="Heading2"/>
      </w:pPr>
      <w:bookmarkStart w:id="139" w:name="_Toc240008874"/>
      <w:r w:rsidRPr="001C4FE3">
        <w:t>Residents’ Experience</w:t>
      </w:r>
      <w:bookmarkEnd w:id="139"/>
    </w:p>
    <w:p w14:paraId="5DB15AE8" w14:textId="27E4567F" w:rsidR="00B2407C" w:rsidRPr="001C4FE3" w:rsidRDefault="782D6645" w:rsidP="008F5812">
      <w:bookmarkStart w:id="140" w:name="_Toc151461363"/>
      <w:bookmarkStart w:id="141" w:name="_Toc151461463"/>
      <w:bookmarkStart w:id="142" w:name="_Toc151461500"/>
      <w:bookmarkStart w:id="143" w:name="_Toc151461708"/>
      <w:bookmarkStart w:id="144" w:name="_Toc151461768"/>
      <w:bookmarkStart w:id="145" w:name="_Toc152856801"/>
      <w:bookmarkStart w:id="146" w:name="_Toc158797944"/>
      <w:bookmarkStart w:id="147" w:name="_Toc158797993"/>
      <w:bookmarkStart w:id="148" w:name="_Toc158894170"/>
      <w:bookmarkStart w:id="149" w:name="_Toc158894216"/>
      <w:bookmarkEnd w:id="140"/>
      <w:bookmarkEnd w:id="141"/>
      <w:bookmarkEnd w:id="142"/>
      <w:bookmarkEnd w:id="143"/>
      <w:bookmarkEnd w:id="144"/>
      <w:bookmarkEnd w:id="145"/>
      <w:bookmarkEnd w:id="146"/>
      <w:bookmarkEnd w:id="147"/>
      <w:bookmarkEnd w:id="148"/>
      <w:bookmarkEnd w:id="149"/>
      <w:r w:rsidRPr="3AABE3EE">
        <w:t xml:space="preserve">The data required to calculate the Residents’ Experience rating is collected by an independent </w:t>
      </w:r>
      <w:r w:rsidR="48184D7D" w:rsidRPr="3AABE3EE">
        <w:t>third-party</w:t>
      </w:r>
      <w:r w:rsidR="49FD0867" w:rsidRPr="3AABE3EE">
        <w:t xml:space="preserve"> </w:t>
      </w:r>
      <w:r w:rsidR="2B59D7EA" w:rsidRPr="3AABE3EE">
        <w:t xml:space="preserve">with a qualified </w:t>
      </w:r>
      <w:r w:rsidRPr="3AABE3EE">
        <w:t xml:space="preserve">survey team on behalf of the </w:t>
      </w:r>
      <w:r w:rsidR="003B28BF">
        <w:t>d</w:t>
      </w:r>
      <w:r w:rsidRPr="3AABE3EE">
        <w:t xml:space="preserve">epartment. </w:t>
      </w:r>
      <w:r w:rsidR="007E4B7D">
        <w:t>A</w:t>
      </w:r>
      <w:r w:rsidR="5792AD07" w:rsidRPr="00B04EA9">
        <w:t xml:space="preserve">ged care </w:t>
      </w:r>
      <w:r w:rsidR="745F5A39" w:rsidRPr="00B04EA9">
        <w:t xml:space="preserve">homes </w:t>
      </w:r>
      <w:r w:rsidR="5792AD07" w:rsidRPr="00B04EA9">
        <w:t>t</w:t>
      </w:r>
      <w:r w:rsidR="5792AD07" w:rsidRPr="3AABE3EE">
        <w:t>hat choose not to participate</w:t>
      </w:r>
      <w:r w:rsidR="12DED9E4" w:rsidRPr="3AABE3EE">
        <w:t xml:space="preserve"> in the Residents’ Experience Survey</w:t>
      </w:r>
      <w:r w:rsidR="5792AD07" w:rsidRPr="3AABE3EE">
        <w:t xml:space="preserve"> will</w:t>
      </w:r>
      <w:r w:rsidR="539E0C93" w:rsidRPr="3AABE3EE">
        <w:t xml:space="preserve"> not</w:t>
      </w:r>
      <w:r w:rsidR="5792AD07" w:rsidRPr="3AABE3EE">
        <w:t xml:space="preserve"> receive a Residents’ Experience </w:t>
      </w:r>
      <w:r w:rsidR="629CEF2D" w:rsidRPr="3AABE3EE">
        <w:t xml:space="preserve">rating </w:t>
      </w:r>
      <w:r w:rsidR="13CFDA77" w:rsidRPr="00D251E0">
        <w:t>and this</w:t>
      </w:r>
      <w:r w:rsidR="5792AD07" w:rsidRPr="3AABE3EE">
        <w:t xml:space="preserve"> will </w:t>
      </w:r>
      <w:r w:rsidR="3F45FEFB" w:rsidRPr="3AABE3EE">
        <w:t>result in no</w:t>
      </w:r>
      <w:r w:rsidR="5792AD07" w:rsidRPr="3AABE3EE">
        <w:t xml:space="preserve"> </w:t>
      </w:r>
      <w:r w:rsidR="629CEF2D" w:rsidRPr="3AABE3EE">
        <w:t xml:space="preserve">Overall </w:t>
      </w:r>
      <w:r w:rsidR="5792AD07" w:rsidRPr="3AABE3EE">
        <w:t>Star Rating.</w:t>
      </w:r>
    </w:p>
    <w:p w14:paraId="77F94C39" w14:textId="5543910E" w:rsidR="00B2407C" w:rsidRPr="001C4FE3" w:rsidRDefault="00B2407C" w:rsidP="008F5812">
      <w:r w:rsidRPr="001C4FE3">
        <w:t xml:space="preserve">Further guidance on </w:t>
      </w:r>
      <w:r w:rsidR="00615DC7" w:rsidRPr="001C4FE3">
        <w:t>the Residents’ Experience Survey</w:t>
      </w:r>
      <w:r w:rsidR="006B25C4" w:rsidRPr="001C4FE3">
        <w:t xml:space="preserve"> </w:t>
      </w:r>
      <w:r w:rsidRPr="001C4FE3">
        <w:t xml:space="preserve">can be found </w:t>
      </w:r>
      <w:r w:rsidR="00F04F96" w:rsidRPr="001C4FE3">
        <w:t xml:space="preserve">on the </w:t>
      </w:r>
      <w:hyperlink r:id="rId28" w:history="1">
        <w:r w:rsidR="00F04F96" w:rsidRPr="008F5812">
          <w:rPr>
            <w:rStyle w:val="Hyperlink"/>
          </w:rPr>
          <w:t>Residents</w:t>
        </w:r>
        <w:r w:rsidR="00B13760" w:rsidRPr="008F5812">
          <w:rPr>
            <w:rStyle w:val="Hyperlink"/>
          </w:rPr>
          <w:t>’</w:t>
        </w:r>
        <w:r w:rsidR="00F04F96" w:rsidRPr="008F5812">
          <w:rPr>
            <w:rStyle w:val="Hyperlink"/>
          </w:rPr>
          <w:t xml:space="preserve"> Experience webpage</w:t>
        </w:r>
      </w:hyperlink>
      <w:r w:rsidRPr="001C4FE3">
        <w:t>.</w:t>
      </w:r>
    </w:p>
    <w:p w14:paraId="6597F59D" w14:textId="477E00B4" w:rsidR="00603AA5" w:rsidRPr="001C4FE3" w:rsidRDefault="00603AA5" w:rsidP="008F5812">
      <w:pPr>
        <w:pStyle w:val="Heading2"/>
      </w:pPr>
      <w:bookmarkStart w:id="150" w:name="_Toc240008875"/>
      <w:r w:rsidRPr="001C4FE3">
        <w:t>Compliance</w:t>
      </w:r>
      <w:bookmarkEnd w:id="150"/>
    </w:p>
    <w:p w14:paraId="48417496" w14:textId="1C44D484" w:rsidR="00BC3C13" w:rsidRDefault="00BC3C13" w:rsidP="008F5812">
      <w:r>
        <w:t xml:space="preserve">The data required to </w:t>
      </w:r>
      <w:r w:rsidR="005E2A0D">
        <w:t>calculate the Compliance rating is collected and reported by the Commission and the department as the System Governor.</w:t>
      </w:r>
    </w:p>
    <w:p w14:paraId="527DA12C" w14:textId="4A59BF77" w:rsidR="005E2A0D" w:rsidRPr="009F1781" w:rsidRDefault="17E21FF4" w:rsidP="008F5812">
      <w:r>
        <w:t xml:space="preserve">The Commission </w:t>
      </w:r>
      <w:r w:rsidR="3A608735">
        <w:t xml:space="preserve">reports </w:t>
      </w:r>
      <w:r w:rsidR="00C517ED">
        <w:t xml:space="preserve">the outcomes of </w:t>
      </w:r>
      <w:r w:rsidR="3A608735">
        <w:t>its assessment of a</w:t>
      </w:r>
      <w:r w:rsidR="00C36375">
        <w:t>n</w:t>
      </w:r>
      <w:r w:rsidR="3A608735">
        <w:t xml:space="preserve"> </w:t>
      </w:r>
      <w:r w:rsidR="00B904DB">
        <w:t xml:space="preserve">aged </w:t>
      </w:r>
      <w:r w:rsidR="3A608735">
        <w:t xml:space="preserve">care home’s conformance with the </w:t>
      </w:r>
      <w:r w:rsidR="00B904DB">
        <w:t xml:space="preserve">strengthened </w:t>
      </w:r>
      <w:r w:rsidR="3A608735">
        <w:t xml:space="preserve">Aged Care Quality Standards </w:t>
      </w:r>
      <w:r w:rsidR="1AC2D962">
        <w:t xml:space="preserve">to the department when it completes its assessment of the </w:t>
      </w:r>
      <w:r w:rsidR="00A56252">
        <w:t xml:space="preserve">aged care </w:t>
      </w:r>
      <w:r w:rsidR="1AC2D962">
        <w:t>home</w:t>
      </w:r>
      <w:r w:rsidR="00601159">
        <w:t xml:space="preserve"> as part of the</w:t>
      </w:r>
      <w:r w:rsidR="006F4656" w:rsidRPr="009F1781">
        <w:t xml:space="preserve"> </w:t>
      </w:r>
      <w:r w:rsidR="006F4656" w:rsidRPr="004E526E">
        <w:t>provider</w:t>
      </w:r>
      <w:r w:rsidR="00182AB6">
        <w:t>’</w:t>
      </w:r>
      <w:r w:rsidR="006F4656" w:rsidRPr="004E526E">
        <w:t xml:space="preserve">s </w:t>
      </w:r>
      <w:r w:rsidR="006F4656" w:rsidRPr="009F1781">
        <w:t>registration renewal</w:t>
      </w:r>
      <w:r w:rsidR="006F4656" w:rsidRPr="004E526E">
        <w:t xml:space="preserve">. </w:t>
      </w:r>
    </w:p>
    <w:p w14:paraId="5C890DBD" w14:textId="741D854D" w:rsidR="00603AA5" w:rsidRPr="001C4FE3" w:rsidRDefault="005E2A0D" w:rsidP="008F5812">
      <w:r>
        <w:t>T</w:t>
      </w:r>
      <w:r w:rsidR="1AC2D962">
        <w:t xml:space="preserve">he Commission or </w:t>
      </w:r>
      <w:r w:rsidR="005D1091">
        <w:t xml:space="preserve">the department as the </w:t>
      </w:r>
      <w:r w:rsidR="000A505D">
        <w:t>System Governor</w:t>
      </w:r>
      <w:r w:rsidR="004917DF">
        <w:t xml:space="preserve"> report </w:t>
      </w:r>
      <w:r w:rsidR="004A3B4B">
        <w:t xml:space="preserve">any </w:t>
      </w:r>
      <w:r w:rsidR="00761E08">
        <w:t>regulatory decisions</w:t>
      </w:r>
      <w:r w:rsidR="34064049">
        <w:t xml:space="preserve"> against registered provider</w:t>
      </w:r>
      <w:r w:rsidR="00761E08">
        <w:t>s</w:t>
      </w:r>
      <w:r w:rsidR="34064049">
        <w:t xml:space="preserve"> relate</w:t>
      </w:r>
      <w:r w:rsidR="00761E08">
        <w:t>d</w:t>
      </w:r>
      <w:r w:rsidR="34064049">
        <w:t xml:space="preserve"> to the delivery of funded aged care services in the provider’s </w:t>
      </w:r>
      <w:r w:rsidR="00C36375">
        <w:t>aged</w:t>
      </w:r>
      <w:r w:rsidR="34064049">
        <w:t xml:space="preserve"> care home(s)</w:t>
      </w:r>
      <w:r w:rsidR="72F3B6DC">
        <w:t>.</w:t>
      </w:r>
      <w:r w:rsidR="17E21FF4" w:rsidRPr="3AABE3EE">
        <w:t xml:space="preserve"> </w:t>
      </w:r>
    </w:p>
    <w:p w14:paraId="1876FDDE" w14:textId="2F533546" w:rsidR="00603AA5" w:rsidRPr="001C4FE3" w:rsidRDefault="00603AA5" w:rsidP="008F5812">
      <w:pPr>
        <w:pStyle w:val="Heading2"/>
      </w:pPr>
      <w:bookmarkStart w:id="151" w:name="_Toc240008876"/>
      <w:r w:rsidRPr="001C4FE3">
        <w:t>Staffing</w:t>
      </w:r>
      <w:bookmarkEnd w:id="151"/>
    </w:p>
    <w:p w14:paraId="2F93474E" w14:textId="3A89A1A8" w:rsidR="001821A5" w:rsidRPr="001C4FE3" w:rsidRDefault="00CD6AA9" w:rsidP="008F5812">
      <w:r w:rsidRPr="001C4FE3">
        <w:t xml:space="preserve">The delivery of care hours </w:t>
      </w:r>
      <w:r w:rsidR="0017269C">
        <w:t>is</w:t>
      </w:r>
      <w:r w:rsidR="0017269C" w:rsidRPr="001C4FE3">
        <w:t xml:space="preserve"> </w:t>
      </w:r>
      <w:r w:rsidRPr="001C4FE3">
        <w:t>reported</w:t>
      </w:r>
      <w:r w:rsidR="00A1491D" w:rsidRPr="001C4FE3">
        <w:t xml:space="preserve"> to the </w:t>
      </w:r>
      <w:r w:rsidR="003B28BF">
        <w:t>d</w:t>
      </w:r>
      <w:r w:rsidR="00A1491D" w:rsidRPr="001C4FE3">
        <w:t>epartment</w:t>
      </w:r>
      <w:r w:rsidRPr="001C4FE3">
        <w:t xml:space="preserve"> through the QFR.</w:t>
      </w:r>
      <w:r w:rsidR="001821A5" w:rsidRPr="001C4FE3">
        <w:t xml:space="preserve"> The due dates for the QFR are legislated and the </w:t>
      </w:r>
      <w:r w:rsidR="003B28BF">
        <w:t>d</w:t>
      </w:r>
      <w:r w:rsidR="007206F8" w:rsidRPr="001C4FE3">
        <w:t>epartment</w:t>
      </w:r>
      <w:r w:rsidR="001821A5" w:rsidRPr="001C4FE3">
        <w:t xml:space="preserve"> has no authority to grant extensions.</w:t>
      </w:r>
    </w:p>
    <w:p w14:paraId="3B6AAD2E" w14:textId="2C6FA220" w:rsidR="00CD6AA9" w:rsidRPr="001C4FE3" w:rsidRDefault="00CD6AA9" w:rsidP="008F5812">
      <w:r w:rsidRPr="001C4FE3">
        <w:t>The residential care labour cost and hours reporting section of the QFR captures the</w:t>
      </w:r>
      <w:r w:rsidR="001821A5" w:rsidRPr="001C4FE3">
        <w:t xml:space="preserve"> care hours delivered by specified care workers being registered nurses, enrolled nurse</w:t>
      </w:r>
      <w:r w:rsidR="00446959" w:rsidRPr="001C4FE3">
        <w:t>,</w:t>
      </w:r>
      <w:r w:rsidR="001821A5" w:rsidRPr="001C4FE3">
        <w:t xml:space="preserve"> personal care workers </w:t>
      </w:r>
      <w:r w:rsidR="00446959" w:rsidRPr="001C4FE3">
        <w:t>and</w:t>
      </w:r>
      <w:r w:rsidR="001821A5" w:rsidRPr="001C4FE3">
        <w:t xml:space="preserve"> assistants in nursing, to residents who were in care at a</w:t>
      </w:r>
      <w:r w:rsidR="00F03604">
        <w:t>n</w:t>
      </w:r>
      <w:r w:rsidR="00A1491D" w:rsidRPr="001C4FE3">
        <w:t xml:space="preserve"> aged care home </w:t>
      </w:r>
      <w:r w:rsidR="001821A5" w:rsidRPr="001C4FE3">
        <w:t>during the relevant quarter.</w:t>
      </w:r>
    </w:p>
    <w:p w14:paraId="06827EE7" w14:textId="0BE7EFAF" w:rsidR="00CD6AA9" w:rsidRPr="001C4FE3" w:rsidRDefault="00CD6AA9" w:rsidP="008F5812">
      <w:r w:rsidRPr="001C4FE3">
        <w:t xml:space="preserve">This information will directly inform the performance of </w:t>
      </w:r>
      <w:r w:rsidR="00C32882">
        <w:t xml:space="preserve">aged care </w:t>
      </w:r>
      <w:r w:rsidR="00A1491D" w:rsidRPr="001C4FE3">
        <w:t xml:space="preserve">homes </w:t>
      </w:r>
      <w:r w:rsidRPr="001C4FE3">
        <w:t xml:space="preserve">against their </w:t>
      </w:r>
      <w:r w:rsidR="001821A5" w:rsidRPr="001C4FE3">
        <w:t>m</w:t>
      </w:r>
      <w:r w:rsidR="00BF5EB2" w:rsidRPr="001C4FE3">
        <w:t>andated</w:t>
      </w:r>
      <w:r w:rsidR="001821A5" w:rsidRPr="001C4FE3">
        <w:t xml:space="preserve"> </w:t>
      </w:r>
      <w:r w:rsidRPr="001C4FE3">
        <w:t xml:space="preserve">care minute targets </w:t>
      </w:r>
      <w:r w:rsidR="001821A5" w:rsidRPr="001C4FE3">
        <w:t xml:space="preserve">for </w:t>
      </w:r>
      <w:r w:rsidRPr="001C4FE3">
        <w:t xml:space="preserve">the Staffing </w:t>
      </w:r>
      <w:r w:rsidR="000B0E47" w:rsidRPr="001C4FE3">
        <w:t>rating</w:t>
      </w:r>
      <w:r w:rsidRPr="001C4FE3">
        <w:t>.</w:t>
      </w:r>
    </w:p>
    <w:p w14:paraId="034D7E8E" w14:textId="51AB7EA4" w:rsidR="001821A5" w:rsidRPr="001B24B6" w:rsidRDefault="001821A5" w:rsidP="008F5812">
      <w:r w:rsidRPr="001B24B6">
        <w:t xml:space="preserve">Providers can find guidance on the types of direct care activities provided by specified care workers in section 3 of the </w:t>
      </w:r>
      <w:hyperlink r:id="rId29" w:history="1">
        <w:r w:rsidR="00A1491D" w:rsidRPr="008F5812">
          <w:rPr>
            <w:rStyle w:val="Hyperlink"/>
          </w:rPr>
          <w:t>Care minutes guide</w:t>
        </w:r>
      </w:hyperlink>
      <w:r w:rsidRPr="001B24B6">
        <w:t xml:space="preserve"> that can be counted towards care minute</w:t>
      </w:r>
      <w:r w:rsidR="000E7E02" w:rsidRPr="001B24B6">
        <w:t>s</w:t>
      </w:r>
      <w:r w:rsidRPr="001B24B6">
        <w:t>. We recommend that providers keep a link to this guide handy for future reference, as this document is regularly updated.</w:t>
      </w:r>
    </w:p>
    <w:p w14:paraId="4EFCC3AF" w14:textId="061AD048" w:rsidR="001821A5" w:rsidRPr="001B24B6" w:rsidRDefault="001821A5" w:rsidP="008F5812">
      <w:r w:rsidRPr="001B24B6">
        <w:lastRenderedPageBreak/>
        <w:t>Further information</w:t>
      </w:r>
      <w:r w:rsidR="005313E3">
        <w:t xml:space="preserve"> on </w:t>
      </w:r>
      <w:r w:rsidR="00211B16">
        <w:t xml:space="preserve">the </w:t>
      </w:r>
      <w:r w:rsidR="005313E3">
        <w:t>QFR</w:t>
      </w:r>
      <w:r w:rsidRPr="001B24B6">
        <w:t xml:space="preserve"> and resources</w:t>
      </w:r>
      <w:r w:rsidR="00211B16">
        <w:t xml:space="preserve"> for providers</w:t>
      </w:r>
      <w:r w:rsidRPr="001B24B6">
        <w:t xml:space="preserve">, including </w:t>
      </w:r>
      <w:hyperlink r:id="rId30" w:history="1">
        <w:r w:rsidRPr="008F5812">
          <w:rPr>
            <w:rStyle w:val="Hyperlink"/>
          </w:rPr>
          <w:t>Frequently Asked Questions</w:t>
        </w:r>
      </w:hyperlink>
      <w:r w:rsidRPr="001B24B6">
        <w:t xml:space="preserve">, are on </w:t>
      </w:r>
      <w:r w:rsidR="003B28BF">
        <w:t>d</w:t>
      </w:r>
      <w:r w:rsidR="007206F8" w:rsidRPr="001B24B6">
        <w:t>epartment</w:t>
      </w:r>
      <w:r w:rsidR="00ED0F96" w:rsidRPr="001B24B6">
        <w:t>’s</w:t>
      </w:r>
      <w:hyperlink r:id="rId31" w:history="1">
        <w:r w:rsidR="00ED0F96" w:rsidRPr="008F5812">
          <w:rPr>
            <w:rStyle w:val="Hyperlink"/>
          </w:rPr>
          <w:t xml:space="preserve"> webpage</w:t>
        </w:r>
      </w:hyperlink>
      <w:r w:rsidRPr="001B24B6">
        <w:t>.</w:t>
      </w:r>
    </w:p>
    <w:p w14:paraId="574B1871" w14:textId="3E8E2641" w:rsidR="00CD6AA9" w:rsidRPr="001C4FE3" w:rsidRDefault="0005795C" w:rsidP="008F5812">
      <w:pPr>
        <w:pStyle w:val="Caption"/>
      </w:pPr>
      <w:r>
        <w:t xml:space="preserve">Figure </w:t>
      </w:r>
      <w:r>
        <w:fldChar w:fldCharType="begin"/>
      </w:r>
      <w:r>
        <w:instrText>SEQ Figure \* ARABIC</w:instrText>
      </w:r>
      <w:r>
        <w:fldChar w:fldCharType="separate"/>
      </w:r>
      <w:r w:rsidR="00FF5119">
        <w:rPr>
          <w:noProof/>
        </w:rPr>
        <w:t>1</w:t>
      </w:r>
      <w:r>
        <w:fldChar w:fldCharType="end"/>
      </w:r>
      <w:r w:rsidR="004D7C9C" w:rsidRPr="001C4FE3">
        <w:t xml:space="preserve">: </w:t>
      </w:r>
      <w:r w:rsidR="000B0E47" w:rsidRPr="001C4FE3">
        <w:t>Reporting and due d</w:t>
      </w:r>
      <w:r w:rsidR="00670206" w:rsidRPr="001C4FE3">
        <w:t xml:space="preserve">ates </w:t>
      </w:r>
      <w:r w:rsidR="004D7C9C" w:rsidRPr="001C4FE3">
        <w:t xml:space="preserve">for submission of </w:t>
      </w:r>
      <w:r w:rsidR="00CD6AA9" w:rsidRPr="001C4FE3">
        <w:t>QFR</w:t>
      </w:r>
    </w:p>
    <w:p w14:paraId="7C0AA0AE" w14:textId="59596D69" w:rsidR="00C02627" w:rsidRPr="001F27F5" w:rsidRDefault="033FD93F" w:rsidP="008F5812">
      <w:r w:rsidRPr="001C4FE3">
        <w:rPr>
          <w:noProof/>
        </w:rPr>
        <w:drawing>
          <wp:inline distT="0" distB="0" distL="0" distR="0" wp14:anchorId="0157CFE4" wp14:editId="3D8E6D6E">
            <wp:extent cx="5871411" cy="2324100"/>
            <wp:effectExtent l="0" t="0" r="0" b="0"/>
            <wp:docPr id="1884756144" name="Picture 1884756144" descr="Quarter 1 reporting period 1 July to 30 September due 4 November&#10;Quarter 2 reporting period 1 October to 31 December due 14 February&#10;Quarter 3 reporting period 1 January to 31 March due 5 May&#10;Quarter 4 reporting period 1 April to 30 June due 4 Aug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56144" name="Picture 1884756144" descr="Quarter 1 reporting period 1 July to 30 September due 4 November&#10;Quarter 2 reporting period 1 October to 31 December due 14 February&#10;Quarter 3 reporting period 1 January to 31 March due 5 May&#10;Quarter 4 reporting period 1 April to 30 June due 4 Augus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71411" cy="2324100"/>
                    </a:xfrm>
                    <a:prstGeom prst="rect">
                      <a:avLst/>
                    </a:prstGeom>
                  </pic:spPr>
                </pic:pic>
              </a:graphicData>
            </a:graphic>
          </wp:inline>
        </w:drawing>
      </w:r>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E12841" w:rsidRPr="001C4FE3" w14:paraId="1E852293" w14:textId="77777777" w:rsidTr="4F907282">
        <w:tc>
          <w:tcPr>
            <w:tcW w:w="1135" w:type="dxa"/>
            <w:shd w:val="clear" w:color="auto" w:fill="EDEDED" w:themeFill="background2" w:themeFillTint="33"/>
            <w:tcMar>
              <w:left w:w="0" w:type="dxa"/>
              <w:right w:w="0" w:type="dxa"/>
            </w:tcMar>
          </w:tcPr>
          <w:p w14:paraId="63386507" w14:textId="77777777" w:rsidR="00CF3CB2" w:rsidRPr="001F27F5" w:rsidRDefault="00CF3CB2" w:rsidP="008F5812">
            <w:r w:rsidRPr="001C4FE3">
              <w:rPr>
                <w:noProof/>
              </w:rPr>
              <w:drawing>
                <wp:inline distT="0" distB="0" distL="0" distR="0" wp14:anchorId="0E5C08A6" wp14:editId="689D2D19">
                  <wp:extent cx="542925" cy="542925"/>
                  <wp:effectExtent l="0" t="0" r="9525" b="9525"/>
                  <wp:docPr id="22" name="Picture 22"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0588A04D" w14:textId="77777777" w:rsidR="00CF3CB2" w:rsidRPr="001F27F5" w:rsidRDefault="00CF3CB2" w:rsidP="008F5812">
            <w:r w:rsidRPr="001C4FE3">
              <w:t>IMPORTANT NOTE</w:t>
            </w:r>
          </w:p>
          <w:p w14:paraId="08AD0379" w14:textId="05A6B6A1" w:rsidR="00454694" w:rsidRPr="00BF69B9" w:rsidRDefault="57BE1248" w:rsidP="008F5812">
            <w:r>
              <w:t>Failure to report care minutes to the department</w:t>
            </w:r>
            <w:r w:rsidR="62B44BA4">
              <w:t xml:space="preserve"> </w:t>
            </w:r>
            <w:r>
              <w:t>through the QFR</w:t>
            </w:r>
            <w:r w:rsidR="43E9CE02">
              <w:t xml:space="preserve"> prior to </w:t>
            </w:r>
            <w:r w:rsidR="03FDF829">
              <w:t xml:space="preserve">publication </w:t>
            </w:r>
            <w:r w:rsidR="43E9CE02">
              <w:t xml:space="preserve">of the </w:t>
            </w:r>
            <w:r w:rsidR="041EDFD2">
              <w:t xml:space="preserve">related </w:t>
            </w:r>
            <w:r w:rsidR="43E9CE02">
              <w:t>Star Ratings quarterly update</w:t>
            </w:r>
            <w:r w:rsidR="750985FF" w:rsidRPr="4F907282">
              <w:rPr>
                <w:rFonts w:ascii="Poppins" w:hAnsi="Poppins" w:cs="Poppins"/>
                <w:color w:val="CC3595"/>
                <w:sz w:val="20"/>
                <w:szCs w:val="20"/>
              </w:rPr>
              <w:t xml:space="preserve"> </w:t>
            </w:r>
            <w:r w:rsidR="03FDF829" w:rsidRPr="006D4AE3">
              <w:rPr>
                <w:rFonts w:cs="Times New Roman"/>
                <w:sz w:val="24"/>
                <w:szCs w:val="24"/>
              </w:rPr>
              <w:t xml:space="preserve">on My Aged Care </w:t>
            </w:r>
            <w:r w:rsidR="750985FF">
              <w:t>will result in no Staffing rating, which will also result in no Overall Star Rating.</w:t>
            </w:r>
            <w:r w:rsidR="43E9CE02">
              <w:t xml:space="preserve"> Late submitted data will be published on My Aged Care once the QFR has passe</w:t>
            </w:r>
            <w:r w:rsidR="2E5B4AB5">
              <w:t>d</w:t>
            </w:r>
            <w:r w:rsidR="43E9CE02">
              <w:t xml:space="preserve"> </w:t>
            </w:r>
            <w:r w:rsidR="384E9E9C">
              <w:t>data validation activities</w:t>
            </w:r>
            <w:r w:rsidR="651FAC3E">
              <w:t>,</w:t>
            </w:r>
            <w:r w:rsidR="064CBC0E">
              <w:t xml:space="preserve"> however homes will not receive a Staffing or Overall Star Rating</w:t>
            </w:r>
            <w:r w:rsidR="7C5319FB">
              <w:t>.</w:t>
            </w:r>
          </w:p>
          <w:p w14:paraId="657A6CE2" w14:textId="71C0B357" w:rsidR="00CF3CB2" w:rsidRPr="001C4FE3" w:rsidRDefault="3231ECCB" w:rsidP="008F5812">
            <w:pPr>
              <w:rPr>
                <w:color w:val="000000" w:themeColor="text1"/>
                <w:sz w:val="20"/>
                <w:szCs w:val="20"/>
              </w:rPr>
            </w:pPr>
            <w:r w:rsidRPr="001B24B6">
              <w:t xml:space="preserve">It takes approximately </w:t>
            </w:r>
            <w:r w:rsidR="2B205285" w:rsidRPr="001B24B6">
              <w:t>3</w:t>
            </w:r>
            <w:r w:rsidR="121385E1" w:rsidRPr="001B24B6">
              <w:t>–</w:t>
            </w:r>
            <w:r w:rsidR="2B205285" w:rsidRPr="001B24B6">
              <w:t>5</w:t>
            </w:r>
            <w:r w:rsidRPr="001B24B6">
              <w:t xml:space="preserve"> months for submitted QFR care minutes and costs data sets to be available </w:t>
            </w:r>
            <w:r w:rsidR="00E728AA" w:rsidRPr="001B24B6">
              <w:t>for calculation in</w:t>
            </w:r>
            <w:r w:rsidRPr="001B24B6">
              <w:t xml:space="preserve"> Star Ratings. This allows time for </w:t>
            </w:r>
            <w:r w:rsidR="00E728AA" w:rsidRPr="001B24B6">
              <w:t xml:space="preserve">submission, </w:t>
            </w:r>
            <w:r w:rsidRPr="001B24B6">
              <w:t xml:space="preserve">data validation by the </w:t>
            </w:r>
            <w:r w:rsidR="003B28BF">
              <w:t>d</w:t>
            </w:r>
            <w:r w:rsidRPr="001B24B6">
              <w:t>epartment and where necessary, opportunity for providers to review and re-submit data to correct omissions or errors.</w:t>
            </w:r>
          </w:p>
        </w:tc>
      </w:tr>
    </w:tbl>
    <w:p w14:paraId="1B1336BE" w14:textId="710EFEC9" w:rsidR="00670206" w:rsidRPr="008F5812" w:rsidRDefault="00E151C6" w:rsidP="00855915">
      <w:pPr>
        <w:keepNext/>
        <w:keepLines/>
        <w:rPr>
          <w:rStyle w:val="Strong"/>
        </w:rPr>
      </w:pPr>
      <w:r w:rsidRPr="008F5812">
        <w:rPr>
          <w:rStyle w:val="Strong"/>
        </w:rPr>
        <w:t xml:space="preserve">Staffing </w:t>
      </w:r>
      <w:r w:rsidR="00670206" w:rsidRPr="008F5812">
        <w:rPr>
          <w:rStyle w:val="Strong"/>
        </w:rPr>
        <w:t>Data Validation</w:t>
      </w:r>
    </w:p>
    <w:p w14:paraId="4D4D26E9" w14:textId="3E99C91D" w:rsidR="00670206" w:rsidRPr="001C4FE3" w:rsidRDefault="00425A46" w:rsidP="00855915">
      <w:pPr>
        <w:keepNext/>
        <w:keepLines/>
      </w:pPr>
      <w:r w:rsidRPr="001C4FE3">
        <w:t xml:space="preserve">Following </w:t>
      </w:r>
      <w:r w:rsidR="001A1A22" w:rsidRPr="001C4FE3">
        <w:t>s</w:t>
      </w:r>
      <w:r w:rsidRPr="001C4FE3">
        <w:t>ubmission of the QFR, t</w:t>
      </w:r>
      <w:r w:rsidR="00670206" w:rsidRPr="001C4FE3">
        <w:t xml:space="preserve">he </w:t>
      </w:r>
      <w:r w:rsidR="003B28BF">
        <w:t>d</w:t>
      </w:r>
      <w:r w:rsidR="007206F8" w:rsidRPr="001C4FE3">
        <w:t>epartment</w:t>
      </w:r>
      <w:r w:rsidR="00670206" w:rsidRPr="001C4FE3">
        <w:t xml:space="preserve"> undertake</w:t>
      </w:r>
      <w:r w:rsidRPr="001C4FE3">
        <w:t>s</w:t>
      </w:r>
      <w:r w:rsidR="00670206" w:rsidRPr="001C4FE3">
        <w:t xml:space="preserve"> a data validation process to check the reasonableness of submitted </w:t>
      </w:r>
      <w:r w:rsidR="00A1491D" w:rsidRPr="001C4FE3">
        <w:t>care</w:t>
      </w:r>
      <w:r w:rsidR="00290351" w:rsidRPr="001C4FE3">
        <w:t xml:space="preserve"> minutes</w:t>
      </w:r>
      <w:r w:rsidR="00A1491D" w:rsidRPr="001C4FE3">
        <w:t xml:space="preserve"> data</w:t>
      </w:r>
      <w:r w:rsidR="00670206" w:rsidRPr="001C4FE3">
        <w:t>. These checks include:</w:t>
      </w:r>
    </w:p>
    <w:p w14:paraId="1712337A" w14:textId="77777777" w:rsidR="00CD6AA9" w:rsidRPr="008D057D" w:rsidRDefault="00CD6AA9" w:rsidP="008D057D">
      <w:pPr>
        <w:pStyle w:val="ListBullet2"/>
      </w:pPr>
      <w:r w:rsidRPr="008D057D">
        <w:t>care funding claimed compared with care hours reported</w:t>
      </w:r>
    </w:p>
    <w:p w14:paraId="304D8FFC" w14:textId="77777777" w:rsidR="00CD6AA9" w:rsidRPr="008D057D" w:rsidRDefault="00CD6AA9" w:rsidP="008D057D">
      <w:pPr>
        <w:pStyle w:val="ListBullet2"/>
      </w:pPr>
      <w:r w:rsidRPr="008D057D">
        <w:t>care funding claimed compared with care expenses reported</w:t>
      </w:r>
    </w:p>
    <w:p w14:paraId="2A998706" w14:textId="6A1F7B4F" w:rsidR="00CD6AA9" w:rsidRPr="008D057D" w:rsidRDefault="00CD6AA9" w:rsidP="006D4AE3">
      <w:pPr>
        <w:pStyle w:val="ListBullet2"/>
        <w:ind w:right="-173"/>
      </w:pPr>
      <w:r w:rsidRPr="008D057D">
        <w:t>average hourly rates for registered nurses, enrolled nurses</w:t>
      </w:r>
      <w:r w:rsidR="00B92A72" w:rsidRPr="008D057D">
        <w:t>,</w:t>
      </w:r>
      <w:r w:rsidRPr="008D057D">
        <w:t xml:space="preserve"> personal care workers </w:t>
      </w:r>
      <w:r w:rsidR="00B92A72" w:rsidRPr="008D057D">
        <w:t xml:space="preserve">and </w:t>
      </w:r>
      <w:r w:rsidR="00B20747" w:rsidRPr="008D057D">
        <w:t>a</w:t>
      </w:r>
      <w:r w:rsidR="00B92A72" w:rsidRPr="008D057D">
        <w:t>ssistants in</w:t>
      </w:r>
      <w:r w:rsidR="00AD6C67" w:rsidRPr="008D057D">
        <w:t xml:space="preserve"> </w:t>
      </w:r>
      <w:r w:rsidR="00B20747" w:rsidRPr="008D057D">
        <w:t>n</w:t>
      </w:r>
      <w:r w:rsidR="00B92A72" w:rsidRPr="008D057D">
        <w:t>ursin</w:t>
      </w:r>
      <w:r w:rsidR="00AD6C67" w:rsidRPr="008D057D">
        <w:t xml:space="preserve">g </w:t>
      </w:r>
      <w:r w:rsidRPr="008D057D">
        <w:t>compared with average hourly rates reported across the sector</w:t>
      </w:r>
    </w:p>
    <w:p w14:paraId="5EDDA7CD" w14:textId="2CC53C9F" w:rsidR="00CD6AA9" w:rsidRPr="001C4FE3" w:rsidRDefault="25B6C283" w:rsidP="008D057D">
      <w:pPr>
        <w:pStyle w:val="ListBullet2"/>
      </w:pPr>
      <w:r w:rsidRPr="008D057D">
        <w:t>consistency c</w:t>
      </w:r>
      <w:r w:rsidRPr="3AABE3EE">
        <w:t xml:space="preserve">ompared with previously submitted data </w:t>
      </w:r>
      <w:r w:rsidR="01CD3EE4" w:rsidRPr="3AABE3EE">
        <w:t xml:space="preserve">to the </w:t>
      </w:r>
      <w:r w:rsidR="003C6E28">
        <w:t>d</w:t>
      </w:r>
      <w:r w:rsidR="01CD3EE4" w:rsidRPr="3AABE3EE">
        <w:t>epartment.</w:t>
      </w:r>
    </w:p>
    <w:p w14:paraId="52509434" w14:textId="0831A3A2" w:rsidR="00670206" w:rsidRPr="001C4FE3" w:rsidRDefault="7ABC071C" w:rsidP="008F5812">
      <w:r w:rsidRPr="3AABE3EE">
        <w:t xml:space="preserve">Providers will be notified in writing if data submitted needs to be reviewed and resubmitted. Where resubmission is required, this must be done by the relevant resubmission date to allow the </w:t>
      </w:r>
      <w:r w:rsidR="003C6E28">
        <w:t>d</w:t>
      </w:r>
      <w:r w:rsidR="7E71DFD8" w:rsidRPr="3AABE3EE">
        <w:t>epartment</w:t>
      </w:r>
      <w:r w:rsidRPr="3AABE3EE">
        <w:t xml:space="preserve"> sufficient time to review resubmitted data</w:t>
      </w:r>
      <w:r w:rsidR="003D0583">
        <w:t xml:space="preserve"> </w:t>
      </w:r>
      <w:r w:rsidR="005417A5">
        <w:t>prior to making the data available for Star Ratings calculation</w:t>
      </w:r>
      <w:r w:rsidR="009D0B1D">
        <w:t xml:space="preserve"> and publication on My Aged Care</w:t>
      </w:r>
      <w:r w:rsidRPr="3AABE3EE">
        <w:t>.</w:t>
      </w:r>
    </w:p>
    <w:p w14:paraId="78527DA2" w14:textId="31BC5414" w:rsidR="00670206" w:rsidRPr="001C4FE3" w:rsidRDefault="00670206" w:rsidP="008F5812">
      <w:r w:rsidRPr="001C4FE3">
        <w:t>Providers must respond to and/or action any request to review or amend data during the data validation period.</w:t>
      </w:r>
    </w:p>
    <w:p w14:paraId="0FAA9B87" w14:textId="46F737E4" w:rsidR="00670206" w:rsidRDefault="00670206" w:rsidP="008F5812">
      <w:r w:rsidRPr="001C4FE3">
        <w:t>Resubmissions after the resubmission due date will not be accepted.</w:t>
      </w:r>
    </w:p>
    <w:p w14:paraId="22592984" w14:textId="05947C90" w:rsidR="008859DF" w:rsidRPr="00705127" w:rsidRDefault="2F3658C4" w:rsidP="008F5812">
      <w:r w:rsidRPr="77BE7712">
        <w:t>S</w:t>
      </w:r>
      <w:r w:rsidR="66BCB7BE" w:rsidRPr="77BE7712">
        <w:t>ince 2023</w:t>
      </w:r>
      <w:r w:rsidRPr="77BE7712">
        <w:t xml:space="preserve"> the </w:t>
      </w:r>
      <w:r w:rsidR="004D440C">
        <w:t>d</w:t>
      </w:r>
      <w:r w:rsidRPr="77BE7712">
        <w:t xml:space="preserve">epartment has undertaken care time reporting assessments </w:t>
      </w:r>
      <w:r w:rsidR="66BCB7BE" w:rsidRPr="77BE7712">
        <w:t xml:space="preserve">to assess the accuracy of </w:t>
      </w:r>
      <w:r w:rsidR="01D0FDAB" w:rsidRPr="77BE7712">
        <w:t>self</w:t>
      </w:r>
      <w:r w:rsidR="00762B36">
        <w:t>-</w:t>
      </w:r>
      <w:r w:rsidR="01D0FDAB" w:rsidRPr="77BE7712">
        <w:t>reported</w:t>
      </w:r>
      <w:r w:rsidR="66BCB7BE" w:rsidRPr="77BE7712">
        <w:t xml:space="preserve"> care minutes (and 24/7 Registered Nurse data that is published alongside care minutes data on My Aged Care).</w:t>
      </w:r>
      <w:r w:rsidR="00E566E7">
        <w:br/>
      </w:r>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E12841" w:rsidRPr="001C4FE3" w14:paraId="5B79AFBC" w14:textId="77777777" w:rsidTr="1C39CF52">
        <w:tc>
          <w:tcPr>
            <w:tcW w:w="1135" w:type="dxa"/>
            <w:shd w:val="clear" w:color="auto" w:fill="EDEDED" w:themeFill="background2" w:themeFillTint="33"/>
            <w:tcMar>
              <w:left w:w="0" w:type="dxa"/>
              <w:right w:w="0" w:type="dxa"/>
            </w:tcMar>
          </w:tcPr>
          <w:p w14:paraId="53FAB9F6" w14:textId="77777777" w:rsidR="00F2582E" w:rsidRPr="001F27F5" w:rsidRDefault="00F2582E" w:rsidP="008F5812">
            <w:r w:rsidRPr="001C4FE3">
              <w:rPr>
                <w:noProof/>
              </w:rPr>
              <w:lastRenderedPageBreak/>
              <w:drawing>
                <wp:inline distT="0" distB="0" distL="0" distR="0" wp14:anchorId="49EF50EE" wp14:editId="034AD36A">
                  <wp:extent cx="542925" cy="542925"/>
                  <wp:effectExtent l="0" t="0" r="9525" b="9525"/>
                  <wp:docPr id="25" name="Picture 25"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54BCF233" w14:textId="77777777" w:rsidR="00F2582E" w:rsidRPr="001F27F5" w:rsidRDefault="00F2582E" w:rsidP="008F5812">
            <w:r w:rsidRPr="001F27F5">
              <w:t>IMPORTANT NOTE</w:t>
            </w:r>
          </w:p>
          <w:p w14:paraId="07BBFB2F" w14:textId="346EA1D2" w:rsidR="00F2582E" w:rsidRPr="00CB74B1" w:rsidRDefault="149AAE35" w:rsidP="00CB74B1">
            <w:r w:rsidRPr="1C39CF52">
              <w:t>If provi</w:t>
            </w:r>
            <w:r w:rsidRPr="00CB74B1">
              <w:t>ders leave their data unchecked or re</w:t>
            </w:r>
            <w:r w:rsidR="280F2E14" w:rsidRPr="00CB74B1">
              <w:t>-</w:t>
            </w:r>
            <w:r w:rsidRPr="00CB74B1">
              <w:t xml:space="preserve">submitted data has not met the reasonableness checks it will not be included in the next quarterly update to Star Ratings and will result in </w:t>
            </w:r>
            <w:r w:rsidR="539E0C93" w:rsidRPr="00CB74B1">
              <w:t>no</w:t>
            </w:r>
            <w:r w:rsidR="01B1AA0B" w:rsidRPr="00CB74B1">
              <w:t xml:space="preserve"> </w:t>
            </w:r>
            <w:r w:rsidRPr="00CB74B1">
              <w:t xml:space="preserve">Staffing </w:t>
            </w:r>
            <w:r w:rsidR="01B1AA0B" w:rsidRPr="00CB74B1">
              <w:t>rating</w:t>
            </w:r>
            <w:r w:rsidR="4B4D95B0" w:rsidRPr="00CB74B1">
              <w:t xml:space="preserve"> and no publication of care minute</w:t>
            </w:r>
            <w:r w:rsidR="50221146" w:rsidRPr="00CB74B1">
              <w:t>s</w:t>
            </w:r>
            <w:r w:rsidR="4B4D95B0" w:rsidRPr="00CB74B1">
              <w:t xml:space="preserve"> actuals</w:t>
            </w:r>
            <w:r w:rsidRPr="00CB74B1">
              <w:t xml:space="preserve"> </w:t>
            </w:r>
            <w:r w:rsidR="7949433D" w:rsidRPr="00CB74B1">
              <w:t>and</w:t>
            </w:r>
            <w:r w:rsidRPr="00CB74B1">
              <w:t xml:space="preserve"> </w:t>
            </w:r>
            <w:r w:rsidR="5F000A80" w:rsidRPr="00CB74B1">
              <w:t xml:space="preserve">this </w:t>
            </w:r>
            <w:r w:rsidRPr="00CB74B1">
              <w:t xml:space="preserve">will </w:t>
            </w:r>
            <w:r w:rsidR="5F9244CF" w:rsidRPr="00CB74B1">
              <w:t xml:space="preserve">result in no </w:t>
            </w:r>
            <w:r w:rsidRPr="00CB74B1">
              <w:t>Overall Star Rating.</w:t>
            </w:r>
          </w:p>
          <w:p w14:paraId="6FA47494" w14:textId="0F6A5837" w:rsidR="00513685" w:rsidRPr="001C4FE3" w:rsidRDefault="25A85352" w:rsidP="00CB74B1">
            <w:pPr>
              <w:rPr>
                <w:rFonts w:cstheme="majorHAnsi"/>
              </w:rPr>
            </w:pPr>
            <w:r w:rsidRPr="00CB74B1">
              <w:t xml:space="preserve">Failure to pass the reporting assessment will also result in </w:t>
            </w:r>
            <w:r w:rsidR="50221146" w:rsidRPr="00CB74B1">
              <w:t>no</w:t>
            </w:r>
            <w:r w:rsidRPr="00CB74B1">
              <w:t xml:space="preserve"> Staffing rating and no publication of care minutes actuals</w:t>
            </w:r>
            <w:r w:rsidR="31C93CD3" w:rsidRPr="00CB74B1">
              <w:t xml:space="preserve"> for the relevant reporting quarter/s</w:t>
            </w:r>
            <w:r w:rsidR="56E26124" w:rsidRPr="00CB74B1">
              <w:t xml:space="preserve">, </w:t>
            </w:r>
            <w:r w:rsidR="00396210" w:rsidRPr="00CB74B1">
              <w:t>and</w:t>
            </w:r>
            <w:r w:rsidR="65FDF22E" w:rsidRPr="00CB74B1">
              <w:t xml:space="preserve"> this</w:t>
            </w:r>
            <w:r w:rsidR="56E26124" w:rsidRPr="00CB74B1">
              <w:t xml:space="preserve"> will </w:t>
            </w:r>
            <w:r w:rsidR="38C94C17" w:rsidRPr="00CB74B1">
              <w:t>result in no</w:t>
            </w:r>
            <w:r w:rsidR="56E26124" w:rsidRPr="00CB74B1">
              <w:t xml:space="preserve"> Overall Star Rating</w:t>
            </w:r>
            <w:r w:rsidRPr="00CB74B1">
              <w:t>.</w:t>
            </w:r>
          </w:p>
        </w:tc>
      </w:tr>
    </w:tbl>
    <w:p w14:paraId="7B0BB345" w14:textId="4F627343" w:rsidR="00F472A1" w:rsidRPr="001C4FE3" w:rsidRDefault="00F472A1" w:rsidP="008F5812">
      <w:pPr>
        <w:pStyle w:val="Heading2"/>
      </w:pPr>
      <w:bookmarkStart w:id="152" w:name="_Toc151461368"/>
      <w:bookmarkStart w:id="153" w:name="_Toc151461467"/>
      <w:bookmarkStart w:id="154" w:name="_Toc151461504"/>
      <w:bookmarkStart w:id="155" w:name="_Toc151461712"/>
      <w:bookmarkStart w:id="156" w:name="_Toc151461772"/>
      <w:bookmarkStart w:id="157" w:name="_Toc152856805"/>
      <w:bookmarkStart w:id="158" w:name="_Toc158797948"/>
      <w:bookmarkStart w:id="159" w:name="_Toc158797997"/>
      <w:bookmarkStart w:id="160" w:name="_Toc158894174"/>
      <w:bookmarkStart w:id="161" w:name="_Toc158894220"/>
      <w:bookmarkStart w:id="162" w:name="_Toc162263285"/>
      <w:bookmarkStart w:id="163" w:name="_Toc162263564"/>
      <w:bookmarkStart w:id="164" w:name="_Toc163028407"/>
      <w:bookmarkStart w:id="165" w:name="_Toc151461369"/>
      <w:bookmarkStart w:id="166" w:name="_Toc151461468"/>
      <w:bookmarkStart w:id="167" w:name="_Toc151461505"/>
      <w:bookmarkStart w:id="168" w:name="_Toc151461713"/>
      <w:bookmarkStart w:id="169" w:name="_Toc151461773"/>
      <w:bookmarkStart w:id="170" w:name="_Toc152856806"/>
      <w:bookmarkStart w:id="171" w:name="_Toc158797949"/>
      <w:bookmarkStart w:id="172" w:name="_Toc158797998"/>
      <w:bookmarkStart w:id="173" w:name="_Toc158894175"/>
      <w:bookmarkStart w:id="174" w:name="_Toc158894221"/>
      <w:bookmarkStart w:id="175" w:name="_Toc162263286"/>
      <w:bookmarkStart w:id="176" w:name="_Toc162263565"/>
      <w:bookmarkStart w:id="177" w:name="_Toc163028408"/>
      <w:bookmarkStart w:id="178" w:name="_Toc162263287"/>
      <w:bookmarkStart w:id="179" w:name="_Toc162263566"/>
      <w:bookmarkStart w:id="180" w:name="_Toc163028409"/>
      <w:bookmarkStart w:id="181" w:name="_Toc240008877"/>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1C4FE3">
        <w:t>Quality Measures</w:t>
      </w:r>
      <w:bookmarkEnd w:id="181"/>
    </w:p>
    <w:p w14:paraId="7A4BC7D6" w14:textId="3F0524E1" w:rsidR="00583CAF" w:rsidRDefault="2D191C0C" w:rsidP="008F5812">
      <w:r>
        <w:t>Registered</w:t>
      </w:r>
      <w:r w:rsidR="2FBDE126" w:rsidRPr="3AABE3EE">
        <w:t xml:space="preserve"> </w:t>
      </w:r>
      <w:r w:rsidR="52101129" w:rsidRPr="3AABE3EE">
        <w:t>providers</w:t>
      </w:r>
      <w:r w:rsidR="324E229A" w:rsidRPr="3AABE3EE">
        <w:t xml:space="preserve"> must collect </w:t>
      </w:r>
      <w:r w:rsidR="001E41BF">
        <w:t xml:space="preserve">and submit </w:t>
      </w:r>
      <w:r w:rsidR="324E229A" w:rsidRPr="3AABE3EE">
        <w:t>data for each quality indicator</w:t>
      </w:r>
      <w:r w:rsidR="00F63520">
        <w:t xml:space="preserve"> every 3 months and</w:t>
      </w:r>
      <w:r w:rsidR="007A0387" w:rsidRPr="3AABE3EE">
        <w:t xml:space="preserve"> no later than the 21</w:t>
      </w:r>
      <w:r w:rsidR="007A0387" w:rsidRPr="3AABE3EE">
        <w:rPr>
          <w:vertAlign w:val="superscript"/>
        </w:rPr>
        <w:t>st</w:t>
      </w:r>
      <w:r w:rsidR="007A0387" w:rsidRPr="3AABE3EE">
        <w:t xml:space="preserve"> day of the month after the end of each quarter</w:t>
      </w:r>
      <w:r w:rsidR="00886FE3">
        <w:t>.</w:t>
      </w:r>
      <w:r w:rsidR="324E229A" w:rsidRPr="3AABE3EE">
        <w:t xml:space="preserve"> </w:t>
      </w:r>
    </w:p>
    <w:p w14:paraId="6C74B63A" w14:textId="0581DA38" w:rsidR="00BA4093" w:rsidRDefault="00583CAF" w:rsidP="008F5812">
      <w:r>
        <w:t>Registered Providers</w:t>
      </w:r>
      <w:r w:rsidR="00886FE3">
        <w:t xml:space="preserve"> </w:t>
      </w:r>
      <w:r w:rsidR="00474AB6">
        <w:t>submit</w:t>
      </w:r>
      <w:r w:rsidR="324E229A" w:rsidRPr="3AABE3EE">
        <w:t xml:space="preserve"> </w:t>
      </w:r>
      <w:r w:rsidR="00A94C63">
        <w:t>quarterly QI Program data</w:t>
      </w:r>
      <w:r w:rsidR="324E229A" w:rsidRPr="3AABE3EE">
        <w:t xml:space="preserve"> via the</w:t>
      </w:r>
      <w:r w:rsidR="7FBF7245" w:rsidRPr="3AABE3EE">
        <w:t xml:space="preserve"> Quality Indicator application on the</w:t>
      </w:r>
      <w:r w:rsidR="324E229A" w:rsidRPr="3AABE3EE">
        <w:t xml:space="preserve"> </w:t>
      </w:r>
      <w:r w:rsidR="4F9E9039" w:rsidRPr="3AABE3EE">
        <w:t>Government Provider Management System (GPMS)</w:t>
      </w:r>
      <w:r w:rsidR="324E229A" w:rsidRPr="3AABE3EE">
        <w:t xml:space="preserve"> </w:t>
      </w:r>
      <w:r w:rsidR="00D40005">
        <w:t>Registered Provider portal</w:t>
      </w:r>
      <w:r w:rsidR="00D40005" w:rsidRPr="3AABE3EE">
        <w:t xml:space="preserve"> </w:t>
      </w:r>
      <w:proofErr w:type="gramStart"/>
      <w:r w:rsidR="324E229A" w:rsidRPr="3AABE3EE">
        <w:t>in order to</w:t>
      </w:r>
      <w:proofErr w:type="gramEnd"/>
      <w:r w:rsidR="324E229A" w:rsidRPr="3AABE3EE">
        <w:t xml:space="preserve"> make the information available to the </w:t>
      </w:r>
      <w:r w:rsidR="2FFB24F9">
        <w:t>department</w:t>
      </w:r>
      <w:r w:rsidR="324E229A" w:rsidRPr="3AABE3EE">
        <w:t>, unless otherwise agreed</w:t>
      </w:r>
      <w:r w:rsidR="68145C2F" w:rsidRPr="3AABE3EE">
        <w:t xml:space="preserve"> to</w:t>
      </w:r>
      <w:r w:rsidR="324E229A" w:rsidRPr="3AABE3EE">
        <w:t xml:space="preserve"> by the </w:t>
      </w:r>
      <w:r w:rsidR="004D440C">
        <w:t>d</w:t>
      </w:r>
      <w:r w:rsidR="324E229A" w:rsidRPr="3AABE3EE">
        <w:t xml:space="preserve">epartment (for example, if another organisation is being engaged to do so). </w:t>
      </w:r>
    </w:p>
    <w:p w14:paraId="0D5B3C83" w14:textId="769C3380" w:rsidR="002B3143" w:rsidRPr="001C4FE3" w:rsidRDefault="002B3143" w:rsidP="008F5812">
      <w:r w:rsidRPr="00D251E0">
        <w:t>Further guidance relating to quality indicator data submission can be found in the</w:t>
      </w:r>
      <w:r w:rsidRPr="001C4FE3">
        <w:t xml:space="preserve"> </w:t>
      </w:r>
      <w:hyperlink r:id="rId33" w:history="1">
        <w:r>
          <w:rPr>
            <w:rStyle w:val="Hyperlink"/>
          </w:rPr>
          <w:t>National Aged Care Quality Indicator Program Manual.</w:t>
        </w:r>
      </w:hyperlink>
    </w:p>
    <w:p w14:paraId="5839347B" w14:textId="35739D19" w:rsidR="00BA4093" w:rsidRPr="001C4FE3" w:rsidRDefault="0005795C" w:rsidP="008F5812">
      <w:pPr>
        <w:pStyle w:val="Caption"/>
      </w:pPr>
      <w:r>
        <w:t xml:space="preserve">Figure </w:t>
      </w:r>
      <w:r>
        <w:fldChar w:fldCharType="begin"/>
      </w:r>
      <w:r>
        <w:instrText>SEQ Figure \* ARABIC</w:instrText>
      </w:r>
      <w:r>
        <w:fldChar w:fldCharType="separate"/>
      </w:r>
      <w:r w:rsidR="00FF5119">
        <w:rPr>
          <w:noProof/>
        </w:rPr>
        <w:t>2</w:t>
      </w:r>
      <w:r>
        <w:fldChar w:fldCharType="end"/>
      </w:r>
      <w:r w:rsidR="004D7C9C" w:rsidRPr="001C4FE3">
        <w:t xml:space="preserve">: </w:t>
      </w:r>
      <w:r w:rsidR="00FF486E" w:rsidRPr="001C4FE3">
        <w:t>Reporting and due d</w:t>
      </w:r>
      <w:r w:rsidR="4DBC0250" w:rsidRPr="001C4FE3">
        <w:t xml:space="preserve">ates for submission of </w:t>
      </w:r>
      <w:r w:rsidR="00FF486E" w:rsidRPr="001C4FE3">
        <w:t>QI Program</w:t>
      </w:r>
      <w:r w:rsidR="4DBC0250" w:rsidRPr="001C4FE3">
        <w:t xml:space="preserve"> data</w:t>
      </w:r>
    </w:p>
    <w:p w14:paraId="0908D46E" w14:textId="7F1C011E" w:rsidR="00ED53F7" w:rsidRDefault="004147D7" w:rsidP="008F5812">
      <w:r w:rsidRPr="001F27F5">
        <w:rPr>
          <w:noProof/>
        </w:rPr>
        <w:drawing>
          <wp:inline distT="0" distB="0" distL="0" distR="0" wp14:anchorId="4F2765AB" wp14:editId="4EBC2C81">
            <wp:extent cx="5838137" cy="2362200"/>
            <wp:effectExtent l="0" t="0" r="0" b="0"/>
            <wp:docPr id="33" name="Picture 33" descr="Quarter 1 (reporting period 1 July to 30 September) is due 21 October. &#10;Quarter 2 (reporting period 1 October to 31 December) is due 21 January. &#10;Quarter 3 (reporting period 1 January to 31 March) is due 21 April. &#10;Quarter 4 (reporting period 1 April to 30 June) is due 21 Ju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Quarter 1 (reporting period 1 July to 30 September) is due 21 October. &#10;Quarter 2 (reporting period 1 October to 31 December) is due 21 January. &#10;Quarter 3 (reporting period 1 January to 31 March) is due 21 April. &#10;Quarter 4 (reporting period 1 April to 30 June) is due 21 July."/>
                    <pic:cNvPicPr/>
                  </pic:nvPicPr>
                  <pic:blipFill>
                    <a:blip r:embed="rId34"/>
                    <a:stretch>
                      <a:fillRect/>
                    </a:stretch>
                  </pic:blipFill>
                  <pic:spPr>
                    <a:xfrm>
                      <a:off x="0" y="0"/>
                      <a:ext cx="5886911" cy="2381935"/>
                    </a:xfrm>
                    <a:prstGeom prst="rect">
                      <a:avLst/>
                    </a:prstGeom>
                  </pic:spPr>
                </pic:pic>
              </a:graphicData>
            </a:graphic>
          </wp:inline>
        </w:drawing>
      </w:r>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68697A76" w:rsidRPr="001C4FE3" w14:paraId="570B1098" w14:textId="77777777" w:rsidTr="4F907282">
        <w:tc>
          <w:tcPr>
            <w:tcW w:w="1135" w:type="dxa"/>
            <w:shd w:val="clear" w:color="auto" w:fill="EDEDED" w:themeFill="background2" w:themeFillTint="33"/>
            <w:tcMar>
              <w:left w:w="0" w:type="dxa"/>
              <w:right w:w="0" w:type="dxa"/>
            </w:tcMar>
          </w:tcPr>
          <w:p w14:paraId="5352F325" w14:textId="77777777" w:rsidR="68697A76" w:rsidRPr="001F27F5" w:rsidRDefault="2E1F4ED0" w:rsidP="008F5812">
            <w:r w:rsidRPr="001C4FE3">
              <w:rPr>
                <w:noProof/>
              </w:rPr>
              <w:drawing>
                <wp:inline distT="0" distB="0" distL="0" distR="0" wp14:anchorId="4EA429BF" wp14:editId="4D34F293">
                  <wp:extent cx="542925" cy="542925"/>
                  <wp:effectExtent l="0" t="0" r="9525" b="9525"/>
                  <wp:docPr id="480274721" name="Picture 44"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74721" name="Picture 44"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6318E096" w14:textId="77777777" w:rsidR="68697A76" w:rsidRPr="00705AC2" w:rsidRDefault="68697A76" w:rsidP="008F5812">
            <w:r w:rsidRPr="00705AC2">
              <w:t>IMPORTANT NOTE</w:t>
            </w:r>
          </w:p>
          <w:p w14:paraId="266BB974" w14:textId="0C74F7FD" w:rsidR="68697A76" w:rsidRPr="00705AC2" w:rsidRDefault="3D5B6C76" w:rsidP="008F5812">
            <w:pPr>
              <w:rPr>
                <w:color w:val="000000" w:themeColor="text1"/>
                <w:sz w:val="20"/>
                <w:szCs w:val="20"/>
              </w:rPr>
            </w:pPr>
            <w:r>
              <w:t xml:space="preserve">Failure to </w:t>
            </w:r>
            <w:r w:rsidR="011EA968">
              <w:t>report</w:t>
            </w:r>
            <w:r>
              <w:t xml:space="preserve"> quality indicator data</w:t>
            </w:r>
            <w:r w:rsidR="3E3E1754">
              <w:t xml:space="preserve"> </w:t>
            </w:r>
            <w:r w:rsidR="462AD8C2">
              <w:t xml:space="preserve">prior to </w:t>
            </w:r>
            <w:r w:rsidR="009D0B1D">
              <w:t xml:space="preserve">publication </w:t>
            </w:r>
            <w:r w:rsidR="462AD8C2">
              <w:t xml:space="preserve">of the </w:t>
            </w:r>
            <w:r w:rsidR="75E146C7">
              <w:t xml:space="preserve">related </w:t>
            </w:r>
            <w:r w:rsidR="462AD8C2">
              <w:t>Star Ratings quarterly update</w:t>
            </w:r>
            <w:r w:rsidR="009D0B1D">
              <w:t xml:space="preserve"> on My Aged Care</w:t>
            </w:r>
            <w:r w:rsidR="0ED85549">
              <w:t xml:space="preserve"> </w:t>
            </w:r>
            <w:r>
              <w:t xml:space="preserve">will result in </w:t>
            </w:r>
            <w:r w:rsidR="48993DBD">
              <w:t>no</w:t>
            </w:r>
            <w:r>
              <w:t xml:space="preserve"> Quality Measures </w:t>
            </w:r>
            <w:r w:rsidR="59FB01D5">
              <w:t>r</w:t>
            </w:r>
            <w:r>
              <w:t xml:space="preserve">ating </w:t>
            </w:r>
            <w:r w:rsidR="767090F3">
              <w:t>and</w:t>
            </w:r>
            <w:r w:rsidR="58E758B7">
              <w:t xml:space="preserve"> </w:t>
            </w:r>
            <w:r w:rsidR="1F058E1B">
              <w:t xml:space="preserve">this will </w:t>
            </w:r>
            <w:r w:rsidR="58E758B7">
              <w:t>result in no</w:t>
            </w:r>
            <w:r>
              <w:t xml:space="preserve"> </w:t>
            </w:r>
            <w:r w:rsidR="59FB01D5">
              <w:t>O</w:t>
            </w:r>
            <w:r>
              <w:t>verall Star Rating.</w:t>
            </w:r>
            <w:r w:rsidR="5D011F26">
              <w:t xml:space="preserve"> Late submitted data will be published on My Aged Care</w:t>
            </w:r>
            <w:r w:rsidR="54FF3A13">
              <w:t>,</w:t>
            </w:r>
            <w:r w:rsidR="77CF4478">
              <w:t xml:space="preserve"> however homes will not receive a </w:t>
            </w:r>
            <w:r w:rsidR="3CB7B03D">
              <w:t>Quality Measures</w:t>
            </w:r>
            <w:r w:rsidR="77CF4478">
              <w:t xml:space="preserve"> or Overall Star Rating</w:t>
            </w:r>
            <w:r w:rsidR="5D011F26">
              <w:t>.</w:t>
            </w:r>
          </w:p>
        </w:tc>
      </w:tr>
      <w:tr w:rsidR="00821711" w:rsidRPr="001C4FE3" w14:paraId="6E33DAA7" w14:textId="77777777" w:rsidTr="4F907282">
        <w:tc>
          <w:tcPr>
            <w:tcW w:w="1135" w:type="dxa"/>
            <w:shd w:val="clear" w:color="auto" w:fill="EDEDED" w:themeFill="background2" w:themeFillTint="33"/>
            <w:tcMar>
              <w:left w:w="0" w:type="dxa"/>
              <w:right w:w="0" w:type="dxa"/>
            </w:tcMar>
          </w:tcPr>
          <w:p w14:paraId="352886BE" w14:textId="54E12A6A" w:rsidR="00CF3CB2" w:rsidRPr="001F27F5" w:rsidRDefault="00CF3CB2" w:rsidP="008F5812"/>
        </w:tc>
        <w:tc>
          <w:tcPr>
            <w:tcW w:w="8503" w:type="dxa"/>
            <w:shd w:val="clear" w:color="auto" w:fill="F2F2F2" w:themeFill="background1" w:themeFillShade="F2"/>
            <w:tcMar>
              <w:left w:w="0" w:type="dxa"/>
              <w:right w:w="0" w:type="dxa"/>
            </w:tcMar>
          </w:tcPr>
          <w:p w14:paraId="18728F2C" w14:textId="7AE2846D" w:rsidR="00CF3CB2" w:rsidRPr="001C4FE3" w:rsidRDefault="3231ECCB" w:rsidP="008F5812">
            <w:pPr>
              <w:rPr>
                <w:color w:val="000000" w:themeColor="text1"/>
                <w:sz w:val="20"/>
                <w:szCs w:val="20"/>
              </w:rPr>
            </w:pPr>
            <w:r w:rsidRPr="001B24B6">
              <w:t xml:space="preserve">It takes approximately </w:t>
            </w:r>
            <w:r w:rsidR="38A6FCC1" w:rsidRPr="001B24B6">
              <w:t>3</w:t>
            </w:r>
            <w:r w:rsidR="782EB7C5" w:rsidRPr="001B24B6">
              <w:t>–</w:t>
            </w:r>
            <w:r w:rsidR="38A6FCC1" w:rsidRPr="001B24B6">
              <w:t>5</w:t>
            </w:r>
            <w:r w:rsidRPr="001B24B6">
              <w:t xml:space="preserve"> months for submitted QI Program data sets to be available through Star Ratings. This allows time for assessment</w:t>
            </w:r>
            <w:r w:rsidR="09DADA97" w:rsidRPr="001B24B6">
              <w:t xml:space="preserve">, calculation and </w:t>
            </w:r>
            <w:r w:rsidRPr="001B24B6">
              <w:t xml:space="preserve">data validation by the </w:t>
            </w:r>
            <w:r w:rsidR="004D440C">
              <w:t>d</w:t>
            </w:r>
            <w:r w:rsidRPr="001B24B6">
              <w:t>epartment and where necessary, opportunity for providers to correct data omissions or errors.</w:t>
            </w:r>
          </w:p>
        </w:tc>
      </w:tr>
    </w:tbl>
    <w:p w14:paraId="3E427CA2" w14:textId="77777777" w:rsidR="00326B22" w:rsidRPr="00601673" w:rsidRDefault="00326B22" w:rsidP="008F5812">
      <w:r w:rsidRPr="00601673">
        <w:br w:type="page"/>
      </w:r>
    </w:p>
    <w:p w14:paraId="17FB9554" w14:textId="4CC80FA9" w:rsidR="68697A76" w:rsidRPr="00C77600" w:rsidRDefault="0010428A" w:rsidP="008F5812">
      <w:r>
        <w:rPr>
          <w:noProof/>
        </w:rPr>
        <w:lastRenderedPageBreak/>
        <mc:AlternateContent>
          <mc:Choice Requires="wpg">
            <w:drawing>
              <wp:anchor distT="0" distB="0" distL="114300" distR="114300" simplePos="0" relativeHeight="251658242" behindDoc="0" locked="0" layoutInCell="1" allowOverlap="1" wp14:anchorId="684A40E4" wp14:editId="338D1005">
                <wp:simplePos x="0" y="0"/>
                <wp:positionH relativeFrom="page">
                  <wp:posOffset>748145</wp:posOffset>
                </wp:positionH>
                <wp:positionV relativeFrom="paragraph">
                  <wp:posOffset>2493818</wp:posOffset>
                </wp:positionV>
                <wp:extent cx="9283816" cy="8836833"/>
                <wp:effectExtent l="0" t="0" r="0" b="2540"/>
                <wp:wrapNone/>
                <wp:docPr id="62" name="Group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83816" cy="8836833"/>
                          <a:chOff x="767730" y="5718489"/>
                          <a:chExt cx="9284304" cy="8836995"/>
                        </a:xfrm>
                      </wpg:grpSpPr>
                      <pic:pic xmlns:pic="http://schemas.openxmlformats.org/drawingml/2006/picture">
                        <pic:nvPicPr>
                          <pic:cNvPr id="63" name="Picture 42"/>
                          <pic:cNvPicPr>
                            <a:picLocks noChangeAspect="1"/>
                          </pic:cNvPicPr>
                        </pic:nvPicPr>
                        <pic:blipFill>
                          <a:blip r:embed="rId15">
                            <a:alphaModFix amt="5000"/>
                          </a:blip>
                          <a:stretch>
                            <a:fillRect/>
                          </a:stretch>
                        </pic:blipFill>
                        <pic:spPr>
                          <a:xfrm>
                            <a:off x="2596499" y="7424434"/>
                            <a:ext cx="7455535" cy="7131050"/>
                          </a:xfrm>
                          <a:prstGeom prst="rect">
                            <a:avLst/>
                          </a:prstGeom>
                        </pic:spPr>
                      </pic:pic>
                      <wps:wsp>
                        <wps:cNvPr id="65" name="Text Box 3"/>
                        <wps:cNvSpPr txBox="1"/>
                        <wps:spPr>
                          <a:xfrm>
                            <a:off x="767730" y="5718489"/>
                            <a:ext cx="5612400" cy="4262400"/>
                          </a:xfrm>
                          <a:prstGeom prst="rect">
                            <a:avLst/>
                          </a:prstGeom>
                          <a:noFill/>
                          <a:ln w="6350">
                            <a:noFill/>
                          </a:ln>
                        </wps:spPr>
                        <wps:txbx>
                          <w:txbxContent>
                            <w:p w14:paraId="7149A74C" w14:textId="0B336615" w:rsidR="0057695B" w:rsidRPr="00B32ED2" w:rsidRDefault="0057695B" w:rsidP="008F5812">
                              <w:pPr>
                                <w:pStyle w:val="Headingwhite"/>
                              </w:pPr>
                              <w:r w:rsidRPr="00B32ED2">
                                <w:t>Section 0</w:t>
                              </w:r>
                              <w:r>
                                <w:t>4</w:t>
                              </w:r>
                            </w:p>
                            <w:p w14:paraId="31A409CB" w14:textId="0851A21C" w:rsidR="0057695B" w:rsidRPr="00B32ED2" w:rsidRDefault="0057695B" w:rsidP="008F5812">
                              <w:pPr>
                                <w:pStyle w:val="Headingwhite"/>
                              </w:pPr>
                              <w:r>
                                <w:t>The Provider Preview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4A40E4" id="Group 62" o:spid="_x0000_s1034" alt="&quot;&quot;" style="position:absolute;margin-left:58.9pt;margin-top:196.35pt;width:731pt;height:695.8pt;z-index:251658242;mso-position-horizontal-relative:page;mso-width-relative:margin;mso-height-relative:margin" coordorigin="7677,57184" coordsize="92843,8836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u9YKOAwAAGwgAAA4AAABkcnMvZTJvRG9jLnhtbJxV227bOBB9L7D/&#10;QOi9kXXzRYhTuEkTFMi2wSZFn2masohKJEvSsbJfv4eUZDtJi277YGOGHA3PnDlDnr/r2oY8cmOF&#10;kssoOZtEhEumNkJul9GXh+u384hYR+WGNkryZfTEbfTu4q8353td8lTVqtlwQ5BE2nKvl1HtnC7j&#10;2LKat9SeKc0lNitlWurgmm28MXSP7G0Tp5PJNN4rs9FGMW4tVq/6zegi5K8qztznqrLckWYZAZsL&#10;/yb8r/1/fHFOy62huhZsgEH/AEVLhcShh1RX1FGyM+JVqlYwo6yq3BlTbayqSjAeakA1yeRFNTdG&#10;7XSoZVvut/pAE6h9wdMfp2WfHm+Mvtd3pkcP81axbxa8xHu9LU/3vb89BneVaf1HKIJ0gdGnA6O8&#10;c4RhcZHOs3kyjQjD3nyeTedZ1nPOajTGfzebzmYZWoOAYpbM8/liDPhwTJJnk/yYZLEofExMyx5D&#10;QHpApgUr8RvYgvWKrV+rCl+5neHRkKT9Xzlaar7t9Fs0VlMn1qIR7imIFC30oOTjnWCeaO+A2DtD&#10;xGYZTbOISNpiOLDtTyV56ssbo/pvqK8ptIZIdVlTueUrq6FvTF0g43l47N1nB64boa9F0/iWeXso&#10;DbPwQks/YKfX6ZViu5ZL1w+e4Q2qVNLWQtuImJK3a45yzMdNgoJpSRtd07/V5lp0hLbAWUwmYeDQ&#10;Nw/Ax1hnuGO1Nytg+wf19I09bIRCjth9WXZQ6wsBpsVimi8WQUmzPM3zLO+VNIpxlhdFkRW9jmZJ&#10;lkyKEc+YShvrbrhqiTdQC/D0tTze2gHZGAL9HcEEE66/d3CR2ZFdeK/4/a1Zva+p5oDg055IBkX0&#10;knnwxb1XHQljNUT5cSauw/IgDr/+E9Z+Nn4jacU0SXP0LUxwnk6Dczp8EObvkEZLqbwMkYKWjSR7&#10;PwDog3cPO1BII8MNNOL2Fbhu3YWJOdS6VpsnlGoUegWIVrNrATC31Lo7anCRYxGPk/uMv6pROEsN&#10;VkRqZf790bqPR8+wG5E9HoZlZL/vqL8Lmo8S3VwkeY60Ljh5MUvhmNOd9emO3LWXCm9PEtAF08e7&#10;ZjQro9qveMNW/lRsUclw9jJyo3np+ucKbyDjq1UI6q+YW3mvcTH10+ab8NB9pUYP2nXo4Cc16gfj&#10;+FzCfWzP+mrnVCWCvj3PPasD/dBysMILBOvZE3fqh6jjm37xHwAAAP//AwBQSwMEFAAGAAgAAAAh&#10;AIyxnP2pjwAAkKIAABQAAABkcnMvbWVkaWEvaW1hZ2UxLmVtZux6eTyU3/v32PelSCo0hCizmhkz&#10;k20YIvuWNYyZwTCLZobQ8kFUQosiieyi7FuWEAmpRIsQpSTSooU2Lb97UPksz+/5fv54Xs8/3zOv&#10;e273udZznXMu1/vcwwcCgeig3y0HuNKXPT+SAYEgwAU2szEHgfhAx3JBICzQz7+Mh9deCoJAlQIg&#10;kDEfCPTmLzTQE0FQVLEACFAAImaAQBjg2kq0NAVEjH+y/LQLiIPA5kR73l0c4NMB7hr2RHMIAoqR&#10;0ngyfuuOlDgCDAez/IKk9PVhNlQuiULiksBIoM8RZmdqz2aFUNlcGpUDUInAZWfriebRdsDs2BQq&#10;G4xZYHQ02cpmhYZwPHcYGgJSWzlLTMCTPSmAygHrLrA5R4RQYaaAfjorwNBQisqk8OzybC3Zt6Yy&#10;A7iBYF0UHA5zCvXj8vjdbKwXBX86Z2jI4bKpJIaUuL5ReAiJHEzlgv2oATSmgdpMU6samEYxUHNF&#10;28BtQkypgTSLSDbVKdLWmRwZTMZR1IwMxfXD8eGMEAagDRzOoDM5+HADNRLgCRUP/M3rhqmBF1i4&#10;wQZqBB4B7GZjDzZlsalgPSgSQobD4WA9HBThh0GT9HA6YCQciYTBMTCELgShh0dh8AgUeKmpGYoD&#10;3/psij/ekWi+ZA94MlAL5HJD8DDYrl27oLt0oSx2AAyBw+FgcCQMiYQAHBBOBJNLCocwORsWlfzU&#10;Q6RyyGxaCJfGYoJ5zyQ/VijXQE1tiWexLQ2MEWJj88sUkwNdGCaUzGLAwkkhMAQUDmMwYP8kSaPT&#10;Q4Eok7gs9j/LL2NY0PN/MP+/G/8noZBlwfmTEEAAhHT/UYhC/iUTEsqmL4STQoZR6VQGlcnlAHII&#10;2K8oAk1/ITJ4R2AF0niBNKWTOBzDEDaL5c9zQB/2j/S/yRNZ5FCeAUuiYWgojYL3p1KoFCSGBCGh&#10;sQgIGYvCQfx04UiIPwXuj4ZTEWg/5C/dy2T/pteSyeGSmGTqT71YOIaEQ2F0IX4kPV0ICoVCQrBk&#10;JA6CRZPRZCpcD+OPpPzUu0x2md5l04U3BTYPcAf2lzOLRTdcXOGWvxn0l0/uX7n/7OsilUoELkPe&#10;LoAg4BA4yhmBxiMReF3UZgQcrwtf8Gw55z/pYLH/2RkwEgNFg7VsSGQak8viBGov07Yk8xd1NiwK&#10;zT/iP3FpGedfdSylmv9Iy3LeZXqAdYQH0icllExlL40LSLxgOs2PTWJHgBEYKFxPn7eqf3Mtk6aQ&#10;8f4sNoPENSSFhNBpZBJvGfK49WG/ST/TAuwveWEx6Sz0AlkHyHiwXylvmY3/h+2/Rv5V+6+Rf9X+&#10;a+Rftf8a+Vftv0b+VfuvkX/V/r8bWQaagOrWQG0XAIl4SGwJUy1hMh5eW8JkpqxQJheMgFnRKBxP&#10;vUXst4DHFpDdbxjHIy2JENhcE1a4JxwKB/MuBK/WwaCBO1C/6+4ANDK5vLIcjF1AhdYkDnehFKNR&#10;KVpEPK/cQsDhKAQaiViotDbqwjdqA+iPQiP9b1rtSWxA6RLStKdRgRKY6c8CvFleTeJ4VACVOlI5&#10;rFA2eQHWmrLoQH0LxITKe3ACNMOXuMzCuVuduEBdBxC28gg8qMwj/AkW25jCwQtw1xBov0PzOzK8&#10;YS5FxpxG51LZMHM6rxamklkU6k/Mi4NjfgNbi3jnFJsjqxCSsR/3HvbK1rXMwF5L5as0Ea0cA23w&#10;1QW3jfg82bzr/bmNN89sUzrnVfbJ4NIf1jIzKlaRc18QykZHkoNKhxJht65uxbO+vn//VnuvkYqK&#10;UersbHLQntvX5axY7l++sL/65rwpLnZnls4+Te2a3mCwd0tN26NLVlYB11oaVD/WdWddD7us4hI1&#10;RaZIZxrcN7jTW1D9OKLsdND4DdvJXm+96NAJPL4r8nVc4paZZ8/pT18S7cqyjHODXD7dKA2hPjgN&#10;F/cy2Y4dEWwSayel5eaQ1C+e3ZucsSXW/+yT4AbXbc+9XCZTdt9aNX9mvHRn3NXHDduDRgqQJRNB&#10;ufxxVR5eLTo7J4MM7JU37CySWIlqlmNstrKD3B2VO/Xl4QqmxKB2h1qDyPuWKitCHr9d3oRDrAX/&#10;wcdD969eaiBS2jSRc8nrnKNDtfd0aVx2DLvskYtzfore5JmxXmE6PmH3HSrDyi+5rFu6C7LOAR5U&#10;ZYQL3b4zk6aTXCFR23gobDYnl2PvYGPoC3W34FNLBY9U7zg8f6QuZqPLfnq9fVa0l7ijY/XmsGzd&#10;+noMQsrxlOjLNxq9O3YqiwxJKU93W4zl9x6fLBl232eZWHs48fAxAZXUFTIp4s7FzPs70b2bmA4G&#10;s6t+tK24n3syR/Z714W9PStQweNGieMnRZIlIiwlNMFrGq8dF391vKxfbO3GhHvGzhrV6d/10k3U&#10;id1HPvVGuD84lXFJoVx+zZR1wTZXHQhnxH/FJo9WIYmLMwoyF+VdjgaaesirbDisahcvs9pW2m1a&#10;V61VbGa70/3x3GernOfr5fOoWMn5OhXKrsSDtk1Dew2PjXQqjMY/zzpaa98mh8OuCqncF7G3uF18&#10;6lKnzSl49Nnm9Io1pk8L9F8KpA0+MAnl73JUrWt3qKE4aRoMShZNkpGpKFbn0x1QSE1wfviEaqF7&#10;TM+1jPeYE7prKY2Ku+d6Nq7raqdXcS4pZb+Vf5O+uXEC/bqwCpd//vxWV8lQltH6qgtQ/4YXOJOi&#10;q8xL0BYUH/Os+pWPL7JMZr/WmRk1W1yqfr5maEcjvCBXs9pb56mJtfG7fQEERAI0M7zqtnDG6d60&#10;2ZpE6d51GknXd4p4hwgJEbZlS31L79+QPqTu7jL+YdTjAO3o0Oy599vV7lDls2/gqOfbutE01a6b&#10;Knly3/UObUU/e2Qj85iwQ+hbwL1z49ffPg5/f8SnTaYLxicMSrb2iPp7auRt9aXdbLmQx8CIxdMy&#10;WxKDqmVNiqCywQjtxTxgZ7oV5sIBkgEYsZCXfueEBRneH56w7TTqLhiA3mgBzB2/yMsT8CLWXcpm&#10;S09a/4yUtX8dmwE5eBeLHczLSb+ULjvpI1g6gf1JdA4VZmIDs+XBSTrMlADmncrY2S9R7OxtgLzv&#10;RABz2aFUmJMNiRMMsDKpi2P7lRxhZNKCHCtkUW6ZQV4iXRykpampCYlDpYARqIV/Ib9YeI//1+SI&#10;ROuhYLZg3eUZMiM1wtlpl0LXH6xrZ4+lVFwhS3lGVQgfQ9NJx5UFHUQtRflWmlgMChGIQvJmxNjz&#10;KcgBBtfcziwTWkYulR7YO31bYA4+PYWtUbh/JHM1dmumbUDhnZn1Mx9xH3fNzIw+av6Y+R6UvbHg&#10;fO09uAQoaSD71rbEqwqr5P3yxUAC4mD+FSBkRCkUskVVZCy506rCY0Tsa8JZb5FjtGY1657L8Dc/&#10;4iH3n0uBjNdgRbRO1rIztuwsO683Zf1hTUZEQYrmAQe5F28Fd9ahKoPONk/ueYYb7hBP2h5drR2Q&#10;aZIHf0vLcL2/JgW7oRi7615xyhzW5+pQQU+Rw/jXEfkLDj1BfMbPNZsI2rCuIZmARsONVjHv+UHd&#10;3HtbvL5IrzspJXynQP1eo3mzhwvz8siESpoWyjlRQ/vFhZPC++GmmuUnn69Ky/fIO0Fbx5fW+j4D&#10;WzjsF358v1lOW5vJH+v7t8R9KT/Tal/4sPfOiRsNZwlfJVgMo0lXA/GocIXym18u1t2GgBLLBS+/&#10;e+Z55vo8CP62RbnlU+/eT4UR2nqKXFJLy9zcnGFQwUiXc5/elyzpVuOZS7e6uCNn3vnu7EGeruyJ&#10;Oj2tWV52HjNd6ZFpXdYRa6T8xEf50/uI8ADt6ycjCxSOdl85Z13q8vjVwKa7wqG1Ck7BP5zk/qAO&#10;2qGM7tfXk8v5ygdFKqDvQO8uSoAmboMca6QeRT+chaQkiyDfoB89fvh15JbYl49Ojw3v5G0vTU84&#10;QZnwZee1MPfdmnXn58/m1xzj2+wrkxG9RZb/D1n+dgLqkMg1sPLTKP4K+W4Crg9kUCQCyVbmRqtU&#10;qND5r/huURRoatsXIpu4/2ib2JutISp7xMqiPX1XWu8/6CusL1QOFlUjSB6ScCdIH9v8VOizqZ/W&#10;ysMHHXN0ikCbop2PKSBNIH3iRSLTBw/kKPcxpz72OUwJcqUbBfcK2RBksmeyT8H575BU6CJNbS0V&#10;ikeincaUwsVKYoLHNOvlvEVk2vLeGH6C7+E3lPHZv/HxwTc6/LJr27cqrVBVM1e3wDseOqkamb/q&#10;ubnwcQeKEVsSl+BF0Dy+tVvi5CG2g+Sq3MeBK9MTevrX1qx6ZXawf8cUaRYVKZRpEtB3X1C4LXXM&#10;THSDhViC6CYTg5wEuMWg5adDIQdCkuA24dvUV34m8iFi04g64O2yZ+KbO0o7BDrGO6w6mjrcV8ZT&#10;zN6pmR27bYlMjr5rNmwyvPVLIvc0yibStvC4cvf3p4JsVXer12CZ5I/HjDR8NB9taM2t0Co7Cd+G&#10;NyPQ8mcdOrW6tFZr3znp6oxxMU7Kfma/uejVXdXpfdNrphnTcmuTnhElCqi379ZM1KgOzwRm3SkM&#10;hE0pNW7cYQLLXff8xdT620fvtOYakeCKzMRAc9Url926Bm9ir35KfzuSGPyMrIl2Sqs9nZSmjGmi&#10;f0izJDUiyWlWp21uEJ6pPjN7tkEhbqIzuYJSsn1A9IXWC+Hg1JvUhMHndKmmU80H9x7Zm2X6pH7n&#10;E5y47cZJgV7t3h3Q9tBn2+rZr8VfK36U3JW+9alYuKO3UPnBj54PBVmdGWSVwLMBD30N/b7Hf1Zf&#10;/7jpbcHXTfvW/wD/wP8oiMs0S4y77Zd0dV/CdYVbOgydPEhK6miqiE65e0tNe8mT0k2lGLckz9FK&#10;81KDUt3SF6UX3bMq91GuVItdPP6A+0CppoEm8SBy2H8I82Cf7+62sIHeh9B+24CLV1+fHN2wu2Vv&#10;zd64b1Hfzn2QUaqXPi4ddJDv4C2l74dPkxFuqzCxmZ3+SgzlE0pJR7YobVTywYllsDPxGdLY0Z2F&#10;+ITM6xkiGXb4W/XY+vyGmvqXoQ3Pt+1c1ZTaxAwzePHlhs1Y6kxdD2PkVctlR/AqlNgHcWaT7kje&#10;SPDI1tHySFmDDpUUFU+DltlYg/361w226sMi27zbvIPKS71PXRJ7mPPQY8ZhZp1JI9zcbePI5ox3&#10;j+fzv3A/Jc7rfwh9C5kdHds98LHW55hPyqO0R5AVW0/qTMsqy+2dnHkO+7j+bevay6IWooES2JVv&#10;GNmu2cgQz7Gs/fUEGuFCjK3wtw1Ydbf1l4w+EQ5ZWVh271bV69DfeaDe9WuElioKUwOZHe9bTWoj&#10;HajYT/pDZvUB1wMzYq2txhXGDb70tlHRc6LuHUcOXbPQqVJ/9637GrAG3e8G3tXr7+0/PJXZ/9FP&#10;32+T34er+kfmEu517ZOft16p6a6JUznYodEZ2mXTwXnCGT843mobss1e46VNmqXkNrqt/lmixTbL&#10;4WNc06CNKVa7rAKSTZNPaWTZ5pyjnJM8t+fE9Onzdgapwuc0zjGsm5r7QnPCHofjLU4VsqxbT6h2&#10;F137ZKqJ0N3AUX8Pc88tSS2pHhp5+eSlwZAdx4/zhc2caJxcy7F7hnh/+F3YpMH1o9dnbmV5PW0K&#10;HMp9LzQgNB2zIS6//VJ7Zlx1wvhqlof+Dnnnuy7cvfG+lleSOValp7ZDvuWnuetsNnQ20boGG3J6&#10;t19nB2bTGWAJtrjiN5zq1ru+flPuKoHDIj2i1NZ33u5E9z+G9rrEBuVNEyKcP/t+3lBLNCj5XqdW&#10;7Lf7anXPbI/M5j9Kesrx2arB21Bba5UYBR+4tXtDTec0Mk+VWem5y22vLvY3z8p95C5xD1ps4Df2&#10;2MhpdeLrzpTO4sbuxuONk3MRcwfXDkoNH5BIOpsUvHYGrYH6VriGkaqXRd9Jp7FOeyhU07duvusx&#10;HFl1s6G0mhEZ8eTdjld3P/R8MAr9FDq7a0+r2h9XK22beicyd7lqlo08oA4UzDRWbtpz78O9qaC5&#10;6Xg0X3BdScRo6dT33K7ygIrJg94RM6uDzYIPDnyvL6OPEn1CHtXNdcwNz93XIzIG7916zZpubUIw&#10;xh/z0bN3j83bXD3TKyUszXxkPUof0ced/GIHyufz/J5Wf1r99LHTX9MD0++dMTlTnqGUEZ/xMZOS&#10;efus8dmyLOWshKwv2bTswZytOXW5mrmpecJ5YXnP8rfndxVgC4oL1xYmFH47xzw3VuRY1FGsV1x8&#10;Xun80Qv8F0IvPC/xKukrJZbWl0HKcsoVyhMqQBWhFdOVvpUDVVZV7dXY6rIajZqMWrnaw3V8dRF1&#10;by4GXhyrd6/vb9jW0N64pbG2Cdp07pLqpTPNq5qPtoi3xLb8aI1snbsccvllW0DbeLtP+4Mrblfu&#10;djh09F61utrdad55pYvQ1dpt0H3pGv5aQw+25+J1zPW6G+gbtTfRN2t7Mb11t/Ru1ffh+hr79ftb&#10;bhvdbrtDvNN51/Lu9Xu29/oHXAYG73vdHxukDE4N0YfeDocNzz+IGhEaOTwqO5r6UOlh7iPtR+Vj&#10;mLHmx8THN544PXkwTh5/8ZTz9OtE7DOpZ6mT6yeLp5BTl56bP++b9pyeeBHyYv7lgVcrXmW81npd&#10;M2M8c+ON25uJt+y3P94lvl/z/twsarZ9zn7u4QfGh/mPhz+t+VT0Gfu564vrl8n5XV9FvqZ90/7W&#10;+N3q+8gPxo8f/JKgj7Hv5/9epfOA/s+Xyv/R+YI9mxYG1J1gxBKU/1WgLqv3CZa8lz1E3gtyxOKL&#10;b4KlPdF8SZTXjwAjFo5IFs44SDQmlb2dyubwXtUikD9L9589SAzMkRXKpHDZtBCnBed5dTUY+bv3&#10;N+cyf3iG//y6HIFALDs70FC1d4IsoAOILhQOltLQWLKLB/8NM2g5aoORKCgcYCJYYn3+7CB+AVEs&#10;EM150lrAmJgAzrCnstk0pjZYSxugONO4dCp+8e8FcUCQ9yYMD0bBEHAYL9hgXTwSAQ5h8DhIzDAS&#10;h0OLBOgIjC5WF+gz4Y2WxgwwYYUDQggwBIkBoojGgiEIFA6gW9AcqZy/MEGRGD0MHANw6aL1cDwR&#10;OBSD00Vh9NBoPT3eoRBaD6qri+RNMlwXBcSMpwyqi/n9ATT/fAVrz2aRqRzOwjkQBy8FhALtA2AR&#10;qvnCWzYAsfBiQLBEIH1MQml0im0ow48KxAOJ1OV16/osCC7APDzYhE4iB2u6BtK4VB5Rz8eSAfQ7&#10;UblcwHsOHrygCRBhs0IYJHYwrwcMATyEorAoPSQOgUXwBoRCoqEIHAaLhuvidPXgQFCwGKgeCvnr&#10;s6jFmcoI4YGlhagAqxmKBkKxcFv+sMQLDGiBD4LAwaEoOGAHhYXrAssbgsLpQjEIIJIYPQQSDlhD&#10;45BQNA4LeLHgBAKMQUN1sRgUUheJ1cPhsHqLKn/HjxoGYFg8mAcOF8MHoE+nxVlGoeDwxe9FimMo&#10;ncp2YdK4wNAxvC4kyseaxA6gLq4NJzKJt54QPApuMbLA3qXSl7oWNAMAcSGUCx8epl36XmRw5inj&#10;8g746KG81YgHY3/aBmZuAZ9zlrQh9HxMeD8c8Vk6kfSh+fuELS5+nwAuHokCLwQaYCPwkCkTCPVP&#10;1qV+MybFZ2m7UCm/aRq8A0A7Ng3QjYfgdMEQDBy3uBy2smmU36tBDwnGLn4tDAAKeMprCAQOCcch&#10;cf9pD26h6fH2AwKF/E96FsPLQ9qAwz+jgfQxtVm2UuFQGydgKMAQTVmMhd9RSP09zy6kuz+nIySw&#10;QJYh9cUp9nDikpgUEpviw0uTWrWwbyC3gnwB6JnYOGntY0SKlwjI98aVDY4TUJfsS1hnFxcXMzfL&#10;MH9/zXOtPcxb6vwLP22SnZCWkBGRET6NnIUjrsLmvSE9+6dffIHs3D23PZ4yrZEc83zt6g8GJu46&#10;kQ2+U58y0b5eK9Ts9EuckRn20nseQulqAVLpoyWEuNcDFRaMmKInL021QUN+BRq7pkb7QKT505PG&#10;VpJZBbiTjvl2UO9+6NXXeNcqLVTuWP9EVWwn298rv6on+/a1i1ZB/iv4rkU43olbo3H7aYhHGyzj&#10;+mys0ccR3/RcwbZ8/tidUxErz8g+WJs1MhE52yiQumZagQiZ9LNVaahrt/SJtlTb6SOspnxthfAa&#10;2mXcimONobEWAjfLTN6Z3DgBW1lMEA+Ujr40gb3owJnOyCNc3r9WZGVRr2JkwbYTiRfv5xzN4j+M&#10;9Y4ZKiNsSKrrDPCdCJpatRXtOFR6R7EvWjPJ8ooDhqhLR9ELlXIQvrsfK65+FYOoOVTgJ+/mdsjh&#10;SsVqc8KwrG8UJu1GtryHmPlUirrJ5iPfOeADOo/l798NML7krgh2CNuh8NasT79j+3R1d7q2vB9h&#10;M2O1UEk6oxLPKo/jSz+vEBCpCLHfP6BD95Rzn9IpadGSV+qMK6qOlXjNwptNmVn72/TzOZ3yy263&#10;1Parc8j3hTQm+lGk1MTvjGuvUqs02eSrJZQD5moxcn16II8dcJWCL71KVx507D0JhzzZeDzSFxo/&#10;sN545ZHvu9XmqGT+2LRDxCkz9TqF/uHwEFGHe9RDMoyAKHu5Wj5ih1e8bKVj4P5B2sEYNwNzmY5u&#10;EwbxMHHdoU7QbmNJrbVNV7C+15TFsfgtL4cNZMpvHBoDkZSsD2ZA5nBcewOOaHNHviZO3vf4+Bvw&#10;yfnsJ9LjJPlqVen5xGgRJevCA2quL8Ava/e7FVWPSrY7W9nHJVfqxIlbTMrdNq+xdkvesS1QxZg/&#10;B0vbnbaFgPVSDfOb4iuQJk0RwmTgSrqlQYOV0DPRA5+7JYWEumiyOd0pquOKIpKyqQTkG7635EDr&#10;ms6oy6mH+Zy3FBLue+wVeC3IvkKY3ClVkxgdmOaiKLpfZ6Waov8JAc9sF4sGkyll7jsCn2t6Ttyc&#10;fKZQzBd3odjc7E0osEhhu0opUegQ47LT5ZHkQtknUTpCMQLJ+eDd9YLiL+PfCzmsD2+7gIIGRhY7&#10;KIbfkxfyoKwXP1BL1JqVy9WIfdiZ4MxvBRkTxd8rNu8+czAx+1r96hyhVA/BdkaVmn7vBbU0+1fx&#10;x9aNWsR+i48TVb3ZY1rPcFvX/lrRV1RjZalJX/F2McIYMS3WpfctWF0WbDeGlcaqzoasLxE7+p4j&#10;VnaMIcvMV1tpq+0RE6JlLx0rYwaRDZsUVg9E5gmFCsCV09aYahc54UKyn6nQfXcXovrInZRsgs3V&#10;yyvF5vjXjDzld714nM/trONm+GzgMQW+cFK+9rGQCtPoc3cNouertaNrrwULMr8QBDd1iIrS486J&#10;ZLxcq1yRfQAztk0KnU3c2B51YC6EzzMuRjzQHauVfYizMkSYYHZZtgvVxh4D8ZmWx7WpZPOFs6PS&#10;kz5nf7fQr68LEVsrr6j8VFQJO2i3RWrtcIxwf/LVMYvYJnA+ZgPBbBwdI3LKRYC4JlsRHAdf2fa2&#10;3z2K9jwXJME8LpjWIC2oGKkviIsCl0q2nUqTAne3a0VJD0SDVIxlBa8Ii8YIfLVu29bhSc6WqTe0&#10;8RUHi8aUCGKjQDEJM25RjfIWfCvdJIT4BAkVE0Tjiipv4xAZN+M3xnIborCK7qB1bg4gEUm40frD&#10;ZuVrkRIk+qdrEg7HDyWtskNW7ck5hApxTc9XMae1r1lhHHIZNHAxPlzAc6NHZzL1s/jnpFxW8jqN&#10;Wdkzg52O8C9Sh8OzdW0oQi4BVeSR+xr5JL2jt8RWj/VAevD5r0BPj9nDkTFWa0gO1wPLQqhTtZXu&#10;pckn4NvkRDa6lpVqxygfSVKCg+p0p6Tbw6F+YglT6oPvGw5JS+VvJ7Thmw9iFPluMFOfaOIfqCpE&#10;5vAJCNsHbcqMXcEZ1CpryaUoFM+GRA9aJwRmn0mK71sH913dLTEhG39cU51/lcb+rX3b5i1oRG3L&#10;dYKidSZgUUOl2HQpQcJ+aX5B1yN8giKx3laCBDhRKyrbW0qwLu5lPqgNMCCpKBuZG593/KRw+DXB&#10;8weKbwVlPNS4QDCQVDRu17ofKq+o8zlPL9VaQEIOMVsT/TBUJ0dYtVoeK1kusXkF2+JdDLsttqQX&#10;tQJtcdibqB+Z8VKHX7Ed3QxF1crN8smmlsS0vWUmv2ltCTzdbiQaE2AS0AhNOsE025wmwYwCd2Ms&#10;8uLK8+NLXaDAZIKBKV5LkdBV5xeNmeYXJHRSiBSTW4IOUWCtLbKf40HA1JoA3S5Hvwo+i1qRpp7T&#10;fSW4Z391dANUVFA0RlxZQuMxoKXGVDjFHnkWFDOmJUh4gyGnyMmJxowFgQiyLPML6vvBotKiO/RH&#10;DqpEnwAR+P34YhRO8QuKSCpmRyJFJBnnxD/zXZAp/OBp2a2qSvvAd0lgs2iMyrDTp+5t8t1rz6Z1&#10;3Y+1SMDYrBrMDSH+sYuPAJ9VXL/WilQUN3+z0DH9WNZ43rEsrfGbFHJmD/uMa0/lRO8Dq9KhwcH0&#10;3JeHhY1duWEPmdr0PQUi1SMNR8pnx8IefDqzh1FWd376sHBRaard5RcJOQ3pkrXq3s+jf4yMVz29&#10;cN6PG/YkaPy8t8wWVvnO5rZBTvPoblOyNrTw/HQplTxeSnWdHagSGDhZOMCsQtTddhyuPz9df35T&#10;ZFNBRUyHtTJ5c+KkP1ohKal81tfLZVWdlc/4ZoNATiDkVHFPmd7g+VxGkjAozFmgqLaB4yyguLPC&#10;QcoYJJ3a7tuQKUntx7hadY1MfRv3bqAbbjvQoWnvceZIvddrpSF0XWGVl1Rm5nTglZu9a9KbkkpA&#10;gzYGLl7iVy4ed2HVhiWWVoAYJcIglGvTtT43lV0ItPI9kMdJar/X7oeUcDPyxiRld5fSUd+8tcZM&#10;Z4HuAob0qXbz1B23XMtv9tVO+lajAcd1jG0OWHmGicj1VV28f9qU5Rns85xgcuDh3fd1uXy352rJ&#10;AXlrQT6kPCm9vKSpV7GVZHrcaM1VMbdbXq/QVUFNuXxsbbqzgAX1QmRCEsO27kgQ6ELkk+HhYCD8&#10;MLcgwtCo1okChHxzs/k6ZmGyzvBr79pahl2VDeHpalNysPhuLzS68mLm4WTm5OZmqsea6aFvX26d&#10;alW30Tlz5/nXyT9G7x+I+L7uYlZLm0+kXi87T8rd/WxB6ijR+9bRqPeFVWiJskptbfSo/e2rPrnN&#10;r2zXBNFIU1IQm8GbT4n349PLUvo+Vuo0np8um035vtv2zD17G6iyvaeTzcOClAdSpSN9oKJJub4B&#10;5iRz9ia7tvV0dh2XMVQLGWVuueHvt8HoqvJM/c4nJaO95QPPer0bR/u2rQMN7wssCwvepV3iT2CV&#10;34l9Ytv3KrZAZaDKvR9zMbog9cPdkT7HJ7szXuBVHzhDapGdyLsCW+7ZD10voRYdjDnPb32JGpzq&#10;XiYMqjnwrgmSWaR4+KGW+s0IFrVIZPIsq3pEMC4zbfuByE+9J8+yTqZcM6kd0T5Q5sZ52D/6KsW0&#10;P/TDBMuGpf0yoTTgS9D9O5OZuPmrQS9eyoGu57wormrgMFpbT4+E1a+dLy2KPP8oa+8raG3b7Qyp&#10;5mbDGgOWtmdCwSvmO4Zm/MyKLffKGC/jrVzCSoorvZoyX0DiXvHVVkuB0HsDo1adGq0OlrpiBGU8&#10;OFm1V+dUe58jKFDnonv/g9dX6nXu3VU3NQj/8e7K+nmMq+e9VVLH9gEi1H4Xswcg6MV1Hs/d5mVe&#10;vCI1vA9raQElpZyiQ0tv9s1JgJqL6+U/FNeus/6wI6NQ/t2Vaq+kzgH2xiCbO+uEpeyDb60bFm8G&#10;9oHZpei6AM+VwJzUuiaV5ngMl5gHXQ0KNgcNkzxPUjdOvQqtCz4vHKLq6XYz+ZOK1mvBvZCe3AtT&#10;nv3uZXV1GqjU9qAGuc/abv8DQCC/37hdLYZ+ChLtTm13oau/XFprzwG1FW3Zk/TRWPTz/c0k8d1O&#10;lER+l+NW6DE+hbpTU9GHzs7dLHd6vg/jzSTxtbkN+V0B65lLay2s5vjIVuid7Wn5sdyltfPOvGVr&#10;nljuQhF5L9F3v+uhbYveThGP5S4sehPQltp18hsNXvoUqHrSSl8st0tVXFpB29qu9K1oLFeT0dpT&#10;lGrR3HkTtbna6VnP3HlDA9Q8bCyH3igfjX3VPDRYewKgtKZtLXb5AtRaGKqyKwqr0dRzndVut7PS&#10;rpN2ndDaU5QL5US3NDXd0tT00djdSvlWtG1PGNqyAkroDVZr11OEY2u39IUTUFLTGxogd8GtqQy1&#10;JD7Fh67nDaNQa+eY+BSzXA12rqYv8SlaGHrwCn0xdEBtTVsYikp4qSy3UXfpmsnVZrubqOVB3ixX&#10;a3O1VZRLQS1116KlWXpLV1EYemybQ3G4tBLLXcLQK33Gez+VVs6hbXveMHljz3Ev/8//5o/x9aP/&#10;chmrrZl/e+PTv+HI1Wa1NYTOTlEYQ1ux3AVtz9yKtrdJq8Tfzo521grQktVabQ5tc2mllavNUEqr&#10;xOyKCjg9uB3It7tbyqKkFp2tpwl/97vfecPc0Fj6+ZtJ6OHPgd5OWAmdraentfNmEnr9c7BtLXda&#10;0duOdO/epXadtHguBX0OAKC1AGjp/y991nl3r0feP8zz9p+P+fMP35tx2UuucR/1342PY339Ljm+&#10;e7wfN261xsdHjTPanjcVh5ryLsfuGx++pf76ct8/Hnne3y859vjncvs94q0b3/0crG09cWq6Vlr6&#10;c7CzXK1t0RI6O3GbVrmZhB7a1mgDBxvsvFE+Bzo72VNLbyahp3P+HCv6wu1AsVttR2llvJngrz1x&#10;a4pBbzVMi28moedg1/SWVlgWhaWrqM2huB0stYSh1/XY8dY3c7yz1mPJ8cd7WXJe9q1/H2/Pje+X&#10;XHuO++1lzyOLkmqaMPT+xo3Pc/zhnhsf3p8jgJQyy9ViuV1KCUNPe93x50AH1Fj2DJA7K2Ho4dQP&#10;Z4f+cr6ZvJjcnwNtT0surTnQW1szhaGnSHyKXG1dUdG3prlcWkl8jjXF8LHnz5FLa+yKolp+MwlD&#10;7447fwpSYk3bc23Z3e22+T7HmrYnulbC0PvuqBvoK41NGiURGAYiRqsMlXcxOKiqTMOyumCVoWqo&#10;LgYXhkqtrC44x1CZd7QULHYtS8GCgLAULFaJijuITFIowTjEbuiFttZuBSEhAloIxXYg38AnBias&#10;rcMGQ2AvBAYocOqFFVjoBc6MXR03c75QpC0sdA0Lc2cYAqtSbXUxIFnQOEuOoNPtIZIkI88CBUJP&#10;q9ZM5nIwQzBQ7UIPdQrmNgwwhJXCRjK8EmpqQLCXFPkEKGCz2FKIyVudBlixmSIoirUY4E5RkABN&#10;sRYDLBmgGOAAycIA8aOzAEOv1fAN0GMzRbB0QGOApYGUAFvv0eM40qDZtAJzE0Kas2RKZHHJugZ4&#10;yQ9MIoPZUAFEmiywPEk8dp8JiThQ9EJlXyrxQFBRxopsrMiuHisgLUXJqlRDlaJkRCrVQPW1FXpr&#10;K4MTDtlV6FdbAEHkhEN2GQlH6DUIWHbxJZx4/BBOzPgQTkzAsqtb6Va6VcYc0HkIp5ghnFiHkHmq&#10;CoVKoVLrZnXBFR1Cdhc6hOxm0caiN/QgYkojyfExWeDGY7LAi8dkgbWNTVEZM0VlUtQpdUwWWMEn&#10;C5wPsVsxpTxTypRSKMYGQ1QkFC7NreDWid7Qw4kyZimVcGluBVFwaS5CgyNHpKN6nR2eIhocOSIH&#10;hQJyinTUTohPkY66CE8R3YockdATOR7Xobfj4AgpRWVMkXN136A/JlREc3AI7DBoHOHgCA6D1hzc&#10;GHq6VcYUN6FHYzEHlAVuLYnI5kCBEFtW3hxsCi3LyhTSuTlQeDmWlS8nInY3B5lvNhT6FXqs2eoc&#10;h9itaGa5laLksaVRBRSezsOgNTNF55KIiBqCLUXR6JcpajzNzCBFyaGnM1uzYKzICBIOWUqHkGVi&#10;KPQAvafWid6CwQZB5MK3MS4MM3M+ASVnYokXpEaC35Y1CMOJM7HMNzOhx6YgiLx6mynq9ihUMFZk&#10;V0xQGLoSXswOZcfKmDPB+EAQGbHbfJspYkJPl1+mqGL2lSFPLXolayv0SMuhk9HqgI1F78XggBNl&#10;TPEwitBbaHg6OCJeUKtLy1AdFK7MRWWoTDEdXer1VAQsu6oqwxAfOj2I1HKxa31GjohuaaAo9HYH&#10;kSmORowLQ29uBJELFpRGhhaURlIqkwWmkE5NoqEy0w8jvJimmGFZF2wpyHzTkjrDg0tzRafMN0MP&#10;gxCZooVNKQMvSI0MQ865FNIpKR3Sg8gUQ29EKm3y5kSXRi1g4BMDS0yxhGqukEPsUkin5obebYfJ&#10;3ZPZTVo0KiLFXlfPaq9r6D0coADDUaiRoVf4iKPWQ+cMGp8pAF1u6KVGII/GaKjnYDKlmBt6GYch&#10;sAWqvdp1XaHQSbiHgDhi1241lHaCIHDLPDy01NbgOJoVHexaOBxiv5EhuFT7/NRCYaGPKCbMJWMY&#10;Qkq1Qy8FBcIFjX9CsIfYEEEQmbCKHCPPXgiTBVa8IDWy8BGQefRYAAqs6y4FIS8i5z9kwU09FTSe&#10;JUeELpi6tMmrlrgpih2SUqnARkol9EaBC4HFpMIQWFRlxISpIFpSEuKCiD0xLlPcBIT4MY8uhxLZ&#10;oVwmOkVLioypnU4SjqpB70p6oXcNU2no8RaGvKqiAvJbWClAxG5l0aiQGJviOODsB5SUkQVm5NnQ&#10;Ww8lgk0QBFC5cmRqPIaiFtiFIxP2Cou8uAsGdmsEFFicHgKFxn8dQnbZk4DmEHoaH2EU2pU0gTxo&#10;ntiVAQqE3uqR0AYNHvDsKl7WFeQcYlejUUEIoRd2kGgTYdYVBAUQJRlZigi6wRp62IAp+yk5tTrW&#10;6moJoRvXUGaN09hu1h6tPqx1dcuUpp3xkkWFpcC3Aq1KZDyb+FgUrDXFPmK39qEz/gBm/IxdrfsQ&#10;u+HLVMknHcYnNgyC1WpiHwStwMOUM+CHzoEKK2K1bAPhFMYhjDq4hDE4UHDh9cmujxMn7yxGHHpr&#10;CxRL4br4NtLC9RBpC5Ughjxqa6Q6HGhPDAxuZKUfJ4P7VxzEzWHTqKL24EN4sW5Hl2IlFjDwAN2A&#10;GghQU1DDTD4GEAbBrYUeqywQXFHhkZgMOAhYdkHyFQ4cUI2BG3q6lUFkGIiAwAQK8T2NfIhd81Jw&#10;ng7dQ2BNhAHqbgoyLeGEgCfU1RTQSBBqCr1ae1FlQcZTanedBqp0iGSdjqK0Md1dkPhITHcs2J2d&#10;8eRITvSEXqk/Jd6wlNZ0HDsEiI5ORptxHu2GwIZeKXQLXQPSBha6F4KXweXjQ8/bWNRFWmSPynAp&#10;KgNzxTxXLQ+xuyOUXYaezqYR8yF2dUfkukrTLPTfeK5JkCht8mYt8VwIQehhbKsLJpVsOo7yo0xq&#10;fG0QkkYm9FAuRuaeF9XOB04tJX1qodChYghs6JE0LMxlQRRrzlDolFEHc0MPpCCVhh5TgO7HXBUB&#10;qlDoiYaqNw4ul9ZJrOQQu5heWIGjB0NgR8zpcrkj1SUkcLkiVeglap+XKa4JlJumqHYqDoN2gbbK&#10;CEkIIovQ++yIYUFDIESm4/YQc/gQuyuS4ZUwjK5d6JU2eTkQzUM8KTQJE5E56HMPtBEauvXWid5b&#10;BoXDI5XAWJHdTUnCOn3YzO5x5IjQQpSME8k2P4derHIz+yJFjFhbvCIeQo99ZUxx5z161EE+BpDW&#10;SRAQm1JKW4q8NcteV9YjkldRYNDggY+iNrn7oiSsBSGScFQzErnrJA3TRJ9LRpZFbnKQaFcmqByI&#10;GHrdRSGdqoBCNQ+X12SBDwyab94y3BRVi+oQmzRKrp9aQixH6GFuS0pKKAyBRfJpeWZRyx0cIVjX&#10;TD67j4uyAyPrWkFbmmu6QpGNOcDRJgYMeMmkHeMmybWvzyQiyaCXA+o+JJmT3CQcRoWGE5xPbZL4&#10;sKwceuy+CGBOJoPQBFxlZJVVdfH1BsXNjpHADlVELs3FcbgpNmBixMKISDplKYNclAKaGLGEDq6Z&#10;aDiGwKK7vG489BAtD3XbEJhoQoik4QmJg8gP2TpJLIZH51IOVAY+8AiRZJR5gCa+dUkNmt2hN1JU&#10;QJ4rJwt8iq6Ci+W2YVVKB5yCMnocedAiFgLL/4hYDoEZS0pIKGXgAsmYXF/DWXK0WbgpRjguzTWo&#10;fiJ7BGKcy/i0B+0BkSVygUuJeh2tNjn0crgsumur8JnoUJNIolE1baOziXtN1ZVZTgipoLFlvsxC&#10;aU0R/Rhpx0hg549IXt3SIiL5EclLvlARsXRxU/TaAFATxpvJ41FT0wrbrieu9Km1W+XbTG7Lnh58&#10;ljD+s+7+94aWwX6D57wb/oVhDVn+MvR/tGVrns+W29yr88VtDp2dn52zzvrmTgGVi/HWWudS+17u&#10;W44444xzqfPueMQYZ30xbOeLdb4ZAOnthqq0ToyYrWGedd+Xl+Nlc2gMY371xn3U+Ryv1nu9wdrb&#10;OWKtddb73ovbVGVHjDNur3qu7U6HrrIx23K1sWVvtlytV1qMRZT4HjX1rFxwXs9Y7mxLW1XP1USp&#10;eQCA1lAvdKBlT8xVayuMRS1jDgBpzpbbfWxNln4ou/tuZ86S23zs+dFgO/aD1W6qen7tLhVw3r7z&#10;y9W+tvahsPOmfmn7xVA09+1SAWv6MWpfrnbOZrlaW4uhXy79cudN/XapAJRlT9+IsYhy58eeX+78&#10;ZrlagJP9cigNAB/7fSit/dD1/FAWpZnWCZ6hpA06O0WVRK2ycVprT1KbS1+7EjbdamfuhdvRTGh7&#10;rmgOzdjW87OilewRQKq1LGoZsK3nB1dbTWku/exZrtZrslqbQ2ObWC6tkAScawa35ytdYRNT+pqg&#10;sxO3yXlTu7G7Gyy3yeitZuo8U2xrCoB2neDSFVMRcK6ZWgfFpSsNlubSD3pTcSebA0BqwVhEGG8m&#10;p6iFsYgy3kzO9rQ8WqFnBuDLQgWbKRetFcUaJSs6anAlnJsBHTddXhd6HFBMVVerJFILoZtVAfNF&#10;Swe0hpO2Y8lIIZeE5VYYcckhfgKR42CyAQ5XEpDgTFyKgEPxTnXzo4vA7VQPWFs5saBssdvh2yCb&#10;mXqAE1elgw1M1A9CD+EB5WoFjtOo9lCsdm1dbTcaCkeKaI/cSNPAlLXNWodSaLbRWc+0RGaT7VID&#10;IRlMp9Ey0qNyQykEEBHKL2ejigIULrZe2Ch2MGP02LnppLACzJZgoYdqQR5Gei3WlwgVQ71EItLj&#10;NRJtdmdJJCE4B1CSyLl6bQwnrC0wcNlwruLabbbCJdJSsFaJE5vW5XQaW6dFWTOQEYAhg0I/t0F5&#10;M6UsT2l0Yr0coAcr9A4jC2SZ6mu1IqiFlRUIgyhW5ssgVmAw052CBSvDBR7FBUeQOhgmgoiH5iCQ&#10;1U6QwOcClup1YllUpcElqmAf2yz1SIih1AFL01MXU7YOEEJPMHCSzSYDobdLFMXAweUgQ31M2geF&#10;IQYcZXuY1tNIUiI4OToFlFMBBVucXrJ2ZgolHCKTQMTkTeKKAJpURcig9CKRmdLpgJIlzgmEI0VI&#10;jyKVBzpCuiIyQVJ0UTYKvTDxQyNCivGjnYwFjlqDtiXarSIbUeGkZRHCdtGFGDtCQShfA0vogfmM&#10;IctKAAcCFfgAqODSJyDarBRB4INy8Mm1k+lTodTMDwrEis9BAYrmWUwQJU/oUXIL4lGtPuFpawZa&#10;558oqYMyIIB02IJQomOiKBqHRTOVOGIBNTmgvFNw1sw/2FRgBafNgUIx2ZgdE2Mzuy1wGvNCS2ls&#10;q8iiqXT+1awKUZf5wEJWJvREkGKTMfANnoEoHGCGbUMvzMmGgjCfRj4w7MEAAqPCLWqXCbg6XRQL&#10;T7nUzAN5KX1cqmVCG2BZxjHEsbCgUGmJ7VIGCyrzklU4bVuqmJ48qegFaKyEnghbVUohQzGgrFft&#10;UHC70acc2AQQFNqJOJjIBmYDk5kqdpnUCk49sbEMwIlqw8UkYJgoSRC6nEjITIiU/FNdIxYG5oyI&#10;PGoowlpBZsRWaTQiB7WmmqFXfgha5mbRAZmslwVirp0Mw9Sco0I6BlQLAqOdIIgitjAhFVWkAXER&#10;yHQCipU/BTYwmkigdlCRCPBC4goM3LN9IDgDsYeHZTE9WITF8sBkKvuR3jqGR+hZIKaaQ6WhKkcm&#10;QuA4QALG4RipagsHQ8Crn2VAXV+Adhl9FXWgfFEHzT9LQoV/IOnUPOhhEvhNqXS8qtEI+IHQp+En&#10;rxhbLtI1VtqyiSpTnetqC5U6FXHzXAxIFhkSeoUP/lvoEhAwaDEXqpGrSocyHYwaeTmZNTKhguBM&#10;CoNJyrpWUBhkXUPPQAm16iey5tMQWNc0s9giNtGCHQ87gA02ryvrYbnBxUCZzB4G7d1UgGMhJQbN&#10;COKmOO5ZBjNA3BRDs5HA9olTBn9cochWODLkjU1srooGVZri7XATLQ0YGJMj3Ci2F8vKiYpJXnVD&#10;ODELYrIUpUneUyyhmh0QKqI5l4dBiw5GjTy0qRrJGCuyywIliIxQoAfoDT2Epm1xUxwTLXkTW4Te&#10;hu5US3yR+KaIggFqHLsEAUgBpgY+qR2GtRgZpDAa9HBoGJSRMJyWQLL70Qy4snoQaeXQOwg7H/Lg&#10;AS+ZMdso6eKm6CUtekOvZNtDWDvoUcYUOYubOxURkJjYUGa5aXAE/SKqKFnPWpEzTiYLPBZcmksW&#10;tAKefBilMt88QORmjoPASVoaBC9OsGeREwElv/Jpg1QMZ2KyuuCGnywwzhBOPJ5uoUtzG3z22gjs&#10;WFmjCSiLEgSRGQWX5jZQhBMzLKsLZpBe5MWNh9g9GZ4XeUPPNTDQmWhSqIuoTbUUTJENFgWU/D2Z&#10;3QO5iWmidkpaxfU4nCYVB+TU74kkqchbKUD4gr9RQphOq8gUBuhjDKkYG5ViNCjymDNFdEpEXjaG&#10;XywrX5KIvKNHRN5dYyMiL4NPFlisiH57au6i4NLcfMqQIp8s8A1lSNKTIe96giByAyPgMLhgA1Hi&#10;SCRiV+HIUFRURF+PGXotZDbG8InxCisMvFl0XLnLwJ0CRQuT2rw0lzUwcDecvF9ng11ax0m2PQ0N&#10;N8VGwiG7ooaboqhDyK6Gm+ICPUi0TvSSY+LeFvcNeiTYyGvOZgzsP/mCSUXcbD1wRcxed2pSHwYY&#10;05MGGPEWAxh6IMJIBDkIskF6iwG02EwRRCHIBrhBAgrw0OYUSsYl5KZQmix0Aw7J51b4THIYE0SW&#10;GBUaruF2oZvbeDL4M2s5t3E7CYXrU35ExGdjM/RUSOhVBj4uCoTjGGUwoBGsmy4EFpCrayYdxzWT&#10;i3Z0JAU5DIGlBdPQO0AJB43KaiyfzI5mkARBcyZysGSMqn7IT49Zcmbz4RLMwuEmqQ/LyoxLIiKq&#10;LisTejhO6B2wSbZhoKkJyEWhCKQIlYGL5yFGLPrjIXhQSC3nngwgaAZbhhIZMmknSYcFQZPbxySS&#10;5CQvES8QjjFbVIK2AQu9gZdih0Lv8zkN8HGrKUDJgdUksIakaHUiwMAqTWaTVGaakwGJJGAJDGNc&#10;ENsF00KXrKKOSJJlHu6VHtduDT3WwDUTjMBJJiGROp9umYL23FkUN7wlaEJEzGErsvsZrULX9Jgg&#10;UpR6is6Vahnc8aRysjuItPKA2dEMEeFyjdDLBCLGA5YxQw/DYjxCbyAjILs49ij0Qg9MRW5KAAm9&#10;DysaYSIYSn0Y4FhgSICkhm+AOllPhN7oAKNLLK/IpBONS0xJIoN1fgMiQ5ECGA7dDZp4YIybhDBq&#10;0VU0OhCxu1SeTWQKpkLPcWmxB6WDqWAAd9szRXlsDosGrZMgigKwVkkg0Ah4cN4mmMXN1sJMSK5D&#10;cfPi2OsKtjAGByfTZLUgRbrDk9m9G9itqENZJa3Sogh8yx3hY0IvtSMmzKrmGBMOFyMWDGgEm0iu&#10;ypiAVJSBS74jpaLBgVabvDkTnWs6c5vsscTKCSdysGSQQfchFXnGJey2TTTDQOCSBz6PRSyhmqIy&#10;9MyDU+jhRpbcyInWU+TQUzWKHHoHBg1W6ViL4WUuBRhq+Ab4IIxE1gGNASISBCIYeqAB10SnYuFI&#10;klgV0CYT9sTAhIaknNwgLxFjtItE6jY2zh2lqGXRqISeTBR6Z4WBQy/0QGzozRqw0Eu1aOhxQs+y&#10;s5li6IVeIrOIIDJq3SOFYc52D02Bw6rESIaPMXnhY26PFSwOS3pwjCdP5txZBNqGgEArrjYXwV8T&#10;zfbVgy8iQ4kE+S7qTSHxwa0pJOrQK7AIE42YmJfs+OByZAFm4NAjQTgFFUdGt9aC7tDmW8uYrMWA&#10;Opma0As9ko3zkGBW28IMCIyjJQ+EHjtbmCCulW+Z3MLotMU0sUEyGcvKYug8Qs8MvVRljrWMSVNZ&#10;UnILuGaySqFuGTPnIXgYOAzWCwPmL1+iyRdKycJhVVaQayadSEtKPCXKwKWEdzyTd/7yQQWQixJ6&#10;FIGumUh610z+R8RylLNI+CD4TAgS8JIpGxNEbgbWiQ6VYBi9hrfPRNPBid51P+b9WYy6k7wkxg49&#10;/m8ZE7z5Rq6BaDO7C3XoqUgIlMRF6nIS28V1XiSnAQMnQo/0Qu8Gqyg59LJBnS3AdQBlmtAIauKF&#10;LXRTNBECEx2ys4XIEVlXWqi7LqCpbWFCbwPpoCQoClHaRDz6Q+yCh50JYkNvlEjYKDX04pCQPI7Q&#10;k0gUDLCU+jDAtQETwY7NFEEPgmyAHlXHAAUKiAUIkxkgZYSJ4CcAKcDeXsqBorMLR5q0pQMMY2aR&#10;Vq5MDEhk6JEoJBiudAYOmnAiKXoUKo05cXUobobewXxERML36HHkiMQqoWcaYNkt3FRnwnpS3GRV&#10;cZNsYRatkynmHcbE5FmrSAx2rEzBTTR7rFko+GbBsDXcxjIhJzoJrok0l5VBxTRpWSrasdJdHBKD&#10;oZti6HmXouDS3Mc2fUhIgaNzE3+l4y2Y67y8LBXtKKgHmWXEeISeBVwnWrVqUokuhUBJ1gOmVpGk&#10;ktWlIZAouDR3PCgiYoKR2mgSmF3IsIgPT2Z3JASz5AIBZLUgWCBLYkcyi2FbTBOPwCw0KWgYLcwr&#10;B5FVVhdptIRei7Z6SBYtWFZsPC/M2KXVBa+5kEZqbhndiIkISAiJXWnC6QUbS+LgYZq4OLdgWBJR&#10;iJKzsFcsuDQ39+GmaMZOshuqIOQVCxqWvFhBz0MCI9jIq4KQt8JKQxohRnAZEed58ZA0utK2fvTB&#10;IsrRssohbJRKRS10rz1FK1oY8oZeAwcLNYKcLLDBgtJInA8RmymCd4SJ4GqUa4DmraYADRq+ATIo&#10;CwVYwWQGCBphoiJBIIKcWIsBYvZNBENPkiAQQRCCbICZZGG0i1KDMyxBK4cF6CZTIgIHjUs5OpeS&#10;jqYPyeLYDtrTN4qswZwiOvRGa4hwYlZtBRsbDIHFiKsLPjh4ysZlhWoQNN4/h78hm5ILYcmFsevB&#10;GXRm4iN+EQXzECgeNMMNxQ5oAAT1nGTVGU600sY3FOEp5WyhpTBQMji6gYpAkjATkKSjIBShR4NB&#10;JhCMZ4IhsLRsSS1HEo6JILqmyPqQYhYddJroI8nBCRa6B46XiFXoJTepgcxUxE0xhhpuaDJhJmCh&#10;s+SY++xA125dCFhSB6/Q4e9NCLsVEiDyEwihjXbgZEqikHJ7eIMoFR4W4IyAhQo9ieyDNCFNrNZA&#10;tHldW5Jv7VZUDu/WR7piV/Kyruso8XFdREq7bqtJrStLGRjcEOHFuooTg+AmUI2Bu4MYoO6tvagr&#10;o7Gni6ptTDf0vv6ULg29he5MhvPcFmjjuY0/ylxPLcVcy6iDuY7GweWSB5fLTW01k6giPQTErzMf&#10;4uQAMoI0jQECnCwwAjyIqxBcT5FJDL3SgMcTjkBLSmokM5EYSbTCHN0kHopEgy8lQ4k8KAxdshJO&#10;XCIgsXGubQcTcWgEXnJOZutoiLyhl46ujwoxd7Qd7RQiSJFjRdYYKzIUBJErY8IhW1uKVGpt3YSj&#10;oRB1K91q4FB4EU5cCVuEE1cIWDaQYijwJccKQnZVlarKqCpUaiHaWIWNRe8CPUDzIXbDtnKIXYRW&#10;tE5U40QZs5QKvVJqdGluBSfCiQqdTqg7quMU0R21IJ4iunNbU0RzcBzdN2i943BwnARndBh0B0c4&#10;bErpNJaVN41l5c0BbeNtDhStJRFhHZIWzZiihjXb0Mtm62k0M5dBdmVskF0xDU7kTCz0VIYq53wQ&#10;WQ4iC2SywJYKYqsg5L20qUOcOBaueyt6t4ZeJiGL3coQQRDZkFEdkCdpPEFhlOmGTMtlAe2w0EUC&#10;HcwdTwxBsW8FkYSCxjMXeQUoMBtfG8SJoJDRqoqlIJWGQv8sLuZih2u3Kva6qgoqDlPjRSpUIQLy&#10;bOhZCCYixzCrlCgjRixddKUQU0mMWEoctGAZ4JCUCrZZTBANn5ChThJ64UZgoiUpLLu4PqFhwyT8&#10;TCBj+iFthxh6BQ4MMCzasUQSxIdl5QfrWV0whX0lKAwy9NhXRcW+GigIIq+tzNrK6FaZ3CBg3SDg&#10;BgE3CHggNcCSCCeu6FaZFeqAWq0uOPQ0QqbKVE6H0mSBs421sei1sWiKylQUAw3GAicqKVonimid&#10;6CXpHB21E54iWoMdtaMYOSIdRHmK6JEj0umo5I6DOTiO1n3DjoM5uMR2GDg4jiHhMHBwOw5uIavt&#10;kd3NAW+lKFkz05k1yVaKkjUagy5FwSlRjcQpUaQFI+3ObEcqApYlMKfGnJbVBV/L6oJVhsq8GFxE&#10;y+qCLwaZbzZUF4PLwlxdMLYUPLzFrtWwFCwsBZZsKbDkj2hZWAoS6w6DS0xWkwWm0HgodTHQFXoO&#10;tzPAxQgqio+aGiwJiPBgCOwICtDKBIpAuRiZzWIIbOixVAYZRzIUeoa4dqtKUYAz6EyNR2kFNvRK&#10;FJCPwVocfAi9XALJMPgAQ6DaoTeaZQFxdO3WA0Eg9L4jE7bGryFm14Phe/QYehWShQFyRpgISg5o&#10;DNB0QGOAqs+5fE4DNAAjINzf0JMGeDFAMcDWKNcAZ2xmjZbahFEwMNHizHXQO0RBqD+nCSI9KzvD&#10;LO43CWjyqU1CT3QW0CaLRQcilp5MjpUKOVbYlyqlYmj2NVZkd0ytrRRPOHbCkROOnQEEkUp5+JKj&#10;biUSsOyqKlWlqlSVqlJVGROVIqhWF1yphFaXUYeQoVKKfEpRmRSVok6V0DNZ4AqLmSxwxWvYWPSe&#10;UguFKVfK5EqZUsYslVI7iUtzKyd6ydaJ3taJXpwoQ+mo4MgR2Ul036B3HBzh4DhZ9w16x8GR0EN0&#10;cHgxNQfHIXTwTv0GzXJwZESjsSwa4pKIHBItKycieXOguGzGF8vKmqxhzdYUR6TWEGmxiWGK2KSZ&#10;Zc0s803WbNcyw6aUXCkT5gzfljOxBCfSpp9MLMN6Ww69TEzEYE7MLkU4L2DGDB4mdAnDMPTQ2akC&#10;IKWxH7qmLYuusw+dnSranh8a4GRn3oreaudqajQ83mnhYTxY6TnPvN+y7/H3D5dlv/2XPJfal7q8&#10;X/9Rlx7s01r3jXkuN8Zj+fm+vl/e/92jL7++S693936XeCw/3mWJt9e4/CP3H+/X4337zX2P+mKc&#10;r797Z45H/D3Yh3kuNfe+73LsGZec7461v+P+H9e7lzmP2feL/y9v5/yO/X8lzrl7vz/ueyzLXerP&#10;91jyMvd9P+/X6761v9pj7DEe//9+1pxzf33Zs+dX4/vL7PP2vn98S5/LUmusf5l/2Udc4sbXddnL&#10;//v+W/Px/6/k+3rty613HvXmpecbf3735b7/X268897jLv/WWuPP8x7v3Tv/nf32uo+8xPviqznH&#10;eGPOe//f+z36Eje+rX95y7tLvcsRd4/L/Lu+esT98v17LvX1Y769/7vxuP3393Peuy/59l/frUvu&#10;cx719hv///f+/4/84g/jzv/lOH/ex7799jz7suR61B9z/TXmOXuu+9+6xJ9nvzH+d/+f/9i/3uUf&#10;d8a+zBp7/P3Fe/xZ6/972Xnefuy4c8z17f6PWu/y4u75vdhzjvUueZkv9nnj/zn+Hf/bL+ab3/KO&#10;W/fvs+Z/8563vxnjcWv8+Z0vLvXv2POx7OXOHee9/cf+7r537n4sPd8e9zL/z0etNfa8/9Lz8v7r&#10;S1/mzq8etcbf5v9mXWb+/x7vzeW/fOf/fy711ffni/+Y7/Z/X5zLPvbc/8X+l2XPeuQ3N77d//23&#10;f6y5HnXGX7mz/x1vz3s5/rtxuXf2nWe/ufZZ9583HjsuNy/51dr7cf/Ns/c/b//3qP3/m3POuS/L&#10;jO/dWWtclvz/XPa///d+LDH++u++6721L/+IteY3d6z/zuPHOd/c870b5+9LfTfnv/+dsfdel3z7&#10;68eu99b5e4112ceb8cfL7ju+Hpdfj2XGviy7v7z78WbswT6O+97be+1LPfrOtcbe41viEWf8YXz/&#10;153ny/XIy5sx9p1n/f/YMf582X9Z+r9952Mucfb3+6zxqDH2YF/fPl+ev869zDzz/vvG+OfxX/xx&#10;vHf/u+Te7/Lf0uOxX/x9nn3m+2J99dgxxv3/j38fc3kxL0v/d/Zl99tj/Ef/P7x/eXXnefc8ljmX&#10;nfd7M9Zj/98ur9a45+/1H8vc990fd31LPurvwb78Py7z7fzrPH5/b/flz91nPeL/4e/9/vv3/j32&#10;u/R739wvL8fuP68z9vdunfsduc6Nj+Puue97zP3nm33uGY9e58aX/f36c3/L//1Ylh/n+uqsy3Lf&#10;P26dG9/X2nOfucc+/9GX3+795o4vzr4csc6Nz/vy9ltqn3P+4y892Fdize/tP+feR59z4/Pfa3/v&#10;v7vnP17/Zax731r3i/lYbq/xzeXnP4/Yf7rMZXn5/77rsee/ee8cd/77iL0H+/bl93r+8c155Hlj&#10;7rO/mZd3zP7ju2vMMeac49HjfP3/fOuN97j9x3/XZe78Y8xHjHn5e+d7593H7D3Yx/n2+l7fy1yO&#10;/ebGp3H5Pd64vCX+Yy+/ja8ut/4l/37UNzc+nMu7f+ajLj+c8d7Zl59fPeK7scalz9rrP/7uwT6f&#10;v9e369LfPvqyzBdnrb/Xe+z9y/jrv8tf7ptH7/H+5b8Xd/xH3j9flhxj7nO+vpc3b17mu+/XI+8e&#10;7su95Fj/7y8eS609136Pu3uWD8s82PfLsuTX/8299lx7nD3eXPfbec/9jvdir/JlzDW/Gpe81H0s&#10;/7c155fffrHm49Xed78v13yXf+Tf8+Bc4lKX2d9y3J9r7ffdt/Sdl6MvPdjW11/87+937Pvr1//y&#10;/3Jz73Pn3/+eM877j3l/Xm/O+y557nu8euuPsS8xv97zlR7vUpd494zz3f/vX5aX3557+cvy9q5L&#10;j7sfc6nLrLv+uPc84v1hzm/f3pf+6lHn/3v3JcY4bz3i7cG+jrkuS9xx2ctRd4635jv7v0e8P8/L&#10;XvabN8fluD9ufLwsO+d8l73EfsT74/lenfHGPpcj/yXG2/Oy1H+PeXuejS/fuuwY88xHvT3Pp3PH&#10;t/y9LHE5lh83vtLz+7/m+XLOx733/7/rnX/JcTmW3YPxv2/mOXOPx9w/3/HdvfuuLy8/zjzjfD3X&#10;esT9+/367kvfS37HrPH2fGfO9+fj7p7H34wzz1vnXu7xd8/z6V2Wpb59X43HcufGl3tZ/p/3Lsuf&#10;x/892Nc/53/zjz//4+e58eWv/ed/+zLj8Wf88V9+X2au9d79fl76vP/O49X40/v7jrfGWP/cf+9d&#10;f59HjEvcy+5z+X3P+l+s+fYY5zFr/HV8L7+9c67LnXkuS75z6fPINf563hpfne//efQ8N76OOy7/&#10;vn+Xdyz11R/z3sve87h5bnzaa787z7vEe+wae56P45777h3n3Ph657nj/vsv/Xg19mCf7/ny/nXO&#10;uRw79nlv/X2/I+f4K3NZ6q939rqP+uPGhzvnucw86zKPnuMva37LrnPG32vey677938sOfZgn+Yb&#10;87u33v/3yy/2v//by8yz559fnH/3npflLfPPeNwcf9v7rP/levf9y7/v3hx7PWqOPc+ned5bl7v/&#10;q0fvceMrN9b7c641HzPP/u6O/d9Yj9njxtd953trnMvtx4+x5/k6L7nWd/tfjprjxrf377jf/7/X&#10;477Yg327/Pjvn3XZ/Zgxxh7vf3Ppve7Zf79v9p+PmOPGx++/uMyY55tHffHnvy+17rgsO+Y364/5&#10;93eP+WIP93nNd6lzL/PF4+W48em8y/63/pfzEV/skVLf9WLfZRV8n+/iDwAf/g6++3G+6wlIfdc7&#10;Ux/+cOi7Hjv5dvZ2Cw+dfNcDQOq73uS7Xiv0Hu06ad1PgVuf47NsTp5PimyFXrtOyFboXSbf9XKe&#10;T4G/hPfyfPe7/Lsf5/nzGX+//LC3ogJOTyx3aWHsmQFgQy/0Qi8kQ2+scM6AcPLeHHpkHhuMLGbN&#10;zVWsfCBbo8nQy5h0ae4lR7JBiqRoQVY6GQJb6JmBGZdBMkKRk+HSXAZDXDBcDHwV5KhwiaGnUIQe&#10;afsGneoqEcPCIEZQUWDHS68FoYLdqsRaWAWRhAIRem2LXXFT1C2WNaJSlBx6DAvhxLjgcdCNx+qC&#10;bSnklknUJqJUiuQE9GowmYhJIGj4JWKoiJcaQ8FmFJvXlTCpEDApl7A59EIv9EzjvVA0XbTeFBTO&#10;hzJwSaQhloPD0YgalBpvktThUzTEU2FgVpJB7ypJP2SIghwS0JKgaNGacsnCEXqhF4ahF3qhh2cV&#10;ldw0YKJHPNuv6NAQV0Ni+Fjh5F0LUpSMYEA4ouQJxiF2Exgx8lXFuIlauY9B4gV2LRm4iGyFj3nE&#10;WFJCiFVAPfRSpAyrctnFCpYUiiGw7CphNzUCMwcDf7QEhkUDfcmjA0RGZwyLDK6U6YdsGD5Fr5iA&#10;NiHhSDfJ4h8UkZvEsCltMsU0IJFriyWSVCiXib7Fsu0aHhabJOEY8GBLgdGKNZfsshAZNLcF3YfU&#10;JhhGtxoXxqHHXtAxd0AUm4QEWlzymuooumLSWO708Bgf6ZkBYBcSEXl34CmiSRnyohObqxJ6JIib&#10;IulQM3i1JCJiA2SQwaAFJGOAQyZ5b0Vl4LHDTTHSefFLbsyERA0rjETnUNFwMyQ13BQJRoMMHnXf&#10;oCUabooXlaLkFUOjQozsQUSokbYUeVORAlHKfbhJGiTuX6wH3R0v9HJc61GfCwaj8KKlokK5MKPN&#10;4qa4Z5+D3mTM4qaYGFCZ4mVxU7whxUGzuHkxDaj7kISegeIzLmHpljsBP7AZbBZNYJBd+RJwkoCb&#10;osbAWgTcFDvucclbD3BTTAfwADdFBetlineAmyI5wE2RrIwseYCbZcSyTdpARV4XNnFTvKIYwaVm&#10;2JUmM0/AyqAGUcspEM9IkSmhAEajyJSwUgI3HYtHBhNNFrPxRiE9JBFFbpi4KTZ2Q5HXluYWBAqm&#10;qEenEWzETdFvIjBMjrgpYkgDln4YpqM0wEbcFEdx9hpxU9SkCAZhGhqJQYNH0J5lQIlTBsRNcaGj&#10;ZPCsojJwS4MGmTViTNMTQWQWQ2KyFg6TFXqJmcRAdhEoy8oICSevjgRBZISDIzYnL6JAoLGsrDvJ&#10;y4hpWrlhS+XQUGIgY64kPIE5WemwEdKA4dIAw+oLh54ozl6L0OCFBU5juzWYNNdMimiwp2tCT3Mx&#10;DQ0pMWhGh5rBjT3LMEaDTOiJiVOG4Mlgm+UAQ2B1lAzW6bVgUegUTYbA4o2hgW2WW1FDDzJj4NKA&#10;gfGtQIMEToboYWAxrDDwov1akrsMTEMwrsRAFnqk4zRuj+wyEg5FAj04FwMS7GiMpwPCyNJ0FJTU&#10;oYDdILjLoedqhIuczREJPXK7QIFQS1RvIxjNsoEiswknXpEMr0SBirJeyBRMKT4iAe9yl4KodNMl&#10;uliVkgwxhMzMCMDQNknjEgAwGBwaj0pGw/kytwcUAARDQCpGRk4uLByQSYORQCgMicShYRiHkRhG&#10;YSjnlFPQmQAASM7SruVrnSL+ERGq0yDTD5uMX1yqwTJIrUpLymMFxNUVaNuW9lFAz8yYrFD2V4UV&#10;xUkcGKrbu9fXaabv8nC3Aqbgzjajkj+kjIkTNISHrVfvs1SNaRLiQDgaZPFXB0ifcy/nfiahc+XA&#10;OkGTH5mlKqx0KJ0HA9FCQe9mUBfIf+AEw/o2NYWSxpohEyPiJDpPrpe+ZcR+e3FW+Xv63hOIlumS&#10;0jBJVuL9z4cLeBn4g1gZRVCCpG907nFjKPh6m5/VnTf8KVwiFyXzqPNB9hPNoS+VkhCjjrlvxA7v&#10;xbDaWhGetLQ/ekA2pVYpx8EOpmuFXsb4SABflx7dhkOlaA/6EQpK7EXQA0HFhDXBNFei3y5PpXiF&#10;4j4RxFpLlkqAonpx0u7zqjop5shpCaE46BDYXh2VIq9t99tOSHRO5AjHSj+T49EQA+W6MeQ25iDo&#10;g/RBsfDS9L6/SsMBxyDXD/7+tI3PN8SK+T5BQ6KKe6wfxVqEiZEf3KYQy8rKYML2mkYLqyoC/Abr&#10;4DJnnM19KY5e1vyKiWczpNdi9QeaHHBk9hnL0WWwXK1XomJspb8rjYxGz7/xpiThJu/D/C0mh0+v&#10;hVR663Ftpsa2UL79RHj7iUTdAtk0xB5yh2Wua6cR+jMxj5n0mT3LyYHrTrIfhOytv7w3d2hsDkGA&#10;jxboh3XWLgigjFUbdhMg1s5lrifSD2/WFrYYveEdsDZtoNrllllX1sZ5JaSMpWpJ1rC2RQq9ElE4&#10;llJibb1n/ZUcaizdnJIBsHb/lQTmWMqKtVWbqVdahIwlb9z3upRvqr39X5R3o87+lWJ3LAHN2rXH&#10;lluvFLljSRxrx2JKfaViJJYUhRDZpq905seSXUEZ/UqZLWJJ7W2c81eSpljK9vgtx9XiyDqGjoY+&#10;W5i54yaKjki/ndOXKsAcwItAF/g6pcLQCuN8F2JNDGQdAGxzmlis/JF/1MPWEoorr+TsEwLpIYeo&#10;HVxhMo2rchr2Mi0S3jOBq1IkODF2nOHuU25EuIfSXkyUMJLJZTrZhm4gORNMY4JIQOJKXI/Dmcpr&#10;7KKJiUo6TzqJT80meMoJP354THyHxXyyhQg0doIDUtDlfEduIX+GjOZO983/R/X4iBSTWDCWbKjF&#10;OEJYkpq5Y6X9wEpaYuHQMryyAWFWprHp7/vfO66FVwPLDRuH4n3HJ24cSBixkKPy8m+UAjnelPqU&#10;9ZT3RGVzIk5zv+184Ny3Pj00Kt2wDSrK7WfH1OHwvm3fxS9lnYeRXYS9ZB8OsHnKzfH2s9hOz1nE&#10;5bUjgzGluYpyOnvFlQ3zwm2KawDVFgMim1kXV6bSgG6Ei2QAL0mNYlc8huwAS94Sh0nauC4UmouQ&#10;YZMpjdtHQJZ85WJmyd1/gc9idD6GrkbY61YzPkGyqP4knhCupKHarATapMchHLit5Etk0htLTgQc&#10;QssLwmc63rrX1myTRGNEQFLRF2f3OeRgINwYI7DYJua4RLvjFFsxPTN7MXLLce7DHqkE5703NGAQ&#10;w+m1GgILyf9ho94b6zmPbvfRWGzuL8CdeJGe7NnGcdqNiHuu7OaByk0VNBTsJq0ZoN44d2OiuQni&#10;QDzISohF+da5OyL2aXgFR1FdXtawADIiJvOw13uHPx4mP5qPy+6PZzNPmB9b8UfofQdlfnhEx5Y/&#10;gtqc6HPIHzozPy74o2BkAlLB0/KHpPGLP+BtlcEfJI0V+eOq+NHrwlvfEzIgASGv+9mEUIig4SYM&#10;CiInyN+CmA76L2aXL+M477t4/vXQe7utcDSuMUgPzsvUAsnORsNZipy751bX/2a97xQuQ0P6ZF1F&#10;1bJXUwLqHZY6ejzHh7ICyYBhgAkIZle6bsZ1l3GjPLY6TF+M/6fDJ6/u+5FXRxCg2j0U3w3VzlNY&#10;M932AV80uZxEBM6Hs3Rnp+zpNq7c8bGv5/4f8H2O2+zNL586g01k5pUR9/Iuk+MfiflwhINr13Ax&#10;N8PijRciRTYoGGbBwrzH/eURI85nskFJAPISqKeduHierNyReqOlUi3D4iZH4zJXco2sTDUHWF2z&#10;tknAgthzd6VPKp32/2gNnf4oyVJp68QmDwfBRvTpS9+K57RbOBQuMqvuXqM6YkdhHj0OrM9xzUwv&#10;4/5GVhlx0DKrh5x8w19PRrkpLfVMvezWg5QoG2z+wIiO0w6YvgXfS/H427Qzc9SF0K/Eb7FIGcMC&#10;ZW6ukO8V4L4E0R0fenfdECNbbL1jSBfuHmGM750UXSnCVZjX1QSclk6ZriH43+5FfXnTc5i/bJKu&#10;5gvg8zziALJM5ahMcND7yVGuQy3BZBDaB7+QLnW73RDaQqNaa50rT/4paBKoRedz6Huwz0vsIZNN&#10;ltJQcMIOv71Gdv870zJHwicENXgHJNRNNu+DM5UozvmJwPTUSNgP0StttIyQY4lpbBKOzJGJopQr&#10;lazyKNDxIoZTNbVxXsgrhzQ3fXE6HxZdHdpMqDi1KPWhKkf5gJcLai3wgPo5x8NOViagNqLEvIdm&#10;lXLmtFgieaeWC0nJ9jPXsnn7AZVLM1xkbmJ8HdHxPGQviFGzZs8YAhI0VZNxiKM182P/5qDLTDEB&#10;GAA/+UKcHJN90jQgCWWpTDYF24XF5+lWKSC9nrCnIYMh8HU+d0+/JpaFVYaxgs1qXxvNMcG2jPch&#10;tB+McTYJan/B03FW9L/fIjwLwhJ2FOD1q1tCrLxdLMQ6mh32afid+7eMX2gPOqYZ7zSyIheKtmTe&#10;P4cqKma5WnF3k9FEihmyzWVoY0K9IRSEQFh1zhmo/HKANpIAg2KBjuSIewHBR1xle7wqgsCC5VNB&#10;/Ro0KX4rKx0EJO+6rNsA6c6dDdFMGgZERbgpR8BBNR+IUxEZCFYDnnvsVCHzVAiwWvHJTcQbQy/6&#10;HDRzqGlC8FNwWoFrMuifSpfTbXZHnZKtks93XUD7sIAAiOjKJBjzDNlhyCmMqHzF55hhBLJVdXhG&#10;V4BOh9vemngtyJehODSSAGlL4E07qdVKshPoafVSisdXHgxQMQOD1oEPVQxF+Q81XG4j+3u1XzUr&#10;HoMh/QF1a5CzOxDq0lNhk2Oe39gmjg2AiXU5xfSwqyc9jg2VuSPgwysbddnNWncbjuQBzQLburzh&#10;qy34pYB5WW7g30lrksGWJT2TMac+0U4LyyppuWFKWhKbWBWyTcAvU56QQblpGOMWEdDu5U5J4Ngi&#10;/Mw5LPx9hVx5g7I+bnTQFfPiPNIHrxYU+dcwSRD+DtiguGEBg24MwqrOxjUpYxQNuePuMvYIUTtu&#10;+R+RDWa7Vqv7poDv078RbfvXwD++4JYTRVSgK3gXX24rkFWw8WDCBhqlwNuNRLUu+P5reecpJVQD&#10;HT/m3QQ/8gnKVRHAserfqyVxZytwTlHL2Qe7e6bKfnI8M1E+btsRVxvAX1rVKpLclbwWj/YeN+in&#10;qjDYYAn0bgFSF33KR9uQQPjQ10ddOCVrteBOS1snANFVq+G4vSreucILZKq2oT4htnMQsHcEAN3g&#10;n2vxoy2FU63wvjVsOv+0mHFzvpRsvjQkjZ05ivpYSj96upzRcmAUgyWgeMzBRgRizrEYZ1taH05r&#10;Avms4t6mY1cCFjXzeJeiBI1LAmZZXbJ5dOWtqpRF4MZkAG+9YmeCFwoVo6Ni7XPmUh10dk70aAA0&#10;RoTBxISZVwTisn2I4w+4Vf1PI/sG35+SVdMKMFd/2HPiYDtt21gH6wHcghcydBCq6aK1nC6Yak+l&#10;N4MnZvPoF7sfuiellIxK8okI+k/ITD5aXCSSGCS3vSWxGAzkYaUxpaTR9xgj0vZOLPs+BbW8UtAb&#10;oXey3P25eFURLrNzYDfN/Tg/AmqIpw9pJarrjep03x9H3CLsEpZ6xYpbOljyEo6EYDZFhFi27ZFu&#10;Yn7tvhSHZp7e4hPCdRxf5lRB3A11vygL0sozc0TGk978Tfp+4J7nq/LrEkOUyv9g1D+EsXJ3be7/&#10;oOehUSGRkcKdWhk0DDIjynJqqRO+8NgP6TFEzKQx/d4iCN7p9llv6B2GSXzH+1xVtGu9n3Q+0S6b&#10;5foqDtDiIZ2V1P7LKaK+E49ou0T3mRXCSrBklK0lc0FkgykyjSpOLAtPJwpLRAusPvDl9C5x/gdk&#10;MPaGLpHbJNWc26uiP7O5oyITGermYNZpqFs/xhfWgcdeolx71h7jq3w+IgqVUN9WQQjRwltGq84U&#10;9e4GufSPLNmstbgbm/4A1CQnIz0Ib/ZUkggY/fRDad1kwFtZMF+KVYLXbDjDW/k3kll3G8ECRt4v&#10;PWEmVJGPxLByt6EaSdmSuMxynjSixPKdT5wE4wdZ8E/qs7sDsTuxNLxdX1wp35IJfbjqLLJzhSV9&#10;Jkx2e+1uXODtyiNh624L3lPO4jrjSe8TUBPeZ9xdMZZohwftEyjP6ByDjSPzkrsw2h7zQ1PC7bXE&#10;f+V0uuGtWYCgbbp8m/gPC3U9zNwn5yHX8Ql6hRloOwJ/kaSGy7XavpfbigCi2PI9hieteNs2vm3L&#10;TRJJ216W6ZicSy0qQiDXtqICXM/tGAQA9K4XQqQVbeW2qtT2ZQ1+ynLklddZixCrGNu/46RcisCc&#10;GwQ6aAvPlKjt8Ce3635ESdhIOJ/s2HaX/agkNntOXPtwxSaAmr35RzN9O3YWftQr5F1fFh9XiobI&#10;gfVNuH+g8ZDNHLwZjnfkjMgtGhzkrhmhEVrI6FgfZO9ztUaUIaolTs48i6NSUsegkFh4YylaD7vk&#10;FJ4VjO02aHsgYgah3rG9piKwedbXQxBhWypkhXLs87DFA23Zzx6I7RUQnPFsgJnF9M8TIQFD89ks&#10;q45BrSaOlVtDdLlH1+3ps6JOe7P0/FGoxrqL5GH1mFyMIPcw+TUEm+hQHkJ0dMybJhDJyrHsHQd8&#10;rBUfiRGSJomXbIXzSI8NR5Zkrr0nknWOdXecNB2FwX6XOM50sO8LYT3Z/DwB9J1BSMiWILMIvHm2&#10;SxZjF3MTjtt7KPQsvZYh86Feln/LqgkNv1HUiNctvEqkLa2eHD6iVZx+fDUb6RGxatuaTGLPXwis&#10;W7clr9zmXNcYaaMjZRwrt25nyemi221FphHj/B6pBF332feZiIdwnhGMfVUzFZdCezghZSc59oCr&#10;coRWx/vnrPHGoT8xBmz/oLeh1STLGa0xJ/r/4v2Bvfqlbcaf4r8u0eLVACV6MBVqkL+Yup85oslr&#10;BclvscC6K4oS/6M1iUeUo9g3g9/yFFyJo1bFsogx6lRwK5rhvgt9Oz5CKoLzbbtw10H28Ut5ko6d&#10;Y/7X8o1sDnU9OdfSdARS1x6Ixp9KKhB2qHiOYtXDkxHNHEkTdxws2Bje62MDeabeZ8TSqKnHerns&#10;IvTCx5VmAdKX5KG9jDMGkLYz2wQ4nEcna7GWXDt2YREnHUPHAad1DErp8qsdHVcR/PFEYMy9k4jO&#10;vyrAuLvwxi7mYwrBMJbTXAt7/8+dGgR7VUdQUnc5v5vT2pymlO7KKo5z2uMivN4k79vFKwde0E9R&#10;6WWvwU351/LpFwCg4pRG/u9Vy1gbOXQSAGDpbkKkN0v+SEgY9dOFx2UcKExBigscvBAx7gF1ru/i&#10;CuCAJ0sDQ0/b9//a3G0j1o8aTmwW47z7ZttBTn5CThqr71/9tJM1DPqCtgQw0+Jo1h+GWFLXRUP6&#10;c7WeLF0aQE3IiiqSbliHNvOtwW6O2odPTZNhA1uHVPKhLblGaK95kQX5uE59lktow9JdPXsxoBdf&#10;fkHdL7L/enaR0h/lGRWF7Woj8WkHngD4qmBPFlUfsllYzJa1vnorxf6kTACFpW0GbekTgJIBfQeH&#10;VBnqkdDwOP/uMzfzOXMuIT02KKIL3upbbwRi7W8hAJ/LNrFo4qPKWAHqzD5sNIxNyLM+7PHnuxGi&#10;ImJ0HHuyExl180ACk9JgeKI+1CdTGKp3D9lE5hA+qYODO7QL7wdGdB1e/h0KLkQekSm1YTy9zsdx&#10;M5BGd0ijWu4W+SfWiaptKDEFqkZMyGyYOHPT0vI1pg7GJtVzh41KNWNZYsg/YZNycjjHGs69bdb+&#10;wJiTsSdizzvim7gbSNoyqZF8UtU1GpDGpyOSxXtEznnTqX7hiwAHIPjfRdVA+gLko+5dgVdQdJdM&#10;PDHSgYBn/HKP+XcrnkAC7mC0lxfuICurgKd2YzfyqQ6tDNtl2ggJ8kjVBGAJnD4MqIq54cG8PyKr&#10;MITI/6e7Rj68feVcQfSq5FJ0yWg3S17hD/nmjqKGNkzkosDvi+IwK0UjI12XmlIOpYxNHHmaMZuM&#10;t7t1B5mnxQexuWcwTYmbUqnvxce0ctbySAZFq5Xhxt1BWWMESCzJqdtfkWuOjDrcxwV7A0qg+9m4&#10;K0gzvxyvn0LHLqKNu4oxmhlfS7Wl4WehPbv/oBsxeXNrybUqVtNVLRe/14UrZ8/nsmnFoY+5i1aH&#10;NcPH6L4qsPmKbNCSdLdNTzHp/IgByHczuo95SRADRddTtgtRAi6mhb1Ch+HIG+E+JJZ8gYYc8r+d&#10;L8gzk9aglvmOxm6ZrBlJ01aD04XWaoSd3B+e1++RA763fOtaGu+6TxYi17gmBXHwMtFYEX0WEwip&#10;qwriadmQB8OIiK+lxoZ4qqsmh5110DopnhY3pH3USGREjI1fQ0fASCwdAxYinqq5gp1TUwLiSffa&#10;3NZdhEnxtK0lGrn7t1hiOeD/gSq7FE94+WB9Ya+eoAyIJxu68pY8dNW+cjHhatuIjfYyMdA45I9X&#10;uSyAE4jFyArugrO7I7M6h9T+YWCYt/y3/9b8Pb1nJRGSKzLtrpU7VaJgH1O5kGjeF+9mrFD3VTpF&#10;Gmpq2uTO3+rkR+8rlNoVL15chtwLxEKn4nv+bwaCDhoPcHJMTbBXjVRHYZKjf9z4qZJUI9uzt2Pm&#10;Yy9lS5ei+dFngAh2u0qdq9HChHHpKATZYYJK00rYyiJo0Mnck/qyQmlXqzTSaPS2Q9IQVHk8KSiM&#10;I6+32IeMcRFxicgNTMp7Mc6geiDJHbM5WFd3LPZDU6sOiGwOeaAUosPLOrWZx+y9MTBoE5ih7xJe&#10;2nl8oUV0Q5xwBXteALUqSaScOx0rv/yeSGXa/1EDmsgyM34YuSbE7Xe0ik1ZhpWz/BVzFYnpWm5x&#10;eDDwGHEVEcUrBhk+w5QYsSppPJX28bRvxfrzTQ8bT7w5ZWV1i6bGk5yTs4R+PDkt1iOOz8XHU3h1&#10;Bssz+1i2zo0nbC8w/IRnrYthQltPpICHfzyV8b8LaDyht3GpmCjEBzeeliOt6xB4vY8nrIQWdRRu&#10;WhFCSPHjyU9Vbj50uxcjks5tQ2cOCU5eAI5oFHjTrXaCspUF8d9DIW1E+TcNPbz0cd1ch68J2ysk&#10;cvlQEYmNS5F/aMoue57B3dhPhVFZtTr3bzOZLYf99tKU0Im9b0EiEN/xSRtMJOY4NwNthcFFXOQE&#10;jGUldh16fKYpFQScxpk7iveTUInhzTQZMhXV0d3G3gLuRfx8YowzzUyMPUIWXms4maggu1OnJxvE&#10;2wg2PchA2CxIwZgJ3CZZv0bOga2/oZVCfzzqCtOB2l2r06M1PnVBjroiWl2UQd2k60G8S0ZqRP9E&#10;vm4WOYowL4k3jY48EmDy2uZs/FMscTMuLW8dKVg1Jbc4dpG7HQyJ990npntCAhWAoGuybyMuG9op&#10;wQoQQ8XepuHUkigShjxWOb/eDYrx98lM5TxLW4vbiviw6PHYOM3gBkMlZMO5dhEmB9L6MO5Bj5jd&#10;FFWDLXjvk7dT8MzvskYHJ/W8zzz+iBbOqQFknEuIEfeIpc44urtdXhuonwFofLSHTb4NRv6/a1bl&#10;jChPSBjeg7d0anXOICOoWziRtBiqiC6EdWXKaCScYekIM4U5v8Du4d4T6GUniNH025kWeaLjsTp5&#10;SExry/N8DSlEYMxAEPEBNPO5nKK9F0lxzMr+r2nMF53gtk70l1lQScRjDkIiEGvIzqFP3o2AL9yW&#10;fAGAR0ar/T9B0Sb6HSKoK9eTV4KX0qHGblXmuALhn1zoceT+WeQkwMjvl8pbP1P3bM7AkO6QMGfD&#10;x3C78reVF3bgvpSNpWcEg6l4/YSDpHg7tMAAG0ZjbSl/qUSlcA2aWFJOrpbs4GZkBGcEYtWUk2S5&#10;B83akPxEAFc0wjbIyGzv8UJsPO0C6CQEahNX4lqWLYxy8R0uQuRNqUGGtgzjEmRYNuv+U0Ry2hJ0&#10;hhNi99uCKzupxm/+WQwbr9IhuuwpchOKVBtx6N+D6ZmXQ3NQsAyh5AkUjsXIdDNDuBw+VaxZceAy&#10;o09ukmcXGISwKF+06t8oYrVRt4SbobnJriT5CFQc/yr1ifAOzFNvqU5MDrPI3LTiPd8F/JtCk1bm&#10;piCvBLQjoW38ywa6EksSWgEd2ZEZxr+KT+MXitLXh6jVv2Zdk4xY3OhfBMsXpWmzLSMn8S/V7L8J&#10;fX/Ev0bphgzic6h/rXp5lIicUB5mHDm3vgcju5gCwL/WOaZJ0b9qAUYhOdkIW6B//0Axpb6XG/xb&#10;PA2YOqUpi4h/T9opDkP925ROqR3w7/0wJYi+miWBKfHvWfUvK/MSbE+r331aMWGWvQkhas10Z3kO&#10;ZGV1xEuiGs4nfNOOAzw4trtljnoT1v83roN+MMrTLsZqC71cIK13FX9OP7YRC0GHJ99gWu7H7lam&#10;igEFalVSQ61onfJeTd3DfM+EpIxcsduSf8HYLLeLdzwkpnJi+KUriS0cgvs48wllFXdDNDNl8mKx&#10;AmRNsqqoSy3tJg3Beb8YSIozNWLc65h/ezEOCy1pZwv/YeLVsEqF2MUJkJ4S+s5MMUrlFrNN36i0&#10;a0Wwn5ihAbN8y1TGbmltI3IyIj6rXCWN9mujUjSMugKiUCaUgFpjgibbDNIKF1jKNZuV2qB3xFxx&#10;qts2ZuGZXISjSBBLI//JN2DOMwFVOqYEHq/Z9NuuwfHistfur0greK9sLb2GtElspVRUeP6p0EMY&#10;+JgmEVdoeTWLEahwzBcJiVezQfBNfRiU1vaSXoEnUCERyYMoNAdEDFE6ZRlpOFS/pi9Q6iVAg/HJ&#10;cmuB0e2MRU1EDrlvA+BTlEUtoBB5pt3qlJm1M+JAAripkeKPm8pDkblTHBhAq43Wb2krRubch3qx&#10;9j80e2hqFlwD9R5ydyejblyhFm3z/UF+DIRuy3sf1OsVcm6mEmXIrDjUyxzdS0S1VCRZGK2ZsMCI&#10;ykx47LN4l62L9VigXqaC88S4cYn8nwsOPMPUKrCjuLRXqBArYNZccYkAKgDHHWxsmGr6L7t4c9wJ&#10;icbqgVhWJD31s3+heWFomcE4o2y98i6EgGOuyuFo4bcFoRsrfuGere/XshEnFlnGw3PyWs+27uKO&#10;w+MWPznqsG+etaXIBp6ZL0MhiZ0LW9B32V88NlHBZuqQh5IQrvvRiOMjXIZ3ywAVCcXUGfEyoW/G&#10;yapIkgH1FfsnqhNjJOIaVLxjy05FaFXSqNhKnPsycq71ATw9DOLPvD5jojlJh61uSbhlOtJvDBZT&#10;7NbLmlxLdO/00IYAPCdTwCBwOej+db0y4tiVXaF6kqIb6+9uym104kHxiEMWYi8oaob+5FwmVKaA&#10;8+DFX69UfEnWpOBcawEv15QR/tM5KKiMWv4pwEw9Uyv/V1EEUJyU5R+c1zTJg9TPrQi2cwAdPZPf&#10;JLdM4qdOlu/DgNXWTz+rpj3/ccZv3civXhQKBfcg9LeqXsc7TfqVdjWYrICGzdkMQmPy3Z/g6lVI&#10;m2MRY6CYG7WrpVdv03cLTrADpCBEoF9/H8fg1etXU7XWHF/Rl1itw8LknwVnod8rMlch6fcy89Wb&#10;/1pkRCJesmVzr7i/k+CUjKpXnQDr5tXLzl9/DTHV2p9hQHvYXqveEagzIDxG/fPICMzLVW+Dm/PG&#10;Rj9sTcpjRdjsojPDkF5Vrp9IKVmALyc2w9iFEFKioYtL6w+1JkOr1sFsbkQV22IRN88xtx8bMvTG&#10;pCj4fHdUPF8rqEoJ6OA2I9/bxxtGxqGsD+XiSRVPeNnydgmDqVsZeQ0dwJvt3Snz5hOhRchgMTPS&#10;65CBm//uEqaionuVO9CbIYY2pD7zQkff6/+CZ8jAlOqx6mKMpbPMI17Jld4qIvemGCbpEL5foK9S&#10;m3TFppwySqWXw5sFuJn48j2ftaVe2tcgGdkrUgrE9sczF3D9ekEBr5u5yeBHA3Wuu3x3nDOaU1SX&#10;PneBsWU4oNuXUVYzNpVmRqIhJgouA+Bqp9ZF6uUy+BNBFIFGezZ4fNJQlnypW1j2qydiA5DycS9l&#10;fx4PZUNT6lLQaioXlQ3M75CQdDy7tE+4VNLVNjYcXzAFnrXmdV4eoFXbnHm8W9n53Vw81+Si0MCD&#10;1WT36M1g491Ef8mDfnfJMmVOSkL3BQJGWiLqSNcpV4dzpFzfRNBwPwbEu1tmFAB6rkkMQHuWJo9u&#10;ybrjXY2ybiedl3Al7+6cV75Qxbp7mAg/FYRLHWtjUbwbsoeNbHA8W53udxLURfEuZa5h6N2qNXRC&#10;gcWzS6luZEGqeXfnFRV6o7OuDt0s2PEh8Xd3Rbrqe4t3jV6OGAUx9evw3RuzXU2qjmajaj4L2OMC&#10;j5H5RuYfoOUL/enauJbHwdDywAcjM9ivD60iJSwca1yuOAgdlBEdbu67XncwvQF7NSKJoiwwalzj&#10;MlkDIWyZrdcyr3lCuu57hB3BbxoSgxVqeFPkr8pQThgpjjm/fj/NyPUCmxEvBIvlz24LkGYA29gG&#10;jTNVCT8V6yPyf5eB8thZmTKZXcbQcSGuA+eMtlrVjVCN3nvLYPKdFj8R2HJ+8AatabyVPDDHKjxA&#10;GGpqxdQD18RRO0qFwX/PFP4HLGnOUDWlsqXmfhiKwSUzL7fXjhQHFpf3uj9KzA2nvvCh7nXDxY5Q&#10;WYfk2zkOT6xDtzuKNEJZxrI0+d5y9Ows7MOYEd/AoLs9nytHFjKXH1YzsCWGVUm7AGgyWGE/apYq&#10;xt815FzaDto6iwPR4xfmMOF+q62avGTSMWCeUwY+fMhnplv+97z2sO0AhoLSQuiwj4WKKI2j38V2&#10;Nviw6OyrUKZMrUu9AcW54OXOpFStJQTFwky403P7OPMcBRTpEwK7jtyeXKE/9VHRt/XdT/DYBeFp&#10;8ErOXRCbN7T2CtsAUXsGd2TqCHVba+SStk6CtZj7TCmGX6XKAob5Ad6gqhxjEc2KiS8iG6em2trs&#10;ClicSVr5adOZyRI6MBG9IgmDzIG+38/3c2Be0DueTao6MhgmjLbv5jFP6JhuX84kqgnlbpc+Ti49&#10;xyBr6NFxixxxTVh2dNFTLDpGeWjEFI4uEy40xpH/FuPqV7E+KHMhxO9yN6lgE/jgF9ZZ6Aoxpn+L&#10;ouiyvAqxeXR9SkL4znqRnfbZMXN/XHzkp+iqv0LBEHY4fJdCUExm5L1Ht1mJjXLZPS8xtwEz+ydM&#10;aBsoRlo3raRQvVhnHZ03egR0nZyjZwl2MRYBMe4dipsmW7C5BHE0dyRDAxRJQobi9DveFWsXuc4t&#10;ggtfeUU2ZBnPNISZzI1h8gfCV3dKQcT+yE4oNhkmXkX7FXOzzrvxNVMRSDM6L4LaCTEKM2JR8ZGJ&#10;u87LmEw0zNVqAYGrE76RFybeRxIAnehY6gSIH5jfycHLC1Uu80dHNhdCf2D5wzPB/49zLEdgvtRP&#10;rG0jQiwRt4JAOgNCzH5SUEEU75ZBs1ye31g/j7rj9hMHOE15bDZL/sIfYWBZ1+1ddmdefjbzSWtz&#10;khDl6FAiBgoa52FR17QfD05p8HZ5urIVMk+JT2eGp24M48AHVdMvjxJTuAFKt26j/BdyK90lqZa6&#10;mWlR5InkyWZfBLlALNgfSCYpjWhY6OfAVQHG/PhA4nJAcwcWZT660JwJEAoG6CWcE0+unh2wJxv4&#10;flSTNU4E6RZfhtG8+vtd3EtXv2KyWZBP6eozVb4yXQV6gm8IbPhQNkOodG2UC0wXT+mxNSaf6bIN&#10;VcJh2N+TCIjpKv7vLuzGVKRqbOAZSz4KWhZhhekGJjzPj5D3JpkOmG4fOD5lPt86TM1054GALUjN&#10;ndJRuihCpIK7GUFMGhpmg1hW9j1g7QfpKty7LBj4K0kkDhWzUGWE6rX2F506/1iOJjV+4EH5tBf0&#10;oZNWxrRdRmjxYusI1dBW4ry/EAMTe+nYoMPQdCrVrVJkIKjNO+P3eRe8WRlTI+dES2NcsVO5rL2A&#10;gDthIUouxFPkdASrfXV5OC+DqAz5gdnddN2yNqBe3kDE3q7LdKG6UeWdHqtVqSogBqtHa3bt/t+n&#10;LD+bXwkRD6sl96HCdszbb+WEjN6jkORxd5eiyY0KZKeHsLYuMJvF4403Y8U0SZruKK7YEAZQr1jj&#10;sGNCdhep4rK7/plUjRMpkSelHb+dywy8ptdLZPt/l3iKLElBojVm3TMmIpNqxWNl05V6aAJ8ee7V&#10;I6s9dmU3/3MkNfz3TB4E22By6ZPGf+YGclyFR4VbL/CcXZh5QTKqdpxMvxhFHC118FUqAjiqCF4C&#10;zw4ZzoYWnXG5pOC/xNO51G7fpBPhUfvIKvd0MoxXFCRbUoCAwmo60oX2oIxHE6VqrjEOKFCkU4ug&#10;EQyqDMOMiGNwaHCtUpU4yybnS3I82APZ4aQvZnj533caZldAxtFZYTofEAHLXgGcAYctS4ZvH/I7&#10;n8dplMyDi0RQp700lyxCG1dO8H3ToR6Yl1cOqnc5YQmwuY2qs1wv03bpCGJwGQP0CzuRxJY3S0FQ&#10;a16sGN8U0BAWfTuvawHFi7KLTSdWrtGNQYE7LkmUF0r1MNZlg0LzSowFixqQMaWnCFrIe25pN19W&#10;+jQHc9mZ6WtwMbBXXDYFalm1TT6TsqfUHLrcm4+SNJMi2qjPtX2SG99UxJadzx56U/qjqP2asqF4&#10;rzh/GWW2ZTOzNJtxof3zyOZeOYCnNr68bPKYNoe/5FpOhk+AtMM/vTNn8y2c7rxK4RE6yGy44f4U&#10;HybULlFKRlFHIjUl9spyOwNHCR5hmRM/1I7JLi/jLWzTW47nSG8NRkiIjH9NC4yTunKNL93lj3Po&#10;AeWJ3OGunLS4s8NUCIbK1k+b1IAxm8N99RJ2T1H6vPuiMf5CFiSl0fwx8qjWtAEuy/uGcY2pryVX&#10;TNdIkprKUjDIa8k44qqtaxLq+tKNLC7KILWCbc7umHVtVOTwWsQ8vvgmfR8xl25TlLZpRapWux1X&#10;Q+RCEmt21UaCGWSn34ow8It/O8yz/DLBLsJjNbD9HUH1+KLnnPJSgJgkfPqqLya5R6e+suNKEUq3&#10;EOV9+HLdLiYYS1wmEFqnLf5u3jEB4KlYXaz7SFp9hzy0Sfde9yfrhm2wO45HO8ulJZY9Q2dH7tRY&#10;GHopm/IH43Bztzb9vwBE2FBCu1N2SY2x+mC3VrgxrNABDPcuuWlJrkJUReD6peyhSMTFHzyAa1W/&#10;ZlDrT5moQyH7+3uxU27Z13iGl0f6GBW3ZK8db7qHI6l/sOMuFsuQOhG8my7aa9KcmgE+0XxXJEqq&#10;ngChUSuxLAXbpYwdH4zbVSBUzAsuV9kpVwXZzdeyc5yIEJKCHt6M1kBFGdo8py3U2Fefvd+LMhPe&#10;6l1giCnp+jPlO2SPxf6El3bwAI31i48To0mQpX0U3MRIxfBsn8KOam/vQ1PFatKHA/UVR9G2GXXo&#10;9CfinOzDVI14Mibh/5Y8sxhlFbuIvAxIBvtnvAyXz+dNYWsJC5vLQb6+i3iRAC/vC+Vh3dARYzUb&#10;ZLSEmF62T3Etqu/T4QuyCsYHr6GIy7WWWj88hTcanwbFSHfFOmK5jkbFNPEjKoT6av2i/W02qhNd&#10;ynvSvBhmoEuLxJS99zLAS5YbkzCBtUkqN+Hysyh7elXV6CmgEme6/g+mQCvLUKsmi4qEwUG0MERZ&#10;LTF3JnbkJIQXIOWdzNGfnejKjAvTx/HnXR3s5ZRUOMC3fdjj6B4XNl/0VF26maDzMUKfEHCZ8a8t&#10;DiAbkesRHBurMnQa+TdaQMD4Ad35nx9SeqhGNCbOahgZFmmawgtJNo6dm702RTpcos7JTjXjVRMM&#10;3b+WRrUwZwSCvj8olyMCP02MJJ1ikpydUUzb4cCdTLfL8JhYObfGZQJE0jAwAHR2bEXXAL5sL2/3&#10;Jp/YWhDulxyucD/+FRuMfNCe72Bn2wBSSIgrlnBQkSijZcBWz8yACdrpbnP1gELjCvTzTY54s989&#10;4H+UMvccA0vzzyfSXl5P3lY1AyrVwRGf9ZHdo8TaXdn9gXlWOlyxzK5hw5HtiJ3G61z9+QvtJqDi&#10;LRAMW7/bIw2YLko8GwjAJDEq9M1/8cRrrjlS3rBDZj5fGN5QH0auh+ECOeqyi7+cIwLB8qNaoSZ3&#10;pmzc6ismqwUU7SFnAzUPk53cPoSFAeu8W32V62PxGu08zdFYcnd1SjmdCxF8ovSErIlKavOy1y6v&#10;JgdllRxs8cZm3TL1U4gDMLbk3HinwHt/O+8lVWa2rCwW3fsDjYgKvLCsN+UR5C7TeqsQqTIZ9Ckm&#10;9AQyUcqVBlVK6vo7jlokO6n9kRFkpNJGLc18jsKPevkx8jmDiZFkHj6jykQh4LAJcJkPhzuWUCb9&#10;+D9X4PVyf+2wzMqm26PZk2vnvKBYOUjHt8z5EdMk63CgnPbOX/gIKGPNWSNguANwtOX40MN0Lqsb&#10;A/pRsSGitZO0JPgkadHqI2Cw25/3NSvwNZu2521TJ1Upg6rSz3RGwDbp/nUw2HPsWvFiZSAJJMPI&#10;/OYSwRN37w+4qvkYHPAToQTrdhnDS8L28TtEDPpbv6pbDB8K8c+E5VpCdy+lMkdoQS83iZfOJhkH&#10;Gumo1gqZJHZTqw3sQ6K9WsYUmYwVHK/PsbD1Zl6WsaAR45bbqew1UxnLiQioVJ0eQ+XfRRA7hOBQ&#10;XPt+VkZcCLIyIdzhTIuX3bi5ZjTqoCkMr7YCVFxjld7vhI+wvo7RsHWO+kxwEbEyHb/syNfAOzSf&#10;f06+2WOFBuWFD+C4wccyIPyyppI2q379UG7UZLbMGuFHD2fe0w+jpMsP5l0UNUVGkXGvxCwck+CE&#10;uVP4uHKc+6FKzc31bKmYDxbmAsulf23ubnhZMEhTdy7HabiofA6SSbl+MX1zzndvZxod2PbfBtQW&#10;ptGDMoT/zVoojiTyanJYGgpZSNL7mKiOwMCZl7GNtqAyi1ki1L2++vvu+oTA1T+7Uhq2MfFwK5F0&#10;C59/uPwVL44QVUbefq+RhjazUdjMitfMH08cMGYTHukkl0E2LRGth6YWo0HGB6tHu5Hb9T2YON7T&#10;BRAC117Vx3AExtOTGKgAm7X5PrufvCqisj1/5elCRx6uJz08Iu1mEJKEODVDH4WNc2hj7BVzY5hy&#10;MnA0Z7zUsH3+BfDf4eaos5jalUH0C/notj+38XVm6JLDLcdGnyWf3Xk/7A0b/pWE9eEKzKOWKnQW&#10;KDI54LEo9znMEsGzufhh2ZgPm4lQsW3Ly3VQ6RtsMTpFQDC8ddVGU4gMJn8VVSVGhSfC0ZlnzV8f&#10;UsehXffA6Sfh+r9eB4L6hKnMp9OPi+K9nSl0ppf1u9rqK2eLCw12FFulgBsCOlRR20k1mszyNdJW&#10;7hwEE0rybA5rydkLFH6nXlBnWgyNOX4siRHH5puYRKYOvktNd3vlDap30lkskHkphCxTaupFqE14&#10;qaXpwJQ93P5EZ8b/0sPAOKAdde1jp4fG5UPuiHk8CClZM6nCvQMjXgvm85lcQvzIG9+IpGXlaBDM&#10;bjzFSDlagsIj3tP3x1O6s8cTSYl/+xoOvbedB3xdKhfck3FhWHJABZUZr3DiEQLU0DLUzKXbZLRf&#10;tjCooHVwaTRHE+uW7G1BhsI3/N6dZQ4so4VPKtzVxU1/fRBPuHiwibJWYYC2WlcS3dC80Qeu///v&#10;TJ9w0/IKrPcMArDttMMPAkxalp0IzGxIdySVEkSA6jhZAdawsFy1385sHDfVyk8f2lnOKn2AhC5T&#10;gZxQpPfD0nqJfiY9SsIvpbVgmlpUlKwDZHaOthIpqSwvO7WoaptilQo1kalvyEqOLHqxccCwDzDZ&#10;m331DUvM6LcKh3UZ5f5F0bn9hMgP4P5yuoTezxQ3FDFjlD214SKgjElah64w8X6R7YdpUK1Xlr3P&#10;AOX8LLQqQZ7mTt9wVcCEHEdACmXG1mBinitph51UjQMAfg8P2RIJ8LbPD4UTdIhbzfzywgTT3Hgm&#10;9jUyVpJQm3/U3IhR3BIybBW2ZWz5yKxyGHyFcSxJz+nEYK+gQMhEBS65j7nOWMgGOnfJmDhovXc4&#10;LHafuzTpHJO9cCqQI/H7LxD/asVX1IBer3h60N7sfzmp+VvMP/iAbx8/WbwbzGaln2L2V7bLFCza&#10;ZKiyoleTdUwSVrlXGXYqJOUV6nqDWX8DFd7aqG2rAZID5reu46rz5Adq53MntQyZiPjtNVOYgkem&#10;UCVfAAWL5h223AgXytDDfw6FChtxXnB2Hp2dQmxj0Sze6sZ7cF4iGYGZL946RCsecIPDg4h/wLzU&#10;K8FYExAyHyhUizbU9a3TNERkpri2TLcx1p22aZILGjRtABNS2Z+/9bp2GDczG5THOwYvG03UWZ26&#10;khHn487HAvg/Cg5sUmtnMlBOR53uMRlf9CqPfhemaznOKmgAw8QxRpaE64jweTqtRGssc16drDee&#10;LZyO+YRYAD1sreLvE1TdfbhJS2WFGPwRg4305XqHLujI6+nZSj95NREsam8b68Eh274WsN4EJttE&#10;CAQHoKwubJYGfHQx+IHEsN1oJ/0wlgP2yo3x8MmPBmUkBf++Cm8xdDQCpBpDmA88X1PS8WtVqpIG&#10;oXbLDh92NM9OAPhWHVl7DGJRWdlbaqF3MQwmKMFvf1KNVml0yS4ZZUZI3veRSTDbeWSKlH0IFpl8&#10;cr8BBRlPVPBc0DeC8pYtsDRIROHUsNLP3Os1VqkUAD0Dv0ZSQHUbTnq0Ed6aYtZ57ArMCyOkAfBt&#10;U3ZSM/KBKqtXhIFOuWpboEEwuKDXq9d2nUIcDanGM0f1PIEFVKgYEi6zbXIK+6/Wta43sQiN1x5Q&#10;UyZ4LCZX4qNiifU5UxLwhUoda19aT+ojlpBtW2taMoTGH6oywl8BRJ6a070QLDR2s6o1nzMstJPh&#10;oNURsmvZ1WFh5Wf5ja3XUUZWWUnjM8qNHPBuRTMx7ofDtF15PNTpH/9ew6DcwiY7iIwcc5oZuc/c&#10;KleuJUdYNxFtUjliVXQpah2jtG7KUVQUUQk1yRli15ZYhdTqmN93HLv92PpvP695z/M8n+fzvJ/r&#10;M89r/nt3DpZSLe/BGOsK7IZc70D5dphLUeywkI/N54BNBy6+KRVIbJmQMRHIluQiA2c14Wfi3tX3&#10;Q5CLMVpz8scbWy+4HI065uefE/NayFqEd5enk1aK6+CGhJ7ipFwH/07CWOohzbclXYNeuSbGwgRg&#10;SxC/qEynhQlP7604w8rPwUUpQmvusXzK5HQErHqj7yi9V9PryRFtz/d3xNAKrIfYDiE7tvp9Z7Yn&#10;L/zNlqOwa33ZnpzRfXSjFP6OamtNCbl7ljlp8hftpQ+6FovMPi5mBvf9ekZIsPIqQZ/JK64yaXpA&#10;cb+SVPPvQ2K3cnv33c++NX0mX3pIjSWxsyXvnGin3GzzicR0M2HXSC+uV3uPqXA9yz54ErnJUGyt&#10;9zt/MkW+55JX3LE6MZnMwK5tFxPXF+5yr/Sg6XwufKYvhh8C6bnjNS9JW7xedOPs3DoOzPVdGuM3&#10;qA8evUjLnJr3fHVQxu1Of3OT5KErm/Enp8c2Nr5WsX/E7Do4aqB02rzCCAlxzKTeKxEPrAv/o0fq&#10;9ekZYkwHk3nxaUHM+ly94/KbwG1XqAbqtFt1+Xex5T/vEWQ1tN3gImKRy3HWHS5Cr05OYLF6R8P6&#10;7rZpBWTfqqke7DxRBFQe7yGQUp27LjDItkpeHhaQLU7krLv5xNmo3cnjeioWTSqpFiSZ4VvsBJ1d&#10;L/5kkQJzx4YbdW+MbrFLNGoUOHWIqyeXriFlEnbHLLCYPVstQRnW2OT4pHW9ZMWBGbPq9/kSf7Bj&#10;O6OF6/lbP97kmyqZ2+QIhbqtlR5wLiVmtKnXjPnsUmZmZF26cLJ+c233NusOb69PKiXz3O/XyhUq&#10;7UhU2uDdACZPOKmHFI2r6H5ONY1gyf3ssC4wWdSp61RVS8u45YBEUxnPHZsd3BUyZNXCS7ZPLdtn&#10;VJj7ikmN1HTNQhEzehSrRmznyDj+8RXexFCrMx9A23SlYeSoJTFZUPkHtQbM1QGLdF1BKzP9obL3&#10;3wtPnSs5/NrjeUWtp2GLquibikArG2yqwbV8x0lpHf3bkRZ6B1xS4u+9qouxifDqszhLjDMdc/+z&#10;7UfdCwruweKuDrL2jwueeOwVlErDCfQJ4U4/stjFDdtX8L3TOp9o3iIYq9bMe7vN+5dI6XTKntHn&#10;ttdFrBpPnKK8M30foTBzpCC4OPjIC+P2/nt6WNUj0/Fha0ScrJDiYwWWR951EpI1nM65XdvW1ZyQ&#10;c1sUWMvEK/W/S87o0kjKzWqvMsi58eHwfDoQlqnGMqlFnC2n5gbzz+PfxjxMSj/9QWKQW643h+WT&#10;1zbbE3B9NlODOvkjjxXC1r0rPHyt6IElzVfs9ggt7pTX6DVryyBzt/e+ij8MFEdhduTzvRsYcdJm&#10;yl7eQ2331XAoZE92RpB51ts7l7WWNUAOvISm39bYGnaWy1IE7KiSDwn913sfXZL8g3Bq0+VtFhLn&#10;oZhxMwdE9oxq08DlxATWjnCXlg/zQ+kx6hbPHWR0hnJmNZuBTMM15T6OKuSCZILp7uzaFLrwdNzO&#10;vyZqTjW9Deh1aY/f3sJDoFqZx2nkx+9O63fk513zqK+zK5d7b8g+g7wHl/R+Qv8VGCqnub8R2mjT&#10;yN1rU1D18WHnBesy++4H2nXgQNSQmiO+SrIhvzfvSG0vuQn5MAoyan0eVxY19v/w5HBweaRt7IVn&#10;djWlWw+xWyLwmvFrNF7IMff7YYYkPXNG6oW97VKa+iabWBhHPF/0gGcIlQqTrybcdg6fM4rPNlOF&#10;6HZHA931WgwM637CCDJqIf6BxL3JRcFXxP1pznHdmdX61bOyOQEm1i5elWffnSlooCa8CleRconq&#10;8iuinB2jdvPx+ouXXJd9El4zr8gWPD3Qr611q1G1/MFzX34tPpZP74w6NjI7QNA3g9X6Qh0Yb8YK&#10;qJ54OJ/1IuQKYrhTQsW41H90aPzIcG0PflK+N8soY1NkonRMkn9eoFGmjzTQZsYuF4MUzbaTriVI&#10;i7lclzRYbzz963vGfvAQfrwi0OW83zygtds1SLFcSqH2+c1BX/MLD3dqtdi0+W32b04W0Q+pz1eO&#10;Xv/XZT2mWlJ3i9j+Kr467/s4Rfn5c5TBaPdO5iM75Twnp3TN8QxgbPp4UmUyHO3xW8np0GDVwjTw&#10;2qGsA6rn2ThHxrDyxIiH492cirkqnqq/YhtFQ2uPKje+HAnd//vrl6VZH9NgG4Nw4tWaQh6L/urK&#10;jhIEGMVvnz2tGbr1RDzrcXgbT6aDZmt1S0xa2OSrLVes45jCG+2Phry9FmuUmtnQkBRYMV2FyVoz&#10;nbp9MF7qquJs5Y8it01cZ30VhStH6O451YMzNS9Vbe187JEpRth9t8duPu3xnVGm0Z4ws0jhY4Vw&#10;djhfQK1O4AeTzHcdY/bs7za/VQJ0Khr5O2KvJ36c2igpbd0Z+lahG1Eijl+P6dLQrcsT3DjVUPfQ&#10;Sgqr2iebFVkREbuhjJDDbf5S3npvK6nVWyoxHvzl+4MhHUjQbvowdWNRbLh/gL60trETpiTmVLF0&#10;UCR0sLtfyMO9wGwHy0tkK17b7oykMw+3rNbTFq9auqI1IbXBxLJN78i+N0fUbna75dFK7eq10vBh&#10;iQEHX5vvy7DVmb7zZGe2zNjTcznYgk+eFj/ffLxBnsz6kW2xmWWpICybIv5QfGakrdHUcua6vqOH&#10;ZPCt7XId/qLnCrf9Jdgjeq85hOVj6XfDvbhxu5WpOHbQuVJFJazd5FJOH5sGUq70kx+uKx1KLM5e&#10;935OgWz5mZloslfEoPXDoY3TGfNdqk20i3/wHBI/qMvHQ/+UZEMSb9Xni5xoV5Ah6D5hbwtg65vt&#10;9BV23NX+22/PclMrxqpKlUK/31qr8Cb81/x9fR9vy2B9le18hPzvjswnq8R5FcFTowkmN2YnZsbW&#10;VvVrfiIKCzI/XUYMZxITpjHv+J/vfgYMNZErtK12p30PrRY5XZZcdl7Qhnb9W/uU/o/26Zfax18X&#10;mV4SWFZcJcS8ILWMc1G09PD0C4oIDvd1wePVLIO9vk1nExbstcfTe5nPxtAYF+C3K8wjLBpHVFcl&#10;0PD/yEbvDfP2WctLwBEZ6PffhlOnUslUHKdnyTjy0gs9QX/7iBTKSh9ZnURYFcdpLX7/zUdhkGgr&#10;4sgMEufc/n8sWZ1GXOVjUMkrfTQGgbHSRyWRVq2ZSiSuGkthMFauhUAlkFathcrRn17hozHopJU+&#10;OnH1vAwSY+W86H4pX/Ch1+0X4B3GSRmOQDJ6H2rbg4MjFvR/t6uZBvkE4xbSCq0bOmvqkRnGRCNj&#10;fUM63YCiTiMx6EbGZCMjIoNorE5lMIjamsb6DCLdkKZHIVDUKTQDkp4hZ0Z9ogHZiEJh0EjarmgO&#10;hEd4hEUsZACZQSFyRLeNrI3XAqgJoViDAouCl6Owy3EuGc9Sm4cLAO5iFuO+7OdbaueiyESxDliM&#10;kUAhvFQHUYgt1REUnEm/5DD/oo1OAWwBFteyfkXcThTKX7TZS8bhXLR2jBAXBwCgucRhACzO+1/y&#10;bgIW98vZ59L4hVJ+KYbjF1mqQ8DqdVDRgEhocR24JY4lngXjjKeCkZAjWhKWJ/mi3wit64EHoK1g&#10;PGQNpkCxYClUCnZC/eActAlSh3WgYzAOmoTXQx9hMYgPEYS+Q2DIEJkDg5AX4DlEHgpB3CBjJAuS&#10;Ra5BQsgzCIsAMIyQ4A+wB8yHpMB45CZsjbyBIxA8ch6RR44jskgSgkMOIAKICfIJFkD+hJ/CXXA4&#10;/BaWho2RUSgMuQP9gjChB8hhqAOJgx4jP0FdSDSKKOgJEoEiDMpA4YSEQxvQshEOgX6A9SFt+D5I&#10;gZmgArwflIQdQFHYBBSAaSAWlgMx8GYQgdVAGCaBk1AI2AeVgQ3QBHgOMoJsoShoCj2jK+AeKAot&#10;OeelteKc5WAAQD/fPGc5GAY456z4L/2csWowH8CAxQF9WHGB52txpjAFEEfKwQcYYOHeKP8Sh6YT&#10;8BQDQcMYDPQSwwuJcm2AJLhMoElMKMTh3vgvYzj5U4hchmeREMy3eD8hlzC/I3cx9UgzphxFHnIb&#10;cxKpx3yLFwMLYfaC9Qu8X9sXDezB8IHVmHVgyALX1+LcwcvwZiAWkgZCv7l/QcAT4gbsIRgwRZdg&#10;gEILBW1h/7h/GbOY/rQFzq/NDQAboHUAFtJFf27f2u8MWA62QooL9/219fVCPMAUNM/GwPNsARTf&#10;wZ/YnBxZzq3l90AbWHwDlm35PVx+A1CL+6/eH845LL8z/ChEl0YJLtX/BwAA//8DAFBLAwQUAAYA&#10;CAAAACEADMWMgeMAAAANAQAADwAAAGRycy9kb3ducmV2LnhtbEyPQW+CQBCF7036HzbTpLe6ILUo&#10;ZTHGtD0Zk2oT422EEYjsLmFXwH/f8dTe5s28vPleuhx1I3rqXG2NgnASgCCT26I2pYKf/efLHITz&#10;aApsrCEFN3KwzB4fUkwKO5hv6ne+FBxiXIIKKu/bREqXV6TRTWxLhm9n22n0LLtSFh0OHK4bOQ2C&#10;N6mxNvyhwpbWFeWX3VUr+BpwWEXhR7+5nNe34362PWxCUur5aVy9g/A0+j8z3PEZHTJmOtmrKZxo&#10;WIcxo3sF0WIag7g7ZvGCVyee4vlrBDJL5f8W2S8A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Fyu9YKOAwAAGwgAAA4AAAAAAAAAAAAAAAAAPAIAAGRycy9lMm9Eb2Mu&#10;eG1sUEsBAi0AFAAGAAgAAAAhAIyxnP2pjwAAkKIAABQAAAAAAAAAAAAAAAAA9gUAAGRycy9tZWRp&#10;YS9pbWFnZTEuZW1mUEsBAi0AFAAGAAgAAAAhAAzFjIHjAAAADQEAAA8AAAAAAAAAAAAAAAAA0ZUA&#10;AGRycy9kb3ducmV2LnhtbFBLAQItABQABgAIAAAAIQCOIglCugAAACEBAAAZAAAAAAAAAAAAAAAA&#10;AOGWAABkcnMvX3JlbHMvZTJvRG9jLnhtbC5yZWxzUEsFBgAAAAAGAAYAfAEAANKXAAAAAA==&#10;">
                <v:shape id="Picture 42" o:spid="_x0000_s1035" type="#_x0000_t75" style="position:absolute;left:25964;top:74244;width:74556;height:7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iopwgAAANsAAAAPAAAAZHJzL2Rvd25yZXYueG1sRI9Ba8JA&#10;FITvBf/D8gRvdWMEsamriCB4TeLB4yP7mqTNvt1m1xj99a5Q6HGYmW+YzW40nRio961lBYt5AoK4&#10;srrlWsG5PL6vQfiArLGzTAru5GG3nbxtMNP2xjkNRahFhLDPUEETgsuk9FVDBv3cOuLofdneYIiy&#10;r6Xu8RbhppNpkqykwZbjQoOODg1VP8XVKMgf6eP+WxyWl1KX7nud6nxwH0rNpuP+E0SgMfyH/9on&#10;rWC1hNeX+APk9gkAAP//AwBQSwECLQAUAAYACAAAACEA2+H2y+4AAACFAQAAEwAAAAAAAAAAAAAA&#10;AAAAAAAAW0NvbnRlbnRfVHlwZXNdLnhtbFBLAQItABQABgAIAAAAIQBa9CxbvwAAABUBAAALAAAA&#10;AAAAAAAAAAAAAB8BAABfcmVscy8ucmVsc1BLAQItABQABgAIAAAAIQAnWiopwgAAANsAAAAPAAAA&#10;AAAAAAAAAAAAAAcCAABkcnMvZG93bnJldi54bWxQSwUGAAAAAAMAAwC3AAAA9gIAAAAA&#10;">
                  <v:imagedata r:id="rId22" o:title=""/>
                </v:shape>
                <v:shape id="Text Box 3" o:spid="_x0000_s1036" type="#_x0000_t202" style="position:absolute;left:7677;top:57184;width:56124;height:4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pqxgAAANsAAAAPAAAAZHJzL2Rvd25yZXYueG1sRI9Ba8JA&#10;FITvgv9heUJvujEQkdRNkIC0lPag9dLbM/tMgrtvY3araX99t1DocZiZb5hNOVojbjT4zrGC5SIB&#10;QVw73XGj4Pi+m69B+ICs0TgmBV/koSymkw3m2t15T7dDaESEsM9RQRtCn0vp65Ys+oXriaN3doPF&#10;EOXQSD3gPcKtkWmSrKTFjuNCiz1VLdWXw6dV8FLt3nB/Su3621RPr+dtfz1+ZEo9zMbtI4hAY/gP&#10;/7WftYJVBr9f4g+QxQ8AAAD//wMAUEsBAi0AFAAGAAgAAAAhANvh9svuAAAAhQEAABMAAAAAAAAA&#10;AAAAAAAAAAAAAFtDb250ZW50X1R5cGVzXS54bWxQSwECLQAUAAYACAAAACEAWvQsW78AAAAVAQAA&#10;CwAAAAAAAAAAAAAAAAAfAQAAX3JlbHMvLnJlbHNQSwECLQAUAAYACAAAACEAnGbKasYAAADbAAAA&#10;DwAAAAAAAAAAAAAAAAAHAgAAZHJzL2Rvd25yZXYueG1sUEsFBgAAAAADAAMAtwAAAPoCAAAAAA==&#10;" filled="f" stroked="f" strokeweight=".5pt">
                  <v:textbox>
                    <w:txbxContent>
                      <w:p w14:paraId="7149A74C" w14:textId="0B336615" w:rsidR="0057695B" w:rsidRPr="00B32ED2" w:rsidRDefault="0057695B" w:rsidP="008F5812">
                        <w:pPr>
                          <w:pStyle w:val="Headingwhite"/>
                        </w:pPr>
                        <w:r w:rsidRPr="00B32ED2">
                          <w:t>Section 0</w:t>
                        </w:r>
                        <w:r>
                          <w:t>4</w:t>
                        </w:r>
                      </w:p>
                      <w:p w14:paraId="31A409CB" w14:textId="0851A21C" w:rsidR="0057695B" w:rsidRPr="00B32ED2" w:rsidRDefault="0057695B" w:rsidP="008F5812">
                        <w:pPr>
                          <w:pStyle w:val="Headingwhite"/>
                        </w:pPr>
                        <w:r>
                          <w:t>The Provider Preview</w:t>
                        </w:r>
                      </w:p>
                    </w:txbxContent>
                  </v:textbox>
                </v:shape>
                <w10:wrap anchorx="page"/>
              </v:group>
            </w:pict>
          </mc:Fallback>
        </mc:AlternateContent>
      </w:r>
      <w:r>
        <w:rPr>
          <w:noProof/>
        </w:rPr>
        <mc:AlternateContent>
          <mc:Choice Requires="wps">
            <w:drawing>
              <wp:anchor distT="0" distB="0" distL="114300" distR="114300" simplePos="0" relativeHeight="251658241" behindDoc="0" locked="0" layoutInCell="1" allowOverlap="1" wp14:anchorId="50CE06B5" wp14:editId="45AC586C">
                <wp:simplePos x="0" y="0"/>
                <wp:positionH relativeFrom="page">
                  <wp:align>left</wp:align>
                </wp:positionH>
                <wp:positionV relativeFrom="paragraph">
                  <wp:posOffset>-914400</wp:posOffset>
                </wp:positionV>
                <wp:extent cx="7693025" cy="10862310"/>
                <wp:effectExtent l="0" t="0" r="0" b="0"/>
                <wp:wrapNone/>
                <wp:docPr id="61" name="Rectangl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3025" cy="10862310"/>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35693543">
              <v:rect id="Rectangle 61" style="position:absolute;margin-left:0;margin-top:-1in;width:605.75pt;height:855.3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middle" alt="&quot;&quot;" o:spid="_x0000_s1026" fillcolor="#1e1545" stroked="f" strokeweight="1pt" w14:anchorId="2219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vgHjAIAAG4FAAAOAAAAZHJzL2Uyb0RvYy54bWysVEtv2zAMvg/YfxB0X22nSR9GnSJo12FA&#10;0AZrh54VWYqNyqImKXGyX19KfjTousswHwRT/PjxIZJX1/tGkZ2wrgZd0OwkpURoDmWtNwX9+XT3&#10;5YIS55kumQItCnoQjl7PP3+6ak0uJlCBKoUlSKJd3pqCVt6bPEkcr0TD3AkYoVEpwTbMo2g3SWlZ&#10;i+yNSiZpepa0YEtjgQvn8Pa2U9J55JdScP8gpROeqIJibD6eNp7rcCbzK5ZvLDNVzfsw2D9E0bBa&#10;o9OR6pZ5Rra2/oOqqbkFB9KfcGgSkLLmIuaA2WTpu2weK2ZEzAWL48xYJvf/aPn97tGsbAjdmSXw&#10;F4cVSVrj8lETBNdj9tI2AYuBk32s4mGsoth7wvHy/OzyNJ3MKOGoy9KLs8lpFgudsHywN9b5bwIa&#10;En4KavGdYvnYbul8iIDlAySGBqou72qlomA36xtlyY7hm2Zfs9l0Fp4RTdwxTOkA1hDMOnW4ial1&#10;2cS8/EGJgFP6h5CkLjH+SYwkdqAY/ZQvWXddsVJ0rmcpfoPn0K8BHeOIZIFVou+RtycYkB1J4O2i&#10;67HBTMTGHQ3TvwXUGY7o6BG0Hw2bWoP9yFj50WuHHwrTlSNUZg3lYWWJhW5knOF3Nb7Vkjm/YhZn&#10;BKcJ594/4CEVtAWF/o+SCuzvj+4DHlsXtZS0OHMFdb+2zApK1HeNTX2ZTadhSKMwnZ1PULDHmvWx&#10;Rm+bGwgtgBvG8Pgb8F4Nv9JC84zrYRG8ooppjr4Lyr0dhBvf7QJcMFwsFhGGg2mYX+pHwwN5qGro&#10;xaf9M7Omb1iPzX4Pw3yy/F3fdthgqWGx9SDr2NRvde3rjUMdG6ZfQGFrHMsR9bYm568AAAD//wMA&#10;UEsDBBQABgAIAAAAIQAzHRXp4gAAAAsBAAAPAAAAZHJzL2Rvd25yZXYueG1sTI/BTsMwEETvSPyD&#10;tUjcWidValUhToVaOIDgQEGU3tx4SSLidRS7beDr2Z7gNqsZzb4plqPrxBGH0HrSkE4TEEiVty3V&#10;Gt5e7ycLECEasqbzhBq+McCyvLwoTG79iV7wuIm14BIKudHQxNjnUoaqQWfC1PdI7H36wZnI51BL&#10;O5gTl7tOzpJESWda4g+N6XHVYPW1OTgN2TpU20e13f18rN93q4dk8XyXPWl9fTXe3oCIOMa/MJzx&#10;GR1KZtr7A9kgOg08JGqYpFnG6uzP0nQOYs9qrpQCWRby/4byFwAA//8DAFBLAQItABQABgAIAAAA&#10;IQC2gziS/gAAAOEBAAATAAAAAAAAAAAAAAAAAAAAAABbQ29udGVudF9UeXBlc10ueG1sUEsBAi0A&#10;FAAGAAgAAAAhADj9If/WAAAAlAEAAAsAAAAAAAAAAAAAAAAALwEAAF9yZWxzLy5yZWxzUEsBAi0A&#10;FAAGAAgAAAAhAHfK+AeMAgAAbgUAAA4AAAAAAAAAAAAAAAAALgIAAGRycy9lMm9Eb2MueG1sUEsB&#10;Ai0AFAAGAAgAAAAhADMdFeniAAAACwEAAA8AAAAAAAAAAAAAAAAA5gQAAGRycy9kb3ducmV2Lnht&#10;bFBLBQYAAAAABAAEAPMAAAD1BQAAAAA=&#10;">
                <w10:wrap anchorx="page"/>
              </v:rect>
            </w:pict>
          </mc:Fallback>
        </mc:AlternateContent>
      </w:r>
    </w:p>
    <w:p w14:paraId="0DE885B8" w14:textId="4258EF83" w:rsidR="1976F9AB" w:rsidRPr="001C4FE3" w:rsidRDefault="3BFBDE08" w:rsidP="008F5812">
      <w:pPr>
        <w:pStyle w:val="Heading1"/>
        <w:rPr>
          <w:lang w:val="en-US"/>
        </w:rPr>
      </w:pPr>
      <w:bookmarkStart w:id="182" w:name="_Toc150637121"/>
      <w:bookmarkStart w:id="183" w:name="_Toc162260549"/>
      <w:bookmarkStart w:id="184" w:name="_Toc240008878"/>
      <w:r w:rsidRPr="001C4FE3">
        <w:lastRenderedPageBreak/>
        <w:t xml:space="preserve">The </w:t>
      </w:r>
      <w:r w:rsidR="00432270">
        <w:t>p</w:t>
      </w:r>
      <w:r w:rsidRPr="001C4FE3">
        <w:t xml:space="preserve">rovider </w:t>
      </w:r>
      <w:proofErr w:type="gramStart"/>
      <w:r w:rsidR="00432270">
        <w:t>p</w:t>
      </w:r>
      <w:r w:rsidRPr="001C4FE3">
        <w:t>review</w:t>
      </w:r>
      <w:bookmarkEnd w:id="182"/>
      <w:bookmarkEnd w:id="183"/>
      <w:bookmarkEnd w:id="184"/>
      <w:proofErr w:type="gramEnd"/>
    </w:p>
    <w:p w14:paraId="31517917" w14:textId="0E08F226" w:rsidR="009E6C00" w:rsidRPr="00601673" w:rsidRDefault="00285347" w:rsidP="008F5812">
      <w:r w:rsidRPr="00601673">
        <w:t>P</w:t>
      </w:r>
      <w:r w:rsidR="00D65B41" w:rsidRPr="00601673">
        <w:t>rior to publication of Star Ratings on My Aged Care, p</w:t>
      </w:r>
      <w:r w:rsidRPr="00601673">
        <w:t>roviders have access to a</w:t>
      </w:r>
      <w:r w:rsidR="3BFBDE08" w:rsidRPr="00601673">
        <w:t xml:space="preserve"> preview </w:t>
      </w:r>
      <w:r w:rsidR="00311059" w:rsidRPr="00601673">
        <w:t>of</w:t>
      </w:r>
      <w:r w:rsidRPr="00601673">
        <w:t xml:space="preserve"> their</w:t>
      </w:r>
      <w:r w:rsidR="00DF72A1" w:rsidRPr="00601673">
        <w:t xml:space="preserve"> quarterly updates to</w:t>
      </w:r>
      <w:r w:rsidR="3BFBDE08" w:rsidRPr="00601673">
        <w:t xml:space="preserve"> Star Rating</w:t>
      </w:r>
      <w:r w:rsidR="00311059" w:rsidRPr="00601673">
        <w:t>s</w:t>
      </w:r>
      <w:r w:rsidR="00DF72A1" w:rsidRPr="00601673">
        <w:t xml:space="preserve"> via the GPMS</w:t>
      </w:r>
      <w:r w:rsidR="00DC7534">
        <w:t xml:space="preserve"> Registered Provider portal</w:t>
      </w:r>
      <w:r w:rsidR="3BFBDE08" w:rsidRPr="00601673">
        <w:t xml:space="preserve">. </w:t>
      </w:r>
      <w:r w:rsidR="00DF72A1" w:rsidRPr="00601673">
        <w:t xml:space="preserve">The </w:t>
      </w:r>
      <w:r w:rsidR="008C1022" w:rsidRPr="00601673">
        <w:t xml:space="preserve">provider </w:t>
      </w:r>
      <w:r w:rsidR="00DF72A1" w:rsidRPr="00601673">
        <w:t>preview is an opportunity for providers to</w:t>
      </w:r>
      <w:r w:rsidR="003B21C4" w:rsidRPr="00601673">
        <w:t>:</w:t>
      </w:r>
    </w:p>
    <w:p w14:paraId="68CE528C" w14:textId="6B4FE71F" w:rsidR="009E6C00" w:rsidRPr="008D057D" w:rsidRDefault="00A2257B" w:rsidP="008D057D">
      <w:pPr>
        <w:pStyle w:val="ListBullet2"/>
      </w:pPr>
      <w:r w:rsidRPr="008D057D">
        <w:t>review</w:t>
      </w:r>
      <w:r w:rsidR="00DF72A1" w:rsidRPr="008D057D">
        <w:t xml:space="preserve"> their</w:t>
      </w:r>
      <w:r w:rsidR="00CE7817" w:rsidRPr="008D057D">
        <w:t xml:space="preserve"> aged care home’s</w:t>
      </w:r>
      <w:r w:rsidR="00DF72A1" w:rsidRPr="008D057D">
        <w:t xml:space="preserve"> updated Star Ratings before they are published on the My Aged Care website</w:t>
      </w:r>
    </w:p>
    <w:p w14:paraId="14FB7631" w14:textId="2374A6EC" w:rsidR="002A44DD" w:rsidRPr="008D057D" w:rsidRDefault="00D32295" w:rsidP="008D057D">
      <w:pPr>
        <w:pStyle w:val="ListBullet2"/>
      </w:pPr>
      <w:r>
        <w:t xml:space="preserve">report </w:t>
      </w:r>
      <w:r w:rsidR="009C5D4E">
        <w:t xml:space="preserve">any errors in self-reported QFR data </w:t>
      </w:r>
      <w:r>
        <w:t>an</w:t>
      </w:r>
      <w:r w:rsidR="009C5D4E">
        <w:t>d/or report/</w:t>
      </w:r>
      <w:r w:rsidR="009E6C00" w:rsidRPr="008D057D">
        <w:t xml:space="preserve">correct </w:t>
      </w:r>
      <w:r w:rsidR="00EB4FAD" w:rsidRPr="008D057D">
        <w:t>any errors</w:t>
      </w:r>
      <w:r w:rsidR="009E6C00" w:rsidRPr="008D057D">
        <w:t xml:space="preserve"> in the self-reported Quality </w:t>
      </w:r>
      <w:r w:rsidR="002A44DD" w:rsidRPr="008D057D">
        <w:t>Measures data</w:t>
      </w:r>
    </w:p>
    <w:p w14:paraId="0B36E07C" w14:textId="77777777" w:rsidR="002A44DD" w:rsidRPr="008D057D" w:rsidRDefault="002A44DD" w:rsidP="008D057D">
      <w:pPr>
        <w:pStyle w:val="ListBullet2"/>
      </w:pPr>
      <w:r w:rsidRPr="008D057D">
        <w:t>report any IT or technical errors</w:t>
      </w:r>
    </w:p>
    <w:p w14:paraId="32E84488" w14:textId="52A5B593" w:rsidR="00E151C6" w:rsidRPr="008D057D" w:rsidRDefault="002A44DD" w:rsidP="008D057D">
      <w:pPr>
        <w:pStyle w:val="ListBullet2"/>
      </w:pPr>
      <w:r w:rsidRPr="008D057D">
        <w:t xml:space="preserve">communicate with staff and residents about their Star Ratings </w:t>
      </w:r>
      <w:r w:rsidR="00614509" w:rsidRPr="008D057D">
        <w:t xml:space="preserve">ahead of publication, </w:t>
      </w:r>
      <w:r w:rsidRPr="008D057D">
        <w:t>and any planned improvement activities</w:t>
      </w:r>
      <w:r w:rsidR="00DF72A1" w:rsidRPr="008D057D">
        <w:t>.</w:t>
      </w:r>
    </w:p>
    <w:p w14:paraId="285326F2" w14:textId="4030D817" w:rsidR="00EB4FAD" w:rsidRPr="001C4FE3" w:rsidRDefault="00E12CE9" w:rsidP="008F5812">
      <w:r>
        <w:t>I</w:t>
      </w:r>
      <w:r w:rsidR="00646800">
        <w:t xml:space="preserve">nformation about provider preview and quarterly publication is communicated to providers through multiple channels, including via GPMS and the Your Aged Care Update </w:t>
      </w:r>
      <w:proofErr w:type="spellStart"/>
      <w:r w:rsidR="00646800">
        <w:t>eNewsletter</w:t>
      </w:r>
      <w:proofErr w:type="spellEnd"/>
      <w:r w:rsidR="00646800">
        <w:t xml:space="preserve">. </w:t>
      </w:r>
      <w:r w:rsidR="00CA4C62">
        <w:t>Subscription</w:t>
      </w:r>
      <w:r w:rsidR="00646800">
        <w:t xml:space="preserve"> to the weekly </w:t>
      </w:r>
      <w:proofErr w:type="spellStart"/>
      <w:r w:rsidR="00646800">
        <w:t>eNewsletter</w:t>
      </w:r>
      <w:proofErr w:type="spellEnd"/>
      <w:r w:rsidR="00646800">
        <w:t xml:space="preserve"> </w:t>
      </w:r>
      <w:r w:rsidR="00CA4C62">
        <w:t xml:space="preserve">is </w:t>
      </w:r>
      <w:r w:rsidR="00646800">
        <w:t>through the</w:t>
      </w:r>
      <w:r w:rsidR="00AC26CD">
        <w:t xml:space="preserve"> </w:t>
      </w:r>
      <w:r w:rsidR="005B43B0">
        <w:t>d</w:t>
      </w:r>
      <w:r w:rsidR="00AC26CD">
        <w:t>epartment’s</w:t>
      </w:r>
      <w:r w:rsidR="00646800">
        <w:t xml:space="preserve"> </w:t>
      </w:r>
      <w:hyperlink r:id="rId35">
        <w:r w:rsidR="00646800" w:rsidRPr="1E9C0204">
          <w:rPr>
            <w:rStyle w:val="Hyperlink"/>
          </w:rPr>
          <w:t>website</w:t>
        </w:r>
      </w:hyperlink>
      <w:r w:rsidR="00646800">
        <w:t>.</w:t>
      </w:r>
    </w:p>
    <w:p w14:paraId="77CF4004" w14:textId="2642B36F" w:rsidR="007D0336" w:rsidRPr="001C4FE3" w:rsidRDefault="00E151C6" w:rsidP="008551AF">
      <w:pPr>
        <w:pStyle w:val="Heading2"/>
        <w:numPr>
          <w:ilvl w:val="1"/>
          <w:numId w:val="34"/>
        </w:numPr>
      </w:pPr>
      <w:bookmarkStart w:id="185" w:name="_Toc162260278"/>
      <w:bookmarkStart w:id="186" w:name="_Toc162260330"/>
      <w:bookmarkStart w:id="187" w:name="_Toc162260384"/>
      <w:bookmarkStart w:id="188" w:name="_Toc162260437"/>
      <w:bookmarkStart w:id="189" w:name="_Toc162260492"/>
      <w:bookmarkStart w:id="190" w:name="_Toc162260550"/>
      <w:bookmarkStart w:id="191" w:name="_Toc162260608"/>
      <w:bookmarkStart w:id="192" w:name="_Toc162260662"/>
      <w:bookmarkStart w:id="193" w:name="_Toc162260888"/>
      <w:bookmarkStart w:id="194" w:name="_Toc162262051"/>
      <w:bookmarkStart w:id="195" w:name="_Toc162262586"/>
      <w:bookmarkStart w:id="196" w:name="_Toc162262810"/>
      <w:bookmarkStart w:id="197" w:name="_Toc162263290"/>
      <w:bookmarkStart w:id="198" w:name="_Toc162263569"/>
      <w:bookmarkStart w:id="199" w:name="_Toc163028412"/>
      <w:bookmarkStart w:id="200" w:name="_Toc162260551"/>
      <w:bookmarkStart w:id="201" w:name="_Toc240008879"/>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Pr="001C4FE3">
        <w:t>Who can preview a</w:t>
      </w:r>
      <w:r w:rsidR="00004369">
        <w:t>n aged care</w:t>
      </w:r>
      <w:r w:rsidRPr="001C4FE3">
        <w:t xml:space="preserve"> </w:t>
      </w:r>
      <w:r w:rsidR="00E9193A">
        <w:t>h</w:t>
      </w:r>
      <w:r w:rsidR="00B20747" w:rsidRPr="001C4FE3">
        <w:t>ome</w:t>
      </w:r>
      <w:r w:rsidRPr="001C4FE3">
        <w:t>’s Star Ratings</w:t>
      </w:r>
      <w:bookmarkEnd w:id="200"/>
      <w:bookmarkEnd w:id="201"/>
    </w:p>
    <w:p w14:paraId="61D88A5A" w14:textId="57B9A2BE" w:rsidR="005D6C1A" w:rsidRDefault="005D6C1A" w:rsidP="005D6C1A">
      <w:bookmarkStart w:id="202" w:name="_Hlk119486825"/>
      <w:r>
        <w:t xml:space="preserve">To access the Performance and Star Ratings </w:t>
      </w:r>
      <w:r w:rsidR="00523350">
        <w:t>tile</w:t>
      </w:r>
      <w:r>
        <w:t xml:space="preserve"> in the GPMS Registered Provider portal</w:t>
      </w:r>
      <w:r w:rsidR="00CD060B">
        <w:t xml:space="preserve"> to preview quarterly updates to Star Ratings</w:t>
      </w:r>
      <w:r>
        <w:t xml:space="preserve"> </w:t>
      </w:r>
      <w:r w:rsidR="00567DB6">
        <w:t>GPMS users</w:t>
      </w:r>
      <w:r>
        <w:t xml:space="preserve"> will need to have either the Performance reviewer (Org) or Performance reviewer (Home/Branch) access role. </w:t>
      </w:r>
    </w:p>
    <w:p w14:paraId="56C1368F" w14:textId="07A5413F" w:rsidR="00E12CE9" w:rsidRPr="001B24B6" w:rsidRDefault="00763379" w:rsidP="005D6C1A">
      <w:r>
        <w:t>Organisation Administrators</w:t>
      </w:r>
      <w:r w:rsidR="00E12CE9">
        <w:t xml:space="preserve"> can set up members of </w:t>
      </w:r>
      <w:r>
        <w:t>their</w:t>
      </w:r>
      <w:r w:rsidR="00E12CE9">
        <w:t xml:space="preserve"> organisation</w:t>
      </w:r>
      <w:r w:rsidR="00E935F1">
        <w:t xml:space="preserve"> via the GPMS </w:t>
      </w:r>
      <w:r w:rsidR="00E20417">
        <w:t>Registered</w:t>
      </w:r>
      <w:r w:rsidR="00E935F1">
        <w:t xml:space="preserve"> Provider portal</w:t>
      </w:r>
      <w:r w:rsidR="00E12CE9">
        <w:t xml:space="preserve"> with </w:t>
      </w:r>
      <w:r w:rsidR="005D6C1A">
        <w:t>Performance</w:t>
      </w:r>
      <w:r w:rsidR="00E12CE9">
        <w:t xml:space="preserve"> reviewer access</w:t>
      </w:r>
      <w:r>
        <w:t xml:space="preserve"> to</w:t>
      </w:r>
      <w:r w:rsidR="003E083D">
        <w:t xml:space="preserve"> all</w:t>
      </w:r>
      <w:r w:rsidR="009F7531">
        <w:t xml:space="preserve"> </w:t>
      </w:r>
      <w:r w:rsidR="00836E49">
        <w:t xml:space="preserve">aged care </w:t>
      </w:r>
      <w:r w:rsidR="009F7531">
        <w:t>homes or</w:t>
      </w:r>
      <w:r>
        <w:t xml:space="preserve"> </w:t>
      </w:r>
      <w:r w:rsidR="523866B9">
        <w:t xml:space="preserve">a </w:t>
      </w:r>
      <w:r>
        <w:t xml:space="preserve">specific </w:t>
      </w:r>
      <w:r w:rsidR="00957C77">
        <w:t xml:space="preserve">aged care </w:t>
      </w:r>
      <w:r w:rsidR="009F7531">
        <w:t>hom</w:t>
      </w:r>
      <w:r>
        <w:t>e</w:t>
      </w:r>
      <w:r w:rsidR="00E12CE9">
        <w:t>.</w:t>
      </w:r>
    </w:p>
    <w:p w14:paraId="6DA1B910" w14:textId="1FA646D5" w:rsidR="00E12CE9" w:rsidRPr="00601673" w:rsidRDefault="79B01127" w:rsidP="008F5812">
      <w:r w:rsidRPr="00601673">
        <w:t>For assistance in confirming a</w:t>
      </w:r>
      <w:r w:rsidR="00957C77">
        <w:t>n aged care</w:t>
      </w:r>
      <w:r w:rsidRPr="00601673">
        <w:t xml:space="preserve"> </w:t>
      </w:r>
      <w:r w:rsidR="01CD3EE4" w:rsidRPr="00601673">
        <w:t>home’s</w:t>
      </w:r>
      <w:r w:rsidR="4BD95E22" w:rsidRPr="00601673">
        <w:t xml:space="preserve"> Organisation Administrator/s </w:t>
      </w:r>
      <w:r w:rsidR="005D6C1A">
        <w:t xml:space="preserve">or </w:t>
      </w:r>
      <w:r w:rsidR="00681942">
        <w:t>a</w:t>
      </w:r>
      <w:r w:rsidR="001037A6">
        <w:t>cce</w:t>
      </w:r>
      <w:r w:rsidR="004C2595">
        <w:t>ss</w:t>
      </w:r>
      <w:r w:rsidR="00681942">
        <w:t>ing</w:t>
      </w:r>
      <w:r w:rsidR="00AA78A4">
        <w:t xml:space="preserve"> </w:t>
      </w:r>
      <w:r w:rsidR="00735D5B">
        <w:t>GPMS</w:t>
      </w:r>
      <w:r w:rsidR="4BD95E22" w:rsidRPr="00601673">
        <w:t xml:space="preserve">, call the </w:t>
      </w:r>
      <w:r w:rsidR="5C31FCE8" w:rsidRPr="00601673">
        <w:t>My Aged Care service provider and assessor helpline</w:t>
      </w:r>
      <w:r w:rsidR="4BD95E22" w:rsidRPr="00601673">
        <w:t xml:space="preserve"> on 1800</w:t>
      </w:r>
      <w:r w:rsidR="005D6C1A">
        <w:t> </w:t>
      </w:r>
      <w:r w:rsidR="4BD95E22" w:rsidRPr="00601673">
        <w:t>836 799.</w:t>
      </w:r>
    </w:p>
    <w:p w14:paraId="3A331A8D" w14:textId="729F85B7" w:rsidR="00E151C6" w:rsidRPr="00601673" w:rsidRDefault="00DC2294" w:rsidP="008F5812">
      <w:r>
        <w:t>M</w:t>
      </w:r>
      <w:r w:rsidR="00E12CE9">
        <w:t>ore information on GPMS</w:t>
      </w:r>
      <w:r w:rsidR="00067861">
        <w:t xml:space="preserve"> and </w:t>
      </w:r>
      <w:r w:rsidR="00E12CE9">
        <w:t xml:space="preserve">resources </w:t>
      </w:r>
      <w:r w:rsidR="00067861">
        <w:t>such as</w:t>
      </w:r>
      <w:r w:rsidR="00E12CE9">
        <w:t xml:space="preserve"> self-help tools, a quick reference guide for users and video demonstrations, </w:t>
      </w:r>
      <w:r w:rsidR="00E37EAF">
        <w:t>is available on</w:t>
      </w:r>
      <w:r w:rsidR="00E12CE9">
        <w:t xml:space="preserve"> the </w:t>
      </w:r>
      <w:r w:rsidR="005B43B0">
        <w:t>d</w:t>
      </w:r>
      <w:r w:rsidR="00E12CE9">
        <w:t xml:space="preserve">epartment’s </w:t>
      </w:r>
      <w:hyperlink r:id="rId36">
        <w:r w:rsidR="00E12CE9" w:rsidRPr="1E9C0204">
          <w:rPr>
            <w:rStyle w:val="Hyperlink"/>
          </w:rPr>
          <w:t>website</w:t>
        </w:r>
      </w:hyperlink>
      <w:r w:rsidR="00E12CE9">
        <w:t>.</w:t>
      </w:r>
    </w:p>
    <w:p w14:paraId="2A171B75" w14:textId="7E0347C1" w:rsidR="0009270B" w:rsidRDefault="0009270B" w:rsidP="008F5812">
      <w:pPr>
        <w:pStyle w:val="Heading2"/>
      </w:pPr>
      <w:bookmarkStart w:id="203" w:name="_Toc240008880"/>
      <w:bookmarkStart w:id="204" w:name="_Toc162260552"/>
      <w:r>
        <w:t>How to print preview Star Ratings</w:t>
      </w:r>
      <w:bookmarkEnd w:id="203"/>
    </w:p>
    <w:p w14:paraId="188095DF" w14:textId="3512D4F8" w:rsidR="002F7CC4" w:rsidRDefault="00E40D4D" w:rsidP="00F01524">
      <w:pPr>
        <w:spacing w:before="100" w:beforeAutospacing="1" w:after="100" w:afterAutospacing="1" w:line="240" w:lineRule="auto"/>
        <w:rPr>
          <w:rFonts w:eastAsia="Times New Roman" w:cstheme="minorHAnsi"/>
          <w:lang w:eastAsia="en-AU"/>
        </w:rPr>
      </w:pPr>
      <w:r w:rsidRPr="00BF3E68">
        <w:rPr>
          <w:rFonts w:eastAsia="Times New Roman" w:cstheme="minorHAnsi"/>
          <w:lang w:eastAsia="en-AU"/>
        </w:rPr>
        <w:t>During the preview period</w:t>
      </w:r>
      <w:r w:rsidR="00F01524">
        <w:rPr>
          <w:rFonts w:eastAsia="Times New Roman" w:cstheme="minorHAnsi"/>
          <w:lang w:eastAsia="en-AU"/>
        </w:rPr>
        <w:t xml:space="preserve"> and before quarterly updates to Star Ratings are published on My Aged Care</w:t>
      </w:r>
      <w:r w:rsidRPr="00BF3E68">
        <w:rPr>
          <w:rFonts w:eastAsia="Times New Roman" w:cstheme="minorHAnsi"/>
          <w:lang w:eastAsia="en-AU"/>
        </w:rPr>
        <w:t xml:space="preserve">, </w:t>
      </w:r>
      <w:r w:rsidR="00BF3E68" w:rsidRPr="00BF3E68">
        <w:rPr>
          <w:rFonts w:eastAsia="Times New Roman" w:cstheme="minorHAnsi"/>
          <w:lang w:eastAsia="en-AU"/>
        </w:rPr>
        <w:t>Performance reviewers</w:t>
      </w:r>
      <w:r w:rsidRPr="00BF3E68">
        <w:rPr>
          <w:rFonts w:eastAsia="Times New Roman" w:cstheme="minorHAnsi"/>
          <w:lang w:eastAsia="en-AU"/>
        </w:rPr>
        <w:t xml:space="preserve"> can print a preview of their updated Star Ratings via</w:t>
      </w:r>
      <w:r w:rsidR="000D52E3">
        <w:rPr>
          <w:rFonts w:eastAsia="Times New Roman" w:cstheme="minorHAnsi"/>
          <w:lang w:eastAsia="en-AU"/>
        </w:rPr>
        <w:t xml:space="preserve"> the</w:t>
      </w:r>
      <w:r w:rsidRPr="00BF3E68">
        <w:rPr>
          <w:rFonts w:eastAsia="Times New Roman" w:cstheme="minorHAnsi"/>
          <w:lang w:eastAsia="en-AU"/>
        </w:rPr>
        <w:t xml:space="preserve"> </w:t>
      </w:r>
      <w:r w:rsidR="00F01524" w:rsidRPr="00BF3E68">
        <w:rPr>
          <w:rStyle w:val="normaltextrun"/>
          <w:rFonts w:cstheme="minorHAnsi"/>
          <w:b/>
          <w:bCs/>
        </w:rPr>
        <w:t>Performance and Star Ratings </w:t>
      </w:r>
      <w:r w:rsidR="00F01524" w:rsidRPr="00BF3E68">
        <w:rPr>
          <w:rStyle w:val="normaltextrun"/>
          <w:rFonts w:cstheme="minorHAnsi"/>
        </w:rPr>
        <w:t xml:space="preserve">tile </w:t>
      </w:r>
      <w:r w:rsidR="006A59C9">
        <w:rPr>
          <w:rStyle w:val="normaltextrun"/>
          <w:rFonts w:cstheme="minorHAnsi"/>
        </w:rPr>
        <w:t xml:space="preserve">in </w:t>
      </w:r>
      <w:r w:rsidRPr="00BF3E68">
        <w:rPr>
          <w:rFonts w:eastAsia="Times New Roman" w:cstheme="minorHAnsi"/>
          <w:lang w:eastAsia="en-AU"/>
        </w:rPr>
        <w:t>the GPMS Registered Provider portal</w:t>
      </w:r>
      <w:r w:rsidR="00BF3E68">
        <w:rPr>
          <w:rFonts w:eastAsia="Times New Roman" w:cstheme="minorHAnsi"/>
          <w:lang w:eastAsia="en-AU"/>
        </w:rPr>
        <w:t>.</w:t>
      </w:r>
      <w:r w:rsidRPr="00BF3E68">
        <w:rPr>
          <w:rFonts w:eastAsia="Times New Roman" w:cstheme="minorHAnsi"/>
          <w:lang w:eastAsia="en-AU"/>
        </w:rPr>
        <w:t xml:space="preserve">  </w:t>
      </w:r>
    </w:p>
    <w:p w14:paraId="72EAD4F5" w14:textId="3444C7EC" w:rsidR="0009270B" w:rsidRPr="00E97E09" w:rsidRDefault="006A59C9" w:rsidP="00FD02D2">
      <w:pPr>
        <w:spacing w:before="100" w:beforeAutospacing="1" w:after="100" w:afterAutospacing="1" w:line="240" w:lineRule="auto"/>
        <w:rPr>
          <w:rFonts w:eastAsia="Times New Roman" w:cstheme="minorHAnsi"/>
          <w:lang w:eastAsia="en-AU"/>
        </w:rPr>
      </w:pPr>
      <w:r>
        <w:rPr>
          <w:rFonts w:eastAsia="Times New Roman" w:cstheme="minorHAnsi"/>
          <w:lang w:eastAsia="en-AU"/>
        </w:rPr>
        <w:t xml:space="preserve">Instructions on how to print a </w:t>
      </w:r>
      <w:r w:rsidR="00414BE8">
        <w:rPr>
          <w:rFonts w:eastAsia="Times New Roman" w:cstheme="minorHAnsi"/>
          <w:lang w:eastAsia="en-AU"/>
        </w:rPr>
        <w:t>preview of updated Star Ratings durin</w:t>
      </w:r>
      <w:r w:rsidR="00E027AD">
        <w:rPr>
          <w:rFonts w:eastAsia="Times New Roman" w:cstheme="minorHAnsi"/>
          <w:lang w:eastAsia="en-AU"/>
        </w:rPr>
        <w:t>g</w:t>
      </w:r>
      <w:r w:rsidR="00414BE8">
        <w:rPr>
          <w:rFonts w:eastAsia="Times New Roman" w:cstheme="minorHAnsi"/>
          <w:lang w:eastAsia="en-AU"/>
        </w:rPr>
        <w:t xml:space="preserve"> the </w:t>
      </w:r>
      <w:r w:rsidR="009424C0">
        <w:rPr>
          <w:rFonts w:eastAsia="Times New Roman" w:cstheme="minorHAnsi"/>
          <w:lang w:eastAsia="en-AU"/>
        </w:rPr>
        <w:t xml:space="preserve">provider </w:t>
      </w:r>
      <w:r w:rsidR="00414BE8">
        <w:rPr>
          <w:rFonts w:eastAsia="Times New Roman" w:cstheme="minorHAnsi"/>
          <w:lang w:eastAsia="en-AU"/>
        </w:rPr>
        <w:t xml:space="preserve">preview period are available </w:t>
      </w:r>
      <w:r w:rsidR="009424C0">
        <w:rPr>
          <w:rFonts w:eastAsia="Times New Roman" w:cstheme="minorHAnsi"/>
          <w:lang w:eastAsia="en-AU"/>
        </w:rPr>
        <w:t>at s</w:t>
      </w:r>
      <w:r w:rsidR="007D0CF0">
        <w:rPr>
          <w:rFonts w:eastAsia="Times New Roman" w:cstheme="minorHAnsi"/>
          <w:lang w:eastAsia="en-AU"/>
        </w:rPr>
        <w:t xml:space="preserve">ection 8 of </w:t>
      </w:r>
      <w:r w:rsidR="00E027AD">
        <w:rPr>
          <w:rFonts w:eastAsia="Times New Roman" w:cstheme="minorHAnsi"/>
          <w:lang w:eastAsia="en-AU"/>
        </w:rPr>
        <w:t>the</w:t>
      </w:r>
      <w:r w:rsidR="00414BE8">
        <w:rPr>
          <w:rFonts w:eastAsia="Times New Roman" w:cstheme="minorHAnsi"/>
          <w:lang w:eastAsia="en-AU"/>
        </w:rPr>
        <w:t xml:space="preserve"> </w:t>
      </w:r>
      <w:hyperlink r:id="rId37" w:history="1">
        <w:r w:rsidR="009424C0">
          <w:rPr>
            <w:rStyle w:val="Hyperlink"/>
            <w:rFonts w:eastAsia="Times New Roman" w:cstheme="minorHAnsi"/>
            <w:lang w:eastAsia="en-AU"/>
          </w:rPr>
          <w:t>GPMS</w:t>
        </w:r>
        <w:r w:rsidR="00E027AD" w:rsidRPr="00E027AD">
          <w:rPr>
            <w:rStyle w:val="Hyperlink"/>
            <w:rFonts w:eastAsia="Times New Roman" w:cstheme="minorHAnsi"/>
            <w:lang w:eastAsia="en-AU"/>
          </w:rPr>
          <w:t xml:space="preserve"> User Guide: Performance and Star Ratings application (Registered Provider </w:t>
        </w:r>
        <w:r w:rsidR="00BB5D1E">
          <w:rPr>
            <w:rStyle w:val="Hyperlink"/>
            <w:rFonts w:eastAsia="Times New Roman" w:cstheme="minorHAnsi"/>
            <w:lang w:eastAsia="en-AU"/>
          </w:rPr>
          <w:t>p</w:t>
        </w:r>
        <w:r w:rsidR="00E027AD" w:rsidRPr="00E027AD">
          <w:rPr>
            <w:rStyle w:val="Hyperlink"/>
            <w:rFonts w:eastAsia="Times New Roman" w:cstheme="minorHAnsi"/>
            <w:lang w:eastAsia="en-AU"/>
          </w:rPr>
          <w:t>ortal)</w:t>
        </w:r>
      </w:hyperlink>
      <w:r w:rsidR="00E027AD">
        <w:rPr>
          <w:rFonts w:eastAsia="Times New Roman" w:cstheme="minorHAnsi"/>
          <w:lang w:eastAsia="en-AU"/>
        </w:rPr>
        <w:t>.</w:t>
      </w:r>
    </w:p>
    <w:p w14:paraId="425374B2" w14:textId="4866C818" w:rsidR="00E151C6" w:rsidRPr="001C4FE3" w:rsidRDefault="00E151C6" w:rsidP="008F5812">
      <w:pPr>
        <w:pStyle w:val="Heading2"/>
      </w:pPr>
      <w:bookmarkStart w:id="205" w:name="_Toc240008881"/>
      <w:r w:rsidRPr="001C4FE3">
        <w:t>Reporting IT and data errors with preview Star Ratings</w:t>
      </w:r>
      <w:bookmarkEnd w:id="204"/>
      <w:bookmarkEnd w:id="205"/>
    </w:p>
    <w:p w14:paraId="33E77F08" w14:textId="1B68A5E8" w:rsidR="00B76D85" w:rsidRPr="001C4FE3" w:rsidRDefault="00EF4802" w:rsidP="008F5812">
      <w:r>
        <w:t>If a</w:t>
      </w:r>
      <w:r w:rsidR="00262EC7">
        <w:t>n</w:t>
      </w:r>
      <w:r w:rsidR="00CE7817" w:rsidRPr="00315A72">
        <w:t xml:space="preserve"> aged care </w:t>
      </w:r>
      <w:r w:rsidR="004750CF" w:rsidRPr="00315A72">
        <w:t>provider</w:t>
      </w:r>
      <w:r w:rsidR="004750CF">
        <w:t xml:space="preserve"> </w:t>
      </w:r>
      <w:r w:rsidR="00CE7817">
        <w:t xml:space="preserve">is concerned that </w:t>
      </w:r>
      <w:r>
        <w:t xml:space="preserve">the Staffing </w:t>
      </w:r>
      <w:r w:rsidR="00CE7817">
        <w:t xml:space="preserve">data available for preview via GPMS is inconsistent with care minutes information submitted in their </w:t>
      </w:r>
      <w:r w:rsidR="00AD113B">
        <w:t>QFR</w:t>
      </w:r>
      <w:r w:rsidR="00CE7817">
        <w:t xml:space="preserve"> they should check self-reported data for the relevant reporting period and report any errors to the My Aged Care service provider and assessor helpline on 1800 836 799 and select option 5, to request a review of the Staffing rating.</w:t>
      </w:r>
    </w:p>
    <w:p w14:paraId="150769BD" w14:textId="77777777" w:rsidR="00CE7817" w:rsidRPr="001C4FE3" w:rsidRDefault="00CE7817" w:rsidP="008F5812">
      <w:r w:rsidRPr="001C4FE3">
        <w:lastRenderedPageBreak/>
        <w:t>The helpline is available from 8:00am to 8:00pm Monday to Friday and 10:00am to 2:00pm Saturday, local time across Australia.</w:t>
      </w:r>
    </w:p>
    <w:p w14:paraId="5CD0DD01" w14:textId="3BADE6A7" w:rsidR="00755925" w:rsidRDefault="38F13AA9" w:rsidP="008F5812">
      <w:r w:rsidRPr="3AABE3EE">
        <w:t>If</w:t>
      </w:r>
      <w:r w:rsidR="33E23AEA" w:rsidRPr="3AABE3EE">
        <w:t xml:space="preserve"> a</w:t>
      </w:r>
      <w:r w:rsidR="215268ED" w:rsidRPr="3AABE3EE">
        <w:t xml:space="preserve"> provider </w:t>
      </w:r>
      <w:r w:rsidR="22183801" w:rsidRPr="3AABE3EE">
        <w:t xml:space="preserve">is concerned that </w:t>
      </w:r>
      <w:r w:rsidR="12A4B9C3" w:rsidRPr="3AABE3EE">
        <w:t xml:space="preserve">QI Program </w:t>
      </w:r>
      <w:r w:rsidR="0F98363C" w:rsidRPr="3AABE3EE">
        <w:t>data</w:t>
      </w:r>
      <w:r w:rsidR="22183801" w:rsidRPr="3AABE3EE">
        <w:t xml:space="preserve"> is inconsistent with the QI Program data </w:t>
      </w:r>
      <w:r w:rsidR="002063AC" w:rsidRPr="3AABE3EE">
        <w:t>submitted,</w:t>
      </w:r>
      <w:r w:rsidR="22183801" w:rsidRPr="3AABE3EE">
        <w:t xml:space="preserve"> they should check self-reported data for the relevant reporting period using the </w:t>
      </w:r>
      <w:r w:rsidR="00612DF0">
        <w:t>Q</w:t>
      </w:r>
      <w:r w:rsidR="22183801" w:rsidRPr="3AABE3EE">
        <w:t xml:space="preserve">uality </w:t>
      </w:r>
      <w:r w:rsidR="00612DF0">
        <w:t>I</w:t>
      </w:r>
      <w:r w:rsidR="22183801" w:rsidRPr="3AABE3EE">
        <w:t xml:space="preserve">ndicators </w:t>
      </w:r>
      <w:r w:rsidR="00612DF0">
        <w:t>application</w:t>
      </w:r>
      <w:r w:rsidR="00612DF0" w:rsidRPr="3AABE3EE">
        <w:t xml:space="preserve"> </w:t>
      </w:r>
      <w:r w:rsidR="22183801" w:rsidRPr="3AABE3EE">
        <w:t>via GPMS and</w:t>
      </w:r>
      <w:r w:rsidR="0F98363C" w:rsidRPr="3AABE3EE">
        <w:t xml:space="preserve"> </w:t>
      </w:r>
      <w:r w:rsidR="22183801" w:rsidRPr="003805E0">
        <w:t xml:space="preserve">report any errors to the </w:t>
      </w:r>
      <w:r w:rsidR="005B43B0">
        <w:t>d</w:t>
      </w:r>
      <w:r w:rsidR="22183801" w:rsidRPr="003805E0">
        <w:t xml:space="preserve">epartment via </w:t>
      </w:r>
      <w:hyperlink r:id="rId38">
        <w:r w:rsidR="22183801" w:rsidRPr="008F5812">
          <w:rPr>
            <w:rStyle w:val="Hyperlink"/>
          </w:rPr>
          <w:t>QPSec@health.gov.au</w:t>
        </w:r>
      </w:hyperlink>
    </w:p>
    <w:p w14:paraId="79275713" w14:textId="4EF86366" w:rsidR="002C0169" w:rsidRPr="001C4FE3" w:rsidRDefault="002136A7" w:rsidP="008F5812">
      <w:r w:rsidRPr="001C4FE3">
        <w:t xml:space="preserve">If a provider is concerned that incorrect data was used to calculate their Star Ratings, they can call the </w:t>
      </w:r>
      <w:r w:rsidR="005A7AA1" w:rsidRPr="001C4FE3">
        <w:t>My Aged Care service provider and assessor helpline</w:t>
      </w:r>
      <w:r w:rsidRPr="001C4FE3">
        <w:t xml:space="preserve"> on 1800 836 799 to request a review of the rating.</w:t>
      </w:r>
    </w:p>
    <w:p w14:paraId="104FD281" w14:textId="2CAE6FBF" w:rsidR="00FF486E" w:rsidRPr="001C4FE3" w:rsidRDefault="6D530958" w:rsidP="008F5812">
      <w:r w:rsidRPr="007A26F9">
        <w:t xml:space="preserve">Residents’ Experience </w:t>
      </w:r>
      <w:r w:rsidR="7C95D4B2" w:rsidRPr="007A26F9">
        <w:t xml:space="preserve">Survey </w:t>
      </w:r>
      <w:r w:rsidRPr="007A26F9">
        <w:t>responses</w:t>
      </w:r>
      <w:r w:rsidR="0AB3B004" w:rsidRPr="007A26F9">
        <w:t xml:space="preserve"> </w:t>
      </w:r>
      <w:r w:rsidRPr="007A26F9" w:rsidDel="0AB3B004">
        <w:t>and Compliance ratings</w:t>
      </w:r>
      <w:r w:rsidRPr="007A26F9" w:rsidDel="6D530958">
        <w:t xml:space="preserve"> </w:t>
      </w:r>
      <w:r w:rsidRPr="007A26F9">
        <w:t>cannot be contested,</w:t>
      </w:r>
      <w:r>
        <w:t xml:space="preserve"> however, IT and data errors can be investigated by</w:t>
      </w:r>
      <w:r w:rsidR="05C04DDC">
        <w:t xml:space="preserve"> contacting the My Aged Care service provider and assessor helpline on 1800 836 799</w:t>
      </w:r>
      <w:r w:rsidR="634C329D">
        <w:t>.</w:t>
      </w:r>
    </w:p>
    <w:tbl>
      <w:tblPr>
        <w:tblStyle w:val="TableGrid"/>
        <w:tblW w:w="0" w:type="auto"/>
        <w:tblBorders>
          <w:top w:val="single" w:sz="24" w:space="0" w:color="3F335A"/>
          <w:bottom w:val="single" w:sz="24" w:space="0" w:color="3F335A"/>
        </w:tblBorders>
        <w:tblLook w:val="04A0" w:firstRow="1" w:lastRow="0" w:firstColumn="1" w:lastColumn="0" w:noHBand="0" w:noVBand="1"/>
      </w:tblPr>
      <w:tblGrid>
        <w:gridCol w:w="1135"/>
        <w:gridCol w:w="8503"/>
      </w:tblGrid>
      <w:tr w:rsidR="006106C6" w:rsidRPr="001C4FE3" w14:paraId="339F1722" w14:textId="77777777" w:rsidTr="1E9C0204">
        <w:tc>
          <w:tcPr>
            <w:tcW w:w="1135" w:type="dxa"/>
            <w:shd w:val="clear" w:color="auto" w:fill="EDEDED" w:themeFill="background2" w:themeFillTint="33"/>
            <w:tcMar>
              <w:left w:w="0" w:type="dxa"/>
              <w:right w:w="0" w:type="dxa"/>
            </w:tcMar>
          </w:tcPr>
          <w:p w14:paraId="401B801F" w14:textId="086294CD" w:rsidR="006106C6" w:rsidRPr="001F27F5" w:rsidRDefault="006106C6" w:rsidP="008F5812">
            <w:r w:rsidRPr="001F27F5">
              <w:rPr>
                <w:noProof/>
              </w:rPr>
              <w:drawing>
                <wp:inline distT="0" distB="0" distL="0" distR="0" wp14:anchorId="79474F83" wp14:editId="6A28F789">
                  <wp:extent cx="542925" cy="542925"/>
                  <wp:effectExtent l="0" t="0" r="9525" b="9525"/>
                  <wp:docPr id="1" name="Picture 1"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formation 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hemeFill="background1" w:themeFillShade="F2"/>
            <w:tcMar>
              <w:left w:w="0" w:type="dxa"/>
              <w:right w:w="0" w:type="dxa"/>
            </w:tcMar>
          </w:tcPr>
          <w:p w14:paraId="7A0F082A" w14:textId="77777777" w:rsidR="006106C6" w:rsidRPr="001F27F5" w:rsidRDefault="006106C6" w:rsidP="008F5812">
            <w:r w:rsidRPr="001F27F5">
              <w:t>IMPORTANT NOTE</w:t>
            </w:r>
          </w:p>
          <w:p w14:paraId="2DB92A78" w14:textId="7C6D5982" w:rsidR="006106C6" w:rsidRPr="001C4FE3" w:rsidRDefault="14929171" w:rsidP="008F5812">
            <w:pPr>
              <w:rPr>
                <w:sz w:val="20"/>
                <w:szCs w:val="20"/>
              </w:rPr>
            </w:pPr>
            <w:r w:rsidRPr="1C39CF52">
              <w:t>The provider preview period is not an opportunity to further amend the self</w:t>
            </w:r>
            <w:r w:rsidR="000615A8" w:rsidRPr="00C77600">
              <w:noBreakHyphen/>
            </w:r>
            <w:r w:rsidRPr="1C39CF52">
              <w:t>reported data for specified care workers or QI Program data for the purpose of changing a</w:t>
            </w:r>
            <w:r w:rsidR="00454E62">
              <w:t>n aged care</w:t>
            </w:r>
            <w:r w:rsidRPr="1C39CF52">
              <w:t xml:space="preserve"> </w:t>
            </w:r>
            <w:r w:rsidR="05C04DDC" w:rsidRPr="1C39CF52">
              <w:t>home’s</w:t>
            </w:r>
            <w:r w:rsidRPr="1C39CF52">
              <w:t xml:space="preserve"> Staffing or Quality Measures rating outcome, respectively.</w:t>
            </w:r>
          </w:p>
        </w:tc>
      </w:tr>
      <w:bookmarkEnd w:id="202"/>
    </w:tbl>
    <w:p w14:paraId="4FDE780F" w14:textId="77777777" w:rsidR="0079566D" w:rsidRPr="009D543C" w:rsidRDefault="0079566D" w:rsidP="009D543C">
      <w:r w:rsidRPr="009D543C">
        <w:br w:type="page"/>
      </w:r>
    </w:p>
    <w:p w14:paraId="7A6BAD6B" w14:textId="04D6244F" w:rsidR="008542FC" w:rsidRDefault="0079566D" w:rsidP="008F5812">
      <w:r w:rsidRPr="00601673">
        <w:rPr>
          <w:noProof/>
        </w:rPr>
        <w:lastRenderedPageBreak/>
        <mc:AlternateContent>
          <mc:Choice Requires="wpg">
            <w:drawing>
              <wp:anchor distT="0" distB="0" distL="114300" distR="114300" simplePos="0" relativeHeight="251658256" behindDoc="0" locked="0" layoutInCell="1" allowOverlap="1" wp14:anchorId="263B9170" wp14:editId="61428080">
                <wp:simplePos x="0" y="0"/>
                <wp:positionH relativeFrom="page">
                  <wp:align>left</wp:align>
                </wp:positionH>
                <wp:positionV relativeFrom="paragraph">
                  <wp:posOffset>-630027</wp:posOffset>
                </wp:positionV>
                <wp:extent cx="10034270" cy="12021185"/>
                <wp:effectExtent l="0" t="0" r="508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4270" cy="12021185"/>
                          <a:chOff x="0" y="0"/>
                          <a:chExt cx="10034583" cy="12021348"/>
                        </a:xfrm>
                      </wpg:grpSpPr>
                      <wps:wsp>
                        <wps:cNvPr id="58" name="Rectangle 43"/>
                        <wps:cNvSpPr/>
                        <wps:spPr>
                          <a:xfrm>
                            <a:off x="0" y="0"/>
                            <a:ext cx="7693025" cy="10862310"/>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Text Box 44"/>
                        <wps:cNvSpPr txBox="1"/>
                        <wps:spPr>
                          <a:xfrm>
                            <a:off x="912350" y="3981450"/>
                            <a:ext cx="5612400" cy="4262400"/>
                          </a:xfrm>
                          <a:prstGeom prst="rect">
                            <a:avLst/>
                          </a:prstGeom>
                          <a:noFill/>
                          <a:ln w="6350">
                            <a:noFill/>
                          </a:ln>
                        </wps:spPr>
                        <wps:txbx>
                          <w:txbxContent>
                            <w:p w14:paraId="24B0B111" w14:textId="77777777" w:rsidR="0079566D" w:rsidRPr="00B32ED2" w:rsidRDefault="0079566D" w:rsidP="0079566D">
                              <w:pPr>
                                <w:pStyle w:val="Headingwhite"/>
                              </w:pPr>
                              <w:r w:rsidRPr="00B32ED2">
                                <w:t>Section 0</w:t>
                              </w:r>
                              <w:r>
                                <w:t>5</w:t>
                              </w:r>
                            </w:p>
                            <w:p w14:paraId="298595F2" w14:textId="77777777" w:rsidR="0079566D" w:rsidRPr="00B32ED2" w:rsidRDefault="0079566D" w:rsidP="0079566D">
                              <w:pPr>
                                <w:pStyle w:val="Headingwhite"/>
                              </w:pPr>
                              <w:r>
                                <w:t>Calculation 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0" name="Picture 45"/>
                          <pic:cNvPicPr>
                            <a:picLocks noChangeAspect="1"/>
                          </pic:cNvPicPr>
                        </pic:nvPicPr>
                        <pic:blipFill>
                          <a:blip r:embed="rId15">
                            <a:alphaModFix amt="5000"/>
                          </a:blip>
                          <a:stretch>
                            <a:fillRect/>
                          </a:stretch>
                        </pic:blipFill>
                        <pic:spPr>
                          <a:xfrm>
                            <a:off x="2579048" y="4890298"/>
                            <a:ext cx="7455535" cy="713105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63B9170" id="Group 57" o:spid="_x0000_s1037" alt="&quot;&quot;" style="position:absolute;margin-left:0;margin-top:-49.6pt;width:790.1pt;height:946.55pt;z-index:251658256;mso-position-horizontal:left;mso-position-horizontal-relative:page" coordsize="100345,1202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4dkZOBAAAAgwAAA4AAABkcnMvZTJvRG9jLnhtbNxWbW/jNgz+PmD/&#10;QfD3a2zHzovR9NC11+KA7q64drjPiizHQmVJk5Qm2a8fKTlO+nJb0WHAsAINJIukyEfkQ55+3HaS&#10;PHLrhFaLJDtJE8IV07VQq0Xy2/3Vh1lCnKeqplIrvkh23CUfz37+6XRjKp7rVsuaWwJGlKs2ZpG0&#10;3ptqNHKs5R11J9pwBYeNth31sLWrUW3pBqx3cpSn6WS00bY2VjPuHHy9jIfJWbDfNJz5r03juCdy&#10;kYBvPvza8LvE39HZKa1WlppWsN4N+g4vOioUXDqYuqSekrUVL0x1glntdONPmO5GumkE4yEGiCZL&#10;n0VzbfXahFhW1WZlBpgA2mc4vdss+/J4bc2dubXRe1jeaPbgAJfRxqyq43Pcrw7C28Z2qARBkG1A&#10;dDcgyreeMPiYpem4yKeAPIPDLE/zLJuVEXXWwtO80GTtp2PdcjY+0h0XM9Qd0SpeHlwcXNoYyCF3&#10;gMn9M5juWmp4QN8hDLeWiHqRlJDQinaQyt8guahaSU6KMXqF14McYtnvXA/rW5CaTubjNC/7YNPZ&#10;JB9nIT2HYGllrPPXXHcEF4vEggMh6ejjjfMRl70IPozTUtRXQsqwsavlhbTkkUIlZJ+ysgjPANaf&#10;iEmFwkqjWrSIXwBnV8VowsrvJEc5qb7xBmCBl86DJ6Fu+XBP/ZDFzy2teby6TOGvf8RBOjxpMIZW&#10;G7h7sNsbQD54ajd618uiGg/lPiimP3IoKg7S4Uat/KDYCaXta8rSZ73jTZTfAxPhQGSWut5Bolgd&#10;icYZdiXgrW6o87fUArNAJQBb+q/w00i9WSS6XyWk1faP176jPGQynCZkA0y1SNzva2p5QuRnBTk+&#10;z4oCqS1sinKaw8YenyyPT9S6u9CYAsDLhoUlynu5XzZWd9+BVM/xVjiiisHdi4R5u99c+MigQMuM&#10;n58HMaAzQ/2NujMMjSOqmIv32+/Umj5hPdDCF72vK1o9y9soi5pKn6+9bkRI6gOuPd5Q47Ha/v1i&#10;n++L/R4Z7Re9JUXxrNaJ38J3jBkS61Ane4oa+HGe5eMS8AQeHM9nWQFrUIC07emunGR5AaURmLLI&#10;J2ETc3XPH/vifmP9D1WMhUog1yboQMT3L+vbb5fbQHZDrP/jvPb/paw2glXw33d6WL1oYX8/EYGW&#10;XyM9xKmqe5ONjtqHtfkQq1gshRR+FwYsyBd0Sj3eCoZDAm4O3XAC+Rq7IRzjrSS2lb1U1AEqECyM&#10;FUTpixaaJj93BrpXXzWjp+Jh++TCpRQGMxZzF9d9aMBCz+agV9CJM9alZuuOKx+HRssl9TCxulYY&#10;B+xX8W7Ja+ion+tIXVSalv6qoXtuCe3AT2xbPfmjA+iI85Z71uIydiHW9+DhIARy8B2j/MFIkJfT&#10;eQrDDbJDMZun+TwMOgd2mBZlWY778WCawWwQ+eO900FwLToTluBbYNcwaIZ23A/FOMke74PUYXQ/&#10;+xMAAP//AwBQSwMEFAAGAAgAAAAhAIyxnP2pjwAAkKIAABQAAABkcnMvbWVkaWEvaW1hZ2UxLmVt&#10;Zux6eTyU3/v32PelSCo0hCizmhkzk20YIvuWNYyZwTCLZobQ8kFUQosiieyi7FuWEAmpRIsQpSTS&#10;ooU2Lb97UPksz+/5fv54Xs8/3zOve273udZznXMu1/vcwwcCgeig3y0HuNKXPT+SAYEgwAU2szEH&#10;gfhAx3JBICzQz7+Mh9deCoJAlQIgkDEfCPTmLzTQE0FQVLEACFAAImaAQBjg2kq0NAVEjH+y/LQL&#10;iIPA5kR73l0c4NMB7hr2RHMIAoqR0ngyfuuOlDgCDAez/IKk9PVhNlQuiULiksBIoM8RZmdqz2aF&#10;UNlcGpUDUInAZWfriebRdsDs2BQqG4xZYHQ02cpmhYZwPHcYGgJSWzlLTMCTPSmAygHrLrA5R4RQ&#10;YaaAfjorwNBQisqk8OzybC3Zt6YyA7iBYF0UHA5zCvXj8vjdbKwXBX86Z2jI4bKpJIaUuL5ReAiJ&#10;HEzlgv2oATSmgdpMU6samEYxUHNF28BtQkypgTSLSDbVKdLWmRwZTMZR1IwMxfXD8eGMEAagDRzO&#10;oDM5+HADNRLgCRUP/M3rhqmBF1i4wQZqBB4B7GZjDzZlsalgPSgSQobD4WA9HBThh0GT9HA6YCQc&#10;iYTBMTCELgShh0dh8AgUeKmpGYoD3/psij/ekWi+ZA94MlAL5HJD8DDYrl27oLt0oSx2AAyBw+Fg&#10;cCQMiYQAHBBOBJNLCocwORsWlfzUQ6RyyGxaCJfGYoJ5zyQ/VijXQE1tiWexLQ2MEWJj88sUkwNd&#10;GCaUzGLAwkkhMAQUDmMwYP8kSaPTQ4Eok7gs9j/LL2NY0PN/MP+/G/8noZBlwfmTEEAAhHT/UYhC&#10;/iUTEsqmL4STQoZR6VQGlcnlAHII2K8oAk1/ITJ4R2AF0niBNKWTOBzDEDaL5c9zQB/2j/S/yRNZ&#10;5FCeAUuiYWgojYL3p1KoFCSGBCGhsQgIGYvCQfx04UiIPwXuj4ZTEWg/5C/dy2T/pteSyeGSmGTq&#10;T71YOIaEQ2F0IX4kPV0ICoVCQrBkJA6CRZPRZCpcD+OPpPzUu0x2md5l04U3BTYPcAf2lzOLRTdc&#10;XOGWvxn0l0/uX7n/7OsilUoELkPeLoAg4BA4yhmBxiMReF3UZgQcrwtf8Gw55z/pYLH/2RkwEgNF&#10;g7VsSGQak8viBGov07Yk8xd1NiwKzT/iP3FpGedfdSylmv9Iy3LeZXqAdYQH0icllExlL40LSLxg&#10;Os2PTWJHgBEYKFxPn7eqf3Mtk6aQ8f4sNoPENSSFhNBpZBJvGfK49WG/ST/TAuwveWEx6Sz0AlkH&#10;yHiwXylvmY3/h+2/Rv5V+6+Rf9X+a+Rftf8a+Vftv0b+VfuvkX/V/r8bWQaagOrWQG0XAIl4SGwJ&#10;Uy1hMh5eW8JkpqxQJheMgFnRKBxPvUXst4DHFpDdbxjHIy2JENhcE1a4JxwKB/MuBK/WwaCBO1C/&#10;6+4ANDK5vLIcjF1AhdYkDnehFKNRKVpEPK/cQsDhKAQaiViotDbqwjdqA+iPQiP9b1rtSWxA6RLS&#10;tKdRgRKY6c8CvFleTeJ4VACVOlI5rFA2eQHWmrLoQH0LxITKe3ACNMOXuMzCuVuduEBdBxC28gg8&#10;qMwj/AkW25jCwQtw1xBov0PzOzK8YS5FxpxG51LZMHM6rxamklkU6k/Mi4NjfgNbi3jnFJsjqxCS&#10;sR/3HvbK1rXMwF5L5as0Ea0cA23w1QW3jfg82bzr/bmNN89sUzrnVfbJ4NIf1jIzKlaRc18QykZH&#10;koNKhxJht65uxbO+vn//VnuvkYqKUersbHLQntvX5axY7l++sL/65rwpLnZnls4+Te2a3mCwd0tN&#10;26NLVlYB11oaVD/WdWddD7us4hI1RaZIZxrcN7jTW1D9OKLsdND4DdvJXm+96NAJPL4r8nVc4paZ&#10;Z8/pT18S7cqyjHODXD7dKA2hPjgNF/cy2Y4dEWwSayel5eaQ1C+e3ZucsSXW/+yT4AbXbc+9XCZT&#10;dt9aNX9mvHRn3NXHDduDRgqQJRNBufxxVR5eLTo7J4MM7JU37CySWIlqlmNstrKD3B2VO/Xl4Qqm&#10;xKB2h1qDyPuWKitCHr9d3oRDrAX/wcdD969eaiBS2jSRc8nrnKNDtfd0aVx2DLvskYtzfore5Jmx&#10;XmE6PmH3HSrDyi+5rFu6C7LOAR5UZYQL3b4zk6aTXCFR23gobDYnl2PvYGPoC3W34FNLBY9U7zg8&#10;f6QuZqPLfnq9fVa0l7ijY/XmsGzd+noMQsrxlOjLNxq9O3YqiwxJKU93W4zl9x6fLBl232eZWHs4&#10;8fAxAZXUFTIp4s7FzPs70b2bmA4Gs6t+tK24n3syR/Z714W9PStQweNGieMnRZIlIiwlNMFrGq8d&#10;F391vKxfbO3GhHvGzhrV6d/10k3Uid1HPvVGuD84lXFJoVx+zZR1wTZXHQhnxH/FJo9WIYmLMwoy&#10;F+VdjgaaesirbDisahcvs9pW2m1aV61VbGa70/3x3GernOfr5fOoWMn5OhXKrsSDtk1Dew2PjXQq&#10;jMY/zzpaa98mh8OuCqncF7G3uF186lKnzSl49Nnm9Io1pk8L9F8KpA0+MAnl73JUrWt3qKE4aRoM&#10;ShZNkpGpKFbn0x1QSE1wfviEaqF7TM+1jPeYE7prKY2Ku+d6Nq7raqdXcS4pZb+Vf5O+uXEC/bqw&#10;Cpd//vxWV8lQltH6qgtQ/4YXOJOiq8xL0BYUH/Os+pWPL7JMZr/WmRk1W1yqfr5maEcjvCBXs9pb&#10;56mJtfG7fQEERAI0M7zqtnDG6d602ZpE6d51GknXd4p4hwgJEbZlS31L79+QPqTu7jL+YdTjAO3o&#10;0Oy599vV7lDls2/gqOfbutE01a6bKnly3/UObUU/e2Qj85iwQ+hbwL1z49ffPg5/f8SnTaYLxicM&#10;Srb2iPp7auRt9aXdbLmQx8CIxdMyWxKDqmVNiqCywQjtxTxgZ7oV5sIBkgEYsZCXfueEBRneH56w&#10;7TTqLhiA3mgBzB2/yMsT8CLWXcpmS09a/4yUtX8dmwE5eBeLHczLSb+ULjvpI1g6gf1JdA4VZmID&#10;s+XBSTrMlADmncrY2S9R7OxtgLzvRABz2aFUmJMNiRMMsDKpi2P7lRxhZNKCHCtkUW6ZQV4iXRyk&#10;pampCYlDpYARqIV/Ib9YeI//1+SIROuhYLZg3eUZMiM1wtlpl0LXH6xrZ4+lVFwhS3lGVQgfQ9NJ&#10;x5UFHUQtRflWmlgMChGIQvJmxNjzKcgBBtfcziwTWkYulR7YO31bYA4+PYWtUbh/JHM1dmumbUDh&#10;nZn1Mx9xH3fNzIw+av6Y+R6UvbHgfO09uAQoaSD71rbEqwqr5P3yxUAC4mD+FSBkRCkUskVVZCy5&#10;06rCY0Tsa8JZb5FjtGY1657L8Dc/4iH3n0uBjNdgRbRO1rIztuwsO683Zf1hTUZEQYrmAQe5F28F&#10;d9ahKoPONk/ueYYb7hBP2h5drR2QaZIHf0vLcL2/JgW7oRi7615xyhzW5+pQQU+Rw/jXEfkLDj1B&#10;fMbPNZsI2rCuIZmARsONVjHv+UHd3HtbvL5IrzspJXynQP1eo3mzhwvz8siESpoWyjlRQ/vFhZPC&#10;++GmmuUnn69Ky/fIO0Fbx5fW+j4DWzjsF358v1lOW5vJH+v7t8R9KT/Tal/4sPfOiRsNZwlfJVgM&#10;o0lXA/GocIXym18u1t2GgBLLBS+/e+Z55vo8CP62RbnlU+/eT4UR2nqKXFJLy9zcnGFQwUiXc5/e&#10;lyzpVuOZS7e6uCNn3vnu7EGeruyJOj2tWV52HjNd6ZFpXdYRa6T8xEf50/uI8ADt6ycjCxSOdl85&#10;Z13q8vjVwKa7wqG1Ck7BP5zk/qAO2qGM7tfXk8v5ygdFKqDvQO8uSoAmboMca6QeRT+chaQkiyDf&#10;oB89fvh15JbYl49Ojw3v5G0vTU84QZnwZee1MPfdmnXn58/m1xzj2+wrkxG9RZb/D1n+dgLqkMg1&#10;sPLTKP4K+W4Crg9kUCQCyVbmRqtUqND5r/huURRoatsXIpu4/2ib2JutISp7xMqiPX1XWu8/6Cus&#10;L1QOFlUjSB6ScCdIH9v8VOizqZ/WysMHHXN0ikCbop2PKSBNIH3iRSLTBw/kKPcxpz72OUwJcqUb&#10;BfcK2RBksmeyT8H575BU6CJNbS0VikeincaUwsVKYoLHNOvlvEVk2vLeGH6C7+E3lPHZv/HxwTc6&#10;/LJr27cqrVBVM1e3wDseOqkamb/qubnwcQeKEVsSl+BF0Dy+tVvi5CG2g+Sq3MeBK9MTevrX1qx6&#10;ZXawf8cUaRYVKZRpEtB3X1C4LXXMTHSDhViC6CYTg5wEuMWg5adDIQdCkuA24dvUV34m8iFi04g6&#10;4O2yZ+KbO0o7BDrGO6w6mjrcV8ZTzN6pmR27bYlMjr5rNmwyvPVLIvc0yibStvC4cvf3p4JsVXer&#10;12CZ5I/HjDR8NB9taM2t0Co7Cd+GNyPQ8mcdOrW6tFZr3znp6oxxMU7Kfma/uejVXdXpfdNrphnT&#10;cmuTnhElCqi379ZM1KgOzwRm3SkMhE0pNW7cYQLLXff8xdT620fvtOYakeCKzMRAc9Url926Bm9i&#10;r35KfzuSGPyMrIl2Sqs9nZSmjGmif0izJDUiyWlWp21uEJ6pPjN7tkEhbqIzuYJSsn1A9IXWC+Hg&#10;1JvUhMHndKmmU80H9x7Zm2X6pH7nE5y47cZJgV7t3h3Q9tBn2+rZr8VfK36U3JW+9alYuKO3UPnB&#10;j54PBVmdGWSVwLMBD30N/b7Hf1Zf/7jpbcHXTfvW/wD/wP8oiMs0S4y77Zd0dV/CdYVbOgydPEhK&#10;6miqiE65e0tNe8mT0k2lGLckz9FK81KDUt3SF6UX3bMq91GuVItdPP6A+0CppoEm8SBy2H8I82Cf&#10;7+62sIHeh9B+24CLV1+fHN2wu2Vvzd64b1Hfzn2QUaqXPi4ddJDv4C2l74dPkxFuqzCxmZ3+Sgzl&#10;E0pJR7YobVTywYllsDPxGdLY0Z2F+ITM6xkiGXb4W/XY+vyGmvqXoQ3Pt+1c1ZTaxAwzePHlhs1Y&#10;6kxdD2PkVctlR/AqlNgHcWaT7kjeSPDI1tHySFmDDpUUFU+DltlYg/361w226sMi27zbvIPKS71P&#10;XRJ7mPPQY8ZhZp1JI9zcbePI5ox3j+fzv3A/Jc7rfwh9C5kdHds98LHW55hPyqO0R5AVW0/qTMsq&#10;y+2dnHkO+7j+bevay6IWooES2JVvGNmu2cgQz7Gs/fUEGuFCjK3wtw1Ydbf1l4w+EQ5ZWVh271bV&#10;69DfeaDe9WuElioKUwOZHe9bTWojHajYT/pDZvUB1wMzYq2txhXGDb70tlHRc6LuHUcOXbPQqVJ/&#10;9637GrAG3e8G3tXr7+0/PJXZ/9FP32+T34er+kfmEu517ZOft16p6a6JUznYodEZ2mXTwXnCGT84&#10;3mobss1e46VNmqXkNrqt/lmixTbL4WNc06CNKVa7rAKSTZNPaWTZ5pyjnJM8t+fE9Onzdgapwuc0&#10;zjGsm5r7QnPCHofjLU4VsqxbT6h2F137ZKqJ0N3AUX8Pc88tSS2pHhp5+eSlwZAdx4/zhc2caJxc&#10;y7F7hnh/+F3YpMH1o9dnbmV5PW0KHMp9LzQgNB2zIS6//VJ7Zlx1wvhqlof+Dnnnuy7cvfG+lleS&#10;OValp7ZDvuWnuetsNnQ20boGG3J6t19nB2bTGWAJtrjiN5zq1ru+flPuKoHDIj2i1NZ33u5E9z+G&#10;9rrEBuVNEyKcP/t+3lBLNCj5XqdW7Lf7anXPbI/M5j9Kesrx2arB21Bba5UYBR+4tXtDTec0Mk+V&#10;Wem5y22vLvY3z8p95C5xD1ps4Df22MhpdeLrzpTO4sbuxuONk3MRcwfXDkoNH5BIOpsUvHYGrYH6&#10;VriGkaqXRd9Jp7FOeyhU07duvusxHFl1s6G0mhEZ8eTdjld3P/R8MAr9FDq7a0+r2h9XK22beicy&#10;d7lqlo08oA4UzDRWbtpz78O9qaC56Xg0X3BdScRo6dT33K7ygIrJg94RM6uDzYIPDnyvL6OPEn1C&#10;HtXNdcwNz93XIzIG7916zZpubUIwxh/z0bN3j83bXD3TKyUszXxkPUof0ced/GIHyufz/J5Wf1r9&#10;9LHTX9MD0++dMTlTnqGUEZ/xMZOSefus8dmyLOWshKwv2bTswZytOXW5mrmpecJ5YXnP8rfndxVg&#10;C4oL1xYmFH47xzw3VuRY1FGsV1x8Xun80Qv8F0IvPC/xKukrJZbWl0HKcsoVyhMqQBWhFdOVvpUD&#10;VVZV7dXY6rIajZqMWrnaw3V8dRF1by4GXhyrd6/vb9jW0N64pbG2Cdp07pLqpTPNq5qPtoi3xLb8&#10;aI1snbsccvllW0DbeLtP+4Mrblfudjh09F61utrdad55pYvQ1dpt0H3pGv5aQw+25+J1zPW6G+gb&#10;tTfRN2t7Mb11t/Ru1ffh+hr79ftbbhvdbrtDvNN51/Lu9Xu29/oHXAYG73vdHxukDE4N0YfeDocN&#10;zz+IGhEaOTwqO5r6UOlh7iPtR+VjmLHmx8THN544PXkwTh5/8ZTz9OtE7DOpZ6mT6yeLp5BTl56b&#10;P++b9pyeeBHyYv7lgVcrXmW81npdM2M8c+ON25uJt+y3P94lvl/z/twsarZ9zn7u4QfGh/mPhz+t&#10;+VT0Gfu564vrl8n5XV9FvqZ90/7W+N3q+8gPxo8f/JKgj7Hv5/9epfOA/s+Xyv/R+YI9mxYG1J1g&#10;xBKU/1WgLqv3CZa8lz1E3gtyxOKLb4KlPdF8SZTXjwAjFo5IFs44SDQmlb2dyubwXtUikD9L9589&#10;SAzMkRXKpHDZtBCnBed5dTUY+bv3N+cyf3iG//y6HIFALDs70FC1d4IsoAOILhQOltLQWLKLB/8N&#10;M2g5aoORKCgcYCJYYn3+7CB+AVEsEM150lrAmJgAzrCnstk0pjZYSxugONO4dCp+8e8FcUCQ9yYM&#10;D0bBEHAYL9hgXTwSAQ5h8DhIzDASh0OLBOgIjC5WF+gz4Y2WxgwwYYUDQggwBIkBoojGgiEIFA6g&#10;W9AcqZy/MEGRGD0MHANw6aL1cDwROBSD00Vh9NBoPT3eoRBaD6qri+RNMlwXBcSMpwyqi/n9ATT/&#10;fAVrz2aRqRzOwjkQBy8FhALtA2ARqvnCWzYAsfBiQLBEIH1MQml0im0ow48KxAOJ1OV16/osCC7A&#10;PDzYhE4iB2u6BtK4VB5Rz8eSAfQ7UblcwHsOHrygCRBhs0IYJHYwrwcMATyEorAoPSQOgUXwBoRC&#10;oqEIHAaLhuvidPXgQFCwGKgeCvnrs6jFmcoI4YGlhagAqxmKBkKxcFv+sMQLDGiBD4LAwaEoOGAH&#10;hYXrAssbgsLpQjEIIJIYPQQSDlhD45BQNA4LeLHgBAKMQUN1sRgUUheJ1cPhsHqLKn/HjxoGYFg8&#10;mAcOF8MHoE+nxVlGoeDwxe9FimMoncp2YdK4wNAxvC4kyseaxA6gLq4NJzKJt54QPApuMbLA3qXS&#10;l7oWNAMAcSGUCx8epl36XmRw5inj8g746KG81YgHY3/aBmZuAZ9zlrQh9HxMeD8c8Vk6kfSh+fuE&#10;LS5+nwAuHokCLwQaYCPwkCkTCPVP1qV+MybFZ2m7UCm/aRq8A0A7Ng3QjYfgdMEQDBy3uBy2smmU&#10;36tBDwnGLn4tDAAKeMprCAQOCcchcf9pD26h6fH2AwKF/E96FsPLQ9qAwz+jgfQxtVm2UuFQGydg&#10;KMAQTVmMhd9RSP09zy6kuz+nIySwQJYh9cUp9nDikpgUEpviw0uTWrWwbyC3gnwB6JnYOGntY0SK&#10;lwjI98aVDY4TUJfsS1hnFxcXMzfLMH9/zXOtPcxb6vwLP22SnZCWkBGRET6NnIUjrsLmvSE9+6df&#10;fIHs3D23PZ4yrZEc83zt6g8GJu46kQ2+U58y0b5eK9Ts9EuckRn20nseQulqAVLpoyWEuNcDFRaM&#10;mKInL021QUN+BRq7pkb7QKT505PGVpJZBbiTjvl2UO9+6NXXeNcqLVTuWP9EVWwn298rv6on+/a1&#10;i1ZB/iv4rkU43olbo3H7aYhHGyzj+mys0ccR3/RcwbZ8/tidUxErz8g+WJs1MhE52yiQumZagQiZ&#10;9LNVaahrt/SJtlTb6SOspnxthfAa2mXcimONobEWAjfLTN6Z3DgBW1lMEA+Ujr40gb3owJnOyCNc&#10;3r9WZGVRr2JkwbYTiRfv5xzN4j+M9Y4ZKiNsSKrrDPCdCJpatRXtOFR6R7EvWjPJ8ooDhqhLR9EL&#10;lXIQvrsfK65+FYOoOVTgJ+/mdsjhSsVqc8KwrG8UJu1GtryHmPlUirrJ5iPfOeADOo/l798NML7k&#10;rgh2CNuh8NasT79j+3R1d7q2vB9hM2O1UEk6oxLPKo/jSz+vEBCpCLHfP6BD95Rzn9IpadGSV+qM&#10;K6qOlXjNwptNmVn72/TzOZ3yy2631Parc8j3hTQm+lGk1MTvjGuvUqs02eSrJZQD5moxcn16II8d&#10;cJWCL71KVx507D0JhzzZeDzSFxo/sN545ZHvu9XmqGT+2LRDxCkz9TqF/uHwEFGHe9RDMoyAKHu5&#10;Wj5ih1e8bKVj4P5B2sEYNwNzmY5uEwbxMHHdoU7QbmNJrbVNV7C+15TFsfgtL4cNZMpvHBoDkZSs&#10;D2ZA5nBcewOOaHNHviZO3vf4+BvwyfnsJ9LjJPlqVen5xGgRJevCA2quL8Ava/e7FVWPSrY7W9nH&#10;JVfqxIlbTMrdNq+xdkvesS1QxZg/B0vbnbaFgPVSDfOb4iuQJk0RwmTgSrqlQYOV0DPRA5+7JYWE&#10;umiyOd0pquOKIpKyqQTkG7635EDrms6oy6mH+Zy3FBLue+wVeC3IvkKY3ClVkxgdmOaiKLpfZ6Wa&#10;ov8JAc9sF4sGkyll7jsCn2t6TtycfKZQzBd3odjc7E0osEhhu0opUegQ47LT5ZHkQtknUTpCMQLJ&#10;+eDd9YLiL+PfCzmsD2+7gIIGRhY7KIbfkxfyoKwXP1BL1JqVy9WIfdiZ4MxvBRkTxd8rNu8+czAx&#10;+1r96hyhVA/BdkaVmn7vBbU0+1fxx9aNWsR+i48TVb3ZY1rPcFvX/lrRV1RjZalJX/F2McIYMS3W&#10;pfctWF0WbDeGlcaqzoasLxE7+p4jVnaMIcvMV1tpq+0RE6JlLx0rYwaRDZsUVg9E5gmFCsCV09aY&#10;ahc54UKyn6nQfXcXovrInZRsgs3VyyvF5vjXjDzld714nM/trONm+GzgMQW+cFK+9rGQCtPoc3cN&#10;ouertaNrrwULMr8QBDd1iIrS486JZLxcq1yRfQAztk0KnU3c2B51YC6EzzMuRjzQHauVfYizMkSY&#10;YHZZtgvVxh4D8ZmWx7WpZPOFs6PSkz5nf7fQr68LEVsrr6j8VFQJO2i3RWrtcIxwf/LVMYvYJnA+&#10;ZgPBbBwdI3LKRYC4JlsRHAdf2fa23z2K9jwXJME8LpjWIC2oGKkviIsCl0q2nUqTAne3a0VJD0SD&#10;VIxlBa8Ii8YIfLVu29bhSc6WqTe08RUHi8aUCGKjQDEJM25RjfIWfCvdJIT4BAkVE0Tjiipv4xAZ&#10;N+M3xnIborCK7qB1bg4gEUm40frDZuVrkRIk+qdrEg7HDyWtskNW7ck5hApxTc9XMae1r1lhHHIZ&#10;NHAxPlzAc6NHZzL1s/jnpFxW8jqNWdkzg52O8C9Sh8OzdW0oQi4BVeSR+xr5JL2jt8RWj/VAevD5&#10;r0BPj9nDkTFWa0gO1wPLQqhTtZXupckn4NvkRDa6lpVqxygfSVKCg+p0p6Tbw6F+YglT6oPvGw5J&#10;S+VvJ7Thmw9iFPluMFOfaOIfqCpE5vAJCNsHbcqMXcEZ1CpryaUoFM+GRA9aJwRmn0mK71sH913d&#10;LTEhG39cU51/lcb+rX3b5i1oRG3LdYKidSZgUUOl2HQpQcJ+aX5B1yN8giKx3laCBDhRKyrbW0qw&#10;Lu5lPqgNMCCpKBuZG593/KRw+DXB8weKbwVlPNS4QDCQVDRu17ofKq+o8zlPL9VaQEIOMVsT/TBU&#10;J0dYtVoeK1kusXkF2+JdDLsttqQXtQJtcdibqB+Z8VKHX7Ed3QxF1crN8smmlsS0vWUmv2ltCTzd&#10;biQaE2AS0AhNOsE025wmwYwCd2Ms8uLK8+NLXaDAZIKBKV5LkdBV5xeNmeYXJHRSiBSTW4IOUWCt&#10;LbKf40HA1JoA3S5Hvwo+i1qRpp7TfSW4Z391dANUVFA0RlxZQuMxoKXGVDjFHnkWFDOmJUh4gyGn&#10;yMmJxowFgQiyLPML6vvBotKiO/RHDqpEnwAR+P34YhRO8QuKSCpmRyJFJBnnxD/zXZAp/OBp2a2q&#10;SvvAd0lgs2iMyrDTp+5t8t1rz6Z13Y+1SMDYrBrMDSH+sYuPAJ9VXL/WilQUN3+z0DH9WNZ43rEs&#10;rfGbFHJmD/uMa0/lRO8Dq9KhwcH03JeHhY1duWEPmdr0PQUi1SMNR8pnx8IefDqzh1FWd376sHBR&#10;aard5RcJOQ3pkrXq3s+jf4yMVz29cN6PG/YkaPy8t8wWVvnO5rZBTvPoblOyNrTw/HQplTxeSnWd&#10;HagSGDhZOMCsQtTddhyuPz9df35TZFNBRUyHtTJ5c+KkP1ohKal81tfLZVWdlc/4ZoNATiDkVHFP&#10;md7g+VxGkjAozFmgqLaB4yyguLPCQcoYJJ3a7tuQKUntx7hadY1MfRv3bqAbbjvQoWnvceZIvddr&#10;pSF0XWGVl1Rm5nTglZu9a9KbkkpAgzYGLl7iVy4ed2HVhiWWVoAYJcIglGvTtT43lV0ItPI9kMdJ&#10;ar/X7oeUcDPyxiRld5fSUd+8tcZMZ4HuAob0qXbz1B23XMtv9tVO+lajAcd1jG0OWHmGicj1VV28&#10;f9qU5Rns85xgcuDh3fd1uXy352rJAXlrQT6kPCm9vKSpV7GVZHrcaM1VMbdbXq/QVUFNuXxsbbqz&#10;gAX1QmRCEsO27kgQ6ELkk+HhYCD8MLcgwtCo1okChHxzs/k6ZmGyzvBr79pahl2VDeHpalNysPhu&#10;LzS68mLm4WTm5OZmqsea6aFvX26dalW30Tlz5/nXyT9G7x+I+L7uYlZLm0+kXi87T8rd/WxB6ijR&#10;+9bRqPeFVWiJskptbfSo/e2rPrnNr2zXBNFIU1IQm8GbT4n349PLUvo+Vuo0np8um035vtv2zD17&#10;G6iyvaeTzcOClAdSpSN9oKJJub4B5iRz9ia7tvV0dh2XMVQLGWVuueHvt8HoqvJM/c4nJaO95QPP&#10;er0bR/u2rQMN7wssCwvepV3iT2CV34l9Ytv3KrZAZaDKvR9zMbog9cPdkT7HJ7szXuBVHzhDapGd&#10;yLsCW+7ZD10voRYdjDnPb32JGpzqXiYMqjnwrgmSWaR4+KGW+s0IFrVIZPIsq3pEMC4zbfuByE+9&#10;J8+yTqZcM6kd0T5Q5sZ52D/6KsW0P/TDBMuGpf0yoTTgS9D9O5OZuPmrQS9eyoGu57wormrgMFpb&#10;T4+E1a+dLy2KPP8oa+8raG3b7Qyp5mbDGgOWtmdCwSvmO4Zm/MyKLffKGC/jrVzCSoorvZoyX0Di&#10;XvHVVkuB0HsDo1adGq0OlrpiBGU8OFm1V+dUe58jKFDnonv/g9dX6nXu3VU3NQj/8e7K+nmMq+e9&#10;VVLH9gEi1H4Xswcg6MV1Hs/d5mVevCI1vA9raQElpZyiQ0tv9s1JgJqL6+U/FNeus/6wI6NQ/t2V&#10;aq+kzgH2xiCbO+uEpeyDb60bFm8G9oHZpei6AM+VwJzUuiaV5ngMl5gHXQ0KNgcNkzxPUjdOvQqt&#10;Cz4vHKLq6XYz+ZOK1mvBvZCe3AtTnv3uZXV1GqjU9qAGuc/abv8DQCC/37hdLYZ+ChLtTm13oau/&#10;XFprzwG1FW3Zk/TRWPTz/c0k8d1OlER+l+NW6DE+hbpTU9GHzs7dLHd6vg/jzSTxtbkN+V0B65lL&#10;ay2s5vjIVuid7Wn5sdyltfPOvGVrnljuQhF5L9F3v+uhbYveThGP5S4sehPQltp18hsNXvoUqHrS&#10;Sl8st0tVXFpB29qu9K1oLFeT0dpTlGrR3HkTtbna6VnP3HlDA9Q8bCyH3igfjX3VPDRYewKgtKZt&#10;LXb5AtRaGKqyKwqr0dRzndVut7PSrpN2ndDaU5QL5US3NDXd0tT00djdSvlWtG1PGNqyAkroDVZr&#10;11OEY2u39IUTUFLTGxogd8GtqQy1JD7Fh67nDaNQa+eY+BSzXA12rqYv8SlaGHrwCn0xdEBtTVsY&#10;ikp4qSy3UXfpmsnVZrubqOVB3ixXa3O1VZRLQS1116KlWXpLV1EYemybQ3G4tBLLXcLQK33Gez+V&#10;Vs6hbXveMHljz3Ev/8//5o/x9aP/chmrrZl/e+PTv+HI1Wa1NYTOTlEYQ1ux3AVtz9yKtrdJq8Tf&#10;zo521grQktVabQ5tc2mllavNUEqrxOyKCjg9uB3It7tbyqKkFp2tpwl/97vfecPc0Fj6+ZtJ6OHP&#10;gd5OWAmdraentfNmEnr9c7BtLXda0duOdO/epXadtHguBX0OAKC1AGjp/y991nl3r0feP8zz9p+P&#10;+fMP35tx2UuucR/1342PY339Ljm+e7wfN261xsdHjTPanjcVh5ryLsfuGx++pf76ct8/Hnne3y85&#10;9vjncvs94q0b3/0crG09cWq6Vlr6c7CzXK1t0RI6O3GbVrmZhB7a1mgDBxvsvFE+Bzo72VNLbyah&#10;p3P+HCv6wu1AsVttR2llvJngrz1xa4pBbzVMi28moedg1/SWVlgWhaWrqM2huB0stYSh1/XY8dY3&#10;c7yz1mPJ8cd7WXJe9q1/H2/Pje+XXHuO++1lzyOLkmqaMPT+xo3Pc/zhnhsf3p8jgJQyy9ViuV1K&#10;CUNPe93x50AH1Fj2DJA7K2Ho4dQPZ4f+cr6ZvJjcnwNtT0surTnQW1szhaGnSHyKXG1dUdG3prlc&#10;Wkl8jjXF8LHnz5FLa+yKolp+MwlD7447fwpSYk3bc23Z3e22+T7HmrYnulbC0PvuqBvoK41NGiUR&#10;GAYiRqsMlXcxOKiqTMOyumCVoWqoLgYXhkqtrC44x1CZd7QULHYtS8GCgLAULFaJijuITFIowTjE&#10;buiFttZuBSEhAloIxXYg38AnBiasrcMGQ2AvBAYocOqFFVjoBc6MXR03c75QpC0sdA0Lc2cYAqtS&#10;bXUxIFnQOEuOoNPtIZIkI88CBUJPq9ZM5nIwQzBQ7UIPdQrmNgwwhJXCRjK8EmpqQLCXFPkEKGCz&#10;2FKIyVudBlixmSIoirUY4E5RkABNsRYDLBmgGOAAycIA8aOzAEOv1fAN0GMzRbB0QGOApYGUAFvv&#10;0eM40qDZtAJzE0Kas2RKZHHJugZ4yQ9MIoPZUAFEmiywPEk8dp8JiThQ9EJlXyrxQFBRxopsrMiu&#10;HisgLUXJqlRDlaJkRCrVQPW1FXprK4MTDtlV6FdbAEHkhEN2GQlH6DUIWHbxJZx4/BBOzPgQTkzA&#10;sqtb6Va6VcYc0HkIp5ghnFiHkHmqCoVKoVLrZnXBFR1Cdhc6hOxm0caiN/QgYkojyfExWeDGY7LA&#10;i8dkgbWNTVEZM0VlUtQpdUwWWMEnC5wPsVsxpTxTypRSKMYGQ1QkFC7NreDWid7Qw4kyZimVcGlu&#10;BVFwaS5CgyNHpKN6nR2eIhocOSIHhQJyinTUTohPkY66CE8R3YockdATOR7Xobfj4AgpRWVMkXN1&#10;36A/JlREc3AI7DBoHOHgCA6D1hzcGHq6VcYUN6FHYzEHlAVuLYnI5kCBEFtW3hxsCi3LyhTSuTlQ&#10;eDmWlS8nInY3B5lvNhT6FXqs2eoch9itaGa5laLksaVRBRSezsOgNTNF55KIiBqCLUXR6JcpajzN&#10;zCBFyaGnM1uzYKzICBIOWUqHkGViKPQAvafWid6CwQZB5MK3MS4MM3M+ASVnYokXpEaC35Y1CMOJ&#10;M7HMNzOhx6YgiLx6mynq9ihUMFZkV0xQGLoSXswOZcfKmDPB+EAQGbHbfJspYkJPl1+mqGL2lSFP&#10;LXolayv0SMuhk9HqgI1F78XggBNlTPEwitBbaHg6OCJeUKtLy1AdFK7MRWWoTDEdXer1VAQsu6oq&#10;wxAfOj2I1HKxa31GjohuaaAo9HYHkSmORowLQ29uBJELFpRGhhaURlIqkwWmkE5NoqEy0w8jvJim&#10;mGFZF2wpyHzTkjrDg0tzRafMN0MPgxCZooVNKQMvSI0MQ865FNIpKR3Sg8gUQ29EKm3y5kSXRi1g&#10;4BMDS0yxhGqukEPsUkin5obebYfJ3ZPZTVo0KiLFXlfPaq9r6D0coADDUaiRoVf4iKPWQ+cMGp8p&#10;AF1u6KVGII/GaKjnYDKlmBt6GYchsAWqvdp1XaHQSbiHgDhi1241lHaCIHDLPDy01NbgOJoVHexa&#10;OBxiv5EhuFT7/NRCYaGPKCbMJWMYQkq1Qy8FBcIFjX9CsIfYEEEQmbCKHCPPXgiTBVa8IDWy8BGQ&#10;efRYAAqs6y4FIS8i5z9kwU09FTSeJUeELpi6tMmrlrgpih2SUqnARkol9EaBC4HFpMIQWFRlxISp&#10;IFpSEuKCiD0xLlPcBIT4MY8uhxLZoVwmOkVLioypnU4SjqpB70p6oXcNU2no8RaGvKqiAvJbWClA&#10;xG5l0aiQGJviOODsB5SUkQVm5NnQWw8lgk0QBFC5cmRqPIaiFtiFIxP2Cou8uAsGdmsEFFicHgKF&#10;xn8dQnbZk4DmEHoaH2EU2pU0gTxontiVAQqE3uqR0AYNHvDsKl7WFeQcYlejUUEIoRd2kGgTYdYV&#10;BAUQJRlZigi6wRp62IAp+yk5tTrW6moJoRvXUGaN09hu1h6tPqx1dcuUpp3xkkWFpcC3Aq1KZDyb&#10;+FgUrDXFPmK39qEz/gBm/IxdrfsQu+HLVMknHcYnNgyC1WpiHwStwMOUM+CHzoEKK2K1bAPhFMYh&#10;jDq4hDE4UHDh9cmujxMn7yxGHHprCxRL4br4NtLC9RBpC5Ughjxqa6Q6HGhPDAxuZKUfJ4P7VxzE&#10;zWHTqKL24EN4sW5Hl2IlFjDwAN2AGghQU1DDTD4GEAbBrYUeqywQXFHhkZgMOAhYdkHyFQ4cUI2B&#10;G3q6lUFkGIiAwAQK8T2NfIhd81Jwng7dQ2BNhAHqbgoyLeGEgCfU1RTQSBBqCr1ae1FlQcZTaned&#10;Bqp0iGSdjqK0Md1dkPhITHcs2J2d8eRITvSEXqk/Jd6wlNZ0HDsEiI5ORptxHu2GwIZeKXQLXQPS&#10;Bha6F4KXweXjQ8/bWNRFWmSPynApKgNzxTxXLQ+xuyOUXYaezqYR8yF2dUfkukrTLPTfeK5JkCht&#10;8mYt8VwIQehhbKsLJpVsOo7yo0xqfG0QkkYm9FAuRuaeF9XOB04tJX1qodChYghs6JE0LMxlQRRr&#10;zlDolFEHc0MPpCCVhh5TgO7HXBUBqlDoiYaqNw4ul9ZJrOQQu5heWIGjB0NgR8zpcrkj1SUkcLki&#10;Veglap+XKa4JlJumqHYqDoN2gbbKCEkIIovQ++yIYUFDIESm4/YQc/gQuyuS4ZUwjK5d6JU2eTkQ&#10;zUM8KTQJE5E56HMPtBEauvXWid5bBoXDI5XAWJHdTUnCOn3YzO5x5IjQQpSME8k2P4derHIz+yJF&#10;jFhbvCIeQo99ZUxx5z161EE+BpDWSRAQm1JKW4q8NcteV9YjkldRYNDggY+iNrn7oiSsBSGScFQz&#10;ErnrJA3TRJ9LRpZFbnKQaFcmqByIGHrdRSGdqoBCNQ+X12SBDwyab94y3BRVi+oQmzRKrp9aQixH&#10;6GFuS0pKKAyBRfJpeWZRyx0cIVjXTD67j4uyAyPrWkFbmmu6QpGNOcDRJgYMeMmkHeMmybWvzyQi&#10;yaCXA+o+JJmT3CQcRoWGE5xPbZL4sKwceuy+CGBOJoPQBFxlZJVVdfH1BsXNjpHADlVELs3Fcbgp&#10;NmBixMKISDplKYNclAKaGLGEDq6ZaDiGwKK7vG489BAtD3XbEJhoQoik4QmJg8gP2TpJLIZH51IO&#10;VAY+8AiRZJR5gCa+dUkNmt2hN1JUQJ4rJwt8iq6Ci+W2YVVKB5yCMnocedAiFgLL/4hYDoEZS0pI&#10;KGXgAsmYXF/DWXK0WbgpRjguzTWofiJ7BGKcy/i0B+0BkSVygUuJeh2tNjn0crgsumur8JnoUJNI&#10;olE1baOziXtN1ZVZTgipoLFlvsxCaU0R/Rhpx0hg549IXt3SIiL5EclLvlARsXRxU/TaAFATxpvJ&#10;41FT0wrbrieu9Km1W+XbTG7Lnh58ljD+s+7+94aWwX6D57wb/oVhDVn+MvR/tGVrns+W29yr88Vt&#10;Dp2dn52zzvrmTgGVi/HWWudS+17uW44444xzqfPueMQYZ30xbOeLdb4ZAOnthqq0ToyYrWGedd+X&#10;l+Nlc2gMY371xn3U+Ryv1nu9wdrbOWKtddb73ovbVGVHjDNur3qu7U6HrrIx23K1sWVvtlytV1qM&#10;RZT4HjX1rFxwXs9Y7mxLW1XP1USpeQCA1lAvdKBlT8xVayuMRS1jDgBpzpbbfWxNln4ou/tuZ86S&#10;23zs+dFgO/aD1W6qen7tLhVw3r7zy9W+tvahsPOmfmn7xVA09+1SAWv6MWpfrnbOZrlaW4uhXy79&#10;cudN/XapAJRlT9+IsYhy58eeX+78ZrlagJP9cigNAB/7fSit/dD1/FAWpZnWCZ6hpA06O0WVRK2y&#10;cVprT1KbS1+7EjbdamfuhdvRTGh7rmgOzdjW87OilewRQKq1LGoZsK3nB1dbTWku/exZrtZrslqb&#10;Q2ObWC6tkAScawa35ytdYRNT+pqgsxO3yXlTu7G7Gyy3yeitZuo8U2xrCoB2neDSFVMRcK6ZWgfF&#10;pSsNlubSD3pTcSebA0BqwVhEGG8mp6iFsYgy3kzO9rQ8WqFnBuDLQgWbKRetFcUaJSs6anAlnJsB&#10;HTddXhd6HFBMVVerJFILoZtVAfNFSwe0hpO2Y8lIIZeE5VYYcckhfgKR42CyAQ5XEpDgTFyKgEPx&#10;TnXzo4vA7VQPWFs5saBssdvh2yCbmXqAE1elgw1M1A9CD+EB5WoFjtOo9lCsdm1dbTcaCkeKaI/c&#10;SNPAlLXNWodSaLbRWc+0RGaT7VIDIRlMp9Ey0qNyQykEEBHKL2ejigIULrZe2Ch2MGP02LnppLAC&#10;zJZgoYdqQR5Gei3WlwgVQ71EItLjNRJtdmdJJCE4B1CSyLl6bQwnrC0wcNlwruLabbbCJdJSsFaJ&#10;E5vW5XQaW6dFWTOQEYAhg0I/t0F5M6UsT2l0Yr0coAcr9A4jC2SZ6mu1IqiFlRUIgyhW5ssgVmAw&#10;052CBSvDBR7FBUeQOhgmgoiH5iCQ1U6QwOcClup1YllUpcElqmAf2yz1SIih1AFL01MXU7YOEEJP&#10;MHCSzSYDobdLFMXAweUgQ31M2geFIQYcZXuY1tNIUiI4OToFlFMBBVucXrJ2ZgolHCKTQMTkTeKK&#10;AJpURcig9CKRmdLpgJIlzgmEI0VIjyKVBzpCuiIyQVJ0UTYKvTDxQyNCivGjnYwFjlqDtiXarSIb&#10;UeGkZRHCdtGFGDtCQShfA0vogfmMIctKAAcCFfgAqODSJyDarBRB4INy8Mm1k+lTodTMDwrEis9B&#10;AYrmWUwQJU/oUXIL4lGtPuFpawZa558oqYMyIIB02IJQomOiKBqHRTOVOGIBNTmgvFNw1sw/2FRg&#10;BafNgUIx2ZgdE2Mzuy1wGvNCS2lsq8iiqXT+1awKUZf5wEJWJvREkGKTMfANnoEoHGCGbUMvzMmG&#10;gjCfRj4w7MEAAqPCLWqXCbg6XRQLT7nUzAN5KX1cqmVCG2BZxjHEsbCgUGmJ7VIGCyrzklU4bVuq&#10;mJ48qegFaKyEnghbVUohQzGgrFftUHC70acc2AQQFNqJOJjIBmYDk5kqdpnUCk49sbEMwIlqw8Uk&#10;YJgoSRC6nEjITIiU/FNdIxYG5oyIPGoowlpBZsRWaTQiB7WmmqFXfgha5mbRAZmslwVirp0Mw9Sc&#10;o0I6BlQLAqOdIIgitjAhFVWkAXERyHQCipU/BTYwmkigdlCRCPBC4goM3LN9IDgDsYeHZTE9WITF&#10;8sBkKvuR3jqGR+hZIKaaQ6WhKkcmQuA4QALG4RipagsHQ8Crn2VAXV+Adhl9FXWgfFEHzT9LQoV/&#10;IOnUPOhhEvhNqXS8qtEI+IHQp+EnrxhbLtI1VtqyiSpTnetqC5U6FXHzXAxIFhkSeoUP/lvoEhAw&#10;aDEXqpGrSocyHYwaeTmZNTKhguBMCoNJyrpWUBhkXUPPQAm16iey5tMQWNc0s9giNtGCHQ87gA02&#10;ryvrYbnBxUCZzB4G7d1UgGMhJQbNCOKmOO5ZBjNA3BRDs5HA9olTBn9cochWODLkjU1srooGVZri&#10;7XATLQ0YGJMj3Ci2F8vKiYpJXnVDODELYrIUpUneUyyhmh0QKqI5l4dBiw5GjTy0qRrJGCuyywIl&#10;iIxQoAfoDT2Epm1xUxwTLXkTW4Tehu5US3yR+KaIggFqHLsEAUgBpgY+qR2GtRgZpDAa9HBoGJSR&#10;MJyWQLL70Qy4snoQaeXQOwg7H/LgAS+ZMdso6eKm6CUtekOvZNtDWDvoUcYUOYubOxURkJjYUGa5&#10;aXAE/SKqKFnPWpEzTiYLPBZcmksWtAKefBilMt88QORmjoPASVoaBC9OsGeREwElv/Jpg1QMZ2Ky&#10;uuCGnywwzhBOPJ5uoUtzG3z22gjsWFmjCSiLEgSRGQWX5jZQhBMzLKsLZpBe5MWNh9g9GZ4XeUPP&#10;NTDQmWhSqIuoTbUUTJENFgWU/D2Z3QO5iWmidkpaxfU4nCYVB+TU74kkqchbKUD4gr9RQphOq8gU&#10;BuhjDKkYG5ViNCjymDNFdEpEXjaGXywrX5KIvKNHRN5dYyMiL4NPFlisiH57au6i4NLcfMqQIp8s&#10;8A1lSNKTIe96giByAyPgMLhgA1HiSCRiV+HIUFRURF+PGXotZDbG8InxCisMvFl0XLnLwJ0CRQuT&#10;2rw0lzUwcDecvF9ng11ax0m2PQ0NN8VGwiG7ooaboqhDyK6Gm+ICPUi0TvSSY+LeFvcNeiTYyGvO&#10;ZgzsP/mCSUXcbD1wRcxed2pSHwYY05MGGPEWAxh6IMJIBDkIskF6iwG02EwRRCHIBrhBAgrw0OYU&#10;SsYl5KZQmix0Aw7J51b4THIYE0SWGBUaruF2oZvbeDL4M2s5t3E7CYXrU35ExGdjM/RUSOhVBj4u&#10;CoTjGGUwoBGsmy4EFpCrayYdxzWTi3Z0JAU5DIGlBdPQO0AJB43KaiyfzI5mkARBcyZysGSMqn7I&#10;T49Zcmbz4RLMwuEmqQ/LyoxLIiKqLisTejhO6B2wSbZhoKkJyEWhCKQIlYGL5yFGLPrjIXhQSC3n&#10;ngwgaAZbhhIZMmknSYcFQZPbxySS5CQvES8QjjFbVIK2AQu9gZdih0Lv8zkN8HGrKUDJgdUksIak&#10;aHUiwMAqTWaTVGaakwGJJGAJDGNcENsF00KXrKKOSJJlHu6VHtduDT3WwDUTjMBJJiGROp9umYL2&#10;3FkUN7wlaEJEzGErsvsZrULX9JggUpR6is6Vahnc8aRysjuItPKA2dEMEeFyjdDLBCLGA5YxQw/D&#10;YjxCbyAjILs49ij0Qg9MRW5KAAm9DysaYSIYSn0Y4FhgSICkhm+AOllPhN7oAKNLLK/IpBONS0xJ&#10;IoN1fgMiQ5ECGA7dDZp4YIybhDBq0VU0OhCxu1SeTWQKpkLPcWmxB6WDqWAAd9szRXlsDosGrZMg&#10;igKwVkkg0Ah4cN4mmMXN1sJMSK5DcfPi2OsKtjAGByfTZLUgRbrDk9m9G9itqENZJa3Sogh8yx3h&#10;Y0IvtSMmzKrmGBMOFyMWDGgEm0iuypiAVJSBS74jpaLBgVabvDkTnWs6c5vsscTKCSdysGSQQfch&#10;FXnGJey2TTTDQOCSBz6PRSyhmqIy9MyDU+jhRpbcyInWU+TQUzWKHHoHBg1W6ViL4WUuBRhq+Ab4&#10;IIxE1gGNASISBCIYeqAB10SnYuFIklgV0CYT9sTAhIaknNwgLxFjtItE6jY2zh2lqGXRqISeTBR6&#10;Z4WBQy/0QGzozRqw0Eu1aOhxQs+ys5li6IVeIrOIIDJq3SOFYc52D02Bw6rESIaPMXnhY26PFSwO&#10;S3pwjCdP5txZBNqGgEArrjYXwV8TzfbVgy8iQ4kE+S7qTSHxwa0pJOrQK7AIE42YmJfs+OByZAFm&#10;4NAjQTgFFUdGt9aC7tDmW8uYrMWAOpma0As9ko3zkGBW28IMCIyjJQ+EHjtbmCCulW+Z3MLotMU0&#10;sUEyGcvKYug8Qs8MvVRljrWMSVNZUnILuGaySqFuGTPnIXgYOAzWCwPmL1+iyRdKycJhVVaQayad&#10;SEtKPCXKwKWEdzyTd/7yQQWQixJ6FIGumUh610z+R8RylLNI+CD4TAgS8JIpGxNEbgbWiQ6VYBi9&#10;hrfPRNPBid51P+b9WYy6k7wkxg49/m8ZE7z5Rq6BaDO7C3XoqUgIlMRF6nIS28V1XiSnAQMnQo/0&#10;Qu8Gqyg59LJBnS3AdQBlmtAIauKFLXRTNBECEx2ys4XIEVlXWqi7LqCpbWFCbwPpoCQoClHaRDz6&#10;Q+yCh50JYkNvlEjYKDX04pCQPI7Qk0gUDLCU+jDAtQETwY7NFEEPgmyAHlXHAAUKiAUIkxkgZYSJ&#10;4CcAKcDeXsqBorMLR5q0pQMMY2aRVq5MDEhk6JEoJBiudAYOmnAiKXoUKo05cXUobobewXxERML3&#10;6HHkiMQqoWcaYNkt3FRnwnpS3GRVcZNsYRatkynmHcbE5FmrSAx2rEzBTTR7rFko+GbBsDXcxjIh&#10;JzoJrok0l5VBxTRpWSrasdJdHBKDoZti6HmXouDS3Mc2fUhIgaNzE3+l4y2Y67y8LBXtKKgHmWXE&#10;eISeBVwnWrVqUokuhUBJ1gOmVpGkktWlIZAouDR3PCgiYoKR2mgSmF3IsIgPT2Z3JASz5AIBZLUg&#10;WCBLYkcyi2FbTBOPwCw0KWgYLcwrB5FVVhdptIRei7Z6SBYtWFZsPC/M2KXVBa+5kEZqbhndiIkI&#10;SAiJXWnC6QUbS+LgYZq4OLdgWBJRiJKzsFcsuDQ39+GmaMZOshuqIOQVCxqWvFhBz0MCI9jIq4KQ&#10;t8JKQxohRnAZEed58ZA0utK2fvTBIsrRssohbJRKRS10rz1FK1oY8oZeAwcLNYKcLLDBgtJInA8R&#10;mymCd4SJ4GqUa4DmraYADRq+ATIoCwVYwWQGCBphoiJBIIKcWIsBYvZNBENPkiAQQRCCbICZZGG0&#10;i1KDMyxBK4cF6CZTIgIHjUs5OpeSjqYPyeLYDtrTN4qswZwiOvRGa4hwYlZtBRsbDIHFiKsLPjh4&#10;ysZlhWoQNN4/h78hm5ILYcmFsevBGXRm4iN+EQXzECgeNMMNxQ5oAAT1nGTVGU600sY3FOEp5Wyh&#10;pTBQMji6gYpAkjATkKSjIBShR4NBJhCMZ4IhsLRsSS1HEo6JILqmyPqQYhYddJroI8nBCRa6B46X&#10;iFXoJTepgcxUxE0xhhpuaDJhJmChs+SY++xA125dCFhSB6/Q4e9NCLsVEiDyEwihjXbgZEqikHJ7&#10;eIMoFR4W4IyAhQo9ieyDNCFNrNZAtHldW5Jv7VZUDu/WR7piV/Kyruso8XFdREq7bqtJrStLGRjc&#10;EOHFuooTg+AmUI2Bu4MYoO6tvagro7Gni6ptTDf0vv6ULg29he5MhvPcFmjjuY0/ylxPLcVcy6iD&#10;uY7GweWSB5fLTW01k6giPQTErzMf4uQAMoI0jQECnCwwAjyIqxBcT5FJDL3SgMcTjkBLSmokM5EY&#10;SbTCHN0kHopEgy8lQ4k8KAxdshJOXCIgsXGubQcTcWgEXnJOZutoiLyhl46ujwoxd7Qd7RQiSJFj&#10;RdYYKzIUBJErY8IhW1uKVGpt3YSjoRB1K91q4FB4EU5cCVuEE1cIWDaQYijwJccKQnZVlarKqCpU&#10;aiHaWIWNRe8CPUDzIXbDtnKIXYRWtE5U40QZs5QKvVJqdGluBSfCiQqdTqg7quMU0R21IJ4iunNb&#10;U0RzcBzdN2i943BwnARndBh0B0c4bErpNJaVN41l5c0BbeNtDhStJRFhHZIWzZiihjXb0Mtm62k0&#10;M5dBdmVskF0xDU7kTCz0VIYq53wQWQ4iC2SywJYKYqsg5L20qUOcOBaueyt6t4ZeJiGL3coQQRDZ&#10;kFEdkCdpPEFhlOmGTMtlAe2w0EUCHcwdTwxBsW8FkYSCxjMXeQUoMBtfG8SJoJDRqoqlIJWGQv8s&#10;LuZih2u3Kva6qgoqDlPjRSpUIQLybOhZCCYixzCrlCgjRixddKUQU0mMWEoctGAZ4JCUCrZZTBAN&#10;n5ChThJ64UZgoiUpLLu4PqFhwyT8TCBj+iFthxh6BQ4MMCzasUQSxIdl5QfrWV0whX0lKAwy9NhX&#10;RcW+GigIIq+tzNrK6FaZ3CBg3SDgBgE3CHggNcCSCCeu6FaZFeqAWq0uOPQ0QqbKVE6H0mSBs421&#10;sei1sWiKylQUAw3GAicqKVonimid6CXpHB21E54iWoMdtaMYOSIdRHmK6JEj0umo5I6DOTiO1n3D&#10;joM5uMR2GDg4jiHhMHBwOw5uIavtkd3NAW+lKFkz05k1yVaKkjUagy5FwSlRjcQpUaQFI+3ObEcq&#10;ApYlMKfGnJbVBV/L6oJVhsq8GFxEy+qCLwaZbzZUF4PLwlxdMLYUPLzFrtWwFCwsBZZsKbDkj2hZ&#10;WAoS6w6DS0xWkwWm0HgodTHQFXoOtzPAxQgqio+aGiwJiPBgCOwICtDKBIpAuRiZzWIIbOixVAYZ&#10;RzIUeoa4dqtKUYAz6EyNR2kFNvRKFJCPwVocfAi9XALJMPgAQ6DaoTeaZQFxdO3WA0Eg9L4jE7bG&#10;ryFm14Phe/QYehWShQFyRpgISg5oDNB0QGOAqs+5fE4DNAAjINzf0JMGeDFAMcDWKNcAZ2xmjZba&#10;hFEwMNHizHXQO0RBqD+nCSI9KzvDLO43CWjyqU1CT3QW0CaLRQcilp5MjpUKOVbYlyqlYmj2NVZk&#10;d0ytrRRPOHbCkROOnQEEkUp5+JKjbiUSsOyqKlWlqlSVqlJVGROVIqhWF1yphFaXUYeQoVKKfEpR&#10;mRSVok6V0DNZ4AqLmSxwxWvYWPSeUguFKVfK5EqZUsYslVI7iUtzKyd6ydaJ3taJXpwoQ+mo4MgR&#10;2Ul036B3HBzh4DhZ9w16x8GR0EN0cHgxNQfHIXTwTv0GzXJwZESjsSwa4pKIHBItKycieXOguGzG&#10;F8vKmqxhzdYUR6TWEGmxiWGK2KSZZc0s803WbNcyw6aUXCkT5gzfljOxBCfSpp9MLMN6Ww69TEzE&#10;YE7MLkU4L2DGDB4mdAnDMPTQ2akCIKWxH7qmLYuusw+dnSranh8a4GRn3oreaudqajQ83mnhYTxY&#10;6TnPvN+y7/H3D5dlv/2XPJfal7q8X/9Rlx7s01r3jXkuN8Zj+fm+vl/e/92jL7++S693936XeCw/&#10;3mWJt9e4/CP3H+/X4337zX2P+mKcr797Z45H/D3Yh3kuNfe+73LsGZec7461v+P+H9e7lzmP2feL&#10;/y9v5/yO/X8lzrl7vz/ueyzLXerP91jyMvd9P+/X6761v9pj7DEe//9+1pxzf33Zs+dX4/vL7PP2&#10;vn98S5/LUmusf5l/2Udc4sbXddnL//v+W/Px/6/k+3rty613HvXmpecbf3735b7/X268897jLv/W&#10;WuPP8x7v3Tv/nf32uo+8xPviqznHeGPOe//f+z36Eje+rX95y7tLvcsRd4/L/Lu+esT98v17LvX1&#10;Y769/7vxuP3393Peuy/59l/frUvucx719hv///f+/4/84g/jzv/lOH/ex7799jz7suR61B9z/TXm&#10;OXuu+9+6xJ9nvzH+d/+f/9i/3uUfd8a+zBp7/P3Fe/xZ6/972Xnefuy4c8z17f6PWu/y4u75vdhz&#10;jvUueZkv9nnj/zn+Hf/bL+ab3/KOW/fvs+Z/8563vxnjcWv8+Z0vLvXv2POx7OXOHee9/cf+7r53&#10;7n4sPd8e9zL/z0etNfa8/9Lz8v7rS1/mzq8etcbf5v9mXWb+/x7vzeW/fOf/fy711ffni/+Y7/Z/&#10;X5zLPvbc/8X+l2XPeuQ3N77d//23f6y5HnXGX7mz/x1vz3s5/rtxuXf2nWe/ufZZ9583HjsuNy/5&#10;1dr7cf/Ns/c/b//3qP3/m3POuS/LjO/dWWtclvz/XPa///d+LDH++u++6721L/+IteY3d6z/zuPH&#10;Od/c870b5+9LfTfnv/+dsfdel3z768eu99b5e4112ceb8cfL7ju+Hpdfj2XGviy7v7z78WbswT6O&#10;+97be+1LPfrOtcbe41viEWf8YXz/153ny/XIy5sx9p1n/f/YMf582X9Z+r9952Mucfb3+6zxqDH2&#10;YF/fPl+ev869zDzz/vvG+OfxX/xxvHf/u+Te7/Lf0uOxX/x9nn3m+2J99dgxxv3/j38fc3kxL0v/&#10;d/Zl99tj/Ef/P7x/eXXnefc8ljmXnfd7M9Zj/98ur9a45+/1H8vc990fd31LPurvwb78Py7z7fzr&#10;PH5/b/flz91nPeL/4e/9/vv3/j32u/R739wvL8fuP68z9vdunfsduc6Nj+Puue97zP3nm33uGY9e&#10;58aX/f36c3/L//1Ylh/n+uqsy3LfP26dG9/X2nOfucc+/9GX3+795o4vzr4csc6Nz/vy9ltqn3P+&#10;4y892Fdize/tP+feR59z4/Pfa3/vv7vnP17/Zax731r3i/lYbq/xzeXnP4/Yf7rMZXn5/77rsee/&#10;ee8cd/77iL0H+/bl93r+8c155Hlj7rO/mZd3zP7ju2vMMeac49HjfP3/fOuN97j9x3/XZe78Y8xH&#10;jHn5e+d7593H7D3Yx/n2+l7fy1yO/ebGp3H5Pd64vCX+Yy+/ja8ut/4l/37UNzc+nMu7f+ajLj+c&#10;8d7Zl59fPeK7scalz9rrP/7uwT6fv9e369LfPvqyzBdnrb/Xe+z9y/jrv8tf7ptH7/H+5b8Xd/xH&#10;3j9flhxj7nO+vpc3b17mu+/XI+8e7su95Fj/7y8eS609136Pu3uWD8s82PfLsuTX/8299lx7nD3e&#10;XPfbec/9jvdir/JlzDW/Gpe81H0s/7c155fffrHm49Xed78v13yXf+Tf8+Bc4lKX2d9y3J9r7ffd&#10;t/Sdl6MvPdjW11/87+937Pvr1//y/3Jz73Pn3/+eM877j3l/Xm/O+y557nu8euuPsS8xv97zlR7v&#10;Upd494zz3f/vX5aX3557+cvy9q5Lj7sfc6nLrLv+uPc84v1hzm/f3pf+6lHn/3v3JcY4bz3i7cG+&#10;jrkuS9xx2ctRd4635jv7v0e8P8/LXvabN8fluD9ufLwsO+d8l73EfsT74/lenfHGPpcj/yXG2/Oy&#10;1H+PeXuejS/fuuwY88xHvT3Pp3PHt/y9LHE5lh83vtLz+7/m+XLOx733/7/rnX/JcTmW3YPxv2/m&#10;OXOPx9w/3/HdvfuuLy8/zjzjfD3XesT9+/367kvfS37HrPH2fGfO9+fj7p7H34wzz1vnXu7xd8/z&#10;6V2Wpb59X43HcufGl3tZ/p/3Lsufx/892Nc/53/zjz//4+e58eWv/ed/+zLj8Wf88V9+X2au9d79&#10;fl76vP/O49X40/v7jrfGWP/cf+9df59HjEvcy+5z+X3P+l+s+fYY5zFr/HV8L7+9c67LnXkuS75z&#10;6fPINf563hpfne//efQ8N76OOy7/vn+Xdyz11R/z3sve87h5bnzaa787z7vEe+wae56P45777h3n&#10;3Ph657nj/vsv/Xg19mCf7/ny/nXOuRw79nlv/X2/I+f4K3NZ6q939rqP+uPGhzvnucw86zKPnuMv&#10;a37LrnPG32vey677938sOfZgn+Yb87u33v/3yy/2v//by8yz559fnH/3npflLfPPeNwcf9v7rP/l&#10;evf9y7/v3hx7PWqOPc+ned5bl7v/q0fvceMrN9b7c641HzPP/u6O/d9Yj9njxtd953trnMvtx4+x&#10;5/k6L7nWd/tfjprjxrf377jf/7/X477Yg327/Pjvn3XZ/Zgxxh7vf3Ppve7Zf79v9p+PmOPGx++/&#10;uMyY55tHffHnvy+17rgsO+Y364/593eP+WIP93nNd6lzL/PF4+W48em8y/63/pfzEV/skVLf9WLf&#10;ZRV8n+/iDwAf/g6++3G+6wlIfdc7Ux/+cOi7Hjv5dvZ2Cw+dfNcDQOq73uS7Xiv0Hu06ad1PgVuf&#10;47NsTp5PimyFXrtOyFboXSbf9XKeT4G/hPfyfPe7/Lsf5/nzGX+//LC3ogJOTyx3aWHsmQFgQy/0&#10;Qi8kQ2+scM6AcPLeHHpkHhuMLGbNzVWsfCBbo8nQy5h0ae4lR7JBiqRoQVY6GQJb6JmBGZdBMkKR&#10;k+HSXAZDXDBcDHwV5KhwiaGnUIQeafsGneoqEcPCIEZQUWDHS68FoYLdqsRaWAWRhAIRem2LXXFT&#10;1C2WNaJSlBx6DAvhxLjgcdCNx+qCbSnklknUJqJUiuQE9GowmYhJIGj4JWKoiJcaQ8FmFJvXlTCp&#10;EDApl7A59EIv9EzjvVA0XbTeFBTOhzJwSaQhloPD0YgalBpvktThUzTEU2FgVpJB7ypJP2SIghwS&#10;0JKgaNGacsnCEXqhF4ahF3qhh2cVldw0YKJHPNuv6NAQV0Ni+Fjh5F0LUpSMYEA4ouQJxiF2Exgx&#10;8lXFuIlauY9B4gV2LRm4iGyFj3nEWFJCiFVAPfRSpAyrctnFCpYUiiGw7CphNzUCMwcDf7QEhkUD&#10;fcmjA0RGZwyLDK6U6YdsGD5Fr5iANiHhSDfJ4h8UkZvEsCltMsU0IJFriyWSVCiXib7Fsu0aHhab&#10;JOEY8GBLgdGKNZfsshAZNLcF3YfUJhhGtxoXxqHHXtAxd0AUm4QEWlzymuooumLSWO708Bgf6ZkB&#10;YBcSEXl34CmiSRnyohObqxJ6JIibIulQM3i1JCJiA2SQwaAFJGOAQyZ5b0Vl4LHDTTHSefFLbsyE&#10;RA0rjETnUNFwMyQ13BQJRoMMHnXfoCUabooXlaLkFUOjQozsQUSokbYUeVORAlHKfbhJGiTuX6wH&#10;3R0v9HJc61GfCwaj8KKlokK5MKPN4qa4Z5+D3mTM4qaYGFCZ4mVxU7whxUGzuHkxDaj7kISegeIz&#10;LmHpljsBP7AZbBZNYJBd+RJwkoCbosbAWgTcFDvucclbD3BTTAfwADdFBetlineAmyI5wE2RrIws&#10;eYCbZcSyTdpARV4XNnFTvKIYwaVm2JUmM0/AyqAGUcspEM9IkSmhAEajyJSwUgI3HYtHBhNNFrPx&#10;RiE9JBFFbpi4KTZ2Q5HXluYWBAqmqEenEWzETdFvIjBMjrgpYkgDln4YpqM0wEbcFEdx9hpxU9Sk&#10;CAZhGhqJQYNH0J5lQIlTBsRNcaGjZPCsojJwS4MGmTViTNMTQWQWQ2KyFg6TFXqJmcRAdhEoy8oI&#10;CSevjgRBZISDIzYnL6JAoLGsrDvJy4hpWrlhS+XQUGIgY64kPIE5WemwEdKA4dIAw+oLh54ozl6L&#10;0OCFBU5juzWYNNdMimiwp2tCT3MxDQ0pMWhGh5rBjT3LMEaDTOiJiVOG4Mlgm+UAQ2B1lAzW6bVg&#10;UegUTYbA4o2hgW2WW1FDDzJj4NKAgfGtQIMEToboYWAxrDDwov1akrsMTEMwrsRAFnqk4zRuj+wy&#10;Eg5FAj04FwMS7GiMpwPCyNJ0FJTUoYDdILjLoedqhIuczREJPXK7QIFQS1RvIxjNsoEiswknXpEM&#10;r0SBirJeyBRMKT4iAe9yl4KodNMluliVkgwxhMzMCMDQNknjEgAwGBwaj0pGw/kytwcUAARDQCpG&#10;Rk4uLByQSYORQCgMicShYRiHkRhGYSjnlFPQmQAASM7SruVrnSL+ERGq0yDTD5uMX1yqwTJIrUpL&#10;ymMFxNUVaNuW9lFAz8yYrFD2V4UVxUkcGKrbu9fXaabv8nC3Aqbgzjajkj+kjIkTNISHrVfvs1SN&#10;aRLiQDgaZPFXB0ifcy/nfiahc+XAOkGTH5mlKqx0KJ0HA9FCQe9mUBfIf+AEw/o2NYWSxpohEyPi&#10;JDpPrpe+ZcR+e3FW+Xv63hOIlumS0jBJVuL9z4cLeBn4g1gZRVCCpG907nFjKPh6m5/VnTf8KVwi&#10;FyXzqPNB9hPNoS+VkhCjjrlvxA7vxbDaWhGetLQ/ekA2pVYpx8EOpmuFXsb4SABflx7dhkOlaA/6&#10;EQpK7EXQA0HFhDXBNFei3y5PpXiF4j4RxFpLlkqAonpx0u7zqjop5shpCaE46BDYXh2VIq9t99tO&#10;SHRO5AjHSj+T49EQA+W6MeQ25iDog/RBsfDS9L6/SsMBxyDXD/7+tI3PN8SK+T5BQ6KKe6wfxVqE&#10;iZEf3KYQy8rKYML2mkYLqyoC/Abr4DJnnM19KY5e1vyKiWczpNdi9QeaHHBk9hnL0WWwXK1XomJs&#10;pb8rjYxGz7/xpiThJu/D/C0mh0+vhVR663Ftpsa2UL79RHj7iUTdAtk0xB5yh2Wua6cR+jMxj5n0&#10;mT3LyYHrTrIfhOytv7w3d2hsDkGAjxboh3XWLgigjFUbdhMg1s5lrifSD2/WFrYYveEdsDZtoNrl&#10;lllX1sZ5JaSMpWpJ1rC2RQq9ElE4llJibb1n/ZUcaizdnJIBsHb/lQTmWMqKtVWbqVdahIwlb9z3&#10;upRvqr39X5R3o87+lWJ3LAHN2rXHlluvFLljSRxrx2JKfaViJJYUhRDZpq905seSXUEZ/UqZLWJJ&#10;7W2c81eSpljK9vgtx9XiyDqGjoY+W5i54yaKjki/ndOXKsAcwItAF/g6pcLQCuN8F2JNDGQdAGxz&#10;mlis/JF/1MPWEoorr+TsEwLpIYeoHVxhMo2rchr2Mi0S3jOBq1IkODF2nOHuU25EuIfSXkyUMJLJ&#10;ZTrZhm4gORNMY4JIQOJKXI/Dmcpr7KKJiUo6TzqJT80meMoJP354THyHxXyyhQg0doIDUtDlfEdu&#10;IX+GjOZO983/R/X4iBSTWDCWbKjFOEJYkpq5Y6X9wEpaYuHQMryyAWFWprHp7/vfO66FVwPLDRuH&#10;4n3HJ24cSBixkKPy8m+UAjnelPqU9ZT3RGVzIk5zv+184Ny3Pj00Kt2wDSrK7WfH1OHwvm3fxS9l&#10;nYeRXYS9ZB8OsHnKzfH2s9hOz1nE5bUjgzGluYpyOnvFlQ3zwm2KawDVFgMim1kXV6bSgG6Ei2QA&#10;L0mNYlc8huwAS94Sh0nauC4UmouQYZMpjdtHQJZ85WJmyd1/gc9idD6GrkbY61YzPkGyqP4knhCu&#10;pKHarATapMchHLit5Etk0htLTgQcQssLwmc63rrX1myTRGNEQFLRF2f3OeRgINwYI7DYJua4RLvj&#10;FFsxPTN7MXLLce7DHqkE5703NGAQw+m1GgILyf9ho94b6zmPbvfRWGzuL8CdeJGe7NnGcdqNiHuu&#10;7OaByk0VNBTsJq0ZoN44d2OiuQniQDzISohF+da5OyL2aXgFR1FdXtawADIiJvOw13uHPx4mP5qP&#10;y+6PZzNPmB9b8UfofQdlfnhEx5Y/gtqc6HPIHzozPy74o2BkAlLB0/KHpPGLP+BtlcEfJI0V+eOq&#10;+NHrwlvfEzIgASGv+9mEUIig4SYMCiInyN+CmA76L2aXL+M477t4/vXQe7utcDSuMUgPzsvUAsnO&#10;RsNZipy751bX/2a97xQuQ0P6ZF1F1bJXUwLqHZY6ejzHh7ICyYBhgAkIZle6bsZ1l3GjPLY6TF+M&#10;/6fDJ6/u+5FXRxCg2j0U3w3VzlNYM932AV80uZxEBM6Hs3Rnp+zpNq7c8bGv5/4f8H2O2+zNL586&#10;g01k5pUR9/Iuk+MfiflwhINr13AxN8PijRciRTYoGGbBwrzH/eURI85nskFJAPISqKeduHierNyR&#10;eqOlUi3D4iZH4zJXco2sTDUHWF2ztknAgthzd6VPKp32/2gNnf4oyVJp68QmDwfBRvTpS9+K57Rb&#10;OBQuMqvuXqM6YkdhHj0OrM9xzUwv4/5GVhlx0DKrh5x8w19PRrkpLfVMvezWg5QoG2z+wIiO0w6Y&#10;vgXfS/H427Qzc9SF0K/Eb7FIGcMCZW6ukO8V4L4E0R0fenfdECNbbL1jSBfuHmGM750UXSnCVZjX&#10;1QSclk6ZriH43+5FfXnTc5i/bJKu5gvg8zziALJM5ahMcND7yVGuQy3BZBDaB7+QLnW73RDaQqNa&#10;a50rT/4paBKoRedz6Huwz0vsIZNNltJQcMIOv71Gdv870zJHwicENXgHJNRNNu+DM5UozvmJwPTU&#10;SNgP0StttIyQY4lpbBKOzJGJopQrlazyKNDxIoZTNbVxXsgrhzQ3fXE6HxZdHdpMqDi1KPWhKkf5&#10;gJcLai3wgPo5x8NOViagNqLEvIdmlXLmtFgieaeWC0nJ9jPXsnn7AZVLM1xkbmJ8HdHxPGQviFGz&#10;Zs8YAhI0VZNxiKM182P/5qDLTDEBGAA/+UKcHJN90jQgCWWpTDYF24XF5+lWKSC9nrCnIYMh8HU+&#10;d0+/JpaFVYaxgs1qXxvNMcG2jPchtB+McTYJan/B03FW9L/fIjwLwhJ2FOD1q1tCrLxdLMQ6mh32&#10;afid+7eMX2gPOqYZ7zSyIheKtmTeP4cqKma5WnF3k9FEihmyzWVoY0K9IRSEQFh1zhmo/HKANpIA&#10;g2KBjuSIewHBR1xle7wqgsCC5VNB/Ro0KX4rKx0EJO+6rNsA6c6dDdFMGgZERbgpR8BBNR+IUxEZ&#10;CFYDnnvsVCHzVAiwWvHJTcQbQy/6HDRzqGlC8FNwWoFrMuifSpfTbXZHnZKtks93XUD7sIAAiOjK&#10;JBjzDNlhyCmMqHzF55hhBLJVdXhGV4BOh9vemngtyJehODSSAGlL4E07qdVKshPoafVSisdXHgxQ&#10;MQOD1oEPVQxF+Q81XG4j+3u1XzUrHoMh/QF1a5CzOxDq0lNhk2Oe39gmjg2AiXU5xfSwqyc9jg2V&#10;uSPgwysbddnNWncbjuQBzQLburzhqy34pYB5WW7g30lrksGWJT2TMac+0U4LyyppuWFKWhKbWBWy&#10;TcAvU56QQblpGOMWEdDu5U5J4Ngi/Mw5LPx9hVx5g7I+bnTQFfPiPNIHrxYU+dcwSRD+DtiguGEB&#10;g24MwqrOxjUpYxQNuePuMvYIUTtu+R+RDWa7Vqv7poDv078RbfvXwD++4JYTRVSgK3gXX24rkFWw&#10;8WDCBhqlwNuNRLUu+P5reecpJVQDHT/m3QQ/8gnKVRHAserfqyVxZytwTlHL2Qe7e6bKfnI8M1E+&#10;btsRVxvAX1rVKpLclbwWj/YeN+inqjDYYAn0bgFSF33KR9uQQPjQ10ddOCVrteBOS1snANFVq+G4&#10;vSreucILZKq2oT4htnMQsHcEAN3gn2vxoy2FU63wvjVsOv+0mHFzvpRsvjQkjZ05ivpYSj96upzR&#10;cmAUgyWgeMzBRgRizrEYZ1taH05rAvms4t6mY1cCFjXzeJeiBI1LAmZZXbJ5dOWtqpRF4MZkAG+9&#10;YmeCFwoVo6Ni7XPmUh10dk70aAA0RoTBxISZVwTisn2I4w+4Vf1PI/sG35+SVdMKMFd/2HPiYDtt&#10;21gH6wHcghcydBCq6aK1nC6Yak+lN4MnZvPoF7sfuiellIxK8okI+k/ITD5aXCSSGCS3vSWxGAzk&#10;YaUxpaTR9xgj0vZOLPs+BbW8UtAboXey3P25eFURLrNzYDfN/Tg/AmqIpw9pJarrjep03x9H3CLs&#10;EpZ6xYpbOljyEo6EYDZFhFi27ZFuYn7tvhSHZp7e4hPCdRxf5lRB3A11vygL0sozc0TGk978Tfp+&#10;4J7nq/LrEkOUyv9g1D+EsXJ3be7/oOehUSGRkcKdWhk0DDIjynJqqRO+8NgP6TFEzKQx/d4iCN7p&#10;9llv6B2GSXzH+1xVtGu9n3Q+0S6b5foqDtDiIZ2V1P7LKaK+E49ou0T3mRXCSrBklK0lc0Fkgyky&#10;jSpOLAtPJwpLRAusPvDl9C5x/gdkMPaGLpHbJNWc26uiP7O5oyITGermYNZpqFs/xhfWgcdeolx7&#10;1h7jq3w+IgqVUN9WQQjRwltGq84U9e4GufSPLNmstbgbm/4A1CQnIz0Ib/ZUkggY/fRDad1kwFtZ&#10;MF+KVYLXbDjDW/k3kll3G8ECRt4vPWEmVJGPxLByt6EaSdmSuMxynjSixPKdT5wE4wdZ8E/qs7sD&#10;sTuxNLxdX1wp35IJfbjqLLJzhSV9Jkx2e+1uXODtyiNh624L3lPO4jrjSe8TUBPeZ9xdMZZohwft&#10;EyjP6ByDjSPzkrsw2h7zQ1PC7bXEf+V0uuGtWYCgbbp8m/gPC3U9zNwn5yHX8Ql6hRloOwJ/kaSG&#10;y7XavpfbigCi2PI9hieteNs2vm3LTRJJ216W6ZicSy0qQiDXtqICXM/tGAQA9K4XQqQVbeW2qtT2&#10;ZQ1+ynLklddZixCrGNu/46RcisCcGwQ6aAvPlKjt8Ce3635ESdhIOJ/s2HaX/agkNntOXPtwxSaA&#10;mr35RzN9O3YWftQr5F1fFh9XiobIgfVNuH+g8ZDNHLwZjnfkjMgtGhzkrhmhEVrI6FgfZO9ztUaU&#10;IaolTs48i6NSUsegkFh4YylaD7vkFJ4VjO02aHsgYgah3rG9piKwedbXQxBhWypkhXLs87DFA23Z&#10;zx6I7RUQnPFsgJnF9M8TIQFD89ksq45BrSaOlVtDdLlH1+3ps6JOe7P0/FGoxrqL5GH1mFyMIPcw&#10;+TUEm+hQHkJ0dMybJhDJyrHsHQd8rBUfiRGSJomXbIXzSI8NR5Zkrr0nknWOdXecNB2FwX6XOM50&#10;sO8LYT3Z/DwB9J1BSMiWILMIvHm2SxZjF3MTjtt7KPQsvZYh86Feln/LqgkNv1HUiNctvEqkLa2e&#10;HD6iVZx+fDUb6RGxatuaTGLPXwisW7clr9zmXNcYaaMjZRwrt25nyemi221FphHj/B6pBF332feZ&#10;iIdwnhGMfVUzFZdCezghZSc59oCrcoRWx/vnrPHGoT8xBmz/oLeh1STLGa0xJ/r/4v2Bvfqlbcaf&#10;4r8u0eLVACV6MBVqkL+Yup85oslrBclvscC6K4oS/6M1iUeUo9g3g9/yFFyJo1bFsogx6lRwK5rh&#10;vgt9Oz5CKoLzbbtw10H28Ut5ko6dY/7X8o1sDnU9OdfSdARS1x6Ixp9KKhB2qHiOYtXDkxHNHEkT&#10;dxws2Bje62MDeabeZ8TSqKnHernsIvTCx5VmAdKX5KG9jDMGkLYz2wQ4nEcna7GWXDt2YREnHUPH&#10;Aad1DErp8qsdHVcR/PFEYMy9k4jOvyrAuLvwxi7mYwrBMJbTXAt7/8+dGgR7VUdQUnc5v5vT2pym&#10;lO7KKo5z2uMivN4k79vFKwde0E9R6WWvwU351/LpFwCg4pRG/u9Vy1gbOXQSAGDpbkKkN0v+SEgY&#10;9dOFx2UcKExBigscvBAx7gF1ru/iCuCAJ0sDQ0/b9//a3G0j1o8aTmwW47z7ZttBTn5CThqr71/9&#10;tJM1DPqCtgQw0+Jo1h+GWFLXRUP6c7WeLF0aQE3IiiqSbliHNvOtwW6O2odPTZNhA1uHVPKhLblG&#10;aK95kQX5uE59lktow9JdPXsxoBdffkHdL7L/enaR0h/lGRWF7Woj8WkHngD4qmBPFlUfsllYzJa1&#10;vnorxf6kTACFpW0GbekTgJIBfQeHVBnqkdDwOP/uMzfzOXMuIT02KKIL3upbbwRi7W8hAJ/LNrFo&#10;4qPKWAHqzD5sNIxNyLM+7PHnuxGiImJ0HHuyExl180ACk9JgeKI+1CdTGKp3D9lE5hA+qYODO7QL&#10;7wdGdB1e/h0KLkQekSm1YTy9zsdxM5BGd0ijWu4W+SfWiaptKDEFqkZMyGyYOHPT0vI1pg7GJtVz&#10;h41KNWNZYsg/YZNycjjHGs69bdb+wJiTsSdizzvim7gbSNoyqZF8UtU1GpDGpyOSxXtEznnTqX7h&#10;iwAHIPjfRdVA+gLko+5dgVdQdJdMPDHSgYBn/HKP+XcrnkAC7mC0lxfuICurgKd2YzfyqQ6tDNtl&#10;2ggJ8kjVBGAJnD4MqIq54cG8PyKrMITI/6e7Rj68feVcQfSq5FJ0yWg3S17hD/nmjqKGNkzkosDv&#10;i+IwK0UjI12XmlIOpYxNHHmaMZuMt7t1B5mnxQexuWcwTYmbUqnvxce0ctbySAZFq5Xhxt1BWWME&#10;SCzJqdtfkWuOjDrcxwV7A0qg+9m4K0gzvxyvn0LHLqKNu4oxmhlfS7Wl4WehPbv/oBsxeXNrybUq&#10;VtNVLRe/14UrZ8/nsmnFoY+5i1aHNcPH6L4qsPmKbNCSdLdNTzHp/IgByHczuo95SRADRddTtgtR&#10;Ai6mhb1Ch+HIG+E+JJZ8gYYc8r+dL8gzk9aglvmOxm6ZrBlJ01aD04XWaoSd3B+e1++RA763fOta&#10;Gu+6TxYi17gmBXHwMtFYEX0WEwipqwriadmQB8OIiK+lxoZ4qqsmh5110DopnhY3pH3USGREjI1f&#10;Q0fASCwdAxYinqq5gp1TUwLiSffa3NZdhEnxtK0lGrn7t1hiOeD/gSq7FE94+WB9Ya+eoAyIJxu6&#10;8pY8dNW+cjHhatuIjfYyMdA45I9XuSyAE4jFyArugrO7I7M6h9T+YWCYt/y3/9b8Pb1nJRGSKzLt&#10;rpU7VaJgH1O5kGjeF+9mrFD3VTpFGmpq2uTO3+rkR+8rlNoVL15chtwLxEKn4nv+bwaCDhoPcHJM&#10;TbBXjVRHYZKjf9z4qZJUI9uzt2PmYy9lS5ei+dFngAh2u0qdq9HChHHpKATZYYJK00rYyiJo0Mnc&#10;k/qyQmlXqzTSaPS2Q9IQVHk8KSiMI6+32IeMcRFxicgNTMp7Mc6geiDJHbM5WFd3LPZDU6sOiGwO&#10;eaAUosPLOrWZx+y9MTBoE5ih7xJe2nl8oUV0Q5xwBXteALUqSaScOx0rv/yeSGXa/1EDmsgyM34Y&#10;uSbE7Xe0ik1ZhpWz/BVzFYnpWm5xeDDwGHEVEcUrBhk+w5QYsSppPJX28bRvxfrzTQ8bT7w5ZWV1&#10;i6bGk5yTs4R+PDkt1iOOz8XHU3h1Bssz+1i2zo0nbC8w/IRnrYthQltPpICHfzyV8b8LaDyht3Gp&#10;mCjEBzeeliOt6xB4vY8nrIQWdRRuWhFCSPHjyU9Vbj50uxcjks5tQ2cOCU5eAI5oFHjTrXaCspUF&#10;8d9DIW1E+TcNPbz0cd1ch68J2yskcvlQEYmNS5F/aMoue57B3dhPhVFZtTr3bzOZLYf99tKU0Im9&#10;b0EiEN/xSRtMJOY4NwNthcFFXOQEjGUldh16fKYpFQScxpk7iveTUInhzTQZMhXV0d3G3gLuRfx8&#10;YowzzUyMPUIWXms4maggu1OnJxvE2wg2PchA2CxIwZgJ3CZZv0bOga2/oZVCfzzqCtOB2l2r06M1&#10;PnVBjroiWl2UQd2k60G8S0ZqRP9Evm4WOYowL4k3jY48EmDy2uZs/FMscTMuLW8dKVg1Jbc4dpG7&#10;HQyJ990npntCAhWAoGuybyMuG9opwQoQQ8XepuHUkigShjxWOb/eDYrx98lM5TxLW4vbiviw6PHY&#10;OM3gBkMlZMO5dhEmB9L6MO5Bj5jdFFWDLXjvk7dT8MzvskYHJ/W8zzz+iBbOqQFknEuIEfeIpc44&#10;urtdXhuonwFofLSHTb4NRv6/a1bljChPSBjeg7d0anXOICOoWziRtBiqiC6EdWXKaCScYekIM4U5&#10;v8Du4d4T6GUniNH025kWeaLjsTp5SExry/N8DSlEYMxAEPEBNPO5nKK9F0lxzMr+r2nMF53gtk70&#10;l1lQScRjDkIiEGvIzqFP3o2AL9yWfAGAR0ar/T9B0Sb6HSKoK9eTV4KX0qHGblXmuALhn1zoceT+&#10;WeQkwMjvl8pbP1P3bM7AkO6QMGfDx3C78reVF3bgvpSNpWcEg6l4/YSDpHg7tMAAG0ZjbSl/qUSl&#10;cA2aWFJOrpbs4GZkBGcEYtWUk2S5B83akPxEAFc0wjbIyGzv8UJsPO0C6CQEahNX4lqWLYxy8R0u&#10;QuRNqUGGtgzjEmRYNuv+U0Ry2hJ0hhNi99uCKzupxm/+WQwbr9IhuuwpchOKVBtx6N+D6ZmXQ3NQ&#10;sAyh5AkUjsXIdDNDuBw+VaxZceAyo09ukmcXGISwKF+06t8oYrVRt4SbobnJriT5CFQc/yr1ifAO&#10;zFNvqU5MDrPI3LTiPd8F/JtCk1bmpiCvBLQjoW38ywa6EksSWgEd2ZEZxr+KT+MXitLXh6jVv2Zd&#10;k4xY3OhfBMsXpWmzLSMn8S/V7L8JfX/Ev0bphgzic6h/rXp5lIicUB5mHDm3vgcju5gCwL/WOaZJ&#10;0b9qAUYhOdkIW6B//0Axpb6XG/xbPA2YOqUpi4h/T9opDkP925ROqR3w7/0wJYi+miWBKfHvWfUv&#10;K/MSbE+r331aMWGWvQkhas10Z3kOZGV1xEuiGs4nfNOOAzw4trtljnoT1v83roN+MMrTLsZqC71c&#10;IK13FX9OP7YRC0GHJ99gWu7H7lamigEFalVSQ61onfJeTd3DfM+EpIxcsduSf8HYLLeLdzwkpnJi&#10;+KUriS0cgvs48wllFXdDNDNl8mKxAmRNsqqoSy3tJg3Beb8YSIozNWLc65h/ezEOCy1pZwv/YeLV&#10;sEqF2MUJkJ4S+s5MMUrlFrNN36i0a0Wwn5ihAbN8y1TGbmltI3IyIj6rXCWN9mujUjSMugKiUCaU&#10;gFpjgibbDNIKF1jKNZuV2qB3xFxxqts2ZuGZXISjSBBLI//JN2DOMwFVOqYEHq/Z9NuuwfHistfu&#10;r0greK9sLb2GtElspVRUeP6p0EMY+JgmEVdoeTWLEahwzBcJiVezQfBNfRiU1vaSXoEnUCERyYMo&#10;NAdEDFE6ZRlpOFS/pi9Q6iVAg/HJcmuB0e2MRU1EDrlvA+BTlEUtoBB5pt3qlJm1M+JAAripkeKP&#10;m8pDkblTHBhAq43Wb2krRubch3qx9j80e2hqFlwD9R5ydyejblyhFm3z/UF+DIRuy3sf1OsVcm6m&#10;EmXIrDjUyxzdS0S1VCRZGK2ZsMCIykx47LN4l62L9VigXqaC88S4cYn8nwsOPMPUKrCjuLRXqBAr&#10;YNZccYkAKgDHHWxsmGr6L7t4c9wJicbqgVhWJD31s3+heWFomcE4o2y98i6EgGOuyuFo4bcFoRsr&#10;fuGere/XshEnFlnGw3PyWs+27uKOw+MWPznqsG+etaXIBp6ZL0MhiZ0LW9B32V88NlHBZuqQh5IQ&#10;rvvRiOMjXIZ3ywAVCcXUGfEyoW/GyapIkgH1FfsnqhNjJOIaVLxjy05FaFXSqNhKnPsycq71ATw9&#10;DOLPvD5jojlJh61uSbhlOtJvDBZT7NbLmlxLdO/00IYAPCdTwCBwOej+db0y4tiVXaF6kqIb6+9u&#10;ym104kHxiEMWYi8oaob+5FwmVKaA8+DFX69UfEnWpOBcawEv15QR/tM5KKiMWv4pwEw9Uyv/V1EE&#10;UJyU5R+c1zTJg9TPrQi2cwAdPZPfJLdM4qdOlu/DgNXWTz+rpj3/ccZv3civXhQKBfcg9LeqXsc7&#10;TfqVdjWYrICGzdkMQmPy3Z/g6lVIm2MRY6CYG7WrpVdv03cLTrADpCBEoF9/H8fg1etXU7XWHF/R&#10;l1itw8LknwVnod8rMlch6fcy89Wb/1pkRCJesmVzr7i/k+CUjKpXnQDr5tXLzl9/DTHV2p9hQHvY&#10;XqveEagzIDxG/fPICMzLVW+Dm/PGRj9sTcpjRdjsojPDkF5Vrp9IKVmALyc2w9iFEFKioYtL6w+1&#10;JkOr1sFsbkQV22IRN88xtx8bMvTGpCj4fHdUPF8rqEoJ6OA2I9/bxxtGxqGsD+XiSRVPeNnydgmD&#10;qVsZeQ0dwJvt3Snz5hOhRchgMTPS65CBm//uEqaionuVO9CbIYY2pD7zQkff6/+CZ8jAlOqx6mKM&#10;pbPMI17Jld4qIvemGCbpEL5foK9Sm3TFppwySqWXw5sFuJn48j2ftaVe2tcgGdkrUgrE9sczF3D9&#10;ekEBr5u5yeBHA3Wuu3x3nDOaU1SXPneBsWU4oNuXUVYzNpVmRqIhJgouA+Bqp9ZF6uUy+BNBFIFG&#10;ezZ4fNJQlnypW1j2qydiA5DycS9lfx4PZUNT6lLQaioXlQ3M75CQdDy7tE+4VNLVNjYcXzAFnrXm&#10;dV4eoFXbnHm8W9n53Vw81+Si0MCD1WT36M1g491Ef8mDfnfJMmVOSkL3BQJGWiLqSNcpV4dzpFzf&#10;RNBwPwbEu1tmFAB6rkkMQHuWJo9uybrjXY2ybiedl3Al7+6cV75Qxbp7mAg/FYRLHWtjUbwbsoeN&#10;bHA8W53udxLURfEuZa5h6N2qNXRCgcWzS6luZEGqeXfnFRV6o7OuDt0s2PEh8Xd3Rbrqe4t3jV6O&#10;GAUx9evw3RuzXU2qjmajaj4L2OMCj5H5RuYfoOUL/enauJbHwdDywAcjM9ivD60iJSwca1yuOAgd&#10;lBEdbu67XncwvQF7NSKJoiwwalzjMlkDIWyZrdcyr3lCuu57hB3BbxoSgxVqeFPkr8pQThgpjjm/&#10;fj/NyPUCmxEvBIvlz24LkGYA29gGjTNVCT8V6yPyf5eB8thZmTKZXcbQcSGuA+eMtlrVjVCN3nvL&#10;YPKdFj8R2HJ+8AatabyVPDDHKjxAGGpqxdQD18RRO0qFwX/PFP4HLGnOUDWlsqXmfhiKwSUzL7fX&#10;jhQHFpf3uj9KzA2nvvCh7nXDxY5QWYfk2zkOT6xDtzuKNEJZxrI0+d5y9Ows7MOYEd/AoLs9nytH&#10;FjKXH1YzsCWGVUm7AGgyWGE/apYqxt815FzaDto6iwPR4xfmMOF+q62avGTSMWCeUwY+fMhnplv+&#10;97z2sO0AhoLSQuiwj4WKKI2j38V2Nviw6OyrUKZMrUu9AcW54OXOpFStJQTFwky403P7OPMcBRTp&#10;EwK7jtyeXKE/9VHRt/XdT/DYBeFp8ErOXRCbN7T2CtsAUXsGd2TqCHVba+SStk6CtZj7TCmGX6XK&#10;Aob5Ad6gqhxjEc2KiS8iG6em2trsClicSVr5adOZyRI6MBG9IgmDzIG+38/3c2Be0DueTao6Mhgm&#10;jLbv5jFP6JhuX84kqgnlbpc+Ti49xyBr6NFxixxxTVh2dNFTLDpGeWjEFI4uEy40xpH/FuPqV7E+&#10;KHMhxO9yN6lgE/jgF9ZZ6Aoxpn+LouiyvAqxeXR9SkL4znqRnfbZMXN/XHzkp+iqv0LBEHY4fJdC&#10;UExm5L1Ht1mJjXLZPS8xtwEz+ydMaBsoRlo3raRQvVhnHZ03egR0nZyjZwl2MRYBMe4dipsmW7C5&#10;BHE0dyRDAxRJQobi9DveFWsXuc4tggtfeUU2ZBnPNISZzI1h8gfCV3dKQcT+yE4oNhkmXkX7FXOz&#10;zrvxNVMRSDM6L4LaCTEKM2JR8ZGJu87LmEw0zNVqAYGrE76RFybeRxIAnehY6gSIH5jfycHLC1Uu&#10;80dHNhdCf2D5wzPB/49zLEdgvtRPrG0jQiwRt4JAOgNCzH5SUEEU75ZBs1ye31g/j7rj9hMHOE15&#10;bDZL/sIfYWBZ1+1ddmdefjbzSWtzkhDl6FAiBgoa52FR17QfD05p8HZ5urIVMk+JT2eGp24M48AH&#10;VdMvjxJTuAFKt26j/BdyK90lqZa6mWlR5InkyWZfBLlALNgfSCYpjWhY6OfAVQHG/PhA4nJAcwcW&#10;ZT660JwJEAoG6CWcE0+unh2wJxv4flSTNU4E6RZfhtG8+vtd3EtXv2KyWZBP6eozVb4yXQV6gm8I&#10;bPhQNkOodG2UC0wXT+mxNSaf6bINVcJh2N+TCIjpKv7vLuzGVKRqbOAZSz4KWhZhhekGJjzPj5D3&#10;JpkOmG4fOD5lPt86TM1054GALUjNndJRuihCpIK7GUFMGhpmg1hW9j1g7QfpKty7LBj4K0kkDhWz&#10;UGWE6rX2F506/1iOJjV+4EH5tBf0oZNWxrRdRmjxYusI1dBW4ry/EAMTe+nYoMPQdCrVrVJkIKjN&#10;O+P3eRe8WRlTI+dES2NcsVO5rL2AgDthIUouxFPkdASrfXV5OC+DqAz5gdnddN2yNqBe3kDE3q7L&#10;dKG6UeWdHqtVqSogBqtHa3bt/t+nLD+bXwkRD6sl96HCdszbb+WEjN6jkORxd5eiyY0KZKeHsLYu&#10;MJvF4403Y8U0SZruKK7YEAZQr1jjsGNCdhep4rK7/plUjRMpkSelHb+dywy8ptdLZPt/l3iKLElB&#10;ojVm3TMmIpNqxWNl05V6aAJ8ee7VI6s9dmU3/3MkNfz3TB4E22By6ZPGf+YGclyFR4VbL/CcXZh5&#10;QTKqdpxMvxhFHC118FUqAjiqCF4Czw4ZzoYWnXG5pOC/xNO51G7fpBPhUfvIKvd0MoxXFCRbUoCA&#10;wmo60oX2oIxHE6VqrjEOKFCkU4ugEQyqDMOMiGNwaHCtUpU4yybnS3I82APZ4aQvZnj533caZldA&#10;xtFZYTofEAHLXgGcAYctS4ZvH/I7n8dplMyDi0RQp700lyxCG1dO8H3ToR6Yl1cOqnc5YQmwuY2q&#10;s1wv03bpCGJwGQP0CzuRxJY3S0FQa16sGN8U0BAWfTuvawHFi7KLTSdWrtGNQYE7LkmUF0r1MNZl&#10;g0LzSowFixqQMaWnCFrIe25pN19W+jQHc9mZ6WtwMbBXXDYFalm1TT6TsqfUHLrcm4+SNJMi2qjP&#10;tX2SG99UxJadzx56U/qjqP2asqF4rzh/GWW2ZTOzNJtxof3zyOZeOYCnNr68bPKYNoe/5FpOhk+A&#10;tMM/vTNn8y2c7rxK4RE6yGy44f4UHybULlFKRlFHIjUl9spyOwNHCR5hmRM/1I7JLi/jLWzTW47n&#10;SG8NRkiIjH9NC4yTunKNL93lj3PoAeWJ3OGunLS4s8NUCIbK1k+b1IAxm8N99RJ2T1H6vPuiMf5C&#10;FiSl0fwx8qjWtAEuy/uGcY2pryVXTNdIkprKUjDIa8k44qqtaxLq+tKNLC7KILWCbc7umHVtVOTw&#10;WsQ8vvgmfR8xl25TlLZpRapWux1XQ+RCEmt21UaCGWSn34ow8It/O8yz/DLBLsJjNbD9HUH1+KLn&#10;nPJSgJgkfPqqLya5R6e+suNKEUq3EOV9+HLdLiYYS1wmEFqnLf5u3jEB4KlYXaz7SFp9hzy0Sfde&#10;9yfrhm2wO45HO8ulJZY9Q2dH7tRYGHopm/IH43Bztzb9vwBE2FBCu1N2SY2x+mC3VrgxrNABDPcu&#10;uWlJrkJUReD6peyhSMTFHzyAa1W/ZlDrT5moQyH7+3uxU27Z13iGl0f6GBW3ZK8db7qHI6l/sOMu&#10;FsuQOhG8my7aa9KcmgE+0XxXJEqqngChUSuxLAXbpYwdH4zbVSBUzAsuV9kpVwXZzdeyc5yIEJKC&#10;Ht6M1kBFGdo8py3U2Fefvd+LMhPe6l1giCnp+jPlO2SPxf6El3bwAI31i48To0mQpX0U3MRIxfBs&#10;n8KOam/vQ1PFatKHA/UVR9G2GXXo9CfinOzDVI14Mibh/5Y8sxhlFbuIvAxIBvtnvAyXz+dNYWsJ&#10;C5vLQb6+i3iRAC/vC+Vh3dARYzUbZLSEmF62T3Etqu/T4QuyCsYHr6GIy7WWWj88hTcanwbFSHfF&#10;OmK5jkbFNPEjKoT6av2i/W02qhNdynvSvBhmoEuLxJS99zLAS5YbkzCBtUkqN+Hysyh7elXV6Cmg&#10;Eme6/g+mQCvLUKsmi4qEwUG0MERZLTF3JnbkJIQXIOWdzNGfnejKjAvTx/HnXR3s5ZRUOMC3fdjj&#10;6B4XNl/0VF26maDzMUKfEHCZ8a8tDiAbkesRHBurMnQa+TdaQMD4Ad35nx9SeqhGNCbOahgZFmma&#10;wgtJNo6dm702RTpcos7JTjXjVRMM3b+WRrUwZwSCvj8olyMCP02MJJ1ikpydUUzb4cCdTLfL8JhY&#10;ObfGZQJE0jAwAHR2bEXXAL5sL2/3Jp/YWhDulxyucD/+FRuMfNCe72Bn2wBSSIgrlnBQkSijZcBW&#10;z8yACdrpbnP1gELjCvTzTY54s9894H+UMvccA0vzzyfSXl5P3lY1AyrVwRGf9ZHdo8TaXdn9gXlW&#10;OlyxzK5hw5HtiJ3G61z9+QvtJqDiLRAMW7/bIw2YLko8GwjAJDEq9M1/8cRrrjlS3rBDZj5fGN5Q&#10;H0auh+ECOeqyi7+cIwLB8qNaoSZ3pmzc6ismqwUU7SFnAzUPk53cPoSFAeu8W32V62PxGu08zdFY&#10;cnd1SjmdCxF8ovSErIlKavOy1y6vJgdllRxs8cZm3TL1U4gDMLbk3HinwHt/O+8lVWa2rCwW3fsD&#10;jYgKvLCsN+UR5C7TeqsQqTIZ9Ckm9AQyUcqVBlVK6vo7jlokO6n9kRFkpNJGLc18jsKPevkx8jmD&#10;iZFkHj6jykQh4LAJcJkPhzuWUCb9+D9X4PVyf+2wzMqm26PZk2vnvKBYOUjHt8z5EdMk63CgnPbO&#10;X/gIKGPNWSNguANwtOX40MN0LqsbA/pRsSGitZO0JPgkadHqI2Cw25/3NSvwNZu2521TJ1Upg6rS&#10;z3RGwDbp/nUw2HPsWvFiZSAJJMPI/OYSwRN37w+4qvkYHPAToQTrdhnDS8L28TtEDPpbv6pbDB8K&#10;8c+E5VpCdy+lMkdoQS83iZfOJhkHGumo1gqZJHZTqw3sQ6K9WsYUmYwVHK/PsbD1Zl6WsaAR45bb&#10;qew1UxnLiQioVJ0eQ+XfRRA7hOBQXPt+VkZcCLIyIdzhTIuX3bi5ZjTqoCkMr7YCVFxjld7vhI+w&#10;vo7RsHWO+kxwEbEyHb/syNfAOzSff06+2WOFBuWFD+C4wccyIPyyppI2q379UG7UZLbMGuFHD2fe&#10;0w+jpMsP5l0UNUVGkXGvxCwck+CEuVP4uHKc+6FKzc31bKmYDxbmAsulf23ubnhZMEhTdy7Habio&#10;fA6SSbl+MX1zzndvZxod2PbfBtQWptGDMoT/zVoojiTyanJYGgpZSNL7mKiOwMCZl7GNtqAyi1ki&#10;1L2++vvu+oTA1T+7Uhq2MfFwK5F0C59/uPwVL44QVUbefq+RhjazUdjMitfMH08cMGYTHukkl0E2&#10;LRGth6YWo0HGB6tHu5Hb9T2YON7TBRAC117Vx3AExtOTGKgAm7X5PrufvCqisj1/5elCRx6uJz08&#10;Iu1mEJKEODVDH4WNc2hj7BVzY5hyMnA0Z7zUsH3+BfDf4eaos5jalUH0C/notj+38XVm6JLDLcdG&#10;nyWf3Xk/7A0b/pWE9eEKzKOWKnQWKDI54LEo9znMEsGzufhh2ZgPm4lQsW3Ly3VQ6RtsMTpFQDC8&#10;ddVGU4gMJn8VVSVGhSfC0ZlnzV8fUsehXffA6Sfh+r9eB4L6hKnMp9OPi+K9nSl0ppf1u9rqK2eL&#10;Cw12FFulgBsCOlRR20k1mszyNdJW7hwEE0rybA5rydkLFH6nXlBnWgyNOX4siRHH5puYRKYOvktN&#10;d3vlDap30lkskHkphCxTaupFqE14qaXpwJQ93P5EZ8b/0sPAOKAdde1jp4fG5UPuiHk8CClZM6nC&#10;vQMjXgvm85lcQvzIG9+IpGXlaBDMbjzFSDlagsIj3tP3x1O6s8cTSYl/+xoOvbedB3xdKhfck3Fh&#10;WHJABZUZr3DiEQLU0DLUzKXbZLRftjCooHVwaTRHE+uW7G1BhsI3/N6dZQ4so4VPKtzVxU1/fRBP&#10;uHiwibJWYYC2WlcS3dC80Qeu///vTJ9w0/IKrPcMArDttMMPAkxalp0IzGxIdySVEkSA6jhZAdaw&#10;sFy1385sHDfVyk8f2lnOKn2AhC5TgZxQpPfD0nqJfiY9SsIvpbVgmlpUlKwDZHaOthIpqSwvO7Wo&#10;aptilQo1kalvyEqOLHqxccCwDzDZm331DUvM6LcKh3UZ5f5F0bn9hMgP4P5yuoTezxQ3FDFjlD21&#10;4SKgjElah64w8X6R7YdpUK1Xlr3PAOX8LLQqQZ7mTt9wVcCEHEdACmXG1mBinitph51UjQMAfg8P&#10;2RIJ8LbPD4UTdIhbzfzywgTT3Hgm9jUyVpJQm3/U3IhR3BIybBW2ZWz5yKxyGHyFcSxJz+nEYK+g&#10;QMhEBS65j7nOWMgGOnfJmDhovXc4LHafuzTpHJO9cCqQI/H7LxD/asVX1IBer3h60N7sfzmp+VvM&#10;P/iAbx8/WbwbzGaln2L2V7bLFCzaZKiyoleTdUwSVrlXGXYqJOUV6nqDWX8DFd7aqG2rAZID5reu&#10;46rz5Adq53MntQyZiPjtNVOYgkemUCVfAAWL5h223AgXytDDfw6FChtxXnB2Hp2dQmxj0Sze6sZ7&#10;cF4iGYGZL946RCsecIPDg4h/wLzUK8FYExAyHyhUizbU9a3TNERkpri2TLcx1p22aZILGjRtABNS&#10;2Z+/9bp2GDczG5THOwYvG03UWZ26khHn487HAvg/Cg5sUmtnMlBOR53uMRlf9CqPfhemaznOKmgA&#10;w8QxRpaE64jweTqtRGssc16drDeeLZyO+YRYAD1sreLvE1TdfbhJS2WFGPwRg4305XqHLujI6+nZ&#10;Sj95NREsam8b68Eh274WsN4EJttECAQHoKwubJYGfHQx+IHEsN1oJ/0wlgP2yo3x8MmPBmUkBf++&#10;Cm8xdDQCpBpDmA88X1PS8WtVqpIGoXbLDh92NM9OAPhWHVl7DGJRWdlbaqF3MQwmKMFvf1KNVml0&#10;yS4ZZUZI3veRSTDbeWSKlH0IFpl8cr8BBRlPVPBc0DeC8pYtsDRIROHUsNLP3Os1VqkUAD0Dv0ZS&#10;QHUbTnq0Ed6aYtZ57ArMCyOkAfBtU3ZSM/KBKqtXhIFOuWpboEEwuKDXq9d2nUIcDanGM0f1PIEF&#10;VKgYEi6zbXIK+6/Wta43sQiN1x5QUyZ4LCZX4qNiifU5UxLwhUoda19aT+ojlpBtW2taMoTGH6oy&#10;wl8BRJ6a070QLDR2s6o1nzMstJPhoNURsmvZ1WFh5Wf5ja3XUUZWWUnjM8qNHPBuRTMx7ofDtF15&#10;PNTpH/9ew6DcwiY7iIwcc5oZuc/cKleuJUdYNxFtUjliVXQpah2jtG7KUVQUUQk1yRli15ZYhdTq&#10;mN93HLv92PpvP695z/M8n+fzvJ/rM89r/nt3DpZSLe/BGOsK7IZc70D5dphLUeywkI/N54BNBy6+&#10;KRVIbJmQMRHIluQiA2c14Wfi3tX3Q5CLMVpz8scbWy+4HI065uefE/NayFqEd5enk1aK6+CGhJ7i&#10;pFwH/07CWOohzbclXYNeuSbGwgRgSxC/qEynhQlP7604w8rPwUUpQmvusXzK5HQErHqj7yi9V9Pr&#10;yRFtz/d3xNAKrIfYDiE7tvp9Z7YnL/zNlqOwa33ZnpzRfXSjFP6OamtNCbl7ljlp8hftpQ+6FovM&#10;Pi5mBvf9ekZIsPIqQZ/JK64yaXpAcb+SVPPvQ2K3cnv33c++NX0mX3pIjSWxsyXvnGin3GzzicR0&#10;M2HXSC+uV3uPqXA9yz54ErnJUGyt9zt/MkW+55JX3LE6MZnMwK5tFxPXF+5yr/Sg6XwufKYvhh8C&#10;6bnjNS9JW7xedOPs3DoOzPVdGuM3qA8evUjLnJr3fHVQxu1Of3OT5KErm/Enp8c2Nr5WsX/E7Do4&#10;aqB02rzCCAlxzKTeKxEPrAv/o0fq9ekZYkwHk3nxaUHM+ly94/KbwG1XqAbqtFt1+Xex5T/vEWQ1&#10;tN3gImKRy3HWHS5Cr05OYLF6R8P67rZpBWTfqqke7DxRBFQe7yGQUp27LjDItkpeHhaQLU7krLv5&#10;xNmo3cnjeioWTSqpFiSZ4VvsBJ1dL/5kkQJzx4YbdW+MbrFLNGoUOHWIqyeXriFlEnbHLLCYPVst&#10;QRnW2OT4pHW9ZMWBGbPq9/kSf7BjO6OF6/lbP97kmyqZ2+QIhbqtlR5wLiVmtKnXjPnsUmZmZF26&#10;cLJ+c233NusOb69PKiXz3O/XyhUq7UhU2uDdACZPOKmHFI2r6H5ONY1gyf3ssC4wWdSp61RVS8u4&#10;5YBEUxnPHZsd3BUyZNXCS7ZPLdtnVJj7ikmN1HTNQhEzehSrRmznyDj+8RXexFCrMx9A23SlYeSo&#10;JTFZUPkHtQbM1QGLdF1BKzP9obL33wtPnSs5/NrjeUWtp2GLquibikArG2yqwbV8x0lpHf3bkRZ6&#10;B1xS4u+9qouxifDqszhLjDMdc/+z7UfdCwruweKuDrL2jwueeOwVlErDCfQJ4U4/stjFDdtX8L3T&#10;Op9o3iIYq9bMe7vN+5dI6XTKntHnttdFrBpPnKK8M30foTBzpCC4OPjIC+P2/nt6WNUj0/Fha0Sc&#10;rJDiYwWWR951EpI1nM65XdvW1ZyQc1sUWMvEK/W/S87o0kjKzWqvMsi58eHwfDoQlqnGMqlFnC2n&#10;5gbzz+PfxjxMSj/9QWKQW643h+WT1zbbE3B9NlODOvkjjxXC1r0rPHyt6IElzVfs9ggt7pTX6DVr&#10;yyBzt/e+ij8MFEdhduTzvRsYcdJmyl7eQ2331XAoZE92RpB51ts7l7WWNUAOvISm39bYGnaWy1IE&#10;7KiSDwn913sfXZL8g3Bq0+VtFhLnoZhxMwdE9oxq08DlxATWjnCXlg/zQ+kx6hbPHWR0hnJmNZuB&#10;TMM15T6OKuSCZILp7uzaFLrwdNzOvyZqTjW9Deh1aY/f3sJDoFqZx2nkx+9O63fk513zqK+zK5d7&#10;b8g+g7wHl/R+Qv8VGCqnub8R2mjTyN1rU1D18WHnBesy++4H2nXgQNSQmiO+SrIhvzfvSG0vuQn5&#10;MAoyan0eVxY19v/w5HBweaRt7IVndjWlWw+xWyLwmvFrNF7IMff7YYYkPXNG6oW97VKa+iabWBhH&#10;PF/0gGcIlQqTrybcdg6fM4rPNlOF6HZHA931WgwM637CCDJqIf6BxL3JRcFXxP1pznHdmdX61bOy&#10;OQEm1i5elWffnSlooCa8CleRconq8iuinB2jdvPx+ouXXJd9El4zr8gWPD3Qr611q1G1/MFzX34t&#10;PpZP74w6NjI7QNA3g9X6Qh0Yb8YKqJ54OJ/1IuQKYrhTQsW41H90aPzIcG0PflK+N8soY1NkonRM&#10;kn9eoFGmjzTQZsYuF4MUzbaTriVIi7lclzRYbzz963vGfvAQfrwi0OW83zygtds1SLFcSqH2+c1B&#10;X/MLD3dqtdi0+W32b04W0Q+pz1eOXv/XZT2mWlJ3i9j+Kr467/s4Rfn5c5TBaPdO5iM75Twnp3TN&#10;8QxgbPp4UmUyHO3xW8np0GDVwjTw2qGsA6rn2ThHxrDyxIiH492cirkqnqq/YhtFQ2uPKje+HAnd&#10;//vrl6VZH9NgG4Nw4tWaQh6L/urKjhIEGMVvnz2tGbr1RDzrcXgbT6aDZmt1S0xa2OSrLVes45jC&#10;G+2Phry9FmuUmtnQkBRYMV2FyVoznbp9MF7qquJs5Y8it01cZ30VhStH6O451YMzNS9Vbe187JEp&#10;Rth9t8duPu3xnVGm0Z4ws0jhY4VwdjhfQK1O4AeTzHcdY/bs7za/VQJ0Khr5O2KvJ36c2igpbd0Z&#10;+lahG1Eijl+P6dLQrcsT3DjVUPfQSgqr2iebFVkREbuhjJDDbf5S3npvK6nVWyoxHvzl+4MhHUjQ&#10;bvowdWNRbLh/gL60trETpiTmVLF0UCR0sLtfyMO9wGwHy0tkK17b7oykMw+3rNbTFq9auqI1IbXB&#10;xLJN78i+N0fUbna75dFK7eq10vBhiQEHX5vvy7DVmb7zZGe2zNjTcznYgk+eFj/ffLxBnsz6kW2x&#10;mWWpICybIv5QfGakrdHUcua6vqOHZPCt7XId/qLnCrf9Jdgjeq85hOVj6XfDvbhxu5WpOHbQuVJF&#10;Jazd5FJOH5sGUq70kx+uKx1KLM5e935OgWz5mZloslfEoPXDoY3TGfNdqk20i3/wHBI/qMvHQ/+U&#10;ZEMSb9Xni5xoV5Ah6D5hbwtg65vt9BV23NX+22/PclMrxqpKlUK/31qr8Cb81/x9fR9vy2B9le18&#10;hPzvjswnq8R5FcFTowkmN2YnZsbWVvVrfiIKCzI/XUYMZxITpjHv+J/vfgYMNZErtK12p30PrRY5&#10;XZZcdl7Qhnb9W/uU/o/26Zfax18XmV4SWFZcJcS8ILWMc1G09PD0C4oIDvd1wePVLIO9vk1nExbs&#10;tcfTe5nPxtAYF+C3K8wjLBpHVFcl0PD/yEbvDfP2WctLwBEZ6PffhlOnUslUHKdnyTjy0gs9QX/7&#10;iBTKSh9ZnURYFcdpLX7/zUdhkGgr4sgMEufc/n8sWZ1GXOVjUMkrfTQGgbHSRyWRVq2ZSiSuGkth&#10;MFauhUAlkFathcrRn17hozHopJU+OnH1vAwSY+W86H4pX/Ch1+0X4B3GSRmOQDJ6H2rbg4MjFvR/&#10;t6uZBvkE4xbSCq0bOmvqkRnGRCNjfUM63YCiTiMx6EbGZCMjIoNorE5lMIjamsb6DCLdkKZHIVDU&#10;KTQDkp4hZ0Z9ogHZiEJh0EjarmgOhEd4hEUsZACZQSFyRLeNrI3XAqgJoViDAouCl6Owy3EuGc9S&#10;m4cLAO5iFuO+7OdbaueiyESxDliMkUAhvFQHUYgt1REUnEm/5DD/oo1OAWwBFteyfkXcThTKX7TZ&#10;S8bhXLR2jBAXBwCgucRhACzO+1/ybgIW98vZ59L4hVJ+KYbjF1mqQ8DqdVDRgEhocR24JY4lngXj&#10;jKeCkZAjWhKWJ/mi3wit64EHoK1gPGQNpkCxYClUCnZC/eActAlSh3WgYzAOmoTXQx9hMYgPEYS+&#10;Q2DIEJkDg5AX4DlEHgpB3CBjJAuSRa5BQsgzCIsAMIyQ4A+wB8yHpMB45CZsjbyBIxA8ch6RR44j&#10;skgSgkMOIAKICfIJFkD+hJ/CXXA4/BaWho2RUSgMuQP9gjChB8hhqAOJgx4jP0FdSDSKKOgJEoEi&#10;DMpA4YSEQxvQshEOgX6A9SFt+D5IgZmgArwflIQdQFHYBBSAaSAWlgMx8GYQgdVAGCaBk1AI2AeV&#10;gQ3QBHgOMoJsoShoCj2jK+AeKAotOeelteKc5WAAQD/fPGc5GAY456z4L/2csWowH8CAxQF9WHGB&#10;52txpjAFEEfKwQcYYOHeKP8Sh6YT8BQDQcMYDPQSwwuJcm2AJLhMoElMKMTh3vgvYzj5U4hchmeR&#10;EMy3eD8hlzC/I3cx9UgzphxFHnIbcxKpx3yLFwMLYfaC9Qu8X9sXDezB8IHVmHVgyALX1+Lcwcvw&#10;ZiAWkgZCv7l/QcAT4gbsIRgwRZdggEILBW1h/7h/GbOY/rQFzq/NDQAboHUAFtJFf27f2u8MWA62&#10;QooL9/219fVCPMAUNM/GwPNsARTfwZ/YnBxZzq3l90AbWHwDlm35PVx+A1CL+6/eH845LL8z/ChE&#10;l0YJLtX/BwAA//8DAFBLAwQUAAYACAAAACEAYex0huAAAAAKAQAADwAAAGRycy9kb3ducmV2Lnht&#10;bEyPQWvCQBCF74X+h2UKvekmiq2J2YhI25MUqoXibc2OSTA7G7JrEv99x1N7e8N7vPleth5tI3rs&#10;fO1IQTyNQCAVztRUKvg+vE+WIHzQZHTjCBXc0MM6f3zIdGrcQF/Y70MpuIR8qhVUIbSplL6o0Go/&#10;dS0Se2fXWR347EppOj1wuW3kLIpepNU18YdKt7itsLjsr1bBx6CHzTx+63eX8/Z2PCw+f3YxKvX8&#10;NG5WIAKO4S8Md3xGh5yZTu5KxotGAQ8JCiZJMgNxtxfLiNWJ1WsyT0Dmmfw/If8F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QItABQABgAIAAAAIQCm5lH7DAEAABUCAAATAAAAAAAAAAAAAAAAAAAAAABb&#10;Q29udGVudF9UeXBlc10ueG1sUEsBAi0AFAAGAAgAAAAhADj9If/WAAAAlAEAAAsAAAAAAAAAAAAA&#10;AAAAPQEAAF9yZWxzLy5yZWxzUEsBAi0AFAAGAAgAAAAhAB74dkZOBAAAAgwAAA4AAAAAAAAAAAAA&#10;AAAAPAIAAGRycy9lMm9Eb2MueG1sUEsBAi0AFAAGAAgAAAAhAIyxnP2pjwAAkKIAABQAAAAAAAAA&#10;AAAAAAAAtgYAAGRycy9tZWRpYS9pbWFnZTEuZW1mUEsBAi0AFAAGAAgAAAAhAGHsdIbgAAAACgEA&#10;AA8AAAAAAAAAAAAAAAAAkZYAAGRycy9kb3ducmV2LnhtbFBLAQItABQABgAIAAAAIQCOIglCugAA&#10;ACEBAAAZAAAAAAAAAAAAAAAAAJ6XAABkcnMvX3JlbHMvZTJvRG9jLnhtbC5yZWxzUEsFBgAAAAAG&#10;AAYAfAEAAI+YAAAAAA==&#10;">
                <v:rect id="Rectangle 43" o:spid="_x0000_s1038" style="position:absolute;width:76930;height:108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UgSwwAAANsAAAAPAAAAZHJzL2Rvd25yZXYueG1sRE/LisIw&#10;FN0L/kO4A+40HVGRapTBB6joQh1G3V2aO22xuSlN1M58vVkILg/nPZ7WphB3qlxuWcFnJwJBnFid&#10;c6rg+7hsD0E4j6yxsEwK/sjBdNJsjDHW9sF7uh98KkIIuxgVZN6XsZQuycig69iSOHC/tjLoA6xS&#10;qSt8hHBTyG4UDaTBnENDhiXNMkquh5tR0Ju75LQZnC7/5/nPZbaOhrtFb6tU66P+GoHwVPu3+OVe&#10;aQX9MDZ8CT9ATp4AAAD//wMAUEsBAi0AFAAGAAgAAAAhANvh9svuAAAAhQEAABMAAAAAAAAAAAAA&#10;AAAAAAAAAFtDb250ZW50X1R5cGVzXS54bWxQSwECLQAUAAYACAAAACEAWvQsW78AAAAVAQAACwAA&#10;AAAAAAAAAAAAAAAfAQAAX3JlbHMvLnJlbHNQSwECLQAUAAYACAAAACEA661IEsMAAADbAAAADwAA&#10;AAAAAAAAAAAAAAAHAgAAZHJzL2Rvd25yZXYueG1sUEsFBgAAAAADAAMAtwAAAPcCAAAAAA==&#10;" fillcolor="#1e1545" stroked="f" strokeweight="1pt"/>
                <v:shape id="Text Box 44" o:spid="_x0000_s1039" type="#_x0000_t202" style="position:absolute;left:9123;top:39814;width:56124;height:4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24B0B111" w14:textId="77777777" w:rsidR="0079566D" w:rsidRPr="00B32ED2" w:rsidRDefault="0079566D" w:rsidP="0079566D">
                        <w:pPr>
                          <w:pStyle w:val="Headingwhite"/>
                        </w:pPr>
                        <w:r w:rsidRPr="00B32ED2">
                          <w:t>Section 0</w:t>
                        </w:r>
                        <w:r>
                          <w:t>5</w:t>
                        </w:r>
                      </w:p>
                      <w:p w14:paraId="298595F2" w14:textId="77777777" w:rsidR="0079566D" w:rsidRPr="00B32ED2" w:rsidRDefault="0079566D" w:rsidP="0079566D">
                        <w:pPr>
                          <w:pStyle w:val="Headingwhite"/>
                        </w:pPr>
                        <w:r>
                          <w:t>Calculation Example</w:t>
                        </w:r>
                      </w:p>
                    </w:txbxContent>
                  </v:textbox>
                </v:shape>
                <v:shape id="Picture 45" o:spid="_x0000_s1040" type="#_x0000_t75" style="position:absolute;left:25790;top:48902;width:74555;height:7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RevwAAANsAAAAPAAAAZHJzL2Rvd25yZXYueG1sRE9Ni8Iw&#10;EL0L+x/CLHjTdLsgWo2yCMJe2+5hj0MzttVmEptYq7/eHASPj/e92Y2mEwP1vrWs4GuegCCurG65&#10;VvBXHmZLED4ga+wsk4I7edhtPyYbzLS9cU5DEWoRQ9hnqKAJwWVS+qohg35uHXHkjrY3GCLsa6l7&#10;vMVw08k0SRbSYMuxoUFH+4aqc3E1CvJH+rhfiv33f6lLd1qmOh/cSqnp5/izBhFoDG/xy/2rFSzi&#10;+vgl/gC5fQIAAP//AwBQSwECLQAUAAYACAAAACEA2+H2y+4AAACFAQAAEwAAAAAAAAAAAAAAAAAA&#10;AAAAW0NvbnRlbnRfVHlwZXNdLnhtbFBLAQItABQABgAIAAAAIQBa9CxbvwAAABUBAAALAAAAAAAA&#10;AAAAAAAAAB8BAABfcmVscy8ucmVsc1BLAQItABQABgAIAAAAIQDXiLRevwAAANsAAAAPAAAAAAAA&#10;AAAAAAAAAAcCAABkcnMvZG93bnJldi54bWxQSwUGAAAAAAMAAwC3AAAA8wIAAAAA&#10;">
                  <v:imagedata r:id="rId22" o:title=""/>
                </v:shape>
                <w10:wrap anchorx="page"/>
              </v:group>
            </w:pict>
          </mc:Fallback>
        </mc:AlternateContent>
      </w:r>
      <w:r w:rsidR="008542FC">
        <w:br w:type="page"/>
      </w:r>
    </w:p>
    <w:p w14:paraId="511554CF" w14:textId="7B978135" w:rsidR="000245D1" w:rsidRPr="00EA5041" w:rsidRDefault="000245D1" w:rsidP="008F5812">
      <w:pPr>
        <w:pStyle w:val="Heading1"/>
      </w:pPr>
      <w:bookmarkStart w:id="206" w:name="_Toc116405836"/>
      <w:bookmarkStart w:id="207" w:name="_Toc116406055"/>
      <w:bookmarkStart w:id="208" w:name="_Toc116406660"/>
      <w:bookmarkStart w:id="209" w:name="_Toc116473264"/>
      <w:bookmarkStart w:id="210" w:name="_Toc118886837"/>
      <w:bookmarkStart w:id="211" w:name="_Toc118887692"/>
      <w:bookmarkStart w:id="212" w:name="_Toc118889943"/>
      <w:bookmarkStart w:id="213" w:name="_Toc118967643"/>
      <w:bookmarkStart w:id="214" w:name="_Toc118969835"/>
      <w:bookmarkStart w:id="215" w:name="_Toc118993894"/>
      <w:bookmarkStart w:id="216" w:name="_Toc119329657"/>
      <w:bookmarkStart w:id="217" w:name="_Toc119329709"/>
      <w:bookmarkStart w:id="218" w:name="_Toc119334578"/>
      <w:bookmarkStart w:id="219" w:name="_Toc119339724"/>
      <w:bookmarkStart w:id="220" w:name="_Toc119342482"/>
      <w:bookmarkStart w:id="221" w:name="_Toc119344594"/>
      <w:bookmarkStart w:id="222" w:name="_Toc119345196"/>
      <w:bookmarkStart w:id="223" w:name="_Toc119345405"/>
      <w:bookmarkStart w:id="224" w:name="_Toc119346592"/>
      <w:bookmarkStart w:id="225" w:name="_Toc150637122"/>
      <w:bookmarkStart w:id="226" w:name="_Toc162260553"/>
      <w:bookmarkStart w:id="227" w:name="_Toc240008882"/>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lastRenderedPageBreak/>
        <w:t>Calculation example</w:t>
      </w:r>
      <w:bookmarkEnd w:id="225"/>
      <w:bookmarkEnd w:id="226"/>
      <w:bookmarkEnd w:id="227"/>
    </w:p>
    <w:p w14:paraId="747376A7" w14:textId="3162FD8C" w:rsidR="00577E54" w:rsidRPr="00601673" w:rsidRDefault="000245D1" w:rsidP="008F5812">
      <w:r>
        <w:t>Please note, any estimates created using this example are only a point in time estimate. These are examples only and should only be treated as indicative.</w:t>
      </w:r>
    </w:p>
    <w:p w14:paraId="28F4D058" w14:textId="1AF47CB5" w:rsidR="00A201F0" w:rsidRPr="001C4FE3" w:rsidRDefault="00B301F2" w:rsidP="008551AF">
      <w:pPr>
        <w:pStyle w:val="Heading2"/>
        <w:numPr>
          <w:ilvl w:val="1"/>
          <w:numId w:val="35"/>
        </w:numPr>
      </w:pPr>
      <w:bookmarkStart w:id="228" w:name="_Toc158797955"/>
      <w:bookmarkStart w:id="229" w:name="_Toc158798004"/>
      <w:bookmarkStart w:id="230" w:name="_Toc158894181"/>
      <w:bookmarkStart w:id="231" w:name="_Toc158894227"/>
      <w:bookmarkStart w:id="232" w:name="_Toc162260282"/>
      <w:bookmarkStart w:id="233" w:name="_Toc162260334"/>
      <w:bookmarkStart w:id="234" w:name="_Toc162260388"/>
      <w:bookmarkStart w:id="235" w:name="_Toc162260441"/>
      <w:bookmarkStart w:id="236" w:name="_Toc162260496"/>
      <w:bookmarkStart w:id="237" w:name="_Toc162260554"/>
      <w:bookmarkStart w:id="238" w:name="_Toc162260612"/>
      <w:bookmarkStart w:id="239" w:name="_Toc162260666"/>
      <w:bookmarkStart w:id="240" w:name="_Toc162260892"/>
      <w:bookmarkStart w:id="241" w:name="_Toc162262055"/>
      <w:bookmarkStart w:id="242" w:name="_Toc162262590"/>
      <w:bookmarkStart w:id="243" w:name="_Toc162262814"/>
      <w:bookmarkStart w:id="244" w:name="_Toc162263294"/>
      <w:bookmarkStart w:id="245" w:name="_Toc162263573"/>
      <w:bookmarkStart w:id="246" w:name="_Toc163028416"/>
      <w:bookmarkStart w:id="247" w:name="_Toc150637123"/>
      <w:bookmarkStart w:id="248" w:name="_Toc162260555"/>
      <w:bookmarkStart w:id="249" w:name="_Toc240008883"/>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sidRPr="001C4FE3">
        <w:t>Residents’ Experience</w:t>
      </w:r>
      <w:r w:rsidR="00A201F0" w:rsidRPr="001C4FE3">
        <w:t xml:space="preserve"> </w:t>
      </w:r>
      <w:r w:rsidR="00646800" w:rsidRPr="001C4FE3">
        <w:t xml:space="preserve">rating </w:t>
      </w:r>
      <w:r w:rsidR="00A201F0" w:rsidRPr="001C4FE3">
        <w:t>example</w:t>
      </w:r>
      <w:bookmarkEnd w:id="247"/>
      <w:bookmarkEnd w:id="248"/>
      <w:bookmarkEnd w:id="249"/>
    </w:p>
    <w:p w14:paraId="21C18196" w14:textId="6348733D" w:rsidR="00326B22" w:rsidRPr="001C4FE3" w:rsidRDefault="00A201F0" w:rsidP="008F5812">
      <w:r w:rsidRPr="001C4FE3">
        <w:t xml:space="preserve">Table </w:t>
      </w:r>
      <w:r w:rsidR="00842B92">
        <w:t>9</w:t>
      </w:r>
      <w:r w:rsidR="00F9381C" w:rsidRPr="001C4FE3">
        <w:t xml:space="preserve"> </w:t>
      </w:r>
      <w:r w:rsidRPr="001C4FE3">
        <w:t xml:space="preserve">shows the </w:t>
      </w:r>
      <w:r w:rsidR="00F01158" w:rsidRPr="001C4FE3">
        <w:t xml:space="preserve">Residents’ </w:t>
      </w:r>
      <w:r w:rsidRPr="001C4FE3">
        <w:t xml:space="preserve">Experience </w:t>
      </w:r>
      <w:r w:rsidR="00F01158" w:rsidRPr="001C4FE3">
        <w:t xml:space="preserve">Survey </w:t>
      </w:r>
      <w:r w:rsidRPr="001C4FE3">
        <w:t xml:space="preserve">questions, and the percentage responded with ‘never’, ‘some of the time’, ‘most of the time’, and ‘always’. These are multiplied by their related point score: 1 point for </w:t>
      </w:r>
      <w:r w:rsidR="00AC26CD" w:rsidRPr="001C4FE3">
        <w:t>‘</w:t>
      </w:r>
      <w:r w:rsidRPr="001C4FE3">
        <w:t>never</w:t>
      </w:r>
      <w:r w:rsidR="00AC26CD" w:rsidRPr="001C4FE3">
        <w:t>’</w:t>
      </w:r>
      <w:r w:rsidRPr="001C4FE3">
        <w:t xml:space="preserve">, 2 points for </w:t>
      </w:r>
      <w:r w:rsidR="00AC26CD" w:rsidRPr="001C4FE3">
        <w:t>‘</w:t>
      </w:r>
      <w:r w:rsidRPr="001C4FE3">
        <w:t>some of the time</w:t>
      </w:r>
      <w:r w:rsidR="00AC26CD" w:rsidRPr="001C4FE3">
        <w:t>’</w:t>
      </w:r>
      <w:r w:rsidRPr="001C4FE3">
        <w:t xml:space="preserve">, 3 points for </w:t>
      </w:r>
      <w:r w:rsidR="00AC26CD" w:rsidRPr="001C4FE3">
        <w:t>‘</w:t>
      </w:r>
      <w:r w:rsidRPr="001C4FE3">
        <w:t>most of the time</w:t>
      </w:r>
      <w:r w:rsidR="00AC26CD" w:rsidRPr="001C4FE3">
        <w:t>’</w:t>
      </w:r>
      <w:r w:rsidRPr="001C4FE3">
        <w:t xml:space="preserve"> and 4 points for </w:t>
      </w:r>
      <w:r w:rsidR="00AC26CD" w:rsidRPr="001C4FE3">
        <w:t>‘</w:t>
      </w:r>
      <w:r w:rsidRPr="001C4FE3">
        <w:t>always</w:t>
      </w:r>
      <w:r w:rsidR="00AC26CD" w:rsidRPr="001C4FE3">
        <w:t>’</w:t>
      </w:r>
      <w:r w:rsidRPr="001C4FE3">
        <w:t xml:space="preserve">. These are then summed for an overall </w:t>
      </w:r>
      <w:r w:rsidR="00F01158" w:rsidRPr="001C4FE3">
        <w:t xml:space="preserve">Residents’ </w:t>
      </w:r>
      <w:r w:rsidRPr="001C4FE3">
        <w:t xml:space="preserve">Experience </w:t>
      </w:r>
      <w:r w:rsidR="009C55A5" w:rsidRPr="001C4FE3">
        <w:t xml:space="preserve">Survey </w:t>
      </w:r>
      <w:r w:rsidRPr="001C4FE3">
        <w:t>score.</w:t>
      </w:r>
    </w:p>
    <w:p w14:paraId="625A7E70" w14:textId="6D79D1BC" w:rsidR="00A201F0" w:rsidRPr="001C4FE3" w:rsidRDefault="0005795C" w:rsidP="008F5812">
      <w:pPr>
        <w:pStyle w:val="Caption"/>
      </w:pPr>
      <w:r>
        <w:t xml:space="preserve">Table </w:t>
      </w:r>
      <w:r w:rsidR="00842B92">
        <w:t>9</w:t>
      </w:r>
      <w:r w:rsidR="00A201F0" w:rsidRPr="001C4FE3">
        <w:t xml:space="preserve">: </w:t>
      </w:r>
      <w:r w:rsidR="00F01158" w:rsidRPr="001C4FE3">
        <w:t xml:space="preserve">Residents’ </w:t>
      </w:r>
      <w:r w:rsidR="00A201F0" w:rsidRPr="001C4FE3">
        <w:t xml:space="preserve">Experience </w:t>
      </w:r>
      <w:r w:rsidR="00C12A7E" w:rsidRPr="001C4FE3">
        <w:t xml:space="preserve">Survey </w:t>
      </w:r>
      <w:r w:rsidR="00A201F0" w:rsidRPr="001C4FE3">
        <w:t>questions and example %</w:t>
      </w:r>
      <w:r w:rsidR="00C33379" w:rsidRPr="001C4FE3">
        <w:t> </w:t>
      </w:r>
      <w:r w:rsidR="00A201F0" w:rsidRPr="001C4FE3">
        <w:t>response</w:t>
      </w:r>
    </w:p>
    <w:tbl>
      <w:tblPr>
        <w:tblStyle w:val="TableGrid2"/>
        <w:tblW w:w="9781" w:type="dxa"/>
        <w:tblLayout w:type="fixed"/>
        <w:tblLook w:val="0620" w:firstRow="1" w:lastRow="0" w:firstColumn="0" w:lastColumn="0" w:noHBand="1" w:noVBand="1"/>
      </w:tblPr>
      <w:tblGrid>
        <w:gridCol w:w="2552"/>
        <w:gridCol w:w="1753"/>
        <w:gridCol w:w="1920"/>
        <w:gridCol w:w="1815"/>
        <w:gridCol w:w="1741"/>
      </w:tblGrid>
      <w:tr w:rsidR="00A201F0" w:rsidRPr="001C4FE3" w14:paraId="271F8F74" w14:textId="77777777" w:rsidTr="00F64AC8">
        <w:trPr>
          <w:cnfStyle w:val="100000000000" w:firstRow="1" w:lastRow="0" w:firstColumn="0" w:lastColumn="0" w:oddVBand="0" w:evenVBand="0" w:oddHBand="0" w:evenHBand="0" w:firstRowFirstColumn="0" w:firstRowLastColumn="0" w:lastRowFirstColumn="0" w:lastRowLastColumn="0"/>
          <w:trHeight w:val="1440"/>
          <w:tblHeader/>
        </w:trPr>
        <w:tc>
          <w:tcPr>
            <w:tcW w:w="2552" w:type="dxa"/>
          </w:tcPr>
          <w:p w14:paraId="44B16827" w14:textId="77777777" w:rsidR="00A201F0" w:rsidRPr="00601E22" w:rsidRDefault="00A201F0" w:rsidP="008F5812">
            <w:r w:rsidRPr="00601E22">
              <w:t>Question</w:t>
            </w:r>
          </w:p>
        </w:tc>
        <w:tc>
          <w:tcPr>
            <w:tcW w:w="1753" w:type="dxa"/>
          </w:tcPr>
          <w:p w14:paraId="64F5755C" w14:textId="6BFE2F87" w:rsidR="00A201F0" w:rsidRPr="00601E22" w:rsidRDefault="00A201F0" w:rsidP="008F5812">
            <w:r w:rsidRPr="00601E22" w:rsidDel="005A0C95">
              <w:t>%</w:t>
            </w:r>
            <w:r w:rsidRPr="00601E22">
              <w:t xml:space="preserve"> responded </w:t>
            </w:r>
            <w:r w:rsidR="00B13760" w:rsidRPr="00601E22">
              <w:t>‘</w:t>
            </w:r>
            <w:r w:rsidRPr="00601E22">
              <w:t>never’ x 1 point = point score</w:t>
            </w:r>
          </w:p>
        </w:tc>
        <w:tc>
          <w:tcPr>
            <w:tcW w:w="1920" w:type="dxa"/>
          </w:tcPr>
          <w:p w14:paraId="37A4386B" w14:textId="5F184990" w:rsidR="00A201F0" w:rsidRPr="00601E22" w:rsidRDefault="00A201F0" w:rsidP="008F5812">
            <w:r w:rsidRPr="00601E22" w:rsidDel="005A0C95">
              <w:t>%</w:t>
            </w:r>
            <w:r w:rsidRPr="00601E22">
              <w:t xml:space="preserve"> responded </w:t>
            </w:r>
            <w:r w:rsidR="00B13760" w:rsidRPr="00601E22">
              <w:t>‘</w:t>
            </w:r>
            <w:r w:rsidRPr="00601E22">
              <w:t>some of the time’ x 2 points = point score</w:t>
            </w:r>
          </w:p>
        </w:tc>
        <w:tc>
          <w:tcPr>
            <w:tcW w:w="1815" w:type="dxa"/>
          </w:tcPr>
          <w:p w14:paraId="32152D39" w14:textId="74AFA7BC" w:rsidR="00A201F0" w:rsidRPr="00601E22" w:rsidRDefault="00A201F0" w:rsidP="008F5812">
            <w:r w:rsidRPr="00601E22" w:rsidDel="005A0C95">
              <w:t>%</w:t>
            </w:r>
            <w:r w:rsidRPr="00601E22">
              <w:t xml:space="preserve"> responded </w:t>
            </w:r>
            <w:r w:rsidR="00B13760" w:rsidRPr="00601E22">
              <w:t>‘</w:t>
            </w:r>
            <w:r w:rsidRPr="00601E22">
              <w:t>most of the time’ x 3 points = point score</w:t>
            </w:r>
          </w:p>
        </w:tc>
        <w:tc>
          <w:tcPr>
            <w:tcW w:w="1741" w:type="dxa"/>
          </w:tcPr>
          <w:p w14:paraId="7174C111" w14:textId="3E9A4C3E" w:rsidR="00A201F0" w:rsidRPr="00601E22" w:rsidRDefault="00A201F0" w:rsidP="008F5812">
            <w:r w:rsidRPr="00601E22" w:rsidDel="005A0C95">
              <w:t>%</w:t>
            </w:r>
            <w:r w:rsidRPr="00601E22">
              <w:t xml:space="preserve"> responded </w:t>
            </w:r>
            <w:r w:rsidR="00B13760" w:rsidRPr="00601E22">
              <w:t>‘</w:t>
            </w:r>
            <w:r w:rsidRPr="00601E22">
              <w:t>always’ x 4 points = point score</w:t>
            </w:r>
          </w:p>
        </w:tc>
      </w:tr>
      <w:tr w:rsidR="00A201F0" w:rsidRPr="001C4FE3" w14:paraId="1082DE56" w14:textId="77777777" w:rsidTr="00F64AC8">
        <w:trPr>
          <w:trHeight w:hRule="exact" w:val="911"/>
        </w:trPr>
        <w:tc>
          <w:tcPr>
            <w:tcW w:w="2552" w:type="dxa"/>
          </w:tcPr>
          <w:p w14:paraId="00CF2CBC" w14:textId="77777777" w:rsidR="00A201F0" w:rsidRPr="009D543C" w:rsidRDefault="00A201F0" w:rsidP="00F64AC8">
            <w:pPr>
              <w:pStyle w:val="TableParagraphstrong"/>
            </w:pPr>
            <w:r w:rsidRPr="009D543C">
              <w:t>Do staff treat you with respect?</w:t>
            </w:r>
          </w:p>
        </w:tc>
        <w:tc>
          <w:tcPr>
            <w:tcW w:w="1753" w:type="dxa"/>
          </w:tcPr>
          <w:p w14:paraId="26F3E8BD" w14:textId="369EE369" w:rsidR="00A201F0" w:rsidRPr="009D543C" w:rsidRDefault="00A201F0" w:rsidP="00F64AC8">
            <w:pPr>
              <w:pStyle w:val="TableParagraph"/>
            </w:pPr>
            <w:r w:rsidRPr="009D543C" w:rsidDel="007E090D">
              <w:t>0% x 1 = 0</w:t>
            </w:r>
          </w:p>
        </w:tc>
        <w:tc>
          <w:tcPr>
            <w:tcW w:w="1920" w:type="dxa"/>
          </w:tcPr>
          <w:p w14:paraId="7634563A" w14:textId="08870711" w:rsidR="00A201F0" w:rsidRPr="009D543C" w:rsidRDefault="00A201F0" w:rsidP="00F64AC8">
            <w:pPr>
              <w:pStyle w:val="TableParagraph"/>
            </w:pPr>
            <w:r w:rsidRPr="009D543C" w:rsidDel="007E090D">
              <w:t>10% x 2 = 0.2</w:t>
            </w:r>
          </w:p>
        </w:tc>
        <w:tc>
          <w:tcPr>
            <w:tcW w:w="1815" w:type="dxa"/>
          </w:tcPr>
          <w:p w14:paraId="50DCE3EC" w14:textId="50BD1D5F" w:rsidR="00A201F0" w:rsidRPr="009D543C" w:rsidRDefault="00A201F0" w:rsidP="00F64AC8">
            <w:pPr>
              <w:pStyle w:val="TableParagraph"/>
            </w:pPr>
            <w:r w:rsidRPr="009D543C" w:rsidDel="007E090D">
              <w:t>10% x 3 = 0.3</w:t>
            </w:r>
          </w:p>
        </w:tc>
        <w:tc>
          <w:tcPr>
            <w:tcW w:w="1741" w:type="dxa"/>
          </w:tcPr>
          <w:p w14:paraId="4520A5BB" w14:textId="3B527FCB" w:rsidR="00A201F0" w:rsidRPr="009D543C" w:rsidRDefault="00A201F0" w:rsidP="00F64AC8">
            <w:pPr>
              <w:pStyle w:val="TableParagraph"/>
            </w:pPr>
            <w:r w:rsidRPr="009D543C" w:rsidDel="007E090D">
              <w:t>80% x 4 = 3.2</w:t>
            </w:r>
          </w:p>
        </w:tc>
      </w:tr>
      <w:tr w:rsidR="0040064E" w:rsidRPr="001C4FE3" w14:paraId="450A916E" w14:textId="77777777" w:rsidTr="00F64AC8">
        <w:tc>
          <w:tcPr>
            <w:tcW w:w="2552" w:type="dxa"/>
          </w:tcPr>
          <w:p w14:paraId="07985633" w14:textId="13C35231" w:rsidR="0040064E" w:rsidRPr="009D543C" w:rsidRDefault="0040064E" w:rsidP="00F64AC8">
            <w:pPr>
              <w:pStyle w:val="TableParagraphstrong"/>
            </w:pPr>
            <w:r w:rsidRPr="009D543C">
              <w:t>Do you feel safe here?</w:t>
            </w:r>
          </w:p>
        </w:tc>
        <w:tc>
          <w:tcPr>
            <w:tcW w:w="1753" w:type="dxa"/>
          </w:tcPr>
          <w:p w14:paraId="7A2F848B" w14:textId="66FD65E3" w:rsidR="0040064E" w:rsidRPr="009D543C" w:rsidRDefault="0040064E" w:rsidP="00F64AC8">
            <w:pPr>
              <w:pStyle w:val="TableParagraph"/>
            </w:pPr>
            <w:r w:rsidRPr="009D543C" w:rsidDel="004F7BBD">
              <w:t>0% x 1 = 0</w:t>
            </w:r>
          </w:p>
        </w:tc>
        <w:tc>
          <w:tcPr>
            <w:tcW w:w="1920" w:type="dxa"/>
          </w:tcPr>
          <w:p w14:paraId="0BFCB42C" w14:textId="3EBD50CC" w:rsidR="0040064E" w:rsidRPr="009D543C" w:rsidRDefault="0040064E" w:rsidP="00F64AC8">
            <w:pPr>
              <w:pStyle w:val="TableParagraph"/>
            </w:pPr>
            <w:r w:rsidRPr="009D543C" w:rsidDel="004F7BBD">
              <w:t>10% x 2 = 0.2</w:t>
            </w:r>
          </w:p>
        </w:tc>
        <w:tc>
          <w:tcPr>
            <w:tcW w:w="1815" w:type="dxa"/>
          </w:tcPr>
          <w:p w14:paraId="7898B035" w14:textId="7FD17880" w:rsidR="0040064E" w:rsidRPr="009D543C" w:rsidRDefault="0040064E" w:rsidP="00F64AC8">
            <w:pPr>
              <w:pStyle w:val="TableParagraph"/>
            </w:pPr>
            <w:r w:rsidRPr="009D543C" w:rsidDel="004F7BBD">
              <w:t>10% x 3 = 0.3</w:t>
            </w:r>
          </w:p>
        </w:tc>
        <w:tc>
          <w:tcPr>
            <w:tcW w:w="1741" w:type="dxa"/>
          </w:tcPr>
          <w:p w14:paraId="14ACD240" w14:textId="2208B0E6" w:rsidR="0040064E" w:rsidRPr="009D543C" w:rsidRDefault="0040064E" w:rsidP="00F64AC8">
            <w:pPr>
              <w:pStyle w:val="TableParagraph"/>
            </w:pPr>
            <w:r w:rsidRPr="009D543C" w:rsidDel="004F7BBD">
              <w:t>80% x 4 = 3.2</w:t>
            </w:r>
          </w:p>
        </w:tc>
      </w:tr>
      <w:tr w:rsidR="0040064E" w:rsidRPr="001C4FE3" w14:paraId="57C3A79D" w14:textId="77777777" w:rsidTr="00F64AC8">
        <w:tc>
          <w:tcPr>
            <w:tcW w:w="2552" w:type="dxa"/>
          </w:tcPr>
          <w:p w14:paraId="4179FAEF" w14:textId="4734D6DA" w:rsidR="0040064E" w:rsidRPr="009D543C" w:rsidRDefault="0040064E" w:rsidP="00F64AC8">
            <w:pPr>
              <w:pStyle w:val="TableParagraphstrong"/>
            </w:pPr>
            <w:r w:rsidRPr="009D543C">
              <w:t>Is this place well run?</w:t>
            </w:r>
          </w:p>
        </w:tc>
        <w:tc>
          <w:tcPr>
            <w:tcW w:w="1753" w:type="dxa"/>
          </w:tcPr>
          <w:p w14:paraId="7F9C71B8" w14:textId="42773EB2" w:rsidR="0040064E" w:rsidRPr="009D543C" w:rsidRDefault="0040064E" w:rsidP="00F64AC8">
            <w:pPr>
              <w:pStyle w:val="TableParagraph"/>
            </w:pPr>
            <w:r w:rsidRPr="009D543C" w:rsidDel="004F7BBD">
              <w:t>0% x 1 = 0</w:t>
            </w:r>
          </w:p>
        </w:tc>
        <w:tc>
          <w:tcPr>
            <w:tcW w:w="1920" w:type="dxa"/>
          </w:tcPr>
          <w:p w14:paraId="2FC3AA50" w14:textId="73AD1604" w:rsidR="0040064E" w:rsidRPr="009D543C" w:rsidRDefault="0040064E" w:rsidP="00F64AC8">
            <w:pPr>
              <w:pStyle w:val="TableParagraph"/>
            </w:pPr>
            <w:r w:rsidRPr="009D543C" w:rsidDel="004F7BBD">
              <w:t>10% x 2 = 0.2</w:t>
            </w:r>
          </w:p>
        </w:tc>
        <w:tc>
          <w:tcPr>
            <w:tcW w:w="1815" w:type="dxa"/>
          </w:tcPr>
          <w:p w14:paraId="00698C51" w14:textId="5232921C" w:rsidR="0040064E" w:rsidRPr="009D543C" w:rsidRDefault="0040064E" w:rsidP="00F64AC8">
            <w:pPr>
              <w:pStyle w:val="TableParagraph"/>
            </w:pPr>
            <w:r w:rsidRPr="009D543C" w:rsidDel="004F7BBD">
              <w:t>10% x 3 = 0.3</w:t>
            </w:r>
          </w:p>
        </w:tc>
        <w:tc>
          <w:tcPr>
            <w:tcW w:w="1741" w:type="dxa"/>
          </w:tcPr>
          <w:p w14:paraId="6C38BD50" w14:textId="4784EBBE" w:rsidR="0040064E" w:rsidRPr="009D543C" w:rsidRDefault="0040064E" w:rsidP="00F64AC8">
            <w:pPr>
              <w:pStyle w:val="TableParagraph"/>
            </w:pPr>
            <w:r w:rsidRPr="009D543C" w:rsidDel="004F7BBD">
              <w:t>80% x 4 = 3.2</w:t>
            </w:r>
          </w:p>
        </w:tc>
      </w:tr>
      <w:tr w:rsidR="0040064E" w:rsidRPr="001C4FE3" w14:paraId="02ED385B" w14:textId="77777777" w:rsidTr="00F64AC8">
        <w:tc>
          <w:tcPr>
            <w:tcW w:w="2552" w:type="dxa"/>
          </w:tcPr>
          <w:p w14:paraId="08021C83" w14:textId="512333C0" w:rsidR="0040064E" w:rsidRPr="009D543C" w:rsidRDefault="0040064E" w:rsidP="00F64AC8">
            <w:pPr>
              <w:pStyle w:val="TableParagraphstrong"/>
            </w:pPr>
            <w:r w:rsidRPr="009D543C">
              <w:t>Do you get the care you need?</w:t>
            </w:r>
          </w:p>
        </w:tc>
        <w:tc>
          <w:tcPr>
            <w:tcW w:w="1753" w:type="dxa"/>
          </w:tcPr>
          <w:p w14:paraId="540C8556" w14:textId="160FC23C" w:rsidR="0040064E" w:rsidRPr="009D543C" w:rsidRDefault="0040064E" w:rsidP="00F64AC8">
            <w:pPr>
              <w:pStyle w:val="TableParagraph"/>
            </w:pPr>
            <w:r w:rsidRPr="009D543C" w:rsidDel="004F7BBD">
              <w:t>0% x 1 = 0</w:t>
            </w:r>
          </w:p>
        </w:tc>
        <w:tc>
          <w:tcPr>
            <w:tcW w:w="1920" w:type="dxa"/>
          </w:tcPr>
          <w:p w14:paraId="7F641379" w14:textId="759B28CC" w:rsidR="0040064E" w:rsidRPr="009D543C" w:rsidRDefault="0040064E" w:rsidP="00F64AC8">
            <w:pPr>
              <w:pStyle w:val="TableParagraph"/>
            </w:pPr>
            <w:r w:rsidRPr="009D543C" w:rsidDel="004F7BBD">
              <w:t>10% x 2 = 0.2</w:t>
            </w:r>
          </w:p>
        </w:tc>
        <w:tc>
          <w:tcPr>
            <w:tcW w:w="1815" w:type="dxa"/>
          </w:tcPr>
          <w:p w14:paraId="3D4C03FD" w14:textId="2BC28E85" w:rsidR="0040064E" w:rsidRPr="009D543C" w:rsidRDefault="0040064E" w:rsidP="00F64AC8">
            <w:pPr>
              <w:pStyle w:val="TableParagraph"/>
            </w:pPr>
            <w:r w:rsidRPr="009D543C" w:rsidDel="004F7BBD">
              <w:t>10% x 3 = 0.3</w:t>
            </w:r>
          </w:p>
        </w:tc>
        <w:tc>
          <w:tcPr>
            <w:tcW w:w="1741" w:type="dxa"/>
          </w:tcPr>
          <w:p w14:paraId="2841E4A4" w14:textId="61E24D25" w:rsidR="0040064E" w:rsidRPr="009D543C" w:rsidRDefault="0040064E" w:rsidP="00F64AC8">
            <w:pPr>
              <w:pStyle w:val="TableParagraph"/>
            </w:pPr>
            <w:r w:rsidRPr="009D543C" w:rsidDel="004F7BBD">
              <w:t>80% x 4 = 3.2</w:t>
            </w:r>
          </w:p>
        </w:tc>
      </w:tr>
      <w:tr w:rsidR="0040064E" w:rsidRPr="001C4FE3" w14:paraId="4271B741" w14:textId="77777777" w:rsidTr="00F64AC8">
        <w:tc>
          <w:tcPr>
            <w:tcW w:w="2552" w:type="dxa"/>
          </w:tcPr>
          <w:p w14:paraId="6197A731" w14:textId="4E851C53" w:rsidR="0040064E" w:rsidRPr="009D543C" w:rsidRDefault="0040064E" w:rsidP="00F64AC8">
            <w:pPr>
              <w:pStyle w:val="TableParagraphstrong"/>
            </w:pPr>
            <w:r w:rsidRPr="009D543C">
              <w:t>Do staff know what they are doing?</w:t>
            </w:r>
          </w:p>
        </w:tc>
        <w:tc>
          <w:tcPr>
            <w:tcW w:w="1753" w:type="dxa"/>
          </w:tcPr>
          <w:p w14:paraId="11F5DC1F" w14:textId="41B6738F" w:rsidR="0040064E" w:rsidRPr="009D543C" w:rsidRDefault="0040064E" w:rsidP="00F64AC8">
            <w:pPr>
              <w:pStyle w:val="TableParagraph"/>
            </w:pPr>
            <w:r w:rsidRPr="009D543C" w:rsidDel="004F7BBD">
              <w:t>0% x 1 = 0</w:t>
            </w:r>
          </w:p>
        </w:tc>
        <w:tc>
          <w:tcPr>
            <w:tcW w:w="1920" w:type="dxa"/>
          </w:tcPr>
          <w:p w14:paraId="200A4929" w14:textId="0F7C1D1A" w:rsidR="0040064E" w:rsidRPr="009D543C" w:rsidRDefault="0040064E" w:rsidP="00F64AC8">
            <w:pPr>
              <w:pStyle w:val="TableParagraph"/>
            </w:pPr>
            <w:r w:rsidRPr="009D543C" w:rsidDel="004F7BBD">
              <w:t>10% x 2 = 0.2</w:t>
            </w:r>
          </w:p>
        </w:tc>
        <w:tc>
          <w:tcPr>
            <w:tcW w:w="1815" w:type="dxa"/>
          </w:tcPr>
          <w:p w14:paraId="45A570B4" w14:textId="2775345B" w:rsidR="0040064E" w:rsidRPr="009D543C" w:rsidRDefault="0040064E" w:rsidP="00F64AC8">
            <w:pPr>
              <w:pStyle w:val="TableParagraph"/>
            </w:pPr>
            <w:r w:rsidRPr="009D543C" w:rsidDel="004F7BBD">
              <w:t>10% x 3 = 0.3</w:t>
            </w:r>
          </w:p>
        </w:tc>
        <w:tc>
          <w:tcPr>
            <w:tcW w:w="1741" w:type="dxa"/>
          </w:tcPr>
          <w:p w14:paraId="76E175D1" w14:textId="56664C97" w:rsidR="0040064E" w:rsidRPr="009D543C" w:rsidRDefault="0040064E" w:rsidP="00F64AC8">
            <w:pPr>
              <w:pStyle w:val="TableParagraph"/>
            </w:pPr>
            <w:r w:rsidRPr="009D543C" w:rsidDel="004F7BBD">
              <w:t>80% x 4 = 3.2</w:t>
            </w:r>
          </w:p>
        </w:tc>
      </w:tr>
      <w:tr w:rsidR="0040064E" w:rsidRPr="001C4FE3" w14:paraId="7D25E9CE" w14:textId="77777777" w:rsidTr="00F64AC8">
        <w:tc>
          <w:tcPr>
            <w:tcW w:w="2552" w:type="dxa"/>
          </w:tcPr>
          <w:p w14:paraId="1F901AD9" w14:textId="639C723E" w:rsidR="0040064E" w:rsidRPr="009D543C" w:rsidRDefault="0040064E" w:rsidP="00F64AC8">
            <w:pPr>
              <w:pStyle w:val="TableParagraphstrong"/>
            </w:pPr>
            <w:r w:rsidRPr="009D543C">
              <w:t>Are you encouraged to do as much as possible for yourself?</w:t>
            </w:r>
          </w:p>
        </w:tc>
        <w:tc>
          <w:tcPr>
            <w:tcW w:w="1753" w:type="dxa"/>
          </w:tcPr>
          <w:p w14:paraId="7662AF53" w14:textId="2D952C46" w:rsidR="0040064E" w:rsidRPr="009D543C" w:rsidRDefault="0040064E" w:rsidP="00F64AC8">
            <w:pPr>
              <w:pStyle w:val="TableParagraph"/>
            </w:pPr>
            <w:r w:rsidRPr="009D543C" w:rsidDel="004F7BBD">
              <w:t>0% x 1 = 0</w:t>
            </w:r>
          </w:p>
        </w:tc>
        <w:tc>
          <w:tcPr>
            <w:tcW w:w="1920" w:type="dxa"/>
          </w:tcPr>
          <w:p w14:paraId="42ED01B5" w14:textId="4ED05717" w:rsidR="0040064E" w:rsidRPr="009D543C" w:rsidRDefault="0040064E" w:rsidP="00F64AC8">
            <w:pPr>
              <w:pStyle w:val="TableParagraph"/>
            </w:pPr>
            <w:r w:rsidRPr="009D543C" w:rsidDel="004F7BBD">
              <w:t>10% x 2 = 0.2</w:t>
            </w:r>
          </w:p>
        </w:tc>
        <w:tc>
          <w:tcPr>
            <w:tcW w:w="1815" w:type="dxa"/>
          </w:tcPr>
          <w:p w14:paraId="19674EA7" w14:textId="29A9E925" w:rsidR="0040064E" w:rsidRPr="009D543C" w:rsidRDefault="0040064E" w:rsidP="00F64AC8">
            <w:pPr>
              <w:pStyle w:val="TableParagraph"/>
            </w:pPr>
            <w:r w:rsidRPr="009D543C" w:rsidDel="004F7BBD">
              <w:t>10% x 3 = 0.3</w:t>
            </w:r>
          </w:p>
        </w:tc>
        <w:tc>
          <w:tcPr>
            <w:tcW w:w="1741" w:type="dxa"/>
          </w:tcPr>
          <w:p w14:paraId="2B41249A" w14:textId="7661F778" w:rsidR="0040064E" w:rsidRPr="009D543C" w:rsidRDefault="0040064E" w:rsidP="00F64AC8">
            <w:pPr>
              <w:pStyle w:val="TableParagraph"/>
            </w:pPr>
            <w:r w:rsidRPr="009D543C" w:rsidDel="004F7BBD">
              <w:t>80% x 4 = 3.2</w:t>
            </w:r>
          </w:p>
        </w:tc>
      </w:tr>
      <w:tr w:rsidR="0040064E" w:rsidRPr="001C4FE3" w14:paraId="12BB0230" w14:textId="77777777" w:rsidTr="00F64AC8">
        <w:tc>
          <w:tcPr>
            <w:tcW w:w="2552" w:type="dxa"/>
          </w:tcPr>
          <w:p w14:paraId="32877714" w14:textId="03D7A96A" w:rsidR="0040064E" w:rsidRPr="009D543C" w:rsidRDefault="0040064E" w:rsidP="00F64AC8">
            <w:pPr>
              <w:pStyle w:val="TableParagraphstrong"/>
            </w:pPr>
            <w:r w:rsidRPr="009D543C">
              <w:t>Do the staff explain things to you?</w:t>
            </w:r>
          </w:p>
        </w:tc>
        <w:tc>
          <w:tcPr>
            <w:tcW w:w="1753" w:type="dxa"/>
          </w:tcPr>
          <w:p w14:paraId="11EFFBD5" w14:textId="1F13F4ED" w:rsidR="0040064E" w:rsidRPr="009D543C" w:rsidRDefault="0040064E" w:rsidP="00F64AC8">
            <w:pPr>
              <w:pStyle w:val="TableParagraph"/>
            </w:pPr>
            <w:r w:rsidRPr="009D543C" w:rsidDel="004F7BBD">
              <w:t>0% x 1 = 0</w:t>
            </w:r>
          </w:p>
        </w:tc>
        <w:tc>
          <w:tcPr>
            <w:tcW w:w="1920" w:type="dxa"/>
          </w:tcPr>
          <w:p w14:paraId="3E9CCB62" w14:textId="5BA7EBFB" w:rsidR="0040064E" w:rsidRPr="009D543C" w:rsidRDefault="0040064E" w:rsidP="00F64AC8">
            <w:pPr>
              <w:pStyle w:val="TableParagraph"/>
            </w:pPr>
            <w:r w:rsidRPr="009D543C" w:rsidDel="004F7BBD">
              <w:t>10% x 2 = 0.2</w:t>
            </w:r>
          </w:p>
        </w:tc>
        <w:tc>
          <w:tcPr>
            <w:tcW w:w="1815" w:type="dxa"/>
          </w:tcPr>
          <w:p w14:paraId="20334080" w14:textId="5414EBC0" w:rsidR="0040064E" w:rsidRPr="009D543C" w:rsidRDefault="0040064E" w:rsidP="00F64AC8">
            <w:pPr>
              <w:pStyle w:val="TableParagraph"/>
            </w:pPr>
            <w:r w:rsidRPr="009D543C" w:rsidDel="004F7BBD">
              <w:t>10% x 3 = 0.3</w:t>
            </w:r>
          </w:p>
        </w:tc>
        <w:tc>
          <w:tcPr>
            <w:tcW w:w="1741" w:type="dxa"/>
          </w:tcPr>
          <w:p w14:paraId="693E366E" w14:textId="7470F9E0" w:rsidR="0040064E" w:rsidRPr="009D543C" w:rsidRDefault="0040064E" w:rsidP="00F64AC8">
            <w:pPr>
              <w:pStyle w:val="TableParagraph"/>
            </w:pPr>
            <w:r w:rsidRPr="009D543C" w:rsidDel="004F7BBD">
              <w:t>80% x 4 = 3.2</w:t>
            </w:r>
          </w:p>
        </w:tc>
      </w:tr>
      <w:tr w:rsidR="0040064E" w:rsidRPr="001C4FE3" w14:paraId="3B3C84EC" w14:textId="77777777" w:rsidTr="00F64AC8">
        <w:tc>
          <w:tcPr>
            <w:tcW w:w="2552" w:type="dxa"/>
          </w:tcPr>
          <w:p w14:paraId="2B4FB851" w14:textId="038B08C6" w:rsidR="0040064E" w:rsidRPr="009D543C" w:rsidRDefault="0040064E" w:rsidP="00F64AC8">
            <w:pPr>
              <w:pStyle w:val="TableParagraphstrong"/>
            </w:pPr>
            <w:r w:rsidRPr="009D543C">
              <w:t>Do you like the food here?</w:t>
            </w:r>
          </w:p>
        </w:tc>
        <w:tc>
          <w:tcPr>
            <w:tcW w:w="1753" w:type="dxa"/>
          </w:tcPr>
          <w:p w14:paraId="2C5EBCD7" w14:textId="2D2EF485" w:rsidR="0040064E" w:rsidRPr="009D543C" w:rsidRDefault="0040064E" w:rsidP="00F64AC8">
            <w:pPr>
              <w:pStyle w:val="TableParagraph"/>
            </w:pPr>
            <w:r w:rsidRPr="009D543C" w:rsidDel="005A6856">
              <w:t>0% x 1 = 0</w:t>
            </w:r>
          </w:p>
        </w:tc>
        <w:tc>
          <w:tcPr>
            <w:tcW w:w="1920" w:type="dxa"/>
          </w:tcPr>
          <w:p w14:paraId="497F4D89" w14:textId="7D676CC0" w:rsidR="0040064E" w:rsidRPr="009D543C" w:rsidRDefault="0040064E" w:rsidP="00F64AC8">
            <w:pPr>
              <w:pStyle w:val="TableParagraph"/>
            </w:pPr>
            <w:r w:rsidRPr="009D543C" w:rsidDel="005A6856">
              <w:t>10% x 2 = 0.2</w:t>
            </w:r>
          </w:p>
        </w:tc>
        <w:tc>
          <w:tcPr>
            <w:tcW w:w="1815" w:type="dxa"/>
          </w:tcPr>
          <w:p w14:paraId="33CE5AE9" w14:textId="03C40B2C" w:rsidR="0040064E" w:rsidRPr="009D543C" w:rsidRDefault="0040064E" w:rsidP="00F64AC8">
            <w:pPr>
              <w:pStyle w:val="TableParagraph"/>
            </w:pPr>
            <w:r w:rsidRPr="009D543C" w:rsidDel="005A6856">
              <w:t>10% x 3 = 0.3</w:t>
            </w:r>
          </w:p>
        </w:tc>
        <w:tc>
          <w:tcPr>
            <w:tcW w:w="1741" w:type="dxa"/>
          </w:tcPr>
          <w:p w14:paraId="0E8263D4" w14:textId="12ED4F8F" w:rsidR="0040064E" w:rsidRPr="009D543C" w:rsidRDefault="0040064E" w:rsidP="00F64AC8">
            <w:pPr>
              <w:pStyle w:val="TableParagraph"/>
            </w:pPr>
            <w:r w:rsidRPr="009D543C" w:rsidDel="005A6856">
              <w:t>80% x 4 = 3.2</w:t>
            </w:r>
          </w:p>
        </w:tc>
      </w:tr>
      <w:tr w:rsidR="0040064E" w:rsidRPr="001C4FE3" w14:paraId="64F4F7B9" w14:textId="77777777" w:rsidTr="00F64AC8">
        <w:trPr>
          <w:trHeight w:val="1052"/>
        </w:trPr>
        <w:tc>
          <w:tcPr>
            <w:tcW w:w="2552" w:type="dxa"/>
          </w:tcPr>
          <w:p w14:paraId="1BC42176" w14:textId="07DC4F6D" w:rsidR="0040064E" w:rsidRPr="009D543C" w:rsidRDefault="0040064E" w:rsidP="00F64AC8">
            <w:pPr>
              <w:pStyle w:val="TableParagraphstrong"/>
            </w:pPr>
            <w:r w:rsidRPr="009D543C">
              <w:t>Do staff follow up when you raise things with them?</w:t>
            </w:r>
          </w:p>
        </w:tc>
        <w:tc>
          <w:tcPr>
            <w:tcW w:w="1753" w:type="dxa"/>
          </w:tcPr>
          <w:p w14:paraId="4E446988" w14:textId="3511D9BF" w:rsidR="0040064E" w:rsidRPr="009D543C" w:rsidRDefault="0040064E" w:rsidP="00F64AC8">
            <w:pPr>
              <w:pStyle w:val="TableParagraph"/>
            </w:pPr>
            <w:r w:rsidRPr="009D543C" w:rsidDel="005A6856">
              <w:t>0% x 1 = 0</w:t>
            </w:r>
          </w:p>
        </w:tc>
        <w:tc>
          <w:tcPr>
            <w:tcW w:w="1920" w:type="dxa"/>
          </w:tcPr>
          <w:p w14:paraId="3191730E" w14:textId="08DB4217" w:rsidR="0040064E" w:rsidRPr="009D543C" w:rsidRDefault="0040064E" w:rsidP="00F64AC8">
            <w:pPr>
              <w:pStyle w:val="TableParagraph"/>
            </w:pPr>
            <w:r w:rsidRPr="009D543C" w:rsidDel="005A6856">
              <w:t>10% x 2 = 0.2</w:t>
            </w:r>
          </w:p>
        </w:tc>
        <w:tc>
          <w:tcPr>
            <w:tcW w:w="1815" w:type="dxa"/>
          </w:tcPr>
          <w:p w14:paraId="33F7A219" w14:textId="5E832DB1" w:rsidR="0040064E" w:rsidRPr="009D543C" w:rsidRDefault="0040064E" w:rsidP="00F64AC8">
            <w:pPr>
              <w:pStyle w:val="TableParagraph"/>
            </w:pPr>
            <w:r w:rsidRPr="009D543C" w:rsidDel="005A6856">
              <w:t>10% x 3 = 0.3</w:t>
            </w:r>
          </w:p>
        </w:tc>
        <w:tc>
          <w:tcPr>
            <w:tcW w:w="1741" w:type="dxa"/>
          </w:tcPr>
          <w:p w14:paraId="3E1273E5" w14:textId="697CC820" w:rsidR="0040064E" w:rsidRPr="009D543C" w:rsidRDefault="0040064E" w:rsidP="00F64AC8">
            <w:pPr>
              <w:pStyle w:val="TableParagraph"/>
            </w:pPr>
            <w:r w:rsidRPr="009D543C" w:rsidDel="005A6856">
              <w:t>80% x 4 = 3.2</w:t>
            </w:r>
          </w:p>
        </w:tc>
      </w:tr>
      <w:tr w:rsidR="00A201F0" w:rsidRPr="001C4FE3" w14:paraId="34B64DC5" w14:textId="77777777" w:rsidTr="00F64AC8">
        <w:tc>
          <w:tcPr>
            <w:tcW w:w="2552" w:type="dxa"/>
          </w:tcPr>
          <w:p w14:paraId="24D064C0" w14:textId="77777777" w:rsidR="00A201F0" w:rsidRPr="009D543C" w:rsidRDefault="00A201F0" w:rsidP="00F64AC8">
            <w:pPr>
              <w:pStyle w:val="TableParagraphstrong"/>
            </w:pPr>
            <w:r w:rsidRPr="009D543C">
              <w:t>Are staff kind and caring?</w:t>
            </w:r>
          </w:p>
        </w:tc>
        <w:tc>
          <w:tcPr>
            <w:tcW w:w="1753" w:type="dxa"/>
          </w:tcPr>
          <w:p w14:paraId="69B5ECD8" w14:textId="731651E2" w:rsidR="00A201F0" w:rsidRPr="009D543C" w:rsidRDefault="00A201F0" w:rsidP="00F64AC8">
            <w:pPr>
              <w:pStyle w:val="TableParagraph"/>
            </w:pPr>
            <w:r w:rsidRPr="009D543C" w:rsidDel="005A6856">
              <w:t>0% x 1 = 0</w:t>
            </w:r>
          </w:p>
        </w:tc>
        <w:tc>
          <w:tcPr>
            <w:tcW w:w="1920" w:type="dxa"/>
          </w:tcPr>
          <w:p w14:paraId="034C052C" w14:textId="3A503846" w:rsidR="00A201F0" w:rsidRPr="009D543C" w:rsidRDefault="00A201F0" w:rsidP="00F64AC8">
            <w:pPr>
              <w:pStyle w:val="TableParagraph"/>
            </w:pPr>
            <w:r w:rsidRPr="009D543C" w:rsidDel="005A6856">
              <w:t>10% x 2 = 0.2</w:t>
            </w:r>
          </w:p>
        </w:tc>
        <w:tc>
          <w:tcPr>
            <w:tcW w:w="1815" w:type="dxa"/>
          </w:tcPr>
          <w:p w14:paraId="166F0F47" w14:textId="328BA1EF" w:rsidR="00A201F0" w:rsidRPr="009D543C" w:rsidRDefault="00A201F0" w:rsidP="00F64AC8">
            <w:pPr>
              <w:pStyle w:val="TableParagraph"/>
            </w:pPr>
            <w:r w:rsidRPr="009D543C" w:rsidDel="005A6856">
              <w:t>10% x 3 = 0.3</w:t>
            </w:r>
          </w:p>
        </w:tc>
        <w:tc>
          <w:tcPr>
            <w:tcW w:w="1741" w:type="dxa"/>
          </w:tcPr>
          <w:p w14:paraId="3DA9C34E" w14:textId="31D012C2" w:rsidR="00A201F0" w:rsidRPr="009D543C" w:rsidRDefault="00A201F0" w:rsidP="00F64AC8">
            <w:pPr>
              <w:pStyle w:val="TableParagraph"/>
            </w:pPr>
            <w:r w:rsidRPr="009D543C" w:rsidDel="005A6856">
              <w:t>80% x 4 = 3.2</w:t>
            </w:r>
          </w:p>
        </w:tc>
      </w:tr>
      <w:tr w:rsidR="00A201F0" w:rsidRPr="001C4FE3" w14:paraId="52F9ADA3" w14:textId="77777777" w:rsidTr="00F64AC8">
        <w:tc>
          <w:tcPr>
            <w:tcW w:w="2552" w:type="dxa"/>
          </w:tcPr>
          <w:p w14:paraId="50D24E84" w14:textId="77777777" w:rsidR="00A201F0" w:rsidRPr="009D543C" w:rsidRDefault="00A201F0" w:rsidP="00F64AC8">
            <w:pPr>
              <w:pStyle w:val="TableParagraphstrong"/>
            </w:pPr>
            <w:r w:rsidRPr="009D543C">
              <w:t xml:space="preserve">Do you have a say in your daily activities? </w:t>
            </w:r>
          </w:p>
        </w:tc>
        <w:tc>
          <w:tcPr>
            <w:tcW w:w="1753" w:type="dxa"/>
          </w:tcPr>
          <w:p w14:paraId="2F1AF087" w14:textId="166C7A84" w:rsidR="00A201F0" w:rsidRPr="009D543C" w:rsidRDefault="00A201F0" w:rsidP="00F64AC8">
            <w:pPr>
              <w:pStyle w:val="TableParagraph"/>
            </w:pPr>
            <w:r w:rsidRPr="009D543C" w:rsidDel="005A6856">
              <w:t>0% x 1 = 0</w:t>
            </w:r>
          </w:p>
        </w:tc>
        <w:tc>
          <w:tcPr>
            <w:tcW w:w="1920" w:type="dxa"/>
          </w:tcPr>
          <w:p w14:paraId="378A24F7" w14:textId="5AA4CBDB" w:rsidR="00A201F0" w:rsidRPr="009D543C" w:rsidRDefault="00A201F0" w:rsidP="00F64AC8">
            <w:pPr>
              <w:pStyle w:val="TableParagraph"/>
            </w:pPr>
            <w:r w:rsidRPr="009D543C" w:rsidDel="005A6856">
              <w:t>10% x 2 = 0.2</w:t>
            </w:r>
          </w:p>
        </w:tc>
        <w:tc>
          <w:tcPr>
            <w:tcW w:w="1815" w:type="dxa"/>
          </w:tcPr>
          <w:p w14:paraId="49B8DADE" w14:textId="7F2D6958" w:rsidR="00A201F0" w:rsidRPr="009D543C" w:rsidRDefault="00A201F0" w:rsidP="00F64AC8">
            <w:pPr>
              <w:pStyle w:val="TableParagraph"/>
            </w:pPr>
            <w:r w:rsidRPr="009D543C" w:rsidDel="005A6856">
              <w:t>10% x 3 = 0.3</w:t>
            </w:r>
          </w:p>
        </w:tc>
        <w:tc>
          <w:tcPr>
            <w:tcW w:w="1741" w:type="dxa"/>
          </w:tcPr>
          <w:p w14:paraId="53B146E5" w14:textId="0C2F5E8A" w:rsidR="00A201F0" w:rsidRPr="009D543C" w:rsidRDefault="00A201F0" w:rsidP="00F64AC8">
            <w:pPr>
              <w:pStyle w:val="TableParagraph"/>
            </w:pPr>
            <w:r w:rsidRPr="009D543C" w:rsidDel="005A6856">
              <w:t>80% x 4 = 3.2</w:t>
            </w:r>
          </w:p>
        </w:tc>
      </w:tr>
      <w:tr w:rsidR="00A201F0" w:rsidRPr="001C4FE3" w14:paraId="2AFBEFF8" w14:textId="77777777" w:rsidTr="00F64AC8">
        <w:trPr>
          <w:trHeight w:hRule="exact" w:val="1378"/>
        </w:trPr>
        <w:tc>
          <w:tcPr>
            <w:tcW w:w="2552" w:type="dxa"/>
          </w:tcPr>
          <w:p w14:paraId="4F871603" w14:textId="3D5771A7" w:rsidR="00A201F0" w:rsidRPr="009D543C" w:rsidRDefault="00F01158" w:rsidP="00F64AC8">
            <w:pPr>
              <w:pStyle w:val="TableParagraphstrong"/>
            </w:pPr>
            <w:r w:rsidRPr="009D543C">
              <w:t>How likely are you to recommend this aged care home to someone</w:t>
            </w:r>
            <w:r w:rsidR="00A201F0" w:rsidRPr="009D543C">
              <w:t>?</w:t>
            </w:r>
          </w:p>
        </w:tc>
        <w:tc>
          <w:tcPr>
            <w:tcW w:w="1753" w:type="dxa"/>
          </w:tcPr>
          <w:p w14:paraId="0C645C17" w14:textId="104A9A7E" w:rsidR="00A201F0" w:rsidRPr="009D543C" w:rsidRDefault="00A201F0" w:rsidP="00F64AC8">
            <w:pPr>
              <w:pStyle w:val="TableParagraph"/>
            </w:pPr>
            <w:r w:rsidRPr="009D543C" w:rsidDel="005A6856">
              <w:t>0% x 1 = 0</w:t>
            </w:r>
          </w:p>
        </w:tc>
        <w:tc>
          <w:tcPr>
            <w:tcW w:w="1920" w:type="dxa"/>
          </w:tcPr>
          <w:p w14:paraId="012DA085" w14:textId="19159CC2" w:rsidR="00A201F0" w:rsidRPr="009D543C" w:rsidRDefault="00A201F0" w:rsidP="00F64AC8">
            <w:pPr>
              <w:pStyle w:val="TableParagraph"/>
            </w:pPr>
            <w:r w:rsidRPr="009D543C" w:rsidDel="005A6856">
              <w:t>10% x 2 = 0.2</w:t>
            </w:r>
          </w:p>
        </w:tc>
        <w:tc>
          <w:tcPr>
            <w:tcW w:w="1815" w:type="dxa"/>
          </w:tcPr>
          <w:p w14:paraId="4E73D0B4" w14:textId="6D2B6ECE" w:rsidR="00A201F0" w:rsidRPr="009D543C" w:rsidRDefault="00A201F0" w:rsidP="00F64AC8">
            <w:pPr>
              <w:pStyle w:val="TableParagraph"/>
            </w:pPr>
            <w:r w:rsidRPr="009D543C" w:rsidDel="005A6856">
              <w:t>10% x 3 = 0.3</w:t>
            </w:r>
          </w:p>
        </w:tc>
        <w:tc>
          <w:tcPr>
            <w:tcW w:w="1741" w:type="dxa"/>
          </w:tcPr>
          <w:p w14:paraId="4C1A60AF" w14:textId="3646B4BF" w:rsidR="00A201F0" w:rsidRPr="009D543C" w:rsidRDefault="00A201F0" w:rsidP="00F64AC8">
            <w:pPr>
              <w:pStyle w:val="TableParagraph"/>
            </w:pPr>
            <w:r w:rsidRPr="009D543C" w:rsidDel="005A6856">
              <w:t>80% x 4 = 3.2</w:t>
            </w:r>
          </w:p>
        </w:tc>
      </w:tr>
      <w:tr w:rsidR="00A201F0" w:rsidRPr="001C4FE3" w14:paraId="41183A6C" w14:textId="77777777" w:rsidTr="00F64AC8">
        <w:tc>
          <w:tcPr>
            <w:tcW w:w="2552" w:type="dxa"/>
          </w:tcPr>
          <w:p w14:paraId="1E31C122" w14:textId="77777777" w:rsidR="00A201F0" w:rsidRPr="009D543C" w:rsidRDefault="00A201F0" w:rsidP="00F64AC8">
            <w:pPr>
              <w:pStyle w:val="TableParagraphstrong"/>
            </w:pPr>
            <w:r w:rsidRPr="009D543C">
              <w:t>Total point score</w:t>
            </w:r>
          </w:p>
        </w:tc>
        <w:tc>
          <w:tcPr>
            <w:tcW w:w="1753" w:type="dxa"/>
          </w:tcPr>
          <w:p w14:paraId="75CAE620" w14:textId="0D10BF08" w:rsidR="00A201F0" w:rsidRPr="009D543C" w:rsidRDefault="00A201F0" w:rsidP="00F64AC8">
            <w:pPr>
              <w:pStyle w:val="TableParagraph"/>
            </w:pPr>
            <w:r w:rsidRPr="009D543C" w:rsidDel="005A6856">
              <w:t>0</w:t>
            </w:r>
          </w:p>
        </w:tc>
        <w:tc>
          <w:tcPr>
            <w:tcW w:w="1920" w:type="dxa"/>
          </w:tcPr>
          <w:p w14:paraId="03EB6359" w14:textId="567D4E67" w:rsidR="00A201F0" w:rsidRPr="009D543C" w:rsidRDefault="00A201F0" w:rsidP="00F64AC8">
            <w:pPr>
              <w:pStyle w:val="TableParagraph"/>
            </w:pPr>
            <w:r w:rsidRPr="009D543C" w:rsidDel="005A6856">
              <w:t>2.4</w:t>
            </w:r>
          </w:p>
        </w:tc>
        <w:tc>
          <w:tcPr>
            <w:tcW w:w="1815" w:type="dxa"/>
          </w:tcPr>
          <w:p w14:paraId="784EFB69" w14:textId="20359D9C" w:rsidR="00A201F0" w:rsidRPr="009D543C" w:rsidRDefault="00A201F0" w:rsidP="00F64AC8">
            <w:pPr>
              <w:pStyle w:val="TableParagraph"/>
            </w:pPr>
            <w:r w:rsidRPr="009D543C" w:rsidDel="005A6856">
              <w:t>3.6</w:t>
            </w:r>
          </w:p>
        </w:tc>
        <w:tc>
          <w:tcPr>
            <w:tcW w:w="1741" w:type="dxa"/>
          </w:tcPr>
          <w:p w14:paraId="090FE030" w14:textId="43EC3B7E" w:rsidR="00A201F0" w:rsidRPr="009D543C" w:rsidRDefault="00A201F0" w:rsidP="00F64AC8">
            <w:pPr>
              <w:pStyle w:val="TableParagraph"/>
            </w:pPr>
            <w:r w:rsidRPr="009D543C" w:rsidDel="005A6856">
              <w:t>38.4</w:t>
            </w:r>
          </w:p>
        </w:tc>
      </w:tr>
    </w:tbl>
    <w:p w14:paraId="274C3FAE" w14:textId="77777777" w:rsidR="00CF3CB4" w:rsidRDefault="00CF3CB4" w:rsidP="008F5812"/>
    <w:p w14:paraId="03A80EF7" w14:textId="77777777" w:rsidR="00CF3CB4" w:rsidRDefault="00CF3CB4" w:rsidP="008F5812"/>
    <w:p w14:paraId="0116CD3C" w14:textId="13356D20" w:rsidR="00E151C6" w:rsidRPr="001C4FE3" w:rsidRDefault="282054EF" w:rsidP="008F5812">
      <w:r>
        <w:lastRenderedPageBreak/>
        <w:t xml:space="preserve">The </w:t>
      </w:r>
      <w:r w:rsidR="410DC7BB">
        <w:t xml:space="preserve">Residents’ </w:t>
      </w:r>
      <w:r>
        <w:t xml:space="preserve">Experience </w:t>
      </w:r>
      <w:r w:rsidR="410DC7BB">
        <w:t xml:space="preserve">Survey </w:t>
      </w:r>
      <w:r>
        <w:t>score for this</w:t>
      </w:r>
      <w:r w:rsidR="05C04DDC" w:rsidRPr="00095F96">
        <w:t xml:space="preserve"> aged car</w:t>
      </w:r>
      <w:r w:rsidR="16561C5C" w:rsidRPr="00095F96">
        <w:t>e</w:t>
      </w:r>
      <w:r w:rsidR="05C04DDC" w:rsidRPr="00095F96">
        <w:t xml:space="preserve"> home</w:t>
      </w:r>
      <w:r w:rsidR="05C04DDC">
        <w:t xml:space="preserve"> </w:t>
      </w:r>
      <w:r>
        <w:t>is 44.4, based on adding all point scores (0 + 2</w:t>
      </w:r>
      <w:r w:rsidR="334D7221">
        <w:t>.</w:t>
      </w:r>
      <w:r>
        <w:t>4 + 3</w:t>
      </w:r>
      <w:r w:rsidR="334D7221">
        <w:t>.</w:t>
      </w:r>
      <w:r>
        <w:t>6 + 38</w:t>
      </w:r>
      <w:r w:rsidR="334D7221">
        <w:t>.</w:t>
      </w:r>
      <w:r>
        <w:t>4</w:t>
      </w:r>
      <w:r w:rsidR="6CC7CCF5">
        <w:t>).</w:t>
      </w:r>
      <w:r>
        <w:t xml:space="preserve"> Therefore, based on the current algorithm this </w:t>
      </w:r>
      <w:r w:rsidR="0049736C">
        <w:t xml:space="preserve">aged care </w:t>
      </w:r>
      <w:r w:rsidR="05C04DDC">
        <w:t xml:space="preserve">home </w:t>
      </w:r>
      <w:r>
        <w:t>is within the lower bound (points) of 4</w:t>
      </w:r>
      <w:r w:rsidR="6CC7CCF5">
        <w:t>1</w:t>
      </w:r>
      <w:r>
        <w:t xml:space="preserve"> and higher bound (points) of 45 and has a 4</w:t>
      </w:r>
      <w:r w:rsidR="097A9188">
        <w:t xml:space="preserve"> </w:t>
      </w:r>
      <w:r w:rsidR="1F9D87AC">
        <w:t xml:space="preserve">star </w:t>
      </w:r>
      <w:r>
        <w:t>Residents’ Experience</w:t>
      </w:r>
      <w:r w:rsidR="1F9D87AC">
        <w:t xml:space="preserve"> rating</w:t>
      </w:r>
      <w:r>
        <w:t xml:space="preserve"> (refer to </w:t>
      </w:r>
      <w:r w:rsidR="00B605C6">
        <w:t>T</w:t>
      </w:r>
      <w:r w:rsidR="00E255A2">
        <w:t xml:space="preserve">able </w:t>
      </w:r>
      <w:r w:rsidR="09B3BF3C">
        <w:t>3</w:t>
      </w:r>
      <w:r>
        <w:t>).</w:t>
      </w:r>
    </w:p>
    <w:p w14:paraId="7B61C089" w14:textId="4B55FE7D" w:rsidR="00E151C6" w:rsidRPr="001C4FE3" w:rsidRDefault="00E151C6" w:rsidP="008F5812">
      <w:pPr>
        <w:pStyle w:val="Heading2"/>
      </w:pPr>
      <w:bookmarkStart w:id="250" w:name="_Toc162260556"/>
      <w:bookmarkStart w:id="251" w:name="_Toc240008884"/>
      <w:r>
        <w:t>Compliance rating example</w:t>
      </w:r>
      <w:bookmarkEnd w:id="250"/>
      <w:bookmarkEnd w:id="251"/>
    </w:p>
    <w:p w14:paraId="1B93B6D2" w14:textId="3B5B40B5" w:rsidR="00770624" w:rsidRPr="00A70172" w:rsidRDefault="00770624" w:rsidP="00F85CEB">
      <w:r w:rsidRPr="00A70172">
        <w:t xml:space="preserve">In this example, </w:t>
      </w:r>
      <w:r w:rsidR="009B017B">
        <w:t xml:space="preserve">the </w:t>
      </w:r>
      <w:r w:rsidR="0097713A">
        <w:t>aged care</w:t>
      </w:r>
      <w:r w:rsidR="009B017B">
        <w:t xml:space="preserve"> home has been assessed against the strengthened Quality Standards </w:t>
      </w:r>
      <w:r w:rsidR="00F11155">
        <w:t>and found to</w:t>
      </w:r>
      <w:r w:rsidR="00225213">
        <w:t xml:space="preserve"> have conformance against all standards but did not meet the additional criteria </w:t>
      </w:r>
      <w:r w:rsidR="00F85CEB">
        <w:t xml:space="preserve">for exceeding. As it does not currently have any current regulatory </w:t>
      </w:r>
      <w:r w:rsidR="00D2483E" w:rsidRPr="00D2483E">
        <w:t>decisions relating to the delivery of funded aged care services in the aged care home</w:t>
      </w:r>
      <w:r w:rsidR="00F85CEB">
        <w:t xml:space="preserve"> it has a </w:t>
      </w:r>
      <w:r w:rsidR="009D15E5">
        <w:t>4 star Compliance rating (refer to table 4)</w:t>
      </w:r>
      <w:r w:rsidR="00662426">
        <w:t>.</w:t>
      </w:r>
    </w:p>
    <w:p w14:paraId="46EC537C" w14:textId="073A3A24" w:rsidR="00E24682" w:rsidRPr="001C4FE3" w:rsidRDefault="00E24682" w:rsidP="008F5812">
      <w:pPr>
        <w:pStyle w:val="Heading2"/>
      </w:pPr>
      <w:bookmarkStart w:id="252" w:name="_Toc150637125"/>
      <w:bookmarkStart w:id="253" w:name="_Toc162260557"/>
      <w:bookmarkStart w:id="254" w:name="_Toc240008885"/>
      <w:r>
        <w:t xml:space="preserve">Staffing </w:t>
      </w:r>
      <w:r w:rsidR="00646800">
        <w:t xml:space="preserve">rating </w:t>
      </w:r>
      <w:r>
        <w:t>example</w:t>
      </w:r>
      <w:bookmarkEnd w:id="252"/>
      <w:bookmarkEnd w:id="253"/>
      <w:bookmarkEnd w:id="254"/>
    </w:p>
    <w:p w14:paraId="734BA3BF" w14:textId="3076E01B" w:rsidR="00E24682" w:rsidRPr="001C4FE3" w:rsidRDefault="00EB5F28" w:rsidP="008F5812">
      <w:r w:rsidRPr="001C4FE3">
        <w:t xml:space="preserve">Care minute targets </w:t>
      </w:r>
      <w:r w:rsidR="00B20747" w:rsidRPr="001C4FE3">
        <w:t>f</w:t>
      </w:r>
      <w:r w:rsidR="00E24682" w:rsidRPr="001C4FE3">
        <w:t xml:space="preserve">or each day a </w:t>
      </w:r>
      <w:r w:rsidR="004A06A9" w:rsidRPr="001C4FE3">
        <w:t>service</w:t>
      </w:r>
      <w:r w:rsidR="00E24682" w:rsidRPr="001C4FE3">
        <w:t xml:space="preserve"> was operational in the previous quarter </w:t>
      </w:r>
      <w:r w:rsidR="00A41CF0" w:rsidRPr="001C4FE3">
        <w:t xml:space="preserve">are based on the care needs </w:t>
      </w:r>
      <w:r w:rsidR="00E24682" w:rsidRPr="001C4FE3">
        <w:t xml:space="preserve">for each resident who was in care </w:t>
      </w:r>
      <w:r w:rsidR="007D7AB8" w:rsidRPr="001C4FE3">
        <w:t>in the service over the previous quarter</w:t>
      </w:r>
      <w:r w:rsidR="00E24682" w:rsidRPr="001C4FE3">
        <w:t xml:space="preserve">, based on their AN-ACC class. </w:t>
      </w:r>
      <w:r w:rsidR="00B20747" w:rsidRPr="001C4FE3">
        <w:t xml:space="preserve">Information on how care minute allocations for each AN-ACC class are available in the </w:t>
      </w:r>
      <w:hyperlink r:id="rId39" w:history="1">
        <w:r w:rsidR="00B20747" w:rsidRPr="008F5812">
          <w:rPr>
            <w:rStyle w:val="Hyperlink"/>
          </w:rPr>
          <w:t>Care minutes guide</w:t>
        </w:r>
      </w:hyperlink>
      <w:r w:rsidR="00B20747" w:rsidRPr="001C4FE3">
        <w:t xml:space="preserve">. </w:t>
      </w:r>
      <w:r w:rsidR="00E24682" w:rsidRPr="001C4FE3">
        <w:t>The minutes for each resident are summed to a daily total, and the daily totals are summed over each day in the quarter to arrive at a total care minutes requirement and a registered nursing care minutes requirement for the quarter.</w:t>
      </w:r>
    </w:p>
    <w:p w14:paraId="43EC90F6" w14:textId="77777777" w:rsidR="0040752A" w:rsidRPr="00456F71" w:rsidRDefault="000146FF" w:rsidP="008F5812">
      <w:pPr>
        <w:rPr>
          <w:lang w:val="en-US"/>
        </w:rPr>
      </w:pPr>
      <w:r w:rsidRPr="00456F71">
        <w:rPr>
          <w:lang w:val="en-US"/>
        </w:rPr>
        <w:t>On 1 October 2024, the care minute requirements increased from a sector-wide average of 200 minutes of care per resident per day to 215 minutes per resident per day, with 44 of those minutes provided by registered nurses.</w:t>
      </w:r>
    </w:p>
    <w:p w14:paraId="023064AC" w14:textId="23574A7F" w:rsidR="000146FF" w:rsidRPr="00456F71" w:rsidRDefault="00A02333" w:rsidP="008F5812">
      <w:r w:rsidRPr="00456F71">
        <w:rPr>
          <w:lang w:val="en-US"/>
        </w:rPr>
        <w:t>P</w:t>
      </w:r>
      <w:r w:rsidR="000146FF" w:rsidRPr="00456F71">
        <w:rPr>
          <w:lang w:val="en-US"/>
        </w:rPr>
        <w:t>roviders can meet up to 10% of the registered nurse care minute target with care time delivered by enrolled nurses.</w:t>
      </w:r>
    </w:p>
    <w:p w14:paraId="37D5BF36" w14:textId="554C7B88" w:rsidR="00E24682" w:rsidRPr="001C4FE3" w:rsidRDefault="00E24682" w:rsidP="008F5812">
      <w:r w:rsidRPr="001C4FE3">
        <w:t>The average care minute targets are calculated by dividing the totals from above by the total number of days of care delivered in the quarter. Only those residents with classes based on an AN-ACC assessment are included in the calculation (residents with a “default class” at the time of the calculation are not included).</w:t>
      </w:r>
    </w:p>
    <w:p w14:paraId="1E1558F4" w14:textId="50F0203A" w:rsidR="00E24682" w:rsidRPr="001C4FE3" w:rsidRDefault="52EA546C" w:rsidP="008F5812">
      <w:r w:rsidRPr="3AABE3EE">
        <w:t xml:space="preserve">Residents who are on leave </w:t>
      </w:r>
      <w:proofErr w:type="gramStart"/>
      <w:r w:rsidRPr="3AABE3EE">
        <w:t>are considered to be</w:t>
      </w:r>
      <w:proofErr w:type="gramEnd"/>
      <w:r w:rsidRPr="3AABE3EE">
        <w:t xml:space="preserve"> in care and are included in the calculation.</w:t>
      </w:r>
    </w:p>
    <w:p w14:paraId="510B77EA" w14:textId="75700CAF" w:rsidR="00E24682" w:rsidRPr="001C4FE3" w:rsidRDefault="05C04DDC" w:rsidP="008F5812">
      <w:r w:rsidRPr="3AABE3EE">
        <w:t xml:space="preserve">Table </w:t>
      </w:r>
      <w:r w:rsidR="00D548D8" w:rsidRPr="3AABE3EE">
        <w:t>1</w:t>
      </w:r>
      <w:r w:rsidR="00842B92">
        <w:t>0</w:t>
      </w:r>
      <w:r w:rsidR="00D548D8" w:rsidRPr="3AABE3EE">
        <w:t xml:space="preserve"> </w:t>
      </w:r>
      <w:r w:rsidR="634C329D" w:rsidRPr="3AABE3EE">
        <w:t>provides</w:t>
      </w:r>
      <w:r w:rsidR="52EA546C" w:rsidRPr="3AABE3EE">
        <w:t xml:space="preserve"> an example of a</w:t>
      </w:r>
      <w:r w:rsidR="00937B9D">
        <w:t>n</w:t>
      </w:r>
      <w:r w:rsidR="52EA546C" w:rsidRPr="3AABE3EE">
        <w:t xml:space="preserve"> age</w:t>
      </w:r>
      <w:r w:rsidR="1718CB5D" w:rsidRPr="3AABE3EE">
        <w:t>d c</w:t>
      </w:r>
      <w:r w:rsidR="52EA546C" w:rsidRPr="3AABE3EE">
        <w:t xml:space="preserve">are </w:t>
      </w:r>
      <w:r w:rsidR="2A0CD9F1" w:rsidRPr="3AABE3EE">
        <w:t>home’s</w:t>
      </w:r>
      <w:r w:rsidR="2A0CD9F1" w:rsidRPr="3AABE3EE" w:rsidDel="008D1669">
        <w:t xml:space="preserve"> </w:t>
      </w:r>
      <w:r w:rsidR="52EA546C" w:rsidRPr="3AABE3EE">
        <w:t xml:space="preserve">average care minute </w:t>
      </w:r>
      <w:proofErr w:type="gramStart"/>
      <w:r w:rsidR="52EA546C" w:rsidRPr="3AABE3EE">
        <w:t>targets</w:t>
      </w:r>
      <w:proofErr w:type="gramEnd"/>
      <w:r w:rsidR="52EA546C" w:rsidRPr="3AABE3EE">
        <w:t xml:space="preserve">. Each resident </w:t>
      </w:r>
      <w:r w:rsidR="68A263AD" w:rsidRPr="3AABE3EE">
        <w:t>in the example has</w:t>
      </w:r>
      <w:r w:rsidR="52EA546C" w:rsidRPr="3AABE3EE">
        <w:t xml:space="preserve"> different care minute targets based on their AN</w:t>
      </w:r>
      <w:r w:rsidR="001C4FE3" w:rsidRPr="00C77600">
        <w:noBreakHyphen/>
      </w:r>
      <w:r w:rsidR="52EA546C" w:rsidRPr="3AABE3EE">
        <w:t xml:space="preserve">ACC classification </w:t>
      </w:r>
      <w:r w:rsidR="01E83E39" w:rsidRPr="3AABE3EE">
        <w:t>for the</w:t>
      </w:r>
      <w:r w:rsidR="52EA546C" w:rsidRPr="3AABE3EE">
        <w:t xml:space="preserve"> days spent in care</w:t>
      </w:r>
      <w:r w:rsidR="0CF74C2E" w:rsidRPr="3AABE3EE">
        <w:t>.</w:t>
      </w:r>
    </w:p>
    <w:p w14:paraId="40041CDB" w14:textId="66A38B49" w:rsidR="00E24682" w:rsidRPr="001C4FE3" w:rsidRDefault="52EA546C" w:rsidP="008F5812">
      <w:bookmarkStart w:id="255" w:name="_Hlk153290606"/>
      <w:r w:rsidRPr="3AABE3EE">
        <w:t>The average care minute target</w:t>
      </w:r>
      <w:r w:rsidR="56FC62A7" w:rsidRPr="3AABE3EE">
        <w:t>s</w:t>
      </w:r>
      <w:r w:rsidRPr="3AABE3EE">
        <w:t xml:space="preserve"> for the resident cohort can be determined by calculating the sum of the residents’ care minutes divided by the sum of the residents’ total number of days in care during the quarter, as shown in Table </w:t>
      </w:r>
      <w:r w:rsidR="00F9381C" w:rsidRPr="3AABE3EE">
        <w:t>1</w:t>
      </w:r>
      <w:r w:rsidR="00842B92">
        <w:t>0</w:t>
      </w:r>
      <w:r w:rsidR="2A0CD9F1" w:rsidRPr="3AABE3EE">
        <w:t>.</w:t>
      </w:r>
    </w:p>
    <w:p w14:paraId="78D3D705" w14:textId="2B235726" w:rsidR="00E24682" w:rsidRPr="00C77600" w:rsidRDefault="0005795C" w:rsidP="008F5812">
      <w:pPr>
        <w:pStyle w:val="Caption"/>
      </w:pPr>
      <w:r>
        <w:lastRenderedPageBreak/>
        <w:t xml:space="preserve">Table </w:t>
      </w:r>
      <w:r w:rsidR="00D548D8">
        <w:t>1</w:t>
      </w:r>
      <w:r w:rsidR="00842B92">
        <w:t>0</w:t>
      </w:r>
      <w:r w:rsidR="00E24682" w:rsidRPr="50DED1FA">
        <w:t>: Example of care minute target</w:t>
      </w:r>
      <w:r w:rsidR="00E56573" w:rsidRPr="50DED1FA">
        <w:t>s</w:t>
      </w:r>
    </w:p>
    <w:tbl>
      <w:tblPr>
        <w:tblStyle w:val="TableGrid2"/>
        <w:tblW w:w="9695" w:type="dxa"/>
        <w:tblLayout w:type="fixed"/>
        <w:tblLook w:val="0620" w:firstRow="1" w:lastRow="0" w:firstColumn="0" w:lastColumn="0" w:noHBand="1" w:noVBand="1"/>
      </w:tblPr>
      <w:tblGrid>
        <w:gridCol w:w="1965"/>
        <w:gridCol w:w="1546"/>
        <w:gridCol w:w="1546"/>
        <w:gridCol w:w="1546"/>
        <w:gridCol w:w="1546"/>
        <w:gridCol w:w="1546"/>
      </w:tblGrid>
      <w:tr w:rsidR="00D6727B" w:rsidRPr="001C4FE3" w14:paraId="0384EC4F" w14:textId="77777777" w:rsidTr="00F64AC8">
        <w:trPr>
          <w:cnfStyle w:val="100000000000" w:firstRow="1" w:lastRow="0" w:firstColumn="0" w:lastColumn="0" w:oddVBand="0" w:evenVBand="0" w:oddHBand="0" w:evenHBand="0" w:firstRowFirstColumn="0" w:firstRowLastColumn="0" w:lastRowFirstColumn="0" w:lastRowLastColumn="0"/>
          <w:trHeight w:val="2221"/>
          <w:tblHeader/>
        </w:trPr>
        <w:tc>
          <w:tcPr>
            <w:tcW w:w="1965" w:type="dxa"/>
          </w:tcPr>
          <w:p w14:paraId="71ECD65F" w14:textId="77777777" w:rsidR="009D4C0A" w:rsidRPr="00601E22" w:rsidRDefault="009D4C0A" w:rsidP="008F5812">
            <w:r w:rsidRPr="00601E22">
              <w:t>Resident and class</w:t>
            </w:r>
          </w:p>
        </w:tc>
        <w:tc>
          <w:tcPr>
            <w:tcW w:w="1546" w:type="dxa"/>
          </w:tcPr>
          <w:p w14:paraId="25E8E895" w14:textId="3CBD7A9B" w:rsidR="009D4C0A" w:rsidRPr="00601E22" w:rsidRDefault="009D4C0A" w:rsidP="008F5812">
            <w:r w:rsidRPr="00601E22">
              <w:t>(a) Total care minute allocation per day for class</w:t>
            </w:r>
          </w:p>
        </w:tc>
        <w:tc>
          <w:tcPr>
            <w:tcW w:w="1546" w:type="dxa"/>
          </w:tcPr>
          <w:p w14:paraId="732F6F85" w14:textId="7328416A" w:rsidR="009D4C0A" w:rsidRPr="00601E22" w:rsidRDefault="009D4C0A" w:rsidP="008F5812">
            <w:r w:rsidRPr="00601E22">
              <w:t>(b) Registered nurse minutes allocation per day for class</w:t>
            </w:r>
          </w:p>
        </w:tc>
        <w:tc>
          <w:tcPr>
            <w:tcW w:w="1546" w:type="dxa"/>
          </w:tcPr>
          <w:p w14:paraId="7DD647E2" w14:textId="24DE4509" w:rsidR="009D4C0A" w:rsidRPr="00601E22" w:rsidRDefault="009D4C0A" w:rsidP="008F5812">
            <w:r w:rsidRPr="00601E22">
              <w:t>(c) No of occupied bed days for class in calculation period</w:t>
            </w:r>
          </w:p>
        </w:tc>
        <w:tc>
          <w:tcPr>
            <w:tcW w:w="1546" w:type="dxa"/>
          </w:tcPr>
          <w:p w14:paraId="2090B1FF" w14:textId="0E835767" w:rsidR="009D4C0A" w:rsidRPr="00601E22" w:rsidRDefault="009D4C0A" w:rsidP="008F5812">
            <w:r w:rsidRPr="00601E22">
              <w:t>(a) x (c) Total care minutes for class</w:t>
            </w:r>
          </w:p>
        </w:tc>
        <w:tc>
          <w:tcPr>
            <w:tcW w:w="1546" w:type="dxa"/>
          </w:tcPr>
          <w:p w14:paraId="6A095814" w14:textId="67F8BE69" w:rsidR="009D4C0A" w:rsidRPr="00601E22" w:rsidRDefault="009D4C0A" w:rsidP="008F5812">
            <w:r w:rsidRPr="00601E22">
              <w:t>(b) x (c) Total registered nurse care minutes for class</w:t>
            </w:r>
          </w:p>
        </w:tc>
      </w:tr>
      <w:tr w:rsidR="009D4C0A" w:rsidRPr="001C4FE3" w14:paraId="4CA3B07D" w14:textId="77777777" w:rsidTr="00F64AC8">
        <w:trPr>
          <w:trHeight w:hRule="exact" w:val="632"/>
        </w:trPr>
        <w:tc>
          <w:tcPr>
            <w:tcW w:w="1965" w:type="dxa"/>
          </w:tcPr>
          <w:p w14:paraId="1D6A3B8A" w14:textId="0CFB26CB" w:rsidR="009D4C0A" w:rsidRPr="00F64AC8" w:rsidRDefault="009D4C0A" w:rsidP="00F64AC8">
            <w:pPr>
              <w:pStyle w:val="TableParagraph"/>
            </w:pPr>
            <w:r w:rsidRPr="00F64AC8">
              <w:t>Mary (Class 5)</w:t>
            </w:r>
          </w:p>
        </w:tc>
        <w:tc>
          <w:tcPr>
            <w:tcW w:w="1546" w:type="dxa"/>
          </w:tcPr>
          <w:p w14:paraId="0F7AD063" w14:textId="43D8B834" w:rsidR="009D4C0A" w:rsidRPr="00F64AC8" w:rsidRDefault="009D4C0A" w:rsidP="00F64AC8">
            <w:pPr>
              <w:pStyle w:val="TableParagraph"/>
            </w:pPr>
            <w:r w:rsidRPr="00F64AC8">
              <w:t>185</w:t>
            </w:r>
          </w:p>
        </w:tc>
        <w:tc>
          <w:tcPr>
            <w:tcW w:w="1546" w:type="dxa"/>
          </w:tcPr>
          <w:p w14:paraId="759922BB" w14:textId="3DAB4A0C" w:rsidR="009D4C0A" w:rsidRPr="00F64AC8" w:rsidRDefault="009D4C0A" w:rsidP="00F64AC8">
            <w:pPr>
              <w:pStyle w:val="TableParagraph"/>
            </w:pPr>
            <w:r w:rsidRPr="00F64AC8">
              <w:t>41</w:t>
            </w:r>
          </w:p>
        </w:tc>
        <w:tc>
          <w:tcPr>
            <w:tcW w:w="1546" w:type="dxa"/>
          </w:tcPr>
          <w:p w14:paraId="0ED645B1" w14:textId="331E63E0" w:rsidR="009D4C0A" w:rsidRPr="00F64AC8" w:rsidRDefault="009D4C0A" w:rsidP="00F64AC8">
            <w:pPr>
              <w:pStyle w:val="TableParagraph"/>
            </w:pPr>
            <w:r w:rsidRPr="00F64AC8">
              <w:t>90</w:t>
            </w:r>
          </w:p>
        </w:tc>
        <w:tc>
          <w:tcPr>
            <w:tcW w:w="1546" w:type="dxa"/>
          </w:tcPr>
          <w:p w14:paraId="4D3C3E30" w14:textId="0C4F02A6" w:rsidR="009D4C0A" w:rsidRPr="00F64AC8" w:rsidRDefault="009D4C0A" w:rsidP="00F64AC8">
            <w:pPr>
              <w:pStyle w:val="TableParagraph"/>
            </w:pPr>
            <w:r w:rsidRPr="00F64AC8">
              <w:t>16,650</w:t>
            </w:r>
          </w:p>
        </w:tc>
        <w:tc>
          <w:tcPr>
            <w:tcW w:w="1546" w:type="dxa"/>
          </w:tcPr>
          <w:p w14:paraId="1B2A9BB2" w14:textId="4E254517" w:rsidR="009D4C0A" w:rsidRPr="00F64AC8" w:rsidRDefault="009D4C0A" w:rsidP="00F64AC8">
            <w:pPr>
              <w:pStyle w:val="TableParagraph"/>
            </w:pPr>
            <w:r w:rsidRPr="00F64AC8">
              <w:t>3,690</w:t>
            </w:r>
          </w:p>
        </w:tc>
      </w:tr>
      <w:tr w:rsidR="009D4C0A" w:rsidRPr="001C4FE3" w14:paraId="3862DA46" w14:textId="77777777" w:rsidTr="00F64AC8">
        <w:trPr>
          <w:trHeight w:val="341"/>
        </w:trPr>
        <w:tc>
          <w:tcPr>
            <w:tcW w:w="1965" w:type="dxa"/>
          </w:tcPr>
          <w:p w14:paraId="3EB6876C" w14:textId="72A968FF" w:rsidR="009D4C0A" w:rsidRPr="00F64AC8" w:rsidRDefault="009D4C0A" w:rsidP="00F64AC8">
            <w:pPr>
              <w:pStyle w:val="TableParagraph"/>
            </w:pPr>
            <w:r w:rsidRPr="00F64AC8">
              <w:t>Fred (Class 10)</w:t>
            </w:r>
          </w:p>
        </w:tc>
        <w:tc>
          <w:tcPr>
            <w:tcW w:w="1546" w:type="dxa"/>
          </w:tcPr>
          <w:p w14:paraId="7B76162B" w14:textId="06D85255" w:rsidR="009D4C0A" w:rsidRPr="00F64AC8" w:rsidRDefault="009D4C0A" w:rsidP="00F64AC8">
            <w:pPr>
              <w:pStyle w:val="TableParagraph"/>
            </w:pPr>
            <w:r w:rsidRPr="00F64AC8">
              <w:t>254</w:t>
            </w:r>
          </w:p>
        </w:tc>
        <w:tc>
          <w:tcPr>
            <w:tcW w:w="1546" w:type="dxa"/>
          </w:tcPr>
          <w:p w14:paraId="7C3D6AF3" w14:textId="0AC3A221" w:rsidR="009D4C0A" w:rsidRPr="00F64AC8" w:rsidRDefault="009D4C0A" w:rsidP="00F64AC8">
            <w:pPr>
              <w:pStyle w:val="TableParagraph"/>
            </w:pPr>
            <w:r w:rsidRPr="00F64AC8">
              <w:t>50</w:t>
            </w:r>
          </w:p>
        </w:tc>
        <w:tc>
          <w:tcPr>
            <w:tcW w:w="1546" w:type="dxa"/>
          </w:tcPr>
          <w:p w14:paraId="5B3CEBE1" w14:textId="02F5033C" w:rsidR="009D4C0A" w:rsidRPr="00F64AC8" w:rsidRDefault="009D4C0A" w:rsidP="00F64AC8">
            <w:pPr>
              <w:pStyle w:val="TableParagraph"/>
            </w:pPr>
            <w:r w:rsidRPr="00F64AC8">
              <w:t>80</w:t>
            </w:r>
          </w:p>
        </w:tc>
        <w:tc>
          <w:tcPr>
            <w:tcW w:w="1546" w:type="dxa"/>
          </w:tcPr>
          <w:p w14:paraId="4B31FD77" w14:textId="729D8616" w:rsidR="009D4C0A" w:rsidRPr="00F64AC8" w:rsidRDefault="009D4C0A" w:rsidP="00F64AC8">
            <w:pPr>
              <w:pStyle w:val="TableParagraph"/>
            </w:pPr>
            <w:r w:rsidRPr="00F64AC8">
              <w:t>20,320</w:t>
            </w:r>
          </w:p>
        </w:tc>
        <w:tc>
          <w:tcPr>
            <w:tcW w:w="1546" w:type="dxa"/>
          </w:tcPr>
          <w:p w14:paraId="57D59931" w14:textId="202DEEBC" w:rsidR="009D4C0A" w:rsidRPr="00F64AC8" w:rsidRDefault="009D4C0A" w:rsidP="00F64AC8">
            <w:pPr>
              <w:pStyle w:val="TableParagraph"/>
            </w:pPr>
            <w:r w:rsidRPr="00F64AC8">
              <w:t>4,000</w:t>
            </w:r>
          </w:p>
        </w:tc>
      </w:tr>
      <w:tr w:rsidR="009D4C0A" w:rsidRPr="001C4FE3" w14:paraId="5D620EB6" w14:textId="77777777" w:rsidTr="00F64AC8">
        <w:trPr>
          <w:trHeight w:val="691"/>
        </w:trPr>
        <w:tc>
          <w:tcPr>
            <w:tcW w:w="1965" w:type="dxa"/>
          </w:tcPr>
          <w:p w14:paraId="435C715E" w14:textId="1C20277A" w:rsidR="009D4C0A" w:rsidRPr="00F64AC8" w:rsidRDefault="009D4C0A" w:rsidP="00F64AC8">
            <w:pPr>
              <w:pStyle w:val="TableParagraph"/>
            </w:pPr>
            <w:r w:rsidRPr="00F64AC8">
              <w:t>Martha (Class 3)</w:t>
            </w:r>
          </w:p>
        </w:tc>
        <w:tc>
          <w:tcPr>
            <w:tcW w:w="1546" w:type="dxa"/>
          </w:tcPr>
          <w:p w14:paraId="4C75F6FE" w14:textId="1D2C55C6" w:rsidR="009D4C0A" w:rsidRPr="00F64AC8" w:rsidRDefault="009D4C0A" w:rsidP="00F64AC8">
            <w:pPr>
              <w:pStyle w:val="TableParagraph"/>
            </w:pPr>
            <w:r w:rsidRPr="00F64AC8">
              <w:t>169</w:t>
            </w:r>
          </w:p>
        </w:tc>
        <w:tc>
          <w:tcPr>
            <w:tcW w:w="1546" w:type="dxa"/>
          </w:tcPr>
          <w:p w14:paraId="649151ED" w14:textId="3FF686D3" w:rsidR="009D4C0A" w:rsidRPr="00F64AC8" w:rsidRDefault="009D4C0A" w:rsidP="00F64AC8">
            <w:pPr>
              <w:pStyle w:val="TableParagraph"/>
            </w:pPr>
            <w:r w:rsidRPr="00F64AC8">
              <w:t>35</w:t>
            </w:r>
          </w:p>
        </w:tc>
        <w:tc>
          <w:tcPr>
            <w:tcW w:w="1546" w:type="dxa"/>
          </w:tcPr>
          <w:p w14:paraId="3600E144" w14:textId="638921D1" w:rsidR="009D4C0A" w:rsidRPr="00F64AC8" w:rsidRDefault="009D4C0A" w:rsidP="00F64AC8">
            <w:pPr>
              <w:pStyle w:val="TableParagraph"/>
            </w:pPr>
            <w:r w:rsidRPr="00F64AC8">
              <w:t>30</w:t>
            </w:r>
          </w:p>
        </w:tc>
        <w:tc>
          <w:tcPr>
            <w:tcW w:w="1546" w:type="dxa"/>
          </w:tcPr>
          <w:p w14:paraId="5ACEC452" w14:textId="73C8FF58" w:rsidR="009D4C0A" w:rsidRPr="00F64AC8" w:rsidRDefault="009D4C0A" w:rsidP="00F64AC8">
            <w:pPr>
              <w:pStyle w:val="TableParagraph"/>
            </w:pPr>
            <w:r w:rsidRPr="00F64AC8">
              <w:t>5,070</w:t>
            </w:r>
          </w:p>
        </w:tc>
        <w:tc>
          <w:tcPr>
            <w:tcW w:w="1546" w:type="dxa"/>
          </w:tcPr>
          <w:p w14:paraId="494E56BB" w14:textId="00F8C550" w:rsidR="009D4C0A" w:rsidRPr="00F64AC8" w:rsidRDefault="009D4C0A" w:rsidP="00F64AC8">
            <w:pPr>
              <w:pStyle w:val="TableParagraph"/>
            </w:pPr>
            <w:r w:rsidRPr="00F64AC8">
              <w:t>1,050</w:t>
            </w:r>
          </w:p>
        </w:tc>
      </w:tr>
      <w:tr w:rsidR="009D4C0A" w:rsidRPr="001C4FE3" w14:paraId="73DDF31A" w14:textId="77777777" w:rsidTr="00F64AC8">
        <w:trPr>
          <w:trHeight w:val="634"/>
        </w:trPr>
        <w:tc>
          <w:tcPr>
            <w:tcW w:w="1965" w:type="dxa"/>
          </w:tcPr>
          <w:p w14:paraId="15DB4099" w14:textId="21535465" w:rsidR="009D4C0A" w:rsidRPr="00F64AC8" w:rsidRDefault="009D4C0A" w:rsidP="00F64AC8">
            <w:pPr>
              <w:pStyle w:val="TableParagraph"/>
            </w:pPr>
            <w:r w:rsidRPr="00F64AC8">
              <w:t>Total</w:t>
            </w:r>
          </w:p>
        </w:tc>
        <w:tc>
          <w:tcPr>
            <w:tcW w:w="1546" w:type="dxa"/>
          </w:tcPr>
          <w:p w14:paraId="1749F750" w14:textId="781F5404" w:rsidR="009D4C0A" w:rsidRPr="00F64AC8" w:rsidRDefault="009D4C0A" w:rsidP="00F64AC8">
            <w:pPr>
              <w:pStyle w:val="TableParagraph"/>
            </w:pPr>
            <w:r w:rsidRPr="00F64AC8">
              <w:t>-</w:t>
            </w:r>
          </w:p>
        </w:tc>
        <w:tc>
          <w:tcPr>
            <w:tcW w:w="1546" w:type="dxa"/>
          </w:tcPr>
          <w:p w14:paraId="0BA187B7" w14:textId="214E0E9B" w:rsidR="009D4C0A" w:rsidRPr="00F64AC8" w:rsidRDefault="009D4C0A" w:rsidP="00F64AC8">
            <w:pPr>
              <w:pStyle w:val="TableParagraph"/>
            </w:pPr>
            <w:r w:rsidRPr="00F64AC8">
              <w:t>-</w:t>
            </w:r>
          </w:p>
        </w:tc>
        <w:tc>
          <w:tcPr>
            <w:tcW w:w="1546" w:type="dxa"/>
          </w:tcPr>
          <w:p w14:paraId="4EE02E2D" w14:textId="1EAAFE1C" w:rsidR="009D4C0A" w:rsidRPr="00F64AC8" w:rsidRDefault="009D4C0A" w:rsidP="00F64AC8">
            <w:pPr>
              <w:pStyle w:val="TableParagraph"/>
            </w:pPr>
            <w:r w:rsidRPr="00F64AC8">
              <w:t>200</w:t>
            </w:r>
          </w:p>
        </w:tc>
        <w:tc>
          <w:tcPr>
            <w:tcW w:w="1546" w:type="dxa"/>
          </w:tcPr>
          <w:p w14:paraId="0958651E" w14:textId="57AEA531" w:rsidR="009D4C0A" w:rsidRPr="00F64AC8" w:rsidRDefault="009D4C0A" w:rsidP="00F64AC8">
            <w:pPr>
              <w:pStyle w:val="TableParagraph"/>
            </w:pPr>
            <w:r w:rsidRPr="00F64AC8">
              <w:t>42,040</w:t>
            </w:r>
          </w:p>
        </w:tc>
        <w:tc>
          <w:tcPr>
            <w:tcW w:w="1546" w:type="dxa"/>
          </w:tcPr>
          <w:p w14:paraId="1F2BF18A" w14:textId="5624630E" w:rsidR="009D4C0A" w:rsidRPr="00F64AC8" w:rsidRDefault="009D4C0A" w:rsidP="00F64AC8">
            <w:pPr>
              <w:pStyle w:val="TableParagraph"/>
            </w:pPr>
            <w:r w:rsidRPr="00F64AC8">
              <w:t>8,740</w:t>
            </w:r>
          </w:p>
        </w:tc>
      </w:tr>
      <w:tr w:rsidR="009D4C0A" w:rsidRPr="001C4FE3" w14:paraId="4A3FF167" w14:textId="77777777" w:rsidTr="00F64AC8">
        <w:trPr>
          <w:trHeight w:val="634"/>
        </w:trPr>
        <w:tc>
          <w:tcPr>
            <w:tcW w:w="1965" w:type="dxa"/>
          </w:tcPr>
          <w:p w14:paraId="24C42096" w14:textId="664398E5" w:rsidR="009D4C0A" w:rsidRPr="00F64AC8" w:rsidRDefault="009D4C0A" w:rsidP="00F64AC8">
            <w:pPr>
              <w:pStyle w:val="TableParagraph"/>
            </w:pPr>
            <w:r w:rsidRPr="00F64AC8">
              <w:t>Target</w:t>
            </w:r>
          </w:p>
        </w:tc>
        <w:tc>
          <w:tcPr>
            <w:tcW w:w="1546" w:type="dxa"/>
          </w:tcPr>
          <w:p w14:paraId="1322E2F3" w14:textId="77777777" w:rsidR="009D4C0A" w:rsidRPr="00F64AC8" w:rsidRDefault="009D4C0A" w:rsidP="00F64AC8">
            <w:pPr>
              <w:pStyle w:val="TableParagraph"/>
            </w:pPr>
          </w:p>
        </w:tc>
        <w:tc>
          <w:tcPr>
            <w:tcW w:w="1546" w:type="dxa"/>
          </w:tcPr>
          <w:p w14:paraId="3C69508E" w14:textId="63DA78A0" w:rsidR="009D4C0A" w:rsidRPr="00F64AC8" w:rsidRDefault="009D4C0A" w:rsidP="00F64AC8">
            <w:pPr>
              <w:pStyle w:val="TableParagraph"/>
            </w:pPr>
          </w:p>
        </w:tc>
        <w:tc>
          <w:tcPr>
            <w:tcW w:w="1546" w:type="dxa"/>
          </w:tcPr>
          <w:p w14:paraId="2F442DFB" w14:textId="77777777" w:rsidR="009D4C0A" w:rsidRPr="00F64AC8" w:rsidRDefault="009D4C0A" w:rsidP="00F64AC8">
            <w:pPr>
              <w:pStyle w:val="TableParagraph"/>
            </w:pPr>
          </w:p>
        </w:tc>
        <w:tc>
          <w:tcPr>
            <w:tcW w:w="1546" w:type="dxa"/>
          </w:tcPr>
          <w:p w14:paraId="65A4BA37" w14:textId="4CF8FFCE" w:rsidR="009D4C0A" w:rsidRPr="00F64AC8" w:rsidRDefault="009D4C0A" w:rsidP="00F64AC8">
            <w:pPr>
              <w:pStyle w:val="TableParagraph"/>
            </w:pPr>
            <w:r w:rsidRPr="00F64AC8">
              <w:t>210</w:t>
            </w:r>
          </w:p>
        </w:tc>
        <w:tc>
          <w:tcPr>
            <w:tcW w:w="1546" w:type="dxa"/>
          </w:tcPr>
          <w:p w14:paraId="7B88CD7B" w14:textId="077A5503" w:rsidR="009D4C0A" w:rsidRPr="00F64AC8" w:rsidRDefault="009D4C0A" w:rsidP="00F64AC8">
            <w:pPr>
              <w:pStyle w:val="TableParagraph"/>
            </w:pPr>
            <w:r w:rsidRPr="00F64AC8">
              <w:t>43</w:t>
            </w:r>
          </w:p>
        </w:tc>
      </w:tr>
    </w:tbl>
    <w:p w14:paraId="76857CF5" w14:textId="7259DA5D" w:rsidR="00E24682" w:rsidRPr="001C4FE3" w:rsidRDefault="00E24682" w:rsidP="008F5812">
      <w:r w:rsidRPr="5F9AE2B9">
        <w:t xml:space="preserve">Based on this example, the aged care </w:t>
      </w:r>
      <w:r w:rsidR="00E56573" w:rsidRPr="5F9AE2B9">
        <w:t xml:space="preserve">home’s </w:t>
      </w:r>
      <w:r w:rsidRPr="5F9AE2B9">
        <w:t xml:space="preserve">target is to deliver an average of </w:t>
      </w:r>
      <w:r w:rsidR="00421E87" w:rsidRPr="5F9AE2B9">
        <w:t>210.20</w:t>
      </w:r>
      <w:r w:rsidRPr="5F9AE2B9">
        <w:t xml:space="preserve"> care minutes (</w:t>
      </w:r>
      <w:r w:rsidR="00421E87" w:rsidRPr="5F9AE2B9">
        <w:t>42,040</w:t>
      </w:r>
      <w:r w:rsidRPr="5F9AE2B9">
        <w:t xml:space="preserve"> total minutes ÷ 200 care days), including an average of </w:t>
      </w:r>
      <w:r w:rsidR="0002386B" w:rsidRPr="5F9AE2B9">
        <w:t>43.70</w:t>
      </w:r>
      <w:r w:rsidRPr="5F9AE2B9">
        <w:t xml:space="preserve"> registered nurse </w:t>
      </w:r>
      <w:r w:rsidR="005C7961" w:rsidRPr="5F9AE2B9">
        <w:t xml:space="preserve">care </w:t>
      </w:r>
      <w:r w:rsidRPr="5F9AE2B9">
        <w:t>minutes (8,</w:t>
      </w:r>
      <w:r w:rsidR="0002386B" w:rsidRPr="5F9AE2B9">
        <w:t>740</w:t>
      </w:r>
      <w:r w:rsidRPr="5F9AE2B9">
        <w:t xml:space="preserve"> registered nurse minutes ÷ 200 care days) for the quarter.</w:t>
      </w:r>
    </w:p>
    <w:p w14:paraId="7A17B890" w14:textId="05D3084D" w:rsidR="00E24682" w:rsidRPr="001C4FE3" w:rsidRDefault="52EA546C" w:rsidP="008F5812">
      <w:r w:rsidRPr="3AABE3EE">
        <w:t xml:space="preserve">With a target established, the </w:t>
      </w:r>
      <w:r w:rsidR="00ED5D6C">
        <w:t xml:space="preserve">aged care </w:t>
      </w:r>
      <w:r w:rsidR="0FB45515" w:rsidRPr="3AABE3EE">
        <w:t xml:space="preserve">home </w:t>
      </w:r>
      <w:r w:rsidRPr="3AABE3EE">
        <w:t xml:space="preserve">reports their quarterly care minutes via the QFR submission process, as shown in Table </w:t>
      </w:r>
      <w:r w:rsidR="00D548D8" w:rsidRPr="3AABE3EE">
        <w:t>1</w:t>
      </w:r>
      <w:r w:rsidR="00842B92">
        <w:t>1</w:t>
      </w:r>
      <w:r w:rsidRPr="3AABE3EE">
        <w:t>.</w:t>
      </w:r>
    </w:p>
    <w:bookmarkEnd w:id="255"/>
    <w:p w14:paraId="7B106C5D" w14:textId="0BF22DFE" w:rsidR="00E24682" w:rsidRPr="00BF24D2" w:rsidRDefault="0005795C" w:rsidP="008F5812">
      <w:pPr>
        <w:pStyle w:val="Caption"/>
      </w:pPr>
      <w:r>
        <w:t xml:space="preserve">Table </w:t>
      </w:r>
      <w:r w:rsidR="00D548D8">
        <w:t>1</w:t>
      </w:r>
      <w:r w:rsidR="00842B92">
        <w:t>1</w:t>
      </w:r>
      <w:r w:rsidR="00E24682" w:rsidRPr="00BF24D2">
        <w:t xml:space="preserve">: </w:t>
      </w:r>
      <w:bookmarkStart w:id="256" w:name="_Hlk153290711"/>
      <w:r w:rsidR="00E24682" w:rsidRPr="00BF24D2">
        <w:t>Example of care minutes QFR submission</w:t>
      </w:r>
    </w:p>
    <w:tbl>
      <w:tblPr>
        <w:tblStyle w:val="TableGrid2"/>
        <w:tblW w:w="0" w:type="auto"/>
        <w:tblLayout w:type="fixed"/>
        <w:tblLook w:val="0660" w:firstRow="1" w:lastRow="1" w:firstColumn="0" w:lastColumn="0" w:noHBand="1" w:noVBand="1"/>
      </w:tblPr>
      <w:tblGrid>
        <w:gridCol w:w="7980"/>
        <w:gridCol w:w="1750"/>
      </w:tblGrid>
      <w:tr w:rsidR="00E24682" w:rsidRPr="00BF24D2" w14:paraId="43C940AE" w14:textId="77777777" w:rsidTr="00F64AC8">
        <w:trPr>
          <w:cnfStyle w:val="100000000000" w:firstRow="1" w:lastRow="0" w:firstColumn="0" w:lastColumn="0" w:oddVBand="0" w:evenVBand="0" w:oddHBand="0" w:evenHBand="0" w:firstRowFirstColumn="0" w:firstRowLastColumn="0" w:lastRowFirstColumn="0" w:lastRowLastColumn="0"/>
          <w:trHeight w:hRule="exact" w:val="624"/>
          <w:tblHeader/>
        </w:trPr>
        <w:tc>
          <w:tcPr>
            <w:tcW w:w="9730" w:type="dxa"/>
            <w:gridSpan w:val="2"/>
          </w:tcPr>
          <w:p w14:paraId="401A15F5" w14:textId="77777777" w:rsidR="00E24682" w:rsidRPr="00601E22" w:rsidRDefault="00E24682" w:rsidP="008F5812">
            <w:r w:rsidRPr="00601E22">
              <w:t>Total care minutes (worked) per occupied bed day</w:t>
            </w:r>
          </w:p>
        </w:tc>
      </w:tr>
      <w:tr w:rsidR="00E24682" w:rsidRPr="00BF24D2" w14:paraId="1A19FCF8" w14:textId="77777777" w:rsidTr="00F64AC8">
        <w:tc>
          <w:tcPr>
            <w:tcW w:w="7980" w:type="dxa"/>
          </w:tcPr>
          <w:p w14:paraId="1AC32389" w14:textId="0441825F" w:rsidR="00E24682" w:rsidRPr="00F64AC8" w:rsidRDefault="00E24682" w:rsidP="00F64AC8">
            <w:pPr>
              <w:pStyle w:val="TableParagraph"/>
            </w:pPr>
            <w:r w:rsidRPr="00F64AC8">
              <w:t>Registered nurse care minutes per occupied bed day</w:t>
            </w:r>
          </w:p>
        </w:tc>
        <w:tc>
          <w:tcPr>
            <w:tcW w:w="1750" w:type="dxa"/>
          </w:tcPr>
          <w:p w14:paraId="4B370DD2" w14:textId="77777777" w:rsidR="00E24682" w:rsidRPr="00F64AC8" w:rsidRDefault="00E24682" w:rsidP="00F64AC8">
            <w:pPr>
              <w:pStyle w:val="TableParagraph"/>
            </w:pPr>
            <w:r w:rsidRPr="00F64AC8">
              <w:t>46</w:t>
            </w:r>
          </w:p>
        </w:tc>
      </w:tr>
      <w:tr w:rsidR="00E24682" w:rsidRPr="00BF24D2" w14:paraId="7A3D04EB" w14:textId="77777777" w:rsidTr="00F64AC8">
        <w:tc>
          <w:tcPr>
            <w:tcW w:w="7980" w:type="dxa"/>
          </w:tcPr>
          <w:p w14:paraId="720A7B1A" w14:textId="7423392B" w:rsidR="00E24682" w:rsidRPr="00F64AC8" w:rsidRDefault="00E24682" w:rsidP="00F64AC8">
            <w:pPr>
              <w:pStyle w:val="TableParagraph"/>
            </w:pPr>
            <w:r w:rsidRPr="00F64AC8">
              <w:t>Enrolled nurses (registered with the NMBA) care minutes per occupied bed day</w:t>
            </w:r>
          </w:p>
        </w:tc>
        <w:tc>
          <w:tcPr>
            <w:tcW w:w="1750" w:type="dxa"/>
          </w:tcPr>
          <w:p w14:paraId="17217974" w14:textId="4790D345" w:rsidR="00E24682" w:rsidRPr="00F64AC8" w:rsidRDefault="00D73389" w:rsidP="00F64AC8">
            <w:pPr>
              <w:pStyle w:val="TableParagraph"/>
            </w:pPr>
            <w:r w:rsidRPr="00F64AC8">
              <w:t>69</w:t>
            </w:r>
          </w:p>
        </w:tc>
      </w:tr>
      <w:tr w:rsidR="00E24682" w:rsidRPr="00BF24D2" w14:paraId="1741D105" w14:textId="77777777" w:rsidTr="00F64AC8">
        <w:tc>
          <w:tcPr>
            <w:tcW w:w="7980" w:type="dxa"/>
          </w:tcPr>
          <w:p w14:paraId="11F2AAE7" w14:textId="3BD1CE36" w:rsidR="00E24682" w:rsidRPr="00F64AC8" w:rsidRDefault="00E24682" w:rsidP="00F64AC8">
            <w:pPr>
              <w:pStyle w:val="TableParagraph"/>
            </w:pPr>
            <w:r w:rsidRPr="00F64AC8">
              <w:t xml:space="preserve">Personal care </w:t>
            </w:r>
            <w:r w:rsidR="00B20747" w:rsidRPr="00F64AC8">
              <w:t>w</w:t>
            </w:r>
            <w:r w:rsidR="00AD6C67" w:rsidRPr="00F64AC8">
              <w:t>orkers</w:t>
            </w:r>
            <w:r w:rsidR="00672221" w:rsidRPr="00F64AC8">
              <w:t xml:space="preserve"> and </w:t>
            </w:r>
            <w:r w:rsidR="00B20747" w:rsidRPr="00F64AC8">
              <w:t>a</w:t>
            </w:r>
            <w:r w:rsidRPr="00F64AC8">
              <w:t xml:space="preserve">ssistants in </w:t>
            </w:r>
            <w:r w:rsidR="00B20747" w:rsidRPr="00F64AC8">
              <w:t>n</w:t>
            </w:r>
            <w:r w:rsidRPr="00F64AC8">
              <w:t>ursing care minutes per occupied bed day</w:t>
            </w:r>
          </w:p>
        </w:tc>
        <w:tc>
          <w:tcPr>
            <w:tcW w:w="1750" w:type="dxa"/>
          </w:tcPr>
          <w:p w14:paraId="25931964" w14:textId="77777777" w:rsidR="00E24682" w:rsidRPr="00F64AC8" w:rsidRDefault="00E24682" w:rsidP="00F64AC8">
            <w:pPr>
              <w:pStyle w:val="TableParagraph"/>
            </w:pPr>
            <w:r w:rsidRPr="00F64AC8">
              <w:t>97</w:t>
            </w:r>
          </w:p>
        </w:tc>
      </w:tr>
      <w:tr w:rsidR="00E24682" w:rsidRPr="00BF24D2" w14:paraId="239814AD" w14:textId="77777777" w:rsidTr="00F64AC8">
        <w:tc>
          <w:tcPr>
            <w:tcW w:w="7980" w:type="dxa"/>
          </w:tcPr>
          <w:p w14:paraId="52FC6F6D" w14:textId="0E5D4955" w:rsidR="00E24682" w:rsidRPr="00601E22" w:rsidRDefault="00E24682" w:rsidP="00F64AC8">
            <w:pPr>
              <w:pStyle w:val="TableParagraphstrong"/>
            </w:pPr>
            <w:r w:rsidRPr="00601E22">
              <w:t xml:space="preserve">Total care minutes (worked) of </w:t>
            </w:r>
            <w:r w:rsidR="00B20747" w:rsidRPr="00601E22">
              <w:t>r</w:t>
            </w:r>
            <w:r w:rsidR="00672221" w:rsidRPr="00601E22">
              <w:t xml:space="preserve">egistered </w:t>
            </w:r>
            <w:r w:rsidR="00B20747" w:rsidRPr="00601E22">
              <w:t>n</w:t>
            </w:r>
            <w:r w:rsidR="00672221" w:rsidRPr="00601E22">
              <w:t>urses</w:t>
            </w:r>
            <w:r w:rsidRPr="00601E22">
              <w:t xml:space="preserve">, </w:t>
            </w:r>
            <w:r w:rsidR="00B20747" w:rsidRPr="00601E22">
              <w:t>e</w:t>
            </w:r>
            <w:r w:rsidRPr="00601E22">
              <w:t>nrolled nurses (registered with the NMBA)</w:t>
            </w:r>
            <w:r w:rsidR="00E64AC3" w:rsidRPr="00601E22">
              <w:t>,</w:t>
            </w:r>
            <w:r w:rsidRPr="00601E22">
              <w:t xml:space="preserve"> </w:t>
            </w:r>
            <w:r w:rsidR="00B20747" w:rsidRPr="00601E22">
              <w:t>p</w:t>
            </w:r>
            <w:r w:rsidRPr="00601E22">
              <w:t xml:space="preserve">ersonal care </w:t>
            </w:r>
            <w:r w:rsidR="00B20747" w:rsidRPr="00601E22">
              <w:t>w</w:t>
            </w:r>
            <w:r w:rsidR="00672221" w:rsidRPr="00601E22">
              <w:t xml:space="preserve">orkers and </w:t>
            </w:r>
            <w:r w:rsidR="00B20747" w:rsidRPr="00601E22">
              <w:t>a</w:t>
            </w:r>
            <w:r w:rsidRPr="00601E22">
              <w:t xml:space="preserve">ssistants in </w:t>
            </w:r>
            <w:r w:rsidR="00B20747" w:rsidRPr="00601E22">
              <w:t>n</w:t>
            </w:r>
            <w:r w:rsidRPr="00601E22">
              <w:t>ursing per occupied bed day</w:t>
            </w:r>
          </w:p>
        </w:tc>
        <w:tc>
          <w:tcPr>
            <w:tcW w:w="1750" w:type="dxa"/>
          </w:tcPr>
          <w:p w14:paraId="394B94CB" w14:textId="1A05D37D" w:rsidR="00E24682" w:rsidRPr="00601E22" w:rsidRDefault="00AD59CE" w:rsidP="00F64AC8">
            <w:pPr>
              <w:pStyle w:val="TableParagraphstrong"/>
            </w:pPr>
            <w:r w:rsidRPr="00601E22">
              <w:t>212</w:t>
            </w:r>
          </w:p>
        </w:tc>
      </w:tr>
    </w:tbl>
    <w:bookmarkEnd w:id="256"/>
    <w:p w14:paraId="5CE70977" w14:textId="5F982B2B" w:rsidR="00E24682" w:rsidRPr="00BF24D2" w:rsidRDefault="00E24682" w:rsidP="008F5812">
      <w:r w:rsidRPr="00BF24D2">
        <w:t xml:space="preserve">This aged care </w:t>
      </w:r>
      <w:r w:rsidR="00A30835" w:rsidRPr="00BF24D2">
        <w:t xml:space="preserve">home’s </w:t>
      </w:r>
      <w:r w:rsidRPr="00BF24D2">
        <w:t xml:space="preserve">total care minutes is </w:t>
      </w:r>
      <w:r w:rsidR="002550EA" w:rsidRPr="00BF24D2">
        <w:t>100.95</w:t>
      </w:r>
      <w:r w:rsidRPr="00BF24D2">
        <w:t>% of their target (</w:t>
      </w:r>
      <w:r w:rsidR="00AD59CE" w:rsidRPr="00BF24D2">
        <w:t xml:space="preserve">212 </w:t>
      </w:r>
      <w:r w:rsidRPr="00BF24D2">
        <w:t xml:space="preserve">total care minutes divided by their target total care minutes of </w:t>
      </w:r>
      <w:r w:rsidR="009E5916" w:rsidRPr="00BF24D2">
        <w:t>21</w:t>
      </w:r>
      <w:r w:rsidR="00AD59CE" w:rsidRPr="00BF24D2">
        <w:t>0</w:t>
      </w:r>
      <w:r w:rsidR="009E5916" w:rsidRPr="00BF24D2">
        <w:t xml:space="preserve"> </w:t>
      </w:r>
      <w:r w:rsidRPr="00BF24D2">
        <w:t>multiplied by 100).</w:t>
      </w:r>
      <w:r w:rsidR="004271AB" w:rsidRPr="00BF24D2">
        <w:t xml:space="preserve"> </w:t>
      </w:r>
      <w:r w:rsidRPr="00BF24D2">
        <w:t xml:space="preserve">It therefore meets target (100 </w:t>
      </w:r>
      <w:r w:rsidR="00981212" w:rsidRPr="00BF24D2">
        <w:t xml:space="preserve">– </w:t>
      </w:r>
      <w:r w:rsidRPr="00BF24D2">
        <w:t xml:space="preserve">≤105%) for their total care minutes (inclusive of registered nurse </w:t>
      </w:r>
      <w:r w:rsidR="001B7C27" w:rsidRPr="00BF24D2">
        <w:t xml:space="preserve">care </w:t>
      </w:r>
      <w:r w:rsidRPr="00BF24D2">
        <w:t>minutes).</w:t>
      </w:r>
    </w:p>
    <w:p w14:paraId="60AAD3CC" w14:textId="211834E6" w:rsidR="00C46496" w:rsidRPr="00BF24D2" w:rsidRDefault="00BC060D" w:rsidP="008F5812">
      <w:r w:rsidRPr="00BF24D2">
        <w:t>As the</w:t>
      </w:r>
      <w:r w:rsidR="00121E8D">
        <w:t xml:space="preserve"> aged care</w:t>
      </w:r>
      <w:r w:rsidRPr="00BF24D2">
        <w:t xml:space="preserve"> home is able to meet up to 10% of its registered nurse care minutes target with care time from an enrolled nurse</w:t>
      </w:r>
      <w:r w:rsidR="00E660B4" w:rsidRPr="00BF24D2">
        <w:t xml:space="preserve">, </w:t>
      </w:r>
      <w:r w:rsidRPr="00BF24D2">
        <w:t>4.</w:t>
      </w:r>
      <w:r w:rsidR="009B5A48" w:rsidRPr="00BF24D2">
        <w:t>3</w:t>
      </w:r>
      <w:r w:rsidRPr="00BF24D2">
        <w:t xml:space="preserve"> minutes delivered by an enrolled nurse</w:t>
      </w:r>
      <w:r w:rsidR="00E660B4" w:rsidRPr="00BF24D2">
        <w:t xml:space="preserve"> (</w:t>
      </w:r>
      <w:r w:rsidRPr="00BF24D2">
        <w:t>equal to the maximum 10% of the registered nurse target of 4</w:t>
      </w:r>
      <w:r w:rsidR="00D55FE1" w:rsidRPr="00BF24D2">
        <w:t>3</w:t>
      </w:r>
      <w:r w:rsidRPr="00BF24D2">
        <w:t xml:space="preserve"> minutes) </w:t>
      </w:r>
      <w:r w:rsidR="00E660B4" w:rsidRPr="00BF24D2">
        <w:t xml:space="preserve">will be attributed to </w:t>
      </w:r>
      <w:r w:rsidRPr="00BF24D2">
        <w:t xml:space="preserve">towards the </w:t>
      </w:r>
      <w:r w:rsidR="00121E8D">
        <w:t xml:space="preserve">aged care </w:t>
      </w:r>
      <w:r w:rsidR="00E660B4" w:rsidRPr="00BF24D2">
        <w:t>home’s</w:t>
      </w:r>
      <w:r w:rsidRPr="00BF24D2">
        <w:t xml:space="preserve"> performance against its registered nurse care minutes target.</w:t>
      </w:r>
    </w:p>
    <w:p w14:paraId="600623FC" w14:textId="0A0A9ADF" w:rsidR="00215C02" w:rsidRPr="00BF24D2" w:rsidRDefault="00215C02" w:rsidP="008F5812">
      <w:r w:rsidRPr="00BF24D2">
        <w:t xml:space="preserve">This aged care home’s registered nurse care minutes is </w:t>
      </w:r>
      <w:r w:rsidR="00713F35" w:rsidRPr="00BF24D2">
        <w:t>11</w:t>
      </w:r>
      <w:r w:rsidR="000C4896" w:rsidRPr="00BF24D2">
        <w:t>6</w:t>
      </w:r>
      <w:r w:rsidR="00713F35" w:rsidRPr="00BF24D2">
        <w:t>.</w:t>
      </w:r>
      <w:r w:rsidR="000C4896" w:rsidRPr="00BF24D2">
        <w:t>27</w:t>
      </w:r>
      <w:r w:rsidRPr="00BF24D2">
        <w:t>% of their target (</w:t>
      </w:r>
      <w:r w:rsidR="00350354" w:rsidRPr="00BF24D2">
        <w:t>50</w:t>
      </w:r>
      <w:r w:rsidR="0042241E" w:rsidRPr="00BF24D2">
        <w:t xml:space="preserve"> </w:t>
      </w:r>
      <w:r w:rsidR="0031293F" w:rsidRPr="00BF24D2">
        <w:t>total minutes (</w:t>
      </w:r>
      <w:r w:rsidR="00933210" w:rsidRPr="00BF24D2">
        <w:t>46</w:t>
      </w:r>
      <w:r w:rsidR="0031293F" w:rsidRPr="00BF24D2">
        <w:t> </w:t>
      </w:r>
      <w:r w:rsidR="00877A90" w:rsidRPr="00BF24D2">
        <w:t xml:space="preserve">registered nurse minutes plus </w:t>
      </w:r>
      <w:r w:rsidR="00301378" w:rsidRPr="00BF24D2">
        <w:t>4.</w:t>
      </w:r>
      <w:r w:rsidR="000E21A4" w:rsidRPr="00BF24D2">
        <w:t>3</w:t>
      </w:r>
      <w:r w:rsidR="00301378" w:rsidRPr="00BF24D2">
        <w:t xml:space="preserve"> minutes contributed by an enrolled nurse</w:t>
      </w:r>
      <w:r w:rsidR="0031293F" w:rsidRPr="00BF24D2">
        <w:t>)</w:t>
      </w:r>
      <w:r w:rsidR="00301378" w:rsidRPr="00BF24D2">
        <w:t xml:space="preserve"> </w:t>
      </w:r>
      <w:r w:rsidRPr="00BF24D2">
        <w:t>divided by their target of 4</w:t>
      </w:r>
      <w:r w:rsidR="00004AE6" w:rsidRPr="00BF24D2">
        <w:t>3</w:t>
      </w:r>
      <w:r w:rsidRPr="00BF24D2">
        <w:t xml:space="preserve"> multiplied by 100).</w:t>
      </w:r>
    </w:p>
    <w:p w14:paraId="6A904881" w14:textId="2E9CE773" w:rsidR="00706299" w:rsidRPr="00BF24D2" w:rsidRDefault="00706299" w:rsidP="008F5812">
      <w:r w:rsidRPr="3AABE3EE">
        <w:t xml:space="preserve">This example </w:t>
      </w:r>
      <w:r>
        <w:t>aged care</w:t>
      </w:r>
      <w:r w:rsidRPr="3AABE3EE">
        <w:t xml:space="preserve"> home</w:t>
      </w:r>
      <w:r w:rsidR="0032268E">
        <w:t xml:space="preserve">’s total care minutes is </w:t>
      </w:r>
      <w:r w:rsidR="00727D01" w:rsidRPr="00BF24D2">
        <w:t>100.95% of their target</w:t>
      </w:r>
      <w:r w:rsidR="00F77687">
        <w:t xml:space="preserve"> </w:t>
      </w:r>
      <w:r w:rsidR="00BF43F1">
        <w:t xml:space="preserve">and </w:t>
      </w:r>
      <w:r w:rsidR="00261DE2">
        <w:t xml:space="preserve">registered nurse care minutes (including up to 10% of care time contributed by an enrolled nurse) is </w:t>
      </w:r>
      <w:r w:rsidR="00727D01">
        <w:t>116.27</w:t>
      </w:r>
      <w:r w:rsidR="00261DE2">
        <w:t>%</w:t>
      </w:r>
      <w:r w:rsidRPr="3AABE3EE">
        <w:t xml:space="preserve"> </w:t>
      </w:r>
      <w:r w:rsidR="003F45AD">
        <w:t>of their target</w:t>
      </w:r>
      <w:r w:rsidRPr="3AABE3EE">
        <w:t xml:space="preserve"> and therefore has a </w:t>
      </w:r>
      <w:r w:rsidR="007B4723">
        <w:t>4</w:t>
      </w:r>
      <w:r w:rsidRPr="3AABE3EE">
        <w:t xml:space="preserve"> star </w:t>
      </w:r>
      <w:r w:rsidR="004A1AB7">
        <w:t>Staffing</w:t>
      </w:r>
      <w:r w:rsidRPr="3AABE3EE">
        <w:t xml:space="preserve"> rating.</w:t>
      </w:r>
    </w:p>
    <w:p w14:paraId="7EFF8A61" w14:textId="67C86DFF" w:rsidR="00BD7619" w:rsidRPr="001B24B6" w:rsidRDefault="00BD7619" w:rsidP="008F5812">
      <w:r w:rsidRPr="001B24B6">
        <w:lastRenderedPageBreak/>
        <w:t>It is important to note that when calculating the percentage of care minute target met, the actual care minutes delivered by a</w:t>
      </w:r>
      <w:r w:rsidR="00121E8D">
        <w:t xml:space="preserve">n aged care </w:t>
      </w:r>
      <w:r w:rsidR="00352770" w:rsidRPr="001B24B6">
        <w:t>home</w:t>
      </w:r>
      <w:r w:rsidRPr="001B24B6">
        <w:t xml:space="preserve"> are rounded using standard rounding rules, while care minute targets are rounded down.</w:t>
      </w:r>
    </w:p>
    <w:p w14:paraId="3503BA98" w14:textId="10AD9FA3" w:rsidR="00B24244" w:rsidRPr="00C77600" w:rsidRDefault="00B24244" w:rsidP="008F5812">
      <w:r w:rsidRPr="00C77600">
        <w:t xml:space="preserve">Further examples are available in the </w:t>
      </w:r>
      <w:hyperlink r:id="rId40" w:history="1">
        <w:r w:rsidR="0062047A" w:rsidRPr="008F5812">
          <w:rPr>
            <w:rStyle w:val="Hyperlink"/>
          </w:rPr>
          <w:t>Care minutes guide</w:t>
        </w:r>
      </w:hyperlink>
      <w:r w:rsidRPr="00C77600">
        <w:t>.</w:t>
      </w:r>
    </w:p>
    <w:p w14:paraId="235813E6" w14:textId="56A92CFA" w:rsidR="00E151C6" w:rsidRPr="001C4FE3" w:rsidRDefault="00E151C6" w:rsidP="008F5812">
      <w:pPr>
        <w:pStyle w:val="Heading2"/>
      </w:pPr>
      <w:bookmarkStart w:id="257" w:name="_Toc162260558"/>
      <w:bookmarkStart w:id="258" w:name="_Toc240008886"/>
      <w:r w:rsidRPr="001C4FE3">
        <w:t>Quality Measures rating example</w:t>
      </w:r>
      <w:bookmarkEnd w:id="257"/>
      <w:bookmarkEnd w:id="258"/>
    </w:p>
    <w:p w14:paraId="6513AB5A" w14:textId="64DB2FB4" w:rsidR="006C204D" w:rsidRPr="001C4FE3" w:rsidRDefault="17E87CEE" w:rsidP="008F5812">
      <w:r>
        <w:t xml:space="preserve">Table </w:t>
      </w:r>
      <w:r w:rsidR="00D548D8">
        <w:t>1</w:t>
      </w:r>
      <w:r w:rsidR="00842B92">
        <w:t>2</w:t>
      </w:r>
      <w:r w:rsidR="003A515E">
        <w:t xml:space="preserve"> </w:t>
      </w:r>
      <w:r>
        <w:t xml:space="preserve">shows the value (raw % reported by </w:t>
      </w:r>
      <w:r w:rsidR="34FB9A55">
        <w:t>the</w:t>
      </w:r>
      <w:r w:rsidR="34FB9A55" w:rsidRPr="00A54EFD">
        <w:t xml:space="preserve"> </w:t>
      </w:r>
      <w:r w:rsidR="00F31FBC">
        <w:t xml:space="preserve">aged </w:t>
      </w:r>
      <w:r w:rsidR="34FB9A55" w:rsidRPr="00A54EFD">
        <w:t xml:space="preserve">care </w:t>
      </w:r>
      <w:r w:rsidR="5D934BBC" w:rsidRPr="00A54EFD">
        <w:t>home</w:t>
      </w:r>
      <w:r>
        <w:t xml:space="preserve">), the quintile the </w:t>
      </w:r>
      <w:r w:rsidR="00FC0E89">
        <w:t xml:space="preserve">aged care </w:t>
      </w:r>
      <w:r w:rsidR="3EC4CCFE">
        <w:t xml:space="preserve">home </w:t>
      </w:r>
      <w:r>
        <w:t xml:space="preserve">is in, the weighting of the quintile and the score. </w:t>
      </w:r>
      <w:r w:rsidR="0853864B">
        <w:t xml:space="preserve">The value </w:t>
      </w:r>
      <w:r w:rsidR="0B09FA4C">
        <w:t>indicates th</w:t>
      </w:r>
      <w:r w:rsidR="0912480D">
        <w:t>e individual</w:t>
      </w:r>
      <w:r w:rsidR="3CFCC1F3">
        <w:t xml:space="preserve"> </w:t>
      </w:r>
      <w:r w:rsidR="4309FC41">
        <w:t xml:space="preserve">raw </w:t>
      </w:r>
      <w:r w:rsidR="3CFCC1F3">
        <w:t>p</w:t>
      </w:r>
      <w:r w:rsidR="0DC53C06">
        <w:t xml:space="preserve">ercentage </w:t>
      </w:r>
      <w:r w:rsidR="0912480D">
        <w:t xml:space="preserve">score </w:t>
      </w:r>
      <w:r w:rsidR="54A1265E">
        <w:t xml:space="preserve">reported by the </w:t>
      </w:r>
      <w:r w:rsidR="00FC0E89">
        <w:t xml:space="preserve">aged care </w:t>
      </w:r>
      <w:r w:rsidR="3EC4CCFE">
        <w:t>home</w:t>
      </w:r>
      <w:r w:rsidR="54A1265E">
        <w:t xml:space="preserve">, </w:t>
      </w:r>
      <w:r w:rsidR="0912480D">
        <w:t>for the respective quality indicator</w:t>
      </w:r>
      <w:r w:rsidR="06FF0079">
        <w:t xml:space="preserve">, </w:t>
      </w:r>
      <w:r w:rsidR="31D5CB7F">
        <w:t>i.e.,</w:t>
      </w:r>
      <w:r w:rsidR="06FF0079">
        <w:t xml:space="preserve"> </w:t>
      </w:r>
      <w:r w:rsidR="0E10BD52">
        <w:t>p</w:t>
      </w:r>
      <w:r w:rsidR="64370B20">
        <w:t>ressure</w:t>
      </w:r>
      <w:r w:rsidR="49C19623">
        <w:t xml:space="preserve"> </w:t>
      </w:r>
      <w:r w:rsidR="0E10BD52">
        <w:t>i</w:t>
      </w:r>
      <w:r w:rsidR="49C19623">
        <w:t>njuries (</w:t>
      </w:r>
      <w:r w:rsidR="0DC53C06">
        <w:t>Stage 3</w:t>
      </w:r>
      <w:r w:rsidR="2FBDE126">
        <w:t xml:space="preserve"> Pressure Injury</w:t>
      </w:r>
      <w:r w:rsidR="0DC53C06">
        <w:t>)</w:t>
      </w:r>
      <w:r w:rsidR="05D16193">
        <w:t xml:space="preserve"> </w:t>
      </w:r>
      <w:proofErr w:type="gramStart"/>
      <w:r w:rsidR="05D16193">
        <w:t>is</w:t>
      </w:r>
      <w:proofErr w:type="gramEnd"/>
      <w:r w:rsidR="05D16193">
        <w:t xml:space="preserve"> 5%</w:t>
      </w:r>
      <w:r w:rsidR="544B9CBD">
        <w:t xml:space="preserve">. </w:t>
      </w:r>
      <w:r w:rsidR="2D4026A4">
        <w:t>The</w:t>
      </w:r>
      <w:r w:rsidR="4B21901B">
        <w:t xml:space="preserve"> quintile</w:t>
      </w:r>
      <w:r w:rsidR="0344DF5B">
        <w:t xml:space="preserve"> the </w:t>
      </w:r>
      <w:r w:rsidR="00AC7B46">
        <w:t xml:space="preserve">aged care </w:t>
      </w:r>
      <w:r w:rsidR="3EC4CCFE">
        <w:t xml:space="preserve">home </w:t>
      </w:r>
      <w:r w:rsidR="0344DF5B">
        <w:t>is in</w:t>
      </w:r>
      <w:r w:rsidR="4B21901B">
        <w:t xml:space="preserve">, </w:t>
      </w:r>
      <w:r w:rsidR="31D5CB7F">
        <w:t>i.e.,</w:t>
      </w:r>
      <w:r w:rsidR="4B21901B">
        <w:t xml:space="preserve"> </w:t>
      </w:r>
      <w:r w:rsidR="0FBD194A">
        <w:t>q</w:t>
      </w:r>
      <w:r w:rsidR="1B3E6C23">
        <w:t xml:space="preserve">uintile </w:t>
      </w:r>
      <w:r w:rsidR="0653F8D2">
        <w:t>1</w:t>
      </w:r>
      <w:r w:rsidR="1B3E6C23">
        <w:t>,</w:t>
      </w:r>
      <w:r w:rsidR="5216D69C">
        <w:t xml:space="preserve"> </w:t>
      </w:r>
      <w:r w:rsidR="53F97DBD">
        <w:t>indicates</w:t>
      </w:r>
      <w:r w:rsidR="3904ADFA">
        <w:t xml:space="preserve"> </w:t>
      </w:r>
      <w:r w:rsidR="2A7240BF">
        <w:t xml:space="preserve">it is in the 20% of </w:t>
      </w:r>
      <w:r w:rsidR="00AC7B46">
        <w:t xml:space="preserve">aged care </w:t>
      </w:r>
      <w:r w:rsidR="3EC4CCFE">
        <w:t xml:space="preserve">homes </w:t>
      </w:r>
      <w:r w:rsidR="2A7240BF">
        <w:t xml:space="preserve">with the lowest reported percentage of </w:t>
      </w:r>
      <w:r w:rsidR="00591F8E">
        <w:t xml:space="preserve">residents </w:t>
      </w:r>
      <w:r w:rsidR="2A7240BF">
        <w:t xml:space="preserve">for the respective </w:t>
      </w:r>
      <w:r w:rsidR="3313254E">
        <w:t xml:space="preserve">quality </w:t>
      </w:r>
      <w:r w:rsidR="2A3C0403">
        <w:t>indicator</w:t>
      </w:r>
      <w:r w:rsidR="5A442B56">
        <w:t xml:space="preserve"> and therefore the best performing</w:t>
      </w:r>
      <w:r w:rsidR="313AC837">
        <w:t>.</w:t>
      </w:r>
    </w:p>
    <w:p w14:paraId="3DCBB044" w14:textId="763EB152" w:rsidR="1B3C405C" w:rsidRPr="001C4FE3" w:rsidRDefault="16659131" w:rsidP="008F5812">
      <w:r w:rsidRPr="001C4FE3">
        <w:t xml:space="preserve">For each quality </w:t>
      </w:r>
      <w:r w:rsidR="63357379" w:rsidRPr="001C4FE3">
        <w:t>indicator</w:t>
      </w:r>
      <w:r w:rsidRPr="001C4FE3">
        <w:t xml:space="preserve"> and each </w:t>
      </w:r>
      <w:r w:rsidR="00BB0149">
        <w:t xml:space="preserve">aged care </w:t>
      </w:r>
      <w:r w:rsidR="00352770" w:rsidRPr="001C4FE3">
        <w:t>home</w:t>
      </w:r>
      <w:r w:rsidRPr="001C4FE3">
        <w:t>, t</w:t>
      </w:r>
      <w:r w:rsidR="42388DD0" w:rsidRPr="001C4FE3">
        <w:t>he</w:t>
      </w:r>
      <w:r w:rsidR="007E12E8" w:rsidRPr="001C4FE3">
        <w:t xml:space="preserve"> </w:t>
      </w:r>
      <w:r w:rsidR="24501F82" w:rsidRPr="001C4FE3">
        <w:t>s</w:t>
      </w:r>
      <w:r w:rsidR="42388DD0" w:rsidRPr="001C4FE3">
        <w:t>core</w:t>
      </w:r>
      <w:r w:rsidR="00F828E0" w:rsidRPr="001C4FE3">
        <w:t xml:space="preserve"> is calculated by</w:t>
      </w:r>
      <w:r w:rsidR="00D44693" w:rsidRPr="001C4FE3">
        <w:t xml:space="preserve"> </w:t>
      </w:r>
      <w:r w:rsidR="74F4341B" w:rsidRPr="001C4FE3">
        <w:t xml:space="preserve">the </w:t>
      </w:r>
      <w:r w:rsidR="00BB0149">
        <w:t xml:space="preserve">aged care </w:t>
      </w:r>
      <w:r w:rsidR="00352770" w:rsidRPr="001C4FE3">
        <w:t xml:space="preserve">home’s </w:t>
      </w:r>
      <w:r w:rsidR="510113AE" w:rsidRPr="001C4FE3">
        <w:t>quintile</w:t>
      </w:r>
      <w:r w:rsidR="00C74BAA" w:rsidRPr="001C4FE3">
        <w:t xml:space="preserve"> </w:t>
      </w:r>
      <w:r w:rsidR="44251C2C" w:rsidRPr="001C4FE3">
        <w:t xml:space="preserve">multiplied by the </w:t>
      </w:r>
      <w:r w:rsidR="69CEC4E3" w:rsidRPr="001C4FE3">
        <w:t xml:space="preserve">quality </w:t>
      </w:r>
      <w:r w:rsidR="00B76BD5" w:rsidRPr="001C4FE3">
        <w:t xml:space="preserve">indicator </w:t>
      </w:r>
      <w:r w:rsidR="091A9FF0" w:rsidRPr="001C4FE3">
        <w:t>category</w:t>
      </w:r>
      <w:r w:rsidR="69CEC4E3" w:rsidRPr="001C4FE3">
        <w:t xml:space="preserve"> </w:t>
      </w:r>
      <w:r w:rsidR="510113AE" w:rsidRPr="001C4FE3">
        <w:t>weighting</w:t>
      </w:r>
      <w:r w:rsidR="30A2BD8A" w:rsidRPr="001C4FE3">
        <w:t>.</w:t>
      </w:r>
      <w:r w:rsidR="44251C2C" w:rsidRPr="001C4FE3">
        <w:t xml:space="preserve"> </w:t>
      </w:r>
      <w:r w:rsidR="30A2BD8A" w:rsidRPr="001C4FE3">
        <w:t>T</w:t>
      </w:r>
      <w:r w:rsidR="29B004C6" w:rsidRPr="001C4FE3">
        <w:t xml:space="preserve">he </w:t>
      </w:r>
      <w:r w:rsidR="41AD8E8F" w:rsidRPr="001C4FE3">
        <w:t xml:space="preserve">aggregate </w:t>
      </w:r>
      <w:r w:rsidR="29B004C6" w:rsidRPr="001C4FE3">
        <w:t xml:space="preserve">score </w:t>
      </w:r>
      <w:r w:rsidR="756ECBEF" w:rsidRPr="001C4FE3">
        <w:t xml:space="preserve">for each quality </w:t>
      </w:r>
      <w:r w:rsidR="091A9FF0" w:rsidRPr="001C4FE3">
        <w:t>indicator</w:t>
      </w:r>
      <w:r w:rsidR="2797E75D" w:rsidRPr="001C4FE3">
        <w:t xml:space="preserve"> </w:t>
      </w:r>
      <w:r w:rsidR="008E1386" w:rsidRPr="001C4FE3">
        <w:t>is the</w:t>
      </w:r>
      <w:r w:rsidR="44251C2C" w:rsidRPr="001C4FE3">
        <w:t xml:space="preserve"> sum of the </w:t>
      </w:r>
      <w:r w:rsidR="67491FE8" w:rsidRPr="001C4FE3">
        <w:t xml:space="preserve">individual </w:t>
      </w:r>
      <w:r w:rsidR="091A9FF0" w:rsidRPr="001C4FE3">
        <w:t>category</w:t>
      </w:r>
      <w:r w:rsidR="72AAEDF0" w:rsidRPr="001C4FE3">
        <w:t xml:space="preserve"> </w:t>
      </w:r>
      <w:r w:rsidR="44251C2C" w:rsidRPr="001C4FE3">
        <w:t>scores</w:t>
      </w:r>
      <w:r w:rsidR="00416244" w:rsidRPr="001C4FE3">
        <w:t xml:space="preserve"> (total score)</w:t>
      </w:r>
      <w:r w:rsidR="44251C2C" w:rsidRPr="001C4FE3">
        <w:t xml:space="preserve"> divided by the total we</w:t>
      </w:r>
      <w:r w:rsidR="68098CF4" w:rsidRPr="001C4FE3">
        <w:t xml:space="preserve">ighting. The overall score for </w:t>
      </w:r>
      <w:r w:rsidR="45F76A3C" w:rsidRPr="001C4FE3">
        <w:t xml:space="preserve">the </w:t>
      </w:r>
      <w:r w:rsidR="68098CF4" w:rsidRPr="001C4FE3">
        <w:t xml:space="preserve">Quality </w:t>
      </w:r>
      <w:r w:rsidR="34B2FF6C" w:rsidRPr="001C4FE3">
        <w:t>Measures</w:t>
      </w:r>
      <w:r w:rsidR="00646800" w:rsidRPr="001C4FE3">
        <w:t xml:space="preserve"> rating</w:t>
      </w:r>
      <w:r w:rsidR="68098CF4" w:rsidRPr="001C4FE3">
        <w:t xml:space="preserve"> is the sum of all</w:t>
      </w:r>
      <w:r w:rsidR="44251C2C" w:rsidRPr="001C4FE3">
        <w:t xml:space="preserve"> </w:t>
      </w:r>
      <w:r w:rsidR="36BE0F94" w:rsidRPr="001C4FE3">
        <w:t>q</w:t>
      </w:r>
      <w:r w:rsidR="5CB71C84" w:rsidRPr="001C4FE3">
        <w:t xml:space="preserve">uality </w:t>
      </w:r>
      <w:r w:rsidR="36BE0F94" w:rsidRPr="001C4FE3">
        <w:t>i</w:t>
      </w:r>
      <w:r w:rsidR="5CB71C84" w:rsidRPr="001C4FE3">
        <w:t>ndicator</w:t>
      </w:r>
      <w:r w:rsidR="68098CF4" w:rsidRPr="001C4FE3" w:rsidDel="00F937CC">
        <w:t xml:space="preserve"> </w:t>
      </w:r>
      <w:r w:rsidR="68098CF4" w:rsidRPr="001C4FE3">
        <w:t>scores.</w:t>
      </w:r>
    </w:p>
    <w:p w14:paraId="0AEC238C" w14:textId="47C202B4" w:rsidR="2994C02F" w:rsidRPr="00601E22" w:rsidRDefault="0005795C" w:rsidP="008F5812">
      <w:pPr>
        <w:pStyle w:val="Caption"/>
      </w:pPr>
      <w:r w:rsidRPr="00601E22">
        <w:t xml:space="preserve">Table </w:t>
      </w:r>
      <w:r w:rsidR="00D548D8">
        <w:t>1</w:t>
      </w:r>
      <w:r w:rsidR="00384004">
        <w:t>2</w:t>
      </w:r>
      <w:r w:rsidR="2994C02F" w:rsidRPr="00601E22">
        <w:t>: Quality Measures example</w:t>
      </w:r>
    </w:p>
    <w:tbl>
      <w:tblPr>
        <w:tblStyle w:val="tablestylepurple-grey"/>
        <w:tblW w:w="9750" w:type="dxa"/>
        <w:tblBorders>
          <w:top w:val="none" w:sz="0" w:space="0" w:color="auto"/>
          <w:left w:val="none" w:sz="0" w:space="0" w:color="auto"/>
          <w:bottom w:val="none" w:sz="0" w:space="0" w:color="auto"/>
          <w:right w:val="none" w:sz="0" w:space="0" w:color="auto"/>
          <w:insideV w:val="none" w:sz="0" w:space="0" w:color="auto"/>
        </w:tblBorders>
        <w:shd w:val="clear" w:color="auto" w:fill="F2F2F2" w:themeFill="background1" w:themeFillShade="F2"/>
        <w:tblLook w:val="0460" w:firstRow="1" w:lastRow="1" w:firstColumn="0" w:lastColumn="0" w:noHBand="0" w:noVBand="1"/>
      </w:tblPr>
      <w:tblGrid>
        <w:gridCol w:w="3419"/>
        <w:gridCol w:w="1127"/>
        <w:gridCol w:w="1121"/>
        <w:gridCol w:w="1182"/>
        <w:gridCol w:w="73"/>
        <w:gridCol w:w="1280"/>
        <w:gridCol w:w="1548"/>
      </w:tblGrid>
      <w:tr w:rsidR="00E03651" w:rsidRPr="001C4FE3" w14:paraId="62460AA0" w14:textId="5D892E1B" w:rsidTr="00F46953">
        <w:trPr>
          <w:cnfStyle w:val="100000000000" w:firstRow="1" w:lastRow="0" w:firstColumn="0" w:lastColumn="0" w:oddVBand="0" w:evenVBand="0" w:oddHBand="0" w:evenHBand="0" w:firstRowFirstColumn="0" w:firstRowLastColumn="0" w:lastRowFirstColumn="0" w:lastRowLastColumn="0"/>
          <w:tblHeader/>
        </w:trPr>
        <w:tc>
          <w:tcPr>
            <w:tcW w:w="3515" w:type="dxa"/>
          </w:tcPr>
          <w:p w14:paraId="157E004E" w14:textId="69E6A30E" w:rsidR="00344D49" w:rsidRPr="00601E22" w:rsidRDefault="00344D49" w:rsidP="008F5812">
            <w:r w:rsidRPr="00601E22">
              <w:t>Quality indicator</w:t>
            </w:r>
            <w:r w:rsidR="00352770" w:rsidRPr="00601E22">
              <w:t>s and categories</w:t>
            </w:r>
          </w:p>
        </w:tc>
        <w:tc>
          <w:tcPr>
            <w:tcW w:w="1128" w:type="dxa"/>
          </w:tcPr>
          <w:p w14:paraId="42DABB31" w14:textId="77CB8B39" w:rsidR="00344D49" w:rsidRPr="00601E22" w:rsidRDefault="007D5A91" w:rsidP="008F5812">
            <w:r w:rsidRPr="00601E22">
              <w:t xml:space="preserve">Raw </w:t>
            </w:r>
            <w:r w:rsidR="000D1B81" w:rsidRPr="00601E22">
              <w:t>r</w:t>
            </w:r>
            <w:r w:rsidRPr="00601E22">
              <w:t xml:space="preserve">eported </w:t>
            </w:r>
            <w:r w:rsidR="000D1B81" w:rsidRPr="00601E22">
              <w:t>v</w:t>
            </w:r>
            <w:r w:rsidR="00344D49" w:rsidRPr="00601E22">
              <w:t>alue</w:t>
            </w:r>
            <w:r w:rsidR="00CB47D6" w:rsidRPr="00601E22">
              <w:t xml:space="preserve"> %</w:t>
            </w:r>
          </w:p>
        </w:tc>
        <w:tc>
          <w:tcPr>
            <w:tcW w:w="1039" w:type="dxa"/>
          </w:tcPr>
          <w:p w14:paraId="5A51919B" w14:textId="56A913A6" w:rsidR="00344D49" w:rsidRPr="00601E22" w:rsidRDefault="007D5A91" w:rsidP="008F5812">
            <w:r w:rsidRPr="00601E22">
              <w:t>Risk adjusted %</w:t>
            </w:r>
          </w:p>
        </w:tc>
        <w:tc>
          <w:tcPr>
            <w:tcW w:w="1265" w:type="dxa"/>
            <w:gridSpan w:val="2"/>
          </w:tcPr>
          <w:p w14:paraId="16CEED7F" w14:textId="52771DC0" w:rsidR="00344D49" w:rsidRPr="00601E22" w:rsidRDefault="00344D49" w:rsidP="008F5812">
            <w:r w:rsidRPr="00601E22">
              <w:t>Quintile th</w:t>
            </w:r>
            <w:r w:rsidR="00F95D4B" w:rsidRPr="00601E22">
              <w:t xml:space="preserve">e </w:t>
            </w:r>
            <w:r w:rsidR="00BB0149">
              <w:t xml:space="preserve">aged care </w:t>
            </w:r>
            <w:r w:rsidR="00352770" w:rsidRPr="00601E22">
              <w:t xml:space="preserve">home </w:t>
            </w:r>
            <w:r w:rsidRPr="00601E22">
              <w:t>is in</w:t>
            </w:r>
          </w:p>
        </w:tc>
        <w:tc>
          <w:tcPr>
            <w:tcW w:w="1244" w:type="dxa"/>
          </w:tcPr>
          <w:p w14:paraId="117FF950" w14:textId="49D6FAB7" w:rsidR="00344D49" w:rsidRPr="00601E22" w:rsidRDefault="00344D49" w:rsidP="008F5812">
            <w:r w:rsidRPr="00601E22">
              <w:t>Weighting</w:t>
            </w:r>
          </w:p>
        </w:tc>
        <w:tc>
          <w:tcPr>
            <w:tcW w:w="1559" w:type="dxa"/>
          </w:tcPr>
          <w:p w14:paraId="6901EA4B" w14:textId="5DE72E4F" w:rsidR="00344D49" w:rsidRPr="00601E22" w:rsidRDefault="00344D49" w:rsidP="008F5812">
            <w:r w:rsidRPr="00601E22">
              <w:t>Weighted score (quintile x weighting)</w:t>
            </w:r>
          </w:p>
        </w:tc>
      </w:tr>
      <w:tr w:rsidR="00344D49" w:rsidRPr="00855710" w14:paraId="10A9093A" w14:textId="3B8C2750"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D9D9D9" w:themeFill="background1" w:themeFillShade="D9"/>
          </w:tcPr>
          <w:p w14:paraId="2A54DFC5" w14:textId="4742E222" w:rsidR="00344D49" w:rsidRPr="00601E22" w:rsidRDefault="00344D49" w:rsidP="009D543C">
            <w:pPr>
              <w:pStyle w:val="TableParagraph"/>
              <w:rPr>
                <w:rStyle w:val="Strong"/>
              </w:rPr>
            </w:pPr>
            <w:r w:rsidRPr="00601E22">
              <w:rPr>
                <w:rStyle w:val="Strong"/>
              </w:rPr>
              <w:t>Pressure injuries</w:t>
            </w:r>
          </w:p>
        </w:tc>
        <w:tc>
          <w:tcPr>
            <w:tcW w:w="1128" w:type="dxa"/>
            <w:shd w:val="clear" w:color="auto" w:fill="D9D9D9" w:themeFill="background1" w:themeFillShade="D9"/>
          </w:tcPr>
          <w:p w14:paraId="24C00097" w14:textId="36278B61" w:rsidR="00344D49" w:rsidRPr="00855710" w:rsidRDefault="00344D49" w:rsidP="009D543C">
            <w:pPr>
              <w:pStyle w:val="TableParagraph"/>
              <w:rPr>
                <w:rStyle w:val="Strong"/>
              </w:rPr>
            </w:pPr>
          </w:p>
        </w:tc>
        <w:tc>
          <w:tcPr>
            <w:tcW w:w="1039" w:type="dxa"/>
            <w:shd w:val="clear" w:color="auto" w:fill="D9D9D9" w:themeFill="background1" w:themeFillShade="D9"/>
          </w:tcPr>
          <w:p w14:paraId="218BC9A4" w14:textId="77777777" w:rsidR="00344D49" w:rsidRPr="00855710" w:rsidRDefault="00344D49" w:rsidP="009D543C">
            <w:pPr>
              <w:pStyle w:val="TableParagraph"/>
              <w:rPr>
                <w:rStyle w:val="Strong"/>
              </w:rPr>
            </w:pPr>
          </w:p>
        </w:tc>
        <w:tc>
          <w:tcPr>
            <w:tcW w:w="1190" w:type="dxa"/>
            <w:shd w:val="clear" w:color="auto" w:fill="D9D9D9" w:themeFill="background1" w:themeFillShade="D9"/>
          </w:tcPr>
          <w:p w14:paraId="65CFE67A" w14:textId="2FCE89DE" w:rsidR="00344D49" w:rsidRPr="00855710" w:rsidRDefault="00344D49" w:rsidP="009D543C">
            <w:pPr>
              <w:pStyle w:val="TableParagraph"/>
              <w:rPr>
                <w:rStyle w:val="Strong"/>
              </w:rPr>
            </w:pPr>
          </w:p>
        </w:tc>
        <w:tc>
          <w:tcPr>
            <w:tcW w:w="1319" w:type="dxa"/>
            <w:gridSpan w:val="2"/>
            <w:shd w:val="clear" w:color="auto" w:fill="D9D9D9" w:themeFill="background1" w:themeFillShade="D9"/>
          </w:tcPr>
          <w:p w14:paraId="32D03041" w14:textId="6B0E6CA4" w:rsidR="00344D49" w:rsidRPr="00855710" w:rsidRDefault="00344D49" w:rsidP="009D543C">
            <w:pPr>
              <w:pStyle w:val="TableParagraph"/>
              <w:rPr>
                <w:rStyle w:val="Strong"/>
              </w:rPr>
            </w:pPr>
          </w:p>
        </w:tc>
        <w:tc>
          <w:tcPr>
            <w:tcW w:w="1559" w:type="dxa"/>
            <w:shd w:val="clear" w:color="auto" w:fill="D9D9D9" w:themeFill="background1" w:themeFillShade="D9"/>
          </w:tcPr>
          <w:p w14:paraId="71C146C2" w14:textId="1801BAD8" w:rsidR="00344D49" w:rsidRPr="00855710" w:rsidRDefault="00344D49" w:rsidP="009D543C">
            <w:pPr>
              <w:pStyle w:val="TableParagraph"/>
              <w:rPr>
                <w:rStyle w:val="Strong"/>
              </w:rPr>
            </w:pPr>
          </w:p>
        </w:tc>
      </w:tr>
      <w:tr w:rsidR="00344D49" w:rsidRPr="001C4FE3" w14:paraId="23061F09" w14:textId="4EC4E9A3" w:rsidTr="00F46953">
        <w:tc>
          <w:tcPr>
            <w:tcW w:w="3515" w:type="dxa"/>
            <w:shd w:val="clear" w:color="auto" w:fill="F2F2F2" w:themeFill="background1" w:themeFillShade="F2"/>
          </w:tcPr>
          <w:p w14:paraId="1A3E77F1" w14:textId="51061A3E" w:rsidR="00344D49" w:rsidRPr="00601E22" w:rsidRDefault="00344D49" w:rsidP="009D543C">
            <w:pPr>
              <w:pStyle w:val="TableParagraph"/>
            </w:pPr>
            <w:r w:rsidRPr="00601E22">
              <w:t>% Stage 2 Pressure Injury</w:t>
            </w:r>
          </w:p>
        </w:tc>
        <w:tc>
          <w:tcPr>
            <w:tcW w:w="1128" w:type="dxa"/>
            <w:shd w:val="clear" w:color="auto" w:fill="F2F2F2" w:themeFill="background1" w:themeFillShade="F2"/>
          </w:tcPr>
          <w:p w14:paraId="4018D83F" w14:textId="21C7EC87" w:rsidR="00344D49" w:rsidRPr="00601E22" w:rsidRDefault="002E582E" w:rsidP="009D543C">
            <w:pPr>
              <w:pStyle w:val="TableParagraph"/>
            </w:pPr>
            <w:r w:rsidRPr="00601E22">
              <w:t>5.1</w:t>
            </w:r>
            <w:r w:rsidR="00404070" w:rsidRPr="00601E22">
              <w:t>4</w:t>
            </w:r>
            <w:r w:rsidRPr="00601E22">
              <w:t>%</w:t>
            </w:r>
          </w:p>
        </w:tc>
        <w:tc>
          <w:tcPr>
            <w:tcW w:w="1039" w:type="dxa"/>
            <w:shd w:val="clear" w:color="auto" w:fill="F2F2F2" w:themeFill="background1" w:themeFillShade="F2"/>
          </w:tcPr>
          <w:p w14:paraId="436E1473" w14:textId="43DFD304" w:rsidR="00344D49" w:rsidRPr="00601E22" w:rsidRDefault="000D1B81" w:rsidP="009D543C">
            <w:pPr>
              <w:pStyle w:val="TableParagraph"/>
            </w:pPr>
            <w:r w:rsidRPr="00601E22">
              <w:t>4.52</w:t>
            </w:r>
            <w:r w:rsidR="00404070" w:rsidRPr="00601E22">
              <w:t>%</w:t>
            </w:r>
          </w:p>
        </w:tc>
        <w:tc>
          <w:tcPr>
            <w:tcW w:w="1190" w:type="dxa"/>
            <w:shd w:val="clear" w:color="auto" w:fill="F2F2F2" w:themeFill="background1" w:themeFillShade="F2"/>
          </w:tcPr>
          <w:p w14:paraId="672EC80D" w14:textId="31D13F17" w:rsidR="00344D49" w:rsidRPr="00601E22" w:rsidRDefault="00344D49" w:rsidP="009D543C">
            <w:pPr>
              <w:pStyle w:val="TableParagraph"/>
            </w:pPr>
            <w:r w:rsidRPr="00601E22">
              <w:t>2</w:t>
            </w:r>
          </w:p>
        </w:tc>
        <w:tc>
          <w:tcPr>
            <w:tcW w:w="1319" w:type="dxa"/>
            <w:gridSpan w:val="2"/>
            <w:shd w:val="clear" w:color="auto" w:fill="F2F2F2" w:themeFill="background1" w:themeFillShade="F2"/>
          </w:tcPr>
          <w:p w14:paraId="32AF47B6" w14:textId="40581DB0" w:rsidR="00344D49" w:rsidRPr="00601E22" w:rsidRDefault="00344D49" w:rsidP="009D543C">
            <w:pPr>
              <w:pStyle w:val="TableParagraph"/>
            </w:pPr>
            <w:r w:rsidRPr="00601E22">
              <w:t>x 1</w:t>
            </w:r>
          </w:p>
        </w:tc>
        <w:tc>
          <w:tcPr>
            <w:tcW w:w="1559" w:type="dxa"/>
            <w:shd w:val="clear" w:color="auto" w:fill="F2F2F2" w:themeFill="background1" w:themeFillShade="F2"/>
          </w:tcPr>
          <w:p w14:paraId="35E97C09" w14:textId="05A71B2C" w:rsidR="00344D49" w:rsidRPr="00601E22" w:rsidRDefault="00344D49" w:rsidP="009D543C">
            <w:pPr>
              <w:pStyle w:val="TableParagraph"/>
            </w:pPr>
            <w:r w:rsidRPr="00601E22">
              <w:t xml:space="preserve">2 </w:t>
            </w:r>
          </w:p>
        </w:tc>
      </w:tr>
      <w:tr w:rsidR="00344D49" w:rsidRPr="001C4FE3" w14:paraId="402D04DB" w14:textId="77ED16CF"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F2F2F2" w:themeFill="background1" w:themeFillShade="F2"/>
          </w:tcPr>
          <w:p w14:paraId="0DDF27DE" w14:textId="43CAF62A" w:rsidR="00344D49" w:rsidRPr="00601E22" w:rsidRDefault="00344D49" w:rsidP="009D543C">
            <w:pPr>
              <w:pStyle w:val="TableParagraph"/>
            </w:pPr>
            <w:r w:rsidRPr="00601E22">
              <w:t>% Stage 3 Pressure Injury</w:t>
            </w:r>
          </w:p>
        </w:tc>
        <w:tc>
          <w:tcPr>
            <w:tcW w:w="1128" w:type="dxa"/>
            <w:shd w:val="clear" w:color="auto" w:fill="F2F2F2" w:themeFill="background1" w:themeFillShade="F2"/>
          </w:tcPr>
          <w:p w14:paraId="6458EC63" w14:textId="18194AD0" w:rsidR="00344D49" w:rsidRPr="00601E22" w:rsidRDefault="00F379BF" w:rsidP="009D543C">
            <w:pPr>
              <w:pStyle w:val="TableParagraph"/>
            </w:pPr>
            <w:r w:rsidRPr="00601E22">
              <w:t>4.</w:t>
            </w:r>
            <w:r w:rsidR="0003390E" w:rsidRPr="00601E22">
              <w:t>43</w:t>
            </w:r>
            <w:r w:rsidR="002E582E" w:rsidRPr="00601E22">
              <w:t>%</w:t>
            </w:r>
          </w:p>
        </w:tc>
        <w:tc>
          <w:tcPr>
            <w:tcW w:w="1039" w:type="dxa"/>
            <w:shd w:val="clear" w:color="auto" w:fill="F2F2F2" w:themeFill="background1" w:themeFillShade="F2"/>
          </w:tcPr>
          <w:p w14:paraId="67C0ABE8" w14:textId="7AEB88FB" w:rsidR="00344D49" w:rsidRPr="00601E22" w:rsidRDefault="000D1B81" w:rsidP="009D543C">
            <w:pPr>
              <w:pStyle w:val="TableParagraph"/>
            </w:pPr>
            <w:r w:rsidRPr="00601E22">
              <w:t>4.</w:t>
            </w:r>
            <w:r w:rsidR="0003390E" w:rsidRPr="00601E22">
              <w:t>81</w:t>
            </w:r>
            <w:r w:rsidR="00404070" w:rsidRPr="00601E22">
              <w:t>%</w:t>
            </w:r>
          </w:p>
        </w:tc>
        <w:tc>
          <w:tcPr>
            <w:tcW w:w="1190" w:type="dxa"/>
            <w:shd w:val="clear" w:color="auto" w:fill="F2F2F2" w:themeFill="background1" w:themeFillShade="F2"/>
          </w:tcPr>
          <w:p w14:paraId="2DA3676D" w14:textId="1F6E5BB3" w:rsidR="00344D49" w:rsidRPr="00601E22" w:rsidRDefault="00344D49" w:rsidP="009D543C">
            <w:pPr>
              <w:pStyle w:val="TableParagraph"/>
            </w:pPr>
            <w:r w:rsidRPr="00601E22">
              <w:t>2</w:t>
            </w:r>
          </w:p>
        </w:tc>
        <w:tc>
          <w:tcPr>
            <w:tcW w:w="1319" w:type="dxa"/>
            <w:gridSpan w:val="2"/>
            <w:shd w:val="clear" w:color="auto" w:fill="F2F2F2" w:themeFill="background1" w:themeFillShade="F2"/>
          </w:tcPr>
          <w:p w14:paraId="1D04961D" w14:textId="24943026" w:rsidR="00344D49" w:rsidRPr="00601E22" w:rsidRDefault="00344D49" w:rsidP="009D543C">
            <w:pPr>
              <w:pStyle w:val="TableParagraph"/>
            </w:pPr>
            <w:r w:rsidRPr="00601E22">
              <w:t>x 2</w:t>
            </w:r>
          </w:p>
        </w:tc>
        <w:tc>
          <w:tcPr>
            <w:tcW w:w="1559" w:type="dxa"/>
            <w:shd w:val="clear" w:color="auto" w:fill="F2F2F2" w:themeFill="background1" w:themeFillShade="F2"/>
          </w:tcPr>
          <w:p w14:paraId="2F8A2CD4" w14:textId="2217C020" w:rsidR="00344D49" w:rsidRPr="00601E22" w:rsidRDefault="00344D49" w:rsidP="009D543C">
            <w:pPr>
              <w:pStyle w:val="TableParagraph"/>
            </w:pPr>
            <w:r w:rsidRPr="00601E22">
              <w:t xml:space="preserve">4 </w:t>
            </w:r>
          </w:p>
        </w:tc>
      </w:tr>
      <w:tr w:rsidR="00344D49" w:rsidRPr="001C4FE3" w14:paraId="42A501ED" w14:textId="79003057" w:rsidTr="00F46953">
        <w:tc>
          <w:tcPr>
            <w:tcW w:w="3515" w:type="dxa"/>
            <w:shd w:val="clear" w:color="auto" w:fill="F2F2F2" w:themeFill="background1" w:themeFillShade="F2"/>
          </w:tcPr>
          <w:p w14:paraId="12522C61" w14:textId="3D67C54E" w:rsidR="00344D49" w:rsidRPr="00601E22" w:rsidRDefault="00344D49" w:rsidP="009D543C">
            <w:pPr>
              <w:pStyle w:val="TableParagraph"/>
            </w:pPr>
            <w:r w:rsidRPr="00601E22">
              <w:t xml:space="preserve">% Stage 4 Pressure Injury </w:t>
            </w:r>
          </w:p>
        </w:tc>
        <w:tc>
          <w:tcPr>
            <w:tcW w:w="1128" w:type="dxa"/>
            <w:shd w:val="clear" w:color="auto" w:fill="F2F2F2" w:themeFill="background1" w:themeFillShade="F2"/>
          </w:tcPr>
          <w:p w14:paraId="323DCEED" w14:textId="0001E15B" w:rsidR="00344D49" w:rsidRPr="00601E22" w:rsidRDefault="00F379BF" w:rsidP="009D543C">
            <w:pPr>
              <w:pStyle w:val="TableParagraph"/>
            </w:pPr>
            <w:r w:rsidRPr="00601E22">
              <w:t>0.</w:t>
            </w:r>
            <w:r w:rsidR="00404070" w:rsidRPr="00601E22">
              <w:t>07%</w:t>
            </w:r>
          </w:p>
        </w:tc>
        <w:tc>
          <w:tcPr>
            <w:tcW w:w="1039" w:type="dxa"/>
            <w:shd w:val="clear" w:color="auto" w:fill="F2F2F2" w:themeFill="background1" w:themeFillShade="F2"/>
          </w:tcPr>
          <w:p w14:paraId="1730CF59" w14:textId="667C0ACD" w:rsidR="00344D49" w:rsidRPr="00601E22" w:rsidRDefault="000D1B81" w:rsidP="009D543C">
            <w:pPr>
              <w:pStyle w:val="TableParagraph"/>
            </w:pPr>
            <w:r w:rsidRPr="00601E22">
              <w:t>0.05</w:t>
            </w:r>
            <w:r w:rsidR="00404070" w:rsidRPr="00601E22">
              <w:t>%</w:t>
            </w:r>
          </w:p>
        </w:tc>
        <w:tc>
          <w:tcPr>
            <w:tcW w:w="1190" w:type="dxa"/>
            <w:shd w:val="clear" w:color="auto" w:fill="F2F2F2" w:themeFill="background1" w:themeFillShade="F2"/>
          </w:tcPr>
          <w:p w14:paraId="0676DFEB" w14:textId="71319BBF" w:rsidR="00344D49" w:rsidRPr="00601E22" w:rsidRDefault="00344D49" w:rsidP="009D543C">
            <w:pPr>
              <w:pStyle w:val="TableParagraph"/>
            </w:pPr>
            <w:r w:rsidRPr="00601E22">
              <w:t>1</w:t>
            </w:r>
          </w:p>
        </w:tc>
        <w:tc>
          <w:tcPr>
            <w:tcW w:w="1319" w:type="dxa"/>
            <w:gridSpan w:val="2"/>
            <w:shd w:val="clear" w:color="auto" w:fill="F2F2F2" w:themeFill="background1" w:themeFillShade="F2"/>
          </w:tcPr>
          <w:p w14:paraId="67441B6B" w14:textId="4A1D44BD" w:rsidR="00344D49" w:rsidRPr="00601E22" w:rsidRDefault="00344D49" w:rsidP="009D543C">
            <w:pPr>
              <w:pStyle w:val="TableParagraph"/>
            </w:pPr>
            <w:r w:rsidRPr="00601E22">
              <w:t>x 3</w:t>
            </w:r>
          </w:p>
        </w:tc>
        <w:tc>
          <w:tcPr>
            <w:tcW w:w="1559" w:type="dxa"/>
            <w:shd w:val="clear" w:color="auto" w:fill="F2F2F2" w:themeFill="background1" w:themeFillShade="F2"/>
          </w:tcPr>
          <w:p w14:paraId="2B0BFC4F" w14:textId="3AD063B3" w:rsidR="00344D49" w:rsidRPr="00601E22" w:rsidRDefault="00344D49" w:rsidP="009D543C">
            <w:pPr>
              <w:pStyle w:val="TableParagraph"/>
            </w:pPr>
            <w:r w:rsidRPr="00601E22">
              <w:t xml:space="preserve">3 </w:t>
            </w:r>
          </w:p>
        </w:tc>
      </w:tr>
      <w:tr w:rsidR="00344D49" w:rsidRPr="001C4FE3" w14:paraId="5F8316A7" w14:textId="77777777"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F2F2F2" w:themeFill="background1" w:themeFillShade="F2"/>
          </w:tcPr>
          <w:p w14:paraId="0E5F080B" w14:textId="2C5F5611" w:rsidR="00344D49" w:rsidRPr="00601E22" w:rsidRDefault="00344D49" w:rsidP="009D543C">
            <w:pPr>
              <w:pStyle w:val="TableParagraph"/>
            </w:pPr>
            <w:r w:rsidRPr="00601E22">
              <w:t>% Unstageable Pressure Injury</w:t>
            </w:r>
          </w:p>
        </w:tc>
        <w:tc>
          <w:tcPr>
            <w:tcW w:w="1128" w:type="dxa"/>
            <w:shd w:val="clear" w:color="auto" w:fill="F2F2F2" w:themeFill="background1" w:themeFillShade="F2"/>
          </w:tcPr>
          <w:p w14:paraId="6EC44EE2" w14:textId="2F16F3B7" w:rsidR="00344D49" w:rsidRPr="00601E22" w:rsidRDefault="00344D49" w:rsidP="009D543C">
            <w:pPr>
              <w:pStyle w:val="TableParagraph"/>
            </w:pPr>
            <w:r w:rsidRPr="00601E22">
              <w:t>0</w:t>
            </w:r>
            <w:r w:rsidR="00404070" w:rsidRPr="00601E22">
              <w:t>%</w:t>
            </w:r>
          </w:p>
        </w:tc>
        <w:tc>
          <w:tcPr>
            <w:tcW w:w="1039" w:type="dxa"/>
            <w:shd w:val="clear" w:color="auto" w:fill="F2F2F2" w:themeFill="background1" w:themeFillShade="F2"/>
          </w:tcPr>
          <w:p w14:paraId="403FA883" w14:textId="7F5FD998" w:rsidR="00344D49" w:rsidRPr="00601E22" w:rsidRDefault="007D5A91" w:rsidP="009D543C">
            <w:pPr>
              <w:pStyle w:val="TableParagraph"/>
            </w:pPr>
            <w:r w:rsidRPr="00601E22">
              <w:t>0</w:t>
            </w:r>
            <w:r w:rsidR="00404070" w:rsidRPr="00601E22">
              <w:t>%</w:t>
            </w:r>
          </w:p>
        </w:tc>
        <w:tc>
          <w:tcPr>
            <w:tcW w:w="1190" w:type="dxa"/>
            <w:shd w:val="clear" w:color="auto" w:fill="F2F2F2" w:themeFill="background1" w:themeFillShade="F2"/>
          </w:tcPr>
          <w:p w14:paraId="7C13307B" w14:textId="3C3B0BC7" w:rsidR="00344D49" w:rsidRPr="00601E22" w:rsidRDefault="00344D49" w:rsidP="009D543C">
            <w:pPr>
              <w:pStyle w:val="TableParagraph"/>
            </w:pPr>
            <w:r w:rsidRPr="00601E22">
              <w:t>1</w:t>
            </w:r>
          </w:p>
        </w:tc>
        <w:tc>
          <w:tcPr>
            <w:tcW w:w="1319" w:type="dxa"/>
            <w:gridSpan w:val="2"/>
            <w:shd w:val="clear" w:color="auto" w:fill="F2F2F2" w:themeFill="background1" w:themeFillShade="F2"/>
          </w:tcPr>
          <w:p w14:paraId="0737CC9B" w14:textId="7AFA848F" w:rsidR="00344D49" w:rsidRPr="00601E22" w:rsidRDefault="00344D49" w:rsidP="009D543C">
            <w:pPr>
              <w:pStyle w:val="TableParagraph"/>
            </w:pPr>
            <w:r w:rsidRPr="00601E22">
              <w:t>x 3</w:t>
            </w:r>
          </w:p>
        </w:tc>
        <w:tc>
          <w:tcPr>
            <w:tcW w:w="1559" w:type="dxa"/>
            <w:shd w:val="clear" w:color="auto" w:fill="F2F2F2" w:themeFill="background1" w:themeFillShade="F2"/>
          </w:tcPr>
          <w:p w14:paraId="02B11BC5" w14:textId="664B06A9" w:rsidR="00344D49" w:rsidRPr="00601E22" w:rsidRDefault="00344D49" w:rsidP="009D543C">
            <w:pPr>
              <w:pStyle w:val="TableParagraph"/>
            </w:pPr>
            <w:r w:rsidRPr="00601E22">
              <w:t>3</w:t>
            </w:r>
          </w:p>
        </w:tc>
      </w:tr>
      <w:tr w:rsidR="00423387" w:rsidRPr="001C4FE3" w14:paraId="641D0853" w14:textId="77777777" w:rsidTr="00F46953">
        <w:tc>
          <w:tcPr>
            <w:tcW w:w="3515" w:type="dxa"/>
            <w:shd w:val="clear" w:color="auto" w:fill="F2F2F2" w:themeFill="background1" w:themeFillShade="F2"/>
          </w:tcPr>
          <w:p w14:paraId="651CA01D" w14:textId="3A2A3E10" w:rsidR="00423387" w:rsidRPr="00601E22" w:rsidRDefault="00423387" w:rsidP="009D543C">
            <w:pPr>
              <w:pStyle w:val="TableParagraph"/>
            </w:pPr>
            <w:r w:rsidRPr="00601E22">
              <w:t>% Suspected Deep Tissue Injury</w:t>
            </w:r>
          </w:p>
        </w:tc>
        <w:tc>
          <w:tcPr>
            <w:tcW w:w="1128" w:type="dxa"/>
            <w:shd w:val="clear" w:color="auto" w:fill="F2F2F2" w:themeFill="background1" w:themeFillShade="F2"/>
          </w:tcPr>
          <w:p w14:paraId="16376EDA" w14:textId="08154773" w:rsidR="00423387" w:rsidRPr="00601E22" w:rsidRDefault="00423387" w:rsidP="009D543C">
            <w:pPr>
              <w:pStyle w:val="TableParagraph"/>
            </w:pPr>
            <w:r w:rsidRPr="00601E22">
              <w:t>0%</w:t>
            </w:r>
          </w:p>
        </w:tc>
        <w:tc>
          <w:tcPr>
            <w:tcW w:w="1039" w:type="dxa"/>
            <w:shd w:val="clear" w:color="auto" w:fill="F2F2F2" w:themeFill="background1" w:themeFillShade="F2"/>
          </w:tcPr>
          <w:p w14:paraId="67A44D67" w14:textId="6EFD30DC" w:rsidR="00423387" w:rsidRPr="00601E22" w:rsidRDefault="00423387" w:rsidP="009D543C">
            <w:pPr>
              <w:pStyle w:val="TableParagraph"/>
            </w:pPr>
            <w:r w:rsidRPr="00601E22">
              <w:t>0%</w:t>
            </w:r>
          </w:p>
        </w:tc>
        <w:tc>
          <w:tcPr>
            <w:tcW w:w="1190" w:type="dxa"/>
            <w:shd w:val="clear" w:color="auto" w:fill="F2F2F2" w:themeFill="background1" w:themeFillShade="F2"/>
          </w:tcPr>
          <w:p w14:paraId="253A48B4" w14:textId="02484F07" w:rsidR="00423387" w:rsidRPr="00601E22" w:rsidRDefault="00423387" w:rsidP="009D543C">
            <w:pPr>
              <w:pStyle w:val="TableParagraph"/>
            </w:pPr>
            <w:r w:rsidRPr="00601E22">
              <w:t>1</w:t>
            </w:r>
          </w:p>
        </w:tc>
        <w:tc>
          <w:tcPr>
            <w:tcW w:w="1319" w:type="dxa"/>
            <w:gridSpan w:val="2"/>
            <w:shd w:val="clear" w:color="auto" w:fill="F2F2F2" w:themeFill="background1" w:themeFillShade="F2"/>
          </w:tcPr>
          <w:p w14:paraId="4803E487" w14:textId="7FF84AA5" w:rsidR="00423387" w:rsidRPr="00601E22" w:rsidRDefault="00423387" w:rsidP="009D543C">
            <w:pPr>
              <w:pStyle w:val="TableParagraph"/>
            </w:pPr>
            <w:r w:rsidRPr="00601E22">
              <w:t>x 3</w:t>
            </w:r>
          </w:p>
        </w:tc>
        <w:tc>
          <w:tcPr>
            <w:tcW w:w="1559" w:type="dxa"/>
            <w:shd w:val="clear" w:color="auto" w:fill="F2F2F2" w:themeFill="background1" w:themeFillShade="F2"/>
          </w:tcPr>
          <w:p w14:paraId="5862DF4A" w14:textId="7354A4AF" w:rsidR="00423387" w:rsidRPr="00601E22" w:rsidRDefault="00423387" w:rsidP="009D543C">
            <w:pPr>
              <w:pStyle w:val="TableParagraph"/>
            </w:pPr>
            <w:r w:rsidRPr="00601E22">
              <w:t>3</w:t>
            </w:r>
          </w:p>
        </w:tc>
      </w:tr>
      <w:tr w:rsidR="00344D49" w:rsidRPr="001C4FE3" w14:paraId="7D9BA092" w14:textId="14AB5D76"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F2F2F2" w:themeFill="background1" w:themeFillShade="F2"/>
          </w:tcPr>
          <w:p w14:paraId="12EE7577" w14:textId="6E5ECD87" w:rsidR="00344D49" w:rsidRPr="001C4FE3" w:rsidRDefault="00344D49" w:rsidP="009D543C">
            <w:pPr>
              <w:pStyle w:val="TableParagraph"/>
            </w:pPr>
          </w:p>
        </w:tc>
        <w:tc>
          <w:tcPr>
            <w:tcW w:w="1128" w:type="dxa"/>
            <w:shd w:val="clear" w:color="auto" w:fill="F2F2F2" w:themeFill="background1" w:themeFillShade="F2"/>
          </w:tcPr>
          <w:p w14:paraId="7983F83D" w14:textId="01F64DA0" w:rsidR="00344D49" w:rsidRPr="001C4FE3" w:rsidRDefault="00344D49" w:rsidP="009D543C">
            <w:pPr>
              <w:pStyle w:val="TableParagraph"/>
            </w:pPr>
          </w:p>
        </w:tc>
        <w:tc>
          <w:tcPr>
            <w:tcW w:w="1039" w:type="dxa"/>
            <w:shd w:val="clear" w:color="auto" w:fill="F2F2F2" w:themeFill="background1" w:themeFillShade="F2"/>
          </w:tcPr>
          <w:p w14:paraId="225A5B1F" w14:textId="77777777" w:rsidR="00344D49" w:rsidRPr="001C4FE3" w:rsidRDefault="00344D49" w:rsidP="009D543C">
            <w:pPr>
              <w:pStyle w:val="TableParagraph"/>
            </w:pPr>
          </w:p>
        </w:tc>
        <w:tc>
          <w:tcPr>
            <w:tcW w:w="1190" w:type="dxa"/>
            <w:shd w:val="clear" w:color="auto" w:fill="F2F2F2" w:themeFill="background1" w:themeFillShade="F2"/>
          </w:tcPr>
          <w:p w14:paraId="45829D37" w14:textId="54642E8B" w:rsidR="00344D49" w:rsidRPr="001C4FE3" w:rsidRDefault="00344D49" w:rsidP="009D543C">
            <w:pPr>
              <w:pStyle w:val="TableParagraph"/>
            </w:pPr>
          </w:p>
        </w:tc>
        <w:tc>
          <w:tcPr>
            <w:tcW w:w="1319" w:type="dxa"/>
            <w:gridSpan w:val="2"/>
            <w:shd w:val="clear" w:color="auto" w:fill="F2F2F2" w:themeFill="background1" w:themeFillShade="F2"/>
          </w:tcPr>
          <w:p w14:paraId="24AD3A9B" w14:textId="157D6797" w:rsidR="00344D49" w:rsidRPr="00601E22" w:rsidRDefault="00344D49" w:rsidP="009D543C">
            <w:pPr>
              <w:pStyle w:val="TableParagraph"/>
            </w:pPr>
            <w:r w:rsidRPr="00601E22">
              <w:t>Sum of weighting = 12</w:t>
            </w:r>
          </w:p>
        </w:tc>
        <w:tc>
          <w:tcPr>
            <w:tcW w:w="1559" w:type="dxa"/>
            <w:shd w:val="clear" w:color="auto" w:fill="F2F2F2" w:themeFill="background1" w:themeFillShade="F2"/>
          </w:tcPr>
          <w:p w14:paraId="3867B8E5" w14:textId="6799E1EE" w:rsidR="00344D49" w:rsidRPr="00601E22" w:rsidRDefault="00344D49" w:rsidP="009D543C">
            <w:pPr>
              <w:pStyle w:val="TableParagraph"/>
            </w:pPr>
            <w:r w:rsidRPr="00601E22">
              <w:t>Sum of weighted score = 15</w:t>
            </w:r>
          </w:p>
        </w:tc>
      </w:tr>
      <w:tr w:rsidR="00344D49" w:rsidRPr="00855710" w14:paraId="320BE476" w14:textId="77777777" w:rsidTr="00F46953">
        <w:tc>
          <w:tcPr>
            <w:tcW w:w="9750" w:type="dxa"/>
            <w:gridSpan w:val="7"/>
            <w:shd w:val="clear" w:color="auto" w:fill="F2F2F2" w:themeFill="background1" w:themeFillShade="F2"/>
          </w:tcPr>
          <w:p w14:paraId="6F8F88C0" w14:textId="458BD87D" w:rsidR="00344D49" w:rsidRPr="00601E22" w:rsidRDefault="00344D49" w:rsidP="008F5812">
            <w:pPr>
              <w:rPr>
                <w:rStyle w:val="Strong"/>
              </w:rPr>
            </w:pPr>
            <w:r w:rsidRPr="00601E22">
              <w:rPr>
                <w:rStyle w:val="Strong"/>
              </w:rPr>
              <w:t>Pressure injuries quality indicator score = 1.25 (total score ÷ total weight)</w:t>
            </w:r>
          </w:p>
        </w:tc>
      </w:tr>
      <w:tr w:rsidR="00344D49" w:rsidRPr="00855710" w14:paraId="06F78FEB" w14:textId="27A96737"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D9D9D9" w:themeFill="background1" w:themeFillShade="D9"/>
          </w:tcPr>
          <w:p w14:paraId="1D109CF8" w14:textId="494A9967" w:rsidR="00344D49" w:rsidRPr="00601E22" w:rsidRDefault="007F247C" w:rsidP="008F5812">
            <w:pPr>
              <w:rPr>
                <w:rStyle w:val="Strong"/>
              </w:rPr>
            </w:pPr>
            <w:r w:rsidRPr="00601E22">
              <w:rPr>
                <w:rStyle w:val="Strong"/>
              </w:rPr>
              <w:t>Restrictive practices</w:t>
            </w:r>
          </w:p>
        </w:tc>
        <w:tc>
          <w:tcPr>
            <w:tcW w:w="1128" w:type="dxa"/>
            <w:shd w:val="clear" w:color="auto" w:fill="D9D9D9" w:themeFill="background1" w:themeFillShade="D9"/>
          </w:tcPr>
          <w:p w14:paraId="28D8BC46" w14:textId="3818AB90" w:rsidR="00344D49" w:rsidRPr="00855710" w:rsidRDefault="00344D49" w:rsidP="008F5812">
            <w:pPr>
              <w:rPr>
                <w:rStyle w:val="Strong"/>
              </w:rPr>
            </w:pPr>
          </w:p>
        </w:tc>
        <w:tc>
          <w:tcPr>
            <w:tcW w:w="1039" w:type="dxa"/>
            <w:shd w:val="clear" w:color="auto" w:fill="D9D9D9" w:themeFill="background1" w:themeFillShade="D9"/>
          </w:tcPr>
          <w:p w14:paraId="759C8B30" w14:textId="77777777" w:rsidR="00344D49" w:rsidRPr="00855710" w:rsidRDefault="00344D49" w:rsidP="008F5812">
            <w:pPr>
              <w:rPr>
                <w:rStyle w:val="Strong"/>
              </w:rPr>
            </w:pPr>
          </w:p>
        </w:tc>
        <w:tc>
          <w:tcPr>
            <w:tcW w:w="1190" w:type="dxa"/>
            <w:shd w:val="clear" w:color="auto" w:fill="D9D9D9" w:themeFill="background1" w:themeFillShade="D9"/>
          </w:tcPr>
          <w:p w14:paraId="7E3FAF17" w14:textId="7E0A8BA7" w:rsidR="00344D49" w:rsidRPr="00855710" w:rsidRDefault="00344D49" w:rsidP="008F5812">
            <w:pPr>
              <w:rPr>
                <w:rStyle w:val="Strong"/>
              </w:rPr>
            </w:pPr>
          </w:p>
        </w:tc>
        <w:tc>
          <w:tcPr>
            <w:tcW w:w="1319" w:type="dxa"/>
            <w:gridSpan w:val="2"/>
            <w:shd w:val="clear" w:color="auto" w:fill="D9D9D9" w:themeFill="background1" w:themeFillShade="D9"/>
          </w:tcPr>
          <w:p w14:paraId="1570A0E6" w14:textId="2C1BBDDB" w:rsidR="00344D49" w:rsidRPr="00855710" w:rsidRDefault="00344D49" w:rsidP="008F5812">
            <w:pPr>
              <w:rPr>
                <w:rStyle w:val="Strong"/>
              </w:rPr>
            </w:pPr>
          </w:p>
        </w:tc>
        <w:tc>
          <w:tcPr>
            <w:tcW w:w="1559" w:type="dxa"/>
            <w:shd w:val="clear" w:color="auto" w:fill="D9D9D9" w:themeFill="background1" w:themeFillShade="D9"/>
          </w:tcPr>
          <w:p w14:paraId="675037F0" w14:textId="00E51441" w:rsidR="00344D49" w:rsidRPr="00855710" w:rsidRDefault="00344D49" w:rsidP="008F5812">
            <w:pPr>
              <w:rPr>
                <w:rStyle w:val="Strong"/>
              </w:rPr>
            </w:pPr>
          </w:p>
        </w:tc>
      </w:tr>
      <w:tr w:rsidR="00344D49" w:rsidRPr="001C4FE3" w14:paraId="368D1B30" w14:textId="77777777" w:rsidTr="00F46953">
        <w:tc>
          <w:tcPr>
            <w:tcW w:w="3515" w:type="dxa"/>
            <w:shd w:val="clear" w:color="auto" w:fill="F2F2F2" w:themeFill="background1" w:themeFillShade="F2"/>
          </w:tcPr>
          <w:p w14:paraId="555FB3B6" w14:textId="41CD83B4" w:rsidR="00344D49" w:rsidRPr="00601E22" w:rsidRDefault="00344D49" w:rsidP="009D543C">
            <w:pPr>
              <w:pStyle w:val="TableParagraph"/>
            </w:pPr>
            <w:r w:rsidRPr="00601E22">
              <w:t xml:space="preserve">% </w:t>
            </w:r>
            <w:r w:rsidR="007F247C" w:rsidRPr="00601E22">
              <w:t xml:space="preserve">Subject to </w:t>
            </w:r>
            <w:r w:rsidR="00461C8A">
              <w:t xml:space="preserve">the use of a </w:t>
            </w:r>
            <w:r w:rsidR="007F247C" w:rsidRPr="00601E22">
              <w:t>restrictive practice</w:t>
            </w:r>
            <w:r w:rsidR="00461C8A">
              <w:t xml:space="preserve"> excluding chemical restraint</w:t>
            </w:r>
          </w:p>
        </w:tc>
        <w:tc>
          <w:tcPr>
            <w:tcW w:w="1128" w:type="dxa"/>
            <w:shd w:val="clear" w:color="auto" w:fill="F2F2F2" w:themeFill="background1" w:themeFillShade="F2"/>
          </w:tcPr>
          <w:p w14:paraId="1503E8E8" w14:textId="345CBFFC" w:rsidR="00344D49" w:rsidRPr="00601E22" w:rsidRDefault="00344D49" w:rsidP="009D543C">
            <w:pPr>
              <w:pStyle w:val="TableParagraph"/>
            </w:pPr>
            <w:r w:rsidRPr="00601E22">
              <w:t>0</w:t>
            </w:r>
            <w:r w:rsidR="00963915" w:rsidRPr="00601E22">
              <w:t>%</w:t>
            </w:r>
          </w:p>
        </w:tc>
        <w:tc>
          <w:tcPr>
            <w:tcW w:w="1039" w:type="dxa"/>
            <w:shd w:val="clear" w:color="auto" w:fill="F2F2F2" w:themeFill="background1" w:themeFillShade="F2"/>
          </w:tcPr>
          <w:p w14:paraId="7DD5183F" w14:textId="54B07142" w:rsidR="00344D49" w:rsidRPr="00601E22" w:rsidRDefault="00963915" w:rsidP="009D543C">
            <w:pPr>
              <w:pStyle w:val="TableParagraph"/>
            </w:pPr>
            <w:r w:rsidRPr="00601E22">
              <w:t>n/a</w:t>
            </w:r>
          </w:p>
        </w:tc>
        <w:tc>
          <w:tcPr>
            <w:tcW w:w="1190" w:type="dxa"/>
            <w:shd w:val="clear" w:color="auto" w:fill="F2F2F2" w:themeFill="background1" w:themeFillShade="F2"/>
          </w:tcPr>
          <w:p w14:paraId="3FF5387F" w14:textId="7C590300" w:rsidR="00344D49" w:rsidRPr="00601E22" w:rsidRDefault="00344D49" w:rsidP="009D543C">
            <w:pPr>
              <w:pStyle w:val="TableParagraph"/>
            </w:pPr>
            <w:r w:rsidRPr="00601E22">
              <w:t>1</w:t>
            </w:r>
          </w:p>
        </w:tc>
        <w:tc>
          <w:tcPr>
            <w:tcW w:w="1319" w:type="dxa"/>
            <w:gridSpan w:val="2"/>
            <w:shd w:val="clear" w:color="auto" w:fill="F2F2F2" w:themeFill="background1" w:themeFillShade="F2"/>
          </w:tcPr>
          <w:p w14:paraId="1CAD3039" w14:textId="5AEFAB3D" w:rsidR="00344D49" w:rsidRPr="00601E22" w:rsidRDefault="00344D49" w:rsidP="009D543C">
            <w:pPr>
              <w:pStyle w:val="TableParagraph"/>
            </w:pPr>
            <w:r w:rsidRPr="00601E22">
              <w:t xml:space="preserve">x 1 </w:t>
            </w:r>
          </w:p>
        </w:tc>
        <w:tc>
          <w:tcPr>
            <w:tcW w:w="1559" w:type="dxa"/>
            <w:shd w:val="clear" w:color="auto" w:fill="F2F2F2" w:themeFill="background1" w:themeFillShade="F2"/>
          </w:tcPr>
          <w:p w14:paraId="3F47ECAA" w14:textId="1F204F88" w:rsidR="00344D49" w:rsidRPr="00601E22" w:rsidRDefault="00344D49" w:rsidP="009D543C">
            <w:pPr>
              <w:pStyle w:val="TableParagraph"/>
            </w:pPr>
            <w:r w:rsidRPr="00601E22">
              <w:t>1</w:t>
            </w:r>
          </w:p>
        </w:tc>
      </w:tr>
      <w:tr w:rsidR="007D5A91" w:rsidRPr="001C4FE3" w14:paraId="38FF6F57" w14:textId="77777777" w:rsidTr="00F46953">
        <w:trPr>
          <w:cnfStyle w:val="000000100000" w:firstRow="0" w:lastRow="0" w:firstColumn="0" w:lastColumn="0" w:oddVBand="0" w:evenVBand="0" w:oddHBand="1" w:evenHBand="0" w:firstRowFirstColumn="0" w:firstRowLastColumn="0" w:lastRowFirstColumn="0" w:lastRowLastColumn="0"/>
        </w:trPr>
        <w:tc>
          <w:tcPr>
            <w:tcW w:w="9750" w:type="dxa"/>
            <w:gridSpan w:val="7"/>
            <w:shd w:val="clear" w:color="auto" w:fill="F2F2F2" w:themeFill="background1" w:themeFillShade="F2"/>
          </w:tcPr>
          <w:p w14:paraId="35443087" w14:textId="155F26FD" w:rsidR="007D5A91" w:rsidRPr="00601E22" w:rsidRDefault="007F247C" w:rsidP="009D543C">
            <w:pPr>
              <w:pStyle w:val="TableParagraph"/>
            </w:pPr>
            <w:r w:rsidRPr="00601E22">
              <w:t>Restrictive practice</w:t>
            </w:r>
            <w:r w:rsidR="00646800" w:rsidRPr="00601E22">
              <w:t>s</w:t>
            </w:r>
            <w:r w:rsidR="007D5A91" w:rsidRPr="00601E22">
              <w:t xml:space="preserve"> quality indicator score = 1 (total score ÷ total weight)</w:t>
            </w:r>
          </w:p>
        </w:tc>
      </w:tr>
      <w:tr w:rsidR="00344D49" w:rsidRPr="00855710" w14:paraId="1670233C" w14:textId="77777777" w:rsidTr="00F46953">
        <w:tc>
          <w:tcPr>
            <w:tcW w:w="3515" w:type="dxa"/>
            <w:shd w:val="clear" w:color="auto" w:fill="D9D9D9" w:themeFill="background1" w:themeFillShade="D9"/>
          </w:tcPr>
          <w:p w14:paraId="60F6ED1E" w14:textId="4BE53256" w:rsidR="00344D49" w:rsidRPr="00601E22" w:rsidRDefault="00344D49" w:rsidP="008F5812">
            <w:pPr>
              <w:rPr>
                <w:rStyle w:val="Strong"/>
              </w:rPr>
            </w:pPr>
            <w:r w:rsidRPr="00601E22">
              <w:rPr>
                <w:rStyle w:val="Strong"/>
              </w:rPr>
              <w:t>Unplanned weight loss</w:t>
            </w:r>
          </w:p>
        </w:tc>
        <w:tc>
          <w:tcPr>
            <w:tcW w:w="1128" w:type="dxa"/>
            <w:shd w:val="clear" w:color="auto" w:fill="D9D9D9" w:themeFill="background1" w:themeFillShade="D9"/>
          </w:tcPr>
          <w:p w14:paraId="3E49E4BC" w14:textId="5B42C731" w:rsidR="00344D49" w:rsidRPr="00855710" w:rsidRDefault="00344D49" w:rsidP="008F5812">
            <w:pPr>
              <w:rPr>
                <w:rStyle w:val="Strong"/>
              </w:rPr>
            </w:pPr>
          </w:p>
        </w:tc>
        <w:tc>
          <w:tcPr>
            <w:tcW w:w="1039" w:type="dxa"/>
            <w:shd w:val="clear" w:color="auto" w:fill="D9D9D9" w:themeFill="background1" w:themeFillShade="D9"/>
          </w:tcPr>
          <w:p w14:paraId="1D557D49" w14:textId="77777777" w:rsidR="00344D49" w:rsidRPr="00855710" w:rsidRDefault="00344D49" w:rsidP="008F5812">
            <w:pPr>
              <w:rPr>
                <w:rStyle w:val="Strong"/>
              </w:rPr>
            </w:pPr>
          </w:p>
        </w:tc>
        <w:tc>
          <w:tcPr>
            <w:tcW w:w="1190" w:type="dxa"/>
            <w:shd w:val="clear" w:color="auto" w:fill="D9D9D9" w:themeFill="background1" w:themeFillShade="D9"/>
          </w:tcPr>
          <w:p w14:paraId="70182467" w14:textId="418B7006" w:rsidR="00344D49" w:rsidRPr="00855710" w:rsidRDefault="00344D49" w:rsidP="008F5812">
            <w:pPr>
              <w:rPr>
                <w:rStyle w:val="Strong"/>
              </w:rPr>
            </w:pPr>
          </w:p>
        </w:tc>
        <w:tc>
          <w:tcPr>
            <w:tcW w:w="1319" w:type="dxa"/>
            <w:gridSpan w:val="2"/>
            <w:shd w:val="clear" w:color="auto" w:fill="D9D9D9" w:themeFill="background1" w:themeFillShade="D9"/>
          </w:tcPr>
          <w:p w14:paraId="19C685FC" w14:textId="028E7D13" w:rsidR="00344D49" w:rsidRPr="00855710" w:rsidRDefault="00344D49" w:rsidP="008F5812">
            <w:pPr>
              <w:rPr>
                <w:rStyle w:val="Strong"/>
              </w:rPr>
            </w:pPr>
          </w:p>
        </w:tc>
        <w:tc>
          <w:tcPr>
            <w:tcW w:w="1559" w:type="dxa"/>
            <w:shd w:val="clear" w:color="auto" w:fill="D9D9D9" w:themeFill="background1" w:themeFillShade="D9"/>
          </w:tcPr>
          <w:p w14:paraId="4FBF1BB2" w14:textId="0C09793B" w:rsidR="00344D49" w:rsidRPr="00855710" w:rsidRDefault="00344D49" w:rsidP="008F5812">
            <w:pPr>
              <w:rPr>
                <w:rStyle w:val="Strong"/>
              </w:rPr>
            </w:pPr>
          </w:p>
        </w:tc>
      </w:tr>
      <w:tr w:rsidR="00344D49" w:rsidRPr="001C4FE3" w14:paraId="1DB005F1" w14:textId="0FAF1D7F"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F2F2F2" w:themeFill="background1" w:themeFillShade="F2"/>
          </w:tcPr>
          <w:p w14:paraId="7A11C410" w14:textId="72EE67A0" w:rsidR="00344D49" w:rsidRPr="00601E22" w:rsidRDefault="00344D49" w:rsidP="009D543C">
            <w:pPr>
              <w:pStyle w:val="TableParagraph"/>
            </w:pPr>
            <w:r w:rsidRPr="00601E22">
              <w:t>% Significant unplanned weight loss</w:t>
            </w:r>
          </w:p>
        </w:tc>
        <w:tc>
          <w:tcPr>
            <w:tcW w:w="1128" w:type="dxa"/>
            <w:shd w:val="clear" w:color="auto" w:fill="F2F2F2" w:themeFill="background1" w:themeFillShade="F2"/>
          </w:tcPr>
          <w:p w14:paraId="48178C8D" w14:textId="0DC9C978" w:rsidR="00344D49" w:rsidRPr="00601E22" w:rsidRDefault="00344D49" w:rsidP="009D543C">
            <w:pPr>
              <w:pStyle w:val="TableParagraph"/>
            </w:pPr>
            <w:r w:rsidRPr="00601E22">
              <w:t>10</w:t>
            </w:r>
            <w:r w:rsidR="00F379BF" w:rsidRPr="00601E22">
              <w:t>.14</w:t>
            </w:r>
            <w:r w:rsidR="00404070" w:rsidRPr="00601E22">
              <w:t>%</w:t>
            </w:r>
          </w:p>
        </w:tc>
        <w:tc>
          <w:tcPr>
            <w:tcW w:w="1039" w:type="dxa"/>
            <w:shd w:val="clear" w:color="auto" w:fill="F2F2F2" w:themeFill="background1" w:themeFillShade="F2"/>
          </w:tcPr>
          <w:p w14:paraId="03816DD6" w14:textId="5EE42E8E" w:rsidR="00344D49" w:rsidRPr="00601E22" w:rsidRDefault="00F379BF" w:rsidP="009D543C">
            <w:pPr>
              <w:pStyle w:val="TableParagraph"/>
            </w:pPr>
            <w:r w:rsidRPr="00601E22">
              <w:t>10.</w:t>
            </w:r>
            <w:r w:rsidR="00404070" w:rsidRPr="00601E22">
              <w:t>01%</w:t>
            </w:r>
          </w:p>
        </w:tc>
        <w:tc>
          <w:tcPr>
            <w:tcW w:w="1190" w:type="dxa"/>
            <w:shd w:val="clear" w:color="auto" w:fill="F2F2F2" w:themeFill="background1" w:themeFillShade="F2"/>
          </w:tcPr>
          <w:p w14:paraId="186776A1" w14:textId="003EC7BE" w:rsidR="00344D49" w:rsidRPr="00601E22" w:rsidRDefault="00344D49" w:rsidP="009D543C">
            <w:pPr>
              <w:pStyle w:val="TableParagraph"/>
            </w:pPr>
            <w:r w:rsidRPr="00601E22">
              <w:t>2</w:t>
            </w:r>
          </w:p>
        </w:tc>
        <w:tc>
          <w:tcPr>
            <w:tcW w:w="1319" w:type="dxa"/>
            <w:gridSpan w:val="2"/>
            <w:shd w:val="clear" w:color="auto" w:fill="F2F2F2" w:themeFill="background1" w:themeFillShade="F2"/>
          </w:tcPr>
          <w:p w14:paraId="4DF60154" w14:textId="77E6BD8B" w:rsidR="00344D49" w:rsidRPr="00601E22" w:rsidRDefault="00344D49" w:rsidP="009D543C">
            <w:pPr>
              <w:pStyle w:val="TableParagraph"/>
            </w:pPr>
            <w:r w:rsidRPr="00601E22">
              <w:t>x 1</w:t>
            </w:r>
          </w:p>
        </w:tc>
        <w:tc>
          <w:tcPr>
            <w:tcW w:w="1559" w:type="dxa"/>
            <w:shd w:val="clear" w:color="auto" w:fill="F2F2F2" w:themeFill="background1" w:themeFillShade="F2"/>
          </w:tcPr>
          <w:p w14:paraId="160529AC" w14:textId="1D6F814E" w:rsidR="00344D49" w:rsidRPr="00601E22" w:rsidRDefault="00344D49" w:rsidP="009D543C">
            <w:pPr>
              <w:pStyle w:val="TableParagraph"/>
            </w:pPr>
            <w:r w:rsidRPr="00601E22">
              <w:t>2</w:t>
            </w:r>
          </w:p>
        </w:tc>
      </w:tr>
      <w:tr w:rsidR="007D5A91" w:rsidRPr="00855710" w14:paraId="19AE7247" w14:textId="77777777" w:rsidTr="00F46953">
        <w:tc>
          <w:tcPr>
            <w:tcW w:w="9750" w:type="dxa"/>
            <w:gridSpan w:val="7"/>
            <w:shd w:val="clear" w:color="auto" w:fill="F2F2F2" w:themeFill="background1" w:themeFillShade="F2"/>
          </w:tcPr>
          <w:p w14:paraId="55FA9D5A" w14:textId="64438421" w:rsidR="007D5A91" w:rsidRPr="00601E22" w:rsidRDefault="007D5A91" w:rsidP="008F5812">
            <w:pPr>
              <w:rPr>
                <w:rStyle w:val="Strong"/>
              </w:rPr>
            </w:pPr>
            <w:r w:rsidRPr="00601E22">
              <w:rPr>
                <w:rStyle w:val="Strong"/>
              </w:rPr>
              <w:t>Unplanned weight loss quality indicator score = 2 (total score ÷ total weight)</w:t>
            </w:r>
          </w:p>
        </w:tc>
      </w:tr>
      <w:tr w:rsidR="00344D49" w:rsidRPr="00855710" w14:paraId="58ACA181" w14:textId="77777777" w:rsidTr="00F46953">
        <w:trPr>
          <w:cnfStyle w:val="000000100000" w:firstRow="0" w:lastRow="0" w:firstColumn="0" w:lastColumn="0" w:oddVBand="0" w:evenVBand="0" w:oddHBand="1" w:evenHBand="0" w:firstRowFirstColumn="0" w:firstRowLastColumn="0" w:lastRowFirstColumn="0" w:lastRowLastColumn="0"/>
        </w:trPr>
        <w:tc>
          <w:tcPr>
            <w:tcW w:w="3515" w:type="dxa"/>
            <w:shd w:val="clear" w:color="auto" w:fill="F2F2F2" w:themeFill="background1" w:themeFillShade="F2"/>
          </w:tcPr>
          <w:p w14:paraId="2647CC51" w14:textId="4F25162B" w:rsidR="00344D49" w:rsidRPr="00601E22" w:rsidRDefault="00344D49" w:rsidP="008F5812">
            <w:pPr>
              <w:rPr>
                <w:rStyle w:val="Strong"/>
              </w:rPr>
            </w:pPr>
            <w:r w:rsidRPr="00601E22">
              <w:rPr>
                <w:rStyle w:val="Strong"/>
              </w:rPr>
              <w:t>Falls and major injury</w:t>
            </w:r>
          </w:p>
        </w:tc>
        <w:tc>
          <w:tcPr>
            <w:tcW w:w="1128" w:type="dxa"/>
            <w:shd w:val="clear" w:color="auto" w:fill="F2F2F2" w:themeFill="background1" w:themeFillShade="F2"/>
          </w:tcPr>
          <w:p w14:paraId="300C665C" w14:textId="382FACF7" w:rsidR="00344D49" w:rsidRPr="00855710" w:rsidRDefault="00344D49" w:rsidP="008F5812">
            <w:pPr>
              <w:rPr>
                <w:rStyle w:val="Strong"/>
              </w:rPr>
            </w:pPr>
          </w:p>
        </w:tc>
        <w:tc>
          <w:tcPr>
            <w:tcW w:w="1039" w:type="dxa"/>
            <w:shd w:val="clear" w:color="auto" w:fill="F2F2F2" w:themeFill="background1" w:themeFillShade="F2"/>
          </w:tcPr>
          <w:p w14:paraId="24A089C4" w14:textId="77777777" w:rsidR="00344D49" w:rsidRPr="00855710" w:rsidRDefault="00344D49" w:rsidP="008F5812">
            <w:pPr>
              <w:rPr>
                <w:rStyle w:val="Strong"/>
              </w:rPr>
            </w:pPr>
          </w:p>
        </w:tc>
        <w:tc>
          <w:tcPr>
            <w:tcW w:w="1190" w:type="dxa"/>
            <w:shd w:val="clear" w:color="auto" w:fill="F2F2F2" w:themeFill="background1" w:themeFillShade="F2"/>
          </w:tcPr>
          <w:p w14:paraId="16EBEFDD" w14:textId="619823C1" w:rsidR="00344D49" w:rsidRPr="00855710" w:rsidRDefault="00344D49" w:rsidP="008F5812">
            <w:pPr>
              <w:rPr>
                <w:rStyle w:val="Strong"/>
              </w:rPr>
            </w:pPr>
          </w:p>
        </w:tc>
        <w:tc>
          <w:tcPr>
            <w:tcW w:w="1319" w:type="dxa"/>
            <w:gridSpan w:val="2"/>
            <w:shd w:val="clear" w:color="auto" w:fill="F2F2F2" w:themeFill="background1" w:themeFillShade="F2"/>
          </w:tcPr>
          <w:p w14:paraId="676B7EC7" w14:textId="0A56C3A6" w:rsidR="00344D49" w:rsidRPr="00855710" w:rsidRDefault="00344D49" w:rsidP="008F5812">
            <w:pPr>
              <w:rPr>
                <w:rStyle w:val="Strong"/>
              </w:rPr>
            </w:pPr>
          </w:p>
        </w:tc>
        <w:tc>
          <w:tcPr>
            <w:tcW w:w="1559" w:type="dxa"/>
            <w:shd w:val="clear" w:color="auto" w:fill="F2F2F2" w:themeFill="background1" w:themeFillShade="F2"/>
          </w:tcPr>
          <w:p w14:paraId="01C45990" w14:textId="07C761B9" w:rsidR="00344D49" w:rsidRPr="00855710" w:rsidRDefault="00344D49" w:rsidP="008F5812">
            <w:pPr>
              <w:rPr>
                <w:rStyle w:val="Strong"/>
              </w:rPr>
            </w:pPr>
          </w:p>
        </w:tc>
      </w:tr>
      <w:tr w:rsidR="00344D49" w:rsidRPr="001C4FE3" w14:paraId="38F5771C" w14:textId="5B766086" w:rsidTr="00F46953">
        <w:tc>
          <w:tcPr>
            <w:tcW w:w="3515" w:type="dxa"/>
            <w:shd w:val="clear" w:color="auto" w:fill="F2F2F2" w:themeFill="background1" w:themeFillShade="F2"/>
          </w:tcPr>
          <w:p w14:paraId="1E38BBEC" w14:textId="5B9C4912" w:rsidR="00344D49" w:rsidRPr="00601E22" w:rsidRDefault="00344D49" w:rsidP="009D543C">
            <w:pPr>
              <w:pStyle w:val="TableParagraph"/>
            </w:pPr>
            <w:r w:rsidRPr="00601E22">
              <w:t>% One or more falls</w:t>
            </w:r>
          </w:p>
        </w:tc>
        <w:tc>
          <w:tcPr>
            <w:tcW w:w="1128" w:type="dxa"/>
            <w:shd w:val="clear" w:color="auto" w:fill="F2F2F2" w:themeFill="background1" w:themeFillShade="F2"/>
          </w:tcPr>
          <w:p w14:paraId="5EE5FAF8" w14:textId="437A2383" w:rsidR="00344D49" w:rsidRPr="00601E22" w:rsidRDefault="00344D49" w:rsidP="009D543C">
            <w:pPr>
              <w:pStyle w:val="TableParagraph"/>
            </w:pPr>
            <w:r w:rsidRPr="00601E22">
              <w:t>2</w:t>
            </w:r>
            <w:r w:rsidR="00F379BF" w:rsidRPr="00601E22">
              <w:t>.</w:t>
            </w:r>
            <w:r w:rsidR="00404070" w:rsidRPr="00601E22">
              <w:t>19%</w:t>
            </w:r>
          </w:p>
        </w:tc>
        <w:tc>
          <w:tcPr>
            <w:tcW w:w="1039" w:type="dxa"/>
            <w:shd w:val="clear" w:color="auto" w:fill="F2F2F2" w:themeFill="background1" w:themeFillShade="F2"/>
          </w:tcPr>
          <w:p w14:paraId="7F9059FF" w14:textId="7E1E0247" w:rsidR="00344D49" w:rsidRPr="00601E22" w:rsidRDefault="00F379BF" w:rsidP="009D543C">
            <w:pPr>
              <w:pStyle w:val="TableParagraph"/>
            </w:pPr>
            <w:r w:rsidRPr="00601E22">
              <w:t>2.2</w:t>
            </w:r>
            <w:r w:rsidR="00404070" w:rsidRPr="00601E22">
              <w:t>4%</w:t>
            </w:r>
          </w:p>
        </w:tc>
        <w:tc>
          <w:tcPr>
            <w:tcW w:w="1190" w:type="dxa"/>
            <w:shd w:val="clear" w:color="auto" w:fill="F2F2F2" w:themeFill="background1" w:themeFillShade="F2"/>
          </w:tcPr>
          <w:p w14:paraId="33233F58" w14:textId="1003DF0B" w:rsidR="00344D49" w:rsidRPr="00601E22" w:rsidRDefault="00344D49" w:rsidP="009D543C">
            <w:pPr>
              <w:pStyle w:val="TableParagraph"/>
            </w:pPr>
            <w:r w:rsidRPr="00601E22">
              <w:t>1</w:t>
            </w:r>
          </w:p>
        </w:tc>
        <w:tc>
          <w:tcPr>
            <w:tcW w:w="1319" w:type="dxa"/>
            <w:gridSpan w:val="2"/>
            <w:shd w:val="clear" w:color="auto" w:fill="F2F2F2" w:themeFill="background1" w:themeFillShade="F2"/>
          </w:tcPr>
          <w:p w14:paraId="0607EFB8" w14:textId="28072BF3" w:rsidR="00344D49" w:rsidRPr="00601E22" w:rsidRDefault="00344D49" w:rsidP="009D543C">
            <w:pPr>
              <w:pStyle w:val="TableParagraph"/>
            </w:pPr>
            <w:r w:rsidRPr="00601E22">
              <w:t>x 1</w:t>
            </w:r>
          </w:p>
        </w:tc>
        <w:tc>
          <w:tcPr>
            <w:tcW w:w="1559" w:type="dxa"/>
            <w:shd w:val="clear" w:color="auto" w:fill="F2F2F2" w:themeFill="background1" w:themeFillShade="F2"/>
          </w:tcPr>
          <w:p w14:paraId="7B09C95E" w14:textId="4C117E68" w:rsidR="00344D49" w:rsidRPr="00601E22" w:rsidRDefault="00344D49" w:rsidP="009D543C">
            <w:pPr>
              <w:pStyle w:val="TableParagraph"/>
            </w:pPr>
            <w:r w:rsidRPr="00601E22">
              <w:t>1</w:t>
            </w:r>
          </w:p>
        </w:tc>
      </w:tr>
      <w:tr w:rsidR="00344D49" w:rsidRPr="001C4FE3" w14:paraId="1F3AC1C1" w14:textId="57C9AEB0" w:rsidTr="00F46953">
        <w:trPr>
          <w:cnfStyle w:val="000000100000" w:firstRow="0" w:lastRow="0" w:firstColumn="0" w:lastColumn="0" w:oddVBand="0" w:evenVBand="0" w:oddHBand="1" w:evenHBand="0" w:firstRowFirstColumn="0" w:firstRowLastColumn="0" w:lastRowFirstColumn="0" w:lastRowLastColumn="0"/>
          <w:trHeight w:val="300"/>
        </w:trPr>
        <w:tc>
          <w:tcPr>
            <w:tcW w:w="3515" w:type="dxa"/>
            <w:shd w:val="clear" w:color="auto" w:fill="F2F2F2" w:themeFill="background1" w:themeFillShade="F2"/>
          </w:tcPr>
          <w:p w14:paraId="03CDEAA4" w14:textId="245A2752" w:rsidR="00344D49" w:rsidRPr="00601E22" w:rsidRDefault="00344D49" w:rsidP="009D543C">
            <w:pPr>
              <w:pStyle w:val="TableParagraph"/>
            </w:pPr>
            <w:r w:rsidRPr="00601E22">
              <w:lastRenderedPageBreak/>
              <w:t>% One or more falls resulting in major injury</w:t>
            </w:r>
          </w:p>
        </w:tc>
        <w:tc>
          <w:tcPr>
            <w:tcW w:w="1128" w:type="dxa"/>
            <w:shd w:val="clear" w:color="auto" w:fill="F2F2F2" w:themeFill="background1" w:themeFillShade="F2"/>
          </w:tcPr>
          <w:p w14:paraId="30931499" w14:textId="79F1731E" w:rsidR="00344D49" w:rsidRPr="00601E22" w:rsidRDefault="00344D49" w:rsidP="009D543C">
            <w:pPr>
              <w:pStyle w:val="TableParagraph"/>
            </w:pPr>
            <w:r w:rsidRPr="00601E22">
              <w:t>5</w:t>
            </w:r>
            <w:r w:rsidR="00F379BF" w:rsidRPr="00601E22">
              <w:t>.</w:t>
            </w:r>
            <w:r w:rsidR="00404070" w:rsidRPr="00601E22">
              <w:t>49%</w:t>
            </w:r>
          </w:p>
        </w:tc>
        <w:tc>
          <w:tcPr>
            <w:tcW w:w="1039" w:type="dxa"/>
            <w:shd w:val="clear" w:color="auto" w:fill="F2F2F2" w:themeFill="background1" w:themeFillShade="F2"/>
          </w:tcPr>
          <w:p w14:paraId="118F2333" w14:textId="790433C7" w:rsidR="00344D49" w:rsidRPr="00601E22" w:rsidRDefault="00F379BF" w:rsidP="009D543C">
            <w:pPr>
              <w:pStyle w:val="TableParagraph"/>
            </w:pPr>
            <w:r w:rsidRPr="00601E22">
              <w:t>5.5</w:t>
            </w:r>
            <w:r w:rsidR="00404070" w:rsidRPr="00601E22">
              <w:t>8%</w:t>
            </w:r>
          </w:p>
        </w:tc>
        <w:tc>
          <w:tcPr>
            <w:tcW w:w="1190" w:type="dxa"/>
            <w:shd w:val="clear" w:color="auto" w:fill="F2F2F2" w:themeFill="background1" w:themeFillShade="F2"/>
          </w:tcPr>
          <w:p w14:paraId="52BB8C94" w14:textId="13251B25" w:rsidR="00344D49" w:rsidRPr="00601E22" w:rsidRDefault="00344D49" w:rsidP="009D543C">
            <w:pPr>
              <w:pStyle w:val="TableParagraph"/>
            </w:pPr>
            <w:r w:rsidRPr="00601E22">
              <w:t>2</w:t>
            </w:r>
          </w:p>
        </w:tc>
        <w:tc>
          <w:tcPr>
            <w:tcW w:w="1319" w:type="dxa"/>
            <w:gridSpan w:val="2"/>
            <w:shd w:val="clear" w:color="auto" w:fill="F2F2F2" w:themeFill="background1" w:themeFillShade="F2"/>
          </w:tcPr>
          <w:p w14:paraId="6E1949A7" w14:textId="3C0DE6DB" w:rsidR="00344D49" w:rsidRPr="00601E22" w:rsidRDefault="00344D49" w:rsidP="009D543C">
            <w:pPr>
              <w:pStyle w:val="TableParagraph"/>
            </w:pPr>
            <w:r w:rsidRPr="00601E22">
              <w:t>x 1</w:t>
            </w:r>
          </w:p>
        </w:tc>
        <w:tc>
          <w:tcPr>
            <w:tcW w:w="1559" w:type="dxa"/>
            <w:shd w:val="clear" w:color="auto" w:fill="F2F2F2" w:themeFill="background1" w:themeFillShade="F2"/>
          </w:tcPr>
          <w:p w14:paraId="64EF0FCA" w14:textId="3DCFC36C" w:rsidR="00344D49" w:rsidRPr="00601E22" w:rsidRDefault="00344D49" w:rsidP="009D543C">
            <w:pPr>
              <w:pStyle w:val="TableParagraph"/>
            </w:pPr>
            <w:r w:rsidRPr="00601E22">
              <w:t>2</w:t>
            </w:r>
          </w:p>
        </w:tc>
      </w:tr>
      <w:tr w:rsidR="00344D49" w:rsidRPr="001C4FE3" w14:paraId="4434AE59" w14:textId="77777777" w:rsidTr="00F46953">
        <w:trPr>
          <w:trHeight w:val="300"/>
        </w:trPr>
        <w:tc>
          <w:tcPr>
            <w:tcW w:w="3515" w:type="dxa"/>
            <w:shd w:val="clear" w:color="auto" w:fill="F2F2F2" w:themeFill="background1" w:themeFillShade="F2"/>
          </w:tcPr>
          <w:p w14:paraId="4D1444BD" w14:textId="6C0D29B3" w:rsidR="00344D49" w:rsidRPr="001C4FE3" w:rsidRDefault="00344D49" w:rsidP="009D543C">
            <w:pPr>
              <w:pStyle w:val="TableParagraph"/>
            </w:pPr>
          </w:p>
        </w:tc>
        <w:tc>
          <w:tcPr>
            <w:tcW w:w="1128" w:type="dxa"/>
            <w:shd w:val="clear" w:color="auto" w:fill="F2F2F2" w:themeFill="background1" w:themeFillShade="F2"/>
          </w:tcPr>
          <w:p w14:paraId="4E24F079" w14:textId="382FACF7" w:rsidR="00344D49" w:rsidRPr="001C4FE3" w:rsidRDefault="00344D49" w:rsidP="009D543C">
            <w:pPr>
              <w:pStyle w:val="TableParagraph"/>
            </w:pPr>
          </w:p>
        </w:tc>
        <w:tc>
          <w:tcPr>
            <w:tcW w:w="1039" w:type="dxa"/>
            <w:shd w:val="clear" w:color="auto" w:fill="F2F2F2" w:themeFill="background1" w:themeFillShade="F2"/>
          </w:tcPr>
          <w:p w14:paraId="1A07255A" w14:textId="77777777" w:rsidR="00344D49" w:rsidRPr="001C4FE3" w:rsidRDefault="00344D49" w:rsidP="009D543C">
            <w:pPr>
              <w:pStyle w:val="TableParagraph"/>
            </w:pPr>
          </w:p>
        </w:tc>
        <w:tc>
          <w:tcPr>
            <w:tcW w:w="1190" w:type="dxa"/>
            <w:shd w:val="clear" w:color="auto" w:fill="F2F2F2" w:themeFill="background1" w:themeFillShade="F2"/>
          </w:tcPr>
          <w:p w14:paraId="6AD171BA" w14:textId="163212C7" w:rsidR="00344D49" w:rsidRPr="001C4FE3" w:rsidRDefault="00344D49" w:rsidP="009D543C">
            <w:pPr>
              <w:pStyle w:val="TableParagraph"/>
            </w:pPr>
          </w:p>
        </w:tc>
        <w:tc>
          <w:tcPr>
            <w:tcW w:w="1319" w:type="dxa"/>
            <w:gridSpan w:val="2"/>
            <w:shd w:val="clear" w:color="auto" w:fill="F2F2F2" w:themeFill="background1" w:themeFillShade="F2"/>
          </w:tcPr>
          <w:p w14:paraId="33A4116A" w14:textId="49182137" w:rsidR="00344D49" w:rsidRPr="00601E22" w:rsidRDefault="00344D49" w:rsidP="009D543C">
            <w:pPr>
              <w:pStyle w:val="TableParagraph"/>
            </w:pPr>
            <w:r w:rsidRPr="00601E22">
              <w:t>Sum of weighting</w:t>
            </w:r>
            <w:r w:rsidR="0005795C" w:rsidRPr="00601E22">
              <w:t xml:space="preserve"> </w:t>
            </w:r>
            <w:r w:rsidRPr="00601E22">
              <w:t>= 2</w:t>
            </w:r>
          </w:p>
        </w:tc>
        <w:tc>
          <w:tcPr>
            <w:tcW w:w="1559" w:type="dxa"/>
            <w:shd w:val="clear" w:color="auto" w:fill="F2F2F2" w:themeFill="background1" w:themeFillShade="F2"/>
          </w:tcPr>
          <w:p w14:paraId="37EE6404" w14:textId="3DBF1BCA" w:rsidR="00344D49" w:rsidRPr="00601E22" w:rsidRDefault="00344D49" w:rsidP="009D543C">
            <w:pPr>
              <w:pStyle w:val="TableParagraph"/>
            </w:pPr>
            <w:r w:rsidRPr="00601E22">
              <w:t>Sum of weighted score = 3</w:t>
            </w:r>
          </w:p>
        </w:tc>
      </w:tr>
      <w:tr w:rsidR="007D5A91" w:rsidRPr="00855710" w14:paraId="1D984C44" w14:textId="77777777" w:rsidTr="00F46953">
        <w:trPr>
          <w:cnfStyle w:val="000000100000" w:firstRow="0" w:lastRow="0" w:firstColumn="0" w:lastColumn="0" w:oddVBand="0" w:evenVBand="0" w:oddHBand="1" w:evenHBand="0" w:firstRowFirstColumn="0" w:firstRowLastColumn="0" w:lastRowFirstColumn="0" w:lastRowLastColumn="0"/>
          <w:trHeight w:val="300"/>
        </w:trPr>
        <w:tc>
          <w:tcPr>
            <w:tcW w:w="9750" w:type="dxa"/>
            <w:gridSpan w:val="7"/>
            <w:shd w:val="clear" w:color="auto" w:fill="F2F2F2" w:themeFill="background1" w:themeFillShade="F2"/>
          </w:tcPr>
          <w:p w14:paraId="0358B044" w14:textId="316C49C2" w:rsidR="007D5A91" w:rsidRPr="00601E22" w:rsidRDefault="007D5A91" w:rsidP="008F5812">
            <w:pPr>
              <w:rPr>
                <w:rStyle w:val="Strong"/>
              </w:rPr>
            </w:pPr>
            <w:r w:rsidRPr="00601E22">
              <w:rPr>
                <w:rStyle w:val="Strong"/>
              </w:rPr>
              <w:t xml:space="preserve">Falls </w:t>
            </w:r>
            <w:r w:rsidR="000B261E">
              <w:rPr>
                <w:rStyle w:val="Strong"/>
              </w:rPr>
              <w:t>and major injury</w:t>
            </w:r>
            <w:r w:rsidRPr="00601E22">
              <w:rPr>
                <w:rStyle w:val="Strong"/>
              </w:rPr>
              <w:t xml:space="preserve"> quality indicator score = 1.5 (total score ÷ total weight)</w:t>
            </w:r>
          </w:p>
        </w:tc>
      </w:tr>
      <w:tr w:rsidR="00344D49" w:rsidRPr="00855710" w14:paraId="21896827" w14:textId="77777777" w:rsidTr="00F46953">
        <w:trPr>
          <w:trHeight w:val="300"/>
        </w:trPr>
        <w:tc>
          <w:tcPr>
            <w:tcW w:w="3515" w:type="dxa"/>
            <w:shd w:val="clear" w:color="auto" w:fill="D9D9D9" w:themeFill="background1" w:themeFillShade="D9"/>
          </w:tcPr>
          <w:p w14:paraId="0CEEE6C8" w14:textId="7A464E47" w:rsidR="00344D49" w:rsidRPr="00601E22" w:rsidRDefault="00344D49" w:rsidP="008F5812">
            <w:pPr>
              <w:rPr>
                <w:rStyle w:val="Strong"/>
              </w:rPr>
            </w:pPr>
            <w:r w:rsidRPr="00601E22">
              <w:rPr>
                <w:rStyle w:val="Strong"/>
              </w:rPr>
              <w:t>Medication management</w:t>
            </w:r>
          </w:p>
        </w:tc>
        <w:tc>
          <w:tcPr>
            <w:tcW w:w="1128" w:type="dxa"/>
            <w:shd w:val="clear" w:color="auto" w:fill="D9D9D9" w:themeFill="background1" w:themeFillShade="D9"/>
          </w:tcPr>
          <w:p w14:paraId="3F9820C5" w14:textId="382FACF7" w:rsidR="00344D49" w:rsidRPr="00855710" w:rsidRDefault="00344D49" w:rsidP="008F5812">
            <w:pPr>
              <w:rPr>
                <w:rStyle w:val="Strong"/>
              </w:rPr>
            </w:pPr>
          </w:p>
        </w:tc>
        <w:tc>
          <w:tcPr>
            <w:tcW w:w="1039" w:type="dxa"/>
            <w:shd w:val="clear" w:color="auto" w:fill="D9D9D9" w:themeFill="background1" w:themeFillShade="D9"/>
          </w:tcPr>
          <w:p w14:paraId="5D5640E0" w14:textId="77777777" w:rsidR="00344D49" w:rsidRPr="00855710" w:rsidRDefault="00344D49" w:rsidP="008F5812">
            <w:pPr>
              <w:rPr>
                <w:rStyle w:val="Strong"/>
              </w:rPr>
            </w:pPr>
          </w:p>
        </w:tc>
        <w:tc>
          <w:tcPr>
            <w:tcW w:w="1190" w:type="dxa"/>
            <w:shd w:val="clear" w:color="auto" w:fill="D9D9D9" w:themeFill="background1" w:themeFillShade="D9"/>
          </w:tcPr>
          <w:p w14:paraId="2F94D0E9" w14:textId="0B8A8D2A" w:rsidR="00344D49" w:rsidRPr="00855710" w:rsidRDefault="00344D49" w:rsidP="008F5812">
            <w:pPr>
              <w:rPr>
                <w:rStyle w:val="Strong"/>
              </w:rPr>
            </w:pPr>
          </w:p>
        </w:tc>
        <w:tc>
          <w:tcPr>
            <w:tcW w:w="1319" w:type="dxa"/>
            <w:gridSpan w:val="2"/>
            <w:shd w:val="clear" w:color="auto" w:fill="D9D9D9" w:themeFill="background1" w:themeFillShade="D9"/>
          </w:tcPr>
          <w:p w14:paraId="0D2860ED" w14:textId="0A56C3A6" w:rsidR="00344D49" w:rsidRPr="00855710" w:rsidRDefault="00344D49" w:rsidP="008F5812">
            <w:pPr>
              <w:rPr>
                <w:rStyle w:val="Strong"/>
              </w:rPr>
            </w:pPr>
          </w:p>
        </w:tc>
        <w:tc>
          <w:tcPr>
            <w:tcW w:w="1559" w:type="dxa"/>
            <w:shd w:val="clear" w:color="auto" w:fill="D9D9D9" w:themeFill="background1" w:themeFillShade="D9"/>
          </w:tcPr>
          <w:p w14:paraId="762ED060" w14:textId="07C761B9" w:rsidR="00344D49" w:rsidRPr="00855710" w:rsidRDefault="00344D49" w:rsidP="008F5812">
            <w:pPr>
              <w:rPr>
                <w:rStyle w:val="Strong"/>
              </w:rPr>
            </w:pPr>
          </w:p>
        </w:tc>
      </w:tr>
      <w:tr w:rsidR="00344D49" w:rsidRPr="001C4FE3" w14:paraId="4919D067" w14:textId="77777777" w:rsidTr="00F46953">
        <w:trPr>
          <w:cnfStyle w:val="000000100000" w:firstRow="0" w:lastRow="0" w:firstColumn="0" w:lastColumn="0" w:oddVBand="0" w:evenVBand="0" w:oddHBand="1" w:evenHBand="0" w:firstRowFirstColumn="0" w:firstRowLastColumn="0" w:lastRowFirstColumn="0" w:lastRowLastColumn="0"/>
          <w:trHeight w:val="300"/>
        </w:trPr>
        <w:tc>
          <w:tcPr>
            <w:tcW w:w="3515" w:type="dxa"/>
            <w:shd w:val="clear" w:color="auto" w:fill="F2F2F2" w:themeFill="background1" w:themeFillShade="F2"/>
          </w:tcPr>
          <w:p w14:paraId="0D42F427" w14:textId="710264E9" w:rsidR="00344D49" w:rsidRPr="00601E22" w:rsidRDefault="00344D49" w:rsidP="009D543C">
            <w:pPr>
              <w:pStyle w:val="TableParagraph"/>
            </w:pPr>
            <w:r w:rsidRPr="00601E22">
              <w:t xml:space="preserve">% prescribed </w:t>
            </w:r>
            <w:r w:rsidR="009E11C0" w:rsidRPr="00601E22">
              <w:t xml:space="preserve">9 </w:t>
            </w:r>
            <w:r w:rsidRPr="00601E22">
              <w:t>or more medications</w:t>
            </w:r>
          </w:p>
        </w:tc>
        <w:tc>
          <w:tcPr>
            <w:tcW w:w="1128" w:type="dxa"/>
            <w:shd w:val="clear" w:color="auto" w:fill="F2F2F2" w:themeFill="background1" w:themeFillShade="F2"/>
          </w:tcPr>
          <w:p w14:paraId="08CBDE7F" w14:textId="76584F85" w:rsidR="00344D49" w:rsidRPr="00601E22" w:rsidRDefault="00344D49" w:rsidP="009D543C">
            <w:pPr>
              <w:pStyle w:val="TableParagraph"/>
            </w:pPr>
            <w:r w:rsidRPr="00601E22">
              <w:t>30</w:t>
            </w:r>
            <w:r w:rsidR="00404070" w:rsidRPr="00601E22">
              <w:t>%</w:t>
            </w:r>
          </w:p>
        </w:tc>
        <w:tc>
          <w:tcPr>
            <w:tcW w:w="1039" w:type="dxa"/>
            <w:shd w:val="clear" w:color="auto" w:fill="F2F2F2" w:themeFill="background1" w:themeFillShade="F2"/>
          </w:tcPr>
          <w:p w14:paraId="224B1634" w14:textId="6D95051C" w:rsidR="00344D49" w:rsidRPr="00601E22" w:rsidRDefault="00963915" w:rsidP="009D543C">
            <w:pPr>
              <w:pStyle w:val="TableParagraph"/>
            </w:pPr>
            <w:r w:rsidRPr="00601E22">
              <w:t>n/a</w:t>
            </w:r>
          </w:p>
        </w:tc>
        <w:tc>
          <w:tcPr>
            <w:tcW w:w="1190" w:type="dxa"/>
            <w:shd w:val="clear" w:color="auto" w:fill="F2F2F2" w:themeFill="background1" w:themeFillShade="F2"/>
          </w:tcPr>
          <w:p w14:paraId="3D2581D7" w14:textId="56B96B02" w:rsidR="00344D49" w:rsidRPr="00601E22" w:rsidRDefault="00344D49" w:rsidP="009D543C">
            <w:pPr>
              <w:pStyle w:val="TableParagraph"/>
            </w:pPr>
            <w:r w:rsidRPr="00601E22">
              <w:t>5</w:t>
            </w:r>
          </w:p>
        </w:tc>
        <w:tc>
          <w:tcPr>
            <w:tcW w:w="1319" w:type="dxa"/>
            <w:gridSpan w:val="2"/>
            <w:shd w:val="clear" w:color="auto" w:fill="F2F2F2" w:themeFill="background1" w:themeFillShade="F2"/>
          </w:tcPr>
          <w:p w14:paraId="41E59A8B" w14:textId="75B7AE90" w:rsidR="00344D49" w:rsidRPr="00601E22" w:rsidRDefault="00344D49" w:rsidP="009D543C">
            <w:pPr>
              <w:pStyle w:val="TableParagraph"/>
            </w:pPr>
            <w:r w:rsidRPr="00601E22">
              <w:t>x 1</w:t>
            </w:r>
          </w:p>
        </w:tc>
        <w:tc>
          <w:tcPr>
            <w:tcW w:w="1559" w:type="dxa"/>
            <w:shd w:val="clear" w:color="auto" w:fill="F2F2F2" w:themeFill="background1" w:themeFillShade="F2"/>
          </w:tcPr>
          <w:p w14:paraId="1F9F2B7A" w14:textId="797E452C" w:rsidR="00344D49" w:rsidRPr="00601E22" w:rsidRDefault="00344D49" w:rsidP="009D543C">
            <w:pPr>
              <w:pStyle w:val="TableParagraph"/>
            </w:pPr>
            <w:r w:rsidRPr="00601E22">
              <w:t>5</w:t>
            </w:r>
          </w:p>
        </w:tc>
      </w:tr>
      <w:tr w:rsidR="00344D49" w:rsidRPr="001C4FE3" w14:paraId="0C7ED721" w14:textId="77777777" w:rsidTr="00F46953">
        <w:trPr>
          <w:trHeight w:val="300"/>
        </w:trPr>
        <w:tc>
          <w:tcPr>
            <w:tcW w:w="3515" w:type="dxa"/>
            <w:shd w:val="clear" w:color="auto" w:fill="F2F2F2" w:themeFill="background1" w:themeFillShade="F2"/>
          </w:tcPr>
          <w:p w14:paraId="3C288497" w14:textId="0DDB590F" w:rsidR="00344D49" w:rsidRPr="00601E22" w:rsidRDefault="00344D49" w:rsidP="009D543C">
            <w:pPr>
              <w:pStyle w:val="TableParagraph"/>
            </w:pPr>
            <w:r w:rsidRPr="00601E22">
              <w:t>% received antipsychotic medications not for a diagnosed condition of psychosis</w:t>
            </w:r>
          </w:p>
        </w:tc>
        <w:tc>
          <w:tcPr>
            <w:tcW w:w="1128" w:type="dxa"/>
            <w:shd w:val="clear" w:color="auto" w:fill="F2F2F2" w:themeFill="background1" w:themeFillShade="F2"/>
          </w:tcPr>
          <w:p w14:paraId="6E3523C0" w14:textId="34EF9B87" w:rsidR="00344D49" w:rsidRPr="00601E22" w:rsidRDefault="00344D49" w:rsidP="009D543C">
            <w:pPr>
              <w:pStyle w:val="TableParagraph"/>
            </w:pPr>
            <w:r w:rsidRPr="00601E22">
              <w:t>0</w:t>
            </w:r>
            <w:r w:rsidR="00404070" w:rsidRPr="00601E22">
              <w:t>%</w:t>
            </w:r>
          </w:p>
        </w:tc>
        <w:tc>
          <w:tcPr>
            <w:tcW w:w="1039" w:type="dxa"/>
            <w:shd w:val="clear" w:color="auto" w:fill="F2F2F2" w:themeFill="background1" w:themeFillShade="F2"/>
          </w:tcPr>
          <w:p w14:paraId="20EBF4FF" w14:textId="44816DC4" w:rsidR="00344D49" w:rsidRPr="00601E22" w:rsidRDefault="00963915" w:rsidP="009D543C">
            <w:pPr>
              <w:pStyle w:val="TableParagraph"/>
            </w:pPr>
            <w:r w:rsidRPr="00601E22">
              <w:t>n/a</w:t>
            </w:r>
          </w:p>
        </w:tc>
        <w:tc>
          <w:tcPr>
            <w:tcW w:w="1190" w:type="dxa"/>
            <w:shd w:val="clear" w:color="auto" w:fill="F2F2F2" w:themeFill="background1" w:themeFillShade="F2"/>
          </w:tcPr>
          <w:p w14:paraId="3B951A8A" w14:textId="5CAE2C72" w:rsidR="00344D49" w:rsidRPr="00601E22" w:rsidRDefault="00344D49" w:rsidP="009D543C">
            <w:pPr>
              <w:pStyle w:val="TableParagraph"/>
            </w:pPr>
            <w:r w:rsidRPr="00601E22">
              <w:t>1</w:t>
            </w:r>
          </w:p>
        </w:tc>
        <w:tc>
          <w:tcPr>
            <w:tcW w:w="1319" w:type="dxa"/>
            <w:gridSpan w:val="2"/>
            <w:shd w:val="clear" w:color="auto" w:fill="F2F2F2" w:themeFill="background1" w:themeFillShade="F2"/>
          </w:tcPr>
          <w:p w14:paraId="3D0499A8" w14:textId="0548FF2A" w:rsidR="00344D49" w:rsidRPr="00601E22" w:rsidRDefault="00344D49" w:rsidP="009D543C">
            <w:pPr>
              <w:pStyle w:val="TableParagraph"/>
            </w:pPr>
            <w:r w:rsidRPr="00601E22">
              <w:t>x 1</w:t>
            </w:r>
          </w:p>
        </w:tc>
        <w:tc>
          <w:tcPr>
            <w:tcW w:w="1559" w:type="dxa"/>
            <w:shd w:val="clear" w:color="auto" w:fill="F2F2F2" w:themeFill="background1" w:themeFillShade="F2"/>
          </w:tcPr>
          <w:p w14:paraId="18627236" w14:textId="3A7BE66D" w:rsidR="00344D49" w:rsidRPr="00601E22" w:rsidRDefault="00344D49" w:rsidP="009D543C">
            <w:pPr>
              <w:pStyle w:val="TableParagraph"/>
            </w:pPr>
            <w:r w:rsidRPr="00601E22">
              <w:t>1</w:t>
            </w:r>
          </w:p>
        </w:tc>
      </w:tr>
      <w:tr w:rsidR="00344D49" w:rsidRPr="001C4FE3" w14:paraId="0B73A82F" w14:textId="77777777" w:rsidTr="00F46953">
        <w:trPr>
          <w:cnfStyle w:val="000000100000" w:firstRow="0" w:lastRow="0" w:firstColumn="0" w:lastColumn="0" w:oddVBand="0" w:evenVBand="0" w:oddHBand="1" w:evenHBand="0" w:firstRowFirstColumn="0" w:firstRowLastColumn="0" w:lastRowFirstColumn="0" w:lastRowLastColumn="0"/>
          <w:trHeight w:val="300"/>
        </w:trPr>
        <w:tc>
          <w:tcPr>
            <w:tcW w:w="3515" w:type="dxa"/>
            <w:shd w:val="clear" w:color="auto" w:fill="F2F2F2" w:themeFill="background1" w:themeFillShade="F2"/>
          </w:tcPr>
          <w:p w14:paraId="72B7A4F4" w14:textId="75131A6D" w:rsidR="00344D49" w:rsidRPr="001C4FE3" w:rsidRDefault="00344D49" w:rsidP="009D543C">
            <w:pPr>
              <w:pStyle w:val="TableParagraph"/>
            </w:pPr>
          </w:p>
        </w:tc>
        <w:tc>
          <w:tcPr>
            <w:tcW w:w="1128" w:type="dxa"/>
            <w:shd w:val="clear" w:color="auto" w:fill="F2F2F2" w:themeFill="background1" w:themeFillShade="F2"/>
          </w:tcPr>
          <w:p w14:paraId="33994627" w14:textId="712CB09C" w:rsidR="00344D49" w:rsidRPr="001C4FE3" w:rsidRDefault="00344D49" w:rsidP="009D543C">
            <w:pPr>
              <w:pStyle w:val="TableParagraph"/>
            </w:pPr>
          </w:p>
        </w:tc>
        <w:tc>
          <w:tcPr>
            <w:tcW w:w="1039" w:type="dxa"/>
            <w:shd w:val="clear" w:color="auto" w:fill="F2F2F2" w:themeFill="background1" w:themeFillShade="F2"/>
          </w:tcPr>
          <w:p w14:paraId="6AE3E3BB" w14:textId="671DA5D1" w:rsidR="00344D49" w:rsidRPr="001C4FE3" w:rsidRDefault="00344D49" w:rsidP="009D543C">
            <w:pPr>
              <w:pStyle w:val="TableParagraph"/>
            </w:pPr>
          </w:p>
        </w:tc>
        <w:tc>
          <w:tcPr>
            <w:tcW w:w="1190" w:type="dxa"/>
            <w:shd w:val="clear" w:color="auto" w:fill="F2F2F2" w:themeFill="background1" w:themeFillShade="F2"/>
          </w:tcPr>
          <w:p w14:paraId="4E64BD56" w14:textId="69E7563A" w:rsidR="00344D49" w:rsidRPr="001C4FE3" w:rsidRDefault="00344D49" w:rsidP="009D543C">
            <w:pPr>
              <w:pStyle w:val="TableParagraph"/>
            </w:pPr>
          </w:p>
        </w:tc>
        <w:tc>
          <w:tcPr>
            <w:tcW w:w="1319" w:type="dxa"/>
            <w:gridSpan w:val="2"/>
            <w:shd w:val="clear" w:color="auto" w:fill="F2F2F2" w:themeFill="background1" w:themeFillShade="F2"/>
          </w:tcPr>
          <w:p w14:paraId="2EF1FA9F" w14:textId="06630977" w:rsidR="00344D49" w:rsidRPr="00601E22" w:rsidRDefault="00344D49" w:rsidP="009D543C">
            <w:pPr>
              <w:pStyle w:val="TableParagraph"/>
            </w:pPr>
            <w:r w:rsidRPr="00601E22">
              <w:t>Sum of weighting = 2</w:t>
            </w:r>
          </w:p>
        </w:tc>
        <w:tc>
          <w:tcPr>
            <w:tcW w:w="1559" w:type="dxa"/>
            <w:shd w:val="clear" w:color="auto" w:fill="F2F2F2" w:themeFill="background1" w:themeFillShade="F2"/>
          </w:tcPr>
          <w:p w14:paraId="3B8D6C37" w14:textId="06FBD690" w:rsidR="00344D49" w:rsidRPr="00601E22" w:rsidRDefault="00344D49" w:rsidP="009D543C">
            <w:pPr>
              <w:pStyle w:val="TableParagraph"/>
            </w:pPr>
            <w:r w:rsidRPr="00601E22">
              <w:t>Sum of weighted score = 6</w:t>
            </w:r>
          </w:p>
        </w:tc>
      </w:tr>
      <w:tr w:rsidR="007D5A91" w:rsidRPr="001C4FE3" w14:paraId="5730CB72" w14:textId="77777777" w:rsidTr="00F46953">
        <w:trPr>
          <w:cnfStyle w:val="010000000000" w:firstRow="0" w:lastRow="1" w:firstColumn="0" w:lastColumn="0" w:oddVBand="0" w:evenVBand="0" w:oddHBand="0" w:evenHBand="0" w:firstRowFirstColumn="0" w:firstRowLastColumn="0" w:lastRowFirstColumn="0" w:lastRowLastColumn="0"/>
          <w:trHeight w:val="300"/>
        </w:trPr>
        <w:tc>
          <w:tcPr>
            <w:tcW w:w="9750" w:type="dxa"/>
            <w:gridSpan w:val="7"/>
            <w:shd w:val="clear" w:color="auto" w:fill="F2F2F2" w:themeFill="background1" w:themeFillShade="F2"/>
          </w:tcPr>
          <w:p w14:paraId="1D3DEE5F" w14:textId="025958BF" w:rsidR="007D5A91" w:rsidRPr="00601E22" w:rsidRDefault="007D5A91" w:rsidP="008F5812">
            <w:r w:rsidRPr="00601E22">
              <w:t>Medication management quality indicator score = 3 (total score ÷ total weight)</w:t>
            </w:r>
          </w:p>
        </w:tc>
      </w:tr>
    </w:tbl>
    <w:p w14:paraId="476AC1A2" w14:textId="71960EA6" w:rsidR="00971989" w:rsidRPr="004E526E" w:rsidRDefault="309BF590" w:rsidP="0015384B">
      <w:r>
        <w:t>In th</w:t>
      </w:r>
      <w:r w:rsidR="1A48B5E3">
        <w:t xml:space="preserve">e example (Table </w:t>
      </w:r>
      <w:r w:rsidR="13C4B029">
        <w:t>1</w:t>
      </w:r>
      <w:r w:rsidR="00384004">
        <w:t>2</w:t>
      </w:r>
      <w:r w:rsidR="1A48B5E3">
        <w:t>)</w:t>
      </w:r>
      <w:r>
        <w:t>, t</w:t>
      </w:r>
      <w:r w:rsidR="761F4DC2">
        <w:t>he sum of</w:t>
      </w:r>
      <w:r w:rsidR="3F837C9E">
        <w:t xml:space="preserve"> </w:t>
      </w:r>
      <w:r w:rsidR="761F4DC2">
        <w:t xml:space="preserve">all the </w:t>
      </w:r>
      <w:r w:rsidR="6535232B">
        <w:t>q</w:t>
      </w:r>
      <w:r w:rsidR="550D3421">
        <w:t xml:space="preserve">uality </w:t>
      </w:r>
      <w:r w:rsidR="6535232B">
        <w:t>i</w:t>
      </w:r>
      <w:r w:rsidR="550D3421">
        <w:t>ndicator</w:t>
      </w:r>
      <w:r w:rsidR="761F4DC2">
        <w:t xml:space="preserve"> scores</w:t>
      </w:r>
      <w:r w:rsidR="1D544DBB">
        <w:t xml:space="preserve"> for this </w:t>
      </w:r>
      <w:r w:rsidR="7180E859">
        <w:t xml:space="preserve">aged care </w:t>
      </w:r>
      <w:r w:rsidR="00352770">
        <w:t xml:space="preserve">home </w:t>
      </w:r>
      <w:r w:rsidR="1D544DBB">
        <w:t xml:space="preserve">is </w:t>
      </w:r>
      <w:r w:rsidR="740B706A" w:rsidRPr="674DD20A">
        <w:rPr>
          <w:rStyle w:val="Strong"/>
        </w:rPr>
        <w:t>8.75</w:t>
      </w:r>
      <w:r w:rsidR="12EA5465" w:rsidRPr="674DD20A">
        <w:rPr>
          <w:rStyle w:val="Strong"/>
        </w:rPr>
        <w:t> </w:t>
      </w:r>
      <w:r w:rsidR="6937AC06" w:rsidRPr="674DD20A">
        <w:rPr>
          <w:rStyle w:val="Strong"/>
        </w:rPr>
        <w:t>(1.</w:t>
      </w:r>
      <w:r w:rsidR="158E7DAB" w:rsidRPr="674DD20A">
        <w:rPr>
          <w:rStyle w:val="Strong"/>
        </w:rPr>
        <w:t>2</w:t>
      </w:r>
      <w:r w:rsidR="6937AC06" w:rsidRPr="674DD20A">
        <w:rPr>
          <w:rStyle w:val="Strong"/>
        </w:rPr>
        <w:t>5 + 1 + 2 + 1.5 + 3)</w:t>
      </w:r>
      <w:r w:rsidR="4F1A2400">
        <w:t xml:space="preserve"> (Table </w:t>
      </w:r>
      <w:r w:rsidR="168A7BF4">
        <w:t>1</w:t>
      </w:r>
      <w:r w:rsidR="00384004">
        <w:t>3</w:t>
      </w:r>
      <w:r w:rsidR="4F1A2400">
        <w:t>)</w:t>
      </w:r>
      <w:r w:rsidR="1D544DBB" w:rsidRPr="004E526E">
        <w:t>.</w:t>
      </w:r>
    </w:p>
    <w:p w14:paraId="52A86293" w14:textId="24BCDFE1" w:rsidR="003D50E1" w:rsidRPr="001C4FE3" w:rsidRDefault="0005795C" w:rsidP="008F5812">
      <w:pPr>
        <w:pStyle w:val="Caption"/>
      </w:pPr>
      <w:r>
        <w:t xml:space="preserve">Table </w:t>
      </w:r>
      <w:r w:rsidR="00D548D8">
        <w:t>1</w:t>
      </w:r>
      <w:r w:rsidR="00384004">
        <w:t>3</w:t>
      </w:r>
      <w:r w:rsidR="003D50E1" w:rsidRPr="001C4FE3">
        <w:t xml:space="preserve">: </w:t>
      </w:r>
      <w:r w:rsidR="000D10A2" w:rsidRPr="001C4FE3">
        <w:t>Quality Measure</w:t>
      </w:r>
      <w:r w:rsidR="00646800" w:rsidRPr="001C4FE3">
        <w:t>s</w:t>
      </w:r>
      <w:r w:rsidR="000D10A2" w:rsidRPr="001C4FE3">
        <w:t xml:space="preserve"> </w:t>
      </w:r>
      <w:r w:rsidR="00062C76" w:rsidRPr="001C4FE3">
        <w:t>e</w:t>
      </w:r>
      <w:r w:rsidR="000D10A2" w:rsidRPr="001C4FE3">
        <w:t xml:space="preserve">xample </w:t>
      </w:r>
      <w:r w:rsidR="00B76BD5" w:rsidRPr="001C4FE3">
        <w:t xml:space="preserve">quality </w:t>
      </w:r>
      <w:r w:rsidR="091A9FF0" w:rsidRPr="001C4FE3">
        <w:t>indicator</w:t>
      </w:r>
      <w:r w:rsidR="000D10A2" w:rsidRPr="001C4FE3">
        <w:t xml:space="preserve"> </w:t>
      </w:r>
      <w:r w:rsidR="00062C76" w:rsidRPr="001C4FE3">
        <w:t>s</w:t>
      </w:r>
      <w:r w:rsidR="000D10A2" w:rsidRPr="001C4FE3">
        <w:t>core</w:t>
      </w:r>
      <w:r w:rsidR="00474460" w:rsidRPr="001C4FE3">
        <w:t>s</w:t>
      </w:r>
    </w:p>
    <w:tbl>
      <w:tblPr>
        <w:tblStyle w:val="tablestylepurple-grey"/>
        <w:tblW w:w="9639" w:type="dxa"/>
        <w:tblLook w:val="04A0" w:firstRow="1" w:lastRow="0" w:firstColumn="1" w:lastColumn="0" w:noHBand="0" w:noVBand="1"/>
      </w:tblPr>
      <w:tblGrid>
        <w:gridCol w:w="4536"/>
        <w:gridCol w:w="5103"/>
      </w:tblGrid>
      <w:tr w:rsidR="00F83B95" w:rsidRPr="001C4FE3" w14:paraId="51BE38CA" w14:textId="77777777" w:rsidTr="00F64AC8">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4536" w:type="dxa"/>
          </w:tcPr>
          <w:p w14:paraId="483D0E90" w14:textId="48F2CA2C" w:rsidR="00F83B95" w:rsidRPr="00601E22" w:rsidRDefault="14777FE1" w:rsidP="008F5812">
            <w:r w:rsidRPr="00601E22">
              <w:t xml:space="preserve">Quality </w:t>
            </w:r>
            <w:r w:rsidR="6535232B" w:rsidRPr="00601E22">
              <w:t>i</w:t>
            </w:r>
            <w:r w:rsidRPr="00601E22">
              <w:t>ndicator</w:t>
            </w:r>
          </w:p>
        </w:tc>
        <w:tc>
          <w:tcPr>
            <w:tcW w:w="5103" w:type="dxa"/>
          </w:tcPr>
          <w:p w14:paraId="69648293" w14:textId="67E4E8DA" w:rsidR="00F83B95" w:rsidRPr="00601E22" w:rsidRDefault="6D51A644" w:rsidP="008F5812">
            <w:pPr>
              <w:cnfStyle w:val="100000000000" w:firstRow="1" w:lastRow="0" w:firstColumn="0" w:lastColumn="0" w:oddVBand="0" w:evenVBand="0" w:oddHBand="0" w:evenHBand="0" w:firstRowFirstColumn="0" w:firstRowLastColumn="0" w:lastRowFirstColumn="0" w:lastRowLastColumn="0"/>
            </w:pPr>
            <w:r w:rsidRPr="00601E22">
              <w:t>Score</w:t>
            </w:r>
          </w:p>
        </w:tc>
      </w:tr>
      <w:tr w:rsidR="00F83B95" w:rsidRPr="001C4FE3" w14:paraId="214036B5" w14:textId="77777777" w:rsidTr="00F64A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6" w:type="dxa"/>
          </w:tcPr>
          <w:p w14:paraId="09957414" w14:textId="77777777" w:rsidR="00F83B95" w:rsidRPr="00F64AC8" w:rsidRDefault="00F83B95" w:rsidP="00F64AC8">
            <w:pPr>
              <w:pStyle w:val="TableParagraph"/>
            </w:pPr>
            <w:r w:rsidRPr="00F64AC8">
              <w:t>Pressure injuries</w:t>
            </w:r>
          </w:p>
        </w:tc>
        <w:tc>
          <w:tcPr>
            <w:tcW w:w="5103" w:type="dxa"/>
          </w:tcPr>
          <w:p w14:paraId="4592DCCF" w14:textId="293D1AE7" w:rsidR="00F83B95" w:rsidRPr="00601E22" w:rsidRDefault="00F83B95" w:rsidP="00F64AC8">
            <w:pPr>
              <w:pStyle w:val="TableParagraph"/>
              <w:cnfStyle w:val="000000100000" w:firstRow="0" w:lastRow="0" w:firstColumn="0" w:lastColumn="0" w:oddVBand="0" w:evenVBand="0" w:oddHBand="1" w:evenHBand="0" w:firstRowFirstColumn="0" w:firstRowLastColumn="0" w:lastRowFirstColumn="0" w:lastRowLastColumn="0"/>
            </w:pPr>
            <w:r w:rsidRPr="00601E22">
              <w:t>1.</w:t>
            </w:r>
            <w:r w:rsidR="00937B15" w:rsidRPr="00601E22">
              <w:t>2</w:t>
            </w:r>
            <w:r w:rsidRPr="00601E22">
              <w:t>5</w:t>
            </w:r>
          </w:p>
        </w:tc>
      </w:tr>
      <w:tr w:rsidR="00F83B95" w:rsidRPr="001C4FE3" w14:paraId="5509D554" w14:textId="77777777" w:rsidTr="00F64AC8">
        <w:trPr>
          <w:trHeight w:val="219"/>
        </w:trPr>
        <w:tc>
          <w:tcPr>
            <w:cnfStyle w:val="001000000000" w:firstRow="0" w:lastRow="0" w:firstColumn="1" w:lastColumn="0" w:oddVBand="0" w:evenVBand="0" w:oddHBand="0" w:evenHBand="0" w:firstRowFirstColumn="0" w:firstRowLastColumn="0" w:lastRowFirstColumn="0" w:lastRowLastColumn="0"/>
            <w:tcW w:w="4536" w:type="dxa"/>
          </w:tcPr>
          <w:p w14:paraId="2489E19D" w14:textId="4AEB3727" w:rsidR="00F83B95" w:rsidRPr="00F64AC8" w:rsidRDefault="004D7C9C" w:rsidP="00F64AC8">
            <w:pPr>
              <w:pStyle w:val="TableParagraph"/>
            </w:pPr>
            <w:r w:rsidRPr="00F64AC8">
              <w:t>Restrictive practice</w:t>
            </w:r>
            <w:r w:rsidR="00646800" w:rsidRPr="00F64AC8">
              <w:t>s</w:t>
            </w:r>
          </w:p>
        </w:tc>
        <w:tc>
          <w:tcPr>
            <w:tcW w:w="5103" w:type="dxa"/>
          </w:tcPr>
          <w:p w14:paraId="58A104D9" w14:textId="1AD53BEE" w:rsidR="00F83B95" w:rsidRPr="00601E22" w:rsidRDefault="00F83B95" w:rsidP="00F64AC8">
            <w:pPr>
              <w:pStyle w:val="TableParagraph"/>
              <w:cnfStyle w:val="000000000000" w:firstRow="0" w:lastRow="0" w:firstColumn="0" w:lastColumn="0" w:oddVBand="0" w:evenVBand="0" w:oddHBand="0" w:evenHBand="0" w:firstRowFirstColumn="0" w:firstRowLastColumn="0" w:lastRowFirstColumn="0" w:lastRowLastColumn="0"/>
            </w:pPr>
            <w:r w:rsidRPr="00601E22">
              <w:t>1</w:t>
            </w:r>
          </w:p>
        </w:tc>
      </w:tr>
      <w:tr w:rsidR="00F83B95" w:rsidRPr="001C4FE3" w14:paraId="37F5F225" w14:textId="77777777" w:rsidTr="00F64AC8">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4536" w:type="dxa"/>
          </w:tcPr>
          <w:p w14:paraId="1426850B" w14:textId="50E33062" w:rsidR="00F83B95" w:rsidRPr="00F64AC8" w:rsidRDefault="00F83B95" w:rsidP="00F64AC8">
            <w:pPr>
              <w:pStyle w:val="TableParagraph"/>
            </w:pPr>
            <w:r w:rsidRPr="00F64AC8">
              <w:t>Unplanned weight loss</w:t>
            </w:r>
          </w:p>
        </w:tc>
        <w:tc>
          <w:tcPr>
            <w:tcW w:w="5103" w:type="dxa"/>
          </w:tcPr>
          <w:p w14:paraId="24CAB4F7" w14:textId="311C15D8" w:rsidR="00F83B95" w:rsidRPr="00601E22" w:rsidRDefault="00F83B95" w:rsidP="00F64AC8">
            <w:pPr>
              <w:pStyle w:val="TableParagraph"/>
              <w:cnfStyle w:val="000000100000" w:firstRow="0" w:lastRow="0" w:firstColumn="0" w:lastColumn="0" w:oddVBand="0" w:evenVBand="0" w:oddHBand="1" w:evenHBand="0" w:firstRowFirstColumn="0" w:firstRowLastColumn="0" w:lastRowFirstColumn="0" w:lastRowLastColumn="0"/>
            </w:pPr>
            <w:r w:rsidRPr="00601E22">
              <w:t>2</w:t>
            </w:r>
          </w:p>
        </w:tc>
      </w:tr>
      <w:tr w:rsidR="00F83B95" w:rsidRPr="001C4FE3" w14:paraId="048C2C5A" w14:textId="77777777" w:rsidTr="00F64AC8">
        <w:trPr>
          <w:trHeight w:val="235"/>
        </w:trPr>
        <w:tc>
          <w:tcPr>
            <w:cnfStyle w:val="001000000000" w:firstRow="0" w:lastRow="0" w:firstColumn="1" w:lastColumn="0" w:oddVBand="0" w:evenVBand="0" w:oddHBand="0" w:evenHBand="0" w:firstRowFirstColumn="0" w:firstRowLastColumn="0" w:lastRowFirstColumn="0" w:lastRowLastColumn="0"/>
            <w:tcW w:w="4536" w:type="dxa"/>
          </w:tcPr>
          <w:p w14:paraId="4F379E17" w14:textId="77777777" w:rsidR="00F83B95" w:rsidRPr="00F64AC8" w:rsidRDefault="00F83B95" w:rsidP="00F64AC8">
            <w:pPr>
              <w:pStyle w:val="TableParagraph"/>
            </w:pPr>
            <w:r w:rsidRPr="00F64AC8">
              <w:t>Falls and major injury</w:t>
            </w:r>
          </w:p>
        </w:tc>
        <w:tc>
          <w:tcPr>
            <w:tcW w:w="5103" w:type="dxa"/>
          </w:tcPr>
          <w:p w14:paraId="23B8A635" w14:textId="6B0C6A31" w:rsidR="00F83B95" w:rsidRPr="00601E22" w:rsidRDefault="00F83B95" w:rsidP="00F64AC8">
            <w:pPr>
              <w:pStyle w:val="TableParagraph"/>
              <w:cnfStyle w:val="000000000000" w:firstRow="0" w:lastRow="0" w:firstColumn="0" w:lastColumn="0" w:oddVBand="0" w:evenVBand="0" w:oddHBand="0" w:evenHBand="0" w:firstRowFirstColumn="0" w:firstRowLastColumn="0" w:lastRowFirstColumn="0" w:lastRowLastColumn="0"/>
            </w:pPr>
            <w:r w:rsidRPr="00601E22">
              <w:t>1.5</w:t>
            </w:r>
          </w:p>
        </w:tc>
      </w:tr>
      <w:tr w:rsidR="00F83B95" w:rsidRPr="001C4FE3" w14:paraId="2B31E349" w14:textId="77777777" w:rsidTr="00F64AC8">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536" w:type="dxa"/>
          </w:tcPr>
          <w:p w14:paraId="108E3E28" w14:textId="1C776845" w:rsidR="00F83B95" w:rsidRPr="00F64AC8" w:rsidRDefault="00F83B95" w:rsidP="00F64AC8">
            <w:pPr>
              <w:pStyle w:val="TableParagraph"/>
            </w:pPr>
            <w:r w:rsidRPr="00F64AC8">
              <w:t>Medication management</w:t>
            </w:r>
          </w:p>
        </w:tc>
        <w:tc>
          <w:tcPr>
            <w:tcW w:w="5103" w:type="dxa"/>
          </w:tcPr>
          <w:p w14:paraId="3BF3469E" w14:textId="770395FC" w:rsidR="00F83B95" w:rsidRPr="00601E22" w:rsidRDefault="00F83B95" w:rsidP="00F64AC8">
            <w:pPr>
              <w:pStyle w:val="TableParagraph"/>
              <w:cnfStyle w:val="000000100000" w:firstRow="0" w:lastRow="0" w:firstColumn="0" w:lastColumn="0" w:oddVBand="0" w:evenVBand="0" w:oddHBand="1" w:evenHBand="0" w:firstRowFirstColumn="0" w:firstRowLastColumn="0" w:lastRowFirstColumn="0" w:lastRowLastColumn="0"/>
            </w:pPr>
            <w:r w:rsidRPr="00601E22">
              <w:t>3</w:t>
            </w:r>
          </w:p>
        </w:tc>
      </w:tr>
      <w:tr w:rsidR="00F83B95" w:rsidRPr="001C4FE3" w14:paraId="0AA6D705" w14:textId="77777777" w:rsidTr="00F64AC8">
        <w:trPr>
          <w:trHeight w:val="307"/>
        </w:trPr>
        <w:tc>
          <w:tcPr>
            <w:cnfStyle w:val="001000000000" w:firstRow="0" w:lastRow="0" w:firstColumn="1" w:lastColumn="0" w:oddVBand="0" w:evenVBand="0" w:oddHBand="0" w:evenHBand="0" w:firstRowFirstColumn="0" w:firstRowLastColumn="0" w:lastRowFirstColumn="0" w:lastRowLastColumn="0"/>
            <w:tcW w:w="4536" w:type="dxa"/>
          </w:tcPr>
          <w:p w14:paraId="47244344" w14:textId="090C88AA" w:rsidR="00F83B95" w:rsidRPr="00F64AC8" w:rsidRDefault="00C740D1" w:rsidP="00F64AC8">
            <w:pPr>
              <w:pStyle w:val="TableParagraph"/>
            </w:pPr>
            <w:r w:rsidRPr="00F64AC8">
              <w:t>Overall Score</w:t>
            </w:r>
          </w:p>
        </w:tc>
        <w:tc>
          <w:tcPr>
            <w:tcW w:w="5103" w:type="dxa"/>
          </w:tcPr>
          <w:p w14:paraId="5535728D" w14:textId="71D27824" w:rsidR="00F83B95" w:rsidRPr="00601E22" w:rsidRDefault="00937B15" w:rsidP="00F64AC8">
            <w:pPr>
              <w:pStyle w:val="TableParagraph"/>
              <w:cnfStyle w:val="000000000000" w:firstRow="0" w:lastRow="0" w:firstColumn="0" w:lastColumn="0" w:oddVBand="0" w:evenVBand="0" w:oddHBand="0" w:evenHBand="0" w:firstRowFirstColumn="0" w:firstRowLastColumn="0" w:lastRowFirstColumn="0" w:lastRowLastColumn="0"/>
            </w:pPr>
            <w:r w:rsidRPr="00601E22">
              <w:t>8.75</w:t>
            </w:r>
          </w:p>
        </w:tc>
      </w:tr>
    </w:tbl>
    <w:p w14:paraId="05D18A8C" w14:textId="7CE59207" w:rsidR="4BFE3F96" w:rsidRPr="001C4FE3" w:rsidRDefault="634113EE" w:rsidP="008F5812">
      <w:r w:rsidRPr="3AABE3EE">
        <w:t>This</w:t>
      </w:r>
      <w:r w:rsidR="3C091217" w:rsidRPr="3AABE3EE">
        <w:t xml:space="preserve"> </w:t>
      </w:r>
      <w:r w:rsidR="34C5D270" w:rsidRPr="3AABE3EE">
        <w:t xml:space="preserve">example </w:t>
      </w:r>
      <w:r w:rsidR="00532BE3">
        <w:t xml:space="preserve">aged care </w:t>
      </w:r>
      <w:r w:rsidR="3EC4CCFE" w:rsidRPr="3AABE3EE">
        <w:t xml:space="preserve">home </w:t>
      </w:r>
      <w:r w:rsidR="3C091217" w:rsidRPr="3AABE3EE">
        <w:t xml:space="preserve">is within the lower bound (points) of 5 and higher bound (points) of &lt;10 </w:t>
      </w:r>
      <w:r w:rsidR="3A559CF5" w:rsidRPr="3AABE3EE">
        <w:t xml:space="preserve">(refer to </w:t>
      </w:r>
      <w:r w:rsidR="5619F968" w:rsidRPr="3AABE3EE">
        <w:t xml:space="preserve">Table </w:t>
      </w:r>
      <w:r w:rsidR="0064576E">
        <w:t>7</w:t>
      </w:r>
      <w:r w:rsidR="3A559CF5" w:rsidRPr="3AABE3EE">
        <w:t xml:space="preserve">) </w:t>
      </w:r>
      <w:r w:rsidR="3C091217" w:rsidRPr="3AABE3EE">
        <w:t xml:space="preserve">and </w:t>
      </w:r>
      <w:r w:rsidR="104C3B9B" w:rsidRPr="3AABE3EE">
        <w:t xml:space="preserve">therefore </w:t>
      </w:r>
      <w:r w:rsidR="3C091217" w:rsidRPr="3AABE3EE">
        <w:t>has a 5</w:t>
      </w:r>
      <w:r w:rsidR="4BFF020C" w:rsidRPr="3AABE3EE">
        <w:t xml:space="preserve"> </w:t>
      </w:r>
      <w:r w:rsidR="1F9D87AC" w:rsidRPr="3AABE3EE">
        <w:t>s</w:t>
      </w:r>
      <w:r w:rsidR="3C091217" w:rsidRPr="3AABE3EE">
        <w:t xml:space="preserve">tar Quality </w:t>
      </w:r>
      <w:r w:rsidR="16093EE8" w:rsidRPr="3AABE3EE">
        <w:t>Measures</w:t>
      </w:r>
      <w:r w:rsidR="1F9D87AC" w:rsidRPr="3AABE3EE">
        <w:t xml:space="preserve"> rating</w:t>
      </w:r>
      <w:r w:rsidR="16093EE8" w:rsidRPr="3AABE3EE">
        <w:t>.</w:t>
      </w:r>
    </w:p>
    <w:p w14:paraId="0D32C531" w14:textId="4E47F2A1" w:rsidR="0070569A" w:rsidRPr="001C4FE3" w:rsidRDefault="0070569A" w:rsidP="008F5812">
      <w:pPr>
        <w:pStyle w:val="Heading2"/>
      </w:pPr>
      <w:bookmarkStart w:id="259" w:name="_Toc150637127"/>
      <w:bookmarkStart w:id="260" w:name="_Toc162260559"/>
      <w:bookmarkStart w:id="261" w:name="_Toc240008887"/>
      <w:r w:rsidRPr="001C4FE3">
        <w:t xml:space="preserve">Overall </w:t>
      </w:r>
      <w:r w:rsidR="00F266BD" w:rsidRPr="001C4FE3">
        <w:t xml:space="preserve">Star </w:t>
      </w:r>
      <w:r w:rsidRPr="001C4FE3">
        <w:t xml:space="preserve">Rating </w:t>
      </w:r>
      <w:r w:rsidR="00F21AC8" w:rsidRPr="001C4FE3">
        <w:t>e</w:t>
      </w:r>
      <w:r w:rsidRPr="001C4FE3">
        <w:t>xample</w:t>
      </w:r>
      <w:bookmarkEnd w:id="259"/>
      <w:bookmarkEnd w:id="260"/>
      <w:bookmarkEnd w:id="261"/>
    </w:p>
    <w:p w14:paraId="1D3FA930" w14:textId="0E2007D7" w:rsidR="0070569A" w:rsidRPr="001B24B6" w:rsidRDefault="0070569A" w:rsidP="008F5812">
      <w:r w:rsidRPr="001C4FE3">
        <w:t xml:space="preserve">Table </w:t>
      </w:r>
      <w:r w:rsidR="00643FA2" w:rsidRPr="001C4FE3">
        <w:t>1</w:t>
      </w:r>
      <w:r w:rsidR="0064576E">
        <w:t>4</w:t>
      </w:r>
      <w:r w:rsidR="00643FA2" w:rsidRPr="001C4FE3">
        <w:t xml:space="preserve"> </w:t>
      </w:r>
      <w:r w:rsidRPr="001C4FE3">
        <w:t xml:space="preserve">shows the weighting applied to each sub-category rating. Based on this example, this </w:t>
      </w:r>
      <w:r w:rsidR="00532BE3">
        <w:t xml:space="preserve">aged care </w:t>
      </w:r>
      <w:r w:rsidR="00352770" w:rsidRPr="001C4FE3">
        <w:t xml:space="preserve">home </w:t>
      </w:r>
      <w:r w:rsidRPr="001C4FE3">
        <w:t xml:space="preserve">has an </w:t>
      </w:r>
      <w:r w:rsidR="00646800" w:rsidRPr="001C4FE3">
        <w:t xml:space="preserve">Overall </w:t>
      </w:r>
      <w:r w:rsidRPr="001C4FE3">
        <w:t>Star Rating of 4 stars (0.75 + 1.65 + 1.2 + 0.</w:t>
      </w:r>
      <w:r w:rsidR="00EC1B10">
        <w:t>88</w:t>
      </w:r>
      <w:r w:rsidRPr="001C4FE3">
        <w:t xml:space="preserve"> = 4.</w:t>
      </w:r>
      <w:r w:rsidR="000C7905">
        <w:t>48</w:t>
      </w:r>
      <w:r w:rsidRPr="001C4FE3">
        <w:t>, rounded down to 4 stars).</w:t>
      </w:r>
    </w:p>
    <w:p w14:paraId="74EB502A" w14:textId="7DD968CA" w:rsidR="0070569A" w:rsidRPr="00C77600" w:rsidRDefault="0005795C" w:rsidP="008F5812">
      <w:pPr>
        <w:pStyle w:val="Caption"/>
      </w:pPr>
      <w:r>
        <w:t xml:space="preserve">Table </w:t>
      </w:r>
      <w:r w:rsidR="00643FA2">
        <w:t>1</w:t>
      </w:r>
      <w:r w:rsidR="0064576E">
        <w:t>4</w:t>
      </w:r>
      <w:r w:rsidR="0070569A" w:rsidRPr="001C4FE3">
        <w:t>: Weighting applied to each sub-category</w:t>
      </w:r>
    </w:p>
    <w:tbl>
      <w:tblPr>
        <w:tblStyle w:val="tablestylepurple-grey"/>
        <w:tblW w:w="9721" w:type="dxa"/>
        <w:tblLook w:val="04A0" w:firstRow="1" w:lastRow="0" w:firstColumn="1" w:lastColumn="0" w:noHBand="0" w:noVBand="1"/>
      </w:tblPr>
      <w:tblGrid>
        <w:gridCol w:w="2565"/>
        <w:gridCol w:w="1875"/>
        <w:gridCol w:w="1847"/>
        <w:gridCol w:w="1611"/>
        <w:gridCol w:w="1823"/>
      </w:tblGrid>
      <w:tr w:rsidR="0070569A" w:rsidRPr="001C4FE3" w14:paraId="5182B547" w14:textId="77777777" w:rsidTr="00F64AC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65" w:type="dxa"/>
          </w:tcPr>
          <w:p w14:paraId="31572B43" w14:textId="0376F818" w:rsidR="0070569A" w:rsidRPr="001C4FE3" w:rsidRDefault="0070569A" w:rsidP="008F5812"/>
        </w:tc>
        <w:tc>
          <w:tcPr>
            <w:tcW w:w="1875" w:type="dxa"/>
          </w:tcPr>
          <w:p w14:paraId="04FC3C7A" w14:textId="70AF7BCA" w:rsidR="0070569A" w:rsidRPr="00601E22" w:rsidRDefault="0070569A" w:rsidP="008F5812">
            <w:pPr>
              <w:cnfStyle w:val="100000000000" w:firstRow="1" w:lastRow="0" w:firstColumn="0" w:lastColumn="0" w:oddVBand="0" w:evenVBand="0" w:oddHBand="0" w:evenHBand="0" w:firstRowFirstColumn="0" w:firstRowLastColumn="0" w:lastRowFirstColumn="0" w:lastRowLastColumn="0"/>
            </w:pPr>
            <w:r w:rsidRPr="00601E22">
              <w:t>Quality Measures</w:t>
            </w:r>
          </w:p>
        </w:tc>
        <w:tc>
          <w:tcPr>
            <w:tcW w:w="1847" w:type="dxa"/>
          </w:tcPr>
          <w:p w14:paraId="06262E14" w14:textId="196719DD" w:rsidR="0070569A" w:rsidRPr="00601E22" w:rsidRDefault="0070569A" w:rsidP="008F5812">
            <w:pPr>
              <w:cnfStyle w:val="100000000000" w:firstRow="1" w:lastRow="0" w:firstColumn="0" w:lastColumn="0" w:oddVBand="0" w:evenVBand="0" w:oddHBand="0" w:evenHBand="0" w:firstRowFirstColumn="0" w:firstRowLastColumn="0" w:lastRowFirstColumn="0" w:lastRowLastColumn="0"/>
            </w:pPr>
            <w:r w:rsidRPr="00601E22">
              <w:t>Residents Experience</w:t>
            </w:r>
          </w:p>
        </w:tc>
        <w:tc>
          <w:tcPr>
            <w:tcW w:w="1611" w:type="dxa"/>
          </w:tcPr>
          <w:p w14:paraId="29399B70" w14:textId="3C13AEFC" w:rsidR="0070569A" w:rsidRPr="00601E22" w:rsidRDefault="0070569A" w:rsidP="008F5812">
            <w:pPr>
              <w:cnfStyle w:val="100000000000" w:firstRow="1" w:lastRow="0" w:firstColumn="0" w:lastColumn="0" w:oddVBand="0" w:evenVBand="0" w:oddHBand="0" w:evenHBand="0" w:firstRowFirstColumn="0" w:firstRowLastColumn="0" w:lastRowFirstColumn="0" w:lastRowLastColumn="0"/>
            </w:pPr>
            <w:r w:rsidRPr="00601E22">
              <w:t>Compliance</w:t>
            </w:r>
          </w:p>
        </w:tc>
        <w:tc>
          <w:tcPr>
            <w:tcW w:w="1823" w:type="dxa"/>
          </w:tcPr>
          <w:p w14:paraId="1115E967" w14:textId="03073BF6" w:rsidR="0070569A" w:rsidRPr="00601E22" w:rsidRDefault="0070569A" w:rsidP="008F5812">
            <w:pPr>
              <w:cnfStyle w:val="100000000000" w:firstRow="1" w:lastRow="0" w:firstColumn="0" w:lastColumn="0" w:oddVBand="0" w:evenVBand="0" w:oddHBand="0" w:evenHBand="0" w:firstRowFirstColumn="0" w:firstRowLastColumn="0" w:lastRowFirstColumn="0" w:lastRowLastColumn="0"/>
            </w:pPr>
            <w:r w:rsidRPr="00601E22">
              <w:t>Staffing</w:t>
            </w:r>
          </w:p>
        </w:tc>
      </w:tr>
      <w:tr w:rsidR="0070569A" w:rsidRPr="001C4FE3" w14:paraId="1848BF1C" w14:textId="77777777" w:rsidTr="00F64A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5" w:type="dxa"/>
          </w:tcPr>
          <w:p w14:paraId="7C31AE98" w14:textId="76F7253F" w:rsidR="0070569A" w:rsidRPr="00601E22" w:rsidRDefault="0070569A" w:rsidP="009D543C">
            <w:pPr>
              <w:pStyle w:val="TableParagraph"/>
            </w:pPr>
            <w:r w:rsidRPr="00601E22">
              <w:t>Star Rating</w:t>
            </w:r>
          </w:p>
        </w:tc>
        <w:tc>
          <w:tcPr>
            <w:tcW w:w="1875" w:type="dxa"/>
          </w:tcPr>
          <w:p w14:paraId="7507A601" w14:textId="2D0B0D13"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5</w:t>
            </w:r>
          </w:p>
        </w:tc>
        <w:tc>
          <w:tcPr>
            <w:tcW w:w="1847" w:type="dxa"/>
          </w:tcPr>
          <w:p w14:paraId="3B3E3721" w14:textId="5EBD88E5"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5</w:t>
            </w:r>
          </w:p>
        </w:tc>
        <w:tc>
          <w:tcPr>
            <w:tcW w:w="1611" w:type="dxa"/>
          </w:tcPr>
          <w:p w14:paraId="1AC4B412" w14:textId="3F90D8F9"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4</w:t>
            </w:r>
          </w:p>
        </w:tc>
        <w:tc>
          <w:tcPr>
            <w:tcW w:w="1823" w:type="dxa"/>
          </w:tcPr>
          <w:p w14:paraId="736DBF4E" w14:textId="5DE7FAA7" w:rsidR="0070569A" w:rsidRPr="00601E22" w:rsidRDefault="0076507A" w:rsidP="009D543C">
            <w:pPr>
              <w:pStyle w:val="TableParagraph"/>
              <w:cnfStyle w:val="000000100000" w:firstRow="0" w:lastRow="0" w:firstColumn="0" w:lastColumn="0" w:oddVBand="0" w:evenVBand="0" w:oddHBand="1" w:evenHBand="0" w:firstRowFirstColumn="0" w:firstRowLastColumn="0" w:lastRowFirstColumn="0" w:lastRowLastColumn="0"/>
            </w:pPr>
            <w:r>
              <w:t>4</w:t>
            </w:r>
          </w:p>
        </w:tc>
      </w:tr>
      <w:tr w:rsidR="0070569A" w:rsidRPr="001C4FE3" w14:paraId="3791E56D" w14:textId="77777777" w:rsidTr="00F64AC8">
        <w:tc>
          <w:tcPr>
            <w:cnfStyle w:val="001000000000" w:firstRow="0" w:lastRow="0" w:firstColumn="1" w:lastColumn="0" w:oddVBand="0" w:evenVBand="0" w:oddHBand="0" w:evenHBand="0" w:firstRowFirstColumn="0" w:firstRowLastColumn="0" w:lastRowFirstColumn="0" w:lastRowLastColumn="0"/>
            <w:tcW w:w="2565" w:type="dxa"/>
          </w:tcPr>
          <w:p w14:paraId="2F7C4D59" w14:textId="7E1FDCD7" w:rsidR="0070569A" w:rsidRPr="00601E22" w:rsidRDefault="0070569A" w:rsidP="009D543C">
            <w:pPr>
              <w:pStyle w:val="TableParagraph"/>
            </w:pPr>
            <w:r w:rsidRPr="00601E22">
              <w:t>Weighting</w:t>
            </w:r>
          </w:p>
        </w:tc>
        <w:tc>
          <w:tcPr>
            <w:tcW w:w="1875" w:type="dxa"/>
          </w:tcPr>
          <w:p w14:paraId="7BFE1570" w14:textId="3CECA237" w:rsidR="0070569A" w:rsidRPr="00601E22" w:rsidRDefault="0070569A"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15%</w:t>
            </w:r>
          </w:p>
        </w:tc>
        <w:tc>
          <w:tcPr>
            <w:tcW w:w="1847" w:type="dxa"/>
          </w:tcPr>
          <w:p w14:paraId="5D50C787" w14:textId="669140F0" w:rsidR="0070569A" w:rsidRPr="00601E22" w:rsidRDefault="0070569A"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33%</w:t>
            </w:r>
          </w:p>
        </w:tc>
        <w:tc>
          <w:tcPr>
            <w:tcW w:w="1611" w:type="dxa"/>
          </w:tcPr>
          <w:p w14:paraId="27C378C8" w14:textId="6FA7D2CA" w:rsidR="0070569A" w:rsidRPr="00601E22" w:rsidRDefault="0070569A"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30%</w:t>
            </w:r>
          </w:p>
        </w:tc>
        <w:tc>
          <w:tcPr>
            <w:tcW w:w="1823" w:type="dxa"/>
          </w:tcPr>
          <w:p w14:paraId="31BB33A2" w14:textId="3413A82B" w:rsidR="0070569A" w:rsidRPr="00601E22" w:rsidRDefault="0070569A" w:rsidP="009D543C">
            <w:pPr>
              <w:pStyle w:val="TableParagraph"/>
              <w:cnfStyle w:val="000000000000" w:firstRow="0" w:lastRow="0" w:firstColumn="0" w:lastColumn="0" w:oddVBand="0" w:evenVBand="0" w:oddHBand="0" w:evenHBand="0" w:firstRowFirstColumn="0" w:firstRowLastColumn="0" w:lastRowFirstColumn="0" w:lastRowLastColumn="0"/>
            </w:pPr>
            <w:r w:rsidRPr="00601E22">
              <w:t>22%</w:t>
            </w:r>
          </w:p>
        </w:tc>
      </w:tr>
      <w:tr w:rsidR="0070569A" w:rsidRPr="001C4FE3" w14:paraId="5565CA18" w14:textId="77777777" w:rsidTr="00F64AC8">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2565" w:type="dxa"/>
          </w:tcPr>
          <w:p w14:paraId="107DAB6B" w14:textId="666C7D13" w:rsidR="0070569A" w:rsidRPr="00601E22" w:rsidRDefault="0070569A" w:rsidP="009D543C">
            <w:pPr>
              <w:pStyle w:val="TableParagraph"/>
            </w:pPr>
            <w:r w:rsidRPr="00601E22">
              <w:t>Weighting applied</w:t>
            </w:r>
          </w:p>
        </w:tc>
        <w:tc>
          <w:tcPr>
            <w:tcW w:w="1875" w:type="dxa"/>
          </w:tcPr>
          <w:p w14:paraId="748E2DDA" w14:textId="33AD417C"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 xml:space="preserve">5 * 15% = 0.75 </w:t>
            </w:r>
          </w:p>
        </w:tc>
        <w:tc>
          <w:tcPr>
            <w:tcW w:w="1847" w:type="dxa"/>
          </w:tcPr>
          <w:p w14:paraId="5B733AEB" w14:textId="1F0189E3"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 xml:space="preserve">5 * 33% = 1.65 </w:t>
            </w:r>
          </w:p>
        </w:tc>
        <w:tc>
          <w:tcPr>
            <w:tcW w:w="1611" w:type="dxa"/>
          </w:tcPr>
          <w:p w14:paraId="39DD8F57" w14:textId="61A4D94C" w:rsidR="0070569A" w:rsidRPr="00601E22" w:rsidRDefault="0070569A" w:rsidP="009D543C">
            <w:pPr>
              <w:pStyle w:val="TableParagraph"/>
              <w:cnfStyle w:val="000000100000" w:firstRow="0" w:lastRow="0" w:firstColumn="0" w:lastColumn="0" w:oddVBand="0" w:evenVBand="0" w:oddHBand="1" w:evenHBand="0" w:firstRowFirstColumn="0" w:firstRowLastColumn="0" w:lastRowFirstColumn="0" w:lastRowLastColumn="0"/>
            </w:pPr>
            <w:r w:rsidRPr="00601E22">
              <w:t>4 * 30% = 1.2</w:t>
            </w:r>
          </w:p>
        </w:tc>
        <w:tc>
          <w:tcPr>
            <w:tcW w:w="1823" w:type="dxa"/>
          </w:tcPr>
          <w:p w14:paraId="2BFAE232" w14:textId="1CF769F8" w:rsidR="0070569A" w:rsidRPr="00601E22" w:rsidRDefault="0076507A" w:rsidP="009D543C">
            <w:pPr>
              <w:pStyle w:val="TableParagraph"/>
              <w:cnfStyle w:val="000000100000" w:firstRow="0" w:lastRow="0" w:firstColumn="0" w:lastColumn="0" w:oddVBand="0" w:evenVBand="0" w:oddHBand="1" w:evenHBand="0" w:firstRowFirstColumn="0" w:firstRowLastColumn="0" w:lastRowFirstColumn="0" w:lastRowLastColumn="0"/>
            </w:pPr>
            <w:r>
              <w:t>4</w:t>
            </w:r>
            <w:r w:rsidR="0070569A" w:rsidRPr="00601E22">
              <w:t xml:space="preserve"> * 22% = 0.</w:t>
            </w:r>
            <w:r w:rsidR="007D7C7C">
              <w:t>88</w:t>
            </w:r>
          </w:p>
        </w:tc>
      </w:tr>
    </w:tbl>
    <w:p w14:paraId="4A9DAABB" w14:textId="77777777" w:rsidR="00F64AC8" w:rsidRDefault="00F64AC8"/>
    <w:tbl>
      <w:tblPr>
        <w:tblStyle w:val="TableGrid"/>
        <w:tblW w:w="9638" w:type="dxa"/>
        <w:jc w:val="center"/>
        <w:tblBorders>
          <w:top w:val="single" w:sz="24" w:space="0" w:color="3F335A"/>
          <w:bottom w:val="single" w:sz="24" w:space="0" w:color="3F335A"/>
        </w:tblBorders>
        <w:tblLook w:val="04A0" w:firstRow="1" w:lastRow="0" w:firstColumn="1" w:lastColumn="0" w:noHBand="0" w:noVBand="1"/>
      </w:tblPr>
      <w:tblGrid>
        <w:gridCol w:w="1135"/>
        <w:gridCol w:w="8503"/>
      </w:tblGrid>
      <w:tr w:rsidR="00C12A7E" w:rsidRPr="001C4FE3" w14:paraId="4D182D88" w14:textId="77777777" w:rsidTr="1E9C0204">
        <w:trPr>
          <w:jc w:val="center"/>
        </w:trPr>
        <w:tc>
          <w:tcPr>
            <w:tcW w:w="1135" w:type="dxa"/>
            <w:shd w:val="clear" w:color="auto" w:fill="F2F2F2" w:themeFill="background1" w:themeFillShade="F2"/>
            <w:tcMar>
              <w:left w:w="0" w:type="dxa"/>
              <w:right w:w="0" w:type="dxa"/>
            </w:tcMar>
          </w:tcPr>
          <w:p w14:paraId="0CA33E18" w14:textId="18DED685" w:rsidR="00C12A7E" w:rsidRPr="009D543C" w:rsidRDefault="00C12A7E" w:rsidP="009D543C">
            <w:r w:rsidRPr="009D543C">
              <w:rPr>
                <w:noProof/>
              </w:rPr>
              <w:drawing>
                <wp:inline distT="0" distB="0" distL="0" distR="0" wp14:anchorId="33978B1B" wp14:editId="523ED9DC">
                  <wp:extent cx="542925" cy="5429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4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42925" cy="542925"/>
                          </a:xfrm>
                          <a:prstGeom prst="rect">
                            <a:avLst/>
                          </a:prstGeom>
                          <a:noFill/>
                        </pic:spPr>
                      </pic:pic>
                    </a:graphicData>
                  </a:graphic>
                </wp:inline>
              </w:drawing>
            </w:r>
          </w:p>
        </w:tc>
        <w:tc>
          <w:tcPr>
            <w:tcW w:w="8503" w:type="dxa"/>
            <w:shd w:val="clear" w:color="auto" w:fill="F2F2F2" w:themeFill="background1" w:themeFillShade="F2"/>
            <w:tcMar>
              <w:left w:w="0" w:type="dxa"/>
              <w:right w:w="0" w:type="dxa"/>
            </w:tcMar>
          </w:tcPr>
          <w:p w14:paraId="6D91E84C" w14:textId="4D51251E" w:rsidR="00C12A7E" w:rsidRPr="001F27F5" w:rsidRDefault="00C12A7E" w:rsidP="008F5812">
            <w:r>
              <w:t>IMP</w:t>
            </w:r>
            <w:r w:rsidDel="00C12A7E">
              <w:t>ORTANT NOTE</w:t>
            </w:r>
          </w:p>
          <w:p w14:paraId="65F385F3" w14:textId="4CCA78C1" w:rsidR="00C12A7E" w:rsidRPr="009D543C" w:rsidRDefault="00C12A7E" w:rsidP="009D543C">
            <w:r w:rsidDel="00C12A7E">
              <w:t xml:space="preserve">The </w:t>
            </w:r>
            <w:r w:rsidDel="00646800">
              <w:t>O</w:t>
            </w:r>
            <w:r w:rsidDel="00C12A7E">
              <w:t>verall Star Rating is a single whole number from 1 to 5. No half stars or decimals are included.</w:t>
            </w:r>
          </w:p>
          <w:p w14:paraId="4A66B243" w14:textId="18961B99" w:rsidR="00C12A7E" w:rsidRPr="009D543C" w:rsidRDefault="00C12A7E" w:rsidP="009D543C">
            <w:r w:rsidRPr="009D543C" w:rsidDel="00C12A7E">
              <w:t xml:space="preserve">The calculation of the </w:t>
            </w:r>
            <w:r w:rsidRPr="009D543C" w:rsidDel="00646800">
              <w:t>O</w:t>
            </w:r>
            <w:r w:rsidRPr="009D543C" w:rsidDel="00C12A7E">
              <w:t xml:space="preserve">verall Star Rating (using the weightings described in Table </w:t>
            </w:r>
            <w:r w:rsidR="00643FA2" w:rsidRPr="009D543C" w:rsidDel="00B32A92">
              <w:t>1</w:t>
            </w:r>
            <w:r w:rsidR="009D0DBC" w:rsidRPr="009D543C">
              <w:t>4</w:t>
            </w:r>
            <w:r w:rsidRPr="009D543C" w:rsidDel="00C12A7E">
              <w:t xml:space="preserve">) may result in a score with a decimal. In this instance, the </w:t>
            </w:r>
            <w:r w:rsidRPr="009D543C" w:rsidDel="00646800">
              <w:t>O</w:t>
            </w:r>
            <w:r w:rsidRPr="009D543C" w:rsidDel="00C12A7E">
              <w:t>verall Star Rating is rounded to the nearest whole number. All decimals up to and including 0.49 will be rounded down to the nearest whole number. All decimals above 0.5</w:t>
            </w:r>
            <w:r w:rsidRPr="009D543C" w:rsidDel="45F93E09">
              <w:t>0</w:t>
            </w:r>
            <w:r w:rsidRPr="009D543C" w:rsidDel="00C12A7E">
              <w:t xml:space="preserve"> to 0.99 inclusive, will be rounded up to the nearest whole number.</w:t>
            </w:r>
          </w:p>
          <w:p w14:paraId="415D7410" w14:textId="6FFAB78E" w:rsidR="00C12A7E" w:rsidRPr="00601E22" w:rsidRDefault="79F10DED" w:rsidP="009D543C">
            <w:r w:rsidRPr="009D543C" w:rsidDel="13D23DAC">
              <w:t>For example, a 4.6</w:t>
            </w:r>
            <w:r w:rsidRPr="009D543C" w:rsidDel="4C4BE1E4">
              <w:t>0</w:t>
            </w:r>
            <w:r w:rsidRPr="009D543C" w:rsidDel="13D23DAC">
              <w:t xml:space="preserve"> will be rounded up </w:t>
            </w:r>
            <w:r w:rsidRPr="009D543C" w:rsidDel="583FFF28">
              <w:t xml:space="preserve">to </w:t>
            </w:r>
            <w:r w:rsidRPr="009D543C" w:rsidDel="13D23DAC">
              <w:t xml:space="preserve">a 5 </w:t>
            </w:r>
            <w:r w:rsidRPr="009D543C" w:rsidDel="1F9D87AC">
              <w:t xml:space="preserve">Overall </w:t>
            </w:r>
            <w:r w:rsidRPr="009D543C" w:rsidDel="13D23DAC">
              <w:t>Star Rating, whereas a 4.3</w:t>
            </w:r>
            <w:r w:rsidRPr="009D543C" w:rsidDel="4C4BE1E4">
              <w:t>0</w:t>
            </w:r>
            <w:r w:rsidRPr="009D543C" w:rsidDel="13D23DAC">
              <w:t xml:space="preserve"> will be rounded down</w:t>
            </w:r>
            <w:r w:rsidDel="13D23DAC">
              <w:t xml:space="preserve"> to a 4 </w:t>
            </w:r>
            <w:r w:rsidDel="1F9D87AC">
              <w:t xml:space="preserve">Overall </w:t>
            </w:r>
            <w:r w:rsidDel="13D23DAC">
              <w:t>Star Rating.</w:t>
            </w:r>
          </w:p>
          <w:p w14:paraId="393A60BB" w14:textId="5A7C5913" w:rsidR="00C12A7E" w:rsidRPr="008D057D" w:rsidRDefault="00C12A7E" w:rsidP="008D057D">
            <w:pPr>
              <w:pStyle w:val="ListBullet2"/>
            </w:pPr>
            <w:r w:rsidRPr="008D057D" w:rsidDel="00C12A7E">
              <w:t xml:space="preserve">A score of </w:t>
            </w:r>
            <w:r w:rsidRPr="008D057D" w:rsidDel="00352770">
              <w:t>1.00</w:t>
            </w:r>
            <w:r w:rsidRPr="008D057D" w:rsidDel="00C12A7E">
              <w:t xml:space="preserve">-1.49 results in an </w:t>
            </w:r>
            <w:r w:rsidRPr="008D057D" w:rsidDel="00646800">
              <w:t>O</w:t>
            </w:r>
            <w:r w:rsidRPr="008D057D" w:rsidDel="00C12A7E">
              <w:t>verall Star Rating of 1</w:t>
            </w:r>
            <w:r w:rsidRPr="008D057D" w:rsidDel="1BC110E2">
              <w:t xml:space="preserve"> star</w:t>
            </w:r>
          </w:p>
          <w:p w14:paraId="0F9DB463" w14:textId="6F721BE5" w:rsidR="00C12A7E" w:rsidRPr="008D057D" w:rsidRDefault="00C12A7E" w:rsidP="008D057D">
            <w:pPr>
              <w:pStyle w:val="ListBullet2"/>
            </w:pPr>
            <w:r w:rsidRPr="008D057D" w:rsidDel="00C12A7E">
              <w:t xml:space="preserve">A score of 1.50-2.49 results in an </w:t>
            </w:r>
            <w:r w:rsidRPr="008D057D" w:rsidDel="00646800">
              <w:t>O</w:t>
            </w:r>
            <w:r w:rsidRPr="008D057D" w:rsidDel="00C12A7E">
              <w:t>verall Star Rating of 2</w:t>
            </w:r>
            <w:r w:rsidRPr="008D057D" w:rsidDel="1BC110E2">
              <w:t xml:space="preserve"> stars</w:t>
            </w:r>
          </w:p>
          <w:p w14:paraId="301DF443" w14:textId="261AB143" w:rsidR="00C12A7E" w:rsidRPr="008D057D" w:rsidRDefault="00C12A7E" w:rsidP="008D057D">
            <w:pPr>
              <w:pStyle w:val="ListBullet2"/>
            </w:pPr>
            <w:r w:rsidRPr="008D057D" w:rsidDel="00C12A7E">
              <w:t>A score of 2.5</w:t>
            </w:r>
            <w:r w:rsidRPr="008D057D" w:rsidDel="00352770">
              <w:t>0</w:t>
            </w:r>
            <w:r w:rsidRPr="008D057D" w:rsidDel="00C12A7E">
              <w:t xml:space="preserve">-3.49 results in an </w:t>
            </w:r>
            <w:r w:rsidRPr="008D057D" w:rsidDel="00646800">
              <w:t>O</w:t>
            </w:r>
            <w:r w:rsidRPr="008D057D" w:rsidDel="00C12A7E">
              <w:t>verall Star Rating of 3</w:t>
            </w:r>
            <w:r w:rsidRPr="008D057D" w:rsidDel="1BC110E2">
              <w:t xml:space="preserve"> stars</w:t>
            </w:r>
          </w:p>
          <w:p w14:paraId="08306DF5" w14:textId="5A40F8BA" w:rsidR="00C12A7E" w:rsidRPr="008D057D" w:rsidRDefault="00C12A7E" w:rsidP="008D057D">
            <w:pPr>
              <w:pStyle w:val="ListBullet2"/>
            </w:pPr>
            <w:r w:rsidRPr="008D057D" w:rsidDel="00C12A7E">
              <w:t>A score of 3.5</w:t>
            </w:r>
            <w:r w:rsidRPr="008D057D" w:rsidDel="00352770">
              <w:t>0</w:t>
            </w:r>
            <w:r w:rsidRPr="008D057D" w:rsidDel="00C12A7E">
              <w:t xml:space="preserve">-4.49 results in an </w:t>
            </w:r>
            <w:r w:rsidRPr="008D057D" w:rsidDel="00646800">
              <w:t>O</w:t>
            </w:r>
            <w:r w:rsidRPr="008D057D" w:rsidDel="00C12A7E">
              <w:t>verall Star Rating of 4</w:t>
            </w:r>
            <w:r w:rsidRPr="008D057D" w:rsidDel="1BC110E2">
              <w:t xml:space="preserve"> stars</w:t>
            </w:r>
          </w:p>
          <w:p w14:paraId="5486A942" w14:textId="0992CAF8" w:rsidR="00C12A7E" w:rsidRPr="001C4FE3" w:rsidRDefault="00C12A7E" w:rsidP="008D057D">
            <w:pPr>
              <w:pStyle w:val="ListBullet2"/>
              <w:rPr>
                <w:rFonts w:asciiTheme="majorHAnsi" w:hAnsiTheme="majorHAnsi" w:cstheme="majorBidi"/>
                <w:strike/>
                <w:sz w:val="24"/>
                <w:szCs w:val="24"/>
              </w:rPr>
            </w:pPr>
            <w:r w:rsidRPr="008D057D" w:rsidDel="00C12A7E">
              <w:t>A score of 4.5</w:t>
            </w:r>
            <w:r w:rsidRPr="008D057D" w:rsidDel="00352770">
              <w:t>0</w:t>
            </w:r>
            <w:r w:rsidRPr="008D057D" w:rsidDel="00C12A7E">
              <w:t>-5</w:t>
            </w:r>
            <w:r w:rsidRPr="008D057D" w:rsidDel="00352770">
              <w:t>.00</w:t>
            </w:r>
            <w:r w:rsidRPr="008D057D" w:rsidDel="00C12A7E">
              <w:t xml:space="preserve"> results in an </w:t>
            </w:r>
            <w:r w:rsidRPr="008D057D" w:rsidDel="00646800">
              <w:t>O</w:t>
            </w:r>
            <w:r w:rsidRPr="008D057D" w:rsidDel="00C12A7E">
              <w:t>verall Star Rating of 5</w:t>
            </w:r>
            <w:r w:rsidRPr="008D057D" w:rsidDel="1BC110E2">
              <w:t xml:space="preserve"> stars</w:t>
            </w:r>
            <w:r w:rsidRPr="008D057D" w:rsidDel="63CE9240">
              <w:t>.</w:t>
            </w:r>
          </w:p>
        </w:tc>
      </w:tr>
    </w:tbl>
    <w:p w14:paraId="1CC9D643" w14:textId="65DEF7EF" w:rsidR="00625A68" w:rsidRPr="00BC5B40" w:rsidRDefault="00625A68" w:rsidP="008F5812">
      <w:bookmarkStart w:id="262" w:name="_Toc118887701"/>
      <w:bookmarkStart w:id="263" w:name="_Toc118889952"/>
      <w:bookmarkStart w:id="264" w:name="_Toc118967652"/>
      <w:bookmarkStart w:id="265" w:name="_Toc150637128"/>
      <w:bookmarkEnd w:id="262"/>
      <w:bookmarkEnd w:id="263"/>
      <w:bookmarkEnd w:id="264"/>
      <w:r w:rsidRPr="00BC5B40">
        <w:br w:type="page"/>
      </w:r>
    </w:p>
    <w:p w14:paraId="151EEDCA" w14:textId="65DEF7EF" w:rsidR="00E87AB7" w:rsidRPr="003805E0" w:rsidRDefault="00625A68" w:rsidP="008F5812">
      <w:r w:rsidRPr="00601673">
        <w:rPr>
          <w:noProof/>
        </w:rPr>
        <w:lastRenderedPageBreak/>
        <mc:AlternateContent>
          <mc:Choice Requires="wpg">
            <w:drawing>
              <wp:anchor distT="0" distB="0" distL="114300" distR="114300" simplePos="0" relativeHeight="251658249" behindDoc="0" locked="0" layoutInCell="1" allowOverlap="1" wp14:anchorId="68E07C3F" wp14:editId="3CE6C38F">
                <wp:simplePos x="0" y="0"/>
                <wp:positionH relativeFrom="page">
                  <wp:posOffset>-190500</wp:posOffset>
                </wp:positionH>
                <wp:positionV relativeFrom="paragraph">
                  <wp:posOffset>-877570</wp:posOffset>
                </wp:positionV>
                <wp:extent cx="10139045" cy="11878483"/>
                <wp:effectExtent l="0" t="0" r="0" b="8890"/>
                <wp:wrapNone/>
                <wp:docPr id="39" name="Group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39045" cy="11878483"/>
                          <a:chOff x="0" y="0"/>
                          <a:chExt cx="10138977" cy="11878287"/>
                        </a:xfrm>
                      </wpg:grpSpPr>
                      <wps:wsp>
                        <wps:cNvPr id="54" name="Rectangle 46"/>
                        <wps:cNvSpPr/>
                        <wps:spPr>
                          <a:xfrm>
                            <a:off x="0" y="0"/>
                            <a:ext cx="7693025" cy="10862310"/>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Text Box 47"/>
                        <wps:cNvSpPr txBox="1"/>
                        <wps:spPr>
                          <a:xfrm>
                            <a:off x="902802" y="3206144"/>
                            <a:ext cx="5990400" cy="5309206"/>
                          </a:xfrm>
                          <a:prstGeom prst="rect">
                            <a:avLst/>
                          </a:prstGeom>
                          <a:noFill/>
                          <a:ln w="6350">
                            <a:noFill/>
                          </a:ln>
                        </wps:spPr>
                        <wps:txbx>
                          <w:txbxContent>
                            <w:p w14:paraId="55EF20CA" w14:textId="77777777" w:rsidR="00601673" w:rsidRPr="00B32ED2" w:rsidRDefault="00601673" w:rsidP="008F5812">
                              <w:pPr>
                                <w:pStyle w:val="Headingwhite"/>
                              </w:pPr>
                              <w:r w:rsidRPr="00B32ED2">
                                <w:t>Section 0</w:t>
                              </w:r>
                              <w:r>
                                <w:t>6</w:t>
                              </w:r>
                            </w:p>
                            <w:p w14:paraId="51C9D4BA" w14:textId="77777777" w:rsidR="00601673" w:rsidRPr="00B32ED2" w:rsidRDefault="00601673" w:rsidP="008F5812">
                              <w:pPr>
                                <w:pStyle w:val="Headingwhite"/>
                              </w:pPr>
                              <w:r>
                                <w:t>Exemptions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6" name="Picture 48"/>
                          <pic:cNvPicPr>
                            <a:picLocks noChangeAspect="1"/>
                          </pic:cNvPicPr>
                        </pic:nvPicPr>
                        <pic:blipFill>
                          <a:blip r:embed="rId15">
                            <a:alphaModFix amt="5000"/>
                          </a:blip>
                          <a:stretch>
                            <a:fillRect/>
                          </a:stretch>
                        </pic:blipFill>
                        <pic:spPr>
                          <a:xfrm>
                            <a:off x="2683442" y="4747237"/>
                            <a:ext cx="7455535" cy="71310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E07C3F" id="Group 39" o:spid="_x0000_s1041" alt="&quot;&quot;" style="position:absolute;margin-left:-15pt;margin-top:-69.1pt;width:798.35pt;height:935.3pt;z-index:251658249;mso-position-horizontal-relative:page;mso-width-relative:margin;mso-height-relative:margin" coordsize="101389,1187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LRkJTBAAAAgwAAA4AAABkcnMvZTJvRG9jLnhtbNxWbW/bNhD+PmD/&#10;gdD3xpIs+UWIU3hJExTI2qDJ0M80RVlEJJIj6djur98dKclO4mJBhgHDAsQgxXvj8Z7n7vzjrm3I&#10;EzdWKLmIkrM4IlwyVQq5XkR/PFx/mEXEOipL2ijJF9Ge2+jjxa+/nG91wVNVq6bkhoARaYutXkS1&#10;c7oYjSyreUvtmdJcwmGlTEsdbM16VBq6BettM0rjeDLaKlNqoxi3Fr5ehcPowtuvKs7c16qy3JFm&#10;EUFszv8a/7vC39HFOS3WhupasC4M+o4oWiokOB1MXVFHycaIV6ZawYyyqnJnTLUjVVWCcX8HuE0S&#10;v7jNjVEb7e+yLrZrPaQJUvsiT+82y7483Rh9r+9MiB6Wt4o9WsjLaKvXxfE57tcH4V1lWlSCS5Cd&#10;z+h+yCjfOcLgYxIn43mc5RFhcJgks+ksm41D1lkNT/NKk9WfjnRn8+n0SDedTVF3RIvg3Ic4hLTV&#10;UEP2kCb7z9J0X1PNffYtpuHOEFEuojyLiKQtlPI3KC4q1w0n2QSjQvcgh7nsdrZL61syNZ3Mx3Ha&#10;JyqeTdJx4stzuCwttLHuhquW4GIRGQjAFx19urUu5KUXwYexqhHltWgavzHr1WVjyBMFJCSfkhwe&#10;Jag8E2skCkuFauEYv0CebRFu41du33CUa+Q3XkFa4KVTH4nHLR/8lI9J+FzTkgfXeQx/vWdEOUr7&#10;J/XG0GoFvge7nYFeMhhBuyG6ThbVuIf7oBj/LKCgOEh7j0q6QbEVUplTyo0bvAb5PjEhHZiZlSr3&#10;UChGBaKxml0LeKtbat0dNcAswEHAlu4r/FSN2i4i1a0iUivz49R3lIdKhtOIbIGpFpH9c0MNj0jz&#10;WUKNz5MsQ2rzmyyfprAxxyer4xO5aS8VlgDwsmZ+ifKu6ZeVUe13INUleoUjKhn4XkTMmX5z6QKD&#10;Ai0zvlx6MaAzTd2tvNcMjWNWsRYfdt+p0V3BOqCFL6rHFS1e1G2QRU2plhunKuGL+pDXLt+A8YC2&#10;fx/sgMcA9gdktN/UjmSegTCmDuvE7eA73hkKy6PjNOrncTqL04gAD47TeAKPhgpQth3d5XMgSoCG&#10;Z8p8HM9BqCvynj96cL8R/wOKEagEam0yzgMqhhMglxP4drvVLpBdf6f/cV27/1JVa8EK+O86Paxe&#10;tbC/n4hAy22QHsJU1b7JRkvN40Z/CCgWK9EIt/cDFiAZg5JPd4LhkICbo2446QECx+iVZDOsmV4q&#10;6AAVCObHCiLVZQ1Nky+thu7VoWb0XNxvnzlcNUL3jQzX3dWAhV7MQSeyE2asK8U2LZcuDI2GN9TB&#10;xGproS2wX8HbFS+ho34uA3XRRtf0dwXdc0doC3Fi2+rQiAEgcK0z3LEal6ELsa4HDwf+IofY8ZY/&#10;GQnSyWycZYEdsmk2TceeZg7sMM3yPB9348E0gdkAoBw62bvYwYcWgvFLiM2zqx80fTvuhmKcZI/3&#10;Xuowul/8BQAA//8DAFBLAwQUAAYACAAAACEAjLGc/amPAACQogAAFAAAAGRycy9tZWRpYS9pbWFn&#10;ZTEuZW1m7Hp5PJTf+/fY96VIKjSEKLOaGTOTbRgi+5Y1jJnBMItmhtDyQVRCiyKJ7KLsW5YQCalE&#10;ixClJNKihTYtv3tQ+SzP7/l+/nhezz/fM697bve51nOdcy7X+9zDBwKB6KDfLQe40pc9P5IBgSDA&#10;BTazMQeB+EDHckEgLNDPv4yH114KgkCVAiCQMR8I9OYvNNATQVBUsQAIUAAiZoBAGODaSrQ0BUSM&#10;f7L8tAuIg8DmRHveXRzg0wHuGvZEcwgCipHSeDJ+646UOAIMB7P8gqT09WE2VC6JQuKSwEigzxFm&#10;Z2rPZoVQ2VwalQNQicBlZ+uJ5tF2wOzYFCobjFlgdDTZymaFhnA8dxgaAlJbOUtMwJM9KYDKAesu&#10;sDlHhFBhpoB+OivA0FCKyqTw7PJsLdm3pjIDuIFgXRQcDnMK9ePy+N1srBcFfzpnaMjhsqkkhpS4&#10;vlF4CIkcTOWC/agBNKaB2kxTqxqYRjFQc0XbwG1CTKmBNItINtUp0taZHBlMxlHUjAzF9cPx4YwQ&#10;BqANHM6gMzn4cAM1EuAJFQ/8zeuGqYEXWLjBBmoEHgHsZmMPNmWxqWA9KBJChsPhYD0cFOGHQZP0&#10;cDpgJByJhMExMIQuBKGHR2HwCBR4qakZigPf+myKP96RaL5kD3gyUAvkckPwMNiuXbugu3ShLHYA&#10;DIHD4WBwJAyJhAAcEE4Ek0sKhzA5GxaV/NRDpHLIbFoIl8ZignnPJD9WKNdATW2JZ7EtDYwRYmPz&#10;yxSTA10YJpTMYsDCSSEwBBQOYzBg/yRJo9NDgSiTuCz2P8svY1jQ838w/78b/yehkGXB+ZMQQACE&#10;dP9RiEL+JRMSyqYvhJNChlHpVAaVyeUAcgjYrygCTX8hMnhHYAXSeIE0pZM4HMMQNovlz3NAH/aP&#10;9L/JE1nkUJ4BS6JhaCiNgvenUqgUJIYEIaGxCAgZi8JB/HThSIg/Be6PhlMRaD/kL93LZP+m15LJ&#10;4ZKYZOpPvVg4hoRDYXQhfiQ9XQgKhUJCsGQkDoJFk9FkKlwP44+k/NS7THaZ3mXThTcFNg9wB/aX&#10;M4tFN1xc4Za/GfSXT+5fuf/s6yKVSgQuQ94ugCDgEDjKGYHGIxF4XdRmBByvC1/wbDnnP+lgsf/Z&#10;GTASA0WDtWxIZBqTy+IEai/TtiTzF3U2LArNP+I/cWkZ5191LKWa/0jLct5leoB1hAfSJyWUTGUv&#10;jQtIvGA6zY9NYkeAERgoXE+ft6p/cy2TppDx/iw2g8Q1JIWE0GlkEm8Z8rj1Yb9JP9MC7C95YTHp&#10;LPQCWQfIeLBfKW+Zjf+H7b9G/lX7r5F/1f5r5F+1/xr5V+2/Rv5V+6+Rf9X+vxtZBpqA6tZAbRcA&#10;iXhIbAlTLWEyHl5bwmSmrFAmF4yAWdEoHE+9Rey3gMcWkN1vGMcjLYkQ2FwTVrgnHAoH8y4Er9bB&#10;oIE7UL/r7gA0Mrm8shyMXUCF1iQOd6EUo1EpWkQ8r9xCwOEoBBqJWKi0NurCN2oD6I9CI/1vWu1J&#10;bEDpEtK0p1GBEpjpzwK8WV5N4nhUAJU6UjmsUDZ5AdaasuhAfQvEhMp7cAI0w5e4zMK5W524QF0H&#10;ELbyCDyozCP8CRbbmMLBC3DXEGi/Q/M7MrxhLkXGnEbnUtkwczqvFqaSWRTqT8yLg2N+A1uLeOcU&#10;myOrEJKxH/ce9srWtczAXkvlqzQRrRwDbfDVBbeN+DzZvOv9uY03z2xTOudV9sng0h/WMjMqVpFz&#10;XxDKRkeSg0qHEmG3rm7Fs76+f/9We6+RiopR6uxsctCe29flrFjuX76wv/rmvCkudmeWzj5N7Zre&#10;YLB3S03bo0tWVgHXWhpUP9Z1Z10Pu6ziEjVFpkhnGtw3uNNbUP04oux00PgN28leb73o0Ak8vivy&#10;dVzilplnz+lPXxLtyrKMc4NcPt0oDaE+OA0X9zLZjh0RbBJrJ6Xl5pDUL57dm5yxJdb/7JPgBtdt&#10;z71cJlN231o1f2a8dGfc1ccN24NGCpAlE0G5/HFVHl4tOjsngwzslTfsLJJYiWqWY2y2soPcHZU7&#10;9eXhCqbEoHaHWoPI+5YqK0Iev13ehEOsBf/Bx0P3r15qIFLaNJFzyeuco0O193RpXHYMu+yRi3N+&#10;it7kmbFeYTo+YfcdKsPKL7msW7oLss4BHlRlhAvdvjOTppNcIVHbeChsNieXY+9gY+gLdbfgU0sF&#10;j1TvODx/pC5mo8t+er19VrSXuKNj9eawbN36egxCyvGU6Ms3Gr07diqLDEkpT3dbjOX3Hp8sGXbf&#10;Z5lYezjx8DEBldQVMinizsXM+zvRvZuYDgazq360rbifezJH9nvXhb09K1DB40aJ4ydFkiUiLCU0&#10;wWsarx0Xf3W8rF9s7caEe8bOGtXp3/XSTdSJ3Uc+9Ua4PziVcUmhXH7NlHXBNlcdCGfEf8Umj1Yh&#10;iYszCjIX5V2OBpp6yKtsOKxqFy+z2lbabVpXrVVsZrvT/fHcZ6uc5+vl86hYyfk6FcquxIO2TUN7&#10;DY+NdCqMxj/POlpr3yaHw64KqdwXsbe4XXzqUqfNKXj02eb0ijWmTwv0XwqkDT4wCeXvclSta3eo&#10;oThpGgxKFk2SkakoVufTHVBITXB++IRqoXtMz7WM95gTumspjYq753o2rutqp1dxLillv5V/k765&#10;cQL9urAKl3/+/FZXyVCW0fqqC1D/hhc4k6KrzEvQFhQf86z6lY8vskxmv9aZGTVbXKp+vmZoRyO8&#10;IFez2lvnqYm18bt9AQREAjQzvOq2cMbp3rTZmkTp3nUaSdd3iniHCAkRtmVLfUvv35A+pO7uMv5h&#10;1OMA7ejQ7Ln329XuUOWzb+Co59u60TTVrpsqeXLf9Q5tRT97ZCPzmLBD6FvAvXPj198+Dn9/xKdN&#10;pgvGJwxKtvaI+ntq5G31pd1suZDHwIjF0zJbEoOqZU2KoLLBCO3FPGBnuhXmwgGSARixkJd+54QF&#10;Gd4fnrDtNOouGIDeaAHMHb/IyxPwItZdymZLT1r/jJS1fx2bATl4F4sdzMtJv5QuO+kjWDqB/Ul0&#10;DhVmYgOz5cFJOsyUAOadytjZL1Hs7G2AvO9EAHPZoVSYkw2JEwywMqmLY/uVHGFk0oIcK2RRbplB&#10;XiJdHKSlqakJiUOlgBGohX8hv1h4j//X5IhE66FgtmDd5RkyIzXC2WmXQtcfrGtnj6VUXCFLeUZV&#10;CB9D00nHlQUdRC1F+VaaWAwKEYhC8mbE2PMpyAEG19zOLBNaRi6VHtg7fVtgDj49ha1RuH8kczV2&#10;a6ZtQOGdmfUzH3Efd83MjD5q/pj5HpS9seB87T24BChpIPvWtsSrCqvk/fLFQALiYP4VIGREKRSy&#10;RVVkLLnTqsJjROxrwllvkWO0ZjXrnsvwNz/iIfefS4GM12BFtE7WsjO27Cw7rzdl/WFNRkRBiuYB&#10;B7kXbwV31qEqg842T+55hhvuEE/aHl2tHZBpkgd/S8twvb8mBbuhGLvrXnHKHNbn6lBBT5HD+NcR&#10;+QsOPUF8xs81mwjasK4hmYBGw41WMe/5Qd3ce1u8vkivOyklfKdA/V6jebOHC/PyyIRKmhbKOVFD&#10;+8WFk8L74aaa5Sefr0rL98g7QVvHl9b6PgNbOOwXfny/WU5bm8kf6/u3xH0pP9NqX/iw986JGw1n&#10;CV8lWAyjSVcD8ahwhfKbXy7W3YaAEssFL7975nnm+jwI/rZFueVT795PhRHaeopcUkvL3NycYVDB&#10;SJdzn96XLOlW45lLt7q4I2fe+e7sQZ6u7Ik6Pa1ZXnYeM13pkWld1hFrpPzER/nT+4jwAO3rJyML&#10;FI52XzlnXery+NXAprvCobUKTsE/nOT+oA7aoYzu19eTy/nKB0UqoO9A7y5KgCZugxxrpB5FP5yF&#10;pCSLIN+gHz1++HXkltiXj06PDe/kbS9NTzhBmfBl57Uw992adefnz+bXHOPb7CuTEb1Flv8PWf52&#10;AuqQyDWw8tMo/gr5bgKuD2RQJALJVuZGq1So0Pmv+G5RFGhq2xcim7j/aJvYm60hKnvEyqI9fVda&#10;7z/oK6wvVA4WVSNIHpJwJ0gf2/xU6LOpn9bKwwcdc3SKQJuinY8pIE0gfeJFItMHD+Qo9zGnPvY5&#10;TAlypRsF9wrZEGSyZ7JPwfnvkFToIk1tLRWKR6KdxpTCxUpigsc06+W8RWTa8t4YfoLv4TeU8dm/&#10;8fHBNzr8smvbtyqtUFUzV7fAOx46qRqZv+q5ufBxB4oRWxKX4EXQPL61W+LkIbaD5Krcx4Er0xN6&#10;+tfWrHpldrB/xxRpFhUplGkS0HdfULgtdcxMdIOFWILoJhODnAS4xaDlp0MhB0KS4Dbh29RXfiby&#10;IWLTiDrg7bJn4ps7SjsEOsY7rDqaOtxXxlPM3qmZHbttiUyOvms2bDK89Usi9zTKJtK28Lhy9/en&#10;gmxVd6vXYJnkj8eMNHw0H21oza3QKjsJ34Y3I9DyZx06tbq0VmvfOenqjHExTsp+Zr+56NVd1el9&#10;02umGdNya5OeESUKqLfv1kzUqA7PBGbdKQyETSk1btxhAstd9/zF1PrbR++05hqR4IrMxEBz1SuX&#10;3boGb2Kvfkp/O5IY/IysiXZKqz2dlKaMaaJ/SLMkNSLJaVanbW4Qnqk+M3u2QSFuojO5glKyfUD0&#10;hdYL4eDUm9SEwed0qaZTzQf3HtmbZfqkfucTnLjtxkmBXu3eHdD20Gfb6tmvxV8rfpTclb71qVi4&#10;o7dQ+cGPng8FWZ0ZZJXAswEPfQ39vsd/Vl//uOltwddN+9b/AP/A/yiIyzRLjLvtl3R1X8J1hVs6&#10;DJ08SErqaKqITrl7S017yZPSTaUYtyTP0UrzUoNS3dIXpRfdsyr3Ua5Ui108/oD7QKmmgSbxIHLY&#10;fwjzYJ/v7rawgd6H0H7bgItXX58c3bC7ZW/N3rhvUd/OfZBRqpc+Lh10kO/gLaXvh0+TEW6rMLGZ&#10;nf5KDOUTSklHtihtVPLBiWWwM/EZ0tjRnYX4hMzrGSIZdvhb9dj6/Iaa+pehDc+37VzVlNrEDDN4&#10;8eWGzVjqTF0PY+RVy2VH8CqU2AdxZpPuSN5I8MjW0fJIWYMOlRQVT4OW2ViD/frXDbbqwyLbvNu8&#10;g8pLvU9dEnuY89BjxmFmnUkj3Nxt48jmjHeP5/O/cD8lzut/CH0LmR0d2z3wsdbnmE/Ko7RHkBVb&#10;T+pMyyrL7Z2ceQ77uP5t69rLohaigRLYlW8Y2a7ZyBDPsaz99QQa4UKMrfC3DVh1t/WXjD4RDllZ&#10;WHbvVtXr0N95oN71a4SWKgpTA5kd71tNaiMdqNhP+kNm9QHXAzNira3GFcYNvvS2UdFzou4dRw5d&#10;s9CpUn/3rfsasAbd7wbe1evv7T88ldn/0U/fb5Pfh6v6R+YS7nXtk5+3XqnprolTOdih0RnaZdPB&#10;ecIZPzjeahuyzV7jpU2apeQ2uq3+WaLFNsvhY1zToI0pVrusApJNk09pZNnmnKOckzy358T06fN2&#10;BqnC5zTOMaybmvtCc8Ieh+MtThWyrFtPqHYXXftkqonQ3cBRfw9zzy1JLakeGnn55KXBkB3Hj/OF&#10;zZxonFzLsXuGeH/4XdikwfWj12duZXk9bQocyn0vNCA0HbMhLr/9UntmXHXC+GqWh/4Oeee7Lty9&#10;8b6WV5I5VqWntkO+5ae562w2dDbRugYbcnq3X2cHZtMZYAm2uOI3nOrWu75+U+4qgcMiPaLU1nfe&#10;7kT3P4b2usQG5U0TIpw/+37eUEs0KPlep1bst/tqdc9sj8zmP0p6yvHZqsHbUFtrlRgFH7i1e0NN&#10;5zQyT5VZ6bnLba8u9jfPyn3kLnEPWmzgN/bYyGl14uvOlM7ixu7G442TcxFzB9cOSg0fkEg6mxS8&#10;dgatgfpWuIaRqpdF30mnsU57KFTTt26+6zEcWXWzobSaERnx5N2OV3c/9HwwCv0UOrtrT6vaH1cr&#10;bZt6JzJ3uWqWjTygDhTMNFZu2nPvw72poLnpeDRfcF1JxGjp1PfcrvKAismD3hEzq4PNgg8OfK8v&#10;o48SfUIe1c11zA3P3dcjMgbv3XrNmm5tQjDGH/PRs3ePzdtcPdMrJSzNfGQ9Sh/Rx538YgfK5/P8&#10;nlZ/Wv30sdNf0wPT750xOVOeoZQRn/Exk5J5+6zx2bIs5ayErC/ZtOzBnK05dbmaual5wnlhec/y&#10;t+d3FWALigvXFiYUfjvHPDdW5FjUUaxXXHxe6fzRC/wXQi88L/Eq6SslltaXQcpyyhXKEypAFaEV&#10;05W+lQNVVlXt1djqshqNmoxaudrDdXx1EXVvLgZeHKt3r+9v2NbQ3rilsbYJ2nTukuqlM82rmo+2&#10;iLfEtvxojWyduxxy+WVbQNt4u0/7gytuV+52OHT0XrW62t1p3nmli9DV2m3Qfeka/lpDD7bn4nXM&#10;9bob6Bu1N9E3a3sxvXW39G7V9+H6Gvv1+1tuG91uu0O803nX8u71e7b3+gdcBgbve90fG6QMTg3R&#10;h94Ohw3PP4gaERo5PCo7mvpQ6WHuI+1H5WOYsebHxMc3njg9eTBOHn/xlPP060TsM6lnqZPrJ4un&#10;kFOXnps/75v2nJ54EfJi/uWBVyteZbzWel0zYzxz443bm4m37Lc/3iW+X/P+3Cxqtn3Ofu7hB8aH&#10;+Y+HP635VPQZ+7nri+uXyfldX0W+pn3T/tb43er7yA/Gjx/8kqCPse/n/16l84D+z5fK/9H5gj2b&#10;FgbUnWDEEpT/VaAuq/cJlryXPUTeC3LE4otvgqU90XxJlNePACMWjkgWzjhINCaVvZ3K5vBe1SKQ&#10;P0v3nz1IDMyRFcqkcNm0EKcF53l1NRj5u/c35zJ/eIb//LocgUAsOzvQULV3giygA4guFA6W0tBY&#10;sosH/w0zaDlqg5EoKBxgIlhiff7sIH4BUSwQzXnSWsCYmADOsKey2TSmNlhLG6A407h0Kn7x7wVx&#10;QJD3JgwPRsEQcBgv2GBdPBIBDmHwOEjMMBKHQ4sE6AiMLlYX6DPhjZbGDDBhhQNCCDAEiQGiiMaC&#10;IQgUDqBb0BypnL8wQZEYPQwcA3DpovVwPBE4FIPTRWH00Gg9Pd6hEFoPqquL5E0yXBcFxIynDKqL&#10;+f0BNP98BWvPZpGpHM7CORAHLwWEAu0DYBGq+cJbNgCx8GJAsEQgfUxCaXSKbSjDjwrEA4nU5XXr&#10;+iwILsA8PNiETiIHa7oG0rhUHlHPx5IB9DtRuVzAew4evKAJEGGzQhgkdjCvBwwBPISisCg9JA6B&#10;RfAGhEKioQgcBouG6+J09eBAULAYqB4K+euzqMWZygjhgaWFqACrGYoGQrFwW/6wxAsMaIEPgsDB&#10;oSg4YAeFhesCyxuCwulCMQggkhg9BBIOWEPjkFA0Dgt4seAEAoxBQ3WxGBRSF4nVw+Gweosqf8eP&#10;GgZgWDyYBw4XwwegT6fFWUah4PDF70WKYyidynZh0rjA0DG8LiTKx5rEDqAurg0nMom3nhA8Cm4x&#10;ssDepdKXuhY0AwBxIZQLHx6mXfpeZHDmKePyDvjoobzViAdjf9oGZm4Bn3OWtCH0fEx4PxzxWTqR&#10;9KH5+4QtLn6fAC4eiQIvBBpgI/CQKRMI9U/WpX4zJsVnabtQKb9pGrwDQDs2DdCNh+B0wRAMHLe4&#10;HLayaZTfq0EPCcYufi0MAAp4ymsIBA4JxyFx/2kPbqHp8fYDAoX8T3oWw8tD2oDDP6OB9DG1WbZS&#10;4VAbJ2AowBBNWYyF31FI/T3PLqS7P6cjJLBAliH1xSn2cOKSmBQSm+LDS5NatbBvILeCfAHomdg4&#10;ae1jRIqXCMj3xpUNjhNQl+xLWGcXFxczN8swf3/Nc609zFvq/As/bZKdkJaQEZERPo2chSOuwua9&#10;IT37p198gezcPbc9njKtkRzzfO3qDwYm7jqRDb5TnzLRvl4r1Oz0S5yRGfbSex5C6WoBUumjJYS4&#10;1wMVFoyYoicvTbVBQ34FGrumRvtApPnTk8ZWklkFuJOO+XZQ737o1dd41yotVO5Y/0RVbCfb3yu/&#10;qif79rWLVkH+K/iuRTjeiVujcftpiEcbLOP6bKzRxxHf9FzBtnz+2J1TESvPyD5YmzUyETnbKJC6&#10;ZlqBCJn0s1VpqGu39Im2VNvpI6ymfG2F8BraZdyKY42hsRYCN8tM3pncOAFbWUwQD5SOvjSBvejA&#10;mc7II1zev1ZkZVGvYmTBthOJF+/nHM3iP4z1jhkqI2xIqusM8J0Imlq1Fe04VHpHsS9aM8nyigOG&#10;qEtH0QuVchC+ux8rrn4Vg6g5VOAn7+Z2yOFKxWpzwrCsbxQm7Ua2vIeY+VSKusnmI9854AM6j+Xv&#10;3w0wvuSuCHYI26Hw1qxPv2P7dHV3ura8H2EzY7VQSTqjEs8qj+NLP68QEKkIsd8/oEP3lHOf0ilp&#10;0ZJX6owrqo6VeM3Cm02ZWfvb9PM5nfLLbrfU9qtzyPeFNCb6UaTUxO+Ma69SqzTZ5KsllAPmajFy&#10;fXogjx1wlYIvvUpXHnTsPQmHPNl4PNIXGj+w3njlke+71eaoZP7YtEPEKTP1OoX+4fAQUYd71EMy&#10;jIAoe7laPmKHV7xspWPg/kHawRg3A3OZjm4TBvEwcd2hTtBuY0mttU1XsL7XlMWx+C0vhw1kym8c&#10;GgORlKwPZkDmcFx7A45oc0e+Jk7e9/j4G/DJ+ewn0uMk+WpV6fnEaBEl68IDaq4vwC9r97sVVY9K&#10;tjtb2cclV+rEiVtMyt02r7F2S96xLVDFmD8HS9udtoWA9VIN85viK5AmTRHCZOBKuqVBg5XQM9ED&#10;n7slhYS6aLI53Smq44oikrKpBOQbvrfkQOuazqjLqYf5nLcUEu577BV4Lci+QpjcKVWTGB2Y5qIo&#10;ul9npZqi/wkBz2wXiwaTKWXuOwKfa3pO3Jx8plDMF3eh2NzsTSiwSGG7SilR6BDjstPlkeRC2SdR&#10;OkIxAsn54N31guIv498LOawPb7uAggZGFjsoht+TF/KgrBc/UEvUmpXL1Yh92JngzG8FGRPF3ys2&#10;7z5zMDH7Wv3qHKFUD8F2RpWafu8FtTT7V/HH1o1axH6LjxNVvdljWs9wW9f+WtFXVGNlqUlf8XYx&#10;whgxLdal9y1YXRZsN4aVxqrOhqwvETv6niNWdowhy8xXW2mr7RETomUvHStjBpENmxRWD0TmCYUK&#10;wJXT1phqFznhQrKfqdB9dxei+sidlGyCzdXLK8Xm+NeMPOV3vXicz+2s42b4bOAxBb5wUr72sZAK&#10;0+hzdw2i56u1o2uvBQsyvxAEN3WIitLjzolkvFyrXJF9ADO2TQqdTdzYHnVgLoTPMy5GPNAdq5V9&#10;iLMyRJhgdlm2C9XGHgPxmZbHtalk84Wzo9KTPmd/t9CvrwsRWyuvqPxUVAk7aLdFau1wjHB/8tUx&#10;i9gmcD5mA8FsHB0jcspFgLgmWxEcB1/Z9rbfPYr2PBckwTwumNYgLagYqS+IiwKXSradSpMCd7dr&#10;RUkPRINUjGUFrwiLxgh8tW7b1uFJzpapN7TxFQeLxpQIYqNAMQkzblGN8hZ8K90khPgECRUTROOK&#10;Km/jEBk34zfGchuisIruoHVuDiARSbjR+sNm5WuREiT6p2sSDscPJa2yQ1btyTmECnFNz1cxp7Wv&#10;WWEcchk0cDE+XMBzo0dnMvWz+OekXFbyOo1Z2TODnY7wL1KHw7N1bShCLgFV5JH7GvkkvaO3xFaP&#10;9UB68PmvQE+P2cORMVZrSA7XA8tCqFO1le6lySfg2+RENrqWlWrHKB9JUoKD6nSnpNvDoX5iCVPq&#10;g+8bDklL5W8ntOGbD2IU+W4wU59o4h+oKkTm8AkI2wdtyoxdwRnUKmvJpSgUz4ZED1onBGafSYrv&#10;Wwf3Xd0tMSEbf1xTnX+Vxv6tfdvmLWhEbct1gqJ1JmBRQ6XYdClBwn5pfkHXI3yCIrHeVoIEOFEr&#10;KttbSrAu7mU+qA0wIKkoG5kbn3f8pHD4NcHzB4pvBWU81LhAMJBUNG7Xuh8qr6jzOU8v1VpAQg4x&#10;WxP9MFQnR1i1Wh4rWS6xeQXb4l0Muy22pBe1Am1x2JuoH5nxUodfsR3dDEXVys3yyaaWxLS9ZSa/&#10;aW0JPN1uJBoTYBLQCE06wTTbnCbBjAJ3Yyzy4srz40tdoMBkgoEpXkuR0FXnF42Z5hckdFKIFJNb&#10;gg5RYK0tsp/jQcDUmgDdLke/Cj6LWpGmntN9Jbhnf3V0A1RUUDRGXFlC4zGgpcZUOMUeeRYUM6Yl&#10;SHiDIafIyYnGjAWBCLIs8wvq+8Gi0qI79EcOqkSfABH4/fhiFE7xC4pIKmZHIkUkGefEP/NdkCn8&#10;4GnZrapK+8B3SWCzaIzKsNOn7m3y3WvPpnXdj7VIwNisGswNIf6xi48An1Vcv9aKVBQ3f7PQMf1Y&#10;1njesSyt8ZsUcmYP+4xrT+VE7wOr0qHBwfTcl4eFjV25YQ+Z2vQ9BSLVIw1HymfHwh58OrOHUVZ3&#10;fvqwcFFpqt3lFwk5DemSterez6N/jIxXPb1w3o8b9iRo/Ly3zBZW+c7mtkFO8+huU7I2tPD8dCmV&#10;PF5KdZ0dqBIYOFk4wKxC1N12HK4/P11/flNkU0FFTIe1Mnlz4qQ/WiEpqXzW18tlVZ2Vz/hmg0BO&#10;IORUcU+Z3uD5XEaSMCjMWaCotoHjLKC4s8JByhgkndru25ApSe3HuFp1jUx9G/duoBtuO9Chae9x&#10;5ki912ulIXRdYZWXVGbmdOCVm71r0puSSkCDNgYuXuJXLh53YdWGJZZWgBglwiCUa9O1PjeVXQi0&#10;8j2Qx0lqv9fuh5RwM/LGJGV3l9JR37y1xkxnge4ChvSpdvPUHbdcy2/21U76VqMBx3WMbQ5YeYaJ&#10;yPVVXbx/2pTlGezznGBy4OHd93W5fLfnaskBeWtBPqQ8Kb28pKlXsZVketxozVUxt1ter9BVQU25&#10;fGxturOABfVCZEISw7buSBDoQuST4eFgIPwwtyDC0KjWiQKEfHOz+TpmYbLO8Gvv2lqGXZUN4elq&#10;U3Kw+G4vNLryYubhZObk5maqx5rpoW9fbp1qVbfROXPn+dfJP0bvH4j4vu5iVkubT6ReLztPyt39&#10;bEHqKNH71tGo94VVaImySm1t9Kj97as+uc2vbNcE0UhTUhCbwZtPiffj08tS+j5W6jSeny6bTfm+&#10;2/bMPXsbqLK9p5PNw4KUB1KlI32gokm5vgHmJHP2Jru29XR2HZcxVAsZZW654e+3weiq8kz9zicl&#10;o73lA896vRtH+7atAw3vCywLC96lXeJPYJXfiX1i2/cqtkBloMq9H3MxuiD1w92RPscnuzNe4FUf&#10;OENqkZ3IuwJb7tkPXS+hFh2MOc9vfYkanOpeJgyqOfCuCZJZpHj4oZb6zQgWtUhk8iyrekQwLjNt&#10;+4HIT70nz7JOplwzqR3RPlDmxnnYP/oqxbQ/9MMEy4al/TKhNOBL0P07k5m4+atBL17Kga7nvCiu&#10;auAwWltPj4TVr50vLYo8/yhr7ytobdvtDKnmZsMaA5a2Z0LBK+Y7hmb8zIot98oYL+OtXMJKiiu9&#10;mjJfQOJe8dVWS4HQewOjVp0arQ6WumIEZTw4WbVX51R7nyMoUOeie/+D11fqde7dVTc1CP/x7sr6&#10;eYyr571VUsf2ASLUfhezByDoxXUez93mZV68IjW8D2tpASWlnKJDS2/2zUmAmovr5T8U166z/rAj&#10;o1D+3ZVqr6TOAfbGIJs764Sl7INvrRsWbwb2gdml6LoAz5XAnNS6JpXmeAyXmAddDQo2Bw2TPE9S&#10;N069Cq0LPi8courpdjP5k4rWa8G9kJ7cC1Oe/e5ldXUaqNT2oAa5z9pu/wNAIL/fuF0thn4KEu1O&#10;bXehq79cWmvPAbUVbdmT9NFY9PP9zSTx3U6URH6X41boMT6FulNT0YfOzt0sd3q+D+PNJPG1uQ35&#10;XQHrmUtrLazm+MhW6J3tafmx3KW18868ZWueWO5CEXkv0Xe/66Fti95OEY/lLix6E9CW2nXyGw1e&#10;+hSoetJKXyy3S1VcWkHb2q70rWgsV5PR2lOUatHceRO1udrpWc/ceUMD1DxsLIfeKB+NfdU8NFh7&#10;AqC0pm0tdvkC1FoYqrIrCqvR1HOd1W63s9Kuk3ad0NpTlAvlRLc0Nd3S1PTR2N1K+Va0bU8Y2rIC&#10;SugNVmvXU4Rja7f0hRNQUtMbGiB3wa2pDLUkPsWHrucNo1Br55j4FLNcDXaupi/xKVoYevAKfTF0&#10;QG1NWxiKSnipLLdRd+maydVmu5uo5UHeLFdrc7VVlEtBLXXXoqVZektXURh6bJtDcbi0EstdwtAr&#10;fcZ7P5VWzqFte94weWPPcS//z//mj/H1o/9yGautmX9749O/4cjVZrU1hM5OURhDW7HcBW3P3Iq2&#10;t0mrxN/OjnbWCtCS1VptDm1zaaWVq81QSqvE7IoKOD24Hci3u1vKoqQWna2nCX/3u995w9zQWPr5&#10;m0no4c+B3k5YCZ2tp6e182YSev1zsG0td1rR2450796ldp20eC4FfQ4AoLUAaOn/L33WeXevR94/&#10;zPP2n4/58w/fm3HZS65xH/XfjY9jff0uOb57vB83brXGx0eNM9qeNxWHmvIux+4bH76l/vpy3z8e&#10;ed7fLzn2+Ody+z3irRvf/RysbT1xarpWWvpzsLNcrW3REjo7cZtWuZmEHtrWaAMHG+y8UT4HOjvZ&#10;U0tvJqGnc/4cK/rC7UCxW21HaWW8meCvPXFrikFvNUyLbyah52DX9JZWWBaFpauozaG4HSy1hKHX&#10;9djx1jdzvLPWY8nxx3tZcl72rX8fb8+N75dce4777WXPI4uSapow9P7Gjc9z/OGeGx/enyOAlDLL&#10;1WK5XUoJQ0973fHnQAfUWPYMkDsrYejh1A9nh/5yvpm8mNyfA21PSy6tOdBbWzOFoadIfIpcbV1R&#10;0bemuVxaSXyONcXwsefPkUtr7IqiWn4zCUPvjjt/ClJiTdtzbdnd7bb5Pseatie6VsLQ++6oG+gr&#10;jU0aJREYBiJGqwyVdzE4qKpMw7K6YJWhaqguBheGSq2sLjjHUJl3tBQsdi1LwYKAsBQsVomKO4hM&#10;UijBOMRu6IW21m4FISECWgjFdiDfwCcGJqytwwZDYC8EBihw6oUVWOgFzoxdHTdzvlCkLSx0DQtz&#10;ZxgCq1JtdTEgWdA4S46g0+0hkiQjzwIFQk+r1kzmcjBDMFDtQg91CuY2DDCElcJGMrwSampAsJcU&#10;+QQoYLPYUojJW50GWLGZIiiKtRjgTlGQAE2xFgMsGaAY4ADJwgDxo7MAQ6/V8A3QYzNFsHRAY4Cl&#10;gZQAW+/R4zjSoNm0AnMTQpqzZEpkccm6BnjJD0wig9lQAUSaLLA8STx2nwmJOFD0QmVfKvFAUFHG&#10;imysyK4eKyAtRcmqVEOVomREKtVA9bUVemsrgxMO2VXoV1sAQeSEQ3YZCUfoNQhYdvElnHj8EE7M&#10;+BBOTMCyq1vpVrpVxhzQeQinmCGcWIeQeaoKhUqhUutmdcEVHUJ2FzqE7GbRxqI39CBiSiPJ8TFZ&#10;4MZjssCLx2SBtY1NURkzRWVS1Cl1TBZYwScLnA+xWzGlPFPKlFIoxgZDVCQULs2t4NaJ3tDDiTJm&#10;KZVwaW4FUXBpLkKDI0eko3qdHZ4iGhw5IgeFAnKKdNROiE+RjroITxHdihyR0BM5Hteht+PgCClF&#10;ZUyRc3XfoD8mVERzcAjsMGgc4eAIDoPWHNwYerpVxhQ3oUdjMQeUBW4ticjmQIEQW1beHGwKLcvK&#10;FNK5OVB4OZaVLycidjcHmW82FPoVeqzZ6hyH2K1oZrmVouSxpVEFFJ7Ow6A1M0XnkoiIGoItRdHo&#10;lylqPM3MIEXJoaczW7NgrMgIEg5ZSoeQZWIo9AC9p9aJ3oLBBkHkwrcxLgwzcz4BJWdiiRekRoLf&#10;ljUIw4kzscw3M6HHpiCIvHqbKer2KFQwVmRXTFAYuhJezA5lx8qYM8H4QBAZsdt8myliQk+XX6ao&#10;YvaVIU8teiVrK/RIy6GT0eqAjUXvxeCAE2VM8TCK0FtoeDo4Il5Qq0vLUB0UrsxFZahMMR1d6vVU&#10;BCy7qirDEB86PYjUcrFrfUaOiG5poCj0dgeRKY5GjAtDb24EkQsWlEaGFpRGUiqTBaaQTk2ioTLT&#10;DyO8mKaYYVkXbCnIfNOSOsODS3NFp8w3Qw+DEJmihU0pAy9IjQxDzrkU0ikpHdKDyBRDb0QqbfLm&#10;RJdGLWDgEwNLTLGEaq6QQ+xSSKfmht5th8ndk9lNWjQqIsVeV89qr2voPRygAMNRqJGhV/iIo9ZD&#10;5wwanykAXW7opUYgj8ZoqOdgMqWYG3oZhyGwBaq92nVdodBJuIeAOGLXbjWUdoIgcMs8PLTU1uA4&#10;mhUd7Fo4HGK/kSG4VPv81EJhoY8oJswlYxhCSrVDLwUFwgWNf0Kwh9gQQRCZsIocI89eCJMFVrwg&#10;NbLwEZB59FgACqzrLgUhLyLnP2TBTT0VNJ4lR4QumLq0yauWuCmKHZJSqcBGSiX0RoELgcWkwhBY&#10;VGXEhKkgWlIS4oKIPTEuU9wEhPgxjy6HEtmhXCY6RUuKjKmdThKOqkHvSnqhdw1TaejxFoa8qqIC&#10;8ltYKUDEbmXRqJAYm+I44OwHlJSRBWbk2dBbDyWCTRAEULlyZGo8hqIW2IUjE/YKi7y4CwZ2awQU&#10;WJweAoXGfx1CdtmTgOYQehofYRTalTSBPGie2JUBCoTe6pHQBg0e8OwqXtYV5BxiV6NRQQihF3aQ&#10;aBNh1hUEBRAlGVmKCLrBGnrYgCn7KTm1OtbqagmhG9dQZo3T2G7WHq0+rHV1y5SmnfGSRYWlwLcC&#10;rUpkPJv4WBSsNcU+Yrf2oTP+AGb8jF2t+xC74ctUyScdxic2DILVamIfBK3Aw5Qz4IfOgQorYrVs&#10;A+EUxiGMOriEMThQcOH1ya6PEyfvLEYcemsLFEvhuvg20sL1EGkLlSCGPGprpDocaE8MDG5kpR8n&#10;g/tXHMTNYdOoovbgQ3ixbkeXYiUWMPAA3YAaCFBTUMNMPgYQBsGthR6rLBBcUeGRmAw4CFh2QfIV&#10;DhxQjYEberqVQWQYiIDABArxPY18iF3zUnCeDt1DYE2EAepuCjIt4YSAJ9TVFNBIEGoKvVp7UWVB&#10;xlNqd50GqnSIZJ2OorQx3V2Q+EhMdyzYnZ3x5EhO9IReqT8l3rCU1nQcOwSIjk5Gm3Ee7YbAhl4p&#10;dAtdA9IGFroXgpfB5eNDz9tY1EVaZI/KcCkqA3PFPFctD7G7I5Rdhp7OphHzIXZ1R+S6StMs9N94&#10;rkmQKG3yZi3xXAhB6GFsqwsmlWw6jvKjTGp8bRCSRib0UC5G5p4X1c4HTi0lfWqh0KFiCGzokTQs&#10;zGVBFGvOUOiUUQdzQw+kIJWGHlOA7sdcFQGqUOiJhqo3Di6X1kms5BC7mF5YgaMHQ2BHzOlyuSPV&#10;JSRwuSJV6CVqn5cprgmUm6aodioOg3aBtsoISQgii9D77IhhQUMgRKbj9hBz+BC7K5LhlTCMrl3o&#10;lTZ5ORDNQzwpNAkTkTnocw+0ERq69daJ3lsGhcMjlcBYkd1NScI6fdjM7nHkiNBClIwTyTY/h16s&#10;cjP7IkWMWFu8Ih5Cj31lTHHnPXrUQT4GkNZJEBCbUkpbirw1y15X1iOSV1Fg0OCBj6I2ufuiJKwF&#10;IZJwVDMSueskDdNEn0tGlkVucpBoVyaoHIgYet1FIZ2qgEI1D5fXZIEPDJpv3jLcFFWL6hCbNEqu&#10;n1pCLEfoYW5LSkooDIFF8ml5ZlHLHRwhWNdMPruPi7IDI+taQVuaa7pCkY05wNEmBgx4yaQd4ybJ&#10;ta/PJCLJoJcD6j4kmZPcJBxGhYYTnE9tkviwrBx67L4IYE4mg9AEXGVklVV18fUGxc2OkcAOVUQu&#10;zcVxuCk2YGLEwohIOmUpg1yUApoYsYQOrploOIbAoru8bjz0EC0PddsQmGhCiKThCYmDyA/ZOkks&#10;hkfnUg5UBj7wCJFklHmAJr51SQ2a3aE3UlRAnisnC3yKroKL5bZhVUoHnIIyehx50CIWAsv/iFgO&#10;gRlLSkgoZeACyZhcX8NZcrRZuClGOC7NNah+InsEYpzL+LQH7QGRJXKBS4l6Ha02OfRyuCy6a6vw&#10;mehQk0iiUTVto7OJe03VlVlOCKmgsWW+zEJpTRH9GGnHSGDnj0he3dIiIvkRyUu+UBGxdHFT9NoA&#10;UBPGm8njUVPTCtuuJ670qbVb5dtMbsueHnyWMP6z7v73hpbBfoPnvBv+hWENWf4y9H+0ZWuez5bb&#10;3KvzxW0OnZ2fnbPO+uZOAZWL8dZa51L7Xu5bjjjjjHOp8+54xBhnfTFs54t1vhkA6e2GqrROjJit&#10;YZ5135eX42VzaAxjfvXGfdT5HK/We73B2ts5Yq111vvei9tUZUeMM26veq7tToeusjHbcrWxZW+2&#10;XK1XWoxFlPgeNfWsXHBez1jubEtbVc/VRKl5AIDWUC90oGVPzFVrK4xFLWMOAGnOltt9bE2Wfii7&#10;+25nzpLbfOz50WA79oPVbqp6fu0uFXDevvPL1b629qGw86Z+afvFUDT37VIBa/oxal+uds5muVpb&#10;i6FfLv1y5039dqkAlGVP34ixiHLnx55f7vxmuVqAk/1yKA0AH/t9KK390PX8UBalmdYJnqGkDTo7&#10;RZVErbJxWmtPUptLX7sSNt1qZ+6F29FMaHuuaA7N2Nbzs6KV7BFAqrUsahmwrecHV1tNaS797Fmu&#10;1muyWptDY5tYLq2QBJxrBrfnK11hE1P6mqCzE7fJeVO7sbsbLLfJ6K1m6jxTbGsKgHad4NIVUxFw&#10;rplaB8WlKw2W5tIPelNxJ5sDQGrBWEQYbyanqIWxiDLeTM72tDxaoWcG4MtCBZspF60VxRolKzpq&#10;cCWcmwEdN11eF3ocUExVV6skUguhm1UB80VLB7SGk7ZjyUghl4TlVhhxySF+ApHjYLIBDlcSkOBM&#10;XIqAQ/FOdfOji8DtVA9YWzmxoGyx2+HbIJuZeoATV6WDDUzUD0IP4QHlagWO06j2UKx2bV1tNxoK&#10;R4poj9xI08CUtc1ah1JottFZz7REZpPtUgMhGUyn0TLSo3JDKQQQEcovZ6OKAhQutl7YKHYwY/TY&#10;uemksALMlmChh2pBHkZ6LdaXCBVDvUQi0uM1Em12Z0kkITgHUJLIuXptDCesLTBw2XCu4tpttsIl&#10;0lKwVokTm9bldBpbp0VZM5ARgCGDQj+3QXkzpSxPaXRivRygByv0DiMLZJnqa7UiqIWVFQiDKFbm&#10;yyBWYDDTnYIFK8MFHsUFR5A6GCaCiIfmIJDVTpDA5wKW6nViWVSlwSWqYB/bLPVIiKHUAUvTUxdT&#10;tg4QQk8wcJLNJgOht0sUxcDB5SBDfUzaB4UhBhxle5jW00hSIjg5OgWUUwEFW5xesnZmCiUcIpNA&#10;xORN4ooAmlRFyKD0IpGZ0umAkiXOCYQjRUiPIpUHOkK6IjJBUnRRNgq9MPFDI0KK8aOdjAWOWoO2&#10;JdqtIhtR4aRlEcJ20YUYO0JBKF8DS+iB+Ywhy0oABwIV+ACo4NInINqsFEHgg3LwybWT6VOh1MwP&#10;CsSKz0EBiuZZTBAlT+hRcgviUa0+4WlrBlrnnyipgzIggHTYglCiY6IoGodFM5U4YgE1OaC8U3DW&#10;zD/YVGAFp82BQjHZmB0TYzO7LXAa80JLaWyryKKpdP7VrApRl/nAQlYm9ESQYpMx8A2egSgcYIZt&#10;Qy/MyYaCMJ9GPjDswQACo8ItapcJuDpdFAtPudTMA3kpfVyqZUIbYFnGMcSxsKBQaYntUgYLKvOS&#10;VThtW6qYnjyp6AVorISeCFtVSiFDMaCsV+1QcLvRpxzYBBAU2ok4mMgGZgOTmSp2mdQKTj2xsQzA&#10;iWrDxSRgmChJELqcSMhMiJT8U10jFgbmjIg8aijCWkFmxFZpNCIHtaaaoVd+CFrmZtEBmayXBWKu&#10;nQzD1JyjQjoGVAsCo50giCK2MCEVVaQBcRHIdAKKlT8FNjCaSKB2UJEI8ELiCgzcs30gOAOxh4dl&#10;MT1YhMXywGQq+5HeOoZH6FkgpppDpaEqRyZC4DhAAsbhGKlqCwdDwKufZUBdX4B2GX0VdaB8UQfN&#10;P0tChX8g6dQ86GES+E2pdLyq0Qj4gdCn4SevGFsu0jVW2rKJKlOd62oLlToVcfNcDEgWGRJ6hQ/+&#10;W+gSEDBoMReqkatKhzIdjBp5OZk1MqGC4EwKg0nKulZQGGRdQ89ACbXqJ7Lm0xBY1zSz2CI20YId&#10;DzuADTavK+thucHFQJnMHgbt3VSAYyElBs0I4qY47lkGM0DcFEOzkcD2iVMGf1yhyFY4MuSNTWyu&#10;igZVmuLtcBMtDRgYkyPcKLYXy8qJikledUM4MQtishSlSd5TLKGaHRAqojmXh0GLDkaNPLSpGskY&#10;K7LLAiWIjFCgB+gNPYSmbXFTHBMteRNbhN6G7lRLfJH4poiCAWocuwQBSAGmBj6pHYa1GBmkMBr0&#10;cGgYlJEwnJZAsvvRDLiyehBp5dA7CDsf8uABL5kx2yjp4qboJS16Q69k20NYO+hRxhQ5i5s7FRGQ&#10;mNhQZrlpcAT9IqooWc9akTNOJgs8FlyaSxa0Ap58GKUy3zxA5GaOg8BJWhoEL06wZ5ETASW/8mmD&#10;VAxnYrK64IafLDDOEE48nm6hS3MbfPbaCOxYWaMJKIsSBJEZBZfmNlCEEzMsqwtmkF7kxY2H2D0Z&#10;nhd5Q881MNCZaFKoi6hNtRRMkQ0WBZT8PZndA7mJaaJ2SlrF9TicJhUH5NTviSSpyFspQPiCv1FC&#10;mE6ryBQG6GMMqRgblWI0KPKYM0V0SkReNoZfLCtfkoi8o0dE3l1jIyIvg08WWKyIfntq7qLg0tx8&#10;ypAinyzwDWVI0pMh73qCIHIDI+AwuGADUeJIJGJX4chQVFREX48Zei1kNsbwifEKKwy8WXRcucvA&#10;nQJFC5PavDSXNTBwN5y8X2eDXVrHSbY9DQ03xUbCIbuihpuiqEPIroab4gI9SLRO9JJj4t4W9w16&#10;JNjIa85mDOw/+YJJRdxsPXBFzF53alIfBhjTkwYY8RYDGHogwkgEOQiyQXqLAbTYTBFEIcgGuEEC&#10;CvDQ5hRKxiXkplCaLHQDDsnnVvhMchgTRJYYFRqu4Xahm9t4Mvgzazm3cTsJhetTfkTEZ2Mz9FRI&#10;6FUGPi4KhOMYZTCgEaybLgQWkKtrJh3HNZOLdnQkBTkMgaUF09A7QAkHjcpqLJ/MjmaQBEFzJnKw&#10;ZIyqfshPj1lyZvPhEszC4SapD8vKjEsiIqouKxN6OE7oHbBJtmGgqQnIRaEIpAiVgYvnIUYs+uMh&#10;eFBILeeeDCBoBluGEhkyaSdJhwVBk9vHJJLkJC8RLxCOMVtUgrYBC72Bl2KHQu/zOQ3wcaspQMmB&#10;1SSwhqRodSLAwCpNZpNUZpqTAYkkYAkMY1wQ2wXTQpesoo5IkmUe7pUe124NPdbANROMwEkmIZE6&#10;n26ZgvbcWRQ3vCVoQkTMYSuy+xmtQtf0mCBSlHqKzpVqGdzxpHKyO4i08oDZ0QwR4XKN0MsEIsYD&#10;ljFDD8NiPEJvICMguzj2KPRCD0xFbkoACb0PKxphIhhKfRjgWGBIgKSGb4A6WU+E3ugAo0ssr8ik&#10;E41LTEkig3V+AyJDkQIYDt0NmnhgjJuEMGrRVTQ6ELG7VJ5NZAqmQs9xabEHpYOpYAB32zNFeWwO&#10;iwatkyCKArBWSSDQCHhw3iaYxc3WwkxIrkNx8+LY6wq2MAYHJ9NktSBFusOT2b0b2K2oQ1klrdKi&#10;CHzLHeFjQi+1IybMquYYEw4XIxYMaASbSK7KmIBUlIFLviOlosGBVpu8OROdazpzm+yxxMoJJ3Kw&#10;ZJBB9yEVecYl7LZNNMNA4JIHPo9FLKGaojL0zINT6OFGltzIidZT5NBTNYocegcGDVbpWIvhZS4F&#10;GGr4BvggjETWAY0BIhIEIhh6oAHXRKdi4UiSWBXQJhP2xMCEhqSc3CAvEWO0i0TqNjbOHaWoZdGo&#10;hJ5MFHpnhYFDL/RAbOjNGrDQS7Vo6HFCz7KzmWLohV4is4ggMmrdI4VhznYPTYHDqsRIho8xeeFj&#10;bo8VLA5LenCMJ0/m3FkE2oaAQCuuNhfBXxPN9tWDLyJDiQT5LupNIfHBrSkk6tArsAgTjZiYl+z4&#10;4HJkAWbg0CNBOAUVR0a31oLu0OZby5isxYA6mZrQCz2SjfOQYFbbwgwIjKMlD4QeO1uYIK6Vb5nc&#10;wui0xTSxQTIZy8pi6DxCzwy9VGWOtYxJU1lScgu4ZrJKoW4ZM+cheBg4DNYLA+YvX6LJF0rJwmFV&#10;VpBrJp1IS0o8JcrApYR3PJN3/vJBBZCLEnoUga6ZSHrXTP5HxHKUs0j4IPhMCBLwkikbE0RuBtaJ&#10;DpVgGL2Gt89E08GJ3nU/5v1ZjLqTvCTGDj3+bxkTvPlGroFoM7sLdeipSAiUxEXqchLbxXVeJKcB&#10;AydCj/RC7warKDn0skGdLcB1AGWa0Ahq4oUtdFM0EQITHbKzhcgRWVdaqLsuoKltYUJvA+mgJCgK&#10;UdpEPPpD7IKHnQliQ2+USNgoNfTikJA8jtCTSBQMsJT6MMC1ARPBjs0UQQ+CbIAeVccABQqIBQiT&#10;GSBlhIngJwApwN5eyoGiswtHmrSlAwxjZpFWrkwMSGTokSgkGK50Bg6acCIpehQqjTlxdShuht7B&#10;fEREwvfoceSIxCqhZxpg2S3cVGfCelLcZFVxk2xhFq2TKeYdxsTkWatIDHasTMFNNHusWSj4ZsGw&#10;NdzGMiEnOgmuiTSXlUHFNGlZKtqx0l0cEoOhm2LoeZei4NLcxzZ9SEiBo3MTf6XjLZjrvLwsFe0o&#10;qAeZZcR4hJ4FXCdatWpSiS6FQEnWA6ZWkaSS1aUhkCi4NHc8KCJigpHaaBKYXciwiA9PZnckBLPk&#10;AgFktSBYIEtiRzKLYVtME4/ALDQpaBgtzCsHkVVWF2m0hF6LtnpIFi1YVmw8L8zYpdUFr7mQRmpu&#10;Gd2IiQhICIldacLpBRtL4uBhmrg4t2BYElGIkrOwVyy4NDf34aZoxk6yG6og5BULGpa8WEHPQwIj&#10;2MirgpC3wkpDGiFGcBkR53nxkDS60rZ+9MEiytGyyiFslEpFLXSvPUUrWhjyhl4DBws1gpwssMGC&#10;0kicDxGbKYJ3hIngapRrgOatpgANGr4BMigLBVjBZAYIGmGiIkEggpxYiwFi9k0EQ0+SIBBBEIJs&#10;gJlkYbSLUoMzLEErhwXoJlMiAgeNSzk6l5KOpg/J4tgO2tM3iqzBnCI69EZriHBiVm0FGxsMgcWI&#10;qws+OHjKxmWFahA03j+HvyGbkgthyYWx68EZdGbiI34RBfMQKB40ww3FDmgABPWcZNUZTrTSxjcU&#10;4SnlbKGlMFAyOLqBikCSMBOQpKMgFKFHg0EmEIxngiGwtGxJLUcSjokguqbI+pBiFh10mugjycEJ&#10;FroHjpeIVeglN6mBzFTETTGGGm5oMmEmYKGz5Jj77EDXbl0IWFIHr9Dh700IuxUSIPITCKGNduBk&#10;SqKQcnt4gygVHhbgjICFCj2J7IM0IU2s1kC0eV1bkm/tVlQO79ZHumJX8rKu6yjxcV1ESrtuq0mt&#10;K0sZGNwQ4cW6ihOD4CZQjYG7gxig7q29qCujsaeLqm1MN/S+/pQuDb2F7kyG89wWaOO5jT/KXE8t&#10;xVzLqIO5jsbB5ZIHl8tNbTWTqCI9BMSvMx/i5AAygjSNAQKcLDACPIirEFxPkUkMvdKAxxOOQEtK&#10;aiQzkRhJtMIc3SQeikSDLyVDiTwoDF2yEk5cIiCxca5tBxNxaAReck5m62iIvKGXjq6PCjF3tB3t&#10;FCJIkWNF1hgrMhQEkStjwiFbW4pUam3dhKOhEHUr3WrgUHgRTlwJW4QTVwhYNpBiKPAlxwpCdlWV&#10;qsqoKlRqIdpYhY1F7wI9QPMhdsO2cohdhFa0TlTjRBmzlAq9Ump0aW4FJ8KJCp1OqDuq4xTRHbUg&#10;niK6c1tTRHNwHN03aL3jcHCcBGd0GHQHRzhsSuk0lpU3jWXlzQFt420OFK0lEWEdkhbNmKKGNdvQ&#10;y2braTQzl0F2ZWyQXTENTuRMLPRUhirnfBBZDiILZLLAlgpiqyDkvbSpQ5w4Fq57K3q3hl4mIYvd&#10;yhBBENmQUR2QJ2k8QWGU6YZMy2UB7bDQRQIdzB1PDEGxbwWRhILGMxd5BSgwG18bxImgkNGqiqUg&#10;lYZC/ywu5mKHa7cq9rqqCioOU+NFKlQhAvJs6FkIJiLHMKuUKCNGLF10pRBTSYxYShy0YBngkJQK&#10;tllMEA2fkKFOEnrhRmCiJSksu7g+oWHDJPxMIGP6IW2HGHoFDgwwLNqxRBLEh2XlB+tZXTCFfSUo&#10;DDL02FdFxb4aKAgir63M2sroVpncIGDdIOAGATcIeCA1wJIIJ67oVpkV6oBarS449DRCpspUTofS&#10;ZIGzjbWx6LWxaIrKVBQDDcYCJyopWieKaJ3oJekcHbUTniJagx21oxg5Ih1EeYrokSPS6ajkjoM5&#10;OI7WfcOOgzm4xHYYODiOIeEwcHA7Dm4hq+2R3c0Bb6UoWTPTmTXJVoqSNRqDLkXBKVGNxClRpAUj&#10;7c5sRyoCliUwp8acltUFX8vqglWGyrwYXETL6oIvBplvNlQXg8vCXF0wthQ8vMWu1bAULCwFlmwp&#10;sOSPaFlYChLrDoNLTFaTBabQeCh1MdAVeg63M8DFCCqKj5oaLAmI8GAI7AgK0MoEikC5GJnNYghs&#10;6LFUBhlHMhR6hrh2q0pRgDPoTI1HaQU29EoUkI/BWhx8CL1cAskw+ABDoNqhN5plAXF07dYDQSD0&#10;viMTtsavIWbXg+F79Bh6FZKFAXJGmAhKDmgM0HRAY4Cqz7l8TgM0ACMg3N/QkwZ4MUAxwNYo1wBn&#10;bGaNltqEUTAw0eLMddA7REGoP6cJIj0rO8Ms7jcJaPKpTUJPdBbQJotFByKWnkyOlQo5VtiXKqVi&#10;aPY1VmR3TK2tFE84dsKRE46dAQSRSnn4kqNuJRKw7KoqVaWqVJWqUlUZE5UiqFYXXKmEVpdRh5Ch&#10;Uop8SlGZFJWiTpXQM1ngCouZLHDFa9hY9J5SC4UpV8rkSplSxiyVUjuJS3MrJ3rJ1one1olenChD&#10;6ajgyBHZSXTfoHccHOHgOFn3DXrHwZHQQ3RweDE1B8chdPBO/QbNcnBkRKOxLBrikogcEi0rJyJ5&#10;c6C4bMYXy8qarGHN1hRHpNYQabGJYYrYpJllzSzzTdZs1zLDppRcKRPmDN+WM7EEJ9Kmn0wsw3pb&#10;Dr1MTMRgTswuRTgvYMYMHiZ0CcMw9NDZqQIgpbEfuqYti66zD52dKtqeHxrgZGfeit5q52pqNDze&#10;aeFhPFjpOc+837Lv8fcPl2W//Zc8l9qXurxf/1GXHuzTWveNeS43xmP5+b6+X97/3aMvv75Lr3f3&#10;fpd4LD/eZYm317j8I/cf79fjffvNfY/6Ypyvv3tnjkf8PdiHeS41977vcuwZl5zvjrW/4/4f17uX&#10;OY/Z94v/L2/n/I79fyXOuXu/P+57LMtd6s/3WPIy930/79frvrW/2mPsMR7//37WnHN/fdmz51fj&#10;+8vs8/a+f3xLn8tSa6x/mX/ZR1zixtd12cv/+/5b8/H/r+T7eu3LrXce9eal5xt/fvflvv9fbrzz&#10;3uMu/9Za48/zHu/dO/+d/fa6j7zE++KrOcd4Y857/9/7PfoSN76tf3nLu0u9yxF3j8v8u756xP3y&#10;/Xsu9fVjvr3/u/G4/ff3c967L/n2X9+tS+5zHvX2G///9/7/j/ziD+PO/+U4f97Hvv32PPuy5HrU&#10;H3P9NeY5e67737rEn2e/Mf53/5//2L/e5R93xr7MGnv8/cV7/Fnr/3vZed5+7LhzzPXt/o9a7/Li&#10;7vm92HOO9S55mS/2eeP/Of4d/9sv5pvf8o5b9++z5n/znre/GeNxa/z5nS8u9e/Y87Hs5c4d5739&#10;x/7uvnfufiw93x73Mv/PR6019rz/0vPy/utLX+bOrx61xt/m/2ZdZv7/Hu/N5b985/9/LvXV9+eL&#10;/5jv9n9fnMs+9tz/xf6XZc965Dc3vt3//bd/rLkedcZfubP/HW/Pezn+u3G5d/adZ7+59ln3nzce&#10;Oy43L/nV2vtx/82z9z9v//eo/f+bc865L8uM791Za1yW/P9c9r//934sMf76777rvbUv/4i15jd3&#10;rP/O48c539zzvRvn70t9N+e//52x916XfPvrx6731vl7jXXZx5vxx8vuO74el1+PZca+LLu/vPvx&#10;ZuzBPo773tt77Us9+s61xt7jW+IRZ/xhfP/XnefL9cjLmzH2nWf9/9gx/nzZf1n6v33nYy5x9vf7&#10;rPGoMfZgX98+X56/zr3MPPP++8b45/Ff/HG8d/+75N7v8t/S47Ff/H2efeb7Yn312DHG/f+Pfx9z&#10;eTEvS/939mX322P8R/8/vH95ded59zyWOZed93sz1mP/3y6v1rjn7/Ufy9z33R93fUs+6u/Bvvw/&#10;LvPt/Os8fn9v9+XP3Wc94v/h7/3++/f+Pfa79Hvf3C8vx+4/rzP2926d+x25zo2P4+6573vM/eeb&#10;fe4Zj17nxpf9/fpzf8v//ViWH+f66qzLct8/bp0b39fac5+5xz7/0Zff7v3mji/Ovhyxzo3P+/L2&#10;W2qfc/7jLz3YV2LN7+0/595Hn3Pj899rf++/u+c/Xv9lrHvfWveL+Vhur/HN5ec/j9h/usxlefn/&#10;vuux57957xx3/vuIvQf79uX3ev7xzXnkeWPus7+Zl3fM/uO7a8wx5pzj0eN8/f986433uP3Hf9dl&#10;7vxjzEeMefl753vn3cfsPdjH+fb6Xt/LXI795sancfk93ri8Jf5jL7+Nry63/iX/ftQ3Nz6cy7t/&#10;5qMuP5zx3tmXn1894ruxxqXP2us//u7BPp+/17fr0t8++rLMF2etv9d77P3L+Ou/y1/um0fv8f7l&#10;vxd3/EfeP1+WHGPuc76+lzdvXua779cj7x7uy73kWP/vLx5LrT3Xfo+7e5YPyzzY98uy5Nf/zb32&#10;XHucPd5c99t5z/2O92Kv8mXMNb8al7zUfSz/tzXnl99+sebj1d53vy/XfJd/5N/z4FziUpfZ33Lc&#10;n2vt99239J2Xoy892NbXX/zv73fs++vX//L/cnPvc+ff/54zzvuPeX9eb877Lnnue7x664+xLzG/&#10;3vOVHu9Sl3j3jPPd/+9flpffnnv5y/L2rkuPux9zqcusu/649zzi/WHOb9/el/7qUef/e/clxjhv&#10;PeLtwb6OuS5L3HHZy1F3jrfmO/u/R7w/z8te9ps3x+W4P258vCw753yXvcR+xPvj+V6d8cY+lyP/&#10;Jcbb87LUf495e56NL9+67BjzzEe9Pc+nc8e3/L0scTmWHze+0vP7v+b5cs7Hvff/v+udf8lxOZbd&#10;g/G/b+Y5c4/H3D/f8d29+64vLz/OPON8Pdd6xP37/fruS99Lfses8fZ8Z8735+PunsffjDPPW+de&#10;7vF3z/PpXZalvn1fjcdy58aXe1n+n/cuy5/H/z3Y1z/nf/OPP//j57nx5a/953/7MuPxZ/zxX35f&#10;Zq713v1+Xvq8/87j1fjT+/uOt8ZY/9x/711/n0eMS9zL7nP5fc/6X6z59hjnMWv8dXwvv71zrsud&#10;eS5LvnPp88g1/nreGl+d7/959Dw3vo47Lv++f5d3LPXVH/Pey97zuHlufNprvzvPu8R77Bp7no/j&#10;nvvuHefc+HrnueP++y/9eDX2YJ/v+fL+dc65HDv2eW/9fb8j5/grc1nqr3f2uo/648aHO+e5zDzr&#10;Mo+e4y9rfsuuc8bfa97Lrvv3fyw59mCf5hvzu7fe//fLL/a//9vLzLPnn1+cf/eel+Ut88943Bx/&#10;2/us/+V69/3Lv+/eHHs9ao49z6d53luXu/+rR+9x4ys31vtzrjUfM8/+7o7931iP2ePG133ne2uc&#10;y+3Hj7Hn+TovudZ3+1+OmuPGt/fvuN//v9fjvtiDfbv8+O+fddn9mDHGHu9/c+m97tl/v2/2n4+Y&#10;48bH77+4zJjnm0d98ee/L7XuuCw75jfrj/n3d4/5Yg/3ec13qXMv88Xj5bjx6bzL/rf+l/MRX+yR&#10;Ut/1Yt9lFXyf7+IPAB/+Dr77cb7rCUh91ztTH/5w6LseO/l29nYLD5181wNA6rve5LteK/Qe7Tpp&#10;3U+BW5/js2xOnk+KbIVeu07IVuhdJt/1cp5Pgb+E9/J897v8ux/n+fMZf7/8sLeiAk5PLHdpYeyZ&#10;AWBDL/RCLyRDb6xwzoBw8t4cemQeG4wsZs3NVax8IFujydDLmHRp7iVHskGKpGhBVjoZAlvomYEZ&#10;l0EyQpGT4dJcBkNcMFwMfBXkqHCJoadQhB5p+wad6ioRw8IgRlBRYMdLrwWhgt2qxFpYBZGEAhF6&#10;bYtdcVPULZY1olKUHHoMC+HEuOBx0I3H6oJtKeSWSdQmolSK5AT0ajCZiEkgaPglYqiIlxpDwWYU&#10;m9eVMKkQMCmXsDn0Qi/0TOO9UDRdtN4UFM6HMnBJpCGWg8PRiBqUGm+S1OFTNMRTYWBWkkHvKkk/&#10;ZIiCHBLQkqBo0ZpyycIReqEXhqEXeqGHZxWV3DRgokc826/o0BBXQ2L4WOHkXQtSlIxgQDii5AnG&#10;IXYTGDHyVcW4iVq5j0HiBXYtGbiIbIWPecRYUkKIVUA99FKkDKty2cUKlhSKIbDsKmE3NQIzBwN/&#10;tASGRQN9yaMDREZnDIsMrpTph2wYPkWvmIA2IeFIN8niHxSRm8SwKW0yxTQgkWuLJZJUKJeJvsWy&#10;7RoeFpsk4RjwYEuB0Yo1l+yyEBk0twXdh9QmGEa3GhfGocde0DF3QBSbhARaXPKa6ii6YtJY7vTw&#10;GB/pmQFgFxIReXfgKaJJGfKiE5urEnokiJsi6VAzeLUkImIDZJDBoAUkY4BDJnlvRWXgscNNMdJ5&#10;8UtuzIREDSuMROdQ0XAzJDXcFAlGgwwedd+gJRpuiheVouQVQ6NCjOxBRKiRthR5U5ECUcp9uEka&#10;JO5frAfdHS/0clzrUZ8LBqPwoqWiQrkwo83iprhnn4PeZMzippgYUJniZXFTvCHFQbO4eTENqPuQ&#10;hJ6B4jMuYemWOwE/sBlsFk1gkF35EnCSgJuixsBaBNwUO+5xyVsPcFNMB/AAN0UF62WKd4CbIjnA&#10;TZGsjCx5gJtlxLJN2kBFXhc2cVO8ohjBpWbYlSYzT8DKoAZRyykQz0iRKaEARqPIlLBSAjcdi0cG&#10;E00Ws/FGIT0kEUVumLgpNnZDkdeW5hYECqaoR6cRbMRN0W8iMEyOuCliSAOWfhimozTARtwUR3H2&#10;GnFT1KQIBmEaGolBg0fQnmVAiVMGxE1xoaNk8KyiMnBLgwaZNWJM0xNBZBZDYrIWDpMVeomZxEB2&#10;ESjLyggJJ6+OBEFkhIMjNicvokCgsaysO8nLiGlauWFL5dBQYiBjriQ8gTlZ6bAR0oDh0gDD6guH&#10;nijOXovQ4IUFTmO7NZg010yKaLCna0JPczENDSkxaEaHmsGNPcswRoNM6ImJU4bgyWCb5QBDYHWU&#10;DNbptWBR6BRNhsDijaGBbZZbUUMPMmPg0oCB8a1AgwROhuhhYDGsMPCi/VqSuwxMQzCuxEAWeqTj&#10;NG6P7DISDkUCPTgXAxLsaIynA8LI0nQUlNShgN0guMuh52qEi5zNEQk9crtAgVBLVG8jGM2ygSKz&#10;CSdekQyvRIGKsl7IFEwpPiIB73KXgqh00yW6WJWSDDGEzMwIwNA2SeMSADAYHBqPSkbD+TK3BxQA&#10;BENAKkZGTi4sHJBJg5FAKAyJxKFhGIeRGEZhKOeUU9CZAABIztKu5WudIv4REarTINMPm4xfXKrB&#10;MkitSkvKYwXE1RVo25b2UUDPzJisUPZXhRXFSRwYqtu719dppu/ycLcCpuDONqOSP6SMiRM0hIet&#10;V++zVI1pEuJAOBpk8VcHSJ9zL+d+JqFz5cA6QZMfmaUqrHQonQcD0UJB72ZQF8h/4ATD+jY1hZLG&#10;miETI+IkOk+ul75lxH57cVb5e/reE4iW6ZLSMElW4v3Phwt4GfiDWBlFUIKkb3TucWMo+Hqbn9Wd&#10;N/wpXCIXJfOo80H2E82hL5WSEKOOuW/EDu/FsNpaEZ60tD96QDalVinHwQ6ma4VexvhIAF+XHt2G&#10;Q6VoD/oRCkrsRdADQcWENcE0V6LfLk+leIXiPhHEWkuWSoCienHS7vOqOinmyGkJoTjoENheHZUi&#10;r233205IdE7kCMdKP5Pj0RAD5box5DbmIOiD9EGx8NL0vr9KwwHHINcP/v60jc83xIr5PkFDoop7&#10;rB/FWoSJkR/cphDLyspgwvaaRgurKgL8BuvgMmeczX0pjl7W/IqJZzOk12L1B5occGT2GcvRZbBc&#10;rVeiYmylvyuNjEbPv/GmJOEm78P8LSaHT6+FVHrrcW2mxrZQvv1EePuJRN0C2TTEHnKHZa5rpxH6&#10;MzGPmfSZPcvJgetOsh+E7K2/vDd3aGwOQYCPFuiHddYuCKCMVRt2EyDWzmWuJ9IPb9YWthi94R2w&#10;Nm2g2uWWWVfWxnklpIylaknWsLZFCr0SUTiWUmJtvWf9lRxqLN2ckgGwdv+VBOZYyoq1VZupV1qE&#10;jCVv3Pe6lG+qvf1flHejzv6VYncsAc3atceWW68UuWNJHGvHYkp9pWIklhSFENmmr3Tmx5JdQRn9&#10;SpktYkntbZzzV5KmWMr2+C3H1eLIOoaOhj5bmLnjJoqOSL+d05cqwBzAi0AX+DqlwtAK43wXYk0M&#10;ZB0AbHOaWKz8kX/Uw9YSiiuv5OwTAukhh6gdXGEyjatyGvYyLRLeM4GrUiQ4MXac4e5TbkS4h9Je&#10;TJQwksllOtmGbiA5E0xjgkhA4kpcj8OZymvsoomJSjpPOolPzSZ4ygk/fnhMfIfFfLKFCDR2ggNS&#10;0OV8R24hf4aM5k73zf9H9fiIFJNYMJZsqMU4QliSmrljpf3ASlpi4dAyvLIBYVamsenv+987roVX&#10;A8sNG4fifccnbhxIGLGQo/Lyb5QCOd6U+pT1lPdEZXMiTnO/7Xzg3Lc+PTQq3bANKsrtZ8fU4fC+&#10;bd/FL2Wdh5FdhL1kHw6wecrN8faz2E7PWcTltSODMaW5inI6e8WVDfPCbYprANUWAyKbWRdXptKA&#10;boSLZAAvSY1iVzyG7ABL3hKHSdq4LhSai5BhkymN20dAlnzlYmbJ3X+Bz2J0PoauRtjrVjM+QbKo&#10;/iSeEK6kodqsBNqkxyEcuK3kS2TSG0tOBBxCywvCZzreutfWbJNEY0RAUtEXZ/c55GAg3BgjsNgm&#10;5rhEu+MUWzE9M3sxcstx7sMeqQTnvTc0YBDD6bUaAgvJ/2Gj3hvrOY9u99FYbO4vwJ14kZ7s2cZx&#10;2o2Ie67s5oHKTRU0FOwmrRmg3jh3Y6K5CeJAPMhKiEX51rk7IvZpeAVHUV1e1rAAMiIm87DXe4c/&#10;HiY/mo/L7o9nM0+YH1vxR+h9B2V+eETHlj+C2pzoc8gfOjM/LvijYGQCUsHT8oek8Ys/4G2VwR8k&#10;jRX546r40evCW98TMiABIa/72YRQiKDhJgwKIifI34KYDvovZpcv4zjvu3j+9dB7u61wNK4xSA/O&#10;y9QCyc5Gw1mKnLvnVtf/Zr3vFC5DQ/pkXUXVsldTAuodljp6PMeHsgLJgGGACQhmV7puxnWXcaM8&#10;tjpMX4z/p8Mnr+77kVdHEKDaPRTfDdXOU1gz3fYBXzS5nEQEzoezdGen7Ok2rtzxsa/n/h/wfY7b&#10;7M0vnzqDTWTmlRH38i6T4x+J+XCEg2vXcDE3w+KNFyJFNigYZsHCvMf95REjzmeyQUkA8hKop524&#10;eJ6s3JF6o6VSLcPiJkfjMldyjaxMNQdYXbO2ScCC2HN3pU8qnfb/aA2d/ijJUmnrxCYPB8FG9OlL&#10;34rntFs4FC4yq+5eozpiR2EePQ6sz3HNTC/j/kZWGXHQMquHnHzDX09GuSkt9Uy97NaDlCgbbP7A&#10;iI7TDpi+Bd9L8fjbtDNz1IXQr8RvsUgZwwJlbq6Q7xXgvgTRHR96d90QI1tsvWNIF+4eYYzvnRRd&#10;KcJVmNfVBJyWTpmuIfjf7kV9edNzmL9skq7mC+DzPOIAskzlqExw0PvJUa5DLcFkENoHv5Audbvd&#10;ENpCo1prnStP/iloEqhF53Poe7DPS+whk02W0lBwwg6/vUZ2/zvTMkfCJwQ1eAck1E0274MzlSjO&#10;+YnA9NRI2A/RK220jJBjiWlsEo7MkYmilCuVrPIo0PEihlM1tXFeyCuHNDd9cTofFl0d2kyoOLUo&#10;9aEqR/mAlwtqLfCA+jnHw05WJqA2osS8h2aVcua0WCJ5p5YLScn2M9eyefsBlUszXGRuYnwd0fE8&#10;ZC+IUbNmzxgCEjRVk3GIozXzY//moMtMMQEYAD/5Qpwck33SNCAJZalMNgXbhcXn6VYpIL2esKch&#10;gyHwdT53T78mloVVhrGCzWpfG80xwbaM9yG0H4xxNglqf8HTcVb0v98iPAvCEnYU4PWrW0KsvF0s&#10;xDqaHfZp+J37t4xfaA86phnvNLIiF4q2ZN4/hyoqZrlacXeT0USKGbLNZWhjQr0hFIRAWHXOGaj8&#10;coA2kgCDYoGO5Ih7AcFHXGV7vCqCwILlU0H9GjQpfisrHQQk77qs2wDpzp0N0UwaBkRFuClHwEE1&#10;H4hTERkIVgOee+xUIfNUCLBa8clNxBtDL/ocNHOoaULwU3BagWsy6J9Kl9Ntdkedkq2Sz3ddQPuw&#10;gACI6MokGPMM2WHIKYyofMXnmGEEslV1eEZXgE6H296aeC3Il6E4NJIAaUvgTTup1UqyE+hp9VKK&#10;x1ceDFAxA4PWgQ9VDEX5DzVcbiP7e7VfNSsegyH9AXVrkLM7EOrSU2GTY57f2CaODYCJdTnF9LCr&#10;Jz2ODZW5I+DDKxt12c1adxuO5AHNAtu6vOGrLfilgHlZbuDfSWuSwZYlPZMxpz7RTgvLKmm5YUpa&#10;EptYFbJNwC9TnpBBuWkY4xYR0O7lTkng2CL8zDks/H2FXHmDsj5udNAV8+I80gevFhT51zBJEP4O&#10;2KC4YQGDbgzCqs7GNSljFA254+4y9ghRO275H5ENZrtWq/umgO/TvxFt+9fAP77glhNFVKAreBdf&#10;biuQVbDxYMIGGqXA241EtS74/mt55yklVAMdP+bdBD/yCcpVEcCx6t+rJXFnK3BOUcvZB7t7psp+&#10;cjwzUT5u2xFXG8BfWtUqktyVvBaP9h436KeqMNhgCfRuAVIXfcpH25BA+NDXR104JWu14E5LWycA&#10;0VWr4bi9Kt65wgtkqrahPiG2cxCwdwQA3eCfa/GjLYVTrfC+NWw6/7SYcXO+lGy+NCSNnTmK+lhK&#10;P3q6nNFyYBSDJaB4zMFGBGLOsRhnW1ofTmsC+azi3qZjVwIWNfN4l6IEjUsCZlldsnl05a2qlEXg&#10;xmQAb71iZ4IXChWjo2Ltc+ZSHXR2TvRoADRGhMHEhJlXBOKyfYjjD7hV/U8j+wbfn5JV0wowV3/Y&#10;c+JgO23bWAfrAdyCFzJ0EKrporWcLphqT6U3gydm8+gXux+6J6WUjEryiQj6T8hMPlpcJJIYJLe9&#10;JbEYDORhpTGlpNH3GCPS9k4s+z4FtbxS0Buhd7Lc/bl4VREus3NgN839OD8CaoinD2klquuN6nTf&#10;H0fcIuwSlnrFils6WPISjoRgNkWEWLbtkW5ifu2+FIdmnt7iE8J1HF/mVEHcDXW/KAvSyjNzRMaT&#10;3vxN+n7gnuer8usSQ5TK/2DUP4Sxcndt7v+g56FRIZGRwp1aGTQMMiPKcmqpE77w2A/pMUTMpDH9&#10;3iII3un2WW/oHYZJfMf7XFW0a72fdD7RLpvl+ioO0OIhnZXU/sspor4Tj2i7RPeZFcJKsGSUrSVz&#10;QWSDKTKNKk4sC08nCktEC6w+8OX0LnH+B2Qw9oYukdsk1Zzbq6I/s7mjIhMZ6uZg1mmoWz/GF9aB&#10;x16iXHvWHuOrfD4iCpVQ31ZBCNHCW0arzhT17ga59I8s2ay1uBub/gDUJCcjPQhv9lSSCBj99ENp&#10;3WTAW1kwX4pVgtdsOMNb+TeSWXcbwQJG3i89YSZUkY/EsHK3oRpJ2ZK4zHKeNKLE8p1PnATjB1nw&#10;T+qzuwOxO7E0vF1fXCnfkgl9uOossnOFJX0mTHZ77W5c4O3KI2HrbgveU87iOuNJ7xNQE95n3F0x&#10;lmiHB+0TKM/oHIONI/OSuzDaHvNDU8LttcR/5XS64a1ZgKBtunyb+A8LdT3M3CfnIdfxCXqFGWg7&#10;An+RpIbLtdq+l9uKAKLY8j2GJ6142za+bctNEknbXpbpmJxLLSpCINe2ogJcz+0YBAD0rhdCpBVt&#10;5baq1PZlDX7KcuSV11mLEKsY27/jpFyKwJwbBDpoC8+UqO3wJ7frfkRJ2Eg4n+zYdpf9qCQ2e05c&#10;+3DFJoCavflHM307dhZ+1CvkXV8WH1eKhsiB9U24f6DxkM0cvBmOd+SMyC0aHOSuGaERWsjoWB9k&#10;73O1RpQhqiVOzjyLo1JSx6CQWHhjKVoPu+QUnhWM7TZoeyBiBqHesb2mIrB51tdDEGFbKmSFcuzz&#10;sMUDbdnPHojtFRCc8WyAmcX0zxMhAUPz2SyrjkGtJo6VW0N0uUfX7emzok57s/T8UajGuovkYfWY&#10;XIwg9zD5NQSb6FAeQnR0zJsmEMnKsewdB3ysFR+JEZImiZdshfNIjw1HlmSuvSeSdY51d5w0HYXB&#10;fpc4znSw7wthPdn8PAH0nUFIyJYgswi8ebZLFmMXcxOO23so9Cy9liHzoV6Wf8uqCQ2/UdSI1y28&#10;SqQtrZ4cPqJVnH58NRvpEbFq25pMYs9fCKxbtyWv3OZc1xhpoyNlHCu3bmfJ6aLbbUWmEeP8HqkE&#10;XffZ95mIh3CeEYx9VTMVl0J7OCFlJzn2gKtyhFbH++es8cahPzEGbP+gt6HVJMsZrTEn+v/i/YG9&#10;+qVtxp/ivy7R4tUAJXowFWqQv5i6nzmiyWsFyW+xwLorihL/ozWJR5Sj2DeD3/IUXImjVsWyiDHq&#10;VHArmuG+C307PkIqgvNtu3DXQfbxS3mSjp1j/tfyjWwOdT0519J0BFLXHojGn0oqEHaoeI5i1cOT&#10;Ec0cSRN3HCzYGN7rYwN5pt5nxNKoqcd6uewi9MLHlWYB0pfkob2MMwaQtjPbBDicRydrsZZcO3Zh&#10;EScdQ8cBp3UMSunyqx0dVxH88URgzL2TiM6/KsC4u/DGLuZjCsEwltNcC3v/z50aBHtVR1BSdzm/&#10;m9PanKaU7soqjnPa4yK83iTv28UrB17QT1HpZa/BTfnX8ukXAKDilEb+71XLWBs5dBIAYOluQqQ3&#10;S/5ISBj104XHZRwoTEGKCxy8EDHuAXWu7+IK4IAnSwNDT9v3/9rcbSPWjxpObBbjvPtm20FOfkJO&#10;GqvvX/20kzUM+oK2BDDT4mjWH4ZYUtdFQ/pztZ4sXRpATciKKpJuWIc2863Bbo7ah09Nk2EDW4dU&#10;8qEtuUZor3mRBfm4Tn2WS2jD0l09ezGgF19+Qd0vsv96dpHSH+UZFYXtaiPxaQeeAPiqYE8WVR+y&#10;WVjMlrW+eivF/qRMAIWlbQZt6ROAkgF9B4dUGeqR0PA4/+4zN/M5cy4hPTYoogve6ltvBGLtbyEA&#10;n8s2sWjio8pYAerMPmw0jE3Isz7s8ee7EaIiYnQce7ITGXXzQAKT0mB4oj7UJ1MYqncP2UTmED6p&#10;g4M7tAvvB0Z0HV7+HQouRB6RKbVhPL3Ox3EzkEZ3SKNa7hb5J9aJqm0oMQWqRkzIbJg4c9PS8jWm&#10;DsYm1XOHjUo1Y1liyD9hk3JyOMcazr1t1v7AmJOxJ2LPO+KbuBtI2jKpkXxS1TUakManI5LFe0TO&#10;edOpfuGLAAcg+N9F1UD6AuSj7l2BV1B0l0w8MdKBgGf8co/5dyueQALuYLSXF+4gK6uAp3ZjN/Kp&#10;Dq0M22XaCAnySNUEYAmcPgyoirnhwbw/IqswhMj/p7tGPrx95VxB9KrkUnTJaDdLXuEP+eaOooY2&#10;TOSiwO+L4jArRSMjXZeaUg6ljE0ceZoxm4y3u3UHmafFB7G5ZzBNiZtSqe/Fx7Ry1vJIBkWrleHG&#10;3UFZYwRILMmp21+Ra46MOtzHBXsDSqD72bgrSDO/HK+fQscuoo27ijGaGV9LtaXhZ6E9u/+gGzF5&#10;c2vJtSpW01UtF7/XhStnz+eyacWhj7mLVoc1w8foviqw+Yps0JJ0t01PMen8iAHIdzO6j3lJEANF&#10;11O2C1ECLqaFvUKH4cgb4T4klnyBhhzyv50vyDOT1qCW+Y7GbpmsGUnTVoPThdZqhJ3cH57X75ED&#10;vrd861oa77pPFiLXuCYFcfAy0VgRfRYTCKmrCuJp2ZAHw4iIr6XGhniqqyaHnXXQOimeFjekfdRI&#10;ZESMjV9DR8BILB0DFiKeqrmCnVNTAuJJ99rc1l2ESfG0rSUaufu3WGI54P+BKrsUT3j5YH1hr56g&#10;DIgnG7ryljx01b5yMeFq24iN9jIx0Djkj1e5LIATiMXICu6Cs7sjszqH1P5hYJi3/Lf/1vw9vWcl&#10;EZIrMu2ulTtVomAfU7mQaN4X72asUPdVOkUaamra5M7f6uRH7yuU2hUvXlyG3AvEQqfie/5vBoIO&#10;Gg9wckxNsFeNVEdhkqN/3PipklQj27O3Y+ZjL2VLl6L50WeACHa7Sp2r0cKEcekoBNlhgkrTStjK&#10;ImjQydyT+rJCaVerNNJo9LZD0hBUeTwpKIwjr7fYh4xxEXGJyA1MynsxzqB6IMkdszlYV3cs9kNT&#10;qw6IbA55oBSiw8s6tZnH7L0xMGgTmKHvEl7aeXyhRXRDnHAFe14AtSpJpJw7HSu//J5IZdr/UQOa&#10;yDIzfhi5JsTtd7SKTVmGlbP8FXMVielabnF4MPAYcRURxSsGGT7DlBixKmk8lfbxtG/F+vNNDxtP&#10;vDllZXWLpsaTnJOzhH48OS3WI47PxcdTeHUGyzP7WLbOjSdsLzD8hGeti2FCW0+kgId/PJXxvwto&#10;PKG3camYKMQHN56WI63rEHi9jyeshBZ1FG5aEUJI8ePJT1VuPnS7FyOSzm1DZw4JTl4AjmgUeNOt&#10;doKylQXx30MhbUT5Nw09vPRx3VyHrwnbKyRy+VARiY1LkX9oyi57nsHd2E+FUVm1OvdvM5kth/32&#10;0pTQib1vQSIQ3/FJG0wk5jg3A22FwUVc5ASMZSV2HXp8pikVBJzGmTuK95NQieHNNBkyFdXR3cbe&#10;Au5F/HxijDPNTIw9QhZeaziZqCC7U6cnG8TbCDY9yEDYLEjBmAncJlm/Rs6Brb+hlUJ/POoK04Ha&#10;XavTozU+dUGOuiJaXZRB3aTrQbxLRmpE/0S+bhY5ijAviTeNjjwSYPLa5mz8UyxxMy4tbx0pWDUl&#10;tzh2kbsdDIn33Seme0ICFYCga7JvIy4b2inBChBDxd6m4dSSKBKGPFY5v94NivH3yUzlPEtbi9uK&#10;+LDo8dg4zeAGQyVkw7l2ESYH0vow7kGPmN0UVYMteO+Tt1PwzO+yRgcn9bzPPP6IFs6pAWScS4gR&#10;94ilzji6u11eG6ifAWh8tIdNvg1G/r9rVuWMKE9IGN6Dt3Rqdc4gI6hbOJG0GKqILoR1ZcpoJJxh&#10;6QgzhTm/wO7h3hPoZSeI0fTbmRZ5ouOxOnlITGvL83wNKURgzEAQ8QE087mcor0XSXHMyv6vacwX&#10;neC2TvSXWVBJxGMOQiIQa8jOoU/ejYAv3JZ8AYBHRqv9P0HRJvodIqgr15NXgpfSocZuVea4AuGf&#10;XOhx5P5Z5CTAyO+Xyls/U/dszsCQ7pAwZ8PHcLvyt5UXduC+lI2lZwSDqXj9hIOkeDu0wAAbRmNt&#10;KX+pRKVwDZpYUk6uluzgZmQEZwRi1ZSTZLkHzdqQ/EQAVzTCNsjIbO/xQmw87QLoJARqE1fiWpYt&#10;jHLxHS5C5E2pQYa2DOMSZFg26/5TRHLaEnSGE2L324IrO6nGb/5ZDBuv0iG67ClyE4pUG3Ho34Pp&#10;mZdDc1CwDKHkCRSOxch0M0O4HD5VrFlx4DKjT26SZxcYhLAoX7Tq3yhitVG3hJuhucmuJPkIVBz/&#10;KvWJ8A7MU2+pTkwOs8jctOI93wX8m0KTVuamIK8EtCOhbfzLBroSSxJaAR3ZkRnGv4pP4xeK0teH&#10;qNW/Zl2TjFjc6F8EyxelabMtIyfxL9Xsvwl9f8S/RumGDOJzqH+tenmUiJxQHmYcObe+ByO7mALA&#10;v9Y5pknRv2oBRiE52QhboH//QDGlvpcb/Fs8DZg6pSmLiH9P2ikOQ/3blE6pHfDv/TAliL6aJYEp&#10;8e9Z9S8r8xJsT6vffVoxYZa9CSFqzXRneQ5kZXXES6Iazid8044DPDi2u2WOehPW/zeug34wytMu&#10;xmoLvVwgrXcVf04/thELQYcn32Ba7sfuVqaKAQVqVVJDrWid8l5N3cN8z4SkjFyx25J/wdgst4t3&#10;PCSmcmL4pSuJLRyC+zjzCWUVd0M0M2XyYrECZE2yqqhLLe0mDcF5vxhIijM1YtzrmH97MQ4LLWln&#10;C/9h4tWwSoXYxQmQnhL6zkwxSuUWs03fqLRrRbCfmKEBs3zLVMZuaW0jcjIiPqtcJY32a6NSNIy6&#10;AqJQJpSAWmOCJtsM0goXWMo1m5XaoHfEXHGq2zZm4ZlchKNIEEsj/8k3YM4zAVU6pgQer9n0267B&#10;8eKy1+6vSCt4r2wtvYa0SWylVFR4/qnQQxj4mCYRV2h5NYsRqHDMFwmJV7NB8E19GJTW9pJegSdQ&#10;IRHJgyg0B0QMUTplGWk4VL+mL1DqJUCD8clya4HR7YxFTUQOuW8D4FOURS2gEHmm3eqUmbUz4kAC&#10;uKmR4o+bykORuVMcGECrjdZvaStG5tyHerH2PzR7aGoWXAP1HnJ3J6NuXKEWbfP9QX4MhG7Lex/U&#10;6xVybqYSZcisONTLHN1LRLVUJFkYrZmwwIjKTHjss3iXrYv1WKBepoLzxLhxifyfCw48w9QqsKO4&#10;tFeoECtg1lxxiQAqAMcdbGyYavovu3hz3AmJxuqBWFYkPfWzf6F5YWiZwTijbL3yLoSAY67K4Wjh&#10;twWhGyt+4Z6t79eyEScWWcbDc/Jaz7bu4o7D4xY/Oeqwb561pcgGnpkvQyGJnQtb0HfZXzw2UcFm&#10;6pCHkhCu+9GI4yNchnfLABUJxdQZ8TKhb8bJqkiSAfUV+yeqE2Mk4hpUvGPLTkVoVdKo2Eqc+zJy&#10;rvUBPD0M4s+8PmOiOUmHrW5JuGU60m8MFlPs1suaXEt07/TQhgA8J1PAIHA56P51vTLi2JVdoXqS&#10;ohvr727KbXTiQfGIQxZiLyhqhv7kXCZUpoDz4MVfr1R8Sdak4FxrAS/XlBH+0zkoqIxa/inATD1T&#10;K/9XUQRQnJTlH5zXNMmD1M+tCLZzAB09k98kt0zip06W78OA1dZPP6umPf9xxm/dyK9eFAoF9yD0&#10;t6pexztN+pV2NZisgIbN2QxCY/Ldn+DqVUibYxFjoJgbtaulV2/TdwtOsAOkIESgX38fx+DV61dT&#10;tdYcX9GXWK3DwuSfBWeh3ysyVyHp9zLz1Zv/WmREIl6yZXOvuL+T4JSMqledAOvm1cvOX38NMdXa&#10;n2FAe9heq94RqDMgPEb988gIzMtVb4Ob88ZGP2xNymNF2OyiM8OQXlWun0gpWYAvJzbD2IUQUqKh&#10;i0vrD7UmQ6vWwWxuRBXbYhE3zzG3Hxsy9MakKPh8d1Q8XyuoSgno4DYj39vHG0bGoawP5eJJFU94&#10;2fJ2CYOpWxl5DR3Am+3dKfPmE6FFyGAxM9LrkIGb/+4SpqKie5U70JshhjakPvNCR9/r/4JnyMCU&#10;6rHqYoyls8wjXsmV3ioi96YYJukQvl+gr1KbdMWmnDJKpZfDmwW4mfjyPZ+1pV7a1yAZ2StSCsT2&#10;xzMXcP16QQGvm7nJ4EcDda67fHecM5pTVJc+d4GxZTig25dRVjM2lWZGoiEmCi4D4Gqn1kXq5TL4&#10;E0EUgUZ7Nnh80lCWfKlbWParJ2IDkPJxL2V/Hg9lQ1PqUtBqKheVDczvkJB0PLu0T7hU0tU2Nhxf&#10;MAWeteZ1Xh6gVducebxb2fndXDzX5KLQwIPVZPfozWDj3UR/yYN+d8kyZU5KQvcFAkZaIupI1ylX&#10;h3OkXN9E0HA/BsS7W2YUAHquSQxAe5Ymj27JuuNdjbJuJ52XcCXv7pxXvlDFunuYCD8VhEsda2NR&#10;vBuyh41scDxbne53EtRF8S5lrmHo3ao1dEKBxbNLqW5kQap5d+cVFXqjs64O3SzY8SHxd3dFuup7&#10;i3eNXo4YBTH16/DdG7NdTaqOZqNqPgvY4wKPkflG5h+g5Qv96dq4lsfB0PLAByMz2K8PrSIlLBxr&#10;XK44CB2UER1u7rtedzC9AXs1IomiLDBqXOMyWQMhbJmt1zKveUK67nuEHcFvGhKDFWp4U+SvylBO&#10;GCmOOb9+P83I9QKbES8Ei+XPbguQZgDb2AaNM1UJPxXrI/J/l4Hy2FmZMpldxtBxIa4D54y2WtWN&#10;UI3ee8tg8p0WPxHYcn7wBq1pvJU8MMcqPEAYamrF1APXxFE7SoXBf88U/gcsac5QNaWypeZ+GIrB&#10;JTMvt9eOFAcWl/e6P0rMDae+8KHudcPFjlBZh+TbOQ5PrEO3O4o0QlnGsjT53nL07Czsw5gR38Cg&#10;uz2fK0cWMpcfVjOwJYZVSbsAaDJYYT9qlirG3zXkXNoO2jqLA9HjF+Yw4X6rrZq8ZNIxYJ5TBj58&#10;yGemW/73vPaw7QCGgtJC6LCPhYoojaPfxXY2+LDo7KtQpkytS70Bxbng5c6kVK0lBMXCTLjTc/s4&#10;8xwFFOkTAruO3J5coT/1UdG39d1P8NgF4WnwSs5dEJs3tPYK2wBRewZ3ZOoIdVtr5JK2ToK1mPtM&#10;KYZfpcoChvkB3qCqHGMRzYqJLyIbp6ba2uwKWJxJWvlp05nJEjowEb0iCYPMgb7fz/dzYF7QO55N&#10;qjoyGCaMtu/mMU/omG5fziSqCeVulz5OLj3HIGvo0XGLHHFNWHZ00VMsOkZ5aMQUji4TLjTGkf8W&#10;4+pXsT4ocyHE73I3qWAT+OAX1lnoCjGmf4ui6LK8CrF5dH1KQvjOepGd9tkxc39cfOSn6Kq/QsEQ&#10;djh8l0JQTGbkvUe3WYmNctk9LzG3ATP7J0xoGyhGWjetpFC9WGcdnTd6BHSdnKNnCXYxFgEx7h2K&#10;myZbsLkEcTR3JEMDFElChuL0O94Vaxe5zi2CC195RTZkGc80hJnMjWHyB8JXd0pBxP7ITig2GSZe&#10;RfsVc7POu/E1UxFIMzovgtoJMQozYlHxkYm7zsuYTDTM1WoBgasTvpEXJt5HEgCd6FjqBIgfmN/J&#10;wcsLVS7zR0c2F0J/YPnDM8H/j3MsR2C+1E+sbSNCLBG3gkA6A0LMflJQQRTvlkGzXJ7fWD+PuuP2&#10;Ewc4TXlsNkv+wh9hYFnX7V12Z15+NvNJa3OSEOXoUCIGChrnYVHXtB8PTmnwdnm6shUyT4lPZ4an&#10;bgzjwAdV0y+PElO4AUq3bqP8F3Ir3SWplrqZaVHkieTJZl8EuUAs2B9IJimNaFjo58BVAcb8+EDi&#10;ckBzBxZlPrrQnAkQCgboJZwTT66eHbAnG/h+VJM1TgTpFl+G0bz6+13cS1e/YrJZkE/p6jNVvjJd&#10;BXqCbwhs+FA2Q6h0bZQLTBdP6bE1Jp/psg1VwmHY35MIiOkq/u8u7MZUpGps4BlLPgpaFmGF6QYm&#10;PM+PkPcmmQ6Ybh84PmU+3zpMzXTngYAtSM2d0lG6KEKkgrsZQUwaGmaDWFb2PWDtB+kq3LssGPgr&#10;SSQOFbNQZYTqtfYXnTr/WI4mNX7gQfm0F/Shk1bGtF1GaPFi6wjV0FbivL8QAxN76digw9B0KtWt&#10;UmQgqM074/d5F7xZGVMj50RLY1yxU7msvYCAO2EhSi7EU+R0BKt9dXk4L4OoDPmB2d103bI2oF7e&#10;QMTerst0obpR5Z0eq1WpKiAGq0drdu3+36csP5tfCREPqyX3ocJ2zNtv5YSM3qOQ5HF3l6LJjQpk&#10;p4ewti4wm8XjjTdjxTRJmu4ortgQBlCvWOOwY0J2F6nisrv+mVSNEymRJ6Udv53LDLym10tk+3+X&#10;eIosSUGiNWbdMyYik2rFY2XTlXpoAnx57tUjqz12ZTf/cyQ1/PdMHgTbYHLpk8Z/5gZyXIVHhVsv&#10;8JxdmHlBMqp2nEy/GEUcLXXwVSoCOKoIXgLPDhnOhhadcbmk4L/E07nUbt+kE+FR+8gq93QyjFcU&#10;JFtSgIDCajrShfagjEcTpWquMQ4oUKRTi6ARDKoMw4yIY3BocK1SlTjLJudLcjzYA9nhpC9mePnf&#10;dxpmV0DG0VlhOh8QActeAZwBhy1Lhm8f8jufx2mUzIOLRFCnvTSXLEIbV07wfdOhHpiXVw6qdzlh&#10;CbC5jaqzXC/TdukIYnAZA/QLO5HEljdLQVBrXqwY3xTQEBZ9O69rAcWLsotNJ1au0Y1BgTsuSZQX&#10;SvUw1mWDQvNKjAWLGpAxpacIWsh7bmk3X1b6NAdz2Znpa3AxsFdcNgVqWbVNPpOyp9Qcutybj5I0&#10;kyLaqM+1fZIb31TElp3PHnpT+qOo/ZqyoXivOH8ZZbZlM7M0m3Gh/fPI5l45gKc2vrxs8pg2h7/k&#10;Wk6GT4C0wz+9M2fzLZzuvErhETrIbLjh/hQfJtQuUUpGUUciNSX2ynI7A0cJHmGZEz/UjskuL+Mt&#10;bNNbjudIbw1GSIiMf00LjJO6co0v3eWPc+gB5Ync4a6ctLizw1QIhsrWT5vUgDGbw331EnZPUfq8&#10;+6Ix/kIWJKXR/DHyqNa0AS7L+4ZxjamvJVdM10iSmspSMMhryTjiqq1rEur60o0sLsogtYJtzu6Y&#10;dW1U5PBaxDy++CZ9HzGXblOUtmlFqla7HVdD5EISa3bVRoIZZKffijDwi387zLP8MsEuwmM1sP0d&#10;QfX4ouec8lKAmCR8+qovJrlHp76y40oRSrcQ5X34ct0uJhhLXCYQWqct/m7eMQHgqVhdrPtIWn2H&#10;PLRJ9173J+uGbbA7jkc7y6Ullj1DZ0fu1FgYeimb8gfjcHO3Nv2/AETYUEK7U3ZJjbH6YLdWuDGs&#10;0AEM9y65aUmuQlRF4Pql7KFIxMUfPIBrVb9mUOtPmahDIfv7e7FTbtnXeIaXR/oYFbdkrx1vuocj&#10;qX+w4y4Wy5A6EbybLtpr0pyaAT7RfFckSqqeAKFRK7EsBduljB0fjNtVIFTMCy5X2SlXBdnN17Jz&#10;nIgQkoIe3ozWQEUZ2jynLdTYV5+934syE97qXWCIKen6M+U7ZI/F/oSXdvAAjfWLjxOjSZClfRTc&#10;xEjF8Gyfwo5qb+9DU8Vq0ocD9RVH0bYZdej0J+Kc7MNUjXgyJuH/ljyzGGUVu4i8DEgG+2e8DJfP&#10;501hawkLm8tBvr6LeJEAL+8L5WHd0BFjNRtktISYXrZPcS2q79PhC7IKxgevoYjLtZZaPzyFNxqf&#10;BsVId8U6YrmORsU08SMqhPpq/aL9bTaqE13Ke9K8GGagS4vElL33MsBLlhuTMIG1SSo34fKzKHt6&#10;VdXoKaASZ7r+D6ZAK8tQqyaLioTBQbQwRFktMXcmduQkhBcg5Z3M0Z+d6MqMC9PH8eddHezllFQ4&#10;wLd92OPoHhc2X/RUXbqZoPMxQp8QcJnxry0OIBuR6xEcG6sydBr5N1pAwPgB3fmfH1J6qEY0Js5q&#10;GBkWaZrCC0k2jp2bvTZFOlyizslONeNVEwzdv5ZGtTBnBIK+PyiXIwI/TYwknWKSnJ1RTNvhwJ1M&#10;t8vwmFg5t8ZlAkTSMDAAdHZsRdcAvmwvb/cmn9haEO6XHK5wP/4VG4x80J7vYGfbAFJIiCuWcFCR&#10;KKNlwFbPzIAJ2uluc/WAQuMK9PNNjniz3z3gf5Qy9xwDS/PPJ9JeXk/eVjUDKtXBEZ/1kd2jxNpd&#10;2f2BeVY6XLHMrmHDke2IncbrXP35C+0moOItEAxbv9sjDZguSjwbCMAkMSr0zX/xxGuuOVLesENm&#10;Pl8Y3lAfRq6H4QI56rKLv5wjAsHyo1qhJnembNzqKyarBRTtIWcDNQ+Tndw+hIUB67xbfZXrY/Ea&#10;7TzN0Vhyd3VKOZ0LEXyi9ISsiUpq87LXLq8mB2WVHGzxxmbdMvVTiAMwtuTceKfAe3877yVVZras&#10;LBbd+wONiAq8sKw35RHkLtN6qxCpMhn0KSb0BDJRypUGVUrq+juOWiQ7qf2REWSk0kYtzXyOwo96&#10;+THyOYOJkWQePqPKRCHgsAlwmQ+HO5ZQJv34P1fg9XJ/7bDMyqbbo9mTa+e8oFg5SMe3zPkR0yTr&#10;cKCc9s5f+AgoY81ZI2C4A3C05fjQw3QuqxsD+lGxIaK1k7Qk+CRp0eojYLDbn/c1K/A1m7bnbVMn&#10;VSmDqtLPdEbANun+dTDYc+xa8WJlIAkkw8j85hLBE3fvD7iq+Rgc8BOhBOt2GcNLwvbxO0QM+lu/&#10;qlsMHwrxz4TlWkJ3L6UyR2hBLzeJl84mGQca6ajWCpkkdlOrDexDor1axhSZjBUcr8+xsPVmXpax&#10;oBHjltup7DVTGcuJCKhUnR5D5d9FEDuE4FBc+35WRlwIsjIh3OFMi5fduLlmNOqgKQyvtgJUXGOV&#10;3u+Ej7C+jtGwdY76THARsTIdv+zI18A7NJ9/Tr7ZY4UG5YUP4LjBxzIg/LKmkjarfv1QbtRktswa&#10;4UcPZ97TD6Okyw/mXRQ1RUaRca/ELByT4IS5U/i4cpz7oUrNzfVsqZgPFuYCy6V/be5ueFkwSFN3&#10;LsdpuKh8DpJJuX4xfXPOd29nGh3Y9t8G1Bam0YMyhP/NWiiOJPJqclgaCllI0vuYqI7AwJmXsY22&#10;oDKLWSLUvb76++76hMDVP7tSGrYx8XArkXQLn3+4/BUvjhBVRt5+r5GGNrNR2MyK18wfTxwwZhMe&#10;6SSXQTYtEa2HphajQcYHq0e7kdv1PZg43tMFEALXXtXHcATG05MYqACbtfk+u5+8KqKyPX/l6UJH&#10;Hq4nPTwi7WYQkoQ4NUMfhY1zaGPsFXNjmHIycDRnvNSwff4F8N/h5qizmNqVQfQL+ei2P7fxdWbo&#10;ksMtx0afJZ/deT/sDRv+lYT14QrMo5YqdBYoMjngsSj3OcwSwbO5+GHZmA+biVCxbcvLdVDpG2wx&#10;OkVAMLx11UZTiAwmfxVVJUaFJ8LRmWfNXx9Sx6Fd98DpJ+H6v14HgvqEqcyn04+L4r2dKXSml/W7&#10;2uorZ4sLDXYUW6WAGwI6VFHbSTWazPI10lbuHAQTSvJsDmvJ2QsUfqdeUGdaDI05fiyJEcfmm5hE&#10;pg6+S013e+UNqnfSWSyQeSmELFNq6kWoTXippenAlD3c/kRnxv/Sw8A4oB117WOnh8blQ+6IeTwI&#10;KVkzqcK9AyNeC+bzmVxC/Mgb34ikZeVoEMxuPMVIOVqCwiPe0/fHU7qzxxNJiX/7Gg69t50HfF0q&#10;F9yTcWFYckAFlRmvcOIRAtTQMtTMpdtktF+2MKigdXBpNEcT65bsbUGGwjf83p1lDiyjhU8q3NXF&#10;TX99EE+4eLCJslZhgLZaVxLd0LzRB67//+9Mn3DT8gqs9wwCsO20ww8CTFqWnQjMbEh3JJUSRIDq&#10;OFkB1rCwXLXfzmwcN9XKTx/aWc4qfYCELlOBnFCk98PSeol+Jj1Kwi+ltWCaWlSUrANkdo62Eimp&#10;LC87tahqm2KVCjWRqW/ISo4serFxwLAPMNmbffUNS8zotwqHdRnl/kXRuf2EyA/g/nK6hN7PFDcU&#10;MWOUPbXhIqCMSVqHrjDxfpHth2lQrVeWvc8A5fwstCpBnuZO33BVwIQcR0AKZcbWYGKeK2mHnVSN&#10;AwB+Dw/ZEgnwts8PhRN0iFvN/PLCBNPceCb2NTJWklCbf9TciFHcEjJsFbZlbPnIrHIYfIVxLEnP&#10;6cRgr6BAyEQFLrmPuc5YyAY6d8mYOGi9dzgsdp+7NOkck71wKpAj8fsvEP9qxVfUgF6veHrQ3ux/&#10;Oan5W8w/+IBvHz9ZvBvMZqWfYvZXtssULNpkqLKiV5N1TBJWuVcZdiok5RXqeoNZfwMV3tqobasB&#10;kgPmt67jqvPkB2rncye1DJmI+O01U5iCR6ZQJV8ABYvmHbbcCBfK0MN/DoUKG3FecHYenZ1CbGPR&#10;LN7qxntwXiIZgZkv3jpEKx5wg8ODiH/AvNQrwVgTEDIfKFSLNtT1rdM0RGSmuLZMtzHWnbZpkgsa&#10;NG0AE1LZn7/1unYYNzMblMc7Bi8bTdRZnbqSEefjzscC+D8KDmxSa2cyUE5Hne4xGV/0Ko9+F6Zr&#10;Oc4qaADDxDFGloTriPB5Oq1EayxzXp2sN54tnI75hFgAPWyt4u8TVN19uElLZYUY/BGDjfTleocu&#10;6Mjr6dlKP3k1ESxqbxvrwSHbvhaw3gQm20QIBAegrC5slgZ8dDH4gcSw3Wgn/TCWA/bKjfHwyY8G&#10;ZSQF/74KbzF0NAKkGkOYDzxfU9Lxa1WqkgahdssOH3Y0z04A+FYdWXsMYlFZ2VtqoXcxDCYowW9/&#10;Uo1WaXTJLhllRkje95FJMNt5ZIqUfQgWmXxyvwEFGU9U8FzQN4Lyli2wNEhE4dSw0s/c6zVWqRQA&#10;PQO/RlJAdRtOerQR3ppi1nnsCswLI6QB8G1TdlIz8oEqq1eEgU65alugQTC4oNer13adQhwNqcYz&#10;R/U8gQVUqBgSLrNtcgr7r9a1rjexCI3XHlBTJngsJlfio2KJ9TlTEvCFSh1rX1pP6iOWkG1ba1oy&#10;hMYfqjLCXwFEnprTvRAsNHazqjWfMyy0k+Gg1RGya9nVYWHlZ/mNrddRRlZZSeMzyo0c8G5FMzHu&#10;h8O0XXk81Okf/17DoNzCJjuIjBxzmhm5z9wqV64lR1g3EW1SOWJVdClqHaO0bspRVBRRCTXJGWLX&#10;lliF1OqY33ccu/3Y+m8/r3nP8zyf5/O8n+szz2v+e3cOllIt78EY6wrshlzvQPl2mEtR7LCQj83n&#10;gE0HLr4pFUhsmZAxEciW5CIDZzXhZ+Le1fdDkIsxWnPyxxtbL7gcjTrm558T81rIWoR3l6eTVorr&#10;4IaEnuKkXAf/TsJY6iHNtyVdg165JsbCBGBLEL+oTKeFCU/vrTjDys/BRSlCa+6xfMrkdASseqPv&#10;KL1X0+vJEW3P93fE0Aqsh9gOITu2+n1nticv/M2Wo7BrfdmenNF9dKMU/o5qa00JuXuWOWnyF+2l&#10;D7oWi8w+LmYG9/16Rkiw8ipBn8krrjJpekBxv5JU8+9DYrdye/fdz741fSZfekiNJbGzJe+caKfc&#10;bPOJxHQzYddIL65Xe4+pcD3LPngSuclQbK33O38yRb7nklfcsToxmczArm0XE9cX7nKv9KDpfC58&#10;pi+GHwLpueM1L0lbvF504+zcOg7M9V0a4zeoDx69SMucmvd8dVDG7U5/c5PkoSub8SenxzY2vlax&#10;f8TsOjhqoHTavMIICXHMpN4rEQ+sC/+jR+r16RliTAeTefFpQcz6XL3j8pvAbVeoBuq0W3X5d7Hl&#10;P+8RZDW03eAiYpHLcdYdLkKvTk5gsXpHw/rutmkFZN+qqR7sPFEEVB7vIZBSnbsuMMi2Sl4eFpAt&#10;TuSsu/nE2ajdyeN6KhZNKqkWJJnhW+wEnV0v/mSRAnPHhht1b4xusUs0ahQ4dYirJ5euIWUSdscs&#10;sJg9Wy1BGdbY5Pikdb1kxYEZs+r3+RJ/sGM7o4Xr+Vs/3uSbKpnb5AiFuq2VHnAuJWa0qdeM+exS&#10;ZmZkXbpwsn5zbfc26w5vr08qJfPc79fKFSrtSFTa4N0AJk84qYcUjavofk41jWDJ/eywLjBZ1Knr&#10;VFVLy7jlgERTGc8dmx3cFTJk1cJLtk8t22dUmPuKSY3UdM1CETN6FKtGbOfIOP7xFd7EUKszH0Db&#10;dKVh5KglMVlQ+Qe1BszVAYt0XUErM/2hsvffC0+dKzn82uN5Ra2nYYuq6JuKQCsbbKrBtXzHSWkd&#10;/duRFnoHXFLi772qi7GJ8OqzOEuMMx1z/7PtR90LCu7B4q4OsvaPC5547BWUSsMJ9AnhTj+y2MUN&#10;21fwvdM6n2jeIhir1sx7u837l0jpdMqe0ee210WsGk+corwzfR+hMHOkILg4+MgL4/b+e3pY1SPT&#10;8WFrRJyskOJjBZZH3nUSkjWczrld29bVnJBzWxRYy8Qr9b9LzujSSMrNaq8yyLnx4fB8OhCWqcYy&#10;qUWcLafmBvPP49/GPExKP/1BYpBbrjeH5ZPXNtsTcH02U4M6+SOPFcLWvSs8fK3ogSXNV+z2CC3u&#10;lNfoNWvLIHO3976KPwwUR2F25PO9Gxhx0mbKXt5DbffVcChkT3ZGkHnW2zuXtZY1QA68hKbf1tga&#10;dpbLUgTsqJIPCf3Xex9dkvyDcGrT5W0WEuehmHEzB0T2jGrTwOXEBNaOcJeWD/ND6THqFs8dZHSG&#10;cmY1m4FMwzXlPo4q5IJkgunu7NoUuvB03M6/JmpONb0N6HVpj9/ewkOgWpnHaeTH707rd+TnXfOo&#10;r7Mrl3tvyD6DvAeX9H5C/xUYKqe5vxHaaNPI3WtTUPXxYecF6zL77gfadeBA1JCaI75KsiG/N+9I&#10;bS+5CfkwCjJqfR5XFjX2//DkcHB5pG3shWd2NaVbD7FbIvCa8Ws0Xsgx9/thhiQ9c0bqhb3tUpr6&#10;JptYGEc8X/SAZwiVCpOvJtx2Dp8zis82U4XodkcD3fVaDAzrfsIIMmoh/oHEvclFwVfE/WnOcd2Z&#10;1frVs7I5ASbWLl6VZ9+dKWigJrwKV5FyieryK6KcHaN28/H6i5dcl30SXjOvyBY8PdCvrXWrUbX8&#10;wXNffi0+lk/vjDo2MjtA0DeD1fpCHRhvxgqonng4n/Ui5ApiuFNCxbjUf3Ro/MhwbQ9+Ur43yyhj&#10;U2SidEySf16gUaaPNNBmxi4XgxTNtpOuJUiLuVyXNFhvPP3re8Z+8BB+vCLQ5bzfPKC12zVIsVxK&#10;ofb5zUFf8wsPd2q12LT5bfZvThbRD6nPV45e/9dlPaZaUneL2P4qvjrv+zhF+flzlMFo907mIzvl&#10;PCendM3xDGBs+nhSZTIc7fFbyenQYNXCNPDaoawDqufZOEfGsPLEiIfj3ZyKuSqeqr9iG0VDa48q&#10;N74cCd3/++uXpVkf02Abg3Di1ZpCHov+6sqOEgQYxW+fPa0ZuvVEPOtxeBtPpoNma3VLTFrY5Kst&#10;V6zjmMIb7Y+GvL0Wa5Sa2dCQFFgxXYXJWjOdun0wXuqq4mzljyK3TVxnfRWFK0fo7jnVgzM1L1Vt&#10;7XzskSlG2H23x24+7fGdUabRnjCzSOFjhXB2OF9ArU7gB5PMdx1j9uzvNr9VAnQqGvk7Yq8nfpza&#10;KClt3Rn6VqEbUSKOX4/p0tCtyxPcONVQ99BKCqvaJ5sVWRERu6GMkMNt/lLeem8rqdVbKjEe/OX7&#10;gyEdSNBu+jB1Y1FsuH+AvrS2sROmJOZUsXRQJHSwu1/Iw73AbAfLS2QrXtvujKQzD7es1tMWr1q6&#10;ojUhtcHEsk3vyL43R9Rudrvl0Urt6rXS8GGJAQdfm+/LsNWZvvNkZ7bM2NNzOdiCT54WP998vEGe&#10;zPqRbbGZZakgLJsi/lB8ZqSt0dRy5rq+o4dk8K3tch3+oucKt/0l2CN6rzmE5WPpd8O9uHG7lak4&#10;dtC5UkUlrN3kUk4fmwZSrvSTH64rHUoszl73fk6BbPmZmWiyV8Sg9cOhjdMZ812qTbSLf/AcEj+o&#10;y8dD/5RkQxJv1eeLnGhXkCHoPmFvC2Drm+30FXbc1f7bb89yUyvGqkqVQr/fWqvwJvzX/H19H2/L&#10;YH2V7XyE/O+OzCerxHkVwVOjCSY3ZidmxtZW9Wt+IgoLMj9dRgxnEhOmMe/4n+9+Bgw1kSu0rXan&#10;fQ+tFjldllx2XtCGdv1b+5T+j/bpl9rHXxeZXhJYVlwlxLwgtYxzUbT08PQLiggO93XB49Usg72+&#10;TWcTFuy1x9N7mc/G0BgX4LcrzCMsGkdUVyXQ8P/IRu8N8/ZZy0vAERno99+GU6dSyVQcp2fJOPLS&#10;Cz1Bf/uIFMpKH1mdRFgVx2ktfv/NR2GQaCviyAwS59z+fyxZnUZc5WNQySt9NAaBsdJHJZFWrZlK&#10;JK4aS2EwVq6FQCWQVq2FytGfXuGjMeiklT46cfW8DBJj5bzofilf8KHX7RfgHcZJGY5AMnofatuD&#10;gyMW9H+3q5kG+QTjFtIKrRs6a+qRGcZEI2N9QzrdgKJOIzHoRsZkIyMig2isTmUwiNqaxvoMIt2Q&#10;pkchUNQpNAOSniFnRn2iAdmIQmHQSNquaA6ER3iERSxkAJlBIXJEt42sjdcCqAmhWIMCi4KXo7DL&#10;cS4Zz1KbhwsA7mIW477s51tq56LIRLEOWIyRQCG8VAdRiC3VERScSb/kMP+ijU4BbAEW17J+RdxO&#10;FMpftNlLxuFctHaMEBcHAKC5xGEALM77X/JuAhb3y9nn0viFUn4phuMXWapDwOp1UNGASGhxHbgl&#10;jiWeBeOMp4KRkCNaEpYn+aLfCK3rgQegrWA8ZA2mQLFgKVQKdkL94By0CVKHdaBjMA6ahNdDH2Ex&#10;iA8RhL5DYMgQmQODkBfgOUQeCkHcIGMkC5JFrkFCyDMIiwAwjJDgD7AHzIekwHjkJmyNvIEjEDxy&#10;HpFHjiOySBKCQw4gAogJ8gkWQP6En8JdcDj8FpaGjZFRKAy5A/2CMKEHyGGoA4mDHiM/QV1INIoo&#10;6AkSgSIMykDhhIRDG9CyEQ6BfoD1IW34PkiBmaACvB+UhB1AUdgEFIBpIBaWAzHwZhCB1UAYJoGT&#10;UAjYB5WBDdAEeA4ygmyhKGgKPaMr4B4oCi0556W14pzlYABAP988ZzkYBjjnrPgv/ZyxajAfwIDF&#10;AX1YcYHna3GmMAUQR8rBBxhg4d4o/xKHphPwFANBwxgM9BLDC4lybYAkuEygSUwoxOHe+C9jOPlT&#10;iFyGZ5EQzLd4PyGXML8jdzH1SDOmHEUechtzEqnHfIsXAwth9oL1C7xf2xcN7MHwgdWYdWDIAtfX&#10;4tzBy/BmIBaSBkK/uX9BwBPiBuwhGDBFl2CAQgsFbWH/uH8Zs5j+tAXOr80NABugdQAW0kV/bt/a&#10;7wxYDrZCigv3/bX19UI8wBQ0z8bA82wBFN/Bn9icHFnOreX3QBtYfAOWbfk9XH4DUIv7r94fzjks&#10;vzP8KESXRgku1f8HAAD//wMAUEsDBBQABgAIAAAAIQC2hW4M5AAAAA4BAAAPAAAAZHJzL2Rvd25y&#10;ZXYueG1sTI9Pa8JAEMXvhX6HZQq96eZPjZJmIyJtT1KoFkpvazImwexsyK5J/PYdT/X2HvN483vZ&#10;ejKtGLB3jSUF4TwAgVTYsqFKwffhfbYC4bymUreWUMEVHazzx4dMp6Ud6QuHva8El5BLtYLa+y6V&#10;0hU1Gu3mtkPi28n2Rnu2fSXLXo9cbloZBUEijW6IP9S6w22NxXl/MQo+Rj1u4vBt2J1P2+vvYfH5&#10;swtRqeenafMKwuPk/8Nww2d0yJnpaC9UOtEqmMUBb/EswngVgbhFFkmyBHFktYyjF5B5Ju9n5H8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OcLRkJTBAAAAgwAAA4A&#10;AAAAAAAAAAAAAAAAPAIAAGRycy9lMm9Eb2MueG1sUEsBAi0AFAAGAAgAAAAhAIyxnP2pjwAAkKIA&#10;ABQAAAAAAAAAAAAAAAAAuwYAAGRycy9tZWRpYS9pbWFnZTEuZW1mUEsBAi0AFAAGAAgAAAAhALaF&#10;bgzkAAAADgEAAA8AAAAAAAAAAAAAAAAAlpYAAGRycy9kb3ducmV2LnhtbFBLAQItABQABgAIAAAA&#10;IQCOIglCugAAACEBAAAZAAAAAAAAAAAAAAAAAKeXAABkcnMvX3JlbHMvZTJvRG9jLnhtbC5yZWxz&#10;UEsFBgAAAAAGAAYAfAEAAJiYAAAAAA==&#10;">
                <v:rect id="Rectangle 46" o:spid="_x0000_s1042" style="position:absolute;width:76930;height:108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EIXyAAAANsAAAAPAAAAZHJzL2Rvd25yZXYueG1sRI9ba8JA&#10;FITfC/0PyxF8qxslikQ3oXiBVupDVby8HbKnSWj2bMhuNe2v7xYKPg4z8w0zzzpTiyu1rrKsYDiI&#10;QBDnVldcKDjs109TEM4ja6wtk4JvcpCljw9zTLS98Ttdd74QAcIuQQWl900ipctLMugGtiEO3odt&#10;Dfog20LqFm8Bbmo5iqKJNFhxWCixoUVJ+efuyyiIly4/bSany895ebwsXqPpdhW/KdXvdc8zEJ46&#10;fw//t1+0gnEMf1/CD5DpLwAAAP//AwBQSwECLQAUAAYACAAAACEA2+H2y+4AAACFAQAAEwAAAAAA&#10;AAAAAAAAAAAAAAAAW0NvbnRlbnRfVHlwZXNdLnhtbFBLAQItABQABgAIAAAAIQBa9CxbvwAAABUB&#10;AAALAAAAAAAAAAAAAAAAAB8BAABfcmVscy8ucmVsc1BLAQItABQABgAIAAAAIQBq4EIXyAAAANsA&#10;AAAPAAAAAAAAAAAAAAAAAAcCAABkcnMvZG93bnJldi54bWxQSwUGAAAAAAMAAwC3AAAA/AIAAAAA&#10;" fillcolor="#1e1545" stroked="f" strokeweight="1pt"/>
                <v:shape id="Text Box 47" o:spid="_x0000_s1043" type="#_x0000_t202" style="position:absolute;left:9028;top:32061;width:59904;height:5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55EF20CA" w14:textId="77777777" w:rsidR="00601673" w:rsidRPr="00B32ED2" w:rsidRDefault="00601673" w:rsidP="008F5812">
                        <w:pPr>
                          <w:pStyle w:val="Headingwhite"/>
                        </w:pPr>
                        <w:r w:rsidRPr="00B32ED2">
                          <w:t>Section 0</w:t>
                        </w:r>
                        <w:r>
                          <w:t>6</w:t>
                        </w:r>
                      </w:p>
                      <w:p w14:paraId="51C9D4BA" w14:textId="77777777" w:rsidR="00601673" w:rsidRPr="00B32ED2" w:rsidRDefault="00601673" w:rsidP="008F5812">
                        <w:pPr>
                          <w:pStyle w:val="Headingwhite"/>
                        </w:pPr>
                        <w:r>
                          <w:t>Exemptions</w:t>
                        </w:r>
                      </w:p>
                    </w:txbxContent>
                  </v:textbox>
                </v:shape>
                <v:shape id="Picture 48" o:spid="_x0000_s1044" type="#_x0000_t75" style="position:absolute;left:26834;top:47472;width:74555;height:7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UMMwwAAANsAAAAPAAAAZHJzL2Rvd25yZXYueG1sRI/BasMw&#10;EETvgf6D2EJviVyXhNS1HEogkKvtHnpcrK3t1lqpluo4+fooEOhxmJk3TL6bzSAmGn1vWcHzKgFB&#10;3Fjdc6vgoz4styB8QNY4WCYFZ/KwKx4WOWbanrikqQqtiBD2GSroQnCZlL7pyKBfWUccvS87GgxR&#10;jq3UI54i3AwyTZKNNNhzXOjQ0b6j5qf6MwrKS3o5/1b7l89a1+57m+pycq9KPT3O728gAs3hP3xv&#10;H7WC9QZuX+IPkMUVAAD//wMAUEsBAi0AFAAGAAgAAAAhANvh9svuAAAAhQEAABMAAAAAAAAAAAAA&#10;AAAAAAAAAFtDb250ZW50X1R5cGVzXS54bWxQSwECLQAUAAYACAAAACEAWvQsW78AAAAVAQAACwAA&#10;AAAAAAAAAAAAAAAfAQAAX3JlbHMvLnJlbHNQSwECLQAUAAYACAAAACEA+UFDDMMAAADbAAAADwAA&#10;AAAAAAAAAAAAAAAHAgAAZHJzL2Rvd25yZXYueG1sUEsFBgAAAAADAAMAtwAAAPcCAAAAAA==&#10;">
                  <v:imagedata r:id="rId22" o:title=""/>
                </v:shape>
                <w10:wrap anchorx="page"/>
              </v:group>
            </w:pict>
          </mc:Fallback>
        </mc:AlternateContent>
      </w:r>
    </w:p>
    <w:p w14:paraId="04A505F5" w14:textId="570379BB" w:rsidR="0C27B3E2" w:rsidRPr="001C4FE3" w:rsidRDefault="000407DA" w:rsidP="008F5812">
      <w:pPr>
        <w:pStyle w:val="Heading1"/>
      </w:pPr>
      <w:bookmarkStart w:id="266" w:name="_Toc162260560"/>
      <w:bookmarkStart w:id="267" w:name="_Toc240008888"/>
      <w:r w:rsidRPr="001C4FE3">
        <w:lastRenderedPageBreak/>
        <w:t xml:space="preserve">Star Rating </w:t>
      </w:r>
      <w:bookmarkEnd w:id="265"/>
      <w:bookmarkEnd w:id="266"/>
      <w:r w:rsidR="00432270">
        <w:t>e</w:t>
      </w:r>
      <w:r w:rsidR="00E12841" w:rsidRPr="001C4FE3">
        <w:t>xemptions</w:t>
      </w:r>
      <w:bookmarkEnd w:id="267"/>
    </w:p>
    <w:p w14:paraId="6526A060" w14:textId="6D0F7BFB" w:rsidR="0067134D" w:rsidRPr="001B24B6" w:rsidRDefault="54742553" w:rsidP="008F5812">
      <w:r w:rsidRPr="3AABE3EE">
        <w:t>Th</w:t>
      </w:r>
      <w:r w:rsidR="5AD52066" w:rsidRPr="3AABE3EE">
        <w:t xml:space="preserve">is </w:t>
      </w:r>
      <w:r w:rsidRPr="3AABE3EE">
        <w:t>section</w:t>
      </w:r>
      <w:r w:rsidR="5109A49E" w:rsidRPr="3AABE3EE">
        <w:t xml:space="preserve"> provides</w:t>
      </w:r>
      <w:r w:rsidR="36261C9D" w:rsidRPr="3AABE3EE">
        <w:t xml:space="preserve"> detailed</w:t>
      </w:r>
      <w:r w:rsidR="5109A49E" w:rsidRPr="3AABE3EE">
        <w:t xml:space="preserve"> information for different </w:t>
      </w:r>
      <w:r w:rsidR="3FE4EC3B" w:rsidRPr="3AABE3EE">
        <w:t>S</w:t>
      </w:r>
      <w:r w:rsidR="36261C9D" w:rsidRPr="3AABE3EE">
        <w:t xml:space="preserve">tar </w:t>
      </w:r>
      <w:r w:rsidR="3FE4EC3B" w:rsidRPr="3AABE3EE">
        <w:t>R</w:t>
      </w:r>
      <w:r w:rsidR="36261C9D" w:rsidRPr="3AABE3EE">
        <w:t xml:space="preserve">ating </w:t>
      </w:r>
      <w:r w:rsidR="01BD4B0F" w:rsidRPr="3AABE3EE">
        <w:t>exemptions</w:t>
      </w:r>
      <w:r w:rsidRPr="3AABE3EE">
        <w:t>.</w:t>
      </w:r>
      <w:r w:rsidR="5AD52066" w:rsidRPr="3AABE3EE">
        <w:t xml:space="preserve"> </w:t>
      </w:r>
      <w:r w:rsidR="1096E9FF" w:rsidRPr="001B24B6">
        <w:t>There are f</w:t>
      </w:r>
      <w:r w:rsidR="0A4BD721" w:rsidRPr="001B24B6">
        <w:t>ive</w:t>
      </w:r>
      <w:r w:rsidR="1096E9FF" w:rsidRPr="001B24B6">
        <w:t xml:space="preserve"> exemption categories for the display of Star Ratings on the My Aged Care website</w:t>
      </w:r>
      <w:r w:rsidR="134112E5" w:rsidRPr="001B24B6">
        <w:t xml:space="preserve"> for a defined </w:t>
      </w:r>
      <w:proofErr w:type="gramStart"/>
      <w:r w:rsidR="134112E5" w:rsidRPr="001B24B6">
        <w:t>period of time</w:t>
      </w:r>
      <w:proofErr w:type="gramEnd"/>
      <w:r w:rsidR="516F5C2C" w:rsidRPr="001B24B6">
        <w:t xml:space="preserve"> or quarterly reporting period</w:t>
      </w:r>
      <w:r w:rsidR="1096E9FF" w:rsidRPr="001B24B6">
        <w:t xml:space="preserve">. These </w:t>
      </w:r>
      <w:r w:rsidR="7CFA3BDA" w:rsidRPr="001B24B6">
        <w:t>relate to</w:t>
      </w:r>
      <w:r w:rsidR="1096E9FF" w:rsidRPr="001B24B6">
        <w:t>:</w:t>
      </w:r>
    </w:p>
    <w:p w14:paraId="15E360B0" w14:textId="3E1862F3" w:rsidR="0067134D" w:rsidRPr="0027319A" w:rsidRDefault="00DB7859" w:rsidP="004512DA">
      <w:pPr>
        <w:pStyle w:val="ListNumber"/>
        <w:ind w:left="357" w:hanging="357"/>
      </w:pPr>
      <w:r>
        <w:t>n</w:t>
      </w:r>
      <w:r w:rsidRPr="003805E0">
        <w:t>ew</w:t>
      </w:r>
      <w:r w:rsidR="00C90AB2">
        <w:t>,</w:t>
      </w:r>
      <w:r w:rsidR="0067134D" w:rsidRPr="003805E0">
        <w:t xml:space="preserve"> transferred </w:t>
      </w:r>
      <w:r w:rsidR="005735FC">
        <w:t xml:space="preserve">and re-opened </w:t>
      </w:r>
      <w:r w:rsidR="00BE00D4" w:rsidRPr="0027319A">
        <w:t>aged care homes</w:t>
      </w:r>
    </w:p>
    <w:p w14:paraId="4F01034C" w14:textId="6E7A6781" w:rsidR="0067134D" w:rsidRPr="003805E0" w:rsidRDefault="00D652D9" w:rsidP="004512DA">
      <w:pPr>
        <w:pStyle w:val="ListNumber"/>
        <w:ind w:left="357" w:hanging="357"/>
      </w:pPr>
      <w:r w:rsidRPr="003805E0">
        <w:t>i</w:t>
      </w:r>
      <w:r w:rsidR="0067134D" w:rsidRPr="003805E0">
        <w:t xml:space="preserve">nsufficient data to publish Star Ratings for one or more </w:t>
      </w:r>
      <w:r w:rsidR="00D520B3" w:rsidRPr="003805E0">
        <w:t>sub-</w:t>
      </w:r>
      <w:r w:rsidR="0067134D" w:rsidRPr="003805E0">
        <w:t>categories</w:t>
      </w:r>
    </w:p>
    <w:p w14:paraId="5FCF67DA" w14:textId="4DB797E4" w:rsidR="00FC6428" w:rsidRPr="003805E0" w:rsidRDefault="00BE2C28" w:rsidP="004512DA">
      <w:pPr>
        <w:pStyle w:val="ListNumber"/>
        <w:ind w:left="357" w:hanging="357"/>
      </w:pPr>
      <w:r w:rsidRPr="003805E0">
        <w:t>e</w:t>
      </w:r>
      <w:r w:rsidR="00FC6428" w:rsidRPr="003805E0">
        <w:t>xceptional circumstances</w:t>
      </w:r>
      <w:r w:rsidR="77F94004" w:rsidRPr="003805E0">
        <w:t xml:space="preserve"> </w:t>
      </w:r>
      <w:r w:rsidR="00FC6428" w:rsidRPr="003805E0">
        <w:t>—</w:t>
      </w:r>
      <w:r w:rsidR="77F94004" w:rsidRPr="003805E0">
        <w:t xml:space="preserve"> </w:t>
      </w:r>
      <w:r w:rsidR="00FC6428" w:rsidRPr="003805E0">
        <w:t>access to premises</w:t>
      </w:r>
    </w:p>
    <w:p w14:paraId="74E85FC2" w14:textId="162730C0" w:rsidR="0067134D" w:rsidRPr="003805E0" w:rsidRDefault="00BE00D4" w:rsidP="004512DA">
      <w:pPr>
        <w:pStyle w:val="ListNumber"/>
        <w:ind w:left="357" w:hanging="357"/>
      </w:pPr>
      <w:r w:rsidRPr="003805E0">
        <w:t>exceptional</w:t>
      </w:r>
      <w:r w:rsidR="0067134D" w:rsidRPr="003805E0">
        <w:t xml:space="preserve"> circumstances </w:t>
      </w:r>
      <w:r w:rsidR="00727364" w:rsidRPr="003805E0">
        <w:t>—</w:t>
      </w:r>
      <w:r w:rsidR="0067134D" w:rsidRPr="003805E0">
        <w:t xml:space="preserve"> environment</w:t>
      </w:r>
    </w:p>
    <w:p w14:paraId="2BEAC845" w14:textId="4D9EA7FC" w:rsidR="006305D5" w:rsidRPr="003805E0" w:rsidRDefault="006305D5" w:rsidP="004512DA">
      <w:pPr>
        <w:pStyle w:val="ListNumber"/>
        <w:ind w:left="357" w:hanging="357"/>
      </w:pPr>
      <w:r w:rsidRPr="003805E0">
        <w:t>technical or</w:t>
      </w:r>
      <w:r w:rsidR="0024741B" w:rsidRPr="003805E0">
        <w:t xml:space="preserve"> </w:t>
      </w:r>
      <w:r w:rsidR="00727364" w:rsidRPr="003805E0">
        <w:t>data</w:t>
      </w:r>
      <w:r w:rsidRPr="003805E0">
        <w:t xml:space="preserve"> issue</w:t>
      </w:r>
      <w:r w:rsidR="007B011D" w:rsidRPr="003805E0">
        <w:t>s.</w:t>
      </w:r>
    </w:p>
    <w:p w14:paraId="6F7484E1" w14:textId="5EAFFB11" w:rsidR="00545915" w:rsidRPr="001B24B6" w:rsidRDefault="72DACE0B" w:rsidP="008F5812">
      <w:r w:rsidRPr="001B24B6">
        <w:t>Star Ratings exemptions for the display of sub-category ratings will be applied</w:t>
      </w:r>
      <w:r w:rsidR="76E178FD" w:rsidRPr="001B24B6">
        <w:t xml:space="preserve"> </w:t>
      </w:r>
      <w:r w:rsidR="588D1515" w:rsidRPr="001B24B6">
        <w:t>to</w:t>
      </w:r>
      <w:r w:rsidRPr="001B24B6">
        <w:t xml:space="preserve"> the affected quarter </w:t>
      </w:r>
      <w:r w:rsidR="724DD61F" w:rsidRPr="001B24B6">
        <w:t>permanently</w:t>
      </w:r>
      <w:r w:rsidRPr="001B24B6">
        <w:t xml:space="preserve"> i.e</w:t>
      </w:r>
      <w:r w:rsidR="7F3E89E9" w:rsidRPr="001B24B6">
        <w:t>.</w:t>
      </w:r>
      <w:r w:rsidR="31D5CB7F" w:rsidRPr="001B24B6">
        <w:t>,</w:t>
      </w:r>
      <w:r w:rsidR="724DD61F" w:rsidRPr="001B24B6">
        <w:t xml:space="preserve"> will </w:t>
      </w:r>
      <w:r w:rsidR="588D1515" w:rsidRPr="001B24B6">
        <w:t>display</w:t>
      </w:r>
      <w:r w:rsidRPr="001B24B6">
        <w:t xml:space="preserve"> in the history page</w:t>
      </w:r>
      <w:r w:rsidR="724DD61F" w:rsidRPr="001B24B6">
        <w:t>s</w:t>
      </w:r>
      <w:r w:rsidRPr="001B24B6">
        <w:t xml:space="preserve"> of </w:t>
      </w:r>
      <w:r w:rsidR="724DD61F" w:rsidRPr="001B24B6">
        <w:t xml:space="preserve">both </w:t>
      </w:r>
      <w:r w:rsidRPr="001B24B6">
        <w:t>the relevant sub</w:t>
      </w:r>
      <w:r w:rsidR="00516117" w:rsidRPr="001B24B6">
        <w:noBreakHyphen/>
      </w:r>
      <w:r w:rsidRPr="001B24B6">
        <w:t>category/s and the Overall Star Ratings</w:t>
      </w:r>
      <w:r w:rsidR="76E178FD" w:rsidRPr="001B24B6">
        <w:t xml:space="preserve"> following subsequent quarterly updates to Star Ratings</w:t>
      </w:r>
      <w:r w:rsidRPr="001B24B6">
        <w:t xml:space="preserve"> – see section 6.</w:t>
      </w:r>
      <w:r w:rsidR="5DBD06A7" w:rsidRPr="001B24B6">
        <w:t>6</w:t>
      </w:r>
      <w:r w:rsidRPr="001B24B6">
        <w:t>.</w:t>
      </w:r>
    </w:p>
    <w:p w14:paraId="72B3AED4" w14:textId="3DE46B52" w:rsidR="00B20747" w:rsidRPr="00601673" w:rsidRDefault="00B20747" w:rsidP="008F5812">
      <w:r w:rsidRPr="00601673">
        <w:t>Granting of Star Ratings exemptions for exceptional circumstances</w:t>
      </w:r>
      <w:r w:rsidR="002D6614">
        <w:t xml:space="preserve"> and technical or data issues</w:t>
      </w:r>
      <w:r w:rsidRPr="00601673">
        <w:t xml:space="preserve"> are at the </w:t>
      </w:r>
      <w:r w:rsidR="5E6EF46F">
        <w:t xml:space="preserve">department’s </w:t>
      </w:r>
      <w:r w:rsidRPr="00601673">
        <w:t>discretion.</w:t>
      </w:r>
    </w:p>
    <w:p w14:paraId="5B8951E5" w14:textId="38631BD7" w:rsidR="009F5920" w:rsidRPr="001C4FE3" w:rsidRDefault="0067134D" w:rsidP="001534AF">
      <w:pPr>
        <w:pStyle w:val="Heading2"/>
        <w:numPr>
          <w:ilvl w:val="1"/>
          <w:numId w:val="36"/>
        </w:numPr>
      </w:pPr>
      <w:bookmarkStart w:id="268" w:name="_Toc158797962"/>
      <w:bookmarkStart w:id="269" w:name="_Toc158798011"/>
      <w:bookmarkStart w:id="270" w:name="_Toc158894188"/>
      <w:bookmarkStart w:id="271" w:name="_Toc158894234"/>
      <w:bookmarkStart w:id="272" w:name="_Toc162260289"/>
      <w:bookmarkStart w:id="273" w:name="_Toc162260341"/>
      <w:bookmarkStart w:id="274" w:name="_Toc162260395"/>
      <w:bookmarkStart w:id="275" w:name="_Toc162260448"/>
      <w:bookmarkStart w:id="276" w:name="_Toc162260503"/>
      <w:bookmarkStart w:id="277" w:name="_Toc162260561"/>
      <w:bookmarkStart w:id="278" w:name="_Toc162260619"/>
      <w:bookmarkStart w:id="279" w:name="_Toc162260673"/>
      <w:bookmarkStart w:id="280" w:name="_Toc162260899"/>
      <w:bookmarkStart w:id="281" w:name="_Toc162262062"/>
      <w:bookmarkStart w:id="282" w:name="_Toc162262597"/>
      <w:bookmarkStart w:id="283" w:name="_Toc162262821"/>
      <w:bookmarkStart w:id="284" w:name="_Toc162263301"/>
      <w:bookmarkStart w:id="285" w:name="_Toc162263580"/>
      <w:bookmarkStart w:id="286" w:name="_Toc163028423"/>
      <w:bookmarkStart w:id="287" w:name="_Toc118969844"/>
      <w:bookmarkStart w:id="288" w:name="_Toc118993903"/>
      <w:bookmarkStart w:id="289" w:name="_Toc119329666"/>
      <w:bookmarkStart w:id="290" w:name="_Toc119329718"/>
      <w:bookmarkStart w:id="291" w:name="_Toc119334588"/>
      <w:bookmarkStart w:id="292" w:name="_Toc119339734"/>
      <w:bookmarkStart w:id="293" w:name="_Toc119342491"/>
      <w:bookmarkStart w:id="294" w:name="_Toc119344603"/>
      <w:bookmarkStart w:id="295" w:name="_Toc119345205"/>
      <w:bookmarkStart w:id="296" w:name="_Toc119345414"/>
      <w:bookmarkStart w:id="297" w:name="_Toc119346601"/>
      <w:bookmarkStart w:id="298" w:name="_Toc118967653"/>
      <w:bookmarkStart w:id="299" w:name="_Toc118969845"/>
      <w:bookmarkStart w:id="300" w:name="_Toc118993904"/>
      <w:bookmarkStart w:id="301" w:name="_Toc119329667"/>
      <w:bookmarkStart w:id="302" w:name="_Toc119329719"/>
      <w:bookmarkStart w:id="303" w:name="_Toc119334589"/>
      <w:bookmarkStart w:id="304" w:name="_Toc119339735"/>
      <w:bookmarkStart w:id="305" w:name="_Toc119342492"/>
      <w:bookmarkStart w:id="306" w:name="_Toc119344604"/>
      <w:bookmarkStart w:id="307" w:name="_Toc119345206"/>
      <w:bookmarkStart w:id="308" w:name="_Toc119345415"/>
      <w:bookmarkStart w:id="309" w:name="_Toc119346602"/>
      <w:bookmarkStart w:id="310" w:name="_Toc162260562"/>
      <w:bookmarkStart w:id="311" w:name="_Toc240008889"/>
      <w:bookmarkStart w:id="312" w:name="_Toc150637129"/>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sidRPr="001C4FE3">
        <w:t xml:space="preserve">New </w:t>
      </w:r>
      <w:r w:rsidR="00BE00D4" w:rsidRPr="001C4FE3">
        <w:t>aged care homes</w:t>
      </w:r>
      <w:r w:rsidR="002007EE">
        <w:t xml:space="preserve">, </w:t>
      </w:r>
      <w:r w:rsidR="00244425">
        <w:t xml:space="preserve">aged care </w:t>
      </w:r>
      <w:r w:rsidR="00BE00D4" w:rsidRPr="001C4FE3">
        <w:t>homes</w:t>
      </w:r>
      <w:r w:rsidRPr="001C4FE3">
        <w:t xml:space="preserve"> that have a change in ownership</w:t>
      </w:r>
      <w:bookmarkEnd w:id="310"/>
      <w:r w:rsidR="002007EE">
        <w:t xml:space="preserve"> or </w:t>
      </w:r>
      <w:r w:rsidR="00133371">
        <w:t xml:space="preserve">recently re-opened </w:t>
      </w:r>
      <w:r w:rsidR="00244425">
        <w:t xml:space="preserve">aged care </w:t>
      </w:r>
      <w:r w:rsidR="002007EE">
        <w:t>homes returning to operations</w:t>
      </w:r>
      <w:bookmarkEnd w:id="311"/>
    </w:p>
    <w:bookmarkEnd w:id="312"/>
    <w:p w14:paraId="5DAF3F93" w14:textId="67A74610" w:rsidR="00A03FA8" w:rsidRPr="001B24B6" w:rsidRDefault="000467AD" w:rsidP="008F5812">
      <w:pPr>
        <w:rPr>
          <w:highlight w:val="yellow"/>
        </w:rPr>
      </w:pPr>
      <w:r w:rsidRPr="001B24B6">
        <w:t xml:space="preserve">For </w:t>
      </w:r>
      <w:r>
        <w:t>new</w:t>
      </w:r>
      <w:r w:rsidR="0DE229D5">
        <w:t>ly approved</w:t>
      </w:r>
      <w:r w:rsidRPr="001B24B6">
        <w:t xml:space="preserve"> </w:t>
      </w:r>
      <w:r w:rsidR="00C52667">
        <w:t xml:space="preserve">aged care </w:t>
      </w:r>
      <w:r w:rsidR="00BE00D4" w:rsidRPr="001B24B6">
        <w:t>homes</w:t>
      </w:r>
      <w:r w:rsidRPr="001B24B6">
        <w:t xml:space="preserve">, </w:t>
      </w:r>
      <w:r w:rsidR="00C52667">
        <w:t xml:space="preserve">aged care </w:t>
      </w:r>
      <w:r w:rsidR="00BE00D4" w:rsidRPr="001B24B6">
        <w:t xml:space="preserve">homes </w:t>
      </w:r>
      <w:r w:rsidRPr="001B24B6">
        <w:t xml:space="preserve">that have had a </w:t>
      </w:r>
      <w:r w:rsidR="005C04E9" w:rsidRPr="001B24B6">
        <w:t xml:space="preserve">recent </w:t>
      </w:r>
      <w:r w:rsidRPr="001B24B6">
        <w:t>change in ownership</w:t>
      </w:r>
      <w:r w:rsidR="005C71AB">
        <w:t xml:space="preserve"> or </w:t>
      </w:r>
      <w:r w:rsidR="00133371">
        <w:t xml:space="preserve">recently re-opened </w:t>
      </w:r>
      <w:r w:rsidR="00C52667">
        <w:t xml:space="preserve">aged care </w:t>
      </w:r>
      <w:r w:rsidR="005C71AB">
        <w:t>homes</w:t>
      </w:r>
      <w:r w:rsidR="002007EE" w:rsidRPr="001B24B6">
        <w:t>,</w:t>
      </w:r>
      <w:r w:rsidR="002007EE">
        <w:t xml:space="preserve"> </w:t>
      </w:r>
      <w:r w:rsidR="004C4FBE">
        <w:t xml:space="preserve">no </w:t>
      </w:r>
      <w:r w:rsidR="00A504A8" w:rsidRPr="001B24B6">
        <w:t>sub</w:t>
      </w:r>
      <w:r w:rsidR="002007EE">
        <w:t>-</w:t>
      </w:r>
      <w:r w:rsidR="00A504A8" w:rsidRPr="001B24B6">
        <w:t>category</w:t>
      </w:r>
      <w:r w:rsidR="004F141E" w:rsidRPr="001B24B6">
        <w:t xml:space="preserve"> and </w:t>
      </w:r>
      <w:r w:rsidR="006B25EE" w:rsidRPr="001B24B6">
        <w:t>O</w:t>
      </w:r>
      <w:r w:rsidR="006F0E32" w:rsidRPr="001B24B6">
        <w:t xml:space="preserve">verall </w:t>
      </w:r>
      <w:r w:rsidRPr="001B24B6">
        <w:t>Star Rating</w:t>
      </w:r>
      <w:r w:rsidR="006F0E32" w:rsidRPr="001B24B6">
        <w:t xml:space="preserve"> </w:t>
      </w:r>
      <w:r w:rsidRPr="001B24B6">
        <w:t xml:space="preserve">will be displayed for a period of </w:t>
      </w:r>
      <w:r w:rsidR="00A504A8" w:rsidRPr="001B24B6">
        <w:t xml:space="preserve">up to </w:t>
      </w:r>
      <w:r w:rsidRPr="001B24B6">
        <w:t>12 months</w:t>
      </w:r>
      <w:r w:rsidR="00912838">
        <w:t xml:space="preserve"> or until the Residents’ Experience Survey has been conducted</w:t>
      </w:r>
      <w:r w:rsidR="006F0E32" w:rsidRPr="001B24B6">
        <w:t>.</w:t>
      </w:r>
      <w:r w:rsidRPr="001B24B6">
        <w:t xml:space="preserve"> This </w:t>
      </w:r>
      <w:r w:rsidR="00817C6A" w:rsidRPr="001B24B6">
        <w:t xml:space="preserve">exemption </w:t>
      </w:r>
      <w:r w:rsidRPr="001B24B6">
        <w:t xml:space="preserve">period gives the </w:t>
      </w:r>
      <w:r w:rsidR="00C52667">
        <w:t xml:space="preserve">aged care </w:t>
      </w:r>
      <w:r w:rsidR="00BE00D4" w:rsidRPr="001B24B6">
        <w:t xml:space="preserve">home </w:t>
      </w:r>
      <w:r w:rsidRPr="001B24B6">
        <w:t xml:space="preserve">time to </w:t>
      </w:r>
      <w:r w:rsidR="00460EAB" w:rsidRPr="001B24B6">
        <w:t xml:space="preserve">collect </w:t>
      </w:r>
      <w:r w:rsidR="00BD53EF" w:rsidRPr="001B24B6">
        <w:t xml:space="preserve">at least </w:t>
      </w:r>
      <w:r w:rsidR="00BE00D4" w:rsidRPr="001B24B6">
        <w:t>two</w:t>
      </w:r>
      <w:r w:rsidR="00BD53EF" w:rsidRPr="001B24B6">
        <w:t xml:space="preserve"> full</w:t>
      </w:r>
      <w:r w:rsidR="00B04448" w:rsidRPr="001B24B6">
        <w:t xml:space="preserve">, </w:t>
      </w:r>
      <w:r w:rsidR="001A62C5" w:rsidRPr="001B24B6">
        <w:t>consecutive quarters</w:t>
      </w:r>
      <w:r w:rsidR="00BD53EF" w:rsidRPr="001B24B6">
        <w:t xml:space="preserve"> of</w:t>
      </w:r>
      <w:r w:rsidRPr="001B24B6">
        <w:t xml:space="preserve"> </w:t>
      </w:r>
      <w:r w:rsidR="00254B74" w:rsidRPr="001B24B6">
        <w:t>QI</w:t>
      </w:r>
      <w:r w:rsidR="00516117" w:rsidRPr="001B24B6">
        <w:t> </w:t>
      </w:r>
      <w:r w:rsidR="00254B74" w:rsidRPr="001B24B6">
        <w:t>Program</w:t>
      </w:r>
      <w:r w:rsidRPr="001B24B6">
        <w:t xml:space="preserve"> data</w:t>
      </w:r>
      <w:r w:rsidR="006F0E32" w:rsidRPr="001B24B6">
        <w:t xml:space="preserve"> and</w:t>
      </w:r>
      <w:r w:rsidRPr="001B24B6">
        <w:t xml:space="preserve"> care minutes</w:t>
      </w:r>
      <w:r w:rsidR="007901A1" w:rsidRPr="001B24B6">
        <w:t xml:space="preserve"> data</w:t>
      </w:r>
      <w:r w:rsidRPr="001B24B6">
        <w:t xml:space="preserve"> through </w:t>
      </w:r>
      <w:r w:rsidR="005E7E0B" w:rsidRPr="001B24B6">
        <w:t>QFR</w:t>
      </w:r>
      <w:r w:rsidRPr="001B24B6">
        <w:t xml:space="preserve">, and for their annual </w:t>
      </w:r>
      <w:r w:rsidR="00493F9B" w:rsidRPr="001B24B6">
        <w:t>Residents’ Experience Survey</w:t>
      </w:r>
      <w:r w:rsidR="00D7275E">
        <w:t xml:space="preserve"> to be conducted</w:t>
      </w:r>
      <w:r w:rsidRPr="00C4419D">
        <w:t>.</w:t>
      </w:r>
    </w:p>
    <w:tbl>
      <w:tblPr>
        <w:tblStyle w:val="TableGrid"/>
        <w:tblW w:w="9923" w:type="dxa"/>
        <w:tblBorders>
          <w:top w:val="single" w:sz="24" w:space="0" w:color="3F335A"/>
          <w:bottom w:val="single" w:sz="24" w:space="0" w:color="3F335A"/>
        </w:tblBorders>
        <w:tblLook w:val="04A0" w:firstRow="1" w:lastRow="0" w:firstColumn="1" w:lastColumn="0" w:noHBand="0" w:noVBand="1"/>
      </w:tblPr>
      <w:tblGrid>
        <w:gridCol w:w="1120"/>
        <w:gridCol w:w="8803"/>
      </w:tblGrid>
      <w:tr w:rsidR="005E7E0B" w:rsidRPr="001C4FE3" w14:paraId="587DE2A6" w14:textId="77777777" w:rsidTr="3AABE3EE">
        <w:tc>
          <w:tcPr>
            <w:tcW w:w="1120" w:type="dxa"/>
            <w:shd w:val="clear" w:color="auto" w:fill="F2F2F2" w:themeFill="background1" w:themeFillShade="F2"/>
            <w:tcMar>
              <w:left w:w="0" w:type="dxa"/>
              <w:right w:w="0" w:type="dxa"/>
            </w:tcMar>
          </w:tcPr>
          <w:p w14:paraId="3344EBD7" w14:textId="040E0458" w:rsidR="005E7E0B" w:rsidRPr="001B24B6" w:rsidRDefault="005E7E0B" w:rsidP="008F5812">
            <w:r w:rsidRPr="001B24B6">
              <w:rPr>
                <w:noProof/>
              </w:rPr>
              <w:drawing>
                <wp:inline distT="0" distB="0" distL="0" distR="0" wp14:anchorId="706CDABC" wp14:editId="6EE4348F">
                  <wp:extent cx="542925" cy="542925"/>
                  <wp:effectExtent l="0" t="0" r="9525" b="9525"/>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53984" name="Picture 4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42925" cy="542925"/>
                          </a:xfrm>
                          <a:prstGeom prst="rect">
                            <a:avLst/>
                          </a:prstGeom>
                          <a:noFill/>
                        </pic:spPr>
                      </pic:pic>
                    </a:graphicData>
                  </a:graphic>
                </wp:inline>
              </w:drawing>
            </w:r>
          </w:p>
        </w:tc>
        <w:tc>
          <w:tcPr>
            <w:tcW w:w="8803" w:type="dxa"/>
            <w:shd w:val="clear" w:color="auto" w:fill="F2F2F2" w:themeFill="background1" w:themeFillShade="F2"/>
            <w:tcMar>
              <w:left w:w="0" w:type="dxa"/>
              <w:right w:w="0" w:type="dxa"/>
            </w:tcMar>
          </w:tcPr>
          <w:p w14:paraId="761877C3" w14:textId="77777777" w:rsidR="005E7E0B" w:rsidRPr="00096D34" w:rsidRDefault="005E7E0B" w:rsidP="008F5812">
            <w:r w:rsidRPr="00096D34">
              <w:t>IMPORTANT NOTE</w:t>
            </w:r>
          </w:p>
          <w:p w14:paraId="4BFD8902" w14:textId="61FDD293" w:rsidR="005E7E0B" w:rsidRPr="001F1638" w:rsidRDefault="00A318AE" w:rsidP="008F5812">
            <w:r w:rsidRPr="00096D34">
              <w:t>Where a</w:t>
            </w:r>
            <w:r w:rsidR="00BF0698">
              <w:t xml:space="preserve"> </w:t>
            </w:r>
            <w:r w:rsidR="00DF5684">
              <w:t>home’s</w:t>
            </w:r>
            <w:r w:rsidR="00BF0698">
              <w:t xml:space="preserve"> </w:t>
            </w:r>
            <w:r w:rsidR="00FA270B">
              <w:t xml:space="preserve">assessment </w:t>
            </w:r>
            <w:r w:rsidRPr="00096D34">
              <w:t xml:space="preserve">against the strengthened Aged Care Quality Standards has not yet occurred, new </w:t>
            </w:r>
            <w:r w:rsidR="00946217">
              <w:t xml:space="preserve">aged care </w:t>
            </w:r>
            <w:r w:rsidRPr="00096D34">
              <w:t xml:space="preserve">homes, </w:t>
            </w:r>
            <w:r w:rsidR="00946217">
              <w:t xml:space="preserve">aged care </w:t>
            </w:r>
            <w:r w:rsidRPr="00096D34">
              <w:t>homes that have had a change in ownership and recently re</w:t>
            </w:r>
            <w:r w:rsidR="00903842">
              <w:noBreakHyphen/>
            </w:r>
            <w:r w:rsidRPr="00096D34">
              <w:t xml:space="preserve">opened </w:t>
            </w:r>
            <w:r w:rsidR="00946217">
              <w:t xml:space="preserve">aged care </w:t>
            </w:r>
            <w:r w:rsidRPr="00096D34">
              <w:t xml:space="preserve">homes will receive a 4 star Compliance rating after their initial 12 months, provided they had no regulatory </w:t>
            </w:r>
            <w:r w:rsidR="00DE6D1D" w:rsidRPr="00096D34">
              <w:t xml:space="preserve">decisions </w:t>
            </w:r>
            <w:r w:rsidRPr="00F46953">
              <w:t>in place in relation to the home during</w:t>
            </w:r>
            <w:r w:rsidRPr="00096D34">
              <w:t xml:space="preserve"> that time.</w:t>
            </w:r>
            <w:r w:rsidR="00DE6D1D" w:rsidRPr="00096D34">
              <w:t xml:space="preserve"> </w:t>
            </w:r>
          </w:p>
        </w:tc>
      </w:tr>
    </w:tbl>
    <w:p w14:paraId="06C1BCA8" w14:textId="115643D7" w:rsidR="000467AD" w:rsidRPr="00902FD1" w:rsidRDefault="00A91D99" w:rsidP="008F5812">
      <w:pPr>
        <w:pStyle w:val="Heading2"/>
      </w:pPr>
      <w:bookmarkStart w:id="313" w:name="_Toc162260563"/>
      <w:bookmarkStart w:id="314" w:name="_Toc240008890"/>
      <w:r w:rsidRPr="00902FD1">
        <w:t>Insufficient data to publish Star Ratings</w:t>
      </w:r>
      <w:bookmarkEnd w:id="313"/>
      <w:bookmarkEnd w:id="314"/>
    </w:p>
    <w:p w14:paraId="0E9EA2A2" w14:textId="504523D7" w:rsidR="00A9131A" w:rsidRDefault="002B1F99" w:rsidP="008F5812">
      <w:r w:rsidRPr="001F1638">
        <w:t>A</w:t>
      </w:r>
      <w:r w:rsidR="3FE4EC3B" w:rsidRPr="001F1638">
        <w:t>ged care homes</w:t>
      </w:r>
      <w:r w:rsidR="3FDB455C" w:rsidRPr="001B24B6">
        <w:t xml:space="preserve"> </w:t>
      </w:r>
      <w:r w:rsidR="7671C1AD" w:rsidRPr="001B24B6">
        <w:t xml:space="preserve">will be exempt from displaying </w:t>
      </w:r>
      <w:r w:rsidR="006A6893">
        <w:t xml:space="preserve">individual survey results </w:t>
      </w:r>
      <w:r w:rsidR="006B7334">
        <w:t>or both</w:t>
      </w:r>
      <w:r w:rsidR="002A5416" w:rsidRPr="002A5416">
        <w:t xml:space="preserve"> </w:t>
      </w:r>
      <w:r w:rsidR="002A5416">
        <w:t xml:space="preserve">individual survey results and </w:t>
      </w:r>
      <w:r w:rsidR="006238C1">
        <w:t>their</w:t>
      </w:r>
      <w:r w:rsidR="7671C1AD" w:rsidRPr="001B24B6">
        <w:t xml:space="preserve"> Residents’ Experience rating</w:t>
      </w:r>
      <w:r w:rsidR="00387014">
        <w:t xml:space="preserve"> -</w:t>
      </w:r>
      <w:r w:rsidR="7671C1AD" w:rsidRPr="001B24B6">
        <w:t xml:space="preserve"> and subsequently </w:t>
      </w:r>
      <w:r w:rsidR="006F25A1">
        <w:t>the</w:t>
      </w:r>
      <w:r w:rsidR="7671C1AD" w:rsidRPr="001B24B6">
        <w:t xml:space="preserve"> Overall Star Rating, </w:t>
      </w:r>
      <w:r w:rsidR="00262C0D">
        <w:t>until the next survey</w:t>
      </w:r>
      <w:r w:rsidR="7671C1AD" w:rsidRPr="001B24B6">
        <w:t xml:space="preserve"> </w:t>
      </w:r>
      <w:r w:rsidR="09361E17" w:rsidRPr="001B24B6">
        <w:t>if</w:t>
      </w:r>
      <w:r w:rsidR="00DD68AA">
        <w:t xml:space="preserve"> there were not enough surveys conducted at the </w:t>
      </w:r>
      <w:r w:rsidR="00946217">
        <w:t xml:space="preserve">aged care </w:t>
      </w:r>
      <w:r w:rsidR="00DD68AA">
        <w:t>home to ensure resident an</w:t>
      </w:r>
      <w:r w:rsidR="00413348">
        <w:t>onymity. For more information</w:t>
      </w:r>
      <w:r w:rsidR="00C244DF">
        <w:t xml:space="preserve"> on the Residents’ Exper</w:t>
      </w:r>
      <w:r w:rsidR="00347EAD">
        <w:t>ience survey</w:t>
      </w:r>
      <w:r w:rsidR="00413348">
        <w:t xml:space="preserve"> please visit the </w:t>
      </w:r>
      <w:hyperlink r:id="rId41">
        <w:r w:rsidR="00D2552F" w:rsidRPr="008F5812">
          <w:rPr>
            <w:rStyle w:val="Hyperlink"/>
          </w:rPr>
          <w:t>Residents’ Experience webpage</w:t>
        </w:r>
      </w:hyperlink>
      <w:r w:rsidR="00D2552F">
        <w:t>.</w:t>
      </w:r>
    </w:p>
    <w:p w14:paraId="27BACE59" w14:textId="2AF32FC4" w:rsidR="00835C28" w:rsidRPr="008F5812" w:rsidRDefault="00946217" w:rsidP="008F5812">
      <w:r>
        <w:t xml:space="preserve">Aged care </w:t>
      </w:r>
      <w:r w:rsidR="00A56E9D">
        <w:t>h</w:t>
      </w:r>
      <w:r w:rsidR="00835C28" w:rsidRPr="001F1638">
        <w:t>omes</w:t>
      </w:r>
      <w:r w:rsidR="00D12409" w:rsidRPr="001F1638">
        <w:t xml:space="preserve"> classified as ‘</w:t>
      </w:r>
      <w:r w:rsidR="00155777" w:rsidRPr="001F1638">
        <w:t xml:space="preserve">operational respite and residential permanent services </w:t>
      </w:r>
      <w:r w:rsidR="00D12409" w:rsidRPr="001F1638">
        <w:t>residential’</w:t>
      </w:r>
      <w:r w:rsidR="00835C28" w:rsidRPr="001F1638">
        <w:t xml:space="preserve"> w</w:t>
      </w:r>
      <w:r w:rsidR="00835C28" w:rsidRPr="008F5812">
        <w:t>ill also be exempt from displaying the Residents’ Experience and Quality Measures rating</w:t>
      </w:r>
      <w:r w:rsidR="0087161A" w:rsidRPr="008F5812">
        <w:t>s</w:t>
      </w:r>
      <w:r w:rsidR="00E73E55" w:rsidRPr="008F5812">
        <w:t>, and the Overall Star Rating,</w:t>
      </w:r>
      <w:r w:rsidR="0087161A" w:rsidRPr="008F5812">
        <w:t xml:space="preserve"> if the</w:t>
      </w:r>
      <w:r w:rsidR="00E73E55" w:rsidRPr="008F5812">
        <w:t xml:space="preserve"> </w:t>
      </w:r>
      <w:r w:rsidR="006906C6">
        <w:t xml:space="preserve">aged care </w:t>
      </w:r>
      <w:r w:rsidR="00E73E55" w:rsidRPr="008F5812">
        <w:t>home</w:t>
      </w:r>
      <w:r w:rsidR="004F0AE9" w:rsidRPr="008F5812">
        <w:t xml:space="preserve"> </w:t>
      </w:r>
      <w:r w:rsidR="00835C28" w:rsidRPr="008F5812">
        <w:t>has had respite residents only in the relevant quarter</w:t>
      </w:r>
      <w:r w:rsidR="00073CC8" w:rsidRPr="008F5812">
        <w:t xml:space="preserve"> a</w:t>
      </w:r>
      <w:r w:rsidR="008C7698" w:rsidRPr="008F5812">
        <w:t>n</w:t>
      </w:r>
      <w:r w:rsidR="009F4F05" w:rsidRPr="008F5812">
        <w:t>d</w:t>
      </w:r>
      <w:r w:rsidR="008C7698" w:rsidRPr="008F5812">
        <w:t xml:space="preserve"> no permanent residents</w:t>
      </w:r>
      <w:r w:rsidR="000B6A6F" w:rsidRPr="008F5812">
        <w:t>.</w:t>
      </w:r>
    </w:p>
    <w:p w14:paraId="3F367513" w14:textId="35753FA9" w:rsidR="008C3C31" w:rsidRPr="00902FD1" w:rsidRDefault="008C3C31" w:rsidP="008F5812">
      <w:pPr>
        <w:pStyle w:val="Heading2"/>
      </w:pPr>
      <w:bookmarkStart w:id="315" w:name="_Toc210206095"/>
      <w:bookmarkStart w:id="316" w:name="_Toc210206138"/>
      <w:bookmarkStart w:id="317" w:name="_Toc210206393"/>
      <w:bookmarkStart w:id="318" w:name="_Toc210206096"/>
      <w:bookmarkStart w:id="319" w:name="_Toc210206139"/>
      <w:bookmarkStart w:id="320" w:name="_Toc210206394"/>
      <w:bookmarkStart w:id="321" w:name="_Toc210206097"/>
      <w:bookmarkStart w:id="322" w:name="_Toc210206140"/>
      <w:bookmarkStart w:id="323" w:name="_Toc210206395"/>
      <w:bookmarkStart w:id="324" w:name="_Toc158797966"/>
      <w:bookmarkStart w:id="325" w:name="_Toc158798014"/>
      <w:bookmarkStart w:id="326" w:name="_Toc158894191"/>
      <w:bookmarkStart w:id="327" w:name="_Toc158894237"/>
      <w:bookmarkStart w:id="328" w:name="_Toc162260292"/>
      <w:bookmarkStart w:id="329" w:name="_Toc162260344"/>
      <w:bookmarkStart w:id="330" w:name="_Toc162260398"/>
      <w:bookmarkStart w:id="331" w:name="_Toc162260451"/>
      <w:bookmarkStart w:id="332" w:name="_Toc162260506"/>
      <w:bookmarkStart w:id="333" w:name="_Toc162260564"/>
      <w:bookmarkStart w:id="334" w:name="_Toc162260622"/>
      <w:bookmarkStart w:id="335" w:name="_Toc162260676"/>
      <w:bookmarkStart w:id="336" w:name="_Toc162260902"/>
      <w:bookmarkStart w:id="337" w:name="_Toc162262065"/>
      <w:bookmarkStart w:id="338" w:name="_Toc162262600"/>
      <w:bookmarkStart w:id="339" w:name="_Toc162262824"/>
      <w:bookmarkStart w:id="340" w:name="_Toc162263304"/>
      <w:bookmarkStart w:id="341" w:name="_Toc162263583"/>
      <w:bookmarkStart w:id="342" w:name="_Toc163028426"/>
      <w:bookmarkStart w:id="343" w:name="_Toc240008891"/>
      <w:bookmarkStart w:id="344" w:name="_Toc162260565"/>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00902FD1">
        <w:lastRenderedPageBreak/>
        <w:t>Exceptional circumstances — access to premises</w:t>
      </w:r>
      <w:bookmarkEnd w:id="343"/>
    </w:p>
    <w:p w14:paraId="19ADF684" w14:textId="51A74C97" w:rsidR="008C3C31" w:rsidRPr="003805E0" w:rsidRDefault="002B1F99" w:rsidP="008F5812">
      <w:r w:rsidRPr="001F1638">
        <w:t>A</w:t>
      </w:r>
      <w:r w:rsidR="008C3C31" w:rsidRPr="001F1638">
        <w:t>ged care homes</w:t>
      </w:r>
      <w:r w:rsidR="008C3C31" w:rsidRPr="00CC45D1">
        <w:t xml:space="preserve"> may be exempt from displaying the Residents’ Experience rating for the relevant quarter</w:t>
      </w:r>
      <w:r w:rsidR="00B04BFB">
        <w:t>s</w:t>
      </w:r>
      <w:r w:rsidR="008C3C31" w:rsidRPr="00CC45D1">
        <w:t xml:space="preserve"> in exceptional circumstances where the </w:t>
      </w:r>
      <w:r w:rsidR="005B43B0">
        <w:t>d</w:t>
      </w:r>
      <w:r w:rsidR="008C3C31" w:rsidRPr="00CC45D1">
        <w:t>epartment’s independent Residents’ Experience Survey team is unable to access a</w:t>
      </w:r>
      <w:r>
        <w:t>n</w:t>
      </w:r>
      <w:r w:rsidR="008C3C31" w:rsidRPr="00CC45D1">
        <w:t xml:space="preserve"> </w:t>
      </w:r>
      <w:r w:rsidR="008C3C31" w:rsidRPr="001F1638">
        <w:t>aged care home</w:t>
      </w:r>
      <w:r w:rsidR="008C3C31" w:rsidRPr="00CC45D1">
        <w:t xml:space="preserve"> due to a severe health outbreak</w:t>
      </w:r>
      <w:r w:rsidR="007A6F2D">
        <w:t xml:space="preserve"> and the survey is unable to be rescheduled prior to the close of the annual survey round</w:t>
      </w:r>
      <w:r w:rsidR="008C3C31" w:rsidRPr="003805E0">
        <w:t>.</w:t>
      </w:r>
    </w:p>
    <w:p w14:paraId="465B9211" w14:textId="6E1804D8" w:rsidR="00F0755A" w:rsidRPr="00902FD1" w:rsidRDefault="00295FAD" w:rsidP="008F5812">
      <w:pPr>
        <w:pStyle w:val="Heading2"/>
      </w:pPr>
      <w:bookmarkStart w:id="345" w:name="_Toc240008892"/>
      <w:r w:rsidRPr="00902FD1">
        <w:t>Exceptional</w:t>
      </w:r>
      <w:r w:rsidR="00E80416" w:rsidRPr="00902FD1">
        <w:t xml:space="preserve"> circumstances </w:t>
      </w:r>
      <w:r w:rsidR="003D3BE5" w:rsidRPr="00902FD1">
        <w:t>—</w:t>
      </w:r>
      <w:r w:rsidR="00E80416" w:rsidRPr="00902FD1">
        <w:t xml:space="preserve"> </w:t>
      </w:r>
      <w:r w:rsidR="00FD36D5" w:rsidRPr="00902FD1">
        <w:t>environment</w:t>
      </w:r>
      <w:bookmarkEnd w:id="344"/>
      <w:bookmarkEnd w:id="345"/>
    </w:p>
    <w:p w14:paraId="088E25A3" w14:textId="594F9C6C" w:rsidR="00995030" w:rsidRPr="00601673" w:rsidRDefault="002B1F99" w:rsidP="008F5812">
      <w:r>
        <w:t>A</w:t>
      </w:r>
      <w:r w:rsidR="65D10A0B" w:rsidRPr="00601673">
        <w:t>ged care homes</w:t>
      </w:r>
      <w:r w:rsidR="5954F9BE" w:rsidRPr="00601673">
        <w:t xml:space="preserve"> </w:t>
      </w:r>
      <w:r w:rsidR="634C329D" w:rsidRPr="00601673">
        <w:t>may</w:t>
      </w:r>
      <w:r w:rsidR="5954F9BE" w:rsidRPr="00601673">
        <w:t xml:space="preserve"> be exempt from </w:t>
      </w:r>
      <w:r w:rsidR="2CFAD145" w:rsidRPr="00601673">
        <w:t>displaying the Residents’ Experience rating for the relevant quarter</w:t>
      </w:r>
      <w:r w:rsidR="5F364E14" w:rsidRPr="00601673">
        <w:t xml:space="preserve"> in </w:t>
      </w:r>
      <w:r w:rsidR="65D10A0B" w:rsidRPr="00601673">
        <w:t>exceptional</w:t>
      </w:r>
      <w:r w:rsidR="5F364E14" w:rsidRPr="00601673">
        <w:t xml:space="preserve"> circumstances </w:t>
      </w:r>
      <w:r w:rsidR="11AE788A" w:rsidRPr="00601673">
        <w:t>impacting their environment</w:t>
      </w:r>
      <w:r w:rsidR="6FF54DA0" w:rsidRPr="00601673">
        <w:t>. T</w:t>
      </w:r>
      <w:r w:rsidR="11AE788A" w:rsidRPr="00601673">
        <w:t>his</w:t>
      </w:r>
      <w:r w:rsidR="634C329D" w:rsidRPr="00601673">
        <w:t xml:space="preserve"> may</w:t>
      </w:r>
      <w:r w:rsidR="11AE788A" w:rsidRPr="00601673">
        <w:t xml:space="preserve"> include</w:t>
      </w:r>
      <w:r w:rsidR="5954F9BE" w:rsidRPr="00601673">
        <w:t xml:space="preserve"> damage to facilities and/or evacuation due to natural </w:t>
      </w:r>
      <w:proofErr w:type="gramStart"/>
      <w:r w:rsidR="5954F9BE" w:rsidRPr="00601673">
        <w:t>disaster</w:t>
      </w:r>
      <w:proofErr w:type="gramEnd"/>
      <w:r w:rsidR="634C329D" w:rsidRPr="00601673">
        <w:t xml:space="preserve"> </w:t>
      </w:r>
      <w:r w:rsidR="11AE788A" w:rsidRPr="00601673">
        <w:t>and the event</w:t>
      </w:r>
      <w:r w:rsidR="5F364E14" w:rsidRPr="00601673">
        <w:t xml:space="preserve"> has</w:t>
      </w:r>
      <w:r w:rsidR="5954F9BE" w:rsidRPr="00601673">
        <w:t xml:space="preserve"> impact</w:t>
      </w:r>
      <w:r w:rsidR="5F364E14" w:rsidRPr="00601673">
        <w:t>ed</w:t>
      </w:r>
      <w:r w:rsidR="5954F9BE" w:rsidRPr="00601673">
        <w:t xml:space="preserve"> the reporting and/or collection of data used to calculate Star Ratings</w:t>
      </w:r>
      <w:r w:rsidR="3D863EBC" w:rsidRPr="00601673">
        <w:t>.</w:t>
      </w:r>
    </w:p>
    <w:p w14:paraId="09C187B8" w14:textId="77777777" w:rsidR="0054413B" w:rsidRPr="00B86488" w:rsidRDefault="634C329D" w:rsidP="00DA2D1F">
      <w:r w:rsidRPr="001B24B6">
        <w:t xml:space="preserve">Providers may seek consideration for an exemption due to exceptional circumstances —environment by contacting </w:t>
      </w:r>
      <w:hyperlink r:id="rId42">
        <w:r w:rsidR="2DEBF75F" w:rsidRPr="00DA2D1F">
          <w:t>StarRatings@health.gov.au</w:t>
        </w:r>
      </w:hyperlink>
      <w:r w:rsidR="2DEBF75F" w:rsidRPr="001B24B6">
        <w:t xml:space="preserve"> and</w:t>
      </w:r>
      <w:r w:rsidRPr="001B24B6">
        <w:t xml:space="preserve"> submitting a request to the </w:t>
      </w:r>
      <w:r w:rsidR="00847157">
        <w:t>d</w:t>
      </w:r>
      <w:r w:rsidR="00847157" w:rsidRPr="001B24B6">
        <w:t xml:space="preserve">epartment </w:t>
      </w:r>
      <w:r w:rsidRPr="001B24B6">
        <w:t>for assessment and evaluation</w:t>
      </w:r>
      <w:r w:rsidR="345365DA" w:rsidRPr="001B24B6">
        <w:t>.</w:t>
      </w:r>
      <w:r w:rsidRPr="001B24B6">
        <w:t xml:space="preserve"> </w:t>
      </w:r>
    </w:p>
    <w:p w14:paraId="52259FD9" w14:textId="7C8D3B84" w:rsidR="00F0755A" w:rsidRPr="00902FD1" w:rsidRDefault="00BC01CF" w:rsidP="00F744D7">
      <w:pPr>
        <w:pStyle w:val="Heading2"/>
      </w:pPr>
      <w:bookmarkStart w:id="346" w:name="_Toc213320758"/>
      <w:bookmarkStart w:id="347" w:name="_Toc213322303"/>
      <w:bookmarkStart w:id="348" w:name="_Toc162260566"/>
      <w:bookmarkStart w:id="349" w:name="_Toc240008893"/>
      <w:bookmarkEnd w:id="346"/>
      <w:bookmarkEnd w:id="347"/>
      <w:r w:rsidRPr="00902FD1">
        <w:t xml:space="preserve">Technical </w:t>
      </w:r>
      <w:r w:rsidR="00EA2335" w:rsidRPr="00902FD1">
        <w:t>or</w:t>
      </w:r>
      <w:r w:rsidR="00813A8D" w:rsidRPr="00902FD1">
        <w:t xml:space="preserve"> </w:t>
      </w:r>
      <w:r w:rsidR="00FD36D5" w:rsidRPr="00902FD1">
        <w:t>data</w:t>
      </w:r>
      <w:bookmarkEnd w:id="348"/>
      <w:r w:rsidR="00EA2335" w:rsidRPr="00902FD1">
        <w:t xml:space="preserve"> issue</w:t>
      </w:r>
      <w:bookmarkEnd w:id="349"/>
    </w:p>
    <w:p w14:paraId="2C861123" w14:textId="17E807E7" w:rsidR="001B7372" w:rsidRPr="00601673" w:rsidRDefault="002B1F99" w:rsidP="008F5812">
      <w:r w:rsidRPr="001F1638">
        <w:t>A</w:t>
      </w:r>
      <w:r w:rsidR="65D10A0B" w:rsidRPr="001F1638">
        <w:t>ged care homes</w:t>
      </w:r>
      <w:r w:rsidR="2F798932" w:rsidRPr="00601673">
        <w:t xml:space="preserve"> </w:t>
      </w:r>
      <w:r w:rsidR="0DC6BF4A" w:rsidRPr="00601673">
        <w:t>may</w:t>
      </w:r>
      <w:r w:rsidR="366EA584" w:rsidRPr="00601673">
        <w:t xml:space="preserve"> be exempt from displaying the Residents’ Experience, Staffing and/or Quality Measures ratings for the relevant quarter where </w:t>
      </w:r>
      <w:r w:rsidR="2F798932" w:rsidRPr="00601673">
        <w:t xml:space="preserve">there is a </w:t>
      </w:r>
      <w:r w:rsidR="005B43B0">
        <w:t>d</w:t>
      </w:r>
      <w:r w:rsidR="2F798932" w:rsidRPr="00601673">
        <w:t>epartment</w:t>
      </w:r>
      <w:r w:rsidR="7487ADD1" w:rsidRPr="00601673">
        <w:t>-system</w:t>
      </w:r>
      <w:r w:rsidR="26E8C82A" w:rsidRPr="00601673">
        <w:t xml:space="preserve"> data</w:t>
      </w:r>
      <w:r w:rsidR="1A182C04" w:rsidRPr="00601673">
        <w:t xml:space="preserve"> issue</w:t>
      </w:r>
      <w:r w:rsidR="002007EE">
        <w:t>,</w:t>
      </w:r>
      <w:r w:rsidR="26E8C82A" w:rsidRPr="00601673">
        <w:t xml:space="preserve"> </w:t>
      </w:r>
      <w:r w:rsidR="2F798932" w:rsidRPr="00601673">
        <w:t>other administrative error</w:t>
      </w:r>
      <w:r w:rsidR="3BF63BCB" w:rsidRPr="00601673">
        <w:t>, or data reporting error</w:t>
      </w:r>
      <w:r w:rsidR="2F798932" w:rsidRPr="00601673">
        <w:t xml:space="preserve"> resulting in an incorrect calculation of Star Ratings.</w:t>
      </w:r>
    </w:p>
    <w:p w14:paraId="1CC449EE" w14:textId="58538D0C" w:rsidR="00545915" w:rsidRPr="00601673" w:rsidRDefault="00545915" w:rsidP="008F5812">
      <w:r w:rsidRPr="00601673">
        <w:t xml:space="preserve">Exemptions for </w:t>
      </w:r>
      <w:r w:rsidR="00A9351F" w:rsidRPr="00601673">
        <w:t>a t</w:t>
      </w:r>
      <w:r w:rsidR="007945B0" w:rsidRPr="00601673">
        <w:t xml:space="preserve">echnical </w:t>
      </w:r>
      <w:r w:rsidR="00A9351F" w:rsidRPr="00601673">
        <w:t xml:space="preserve">or data issue </w:t>
      </w:r>
      <w:r w:rsidR="00B20747" w:rsidRPr="00601673">
        <w:t>may</w:t>
      </w:r>
      <w:r w:rsidRPr="00601673">
        <w:t xml:space="preserve"> be offered to providers by the </w:t>
      </w:r>
      <w:r w:rsidR="005B43B0">
        <w:t>d</w:t>
      </w:r>
      <w:r w:rsidRPr="00601673">
        <w:t xml:space="preserve">epartment following </w:t>
      </w:r>
      <w:r w:rsidR="00B20747" w:rsidRPr="00601673">
        <w:t>assessment and evaluation</w:t>
      </w:r>
      <w:r w:rsidR="002567D0" w:rsidRPr="00601673">
        <w:t xml:space="preserve"> of a technical or data issue</w:t>
      </w:r>
      <w:r w:rsidR="0012496B">
        <w:t xml:space="preserve"> affecting calculation of </w:t>
      </w:r>
      <w:r w:rsidR="00157675">
        <w:t xml:space="preserve">a </w:t>
      </w:r>
      <w:r w:rsidR="00210189">
        <w:t xml:space="preserve">Residents’ Experience, Staffing or </w:t>
      </w:r>
      <w:r w:rsidR="00A77B36">
        <w:t>Quality Measures</w:t>
      </w:r>
      <w:r w:rsidR="0057699B">
        <w:t xml:space="preserve"> r</w:t>
      </w:r>
      <w:r w:rsidR="000D2CE1">
        <w:t>ating</w:t>
      </w:r>
      <w:r w:rsidRPr="00601673">
        <w:t>.</w:t>
      </w:r>
    </w:p>
    <w:p w14:paraId="102F5E35" w14:textId="2D36E7E5" w:rsidR="00976486" w:rsidRPr="00601673" w:rsidRDefault="68AC0434" w:rsidP="008F5812">
      <w:r w:rsidRPr="00601673">
        <w:t>In approving a</w:t>
      </w:r>
      <w:r w:rsidR="1D978941" w:rsidRPr="00601673">
        <w:t xml:space="preserve"> </w:t>
      </w:r>
      <w:r w:rsidR="1B1D3445" w:rsidRPr="00601673">
        <w:t>t</w:t>
      </w:r>
      <w:r w:rsidRPr="00601673">
        <w:t>echnical</w:t>
      </w:r>
      <w:r w:rsidR="1B1D3445" w:rsidRPr="00601673">
        <w:t xml:space="preserve"> or data i</w:t>
      </w:r>
      <w:r w:rsidR="1D978941" w:rsidRPr="00601673">
        <w:t xml:space="preserve">ssue </w:t>
      </w:r>
      <w:r w:rsidR="73F9E8FF" w:rsidRPr="00601673">
        <w:t>exemption,</w:t>
      </w:r>
      <w:r w:rsidRPr="00601673">
        <w:t xml:space="preserve"> </w:t>
      </w:r>
      <w:r w:rsidR="1D978941" w:rsidRPr="00601673">
        <w:t xml:space="preserve">the </w:t>
      </w:r>
      <w:r w:rsidR="005B43B0">
        <w:t>d</w:t>
      </w:r>
      <w:r w:rsidR="1D978941" w:rsidRPr="00601673">
        <w:t xml:space="preserve">epartment has the option to publish </w:t>
      </w:r>
      <w:r w:rsidR="79C3F406" w:rsidRPr="00601673">
        <w:t xml:space="preserve">or not publish </w:t>
      </w:r>
      <w:r w:rsidR="597D9D95" w:rsidRPr="00601673">
        <w:t>the impacted sub-category rating/s</w:t>
      </w:r>
      <w:r w:rsidR="73F9E8FF" w:rsidRPr="00601673">
        <w:t xml:space="preserve">. The option to not publish a sub-category rating would be </w:t>
      </w:r>
      <w:r w:rsidR="54343672" w:rsidRPr="00601673">
        <w:t xml:space="preserve">applied </w:t>
      </w:r>
      <w:r w:rsidR="73F9E8FF" w:rsidRPr="00601673">
        <w:t xml:space="preserve">where the </w:t>
      </w:r>
      <w:r w:rsidR="005B43B0">
        <w:t>d</w:t>
      </w:r>
      <w:r w:rsidR="73F9E8FF" w:rsidRPr="00601673">
        <w:t xml:space="preserve">epartment has offered </w:t>
      </w:r>
      <w:r w:rsidR="54343672" w:rsidRPr="00601673">
        <w:t>a provider an</w:t>
      </w:r>
      <w:r w:rsidR="73F9E8FF" w:rsidRPr="00601673">
        <w:t xml:space="preserve"> exemption </w:t>
      </w:r>
      <w:r w:rsidR="54343672" w:rsidRPr="00601673">
        <w:t>to publish a rating</w:t>
      </w:r>
      <w:r w:rsidR="53277B91" w:rsidRPr="00601673">
        <w:t xml:space="preserve"> due</w:t>
      </w:r>
      <w:r w:rsidR="54343672" w:rsidRPr="00601673">
        <w:t xml:space="preserve"> to</w:t>
      </w:r>
      <w:r w:rsidR="0B5390C7" w:rsidRPr="00601673">
        <w:t xml:space="preserve"> </w:t>
      </w:r>
      <w:r w:rsidR="54343672" w:rsidRPr="00601673">
        <w:t xml:space="preserve">a decrease in </w:t>
      </w:r>
      <w:r w:rsidR="53277B91" w:rsidRPr="00601673">
        <w:t>the</w:t>
      </w:r>
      <w:r w:rsidR="54343672" w:rsidRPr="00601673">
        <w:t xml:space="preserve"> </w:t>
      </w:r>
      <w:r w:rsidR="006906C6">
        <w:t xml:space="preserve">aged care </w:t>
      </w:r>
      <w:r w:rsidR="54343672" w:rsidRPr="00601673">
        <w:t xml:space="preserve">home’s sub-category rating </w:t>
      </w:r>
      <w:proofErr w:type="gramStart"/>
      <w:r w:rsidR="54343672" w:rsidRPr="00601673">
        <w:t>as a result of</w:t>
      </w:r>
      <w:proofErr w:type="gramEnd"/>
      <w:r w:rsidR="54343672" w:rsidRPr="00601673">
        <w:t xml:space="preserve"> </w:t>
      </w:r>
      <w:r w:rsidR="0B5390C7" w:rsidRPr="00601673">
        <w:t xml:space="preserve">amendment and correction of a </w:t>
      </w:r>
      <w:r w:rsidR="005B43B0">
        <w:t>d</w:t>
      </w:r>
      <w:r w:rsidR="0B5390C7" w:rsidRPr="00601673">
        <w:t xml:space="preserve">epartment-system data issue or other administrative error. The </w:t>
      </w:r>
      <w:r w:rsidR="00D01FF1">
        <w:t>d</w:t>
      </w:r>
      <w:r w:rsidR="0B5390C7" w:rsidRPr="00601673">
        <w:t>epartment also has the option to</w:t>
      </w:r>
      <w:r w:rsidR="79C3F406" w:rsidRPr="00601673">
        <w:t xml:space="preserve"> display </w:t>
      </w:r>
      <w:r w:rsidRPr="00601673">
        <w:t xml:space="preserve">explanatory text </w:t>
      </w:r>
      <w:r w:rsidR="73F9E8FF" w:rsidRPr="00601673">
        <w:t xml:space="preserve">to accompany the </w:t>
      </w:r>
      <w:r w:rsidR="1B1D3445" w:rsidRPr="00601673">
        <w:t xml:space="preserve">technical or data issue </w:t>
      </w:r>
      <w:r w:rsidR="73F9E8FF" w:rsidRPr="00601673">
        <w:t xml:space="preserve">exemption </w:t>
      </w:r>
      <w:r w:rsidR="79C3F406" w:rsidRPr="00601673">
        <w:t>on My Aged Care.</w:t>
      </w:r>
    </w:p>
    <w:p w14:paraId="486D67AB" w14:textId="59AAB8C0" w:rsidR="00337EBD" w:rsidRPr="00CC45D1" w:rsidRDefault="003D27A8" w:rsidP="005F157D">
      <w:pPr>
        <w:pStyle w:val="Heading2"/>
        <w:numPr>
          <w:ilvl w:val="1"/>
          <w:numId w:val="37"/>
        </w:numPr>
      </w:pPr>
      <w:bookmarkStart w:id="350" w:name="_Toc158797969"/>
      <w:bookmarkStart w:id="351" w:name="_Toc158798017"/>
      <w:bookmarkStart w:id="352" w:name="_Toc158894194"/>
      <w:bookmarkStart w:id="353" w:name="_Toc158894240"/>
      <w:bookmarkStart w:id="354" w:name="_Toc162260295"/>
      <w:bookmarkStart w:id="355" w:name="_Toc162260347"/>
      <w:bookmarkStart w:id="356" w:name="_Toc162260401"/>
      <w:bookmarkStart w:id="357" w:name="_Toc162260454"/>
      <w:bookmarkStart w:id="358" w:name="_Toc162260509"/>
      <w:bookmarkStart w:id="359" w:name="_Toc162260567"/>
      <w:bookmarkStart w:id="360" w:name="_Toc162260625"/>
      <w:bookmarkStart w:id="361" w:name="_Toc162260679"/>
      <w:bookmarkStart w:id="362" w:name="_Toc162260905"/>
      <w:bookmarkStart w:id="363" w:name="_Toc162262068"/>
      <w:bookmarkStart w:id="364" w:name="_Toc162262603"/>
      <w:bookmarkStart w:id="365" w:name="_Toc162262827"/>
      <w:bookmarkStart w:id="366" w:name="_Toc162263307"/>
      <w:bookmarkStart w:id="367" w:name="_Toc162263586"/>
      <w:bookmarkStart w:id="368" w:name="_Toc163028429"/>
      <w:bookmarkStart w:id="369" w:name="_Toc162260568"/>
      <w:bookmarkStart w:id="370" w:name="_Toc240008894"/>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sidRPr="00CC45D1">
        <w:t xml:space="preserve">Impact of </w:t>
      </w:r>
      <w:r w:rsidR="002A1D3B" w:rsidRPr="00CC45D1">
        <w:t>approved exemptions on the Overall Star Rating</w:t>
      </w:r>
      <w:bookmarkEnd w:id="369"/>
      <w:bookmarkEnd w:id="370"/>
    </w:p>
    <w:p w14:paraId="7F4675D8" w14:textId="26EA3C5F" w:rsidR="00861C48" w:rsidRPr="001C4FE3" w:rsidRDefault="002376BA" w:rsidP="008F5812">
      <w:r w:rsidRPr="001C4FE3">
        <w:t>When</w:t>
      </w:r>
      <w:r w:rsidR="00E0737A" w:rsidRPr="001C4FE3">
        <w:t xml:space="preserve"> applying an</w:t>
      </w:r>
      <w:r w:rsidR="00973388" w:rsidRPr="001C4FE3">
        <w:t xml:space="preserve"> approved</w:t>
      </w:r>
      <w:r w:rsidR="00E0737A" w:rsidRPr="001C4FE3">
        <w:t xml:space="preserve"> exemption to </w:t>
      </w:r>
      <w:r w:rsidRPr="001C4FE3">
        <w:t>one or more sub-category</w:t>
      </w:r>
      <w:r w:rsidR="00E0737A" w:rsidRPr="001C4FE3">
        <w:t xml:space="preserve"> rating</w:t>
      </w:r>
      <w:r w:rsidRPr="001C4FE3">
        <w:t xml:space="preserve">s this </w:t>
      </w:r>
      <w:r w:rsidR="00E0737A" w:rsidRPr="001C4FE3">
        <w:t xml:space="preserve">will result in no Overall Star Rating being published for the </w:t>
      </w:r>
      <w:r w:rsidR="00973388" w:rsidRPr="001C4FE3">
        <w:t xml:space="preserve">relevant </w:t>
      </w:r>
      <w:r w:rsidR="00E0737A" w:rsidRPr="001C4FE3">
        <w:t>quarter as calculation of the Overall Star Rating requires a rating for each of the four sub-categories.</w:t>
      </w:r>
    </w:p>
    <w:p w14:paraId="068796E5" w14:textId="295BBD7F" w:rsidR="00AB5F14" w:rsidRPr="001C4FE3" w:rsidRDefault="1885FE14" w:rsidP="008F5812">
      <w:r w:rsidRPr="3AABE3EE">
        <w:t>Approved e</w:t>
      </w:r>
      <w:r w:rsidR="3F0D69D0" w:rsidRPr="3AABE3EE">
        <w:t xml:space="preserve">xemptions </w:t>
      </w:r>
      <w:r w:rsidRPr="3AABE3EE">
        <w:t xml:space="preserve">will not </w:t>
      </w:r>
      <w:r w:rsidR="3C19EE43" w:rsidRPr="3AABE3EE">
        <w:t xml:space="preserve">apply </w:t>
      </w:r>
      <w:r w:rsidR="3F0D69D0" w:rsidRPr="3AABE3EE">
        <w:t xml:space="preserve">to </w:t>
      </w:r>
      <w:r w:rsidR="3C19EE43" w:rsidRPr="3AABE3EE">
        <w:t>a</w:t>
      </w:r>
      <w:r w:rsidR="002B1F99">
        <w:t>n</w:t>
      </w:r>
      <w:r w:rsidR="2277AAB3" w:rsidRPr="001F1638">
        <w:t xml:space="preserve"> aged care </w:t>
      </w:r>
      <w:r w:rsidR="3C19EE43" w:rsidRPr="001F1638">
        <w:t>home’</w:t>
      </w:r>
      <w:r w:rsidR="3C19EE43" w:rsidRPr="3AABE3EE">
        <w:t>s</w:t>
      </w:r>
      <w:r w:rsidR="3F0D69D0" w:rsidRPr="3AABE3EE">
        <w:t xml:space="preserve"> Overall</w:t>
      </w:r>
      <w:r w:rsidR="22DC6945" w:rsidRPr="3AABE3EE">
        <w:t xml:space="preserve"> Star</w:t>
      </w:r>
      <w:r w:rsidR="3F0D69D0" w:rsidRPr="3AABE3EE">
        <w:t xml:space="preserve"> </w:t>
      </w:r>
      <w:r w:rsidR="22DC6945" w:rsidRPr="3AABE3EE">
        <w:t>R</w:t>
      </w:r>
      <w:r w:rsidR="3F0D69D0" w:rsidRPr="3AABE3EE">
        <w:t xml:space="preserve">ating </w:t>
      </w:r>
      <w:r w:rsidR="2277AAB3" w:rsidRPr="3AABE3EE">
        <w:t>where they</w:t>
      </w:r>
      <w:r w:rsidR="64527D45" w:rsidRPr="3AABE3EE">
        <w:t xml:space="preserve"> have received</w:t>
      </w:r>
      <w:r w:rsidR="65D10A0B" w:rsidRPr="3AABE3EE">
        <w:t xml:space="preserve"> a 1 </w:t>
      </w:r>
      <w:r w:rsidR="634C329D" w:rsidRPr="3AABE3EE">
        <w:t xml:space="preserve">star </w:t>
      </w:r>
      <w:r w:rsidR="65D10A0B" w:rsidRPr="3AABE3EE">
        <w:t>or 2 star Compliance rating</w:t>
      </w:r>
      <w:r w:rsidR="19AABD14" w:rsidRPr="3AABE3EE">
        <w:t xml:space="preserve">. These </w:t>
      </w:r>
      <w:r w:rsidR="00860380">
        <w:t xml:space="preserve">aged care </w:t>
      </w:r>
      <w:r w:rsidR="19AABD14" w:rsidRPr="3AABE3EE">
        <w:t>homes</w:t>
      </w:r>
      <w:r w:rsidR="65D10A0B" w:rsidRPr="3AABE3EE">
        <w:t xml:space="preserve"> will receive a 1</w:t>
      </w:r>
      <w:r w:rsidR="00A65BF5">
        <w:t> </w:t>
      </w:r>
      <w:r w:rsidR="634C329D" w:rsidRPr="3AABE3EE">
        <w:t xml:space="preserve">star </w:t>
      </w:r>
      <w:r w:rsidR="65D10A0B" w:rsidRPr="3AABE3EE">
        <w:t xml:space="preserve">or </w:t>
      </w:r>
      <w:r w:rsidR="00E255A2" w:rsidRPr="3AABE3EE">
        <w:t>2</w:t>
      </w:r>
      <w:r w:rsidR="00E255A2">
        <w:t> </w:t>
      </w:r>
      <w:r w:rsidR="65D10A0B" w:rsidRPr="3AABE3EE">
        <w:t xml:space="preserve">star Overall Star Rating </w:t>
      </w:r>
      <w:r w:rsidR="634C329D" w:rsidRPr="3AABE3EE">
        <w:t xml:space="preserve">respectively, </w:t>
      </w:r>
      <w:r w:rsidR="65D10A0B" w:rsidRPr="3AABE3EE">
        <w:t xml:space="preserve">regardless of </w:t>
      </w:r>
      <w:r w:rsidR="7A3CA57D">
        <w:t>their rating</w:t>
      </w:r>
      <w:r w:rsidR="65D10A0B">
        <w:t xml:space="preserve"> or</w:t>
      </w:r>
      <w:r w:rsidR="14C7FC89">
        <w:t xml:space="preserve"> </w:t>
      </w:r>
      <w:r w:rsidR="69C40CA3">
        <w:t>the application of</w:t>
      </w:r>
      <w:r w:rsidR="14C7FC89" w:rsidRPr="3AABE3EE">
        <w:t xml:space="preserve"> </w:t>
      </w:r>
      <w:r w:rsidR="2FB87FA1" w:rsidRPr="3AABE3EE">
        <w:t xml:space="preserve">an </w:t>
      </w:r>
      <w:r w:rsidR="14C7FC89" w:rsidRPr="3AABE3EE">
        <w:t>approved</w:t>
      </w:r>
      <w:r w:rsidR="65D10A0B" w:rsidRPr="3AABE3EE">
        <w:t xml:space="preserve"> exemption</w:t>
      </w:r>
      <w:r w:rsidR="1F9E3AE0" w:rsidRPr="3AABE3EE">
        <w:t>/</w:t>
      </w:r>
      <w:r w:rsidR="65D10A0B" w:rsidRPr="3AABE3EE">
        <w:t>s in other sub-categories</w:t>
      </w:r>
      <w:r w:rsidR="34708253" w:rsidRPr="3AABE3EE">
        <w:t xml:space="preserve"> – see </w:t>
      </w:r>
      <w:r w:rsidR="2E006BFF" w:rsidRPr="3AABE3EE">
        <w:t>‘</w:t>
      </w:r>
      <w:r w:rsidR="34708253" w:rsidRPr="3AABE3EE">
        <w:t>Important Note</w:t>
      </w:r>
      <w:r w:rsidR="2E006BFF" w:rsidRPr="3AABE3EE">
        <w:t>’</w:t>
      </w:r>
      <w:r w:rsidR="34708253" w:rsidRPr="3AABE3EE">
        <w:t xml:space="preserve"> under section 2</w:t>
      </w:r>
      <w:r w:rsidR="4CF8A023" w:rsidRPr="3AABE3EE">
        <w:t>.0</w:t>
      </w:r>
      <w:r w:rsidR="34708253" w:rsidRPr="3AABE3EE">
        <w:t xml:space="preserve"> </w:t>
      </w:r>
      <w:r w:rsidR="2E006BFF" w:rsidRPr="3AABE3EE">
        <w:t>How are Star Ratings calculated</w:t>
      </w:r>
      <w:r w:rsidR="65D10A0B" w:rsidRPr="3AABE3EE">
        <w:t>.</w:t>
      </w:r>
      <w:r w:rsidRPr="3AABE3EE">
        <w:br w:type="page"/>
      </w:r>
    </w:p>
    <w:p w14:paraId="08BF8263" w14:textId="4F0DB935" w:rsidR="00686C4E" w:rsidRDefault="00855710" w:rsidP="008F5812">
      <w:r>
        <w:rPr>
          <w:noProof/>
        </w:rPr>
        <w:lastRenderedPageBreak/>
        <mc:AlternateContent>
          <mc:Choice Requires="wps">
            <w:drawing>
              <wp:anchor distT="0" distB="0" distL="114300" distR="114300" simplePos="0" relativeHeight="251658248" behindDoc="0" locked="0" layoutInCell="1" allowOverlap="1" wp14:anchorId="33993277" wp14:editId="60C6D805">
                <wp:simplePos x="0" y="0"/>
                <wp:positionH relativeFrom="column">
                  <wp:posOffset>-34487</wp:posOffset>
                </wp:positionH>
                <wp:positionV relativeFrom="paragraph">
                  <wp:posOffset>2198304</wp:posOffset>
                </wp:positionV>
                <wp:extent cx="5989955" cy="5308600"/>
                <wp:effectExtent l="0" t="0" r="0" b="635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9955" cy="5308600"/>
                        </a:xfrm>
                        <a:prstGeom prst="rect">
                          <a:avLst/>
                        </a:prstGeom>
                        <a:noFill/>
                        <a:ln w="6350">
                          <a:noFill/>
                        </a:ln>
                      </wps:spPr>
                      <wps:txbx>
                        <w:txbxContent>
                          <w:p w14:paraId="4C7E29BC" w14:textId="69B4085E" w:rsidR="00AB5F14" w:rsidRPr="00B32ED2" w:rsidRDefault="00AB5F14" w:rsidP="008F5812">
                            <w:pPr>
                              <w:pStyle w:val="Headingwhite"/>
                            </w:pPr>
                            <w:r w:rsidRPr="00B32ED2">
                              <w:t>Section 0</w:t>
                            </w:r>
                            <w:r>
                              <w:t>7</w:t>
                            </w:r>
                          </w:p>
                          <w:p w14:paraId="1F13DFC0" w14:textId="26F52A6D" w:rsidR="00AB5F14" w:rsidRPr="00B32ED2" w:rsidRDefault="00AB5F14" w:rsidP="008F5812">
                            <w:pPr>
                              <w:pStyle w:val="Headingwhite"/>
                            </w:pPr>
                            <w:r>
                              <w:t>Frequently asked questions</w:t>
                            </w:r>
                            <w:r w:rsidR="009E0ECE">
                              <w:t xml:space="preserve"> and </w:t>
                            </w:r>
                            <w:r w:rsidR="002929A1">
                              <w:t>further</w:t>
                            </w:r>
                            <w:r w:rsidR="009E0ECE">
                              <w:t xml:space="preser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993277" id="Text Box 38" o:spid="_x0000_s1045" type="#_x0000_t202" style="position:absolute;margin-left:-2.7pt;margin-top:173.1pt;width:471.65pt;height:41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sIDKQIAAE0EAAAOAAAAZHJzL2Uyb0RvYy54bWysVF1v2jAUfZ+0/2D5fSRQYBARKtaKaRJq&#10;K9Gpz8axSTTH17MNCfv1u3bCh7o9TXtxbN/vc46zuG9rRY7Cugp0ToeDlBKhORSV3uf0++v604wS&#10;55kumAItcnoSjt4vP35YNCYTIyhBFcISTKJd1piclt6bLEkcL0XN3ACM0GiUYGvm8Wj3SWFZg9lr&#10;lYzSdJo0YAtjgQvn8PaxM9JlzC+l4P5ZSic8UTnF3nxcbVx3YU2WC5btLTNlxfs22D90UbNKY9FL&#10;qkfmGTnY6o9UdcUtOJB+wKFOQMqKizgDTjNM302zLZkRcRYEx5kLTO7/peVPx615scS3X6BFAuMQ&#10;zmyA/3CITdIYl/U+AVOXOfQOg7bS1uGLIxAMRGxPFzxF6wnHy8l8Np9PJpRwtE3u0tk0jYgn13Bj&#10;nf8qoCZhk1OLhMUW2HHjfGiAZWeXUE3DulIqkqY0aXI6vZukMeBiwQil+867ZkPbvt21pCowIFAe&#10;bnZQnHBwC50mnOHrCnvYMOdfmEUR4EgobP+Mi1SAtaDfUVKC/fW3++CP3KCVkgZFlVP388CsoER9&#10;08jafDgeBxXGw3jyeYQHe2vZ3Vr0oX4A1O0Qn5DhcRv8vTpvpYX6DfW/ClXRxDTH2jn15+2D76SO&#10;74eL1So6oe4M8xu9NfzMd0D4tX1j1vQ0eGTwCc7yY9k7Njrfjo/VwYOsIlVXVHv4UbORwf59hUdx&#10;e45e17/A8jcAAAD//wMAUEsDBBQABgAIAAAAIQDIUqvG4wAAAAsBAAAPAAAAZHJzL2Rvd25yZXYu&#10;eG1sTI/LTsMwEEX3SPyDNUjsWqfugzTEqapIFRKCRUs37CbxNInwI8RuG/h6zAqWo3t075l8MxrN&#10;LjT4zlkJs2kCjGztVGcbCce33SQF5gNahdpZkvBFHjbF7U2OmXJXu6fLITQsllifoYQ2hD7j3Nct&#10;GfRT15ON2ckNBkM8h4arAa+x3GgukmTFDXY2LrTYU9lS/XE4GwnP5e4V95Uw6bcun15O2/7z+L6U&#10;8v5u3D4CCzSGPxh+9aM6FNGpcmerPNMSJstFJCXMFysBLALr+cMaWBXJWSoE8CLn/38ofgAAAP//&#10;AwBQSwECLQAUAAYACAAAACEAtoM4kv4AAADhAQAAEwAAAAAAAAAAAAAAAAAAAAAAW0NvbnRlbnRf&#10;VHlwZXNdLnhtbFBLAQItABQABgAIAAAAIQA4/SH/1gAAAJQBAAALAAAAAAAAAAAAAAAAAC8BAABf&#10;cmVscy8ucmVsc1BLAQItABQABgAIAAAAIQBWEsIDKQIAAE0EAAAOAAAAAAAAAAAAAAAAAC4CAABk&#10;cnMvZTJvRG9jLnhtbFBLAQItABQABgAIAAAAIQDIUqvG4wAAAAsBAAAPAAAAAAAAAAAAAAAAAIME&#10;AABkcnMvZG93bnJldi54bWxQSwUGAAAAAAQABADzAAAAkwUAAAAA&#10;" filled="f" stroked="f" strokeweight=".5pt">
                <v:textbox>
                  <w:txbxContent>
                    <w:p w14:paraId="4C7E29BC" w14:textId="69B4085E" w:rsidR="00AB5F14" w:rsidRPr="00B32ED2" w:rsidRDefault="00AB5F14" w:rsidP="008F5812">
                      <w:pPr>
                        <w:pStyle w:val="Headingwhite"/>
                      </w:pPr>
                      <w:r w:rsidRPr="00B32ED2">
                        <w:t>Section 0</w:t>
                      </w:r>
                      <w:r>
                        <w:t>7</w:t>
                      </w:r>
                    </w:p>
                    <w:p w14:paraId="1F13DFC0" w14:textId="26F52A6D" w:rsidR="00AB5F14" w:rsidRPr="00B32ED2" w:rsidRDefault="00AB5F14" w:rsidP="008F5812">
                      <w:pPr>
                        <w:pStyle w:val="Headingwhite"/>
                      </w:pPr>
                      <w:r>
                        <w:t>Frequently asked questions</w:t>
                      </w:r>
                      <w:r w:rsidR="009E0ECE">
                        <w:t xml:space="preserve"> and </w:t>
                      </w:r>
                      <w:r w:rsidR="002929A1">
                        <w:t>further</w:t>
                      </w:r>
                      <w:r w:rsidR="009E0ECE">
                        <w:t xml:space="preserve"> information</w:t>
                      </w:r>
                    </w:p>
                  </w:txbxContent>
                </v:textbox>
              </v:shape>
            </w:pict>
          </mc:Fallback>
        </mc:AlternateContent>
      </w:r>
      <w:r w:rsidR="00D1142B">
        <w:rPr>
          <w:noProof/>
        </w:rPr>
        <w:drawing>
          <wp:anchor distT="0" distB="0" distL="114300" distR="114300" simplePos="0" relativeHeight="251658247" behindDoc="0" locked="0" layoutInCell="1" allowOverlap="1" wp14:anchorId="51927B2F" wp14:editId="06B9D3C1">
            <wp:simplePos x="0" y="0"/>
            <wp:positionH relativeFrom="column">
              <wp:posOffset>1765415</wp:posOffset>
            </wp:positionH>
            <wp:positionV relativeFrom="paragraph">
              <wp:posOffset>4053783</wp:posOffset>
            </wp:positionV>
            <wp:extent cx="7454900" cy="7130415"/>
            <wp:effectExtent l="0" t="0" r="0" b="0"/>
            <wp:wrapNone/>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pic:cNvPicPr>
                  </pic:nvPicPr>
                  <pic:blipFill>
                    <a:blip r:embed="rId15">
                      <a:alphaModFix amt="5000"/>
                      <a:extLst>
                        <a:ext uri="{28A0092B-C50C-407E-A947-70E740481C1C}">
                          <a14:useLocalDpi xmlns:a14="http://schemas.microsoft.com/office/drawing/2010/main" val="0"/>
                        </a:ext>
                      </a:extLst>
                    </a:blip>
                    <a:stretch>
                      <a:fillRect/>
                    </a:stretch>
                  </pic:blipFill>
                  <pic:spPr>
                    <a:xfrm>
                      <a:off x="0" y="0"/>
                      <a:ext cx="7454900" cy="7130415"/>
                    </a:xfrm>
                    <a:prstGeom prst="rect">
                      <a:avLst/>
                    </a:prstGeom>
                  </pic:spPr>
                </pic:pic>
              </a:graphicData>
            </a:graphic>
          </wp:anchor>
        </w:drawing>
      </w:r>
      <w:r w:rsidR="00896A5D">
        <w:rPr>
          <w:noProof/>
        </w:rPr>
        <mc:AlternateContent>
          <mc:Choice Requires="wps">
            <w:drawing>
              <wp:anchor distT="0" distB="0" distL="114300" distR="114300" simplePos="0" relativeHeight="251658246" behindDoc="0" locked="0" layoutInCell="1" allowOverlap="1" wp14:anchorId="3B7744E5" wp14:editId="351A89DB">
                <wp:simplePos x="0" y="0"/>
                <wp:positionH relativeFrom="page">
                  <wp:posOffset>-91440</wp:posOffset>
                </wp:positionH>
                <wp:positionV relativeFrom="paragraph">
                  <wp:posOffset>-1084217</wp:posOffset>
                </wp:positionV>
                <wp:extent cx="7692390" cy="13343164"/>
                <wp:effectExtent l="0" t="0" r="3810" b="0"/>
                <wp:wrapNone/>
                <wp:docPr id="37" name="Rectangl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2390" cy="13343164"/>
                        </a:xfrm>
                        <a:prstGeom prst="rect">
                          <a:avLst/>
                        </a:prstGeom>
                        <a:solidFill>
                          <a:srgbClr val="1E1545"/>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w14:anchorId="66B14BFA">
              <v:rect id="Rectangle 37" style="position:absolute;margin-left:-7.2pt;margin-top:-85.35pt;width:605.7pt;height:1050.6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lt="&quot;&quot;" o:spid="_x0000_s1026" fillcolor="#1e1545" stroked="f" strokeweight="1pt" w14:anchorId="718259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EsiQIAAG4FAAAOAAAAZHJzL2Uyb0RvYy54bWysVEtv2zAMvg/YfxB0Xx3n0a5GnSJo12FA&#10;0AZrh54VWUqMyqImKXGyXz9Kst2g6y7DfBBM8ePHh0heXR8aRfbCuhp0SfOzESVCc6hqvSnpj6e7&#10;T58pcZ7piinQoqRH4ej1/OOHq9YUYgxbUJWwBEm0K1pT0q33psgyx7eiYe4MjNColGAb5lG0m6yy&#10;rEX2RmXj0eg8a8FWxgIXzuHtbVLSeeSXUnD/IKUTnqiSYmw+njae63Bm8ytWbCwz25p3YbB/iKJh&#10;tUanA9Ut84zsbP0HVVNzCw6kP+PQZCBlzUXMAbPJR2+yedwyI2IuWBxnhjK5/0fL7/ePZmVD6M4s&#10;gb84rEjWGlcMmiC4DnOQtglYDJwcYhWPQxXFwROOlxfnl+PJJRaboy6fTKaT/HwaCp2xorc31vmv&#10;AhoSfkpq8Z1i+dh+6XyC9pAYGqi6uquVioLdrG+UJXuGb5p/yWfTWcfuTmFKB7CGYJYYw01MLWUT&#10;8/JHJQJO6e9CkrrC+McxktiBYvBTveTpessqkVzPRvj1nkO/BnTMMpIFVom+B96OoEcmksCbouuw&#10;wUzExh0MR38LKBkO6OgRtB8Mm1qDfc9Y+cFrwveFSeUIlVlDdVxZYiGNjDP8rsa3WjLnV8zijOAD&#10;49z7Bzykgrak0P1RsgX76737gMfWRS0lLc5cSd3PHbOCEvVNY1Nf5tNpGNIoTGcXYxTsqWZ9qtG7&#10;5gZCC+CGMTz+BrxX/a+00DzjelgEr6himqPvknJve+HGp12AC4aLxSLCcDAN80v9aHggD1UNvfh0&#10;eGbWdA3rsdnvoZ9PVrzp24QNlhoWOw+yjk39Wteu3jjUsWG6BRS2xqkcUa9rcv4bAAD//wMAUEsD&#10;BBQABgAIAAAAIQBuNXuY5QAAAA4BAAAPAAAAZHJzL2Rvd25yZXYueG1sTI/BTsMwEETvSPyDtUjc&#10;WjsQJW2IU6EWDiA4tCBKb25skoh4HcVuG/h6Nid6m9E+zc7ki8G27Gh63ziUEE0FMIOl0w1WEt7f&#10;HiczYD4o1Kp1aCT8GA+L4vIiV5l2J1yb4yZUjELQZ0pCHUKXce7L2ljlp64zSLcv11sVyPYV1706&#10;Ubht+Y0QCbeqQfpQq84sa1N+bw5WQrzy5fY52e5+P1cfu+WTmL0+xC9SXl8N93fAghnCPwxjfaoO&#10;BXXauwNqz1oJkyiOCR1FKlJgIxLNU9q3JzW/FQnwIufnM4o/AAAA//8DAFBLAQItABQABgAIAAAA&#10;IQC2gziS/gAAAOEBAAATAAAAAAAAAAAAAAAAAAAAAABbQ29udGVudF9UeXBlc10ueG1sUEsBAi0A&#10;FAAGAAgAAAAhADj9If/WAAAAlAEAAAsAAAAAAAAAAAAAAAAALwEAAF9yZWxzLy5yZWxzUEsBAi0A&#10;FAAGAAgAAAAhAJ1ccSyJAgAAbgUAAA4AAAAAAAAAAAAAAAAALgIAAGRycy9lMm9Eb2MueG1sUEsB&#10;Ai0AFAAGAAgAAAAhAG41e5jlAAAADgEAAA8AAAAAAAAAAAAAAAAA4wQAAGRycy9kb3ducmV2Lnht&#10;bFBLBQYAAAAABAAEAPMAAAD1BQAAAAA=&#10;">
                <w10:wrap anchorx="page"/>
              </v:rect>
            </w:pict>
          </mc:Fallback>
        </mc:AlternateContent>
      </w:r>
      <w:r w:rsidR="00AB5F14">
        <w:br w:type="page"/>
      </w:r>
    </w:p>
    <w:p w14:paraId="5DA4DAE6" w14:textId="54D439D2" w:rsidR="00A57C71" w:rsidRPr="001C4FE3" w:rsidRDefault="00A57C71" w:rsidP="008F5812">
      <w:pPr>
        <w:pStyle w:val="Heading1"/>
      </w:pPr>
      <w:bookmarkStart w:id="371" w:name="_Toc162260569"/>
      <w:bookmarkStart w:id="372" w:name="_Toc240008895"/>
      <w:r w:rsidRPr="5F18CEB7">
        <w:lastRenderedPageBreak/>
        <w:t xml:space="preserve">Frequently asked </w:t>
      </w:r>
      <w:r w:rsidR="4472E387" w:rsidRPr="5F18CEB7">
        <w:t>questions</w:t>
      </w:r>
      <w:bookmarkEnd w:id="371"/>
      <w:r w:rsidR="002929A1">
        <w:t xml:space="preserve"> and further information</w:t>
      </w:r>
      <w:bookmarkEnd w:id="372"/>
    </w:p>
    <w:p w14:paraId="186E89B1" w14:textId="77777777" w:rsidR="00A57C71" w:rsidRPr="00A95585" w:rsidRDefault="00A57C71" w:rsidP="005F157D">
      <w:pPr>
        <w:pStyle w:val="Heading2"/>
        <w:numPr>
          <w:ilvl w:val="1"/>
          <w:numId w:val="38"/>
        </w:numPr>
      </w:pPr>
      <w:bookmarkStart w:id="373" w:name="_Toc162260570"/>
      <w:bookmarkStart w:id="374" w:name="_Toc240008896"/>
      <w:r w:rsidRPr="00A95585">
        <w:t>No Overall Star Rating is displayed</w:t>
      </w:r>
      <w:bookmarkEnd w:id="373"/>
      <w:bookmarkEnd w:id="374"/>
    </w:p>
    <w:p w14:paraId="02EF6380" w14:textId="7E2595B0" w:rsidR="00D251E0" w:rsidRPr="00C77600" w:rsidRDefault="008108A0" w:rsidP="008F5812">
      <w:pPr>
        <w:rPr>
          <w:rStyle w:val="Strong"/>
        </w:rPr>
      </w:pPr>
      <w:r w:rsidRPr="00C77600">
        <w:rPr>
          <w:rStyle w:val="Strong"/>
        </w:rPr>
        <w:t xml:space="preserve">Why has </w:t>
      </w:r>
      <w:r w:rsidRPr="00AA5D51">
        <w:rPr>
          <w:rStyle w:val="Strong"/>
        </w:rPr>
        <w:t>a</w:t>
      </w:r>
      <w:r w:rsidR="00A3306A" w:rsidRPr="00AA5D51">
        <w:rPr>
          <w:rStyle w:val="Strong"/>
        </w:rPr>
        <w:t>n</w:t>
      </w:r>
      <w:r w:rsidRPr="00AA5D51">
        <w:rPr>
          <w:rStyle w:val="Strong"/>
        </w:rPr>
        <w:t xml:space="preserve"> aged care </w:t>
      </w:r>
      <w:r w:rsidR="00295FAD" w:rsidRPr="00AA5D51">
        <w:rPr>
          <w:rStyle w:val="Strong"/>
        </w:rPr>
        <w:t>home</w:t>
      </w:r>
      <w:r w:rsidR="00295FAD" w:rsidRPr="00C77600">
        <w:rPr>
          <w:rStyle w:val="Strong"/>
        </w:rPr>
        <w:t xml:space="preserve"> </w:t>
      </w:r>
      <w:r w:rsidRPr="00C77600">
        <w:rPr>
          <w:rStyle w:val="Strong"/>
        </w:rPr>
        <w:t xml:space="preserve">not received an Overall Star Rating? </w:t>
      </w:r>
    </w:p>
    <w:p w14:paraId="61C07A1E" w14:textId="705F6184" w:rsidR="008108A0" w:rsidRDefault="008108A0" w:rsidP="00985D63">
      <w:pPr>
        <w:ind w:right="-173"/>
      </w:pPr>
      <w:r w:rsidRPr="16676B48">
        <w:t>Reasons for no Overall Star Rating include a</w:t>
      </w:r>
      <w:r w:rsidR="005F69AE">
        <w:t>n aged care</w:t>
      </w:r>
      <w:r w:rsidRPr="16676B48">
        <w:t xml:space="preserve"> </w:t>
      </w:r>
      <w:r w:rsidR="00295FAD" w:rsidRPr="16676B48">
        <w:t xml:space="preserve">home </w:t>
      </w:r>
      <w:r w:rsidRPr="16676B48">
        <w:t>being new (within 12 months of operating as a</w:t>
      </w:r>
      <w:r w:rsidR="00A50423">
        <w:t>n</w:t>
      </w:r>
      <w:r w:rsidRPr="16676B48">
        <w:t xml:space="preserve"> </w:t>
      </w:r>
      <w:r w:rsidRPr="00AA5D51">
        <w:t xml:space="preserve">aged care </w:t>
      </w:r>
      <w:r w:rsidR="00295FAD" w:rsidRPr="00AA5D51">
        <w:t>home</w:t>
      </w:r>
      <w:r w:rsidRPr="16676B48">
        <w:t>)</w:t>
      </w:r>
      <w:r w:rsidR="00CD1D1C" w:rsidRPr="16676B48">
        <w:t>,</w:t>
      </w:r>
      <w:r w:rsidRPr="16676B48">
        <w:t xml:space="preserve"> a</w:t>
      </w:r>
      <w:r w:rsidR="00D20320">
        <w:t>n aged care</w:t>
      </w:r>
      <w:r w:rsidRPr="16676B48">
        <w:t xml:space="preserve"> </w:t>
      </w:r>
      <w:r w:rsidR="00295FAD" w:rsidRPr="16676B48">
        <w:t xml:space="preserve">home </w:t>
      </w:r>
      <w:r w:rsidRPr="16676B48">
        <w:t>having recently had a change in ownership (within 12 months)</w:t>
      </w:r>
      <w:r w:rsidR="00CD1D1C" w:rsidRPr="16676B48">
        <w:t xml:space="preserve"> or</w:t>
      </w:r>
      <w:r w:rsidRPr="16676B48">
        <w:t xml:space="preserve"> </w:t>
      </w:r>
      <w:r w:rsidR="00B17221" w:rsidRPr="16676B48">
        <w:t>a</w:t>
      </w:r>
      <w:r w:rsidR="00D20320">
        <w:t>n aged care</w:t>
      </w:r>
      <w:r w:rsidR="00B17221" w:rsidRPr="16676B48">
        <w:t xml:space="preserve"> home</w:t>
      </w:r>
      <w:r w:rsidR="00CD1D1C" w:rsidRPr="16676B48">
        <w:t xml:space="preserve"> having</w:t>
      </w:r>
      <w:r w:rsidR="00B17221" w:rsidRPr="16676B48">
        <w:t xml:space="preserve"> recently </w:t>
      </w:r>
      <w:r w:rsidR="007B190A">
        <w:t>re-opened</w:t>
      </w:r>
      <w:r w:rsidR="00B17221" w:rsidRPr="16676B48">
        <w:t xml:space="preserve"> </w:t>
      </w:r>
      <w:r w:rsidRPr="16676B48">
        <w:t>and data not yet being available for one or more sub-categories.</w:t>
      </w:r>
      <w:r w:rsidR="00B3495B">
        <w:t xml:space="preserve"> </w:t>
      </w:r>
    </w:p>
    <w:p w14:paraId="4CF38A86" w14:textId="23353A0B" w:rsidR="008B686B" w:rsidRPr="001C4FE3" w:rsidRDefault="00B9469F" w:rsidP="008F5812">
      <w:r>
        <w:t>No Overall Star Rating will be displayed where there is no rating for one or more of the 4 sub-categor</w:t>
      </w:r>
      <w:r w:rsidR="17BE2281">
        <w:t>y</w:t>
      </w:r>
      <w:r w:rsidR="007F67D5">
        <w:t xml:space="preserve"> ratings</w:t>
      </w:r>
      <w:r w:rsidR="64199F76">
        <w:t>, this includes</w:t>
      </w:r>
      <w:r w:rsidR="007F67D5">
        <w:t xml:space="preserve"> failure to submit the QFR and/or QI</w:t>
      </w:r>
      <w:r w:rsidR="009179EF">
        <w:t xml:space="preserve"> Program data prior to </w:t>
      </w:r>
      <w:r w:rsidR="00AE4EB1">
        <w:t xml:space="preserve">publication </w:t>
      </w:r>
      <w:r w:rsidR="009179EF">
        <w:t xml:space="preserve">of the </w:t>
      </w:r>
      <w:r w:rsidR="57837B31">
        <w:t xml:space="preserve">related </w:t>
      </w:r>
      <w:r w:rsidR="00C468C7">
        <w:t xml:space="preserve">Star Ratings </w:t>
      </w:r>
      <w:r w:rsidR="009179EF">
        <w:t>quarterly update</w:t>
      </w:r>
      <w:r w:rsidR="00251C3E">
        <w:t xml:space="preserve"> on My Aged Care</w:t>
      </w:r>
      <w:r w:rsidR="00517662">
        <w:t xml:space="preserve">, or </w:t>
      </w:r>
      <w:r w:rsidR="00E32C18">
        <w:t xml:space="preserve">the home </w:t>
      </w:r>
      <w:r w:rsidR="00517662">
        <w:t>cho</w:t>
      </w:r>
      <w:r w:rsidR="5A5F8752">
        <w:t>o</w:t>
      </w:r>
      <w:r w:rsidR="00517662">
        <w:t>se</w:t>
      </w:r>
      <w:r w:rsidR="3F3144DF">
        <w:t>s</w:t>
      </w:r>
      <w:r w:rsidR="00517662">
        <w:t xml:space="preserve"> not to participate in the annual Residents’ Experience Survey.</w:t>
      </w:r>
    </w:p>
    <w:p w14:paraId="178145E3" w14:textId="04C95E87" w:rsidR="00146379" w:rsidRPr="00A95585" w:rsidRDefault="008108A0" w:rsidP="008F5812">
      <w:pPr>
        <w:pStyle w:val="Heading2"/>
      </w:pPr>
      <w:bookmarkStart w:id="375" w:name="_Toc162260571"/>
      <w:bookmarkStart w:id="376" w:name="_Toc240008897"/>
      <w:r w:rsidRPr="00A95585">
        <w:t>Missing sub-category ratings</w:t>
      </w:r>
      <w:bookmarkEnd w:id="375"/>
      <w:bookmarkEnd w:id="376"/>
    </w:p>
    <w:p w14:paraId="3929526F" w14:textId="5B46DD74" w:rsidR="00D251E0" w:rsidRPr="00C77600" w:rsidRDefault="00146379" w:rsidP="008F5812">
      <w:pPr>
        <w:rPr>
          <w:rStyle w:val="Strong"/>
        </w:rPr>
      </w:pPr>
      <w:r w:rsidRPr="00C77600">
        <w:rPr>
          <w:rStyle w:val="Strong"/>
        </w:rPr>
        <w:t>Why doesn't a</w:t>
      </w:r>
      <w:r w:rsidR="005C13F3">
        <w:rPr>
          <w:rStyle w:val="Strong"/>
        </w:rPr>
        <w:t>n</w:t>
      </w:r>
      <w:r w:rsidRPr="00AA5D51">
        <w:rPr>
          <w:rStyle w:val="Strong"/>
        </w:rPr>
        <w:t xml:space="preserve"> aged care </w:t>
      </w:r>
      <w:r w:rsidR="00295FAD" w:rsidRPr="00AA5D51">
        <w:rPr>
          <w:rStyle w:val="Strong"/>
        </w:rPr>
        <w:t>home</w:t>
      </w:r>
      <w:r w:rsidR="00295FAD" w:rsidRPr="00C77600">
        <w:rPr>
          <w:rStyle w:val="Strong"/>
        </w:rPr>
        <w:t xml:space="preserve"> </w:t>
      </w:r>
      <w:r w:rsidRPr="00C77600">
        <w:rPr>
          <w:rStyle w:val="Strong"/>
        </w:rPr>
        <w:t>have a Residents’ Experience rating?</w:t>
      </w:r>
    </w:p>
    <w:p w14:paraId="7DF94E0D" w14:textId="295190B6" w:rsidR="00146379" w:rsidRPr="001C4FE3" w:rsidRDefault="00146379" w:rsidP="008F5812">
      <w:r w:rsidRPr="001C4FE3">
        <w:t>There are several reasons why a Residents’ Experience rating may not be displayed, including:</w:t>
      </w:r>
    </w:p>
    <w:p w14:paraId="603437C4" w14:textId="4279E601" w:rsidR="00146379" w:rsidRPr="008D057D" w:rsidRDefault="00B247FE" w:rsidP="008D057D">
      <w:pPr>
        <w:pStyle w:val="ListBullet2"/>
      </w:pPr>
      <w:r w:rsidRPr="008D057D">
        <w:t>t</w:t>
      </w:r>
      <w:r w:rsidR="00146379" w:rsidRPr="008D057D">
        <w:t xml:space="preserve">he </w:t>
      </w:r>
      <w:r w:rsidR="00BE5C56" w:rsidRPr="008D057D">
        <w:t xml:space="preserve">aged care </w:t>
      </w:r>
      <w:r w:rsidR="00295FAD" w:rsidRPr="008D057D">
        <w:t xml:space="preserve">home </w:t>
      </w:r>
      <w:r w:rsidR="00146379" w:rsidRPr="008D057D">
        <w:t>is new</w:t>
      </w:r>
      <w:r w:rsidR="006C6630" w:rsidRPr="008D057D">
        <w:t>,</w:t>
      </w:r>
      <w:r w:rsidR="00146379" w:rsidRPr="008D057D">
        <w:t xml:space="preserve"> recently transferred</w:t>
      </w:r>
      <w:r w:rsidR="008725BE" w:rsidRPr="008D057D">
        <w:t xml:space="preserve"> or re-opened</w:t>
      </w:r>
      <w:r w:rsidR="00146379" w:rsidRPr="008D057D">
        <w:t xml:space="preserve"> and surveys</w:t>
      </w:r>
      <w:r w:rsidR="000238B8" w:rsidRPr="008D057D">
        <w:t xml:space="preserve"> have not yet been conducted</w:t>
      </w:r>
    </w:p>
    <w:p w14:paraId="4E4C3B89" w14:textId="7B69779D" w:rsidR="00146379" w:rsidRPr="008D057D" w:rsidRDefault="00B247FE" w:rsidP="008D057D">
      <w:pPr>
        <w:pStyle w:val="ListBullet2"/>
      </w:pPr>
      <w:r w:rsidRPr="008D057D">
        <w:t>t</w:t>
      </w:r>
      <w:r w:rsidR="00146379" w:rsidRPr="008D057D">
        <w:t xml:space="preserve">he </w:t>
      </w:r>
      <w:r w:rsidR="00BE5C56" w:rsidRPr="008D057D">
        <w:t xml:space="preserve">aged care </w:t>
      </w:r>
      <w:r w:rsidR="00295FAD" w:rsidRPr="008D057D">
        <w:t xml:space="preserve">home </w:t>
      </w:r>
      <w:r w:rsidR="00146379" w:rsidRPr="008D057D">
        <w:t>was given an exemption from the survey</w:t>
      </w:r>
      <w:r w:rsidR="00295FAD" w:rsidRPr="008D057D">
        <w:t xml:space="preserve"> round</w:t>
      </w:r>
      <w:r w:rsidR="00146379" w:rsidRPr="008D057D">
        <w:t xml:space="preserve"> due to </w:t>
      </w:r>
      <w:r w:rsidR="00295FAD" w:rsidRPr="008D057D">
        <w:t xml:space="preserve">exceptional </w:t>
      </w:r>
      <w:r w:rsidR="00146379" w:rsidRPr="008D057D">
        <w:t>circumstances</w:t>
      </w:r>
    </w:p>
    <w:p w14:paraId="4E799C4C" w14:textId="0CB63C99" w:rsidR="000830DB" w:rsidRPr="008D057D" w:rsidRDefault="00B247FE" w:rsidP="008D057D">
      <w:pPr>
        <w:pStyle w:val="ListBullet2"/>
      </w:pPr>
      <w:r w:rsidRPr="008D057D">
        <w:t>t</w:t>
      </w:r>
      <w:r w:rsidR="00146379" w:rsidRPr="008D057D">
        <w:t xml:space="preserve">he </w:t>
      </w:r>
      <w:r w:rsidR="00BE5C56" w:rsidRPr="008D057D">
        <w:t xml:space="preserve">aged care </w:t>
      </w:r>
      <w:r w:rsidR="00295FAD" w:rsidRPr="008D057D">
        <w:t xml:space="preserve">home </w:t>
      </w:r>
      <w:r w:rsidR="00146379" w:rsidRPr="008D057D">
        <w:t xml:space="preserve">was not operational during the survey </w:t>
      </w:r>
      <w:r w:rsidR="00295FAD" w:rsidRPr="008D057D">
        <w:t>round</w:t>
      </w:r>
    </w:p>
    <w:p w14:paraId="6D69345D" w14:textId="2A2E69E6" w:rsidR="00B91C94" w:rsidRPr="008D057D" w:rsidRDefault="00022CC4" w:rsidP="008D057D">
      <w:pPr>
        <w:pStyle w:val="ListBullet2"/>
      </w:pPr>
      <w:r w:rsidRPr="008D057D">
        <w:t xml:space="preserve">there were not enough surveys conducted at the </w:t>
      </w:r>
      <w:r w:rsidR="00D01078" w:rsidRPr="008D057D">
        <w:t xml:space="preserve">aged care </w:t>
      </w:r>
      <w:r w:rsidRPr="008D057D">
        <w:t>home to ensure resident anonymity</w:t>
      </w:r>
    </w:p>
    <w:p w14:paraId="5D94CEBC" w14:textId="443A3F45" w:rsidR="00146379" w:rsidRPr="00D251E0" w:rsidRDefault="35D034A7" w:rsidP="008D057D">
      <w:pPr>
        <w:pStyle w:val="ListBullet2"/>
      </w:pPr>
      <w:r w:rsidRPr="008D057D">
        <w:t xml:space="preserve">the </w:t>
      </w:r>
      <w:r w:rsidR="00D01078" w:rsidRPr="008D057D">
        <w:t xml:space="preserve">aged care </w:t>
      </w:r>
      <w:r w:rsidRPr="008D057D">
        <w:t>home chose not to participate in the annual Residents’ Experience Survey</w:t>
      </w:r>
      <w:r w:rsidR="5A1C6C15" w:rsidRPr="008D057D">
        <w:t>.</w:t>
      </w:r>
      <w:r w:rsidR="558B0A88" w:rsidRPr="008D057D">
        <w:t xml:space="preserve"> These providers</w:t>
      </w:r>
      <w:r w:rsidR="558B0A88" w:rsidRPr="00D251E0">
        <w:t xml:space="preserve"> have not been granted an exemption</w:t>
      </w:r>
      <w:r w:rsidR="35C924E0" w:rsidRPr="00D251E0">
        <w:t>.</w:t>
      </w:r>
    </w:p>
    <w:p w14:paraId="33C14768" w14:textId="17F28544" w:rsidR="00D251E0" w:rsidRPr="00C77600" w:rsidRDefault="5A1C6C15" w:rsidP="008F5812">
      <w:pPr>
        <w:rPr>
          <w:rStyle w:val="Strong"/>
        </w:rPr>
      </w:pPr>
      <w:r w:rsidRPr="00C77600">
        <w:rPr>
          <w:rStyle w:val="Strong"/>
        </w:rPr>
        <w:t>Why doesn't a</w:t>
      </w:r>
      <w:r w:rsidR="005C13F3">
        <w:rPr>
          <w:rStyle w:val="Strong"/>
        </w:rPr>
        <w:t>n</w:t>
      </w:r>
      <w:r w:rsidRPr="00AA5D51">
        <w:rPr>
          <w:rStyle w:val="Strong"/>
        </w:rPr>
        <w:t xml:space="preserve"> aged care </w:t>
      </w:r>
      <w:r w:rsidR="65D10A0B" w:rsidRPr="00AA5D51">
        <w:rPr>
          <w:rStyle w:val="Strong"/>
        </w:rPr>
        <w:t>home</w:t>
      </w:r>
      <w:r w:rsidR="65D10A0B" w:rsidRPr="00C77600">
        <w:rPr>
          <w:rStyle w:val="Strong"/>
        </w:rPr>
        <w:t xml:space="preserve"> </w:t>
      </w:r>
      <w:r w:rsidRPr="00C77600">
        <w:rPr>
          <w:rStyle w:val="Strong"/>
        </w:rPr>
        <w:t>have a Compliance rating?</w:t>
      </w:r>
    </w:p>
    <w:p w14:paraId="30CBE594" w14:textId="215EC62A" w:rsidR="00146379" w:rsidRPr="001C4FE3" w:rsidRDefault="5A1C6C15" w:rsidP="008F5812">
      <w:r w:rsidRPr="3AABE3EE">
        <w:t>A</w:t>
      </w:r>
      <w:r w:rsidR="00D01078">
        <w:t>n aged care</w:t>
      </w:r>
      <w:r w:rsidRPr="3AABE3EE">
        <w:t xml:space="preserve"> </w:t>
      </w:r>
      <w:r w:rsidR="65D10A0B" w:rsidRPr="3AABE3EE">
        <w:t xml:space="preserve">home </w:t>
      </w:r>
      <w:r w:rsidRPr="3AABE3EE">
        <w:t xml:space="preserve">may not have a Compliance rating if the </w:t>
      </w:r>
      <w:r w:rsidR="00D01078">
        <w:t xml:space="preserve">aged care </w:t>
      </w:r>
      <w:r w:rsidR="65D10A0B" w:rsidRPr="3AABE3EE">
        <w:t xml:space="preserve">home </w:t>
      </w:r>
      <w:r w:rsidRPr="3AABE3EE">
        <w:t>is new</w:t>
      </w:r>
      <w:r w:rsidR="002007EE">
        <w:t>,</w:t>
      </w:r>
      <w:r w:rsidRPr="3AABE3EE">
        <w:t xml:space="preserve"> it has recently had a change in ownership (within 12 months)</w:t>
      </w:r>
      <w:r w:rsidR="0031376B">
        <w:t xml:space="preserve"> or has recently </w:t>
      </w:r>
      <w:r w:rsidR="00C0710F">
        <w:t>re</w:t>
      </w:r>
      <w:r w:rsidR="00F1531E">
        <w:noBreakHyphen/>
      </w:r>
      <w:r w:rsidR="00C0710F">
        <w:t>opened</w:t>
      </w:r>
      <w:r w:rsidR="00CD2DB9">
        <w:t xml:space="preserve"> after </w:t>
      </w:r>
      <w:proofErr w:type="gramStart"/>
      <w:r w:rsidR="002007EE">
        <w:t>a period</w:t>
      </w:r>
      <w:r w:rsidR="00BF2879">
        <w:t xml:space="preserve"> of time</w:t>
      </w:r>
      <w:proofErr w:type="gramEnd"/>
      <w:r w:rsidR="002007EE">
        <w:t xml:space="preserve"> </w:t>
      </w:r>
      <w:r w:rsidR="002007EE" w:rsidRPr="00AA5D51">
        <w:t>offline</w:t>
      </w:r>
      <w:r w:rsidR="002007EE">
        <w:t xml:space="preserve"> </w:t>
      </w:r>
      <w:r w:rsidRPr="3AABE3EE">
        <w:t>and currently has no decisions of non-compliance.</w:t>
      </w:r>
    </w:p>
    <w:p w14:paraId="277BD928" w14:textId="53A6C448" w:rsidR="00D251E0" w:rsidRPr="00C77600" w:rsidRDefault="00146379" w:rsidP="008F5812">
      <w:pPr>
        <w:rPr>
          <w:rStyle w:val="Strong"/>
        </w:rPr>
      </w:pPr>
      <w:r w:rsidRPr="00C77600">
        <w:rPr>
          <w:rStyle w:val="Strong"/>
        </w:rPr>
        <w:t>Why doesn't a</w:t>
      </w:r>
      <w:r w:rsidR="005C13F3">
        <w:rPr>
          <w:rStyle w:val="Strong"/>
        </w:rPr>
        <w:t>n</w:t>
      </w:r>
      <w:r w:rsidRPr="00C77600">
        <w:rPr>
          <w:rStyle w:val="Strong"/>
        </w:rPr>
        <w:t xml:space="preserve"> aged care </w:t>
      </w:r>
      <w:r w:rsidR="00295FAD" w:rsidRPr="00C77600">
        <w:rPr>
          <w:rStyle w:val="Strong"/>
        </w:rPr>
        <w:t xml:space="preserve">home </w:t>
      </w:r>
      <w:r w:rsidRPr="00C77600">
        <w:rPr>
          <w:rStyle w:val="Strong"/>
        </w:rPr>
        <w:t>have a Staffing rating?</w:t>
      </w:r>
    </w:p>
    <w:p w14:paraId="19332C18" w14:textId="2D812A99" w:rsidR="00146379" w:rsidRPr="001C4FE3" w:rsidRDefault="00146379" w:rsidP="008F5812">
      <w:r w:rsidRPr="001C4FE3">
        <w:t>There are several reasons why a</w:t>
      </w:r>
      <w:r w:rsidR="007C6FD7">
        <w:t>n aged care</w:t>
      </w:r>
      <w:r w:rsidRPr="001C4FE3">
        <w:t xml:space="preserve"> </w:t>
      </w:r>
      <w:r w:rsidR="00295FAD" w:rsidRPr="001C4FE3">
        <w:t xml:space="preserve">home </w:t>
      </w:r>
      <w:r w:rsidRPr="001C4FE3">
        <w:t>may not have a Staffing rating:</w:t>
      </w:r>
    </w:p>
    <w:p w14:paraId="5B2F5994" w14:textId="3E8F1A28" w:rsidR="00146379" w:rsidRPr="008D057D" w:rsidRDefault="46C4F7FF" w:rsidP="008D057D">
      <w:pPr>
        <w:pStyle w:val="ListBullet2"/>
      </w:pPr>
      <w:r w:rsidRPr="008D057D">
        <w:t>t</w:t>
      </w:r>
      <w:r w:rsidR="5A1C6C15" w:rsidRPr="008D057D">
        <w:t xml:space="preserve">he </w:t>
      </w:r>
      <w:r w:rsidR="007C6FD7" w:rsidRPr="008D057D">
        <w:t xml:space="preserve">aged care </w:t>
      </w:r>
      <w:r w:rsidR="65D10A0B" w:rsidRPr="008D057D">
        <w:t xml:space="preserve">home </w:t>
      </w:r>
      <w:r w:rsidR="5A1C6C15" w:rsidRPr="008D057D">
        <w:t>is new</w:t>
      </w:r>
      <w:r w:rsidR="00A90C62" w:rsidRPr="008D057D">
        <w:t xml:space="preserve"> or recently re-opened</w:t>
      </w:r>
      <w:r w:rsidR="5A1C6C15" w:rsidRPr="008D057D">
        <w:t xml:space="preserve"> and has not been operating for two full QFR reporting quarters</w:t>
      </w:r>
    </w:p>
    <w:p w14:paraId="428C59D5" w14:textId="4BE4F161" w:rsidR="00146379" w:rsidRPr="008D057D" w:rsidRDefault="46C4F7FF" w:rsidP="008D057D">
      <w:pPr>
        <w:pStyle w:val="ListBullet2"/>
      </w:pPr>
      <w:r w:rsidRPr="008D057D">
        <w:t>t</w:t>
      </w:r>
      <w:r w:rsidR="5A1C6C15" w:rsidRPr="008D057D">
        <w:t xml:space="preserve">he </w:t>
      </w:r>
      <w:r w:rsidR="007C6FD7" w:rsidRPr="008D057D">
        <w:t xml:space="preserve">aged care </w:t>
      </w:r>
      <w:r w:rsidR="65D10A0B" w:rsidRPr="008D057D">
        <w:t xml:space="preserve">home </w:t>
      </w:r>
      <w:r w:rsidR="5A1C6C15" w:rsidRPr="008D057D">
        <w:t>recently transferred to a new owner and has not been operating for two full QFR reporting quarters with its current owner</w:t>
      </w:r>
    </w:p>
    <w:p w14:paraId="1D5F1CC5" w14:textId="5C19B281" w:rsidR="00146379" w:rsidRPr="008D057D" w:rsidRDefault="00C575E7" w:rsidP="008D057D">
      <w:pPr>
        <w:pStyle w:val="ListBullet2"/>
      </w:pPr>
      <w:r w:rsidRPr="008D057D">
        <w:t>t</w:t>
      </w:r>
      <w:r w:rsidR="00146379" w:rsidRPr="008D057D">
        <w:t xml:space="preserve">he </w:t>
      </w:r>
      <w:r w:rsidR="007C6FD7" w:rsidRPr="008D057D">
        <w:t xml:space="preserve">aged care </w:t>
      </w:r>
      <w:r w:rsidR="00295FAD" w:rsidRPr="008D057D">
        <w:t xml:space="preserve">home </w:t>
      </w:r>
      <w:r w:rsidR="00146379" w:rsidRPr="008D057D">
        <w:t xml:space="preserve">has a Staffing rating that is under review by the </w:t>
      </w:r>
      <w:r w:rsidR="00D01FF1" w:rsidRPr="008D057D">
        <w:t>d</w:t>
      </w:r>
      <w:r w:rsidR="00146379" w:rsidRPr="008D057D">
        <w:t>epartment</w:t>
      </w:r>
    </w:p>
    <w:p w14:paraId="64DF639E" w14:textId="42893282" w:rsidR="00146379" w:rsidRPr="008D057D" w:rsidRDefault="00C575E7" w:rsidP="008D057D">
      <w:pPr>
        <w:pStyle w:val="ListBullet2"/>
      </w:pPr>
      <w:r w:rsidRPr="008D057D">
        <w:t>t</w:t>
      </w:r>
      <w:r w:rsidR="00146379" w:rsidRPr="008D057D">
        <w:t>he</w:t>
      </w:r>
      <w:r w:rsidR="007C6FD7" w:rsidRPr="008D057D">
        <w:t xml:space="preserve"> aged care</w:t>
      </w:r>
      <w:r w:rsidR="00146379" w:rsidRPr="008D057D">
        <w:t xml:space="preserve"> </w:t>
      </w:r>
      <w:r w:rsidR="00295FAD" w:rsidRPr="008D057D">
        <w:t xml:space="preserve">home </w:t>
      </w:r>
      <w:r w:rsidR="00146379" w:rsidRPr="008D057D">
        <w:t xml:space="preserve">has been granted an exemption from the determination of the Staffing rating for a given period, due to </w:t>
      </w:r>
      <w:r w:rsidR="00295FAD" w:rsidRPr="008D057D">
        <w:t xml:space="preserve">exceptional </w:t>
      </w:r>
      <w:r w:rsidR="00146379" w:rsidRPr="008D057D">
        <w:t>circumstances</w:t>
      </w:r>
      <w:r w:rsidR="0018240D">
        <w:t xml:space="preserve"> or a technical issue</w:t>
      </w:r>
    </w:p>
    <w:p w14:paraId="77249DC7" w14:textId="6ABA574C" w:rsidR="000830DB" w:rsidRPr="008D057D" w:rsidRDefault="00C575E7" w:rsidP="008D057D">
      <w:pPr>
        <w:pStyle w:val="ListBullet2"/>
      </w:pPr>
      <w:r>
        <w:t>t</w:t>
      </w:r>
      <w:r w:rsidR="00146379">
        <w:t xml:space="preserve">he </w:t>
      </w:r>
      <w:r w:rsidR="007C6FD7">
        <w:t xml:space="preserve">aged care </w:t>
      </w:r>
      <w:r w:rsidR="00295FAD">
        <w:t xml:space="preserve">home’s </w:t>
      </w:r>
      <w:r w:rsidR="00146379">
        <w:t>status is currently not 'Operational'</w:t>
      </w:r>
    </w:p>
    <w:p w14:paraId="68FD8B1F" w14:textId="4C007EA7" w:rsidR="00146379" w:rsidRPr="000830DB" w:rsidRDefault="6E726730" w:rsidP="008D057D">
      <w:pPr>
        <w:pStyle w:val="ListBullet2"/>
      </w:pPr>
      <w:r>
        <w:t>t</w:t>
      </w:r>
      <w:r w:rsidR="0ED23E13">
        <w:t>he</w:t>
      </w:r>
      <w:r w:rsidR="007C6FD7">
        <w:t xml:space="preserve"> aged care</w:t>
      </w:r>
      <w:r w:rsidR="0ED23E13">
        <w:t xml:space="preserve"> home failed to submit </w:t>
      </w:r>
      <w:r w:rsidR="646D2065">
        <w:t xml:space="preserve">the </w:t>
      </w:r>
      <w:r w:rsidR="0ED23E13">
        <w:t xml:space="preserve">QFR </w:t>
      </w:r>
      <w:r w:rsidR="00EB1D6B">
        <w:t xml:space="preserve">prior to </w:t>
      </w:r>
      <w:r w:rsidR="00251C3E">
        <w:t xml:space="preserve">publication </w:t>
      </w:r>
      <w:r w:rsidR="00915E96">
        <w:t xml:space="preserve">of the </w:t>
      </w:r>
      <w:r w:rsidR="00D84A6D">
        <w:t xml:space="preserve">related </w:t>
      </w:r>
      <w:r w:rsidR="00915E96">
        <w:t>Star Ratings quarterly update</w:t>
      </w:r>
      <w:r w:rsidR="0ED23E13">
        <w:t>.</w:t>
      </w:r>
      <w:r w:rsidR="35C924E0">
        <w:t xml:space="preserve"> The</w:t>
      </w:r>
      <w:r w:rsidR="78466D5F">
        <w:t xml:space="preserve">se </w:t>
      </w:r>
      <w:r w:rsidR="00AA21D3">
        <w:t xml:space="preserve">aged care </w:t>
      </w:r>
      <w:r w:rsidR="78466D5F">
        <w:t>homes</w:t>
      </w:r>
      <w:r w:rsidR="35C924E0">
        <w:t xml:space="preserve"> have not been granted an exemption.</w:t>
      </w:r>
    </w:p>
    <w:p w14:paraId="1EBC7619" w14:textId="3A1362C2" w:rsidR="00D251E0" w:rsidRPr="00C77600" w:rsidRDefault="00146379" w:rsidP="008F5812">
      <w:pPr>
        <w:rPr>
          <w:rStyle w:val="Strong"/>
        </w:rPr>
      </w:pPr>
      <w:r w:rsidRPr="00C77600">
        <w:rPr>
          <w:rStyle w:val="Strong"/>
        </w:rPr>
        <w:lastRenderedPageBreak/>
        <w:t>Why doesn't a</w:t>
      </w:r>
      <w:r w:rsidR="005C13F3">
        <w:rPr>
          <w:rStyle w:val="Strong"/>
        </w:rPr>
        <w:t>n</w:t>
      </w:r>
      <w:r w:rsidRPr="00C77600">
        <w:rPr>
          <w:rStyle w:val="Strong"/>
        </w:rPr>
        <w:t xml:space="preserve"> aged care </w:t>
      </w:r>
      <w:r w:rsidR="00B86E23" w:rsidRPr="00C77600">
        <w:rPr>
          <w:rStyle w:val="Strong"/>
        </w:rPr>
        <w:t xml:space="preserve">home </w:t>
      </w:r>
      <w:r w:rsidRPr="00C77600">
        <w:rPr>
          <w:rStyle w:val="Strong"/>
        </w:rPr>
        <w:t>have a Quality Measures rating?</w:t>
      </w:r>
    </w:p>
    <w:p w14:paraId="61CF2596" w14:textId="42A4D7DC" w:rsidR="00146379" w:rsidRPr="001C4FE3" w:rsidRDefault="00146379" w:rsidP="008F5812">
      <w:r w:rsidRPr="001C4FE3">
        <w:t>There are a range of reasons why a</w:t>
      </w:r>
      <w:r w:rsidR="00B643E8">
        <w:t>n aged care</w:t>
      </w:r>
      <w:r w:rsidRPr="001C4FE3">
        <w:t xml:space="preserve"> </w:t>
      </w:r>
      <w:r w:rsidR="00B86E23" w:rsidRPr="001C4FE3">
        <w:t xml:space="preserve">home </w:t>
      </w:r>
      <w:r w:rsidRPr="001C4FE3">
        <w:t>may not have a Quality Measures rating, including:</w:t>
      </w:r>
    </w:p>
    <w:p w14:paraId="62E1D8F6" w14:textId="12ACF6C0" w:rsidR="00146379" w:rsidRPr="008D057D" w:rsidRDefault="35784377" w:rsidP="008D057D">
      <w:pPr>
        <w:pStyle w:val="ListBullet2"/>
      </w:pPr>
      <w:r w:rsidRPr="008D057D">
        <w:t>t</w:t>
      </w:r>
      <w:r w:rsidR="5A1C6C15" w:rsidRPr="008D057D">
        <w:t xml:space="preserve">he </w:t>
      </w:r>
      <w:r w:rsidR="00B643E8" w:rsidRPr="008D057D">
        <w:t xml:space="preserve">aged care </w:t>
      </w:r>
      <w:r w:rsidR="6192AF3E" w:rsidRPr="008D057D">
        <w:t xml:space="preserve">home </w:t>
      </w:r>
      <w:r w:rsidR="5A1C6C15" w:rsidRPr="008D057D">
        <w:t xml:space="preserve">is new </w:t>
      </w:r>
      <w:r w:rsidR="00755C3E" w:rsidRPr="008D057D">
        <w:t xml:space="preserve">or recently re-opened </w:t>
      </w:r>
      <w:r w:rsidR="5A1C6C15" w:rsidRPr="008D057D">
        <w:t>and has not been operating for two full QI Program reporting quarters</w:t>
      </w:r>
    </w:p>
    <w:p w14:paraId="0D4D3DAC" w14:textId="55DF9CDC" w:rsidR="00146379" w:rsidRPr="008D057D" w:rsidRDefault="35784377" w:rsidP="008D057D">
      <w:pPr>
        <w:pStyle w:val="ListBullet2"/>
      </w:pPr>
      <w:r w:rsidRPr="008D057D">
        <w:t>t</w:t>
      </w:r>
      <w:r w:rsidR="5A1C6C15" w:rsidRPr="008D057D">
        <w:t xml:space="preserve">he </w:t>
      </w:r>
      <w:r w:rsidR="00B643E8" w:rsidRPr="008D057D">
        <w:t xml:space="preserve">aged care </w:t>
      </w:r>
      <w:r w:rsidR="6192AF3E" w:rsidRPr="008D057D">
        <w:t xml:space="preserve">home </w:t>
      </w:r>
      <w:r w:rsidR="5A1C6C15" w:rsidRPr="008D057D">
        <w:t>recently transferred to a new owner and has not been operating for two full QI Program reporting quarters with its current owner</w:t>
      </w:r>
    </w:p>
    <w:p w14:paraId="67439CF7" w14:textId="4585348A" w:rsidR="00146379" w:rsidRPr="008D057D" w:rsidRDefault="00B247FE" w:rsidP="008D057D">
      <w:pPr>
        <w:pStyle w:val="ListBullet2"/>
      </w:pPr>
      <w:r w:rsidRPr="008D057D">
        <w:t>t</w:t>
      </w:r>
      <w:r w:rsidR="00146379" w:rsidRPr="008D057D">
        <w:t xml:space="preserve">he </w:t>
      </w:r>
      <w:r w:rsidR="00055B10" w:rsidRPr="008D057D">
        <w:t xml:space="preserve">aged care </w:t>
      </w:r>
      <w:r w:rsidR="00B86E23" w:rsidRPr="008D057D">
        <w:t xml:space="preserve">home </w:t>
      </w:r>
      <w:r w:rsidR="00146379" w:rsidRPr="008D057D">
        <w:t xml:space="preserve">has a Quality Measures rating that is under review by the </w:t>
      </w:r>
      <w:r w:rsidR="00D01FF1" w:rsidRPr="008D057D">
        <w:t>d</w:t>
      </w:r>
      <w:r w:rsidR="00146379" w:rsidRPr="008D057D">
        <w:t>epartment</w:t>
      </w:r>
    </w:p>
    <w:p w14:paraId="27E99363" w14:textId="0A8B61B5" w:rsidR="00146379" w:rsidRPr="008D057D" w:rsidRDefault="00B247FE" w:rsidP="008D057D">
      <w:pPr>
        <w:pStyle w:val="ListBullet2"/>
      </w:pPr>
      <w:r w:rsidRPr="008D057D">
        <w:t>t</w:t>
      </w:r>
      <w:r w:rsidR="00146379" w:rsidRPr="008D057D">
        <w:t xml:space="preserve">he </w:t>
      </w:r>
      <w:r w:rsidR="00055B10" w:rsidRPr="008D057D">
        <w:t xml:space="preserve">aged care </w:t>
      </w:r>
      <w:r w:rsidR="00B86E23" w:rsidRPr="008D057D">
        <w:t xml:space="preserve">home </w:t>
      </w:r>
      <w:r w:rsidR="00146379" w:rsidRPr="008D057D">
        <w:t xml:space="preserve">has been granted an exemption from the determination of the Quality Measures rating for a given period, due to </w:t>
      </w:r>
      <w:r w:rsidR="00B86E23" w:rsidRPr="008D057D">
        <w:t xml:space="preserve">exceptional </w:t>
      </w:r>
      <w:r w:rsidR="00146379" w:rsidRPr="008D057D">
        <w:t>circumstances</w:t>
      </w:r>
      <w:r w:rsidR="0018240D">
        <w:t xml:space="preserve"> or a technical issue</w:t>
      </w:r>
    </w:p>
    <w:p w14:paraId="41987CC8" w14:textId="08B39642" w:rsidR="000830DB" w:rsidRPr="008D057D" w:rsidDel="00126EC4" w:rsidRDefault="00B247FE" w:rsidP="008D057D">
      <w:pPr>
        <w:pStyle w:val="ListBullet2"/>
      </w:pPr>
      <w:r>
        <w:t>t</w:t>
      </w:r>
      <w:r w:rsidR="00146379">
        <w:t xml:space="preserve">he </w:t>
      </w:r>
      <w:r w:rsidR="00055B10">
        <w:t xml:space="preserve">aged care </w:t>
      </w:r>
      <w:r w:rsidR="00B86E23">
        <w:t xml:space="preserve">home’s </w:t>
      </w:r>
      <w:r w:rsidR="00146379">
        <w:t>status is currently not 'Operational'</w:t>
      </w:r>
    </w:p>
    <w:p w14:paraId="17486361" w14:textId="4A07B185" w:rsidR="00146379" w:rsidRPr="008D057D" w:rsidRDefault="3633AC83" w:rsidP="008D057D">
      <w:pPr>
        <w:pStyle w:val="ListBullet2"/>
      </w:pPr>
      <w:r>
        <w:t>t</w:t>
      </w:r>
      <w:r w:rsidR="0ED23E13">
        <w:t xml:space="preserve">he </w:t>
      </w:r>
      <w:r w:rsidR="00055B10">
        <w:t xml:space="preserve">aged care </w:t>
      </w:r>
      <w:r w:rsidR="0ED23E13">
        <w:t xml:space="preserve">home failed to submit its quality indicator data </w:t>
      </w:r>
      <w:r w:rsidR="00C26DBF">
        <w:t xml:space="preserve">prior to </w:t>
      </w:r>
      <w:r w:rsidR="00251C3E">
        <w:t xml:space="preserve">publication </w:t>
      </w:r>
      <w:r w:rsidR="00C26DBF">
        <w:t>of</w:t>
      </w:r>
      <w:r w:rsidR="0ED23E13">
        <w:t xml:space="preserve"> the </w:t>
      </w:r>
      <w:r w:rsidR="00D84A6D">
        <w:t>re</w:t>
      </w:r>
      <w:r w:rsidR="00C26DBF">
        <w:t>lated Star Ratings</w:t>
      </w:r>
      <w:r w:rsidR="00D84A6D">
        <w:t xml:space="preserve"> </w:t>
      </w:r>
      <w:r w:rsidR="0ED23E13">
        <w:t>quarter</w:t>
      </w:r>
      <w:r w:rsidR="00C26DBF">
        <w:t>ly update</w:t>
      </w:r>
      <w:r w:rsidR="00F809E4">
        <w:t xml:space="preserve"> on My Aged Care</w:t>
      </w:r>
      <w:r w:rsidR="0ED23E13">
        <w:t>.</w:t>
      </w:r>
      <w:r w:rsidR="4FFAE5B5">
        <w:t xml:space="preserve"> These </w:t>
      </w:r>
      <w:r w:rsidR="00055B10">
        <w:t xml:space="preserve">aged care </w:t>
      </w:r>
      <w:r w:rsidR="78466D5F">
        <w:t>homes</w:t>
      </w:r>
      <w:r w:rsidR="4FFAE5B5">
        <w:t xml:space="preserve"> have not been granted an exemption.</w:t>
      </w:r>
    </w:p>
    <w:p w14:paraId="68D7EA33" w14:textId="320D8520" w:rsidR="00855710" w:rsidRPr="00855710" w:rsidRDefault="49E204E3" w:rsidP="008F5812">
      <w:pPr>
        <w:rPr>
          <w:rStyle w:val="Strong"/>
        </w:rPr>
      </w:pPr>
      <w:bookmarkStart w:id="377" w:name="_Toc213322310"/>
      <w:bookmarkStart w:id="378" w:name="_Toc213056219"/>
      <w:bookmarkStart w:id="379" w:name="_Toc213320766"/>
      <w:bookmarkStart w:id="380" w:name="_Toc213322311"/>
      <w:bookmarkStart w:id="381" w:name="_Toc213056220"/>
      <w:bookmarkStart w:id="382" w:name="_Toc213320767"/>
      <w:bookmarkStart w:id="383" w:name="_Toc213322312"/>
      <w:bookmarkStart w:id="384" w:name="_Toc213056221"/>
      <w:bookmarkStart w:id="385" w:name="_Toc213320768"/>
      <w:bookmarkStart w:id="386" w:name="_Toc213322313"/>
      <w:bookmarkStart w:id="387" w:name="_Toc213056222"/>
      <w:bookmarkStart w:id="388" w:name="_Toc213320769"/>
      <w:bookmarkStart w:id="389" w:name="_Toc213322314"/>
      <w:bookmarkStart w:id="390" w:name="_Toc213056223"/>
      <w:bookmarkStart w:id="391" w:name="_Toc213320770"/>
      <w:bookmarkStart w:id="392" w:name="_Toc213322315"/>
      <w:bookmarkStart w:id="393" w:name="_Toc213056224"/>
      <w:bookmarkStart w:id="394" w:name="_Toc213320771"/>
      <w:bookmarkStart w:id="395" w:name="_Toc213322316"/>
      <w:bookmarkStart w:id="396" w:name="_Toc213056225"/>
      <w:bookmarkStart w:id="397" w:name="_Toc213320772"/>
      <w:bookmarkStart w:id="398" w:name="_Toc213322317"/>
      <w:bookmarkStart w:id="399" w:name="_Toc213056226"/>
      <w:bookmarkStart w:id="400" w:name="_Toc213320773"/>
      <w:bookmarkStart w:id="401" w:name="_Toc213322318"/>
      <w:bookmarkStart w:id="402" w:name="_Toc213056227"/>
      <w:bookmarkStart w:id="403" w:name="_Toc213320774"/>
      <w:bookmarkStart w:id="404" w:name="_Toc213322319"/>
      <w:bookmarkStart w:id="405" w:name="_Toc213056228"/>
      <w:bookmarkStart w:id="406" w:name="_Toc213320775"/>
      <w:bookmarkStart w:id="407" w:name="_Toc213322320"/>
      <w:bookmarkStart w:id="408" w:name="_Toc213056229"/>
      <w:bookmarkStart w:id="409" w:name="_Toc213320776"/>
      <w:bookmarkStart w:id="410" w:name="_Toc213322321"/>
      <w:bookmarkStart w:id="411" w:name="_Toc213056230"/>
      <w:bookmarkStart w:id="412" w:name="_Toc162260301"/>
      <w:bookmarkStart w:id="413" w:name="_Toc162260353"/>
      <w:bookmarkStart w:id="414" w:name="_Toc162260407"/>
      <w:bookmarkStart w:id="415" w:name="_Toc162260460"/>
      <w:bookmarkStart w:id="416" w:name="_Toc162260515"/>
      <w:bookmarkStart w:id="417" w:name="_Toc162260573"/>
      <w:bookmarkStart w:id="418" w:name="_Toc162260631"/>
      <w:bookmarkStart w:id="419" w:name="_Toc162260685"/>
      <w:bookmarkStart w:id="420" w:name="_Toc162260911"/>
      <w:bookmarkStart w:id="421" w:name="_Toc162262074"/>
      <w:bookmarkStart w:id="422" w:name="_Toc162262609"/>
      <w:bookmarkStart w:id="423" w:name="_Toc162262833"/>
      <w:bookmarkStart w:id="424" w:name="_Toc162263313"/>
      <w:bookmarkStart w:id="425" w:name="_Toc162263592"/>
      <w:bookmarkStart w:id="426" w:name="_Toc163028435"/>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sidRPr="00855710">
        <w:rPr>
          <w:rStyle w:val="Strong"/>
        </w:rPr>
        <w:t>Why was a</w:t>
      </w:r>
      <w:r w:rsidR="008A3FAB">
        <w:rPr>
          <w:rStyle w:val="Strong"/>
        </w:rPr>
        <w:t>n</w:t>
      </w:r>
      <w:r w:rsidRPr="00855710">
        <w:rPr>
          <w:rStyle w:val="Strong"/>
        </w:rPr>
        <w:t xml:space="preserve"> </w:t>
      </w:r>
      <w:r w:rsidR="78C65A52" w:rsidRPr="00855710">
        <w:rPr>
          <w:rStyle w:val="Strong"/>
        </w:rPr>
        <w:t xml:space="preserve">aged care home’s </w:t>
      </w:r>
      <w:r w:rsidRPr="00855710">
        <w:rPr>
          <w:rStyle w:val="Strong"/>
        </w:rPr>
        <w:t xml:space="preserve">Star Ratings available on the My Aged Care website yesterday, but there </w:t>
      </w:r>
      <w:r w:rsidR="001E1085" w:rsidRPr="00855710">
        <w:rPr>
          <w:rStyle w:val="Strong"/>
        </w:rPr>
        <w:t>are</w:t>
      </w:r>
      <w:r w:rsidRPr="00855710">
        <w:rPr>
          <w:rStyle w:val="Strong"/>
        </w:rPr>
        <w:t xml:space="preserve"> no published ratings today?</w:t>
      </w:r>
    </w:p>
    <w:p w14:paraId="1D6561CB" w14:textId="243227E4" w:rsidR="00762B36" w:rsidRDefault="135E2B78" w:rsidP="008F5812">
      <w:r>
        <w:t>There are several reasons that Star Ratings may be unavailable for a</w:t>
      </w:r>
      <w:r w:rsidR="5757AE60">
        <w:t>n</w:t>
      </w:r>
      <w:r>
        <w:t xml:space="preserve"> </w:t>
      </w:r>
      <w:r w:rsidR="228385AB">
        <w:t xml:space="preserve">aged care </w:t>
      </w:r>
      <w:r w:rsidR="1A9204C2">
        <w:t xml:space="preserve">home </w:t>
      </w:r>
      <w:r>
        <w:t>such as because it has recently transferred to a new owner,</w:t>
      </w:r>
      <w:r w:rsidR="6CB5D66E">
        <w:t xml:space="preserve"> or </w:t>
      </w:r>
      <w:r>
        <w:t>has had a recent re-opening, has a temporary exemption</w:t>
      </w:r>
      <w:r w:rsidR="2B940135">
        <w:t xml:space="preserve">, chose not to participate in the Residents’ Experience Survey, </w:t>
      </w:r>
      <w:r w:rsidR="069BE428">
        <w:t xml:space="preserve">failed to </w:t>
      </w:r>
      <w:r w:rsidR="2B940135">
        <w:t xml:space="preserve">submit self-reported </w:t>
      </w:r>
      <w:r w:rsidR="00AB3953">
        <w:t xml:space="preserve">QFR and/or </w:t>
      </w:r>
      <w:r w:rsidR="00361153">
        <w:t>quality indictor</w:t>
      </w:r>
      <w:r w:rsidR="1FAE834E">
        <w:t xml:space="preserve"> data </w:t>
      </w:r>
      <w:r w:rsidR="00AB3953">
        <w:t xml:space="preserve">prior to </w:t>
      </w:r>
      <w:r w:rsidR="00251C3E">
        <w:t xml:space="preserve">publication </w:t>
      </w:r>
      <w:r w:rsidR="00AB3953">
        <w:t>of the rel</w:t>
      </w:r>
      <w:r w:rsidR="00343CEE">
        <w:t>ated</w:t>
      </w:r>
      <w:r w:rsidR="00AB3953">
        <w:t xml:space="preserve"> Star Ratings quarterly update</w:t>
      </w:r>
      <w:r>
        <w:t xml:space="preserve"> </w:t>
      </w:r>
      <w:r w:rsidR="00251C3E">
        <w:t xml:space="preserve">on My Aged Care </w:t>
      </w:r>
      <w:r>
        <w:t>or a data or IT issue is being investigated.</w:t>
      </w:r>
    </w:p>
    <w:p w14:paraId="639F958C" w14:textId="2A23AEAB" w:rsidR="00A46535" w:rsidRPr="001C4FE3" w:rsidRDefault="00A46535" w:rsidP="008F5812"/>
    <w:p w14:paraId="30DE66D6" w14:textId="727EE134" w:rsidR="00146379" w:rsidRPr="00A95585" w:rsidRDefault="008108A0" w:rsidP="008F5812">
      <w:pPr>
        <w:pStyle w:val="Heading2"/>
      </w:pPr>
      <w:bookmarkStart w:id="427" w:name="_Toc162260304"/>
      <w:bookmarkStart w:id="428" w:name="_Toc162260356"/>
      <w:bookmarkStart w:id="429" w:name="_Toc162260410"/>
      <w:bookmarkStart w:id="430" w:name="_Toc162260463"/>
      <w:bookmarkStart w:id="431" w:name="_Toc162260518"/>
      <w:bookmarkStart w:id="432" w:name="_Toc162260576"/>
      <w:bookmarkStart w:id="433" w:name="_Toc162260634"/>
      <w:bookmarkStart w:id="434" w:name="_Toc162260688"/>
      <w:bookmarkStart w:id="435" w:name="_Toc162260914"/>
      <w:bookmarkStart w:id="436" w:name="_Toc162262077"/>
      <w:bookmarkStart w:id="437" w:name="_Toc162262612"/>
      <w:bookmarkStart w:id="438" w:name="_Toc162262836"/>
      <w:bookmarkStart w:id="439" w:name="_Toc162263316"/>
      <w:bookmarkStart w:id="440" w:name="_Toc162263595"/>
      <w:bookmarkStart w:id="441" w:name="_Toc163028438"/>
      <w:bookmarkStart w:id="442" w:name="_Toc162260577"/>
      <w:bookmarkStart w:id="443" w:name="_Toc240008899"/>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sidRPr="00A95585">
        <w:t>Star Ratings labels</w:t>
      </w:r>
      <w:bookmarkEnd w:id="442"/>
      <w:bookmarkEnd w:id="443"/>
    </w:p>
    <w:p w14:paraId="7CDDA63E" w14:textId="77777777" w:rsidR="00D251E0" w:rsidRPr="00C77600" w:rsidRDefault="5A1C6C15" w:rsidP="008F5812">
      <w:pPr>
        <w:rPr>
          <w:rStyle w:val="Strong"/>
        </w:rPr>
      </w:pPr>
      <w:r w:rsidRPr="00C77600">
        <w:rPr>
          <w:rStyle w:val="Strong"/>
        </w:rPr>
        <w:t>What does the "</w:t>
      </w:r>
      <w:r w:rsidR="5E47D7DC" w:rsidRPr="00C77600">
        <w:rPr>
          <w:rStyle w:val="Strong"/>
        </w:rPr>
        <w:t xml:space="preserve">Transfer </w:t>
      </w:r>
      <w:r w:rsidRPr="00C77600">
        <w:rPr>
          <w:rStyle w:val="Strong"/>
        </w:rPr>
        <w:t>of ownership" label mean?</w:t>
      </w:r>
    </w:p>
    <w:p w14:paraId="456F370B" w14:textId="54E87F36" w:rsidR="00DC0D6E" w:rsidRPr="001C4FE3" w:rsidRDefault="5A1C6C15" w:rsidP="008F5812">
      <w:r w:rsidRPr="3AABE3EE">
        <w:t>“</w:t>
      </w:r>
      <w:r w:rsidR="5E47D7DC" w:rsidRPr="3AABE3EE">
        <w:t xml:space="preserve">Transfer </w:t>
      </w:r>
      <w:r w:rsidRPr="3AABE3EE">
        <w:t>of ownership” means that a</w:t>
      </w:r>
      <w:r w:rsidR="00DB5EF1">
        <w:t>n</w:t>
      </w:r>
      <w:r w:rsidRPr="3AABE3EE">
        <w:t xml:space="preserve"> </w:t>
      </w:r>
      <w:r w:rsidR="5E47D7DC" w:rsidRPr="00FC5097">
        <w:t>aged care home</w:t>
      </w:r>
      <w:r w:rsidR="5E47D7DC" w:rsidRPr="3AABE3EE">
        <w:t xml:space="preserve"> </w:t>
      </w:r>
      <w:r w:rsidRPr="3AABE3EE">
        <w:t xml:space="preserve">has a new owner and is within 12 months of new ownership. </w:t>
      </w:r>
      <w:r w:rsidR="2DF42E39" w:rsidRPr="3AABE3EE">
        <w:t xml:space="preserve">See also section 6.1 regarding Star Ratings exemptions for new </w:t>
      </w:r>
      <w:r w:rsidR="5E47D7DC" w:rsidRPr="3AABE3EE">
        <w:t xml:space="preserve">and transferred </w:t>
      </w:r>
      <w:r w:rsidR="00055B10">
        <w:t>aged care</w:t>
      </w:r>
      <w:r w:rsidR="00055B10" w:rsidRPr="001C4FE3">
        <w:t xml:space="preserve"> </w:t>
      </w:r>
      <w:r w:rsidR="5E47D7DC" w:rsidRPr="3AABE3EE">
        <w:t>homes</w:t>
      </w:r>
      <w:r w:rsidR="2DF42E39" w:rsidRPr="3AABE3EE">
        <w:t>.</w:t>
      </w:r>
    </w:p>
    <w:p w14:paraId="7B53B3F7" w14:textId="0753E95F" w:rsidR="00D251E0" w:rsidRPr="00C77600" w:rsidRDefault="5A1C6C15" w:rsidP="008F5812">
      <w:pPr>
        <w:rPr>
          <w:rStyle w:val="Strong"/>
        </w:rPr>
      </w:pPr>
      <w:r w:rsidRPr="00C77600">
        <w:rPr>
          <w:rStyle w:val="Strong"/>
        </w:rPr>
        <w:t>What does the "New service" label mean?</w:t>
      </w:r>
    </w:p>
    <w:p w14:paraId="55CA1364" w14:textId="035AF3FF" w:rsidR="00DC0D6E" w:rsidRPr="001C4FE3" w:rsidRDefault="5A1C6C15" w:rsidP="008F5812">
      <w:r w:rsidRPr="3AABE3EE">
        <w:t>“New service” means that a</w:t>
      </w:r>
      <w:r w:rsidR="00DB5EF1">
        <w:t>n</w:t>
      </w:r>
      <w:r w:rsidRPr="3AABE3EE">
        <w:t xml:space="preserve"> </w:t>
      </w:r>
      <w:r w:rsidR="6192AF3E" w:rsidRPr="00FC5097">
        <w:t>aged care home</w:t>
      </w:r>
      <w:r w:rsidR="6192AF3E" w:rsidRPr="3AABE3EE">
        <w:t xml:space="preserve"> </w:t>
      </w:r>
      <w:r w:rsidRPr="3AABE3EE">
        <w:t xml:space="preserve">is new and within 12 months of operating as </w:t>
      </w:r>
      <w:r w:rsidRPr="00FC5097">
        <w:t>a</w:t>
      </w:r>
      <w:r w:rsidR="00A50423">
        <w:t>n</w:t>
      </w:r>
      <w:r w:rsidRPr="3AABE3EE">
        <w:t xml:space="preserve"> </w:t>
      </w:r>
      <w:r w:rsidRPr="00FC5097">
        <w:t>aged care</w:t>
      </w:r>
      <w:r w:rsidR="6192AF3E" w:rsidRPr="00FC5097">
        <w:t xml:space="preserve"> home</w:t>
      </w:r>
      <w:r w:rsidR="00BC5761">
        <w:t xml:space="preserve"> or has recently re-opene</w:t>
      </w:r>
      <w:r w:rsidR="00BD68BC">
        <w:t>d</w:t>
      </w:r>
      <w:r w:rsidRPr="3AABE3EE">
        <w:t xml:space="preserve">. </w:t>
      </w:r>
      <w:r w:rsidR="2DF42E39" w:rsidRPr="3AABE3EE">
        <w:t xml:space="preserve">See also section 6.1 regarding Star Ratings exemptions for new </w:t>
      </w:r>
      <w:r w:rsidR="00066B77">
        <w:t>aged care</w:t>
      </w:r>
      <w:r w:rsidR="00066B77" w:rsidRPr="001C4FE3">
        <w:t xml:space="preserve"> </w:t>
      </w:r>
      <w:r w:rsidR="6192AF3E" w:rsidRPr="3AABE3EE">
        <w:t>homes</w:t>
      </w:r>
      <w:r w:rsidR="2DF42E39" w:rsidRPr="3AABE3EE">
        <w:t>.</w:t>
      </w:r>
    </w:p>
    <w:p w14:paraId="02C16055" w14:textId="77777777" w:rsidR="00D251E0" w:rsidRPr="00C77600" w:rsidRDefault="05E8F080" w:rsidP="008F5812">
      <w:pPr>
        <w:rPr>
          <w:rStyle w:val="Strong"/>
        </w:rPr>
      </w:pPr>
      <w:r w:rsidRPr="00C77600">
        <w:rPr>
          <w:rStyle w:val="Strong"/>
        </w:rPr>
        <w:t>What does the “Business exemption” label mean?</w:t>
      </w:r>
    </w:p>
    <w:p w14:paraId="79CCE845" w14:textId="35F093F0" w:rsidR="007532ED" w:rsidRDefault="05E8F080" w:rsidP="008F5812">
      <w:r w:rsidRPr="3AABE3EE">
        <w:t>“Business exemption” means that a</w:t>
      </w:r>
      <w:r w:rsidR="00673885">
        <w:t>n</w:t>
      </w:r>
      <w:r w:rsidRPr="3AABE3EE">
        <w:t xml:space="preserve"> </w:t>
      </w:r>
      <w:r w:rsidR="6192AF3E" w:rsidRPr="00FC5097">
        <w:t>aged care home</w:t>
      </w:r>
      <w:r w:rsidR="6192AF3E" w:rsidRPr="3AABE3EE">
        <w:t xml:space="preserve"> rating is under review by the </w:t>
      </w:r>
      <w:r w:rsidR="00682705">
        <w:t>d</w:t>
      </w:r>
      <w:r w:rsidR="6192AF3E" w:rsidRPr="3AABE3EE">
        <w:t xml:space="preserve">epartment or the </w:t>
      </w:r>
      <w:r w:rsidR="001876BB">
        <w:t>aged care</w:t>
      </w:r>
      <w:r w:rsidR="001876BB" w:rsidRPr="001C4FE3">
        <w:t xml:space="preserve"> </w:t>
      </w:r>
      <w:r w:rsidR="6192AF3E" w:rsidRPr="3AABE3EE">
        <w:t>home</w:t>
      </w:r>
      <w:r w:rsidRPr="3AABE3EE">
        <w:t xml:space="preserve"> was exempt from one or more Star Ratings sub-categories due to insufficient data to calculate a rating or </w:t>
      </w:r>
      <w:r w:rsidR="6192AF3E" w:rsidRPr="3AABE3EE">
        <w:t>exceptional</w:t>
      </w:r>
      <w:r w:rsidRPr="3AABE3EE">
        <w:t xml:space="preserve"> circumstances. See also section</w:t>
      </w:r>
      <w:r w:rsidR="00355B5F">
        <w:t>s</w:t>
      </w:r>
      <w:r w:rsidRPr="3AABE3EE">
        <w:t xml:space="preserve"> 6.</w:t>
      </w:r>
      <w:r w:rsidR="0025780A">
        <w:t>2</w:t>
      </w:r>
      <w:r w:rsidRPr="3AABE3EE">
        <w:t xml:space="preserve"> – 6</w:t>
      </w:r>
      <w:r w:rsidR="0025780A">
        <w:t>.4</w:t>
      </w:r>
      <w:r w:rsidRPr="3AABE3EE">
        <w:t xml:space="preserve">. regarding Star Ratings exemptions for </w:t>
      </w:r>
      <w:r w:rsidR="001876BB">
        <w:t>aged care</w:t>
      </w:r>
      <w:r w:rsidR="001876BB" w:rsidRPr="001C4FE3">
        <w:t xml:space="preserve"> </w:t>
      </w:r>
      <w:r w:rsidR="65A8960B" w:rsidRPr="3AABE3EE">
        <w:t>homes</w:t>
      </w:r>
      <w:r w:rsidRPr="3AABE3EE">
        <w:t xml:space="preserve"> due to insufficient data or </w:t>
      </w:r>
      <w:r w:rsidR="6192AF3E" w:rsidRPr="3AABE3EE">
        <w:t>exceptional</w:t>
      </w:r>
      <w:r w:rsidRPr="3AABE3EE">
        <w:t xml:space="preserve"> circumstances.</w:t>
      </w:r>
    </w:p>
    <w:p w14:paraId="7C80FA1A" w14:textId="77777777" w:rsidR="00F1370A" w:rsidRDefault="00F1370A" w:rsidP="008F5812">
      <w:pPr>
        <w:rPr>
          <w:rStyle w:val="Strong"/>
        </w:rPr>
      </w:pPr>
    </w:p>
    <w:p w14:paraId="1ECAA726" w14:textId="77777777" w:rsidR="00F1370A" w:rsidRDefault="00F1370A" w:rsidP="008F5812">
      <w:pPr>
        <w:rPr>
          <w:rStyle w:val="Strong"/>
        </w:rPr>
      </w:pPr>
    </w:p>
    <w:p w14:paraId="6F9CB07C" w14:textId="77777777" w:rsidR="00F1370A" w:rsidRDefault="00F1370A" w:rsidP="008F5812">
      <w:pPr>
        <w:rPr>
          <w:rStyle w:val="Strong"/>
        </w:rPr>
      </w:pPr>
    </w:p>
    <w:p w14:paraId="7B52B28C" w14:textId="38A6BC90" w:rsidR="00D251E0" w:rsidRPr="00C77600" w:rsidRDefault="0279AEB8" w:rsidP="008F5812">
      <w:pPr>
        <w:rPr>
          <w:rStyle w:val="Strong"/>
        </w:rPr>
      </w:pPr>
      <w:r w:rsidRPr="00C77600">
        <w:rPr>
          <w:rStyle w:val="Strong"/>
        </w:rPr>
        <w:lastRenderedPageBreak/>
        <w:t>What does the “Technical Issue exemption” label mean?</w:t>
      </w:r>
    </w:p>
    <w:p w14:paraId="510DE189" w14:textId="4A3BB47A" w:rsidR="00362136" w:rsidRPr="001C4FE3" w:rsidRDefault="0279AEB8" w:rsidP="008F5812">
      <w:r w:rsidRPr="3AABE3EE">
        <w:t>“</w:t>
      </w:r>
      <w:r w:rsidRPr="00D251E0">
        <w:t>Technical Issue exemption” means that a</w:t>
      </w:r>
      <w:r w:rsidR="00673885">
        <w:t>n</w:t>
      </w:r>
      <w:r w:rsidRPr="00D251E0">
        <w:t xml:space="preserve"> aged care home was exempt from one or more Star Ratings sub-categories due to </w:t>
      </w:r>
      <w:r w:rsidR="2ECE8309" w:rsidRPr="00D251E0">
        <w:t xml:space="preserve">a </w:t>
      </w:r>
      <w:r w:rsidR="00682705">
        <w:t>d</w:t>
      </w:r>
      <w:r w:rsidR="2ECE8309" w:rsidRPr="00D251E0">
        <w:t>epartment-system data issue or other administrative error, or data reporting error resulting in an incorrect calculation of Star Ratings.</w:t>
      </w:r>
      <w:r w:rsidRPr="00D251E0">
        <w:t xml:space="preserve"> See section 6.5 regarding Star Ratings exemptions for </w:t>
      </w:r>
      <w:r w:rsidR="001876BB">
        <w:t>aged care</w:t>
      </w:r>
      <w:r w:rsidR="001876BB" w:rsidRPr="001C4FE3">
        <w:t xml:space="preserve"> </w:t>
      </w:r>
      <w:r w:rsidRPr="00D251E0">
        <w:t xml:space="preserve">homes due to </w:t>
      </w:r>
      <w:r w:rsidR="1B1D3445" w:rsidRPr="00D251E0">
        <w:t xml:space="preserve">a </w:t>
      </w:r>
      <w:r w:rsidR="2ECE8309" w:rsidRPr="00D251E0">
        <w:t>technical or data issue</w:t>
      </w:r>
      <w:r w:rsidRPr="00D251E0">
        <w:t>.</w:t>
      </w:r>
    </w:p>
    <w:p w14:paraId="09FE3F8C" w14:textId="2231C5A5" w:rsidR="00D251E0" w:rsidRPr="00C77600" w:rsidRDefault="007532ED" w:rsidP="004512DA">
      <w:pPr>
        <w:keepNext/>
        <w:keepLines/>
        <w:rPr>
          <w:rStyle w:val="Strong"/>
        </w:rPr>
      </w:pPr>
      <w:r w:rsidRPr="00C77600">
        <w:rPr>
          <w:rStyle w:val="Strong"/>
        </w:rPr>
        <w:t>What does the “No rating available” label mean?</w:t>
      </w:r>
    </w:p>
    <w:p w14:paraId="2EED626D" w14:textId="59A24DB4" w:rsidR="0013797B" w:rsidRDefault="007532ED" w:rsidP="004512DA">
      <w:pPr>
        <w:keepNext/>
        <w:keepLines/>
      </w:pPr>
      <w:r w:rsidRPr="001C4FE3">
        <w:t>“No rating available” means that a</w:t>
      </w:r>
      <w:r w:rsidR="00673885">
        <w:t>n</w:t>
      </w:r>
      <w:r w:rsidRPr="001C4FE3">
        <w:t xml:space="preserve"> </w:t>
      </w:r>
      <w:r w:rsidR="00B86E23" w:rsidRPr="001C4FE3">
        <w:t>aged care home</w:t>
      </w:r>
      <w:r w:rsidR="00E62193" w:rsidRPr="001C4FE3">
        <w:t>’</w:t>
      </w:r>
      <w:r w:rsidR="00B86E23" w:rsidRPr="001C4FE3">
        <w:t>s</w:t>
      </w:r>
      <w:r w:rsidRPr="001C4FE3">
        <w:t xml:space="preserve"> rating </w:t>
      </w:r>
      <w:r w:rsidR="0013797B">
        <w:t>is currently unavailable this could be</w:t>
      </w:r>
      <w:r w:rsidR="007F7182">
        <w:t xml:space="preserve"> for</w:t>
      </w:r>
      <w:r w:rsidR="0013797B">
        <w:t xml:space="preserve"> any of the following reasons:</w:t>
      </w:r>
    </w:p>
    <w:p w14:paraId="5F8B0AB7" w14:textId="77777777" w:rsidR="00A638E1" w:rsidRPr="008D057D" w:rsidRDefault="00A638E1" w:rsidP="00A638E1">
      <w:pPr>
        <w:pStyle w:val="ListBullet2"/>
      </w:pPr>
      <w:r w:rsidRPr="008D057D">
        <w:t>the aged care home is new or recently re-opened and has not been operating for two full QI Program reporting quarters</w:t>
      </w:r>
    </w:p>
    <w:p w14:paraId="37482E1F" w14:textId="49C9A9FC" w:rsidR="0013797B" w:rsidRPr="008D057D" w:rsidRDefault="00A638E1" w:rsidP="008D057D">
      <w:pPr>
        <w:pStyle w:val="ListBullet2"/>
      </w:pPr>
      <w:r w:rsidRPr="008D057D">
        <w:t>the aged care home recently transferred to a new owner and has not been operating for two full QI Program reporting quarters with its current owner</w:t>
      </w:r>
    </w:p>
    <w:p w14:paraId="6BDF3DA4" w14:textId="333110DF" w:rsidR="007532ED" w:rsidRDefault="16D8D87E" w:rsidP="008D057D">
      <w:pPr>
        <w:pStyle w:val="ListBullet2"/>
      </w:pPr>
      <w:r>
        <w:t xml:space="preserve">the </w:t>
      </w:r>
      <w:r w:rsidR="001876BB">
        <w:t xml:space="preserve">aged care </w:t>
      </w:r>
      <w:r w:rsidR="2DA98701">
        <w:t xml:space="preserve">home </w:t>
      </w:r>
      <w:r>
        <w:t xml:space="preserve">failed to submit its </w:t>
      </w:r>
      <w:r w:rsidR="2DA98701">
        <w:t xml:space="preserve">QFR </w:t>
      </w:r>
      <w:r w:rsidR="7890FC92">
        <w:t xml:space="preserve">or </w:t>
      </w:r>
      <w:r>
        <w:t>quality indicator data</w:t>
      </w:r>
      <w:r w:rsidR="002A1891">
        <w:t xml:space="preserve"> prior to </w:t>
      </w:r>
      <w:r w:rsidR="00F809E4">
        <w:t xml:space="preserve">publication </w:t>
      </w:r>
      <w:r w:rsidR="002A1891">
        <w:t>of the related Star Ratings</w:t>
      </w:r>
      <w:r w:rsidR="297C56C9">
        <w:t xml:space="preserve"> quarter</w:t>
      </w:r>
      <w:r w:rsidR="002A1891">
        <w:t>ly update</w:t>
      </w:r>
      <w:r w:rsidR="00F809E4">
        <w:t xml:space="preserve"> on My Aged Care</w:t>
      </w:r>
      <w:r>
        <w:t>.</w:t>
      </w:r>
      <w:r w:rsidR="1B682DDF">
        <w:t xml:space="preserve"> These </w:t>
      </w:r>
      <w:r w:rsidR="001876BB">
        <w:t xml:space="preserve">aged care </w:t>
      </w:r>
      <w:r w:rsidR="218F4EFE">
        <w:t>homes</w:t>
      </w:r>
      <w:r w:rsidR="1B682DDF">
        <w:t xml:space="preserve"> have not been granted an exemption.</w:t>
      </w:r>
    </w:p>
    <w:p w14:paraId="3F509DDC" w14:textId="77777777" w:rsidR="00CE6DC0" w:rsidRPr="008D057D" w:rsidRDefault="00CE6DC0" w:rsidP="00CE6DC0">
      <w:pPr>
        <w:pStyle w:val="ListBullet2"/>
      </w:pPr>
      <w:r w:rsidRPr="008D057D">
        <w:t>the rating has been placed on hold by the department pending investigation</w:t>
      </w:r>
    </w:p>
    <w:p w14:paraId="0FAFC56C" w14:textId="12C4E135" w:rsidR="00CE6DC0" w:rsidRPr="008D057D" w:rsidRDefault="00CE6DC0" w:rsidP="00CE6DC0">
      <w:pPr>
        <w:pStyle w:val="ListBullet2"/>
      </w:pPr>
      <w:r w:rsidRPr="008D057D">
        <w:t>the aged care home chose not to participate in the annual Residents’ Experience Survey. These providers have not been granted an exemption.</w:t>
      </w:r>
    </w:p>
    <w:p w14:paraId="407C2CCB" w14:textId="77777777" w:rsidR="00D251E0" w:rsidRPr="00C77600" w:rsidRDefault="05E8F080" w:rsidP="00FD02D2">
      <w:pPr>
        <w:keepNext/>
        <w:rPr>
          <w:rStyle w:val="Strong"/>
        </w:rPr>
      </w:pPr>
      <w:r w:rsidRPr="00C77600">
        <w:rPr>
          <w:rStyle w:val="Strong"/>
        </w:rPr>
        <w:t>What does the “No data available” label mean?</w:t>
      </w:r>
    </w:p>
    <w:p w14:paraId="4E8C0966" w14:textId="77777777" w:rsidR="00A638E1" w:rsidRDefault="05E8F080" w:rsidP="00FD02D2">
      <w:pPr>
        <w:keepNext/>
      </w:pPr>
      <w:r w:rsidRPr="3AABE3EE">
        <w:t>The “No data available” label means that a</w:t>
      </w:r>
      <w:r w:rsidR="0058445C">
        <w:t>n</w:t>
      </w:r>
      <w:r w:rsidRPr="3AABE3EE">
        <w:t xml:space="preserve"> </w:t>
      </w:r>
      <w:r w:rsidR="65A8960B" w:rsidRPr="00FC5097">
        <w:t>aged care home</w:t>
      </w:r>
      <w:r w:rsidRPr="3AABE3EE">
        <w:t xml:space="preserve"> has</w:t>
      </w:r>
      <w:r w:rsidR="00A638E1">
        <w:t>:</w:t>
      </w:r>
    </w:p>
    <w:p w14:paraId="2228C085" w14:textId="342D3813" w:rsidR="00651C61" w:rsidRDefault="05E8F080" w:rsidP="00651C61">
      <w:pPr>
        <w:pStyle w:val="ListParagraph"/>
        <w:numPr>
          <w:ilvl w:val="0"/>
          <w:numId w:val="47"/>
        </w:numPr>
      </w:pPr>
      <w:r>
        <w:t xml:space="preserve">not submitted the required </w:t>
      </w:r>
      <w:r w:rsidR="00651C61">
        <w:t xml:space="preserve">QFR and/or quality indicator </w:t>
      </w:r>
      <w:r>
        <w:t xml:space="preserve">data </w:t>
      </w:r>
      <w:r w:rsidR="00A638E1">
        <w:t xml:space="preserve">prior to </w:t>
      </w:r>
      <w:r w:rsidR="00F809E4">
        <w:t xml:space="preserve">publication </w:t>
      </w:r>
      <w:r w:rsidR="00A638E1">
        <w:t xml:space="preserve">of the </w:t>
      </w:r>
      <w:r w:rsidR="00651C61">
        <w:t>related Star Ratings quarterly update</w:t>
      </w:r>
      <w:r w:rsidR="008008EF">
        <w:t xml:space="preserve"> </w:t>
      </w:r>
      <w:r w:rsidR="00F809E4">
        <w:t xml:space="preserve">on My Aged Care </w:t>
      </w:r>
      <w:r w:rsidR="008008EF">
        <w:t>and has not been granted an exemption</w:t>
      </w:r>
    </w:p>
    <w:p w14:paraId="510236AE" w14:textId="68544F3D" w:rsidR="002F3FF5" w:rsidRDefault="05E8F080" w:rsidP="00651C61">
      <w:pPr>
        <w:pStyle w:val="ListParagraph"/>
        <w:numPr>
          <w:ilvl w:val="0"/>
          <w:numId w:val="47"/>
        </w:numPr>
      </w:pPr>
      <w:r w:rsidRPr="3AABE3EE">
        <w:t xml:space="preserve">has not passed the </w:t>
      </w:r>
      <w:r w:rsidR="00682705">
        <w:t>d</w:t>
      </w:r>
      <w:r w:rsidRPr="3AABE3EE">
        <w:t>epartment</w:t>
      </w:r>
      <w:r w:rsidR="1737B9D1" w:rsidRPr="3AABE3EE">
        <w:t>’</w:t>
      </w:r>
      <w:r w:rsidRPr="3AABE3EE">
        <w:t xml:space="preserve">s </w:t>
      </w:r>
      <w:r w:rsidR="1737B9D1" w:rsidRPr="3AABE3EE">
        <w:t>QFR care minutes</w:t>
      </w:r>
      <w:r w:rsidR="00540E51">
        <w:t xml:space="preserve"> quality or</w:t>
      </w:r>
      <w:r w:rsidR="1737B9D1" w:rsidRPr="3AABE3EE">
        <w:t xml:space="preserve"> </w:t>
      </w:r>
      <w:r w:rsidRPr="3AABE3EE">
        <w:t>reasonableness checks</w:t>
      </w:r>
      <w:r w:rsidR="0011384C" w:rsidRPr="3AABE3EE">
        <w:t xml:space="preserve"> </w:t>
      </w:r>
      <w:r w:rsidR="1737B9D1" w:rsidRPr="3AABE3EE">
        <w:t>and/</w:t>
      </w:r>
      <w:r w:rsidR="0011384C" w:rsidRPr="3AABE3EE">
        <w:t xml:space="preserve">or </w:t>
      </w:r>
      <w:r w:rsidR="001B1A88">
        <w:t>has had outcomes from</w:t>
      </w:r>
      <w:r w:rsidR="6B7C5306" w:rsidRPr="3AABE3EE">
        <w:t xml:space="preserve"> the care time reporting assessment</w:t>
      </w:r>
      <w:r w:rsidR="00D603AA">
        <w:t xml:space="preserve"> that </w:t>
      </w:r>
      <w:r w:rsidR="00947D6F">
        <w:t>require</w:t>
      </w:r>
      <w:r w:rsidR="00540E51">
        <w:t>s</w:t>
      </w:r>
      <w:r w:rsidR="00947D6F">
        <w:t xml:space="preserve"> response or action by the provider</w:t>
      </w:r>
    </w:p>
    <w:p w14:paraId="12648B25" w14:textId="5B811C21" w:rsidR="002F3FF5" w:rsidRPr="008D057D" w:rsidRDefault="002F3FF5" w:rsidP="002F3FF5">
      <w:pPr>
        <w:pStyle w:val="ListBullet2"/>
        <w:numPr>
          <w:ilvl w:val="0"/>
          <w:numId w:val="47"/>
        </w:numPr>
      </w:pPr>
      <w:r w:rsidRPr="008D057D">
        <w:t>the aged care home chose not to participate in the annual Residents’ Experience Survey</w:t>
      </w:r>
      <w:r w:rsidR="008008EF">
        <w:t xml:space="preserve"> and has</w:t>
      </w:r>
      <w:r w:rsidRPr="008D057D">
        <w:t xml:space="preserve"> not been granted an exemption.</w:t>
      </w:r>
    </w:p>
    <w:p w14:paraId="184C5F6B" w14:textId="467B01ED" w:rsidR="005C4645" w:rsidRDefault="005C4645" w:rsidP="003357E3">
      <w:pPr>
        <w:rPr>
          <w:rStyle w:val="Strong"/>
        </w:rPr>
      </w:pPr>
      <w:r>
        <w:rPr>
          <w:rStyle w:val="Strong"/>
        </w:rPr>
        <w:t xml:space="preserve">What does the </w:t>
      </w:r>
      <w:r w:rsidR="00205719">
        <w:rPr>
          <w:rStyle w:val="Strong"/>
        </w:rPr>
        <w:t>“</w:t>
      </w:r>
      <w:r>
        <w:rPr>
          <w:rStyle w:val="Strong"/>
        </w:rPr>
        <w:t>data was late</w:t>
      </w:r>
      <w:r w:rsidR="00205719">
        <w:rPr>
          <w:rStyle w:val="Strong"/>
        </w:rPr>
        <w:t>”</w:t>
      </w:r>
      <w:r>
        <w:rPr>
          <w:rStyle w:val="Strong"/>
        </w:rPr>
        <w:t xml:space="preserve"> label mean</w:t>
      </w:r>
      <w:r w:rsidR="00FF1408">
        <w:rPr>
          <w:rStyle w:val="Strong"/>
        </w:rPr>
        <w:t>?</w:t>
      </w:r>
    </w:p>
    <w:p w14:paraId="739368F6" w14:textId="53914557" w:rsidR="005C4645" w:rsidRDefault="001C4D76" w:rsidP="001C4D76">
      <w:pPr>
        <w:pStyle w:val="BodyTextDOH"/>
        <w:rPr>
          <w:rStyle w:val="Strong"/>
          <w:b w:val="0"/>
          <w:bCs w:val="0"/>
          <w:sz w:val="24"/>
          <w:szCs w:val="24"/>
        </w:rPr>
      </w:pPr>
      <w:r w:rsidRPr="00FD02D2">
        <w:rPr>
          <w:rStyle w:val="Strong"/>
          <w:b w:val="0"/>
          <w:bCs w:val="0"/>
          <w:sz w:val="24"/>
          <w:szCs w:val="24"/>
        </w:rPr>
        <w:t>The “data was late” label means that a home</w:t>
      </w:r>
      <w:r w:rsidR="00205719">
        <w:rPr>
          <w:rStyle w:val="Strong"/>
          <w:b w:val="0"/>
          <w:bCs w:val="0"/>
          <w:sz w:val="24"/>
          <w:szCs w:val="24"/>
        </w:rPr>
        <w:t>:</w:t>
      </w:r>
      <w:r w:rsidR="003C4839">
        <w:rPr>
          <w:rStyle w:val="Strong"/>
          <w:b w:val="0"/>
          <w:bCs w:val="0"/>
          <w:sz w:val="24"/>
          <w:szCs w:val="24"/>
        </w:rPr>
        <w:t xml:space="preserve"> </w:t>
      </w:r>
    </w:p>
    <w:p w14:paraId="32E105CA" w14:textId="64560163" w:rsidR="003C4839" w:rsidRDefault="003C4839" w:rsidP="003C4839">
      <w:pPr>
        <w:pStyle w:val="BodyTextDOH"/>
        <w:numPr>
          <w:ilvl w:val="0"/>
          <w:numId w:val="48"/>
        </w:numPr>
        <w:rPr>
          <w:rStyle w:val="Strong"/>
          <w:b w:val="0"/>
          <w:bCs w:val="0"/>
          <w:sz w:val="24"/>
          <w:szCs w:val="24"/>
        </w:rPr>
      </w:pPr>
      <w:r w:rsidRPr="4F907282">
        <w:rPr>
          <w:rStyle w:val="Strong"/>
          <w:b w:val="0"/>
          <w:bCs w:val="0"/>
          <w:sz w:val="24"/>
          <w:szCs w:val="24"/>
        </w:rPr>
        <w:t>doesn’t have a Staffing rating because they submitted their</w:t>
      </w:r>
      <w:r w:rsidR="00482207" w:rsidRPr="4F907282">
        <w:rPr>
          <w:rStyle w:val="Strong"/>
          <w:b w:val="0"/>
          <w:bCs w:val="0"/>
          <w:sz w:val="24"/>
          <w:szCs w:val="24"/>
        </w:rPr>
        <w:t xml:space="preserve"> QFR data after the</w:t>
      </w:r>
      <w:r w:rsidR="190EDD83" w:rsidRPr="4F907282">
        <w:rPr>
          <w:rStyle w:val="Strong"/>
          <w:b w:val="0"/>
          <w:bCs w:val="0"/>
          <w:sz w:val="24"/>
          <w:szCs w:val="24"/>
        </w:rPr>
        <w:t xml:space="preserve"> publication</w:t>
      </w:r>
      <w:r w:rsidR="00482207" w:rsidRPr="4F907282">
        <w:rPr>
          <w:rStyle w:val="Strong"/>
          <w:b w:val="0"/>
          <w:bCs w:val="0"/>
          <w:sz w:val="24"/>
          <w:szCs w:val="24"/>
        </w:rPr>
        <w:t xml:space="preserve"> of the related Star Ratings quarterly update</w:t>
      </w:r>
      <w:r w:rsidR="00FF1408" w:rsidRPr="4F907282">
        <w:rPr>
          <w:rStyle w:val="Strong"/>
          <w:b w:val="0"/>
          <w:bCs w:val="0"/>
          <w:sz w:val="24"/>
          <w:szCs w:val="24"/>
        </w:rPr>
        <w:t>.</w:t>
      </w:r>
      <w:r w:rsidR="00482207" w:rsidRPr="4F907282">
        <w:rPr>
          <w:rStyle w:val="Strong"/>
          <w:b w:val="0"/>
          <w:bCs w:val="0"/>
          <w:sz w:val="24"/>
          <w:szCs w:val="24"/>
        </w:rPr>
        <w:t xml:space="preserve"> </w:t>
      </w:r>
    </w:p>
    <w:p w14:paraId="51AB5E8F" w14:textId="5280138C" w:rsidR="00482207" w:rsidRPr="00FD02D2" w:rsidRDefault="00482207" w:rsidP="00FD02D2">
      <w:pPr>
        <w:pStyle w:val="BodyTextDOH"/>
        <w:numPr>
          <w:ilvl w:val="0"/>
          <w:numId w:val="48"/>
        </w:numPr>
        <w:rPr>
          <w:rStyle w:val="Strong"/>
          <w:b w:val="0"/>
          <w:bCs w:val="0"/>
          <w:sz w:val="24"/>
          <w:szCs w:val="24"/>
        </w:rPr>
      </w:pPr>
      <w:r w:rsidRPr="4F907282">
        <w:rPr>
          <w:rStyle w:val="Strong"/>
          <w:b w:val="0"/>
          <w:bCs w:val="0"/>
          <w:sz w:val="24"/>
          <w:szCs w:val="24"/>
        </w:rPr>
        <w:t xml:space="preserve">doesn’t have a Quality Measures rating because they submitted their </w:t>
      </w:r>
      <w:r w:rsidR="5EBCE0CF" w:rsidRPr="4F907282">
        <w:rPr>
          <w:rStyle w:val="Strong"/>
          <w:b w:val="0"/>
          <w:bCs w:val="0"/>
          <w:sz w:val="24"/>
          <w:szCs w:val="24"/>
        </w:rPr>
        <w:t>quality indicator</w:t>
      </w:r>
      <w:r w:rsidRPr="4F907282">
        <w:rPr>
          <w:rStyle w:val="Strong"/>
          <w:b w:val="0"/>
          <w:bCs w:val="0"/>
          <w:sz w:val="24"/>
          <w:szCs w:val="24"/>
        </w:rPr>
        <w:t xml:space="preserve"> data after the</w:t>
      </w:r>
      <w:r w:rsidR="4100D6A0" w:rsidRPr="4F907282">
        <w:rPr>
          <w:rStyle w:val="Strong"/>
          <w:b w:val="0"/>
          <w:bCs w:val="0"/>
          <w:sz w:val="24"/>
          <w:szCs w:val="24"/>
        </w:rPr>
        <w:t xml:space="preserve"> publication </w:t>
      </w:r>
      <w:r w:rsidRPr="4F907282">
        <w:rPr>
          <w:rStyle w:val="Strong"/>
          <w:b w:val="0"/>
          <w:bCs w:val="0"/>
          <w:sz w:val="24"/>
          <w:szCs w:val="24"/>
        </w:rPr>
        <w:t>of the related Star Ratings quarterly update</w:t>
      </w:r>
      <w:r w:rsidR="00FF1408" w:rsidRPr="4F907282">
        <w:rPr>
          <w:rStyle w:val="Strong"/>
          <w:b w:val="0"/>
          <w:bCs w:val="0"/>
          <w:sz w:val="24"/>
          <w:szCs w:val="24"/>
        </w:rPr>
        <w:t>.</w:t>
      </w:r>
    </w:p>
    <w:p w14:paraId="5D04BC05" w14:textId="758111C3" w:rsidR="003357E3" w:rsidRPr="00C77600" w:rsidRDefault="003357E3" w:rsidP="003357E3">
      <w:pPr>
        <w:rPr>
          <w:rStyle w:val="Strong"/>
        </w:rPr>
      </w:pPr>
      <w:r w:rsidRPr="00C77600">
        <w:rPr>
          <w:rStyle w:val="Strong"/>
        </w:rPr>
        <w:t xml:space="preserve">Why do some ratings have </w:t>
      </w:r>
      <w:r>
        <w:rPr>
          <w:rStyle w:val="Strong"/>
        </w:rPr>
        <w:t>‘A</w:t>
      </w:r>
      <w:r w:rsidRPr="00C77600">
        <w:rPr>
          <w:rStyle w:val="Strong"/>
        </w:rPr>
        <w:t>dditional information</w:t>
      </w:r>
      <w:r>
        <w:rPr>
          <w:rStyle w:val="Strong"/>
        </w:rPr>
        <w:t>’</w:t>
      </w:r>
      <w:r w:rsidRPr="00C77600">
        <w:rPr>
          <w:rStyle w:val="Strong"/>
        </w:rPr>
        <w:t xml:space="preserve"> displaying?</w:t>
      </w:r>
    </w:p>
    <w:p w14:paraId="556A4369" w14:textId="5337D099" w:rsidR="003357E3" w:rsidRPr="001C4FE3" w:rsidRDefault="003357E3" w:rsidP="003357E3">
      <w:r w:rsidRPr="3AABE3EE">
        <w:t>A</w:t>
      </w:r>
      <w:r>
        <w:t>n aged care</w:t>
      </w:r>
      <w:r w:rsidRPr="3AABE3EE">
        <w:t xml:space="preserve"> home’s sub-category and/or Overall Star Rating may be accompanied by text to provide additional information or context</w:t>
      </w:r>
      <w:r>
        <w:t xml:space="preserve"> for the rating</w:t>
      </w:r>
      <w:r w:rsidRPr="3AABE3EE">
        <w:t xml:space="preserve">. For example, if </w:t>
      </w:r>
      <w:r>
        <w:t>a home’s</w:t>
      </w:r>
      <w:r w:rsidRPr="3AABE3EE">
        <w:t xml:space="preserve"> Staffing rating has been re-calculated based on corrected data </w:t>
      </w:r>
      <w:r>
        <w:t xml:space="preserve">such as </w:t>
      </w:r>
      <w:r w:rsidRPr="3AABE3EE">
        <w:t>published care minute target or QFR actual data</w:t>
      </w:r>
      <w:r>
        <w:t>,</w:t>
      </w:r>
      <w:r w:rsidRPr="3AABE3EE">
        <w:t xml:space="preserve"> and as a result has received a decrease or increase in their rating for that quarter</w:t>
      </w:r>
      <w:r>
        <w:t>, the Staffing rating could be accompanied by text to say</w:t>
      </w:r>
      <w:r w:rsidR="00EF0EA7">
        <w:t xml:space="preserve">: </w:t>
      </w:r>
      <w:r w:rsidR="00EF0EA7">
        <w:rPr>
          <w:i/>
          <w:iCs/>
        </w:rPr>
        <w:t>F</w:t>
      </w:r>
      <w:r w:rsidRPr="00CB3E08">
        <w:rPr>
          <w:i/>
          <w:iCs/>
        </w:rPr>
        <w:t>ollowing recalculation of the rating based on corrected self-reported data for the relevant reporting period, the home has had a decrease in the rating</w:t>
      </w:r>
      <w:r w:rsidRPr="3AABE3EE">
        <w:t>.</w:t>
      </w:r>
    </w:p>
    <w:p w14:paraId="446D91FA" w14:textId="5A14AC3D" w:rsidR="00146379" w:rsidRPr="008D057D" w:rsidRDefault="5A1C6C15" w:rsidP="008D057D">
      <w:pPr>
        <w:pStyle w:val="Heading2"/>
      </w:pPr>
      <w:bookmarkStart w:id="444" w:name="_Toc162260306"/>
      <w:bookmarkStart w:id="445" w:name="_Toc162260358"/>
      <w:bookmarkStart w:id="446" w:name="_Toc162260412"/>
      <w:bookmarkStart w:id="447" w:name="_Toc162260465"/>
      <w:bookmarkStart w:id="448" w:name="_Toc162260520"/>
      <w:bookmarkStart w:id="449" w:name="_Toc162260578"/>
      <w:bookmarkStart w:id="450" w:name="_Toc162260636"/>
      <w:bookmarkStart w:id="451" w:name="_Toc162260690"/>
      <w:bookmarkStart w:id="452" w:name="_Toc162260916"/>
      <w:bookmarkStart w:id="453" w:name="_Toc162262079"/>
      <w:bookmarkStart w:id="454" w:name="_Toc162262614"/>
      <w:bookmarkStart w:id="455" w:name="_Toc162262838"/>
      <w:bookmarkStart w:id="456" w:name="_Toc162263318"/>
      <w:bookmarkStart w:id="457" w:name="_Toc162263597"/>
      <w:bookmarkStart w:id="458" w:name="_Toc163028440"/>
      <w:bookmarkStart w:id="459" w:name="_Toc162260579"/>
      <w:bookmarkStart w:id="460" w:name="_Toc240008900"/>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8D057D">
        <w:lastRenderedPageBreak/>
        <w:t>General questions</w:t>
      </w:r>
      <w:bookmarkEnd w:id="459"/>
      <w:bookmarkEnd w:id="460"/>
    </w:p>
    <w:p w14:paraId="6B95EF29" w14:textId="77777777" w:rsidR="00D251E0" w:rsidRPr="008F5812" w:rsidRDefault="00146379" w:rsidP="008F5812">
      <w:r w:rsidRPr="008F5812">
        <w:t>How frequently will Star Ratings be updated?</w:t>
      </w:r>
    </w:p>
    <w:p w14:paraId="184FBDFE" w14:textId="093C5BAF" w:rsidR="00146379" w:rsidRPr="001C4FE3" w:rsidRDefault="00146379" w:rsidP="008F5812">
      <w:r w:rsidRPr="00D251E0">
        <w:t>Star Ratings are updated at different frequencies</w:t>
      </w:r>
      <w:r w:rsidRPr="001B24B6">
        <w:t>:</w:t>
      </w:r>
    </w:p>
    <w:p w14:paraId="46387477" w14:textId="0B955263" w:rsidR="00146379" w:rsidRPr="008D057D" w:rsidRDefault="00146379" w:rsidP="008D057D">
      <w:pPr>
        <w:pStyle w:val="ListBullet2"/>
      </w:pPr>
      <w:r w:rsidRPr="008D057D">
        <w:t xml:space="preserve">Residents’ Experience is updated quarterly for </w:t>
      </w:r>
      <w:r w:rsidR="00BE2D72" w:rsidRPr="008D057D">
        <w:t xml:space="preserve">recently </w:t>
      </w:r>
      <w:r w:rsidRPr="008D057D">
        <w:t>completed annual Residents’ Experience Surveys</w:t>
      </w:r>
    </w:p>
    <w:p w14:paraId="1CF4312A" w14:textId="6888E6A1" w:rsidR="00B667AB" w:rsidRPr="008D057D" w:rsidRDefault="00B667AB" w:rsidP="008D057D">
      <w:pPr>
        <w:pStyle w:val="ListBullet2"/>
      </w:pPr>
      <w:r w:rsidRPr="008D057D">
        <w:t>The Staffing and Quality Measures ratings are updated quarterly.</w:t>
      </w:r>
    </w:p>
    <w:p w14:paraId="7F600A66" w14:textId="167AC0DF" w:rsidR="00B667AB" w:rsidRPr="008D057D" w:rsidRDefault="00146379" w:rsidP="008D057D">
      <w:pPr>
        <w:pStyle w:val="ListBullet2"/>
      </w:pPr>
      <w:r w:rsidRPr="008D057D">
        <w:t xml:space="preserve">Compliance is updated daily </w:t>
      </w:r>
      <w:r w:rsidR="00DE38C3">
        <w:t xml:space="preserve">once information is received </w:t>
      </w:r>
      <w:r w:rsidR="00A21C0E">
        <w:t xml:space="preserve">from </w:t>
      </w:r>
      <w:r w:rsidR="00DE38C3">
        <w:t xml:space="preserve">the decision maker </w:t>
      </w:r>
      <w:r w:rsidRPr="008D057D">
        <w:t>in response to</w:t>
      </w:r>
      <w:r w:rsidR="00B667AB" w:rsidRPr="008D057D">
        <w:t>:</w:t>
      </w:r>
    </w:p>
    <w:p w14:paraId="58B76AD7" w14:textId="1FF58EF9" w:rsidR="00B667AB" w:rsidRPr="008D057D" w:rsidRDefault="6A458B2B" w:rsidP="008D057D">
      <w:pPr>
        <w:pStyle w:val="ListBullet3"/>
      </w:pPr>
      <w:r>
        <w:t>regulatory decisions</w:t>
      </w:r>
      <w:r w:rsidR="6BE4515A">
        <w:t>,</w:t>
      </w:r>
      <w:r>
        <w:t xml:space="preserve"> </w:t>
      </w:r>
      <w:r w:rsidR="5A72973C">
        <w:t xml:space="preserve">and </w:t>
      </w:r>
    </w:p>
    <w:p w14:paraId="7ED8E619" w14:textId="2A7AB6A2" w:rsidR="00146379" w:rsidRPr="008D057D" w:rsidRDefault="00C6706F" w:rsidP="008D057D">
      <w:pPr>
        <w:pStyle w:val="ListBullet3"/>
      </w:pPr>
      <w:r w:rsidRPr="008D057D">
        <w:t>a</w:t>
      </w:r>
      <w:r w:rsidR="00807709">
        <w:t>n</w:t>
      </w:r>
      <w:r w:rsidRPr="008D057D">
        <w:t xml:space="preserve"> </w:t>
      </w:r>
      <w:r w:rsidR="00807709">
        <w:t xml:space="preserve">aged </w:t>
      </w:r>
      <w:r w:rsidRPr="008D057D">
        <w:t xml:space="preserve">care home’s </w:t>
      </w:r>
      <w:r w:rsidR="009E2965" w:rsidRPr="008D057D">
        <w:t xml:space="preserve">graded assessment </w:t>
      </w:r>
      <w:r w:rsidR="00D20891" w:rsidRPr="008D057D">
        <w:t xml:space="preserve">outcomes </w:t>
      </w:r>
      <w:r w:rsidR="009E2965" w:rsidRPr="008D057D">
        <w:t>against the strengthened Aged Care Quality Standards</w:t>
      </w:r>
      <w:r w:rsidR="00866054">
        <w:t>.</w:t>
      </w:r>
    </w:p>
    <w:p w14:paraId="4031A03C" w14:textId="77777777" w:rsidR="00146379" w:rsidRPr="001B24B6" w:rsidRDefault="00146379" w:rsidP="008F5812">
      <w:r w:rsidRPr="001B24B6">
        <w:t>The Overall Star Rating automatically recalculates when new data is available.</w:t>
      </w:r>
    </w:p>
    <w:p w14:paraId="1AF0D8ED" w14:textId="7C0C9F8C" w:rsidR="00C77600" w:rsidRPr="00FC5097" w:rsidRDefault="00146379" w:rsidP="008F5812">
      <w:pPr>
        <w:rPr>
          <w:rStyle w:val="Strong"/>
        </w:rPr>
      </w:pPr>
      <w:r w:rsidRPr="00FC5097">
        <w:rPr>
          <w:rStyle w:val="Strong"/>
        </w:rPr>
        <w:t xml:space="preserve">Will all aged care </w:t>
      </w:r>
      <w:r w:rsidR="00161F59" w:rsidRPr="00FC5097">
        <w:rPr>
          <w:rStyle w:val="Strong"/>
        </w:rPr>
        <w:t xml:space="preserve">homes </w:t>
      </w:r>
      <w:r w:rsidRPr="00FC5097">
        <w:rPr>
          <w:rStyle w:val="Strong"/>
        </w:rPr>
        <w:t>have Star Ratings?</w:t>
      </w:r>
    </w:p>
    <w:p w14:paraId="612AF8D9" w14:textId="228605D9" w:rsidR="00687A1F" w:rsidRPr="001C4FE3" w:rsidRDefault="00687A1F" w:rsidP="00687A1F">
      <w:r>
        <w:t>Star Ratings are not published for aged care homes in which funded aged care services are delivered under specialist aged care programs such as the National Aboriginal and Torres Strait Islander Flexible Aged Care and Multi-Purpose Service programs,</w:t>
      </w:r>
      <w:r w:rsidRPr="0077074D">
        <w:t xml:space="preserve"> or the Support at Home program</w:t>
      </w:r>
      <w:r>
        <w:t xml:space="preserve"> as all required data is not currently reported. </w:t>
      </w:r>
    </w:p>
    <w:p w14:paraId="626554F4" w14:textId="56720742" w:rsidR="00C77600" w:rsidRPr="004E526E" w:rsidRDefault="00146379" w:rsidP="004E526E">
      <w:pPr>
        <w:pStyle w:val="heading3nonumbered"/>
      </w:pPr>
      <w:bookmarkStart w:id="461" w:name="_Toc235516705"/>
      <w:r w:rsidRPr="004E526E">
        <w:t>How can aged care</w:t>
      </w:r>
      <w:r w:rsidR="00680362" w:rsidRPr="004E526E">
        <w:t xml:space="preserve"> homes</w:t>
      </w:r>
      <w:r w:rsidRPr="004E526E">
        <w:t xml:space="preserve"> </w:t>
      </w:r>
      <w:r w:rsidR="006D5552" w:rsidRPr="004E526E">
        <w:t>improve their Star Ratings</w:t>
      </w:r>
      <w:r w:rsidRPr="004E526E">
        <w:t>?</w:t>
      </w:r>
      <w:bookmarkEnd w:id="461"/>
      <w:r w:rsidR="00C77600" w:rsidRPr="004E526E">
        <w:t xml:space="preserve"> </w:t>
      </w:r>
    </w:p>
    <w:p w14:paraId="596EEC3C" w14:textId="36FB5129" w:rsidR="00146379" w:rsidRPr="001B24B6" w:rsidRDefault="00146379" w:rsidP="008F5812">
      <w:r w:rsidRPr="001B24B6">
        <w:t xml:space="preserve">The </w:t>
      </w:r>
      <w:hyperlink r:id="rId43" w:history="1">
        <w:r w:rsidRPr="008F5812">
          <w:rPr>
            <w:rStyle w:val="Hyperlink"/>
          </w:rPr>
          <w:t>Star Ratings Improvement Manual</w:t>
        </w:r>
      </w:hyperlink>
      <w:r w:rsidRPr="001B24B6">
        <w:t xml:space="preserve"> is available to help </w:t>
      </w:r>
      <w:r w:rsidR="00161F59" w:rsidRPr="001B24B6">
        <w:t xml:space="preserve">providers </w:t>
      </w:r>
      <w:r w:rsidRPr="001B24B6">
        <w:t>improve their care quality, care outcomes and Star Ratings.</w:t>
      </w:r>
    </w:p>
    <w:p w14:paraId="0F699E5B" w14:textId="39346D21" w:rsidR="00146379" w:rsidRPr="001C4FE3" w:rsidRDefault="00146379" w:rsidP="004512DA">
      <w:pPr>
        <w:keepNext/>
        <w:keepLines/>
      </w:pPr>
      <w:r w:rsidRPr="001C4FE3">
        <w:t>A</w:t>
      </w:r>
      <w:r w:rsidR="00A400B2">
        <w:t>n</w:t>
      </w:r>
      <w:r w:rsidRPr="001C4FE3">
        <w:t xml:space="preserve"> </w:t>
      </w:r>
      <w:r w:rsidR="00161F59" w:rsidRPr="00FC5097">
        <w:t>aged care home</w:t>
      </w:r>
      <w:r w:rsidR="00161F59" w:rsidRPr="001C4FE3">
        <w:t xml:space="preserve"> </w:t>
      </w:r>
      <w:r w:rsidRPr="001C4FE3">
        <w:t>can improve their Overall Star Rating and sub-category ratings by:</w:t>
      </w:r>
    </w:p>
    <w:p w14:paraId="61ECB364" w14:textId="77777777" w:rsidR="00146379" w:rsidRPr="008D057D" w:rsidRDefault="00146379" w:rsidP="008D057D">
      <w:pPr>
        <w:pStyle w:val="ListBullet2"/>
      </w:pPr>
      <w:r w:rsidRPr="00D251E0">
        <w:t>understanding the</w:t>
      </w:r>
      <w:r w:rsidRPr="008D057D">
        <w:t xml:space="preserve"> information that is used to calculate Star Ratings</w:t>
      </w:r>
    </w:p>
    <w:p w14:paraId="50AAF538" w14:textId="77777777" w:rsidR="00146379" w:rsidRPr="008D057D" w:rsidRDefault="5A1C6C15" w:rsidP="008D057D">
      <w:pPr>
        <w:pStyle w:val="ListBullet2"/>
      </w:pPr>
      <w:r w:rsidRPr="008D057D">
        <w:t>reflecting on their performance and identifying opportunities for improvement</w:t>
      </w:r>
    </w:p>
    <w:p w14:paraId="498E42C7" w14:textId="77777777" w:rsidR="00146379" w:rsidRPr="008D057D" w:rsidRDefault="00146379" w:rsidP="008D057D">
      <w:pPr>
        <w:pStyle w:val="ListBullet2"/>
      </w:pPr>
      <w:r w:rsidRPr="008D057D">
        <w:t>accessing existing improvement resources relevant to the reporting area</w:t>
      </w:r>
    </w:p>
    <w:p w14:paraId="71A4B989" w14:textId="77777777" w:rsidR="00146379" w:rsidRPr="00D251E0" w:rsidRDefault="00146379" w:rsidP="008D057D">
      <w:pPr>
        <w:pStyle w:val="ListBullet2"/>
      </w:pPr>
      <w:r w:rsidRPr="008D057D">
        <w:t xml:space="preserve">making targeted changes </w:t>
      </w:r>
      <w:r w:rsidRPr="00D251E0">
        <w:t>to improve the quality of care across the 4 sub</w:t>
      </w:r>
      <w:r w:rsidRPr="00D251E0">
        <w:noBreakHyphen/>
        <w:t>categories.</w:t>
      </w:r>
    </w:p>
    <w:p w14:paraId="60537A27" w14:textId="1F2BF580" w:rsidR="0040726B" w:rsidRPr="001C4FE3" w:rsidRDefault="00146379" w:rsidP="008F5812">
      <w:r w:rsidRPr="001C4FE3">
        <w:t>A provider preview period supports providers in previewing their rating before go-live. Providers will also have access to a dashboard that supports comparison of data over time and with similar services.</w:t>
      </w:r>
    </w:p>
    <w:p w14:paraId="05A716BE" w14:textId="066DEAB1" w:rsidR="00855710" w:rsidRPr="00855710" w:rsidRDefault="005E66B1" w:rsidP="008F5812">
      <w:pPr>
        <w:rPr>
          <w:rStyle w:val="Strong"/>
        </w:rPr>
      </w:pPr>
      <w:r w:rsidRPr="00855710">
        <w:rPr>
          <w:rStyle w:val="Strong"/>
        </w:rPr>
        <w:t xml:space="preserve">Does the average monthly 24/7 </w:t>
      </w:r>
      <w:r w:rsidR="00B20747" w:rsidRPr="00855710">
        <w:rPr>
          <w:rStyle w:val="Strong"/>
        </w:rPr>
        <w:t>r</w:t>
      </w:r>
      <w:r w:rsidRPr="00855710">
        <w:rPr>
          <w:rStyle w:val="Strong"/>
        </w:rPr>
        <w:t xml:space="preserve">egistered </w:t>
      </w:r>
      <w:r w:rsidR="00B20747" w:rsidRPr="00855710">
        <w:rPr>
          <w:rStyle w:val="Strong"/>
        </w:rPr>
        <w:t>n</w:t>
      </w:r>
      <w:r w:rsidRPr="00855710">
        <w:rPr>
          <w:rStyle w:val="Strong"/>
        </w:rPr>
        <w:t xml:space="preserve">urse coverage and/or the average care from an </w:t>
      </w:r>
      <w:r w:rsidR="00B20747" w:rsidRPr="00855710">
        <w:rPr>
          <w:rStyle w:val="Strong"/>
        </w:rPr>
        <w:t>e</w:t>
      </w:r>
      <w:r w:rsidRPr="00855710">
        <w:rPr>
          <w:rStyle w:val="Strong"/>
        </w:rPr>
        <w:t xml:space="preserve">nrolled </w:t>
      </w:r>
      <w:r w:rsidR="00B20747" w:rsidRPr="00855710">
        <w:rPr>
          <w:rStyle w:val="Strong"/>
        </w:rPr>
        <w:t>n</w:t>
      </w:r>
      <w:r w:rsidRPr="00855710">
        <w:rPr>
          <w:rStyle w:val="Strong"/>
        </w:rPr>
        <w:t>urse in the last quarter contribute to the Staffing rating?</w:t>
      </w:r>
    </w:p>
    <w:p w14:paraId="2CC4D482" w14:textId="2129C35D" w:rsidR="005E66B1" w:rsidRPr="001C4FE3" w:rsidRDefault="005E66B1" w:rsidP="008F5812">
      <w:r w:rsidRPr="001C4FE3">
        <w:rPr>
          <w:lang w:eastAsia="en-AU"/>
        </w:rPr>
        <w:t xml:space="preserve">The average monthly 24/7 </w:t>
      </w:r>
      <w:r w:rsidR="00B20747" w:rsidRPr="001C4FE3">
        <w:rPr>
          <w:lang w:eastAsia="en-AU"/>
        </w:rPr>
        <w:t>r</w:t>
      </w:r>
      <w:r w:rsidRPr="001C4FE3">
        <w:rPr>
          <w:lang w:eastAsia="en-AU"/>
        </w:rPr>
        <w:t xml:space="preserve">egistered </w:t>
      </w:r>
      <w:r w:rsidR="00B20747" w:rsidRPr="001C4FE3">
        <w:rPr>
          <w:lang w:eastAsia="en-AU"/>
        </w:rPr>
        <w:t>n</w:t>
      </w:r>
      <w:r w:rsidRPr="001C4FE3">
        <w:rPr>
          <w:lang w:eastAsia="en-AU"/>
        </w:rPr>
        <w:t xml:space="preserve">urse coverage and the average care from an </w:t>
      </w:r>
      <w:r w:rsidR="00B20747" w:rsidRPr="001C4FE3">
        <w:rPr>
          <w:lang w:eastAsia="en-AU"/>
        </w:rPr>
        <w:t>e</w:t>
      </w:r>
      <w:r w:rsidRPr="001C4FE3">
        <w:rPr>
          <w:lang w:eastAsia="en-AU"/>
        </w:rPr>
        <w:t xml:space="preserve">nrolled </w:t>
      </w:r>
      <w:r w:rsidR="00B20747" w:rsidRPr="001C4FE3">
        <w:rPr>
          <w:lang w:eastAsia="en-AU"/>
        </w:rPr>
        <w:t>n</w:t>
      </w:r>
      <w:r w:rsidRPr="001C4FE3">
        <w:rPr>
          <w:lang w:eastAsia="en-AU"/>
        </w:rPr>
        <w:t>urse in the last quarter are also published on the Staffing page to provide transparency to older people and their representatives about care delivery, however, they do not contribute to the Staffing rating.</w:t>
      </w:r>
    </w:p>
    <w:p w14:paraId="5FEAE4BD" w14:textId="0A6DEEAF" w:rsidR="008108A0" w:rsidRPr="00A95585" w:rsidRDefault="5A1C6C15" w:rsidP="008F5812">
      <w:pPr>
        <w:pStyle w:val="Heading2"/>
      </w:pPr>
      <w:bookmarkStart w:id="462" w:name="_Toc162260308"/>
      <w:bookmarkStart w:id="463" w:name="_Toc162260360"/>
      <w:bookmarkStart w:id="464" w:name="_Toc162260414"/>
      <w:bookmarkStart w:id="465" w:name="_Toc162260467"/>
      <w:bookmarkStart w:id="466" w:name="_Toc162260522"/>
      <w:bookmarkStart w:id="467" w:name="_Toc162260580"/>
      <w:bookmarkStart w:id="468" w:name="_Toc162260638"/>
      <w:bookmarkStart w:id="469" w:name="_Toc162260692"/>
      <w:bookmarkStart w:id="470" w:name="_Toc162260918"/>
      <w:bookmarkStart w:id="471" w:name="_Toc162262081"/>
      <w:bookmarkStart w:id="472" w:name="_Toc162262616"/>
      <w:bookmarkStart w:id="473" w:name="_Toc162262840"/>
      <w:bookmarkStart w:id="474" w:name="_Toc162263320"/>
      <w:bookmarkStart w:id="475" w:name="_Toc162263599"/>
      <w:bookmarkStart w:id="476" w:name="_Toc163028442"/>
      <w:bookmarkStart w:id="477" w:name="_Toc162260581"/>
      <w:bookmarkStart w:id="478" w:name="_Toc24000890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sidRPr="00A95585">
        <w:t>More information and assistance</w:t>
      </w:r>
      <w:bookmarkEnd w:id="477"/>
      <w:bookmarkEnd w:id="478"/>
    </w:p>
    <w:p w14:paraId="4EF023E5" w14:textId="332E266C" w:rsidR="00A8073C" w:rsidRPr="001C4FE3" w:rsidRDefault="7B9E916F" w:rsidP="008F5812">
      <w:bookmarkStart w:id="479" w:name="_Toc152856825"/>
      <w:bookmarkStart w:id="480" w:name="_Toc69290519"/>
      <w:bookmarkStart w:id="481" w:name="_Toc69296399"/>
      <w:bookmarkEnd w:id="479"/>
      <w:r w:rsidRPr="001C4FE3">
        <w:t xml:space="preserve">For </w:t>
      </w:r>
      <w:r w:rsidR="007613BA" w:rsidRPr="001C4FE3">
        <w:t>more information on preview and published</w:t>
      </w:r>
      <w:r w:rsidRPr="001C4FE3">
        <w:t xml:space="preserve"> </w:t>
      </w:r>
      <w:r w:rsidR="21EDBE54" w:rsidRPr="001C4FE3">
        <w:t>Star Ratings</w:t>
      </w:r>
      <w:r w:rsidR="007613BA" w:rsidRPr="001C4FE3">
        <w:t xml:space="preserve"> or to report IT or data issues</w:t>
      </w:r>
      <w:r w:rsidR="21EDBE54" w:rsidRPr="001C4FE3">
        <w:t>,</w:t>
      </w:r>
      <w:r w:rsidR="2D2F146F" w:rsidRPr="001C4FE3">
        <w:t xml:space="preserve"> </w:t>
      </w:r>
      <w:r w:rsidR="007613BA" w:rsidRPr="001C4FE3">
        <w:t xml:space="preserve">providers should contact </w:t>
      </w:r>
      <w:r w:rsidRPr="001C4FE3">
        <w:t xml:space="preserve">the </w:t>
      </w:r>
      <w:r w:rsidR="00581E8E" w:rsidRPr="001C4FE3">
        <w:t xml:space="preserve">My Aged Care service provider and assessor helpline </w:t>
      </w:r>
      <w:r w:rsidR="007613BA" w:rsidRPr="001C4FE3">
        <w:t>on</w:t>
      </w:r>
      <w:r w:rsidRPr="001C4FE3">
        <w:t xml:space="preserve"> 1800</w:t>
      </w:r>
      <w:r w:rsidR="00D05306" w:rsidRPr="001C4FE3">
        <w:t> </w:t>
      </w:r>
      <w:r w:rsidRPr="001C4FE3">
        <w:t>836</w:t>
      </w:r>
      <w:r w:rsidR="00D05306" w:rsidRPr="001C4FE3">
        <w:t> </w:t>
      </w:r>
      <w:r w:rsidRPr="001C4FE3">
        <w:t>799</w:t>
      </w:r>
      <w:r w:rsidR="000459DD" w:rsidRPr="001C4FE3">
        <w:t xml:space="preserve"> and select option 5</w:t>
      </w:r>
      <w:r w:rsidRPr="001C4FE3">
        <w:t>. The helpline is available from 8:00am to 8:00pm Monday to Friday and 10:00am to 2:00pm Saturday, local time across Australia.</w:t>
      </w:r>
    </w:p>
    <w:bookmarkEnd w:id="480"/>
    <w:bookmarkEnd w:id="481"/>
    <w:p w14:paraId="68A75F5C" w14:textId="77777777" w:rsidR="000676AC" w:rsidRPr="001C4FE3" w:rsidRDefault="000676AC" w:rsidP="008F5812">
      <w:pPr>
        <w:rPr>
          <w:lang w:eastAsia="en-AU"/>
        </w:rPr>
        <w:sectPr w:rsidR="000676AC" w:rsidRPr="001C4FE3" w:rsidSect="00BB076B">
          <w:headerReference w:type="even" r:id="rId44"/>
          <w:footerReference w:type="even" r:id="rId45"/>
          <w:footerReference w:type="default" r:id="rId46"/>
          <w:footerReference w:type="first" r:id="rId47"/>
          <w:pgSz w:w="11910" w:h="16840"/>
          <w:pgMar w:top="709" w:right="1080" w:bottom="284" w:left="1080" w:header="709" w:footer="119" w:gutter="0"/>
          <w:cols w:space="720"/>
          <w:noEndnote/>
          <w:titlePg/>
          <w:docGrid w:linePitch="326"/>
        </w:sectPr>
      </w:pPr>
    </w:p>
    <w:p w14:paraId="0437E955" w14:textId="4C86EA9B" w:rsidR="00740E05" w:rsidRPr="001B24B6" w:rsidRDefault="000676AC" w:rsidP="009D543C">
      <w:r w:rsidRPr="001B24B6">
        <w:rPr>
          <w:noProof/>
        </w:rPr>
        <w:lastRenderedPageBreak/>
        <w:drawing>
          <wp:anchor distT="0" distB="0" distL="114300" distR="114300" simplePos="0" relativeHeight="251658250" behindDoc="1" locked="1" layoutInCell="1" allowOverlap="1" wp14:anchorId="63272F26" wp14:editId="01E2D911">
            <wp:simplePos x="0" y="0"/>
            <wp:positionH relativeFrom="page">
              <wp:posOffset>-2540</wp:posOffset>
            </wp:positionH>
            <wp:positionV relativeFrom="page">
              <wp:posOffset>-2647950</wp:posOffset>
            </wp:positionV>
            <wp:extent cx="7537450" cy="13281025"/>
            <wp:effectExtent l="0" t="0" r="6350" b="0"/>
            <wp:wrapNone/>
            <wp:docPr id="2092000682" name="Picture 20920006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fc.png"/>
                    <pic:cNvPicPr/>
                  </pic:nvPicPr>
                  <pic:blipFill>
                    <a:blip r:embed="rId48">
                      <a:extLst>
                        <a:ext uri="{28A0092B-C50C-407E-A947-70E740481C1C}">
                          <a14:useLocalDpi xmlns:a14="http://schemas.microsoft.com/office/drawing/2010/main" val="0"/>
                        </a:ext>
                      </a:extLst>
                    </a:blip>
                    <a:stretch>
                      <a:fillRect/>
                    </a:stretch>
                  </pic:blipFill>
                  <pic:spPr>
                    <a:xfrm>
                      <a:off x="0" y="0"/>
                      <a:ext cx="7537450" cy="13281025"/>
                    </a:xfrm>
                    <a:prstGeom prst="rect">
                      <a:avLst/>
                    </a:prstGeom>
                  </pic:spPr>
                </pic:pic>
              </a:graphicData>
            </a:graphic>
            <wp14:sizeRelH relativeFrom="margin">
              <wp14:pctWidth>0</wp14:pctWidth>
            </wp14:sizeRelH>
            <wp14:sizeRelV relativeFrom="margin">
              <wp14:pctHeight>0</wp14:pctHeight>
            </wp14:sizeRelV>
          </wp:anchor>
        </w:drawing>
      </w:r>
    </w:p>
    <w:sectPr w:rsidR="00740E05" w:rsidRPr="001B24B6" w:rsidSect="00E75E09">
      <w:headerReference w:type="even" r:id="rId49"/>
      <w:headerReference w:type="default" r:id="rId50"/>
      <w:footerReference w:type="default" r:id="rId51"/>
      <w:headerReference w:type="first" r:id="rId52"/>
      <w:pgSz w:w="11906" w:h="16838" w:code="9"/>
      <w:pgMar w:top="1871"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0161B" w14:textId="77777777" w:rsidR="00632F52" w:rsidRDefault="00632F52" w:rsidP="008F5812">
      <w:r>
        <w:separator/>
      </w:r>
    </w:p>
  </w:endnote>
  <w:endnote w:type="continuationSeparator" w:id="0">
    <w:p w14:paraId="6D7B1551" w14:textId="77777777" w:rsidR="00632F52" w:rsidRDefault="00632F52" w:rsidP="008F5812">
      <w:r>
        <w:continuationSeparator/>
      </w:r>
    </w:p>
  </w:endnote>
  <w:endnote w:type="continuationNotice" w:id="1">
    <w:p w14:paraId="2BA8FCBD" w14:textId="77777777" w:rsidR="00632F52" w:rsidRDefault="00632F52" w:rsidP="008F58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delle Sans Sb">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9999999">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B1A5" w14:textId="6F476775" w:rsidR="000A5369" w:rsidRDefault="00DF74C0" w:rsidP="008F5812">
    <w:r>
      <w:rPr>
        <w:noProof/>
      </w:rPr>
      <mc:AlternateContent>
        <mc:Choice Requires="wps">
          <w:drawing>
            <wp:anchor distT="0" distB="0" distL="0" distR="0" simplePos="0" relativeHeight="251658247" behindDoc="0" locked="0" layoutInCell="1" allowOverlap="1" wp14:anchorId="2158EB3E" wp14:editId="27A5D63D">
              <wp:simplePos x="635" y="635"/>
              <wp:positionH relativeFrom="page">
                <wp:align>center</wp:align>
              </wp:positionH>
              <wp:positionV relativeFrom="page">
                <wp:align>bottom</wp:align>
              </wp:positionV>
              <wp:extent cx="622300" cy="480695"/>
              <wp:effectExtent l="0" t="0" r="6350" b="0"/>
              <wp:wrapNone/>
              <wp:docPr id="16244329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0948915" w14:textId="3D5BD328"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58EB3E" id="_x0000_t202" coordsize="21600,21600" o:spt="202" path="m,l,21600r21600,l21600,xe">
              <v:stroke joinstyle="miter"/>
              <v:path gradientshapeok="t" o:connecttype="rect"/>
            </v:shapetype>
            <v:shape id="Text Box 8" o:spid="_x0000_s1047"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60948915" w14:textId="3D5BD328"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8E931" w14:textId="5F9A6B15" w:rsidR="008C0166" w:rsidRDefault="00000000" w:rsidP="008F5812">
    <w:pPr>
      <w:pStyle w:val="Footer"/>
    </w:pPr>
    <w:sdt>
      <w:sdtPr>
        <w:id w:val="-1995943901"/>
        <w:docPartObj>
          <w:docPartGallery w:val="Page Numbers (Bottom of Page)"/>
          <w:docPartUnique/>
        </w:docPartObj>
      </w:sdtPr>
      <w:sdtContent>
        <w:r w:rsidR="0088428D">
          <w:t xml:space="preserve">Page | </w:t>
        </w:r>
        <w:r w:rsidR="0088428D">
          <w:fldChar w:fldCharType="begin"/>
        </w:r>
        <w:r w:rsidR="0088428D">
          <w:instrText xml:space="preserve"> PAGE   \* MERGEFORMAT </w:instrText>
        </w:r>
        <w:r w:rsidR="0088428D">
          <w:fldChar w:fldCharType="separate"/>
        </w:r>
        <w:r w:rsidR="0088428D">
          <w:rPr>
            <w:noProof/>
          </w:rPr>
          <w:t>2</w:t>
        </w:r>
        <w:r w:rsidR="0088428D">
          <w:rPr>
            <w:noProof/>
          </w:rPr>
          <w:fldChar w:fldCharType="end"/>
        </w:r>
        <w:r w:rsidR="0088428D">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FDD6" w14:textId="27463D67" w:rsidR="00DF74C0" w:rsidRDefault="00DF74C0">
    <w:pPr>
      <w:pStyle w:val="Footer"/>
    </w:pPr>
    <w:r>
      <w:rPr>
        <w:noProof/>
      </w:rPr>
      <mc:AlternateContent>
        <mc:Choice Requires="wps">
          <w:drawing>
            <wp:anchor distT="0" distB="0" distL="0" distR="0" simplePos="0" relativeHeight="251658246" behindDoc="0" locked="0" layoutInCell="1" allowOverlap="1" wp14:anchorId="4CAE6C7D" wp14:editId="365CCE4C">
              <wp:simplePos x="685800" y="9810750"/>
              <wp:positionH relativeFrom="page">
                <wp:align>center</wp:align>
              </wp:positionH>
              <wp:positionV relativeFrom="page">
                <wp:align>bottom</wp:align>
              </wp:positionV>
              <wp:extent cx="622300" cy="480695"/>
              <wp:effectExtent l="0" t="0" r="6350" b="0"/>
              <wp:wrapNone/>
              <wp:docPr id="193087495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337231D" w14:textId="654AE746"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AE6C7D" id="_x0000_t202" coordsize="21600,21600" o:spt="202" path="m,l,21600r21600,l21600,xe">
              <v:stroke joinstyle="miter"/>
              <v:path gradientshapeok="t" o:connecttype="rect"/>
            </v:shapetype>
            <v:shape id="Text Box 7" o:spid="_x0000_s1048"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3337231D" w14:textId="654AE746"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2916" w14:textId="15E859CD" w:rsidR="000A5369" w:rsidRPr="00237101" w:rsidRDefault="00DF74C0" w:rsidP="008F5812">
    <w:pPr>
      <w:pStyle w:val="Header"/>
      <w:rPr>
        <w:noProof/>
      </w:rPr>
    </w:pPr>
    <w:r>
      <w:rPr>
        <w:noProof/>
      </w:rPr>
      <mc:AlternateContent>
        <mc:Choice Requires="wps">
          <w:drawing>
            <wp:anchor distT="0" distB="0" distL="0" distR="0" simplePos="0" relativeHeight="251658248" behindDoc="0" locked="0" layoutInCell="1" allowOverlap="1" wp14:anchorId="0DC9BD35" wp14:editId="62341062">
              <wp:simplePos x="635" y="635"/>
              <wp:positionH relativeFrom="page">
                <wp:align>center</wp:align>
              </wp:positionH>
              <wp:positionV relativeFrom="page">
                <wp:align>bottom</wp:align>
              </wp:positionV>
              <wp:extent cx="622300" cy="480695"/>
              <wp:effectExtent l="0" t="0" r="6350" b="0"/>
              <wp:wrapNone/>
              <wp:docPr id="12670685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13D2E36" w14:textId="232289A3"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C9BD35" id="_x0000_t202" coordsize="21600,21600" o:spt="202" path="m,l,21600r21600,l21600,xe">
              <v:stroke joinstyle="miter"/>
              <v:path gradientshapeok="t" o:connecttype="rect"/>
            </v:shapetype>
            <v:shape id="Text Box 10" o:spid="_x0000_s1052" type="#_x0000_t202" alt="OFFICIAL" style="position:absolute;left:0;text-align:left;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wJu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pqZOx+B9WJhkIY9u2dXDdUeiN8eBJIC6ZuSbTh&#10;kQ5toCs5nC3OasCff/PHfOKdopx1JJiSW1I0Z+a7pX1EbY0GjsYuGdOb/CrSYw/tHZAMp/QinEwm&#10;eTGY0dQI7QvJeRULUUhYSeVKvhvNuzAol56DVKtVSiIZORE2dutkhI50RS6f+xeB7kx4oE09wKgm&#10;UbzjfciNN71bHQKxn5YSqR2IPDNOEkxrPT+XqPG3/ynr8qiXv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K5HAm4NAgAAHAQA&#10;AA4AAAAAAAAAAAAAAAAALgIAAGRycy9lMm9Eb2MueG1sUEsBAi0AFAAGAAgAAAAhAB25QdHaAAAA&#10;AwEAAA8AAAAAAAAAAAAAAAAAZwQAAGRycy9kb3ducmV2LnhtbFBLBQYAAAAABAAEAPMAAABuBQAA&#10;AAA=&#10;" filled="f" stroked="f">
              <v:textbox style="mso-fit-shape-to-text:t" inset="0,0,0,15pt">
                <w:txbxContent>
                  <w:p w14:paraId="013D2E36" w14:textId="232289A3"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7D349" w14:textId="77777777" w:rsidR="00632F52" w:rsidRDefault="00632F52" w:rsidP="008F5812">
      <w:r>
        <w:separator/>
      </w:r>
    </w:p>
  </w:footnote>
  <w:footnote w:type="continuationSeparator" w:id="0">
    <w:p w14:paraId="5C0BC1D8" w14:textId="77777777" w:rsidR="00632F52" w:rsidRDefault="00632F52" w:rsidP="008F5812">
      <w:r>
        <w:continuationSeparator/>
      </w:r>
    </w:p>
  </w:footnote>
  <w:footnote w:type="continuationNotice" w:id="1">
    <w:p w14:paraId="25A6E5AE" w14:textId="77777777" w:rsidR="00632F52" w:rsidRDefault="00632F52" w:rsidP="008F58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0961" w14:textId="554E27B9" w:rsidR="000A5369" w:rsidRDefault="00DF74C0" w:rsidP="008F5812">
    <w:r>
      <w:rPr>
        <w:noProof/>
      </w:rPr>
      <mc:AlternateContent>
        <mc:Choice Requires="wps">
          <w:drawing>
            <wp:anchor distT="0" distB="0" distL="0" distR="0" simplePos="0" relativeHeight="251658242" behindDoc="0" locked="0" layoutInCell="1" allowOverlap="1" wp14:anchorId="3256B548" wp14:editId="42AC1D1D">
              <wp:simplePos x="635" y="635"/>
              <wp:positionH relativeFrom="page">
                <wp:align>center</wp:align>
              </wp:positionH>
              <wp:positionV relativeFrom="page">
                <wp:align>top</wp:align>
              </wp:positionV>
              <wp:extent cx="622300" cy="480695"/>
              <wp:effectExtent l="0" t="0" r="6350" b="14605"/>
              <wp:wrapNone/>
              <wp:docPr id="11813780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7043B18" w14:textId="485BAA1C"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6B548" id="_x0000_t202" coordsize="21600,21600" o:spt="202" path="m,l,21600r21600,l21600,xe">
              <v:stroke joinstyle="miter"/>
              <v:path gradientshapeok="t" o:connecttype="rect"/>
            </v:shapetype>
            <v:shape id="Text Box 2" o:spid="_x0000_s104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07043B18" w14:textId="485BAA1C"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AE9E" w14:textId="0E104A67" w:rsidR="000A5369" w:rsidRDefault="00DF74C0" w:rsidP="008F5812">
    <w:pPr>
      <w:pStyle w:val="Header"/>
      <w:rPr>
        <w:noProof/>
      </w:rPr>
    </w:pPr>
    <w:r>
      <w:rPr>
        <w:noProof/>
      </w:rPr>
      <mc:AlternateContent>
        <mc:Choice Requires="wps">
          <w:drawing>
            <wp:anchor distT="0" distB="0" distL="0" distR="0" simplePos="0" relativeHeight="251658244" behindDoc="0" locked="0" layoutInCell="1" allowOverlap="1" wp14:anchorId="2202F9CE" wp14:editId="1ECE36DB">
              <wp:simplePos x="635" y="635"/>
              <wp:positionH relativeFrom="page">
                <wp:align>center</wp:align>
              </wp:positionH>
              <wp:positionV relativeFrom="page">
                <wp:align>top</wp:align>
              </wp:positionV>
              <wp:extent cx="622300" cy="480695"/>
              <wp:effectExtent l="0" t="0" r="6350" b="14605"/>
              <wp:wrapNone/>
              <wp:docPr id="195916000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8AFDE10" w14:textId="4DE6EE0B"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02F9CE" id="_x0000_t202" coordsize="21600,21600" o:spt="202" path="m,l,21600r21600,l21600,xe">
              <v:stroke joinstyle="miter"/>
              <v:path gradientshapeok="t" o:connecttype="rect"/>
            </v:shapetype>
            <v:shape id="Text Box 5" o:spid="_x0000_s1049" type="#_x0000_t202" alt="OFFICIAL" style="position:absolute;left:0;text-align:left;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sRDQIAABwEAAAOAAAAZHJzL2Uyb0RvYy54bWysU8Fu2zAMvQ/YPwi6L3bSNWiNOEXWIsOA&#10;oC2QDj0rshwbkERBYmJnXz9Kjput22nYRaZJ6pF8fFrc9Uazo/KhBVvy6STnTFkJVWv3Jf/+sv50&#10;w1lAYSuhwaqSn1Tgd8uPHxadK9QMGtCV8oxAbCg6V/IG0RVZFmSjjAgTcMpSsAZvBNKv32eVFx2h&#10;G53N8nyedeAr50GqEMj7MAT5MuHXtZL4VNdBIdMlp94wnT6du3hmy4Uo9l64ppXnNsQ/dGFEa6no&#10;G9SDQMEOvv0DyrTSQ4AaJxJMBnXdSpVmoGmm+btpto1wKs1C5AT3RlP4f7Dy8bh1z55h/wV6WmAk&#10;pHOhCOSM8/S1N/FLnTKKE4WnN9pUj0yScz6bXeUUkRT6fJP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6cIrEQ0CAAAcBAAA&#10;DgAAAAAAAAAAAAAAAAAuAgAAZHJzL2Uyb0RvYy54bWxQSwECLQAUAAYACAAAACEA/kqdbtkAAAAD&#10;AQAADwAAAAAAAAAAAAAAAABnBAAAZHJzL2Rvd25yZXYueG1sUEsFBgAAAAAEAAQA8wAAAG0FAAAA&#10;AA==&#10;" filled="f" stroked="f">
              <v:textbox style="mso-fit-shape-to-text:t" inset="0,15pt,0,0">
                <w:txbxContent>
                  <w:p w14:paraId="38AFDE10" w14:textId="4DE6EE0B"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2D857" w14:textId="76B9A3CE" w:rsidR="000A5369" w:rsidRDefault="00DF74C0" w:rsidP="008F5812">
    <w:pPr>
      <w:pStyle w:val="Header"/>
      <w:rPr>
        <w:rFonts w:asciiTheme="minorBidi" w:hAnsiTheme="minorBidi"/>
        <w:noProof/>
        <w:color w:val="004C90" w:themeColor="text2"/>
        <w:sz w:val="16"/>
        <w:szCs w:val="16"/>
      </w:rPr>
    </w:pPr>
    <w:r>
      <w:rPr>
        <w:noProof/>
      </w:rPr>
      <mc:AlternateContent>
        <mc:Choice Requires="wps">
          <w:drawing>
            <wp:anchor distT="0" distB="0" distL="0" distR="0" simplePos="0" relativeHeight="251658245" behindDoc="0" locked="0" layoutInCell="1" allowOverlap="1" wp14:anchorId="4ACE1477" wp14:editId="768735C3">
              <wp:simplePos x="635" y="635"/>
              <wp:positionH relativeFrom="page">
                <wp:align>center</wp:align>
              </wp:positionH>
              <wp:positionV relativeFrom="page">
                <wp:align>top</wp:align>
              </wp:positionV>
              <wp:extent cx="622300" cy="480695"/>
              <wp:effectExtent l="0" t="0" r="6350" b="14605"/>
              <wp:wrapNone/>
              <wp:docPr id="174167864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6F3B953" w14:textId="4F194885"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E1477" id="_x0000_t202" coordsize="21600,21600" o:spt="202" path="m,l,21600r21600,l21600,xe">
              <v:stroke joinstyle="miter"/>
              <v:path gradientshapeok="t" o:connecttype="rect"/>
            </v:shapetype>
            <v:shape id="Text Box 6" o:spid="_x0000_s1050" type="#_x0000_t202" alt="OFFICIAL" style="position:absolute;left:0;text-align:left;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06F3B953" w14:textId="4F194885"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r w:rsidR="0010428A">
      <w:rPr>
        <w:noProof/>
        <w:shd w:val="clear" w:color="auto" w:fill="E6E6E6"/>
      </w:rPr>
      <mc:AlternateContent>
        <mc:Choice Requires="wps">
          <w:drawing>
            <wp:anchor distT="0" distB="0" distL="114300" distR="114300" simplePos="0" relativeHeight="251658241" behindDoc="1" locked="0" layoutInCell="0" allowOverlap="1" wp14:anchorId="4524CDF4" wp14:editId="54F2FFD9">
              <wp:simplePos x="0" y="0"/>
              <wp:positionH relativeFrom="margin">
                <wp:align>center</wp:align>
              </wp:positionH>
              <wp:positionV relativeFrom="margin">
                <wp:align>center</wp:align>
              </wp:positionV>
              <wp:extent cx="6163310" cy="2465070"/>
              <wp:effectExtent l="0" t="1668780" r="0" b="1352550"/>
              <wp:wrapNone/>
              <wp:docPr id="1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63310" cy="24650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0FBEDC" w14:textId="77777777" w:rsidR="0010428A" w:rsidRDefault="0010428A" w:rsidP="008F5812">
                          <w: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524CDF4" id="WordArt 2" o:spid="_x0000_s1051" type="#_x0000_t202" style="position:absolute;left:0;text-align:left;margin-left:0;margin-top:0;width:485.3pt;height:194.1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yi+QEAAMwDAAAOAAAAZHJzL2Uyb0RvYy54bWysU0Fu2zAQvBfoHwjea0lO7SaC5cBNmlyS&#10;JkBc5EyTlKVW5LJL2pJ/3yWt2EV7K6oDIS3J2ZnZ0eJ6MB3ba/Qt2IoXk5wzbSWo1m4r/m199+GS&#10;Mx+EVaIDqyt+0J5fL9+/W/Su1FNooFMaGYFYX/au4k0IrswyLxtthJ+A05Y2a0AjAn3iNlMoekI3&#10;XTbN83nWAyqHILX3VL09bvJlwq9rLcNTXXsdWFdx4hbSimndxDVbLkS5ReGaVo40xD+wMKK11PQE&#10;dSuCYDts/4IyrUTwUIeJBJNBXbdSJw2kpsj/UPPSCKeTFjLHu5NN/v/Byq/7F/eMLAyfYaABJhHe&#10;PYD84ZmFm0bYrV4hQt9ooahxwU/lRG99cDTWVF3rIXxRLXlcRF+z3vlyxI/z8KWPnTb9Iyi6InYB&#10;UrehRsMQ4rXLqzw+qUzeMGJEQzucBkUNmKTivJhfXBS0JWlv+nE+yz+lUWaijGhxEA59uNdgWHyp&#10;OFISEqzYP/gQ2Z2PjFQjuyPPMGwG1qqKz6KOyHwD6kDcewpKxf3PnUBNPuzMDVCuSHyNYF4piStM&#10;6t8IrIdXgW6kEIj9c/cWlMQjJUYxK0w0RH0nINNR/vaiY7PkxJHpeHjkfESNd71bkYt3bRJ05jkK&#10;osgknWO8YyZ//06nzj/h8hcAAAD//wMAUEsDBBQABgAIAAAAIQCsNR932wAAAAUBAAAPAAAAZHJz&#10;L2Rvd25yZXYueG1sTI/NTsMwEITvSLyDtUjcqNNWKiFkUyEiDj32R5zdeJuE2usQO03K02O4wGWl&#10;0Yxmvs3XkzXiQr1vHSPMZwkI4srplmuEw/7tIQXhg2KtjGNCuJKHdXF7k6tMu5G3dNmFWsQS9plC&#10;aELoMil91ZBVfuY64uidXG9ViLKvpe7VGMutkYskWUmrWo4LjerotaHqvBssgv46XbvlOO43m205&#10;fJq2LOn9A/H+bnp5BhFoCn9h+MGP6FBEpqMbWHthEOIj4fdG7+kxWYE4IizTdAGyyOV/+uIbAAD/&#10;/wMAUEsBAi0AFAAGAAgAAAAhALaDOJL+AAAA4QEAABMAAAAAAAAAAAAAAAAAAAAAAFtDb250ZW50&#10;X1R5cGVzXS54bWxQSwECLQAUAAYACAAAACEAOP0h/9YAAACUAQAACwAAAAAAAAAAAAAAAAAvAQAA&#10;X3JlbHMvLnJlbHNQSwECLQAUAAYACAAAACEA8bk8ovkBAADMAwAADgAAAAAAAAAAAAAAAAAuAgAA&#10;ZHJzL2Uyb0RvYy54bWxQSwECLQAUAAYACAAAACEArDUfd9sAAAAFAQAADwAAAAAAAAAAAAAAAABT&#10;BAAAZHJzL2Rvd25yZXYueG1sUEsFBgAAAAAEAAQA8wAAAFsFAAAAAA==&#10;" o:allowincell="f" filled="f" stroked="f">
              <v:stroke joinstyle="round"/>
              <o:lock v:ext="edit" shapetype="t"/>
              <v:textbox style="mso-fit-shape-to-text:t">
                <w:txbxContent>
                  <w:p w14:paraId="2D0FBEDC" w14:textId="77777777" w:rsidR="0010428A" w:rsidRDefault="0010428A" w:rsidP="008F5812">
                    <w: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7305" w14:textId="06B1090B" w:rsidR="00D24C2E" w:rsidRDefault="00DF74C0" w:rsidP="008F5812">
    <w:pPr>
      <w:pStyle w:val="Header"/>
    </w:pPr>
    <w:r>
      <w:rPr>
        <w:noProof/>
      </w:rPr>
      <mc:AlternateContent>
        <mc:Choice Requires="wps">
          <w:drawing>
            <wp:anchor distT="0" distB="0" distL="0" distR="0" simplePos="0" relativeHeight="251658243" behindDoc="0" locked="0" layoutInCell="1" allowOverlap="1" wp14:anchorId="50B4AB49" wp14:editId="3B48FA92">
              <wp:simplePos x="635" y="635"/>
              <wp:positionH relativeFrom="page">
                <wp:align>center</wp:align>
              </wp:positionH>
              <wp:positionV relativeFrom="page">
                <wp:align>top</wp:align>
              </wp:positionV>
              <wp:extent cx="622300" cy="480695"/>
              <wp:effectExtent l="0" t="0" r="6350" b="14605"/>
              <wp:wrapNone/>
              <wp:docPr id="177101277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3376EA4" w14:textId="009C3A96"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B4AB49" id="_x0000_t202" coordsize="21600,21600" o:spt="202" path="m,l,21600r21600,l21600,xe">
              <v:stroke joinstyle="miter"/>
              <v:path gradientshapeok="t" o:connecttype="rect"/>
            </v:shapetype>
            <v:shape id="Text Box 4" o:spid="_x0000_s1053" type="#_x0000_t202" alt="OFFICIAL" style="position:absolute;left:0;text-align:left;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HnDQIAABwEAAAOAAAAZHJzL2Uyb0RvYy54bWysU8Fu2zAMvQ/YPwi6L3ayNWuNOEXWIsOA&#10;oi2QDj0rshQbkEVBYmJnXz9KjpOt22nYRaZJ6pF8fFrc9q1hB+VDA7bk00nOmbISqsbuSv79Zf3h&#10;mrOAwlbCgFUlP6rAb5fv3y06V6gZ1GAq5RmB2FB0ruQ1oiuyLMhatSJMwClLQQ2+FUi/fpdVXnSE&#10;3ppslufzrANfOQ9ShUDe+yHIlwlfayXxSeugkJmSU2+YTp/ObTyz5UIUOy9c3chTG+IfumhFY6no&#10;GepeoGB73/wB1TbSQwCNEwltBlo3UqUZaJpp/maaTS2cSrMQOcGdaQr/D1Y+Hjbu2TPsv0BPC4yE&#10;dC4UgZxxnl77Nn6pU0ZxovB4pk31yCQ557PZx5wikkKfrvP5zVVEyS6XnQ/4VUHLolFyT1tJZInD&#10;Q8AhdUyJtSysG2PSZoz9zUGY0ZNdOowW9tueNVXJP4/db6E60lAehn0HJ9cNlX4QAZ+FpwVTtyRa&#10;fKJDG+hKDieLsxr8j7/5Yz7xTlHOOhJMyS0pmjPzzdI+oraSMb3JryIZfnRvR8Pu2zsgGU7pRTiZ&#10;zJiHZjS1h/aV5LyKhSgkrKRyJcfRvMNBufQcpFqtUhLJyAl8sBsnI3SkK3L50r8K706EI23qEUY1&#10;ieIN70NuvBncao/EflpKpHYg8sQ4STCt9fRcosZ//U9Zl0e9/Ak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XT/h5w0CAAAcBAAA&#10;DgAAAAAAAAAAAAAAAAAuAgAAZHJzL2Uyb0RvYy54bWxQSwECLQAUAAYACAAAACEA/kqdbtkAAAAD&#10;AQAADwAAAAAAAAAAAAAAAABnBAAAZHJzL2Rvd25yZXYueG1sUEsFBgAAAAAEAAQA8wAAAG0FAAAA&#10;AA==&#10;" filled="f" stroked="f">
              <v:textbox style="mso-fit-shape-to-text:t" inset="0,15pt,0,0">
                <w:txbxContent>
                  <w:p w14:paraId="03376EA4" w14:textId="009C3A96" w:rsidR="00DF74C0" w:rsidRPr="00DF74C0" w:rsidRDefault="00DF74C0" w:rsidP="00DF74C0">
                    <w:pPr>
                      <w:spacing w:after="0"/>
                      <w:rPr>
                        <w:rFonts w:ascii="Aptos" w:eastAsia="Aptos" w:hAnsi="Aptos" w:cs="Aptos"/>
                        <w:noProof/>
                        <w:color w:val="FF0000"/>
                      </w:rPr>
                    </w:pPr>
                    <w:r w:rsidRPr="00DF74C0">
                      <w:rPr>
                        <w:rFonts w:ascii="Aptos" w:eastAsia="Aptos" w:hAnsi="Aptos" w:cs="Aptos"/>
                        <w:noProof/>
                        <w:color w:val="FF0000"/>
                      </w:rPr>
                      <w:t>OFFICIAL</w:t>
                    </w:r>
                  </w:p>
                </w:txbxContent>
              </v:textbox>
              <w10:wrap anchorx="page" anchory="page"/>
            </v:shape>
          </w:pict>
        </mc:Fallback>
      </mc:AlternateContent>
    </w:r>
    <w:r w:rsidR="0010428A">
      <w:rPr>
        <w:noProof/>
        <w:shd w:val="clear" w:color="auto" w:fill="E6E6E6"/>
      </w:rPr>
      <mc:AlternateContent>
        <mc:Choice Requires="wps">
          <w:drawing>
            <wp:anchor distT="0" distB="0" distL="114300" distR="114300" simplePos="0" relativeHeight="251658240" behindDoc="1" locked="0" layoutInCell="0" allowOverlap="1" wp14:anchorId="48A6190E" wp14:editId="7016B1C7">
              <wp:simplePos x="0" y="0"/>
              <wp:positionH relativeFrom="margin">
                <wp:align>center</wp:align>
              </wp:positionH>
              <wp:positionV relativeFrom="margin">
                <wp:align>center</wp:align>
              </wp:positionV>
              <wp:extent cx="6163310" cy="2465070"/>
              <wp:effectExtent l="0" t="1666875" r="0" b="1354455"/>
              <wp:wrapNone/>
              <wp:docPr id="1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63310" cy="24650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CC71C1E" w14:textId="77777777" w:rsidR="0010428A" w:rsidRDefault="0010428A" w:rsidP="008F5812">
                          <w: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A6190E" id="WordArt 1" o:spid="_x0000_s1054" type="#_x0000_t202" style="position:absolute;left:0;text-align:left;margin-left:0;margin-top:0;width:485.3pt;height:194.1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DK+QEAAMwDAAAOAAAAZHJzL2Uyb0RvYy54bWysU0Fu2zAQvBfoHwjea0lO4zqC5cBNmlyS&#10;JkBc5EyTlKVW5LJL2pJ/3yWt2EV7K6oDIS3J2ZnZ0eJ6MB3ba/Qt2IoXk5wzbSWo1m4r/m1992HO&#10;mQ/CKtGB1RU/aM+vl+/fLXpX6ik00CmNjECsL3tX8SYEV2aZl402wk/AaUubNaARgT5xmykUPaGb&#10;Lpvm+SzrAZVDkNp7qt4eN/ky4de1luGprr0OrKs4cQtpxbRu4potF6LconBNK0ca4h9YGNFaanqC&#10;uhVBsB22f0GZViJ4qMNEgsmgrlupkwZSU+R/qHlphNNJC5nj3ckm//9g5df9i3tGFobPMNAAkwjv&#10;HkD+8MzCTSPsVq8QoW+0UNS44Kdyorc+OBprqq71EL6oljwuoq9Z73w54sd5+NLHTpv+ERRdEbsA&#10;qdtQo2EI8dr8Ko9PKpM3jBjR0A6nQVEDJqk4K2YXFwVtSdqbfpxd5p/SKDNRRrQ4CIc+3GswLL5U&#10;HCkJCVbsH3yI7M5HRqqR3ZFnGDYDa1XF51FHZL4BdSDuPQWl4v7nTqAmH3bmBihXJL5GMK+UxBUm&#10;9W8E1sOrQDdSCMT+uXsLSuKREqOYFSYaor4TkOkof3vRscvkxJHpeHjkfESNd71bkYt3bRJ05jkK&#10;osgknWO8YyZ//06nzj/h8hcAAAD//wMAUEsDBBQABgAIAAAAIQCsNR932wAAAAUBAAAPAAAAZHJz&#10;L2Rvd25yZXYueG1sTI/NTsMwEITvSLyDtUjcqNNWKiFkUyEiDj32R5zdeJuE2usQO03K02O4wGWl&#10;0Yxmvs3XkzXiQr1vHSPMZwkI4srplmuEw/7tIQXhg2KtjGNCuJKHdXF7k6tMu5G3dNmFWsQS9plC&#10;aELoMil91ZBVfuY64uidXG9ViLKvpe7VGMutkYskWUmrWo4LjerotaHqvBssgv46XbvlOO43m205&#10;fJq2LOn9A/H+bnp5BhFoCn9h+MGP6FBEpqMbWHthEOIj4fdG7+kxWYE4IizTdAGyyOV/+uIbAAD/&#10;/wMAUEsBAi0AFAAGAAgAAAAhALaDOJL+AAAA4QEAABMAAAAAAAAAAAAAAAAAAAAAAFtDb250ZW50&#10;X1R5cGVzXS54bWxQSwECLQAUAAYACAAAACEAOP0h/9YAAACUAQAACwAAAAAAAAAAAAAAAAAvAQAA&#10;X3JlbHMvLnJlbHNQSwECLQAUAAYACAAAACEAF38QyvkBAADMAwAADgAAAAAAAAAAAAAAAAAuAgAA&#10;ZHJzL2Uyb0RvYy54bWxQSwECLQAUAAYACAAAACEArDUfd9sAAAAFAQAADwAAAAAAAAAAAAAAAABT&#10;BAAAZHJzL2Rvd25yZXYueG1sUEsFBgAAAAAEAAQA8wAAAFsFAAAAAA==&#10;" o:allowincell="f" filled="f" stroked="f">
              <v:stroke joinstyle="round"/>
              <o:lock v:ext="edit" shapetype="t"/>
              <v:textbox style="mso-fit-shape-to-text:t">
                <w:txbxContent>
                  <w:p w14:paraId="2CC71C1E" w14:textId="77777777" w:rsidR="0010428A" w:rsidRDefault="0010428A" w:rsidP="008F5812">
                    <w: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698904A"/>
    <w:lvl w:ilvl="0">
      <w:start w:val="1"/>
      <w:numFmt w:val="lowerLetter"/>
      <w:pStyle w:val="ListNumber2"/>
      <w:lvlText w:val="%1."/>
      <w:lvlJc w:val="left"/>
      <w:pPr>
        <w:ind w:left="643" w:hanging="360"/>
      </w:pPr>
      <w:rPr>
        <w:rFonts w:hint="default"/>
        <w:color w:val="auto"/>
        <w:sz w:val="22"/>
      </w:rPr>
    </w:lvl>
  </w:abstractNum>
  <w:abstractNum w:abstractNumId="1" w15:restartNumberingAfterBreak="0">
    <w:nsid w:val="FFFFFF80"/>
    <w:multiLevelType w:val="singleLevel"/>
    <w:tmpl w:val="C63C8C9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65B4255A"/>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12CA3BC6"/>
    <w:lvl w:ilvl="0">
      <w:start w:val="1"/>
      <w:numFmt w:val="bullet"/>
      <w:pStyle w:val="ListBullet3"/>
      <w:lvlText w:val="o"/>
      <w:lvlJc w:val="left"/>
      <w:pPr>
        <w:ind w:left="926" w:hanging="360"/>
      </w:pPr>
      <w:rPr>
        <w:rFonts w:ascii="Courier New" w:hAnsi="Courier New" w:cs="Courier New" w:hint="default"/>
      </w:rPr>
    </w:lvl>
  </w:abstractNum>
  <w:abstractNum w:abstractNumId="4" w15:restartNumberingAfterBreak="0">
    <w:nsid w:val="FFFFFF83"/>
    <w:multiLevelType w:val="singleLevel"/>
    <w:tmpl w:val="055C14B6"/>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99A834D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5E4875F8"/>
    <w:lvl w:ilvl="0">
      <w:start w:val="1"/>
      <w:numFmt w:val="bullet"/>
      <w:pStyle w:val="ListBullet"/>
      <w:lvlText w:val=""/>
      <w:lvlJc w:val="left"/>
      <w:pPr>
        <w:ind w:left="141" w:hanging="360"/>
      </w:pPr>
      <w:rPr>
        <w:rFonts w:ascii="Symbol" w:hAnsi="Symbol" w:cs="Symbol" w:hint="default"/>
        <w:b w:val="0"/>
        <w:i w:val="0"/>
        <w:color w:val="auto"/>
        <w:sz w:val="22"/>
        <w:szCs w:val="20"/>
      </w:rPr>
    </w:lvl>
  </w:abstractNum>
  <w:abstractNum w:abstractNumId="7" w15:restartNumberingAfterBreak="0">
    <w:nsid w:val="04FE452E"/>
    <w:multiLevelType w:val="hybridMultilevel"/>
    <w:tmpl w:val="090ECBC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8" w15:restartNumberingAfterBreak="0">
    <w:nsid w:val="05636C92"/>
    <w:multiLevelType w:val="hybridMultilevel"/>
    <w:tmpl w:val="FFFFFFFF"/>
    <w:lvl w:ilvl="0" w:tplc="D8444698">
      <w:start w:val="1"/>
      <w:numFmt w:val="bullet"/>
      <w:lvlText w:val=""/>
      <w:lvlJc w:val="left"/>
      <w:pPr>
        <w:ind w:left="720" w:hanging="360"/>
      </w:pPr>
      <w:rPr>
        <w:rFonts w:ascii="Symbol" w:hAnsi="Symbol" w:hint="default"/>
      </w:rPr>
    </w:lvl>
    <w:lvl w:ilvl="1" w:tplc="985CA130">
      <w:start w:val="1"/>
      <w:numFmt w:val="bullet"/>
      <w:lvlText w:val="o"/>
      <w:lvlJc w:val="left"/>
      <w:pPr>
        <w:ind w:left="1440" w:hanging="360"/>
      </w:pPr>
      <w:rPr>
        <w:rFonts w:ascii="Courier New" w:hAnsi="Courier New" w:hint="default"/>
      </w:rPr>
    </w:lvl>
    <w:lvl w:ilvl="2" w:tplc="4DDA3CA6">
      <w:start w:val="1"/>
      <w:numFmt w:val="bullet"/>
      <w:lvlText w:val=""/>
      <w:lvlJc w:val="left"/>
      <w:pPr>
        <w:ind w:left="2160" w:hanging="360"/>
      </w:pPr>
      <w:rPr>
        <w:rFonts w:ascii="Wingdings" w:hAnsi="Wingdings" w:hint="default"/>
      </w:rPr>
    </w:lvl>
    <w:lvl w:ilvl="3" w:tplc="410843B2">
      <w:start w:val="1"/>
      <w:numFmt w:val="bullet"/>
      <w:lvlText w:val=""/>
      <w:lvlJc w:val="left"/>
      <w:pPr>
        <w:ind w:left="2880" w:hanging="360"/>
      </w:pPr>
      <w:rPr>
        <w:rFonts w:ascii="Symbol" w:hAnsi="Symbol" w:hint="default"/>
      </w:rPr>
    </w:lvl>
    <w:lvl w:ilvl="4" w:tplc="842ACA24">
      <w:start w:val="1"/>
      <w:numFmt w:val="bullet"/>
      <w:lvlText w:val="o"/>
      <w:lvlJc w:val="left"/>
      <w:pPr>
        <w:ind w:left="3600" w:hanging="360"/>
      </w:pPr>
      <w:rPr>
        <w:rFonts w:ascii="Courier New" w:hAnsi="Courier New" w:hint="default"/>
      </w:rPr>
    </w:lvl>
    <w:lvl w:ilvl="5" w:tplc="3AB82F82">
      <w:start w:val="1"/>
      <w:numFmt w:val="bullet"/>
      <w:lvlText w:val=""/>
      <w:lvlJc w:val="left"/>
      <w:pPr>
        <w:ind w:left="4320" w:hanging="360"/>
      </w:pPr>
      <w:rPr>
        <w:rFonts w:ascii="Wingdings" w:hAnsi="Wingdings" w:hint="default"/>
      </w:rPr>
    </w:lvl>
    <w:lvl w:ilvl="6" w:tplc="EE2A73E4">
      <w:start w:val="1"/>
      <w:numFmt w:val="bullet"/>
      <w:lvlText w:val=""/>
      <w:lvlJc w:val="left"/>
      <w:pPr>
        <w:ind w:left="5040" w:hanging="360"/>
      </w:pPr>
      <w:rPr>
        <w:rFonts w:ascii="Symbol" w:hAnsi="Symbol" w:hint="default"/>
      </w:rPr>
    </w:lvl>
    <w:lvl w:ilvl="7" w:tplc="8FFE7554">
      <w:start w:val="1"/>
      <w:numFmt w:val="bullet"/>
      <w:lvlText w:val="o"/>
      <w:lvlJc w:val="left"/>
      <w:pPr>
        <w:ind w:left="5760" w:hanging="360"/>
      </w:pPr>
      <w:rPr>
        <w:rFonts w:ascii="Courier New" w:hAnsi="Courier New" w:hint="default"/>
      </w:rPr>
    </w:lvl>
    <w:lvl w:ilvl="8" w:tplc="9AD44A28">
      <w:start w:val="1"/>
      <w:numFmt w:val="bullet"/>
      <w:lvlText w:val=""/>
      <w:lvlJc w:val="left"/>
      <w:pPr>
        <w:ind w:left="6480" w:hanging="360"/>
      </w:pPr>
      <w:rPr>
        <w:rFonts w:ascii="Wingdings" w:hAnsi="Wingdings" w:hint="default"/>
      </w:rPr>
    </w:lvl>
  </w:abstractNum>
  <w:abstractNum w:abstractNumId="9" w15:restartNumberingAfterBreak="0">
    <w:nsid w:val="08CB7FC5"/>
    <w:multiLevelType w:val="hybridMultilevel"/>
    <w:tmpl w:val="1CF426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2605D5"/>
    <w:multiLevelType w:val="hybridMultilevel"/>
    <w:tmpl w:val="F89CFD58"/>
    <w:lvl w:ilvl="0" w:tplc="0C09000F">
      <w:start w:val="1"/>
      <w:numFmt w:val="decimal"/>
      <w:lvlText w:val="%1."/>
      <w:lvlJc w:val="left"/>
      <w:pPr>
        <w:ind w:left="864" w:hanging="360"/>
      </w:pPr>
    </w:lvl>
    <w:lvl w:ilvl="1" w:tplc="0C090019" w:tentative="1">
      <w:start w:val="1"/>
      <w:numFmt w:val="lowerLetter"/>
      <w:lvlText w:val="%2."/>
      <w:lvlJc w:val="left"/>
      <w:pPr>
        <w:ind w:left="1584" w:hanging="360"/>
      </w:pPr>
    </w:lvl>
    <w:lvl w:ilvl="2" w:tplc="0C09001B" w:tentative="1">
      <w:start w:val="1"/>
      <w:numFmt w:val="lowerRoman"/>
      <w:lvlText w:val="%3."/>
      <w:lvlJc w:val="right"/>
      <w:pPr>
        <w:ind w:left="2304" w:hanging="180"/>
      </w:pPr>
    </w:lvl>
    <w:lvl w:ilvl="3" w:tplc="0C09000F" w:tentative="1">
      <w:start w:val="1"/>
      <w:numFmt w:val="decimal"/>
      <w:lvlText w:val="%4."/>
      <w:lvlJc w:val="left"/>
      <w:pPr>
        <w:ind w:left="3024" w:hanging="360"/>
      </w:pPr>
    </w:lvl>
    <w:lvl w:ilvl="4" w:tplc="0C090019" w:tentative="1">
      <w:start w:val="1"/>
      <w:numFmt w:val="lowerLetter"/>
      <w:lvlText w:val="%5."/>
      <w:lvlJc w:val="left"/>
      <w:pPr>
        <w:ind w:left="3744" w:hanging="360"/>
      </w:pPr>
    </w:lvl>
    <w:lvl w:ilvl="5" w:tplc="0C09001B" w:tentative="1">
      <w:start w:val="1"/>
      <w:numFmt w:val="lowerRoman"/>
      <w:lvlText w:val="%6."/>
      <w:lvlJc w:val="right"/>
      <w:pPr>
        <w:ind w:left="4464" w:hanging="180"/>
      </w:pPr>
    </w:lvl>
    <w:lvl w:ilvl="6" w:tplc="0C09000F" w:tentative="1">
      <w:start w:val="1"/>
      <w:numFmt w:val="decimal"/>
      <w:lvlText w:val="%7."/>
      <w:lvlJc w:val="left"/>
      <w:pPr>
        <w:ind w:left="5184" w:hanging="360"/>
      </w:pPr>
    </w:lvl>
    <w:lvl w:ilvl="7" w:tplc="0C090019" w:tentative="1">
      <w:start w:val="1"/>
      <w:numFmt w:val="lowerLetter"/>
      <w:lvlText w:val="%8."/>
      <w:lvlJc w:val="left"/>
      <w:pPr>
        <w:ind w:left="5904" w:hanging="360"/>
      </w:pPr>
    </w:lvl>
    <w:lvl w:ilvl="8" w:tplc="0C09001B" w:tentative="1">
      <w:start w:val="1"/>
      <w:numFmt w:val="lowerRoman"/>
      <w:lvlText w:val="%9."/>
      <w:lvlJc w:val="right"/>
      <w:pPr>
        <w:ind w:left="6624" w:hanging="180"/>
      </w:pPr>
    </w:lvl>
  </w:abstractNum>
  <w:abstractNum w:abstractNumId="11" w15:restartNumberingAfterBreak="0">
    <w:nsid w:val="0B1F44A2"/>
    <w:multiLevelType w:val="hybridMultilevel"/>
    <w:tmpl w:val="49FA8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9AA47C"/>
    <w:multiLevelType w:val="hybridMultilevel"/>
    <w:tmpl w:val="FFFFFFFF"/>
    <w:lvl w:ilvl="0" w:tplc="1868D444">
      <w:start w:val="1"/>
      <w:numFmt w:val="bullet"/>
      <w:lvlText w:val=""/>
      <w:lvlJc w:val="left"/>
      <w:pPr>
        <w:ind w:left="720" w:hanging="360"/>
      </w:pPr>
      <w:rPr>
        <w:rFonts w:ascii="Symbol" w:hAnsi="Symbol" w:hint="default"/>
      </w:rPr>
    </w:lvl>
    <w:lvl w:ilvl="1" w:tplc="E0C0E75E">
      <w:start w:val="1"/>
      <w:numFmt w:val="bullet"/>
      <w:lvlText w:val="o"/>
      <w:lvlJc w:val="left"/>
      <w:pPr>
        <w:ind w:left="1440" w:hanging="360"/>
      </w:pPr>
      <w:rPr>
        <w:rFonts w:ascii="Courier New" w:hAnsi="Courier New" w:hint="default"/>
      </w:rPr>
    </w:lvl>
    <w:lvl w:ilvl="2" w:tplc="C6F062B8">
      <w:start w:val="1"/>
      <w:numFmt w:val="bullet"/>
      <w:lvlText w:val=""/>
      <w:lvlJc w:val="left"/>
      <w:pPr>
        <w:ind w:left="2160" w:hanging="360"/>
      </w:pPr>
      <w:rPr>
        <w:rFonts w:ascii="Wingdings" w:hAnsi="Wingdings" w:hint="default"/>
      </w:rPr>
    </w:lvl>
    <w:lvl w:ilvl="3" w:tplc="AFB07E4A">
      <w:start w:val="1"/>
      <w:numFmt w:val="bullet"/>
      <w:lvlText w:val=""/>
      <w:lvlJc w:val="left"/>
      <w:pPr>
        <w:ind w:left="2880" w:hanging="360"/>
      </w:pPr>
      <w:rPr>
        <w:rFonts w:ascii="Symbol" w:hAnsi="Symbol" w:hint="default"/>
      </w:rPr>
    </w:lvl>
    <w:lvl w:ilvl="4" w:tplc="55948288">
      <w:start w:val="1"/>
      <w:numFmt w:val="bullet"/>
      <w:lvlText w:val="o"/>
      <w:lvlJc w:val="left"/>
      <w:pPr>
        <w:ind w:left="3600" w:hanging="360"/>
      </w:pPr>
      <w:rPr>
        <w:rFonts w:ascii="Courier New" w:hAnsi="Courier New" w:hint="default"/>
      </w:rPr>
    </w:lvl>
    <w:lvl w:ilvl="5" w:tplc="2ED63606">
      <w:start w:val="1"/>
      <w:numFmt w:val="bullet"/>
      <w:lvlText w:val=""/>
      <w:lvlJc w:val="left"/>
      <w:pPr>
        <w:ind w:left="4320" w:hanging="360"/>
      </w:pPr>
      <w:rPr>
        <w:rFonts w:ascii="Wingdings" w:hAnsi="Wingdings" w:hint="default"/>
      </w:rPr>
    </w:lvl>
    <w:lvl w:ilvl="6" w:tplc="F296E488">
      <w:start w:val="1"/>
      <w:numFmt w:val="bullet"/>
      <w:lvlText w:val=""/>
      <w:lvlJc w:val="left"/>
      <w:pPr>
        <w:ind w:left="5040" w:hanging="360"/>
      </w:pPr>
      <w:rPr>
        <w:rFonts w:ascii="Symbol" w:hAnsi="Symbol" w:hint="default"/>
      </w:rPr>
    </w:lvl>
    <w:lvl w:ilvl="7" w:tplc="E46ED864">
      <w:start w:val="1"/>
      <w:numFmt w:val="bullet"/>
      <w:lvlText w:val="o"/>
      <w:lvlJc w:val="left"/>
      <w:pPr>
        <w:ind w:left="5760" w:hanging="360"/>
      </w:pPr>
      <w:rPr>
        <w:rFonts w:ascii="Courier New" w:hAnsi="Courier New" w:hint="default"/>
      </w:rPr>
    </w:lvl>
    <w:lvl w:ilvl="8" w:tplc="0E96059C">
      <w:start w:val="1"/>
      <w:numFmt w:val="bullet"/>
      <w:lvlText w:val=""/>
      <w:lvlJc w:val="left"/>
      <w:pPr>
        <w:ind w:left="6480" w:hanging="360"/>
      </w:pPr>
      <w:rPr>
        <w:rFonts w:ascii="Wingdings" w:hAnsi="Wingdings" w:hint="default"/>
      </w:rPr>
    </w:lvl>
  </w:abstractNum>
  <w:abstractNum w:abstractNumId="13" w15:restartNumberingAfterBreak="0">
    <w:nsid w:val="0CD31A51"/>
    <w:multiLevelType w:val="multilevel"/>
    <w:tmpl w:val="E49272F2"/>
    <w:lvl w:ilvl="0">
      <w:start w:val="1"/>
      <w:numFmt w:val="bullet"/>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1"/>
        </w:tabs>
        <w:ind w:left="1021" w:hanging="341"/>
      </w:pPr>
      <w:rPr>
        <w:rFonts w:ascii="Calibri" w:hAnsi="Calibri" w:hint="default"/>
      </w:rPr>
    </w:lvl>
    <w:lvl w:ilvl="3">
      <w:start w:val="1"/>
      <w:numFmt w:val="decimal"/>
      <w:lvlRestart w:val="0"/>
      <w:lvlText w:val="%4."/>
      <w:lvlJc w:val="left"/>
      <w:pPr>
        <w:tabs>
          <w:tab w:val="num" w:pos="340"/>
        </w:tabs>
        <w:ind w:left="340" w:hanging="340"/>
      </w:pPr>
      <w:rPr>
        <w:rFonts w:hint="default"/>
      </w:rPr>
    </w:lvl>
    <w:lvl w:ilvl="4">
      <w:start w:val="1"/>
      <w:numFmt w:val="lowerLetter"/>
      <w:lvlText w:val="%5."/>
      <w:lvlJc w:val="left"/>
      <w:pPr>
        <w:tabs>
          <w:tab w:val="num" w:pos="680"/>
        </w:tabs>
        <w:ind w:left="680" w:hanging="340"/>
      </w:pPr>
      <w:rPr>
        <w:rFonts w:hint="default"/>
      </w:rPr>
    </w:lvl>
    <w:lvl w:ilvl="5">
      <w:start w:val="1"/>
      <w:numFmt w:val="lowerRoman"/>
      <w:lvlText w:val="%6."/>
      <w:lvlJc w:val="left"/>
      <w:pPr>
        <w:tabs>
          <w:tab w:val="num" w:pos="1021"/>
        </w:tabs>
        <w:ind w:left="1021" w:hanging="341"/>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4" w15:restartNumberingAfterBreak="0">
    <w:nsid w:val="0EEE6F1E"/>
    <w:multiLevelType w:val="hybridMultilevel"/>
    <w:tmpl w:val="1C94D07C"/>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5" w15:restartNumberingAfterBreak="0">
    <w:nsid w:val="15B73A05"/>
    <w:multiLevelType w:val="hybridMultilevel"/>
    <w:tmpl w:val="000AE3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451CFD"/>
    <w:multiLevelType w:val="hybridMultilevel"/>
    <w:tmpl w:val="7400BF96"/>
    <w:lvl w:ilvl="0" w:tplc="0C090001">
      <w:start w:val="1"/>
      <w:numFmt w:val="bullet"/>
      <w:lvlText w:val=""/>
      <w:lvlJc w:val="left"/>
      <w:pPr>
        <w:ind w:left="789" w:hanging="360"/>
      </w:pPr>
      <w:rPr>
        <w:rFonts w:ascii="Symbol" w:hAnsi="Symbol" w:hint="default"/>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17" w15:restartNumberingAfterBreak="0">
    <w:nsid w:val="195E4FC7"/>
    <w:multiLevelType w:val="multilevel"/>
    <w:tmpl w:val="FE3497E2"/>
    <w:lvl w:ilvl="0">
      <w:start w:val="1"/>
      <w:numFmt w:val="decimal"/>
      <w:pStyle w:val="Heading1"/>
      <w:suff w:val="space"/>
      <w:lvlText w:val="%1.0"/>
      <w:lvlJc w:val="left"/>
      <w:pPr>
        <w:ind w:left="0" w:firstLine="0"/>
      </w:pPr>
      <w:rPr>
        <w:rFonts w:hint="default"/>
      </w:rPr>
    </w:lvl>
    <w:lvl w:ilvl="1">
      <w:start w:val="1"/>
      <w:numFmt w:val="decimal"/>
      <w:pStyle w:val="Heading2"/>
      <w:suff w:val="space"/>
      <w:lvlText w:val="%1.%2"/>
      <w:lvlJc w:val="left"/>
      <w:pPr>
        <w:ind w:left="284" w:firstLine="0"/>
      </w:pPr>
      <w:rPr>
        <w:rFonts w:hint="default"/>
      </w:rPr>
    </w:lvl>
    <w:lvl w:ilvl="2">
      <w:start w:val="1"/>
      <w:numFmt w:val="decimal"/>
      <w:pStyle w:val="Heading3"/>
      <w:suff w:val="space"/>
      <w:lvlText w:val="%1.%2.%3"/>
      <w:lvlJc w:val="left"/>
      <w:pPr>
        <w:ind w:left="426" w:firstLine="0"/>
      </w:pPr>
      <w:rPr>
        <w:rFonts w:hint="default"/>
      </w:rPr>
    </w:lvl>
    <w:lvl w:ilvl="3">
      <w:start w:val="1"/>
      <w:numFmt w:val="decimal"/>
      <w:pStyle w:val="Heading4"/>
      <w:lvlText w:val="%1.%2.%3.%4"/>
      <w:lvlJc w:val="left"/>
      <w:pPr>
        <w:ind w:left="0" w:firstLine="0"/>
      </w:pPr>
      <w:rPr>
        <w:rFonts w:hint="default"/>
      </w:rPr>
    </w:lvl>
    <w:lvl w:ilvl="4">
      <w:start w:val="1"/>
      <w:numFmt w:val="decimal"/>
      <w:pStyle w:val="Heading5"/>
      <w:lvlText w:val="%1.%2.%3.%4.%5"/>
      <w:lvlJc w:val="left"/>
      <w:pPr>
        <w:ind w:left="0" w:firstLine="0"/>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8" w15:restartNumberingAfterBreak="0">
    <w:nsid w:val="1B7D5331"/>
    <w:multiLevelType w:val="hybridMultilevel"/>
    <w:tmpl w:val="8168ECFA"/>
    <w:lvl w:ilvl="0" w:tplc="C57A9618">
      <w:start w:val="1"/>
      <w:numFmt w:val="bullet"/>
      <w:lvlText w:val=""/>
      <w:lvlJc w:val="left"/>
      <w:pPr>
        <w:ind w:left="1020" w:hanging="360"/>
      </w:pPr>
      <w:rPr>
        <w:rFonts w:ascii="Symbol" w:hAnsi="Symbol"/>
      </w:rPr>
    </w:lvl>
    <w:lvl w:ilvl="1" w:tplc="B3CC22C2">
      <w:start w:val="1"/>
      <w:numFmt w:val="bullet"/>
      <w:lvlText w:val=""/>
      <w:lvlJc w:val="left"/>
      <w:pPr>
        <w:ind w:left="1020" w:hanging="360"/>
      </w:pPr>
      <w:rPr>
        <w:rFonts w:ascii="Symbol" w:hAnsi="Symbol"/>
      </w:rPr>
    </w:lvl>
    <w:lvl w:ilvl="2" w:tplc="CA048C36">
      <w:start w:val="1"/>
      <w:numFmt w:val="bullet"/>
      <w:lvlText w:val=""/>
      <w:lvlJc w:val="left"/>
      <w:pPr>
        <w:ind w:left="1020" w:hanging="360"/>
      </w:pPr>
      <w:rPr>
        <w:rFonts w:ascii="Symbol" w:hAnsi="Symbol"/>
      </w:rPr>
    </w:lvl>
    <w:lvl w:ilvl="3" w:tplc="5998A5A4">
      <w:start w:val="1"/>
      <w:numFmt w:val="bullet"/>
      <w:lvlText w:val=""/>
      <w:lvlJc w:val="left"/>
      <w:pPr>
        <w:ind w:left="1020" w:hanging="360"/>
      </w:pPr>
      <w:rPr>
        <w:rFonts w:ascii="Symbol" w:hAnsi="Symbol"/>
      </w:rPr>
    </w:lvl>
    <w:lvl w:ilvl="4" w:tplc="2B002930">
      <w:start w:val="1"/>
      <w:numFmt w:val="bullet"/>
      <w:lvlText w:val=""/>
      <w:lvlJc w:val="left"/>
      <w:pPr>
        <w:ind w:left="1020" w:hanging="360"/>
      </w:pPr>
      <w:rPr>
        <w:rFonts w:ascii="Symbol" w:hAnsi="Symbol"/>
      </w:rPr>
    </w:lvl>
    <w:lvl w:ilvl="5" w:tplc="6FF23A9E">
      <w:start w:val="1"/>
      <w:numFmt w:val="bullet"/>
      <w:lvlText w:val=""/>
      <w:lvlJc w:val="left"/>
      <w:pPr>
        <w:ind w:left="1020" w:hanging="360"/>
      </w:pPr>
      <w:rPr>
        <w:rFonts w:ascii="Symbol" w:hAnsi="Symbol"/>
      </w:rPr>
    </w:lvl>
    <w:lvl w:ilvl="6" w:tplc="46EE9E8E">
      <w:start w:val="1"/>
      <w:numFmt w:val="bullet"/>
      <w:lvlText w:val=""/>
      <w:lvlJc w:val="left"/>
      <w:pPr>
        <w:ind w:left="1020" w:hanging="360"/>
      </w:pPr>
      <w:rPr>
        <w:rFonts w:ascii="Symbol" w:hAnsi="Symbol"/>
      </w:rPr>
    </w:lvl>
    <w:lvl w:ilvl="7" w:tplc="14B85D04">
      <w:start w:val="1"/>
      <w:numFmt w:val="bullet"/>
      <w:lvlText w:val=""/>
      <w:lvlJc w:val="left"/>
      <w:pPr>
        <w:ind w:left="1020" w:hanging="360"/>
      </w:pPr>
      <w:rPr>
        <w:rFonts w:ascii="Symbol" w:hAnsi="Symbol"/>
      </w:rPr>
    </w:lvl>
    <w:lvl w:ilvl="8" w:tplc="EC2AC410">
      <w:start w:val="1"/>
      <w:numFmt w:val="bullet"/>
      <w:lvlText w:val=""/>
      <w:lvlJc w:val="left"/>
      <w:pPr>
        <w:ind w:left="1020" w:hanging="360"/>
      </w:pPr>
      <w:rPr>
        <w:rFonts w:ascii="Symbol" w:hAnsi="Symbol"/>
      </w:rPr>
    </w:lvl>
  </w:abstractNum>
  <w:abstractNum w:abstractNumId="19" w15:restartNumberingAfterBreak="0">
    <w:nsid w:val="1BA1267A"/>
    <w:multiLevelType w:val="hybridMultilevel"/>
    <w:tmpl w:val="C40461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850A59"/>
    <w:multiLevelType w:val="hybridMultilevel"/>
    <w:tmpl w:val="4324096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1" w15:restartNumberingAfterBreak="0">
    <w:nsid w:val="2AB47F00"/>
    <w:multiLevelType w:val="hybridMultilevel"/>
    <w:tmpl w:val="C366D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431432"/>
    <w:multiLevelType w:val="hybridMultilevel"/>
    <w:tmpl w:val="E196C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CF0174"/>
    <w:multiLevelType w:val="hybridMultilevel"/>
    <w:tmpl w:val="D910EFBE"/>
    <w:styleLink w:val="ToCH1Numbering"/>
    <w:lvl w:ilvl="0" w:tplc="0DDC2CF8">
      <w:start w:val="1"/>
      <w:numFmt w:val="bullet"/>
      <w:lvlText w:val=""/>
      <w:lvlJc w:val="left"/>
      <w:pPr>
        <w:ind w:left="720" w:hanging="360"/>
      </w:pPr>
      <w:rPr>
        <w:rFonts w:ascii="Symbol" w:hAnsi="Symbol" w:hint="default"/>
      </w:rPr>
    </w:lvl>
    <w:lvl w:ilvl="1" w:tplc="8D184EEA">
      <w:start w:val="1"/>
      <w:numFmt w:val="bullet"/>
      <w:lvlText w:val="o"/>
      <w:lvlJc w:val="left"/>
      <w:pPr>
        <w:ind w:left="1440" w:hanging="360"/>
      </w:pPr>
      <w:rPr>
        <w:rFonts w:ascii="Courier New" w:hAnsi="Courier New" w:hint="default"/>
      </w:rPr>
    </w:lvl>
    <w:lvl w:ilvl="2" w:tplc="E0E8CFC6">
      <w:start w:val="1"/>
      <w:numFmt w:val="bullet"/>
      <w:lvlText w:val=""/>
      <w:lvlJc w:val="left"/>
      <w:pPr>
        <w:ind w:left="2160" w:hanging="360"/>
      </w:pPr>
      <w:rPr>
        <w:rFonts w:ascii="Wingdings" w:hAnsi="Wingdings" w:hint="default"/>
      </w:rPr>
    </w:lvl>
    <w:lvl w:ilvl="3" w:tplc="812C0160">
      <w:start w:val="1"/>
      <w:numFmt w:val="bullet"/>
      <w:lvlText w:val=""/>
      <w:lvlJc w:val="left"/>
      <w:pPr>
        <w:ind w:left="2880" w:hanging="360"/>
      </w:pPr>
      <w:rPr>
        <w:rFonts w:ascii="Symbol" w:hAnsi="Symbol" w:hint="default"/>
      </w:rPr>
    </w:lvl>
    <w:lvl w:ilvl="4" w:tplc="2B42EC8C">
      <w:start w:val="1"/>
      <w:numFmt w:val="bullet"/>
      <w:lvlText w:val="o"/>
      <w:lvlJc w:val="left"/>
      <w:pPr>
        <w:ind w:left="3600" w:hanging="360"/>
      </w:pPr>
      <w:rPr>
        <w:rFonts w:ascii="Courier New" w:hAnsi="Courier New" w:hint="default"/>
      </w:rPr>
    </w:lvl>
    <w:lvl w:ilvl="5" w:tplc="467C58BC">
      <w:start w:val="1"/>
      <w:numFmt w:val="bullet"/>
      <w:lvlText w:val=""/>
      <w:lvlJc w:val="left"/>
      <w:pPr>
        <w:ind w:left="4320" w:hanging="360"/>
      </w:pPr>
      <w:rPr>
        <w:rFonts w:ascii="Wingdings" w:hAnsi="Wingdings" w:hint="default"/>
      </w:rPr>
    </w:lvl>
    <w:lvl w:ilvl="6" w:tplc="969C52DC">
      <w:start w:val="1"/>
      <w:numFmt w:val="bullet"/>
      <w:lvlText w:val=""/>
      <w:lvlJc w:val="left"/>
      <w:pPr>
        <w:ind w:left="5040" w:hanging="360"/>
      </w:pPr>
      <w:rPr>
        <w:rFonts w:ascii="Symbol" w:hAnsi="Symbol" w:hint="default"/>
      </w:rPr>
    </w:lvl>
    <w:lvl w:ilvl="7" w:tplc="12828A84">
      <w:start w:val="1"/>
      <w:numFmt w:val="bullet"/>
      <w:lvlText w:val="o"/>
      <w:lvlJc w:val="left"/>
      <w:pPr>
        <w:ind w:left="5760" w:hanging="360"/>
      </w:pPr>
      <w:rPr>
        <w:rFonts w:ascii="Courier New" w:hAnsi="Courier New" w:hint="default"/>
      </w:rPr>
    </w:lvl>
    <w:lvl w:ilvl="8" w:tplc="5FE8B5FC">
      <w:start w:val="1"/>
      <w:numFmt w:val="bullet"/>
      <w:lvlText w:val=""/>
      <w:lvlJc w:val="left"/>
      <w:pPr>
        <w:ind w:left="6480" w:hanging="360"/>
      </w:pPr>
      <w:rPr>
        <w:rFonts w:ascii="Wingdings" w:hAnsi="Wingdings" w:hint="default"/>
      </w:rPr>
    </w:lvl>
  </w:abstractNum>
  <w:abstractNum w:abstractNumId="24" w15:restartNumberingAfterBreak="0">
    <w:nsid w:val="498F28AD"/>
    <w:multiLevelType w:val="hybridMultilevel"/>
    <w:tmpl w:val="5F1E70E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5" w15:restartNumberingAfterBreak="0">
    <w:nsid w:val="4B10799A"/>
    <w:multiLevelType w:val="hybridMultilevel"/>
    <w:tmpl w:val="C34AA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CDD0905"/>
    <w:multiLevelType w:val="hybridMultilevel"/>
    <w:tmpl w:val="8C9CAB7E"/>
    <w:styleLink w:val="NumberedCheckmarkBulletsNumbers"/>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0DA08C6"/>
    <w:multiLevelType w:val="multilevel"/>
    <w:tmpl w:val="67FA3F48"/>
    <w:lvl w:ilvl="0">
      <w:start w:val="1"/>
      <w:numFmt w:val="bullet"/>
      <w:lvlText w:val=""/>
      <w:lvlJc w:val="left"/>
      <w:pPr>
        <w:tabs>
          <w:tab w:val="num" w:pos="357"/>
        </w:tabs>
        <w:ind w:left="357" w:hanging="360"/>
      </w:pPr>
      <w:rPr>
        <w:rFonts w:ascii="Symbol" w:hAnsi="Symbol" w:hint="default"/>
        <w:sz w:val="20"/>
      </w:rPr>
    </w:lvl>
    <w:lvl w:ilvl="1" w:tentative="1">
      <w:start w:val="1"/>
      <w:numFmt w:val="bullet"/>
      <w:lvlText w:val=""/>
      <w:lvlJc w:val="left"/>
      <w:pPr>
        <w:tabs>
          <w:tab w:val="num" w:pos="1077"/>
        </w:tabs>
        <w:ind w:left="1077" w:hanging="360"/>
      </w:pPr>
      <w:rPr>
        <w:rFonts w:ascii="Symbol" w:hAnsi="Symbol" w:hint="default"/>
        <w:sz w:val="20"/>
      </w:rPr>
    </w:lvl>
    <w:lvl w:ilvl="2" w:tentative="1">
      <w:start w:val="1"/>
      <w:numFmt w:val="bullet"/>
      <w:lvlText w:val=""/>
      <w:lvlJc w:val="left"/>
      <w:pPr>
        <w:tabs>
          <w:tab w:val="num" w:pos="1797"/>
        </w:tabs>
        <w:ind w:left="1797" w:hanging="360"/>
      </w:pPr>
      <w:rPr>
        <w:rFonts w:ascii="Symbol" w:hAnsi="Symbol" w:hint="default"/>
        <w:sz w:val="20"/>
      </w:rPr>
    </w:lvl>
    <w:lvl w:ilvl="3" w:tentative="1">
      <w:start w:val="1"/>
      <w:numFmt w:val="bullet"/>
      <w:lvlText w:val=""/>
      <w:lvlJc w:val="left"/>
      <w:pPr>
        <w:tabs>
          <w:tab w:val="num" w:pos="2517"/>
        </w:tabs>
        <w:ind w:left="2517" w:hanging="360"/>
      </w:pPr>
      <w:rPr>
        <w:rFonts w:ascii="Symbol" w:hAnsi="Symbol" w:hint="default"/>
        <w:sz w:val="20"/>
      </w:rPr>
    </w:lvl>
    <w:lvl w:ilvl="4" w:tentative="1">
      <w:start w:val="1"/>
      <w:numFmt w:val="bullet"/>
      <w:lvlText w:val=""/>
      <w:lvlJc w:val="left"/>
      <w:pPr>
        <w:tabs>
          <w:tab w:val="num" w:pos="3237"/>
        </w:tabs>
        <w:ind w:left="3237" w:hanging="360"/>
      </w:pPr>
      <w:rPr>
        <w:rFonts w:ascii="Symbol" w:hAnsi="Symbol" w:hint="default"/>
        <w:sz w:val="20"/>
      </w:rPr>
    </w:lvl>
    <w:lvl w:ilvl="5" w:tentative="1">
      <w:start w:val="1"/>
      <w:numFmt w:val="bullet"/>
      <w:lvlText w:val=""/>
      <w:lvlJc w:val="left"/>
      <w:pPr>
        <w:tabs>
          <w:tab w:val="num" w:pos="3957"/>
        </w:tabs>
        <w:ind w:left="3957" w:hanging="360"/>
      </w:pPr>
      <w:rPr>
        <w:rFonts w:ascii="Symbol" w:hAnsi="Symbol" w:hint="default"/>
        <w:sz w:val="20"/>
      </w:rPr>
    </w:lvl>
    <w:lvl w:ilvl="6" w:tentative="1">
      <w:start w:val="1"/>
      <w:numFmt w:val="bullet"/>
      <w:lvlText w:val=""/>
      <w:lvlJc w:val="left"/>
      <w:pPr>
        <w:tabs>
          <w:tab w:val="num" w:pos="4677"/>
        </w:tabs>
        <w:ind w:left="4677" w:hanging="360"/>
      </w:pPr>
      <w:rPr>
        <w:rFonts w:ascii="Symbol" w:hAnsi="Symbol" w:hint="default"/>
        <w:sz w:val="20"/>
      </w:rPr>
    </w:lvl>
    <w:lvl w:ilvl="7" w:tentative="1">
      <w:start w:val="1"/>
      <w:numFmt w:val="bullet"/>
      <w:lvlText w:val=""/>
      <w:lvlJc w:val="left"/>
      <w:pPr>
        <w:tabs>
          <w:tab w:val="num" w:pos="5397"/>
        </w:tabs>
        <w:ind w:left="5397" w:hanging="360"/>
      </w:pPr>
      <w:rPr>
        <w:rFonts w:ascii="Symbol" w:hAnsi="Symbol" w:hint="default"/>
        <w:sz w:val="20"/>
      </w:rPr>
    </w:lvl>
    <w:lvl w:ilvl="8" w:tentative="1">
      <w:start w:val="1"/>
      <w:numFmt w:val="bullet"/>
      <w:lvlText w:val=""/>
      <w:lvlJc w:val="left"/>
      <w:pPr>
        <w:tabs>
          <w:tab w:val="num" w:pos="6117"/>
        </w:tabs>
        <w:ind w:left="6117" w:hanging="360"/>
      </w:pPr>
      <w:rPr>
        <w:rFonts w:ascii="Symbol" w:hAnsi="Symbol" w:hint="default"/>
        <w:sz w:val="20"/>
      </w:rPr>
    </w:lvl>
  </w:abstractNum>
  <w:abstractNum w:abstractNumId="28" w15:restartNumberingAfterBreak="0">
    <w:nsid w:val="51090DC5"/>
    <w:multiLevelType w:val="hybridMultilevel"/>
    <w:tmpl w:val="DD907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E814A3A"/>
    <w:multiLevelType w:val="hybridMultilevel"/>
    <w:tmpl w:val="C53C42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EE7C59"/>
    <w:multiLevelType w:val="hybridMultilevel"/>
    <w:tmpl w:val="4FE0A0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68A0E48"/>
    <w:multiLevelType w:val="hybridMultilevel"/>
    <w:tmpl w:val="6A3E2ED6"/>
    <w:lvl w:ilvl="0" w:tplc="908E18F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E8B1B1F"/>
    <w:multiLevelType w:val="multilevel"/>
    <w:tmpl w:val="2ACAD5C4"/>
    <w:styleLink w:val="ExampleTools"/>
    <w:lvl w:ilvl="0">
      <w:start w:val="1"/>
      <w:numFmt w:val="decimal"/>
      <w:lvlText w:val="%1.0"/>
      <w:lvlJc w:val="left"/>
      <w:pPr>
        <w:ind w:left="720" w:hanging="720"/>
      </w:pPr>
      <w:rPr>
        <w:rFonts w:hint="default"/>
        <w:b/>
        <w:bCs/>
        <w:color w:val="1E1543"/>
        <w:sz w:val="36"/>
        <w:szCs w:val="36"/>
      </w:rPr>
    </w:lvl>
    <w:lvl w:ilv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33" w15:restartNumberingAfterBreak="0">
    <w:nsid w:val="712E4C0F"/>
    <w:multiLevelType w:val="hybridMultilevel"/>
    <w:tmpl w:val="625E2EBA"/>
    <w:lvl w:ilvl="0" w:tplc="0D409600">
      <w:start w:val="1"/>
      <w:numFmt w:val="bullet"/>
      <w:lvlText w:val=""/>
      <w:lvlJc w:val="left"/>
      <w:pPr>
        <w:ind w:left="1020" w:hanging="360"/>
      </w:pPr>
      <w:rPr>
        <w:rFonts w:ascii="Symbol" w:hAnsi="Symbol"/>
      </w:rPr>
    </w:lvl>
    <w:lvl w:ilvl="1" w:tplc="27A42BEC">
      <w:start w:val="1"/>
      <w:numFmt w:val="bullet"/>
      <w:lvlText w:val=""/>
      <w:lvlJc w:val="left"/>
      <w:pPr>
        <w:ind w:left="1020" w:hanging="360"/>
      </w:pPr>
      <w:rPr>
        <w:rFonts w:ascii="Symbol" w:hAnsi="Symbol"/>
      </w:rPr>
    </w:lvl>
    <w:lvl w:ilvl="2" w:tplc="62D02D32">
      <w:start w:val="1"/>
      <w:numFmt w:val="bullet"/>
      <w:lvlText w:val=""/>
      <w:lvlJc w:val="left"/>
      <w:pPr>
        <w:ind w:left="1020" w:hanging="360"/>
      </w:pPr>
      <w:rPr>
        <w:rFonts w:ascii="Symbol" w:hAnsi="Symbol"/>
      </w:rPr>
    </w:lvl>
    <w:lvl w:ilvl="3" w:tplc="532E7034">
      <w:start w:val="1"/>
      <w:numFmt w:val="bullet"/>
      <w:lvlText w:val=""/>
      <w:lvlJc w:val="left"/>
      <w:pPr>
        <w:ind w:left="1020" w:hanging="360"/>
      </w:pPr>
      <w:rPr>
        <w:rFonts w:ascii="Symbol" w:hAnsi="Symbol"/>
      </w:rPr>
    </w:lvl>
    <w:lvl w:ilvl="4" w:tplc="083A0DB6">
      <w:start w:val="1"/>
      <w:numFmt w:val="bullet"/>
      <w:lvlText w:val=""/>
      <w:lvlJc w:val="left"/>
      <w:pPr>
        <w:ind w:left="1020" w:hanging="360"/>
      </w:pPr>
      <w:rPr>
        <w:rFonts w:ascii="Symbol" w:hAnsi="Symbol"/>
      </w:rPr>
    </w:lvl>
    <w:lvl w:ilvl="5" w:tplc="81565118">
      <w:start w:val="1"/>
      <w:numFmt w:val="bullet"/>
      <w:lvlText w:val=""/>
      <w:lvlJc w:val="left"/>
      <w:pPr>
        <w:ind w:left="1020" w:hanging="360"/>
      </w:pPr>
      <w:rPr>
        <w:rFonts w:ascii="Symbol" w:hAnsi="Symbol"/>
      </w:rPr>
    </w:lvl>
    <w:lvl w:ilvl="6" w:tplc="97CCF078">
      <w:start w:val="1"/>
      <w:numFmt w:val="bullet"/>
      <w:lvlText w:val=""/>
      <w:lvlJc w:val="left"/>
      <w:pPr>
        <w:ind w:left="1020" w:hanging="360"/>
      </w:pPr>
      <w:rPr>
        <w:rFonts w:ascii="Symbol" w:hAnsi="Symbol"/>
      </w:rPr>
    </w:lvl>
    <w:lvl w:ilvl="7" w:tplc="D362DE38">
      <w:start w:val="1"/>
      <w:numFmt w:val="bullet"/>
      <w:lvlText w:val=""/>
      <w:lvlJc w:val="left"/>
      <w:pPr>
        <w:ind w:left="1020" w:hanging="360"/>
      </w:pPr>
      <w:rPr>
        <w:rFonts w:ascii="Symbol" w:hAnsi="Symbol"/>
      </w:rPr>
    </w:lvl>
    <w:lvl w:ilvl="8" w:tplc="BAD865CE">
      <w:start w:val="1"/>
      <w:numFmt w:val="bullet"/>
      <w:lvlText w:val=""/>
      <w:lvlJc w:val="left"/>
      <w:pPr>
        <w:ind w:left="1020" w:hanging="360"/>
      </w:pPr>
      <w:rPr>
        <w:rFonts w:ascii="Symbol" w:hAnsi="Symbol"/>
      </w:rPr>
    </w:lvl>
  </w:abstractNum>
  <w:num w:numId="1" w16cid:durableId="861747915">
    <w:abstractNumId w:val="32"/>
  </w:num>
  <w:num w:numId="2" w16cid:durableId="796532185">
    <w:abstractNumId w:val="13"/>
  </w:num>
  <w:num w:numId="3" w16cid:durableId="1870406825">
    <w:abstractNumId w:val="6"/>
  </w:num>
  <w:num w:numId="4" w16cid:durableId="343438033">
    <w:abstractNumId w:val="23"/>
  </w:num>
  <w:num w:numId="5" w16cid:durableId="405419009">
    <w:abstractNumId w:val="26"/>
  </w:num>
  <w:num w:numId="6" w16cid:durableId="927810419">
    <w:abstractNumId w:val="5"/>
  </w:num>
  <w:num w:numId="7" w16cid:durableId="243953479">
    <w:abstractNumId w:val="4"/>
  </w:num>
  <w:num w:numId="8" w16cid:durableId="196696146">
    <w:abstractNumId w:val="17"/>
  </w:num>
  <w:num w:numId="9" w16cid:durableId="2096777404">
    <w:abstractNumId w:val="0"/>
  </w:num>
  <w:num w:numId="10" w16cid:durableId="26106852">
    <w:abstractNumId w:val="3"/>
  </w:num>
  <w:num w:numId="11" w16cid:durableId="1454590134">
    <w:abstractNumId w:val="20"/>
  </w:num>
  <w:num w:numId="12" w16cid:durableId="1245144165">
    <w:abstractNumId w:val="12"/>
  </w:num>
  <w:num w:numId="13" w16cid:durableId="1324241971">
    <w:abstractNumId w:val="8"/>
  </w:num>
  <w:num w:numId="14" w16cid:durableId="1400862951">
    <w:abstractNumId w:val="11"/>
  </w:num>
  <w:num w:numId="15" w16cid:durableId="1267732504">
    <w:abstractNumId w:val="4"/>
  </w:num>
  <w:num w:numId="16" w16cid:durableId="403338993">
    <w:abstractNumId w:val="27"/>
  </w:num>
  <w:num w:numId="17" w16cid:durableId="1196113107">
    <w:abstractNumId w:val="17"/>
    <w:lvlOverride w:ilvl="0">
      <w:startOverride w:val="6"/>
    </w:lvlOverride>
    <w:lvlOverride w:ilvl="1">
      <w:startOverride w:val="6"/>
    </w:lvlOverride>
  </w:num>
  <w:num w:numId="18" w16cid:durableId="611208825">
    <w:abstractNumId w:val="25"/>
  </w:num>
  <w:num w:numId="19" w16cid:durableId="88932503">
    <w:abstractNumId w:val="29"/>
  </w:num>
  <w:num w:numId="20" w16cid:durableId="682709177">
    <w:abstractNumId w:val="15"/>
  </w:num>
  <w:num w:numId="21" w16cid:durableId="355498390">
    <w:abstractNumId w:val="28"/>
  </w:num>
  <w:num w:numId="22" w16cid:durableId="469061027">
    <w:abstractNumId w:val="18"/>
  </w:num>
  <w:num w:numId="23" w16cid:durableId="1100032647">
    <w:abstractNumId w:val="21"/>
  </w:num>
  <w:num w:numId="24" w16cid:durableId="414399742">
    <w:abstractNumId w:val="19"/>
  </w:num>
  <w:num w:numId="25" w16cid:durableId="2076932722">
    <w:abstractNumId w:val="33"/>
  </w:num>
  <w:num w:numId="26" w16cid:durableId="1878080082">
    <w:abstractNumId w:val="16"/>
  </w:num>
  <w:num w:numId="27" w16cid:durableId="1132674443">
    <w:abstractNumId w:val="22"/>
  </w:num>
  <w:num w:numId="28" w16cid:durableId="1065301818">
    <w:abstractNumId w:val="30"/>
  </w:num>
  <w:num w:numId="29" w16cid:durableId="1635408668">
    <w:abstractNumId w:val="7"/>
  </w:num>
  <w:num w:numId="30" w16cid:durableId="1516729538">
    <w:abstractNumId w:val="17"/>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855524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2792658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158100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35535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6150233">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057591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77146101">
    <w:abstractNumId w:val="17"/>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1629523">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4474256">
    <w:abstractNumId w:val="10"/>
  </w:num>
  <w:num w:numId="40" w16cid:durableId="192761261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51965009">
    <w:abstractNumId w:val="4"/>
  </w:num>
  <w:num w:numId="42" w16cid:durableId="84304939">
    <w:abstractNumId w:val="14"/>
  </w:num>
  <w:num w:numId="43" w16cid:durableId="1593080783">
    <w:abstractNumId w:val="3"/>
  </w:num>
  <w:num w:numId="44" w16cid:durableId="41945526">
    <w:abstractNumId w:val="2"/>
  </w:num>
  <w:num w:numId="45" w16cid:durableId="1430538603">
    <w:abstractNumId w:val="1"/>
  </w:num>
  <w:num w:numId="46" w16cid:durableId="688915364">
    <w:abstractNumId w:val="31"/>
  </w:num>
  <w:num w:numId="47" w16cid:durableId="674573363">
    <w:abstractNumId w:val="24"/>
  </w:num>
  <w:num w:numId="48" w16cid:durableId="213143414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FE1"/>
    <w:rsid w:val="000001D3"/>
    <w:rsid w:val="00000712"/>
    <w:rsid w:val="00000A60"/>
    <w:rsid w:val="0000105D"/>
    <w:rsid w:val="000012FF"/>
    <w:rsid w:val="0000145B"/>
    <w:rsid w:val="00001974"/>
    <w:rsid w:val="00001A6B"/>
    <w:rsid w:val="0000251A"/>
    <w:rsid w:val="0000281A"/>
    <w:rsid w:val="00002B9F"/>
    <w:rsid w:val="00002C23"/>
    <w:rsid w:val="00002C86"/>
    <w:rsid w:val="00002CE2"/>
    <w:rsid w:val="00002F16"/>
    <w:rsid w:val="00002FDF"/>
    <w:rsid w:val="00003156"/>
    <w:rsid w:val="0000328F"/>
    <w:rsid w:val="000032CF"/>
    <w:rsid w:val="00003359"/>
    <w:rsid w:val="00003493"/>
    <w:rsid w:val="000034D1"/>
    <w:rsid w:val="000037D9"/>
    <w:rsid w:val="00003A28"/>
    <w:rsid w:val="00003DC6"/>
    <w:rsid w:val="00003F11"/>
    <w:rsid w:val="00003F3E"/>
    <w:rsid w:val="0000434F"/>
    <w:rsid w:val="00004369"/>
    <w:rsid w:val="00004411"/>
    <w:rsid w:val="00004562"/>
    <w:rsid w:val="0000483F"/>
    <w:rsid w:val="00004AE6"/>
    <w:rsid w:val="00004B2A"/>
    <w:rsid w:val="00004DD2"/>
    <w:rsid w:val="00005516"/>
    <w:rsid w:val="00005543"/>
    <w:rsid w:val="0000554A"/>
    <w:rsid w:val="0000558A"/>
    <w:rsid w:val="0000586D"/>
    <w:rsid w:val="00005D1F"/>
    <w:rsid w:val="00005DE1"/>
    <w:rsid w:val="000062CD"/>
    <w:rsid w:val="000062DA"/>
    <w:rsid w:val="00006874"/>
    <w:rsid w:val="00006C1F"/>
    <w:rsid w:val="00006E54"/>
    <w:rsid w:val="00006F51"/>
    <w:rsid w:val="00006F92"/>
    <w:rsid w:val="00007153"/>
    <w:rsid w:val="0000729B"/>
    <w:rsid w:val="000074F4"/>
    <w:rsid w:val="00007549"/>
    <w:rsid w:val="0000783D"/>
    <w:rsid w:val="00010095"/>
    <w:rsid w:val="0001011A"/>
    <w:rsid w:val="000101DC"/>
    <w:rsid w:val="000101E0"/>
    <w:rsid w:val="0001029B"/>
    <w:rsid w:val="000102E3"/>
    <w:rsid w:val="00010705"/>
    <w:rsid w:val="000108D3"/>
    <w:rsid w:val="000108E2"/>
    <w:rsid w:val="00010C00"/>
    <w:rsid w:val="00010D49"/>
    <w:rsid w:val="00010F34"/>
    <w:rsid w:val="000110B7"/>
    <w:rsid w:val="00011177"/>
    <w:rsid w:val="0001121E"/>
    <w:rsid w:val="000112E7"/>
    <w:rsid w:val="000114DE"/>
    <w:rsid w:val="00011575"/>
    <w:rsid w:val="000116F0"/>
    <w:rsid w:val="0001175B"/>
    <w:rsid w:val="00011775"/>
    <w:rsid w:val="00011B38"/>
    <w:rsid w:val="00011D58"/>
    <w:rsid w:val="0001208D"/>
    <w:rsid w:val="0001220B"/>
    <w:rsid w:val="00012324"/>
    <w:rsid w:val="000124BE"/>
    <w:rsid w:val="00012892"/>
    <w:rsid w:val="000128F0"/>
    <w:rsid w:val="00012945"/>
    <w:rsid w:val="00012B91"/>
    <w:rsid w:val="00012E4C"/>
    <w:rsid w:val="000133D1"/>
    <w:rsid w:val="00013474"/>
    <w:rsid w:val="000137E8"/>
    <w:rsid w:val="000138FD"/>
    <w:rsid w:val="0001392F"/>
    <w:rsid w:val="00013966"/>
    <w:rsid w:val="00013D14"/>
    <w:rsid w:val="000141C2"/>
    <w:rsid w:val="00014221"/>
    <w:rsid w:val="000146FF"/>
    <w:rsid w:val="000147AF"/>
    <w:rsid w:val="0001488A"/>
    <w:rsid w:val="000148EC"/>
    <w:rsid w:val="00014B5B"/>
    <w:rsid w:val="00014DE7"/>
    <w:rsid w:val="000154DA"/>
    <w:rsid w:val="0001586D"/>
    <w:rsid w:val="000159A1"/>
    <w:rsid w:val="000159B8"/>
    <w:rsid w:val="00015A35"/>
    <w:rsid w:val="00015B75"/>
    <w:rsid w:val="00016484"/>
    <w:rsid w:val="000164C9"/>
    <w:rsid w:val="0001659B"/>
    <w:rsid w:val="0001728E"/>
    <w:rsid w:val="0001729E"/>
    <w:rsid w:val="00017461"/>
    <w:rsid w:val="00017956"/>
    <w:rsid w:val="000179E1"/>
    <w:rsid w:val="00017ACB"/>
    <w:rsid w:val="00017B5F"/>
    <w:rsid w:val="00017B7B"/>
    <w:rsid w:val="00017BB6"/>
    <w:rsid w:val="00017C27"/>
    <w:rsid w:val="00017DFF"/>
    <w:rsid w:val="00017E90"/>
    <w:rsid w:val="0001DF50"/>
    <w:rsid w:val="000200A3"/>
    <w:rsid w:val="0002021D"/>
    <w:rsid w:val="00020292"/>
    <w:rsid w:val="000202EC"/>
    <w:rsid w:val="0002030C"/>
    <w:rsid w:val="0002030E"/>
    <w:rsid w:val="000204D9"/>
    <w:rsid w:val="00020A34"/>
    <w:rsid w:val="00020AD8"/>
    <w:rsid w:val="00020B1F"/>
    <w:rsid w:val="00020C72"/>
    <w:rsid w:val="00020DA0"/>
    <w:rsid w:val="00020E8B"/>
    <w:rsid w:val="00020F07"/>
    <w:rsid w:val="00021214"/>
    <w:rsid w:val="0002138F"/>
    <w:rsid w:val="00021478"/>
    <w:rsid w:val="000214F3"/>
    <w:rsid w:val="0002156C"/>
    <w:rsid w:val="00021C6F"/>
    <w:rsid w:val="00021CAC"/>
    <w:rsid w:val="00021EC0"/>
    <w:rsid w:val="00021FC9"/>
    <w:rsid w:val="00022275"/>
    <w:rsid w:val="00022286"/>
    <w:rsid w:val="00022590"/>
    <w:rsid w:val="00022A64"/>
    <w:rsid w:val="00022BB0"/>
    <w:rsid w:val="00022CC4"/>
    <w:rsid w:val="00022EF0"/>
    <w:rsid w:val="0002386B"/>
    <w:rsid w:val="000238B8"/>
    <w:rsid w:val="00023C42"/>
    <w:rsid w:val="00023C8E"/>
    <w:rsid w:val="00023DA0"/>
    <w:rsid w:val="00023DDB"/>
    <w:rsid w:val="00023FA5"/>
    <w:rsid w:val="00024044"/>
    <w:rsid w:val="00024143"/>
    <w:rsid w:val="00024335"/>
    <w:rsid w:val="00024557"/>
    <w:rsid w:val="000245D1"/>
    <w:rsid w:val="00024722"/>
    <w:rsid w:val="00024D70"/>
    <w:rsid w:val="000250C8"/>
    <w:rsid w:val="00025133"/>
    <w:rsid w:val="00025259"/>
    <w:rsid w:val="000253D5"/>
    <w:rsid w:val="000257D9"/>
    <w:rsid w:val="00025945"/>
    <w:rsid w:val="00025B52"/>
    <w:rsid w:val="00025C90"/>
    <w:rsid w:val="00025F89"/>
    <w:rsid w:val="0002631D"/>
    <w:rsid w:val="0002641E"/>
    <w:rsid w:val="00026858"/>
    <w:rsid w:val="00026A68"/>
    <w:rsid w:val="00026B93"/>
    <w:rsid w:val="00026D81"/>
    <w:rsid w:val="00026EFA"/>
    <w:rsid w:val="00026FFF"/>
    <w:rsid w:val="00027870"/>
    <w:rsid w:val="000278CB"/>
    <w:rsid w:val="00027C85"/>
    <w:rsid w:val="00027C8E"/>
    <w:rsid w:val="00027C9D"/>
    <w:rsid w:val="00027CEB"/>
    <w:rsid w:val="00027D3E"/>
    <w:rsid w:val="0002C997"/>
    <w:rsid w:val="0003009D"/>
    <w:rsid w:val="00030760"/>
    <w:rsid w:val="00030A49"/>
    <w:rsid w:val="00030B3E"/>
    <w:rsid w:val="00030C86"/>
    <w:rsid w:val="00030CF3"/>
    <w:rsid w:val="00030EAE"/>
    <w:rsid w:val="00030FCA"/>
    <w:rsid w:val="00031008"/>
    <w:rsid w:val="000311A3"/>
    <w:rsid w:val="000313F1"/>
    <w:rsid w:val="00031544"/>
    <w:rsid w:val="00031823"/>
    <w:rsid w:val="000318AB"/>
    <w:rsid w:val="000319D2"/>
    <w:rsid w:val="00031D9F"/>
    <w:rsid w:val="00031E5D"/>
    <w:rsid w:val="0003218A"/>
    <w:rsid w:val="00032277"/>
    <w:rsid w:val="000323DB"/>
    <w:rsid w:val="00032920"/>
    <w:rsid w:val="00032952"/>
    <w:rsid w:val="00032A8D"/>
    <w:rsid w:val="00032F20"/>
    <w:rsid w:val="0003320C"/>
    <w:rsid w:val="00033285"/>
    <w:rsid w:val="0003361B"/>
    <w:rsid w:val="000336B4"/>
    <w:rsid w:val="0003390E"/>
    <w:rsid w:val="00033C3A"/>
    <w:rsid w:val="00033CCF"/>
    <w:rsid w:val="00033DC9"/>
    <w:rsid w:val="00033E4E"/>
    <w:rsid w:val="00033EED"/>
    <w:rsid w:val="00033FF9"/>
    <w:rsid w:val="00034845"/>
    <w:rsid w:val="00034B86"/>
    <w:rsid w:val="00034C9A"/>
    <w:rsid w:val="00034D26"/>
    <w:rsid w:val="00034D37"/>
    <w:rsid w:val="000351A1"/>
    <w:rsid w:val="00035336"/>
    <w:rsid w:val="0003564C"/>
    <w:rsid w:val="000358E9"/>
    <w:rsid w:val="000359AB"/>
    <w:rsid w:val="00035A83"/>
    <w:rsid w:val="00035CD4"/>
    <w:rsid w:val="00035D70"/>
    <w:rsid w:val="00035DF0"/>
    <w:rsid w:val="00035E34"/>
    <w:rsid w:val="00035F3F"/>
    <w:rsid w:val="00035F69"/>
    <w:rsid w:val="00036783"/>
    <w:rsid w:val="00037181"/>
    <w:rsid w:val="0003723E"/>
    <w:rsid w:val="00037336"/>
    <w:rsid w:val="00037387"/>
    <w:rsid w:val="00037417"/>
    <w:rsid w:val="00037676"/>
    <w:rsid w:val="00037841"/>
    <w:rsid w:val="000378D0"/>
    <w:rsid w:val="000379E4"/>
    <w:rsid w:val="00037BB6"/>
    <w:rsid w:val="00037BD3"/>
    <w:rsid w:val="00037C6A"/>
    <w:rsid w:val="00037DE5"/>
    <w:rsid w:val="00037EC7"/>
    <w:rsid w:val="00037FE6"/>
    <w:rsid w:val="00040085"/>
    <w:rsid w:val="000402D7"/>
    <w:rsid w:val="000403DB"/>
    <w:rsid w:val="000407DA"/>
    <w:rsid w:val="00040D29"/>
    <w:rsid w:val="00040D8F"/>
    <w:rsid w:val="00040F1F"/>
    <w:rsid w:val="000411BF"/>
    <w:rsid w:val="000411F9"/>
    <w:rsid w:val="00041219"/>
    <w:rsid w:val="00041478"/>
    <w:rsid w:val="00041564"/>
    <w:rsid w:val="00041674"/>
    <w:rsid w:val="00041761"/>
    <w:rsid w:val="0004181A"/>
    <w:rsid w:val="00041A6C"/>
    <w:rsid w:val="00041EFD"/>
    <w:rsid w:val="00041F89"/>
    <w:rsid w:val="00041FDD"/>
    <w:rsid w:val="0004208B"/>
    <w:rsid w:val="0004220E"/>
    <w:rsid w:val="00042621"/>
    <w:rsid w:val="00042770"/>
    <w:rsid w:val="00042883"/>
    <w:rsid w:val="000429AD"/>
    <w:rsid w:val="00042C7C"/>
    <w:rsid w:val="000433B0"/>
    <w:rsid w:val="00043745"/>
    <w:rsid w:val="000438A8"/>
    <w:rsid w:val="00043985"/>
    <w:rsid w:val="00043D04"/>
    <w:rsid w:val="00043E7F"/>
    <w:rsid w:val="00043F35"/>
    <w:rsid w:val="0004406E"/>
    <w:rsid w:val="0004417D"/>
    <w:rsid w:val="000441FE"/>
    <w:rsid w:val="00044489"/>
    <w:rsid w:val="000444B7"/>
    <w:rsid w:val="00044512"/>
    <w:rsid w:val="00044542"/>
    <w:rsid w:val="00044BBB"/>
    <w:rsid w:val="00044D5E"/>
    <w:rsid w:val="00044F72"/>
    <w:rsid w:val="00045044"/>
    <w:rsid w:val="000450AF"/>
    <w:rsid w:val="0004536B"/>
    <w:rsid w:val="00045453"/>
    <w:rsid w:val="000459B1"/>
    <w:rsid w:val="000459DD"/>
    <w:rsid w:val="00045B55"/>
    <w:rsid w:val="00046160"/>
    <w:rsid w:val="0004616E"/>
    <w:rsid w:val="000463AD"/>
    <w:rsid w:val="000463AE"/>
    <w:rsid w:val="00046489"/>
    <w:rsid w:val="000464B7"/>
    <w:rsid w:val="00046532"/>
    <w:rsid w:val="000467AD"/>
    <w:rsid w:val="000467E8"/>
    <w:rsid w:val="00046869"/>
    <w:rsid w:val="00046A1F"/>
    <w:rsid w:val="00046B91"/>
    <w:rsid w:val="00046C68"/>
    <w:rsid w:val="00046DBA"/>
    <w:rsid w:val="0004701C"/>
    <w:rsid w:val="000475B1"/>
    <w:rsid w:val="000476E3"/>
    <w:rsid w:val="000477B2"/>
    <w:rsid w:val="00047A3F"/>
    <w:rsid w:val="00047BA5"/>
    <w:rsid w:val="00047E3E"/>
    <w:rsid w:val="00047FC7"/>
    <w:rsid w:val="0005009D"/>
    <w:rsid w:val="0005083B"/>
    <w:rsid w:val="00050B66"/>
    <w:rsid w:val="00050C62"/>
    <w:rsid w:val="00050DE5"/>
    <w:rsid w:val="00050F2E"/>
    <w:rsid w:val="000513DE"/>
    <w:rsid w:val="000514E8"/>
    <w:rsid w:val="000515E9"/>
    <w:rsid w:val="000516BC"/>
    <w:rsid w:val="00051863"/>
    <w:rsid w:val="000518BC"/>
    <w:rsid w:val="00051BD5"/>
    <w:rsid w:val="000524EA"/>
    <w:rsid w:val="00052642"/>
    <w:rsid w:val="000527D5"/>
    <w:rsid w:val="00052992"/>
    <w:rsid w:val="00052CD2"/>
    <w:rsid w:val="00052E6A"/>
    <w:rsid w:val="00052F92"/>
    <w:rsid w:val="00052FAC"/>
    <w:rsid w:val="000530DD"/>
    <w:rsid w:val="00053243"/>
    <w:rsid w:val="00053349"/>
    <w:rsid w:val="0005334E"/>
    <w:rsid w:val="00053587"/>
    <w:rsid w:val="0005368E"/>
    <w:rsid w:val="000539BA"/>
    <w:rsid w:val="00053BDE"/>
    <w:rsid w:val="00053C94"/>
    <w:rsid w:val="00053F8F"/>
    <w:rsid w:val="0005451F"/>
    <w:rsid w:val="00054A48"/>
    <w:rsid w:val="00054AD9"/>
    <w:rsid w:val="00055106"/>
    <w:rsid w:val="000554E2"/>
    <w:rsid w:val="000555E5"/>
    <w:rsid w:val="0005566E"/>
    <w:rsid w:val="000556A9"/>
    <w:rsid w:val="0005592D"/>
    <w:rsid w:val="00055B10"/>
    <w:rsid w:val="00055B85"/>
    <w:rsid w:val="00055C96"/>
    <w:rsid w:val="00055D5D"/>
    <w:rsid w:val="00056421"/>
    <w:rsid w:val="000564F1"/>
    <w:rsid w:val="000565EA"/>
    <w:rsid w:val="0005673F"/>
    <w:rsid w:val="00056785"/>
    <w:rsid w:val="0005698F"/>
    <w:rsid w:val="000569A3"/>
    <w:rsid w:val="00056B93"/>
    <w:rsid w:val="00056E45"/>
    <w:rsid w:val="00056E7E"/>
    <w:rsid w:val="00057005"/>
    <w:rsid w:val="00057044"/>
    <w:rsid w:val="00057422"/>
    <w:rsid w:val="00057812"/>
    <w:rsid w:val="0005795C"/>
    <w:rsid w:val="00057B9E"/>
    <w:rsid w:val="00057F5B"/>
    <w:rsid w:val="0006001B"/>
    <w:rsid w:val="00060183"/>
    <w:rsid w:val="0006018A"/>
    <w:rsid w:val="000601F4"/>
    <w:rsid w:val="00060447"/>
    <w:rsid w:val="00060AE7"/>
    <w:rsid w:val="00060C17"/>
    <w:rsid w:val="00060CF8"/>
    <w:rsid w:val="00060D84"/>
    <w:rsid w:val="0006106E"/>
    <w:rsid w:val="000610A0"/>
    <w:rsid w:val="000610A7"/>
    <w:rsid w:val="000614B8"/>
    <w:rsid w:val="00061593"/>
    <w:rsid w:val="000615A8"/>
    <w:rsid w:val="000615B5"/>
    <w:rsid w:val="00061647"/>
    <w:rsid w:val="00061822"/>
    <w:rsid w:val="00061BC9"/>
    <w:rsid w:val="00061C17"/>
    <w:rsid w:val="00062252"/>
    <w:rsid w:val="000623B1"/>
    <w:rsid w:val="00062474"/>
    <w:rsid w:val="00062560"/>
    <w:rsid w:val="000628C3"/>
    <w:rsid w:val="00062C76"/>
    <w:rsid w:val="00062EF0"/>
    <w:rsid w:val="000630CA"/>
    <w:rsid w:val="0006346B"/>
    <w:rsid w:val="0006368F"/>
    <w:rsid w:val="0006373A"/>
    <w:rsid w:val="00063B04"/>
    <w:rsid w:val="00063B68"/>
    <w:rsid w:val="00063C44"/>
    <w:rsid w:val="00063DC2"/>
    <w:rsid w:val="00064436"/>
    <w:rsid w:val="000646B6"/>
    <w:rsid w:val="00064772"/>
    <w:rsid w:val="000649A5"/>
    <w:rsid w:val="00064BF7"/>
    <w:rsid w:val="00064E83"/>
    <w:rsid w:val="00064EA1"/>
    <w:rsid w:val="00064FDD"/>
    <w:rsid w:val="000650A5"/>
    <w:rsid w:val="000650E9"/>
    <w:rsid w:val="00065598"/>
    <w:rsid w:val="00065614"/>
    <w:rsid w:val="000658A7"/>
    <w:rsid w:val="000658FC"/>
    <w:rsid w:val="0006608A"/>
    <w:rsid w:val="000660BE"/>
    <w:rsid w:val="000660C8"/>
    <w:rsid w:val="00066277"/>
    <w:rsid w:val="00066560"/>
    <w:rsid w:val="000668AB"/>
    <w:rsid w:val="00066AB0"/>
    <w:rsid w:val="00066B77"/>
    <w:rsid w:val="00066CD6"/>
    <w:rsid w:val="00067284"/>
    <w:rsid w:val="00067358"/>
    <w:rsid w:val="0006740A"/>
    <w:rsid w:val="000674DC"/>
    <w:rsid w:val="000674DF"/>
    <w:rsid w:val="0006765D"/>
    <w:rsid w:val="000676AC"/>
    <w:rsid w:val="00067861"/>
    <w:rsid w:val="00067C6F"/>
    <w:rsid w:val="00067D9A"/>
    <w:rsid w:val="00067E1F"/>
    <w:rsid w:val="00070201"/>
    <w:rsid w:val="000705F3"/>
    <w:rsid w:val="00070925"/>
    <w:rsid w:val="000716FF"/>
    <w:rsid w:val="000718A2"/>
    <w:rsid w:val="0007198D"/>
    <w:rsid w:val="00071F4A"/>
    <w:rsid w:val="00072090"/>
    <w:rsid w:val="00072176"/>
    <w:rsid w:val="000721A7"/>
    <w:rsid w:val="0007232D"/>
    <w:rsid w:val="000725D0"/>
    <w:rsid w:val="00072A84"/>
    <w:rsid w:val="00072B9D"/>
    <w:rsid w:val="00072BF0"/>
    <w:rsid w:val="00072EEE"/>
    <w:rsid w:val="00072F00"/>
    <w:rsid w:val="00072FB7"/>
    <w:rsid w:val="00073062"/>
    <w:rsid w:val="00073218"/>
    <w:rsid w:val="00073294"/>
    <w:rsid w:val="0007374D"/>
    <w:rsid w:val="000738F1"/>
    <w:rsid w:val="00073B8A"/>
    <w:rsid w:val="00073CC8"/>
    <w:rsid w:val="00073CEF"/>
    <w:rsid w:val="00073F41"/>
    <w:rsid w:val="000742C4"/>
    <w:rsid w:val="0007431A"/>
    <w:rsid w:val="0007436E"/>
    <w:rsid w:val="0007441E"/>
    <w:rsid w:val="0007449B"/>
    <w:rsid w:val="00074889"/>
    <w:rsid w:val="00074A82"/>
    <w:rsid w:val="00074D7E"/>
    <w:rsid w:val="00074F93"/>
    <w:rsid w:val="0007514E"/>
    <w:rsid w:val="0007520A"/>
    <w:rsid w:val="00075368"/>
    <w:rsid w:val="000753CC"/>
    <w:rsid w:val="000754F3"/>
    <w:rsid w:val="0007553A"/>
    <w:rsid w:val="0007559F"/>
    <w:rsid w:val="000755B8"/>
    <w:rsid w:val="0007580F"/>
    <w:rsid w:val="00075975"/>
    <w:rsid w:val="00075A14"/>
    <w:rsid w:val="00075AE9"/>
    <w:rsid w:val="00075B9D"/>
    <w:rsid w:val="00075C73"/>
    <w:rsid w:val="00075DB7"/>
    <w:rsid w:val="00075ECF"/>
    <w:rsid w:val="00076006"/>
    <w:rsid w:val="00076049"/>
    <w:rsid w:val="00076115"/>
    <w:rsid w:val="00076155"/>
    <w:rsid w:val="000762CB"/>
    <w:rsid w:val="0007641D"/>
    <w:rsid w:val="0007665E"/>
    <w:rsid w:val="000767C1"/>
    <w:rsid w:val="00076A9C"/>
    <w:rsid w:val="00076C08"/>
    <w:rsid w:val="00077056"/>
    <w:rsid w:val="000770CD"/>
    <w:rsid w:val="0007727A"/>
    <w:rsid w:val="000772BC"/>
    <w:rsid w:val="0007734A"/>
    <w:rsid w:val="00077C0E"/>
    <w:rsid w:val="00077CBC"/>
    <w:rsid w:val="00077CDF"/>
    <w:rsid w:val="00077DA4"/>
    <w:rsid w:val="00077E27"/>
    <w:rsid w:val="00077E97"/>
    <w:rsid w:val="00077FC8"/>
    <w:rsid w:val="000800E5"/>
    <w:rsid w:val="00080363"/>
    <w:rsid w:val="0008036B"/>
    <w:rsid w:val="000806D4"/>
    <w:rsid w:val="0008108E"/>
    <w:rsid w:val="00081535"/>
    <w:rsid w:val="0008160F"/>
    <w:rsid w:val="00081C53"/>
    <w:rsid w:val="00081FDB"/>
    <w:rsid w:val="0008218C"/>
    <w:rsid w:val="00082AC5"/>
    <w:rsid w:val="00082BF8"/>
    <w:rsid w:val="0008301C"/>
    <w:rsid w:val="00083077"/>
    <w:rsid w:val="000830DB"/>
    <w:rsid w:val="00083103"/>
    <w:rsid w:val="00083854"/>
    <w:rsid w:val="00083960"/>
    <w:rsid w:val="000839E1"/>
    <w:rsid w:val="00083E21"/>
    <w:rsid w:val="00083EBF"/>
    <w:rsid w:val="00084008"/>
    <w:rsid w:val="00084428"/>
    <w:rsid w:val="00084566"/>
    <w:rsid w:val="00084944"/>
    <w:rsid w:val="000849E1"/>
    <w:rsid w:val="00084AF0"/>
    <w:rsid w:val="000851EB"/>
    <w:rsid w:val="00085439"/>
    <w:rsid w:val="000854D1"/>
    <w:rsid w:val="000858F8"/>
    <w:rsid w:val="00085933"/>
    <w:rsid w:val="00085979"/>
    <w:rsid w:val="00085B07"/>
    <w:rsid w:val="00085F0A"/>
    <w:rsid w:val="000863C3"/>
    <w:rsid w:val="00086426"/>
    <w:rsid w:val="0008686B"/>
    <w:rsid w:val="00086A66"/>
    <w:rsid w:val="00086E50"/>
    <w:rsid w:val="0008711E"/>
    <w:rsid w:val="0008718C"/>
    <w:rsid w:val="000871A1"/>
    <w:rsid w:val="00087331"/>
    <w:rsid w:val="00087518"/>
    <w:rsid w:val="0008798C"/>
    <w:rsid w:val="00087AB6"/>
    <w:rsid w:val="00087BC3"/>
    <w:rsid w:val="00087D4F"/>
    <w:rsid w:val="00087FD2"/>
    <w:rsid w:val="00090227"/>
    <w:rsid w:val="0009033A"/>
    <w:rsid w:val="00090678"/>
    <w:rsid w:val="00090709"/>
    <w:rsid w:val="0009078A"/>
    <w:rsid w:val="000907BA"/>
    <w:rsid w:val="00090B3C"/>
    <w:rsid w:val="00090C05"/>
    <w:rsid w:val="00090D3A"/>
    <w:rsid w:val="00090FF9"/>
    <w:rsid w:val="00091145"/>
    <w:rsid w:val="0009137A"/>
    <w:rsid w:val="0009151C"/>
    <w:rsid w:val="00091608"/>
    <w:rsid w:val="00091B19"/>
    <w:rsid w:val="00091BBC"/>
    <w:rsid w:val="00091F7E"/>
    <w:rsid w:val="0009228D"/>
    <w:rsid w:val="00092315"/>
    <w:rsid w:val="00092577"/>
    <w:rsid w:val="0009270B"/>
    <w:rsid w:val="0009272C"/>
    <w:rsid w:val="0009288E"/>
    <w:rsid w:val="00092D9F"/>
    <w:rsid w:val="0009312A"/>
    <w:rsid w:val="0009340E"/>
    <w:rsid w:val="00093602"/>
    <w:rsid w:val="00093C3E"/>
    <w:rsid w:val="00093D5D"/>
    <w:rsid w:val="00093E06"/>
    <w:rsid w:val="00093F81"/>
    <w:rsid w:val="00094005"/>
    <w:rsid w:val="000942A7"/>
    <w:rsid w:val="00094300"/>
    <w:rsid w:val="00094400"/>
    <w:rsid w:val="000946BF"/>
    <w:rsid w:val="00094A0B"/>
    <w:rsid w:val="000955E3"/>
    <w:rsid w:val="000957CA"/>
    <w:rsid w:val="00095F5F"/>
    <w:rsid w:val="00095F7F"/>
    <w:rsid w:val="00095F96"/>
    <w:rsid w:val="00095FA8"/>
    <w:rsid w:val="00095FB4"/>
    <w:rsid w:val="0009608F"/>
    <w:rsid w:val="000962AB"/>
    <w:rsid w:val="00096362"/>
    <w:rsid w:val="000963C6"/>
    <w:rsid w:val="000963D1"/>
    <w:rsid w:val="000964F7"/>
    <w:rsid w:val="000965BF"/>
    <w:rsid w:val="0009669F"/>
    <w:rsid w:val="00096A2F"/>
    <w:rsid w:val="00096D34"/>
    <w:rsid w:val="00096D8B"/>
    <w:rsid w:val="000977E0"/>
    <w:rsid w:val="00097E27"/>
    <w:rsid w:val="00097FC2"/>
    <w:rsid w:val="000A01AF"/>
    <w:rsid w:val="000A0235"/>
    <w:rsid w:val="000A067E"/>
    <w:rsid w:val="000A077A"/>
    <w:rsid w:val="000A0886"/>
    <w:rsid w:val="000A08A3"/>
    <w:rsid w:val="000A08AD"/>
    <w:rsid w:val="000A08D7"/>
    <w:rsid w:val="000A0AD5"/>
    <w:rsid w:val="000A0C2C"/>
    <w:rsid w:val="000A0DE1"/>
    <w:rsid w:val="000A0E13"/>
    <w:rsid w:val="000A10C3"/>
    <w:rsid w:val="000A11EC"/>
    <w:rsid w:val="000A128A"/>
    <w:rsid w:val="000A13F4"/>
    <w:rsid w:val="000A1487"/>
    <w:rsid w:val="000A17AB"/>
    <w:rsid w:val="000A1856"/>
    <w:rsid w:val="000A1923"/>
    <w:rsid w:val="000A19BA"/>
    <w:rsid w:val="000A1C17"/>
    <w:rsid w:val="000A1C4D"/>
    <w:rsid w:val="000A1D5C"/>
    <w:rsid w:val="000A1F80"/>
    <w:rsid w:val="000A1FDE"/>
    <w:rsid w:val="000A2152"/>
    <w:rsid w:val="000A2322"/>
    <w:rsid w:val="000A23C1"/>
    <w:rsid w:val="000A2445"/>
    <w:rsid w:val="000A28F4"/>
    <w:rsid w:val="000A2BCC"/>
    <w:rsid w:val="000A2C27"/>
    <w:rsid w:val="000A2CE8"/>
    <w:rsid w:val="000A2D11"/>
    <w:rsid w:val="000A2EE3"/>
    <w:rsid w:val="000A2FBF"/>
    <w:rsid w:val="000A3309"/>
    <w:rsid w:val="000A337D"/>
    <w:rsid w:val="000A342B"/>
    <w:rsid w:val="000A386C"/>
    <w:rsid w:val="000A3890"/>
    <w:rsid w:val="000A397C"/>
    <w:rsid w:val="000A3C8A"/>
    <w:rsid w:val="000A3CD7"/>
    <w:rsid w:val="000A3CFC"/>
    <w:rsid w:val="000A3DB8"/>
    <w:rsid w:val="000A4082"/>
    <w:rsid w:val="000A4112"/>
    <w:rsid w:val="000A4792"/>
    <w:rsid w:val="000A4B6E"/>
    <w:rsid w:val="000A4B85"/>
    <w:rsid w:val="000A505D"/>
    <w:rsid w:val="000A5369"/>
    <w:rsid w:val="000A55E7"/>
    <w:rsid w:val="000A5706"/>
    <w:rsid w:val="000A5727"/>
    <w:rsid w:val="000A5A00"/>
    <w:rsid w:val="000A5C64"/>
    <w:rsid w:val="000A5CFE"/>
    <w:rsid w:val="000A5D9B"/>
    <w:rsid w:val="000A5DF7"/>
    <w:rsid w:val="000A602A"/>
    <w:rsid w:val="000A612D"/>
    <w:rsid w:val="000A6153"/>
    <w:rsid w:val="000A630A"/>
    <w:rsid w:val="000A649D"/>
    <w:rsid w:val="000A6740"/>
    <w:rsid w:val="000A67E2"/>
    <w:rsid w:val="000A6841"/>
    <w:rsid w:val="000A6A47"/>
    <w:rsid w:val="000A6A93"/>
    <w:rsid w:val="000A6DA4"/>
    <w:rsid w:val="000A6EF6"/>
    <w:rsid w:val="000A6F34"/>
    <w:rsid w:val="000A7022"/>
    <w:rsid w:val="000A73B2"/>
    <w:rsid w:val="000A7427"/>
    <w:rsid w:val="000A7464"/>
    <w:rsid w:val="000A798E"/>
    <w:rsid w:val="000A7A3D"/>
    <w:rsid w:val="000A7C76"/>
    <w:rsid w:val="000A7D94"/>
    <w:rsid w:val="000B0059"/>
    <w:rsid w:val="000B0195"/>
    <w:rsid w:val="000B0442"/>
    <w:rsid w:val="000B045E"/>
    <w:rsid w:val="000B06EA"/>
    <w:rsid w:val="000B0823"/>
    <w:rsid w:val="000B0AD8"/>
    <w:rsid w:val="000B0B95"/>
    <w:rsid w:val="000B0BCF"/>
    <w:rsid w:val="000B0BFA"/>
    <w:rsid w:val="000B0D4C"/>
    <w:rsid w:val="000B0D59"/>
    <w:rsid w:val="000B0E47"/>
    <w:rsid w:val="000B1307"/>
    <w:rsid w:val="000B15BF"/>
    <w:rsid w:val="000B16B9"/>
    <w:rsid w:val="000B16BA"/>
    <w:rsid w:val="000B1846"/>
    <w:rsid w:val="000B196B"/>
    <w:rsid w:val="000B1D7B"/>
    <w:rsid w:val="000B1E32"/>
    <w:rsid w:val="000B2331"/>
    <w:rsid w:val="000B23F0"/>
    <w:rsid w:val="000B261E"/>
    <w:rsid w:val="000B26CE"/>
    <w:rsid w:val="000B2766"/>
    <w:rsid w:val="000B2929"/>
    <w:rsid w:val="000B2946"/>
    <w:rsid w:val="000B2B02"/>
    <w:rsid w:val="000B2BC5"/>
    <w:rsid w:val="000B2BD0"/>
    <w:rsid w:val="000B2D17"/>
    <w:rsid w:val="000B2E4B"/>
    <w:rsid w:val="000B3628"/>
    <w:rsid w:val="000B3A72"/>
    <w:rsid w:val="000B3AE5"/>
    <w:rsid w:val="000B3B8B"/>
    <w:rsid w:val="000B3D5E"/>
    <w:rsid w:val="000B3D88"/>
    <w:rsid w:val="000B3E23"/>
    <w:rsid w:val="000B40EA"/>
    <w:rsid w:val="000B41DF"/>
    <w:rsid w:val="000B42A8"/>
    <w:rsid w:val="000B4460"/>
    <w:rsid w:val="000B451F"/>
    <w:rsid w:val="000B49CA"/>
    <w:rsid w:val="000B4D5A"/>
    <w:rsid w:val="000B4FE9"/>
    <w:rsid w:val="000B51E1"/>
    <w:rsid w:val="000B5330"/>
    <w:rsid w:val="000B56E3"/>
    <w:rsid w:val="000B5ED0"/>
    <w:rsid w:val="000B621E"/>
    <w:rsid w:val="000B650B"/>
    <w:rsid w:val="000B6724"/>
    <w:rsid w:val="000B6A6F"/>
    <w:rsid w:val="000B6D39"/>
    <w:rsid w:val="000B6F18"/>
    <w:rsid w:val="000B7351"/>
    <w:rsid w:val="000B7924"/>
    <w:rsid w:val="000B7AB1"/>
    <w:rsid w:val="000B7C6F"/>
    <w:rsid w:val="000C0251"/>
    <w:rsid w:val="000C07D7"/>
    <w:rsid w:val="000C07F8"/>
    <w:rsid w:val="000C09C7"/>
    <w:rsid w:val="000C0C04"/>
    <w:rsid w:val="000C0C12"/>
    <w:rsid w:val="000C0D7C"/>
    <w:rsid w:val="000C0DF6"/>
    <w:rsid w:val="000C0F3C"/>
    <w:rsid w:val="000C1204"/>
    <w:rsid w:val="000C12CE"/>
    <w:rsid w:val="000C1439"/>
    <w:rsid w:val="000C19A3"/>
    <w:rsid w:val="000C1CDC"/>
    <w:rsid w:val="000C1E39"/>
    <w:rsid w:val="000C1EC9"/>
    <w:rsid w:val="000C21A9"/>
    <w:rsid w:val="000C21FA"/>
    <w:rsid w:val="000C220E"/>
    <w:rsid w:val="000C2781"/>
    <w:rsid w:val="000C28A5"/>
    <w:rsid w:val="000C291D"/>
    <w:rsid w:val="000C2A02"/>
    <w:rsid w:val="000C2DCD"/>
    <w:rsid w:val="000C3574"/>
    <w:rsid w:val="000C35AC"/>
    <w:rsid w:val="000C3C56"/>
    <w:rsid w:val="000C3D90"/>
    <w:rsid w:val="000C3E30"/>
    <w:rsid w:val="000C3E55"/>
    <w:rsid w:val="000C4051"/>
    <w:rsid w:val="000C41E4"/>
    <w:rsid w:val="000C421D"/>
    <w:rsid w:val="000C43A9"/>
    <w:rsid w:val="000C4487"/>
    <w:rsid w:val="000C4896"/>
    <w:rsid w:val="000C4967"/>
    <w:rsid w:val="000C49E4"/>
    <w:rsid w:val="000C4A9C"/>
    <w:rsid w:val="000C5205"/>
    <w:rsid w:val="000C537D"/>
    <w:rsid w:val="000C565D"/>
    <w:rsid w:val="000C57F3"/>
    <w:rsid w:val="000C58F1"/>
    <w:rsid w:val="000C5A36"/>
    <w:rsid w:val="000C5CAB"/>
    <w:rsid w:val="000C5EDE"/>
    <w:rsid w:val="000C5F6C"/>
    <w:rsid w:val="000C5F72"/>
    <w:rsid w:val="000C5FBC"/>
    <w:rsid w:val="000C60B1"/>
    <w:rsid w:val="000C610D"/>
    <w:rsid w:val="000C62F5"/>
    <w:rsid w:val="000C6667"/>
    <w:rsid w:val="000C6AFE"/>
    <w:rsid w:val="000C6B8D"/>
    <w:rsid w:val="000C6B99"/>
    <w:rsid w:val="000C7009"/>
    <w:rsid w:val="000C77C8"/>
    <w:rsid w:val="000C7905"/>
    <w:rsid w:val="000C7A2C"/>
    <w:rsid w:val="000C7CC4"/>
    <w:rsid w:val="000C7E1F"/>
    <w:rsid w:val="000D02AB"/>
    <w:rsid w:val="000D0670"/>
    <w:rsid w:val="000D06F1"/>
    <w:rsid w:val="000D09B1"/>
    <w:rsid w:val="000D0A04"/>
    <w:rsid w:val="000D0B87"/>
    <w:rsid w:val="000D0B89"/>
    <w:rsid w:val="000D10A2"/>
    <w:rsid w:val="000D11C3"/>
    <w:rsid w:val="000D149A"/>
    <w:rsid w:val="000D1598"/>
    <w:rsid w:val="000D1714"/>
    <w:rsid w:val="000D1ADD"/>
    <w:rsid w:val="000D1B81"/>
    <w:rsid w:val="000D1C61"/>
    <w:rsid w:val="000D1CDF"/>
    <w:rsid w:val="000D21F2"/>
    <w:rsid w:val="000D2296"/>
    <w:rsid w:val="000D230E"/>
    <w:rsid w:val="000D2311"/>
    <w:rsid w:val="000D24A0"/>
    <w:rsid w:val="000D26E9"/>
    <w:rsid w:val="000D2A5A"/>
    <w:rsid w:val="000D2C95"/>
    <w:rsid w:val="000D2CE1"/>
    <w:rsid w:val="000D2D40"/>
    <w:rsid w:val="000D2D78"/>
    <w:rsid w:val="000D2DB8"/>
    <w:rsid w:val="000D30ED"/>
    <w:rsid w:val="000D321F"/>
    <w:rsid w:val="000D3274"/>
    <w:rsid w:val="000D34F5"/>
    <w:rsid w:val="000D35F2"/>
    <w:rsid w:val="000D3866"/>
    <w:rsid w:val="000D3B75"/>
    <w:rsid w:val="000D3C7B"/>
    <w:rsid w:val="000D3F74"/>
    <w:rsid w:val="000D4004"/>
    <w:rsid w:val="000D4155"/>
    <w:rsid w:val="000D432E"/>
    <w:rsid w:val="000D44BA"/>
    <w:rsid w:val="000D44C0"/>
    <w:rsid w:val="000D460A"/>
    <w:rsid w:val="000D471A"/>
    <w:rsid w:val="000D48B5"/>
    <w:rsid w:val="000D494A"/>
    <w:rsid w:val="000D4B6C"/>
    <w:rsid w:val="000D5023"/>
    <w:rsid w:val="000D5246"/>
    <w:rsid w:val="000D52E3"/>
    <w:rsid w:val="000D55BA"/>
    <w:rsid w:val="000D568C"/>
    <w:rsid w:val="000D5825"/>
    <w:rsid w:val="000D5834"/>
    <w:rsid w:val="000D5C34"/>
    <w:rsid w:val="000D5C68"/>
    <w:rsid w:val="000D61FC"/>
    <w:rsid w:val="000D625B"/>
    <w:rsid w:val="000D6474"/>
    <w:rsid w:val="000D661B"/>
    <w:rsid w:val="000D6841"/>
    <w:rsid w:val="000D68D1"/>
    <w:rsid w:val="000D6D9B"/>
    <w:rsid w:val="000D6F5E"/>
    <w:rsid w:val="000D7020"/>
    <w:rsid w:val="000D703B"/>
    <w:rsid w:val="000D7151"/>
    <w:rsid w:val="000D7548"/>
    <w:rsid w:val="000D77F1"/>
    <w:rsid w:val="000D79D3"/>
    <w:rsid w:val="000D7E24"/>
    <w:rsid w:val="000E01AE"/>
    <w:rsid w:val="000E0256"/>
    <w:rsid w:val="000E0671"/>
    <w:rsid w:val="000E0713"/>
    <w:rsid w:val="000E0857"/>
    <w:rsid w:val="000E0904"/>
    <w:rsid w:val="000E0B57"/>
    <w:rsid w:val="000E0CEA"/>
    <w:rsid w:val="000E0DEE"/>
    <w:rsid w:val="000E0EE7"/>
    <w:rsid w:val="000E0FA0"/>
    <w:rsid w:val="000E138C"/>
    <w:rsid w:val="000E185C"/>
    <w:rsid w:val="000E192C"/>
    <w:rsid w:val="000E1A43"/>
    <w:rsid w:val="000E1C3A"/>
    <w:rsid w:val="000E1D8F"/>
    <w:rsid w:val="000E1DEE"/>
    <w:rsid w:val="000E21A4"/>
    <w:rsid w:val="000E21FA"/>
    <w:rsid w:val="000E23CF"/>
    <w:rsid w:val="000E25EB"/>
    <w:rsid w:val="000E276D"/>
    <w:rsid w:val="000E2C09"/>
    <w:rsid w:val="000E2CD5"/>
    <w:rsid w:val="000E2E04"/>
    <w:rsid w:val="000E3075"/>
    <w:rsid w:val="000E35CE"/>
    <w:rsid w:val="000E391D"/>
    <w:rsid w:val="000E398F"/>
    <w:rsid w:val="000E3A65"/>
    <w:rsid w:val="000E3C7C"/>
    <w:rsid w:val="000E3F78"/>
    <w:rsid w:val="000E45B5"/>
    <w:rsid w:val="000E47F3"/>
    <w:rsid w:val="000E4BAF"/>
    <w:rsid w:val="000E503C"/>
    <w:rsid w:val="000E5078"/>
    <w:rsid w:val="000E5160"/>
    <w:rsid w:val="000E5575"/>
    <w:rsid w:val="000E5AB5"/>
    <w:rsid w:val="000E5E36"/>
    <w:rsid w:val="000E611F"/>
    <w:rsid w:val="000E62ED"/>
    <w:rsid w:val="000E63C9"/>
    <w:rsid w:val="000E64C9"/>
    <w:rsid w:val="000E66BF"/>
    <w:rsid w:val="000E66C0"/>
    <w:rsid w:val="000E67F0"/>
    <w:rsid w:val="000E689C"/>
    <w:rsid w:val="000E68A2"/>
    <w:rsid w:val="000E6917"/>
    <w:rsid w:val="000E6962"/>
    <w:rsid w:val="000E69FC"/>
    <w:rsid w:val="000E6B3B"/>
    <w:rsid w:val="000E6BD4"/>
    <w:rsid w:val="000E6D09"/>
    <w:rsid w:val="000E6DB4"/>
    <w:rsid w:val="000E6DBE"/>
    <w:rsid w:val="000E6FB7"/>
    <w:rsid w:val="000E74D5"/>
    <w:rsid w:val="000E74EC"/>
    <w:rsid w:val="000E7E02"/>
    <w:rsid w:val="000F00E7"/>
    <w:rsid w:val="000F031A"/>
    <w:rsid w:val="000F0402"/>
    <w:rsid w:val="000F048E"/>
    <w:rsid w:val="000F072D"/>
    <w:rsid w:val="000F0984"/>
    <w:rsid w:val="000F09D7"/>
    <w:rsid w:val="000F0A23"/>
    <w:rsid w:val="000F0A25"/>
    <w:rsid w:val="000F0B14"/>
    <w:rsid w:val="000F11CD"/>
    <w:rsid w:val="000F1877"/>
    <w:rsid w:val="000F1C18"/>
    <w:rsid w:val="000F1F99"/>
    <w:rsid w:val="000F2028"/>
    <w:rsid w:val="000F23A1"/>
    <w:rsid w:val="000F2651"/>
    <w:rsid w:val="000F2801"/>
    <w:rsid w:val="000F2B7C"/>
    <w:rsid w:val="000F2B84"/>
    <w:rsid w:val="000F2CB4"/>
    <w:rsid w:val="000F2CD6"/>
    <w:rsid w:val="000F2D0D"/>
    <w:rsid w:val="000F2E79"/>
    <w:rsid w:val="000F33C0"/>
    <w:rsid w:val="000F347B"/>
    <w:rsid w:val="000F375B"/>
    <w:rsid w:val="000F38DD"/>
    <w:rsid w:val="000F39FD"/>
    <w:rsid w:val="000F3DA8"/>
    <w:rsid w:val="000F3E63"/>
    <w:rsid w:val="000F3FB9"/>
    <w:rsid w:val="000F452F"/>
    <w:rsid w:val="000F4832"/>
    <w:rsid w:val="000F4BAB"/>
    <w:rsid w:val="000F4E1D"/>
    <w:rsid w:val="000F54A3"/>
    <w:rsid w:val="000F5807"/>
    <w:rsid w:val="000F5861"/>
    <w:rsid w:val="000F5935"/>
    <w:rsid w:val="000F5AA4"/>
    <w:rsid w:val="000F5F8A"/>
    <w:rsid w:val="000F5F91"/>
    <w:rsid w:val="000F604E"/>
    <w:rsid w:val="000F6317"/>
    <w:rsid w:val="000F63DE"/>
    <w:rsid w:val="000F6517"/>
    <w:rsid w:val="000F663A"/>
    <w:rsid w:val="000F6738"/>
    <w:rsid w:val="000F6837"/>
    <w:rsid w:val="000F68A5"/>
    <w:rsid w:val="000F69B3"/>
    <w:rsid w:val="000F6A2E"/>
    <w:rsid w:val="000F6B12"/>
    <w:rsid w:val="000F6BC2"/>
    <w:rsid w:val="000F6BCF"/>
    <w:rsid w:val="000F6C24"/>
    <w:rsid w:val="000F6CBD"/>
    <w:rsid w:val="000F6E5D"/>
    <w:rsid w:val="000F6F2F"/>
    <w:rsid w:val="000F6F30"/>
    <w:rsid w:val="000F70E6"/>
    <w:rsid w:val="00100118"/>
    <w:rsid w:val="00100180"/>
    <w:rsid w:val="0010020F"/>
    <w:rsid w:val="001003F4"/>
    <w:rsid w:val="00100895"/>
    <w:rsid w:val="00100896"/>
    <w:rsid w:val="00100A28"/>
    <w:rsid w:val="00100A9D"/>
    <w:rsid w:val="00100B1E"/>
    <w:rsid w:val="00100B5B"/>
    <w:rsid w:val="00100C99"/>
    <w:rsid w:val="00100D3B"/>
    <w:rsid w:val="0010137D"/>
    <w:rsid w:val="001014BE"/>
    <w:rsid w:val="001018FE"/>
    <w:rsid w:val="00101CBF"/>
    <w:rsid w:val="00101D83"/>
    <w:rsid w:val="00101ED1"/>
    <w:rsid w:val="0010243A"/>
    <w:rsid w:val="001024A9"/>
    <w:rsid w:val="0010279E"/>
    <w:rsid w:val="00102A31"/>
    <w:rsid w:val="00102A54"/>
    <w:rsid w:val="00102F84"/>
    <w:rsid w:val="0010320E"/>
    <w:rsid w:val="00103282"/>
    <w:rsid w:val="0010352A"/>
    <w:rsid w:val="001037A6"/>
    <w:rsid w:val="001038F0"/>
    <w:rsid w:val="00103D0E"/>
    <w:rsid w:val="00103EA6"/>
    <w:rsid w:val="00103F5E"/>
    <w:rsid w:val="00103FB8"/>
    <w:rsid w:val="0010428A"/>
    <w:rsid w:val="00104737"/>
    <w:rsid w:val="00104A77"/>
    <w:rsid w:val="00104BAC"/>
    <w:rsid w:val="00104D19"/>
    <w:rsid w:val="001052E7"/>
    <w:rsid w:val="0010550B"/>
    <w:rsid w:val="00105819"/>
    <w:rsid w:val="001064C2"/>
    <w:rsid w:val="00106555"/>
    <w:rsid w:val="0010664C"/>
    <w:rsid w:val="00106740"/>
    <w:rsid w:val="0010699B"/>
    <w:rsid w:val="00106AFD"/>
    <w:rsid w:val="00106B4D"/>
    <w:rsid w:val="00106E5B"/>
    <w:rsid w:val="00106EB0"/>
    <w:rsid w:val="001071E9"/>
    <w:rsid w:val="0010721A"/>
    <w:rsid w:val="0010757E"/>
    <w:rsid w:val="00107727"/>
    <w:rsid w:val="001077AF"/>
    <w:rsid w:val="00107821"/>
    <w:rsid w:val="00107992"/>
    <w:rsid w:val="00107ABB"/>
    <w:rsid w:val="00107ACE"/>
    <w:rsid w:val="00107C19"/>
    <w:rsid w:val="00107DB0"/>
    <w:rsid w:val="0011015E"/>
    <w:rsid w:val="001103A8"/>
    <w:rsid w:val="001105B4"/>
    <w:rsid w:val="0011085A"/>
    <w:rsid w:val="0011092B"/>
    <w:rsid w:val="00110FD2"/>
    <w:rsid w:val="0011191C"/>
    <w:rsid w:val="00111B56"/>
    <w:rsid w:val="00111C89"/>
    <w:rsid w:val="00111CD9"/>
    <w:rsid w:val="00111F12"/>
    <w:rsid w:val="001121D0"/>
    <w:rsid w:val="001127B9"/>
    <w:rsid w:val="00112AC3"/>
    <w:rsid w:val="00112BD7"/>
    <w:rsid w:val="00112C17"/>
    <w:rsid w:val="00112C6B"/>
    <w:rsid w:val="00112E46"/>
    <w:rsid w:val="00112ED4"/>
    <w:rsid w:val="00112EF6"/>
    <w:rsid w:val="00112FD1"/>
    <w:rsid w:val="0011366C"/>
    <w:rsid w:val="001137C5"/>
    <w:rsid w:val="0011381D"/>
    <w:rsid w:val="0011384C"/>
    <w:rsid w:val="00113C54"/>
    <w:rsid w:val="00113C60"/>
    <w:rsid w:val="00113D8C"/>
    <w:rsid w:val="00113EA0"/>
    <w:rsid w:val="00113F30"/>
    <w:rsid w:val="00114006"/>
    <w:rsid w:val="0011401D"/>
    <w:rsid w:val="0011447E"/>
    <w:rsid w:val="0011453F"/>
    <w:rsid w:val="001145CA"/>
    <w:rsid w:val="00114601"/>
    <w:rsid w:val="001146EA"/>
    <w:rsid w:val="001147BF"/>
    <w:rsid w:val="00114ABC"/>
    <w:rsid w:val="00114BDF"/>
    <w:rsid w:val="00114C24"/>
    <w:rsid w:val="001152EA"/>
    <w:rsid w:val="001159CA"/>
    <w:rsid w:val="00115A48"/>
    <w:rsid w:val="00115B82"/>
    <w:rsid w:val="00115EE2"/>
    <w:rsid w:val="00116833"/>
    <w:rsid w:val="0011690E"/>
    <w:rsid w:val="00116AC0"/>
    <w:rsid w:val="00116B19"/>
    <w:rsid w:val="00117030"/>
    <w:rsid w:val="0011737B"/>
    <w:rsid w:val="00117409"/>
    <w:rsid w:val="0011747E"/>
    <w:rsid w:val="00117673"/>
    <w:rsid w:val="00117B8D"/>
    <w:rsid w:val="00117C0C"/>
    <w:rsid w:val="00117E32"/>
    <w:rsid w:val="00117E8D"/>
    <w:rsid w:val="00117EEF"/>
    <w:rsid w:val="00117F4C"/>
    <w:rsid w:val="001200A1"/>
    <w:rsid w:val="001200C8"/>
    <w:rsid w:val="001200F3"/>
    <w:rsid w:val="001201A3"/>
    <w:rsid w:val="0012031E"/>
    <w:rsid w:val="0012045D"/>
    <w:rsid w:val="00120681"/>
    <w:rsid w:val="00120A48"/>
    <w:rsid w:val="00120F56"/>
    <w:rsid w:val="00121475"/>
    <w:rsid w:val="00121510"/>
    <w:rsid w:val="00121831"/>
    <w:rsid w:val="00121E33"/>
    <w:rsid w:val="00121E8D"/>
    <w:rsid w:val="0012208D"/>
    <w:rsid w:val="00122387"/>
    <w:rsid w:val="00122558"/>
    <w:rsid w:val="0012263D"/>
    <w:rsid w:val="001227EF"/>
    <w:rsid w:val="00122BF4"/>
    <w:rsid w:val="00122F55"/>
    <w:rsid w:val="001231C2"/>
    <w:rsid w:val="001232B8"/>
    <w:rsid w:val="001232F5"/>
    <w:rsid w:val="001239DB"/>
    <w:rsid w:val="00123F2B"/>
    <w:rsid w:val="00124148"/>
    <w:rsid w:val="0012421D"/>
    <w:rsid w:val="00124549"/>
    <w:rsid w:val="001245D5"/>
    <w:rsid w:val="00124910"/>
    <w:rsid w:val="0012496B"/>
    <w:rsid w:val="0012499D"/>
    <w:rsid w:val="00124A26"/>
    <w:rsid w:val="00124B35"/>
    <w:rsid w:val="00124B5F"/>
    <w:rsid w:val="00124BA7"/>
    <w:rsid w:val="00124E93"/>
    <w:rsid w:val="00124F66"/>
    <w:rsid w:val="001250D1"/>
    <w:rsid w:val="00125179"/>
    <w:rsid w:val="00125249"/>
    <w:rsid w:val="00125B06"/>
    <w:rsid w:val="00126209"/>
    <w:rsid w:val="00126240"/>
    <w:rsid w:val="001262AF"/>
    <w:rsid w:val="001262D6"/>
    <w:rsid w:val="0012631F"/>
    <w:rsid w:val="001263EF"/>
    <w:rsid w:val="0012659F"/>
    <w:rsid w:val="00126791"/>
    <w:rsid w:val="00126ACF"/>
    <w:rsid w:val="00126EC4"/>
    <w:rsid w:val="001271B6"/>
    <w:rsid w:val="001271CF"/>
    <w:rsid w:val="001275FF"/>
    <w:rsid w:val="001276AD"/>
    <w:rsid w:val="00127793"/>
    <w:rsid w:val="00127825"/>
    <w:rsid w:val="0012784E"/>
    <w:rsid w:val="001279F8"/>
    <w:rsid w:val="00127A0F"/>
    <w:rsid w:val="00127D7A"/>
    <w:rsid w:val="0013007A"/>
    <w:rsid w:val="0013046F"/>
    <w:rsid w:val="00130505"/>
    <w:rsid w:val="00130696"/>
    <w:rsid w:val="00130754"/>
    <w:rsid w:val="001307DC"/>
    <w:rsid w:val="00130A4A"/>
    <w:rsid w:val="0013105E"/>
    <w:rsid w:val="001312F2"/>
    <w:rsid w:val="00131374"/>
    <w:rsid w:val="00131837"/>
    <w:rsid w:val="00131A83"/>
    <w:rsid w:val="00131B1B"/>
    <w:rsid w:val="00131ECC"/>
    <w:rsid w:val="00132276"/>
    <w:rsid w:val="00132372"/>
    <w:rsid w:val="00132577"/>
    <w:rsid w:val="0013270C"/>
    <w:rsid w:val="00132917"/>
    <w:rsid w:val="00132A65"/>
    <w:rsid w:val="00132B24"/>
    <w:rsid w:val="00132C2B"/>
    <w:rsid w:val="00132D2C"/>
    <w:rsid w:val="00132D37"/>
    <w:rsid w:val="00132E51"/>
    <w:rsid w:val="00132EF6"/>
    <w:rsid w:val="00133371"/>
    <w:rsid w:val="0013347F"/>
    <w:rsid w:val="0013381D"/>
    <w:rsid w:val="001338CA"/>
    <w:rsid w:val="00134310"/>
    <w:rsid w:val="0013431D"/>
    <w:rsid w:val="00134352"/>
    <w:rsid w:val="001344B8"/>
    <w:rsid w:val="00134627"/>
    <w:rsid w:val="00134691"/>
    <w:rsid w:val="00134A35"/>
    <w:rsid w:val="00134AAA"/>
    <w:rsid w:val="00134E01"/>
    <w:rsid w:val="00134F6B"/>
    <w:rsid w:val="001351C5"/>
    <w:rsid w:val="001356CF"/>
    <w:rsid w:val="00135841"/>
    <w:rsid w:val="00135846"/>
    <w:rsid w:val="00135C0F"/>
    <w:rsid w:val="00135E34"/>
    <w:rsid w:val="00135FC4"/>
    <w:rsid w:val="00136030"/>
    <w:rsid w:val="001362F3"/>
    <w:rsid w:val="001363E7"/>
    <w:rsid w:val="00136822"/>
    <w:rsid w:val="00136857"/>
    <w:rsid w:val="00136C3A"/>
    <w:rsid w:val="00136C50"/>
    <w:rsid w:val="00136CD9"/>
    <w:rsid w:val="00137055"/>
    <w:rsid w:val="00137241"/>
    <w:rsid w:val="0013797B"/>
    <w:rsid w:val="00137B0A"/>
    <w:rsid w:val="00137B4B"/>
    <w:rsid w:val="00137CAA"/>
    <w:rsid w:val="00137CF4"/>
    <w:rsid w:val="0014007E"/>
    <w:rsid w:val="00140122"/>
    <w:rsid w:val="001404D2"/>
    <w:rsid w:val="00140607"/>
    <w:rsid w:val="0014062A"/>
    <w:rsid w:val="00140789"/>
    <w:rsid w:val="001407F4"/>
    <w:rsid w:val="00140876"/>
    <w:rsid w:val="0014093F"/>
    <w:rsid w:val="00140A5D"/>
    <w:rsid w:val="00140E22"/>
    <w:rsid w:val="00140F52"/>
    <w:rsid w:val="0014104E"/>
    <w:rsid w:val="00141133"/>
    <w:rsid w:val="00141271"/>
    <w:rsid w:val="0014135F"/>
    <w:rsid w:val="00141450"/>
    <w:rsid w:val="00141944"/>
    <w:rsid w:val="00141A49"/>
    <w:rsid w:val="00141EB1"/>
    <w:rsid w:val="00141F6D"/>
    <w:rsid w:val="00141F7C"/>
    <w:rsid w:val="001422B3"/>
    <w:rsid w:val="001422E3"/>
    <w:rsid w:val="001424A5"/>
    <w:rsid w:val="001429D4"/>
    <w:rsid w:val="00142B03"/>
    <w:rsid w:val="00142B04"/>
    <w:rsid w:val="00142F32"/>
    <w:rsid w:val="00142F3A"/>
    <w:rsid w:val="0014302B"/>
    <w:rsid w:val="00143407"/>
    <w:rsid w:val="0014341A"/>
    <w:rsid w:val="0014347C"/>
    <w:rsid w:val="001436CB"/>
    <w:rsid w:val="001437E8"/>
    <w:rsid w:val="00143819"/>
    <w:rsid w:val="00143A2E"/>
    <w:rsid w:val="00143A74"/>
    <w:rsid w:val="00143C7A"/>
    <w:rsid w:val="00143F91"/>
    <w:rsid w:val="001440E0"/>
    <w:rsid w:val="001441C8"/>
    <w:rsid w:val="001443F4"/>
    <w:rsid w:val="001444CE"/>
    <w:rsid w:val="001446A9"/>
    <w:rsid w:val="00144829"/>
    <w:rsid w:val="001449CF"/>
    <w:rsid w:val="00144A01"/>
    <w:rsid w:val="00144AD6"/>
    <w:rsid w:val="00144E73"/>
    <w:rsid w:val="0014544C"/>
    <w:rsid w:val="001456D3"/>
    <w:rsid w:val="00145788"/>
    <w:rsid w:val="001459BE"/>
    <w:rsid w:val="00145C62"/>
    <w:rsid w:val="00145EEA"/>
    <w:rsid w:val="00146181"/>
    <w:rsid w:val="0014624A"/>
    <w:rsid w:val="00146379"/>
    <w:rsid w:val="0014648C"/>
    <w:rsid w:val="0014665E"/>
    <w:rsid w:val="00146831"/>
    <w:rsid w:val="001469B8"/>
    <w:rsid w:val="00146A21"/>
    <w:rsid w:val="00146A5E"/>
    <w:rsid w:val="00146BB2"/>
    <w:rsid w:val="00146C10"/>
    <w:rsid w:val="00146D38"/>
    <w:rsid w:val="00146F8F"/>
    <w:rsid w:val="00146FA9"/>
    <w:rsid w:val="0014703E"/>
    <w:rsid w:val="001472A3"/>
    <w:rsid w:val="00147393"/>
    <w:rsid w:val="001474C7"/>
    <w:rsid w:val="0014767F"/>
    <w:rsid w:val="00147798"/>
    <w:rsid w:val="00147822"/>
    <w:rsid w:val="00147969"/>
    <w:rsid w:val="00147984"/>
    <w:rsid w:val="001479F6"/>
    <w:rsid w:val="00147BA6"/>
    <w:rsid w:val="00147BDE"/>
    <w:rsid w:val="00147C85"/>
    <w:rsid w:val="0014914E"/>
    <w:rsid w:val="001501BA"/>
    <w:rsid w:val="00150332"/>
    <w:rsid w:val="001504CE"/>
    <w:rsid w:val="00150A2B"/>
    <w:rsid w:val="00150BDD"/>
    <w:rsid w:val="00150BDE"/>
    <w:rsid w:val="00150C77"/>
    <w:rsid w:val="00150CFD"/>
    <w:rsid w:val="00151163"/>
    <w:rsid w:val="0015138D"/>
    <w:rsid w:val="001514E4"/>
    <w:rsid w:val="001515C9"/>
    <w:rsid w:val="0015175E"/>
    <w:rsid w:val="001517DA"/>
    <w:rsid w:val="001518FA"/>
    <w:rsid w:val="00151CED"/>
    <w:rsid w:val="00151F17"/>
    <w:rsid w:val="00151F1F"/>
    <w:rsid w:val="00152582"/>
    <w:rsid w:val="00152898"/>
    <w:rsid w:val="00152899"/>
    <w:rsid w:val="001528BE"/>
    <w:rsid w:val="00152ABC"/>
    <w:rsid w:val="00152B21"/>
    <w:rsid w:val="00152C39"/>
    <w:rsid w:val="00152DEC"/>
    <w:rsid w:val="00152E06"/>
    <w:rsid w:val="00152ED0"/>
    <w:rsid w:val="001532E1"/>
    <w:rsid w:val="001534AF"/>
    <w:rsid w:val="0015384B"/>
    <w:rsid w:val="001538B5"/>
    <w:rsid w:val="00153A37"/>
    <w:rsid w:val="00153CBD"/>
    <w:rsid w:val="00153CFC"/>
    <w:rsid w:val="00153D2A"/>
    <w:rsid w:val="00153E4F"/>
    <w:rsid w:val="001540FD"/>
    <w:rsid w:val="00154247"/>
    <w:rsid w:val="0015446C"/>
    <w:rsid w:val="001545A3"/>
    <w:rsid w:val="0015475A"/>
    <w:rsid w:val="0015479D"/>
    <w:rsid w:val="0015486E"/>
    <w:rsid w:val="001548E4"/>
    <w:rsid w:val="0015490B"/>
    <w:rsid w:val="001551DF"/>
    <w:rsid w:val="001554C4"/>
    <w:rsid w:val="001554E6"/>
    <w:rsid w:val="00155777"/>
    <w:rsid w:val="001557E1"/>
    <w:rsid w:val="00155850"/>
    <w:rsid w:val="00155CBC"/>
    <w:rsid w:val="00155FBD"/>
    <w:rsid w:val="00156046"/>
    <w:rsid w:val="00156148"/>
    <w:rsid w:val="0015627E"/>
    <w:rsid w:val="001563DC"/>
    <w:rsid w:val="001563F6"/>
    <w:rsid w:val="00156543"/>
    <w:rsid w:val="00156782"/>
    <w:rsid w:val="00156814"/>
    <w:rsid w:val="0015683C"/>
    <w:rsid w:val="0015698D"/>
    <w:rsid w:val="00156C8F"/>
    <w:rsid w:val="00156E14"/>
    <w:rsid w:val="001574A9"/>
    <w:rsid w:val="00157593"/>
    <w:rsid w:val="00157675"/>
    <w:rsid w:val="00157792"/>
    <w:rsid w:val="00157915"/>
    <w:rsid w:val="0015797F"/>
    <w:rsid w:val="00157B6F"/>
    <w:rsid w:val="00157D8F"/>
    <w:rsid w:val="0016010D"/>
    <w:rsid w:val="00160272"/>
    <w:rsid w:val="001603E9"/>
    <w:rsid w:val="00160575"/>
    <w:rsid w:val="0016086D"/>
    <w:rsid w:val="00160954"/>
    <w:rsid w:val="00160C70"/>
    <w:rsid w:val="00160D06"/>
    <w:rsid w:val="00160D28"/>
    <w:rsid w:val="00160DB1"/>
    <w:rsid w:val="001610B7"/>
    <w:rsid w:val="0016117C"/>
    <w:rsid w:val="0016139E"/>
    <w:rsid w:val="001613DA"/>
    <w:rsid w:val="001615ED"/>
    <w:rsid w:val="001618A5"/>
    <w:rsid w:val="00161F59"/>
    <w:rsid w:val="0016204C"/>
    <w:rsid w:val="00162150"/>
    <w:rsid w:val="00162248"/>
    <w:rsid w:val="0016233B"/>
    <w:rsid w:val="0016248F"/>
    <w:rsid w:val="00162832"/>
    <w:rsid w:val="00162BC3"/>
    <w:rsid w:val="00162D7A"/>
    <w:rsid w:val="00162E67"/>
    <w:rsid w:val="00163229"/>
    <w:rsid w:val="0016331F"/>
    <w:rsid w:val="001633FB"/>
    <w:rsid w:val="001635EA"/>
    <w:rsid w:val="00163938"/>
    <w:rsid w:val="00163B89"/>
    <w:rsid w:val="00163BEC"/>
    <w:rsid w:val="00163D68"/>
    <w:rsid w:val="00163DB4"/>
    <w:rsid w:val="00163DED"/>
    <w:rsid w:val="00163ED3"/>
    <w:rsid w:val="001643F3"/>
    <w:rsid w:val="00164413"/>
    <w:rsid w:val="0016472E"/>
    <w:rsid w:val="00164850"/>
    <w:rsid w:val="00164A58"/>
    <w:rsid w:val="00164A87"/>
    <w:rsid w:val="00165056"/>
    <w:rsid w:val="001652B9"/>
    <w:rsid w:val="001653AE"/>
    <w:rsid w:val="00165480"/>
    <w:rsid w:val="001655BF"/>
    <w:rsid w:val="00165829"/>
    <w:rsid w:val="00165B4F"/>
    <w:rsid w:val="00165E6D"/>
    <w:rsid w:val="00166140"/>
    <w:rsid w:val="0016624A"/>
    <w:rsid w:val="00166444"/>
    <w:rsid w:val="00166446"/>
    <w:rsid w:val="00166571"/>
    <w:rsid w:val="001665A4"/>
    <w:rsid w:val="001665D1"/>
    <w:rsid w:val="00166910"/>
    <w:rsid w:val="00166990"/>
    <w:rsid w:val="001673D8"/>
    <w:rsid w:val="001676BE"/>
    <w:rsid w:val="00167711"/>
    <w:rsid w:val="00167BD4"/>
    <w:rsid w:val="00167E61"/>
    <w:rsid w:val="00167F7A"/>
    <w:rsid w:val="00170232"/>
    <w:rsid w:val="0017024B"/>
    <w:rsid w:val="001705A2"/>
    <w:rsid w:val="001705DB"/>
    <w:rsid w:val="00170624"/>
    <w:rsid w:val="001706D5"/>
    <w:rsid w:val="0017095A"/>
    <w:rsid w:val="00170E80"/>
    <w:rsid w:val="00170FC5"/>
    <w:rsid w:val="001710B8"/>
    <w:rsid w:val="00171458"/>
    <w:rsid w:val="001717D3"/>
    <w:rsid w:val="001719E7"/>
    <w:rsid w:val="00171C46"/>
    <w:rsid w:val="0017204F"/>
    <w:rsid w:val="00172304"/>
    <w:rsid w:val="001723D6"/>
    <w:rsid w:val="0017269C"/>
    <w:rsid w:val="001728D8"/>
    <w:rsid w:val="00172C31"/>
    <w:rsid w:val="00172DE5"/>
    <w:rsid w:val="001730A9"/>
    <w:rsid w:val="0017317F"/>
    <w:rsid w:val="0017330B"/>
    <w:rsid w:val="00173559"/>
    <w:rsid w:val="00173A42"/>
    <w:rsid w:val="00173C9E"/>
    <w:rsid w:val="00173D85"/>
    <w:rsid w:val="0017407E"/>
    <w:rsid w:val="001741CF"/>
    <w:rsid w:val="001742D6"/>
    <w:rsid w:val="0017475A"/>
    <w:rsid w:val="00174D75"/>
    <w:rsid w:val="00174F5F"/>
    <w:rsid w:val="0017504D"/>
    <w:rsid w:val="0017554F"/>
    <w:rsid w:val="00175746"/>
    <w:rsid w:val="0017594A"/>
    <w:rsid w:val="00175A26"/>
    <w:rsid w:val="00175B25"/>
    <w:rsid w:val="00175B7C"/>
    <w:rsid w:val="00175C0E"/>
    <w:rsid w:val="00175FD9"/>
    <w:rsid w:val="00176018"/>
    <w:rsid w:val="001760F2"/>
    <w:rsid w:val="0017633D"/>
    <w:rsid w:val="0017649E"/>
    <w:rsid w:val="00176805"/>
    <w:rsid w:val="00176AD7"/>
    <w:rsid w:val="00176D00"/>
    <w:rsid w:val="0017720C"/>
    <w:rsid w:val="0017721B"/>
    <w:rsid w:val="00177387"/>
    <w:rsid w:val="001777D6"/>
    <w:rsid w:val="001777F6"/>
    <w:rsid w:val="00177CB1"/>
    <w:rsid w:val="00177DEE"/>
    <w:rsid w:val="00177E3B"/>
    <w:rsid w:val="00177F10"/>
    <w:rsid w:val="0017FEA8"/>
    <w:rsid w:val="0018031D"/>
    <w:rsid w:val="0018078F"/>
    <w:rsid w:val="00180A84"/>
    <w:rsid w:val="00180AA9"/>
    <w:rsid w:val="001812FC"/>
    <w:rsid w:val="00181657"/>
    <w:rsid w:val="00181CDB"/>
    <w:rsid w:val="001821A5"/>
    <w:rsid w:val="0018240D"/>
    <w:rsid w:val="0018252A"/>
    <w:rsid w:val="0018256C"/>
    <w:rsid w:val="00182693"/>
    <w:rsid w:val="001828B6"/>
    <w:rsid w:val="001828E0"/>
    <w:rsid w:val="0018297E"/>
    <w:rsid w:val="00182AB6"/>
    <w:rsid w:val="00182C6B"/>
    <w:rsid w:val="00182C95"/>
    <w:rsid w:val="00182D19"/>
    <w:rsid w:val="00182EE1"/>
    <w:rsid w:val="00182EFB"/>
    <w:rsid w:val="00183131"/>
    <w:rsid w:val="00183192"/>
    <w:rsid w:val="001832BA"/>
    <w:rsid w:val="00183557"/>
    <w:rsid w:val="0018387A"/>
    <w:rsid w:val="00183A1F"/>
    <w:rsid w:val="00183ADA"/>
    <w:rsid w:val="00183C7C"/>
    <w:rsid w:val="00183E91"/>
    <w:rsid w:val="00183EDA"/>
    <w:rsid w:val="00184090"/>
    <w:rsid w:val="00184128"/>
    <w:rsid w:val="00184295"/>
    <w:rsid w:val="001843AC"/>
    <w:rsid w:val="001843BC"/>
    <w:rsid w:val="0018457B"/>
    <w:rsid w:val="001849D2"/>
    <w:rsid w:val="001850BA"/>
    <w:rsid w:val="001850C8"/>
    <w:rsid w:val="001853EA"/>
    <w:rsid w:val="00185484"/>
    <w:rsid w:val="0018557F"/>
    <w:rsid w:val="00185769"/>
    <w:rsid w:val="00185898"/>
    <w:rsid w:val="001859F0"/>
    <w:rsid w:val="00185E64"/>
    <w:rsid w:val="0018626C"/>
    <w:rsid w:val="001862F6"/>
    <w:rsid w:val="00186643"/>
    <w:rsid w:val="001868A3"/>
    <w:rsid w:val="00186BAD"/>
    <w:rsid w:val="00186D4C"/>
    <w:rsid w:val="00186F52"/>
    <w:rsid w:val="00186FA8"/>
    <w:rsid w:val="00187196"/>
    <w:rsid w:val="001876B6"/>
    <w:rsid w:val="001876BB"/>
    <w:rsid w:val="001877B1"/>
    <w:rsid w:val="001877F6"/>
    <w:rsid w:val="0018784A"/>
    <w:rsid w:val="00187A60"/>
    <w:rsid w:val="00187A70"/>
    <w:rsid w:val="00187DBB"/>
    <w:rsid w:val="00187E91"/>
    <w:rsid w:val="00187EC2"/>
    <w:rsid w:val="00187F9A"/>
    <w:rsid w:val="001900E7"/>
    <w:rsid w:val="00190111"/>
    <w:rsid w:val="001901D3"/>
    <w:rsid w:val="001903A5"/>
    <w:rsid w:val="001904D0"/>
    <w:rsid w:val="00190712"/>
    <w:rsid w:val="0019087F"/>
    <w:rsid w:val="001909F4"/>
    <w:rsid w:val="00190AE6"/>
    <w:rsid w:val="00190D66"/>
    <w:rsid w:val="001911E2"/>
    <w:rsid w:val="00191248"/>
    <w:rsid w:val="001913DC"/>
    <w:rsid w:val="00191477"/>
    <w:rsid w:val="0019147D"/>
    <w:rsid w:val="0019155C"/>
    <w:rsid w:val="001917FB"/>
    <w:rsid w:val="001917FE"/>
    <w:rsid w:val="00191A2E"/>
    <w:rsid w:val="00191CAB"/>
    <w:rsid w:val="00191ECB"/>
    <w:rsid w:val="00191F7E"/>
    <w:rsid w:val="001921AF"/>
    <w:rsid w:val="00192407"/>
    <w:rsid w:val="00192799"/>
    <w:rsid w:val="00192D2A"/>
    <w:rsid w:val="00192DE3"/>
    <w:rsid w:val="0019305E"/>
    <w:rsid w:val="00193288"/>
    <w:rsid w:val="00193426"/>
    <w:rsid w:val="00193576"/>
    <w:rsid w:val="001936C6"/>
    <w:rsid w:val="00193C52"/>
    <w:rsid w:val="00193D1E"/>
    <w:rsid w:val="00194893"/>
    <w:rsid w:val="001949D1"/>
    <w:rsid w:val="00194B9D"/>
    <w:rsid w:val="00194BD6"/>
    <w:rsid w:val="00194E58"/>
    <w:rsid w:val="001950AD"/>
    <w:rsid w:val="0019519F"/>
    <w:rsid w:val="00195249"/>
    <w:rsid w:val="001955B7"/>
    <w:rsid w:val="00195B3E"/>
    <w:rsid w:val="00196032"/>
    <w:rsid w:val="001966EE"/>
    <w:rsid w:val="001969F6"/>
    <w:rsid w:val="00196A09"/>
    <w:rsid w:val="00196EE7"/>
    <w:rsid w:val="00196EF6"/>
    <w:rsid w:val="00196FFD"/>
    <w:rsid w:val="001970FA"/>
    <w:rsid w:val="00197383"/>
    <w:rsid w:val="00197489"/>
    <w:rsid w:val="0019749D"/>
    <w:rsid w:val="001975DE"/>
    <w:rsid w:val="00197714"/>
    <w:rsid w:val="00197716"/>
    <w:rsid w:val="0019773D"/>
    <w:rsid w:val="001977A5"/>
    <w:rsid w:val="00197A3E"/>
    <w:rsid w:val="00197B95"/>
    <w:rsid w:val="00197BEE"/>
    <w:rsid w:val="00197C85"/>
    <w:rsid w:val="00197EA3"/>
    <w:rsid w:val="001A00BE"/>
    <w:rsid w:val="001A0369"/>
    <w:rsid w:val="001A0536"/>
    <w:rsid w:val="001A06A7"/>
    <w:rsid w:val="001A0859"/>
    <w:rsid w:val="001A0BB1"/>
    <w:rsid w:val="001A0D30"/>
    <w:rsid w:val="001A0E7F"/>
    <w:rsid w:val="001A0F41"/>
    <w:rsid w:val="001A12A4"/>
    <w:rsid w:val="001A1A22"/>
    <w:rsid w:val="001A1C0E"/>
    <w:rsid w:val="001A1CD8"/>
    <w:rsid w:val="001A1D69"/>
    <w:rsid w:val="001A1DD1"/>
    <w:rsid w:val="001A2130"/>
    <w:rsid w:val="001A2268"/>
    <w:rsid w:val="001A236C"/>
    <w:rsid w:val="001A23F1"/>
    <w:rsid w:val="001A2628"/>
    <w:rsid w:val="001A275D"/>
    <w:rsid w:val="001A285C"/>
    <w:rsid w:val="001A3160"/>
    <w:rsid w:val="001A31B4"/>
    <w:rsid w:val="001A32F4"/>
    <w:rsid w:val="001A35F8"/>
    <w:rsid w:val="001A39C2"/>
    <w:rsid w:val="001A3C7E"/>
    <w:rsid w:val="001A3E69"/>
    <w:rsid w:val="001A3F2B"/>
    <w:rsid w:val="001A3F84"/>
    <w:rsid w:val="001A40C4"/>
    <w:rsid w:val="001A41FD"/>
    <w:rsid w:val="001A43AE"/>
    <w:rsid w:val="001A46E4"/>
    <w:rsid w:val="001A471B"/>
    <w:rsid w:val="001A47CA"/>
    <w:rsid w:val="001A4955"/>
    <w:rsid w:val="001A4C1A"/>
    <w:rsid w:val="001A4DD9"/>
    <w:rsid w:val="001A4E07"/>
    <w:rsid w:val="001A4F02"/>
    <w:rsid w:val="001A51FB"/>
    <w:rsid w:val="001A54F8"/>
    <w:rsid w:val="001A55A6"/>
    <w:rsid w:val="001A5655"/>
    <w:rsid w:val="001A56AA"/>
    <w:rsid w:val="001A57C4"/>
    <w:rsid w:val="001A5872"/>
    <w:rsid w:val="001A5969"/>
    <w:rsid w:val="001A5FD7"/>
    <w:rsid w:val="001A62C5"/>
    <w:rsid w:val="001A66FA"/>
    <w:rsid w:val="001A69D0"/>
    <w:rsid w:val="001A6A02"/>
    <w:rsid w:val="001A6A45"/>
    <w:rsid w:val="001A6C69"/>
    <w:rsid w:val="001A6F12"/>
    <w:rsid w:val="001A6F90"/>
    <w:rsid w:val="001A6FC8"/>
    <w:rsid w:val="001A7314"/>
    <w:rsid w:val="001A7395"/>
    <w:rsid w:val="001A73E7"/>
    <w:rsid w:val="001A76CC"/>
    <w:rsid w:val="001A7850"/>
    <w:rsid w:val="001A7A83"/>
    <w:rsid w:val="001A7B8F"/>
    <w:rsid w:val="001A93C7"/>
    <w:rsid w:val="001B00C8"/>
    <w:rsid w:val="001B0241"/>
    <w:rsid w:val="001B0259"/>
    <w:rsid w:val="001B03A5"/>
    <w:rsid w:val="001B089A"/>
    <w:rsid w:val="001B0B8A"/>
    <w:rsid w:val="001B0E08"/>
    <w:rsid w:val="001B1086"/>
    <w:rsid w:val="001B123C"/>
    <w:rsid w:val="001B13B1"/>
    <w:rsid w:val="001B1499"/>
    <w:rsid w:val="001B14B3"/>
    <w:rsid w:val="001B1505"/>
    <w:rsid w:val="001B15BB"/>
    <w:rsid w:val="001B17A2"/>
    <w:rsid w:val="001B1A88"/>
    <w:rsid w:val="001B1B91"/>
    <w:rsid w:val="001B1DEF"/>
    <w:rsid w:val="001B1F58"/>
    <w:rsid w:val="001B21DF"/>
    <w:rsid w:val="001B23D6"/>
    <w:rsid w:val="001B2478"/>
    <w:rsid w:val="001B2481"/>
    <w:rsid w:val="001B24B6"/>
    <w:rsid w:val="001B2814"/>
    <w:rsid w:val="001B2C0B"/>
    <w:rsid w:val="001B3150"/>
    <w:rsid w:val="001B31E2"/>
    <w:rsid w:val="001B328A"/>
    <w:rsid w:val="001B3422"/>
    <w:rsid w:val="001B3A91"/>
    <w:rsid w:val="001B3B0D"/>
    <w:rsid w:val="001B3C4C"/>
    <w:rsid w:val="001B3CA4"/>
    <w:rsid w:val="001B3E27"/>
    <w:rsid w:val="001B4157"/>
    <w:rsid w:val="001B44F9"/>
    <w:rsid w:val="001B488D"/>
    <w:rsid w:val="001B4EEC"/>
    <w:rsid w:val="001B5104"/>
    <w:rsid w:val="001B518B"/>
    <w:rsid w:val="001B5325"/>
    <w:rsid w:val="001B5524"/>
    <w:rsid w:val="001B5730"/>
    <w:rsid w:val="001B5B0B"/>
    <w:rsid w:val="001B5CB3"/>
    <w:rsid w:val="001B6355"/>
    <w:rsid w:val="001B6451"/>
    <w:rsid w:val="001B663E"/>
    <w:rsid w:val="001B6AB5"/>
    <w:rsid w:val="001B6C4D"/>
    <w:rsid w:val="001B6D12"/>
    <w:rsid w:val="001B6D79"/>
    <w:rsid w:val="001B6E7C"/>
    <w:rsid w:val="001B6E8E"/>
    <w:rsid w:val="001B70F6"/>
    <w:rsid w:val="001B7212"/>
    <w:rsid w:val="001B7372"/>
    <w:rsid w:val="001B74BC"/>
    <w:rsid w:val="001B7644"/>
    <w:rsid w:val="001B79A2"/>
    <w:rsid w:val="001B7A72"/>
    <w:rsid w:val="001B7BA6"/>
    <w:rsid w:val="001B7C27"/>
    <w:rsid w:val="001B7DD5"/>
    <w:rsid w:val="001BAA04"/>
    <w:rsid w:val="001BC520"/>
    <w:rsid w:val="001C046D"/>
    <w:rsid w:val="001C056C"/>
    <w:rsid w:val="001C098A"/>
    <w:rsid w:val="001C0A46"/>
    <w:rsid w:val="001C0BAB"/>
    <w:rsid w:val="001C0C66"/>
    <w:rsid w:val="001C188F"/>
    <w:rsid w:val="001C1924"/>
    <w:rsid w:val="001C19EA"/>
    <w:rsid w:val="001C1DCF"/>
    <w:rsid w:val="001C1E64"/>
    <w:rsid w:val="001C2095"/>
    <w:rsid w:val="001C21B5"/>
    <w:rsid w:val="001C2211"/>
    <w:rsid w:val="001C2535"/>
    <w:rsid w:val="001C2566"/>
    <w:rsid w:val="001C2C59"/>
    <w:rsid w:val="001C2E74"/>
    <w:rsid w:val="001C3149"/>
    <w:rsid w:val="001C330A"/>
    <w:rsid w:val="001C363E"/>
    <w:rsid w:val="001C3646"/>
    <w:rsid w:val="001C37CD"/>
    <w:rsid w:val="001C3B8F"/>
    <w:rsid w:val="001C3CCF"/>
    <w:rsid w:val="001C3FA2"/>
    <w:rsid w:val="001C4276"/>
    <w:rsid w:val="001C434B"/>
    <w:rsid w:val="001C4508"/>
    <w:rsid w:val="001C45A8"/>
    <w:rsid w:val="001C465E"/>
    <w:rsid w:val="001C4664"/>
    <w:rsid w:val="001C4709"/>
    <w:rsid w:val="001C4D76"/>
    <w:rsid w:val="001C4E63"/>
    <w:rsid w:val="001C4FE3"/>
    <w:rsid w:val="001C5217"/>
    <w:rsid w:val="001C522A"/>
    <w:rsid w:val="001C5556"/>
    <w:rsid w:val="001C560F"/>
    <w:rsid w:val="001C561D"/>
    <w:rsid w:val="001C5662"/>
    <w:rsid w:val="001C5812"/>
    <w:rsid w:val="001C5855"/>
    <w:rsid w:val="001C5CAD"/>
    <w:rsid w:val="001C5E73"/>
    <w:rsid w:val="001C5EBA"/>
    <w:rsid w:val="001C631A"/>
    <w:rsid w:val="001C6361"/>
    <w:rsid w:val="001C6856"/>
    <w:rsid w:val="001C6CD3"/>
    <w:rsid w:val="001C7109"/>
    <w:rsid w:val="001C718A"/>
    <w:rsid w:val="001C72C0"/>
    <w:rsid w:val="001C7304"/>
    <w:rsid w:val="001C7380"/>
    <w:rsid w:val="001C749D"/>
    <w:rsid w:val="001C763E"/>
    <w:rsid w:val="001C7B28"/>
    <w:rsid w:val="001D00A4"/>
    <w:rsid w:val="001D01FC"/>
    <w:rsid w:val="001D040B"/>
    <w:rsid w:val="001D0425"/>
    <w:rsid w:val="001D09B4"/>
    <w:rsid w:val="001D0A71"/>
    <w:rsid w:val="001D0A7D"/>
    <w:rsid w:val="001D0CD5"/>
    <w:rsid w:val="001D0D37"/>
    <w:rsid w:val="001D0E62"/>
    <w:rsid w:val="001D118B"/>
    <w:rsid w:val="001D12F7"/>
    <w:rsid w:val="001D1415"/>
    <w:rsid w:val="001D143A"/>
    <w:rsid w:val="001D14F0"/>
    <w:rsid w:val="001D1746"/>
    <w:rsid w:val="001D1B61"/>
    <w:rsid w:val="001D1CC5"/>
    <w:rsid w:val="001D1DCB"/>
    <w:rsid w:val="001D2063"/>
    <w:rsid w:val="001D2100"/>
    <w:rsid w:val="001D2482"/>
    <w:rsid w:val="001D25FE"/>
    <w:rsid w:val="001D2825"/>
    <w:rsid w:val="001D287C"/>
    <w:rsid w:val="001D2BA1"/>
    <w:rsid w:val="001D3715"/>
    <w:rsid w:val="001D4076"/>
    <w:rsid w:val="001D4413"/>
    <w:rsid w:val="001D4525"/>
    <w:rsid w:val="001D466F"/>
    <w:rsid w:val="001D4C90"/>
    <w:rsid w:val="001D4F65"/>
    <w:rsid w:val="001D51EE"/>
    <w:rsid w:val="001D53C3"/>
    <w:rsid w:val="001D5641"/>
    <w:rsid w:val="001D5899"/>
    <w:rsid w:val="001D5A0B"/>
    <w:rsid w:val="001D5FAE"/>
    <w:rsid w:val="001D665F"/>
    <w:rsid w:val="001D69BA"/>
    <w:rsid w:val="001D6B74"/>
    <w:rsid w:val="001D7197"/>
    <w:rsid w:val="001D71B1"/>
    <w:rsid w:val="001D79EA"/>
    <w:rsid w:val="001D7CA3"/>
    <w:rsid w:val="001D7E0B"/>
    <w:rsid w:val="001E027E"/>
    <w:rsid w:val="001E067C"/>
    <w:rsid w:val="001E0722"/>
    <w:rsid w:val="001E0AF0"/>
    <w:rsid w:val="001E0BB7"/>
    <w:rsid w:val="001E0DDA"/>
    <w:rsid w:val="001E0F17"/>
    <w:rsid w:val="001E0F48"/>
    <w:rsid w:val="001E1016"/>
    <w:rsid w:val="001E1085"/>
    <w:rsid w:val="001E1651"/>
    <w:rsid w:val="001E18AA"/>
    <w:rsid w:val="001E192D"/>
    <w:rsid w:val="001E1996"/>
    <w:rsid w:val="001E1B67"/>
    <w:rsid w:val="001E1D17"/>
    <w:rsid w:val="001E1E53"/>
    <w:rsid w:val="001E1E97"/>
    <w:rsid w:val="001E2496"/>
    <w:rsid w:val="001E251B"/>
    <w:rsid w:val="001E2521"/>
    <w:rsid w:val="001E28F7"/>
    <w:rsid w:val="001E2C07"/>
    <w:rsid w:val="001E2CF6"/>
    <w:rsid w:val="001E2D38"/>
    <w:rsid w:val="001E317C"/>
    <w:rsid w:val="001E3A27"/>
    <w:rsid w:val="001E3B01"/>
    <w:rsid w:val="001E3B48"/>
    <w:rsid w:val="001E4046"/>
    <w:rsid w:val="001E4081"/>
    <w:rsid w:val="001E41BF"/>
    <w:rsid w:val="001E4249"/>
    <w:rsid w:val="001E43D6"/>
    <w:rsid w:val="001E46B1"/>
    <w:rsid w:val="001E471E"/>
    <w:rsid w:val="001E48BE"/>
    <w:rsid w:val="001E4C9C"/>
    <w:rsid w:val="001E4D1F"/>
    <w:rsid w:val="001E4E4D"/>
    <w:rsid w:val="001E4EEB"/>
    <w:rsid w:val="001E4F5F"/>
    <w:rsid w:val="001E581F"/>
    <w:rsid w:val="001E5A8F"/>
    <w:rsid w:val="001E5BAF"/>
    <w:rsid w:val="001E5C37"/>
    <w:rsid w:val="001E5C45"/>
    <w:rsid w:val="001E5C46"/>
    <w:rsid w:val="001E5F66"/>
    <w:rsid w:val="001E614E"/>
    <w:rsid w:val="001E6512"/>
    <w:rsid w:val="001E6802"/>
    <w:rsid w:val="001E6B7F"/>
    <w:rsid w:val="001E6D16"/>
    <w:rsid w:val="001E711B"/>
    <w:rsid w:val="001E7476"/>
    <w:rsid w:val="001E74D6"/>
    <w:rsid w:val="001E776F"/>
    <w:rsid w:val="001E7A56"/>
    <w:rsid w:val="001E7A87"/>
    <w:rsid w:val="001E7A99"/>
    <w:rsid w:val="001E7D6D"/>
    <w:rsid w:val="001E7E13"/>
    <w:rsid w:val="001E7E75"/>
    <w:rsid w:val="001F0038"/>
    <w:rsid w:val="001F018C"/>
    <w:rsid w:val="001F022C"/>
    <w:rsid w:val="001F0649"/>
    <w:rsid w:val="001F098C"/>
    <w:rsid w:val="001F09F3"/>
    <w:rsid w:val="001F0F9A"/>
    <w:rsid w:val="001F1455"/>
    <w:rsid w:val="001F1460"/>
    <w:rsid w:val="001F1638"/>
    <w:rsid w:val="001F18EE"/>
    <w:rsid w:val="001F1936"/>
    <w:rsid w:val="001F1C9C"/>
    <w:rsid w:val="001F1EBC"/>
    <w:rsid w:val="001F210F"/>
    <w:rsid w:val="001F21A2"/>
    <w:rsid w:val="001F21DF"/>
    <w:rsid w:val="001F2327"/>
    <w:rsid w:val="001F2700"/>
    <w:rsid w:val="001F274C"/>
    <w:rsid w:val="001F27F5"/>
    <w:rsid w:val="001F298B"/>
    <w:rsid w:val="001F2BD5"/>
    <w:rsid w:val="001F2DAD"/>
    <w:rsid w:val="001F2E9A"/>
    <w:rsid w:val="001F2F62"/>
    <w:rsid w:val="001F31DA"/>
    <w:rsid w:val="001F3270"/>
    <w:rsid w:val="001F338E"/>
    <w:rsid w:val="001F33C8"/>
    <w:rsid w:val="001F3494"/>
    <w:rsid w:val="001F356B"/>
    <w:rsid w:val="001F35B4"/>
    <w:rsid w:val="001F36AE"/>
    <w:rsid w:val="001F37F4"/>
    <w:rsid w:val="001F39FE"/>
    <w:rsid w:val="001F3BD5"/>
    <w:rsid w:val="001F3D03"/>
    <w:rsid w:val="001F3DCE"/>
    <w:rsid w:val="001F419D"/>
    <w:rsid w:val="001F41C8"/>
    <w:rsid w:val="001F41DA"/>
    <w:rsid w:val="001F41F1"/>
    <w:rsid w:val="001F4241"/>
    <w:rsid w:val="001F482D"/>
    <w:rsid w:val="001F4852"/>
    <w:rsid w:val="001F4A39"/>
    <w:rsid w:val="001F4B2E"/>
    <w:rsid w:val="001F4C28"/>
    <w:rsid w:val="001F4CA1"/>
    <w:rsid w:val="001F4EC3"/>
    <w:rsid w:val="001F4F4E"/>
    <w:rsid w:val="001F5049"/>
    <w:rsid w:val="001F54C1"/>
    <w:rsid w:val="001F5611"/>
    <w:rsid w:val="001F56DE"/>
    <w:rsid w:val="001F5931"/>
    <w:rsid w:val="001F59F7"/>
    <w:rsid w:val="001F5A49"/>
    <w:rsid w:val="001F5ACB"/>
    <w:rsid w:val="001F5AF1"/>
    <w:rsid w:val="001F5C8B"/>
    <w:rsid w:val="001F5ECC"/>
    <w:rsid w:val="001F5FA2"/>
    <w:rsid w:val="001F5FDB"/>
    <w:rsid w:val="001F628A"/>
    <w:rsid w:val="001F62A8"/>
    <w:rsid w:val="001F668E"/>
    <w:rsid w:val="001F6908"/>
    <w:rsid w:val="001F6B3C"/>
    <w:rsid w:val="001F6C4A"/>
    <w:rsid w:val="001F71E3"/>
    <w:rsid w:val="001F7220"/>
    <w:rsid w:val="001F729E"/>
    <w:rsid w:val="001F7300"/>
    <w:rsid w:val="001F739F"/>
    <w:rsid w:val="001F7561"/>
    <w:rsid w:val="001F7D6A"/>
    <w:rsid w:val="001F7F11"/>
    <w:rsid w:val="002005A9"/>
    <w:rsid w:val="002007EE"/>
    <w:rsid w:val="0020086D"/>
    <w:rsid w:val="002009F8"/>
    <w:rsid w:val="00200DAE"/>
    <w:rsid w:val="00200EFE"/>
    <w:rsid w:val="00200FB6"/>
    <w:rsid w:val="00201046"/>
    <w:rsid w:val="002010B7"/>
    <w:rsid w:val="0020123F"/>
    <w:rsid w:val="002012FF"/>
    <w:rsid w:val="002013B2"/>
    <w:rsid w:val="002013C4"/>
    <w:rsid w:val="002014EE"/>
    <w:rsid w:val="00201BED"/>
    <w:rsid w:val="00201D54"/>
    <w:rsid w:val="00201DE1"/>
    <w:rsid w:val="002023C8"/>
    <w:rsid w:val="0020253B"/>
    <w:rsid w:val="00202543"/>
    <w:rsid w:val="00202584"/>
    <w:rsid w:val="00202614"/>
    <w:rsid w:val="002027B7"/>
    <w:rsid w:val="00202F72"/>
    <w:rsid w:val="00203018"/>
    <w:rsid w:val="00203335"/>
    <w:rsid w:val="00203357"/>
    <w:rsid w:val="00203CE3"/>
    <w:rsid w:val="0020428C"/>
    <w:rsid w:val="002043E2"/>
    <w:rsid w:val="0020445F"/>
    <w:rsid w:val="00204980"/>
    <w:rsid w:val="00204E2D"/>
    <w:rsid w:val="00205113"/>
    <w:rsid w:val="00205377"/>
    <w:rsid w:val="00205719"/>
    <w:rsid w:val="00205763"/>
    <w:rsid w:val="0020576C"/>
    <w:rsid w:val="00205939"/>
    <w:rsid w:val="00205B35"/>
    <w:rsid w:val="00205F0E"/>
    <w:rsid w:val="002061F6"/>
    <w:rsid w:val="00206343"/>
    <w:rsid w:val="0020636B"/>
    <w:rsid w:val="002063AC"/>
    <w:rsid w:val="0020645C"/>
    <w:rsid w:val="0020649A"/>
    <w:rsid w:val="002066C1"/>
    <w:rsid w:val="002066DA"/>
    <w:rsid w:val="00206828"/>
    <w:rsid w:val="00206866"/>
    <w:rsid w:val="002069D2"/>
    <w:rsid w:val="00206C89"/>
    <w:rsid w:val="0020716B"/>
    <w:rsid w:val="00207371"/>
    <w:rsid w:val="002076B7"/>
    <w:rsid w:val="00207704"/>
    <w:rsid w:val="00207F4D"/>
    <w:rsid w:val="00210189"/>
    <w:rsid w:val="0021045D"/>
    <w:rsid w:val="0021045E"/>
    <w:rsid w:val="0021078F"/>
    <w:rsid w:val="002107E0"/>
    <w:rsid w:val="002108AA"/>
    <w:rsid w:val="00210932"/>
    <w:rsid w:val="00210BF8"/>
    <w:rsid w:val="00210CFB"/>
    <w:rsid w:val="00210D09"/>
    <w:rsid w:val="00210ED6"/>
    <w:rsid w:val="00210F46"/>
    <w:rsid w:val="0021127E"/>
    <w:rsid w:val="00211639"/>
    <w:rsid w:val="002116D8"/>
    <w:rsid w:val="00211729"/>
    <w:rsid w:val="00211853"/>
    <w:rsid w:val="0021187C"/>
    <w:rsid w:val="00211B16"/>
    <w:rsid w:val="00211ECE"/>
    <w:rsid w:val="00211F30"/>
    <w:rsid w:val="00211F54"/>
    <w:rsid w:val="00211FE7"/>
    <w:rsid w:val="002123C7"/>
    <w:rsid w:val="00212559"/>
    <w:rsid w:val="00212741"/>
    <w:rsid w:val="002127D3"/>
    <w:rsid w:val="002128BA"/>
    <w:rsid w:val="002128EE"/>
    <w:rsid w:val="00212B49"/>
    <w:rsid w:val="00212B86"/>
    <w:rsid w:val="00212BDB"/>
    <w:rsid w:val="00212E05"/>
    <w:rsid w:val="0021304B"/>
    <w:rsid w:val="002130DC"/>
    <w:rsid w:val="002131B4"/>
    <w:rsid w:val="002132A4"/>
    <w:rsid w:val="0021332D"/>
    <w:rsid w:val="002135D1"/>
    <w:rsid w:val="002136A7"/>
    <w:rsid w:val="002139D0"/>
    <w:rsid w:val="00213A33"/>
    <w:rsid w:val="00213A39"/>
    <w:rsid w:val="00213DA9"/>
    <w:rsid w:val="00213EBE"/>
    <w:rsid w:val="00213EF4"/>
    <w:rsid w:val="00213FF2"/>
    <w:rsid w:val="002141E7"/>
    <w:rsid w:val="00214231"/>
    <w:rsid w:val="00214248"/>
    <w:rsid w:val="00214560"/>
    <w:rsid w:val="00214846"/>
    <w:rsid w:val="00214CFF"/>
    <w:rsid w:val="00214E36"/>
    <w:rsid w:val="00214EBA"/>
    <w:rsid w:val="00215128"/>
    <w:rsid w:val="002153BF"/>
    <w:rsid w:val="002153C6"/>
    <w:rsid w:val="002156C9"/>
    <w:rsid w:val="00215C02"/>
    <w:rsid w:val="00215C94"/>
    <w:rsid w:val="00215D4D"/>
    <w:rsid w:val="00215E96"/>
    <w:rsid w:val="00216205"/>
    <w:rsid w:val="00216212"/>
    <w:rsid w:val="002162DC"/>
    <w:rsid w:val="00216315"/>
    <w:rsid w:val="00216C7C"/>
    <w:rsid w:val="00216C95"/>
    <w:rsid w:val="00216CAE"/>
    <w:rsid w:val="00217031"/>
    <w:rsid w:val="0021711F"/>
    <w:rsid w:val="00217554"/>
    <w:rsid w:val="00217785"/>
    <w:rsid w:val="00217AEF"/>
    <w:rsid w:val="00217D00"/>
    <w:rsid w:val="00217EF5"/>
    <w:rsid w:val="00220068"/>
    <w:rsid w:val="00220350"/>
    <w:rsid w:val="002204B1"/>
    <w:rsid w:val="002204EF"/>
    <w:rsid w:val="0022075A"/>
    <w:rsid w:val="00220AAA"/>
    <w:rsid w:val="00220AB8"/>
    <w:rsid w:val="00220ABC"/>
    <w:rsid w:val="00220E26"/>
    <w:rsid w:val="00221377"/>
    <w:rsid w:val="00221855"/>
    <w:rsid w:val="00221B98"/>
    <w:rsid w:val="00221CE3"/>
    <w:rsid w:val="00221D72"/>
    <w:rsid w:val="00221FA6"/>
    <w:rsid w:val="0022208E"/>
    <w:rsid w:val="00222314"/>
    <w:rsid w:val="00222322"/>
    <w:rsid w:val="002225A7"/>
    <w:rsid w:val="002225B5"/>
    <w:rsid w:val="00222924"/>
    <w:rsid w:val="00222944"/>
    <w:rsid w:val="0022297F"/>
    <w:rsid w:val="00222A62"/>
    <w:rsid w:val="00222C3A"/>
    <w:rsid w:val="00222C3D"/>
    <w:rsid w:val="00223058"/>
    <w:rsid w:val="00223338"/>
    <w:rsid w:val="00223369"/>
    <w:rsid w:val="00223ACB"/>
    <w:rsid w:val="00223CCA"/>
    <w:rsid w:val="00223E79"/>
    <w:rsid w:val="0022421B"/>
    <w:rsid w:val="0022436A"/>
    <w:rsid w:val="00224654"/>
    <w:rsid w:val="00224739"/>
    <w:rsid w:val="00224751"/>
    <w:rsid w:val="00224895"/>
    <w:rsid w:val="00224980"/>
    <w:rsid w:val="00224B74"/>
    <w:rsid w:val="00224D7A"/>
    <w:rsid w:val="0022519A"/>
    <w:rsid w:val="002251A4"/>
    <w:rsid w:val="002251AF"/>
    <w:rsid w:val="00225213"/>
    <w:rsid w:val="002255AA"/>
    <w:rsid w:val="00225F47"/>
    <w:rsid w:val="0022627D"/>
    <w:rsid w:val="002262CE"/>
    <w:rsid w:val="002263CE"/>
    <w:rsid w:val="00226857"/>
    <w:rsid w:val="002268CD"/>
    <w:rsid w:val="00226F23"/>
    <w:rsid w:val="002272B7"/>
    <w:rsid w:val="00227346"/>
    <w:rsid w:val="00227405"/>
    <w:rsid w:val="0022740F"/>
    <w:rsid w:val="00227C62"/>
    <w:rsid w:val="00227CFD"/>
    <w:rsid w:val="00227D2F"/>
    <w:rsid w:val="00227E79"/>
    <w:rsid w:val="00227F96"/>
    <w:rsid w:val="002303D7"/>
    <w:rsid w:val="002304C4"/>
    <w:rsid w:val="002304D9"/>
    <w:rsid w:val="0023063B"/>
    <w:rsid w:val="002306D0"/>
    <w:rsid w:val="00230975"/>
    <w:rsid w:val="00230A8C"/>
    <w:rsid w:val="00230ACF"/>
    <w:rsid w:val="00230BDA"/>
    <w:rsid w:val="00230CC5"/>
    <w:rsid w:val="00230D38"/>
    <w:rsid w:val="00230E39"/>
    <w:rsid w:val="00230E78"/>
    <w:rsid w:val="00230ED7"/>
    <w:rsid w:val="00230EF2"/>
    <w:rsid w:val="00231088"/>
    <w:rsid w:val="0023115E"/>
    <w:rsid w:val="002312AB"/>
    <w:rsid w:val="0023153A"/>
    <w:rsid w:val="00231820"/>
    <w:rsid w:val="0023197D"/>
    <w:rsid w:val="002319A5"/>
    <w:rsid w:val="00231B91"/>
    <w:rsid w:val="00231C26"/>
    <w:rsid w:val="00231E81"/>
    <w:rsid w:val="00231EB0"/>
    <w:rsid w:val="002327A5"/>
    <w:rsid w:val="0023296E"/>
    <w:rsid w:val="00232C37"/>
    <w:rsid w:val="00232D1C"/>
    <w:rsid w:val="002330B8"/>
    <w:rsid w:val="002330F3"/>
    <w:rsid w:val="00233199"/>
    <w:rsid w:val="002332BE"/>
    <w:rsid w:val="0023394C"/>
    <w:rsid w:val="00233BCD"/>
    <w:rsid w:val="00233E1A"/>
    <w:rsid w:val="00233F9E"/>
    <w:rsid w:val="0023411B"/>
    <w:rsid w:val="00234310"/>
    <w:rsid w:val="00234401"/>
    <w:rsid w:val="0023445F"/>
    <w:rsid w:val="00234467"/>
    <w:rsid w:val="00234768"/>
    <w:rsid w:val="0023484D"/>
    <w:rsid w:val="002349CA"/>
    <w:rsid w:val="00234AB3"/>
    <w:rsid w:val="00234BCC"/>
    <w:rsid w:val="00234C60"/>
    <w:rsid w:val="00234D29"/>
    <w:rsid w:val="00234D2C"/>
    <w:rsid w:val="00234EE6"/>
    <w:rsid w:val="00234FCF"/>
    <w:rsid w:val="00235289"/>
    <w:rsid w:val="0023583E"/>
    <w:rsid w:val="002358B5"/>
    <w:rsid w:val="00235AC3"/>
    <w:rsid w:val="00235B2D"/>
    <w:rsid w:val="00235BF9"/>
    <w:rsid w:val="00235C62"/>
    <w:rsid w:val="00235E49"/>
    <w:rsid w:val="00236809"/>
    <w:rsid w:val="00237101"/>
    <w:rsid w:val="0023732D"/>
    <w:rsid w:val="00237421"/>
    <w:rsid w:val="002376BA"/>
    <w:rsid w:val="00237847"/>
    <w:rsid w:val="00237A5D"/>
    <w:rsid w:val="00237AA0"/>
    <w:rsid w:val="00237EFF"/>
    <w:rsid w:val="0023A1FE"/>
    <w:rsid w:val="00240220"/>
    <w:rsid w:val="00240371"/>
    <w:rsid w:val="002405EB"/>
    <w:rsid w:val="00240D56"/>
    <w:rsid w:val="00240E66"/>
    <w:rsid w:val="0024118F"/>
    <w:rsid w:val="00241280"/>
    <w:rsid w:val="002416B7"/>
    <w:rsid w:val="00241708"/>
    <w:rsid w:val="002417BF"/>
    <w:rsid w:val="00241967"/>
    <w:rsid w:val="00241AB5"/>
    <w:rsid w:val="00241AF6"/>
    <w:rsid w:val="00241B5C"/>
    <w:rsid w:val="00241D0E"/>
    <w:rsid w:val="00241D92"/>
    <w:rsid w:val="00241FEB"/>
    <w:rsid w:val="002420A7"/>
    <w:rsid w:val="002421E3"/>
    <w:rsid w:val="0024225E"/>
    <w:rsid w:val="00242557"/>
    <w:rsid w:val="00242777"/>
    <w:rsid w:val="00242804"/>
    <w:rsid w:val="002429F1"/>
    <w:rsid w:val="00242A13"/>
    <w:rsid w:val="00242AF1"/>
    <w:rsid w:val="00242B26"/>
    <w:rsid w:val="00242F4F"/>
    <w:rsid w:val="0024302C"/>
    <w:rsid w:val="002435B4"/>
    <w:rsid w:val="0024373B"/>
    <w:rsid w:val="0024379A"/>
    <w:rsid w:val="00243C62"/>
    <w:rsid w:val="00243CD2"/>
    <w:rsid w:val="00243E42"/>
    <w:rsid w:val="0024407A"/>
    <w:rsid w:val="00244092"/>
    <w:rsid w:val="0024440F"/>
    <w:rsid w:val="00244425"/>
    <w:rsid w:val="00244493"/>
    <w:rsid w:val="0024451C"/>
    <w:rsid w:val="0024462E"/>
    <w:rsid w:val="002446DA"/>
    <w:rsid w:val="00244DF3"/>
    <w:rsid w:val="00244FD0"/>
    <w:rsid w:val="0024507A"/>
    <w:rsid w:val="002452AC"/>
    <w:rsid w:val="00245352"/>
    <w:rsid w:val="002455DD"/>
    <w:rsid w:val="00245934"/>
    <w:rsid w:val="00245D2F"/>
    <w:rsid w:val="00245D9A"/>
    <w:rsid w:val="0024613D"/>
    <w:rsid w:val="002462E1"/>
    <w:rsid w:val="00246938"/>
    <w:rsid w:val="00246B24"/>
    <w:rsid w:val="00246B62"/>
    <w:rsid w:val="0024741B"/>
    <w:rsid w:val="002475A3"/>
    <w:rsid w:val="002475B0"/>
    <w:rsid w:val="00247650"/>
    <w:rsid w:val="002476C1"/>
    <w:rsid w:val="00247A63"/>
    <w:rsid w:val="00247DE9"/>
    <w:rsid w:val="00247E82"/>
    <w:rsid w:val="002500AA"/>
    <w:rsid w:val="00250178"/>
    <w:rsid w:val="002501E6"/>
    <w:rsid w:val="00250338"/>
    <w:rsid w:val="0025069F"/>
    <w:rsid w:val="002506D2"/>
    <w:rsid w:val="00250752"/>
    <w:rsid w:val="00250785"/>
    <w:rsid w:val="00250DBC"/>
    <w:rsid w:val="00250F1E"/>
    <w:rsid w:val="00251000"/>
    <w:rsid w:val="00251167"/>
    <w:rsid w:val="00251248"/>
    <w:rsid w:val="00251370"/>
    <w:rsid w:val="00251484"/>
    <w:rsid w:val="00251603"/>
    <w:rsid w:val="0025169E"/>
    <w:rsid w:val="00251A02"/>
    <w:rsid w:val="00251AC2"/>
    <w:rsid w:val="00251B5A"/>
    <w:rsid w:val="00251C3E"/>
    <w:rsid w:val="00251C87"/>
    <w:rsid w:val="00251CD0"/>
    <w:rsid w:val="00251D83"/>
    <w:rsid w:val="00251E5F"/>
    <w:rsid w:val="00251F74"/>
    <w:rsid w:val="0025233D"/>
    <w:rsid w:val="00252546"/>
    <w:rsid w:val="0025272A"/>
    <w:rsid w:val="00252931"/>
    <w:rsid w:val="0025297E"/>
    <w:rsid w:val="002529BB"/>
    <w:rsid w:val="00252B59"/>
    <w:rsid w:val="002530A3"/>
    <w:rsid w:val="002534DC"/>
    <w:rsid w:val="00253598"/>
    <w:rsid w:val="00253675"/>
    <w:rsid w:val="00253771"/>
    <w:rsid w:val="00253ED2"/>
    <w:rsid w:val="00254087"/>
    <w:rsid w:val="00254278"/>
    <w:rsid w:val="0025454A"/>
    <w:rsid w:val="002547D0"/>
    <w:rsid w:val="00254B74"/>
    <w:rsid w:val="00254C8A"/>
    <w:rsid w:val="00254CB0"/>
    <w:rsid w:val="00254E2F"/>
    <w:rsid w:val="002550E1"/>
    <w:rsid w:val="002550EA"/>
    <w:rsid w:val="002551D7"/>
    <w:rsid w:val="00255258"/>
    <w:rsid w:val="002557F5"/>
    <w:rsid w:val="00255D0A"/>
    <w:rsid w:val="0025634B"/>
    <w:rsid w:val="0025656D"/>
    <w:rsid w:val="002567D0"/>
    <w:rsid w:val="00256BC8"/>
    <w:rsid w:val="0025735B"/>
    <w:rsid w:val="00257804"/>
    <w:rsid w:val="0025780A"/>
    <w:rsid w:val="00257C83"/>
    <w:rsid w:val="00257D87"/>
    <w:rsid w:val="00257EBF"/>
    <w:rsid w:val="002602A6"/>
    <w:rsid w:val="002605A2"/>
    <w:rsid w:val="00260690"/>
    <w:rsid w:val="00260A55"/>
    <w:rsid w:val="00260AAE"/>
    <w:rsid w:val="00260E00"/>
    <w:rsid w:val="00260E2A"/>
    <w:rsid w:val="00260FCE"/>
    <w:rsid w:val="00261078"/>
    <w:rsid w:val="002611B7"/>
    <w:rsid w:val="00261267"/>
    <w:rsid w:val="002612E3"/>
    <w:rsid w:val="00261926"/>
    <w:rsid w:val="00261A5B"/>
    <w:rsid w:val="00261BE8"/>
    <w:rsid w:val="00261DE2"/>
    <w:rsid w:val="00262117"/>
    <w:rsid w:val="00262949"/>
    <w:rsid w:val="0026297A"/>
    <w:rsid w:val="002629E9"/>
    <w:rsid w:val="00262A55"/>
    <w:rsid w:val="00262C0D"/>
    <w:rsid w:val="00262EC7"/>
    <w:rsid w:val="00263292"/>
    <w:rsid w:val="002633C1"/>
    <w:rsid w:val="0026377A"/>
    <w:rsid w:val="002637A1"/>
    <w:rsid w:val="00263AC4"/>
    <w:rsid w:val="00263C45"/>
    <w:rsid w:val="00263E91"/>
    <w:rsid w:val="00263F10"/>
    <w:rsid w:val="002640E4"/>
    <w:rsid w:val="00264152"/>
    <w:rsid w:val="00264477"/>
    <w:rsid w:val="00264603"/>
    <w:rsid w:val="00264715"/>
    <w:rsid w:val="00264834"/>
    <w:rsid w:val="002648A3"/>
    <w:rsid w:val="00264956"/>
    <w:rsid w:val="002649DF"/>
    <w:rsid w:val="00264C4D"/>
    <w:rsid w:val="00264D99"/>
    <w:rsid w:val="00264DD2"/>
    <w:rsid w:val="00264F00"/>
    <w:rsid w:val="002650C7"/>
    <w:rsid w:val="00265338"/>
    <w:rsid w:val="0026553F"/>
    <w:rsid w:val="00265C85"/>
    <w:rsid w:val="00265F91"/>
    <w:rsid w:val="002661AE"/>
    <w:rsid w:val="00266390"/>
    <w:rsid w:val="0026659D"/>
    <w:rsid w:val="0026667B"/>
    <w:rsid w:val="002669E3"/>
    <w:rsid w:val="00266A34"/>
    <w:rsid w:val="00266B16"/>
    <w:rsid w:val="00266D1D"/>
    <w:rsid w:val="00266F65"/>
    <w:rsid w:val="0026712F"/>
    <w:rsid w:val="0026729C"/>
    <w:rsid w:val="00267309"/>
    <w:rsid w:val="00267586"/>
    <w:rsid w:val="00267B5A"/>
    <w:rsid w:val="00267C2E"/>
    <w:rsid w:val="00267C90"/>
    <w:rsid w:val="00270087"/>
    <w:rsid w:val="00270272"/>
    <w:rsid w:val="00270526"/>
    <w:rsid w:val="00270AB5"/>
    <w:rsid w:val="00270BE0"/>
    <w:rsid w:val="00270C9D"/>
    <w:rsid w:val="00270E5D"/>
    <w:rsid w:val="00270FB9"/>
    <w:rsid w:val="00271122"/>
    <w:rsid w:val="002712F3"/>
    <w:rsid w:val="0027150C"/>
    <w:rsid w:val="0027165F"/>
    <w:rsid w:val="00271707"/>
    <w:rsid w:val="00271767"/>
    <w:rsid w:val="00271A9E"/>
    <w:rsid w:val="00271B28"/>
    <w:rsid w:val="00271CB5"/>
    <w:rsid w:val="00271CEF"/>
    <w:rsid w:val="00271F87"/>
    <w:rsid w:val="00272059"/>
    <w:rsid w:val="00272128"/>
    <w:rsid w:val="00272B36"/>
    <w:rsid w:val="0027319A"/>
    <w:rsid w:val="00273222"/>
    <w:rsid w:val="00273844"/>
    <w:rsid w:val="00273C13"/>
    <w:rsid w:val="00273C6E"/>
    <w:rsid w:val="00273D8E"/>
    <w:rsid w:val="00273F86"/>
    <w:rsid w:val="00274037"/>
    <w:rsid w:val="002743E2"/>
    <w:rsid w:val="00274512"/>
    <w:rsid w:val="002747E3"/>
    <w:rsid w:val="0027484D"/>
    <w:rsid w:val="00274C52"/>
    <w:rsid w:val="00274CAE"/>
    <w:rsid w:val="00275512"/>
    <w:rsid w:val="0027557F"/>
    <w:rsid w:val="00275640"/>
    <w:rsid w:val="0027589B"/>
    <w:rsid w:val="002758AF"/>
    <w:rsid w:val="002758DA"/>
    <w:rsid w:val="00275BE6"/>
    <w:rsid w:val="00275D8D"/>
    <w:rsid w:val="00275E57"/>
    <w:rsid w:val="00275F9D"/>
    <w:rsid w:val="00275FF2"/>
    <w:rsid w:val="0027606D"/>
    <w:rsid w:val="0027621A"/>
    <w:rsid w:val="00276246"/>
    <w:rsid w:val="002762A1"/>
    <w:rsid w:val="002763CA"/>
    <w:rsid w:val="002768EE"/>
    <w:rsid w:val="00276922"/>
    <w:rsid w:val="00276AB1"/>
    <w:rsid w:val="00276B14"/>
    <w:rsid w:val="00276C93"/>
    <w:rsid w:val="00276CC4"/>
    <w:rsid w:val="00276D4C"/>
    <w:rsid w:val="00276D96"/>
    <w:rsid w:val="00276F50"/>
    <w:rsid w:val="002773E6"/>
    <w:rsid w:val="00277AA7"/>
    <w:rsid w:val="00277D66"/>
    <w:rsid w:val="00280050"/>
    <w:rsid w:val="002800DA"/>
    <w:rsid w:val="0028044E"/>
    <w:rsid w:val="00280D71"/>
    <w:rsid w:val="00281117"/>
    <w:rsid w:val="002818CD"/>
    <w:rsid w:val="002818DF"/>
    <w:rsid w:val="00281E85"/>
    <w:rsid w:val="00281F3F"/>
    <w:rsid w:val="0028253F"/>
    <w:rsid w:val="0028254F"/>
    <w:rsid w:val="0028261A"/>
    <w:rsid w:val="00282778"/>
    <w:rsid w:val="0028282D"/>
    <w:rsid w:val="002828B1"/>
    <w:rsid w:val="00282989"/>
    <w:rsid w:val="00282A27"/>
    <w:rsid w:val="00282AB8"/>
    <w:rsid w:val="00282C33"/>
    <w:rsid w:val="00282C98"/>
    <w:rsid w:val="00282CFD"/>
    <w:rsid w:val="00282E00"/>
    <w:rsid w:val="00282F93"/>
    <w:rsid w:val="00282FE6"/>
    <w:rsid w:val="00283007"/>
    <w:rsid w:val="00283197"/>
    <w:rsid w:val="002831EE"/>
    <w:rsid w:val="00283976"/>
    <w:rsid w:val="002839D7"/>
    <w:rsid w:val="00283BC6"/>
    <w:rsid w:val="00283CF2"/>
    <w:rsid w:val="0028416C"/>
    <w:rsid w:val="002841BB"/>
    <w:rsid w:val="00284310"/>
    <w:rsid w:val="00284368"/>
    <w:rsid w:val="002843AF"/>
    <w:rsid w:val="002846DA"/>
    <w:rsid w:val="002846E1"/>
    <w:rsid w:val="0028482C"/>
    <w:rsid w:val="0028494E"/>
    <w:rsid w:val="002852FD"/>
    <w:rsid w:val="00285347"/>
    <w:rsid w:val="002855D8"/>
    <w:rsid w:val="002857EC"/>
    <w:rsid w:val="00285939"/>
    <w:rsid w:val="00285BAD"/>
    <w:rsid w:val="00285C4E"/>
    <w:rsid w:val="00286199"/>
    <w:rsid w:val="00286919"/>
    <w:rsid w:val="00286AC8"/>
    <w:rsid w:val="00286B82"/>
    <w:rsid w:val="00286C01"/>
    <w:rsid w:val="00286EE6"/>
    <w:rsid w:val="002871F7"/>
    <w:rsid w:val="00287416"/>
    <w:rsid w:val="002875B3"/>
    <w:rsid w:val="00287729"/>
    <w:rsid w:val="0028798E"/>
    <w:rsid w:val="00287AE9"/>
    <w:rsid w:val="00290351"/>
    <w:rsid w:val="002907B7"/>
    <w:rsid w:val="00290998"/>
    <w:rsid w:val="00290B1C"/>
    <w:rsid w:val="00290C0C"/>
    <w:rsid w:val="00290C1B"/>
    <w:rsid w:val="00290D8F"/>
    <w:rsid w:val="00290DFB"/>
    <w:rsid w:val="002912CB"/>
    <w:rsid w:val="0029134C"/>
    <w:rsid w:val="002916E5"/>
    <w:rsid w:val="0029176C"/>
    <w:rsid w:val="00291960"/>
    <w:rsid w:val="0029198C"/>
    <w:rsid w:val="00291B63"/>
    <w:rsid w:val="00291D35"/>
    <w:rsid w:val="0029224C"/>
    <w:rsid w:val="002922AB"/>
    <w:rsid w:val="0029234A"/>
    <w:rsid w:val="00292422"/>
    <w:rsid w:val="002924C3"/>
    <w:rsid w:val="002924F9"/>
    <w:rsid w:val="0029263C"/>
    <w:rsid w:val="0029264D"/>
    <w:rsid w:val="0029297B"/>
    <w:rsid w:val="002929A1"/>
    <w:rsid w:val="00292C64"/>
    <w:rsid w:val="00292E36"/>
    <w:rsid w:val="0029300A"/>
    <w:rsid w:val="00293140"/>
    <w:rsid w:val="00293413"/>
    <w:rsid w:val="00293467"/>
    <w:rsid w:val="00293468"/>
    <w:rsid w:val="00293984"/>
    <w:rsid w:val="00293B0C"/>
    <w:rsid w:val="00293B17"/>
    <w:rsid w:val="00293BA6"/>
    <w:rsid w:val="00293D07"/>
    <w:rsid w:val="00293F71"/>
    <w:rsid w:val="0029430A"/>
    <w:rsid w:val="00294376"/>
    <w:rsid w:val="00294420"/>
    <w:rsid w:val="002946DD"/>
    <w:rsid w:val="00294726"/>
    <w:rsid w:val="00294786"/>
    <w:rsid w:val="0029499A"/>
    <w:rsid w:val="00294CA7"/>
    <w:rsid w:val="002951CB"/>
    <w:rsid w:val="0029546D"/>
    <w:rsid w:val="00295511"/>
    <w:rsid w:val="002957A3"/>
    <w:rsid w:val="00295873"/>
    <w:rsid w:val="00295A35"/>
    <w:rsid w:val="00295D1A"/>
    <w:rsid w:val="00295FAD"/>
    <w:rsid w:val="00296260"/>
    <w:rsid w:val="002966E9"/>
    <w:rsid w:val="0029674F"/>
    <w:rsid w:val="00296EA2"/>
    <w:rsid w:val="00297094"/>
    <w:rsid w:val="0029727D"/>
    <w:rsid w:val="00297370"/>
    <w:rsid w:val="002973AD"/>
    <w:rsid w:val="00297AE2"/>
    <w:rsid w:val="00297D1F"/>
    <w:rsid w:val="002A02BF"/>
    <w:rsid w:val="002A03FD"/>
    <w:rsid w:val="002A04B3"/>
    <w:rsid w:val="002A054E"/>
    <w:rsid w:val="002A0672"/>
    <w:rsid w:val="002A07D8"/>
    <w:rsid w:val="002A09E2"/>
    <w:rsid w:val="002A0B05"/>
    <w:rsid w:val="002A0D9D"/>
    <w:rsid w:val="002A0E4E"/>
    <w:rsid w:val="002A0FF5"/>
    <w:rsid w:val="002A1290"/>
    <w:rsid w:val="002A12C7"/>
    <w:rsid w:val="002A183E"/>
    <w:rsid w:val="002A1891"/>
    <w:rsid w:val="002A1B6F"/>
    <w:rsid w:val="002A1CC9"/>
    <w:rsid w:val="002A1D3B"/>
    <w:rsid w:val="002A2328"/>
    <w:rsid w:val="002A233E"/>
    <w:rsid w:val="002A25F8"/>
    <w:rsid w:val="002A26A1"/>
    <w:rsid w:val="002A2C8F"/>
    <w:rsid w:val="002A2EE1"/>
    <w:rsid w:val="002A3126"/>
    <w:rsid w:val="002A31ED"/>
    <w:rsid w:val="002A3761"/>
    <w:rsid w:val="002A3A87"/>
    <w:rsid w:val="002A3AEE"/>
    <w:rsid w:val="002A3E02"/>
    <w:rsid w:val="002A420B"/>
    <w:rsid w:val="002A42D3"/>
    <w:rsid w:val="002A44DD"/>
    <w:rsid w:val="002A492A"/>
    <w:rsid w:val="002A4B0E"/>
    <w:rsid w:val="002A4FED"/>
    <w:rsid w:val="002A5083"/>
    <w:rsid w:val="002A52D3"/>
    <w:rsid w:val="002A5416"/>
    <w:rsid w:val="002A5465"/>
    <w:rsid w:val="002A56DA"/>
    <w:rsid w:val="002A580F"/>
    <w:rsid w:val="002A58A9"/>
    <w:rsid w:val="002A599A"/>
    <w:rsid w:val="002A5A91"/>
    <w:rsid w:val="002A5B08"/>
    <w:rsid w:val="002A5C28"/>
    <w:rsid w:val="002A62B3"/>
    <w:rsid w:val="002A636A"/>
    <w:rsid w:val="002A63E8"/>
    <w:rsid w:val="002A648E"/>
    <w:rsid w:val="002A6549"/>
    <w:rsid w:val="002A6885"/>
    <w:rsid w:val="002A6887"/>
    <w:rsid w:val="002A68E4"/>
    <w:rsid w:val="002A709F"/>
    <w:rsid w:val="002A71F0"/>
    <w:rsid w:val="002A75C1"/>
    <w:rsid w:val="002A7681"/>
    <w:rsid w:val="002B02BA"/>
    <w:rsid w:val="002B03CC"/>
    <w:rsid w:val="002B04CE"/>
    <w:rsid w:val="002B0567"/>
    <w:rsid w:val="002B06C8"/>
    <w:rsid w:val="002B07A3"/>
    <w:rsid w:val="002B0FF3"/>
    <w:rsid w:val="002B15F0"/>
    <w:rsid w:val="002B196F"/>
    <w:rsid w:val="002B199F"/>
    <w:rsid w:val="002B1A43"/>
    <w:rsid w:val="002B1DFF"/>
    <w:rsid w:val="002B1F38"/>
    <w:rsid w:val="002B1F5C"/>
    <w:rsid w:val="002B1F99"/>
    <w:rsid w:val="002B2149"/>
    <w:rsid w:val="002B222D"/>
    <w:rsid w:val="002B2360"/>
    <w:rsid w:val="002B2361"/>
    <w:rsid w:val="002B239B"/>
    <w:rsid w:val="002B23C9"/>
    <w:rsid w:val="002B24CC"/>
    <w:rsid w:val="002B2832"/>
    <w:rsid w:val="002B29BC"/>
    <w:rsid w:val="002B2A0E"/>
    <w:rsid w:val="002B2A18"/>
    <w:rsid w:val="002B2AD8"/>
    <w:rsid w:val="002B2F03"/>
    <w:rsid w:val="002B304F"/>
    <w:rsid w:val="002B3143"/>
    <w:rsid w:val="002B32F4"/>
    <w:rsid w:val="002B3615"/>
    <w:rsid w:val="002B364C"/>
    <w:rsid w:val="002B370A"/>
    <w:rsid w:val="002B3C04"/>
    <w:rsid w:val="002B3ED5"/>
    <w:rsid w:val="002B405E"/>
    <w:rsid w:val="002B4173"/>
    <w:rsid w:val="002B454D"/>
    <w:rsid w:val="002B4558"/>
    <w:rsid w:val="002B45EB"/>
    <w:rsid w:val="002B4A28"/>
    <w:rsid w:val="002B4A7E"/>
    <w:rsid w:val="002B5086"/>
    <w:rsid w:val="002B5541"/>
    <w:rsid w:val="002B5751"/>
    <w:rsid w:val="002B5800"/>
    <w:rsid w:val="002B5941"/>
    <w:rsid w:val="002B59AD"/>
    <w:rsid w:val="002B5A9C"/>
    <w:rsid w:val="002B5B3E"/>
    <w:rsid w:val="002B5D80"/>
    <w:rsid w:val="002B5F48"/>
    <w:rsid w:val="002B5F69"/>
    <w:rsid w:val="002B5F9B"/>
    <w:rsid w:val="002B60C6"/>
    <w:rsid w:val="002B60CB"/>
    <w:rsid w:val="002B6642"/>
    <w:rsid w:val="002B664B"/>
    <w:rsid w:val="002B6847"/>
    <w:rsid w:val="002B6D1F"/>
    <w:rsid w:val="002B6E02"/>
    <w:rsid w:val="002B6ECC"/>
    <w:rsid w:val="002B7035"/>
    <w:rsid w:val="002B7043"/>
    <w:rsid w:val="002B7105"/>
    <w:rsid w:val="002B740E"/>
    <w:rsid w:val="002B753C"/>
    <w:rsid w:val="002B7B85"/>
    <w:rsid w:val="002B7BEF"/>
    <w:rsid w:val="002C0169"/>
    <w:rsid w:val="002C0277"/>
    <w:rsid w:val="002C07AB"/>
    <w:rsid w:val="002C0AA1"/>
    <w:rsid w:val="002C0F50"/>
    <w:rsid w:val="002C1293"/>
    <w:rsid w:val="002C1399"/>
    <w:rsid w:val="002C13E2"/>
    <w:rsid w:val="002C1557"/>
    <w:rsid w:val="002C15DC"/>
    <w:rsid w:val="002C16AB"/>
    <w:rsid w:val="002C187D"/>
    <w:rsid w:val="002C1F30"/>
    <w:rsid w:val="002C216B"/>
    <w:rsid w:val="002C243A"/>
    <w:rsid w:val="002C24FC"/>
    <w:rsid w:val="002C2A00"/>
    <w:rsid w:val="002C2CEC"/>
    <w:rsid w:val="002C2E99"/>
    <w:rsid w:val="002C3033"/>
    <w:rsid w:val="002C335E"/>
    <w:rsid w:val="002C37B4"/>
    <w:rsid w:val="002C396A"/>
    <w:rsid w:val="002C3B7D"/>
    <w:rsid w:val="002C3FD4"/>
    <w:rsid w:val="002C3FE7"/>
    <w:rsid w:val="002C4061"/>
    <w:rsid w:val="002C427A"/>
    <w:rsid w:val="002C4C03"/>
    <w:rsid w:val="002C4C84"/>
    <w:rsid w:val="002C517D"/>
    <w:rsid w:val="002C51DC"/>
    <w:rsid w:val="002C525E"/>
    <w:rsid w:val="002C5480"/>
    <w:rsid w:val="002C5A97"/>
    <w:rsid w:val="002C5BD4"/>
    <w:rsid w:val="002C5CA8"/>
    <w:rsid w:val="002C5DB3"/>
    <w:rsid w:val="002C5FA2"/>
    <w:rsid w:val="002C60B4"/>
    <w:rsid w:val="002C6385"/>
    <w:rsid w:val="002C63A3"/>
    <w:rsid w:val="002C66A9"/>
    <w:rsid w:val="002C6726"/>
    <w:rsid w:val="002C6892"/>
    <w:rsid w:val="002C6AFC"/>
    <w:rsid w:val="002C6B41"/>
    <w:rsid w:val="002C6C7E"/>
    <w:rsid w:val="002C6D67"/>
    <w:rsid w:val="002C6D91"/>
    <w:rsid w:val="002C6DBE"/>
    <w:rsid w:val="002C6DE8"/>
    <w:rsid w:val="002C71C0"/>
    <w:rsid w:val="002C725D"/>
    <w:rsid w:val="002C7320"/>
    <w:rsid w:val="002C75E5"/>
    <w:rsid w:val="002C7CB7"/>
    <w:rsid w:val="002C7CD1"/>
    <w:rsid w:val="002C7D48"/>
    <w:rsid w:val="002D02D1"/>
    <w:rsid w:val="002D03ED"/>
    <w:rsid w:val="002D0545"/>
    <w:rsid w:val="002D0706"/>
    <w:rsid w:val="002D0BFF"/>
    <w:rsid w:val="002D0ECA"/>
    <w:rsid w:val="002D10DF"/>
    <w:rsid w:val="002D119D"/>
    <w:rsid w:val="002D126A"/>
    <w:rsid w:val="002D130E"/>
    <w:rsid w:val="002D14A2"/>
    <w:rsid w:val="002D1826"/>
    <w:rsid w:val="002D2453"/>
    <w:rsid w:val="002D24D1"/>
    <w:rsid w:val="002D26AC"/>
    <w:rsid w:val="002D28A9"/>
    <w:rsid w:val="002D2AEB"/>
    <w:rsid w:val="002D2C26"/>
    <w:rsid w:val="002D2EF3"/>
    <w:rsid w:val="002D3525"/>
    <w:rsid w:val="002D36E6"/>
    <w:rsid w:val="002D376A"/>
    <w:rsid w:val="002D3A21"/>
    <w:rsid w:val="002D3CAC"/>
    <w:rsid w:val="002D3CC3"/>
    <w:rsid w:val="002D3EED"/>
    <w:rsid w:val="002D3FB9"/>
    <w:rsid w:val="002D4027"/>
    <w:rsid w:val="002D40FF"/>
    <w:rsid w:val="002D421B"/>
    <w:rsid w:val="002D42ED"/>
    <w:rsid w:val="002D47A3"/>
    <w:rsid w:val="002D490F"/>
    <w:rsid w:val="002D4AA7"/>
    <w:rsid w:val="002D4AB7"/>
    <w:rsid w:val="002D4B78"/>
    <w:rsid w:val="002D4BEB"/>
    <w:rsid w:val="002D4E04"/>
    <w:rsid w:val="002D4F58"/>
    <w:rsid w:val="002D5377"/>
    <w:rsid w:val="002D5383"/>
    <w:rsid w:val="002D55AA"/>
    <w:rsid w:val="002D5874"/>
    <w:rsid w:val="002D5BDB"/>
    <w:rsid w:val="002D5D65"/>
    <w:rsid w:val="002D5DBA"/>
    <w:rsid w:val="002D61C5"/>
    <w:rsid w:val="002D6614"/>
    <w:rsid w:val="002D6692"/>
    <w:rsid w:val="002D6AC4"/>
    <w:rsid w:val="002D6BFB"/>
    <w:rsid w:val="002D6D1B"/>
    <w:rsid w:val="002D6D28"/>
    <w:rsid w:val="002D6D2E"/>
    <w:rsid w:val="002D70B8"/>
    <w:rsid w:val="002D74FF"/>
    <w:rsid w:val="002D754F"/>
    <w:rsid w:val="002D761A"/>
    <w:rsid w:val="002D7866"/>
    <w:rsid w:val="002D7B86"/>
    <w:rsid w:val="002D7D0D"/>
    <w:rsid w:val="002D7D3C"/>
    <w:rsid w:val="002D7DA5"/>
    <w:rsid w:val="002E037E"/>
    <w:rsid w:val="002E04E8"/>
    <w:rsid w:val="002E051F"/>
    <w:rsid w:val="002E0595"/>
    <w:rsid w:val="002E0A89"/>
    <w:rsid w:val="002E0D6E"/>
    <w:rsid w:val="002E0F98"/>
    <w:rsid w:val="002E0FF8"/>
    <w:rsid w:val="002E1392"/>
    <w:rsid w:val="002E147B"/>
    <w:rsid w:val="002E171F"/>
    <w:rsid w:val="002E1839"/>
    <w:rsid w:val="002E1980"/>
    <w:rsid w:val="002E1D52"/>
    <w:rsid w:val="002E1DC9"/>
    <w:rsid w:val="002E1E95"/>
    <w:rsid w:val="002E1F42"/>
    <w:rsid w:val="002E213D"/>
    <w:rsid w:val="002E2154"/>
    <w:rsid w:val="002E22E8"/>
    <w:rsid w:val="002E24F9"/>
    <w:rsid w:val="002E252B"/>
    <w:rsid w:val="002E2608"/>
    <w:rsid w:val="002E2DC0"/>
    <w:rsid w:val="002E2E39"/>
    <w:rsid w:val="002E323F"/>
    <w:rsid w:val="002E3264"/>
    <w:rsid w:val="002E333D"/>
    <w:rsid w:val="002E33A1"/>
    <w:rsid w:val="002E3479"/>
    <w:rsid w:val="002E3581"/>
    <w:rsid w:val="002E35E1"/>
    <w:rsid w:val="002E3669"/>
    <w:rsid w:val="002E36E0"/>
    <w:rsid w:val="002E3843"/>
    <w:rsid w:val="002E3B1D"/>
    <w:rsid w:val="002E3C18"/>
    <w:rsid w:val="002E3CC8"/>
    <w:rsid w:val="002E3D4C"/>
    <w:rsid w:val="002E3D96"/>
    <w:rsid w:val="002E3EB5"/>
    <w:rsid w:val="002E412B"/>
    <w:rsid w:val="002E4367"/>
    <w:rsid w:val="002E4383"/>
    <w:rsid w:val="002E4390"/>
    <w:rsid w:val="002E4513"/>
    <w:rsid w:val="002E459E"/>
    <w:rsid w:val="002E45F9"/>
    <w:rsid w:val="002E4766"/>
    <w:rsid w:val="002E49D0"/>
    <w:rsid w:val="002E4A95"/>
    <w:rsid w:val="002E4EAF"/>
    <w:rsid w:val="002E4F6F"/>
    <w:rsid w:val="002E4FD2"/>
    <w:rsid w:val="002E5151"/>
    <w:rsid w:val="002E5251"/>
    <w:rsid w:val="002E5455"/>
    <w:rsid w:val="002E55FA"/>
    <w:rsid w:val="002E5753"/>
    <w:rsid w:val="002E57F7"/>
    <w:rsid w:val="002E582E"/>
    <w:rsid w:val="002E5A6C"/>
    <w:rsid w:val="002E5BF6"/>
    <w:rsid w:val="002E5C22"/>
    <w:rsid w:val="002E6028"/>
    <w:rsid w:val="002E61A0"/>
    <w:rsid w:val="002E6556"/>
    <w:rsid w:val="002E68E2"/>
    <w:rsid w:val="002E697C"/>
    <w:rsid w:val="002E6E7C"/>
    <w:rsid w:val="002E7027"/>
    <w:rsid w:val="002E726E"/>
    <w:rsid w:val="002E73E4"/>
    <w:rsid w:val="002E7404"/>
    <w:rsid w:val="002E77A4"/>
    <w:rsid w:val="002E77FF"/>
    <w:rsid w:val="002E7827"/>
    <w:rsid w:val="002E79B1"/>
    <w:rsid w:val="002E7CF3"/>
    <w:rsid w:val="002E7DB2"/>
    <w:rsid w:val="002E7F02"/>
    <w:rsid w:val="002E7F46"/>
    <w:rsid w:val="002E7F74"/>
    <w:rsid w:val="002F00AC"/>
    <w:rsid w:val="002F01DE"/>
    <w:rsid w:val="002F01E6"/>
    <w:rsid w:val="002F03C5"/>
    <w:rsid w:val="002F0680"/>
    <w:rsid w:val="002F0B22"/>
    <w:rsid w:val="002F0E34"/>
    <w:rsid w:val="002F1355"/>
    <w:rsid w:val="002F159E"/>
    <w:rsid w:val="002F1655"/>
    <w:rsid w:val="002F169F"/>
    <w:rsid w:val="002F175F"/>
    <w:rsid w:val="002F1909"/>
    <w:rsid w:val="002F1EE0"/>
    <w:rsid w:val="002F22D3"/>
    <w:rsid w:val="002F27C9"/>
    <w:rsid w:val="002F2C4D"/>
    <w:rsid w:val="002F2EC2"/>
    <w:rsid w:val="002F2EFE"/>
    <w:rsid w:val="002F2F64"/>
    <w:rsid w:val="002F3329"/>
    <w:rsid w:val="002F3417"/>
    <w:rsid w:val="002F34EE"/>
    <w:rsid w:val="002F35B4"/>
    <w:rsid w:val="002F379E"/>
    <w:rsid w:val="002F37AE"/>
    <w:rsid w:val="002F3A1A"/>
    <w:rsid w:val="002F3A83"/>
    <w:rsid w:val="002F3DFD"/>
    <w:rsid w:val="002F3FF5"/>
    <w:rsid w:val="002F400F"/>
    <w:rsid w:val="002F4129"/>
    <w:rsid w:val="002F416A"/>
    <w:rsid w:val="002F41A3"/>
    <w:rsid w:val="002F42C0"/>
    <w:rsid w:val="002F43BB"/>
    <w:rsid w:val="002F4846"/>
    <w:rsid w:val="002F4ABA"/>
    <w:rsid w:val="002F4C3F"/>
    <w:rsid w:val="002F4E55"/>
    <w:rsid w:val="002F4E7C"/>
    <w:rsid w:val="002F4EF0"/>
    <w:rsid w:val="002F52E9"/>
    <w:rsid w:val="002F5665"/>
    <w:rsid w:val="002F5666"/>
    <w:rsid w:val="002F5808"/>
    <w:rsid w:val="002F5B51"/>
    <w:rsid w:val="002F5FA9"/>
    <w:rsid w:val="002F6036"/>
    <w:rsid w:val="002F6047"/>
    <w:rsid w:val="002F60F5"/>
    <w:rsid w:val="002F617E"/>
    <w:rsid w:val="002F64BF"/>
    <w:rsid w:val="002F6587"/>
    <w:rsid w:val="002F6664"/>
    <w:rsid w:val="002F666E"/>
    <w:rsid w:val="002F6ACD"/>
    <w:rsid w:val="002F6B5B"/>
    <w:rsid w:val="002F6B78"/>
    <w:rsid w:val="002F6CF0"/>
    <w:rsid w:val="002F6EA5"/>
    <w:rsid w:val="002F7031"/>
    <w:rsid w:val="002F7669"/>
    <w:rsid w:val="002F78F3"/>
    <w:rsid w:val="002F7C90"/>
    <w:rsid w:val="002F7CC4"/>
    <w:rsid w:val="002F7F85"/>
    <w:rsid w:val="003000D0"/>
    <w:rsid w:val="00300357"/>
    <w:rsid w:val="0030036D"/>
    <w:rsid w:val="003003AD"/>
    <w:rsid w:val="00300479"/>
    <w:rsid w:val="00300801"/>
    <w:rsid w:val="00300839"/>
    <w:rsid w:val="0030097E"/>
    <w:rsid w:val="00300AB5"/>
    <w:rsid w:val="00300CC8"/>
    <w:rsid w:val="00300CDB"/>
    <w:rsid w:val="00300DE1"/>
    <w:rsid w:val="00300E98"/>
    <w:rsid w:val="00300F3E"/>
    <w:rsid w:val="00301039"/>
    <w:rsid w:val="00301360"/>
    <w:rsid w:val="00301372"/>
    <w:rsid w:val="00301378"/>
    <w:rsid w:val="003016F0"/>
    <w:rsid w:val="003019B5"/>
    <w:rsid w:val="00301B9D"/>
    <w:rsid w:val="00301BD4"/>
    <w:rsid w:val="00301F8B"/>
    <w:rsid w:val="003021D6"/>
    <w:rsid w:val="0030225E"/>
    <w:rsid w:val="003024A6"/>
    <w:rsid w:val="003026F5"/>
    <w:rsid w:val="00302B43"/>
    <w:rsid w:val="00302E02"/>
    <w:rsid w:val="0030369D"/>
    <w:rsid w:val="003036D9"/>
    <w:rsid w:val="003038E8"/>
    <w:rsid w:val="003038EC"/>
    <w:rsid w:val="00303A58"/>
    <w:rsid w:val="00303EB9"/>
    <w:rsid w:val="003041EA"/>
    <w:rsid w:val="00304278"/>
    <w:rsid w:val="003043E5"/>
    <w:rsid w:val="00304417"/>
    <w:rsid w:val="003045AF"/>
    <w:rsid w:val="003046F6"/>
    <w:rsid w:val="003047C2"/>
    <w:rsid w:val="00304DFF"/>
    <w:rsid w:val="00304EA6"/>
    <w:rsid w:val="003050A3"/>
    <w:rsid w:val="00305111"/>
    <w:rsid w:val="003051F9"/>
    <w:rsid w:val="00305323"/>
    <w:rsid w:val="00305371"/>
    <w:rsid w:val="003054C0"/>
    <w:rsid w:val="003055E0"/>
    <w:rsid w:val="00305A1B"/>
    <w:rsid w:val="00305AC2"/>
    <w:rsid w:val="00305AE3"/>
    <w:rsid w:val="00305B64"/>
    <w:rsid w:val="00305BC4"/>
    <w:rsid w:val="00305E63"/>
    <w:rsid w:val="00305EB7"/>
    <w:rsid w:val="00305FB6"/>
    <w:rsid w:val="0030609A"/>
    <w:rsid w:val="003061FE"/>
    <w:rsid w:val="00306453"/>
    <w:rsid w:val="0030672C"/>
    <w:rsid w:val="00306BA1"/>
    <w:rsid w:val="00306CA2"/>
    <w:rsid w:val="00306F81"/>
    <w:rsid w:val="0030742C"/>
    <w:rsid w:val="00307922"/>
    <w:rsid w:val="00307A4D"/>
    <w:rsid w:val="00307BEE"/>
    <w:rsid w:val="00307EB3"/>
    <w:rsid w:val="003104F9"/>
    <w:rsid w:val="00310582"/>
    <w:rsid w:val="00310713"/>
    <w:rsid w:val="00310753"/>
    <w:rsid w:val="003107A6"/>
    <w:rsid w:val="003108AB"/>
    <w:rsid w:val="003109F7"/>
    <w:rsid w:val="00311059"/>
    <w:rsid w:val="00311435"/>
    <w:rsid w:val="0031152A"/>
    <w:rsid w:val="00311834"/>
    <w:rsid w:val="00311AD4"/>
    <w:rsid w:val="00311E02"/>
    <w:rsid w:val="003120C9"/>
    <w:rsid w:val="003120E5"/>
    <w:rsid w:val="0031216D"/>
    <w:rsid w:val="00312312"/>
    <w:rsid w:val="00312719"/>
    <w:rsid w:val="0031278F"/>
    <w:rsid w:val="0031293F"/>
    <w:rsid w:val="00312A3B"/>
    <w:rsid w:val="00312A77"/>
    <w:rsid w:val="00312D82"/>
    <w:rsid w:val="00313011"/>
    <w:rsid w:val="00313274"/>
    <w:rsid w:val="00313769"/>
    <w:rsid w:val="0031376B"/>
    <w:rsid w:val="00313AB9"/>
    <w:rsid w:val="00313C88"/>
    <w:rsid w:val="00313CB2"/>
    <w:rsid w:val="00314160"/>
    <w:rsid w:val="00314198"/>
    <w:rsid w:val="00314211"/>
    <w:rsid w:val="00314594"/>
    <w:rsid w:val="003146E5"/>
    <w:rsid w:val="003148BA"/>
    <w:rsid w:val="00314A88"/>
    <w:rsid w:val="00314E44"/>
    <w:rsid w:val="00315124"/>
    <w:rsid w:val="003151FF"/>
    <w:rsid w:val="00315249"/>
    <w:rsid w:val="00315383"/>
    <w:rsid w:val="00315586"/>
    <w:rsid w:val="003156FD"/>
    <w:rsid w:val="003157B6"/>
    <w:rsid w:val="00315A72"/>
    <w:rsid w:val="00315A95"/>
    <w:rsid w:val="00315CF5"/>
    <w:rsid w:val="00315ED7"/>
    <w:rsid w:val="00315F83"/>
    <w:rsid w:val="00315FC8"/>
    <w:rsid w:val="003160BA"/>
    <w:rsid w:val="0031616E"/>
    <w:rsid w:val="003162D8"/>
    <w:rsid w:val="00316325"/>
    <w:rsid w:val="0031689C"/>
    <w:rsid w:val="003168A5"/>
    <w:rsid w:val="00316905"/>
    <w:rsid w:val="00316D81"/>
    <w:rsid w:val="00316FF6"/>
    <w:rsid w:val="0031708B"/>
    <w:rsid w:val="003170CC"/>
    <w:rsid w:val="003170DB"/>
    <w:rsid w:val="003177B4"/>
    <w:rsid w:val="00317DB3"/>
    <w:rsid w:val="00317DF7"/>
    <w:rsid w:val="00317F3E"/>
    <w:rsid w:val="00317F4A"/>
    <w:rsid w:val="0032006F"/>
    <w:rsid w:val="003208AC"/>
    <w:rsid w:val="00320914"/>
    <w:rsid w:val="00320A70"/>
    <w:rsid w:val="00320CB6"/>
    <w:rsid w:val="00320D9F"/>
    <w:rsid w:val="003210BC"/>
    <w:rsid w:val="003213AA"/>
    <w:rsid w:val="003217FA"/>
    <w:rsid w:val="0032185E"/>
    <w:rsid w:val="00321BE6"/>
    <w:rsid w:val="00321E6C"/>
    <w:rsid w:val="00321EF7"/>
    <w:rsid w:val="003222F3"/>
    <w:rsid w:val="0032268E"/>
    <w:rsid w:val="003226B0"/>
    <w:rsid w:val="00322A1C"/>
    <w:rsid w:val="00322A2F"/>
    <w:rsid w:val="00322BAC"/>
    <w:rsid w:val="00322C7B"/>
    <w:rsid w:val="00322D00"/>
    <w:rsid w:val="00322D69"/>
    <w:rsid w:val="00322DC5"/>
    <w:rsid w:val="00322E6D"/>
    <w:rsid w:val="003230C0"/>
    <w:rsid w:val="00323646"/>
    <w:rsid w:val="003238D8"/>
    <w:rsid w:val="0032393F"/>
    <w:rsid w:val="003239A5"/>
    <w:rsid w:val="003239BE"/>
    <w:rsid w:val="00323EB3"/>
    <w:rsid w:val="00324231"/>
    <w:rsid w:val="00324284"/>
    <w:rsid w:val="0032438F"/>
    <w:rsid w:val="003244DE"/>
    <w:rsid w:val="003245BC"/>
    <w:rsid w:val="00324711"/>
    <w:rsid w:val="003247E3"/>
    <w:rsid w:val="00324937"/>
    <w:rsid w:val="00324D41"/>
    <w:rsid w:val="00324D95"/>
    <w:rsid w:val="003252FD"/>
    <w:rsid w:val="00325347"/>
    <w:rsid w:val="003254C4"/>
    <w:rsid w:val="003257AF"/>
    <w:rsid w:val="00325F8C"/>
    <w:rsid w:val="00326033"/>
    <w:rsid w:val="00326247"/>
    <w:rsid w:val="0032662F"/>
    <w:rsid w:val="00326A0E"/>
    <w:rsid w:val="00326A5D"/>
    <w:rsid w:val="00326B22"/>
    <w:rsid w:val="00326B2F"/>
    <w:rsid w:val="00326BDB"/>
    <w:rsid w:val="00326C4B"/>
    <w:rsid w:val="00326D35"/>
    <w:rsid w:val="00326FBE"/>
    <w:rsid w:val="0032711A"/>
    <w:rsid w:val="00327354"/>
    <w:rsid w:val="0032765A"/>
    <w:rsid w:val="00327689"/>
    <w:rsid w:val="00327840"/>
    <w:rsid w:val="00327862"/>
    <w:rsid w:val="00327A7A"/>
    <w:rsid w:val="00327B14"/>
    <w:rsid w:val="00327C1B"/>
    <w:rsid w:val="00327C8B"/>
    <w:rsid w:val="00327EFD"/>
    <w:rsid w:val="0032E71C"/>
    <w:rsid w:val="00330216"/>
    <w:rsid w:val="00330395"/>
    <w:rsid w:val="003304E3"/>
    <w:rsid w:val="00330549"/>
    <w:rsid w:val="003305CB"/>
    <w:rsid w:val="003307EA"/>
    <w:rsid w:val="003307F3"/>
    <w:rsid w:val="00330A8B"/>
    <w:rsid w:val="00330BAC"/>
    <w:rsid w:val="0033109A"/>
    <w:rsid w:val="003310DE"/>
    <w:rsid w:val="00331354"/>
    <w:rsid w:val="00331586"/>
    <w:rsid w:val="003318CD"/>
    <w:rsid w:val="00331B68"/>
    <w:rsid w:val="00331DE5"/>
    <w:rsid w:val="00332091"/>
    <w:rsid w:val="00332180"/>
    <w:rsid w:val="0033222E"/>
    <w:rsid w:val="00332277"/>
    <w:rsid w:val="00332A78"/>
    <w:rsid w:val="003330E3"/>
    <w:rsid w:val="00333386"/>
    <w:rsid w:val="003335DF"/>
    <w:rsid w:val="003336A9"/>
    <w:rsid w:val="003336B1"/>
    <w:rsid w:val="003336CE"/>
    <w:rsid w:val="003336E9"/>
    <w:rsid w:val="00333726"/>
    <w:rsid w:val="003340C2"/>
    <w:rsid w:val="0033423C"/>
    <w:rsid w:val="00334711"/>
    <w:rsid w:val="00334729"/>
    <w:rsid w:val="003348A0"/>
    <w:rsid w:val="00334B20"/>
    <w:rsid w:val="00335593"/>
    <w:rsid w:val="0033563C"/>
    <w:rsid w:val="003356F6"/>
    <w:rsid w:val="0033571E"/>
    <w:rsid w:val="00335745"/>
    <w:rsid w:val="003357E3"/>
    <w:rsid w:val="00335808"/>
    <w:rsid w:val="0033582A"/>
    <w:rsid w:val="00335C55"/>
    <w:rsid w:val="00335CD3"/>
    <w:rsid w:val="00335FC7"/>
    <w:rsid w:val="0033627F"/>
    <w:rsid w:val="0033684A"/>
    <w:rsid w:val="003368AA"/>
    <w:rsid w:val="0033695D"/>
    <w:rsid w:val="00336B17"/>
    <w:rsid w:val="00336E46"/>
    <w:rsid w:val="00336FD7"/>
    <w:rsid w:val="00337596"/>
    <w:rsid w:val="003375F6"/>
    <w:rsid w:val="003377B4"/>
    <w:rsid w:val="00337840"/>
    <w:rsid w:val="00337921"/>
    <w:rsid w:val="0033795E"/>
    <w:rsid w:val="00337B06"/>
    <w:rsid w:val="00337DCA"/>
    <w:rsid w:val="00337DE9"/>
    <w:rsid w:val="00337EBD"/>
    <w:rsid w:val="00337EBE"/>
    <w:rsid w:val="0034045C"/>
    <w:rsid w:val="003407FA"/>
    <w:rsid w:val="00340D7F"/>
    <w:rsid w:val="0034126A"/>
    <w:rsid w:val="003413A6"/>
    <w:rsid w:val="003414A7"/>
    <w:rsid w:val="0034158C"/>
    <w:rsid w:val="0034161C"/>
    <w:rsid w:val="003416FF"/>
    <w:rsid w:val="003419A9"/>
    <w:rsid w:val="00341D71"/>
    <w:rsid w:val="00341E0A"/>
    <w:rsid w:val="0034216E"/>
    <w:rsid w:val="003421C3"/>
    <w:rsid w:val="00342202"/>
    <w:rsid w:val="003428EB"/>
    <w:rsid w:val="00342A50"/>
    <w:rsid w:val="00342AE5"/>
    <w:rsid w:val="00342BF5"/>
    <w:rsid w:val="00342CC7"/>
    <w:rsid w:val="00342D71"/>
    <w:rsid w:val="00342E28"/>
    <w:rsid w:val="00343081"/>
    <w:rsid w:val="003431DD"/>
    <w:rsid w:val="003431FE"/>
    <w:rsid w:val="00343364"/>
    <w:rsid w:val="00343741"/>
    <w:rsid w:val="00343B8B"/>
    <w:rsid w:val="00343BAD"/>
    <w:rsid w:val="00343CEE"/>
    <w:rsid w:val="00343E32"/>
    <w:rsid w:val="00343F09"/>
    <w:rsid w:val="003448AF"/>
    <w:rsid w:val="0034492F"/>
    <w:rsid w:val="00344D49"/>
    <w:rsid w:val="00344E45"/>
    <w:rsid w:val="00345072"/>
    <w:rsid w:val="003450FE"/>
    <w:rsid w:val="00345412"/>
    <w:rsid w:val="003457CF"/>
    <w:rsid w:val="00345B09"/>
    <w:rsid w:val="00345B7A"/>
    <w:rsid w:val="00345D08"/>
    <w:rsid w:val="00345DD2"/>
    <w:rsid w:val="00346205"/>
    <w:rsid w:val="00346217"/>
    <w:rsid w:val="003467AE"/>
    <w:rsid w:val="003467BB"/>
    <w:rsid w:val="00346D63"/>
    <w:rsid w:val="00347059"/>
    <w:rsid w:val="0034789A"/>
    <w:rsid w:val="00347BB3"/>
    <w:rsid w:val="00347E0E"/>
    <w:rsid w:val="00347EAD"/>
    <w:rsid w:val="00350156"/>
    <w:rsid w:val="0035018B"/>
    <w:rsid w:val="00350354"/>
    <w:rsid w:val="003504A8"/>
    <w:rsid w:val="00350928"/>
    <w:rsid w:val="00350A00"/>
    <w:rsid w:val="00350D81"/>
    <w:rsid w:val="00350FCC"/>
    <w:rsid w:val="00351223"/>
    <w:rsid w:val="00351274"/>
    <w:rsid w:val="0035128F"/>
    <w:rsid w:val="003512E3"/>
    <w:rsid w:val="00351569"/>
    <w:rsid w:val="003515D6"/>
    <w:rsid w:val="0035170D"/>
    <w:rsid w:val="00351811"/>
    <w:rsid w:val="003519B6"/>
    <w:rsid w:val="003519E2"/>
    <w:rsid w:val="00351C0F"/>
    <w:rsid w:val="0035251A"/>
    <w:rsid w:val="0035266D"/>
    <w:rsid w:val="0035275A"/>
    <w:rsid w:val="00352770"/>
    <w:rsid w:val="003529C4"/>
    <w:rsid w:val="00352A6B"/>
    <w:rsid w:val="00352B30"/>
    <w:rsid w:val="00352B50"/>
    <w:rsid w:val="00352C2D"/>
    <w:rsid w:val="00352D24"/>
    <w:rsid w:val="00352E00"/>
    <w:rsid w:val="00353028"/>
    <w:rsid w:val="003533B4"/>
    <w:rsid w:val="003533D6"/>
    <w:rsid w:val="0035346E"/>
    <w:rsid w:val="0035366D"/>
    <w:rsid w:val="003539C4"/>
    <w:rsid w:val="00353BE7"/>
    <w:rsid w:val="00353C0C"/>
    <w:rsid w:val="0035416D"/>
    <w:rsid w:val="003543B3"/>
    <w:rsid w:val="003547AD"/>
    <w:rsid w:val="00354A13"/>
    <w:rsid w:val="00354A47"/>
    <w:rsid w:val="00355465"/>
    <w:rsid w:val="0035581B"/>
    <w:rsid w:val="003559A5"/>
    <w:rsid w:val="00355B5F"/>
    <w:rsid w:val="00355D58"/>
    <w:rsid w:val="00355FEE"/>
    <w:rsid w:val="00356175"/>
    <w:rsid w:val="003561DC"/>
    <w:rsid w:val="003561DF"/>
    <w:rsid w:val="003562E4"/>
    <w:rsid w:val="003566B3"/>
    <w:rsid w:val="003567CE"/>
    <w:rsid w:val="00356A07"/>
    <w:rsid w:val="00356AE9"/>
    <w:rsid w:val="00356CA1"/>
    <w:rsid w:val="00356E63"/>
    <w:rsid w:val="00357480"/>
    <w:rsid w:val="003574BD"/>
    <w:rsid w:val="00357AD7"/>
    <w:rsid w:val="003604C5"/>
    <w:rsid w:val="00360588"/>
    <w:rsid w:val="0036061A"/>
    <w:rsid w:val="00361153"/>
    <w:rsid w:val="00361329"/>
    <w:rsid w:val="003619DB"/>
    <w:rsid w:val="00361EA4"/>
    <w:rsid w:val="00361EDF"/>
    <w:rsid w:val="00361F79"/>
    <w:rsid w:val="0036202B"/>
    <w:rsid w:val="00362105"/>
    <w:rsid w:val="00362136"/>
    <w:rsid w:val="0036214A"/>
    <w:rsid w:val="00362253"/>
    <w:rsid w:val="0036242C"/>
    <w:rsid w:val="003625DB"/>
    <w:rsid w:val="0036273A"/>
    <w:rsid w:val="003628EC"/>
    <w:rsid w:val="00363067"/>
    <w:rsid w:val="003631ED"/>
    <w:rsid w:val="0036373B"/>
    <w:rsid w:val="00363AE8"/>
    <w:rsid w:val="00363CA3"/>
    <w:rsid w:val="00363EC9"/>
    <w:rsid w:val="003641E1"/>
    <w:rsid w:val="003645F6"/>
    <w:rsid w:val="00364662"/>
    <w:rsid w:val="0036482D"/>
    <w:rsid w:val="0036498F"/>
    <w:rsid w:val="00364DD2"/>
    <w:rsid w:val="00364F42"/>
    <w:rsid w:val="0036506C"/>
    <w:rsid w:val="00365191"/>
    <w:rsid w:val="0036581C"/>
    <w:rsid w:val="00365966"/>
    <w:rsid w:val="003659E8"/>
    <w:rsid w:val="00365B0B"/>
    <w:rsid w:val="00365E66"/>
    <w:rsid w:val="00366379"/>
    <w:rsid w:val="003663AB"/>
    <w:rsid w:val="0036670F"/>
    <w:rsid w:val="0036688C"/>
    <w:rsid w:val="0036698E"/>
    <w:rsid w:val="00366B91"/>
    <w:rsid w:val="00366C4C"/>
    <w:rsid w:val="00366C6C"/>
    <w:rsid w:val="00367006"/>
    <w:rsid w:val="00367261"/>
    <w:rsid w:val="00367F3B"/>
    <w:rsid w:val="00367F42"/>
    <w:rsid w:val="0036EF55"/>
    <w:rsid w:val="00370090"/>
    <w:rsid w:val="003705E0"/>
    <w:rsid w:val="00370694"/>
    <w:rsid w:val="0037089C"/>
    <w:rsid w:val="00370AC4"/>
    <w:rsid w:val="0037140E"/>
    <w:rsid w:val="00371450"/>
    <w:rsid w:val="00371460"/>
    <w:rsid w:val="00371643"/>
    <w:rsid w:val="0037197F"/>
    <w:rsid w:val="00371C84"/>
    <w:rsid w:val="00372155"/>
    <w:rsid w:val="003721DC"/>
    <w:rsid w:val="0037289F"/>
    <w:rsid w:val="00372DF6"/>
    <w:rsid w:val="00372FFB"/>
    <w:rsid w:val="00373035"/>
    <w:rsid w:val="00373036"/>
    <w:rsid w:val="003730BA"/>
    <w:rsid w:val="0037327F"/>
    <w:rsid w:val="0037353D"/>
    <w:rsid w:val="00373B65"/>
    <w:rsid w:val="00373C4A"/>
    <w:rsid w:val="00373EFC"/>
    <w:rsid w:val="00373F70"/>
    <w:rsid w:val="0037417F"/>
    <w:rsid w:val="00374433"/>
    <w:rsid w:val="0037474C"/>
    <w:rsid w:val="00374ABC"/>
    <w:rsid w:val="00374D2B"/>
    <w:rsid w:val="00374D7F"/>
    <w:rsid w:val="00374E96"/>
    <w:rsid w:val="00374F3E"/>
    <w:rsid w:val="003750E5"/>
    <w:rsid w:val="003756E6"/>
    <w:rsid w:val="003757B9"/>
    <w:rsid w:val="003757C9"/>
    <w:rsid w:val="00375DF4"/>
    <w:rsid w:val="00375E13"/>
    <w:rsid w:val="00376107"/>
    <w:rsid w:val="0037613F"/>
    <w:rsid w:val="003763C6"/>
    <w:rsid w:val="003763F8"/>
    <w:rsid w:val="00376626"/>
    <w:rsid w:val="003768FE"/>
    <w:rsid w:val="003769C4"/>
    <w:rsid w:val="00376A38"/>
    <w:rsid w:val="00376CA9"/>
    <w:rsid w:val="00376FF0"/>
    <w:rsid w:val="003770CA"/>
    <w:rsid w:val="003770E2"/>
    <w:rsid w:val="0037725B"/>
    <w:rsid w:val="003772BF"/>
    <w:rsid w:val="003776B2"/>
    <w:rsid w:val="003776BC"/>
    <w:rsid w:val="003776BE"/>
    <w:rsid w:val="00377ADE"/>
    <w:rsid w:val="00377C06"/>
    <w:rsid w:val="00377C8A"/>
    <w:rsid w:val="00377D00"/>
    <w:rsid w:val="00380052"/>
    <w:rsid w:val="003801EE"/>
    <w:rsid w:val="003803C6"/>
    <w:rsid w:val="00380531"/>
    <w:rsid w:val="003805E0"/>
    <w:rsid w:val="00380926"/>
    <w:rsid w:val="00380B6D"/>
    <w:rsid w:val="00380F41"/>
    <w:rsid w:val="00381049"/>
    <w:rsid w:val="00381102"/>
    <w:rsid w:val="003812FE"/>
    <w:rsid w:val="003814D6"/>
    <w:rsid w:val="003814F2"/>
    <w:rsid w:val="00381766"/>
    <w:rsid w:val="003817C1"/>
    <w:rsid w:val="003817FF"/>
    <w:rsid w:val="00381815"/>
    <w:rsid w:val="00381988"/>
    <w:rsid w:val="00381C86"/>
    <w:rsid w:val="0038247D"/>
    <w:rsid w:val="00382B53"/>
    <w:rsid w:val="00382CDC"/>
    <w:rsid w:val="003830D6"/>
    <w:rsid w:val="003831F5"/>
    <w:rsid w:val="0038324A"/>
    <w:rsid w:val="003838D6"/>
    <w:rsid w:val="00383A84"/>
    <w:rsid w:val="00383E50"/>
    <w:rsid w:val="00384004"/>
    <w:rsid w:val="003842C4"/>
    <w:rsid w:val="00384394"/>
    <w:rsid w:val="003843DF"/>
    <w:rsid w:val="003844ED"/>
    <w:rsid w:val="00384566"/>
    <w:rsid w:val="003849C7"/>
    <w:rsid w:val="00384B4F"/>
    <w:rsid w:val="00384B83"/>
    <w:rsid w:val="00384FCD"/>
    <w:rsid w:val="0038512F"/>
    <w:rsid w:val="00385669"/>
    <w:rsid w:val="00385932"/>
    <w:rsid w:val="003859D0"/>
    <w:rsid w:val="00386144"/>
    <w:rsid w:val="00386835"/>
    <w:rsid w:val="00386897"/>
    <w:rsid w:val="00386898"/>
    <w:rsid w:val="00386C20"/>
    <w:rsid w:val="00386FA8"/>
    <w:rsid w:val="00387014"/>
    <w:rsid w:val="0038707C"/>
    <w:rsid w:val="003870D5"/>
    <w:rsid w:val="00387127"/>
    <w:rsid w:val="0038722C"/>
    <w:rsid w:val="003872BE"/>
    <w:rsid w:val="003872D6"/>
    <w:rsid w:val="0038730D"/>
    <w:rsid w:val="00387325"/>
    <w:rsid w:val="0038734F"/>
    <w:rsid w:val="0038767C"/>
    <w:rsid w:val="00387727"/>
    <w:rsid w:val="003877B9"/>
    <w:rsid w:val="00387D79"/>
    <w:rsid w:val="00387EF6"/>
    <w:rsid w:val="00387F0B"/>
    <w:rsid w:val="00387F6E"/>
    <w:rsid w:val="00390258"/>
    <w:rsid w:val="0039041B"/>
    <w:rsid w:val="00390C38"/>
    <w:rsid w:val="003914F9"/>
    <w:rsid w:val="003915A0"/>
    <w:rsid w:val="003916AC"/>
    <w:rsid w:val="00391898"/>
    <w:rsid w:val="00391930"/>
    <w:rsid w:val="00391ACB"/>
    <w:rsid w:val="00391AE1"/>
    <w:rsid w:val="00391D59"/>
    <w:rsid w:val="00392126"/>
    <w:rsid w:val="00392426"/>
    <w:rsid w:val="003924A5"/>
    <w:rsid w:val="00392565"/>
    <w:rsid w:val="00392759"/>
    <w:rsid w:val="003929BF"/>
    <w:rsid w:val="00392B71"/>
    <w:rsid w:val="003931CE"/>
    <w:rsid w:val="0039329F"/>
    <w:rsid w:val="003934CC"/>
    <w:rsid w:val="00393508"/>
    <w:rsid w:val="00393634"/>
    <w:rsid w:val="0039403A"/>
    <w:rsid w:val="0039411E"/>
    <w:rsid w:val="00394129"/>
    <w:rsid w:val="003941FC"/>
    <w:rsid w:val="00394536"/>
    <w:rsid w:val="003945D8"/>
    <w:rsid w:val="00394955"/>
    <w:rsid w:val="00394A59"/>
    <w:rsid w:val="00394B71"/>
    <w:rsid w:val="003952D5"/>
    <w:rsid w:val="0039539E"/>
    <w:rsid w:val="003956BE"/>
    <w:rsid w:val="0039593D"/>
    <w:rsid w:val="003959CC"/>
    <w:rsid w:val="00395B23"/>
    <w:rsid w:val="00395CC8"/>
    <w:rsid w:val="00395D25"/>
    <w:rsid w:val="00395E8E"/>
    <w:rsid w:val="00395F25"/>
    <w:rsid w:val="00396210"/>
    <w:rsid w:val="00396269"/>
    <w:rsid w:val="00396643"/>
    <w:rsid w:val="00396760"/>
    <w:rsid w:val="0039677D"/>
    <w:rsid w:val="00396890"/>
    <w:rsid w:val="00396A08"/>
    <w:rsid w:val="00396CA5"/>
    <w:rsid w:val="00396F2E"/>
    <w:rsid w:val="00396FFE"/>
    <w:rsid w:val="00397379"/>
    <w:rsid w:val="00397432"/>
    <w:rsid w:val="00397576"/>
    <w:rsid w:val="00397682"/>
    <w:rsid w:val="00397746"/>
    <w:rsid w:val="00397997"/>
    <w:rsid w:val="003A043B"/>
    <w:rsid w:val="003A0501"/>
    <w:rsid w:val="003A080F"/>
    <w:rsid w:val="003A0A82"/>
    <w:rsid w:val="003A0CAF"/>
    <w:rsid w:val="003A0EAB"/>
    <w:rsid w:val="003A1166"/>
    <w:rsid w:val="003A11CD"/>
    <w:rsid w:val="003A147D"/>
    <w:rsid w:val="003A148D"/>
    <w:rsid w:val="003A14A0"/>
    <w:rsid w:val="003A1528"/>
    <w:rsid w:val="003A169F"/>
    <w:rsid w:val="003A18A1"/>
    <w:rsid w:val="003A1A59"/>
    <w:rsid w:val="003A1C69"/>
    <w:rsid w:val="003A1E88"/>
    <w:rsid w:val="003A1EF4"/>
    <w:rsid w:val="003A1F60"/>
    <w:rsid w:val="003A2202"/>
    <w:rsid w:val="003A22CD"/>
    <w:rsid w:val="003A248F"/>
    <w:rsid w:val="003A266B"/>
    <w:rsid w:val="003A26F9"/>
    <w:rsid w:val="003A2874"/>
    <w:rsid w:val="003A2A52"/>
    <w:rsid w:val="003A2B1B"/>
    <w:rsid w:val="003A2C15"/>
    <w:rsid w:val="003A2E0F"/>
    <w:rsid w:val="003A2E39"/>
    <w:rsid w:val="003A3059"/>
    <w:rsid w:val="003A33AD"/>
    <w:rsid w:val="003A33B6"/>
    <w:rsid w:val="003A38B2"/>
    <w:rsid w:val="003A3908"/>
    <w:rsid w:val="003A3A00"/>
    <w:rsid w:val="003A3AC9"/>
    <w:rsid w:val="003A3B04"/>
    <w:rsid w:val="003A3B9A"/>
    <w:rsid w:val="003A3D2E"/>
    <w:rsid w:val="003A3DAA"/>
    <w:rsid w:val="003A3E87"/>
    <w:rsid w:val="003A4154"/>
    <w:rsid w:val="003A4277"/>
    <w:rsid w:val="003A440D"/>
    <w:rsid w:val="003A46F0"/>
    <w:rsid w:val="003A4878"/>
    <w:rsid w:val="003A48B2"/>
    <w:rsid w:val="003A4E23"/>
    <w:rsid w:val="003A4F42"/>
    <w:rsid w:val="003A5033"/>
    <w:rsid w:val="003A515E"/>
    <w:rsid w:val="003A52C9"/>
    <w:rsid w:val="003A55FE"/>
    <w:rsid w:val="003A593D"/>
    <w:rsid w:val="003A5A63"/>
    <w:rsid w:val="003A5BAC"/>
    <w:rsid w:val="003A5CCE"/>
    <w:rsid w:val="003A6129"/>
    <w:rsid w:val="003A61E4"/>
    <w:rsid w:val="003A641A"/>
    <w:rsid w:val="003A652D"/>
    <w:rsid w:val="003A6597"/>
    <w:rsid w:val="003A6B8F"/>
    <w:rsid w:val="003A6BB3"/>
    <w:rsid w:val="003A6D97"/>
    <w:rsid w:val="003A6E76"/>
    <w:rsid w:val="003A6F96"/>
    <w:rsid w:val="003A7015"/>
    <w:rsid w:val="003A70B6"/>
    <w:rsid w:val="003A72F0"/>
    <w:rsid w:val="003A7634"/>
    <w:rsid w:val="003A76CD"/>
    <w:rsid w:val="003A7745"/>
    <w:rsid w:val="003A7B0F"/>
    <w:rsid w:val="003A7C75"/>
    <w:rsid w:val="003A7F9B"/>
    <w:rsid w:val="003B0115"/>
    <w:rsid w:val="003B0189"/>
    <w:rsid w:val="003B022B"/>
    <w:rsid w:val="003B03FF"/>
    <w:rsid w:val="003B05BE"/>
    <w:rsid w:val="003B0FB6"/>
    <w:rsid w:val="003B1032"/>
    <w:rsid w:val="003B129F"/>
    <w:rsid w:val="003B1618"/>
    <w:rsid w:val="003B1658"/>
    <w:rsid w:val="003B1797"/>
    <w:rsid w:val="003B191B"/>
    <w:rsid w:val="003B1A34"/>
    <w:rsid w:val="003B1BAF"/>
    <w:rsid w:val="003B1CB2"/>
    <w:rsid w:val="003B21C4"/>
    <w:rsid w:val="003B2508"/>
    <w:rsid w:val="003B28BF"/>
    <w:rsid w:val="003B3026"/>
    <w:rsid w:val="003B304F"/>
    <w:rsid w:val="003B30C5"/>
    <w:rsid w:val="003B312C"/>
    <w:rsid w:val="003B3846"/>
    <w:rsid w:val="003B3AAC"/>
    <w:rsid w:val="003B3EB1"/>
    <w:rsid w:val="003B3FB8"/>
    <w:rsid w:val="003B42B4"/>
    <w:rsid w:val="003B434D"/>
    <w:rsid w:val="003B45C8"/>
    <w:rsid w:val="003B4630"/>
    <w:rsid w:val="003B47C8"/>
    <w:rsid w:val="003B4826"/>
    <w:rsid w:val="003B4D68"/>
    <w:rsid w:val="003B5196"/>
    <w:rsid w:val="003B5322"/>
    <w:rsid w:val="003B586F"/>
    <w:rsid w:val="003B5B84"/>
    <w:rsid w:val="003B5B86"/>
    <w:rsid w:val="003B5EAB"/>
    <w:rsid w:val="003B602A"/>
    <w:rsid w:val="003B6140"/>
    <w:rsid w:val="003B634F"/>
    <w:rsid w:val="003B64FF"/>
    <w:rsid w:val="003B6772"/>
    <w:rsid w:val="003B6844"/>
    <w:rsid w:val="003B69F2"/>
    <w:rsid w:val="003B6A99"/>
    <w:rsid w:val="003B6B3F"/>
    <w:rsid w:val="003B6D5A"/>
    <w:rsid w:val="003B6E18"/>
    <w:rsid w:val="003B70D5"/>
    <w:rsid w:val="003B78DB"/>
    <w:rsid w:val="003B7CB6"/>
    <w:rsid w:val="003B7F82"/>
    <w:rsid w:val="003B7F90"/>
    <w:rsid w:val="003C0BFE"/>
    <w:rsid w:val="003C0C7E"/>
    <w:rsid w:val="003C13B6"/>
    <w:rsid w:val="003C18B7"/>
    <w:rsid w:val="003C19B3"/>
    <w:rsid w:val="003C1BE6"/>
    <w:rsid w:val="003C1F0D"/>
    <w:rsid w:val="003C201D"/>
    <w:rsid w:val="003C2238"/>
    <w:rsid w:val="003C2296"/>
    <w:rsid w:val="003C244C"/>
    <w:rsid w:val="003C2485"/>
    <w:rsid w:val="003C29E4"/>
    <w:rsid w:val="003C2CD4"/>
    <w:rsid w:val="003C2EE3"/>
    <w:rsid w:val="003C3347"/>
    <w:rsid w:val="003C337D"/>
    <w:rsid w:val="003C34A6"/>
    <w:rsid w:val="003C34AA"/>
    <w:rsid w:val="003C35EF"/>
    <w:rsid w:val="003C380E"/>
    <w:rsid w:val="003C3892"/>
    <w:rsid w:val="003C389F"/>
    <w:rsid w:val="003C3986"/>
    <w:rsid w:val="003C3C81"/>
    <w:rsid w:val="003C3D14"/>
    <w:rsid w:val="003C4307"/>
    <w:rsid w:val="003C45CB"/>
    <w:rsid w:val="003C47A7"/>
    <w:rsid w:val="003C4839"/>
    <w:rsid w:val="003C489F"/>
    <w:rsid w:val="003C4970"/>
    <w:rsid w:val="003C4992"/>
    <w:rsid w:val="003C4AD1"/>
    <w:rsid w:val="003C4F40"/>
    <w:rsid w:val="003C5049"/>
    <w:rsid w:val="003C553E"/>
    <w:rsid w:val="003C603B"/>
    <w:rsid w:val="003C606B"/>
    <w:rsid w:val="003C60A7"/>
    <w:rsid w:val="003C6418"/>
    <w:rsid w:val="003C688E"/>
    <w:rsid w:val="003C6E28"/>
    <w:rsid w:val="003C7081"/>
    <w:rsid w:val="003C741D"/>
    <w:rsid w:val="003C75F0"/>
    <w:rsid w:val="003C775B"/>
    <w:rsid w:val="003C78DF"/>
    <w:rsid w:val="003C7B1E"/>
    <w:rsid w:val="003C7B36"/>
    <w:rsid w:val="003C7DBD"/>
    <w:rsid w:val="003C7F0A"/>
    <w:rsid w:val="003D0045"/>
    <w:rsid w:val="003D01C8"/>
    <w:rsid w:val="003D0583"/>
    <w:rsid w:val="003D05AC"/>
    <w:rsid w:val="003D069A"/>
    <w:rsid w:val="003D0785"/>
    <w:rsid w:val="003D0A42"/>
    <w:rsid w:val="003D1208"/>
    <w:rsid w:val="003D1325"/>
    <w:rsid w:val="003D1A88"/>
    <w:rsid w:val="003D1B3F"/>
    <w:rsid w:val="003D1FC0"/>
    <w:rsid w:val="003D2055"/>
    <w:rsid w:val="003D21AC"/>
    <w:rsid w:val="003D22FA"/>
    <w:rsid w:val="003D235F"/>
    <w:rsid w:val="003D2653"/>
    <w:rsid w:val="003D26A1"/>
    <w:rsid w:val="003D26CD"/>
    <w:rsid w:val="003D26FF"/>
    <w:rsid w:val="003D27A8"/>
    <w:rsid w:val="003D2843"/>
    <w:rsid w:val="003D2ACC"/>
    <w:rsid w:val="003D2C09"/>
    <w:rsid w:val="003D2F18"/>
    <w:rsid w:val="003D2FDF"/>
    <w:rsid w:val="003D33E2"/>
    <w:rsid w:val="003D346C"/>
    <w:rsid w:val="003D3524"/>
    <w:rsid w:val="003D35DC"/>
    <w:rsid w:val="003D3B7F"/>
    <w:rsid w:val="003D3BE5"/>
    <w:rsid w:val="003D3E23"/>
    <w:rsid w:val="003D3F56"/>
    <w:rsid w:val="003D3FA7"/>
    <w:rsid w:val="003D4096"/>
    <w:rsid w:val="003D45CE"/>
    <w:rsid w:val="003D4691"/>
    <w:rsid w:val="003D46A7"/>
    <w:rsid w:val="003D4890"/>
    <w:rsid w:val="003D4B47"/>
    <w:rsid w:val="003D4EE4"/>
    <w:rsid w:val="003D50A2"/>
    <w:rsid w:val="003D50E1"/>
    <w:rsid w:val="003D5AA6"/>
    <w:rsid w:val="003D5AF5"/>
    <w:rsid w:val="003D5D26"/>
    <w:rsid w:val="003D5FBF"/>
    <w:rsid w:val="003D6242"/>
    <w:rsid w:val="003D62C7"/>
    <w:rsid w:val="003D6301"/>
    <w:rsid w:val="003D650C"/>
    <w:rsid w:val="003D658F"/>
    <w:rsid w:val="003D6614"/>
    <w:rsid w:val="003D667F"/>
    <w:rsid w:val="003D7215"/>
    <w:rsid w:val="003D73C4"/>
    <w:rsid w:val="003D762C"/>
    <w:rsid w:val="003D7988"/>
    <w:rsid w:val="003DE9C2"/>
    <w:rsid w:val="003E02AA"/>
    <w:rsid w:val="003E048F"/>
    <w:rsid w:val="003E05F1"/>
    <w:rsid w:val="003E06D9"/>
    <w:rsid w:val="003E0713"/>
    <w:rsid w:val="003E078C"/>
    <w:rsid w:val="003E083D"/>
    <w:rsid w:val="003E09BE"/>
    <w:rsid w:val="003E09D4"/>
    <w:rsid w:val="003E10BE"/>
    <w:rsid w:val="003E1274"/>
    <w:rsid w:val="003E14E4"/>
    <w:rsid w:val="003E1862"/>
    <w:rsid w:val="003E19C8"/>
    <w:rsid w:val="003E1A64"/>
    <w:rsid w:val="003E1B3B"/>
    <w:rsid w:val="003E1BA5"/>
    <w:rsid w:val="003E1CCD"/>
    <w:rsid w:val="003E2690"/>
    <w:rsid w:val="003E2A9C"/>
    <w:rsid w:val="003E2AE2"/>
    <w:rsid w:val="003E2E5C"/>
    <w:rsid w:val="003E2EC7"/>
    <w:rsid w:val="003E3136"/>
    <w:rsid w:val="003E3433"/>
    <w:rsid w:val="003E3824"/>
    <w:rsid w:val="003E38DE"/>
    <w:rsid w:val="003E3930"/>
    <w:rsid w:val="003E395E"/>
    <w:rsid w:val="003E4188"/>
    <w:rsid w:val="003E41F1"/>
    <w:rsid w:val="003E429C"/>
    <w:rsid w:val="003E44D4"/>
    <w:rsid w:val="003E44DE"/>
    <w:rsid w:val="003E47A4"/>
    <w:rsid w:val="003E4CB2"/>
    <w:rsid w:val="003E4DEB"/>
    <w:rsid w:val="003E4FBB"/>
    <w:rsid w:val="003E50DB"/>
    <w:rsid w:val="003E5190"/>
    <w:rsid w:val="003E5212"/>
    <w:rsid w:val="003E55A5"/>
    <w:rsid w:val="003E56FC"/>
    <w:rsid w:val="003E57F3"/>
    <w:rsid w:val="003E589A"/>
    <w:rsid w:val="003E59CA"/>
    <w:rsid w:val="003E59E6"/>
    <w:rsid w:val="003E5C97"/>
    <w:rsid w:val="003E5F35"/>
    <w:rsid w:val="003E64BA"/>
    <w:rsid w:val="003E65BE"/>
    <w:rsid w:val="003E6685"/>
    <w:rsid w:val="003E6A02"/>
    <w:rsid w:val="003E6A52"/>
    <w:rsid w:val="003E6BC8"/>
    <w:rsid w:val="003E6CC3"/>
    <w:rsid w:val="003E7275"/>
    <w:rsid w:val="003E7344"/>
    <w:rsid w:val="003E7518"/>
    <w:rsid w:val="003E755A"/>
    <w:rsid w:val="003E7662"/>
    <w:rsid w:val="003E76FC"/>
    <w:rsid w:val="003E7732"/>
    <w:rsid w:val="003E793A"/>
    <w:rsid w:val="003E7D8A"/>
    <w:rsid w:val="003F01DA"/>
    <w:rsid w:val="003F03E0"/>
    <w:rsid w:val="003F0669"/>
    <w:rsid w:val="003F0713"/>
    <w:rsid w:val="003F07BF"/>
    <w:rsid w:val="003F090F"/>
    <w:rsid w:val="003F0A50"/>
    <w:rsid w:val="003F0BFF"/>
    <w:rsid w:val="003F0FC8"/>
    <w:rsid w:val="003F150F"/>
    <w:rsid w:val="003F15B4"/>
    <w:rsid w:val="003F1803"/>
    <w:rsid w:val="003F191A"/>
    <w:rsid w:val="003F1ABC"/>
    <w:rsid w:val="003F1D6C"/>
    <w:rsid w:val="003F2304"/>
    <w:rsid w:val="003F2675"/>
    <w:rsid w:val="003F2867"/>
    <w:rsid w:val="003F2929"/>
    <w:rsid w:val="003F2996"/>
    <w:rsid w:val="003F2FAF"/>
    <w:rsid w:val="003F329E"/>
    <w:rsid w:val="003F36E5"/>
    <w:rsid w:val="003F3AFA"/>
    <w:rsid w:val="003F3BA9"/>
    <w:rsid w:val="003F3C95"/>
    <w:rsid w:val="003F3EEF"/>
    <w:rsid w:val="003F3F8F"/>
    <w:rsid w:val="003F4037"/>
    <w:rsid w:val="003F4061"/>
    <w:rsid w:val="003F43C1"/>
    <w:rsid w:val="003F45AD"/>
    <w:rsid w:val="003F45BC"/>
    <w:rsid w:val="003F4668"/>
    <w:rsid w:val="003F4957"/>
    <w:rsid w:val="003F49BA"/>
    <w:rsid w:val="003F4A7C"/>
    <w:rsid w:val="003F4ADD"/>
    <w:rsid w:val="003F4E37"/>
    <w:rsid w:val="003F5166"/>
    <w:rsid w:val="003F52CA"/>
    <w:rsid w:val="003F539B"/>
    <w:rsid w:val="003F53EF"/>
    <w:rsid w:val="003F5435"/>
    <w:rsid w:val="003F5539"/>
    <w:rsid w:val="003F5813"/>
    <w:rsid w:val="003F590F"/>
    <w:rsid w:val="003F5941"/>
    <w:rsid w:val="003F59EA"/>
    <w:rsid w:val="003F5EFB"/>
    <w:rsid w:val="003F619A"/>
    <w:rsid w:val="003F63EA"/>
    <w:rsid w:val="003F640F"/>
    <w:rsid w:val="003F69A4"/>
    <w:rsid w:val="003F6D71"/>
    <w:rsid w:val="003F6EDF"/>
    <w:rsid w:val="003F7015"/>
    <w:rsid w:val="003F7404"/>
    <w:rsid w:val="003F7468"/>
    <w:rsid w:val="003F756E"/>
    <w:rsid w:val="003F7590"/>
    <w:rsid w:val="003F763A"/>
    <w:rsid w:val="003F78F9"/>
    <w:rsid w:val="003F7957"/>
    <w:rsid w:val="003F79D8"/>
    <w:rsid w:val="003F7C7E"/>
    <w:rsid w:val="0040003F"/>
    <w:rsid w:val="0040020A"/>
    <w:rsid w:val="004005E5"/>
    <w:rsid w:val="0040064E"/>
    <w:rsid w:val="0040071E"/>
    <w:rsid w:val="00400753"/>
    <w:rsid w:val="00400807"/>
    <w:rsid w:val="0040083C"/>
    <w:rsid w:val="004008DB"/>
    <w:rsid w:val="00400958"/>
    <w:rsid w:val="00400A6D"/>
    <w:rsid w:val="00400C42"/>
    <w:rsid w:val="00400DF2"/>
    <w:rsid w:val="00401124"/>
    <w:rsid w:val="0040126F"/>
    <w:rsid w:val="004012CB"/>
    <w:rsid w:val="004018FB"/>
    <w:rsid w:val="00401A0B"/>
    <w:rsid w:val="00401A39"/>
    <w:rsid w:val="00401CF7"/>
    <w:rsid w:val="004027DD"/>
    <w:rsid w:val="00402C2B"/>
    <w:rsid w:val="00402EC9"/>
    <w:rsid w:val="00403205"/>
    <w:rsid w:val="00403267"/>
    <w:rsid w:val="0040336B"/>
    <w:rsid w:val="00403AA8"/>
    <w:rsid w:val="00403AC5"/>
    <w:rsid w:val="00403C1B"/>
    <w:rsid w:val="00403C41"/>
    <w:rsid w:val="00403CCC"/>
    <w:rsid w:val="00403F0F"/>
    <w:rsid w:val="00403F1C"/>
    <w:rsid w:val="00403F7D"/>
    <w:rsid w:val="0040404E"/>
    <w:rsid w:val="00404070"/>
    <w:rsid w:val="004041AC"/>
    <w:rsid w:val="0040437E"/>
    <w:rsid w:val="00404516"/>
    <w:rsid w:val="004045A6"/>
    <w:rsid w:val="00404B47"/>
    <w:rsid w:val="00404CB1"/>
    <w:rsid w:val="00404CF9"/>
    <w:rsid w:val="00404D70"/>
    <w:rsid w:val="0040500C"/>
    <w:rsid w:val="00405033"/>
    <w:rsid w:val="00405B98"/>
    <w:rsid w:val="00405BF4"/>
    <w:rsid w:val="00405CFE"/>
    <w:rsid w:val="00405DC5"/>
    <w:rsid w:val="00405DE7"/>
    <w:rsid w:val="00405E31"/>
    <w:rsid w:val="0040634B"/>
    <w:rsid w:val="004068BD"/>
    <w:rsid w:val="00406C84"/>
    <w:rsid w:val="00406D01"/>
    <w:rsid w:val="00406DE5"/>
    <w:rsid w:val="0040701A"/>
    <w:rsid w:val="0040726B"/>
    <w:rsid w:val="0040737A"/>
    <w:rsid w:val="0040752A"/>
    <w:rsid w:val="00407B2B"/>
    <w:rsid w:val="00407DC8"/>
    <w:rsid w:val="00407ED1"/>
    <w:rsid w:val="00410065"/>
    <w:rsid w:val="0041007C"/>
    <w:rsid w:val="00410256"/>
    <w:rsid w:val="0041044C"/>
    <w:rsid w:val="00410825"/>
    <w:rsid w:val="00410BBA"/>
    <w:rsid w:val="00410BD4"/>
    <w:rsid w:val="0041166D"/>
    <w:rsid w:val="00411898"/>
    <w:rsid w:val="004118AD"/>
    <w:rsid w:val="004119F0"/>
    <w:rsid w:val="00411CDB"/>
    <w:rsid w:val="0041241A"/>
    <w:rsid w:val="00412771"/>
    <w:rsid w:val="004128C6"/>
    <w:rsid w:val="00412FB7"/>
    <w:rsid w:val="00412FFD"/>
    <w:rsid w:val="0041300D"/>
    <w:rsid w:val="004130D5"/>
    <w:rsid w:val="004130E4"/>
    <w:rsid w:val="00413113"/>
    <w:rsid w:val="004131F2"/>
    <w:rsid w:val="00413232"/>
    <w:rsid w:val="004132C9"/>
    <w:rsid w:val="00413348"/>
    <w:rsid w:val="0041344C"/>
    <w:rsid w:val="0041351B"/>
    <w:rsid w:val="004135E4"/>
    <w:rsid w:val="0041366A"/>
    <w:rsid w:val="0041369B"/>
    <w:rsid w:val="00413A20"/>
    <w:rsid w:val="00413D19"/>
    <w:rsid w:val="00413D5D"/>
    <w:rsid w:val="00413D73"/>
    <w:rsid w:val="00413D8A"/>
    <w:rsid w:val="00413F8A"/>
    <w:rsid w:val="004141CA"/>
    <w:rsid w:val="00414514"/>
    <w:rsid w:val="0041460C"/>
    <w:rsid w:val="00414796"/>
    <w:rsid w:val="0041479A"/>
    <w:rsid w:val="004147D7"/>
    <w:rsid w:val="00414B6F"/>
    <w:rsid w:val="00414BE8"/>
    <w:rsid w:val="00414C2B"/>
    <w:rsid w:val="00414EBA"/>
    <w:rsid w:val="004153AD"/>
    <w:rsid w:val="00415409"/>
    <w:rsid w:val="00415428"/>
    <w:rsid w:val="004154BC"/>
    <w:rsid w:val="00415610"/>
    <w:rsid w:val="004156AB"/>
    <w:rsid w:val="00415948"/>
    <w:rsid w:val="00415A59"/>
    <w:rsid w:val="00415AD9"/>
    <w:rsid w:val="00415DC5"/>
    <w:rsid w:val="0041605F"/>
    <w:rsid w:val="00416083"/>
    <w:rsid w:val="00416244"/>
    <w:rsid w:val="00416615"/>
    <w:rsid w:val="004167E9"/>
    <w:rsid w:val="004169BA"/>
    <w:rsid w:val="004169F2"/>
    <w:rsid w:val="00416F8C"/>
    <w:rsid w:val="00417074"/>
    <w:rsid w:val="00417181"/>
    <w:rsid w:val="004172C9"/>
    <w:rsid w:val="00417438"/>
    <w:rsid w:val="00417581"/>
    <w:rsid w:val="004176F4"/>
    <w:rsid w:val="00417956"/>
    <w:rsid w:val="00417C08"/>
    <w:rsid w:val="00417CF5"/>
    <w:rsid w:val="00417E40"/>
    <w:rsid w:val="00417E4C"/>
    <w:rsid w:val="00417E6F"/>
    <w:rsid w:val="00417F33"/>
    <w:rsid w:val="0041F448"/>
    <w:rsid w:val="0042042D"/>
    <w:rsid w:val="00420493"/>
    <w:rsid w:val="0042099A"/>
    <w:rsid w:val="00420A34"/>
    <w:rsid w:val="00420B2D"/>
    <w:rsid w:val="00420B96"/>
    <w:rsid w:val="00420C35"/>
    <w:rsid w:val="00420C6D"/>
    <w:rsid w:val="00420CEF"/>
    <w:rsid w:val="00420F23"/>
    <w:rsid w:val="00420F4F"/>
    <w:rsid w:val="00421294"/>
    <w:rsid w:val="00421298"/>
    <w:rsid w:val="004214C7"/>
    <w:rsid w:val="00421517"/>
    <w:rsid w:val="004219A1"/>
    <w:rsid w:val="00421E87"/>
    <w:rsid w:val="00421ED2"/>
    <w:rsid w:val="0042241E"/>
    <w:rsid w:val="00422547"/>
    <w:rsid w:val="004225A4"/>
    <w:rsid w:val="00422DD5"/>
    <w:rsid w:val="00422E01"/>
    <w:rsid w:val="00423387"/>
    <w:rsid w:val="004233A1"/>
    <w:rsid w:val="004239A7"/>
    <w:rsid w:val="00423AC7"/>
    <w:rsid w:val="00423B21"/>
    <w:rsid w:val="00423D63"/>
    <w:rsid w:val="00424017"/>
    <w:rsid w:val="00424237"/>
    <w:rsid w:val="00424417"/>
    <w:rsid w:val="00424C0B"/>
    <w:rsid w:val="0042504A"/>
    <w:rsid w:val="00425563"/>
    <w:rsid w:val="00425573"/>
    <w:rsid w:val="004255A8"/>
    <w:rsid w:val="004257B0"/>
    <w:rsid w:val="0042589C"/>
    <w:rsid w:val="00425A46"/>
    <w:rsid w:val="00425B2F"/>
    <w:rsid w:val="00425BA0"/>
    <w:rsid w:val="00425C64"/>
    <w:rsid w:val="00425D0E"/>
    <w:rsid w:val="00425F9A"/>
    <w:rsid w:val="00426177"/>
    <w:rsid w:val="00426289"/>
    <w:rsid w:val="0042664E"/>
    <w:rsid w:val="004268BD"/>
    <w:rsid w:val="004269F0"/>
    <w:rsid w:val="00426A42"/>
    <w:rsid w:val="00426A95"/>
    <w:rsid w:val="00427004"/>
    <w:rsid w:val="004270DA"/>
    <w:rsid w:val="004271AB"/>
    <w:rsid w:val="004271E1"/>
    <w:rsid w:val="0042758C"/>
    <w:rsid w:val="00427700"/>
    <w:rsid w:val="004277DF"/>
    <w:rsid w:val="0042782F"/>
    <w:rsid w:val="00427916"/>
    <w:rsid w:val="0042792A"/>
    <w:rsid w:val="00427B1B"/>
    <w:rsid w:val="00427FB1"/>
    <w:rsid w:val="004300E2"/>
    <w:rsid w:val="004301BF"/>
    <w:rsid w:val="0043050D"/>
    <w:rsid w:val="00430B2C"/>
    <w:rsid w:val="00431010"/>
    <w:rsid w:val="0043110D"/>
    <w:rsid w:val="00431453"/>
    <w:rsid w:val="0043162A"/>
    <w:rsid w:val="0043169D"/>
    <w:rsid w:val="00431A5B"/>
    <w:rsid w:val="00431B74"/>
    <w:rsid w:val="00431DD6"/>
    <w:rsid w:val="00431EDB"/>
    <w:rsid w:val="00431F37"/>
    <w:rsid w:val="00431FA9"/>
    <w:rsid w:val="00431FF3"/>
    <w:rsid w:val="00432005"/>
    <w:rsid w:val="00432126"/>
    <w:rsid w:val="00432270"/>
    <w:rsid w:val="004323FE"/>
    <w:rsid w:val="00432DF0"/>
    <w:rsid w:val="00432E09"/>
    <w:rsid w:val="00432EC1"/>
    <w:rsid w:val="0043356C"/>
    <w:rsid w:val="00433B7C"/>
    <w:rsid w:val="00433E29"/>
    <w:rsid w:val="00433FBC"/>
    <w:rsid w:val="004342DB"/>
    <w:rsid w:val="004342E2"/>
    <w:rsid w:val="00434691"/>
    <w:rsid w:val="004346FE"/>
    <w:rsid w:val="00434844"/>
    <w:rsid w:val="00434CC1"/>
    <w:rsid w:val="00434DDB"/>
    <w:rsid w:val="0043514D"/>
    <w:rsid w:val="004353F8"/>
    <w:rsid w:val="004354F8"/>
    <w:rsid w:val="004357C4"/>
    <w:rsid w:val="004359AA"/>
    <w:rsid w:val="00435CBD"/>
    <w:rsid w:val="00435F2A"/>
    <w:rsid w:val="0043609F"/>
    <w:rsid w:val="00436727"/>
    <w:rsid w:val="004367F2"/>
    <w:rsid w:val="00436A28"/>
    <w:rsid w:val="00436C34"/>
    <w:rsid w:val="00436E42"/>
    <w:rsid w:val="00436E4B"/>
    <w:rsid w:val="00436EC8"/>
    <w:rsid w:val="00436F01"/>
    <w:rsid w:val="004371CF"/>
    <w:rsid w:val="00437477"/>
    <w:rsid w:val="00437818"/>
    <w:rsid w:val="00437D6A"/>
    <w:rsid w:val="00437DD6"/>
    <w:rsid w:val="00437FAA"/>
    <w:rsid w:val="00437FB3"/>
    <w:rsid w:val="0044014A"/>
    <w:rsid w:val="004403FD"/>
    <w:rsid w:val="00440477"/>
    <w:rsid w:val="00440581"/>
    <w:rsid w:val="00440646"/>
    <w:rsid w:val="0044074B"/>
    <w:rsid w:val="00440906"/>
    <w:rsid w:val="00440D70"/>
    <w:rsid w:val="00440F00"/>
    <w:rsid w:val="00440F24"/>
    <w:rsid w:val="00441284"/>
    <w:rsid w:val="004412B4"/>
    <w:rsid w:val="0044135B"/>
    <w:rsid w:val="00441C28"/>
    <w:rsid w:val="00441C87"/>
    <w:rsid w:val="0044218C"/>
    <w:rsid w:val="0044252F"/>
    <w:rsid w:val="00442612"/>
    <w:rsid w:val="0044265F"/>
    <w:rsid w:val="00442997"/>
    <w:rsid w:val="00443188"/>
    <w:rsid w:val="004431FB"/>
    <w:rsid w:val="004433F6"/>
    <w:rsid w:val="00443661"/>
    <w:rsid w:val="004438AB"/>
    <w:rsid w:val="00443A61"/>
    <w:rsid w:val="00443C00"/>
    <w:rsid w:val="00443D7C"/>
    <w:rsid w:val="00443E4C"/>
    <w:rsid w:val="0044483C"/>
    <w:rsid w:val="00444C26"/>
    <w:rsid w:val="00444C5B"/>
    <w:rsid w:val="00444C93"/>
    <w:rsid w:val="00444F38"/>
    <w:rsid w:val="00445052"/>
    <w:rsid w:val="0044525D"/>
    <w:rsid w:val="00445386"/>
    <w:rsid w:val="00445405"/>
    <w:rsid w:val="004454A3"/>
    <w:rsid w:val="004458D1"/>
    <w:rsid w:val="00445D10"/>
    <w:rsid w:val="00445E69"/>
    <w:rsid w:val="00446140"/>
    <w:rsid w:val="004461D3"/>
    <w:rsid w:val="0044638B"/>
    <w:rsid w:val="0044672A"/>
    <w:rsid w:val="00446959"/>
    <w:rsid w:val="00446B30"/>
    <w:rsid w:val="00446C05"/>
    <w:rsid w:val="00446D92"/>
    <w:rsid w:val="00446DAC"/>
    <w:rsid w:val="00446E02"/>
    <w:rsid w:val="00446E64"/>
    <w:rsid w:val="00446F9F"/>
    <w:rsid w:val="00447273"/>
    <w:rsid w:val="004472F5"/>
    <w:rsid w:val="0044746A"/>
    <w:rsid w:val="004475A9"/>
    <w:rsid w:val="004477FE"/>
    <w:rsid w:val="004478FC"/>
    <w:rsid w:val="004479D4"/>
    <w:rsid w:val="00447A65"/>
    <w:rsid w:val="00447A67"/>
    <w:rsid w:val="00447B8B"/>
    <w:rsid w:val="00447C76"/>
    <w:rsid w:val="00447DEE"/>
    <w:rsid w:val="0045008C"/>
    <w:rsid w:val="004500B7"/>
    <w:rsid w:val="0045022B"/>
    <w:rsid w:val="00450414"/>
    <w:rsid w:val="004505BD"/>
    <w:rsid w:val="0045077D"/>
    <w:rsid w:val="0045082C"/>
    <w:rsid w:val="00450AEF"/>
    <w:rsid w:val="00450C29"/>
    <w:rsid w:val="00450EF2"/>
    <w:rsid w:val="00450FD1"/>
    <w:rsid w:val="004512DA"/>
    <w:rsid w:val="0045134D"/>
    <w:rsid w:val="00451392"/>
    <w:rsid w:val="0045139D"/>
    <w:rsid w:val="00451618"/>
    <w:rsid w:val="004519CD"/>
    <w:rsid w:val="00451B63"/>
    <w:rsid w:val="00451C01"/>
    <w:rsid w:val="00451D61"/>
    <w:rsid w:val="00451FEC"/>
    <w:rsid w:val="004522E3"/>
    <w:rsid w:val="0045246F"/>
    <w:rsid w:val="004525FB"/>
    <w:rsid w:val="00452676"/>
    <w:rsid w:val="00452DC0"/>
    <w:rsid w:val="00452F7F"/>
    <w:rsid w:val="0045302D"/>
    <w:rsid w:val="0045344E"/>
    <w:rsid w:val="004536B5"/>
    <w:rsid w:val="004538B0"/>
    <w:rsid w:val="00453BD3"/>
    <w:rsid w:val="00453C02"/>
    <w:rsid w:val="00453C59"/>
    <w:rsid w:val="00453F00"/>
    <w:rsid w:val="00454002"/>
    <w:rsid w:val="0045447F"/>
    <w:rsid w:val="00454546"/>
    <w:rsid w:val="00454694"/>
    <w:rsid w:val="00454845"/>
    <w:rsid w:val="00454877"/>
    <w:rsid w:val="00454C84"/>
    <w:rsid w:val="00454D59"/>
    <w:rsid w:val="00454E1E"/>
    <w:rsid w:val="00454E62"/>
    <w:rsid w:val="00454F71"/>
    <w:rsid w:val="004550D4"/>
    <w:rsid w:val="0045523D"/>
    <w:rsid w:val="004557F8"/>
    <w:rsid w:val="00455954"/>
    <w:rsid w:val="00455A78"/>
    <w:rsid w:val="00455B61"/>
    <w:rsid w:val="00455ED1"/>
    <w:rsid w:val="00455ED3"/>
    <w:rsid w:val="00456265"/>
    <w:rsid w:val="00456754"/>
    <w:rsid w:val="00456BFB"/>
    <w:rsid w:val="00456F71"/>
    <w:rsid w:val="004571E5"/>
    <w:rsid w:val="00457241"/>
    <w:rsid w:val="00457324"/>
    <w:rsid w:val="0045743E"/>
    <w:rsid w:val="0045761C"/>
    <w:rsid w:val="00457679"/>
    <w:rsid w:val="004577BB"/>
    <w:rsid w:val="0045792A"/>
    <w:rsid w:val="004579BD"/>
    <w:rsid w:val="00457C6A"/>
    <w:rsid w:val="00457E1F"/>
    <w:rsid w:val="00457ED2"/>
    <w:rsid w:val="00460675"/>
    <w:rsid w:val="004609C1"/>
    <w:rsid w:val="00460B21"/>
    <w:rsid w:val="00460EAB"/>
    <w:rsid w:val="00461079"/>
    <w:rsid w:val="004610D0"/>
    <w:rsid w:val="00461366"/>
    <w:rsid w:val="004613B7"/>
    <w:rsid w:val="0046179A"/>
    <w:rsid w:val="00461C8A"/>
    <w:rsid w:val="00461DAA"/>
    <w:rsid w:val="0046201C"/>
    <w:rsid w:val="004621D8"/>
    <w:rsid w:val="0046223B"/>
    <w:rsid w:val="0046241C"/>
    <w:rsid w:val="00462421"/>
    <w:rsid w:val="004625B7"/>
    <w:rsid w:val="0046266D"/>
    <w:rsid w:val="00462869"/>
    <w:rsid w:val="00462A64"/>
    <w:rsid w:val="00462AC7"/>
    <w:rsid w:val="00462D2A"/>
    <w:rsid w:val="00462F28"/>
    <w:rsid w:val="00462FF7"/>
    <w:rsid w:val="0046315E"/>
    <w:rsid w:val="004631B2"/>
    <w:rsid w:val="004632B9"/>
    <w:rsid w:val="00463359"/>
    <w:rsid w:val="00463360"/>
    <w:rsid w:val="00463422"/>
    <w:rsid w:val="00463658"/>
    <w:rsid w:val="004638E5"/>
    <w:rsid w:val="004639D1"/>
    <w:rsid w:val="00463B03"/>
    <w:rsid w:val="00463DF5"/>
    <w:rsid w:val="00463E35"/>
    <w:rsid w:val="004641BD"/>
    <w:rsid w:val="004642EB"/>
    <w:rsid w:val="004644DF"/>
    <w:rsid w:val="00464716"/>
    <w:rsid w:val="004648D7"/>
    <w:rsid w:val="0046491E"/>
    <w:rsid w:val="00464FBB"/>
    <w:rsid w:val="00465141"/>
    <w:rsid w:val="0046514F"/>
    <w:rsid w:val="004653BA"/>
    <w:rsid w:val="0046559B"/>
    <w:rsid w:val="004656B7"/>
    <w:rsid w:val="00465CC0"/>
    <w:rsid w:val="00465D2E"/>
    <w:rsid w:val="00465F16"/>
    <w:rsid w:val="004660D7"/>
    <w:rsid w:val="004662BA"/>
    <w:rsid w:val="0046633A"/>
    <w:rsid w:val="00466397"/>
    <w:rsid w:val="0046647F"/>
    <w:rsid w:val="0046658E"/>
    <w:rsid w:val="00466721"/>
    <w:rsid w:val="00466935"/>
    <w:rsid w:val="004669A5"/>
    <w:rsid w:val="00466F86"/>
    <w:rsid w:val="0046720B"/>
    <w:rsid w:val="0046724E"/>
    <w:rsid w:val="0046730C"/>
    <w:rsid w:val="00467344"/>
    <w:rsid w:val="00467497"/>
    <w:rsid w:val="004675F2"/>
    <w:rsid w:val="0046762C"/>
    <w:rsid w:val="00467660"/>
    <w:rsid w:val="0046784C"/>
    <w:rsid w:val="0046791D"/>
    <w:rsid w:val="004700FD"/>
    <w:rsid w:val="004702F5"/>
    <w:rsid w:val="0047043A"/>
    <w:rsid w:val="004706C7"/>
    <w:rsid w:val="00470AF1"/>
    <w:rsid w:val="00470B5B"/>
    <w:rsid w:val="00470EED"/>
    <w:rsid w:val="00471203"/>
    <w:rsid w:val="00471266"/>
    <w:rsid w:val="0047132A"/>
    <w:rsid w:val="00471739"/>
    <w:rsid w:val="00471915"/>
    <w:rsid w:val="00471D2F"/>
    <w:rsid w:val="00471F40"/>
    <w:rsid w:val="00472B1A"/>
    <w:rsid w:val="00472E7E"/>
    <w:rsid w:val="00473013"/>
    <w:rsid w:val="00473103"/>
    <w:rsid w:val="004731AE"/>
    <w:rsid w:val="0047323A"/>
    <w:rsid w:val="0047341D"/>
    <w:rsid w:val="00473660"/>
    <w:rsid w:val="00473960"/>
    <w:rsid w:val="00473970"/>
    <w:rsid w:val="0047397B"/>
    <w:rsid w:val="00473AEF"/>
    <w:rsid w:val="00473B22"/>
    <w:rsid w:val="00473F87"/>
    <w:rsid w:val="00473FFA"/>
    <w:rsid w:val="0047407A"/>
    <w:rsid w:val="00474355"/>
    <w:rsid w:val="00474460"/>
    <w:rsid w:val="004746A9"/>
    <w:rsid w:val="00474AB6"/>
    <w:rsid w:val="00474BA7"/>
    <w:rsid w:val="00474EAC"/>
    <w:rsid w:val="004750CF"/>
    <w:rsid w:val="00475B9D"/>
    <w:rsid w:val="00475FE9"/>
    <w:rsid w:val="00476105"/>
    <w:rsid w:val="004761F1"/>
    <w:rsid w:val="00476207"/>
    <w:rsid w:val="004762C1"/>
    <w:rsid w:val="00476341"/>
    <w:rsid w:val="00476471"/>
    <w:rsid w:val="00476502"/>
    <w:rsid w:val="00476681"/>
    <w:rsid w:val="0047679D"/>
    <w:rsid w:val="00476AE4"/>
    <w:rsid w:val="0047702E"/>
    <w:rsid w:val="0047710C"/>
    <w:rsid w:val="00477311"/>
    <w:rsid w:val="00477318"/>
    <w:rsid w:val="004779C2"/>
    <w:rsid w:val="00477BFA"/>
    <w:rsid w:val="00477C5D"/>
    <w:rsid w:val="00477D3C"/>
    <w:rsid w:val="00477D75"/>
    <w:rsid w:val="00477D9D"/>
    <w:rsid w:val="00477DCC"/>
    <w:rsid w:val="00477ED3"/>
    <w:rsid w:val="00477F0A"/>
    <w:rsid w:val="00480959"/>
    <w:rsid w:val="00480E21"/>
    <w:rsid w:val="00480E74"/>
    <w:rsid w:val="004815A8"/>
    <w:rsid w:val="004815AC"/>
    <w:rsid w:val="00481A7B"/>
    <w:rsid w:val="00481BF5"/>
    <w:rsid w:val="00481C01"/>
    <w:rsid w:val="00481D03"/>
    <w:rsid w:val="00481FE5"/>
    <w:rsid w:val="00482207"/>
    <w:rsid w:val="00482362"/>
    <w:rsid w:val="00482445"/>
    <w:rsid w:val="004824CE"/>
    <w:rsid w:val="0048295B"/>
    <w:rsid w:val="00482B1C"/>
    <w:rsid w:val="00482F1E"/>
    <w:rsid w:val="00482F47"/>
    <w:rsid w:val="004832DE"/>
    <w:rsid w:val="00483351"/>
    <w:rsid w:val="0048349D"/>
    <w:rsid w:val="00483766"/>
    <w:rsid w:val="0048377A"/>
    <w:rsid w:val="00483800"/>
    <w:rsid w:val="00483874"/>
    <w:rsid w:val="00483961"/>
    <w:rsid w:val="00483991"/>
    <w:rsid w:val="00483AEC"/>
    <w:rsid w:val="00483B4E"/>
    <w:rsid w:val="00483C62"/>
    <w:rsid w:val="00483F1B"/>
    <w:rsid w:val="004840EF"/>
    <w:rsid w:val="004841E8"/>
    <w:rsid w:val="0048433E"/>
    <w:rsid w:val="00484354"/>
    <w:rsid w:val="004844BD"/>
    <w:rsid w:val="004847F6"/>
    <w:rsid w:val="00484886"/>
    <w:rsid w:val="00484BB8"/>
    <w:rsid w:val="00484F38"/>
    <w:rsid w:val="0048510B"/>
    <w:rsid w:val="00485721"/>
    <w:rsid w:val="00485C6C"/>
    <w:rsid w:val="00485EF9"/>
    <w:rsid w:val="0048658B"/>
    <w:rsid w:val="004865C4"/>
    <w:rsid w:val="00486635"/>
    <w:rsid w:val="00486824"/>
    <w:rsid w:val="00486B71"/>
    <w:rsid w:val="00486CFD"/>
    <w:rsid w:val="00486D24"/>
    <w:rsid w:val="00486EC1"/>
    <w:rsid w:val="00486F6B"/>
    <w:rsid w:val="004871A2"/>
    <w:rsid w:val="00487282"/>
    <w:rsid w:val="0048795B"/>
    <w:rsid w:val="00487E28"/>
    <w:rsid w:val="0049000B"/>
    <w:rsid w:val="00490160"/>
    <w:rsid w:val="004902E5"/>
    <w:rsid w:val="004902F5"/>
    <w:rsid w:val="00490452"/>
    <w:rsid w:val="0049079B"/>
    <w:rsid w:val="00490A47"/>
    <w:rsid w:val="00490C8F"/>
    <w:rsid w:val="00490CDE"/>
    <w:rsid w:val="00490D19"/>
    <w:rsid w:val="00490F4C"/>
    <w:rsid w:val="00490FA7"/>
    <w:rsid w:val="004910D0"/>
    <w:rsid w:val="004910EC"/>
    <w:rsid w:val="00491138"/>
    <w:rsid w:val="004917DF"/>
    <w:rsid w:val="0049184D"/>
    <w:rsid w:val="00491903"/>
    <w:rsid w:val="00491953"/>
    <w:rsid w:val="00491A1E"/>
    <w:rsid w:val="00491D0B"/>
    <w:rsid w:val="00491E8F"/>
    <w:rsid w:val="004921C9"/>
    <w:rsid w:val="00492233"/>
    <w:rsid w:val="00492465"/>
    <w:rsid w:val="004924A5"/>
    <w:rsid w:val="004924F8"/>
    <w:rsid w:val="00492BC7"/>
    <w:rsid w:val="00492E16"/>
    <w:rsid w:val="00493164"/>
    <w:rsid w:val="00493308"/>
    <w:rsid w:val="0049352F"/>
    <w:rsid w:val="004937BB"/>
    <w:rsid w:val="004937FB"/>
    <w:rsid w:val="00493896"/>
    <w:rsid w:val="00493901"/>
    <w:rsid w:val="00493C07"/>
    <w:rsid w:val="00493F9B"/>
    <w:rsid w:val="0049404F"/>
    <w:rsid w:val="00494153"/>
    <w:rsid w:val="004941B4"/>
    <w:rsid w:val="00494288"/>
    <w:rsid w:val="00494A4B"/>
    <w:rsid w:val="00494E19"/>
    <w:rsid w:val="00494E86"/>
    <w:rsid w:val="00494FAD"/>
    <w:rsid w:val="0049549F"/>
    <w:rsid w:val="004954E5"/>
    <w:rsid w:val="0049578C"/>
    <w:rsid w:val="00495990"/>
    <w:rsid w:val="00495AE0"/>
    <w:rsid w:val="00495D03"/>
    <w:rsid w:val="00495D9E"/>
    <w:rsid w:val="00496151"/>
    <w:rsid w:val="00496564"/>
    <w:rsid w:val="00496A1A"/>
    <w:rsid w:val="00496CC6"/>
    <w:rsid w:val="00496ECB"/>
    <w:rsid w:val="00496F7D"/>
    <w:rsid w:val="0049736C"/>
    <w:rsid w:val="004976BF"/>
    <w:rsid w:val="00497C77"/>
    <w:rsid w:val="00497D62"/>
    <w:rsid w:val="004A023C"/>
    <w:rsid w:val="004A03A2"/>
    <w:rsid w:val="004A0493"/>
    <w:rsid w:val="004A06A9"/>
    <w:rsid w:val="004A078A"/>
    <w:rsid w:val="004A0FC6"/>
    <w:rsid w:val="004A115F"/>
    <w:rsid w:val="004A198D"/>
    <w:rsid w:val="004A1AB7"/>
    <w:rsid w:val="004A1EF4"/>
    <w:rsid w:val="004A2391"/>
    <w:rsid w:val="004A28DC"/>
    <w:rsid w:val="004A290F"/>
    <w:rsid w:val="004A2BF9"/>
    <w:rsid w:val="004A2CD6"/>
    <w:rsid w:val="004A2D6E"/>
    <w:rsid w:val="004A2EA9"/>
    <w:rsid w:val="004A394D"/>
    <w:rsid w:val="004A3A34"/>
    <w:rsid w:val="004A3B2A"/>
    <w:rsid w:val="004A3B4B"/>
    <w:rsid w:val="004A3DE7"/>
    <w:rsid w:val="004A3E89"/>
    <w:rsid w:val="004A4022"/>
    <w:rsid w:val="004A406A"/>
    <w:rsid w:val="004A4097"/>
    <w:rsid w:val="004A4346"/>
    <w:rsid w:val="004A43F8"/>
    <w:rsid w:val="004A471A"/>
    <w:rsid w:val="004A47CC"/>
    <w:rsid w:val="004A4A21"/>
    <w:rsid w:val="004A4BF9"/>
    <w:rsid w:val="004A4C6A"/>
    <w:rsid w:val="004A4CB3"/>
    <w:rsid w:val="004A5091"/>
    <w:rsid w:val="004A5153"/>
    <w:rsid w:val="004A5198"/>
    <w:rsid w:val="004A5361"/>
    <w:rsid w:val="004A5564"/>
    <w:rsid w:val="004A5A8B"/>
    <w:rsid w:val="004A5CBC"/>
    <w:rsid w:val="004A5D6B"/>
    <w:rsid w:val="004A627B"/>
    <w:rsid w:val="004A631A"/>
    <w:rsid w:val="004A6329"/>
    <w:rsid w:val="004A64E7"/>
    <w:rsid w:val="004A6633"/>
    <w:rsid w:val="004A6640"/>
    <w:rsid w:val="004A68ED"/>
    <w:rsid w:val="004A69DE"/>
    <w:rsid w:val="004A6BEF"/>
    <w:rsid w:val="004A6D50"/>
    <w:rsid w:val="004A6F08"/>
    <w:rsid w:val="004A6F68"/>
    <w:rsid w:val="004A7339"/>
    <w:rsid w:val="004A787A"/>
    <w:rsid w:val="004A798A"/>
    <w:rsid w:val="004A7A79"/>
    <w:rsid w:val="004A7BED"/>
    <w:rsid w:val="004A7D62"/>
    <w:rsid w:val="004A7D7D"/>
    <w:rsid w:val="004A7E7E"/>
    <w:rsid w:val="004B0211"/>
    <w:rsid w:val="004B0257"/>
    <w:rsid w:val="004B034B"/>
    <w:rsid w:val="004B05FF"/>
    <w:rsid w:val="004B084D"/>
    <w:rsid w:val="004B0A6C"/>
    <w:rsid w:val="004B0C6B"/>
    <w:rsid w:val="004B0C76"/>
    <w:rsid w:val="004B0DC3"/>
    <w:rsid w:val="004B0E55"/>
    <w:rsid w:val="004B0FD6"/>
    <w:rsid w:val="004B107B"/>
    <w:rsid w:val="004B1125"/>
    <w:rsid w:val="004B12FA"/>
    <w:rsid w:val="004B13AE"/>
    <w:rsid w:val="004B1590"/>
    <w:rsid w:val="004B1846"/>
    <w:rsid w:val="004B1872"/>
    <w:rsid w:val="004B1A88"/>
    <w:rsid w:val="004B1BC7"/>
    <w:rsid w:val="004B1F98"/>
    <w:rsid w:val="004B2171"/>
    <w:rsid w:val="004B228B"/>
    <w:rsid w:val="004B22B1"/>
    <w:rsid w:val="004B24F5"/>
    <w:rsid w:val="004B2574"/>
    <w:rsid w:val="004B2A71"/>
    <w:rsid w:val="004B2A84"/>
    <w:rsid w:val="004B2D10"/>
    <w:rsid w:val="004B2E2A"/>
    <w:rsid w:val="004B2FBD"/>
    <w:rsid w:val="004B31FE"/>
    <w:rsid w:val="004B347B"/>
    <w:rsid w:val="004B34EB"/>
    <w:rsid w:val="004B36E4"/>
    <w:rsid w:val="004B373C"/>
    <w:rsid w:val="004B3B9E"/>
    <w:rsid w:val="004B3E10"/>
    <w:rsid w:val="004B430E"/>
    <w:rsid w:val="004B4342"/>
    <w:rsid w:val="004B439F"/>
    <w:rsid w:val="004B4516"/>
    <w:rsid w:val="004B46E4"/>
    <w:rsid w:val="004B480F"/>
    <w:rsid w:val="004B49F7"/>
    <w:rsid w:val="004B4CD0"/>
    <w:rsid w:val="004B4F62"/>
    <w:rsid w:val="004B501B"/>
    <w:rsid w:val="004B50D4"/>
    <w:rsid w:val="004B5120"/>
    <w:rsid w:val="004B52B6"/>
    <w:rsid w:val="004B573B"/>
    <w:rsid w:val="004B5829"/>
    <w:rsid w:val="004B5B50"/>
    <w:rsid w:val="004B5D12"/>
    <w:rsid w:val="004B5D90"/>
    <w:rsid w:val="004B5E50"/>
    <w:rsid w:val="004B5EC8"/>
    <w:rsid w:val="004B604C"/>
    <w:rsid w:val="004B6233"/>
    <w:rsid w:val="004B625C"/>
    <w:rsid w:val="004B63BC"/>
    <w:rsid w:val="004B646E"/>
    <w:rsid w:val="004B66C5"/>
    <w:rsid w:val="004B6798"/>
    <w:rsid w:val="004B6AA2"/>
    <w:rsid w:val="004B6BC3"/>
    <w:rsid w:val="004B6DF0"/>
    <w:rsid w:val="004B6F5D"/>
    <w:rsid w:val="004B71A3"/>
    <w:rsid w:val="004B7398"/>
    <w:rsid w:val="004B77B8"/>
    <w:rsid w:val="004B78C2"/>
    <w:rsid w:val="004B7913"/>
    <w:rsid w:val="004B7AB7"/>
    <w:rsid w:val="004B7BF9"/>
    <w:rsid w:val="004B7D94"/>
    <w:rsid w:val="004B7DB3"/>
    <w:rsid w:val="004B7E05"/>
    <w:rsid w:val="004B7EBA"/>
    <w:rsid w:val="004C0042"/>
    <w:rsid w:val="004C0057"/>
    <w:rsid w:val="004C0241"/>
    <w:rsid w:val="004C0316"/>
    <w:rsid w:val="004C047E"/>
    <w:rsid w:val="004C0509"/>
    <w:rsid w:val="004C050C"/>
    <w:rsid w:val="004C088C"/>
    <w:rsid w:val="004C0A1E"/>
    <w:rsid w:val="004C0E15"/>
    <w:rsid w:val="004C11A9"/>
    <w:rsid w:val="004C146C"/>
    <w:rsid w:val="004C161D"/>
    <w:rsid w:val="004C16BD"/>
    <w:rsid w:val="004C1799"/>
    <w:rsid w:val="004C1849"/>
    <w:rsid w:val="004C18E7"/>
    <w:rsid w:val="004C1A94"/>
    <w:rsid w:val="004C1AA1"/>
    <w:rsid w:val="004C1B9C"/>
    <w:rsid w:val="004C1CCA"/>
    <w:rsid w:val="004C1D73"/>
    <w:rsid w:val="004C1F96"/>
    <w:rsid w:val="004C23F2"/>
    <w:rsid w:val="004C24E7"/>
    <w:rsid w:val="004C250B"/>
    <w:rsid w:val="004C2595"/>
    <w:rsid w:val="004C296E"/>
    <w:rsid w:val="004C2CA9"/>
    <w:rsid w:val="004C3254"/>
    <w:rsid w:val="004C3796"/>
    <w:rsid w:val="004C385E"/>
    <w:rsid w:val="004C3963"/>
    <w:rsid w:val="004C398A"/>
    <w:rsid w:val="004C3991"/>
    <w:rsid w:val="004C3CC0"/>
    <w:rsid w:val="004C3CEF"/>
    <w:rsid w:val="004C3D5E"/>
    <w:rsid w:val="004C3E12"/>
    <w:rsid w:val="004C4021"/>
    <w:rsid w:val="004C4B82"/>
    <w:rsid w:val="004C4FBE"/>
    <w:rsid w:val="004C54E7"/>
    <w:rsid w:val="004C5861"/>
    <w:rsid w:val="004C58F4"/>
    <w:rsid w:val="004C5AA4"/>
    <w:rsid w:val="004C5D33"/>
    <w:rsid w:val="004C5D71"/>
    <w:rsid w:val="004C5D92"/>
    <w:rsid w:val="004C6122"/>
    <w:rsid w:val="004C61D1"/>
    <w:rsid w:val="004C6204"/>
    <w:rsid w:val="004C62E1"/>
    <w:rsid w:val="004C643B"/>
    <w:rsid w:val="004C644F"/>
    <w:rsid w:val="004C6947"/>
    <w:rsid w:val="004C6A21"/>
    <w:rsid w:val="004C6B17"/>
    <w:rsid w:val="004C6C64"/>
    <w:rsid w:val="004C6D81"/>
    <w:rsid w:val="004C6E38"/>
    <w:rsid w:val="004C7259"/>
    <w:rsid w:val="004C750B"/>
    <w:rsid w:val="004C7636"/>
    <w:rsid w:val="004C7997"/>
    <w:rsid w:val="004C7C0C"/>
    <w:rsid w:val="004C7D34"/>
    <w:rsid w:val="004C7F70"/>
    <w:rsid w:val="004C7FE8"/>
    <w:rsid w:val="004D0020"/>
    <w:rsid w:val="004D014D"/>
    <w:rsid w:val="004D03EA"/>
    <w:rsid w:val="004D058F"/>
    <w:rsid w:val="004D0632"/>
    <w:rsid w:val="004D0C72"/>
    <w:rsid w:val="004D0EA2"/>
    <w:rsid w:val="004D12F2"/>
    <w:rsid w:val="004D1372"/>
    <w:rsid w:val="004D1657"/>
    <w:rsid w:val="004D1837"/>
    <w:rsid w:val="004D1AD2"/>
    <w:rsid w:val="004D1B81"/>
    <w:rsid w:val="004D1C93"/>
    <w:rsid w:val="004D1D1A"/>
    <w:rsid w:val="004D1E66"/>
    <w:rsid w:val="004D1EE0"/>
    <w:rsid w:val="004D1F6C"/>
    <w:rsid w:val="004D2444"/>
    <w:rsid w:val="004D24CC"/>
    <w:rsid w:val="004D2506"/>
    <w:rsid w:val="004D2598"/>
    <w:rsid w:val="004D288C"/>
    <w:rsid w:val="004D2A3B"/>
    <w:rsid w:val="004D2CB3"/>
    <w:rsid w:val="004D2E1E"/>
    <w:rsid w:val="004D3921"/>
    <w:rsid w:val="004D3AD0"/>
    <w:rsid w:val="004D3EC3"/>
    <w:rsid w:val="004D400F"/>
    <w:rsid w:val="004D440C"/>
    <w:rsid w:val="004D447F"/>
    <w:rsid w:val="004D45FB"/>
    <w:rsid w:val="004D465B"/>
    <w:rsid w:val="004D46CD"/>
    <w:rsid w:val="004D47D2"/>
    <w:rsid w:val="004D4804"/>
    <w:rsid w:val="004D4B7B"/>
    <w:rsid w:val="004D4D97"/>
    <w:rsid w:val="004D53CD"/>
    <w:rsid w:val="004D5406"/>
    <w:rsid w:val="004D545A"/>
    <w:rsid w:val="004D56D1"/>
    <w:rsid w:val="004D57F5"/>
    <w:rsid w:val="004D5939"/>
    <w:rsid w:val="004D5BB4"/>
    <w:rsid w:val="004D5BDB"/>
    <w:rsid w:val="004D5FE8"/>
    <w:rsid w:val="004D603A"/>
    <w:rsid w:val="004D605C"/>
    <w:rsid w:val="004D61DF"/>
    <w:rsid w:val="004D633D"/>
    <w:rsid w:val="004D64D1"/>
    <w:rsid w:val="004D65BC"/>
    <w:rsid w:val="004D65C0"/>
    <w:rsid w:val="004D67C6"/>
    <w:rsid w:val="004D67C9"/>
    <w:rsid w:val="004D69E7"/>
    <w:rsid w:val="004D6B2C"/>
    <w:rsid w:val="004D6ECC"/>
    <w:rsid w:val="004D7229"/>
    <w:rsid w:val="004D7270"/>
    <w:rsid w:val="004D7293"/>
    <w:rsid w:val="004D7378"/>
    <w:rsid w:val="004D7833"/>
    <w:rsid w:val="004D7C9C"/>
    <w:rsid w:val="004D7E6D"/>
    <w:rsid w:val="004D7F1D"/>
    <w:rsid w:val="004DD678"/>
    <w:rsid w:val="004E0159"/>
    <w:rsid w:val="004E02B1"/>
    <w:rsid w:val="004E04D7"/>
    <w:rsid w:val="004E053A"/>
    <w:rsid w:val="004E0646"/>
    <w:rsid w:val="004E0917"/>
    <w:rsid w:val="004E0B79"/>
    <w:rsid w:val="004E0E67"/>
    <w:rsid w:val="004E115C"/>
    <w:rsid w:val="004E17BB"/>
    <w:rsid w:val="004E1831"/>
    <w:rsid w:val="004E18E8"/>
    <w:rsid w:val="004E190C"/>
    <w:rsid w:val="004E1AD4"/>
    <w:rsid w:val="004E1EAE"/>
    <w:rsid w:val="004E1F02"/>
    <w:rsid w:val="004E1F0B"/>
    <w:rsid w:val="004E2043"/>
    <w:rsid w:val="004E2726"/>
    <w:rsid w:val="004E2900"/>
    <w:rsid w:val="004E29B6"/>
    <w:rsid w:val="004E2A03"/>
    <w:rsid w:val="004E2A6F"/>
    <w:rsid w:val="004E2B81"/>
    <w:rsid w:val="004E2CF0"/>
    <w:rsid w:val="004E2F68"/>
    <w:rsid w:val="004E30FD"/>
    <w:rsid w:val="004E3210"/>
    <w:rsid w:val="004E3571"/>
    <w:rsid w:val="004E36A5"/>
    <w:rsid w:val="004E3CE4"/>
    <w:rsid w:val="004E3F36"/>
    <w:rsid w:val="004E41A6"/>
    <w:rsid w:val="004E424C"/>
    <w:rsid w:val="004E4725"/>
    <w:rsid w:val="004E4814"/>
    <w:rsid w:val="004E4B10"/>
    <w:rsid w:val="004E4D17"/>
    <w:rsid w:val="004E4D6A"/>
    <w:rsid w:val="004E4F0B"/>
    <w:rsid w:val="004E4FA0"/>
    <w:rsid w:val="004E526E"/>
    <w:rsid w:val="004E527D"/>
    <w:rsid w:val="004E54EF"/>
    <w:rsid w:val="004E58AF"/>
    <w:rsid w:val="004E5A8C"/>
    <w:rsid w:val="004E5ADE"/>
    <w:rsid w:val="004E5B5F"/>
    <w:rsid w:val="004E5C8E"/>
    <w:rsid w:val="004E5D4D"/>
    <w:rsid w:val="004E5DA6"/>
    <w:rsid w:val="004E6042"/>
    <w:rsid w:val="004E63AD"/>
    <w:rsid w:val="004E669E"/>
    <w:rsid w:val="004E6799"/>
    <w:rsid w:val="004E67E8"/>
    <w:rsid w:val="004E698A"/>
    <w:rsid w:val="004E6A6C"/>
    <w:rsid w:val="004E6A8D"/>
    <w:rsid w:val="004E6B0F"/>
    <w:rsid w:val="004E71CD"/>
    <w:rsid w:val="004E724B"/>
    <w:rsid w:val="004E73E3"/>
    <w:rsid w:val="004E743C"/>
    <w:rsid w:val="004E7498"/>
    <w:rsid w:val="004E755E"/>
    <w:rsid w:val="004E76DE"/>
    <w:rsid w:val="004E7769"/>
    <w:rsid w:val="004E795E"/>
    <w:rsid w:val="004E7B7C"/>
    <w:rsid w:val="004F02C8"/>
    <w:rsid w:val="004F02F7"/>
    <w:rsid w:val="004F0508"/>
    <w:rsid w:val="004F0AE9"/>
    <w:rsid w:val="004F0B57"/>
    <w:rsid w:val="004F0EE9"/>
    <w:rsid w:val="004F1375"/>
    <w:rsid w:val="004F13CD"/>
    <w:rsid w:val="004F141E"/>
    <w:rsid w:val="004F1614"/>
    <w:rsid w:val="004F1BD1"/>
    <w:rsid w:val="004F1F19"/>
    <w:rsid w:val="004F2256"/>
    <w:rsid w:val="004F225F"/>
    <w:rsid w:val="004F235D"/>
    <w:rsid w:val="004F2469"/>
    <w:rsid w:val="004F2603"/>
    <w:rsid w:val="004F2694"/>
    <w:rsid w:val="004F28DF"/>
    <w:rsid w:val="004F298A"/>
    <w:rsid w:val="004F2C70"/>
    <w:rsid w:val="004F2CCB"/>
    <w:rsid w:val="004F2D43"/>
    <w:rsid w:val="004F2DBA"/>
    <w:rsid w:val="004F2FC7"/>
    <w:rsid w:val="004F3423"/>
    <w:rsid w:val="004F3513"/>
    <w:rsid w:val="004F3C97"/>
    <w:rsid w:val="004F3D70"/>
    <w:rsid w:val="004F3E33"/>
    <w:rsid w:val="004F40F6"/>
    <w:rsid w:val="004F4213"/>
    <w:rsid w:val="004F44CE"/>
    <w:rsid w:val="004F4643"/>
    <w:rsid w:val="004F482E"/>
    <w:rsid w:val="004F49F5"/>
    <w:rsid w:val="004F4C8B"/>
    <w:rsid w:val="004F4D78"/>
    <w:rsid w:val="004F4E77"/>
    <w:rsid w:val="004F51BB"/>
    <w:rsid w:val="004F526F"/>
    <w:rsid w:val="004F53A5"/>
    <w:rsid w:val="004F53CE"/>
    <w:rsid w:val="004F56A2"/>
    <w:rsid w:val="004F5848"/>
    <w:rsid w:val="004F5A0C"/>
    <w:rsid w:val="004F5A4A"/>
    <w:rsid w:val="004F5B52"/>
    <w:rsid w:val="004F5D9B"/>
    <w:rsid w:val="004F62C1"/>
    <w:rsid w:val="004F661D"/>
    <w:rsid w:val="004F68C7"/>
    <w:rsid w:val="004F68E9"/>
    <w:rsid w:val="004F6D33"/>
    <w:rsid w:val="004F726D"/>
    <w:rsid w:val="004F73D3"/>
    <w:rsid w:val="004F7527"/>
    <w:rsid w:val="004F75A0"/>
    <w:rsid w:val="004F76D8"/>
    <w:rsid w:val="004F770C"/>
    <w:rsid w:val="004F78F9"/>
    <w:rsid w:val="004F7B3B"/>
    <w:rsid w:val="004F7BA9"/>
    <w:rsid w:val="004F7C7A"/>
    <w:rsid w:val="004F7DF5"/>
    <w:rsid w:val="005000D6"/>
    <w:rsid w:val="00500344"/>
    <w:rsid w:val="005005E1"/>
    <w:rsid w:val="0050073B"/>
    <w:rsid w:val="005007E6"/>
    <w:rsid w:val="0050087E"/>
    <w:rsid w:val="005009B5"/>
    <w:rsid w:val="00500B49"/>
    <w:rsid w:val="005010EB"/>
    <w:rsid w:val="00501424"/>
    <w:rsid w:val="00501576"/>
    <w:rsid w:val="00501811"/>
    <w:rsid w:val="00501A92"/>
    <w:rsid w:val="00501BE0"/>
    <w:rsid w:val="00501F59"/>
    <w:rsid w:val="00501FDF"/>
    <w:rsid w:val="0050230C"/>
    <w:rsid w:val="00502368"/>
    <w:rsid w:val="00502727"/>
    <w:rsid w:val="0050272B"/>
    <w:rsid w:val="0050279A"/>
    <w:rsid w:val="005027ED"/>
    <w:rsid w:val="00502E71"/>
    <w:rsid w:val="00502F0F"/>
    <w:rsid w:val="005030AC"/>
    <w:rsid w:val="00503BC1"/>
    <w:rsid w:val="00504F20"/>
    <w:rsid w:val="00505022"/>
    <w:rsid w:val="00505281"/>
    <w:rsid w:val="0050558E"/>
    <w:rsid w:val="005058A3"/>
    <w:rsid w:val="00505924"/>
    <w:rsid w:val="00505B8B"/>
    <w:rsid w:val="00505C07"/>
    <w:rsid w:val="00505C3B"/>
    <w:rsid w:val="00505ECE"/>
    <w:rsid w:val="00505FE0"/>
    <w:rsid w:val="00506342"/>
    <w:rsid w:val="00506775"/>
    <w:rsid w:val="00506922"/>
    <w:rsid w:val="0050698F"/>
    <w:rsid w:val="00506D94"/>
    <w:rsid w:val="005070E5"/>
    <w:rsid w:val="005074A4"/>
    <w:rsid w:val="00507528"/>
    <w:rsid w:val="005075BC"/>
    <w:rsid w:val="005076D0"/>
    <w:rsid w:val="00507EAE"/>
    <w:rsid w:val="00510183"/>
    <w:rsid w:val="0051043F"/>
    <w:rsid w:val="005107EE"/>
    <w:rsid w:val="0051085F"/>
    <w:rsid w:val="00510BE9"/>
    <w:rsid w:val="00510C7E"/>
    <w:rsid w:val="00511241"/>
    <w:rsid w:val="00511412"/>
    <w:rsid w:val="005114D5"/>
    <w:rsid w:val="0051170A"/>
    <w:rsid w:val="00511808"/>
    <w:rsid w:val="0051187C"/>
    <w:rsid w:val="005118B9"/>
    <w:rsid w:val="00511B3A"/>
    <w:rsid w:val="00511B97"/>
    <w:rsid w:val="00511BC0"/>
    <w:rsid w:val="00512376"/>
    <w:rsid w:val="005123F3"/>
    <w:rsid w:val="00512781"/>
    <w:rsid w:val="0051279B"/>
    <w:rsid w:val="00512927"/>
    <w:rsid w:val="00512A20"/>
    <w:rsid w:val="00512BAE"/>
    <w:rsid w:val="00512CFC"/>
    <w:rsid w:val="00512DF1"/>
    <w:rsid w:val="00513026"/>
    <w:rsid w:val="0051304E"/>
    <w:rsid w:val="00513272"/>
    <w:rsid w:val="005133AD"/>
    <w:rsid w:val="00513459"/>
    <w:rsid w:val="0051347A"/>
    <w:rsid w:val="00513569"/>
    <w:rsid w:val="0051356D"/>
    <w:rsid w:val="00513685"/>
    <w:rsid w:val="005136B3"/>
    <w:rsid w:val="00513703"/>
    <w:rsid w:val="00513BAE"/>
    <w:rsid w:val="00513C11"/>
    <w:rsid w:val="00513C99"/>
    <w:rsid w:val="00513F54"/>
    <w:rsid w:val="00513FF5"/>
    <w:rsid w:val="0051404A"/>
    <w:rsid w:val="00514897"/>
    <w:rsid w:val="00514AA9"/>
    <w:rsid w:val="00514B7F"/>
    <w:rsid w:val="00514DB7"/>
    <w:rsid w:val="00514EA5"/>
    <w:rsid w:val="00514F6D"/>
    <w:rsid w:val="00514F7A"/>
    <w:rsid w:val="005155AD"/>
    <w:rsid w:val="005155BC"/>
    <w:rsid w:val="00515665"/>
    <w:rsid w:val="0051568B"/>
    <w:rsid w:val="0051574E"/>
    <w:rsid w:val="0051599A"/>
    <w:rsid w:val="00515F2F"/>
    <w:rsid w:val="00516038"/>
    <w:rsid w:val="00516054"/>
    <w:rsid w:val="00516117"/>
    <w:rsid w:val="005165D7"/>
    <w:rsid w:val="00516762"/>
    <w:rsid w:val="005169C1"/>
    <w:rsid w:val="00516BFA"/>
    <w:rsid w:val="005170C7"/>
    <w:rsid w:val="0051710D"/>
    <w:rsid w:val="005172B7"/>
    <w:rsid w:val="005174FD"/>
    <w:rsid w:val="005175FA"/>
    <w:rsid w:val="00517662"/>
    <w:rsid w:val="00517682"/>
    <w:rsid w:val="00517A8B"/>
    <w:rsid w:val="00517CAA"/>
    <w:rsid w:val="00517D09"/>
    <w:rsid w:val="00517EE8"/>
    <w:rsid w:val="00517FA6"/>
    <w:rsid w:val="0051886E"/>
    <w:rsid w:val="0052006B"/>
    <w:rsid w:val="0052019F"/>
    <w:rsid w:val="005201C0"/>
    <w:rsid w:val="0052032A"/>
    <w:rsid w:val="0052051B"/>
    <w:rsid w:val="00520668"/>
    <w:rsid w:val="005208F6"/>
    <w:rsid w:val="005208FB"/>
    <w:rsid w:val="00520BC4"/>
    <w:rsid w:val="00521090"/>
    <w:rsid w:val="00521514"/>
    <w:rsid w:val="005216B3"/>
    <w:rsid w:val="00521B5A"/>
    <w:rsid w:val="00521C69"/>
    <w:rsid w:val="00521C83"/>
    <w:rsid w:val="00521D5E"/>
    <w:rsid w:val="005221B6"/>
    <w:rsid w:val="005221DF"/>
    <w:rsid w:val="00522215"/>
    <w:rsid w:val="005222FF"/>
    <w:rsid w:val="005225FD"/>
    <w:rsid w:val="00522A07"/>
    <w:rsid w:val="00522A9A"/>
    <w:rsid w:val="00522DE3"/>
    <w:rsid w:val="00522F8F"/>
    <w:rsid w:val="00523350"/>
    <w:rsid w:val="005233F8"/>
    <w:rsid w:val="00523587"/>
    <w:rsid w:val="005237CB"/>
    <w:rsid w:val="00523B86"/>
    <w:rsid w:val="00523C10"/>
    <w:rsid w:val="00523EAC"/>
    <w:rsid w:val="00524562"/>
    <w:rsid w:val="005247F4"/>
    <w:rsid w:val="00524851"/>
    <w:rsid w:val="00524AFB"/>
    <w:rsid w:val="00524B2D"/>
    <w:rsid w:val="00524B58"/>
    <w:rsid w:val="00524CC6"/>
    <w:rsid w:val="00524D0A"/>
    <w:rsid w:val="00524D2D"/>
    <w:rsid w:val="00525476"/>
    <w:rsid w:val="005258E2"/>
    <w:rsid w:val="00525A0F"/>
    <w:rsid w:val="00525A76"/>
    <w:rsid w:val="00525AAB"/>
    <w:rsid w:val="00525D19"/>
    <w:rsid w:val="00525DC6"/>
    <w:rsid w:val="00525E23"/>
    <w:rsid w:val="00525E65"/>
    <w:rsid w:val="00526238"/>
    <w:rsid w:val="00526A51"/>
    <w:rsid w:val="00526C42"/>
    <w:rsid w:val="00526CA5"/>
    <w:rsid w:val="00526CF2"/>
    <w:rsid w:val="00526E63"/>
    <w:rsid w:val="00526E84"/>
    <w:rsid w:val="00526FD5"/>
    <w:rsid w:val="005271CA"/>
    <w:rsid w:val="005275C0"/>
    <w:rsid w:val="0052762D"/>
    <w:rsid w:val="0052773A"/>
    <w:rsid w:val="005278AF"/>
    <w:rsid w:val="00527C30"/>
    <w:rsid w:val="00527C58"/>
    <w:rsid w:val="00527DBE"/>
    <w:rsid w:val="00527FA4"/>
    <w:rsid w:val="0053002F"/>
    <w:rsid w:val="005303C1"/>
    <w:rsid w:val="005303CE"/>
    <w:rsid w:val="005305F0"/>
    <w:rsid w:val="005307DF"/>
    <w:rsid w:val="00530A5D"/>
    <w:rsid w:val="00530AE1"/>
    <w:rsid w:val="00530C1D"/>
    <w:rsid w:val="00530C73"/>
    <w:rsid w:val="00530F59"/>
    <w:rsid w:val="00531048"/>
    <w:rsid w:val="0053107B"/>
    <w:rsid w:val="00531171"/>
    <w:rsid w:val="0053136A"/>
    <w:rsid w:val="005313E3"/>
    <w:rsid w:val="005314DA"/>
    <w:rsid w:val="005318C7"/>
    <w:rsid w:val="00531AF6"/>
    <w:rsid w:val="00531B36"/>
    <w:rsid w:val="00531BF5"/>
    <w:rsid w:val="00531C1F"/>
    <w:rsid w:val="00531C52"/>
    <w:rsid w:val="00531ECF"/>
    <w:rsid w:val="00531F0A"/>
    <w:rsid w:val="00531F2B"/>
    <w:rsid w:val="005322C3"/>
    <w:rsid w:val="00532337"/>
    <w:rsid w:val="00532595"/>
    <w:rsid w:val="0053282D"/>
    <w:rsid w:val="005329DE"/>
    <w:rsid w:val="00532A92"/>
    <w:rsid w:val="00532BE3"/>
    <w:rsid w:val="00532C1D"/>
    <w:rsid w:val="00532C3F"/>
    <w:rsid w:val="00532F9A"/>
    <w:rsid w:val="005330F2"/>
    <w:rsid w:val="005331AF"/>
    <w:rsid w:val="005331D2"/>
    <w:rsid w:val="005331DE"/>
    <w:rsid w:val="0053341D"/>
    <w:rsid w:val="0053395E"/>
    <w:rsid w:val="00533A8B"/>
    <w:rsid w:val="00533C7D"/>
    <w:rsid w:val="0053420D"/>
    <w:rsid w:val="00534303"/>
    <w:rsid w:val="005344C3"/>
    <w:rsid w:val="00534A8E"/>
    <w:rsid w:val="00534ABE"/>
    <w:rsid w:val="00534E8F"/>
    <w:rsid w:val="00534F74"/>
    <w:rsid w:val="00535012"/>
    <w:rsid w:val="00535225"/>
    <w:rsid w:val="0053584F"/>
    <w:rsid w:val="005358E0"/>
    <w:rsid w:val="00535C60"/>
    <w:rsid w:val="00535CE3"/>
    <w:rsid w:val="00535ED2"/>
    <w:rsid w:val="0053602B"/>
    <w:rsid w:val="005366A9"/>
    <w:rsid w:val="005368B6"/>
    <w:rsid w:val="00536A12"/>
    <w:rsid w:val="00536D0F"/>
    <w:rsid w:val="00536F5A"/>
    <w:rsid w:val="005371BB"/>
    <w:rsid w:val="005376FD"/>
    <w:rsid w:val="00537835"/>
    <w:rsid w:val="00537A04"/>
    <w:rsid w:val="00537D0E"/>
    <w:rsid w:val="00537E88"/>
    <w:rsid w:val="00537F91"/>
    <w:rsid w:val="0054002B"/>
    <w:rsid w:val="00540221"/>
    <w:rsid w:val="005404D5"/>
    <w:rsid w:val="00540575"/>
    <w:rsid w:val="00540703"/>
    <w:rsid w:val="00540826"/>
    <w:rsid w:val="00540868"/>
    <w:rsid w:val="00540B04"/>
    <w:rsid w:val="00540B57"/>
    <w:rsid w:val="00540CE3"/>
    <w:rsid w:val="00540DDE"/>
    <w:rsid w:val="00540E51"/>
    <w:rsid w:val="00540FFF"/>
    <w:rsid w:val="00541063"/>
    <w:rsid w:val="005411BF"/>
    <w:rsid w:val="00541609"/>
    <w:rsid w:val="005417A5"/>
    <w:rsid w:val="00541B82"/>
    <w:rsid w:val="00541B9C"/>
    <w:rsid w:val="00541C97"/>
    <w:rsid w:val="00541E6E"/>
    <w:rsid w:val="00541EF2"/>
    <w:rsid w:val="00542354"/>
    <w:rsid w:val="005424EB"/>
    <w:rsid w:val="0054257E"/>
    <w:rsid w:val="005425BA"/>
    <w:rsid w:val="005425F3"/>
    <w:rsid w:val="00542921"/>
    <w:rsid w:val="00542C66"/>
    <w:rsid w:val="00542E3F"/>
    <w:rsid w:val="00542F21"/>
    <w:rsid w:val="005431F7"/>
    <w:rsid w:val="0054324D"/>
    <w:rsid w:val="00543669"/>
    <w:rsid w:val="00543857"/>
    <w:rsid w:val="00543A8A"/>
    <w:rsid w:val="00543CEA"/>
    <w:rsid w:val="00543D0A"/>
    <w:rsid w:val="00543D9D"/>
    <w:rsid w:val="00544072"/>
    <w:rsid w:val="0054413B"/>
    <w:rsid w:val="00544396"/>
    <w:rsid w:val="0054441B"/>
    <w:rsid w:val="00544541"/>
    <w:rsid w:val="005449BD"/>
    <w:rsid w:val="00544C39"/>
    <w:rsid w:val="00544E78"/>
    <w:rsid w:val="005450D9"/>
    <w:rsid w:val="005452A5"/>
    <w:rsid w:val="00545915"/>
    <w:rsid w:val="00545A12"/>
    <w:rsid w:val="00545BCD"/>
    <w:rsid w:val="00545C03"/>
    <w:rsid w:val="00545CAC"/>
    <w:rsid w:val="00545E90"/>
    <w:rsid w:val="0054629B"/>
    <w:rsid w:val="005463BA"/>
    <w:rsid w:val="00546654"/>
    <w:rsid w:val="005467AB"/>
    <w:rsid w:val="0054686A"/>
    <w:rsid w:val="00546936"/>
    <w:rsid w:val="0054694E"/>
    <w:rsid w:val="00546A4A"/>
    <w:rsid w:val="00546B9D"/>
    <w:rsid w:val="00546BA0"/>
    <w:rsid w:val="00546BA1"/>
    <w:rsid w:val="00546C9C"/>
    <w:rsid w:val="005471DC"/>
    <w:rsid w:val="00547216"/>
    <w:rsid w:val="00547313"/>
    <w:rsid w:val="00547365"/>
    <w:rsid w:val="005473B3"/>
    <w:rsid w:val="005473CC"/>
    <w:rsid w:val="005476AA"/>
    <w:rsid w:val="005476E9"/>
    <w:rsid w:val="00547B94"/>
    <w:rsid w:val="00547F36"/>
    <w:rsid w:val="00547F39"/>
    <w:rsid w:val="0055001C"/>
    <w:rsid w:val="00550033"/>
    <w:rsid w:val="00550036"/>
    <w:rsid w:val="005500ED"/>
    <w:rsid w:val="005504E2"/>
    <w:rsid w:val="00550718"/>
    <w:rsid w:val="00550851"/>
    <w:rsid w:val="00550A84"/>
    <w:rsid w:val="00550BC1"/>
    <w:rsid w:val="00550BDF"/>
    <w:rsid w:val="00550ED5"/>
    <w:rsid w:val="00551036"/>
    <w:rsid w:val="005510C7"/>
    <w:rsid w:val="005513DE"/>
    <w:rsid w:val="0055198C"/>
    <w:rsid w:val="00551B51"/>
    <w:rsid w:val="00551B81"/>
    <w:rsid w:val="00551BFE"/>
    <w:rsid w:val="00551DC8"/>
    <w:rsid w:val="00551DE9"/>
    <w:rsid w:val="00551EC6"/>
    <w:rsid w:val="005523D3"/>
    <w:rsid w:val="005525F5"/>
    <w:rsid w:val="005527B8"/>
    <w:rsid w:val="00552AD5"/>
    <w:rsid w:val="00552CA0"/>
    <w:rsid w:val="00552D85"/>
    <w:rsid w:val="005530B2"/>
    <w:rsid w:val="00553151"/>
    <w:rsid w:val="0055352A"/>
    <w:rsid w:val="005535AD"/>
    <w:rsid w:val="00553891"/>
    <w:rsid w:val="00553A9C"/>
    <w:rsid w:val="00553D9F"/>
    <w:rsid w:val="00554118"/>
    <w:rsid w:val="005541EE"/>
    <w:rsid w:val="00554591"/>
    <w:rsid w:val="0055460E"/>
    <w:rsid w:val="0055465A"/>
    <w:rsid w:val="00554725"/>
    <w:rsid w:val="0055472A"/>
    <w:rsid w:val="00554B42"/>
    <w:rsid w:val="00554D48"/>
    <w:rsid w:val="00554DB4"/>
    <w:rsid w:val="00554E39"/>
    <w:rsid w:val="00554E50"/>
    <w:rsid w:val="005554BF"/>
    <w:rsid w:val="005556C1"/>
    <w:rsid w:val="005557A5"/>
    <w:rsid w:val="00555D05"/>
    <w:rsid w:val="00555DDA"/>
    <w:rsid w:val="00555F5A"/>
    <w:rsid w:val="0055624B"/>
    <w:rsid w:val="00556261"/>
    <w:rsid w:val="005564DD"/>
    <w:rsid w:val="0055677C"/>
    <w:rsid w:val="005568FE"/>
    <w:rsid w:val="00556BC6"/>
    <w:rsid w:val="00556DF1"/>
    <w:rsid w:val="00556FD3"/>
    <w:rsid w:val="00557015"/>
    <w:rsid w:val="0055738D"/>
    <w:rsid w:val="005575F3"/>
    <w:rsid w:val="00557627"/>
    <w:rsid w:val="0055788C"/>
    <w:rsid w:val="00557CB4"/>
    <w:rsid w:val="0056010A"/>
    <w:rsid w:val="005601C0"/>
    <w:rsid w:val="005602F3"/>
    <w:rsid w:val="0056063F"/>
    <w:rsid w:val="005606E8"/>
    <w:rsid w:val="00560949"/>
    <w:rsid w:val="00560976"/>
    <w:rsid w:val="00560CA0"/>
    <w:rsid w:val="00560D71"/>
    <w:rsid w:val="00560F29"/>
    <w:rsid w:val="005610A6"/>
    <w:rsid w:val="005615C5"/>
    <w:rsid w:val="005616A2"/>
    <w:rsid w:val="00561839"/>
    <w:rsid w:val="00561BB7"/>
    <w:rsid w:val="00561BEF"/>
    <w:rsid w:val="00561DFC"/>
    <w:rsid w:val="00561E33"/>
    <w:rsid w:val="00562075"/>
    <w:rsid w:val="005621CE"/>
    <w:rsid w:val="005622A9"/>
    <w:rsid w:val="005624BD"/>
    <w:rsid w:val="0056259C"/>
    <w:rsid w:val="00562824"/>
    <w:rsid w:val="005629EC"/>
    <w:rsid w:val="00562A74"/>
    <w:rsid w:val="00562BA2"/>
    <w:rsid w:val="00562C9E"/>
    <w:rsid w:val="00562CBB"/>
    <w:rsid w:val="00562CCF"/>
    <w:rsid w:val="00562E16"/>
    <w:rsid w:val="00562F4A"/>
    <w:rsid w:val="0056315E"/>
    <w:rsid w:val="005633D9"/>
    <w:rsid w:val="005636CD"/>
    <w:rsid w:val="005638A9"/>
    <w:rsid w:val="00563BD5"/>
    <w:rsid w:val="00563F4D"/>
    <w:rsid w:val="0056426E"/>
    <w:rsid w:val="00564531"/>
    <w:rsid w:val="00564A05"/>
    <w:rsid w:val="00565248"/>
    <w:rsid w:val="0056557E"/>
    <w:rsid w:val="0056568C"/>
    <w:rsid w:val="00565801"/>
    <w:rsid w:val="00565A8C"/>
    <w:rsid w:val="00565AE3"/>
    <w:rsid w:val="00565BCB"/>
    <w:rsid w:val="00565DC6"/>
    <w:rsid w:val="005660AA"/>
    <w:rsid w:val="005660CF"/>
    <w:rsid w:val="005661F4"/>
    <w:rsid w:val="00566519"/>
    <w:rsid w:val="0056651E"/>
    <w:rsid w:val="00566C14"/>
    <w:rsid w:val="00566D71"/>
    <w:rsid w:val="00566E8D"/>
    <w:rsid w:val="00566EAF"/>
    <w:rsid w:val="00566EF0"/>
    <w:rsid w:val="00566F1D"/>
    <w:rsid w:val="0056760F"/>
    <w:rsid w:val="005676AC"/>
    <w:rsid w:val="005677C2"/>
    <w:rsid w:val="0056797F"/>
    <w:rsid w:val="00567A10"/>
    <w:rsid w:val="00567A13"/>
    <w:rsid w:val="00567AFB"/>
    <w:rsid w:val="00567B04"/>
    <w:rsid w:val="00567D4B"/>
    <w:rsid w:val="00567DB6"/>
    <w:rsid w:val="00567FE3"/>
    <w:rsid w:val="00570684"/>
    <w:rsid w:val="00570714"/>
    <w:rsid w:val="00570925"/>
    <w:rsid w:val="00570D19"/>
    <w:rsid w:val="005712D1"/>
    <w:rsid w:val="00571387"/>
    <w:rsid w:val="0057154B"/>
    <w:rsid w:val="00571B28"/>
    <w:rsid w:val="00571B5B"/>
    <w:rsid w:val="0057298A"/>
    <w:rsid w:val="005729ED"/>
    <w:rsid w:val="005729FD"/>
    <w:rsid w:val="00572B91"/>
    <w:rsid w:val="00572BA7"/>
    <w:rsid w:val="00572EDF"/>
    <w:rsid w:val="00572F1B"/>
    <w:rsid w:val="00572F34"/>
    <w:rsid w:val="005735FC"/>
    <w:rsid w:val="00573845"/>
    <w:rsid w:val="005739C9"/>
    <w:rsid w:val="00573A5D"/>
    <w:rsid w:val="0057419F"/>
    <w:rsid w:val="005741B9"/>
    <w:rsid w:val="00574284"/>
    <w:rsid w:val="00574AFA"/>
    <w:rsid w:val="00574BF3"/>
    <w:rsid w:val="00574DC8"/>
    <w:rsid w:val="00574E31"/>
    <w:rsid w:val="0057505F"/>
    <w:rsid w:val="00575135"/>
    <w:rsid w:val="0057513F"/>
    <w:rsid w:val="00575644"/>
    <w:rsid w:val="0057589F"/>
    <w:rsid w:val="00575D9C"/>
    <w:rsid w:val="00575E05"/>
    <w:rsid w:val="00575F6A"/>
    <w:rsid w:val="005764A6"/>
    <w:rsid w:val="0057670F"/>
    <w:rsid w:val="0057695B"/>
    <w:rsid w:val="0057699B"/>
    <w:rsid w:val="00576AFD"/>
    <w:rsid w:val="00576C04"/>
    <w:rsid w:val="00577056"/>
    <w:rsid w:val="00577058"/>
    <w:rsid w:val="0057718D"/>
    <w:rsid w:val="00577364"/>
    <w:rsid w:val="00577456"/>
    <w:rsid w:val="00577D56"/>
    <w:rsid w:val="00577E54"/>
    <w:rsid w:val="00577E82"/>
    <w:rsid w:val="005801B5"/>
    <w:rsid w:val="00580299"/>
    <w:rsid w:val="00580431"/>
    <w:rsid w:val="00580574"/>
    <w:rsid w:val="005808C1"/>
    <w:rsid w:val="00580AA9"/>
    <w:rsid w:val="005810D9"/>
    <w:rsid w:val="00581525"/>
    <w:rsid w:val="005816D4"/>
    <w:rsid w:val="00581E4F"/>
    <w:rsid w:val="00581E8E"/>
    <w:rsid w:val="005823A4"/>
    <w:rsid w:val="00582545"/>
    <w:rsid w:val="005826FB"/>
    <w:rsid w:val="00582739"/>
    <w:rsid w:val="005828BD"/>
    <w:rsid w:val="00582B8E"/>
    <w:rsid w:val="00582C1C"/>
    <w:rsid w:val="00582E66"/>
    <w:rsid w:val="00582F17"/>
    <w:rsid w:val="00582FE3"/>
    <w:rsid w:val="00583176"/>
    <w:rsid w:val="005831D8"/>
    <w:rsid w:val="005831F4"/>
    <w:rsid w:val="005839A3"/>
    <w:rsid w:val="005839B7"/>
    <w:rsid w:val="00583A51"/>
    <w:rsid w:val="00583B10"/>
    <w:rsid w:val="00583CAF"/>
    <w:rsid w:val="00583F4D"/>
    <w:rsid w:val="00583F64"/>
    <w:rsid w:val="00584153"/>
    <w:rsid w:val="0058415F"/>
    <w:rsid w:val="0058445C"/>
    <w:rsid w:val="005844A9"/>
    <w:rsid w:val="00584506"/>
    <w:rsid w:val="00584E90"/>
    <w:rsid w:val="0058505F"/>
    <w:rsid w:val="0058512A"/>
    <w:rsid w:val="0058538D"/>
    <w:rsid w:val="0058565C"/>
    <w:rsid w:val="00585848"/>
    <w:rsid w:val="00585ACA"/>
    <w:rsid w:val="00585D07"/>
    <w:rsid w:val="00585D5C"/>
    <w:rsid w:val="00585EF2"/>
    <w:rsid w:val="00586086"/>
    <w:rsid w:val="005863ED"/>
    <w:rsid w:val="005865BF"/>
    <w:rsid w:val="00586A9A"/>
    <w:rsid w:val="00586B97"/>
    <w:rsid w:val="0058738D"/>
    <w:rsid w:val="00587539"/>
    <w:rsid w:val="0058762B"/>
    <w:rsid w:val="00587790"/>
    <w:rsid w:val="005878B7"/>
    <w:rsid w:val="005878BE"/>
    <w:rsid w:val="005878CC"/>
    <w:rsid w:val="005878DA"/>
    <w:rsid w:val="005879A3"/>
    <w:rsid w:val="005879A5"/>
    <w:rsid w:val="00587D49"/>
    <w:rsid w:val="00587E14"/>
    <w:rsid w:val="00590063"/>
    <w:rsid w:val="00590187"/>
    <w:rsid w:val="0059021A"/>
    <w:rsid w:val="00590480"/>
    <w:rsid w:val="00590960"/>
    <w:rsid w:val="00590B8F"/>
    <w:rsid w:val="00590EE5"/>
    <w:rsid w:val="0059106D"/>
    <w:rsid w:val="005912A6"/>
    <w:rsid w:val="00591647"/>
    <w:rsid w:val="00591808"/>
    <w:rsid w:val="00591BF8"/>
    <w:rsid w:val="00591F3B"/>
    <w:rsid w:val="00591F8E"/>
    <w:rsid w:val="00592065"/>
    <w:rsid w:val="00592138"/>
    <w:rsid w:val="005922C5"/>
    <w:rsid w:val="005924A6"/>
    <w:rsid w:val="0059250E"/>
    <w:rsid w:val="00592830"/>
    <w:rsid w:val="005928F5"/>
    <w:rsid w:val="005929BA"/>
    <w:rsid w:val="00592BCA"/>
    <w:rsid w:val="00592F59"/>
    <w:rsid w:val="0059312F"/>
    <w:rsid w:val="00593B1C"/>
    <w:rsid w:val="00593C13"/>
    <w:rsid w:val="00593D8C"/>
    <w:rsid w:val="005944FF"/>
    <w:rsid w:val="00594654"/>
    <w:rsid w:val="00594893"/>
    <w:rsid w:val="00594D95"/>
    <w:rsid w:val="00594DC7"/>
    <w:rsid w:val="00594FB2"/>
    <w:rsid w:val="00595619"/>
    <w:rsid w:val="005957B1"/>
    <w:rsid w:val="00595C47"/>
    <w:rsid w:val="00595D6E"/>
    <w:rsid w:val="00595D7C"/>
    <w:rsid w:val="00595E04"/>
    <w:rsid w:val="00595E5C"/>
    <w:rsid w:val="00595F55"/>
    <w:rsid w:val="00596114"/>
    <w:rsid w:val="005965A6"/>
    <w:rsid w:val="005969F7"/>
    <w:rsid w:val="00596B07"/>
    <w:rsid w:val="00596E18"/>
    <w:rsid w:val="00597365"/>
    <w:rsid w:val="00597581"/>
    <w:rsid w:val="005976A4"/>
    <w:rsid w:val="005978F0"/>
    <w:rsid w:val="0059798E"/>
    <w:rsid w:val="00597AC0"/>
    <w:rsid w:val="00597C1B"/>
    <w:rsid w:val="00597C89"/>
    <w:rsid w:val="00597D18"/>
    <w:rsid w:val="00597FC0"/>
    <w:rsid w:val="005A00AE"/>
    <w:rsid w:val="005A031D"/>
    <w:rsid w:val="005A052F"/>
    <w:rsid w:val="005A0530"/>
    <w:rsid w:val="005A0595"/>
    <w:rsid w:val="005A0615"/>
    <w:rsid w:val="005A0A11"/>
    <w:rsid w:val="005A0BD4"/>
    <w:rsid w:val="005A0C95"/>
    <w:rsid w:val="005A0CE7"/>
    <w:rsid w:val="005A0CF8"/>
    <w:rsid w:val="005A0EC8"/>
    <w:rsid w:val="005A0F4B"/>
    <w:rsid w:val="005A0F71"/>
    <w:rsid w:val="005A0FE6"/>
    <w:rsid w:val="005A10A9"/>
    <w:rsid w:val="005A12EF"/>
    <w:rsid w:val="005A13D3"/>
    <w:rsid w:val="005A16BF"/>
    <w:rsid w:val="005A17D0"/>
    <w:rsid w:val="005A180E"/>
    <w:rsid w:val="005A1853"/>
    <w:rsid w:val="005A1878"/>
    <w:rsid w:val="005A1D1F"/>
    <w:rsid w:val="005A1F21"/>
    <w:rsid w:val="005A21D9"/>
    <w:rsid w:val="005A2280"/>
    <w:rsid w:val="005A233F"/>
    <w:rsid w:val="005A2485"/>
    <w:rsid w:val="005A2A5D"/>
    <w:rsid w:val="005A2BEC"/>
    <w:rsid w:val="005A305B"/>
    <w:rsid w:val="005A3190"/>
    <w:rsid w:val="005A32C7"/>
    <w:rsid w:val="005A342B"/>
    <w:rsid w:val="005A39C2"/>
    <w:rsid w:val="005A3BEB"/>
    <w:rsid w:val="005A4544"/>
    <w:rsid w:val="005A4960"/>
    <w:rsid w:val="005A4A37"/>
    <w:rsid w:val="005A5399"/>
    <w:rsid w:val="005A5684"/>
    <w:rsid w:val="005A57CB"/>
    <w:rsid w:val="005A57F1"/>
    <w:rsid w:val="005A5F0C"/>
    <w:rsid w:val="005A6255"/>
    <w:rsid w:val="005A647A"/>
    <w:rsid w:val="005A68A3"/>
    <w:rsid w:val="005A7112"/>
    <w:rsid w:val="005A71A9"/>
    <w:rsid w:val="005A71B6"/>
    <w:rsid w:val="005A71C7"/>
    <w:rsid w:val="005A736C"/>
    <w:rsid w:val="005A753E"/>
    <w:rsid w:val="005A7A8F"/>
    <w:rsid w:val="005A7AA1"/>
    <w:rsid w:val="005A7E1C"/>
    <w:rsid w:val="005A7FF8"/>
    <w:rsid w:val="005B0209"/>
    <w:rsid w:val="005B02AC"/>
    <w:rsid w:val="005B03DF"/>
    <w:rsid w:val="005B0A08"/>
    <w:rsid w:val="005B0BA0"/>
    <w:rsid w:val="005B1437"/>
    <w:rsid w:val="005B143A"/>
    <w:rsid w:val="005B1473"/>
    <w:rsid w:val="005B14BA"/>
    <w:rsid w:val="005B161D"/>
    <w:rsid w:val="005B18A7"/>
    <w:rsid w:val="005B1C83"/>
    <w:rsid w:val="005B1C93"/>
    <w:rsid w:val="005B1C95"/>
    <w:rsid w:val="005B1FDA"/>
    <w:rsid w:val="005B205C"/>
    <w:rsid w:val="005B208D"/>
    <w:rsid w:val="005B20E7"/>
    <w:rsid w:val="005B2161"/>
    <w:rsid w:val="005B2209"/>
    <w:rsid w:val="005B2434"/>
    <w:rsid w:val="005B2735"/>
    <w:rsid w:val="005B27B9"/>
    <w:rsid w:val="005B2AEC"/>
    <w:rsid w:val="005B2D80"/>
    <w:rsid w:val="005B2E86"/>
    <w:rsid w:val="005B2F55"/>
    <w:rsid w:val="005B3022"/>
    <w:rsid w:val="005B30CF"/>
    <w:rsid w:val="005B3348"/>
    <w:rsid w:val="005B3681"/>
    <w:rsid w:val="005B3D5F"/>
    <w:rsid w:val="005B4277"/>
    <w:rsid w:val="005B4287"/>
    <w:rsid w:val="005B42F0"/>
    <w:rsid w:val="005B43B0"/>
    <w:rsid w:val="005B46C7"/>
    <w:rsid w:val="005B4957"/>
    <w:rsid w:val="005B4B65"/>
    <w:rsid w:val="005B4D34"/>
    <w:rsid w:val="005B4FB9"/>
    <w:rsid w:val="005B5155"/>
    <w:rsid w:val="005B51DD"/>
    <w:rsid w:val="005B5340"/>
    <w:rsid w:val="005B5367"/>
    <w:rsid w:val="005B53BA"/>
    <w:rsid w:val="005B54F8"/>
    <w:rsid w:val="005B596D"/>
    <w:rsid w:val="005B5A27"/>
    <w:rsid w:val="005B5BD2"/>
    <w:rsid w:val="005B5C60"/>
    <w:rsid w:val="005B5DE7"/>
    <w:rsid w:val="005B6116"/>
    <w:rsid w:val="005B6204"/>
    <w:rsid w:val="005B629D"/>
    <w:rsid w:val="005B64AA"/>
    <w:rsid w:val="005B67A9"/>
    <w:rsid w:val="005B6992"/>
    <w:rsid w:val="005B6AC1"/>
    <w:rsid w:val="005B6B59"/>
    <w:rsid w:val="005B6CAF"/>
    <w:rsid w:val="005B6FC1"/>
    <w:rsid w:val="005B7011"/>
    <w:rsid w:val="005B764D"/>
    <w:rsid w:val="005B794D"/>
    <w:rsid w:val="005B7A96"/>
    <w:rsid w:val="005B7B84"/>
    <w:rsid w:val="005C0205"/>
    <w:rsid w:val="005C02C9"/>
    <w:rsid w:val="005C04E9"/>
    <w:rsid w:val="005C0843"/>
    <w:rsid w:val="005C088B"/>
    <w:rsid w:val="005C0960"/>
    <w:rsid w:val="005C0B50"/>
    <w:rsid w:val="005C0FA5"/>
    <w:rsid w:val="005C1116"/>
    <w:rsid w:val="005C1225"/>
    <w:rsid w:val="005C134F"/>
    <w:rsid w:val="005C13F3"/>
    <w:rsid w:val="005C141E"/>
    <w:rsid w:val="005C177D"/>
    <w:rsid w:val="005C1952"/>
    <w:rsid w:val="005C1A83"/>
    <w:rsid w:val="005C1C1B"/>
    <w:rsid w:val="005C1DC0"/>
    <w:rsid w:val="005C1FA6"/>
    <w:rsid w:val="005C1FE8"/>
    <w:rsid w:val="005C20D3"/>
    <w:rsid w:val="005C226B"/>
    <w:rsid w:val="005C2933"/>
    <w:rsid w:val="005C312D"/>
    <w:rsid w:val="005C358C"/>
    <w:rsid w:val="005C3AC5"/>
    <w:rsid w:val="005C3B4C"/>
    <w:rsid w:val="005C41AB"/>
    <w:rsid w:val="005C425D"/>
    <w:rsid w:val="005C432E"/>
    <w:rsid w:val="005C4487"/>
    <w:rsid w:val="005C4645"/>
    <w:rsid w:val="005C4998"/>
    <w:rsid w:val="005C4C41"/>
    <w:rsid w:val="005C4CFC"/>
    <w:rsid w:val="005C5070"/>
    <w:rsid w:val="005C5128"/>
    <w:rsid w:val="005C5256"/>
    <w:rsid w:val="005C58D4"/>
    <w:rsid w:val="005C59F0"/>
    <w:rsid w:val="005C5AAA"/>
    <w:rsid w:val="005C5BBB"/>
    <w:rsid w:val="005C5C2D"/>
    <w:rsid w:val="005C5C7A"/>
    <w:rsid w:val="005C5E72"/>
    <w:rsid w:val="005C61A3"/>
    <w:rsid w:val="005C61BA"/>
    <w:rsid w:val="005C6969"/>
    <w:rsid w:val="005C6D7F"/>
    <w:rsid w:val="005C6F02"/>
    <w:rsid w:val="005C6F75"/>
    <w:rsid w:val="005C71AB"/>
    <w:rsid w:val="005C7225"/>
    <w:rsid w:val="005C756A"/>
    <w:rsid w:val="005C7685"/>
    <w:rsid w:val="005C7961"/>
    <w:rsid w:val="005C7DF0"/>
    <w:rsid w:val="005D0330"/>
    <w:rsid w:val="005D034A"/>
    <w:rsid w:val="005D0372"/>
    <w:rsid w:val="005D0754"/>
    <w:rsid w:val="005D093B"/>
    <w:rsid w:val="005D09EA"/>
    <w:rsid w:val="005D0BC8"/>
    <w:rsid w:val="005D0EF9"/>
    <w:rsid w:val="005D0F0C"/>
    <w:rsid w:val="005D1091"/>
    <w:rsid w:val="005D1609"/>
    <w:rsid w:val="005D16AE"/>
    <w:rsid w:val="005D1FFA"/>
    <w:rsid w:val="005D20B1"/>
    <w:rsid w:val="005D2198"/>
    <w:rsid w:val="005D23B2"/>
    <w:rsid w:val="005D23E7"/>
    <w:rsid w:val="005D2488"/>
    <w:rsid w:val="005D29BF"/>
    <w:rsid w:val="005D2A2D"/>
    <w:rsid w:val="005D2ADF"/>
    <w:rsid w:val="005D2B08"/>
    <w:rsid w:val="005D2B92"/>
    <w:rsid w:val="005D2CA8"/>
    <w:rsid w:val="005D2DB4"/>
    <w:rsid w:val="005D2F46"/>
    <w:rsid w:val="005D3048"/>
    <w:rsid w:val="005D3D1B"/>
    <w:rsid w:val="005D3D27"/>
    <w:rsid w:val="005D3DD4"/>
    <w:rsid w:val="005D3DE4"/>
    <w:rsid w:val="005D42BC"/>
    <w:rsid w:val="005D45C7"/>
    <w:rsid w:val="005D46D1"/>
    <w:rsid w:val="005D4942"/>
    <w:rsid w:val="005D49D3"/>
    <w:rsid w:val="005D4D78"/>
    <w:rsid w:val="005D4E8D"/>
    <w:rsid w:val="005D50D3"/>
    <w:rsid w:val="005D5313"/>
    <w:rsid w:val="005D54E8"/>
    <w:rsid w:val="005D5572"/>
    <w:rsid w:val="005D58AD"/>
    <w:rsid w:val="005D6091"/>
    <w:rsid w:val="005D609C"/>
    <w:rsid w:val="005D60DA"/>
    <w:rsid w:val="005D6105"/>
    <w:rsid w:val="005D61E2"/>
    <w:rsid w:val="005D6753"/>
    <w:rsid w:val="005D6B1D"/>
    <w:rsid w:val="005D6C1A"/>
    <w:rsid w:val="005D6D7B"/>
    <w:rsid w:val="005D6E94"/>
    <w:rsid w:val="005D6EA6"/>
    <w:rsid w:val="005D7015"/>
    <w:rsid w:val="005D7027"/>
    <w:rsid w:val="005D70F7"/>
    <w:rsid w:val="005D734E"/>
    <w:rsid w:val="005D73FA"/>
    <w:rsid w:val="005D7700"/>
    <w:rsid w:val="005D792B"/>
    <w:rsid w:val="005D79F7"/>
    <w:rsid w:val="005D7A82"/>
    <w:rsid w:val="005D7A9F"/>
    <w:rsid w:val="005E00E0"/>
    <w:rsid w:val="005E00E6"/>
    <w:rsid w:val="005E019B"/>
    <w:rsid w:val="005E0258"/>
    <w:rsid w:val="005E0DB2"/>
    <w:rsid w:val="005E0EE4"/>
    <w:rsid w:val="005E103A"/>
    <w:rsid w:val="005E13CB"/>
    <w:rsid w:val="005E13FB"/>
    <w:rsid w:val="005E1406"/>
    <w:rsid w:val="005E17E8"/>
    <w:rsid w:val="005E1820"/>
    <w:rsid w:val="005E1C80"/>
    <w:rsid w:val="005E1D3A"/>
    <w:rsid w:val="005E1E65"/>
    <w:rsid w:val="005E1FC0"/>
    <w:rsid w:val="005E2180"/>
    <w:rsid w:val="005E221C"/>
    <w:rsid w:val="005E2271"/>
    <w:rsid w:val="005E22D4"/>
    <w:rsid w:val="005E239E"/>
    <w:rsid w:val="005E2510"/>
    <w:rsid w:val="005E254A"/>
    <w:rsid w:val="005E2713"/>
    <w:rsid w:val="005E2A0D"/>
    <w:rsid w:val="005E2AA4"/>
    <w:rsid w:val="005E2B6C"/>
    <w:rsid w:val="005E2D5A"/>
    <w:rsid w:val="005E3179"/>
    <w:rsid w:val="005E3276"/>
    <w:rsid w:val="005E3307"/>
    <w:rsid w:val="005E3454"/>
    <w:rsid w:val="005E3A28"/>
    <w:rsid w:val="005E3A8D"/>
    <w:rsid w:val="005E3AFD"/>
    <w:rsid w:val="005E3CEF"/>
    <w:rsid w:val="005E3DA2"/>
    <w:rsid w:val="005E3FC7"/>
    <w:rsid w:val="005E4036"/>
    <w:rsid w:val="005E4164"/>
    <w:rsid w:val="005E41AB"/>
    <w:rsid w:val="005E42F6"/>
    <w:rsid w:val="005E45D5"/>
    <w:rsid w:val="005E4771"/>
    <w:rsid w:val="005E492E"/>
    <w:rsid w:val="005E4A80"/>
    <w:rsid w:val="005E51F2"/>
    <w:rsid w:val="005E523A"/>
    <w:rsid w:val="005E52A4"/>
    <w:rsid w:val="005E532C"/>
    <w:rsid w:val="005E53C1"/>
    <w:rsid w:val="005E5461"/>
    <w:rsid w:val="005E579D"/>
    <w:rsid w:val="005E5D0A"/>
    <w:rsid w:val="005E5E84"/>
    <w:rsid w:val="005E66B1"/>
    <w:rsid w:val="005E6ACD"/>
    <w:rsid w:val="005E73B2"/>
    <w:rsid w:val="005E7701"/>
    <w:rsid w:val="005E77A2"/>
    <w:rsid w:val="005E7B4B"/>
    <w:rsid w:val="005E7B54"/>
    <w:rsid w:val="005E7C77"/>
    <w:rsid w:val="005E7C91"/>
    <w:rsid w:val="005E7D9D"/>
    <w:rsid w:val="005E7E0B"/>
    <w:rsid w:val="005E7E7B"/>
    <w:rsid w:val="005E7F63"/>
    <w:rsid w:val="005F02A5"/>
    <w:rsid w:val="005F02E6"/>
    <w:rsid w:val="005F03E6"/>
    <w:rsid w:val="005F0584"/>
    <w:rsid w:val="005F0FCA"/>
    <w:rsid w:val="005F10F2"/>
    <w:rsid w:val="005F151E"/>
    <w:rsid w:val="005F1565"/>
    <w:rsid w:val="005F157D"/>
    <w:rsid w:val="005F1842"/>
    <w:rsid w:val="005F1890"/>
    <w:rsid w:val="005F1908"/>
    <w:rsid w:val="005F1C50"/>
    <w:rsid w:val="005F218F"/>
    <w:rsid w:val="005F22E2"/>
    <w:rsid w:val="005F23BA"/>
    <w:rsid w:val="005F2605"/>
    <w:rsid w:val="005F26B0"/>
    <w:rsid w:val="005F2785"/>
    <w:rsid w:val="005F2978"/>
    <w:rsid w:val="005F2989"/>
    <w:rsid w:val="005F2B13"/>
    <w:rsid w:val="005F2B5F"/>
    <w:rsid w:val="005F2C57"/>
    <w:rsid w:val="005F2CD4"/>
    <w:rsid w:val="005F322E"/>
    <w:rsid w:val="005F32E5"/>
    <w:rsid w:val="005F33AA"/>
    <w:rsid w:val="005F3416"/>
    <w:rsid w:val="005F361B"/>
    <w:rsid w:val="005F3A43"/>
    <w:rsid w:val="005F3CDB"/>
    <w:rsid w:val="005F3DA0"/>
    <w:rsid w:val="005F3DD1"/>
    <w:rsid w:val="005F3E74"/>
    <w:rsid w:val="005F3EA3"/>
    <w:rsid w:val="005F3F6C"/>
    <w:rsid w:val="005F411C"/>
    <w:rsid w:val="005F441E"/>
    <w:rsid w:val="005F4630"/>
    <w:rsid w:val="005F4935"/>
    <w:rsid w:val="005F4958"/>
    <w:rsid w:val="005F4A4B"/>
    <w:rsid w:val="005F4DAB"/>
    <w:rsid w:val="005F4DEA"/>
    <w:rsid w:val="005F5005"/>
    <w:rsid w:val="005F525B"/>
    <w:rsid w:val="005F526B"/>
    <w:rsid w:val="005F57F6"/>
    <w:rsid w:val="005F5930"/>
    <w:rsid w:val="005F5980"/>
    <w:rsid w:val="005F5C4D"/>
    <w:rsid w:val="005F6250"/>
    <w:rsid w:val="005F62B0"/>
    <w:rsid w:val="005F62D3"/>
    <w:rsid w:val="005F67AB"/>
    <w:rsid w:val="005F67D6"/>
    <w:rsid w:val="005F69AE"/>
    <w:rsid w:val="005F6D24"/>
    <w:rsid w:val="005F6D2C"/>
    <w:rsid w:val="005F7254"/>
    <w:rsid w:val="005F739A"/>
    <w:rsid w:val="005F7468"/>
    <w:rsid w:val="005F7514"/>
    <w:rsid w:val="005F7594"/>
    <w:rsid w:val="005F7A8C"/>
    <w:rsid w:val="005F7B5B"/>
    <w:rsid w:val="005F7E99"/>
    <w:rsid w:val="00600069"/>
    <w:rsid w:val="006004BC"/>
    <w:rsid w:val="006008C7"/>
    <w:rsid w:val="006008EE"/>
    <w:rsid w:val="0060095E"/>
    <w:rsid w:val="00600AF4"/>
    <w:rsid w:val="00600AF9"/>
    <w:rsid w:val="00600C2E"/>
    <w:rsid w:val="00600F2D"/>
    <w:rsid w:val="006010AF"/>
    <w:rsid w:val="00601118"/>
    <w:rsid w:val="00601159"/>
    <w:rsid w:val="0060115A"/>
    <w:rsid w:val="00601186"/>
    <w:rsid w:val="00601673"/>
    <w:rsid w:val="0060174A"/>
    <w:rsid w:val="006017FB"/>
    <w:rsid w:val="006019A8"/>
    <w:rsid w:val="00601D12"/>
    <w:rsid w:val="00601E22"/>
    <w:rsid w:val="00601F2C"/>
    <w:rsid w:val="00602439"/>
    <w:rsid w:val="0060261E"/>
    <w:rsid w:val="00602675"/>
    <w:rsid w:val="00602A86"/>
    <w:rsid w:val="00602E0E"/>
    <w:rsid w:val="006031F7"/>
    <w:rsid w:val="0060326A"/>
    <w:rsid w:val="006034D8"/>
    <w:rsid w:val="006036B3"/>
    <w:rsid w:val="00603AA2"/>
    <w:rsid w:val="00603AA5"/>
    <w:rsid w:val="00603AD5"/>
    <w:rsid w:val="00603B21"/>
    <w:rsid w:val="00603B9F"/>
    <w:rsid w:val="00603D98"/>
    <w:rsid w:val="00603DA4"/>
    <w:rsid w:val="00603E97"/>
    <w:rsid w:val="006040A2"/>
    <w:rsid w:val="006041B6"/>
    <w:rsid w:val="006041E2"/>
    <w:rsid w:val="00604618"/>
    <w:rsid w:val="006046B2"/>
    <w:rsid w:val="0060478B"/>
    <w:rsid w:val="00604D1C"/>
    <w:rsid w:val="00604D71"/>
    <w:rsid w:val="00604DAD"/>
    <w:rsid w:val="00604E59"/>
    <w:rsid w:val="00604E60"/>
    <w:rsid w:val="00604E76"/>
    <w:rsid w:val="0060593E"/>
    <w:rsid w:val="00605ACB"/>
    <w:rsid w:val="00605B09"/>
    <w:rsid w:val="00605BE4"/>
    <w:rsid w:val="00605C14"/>
    <w:rsid w:val="00605F0C"/>
    <w:rsid w:val="006063A1"/>
    <w:rsid w:val="00606607"/>
    <w:rsid w:val="00606798"/>
    <w:rsid w:val="00606858"/>
    <w:rsid w:val="0060691D"/>
    <w:rsid w:val="00606963"/>
    <w:rsid w:val="00606B90"/>
    <w:rsid w:val="00606BBE"/>
    <w:rsid w:val="00606C48"/>
    <w:rsid w:val="00606FF2"/>
    <w:rsid w:val="00606FF9"/>
    <w:rsid w:val="006072F0"/>
    <w:rsid w:val="0060760B"/>
    <w:rsid w:val="00607698"/>
    <w:rsid w:val="00607829"/>
    <w:rsid w:val="0060792E"/>
    <w:rsid w:val="006079D5"/>
    <w:rsid w:val="00607C29"/>
    <w:rsid w:val="00607C8C"/>
    <w:rsid w:val="00607E03"/>
    <w:rsid w:val="00607E14"/>
    <w:rsid w:val="00607F96"/>
    <w:rsid w:val="00609A53"/>
    <w:rsid w:val="0061002E"/>
    <w:rsid w:val="0061050D"/>
    <w:rsid w:val="00610565"/>
    <w:rsid w:val="00610682"/>
    <w:rsid w:val="006106C6"/>
    <w:rsid w:val="0061071F"/>
    <w:rsid w:val="006107E8"/>
    <w:rsid w:val="00610D1E"/>
    <w:rsid w:val="00610D57"/>
    <w:rsid w:val="006112A4"/>
    <w:rsid w:val="00611994"/>
    <w:rsid w:val="00611A1D"/>
    <w:rsid w:val="00611D0A"/>
    <w:rsid w:val="00611F23"/>
    <w:rsid w:val="00612362"/>
    <w:rsid w:val="0061286C"/>
    <w:rsid w:val="0061288B"/>
    <w:rsid w:val="00612CA7"/>
    <w:rsid w:val="00612DF0"/>
    <w:rsid w:val="00613090"/>
    <w:rsid w:val="0061327A"/>
    <w:rsid w:val="00613839"/>
    <w:rsid w:val="00613960"/>
    <w:rsid w:val="00613A0A"/>
    <w:rsid w:val="00613D4F"/>
    <w:rsid w:val="00614509"/>
    <w:rsid w:val="006145E4"/>
    <w:rsid w:val="0061488D"/>
    <w:rsid w:val="00614A46"/>
    <w:rsid w:val="00614D74"/>
    <w:rsid w:val="0061500E"/>
    <w:rsid w:val="0061512A"/>
    <w:rsid w:val="006157D7"/>
    <w:rsid w:val="00615DC7"/>
    <w:rsid w:val="00615E4D"/>
    <w:rsid w:val="00615F29"/>
    <w:rsid w:val="00615F4A"/>
    <w:rsid w:val="00615F68"/>
    <w:rsid w:val="00616379"/>
    <w:rsid w:val="006163AA"/>
    <w:rsid w:val="00616449"/>
    <w:rsid w:val="0061650A"/>
    <w:rsid w:val="00616672"/>
    <w:rsid w:val="00616962"/>
    <w:rsid w:val="00616B2C"/>
    <w:rsid w:val="00616B97"/>
    <w:rsid w:val="00616CDA"/>
    <w:rsid w:val="0061760B"/>
    <w:rsid w:val="00617651"/>
    <w:rsid w:val="0061769D"/>
    <w:rsid w:val="006177D8"/>
    <w:rsid w:val="00617864"/>
    <w:rsid w:val="00617982"/>
    <w:rsid w:val="006179A4"/>
    <w:rsid w:val="00617A54"/>
    <w:rsid w:val="00617B16"/>
    <w:rsid w:val="00617DC7"/>
    <w:rsid w:val="00617E53"/>
    <w:rsid w:val="006202D3"/>
    <w:rsid w:val="00620314"/>
    <w:rsid w:val="0062047A"/>
    <w:rsid w:val="006204FF"/>
    <w:rsid w:val="006205BC"/>
    <w:rsid w:val="00620721"/>
    <w:rsid w:val="006207DA"/>
    <w:rsid w:val="00620BC3"/>
    <w:rsid w:val="00620DE9"/>
    <w:rsid w:val="00621161"/>
    <w:rsid w:val="00621292"/>
    <w:rsid w:val="0062149E"/>
    <w:rsid w:val="00621518"/>
    <w:rsid w:val="006215A7"/>
    <w:rsid w:val="00621962"/>
    <w:rsid w:val="00621A6C"/>
    <w:rsid w:val="00621B8B"/>
    <w:rsid w:val="00621ED2"/>
    <w:rsid w:val="00621FA5"/>
    <w:rsid w:val="00622020"/>
    <w:rsid w:val="006220E1"/>
    <w:rsid w:val="0062238F"/>
    <w:rsid w:val="006223FC"/>
    <w:rsid w:val="006224A2"/>
    <w:rsid w:val="0062272B"/>
    <w:rsid w:val="006227BC"/>
    <w:rsid w:val="006229F9"/>
    <w:rsid w:val="00622AD5"/>
    <w:rsid w:val="00622CE0"/>
    <w:rsid w:val="00622F75"/>
    <w:rsid w:val="00622F7F"/>
    <w:rsid w:val="00623021"/>
    <w:rsid w:val="006234AE"/>
    <w:rsid w:val="00623805"/>
    <w:rsid w:val="006238C1"/>
    <w:rsid w:val="00623BD5"/>
    <w:rsid w:val="00623EBC"/>
    <w:rsid w:val="00623F39"/>
    <w:rsid w:val="006240A9"/>
    <w:rsid w:val="006245EC"/>
    <w:rsid w:val="00624D3B"/>
    <w:rsid w:val="006250DA"/>
    <w:rsid w:val="00625222"/>
    <w:rsid w:val="00625359"/>
    <w:rsid w:val="006253E3"/>
    <w:rsid w:val="00625A38"/>
    <w:rsid w:val="00625A68"/>
    <w:rsid w:val="00626051"/>
    <w:rsid w:val="00626186"/>
    <w:rsid w:val="00626254"/>
    <w:rsid w:val="00626283"/>
    <w:rsid w:val="006262A1"/>
    <w:rsid w:val="00626326"/>
    <w:rsid w:val="0062666F"/>
    <w:rsid w:val="006267DA"/>
    <w:rsid w:val="006269A4"/>
    <w:rsid w:val="00626C45"/>
    <w:rsid w:val="00626E26"/>
    <w:rsid w:val="00626F73"/>
    <w:rsid w:val="00626FA2"/>
    <w:rsid w:val="00626FFD"/>
    <w:rsid w:val="006270CE"/>
    <w:rsid w:val="00627384"/>
    <w:rsid w:val="00627494"/>
    <w:rsid w:val="00627604"/>
    <w:rsid w:val="00627703"/>
    <w:rsid w:val="0062790E"/>
    <w:rsid w:val="0062793F"/>
    <w:rsid w:val="006279F4"/>
    <w:rsid w:val="00627A28"/>
    <w:rsid w:val="00627B3F"/>
    <w:rsid w:val="00627D0A"/>
    <w:rsid w:val="006301DE"/>
    <w:rsid w:val="0063021E"/>
    <w:rsid w:val="0063042E"/>
    <w:rsid w:val="006305D5"/>
    <w:rsid w:val="006305EE"/>
    <w:rsid w:val="00630942"/>
    <w:rsid w:val="00630CA8"/>
    <w:rsid w:val="00630E91"/>
    <w:rsid w:val="00630F8F"/>
    <w:rsid w:val="00631108"/>
    <w:rsid w:val="006311C6"/>
    <w:rsid w:val="00631270"/>
    <w:rsid w:val="00631288"/>
    <w:rsid w:val="00631294"/>
    <w:rsid w:val="0063167A"/>
    <w:rsid w:val="006317BF"/>
    <w:rsid w:val="00631BD7"/>
    <w:rsid w:val="00631C8B"/>
    <w:rsid w:val="00631CD5"/>
    <w:rsid w:val="00631D32"/>
    <w:rsid w:val="00631DF5"/>
    <w:rsid w:val="00631E12"/>
    <w:rsid w:val="00631FF7"/>
    <w:rsid w:val="0063263C"/>
    <w:rsid w:val="006326D4"/>
    <w:rsid w:val="0063281C"/>
    <w:rsid w:val="00632B37"/>
    <w:rsid w:val="00632F52"/>
    <w:rsid w:val="00633096"/>
    <w:rsid w:val="006331A1"/>
    <w:rsid w:val="0063320E"/>
    <w:rsid w:val="006334CD"/>
    <w:rsid w:val="006334DE"/>
    <w:rsid w:val="006335EE"/>
    <w:rsid w:val="00633CBB"/>
    <w:rsid w:val="006340DD"/>
    <w:rsid w:val="006340F0"/>
    <w:rsid w:val="00634331"/>
    <w:rsid w:val="00634383"/>
    <w:rsid w:val="006343B2"/>
    <w:rsid w:val="00634455"/>
    <w:rsid w:val="00634607"/>
    <w:rsid w:val="0063480A"/>
    <w:rsid w:val="00634C55"/>
    <w:rsid w:val="0063502E"/>
    <w:rsid w:val="00635271"/>
    <w:rsid w:val="006354CF"/>
    <w:rsid w:val="006354F8"/>
    <w:rsid w:val="00635590"/>
    <w:rsid w:val="00635787"/>
    <w:rsid w:val="00635826"/>
    <w:rsid w:val="00635C11"/>
    <w:rsid w:val="00635D63"/>
    <w:rsid w:val="00635F68"/>
    <w:rsid w:val="00636091"/>
    <w:rsid w:val="006361F2"/>
    <w:rsid w:val="0063662F"/>
    <w:rsid w:val="006366A1"/>
    <w:rsid w:val="006366C0"/>
    <w:rsid w:val="006370BE"/>
    <w:rsid w:val="00637137"/>
    <w:rsid w:val="0063714F"/>
    <w:rsid w:val="00637663"/>
    <w:rsid w:val="00637673"/>
    <w:rsid w:val="006376A3"/>
    <w:rsid w:val="00637A40"/>
    <w:rsid w:val="00637B9A"/>
    <w:rsid w:val="00637DF6"/>
    <w:rsid w:val="00637E53"/>
    <w:rsid w:val="00637F3F"/>
    <w:rsid w:val="00640490"/>
    <w:rsid w:val="00640648"/>
    <w:rsid w:val="00640EAD"/>
    <w:rsid w:val="00641217"/>
    <w:rsid w:val="00641239"/>
    <w:rsid w:val="00641263"/>
    <w:rsid w:val="0064165F"/>
    <w:rsid w:val="006418A0"/>
    <w:rsid w:val="00641B06"/>
    <w:rsid w:val="00641BED"/>
    <w:rsid w:val="00641E42"/>
    <w:rsid w:val="0064201F"/>
    <w:rsid w:val="0064213C"/>
    <w:rsid w:val="00642293"/>
    <w:rsid w:val="00642357"/>
    <w:rsid w:val="0064252F"/>
    <w:rsid w:val="0064265A"/>
    <w:rsid w:val="00642770"/>
    <w:rsid w:val="0064289B"/>
    <w:rsid w:val="00642B0F"/>
    <w:rsid w:val="00642D2B"/>
    <w:rsid w:val="00642DE9"/>
    <w:rsid w:val="00642EFE"/>
    <w:rsid w:val="006430FE"/>
    <w:rsid w:val="00643399"/>
    <w:rsid w:val="006433A0"/>
    <w:rsid w:val="00643470"/>
    <w:rsid w:val="00643635"/>
    <w:rsid w:val="0064389A"/>
    <w:rsid w:val="006439D5"/>
    <w:rsid w:val="00643A95"/>
    <w:rsid w:val="00643CE2"/>
    <w:rsid w:val="00643DAA"/>
    <w:rsid w:val="00643FA2"/>
    <w:rsid w:val="00643FFD"/>
    <w:rsid w:val="00644036"/>
    <w:rsid w:val="0064408E"/>
    <w:rsid w:val="0064417C"/>
    <w:rsid w:val="00644197"/>
    <w:rsid w:val="006442E6"/>
    <w:rsid w:val="0064449F"/>
    <w:rsid w:val="00644CFF"/>
    <w:rsid w:val="00644F4E"/>
    <w:rsid w:val="006450C8"/>
    <w:rsid w:val="0064510F"/>
    <w:rsid w:val="0064576E"/>
    <w:rsid w:val="006458FD"/>
    <w:rsid w:val="00645BA0"/>
    <w:rsid w:val="00645E65"/>
    <w:rsid w:val="00645E71"/>
    <w:rsid w:val="00645EE8"/>
    <w:rsid w:val="00645F84"/>
    <w:rsid w:val="00645FD5"/>
    <w:rsid w:val="00646024"/>
    <w:rsid w:val="00646193"/>
    <w:rsid w:val="00646800"/>
    <w:rsid w:val="00646825"/>
    <w:rsid w:val="00646D18"/>
    <w:rsid w:val="00646F25"/>
    <w:rsid w:val="00646F26"/>
    <w:rsid w:val="006474B4"/>
    <w:rsid w:val="00647536"/>
    <w:rsid w:val="00647680"/>
    <w:rsid w:val="006476EC"/>
    <w:rsid w:val="0064792F"/>
    <w:rsid w:val="006479BD"/>
    <w:rsid w:val="00647B00"/>
    <w:rsid w:val="00647C0D"/>
    <w:rsid w:val="00647DA8"/>
    <w:rsid w:val="00647F13"/>
    <w:rsid w:val="006501B5"/>
    <w:rsid w:val="00650276"/>
    <w:rsid w:val="006504CC"/>
    <w:rsid w:val="00650B64"/>
    <w:rsid w:val="00650C93"/>
    <w:rsid w:val="0065101D"/>
    <w:rsid w:val="0065128E"/>
    <w:rsid w:val="006513C7"/>
    <w:rsid w:val="00651535"/>
    <w:rsid w:val="006515A3"/>
    <w:rsid w:val="00651730"/>
    <w:rsid w:val="00651C61"/>
    <w:rsid w:val="00651CE9"/>
    <w:rsid w:val="00651D89"/>
    <w:rsid w:val="006521E4"/>
    <w:rsid w:val="006522AB"/>
    <w:rsid w:val="0065232D"/>
    <w:rsid w:val="0065254D"/>
    <w:rsid w:val="00652B9C"/>
    <w:rsid w:val="00652BBB"/>
    <w:rsid w:val="00652F6F"/>
    <w:rsid w:val="00653134"/>
    <w:rsid w:val="00653281"/>
    <w:rsid w:val="00653692"/>
    <w:rsid w:val="006539C0"/>
    <w:rsid w:val="00653E26"/>
    <w:rsid w:val="00654036"/>
    <w:rsid w:val="006540C5"/>
    <w:rsid w:val="00654485"/>
    <w:rsid w:val="00654486"/>
    <w:rsid w:val="0065454B"/>
    <w:rsid w:val="006548F3"/>
    <w:rsid w:val="00654F25"/>
    <w:rsid w:val="006552E8"/>
    <w:rsid w:val="006556C0"/>
    <w:rsid w:val="00655719"/>
    <w:rsid w:val="00655CDD"/>
    <w:rsid w:val="00655F03"/>
    <w:rsid w:val="00655FB7"/>
    <w:rsid w:val="0065607D"/>
    <w:rsid w:val="006560D6"/>
    <w:rsid w:val="0065610A"/>
    <w:rsid w:val="006561E2"/>
    <w:rsid w:val="00656478"/>
    <w:rsid w:val="00656527"/>
    <w:rsid w:val="0065658C"/>
    <w:rsid w:val="00656767"/>
    <w:rsid w:val="0065678B"/>
    <w:rsid w:val="0065690A"/>
    <w:rsid w:val="00656C06"/>
    <w:rsid w:val="00656DE8"/>
    <w:rsid w:val="0065708D"/>
    <w:rsid w:val="00657232"/>
    <w:rsid w:val="006572E2"/>
    <w:rsid w:val="00657358"/>
    <w:rsid w:val="006574D4"/>
    <w:rsid w:val="0065797D"/>
    <w:rsid w:val="00657B62"/>
    <w:rsid w:val="00657B7B"/>
    <w:rsid w:val="00657E28"/>
    <w:rsid w:val="00657F59"/>
    <w:rsid w:val="00658543"/>
    <w:rsid w:val="00660162"/>
    <w:rsid w:val="00660345"/>
    <w:rsid w:val="006604CF"/>
    <w:rsid w:val="006605D3"/>
    <w:rsid w:val="0066069A"/>
    <w:rsid w:val="006606DD"/>
    <w:rsid w:val="00660716"/>
    <w:rsid w:val="0066088B"/>
    <w:rsid w:val="00660911"/>
    <w:rsid w:val="00660985"/>
    <w:rsid w:val="006609BD"/>
    <w:rsid w:val="00660B35"/>
    <w:rsid w:val="00660E52"/>
    <w:rsid w:val="006614FC"/>
    <w:rsid w:val="00661741"/>
    <w:rsid w:val="00661776"/>
    <w:rsid w:val="006617DC"/>
    <w:rsid w:val="00661B06"/>
    <w:rsid w:val="00661B3F"/>
    <w:rsid w:val="00661B5B"/>
    <w:rsid w:val="00661E3D"/>
    <w:rsid w:val="00661E80"/>
    <w:rsid w:val="006621D0"/>
    <w:rsid w:val="006621FA"/>
    <w:rsid w:val="00662419"/>
    <w:rsid w:val="00662426"/>
    <w:rsid w:val="00662955"/>
    <w:rsid w:val="006629A1"/>
    <w:rsid w:val="00662C8D"/>
    <w:rsid w:val="00662C9A"/>
    <w:rsid w:val="00662D10"/>
    <w:rsid w:val="00662E0C"/>
    <w:rsid w:val="00662E24"/>
    <w:rsid w:val="006631F5"/>
    <w:rsid w:val="0066365A"/>
    <w:rsid w:val="00663914"/>
    <w:rsid w:val="00663CA9"/>
    <w:rsid w:val="00663D70"/>
    <w:rsid w:val="00663E30"/>
    <w:rsid w:val="00663EF6"/>
    <w:rsid w:val="0066405C"/>
    <w:rsid w:val="006643B3"/>
    <w:rsid w:val="00664794"/>
    <w:rsid w:val="006647EF"/>
    <w:rsid w:val="00664B02"/>
    <w:rsid w:val="00664BF0"/>
    <w:rsid w:val="00664F79"/>
    <w:rsid w:val="00665015"/>
    <w:rsid w:val="006651A1"/>
    <w:rsid w:val="0066530E"/>
    <w:rsid w:val="00665373"/>
    <w:rsid w:val="0066548A"/>
    <w:rsid w:val="00665800"/>
    <w:rsid w:val="00665841"/>
    <w:rsid w:val="0066592C"/>
    <w:rsid w:val="0066594A"/>
    <w:rsid w:val="00665A99"/>
    <w:rsid w:val="00665AF8"/>
    <w:rsid w:val="00665EE4"/>
    <w:rsid w:val="00666A4E"/>
    <w:rsid w:val="00666A72"/>
    <w:rsid w:val="00666C27"/>
    <w:rsid w:val="00666CE2"/>
    <w:rsid w:val="00667000"/>
    <w:rsid w:val="00667325"/>
    <w:rsid w:val="00667513"/>
    <w:rsid w:val="006676F7"/>
    <w:rsid w:val="00667A69"/>
    <w:rsid w:val="00667B42"/>
    <w:rsid w:val="00667D46"/>
    <w:rsid w:val="0066E150"/>
    <w:rsid w:val="006701BA"/>
    <w:rsid w:val="00670206"/>
    <w:rsid w:val="00670328"/>
    <w:rsid w:val="00670524"/>
    <w:rsid w:val="00670767"/>
    <w:rsid w:val="00670AD1"/>
    <w:rsid w:val="0067134D"/>
    <w:rsid w:val="00671358"/>
    <w:rsid w:val="006713A1"/>
    <w:rsid w:val="0067144D"/>
    <w:rsid w:val="006714D9"/>
    <w:rsid w:val="006714DD"/>
    <w:rsid w:val="0067172D"/>
    <w:rsid w:val="0067191C"/>
    <w:rsid w:val="00671D21"/>
    <w:rsid w:val="006720CE"/>
    <w:rsid w:val="00672221"/>
    <w:rsid w:val="006722FE"/>
    <w:rsid w:val="00672332"/>
    <w:rsid w:val="006724F1"/>
    <w:rsid w:val="006726B2"/>
    <w:rsid w:val="006727F0"/>
    <w:rsid w:val="00672856"/>
    <w:rsid w:val="00672A37"/>
    <w:rsid w:val="00672A9A"/>
    <w:rsid w:val="00672B81"/>
    <w:rsid w:val="00672C0B"/>
    <w:rsid w:val="00672D21"/>
    <w:rsid w:val="0067308D"/>
    <w:rsid w:val="0067334C"/>
    <w:rsid w:val="0067356A"/>
    <w:rsid w:val="0067376A"/>
    <w:rsid w:val="00673885"/>
    <w:rsid w:val="00673BD1"/>
    <w:rsid w:val="00673D2E"/>
    <w:rsid w:val="00673DAF"/>
    <w:rsid w:val="00673DB4"/>
    <w:rsid w:val="0067427F"/>
    <w:rsid w:val="006742E3"/>
    <w:rsid w:val="006744CB"/>
    <w:rsid w:val="006745B1"/>
    <w:rsid w:val="006749A6"/>
    <w:rsid w:val="006749DB"/>
    <w:rsid w:val="00674B73"/>
    <w:rsid w:val="00674BD4"/>
    <w:rsid w:val="00674F55"/>
    <w:rsid w:val="00675191"/>
    <w:rsid w:val="0067560A"/>
    <w:rsid w:val="00675892"/>
    <w:rsid w:val="00675964"/>
    <w:rsid w:val="00675C09"/>
    <w:rsid w:val="00675C10"/>
    <w:rsid w:val="00675C4D"/>
    <w:rsid w:val="00675F49"/>
    <w:rsid w:val="00675F5E"/>
    <w:rsid w:val="00675FC8"/>
    <w:rsid w:val="006760CC"/>
    <w:rsid w:val="0067616F"/>
    <w:rsid w:val="00676602"/>
    <w:rsid w:val="00676A8C"/>
    <w:rsid w:val="00676C2D"/>
    <w:rsid w:val="00676DFE"/>
    <w:rsid w:val="00676EED"/>
    <w:rsid w:val="0067701C"/>
    <w:rsid w:val="0067718D"/>
    <w:rsid w:val="006772C3"/>
    <w:rsid w:val="00677405"/>
    <w:rsid w:val="00677941"/>
    <w:rsid w:val="0067795A"/>
    <w:rsid w:val="00677CAC"/>
    <w:rsid w:val="00677E98"/>
    <w:rsid w:val="00677EDB"/>
    <w:rsid w:val="00677EF9"/>
    <w:rsid w:val="00677F6F"/>
    <w:rsid w:val="006782AE"/>
    <w:rsid w:val="00680362"/>
    <w:rsid w:val="006803B7"/>
    <w:rsid w:val="00680624"/>
    <w:rsid w:val="00680767"/>
    <w:rsid w:val="00680A63"/>
    <w:rsid w:val="00680BE6"/>
    <w:rsid w:val="00680C01"/>
    <w:rsid w:val="00680C56"/>
    <w:rsid w:val="00680E64"/>
    <w:rsid w:val="00681168"/>
    <w:rsid w:val="006814AF"/>
    <w:rsid w:val="00681942"/>
    <w:rsid w:val="006819D6"/>
    <w:rsid w:val="00681DD8"/>
    <w:rsid w:val="00681EF1"/>
    <w:rsid w:val="006822D6"/>
    <w:rsid w:val="00682573"/>
    <w:rsid w:val="006825EB"/>
    <w:rsid w:val="0068269C"/>
    <w:rsid w:val="00682705"/>
    <w:rsid w:val="006828A4"/>
    <w:rsid w:val="00682972"/>
    <w:rsid w:val="00682C30"/>
    <w:rsid w:val="006831DC"/>
    <w:rsid w:val="006831F0"/>
    <w:rsid w:val="0068336F"/>
    <w:rsid w:val="0068349E"/>
    <w:rsid w:val="00683520"/>
    <w:rsid w:val="00683C70"/>
    <w:rsid w:val="00683F20"/>
    <w:rsid w:val="0068415F"/>
    <w:rsid w:val="006845D5"/>
    <w:rsid w:val="00684717"/>
    <w:rsid w:val="00684A21"/>
    <w:rsid w:val="00684C6C"/>
    <w:rsid w:val="00684CAF"/>
    <w:rsid w:val="00684E2B"/>
    <w:rsid w:val="0068509A"/>
    <w:rsid w:val="0068529C"/>
    <w:rsid w:val="0068581C"/>
    <w:rsid w:val="00685B22"/>
    <w:rsid w:val="00685EBB"/>
    <w:rsid w:val="00686079"/>
    <w:rsid w:val="006860C2"/>
    <w:rsid w:val="0068618E"/>
    <w:rsid w:val="00686304"/>
    <w:rsid w:val="0068648D"/>
    <w:rsid w:val="00686611"/>
    <w:rsid w:val="00686C4E"/>
    <w:rsid w:val="00686D33"/>
    <w:rsid w:val="0068701D"/>
    <w:rsid w:val="006871A1"/>
    <w:rsid w:val="0068734D"/>
    <w:rsid w:val="00687504"/>
    <w:rsid w:val="0068756B"/>
    <w:rsid w:val="00687936"/>
    <w:rsid w:val="00687A1F"/>
    <w:rsid w:val="00690200"/>
    <w:rsid w:val="006902CA"/>
    <w:rsid w:val="00690474"/>
    <w:rsid w:val="006905FB"/>
    <w:rsid w:val="0069068E"/>
    <w:rsid w:val="006906C6"/>
    <w:rsid w:val="0069091E"/>
    <w:rsid w:val="00690CB8"/>
    <w:rsid w:val="00691214"/>
    <w:rsid w:val="006917B0"/>
    <w:rsid w:val="006917DD"/>
    <w:rsid w:val="00691B21"/>
    <w:rsid w:val="00691F98"/>
    <w:rsid w:val="00691FBD"/>
    <w:rsid w:val="00691FE1"/>
    <w:rsid w:val="0069206C"/>
    <w:rsid w:val="006921B9"/>
    <w:rsid w:val="00692494"/>
    <w:rsid w:val="00692725"/>
    <w:rsid w:val="0069288A"/>
    <w:rsid w:val="006928D0"/>
    <w:rsid w:val="00692BC3"/>
    <w:rsid w:val="00692D2B"/>
    <w:rsid w:val="00692E79"/>
    <w:rsid w:val="006930E4"/>
    <w:rsid w:val="00693241"/>
    <w:rsid w:val="0069334C"/>
    <w:rsid w:val="006934D1"/>
    <w:rsid w:val="00693501"/>
    <w:rsid w:val="0069356D"/>
    <w:rsid w:val="00693914"/>
    <w:rsid w:val="00693B66"/>
    <w:rsid w:val="006944E4"/>
    <w:rsid w:val="006947E1"/>
    <w:rsid w:val="00694ABB"/>
    <w:rsid w:val="00694BF1"/>
    <w:rsid w:val="00694C21"/>
    <w:rsid w:val="00695007"/>
    <w:rsid w:val="00695008"/>
    <w:rsid w:val="0069502A"/>
    <w:rsid w:val="006950AA"/>
    <w:rsid w:val="0069513C"/>
    <w:rsid w:val="006956A9"/>
    <w:rsid w:val="00695773"/>
    <w:rsid w:val="00695D00"/>
    <w:rsid w:val="00695E7E"/>
    <w:rsid w:val="00695FCF"/>
    <w:rsid w:val="0069608F"/>
    <w:rsid w:val="006960DC"/>
    <w:rsid w:val="006960F2"/>
    <w:rsid w:val="006962F4"/>
    <w:rsid w:val="00696486"/>
    <w:rsid w:val="00696BA0"/>
    <w:rsid w:val="00696BAD"/>
    <w:rsid w:val="00696BDB"/>
    <w:rsid w:val="00696CD7"/>
    <w:rsid w:val="00696DD7"/>
    <w:rsid w:val="0069712D"/>
    <w:rsid w:val="00697880"/>
    <w:rsid w:val="006979FA"/>
    <w:rsid w:val="00697B97"/>
    <w:rsid w:val="006A055A"/>
    <w:rsid w:val="006A063F"/>
    <w:rsid w:val="006A06DC"/>
    <w:rsid w:val="006A077E"/>
    <w:rsid w:val="006A0CB2"/>
    <w:rsid w:val="006A0E41"/>
    <w:rsid w:val="006A1098"/>
    <w:rsid w:val="006A11A5"/>
    <w:rsid w:val="006A14A4"/>
    <w:rsid w:val="006A1992"/>
    <w:rsid w:val="006A1997"/>
    <w:rsid w:val="006A19FC"/>
    <w:rsid w:val="006A1FA6"/>
    <w:rsid w:val="006A1FC7"/>
    <w:rsid w:val="006A2195"/>
    <w:rsid w:val="006A23E1"/>
    <w:rsid w:val="006A255D"/>
    <w:rsid w:val="006A25CA"/>
    <w:rsid w:val="006A275D"/>
    <w:rsid w:val="006A27B4"/>
    <w:rsid w:val="006A2AE0"/>
    <w:rsid w:val="006A2D4A"/>
    <w:rsid w:val="006A2F7A"/>
    <w:rsid w:val="006A2FC5"/>
    <w:rsid w:val="006A31B2"/>
    <w:rsid w:val="006A327E"/>
    <w:rsid w:val="006A3917"/>
    <w:rsid w:val="006A3F33"/>
    <w:rsid w:val="006A4480"/>
    <w:rsid w:val="006A4626"/>
    <w:rsid w:val="006A4630"/>
    <w:rsid w:val="006A464E"/>
    <w:rsid w:val="006A4746"/>
    <w:rsid w:val="006A4812"/>
    <w:rsid w:val="006A4CA7"/>
    <w:rsid w:val="006A5137"/>
    <w:rsid w:val="006A52AE"/>
    <w:rsid w:val="006A5343"/>
    <w:rsid w:val="006A5880"/>
    <w:rsid w:val="006A596D"/>
    <w:rsid w:val="006A5978"/>
    <w:rsid w:val="006A59C9"/>
    <w:rsid w:val="006A5A7B"/>
    <w:rsid w:val="006A5B57"/>
    <w:rsid w:val="006A5B71"/>
    <w:rsid w:val="006A5D1F"/>
    <w:rsid w:val="006A6147"/>
    <w:rsid w:val="006A6893"/>
    <w:rsid w:val="006A6952"/>
    <w:rsid w:val="006A71BE"/>
    <w:rsid w:val="006A7206"/>
    <w:rsid w:val="006A7AE0"/>
    <w:rsid w:val="006A7BD5"/>
    <w:rsid w:val="006A7CCF"/>
    <w:rsid w:val="006A7F8E"/>
    <w:rsid w:val="006B00AA"/>
    <w:rsid w:val="006B025D"/>
    <w:rsid w:val="006B0AD5"/>
    <w:rsid w:val="006B1181"/>
    <w:rsid w:val="006B138B"/>
    <w:rsid w:val="006B144A"/>
    <w:rsid w:val="006B1712"/>
    <w:rsid w:val="006B1816"/>
    <w:rsid w:val="006B1B19"/>
    <w:rsid w:val="006B1D86"/>
    <w:rsid w:val="006B1F86"/>
    <w:rsid w:val="006B25C4"/>
    <w:rsid w:val="006B25EE"/>
    <w:rsid w:val="006B26D0"/>
    <w:rsid w:val="006B28E8"/>
    <w:rsid w:val="006B2CE3"/>
    <w:rsid w:val="006B2DD7"/>
    <w:rsid w:val="006B3469"/>
    <w:rsid w:val="006B35E9"/>
    <w:rsid w:val="006B3627"/>
    <w:rsid w:val="006B3683"/>
    <w:rsid w:val="006B36D6"/>
    <w:rsid w:val="006B3F71"/>
    <w:rsid w:val="006B418F"/>
    <w:rsid w:val="006B436E"/>
    <w:rsid w:val="006B43F7"/>
    <w:rsid w:val="006B4591"/>
    <w:rsid w:val="006B45EC"/>
    <w:rsid w:val="006B4812"/>
    <w:rsid w:val="006B4946"/>
    <w:rsid w:val="006B4D74"/>
    <w:rsid w:val="006B4DB6"/>
    <w:rsid w:val="006B5219"/>
    <w:rsid w:val="006B52A8"/>
    <w:rsid w:val="006B5402"/>
    <w:rsid w:val="006B5890"/>
    <w:rsid w:val="006B5B94"/>
    <w:rsid w:val="006B5E42"/>
    <w:rsid w:val="006B5E78"/>
    <w:rsid w:val="006B62E2"/>
    <w:rsid w:val="006B6EB4"/>
    <w:rsid w:val="006B6FA3"/>
    <w:rsid w:val="006B7062"/>
    <w:rsid w:val="006B7111"/>
    <w:rsid w:val="006B7334"/>
    <w:rsid w:val="006B775A"/>
    <w:rsid w:val="006B77D7"/>
    <w:rsid w:val="006B7940"/>
    <w:rsid w:val="006B79D4"/>
    <w:rsid w:val="006B7BBD"/>
    <w:rsid w:val="006B7CEA"/>
    <w:rsid w:val="006C0052"/>
    <w:rsid w:val="006C0269"/>
    <w:rsid w:val="006C02FE"/>
    <w:rsid w:val="006C0366"/>
    <w:rsid w:val="006C03D1"/>
    <w:rsid w:val="006C0478"/>
    <w:rsid w:val="006C0AD0"/>
    <w:rsid w:val="006C0DB2"/>
    <w:rsid w:val="006C108A"/>
    <w:rsid w:val="006C1215"/>
    <w:rsid w:val="006C1345"/>
    <w:rsid w:val="006C1371"/>
    <w:rsid w:val="006C1471"/>
    <w:rsid w:val="006C17B0"/>
    <w:rsid w:val="006C19E4"/>
    <w:rsid w:val="006C1EDD"/>
    <w:rsid w:val="006C204D"/>
    <w:rsid w:val="006C2435"/>
    <w:rsid w:val="006C276B"/>
    <w:rsid w:val="006C291B"/>
    <w:rsid w:val="006C2961"/>
    <w:rsid w:val="006C2A9E"/>
    <w:rsid w:val="006C2B3D"/>
    <w:rsid w:val="006C2E44"/>
    <w:rsid w:val="006C318F"/>
    <w:rsid w:val="006C31D0"/>
    <w:rsid w:val="006C323E"/>
    <w:rsid w:val="006C34D5"/>
    <w:rsid w:val="006C34E7"/>
    <w:rsid w:val="006C35C5"/>
    <w:rsid w:val="006C380E"/>
    <w:rsid w:val="006C394B"/>
    <w:rsid w:val="006C3955"/>
    <w:rsid w:val="006C3B53"/>
    <w:rsid w:val="006C3C61"/>
    <w:rsid w:val="006C3DCE"/>
    <w:rsid w:val="006C442F"/>
    <w:rsid w:val="006C467B"/>
    <w:rsid w:val="006C46C6"/>
    <w:rsid w:val="006C519F"/>
    <w:rsid w:val="006C5261"/>
    <w:rsid w:val="006C5421"/>
    <w:rsid w:val="006C54C8"/>
    <w:rsid w:val="006C56E3"/>
    <w:rsid w:val="006C5963"/>
    <w:rsid w:val="006C5A28"/>
    <w:rsid w:val="006C5CB4"/>
    <w:rsid w:val="006C6119"/>
    <w:rsid w:val="006C6142"/>
    <w:rsid w:val="006C6294"/>
    <w:rsid w:val="006C63C7"/>
    <w:rsid w:val="006C65EE"/>
    <w:rsid w:val="006C6630"/>
    <w:rsid w:val="006C6713"/>
    <w:rsid w:val="006C680C"/>
    <w:rsid w:val="006C6911"/>
    <w:rsid w:val="006C6969"/>
    <w:rsid w:val="006C6AAD"/>
    <w:rsid w:val="006C6D82"/>
    <w:rsid w:val="006C6F01"/>
    <w:rsid w:val="006C6F5D"/>
    <w:rsid w:val="006C7217"/>
    <w:rsid w:val="006C7237"/>
    <w:rsid w:val="006C74E3"/>
    <w:rsid w:val="006C7661"/>
    <w:rsid w:val="006C7723"/>
    <w:rsid w:val="006C7B84"/>
    <w:rsid w:val="006C7BE0"/>
    <w:rsid w:val="006C7CDE"/>
    <w:rsid w:val="006C7DBF"/>
    <w:rsid w:val="006C7E37"/>
    <w:rsid w:val="006D008F"/>
    <w:rsid w:val="006D018A"/>
    <w:rsid w:val="006D022B"/>
    <w:rsid w:val="006D02CA"/>
    <w:rsid w:val="006D04BD"/>
    <w:rsid w:val="006D065D"/>
    <w:rsid w:val="006D0719"/>
    <w:rsid w:val="006D0AA8"/>
    <w:rsid w:val="006D0E51"/>
    <w:rsid w:val="006D120E"/>
    <w:rsid w:val="006D12A6"/>
    <w:rsid w:val="006D1386"/>
    <w:rsid w:val="006D16E6"/>
    <w:rsid w:val="006D177B"/>
    <w:rsid w:val="006D1A2B"/>
    <w:rsid w:val="006D1AC7"/>
    <w:rsid w:val="006D1F33"/>
    <w:rsid w:val="006D20A8"/>
    <w:rsid w:val="006D20B3"/>
    <w:rsid w:val="006D21BC"/>
    <w:rsid w:val="006D22A4"/>
    <w:rsid w:val="006D2311"/>
    <w:rsid w:val="006D234A"/>
    <w:rsid w:val="006D237E"/>
    <w:rsid w:val="006D2542"/>
    <w:rsid w:val="006D2BD4"/>
    <w:rsid w:val="006D3382"/>
    <w:rsid w:val="006D342F"/>
    <w:rsid w:val="006D34D5"/>
    <w:rsid w:val="006D3582"/>
    <w:rsid w:val="006D36DC"/>
    <w:rsid w:val="006D3A2D"/>
    <w:rsid w:val="006D3BE1"/>
    <w:rsid w:val="006D3E79"/>
    <w:rsid w:val="006D3E9A"/>
    <w:rsid w:val="006D4994"/>
    <w:rsid w:val="006D4A36"/>
    <w:rsid w:val="006D4AE3"/>
    <w:rsid w:val="006D5066"/>
    <w:rsid w:val="006D5209"/>
    <w:rsid w:val="006D5526"/>
    <w:rsid w:val="006D5552"/>
    <w:rsid w:val="006D584F"/>
    <w:rsid w:val="006D5998"/>
    <w:rsid w:val="006D5A24"/>
    <w:rsid w:val="006D60BD"/>
    <w:rsid w:val="006D61E3"/>
    <w:rsid w:val="006D69EE"/>
    <w:rsid w:val="006D6BDD"/>
    <w:rsid w:val="006D6BFB"/>
    <w:rsid w:val="006D6D12"/>
    <w:rsid w:val="006D6FF8"/>
    <w:rsid w:val="006D7188"/>
    <w:rsid w:val="006D7236"/>
    <w:rsid w:val="006D7548"/>
    <w:rsid w:val="006D7762"/>
    <w:rsid w:val="006D7925"/>
    <w:rsid w:val="006D7B10"/>
    <w:rsid w:val="006DA983"/>
    <w:rsid w:val="006E015F"/>
    <w:rsid w:val="006E0262"/>
    <w:rsid w:val="006E0265"/>
    <w:rsid w:val="006E061E"/>
    <w:rsid w:val="006E0687"/>
    <w:rsid w:val="006E06A8"/>
    <w:rsid w:val="006E07D7"/>
    <w:rsid w:val="006E07F5"/>
    <w:rsid w:val="006E0970"/>
    <w:rsid w:val="006E0A7D"/>
    <w:rsid w:val="006E1243"/>
    <w:rsid w:val="006E1248"/>
    <w:rsid w:val="006E18BB"/>
    <w:rsid w:val="006E1B11"/>
    <w:rsid w:val="006E1B22"/>
    <w:rsid w:val="006E1C5A"/>
    <w:rsid w:val="006E229B"/>
    <w:rsid w:val="006E2310"/>
    <w:rsid w:val="006E2323"/>
    <w:rsid w:val="006E23C4"/>
    <w:rsid w:val="006E25F3"/>
    <w:rsid w:val="006E266C"/>
    <w:rsid w:val="006E2A8F"/>
    <w:rsid w:val="006E2F3E"/>
    <w:rsid w:val="006E337F"/>
    <w:rsid w:val="006E3440"/>
    <w:rsid w:val="006E3611"/>
    <w:rsid w:val="006E3625"/>
    <w:rsid w:val="006E3BD5"/>
    <w:rsid w:val="006E3D95"/>
    <w:rsid w:val="006E3F81"/>
    <w:rsid w:val="006E3F92"/>
    <w:rsid w:val="006E3FCF"/>
    <w:rsid w:val="006E4171"/>
    <w:rsid w:val="006E4238"/>
    <w:rsid w:val="006E426B"/>
    <w:rsid w:val="006E42D7"/>
    <w:rsid w:val="006E45AD"/>
    <w:rsid w:val="006E490B"/>
    <w:rsid w:val="006E4A28"/>
    <w:rsid w:val="006E4C59"/>
    <w:rsid w:val="006E54D8"/>
    <w:rsid w:val="006E5E4D"/>
    <w:rsid w:val="006E6086"/>
    <w:rsid w:val="006E61C6"/>
    <w:rsid w:val="006E6B3B"/>
    <w:rsid w:val="006E6FEE"/>
    <w:rsid w:val="006E72F9"/>
    <w:rsid w:val="006E74AE"/>
    <w:rsid w:val="006E7516"/>
    <w:rsid w:val="006E7815"/>
    <w:rsid w:val="006E79F4"/>
    <w:rsid w:val="006E7D65"/>
    <w:rsid w:val="006F002E"/>
    <w:rsid w:val="006F031D"/>
    <w:rsid w:val="006F036E"/>
    <w:rsid w:val="006F04FC"/>
    <w:rsid w:val="006F0E32"/>
    <w:rsid w:val="006F0E4C"/>
    <w:rsid w:val="006F0E7C"/>
    <w:rsid w:val="006F1030"/>
    <w:rsid w:val="006F11EF"/>
    <w:rsid w:val="006F12A5"/>
    <w:rsid w:val="006F1329"/>
    <w:rsid w:val="006F1545"/>
    <w:rsid w:val="006F15E7"/>
    <w:rsid w:val="006F1764"/>
    <w:rsid w:val="006F1820"/>
    <w:rsid w:val="006F216E"/>
    <w:rsid w:val="006F2297"/>
    <w:rsid w:val="006F2589"/>
    <w:rsid w:val="006F25A1"/>
    <w:rsid w:val="006F26F4"/>
    <w:rsid w:val="006F27E7"/>
    <w:rsid w:val="006F2900"/>
    <w:rsid w:val="006F2B97"/>
    <w:rsid w:val="006F4008"/>
    <w:rsid w:val="006F4392"/>
    <w:rsid w:val="006F4656"/>
    <w:rsid w:val="006F4B43"/>
    <w:rsid w:val="006F4F68"/>
    <w:rsid w:val="006F4FA9"/>
    <w:rsid w:val="006F5129"/>
    <w:rsid w:val="006F519C"/>
    <w:rsid w:val="006F52D5"/>
    <w:rsid w:val="006F5515"/>
    <w:rsid w:val="006F55A1"/>
    <w:rsid w:val="006F57BB"/>
    <w:rsid w:val="006F57DF"/>
    <w:rsid w:val="006F57EA"/>
    <w:rsid w:val="006F5878"/>
    <w:rsid w:val="006F5C9B"/>
    <w:rsid w:val="006F5E9F"/>
    <w:rsid w:val="006F5FE8"/>
    <w:rsid w:val="006F63BE"/>
    <w:rsid w:val="006F6421"/>
    <w:rsid w:val="006F65FF"/>
    <w:rsid w:val="006F663B"/>
    <w:rsid w:val="006F6E82"/>
    <w:rsid w:val="006F7445"/>
    <w:rsid w:val="006F75D4"/>
    <w:rsid w:val="006F7AF7"/>
    <w:rsid w:val="006F7AF8"/>
    <w:rsid w:val="006F7DCE"/>
    <w:rsid w:val="00700573"/>
    <w:rsid w:val="0070067F"/>
    <w:rsid w:val="00700767"/>
    <w:rsid w:val="00700865"/>
    <w:rsid w:val="007008C5"/>
    <w:rsid w:val="00700A31"/>
    <w:rsid w:val="00700ADC"/>
    <w:rsid w:val="00700C1B"/>
    <w:rsid w:val="0070116A"/>
    <w:rsid w:val="007015FC"/>
    <w:rsid w:val="0070194E"/>
    <w:rsid w:val="00701B83"/>
    <w:rsid w:val="00701B89"/>
    <w:rsid w:val="00701F61"/>
    <w:rsid w:val="0070212A"/>
    <w:rsid w:val="007022E4"/>
    <w:rsid w:val="00702317"/>
    <w:rsid w:val="00702697"/>
    <w:rsid w:val="007026D0"/>
    <w:rsid w:val="0070276C"/>
    <w:rsid w:val="00702A79"/>
    <w:rsid w:val="00702F1F"/>
    <w:rsid w:val="00702FDF"/>
    <w:rsid w:val="00703079"/>
    <w:rsid w:val="00703366"/>
    <w:rsid w:val="00703626"/>
    <w:rsid w:val="007036CE"/>
    <w:rsid w:val="007038C5"/>
    <w:rsid w:val="00703A70"/>
    <w:rsid w:val="00704104"/>
    <w:rsid w:val="00704205"/>
    <w:rsid w:val="0070430F"/>
    <w:rsid w:val="00704478"/>
    <w:rsid w:val="00704597"/>
    <w:rsid w:val="007045B7"/>
    <w:rsid w:val="00704643"/>
    <w:rsid w:val="00704BD5"/>
    <w:rsid w:val="00704D6F"/>
    <w:rsid w:val="00704DF6"/>
    <w:rsid w:val="00704F44"/>
    <w:rsid w:val="007050F0"/>
    <w:rsid w:val="00705127"/>
    <w:rsid w:val="0070522F"/>
    <w:rsid w:val="00705650"/>
    <w:rsid w:val="0070569A"/>
    <w:rsid w:val="007059FB"/>
    <w:rsid w:val="00705AC2"/>
    <w:rsid w:val="00705EC7"/>
    <w:rsid w:val="00705EE6"/>
    <w:rsid w:val="00705EFA"/>
    <w:rsid w:val="0070612D"/>
    <w:rsid w:val="00706299"/>
    <w:rsid w:val="00706423"/>
    <w:rsid w:val="007064AB"/>
    <w:rsid w:val="007068B0"/>
    <w:rsid w:val="007068C5"/>
    <w:rsid w:val="00706F69"/>
    <w:rsid w:val="0070702C"/>
    <w:rsid w:val="00707352"/>
    <w:rsid w:val="00707737"/>
    <w:rsid w:val="007077B4"/>
    <w:rsid w:val="007077F4"/>
    <w:rsid w:val="00707840"/>
    <w:rsid w:val="00707BFB"/>
    <w:rsid w:val="00707E67"/>
    <w:rsid w:val="0071010E"/>
    <w:rsid w:val="0071024C"/>
    <w:rsid w:val="007103A6"/>
    <w:rsid w:val="00710A0A"/>
    <w:rsid w:val="00710C0D"/>
    <w:rsid w:val="00710DAB"/>
    <w:rsid w:val="0071106C"/>
    <w:rsid w:val="007111A3"/>
    <w:rsid w:val="007111D8"/>
    <w:rsid w:val="007114A6"/>
    <w:rsid w:val="0071184F"/>
    <w:rsid w:val="007118A0"/>
    <w:rsid w:val="00711A6D"/>
    <w:rsid w:val="00711F4B"/>
    <w:rsid w:val="007121A2"/>
    <w:rsid w:val="00712393"/>
    <w:rsid w:val="00712C8D"/>
    <w:rsid w:val="0071318B"/>
    <w:rsid w:val="007135C9"/>
    <w:rsid w:val="00713A36"/>
    <w:rsid w:val="00713A37"/>
    <w:rsid w:val="00713AB1"/>
    <w:rsid w:val="00713ECA"/>
    <w:rsid w:val="00713F35"/>
    <w:rsid w:val="00713FFE"/>
    <w:rsid w:val="00714014"/>
    <w:rsid w:val="0071423A"/>
    <w:rsid w:val="00714397"/>
    <w:rsid w:val="00714539"/>
    <w:rsid w:val="00714B69"/>
    <w:rsid w:val="00714B73"/>
    <w:rsid w:val="00714C3A"/>
    <w:rsid w:val="00714F12"/>
    <w:rsid w:val="00715507"/>
    <w:rsid w:val="007156B5"/>
    <w:rsid w:val="00715A31"/>
    <w:rsid w:val="00716083"/>
    <w:rsid w:val="00716540"/>
    <w:rsid w:val="00716732"/>
    <w:rsid w:val="00716880"/>
    <w:rsid w:val="00716C7D"/>
    <w:rsid w:val="00716DC4"/>
    <w:rsid w:val="00716EBB"/>
    <w:rsid w:val="00716EF1"/>
    <w:rsid w:val="00716EFF"/>
    <w:rsid w:val="00717009"/>
    <w:rsid w:val="007171C6"/>
    <w:rsid w:val="007177EB"/>
    <w:rsid w:val="00717847"/>
    <w:rsid w:val="0071799B"/>
    <w:rsid w:val="007179FE"/>
    <w:rsid w:val="00717D3B"/>
    <w:rsid w:val="00717FB1"/>
    <w:rsid w:val="00717FFC"/>
    <w:rsid w:val="00720106"/>
    <w:rsid w:val="0072034B"/>
    <w:rsid w:val="00720412"/>
    <w:rsid w:val="007205AB"/>
    <w:rsid w:val="00720655"/>
    <w:rsid w:val="007206F8"/>
    <w:rsid w:val="00720B51"/>
    <w:rsid w:val="00720DCD"/>
    <w:rsid w:val="0072162A"/>
    <w:rsid w:val="007216A8"/>
    <w:rsid w:val="0072184B"/>
    <w:rsid w:val="00721971"/>
    <w:rsid w:val="00721A05"/>
    <w:rsid w:val="00721AA7"/>
    <w:rsid w:val="00721B0A"/>
    <w:rsid w:val="00721B62"/>
    <w:rsid w:val="00721BB8"/>
    <w:rsid w:val="00721EFA"/>
    <w:rsid w:val="0072213D"/>
    <w:rsid w:val="00722140"/>
    <w:rsid w:val="0072249E"/>
    <w:rsid w:val="007224E2"/>
    <w:rsid w:val="00722A7A"/>
    <w:rsid w:val="00722D12"/>
    <w:rsid w:val="00722FA4"/>
    <w:rsid w:val="00723118"/>
    <w:rsid w:val="00723184"/>
    <w:rsid w:val="00723450"/>
    <w:rsid w:val="00723553"/>
    <w:rsid w:val="007235FC"/>
    <w:rsid w:val="007236D9"/>
    <w:rsid w:val="007238DA"/>
    <w:rsid w:val="0072392C"/>
    <w:rsid w:val="00723A18"/>
    <w:rsid w:val="00723D45"/>
    <w:rsid w:val="00723E61"/>
    <w:rsid w:val="00723F6F"/>
    <w:rsid w:val="007244C8"/>
    <w:rsid w:val="007246F3"/>
    <w:rsid w:val="007247A1"/>
    <w:rsid w:val="00724B78"/>
    <w:rsid w:val="00724E9C"/>
    <w:rsid w:val="00724FAE"/>
    <w:rsid w:val="007251FA"/>
    <w:rsid w:val="007256A9"/>
    <w:rsid w:val="00725949"/>
    <w:rsid w:val="007262F4"/>
    <w:rsid w:val="00726332"/>
    <w:rsid w:val="00726740"/>
    <w:rsid w:val="00726B7B"/>
    <w:rsid w:val="00726C5F"/>
    <w:rsid w:val="00726DFD"/>
    <w:rsid w:val="00726F64"/>
    <w:rsid w:val="007270B0"/>
    <w:rsid w:val="00727364"/>
    <w:rsid w:val="007277B1"/>
    <w:rsid w:val="00727821"/>
    <w:rsid w:val="0072791E"/>
    <w:rsid w:val="00727D01"/>
    <w:rsid w:val="00727E37"/>
    <w:rsid w:val="00727F78"/>
    <w:rsid w:val="0073003D"/>
    <w:rsid w:val="00730381"/>
    <w:rsid w:val="00730731"/>
    <w:rsid w:val="00730977"/>
    <w:rsid w:val="007309AD"/>
    <w:rsid w:val="00730AB6"/>
    <w:rsid w:val="00730D5D"/>
    <w:rsid w:val="00730EDD"/>
    <w:rsid w:val="007310FC"/>
    <w:rsid w:val="0073138C"/>
    <w:rsid w:val="007313EB"/>
    <w:rsid w:val="007315DB"/>
    <w:rsid w:val="00731983"/>
    <w:rsid w:val="007319BE"/>
    <w:rsid w:val="00731BE1"/>
    <w:rsid w:val="00731FA3"/>
    <w:rsid w:val="00732165"/>
    <w:rsid w:val="0073233A"/>
    <w:rsid w:val="007325EF"/>
    <w:rsid w:val="007326FD"/>
    <w:rsid w:val="007328DE"/>
    <w:rsid w:val="007332C9"/>
    <w:rsid w:val="00733340"/>
    <w:rsid w:val="00733381"/>
    <w:rsid w:val="00734472"/>
    <w:rsid w:val="00734729"/>
    <w:rsid w:val="00734B55"/>
    <w:rsid w:val="00734BF4"/>
    <w:rsid w:val="00734C16"/>
    <w:rsid w:val="00734D94"/>
    <w:rsid w:val="00734DC0"/>
    <w:rsid w:val="00734FCA"/>
    <w:rsid w:val="00735002"/>
    <w:rsid w:val="007350DB"/>
    <w:rsid w:val="007353C9"/>
    <w:rsid w:val="007354F7"/>
    <w:rsid w:val="0073561F"/>
    <w:rsid w:val="00735AA0"/>
    <w:rsid w:val="00735D5B"/>
    <w:rsid w:val="00735F90"/>
    <w:rsid w:val="00736583"/>
    <w:rsid w:val="00736644"/>
    <w:rsid w:val="0073669F"/>
    <w:rsid w:val="00736F13"/>
    <w:rsid w:val="00737242"/>
    <w:rsid w:val="00737269"/>
    <w:rsid w:val="0073772B"/>
    <w:rsid w:val="00737C3D"/>
    <w:rsid w:val="00740321"/>
    <w:rsid w:val="00740604"/>
    <w:rsid w:val="00740654"/>
    <w:rsid w:val="007406ED"/>
    <w:rsid w:val="00740A0F"/>
    <w:rsid w:val="00740DC0"/>
    <w:rsid w:val="00740E05"/>
    <w:rsid w:val="00740ECC"/>
    <w:rsid w:val="007413E8"/>
    <w:rsid w:val="00741410"/>
    <w:rsid w:val="00741639"/>
    <w:rsid w:val="007417C8"/>
    <w:rsid w:val="007417DE"/>
    <w:rsid w:val="007419B8"/>
    <w:rsid w:val="00741CF1"/>
    <w:rsid w:val="00741FC9"/>
    <w:rsid w:val="0074270D"/>
    <w:rsid w:val="00742753"/>
    <w:rsid w:val="00742759"/>
    <w:rsid w:val="0074275C"/>
    <w:rsid w:val="007427D5"/>
    <w:rsid w:val="00742857"/>
    <w:rsid w:val="00742869"/>
    <w:rsid w:val="007428BC"/>
    <w:rsid w:val="00742A29"/>
    <w:rsid w:val="00743011"/>
    <w:rsid w:val="0074314F"/>
    <w:rsid w:val="007432BD"/>
    <w:rsid w:val="007434BC"/>
    <w:rsid w:val="007436E6"/>
    <w:rsid w:val="007438FF"/>
    <w:rsid w:val="00743AB9"/>
    <w:rsid w:val="00743F4A"/>
    <w:rsid w:val="00743FFE"/>
    <w:rsid w:val="00744091"/>
    <w:rsid w:val="007443A9"/>
    <w:rsid w:val="007444A3"/>
    <w:rsid w:val="0074488D"/>
    <w:rsid w:val="007449F1"/>
    <w:rsid w:val="00744A1E"/>
    <w:rsid w:val="00744BE4"/>
    <w:rsid w:val="00744E0F"/>
    <w:rsid w:val="00744EC6"/>
    <w:rsid w:val="00745042"/>
    <w:rsid w:val="00745282"/>
    <w:rsid w:val="0074533A"/>
    <w:rsid w:val="00745366"/>
    <w:rsid w:val="007453E8"/>
    <w:rsid w:val="00745CA2"/>
    <w:rsid w:val="00745D0B"/>
    <w:rsid w:val="00745D0D"/>
    <w:rsid w:val="00745E2D"/>
    <w:rsid w:val="00746048"/>
    <w:rsid w:val="0074611B"/>
    <w:rsid w:val="0074624C"/>
    <w:rsid w:val="00746250"/>
    <w:rsid w:val="007465BA"/>
    <w:rsid w:val="00746826"/>
    <w:rsid w:val="0074682C"/>
    <w:rsid w:val="007470FC"/>
    <w:rsid w:val="00747280"/>
    <w:rsid w:val="007475C3"/>
    <w:rsid w:val="0074778B"/>
    <w:rsid w:val="0074787C"/>
    <w:rsid w:val="00747AEA"/>
    <w:rsid w:val="00747D65"/>
    <w:rsid w:val="00747ED4"/>
    <w:rsid w:val="007502B9"/>
    <w:rsid w:val="00750795"/>
    <w:rsid w:val="00750D38"/>
    <w:rsid w:val="00750D91"/>
    <w:rsid w:val="00751096"/>
    <w:rsid w:val="007511CB"/>
    <w:rsid w:val="00751280"/>
    <w:rsid w:val="00751497"/>
    <w:rsid w:val="00751592"/>
    <w:rsid w:val="007515B7"/>
    <w:rsid w:val="00751B3A"/>
    <w:rsid w:val="00751E6F"/>
    <w:rsid w:val="00752047"/>
    <w:rsid w:val="00752163"/>
    <w:rsid w:val="0075243B"/>
    <w:rsid w:val="00752C89"/>
    <w:rsid w:val="00752EEE"/>
    <w:rsid w:val="00753024"/>
    <w:rsid w:val="00753282"/>
    <w:rsid w:val="007532ED"/>
    <w:rsid w:val="007534A4"/>
    <w:rsid w:val="00753579"/>
    <w:rsid w:val="0075358B"/>
    <w:rsid w:val="0075359C"/>
    <w:rsid w:val="007537C5"/>
    <w:rsid w:val="00753B8C"/>
    <w:rsid w:val="00753BBD"/>
    <w:rsid w:val="00753C33"/>
    <w:rsid w:val="007540E3"/>
    <w:rsid w:val="007544ED"/>
    <w:rsid w:val="00754600"/>
    <w:rsid w:val="00754777"/>
    <w:rsid w:val="00754A3D"/>
    <w:rsid w:val="00754C5D"/>
    <w:rsid w:val="00754E9A"/>
    <w:rsid w:val="00754F15"/>
    <w:rsid w:val="00754F22"/>
    <w:rsid w:val="00755300"/>
    <w:rsid w:val="00755438"/>
    <w:rsid w:val="00755925"/>
    <w:rsid w:val="007559A3"/>
    <w:rsid w:val="00755AEF"/>
    <w:rsid w:val="00755C3E"/>
    <w:rsid w:val="00755EDC"/>
    <w:rsid w:val="00755FED"/>
    <w:rsid w:val="00756182"/>
    <w:rsid w:val="007562C6"/>
    <w:rsid w:val="00756693"/>
    <w:rsid w:val="0075676E"/>
    <w:rsid w:val="00756C14"/>
    <w:rsid w:val="00756CF2"/>
    <w:rsid w:val="00756E96"/>
    <w:rsid w:val="00756F03"/>
    <w:rsid w:val="00756F63"/>
    <w:rsid w:val="00756FFB"/>
    <w:rsid w:val="007571B6"/>
    <w:rsid w:val="00757455"/>
    <w:rsid w:val="0075784A"/>
    <w:rsid w:val="00757C1B"/>
    <w:rsid w:val="00757D98"/>
    <w:rsid w:val="00757E41"/>
    <w:rsid w:val="0075E908"/>
    <w:rsid w:val="0076002B"/>
    <w:rsid w:val="007600A9"/>
    <w:rsid w:val="007600EE"/>
    <w:rsid w:val="00760159"/>
    <w:rsid w:val="007601A2"/>
    <w:rsid w:val="0076036E"/>
    <w:rsid w:val="00760482"/>
    <w:rsid w:val="007607F3"/>
    <w:rsid w:val="007608AB"/>
    <w:rsid w:val="00760983"/>
    <w:rsid w:val="00760BC8"/>
    <w:rsid w:val="00760BD4"/>
    <w:rsid w:val="00760C0D"/>
    <w:rsid w:val="00760E2C"/>
    <w:rsid w:val="00760F02"/>
    <w:rsid w:val="00761098"/>
    <w:rsid w:val="00761294"/>
    <w:rsid w:val="00761372"/>
    <w:rsid w:val="007613BA"/>
    <w:rsid w:val="00761455"/>
    <w:rsid w:val="00761B00"/>
    <w:rsid w:val="00761E08"/>
    <w:rsid w:val="00761E18"/>
    <w:rsid w:val="00761EA4"/>
    <w:rsid w:val="00762029"/>
    <w:rsid w:val="0076280E"/>
    <w:rsid w:val="00762A45"/>
    <w:rsid w:val="00762B36"/>
    <w:rsid w:val="00762BA4"/>
    <w:rsid w:val="00762BC6"/>
    <w:rsid w:val="00762CA1"/>
    <w:rsid w:val="007631B4"/>
    <w:rsid w:val="00763342"/>
    <w:rsid w:val="00763370"/>
    <w:rsid w:val="00763379"/>
    <w:rsid w:val="00763438"/>
    <w:rsid w:val="00763AA0"/>
    <w:rsid w:val="00763BAD"/>
    <w:rsid w:val="00763E43"/>
    <w:rsid w:val="0076403E"/>
    <w:rsid w:val="007644B0"/>
    <w:rsid w:val="00764643"/>
    <w:rsid w:val="0076464E"/>
    <w:rsid w:val="007647C0"/>
    <w:rsid w:val="0076497B"/>
    <w:rsid w:val="00764B81"/>
    <w:rsid w:val="00764BD4"/>
    <w:rsid w:val="00764E12"/>
    <w:rsid w:val="0076507A"/>
    <w:rsid w:val="00765168"/>
    <w:rsid w:val="007651E2"/>
    <w:rsid w:val="007659B0"/>
    <w:rsid w:val="00765A71"/>
    <w:rsid w:val="00765EF3"/>
    <w:rsid w:val="00766183"/>
    <w:rsid w:val="00766B0C"/>
    <w:rsid w:val="0076707E"/>
    <w:rsid w:val="007671E8"/>
    <w:rsid w:val="00767203"/>
    <w:rsid w:val="007672B2"/>
    <w:rsid w:val="0076745B"/>
    <w:rsid w:val="00767523"/>
    <w:rsid w:val="00767643"/>
    <w:rsid w:val="00767A17"/>
    <w:rsid w:val="00767C64"/>
    <w:rsid w:val="00767C7C"/>
    <w:rsid w:val="00767E5E"/>
    <w:rsid w:val="00767F76"/>
    <w:rsid w:val="00770014"/>
    <w:rsid w:val="0077003E"/>
    <w:rsid w:val="00770123"/>
    <w:rsid w:val="00770291"/>
    <w:rsid w:val="00770624"/>
    <w:rsid w:val="0077074D"/>
    <w:rsid w:val="00770868"/>
    <w:rsid w:val="00770B4C"/>
    <w:rsid w:val="00770CF5"/>
    <w:rsid w:val="00770EAD"/>
    <w:rsid w:val="00771090"/>
    <w:rsid w:val="0077143F"/>
    <w:rsid w:val="00771564"/>
    <w:rsid w:val="00771851"/>
    <w:rsid w:val="00771922"/>
    <w:rsid w:val="0077197B"/>
    <w:rsid w:val="00771A8C"/>
    <w:rsid w:val="00771C80"/>
    <w:rsid w:val="00771F33"/>
    <w:rsid w:val="00771F59"/>
    <w:rsid w:val="00772161"/>
    <w:rsid w:val="007724DE"/>
    <w:rsid w:val="00772682"/>
    <w:rsid w:val="007726A9"/>
    <w:rsid w:val="007728E5"/>
    <w:rsid w:val="00772C4B"/>
    <w:rsid w:val="00772CC6"/>
    <w:rsid w:val="00772EC5"/>
    <w:rsid w:val="0077392A"/>
    <w:rsid w:val="0077394A"/>
    <w:rsid w:val="00773BA0"/>
    <w:rsid w:val="00773FC8"/>
    <w:rsid w:val="00774042"/>
    <w:rsid w:val="0077460B"/>
    <w:rsid w:val="00774684"/>
    <w:rsid w:val="00774721"/>
    <w:rsid w:val="00774948"/>
    <w:rsid w:val="00774E18"/>
    <w:rsid w:val="00774F4E"/>
    <w:rsid w:val="007753D0"/>
    <w:rsid w:val="007753DF"/>
    <w:rsid w:val="00775864"/>
    <w:rsid w:val="00775A03"/>
    <w:rsid w:val="00775A0F"/>
    <w:rsid w:val="00775B11"/>
    <w:rsid w:val="00775C43"/>
    <w:rsid w:val="00775CCA"/>
    <w:rsid w:val="00775E91"/>
    <w:rsid w:val="00775ED0"/>
    <w:rsid w:val="00775EED"/>
    <w:rsid w:val="00775F38"/>
    <w:rsid w:val="00775F94"/>
    <w:rsid w:val="007761AF"/>
    <w:rsid w:val="007763D3"/>
    <w:rsid w:val="007766DC"/>
    <w:rsid w:val="007768FE"/>
    <w:rsid w:val="00776AD9"/>
    <w:rsid w:val="00776B81"/>
    <w:rsid w:val="00776FF0"/>
    <w:rsid w:val="00777151"/>
    <w:rsid w:val="007771D3"/>
    <w:rsid w:val="007773D8"/>
    <w:rsid w:val="00777F99"/>
    <w:rsid w:val="007800A8"/>
    <w:rsid w:val="007809ED"/>
    <w:rsid w:val="00780CCA"/>
    <w:rsid w:val="00781245"/>
    <w:rsid w:val="007815CD"/>
    <w:rsid w:val="007817EE"/>
    <w:rsid w:val="007818CD"/>
    <w:rsid w:val="00781B2D"/>
    <w:rsid w:val="00781FD0"/>
    <w:rsid w:val="00782514"/>
    <w:rsid w:val="00782536"/>
    <w:rsid w:val="0078253C"/>
    <w:rsid w:val="007826B7"/>
    <w:rsid w:val="00782983"/>
    <w:rsid w:val="007829F4"/>
    <w:rsid w:val="00782B52"/>
    <w:rsid w:val="00782C16"/>
    <w:rsid w:val="00783003"/>
    <w:rsid w:val="0078327D"/>
    <w:rsid w:val="00783419"/>
    <w:rsid w:val="00783569"/>
    <w:rsid w:val="00783AF7"/>
    <w:rsid w:val="00783E26"/>
    <w:rsid w:val="00783EB7"/>
    <w:rsid w:val="00783EC3"/>
    <w:rsid w:val="00783ECE"/>
    <w:rsid w:val="00783ED1"/>
    <w:rsid w:val="00783EE4"/>
    <w:rsid w:val="00783FB5"/>
    <w:rsid w:val="0078429C"/>
    <w:rsid w:val="007843F4"/>
    <w:rsid w:val="00784405"/>
    <w:rsid w:val="00784894"/>
    <w:rsid w:val="007848F3"/>
    <w:rsid w:val="00784AC6"/>
    <w:rsid w:val="00784E4D"/>
    <w:rsid w:val="007850C6"/>
    <w:rsid w:val="0078570A"/>
    <w:rsid w:val="00785A81"/>
    <w:rsid w:val="00785B5C"/>
    <w:rsid w:val="00785E42"/>
    <w:rsid w:val="00785E51"/>
    <w:rsid w:val="00786176"/>
    <w:rsid w:val="00786330"/>
    <w:rsid w:val="0078637E"/>
    <w:rsid w:val="00786584"/>
    <w:rsid w:val="00786622"/>
    <w:rsid w:val="00786691"/>
    <w:rsid w:val="0078669B"/>
    <w:rsid w:val="00786780"/>
    <w:rsid w:val="00786852"/>
    <w:rsid w:val="00786902"/>
    <w:rsid w:val="007870BD"/>
    <w:rsid w:val="0078716E"/>
    <w:rsid w:val="007874EC"/>
    <w:rsid w:val="007875E6"/>
    <w:rsid w:val="007875F5"/>
    <w:rsid w:val="007876AE"/>
    <w:rsid w:val="00787745"/>
    <w:rsid w:val="007877D8"/>
    <w:rsid w:val="007879AA"/>
    <w:rsid w:val="00787A9D"/>
    <w:rsid w:val="00787B78"/>
    <w:rsid w:val="00787E1D"/>
    <w:rsid w:val="007901A1"/>
    <w:rsid w:val="00790912"/>
    <w:rsid w:val="00790ABD"/>
    <w:rsid w:val="00790C9E"/>
    <w:rsid w:val="007910D1"/>
    <w:rsid w:val="00791159"/>
    <w:rsid w:val="00791205"/>
    <w:rsid w:val="00791528"/>
    <w:rsid w:val="0079154C"/>
    <w:rsid w:val="00791564"/>
    <w:rsid w:val="00791672"/>
    <w:rsid w:val="00791AF7"/>
    <w:rsid w:val="00791BF2"/>
    <w:rsid w:val="00791EE7"/>
    <w:rsid w:val="00791FB1"/>
    <w:rsid w:val="00792296"/>
    <w:rsid w:val="00792417"/>
    <w:rsid w:val="0079247D"/>
    <w:rsid w:val="0079254F"/>
    <w:rsid w:val="0079266D"/>
    <w:rsid w:val="007926B4"/>
    <w:rsid w:val="007927EF"/>
    <w:rsid w:val="007928EC"/>
    <w:rsid w:val="00792966"/>
    <w:rsid w:val="00792969"/>
    <w:rsid w:val="00792A5D"/>
    <w:rsid w:val="00792DD4"/>
    <w:rsid w:val="00793068"/>
    <w:rsid w:val="00793369"/>
    <w:rsid w:val="0079384A"/>
    <w:rsid w:val="00793B80"/>
    <w:rsid w:val="00793D78"/>
    <w:rsid w:val="00793FCB"/>
    <w:rsid w:val="00793FFC"/>
    <w:rsid w:val="00794192"/>
    <w:rsid w:val="007941E3"/>
    <w:rsid w:val="007943B3"/>
    <w:rsid w:val="007945B0"/>
    <w:rsid w:val="007946B2"/>
    <w:rsid w:val="007948B1"/>
    <w:rsid w:val="00794D3B"/>
    <w:rsid w:val="00794EBF"/>
    <w:rsid w:val="007950B4"/>
    <w:rsid w:val="007952B5"/>
    <w:rsid w:val="0079566D"/>
    <w:rsid w:val="007959E7"/>
    <w:rsid w:val="00795AB9"/>
    <w:rsid w:val="00795AC7"/>
    <w:rsid w:val="00796607"/>
    <w:rsid w:val="0079661A"/>
    <w:rsid w:val="00796633"/>
    <w:rsid w:val="00796712"/>
    <w:rsid w:val="007967E6"/>
    <w:rsid w:val="007972EF"/>
    <w:rsid w:val="007973AB"/>
    <w:rsid w:val="0079746A"/>
    <w:rsid w:val="00797472"/>
    <w:rsid w:val="00797697"/>
    <w:rsid w:val="007977B4"/>
    <w:rsid w:val="0079792D"/>
    <w:rsid w:val="00797ACE"/>
    <w:rsid w:val="00797E1D"/>
    <w:rsid w:val="007A0067"/>
    <w:rsid w:val="007A02A7"/>
    <w:rsid w:val="007A02F7"/>
    <w:rsid w:val="007A0319"/>
    <w:rsid w:val="007A0387"/>
    <w:rsid w:val="007A0626"/>
    <w:rsid w:val="007A071D"/>
    <w:rsid w:val="007A085C"/>
    <w:rsid w:val="007A0D30"/>
    <w:rsid w:val="007A1331"/>
    <w:rsid w:val="007A1346"/>
    <w:rsid w:val="007A13E8"/>
    <w:rsid w:val="007A142D"/>
    <w:rsid w:val="007A1502"/>
    <w:rsid w:val="007A160A"/>
    <w:rsid w:val="007A1768"/>
    <w:rsid w:val="007A18D9"/>
    <w:rsid w:val="007A197C"/>
    <w:rsid w:val="007A1B7D"/>
    <w:rsid w:val="007A1BB0"/>
    <w:rsid w:val="007A1CD8"/>
    <w:rsid w:val="007A1E3B"/>
    <w:rsid w:val="007A2012"/>
    <w:rsid w:val="007A201C"/>
    <w:rsid w:val="007A2078"/>
    <w:rsid w:val="007A26F9"/>
    <w:rsid w:val="007A2727"/>
    <w:rsid w:val="007A2DA5"/>
    <w:rsid w:val="007A392C"/>
    <w:rsid w:val="007A39CA"/>
    <w:rsid w:val="007A3A09"/>
    <w:rsid w:val="007A3DDD"/>
    <w:rsid w:val="007A3FB2"/>
    <w:rsid w:val="007A4222"/>
    <w:rsid w:val="007A44EC"/>
    <w:rsid w:val="007A4526"/>
    <w:rsid w:val="007A469A"/>
    <w:rsid w:val="007A474E"/>
    <w:rsid w:val="007A48ED"/>
    <w:rsid w:val="007A4930"/>
    <w:rsid w:val="007A4D5D"/>
    <w:rsid w:val="007A4E6B"/>
    <w:rsid w:val="007A513D"/>
    <w:rsid w:val="007A5253"/>
    <w:rsid w:val="007A538F"/>
    <w:rsid w:val="007A56B4"/>
    <w:rsid w:val="007A5752"/>
    <w:rsid w:val="007A5A94"/>
    <w:rsid w:val="007A5B27"/>
    <w:rsid w:val="007A5B7E"/>
    <w:rsid w:val="007A5CF8"/>
    <w:rsid w:val="007A5D36"/>
    <w:rsid w:val="007A60B7"/>
    <w:rsid w:val="007A60D6"/>
    <w:rsid w:val="007A61B4"/>
    <w:rsid w:val="007A6259"/>
    <w:rsid w:val="007A6952"/>
    <w:rsid w:val="007A6A80"/>
    <w:rsid w:val="007A6B9C"/>
    <w:rsid w:val="007A6BC8"/>
    <w:rsid w:val="007A6CF1"/>
    <w:rsid w:val="007A6F2D"/>
    <w:rsid w:val="007A6F92"/>
    <w:rsid w:val="007A7574"/>
    <w:rsid w:val="007A7949"/>
    <w:rsid w:val="007A79AA"/>
    <w:rsid w:val="007A7ADA"/>
    <w:rsid w:val="007B011D"/>
    <w:rsid w:val="007B0478"/>
    <w:rsid w:val="007B08A0"/>
    <w:rsid w:val="007B09F4"/>
    <w:rsid w:val="007B105D"/>
    <w:rsid w:val="007B117F"/>
    <w:rsid w:val="007B1236"/>
    <w:rsid w:val="007B138E"/>
    <w:rsid w:val="007B190A"/>
    <w:rsid w:val="007B1957"/>
    <w:rsid w:val="007B19A9"/>
    <w:rsid w:val="007B1AB4"/>
    <w:rsid w:val="007B1D74"/>
    <w:rsid w:val="007B1E2F"/>
    <w:rsid w:val="007B1ECE"/>
    <w:rsid w:val="007B1F66"/>
    <w:rsid w:val="007B1FBF"/>
    <w:rsid w:val="007B21C3"/>
    <w:rsid w:val="007B2243"/>
    <w:rsid w:val="007B2319"/>
    <w:rsid w:val="007B2466"/>
    <w:rsid w:val="007B2715"/>
    <w:rsid w:val="007B271B"/>
    <w:rsid w:val="007B2833"/>
    <w:rsid w:val="007B2A9A"/>
    <w:rsid w:val="007B2BAE"/>
    <w:rsid w:val="007B2BB3"/>
    <w:rsid w:val="007B2E6B"/>
    <w:rsid w:val="007B2E7D"/>
    <w:rsid w:val="007B36BA"/>
    <w:rsid w:val="007B3AFF"/>
    <w:rsid w:val="007B3B78"/>
    <w:rsid w:val="007B3B92"/>
    <w:rsid w:val="007B3C68"/>
    <w:rsid w:val="007B3D8A"/>
    <w:rsid w:val="007B3E1A"/>
    <w:rsid w:val="007B423A"/>
    <w:rsid w:val="007B42DE"/>
    <w:rsid w:val="007B447E"/>
    <w:rsid w:val="007B4485"/>
    <w:rsid w:val="007B4623"/>
    <w:rsid w:val="007B4664"/>
    <w:rsid w:val="007B467A"/>
    <w:rsid w:val="007B4723"/>
    <w:rsid w:val="007B4732"/>
    <w:rsid w:val="007B477B"/>
    <w:rsid w:val="007B4B96"/>
    <w:rsid w:val="007B4E94"/>
    <w:rsid w:val="007B4F42"/>
    <w:rsid w:val="007B5055"/>
    <w:rsid w:val="007B527F"/>
    <w:rsid w:val="007B5425"/>
    <w:rsid w:val="007B54C1"/>
    <w:rsid w:val="007B5642"/>
    <w:rsid w:val="007B5724"/>
    <w:rsid w:val="007B5E77"/>
    <w:rsid w:val="007B6007"/>
    <w:rsid w:val="007B60BA"/>
    <w:rsid w:val="007B61DA"/>
    <w:rsid w:val="007B6455"/>
    <w:rsid w:val="007B66A0"/>
    <w:rsid w:val="007B6769"/>
    <w:rsid w:val="007B6AC8"/>
    <w:rsid w:val="007B6B07"/>
    <w:rsid w:val="007B6C1D"/>
    <w:rsid w:val="007B736F"/>
    <w:rsid w:val="007B773D"/>
    <w:rsid w:val="007B77B0"/>
    <w:rsid w:val="007B7991"/>
    <w:rsid w:val="007B7D09"/>
    <w:rsid w:val="007B7E61"/>
    <w:rsid w:val="007B7FE0"/>
    <w:rsid w:val="007C018A"/>
    <w:rsid w:val="007C047E"/>
    <w:rsid w:val="007C068B"/>
    <w:rsid w:val="007C06B3"/>
    <w:rsid w:val="007C0A65"/>
    <w:rsid w:val="007C0B8C"/>
    <w:rsid w:val="007C0C6D"/>
    <w:rsid w:val="007C0CFA"/>
    <w:rsid w:val="007C0D37"/>
    <w:rsid w:val="007C0F0A"/>
    <w:rsid w:val="007C1030"/>
    <w:rsid w:val="007C10F6"/>
    <w:rsid w:val="007C1273"/>
    <w:rsid w:val="007C12B3"/>
    <w:rsid w:val="007C13E0"/>
    <w:rsid w:val="007C1656"/>
    <w:rsid w:val="007C18C0"/>
    <w:rsid w:val="007C1B34"/>
    <w:rsid w:val="007C1FB7"/>
    <w:rsid w:val="007C201E"/>
    <w:rsid w:val="007C20E7"/>
    <w:rsid w:val="007C2458"/>
    <w:rsid w:val="007C26B6"/>
    <w:rsid w:val="007C2D3C"/>
    <w:rsid w:val="007C3726"/>
    <w:rsid w:val="007C3B24"/>
    <w:rsid w:val="007C4091"/>
    <w:rsid w:val="007C4108"/>
    <w:rsid w:val="007C418B"/>
    <w:rsid w:val="007C41BC"/>
    <w:rsid w:val="007C491B"/>
    <w:rsid w:val="007C4AD1"/>
    <w:rsid w:val="007C4B30"/>
    <w:rsid w:val="007C4F66"/>
    <w:rsid w:val="007C5103"/>
    <w:rsid w:val="007C5141"/>
    <w:rsid w:val="007C528E"/>
    <w:rsid w:val="007C546B"/>
    <w:rsid w:val="007C580D"/>
    <w:rsid w:val="007C6086"/>
    <w:rsid w:val="007C6395"/>
    <w:rsid w:val="007C647E"/>
    <w:rsid w:val="007C6676"/>
    <w:rsid w:val="007C684A"/>
    <w:rsid w:val="007C68FA"/>
    <w:rsid w:val="007C6977"/>
    <w:rsid w:val="007C6BE3"/>
    <w:rsid w:val="007C6C2A"/>
    <w:rsid w:val="007C6FD7"/>
    <w:rsid w:val="007C7059"/>
    <w:rsid w:val="007C70ED"/>
    <w:rsid w:val="007C73A9"/>
    <w:rsid w:val="007C73B7"/>
    <w:rsid w:val="007C7A7D"/>
    <w:rsid w:val="007C7F6D"/>
    <w:rsid w:val="007D00FE"/>
    <w:rsid w:val="007D0313"/>
    <w:rsid w:val="007D0336"/>
    <w:rsid w:val="007D0574"/>
    <w:rsid w:val="007D09C0"/>
    <w:rsid w:val="007D0A56"/>
    <w:rsid w:val="007D0B68"/>
    <w:rsid w:val="007D0BF0"/>
    <w:rsid w:val="007D0C96"/>
    <w:rsid w:val="007D0C99"/>
    <w:rsid w:val="007D0CF0"/>
    <w:rsid w:val="007D0E9D"/>
    <w:rsid w:val="007D1059"/>
    <w:rsid w:val="007D123C"/>
    <w:rsid w:val="007D173E"/>
    <w:rsid w:val="007D177E"/>
    <w:rsid w:val="007D196E"/>
    <w:rsid w:val="007D1D45"/>
    <w:rsid w:val="007D1EC3"/>
    <w:rsid w:val="007D1FE4"/>
    <w:rsid w:val="007D2463"/>
    <w:rsid w:val="007D31BD"/>
    <w:rsid w:val="007D31E1"/>
    <w:rsid w:val="007D3569"/>
    <w:rsid w:val="007D41EE"/>
    <w:rsid w:val="007D43B4"/>
    <w:rsid w:val="007D43E4"/>
    <w:rsid w:val="007D4529"/>
    <w:rsid w:val="007D4555"/>
    <w:rsid w:val="007D467C"/>
    <w:rsid w:val="007D4790"/>
    <w:rsid w:val="007D47A8"/>
    <w:rsid w:val="007D48CB"/>
    <w:rsid w:val="007D4B35"/>
    <w:rsid w:val="007D4BE5"/>
    <w:rsid w:val="007D4C61"/>
    <w:rsid w:val="007D4CC9"/>
    <w:rsid w:val="007D4F35"/>
    <w:rsid w:val="007D50E3"/>
    <w:rsid w:val="007D5121"/>
    <w:rsid w:val="007D527D"/>
    <w:rsid w:val="007D52BF"/>
    <w:rsid w:val="007D52C5"/>
    <w:rsid w:val="007D5338"/>
    <w:rsid w:val="007D5386"/>
    <w:rsid w:val="007D543B"/>
    <w:rsid w:val="007D5713"/>
    <w:rsid w:val="007D5736"/>
    <w:rsid w:val="007D58C0"/>
    <w:rsid w:val="007D5A59"/>
    <w:rsid w:val="007D5A80"/>
    <w:rsid w:val="007D5A91"/>
    <w:rsid w:val="007D5B08"/>
    <w:rsid w:val="007D5D68"/>
    <w:rsid w:val="007D5DA5"/>
    <w:rsid w:val="007D5E74"/>
    <w:rsid w:val="007D6082"/>
    <w:rsid w:val="007D617E"/>
    <w:rsid w:val="007D62BA"/>
    <w:rsid w:val="007D62E4"/>
    <w:rsid w:val="007D67A2"/>
    <w:rsid w:val="007D7008"/>
    <w:rsid w:val="007D7291"/>
    <w:rsid w:val="007D77EF"/>
    <w:rsid w:val="007D7A3C"/>
    <w:rsid w:val="007D7AB8"/>
    <w:rsid w:val="007D7B7F"/>
    <w:rsid w:val="007D7C7C"/>
    <w:rsid w:val="007D7DB7"/>
    <w:rsid w:val="007E025F"/>
    <w:rsid w:val="007E0283"/>
    <w:rsid w:val="007E02BA"/>
    <w:rsid w:val="007E02E2"/>
    <w:rsid w:val="007E03FF"/>
    <w:rsid w:val="007E0411"/>
    <w:rsid w:val="007E0563"/>
    <w:rsid w:val="007E07BC"/>
    <w:rsid w:val="007E09AF"/>
    <w:rsid w:val="007E0DB2"/>
    <w:rsid w:val="007E0E84"/>
    <w:rsid w:val="007E0F96"/>
    <w:rsid w:val="007E118F"/>
    <w:rsid w:val="007E12E8"/>
    <w:rsid w:val="007E1477"/>
    <w:rsid w:val="007E147C"/>
    <w:rsid w:val="007E157F"/>
    <w:rsid w:val="007E17BD"/>
    <w:rsid w:val="007E17ED"/>
    <w:rsid w:val="007E1892"/>
    <w:rsid w:val="007E19CD"/>
    <w:rsid w:val="007E1D66"/>
    <w:rsid w:val="007E21E4"/>
    <w:rsid w:val="007E2591"/>
    <w:rsid w:val="007E267F"/>
    <w:rsid w:val="007E2738"/>
    <w:rsid w:val="007E28B7"/>
    <w:rsid w:val="007E3210"/>
    <w:rsid w:val="007E3273"/>
    <w:rsid w:val="007E344D"/>
    <w:rsid w:val="007E351E"/>
    <w:rsid w:val="007E35FC"/>
    <w:rsid w:val="007E3600"/>
    <w:rsid w:val="007E391A"/>
    <w:rsid w:val="007E3995"/>
    <w:rsid w:val="007E3AE7"/>
    <w:rsid w:val="007E3CA9"/>
    <w:rsid w:val="007E3E3D"/>
    <w:rsid w:val="007E407B"/>
    <w:rsid w:val="007E42A3"/>
    <w:rsid w:val="007E4B7D"/>
    <w:rsid w:val="007E4C35"/>
    <w:rsid w:val="007E4FB9"/>
    <w:rsid w:val="007E508E"/>
    <w:rsid w:val="007E5530"/>
    <w:rsid w:val="007E567C"/>
    <w:rsid w:val="007E58A6"/>
    <w:rsid w:val="007E590B"/>
    <w:rsid w:val="007E5BC1"/>
    <w:rsid w:val="007E5E17"/>
    <w:rsid w:val="007E6031"/>
    <w:rsid w:val="007E60F5"/>
    <w:rsid w:val="007E6847"/>
    <w:rsid w:val="007E6C09"/>
    <w:rsid w:val="007E6FA4"/>
    <w:rsid w:val="007E70EF"/>
    <w:rsid w:val="007E723E"/>
    <w:rsid w:val="007E7451"/>
    <w:rsid w:val="007E75D4"/>
    <w:rsid w:val="007E7811"/>
    <w:rsid w:val="007E7DA8"/>
    <w:rsid w:val="007E7F0A"/>
    <w:rsid w:val="007F020F"/>
    <w:rsid w:val="007F021F"/>
    <w:rsid w:val="007F029E"/>
    <w:rsid w:val="007F075D"/>
    <w:rsid w:val="007F07DD"/>
    <w:rsid w:val="007F08A0"/>
    <w:rsid w:val="007F08E6"/>
    <w:rsid w:val="007F0B18"/>
    <w:rsid w:val="007F0C69"/>
    <w:rsid w:val="007F1378"/>
    <w:rsid w:val="007F13E5"/>
    <w:rsid w:val="007F14C3"/>
    <w:rsid w:val="007F1550"/>
    <w:rsid w:val="007F17DD"/>
    <w:rsid w:val="007F1814"/>
    <w:rsid w:val="007F1D3D"/>
    <w:rsid w:val="007F21AA"/>
    <w:rsid w:val="007F247C"/>
    <w:rsid w:val="007F24B0"/>
    <w:rsid w:val="007F25AD"/>
    <w:rsid w:val="007F27CD"/>
    <w:rsid w:val="007F27D2"/>
    <w:rsid w:val="007F2894"/>
    <w:rsid w:val="007F299B"/>
    <w:rsid w:val="007F29BE"/>
    <w:rsid w:val="007F2D32"/>
    <w:rsid w:val="007F2D5D"/>
    <w:rsid w:val="007F2EA7"/>
    <w:rsid w:val="007F3084"/>
    <w:rsid w:val="007F3122"/>
    <w:rsid w:val="007F338B"/>
    <w:rsid w:val="007F34DF"/>
    <w:rsid w:val="007F34F5"/>
    <w:rsid w:val="007F38F7"/>
    <w:rsid w:val="007F3974"/>
    <w:rsid w:val="007F3CBF"/>
    <w:rsid w:val="007F3DCC"/>
    <w:rsid w:val="007F3E23"/>
    <w:rsid w:val="007F3E2C"/>
    <w:rsid w:val="007F402C"/>
    <w:rsid w:val="007F42F4"/>
    <w:rsid w:val="007F430F"/>
    <w:rsid w:val="007F43D5"/>
    <w:rsid w:val="007F44CF"/>
    <w:rsid w:val="007F4673"/>
    <w:rsid w:val="007F4694"/>
    <w:rsid w:val="007F469F"/>
    <w:rsid w:val="007F4928"/>
    <w:rsid w:val="007F4AA9"/>
    <w:rsid w:val="007F4BDE"/>
    <w:rsid w:val="007F4EBA"/>
    <w:rsid w:val="007F4F2D"/>
    <w:rsid w:val="007F557F"/>
    <w:rsid w:val="007F566A"/>
    <w:rsid w:val="007F5A73"/>
    <w:rsid w:val="007F5AFC"/>
    <w:rsid w:val="007F5F59"/>
    <w:rsid w:val="007F6296"/>
    <w:rsid w:val="007F6588"/>
    <w:rsid w:val="007F65D2"/>
    <w:rsid w:val="007F67D5"/>
    <w:rsid w:val="007F6B29"/>
    <w:rsid w:val="007F7182"/>
    <w:rsid w:val="007F7324"/>
    <w:rsid w:val="007F7958"/>
    <w:rsid w:val="007F7B7C"/>
    <w:rsid w:val="007F7FAB"/>
    <w:rsid w:val="00800040"/>
    <w:rsid w:val="00800225"/>
    <w:rsid w:val="00800251"/>
    <w:rsid w:val="00800339"/>
    <w:rsid w:val="008003C6"/>
    <w:rsid w:val="008008EC"/>
    <w:rsid w:val="008008EF"/>
    <w:rsid w:val="00800916"/>
    <w:rsid w:val="00800A00"/>
    <w:rsid w:val="00800A26"/>
    <w:rsid w:val="00800D2D"/>
    <w:rsid w:val="00801008"/>
    <w:rsid w:val="00801219"/>
    <w:rsid w:val="00801AC0"/>
    <w:rsid w:val="00801AE9"/>
    <w:rsid w:val="00801CA9"/>
    <w:rsid w:val="00801DF3"/>
    <w:rsid w:val="00802000"/>
    <w:rsid w:val="0080202A"/>
    <w:rsid w:val="00802355"/>
    <w:rsid w:val="008027E0"/>
    <w:rsid w:val="00802E5C"/>
    <w:rsid w:val="0080328F"/>
    <w:rsid w:val="00803636"/>
    <w:rsid w:val="00803664"/>
    <w:rsid w:val="008036A4"/>
    <w:rsid w:val="0080386E"/>
    <w:rsid w:val="008040DE"/>
    <w:rsid w:val="00804128"/>
    <w:rsid w:val="00804160"/>
    <w:rsid w:val="00804285"/>
    <w:rsid w:val="00804AC6"/>
    <w:rsid w:val="00804C2D"/>
    <w:rsid w:val="00804C38"/>
    <w:rsid w:val="00804D8F"/>
    <w:rsid w:val="00804D95"/>
    <w:rsid w:val="00804E77"/>
    <w:rsid w:val="00805367"/>
    <w:rsid w:val="00805404"/>
    <w:rsid w:val="008057B2"/>
    <w:rsid w:val="00805864"/>
    <w:rsid w:val="00805A56"/>
    <w:rsid w:val="00805BB1"/>
    <w:rsid w:val="00805BDB"/>
    <w:rsid w:val="00805C07"/>
    <w:rsid w:val="00805C95"/>
    <w:rsid w:val="00805CB7"/>
    <w:rsid w:val="00805D70"/>
    <w:rsid w:val="00805FEA"/>
    <w:rsid w:val="008060DB"/>
    <w:rsid w:val="008060E8"/>
    <w:rsid w:val="00806178"/>
    <w:rsid w:val="00806241"/>
    <w:rsid w:val="00806787"/>
    <w:rsid w:val="008068A2"/>
    <w:rsid w:val="00806B9C"/>
    <w:rsid w:val="00806DAB"/>
    <w:rsid w:val="008074E9"/>
    <w:rsid w:val="00807709"/>
    <w:rsid w:val="008078E8"/>
    <w:rsid w:val="00807E0B"/>
    <w:rsid w:val="00807EFD"/>
    <w:rsid w:val="0081019E"/>
    <w:rsid w:val="0081043A"/>
    <w:rsid w:val="008104B3"/>
    <w:rsid w:val="00810500"/>
    <w:rsid w:val="0081061D"/>
    <w:rsid w:val="00810763"/>
    <w:rsid w:val="008108A0"/>
    <w:rsid w:val="0081091A"/>
    <w:rsid w:val="00810A9C"/>
    <w:rsid w:val="00810CB9"/>
    <w:rsid w:val="008110BA"/>
    <w:rsid w:val="0081154E"/>
    <w:rsid w:val="00811A87"/>
    <w:rsid w:val="00811AA2"/>
    <w:rsid w:val="00811BD6"/>
    <w:rsid w:val="00811D46"/>
    <w:rsid w:val="0081234B"/>
    <w:rsid w:val="008124AB"/>
    <w:rsid w:val="0081256C"/>
    <w:rsid w:val="00812787"/>
    <w:rsid w:val="0081278C"/>
    <w:rsid w:val="008127AB"/>
    <w:rsid w:val="008127F4"/>
    <w:rsid w:val="00812B92"/>
    <w:rsid w:val="00812DE7"/>
    <w:rsid w:val="00812DF8"/>
    <w:rsid w:val="00812F7B"/>
    <w:rsid w:val="008130F0"/>
    <w:rsid w:val="00813375"/>
    <w:rsid w:val="008133C1"/>
    <w:rsid w:val="008135B2"/>
    <w:rsid w:val="00813715"/>
    <w:rsid w:val="00813743"/>
    <w:rsid w:val="00813A52"/>
    <w:rsid w:val="00813A8D"/>
    <w:rsid w:val="00813A96"/>
    <w:rsid w:val="0081400B"/>
    <w:rsid w:val="0081413E"/>
    <w:rsid w:val="00814832"/>
    <w:rsid w:val="00814DC3"/>
    <w:rsid w:val="00814F82"/>
    <w:rsid w:val="0081553F"/>
    <w:rsid w:val="008156C2"/>
    <w:rsid w:val="008157DB"/>
    <w:rsid w:val="0081587D"/>
    <w:rsid w:val="00815B4D"/>
    <w:rsid w:val="00815ED4"/>
    <w:rsid w:val="00815F51"/>
    <w:rsid w:val="00816203"/>
    <w:rsid w:val="00816306"/>
    <w:rsid w:val="0081645C"/>
    <w:rsid w:val="00816482"/>
    <w:rsid w:val="0081648F"/>
    <w:rsid w:val="0081691A"/>
    <w:rsid w:val="00816BB9"/>
    <w:rsid w:val="00816D3E"/>
    <w:rsid w:val="00817012"/>
    <w:rsid w:val="00817025"/>
    <w:rsid w:val="008170BC"/>
    <w:rsid w:val="008170BE"/>
    <w:rsid w:val="00817430"/>
    <w:rsid w:val="0081748C"/>
    <w:rsid w:val="008177EB"/>
    <w:rsid w:val="0081787B"/>
    <w:rsid w:val="008179AE"/>
    <w:rsid w:val="00817AEC"/>
    <w:rsid w:val="00817B03"/>
    <w:rsid w:val="00817C6A"/>
    <w:rsid w:val="00817D23"/>
    <w:rsid w:val="00817F13"/>
    <w:rsid w:val="00817FA1"/>
    <w:rsid w:val="008194AB"/>
    <w:rsid w:val="00820091"/>
    <w:rsid w:val="008200C3"/>
    <w:rsid w:val="008202DE"/>
    <w:rsid w:val="0082060F"/>
    <w:rsid w:val="00820805"/>
    <w:rsid w:val="0082086E"/>
    <w:rsid w:val="00820A9A"/>
    <w:rsid w:val="00820ABF"/>
    <w:rsid w:val="00820B3A"/>
    <w:rsid w:val="00820B77"/>
    <w:rsid w:val="008211BB"/>
    <w:rsid w:val="00821711"/>
    <w:rsid w:val="00821ECF"/>
    <w:rsid w:val="00821F36"/>
    <w:rsid w:val="00822002"/>
    <w:rsid w:val="0082233F"/>
    <w:rsid w:val="008223BA"/>
    <w:rsid w:val="0082258D"/>
    <w:rsid w:val="00822704"/>
    <w:rsid w:val="008228C1"/>
    <w:rsid w:val="00822D53"/>
    <w:rsid w:val="00823212"/>
    <w:rsid w:val="008232A9"/>
    <w:rsid w:val="008232BF"/>
    <w:rsid w:val="00823380"/>
    <w:rsid w:val="008237DD"/>
    <w:rsid w:val="00823909"/>
    <w:rsid w:val="008239B8"/>
    <w:rsid w:val="00823C5B"/>
    <w:rsid w:val="00823E54"/>
    <w:rsid w:val="0082401E"/>
    <w:rsid w:val="008244B9"/>
    <w:rsid w:val="008244E9"/>
    <w:rsid w:val="00824716"/>
    <w:rsid w:val="00824823"/>
    <w:rsid w:val="0082491D"/>
    <w:rsid w:val="008249D2"/>
    <w:rsid w:val="00824B10"/>
    <w:rsid w:val="00824BCC"/>
    <w:rsid w:val="00824DE9"/>
    <w:rsid w:val="00824EC1"/>
    <w:rsid w:val="00824F5F"/>
    <w:rsid w:val="008255C7"/>
    <w:rsid w:val="008256B0"/>
    <w:rsid w:val="00825AA0"/>
    <w:rsid w:val="00825B0B"/>
    <w:rsid w:val="00825B1E"/>
    <w:rsid w:val="00825C6C"/>
    <w:rsid w:val="00825C9E"/>
    <w:rsid w:val="00826410"/>
    <w:rsid w:val="00826913"/>
    <w:rsid w:val="0082692A"/>
    <w:rsid w:val="00826B04"/>
    <w:rsid w:val="00826C2A"/>
    <w:rsid w:val="00826CF2"/>
    <w:rsid w:val="0082769F"/>
    <w:rsid w:val="00827859"/>
    <w:rsid w:val="00830199"/>
    <w:rsid w:val="00830392"/>
    <w:rsid w:val="00830713"/>
    <w:rsid w:val="00830AD2"/>
    <w:rsid w:val="00830CDF"/>
    <w:rsid w:val="00830D71"/>
    <w:rsid w:val="00830F3A"/>
    <w:rsid w:val="00831230"/>
    <w:rsid w:val="008317CE"/>
    <w:rsid w:val="0083194F"/>
    <w:rsid w:val="00831BF9"/>
    <w:rsid w:val="008320C0"/>
    <w:rsid w:val="00832793"/>
    <w:rsid w:val="0083290D"/>
    <w:rsid w:val="00832AB1"/>
    <w:rsid w:val="00833013"/>
    <w:rsid w:val="00833404"/>
    <w:rsid w:val="00833562"/>
    <w:rsid w:val="00833954"/>
    <w:rsid w:val="00833AC9"/>
    <w:rsid w:val="00833AF4"/>
    <w:rsid w:val="00833CAA"/>
    <w:rsid w:val="00833F27"/>
    <w:rsid w:val="00833F5C"/>
    <w:rsid w:val="00834405"/>
    <w:rsid w:val="00834626"/>
    <w:rsid w:val="00834756"/>
    <w:rsid w:val="0083483E"/>
    <w:rsid w:val="008348D0"/>
    <w:rsid w:val="008348D3"/>
    <w:rsid w:val="008349D8"/>
    <w:rsid w:val="008351E1"/>
    <w:rsid w:val="00835220"/>
    <w:rsid w:val="00835251"/>
    <w:rsid w:val="0083543B"/>
    <w:rsid w:val="008354ED"/>
    <w:rsid w:val="008356D2"/>
    <w:rsid w:val="008356E5"/>
    <w:rsid w:val="00835B7B"/>
    <w:rsid w:val="00835C28"/>
    <w:rsid w:val="00835CCE"/>
    <w:rsid w:val="00835D88"/>
    <w:rsid w:val="0083609F"/>
    <w:rsid w:val="008360BA"/>
    <w:rsid w:val="00836350"/>
    <w:rsid w:val="00836498"/>
    <w:rsid w:val="008364DB"/>
    <w:rsid w:val="008365ED"/>
    <w:rsid w:val="00836687"/>
    <w:rsid w:val="00836D16"/>
    <w:rsid w:val="00836E49"/>
    <w:rsid w:val="008372CA"/>
    <w:rsid w:val="0083792A"/>
    <w:rsid w:val="00837BE1"/>
    <w:rsid w:val="00837BE9"/>
    <w:rsid w:val="00837C55"/>
    <w:rsid w:val="00837C5F"/>
    <w:rsid w:val="00837DE3"/>
    <w:rsid w:val="00839BB8"/>
    <w:rsid w:val="008407CB"/>
    <w:rsid w:val="0084095B"/>
    <w:rsid w:val="00840AB3"/>
    <w:rsid w:val="00840C84"/>
    <w:rsid w:val="00841769"/>
    <w:rsid w:val="008417D3"/>
    <w:rsid w:val="00841A0C"/>
    <w:rsid w:val="00841B24"/>
    <w:rsid w:val="00841B30"/>
    <w:rsid w:val="00841B44"/>
    <w:rsid w:val="00841F4D"/>
    <w:rsid w:val="00842120"/>
    <w:rsid w:val="008424C6"/>
    <w:rsid w:val="00842769"/>
    <w:rsid w:val="008428A3"/>
    <w:rsid w:val="00842A6F"/>
    <w:rsid w:val="00842B92"/>
    <w:rsid w:val="00842DC1"/>
    <w:rsid w:val="0084322A"/>
    <w:rsid w:val="00843948"/>
    <w:rsid w:val="00843951"/>
    <w:rsid w:val="00843C46"/>
    <w:rsid w:val="00843D56"/>
    <w:rsid w:val="0084401E"/>
    <w:rsid w:val="00844161"/>
    <w:rsid w:val="008441F8"/>
    <w:rsid w:val="00844201"/>
    <w:rsid w:val="00844249"/>
    <w:rsid w:val="008442C9"/>
    <w:rsid w:val="0084455D"/>
    <w:rsid w:val="00844637"/>
    <w:rsid w:val="00844925"/>
    <w:rsid w:val="00844944"/>
    <w:rsid w:val="008449F8"/>
    <w:rsid w:val="00844ACC"/>
    <w:rsid w:val="00844B34"/>
    <w:rsid w:val="00844F69"/>
    <w:rsid w:val="00844F96"/>
    <w:rsid w:val="0084506E"/>
    <w:rsid w:val="0084517B"/>
    <w:rsid w:val="0084551E"/>
    <w:rsid w:val="008455E3"/>
    <w:rsid w:val="00845733"/>
    <w:rsid w:val="00845964"/>
    <w:rsid w:val="00845A74"/>
    <w:rsid w:val="00845C41"/>
    <w:rsid w:val="00845D11"/>
    <w:rsid w:val="00845DA8"/>
    <w:rsid w:val="00845DFD"/>
    <w:rsid w:val="00845E85"/>
    <w:rsid w:val="00846112"/>
    <w:rsid w:val="00846239"/>
    <w:rsid w:val="00846398"/>
    <w:rsid w:val="008465D6"/>
    <w:rsid w:val="008465DE"/>
    <w:rsid w:val="008467A8"/>
    <w:rsid w:val="00846D35"/>
    <w:rsid w:val="00846E05"/>
    <w:rsid w:val="00847157"/>
    <w:rsid w:val="008471BB"/>
    <w:rsid w:val="008471F9"/>
    <w:rsid w:val="00847418"/>
    <w:rsid w:val="00847611"/>
    <w:rsid w:val="008477AC"/>
    <w:rsid w:val="00847966"/>
    <w:rsid w:val="00847BFD"/>
    <w:rsid w:val="00847C0D"/>
    <w:rsid w:val="00847E62"/>
    <w:rsid w:val="00847F3C"/>
    <w:rsid w:val="00847F54"/>
    <w:rsid w:val="00847F5E"/>
    <w:rsid w:val="008501F0"/>
    <w:rsid w:val="008503E6"/>
    <w:rsid w:val="0085044A"/>
    <w:rsid w:val="008504F0"/>
    <w:rsid w:val="008504FA"/>
    <w:rsid w:val="00850728"/>
    <w:rsid w:val="00850C93"/>
    <w:rsid w:val="00850CBD"/>
    <w:rsid w:val="00850E6B"/>
    <w:rsid w:val="00850EB0"/>
    <w:rsid w:val="008512B9"/>
    <w:rsid w:val="00851335"/>
    <w:rsid w:val="00851553"/>
    <w:rsid w:val="008516AE"/>
    <w:rsid w:val="008516E4"/>
    <w:rsid w:val="00851778"/>
    <w:rsid w:val="00851A30"/>
    <w:rsid w:val="00851E3E"/>
    <w:rsid w:val="00851EA0"/>
    <w:rsid w:val="00851ECB"/>
    <w:rsid w:val="00852274"/>
    <w:rsid w:val="00852956"/>
    <w:rsid w:val="008529D6"/>
    <w:rsid w:val="00852F3C"/>
    <w:rsid w:val="00853285"/>
    <w:rsid w:val="00853429"/>
    <w:rsid w:val="00853523"/>
    <w:rsid w:val="00853531"/>
    <w:rsid w:val="008535CE"/>
    <w:rsid w:val="008536C5"/>
    <w:rsid w:val="008536EE"/>
    <w:rsid w:val="00853A3F"/>
    <w:rsid w:val="00853EAF"/>
    <w:rsid w:val="0085401E"/>
    <w:rsid w:val="008541B0"/>
    <w:rsid w:val="00854236"/>
    <w:rsid w:val="008542FC"/>
    <w:rsid w:val="008543ED"/>
    <w:rsid w:val="008547E8"/>
    <w:rsid w:val="00854981"/>
    <w:rsid w:val="00854AB8"/>
    <w:rsid w:val="008551AF"/>
    <w:rsid w:val="008552BD"/>
    <w:rsid w:val="008553D1"/>
    <w:rsid w:val="00855628"/>
    <w:rsid w:val="008556A9"/>
    <w:rsid w:val="00855710"/>
    <w:rsid w:val="00855877"/>
    <w:rsid w:val="00855915"/>
    <w:rsid w:val="00855DE0"/>
    <w:rsid w:val="00855F0F"/>
    <w:rsid w:val="0085605D"/>
    <w:rsid w:val="008566F1"/>
    <w:rsid w:val="00856770"/>
    <w:rsid w:val="00856A4B"/>
    <w:rsid w:val="00856A78"/>
    <w:rsid w:val="00856BFC"/>
    <w:rsid w:val="00856D81"/>
    <w:rsid w:val="00856F54"/>
    <w:rsid w:val="00857126"/>
    <w:rsid w:val="0085725F"/>
    <w:rsid w:val="0085728F"/>
    <w:rsid w:val="008572D2"/>
    <w:rsid w:val="0085732A"/>
    <w:rsid w:val="00857494"/>
    <w:rsid w:val="008575B9"/>
    <w:rsid w:val="0085760C"/>
    <w:rsid w:val="00857673"/>
    <w:rsid w:val="00857950"/>
    <w:rsid w:val="00857D47"/>
    <w:rsid w:val="00857E9F"/>
    <w:rsid w:val="00860141"/>
    <w:rsid w:val="0086021F"/>
    <w:rsid w:val="00860380"/>
    <w:rsid w:val="0086045C"/>
    <w:rsid w:val="00860593"/>
    <w:rsid w:val="00860930"/>
    <w:rsid w:val="00860BD6"/>
    <w:rsid w:val="00861603"/>
    <w:rsid w:val="008616AD"/>
    <w:rsid w:val="0086185F"/>
    <w:rsid w:val="00861956"/>
    <w:rsid w:val="00861ACB"/>
    <w:rsid w:val="00861C48"/>
    <w:rsid w:val="00861D17"/>
    <w:rsid w:val="00861E06"/>
    <w:rsid w:val="00862143"/>
    <w:rsid w:val="008621F2"/>
    <w:rsid w:val="00862292"/>
    <w:rsid w:val="008622C2"/>
    <w:rsid w:val="00862531"/>
    <w:rsid w:val="00862C53"/>
    <w:rsid w:val="00862CF3"/>
    <w:rsid w:val="0086325B"/>
    <w:rsid w:val="0086334E"/>
    <w:rsid w:val="00863514"/>
    <w:rsid w:val="008636FC"/>
    <w:rsid w:val="008638F7"/>
    <w:rsid w:val="0086397D"/>
    <w:rsid w:val="00863A2F"/>
    <w:rsid w:val="00863EE9"/>
    <w:rsid w:val="00863F50"/>
    <w:rsid w:val="00863F6F"/>
    <w:rsid w:val="00864182"/>
    <w:rsid w:val="00864241"/>
    <w:rsid w:val="008642E3"/>
    <w:rsid w:val="0086438A"/>
    <w:rsid w:val="00864578"/>
    <w:rsid w:val="00864ED1"/>
    <w:rsid w:val="00865151"/>
    <w:rsid w:val="0086517A"/>
    <w:rsid w:val="008652A5"/>
    <w:rsid w:val="008652AC"/>
    <w:rsid w:val="008658CD"/>
    <w:rsid w:val="00865AFB"/>
    <w:rsid w:val="00865D42"/>
    <w:rsid w:val="00865E77"/>
    <w:rsid w:val="00865F5E"/>
    <w:rsid w:val="00865F8B"/>
    <w:rsid w:val="00866054"/>
    <w:rsid w:val="0086627B"/>
    <w:rsid w:val="0086632A"/>
    <w:rsid w:val="00866379"/>
    <w:rsid w:val="00866389"/>
    <w:rsid w:val="0086661E"/>
    <w:rsid w:val="008668ED"/>
    <w:rsid w:val="008669F3"/>
    <w:rsid w:val="00866A75"/>
    <w:rsid w:val="00866E32"/>
    <w:rsid w:val="0086717F"/>
    <w:rsid w:val="0086730D"/>
    <w:rsid w:val="0086782E"/>
    <w:rsid w:val="00867839"/>
    <w:rsid w:val="0086786C"/>
    <w:rsid w:val="00867C6C"/>
    <w:rsid w:val="00867FC9"/>
    <w:rsid w:val="0087011B"/>
    <w:rsid w:val="00870459"/>
    <w:rsid w:val="00870594"/>
    <w:rsid w:val="0087080C"/>
    <w:rsid w:val="00870F91"/>
    <w:rsid w:val="008715E9"/>
    <w:rsid w:val="008715EE"/>
    <w:rsid w:val="0087161A"/>
    <w:rsid w:val="008719F6"/>
    <w:rsid w:val="00871A6A"/>
    <w:rsid w:val="00871A7F"/>
    <w:rsid w:val="00871B9D"/>
    <w:rsid w:val="008723C2"/>
    <w:rsid w:val="008725BE"/>
    <w:rsid w:val="008727F0"/>
    <w:rsid w:val="00872D81"/>
    <w:rsid w:val="00872ED5"/>
    <w:rsid w:val="00872F34"/>
    <w:rsid w:val="00872F91"/>
    <w:rsid w:val="00872FFB"/>
    <w:rsid w:val="00873385"/>
    <w:rsid w:val="008733EA"/>
    <w:rsid w:val="00873895"/>
    <w:rsid w:val="00873A5F"/>
    <w:rsid w:val="00873AF1"/>
    <w:rsid w:val="00873E24"/>
    <w:rsid w:val="00874425"/>
    <w:rsid w:val="008747AD"/>
    <w:rsid w:val="008747F6"/>
    <w:rsid w:val="00875006"/>
    <w:rsid w:val="008750B4"/>
    <w:rsid w:val="00875488"/>
    <w:rsid w:val="008755C9"/>
    <w:rsid w:val="0087567A"/>
    <w:rsid w:val="00875865"/>
    <w:rsid w:val="008759D7"/>
    <w:rsid w:val="00875BBD"/>
    <w:rsid w:val="00875C07"/>
    <w:rsid w:val="00875CD4"/>
    <w:rsid w:val="00875E52"/>
    <w:rsid w:val="00875E5D"/>
    <w:rsid w:val="008761A4"/>
    <w:rsid w:val="00876491"/>
    <w:rsid w:val="008766E4"/>
    <w:rsid w:val="00876715"/>
    <w:rsid w:val="008768F9"/>
    <w:rsid w:val="0087691A"/>
    <w:rsid w:val="008769EE"/>
    <w:rsid w:val="00876B8A"/>
    <w:rsid w:val="00876E57"/>
    <w:rsid w:val="008772EC"/>
    <w:rsid w:val="00877554"/>
    <w:rsid w:val="008776C8"/>
    <w:rsid w:val="0087773D"/>
    <w:rsid w:val="0087796B"/>
    <w:rsid w:val="00877A1F"/>
    <w:rsid w:val="00877A90"/>
    <w:rsid w:val="00877B3E"/>
    <w:rsid w:val="00877C92"/>
    <w:rsid w:val="00877CE7"/>
    <w:rsid w:val="00877D5B"/>
    <w:rsid w:val="00877DC7"/>
    <w:rsid w:val="00877E0C"/>
    <w:rsid w:val="00877F08"/>
    <w:rsid w:val="0087CFC4"/>
    <w:rsid w:val="00880128"/>
    <w:rsid w:val="00880452"/>
    <w:rsid w:val="00880597"/>
    <w:rsid w:val="00880620"/>
    <w:rsid w:val="0088064D"/>
    <w:rsid w:val="00880860"/>
    <w:rsid w:val="0088086A"/>
    <w:rsid w:val="00880975"/>
    <w:rsid w:val="00880DE1"/>
    <w:rsid w:val="00880E42"/>
    <w:rsid w:val="0088143F"/>
    <w:rsid w:val="00881523"/>
    <w:rsid w:val="008815D0"/>
    <w:rsid w:val="0088167D"/>
    <w:rsid w:val="008819B1"/>
    <w:rsid w:val="00881A83"/>
    <w:rsid w:val="00881B43"/>
    <w:rsid w:val="00881E8C"/>
    <w:rsid w:val="008820F7"/>
    <w:rsid w:val="00882165"/>
    <w:rsid w:val="00882464"/>
    <w:rsid w:val="008824C5"/>
    <w:rsid w:val="008828DD"/>
    <w:rsid w:val="00882959"/>
    <w:rsid w:val="00882B4B"/>
    <w:rsid w:val="00882D48"/>
    <w:rsid w:val="00882D58"/>
    <w:rsid w:val="00882EF8"/>
    <w:rsid w:val="00883184"/>
    <w:rsid w:val="00883253"/>
    <w:rsid w:val="00883482"/>
    <w:rsid w:val="008834D2"/>
    <w:rsid w:val="0088385F"/>
    <w:rsid w:val="00883861"/>
    <w:rsid w:val="00883867"/>
    <w:rsid w:val="008838C5"/>
    <w:rsid w:val="00883987"/>
    <w:rsid w:val="00883B1B"/>
    <w:rsid w:val="00884028"/>
    <w:rsid w:val="0088428D"/>
    <w:rsid w:val="008845B9"/>
    <w:rsid w:val="008846E7"/>
    <w:rsid w:val="00884A39"/>
    <w:rsid w:val="00884A7A"/>
    <w:rsid w:val="00885023"/>
    <w:rsid w:val="008855FA"/>
    <w:rsid w:val="00885635"/>
    <w:rsid w:val="00885816"/>
    <w:rsid w:val="008859DF"/>
    <w:rsid w:val="00885A2F"/>
    <w:rsid w:val="00885A41"/>
    <w:rsid w:val="00885E67"/>
    <w:rsid w:val="00885EFA"/>
    <w:rsid w:val="00885FF8"/>
    <w:rsid w:val="008862C3"/>
    <w:rsid w:val="0088635B"/>
    <w:rsid w:val="00886AE1"/>
    <w:rsid w:val="00886BC0"/>
    <w:rsid w:val="00886CB7"/>
    <w:rsid w:val="00886FE3"/>
    <w:rsid w:val="008871EC"/>
    <w:rsid w:val="00887281"/>
    <w:rsid w:val="008872B8"/>
    <w:rsid w:val="00887570"/>
    <w:rsid w:val="008875A0"/>
    <w:rsid w:val="0088797C"/>
    <w:rsid w:val="00887ABC"/>
    <w:rsid w:val="00887B14"/>
    <w:rsid w:val="00887B27"/>
    <w:rsid w:val="00887C5E"/>
    <w:rsid w:val="00887D19"/>
    <w:rsid w:val="00887F16"/>
    <w:rsid w:val="00890074"/>
    <w:rsid w:val="00890103"/>
    <w:rsid w:val="008902F1"/>
    <w:rsid w:val="008903FD"/>
    <w:rsid w:val="00890CCD"/>
    <w:rsid w:val="00890D36"/>
    <w:rsid w:val="00891141"/>
    <w:rsid w:val="00891249"/>
    <w:rsid w:val="0089138A"/>
    <w:rsid w:val="008918EE"/>
    <w:rsid w:val="00891B63"/>
    <w:rsid w:val="00891FBC"/>
    <w:rsid w:val="0089251B"/>
    <w:rsid w:val="0089274B"/>
    <w:rsid w:val="00892A74"/>
    <w:rsid w:val="00892B65"/>
    <w:rsid w:val="00892B9E"/>
    <w:rsid w:val="00892CBC"/>
    <w:rsid w:val="00892E3B"/>
    <w:rsid w:val="00892E71"/>
    <w:rsid w:val="00892E90"/>
    <w:rsid w:val="00893190"/>
    <w:rsid w:val="0089399A"/>
    <w:rsid w:val="008944C9"/>
    <w:rsid w:val="008946DE"/>
    <w:rsid w:val="008947BB"/>
    <w:rsid w:val="0089482F"/>
    <w:rsid w:val="008949A5"/>
    <w:rsid w:val="00894A58"/>
    <w:rsid w:val="00894AAF"/>
    <w:rsid w:val="00895246"/>
    <w:rsid w:val="00895289"/>
    <w:rsid w:val="00895698"/>
    <w:rsid w:val="008956CB"/>
    <w:rsid w:val="0089571C"/>
    <w:rsid w:val="008957D2"/>
    <w:rsid w:val="00895A33"/>
    <w:rsid w:val="00895AD4"/>
    <w:rsid w:val="00895B37"/>
    <w:rsid w:val="00895C7F"/>
    <w:rsid w:val="00895D17"/>
    <w:rsid w:val="00895ED9"/>
    <w:rsid w:val="00896134"/>
    <w:rsid w:val="008961A1"/>
    <w:rsid w:val="0089635E"/>
    <w:rsid w:val="00896461"/>
    <w:rsid w:val="0089649F"/>
    <w:rsid w:val="008965B2"/>
    <w:rsid w:val="00896615"/>
    <w:rsid w:val="00896A5D"/>
    <w:rsid w:val="00896B74"/>
    <w:rsid w:val="00896C61"/>
    <w:rsid w:val="00896CC5"/>
    <w:rsid w:val="008970E9"/>
    <w:rsid w:val="00897396"/>
    <w:rsid w:val="00897494"/>
    <w:rsid w:val="008974A7"/>
    <w:rsid w:val="0089759E"/>
    <w:rsid w:val="0089780F"/>
    <w:rsid w:val="008979F1"/>
    <w:rsid w:val="00897BDC"/>
    <w:rsid w:val="008A00B0"/>
    <w:rsid w:val="008A080E"/>
    <w:rsid w:val="008A09D3"/>
    <w:rsid w:val="008A0A77"/>
    <w:rsid w:val="008A0B50"/>
    <w:rsid w:val="008A0C6E"/>
    <w:rsid w:val="008A0D1C"/>
    <w:rsid w:val="008A0FE0"/>
    <w:rsid w:val="008A1132"/>
    <w:rsid w:val="008A11E5"/>
    <w:rsid w:val="008A1A85"/>
    <w:rsid w:val="008A1B16"/>
    <w:rsid w:val="008A1DD6"/>
    <w:rsid w:val="008A2046"/>
    <w:rsid w:val="008A23EE"/>
    <w:rsid w:val="008A2553"/>
    <w:rsid w:val="008A2980"/>
    <w:rsid w:val="008A2D45"/>
    <w:rsid w:val="008A2E26"/>
    <w:rsid w:val="008A3441"/>
    <w:rsid w:val="008A35E3"/>
    <w:rsid w:val="008A361B"/>
    <w:rsid w:val="008A3778"/>
    <w:rsid w:val="008A3D96"/>
    <w:rsid w:val="008A3F34"/>
    <w:rsid w:val="008A3FAB"/>
    <w:rsid w:val="008A3FD3"/>
    <w:rsid w:val="008A401E"/>
    <w:rsid w:val="008A447E"/>
    <w:rsid w:val="008A451E"/>
    <w:rsid w:val="008A4990"/>
    <w:rsid w:val="008A49BC"/>
    <w:rsid w:val="008A4A4D"/>
    <w:rsid w:val="008A4A94"/>
    <w:rsid w:val="008A4BA5"/>
    <w:rsid w:val="008A4E1F"/>
    <w:rsid w:val="008A5284"/>
    <w:rsid w:val="008A5765"/>
    <w:rsid w:val="008A57A6"/>
    <w:rsid w:val="008A57B4"/>
    <w:rsid w:val="008A5B25"/>
    <w:rsid w:val="008A5BAA"/>
    <w:rsid w:val="008A5CA0"/>
    <w:rsid w:val="008A5D7D"/>
    <w:rsid w:val="008A5EC4"/>
    <w:rsid w:val="008A60EB"/>
    <w:rsid w:val="008A61FC"/>
    <w:rsid w:val="008A6255"/>
    <w:rsid w:val="008A6338"/>
    <w:rsid w:val="008A666C"/>
    <w:rsid w:val="008A66BC"/>
    <w:rsid w:val="008A6788"/>
    <w:rsid w:val="008A679E"/>
    <w:rsid w:val="008A6D2A"/>
    <w:rsid w:val="008A6FEE"/>
    <w:rsid w:val="008A705B"/>
    <w:rsid w:val="008A71D7"/>
    <w:rsid w:val="008A7370"/>
    <w:rsid w:val="008A764A"/>
    <w:rsid w:val="008A7BFB"/>
    <w:rsid w:val="008A7C72"/>
    <w:rsid w:val="008A7DCF"/>
    <w:rsid w:val="008A7DE2"/>
    <w:rsid w:val="008A7E4E"/>
    <w:rsid w:val="008B0032"/>
    <w:rsid w:val="008B00BF"/>
    <w:rsid w:val="008B01B9"/>
    <w:rsid w:val="008B04CE"/>
    <w:rsid w:val="008B04F9"/>
    <w:rsid w:val="008B069E"/>
    <w:rsid w:val="008B06EC"/>
    <w:rsid w:val="008B0700"/>
    <w:rsid w:val="008B0C96"/>
    <w:rsid w:val="008B0CA8"/>
    <w:rsid w:val="008B0D85"/>
    <w:rsid w:val="008B11CE"/>
    <w:rsid w:val="008B123E"/>
    <w:rsid w:val="008B1378"/>
    <w:rsid w:val="008B1530"/>
    <w:rsid w:val="008B174B"/>
    <w:rsid w:val="008B196E"/>
    <w:rsid w:val="008B197F"/>
    <w:rsid w:val="008B19AB"/>
    <w:rsid w:val="008B1C0D"/>
    <w:rsid w:val="008B1EED"/>
    <w:rsid w:val="008B20DD"/>
    <w:rsid w:val="008B2201"/>
    <w:rsid w:val="008B2257"/>
    <w:rsid w:val="008B23D1"/>
    <w:rsid w:val="008B25A1"/>
    <w:rsid w:val="008B297E"/>
    <w:rsid w:val="008B2B52"/>
    <w:rsid w:val="008B2C49"/>
    <w:rsid w:val="008B2D8D"/>
    <w:rsid w:val="008B2E22"/>
    <w:rsid w:val="008B3117"/>
    <w:rsid w:val="008B3259"/>
    <w:rsid w:val="008B33ED"/>
    <w:rsid w:val="008B3524"/>
    <w:rsid w:val="008B35AA"/>
    <w:rsid w:val="008B3777"/>
    <w:rsid w:val="008B3822"/>
    <w:rsid w:val="008B399C"/>
    <w:rsid w:val="008B3AC9"/>
    <w:rsid w:val="008B3D4D"/>
    <w:rsid w:val="008B3E90"/>
    <w:rsid w:val="008B41BA"/>
    <w:rsid w:val="008B421C"/>
    <w:rsid w:val="008B43E9"/>
    <w:rsid w:val="008B441D"/>
    <w:rsid w:val="008B45AF"/>
    <w:rsid w:val="008B45E3"/>
    <w:rsid w:val="008B474B"/>
    <w:rsid w:val="008B47BC"/>
    <w:rsid w:val="008B4814"/>
    <w:rsid w:val="008B4B18"/>
    <w:rsid w:val="008B4FF0"/>
    <w:rsid w:val="008B50D2"/>
    <w:rsid w:val="008B55BB"/>
    <w:rsid w:val="008B5991"/>
    <w:rsid w:val="008B5BC9"/>
    <w:rsid w:val="008B5BFE"/>
    <w:rsid w:val="008B5FFE"/>
    <w:rsid w:val="008B6192"/>
    <w:rsid w:val="008B6252"/>
    <w:rsid w:val="008B64DE"/>
    <w:rsid w:val="008B6648"/>
    <w:rsid w:val="008B668C"/>
    <w:rsid w:val="008B6741"/>
    <w:rsid w:val="008B675C"/>
    <w:rsid w:val="008B686B"/>
    <w:rsid w:val="008B6ACB"/>
    <w:rsid w:val="008B6D4F"/>
    <w:rsid w:val="008B7043"/>
    <w:rsid w:val="008B71D3"/>
    <w:rsid w:val="008B7205"/>
    <w:rsid w:val="008B73B7"/>
    <w:rsid w:val="008B7AD9"/>
    <w:rsid w:val="008B7C51"/>
    <w:rsid w:val="008B7FB4"/>
    <w:rsid w:val="008C0166"/>
    <w:rsid w:val="008C053D"/>
    <w:rsid w:val="008C0823"/>
    <w:rsid w:val="008C0920"/>
    <w:rsid w:val="008C0F33"/>
    <w:rsid w:val="008C1022"/>
    <w:rsid w:val="008C1111"/>
    <w:rsid w:val="008C1242"/>
    <w:rsid w:val="008C1316"/>
    <w:rsid w:val="008C13D6"/>
    <w:rsid w:val="008C1455"/>
    <w:rsid w:val="008C1798"/>
    <w:rsid w:val="008C1D7E"/>
    <w:rsid w:val="008C1DE7"/>
    <w:rsid w:val="008C236B"/>
    <w:rsid w:val="008C260F"/>
    <w:rsid w:val="008C278A"/>
    <w:rsid w:val="008C291E"/>
    <w:rsid w:val="008C2C68"/>
    <w:rsid w:val="008C2E9F"/>
    <w:rsid w:val="008C314A"/>
    <w:rsid w:val="008C3198"/>
    <w:rsid w:val="008C3415"/>
    <w:rsid w:val="008C3923"/>
    <w:rsid w:val="008C3A1B"/>
    <w:rsid w:val="008C3A46"/>
    <w:rsid w:val="008C3A76"/>
    <w:rsid w:val="008C3B66"/>
    <w:rsid w:val="008C3C31"/>
    <w:rsid w:val="008C3F2F"/>
    <w:rsid w:val="008C3FA3"/>
    <w:rsid w:val="008C41D0"/>
    <w:rsid w:val="008C428C"/>
    <w:rsid w:val="008C44F9"/>
    <w:rsid w:val="008C4543"/>
    <w:rsid w:val="008C4686"/>
    <w:rsid w:val="008C492D"/>
    <w:rsid w:val="008C4AFD"/>
    <w:rsid w:val="008C4FC3"/>
    <w:rsid w:val="008C5ADF"/>
    <w:rsid w:val="008C5B6D"/>
    <w:rsid w:val="008C5D91"/>
    <w:rsid w:val="008C5F5B"/>
    <w:rsid w:val="008C5FFB"/>
    <w:rsid w:val="008C6002"/>
    <w:rsid w:val="008C61E2"/>
    <w:rsid w:val="008C6226"/>
    <w:rsid w:val="008C6773"/>
    <w:rsid w:val="008C6D6E"/>
    <w:rsid w:val="008C6E17"/>
    <w:rsid w:val="008C72ED"/>
    <w:rsid w:val="008C73A9"/>
    <w:rsid w:val="008C74C5"/>
    <w:rsid w:val="008C7698"/>
    <w:rsid w:val="008C790B"/>
    <w:rsid w:val="008C7B6A"/>
    <w:rsid w:val="008C7D7F"/>
    <w:rsid w:val="008C7E27"/>
    <w:rsid w:val="008C7EA9"/>
    <w:rsid w:val="008C7F33"/>
    <w:rsid w:val="008C7FE3"/>
    <w:rsid w:val="008D000D"/>
    <w:rsid w:val="008D01E4"/>
    <w:rsid w:val="008D035D"/>
    <w:rsid w:val="008D057D"/>
    <w:rsid w:val="008D061F"/>
    <w:rsid w:val="008D0625"/>
    <w:rsid w:val="008D09E0"/>
    <w:rsid w:val="008D09E1"/>
    <w:rsid w:val="008D0EE8"/>
    <w:rsid w:val="008D0F0E"/>
    <w:rsid w:val="008D0FB3"/>
    <w:rsid w:val="008D1066"/>
    <w:rsid w:val="008D1082"/>
    <w:rsid w:val="008D128A"/>
    <w:rsid w:val="008D1669"/>
    <w:rsid w:val="008D185C"/>
    <w:rsid w:val="008D193E"/>
    <w:rsid w:val="008D1B7A"/>
    <w:rsid w:val="008D1C89"/>
    <w:rsid w:val="008D1E7C"/>
    <w:rsid w:val="008D1EE4"/>
    <w:rsid w:val="008D1FBB"/>
    <w:rsid w:val="008D201C"/>
    <w:rsid w:val="008D22E5"/>
    <w:rsid w:val="008D2342"/>
    <w:rsid w:val="008D247A"/>
    <w:rsid w:val="008D249E"/>
    <w:rsid w:val="008D2877"/>
    <w:rsid w:val="008D2B4E"/>
    <w:rsid w:val="008D2EAB"/>
    <w:rsid w:val="008D2EB5"/>
    <w:rsid w:val="008D2F99"/>
    <w:rsid w:val="008D3070"/>
    <w:rsid w:val="008D31BD"/>
    <w:rsid w:val="008D3319"/>
    <w:rsid w:val="008D33EE"/>
    <w:rsid w:val="008D3BCE"/>
    <w:rsid w:val="008D3C07"/>
    <w:rsid w:val="008D3D8D"/>
    <w:rsid w:val="008D4008"/>
    <w:rsid w:val="008D44C5"/>
    <w:rsid w:val="008D4603"/>
    <w:rsid w:val="008D4685"/>
    <w:rsid w:val="008D49F7"/>
    <w:rsid w:val="008D4A5D"/>
    <w:rsid w:val="008D4B70"/>
    <w:rsid w:val="008D4E94"/>
    <w:rsid w:val="008D4F44"/>
    <w:rsid w:val="008D509D"/>
    <w:rsid w:val="008D50D0"/>
    <w:rsid w:val="008D5146"/>
    <w:rsid w:val="008D51E5"/>
    <w:rsid w:val="008D53DE"/>
    <w:rsid w:val="008D548D"/>
    <w:rsid w:val="008D56A1"/>
    <w:rsid w:val="008D5747"/>
    <w:rsid w:val="008D580A"/>
    <w:rsid w:val="008D5AD2"/>
    <w:rsid w:val="008D5C64"/>
    <w:rsid w:val="008D5C79"/>
    <w:rsid w:val="008D5FC8"/>
    <w:rsid w:val="008D627E"/>
    <w:rsid w:val="008D6461"/>
    <w:rsid w:val="008D679D"/>
    <w:rsid w:val="008D6908"/>
    <w:rsid w:val="008D6D08"/>
    <w:rsid w:val="008D6DBD"/>
    <w:rsid w:val="008D6F8B"/>
    <w:rsid w:val="008D7027"/>
    <w:rsid w:val="008D7357"/>
    <w:rsid w:val="008D780D"/>
    <w:rsid w:val="008D789E"/>
    <w:rsid w:val="008E001E"/>
    <w:rsid w:val="008E0329"/>
    <w:rsid w:val="008E037E"/>
    <w:rsid w:val="008E039B"/>
    <w:rsid w:val="008E0864"/>
    <w:rsid w:val="008E0BE7"/>
    <w:rsid w:val="008E0F24"/>
    <w:rsid w:val="008E120B"/>
    <w:rsid w:val="008E1243"/>
    <w:rsid w:val="008E12C9"/>
    <w:rsid w:val="008E12CD"/>
    <w:rsid w:val="008E12F7"/>
    <w:rsid w:val="008E1386"/>
    <w:rsid w:val="008E148A"/>
    <w:rsid w:val="008E14C5"/>
    <w:rsid w:val="008E152B"/>
    <w:rsid w:val="008E1675"/>
    <w:rsid w:val="008E180A"/>
    <w:rsid w:val="008E188C"/>
    <w:rsid w:val="008E18CE"/>
    <w:rsid w:val="008E19AE"/>
    <w:rsid w:val="008E1AA8"/>
    <w:rsid w:val="008E1F45"/>
    <w:rsid w:val="008E1FD0"/>
    <w:rsid w:val="008E20E5"/>
    <w:rsid w:val="008E243C"/>
    <w:rsid w:val="008E243D"/>
    <w:rsid w:val="008E24A1"/>
    <w:rsid w:val="008E24CE"/>
    <w:rsid w:val="008E25A7"/>
    <w:rsid w:val="008E27ED"/>
    <w:rsid w:val="008E2A0B"/>
    <w:rsid w:val="008E2A17"/>
    <w:rsid w:val="008E2A37"/>
    <w:rsid w:val="008E2E44"/>
    <w:rsid w:val="008E2F66"/>
    <w:rsid w:val="008E344F"/>
    <w:rsid w:val="008E3931"/>
    <w:rsid w:val="008E397F"/>
    <w:rsid w:val="008E3D7A"/>
    <w:rsid w:val="008E3DD3"/>
    <w:rsid w:val="008E4054"/>
    <w:rsid w:val="008E40D3"/>
    <w:rsid w:val="008E41B3"/>
    <w:rsid w:val="008E472A"/>
    <w:rsid w:val="008E4DE8"/>
    <w:rsid w:val="008E505C"/>
    <w:rsid w:val="008E508F"/>
    <w:rsid w:val="008E5120"/>
    <w:rsid w:val="008E5299"/>
    <w:rsid w:val="008E538F"/>
    <w:rsid w:val="008E5548"/>
    <w:rsid w:val="008E59B3"/>
    <w:rsid w:val="008E5B81"/>
    <w:rsid w:val="008E5E19"/>
    <w:rsid w:val="008E5F6B"/>
    <w:rsid w:val="008E614E"/>
    <w:rsid w:val="008E61C7"/>
    <w:rsid w:val="008E6388"/>
    <w:rsid w:val="008E6574"/>
    <w:rsid w:val="008E669B"/>
    <w:rsid w:val="008E66E2"/>
    <w:rsid w:val="008E6A6B"/>
    <w:rsid w:val="008E6ABB"/>
    <w:rsid w:val="008E72A0"/>
    <w:rsid w:val="008E731D"/>
    <w:rsid w:val="008E75CF"/>
    <w:rsid w:val="008E7695"/>
    <w:rsid w:val="008E7897"/>
    <w:rsid w:val="008E78BE"/>
    <w:rsid w:val="008E79AB"/>
    <w:rsid w:val="008E7C5E"/>
    <w:rsid w:val="008E7C62"/>
    <w:rsid w:val="008E7E84"/>
    <w:rsid w:val="008F02FE"/>
    <w:rsid w:val="008F048C"/>
    <w:rsid w:val="008F06D8"/>
    <w:rsid w:val="008F071F"/>
    <w:rsid w:val="008F0812"/>
    <w:rsid w:val="008F08C7"/>
    <w:rsid w:val="008F08CE"/>
    <w:rsid w:val="008F0A93"/>
    <w:rsid w:val="008F10AD"/>
    <w:rsid w:val="008F1645"/>
    <w:rsid w:val="008F1857"/>
    <w:rsid w:val="008F18D9"/>
    <w:rsid w:val="008F1E33"/>
    <w:rsid w:val="008F21B6"/>
    <w:rsid w:val="008F24A0"/>
    <w:rsid w:val="008F24D2"/>
    <w:rsid w:val="008F256D"/>
    <w:rsid w:val="008F260A"/>
    <w:rsid w:val="008F274F"/>
    <w:rsid w:val="008F2AFF"/>
    <w:rsid w:val="008F2DF4"/>
    <w:rsid w:val="008F301D"/>
    <w:rsid w:val="008F3327"/>
    <w:rsid w:val="008F335B"/>
    <w:rsid w:val="008F338C"/>
    <w:rsid w:val="008F38BA"/>
    <w:rsid w:val="008F3B5E"/>
    <w:rsid w:val="008F3EE2"/>
    <w:rsid w:val="008F3F20"/>
    <w:rsid w:val="008F4549"/>
    <w:rsid w:val="008F46B1"/>
    <w:rsid w:val="008F4701"/>
    <w:rsid w:val="008F4A0B"/>
    <w:rsid w:val="008F4B18"/>
    <w:rsid w:val="008F4DCD"/>
    <w:rsid w:val="008F4FAF"/>
    <w:rsid w:val="008F5106"/>
    <w:rsid w:val="008F5136"/>
    <w:rsid w:val="008F52D8"/>
    <w:rsid w:val="008F52EF"/>
    <w:rsid w:val="008F5595"/>
    <w:rsid w:val="008F5685"/>
    <w:rsid w:val="008F56C7"/>
    <w:rsid w:val="008F5812"/>
    <w:rsid w:val="008F5825"/>
    <w:rsid w:val="008F585A"/>
    <w:rsid w:val="008F59E4"/>
    <w:rsid w:val="008F5B51"/>
    <w:rsid w:val="008F621B"/>
    <w:rsid w:val="008F6398"/>
    <w:rsid w:val="008F6827"/>
    <w:rsid w:val="008F686E"/>
    <w:rsid w:val="008F69A8"/>
    <w:rsid w:val="008F6A38"/>
    <w:rsid w:val="008F6F0C"/>
    <w:rsid w:val="008F7270"/>
    <w:rsid w:val="008F734C"/>
    <w:rsid w:val="008F7469"/>
    <w:rsid w:val="008F7538"/>
    <w:rsid w:val="008F75EA"/>
    <w:rsid w:val="008F760C"/>
    <w:rsid w:val="008F766A"/>
    <w:rsid w:val="008F7763"/>
    <w:rsid w:val="008F793D"/>
    <w:rsid w:val="008F7EBC"/>
    <w:rsid w:val="00900195"/>
    <w:rsid w:val="009001DD"/>
    <w:rsid w:val="009002FC"/>
    <w:rsid w:val="009003A7"/>
    <w:rsid w:val="0090087B"/>
    <w:rsid w:val="009008CA"/>
    <w:rsid w:val="00900D65"/>
    <w:rsid w:val="00901042"/>
    <w:rsid w:val="009014C2"/>
    <w:rsid w:val="00901523"/>
    <w:rsid w:val="00901665"/>
    <w:rsid w:val="0090177A"/>
    <w:rsid w:val="00901870"/>
    <w:rsid w:val="00901888"/>
    <w:rsid w:val="00901E68"/>
    <w:rsid w:val="00902094"/>
    <w:rsid w:val="009022FF"/>
    <w:rsid w:val="00902445"/>
    <w:rsid w:val="0090249A"/>
    <w:rsid w:val="009025D0"/>
    <w:rsid w:val="00902693"/>
    <w:rsid w:val="0090277D"/>
    <w:rsid w:val="00902890"/>
    <w:rsid w:val="00902A57"/>
    <w:rsid w:val="00902D1D"/>
    <w:rsid w:val="00902FD1"/>
    <w:rsid w:val="00903093"/>
    <w:rsid w:val="00903520"/>
    <w:rsid w:val="0090378B"/>
    <w:rsid w:val="00903842"/>
    <w:rsid w:val="009038B2"/>
    <w:rsid w:val="0090393D"/>
    <w:rsid w:val="009039E5"/>
    <w:rsid w:val="00903AD2"/>
    <w:rsid w:val="009041C4"/>
    <w:rsid w:val="00904219"/>
    <w:rsid w:val="009043E4"/>
    <w:rsid w:val="00904646"/>
    <w:rsid w:val="0090483F"/>
    <w:rsid w:val="00904FD2"/>
    <w:rsid w:val="009050DC"/>
    <w:rsid w:val="009052E7"/>
    <w:rsid w:val="00905BED"/>
    <w:rsid w:val="00905C23"/>
    <w:rsid w:val="00905D72"/>
    <w:rsid w:val="009060CA"/>
    <w:rsid w:val="009061A5"/>
    <w:rsid w:val="00906316"/>
    <w:rsid w:val="00906684"/>
    <w:rsid w:val="00906703"/>
    <w:rsid w:val="00906757"/>
    <w:rsid w:val="00906B61"/>
    <w:rsid w:val="00907261"/>
    <w:rsid w:val="00907486"/>
    <w:rsid w:val="009079F1"/>
    <w:rsid w:val="00907E75"/>
    <w:rsid w:val="0090DE2F"/>
    <w:rsid w:val="0091009B"/>
    <w:rsid w:val="009101D4"/>
    <w:rsid w:val="0091089C"/>
    <w:rsid w:val="009109FE"/>
    <w:rsid w:val="00910AE0"/>
    <w:rsid w:val="00911063"/>
    <w:rsid w:val="009110C2"/>
    <w:rsid w:val="009113F0"/>
    <w:rsid w:val="0091161B"/>
    <w:rsid w:val="009116F8"/>
    <w:rsid w:val="00911A12"/>
    <w:rsid w:val="00912739"/>
    <w:rsid w:val="009127F9"/>
    <w:rsid w:val="00912812"/>
    <w:rsid w:val="00912838"/>
    <w:rsid w:val="00912BCD"/>
    <w:rsid w:val="00912DAE"/>
    <w:rsid w:val="0091304B"/>
    <w:rsid w:val="009132E6"/>
    <w:rsid w:val="009132FA"/>
    <w:rsid w:val="009134A7"/>
    <w:rsid w:val="009135AD"/>
    <w:rsid w:val="00913B7C"/>
    <w:rsid w:val="00913EA3"/>
    <w:rsid w:val="009142AC"/>
    <w:rsid w:val="0091432D"/>
    <w:rsid w:val="0091451E"/>
    <w:rsid w:val="009148C4"/>
    <w:rsid w:val="00914ADF"/>
    <w:rsid w:val="00914BE3"/>
    <w:rsid w:val="00914DD1"/>
    <w:rsid w:val="009151A4"/>
    <w:rsid w:val="00915281"/>
    <w:rsid w:val="009159FC"/>
    <w:rsid w:val="00915C33"/>
    <w:rsid w:val="00915E96"/>
    <w:rsid w:val="00915EB2"/>
    <w:rsid w:val="00915EE9"/>
    <w:rsid w:val="00915F03"/>
    <w:rsid w:val="00915FA5"/>
    <w:rsid w:val="00916367"/>
    <w:rsid w:val="009164FC"/>
    <w:rsid w:val="009165F1"/>
    <w:rsid w:val="00917092"/>
    <w:rsid w:val="009175F4"/>
    <w:rsid w:val="0091769D"/>
    <w:rsid w:val="0091782E"/>
    <w:rsid w:val="009179EF"/>
    <w:rsid w:val="00917A06"/>
    <w:rsid w:val="00917A56"/>
    <w:rsid w:val="00917A78"/>
    <w:rsid w:val="00917AA3"/>
    <w:rsid w:val="00917D85"/>
    <w:rsid w:val="00917F15"/>
    <w:rsid w:val="00920014"/>
    <w:rsid w:val="0092030E"/>
    <w:rsid w:val="009205BA"/>
    <w:rsid w:val="00920799"/>
    <w:rsid w:val="0092090A"/>
    <w:rsid w:val="009209C4"/>
    <w:rsid w:val="00920A6B"/>
    <w:rsid w:val="00920CD1"/>
    <w:rsid w:val="00920CFC"/>
    <w:rsid w:val="00921401"/>
    <w:rsid w:val="00921492"/>
    <w:rsid w:val="0092149F"/>
    <w:rsid w:val="009217D2"/>
    <w:rsid w:val="00921AD6"/>
    <w:rsid w:val="00921CA9"/>
    <w:rsid w:val="00922054"/>
    <w:rsid w:val="00922177"/>
    <w:rsid w:val="0092250F"/>
    <w:rsid w:val="00922D7F"/>
    <w:rsid w:val="009235D4"/>
    <w:rsid w:val="009237E5"/>
    <w:rsid w:val="00923876"/>
    <w:rsid w:val="009239BE"/>
    <w:rsid w:val="00923A7B"/>
    <w:rsid w:val="00924122"/>
    <w:rsid w:val="00924394"/>
    <w:rsid w:val="00924420"/>
    <w:rsid w:val="00924459"/>
    <w:rsid w:val="009247B4"/>
    <w:rsid w:val="00924933"/>
    <w:rsid w:val="00924AB6"/>
    <w:rsid w:val="00924D2E"/>
    <w:rsid w:val="00925601"/>
    <w:rsid w:val="009256AF"/>
    <w:rsid w:val="009258D7"/>
    <w:rsid w:val="00925996"/>
    <w:rsid w:val="00925E8F"/>
    <w:rsid w:val="00925FA5"/>
    <w:rsid w:val="00926626"/>
    <w:rsid w:val="00926EE1"/>
    <w:rsid w:val="00926F98"/>
    <w:rsid w:val="00926FDB"/>
    <w:rsid w:val="00927146"/>
    <w:rsid w:val="00927260"/>
    <w:rsid w:val="00927359"/>
    <w:rsid w:val="009273A8"/>
    <w:rsid w:val="0092756E"/>
    <w:rsid w:val="00927815"/>
    <w:rsid w:val="0092796C"/>
    <w:rsid w:val="00927AE9"/>
    <w:rsid w:val="00927B04"/>
    <w:rsid w:val="00927F24"/>
    <w:rsid w:val="00930154"/>
    <w:rsid w:val="009306A0"/>
    <w:rsid w:val="00930A66"/>
    <w:rsid w:val="00930CC6"/>
    <w:rsid w:val="00930D53"/>
    <w:rsid w:val="00930DE0"/>
    <w:rsid w:val="00930F60"/>
    <w:rsid w:val="0093101A"/>
    <w:rsid w:val="009310AD"/>
    <w:rsid w:val="00931429"/>
    <w:rsid w:val="00931556"/>
    <w:rsid w:val="00931A4C"/>
    <w:rsid w:val="00931AC2"/>
    <w:rsid w:val="00931E47"/>
    <w:rsid w:val="009322EF"/>
    <w:rsid w:val="00932379"/>
    <w:rsid w:val="009324C3"/>
    <w:rsid w:val="009326D8"/>
    <w:rsid w:val="00932971"/>
    <w:rsid w:val="00932E25"/>
    <w:rsid w:val="00933210"/>
    <w:rsid w:val="00933418"/>
    <w:rsid w:val="009334A1"/>
    <w:rsid w:val="00933C70"/>
    <w:rsid w:val="00933C76"/>
    <w:rsid w:val="00933E19"/>
    <w:rsid w:val="00933E1B"/>
    <w:rsid w:val="00933F41"/>
    <w:rsid w:val="009345A1"/>
    <w:rsid w:val="0093475C"/>
    <w:rsid w:val="0093479D"/>
    <w:rsid w:val="009347BF"/>
    <w:rsid w:val="009347C6"/>
    <w:rsid w:val="0093485D"/>
    <w:rsid w:val="009349AE"/>
    <w:rsid w:val="00934D39"/>
    <w:rsid w:val="009350E7"/>
    <w:rsid w:val="009350FC"/>
    <w:rsid w:val="00935A2D"/>
    <w:rsid w:val="00935CD8"/>
    <w:rsid w:val="00935CE4"/>
    <w:rsid w:val="00935F5B"/>
    <w:rsid w:val="00935FBF"/>
    <w:rsid w:val="0093602E"/>
    <w:rsid w:val="0093638D"/>
    <w:rsid w:val="00936512"/>
    <w:rsid w:val="00936579"/>
    <w:rsid w:val="00936838"/>
    <w:rsid w:val="00936844"/>
    <w:rsid w:val="00936850"/>
    <w:rsid w:val="009368AB"/>
    <w:rsid w:val="00936D47"/>
    <w:rsid w:val="00936D74"/>
    <w:rsid w:val="00936FE7"/>
    <w:rsid w:val="0093709F"/>
    <w:rsid w:val="009370EF"/>
    <w:rsid w:val="0093712D"/>
    <w:rsid w:val="0093751D"/>
    <w:rsid w:val="00937A52"/>
    <w:rsid w:val="00937A75"/>
    <w:rsid w:val="00937B15"/>
    <w:rsid w:val="00937B9D"/>
    <w:rsid w:val="00937F1A"/>
    <w:rsid w:val="00940087"/>
    <w:rsid w:val="00940492"/>
    <w:rsid w:val="009407EE"/>
    <w:rsid w:val="00940BEF"/>
    <w:rsid w:val="00940C6F"/>
    <w:rsid w:val="00940D37"/>
    <w:rsid w:val="009412D6"/>
    <w:rsid w:val="009414A5"/>
    <w:rsid w:val="009414EA"/>
    <w:rsid w:val="00941880"/>
    <w:rsid w:val="00941929"/>
    <w:rsid w:val="0094192F"/>
    <w:rsid w:val="00941A83"/>
    <w:rsid w:val="00941ABC"/>
    <w:rsid w:val="00941BB4"/>
    <w:rsid w:val="00941D37"/>
    <w:rsid w:val="00941F63"/>
    <w:rsid w:val="0094228D"/>
    <w:rsid w:val="009422CB"/>
    <w:rsid w:val="009424C0"/>
    <w:rsid w:val="00942597"/>
    <w:rsid w:val="009425AE"/>
    <w:rsid w:val="00942743"/>
    <w:rsid w:val="0094293E"/>
    <w:rsid w:val="00942B64"/>
    <w:rsid w:val="00942F7E"/>
    <w:rsid w:val="00943285"/>
    <w:rsid w:val="00943339"/>
    <w:rsid w:val="009437A3"/>
    <w:rsid w:val="0094398D"/>
    <w:rsid w:val="009439BB"/>
    <w:rsid w:val="00943A08"/>
    <w:rsid w:val="00943FD2"/>
    <w:rsid w:val="009442C0"/>
    <w:rsid w:val="0094439E"/>
    <w:rsid w:val="0094452D"/>
    <w:rsid w:val="00944902"/>
    <w:rsid w:val="00944AFB"/>
    <w:rsid w:val="00944C68"/>
    <w:rsid w:val="00944DC6"/>
    <w:rsid w:val="00944DDA"/>
    <w:rsid w:val="009450B9"/>
    <w:rsid w:val="00945181"/>
    <w:rsid w:val="00945190"/>
    <w:rsid w:val="00945379"/>
    <w:rsid w:val="0094549C"/>
    <w:rsid w:val="00945558"/>
    <w:rsid w:val="00945B93"/>
    <w:rsid w:val="00945E46"/>
    <w:rsid w:val="00945F11"/>
    <w:rsid w:val="00946217"/>
    <w:rsid w:val="0094650A"/>
    <w:rsid w:val="0094696F"/>
    <w:rsid w:val="009470B7"/>
    <w:rsid w:val="0094714B"/>
    <w:rsid w:val="009475EF"/>
    <w:rsid w:val="00947605"/>
    <w:rsid w:val="009478E3"/>
    <w:rsid w:val="00947D6F"/>
    <w:rsid w:val="00947EC0"/>
    <w:rsid w:val="00947EEC"/>
    <w:rsid w:val="00950403"/>
    <w:rsid w:val="0095055F"/>
    <w:rsid w:val="00950577"/>
    <w:rsid w:val="009506AB"/>
    <w:rsid w:val="009507BE"/>
    <w:rsid w:val="00950C04"/>
    <w:rsid w:val="00950CEF"/>
    <w:rsid w:val="00950DF7"/>
    <w:rsid w:val="00950E28"/>
    <w:rsid w:val="00950E94"/>
    <w:rsid w:val="00951290"/>
    <w:rsid w:val="0095162B"/>
    <w:rsid w:val="009516D2"/>
    <w:rsid w:val="009517DB"/>
    <w:rsid w:val="00951845"/>
    <w:rsid w:val="00951908"/>
    <w:rsid w:val="00951F3E"/>
    <w:rsid w:val="009524C1"/>
    <w:rsid w:val="00952551"/>
    <w:rsid w:val="00952A64"/>
    <w:rsid w:val="00952D2E"/>
    <w:rsid w:val="00952DC3"/>
    <w:rsid w:val="00952EC3"/>
    <w:rsid w:val="00953433"/>
    <w:rsid w:val="009536DE"/>
    <w:rsid w:val="00953A7E"/>
    <w:rsid w:val="00953ABD"/>
    <w:rsid w:val="00953B8A"/>
    <w:rsid w:val="00953C2D"/>
    <w:rsid w:val="00954027"/>
    <w:rsid w:val="009540E1"/>
    <w:rsid w:val="009541A2"/>
    <w:rsid w:val="00954202"/>
    <w:rsid w:val="00954213"/>
    <w:rsid w:val="009542E0"/>
    <w:rsid w:val="009544FE"/>
    <w:rsid w:val="00954683"/>
    <w:rsid w:val="009546E4"/>
    <w:rsid w:val="00954888"/>
    <w:rsid w:val="00954C66"/>
    <w:rsid w:val="00954CD9"/>
    <w:rsid w:val="00954DFC"/>
    <w:rsid w:val="00954E84"/>
    <w:rsid w:val="0095515D"/>
    <w:rsid w:val="0095518F"/>
    <w:rsid w:val="009551C7"/>
    <w:rsid w:val="00955230"/>
    <w:rsid w:val="0095530E"/>
    <w:rsid w:val="009558EA"/>
    <w:rsid w:val="00955FA9"/>
    <w:rsid w:val="00956413"/>
    <w:rsid w:val="00956449"/>
    <w:rsid w:val="009567F4"/>
    <w:rsid w:val="00956943"/>
    <w:rsid w:val="00956961"/>
    <w:rsid w:val="00956B45"/>
    <w:rsid w:val="00956B92"/>
    <w:rsid w:val="00956B9E"/>
    <w:rsid w:val="00956D08"/>
    <w:rsid w:val="00956D30"/>
    <w:rsid w:val="00956F71"/>
    <w:rsid w:val="00957187"/>
    <w:rsid w:val="0095731B"/>
    <w:rsid w:val="0095737C"/>
    <w:rsid w:val="009575E3"/>
    <w:rsid w:val="009577D7"/>
    <w:rsid w:val="00957B30"/>
    <w:rsid w:val="00957C6D"/>
    <w:rsid w:val="00957C77"/>
    <w:rsid w:val="00957E00"/>
    <w:rsid w:val="00957F3B"/>
    <w:rsid w:val="0095845B"/>
    <w:rsid w:val="0096026C"/>
    <w:rsid w:val="0096094A"/>
    <w:rsid w:val="0096099B"/>
    <w:rsid w:val="00960ACB"/>
    <w:rsid w:val="00960C43"/>
    <w:rsid w:val="0096111D"/>
    <w:rsid w:val="00961247"/>
    <w:rsid w:val="009615EE"/>
    <w:rsid w:val="009616B7"/>
    <w:rsid w:val="00961FB3"/>
    <w:rsid w:val="00961FD0"/>
    <w:rsid w:val="00962148"/>
    <w:rsid w:val="009628B6"/>
    <w:rsid w:val="00962D93"/>
    <w:rsid w:val="00962F9B"/>
    <w:rsid w:val="0096316F"/>
    <w:rsid w:val="0096328D"/>
    <w:rsid w:val="009634D3"/>
    <w:rsid w:val="00963915"/>
    <w:rsid w:val="00963ABA"/>
    <w:rsid w:val="00963DB1"/>
    <w:rsid w:val="00963EBD"/>
    <w:rsid w:val="00963F6F"/>
    <w:rsid w:val="009641C7"/>
    <w:rsid w:val="009641E4"/>
    <w:rsid w:val="00964271"/>
    <w:rsid w:val="00964553"/>
    <w:rsid w:val="0096464B"/>
    <w:rsid w:val="0096466A"/>
    <w:rsid w:val="0096499A"/>
    <w:rsid w:val="00964AAB"/>
    <w:rsid w:val="00964B98"/>
    <w:rsid w:val="00964D29"/>
    <w:rsid w:val="00964F6D"/>
    <w:rsid w:val="0096504A"/>
    <w:rsid w:val="009652A9"/>
    <w:rsid w:val="009652E1"/>
    <w:rsid w:val="00965415"/>
    <w:rsid w:val="009658C4"/>
    <w:rsid w:val="00965965"/>
    <w:rsid w:val="00965C03"/>
    <w:rsid w:val="00965C50"/>
    <w:rsid w:val="00965CB4"/>
    <w:rsid w:val="00965EB6"/>
    <w:rsid w:val="009660EA"/>
    <w:rsid w:val="00966158"/>
    <w:rsid w:val="009664FC"/>
    <w:rsid w:val="00966DE9"/>
    <w:rsid w:val="009671B2"/>
    <w:rsid w:val="00967320"/>
    <w:rsid w:val="00967503"/>
    <w:rsid w:val="00967827"/>
    <w:rsid w:val="0096798E"/>
    <w:rsid w:val="00967CAC"/>
    <w:rsid w:val="00967D5D"/>
    <w:rsid w:val="00967EE0"/>
    <w:rsid w:val="00967F20"/>
    <w:rsid w:val="00970163"/>
    <w:rsid w:val="009706E6"/>
    <w:rsid w:val="0097098B"/>
    <w:rsid w:val="00970BB9"/>
    <w:rsid w:val="00970DD0"/>
    <w:rsid w:val="00970F30"/>
    <w:rsid w:val="00970F64"/>
    <w:rsid w:val="00971021"/>
    <w:rsid w:val="0097126B"/>
    <w:rsid w:val="0097146F"/>
    <w:rsid w:val="0097162A"/>
    <w:rsid w:val="009716E8"/>
    <w:rsid w:val="00971989"/>
    <w:rsid w:val="00971A05"/>
    <w:rsid w:val="00971DAD"/>
    <w:rsid w:val="00971F1A"/>
    <w:rsid w:val="009726C7"/>
    <w:rsid w:val="00972953"/>
    <w:rsid w:val="00972A25"/>
    <w:rsid w:val="00972A81"/>
    <w:rsid w:val="00972A8A"/>
    <w:rsid w:val="00972AA8"/>
    <w:rsid w:val="00972D14"/>
    <w:rsid w:val="00973388"/>
    <w:rsid w:val="009735D0"/>
    <w:rsid w:val="009735D2"/>
    <w:rsid w:val="009737DE"/>
    <w:rsid w:val="009737EF"/>
    <w:rsid w:val="00973830"/>
    <w:rsid w:val="009739D2"/>
    <w:rsid w:val="009739EF"/>
    <w:rsid w:val="00973E4E"/>
    <w:rsid w:val="00974262"/>
    <w:rsid w:val="00974438"/>
    <w:rsid w:val="00974458"/>
    <w:rsid w:val="00974545"/>
    <w:rsid w:val="009746A7"/>
    <w:rsid w:val="0097476B"/>
    <w:rsid w:val="009748E1"/>
    <w:rsid w:val="00974D89"/>
    <w:rsid w:val="00974DB6"/>
    <w:rsid w:val="00974F4F"/>
    <w:rsid w:val="00974F7A"/>
    <w:rsid w:val="00975185"/>
    <w:rsid w:val="009753B6"/>
    <w:rsid w:val="00975472"/>
    <w:rsid w:val="00975645"/>
    <w:rsid w:val="009756A5"/>
    <w:rsid w:val="009758DA"/>
    <w:rsid w:val="009759D0"/>
    <w:rsid w:val="00975B2C"/>
    <w:rsid w:val="00975BB5"/>
    <w:rsid w:val="00975D70"/>
    <w:rsid w:val="009762B6"/>
    <w:rsid w:val="00976486"/>
    <w:rsid w:val="00976623"/>
    <w:rsid w:val="00976755"/>
    <w:rsid w:val="00976A5F"/>
    <w:rsid w:val="00976AEC"/>
    <w:rsid w:val="00976BEB"/>
    <w:rsid w:val="00976CB6"/>
    <w:rsid w:val="00976EB7"/>
    <w:rsid w:val="00976F48"/>
    <w:rsid w:val="0097713A"/>
    <w:rsid w:val="00977287"/>
    <w:rsid w:val="00977492"/>
    <w:rsid w:val="009774A4"/>
    <w:rsid w:val="009774C5"/>
    <w:rsid w:val="00977627"/>
    <w:rsid w:val="00977719"/>
    <w:rsid w:val="009779AF"/>
    <w:rsid w:val="00977B60"/>
    <w:rsid w:val="00977F8C"/>
    <w:rsid w:val="0097F10C"/>
    <w:rsid w:val="00980007"/>
    <w:rsid w:val="00980059"/>
    <w:rsid w:val="009803A0"/>
    <w:rsid w:val="00980752"/>
    <w:rsid w:val="00980D05"/>
    <w:rsid w:val="00980EFE"/>
    <w:rsid w:val="00980F41"/>
    <w:rsid w:val="0098110C"/>
    <w:rsid w:val="0098114C"/>
    <w:rsid w:val="009811D0"/>
    <w:rsid w:val="009811E7"/>
    <w:rsid w:val="00981212"/>
    <w:rsid w:val="0098135B"/>
    <w:rsid w:val="0098171B"/>
    <w:rsid w:val="00981845"/>
    <w:rsid w:val="0098221D"/>
    <w:rsid w:val="009823A7"/>
    <w:rsid w:val="00982582"/>
    <w:rsid w:val="00982600"/>
    <w:rsid w:val="00982D5F"/>
    <w:rsid w:val="00982EFB"/>
    <w:rsid w:val="009830CC"/>
    <w:rsid w:val="009834B7"/>
    <w:rsid w:val="00983B61"/>
    <w:rsid w:val="00983D06"/>
    <w:rsid w:val="0098401A"/>
    <w:rsid w:val="009840F6"/>
    <w:rsid w:val="009848A4"/>
    <w:rsid w:val="009848B2"/>
    <w:rsid w:val="00984C55"/>
    <w:rsid w:val="00984FA7"/>
    <w:rsid w:val="00985264"/>
    <w:rsid w:val="00985460"/>
    <w:rsid w:val="00985652"/>
    <w:rsid w:val="00985B2A"/>
    <w:rsid w:val="00985D53"/>
    <w:rsid w:val="00985D63"/>
    <w:rsid w:val="00985DB0"/>
    <w:rsid w:val="00985F74"/>
    <w:rsid w:val="00985FA6"/>
    <w:rsid w:val="009860B3"/>
    <w:rsid w:val="009861E1"/>
    <w:rsid w:val="009862A6"/>
    <w:rsid w:val="009867E0"/>
    <w:rsid w:val="00986909"/>
    <w:rsid w:val="00986917"/>
    <w:rsid w:val="009869F6"/>
    <w:rsid w:val="00986BEB"/>
    <w:rsid w:val="00986DBB"/>
    <w:rsid w:val="00987028"/>
    <w:rsid w:val="0098720E"/>
    <w:rsid w:val="00987310"/>
    <w:rsid w:val="00987799"/>
    <w:rsid w:val="00987822"/>
    <w:rsid w:val="00987C19"/>
    <w:rsid w:val="00990137"/>
    <w:rsid w:val="00990383"/>
    <w:rsid w:val="0099038A"/>
    <w:rsid w:val="00990480"/>
    <w:rsid w:val="009906FC"/>
    <w:rsid w:val="00990751"/>
    <w:rsid w:val="009907AA"/>
    <w:rsid w:val="00990864"/>
    <w:rsid w:val="009908B5"/>
    <w:rsid w:val="009908C6"/>
    <w:rsid w:val="009909DA"/>
    <w:rsid w:val="00990B6E"/>
    <w:rsid w:val="00990C83"/>
    <w:rsid w:val="00990F0E"/>
    <w:rsid w:val="00991156"/>
    <w:rsid w:val="009912E9"/>
    <w:rsid w:val="009916A4"/>
    <w:rsid w:val="00991EC9"/>
    <w:rsid w:val="00991F33"/>
    <w:rsid w:val="009922DA"/>
    <w:rsid w:val="009922FD"/>
    <w:rsid w:val="00992C32"/>
    <w:rsid w:val="00992E00"/>
    <w:rsid w:val="00992E92"/>
    <w:rsid w:val="00993088"/>
    <w:rsid w:val="00993184"/>
    <w:rsid w:val="00993425"/>
    <w:rsid w:val="009934D4"/>
    <w:rsid w:val="009935C5"/>
    <w:rsid w:val="009937D3"/>
    <w:rsid w:val="0099397A"/>
    <w:rsid w:val="00993F81"/>
    <w:rsid w:val="00994076"/>
    <w:rsid w:val="009941B2"/>
    <w:rsid w:val="009943CA"/>
    <w:rsid w:val="009946E1"/>
    <w:rsid w:val="00994782"/>
    <w:rsid w:val="00994C24"/>
    <w:rsid w:val="00995030"/>
    <w:rsid w:val="00995067"/>
    <w:rsid w:val="0099557F"/>
    <w:rsid w:val="009956DD"/>
    <w:rsid w:val="00995734"/>
    <w:rsid w:val="009958BE"/>
    <w:rsid w:val="00995B45"/>
    <w:rsid w:val="00995C37"/>
    <w:rsid w:val="00995D23"/>
    <w:rsid w:val="00995DD4"/>
    <w:rsid w:val="00995E2F"/>
    <w:rsid w:val="00995FE5"/>
    <w:rsid w:val="00996067"/>
    <w:rsid w:val="0099623F"/>
    <w:rsid w:val="0099646D"/>
    <w:rsid w:val="009965D1"/>
    <w:rsid w:val="0099669C"/>
    <w:rsid w:val="009968BF"/>
    <w:rsid w:val="009969D0"/>
    <w:rsid w:val="00996C02"/>
    <w:rsid w:val="00996D6D"/>
    <w:rsid w:val="00996F96"/>
    <w:rsid w:val="009970A0"/>
    <w:rsid w:val="0099712D"/>
    <w:rsid w:val="00997D20"/>
    <w:rsid w:val="009A0223"/>
    <w:rsid w:val="009A0285"/>
    <w:rsid w:val="009A02DC"/>
    <w:rsid w:val="009A0505"/>
    <w:rsid w:val="009A096A"/>
    <w:rsid w:val="009A0A7C"/>
    <w:rsid w:val="009A0C9F"/>
    <w:rsid w:val="009A0FCC"/>
    <w:rsid w:val="009A1024"/>
    <w:rsid w:val="009A11A8"/>
    <w:rsid w:val="009A11E4"/>
    <w:rsid w:val="009A12B0"/>
    <w:rsid w:val="009A12C4"/>
    <w:rsid w:val="009A1331"/>
    <w:rsid w:val="009A1388"/>
    <w:rsid w:val="009A188F"/>
    <w:rsid w:val="009A19B8"/>
    <w:rsid w:val="009A1A63"/>
    <w:rsid w:val="009A1C29"/>
    <w:rsid w:val="009A1D13"/>
    <w:rsid w:val="009A1E77"/>
    <w:rsid w:val="009A1F1B"/>
    <w:rsid w:val="009A1F2C"/>
    <w:rsid w:val="009A2141"/>
    <w:rsid w:val="009A229D"/>
    <w:rsid w:val="009A2C15"/>
    <w:rsid w:val="009A316F"/>
    <w:rsid w:val="009A3259"/>
    <w:rsid w:val="009A34FB"/>
    <w:rsid w:val="009A382E"/>
    <w:rsid w:val="009A3A50"/>
    <w:rsid w:val="009A3C5C"/>
    <w:rsid w:val="009A4155"/>
    <w:rsid w:val="009A46F5"/>
    <w:rsid w:val="009A49AE"/>
    <w:rsid w:val="009A49F4"/>
    <w:rsid w:val="009A4C8B"/>
    <w:rsid w:val="009A4E73"/>
    <w:rsid w:val="009A5020"/>
    <w:rsid w:val="009A51FC"/>
    <w:rsid w:val="009A57A4"/>
    <w:rsid w:val="009A58E6"/>
    <w:rsid w:val="009A5921"/>
    <w:rsid w:val="009A5A9E"/>
    <w:rsid w:val="009A5C08"/>
    <w:rsid w:val="009A5FDB"/>
    <w:rsid w:val="009A61F6"/>
    <w:rsid w:val="009A6499"/>
    <w:rsid w:val="009A6565"/>
    <w:rsid w:val="009A6B4D"/>
    <w:rsid w:val="009A6DD6"/>
    <w:rsid w:val="009A712A"/>
    <w:rsid w:val="009A72C9"/>
    <w:rsid w:val="009A737D"/>
    <w:rsid w:val="009A73BC"/>
    <w:rsid w:val="009A73BE"/>
    <w:rsid w:val="009A7503"/>
    <w:rsid w:val="009A7922"/>
    <w:rsid w:val="009A79BD"/>
    <w:rsid w:val="009A7CE0"/>
    <w:rsid w:val="009B0041"/>
    <w:rsid w:val="009B017B"/>
    <w:rsid w:val="009B02F6"/>
    <w:rsid w:val="009B07D2"/>
    <w:rsid w:val="009B0BD8"/>
    <w:rsid w:val="009B0BE3"/>
    <w:rsid w:val="009B0D6D"/>
    <w:rsid w:val="009B0E03"/>
    <w:rsid w:val="009B0FD5"/>
    <w:rsid w:val="009B1009"/>
    <w:rsid w:val="009B1259"/>
    <w:rsid w:val="009B12AF"/>
    <w:rsid w:val="009B1618"/>
    <w:rsid w:val="009B17C2"/>
    <w:rsid w:val="009B1A5F"/>
    <w:rsid w:val="009B1BBC"/>
    <w:rsid w:val="009B25DF"/>
    <w:rsid w:val="009B27CB"/>
    <w:rsid w:val="009B290D"/>
    <w:rsid w:val="009B2982"/>
    <w:rsid w:val="009B29C8"/>
    <w:rsid w:val="009B2C96"/>
    <w:rsid w:val="009B32D4"/>
    <w:rsid w:val="009B3386"/>
    <w:rsid w:val="009B34D9"/>
    <w:rsid w:val="009B3564"/>
    <w:rsid w:val="009B3580"/>
    <w:rsid w:val="009B3772"/>
    <w:rsid w:val="009B388E"/>
    <w:rsid w:val="009B39C2"/>
    <w:rsid w:val="009B3D2B"/>
    <w:rsid w:val="009B3D33"/>
    <w:rsid w:val="009B3EA5"/>
    <w:rsid w:val="009B40D0"/>
    <w:rsid w:val="009B48A7"/>
    <w:rsid w:val="009B4D6A"/>
    <w:rsid w:val="009B4EFE"/>
    <w:rsid w:val="009B52C5"/>
    <w:rsid w:val="009B574F"/>
    <w:rsid w:val="009B57BF"/>
    <w:rsid w:val="009B57E4"/>
    <w:rsid w:val="009B5A48"/>
    <w:rsid w:val="009B5AEE"/>
    <w:rsid w:val="009B5B7D"/>
    <w:rsid w:val="009B5D75"/>
    <w:rsid w:val="009B5FEA"/>
    <w:rsid w:val="009B6059"/>
    <w:rsid w:val="009B6252"/>
    <w:rsid w:val="009B62F7"/>
    <w:rsid w:val="009B6335"/>
    <w:rsid w:val="009B6368"/>
    <w:rsid w:val="009B64C1"/>
    <w:rsid w:val="009B689A"/>
    <w:rsid w:val="009B69C3"/>
    <w:rsid w:val="009B6A1B"/>
    <w:rsid w:val="009B6ABB"/>
    <w:rsid w:val="009B6CA3"/>
    <w:rsid w:val="009B6F66"/>
    <w:rsid w:val="009B6FD2"/>
    <w:rsid w:val="009B7480"/>
    <w:rsid w:val="009B756E"/>
    <w:rsid w:val="009B7958"/>
    <w:rsid w:val="009B7991"/>
    <w:rsid w:val="009B7A25"/>
    <w:rsid w:val="009B7BEA"/>
    <w:rsid w:val="009B7C88"/>
    <w:rsid w:val="009B7C93"/>
    <w:rsid w:val="009BD0DA"/>
    <w:rsid w:val="009C001E"/>
    <w:rsid w:val="009C0086"/>
    <w:rsid w:val="009C0155"/>
    <w:rsid w:val="009C04D5"/>
    <w:rsid w:val="009C0540"/>
    <w:rsid w:val="009C0889"/>
    <w:rsid w:val="009C0B39"/>
    <w:rsid w:val="009C0B5C"/>
    <w:rsid w:val="009C0C8C"/>
    <w:rsid w:val="009C0D12"/>
    <w:rsid w:val="009C0EBB"/>
    <w:rsid w:val="009C13DC"/>
    <w:rsid w:val="009C15D1"/>
    <w:rsid w:val="009C170C"/>
    <w:rsid w:val="009C186C"/>
    <w:rsid w:val="009C1D4A"/>
    <w:rsid w:val="009C2154"/>
    <w:rsid w:val="009C24AE"/>
    <w:rsid w:val="009C24F0"/>
    <w:rsid w:val="009C253F"/>
    <w:rsid w:val="009C26BD"/>
    <w:rsid w:val="009C29A5"/>
    <w:rsid w:val="009C2ECB"/>
    <w:rsid w:val="009C31DF"/>
    <w:rsid w:val="009C3793"/>
    <w:rsid w:val="009C3818"/>
    <w:rsid w:val="009C3837"/>
    <w:rsid w:val="009C3907"/>
    <w:rsid w:val="009C39DB"/>
    <w:rsid w:val="009C3A30"/>
    <w:rsid w:val="009C3BCB"/>
    <w:rsid w:val="009C3D42"/>
    <w:rsid w:val="009C4215"/>
    <w:rsid w:val="009C449A"/>
    <w:rsid w:val="009C44C7"/>
    <w:rsid w:val="009C47C8"/>
    <w:rsid w:val="009C4B94"/>
    <w:rsid w:val="009C4CA3"/>
    <w:rsid w:val="009C4DAA"/>
    <w:rsid w:val="009C4EC1"/>
    <w:rsid w:val="009C5086"/>
    <w:rsid w:val="009C50ED"/>
    <w:rsid w:val="009C51A7"/>
    <w:rsid w:val="009C5425"/>
    <w:rsid w:val="009C55A5"/>
    <w:rsid w:val="009C5920"/>
    <w:rsid w:val="009C5A8A"/>
    <w:rsid w:val="009C5D4E"/>
    <w:rsid w:val="009C5E26"/>
    <w:rsid w:val="009C5EAA"/>
    <w:rsid w:val="009C5ECA"/>
    <w:rsid w:val="009C5F72"/>
    <w:rsid w:val="009C6034"/>
    <w:rsid w:val="009C60E8"/>
    <w:rsid w:val="009C6514"/>
    <w:rsid w:val="009C653E"/>
    <w:rsid w:val="009C665A"/>
    <w:rsid w:val="009C6B15"/>
    <w:rsid w:val="009C6BC1"/>
    <w:rsid w:val="009C6FB4"/>
    <w:rsid w:val="009C710F"/>
    <w:rsid w:val="009C786A"/>
    <w:rsid w:val="009C790D"/>
    <w:rsid w:val="009C7DC4"/>
    <w:rsid w:val="009C7F19"/>
    <w:rsid w:val="009D0089"/>
    <w:rsid w:val="009D01AA"/>
    <w:rsid w:val="009D01D4"/>
    <w:rsid w:val="009D07EC"/>
    <w:rsid w:val="009D0A84"/>
    <w:rsid w:val="009D0B1D"/>
    <w:rsid w:val="009D0C66"/>
    <w:rsid w:val="009D0DBC"/>
    <w:rsid w:val="009D0DE0"/>
    <w:rsid w:val="009D1208"/>
    <w:rsid w:val="009D1465"/>
    <w:rsid w:val="009D15B1"/>
    <w:rsid w:val="009D15E5"/>
    <w:rsid w:val="009D15F3"/>
    <w:rsid w:val="009D1CA4"/>
    <w:rsid w:val="009D203A"/>
    <w:rsid w:val="009D2540"/>
    <w:rsid w:val="009D2671"/>
    <w:rsid w:val="009D26A6"/>
    <w:rsid w:val="009D2CEB"/>
    <w:rsid w:val="009D30A7"/>
    <w:rsid w:val="009D3148"/>
    <w:rsid w:val="009D37F2"/>
    <w:rsid w:val="009D391F"/>
    <w:rsid w:val="009D3A17"/>
    <w:rsid w:val="009D4017"/>
    <w:rsid w:val="009D42A3"/>
    <w:rsid w:val="009D44CE"/>
    <w:rsid w:val="009D4C0A"/>
    <w:rsid w:val="009D4EE5"/>
    <w:rsid w:val="009D4F07"/>
    <w:rsid w:val="009D5060"/>
    <w:rsid w:val="009D5099"/>
    <w:rsid w:val="009D5337"/>
    <w:rsid w:val="009D543C"/>
    <w:rsid w:val="009D5463"/>
    <w:rsid w:val="009D5675"/>
    <w:rsid w:val="009D5A42"/>
    <w:rsid w:val="009D5A97"/>
    <w:rsid w:val="009D5AB5"/>
    <w:rsid w:val="009D5B1B"/>
    <w:rsid w:val="009D5C65"/>
    <w:rsid w:val="009D5DDB"/>
    <w:rsid w:val="009D5FAA"/>
    <w:rsid w:val="009D60EC"/>
    <w:rsid w:val="009D694C"/>
    <w:rsid w:val="009D6A80"/>
    <w:rsid w:val="009D6D63"/>
    <w:rsid w:val="009D6DD7"/>
    <w:rsid w:val="009D70BA"/>
    <w:rsid w:val="009D72F8"/>
    <w:rsid w:val="009D73AB"/>
    <w:rsid w:val="009D777D"/>
    <w:rsid w:val="009D7BB2"/>
    <w:rsid w:val="009D7C13"/>
    <w:rsid w:val="009DBC86"/>
    <w:rsid w:val="009E0038"/>
    <w:rsid w:val="009E0197"/>
    <w:rsid w:val="009E01CE"/>
    <w:rsid w:val="009E04CF"/>
    <w:rsid w:val="009E063D"/>
    <w:rsid w:val="009E0862"/>
    <w:rsid w:val="009E08BB"/>
    <w:rsid w:val="009E0948"/>
    <w:rsid w:val="009E0DCC"/>
    <w:rsid w:val="009E0ECE"/>
    <w:rsid w:val="009E11C0"/>
    <w:rsid w:val="009E142F"/>
    <w:rsid w:val="009E14A3"/>
    <w:rsid w:val="009E14C3"/>
    <w:rsid w:val="009E15C0"/>
    <w:rsid w:val="009E1813"/>
    <w:rsid w:val="009E183E"/>
    <w:rsid w:val="009E1C75"/>
    <w:rsid w:val="009E1C95"/>
    <w:rsid w:val="009E1CBA"/>
    <w:rsid w:val="009E1FC0"/>
    <w:rsid w:val="009E2146"/>
    <w:rsid w:val="009E215F"/>
    <w:rsid w:val="009E22C9"/>
    <w:rsid w:val="009E22F2"/>
    <w:rsid w:val="009E23B4"/>
    <w:rsid w:val="009E2414"/>
    <w:rsid w:val="009E24B9"/>
    <w:rsid w:val="009E258B"/>
    <w:rsid w:val="009E25C7"/>
    <w:rsid w:val="009E28B5"/>
    <w:rsid w:val="009E2965"/>
    <w:rsid w:val="009E2F3D"/>
    <w:rsid w:val="009E3034"/>
    <w:rsid w:val="009E30BD"/>
    <w:rsid w:val="009E392C"/>
    <w:rsid w:val="009E3B55"/>
    <w:rsid w:val="009E3C7A"/>
    <w:rsid w:val="009E3DA4"/>
    <w:rsid w:val="009E3F84"/>
    <w:rsid w:val="009E41DE"/>
    <w:rsid w:val="009E4395"/>
    <w:rsid w:val="009E44F2"/>
    <w:rsid w:val="009E4AF5"/>
    <w:rsid w:val="009E4C7E"/>
    <w:rsid w:val="009E4D8A"/>
    <w:rsid w:val="009E4EA9"/>
    <w:rsid w:val="009E4F26"/>
    <w:rsid w:val="009E5496"/>
    <w:rsid w:val="009E561E"/>
    <w:rsid w:val="009E5723"/>
    <w:rsid w:val="009E5916"/>
    <w:rsid w:val="009E5A95"/>
    <w:rsid w:val="009E5E77"/>
    <w:rsid w:val="009E60F9"/>
    <w:rsid w:val="009E6236"/>
    <w:rsid w:val="009E655C"/>
    <w:rsid w:val="009E66C0"/>
    <w:rsid w:val="009E673B"/>
    <w:rsid w:val="009E6C00"/>
    <w:rsid w:val="009E75D8"/>
    <w:rsid w:val="009E7817"/>
    <w:rsid w:val="009E7B26"/>
    <w:rsid w:val="009F0311"/>
    <w:rsid w:val="009F0711"/>
    <w:rsid w:val="009F07FE"/>
    <w:rsid w:val="009F083B"/>
    <w:rsid w:val="009F089D"/>
    <w:rsid w:val="009F0948"/>
    <w:rsid w:val="009F0B49"/>
    <w:rsid w:val="009F122E"/>
    <w:rsid w:val="009F1264"/>
    <w:rsid w:val="009F1781"/>
    <w:rsid w:val="009F192B"/>
    <w:rsid w:val="009F19E6"/>
    <w:rsid w:val="009F1AA2"/>
    <w:rsid w:val="009F1D7A"/>
    <w:rsid w:val="009F1DD0"/>
    <w:rsid w:val="009F1E39"/>
    <w:rsid w:val="009F1EBD"/>
    <w:rsid w:val="009F1EBF"/>
    <w:rsid w:val="009F23FD"/>
    <w:rsid w:val="009F282D"/>
    <w:rsid w:val="009F2A9C"/>
    <w:rsid w:val="009F2AE1"/>
    <w:rsid w:val="009F2B30"/>
    <w:rsid w:val="009F2C5F"/>
    <w:rsid w:val="009F2DCE"/>
    <w:rsid w:val="009F30A2"/>
    <w:rsid w:val="009F30B1"/>
    <w:rsid w:val="009F311D"/>
    <w:rsid w:val="009F3291"/>
    <w:rsid w:val="009F3463"/>
    <w:rsid w:val="009F3496"/>
    <w:rsid w:val="009F369D"/>
    <w:rsid w:val="009F37C5"/>
    <w:rsid w:val="009F3B22"/>
    <w:rsid w:val="009F3C49"/>
    <w:rsid w:val="009F3D4A"/>
    <w:rsid w:val="009F3D9E"/>
    <w:rsid w:val="009F3EDC"/>
    <w:rsid w:val="009F3F76"/>
    <w:rsid w:val="009F3F81"/>
    <w:rsid w:val="009F41BA"/>
    <w:rsid w:val="009F42AB"/>
    <w:rsid w:val="009F43D3"/>
    <w:rsid w:val="009F474A"/>
    <w:rsid w:val="009F4F05"/>
    <w:rsid w:val="009F51E2"/>
    <w:rsid w:val="009F5920"/>
    <w:rsid w:val="009F604A"/>
    <w:rsid w:val="009F6070"/>
    <w:rsid w:val="009F635C"/>
    <w:rsid w:val="009F6473"/>
    <w:rsid w:val="009F66EE"/>
    <w:rsid w:val="009F6A18"/>
    <w:rsid w:val="009F6A5B"/>
    <w:rsid w:val="009F6D33"/>
    <w:rsid w:val="009F71EC"/>
    <w:rsid w:val="009F729E"/>
    <w:rsid w:val="009F72E1"/>
    <w:rsid w:val="009F72E2"/>
    <w:rsid w:val="009F7531"/>
    <w:rsid w:val="009F7686"/>
    <w:rsid w:val="009F7DD0"/>
    <w:rsid w:val="009F7F88"/>
    <w:rsid w:val="009F7F9D"/>
    <w:rsid w:val="00A00017"/>
    <w:rsid w:val="00A00804"/>
    <w:rsid w:val="00A00BAB"/>
    <w:rsid w:val="00A00BBB"/>
    <w:rsid w:val="00A00BDF"/>
    <w:rsid w:val="00A00BEA"/>
    <w:rsid w:val="00A00C29"/>
    <w:rsid w:val="00A00C65"/>
    <w:rsid w:val="00A00DB4"/>
    <w:rsid w:val="00A01D0F"/>
    <w:rsid w:val="00A01FAD"/>
    <w:rsid w:val="00A021EA"/>
    <w:rsid w:val="00A02333"/>
    <w:rsid w:val="00A0240E"/>
    <w:rsid w:val="00A02476"/>
    <w:rsid w:val="00A024C9"/>
    <w:rsid w:val="00A024DC"/>
    <w:rsid w:val="00A02AD4"/>
    <w:rsid w:val="00A0316A"/>
    <w:rsid w:val="00A031FA"/>
    <w:rsid w:val="00A032C3"/>
    <w:rsid w:val="00A03493"/>
    <w:rsid w:val="00A039BA"/>
    <w:rsid w:val="00A03BDA"/>
    <w:rsid w:val="00A03E07"/>
    <w:rsid w:val="00A03E1A"/>
    <w:rsid w:val="00A03F99"/>
    <w:rsid w:val="00A03FA8"/>
    <w:rsid w:val="00A040AA"/>
    <w:rsid w:val="00A040C1"/>
    <w:rsid w:val="00A04271"/>
    <w:rsid w:val="00A04326"/>
    <w:rsid w:val="00A04677"/>
    <w:rsid w:val="00A04923"/>
    <w:rsid w:val="00A04BE6"/>
    <w:rsid w:val="00A04C46"/>
    <w:rsid w:val="00A04F4C"/>
    <w:rsid w:val="00A05114"/>
    <w:rsid w:val="00A0517E"/>
    <w:rsid w:val="00A05257"/>
    <w:rsid w:val="00A053CE"/>
    <w:rsid w:val="00A05412"/>
    <w:rsid w:val="00A05432"/>
    <w:rsid w:val="00A05447"/>
    <w:rsid w:val="00A0550E"/>
    <w:rsid w:val="00A05B90"/>
    <w:rsid w:val="00A05C32"/>
    <w:rsid w:val="00A05D69"/>
    <w:rsid w:val="00A05DCB"/>
    <w:rsid w:val="00A060FD"/>
    <w:rsid w:val="00A06275"/>
    <w:rsid w:val="00A06386"/>
    <w:rsid w:val="00A06762"/>
    <w:rsid w:val="00A06DFF"/>
    <w:rsid w:val="00A07528"/>
    <w:rsid w:val="00A078D3"/>
    <w:rsid w:val="00A07955"/>
    <w:rsid w:val="00A07A84"/>
    <w:rsid w:val="00A07B13"/>
    <w:rsid w:val="00A07F99"/>
    <w:rsid w:val="00A07FC2"/>
    <w:rsid w:val="00A07FFD"/>
    <w:rsid w:val="00A10337"/>
    <w:rsid w:val="00A1035C"/>
    <w:rsid w:val="00A10412"/>
    <w:rsid w:val="00A1046D"/>
    <w:rsid w:val="00A10706"/>
    <w:rsid w:val="00A10857"/>
    <w:rsid w:val="00A1097B"/>
    <w:rsid w:val="00A10AAB"/>
    <w:rsid w:val="00A10C2E"/>
    <w:rsid w:val="00A10F0D"/>
    <w:rsid w:val="00A11080"/>
    <w:rsid w:val="00A1131A"/>
    <w:rsid w:val="00A113E6"/>
    <w:rsid w:val="00A11469"/>
    <w:rsid w:val="00A11780"/>
    <w:rsid w:val="00A117BD"/>
    <w:rsid w:val="00A118C1"/>
    <w:rsid w:val="00A119D0"/>
    <w:rsid w:val="00A11A14"/>
    <w:rsid w:val="00A11B99"/>
    <w:rsid w:val="00A11CC2"/>
    <w:rsid w:val="00A11D87"/>
    <w:rsid w:val="00A123C6"/>
    <w:rsid w:val="00A1241B"/>
    <w:rsid w:val="00A12954"/>
    <w:rsid w:val="00A1297E"/>
    <w:rsid w:val="00A12A64"/>
    <w:rsid w:val="00A132DD"/>
    <w:rsid w:val="00A136FC"/>
    <w:rsid w:val="00A13F67"/>
    <w:rsid w:val="00A14063"/>
    <w:rsid w:val="00A140A2"/>
    <w:rsid w:val="00A141B9"/>
    <w:rsid w:val="00A143F7"/>
    <w:rsid w:val="00A144B6"/>
    <w:rsid w:val="00A14551"/>
    <w:rsid w:val="00A14679"/>
    <w:rsid w:val="00A146E6"/>
    <w:rsid w:val="00A1491D"/>
    <w:rsid w:val="00A14AAD"/>
    <w:rsid w:val="00A1549B"/>
    <w:rsid w:val="00A1580E"/>
    <w:rsid w:val="00A15A3F"/>
    <w:rsid w:val="00A15AC7"/>
    <w:rsid w:val="00A15DF0"/>
    <w:rsid w:val="00A163D9"/>
    <w:rsid w:val="00A166BE"/>
    <w:rsid w:val="00A166FF"/>
    <w:rsid w:val="00A16718"/>
    <w:rsid w:val="00A16873"/>
    <w:rsid w:val="00A16A66"/>
    <w:rsid w:val="00A16D7A"/>
    <w:rsid w:val="00A16DD7"/>
    <w:rsid w:val="00A16DF8"/>
    <w:rsid w:val="00A16E18"/>
    <w:rsid w:val="00A17965"/>
    <w:rsid w:val="00A179B0"/>
    <w:rsid w:val="00A179C3"/>
    <w:rsid w:val="00A17CEA"/>
    <w:rsid w:val="00A17D0E"/>
    <w:rsid w:val="00A1DED0"/>
    <w:rsid w:val="00A201F0"/>
    <w:rsid w:val="00A20518"/>
    <w:rsid w:val="00A20586"/>
    <w:rsid w:val="00A205D8"/>
    <w:rsid w:val="00A20653"/>
    <w:rsid w:val="00A20699"/>
    <w:rsid w:val="00A20B66"/>
    <w:rsid w:val="00A20BDA"/>
    <w:rsid w:val="00A20EB6"/>
    <w:rsid w:val="00A20FCA"/>
    <w:rsid w:val="00A21176"/>
    <w:rsid w:val="00A212E0"/>
    <w:rsid w:val="00A2161D"/>
    <w:rsid w:val="00A216AA"/>
    <w:rsid w:val="00A217AD"/>
    <w:rsid w:val="00A21842"/>
    <w:rsid w:val="00A21C0E"/>
    <w:rsid w:val="00A21E9E"/>
    <w:rsid w:val="00A21F58"/>
    <w:rsid w:val="00A2201D"/>
    <w:rsid w:val="00A220BD"/>
    <w:rsid w:val="00A22193"/>
    <w:rsid w:val="00A22235"/>
    <w:rsid w:val="00A2257B"/>
    <w:rsid w:val="00A22669"/>
    <w:rsid w:val="00A228BF"/>
    <w:rsid w:val="00A22B1A"/>
    <w:rsid w:val="00A22BBE"/>
    <w:rsid w:val="00A2300A"/>
    <w:rsid w:val="00A23111"/>
    <w:rsid w:val="00A236FF"/>
    <w:rsid w:val="00A23730"/>
    <w:rsid w:val="00A2374B"/>
    <w:rsid w:val="00A23867"/>
    <w:rsid w:val="00A23AC9"/>
    <w:rsid w:val="00A23DB0"/>
    <w:rsid w:val="00A23F97"/>
    <w:rsid w:val="00A241C3"/>
    <w:rsid w:val="00A243B2"/>
    <w:rsid w:val="00A243EF"/>
    <w:rsid w:val="00A24876"/>
    <w:rsid w:val="00A24E17"/>
    <w:rsid w:val="00A24EE0"/>
    <w:rsid w:val="00A25001"/>
    <w:rsid w:val="00A2501E"/>
    <w:rsid w:val="00A25082"/>
    <w:rsid w:val="00A25107"/>
    <w:rsid w:val="00A25131"/>
    <w:rsid w:val="00A2516D"/>
    <w:rsid w:val="00A25196"/>
    <w:rsid w:val="00A25360"/>
    <w:rsid w:val="00A2542A"/>
    <w:rsid w:val="00A25480"/>
    <w:rsid w:val="00A257B3"/>
    <w:rsid w:val="00A25901"/>
    <w:rsid w:val="00A261C5"/>
    <w:rsid w:val="00A26262"/>
    <w:rsid w:val="00A26288"/>
    <w:rsid w:val="00A26544"/>
    <w:rsid w:val="00A26576"/>
    <w:rsid w:val="00A266E4"/>
    <w:rsid w:val="00A26A2C"/>
    <w:rsid w:val="00A26B00"/>
    <w:rsid w:val="00A27502"/>
    <w:rsid w:val="00A278B9"/>
    <w:rsid w:val="00A27AA0"/>
    <w:rsid w:val="00A27C2D"/>
    <w:rsid w:val="00A2FE7D"/>
    <w:rsid w:val="00A300F4"/>
    <w:rsid w:val="00A301D4"/>
    <w:rsid w:val="00A301E4"/>
    <w:rsid w:val="00A30235"/>
    <w:rsid w:val="00A306A6"/>
    <w:rsid w:val="00A3074D"/>
    <w:rsid w:val="00A30835"/>
    <w:rsid w:val="00A30CAA"/>
    <w:rsid w:val="00A311FB"/>
    <w:rsid w:val="00A3144A"/>
    <w:rsid w:val="00A315F0"/>
    <w:rsid w:val="00A318A3"/>
    <w:rsid w:val="00A318AE"/>
    <w:rsid w:val="00A3197E"/>
    <w:rsid w:val="00A31A1D"/>
    <w:rsid w:val="00A31D05"/>
    <w:rsid w:val="00A31D45"/>
    <w:rsid w:val="00A31DE7"/>
    <w:rsid w:val="00A31F20"/>
    <w:rsid w:val="00A32072"/>
    <w:rsid w:val="00A321B3"/>
    <w:rsid w:val="00A32270"/>
    <w:rsid w:val="00A322DE"/>
    <w:rsid w:val="00A3296B"/>
    <w:rsid w:val="00A32C09"/>
    <w:rsid w:val="00A32EAE"/>
    <w:rsid w:val="00A3306A"/>
    <w:rsid w:val="00A330A4"/>
    <w:rsid w:val="00A33CC0"/>
    <w:rsid w:val="00A33E43"/>
    <w:rsid w:val="00A33EE4"/>
    <w:rsid w:val="00A33FF3"/>
    <w:rsid w:val="00A34007"/>
    <w:rsid w:val="00A342E4"/>
    <w:rsid w:val="00A343DC"/>
    <w:rsid w:val="00A34456"/>
    <w:rsid w:val="00A344D9"/>
    <w:rsid w:val="00A34605"/>
    <w:rsid w:val="00A3463F"/>
    <w:rsid w:val="00A347E0"/>
    <w:rsid w:val="00A34B0D"/>
    <w:rsid w:val="00A34B7A"/>
    <w:rsid w:val="00A34D77"/>
    <w:rsid w:val="00A34FE1"/>
    <w:rsid w:val="00A35047"/>
    <w:rsid w:val="00A350C9"/>
    <w:rsid w:val="00A350D2"/>
    <w:rsid w:val="00A3558C"/>
    <w:rsid w:val="00A3569B"/>
    <w:rsid w:val="00A356BE"/>
    <w:rsid w:val="00A35856"/>
    <w:rsid w:val="00A3586A"/>
    <w:rsid w:val="00A359C1"/>
    <w:rsid w:val="00A35D09"/>
    <w:rsid w:val="00A35DA8"/>
    <w:rsid w:val="00A36252"/>
    <w:rsid w:val="00A36764"/>
    <w:rsid w:val="00A368E1"/>
    <w:rsid w:val="00A36AA8"/>
    <w:rsid w:val="00A37006"/>
    <w:rsid w:val="00A37135"/>
    <w:rsid w:val="00A371CE"/>
    <w:rsid w:val="00A3746C"/>
    <w:rsid w:val="00A37982"/>
    <w:rsid w:val="00A379F8"/>
    <w:rsid w:val="00A37BBA"/>
    <w:rsid w:val="00A37EBD"/>
    <w:rsid w:val="00A400B2"/>
    <w:rsid w:val="00A404A6"/>
    <w:rsid w:val="00A407FC"/>
    <w:rsid w:val="00A409B1"/>
    <w:rsid w:val="00A40B1A"/>
    <w:rsid w:val="00A40C02"/>
    <w:rsid w:val="00A40C94"/>
    <w:rsid w:val="00A413C9"/>
    <w:rsid w:val="00A41426"/>
    <w:rsid w:val="00A41525"/>
    <w:rsid w:val="00A41530"/>
    <w:rsid w:val="00A41569"/>
    <w:rsid w:val="00A41812"/>
    <w:rsid w:val="00A41C2D"/>
    <w:rsid w:val="00A41CF0"/>
    <w:rsid w:val="00A42497"/>
    <w:rsid w:val="00A42561"/>
    <w:rsid w:val="00A429C5"/>
    <w:rsid w:val="00A42A0B"/>
    <w:rsid w:val="00A42C20"/>
    <w:rsid w:val="00A42C65"/>
    <w:rsid w:val="00A43094"/>
    <w:rsid w:val="00A4318E"/>
    <w:rsid w:val="00A43331"/>
    <w:rsid w:val="00A434CF"/>
    <w:rsid w:val="00A439AB"/>
    <w:rsid w:val="00A43C2B"/>
    <w:rsid w:val="00A43C30"/>
    <w:rsid w:val="00A43C6D"/>
    <w:rsid w:val="00A44311"/>
    <w:rsid w:val="00A443E8"/>
    <w:rsid w:val="00A445C0"/>
    <w:rsid w:val="00A4478E"/>
    <w:rsid w:val="00A44842"/>
    <w:rsid w:val="00A44C61"/>
    <w:rsid w:val="00A44D27"/>
    <w:rsid w:val="00A44F4D"/>
    <w:rsid w:val="00A45283"/>
    <w:rsid w:val="00A453A2"/>
    <w:rsid w:val="00A4544B"/>
    <w:rsid w:val="00A45956"/>
    <w:rsid w:val="00A45C8A"/>
    <w:rsid w:val="00A45D15"/>
    <w:rsid w:val="00A45E0B"/>
    <w:rsid w:val="00A45E4A"/>
    <w:rsid w:val="00A46064"/>
    <w:rsid w:val="00A460BD"/>
    <w:rsid w:val="00A46535"/>
    <w:rsid w:val="00A46702"/>
    <w:rsid w:val="00A468E7"/>
    <w:rsid w:val="00A46A7D"/>
    <w:rsid w:val="00A46E8B"/>
    <w:rsid w:val="00A46F0F"/>
    <w:rsid w:val="00A470D3"/>
    <w:rsid w:val="00A471A3"/>
    <w:rsid w:val="00A473B7"/>
    <w:rsid w:val="00A4745B"/>
    <w:rsid w:val="00A4747A"/>
    <w:rsid w:val="00A47524"/>
    <w:rsid w:val="00A47700"/>
    <w:rsid w:val="00A47882"/>
    <w:rsid w:val="00A478D2"/>
    <w:rsid w:val="00A47905"/>
    <w:rsid w:val="00A479AC"/>
    <w:rsid w:val="00A47C01"/>
    <w:rsid w:val="00A47C88"/>
    <w:rsid w:val="00A47CBA"/>
    <w:rsid w:val="00A47EA5"/>
    <w:rsid w:val="00A47EC9"/>
    <w:rsid w:val="00A50196"/>
    <w:rsid w:val="00A50387"/>
    <w:rsid w:val="00A50423"/>
    <w:rsid w:val="00A504A8"/>
    <w:rsid w:val="00A5050A"/>
    <w:rsid w:val="00A5059D"/>
    <w:rsid w:val="00A505EE"/>
    <w:rsid w:val="00A5079D"/>
    <w:rsid w:val="00A508B6"/>
    <w:rsid w:val="00A50C8D"/>
    <w:rsid w:val="00A511E2"/>
    <w:rsid w:val="00A511E8"/>
    <w:rsid w:val="00A5124F"/>
    <w:rsid w:val="00A5135A"/>
    <w:rsid w:val="00A5147B"/>
    <w:rsid w:val="00A51EB8"/>
    <w:rsid w:val="00A51F9F"/>
    <w:rsid w:val="00A52002"/>
    <w:rsid w:val="00A52839"/>
    <w:rsid w:val="00A52900"/>
    <w:rsid w:val="00A52E8D"/>
    <w:rsid w:val="00A52F1F"/>
    <w:rsid w:val="00A53022"/>
    <w:rsid w:val="00A53426"/>
    <w:rsid w:val="00A534BB"/>
    <w:rsid w:val="00A535F0"/>
    <w:rsid w:val="00A53768"/>
    <w:rsid w:val="00A53D48"/>
    <w:rsid w:val="00A53E84"/>
    <w:rsid w:val="00A5400A"/>
    <w:rsid w:val="00A5453D"/>
    <w:rsid w:val="00A546D4"/>
    <w:rsid w:val="00A54907"/>
    <w:rsid w:val="00A549DA"/>
    <w:rsid w:val="00A54B8A"/>
    <w:rsid w:val="00A54DD1"/>
    <w:rsid w:val="00A54EFD"/>
    <w:rsid w:val="00A554A5"/>
    <w:rsid w:val="00A554E0"/>
    <w:rsid w:val="00A5551E"/>
    <w:rsid w:val="00A5591E"/>
    <w:rsid w:val="00A55996"/>
    <w:rsid w:val="00A55B16"/>
    <w:rsid w:val="00A55BD0"/>
    <w:rsid w:val="00A55CA6"/>
    <w:rsid w:val="00A55F3A"/>
    <w:rsid w:val="00A560E6"/>
    <w:rsid w:val="00A561B5"/>
    <w:rsid w:val="00A56252"/>
    <w:rsid w:val="00A563DE"/>
    <w:rsid w:val="00A56499"/>
    <w:rsid w:val="00A56884"/>
    <w:rsid w:val="00A56975"/>
    <w:rsid w:val="00A56BCD"/>
    <w:rsid w:val="00A56CEE"/>
    <w:rsid w:val="00A56DD4"/>
    <w:rsid w:val="00A56E2C"/>
    <w:rsid w:val="00A56E5A"/>
    <w:rsid w:val="00A56E9D"/>
    <w:rsid w:val="00A572C7"/>
    <w:rsid w:val="00A5735B"/>
    <w:rsid w:val="00A5755F"/>
    <w:rsid w:val="00A5760D"/>
    <w:rsid w:val="00A578C8"/>
    <w:rsid w:val="00A57C71"/>
    <w:rsid w:val="00A57EB2"/>
    <w:rsid w:val="00A57FF5"/>
    <w:rsid w:val="00A60064"/>
    <w:rsid w:val="00A6016F"/>
    <w:rsid w:val="00A60210"/>
    <w:rsid w:val="00A6029F"/>
    <w:rsid w:val="00A60621"/>
    <w:rsid w:val="00A60974"/>
    <w:rsid w:val="00A60C30"/>
    <w:rsid w:val="00A60CC9"/>
    <w:rsid w:val="00A60F21"/>
    <w:rsid w:val="00A61501"/>
    <w:rsid w:val="00A617F9"/>
    <w:rsid w:val="00A61B18"/>
    <w:rsid w:val="00A61FEE"/>
    <w:rsid w:val="00A620B5"/>
    <w:rsid w:val="00A622D9"/>
    <w:rsid w:val="00A62641"/>
    <w:rsid w:val="00A6267D"/>
    <w:rsid w:val="00A626FB"/>
    <w:rsid w:val="00A62A04"/>
    <w:rsid w:val="00A62C34"/>
    <w:rsid w:val="00A62D17"/>
    <w:rsid w:val="00A62EBF"/>
    <w:rsid w:val="00A63210"/>
    <w:rsid w:val="00A6338C"/>
    <w:rsid w:val="00A63620"/>
    <w:rsid w:val="00A63707"/>
    <w:rsid w:val="00A638E1"/>
    <w:rsid w:val="00A63934"/>
    <w:rsid w:val="00A639C7"/>
    <w:rsid w:val="00A63A5F"/>
    <w:rsid w:val="00A63CF7"/>
    <w:rsid w:val="00A6407E"/>
    <w:rsid w:val="00A640AB"/>
    <w:rsid w:val="00A641B9"/>
    <w:rsid w:val="00A64263"/>
    <w:rsid w:val="00A648A1"/>
    <w:rsid w:val="00A648EE"/>
    <w:rsid w:val="00A64AC3"/>
    <w:rsid w:val="00A64C29"/>
    <w:rsid w:val="00A64C54"/>
    <w:rsid w:val="00A64E52"/>
    <w:rsid w:val="00A64EBD"/>
    <w:rsid w:val="00A65109"/>
    <w:rsid w:val="00A65160"/>
    <w:rsid w:val="00A65192"/>
    <w:rsid w:val="00A652AD"/>
    <w:rsid w:val="00A65575"/>
    <w:rsid w:val="00A65BF4"/>
    <w:rsid w:val="00A65BF5"/>
    <w:rsid w:val="00A65BF9"/>
    <w:rsid w:val="00A65F31"/>
    <w:rsid w:val="00A65F48"/>
    <w:rsid w:val="00A663BB"/>
    <w:rsid w:val="00A66866"/>
    <w:rsid w:val="00A66A3E"/>
    <w:rsid w:val="00A66BF2"/>
    <w:rsid w:val="00A66E32"/>
    <w:rsid w:val="00A6702A"/>
    <w:rsid w:val="00A6717E"/>
    <w:rsid w:val="00A6727C"/>
    <w:rsid w:val="00A6764F"/>
    <w:rsid w:val="00A6771D"/>
    <w:rsid w:val="00A67867"/>
    <w:rsid w:val="00A679D4"/>
    <w:rsid w:val="00A67CF1"/>
    <w:rsid w:val="00A70172"/>
    <w:rsid w:val="00A701DA"/>
    <w:rsid w:val="00A7031C"/>
    <w:rsid w:val="00A70759"/>
    <w:rsid w:val="00A70F6F"/>
    <w:rsid w:val="00A7104D"/>
    <w:rsid w:val="00A710F2"/>
    <w:rsid w:val="00A7169A"/>
    <w:rsid w:val="00A71C1A"/>
    <w:rsid w:val="00A71CCC"/>
    <w:rsid w:val="00A71EB4"/>
    <w:rsid w:val="00A71F5B"/>
    <w:rsid w:val="00A7248B"/>
    <w:rsid w:val="00A72540"/>
    <w:rsid w:val="00A72760"/>
    <w:rsid w:val="00A727A5"/>
    <w:rsid w:val="00A72A6B"/>
    <w:rsid w:val="00A72BD8"/>
    <w:rsid w:val="00A730A3"/>
    <w:rsid w:val="00A73156"/>
    <w:rsid w:val="00A73250"/>
    <w:rsid w:val="00A734F3"/>
    <w:rsid w:val="00A73605"/>
    <w:rsid w:val="00A73A7B"/>
    <w:rsid w:val="00A73BC1"/>
    <w:rsid w:val="00A74685"/>
    <w:rsid w:val="00A747F1"/>
    <w:rsid w:val="00A74A2B"/>
    <w:rsid w:val="00A74ADC"/>
    <w:rsid w:val="00A74DD8"/>
    <w:rsid w:val="00A74F7F"/>
    <w:rsid w:val="00A752E0"/>
    <w:rsid w:val="00A75390"/>
    <w:rsid w:val="00A755AD"/>
    <w:rsid w:val="00A7580E"/>
    <w:rsid w:val="00A759DA"/>
    <w:rsid w:val="00A75AAB"/>
    <w:rsid w:val="00A75CEC"/>
    <w:rsid w:val="00A75D6F"/>
    <w:rsid w:val="00A75D9A"/>
    <w:rsid w:val="00A75E02"/>
    <w:rsid w:val="00A7613C"/>
    <w:rsid w:val="00A76367"/>
    <w:rsid w:val="00A763DD"/>
    <w:rsid w:val="00A7650C"/>
    <w:rsid w:val="00A76728"/>
    <w:rsid w:val="00A769B1"/>
    <w:rsid w:val="00A769F0"/>
    <w:rsid w:val="00A76AEE"/>
    <w:rsid w:val="00A76B81"/>
    <w:rsid w:val="00A76D32"/>
    <w:rsid w:val="00A7738E"/>
    <w:rsid w:val="00A77406"/>
    <w:rsid w:val="00A7753C"/>
    <w:rsid w:val="00A77787"/>
    <w:rsid w:val="00A77A1E"/>
    <w:rsid w:val="00A77B36"/>
    <w:rsid w:val="00A77BB0"/>
    <w:rsid w:val="00A77CE5"/>
    <w:rsid w:val="00A77D60"/>
    <w:rsid w:val="00A77E0B"/>
    <w:rsid w:val="00A77E9C"/>
    <w:rsid w:val="00A80159"/>
    <w:rsid w:val="00A8022E"/>
    <w:rsid w:val="00A80337"/>
    <w:rsid w:val="00A803DA"/>
    <w:rsid w:val="00A80545"/>
    <w:rsid w:val="00A805B6"/>
    <w:rsid w:val="00A805F5"/>
    <w:rsid w:val="00A8073C"/>
    <w:rsid w:val="00A8085F"/>
    <w:rsid w:val="00A810CE"/>
    <w:rsid w:val="00A8114C"/>
    <w:rsid w:val="00A8133D"/>
    <w:rsid w:val="00A81887"/>
    <w:rsid w:val="00A819D8"/>
    <w:rsid w:val="00A81A9C"/>
    <w:rsid w:val="00A81D95"/>
    <w:rsid w:val="00A81DE5"/>
    <w:rsid w:val="00A81E49"/>
    <w:rsid w:val="00A81F8B"/>
    <w:rsid w:val="00A823A4"/>
    <w:rsid w:val="00A8269A"/>
    <w:rsid w:val="00A826B6"/>
    <w:rsid w:val="00A8272C"/>
    <w:rsid w:val="00A8273E"/>
    <w:rsid w:val="00A8281A"/>
    <w:rsid w:val="00A82E72"/>
    <w:rsid w:val="00A82F3A"/>
    <w:rsid w:val="00A833B5"/>
    <w:rsid w:val="00A8352A"/>
    <w:rsid w:val="00A835B5"/>
    <w:rsid w:val="00A83AD6"/>
    <w:rsid w:val="00A83B4C"/>
    <w:rsid w:val="00A83D20"/>
    <w:rsid w:val="00A843CE"/>
    <w:rsid w:val="00A84479"/>
    <w:rsid w:val="00A84783"/>
    <w:rsid w:val="00A84A3D"/>
    <w:rsid w:val="00A84BD1"/>
    <w:rsid w:val="00A84D9D"/>
    <w:rsid w:val="00A84DD2"/>
    <w:rsid w:val="00A84FF2"/>
    <w:rsid w:val="00A8516A"/>
    <w:rsid w:val="00A854D6"/>
    <w:rsid w:val="00A85649"/>
    <w:rsid w:val="00A8589B"/>
    <w:rsid w:val="00A85916"/>
    <w:rsid w:val="00A85C86"/>
    <w:rsid w:val="00A861AF"/>
    <w:rsid w:val="00A86217"/>
    <w:rsid w:val="00A862ED"/>
    <w:rsid w:val="00A864F5"/>
    <w:rsid w:val="00A865B3"/>
    <w:rsid w:val="00A865D6"/>
    <w:rsid w:val="00A868FE"/>
    <w:rsid w:val="00A86E85"/>
    <w:rsid w:val="00A86ED0"/>
    <w:rsid w:val="00A86FF5"/>
    <w:rsid w:val="00A873B0"/>
    <w:rsid w:val="00A87699"/>
    <w:rsid w:val="00A8786F"/>
    <w:rsid w:val="00A87BE7"/>
    <w:rsid w:val="00A87CA4"/>
    <w:rsid w:val="00A87CFC"/>
    <w:rsid w:val="00A87E45"/>
    <w:rsid w:val="00A87F4D"/>
    <w:rsid w:val="00A87FED"/>
    <w:rsid w:val="00A90390"/>
    <w:rsid w:val="00A904BE"/>
    <w:rsid w:val="00A90713"/>
    <w:rsid w:val="00A90AB4"/>
    <w:rsid w:val="00A90C62"/>
    <w:rsid w:val="00A9131A"/>
    <w:rsid w:val="00A91981"/>
    <w:rsid w:val="00A91CE0"/>
    <w:rsid w:val="00A91D99"/>
    <w:rsid w:val="00A91E67"/>
    <w:rsid w:val="00A92004"/>
    <w:rsid w:val="00A92198"/>
    <w:rsid w:val="00A921B0"/>
    <w:rsid w:val="00A922D7"/>
    <w:rsid w:val="00A925E4"/>
    <w:rsid w:val="00A92A55"/>
    <w:rsid w:val="00A92D95"/>
    <w:rsid w:val="00A92E49"/>
    <w:rsid w:val="00A9308D"/>
    <w:rsid w:val="00A932EB"/>
    <w:rsid w:val="00A9337C"/>
    <w:rsid w:val="00A9339A"/>
    <w:rsid w:val="00A934A4"/>
    <w:rsid w:val="00A934B9"/>
    <w:rsid w:val="00A9351F"/>
    <w:rsid w:val="00A9358B"/>
    <w:rsid w:val="00A935F6"/>
    <w:rsid w:val="00A93A45"/>
    <w:rsid w:val="00A94094"/>
    <w:rsid w:val="00A94189"/>
    <w:rsid w:val="00A94428"/>
    <w:rsid w:val="00A94477"/>
    <w:rsid w:val="00A944D9"/>
    <w:rsid w:val="00A9457C"/>
    <w:rsid w:val="00A9478B"/>
    <w:rsid w:val="00A94A2F"/>
    <w:rsid w:val="00A94AB5"/>
    <w:rsid w:val="00A94B37"/>
    <w:rsid w:val="00A94BC5"/>
    <w:rsid w:val="00A94C63"/>
    <w:rsid w:val="00A94E51"/>
    <w:rsid w:val="00A950EA"/>
    <w:rsid w:val="00A95394"/>
    <w:rsid w:val="00A95585"/>
    <w:rsid w:val="00A9594C"/>
    <w:rsid w:val="00A959A0"/>
    <w:rsid w:val="00A962E8"/>
    <w:rsid w:val="00A969E3"/>
    <w:rsid w:val="00A96A36"/>
    <w:rsid w:val="00A96CD2"/>
    <w:rsid w:val="00A96ED4"/>
    <w:rsid w:val="00A97141"/>
    <w:rsid w:val="00A97262"/>
    <w:rsid w:val="00A972AA"/>
    <w:rsid w:val="00A97A71"/>
    <w:rsid w:val="00A97BC2"/>
    <w:rsid w:val="00A97FA3"/>
    <w:rsid w:val="00AA0215"/>
    <w:rsid w:val="00AA02B6"/>
    <w:rsid w:val="00AA03FF"/>
    <w:rsid w:val="00AA0406"/>
    <w:rsid w:val="00AA05B1"/>
    <w:rsid w:val="00AA0B54"/>
    <w:rsid w:val="00AA0B61"/>
    <w:rsid w:val="00AA0DF6"/>
    <w:rsid w:val="00AA1055"/>
    <w:rsid w:val="00AA10BF"/>
    <w:rsid w:val="00AA1543"/>
    <w:rsid w:val="00AA1AB1"/>
    <w:rsid w:val="00AA1C8C"/>
    <w:rsid w:val="00AA1F3F"/>
    <w:rsid w:val="00AA20A6"/>
    <w:rsid w:val="00AA212E"/>
    <w:rsid w:val="00AA21D3"/>
    <w:rsid w:val="00AA24B6"/>
    <w:rsid w:val="00AA258D"/>
    <w:rsid w:val="00AA2883"/>
    <w:rsid w:val="00AA2DF4"/>
    <w:rsid w:val="00AA2E76"/>
    <w:rsid w:val="00AA2EA3"/>
    <w:rsid w:val="00AA2F1E"/>
    <w:rsid w:val="00AA3025"/>
    <w:rsid w:val="00AA34A5"/>
    <w:rsid w:val="00AA3796"/>
    <w:rsid w:val="00AA3930"/>
    <w:rsid w:val="00AA403B"/>
    <w:rsid w:val="00AA425E"/>
    <w:rsid w:val="00AA438E"/>
    <w:rsid w:val="00AA4438"/>
    <w:rsid w:val="00AA461B"/>
    <w:rsid w:val="00AA4652"/>
    <w:rsid w:val="00AA49AE"/>
    <w:rsid w:val="00AA4A1D"/>
    <w:rsid w:val="00AA4A6A"/>
    <w:rsid w:val="00AA4ABE"/>
    <w:rsid w:val="00AA4B77"/>
    <w:rsid w:val="00AA5124"/>
    <w:rsid w:val="00AA5304"/>
    <w:rsid w:val="00AA58F2"/>
    <w:rsid w:val="00AA5D51"/>
    <w:rsid w:val="00AA5DFA"/>
    <w:rsid w:val="00AA5FB2"/>
    <w:rsid w:val="00AA624A"/>
    <w:rsid w:val="00AA6349"/>
    <w:rsid w:val="00AA63A7"/>
    <w:rsid w:val="00AA6734"/>
    <w:rsid w:val="00AA681E"/>
    <w:rsid w:val="00AA684A"/>
    <w:rsid w:val="00AA6CB7"/>
    <w:rsid w:val="00AA6EAA"/>
    <w:rsid w:val="00AA6F31"/>
    <w:rsid w:val="00AA7076"/>
    <w:rsid w:val="00AA71C8"/>
    <w:rsid w:val="00AA72CF"/>
    <w:rsid w:val="00AA753B"/>
    <w:rsid w:val="00AA781D"/>
    <w:rsid w:val="00AA78A4"/>
    <w:rsid w:val="00AA7EB2"/>
    <w:rsid w:val="00AB0156"/>
    <w:rsid w:val="00AB0157"/>
    <w:rsid w:val="00AB02E4"/>
    <w:rsid w:val="00AB053E"/>
    <w:rsid w:val="00AB066F"/>
    <w:rsid w:val="00AB08AC"/>
    <w:rsid w:val="00AB0A52"/>
    <w:rsid w:val="00AB0A6B"/>
    <w:rsid w:val="00AB0BE3"/>
    <w:rsid w:val="00AB107E"/>
    <w:rsid w:val="00AB1087"/>
    <w:rsid w:val="00AB1119"/>
    <w:rsid w:val="00AB1144"/>
    <w:rsid w:val="00AB1160"/>
    <w:rsid w:val="00AB19E3"/>
    <w:rsid w:val="00AB1D36"/>
    <w:rsid w:val="00AB2041"/>
    <w:rsid w:val="00AB2342"/>
    <w:rsid w:val="00AB23FE"/>
    <w:rsid w:val="00AB2551"/>
    <w:rsid w:val="00AB25C5"/>
    <w:rsid w:val="00AB25E7"/>
    <w:rsid w:val="00AB261B"/>
    <w:rsid w:val="00AB26A5"/>
    <w:rsid w:val="00AB2CB3"/>
    <w:rsid w:val="00AB2D30"/>
    <w:rsid w:val="00AB2EE3"/>
    <w:rsid w:val="00AB2FEC"/>
    <w:rsid w:val="00AB3825"/>
    <w:rsid w:val="00AB3953"/>
    <w:rsid w:val="00AB3CE6"/>
    <w:rsid w:val="00AB404F"/>
    <w:rsid w:val="00AB4067"/>
    <w:rsid w:val="00AB40B7"/>
    <w:rsid w:val="00AB45C3"/>
    <w:rsid w:val="00AB49D1"/>
    <w:rsid w:val="00AB4A38"/>
    <w:rsid w:val="00AB4AF8"/>
    <w:rsid w:val="00AB4EE9"/>
    <w:rsid w:val="00AB4F8B"/>
    <w:rsid w:val="00AB505E"/>
    <w:rsid w:val="00AB50FB"/>
    <w:rsid w:val="00AB577A"/>
    <w:rsid w:val="00AB57F2"/>
    <w:rsid w:val="00AB5B6F"/>
    <w:rsid w:val="00AB5BB1"/>
    <w:rsid w:val="00AB5C0E"/>
    <w:rsid w:val="00AB5D7E"/>
    <w:rsid w:val="00AB5F14"/>
    <w:rsid w:val="00AB611D"/>
    <w:rsid w:val="00AB6187"/>
    <w:rsid w:val="00AB619F"/>
    <w:rsid w:val="00AB623D"/>
    <w:rsid w:val="00AB6494"/>
    <w:rsid w:val="00AB65F7"/>
    <w:rsid w:val="00AB68D8"/>
    <w:rsid w:val="00AB6921"/>
    <w:rsid w:val="00AB6AD3"/>
    <w:rsid w:val="00AB6C8B"/>
    <w:rsid w:val="00AB6DD9"/>
    <w:rsid w:val="00AB6E8A"/>
    <w:rsid w:val="00AB6F28"/>
    <w:rsid w:val="00AB6F81"/>
    <w:rsid w:val="00AB744D"/>
    <w:rsid w:val="00AB764D"/>
    <w:rsid w:val="00AB7A09"/>
    <w:rsid w:val="00AB7CC6"/>
    <w:rsid w:val="00AB7D55"/>
    <w:rsid w:val="00AB7E52"/>
    <w:rsid w:val="00AB84F9"/>
    <w:rsid w:val="00AC0135"/>
    <w:rsid w:val="00AC046A"/>
    <w:rsid w:val="00AC04ED"/>
    <w:rsid w:val="00AC05A7"/>
    <w:rsid w:val="00AC0705"/>
    <w:rsid w:val="00AC09EC"/>
    <w:rsid w:val="00AC0AEF"/>
    <w:rsid w:val="00AC0E75"/>
    <w:rsid w:val="00AC1254"/>
    <w:rsid w:val="00AC131E"/>
    <w:rsid w:val="00AC155B"/>
    <w:rsid w:val="00AC1AB3"/>
    <w:rsid w:val="00AC1BB0"/>
    <w:rsid w:val="00AC1F5F"/>
    <w:rsid w:val="00AC204F"/>
    <w:rsid w:val="00AC2180"/>
    <w:rsid w:val="00AC21F2"/>
    <w:rsid w:val="00AC2239"/>
    <w:rsid w:val="00AC2536"/>
    <w:rsid w:val="00AC257B"/>
    <w:rsid w:val="00AC26CD"/>
    <w:rsid w:val="00AC2859"/>
    <w:rsid w:val="00AC2866"/>
    <w:rsid w:val="00AC28D6"/>
    <w:rsid w:val="00AC2A7A"/>
    <w:rsid w:val="00AC2FDD"/>
    <w:rsid w:val="00AC36DD"/>
    <w:rsid w:val="00AC3D17"/>
    <w:rsid w:val="00AC3E43"/>
    <w:rsid w:val="00AC421F"/>
    <w:rsid w:val="00AC4850"/>
    <w:rsid w:val="00AC4871"/>
    <w:rsid w:val="00AC4872"/>
    <w:rsid w:val="00AC48C5"/>
    <w:rsid w:val="00AC48D8"/>
    <w:rsid w:val="00AC4952"/>
    <w:rsid w:val="00AC49FC"/>
    <w:rsid w:val="00AC4BF1"/>
    <w:rsid w:val="00AC4DC3"/>
    <w:rsid w:val="00AC4DFB"/>
    <w:rsid w:val="00AC5464"/>
    <w:rsid w:val="00AC54EA"/>
    <w:rsid w:val="00AC560D"/>
    <w:rsid w:val="00AC5671"/>
    <w:rsid w:val="00AC5720"/>
    <w:rsid w:val="00AC5A4B"/>
    <w:rsid w:val="00AC5EA8"/>
    <w:rsid w:val="00AC5FDB"/>
    <w:rsid w:val="00AC6144"/>
    <w:rsid w:val="00AC6776"/>
    <w:rsid w:val="00AC6966"/>
    <w:rsid w:val="00AC6CAF"/>
    <w:rsid w:val="00AC6D50"/>
    <w:rsid w:val="00AC6E57"/>
    <w:rsid w:val="00AC6E95"/>
    <w:rsid w:val="00AC70EB"/>
    <w:rsid w:val="00AC7649"/>
    <w:rsid w:val="00AC7B46"/>
    <w:rsid w:val="00AD0336"/>
    <w:rsid w:val="00AD0D45"/>
    <w:rsid w:val="00AD0FA5"/>
    <w:rsid w:val="00AD0FE9"/>
    <w:rsid w:val="00AD113B"/>
    <w:rsid w:val="00AD1259"/>
    <w:rsid w:val="00AD1378"/>
    <w:rsid w:val="00AD1725"/>
    <w:rsid w:val="00AD182F"/>
    <w:rsid w:val="00AD1910"/>
    <w:rsid w:val="00AD1B81"/>
    <w:rsid w:val="00AD1C56"/>
    <w:rsid w:val="00AD1DD3"/>
    <w:rsid w:val="00AD228F"/>
    <w:rsid w:val="00AD22C0"/>
    <w:rsid w:val="00AD2486"/>
    <w:rsid w:val="00AD2789"/>
    <w:rsid w:val="00AD28BF"/>
    <w:rsid w:val="00AD294F"/>
    <w:rsid w:val="00AD2B43"/>
    <w:rsid w:val="00AD2C27"/>
    <w:rsid w:val="00AD3250"/>
    <w:rsid w:val="00AD36AC"/>
    <w:rsid w:val="00AD3779"/>
    <w:rsid w:val="00AD37EA"/>
    <w:rsid w:val="00AD3C94"/>
    <w:rsid w:val="00AD3EE6"/>
    <w:rsid w:val="00AD401B"/>
    <w:rsid w:val="00AD403F"/>
    <w:rsid w:val="00AD43E2"/>
    <w:rsid w:val="00AD461B"/>
    <w:rsid w:val="00AD46D3"/>
    <w:rsid w:val="00AD4D4F"/>
    <w:rsid w:val="00AD4FAE"/>
    <w:rsid w:val="00AD524D"/>
    <w:rsid w:val="00AD533B"/>
    <w:rsid w:val="00AD5411"/>
    <w:rsid w:val="00AD566E"/>
    <w:rsid w:val="00AD56BA"/>
    <w:rsid w:val="00AD58AC"/>
    <w:rsid w:val="00AD59CE"/>
    <w:rsid w:val="00AD5D37"/>
    <w:rsid w:val="00AD5E34"/>
    <w:rsid w:val="00AD64BD"/>
    <w:rsid w:val="00AD66E1"/>
    <w:rsid w:val="00AD6753"/>
    <w:rsid w:val="00AD69EC"/>
    <w:rsid w:val="00AD6BB2"/>
    <w:rsid w:val="00AD6C3E"/>
    <w:rsid w:val="00AD6C67"/>
    <w:rsid w:val="00AD6D52"/>
    <w:rsid w:val="00AD6D62"/>
    <w:rsid w:val="00AD6D6C"/>
    <w:rsid w:val="00AD6F7D"/>
    <w:rsid w:val="00AD716D"/>
    <w:rsid w:val="00AD721D"/>
    <w:rsid w:val="00AD7285"/>
    <w:rsid w:val="00AD72CD"/>
    <w:rsid w:val="00AD77D3"/>
    <w:rsid w:val="00AD79B6"/>
    <w:rsid w:val="00AD7BEA"/>
    <w:rsid w:val="00AD7C91"/>
    <w:rsid w:val="00AE0029"/>
    <w:rsid w:val="00AE0090"/>
    <w:rsid w:val="00AE00C0"/>
    <w:rsid w:val="00AE00C8"/>
    <w:rsid w:val="00AE017B"/>
    <w:rsid w:val="00AE051C"/>
    <w:rsid w:val="00AE0606"/>
    <w:rsid w:val="00AE061E"/>
    <w:rsid w:val="00AE115A"/>
    <w:rsid w:val="00AE144A"/>
    <w:rsid w:val="00AE1817"/>
    <w:rsid w:val="00AE197E"/>
    <w:rsid w:val="00AE200F"/>
    <w:rsid w:val="00AE2128"/>
    <w:rsid w:val="00AE24C4"/>
    <w:rsid w:val="00AE2787"/>
    <w:rsid w:val="00AE2AA3"/>
    <w:rsid w:val="00AE305E"/>
    <w:rsid w:val="00AE3098"/>
    <w:rsid w:val="00AE3210"/>
    <w:rsid w:val="00AE376F"/>
    <w:rsid w:val="00AE3A16"/>
    <w:rsid w:val="00AE3AF0"/>
    <w:rsid w:val="00AE3B3A"/>
    <w:rsid w:val="00AE3C85"/>
    <w:rsid w:val="00AE406E"/>
    <w:rsid w:val="00AE440A"/>
    <w:rsid w:val="00AE461C"/>
    <w:rsid w:val="00AE4781"/>
    <w:rsid w:val="00AE4821"/>
    <w:rsid w:val="00AE497B"/>
    <w:rsid w:val="00AE4B9A"/>
    <w:rsid w:val="00AE4EB1"/>
    <w:rsid w:val="00AE4F13"/>
    <w:rsid w:val="00AE5316"/>
    <w:rsid w:val="00AE5447"/>
    <w:rsid w:val="00AE5AE9"/>
    <w:rsid w:val="00AE5B94"/>
    <w:rsid w:val="00AE5BAE"/>
    <w:rsid w:val="00AE62D6"/>
    <w:rsid w:val="00AE644C"/>
    <w:rsid w:val="00AE64E5"/>
    <w:rsid w:val="00AE654A"/>
    <w:rsid w:val="00AE6577"/>
    <w:rsid w:val="00AE65BB"/>
    <w:rsid w:val="00AE6680"/>
    <w:rsid w:val="00AE6991"/>
    <w:rsid w:val="00AE69A3"/>
    <w:rsid w:val="00AE69F4"/>
    <w:rsid w:val="00AE6CEA"/>
    <w:rsid w:val="00AE6E06"/>
    <w:rsid w:val="00AE708C"/>
    <w:rsid w:val="00AE70D4"/>
    <w:rsid w:val="00AE71C7"/>
    <w:rsid w:val="00AE7272"/>
    <w:rsid w:val="00AE74A4"/>
    <w:rsid w:val="00AE7531"/>
    <w:rsid w:val="00AE75A8"/>
    <w:rsid w:val="00AE784F"/>
    <w:rsid w:val="00AE7A81"/>
    <w:rsid w:val="00AE7B39"/>
    <w:rsid w:val="00AE7CA0"/>
    <w:rsid w:val="00AE7ED2"/>
    <w:rsid w:val="00AF051F"/>
    <w:rsid w:val="00AF0574"/>
    <w:rsid w:val="00AF0783"/>
    <w:rsid w:val="00AF07B8"/>
    <w:rsid w:val="00AF0883"/>
    <w:rsid w:val="00AF0B1D"/>
    <w:rsid w:val="00AF0F69"/>
    <w:rsid w:val="00AF10DA"/>
    <w:rsid w:val="00AF10DB"/>
    <w:rsid w:val="00AF13E6"/>
    <w:rsid w:val="00AF1435"/>
    <w:rsid w:val="00AF167D"/>
    <w:rsid w:val="00AF1694"/>
    <w:rsid w:val="00AF1897"/>
    <w:rsid w:val="00AF18E0"/>
    <w:rsid w:val="00AF1BA0"/>
    <w:rsid w:val="00AF1D2E"/>
    <w:rsid w:val="00AF1D32"/>
    <w:rsid w:val="00AF226E"/>
    <w:rsid w:val="00AF25D9"/>
    <w:rsid w:val="00AF261D"/>
    <w:rsid w:val="00AF2622"/>
    <w:rsid w:val="00AF266C"/>
    <w:rsid w:val="00AF273D"/>
    <w:rsid w:val="00AF277A"/>
    <w:rsid w:val="00AF27B1"/>
    <w:rsid w:val="00AF2B9B"/>
    <w:rsid w:val="00AF2DF4"/>
    <w:rsid w:val="00AF303F"/>
    <w:rsid w:val="00AF30B4"/>
    <w:rsid w:val="00AF32F3"/>
    <w:rsid w:val="00AF357F"/>
    <w:rsid w:val="00AF3911"/>
    <w:rsid w:val="00AF3B4C"/>
    <w:rsid w:val="00AF3B5E"/>
    <w:rsid w:val="00AF4186"/>
    <w:rsid w:val="00AF4204"/>
    <w:rsid w:val="00AF4251"/>
    <w:rsid w:val="00AF4D4E"/>
    <w:rsid w:val="00AF5026"/>
    <w:rsid w:val="00AF55E7"/>
    <w:rsid w:val="00AF5A9B"/>
    <w:rsid w:val="00AF5B3C"/>
    <w:rsid w:val="00AF61BE"/>
    <w:rsid w:val="00AF63B5"/>
    <w:rsid w:val="00AF645D"/>
    <w:rsid w:val="00AF65E8"/>
    <w:rsid w:val="00AF66F2"/>
    <w:rsid w:val="00AF6D30"/>
    <w:rsid w:val="00AF6FC8"/>
    <w:rsid w:val="00AF741A"/>
    <w:rsid w:val="00AF78B5"/>
    <w:rsid w:val="00AF79C0"/>
    <w:rsid w:val="00AF7C85"/>
    <w:rsid w:val="00AF7FD8"/>
    <w:rsid w:val="00B00234"/>
    <w:rsid w:val="00B004AF"/>
    <w:rsid w:val="00B004B9"/>
    <w:rsid w:val="00B009BC"/>
    <w:rsid w:val="00B00E33"/>
    <w:rsid w:val="00B00F84"/>
    <w:rsid w:val="00B013CC"/>
    <w:rsid w:val="00B01612"/>
    <w:rsid w:val="00B0163D"/>
    <w:rsid w:val="00B01A08"/>
    <w:rsid w:val="00B01CA6"/>
    <w:rsid w:val="00B01D30"/>
    <w:rsid w:val="00B01FBA"/>
    <w:rsid w:val="00B021ED"/>
    <w:rsid w:val="00B02223"/>
    <w:rsid w:val="00B02421"/>
    <w:rsid w:val="00B0257D"/>
    <w:rsid w:val="00B0266C"/>
    <w:rsid w:val="00B027DF"/>
    <w:rsid w:val="00B028FF"/>
    <w:rsid w:val="00B02AE7"/>
    <w:rsid w:val="00B02DC1"/>
    <w:rsid w:val="00B031A0"/>
    <w:rsid w:val="00B03225"/>
    <w:rsid w:val="00B03400"/>
    <w:rsid w:val="00B03AB8"/>
    <w:rsid w:val="00B03BC0"/>
    <w:rsid w:val="00B03C87"/>
    <w:rsid w:val="00B04448"/>
    <w:rsid w:val="00B04687"/>
    <w:rsid w:val="00B04A38"/>
    <w:rsid w:val="00B04B9E"/>
    <w:rsid w:val="00B04BFB"/>
    <w:rsid w:val="00B04D14"/>
    <w:rsid w:val="00B04EA9"/>
    <w:rsid w:val="00B04EEF"/>
    <w:rsid w:val="00B05173"/>
    <w:rsid w:val="00B052A5"/>
    <w:rsid w:val="00B0559A"/>
    <w:rsid w:val="00B05619"/>
    <w:rsid w:val="00B0580E"/>
    <w:rsid w:val="00B05C82"/>
    <w:rsid w:val="00B05D52"/>
    <w:rsid w:val="00B05DF1"/>
    <w:rsid w:val="00B05EC2"/>
    <w:rsid w:val="00B05EC6"/>
    <w:rsid w:val="00B05EFA"/>
    <w:rsid w:val="00B05F18"/>
    <w:rsid w:val="00B0623C"/>
    <w:rsid w:val="00B06351"/>
    <w:rsid w:val="00B0637E"/>
    <w:rsid w:val="00B06481"/>
    <w:rsid w:val="00B064B0"/>
    <w:rsid w:val="00B066C8"/>
    <w:rsid w:val="00B068A2"/>
    <w:rsid w:val="00B06A30"/>
    <w:rsid w:val="00B06B2C"/>
    <w:rsid w:val="00B06D9B"/>
    <w:rsid w:val="00B0705C"/>
    <w:rsid w:val="00B07B18"/>
    <w:rsid w:val="00B10075"/>
    <w:rsid w:val="00B10153"/>
    <w:rsid w:val="00B10260"/>
    <w:rsid w:val="00B106B9"/>
    <w:rsid w:val="00B10810"/>
    <w:rsid w:val="00B10970"/>
    <w:rsid w:val="00B10A43"/>
    <w:rsid w:val="00B10B38"/>
    <w:rsid w:val="00B10D0E"/>
    <w:rsid w:val="00B10D87"/>
    <w:rsid w:val="00B111D2"/>
    <w:rsid w:val="00B113A7"/>
    <w:rsid w:val="00B11559"/>
    <w:rsid w:val="00B1180B"/>
    <w:rsid w:val="00B1180D"/>
    <w:rsid w:val="00B122E7"/>
    <w:rsid w:val="00B12502"/>
    <w:rsid w:val="00B12814"/>
    <w:rsid w:val="00B12AC8"/>
    <w:rsid w:val="00B12AC9"/>
    <w:rsid w:val="00B12C80"/>
    <w:rsid w:val="00B12ED9"/>
    <w:rsid w:val="00B12FFC"/>
    <w:rsid w:val="00B13125"/>
    <w:rsid w:val="00B13297"/>
    <w:rsid w:val="00B135A5"/>
    <w:rsid w:val="00B135FC"/>
    <w:rsid w:val="00B13720"/>
    <w:rsid w:val="00B13760"/>
    <w:rsid w:val="00B1384B"/>
    <w:rsid w:val="00B13B48"/>
    <w:rsid w:val="00B13C81"/>
    <w:rsid w:val="00B13FC7"/>
    <w:rsid w:val="00B141B2"/>
    <w:rsid w:val="00B145B0"/>
    <w:rsid w:val="00B14643"/>
    <w:rsid w:val="00B14A7E"/>
    <w:rsid w:val="00B14BA7"/>
    <w:rsid w:val="00B14E9C"/>
    <w:rsid w:val="00B14F42"/>
    <w:rsid w:val="00B14FDF"/>
    <w:rsid w:val="00B15097"/>
    <w:rsid w:val="00B152A2"/>
    <w:rsid w:val="00B152C1"/>
    <w:rsid w:val="00B15376"/>
    <w:rsid w:val="00B153C8"/>
    <w:rsid w:val="00B15B07"/>
    <w:rsid w:val="00B15BDF"/>
    <w:rsid w:val="00B16103"/>
    <w:rsid w:val="00B16411"/>
    <w:rsid w:val="00B1645A"/>
    <w:rsid w:val="00B1659D"/>
    <w:rsid w:val="00B16616"/>
    <w:rsid w:val="00B1664E"/>
    <w:rsid w:val="00B16897"/>
    <w:rsid w:val="00B169FD"/>
    <w:rsid w:val="00B16C8E"/>
    <w:rsid w:val="00B16CF4"/>
    <w:rsid w:val="00B16D81"/>
    <w:rsid w:val="00B16DD6"/>
    <w:rsid w:val="00B16EBA"/>
    <w:rsid w:val="00B16F83"/>
    <w:rsid w:val="00B1706C"/>
    <w:rsid w:val="00B17072"/>
    <w:rsid w:val="00B17195"/>
    <w:rsid w:val="00B17221"/>
    <w:rsid w:val="00B17474"/>
    <w:rsid w:val="00B1775B"/>
    <w:rsid w:val="00B17AE6"/>
    <w:rsid w:val="00B17BE0"/>
    <w:rsid w:val="00B17CA2"/>
    <w:rsid w:val="00B20071"/>
    <w:rsid w:val="00B20148"/>
    <w:rsid w:val="00B20338"/>
    <w:rsid w:val="00B203B1"/>
    <w:rsid w:val="00B20619"/>
    <w:rsid w:val="00B20747"/>
    <w:rsid w:val="00B20AB8"/>
    <w:rsid w:val="00B20B60"/>
    <w:rsid w:val="00B20C5F"/>
    <w:rsid w:val="00B20CCC"/>
    <w:rsid w:val="00B20F39"/>
    <w:rsid w:val="00B20FAE"/>
    <w:rsid w:val="00B213DA"/>
    <w:rsid w:val="00B21580"/>
    <w:rsid w:val="00B2159F"/>
    <w:rsid w:val="00B21941"/>
    <w:rsid w:val="00B21D5D"/>
    <w:rsid w:val="00B21E2C"/>
    <w:rsid w:val="00B2201D"/>
    <w:rsid w:val="00B22748"/>
    <w:rsid w:val="00B2277B"/>
    <w:rsid w:val="00B227A7"/>
    <w:rsid w:val="00B227AC"/>
    <w:rsid w:val="00B2287B"/>
    <w:rsid w:val="00B228DB"/>
    <w:rsid w:val="00B229AD"/>
    <w:rsid w:val="00B22B7D"/>
    <w:rsid w:val="00B22BB1"/>
    <w:rsid w:val="00B22D78"/>
    <w:rsid w:val="00B231FC"/>
    <w:rsid w:val="00B232AD"/>
    <w:rsid w:val="00B2359C"/>
    <w:rsid w:val="00B235C2"/>
    <w:rsid w:val="00B2373D"/>
    <w:rsid w:val="00B23780"/>
    <w:rsid w:val="00B23803"/>
    <w:rsid w:val="00B23D7B"/>
    <w:rsid w:val="00B2403B"/>
    <w:rsid w:val="00B2407C"/>
    <w:rsid w:val="00B24244"/>
    <w:rsid w:val="00B242A3"/>
    <w:rsid w:val="00B247D7"/>
    <w:rsid w:val="00B247FE"/>
    <w:rsid w:val="00B24B93"/>
    <w:rsid w:val="00B24E05"/>
    <w:rsid w:val="00B25386"/>
    <w:rsid w:val="00B25521"/>
    <w:rsid w:val="00B255E8"/>
    <w:rsid w:val="00B256CF"/>
    <w:rsid w:val="00B257DD"/>
    <w:rsid w:val="00B258AC"/>
    <w:rsid w:val="00B25B00"/>
    <w:rsid w:val="00B25B16"/>
    <w:rsid w:val="00B25C70"/>
    <w:rsid w:val="00B25CBA"/>
    <w:rsid w:val="00B25DE3"/>
    <w:rsid w:val="00B2613A"/>
    <w:rsid w:val="00B26355"/>
    <w:rsid w:val="00B2641C"/>
    <w:rsid w:val="00B265E9"/>
    <w:rsid w:val="00B26974"/>
    <w:rsid w:val="00B26DD8"/>
    <w:rsid w:val="00B26DE7"/>
    <w:rsid w:val="00B2765F"/>
    <w:rsid w:val="00B276CA"/>
    <w:rsid w:val="00B27908"/>
    <w:rsid w:val="00B2797A"/>
    <w:rsid w:val="00B2798F"/>
    <w:rsid w:val="00B27D76"/>
    <w:rsid w:val="00B27ED4"/>
    <w:rsid w:val="00B27F2A"/>
    <w:rsid w:val="00B3000E"/>
    <w:rsid w:val="00B30028"/>
    <w:rsid w:val="00B30033"/>
    <w:rsid w:val="00B301F2"/>
    <w:rsid w:val="00B305A8"/>
    <w:rsid w:val="00B306F5"/>
    <w:rsid w:val="00B30715"/>
    <w:rsid w:val="00B30887"/>
    <w:rsid w:val="00B30917"/>
    <w:rsid w:val="00B30B4F"/>
    <w:rsid w:val="00B30CEC"/>
    <w:rsid w:val="00B30D67"/>
    <w:rsid w:val="00B30F7C"/>
    <w:rsid w:val="00B3105B"/>
    <w:rsid w:val="00B313F4"/>
    <w:rsid w:val="00B316B7"/>
    <w:rsid w:val="00B31B32"/>
    <w:rsid w:val="00B31D4E"/>
    <w:rsid w:val="00B31F79"/>
    <w:rsid w:val="00B320E4"/>
    <w:rsid w:val="00B32380"/>
    <w:rsid w:val="00B325EB"/>
    <w:rsid w:val="00B3286F"/>
    <w:rsid w:val="00B32A92"/>
    <w:rsid w:val="00B32B8D"/>
    <w:rsid w:val="00B32C45"/>
    <w:rsid w:val="00B32C60"/>
    <w:rsid w:val="00B32ED2"/>
    <w:rsid w:val="00B32F88"/>
    <w:rsid w:val="00B32F97"/>
    <w:rsid w:val="00B33344"/>
    <w:rsid w:val="00B3334E"/>
    <w:rsid w:val="00B33539"/>
    <w:rsid w:val="00B338B8"/>
    <w:rsid w:val="00B33A70"/>
    <w:rsid w:val="00B33D7C"/>
    <w:rsid w:val="00B33E79"/>
    <w:rsid w:val="00B33EA9"/>
    <w:rsid w:val="00B33EC6"/>
    <w:rsid w:val="00B33FD5"/>
    <w:rsid w:val="00B34354"/>
    <w:rsid w:val="00B346DF"/>
    <w:rsid w:val="00B347B8"/>
    <w:rsid w:val="00B348C8"/>
    <w:rsid w:val="00B3495B"/>
    <w:rsid w:val="00B34DEE"/>
    <w:rsid w:val="00B35054"/>
    <w:rsid w:val="00B35154"/>
    <w:rsid w:val="00B3523B"/>
    <w:rsid w:val="00B358F1"/>
    <w:rsid w:val="00B35976"/>
    <w:rsid w:val="00B35D38"/>
    <w:rsid w:val="00B364AF"/>
    <w:rsid w:val="00B36683"/>
    <w:rsid w:val="00B36AFB"/>
    <w:rsid w:val="00B36CA1"/>
    <w:rsid w:val="00B36D4D"/>
    <w:rsid w:val="00B36FA0"/>
    <w:rsid w:val="00B3729A"/>
    <w:rsid w:val="00B3731A"/>
    <w:rsid w:val="00B37747"/>
    <w:rsid w:val="00B3783A"/>
    <w:rsid w:val="00B378E1"/>
    <w:rsid w:val="00B37981"/>
    <w:rsid w:val="00B37B5B"/>
    <w:rsid w:val="00B37E76"/>
    <w:rsid w:val="00B37ED7"/>
    <w:rsid w:val="00B3E053"/>
    <w:rsid w:val="00B40399"/>
    <w:rsid w:val="00B4047E"/>
    <w:rsid w:val="00B404CB"/>
    <w:rsid w:val="00B405A9"/>
    <w:rsid w:val="00B4074D"/>
    <w:rsid w:val="00B40A46"/>
    <w:rsid w:val="00B40B31"/>
    <w:rsid w:val="00B40C97"/>
    <w:rsid w:val="00B41001"/>
    <w:rsid w:val="00B410BA"/>
    <w:rsid w:val="00B412B8"/>
    <w:rsid w:val="00B414AF"/>
    <w:rsid w:val="00B414D6"/>
    <w:rsid w:val="00B4186D"/>
    <w:rsid w:val="00B41BFF"/>
    <w:rsid w:val="00B41E47"/>
    <w:rsid w:val="00B42149"/>
    <w:rsid w:val="00B421A8"/>
    <w:rsid w:val="00B421CB"/>
    <w:rsid w:val="00B42744"/>
    <w:rsid w:val="00B428B8"/>
    <w:rsid w:val="00B4291C"/>
    <w:rsid w:val="00B42A63"/>
    <w:rsid w:val="00B42DC3"/>
    <w:rsid w:val="00B43104"/>
    <w:rsid w:val="00B433A7"/>
    <w:rsid w:val="00B43459"/>
    <w:rsid w:val="00B43527"/>
    <w:rsid w:val="00B4377B"/>
    <w:rsid w:val="00B437E2"/>
    <w:rsid w:val="00B43A5F"/>
    <w:rsid w:val="00B43D4C"/>
    <w:rsid w:val="00B43ED2"/>
    <w:rsid w:val="00B43F38"/>
    <w:rsid w:val="00B44140"/>
    <w:rsid w:val="00B442B6"/>
    <w:rsid w:val="00B44449"/>
    <w:rsid w:val="00B44724"/>
    <w:rsid w:val="00B44754"/>
    <w:rsid w:val="00B44821"/>
    <w:rsid w:val="00B44952"/>
    <w:rsid w:val="00B44B33"/>
    <w:rsid w:val="00B44C8C"/>
    <w:rsid w:val="00B44F60"/>
    <w:rsid w:val="00B45231"/>
    <w:rsid w:val="00B454B2"/>
    <w:rsid w:val="00B45585"/>
    <w:rsid w:val="00B4570A"/>
    <w:rsid w:val="00B45970"/>
    <w:rsid w:val="00B459B0"/>
    <w:rsid w:val="00B45D7F"/>
    <w:rsid w:val="00B46015"/>
    <w:rsid w:val="00B461B1"/>
    <w:rsid w:val="00B461DE"/>
    <w:rsid w:val="00B466AF"/>
    <w:rsid w:val="00B46843"/>
    <w:rsid w:val="00B46899"/>
    <w:rsid w:val="00B46930"/>
    <w:rsid w:val="00B46BE0"/>
    <w:rsid w:val="00B46BF6"/>
    <w:rsid w:val="00B46C29"/>
    <w:rsid w:val="00B46DB2"/>
    <w:rsid w:val="00B471B5"/>
    <w:rsid w:val="00B472A5"/>
    <w:rsid w:val="00B472D1"/>
    <w:rsid w:val="00B473D9"/>
    <w:rsid w:val="00B47501"/>
    <w:rsid w:val="00B4764A"/>
    <w:rsid w:val="00B47931"/>
    <w:rsid w:val="00B47952"/>
    <w:rsid w:val="00B47AF3"/>
    <w:rsid w:val="00B47C30"/>
    <w:rsid w:val="00B501C6"/>
    <w:rsid w:val="00B504A0"/>
    <w:rsid w:val="00B5058D"/>
    <w:rsid w:val="00B50610"/>
    <w:rsid w:val="00B50678"/>
    <w:rsid w:val="00B507FB"/>
    <w:rsid w:val="00B50966"/>
    <w:rsid w:val="00B513A7"/>
    <w:rsid w:val="00B514D2"/>
    <w:rsid w:val="00B516C9"/>
    <w:rsid w:val="00B519C8"/>
    <w:rsid w:val="00B51AEE"/>
    <w:rsid w:val="00B51AF2"/>
    <w:rsid w:val="00B51C46"/>
    <w:rsid w:val="00B51C96"/>
    <w:rsid w:val="00B51E20"/>
    <w:rsid w:val="00B51F95"/>
    <w:rsid w:val="00B5207D"/>
    <w:rsid w:val="00B522BF"/>
    <w:rsid w:val="00B522CC"/>
    <w:rsid w:val="00B5256C"/>
    <w:rsid w:val="00B52B38"/>
    <w:rsid w:val="00B52F3D"/>
    <w:rsid w:val="00B52FAC"/>
    <w:rsid w:val="00B53383"/>
    <w:rsid w:val="00B53735"/>
    <w:rsid w:val="00B53816"/>
    <w:rsid w:val="00B53829"/>
    <w:rsid w:val="00B53915"/>
    <w:rsid w:val="00B541B9"/>
    <w:rsid w:val="00B54411"/>
    <w:rsid w:val="00B5472E"/>
    <w:rsid w:val="00B54787"/>
    <w:rsid w:val="00B54BBF"/>
    <w:rsid w:val="00B54BEE"/>
    <w:rsid w:val="00B54C58"/>
    <w:rsid w:val="00B550C3"/>
    <w:rsid w:val="00B55643"/>
    <w:rsid w:val="00B557BD"/>
    <w:rsid w:val="00B55F85"/>
    <w:rsid w:val="00B5607F"/>
    <w:rsid w:val="00B5609F"/>
    <w:rsid w:val="00B563AA"/>
    <w:rsid w:val="00B563B4"/>
    <w:rsid w:val="00B563F0"/>
    <w:rsid w:val="00B5673A"/>
    <w:rsid w:val="00B56A5A"/>
    <w:rsid w:val="00B56BB0"/>
    <w:rsid w:val="00B56CE1"/>
    <w:rsid w:val="00B56DD4"/>
    <w:rsid w:val="00B56FA0"/>
    <w:rsid w:val="00B56FFE"/>
    <w:rsid w:val="00B5702A"/>
    <w:rsid w:val="00B5764B"/>
    <w:rsid w:val="00B57A67"/>
    <w:rsid w:val="00B57CBC"/>
    <w:rsid w:val="00B57DC8"/>
    <w:rsid w:val="00B57EC8"/>
    <w:rsid w:val="00B57EEC"/>
    <w:rsid w:val="00B605C6"/>
    <w:rsid w:val="00B6077B"/>
    <w:rsid w:val="00B607AE"/>
    <w:rsid w:val="00B60B2D"/>
    <w:rsid w:val="00B60C64"/>
    <w:rsid w:val="00B60E32"/>
    <w:rsid w:val="00B60ECF"/>
    <w:rsid w:val="00B60F62"/>
    <w:rsid w:val="00B6116F"/>
    <w:rsid w:val="00B612C5"/>
    <w:rsid w:val="00B6148A"/>
    <w:rsid w:val="00B61505"/>
    <w:rsid w:val="00B61586"/>
    <w:rsid w:val="00B6167A"/>
    <w:rsid w:val="00B616F7"/>
    <w:rsid w:val="00B6188D"/>
    <w:rsid w:val="00B619D3"/>
    <w:rsid w:val="00B61A97"/>
    <w:rsid w:val="00B61ABA"/>
    <w:rsid w:val="00B61E92"/>
    <w:rsid w:val="00B61E98"/>
    <w:rsid w:val="00B61F18"/>
    <w:rsid w:val="00B6234E"/>
    <w:rsid w:val="00B627F5"/>
    <w:rsid w:val="00B6287B"/>
    <w:rsid w:val="00B6288A"/>
    <w:rsid w:val="00B628C4"/>
    <w:rsid w:val="00B629CA"/>
    <w:rsid w:val="00B62CD2"/>
    <w:rsid w:val="00B62D57"/>
    <w:rsid w:val="00B62E10"/>
    <w:rsid w:val="00B62EF5"/>
    <w:rsid w:val="00B63118"/>
    <w:rsid w:val="00B631D6"/>
    <w:rsid w:val="00B6322A"/>
    <w:rsid w:val="00B634E6"/>
    <w:rsid w:val="00B63670"/>
    <w:rsid w:val="00B6388C"/>
    <w:rsid w:val="00B63AF8"/>
    <w:rsid w:val="00B63C49"/>
    <w:rsid w:val="00B63D74"/>
    <w:rsid w:val="00B640E2"/>
    <w:rsid w:val="00B640FB"/>
    <w:rsid w:val="00B64122"/>
    <w:rsid w:val="00B642ED"/>
    <w:rsid w:val="00B643E8"/>
    <w:rsid w:val="00B646CD"/>
    <w:rsid w:val="00B6490F"/>
    <w:rsid w:val="00B64A04"/>
    <w:rsid w:val="00B64AEB"/>
    <w:rsid w:val="00B64D47"/>
    <w:rsid w:val="00B64D78"/>
    <w:rsid w:val="00B64E07"/>
    <w:rsid w:val="00B64E18"/>
    <w:rsid w:val="00B64EF4"/>
    <w:rsid w:val="00B6517F"/>
    <w:rsid w:val="00B6546A"/>
    <w:rsid w:val="00B65501"/>
    <w:rsid w:val="00B65650"/>
    <w:rsid w:val="00B65680"/>
    <w:rsid w:val="00B657FE"/>
    <w:rsid w:val="00B65AEB"/>
    <w:rsid w:val="00B65DA0"/>
    <w:rsid w:val="00B660BE"/>
    <w:rsid w:val="00B663AB"/>
    <w:rsid w:val="00B664CA"/>
    <w:rsid w:val="00B66614"/>
    <w:rsid w:val="00B666F8"/>
    <w:rsid w:val="00B6676A"/>
    <w:rsid w:val="00B667AB"/>
    <w:rsid w:val="00B66D14"/>
    <w:rsid w:val="00B66D9A"/>
    <w:rsid w:val="00B66E85"/>
    <w:rsid w:val="00B66E9B"/>
    <w:rsid w:val="00B66F12"/>
    <w:rsid w:val="00B67317"/>
    <w:rsid w:val="00B67339"/>
    <w:rsid w:val="00B674F4"/>
    <w:rsid w:val="00B67677"/>
    <w:rsid w:val="00B6774D"/>
    <w:rsid w:val="00B67860"/>
    <w:rsid w:val="00B67AF6"/>
    <w:rsid w:val="00B67B19"/>
    <w:rsid w:val="00B67E12"/>
    <w:rsid w:val="00B67F94"/>
    <w:rsid w:val="00B70517"/>
    <w:rsid w:val="00B7099E"/>
    <w:rsid w:val="00B70BD2"/>
    <w:rsid w:val="00B70DE3"/>
    <w:rsid w:val="00B70F33"/>
    <w:rsid w:val="00B711E4"/>
    <w:rsid w:val="00B71203"/>
    <w:rsid w:val="00B713FB"/>
    <w:rsid w:val="00B717AD"/>
    <w:rsid w:val="00B71A02"/>
    <w:rsid w:val="00B71E38"/>
    <w:rsid w:val="00B71ED4"/>
    <w:rsid w:val="00B720E4"/>
    <w:rsid w:val="00B722B1"/>
    <w:rsid w:val="00B72E5C"/>
    <w:rsid w:val="00B7304E"/>
    <w:rsid w:val="00B7304F"/>
    <w:rsid w:val="00B730C6"/>
    <w:rsid w:val="00B7361C"/>
    <w:rsid w:val="00B737E5"/>
    <w:rsid w:val="00B73A39"/>
    <w:rsid w:val="00B73B97"/>
    <w:rsid w:val="00B73FCB"/>
    <w:rsid w:val="00B740AD"/>
    <w:rsid w:val="00B745CC"/>
    <w:rsid w:val="00B748A1"/>
    <w:rsid w:val="00B74A5A"/>
    <w:rsid w:val="00B74E66"/>
    <w:rsid w:val="00B75168"/>
    <w:rsid w:val="00B752B9"/>
    <w:rsid w:val="00B75440"/>
    <w:rsid w:val="00B756C4"/>
    <w:rsid w:val="00B757BB"/>
    <w:rsid w:val="00B75803"/>
    <w:rsid w:val="00B7594C"/>
    <w:rsid w:val="00B75D7A"/>
    <w:rsid w:val="00B75D88"/>
    <w:rsid w:val="00B75E7C"/>
    <w:rsid w:val="00B760EE"/>
    <w:rsid w:val="00B76206"/>
    <w:rsid w:val="00B76250"/>
    <w:rsid w:val="00B762C5"/>
    <w:rsid w:val="00B769A6"/>
    <w:rsid w:val="00B76B32"/>
    <w:rsid w:val="00B76B3E"/>
    <w:rsid w:val="00B76BD5"/>
    <w:rsid w:val="00B76D85"/>
    <w:rsid w:val="00B770D5"/>
    <w:rsid w:val="00B7732A"/>
    <w:rsid w:val="00B77527"/>
    <w:rsid w:val="00B775EA"/>
    <w:rsid w:val="00B776A2"/>
    <w:rsid w:val="00B7777D"/>
    <w:rsid w:val="00B77D92"/>
    <w:rsid w:val="00B80016"/>
    <w:rsid w:val="00B8052A"/>
    <w:rsid w:val="00B8077E"/>
    <w:rsid w:val="00B80DA7"/>
    <w:rsid w:val="00B80F22"/>
    <w:rsid w:val="00B80F52"/>
    <w:rsid w:val="00B80FC9"/>
    <w:rsid w:val="00B811D7"/>
    <w:rsid w:val="00B81320"/>
    <w:rsid w:val="00B813B6"/>
    <w:rsid w:val="00B81890"/>
    <w:rsid w:val="00B81C28"/>
    <w:rsid w:val="00B82302"/>
    <w:rsid w:val="00B82306"/>
    <w:rsid w:val="00B823A0"/>
    <w:rsid w:val="00B824E5"/>
    <w:rsid w:val="00B82521"/>
    <w:rsid w:val="00B82605"/>
    <w:rsid w:val="00B8274C"/>
    <w:rsid w:val="00B82819"/>
    <w:rsid w:val="00B8282B"/>
    <w:rsid w:val="00B82A44"/>
    <w:rsid w:val="00B82AE9"/>
    <w:rsid w:val="00B82B86"/>
    <w:rsid w:val="00B830C9"/>
    <w:rsid w:val="00B830DD"/>
    <w:rsid w:val="00B83130"/>
    <w:rsid w:val="00B8313A"/>
    <w:rsid w:val="00B83148"/>
    <w:rsid w:val="00B831F3"/>
    <w:rsid w:val="00B8381A"/>
    <w:rsid w:val="00B838F4"/>
    <w:rsid w:val="00B83B3F"/>
    <w:rsid w:val="00B83C62"/>
    <w:rsid w:val="00B83DEC"/>
    <w:rsid w:val="00B83FAA"/>
    <w:rsid w:val="00B8415E"/>
    <w:rsid w:val="00B84325"/>
    <w:rsid w:val="00B8450A"/>
    <w:rsid w:val="00B845A9"/>
    <w:rsid w:val="00B847BF"/>
    <w:rsid w:val="00B84807"/>
    <w:rsid w:val="00B8480D"/>
    <w:rsid w:val="00B84A85"/>
    <w:rsid w:val="00B84D6D"/>
    <w:rsid w:val="00B853AD"/>
    <w:rsid w:val="00B8555F"/>
    <w:rsid w:val="00B85921"/>
    <w:rsid w:val="00B85C3C"/>
    <w:rsid w:val="00B85C73"/>
    <w:rsid w:val="00B85FA1"/>
    <w:rsid w:val="00B86114"/>
    <w:rsid w:val="00B86128"/>
    <w:rsid w:val="00B8617E"/>
    <w:rsid w:val="00B86481"/>
    <w:rsid w:val="00B86488"/>
    <w:rsid w:val="00B8693B"/>
    <w:rsid w:val="00B86974"/>
    <w:rsid w:val="00B869A7"/>
    <w:rsid w:val="00B869B4"/>
    <w:rsid w:val="00B86ACF"/>
    <w:rsid w:val="00B86E23"/>
    <w:rsid w:val="00B87037"/>
    <w:rsid w:val="00B87330"/>
    <w:rsid w:val="00B8759D"/>
    <w:rsid w:val="00B87925"/>
    <w:rsid w:val="00B87A17"/>
    <w:rsid w:val="00B87EC8"/>
    <w:rsid w:val="00B900C3"/>
    <w:rsid w:val="00B90118"/>
    <w:rsid w:val="00B90496"/>
    <w:rsid w:val="00B904DB"/>
    <w:rsid w:val="00B9053E"/>
    <w:rsid w:val="00B9069A"/>
    <w:rsid w:val="00B90A2E"/>
    <w:rsid w:val="00B90B07"/>
    <w:rsid w:val="00B90C19"/>
    <w:rsid w:val="00B90C99"/>
    <w:rsid w:val="00B90E4F"/>
    <w:rsid w:val="00B90E68"/>
    <w:rsid w:val="00B9105B"/>
    <w:rsid w:val="00B912AB"/>
    <w:rsid w:val="00B91465"/>
    <w:rsid w:val="00B917CA"/>
    <w:rsid w:val="00B9198A"/>
    <w:rsid w:val="00B919F3"/>
    <w:rsid w:val="00B91A8A"/>
    <w:rsid w:val="00B91C93"/>
    <w:rsid w:val="00B91C94"/>
    <w:rsid w:val="00B91D0E"/>
    <w:rsid w:val="00B91D7A"/>
    <w:rsid w:val="00B921F2"/>
    <w:rsid w:val="00B92A72"/>
    <w:rsid w:val="00B92B77"/>
    <w:rsid w:val="00B92D6A"/>
    <w:rsid w:val="00B9324D"/>
    <w:rsid w:val="00B9368E"/>
    <w:rsid w:val="00B9376E"/>
    <w:rsid w:val="00B937EF"/>
    <w:rsid w:val="00B93BB8"/>
    <w:rsid w:val="00B93DB7"/>
    <w:rsid w:val="00B9469F"/>
    <w:rsid w:val="00B94B85"/>
    <w:rsid w:val="00B94B8E"/>
    <w:rsid w:val="00B94BB6"/>
    <w:rsid w:val="00B94C8D"/>
    <w:rsid w:val="00B94ED4"/>
    <w:rsid w:val="00B94FA0"/>
    <w:rsid w:val="00B94FF5"/>
    <w:rsid w:val="00B951DE"/>
    <w:rsid w:val="00B95675"/>
    <w:rsid w:val="00B959CC"/>
    <w:rsid w:val="00B95A75"/>
    <w:rsid w:val="00B95BBD"/>
    <w:rsid w:val="00B95D0E"/>
    <w:rsid w:val="00B95E74"/>
    <w:rsid w:val="00B960EA"/>
    <w:rsid w:val="00B9612B"/>
    <w:rsid w:val="00B9628E"/>
    <w:rsid w:val="00B9668C"/>
    <w:rsid w:val="00B96A51"/>
    <w:rsid w:val="00B97949"/>
    <w:rsid w:val="00B97D67"/>
    <w:rsid w:val="00BA003B"/>
    <w:rsid w:val="00BA00BF"/>
    <w:rsid w:val="00BA0258"/>
    <w:rsid w:val="00BA07D2"/>
    <w:rsid w:val="00BA07D3"/>
    <w:rsid w:val="00BA0B15"/>
    <w:rsid w:val="00BA0CA2"/>
    <w:rsid w:val="00BA0D1B"/>
    <w:rsid w:val="00BA11B1"/>
    <w:rsid w:val="00BA1303"/>
    <w:rsid w:val="00BA132F"/>
    <w:rsid w:val="00BA1330"/>
    <w:rsid w:val="00BA1336"/>
    <w:rsid w:val="00BA14C1"/>
    <w:rsid w:val="00BA14E4"/>
    <w:rsid w:val="00BA14F6"/>
    <w:rsid w:val="00BA1565"/>
    <w:rsid w:val="00BA1654"/>
    <w:rsid w:val="00BA171A"/>
    <w:rsid w:val="00BA17C6"/>
    <w:rsid w:val="00BA1988"/>
    <w:rsid w:val="00BA1B3E"/>
    <w:rsid w:val="00BA1C2F"/>
    <w:rsid w:val="00BA1C55"/>
    <w:rsid w:val="00BA2165"/>
    <w:rsid w:val="00BA21C9"/>
    <w:rsid w:val="00BA22D1"/>
    <w:rsid w:val="00BA2387"/>
    <w:rsid w:val="00BA23B5"/>
    <w:rsid w:val="00BA25B9"/>
    <w:rsid w:val="00BA282A"/>
    <w:rsid w:val="00BA2B25"/>
    <w:rsid w:val="00BA3386"/>
    <w:rsid w:val="00BA3569"/>
    <w:rsid w:val="00BA356C"/>
    <w:rsid w:val="00BA391A"/>
    <w:rsid w:val="00BA392B"/>
    <w:rsid w:val="00BA398A"/>
    <w:rsid w:val="00BA3C76"/>
    <w:rsid w:val="00BA3DEE"/>
    <w:rsid w:val="00BA3E15"/>
    <w:rsid w:val="00BA3E85"/>
    <w:rsid w:val="00BA4093"/>
    <w:rsid w:val="00BA4508"/>
    <w:rsid w:val="00BA4845"/>
    <w:rsid w:val="00BA487E"/>
    <w:rsid w:val="00BA4CD5"/>
    <w:rsid w:val="00BA4DEC"/>
    <w:rsid w:val="00BA4E03"/>
    <w:rsid w:val="00BA4FF4"/>
    <w:rsid w:val="00BA5151"/>
    <w:rsid w:val="00BA5289"/>
    <w:rsid w:val="00BA5597"/>
    <w:rsid w:val="00BA5B26"/>
    <w:rsid w:val="00BA5B4E"/>
    <w:rsid w:val="00BA5ECB"/>
    <w:rsid w:val="00BA5FD4"/>
    <w:rsid w:val="00BA6047"/>
    <w:rsid w:val="00BA6188"/>
    <w:rsid w:val="00BA65E0"/>
    <w:rsid w:val="00BA671B"/>
    <w:rsid w:val="00BA67F7"/>
    <w:rsid w:val="00BA6A9C"/>
    <w:rsid w:val="00BA6C7A"/>
    <w:rsid w:val="00BA719A"/>
    <w:rsid w:val="00BA7647"/>
    <w:rsid w:val="00BA78FF"/>
    <w:rsid w:val="00BA7A4B"/>
    <w:rsid w:val="00BA7A5E"/>
    <w:rsid w:val="00BA7AD5"/>
    <w:rsid w:val="00BA7BD7"/>
    <w:rsid w:val="00BA7D0B"/>
    <w:rsid w:val="00BA7D35"/>
    <w:rsid w:val="00BA7F61"/>
    <w:rsid w:val="00BAB483"/>
    <w:rsid w:val="00BAE754"/>
    <w:rsid w:val="00BB0149"/>
    <w:rsid w:val="00BB01DC"/>
    <w:rsid w:val="00BB076B"/>
    <w:rsid w:val="00BB0978"/>
    <w:rsid w:val="00BB0DD6"/>
    <w:rsid w:val="00BB15EB"/>
    <w:rsid w:val="00BB1AB8"/>
    <w:rsid w:val="00BB1CA5"/>
    <w:rsid w:val="00BB1DF0"/>
    <w:rsid w:val="00BB1EC9"/>
    <w:rsid w:val="00BB1F29"/>
    <w:rsid w:val="00BB1FC8"/>
    <w:rsid w:val="00BB2059"/>
    <w:rsid w:val="00BB209F"/>
    <w:rsid w:val="00BB21CF"/>
    <w:rsid w:val="00BB21F0"/>
    <w:rsid w:val="00BB232C"/>
    <w:rsid w:val="00BB2433"/>
    <w:rsid w:val="00BB2622"/>
    <w:rsid w:val="00BB275E"/>
    <w:rsid w:val="00BB2848"/>
    <w:rsid w:val="00BB2969"/>
    <w:rsid w:val="00BB33A3"/>
    <w:rsid w:val="00BB33AE"/>
    <w:rsid w:val="00BB3507"/>
    <w:rsid w:val="00BB359B"/>
    <w:rsid w:val="00BB3B61"/>
    <w:rsid w:val="00BB3B9E"/>
    <w:rsid w:val="00BB3E3B"/>
    <w:rsid w:val="00BB3EB1"/>
    <w:rsid w:val="00BB3F75"/>
    <w:rsid w:val="00BB3FC6"/>
    <w:rsid w:val="00BB418A"/>
    <w:rsid w:val="00BB4392"/>
    <w:rsid w:val="00BB4462"/>
    <w:rsid w:val="00BB4640"/>
    <w:rsid w:val="00BB47B6"/>
    <w:rsid w:val="00BB492C"/>
    <w:rsid w:val="00BB4B41"/>
    <w:rsid w:val="00BB4CDE"/>
    <w:rsid w:val="00BB5266"/>
    <w:rsid w:val="00BB5283"/>
    <w:rsid w:val="00BB52A0"/>
    <w:rsid w:val="00BB53FF"/>
    <w:rsid w:val="00BB54FF"/>
    <w:rsid w:val="00BB57E4"/>
    <w:rsid w:val="00BB594E"/>
    <w:rsid w:val="00BB5ADF"/>
    <w:rsid w:val="00BB5BE2"/>
    <w:rsid w:val="00BB5D1E"/>
    <w:rsid w:val="00BB6002"/>
    <w:rsid w:val="00BB61FA"/>
    <w:rsid w:val="00BB68DD"/>
    <w:rsid w:val="00BB695C"/>
    <w:rsid w:val="00BB6B97"/>
    <w:rsid w:val="00BB6BE5"/>
    <w:rsid w:val="00BB6C17"/>
    <w:rsid w:val="00BB6D19"/>
    <w:rsid w:val="00BB6F65"/>
    <w:rsid w:val="00BB7104"/>
    <w:rsid w:val="00BB7191"/>
    <w:rsid w:val="00BB72FE"/>
    <w:rsid w:val="00BB755F"/>
    <w:rsid w:val="00BB761A"/>
    <w:rsid w:val="00BB76D7"/>
    <w:rsid w:val="00BB773A"/>
    <w:rsid w:val="00BB7980"/>
    <w:rsid w:val="00BB7B2F"/>
    <w:rsid w:val="00BB7C59"/>
    <w:rsid w:val="00BB7D31"/>
    <w:rsid w:val="00BC01CF"/>
    <w:rsid w:val="00BC0328"/>
    <w:rsid w:val="00BC037B"/>
    <w:rsid w:val="00BC040E"/>
    <w:rsid w:val="00BC0426"/>
    <w:rsid w:val="00BC04E8"/>
    <w:rsid w:val="00BC05A8"/>
    <w:rsid w:val="00BC060D"/>
    <w:rsid w:val="00BC12F8"/>
    <w:rsid w:val="00BC1339"/>
    <w:rsid w:val="00BC15D2"/>
    <w:rsid w:val="00BC1B98"/>
    <w:rsid w:val="00BC1D7E"/>
    <w:rsid w:val="00BC210C"/>
    <w:rsid w:val="00BC21EA"/>
    <w:rsid w:val="00BC22A2"/>
    <w:rsid w:val="00BC22A8"/>
    <w:rsid w:val="00BC252B"/>
    <w:rsid w:val="00BC2715"/>
    <w:rsid w:val="00BC2872"/>
    <w:rsid w:val="00BC2B42"/>
    <w:rsid w:val="00BC2F65"/>
    <w:rsid w:val="00BC3490"/>
    <w:rsid w:val="00BC37A2"/>
    <w:rsid w:val="00BC3847"/>
    <w:rsid w:val="00BC3BF6"/>
    <w:rsid w:val="00BC3C13"/>
    <w:rsid w:val="00BC40D3"/>
    <w:rsid w:val="00BC41AD"/>
    <w:rsid w:val="00BC424D"/>
    <w:rsid w:val="00BC45AD"/>
    <w:rsid w:val="00BC46ED"/>
    <w:rsid w:val="00BC47B7"/>
    <w:rsid w:val="00BC4838"/>
    <w:rsid w:val="00BC4847"/>
    <w:rsid w:val="00BC4A0C"/>
    <w:rsid w:val="00BC4A6E"/>
    <w:rsid w:val="00BC4AC7"/>
    <w:rsid w:val="00BC4B20"/>
    <w:rsid w:val="00BC4BA3"/>
    <w:rsid w:val="00BC4F92"/>
    <w:rsid w:val="00BC508B"/>
    <w:rsid w:val="00BC50B7"/>
    <w:rsid w:val="00BC5232"/>
    <w:rsid w:val="00BC5299"/>
    <w:rsid w:val="00BC5315"/>
    <w:rsid w:val="00BC53F8"/>
    <w:rsid w:val="00BC567C"/>
    <w:rsid w:val="00BC5761"/>
    <w:rsid w:val="00BC5828"/>
    <w:rsid w:val="00BC589A"/>
    <w:rsid w:val="00BC5B40"/>
    <w:rsid w:val="00BC5C13"/>
    <w:rsid w:val="00BC5DCB"/>
    <w:rsid w:val="00BC5F97"/>
    <w:rsid w:val="00BC6164"/>
    <w:rsid w:val="00BC64A3"/>
    <w:rsid w:val="00BC6606"/>
    <w:rsid w:val="00BC6AEB"/>
    <w:rsid w:val="00BC6C13"/>
    <w:rsid w:val="00BC6E80"/>
    <w:rsid w:val="00BC6EB0"/>
    <w:rsid w:val="00BC704F"/>
    <w:rsid w:val="00BC73DC"/>
    <w:rsid w:val="00BC7693"/>
    <w:rsid w:val="00BC7741"/>
    <w:rsid w:val="00BC789E"/>
    <w:rsid w:val="00BC7C0E"/>
    <w:rsid w:val="00BD0068"/>
    <w:rsid w:val="00BD01A0"/>
    <w:rsid w:val="00BD0B28"/>
    <w:rsid w:val="00BD0D7D"/>
    <w:rsid w:val="00BD0D93"/>
    <w:rsid w:val="00BD0F5A"/>
    <w:rsid w:val="00BD1144"/>
    <w:rsid w:val="00BD16EF"/>
    <w:rsid w:val="00BD1A16"/>
    <w:rsid w:val="00BD1A69"/>
    <w:rsid w:val="00BD1C4D"/>
    <w:rsid w:val="00BD1C78"/>
    <w:rsid w:val="00BD1D47"/>
    <w:rsid w:val="00BD1ECB"/>
    <w:rsid w:val="00BD1F08"/>
    <w:rsid w:val="00BD2283"/>
    <w:rsid w:val="00BD2487"/>
    <w:rsid w:val="00BD26A6"/>
    <w:rsid w:val="00BD28B5"/>
    <w:rsid w:val="00BD29ED"/>
    <w:rsid w:val="00BD2AEB"/>
    <w:rsid w:val="00BD2B5B"/>
    <w:rsid w:val="00BD2B5C"/>
    <w:rsid w:val="00BD2F8C"/>
    <w:rsid w:val="00BD3051"/>
    <w:rsid w:val="00BD31B7"/>
    <w:rsid w:val="00BD329A"/>
    <w:rsid w:val="00BD33E3"/>
    <w:rsid w:val="00BD37BD"/>
    <w:rsid w:val="00BD3924"/>
    <w:rsid w:val="00BD3B3E"/>
    <w:rsid w:val="00BD3B63"/>
    <w:rsid w:val="00BD3C15"/>
    <w:rsid w:val="00BD3D5C"/>
    <w:rsid w:val="00BD3FA3"/>
    <w:rsid w:val="00BD46DD"/>
    <w:rsid w:val="00BD4A97"/>
    <w:rsid w:val="00BD4B34"/>
    <w:rsid w:val="00BD4D47"/>
    <w:rsid w:val="00BD4ED7"/>
    <w:rsid w:val="00BD4F42"/>
    <w:rsid w:val="00BD51CF"/>
    <w:rsid w:val="00BD53EF"/>
    <w:rsid w:val="00BD5A88"/>
    <w:rsid w:val="00BD5CBB"/>
    <w:rsid w:val="00BD5DCC"/>
    <w:rsid w:val="00BD5F34"/>
    <w:rsid w:val="00BD6054"/>
    <w:rsid w:val="00BD6254"/>
    <w:rsid w:val="00BD657A"/>
    <w:rsid w:val="00BD663F"/>
    <w:rsid w:val="00BD6668"/>
    <w:rsid w:val="00BD6792"/>
    <w:rsid w:val="00BD68BC"/>
    <w:rsid w:val="00BD6A46"/>
    <w:rsid w:val="00BD6A6B"/>
    <w:rsid w:val="00BD6B44"/>
    <w:rsid w:val="00BD6D1E"/>
    <w:rsid w:val="00BD7092"/>
    <w:rsid w:val="00BD7433"/>
    <w:rsid w:val="00BD7619"/>
    <w:rsid w:val="00BD7732"/>
    <w:rsid w:val="00BD7A30"/>
    <w:rsid w:val="00BD7B05"/>
    <w:rsid w:val="00BD7CB6"/>
    <w:rsid w:val="00BD7D4E"/>
    <w:rsid w:val="00BD7E9F"/>
    <w:rsid w:val="00BE00D4"/>
    <w:rsid w:val="00BE00E5"/>
    <w:rsid w:val="00BE04DF"/>
    <w:rsid w:val="00BE0794"/>
    <w:rsid w:val="00BE0C61"/>
    <w:rsid w:val="00BE0CAF"/>
    <w:rsid w:val="00BE0CDC"/>
    <w:rsid w:val="00BE0DB5"/>
    <w:rsid w:val="00BE0EA3"/>
    <w:rsid w:val="00BE0F1B"/>
    <w:rsid w:val="00BE105E"/>
    <w:rsid w:val="00BE1069"/>
    <w:rsid w:val="00BE133E"/>
    <w:rsid w:val="00BE1396"/>
    <w:rsid w:val="00BE1664"/>
    <w:rsid w:val="00BE1844"/>
    <w:rsid w:val="00BE19A2"/>
    <w:rsid w:val="00BE1C95"/>
    <w:rsid w:val="00BE1EAA"/>
    <w:rsid w:val="00BE1F0B"/>
    <w:rsid w:val="00BE20DF"/>
    <w:rsid w:val="00BE25F4"/>
    <w:rsid w:val="00BE2611"/>
    <w:rsid w:val="00BE268C"/>
    <w:rsid w:val="00BE2B77"/>
    <w:rsid w:val="00BE2C28"/>
    <w:rsid w:val="00BE2D72"/>
    <w:rsid w:val="00BE2FFD"/>
    <w:rsid w:val="00BE306B"/>
    <w:rsid w:val="00BE3441"/>
    <w:rsid w:val="00BE347B"/>
    <w:rsid w:val="00BE355F"/>
    <w:rsid w:val="00BE3773"/>
    <w:rsid w:val="00BE3787"/>
    <w:rsid w:val="00BE3B5E"/>
    <w:rsid w:val="00BE3EFB"/>
    <w:rsid w:val="00BE3FB5"/>
    <w:rsid w:val="00BE440D"/>
    <w:rsid w:val="00BE4552"/>
    <w:rsid w:val="00BE4620"/>
    <w:rsid w:val="00BE4682"/>
    <w:rsid w:val="00BE4729"/>
    <w:rsid w:val="00BE4A26"/>
    <w:rsid w:val="00BE4BD2"/>
    <w:rsid w:val="00BE4D05"/>
    <w:rsid w:val="00BE50F1"/>
    <w:rsid w:val="00BE51F0"/>
    <w:rsid w:val="00BE5383"/>
    <w:rsid w:val="00BE5495"/>
    <w:rsid w:val="00BE561F"/>
    <w:rsid w:val="00BE5AF4"/>
    <w:rsid w:val="00BE5B47"/>
    <w:rsid w:val="00BE5C04"/>
    <w:rsid w:val="00BE5C56"/>
    <w:rsid w:val="00BE5D59"/>
    <w:rsid w:val="00BE5D70"/>
    <w:rsid w:val="00BE5F7F"/>
    <w:rsid w:val="00BE6084"/>
    <w:rsid w:val="00BE610C"/>
    <w:rsid w:val="00BE632F"/>
    <w:rsid w:val="00BE6497"/>
    <w:rsid w:val="00BE65C7"/>
    <w:rsid w:val="00BE676C"/>
    <w:rsid w:val="00BE6893"/>
    <w:rsid w:val="00BE6937"/>
    <w:rsid w:val="00BE6AF7"/>
    <w:rsid w:val="00BE7350"/>
    <w:rsid w:val="00BE773A"/>
    <w:rsid w:val="00BE776E"/>
    <w:rsid w:val="00BE7849"/>
    <w:rsid w:val="00BE784B"/>
    <w:rsid w:val="00BE7A63"/>
    <w:rsid w:val="00BE7EEA"/>
    <w:rsid w:val="00BF015C"/>
    <w:rsid w:val="00BF0350"/>
    <w:rsid w:val="00BF03E0"/>
    <w:rsid w:val="00BF052C"/>
    <w:rsid w:val="00BF0698"/>
    <w:rsid w:val="00BF06B3"/>
    <w:rsid w:val="00BF090E"/>
    <w:rsid w:val="00BF0BB5"/>
    <w:rsid w:val="00BF1808"/>
    <w:rsid w:val="00BF186A"/>
    <w:rsid w:val="00BF1B46"/>
    <w:rsid w:val="00BF1C95"/>
    <w:rsid w:val="00BF1D3F"/>
    <w:rsid w:val="00BF1DAD"/>
    <w:rsid w:val="00BF1E0A"/>
    <w:rsid w:val="00BF1F62"/>
    <w:rsid w:val="00BF2340"/>
    <w:rsid w:val="00BF24D2"/>
    <w:rsid w:val="00BF283A"/>
    <w:rsid w:val="00BF2879"/>
    <w:rsid w:val="00BF299E"/>
    <w:rsid w:val="00BF2E3A"/>
    <w:rsid w:val="00BF2F9B"/>
    <w:rsid w:val="00BF2FEB"/>
    <w:rsid w:val="00BF3073"/>
    <w:rsid w:val="00BF3224"/>
    <w:rsid w:val="00BF3313"/>
    <w:rsid w:val="00BF338B"/>
    <w:rsid w:val="00BF3473"/>
    <w:rsid w:val="00BF34CB"/>
    <w:rsid w:val="00BF359D"/>
    <w:rsid w:val="00BF3800"/>
    <w:rsid w:val="00BF3866"/>
    <w:rsid w:val="00BF3945"/>
    <w:rsid w:val="00BF3A14"/>
    <w:rsid w:val="00BF3AF4"/>
    <w:rsid w:val="00BF3BAC"/>
    <w:rsid w:val="00BF3E68"/>
    <w:rsid w:val="00BF3F12"/>
    <w:rsid w:val="00BF3F9C"/>
    <w:rsid w:val="00BF4078"/>
    <w:rsid w:val="00BF43F1"/>
    <w:rsid w:val="00BF4496"/>
    <w:rsid w:val="00BF450D"/>
    <w:rsid w:val="00BF45B3"/>
    <w:rsid w:val="00BF46B5"/>
    <w:rsid w:val="00BF4954"/>
    <w:rsid w:val="00BF4D58"/>
    <w:rsid w:val="00BF4DA8"/>
    <w:rsid w:val="00BF4F72"/>
    <w:rsid w:val="00BF4F91"/>
    <w:rsid w:val="00BF5062"/>
    <w:rsid w:val="00BF50A6"/>
    <w:rsid w:val="00BF5309"/>
    <w:rsid w:val="00BF5557"/>
    <w:rsid w:val="00BF5EB2"/>
    <w:rsid w:val="00BF5EC3"/>
    <w:rsid w:val="00BF5EDF"/>
    <w:rsid w:val="00BF6346"/>
    <w:rsid w:val="00BF6729"/>
    <w:rsid w:val="00BF682D"/>
    <w:rsid w:val="00BF69B9"/>
    <w:rsid w:val="00BF6AC3"/>
    <w:rsid w:val="00BF6B85"/>
    <w:rsid w:val="00BF6C80"/>
    <w:rsid w:val="00BF6E6A"/>
    <w:rsid w:val="00BF7476"/>
    <w:rsid w:val="00BF7981"/>
    <w:rsid w:val="00BF7D94"/>
    <w:rsid w:val="00BF7E48"/>
    <w:rsid w:val="00BFC818"/>
    <w:rsid w:val="00C00092"/>
    <w:rsid w:val="00C006D9"/>
    <w:rsid w:val="00C007A1"/>
    <w:rsid w:val="00C007E6"/>
    <w:rsid w:val="00C00C09"/>
    <w:rsid w:val="00C00CF9"/>
    <w:rsid w:val="00C00E56"/>
    <w:rsid w:val="00C013E1"/>
    <w:rsid w:val="00C015F0"/>
    <w:rsid w:val="00C016C6"/>
    <w:rsid w:val="00C01879"/>
    <w:rsid w:val="00C018B1"/>
    <w:rsid w:val="00C01F25"/>
    <w:rsid w:val="00C022D0"/>
    <w:rsid w:val="00C02627"/>
    <w:rsid w:val="00C02633"/>
    <w:rsid w:val="00C02A11"/>
    <w:rsid w:val="00C02B71"/>
    <w:rsid w:val="00C02B89"/>
    <w:rsid w:val="00C02E10"/>
    <w:rsid w:val="00C02F66"/>
    <w:rsid w:val="00C02FD8"/>
    <w:rsid w:val="00C0312B"/>
    <w:rsid w:val="00C0312D"/>
    <w:rsid w:val="00C03601"/>
    <w:rsid w:val="00C0365A"/>
    <w:rsid w:val="00C03696"/>
    <w:rsid w:val="00C03827"/>
    <w:rsid w:val="00C03D7A"/>
    <w:rsid w:val="00C03E93"/>
    <w:rsid w:val="00C0414E"/>
    <w:rsid w:val="00C051ED"/>
    <w:rsid w:val="00C053A0"/>
    <w:rsid w:val="00C058B9"/>
    <w:rsid w:val="00C059AB"/>
    <w:rsid w:val="00C05A0C"/>
    <w:rsid w:val="00C05DF1"/>
    <w:rsid w:val="00C062DD"/>
    <w:rsid w:val="00C068AE"/>
    <w:rsid w:val="00C06986"/>
    <w:rsid w:val="00C06ABE"/>
    <w:rsid w:val="00C06C30"/>
    <w:rsid w:val="00C0710F"/>
    <w:rsid w:val="00C0715C"/>
    <w:rsid w:val="00C07323"/>
    <w:rsid w:val="00C07536"/>
    <w:rsid w:val="00C07C5B"/>
    <w:rsid w:val="00C07F59"/>
    <w:rsid w:val="00C10081"/>
    <w:rsid w:val="00C1021C"/>
    <w:rsid w:val="00C10236"/>
    <w:rsid w:val="00C1037E"/>
    <w:rsid w:val="00C105DC"/>
    <w:rsid w:val="00C10788"/>
    <w:rsid w:val="00C107F0"/>
    <w:rsid w:val="00C10952"/>
    <w:rsid w:val="00C10AD2"/>
    <w:rsid w:val="00C10B5B"/>
    <w:rsid w:val="00C10DB5"/>
    <w:rsid w:val="00C110E9"/>
    <w:rsid w:val="00C11153"/>
    <w:rsid w:val="00C113A3"/>
    <w:rsid w:val="00C11681"/>
    <w:rsid w:val="00C1177E"/>
    <w:rsid w:val="00C118A0"/>
    <w:rsid w:val="00C11A9B"/>
    <w:rsid w:val="00C11BCE"/>
    <w:rsid w:val="00C11CD9"/>
    <w:rsid w:val="00C1213F"/>
    <w:rsid w:val="00C1215D"/>
    <w:rsid w:val="00C12362"/>
    <w:rsid w:val="00C124B1"/>
    <w:rsid w:val="00C127F5"/>
    <w:rsid w:val="00C1297A"/>
    <w:rsid w:val="00C12A38"/>
    <w:rsid w:val="00C12A7E"/>
    <w:rsid w:val="00C12B80"/>
    <w:rsid w:val="00C12DD9"/>
    <w:rsid w:val="00C12EEF"/>
    <w:rsid w:val="00C12F07"/>
    <w:rsid w:val="00C13091"/>
    <w:rsid w:val="00C1325A"/>
    <w:rsid w:val="00C1367A"/>
    <w:rsid w:val="00C1379D"/>
    <w:rsid w:val="00C13FEE"/>
    <w:rsid w:val="00C140B5"/>
    <w:rsid w:val="00C1420E"/>
    <w:rsid w:val="00C14227"/>
    <w:rsid w:val="00C14575"/>
    <w:rsid w:val="00C14845"/>
    <w:rsid w:val="00C149E5"/>
    <w:rsid w:val="00C14D12"/>
    <w:rsid w:val="00C14EB9"/>
    <w:rsid w:val="00C14EE0"/>
    <w:rsid w:val="00C1525B"/>
    <w:rsid w:val="00C152F3"/>
    <w:rsid w:val="00C1576B"/>
    <w:rsid w:val="00C15A42"/>
    <w:rsid w:val="00C15A67"/>
    <w:rsid w:val="00C15A91"/>
    <w:rsid w:val="00C15B6C"/>
    <w:rsid w:val="00C15C39"/>
    <w:rsid w:val="00C15F23"/>
    <w:rsid w:val="00C160D3"/>
    <w:rsid w:val="00C165A9"/>
    <w:rsid w:val="00C165C8"/>
    <w:rsid w:val="00C1705F"/>
    <w:rsid w:val="00C17247"/>
    <w:rsid w:val="00C17379"/>
    <w:rsid w:val="00C17541"/>
    <w:rsid w:val="00C175E7"/>
    <w:rsid w:val="00C17781"/>
    <w:rsid w:val="00C177B9"/>
    <w:rsid w:val="00C20328"/>
    <w:rsid w:val="00C20331"/>
    <w:rsid w:val="00C20342"/>
    <w:rsid w:val="00C206E3"/>
    <w:rsid w:val="00C209EF"/>
    <w:rsid w:val="00C20B2A"/>
    <w:rsid w:val="00C20E32"/>
    <w:rsid w:val="00C20FCC"/>
    <w:rsid w:val="00C212A1"/>
    <w:rsid w:val="00C212DC"/>
    <w:rsid w:val="00C21309"/>
    <w:rsid w:val="00C213F3"/>
    <w:rsid w:val="00C21A7F"/>
    <w:rsid w:val="00C21E19"/>
    <w:rsid w:val="00C228AF"/>
    <w:rsid w:val="00C228C0"/>
    <w:rsid w:val="00C228D8"/>
    <w:rsid w:val="00C22904"/>
    <w:rsid w:val="00C22D80"/>
    <w:rsid w:val="00C22F1A"/>
    <w:rsid w:val="00C23361"/>
    <w:rsid w:val="00C23428"/>
    <w:rsid w:val="00C23582"/>
    <w:rsid w:val="00C23597"/>
    <w:rsid w:val="00C23672"/>
    <w:rsid w:val="00C23A5B"/>
    <w:rsid w:val="00C23B90"/>
    <w:rsid w:val="00C23CB1"/>
    <w:rsid w:val="00C23E2E"/>
    <w:rsid w:val="00C23EE9"/>
    <w:rsid w:val="00C24193"/>
    <w:rsid w:val="00C2426A"/>
    <w:rsid w:val="00C244DF"/>
    <w:rsid w:val="00C2485C"/>
    <w:rsid w:val="00C24B61"/>
    <w:rsid w:val="00C24B7C"/>
    <w:rsid w:val="00C24C7E"/>
    <w:rsid w:val="00C24CC4"/>
    <w:rsid w:val="00C24F3E"/>
    <w:rsid w:val="00C25004"/>
    <w:rsid w:val="00C25127"/>
    <w:rsid w:val="00C25213"/>
    <w:rsid w:val="00C2522C"/>
    <w:rsid w:val="00C252E8"/>
    <w:rsid w:val="00C254C0"/>
    <w:rsid w:val="00C2570C"/>
    <w:rsid w:val="00C259A2"/>
    <w:rsid w:val="00C25D09"/>
    <w:rsid w:val="00C262F9"/>
    <w:rsid w:val="00C264E7"/>
    <w:rsid w:val="00C26914"/>
    <w:rsid w:val="00C26A82"/>
    <w:rsid w:val="00C26DBF"/>
    <w:rsid w:val="00C26E90"/>
    <w:rsid w:val="00C26F56"/>
    <w:rsid w:val="00C27054"/>
    <w:rsid w:val="00C272EE"/>
    <w:rsid w:val="00C27466"/>
    <w:rsid w:val="00C274E0"/>
    <w:rsid w:val="00C27695"/>
    <w:rsid w:val="00C276F6"/>
    <w:rsid w:val="00C2793B"/>
    <w:rsid w:val="00C27BC2"/>
    <w:rsid w:val="00C27D2C"/>
    <w:rsid w:val="00C27FC0"/>
    <w:rsid w:val="00C2C9C9"/>
    <w:rsid w:val="00C30026"/>
    <w:rsid w:val="00C3013A"/>
    <w:rsid w:val="00C30343"/>
    <w:rsid w:val="00C307A3"/>
    <w:rsid w:val="00C309DD"/>
    <w:rsid w:val="00C30D01"/>
    <w:rsid w:val="00C30E87"/>
    <w:rsid w:val="00C31510"/>
    <w:rsid w:val="00C316FD"/>
    <w:rsid w:val="00C31746"/>
    <w:rsid w:val="00C3194A"/>
    <w:rsid w:val="00C31C42"/>
    <w:rsid w:val="00C31CB4"/>
    <w:rsid w:val="00C31EFC"/>
    <w:rsid w:val="00C320B0"/>
    <w:rsid w:val="00C325A3"/>
    <w:rsid w:val="00C325BE"/>
    <w:rsid w:val="00C32882"/>
    <w:rsid w:val="00C32915"/>
    <w:rsid w:val="00C32A83"/>
    <w:rsid w:val="00C3322D"/>
    <w:rsid w:val="00C33379"/>
    <w:rsid w:val="00C33430"/>
    <w:rsid w:val="00C3347F"/>
    <w:rsid w:val="00C33657"/>
    <w:rsid w:val="00C33F2B"/>
    <w:rsid w:val="00C34244"/>
    <w:rsid w:val="00C34390"/>
    <w:rsid w:val="00C3450F"/>
    <w:rsid w:val="00C3464E"/>
    <w:rsid w:val="00C3484D"/>
    <w:rsid w:val="00C34B01"/>
    <w:rsid w:val="00C34C32"/>
    <w:rsid w:val="00C34D7C"/>
    <w:rsid w:val="00C34F1C"/>
    <w:rsid w:val="00C34F90"/>
    <w:rsid w:val="00C35021"/>
    <w:rsid w:val="00C35210"/>
    <w:rsid w:val="00C35350"/>
    <w:rsid w:val="00C355E5"/>
    <w:rsid w:val="00C358F6"/>
    <w:rsid w:val="00C35BF1"/>
    <w:rsid w:val="00C36375"/>
    <w:rsid w:val="00C36507"/>
    <w:rsid w:val="00C365CD"/>
    <w:rsid w:val="00C365F8"/>
    <w:rsid w:val="00C3686D"/>
    <w:rsid w:val="00C36DE8"/>
    <w:rsid w:val="00C37342"/>
    <w:rsid w:val="00C3735F"/>
    <w:rsid w:val="00C37A6D"/>
    <w:rsid w:val="00C37C7B"/>
    <w:rsid w:val="00C37D62"/>
    <w:rsid w:val="00C37EFC"/>
    <w:rsid w:val="00C37FC8"/>
    <w:rsid w:val="00C4010E"/>
    <w:rsid w:val="00C404FC"/>
    <w:rsid w:val="00C40583"/>
    <w:rsid w:val="00C4066D"/>
    <w:rsid w:val="00C40688"/>
    <w:rsid w:val="00C40A3B"/>
    <w:rsid w:val="00C40BD4"/>
    <w:rsid w:val="00C40DB5"/>
    <w:rsid w:val="00C40EAC"/>
    <w:rsid w:val="00C40F3D"/>
    <w:rsid w:val="00C416FE"/>
    <w:rsid w:val="00C42778"/>
    <w:rsid w:val="00C42783"/>
    <w:rsid w:val="00C42881"/>
    <w:rsid w:val="00C42936"/>
    <w:rsid w:val="00C429D4"/>
    <w:rsid w:val="00C429DF"/>
    <w:rsid w:val="00C42C7E"/>
    <w:rsid w:val="00C42E8D"/>
    <w:rsid w:val="00C43220"/>
    <w:rsid w:val="00C432DE"/>
    <w:rsid w:val="00C433DE"/>
    <w:rsid w:val="00C43487"/>
    <w:rsid w:val="00C43520"/>
    <w:rsid w:val="00C436B8"/>
    <w:rsid w:val="00C437CE"/>
    <w:rsid w:val="00C43A37"/>
    <w:rsid w:val="00C43BDC"/>
    <w:rsid w:val="00C43D08"/>
    <w:rsid w:val="00C43E19"/>
    <w:rsid w:val="00C43EA2"/>
    <w:rsid w:val="00C43FD9"/>
    <w:rsid w:val="00C440A9"/>
    <w:rsid w:val="00C4413F"/>
    <w:rsid w:val="00C4419D"/>
    <w:rsid w:val="00C44216"/>
    <w:rsid w:val="00C447CD"/>
    <w:rsid w:val="00C4499A"/>
    <w:rsid w:val="00C449FF"/>
    <w:rsid w:val="00C44D14"/>
    <w:rsid w:val="00C44E2B"/>
    <w:rsid w:val="00C44F37"/>
    <w:rsid w:val="00C44F45"/>
    <w:rsid w:val="00C45199"/>
    <w:rsid w:val="00C4543A"/>
    <w:rsid w:val="00C45555"/>
    <w:rsid w:val="00C4585F"/>
    <w:rsid w:val="00C45AF1"/>
    <w:rsid w:val="00C45B74"/>
    <w:rsid w:val="00C45E1D"/>
    <w:rsid w:val="00C45EA6"/>
    <w:rsid w:val="00C45F25"/>
    <w:rsid w:val="00C460EF"/>
    <w:rsid w:val="00C46148"/>
    <w:rsid w:val="00C46496"/>
    <w:rsid w:val="00C4656B"/>
    <w:rsid w:val="00C46710"/>
    <w:rsid w:val="00C468C7"/>
    <w:rsid w:val="00C469E2"/>
    <w:rsid w:val="00C46DA3"/>
    <w:rsid w:val="00C46ECF"/>
    <w:rsid w:val="00C47003"/>
    <w:rsid w:val="00C4714F"/>
    <w:rsid w:val="00C472C0"/>
    <w:rsid w:val="00C478EB"/>
    <w:rsid w:val="00C47AB0"/>
    <w:rsid w:val="00C47AC9"/>
    <w:rsid w:val="00C47B2D"/>
    <w:rsid w:val="00C47CAA"/>
    <w:rsid w:val="00C47DA3"/>
    <w:rsid w:val="00C47E01"/>
    <w:rsid w:val="00C5004A"/>
    <w:rsid w:val="00C506DA"/>
    <w:rsid w:val="00C507D5"/>
    <w:rsid w:val="00C50A5F"/>
    <w:rsid w:val="00C50AFB"/>
    <w:rsid w:val="00C50C9E"/>
    <w:rsid w:val="00C50D02"/>
    <w:rsid w:val="00C50F6D"/>
    <w:rsid w:val="00C51082"/>
    <w:rsid w:val="00C51282"/>
    <w:rsid w:val="00C51330"/>
    <w:rsid w:val="00C516FD"/>
    <w:rsid w:val="00C517ED"/>
    <w:rsid w:val="00C51838"/>
    <w:rsid w:val="00C51846"/>
    <w:rsid w:val="00C51B27"/>
    <w:rsid w:val="00C51B68"/>
    <w:rsid w:val="00C51D3E"/>
    <w:rsid w:val="00C51EAF"/>
    <w:rsid w:val="00C524D8"/>
    <w:rsid w:val="00C52667"/>
    <w:rsid w:val="00C528AB"/>
    <w:rsid w:val="00C52BD0"/>
    <w:rsid w:val="00C52C21"/>
    <w:rsid w:val="00C52DA0"/>
    <w:rsid w:val="00C52FBC"/>
    <w:rsid w:val="00C53027"/>
    <w:rsid w:val="00C53059"/>
    <w:rsid w:val="00C534E6"/>
    <w:rsid w:val="00C536C0"/>
    <w:rsid w:val="00C53821"/>
    <w:rsid w:val="00C538AE"/>
    <w:rsid w:val="00C53EA1"/>
    <w:rsid w:val="00C53EC3"/>
    <w:rsid w:val="00C53EFC"/>
    <w:rsid w:val="00C53F1F"/>
    <w:rsid w:val="00C54394"/>
    <w:rsid w:val="00C5451D"/>
    <w:rsid w:val="00C5454B"/>
    <w:rsid w:val="00C547E5"/>
    <w:rsid w:val="00C54BAB"/>
    <w:rsid w:val="00C54F99"/>
    <w:rsid w:val="00C55724"/>
    <w:rsid w:val="00C55771"/>
    <w:rsid w:val="00C55A8F"/>
    <w:rsid w:val="00C55DD9"/>
    <w:rsid w:val="00C560AF"/>
    <w:rsid w:val="00C56192"/>
    <w:rsid w:val="00C56478"/>
    <w:rsid w:val="00C56515"/>
    <w:rsid w:val="00C56987"/>
    <w:rsid w:val="00C56BDB"/>
    <w:rsid w:val="00C570C4"/>
    <w:rsid w:val="00C572C7"/>
    <w:rsid w:val="00C575E7"/>
    <w:rsid w:val="00C6044E"/>
    <w:rsid w:val="00C606DB"/>
    <w:rsid w:val="00C6072A"/>
    <w:rsid w:val="00C60A60"/>
    <w:rsid w:val="00C60A80"/>
    <w:rsid w:val="00C60CBA"/>
    <w:rsid w:val="00C60CDB"/>
    <w:rsid w:val="00C61000"/>
    <w:rsid w:val="00C6123C"/>
    <w:rsid w:val="00C61802"/>
    <w:rsid w:val="00C61886"/>
    <w:rsid w:val="00C61BE6"/>
    <w:rsid w:val="00C61F09"/>
    <w:rsid w:val="00C6202E"/>
    <w:rsid w:val="00C622B9"/>
    <w:rsid w:val="00C626DB"/>
    <w:rsid w:val="00C6295C"/>
    <w:rsid w:val="00C62CC1"/>
    <w:rsid w:val="00C62D53"/>
    <w:rsid w:val="00C63240"/>
    <w:rsid w:val="00C636C0"/>
    <w:rsid w:val="00C63811"/>
    <w:rsid w:val="00C638BE"/>
    <w:rsid w:val="00C63949"/>
    <w:rsid w:val="00C639F2"/>
    <w:rsid w:val="00C63AD4"/>
    <w:rsid w:val="00C63D76"/>
    <w:rsid w:val="00C63F5D"/>
    <w:rsid w:val="00C63FDE"/>
    <w:rsid w:val="00C644E3"/>
    <w:rsid w:val="00C64512"/>
    <w:rsid w:val="00C645B3"/>
    <w:rsid w:val="00C64F33"/>
    <w:rsid w:val="00C6510B"/>
    <w:rsid w:val="00C65263"/>
    <w:rsid w:val="00C653EB"/>
    <w:rsid w:val="00C654F5"/>
    <w:rsid w:val="00C65670"/>
    <w:rsid w:val="00C65935"/>
    <w:rsid w:val="00C65ADD"/>
    <w:rsid w:val="00C65C37"/>
    <w:rsid w:val="00C65D2C"/>
    <w:rsid w:val="00C66358"/>
    <w:rsid w:val="00C665F8"/>
    <w:rsid w:val="00C668EA"/>
    <w:rsid w:val="00C66AB8"/>
    <w:rsid w:val="00C66B7F"/>
    <w:rsid w:val="00C6706F"/>
    <w:rsid w:val="00C6757D"/>
    <w:rsid w:val="00C6758E"/>
    <w:rsid w:val="00C675C4"/>
    <w:rsid w:val="00C676BB"/>
    <w:rsid w:val="00C67785"/>
    <w:rsid w:val="00C70389"/>
    <w:rsid w:val="00C7038E"/>
    <w:rsid w:val="00C703C1"/>
    <w:rsid w:val="00C704BE"/>
    <w:rsid w:val="00C70624"/>
    <w:rsid w:val="00C70645"/>
    <w:rsid w:val="00C7071F"/>
    <w:rsid w:val="00C70787"/>
    <w:rsid w:val="00C70924"/>
    <w:rsid w:val="00C70A41"/>
    <w:rsid w:val="00C70D03"/>
    <w:rsid w:val="00C713C8"/>
    <w:rsid w:val="00C71D34"/>
    <w:rsid w:val="00C71F5C"/>
    <w:rsid w:val="00C7200D"/>
    <w:rsid w:val="00C720B8"/>
    <w:rsid w:val="00C721F9"/>
    <w:rsid w:val="00C724DA"/>
    <w:rsid w:val="00C72615"/>
    <w:rsid w:val="00C72756"/>
    <w:rsid w:val="00C728C6"/>
    <w:rsid w:val="00C73096"/>
    <w:rsid w:val="00C73152"/>
    <w:rsid w:val="00C733DA"/>
    <w:rsid w:val="00C7396F"/>
    <w:rsid w:val="00C739A5"/>
    <w:rsid w:val="00C73BA2"/>
    <w:rsid w:val="00C73E9A"/>
    <w:rsid w:val="00C740D1"/>
    <w:rsid w:val="00C741B4"/>
    <w:rsid w:val="00C747EC"/>
    <w:rsid w:val="00C749D7"/>
    <w:rsid w:val="00C74BAA"/>
    <w:rsid w:val="00C74C94"/>
    <w:rsid w:val="00C74CE3"/>
    <w:rsid w:val="00C75181"/>
    <w:rsid w:val="00C7518E"/>
    <w:rsid w:val="00C751A8"/>
    <w:rsid w:val="00C7550C"/>
    <w:rsid w:val="00C7554C"/>
    <w:rsid w:val="00C7588B"/>
    <w:rsid w:val="00C75B14"/>
    <w:rsid w:val="00C75BB2"/>
    <w:rsid w:val="00C75C3D"/>
    <w:rsid w:val="00C75C5B"/>
    <w:rsid w:val="00C75CE7"/>
    <w:rsid w:val="00C76208"/>
    <w:rsid w:val="00C76236"/>
    <w:rsid w:val="00C762B4"/>
    <w:rsid w:val="00C762EB"/>
    <w:rsid w:val="00C764EE"/>
    <w:rsid w:val="00C7677B"/>
    <w:rsid w:val="00C7697E"/>
    <w:rsid w:val="00C76B31"/>
    <w:rsid w:val="00C76D99"/>
    <w:rsid w:val="00C76E6C"/>
    <w:rsid w:val="00C76F12"/>
    <w:rsid w:val="00C77040"/>
    <w:rsid w:val="00C770B9"/>
    <w:rsid w:val="00C771B5"/>
    <w:rsid w:val="00C77230"/>
    <w:rsid w:val="00C77240"/>
    <w:rsid w:val="00C773AE"/>
    <w:rsid w:val="00C7751D"/>
    <w:rsid w:val="00C77556"/>
    <w:rsid w:val="00C77600"/>
    <w:rsid w:val="00C777C7"/>
    <w:rsid w:val="00C77D30"/>
    <w:rsid w:val="00C77D80"/>
    <w:rsid w:val="00C77D88"/>
    <w:rsid w:val="00C801DE"/>
    <w:rsid w:val="00C801DF"/>
    <w:rsid w:val="00C807BA"/>
    <w:rsid w:val="00C80826"/>
    <w:rsid w:val="00C809CD"/>
    <w:rsid w:val="00C80A02"/>
    <w:rsid w:val="00C80EAB"/>
    <w:rsid w:val="00C81209"/>
    <w:rsid w:val="00C81427"/>
    <w:rsid w:val="00C81B33"/>
    <w:rsid w:val="00C82089"/>
    <w:rsid w:val="00C820A3"/>
    <w:rsid w:val="00C820C6"/>
    <w:rsid w:val="00C82985"/>
    <w:rsid w:val="00C82BDD"/>
    <w:rsid w:val="00C82E10"/>
    <w:rsid w:val="00C82E8E"/>
    <w:rsid w:val="00C8310B"/>
    <w:rsid w:val="00C8318C"/>
    <w:rsid w:val="00C83308"/>
    <w:rsid w:val="00C8332C"/>
    <w:rsid w:val="00C833C3"/>
    <w:rsid w:val="00C83475"/>
    <w:rsid w:val="00C836E6"/>
    <w:rsid w:val="00C837CE"/>
    <w:rsid w:val="00C83A51"/>
    <w:rsid w:val="00C83A96"/>
    <w:rsid w:val="00C83AD3"/>
    <w:rsid w:val="00C83BF0"/>
    <w:rsid w:val="00C83D0C"/>
    <w:rsid w:val="00C83FE7"/>
    <w:rsid w:val="00C843A8"/>
    <w:rsid w:val="00C845A0"/>
    <w:rsid w:val="00C848DB"/>
    <w:rsid w:val="00C84923"/>
    <w:rsid w:val="00C84A02"/>
    <w:rsid w:val="00C84B12"/>
    <w:rsid w:val="00C84E45"/>
    <w:rsid w:val="00C85300"/>
    <w:rsid w:val="00C8548A"/>
    <w:rsid w:val="00C8579B"/>
    <w:rsid w:val="00C85915"/>
    <w:rsid w:val="00C85EE1"/>
    <w:rsid w:val="00C862E3"/>
    <w:rsid w:val="00C86395"/>
    <w:rsid w:val="00C86536"/>
    <w:rsid w:val="00C86B99"/>
    <w:rsid w:val="00C86BF1"/>
    <w:rsid w:val="00C8715E"/>
    <w:rsid w:val="00C87535"/>
    <w:rsid w:val="00C8759F"/>
    <w:rsid w:val="00C8774C"/>
    <w:rsid w:val="00C87C7A"/>
    <w:rsid w:val="00C87CDD"/>
    <w:rsid w:val="00C87D87"/>
    <w:rsid w:val="00C87E2B"/>
    <w:rsid w:val="00C90246"/>
    <w:rsid w:val="00C903AA"/>
    <w:rsid w:val="00C90431"/>
    <w:rsid w:val="00C905A0"/>
    <w:rsid w:val="00C9063A"/>
    <w:rsid w:val="00C908ED"/>
    <w:rsid w:val="00C90A41"/>
    <w:rsid w:val="00C90AB2"/>
    <w:rsid w:val="00C90B46"/>
    <w:rsid w:val="00C90B5B"/>
    <w:rsid w:val="00C90C27"/>
    <w:rsid w:val="00C90E0F"/>
    <w:rsid w:val="00C90F5D"/>
    <w:rsid w:val="00C90F64"/>
    <w:rsid w:val="00C90FD6"/>
    <w:rsid w:val="00C9113E"/>
    <w:rsid w:val="00C91287"/>
    <w:rsid w:val="00C912E4"/>
    <w:rsid w:val="00C914BC"/>
    <w:rsid w:val="00C91884"/>
    <w:rsid w:val="00C91B95"/>
    <w:rsid w:val="00C91C75"/>
    <w:rsid w:val="00C91F26"/>
    <w:rsid w:val="00C91F39"/>
    <w:rsid w:val="00C92003"/>
    <w:rsid w:val="00C921E1"/>
    <w:rsid w:val="00C923B0"/>
    <w:rsid w:val="00C92434"/>
    <w:rsid w:val="00C9258D"/>
    <w:rsid w:val="00C929AD"/>
    <w:rsid w:val="00C92AE0"/>
    <w:rsid w:val="00C92B61"/>
    <w:rsid w:val="00C92B9F"/>
    <w:rsid w:val="00C92D33"/>
    <w:rsid w:val="00C92F4D"/>
    <w:rsid w:val="00C93194"/>
    <w:rsid w:val="00C932DF"/>
    <w:rsid w:val="00C93339"/>
    <w:rsid w:val="00C9379F"/>
    <w:rsid w:val="00C93865"/>
    <w:rsid w:val="00C93EAD"/>
    <w:rsid w:val="00C94797"/>
    <w:rsid w:val="00C94851"/>
    <w:rsid w:val="00C94CC3"/>
    <w:rsid w:val="00C94CD9"/>
    <w:rsid w:val="00C9536A"/>
    <w:rsid w:val="00C9549C"/>
    <w:rsid w:val="00C956C2"/>
    <w:rsid w:val="00C956E6"/>
    <w:rsid w:val="00C95724"/>
    <w:rsid w:val="00C95DBF"/>
    <w:rsid w:val="00C96115"/>
    <w:rsid w:val="00C96118"/>
    <w:rsid w:val="00C9622B"/>
    <w:rsid w:val="00C96698"/>
    <w:rsid w:val="00C96763"/>
    <w:rsid w:val="00C9687C"/>
    <w:rsid w:val="00C96C4B"/>
    <w:rsid w:val="00C96C90"/>
    <w:rsid w:val="00C96CA4"/>
    <w:rsid w:val="00C96F58"/>
    <w:rsid w:val="00C97059"/>
    <w:rsid w:val="00C971FA"/>
    <w:rsid w:val="00C973F1"/>
    <w:rsid w:val="00C977DE"/>
    <w:rsid w:val="00C97C1C"/>
    <w:rsid w:val="00C97E88"/>
    <w:rsid w:val="00C97EC8"/>
    <w:rsid w:val="00CA06C7"/>
    <w:rsid w:val="00CA0757"/>
    <w:rsid w:val="00CA0833"/>
    <w:rsid w:val="00CA093B"/>
    <w:rsid w:val="00CA0AEE"/>
    <w:rsid w:val="00CA0DB9"/>
    <w:rsid w:val="00CA0E48"/>
    <w:rsid w:val="00CA0E72"/>
    <w:rsid w:val="00CA0EB5"/>
    <w:rsid w:val="00CA0F68"/>
    <w:rsid w:val="00CA1049"/>
    <w:rsid w:val="00CA1097"/>
    <w:rsid w:val="00CA1279"/>
    <w:rsid w:val="00CA1390"/>
    <w:rsid w:val="00CA13F7"/>
    <w:rsid w:val="00CA14EB"/>
    <w:rsid w:val="00CA15C0"/>
    <w:rsid w:val="00CA166E"/>
    <w:rsid w:val="00CA237D"/>
    <w:rsid w:val="00CA23B2"/>
    <w:rsid w:val="00CA23D8"/>
    <w:rsid w:val="00CA252B"/>
    <w:rsid w:val="00CA2562"/>
    <w:rsid w:val="00CA2910"/>
    <w:rsid w:val="00CA2BC3"/>
    <w:rsid w:val="00CA2D4C"/>
    <w:rsid w:val="00CA2DDD"/>
    <w:rsid w:val="00CA2ED3"/>
    <w:rsid w:val="00CA3453"/>
    <w:rsid w:val="00CA35FB"/>
    <w:rsid w:val="00CA36FD"/>
    <w:rsid w:val="00CA37D7"/>
    <w:rsid w:val="00CA3858"/>
    <w:rsid w:val="00CA3934"/>
    <w:rsid w:val="00CA3943"/>
    <w:rsid w:val="00CA39E2"/>
    <w:rsid w:val="00CA3CCA"/>
    <w:rsid w:val="00CA3CEE"/>
    <w:rsid w:val="00CA3D9C"/>
    <w:rsid w:val="00CA3F12"/>
    <w:rsid w:val="00CA40F3"/>
    <w:rsid w:val="00CA432C"/>
    <w:rsid w:val="00CA4C62"/>
    <w:rsid w:val="00CA4E04"/>
    <w:rsid w:val="00CA5037"/>
    <w:rsid w:val="00CA547D"/>
    <w:rsid w:val="00CA5572"/>
    <w:rsid w:val="00CA55D7"/>
    <w:rsid w:val="00CA58B7"/>
    <w:rsid w:val="00CA59AF"/>
    <w:rsid w:val="00CA5A0E"/>
    <w:rsid w:val="00CA5E82"/>
    <w:rsid w:val="00CA6275"/>
    <w:rsid w:val="00CA63DF"/>
    <w:rsid w:val="00CA6E59"/>
    <w:rsid w:val="00CA7030"/>
    <w:rsid w:val="00CA75B6"/>
    <w:rsid w:val="00CA76AC"/>
    <w:rsid w:val="00CA7880"/>
    <w:rsid w:val="00CA7DD2"/>
    <w:rsid w:val="00CA7EF8"/>
    <w:rsid w:val="00CB048E"/>
    <w:rsid w:val="00CB04B2"/>
    <w:rsid w:val="00CB05C9"/>
    <w:rsid w:val="00CB05FD"/>
    <w:rsid w:val="00CB071A"/>
    <w:rsid w:val="00CB0811"/>
    <w:rsid w:val="00CB08F5"/>
    <w:rsid w:val="00CB0BF6"/>
    <w:rsid w:val="00CB1025"/>
    <w:rsid w:val="00CB14B9"/>
    <w:rsid w:val="00CB1703"/>
    <w:rsid w:val="00CB1763"/>
    <w:rsid w:val="00CB1A82"/>
    <w:rsid w:val="00CB206A"/>
    <w:rsid w:val="00CB2078"/>
    <w:rsid w:val="00CB23BA"/>
    <w:rsid w:val="00CB247B"/>
    <w:rsid w:val="00CB264B"/>
    <w:rsid w:val="00CB2964"/>
    <w:rsid w:val="00CB29AE"/>
    <w:rsid w:val="00CB2F25"/>
    <w:rsid w:val="00CB2FF5"/>
    <w:rsid w:val="00CB3099"/>
    <w:rsid w:val="00CB30D0"/>
    <w:rsid w:val="00CB314A"/>
    <w:rsid w:val="00CB3267"/>
    <w:rsid w:val="00CB329F"/>
    <w:rsid w:val="00CB35B4"/>
    <w:rsid w:val="00CB365A"/>
    <w:rsid w:val="00CB36D8"/>
    <w:rsid w:val="00CB399A"/>
    <w:rsid w:val="00CB3AF4"/>
    <w:rsid w:val="00CB3DAC"/>
    <w:rsid w:val="00CB3E08"/>
    <w:rsid w:val="00CB3EAF"/>
    <w:rsid w:val="00CB3F28"/>
    <w:rsid w:val="00CB4038"/>
    <w:rsid w:val="00CB441D"/>
    <w:rsid w:val="00CB44EA"/>
    <w:rsid w:val="00CB4501"/>
    <w:rsid w:val="00CB452E"/>
    <w:rsid w:val="00CB4586"/>
    <w:rsid w:val="00CB474E"/>
    <w:rsid w:val="00CB47D6"/>
    <w:rsid w:val="00CB4826"/>
    <w:rsid w:val="00CB4853"/>
    <w:rsid w:val="00CB4904"/>
    <w:rsid w:val="00CB492C"/>
    <w:rsid w:val="00CB4A2A"/>
    <w:rsid w:val="00CB4C1C"/>
    <w:rsid w:val="00CB4D34"/>
    <w:rsid w:val="00CB4F38"/>
    <w:rsid w:val="00CB5328"/>
    <w:rsid w:val="00CB5669"/>
    <w:rsid w:val="00CB57D8"/>
    <w:rsid w:val="00CB5BE3"/>
    <w:rsid w:val="00CB5F05"/>
    <w:rsid w:val="00CB6635"/>
    <w:rsid w:val="00CB674D"/>
    <w:rsid w:val="00CB69CB"/>
    <w:rsid w:val="00CB6CBC"/>
    <w:rsid w:val="00CB6E95"/>
    <w:rsid w:val="00CB6EF9"/>
    <w:rsid w:val="00CB70B2"/>
    <w:rsid w:val="00CB70E9"/>
    <w:rsid w:val="00CB74B1"/>
    <w:rsid w:val="00CB76BE"/>
    <w:rsid w:val="00CB7BFB"/>
    <w:rsid w:val="00CB7F10"/>
    <w:rsid w:val="00CB7F25"/>
    <w:rsid w:val="00CB7FBD"/>
    <w:rsid w:val="00CC00FC"/>
    <w:rsid w:val="00CC02A3"/>
    <w:rsid w:val="00CC05DC"/>
    <w:rsid w:val="00CC0601"/>
    <w:rsid w:val="00CC0794"/>
    <w:rsid w:val="00CC09E8"/>
    <w:rsid w:val="00CC0CC5"/>
    <w:rsid w:val="00CC0F07"/>
    <w:rsid w:val="00CC0F47"/>
    <w:rsid w:val="00CC15CA"/>
    <w:rsid w:val="00CC1F5C"/>
    <w:rsid w:val="00CC218B"/>
    <w:rsid w:val="00CC2257"/>
    <w:rsid w:val="00CC23F1"/>
    <w:rsid w:val="00CC24C7"/>
    <w:rsid w:val="00CC2784"/>
    <w:rsid w:val="00CC289B"/>
    <w:rsid w:val="00CC2A06"/>
    <w:rsid w:val="00CC2D12"/>
    <w:rsid w:val="00CC2D5D"/>
    <w:rsid w:val="00CC2DB9"/>
    <w:rsid w:val="00CC3826"/>
    <w:rsid w:val="00CC385F"/>
    <w:rsid w:val="00CC39D1"/>
    <w:rsid w:val="00CC3F6F"/>
    <w:rsid w:val="00CC4139"/>
    <w:rsid w:val="00CC41CE"/>
    <w:rsid w:val="00CC45D1"/>
    <w:rsid w:val="00CC46C9"/>
    <w:rsid w:val="00CC46D7"/>
    <w:rsid w:val="00CC47BB"/>
    <w:rsid w:val="00CC534A"/>
    <w:rsid w:val="00CC5615"/>
    <w:rsid w:val="00CC562D"/>
    <w:rsid w:val="00CC5730"/>
    <w:rsid w:val="00CC5867"/>
    <w:rsid w:val="00CC59B5"/>
    <w:rsid w:val="00CC5A22"/>
    <w:rsid w:val="00CC5A44"/>
    <w:rsid w:val="00CC5C2D"/>
    <w:rsid w:val="00CC5D0B"/>
    <w:rsid w:val="00CC63D4"/>
    <w:rsid w:val="00CC6D6A"/>
    <w:rsid w:val="00CC6F65"/>
    <w:rsid w:val="00CC774F"/>
    <w:rsid w:val="00CC789A"/>
    <w:rsid w:val="00CC7B5A"/>
    <w:rsid w:val="00CC7DC2"/>
    <w:rsid w:val="00CC7E15"/>
    <w:rsid w:val="00CCD5E1"/>
    <w:rsid w:val="00CCE907"/>
    <w:rsid w:val="00CD01D6"/>
    <w:rsid w:val="00CD0296"/>
    <w:rsid w:val="00CD02D7"/>
    <w:rsid w:val="00CD04DB"/>
    <w:rsid w:val="00CD054A"/>
    <w:rsid w:val="00CD060B"/>
    <w:rsid w:val="00CD08C6"/>
    <w:rsid w:val="00CD093B"/>
    <w:rsid w:val="00CD09B5"/>
    <w:rsid w:val="00CD0CF6"/>
    <w:rsid w:val="00CD0D29"/>
    <w:rsid w:val="00CD0DB0"/>
    <w:rsid w:val="00CD0E8F"/>
    <w:rsid w:val="00CD105D"/>
    <w:rsid w:val="00CD129F"/>
    <w:rsid w:val="00CD13C9"/>
    <w:rsid w:val="00CD174D"/>
    <w:rsid w:val="00CD1849"/>
    <w:rsid w:val="00CD1A5F"/>
    <w:rsid w:val="00CD1B72"/>
    <w:rsid w:val="00CD1BF7"/>
    <w:rsid w:val="00CD1D1C"/>
    <w:rsid w:val="00CD1D5B"/>
    <w:rsid w:val="00CD224E"/>
    <w:rsid w:val="00CD2303"/>
    <w:rsid w:val="00CD2437"/>
    <w:rsid w:val="00CD26B1"/>
    <w:rsid w:val="00CD279F"/>
    <w:rsid w:val="00CD281C"/>
    <w:rsid w:val="00CD28B0"/>
    <w:rsid w:val="00CD2DB9"/>
    <w:rsid w:val="00CD2E01"/>
    <w:rsid w:val="00CD2EBB"/>
    <w:rsid w:val="00CD3091"/>
    <w:rsid w:val="00CD32E8"/>
    <w:rsid w:val="00CD3460"/>
    <w:rsid w:val="00CD34D6"/>
    <w:rsid w:val="00CD3583"/>
    <w:rsid w:val="00CD3625"/>
    <w:rsid w:val="00CD3735"/>
    <w:rsid w:val="00CD382B"/>
    <w:rsid w:val="00CD389D"/>
    <w:rsid w:val="00CD39BA"/>
    <w:rsid w:val="00CD3B66"/>
    <w:rsid w:val="00CD3F50"/>
    <w:rsid w:val="00CD4420"/>
    <w:rsid w:val="00CD4546"/>
    <w:rsid w:val="00CD4676"/>
    <w:rsid w:val="00CD4732"/>
    <w:rsid w:val="00CD4744"/>
    <w:rsid w:val="00CD4762"/>
    <w:rsid w:val="00CD4840"/>
    <w:rsid w:val="00CD498E"/>
    <w:rsid w:val="00CD4E04"/>
    <w:rsid w:val="00CD4E89"/>
    <w:rsid w:val="00CD505C"/>
    <w:rsid w:val="00CD51DB"/>
    <w:rsid w:val="00CD54A4"/>
    <w:rsid w:val="00CD55D5"/>
    <w:rsid w:val="00CD5726"/>
    <w:rsid w:val="00CD5761"/>
    <w:rsid w:val="00CD5BDC"/>
    <w:rsid w:val="00CD5CD1"/>
    <w:rsid w:val="00CD5D8D"/>
    <w:rsid w:val="00CD607A"/>
    <w:rsid w:val="00CD6174"/>
    <w:rsid w:val="00CD6181"/>
    <w:rsid w:val="00CD630F"/>
    <w:rsid w:val="00CD649D"/>
    <w:rsid w:val="00CD656C"/>
    <w:rsid w:val="00CD68AE"/>
    <w:rsid w:val="00CD6AA9"/>
    <w:rsid w:val="00CD6D13"/>
    <w:rsid w:val="00CD6FF2"/>
    <w:rsid w:val="00CD709F"/>
    <w:rsid w:val="00CD70BD"/>
    <w:rsid w:val="00CD733D"/>
    <w:rsid w:val="00CD74A6"/>
    <w:rsid w:val="00CD7640"/>
    <w:rsid w:val="00CD76E8"/>
    <w:rsid w:val="00CD78B2"/>
    <w:rsid w:val="00CD79B7"/>
    <w:rsid w:val="00CD7CDA"/>
    <w:rsid w:val="00CD7F42"/>
    <w:rsid w:val="00CE0138"/>
    <w:rsid w:val="00CE0870"/>
    <w:rsid w:val="00CE098E"/>
    <w:rsid w:val="00CE0AF3"/>
    <w:rsid w:val="00CE0B41"/>
    <w:rsid w:val="00CE0CB4"/>
    <w:rsid w:val="00CE1091"/>
    <w:rsid w:val="00CE11A6"/>
    <w:rsid w:val="00CE16E9"/>
    <w:rsid w:val="00CE191C"/>
    <w:rsid w:val="00CE1BA2"/>
    <w:rsid w:val="00CE1FB2"/>
    <w:rsid w:val="00CE2053"/>
    <w:rsid w:val="00CE2064"/>
    <w:rsid w:val="00CE2297"/>
    <w:rsid w:val="00CE22C4"/>
    <w:rsid w:val="00CE275F"/>
    <w:rsid w:val="00CE27EF"/>
    <w:rsid w:val="00CE2925"/>
    <w:rsid w:val="00CE2AB3"/>
    <w:rsid w:val="00CE2C4E"/>
    <w:rsid w:val="00CE37B2"/>
    <w:rsid w:val="00CE38B4"/>
    <w:rsid w:val="00CE395F"/>
    <w:rsid w:val="00CE3A88"/>
    <w:rsid w:val="00CE3C8A"/>
    <w:rsid w:val="00CE3DA2"/>
    <w:rsid w:val="00CE3DB5"/>
    <w:rsid w:val="00CE3E9B"/>
    <w:rsid w:val="00CE4096"/>
    <w:rsid w:val="00CE44B4"/>
    <w:rsid w:val="00CE496B"/>
    <w:rsid w:val="00CE4985"/>
    <w:rsid w:val="00CE4CB7"/>
    <w:rsid w:val="00CE51F4"/>
    <w:rsid w:val="00CE534A"/>
    <w:rsid w:val="00CE5394"/>
    <w:rsid w:val="00CE595C"/>
    <w:rsid w:val="00CE5B72"/>
    <w:rsid w:val="00CE5BD8"/>
    <w:rsid w:val="00CE5D35"/>
    <w:rsid w:val="00CE5E83"/>
    <w:rsid w:val="00CE5FCF"/>
    <w:rsid w:val="00CE60F0"/>
    <w:rsid w:val="00CE617C"/>
    <w:rsid w:val="00CE6186"/>
    <w:rsid w:val="00CE62F1"/>
    <w:rsid w:val="00CE6690"/>
    <w:rsid w:val="00CE6AF3"/>
    <w:rsid w:val="00CE6C38"/>
    <w:rsid w:val="00CE6CA3"/>
    <w:rsid w:val="00CE6DC0"/>
    <w:rsid w:val="00CE6DD6"/>
    <w:rsid w:val="00CE6E67"/>
    <w:rsid w:val="00CE71A1"/>
    <w:rsid w:val="00CE71B7"/>
    <w:rsid w:val="00CE7205"/>
    <w:rsid w:val="00CE7817"/>
    <w:rsid w:val="00CE7862"/>
    <w:rsid w:val="00CE78EB"/>
    <w:rsid w:val="00CE7ACA"/>
    <w:rsid w:val="00CE7CA2"/>
    <w:rsid w:val="00CE7DDE"/>
    <w:rsid w:val="00CF0170"/>
    <w:rsid w:val="00CF030A"/>
    <w:rsid w:val="00CF04F3"/>
    <w:rsid w:val="00CF07A3"/>
    <w:rsid w:val="00CF0826"/>
    <w:rsid w:val="00CF0895"/>
    <w:rsid w:val="00CF0911"/>
    <w:rsid w:val="00CF0E1E"/>
    <w:rsid w:val="00CF0F65"/>
    <w:rsid w:val="00CF1475"/>
    <w:rsid w:val="00CF14DE"/>
    <w:rsid w:val="00CF16BE"/>
    <w:rsid w:val="00CF170E"/>
    <w:rsid w:val="00CF197F"/>
    <w:rsid w:val="00CF19EB"/>
    <w:rsid w:val="00CF1BFC"/>
    <w:rsid w:val="00CF1D7B"/>
    <w:rsid w:val="00CF1D9D"/>
    <w:rsid w:val="00CF1DB5"/>
    <w:rsid w:val="00CF21DF"/>
    <w:rsid w:val="00CF225D"/>
    <w:rsid w:val="00CF2461"/>
    <w:rsid w:val="00CF2775"/>
    <w:rsid w:val="00CF2931"/>
    <w:rsid w:val="00CF2942"/>
    <w:rsid w:val="00CF2B7A"/>
    <w:rsid w:val="00CF2F22"/>
    <w:rsid w:val="00CF3024"/>
    <w:rsid w:val="00CF3052"/>
    <w:rsid w:val="00CF3104"/>
    <w:rsid w:val="00CF3469"/>
    <w:rsid w:val="00CF348B"/>
    <w:rsid w:val="00CF352A"/>
    <w:rsid w:val="00CF3748"/>
    <w:rsid w:val="00CF3816"/>
    <w:rsid w:val="00CF39E8"/>
    <w:rsid w:val="00CF39FE"/>
    <w:rsid w:val="00CF3CB2"/>
    <w:rsid w:val="00CF3CB4"/>
    <w:rsid w:val="00CF3EEF"/>
    <w:rsid w:val="00CF3F08"/>
    <w:rsid w:val="00CF4420"/>
    <w:rsid w:val="00CF45B3"/>
    <w:rsid w:val="00CF47B1"/>
    <w:rsid w:val="00CF4A8A"/>
    <w:rsid w:val="00CF4B27"/>
    <w:rsid w:val="00CF4B2E"/>
    <w:rsid w:val="00CF4B7F"/>
    <w:rsid w:val="00CF4CA9"/>
    <w:rsid w:val="00CF5248"/>
    <w:rsid w:val="00CF5253"/>
    <w:rsid w:val="00CF5450"/>
    <w:rsid w:val="00CF54B7"/>
    <w:rsid w:val="00CF55DE"/>
    <w:rsid w:val="00CF5666"/>
    <w:rsid w:val="00CF56A0"/>
    <w:rsid w:val="00CF587F"/>
    <w:rsid w:val="00CF59E9"/>
    <w:rsid w:val="00CF5B26"/>
    <w:rsid w:val="00CF5C3D"/>
    <w:rsid w:val="00CF5ED0"/>
    <w:rsid w:val="00CF60A4"/>
    <w:rsid w:val="00CF641C"/>
    <w:rsid w:val="00CF65FD"/>
    <w:rsid w:val="00CF661F"/>
    <w:rsid w:val="00CF6B76"/>
    <w:rsid w:val="00CF6C9D"/>
    <w:rsid w:val="00CF6E2A"/>
    <w:rsid w:val="00CF6E38"/>
    <w:rsid w:val="00CF6F84"/>
    <w:rsid w:val="00CF715E"/>
    <w:rsid w:val="00CF74B1"/>
    <w:rsid w:val="00CF75D5"/>
    <w:rsid w:val="00CF7787"/>
    <w:rsid w:val="00CF789C"/>
    <w:rsid w:val="00CF7907"/>
    <w:rsid w:val="00CF7BC9"/>
    <w:rsid w:val="00CF7E0B"/>
    <w:rsid w:val="00CF93F8"/>
    <w:rsid w:val="00CFE028"/>
    <w:rsid w:val="00D00019"/>
    <w:rsid w:val="00D00119"/>
    <w:rsid w:val="00D0051A"/>
    <w:rsid w:val="00D005AB"/>
    <w:rsid w:val="00D00B0B"/>
    <w:rsid w:val="00D01078"/>
    <w:rsid w:val="00D0121E"/>
    <w:rsid w:val="00D0134A"/>
    <w:rsid w:val="00D0135C"/>
    <w:rsid w:val="00D0172C"/>
    <w:rsid w:val="00D01848"/>
    <w:rsid w:val="00D01AFA"/>
    <w:rsid w:val="00D01C2A"/>
    <w:rsid w:val="00D01CDE"/>
    <w:rsid w:val="00D01FF1"/>
    <w:rsid w:val="00D022DE"/>
    <w:rsid w:val="00D02402"/>
    <w:rsid w:val="00D02471"/>
    <w:rsid w:val="00D027BE"/>
    <w:rsid w:val="00D0291F"/>
    <w:rsid w:val="00D02A4C"/>
    <w:rsid w:val="00D02EB5"/>
    <w:rsid w:val="00D03279"/>
    <w:rsid w:val="00D03370"/>
    <w:rsid w:val="00D033A9"/>
    <w:rsid w:val="00D033E3"/>
    <w:rsid w:val="00D03A04"/>
    <w:rsid w:val="00D044A3"/>
    <w:rsid w:val="00D0464E"/>
    <w:rsid w:val="00D04872"/>
    <w:rsid w:val="00D048C7"/>
    <w:rsid w:val="00D0493B"/>
    <w:rsid w:val="00D05207"/>
    <w:rsid w:val="00D05306"/>
    <w:rsid w:val="00D05746"/>
    <w:rsid w:val="00D057BF"/>
    <w:rsid w:val="00D05A53"/>
    <w:rsid w:val="00D05AF5"/>
    <w:rsid w:val="00D05F11"/>
    <w:rsid w:val="00D05F6A"/>
    <w:rsid w:val="00D05FB3"/>
    <w:rsid w:val="00D06121"/>
    <w:rsid w:val="00D06307"/>
    <w:rsid w:val="00D065D4"/>
    <w:rsid w:val="00D065DF"/>
    <w:rsid w:val="00D06720"/>
    <w:rsid w:val="00D06BB4"/>
    <w:rsid w:val="00D06E60"/>
    <w:rsid w:val="00D07172"/>
    <w:rsid w:val="00D072E1"/>
    <w:rsid w:val="00D07381"/>
    <w:rsid w:val="00D07394"/>
    <w:rsid w:val="00D075C5"/>
    <w:rsid w:val="00D07790"/>
    <w:rsid w:val="00D07E15"/>
    <w:rsid w:val="00D07F8C"/>
    <w:rsid w:val="00D07FC6"/>
    <w:rsid w:val="00D10284"/>
    <w:rsid w:val="00D10333"/>
    <w:rsid w:val="00D10373"/>
    <w:rsid w:val="00D105C3"/>
    <w:rsid w:val="00D107D6"/>
    <w:rsid w:val="00D10B46"/>
    <w:rsid w:val="00D10D3A"/>
    <w:rsid w:val="00D10FDB"/>
    <w:rsid w:val="00D110C7"/>
    <w:rsid w:val="00D1142B"/>
    <w:rsid w:val="00D11473"/>
    <w:rsid w:val="00D11727"/>
    <w:rsid w:val="00D11AB4"/>
    <w:rsid w:val="00D11C34"/>
    <w:rsid w:val="00D11ECA"/>
    <w:rsid w:val="00D12005"/>
    <w:rsid w:val="00D121BB"/>
    <w:rsid w:val="00D12409"/>
    <w:rsid w:val="00D124F3"/>
    <w:rsid w:val="00D12515"/>
    <w:rsid w:val="00D12571"/>
    <w:rsid w:val="00D12698"/>
    <w:rsid w:val="00D128AC"/>
    <w:rsid w:val="00D128E9"/>
    <w:rsid w:val="00D129C7"/>
    <w:rsid w:val="00D12D05"/>
    <w:rsid w:val="00D13334"/>
    <w:rsid w:val="00D13741"/>
    <w:rsid w:val="00D138FB"/>
    <w:rsid w:val="00D13C70"/>
    <w:rsid w:val="00D13D41"/>
    <w:rsid w:val="00D1402D"/>
    <w:rsid w:val="00D14058"/>
    <w:rsid w:val="00D141E3"/>
    <w:rsid w:val="00D14277"/>
    <w:rsid w:val="00D14700"/>
    <w:rsid w:val="00D14BF4"/>
    <w:rsid w:val="00D14D04"/>
    <w:rsid w:val="00D14F43"/>
    <w:rsid w:val="00D1518E"/>
    <w:rsid w:val="00D151A7"/>
    <w:rsid w:val="00D151C0"/>
    <w:rsid w:val="00D1526B"/>
    <w:rsid w:val="00D152B8"/>
    <w:rsid w:val="00D1541A"/>
    <w:rsid w:val="00D154E4"/>
    <w:rsid w:val="00D156D8"/>
    <w:rsid w:val="00D1574F"/>
    <w:rsid w:val="00D1599E"/>
    <w:rsid w:val="00D15B9D"/>
    <w:rsid w:val="00D15BD4"/>
    <w:rsid w:val="00D15C8C"/>
    <w:rsid w:val="00D15E00"/>
    <w:rsid w:val="00D15EFC"/>
    <w:rsid w:val="00D16117"/>
    <w:rsid w:val="00D164A2"/>
    <w:rsid w:val="00D16795"/>
    <w:rsid w:val="00D168DC"/>
    <w:rsid w:val="00D16C4B"/>
    <w:rsid w:val="00D16E0E"/>
    <w:rsid w:val="00D170F4"/>
    <w:rsid w:val="00D17365"/>
    <w:rsid w:val="00D17396"/>
    <w:rsid w:val="00D17854"/>
    <w:rsid w:val="00D1EE92"/>
    <w:rsid w:val="00D200FB"/>
    <w:rsid w:val="00D20111"/>
    <w:rsid w:val="00D201CB"/>
    <w:rsid w:val="00D202E6"/>
    <w:rsid w:val="00D20306"/>
    <w:rsid w:val="00D20320"/>
    <w:rsid w:val="00D2033D"/>
    <w:rsid w:val="00D2085B"/>
    <w:rsid w:val="00D20891"/>
    <w:rsid w:val="00D20903"/>
    <w:rsid w:val="00D20BF7"/>
    <w:rsid w:val="00D20C24"/>
    <w:rsid w:val="00D20FAC"/>
    <w:rsid w:val="00D21027"/>
    <w:rsid w:val="00D2109E"/>
    <w:rsid w:val="00D21117"/>
    <w:rsid w:val="00D213A0"/>
    <w:rsid w:val="00D21579"/>
    <w:rsid w:val="00D21642"/>
    <w:rsid w:val="00D218EB"/>
    <w:rsid w:val="00D21DE7"/>
    <w:rsid w:val="00D21F86"/>
    <w:rsid w:val="00D21F9E"/>
    <w:rsid w:val="00D2219D"/>
    <w:rsid w:val="00D222B2"/>
    <w:rsid w:val="00D225B1"/>
    <w:rsid w:val="00D227B7"/>
    <w:rsid w:val="00D22875"/>
    <w:rsid w:val="00D2292B"/>
    <w:rsid w:val="00D2297C"/>
    <w:rsid w:val="00D22A2C"/>
    <w:rsid w:val="00D22A3B"/>
    <w:rsid w:val="00D22B27"/>
    <w:rsid w:val="00D22B61"/>
    <w:rsid w:val="00D22CF9"/>
    <w:rsid w:val="00D22F60"/>
    <w:rsid w:val="00D2321A"/>
    <w:rsid w:val="00D23291"/>
    <w:rsid w:val="00D232E1"/>
    <w:rsid w:val="00D2344B"/>
    <w:rsid w:val="00D234D1"/>
    <w:rsid w:val="00D2350D"/>
    <w:rsid w:val="00D2381A"/>
    <w:rsid w:val="00D23C2D"/>
    <w:rsid w:val="00D23F18"/>
    <w:rsid w:val="00D2419F"/>
    <w:rsid w:val="00D246C3"/>
    <w:rsid w:val="00D2483E"/>
    <w:rsid w:val="00D249AC"/>
    <w:rsid w:val="00D24A1C"/>
    <w:rsid w:val="00D24AA5"/>
    <w:rsid w:val="00D24AEA"/>
    <w:rsid w:val="00D24C2E"/>
    <w:rsid w:val="00D24D78"/>
    <w:rsid w:val="00D24E6D"/>
    <w:rsid w:val="00D251E0"/>
    <w:rsid w:val="00D251E7"/>
    <w:rsid w:val="00D25500"/>
    <w:rsid w:val="00D2552F"/>
    <w:rsid w:val="00D25630"/>
    <w:rsid w:val="00D25D23"/>
    <w:rsid w:val="00D25EF0"/>
    <w:rsid w:val="00D2623E"/>
    <w:rsid w:val="00D266DF"/>
    <w:rsid w:val="00D26855"/>
    <w:rsid w:val="00D271F3"/>
    <w:rsid w:val="00D27C2E"/>
    <w:rsid w:val="00D27C56"/>
    <w:rsid w:val="00D27C5F"/>
    <w:rsid w:val="00D27D14"/>
    <w:rsid w:val="00D27E58"/>
    <w:rsid w:val="00D30159"/>
    <w:rsid w:val="00D301F7"/>
    <w:rsid w:val="00D30207"/>
    <w:rsid w:val="00D30259"/>
    <w:rsid w:val="00D30310"/>
    <w:rsid w:val="00D30571"/>
    <w:rsid w:val="00D30766"/>
    <w:rsid w:val="00D30914"/>
    <w:rsid w:val="00D30922"/>
    <w:rsid w:val="00D309AE"/>
    <w:rsid w:val="00D30DF3"/>
    <w:rsid w:val="00D3116C"/>
    <w:rsid w:val="00D312F1"/>
    <w:rsid w:val="00D314B4"/>
    <w:rsid w:val="00D314BF"/>
    <w:rsid w:val="00D31571"/>
    <w:rsid w:val="00D3159F"/>
    <w:rsid w:val="00D316C3"/>
    <w:rsid w:val="00D3172E"/>
    <w:rsid w:val="00D3189B"/>
    <w:rsid w:val="00D31A0E"/>
    <w:rsid w:val="00D31D5A"/>
    <w:rsid w:val="00D3208C"/>
    <w:rsid w:val="00D3221C"/>
    <w:rsid w:val="00D32295"/>
    <w:rsid w:val="00D323F0"/>
    <w:rsid w:val="00D32524"/>
    <w:rsid w:val="00D325FC"/>
    <w:rsid w:val="00D326D4"/>
    <w:rsid w:val="00D32704"/>
    <w:rsid w:val="00D32815"/>
    <w:rsid w:val="00D3284E"/>
    <w:rsid w:val="00D32A44"/>
    <w:rsid w:val="00D32AEE"/>
    <w:rsid w:val="00D32B83"/>
    <w:rsid w:val="00D32C99"/>
    <w:rsid w:val="00D32E65"/>
    <w:rsid w:val="00D33171"/>
    <w:rsid w:val="00D33434"/>
    <w:rsid w:val="00D33897"/>
    <w:rsid w:val="00D33BC6"/>
    <w:rsid w:val="00D33E5D"/>
    <w:rsid w:val="00D34104"/>
    <w:rsid w:val="00D3429F"/>
    <w:rsid w:val="00D34557"/>
    <w:rsid w:val="00D3475A"/>
    <w:rsid w:val="00D34B67"/>
    <w:rsid w:val="00D3517D"/>
    <w:rsid w:val="00D3564A"/>
    <w:rsid w:val="00D35722"/>
    <w:rsid w:val="00D35748"/>
    <w:rsid w:val="00D35888"/>
    <w:rsid w:val="00D35CCE"/>
    <w:rsid w:val="00D35E39"/>
    <w:rsid w:val="00D36018"/>
    <w:rsid w:val="00D3605F"/>
    <w:rsid w:val="00D3643D"/>
    <w:rsid w:val="00D364AD"/>
    <w:rsid w:val="00D36A16"/>
    <w:rsid w:val="00D36A37"/>
    <w:rsid w:val="00D371E8"/>
    <w:rsid w:val="00D3734B"/>
    <w:rsid w:val="00D37474"/>
    <w:rsid w:val="00D374F8"/>
    <w:rsid w:val="00D37C56"/>
    <w:rsid w:val="00D40005"/>
    <w:rsid w:val="00D403D8"/>
    <w:rsid w:val="00D406B2"/>
    <w:rsid w:val="00D40828"/>
    <w:rsid w:val="00D4087B"/>
    <w:rsid w:val="00D40D7A"/>
    <w:rsid w:val="00D40FDF"/>
    <w:rsid w:val="00D41003"/>
    <w:rsid w:val="00D412ED"/>
    <w:rsid w:val="00D414BC"/>
    <w:rsid w:val="00D41789"/>
    <w:rsid w:val="00D41A93"/>
    <w:rsid w:val="00D420CF"/>
    <w:rsid w:val="00D421D0"/>
    <w:rsid w:val="00D424B5"/>
    <w:rsid w:val="00D4265C"/>
    <w:rsid w:val="00D42A6D"/>
    <w:rsid w:val="00D42AF7"/>
    <w:rsid w:val="00D42B3A"/>
    <w:rsid w:val="00D42F9F"/>
    <w:rsid w:val="00D42FCA"/>
    <w:rsid w:val="00D430A1"/>
    <w:rsid w:val="00D43285"/>
    <w:rsid w:val="00D438FD"/>
    <w:rsid w:val="00D43F1F"/>
    <w:rsid w:val="00D4420B"/>
    <w:rsid w:val="00D44565"/>
    <w:rsid w:val="00D44693"/>
    <w:rsid w:val="00D44A0E"/>
    <w:rsid w:val="00D44A6A"/>
    <w:rsid w:val="00D44E63"/>
    <w:rsid w:val="00D44E68"/>
    <w:rsid w:val="00D44EDF"/>
    <w:rsid w:val="00D44FD2"/>
    <w:rsid w:val="00D450BA"/>
    <w:rsid w:val="00D451A9"/>
    <w:rsid w:val="00D45455"/>
    <w:rsid w:val="00D45591"/>
    <w:rsid w:val="00D45703"/>
    <w:rsid w:val="00D45B3E"/>
    <w:rsid w:val="00D45B8B"/>
    <w:rsid w:val="00D45DD1"/>
    <w:rsid w:val="00D46156"/>
    <w:rsid w:val="00D465AD"/>
    <w:rsid w:val="00D46643"/>
    <w:rsid w:val="00D46744"/>
    <w:rsid w:val="00D46837"/>
    <w:rsid w:val="00D4690A"/>
    <w:rsid w:val="00D46A4B"/>
    <w:rsid w:val="00D46A8D"/>
    <w:rsid w:val="00D46CE6"/>
    <w:rsid w:val="00D46CED"/>
    <w:rsid w:val="00D46FD2"/>
    <w:rsid w:val="00D4708B"/>
    <w:rsid w:val="00D474DE"/>
    <w:rsid w:val="00D476D4"/>
    <w:rsid w:val="00D47770"/>
    <w:rsid w:val="00D47B23"/>
    <w:rsid w:val="00D47C51"/>
    <w:rsid w:val="00D47E88"/>
    <w:rsid w:val="00D500FA"/>
    <w:rsid w:val="00D5033F"/>
    <w:rsid w:val="00D5038D"/>
    <w:rsid w:val="00D503F9"/>
    <w:rsid w:val="00D504AD"/>
    <w:rsid w:val="00D5067B"/>
    <w:rsid w:val="00D50726"/>
    <w:rsid w:val="00D5073F"/>
    <w:rsid w:val="00D509E5"/>
    <w:rsid w:val="00D50A73"/>
    <w:rsid w:val="00D50B2A"/>
    <w:rsid w:val="00D50B8B"/>
    <w:rsid w:val="00D50DC5"/>
    <w:rsid w:val="00D50F3E"/>
    <w:rsid w:val="00D50F59"/>
    <w:rsid w:val="00D50F78"/>
    <w:rsid w:val="00D5122F"/>
    <w:rsid w:val="00D51306"/>
    <w:rsid w:val="00D514F9"/>
    <w:rsid w:val="00D5185C"/>
    <w:rsid w:val="00D51ABC"/>
    <w:rsid w:val="00D51B01"/>
    <w:rsid w:val="00D51C0A"/>
    <w:rsid w:val="00D51DCD"/>
    <w:rsid w:val="00D51E0C"/>
    <w:rsid w:val="00D51E70"/>
    <w:rsid w:val="00D51EFE"/>
    <w:rsid w:val="00D520B3"/>
    <w:rsid w:val="00D523B4"/>
    <w:rsid w:val="00D524C7"/>
    <w:rsid w:val="00D52589"/>
    <w:rsid w:val="00D52C5F"/>
    <w:rsid w:val="00D52CBC"/>
    <w:rsid w:val="00D52CD5"/>
    <w:rsid w:val="00D53039"/>
    <w:rsid w:val="00D5311A"/>
    <w:rsid w:val="00D53232"/>
    <w:rsid w:val="00D533A6"/>
    <w:rsid w:val="00D533E5"/>
    <w:rsid w:val="00D53463"/>
    <w:rsid w:val="00D53493"/>
    <w:rsid w:val="00D5357B"/>
    <w:rsid w:val="00D5371E"/>
    <w:rsid w:val="00D5383D"/>
    <w:rsid w:val="00D53CC5"/>
    <w:rsid w:val="00D53D86"/>
    <w:rsid w:val="00D53E92"/>
    <w:rsid w:val="00D53F5C"/>
    <w:rsid w:val="00D545AC"/>
    <w:rsid w:val="00D54631"/>
    <w:rsid w:val="00D54660"/>
    <w:rsid w:val="00D54694"/>
    <w:rsid w:val="00D548D8"/>
    <w:rsid w:val="00D54B46"/>
    <w:rsid w:val="00D54CD9"/>
    <w:rsid w:val="00D54F70"/>
    <w:rsid w:val="00D54FA2"/>
    <w:rsid w:val="00D5500C"/>
    <w:rsid w:val="00D551EE"/>
    <w:rsid w:val="00D55403"/>
    <w:rsid w:val="00D55650"/>
    <w:rsid w:val="00D5594D"/>
    <w:rsid w:val="00D55F5B"/>
    <w:rsid w:val="00D55FE1"/>
    <w:rsid w:val="00D5601F"/>
    <w:rsid w:val="00D560A2"/>
    <w:rsid w:val="00D56A7F"/>
    <w:rsid w:val="00D56AE4"/>
    <w:rsid w:val="00D56C90"/>
    <w:rsid w:val="00D56CA2"/>
    <w:rsid w:val="00D56CCF"/>
    <w:rsid w:val="00D56F33"/>
    <w:rsid w:val="00D5708A"/>
    <w:rsid w:val="00D57352"/>
    <w:rsid w:val="00D5762D"/>
    <w:rsid w:val="00D578E9"/>
    <w:rsid w:val="00D57D06"/>
    <w:rsid w:val="00D59FC5"/>
    <w:rsid w:val="00D60091"/>
    <w:rsid w:val="00D6011B"/>
    <w:rsid w:val="00D603AA"/>
    <w:rsid w:val="00D604C3"/>
    <w:rsid w:val="00D6061C"/>
    <w:rsid w:val="00D60C64"/>
    <w:rsid w:val="00D60D5B"/>
    <w:rsid w:val="00D611C6"/>
    <w:rsid w:val="00D61242"/>
    <w:rsid w:val="00D61280"/>
    <w:rsid w:val="00D61516"/>
    <w:rsid w:val="00D616DB"/>
    <w:rsid w:val="00D6179C"/>
    <w:rsid w:val="00D617A5"/>
    <w:rsid w:val="00D61819"/>
    <w:rsid w:val="00D61865"/>
    <w:rsid w:val="00D618CC"/>
    <w:rsid w:val="00D61A55"/>
    <w:rsid w:val="00D61C61"/>
    <w:rsid w:val="00D61EF3"/>
    <w:rsid w:val="00D621F6"/>
    <w:rsid w:val="00D6269C"/>
    <w:rsid w:val="00D626EB"/>
    <w:rsid w:val="00D62857"/>
    <w:rsid w:val="00D62869"/>
    <w:rsid w:val="00D629F8"/>
    <w:rsid w:val="00D62A8F"/>
    <w:rsid w:val="00D62ADD"/>
    <w:rsid w:val="00D6313B"/>
    <w:rsid w:val="00D633C0"/>
    <w:rsid w:val="00D636CB"/>
    <w:rsid w:val="00D636FF"/>
    <w:rsid w:val="00D63832"/>
    <w:rsid w:val="00D63953"/>
    <w:rsid w:val="00D63B3B"/>
    <w:rsid w:val="00D63CEA"/>
    <w:rsid w:val="00D6416D"/>
    <w:rsid w:val="00D6420F"/>
    <w:rsid w:val="00D642E6"/>
    <w:rsid w:val="00D6460F"/>
    <w:rsid w:val="00D6461F"/>
    <w:rsid w:val="00D64917"/>
    <w:rsid w:val="00D64A5C"/>
    <w:rsid w:val="00D64BBB"/>
    <w:rsid w:val="00D64E56"/>
    <w:rsid w:val="00D65104"/>
    <w:rsid w:val="00D651D9"/>
    <w:rsid w:val="00D651E3"/>
    <w:rsid w:val="00D652D9"/>
    <w:rsid w:val="00D6543D"/>
    <w:rsid w:val="00D654A8"/>
    <w:rsid w:val="00D6551C"/>
    <w:rsid w:val="00D656A2"/>
    <w:rsid w:val="00D657EB"/>
    <w:rsid w:val="00D6582E"/>
    <w:rsid w:val="00D65AC5"/>
    <w:rsid w:val="00D65B41"/>
    <w:rsid w:val="00D65D47"/>
    <w:rsid w:val="00D661FC"/>
    <w:rsid w:val="00D661FE"/>
    <w:rsid w:val="00D66268"/>
    <w:rsid w:val="00D66637"/>
    <w:rsid w:val="00D66B5E"/>
    <w:rsid w:val="00D66BC1"/>
    <w:rsid w:val="00D66D4C"/>
    <w:rsid w:val="00D670FD"/>
    <w:rsid w:val="00D6727B"/>
    <w:rsid w:val="00D67448"/>
    <w:rsid w:val="00D67514"/>
    <w:rsid w:val="00D678DA"/>
    <w:rsid w:val="00D6794D"/>
    <w:rsid w:val="00D679BC"/>
    <w:rsid w:val="00D67ABF"/>
    <w:rsid w:val="00D67E37"/>
    <w:rsid w:val="00D67FE6"/>
    <w:rsid w:val="00D701F1"/>
    <w:rsid w:val="00D70707"/>
    <w:rsid w:val="00D7095F"/>
    <w:rsid w:val="00D70A37"/>
    <w:rsid w:val="00D70A7B"/>
    <w:rsid w:val="00D70BF6"/>
    <w:rsid w:val="00D70F67"/>
    <w:rsid w:val="00D71087"/>
    <w:rsid w:val="00D71220"/>
    <w:rsid w:val="00D714CA"/>
    <w:rsid w:val="00D7185C"/>
    <w:rsid w:val="00D7197E"/>
    <w:rsid w:val="00D71AD7"/>
    <w:rsid w:val="00D71BFF"/>
    <w:rsid w:val="00D71E5A"/>
    <w:rsid w:val="00D71F4B"/>
    <w:rsid w:val="00D71FEC"/>
    <w:rsid w:val="00D7246A"/>
    <w:rsid w:val="00D724FE"/>
    <w:rsid w:val="00D7261C"/>
    <w:rsid w:val="00D7275E"/>
    <w:rsid w:val="00D72E81"/>
    <w:rsid w:val="00D72EB0"/>
    <w:rsid w:val="00D730E0"/>
    <w:rsid w:val="00D73389"/>
    <w:rsid w:val="00D736C0"/>
    <w:rsid w:val="00D73741"/>
    <w:rsid w:val="00D73B49"/>
    <w:rsid w:val="00D73BA6"/>
    <w:rsid w:val="00D73CEF"/>
    <w:rsid w:val="00D73FC7"/>
    <w:rsid w:val="00D74074"/>
    <w:rsid w:val="00D74181"/>
    <w:rsid w:val="00D74A17"/>
    <w:rsid w:val="00D74B82"/>
    <w:rsid w:val="00D75935"/>
    <w:rsid w:val="00D75C24"/>
    <w:rsid w:val="00D75EB8"/>
    <w:rsid w:val="00D76150"/>
    <w:rsid w:val="00D76869"/>
    <w:rsid w:val="00D76896"/>
    <w:rsid w:val="00D768CF"/>
    <w:rsid w:val="00D76FD0"/>
    <w:rsid w:val="00D77091"/>
    <w:rsid w:val="00D771EE"/>
    <w:rsid w:val="00D776BA"/>
    <w:rsid w:val="00D77757"/>
    <w:rsid w:val="00D778DB"/>
    <w:rsid w:val="00D77D5E"/>
    <w:rsid w:val="00D77E46"/>
    <w:rsid w:val="00D77E67"/>
    <w:rsid w:val="00D77EAB"/>
    <w:rsid w:val="00D8012D"/>
    <w:rsid w:val="00D8038C"/>
    <w:rsid w:val="00D80635"/>
    <w:rsid w:val="00D80676"/>
    <w:rsid w:val="00D80DFD"/>
    <w:rsid w:val="00D80E17"/>
    <w:rsid w:val="00D80E42"/>
    <w:rsid w:val="00D80F18"/>
    <w:rsid w:val="00D80F6C"/>
    <w:rsid w:val="00D81248"/>
    <w:rsid w:val="00D8140D"/>
    <w:rsid w:val="00D81622"/>
    <w:rsid w:val="00D81692"/>
    <w:rsid w:val="00D81739"/>
    <w:rsid w:val="00D81C81"/>
    <w:rsid w:val="00D81CC7"/>
    <w:rsid w:val="00D81CE5"/>
    <w:rsid w:val="00D81F8E"/>
    <w:rsid w:val="00D81FE1"/>
    <w:rsid w:val="00D81FF5"/>
    <w:rsid w:val="00D8220D"/>
    <w:rsid w:val="00D8247A"/>
    <w:rsid w:val="00D827E4"/>
    <w:rsid w:val="00D82939"/>
    <w:rsid w:val="00D82D41"/>
    <w:rsid w:val="00D82FCE"/>
    <w:rsid w:val="00D8307A"/>
    <w:rsid w:val="00D835C1"/>
    <w:rsid w:val="00D835D6"/>
    <w:rsid w:val="00D83C25"/>
    <w:rsid w:val="00D83F2D"/>
    <w:rsid w:val="00D84027"/>
    <w:rsid w:val="00D8402B"/>
    <w:rsid w:val="00D84648"/>
    <w:rsid w:val="00D8469A"/>
    <w:rsid w:val="00D84703"/>
    <w:rsid w:val="00D84A6D"/>
    <w:rsid w:val="00D84ABE"/>
    <w:rsid w:val="00D84AE1"/>
    <w:rsid w:val="00D84B42"/>
    <w:rsid w:val="00D84E79"/>
    <w:rsid w:val="00D85170"/>
    <w:rsid w:val="00D85221"/>
    <w:rsid w:val="00D85620"/>
    <w:rsid w:val="00D85A48"/>
    <w:rsid w:val="00D85EFC"/>
    <w:rsid w:val="00D86124"/>
    <w:rsid w:val="00D863B7"/>
    <w:rsid w:val="00D86D3F"/>
    <w:rsid w:val="00D86E87"/>
    <w:rsid w:val="00D86E8A"/>
    <w:rsid w:val="00D86F48"/>
    <w:rsid w:val="00D873A7"/>
    <w:rsid w:val="00D873C5"/>
    <w:rsid w:val="00D873CA"/>
    <w:rsid w:val="00D87751"/>
    <w:rsid w:val="00D87EAC"/>
    <w:rsid w:val="00D87ECA"/>
    <w:rsid w:val="00D87FEC"/>
    <w:rsid w:val="00D900C7"/>
    <w:rsid w:val="00D90137"/>
    <w:rsid w:val="00D901F0"/>
    <w:rsid w:val="00D904BA"/>
    <w:rsid w:val="00D9051C"/>
    <w:rsid w:val="00D90641"/>
    <w:rsid w:val="00D90675"/>
    <w:rsid w:val="00D909A9"/>
    <w:rsid w:val="00D90A0D"/>
    <w:rsid w:val="00D90A10"/>
    <w:rsid w:val="00D90ABC"/>
    <w:rsid w:val="00D90B33"/>
    <w:rsid w:val="00D90E01"/>
    <w:rsid w:val="00D90FB4"/>
    <w:rsid w:val="00D9101B"/>
    <w:rsid w:val="00D91515"/>
    <w:rsid w:val="00D91760"/>
    <w:rsid w:val="00D91D54"/>
    <w:rsid w:val="00D91D67"/>
    <w:rsid w:val="00D91E10"/>
    <w:rsid w:val="00D91EC3"/>
    <w:rsid w:val="00D92342"/>
    <w:rsid w:val="00D92343"/>
    <w:rsid w:val="00D924E1"/>
    <w:rsid w:val="00D92565"/>
    <w:rsid w:val="00D92AE3"/>
    <w:rsid w:val="00D92DA0"/>
    <w:rsid w:val="00D92DB0"/>
    <w:rsid w:val="00D92E70"/>
    <w:rsid w:val="00D92F45"/>
    <w:rsid w:val="00D93085"/>
    <w:rsid w:val="00D9351A"/>
    <w:rsid w:val="00D935F1"/>
    <w:rsid w:val="00D939CD"/>
    <w:rsid w:val="00D93B08"/>
    <w:rsid w:val="00D93B1D"/>
    <w:rsid w:val="00D93C2F"/>
    <w:rsid w:val="00D93CAE"/>
    <w:rsid w:val="00D93DE8"/>
    <w:rsid w:val="00D941C6"/>
    <w:rsid w:val="00D94435"/>
    <w:rsid w:val="00D945E0"/>
    <w:rsid w:val="00D947FA"/>
    <w:rsid w:val="00D94842"/>
    <w:rsid w:val="00D948BF"/>
    <w:rsid w:val="00D94ADD"/>
    <w:rsid w:val="00D94B91"/>
    <w:rsid w:val="00D94E97"/>
    <w:rsid w:val="00D95027"/>
    <w:rsid w:val="00D95034"/>
    <w:rsid w:val="00D95150"/>
    <w:rsid w:val="00D9527A"/>
    <w:rsid w:val="00D95678"/>
    <w:rsid w:val="00D956DB"/>
    <w:rsid w:val="00D95978"/>
    <w:rsid w:val="00D959BE"/>
    <w:rsid w:val="00D95A7A"/>
    <w:rsid w:val="00D95BFB"/>
    <w:rsid w:val="00D95E3B"/>
    <w:rsid w:val="00D95FA9"/>
    <w:rsid w:val="00D961DA"/>
    <w:rsid w:val="00D963E6"/>
    <w:rsid w:val="00D965FC"/>
    <w:rsid w:val="00D9666E"/>
    <w:rsid w:val="00D96B28"/>
    <w:rsid w:val="00D96B63"/>
    <w:rsid w:val="00D96BE4"/>
    <w:rsid w:val="00D96C95"/>
    <w:rsid w:val="00D96CCB"/>
    <w:rsid w:val="00D96E76"/>
    <w:rsid w:val="00D972AF"/>
    <w:rsid w:val="00D9763F"/>
    <w:rsid w:val="00D97881"/>
    <w:rsid w:val="00D978CD"/>
    <w:rsid w:val="00D978F5"/>
    <w:rsid w:val="00D97A35"/>
    <w:rsid w:val="00D97AD7"/>
    <w:rsid w:val="00D97B56"/>
    <w:rsid w:val="00D97BC8"/>
    <w:rsid w:val="00D97D33"/>
    <w:rsid w:val="00D97D55"/>
    <w:rsid w:val="00DA047C"/>
    <w:rsid w:val="00DA04A2"/>
    <w:rsid w:val="00DA08DC"/>
    <w:rsid w:val="00DA0A66"/>
    <w:rsid w:val="00DA0AA1"/>
    <w:rsid w:val="00DA0FCA"/>
    <w:rsid w:val="00DA0FED"/>
    <w:rsid w:val="00DA1630"/>
    <w:rsid w:val="00DA1713"/>
    <w:rsid w:val="00DA1956"/>
    <w:rsid w:val="00DA19ED"/>
    <w:rsid w:val="00DA1A54"/>
    <w:rsid w:val="00DA20D1"/>
    <w:rsid w:val="00DA20F9"/>
    <w:rsid w:val="00DA23FC"/>
    <w:rsid w:val="00DA29DE"/>
    <w:rsid w:val="00DA2BA5"/>
    <w:rsid w:val="00DA2D1F"/>
    <w:rsid w:val="00DA2E7D"/>
    <w:rsid w:val="00DA2ECC"/>
    <w:rsid w:val="00DA2F34"/>
    <w:rsid w:val="00DA32DC"/>
    <w:rsid w:val="00DA3556"/>
    <w:rsid w:val="00DA36E9"/>
    <w:rsid w:val="00DA393A"/>
    <w:rsid w:val="00DA3A44"/>
    <w:rsid w:val="00DA3CF3"/>
    <w:rsid w:val="00DA3E0A"/>
    <w:rsid w:val="00DA3E91"/>
    <w:rsid w:val="00DA3F54"/>
    <w:rsid w:val="00DA401F"/>
    <w:rsid w:val="00DA4343"/>
    <w:rsid w:val="00DA4436"/>
    <w:rsid w:val="00DA4534"/>
    <w:rsid w:val="00DA4585"/>
    <w:rsid w:val="00DA4731"/>
    <w:rsid w:val="00DA47C6"/>
    <w:rsid w:val="00DA4806"/>
    <w:rsid w:val="00DA4A38"/>
    <w:rsid w:val="00DA4D91"/>
    <w:rsid w:val="00DA4F2E"/>
    <w:rsid w:val="00DA5160"/>
    <w:rsid w:val="00DA55B3"/>
    <w:rsid w:val="00DA563E"/>
    <w:rsid w:val="00DA56F9"/>
    <w:rsid w:val="00DA5D3E"/>
    <w:rsid w:val="00DA5EE5"/>
    <w:rsid w:val="00DA604C"/>
    <w:rsid w:val="00DA6122"/>
    <w:rsid w:val="00DA65B5"/>
    <w:rsid w:val="00DA65C8"/>
    <w:rsid w:val="00DA67C9"/>
    <w:rsid w:val="00DA6B6B"/>
    <w:rsid w:val="00DA6CE5"/>
    <w:rsid w:val="00DA6DBE"/>
    <w:rsid w:val="00DA6E1D"/>
    <w:rsid w:val="00DA6F48"/>
    <w:rsid w:val="00DA7351"/>
    <w:rsid w:val="00DA75A0"/>
    <w:rsid w:val="00DA7634"/>
    <w:rsid w:val="00DA7895"/>
    <w:rsid w:val="00DA7A7E"/>
    <w:rsid w:val="00DA7CB7"/>
    <w:rsid w:val="00DA7F17"/>
    <w:rsid w:val="00DB00E1"/>
    <w:rsid w:val="00DB0427"/>
    <w:rsid w:val="00DB047A"/>
    <w:rsid w:val="00DB058A"/>
    <w:rsid w:val="00DB0697"/>
    <w:rsid w:val="00DB07EE"/>
    <w:rsid w:val="00DB092A"/>
    <w:rsid w:val="00DB0A0A"/>
    <w:rsid w:val="00DB0A84"/>
    <w:rsid w:val="00DB0B26"/>
    <w:rsid w:val="00DB0F00"/>
    <w:rsid w:val="00DB0F40"/>
    <w:rsid w:val="00DB0F86"/>
    <w:rsid w:val="00DB143A"/>
    <w:rsid w:val="00DB1622"/>
    <w:rsid w:val="00DB173E"/>
    <w:rsid w:val="00DB1950"/>
    <w:rsid w:val="00DB1B5B"/>
    <w:rsid w:val="00DB1D9E"/>
    <w:rsid w:val="00DB1DE5"/>
    <w:rsid w:val="00DB240D"/>
    <w:rsid w:val="00DB2534"/>
    <w:rsid w:val="00DB261D"/>
    <w:rsid w:val="00DB2697"/>
    <w:rsid w:val="00DB2AB6"/>
    <w:rsid w:val="00DB2E1F"/>
    <w:rsid w:val="00DB32A4"/>
    <w:rsid w:val="00DB32F4"/>
    <w:rsid w:val="00DB336E"/>
    <w:rsid w:val="00DB33BF"/>
    <w:rsid w:val="00DB380B"/>
    <w:rsid w:val="00DB3896"/>
    <w:rsid w:val="00DB393C"/>
    <w:rsid w:val="00DB3A43"/>
    <w:rsid w:val="00DB3BF2"/>
    <w:rsid w:val="00DB4154"/>
    <w:rsid w:val="00DB4344"/>
    <w:rsid w:val="00DB43BF"/>
    <w:rsid w:val="00DB46B2"/>
    <w:rsid w:val="00DB471A"/>
    <w:rsid w:val="00DB4734"/>
    <w:rsid w:val="00DB48B2"/>
    <w:rsid w:val="00DB48B7"/>
    <w:rsid w:val="00DB4D7B"/>
    <w:rsid w:val="00DB4EC5"/>
    <w:rsid w:val="00DB52E4"/>
    <w:rsid w:val="00DB530C"/>
    <w:rsid w:val="00DB5534"/>
    <w:rsid w:val="00DB55C0"/>
    <w:rsid w:val="00DB58BD"/>
    <w:rsid w:val="00DB5900"/>
    <w:rsid w:val="00DB5A2D"/>
    <w:rsid w:val="00DB5BD6"/>
    <w:rsid w:val="00DB5EF1"/>
    <w:rsid w:val="00DB62F6"/>
    <w:rsid w:val="00DB68FD"/>
    <w:rsid w:val="00DB6D91"/>
    <w:rsid w:val="00DB6E9C"/>
    <w:rsid w:val="00DB6FEA"/>
    <w:rsid w:val="00DB71BC"/>
    <w:rsid w:val="00DB7859"/>
    <w:rsid w:val="00DB7A8E"/>
    <w:rsid w:val="00DB7B65"/>
    <w:rsid w:val="00DB7C64"/>
    <w:rsid w:val="00DB7EAA"/>
    <w:rsid w:val="00DB7FE4"/>
    <w:rsid w:val="00DC0065"/>
    <w:rsid w:val="00DC01B1"/>
    <w:rsid w:val="00DC0356"/>
    <w:rsid w:val="00DC03ED"/>
    <w:rsid w:val="00DC0441"/>
    <w:rsid w:val="00DC06C0"/>
    <w:rsid w:val="00DC06E5"/>
    <w:rsid w:val="00DC0918"/>
    <w:rsid w:val="00DC092A"/>
    <w:rsid w:val="00DC0D6E"/>
    <w:rsid w:val="00DC0DB5"/>
    <w:rsid w:val="00DC0DDB"/>
    <w:rsid w:val="00DC0E0A"/>
    <w:rsid w:val="00DC0F36"/>
    <w:rsid w:val="00DC0FBE"/>
    <w:rsid w:val="00DC12CC"/>
    <w:rsid w:val="00DC14B4"/>
    <w:rsid w:val="00DC159A"/>
    <w:rsid w:val="00DC1711"/>
    <w:rsid w:val="00DC1822"/>
    <w:rsid w:val="00DC184B"/>
    <w:rsid w:val="00DC2294"/>
    <w:rsid w:val="00DC239D"/>
    <w:rsid w:val="00DC23C2"/>
    <w:rsid w:val="00DC2420"/>
    <w:rsid w:val="00DC243F"/>
    <w:rsid w:val="00DC27B2"/>
    <w:rsid w:val="00DC29A3"/>
    <w:rsid w:val="00DC29D9"/>
    <w:rsid w:val="00DC3155"/>
    <w:rsid w:val="00DC3601"/>
    <w:rsid w:val="00DC36E7"/>
    <w:rsid w:val="00DC3B01"/>
    <w:rsid w:val="00DC3DB9"/>
    <w:rsid w:val="00DC3DCA"/>
    <w:rsid w:val="00DC3F98"/>
    <w:rsid w:val="00DC4333"/>
    <w:rsid w:val="00DC43E1"/>
    <w:rsid w:val="00DC45AE"/>
    <w:rsid w:val="00DC4729"/>
    <w:rsid w:val="00DC4AF0"/>
    <w:rsid w:val="00DC530B"/>
    <w:rsid w:val="00DC5344"/>
    <w:rsid w:val="00DC5376"/>
    <w:rsid w:val="00DC54A6"/>
    <w:rsid w:val="00DC57AC"/>
    <w:rsid w:val="00DC5823"/>
    <w:rsid w:val="00DC6105"/>
    <w:rsid w:val="00DC621C"/>
    <w:rsid w:val="00DC631E"/>
    <w:rsid w:val="00DC63BC"/>
    <w:rsid w:val="00DC6502"/>
    <w:rsid w:val="00DC6511"/>
    <w:rsid w:val="00DC66E8"/>
    <w:rsid w:val="00DC7159"/>
    <w:rsid w:val="00DC74B5"/>
    <w:rsid w:val="00DC7534"/>
    <w:rsid w:val="00DC76E0"/>
    <w:rsid w:val="00DC7839"/>
    <w:rsid w:val="00DC7AFD"/>
    <w:rsid w:val="00DD0147"/>
    <w:rsid w:val="00DD0308"/>
    <w:rsid w:val="00DD054B"/>
    <w:rsid w:val="00DD0819"/>
    <w:rsid w:val="00DD0A06"/>
    <w:rsid w:val="00DD0C6C"/>
    <w:rsid w:val="00DD0ECA"/>
    <w:rsid w:val="00DD0FAA"/>
    <w:rsid w:val="00DD110F"/>
    <w:rsid w:val="00DD1306"/>
    <w:rsid w:val="00DD14FB"/>
    <w:rsid w:val="00DD1629"/>
    <w:rsid w:val="00DD1A0B"/>
    <w:rsid w:val="00DD1A45"/>
    <w:rsid w:val="00DD1ACE"/>
    <w:rsid w:val="00DD1BFF"/>
    <w:rsid w:val="00DD1C93"/>
    <w:rsid w:val="00DD1C96"/>
    <w:rsid w:val="00DD1F6C"/>
    <w:rsid w:val="00DD21A5"/>
    <w:rsid w:val="00DD21D2"/>
    <w:rsid w:val="00DD21E4"/>
    <w:rsid w:val="00DD261C"/>
    <w:rsid w:val="00DD2C23"/>
    <w:rsid w:val="00DD2D9C"/>
    <w:rsid w:val="00DD2DCE"/>
    <w:rsid w:val="00DD3180"/>
    <w:rsid w:val="00DD31B5"/>
    <w:rsid w:val="00DD325F"/>
    <w:rsid w:val="00DD330E"/>
    <w:rsid w:val="00DD34C4"/>
    <w:rsid w:val="00DD35B4"/>
    <w:rsid w:val="00DD37BF"/>
    <w:rsid w:val="00DD37E0"/>
    <w:rsid w:val="00DD3CD6"/>
    <w:rsid w:val="00DD3D22"/>
    <w:rsid w:val="00DD3D34"/>
    <w:rsid w:val="00DD3F45"/>
    <w:rsid w:val="00DD4071"/>
    <w:rsid w:val="00DD40D0"/>
    <w:rsid w:val="00DD4209"/>
    <w:rsid w:val="00DD44B7"/>
    <w:rsid w:val="00DD4966"/>
    <w:rsid w:val="00DD4A85"/>
    <w:rsid w:val="00DD4EFD"/>
    <w:rsid w:val="00DD51FC"/>
    <w:rsid w:val="00DD573A"/>
    <w:rsid w:val="00DD5753"/>
    <w:rsid w:val="00DD5ADA"/>
    <w:rsid w:val="00DD5E87"/>
    <w:rsid w:val="00DD605D"/>
    <w:rsid w:val="00DD6130"/>
    <w:rsid w:val="00DD6169"/>
    <w:rsid w:val="00DD6394"/>
    <w:rsid w:val="00DD66FA"/>
    <w:rsid w:val="00DD6706"/>
    <w:rsid w:val="00DD6727"/>
    <w:rsid w:val="00DD673E"/>
    <w:rsid w:val="00DD68AA"/>
    <w:rsid w:val="00DD6A4B"/>
    <w:rsid w:val="00DD6FD1"/>
    <w:rsid w:val="00DD702B"/>
    <w:rsid w:val="00DD7068"/>
    <w:rsid w:val="00DD735D"/>
    <w:rsid w:val="00DD76B9"/>
    <w:rsid w:val="00DD7919"/>
    <w:rsid w:val="00DD7BC1"/>
    <w:rsid w:val="00DD7D41"/>
    <w:rsid w:val="00DD7D94"/>
    <w:rsid w:val="00DE0314"/>
    <w:rsid w:val="00DE036D"/>
    <w:rsid w:val="00DE063E"/>
    <w:rsid w:val="00DE0760"/>
    <w:rsid w:val="00DE0B3A"/>
    <w:rsid w:val="00DE0BB8"/>
    <w:rsid w:val="00DE1143"/>
    <w:rsid w:val="00DE11E1"/>
    <w:rsid w:val="00DE1364"/>
    <w:rsid w:val="00DE13DF"/>
    <w:rsid w:val="00DE1689"/>
    <w:rsid w:val="00DE178E"/>
    <w:rsid w:val="00DE1986"/>
    <w:rsid w:val="00DE1B03"/>
    <w:rsid w:val="00DE1E08"/>
    <w:rsid w:val="00DE1E23"/>
    <w:rsid w:val="00DE2270"/>
    <w:rsid w:val="00DE24C9"/>
    <w:rsid w:val="00DE24F1"/>
    <w:rsid w:val="00DE26C4"/>
    <w:rsid w:val="00DE274B"/>
    <w:rsid w:val="00DE2836"/>
    <w:rsid w:val="00DE2909"/>
    <w:rsid w:val="00DE2B9B"/>
    <w:rsid w:val="00DE304E"/>
    <w:rsid w:val="00DE32B3"/>
    <w:rsid w:val="00DE38C3"/>
    <w:rsid w:val="00DE3D3D"/>
    <w:rsid w:val="00DE420E"/>
    <w:rsid w:val="00DE42BA"/>
    <w:rsid w:val="00DE4496"/>
    <w:rsid w:val="00DE44ED"/>
    <w:rsid w:val="00DE4510"/>
    <w:rsid w:val="00DE45B9"/>
    <w:rsid w:val="00DE463D"/>
    <w:rsid w:val="00DE4D8A"/>
    <w:rsid w:val="00DE5258"/>
    <w:rsid w:val="00DE5388"/>
    <w:rsid w:val="00DE575D"/>
    <w:rsid w:val="00DE5A0A"/>
    <w:rsid w:val="00DE620E"/>
    <w:rsid w:val="00DE644D"/>
    <w:rsid w:val="00DE6563"/>
    <w:rsid w:val="00DE6631"/>
    <w:rsid w:val="00DE6851"/>
    <w:rsid w:val="00DE685D"/>
    <w:rsid w:val="00DE69C0"/>
    <w:rsid w:val="00DE6A44"/>
    <w:rsid w:val="00DE6A4C"/>
    <w:rsid w:val="00DE6C6C"/>
    <w:rsid w:val="00DE6D1D"/>
    <w:rsid w:val="00DE6FC4"/>
    <w:rsid w:val="00DE70E0"/>
    <w:rsid w:val="00DE7207"/>
    <w:rsid w:val="00DE7355"/>
    <w:rsid w:val="00DE73B8"/>
    <w:rsid w:val="00DE7784"/>
    <w:rsid w:val="00DE7850"/>
    <w:rsid w:val="00DE7A4E"/>
    <w:rsid w:val="00DE7B89"/>
    <w:rsid w:val="00DE7BD5"/>
    <w:rsid w:val="00DE7D87"/>
    <w:rsid w:val="00DE7E51"/>
    <w:rsid w:val="00DE7E99"/>
    <w:rsid w:val="00DF0501"/>
    <w:rsid w:val="00DF0806"/>
    <w:rsid w:val="00DF09AE"/>
    <w:rsid w:val="00DF0F66"/>
    <w:rsid w:val="00DF1034"/>
    <w:rsid w:val="00DF1144"/>
    <w:rsid w:val="00DF15AE"/>
    <w:rsid w:val="00DF19BA"/>
    <w:rsid w:val="00DF19F0"/>
    <w:rsid w:val="00DF1AEC"/>
    <w:rsid w:val="00DF1B6C"/>
    <w:rsid w:val="00DF1DA6"/>
    <w:rsid w:val="00DF1EBC"/>
    <w:rsid w:val="00DF1F61"/>
    <w:rsid w:val="00DF226E"/>
    <w:rsid w:val="00DF239A"/>
    <w:rsid w:val="00DF25BC"/>
    <w:rsid w:val="00DF26F9"/>
    <w:rsid w:val="00DF29F1"/>
    <w:rsid w:val="00DF2B7B"/>
    <w:rsid w:val="00DF2BB8"/>
    <w:rsid w:val="00DF2CC9"/>
    <w:rsid w:val="00DF2D2F"/>
    <w:rsid w:val="00DF316D"/>
    <w:rsid w:val="00DF33C7"/>
    <w:rsid w:val="00DF35C1"/>
    <w:rsid w:val="00DF35F2"/>
    <w:rsid w:val="00DF3AF5"/>
    <w:rsid w:val="00DF3B2E"/>
    <w:rsid w:val="00DF3E08"/>
    <w:rsid w:val="00DF3E93"/>
    <w:rsid w:val="00DF3EF8"/>
    <w:rsid w:val="00DF42B2"/>
    <w:rsid w:val="00DF4355"/>
    <w:rsid w:val="00DF4518"/>
    <w:rsid w:val="00DF460A"/>
    <w:rsid w:val="00DF46D4"/>
    <w:rsid w:val="00DF4948"/>
    <w:rsid w:val="00DF497A"/>
    <w:rsid w:val="00DF4A15"/>
    <w:rsid w:val="00DF4A33"/>
    <w:rsid w:val="00DF4D7A"/>
    <w:rsid w:val="00DF4E4B"/>
    <w:rsid w:val="00DF4E6B"/>
    <w:rsid w:val="00DF4EF5"/>
    <w:rsid w:val="00DF4FC9"/>
    <w:rsid w:val="00DF5418"/>
    <w:rsid w:val="00DF54EA"/>
    <w:rsid w:val="00DF5684"/>
    <w:rsid w:val="00DF59E4"/>
    <w:rsid w:val="00DF5A23"/>
    <w:rsid w:val="00DF5D7C"/>
    <w:rsid w:val="00DF5DC5"/>
    <w:rsid w:val="00DF5DD4"/>
    <w:rsid w:val="00DF5DE8"/>
    <w:rsid w:val="00DF5EB6"/>
    <w:rsid w:val="00DF5FD9"/>
    <w:rsid w:val="00DF607F"/>
    <w:rsid w:val="00DF6181"/>
    <w:rsid w:val="00DF621C"/>
    <w:rsid w:val="00DF6506"/>
    <w:rsid w:val="00DF6715"/>
    <w:rsid w:val="00DF67CC"/>
    <w:rsid w:val="00DF67D2"/>
    <w:rsid w:val="00DF6B61"/>
    <w:rsid w:val="00DF6E25"/>
    <w:rsid w:val="00DF7039"/>
    <w:rsid w:val="00DF71F3"/>
    <w:rsid w:val="00DF72A1"/>
    <w:rsid w:val="00DF738C"/>
    <w:rsid w:val="00DF73D7"/>
    <w:rsid w:val="00DF74C0"/>
    <w:rsid w:val="00DF77A0"/>
    <w:rsid w:val="00DF7A18"/>
    <w:rsid w:val="00DF7BC1"/>
    <w:rsid w:val="00E0012A"/>
    <w:rsid w:val="00E00812"/>
    <w:rsid w:val="00E00A54"/>
    <w:rsid w:val="00E00B80"/>
    <w:rsid w:val="00E00D9B"/>
    <w:rsid w:val="00E0100F"/>
    <w:rsid w:val="00E01068"/>
    <w:rsid w:val="00E01311"/>
    <w:rsid w:val="00E013BB"/>
    <w:rsid w:val="00E015C0"/>
    <w:rsid w:val="00E018CB"/>
    <w:rsid w:val="00E01D7F"/>
    <w:rsid w:val="00E02178"/>
    <w:rsid w:val="00E02233"/>
    <w:rsid w:val="00E02253"/>
    <w:rsid w:val="00E027AD"/>
    <w:rsid w:val="00E028BB"/>
    <w:rsid w:val="00E029C0"/>
    <w:rsid w:val="00E02B76"/>
    <w:rsid w:val="00E02D1E"/>
    <w:rsid w:val="00E02EBF"/>
    <w:rsid w:val="00E02F83"/>
    <w:rsid w:val="00E032A3"/>
    <w:rsid w:val="00E034DE"/>
    <w:rsid w:val="00E035B0"/>
    <w:rsid w:val="00E03651"/>
    <w:rsid w:val="00E03A0B"/>
    <w:rsid w:val="00E03BB3"/>
    <w:rsid w:val="00E03D63"/>
    <w:rsid w:val="00E03F54"/>
    <w:rsid w:val="00E041C9"/>
    <w:rsid w:val="00E04513"/>
    <w:rsid w:val="00E049AF"/>
    <w:rsid w:val="00E04ABA"/>
    <w:rsid w:val="00E04B31"/>
    <w:rsid w:val="00E04C41"/>
    <w:rsid w:val="00E04CEA"/>
    <w:rsid w:val="00E04DC4"/>
    <w:rsid w:val="00E050B9"/>
    <w:rsid w:val="00E0528E"/>
    <w:rsid w:val="00E055E7"/>
    <w:rsid w:val="00E0562E"/>
    <w:rsid w:val="00E05858"/>
    <w:rsid w:val="00E05A7D"/>
    <w:rsid w:val="00E05D10"/>
    <w:rsid w:val="00E05D8D"/>
    <w:rsid w:val="00E061BA"/>
    <w:rsid w:val="00E062CC"/>
    <w:rsid w:val="00E062F7"/>
    <w:rsid w:val="00E063FB"/>
    <w:rsid w:val="00E066FD"/>
    <w:rsid w:val="00E06A45"/>
    <w:rsid w:val="00E06C3D"/>
    <w:rsid w:val="00E06E18"/>
    <w:rsid w:val="00E06EEE"/>
    <w:rsid w:val="00E06F01"/>
    <w:rsid w:val="00E06F9F"/>
    <w:rsid w:val="00E07149"/>
    <w:rsid w:val="00E0737A"/>
    <w:rsid w:val="00E07686"/>
    <w:rsid w:val="00E0777D"/>
    <w:rsid w:val="00E07A87"/>
    <w:rsid w:val="00E07B0A"/>
    <w:rsid w:val="00E07CCB"/>
    <w:rsid w:val="00E101C3"/>
    <w:rsid w:val="00E102D1"/>
    <w:rsid w:val="00E1043A"/>
    <w:rsid w:val="00E10566"/>
    <w:rsid w:val="00E10909"/>
    <w:rsid w:val="00E11684"/>
    <w:rsid w:val="00E1169C"/>
    <w:rsid w:val="00E11866"/>
    <w:rsid w:val="00E11A37"/>
    <w:rsid w:val="00E11CCF"/>
    <w:rsid w:val="00E12233"/>
    <w:rsid w:val="00E125EF"/>
    <w:rsid w:val="00E12841"/>
    <w:rsid w:val="00E1297E"/>
    <w:rsid w:val="00E12A1D"/>
    <w:rsid w:val="00E12CD1"/>
    <w:rsid w:val="00E12CE9"/>
    <w:rsid w:val="00E12D5B"/>
    <w:rsid w:val="00E1389C"/>
    <w:rsid w:val="00E13E36"/>
    <w:rsid w:val="00E13EFC"/>
    <w:rsid w:val="00E13F92"/>
    <w:rsid w:val="00E141A1"/>
    <w:rsid w:val="00E1460D"/>
    <w:rsid w:val="00E146EC"/>
    <w:rsid w:val="00E14700"/>
    <w:rsid w:val="00E147CC"/>
    <w:rsid w:val="00E147F5"/>
    <w:rsid w:val="00E1488D"/>
    <w:rsid w:val="00E14A45"/>
    <w:rsid w:val="00E14A61"/>
    <w:rsid w:val="00E14B59"/>
    <w:rsid w:val="00E150DF"/>
    <w:rsid w:val="00E15188"/>
    <w:rsid w:val="00E151C6"/>
    <w:rsid w:val="00E1550A"/>
    <w:rsid w:val="00E15741"/>
    <w:rsid w:val="00E15CC6"/>
    <w:rsid w:val="00E16323"/>
    <w:rsid w:val="00E16495"/>
    <w:rsid w:val="00E16518"/>
    <w:rsid w:val="00E1653B"/>
    <w:rsid w:val="00E16A42"/>
    <w:rsid w:val="00E16BEF"/>
    <w:rsid w:val="00E16D9D"/>
    <w:rsid w:val="00E16FB8"/>
    <w:rsid w:val="00E17038"/>
    <w:rsid w:val="00E1768F"/>
    <w:rsid w:val="00E1E8FF"/>
    <w:rsid w:val="00E20136"/>
    <w:rsid w:val="00E20417"/>
    <w:rsid w:val="00E206F3"/>
    <w:rsid w:val="00E2074E"/>
    <w:rsid w:val="00E20963"/>
    <w:rsid w:val="00E20977"/>
    <w:rsid w:val="00E209FD"/>
    <w:rsid w:val="00E20B0D"/>
    <w:rsid w:val="00E20BA9"/>
    <w:rsid w:val="00E20C6A"/>
    <w:rsid w:val="00E20FBF"/>
    <w:rsid w:val="00E21069"/>
    <w:rsid w:val="00E21370"/>
    <w:rsid w:val="00E21463"/>
    <w:rsid w:val="00E214B8"/>
    <w:rsid w:val="00E21689"/>
    <w:rsid w:val="00E21731"/>
    <w:rsid w:val="00E21B77"/>
    <w:rsid w:val="00E21BE5"/>
    <w:rsid w:val="00E21CB2"/>
    <w:rsid w:val="00E21FD4"/>
    <w:rsid w:val="00E21FD9"/>
    <w:rsid w:val="00E221A3"/>
    <w:rsid w:val="00E22488"/>
    <w:rsid w:val="00E224C7"/>
    <w:rsid w:val="00E22593"/>
    <w:rsid w:val="00E2260B"/>
    <w:rsid w:val="00E22790"/>
    <w:rsid w:val="00E22DBC"/>
    <w:rsid w:val="00E22EB2"/>
    <w:rsid w:val="00E22EF1"/>
    <w:rsid w:val="00E230DD"/>
    <w:rsid w:val="00E230E9"/>
    <w:rsid w:val="00E23147"/>
    <w:rsid w:val="00E231C3"/>
    <w:rsid w:val="00E231FA"/>
    <w:rsid w:val="00E233DB"/>
    <w:rsid w:val="00E23441"/>
    <w:rsid w:val="00E2347A"/>
    <w:rsid w:val="00E236D7"/>
    <w:rsid w:val="00E237E4"/>
    <w:rsid w:val="00E238A7"/>
    <w:rsid w:val="00E24166"/>
    <w:rsid w:val="00E24619"/>
    <w:rsid w:val="00E24682"/>
    <w:rsid w:val="00E24763"/>
    <w:rsid w:val="00E24A4C"/>
    <w:rsid w:val="00E24B18"/>
    <w:rsid w:val="00E24E2D"/>
    <w:rsid w:val="00E24E86"/>
    <w:rsid w:val="00E25025"/>
    <w:rsid w:val="00E25204"/>
    <w:rsid w:val="00E2538D"/>
    <w:rsid w:val="00E253DF"/>
    <w:rsid w:val="00E255A2"/>
    <w:rsid w:val="00E25A78"/>
    <w:rsid w:val="00E263B1"/>
    <w:rsid w:val="00E2643D"/>
    <w:rsid w:val="00E2654E"/>
    <w:rsid w:val="00E265B7"/>
    <w:rsid w:val="00E26697"/>
    <w:rsid w:val="00E266CB"/>
    <w:rsid w:val="00E26A3C"/>
    <w:rsid w:val="00E26B52"/>
    <w:rsid w:val="00E26F4E"/>
    <w:rsid w:val="00E26F56"/>
    <w:rsid w:val="00E271E3"/>
    <w:rsid w:val="00E278CF"/>
    <w:rsid w:val="00E27B68"/>
    <w:rsid w:val="00E27CE5"/>
    <w:rsid w:val="00E27F32"/>
    <w:rsid w:val="00E30216"/>
    <w:rsid w:val="00E30435"/>
    <w:rsid w:val="00E305AE"/>
    <w:rsid w:val="00E305B5"/>
    <w:rsid w:val="00E308A1"/>
    <w:rsid w:val="00E30902"/>
    <w:rsid w:val="00E30A7F"/>
    <w:rsid w:val="00E30CBE"/>
    <w:rsid w:val="00E310A3"/>
    <w:rsid w:val="00E315D9"/>
    <w:rsid w:val="00E317DF"/>
    <w:rsid w:val="00E319F5"/>
    <w:rsid w:val="00E31D4A"/>
    <w:rsid w:val="00E31F5A"/>
    <w:rsid w:val="00E321C8"/>
    <w:rsid w:val="00E32399"/>
    <w:rsid w:val="00E323B9"/>
    <w:rsid w:val="00E325E0"/>
    <w:rsid w:val="00E3266A"/>
    <w:rsid w:val="00E32A52"/>
    <w:rsid w:val="00E32B48"/>
    <w:rsid w:val="00E32C18"/>
    <w:rsid w:val="00E32F73"/>
    <w:rsid w:val="00E33054"/>
    <w:rsid w:val="00E3335E"/>
    <w:rsid w:val="00E3349E"/>
    <w:rsid w:val="00E3363E"/>
    <w:rsid w:val="00E336D2"/>
    <w:rsid w:val="00E337AC"/>
    <w:rsid w:val="00E339C2"/>
    <w:rsid w:val="00E33ADC"/>
    <w:rsid w:val="00E33BD9"/>
    <w:rsid w:val="00E33DAF"/>
    <w:rsid w:val="00E33E77"/>
    <w:rsid w:val="00E345BF"/>
    <w:rsid w:val="00E346EB"/>
    <w:rsid w:val="00E34932"/>
    <w:rsid w:val="00E34D55"/>
    <w:rsid w:val="00E34D5A"/>
    <w:rsid w:val="00E34FB2"/>
    <w:rsid w:val="00E35052"/>
    <w:rsid w:val="00E3512A"/>
    <w:rsid w:val="00E35352"/>
    <w:rsid w:val="00E354DD"/>
    <w:rsid w:val="00E35622"/>
    <w:rsid w:val="00E358A7"/>
    <w:rsid w:val="00E35BEB"/>
    <w:rsid w:val="00E362EA"/>
    <w:rsid w:val="00E3645B"/>
    <w:rsid w:val="00E3688E"/>
    <w:rsid w:val="00E36906"/>
    <w:rsid w:val="00E36944"/>
    <w:rsid w:val="00E36CB3"/>
    <w:rsid w:val="00E36DCA"/>
    <w:rsid w:val="00E36F26"/>
    <w:rsid w:val="00E36FE5"/>
    <w:rsid w:val="00E3721D"/>
    <w:rsid w:val="00E37420"/>
    <w:rsid w:val="00E374A4"/>
    <w:rsid w:val="00E37689"/>
    <w:rsid w:val="00E3798C"/>
    <w:rsid w:val="00E379E8"/>
    <w:rsid w:val="00E37B1C"/>
    <w:rsid w:val="00E37EAF"/>
    <w:rsid w:val="00E40114"/>
    <w:rsid w:val="00E40128"/>
    <w:rsid w:val="00E40521"/>
    <w:rsid w:val="00E4099A"/>
    <w:rsid w:val="00E40B0F"/>
    <w:rsid w:val="00E40BAE"/>
    <w:rsid w:val="00E40D4D"/>
    <w:rsid w:val="00E4108E"/>
    <w:rsid w:val="00E4120D"/>
    <w:rsid w:val="00E412D3"/>
    <w:rsid w:val="00E41638"/>
    <w:rsid w:val="00E41A5A"/>
    <w:rsid w:val="00E4212C"/>
    <w:rsid w:val="00E42930"/>
    <w:rsid w:val="00E42A31"/>
    <w:rsid w:val="00E42DE3"/>
    <w:rsid w:val="00E430C2"/>
    <w:rsid w:val="00E43471"/>
    <w:rsid w:val="00E4374E"/>
    <w:rsid w:val="00E4386D"/>
    <w:rsid w:val="00E43883"/>
    <w:rsid w:val="00E43A80"/>
    <w:rsid w:val="00E43B13"/>
    <w:rsid w:val="00E43DE4"/>
    <w:rsid w:val="00E43E0B"/>
    <w:rsid w:val="00E43EA3"/>
    <w:rsid w:val="00E44712"/>
    <w:rsid w:val="00E447F5"/>
    <w:rsid w:val="00E449EA"/>
    <w:rsid w:val="00E44A0E"/>
    <w:rsid w:val="00E44A3F"/>
    <w:rsid w:val="00E44D7F"/>
    <w:rsid w:val="00E44DF8"/>
    <w:rsid w:val="00E45281"/>
    <w:rsid w:val="00E4544C"/>
    <w:rsid w:val="00E456EA"/>
    <w:rsid w:val="00E45834"/>
    <w:rsid w:val="00E458DA"/>
    <w:rsid w:val="00E459D0"/>
    <w:rsid w:val="00E4609E"/>
    <w:rsid w:val="00E46148"/>
    <w:rsid w:val="00E4628F"/>
    <w:rsid w:val="00E463D4"/>
    <w:rsid w:val="00E465C2"/>
    <w:rsid w:val="00E465C5"/>
    <w:rsid w:val="00E4691F"/>
    <w:rsid w:val="00E46A2D"/>
    <w:rsid w:val="00E470A0"/>
    <w:rsid w:val="00E472CC"/>
    <w:rsid w:val="00E47330"/>
    <w:rsid w:val="00E476E3"/>
    <w:rsid w:val="00E4795D"/>
    <w:rsid w:val="00E479EF"/>
    <w:rsid w:val="00E504F0"/>
    <w:rsid w:val="00E50663"/>
    <w:rsid w:val="00E5078B"/>
    <w:rsid w:val="00E50827"/>
    <w:rsid w:val="00E5099A"/>
    <w:rsid w:val="00E50C3B"/>
    <w:rsid w:val="00E50E8B"/>
    <w:rsid w:val="00E51134"/>
    <w:rsid w:val="00E5124F"/>
    <w:rsid w:val="00E514B1"/>
    <w:rsid w:val="00E514E6"/>
    <w:rsid w:val="00E516C6"/>
    <w:rsid w:val="00E51794"/>
    <w:rsid w:val="00E518A7"/>
    <w:rsid w:val="00E5194E"/>
    <w:rsid w:val="00E51A66"/>
    <w:rsid w:val="00E51C70"/>
    <w:rsid w:val="00E51D1C"/>
    <w:rsid w:val="00E51D30"/>
    <w:rsid w:val="00E520D8"/>
    <w:rsid w:val="00E5241B"/>
    <w:rsid w:val="00E52492"/>
    <w:rsid w:val="00E526EB"/>
    <w:rsid w:val="00E52820"/>
    <w:rsid w:val="00E5283F"/>
    <w:rsid w:val="00E52885"/>
    <w:rsid w:val="00E529CA"/>
    <w:rsid w:val="00E52BB3"/>
    <w:rsid w:val="00E52DC6"/>
    <w:rsid w:val="00E52F5E"/>
    <w:rsid w:val="00E5367C"/>
    <w:rsid w:val="00E53981"/>
    <w:rsid w:val="00E53B2F"/>
    <w:rsid w:val="00E53D5B"/>
    <w:rsid w:val="00E53E44"/>
    <w:rsid w:val="00E54107"/>
    <w:rsid w:val="00E5427D"/>
    <w:rsid w:val="00E542C7"/>
    <w:rsid w:val="00E54371"/>
    <w:rsid w:val="00E54678"/>
    <w:rsid w:val="00E549BA"/>
    <w:rsid w:val="00E54A15"/>
    <w:rsid w:val="00E54AAF"/>
    <w:rsid w:val="00E55364"/>
    <w:rsid w:val="00E55398"/>
    <w:rsid w:val="00E55594"/>
    <w:rsid w:val="00E555D8"/>
    <w:rsid w:val="00E55701"/>
    <w:rsid w:val="00E55B38"/>
    <w:rsid w:val="00E55C6F"/>
    <w:rsid w:val="00E55CB4"/>
    <w:rsid w:val="00E56040"/>
    <w:rsid w:val="00E5604E"/>
    <w:rsid w:val="00E56573"/>
    <w:rsid w:val="00E566E7"/>
    <w:rsid w:val="00E5690B"/>
    <w:rsid w:val="00E56A59"/>
    <w:rsid w:val="00E56C8F"/>
    <w:rsid w:val="00E56D5D"/>
    <w:rsid w:val="00E56D77"/>
    <w:rsid w:val="00E56DDE"/>
    <w:rsid w:val="00E56EB9"/>
    <w:rsid w:val="00E5704C"/>
    <w:rsid w:val="00E57246"/>
    <w:rsid w:val="00E5754F"/>
    <w:rsid w:val="00E579BE"/>
    <w:rsid w:val="00E57A02"/>
    <w:rsid w:val="00E57FFC"/>
    <w:rsid w:val="00E5FF3D"/>
    <w:rsid w:val="00E60341"/>
    <w:rsid w:val="00E60357"/>
    <w:rsid w:val="00E60532"/>
    <w:rsid w:val="00E605F8"/>
    <w:rsid w:val="00E60B86"/>
    <w:rsid w:val="00E60D5B"/>
    <w:rsid w:val="00E60F56"/>
    <w:rsid w:val="00E60FE6"/>
    <w:rsid w:val="00E61132"/>
    <w:rsid w:val="00E61135"/>
    <w:rsid w:val="00E61148"/>
    <w:rsid w:val="00E617C8"/>
    <w:rsid w:val="00E619D7"/>
    <w:rsid w:val="00E61CA1"/>
    <w:rsid w:val="00E62193"/>
    <w:rsid w:val="00E62343"/>
    <w:rsid w:val="00E623A0"/>
    <w:rsid w:val="00E62425"/>
    <w:rsid w:val="00E62443"/>
    <w:rsid w:val="00E6263E"/>
    <w:rsid w:val="00E626B9"/>
    <w:rsid w:val="00E62AD4"/>
    <w:rsid w:val="00E62B78"/>
    <w:rsid w:val="00E62F44"/>
    <w:rsid w:val="00E630E1"/>
    <w:rsid w:val="00E6337C"/>
    <w:rsid w:val="00E637DD"/>
    <w:rsid w:val="00E63954"/>
    <w:rsid w:val="00E63D3D"/>
    <w:rsid w:val="00E63E20"/>
    <w:rsid w:val="00E64023"/>
    <w:rsid w:val="00E64798"/>
    <w:rsid w:val="00E647B3"/>
    <w:rsid w:val="00E64817"/>
    <w:rsid w:val="00E64AC3"/>
    <w:rsid w:val="00E64FEA"/>
    <w:rsid w:val="00E64FF3"/>
    <w:rsid w:val="00E6535A"/>
    <w:rsid w:val="00E655FB"/>
    <w:rsid w:val="00E65AFF"/>
    <w:rsid w:val="00E660B4"/>
    <w:rsid w:val="00E6613E"/>
    <w:rsid w:val="00E668A0"/>
    <w:rsid w:val="00E668FE"/>
    <w:rsid w:val="00E66A86"/>
    <w:rsid w:val="00E66C22"/>
    <w:rsid w:val="00E66CB7"/>
    <w:rsid w:val="00E66E57"/>
    <w:rsid w:val="00E67128"/>
    <w:rsid w:val="00E677DA"/>
    <w:rsid w:val="00E67827"/>
    <w:rsid w:val="00E678A6"/>
    <w:rsid w:val="00E67950"/>
    <w:rsid w:val="00E67B6D"/>
    <w:rsid w:val="00E67E00"/>
    <w:rsid w:val="00E70039"/>
    <w:rsid w:val="00E700EB"/>
    <w:rsid w:val="00E7041C"/>
    <w:rsid w:val="00E705A5"/>
    <w:rsid w:val="00E70609"/>
    <w:rsid w:val="00E706A1"/>
    <w:rsid w:val="00E70830"/>
    <w:rsid w:val="00E70885"/>
    <w:rsid w:val="00E70A91"/>
    <w:rsid w:val="00E7107D"/>
    <w:rsid w:val="00E71757"/>
    <w:rsid w:val="00E71853"/>
    <w:rsid w:val="00E71881"/>
    <w:rsid w:val="00E719E9"/>
    <w:rsid w:val="00E71C12"/>
    <w:rsid w:val="00E71C8A"/>
    <w:rsid w:val="00E71D0F"/>
    <w:rsid w:val="00E721A0"/>
    <w:rsid w:val="00E725D8"/>
    <w:rsid w:val="00E72635"/>
    <w:rsid w:val="00E728AA"/>
    <w:rsid w:val="00E72B61"/>
    <w:rsid w:val="00E72CE0"/>
    <w:rsid w:val="00E72E04"/>
    <w:rsid w:val="00E732F2"/>
    <w:rsid w:val="00E73487"/>
    <w:rsid w:val="00E73503"/>
    <w:rsid w:val="00E73573"/>
    <w:rsid w:val="00E7375E"/>
    <w:rsid w:val="00E73801"/>
    <w:rsid w:val="00E73BBD"/>
    <w:rsid w:val="00E73C60"/>
    <w:rsid w:val="00E73C73"/>
    <w:rsid w:val="00E73E55"/>
    <w:rsid w:val="00E74212"/>
    <w:rsid w:val="00E742C4"/>
    <w:rsid w:val="00E74828"/>
    <w:rsid w:val="00E748A3"/>
    <w:rsid w:val="00E749CB"/>
    <w:rsid w:val="00E749E1"/>
    <w:rsid w:val="00E74DA2"/>
    <w:rsid w:val="00E74E4F"/>
    <w:rsid w:val="00E74E64"/>
    <w:rsid w:val="00E74EBD"/>
    <w:rsid w:val="00E750DA"/>
    <w:rsid w:val="00E75260"/>
    <w:rsid w:val="00E75347"/>
    <w:rsid w:val="00E7563F"/>
    <w:rsid w:val="00E7564D"/>
    <w:rsid w:val="00E75691"/>
    <w:rsid w:val="00E75AE5"/>
    <w:rsid w:val="00E75E09"/>
    <w:rsid w:val="00E75F38"/>
    <w:rsid w:val="00E761C7"/>
    <w:rsid w:val="00E76317"/>
    <w:rsid w:val="00E7638B"/>
    <w:rsid w:val="00E764AA"/>
    <w:rsid w:val="00E766BE"/>
    <w:rsid w:val="00E769A8"/>
    <w:rsid w:val="00E76ACE"/>
    <w:rsid w:val="00E76B30"/>
    <w:rsid w:val="00E76B7A"/>
    <w:rsid w:val="00E76C29"/>
    <w:rsid w:val="00E76C58"/>
    <w:rsid w:val="00E76C65"/>
    <w:rsid w:val="00E76EAB"/>
    <w:rsid w:val="00E770D6"/>
    <w:rsid w:val="00E77221"/>
    <w:rsid w:val="00E773A2"/>
    <w:rsid w:val="00E773BA"/>
    <w:rsid w:val="00E775D5"/>
    <w:rsid w:val="00E77DB4"/>
    <w:rsid w:val="00E8002F"/>
    <w:rsid w:val="00E8019E"/>
    <w:rsid w:val="00E80207"/>
    <w:rsid w:val="00E80416"/>
    <w:rsid w:val="00E8065A"/>
    <w:rsid w:val="00E8098C"/>
    <w:rsid w:val="00E80D7C"/>
    <w:rsid w:val="00E810B3"/>
    <w:rsid w:val="00E81235"/>
    <w:rsid w:val="00E81475"/>
    <w:rsid w:val="00E8150B"/>
    <w:rsid w:val="00E81756"/>
    <w:rsid w:val="00E81FCE"/>
    <w:rsid w:val="00E8208A"/>
    <w:rsid w:val="00E820CB"/>
    <w:rsid w:val="00E8222D"/>
    <w:rsid w:val="00E823C6"/>
    <w:rsid w:val="00E824F3"/>
    <w:rsid w:val="00E82517"/>
    <w:rsid w:val="00E828E4"/>
    <w:rsid w:val="00E82B4E"/>
    <w:rsid w:val="00E82D7B"/>
    <w:rsid w:val="00E830A1"/>
    <w:rsid w:val="00E8327C"/>
    <w:rsid w:val="00E834F8"/>
    <w:rsid w:val="00E83838"/>
    <w:rsid w:val="00E839FA"/>
    <w:rsid w:val="00E83A2F"/>
    <w:rsid w:val="00E83A80"/>
    <w:rsid w:val="00E83EE0"/>
    <w:rsid w:val="00E84053"/>
    <w:rsid w:val="00E846AA"/>
    <w:rsid w:val="00E846B2"/>
    <w:rsid w:val="00E846B7"/>
    <w:rsid w:val="00E8470B"/>
    <w:rsid w:val="00E84750"/>
    <w:rsid w:val="00E84847"/>
    <w:rsid w:val="00E848EB"/>
    <w:rsid w:val="00E850E2"/>
    <w:rsid w:val="00E850EB"/>
    <w:rsid w:val="00E853BA"/>
    <w:rsid w:val="00E85767"/>
    <w:rsid w:val="00E85A72"/>
    <w:rsid w:val="00E85B98"/>
    <w:rsid w:val="00E85BA6"/>
    <w:rsid w:val="00E85F1A"/>
    <w:rsid w:val="00E85FBE"/>
    <w:rsid w:val="00E8605B"/>
    <w:rsid w:val="00E8679B"/>
    <w:rsid w:val="00E86AF2"/>
    <w:rsid w:val="00E86E9C"/>
    <w:rsid w:val="00E86EE7"/>
    <w:rsid w:val="00E873FE"/>
    <w:rsid w:val="00E87461"/>
    <w:rsid w:val="00E878F8"/>
    <w:rsid w:val="00E8794E"/>
    <w:rsid w:val="00E87A60"/>
    <w:rsid w:val="00E87AB7"/>
    <w:rsid w:val="00E87BB5"/>
    <w:rsid w:val="00E87CA5"/>
    <w:rsid w:val="00E90288"/>
    <w:rsid w:val="00E902FD"/>
    <w:rsid w:val="00E90A6F"/>
    <w:rsid w:val="00E90C1D"/>
    <w:rsid w:val="00E90F2C"/>
    <w:rsid w:val="00E90FEE"/>
    <w:rsid w:val="00E9115E"/>
    <w:rsid w:val="00E912A9"/>
    <w:rsid w:val="00E91380"/>
    <w:rsid w:val="00E9193A"/>
    <w:rsid w:val="00E91C48"/>
    <w:rsid w:val="00E91FC9"/>
    <w:rsid w:val="00E9209C"/>
    <w:rsid w:val="00E921B1"/>
    <w:rsid w:val="00E92A25"/>
    <w:rsid w:val="00E92B70"/>
    <w:rsid w:val="00E92C5C"/>
    <w:rsid w:val="00E92CA8"/>
    <w:rsid w:val="00E92F31"/>
    <w:rsid w:val="00E9311C"/>
    <w:rsid w:val="00E93374"/>
    <w:rsid w:val="00E935F1"/>
    <w:rsid w:val="00E93F53"/>
    <w:rsid w:val="00E94054"/>
    <w:rsid w:val="00E9412E"/>
    <w:rsid w:val="00E94587"/>
    <w:rsid w:val="00E946F1"/>
    <w:rsid w:val="00E94F9E"/>
    <w:rsid w:val="00E94FA3"/>
    <w:rsid w:val="00E953E7"/>
    <w:rsid w:val="00E95B74"/>
    <w:rsid w:val="00E95C09"/>
    <w:rsid w:val="00E95CD7"/>
    <w:rsid w:val="00E95D90"/>
    <w:rsid w:val="00E96094"/>
    <w:rsid w:val="00E963A1"/>
    <w:rsid w:val="00E964CB"/>
    <w:rsid w:val="00E966FD"/>
    <w:rsid w:val="00E96DBF"/>
    <w:rsid w:val="00E96F75"/>
    <w:rsid w:val="00E97125"/>
    <w:rsid w:val="00E97190"/>
    <w:rsid w:val="00E972AD"/>
    <w:rsid w:val="00E973ED"/>
    <w:rsid w:val="00E97524"/>
    <w:rsid w:val="00E9777C"/>
    <w:rsid w:val="00E97837"/>
    <w:rsid w:val="00E978FD"/>
    <w:rsid w:val="00E97937"/>
    <w:rsid w:val="00E9798E"/>
    <w:rsid w:val="00E97ACB"/>
    <w:rsid w:val="00E97AD0"/>
    <w:rsid w:val="00E97AEE"/>
    <w:rsid w:val="00E97E09"/>
    <w:rsid w:val="00E97E9C"/>
    <w:rsid w:val="00E9BC18"/>
    <w:rsid w:val="00EA0276"/>
    <w:rsid w:val="00EA02AD"/>
    <w:rsid w:val="00EA0543"/>
    <w:rsid w:val="00EA0893"/>
    <w:rsid w:val="00EA08B2"/>
    <w:rsid w:val="00EA08ED"/>
    <w:rsid w:val="00EA0C95"/>
    <w:rsid w:val="00EA0CB2"/>
    <w:rsid w:val="00EA0F39"/>
    <w:rsid w:val="00EA1025"/>
    <w:rsid w:val="00EA11DB"/>
    <w:rsid w:val="00EA11DC"/>
    <w:rsid w:val="00EA13DB"/>
    <w:rsid w:val="00EA1575"/>
    <w:rsid w:val="00EA1849"/>
    <w:rsid w:val="00EA18A8"/>
    <w:rsid w:val="00EA194E"/>
    <w:rsid w:val="00EA1C5F"/>
    <w:rsid w:val="00EA1CB4"/>
    <w:rsid w:val="00EA1DA5"/>
    <w:rsid w:val="00EA1EAF"/>
    <w:rsid w:val="00EA1EDE"/>
    <w:rsid w:val="00EA222E"/>
    <w:rsid w:val="00EA2335"/>
    <w:rsid w:val="00EA23B8"/>
    <w:rsid w:val="00EA2633"/>
    <w:rsid w:val="00EA273F"/>
    <w:rsid w:val="00EA2C05"/>
    <w:rsid w:val="00EA2FC2"/>
    <w:rsid w:val="00EA311D"/>
    <w:rsid w:val="00EA3403"/>
    <w:rsid w:val="00EA3455"/>
    <w:rsid w:val="00EA34C4"/>
    <w:rsid w:val="00EA35B8"/>
    <w:rsid w:val="00EA35D3"/>
    <w:rsid w:val="00EA3672"/>
    <w:rsid w:val="00EA37AF"/>
    <w:rsid w:val="00EA3E19"/>
    <w:rsid w:val="00EA3F6C"/>
    <w:rsid w:val="00EA3FBB"/>
    <w:rsid w:val="00EA4405"/>
    <w:rsid w:val="00EA44A4"/>
    <w:rsid w:val="00EA44A9"/>
    <w:rsid w:val="00EA4A9B"/>
    <w:rsid w:val="00EA4AB8"/>
    <w:rsid w:val="00EA4F53"/>
    <w:rsid w:val="00EA5041"/>
    <w:rsid w:val="00EA5098"/>
    <w:rsid w:val="00EA5163"/>
    <w:rsid w:val="00EA5331"/>
    <w:rsid w:val="00EA54B1"/>
    <w:rsid w:val="00EA54F1"/>
    <w:rsid w:val="00EA58B5"/>
    <w:rsid w:val="00EA58BB"/>
    <w:rsid w:val="00EA5C54"/>
    <w:rsid w:val="00EA5DD9"/>
    <w:rsid w:val="00EA628C"/>
    <w:rsid w:val="00EA6396"/>
    <w:rsid w:val="00EA6736"/>
    <w:rsid w:val="00EA6889"/>
    <w:rsid w:val="00EA69FC"/>
    <w:rsid w:val="00EA6BB9"/>
    <w:rsid w:val="00EA6CF0"/>
    <w:rsid w:val="00EA6DBF"/>
    <w:rsid w:val="00EA6F39"/>
    <w:rsid w:val="00EA6FEF"/>
    <w:rsid w:val="00EA70F8"/>
    <w:rsid w:val="00EA72D8"/>
    <w:rsid w:val="00EA7507"/>
    <w:rsid w:val="00EA75BD"/>
    <w:rsid w:val="00EA7A6C"/>
    <w:rsid w:val="00EA7A72"/>
    <w:rsid w:val="00EA7B5B"/>
    <w:rsid w:val="00EA7BB9"/>
    <w:rsid w:val="00EA7C83"/>
    <w:rsid w:val="00EA7E07"/>
    <w:rsid w:val="00EA7F56"/>
    <w:rsid w:val="00EB0036"/>
    <w:rsid w:val="00EB01A8"/>
    <w:rsid w:val="00EB065D"/>
    <w:rsid w:val="00EB0686"/>
    <w:rsid w:val="00EB0716"/>
    <w:rsid w:val="00EB0766"/>
    <w:rsid w:val="00EB08A6"/>
    <w:rsid w:val="00EB113B"/>
    <w:rsid w:val="00EB1182"/>
    <w:rsid w:val="00EB1AE1"/>
    <w:rsid w:val="00EB1B20"/>
    <w:rsid w:val="00EB1C30"/>
    <w:rsid w:val="00EB1D6B"/>
    <w:rsid w:val="00EB1F6B"/>
    <w:rsid w:val="00EB301B"/>
    <w:rsid w:val="00EB3129"/>
    <w:rsid w:val="00EB34D7"/>
    <w:rsid w:val="00EB35B3"/>
    <w:rsid w:val="00EB36E3"/>
    <w:rsid w:val="00EB3732"/>
    <w:rsid w:val="00EB37A2"/>
    <w:rsid w:val="00EB39D8"/>
    <w:rsid w:val="00EB3AFE"/>
    <w:rsid w:val="00EB3B40"/>
    <w:rsid w:val="00EB3C2C"/>
    <w:rsid w:val="00EB3C9A"/>
    <w:rsid w:val="00EB430A"/>
    <w:rsid w:val="00EB44E9"/>
    <w:rsid w:val="00EB4513"/>
    <w:rsid w:val="00EB46E1"/>
    <w:rsid w:val="00EB4A67"/>
    <w:rsid w:val="00EB4A82"/>
    <w:rsid w:val="00EB4E4E"/>
    <w:rsid w:val="00EB4FAD"/>
    <w:rsid w:val="00EB50BB"/>
    <w:rsid w:val="00EB50FA"/>
    <w:rsid w:val="00EB5145"/>
    <w:rsid w:val="00EB545D"/>
    <w:rsid w:val="00EB5616"/>
    <w:rsid w:val="00EB58DD"/>
    <w:rsid w:val="00EB5971"/>
    <w:rsid w:val="00EB5A40"/>
    <w:rsid w:val="00EB5A5D"/>
    <w:rsid w:val="00EB5A97"/>
    <w:rsid w:val="00EB5F28"/>
    <w:rsid w:val="00EB60CB"/>
    <w:rsid w:val="00EB646C"/>
    <w:rsid w:val="00EB664F"/>
    <w:rsid w:val="00EB6B10"/>
    <w:rsid w:val="00EB6B66"/>
    <w:rsid w:val="00EB6BE9"/>
    <w:rsid w:val="00EB6C4A"/>
    <w:rsid w:val="00EB6CFB"/>
    <w:rsid w:val="00EB6F8C"/>
    <w:rsid w:val="00EB705A"/>
    <w:rsid w:val="00EB73E7"/>
    <w:rsid w:val="00EB7599"/>
    <w:rsid w:val="00EB7700"/>
    <w:rsid w:val="00EB7C92"/>
    <w:rsid w:val="00EB7EC1"/>
    <w:rsid w:val="00EC0386"/>
    <w:rsid w:val="00EC054D"/>
    <w:rsid w:val="00EC0562"/>
    <w:rsid w:val="00EC0775"/>
    <w:rsid w:val="00EC09BD"/>
    <w:rsid w:val="00EC0E7F"/>
    <w:rsid w:val="00EC0F9B"/>
    <w:rsid w:val="00EC110A"/>
    <w:rsid w:val="00EC15FA"/>
    <w:rsid w:val="00EC1B10"/>
    <w:rsid w:val="00EC1B29"/>
    <w:rsid w:val="00EC1E40"/>
    <w:rsid w:val="00EC24E4"/>
    <w:rsid w:val="00EC2B9A"/>
    <w:rsid w:val="00EC2E70"/>
    <w:rsid w:val="00EC308B"/>
    <w:rsid w:val="00EC30AC"/>
    <w:rsid w:val="00EC328B"/>
    <w:rsid w:val="00EC3352"/>
    <w:rsid w:val="00EC3358"/>
    <w:rsid w:val="00EC3547"/>
    <w:rsid w:val="00EC377A"/>
    <w:rsid w:val="00EC3AE2"/>
    <w:rsid w:val="00EC3BA8"/>
    <w:rsid w:val="00EC3BD9"/>
    <w:rsid w:val="00EC3C25"/>
    <w:rsid w:val="00EC3C93"/>
    <w:rsid w:val="00EC43C0"/>
    <w:rsid w:val="00EC4452"/>
    <w:rsid w:val="00EC464D"/>
    <w:rsid w:val="00EC4919"/>
    <w:rsid w:val="00EC49F2"/>
    <w:rsid w:val="00EC4C3B"/>
    <w:rsid w:val="00EC50BC"/>
    <w:rsid w:val="00EC523C"/>
    <w:rsid w:val="00EC5B1E"/>
    <w:rsid w:val="00EC5B87"/>
    <w:rsid w:val="00EC5BC0"/>
    <w:rsid w:val="00EC5CC5"/>
    <w:rsid w:val="00EC5D23"/>
    <w:rsid w:val="00EC5DF9"/>
    <w:rsid w:val="00EC61B0"/>
    <w:rsid w:val="00EC6213"/>
    <w:rsid w:val="00EC6341"/>
    <w:rsid w:val="00EC635C"/>
    <w:rsid w:val="00EC6431"/>
    <w:rsid w:val="00EC670F"/>
    <w:rsid w:val="00EC6A3D"/>
    <w:rsid w:val="00EC6C51"/>
    <w:rsid w:val="00EC6D5C"/>
    <w:rsid w:val="00EC6EC3"/>
    <w:rsid w:val="00EC6F89"/>
    <w:rsid w:val="00EC70CF"/>
    <w:rsid w:val="00EC7210"/>
    <w:rsid w:val="00EC7586"/>
    <w:rsid w:val="00ED04B5"/>
    <w:rsid w:val="00ED06A4"/>
    <w:rsid w:val="00ED0830"/>
    <w:rsid w:val="00ED08F6"/>
    <w:rsid w:val="00ED0E42"/>
    <w:rsid w:val="00ED0EB9"/>
    <w:rsid w:val="00ED0F0E"/>
    <w:rsid w:val="00ED0F96"/>
    <w:rsid w:val="00ED0F9C"/>
    <w:rsid w:val="00ED1219"/>
    <w:rsid w:val="00ED1750"/>
    <w:rsid w:val="00ED1803"/>
    <w:rsid w:val="00ED1ADE"/>
    <w:rsid w:val="00ED1E77"/>
    <w:rsid w:val="00ED2340"/>
    <w:rsid w:val="00ED2370"/>
    <w:rsid w:val="00ED23F2"/>
    <w:rsid w:val="00ED25BF"/>
    <w:rsid w:val="00ED2611"/>
    <w:rsid w:val="00ED2635"/>
    <w:rsid w:val="00ED2932"/>
    <w:rsid w:val="00ED2A09"/>
    <w:rsid w:val="00ED2ACB"/>
    <w:rsid w:val="00ED2B39"/>
    <w:rsid w:val="00ED2BBA"/>
    <w:rsid w:val="00ED2DF6"/>
    <w:rsid w:val="00ED30A0"/>
    <w:rsid w:val="00ED30F2"/>
    <w:rsid w:val="00ED3391"/>
    <w:rsid w:val="00ED3396"/>
    <w:rsid w:val="00ED359B"/>
    <w:rsid w:val="00ED35C3"/>
    <w:rsid w:val="00ED36C6"/>
    <w:rsid w:val="00ED3A12"/>
    <w:rsid w:val="00ED3D7C"/>
    <w:rsid w:val="00ED3FEC"/>
    <w:rsid w:val="00ED4182"/>
    <w:rsid w:val="00ED452F"/>
    <w:rsid w:val="00ED4773"/>
    <w:rsid w:val="00ED480F"/>
    <w:rsid w:val="00ED48DB"/>
    <w:rsid w:val="00ED4982"/>
    <w:rsid w:val="00ED4A4B"/>
    <w:rsid w:val="00ED53F7"/>
    <w:rsid w:val="00ED543F"/>
    <w:rsid w:val="00ED5798"/>
    <w:rsid w:val="00ED5B4E"/>
    <w:rsid w:val="00ED5C22"/>
    <w:rsid w:val="00ED5D6C"/>
    <w:rsid w:val="00ED5F40"/>
    <w:rsid w:val="00ED606A"/>
    <w:rsid w:val="00ED653A"/>
    <w:rsid w:val="00ED6564"/>
    <w:rsid w:val="00ED656D"/>
    <w:rsid w:val="00ED6924"/>
    <w:rsid w:val="00ED6A05"/>
    <w:rsid w:val="00ED6AF7"/>
    <w:rsid w:val="00ED6DCD"/>
    <w:rsid w:val="00ED6EC1"/>
    <w:rsid w:val="00ED6F53"/>
    <w:rsid w:val="00ED710E"/>
    <w:rsid w:val="00ED7286"/>
    <w:rsid w:val="00ED7458"/>
    <w:rsid w:val="00ED74C3"/>
    <w:rsid w:val="00ED7660"/>
    <w:rsid w:val="00ED7D25"/>
    <w:rsid w:val="00ED7E5F"/>
    <w:rsid w:val="00EE0549"/>
    <w:rsid w:val="00EE0988"/>
    <w:rsid w:val="00EE0D0E"/>
    <w:rsid w:val="00EE11D0"/>
    <w:rsid w:val="00EE1272"/>
    <w:rsid w:val="00EE1304"/>
    <w:rsid w:val="00EE141E"/>
    <w:rsid w:val="00EE1603"/>
    <w:rsid w:val="00EE1B50"/>
    <w:rsid w:val="00EE1C57"/>
    <w:rsid w:val="00EE1D40"/>
    <w:rsid w:val="00EE1F52"/>
    <w:rsid w:val="00EE1F6E"/>
    <w:rsid w:val="00EE2526"/>
    <w:rsid w:val="00EE2C0C"/>
    <w:rsid w:val="00EE2C10"/>
    <w:rsid w:val="00EE2D4D"/>
    <w:rsid w:val="00EE3126"/>
    <w:rsid w:val="00EE31C9"/>
    <w:rsid w:val="00EE36EC"/>
    <w:rsid w:val="00EE3B6D"/>
    <w:rsid w:val="00EE3D05"/>
    <w:rsid w:val="00EE3FCE"/>
    <w:rsid w:val="00EE40A1"/>
    <w:rsid w:val="00EE40AD"/>
    <w:rsid w:val="00EE4115"/>
    <w:rsid w:val="00EE4234"/>
    <w:rsid w:val="00EE459F"/>
    <w:rsid w:val="00EE4AF0"/>
    <w:rsid w:val="00EE4C50"/>
    <w:rsid w:val="00EE4CCE"/>
    <w:rsid w:val="00EE4D42"/>
    <w:rsid w:val="00EE584C"/>
    <w:rsid w:val="00EE5AFA"/>
    <w:rsid w:val="00EE5B44"/>
    <w:rsid w:val="00EE5E73"/>
    <w:rsid w:val="00EE5FC0"/>
    <w:rsid w:val="00EE6724"/>
    <w:rsid w:val="00EE674F"/>
    <w:rsid w:val="00EE6753"/>
    <w:rsid w:val="00EE679A"/>
    <w:rsid w:val="00EE69A9"/>
    <w:rsid w:val="00EE6A50"/>
    <w:rsid w:val="00EE6E01"/>
    <w:rsid w:val="00EE71B4"/>
    <w:rsid w:val="00EE7668"/>
    <w:rsid w:val="00EE79A8"/>
    <w:rsid w:val="00EE7A4E"/>
    <w:rsid w:val="00EE7C59"/>
    <w:rsid w:val="00EF0010"/>
    <w:rsid w:val="00EF02B3"/>
    <w:rsid w:val="00EF0371"/>
    <w:rsid w:val="00EF048D"/>
    <w:rsid w:val="00EF0531"/>
    <w:rsid w:val="00EF0573"/>
    <w:rsid w:val="00EF06EE"/>
    <w:rsid w:val="00EF08AA"/>
    <w:rsid w:val="00EF0977"/>
    <w:rsid w:val="00EF09D3"/>
    <w:rsid w:val="00EF0A26"/>
    <w:rsid w:val="00EF0A5F"/>
    <w:rsid w:val="00EF0A99"/>
    <w:rsid w:val="00EF0B38"/>
    <w:rsid w:val="00EF0CE9"/>
    <w:rsid w:val="00EF0D96"/>
    <w:rsid w:val="00EF0DC7"/>
    <w:rsid w:val="00EF0EA7"/>
    <w:rsid w:val="00EF11D7"/>
    <w:rsid w:val="00EF124E"/>
    <w:rsid w:val="00EF1282"/>
    <w:rsid w:val="00EF12A3"/>
    <w:rsid w:val="00EF156E"/>
    <w:rsid w:val="00EF159E"/>
    <w:rsid w:val="00EF17A0"/>
    <w:rsid w:val="00EF18A6"/>
    <w:rsid w:val="00EF1B97"/>
    <w:rsid w:val="00EF20C5"/>
    <w:rsid w:val="00EF22C9"/>
    <w:rsid w:val="00EF2359"/>
    <w:rsid w:val="00EF295B"/>
    <w:rsid w:val="00EF2F10"/>
    <w:rsid w:val="00EF2F4C"/>
    <w:rsid w:val="00EF30AA"/>
    <w:rsid w:val="00EF35DD"/>
    <w:rsid w:val="00EF364A"/>
    <w:rsid w:val="00EF3685"/>
    <w:rsid w:val="00EF3736"/>
    <w:rsid w:val="00EF37B7"/>
    <w:rsid w:val="00EF3884"/>
    <w:rsid w:val="00EF4081"/>
    <w:rsid w:val="00EF41E8"/>
    <w:rsid w:val="00EF42A4"/>
    <w:rsid w:val="00EF444C"/>
    <w:rsid w:val="00EF4802"/>
    <w:rsid w:val="00EF49D1"/>
    <w:rsid w:val="00EF4D65"/>
    <w:rsid w:val="00EF5068"/>
    <w:rsid w:val="00EF53FD"/>
    <w:rsid w:val="00EF55D6"/>
    <w:rsid w:val="00EF580C"/>
    <w:rsid w:val="00EF5827"/>
    <w:rsid w:val="00EF5BB6"/>
    <w:rsid w:val="00EF5CA1"/>
    <w:rsid w:val="00EF5CE9"/>
    <w:rsid w:val="00EF5F3F"/>
    <w:rsid w:val="00EF6387"/>
    <w:rsid w:val="00EF641B"/>
    <w:rsid w:val="00EF6628"/>
    <w:rsid w:val="00EF69F3"/>
    <w:rsid w:val="00EF6A06"/>
    <w:rsid w:val="00EF6A58"/>
    <w:rsid w:val="00EF6C81"/>
    <w:rsid w:val="00EF6EE2"/>
    <w:rsid w:val="00EF7243"/>
    <w:rsid w:val="00EF78E4"/>
    <w:rsid w:val="00EF7B03"/>
    <w:rsid w:val="00EF7C4F"/>
    <w:rsid w:val="00EF7F41"/>
    <w:rsid w:val="00F003EB"/>
    <w:rsid w:val="00F005BC"/>
    <w:rsid w:val="00F007EE"/>
    <w:rsid w:val="00F0096E"/>
    <w:rsid w:val="00F009A6"/>
    <w:rsid w:val="00F00BCF"/>
    <w:rsid w:val="00F00FEA"/>
    <w:rsid w:val="00F01085"/>
    <w:rsid w:val="00F01158"/>
    <w:rsid w:val="00F0135B"/>
    <w:rsid w:val="00F01465"/>
    <w:rsid w:val="00F01524"/>
    <w:rsid w:val="00F0199F"/>
    <w:rsid w:val="00F01F0F"/>
    <w:rsid w:val="00F0200F"/>
    <w:rsid w:val="00F021EF"/>
    <w:rsid w:val="00F02381"/>
    <w:rsid w:val="00F025B2"/>
    <w:rsid w:val="00F0287D"/>
    <w:rsid w:val="00F028B0"/>
    <w:rsid w:val="00F02B05"/>
    <w:rsid w:val="00F02BFE"/>
    <w:rsid w:val="00F02CE5"/>
    <w:rsid w:val="00F02D1E"/>
    <w:rsid w:val="00F0331C"/>
    <w:rsid w:val="00F0345C"/>
    <w:rsid w:val="00F03508"/>
    <w:rsid w:val="00F03604"/>
    <w:rsid w:val="00F03781"/>
    <w:rsid w:val="00F0392B"/>
    <w:rsid w:val="00F03946"/>
    <w:rsid w:val="00F03BC8"/>
    <w:rsid w:val="00F03F73"/>
    <w:rsid w:val="00F041E6"/>
    <w:rsid w:val="00F04280"/>
    <w:rsid w:val="00F0428B"/>
    <w:rsid w:val="00F043D2"/>
    <w:rsid w:val="00F0445E"/>
    <w:rsid w:val="00F044F7"/>
    <w:rsid w:val="00F04651"/>
    <w:rsid w:val="00F0475A"/>
    <w:rsid w:val="00F047CA"/>
    <w:rsid w:val="00F04BC9"/>
    <w:rsid w:val="00F04C5A"/>
    <w:rsid w:val="00F04D35"/>
    <w:rsid w:val="00F04E1B"/>
    <w:rsid w:val="00F04E53"/>
    <w:rsid w:val="00F04E9E"/>
    <w:rsid w:val="00F04EE6"/>
    <w:rsid w:val="00F04F96"/>
    <w:rsid w:val="00F050D0"/>
    <w:rsid w:val="00F050EF"/>
    <w:rsid w:val="00F056CB"/>
    <w:rsid w:val="00F056DD"/>
    <w:rsid w:val="00F05941"/>
    <w:rsid w:val="00F059EF"/>
    <w:rsid w:val="00F05B37"/>
    <w:rsid w:val="00F05C38"/>
    <w:rsid w:val="00F05F5D"/>
    <w:rsid w:val="00F05FF9"/>
    <w:rsid w:val="00F060A0"/>
    <w:rsid w:val="00F06629"/>
    <w:rsid w:val="00F06653"/>
    <w:rsid w:val="00F069DA"/>
    <w:rsid w:val="00F06C71"/>
    <w:rsid w:val="00F06C95"/>
    <w:rsid w:val="00F06DB6"/>
    <w:rsid w:val="00F06F20"/>
    <w:rsid w:val="00F0722D"/>
    <w:rsid w:val="00F072BD"/>
    <w:rsid w:val="00F0755A"/>
    <w:rsid w:val="00F0794F"/>
    <w:rsid w:val="00F07C15"/>
    <w:rsid w:val="00F07FDD"/>
    <w:rsid w:val="00F1083C"/>
    <w:rsid w:val="00F10961"/>
    <w:rsid w:val="00F10A23"/>
    <w:rsid w:val="00F10B24"/>
    <w:rsid w:val="00F11052"/>
    <w:rsid w:val="00F110DD"/>
    <w:rsid w:val="00F11155"/>
    <w:rsid w:val="00F11723"/>
    <w:rsid w:val="00F11974"/>
    <w:rsid w:val="00F122B6"/>
    <w:rsid w:val="00F123CF"/>
    <w:rsid w:val="00F124B8"/>
    <w:rsid w:val="00F1252A"/>
    <w:rsid w:val="00F12570"/>
    <w:rsid w:val="00F126B8"/>
    <w:rsid w:val="00F12794"/>
    <w:rsid w:val="00F12CDC"/>
    <w:rsid w:val="00F12DCB"/>
    <w:rsid w:val="00F130AE"/>
    <w:rsid w:val="00F133E8"/>
    <w:rsid w:val="00F13466"/>
    <w:rsid w:val="00F1367C"/>
    <w:rsid w:val="00F1370A"/>
    <w:rsid w:val="00F13923"/>
    <w:rsid w:val="00F139C3"/>
    <w:rsid w:val="00F139C4"/>
    <w:rsid w:val="00F13A27"/>
    <w:rsid w:val="00F13A33"/>
    <w:rsid w:val="00F13B37"/>
    <w:rsid w:val="00F13B4F"/>
    <w:rsid w:val="00F13F65"/>
    <w:rsid w:val="00F141D0"/>
    <w:rsid w:val="00F142FA"/>
    <w:rsid w:val="00F1461B"/>
    <w:rsid w:val="00F14812"/>
    <w:rsid w:val="00F14B1B"/>
    <w:rsid w:val="00F14D6C"/>
    <w:rsid w:val="00F14DCB"/>
    <w:rsid w:val="00F15131"/>
    <w:rsid w:val="00F151EE"/>
    <w:rsid w:val="00F1531E"/>
    <w:rsid w:val="00F15448"/>
    <w:rsid w:val="00F15468"/>
    <w:rsid w:val="00F15630"/>
    <w:rsid w:val="00F157B9"/>
    <w:rsid w:val="00F157D3"/>
    <w:rsid w:val="00F158A3"/>
    <w:rsid w:val="00F15C24"/>
    <w:rsid w:val="00F15E51"/>
    <w:rsid w:val="00F16091"/>
    <w:rsid w:val="00F1639D"/>
    <w:rsid w:val="00F165A5"/>
    <w:rsid w:val="00F166DD"/>
    <w:rsid w:val="00F167C4"/>
    <w:rsid w:val="00F16C56"/>
    <w:rsid w:val="00F16EDD"/>
    <w:rsid w:val="00F1727A"/>
    <w:rsid w:val="00F17749"/>
    <w:rsid w:val="00F178E8"/>
    <w:rsid w:val="00F17CBF"/>
    <w:rsid w:val="00F17D49"/>
    <w:rsid w:val="00F17FB7"/>
    <w:rsid w:val="00F201B1"/>
    <w:rsid w:val="00F2058A"/>
    <w:rsid w:val="00F205D6"/>
    <w:rsid w:val="00F2063A"/>
    <w:rsid w:val="00F206EC"/>
    <w:rsid w:val="00F20780"/>
    <w:rsid w:val="00F20BD2"/>
    <w:rsid w:val="00F21048"/>
    <w:rsid w:val="00F21069"/>
    <w:rsid w:val="00F21209"/>
    <w:rsid w:val="00F212E4"/>
    <w:rsid w:val="00F215BE"/>
    <w:rsid w:val="00F21AC8"/>
    <w:rsid w:val="00F21B64"/>
    <w:rsid w:val="00F21FA7"/>
    <w:rsid w:val="00F223A7"/>
    <w:rsid w:val="00F223D7"/>
    <w:rsid w:val="00F22425"/>
    <w:rsid w:val="00F2298B"/>
    <w:rsid w:val="00F229E7"/>
    <w:rsid w:val="00F22BFA"/>
    <w:rsid w:val="00F232CB"/>
    <w:rsid w:val="00F234C1"/>
    <w:rsid w:val="00F23750"/>
    <w:rsid w:val="00F237F0"/>
    <w:rsid w:val="00F23989"/>
    <w:rsid w:val="00F23AC2"/>
    <w:rsid w:val="00F23B41"/>
    <w:rsid w:val="00F23FD0"/>
    <w:rsid w:val="00F240FB"/>
    <w:rsid w:val="00F241A9"/>
    <w:rsid w:val="00F24540"/>
    <w:rsid w:val="00F245E6"/>
    <w:rsid w:val="00F247E9"/>
    <w:rsid w:val="00F24BB8"/>
    <w:rsid w:val="00F24BEE"/>
    <w:rsid w:val="00F25086"/>
    <w:rsid w:val="00F2529C"/>
    <w:rsid w:val="00F2533A"/>
    <w:rsid w:val="00F255E7"/>
    <w:rsid w:val="00F25748"/>
    <w:rsid w:val="00F25804"/>
    <w:rsid w:val="00F2582E"/>
    <w:rsid w:val="00F2586C"/>
    <w:rsid w:val="00F258A2"/>
    <w:rsid w:val="00F25A00"/>
    <w:rsid w:val="00F25A7D"/>
    <w:rsid w:val="00F25D66"/>
    <w:rsid w:val="00F25DE0"/>
    <w:rsid w:val="00F25EA2"/>
    <w:rsid w:val="00F26179"/>
    <w:rsid w:val="00F261F6"/>
    <w:rsid w:val="00F26265"/>
    <w:rsid w:val="00F2646C"/>
    <w:rsid w:val="00F266BD"/>
    <w:rsid w:val="00F26884"/>
    <w:rsid w:val="00F26AFE"/>
    <w:rsid w:val="00F26C84"/>
    <w:rsid w:val="00F26CF1"/>
    <w:rsid w:val="00F26D69"/>
    <w:rsid w:val="00F26DED"/>
    <w:rsid w:val="00F26F9E"/>
    <w:rsid w:val="00F2730C"/>
    <w:rsid w:val="00F27765"/>
    <w:rsid w:val="00F278E8"/>
    <w:rsid w:val="00F27A65"/>
    <w:rsid w:val="00F27A89"/>
    <w:rsid w:val="00F28D40"/>
    <w:rsid w:val="00F30609"/>
    <w:rsid w:val="00F3074B"/>
    <w:rsid w:val="00F30A0C"/>
    <w:rsid w:val="00F30C8F"/>
    <w:rsid w:val="00F310A6"/>
    <w:rsid w:val="00F31404"/>
    <w:rsid w:val="00F3153C"/>
    <w:rsid w:val="00F31791"/>
    <w:rsid w:val="00F31AF0"/>
    <w:rsid w:val="00F31C3B"/>
    <w:rsid w:val="00F31D72"/>
    <w:rsid w:val="00F31DC2"/>
    <w:rsid w:val="00F31EFC"/>
    <w:rsid w:val="00F31EFD"/>
    <w:rsid w:val="00F31FBC"/>
    <w:rsid w:val="00F32487"/>
    <w:rsid w:val="00F3257F"/>
    <w:rsid w:val="00F330DA"/>
    <w:rsid w:val="00F332CF"/>
    <w:rsid w:val="00F333B3"/>
    <w:rsid w:val="00F33646"/>
    <w:rsid w:val="00F339F2"/>
    <w:rsid w:val="00F33FD3"/>
    <w:rsid w:val="00F340B8"/>
    <w:rsid w:val="00F3416C"/>
    <w:rsid w:val="00F3436A"/>
    <w:rsid w:val="00F343C7"/>
    <w:rsid w:val="00F343E0"/>
    <w:rsid w:val="00F346FA"/>
    <w:rsid w:val="00F3479F"/>
    <w:rsid w:val="00F34952"/>
    <w:rsid w:val="00F3499F"/>
    <w:rsid w:val="00F349D0"/>
    <w:rsid w:val="00F34FC8"/>
    <w:rsid w:val="00F3503A"/>
    <w:rsid w:val="00F35322"/>
    <w:rsid w:val="00F3534C"/>
    <w:rsid w:val="00F353A4"/>
    <w:rsid w:val="00F356D0"/>
    <w:rsid w:val="00F3589D"/>
    <w:rsid w:val="00F35C12"/>
    <w:rsid w:val="00F35D5A"/>
    <w:rsid w:val="00F35F39"/>
    <w:rsid w:val="00F36215"/>
    <w:rsid w:val="00F3625B"/>
    <w:rsid w:val="00F36312"/>
    <w:rsid w:val="00F365B8"/>
    <w:rsid w:val="00F365E0"/>
    <w:rsid w:val="00F36670"/>
    <w:rsid w:val="00F36982"/>
    <w:rsid w:val="00F36A3A"/>
    <w:rsid w:val="00F36AD1"/>
    <w:rsid w:val="00F36E20"/>
    <w:rsid w:val="00F37223"/>
    <w:rsid w:val="00F3735C"/>
    <w:rsid w:val="00F37366"/>
    <w:rsid w:val="00F3749C"/>
    <w:rsid w:val="00F3757D"/>
    <w:rsid w:val="00F377F8"/>
    <w:rsid w:val="00F3792C"/>
    <w:rsid w:val="00F379BF"/>
    <w:rsid w:val="00F37AA2"/>
    <w:rsid w:val="00F37C64"/>
    <w:rsid w:val="00F40443"/>
    <w:rsid w:val="00F40581"/>
    <w:rsid w:val="00F40587"/>
    <w:rsid w:val="00F40875"/>
    <w:rsid w:val="00F40880"/>
    <w:rsid w:val="00F40B20"/>
    <w:rsid w:val="00F40C42"/>
    <w:rsid w:val="00F40C4C"/>
    <w:rsid w:val="00F40D10"/>
    <w:rsid w:val="00F40FE3"/>
    <w:rsid w:val="00F41052"/>
    <w:rsid w:val="00F41140"/>
    <w:rsid w:val="00F412F3"/>
    <w:rsid w:val="00F41739"/>
    <w:rsid w:val="00F41944"/>
    <w:rsid w:val="00F41C89"/>
    <w:rsid w:val="00F41F2C"/>
    <w:rsid w:val="00F42142"/>
    <w:rsid w:val="00F42377"/>
    <w:rsid w:val="00F424FF"/>
    <w:rsid w:val="00F425D5"/>
    <w:rsid w:val="00F425FC"/>
    <w:rsid w:val="00F428AB"/>
    <w:rsid w:val="00F42B23"/>
    <w:rsid w:val="00F42BCE"/>
    <w:rsid w:val="00F42C93"/>
    <w:rsid w:val="00F42F86"/>
    <w:rsid w:val="00F43250"/>
    <w:rsid w:val="00F432B9"/>
    <w:rsid w:val="00F433BA"/>
    <w:rsid w:val="00F43530"/>
    <w:rsid w:val="00F4356E"/>
    <w:rsid w:val="00F43581"/>
    <w:rsid w:val="00F435E2"/>
    <w:rsid w:val="00F438AE"/>
    <w:rsid w:val="00F4397E"/>
    <w:rsid w:val="00F439FE"/>
    <w:rsid w:val="00F43AF0"/>
    <w:rsid w:val="00F4402F"/>
    <w:rsid w:val="00F44314"/>
    <w:rsid w:val="00F44406"/>
    <w:rsid w:val="00F44427"/>
    <w:rsid w:val="00F4468B"/>
    <w:rsid w:val="00F447B1"/>
    <w:rsid w:val="00F44992"/>
    <w:rsid w:val="00F44D02"/>
    <w:rsid w:val="00F44E77"/>
    <w:rsid w:val="00F45035"/>
    <w:rsid w:val="00F450C6"/>
    <w:rsid w:val="00F45343"/>
    <w:rsid w:val="00F457BD"/>
    <w:rsid w:val="00F4597F"/>
    <w:rsid w:val="00F45AAD"/>
    <w:rsid w:val="00F45AB3"/>
    <w:rsid w:val="00F45B38"/>
    <w:rsid w:val="00F45B83"/>
    <w:rsid w:val="00F45F22"/>
    <w:rsid w:val="00F45F32"/>
    <w:rsid w:val="00F46021"/>
    <w:rsid w:val="00F462E8"/>
    <w:rsid w:val="00F46340"/>
    <w:rsid w:val="00F4635C"/>
    <w:rsid w:val="00F46362"/>
    <w:rsid w:val="00F464EB"/>
    <w:rsid w:val="00F46788"/>
    <w:rsid w:val="00F46953"/>
    <w:rsid w:val="00F47138"/>
    <w:rsid w:val="00F471C0"/>
    <w:rsid w:val="00F472A1"/>
    <w:rsid w:val="00F475D9"/>
    <w:rsid w:val="00F476AC"/>
    <w:rsid w:val="00F476C0"/>
    <w:rsid w:val="00F47EC3"/>
    <w:rsid w:val="00F50582"/>
    <w:rsid w:val="00F50A91"/>
    <w:rsid w:val="00F50DB3"/>
    <w:rsid w:val="00F50FAE"/>
    <w:rsid w:val="00F51289"/>
    <w:rsid w:val="00F513A4"/>
    <w:rsid w:val="00F5142B"/>
    <w:rsid w:val="00F514EB"/>
    <w:rsid w:val="00F5167D"/>
    <w:rsid w:val="00F518F4"/>
    <w:rsid w:val="00F51B0F"/>
    <w:rsid w:val="00F51B62"/>
    <w:rsid w:val="00F51BD8"/>
    <w:rsid w:val="00F51CA3"/>
    <w:rsid w:val="00F51DE6"/>
    <w:rsid w:val="00F51F2C"/>
    <w:rsid w:val="00F51F73"/>
    <w:rsid w:val="00F5233C"/>
    <w:rsid w:val="00F524E9"/>
    <w:rsid w:val="00F525DB"/>
    <w:rsid w:val="00F52653"/>
    <w:rsid w:val="00F5290A"/>
    <w:rsid w:val="00F52BF1"/>
    <w:rsid w:val="00F52CA9"/>
    <w:rsid w:val="00F52FA4"/>
    <w:rsid w:val="00F530DA"/>
    <w:rsid w:val="00F534B3"/>
    <w:rsid w:val="00F537C0"/>
    <w:rsid w:val="00F53A21"/>
    <w:rsid w:val="00F544C8"/>
    <w:rsid w:val="00F54B13"/>
    <w:rsid w:val="00F54D57"/>
    <w:rsid w:val="00F54EC3"/>
    <w:rsid w:val="00F54FF4"/>
    <w:rsid w:val="00F5506D"/>
    <w:rsid w:val="00F550F5"/>
    <w:rsid w:val="00F554E5"/>
    <w:rsid w:val="00F55910"/>
    <w:rsid w:val="00F55BA5"/>
    <w:rsid w:val="00F5644C"/>
    <w:rsid w:val="00F56973"/>
    <w:rsid w:val="00F569C8"/>
    <w:rsid w:val="00F56A05"/>
    <w:rsid w:val="00F56E4D"/>
    <w:rsid w:val="00F56EE4"/>
    <w:rsid w:val="00F57027"/>
    <w:rsid w:val="00F57384"/>
    <w:rsid w:val="00F574FE"/>
    <w:rsid w:val="00F57717"/>
    <w:rsid w:val="00F579CF"/>
    <w:rsid w:val="00F57E02"/>
    <w:rsid w:val="00F57FA0"/>
    <w:rsid w:val="00F6059C"/>
    <w:rsid w:val="00F60A09"/>
    <w:rsid w:val="00F60D23"/>
    <w:rsid w:val="00F60E6E"/>
    <w:rsid w:val="00F61332"/>
    <w:rsid w:val="00F615FB"/>
    <w:rsid w:val="00F61663"/>
    <w:rsid w:val="00F616D9"/>
    <w:rsid w:val="00F617F6"/>
    <w:rsid w:val="00F61A56"/>
    <w:rsid w:val="00F61D82"/>
    <w:rsid w:val="00F61FEB"/>
    <w:rsid w:val="00F62287"/>
    <w:rsid w:val="00F624CB"/>
    <w:rsid w:val="00F625A4"/>
    <w:rsid w:val="00F62906"/>
    <w:rsid w:val="00F62B6E"/>
    <w:rsid w:val="00F62D51"/>
    <w:rsid w:val="00F62F03"/>
    <w:rsid w:val="00F62F71"/>
    <w:rsid w:val="00F6325A"/>
    <w:rsid w:val="00F633FA"/>
    <w:rsid w:val="00F633FC"/>
    <w:rsid w:val="00F63520"/>
    <w:rsid w:val="00F63CCA"/>
    <w:rsid w:val="00F63FC2"/>
    <w:rsid w:val="00F6420A"/>
    <w:rsid w:val="00F645AF"/>
    <w:rsid w:val="00F64AC8"/>
    <w:rsid w:val="00F64D42"/>
    <w:rsid w:val="00F64E18"/>
    <w:rsid w:val="00F64FC6"/>
    <w:rsid w:val="00F64FE9"/>
    <w:rsid w:val="00F65008"/>
    <w:rsid w:val="00F6519E"/>
    <w:rsid w:val="00F6538D"/>
    <w:rsid w:val="00F65456"/>
    <w:rsid w:val="00F654AC"/>
    <w:rsid w:val="00F65748"/>
    <w:rsid w:val="00F65A08"/>
    <w:rsid w:val="00F65B5D"/>
    <w:rsid w:val="00F65CE6"/>
    <w:rsid w:val="00F65D02"/>
    <w:rsid w:val="00F65E9D"/>
    <w:rsid w:val="00F65FCC"/>
    <w:rsid w:val="00F6604F"/>
    <w:rsid w:val="00F664F4"/>
    <w:rsid w:val="00F6668B"/>
    <w:rsid w:val="00F66796"/>
    <w:rsid w:val="00F6684F"/>
    <w:rsid w:val="00F6697E"/>
    <w:rsid w:val="00F66A35"/>
    <w:rsid w:val="00F66C04"/>
    <w:rsid w:val="00F66C05"/>
    <w:rsid w:val="00F66CDF"/>
    <w:rsid w:val="00F66DBD"/>
    <w:rsid w:val="00F672A7"/>
    <w:rsid w:val="00F6742D"/>
    <w:rsid w:val="00F674D2"/>
    <w:rsid w:val="00F67523"/>
    <w:rsid w:val="00F677DB"/>
    <w:rsid w:val="00F67C17"/>
    <w:rsid w:val="00F67EEB"/>
    <w:rsid w:val="00F7036E"/>
    <w:rsid w:val="00F70465"/>
    <w:rsid w:val="00F70523"/>
    <w:rsid w:val="00F7069D"/>
    <w:rsid w:val="00F70D30"/>
    <w:rsid w:val="00F70F84"/>
    <w:rsid w:val="00F7104A"/>
    <w:rsid w:val="00F717B1"/>
    <w:rsid w:val="00F71802"/>
    <w:rsid w:val="00F718FE"/>
    <w:rsid w:val="00F71E79"/>
    <w:rsid w:val="00F71F10"/>
    <w:rsid w:val="00F71F2F"/>
    <w:rsid w:val="00F71F49"/>
    <w:rsid w:val="00F7239E"/>
    <w:rsid w:val="00F725B7"/>
    <w:rsid w:val="00F72764"/>
    <w:rsid w:val="00F72847"/>
    <w:rsid w:val="00F72B58"/>
    <w:rsid w:val="00F72BD8"/>
    <w:rsid w:val="00F72FB2"/>
    <w:rsid w:val="00F732A8"/>
    <w:rsid w:val="00F732B5"/>
    <w:rsid w:val="00F733B9"/>
    <w:rsid w:val="00F734C2"/>
    <w:rsid w:val="00F738F2"/>
    <w:rsid w:val="00F73987"/>
    <w:rsid w:val="00F73A82"/>
    <w:rsid w:val="00F73AB0"/>
    <w:rsid w:val="00F73E67"/>
    <w:rsid w:val="00F73F2A"/>
    <w:rsid w:val="00F744D7"/>
    <w:rsid w:val="00F74A5D"/>
    <w:rsid w:val="00F74DC6"/>
    <w:rsid w:val="00F74FEF"/>
    <w:rsid w:val="00F750A1"/>
    <w:rsid w:val="00F75A26"/>
    <w:rsid w:val="00F75BEF"/>
    <w:rsid w:val="00F75F0B"/>
    <w:rsid w:val="00F7613D"/>
    <w:rsid w:val="00F7622C"/>
    <w:rsid w:val="00F762A9"/>
    <w:rsid w:val="00F764A3"/>
    <w:rsid w:val="00F76574"/>
    <w:rsid w:val="00F766D0"/>
    <w:rsid w:val="00F76968"/>
    <w:rsid w:val="00F76BAF"/>
    <w:rsid w:val="00F76BBA"/>
    <w:rsid w:val="00F76E75"/>
    <w:rsid w:val="00F76F7F"/>
    <w:rsid w:val="00F77298"/>
    <w:rsid w:val="00F77470"/>
    <w:rsid w:val="00F774B8"/>
    <w:rsid w:val="00F775CF"/>
    <w:rsid w:val="00F77687"/>
    <w:rsid w:val="00F776AA"/>
    <w:rsid w:val="00F77757"/>
    <w:rsid w:val="00F77C6A"/>
    <w:rsid w:val="00F77D66"/>
    <w:rsid w:val="00F77E4A"/>
    <w:rsid w:val="00F80041"/>
    <w:rsid w:val="00F80196"/>
    <w:rsid w:val="00F803D4"/>
    <w:rsid w:val="00F805D7"/>
    <w:rsid w:val="00F806E5"/>
    <w:rsid w:val="00F80983"/>
    <w:rsid w:val="00F809E4"/>
    <w:rsid w:val="00F80AD7"/>
    <w:rsid w:val="00F811B7"/>
    <w:rsid w:val="00F81242"/>
    <w:rsid w:val="00F812E4"/>
    <w:rsid w:val="00F81615"/>
    <w:rsid w:val="00F81AE4"/>
    <w:rsid w:val="00F81D1F"/>
    <w:rsid w:val="00F81ECE"/>
    <w:rsid w:val="00F820FB"/>
    <w:rsid w:val="00F8239E"/>
    <w:rsid w:val="00F826D5"/>
    <w:rsid w:val="00F82746"/>
    <w:rsid w:val="00F8284F"/>
    <w:rsid w:val="00F828E0"/>
    <w:rsid w:val="00F8295D"/>
    <w:rsid w:val="00F82AD7"/>
    <w:rsid w:val="00F82ECF"/>
    <w:rsid w:val="00F82FAF"/>
    <w:rsid w:val="00F83040"/>
    <w:rsid w:val="00F8311E"/>
    <w:rsid w:val="00F83610"/>
    <w:rsid w:val="00F83AD3"/>
    <w:rsid w:val="00F83B95"/>
    <w:rsid w:val="00F84174"/>
    <w:rsid w:val="00F842C2"/>
    <w:rsid w:val="00F842FC"/>
    <w:rsid w:val="00F84798"/>
    <w:rsid w:val="00F847EB"/>
    <w:rsid w:val="00F847F6"/>
    <w:rsid w:val="00F8489D"/>
    <w:rsid w:val="00F84C4A"/>
    <w:rsid w:val="00F84D96"/>
    <w:rsid w:val="00F8501C"/>
    <w:rsid w:val="00F85165"/>
    <w:rsid w:val="00F8517E"/>
    <w:rsid w:val="00F852B2"/>
    <w:rsid w:val="00F8542F"/>
    <w:rsid w:val="00F85576"/>
    <w:rsid w:val="00F85647"/>
    <w:rsid w:val="00F85AFA"/>
    <w:rsid w:val="00F85B14"/>
    <w:rsid w:val="00F85CD1"/>
    <w:rsid w:val="00F85CD4"/>
    <w:rsid w:val="00F85CEB"/>
    <w:rsid w:val="00F85EFD"/>
    <w:rsid w:val="00F86219"/>
    <w:rsid w:val="00F86290"/>
    <w:rsid w:val="00F8647D"/>
    <w:rsid w:val="00F86701"/>
    <w:rsid w:val="00F868FD"/>
    <w:rsid w:val="00F86924"/>
    <w:rsid w:val="00F86C20"/>
    <w:rsid w:val="00F870E0"/>
    <w:rsid w:val="00F87849"/>
    <w:rsid w:val="00F879DB"/>
    <w:rsid w:val="00F87AF3"/>
    <w:rsid w:val="00F87B79"/>
    <w:rsid w:val="00F87B82"/>
    <w:rsid w:val="00F87BF7"/>
    <w:rsid w:val="00F87D38"/>
    <w:rsid w:val="00F87F42"/>
    <w:rsid w:val="00F87FB2"/>
    <w:rsid w:val="00F87FC7"/>
    <w:rsid w:val="00F87FE1"/>
    <w:rsid w:val="00F90052"/>
    <w:rsid w:val="00F901ED"/>
    <w:rsid w:val="00F9025C"/>
    <w:rsid w:val="00F902A5"/>
    <w:rsid w:val="00F902C1"/>
    <w:rsid w:val="00F90433"/>
    <w:rsid w:val="00F9061D"/>
    <w:rsid w:val="00F908C3"/>
    <w:rsid w:val="00F90B96"/>
    <w:rsid w:val="00F90F72"/>
    <w:rsid w:val="00F90F9E"/>
    <w:rsid w:val="00F90FF4"/>
    <w:rsid w:val="00F91004"/>
    <w:rsid w:val="00F91150"/>
    <w:rsid w:val="00F9149C"/>
    <w:rsid w:val="00F9165A"/>
    <w:rsid w:val="00F91CEF"/>
    <w:rsid w:val="00F91F6C"/>
    <w:rsid w:val="00F92821"/>
    <w:rsid w:val="00F9282C"/>
    <w:rsid w:val="00F92A0C"/>
    <w:rsid w:val="00F931C6"/>
    <w:rsid w:val="00F932F6"/>
    <w:rsid w:val="00F93397"/>
    <w:rsid w:val="00F9339B"/>
    <w:rsid w:val="00F93728"/>
    <w:rsid w:val="00F93779"/>
    <w:rsid w:val="00F937CC"/>
    <w:rsid w:val="00F9381C"/>
    <w:rsid w:val="00F93868"/>
    <w:rsid w:val="00F93FCC"/>
    <w:rsid w:val="00F94326"/>
    <w:rsid w:val="00F9434E"/>
    <w:rsid w:val="00F9452B"/>
    <w:rsid w:val="00F94610"/>
    <w:rsid w:val="00F94694"/>
    <w:rsid w:val="00F94735"/>
    <w:rsid w:val="00F94C79"/>
    <w:rsid w:val="00F94CDA"/>
    <w:rsid w:val="00F94DF1"/>
    <w:rsid w:val="00F95026"/>
    <w:rsid w:val="00F95188"/>
    <w:rsid w:val="00F951EA"/>
    <w:rsid w:val="00F95231"/>
    <w:rsid w:val="00F95361"/>
    <w:rsid w:val="00F95431"/>
    <w:rsid w:val="00F9551C"/>
    <w:rsid w:val="00F959E4"/>
    <w:rsid w:val="00F95B89"/>
    <w:rsid w:val="00F95D4B"/>
    <w:rsid w:val="00F95E49"/>
    <w:rsid w:val="00F960A5"/>
    <w:rsid w:val="00F963B9"/>
    <w:rsid w:val="00F964E9"/>
    <w:rsid w:val="00F9726F"/>
    <w:rsid w:val="00F97520"/>
    <w:rsid w:val="00F97722"/>
    <w:rsid w:val="00F97812"/>
    <w:rsid w:val="00F9791E"/>
    <w:rsid w:val="00F97940"/>
    <w:rsid w:val="00F97949"/>
    <w:rsid w:val="00F97AEE"/>
    <w:rsid w:val="00F97B25"/>
    <w:rsid w:val="00F97C68"/>
    <w:rsid w:val="00F97FFE"/>
    <w:rsid w:val="00FA03EA"/>
    <w:rsid w:val="00FA0412"/>
    <w:rsid w:val="00FA07BE"/>
    <w:rsid w:val="00FA08D5"/>
    <w:rsid w:val="00FA0A41"/>
    <w:rsid w:val="00FA0A7D"/>
    <w:rsid w:val="00FA0B24"/>
    <w:rsid w:val="00FA1084"/>
    <w:rsid w:val="00FA1293"/>
    <w:rsid w:val="00FA146B"/>
    <w:rsid w:val="00FA15CC"/>
    <w:rsid w:val="00FA1C68"/>
    <w:rsid w:val="00FA1E06"/>
    <w:rsid w:val="00FA1E4A"/>
    <w:rsid w:val="00FA1E8E"/>
    <w:rsid w:val="00FA2227"/>
    <w:rsid w:val="00FA2232"/>
    <w:rsid w:val="00FA237E"/>
    <w:rsid w:val="00FA269A"/>
    <w:rsid w:val="00FA270B"/>
    <w:rsid w:val="00FA2827"/>
    <w:rsid w:val="00FA299D"/>
    <w:rsid w:val="00FA2CAC"/>
    <w:rsid w:val="00FA2D0C"/>
    <w:rsid w:val="00FA2D2C"/>
    <w:rsid w:val="00FA2D9D"/>
    <w:rsid w:val="00FA3229"/>
    <w:rsid w:val="00FA34E8"/>
    <w:rsid w:val="00FA35D1"/>
    <w:rsid w:val="00FA35F9"/>
    <w:rsid w:val="00FA372E"/>
    <w:rsid w:val="00FA3803"/>
    <w:rsid w:val="00FA38B0"/>
    <w:rsid w:val="00FA3AAC"/>
    <w:rsid w:val="00FA3B8A"/>
    <w:rsid w:val="00FA3F5F"/>
    <w:rsid w:val="00FA41FC"/>
    <w:rsid w:val="00FA471A"/>
    <w:rsid w:val="00FA4726"/>
    <w:rsid w:val="00FA473D"/>
    <w:rsid w:val="00FA4844"/>
    <w:rsid w:val="00FA4A5D"/>
    <w:rsid w:val="00FA4CFB"/>
    <w:rsid w:val="00FA4DA5"/>
    <w:rsid w:val="00FA4E8B"/>
    <w:rsid w:val="00FA4F38"/>
    <w:rsid w:val="00FA50C1"/>
    <w:rsid w:val="00FA51C4"/>
    <w:rsid w:val="00FA5556"/>
    <w:rsid w:val="00FA57A9"/>
    <w:rsid w:val="00FA59C4"/>
    <w:rsid w:val="00FA5A5C"/>
    <w:rsid w:val="00FA5D50"/>
    <w:rsid w:val="00FA5DD7"/>
    <w:rsid w:val="00FA62BD"/>
    <w:rsid w:val="00FA62CF"/>
    <w:rsid w:val="00FA6342"/>
    <w:rsid w:val="00FA6513"/>
    <w:rsid w:val="00FA66DA"/>
    <w:rsid w:val="00FA681C"/>
    <w:rsid w:val="00FA6BE7"/>
    <w:rsid w:val="00FA6F39"/>
    <w:rsid w:val="00FA6F73"/>
    <w:rsid w:val="00FA70DE"/>
    <w:rsid w:val="00FA71F2"/>
    <w:rsid w:val="00FA7558"/>
    <w:rsid w:val="00FA75D1"/>
    <w:rsid w:val="00FA7699"/>
    <w:rsid w:val="00FA76A6"/>
    <w:rsid w:val="00FA7746"/>
    <w:rsid w:val="00FAD531"/>
    <w:rsid w:val="00FB0339"/>
    <w:rsid w:val="00FB0716"/>
    <w:rsid w:val="00FB0770"/>
    <w:rsid w:val="00FB07FD"/>
    <w:rsid w:val="00FB0999"/>
    <w:rsid w:val="00FB09E9"/>
    <w:rsid w:val="00FB0A04"/>
    <w:rsid w:val="00FB0E91"/>
    <w:rsid w:val="00FB1004"/>
    <w:rsid w:val="00FB111C"/>
    <w:rsid w:val="00FB1263"/>
    <w:rsid w:val="00FB1539"/>
    <w:rsid w:val="00FB15AF"/>
    <w:rsid w:val="00FB1983"/>
    <w:rsid w:val="00FB1B7C"/>
    <w:rsid w:val="00FB1C04"/>
    <w:rsid w:val="00FB1CC6"/>
    <w:rsid w:val="00FB1DD6"/>
    <w:rsid w:val="00FB202B"/>
    <w:rsid w:val="00FB296F"/>
    <w:rsid w:val="00FB2C55"/>
    <w:rsid w:val="00FB2E73"/>
    <w:rsid w:val="00FB2E91"/>
    <w:rsid w:val="00FB3093"/>
    <w:rsid w:val="00FB3113"/>
    <w:rsid w:val="00FB31B6"/>
    <w:rsid w:val="00FB3403"/>
    <w:rsid w:val="00FB361F"/>
    <w:rsid w:val="00FB3679"/>
    <w:rsid w:val="00FB3A43"/>
    <w:rsid w:val="00FB3B4D"/>
    <w:rsid w:val="00FB3B78"/>
    <w:rsid w:val="00FB3D1D"/>
    <w:rsid w:val="00FB4568"/>
    <w:rsid w:val="00FB45C7"/>
    <w:rsid w:val="00FB45E1"/>
    <w:rsid w:val="00FB4711"/>
    <w:rsid w:val="00FB4720"/>
    <w:rsid w:val="00FB472C"/>
    <w:rsid w:val="00FB4736"/>
    <w:rsid w:val="00FB4776"/>
    <w:rsid w:val="00FB47FB"/>
    <w:rsid w:val="00FB4B4F"/>
    <w:rsid w:val="00FB50A5"/>
    <w:rsid w:val="00FB524D"/>
    <w:rsid w:val="00FB539C"/>
    <w:rsid w:val="00FB5422"/>
    <w:rsid w:val="00FB5520"/>
    <w:rsid w:val="00FB564D"/>
    <w:rsid w:val="00FB56B3"/>
    <w:rsid w:val="00FB570D"/>
    <w:rsid w:val="00FB5995"/>
    <w:rsid w:val="00FB5FCA"/>
    <w:rsid w:val="00FB6175"/>
    <w:rsid w:val="00FB63A0"/>
    <w:rsid w:val="00FB63D0"/>
    <w:rsid w:val="00FB66D6"/>
    <w:rsid w:val="00FB6E3C"/>
    <w:rsid w:val="00FB6E96"/>
    <w:rsid w:val="00FB6EFA"/>
    <w:rsid w:val="00FB7209"/>
    <w:rsid w:val="00FB72DB"/>
    <w:rsid w:val="00FB7605"/>
    <w:rsid w:val="00FB7C7E"/>
    <w:rsid w:val="00FB7D15"/>
    <w:rsid w:val="00FB7D72"/>
    <w:rsid w:val="00FB7D82"/>
    <w:rsid w:val="00FB7E3C"/>
    <w:rsid w:val="00FB7ECF"/>
    <w:rsid w:val="00FB7F97"/>
    <w:rsid w:val="00FBE95F"/>
    <w:rsid w:val="00FC016B"/>
    <w:rsid w:val="00FC0278"/>
    <w:rsid w:val="00FC03F0"/>
    <w:rsid w:val="00FC04FB"/>
    <w:rsid w:val="00FC0AC1"/>
    <w:rsid w:val="00FC0C9C"/>
    <w:rsid w:val="00FC0E06"/>
    <w:rsid w:val="00FC0E89"/>
    <w:rsid w:val="00FC10A2"/>
    <w:rsid w:val="00FC11FB"/>
    <w:rsid w:val="00FC138E"/>
    <w:rsid w:val="00FC14A8"/>
    <w:rsid w:val="00FC1744"/>
    <w:rsid w:val="00FC1A3A"/>
    <w:rsid w:val="00FC1D38"/>
    <w:rsid w:val="00FC1F56"/>
    <w:rsid w:val="00FC1FBD"/>
    <w:rsid w:val="00FC200B"/>
    <w:rsid w:val="00FC28EC"/>
    <w:rsid w:val="00FC2BA2"/>
    <w:rsid w:val="00FC2DD4"/>
    <w:rsid w:val="00FC30C3"/>
    <w:rsid w:val="00FC3676"/>
    <w:rsid w:val="00FC370F"/>
    <w:rsid w:val="00FC385E"/>
    <w:rsid w:val="00FC39E1"/>
    <w:rsid w:val="00FC3B79"/>
    <w:rsid w:val="00FC3C05"/>
    <w:rsid w:val="00FC3C6B"/>
    <w:rsid w:val="00FC4345"/>
    <w:rsid w:val="00FC44D2"/>
    <w:rsid w:val="00FC4510"/>
    <w:rsid w:val="00FC4534"/>
    <w:rsid w:val="00FC4663"/>
    <w:rsid w:val="00FC4FC6"/>
    <w:rsid w:val="00FC5030"/>
    <w:rsid w:val="00FC5097"/>
    <w:rsid w:val="00FC51E4"/>
    <w:rsid w:val="00FC531A"/>
    <w:rsid w:val="00FC594E"/>
    <w:rsid w:val="00FC599D"/>
    <w:rsid w:val="00FC5A7F"/>
    <w:rsid w:val="00FC5BC1"/>
    <w:rsid w:val="00FC5FA7"/>
    <w:rsid w:val="00FC6428"/>
    <w:rsid w:val="00FC65F9"/>
    <w:rsid w:val="00FC66E1"/>
    <w:rsid w:val="00FC6812"/>
    <w:rsid w:val="00FC6A79"/>
    <w:rsid w:val="00FC6CE7"/>
    <w:rsid w:val="00FC6D58"/>
    <w:rsid w:val="00FC6F1E"/>
    <w:rsid w:val="00FC7060"/>
    <w:rsid w:val="00FC70B5"/>
    <w:rsid w:val="00FC76D2"/>
    <w:rsid w:val="00FC7758"/>
    <w:rsid w:val="00FC7777"/>
    <w:rsid w:val="00FC77CC"/>
    <w:rsid w:val="00FC7813"/>
    <w:rsid w:val="00FC79F8"/>
    <w:rsid w:val="00FC7A19"/>
    <w:rsid w:val="00FC7B15"/>
    <w:rsid w:val="00FC7C57"/>
    <w:rsid w:val="00FC7CB4"/>
    <w:rsid w:val="00FC7D16"/>
    <w:rsid w:val="00FC7D6F"/>
    <w:rsid w:val="00FC7D84"/>
    <w:rsid w:val="00FD00AC"/>
    <w:rsid w:val="00FD0146"/>
    <w:rsid w:val="00FD02D2"/>
    <w:rsid w:val="00FD0717"/>
    <w:rsid w:val="00FD086B"/>
    <w:rsid w:val="00FD0C24"/>
    <w:rsid w:val="00FD0C8B"/>
    <w:rsid w:val="00FD124D"/>
    <w:rsid w:val="00FD1266"/>
    <w:rsid w:val="00FD1450"/>
    <w:rsid w:val="00FD1627"/>
    <w:rsid w:val="00FD16F0"/>
    <w:rsid w:val="00FD196F"/>
    <w:rsid w:val="00FD197A"/>
    <w:rsid w:val="00FD1B86"/>
    <w:rsid w:val="00FD1C6B"/>
    <w:rsid w:val="00FD1D22"/>
    <w:rsid w:val="00FD1E3A"/>
    <w:rsid w:val="00FD1E5C"/>
    <w:rsid w:val="00FD1F0F"/>
    <w:rsid w:val="00FD2651"/>
    <w:rsid w:val="00FD2780"/>
    <w:rsid w:val="00FD2897"/>
    <w:rsid w:val="00FD2A6D"/>
    <w:rsid w:val="00FD2AFA"/>
    <w:rsid w:val="00FD2C24"/>
    <w:rsid w:val="00FD2CDC"/>
    <w:rsid w:val="00FD2FE4"/>
    <w:rsid w:val="00FD30AC"/>
    <w:rsid w:val="00FD30FE"/>
    <w:rsid w:val="00FD362F"/>
    <w:rsid w:val="00FD36D5"/>
    <w:rsid w:val="00FD43CF"/>
    <w:rsid w:val="00FD4888"/>
    <w:rsid w:val="00FD48F9"/>
    <w:rsid w:val="00FD4AB6"/>
    <w:rsid w:val="00FD4E30"/>
    <w:rsid w:val="00FD4EB5"/>
    <w:rsid w:val="00FD4EC3"/>
    <w:rsid w:val="00FD4F2C"/>
    <w:rsid w:val="00FD4FDC"/>
    <w:rsid w:val="00FD522C"/>
    <w:rsid w:val="00FD5618"/>
    <w:rsid w:val="00FD5684"/>
    <w:rsid w:val="00FD57E8"/>
    <w:rsid w:val="00FD5875"/>
    <w:rsid w:val="00FD58B9"/>
    <w:rsid w:val="00FD58BF"/>
    <w:rsid w:val="00FD5A17"/>
    <w:rsid w:val="00FD5D25"/>
    <w:rsid w:val="00FD5FEA"/>
    <w:rsid w:val="00FD600E"/>
    <w:rsid w:val="00FD605D"/>
    <w:rsid w:val="00FD6087"/>
    <w:rsid w:val="00FD611F"/>
    <w:rsid w:val="00FD625C"/>
    <w:rsid w:val="00FD628F"/>
    <w:rsid w:val="00FD6523"/>
    <w:rsid w:val="00FD65C2"/>
    <w:rsid w:val="00FD6833"/>
    <w:rsid w:val="00FD6853"/>
    <w:rsid w:val="00FD68DE"/>
    <w:rsid w:val="00FD6996"/>
    <w:rsid w:val="00FD6A08"/>
    <w:rsid w:val="00FD6AE8"/>
    <w:rsid w:val="00FD6BFD"/>
    <w:rsid w:val="00FD6C37"/>
    <w:rsid w:val="00FD6DF6"/>
    <w:rsid w:val="00FD7089"/>
    <w:rsid w:val="00FD725F"/>
    <w:rsid w:val="00FD77B0"/>
    <w:rsid w:val="00FD794F"/>
    <w:rsid w:val="00FD79B3"/>
    <w:rsid w:val="00FD7A1A"/>
    <w:rsid w:val="00FD7AE4"/>
    <w:rsid w:val="00FE018F"/>
    <w:rsid w:val="00FE01A4"/>
    <w:rsid w:val="00FE032A"/>
    <w:rsid w:val="00FE057C"/>
    <w:rsid w:val="00FE07DA"/>
    <w:rsid w:val="00FE0820"/>
    <w:rsid w:val="00FE0910"/>
    <w:rsid w:val="00FE0C84"/>
    <w:rsid w:val="00FE0E3D"/>
    <w:rsid w:val="00FE102F"/>
    <w:rsid w:val="00FE10AE"/>
    <w:rsid w:val="00FE11EE"/>
    <w:rsid w:val="00FE120A"/>
    <w:rsid w:val="00FE123B"/>
    <w:rsid w:val="00FE12B6"/>
    <w:rsid w:val="00FE138E"/>
    <w:rsid w:val="00FE17BF"/>
    <w:rsid w:val="00FE1D0C"/>
    <w:rsid w:val="00FE1FCA"/>
    <w:rsid w:val="00FE1FE1"/>
    <w:rsid w:val="00FE20D2"/>
    <w:rsid w:val="00FE221F"/>
    <w:rsid w:val="00FE22D8"/>
    <w:rsid w:val="00FE22FE"/>
    <w:rsid w:val="00FE23B9"/>
    <w:rsid w:val="00FE26BE"/>
    <w:rsid w:val="00FE28FF"/>
    <w:rsid w:val="00FE2B55"/>
    <w:rsid w:val="00FE2FCD"/>
    <w:rsid w:val="00FE31E8"/>
    <w:rsid w:val="00FE3504"/>
    <w:rsid w:val="00FE39C5"/>
    <w:rsid w:val="00FE3DD8"/>
    <w:rsid w:val="00FE3F25"/>
    <w:rsid w:val="00FE3FB2"/>
    <w:rsid w:val="00FE4195"/>
    <w:rsid w:val="00FE42C8"/>
    <w:rsid w:val="00FE436D"/>
    <w:rsid w:val="00FE440C"/>
    <w:rsid w:val="00FE452D"/>
    <w:rsid w:val="00FE4691"/>
    <w:rsid w:val="00FE479D"/>
    <w:rsid w:val="00FE49C9"/>
    <w:rsid w:val="00FE4BED"/>
    <w:rsid w:val="00FE4F89"/>
    <w:rsid w:val="00FE5051"/>
    <w:rsid w:val="00FE51F8"/>
    <w:rsid w:val="00FE5638"/>
    <w:rsid w:val="00FE5A82"/>
    <w:rsid w:val="00FE5D64"/>
    <w:rsid w:val="00FE658A"/>
    <w:rsid w:val="00FE65B5"/>
    <w:rsid w:val="00FE6D6C"/>
    <w:rsid w:val="00FE6F0B"/>
    <w:rsid w:val="00FE6F59"/>
    <w:rsid w:val="00FE6F6A"/>
    <w:rsid w:val="00FE71D4"/>
    <w:rsid w:val="00FE7756"/>
    <w:rsid w:val="00FE7852"/>
    <w:rsid w:val="00FE7E53"/>
    <w:rsid w:val="00FE7E9C"/>
    <w:rsid w:val="00FF0209"/>
    <w:rsid w:val="00FF0608"/>
    <w:rsid w:val="00FF076B"/>
    <w:rsid w:val="00FF077B"/>
    <w:rsid w:val="00FF0834"/>
    <w:rsid w:val="00FF0881"/>
    <w:rsid w:val="00FF095F"/>
    <w:rsid w:val="00FF0C0B"/>
    <w:rsid w:val="00FF0D21"/>
    <w:rsid w:val="00FF0DE9"/>
    <w:rsid w:val="00FF129D"/>
    <w:rsid w:val="00FF1408"/>
    <w:rsid w:val="00FF169F"/>
    <w:rsid w:val="00FF1808"/>
    <w:rsid w:val="00FF18CB"/>
    <w:rsid w:val="00FF21BA"/>
    <w:rsid w:val="00FF226A"/>
    <w:rsid w:val="00FF2878"/>
    <w:rsid w:val="00FF28B2"/>
    <w:rsid w:val="00FF2B02"/>
    <w:rsid w:val="00FF309D"/>
    <w:rsid w:val="00FF3142"/>
    <w:rsid w:val="00FF3325"/>
    <w:rsid w:val="00FF3389"/>
    <w:rsid w:val="00FF34CF"/>
    <w:rsid w:val="00FF3784"/>
    <w:rsid w:val="00FF3A7B"/>
    <w:rsid w:val="00FF3C05"/>
    <w:rsid w:val="00FF3D59"/>
    <w:rsid w:val="00FF3DB1"/>
    <w:rsid w:val="00FF3ED1"/>
    <w:rsid w:val="00FF4237"/>
    <w:rsid w:val="00FF42CF"/>
    <w:rsid w:val="00FF443F"/>
    <w:rsid w:val="00FF46AF"/>
    <w:rsid w:val="00FF486E"/>
    <w:rsid w:val="00FF4C61"/>
    <w:rsid w:val="00FF5119"/>
    <w:rsid w:val="00FF5150"/>
    <w:rsid w:val="00FF51CA"/>
    <w:rsid w:val="00FF54EC"/>
    <w:rsid w:val="00FF57A9"/>
    <w:rsid w:val="00FF57BD"/>
    <w:rsid w:val="00FF5951"/>
    <w:rsid w:val="00FF59D6"/>
    <w:rsid w:val="00FF5CC1"/>
    <w:rsid w:val="00FF5DC9"/>
    <w:rsid w:val="00FF5FD8"/>
    <w:rsid w:val="00FF6310"/>
    <w:rsid w:val="00FF65C4"/>
    <w:rsid w:val="00FF67F5"/>
    <w:rsid w:val="00FF691F"/>
    <w:rsid w:val="00FF6A5E"/>
    <w:rsid w:val="00FF6DC2"/>
    <w:rsid w:val="00FF6EC0"/>
    <w:rsid w:val="00FF6F4F"/>
    <w:rsid w:val="00FF6F65"/>
    <w:rsid w:val="00FF7527"/>
    <w:rsid w:val="00FF7713"/>
    <w:rsid w:val="00FF7CAF"/>
    <w:rsid w:val="010046DA"/>
    <w:rsid w:val="0102619D"/>
    <w:rsid w:val="010404FD"/>
    <w:rsid w:val="0105621E"/>
    <w:rsid w:val="01081342"/>
    <w:rsid w:val="0108F234"/>
    <w:rsid w:val="010ACABE"/>
    <w:rsid w:val="0113B9CF"/>
    <w:rsid w:val="011D569C"/>
    <w:rsid w:val="011EA968"/>
    <w:rsid w:val="01233C5D"/>
    <w:rsid w:val="0125BFE5"/>
    <w:rsid w:val="012919B2"/>
    <w:rsid w:val="012D4247"/>
    <w:rsid w:val="012F5556"/>
    <w:rsid w:val="013006B5"/>
    <w:rsid w:val="01315E98"/>
    <w:rsid w:val="013257DB"/>
    <w:rsid w:val="0133AE81"/>
    <w:rsid w:val="0134EF8E"/>
    <w:rsid w:val="01357F7C"/>
    <w:rsid w:val="0136E838"/>
    <w:rsid w:val="0138800B"/>
    <w:rsid w:val="013B63FF"/>
    <w:rsid w:val="013DD1A9"/>
    <w:rsid w:val="013FCB81"/>
    <w:rsid w:val="01509FA2"/>
    <w:rsid w:val="01515AB0"/>
    <w:rsid w:val="015256CF"/>
    <w:rsid w:val="01528339"/>
    <w:rsid w:val="015360BD"/>
    <w:rsid w:val="0154E69E"/>
    <w:rsid w:val="01572760"/>
    <w:rsid w:val="0158E1CB"/>
    <w:rsid w:val="015B8F67"/>
    <w:rsid w:val="015D2F02"/>
    <w:rsid w:val="015F9AC3"/>
    <w:rsid w:val="0162C8A7"/>
    <w:rsid w:val="0162E936"/>
    <w:rsid w:val="0164AC31"/>
    <w:rsid w:val="0166BB8E"/>
    <w:rsid w:val="0167374A"/>
    <w:rsid w:val="0168670F"/>
    <w:rsid w:val="0169B8C4"/>
    <w:rsid w:val="016A1316"/>
    <w:rsid w:val="016C55E4"/>
    <w:rsid w:val="016CEC86"/>
    <w:rsid w:val="016D1077"/>
    <w:rsid w:val="016F4840"/>
    <w:rsid w:val="017A56B7"/>
    <w:rsid w:val="017AAB31"/>
    <w:rsid w:val="0184F3A7"/>
    <w:rsid w:val="01866E6E"/>
    <w:rsid w:val="0188A2A8"/>
    <w:rsid w:val="018D5F21"/>
    <w:rsid w:val="019021A8"/>
    <w:rsid w:val="0191481D"/>
    <w:rsid w:val="0191A894"/>
    <w:rsid w:val="0196452C"/>
    <w:rsid w:val="019C9332"/>
    <w:rsid w:val="019EC8AC"/>
    <w:rsid w:val="01A07103"/>
    <w:rsid w:val="01A0FB48"/>
    <w:rsid w:val="01A225BB"/>
    <w:rsid w:val="01A6F382"/>
    <w:rsid w:val="01A95EB4"/>
    <w:rsid w:val="01ABD56C"/>
    <w:rsid w:val="01AC7E73"/>
    <w:rsid w:val="01AF91CD"/>
    <w:rsid w:val="01B1AA0B"/>
    <w:rsid w:val="01BD4B0F"/>
    <w:rsid w:val="01C8A998"/>
    <w:rsid w:val="01C98870"/>
    <w:rsid w:val="01CAFBE5"/>
    <w:rsid w:val="01CB4471"/>
    <w:rsid w:val="01CBD0C6"/>
    <w:rsid w:val="01CC206A"/>
    <w:rsid w:val="01CD0740"/>
    <w:rsid w:val="01CD3EE4"/>
    <w:rsid w:val="01D00978"/>
    <w:rsid w:val="01D0FDAB"/>
    <w:rsid w:val="01D15D5E"/>
    <w:rsid w:val="01D4DFA8"/>
    <w:rsid w:val="01D59AC6"/>
    <w:rsid w:val="01DE5B50"/>
    <w:rsid w:val="01DE744F"/>
    <w:rsid w:val="01DE7CF5"/>
    <w:rsid w:val="01DEE817"/>
    <w:rsid w:val="01E147BD"/>
    <w:rsid w:val="01E2FE6E"/>
    <w:rsid w:val="01E83E39"/>
    <w:rsid w:val="01E87140"/>
    <w:rsid w:val="01E96D44"/>
    <w:rsid w:val="01ECAC62"/>
    <w:rsid w:val="01F24081"/>
    <w:rsid w:val="01F6A6A9"/>
    <w:rsid w:val="01FAAAD3"/>
    <w:rsid w:val="020407BD"/>
    <w:rsid w:val="0205C630"/>
    <w:rsid w:val="020604DA"/>
    <w:rsid w:val="0208E5DA"/>
    <w:rsid w:val="020EEC9B"/>
    <w:rsid w:val="0210B77E"/>
    <w:rsid w:val="02127B9C"/>
    <w:rsid w:val="0212C0F4"/>
    <w:rsid w:val="0213F13D"/>
    <w:rsid w:val="0214395B"/>
    <w:rsid w:val="0214B008"/>
    <w:rsid w:val="021522FF"/>
    <w:rsid w:val="02153233"/>
    <w:rsid w:val="0216D7AD"/>
    <w:rsid w:val="0216E032"/>
    <w:rsid w:val="021BA537"/>
    <w:rsid w:val="021BD1B8"/>
    <w:rsid w:val="0223C416"/>
    <w:rsid w:val="022B0EF9"/>
    <w:rsid w:val="02305C7A"/>
    <w:rsid w:val="023392A5"/>
    <w:rsid w:val="0233C16D"/>
    <w:rsid w:val="0237917F"/>
    <w:rsid w:val="023D814D"/>
    <w:rsid w:val="024D56D4"/>
    <w:rsid w:val="0255A677"/>
    <w:rsid w:val="025D6EA8"/>
    <w:rsid w:val="025E3D12"/>
    <w:rsid w:val="025EBEA8"/>
    <w:rsid w:val="025FA766"/>
    <w:rsid w:val="02630B5D"/>
    <w:rsid w:val="02641892"/>
    <w:rsid w:val="02644002"/>
    <w:rsid w:val="026E60F8"/>
    <w:rsid w:val="026E87F1"/>
    <w:rsid w:val="027513E2"/>
    <w:rsid w:val="0279AEB8"/>
    <w:rsid w:val="0279B6BD"/>
    <w:rsid w:val="027DC0EA"/>
    <w:rsid w:val="027DD526"/>
    <w:rsid w:val="027DFA36"/>
    <w:rsid w:val="027E89BE"/>
    <w:rsid w:val="027FED05"/>
    <w:rsid w:val="0281A3D7"/>
    <w:rsid w:val="028363F5"/>
    <w:rsid w:val="02868CDA"/>
    <w:rsid w:val="0289E7A0"/>
    <w:rsid w:val="028E8FBD"/>
    <w:rsid w:val="028EE728"/>
    <w:rsid w:val="0297631E"/>
    <w:rsid w:val="029C7971"/>
    <w:rsid w:val="029F3DE6"/>
    <w:rsid w:val="02A019F2"/>
    <w:rsid w:val="02A1D09F"/>
    <w:rsid w:val="02A7E291"/>
    <w:rsid w:val="02A800E0"/>
    <w:rsid w:val="02AE2611"/>
    <w:rsid w:val="02AFF3F6"/>
    <w:rsid w:val="02B28304"/>
    <w:rsid w:val="02B3F3C3"/>
    <w:rsid w:val="02B5A127"/>
    <w:rsid w:val="02B961BB"/>
    <w:rsid w:val="02BE687F"/>
    <w:rsid w:val="02C0F40F"/>
    <w:rsid w:val="02C1B430"/>
    <w:rsid w:val="02C87AAD"/>
    <w:rsid w:val="02D1B308"/>
    <w:rsid w:val="02D2E1F8"/>
    <w:rsid w:val="02D71ED2"/>
    <w:rsid w:val="02D89BF1"/>
    <w:rsid w:val="02D8F83A"/>
    <w:rsid w:val="02DBC0C0"/>
    <w:rsid w:val="02E540CB"/>
    <w:rsid w:val="02E6EC64"/>
    <w:rsid w:val="02E7FAA6"/>
    <w:rsid w:val="02E825D4"/>
    <w:rsid w:val="02EDA884"/>
    <w:rsid w:val="02F2252C"/>
    <w:rsid w:val="02F4B22C"/>
    <w:rsid w:val="02F80A68"/>
    <w:rsid w:val="02F9357D"/>
    <w:rsid w:val="02FB054E"/>
    <w:rsid w:val="0302C681"/>
    <w:rsid w:val="030376E2"/>
    <w:rsid w:val="0304E4E4"/>
    <w:rsid w:val="0307D14C"/>
    <w:rsid w:val="03104C28"/>
    <w:rsid w:val="0310BADB"/>
    <w:rsid w:val="0315DC0A"/>
    <w:rsid w:val="0316DCC8"/>
    <w:rsid w:val="0318A568"/>
    <w:rsid w:val="031D4022"/>
    <w:rsid w:val="0321579D"/>
    <w:rsid w:val="03239626"/>
    <w:rsid w:val="03259525"/>
    <w:rsid w:val="032DE93A"/>
    <w:rsid w:val="03319F8A"/>
    <w:rsid w:val="0331D52A"/>
    <w:rsid w:val="0332CDE7"/>
    <w:rsid w:val="03377A9A"/>
    <w:rsid w:val="033B3BFF"/>
    <w:rsid w:val="033BF40B"/>
    <w:rsid w:val="033C89CF"/>
    <w:rsid w:val="033C8AD0"/>
    <w:rsid w:val="033EE1AE"/>
    <w:rsid w:val="033FD93F"/>
    <w:rsid w:val="0344DF5B"/>
    <w:rsid w:val="0347AD18"/>
    <w:rsid w:val="034F274F"/>
    <w:rsid w:val="0351B08A"/>
    <w:rsid w:val="0353DE24"/>
    <w:rsid w:val="03545F7C"/>
    <w:rsid w:val="035B7F41"/>
    <w:rsid w:val="035D6292"/>
    <w:rsid w:val="035D9924"/>
    <w:rsid w:val="035F20F1"/>
    <w:rsid w:val="035FE754"/>
    <w:rsid w:val="03616AB9"/>
    <w:rsid w:val="0364A129"/>
    <w:rsid w:val="0367EE27"/>
    <w:rsid w:val="036A029A"/>
    <w:rsid w:val="036CEE9E"/>
    <w:rsid w:val="036D163C"/>
    <w:rsid w:val="0371B291"/>
    <w:rsid w:val="03749B97"/>
    <w:rsid w:val="037685CF"/>
    <w:rsid w:val="0376DFDC"/>
    <w:rsid w:val="0376E61E"/>
    <w:rsid w:val="037BA818"/>
    <w:rsid w:val="037C55B5"/>
    <w:rsid w:val="037C998E"/>
    <w:rsid w:val="037D6F15"/>
    <w:rsid w:val="037E9DF2"/>
    <w:rsid w:val="0380318E"/>
    <w:rsid w:val="0382E99F"/>
    <w:rsid w:val="0382EF47"/>
    <w:rsid w:val="0383A8EA"/>
    <w:rsid w:val="0385EBFE"/>
    <w:rsid w:val="03860EB2"/>
    <w:rsid w:val="03868068"/>
    <w:rsid w:val="038D5BF2"/>
    <w:rsid w:val="038E10E2"/>
    <w:rsid w:val="03915003"/>
    <w:rsid w:val="0391F927"/>
    <w:rsid w:val="0393E8CF"/>
    <w:rsid w:val="03948D3A"/>
    <w:rsid w:val="0394D10A"/>
    <w:rsid w:val="0399437E"/>
    <w:rsid w:val="039AAE05"/>
    <w:rsid w:val="039DE4AE"/>
    <w:rsid w:val="03A1930F"/>
    <w:rsid w:val="03A1DE53"/>
    <w:rsid w:val="03A26B79"/>
    <w:rsid w:val="03A66742"/>
    <w:rsid w:val="03A6FC2A"/>
    <w:rsid w:val="03A75153"/>
    <w:rsid w:val="03AA0A1F"/>
    <w:rsid w:val="03AF9286"/>
    <w:rsid w:val="03B2BF1B"/>
    <w:rsid w:val="03B385E8"/>
    <w:rsid w:val="03B3CAF0"/>
    <w:rsid w:val="03B89E7E"/>
    <w:rsid w:val="03BB8C0F"/>
    <w:rsid w:val="03BF5828"/>
    <w:rsid w:val="03C1C209"/>
    <w:rsid w:val="03C27BD4"/>
    <w:rsid w:val="03C3B53E"/>
    <w:rsid w:val="03C7E08E"/>
    <w:rsid w:val="03CC0EB6"/>
    <w:rsid w:val="03CF1B16"/>
    <w:rsid w:val="03CF91CE"/>
    <w:rsid w:val="03E30437"/>
    <w:rsid w:val="03E3B8E9"/>
    <w:rsid w:val="03E440EC"/>
    <w:rsid w:val="03E64AD9"/>
    <w:rsid w:val="03E6D978"/>
    <w:rsid w:val="03E76424"/>
    <w:rsid w:val="03EA889B"/>
    <w:rsid w:val="03EF63F6"/>
    <w:rsid w:val="03F56AC4"/>
    <w:rsid w:val="03F94C06"/>
    <w:rsid w:val="03FAC42C"/>
    <w:rsid w:val="03FBCC7A"/>
    <w:rsid w:val="03FDF829"/>
    <w:rsid w:val="040081B7"/>
    <w:rsid w:val="04024816"/>
    <w:rsid w:val="0405A3E9"/>
    <w:rsid w:val="0408E478"/>
    <w:rsid w:val="04094A6D"/>
    <w:rsid w:val="0409BDFC"/>
    <w:rsid w:val="040DD425"/>
    <w:rsid w:val="04109DBE"/>
    <w:rsid w:val="0411356B"/>
    <w:rsid w:val="041624EC"/>
    <w:rsid w:val="04170E0D"/>
    <w:rsid w:val="0418C385"/>
    <w:rsid w:val="0419B030"/>
    <w:rsid w:val="041BDC62"/>
    <w:rsid w:val="041E3E3C"/>
    <w:rsid w:val="041EDFD2"/>
    <w:rsid w:val="041F6811"/>
    <w:rsid w:val="0424B097"/>
    <w:rsid w:val="0425B801"/>
    <w:rsid w:val="042785B9"/>
    <w:rsid w:val="042A167B"/>
    <w:rsid w:val="042D8E82"/>
    <w:rsid w:val="0430FDEE"/>
    <w:rsid w:val="0433A3B4"/>
    <w:rsid w:val="0437DBC6"/>
    <w:rsid w:val="043ABE95"/>
    <w:rsid w:val="043B9851"/>
    <w:rsid w:val="043CC324"/>
    <w:rsid w:val="043D9D9E"/>
    <w:rsid w:val="043F6F4A"/>
    <w:rsid w:val="0441A9AF"/>
    <w:rsid w:val="044251B8"/>
    <w:rsid w:val="0442598B"/>
    <w:rsid w:val="0446ED57"/>
    <w:rsid w:val="044D37B1"/>
    <w:rsid w:val="0450A79D"/>
    <w:rsid w:val="0454DAB3"/>
    <w:rsid w:val="0455396A"/>
    <w:rsid w:val="045A2C8F"/>
    <w:rsid w:val="045CAA51"/>
    <w:rsid w:val="046022FC"/>
    <w:rsid w:val="0460C5EE"/>
    <w:rsid w:val="04646E26"/>
    <w:rsid w:val="046707CD"/>
    <w:rsid w:val="04680171"/>
    <w:rsid w:val="04685EFE"/>
    <w:rsid w:val="0468922E"/>
    <w:rsid w:val="0469D14E"/>
    <w:rsid w:val="046E4B55"/>
    <w:rsid w:val="0471E41F"/>
    <w:rsid w:val="0473348D"/>
    <w:rsid w:val="047A452A"/>
    <w:rsid w:val="047E7A5C"/>
    <w:rsid w:val="047E9D96"/>
    <w:rsid w:val="048069E1"/>
    <w:rsid w:val="0481FE80"/>
    <w:rsid w:val="04823A0E"/>
    <w:rsid w:val="04855159"/>
    <w:rsid w:val="048A4F24"/>
    <w:rsid w:val="048B80F0"/>
    <w:rsid w:val="0493CA07"/>
    <w:rsid w:val="04950C5A"/>
    <w:rsid w:val="0497AC55"/>
    <w:rsid w:val="049CB936"/>
    <w:rsid w:val="049E4D93"/>
    <w:rsid w:val="049F2181"/>
    <w:rsid w:val="049F5C4B"/>
    <w:rsid w:val="04A1B3D8"/>
    <w:rsid w:val="04A6E157"/>
    <w:rsid w:val="04A7382C"/>
    <w:rsid w:val="04A82C18"/>
    <w:rsid w:val="04A87A4C"/>
    <w:rsid w:val="04AD0FBC"/>
    <w:rsid w:val="04B230C5"/>
    <w:rsid w:val="04B5B92D"/>
    <w:rsid w:val="04BD8B52"/>
    <w:rsid w:val="04BEA02D"/>
    <w:rsid w:val="04BF7766"/>
    <w:rsid w:val="04C07E29"/>
    <w:rsid w:val="04C47DA8"/>
    <w:rsid w:val="04C6BBF2"/>
    <w:rsid w:val="04C83542"/>
    <w:rsid w:val="04C8B508"/>
    <w:rsid w:val="04CB82A4"/>
    <w:rsid w:val="04CE6981"/>
    <w:rsid w:val="04CF23DD"/>
    <w:rsid w:val="04CFCABF"/>
    <w:rsid w:val="04D0243F"/>
    <w:rsid w:val="04D10E8F"/>
    <w:rsid w:val="04D1549A"/>
    <w:rsid w:val="04D689D3"/>
    <w:rsid w:val="04D6EFBA"/>
    <w:rsid w:val="04D83665"/>
    <w:rsid w:val="04D911D8"/>
    <w:rsid w:val="04DDF651"/>
    <w:rsid w:val="04DE349F"/>
    <w:rsid w:val="04E42DFA"/>
    <w:rsid w:val="04E7E51B"/>
    <w:rsid w:val="04E9784C"/>
    <w:rsid w:val="04EBFE24"/>
    <w:rsid w:val="04ECC9FB"/>
    <w:rsid w:val="04ED4382"/>
    <w:rsid w:val="04ED4EEB"/>
    <w:rsid w:val="04EFCE39"/>
    <w:rsid w:val="04F000E9"/>
    <w:rsid w:val="04F080DB"/>
    <w:rsid w:val="04F2F5DB"/>
    <w:rsid w:val="04F4F2A4"/>
    <w:rsid w:val="04FA582E"/>
    <w:rsid w:val="04FD9176"/>
    <w:rsid w:val="05024393"/>
    <w:rsid w:val="0505CB6F"/>
    <w:rsid w:val="050628CF"/>
    <w:rsid w:val="050801C8"/>
    <w:rsid w:val="0509B32C"/>
    <w:rsid w:val="050EE468"/>
    <w:rsid w:val="051066D3"/>
    <w:rsid w:val="05113AAF"/>
    <w:rsid w:val="05120950"/>
    <w:rsid w:val="051747A8"/>
    <w:rsid w:val="05197AF4"/>
    <w:rsid w:val="051B1628"/>
    <w:rsid w:val="051B647A"/>
    <w:rsid w:val="051C8F2F"/>
    <w:rsid w:val="05202D3F"/>
    <w:rsid w:val="0525E2C0"/>
    <w:rsid w:val="0527416C"/>
    <w:rsid w:val="0528B364"/>
    <w:rsid w:val="0528B7AE"/>
    <w:rsid w:val="05290C7C"/>
    <w:rsid w:val="05290CEA"/>
    <w:rsid w:val="052ABE1A"/>
    <w:rsid w:val="0536C028"/>
    <w:rsid w:val="0536E5CC"/>
    <w:rsid w:val="053A07CE"/>
    <w:rsid w:val="053A3EA3"/>
    <w:rsid w:val="053AA281"/>
    <w:rsid w:val="053B46C5"/>
    <w:rsid w:val="053BE1EA"/>
    <w:rsid w:val="053ECB61"/>
    <w:rsid w:val="05419981"/>
    <w:rsid w:val="0542C2BF"/>
    <w:rsid w:val="0543B4F6"/>
    <w:rsid w:val="05481838"/>
    <w:rsid w:val="054BEA53"/>
    <w:rsid w:val="0553231C"/>
    <w:rsid w:val="0553DB57"/>
    <w:rsid w:val="05548009"/>
    <w:rsid w:val="0558A1C3"/>
    <w:rsid w:val="0558A421"/>
    <w:rsid w:val="055F37F3"/>
    <w:rsid w:val="05645852"/>
    <w:rsid w:val="056AD211"/>
    <w:rsid w:val="056BD485"/>
    <w:rsid w:val="056DF74E"/>
    <w:rsid w:val="05749688"/>
    <w:rsid w:val="0576716D"/>
    <w:rsid w:val="057DEC73"/>
    <w:rsid w:val="057E3665"/>
    <w:rsid w:val="057F9C80"/>
    <w:rsid w:val="058107BA"/>
    <w:rsid w:val="0583DB3B"/>
    <w:rsid w:val="0585C90A"/>
    <w:rsid w:val="05896924"/>
    <w:rsid w:val="058A0285"/>
    <w:rsid w:val="058C4511"/>
    <w:rsid w:val="058CAB48"/>
    <w:rsid w:val="05908E1E"/>
    <w:rsid w:val="0594E548"/>
    <w:rsid w:val="05950FF9"/>
    <w:rsid w:val="059588EA"/>
    <w:rsid w:val="0598E5B7"/>
    <w:rsid w:val="059B38B2"/>
    <w:rsid w:val="059D5061"/>
    <w:rsid w:val="059E383F"/>
    <w:rsid w:val="059E5E12"/>
    <w:rsid w:val="05A2E7C0"/>
    <w:rsid w:val="05A3947C"/>
    <w:rsid w:val="05A412E7"/>
    <w:rsid w:val="05A66B04"/>
    <w:rsid w:val="05A936BA"/>
    <w:rsid w:val="05AA084A"/>
    <w:rsid w:val="05ACA040"/>
    <w:rsid w:val="05AD5E77"/>
    <w:rsid w:val="05AD7EF8"/>
    <w:rsid w:val="05B317B8"/>
    <w:rsid w:val="05B47827"/>
    <w:rsid w:val="05B516F3"/>
    <w:rsid w:val="05B66E23"/>
    <w:rsid w:val="05B87AD5"/>
    <w:rsid w:val="05BE3DFF"/>
    <w:rsid w:val="05BFEB79"/>
    <w:rsid w:val="05C04DDC"/>
    <w:rsid w:val="05C060D8"/>
    <w:rsid w:val="05C06922"/>
    <w:rsid w:val="05C10BE0"/>
    <w:rsid w:val="05C20CF8"/>
    <w:rsid w:val="05C31DE4"/>
    <w:rsid w:val="05C57E28"/>
    <w:rsid w:val="05C74B81"/>
    <w:rsid w:val="05CA068E"/>
    <w:rsid w:val="05CAF306"/>
    <w:rsid w:val="05CBF08E"/>
    <w:rsid w:val="05CC2C29"/>
    <w:rsid w:val="05CC4C5C"/>
    <w:rsid w:val="05CF6282"/>
    <w:rsid w:val="05D13515"/>
    <w:rsid w:val="05D16193"/>
    <w:rsid w:val="05D17FE1"/>
    <w:rsid w:val="05D4A2DC"/>
    <w:rsid w:val="05D9E150"/>
    <w:rsid w:val="05DA7CC1"/>
    <w:rsid w:val="05DC1BC6"/>
    <w:rsid w:val="05E07170"/>
    <w:rsid w:val="05E2F1FA"/>
    <w:rsid w:val="05E3C3CB"/>
    <w:rsid w:val="05E87457"/>
    <w:rsid w:val="05E8F080"/>
    <w:rsid w:val="05E96F19"/>
    <w:rsid w:val="05E9EF3A"/>
    <w:rsid w:val="05EA9572"/>
    <w:rsid w:val="05EAC6E2"/>
    <w:rsid w:val="05EDDFF5"/>
    <w:rsid w:val="05EE3FEC"/>
    <w:rsid w:val="05F40386"/>
    <w:rsid w:val="05F6D6AE"/>
    <w:rsid w:val="05F7503A"/>
    <w:rsid w:val="05FCBEB5"/>
    <w:rsid w:val="05FE3F34"/>
    <w:rsid w:val="05FF8DEA"/>
    <w:rsid w:val="0601694B"/>
    <w:rsid w:val="0601B1C9"/>
    <w:rsid w:val="06020999"/>
    <w:rsid w:val="06049905"/>
    <w:rsid w:val="06053574"/>
    <w:rsid w:val="06079645"/>
    <w:rsid w:val="060884B2"/>
    <w:rsid w:val="060A4FE9"/>
    <w:rsid w:val="060CFC5E"/>
    <w:rsid w:val="0614A0E8"/>
    <w:rsid w:val="061732F5"/>
    <w:rsid w:val="06183EF8"/>
    <w:rsid w:val="0619FACC"/>
    <w:rsid w:val="061B2C94"/>
    <w:rsid w:val="0623D291"/>
    <w:rsid w:val="06245BDC"/>
    <w:rsid w:val="062611A7"/>
    <w:rsid w:val="062AAF21"/>
    <w:rsid w:val="062AF5B8"/>
    <w:rsid w:val="06379E4F"/>
    <w:rsid w:val="063BD832"/>
    <w:rsid w:val="0641AC6F"/>
    <w:rsid w:val="06447204"/>
    <w:rsid w:val="06452592"/>
    <w:rsid w:val="06469D40"/>
    <w:rsid w:val="0646C208"/>
    <w:rsid w:val="06488F75"/>
    <w:rsid w:val="064C91BF"/>
    <w:rsid w:val="064CBC0E"/>
    <w:rsid w:val="064DD8B9"/>
    <w:rsid w:val="064F2D68"/>
    <w:rsid w:val="0650B5D5"/>
    <w:rsid w:val="0652485D"/>
    <w:rsid w:val="0653F8D2"/>
    <w:rsid w:val="065783F4"/>
    <w:rsid w:val="06579B51"/>
    <w:rsid w:val="065ABD10"/>
    <w:rsid w:val="065BC6B4"/>
    <w:rsid w:val="065F6F7E"/>
    <w:rsid w:val="06601D21"/>
    <w:rsid w:val="06618FA6"/>
    <w:rsid w:val="0666BBCA"/>
    <w:rsid w:val="0668AE6C"/>
    <w:rsid w:val="0669343D"/>
    <w:rsid w:val="066C4E3A"/>
    <w:rsid w:val="066D53C3"/>
    <w:rsid w:val="066F8FC7"/>
    <w:rsid w:val="0670466E"/>
    <w:rsid w:val="067089B2"/>
    <w:rsid w:val="06721291"/>
    <w:rsid w:val="0672A9F0"/>
    <w:rsid w:val="067495BA"/>
    <w:rsid w:val="0674BBC0"/>
    <w:rsid w:val="06765688"/>
    <w:rsid w:val="067C1FC0"/>
    <w:rsid w:val="06837165"/>
    <w:rsid w:val="06883A03"/>
    <w:rsid w:val="068A3521"/>
    <w:rsid w:val="068D8664"/>
    <w:rsid w:val="068DDD79"/>
    <w:rsid w:val="068FB484"/>
    <w:rsid w:val="0692C911"/>
    <w:rsid w:val="06985C96"/>
    <w:rsid w:val="069BE428"/>
    <w:rsid w:val="069DAF23"/>
    <w:rsid w:val="069E30FD"/>
    <w:rsid w:val="06A0D8ED"/>
    <w:rsid w:val="06A1994E"/>
    <w:rsid w:val="06A1E9AD"/>
    <w:rsid w:val="06A211EF"/>
    <w:rsid w:val="06BD2F45"/>
    <w:rsid w:val="06BF697F"/>
    <w:rsid w:val="06C16D38"/>
    <w:rsid w:val="06C6CC6B"/>
    <w:rsid w:val="06C9EA65"/>
    <w:rsid w:val="06CF3C8B"/>
    <w:rsid w:val="06D0EFC5"/>
    <w:rsid w:val="06D229BF"/>
    <w:rsid w:val="06D47591"/>
    <w:rsid w:val="06D57A33"/>
    <w:rsid w:val="06D6AE06"/>
    <w:rsid w:val="06D787C1"/>
    <w:rsid w:val="06D7AE5B"/>
    <w:rsid w:val="06DD96E8"/>
    <w:rsid w:val="06DE9320"/>
    <w:rsid w:val="06DECFA2"/>
    <w:rsid w:val="06DF69D9"/>
    <w:rsid w:val="06E11934"/>
    <w:rsid w:val="06E68817"/>
    <w:rsid w:val="06E6FFA8"/>
    <w:rsid w:val="06E73569"/>
    <w:rsid w:val="06EABE22"/>
    <w:rsid w:val="06F0F2EE"/>
    <w:rsid w:val="06F47224"/>
    <w:rsid w:val="06F5622D"/>
    <w:rsid w:val="06FCDF32"/>
    <w:rsid w:val="06FF0079"/>
    <w:rsid w:val="0700AFCE"/>
    <w:rsid w:val="0700C138"/>
    <w:rsid w:val="0702A854"/>
    <w:rsid w:val="0706826B"/>
    <w:rsid w:val="07070E2F"/>
    <w:rsid w:val="070B8AF0"/>
    <w:rsid w:val="071557BF"/>
    <w:rsid w:val="0715FE71"/>
    <w:rsid w:val="071D9F8E"/>
    <w:rsid w:val="071E9FEC"/>
    <w:rsid w:val="071EB7A3"/>
    <w:rsid w:val="071F66A9"/>
    <w:rsid w:val="0724387B"/>
    <w:rsid w:val="072885E3"/>
    <w:rsid w:val="072A2534"/>
    <w:rsid w:val="072A31C8"/>
    <w:rsid w:val="0735A138"/>
    <w:rsid w:val="07397693"/>
    <w:rsid w:val="073BE7BD"/>
    <w:rsid w:val="073E7E20"/>
    <w:rsid w:val="073EA915"/>
    <w:rsid w:val="073EEA3C"/>
    <w:rsid w:val="07448DCB"/>
    <w:rsid w:val="074BC69A"/>
    <w:rsid w:val="074E6F86"/>
    <w:rsid w:val="0750F333"/>
    <w:rsid w:val="07510749"/>
    <w:rsid w:val="0751C1F2"/>
    <w:rsid w:val="0751EAA8"/>
    <w:rsid w:val="0757AAB5"/>
    <w:rsid w:val="0759577E"/>
    <w:rsid w:val="0759C4B1"/>
    <w:rsid w:val="075BDD98"/>
    <w:rsid w:val="075F6A69"/>
    <w:rsid w:val="0761EBCA"/>
    <w:rsid w:val="0762F63E"/>
    <w:rsid w:val="0764A747"/>
    <w:rsid w:val="07654649"/>
    <w:rsid w:val="0765A257"/>
    <w:rsid w:val="076B0147"/>
    <w:rsid w:val="076F2CA1"/>
    <w:rsid w:val="07716813"/>
    <w:rsid w:val="07752B59"/>
    <w:rsid w:val="077BD57B"/>
    <w:rsid w:val="077F2264"/>
    <w:rsid w:val="0781FDA7"/>
    <w:rsid w:val="07827664"/>
    <w:rsid w:val="0783C4FD"/>
    <w:rsid w:val="078403E7"/>
    <w:rsid w:val="07842E3F"/>
    <w:rsid w:val="0789D421"/>
    <w:rsid w:val="078D176C"/>
    <w:rsid w:val="078F8616"/>
    <w:rsid w:val="07945344"/>
    <w:rsid w:val="07972C67"/>
    <w:rsid w:val="0797E20F"/>
    <w:rsid w:val="079AB16F"/>
    <w:rsid w:val="07A2DA69"/>
    <w:rsid w:val="07A4FF6A"/>
    <w:rsid w:val="07A5DAAD"/>
    <w:rsid w:val="07A66BA4"/>
    <w:rsid w:val="07A87851"/>
    <w:rsid w:val="07AAA627"/>
    <w:rsid w:val="07AAFFC5"/>
    <w:rsid w:val="07AFD5BE"/>
    <w:rsid w:val="07B1542F"/>
    <w:rsid w:val="07B3E15C"/>
    <w:rsid w:val="07B62EA8"/>
    <w:rsid w:val="07B927DA"/>
    <w:rsid w:val="07B95466"/>
    <w:rsid w:val="07BA0B03"/>
    <w:rsid w:val="07BBFFD4"/>
    <w:rsid w:val="07BE2F49"/>
    <w:rsid w:val="07C05C6D"/>
    <w:rsid w:val="07C6C770"/>
    <w:rsid w:val="07CBCA1C"/>
    <w:rsid w:val="07CDA6C8"/>
    <w:rsid w:val="07CFDAFF"/>
    <w:rsid w:val="07D08EC6"/>
    <w:rsid w:val="07D242ED"/>
    <w:rsid w:val="07D2F68E"/>
    <w:rsid w:val="07D6199F"/>
    <w:rsid w:val="07D74CF5"/>
    <w:rsid w:val="07D97ADB"/>
    <w:rsid w:val="07DBC767"/>
    <w:rsid w:val="07DC6CA4"/>
    <w:rsid w:val="07DD1455"/>
    <w:rsid w:val="07DDC22C"/>
    <w:rsid w:val="07DE92D4"/>
    <w:rsid w:val="07E4348E"/>
    <w:rsid w:val="07E46EFD"/>
    <w:rsid w:val="07E636EB"/>
    <w:rsid w:val="07E64843"/>
    <w:rsid w:val="07E76132"/>
    <w:rsid w:val="07E98DB8"/>
    <w:rsid w:val="07EDB3A4"/>
    <w:rsid w:val="07EE9069"/>
    <w:rsid w:val="07F3A798"/>
    <w:rsid w:val="07FAC4F4"/>
    <w:rsid w:val="07FB42CC"/>
    <w:rsid w:val="07FDD5A0"/>
    <w:rsid w:val="07FEA2B7"/>
    <w:rsid w:val="07FF1F48"/>
    <w:rsid w:val="08015ED7"/>
    <w:rsid w:val="08028ECC"/>
    <w:rsid w:val="0804BC11"/>
    <w:rsid w:val="08092786"/>
    <w:rsid w:val="08095388"/>
    <w:rsid w:val="080B22C9"/>
    <w:rsid w:val="080CA082"/>
    <w:rsid w:val="080CEDD7"/>
    <w:rsid w:val="080D0BBF"/>
    <w:rsid w:val="080E0F2F"/>
    <w:rsid w:val="0814B8A0"/>
    <w:rsid w:val="0816298C"/>
    <w:rsid w:val="08176134"/>
    <w:rsid w:val="081A7950"/>
    <w:rsid w:val="081CBA1F"/>
    <w:rsid w:val="081F3586"/>
    <w:rsid w:val="081FC498"/>
    <w:rsid w:val="082007DA"/>
    <w:rsid w:val="0820BBF8"/>
    <w:rsid w:val="0823E094"/>
    <w:rsid w:val="08241CE4"/>
    <w:rsid w:val="08243A27"/>
    <w:rsid w:val="082EC21D"/>
    <w:rsid w:val="082F80B1"/>
    <w:rsid w:val="08310A47"/>
    <w:rsid w:val="08336C72"/>
    <w:rsid w:val="083C5777"/>
    <w:rsid w:val="083CD077"/>
    <w:rsid w:val="083DFCAE"/>
    <w:rsid w:val="084277EF"/>
    <w:rsid w:val="084633F4"/>
    <w:rsid w:val="08473F8D"/>
    <w:rsid w:val="0849B479"/>
    <w:rsid w:val="084D7596"/>
    <w:rsid w:val="085302FC"/>
    <w:rsid w:val="08531978"/>
    <w:rsid w:val="0853864B"/>
    <w:rsid w:val="0857C82D"/>
    <w:rsid w:val="0861555B"/>
    <w:rsid w:val="0862C08C"/>
    <w:rsid w:val="0863ED30"/>
    <w:rsid w:val="086DA305"/>
    <w:rsid w:val="086DAC81"/>
    <w:rsid w:val="0871C62C"/>
    <w:rsid w:val="0872EB34"/>
    <w:rsid w:val="087361E9"/>
    <w:rsid w:val="0877A1DC"/>
    <w:rsid w:val="087B0400"/>
    <w:rsid w:val="087C0ACF"/>
    <w:rsid w:val="087DEE43"/>
    <w:rsid w:val="087FAEBA"/>
    <w:rsid w:val="088010E4"/>
    <w:rsid w:val="088128A3"/>
    <w:rsid w:val="0881CBD5"/>
    <w:rsid w:val="0882BA51"/>
    <w:rsid w:val="088613B1"/>
    <w:rsid w:val="0888F27A"/>
    <w:rsid w:val="088D37A1"/>
    <w:rsid w:val="088F7EA3"/>
    <w:rsid w:val="089138B8"/>
    <w:rsid w:val="08922F1C"/>
    <w:rsid w:val="08923862"/>
    <w:rsid w:val="08926513"/>
    <w:rsid w:val="0894BEB9"/>
    <w:rsid w:val="0895B169"/>
    <w:rsid w:val="0898FFA7"/>
    <w:rsid w:val="089B17C6"/>
    <w:rsid w:val="089BB43D"/>
    <w:rsid w:val="089EE352"/>
    <w:rsid w:val="08A0646A"/>
    <w:rsid w:val="08A07EC7"/>
    <w:rsid w:val="08A1302F"/>
    <w:rsid w:val="08A1A096"/>
    <w:rsid w:val="08A343C1"/>
    <w:rsid w:val="08A40152"/>
    <w:rsid w:val="08A4ABFB"/>
    <w:rsid w:val="08A530FA"/>
    <w:rsid w:val="08ABF0D2"/>
    <w:rsid w:val="08AEB66C"/>
    <w:rsid w:val="08AF205B"/>
    <w:rsid w:val="08B004EF"/>
    <w:rsid w:val="08B1C3C7"/>
    <w:rsid w:val="08B90352"/>
    <w:rsid w:val="08BA17CA"/>
    <w:rsid w:val="08BC6D84"/>
    <w:rsid w:val="08BEEDC5"/>
    <w:rsid w:val="08C2C016"/>
    <w:rsid w:val="08C48BC8"/>
    <w:rsid w:val="08C59492"/>
    <w:rsid w:val="08C709AA"/>
    <w:rsid w:val="08C85F78"/>
    <w:rsid w:val="08C9EDB0"/>
    <w:rsid w:val="08CA5C59"/>
    <w:rsid w:val="08CE887A"/>
    <w:rsid w:val="08CE9842"/>
    <w:rsid w:val="08D1DEE3"/>
    <w:rsid w:val="08D3A9CD"/>
    <w:rsid w:val="08D62082"/>
    <w:rsid w:val="08D71657"/>
    <w:rsid w:val="08DB806A"/>
    <w:rsid w:val="08E2BD36"/>
    <w:rsid w:val="08E4BD26"/>
    <w:rsid w:val="08E89DC9"/>
    <w:rsid w:val="08E8F4A1"/>
    <w:rsid w:val="08EA90C6"/>
    <w:rsid w:val="08EADE4F"/>
    <w:rsid w:val="08EC79BB"/>
    <w:rsid w:val="08EE4C13"/>
    <w:rsid w:val="08F525C6"/>
    <w:rsid w:val="08F7146C"/>
    <w:rsid w:val="08F721AB"/>
    <w:rsid w:val="08FB3718"/>
    <w:rsid w:val="08FF418A"/>
    <w:rsid w:val="08FF780B"/>
    <w:rsid w:val="090116AA"/>
    <w:rsid w:val="09071655"/>
    <w:rsid w:val="090D0CB9"/>
    <w:rsid w:val="09122485"/>
    <w:rsid w:val="0912480D"/>
    <w:rsid w:val="09128E63"/>
    <w:rsid w:val="091A9FF0"/>
    <w:rsid w:val="091B4B76"/>
    <w:rsid w:val="091D7DC0"/>
    <w:rsid w:val="091FFCEC"/>
    <w:rsid w:val="0920F2C7"/>
    <w:rsid w:val="09228B6B"/>
    <w:rsid w:val="0928532F"/>
    <w:rsid w:val="092AB97A"/>
    <w:rsid w:val="092C8D4C"/>
    <w:rsid w:val="092C95F1"/>
    <w:rsid w:val="092DC177"/>
    <w:rsid w:val="0934E27B"/>
    <w:rsid w:val="0935C34E"/>
    <w:rsid w:val="09361E17"/>
    <w:rsid w:val="09368A3E"/>
    <w:rsid w:val="093D8672"/>
    <w:rsid w:val="0941F58C"/>
    <w:rsid w:val="0946F0B7"/>
    <w:rsid w:val="0947704A"/>
    <w:rsid w:val="094CA733"/>
    <w:rsid w:val="094CF7BC"/>
    <w:rsid w:val="094F6204"/>
    <w:rsid w:val="09519F6B"/>
    <w:rsid w:val="0952D85C"/>
    <w:rsid w:val="095456E9"/>
    <w:rsid w:val="095700FE"/>
    <w:rsid w:val="09623C45"/>
    <w:rsid w:val="096331A9"/>
    <w:rsid w:val="0963B4C3"/>
    <w:rsid w:val="0965891F"/>
    <w:rsid w:val="09685010"/>
    <w:rsid w:val="0968F07D"/>
    <w:rsid w:val="0971D283"/>
    <w:rsid w:val="0979B651"/>
    <w:rsid w:val="097A9188"/>
    <w:rsid w:val="097D1A5F"/>
    <w:rsid w:val="0980CEB3"/>
    <w:rsid w:val="09833603"/>
    <w:rsid w:val="0983BF3A"/>
    <w:rsid w:val="0989668E"/>
    <w:rsid w:val="098A5C4A"/>
    <w:rsid w:val="098C28C4"/>
    <w:rsid w:val="098EE913"/>
    <w:rsid w:val="098FEADC"/>
    <w:rsid w:val="09915136"/>
    <w:rsid w:val="09976936"/>
    <w:rsid w:val="0999CE4E"/>
    <w:rsid w:val="099DBF53"/>
    <w:rsid w:val="09A01D51"/>
    <w:rsid w:val="09A4C80E"/>
    <w:rsid w:val="09A5B40A"/>
    <w:rsid w:val="09A8217B"/>
    <w:rsid w:val="09A92570"/>
    <w:rsid w:val="09ACBE74"/>
    <w:rsid w:val="09ADF81D"/>
    <w:rsid w:val="09AF0845"/>
    <w:rsid w:val="09B02327"/>
    <w:rsid w:val="09B03872"/>
    <w:rsid w:val="09B16450"/>
    <w:rsid w:val="09B3BF3C"/>
    <w:rsid w:val="09B4B18A"/>
    <w:rsid w:val="09BCF070"/>
    <w:rsid w:val="09BD70D1"/>
    <w:rsid w:val="09BD7B69"/>
    <w:rsid w:val="09BDC912"/>
    <w:rsid w:val="09BE7B96"/>
    <w:rsid w:val="09BFE8B6"/>
    <w:rsid w:val="09C32E49"/>
    <w:rsid w:val="09C53B55"/>
    <w:rsid w:val="09C8C7D8"/>
    <w:rsid w:val="09C9E498"/>
    <w:rsid w:val="09CA6A9B"/>
    <w:rsid w:val="09D07C6D"/>
    <w:rsid w:val="09D2EC37"/>
    <w:rsid w:val="09D2FD36"/>
    <w:rsid w:val="09D50308"/>
    <w:rsid w:val="09D7129B"/>
    <w:rsid w:val="09D9B96C"/>
    <w:rsid w:val="09DADA97"/>
    <w:rsid w:val="09E03BDA"/>
    <w:rsid w:val="09E06626"/>
    <w:rsid w:val="09E13350"/>
    <w:rsid w:val="09E24E3C"/>
    <w:rsid w:val="09E3CD8B"/>
    <w:rsid w:val="09E54456"/>
    <w:rsid w:val="09E6389B"/>
    <w:rsid w:val="09ED7E28"/>
    <w:rsid w:val="09EF86DE"/>
    <w:rsid w:val="09F419B7"/>
    <w:rsid w:val="09F4BEF3"/>
    <w:rsid w:val="09F4F49C"/>
    <w:rsid w:val="09F56149"/>
    <w:rsid w:val="09F617BB"/>
    <w:rsid w:val="09FA9A66"/>
    <w:rsid w:val="09FAEBC9"/>
    <w:rsid w:val="09FE5151"/>
    <w:rsid w:val="0A01986E"/>
    <w:rsid w:val="0A01B65D"/>
    <w:rsid w:val="0A042295"/>
    <w:rsid w:val="0A04F534"/>
    <w:rsid w:val="0A07F941"/>
    <w:rsid w:val="0A0DA3B2"/>
    <w:rsid w:val="0A112039"/>
    <w:rsid w:val="0A14C085"/>
    <w:rsid w:val="0A16C9C5"/>
    <w:rsid w:val="0A1A6D41"/>
    <w:rsid w:val="0A1D670D"/>
    <w:rsid w:val="0A201806"/>
    <w:rsid w:val="0A20B9F3"/>
    <w:rsid w:val="0A212926"/>
    <w:rsid w:val="0A22B86F"/>
    <w:rsid w:val="0A240961"/>
    <w:rsid w:val="0A2832AF"/>
    <w:rsid w:val="0A292D25"/>
    <w:rsid w:val="0A299EC7"/>
    <w:rsid w:val="0A327760"/>
    <w:rsid w:val="0A32A29B"/>
    <w:rsid w:val="0A33B876"/>
    <w:rsid w:val="0A3491EA"/>
    <w:rsid w:val="0A35097E"/>
    <w:rsid w:val="0A35EB92"/>
    <w:rsid w:val="0A38E147"/>
    <w:rsid w:val="0A38E564"/>
    <w:rsid w:val="0A3AAE9B"/>
    <w:rsid w:val="0A3E151F"/>
    <w:rsid w:val="0A405A75"/>
    <w:rsid w:val="0A418209"/>
    <w:rsid w:val="0A42C46D"/>
    <w:rsid w:val="0A460A5C"/>
    <w:rsid w:val="0A476011"/>
    <w:rsid w:val="0A4BD721"/>
    <w:rsid w:val="0A4F8B1A"/>
    <w:rsid w:val="0A52713D"/>
    <w:rsid w:val="0A551EDD"/>
    <w:rsid w:val="0A5530CF"/>
    <w:rsid w:val="0A566E77"/>
    <w:rsid w:val="0A569621"/>
    <w:rsid w:val="0A570997"/>
    <w:rsid w:val="0A5A25A7"/>
    <w:rsid w:val="0A665988"/>
    <w:rsid w:val="0A69891C"/>
    <w:rsid w:val="0A6FE6EA"/>
    <w:rsid w:val="0A724AB9"/>
    <w:rsid w:val="0A75CA96"/>
    <w:rsid w:val="0A789965"/>
    <w:rsid w:val="0A78BC21"/>
    <w:rsid w:val="0A80CF95"/>
    <w:rsid w:val="0A8432BF"/>
    <w:rsid w:val="0A84D9CE"/>
    <w:rsid w:val="0A8775B5"/>
    <w:rsid w:val="0A8B846D"/>
    <w:rsid w:val="0A8DDA7A"/>
    <w:rsid w:val="0A8E0C21"/>
    <w:rsid w:val="0A8F466F"/>
    <w:rsid w:val="0A908231"/>
    <w:rsid w:val="0A910017"/>
    <w:rsid w:val="0A92A584"/>
    <w:rsid w:val="0A950D38"/>
    <w:rsid w:val="0A99E3D8"/>
    <w:rsid w:val="0A9CE70B"/>
    <w:rsid w:val="0AA5821F"/>
    <w:rsid w:val="0AA67A06"/>
    <w:rsid w:val="0AA7B580"/>
    <w:rsid w:val="0AA8AC17"/>
    <w:rsid w:val="0AA9CA2E"/>
    <w:rsid w:val="0AAC21F9"/>
    <w:rsid w:val="0AACDF22"/>
    <w:rsid w:val="0AACF2BC"/>
    <w:rsid w:val="0AAD2662"/>
    <w:rsid w:val="0AB04785"/>
    <w:rsid w:val="0AB34164"/>
    <w:rsid w:val="0AB38E1E"/>
    <w:rsid w:val="0AB3B004"/>
    <w:rsid w:val="0AB7DC2F"/>
    <w:rsid w:val="0AB89E23"/>
    <w:rsid w:val="0ABA4E2F"/>
    <w:rsid w:val="0ABF0F65"/>
    <w:rsid w:val="0AC3AF45"/>
    <w:rsid w:val="0AC51B2F"/>
    <w:rsid w:val="0AC832BB"/>
    <w:rsid w:val="0AD2ED1A"/>
    <w:rsid w:val="0AD3CD81"/>
    <w:rsid w:val="0AD9EC33"/>
    <w:rsid w:val="0ADEEC9E"/>
    <w:rsid w:val="0AE6326A"/>
    <w:rsid w:val="0AE710C3"/>
    <w:rsid w:val="0AE7EFB8"/>
    <w:rsid w:val="0AE892FC"/>
    <w:rsid w:val="0AF010A4"/>
    <w:rsid w:val="0AF18B4B"/>
    <w:rsid w:val="0AF62536"/>
    <w:rsid w:val="0AF7548B"/>
    <w:rsid w:val="0AF7A04B"/>
    <w:rsid w:val="0AF81E91"/>
    <w:rsid w:val="0AFB65E3"/>
    <w:rsid w:val="0AFC079B"/>
    <w:rsid w:val="0AFE0499"/>
    <w:rsid w:val="0AFF3E87"/>
    <w:rsid w:val="0B0176D6"/>
    <w:rsid w:val="0B01A04D"/>
    <w:rsid w:val="0B02949A"/>
    <w:rsid w:val="0B0457C2"/>
    <w:rsid w:val="0B05E92A"/>
    <w:rsid w:val="0B09FA4C"/>
    <w:rsid w:val="0B0B4046"/>
    <w:rsid w:val="0B0D838C"/>
    <w:rsid w:val="0B0DC243"/>
    <w:rsid w:val="0B0E9F03"/>
    <w:rsid w:val="0B0FE7FB"/>
    <w:rsid w:val="0B125F98"/>
    <w:rsid w:val="0B14D86D"/>
    <w:rsid w:val="0B174BAF"/>
    <w:rsid w:val="0B180A65"/>
    <w:rsid w:val="0B196854"/>
    <w:rsid w:val="0B196D1C"/>
    <w:rsid w:val="0B1D511B"/>
    <w:rsid w:val="0B231683"/>
    <w:rsid w:val="0B24435A"/>
    <w:rsid w:val="0B244B92"/>
    <w:rsid w:val="0B263938"/>
    <w:rsid w:val="0B29C319"/>
    <w:rsid w:val="0B2C24B1"/>
    <w:rsid w:val="0B335ECD"/>
    <w:rsid w:val="0B3CC459"/>
    <w:rsid w:val="0B4091F7"/>
    <w:rsid w:val="0B41FC9E"/>
    <w:rsid w:val="0B44315F"/>
    <w:rsid w:val="0B48DF87"/>
    <w:rsid w:val="0B49C378"/>
    <w:rsid w:val="0B4B6D3C"/>
    <w:rsid w:val="0B5071C1"/>
    <w:rsid w:val="0B5390C7"/>
    <w:rsid w:val="0B54E03C"/>
    <w:rsid w:val="0B578878"/>
    <w:rsid w:val="0B5D18A8"/>
    <w:rsid w:val="0B5D6540"/>
    <w:rsid w:val="0B5ECBD3"/>
    <w:rsid w:val="0B619C3F"/>
    <w:rsid w:val="0B63CAE1"/>
    <w:rsid w:val="0B63D20C"/>
    <w:rsid w:val="0B66563D"/>
    <w:rsid w:val="0B67703C"/>
    <w:rsid w:val="0B689864"/>
    <w:rsid w:val="0B6BD2CB"/>
    <w:rsid w:val="0B6C0F8A"/>
    <w:rsid w:val="0B70CA7E"/>
    <w:rsid w:val="0B778DEB"/>
    <w:rsid w:val="0B799829"/>
    <w:rsid w:val="0B7F9BDF"/>
    <w:rsid w:val="0B81BD3B"/>
    <w:rsid w:val="0B83A21F"/>
    <w:rsid w:val="0B8885E9"/>
    <w:rsid w:val="0B8D3C4B"/>
    <w:rsid w:val="0B94382E"/>
    <w:rsid w:val="0B97524D"/>
    <w:rsid w:val="0B98755E"/>
    <w:rsid w:val="0B99CBA6"/>
    <w:rsid w:val="0B9AE900"/>
    <w:rsid w:val="0B9DD4CC"/>
    <w:rsid w:val="0BA09DC3"/>
    <w:rsid w:val="0BA19E34"/>
    <w:rsid w:val="0BA70640"/>
    <w:rsid w:val="0BA9A999"/>
    <w:rsid w:val="0BAA6E5A"/>
    <w:rsid w:val="0BAA9FD8"/>
    <w:rsid w:val="0BAD80ED"/>
    <w:rsid w:val="0BAFEDCA"/>
    <w:rsid w:val="0BB13FDB"/>
    <w:rsid w:val="0BB14DAD"/>
    <w:rsid w:val="0BB4453F"/>
    <w:rsid w:val="0BB4A57A"/>
    <w:rsid w:val="0BB59EBC"/>
    <w:rsid w:val="0BB77A97"/>
    <w:rsid w:val="0BB9E68D"/>
    <w:rsid w:val="0BBABC23"/>
    <w:rsid w:val="0BBC0746"/>
    <w:rsid w:val="0BBCD13A"/>
    <w:rsid w:val="0BBFC649"/>
    <w:rsid w:val="0BC264A0"/>
    <w:rsid w:val="0BC2FE80"/>
    <w:rsid w:val="0BC74FBF"/>
    <w:rsid w:val="0BCCAB02"/>
    <w:rsid w:val="0BCFE74C"/>
    <w:rsid w:val="0BD66470"/>
    <w:rsid w:val="0BD73AE3"/>
    <w:rsid w:val="0BD841B3"/>
    <w:rsid w:val="0BD93922"/>
    <w:rsid w:val="0BDA8D54"/>
    <w:rsid w:val="0BDCF5D7"/>
    <w:rsid w:val="0BE3994B"/>
    <w:rsid w:val="0BE504C9"/>
    <w:rsid w:val="0BE9D20C"/>
    <w:rsid w:val="0BEAA8A0"/>
    <w:rsid w:val="0BEBAB72"/>
    <w:rsid w:val="0BF95940"/>
    <w:rsid w:val="0BF96CB2"/>
    <w:rsid w:val="0BFB8515"/>
    <w:rsid w:val="0BFCE352"/>
    <w:rsid w:val="0BFD0686"/>
    <w:rsid w:val="0BFD42FA"/>
    <w:rsid w:val="0BFDA3AC"/>
    <w:rsid w:val="0C016B25"/>
    <w:rsid w:val="0C03CF51"/>
    <w:rsid w:val="0C04F2FE"/>
    <w:rsid w:val="0C0FA47A"/>
    <w:rsid w:val="0C10A7BC"/>
    <w:rsid w:val="0C11C96E"/>
    <w:rsid w:val="0C138BA5"/>
    <w:rsid w:val="0C171FA2"/>
    <w:rsid w:val="0C17C185"/>
    <w:rsid w:val="0C19A13E"/>
    <w:rsid w:val="0C1B7954"/>
    <w:rsid w:val="0C1C8B3D"/>
    <w:rsid w:val="0C1CCDDB"/>
    <w:rsid w:val="0C1E730C"/>
    <w:rsid w:val="0C1F23EA"/>
    <w:rsid w:val="0C21D2A4"/>
    <w:rsid w:val="0C254687"/>
    <w:rsid w:val="0C26E321"/>
    <w:rsid w:val="0C27B3E2"/>
    <w:rsid w:val="0C2F3EBF"/>
    <w:rsid w:val="0C303FB8"/>
    <w:rsid w:val="0C3079EB"/>
    <w:rsid w:val="0C311BE5"/>
    <w:rsid w:val="0C326B6B"/>
    <w:rsid w:val="0C3AE0D0"/>
    <w:rsid w:val="0C3B2CD7"/>
    <w:rsid w:val="0C3B64CE"/>
    <w:rsid w:val="0C4256BC"/>
    <w:rsid w:val="0C42F306"/>
    <w:rsid w:val="0C433547"/>
    <w:rsid w:val="0C44A8AA"/>
    <w:rsid w:val="0C46C746"/>
    <w:rsid w:val="0C49573E"/>
    <w:rsid w:val="0C4AAD89"/>
    <w:rsid w:val="0C4CF44F"/>
    <w:rsid w:val="0C4F7AFE"/>
    <w:rsid w:val="0C54B9DB"/>
    <w:rsid w:val="0C54BE29"/>
    <w:rsid w:val="0C56B6A5"/>
    <w:rsid w:val="0C57795A"/>
    <w:rsid w:val="0C58C9D8"/>
    <w:rsid w:val="0C5AC2B3"/>
    <w:rsid w:val="0C5EA9DB"/>
    <w:rsid w:val="0C5EC4F0"/>
    <w:rsid w:val="0C5F2F80"/>
    <w:rsid w:val="0C60771A"/>
    <w:rsid w:val="0C61D80D"/>
    <w:rsid w:val="0C69BDF0"/>
    <w:rsid w:val="0C6D2E1A"/>
    <w:rsid w:val="0C6F4702"/>
    <w:rsid w:val="0C72C9A0"/>
    <w:rsid w:val="0C74A067"/>
    <w:rsid w:val="0C759C91"/>
    <w:rsid w:val="0C775CAC"/>
    <w:rsid w:val="0C79F7FE"/>
    <w:rsid w:val="0C7AB285"/>
    <w:rsid w:val="0C7BDE4B"/>
    <w:rsid w:val="0C7E9B03"/>
    <w:rsid w:val="0C7EA224"/>
    <w:rsid w:val="0C81D5E2"/>
    <w:rsid w:val="0C83BCBA"/>
    <w:rsid w:val="0C84ADE6"/>
    <w:rsid w:val="0C899867"/>
    <w:rsid w:val="0C952EF5"/>
    <w:rsid w:val="0C969044"/>
    <w:rsid w:val="0C97EDB6"/>
    <w:rsid w:val="0C9AC4F9"/>
    <w:rsid w:val="0C9CA609"/>
    <w:rsid w:val="0C9E57EB"/>
    <w:rsid w:val="0C9F1B05"/>
    <w:rsid w:val="0C9FD86A"/>
    <w:rsid w:val="0CA21827"/>
    <w:rsid w:val="0CA3AC5D"/>
    <w:rsid w:val="0CA85BFF"/>
    <w:rsid w:val="0CAA54DE"/>
    <w:rsid w:val="0CABD694"/>
    <w:rsid w:val="0CAC0E3D"/>
    <w:rsid w:val="0CAC6292"/>
    <w:rsid w:val="0CAE0863"/>
    <w:rsid w:val="0CAE5AD0"/>
    <w:rsid w:val="0CAF0F1C"/>
    <w:rsid w:val="0CB38EA8"/>
    <w:rsid w:val="0CB54DF9"/>
    <w:rsid w:val="0CB7AF13"/>
    <w:rsid w:val="0CB85005"/>
    <w:rsid w:val="0CB90686"/>
    <w:rsid w:val="0CC10AD9"/>
    <w:rsid w:val="0CC21406"/>
    <w:rsid w:val="0CC3C6C6"/>
    <w:rsid w:val="0CC5852A"/>
    <w:rsid w:val="0CC605C7"/>
    <w:rsid w:val="0CC7C096"/>
    <w:rsid w:val="0CC7D6D7"/>
    <w:rsid w:val="0CCB50D8"/>
    <w:rsid w:val="0CCC57F7"/>
    <w:rsid w:val="0CD57AE4"/>
    <w:rsid w:val="0CD7DCCD"/>
    <w:rsid w:val="0CD8FA55"/>
    <w:rsid w:val="0CD96014"/>
    <w:rsid w:val="0CDB027F"/>
    <w:rsid w:val="0CE220C9"/>
    <w:rsid w:val="0CE5080A"/>
    <w:rsid w:val="0CEA8000"/>
    <w:rsid w:val="0CEBD751"/>
    <w:rsid w:val="0CEDA21F"/>
    <w:rsid w:val="0CF09358"/>
    <w:rsid w:val="0CF184DC"/>
    <w:rsid w:val="0CF18862"/>
    <w:rsid w:val="0CF2B657"/>
    <w:rsid w:val="0CF4BE18"/>
    <w:rsid w:val="0CF74C2E"/>
    <w:rsid w:val="0CF851F7"/>
    <w:rsid w:val="0CFA01DE"/>
    <w:rsid w:val="0D005B05"/>
    <w:rsid w:val="0D018AE3"/>
    <w:rsid w:val="0D0379A6"/>
    <w:rsid w:val="0D057349"/>
    <w:rsid w:val="0D0C9789"/>
    <w:rsid w:val="0D0D83AD"/>
    <w:rsid w:val="0D11A9A2"/>
    <w:rsid w:val="0D1A9A0A"/>
    <w:rsid w:val="0D1F8ECC"/>
    <w:rsid w:val="0D21F744"/>
    <w:rsid w:val="0D23A892"/>
    <w:rsid w:val="0D25230D"/>
    <w:rsid w:val="0D2712D6"/>
    <w:rsid w:val="0D283800"/>
    <w:rsid w:val="0D28EA51"/>
    <w:rsid w:val="0D2AD9D0"/>
    <w:rsid w:val="0D2BDE28"/>
    <w:rsid w:val="0D2D88D1"/>
    <w:rsid w:val="0D2D8FB7"/>
    <w:rsid w:val="0D2F8DBD"/>
    <w:rsid w:val="0D30E29A"/>
    <w:rsid w:val="0D3164AF"/>
    <w:rsid w:val="0D32ECD1"/>
    <w:rsid w:val="0D359A3F"/>
    <w:rsid w:val="0D372D64"/>
    <w:rsid w:val="0D39B507"/>
    <w:rsid w:val="0D3BE518"/>
    <w:rsid w:val="0D3D5D12"/>
    <w:rsid w:val="0D3DD6B2"/>
    <w:rsid w:val="0D3E601C"/>
    <w:rsid w:val="0D4163D4"/>
    <w:rsid w:val="0D475486"/>
    <w:rsid w:val="0D4A645C"/>
    <w:rsid w:val="0D4E0EC0"/>
    <w:rsid w:val="0D4E5A80"/>
    <w:rsid w:val="0D4FA22B"/>
    <w:rsid w:val="0D500B5A"/>
    <w:rsid w:val="0D505446"/>
    <w:rsid w:val="0D51DD6C"/>
    <w:rsid w:val="0D5212A5"/>
    <w:rsid w:val="0D53F30F"/>
    <w:rsid w:val="0D55C7DB"/>
    <w:rsid w:val="0D5A8EF8"/>
    <w:rsid w:val="0D5E2AA2"/>
    <w:rsid w:val="0D6128EE"/>
    <w:rsid w:val="0D6267E5"/>
    <w:rsid w:val="0D62FB97"/>
    <w:rsid w:val="0D6828B3"/>
    <w:rsid w:val="0D69CA0C"/>
    <w:rsid w:val="0D6ADEE4"/>
    <w:rsid w:val="0D6C307D"/>
    <w:rsid w:val="0D6D7918"/>
    <w:rsid w:val="0D6F2BE2"/>
    <w:rsid w:val="0D719A8B"/>
    <w:rsid w:val="0D71A260"/>
    <w:rsid w:val="0D71F8FA"/>
    <w:rsid w:val="0D746806"/>
    <w:rsid w:val="0D7611CE"/>
    <w:rsid w:val="0D77F639"/>
    <w:rsid w:val="0D785706"/>
    <w:rsid w:val="0D78FF8F"/>
    <w:rsid w:val="0D7BDAA1"/>
    <w:rsid w:val="0D7D366F"/>
    <w:rsid w:val="0D7D7B9E"/>
    <w:rsid w:val="0D7E9948"/>
    <w:rsid w:val="0D80DD24"/>
    <w:rsid w:val="0D84BCE9"/>
    <w:rsid w:val="0D889AAD"/>
    <w:rsid w:val="0D8A200B"/>
    <w:rsid w:val="0D8CB4FC"/>
    <w:rsid w:val="0D92077E"/>
    <w:rsid w:val="0D93D359"/>
    <w:rsid w:val="0D959ADA"/>
    <w:rsid w:val="0D95FFE0"/>
    <w:rsid w:val="0D970E0E"/>
    <w:rsid w:val="0D988C75"/>
    <w:rsid w:val="0D9A6C43"/>
    <w:rsid w:val="0D9B051E"/>
    <w:rsid w:val="0D9B2571"/>
    <w:rsid w:val="0D9B635A"/>
    <w:rsid w:val="0D9DCB12"/>
    <w:rsid w:val="0D9E790C"/>
    <w:rsid w:val="0D9FA2D3"/>
    <w:rsid w:val="0D9FB62D"/>
    <w:rsid w:val="0DA00E2B"/>
    <w:rsid w:val="0DA1173B"/>
    <w:rsid w:val="0DA2AB7F"/>
    <w:rsid w:val="0DA8703C"/>
    <w:rsid w:val="0DA9638D"/>
    <w:rsid w:val="0DAA76D0"/>
    <w:rsid w:val="0DAB607C"/>
    <w:rsid w:val="0DADE095"/>
    <w:rsid w:val="0DAEA421"/>
    <w:rsid w:val="0DAFFC83"/>
    <w:rsid w:val="0DB52A7C"/>
    <w:rsid w:val="0DB6FE55"/>
    <w:rsid w:val="0DB72152"/>
    <w:rsid w:val="0DB7B00C"/>
    <w:rsid w:val="0DB9BD08"/>
    <w:rsid w:val="0DBB07BC"/>
    <w:rsid w:val="0DBB2E8D"/>
    <w:rsid w:val="0DBCCF06"/>
    <w:rsid w:val="0DBF62E9"/>
    <w:rsid w:val="0DC4089A"/>
    <w:rsid w:val="0DC53C06"/>
    <w:rsid w:val="0DC61D23"/>
    <w:rsid w:val="0DC6BF4A"/>
    <w:rsid w:val="0DC9298A"/>
    <w:rsid w:val="0DCA9702"/>
    <w:rsid w:val="0DCE792B"/>
    <w:rsid w:val="0DCF63E8"/>
    <w:rsid w:val="0DD32C3C"/>
    <w:rsid w:val="0DD876D7"/>
    <w:rsid w:val="0DDA4BE3"/>
    <w:rsid w:val="0DDD9395"/>
    <w:rsid w:val="0DE229D5"/>
    <w:rsid w:val="0DE3E6F0"/>
    <w:rsid w:val="0DE9E2FB"/>
    <w:rsid w:val="0DEA5C8A"/>
    <w:rsid w:val="0DEA9A7D"/>
    <w:rsid w:val="0DEC014D"/>
    <w:rsid w:val="0DEC822A"/>
    <w:rsid w:val="0DED295C"/>
    <w:rsid w:val="0DED6989"/>
    <w:rsid w:val="0DED9C5A"/>
    <w:rsid w:val="0DEF4BF9"/>
    <w:rsid w:val="0DF0B322"/>
    <w:rsid w:val="0DF5713E"/>
    <w:rsid w:val="0DF60576"/>
    <w:rsid w:val="0DF909DB"/>
    <w:rsid w:val="0DFB188B"/>
    <w:rsid w:val="0DFCD92B"/>
    <w:rsid w:val="0E009806"/>
    <w:rsid w:val="0E00CC3B"/>
    <w:rsid w:val="0E04CDF3"/>
    <w:rsid w:val="0E07B08D"/>
    <w:rsid w:val="0E07FE26"/>
    <w:rsid w:val="0E0A3267"/>
    <w:rsid w:val="0E0E2CE0"/>
    <w:rsid w:val="0E10542D"/>
    <w:rsid w:val="0E10BD52"/>
    <w:rsid w:val="0E11CB61"/>
    <w:rsid w:val="0E12966B"/>
    <w:rsid w:val="0E156862"/>
    <w:rsid w:val="0E1914D3"/>
    <w:rsid w:val="0E1AE0C1"/>
    <w:rsid w:val="0E1C6C26"/>
    <w:rsid w:val="0E1FD2DB"/>
    <w:rsid w:val="0E263A89"/>
    <w:rsid w:val="0E2DA854"/>
    <w:rsid w:val="0E2DDF13"/>
    <w:rsid w:val="0E31B245"/>
    <w:rsid w:val="0E32AA02"/>
    <w:rsid w:val="0E338F68"/>
    <w:rsid w:val="0E349311"/>
    <w:rsid w:val="0E350659"/>
    <w:rsid w:val="0E3A9443"/>
    <w:rsid w:val="0E3D4B77"/>
    <w:rsid w:val="0E40EB19"/>
    <w:rsid w:val="0E40EB90"/>
    <w:rsid w:val="0E44D1C9"/>
    <w:rsid w:val="0E44D7C0"/>
    <w:rsid w:val="0E451BAB"/>
    <w:rsid w:val="0E46DB5D"/>
    <w:rsid w:val="0E4B6D92"/>
    <w:rsid w:val="0E4E3792"/>
    <w:rsid w:val="0E4EF00C"/>
    <w:rsid w:val="0E4F3731"/>
    <w:rsid w:val="0E531748"/>
    <w:rsid w:val="0E53D7E0"/>
    <w:rsid w:val="0E556723"/>
    <w:rsid w:val="0E57A1A7"/>
    <w:rsid w:val="0E5C11EC"/>
    <w:rsid w:val="0E5D61B3"/>
    <w:rsid w:val="0E5E0650"/>
    <w:rsid w:val="0E60243A"/>
    <w:rsid w:val="0E63342E"/>
    <w:rsid w:val="0E6A978E"/>
    <w:rsid w:val="0E6E4009"/>
    <w:rsid w:val="0E72ECB7"/>
    <w:rsid w:val="0E75447D"/>
    <w:rsid w:val="0E78EDEA"/>
    <w:rsid w:val="0E7CBBB3"/>
    <w:rsid w:val="0E7F7DBE"/>
    <w:rsid w:val="0E7FF469"/>
    <w:rsid w:val="0E829DEE"/>
    <w:rsid w:val="0E85B311"/>
    <w:rsid w:val="0E87F13E"/>
    <w:rsid w:val="0E8BAE35"/>
    <w:rsid w:val="0E8F13B6"/>
    <w:rsid w:val="0E8F49FD"/>
    <w:rsid w:val="0E9030D2"/>
    <w:rsid w:val="0E905A97"/>
    <w:rsid w:val="0E90AB1F"/>
    <w:rsid w:val="0E941F4D"/>
    <w:rsid w:val="0E950EF9"/>
    <w:rsid w:val="0E9E6F51"/>
    <w:rsid w:val="0E9F5EE5"/>
    <w:rsid w:val="0EA0DF48"/>
    <w:rsid w:val="0EA5C3F7"/>
    <w:rsid w:val="0EA61AF5"/>
    <w:rsid w:val="0EAC9C9E"/>
    <w:rsid w:val="0EB33B9C"/>
    <w:rsid w:val="0EB3617D"/>
    <w:rsid w:val="0EB4A9CC"/>
    <w:rsid w:val="0EB769C7"/>
    <w:rsid w:val="0EB98424"/>
    <w:rsid w:val="0EBB93A4"/>
    <w:rsid w:val="0EBC4E4F"/>
    <w:rsid w:val="0EBD08FB"/>
    <w:rsid w:val="0EC26E9D"/>
    <w:rsid w:val="0EC2E337"/>
    <w:rsid w:val="0EC321AC"/>
    <w:rsid w:val="0EC3D4EE"/>
    <w:rsid w:val="0EC4753C"/>
    <w:rsid w:val="0EC47E23"/>
    <w:rsid w:val="0ECCB95E"/>
    <w:rsid w:val="0ED23E13"/>
    <w:rsid w:val="0ED31052"/>
    <w:rsid w:val="0ED85549"/>
    <w:rsid w:val="0ED96F78"/>
    <w:rsid w:val="0EDD061C"/>
    <w:rsid w:val="0EDD8E80"/>
    <w:rsid w:val="0EDEF36C"/>
    <w:rsid w:val="0EDFBC2D"/>
    <w:rsid w:val="0EE1444F"/>
    <w:rsid w:val="0EE315BD"/>
    <w:rsid w:val="0EE6590C"/>
    <w:rsid w:val="0EE68951"/>
    <w:rsid w:val="0EEDD712"/>
    <w:rsid w:val="0EEE0A5E"/>
    <w:rsid w:val="0EF0D3E9"/>
    <w:rsid w:val="0EF2023A"/>
    <w:rsid w:val="0EF28182"/>
    <w:rsid w:val="0EF367E0"/>
    <w:rsid w:val="0EF4DC19"/>
    <w:rsid w:val="0EFCA4AF"/>
    <w:rsid w:val="0EFE3039"/>
    <w:rsid w:val="0F014572"/>
    <w:rsid w:val="0F01AC07"/>
    <w:rsid w:val="0F06DF83"/>
    <w:rsid w:val="0F0A26D9"/>
    <w:rsid w:val="0F0BC910"/>
    <w:rsid w:val="0F135387"/>
    <w:rsid w:val="0F188C05"/>
    <w:rsid w:val="0F1E2A3E"/>
    <w:rsid w:val="0F2075B4"/>
    <w:rsid w:val="0F21A772"/>
    <w:rsid w:val="0F21BB16"/>
    <w:rsid w:val="0F21DC5E"/>
    <w:rsid w:val="0F22B5A2"/>
    <w:rsid w:val="0F246120"/>
    <w:rsid w:val="0F2A9E50"/>
    <w:rsid w:val="0F2B568B"/>
    <w:rsid w:val="0F30CD20"/>
    <w:rsid w:val="0F369AF7"/>
    <w:rsid w:val="0F3B868E"/>
    <w:rsid w:val="0F3DD39A"/>
    <w:rsid w:val="0F3F6356"/>
    <w:rsid w:val="0F40E8FC"/>
    <w:rsid w:val="0F426606"/>
    <w:rsid w:val="0F42B463"/>
    <w:rsid w:val="0F44B4F4"/>
    <w:rsid w:val="0F452D39"/>
    <w:rsid w:val="0F464ACF"/>
    <w:rsid w:val="0F4A2D08"/>
    <w:rsid w:val="0F4F6CDF"/>
    <w:rsid w:val="0F52F836"/>
    <w:rsid w:val="0F61E138"/>
    <w:rsid w:val="0F62E454"/>
    <w:rsid w:val="0F63DD7C"/>
    <w:rsid w:val="0F643EAE"/>
    <w:rsid w:val="0F649891"/>
    <w:rsid w:val="0F672D00"/>
    <w:rsid w:val="0F6AB5E0"/>
    <w:rsid w:val="0F6D6205"/>
    <w:rsid w:val="0F700DD7"/>
    <w:rsid w:val="0F715FA7"/>
    <w:rsid w:val="0F81C994"/>
    <w:rsid w:val="0F820973"/>
    <w:rsid w:val="0F89C3CF"/>
    <w:rsid w:val="0F8EAEC6"/>
    <w:rsid w:val="0F8ED486"/>
    <w:rsid w:val="0F92CDDC"/>
    <w:rsid w:val="0F93CC56"/>
    <w:rsid w:val="0F947F8F"/>
    <w:rsid w:val="0F968DDE"/>
    <w:rsid w:val="0F9774D1"/>
    <w:rsid w:val="0F98363C"/>
    <w:rsid w:val="0F9AB773"/>
    <w:rsid w:val="0F9C5FE2"/>
    <w:rsid w:val="0F9EFCB5"/>
    <w:rsid w:val="0F9F98E9"/>
    <w:rsid w:val="0FA037AC"/>
    <w:rsid w:val="0FAB54D3"/>
    <w:rsid w:val="0FAF0826"/>
    <w:rsid w:val="0FB0DE57"/>
    <w:rsid w:val="0FB185C3"/>
    <w:rsid w:val="0FB29670"/>
    <w:rsid w:val="0FB45515"/>
    <w:rsid w:val="0FB6D174"/>
    <w:rsid w:val="0FB78FE4"/>
    <w:rsid w:val="0FB86CC2"/>
    <w:rsid w:val="0FB8A495"/>
    <w:rsid w:val="0FB970BC"/>
    <w:rsid w:val="0FBA7342"/>
    <w:rsid w:val="0FBCBC5A"/>
    <w:rsid w:val="0FBD194A"/>
    <w:rsid w:val="0FBD4793"/>
    <w:rsid w:val="0FBED815"/>
    <w:rsid w:val="0FC0CC36"/>
    <w:rsid w:val="0FC112D4"/>
    <w:rsid w:val="0FD3844F"/>
    <w:rsid w:val="0FD52172"/>
    <w:rsid w:val="0FD8B636"/>
    <w:rsid w:val="0FD92171"/>
    <w:rsid w:val="0FD9E6A2"/>
    <w:rsid w:val="0FDBC1CA"/>
    <w:rsid w:val="0FDFDCCE"/>
    <w:rsid w:val="0FE14748"/>
    <w:rsid w:val="0FE1CC6E"/>
    <w:rsid w:val="0FE2302D"/>
    <w:rsid w:val="0FE94EFD"/>
    <w:rsid w:val="0FEAEFD0"/>
    <w:rsid w:val="0FED7E9F"/>
    <w:rsid w:val="0FF0864B"/>
    <w:rsid w:val="0FF26F86"/>
    <w:rsid w:val="0FF2D217"/>
    <w:rsid w:val="0FF401D8"/>
    <w:rsid w:val="0FF72FE2"/>
    <w:rsid w:val="0FF837A3"/>
    <w:rsid w:val="0FF92AA3"/>
    <w:rsid w:val="0FF945BF"/>
    <w:rsid w:val="100CDEBC"/>
    <w:rsid w:val="100E7A2B"/>
    <w:rsid w:val="100EC4DF"/>
    <w:rsid w:val="100F6E59"/>
    <w:rsid w:val="1013B28D"/>
    <w:rsid w:val="1016FF07"/>
    <w:rsid w:val="10173897"/>
    <w:rsid w:val="101FB997"/>
    <w:rsid w:val="1022A9BD"/>
    <w:rsid w:val="10258340"/>
    <w:rsid w:val="102A6274"/>
    <w:rsid w:val="10363A65"/>
    <w:rsid w:val="10382199"/>
    <w:rsid w:val="103DFA3B"/>
    <w:rsid w:val="10402CD4"/>
    <w:rsid w:val="1040B0A3"/>
    <w:rsid w:val="10438514"/>
    <w:rsid w:val="1044DB95"/>
    <w:rsid w:val="10465E43"/>
    <w:rsid w:val="1049C5D6"/>
    <w:rsid w:val="104ACAFD"/>
    <w:rsid w:val="104C3B9B"/>
    <w:rsid w:val="104C67F3"/>
    <w:rsid w:val="104D252D"/>
    <w:rsid w:val="104EB53C"/>
    <w:rsid w:val="1050274A"/>
    <w:rsid w:val="10512DEF"/>
    <w:rsid w:val="1051582E"/>
    <w:rsid w:val="10573F45"/>
    <w:rsid w:val="105781DA"/>
    <w:rsid w:val="1057AC36"/>
    <w:rsid w:val="105B40DE"/>
    <w:rsid w:val="105BA89A"/>
    <w:rsid w:val="105D6A60"/>
    <w:rsid w:val="105DA334"/>
    <w:rsid w:val="105EB215"/>
    <w:rsid w:val="106195A7"/>
    <w:rsid w:val="1062960D"/>
    <w:rsid w:val="107208EC"/>
    <w:rsid w:val="107890DE"/>
    <w:rsid w:val="10789216"/>
    <w:rsid w:val="1078F84B"/>
    <w:rsid w:val="107BD3CC"/>
    <w:rsid w:val="107C4801"/>
    <w:rsid w:val="1081F50B"/>
    <w:rsid w:val="108394A4"/>
    <w:rsid w:val="1083DBAE"/>
    <w:rsid w:val="1086F495"/>
    <w:rsid w:val="108844E4"/>
    <w:rsid w:val="1089C9EF"/>
    <w:rsid w:val="108A1E8F"/>
    <w:rsid w:val="108A5599"/>
    <w:rsid w:val="108BA3F5"/>
    <w:rsid w:val="109167FC"/>
    <w:rsid w:val="1094C3A6"/>
    <w:rsid w:val="10965803"/>
    <w:rsid w:val="1096E9FF"/>
    <w:rsid w:val="1096FF43"/>
    <w:rsid w:val="109756E2"/>
    <w:rsid w:val="10A5D712"/>
    <w:rsid w:val="10A61898"/>
    <w:rsid w:val="10A76A79"/>
    <w:rsid w:val="10A91595"/>
    <w:rsid w:val="10AE7426"/>
    <w:rsid w:val="10B5B540"/>
    <w:rsid w:val="10BA11C0"/>
    <w:rsid w:val="10BBE1B0"/>
    <w:rsid w:val="10BCFF88"/>
    <w:rsid w:val="10BE133D"/>
    <w:rsid w:val="10C1F37E"/>
    <w:rsid w:val="10C74DA4"/>
    <w:rsid w:val="10C9E26E"/>
    <w:rsid w:val="10CBD6AC"/>
    <w:rsid w:val="10CDA7C6"/>
    <w:rsid w:val="10D2F1DC"/>
    <w:rsid w:val="10D43C2A"/>
    <w:rsid w:val="10D9D442"/>
    <w:rsid w:val="10E000D0"/>
    <w:rsid w:val="10E10CDD"/>
    <w:rsid w:val="10E1E952"/>
    <w:rsid w:val="10E51515"/>
    <w:rsid w:val="10E5BD31"/>
    <w:rsid w:val="10E6877A"/>
    <w:rsid w:val="10E6D784"/>
    <w:rsid w:val="10E879F2"/>
    <w:rsid w:val="10EDD6CD"/>
    <w:rsid w:val="10F04B99"/>
    <w:rsid w:val="10F1E7A5"/>
    <w:rsid w:val="10F5F67A"/>
    <w:rsid w:val="10F8D026"/>
    <w:rsid w:val="10FA72CA"/>
    <w:rsid w:val="10FAA65A"/>
    <w:rsid w:val="10FC0B22"/>
    <w:rsid w:val="10FDE4A6"/>
    <w:rsid w:val="11007131"/>
    <w:rsid w:val="11007DA1"/>
    <w:rsid w:val="11013D04"/>
    <w:rsid w:val="1101F2F6"/>
    <w:rsid w:val="1103AA4B"/>
    <w:rsid w:val="1103BACA"/>
    <w:rsid w:val="1108A8DB"/>
    <w:rsid w:val="110C288F"/>
    <w:rsid w:val="110CDB38"/>
    <w:rsid w:val="110E70AD"/>
    <w:rsid w:val="1110DD77"/>
    <w:rsid w:val="1112EA8A"/>
    <w:rsid w:val="1113D15E"/>
    <w:rsid w:val="1113FE05"/>
    <w:rsid w:val="11161F63"/>
    <w:rsid w:val="1116CE5D"/>
    <w:rsid w:val="111747DB"/>
    <w:rsid w:val="111EA3B8"/>
    <w:rsid w:val="111F7411"/>
    <w:rsid w:val="111FAE53"/>
    <w:rsid w:val="1120D4F0"/>
    <w:rsid w:val="1121AC3E"/>
    <w:rsid w:val="1122B336"/>
    <w:rsid w:val="1125CECC"/>
    <w:rsid w:val="11298B09"/>
    <w:rsid w:val="112D663A"/>
    <w:rsid w:val="11349807"/>
    <w:rsid w:val="1137576C"/>
    <w:rsid w:val="11377EAA"/>
    <w:rsid w:val="113CB716"/>
    <w:rsid w:val="114194C8"/>
    <w:rsid w:val="11429E7F"/>
    <w:rsid w:val="11469A05"/>
    <w:rsid w:val="114B8B79"/>
    <w:rsid w:val="114CC8EC"/>
    <w:rsid w:val="114E303D"/>
    <w:rsid w:val="114EEAC7"/>
    <w:rsid w:val="115503DC"/>
    <w:rsid w:val="11551255"/>
    <w:rsid w:val="115636AD"/>
    <w:rsid w:val="11569B54"/>
    <w:rsid w:val="115B6B34"/>
    <w:rsid w:val="11611B38"/>
    <w:rsid w:val="11677128"/>
    <w:rsid w:val="116BA847"/>
    <w:rsid w:val="116EFE83"/>
    <w:rsid w:val="117019B7"/>
    <w:rsid w:val="11734B75"/>
    <w:rsid w:val="11742884"/>
    <w:rsid w:val="1176C8DD"/>
    <w:rsid w:val="1178DF59"/>
    <w:rsid w:val="1179FC55"/>
    <w:rsid w:val="117A9E1E"/>
    <w:rsid w:val="117FE120"/>
    <w:rsid w:val="118036E0"/>
    <w:rsid w:val="1181F0CC"/>
    <w:rsid w:val="1182551D"/>
    <w:rsid w:val="1183245E"/>
    <w:rsid w:val="1185FAD3"/>
    <w:rsid w:val="1187BCF1"/>
    <w:rsid w:val="118B0D6A"/>
    <w:rsid w:val="118CE722"/>
    <w:rsid w:val="118D4FE6"/>
    <w:rsid w:val="118F1462"/>
    <w:rsid w:val="119073FF"/>
    <w:rsid w:val="119103F4"/>
    <w:rsid w:val="11916F43"/>
    <w:rsid w:val="11921AC3"/>
    <w:rsid w:val="1196715E"/>
    <w:rsid w:val="11998CAD"/>
    <w:rsid w:val="11998F6E"/>
    <w:rsid w:val="119C3453"/>
    <w:rsid w:val="11A2071A"/>
    <w:rsid w:val="11AC841E"/>
    <w:rsid w:val="11AD0CE1"/>
    <w:rsid w:val="11AE788A"/>
    <w:rsid w:val="11AF2B8C"/>
    <w:rsid w:val="11B12F02"/>
    <w:rsid w:val="11B1D23E"/>
    <w:rsid w:val="11B2F855"/>
    <w:rsid w:val="11B34515"/>
    <w:rsid w:val="11B66EE1"/>
    <w:rsid w:val="11B91ACE"/>
    <w:rsid w:val="11C99667"/>
    <w:rsid w:val="11C9A7A6"/>
    <w:rsid w:val="11CAAA5A"/>
    <w:rsid w:val="11CAF5FB"/>
    <w:rsid w:val="11CB736F"/>
    <w:rsid w:val="11CD75E5"/>
    <w:rsid w:val="11D2A78C"/>
    <w:rsid w:val="11D30C65"/>
    <w:rsid w:val="11D4D177"/>
    <w:rsid w:val="11D864F1"/>
    <w:rsid w:val="11E11FAF"/>
    <w:rsid w:val="11E4DEF4"/>
    <w:rsid w:val="11EA4042"/>
    <w:rsid w:val="11EADA2C"/>
    <w:rsid w:val="11EEA9CA"/>
    <w:rsid w:val="11F0A3EB"/>
    <w:rsid w:val="11F0BC71"/>
    <w:rsid w:val="11F2555C"/>
    <w:rsid w:val="11F29D03"/>
    <w:rsid w:val="11F2D6FF"/>
    <w:rsid w:val="11F5DD7B"/>
    <w:rsid w:val="11F7BF33"/>
    <w:rsid w:val="11F84230"/>
    <w:rsid w:val="11FA41BE"/>
    <w:rsid w:val="12036B11"/>
    <w:rsid w:val="12070587"/>
    <w:rsid w:val="12099F18"/>
    <w:rsid w:val="12121940"/>
    <w:rsid w:val="1213674A"/>
    <w:rsid w:val="121385E1"/>
    <w:rsid w:val="12153782"/>
    <w:rsid w:val="1220C0CB"/>
    <w:rsid w:val="12215C78"/>
    <w:rsid w:val="1223DAA5"/>
    <w:rsid w:val="1224A5AD"/>
    <w:rsid w:val="122750C3"/>
    <w:rsid w:val="122814E4"/>
    <w:rsid w:val="122CFA83"/>
    <w:rsid w:val="1234B74E"/>
    <w:rsid w:val="12383A0C"/>
    <w:rsid w:val="123FFD12"/>
    <w:rsid w:val="124736BF"/>
    <w:rsid w:val="12476D0C"/>
    <w:rsid w:val="1247D7B7"/>
    <w:rsid w:val="1248533F"/>
    <w:rsid w:val="124A002F"/>
    <w:rsid w:val="124D9AA5"/>
    <w:rsid w:val="12544002"/>
    <w:rsid w:val="12582778"/>
    <w:rsid w:val="12594498"/>
    <w:rsid w:val="125A5C47"/>
    <w:rsid w:val="125BAE4E"/>
    <w:rsid w:val="125F625C"/>
    <w:rsid w:val="126079AA"/>
    <w:rsid w:val="12616E6A"/>
    <w:rsid w:val="1269B985"/>
    <w:rsid w:val="126B4BD8"/>
    <w:rsid w:val="127398C6"/>
    <w:rsid w:val="12746388"/>
    <w:rsid w:val="1275ADD6"/>
    <w:rsid w:val="1276FAD1"/>
    <w:rsid w:val="12779D13"/>
    <w:rsid w:val="12780042"/>
    <w:rsid w:val="127B08FE"/>
    <w:rsid w:val="127B512C"/>
    <w:rsid w:val="127F0CA2"/>
    <w:rsid w:val="12801C67"/>
    <w:rsid w:val="12814A6D"/>
    <w:rsid w:val="1288D409"/>
    <w:rsid w:val="128DF174"/>
    <w:rsid w:val="12916EC6"/>
    <w:rsid w:val="1293E7C2"/>
    <w:rsid w:val="12988084"/>
    <w:rsid w:val="1298D2B8"/>
    <w:rsid w:val="12993BF7"/>
    <w:rsid w:val="129E34EF"/>
    <w:rsid w:val="129FED61"/>
    <w:rsid w:val="12A0ACE1"/>
    <w:rsid w:val="12A4B9C3"/>
    <w:rsid w:val="12A6CA9F"/>
    <w:rsid w:val="12A7DF58"/>
    <w:rsid w:val="12A8F8AF"/>
    <w:rsid w:val="12AEAF01"/>
    <w:rsid w:val="12AFC07F"/>
    <w:rsid w:val="12B27978"/>
    <w:rsid w:val="12BAFB1F"/>
    <w:rsid w:val="12C0C22F"/>
    <w:rsid w:val="12C3DEB9"/>
    <w:rsid w:val="12C80D43"/>
    <w:rsid w:val="12C90C59"/>
    <w:rsid w:val="12CAA2E5"/>
    <w:rsid w:val="12CB5815"/>
    <w:rsid w:val="12CF1BC5"/>
    <w:rsid w:val="12D007F9"/>
    <w:rsid w:val="12D18975"/>
    <w:rsid w:val="12D8331E"/>
    <w:rsid w:val="12DAAE35"/>
    <w:rsid w:val="12DB1FE8"/>
    <w:rsid w:val="12DBCCD9"/>
    <w:rsid w:val="12DED9E4"/>
    <w:rsid w:val="12E335C4"/>
    <w:rsid w:val="12EA5465"/>
    <w:rsid w:val="12EDBD51"/>
    <w:rsid w:val="12EE73C3"/>
    <w:rsid w:val="12F26B9C"/>
    <w:rsid w:val="12F4613E"/>
    <w:rsid w:val="12F7BE1F"/>
    <w:rsid w:val="12F8A039"/>
    <w:rsid w:val="12FA1AA0"/>
    <w:rsid w:val="12FB2B28"/>
    <w:rsid w:val="12FBB9A5"/>
    <w:rsid w:val="12FC51E9"/>
    <w:rsid w:val="12FD2C50"/>
    <w:rsid w:val="130027AD"/>
    <w:rsid w:val="13067B35"/>
    <w:rsid w:val="130A6509"/>
    <w:rsid w:val="130F06BF"/>
    <w:rsid w:val="13162BC9"/>
    <w:rsid w:val="1316B5FA"/>
    <w:rsid w:val="13183CAB"/>
    <w:rsid w:val="1319B253"/>
    <w:rsid w:val="131AE513"/>
    <w:rsid w:val="131D1762"/>
    <w:rsid w:val="131FA6A0"/>
    <w:rsid w:val="1327C1C1"/>
    <w:rsid w:val="1331EB31"/>
    <w:rsid w:val="1333CC1E"/>
    <w:rsid w:val="1336AA7F"/>
    <w:rsid w:val="13381AC6"/>
    <w:rsid w:val="1338F3C4"/>
    <w:rsid w:val="133ECB14"/>
    <w:rsid w:val="133F3C7A"/>
    <w:rsid w:val="134020E0"/>
    <w:rsid w:val="134112E5"/>
    <w:rsid w:val="134767C3"/>
    <w:rsid w:val="134BFC88"/>
    <w:rsid w:val="13518B3D"/>
    <w:rsid w:val="13537F8B"/>
    <w:rsid w:val="1355C1FB"/>
    <w:rsid w:val="1356D8D4"/>
    <w:rsid w:val="13575D0B"/>
    <w:rsid w:val="135CB967"/>
    <w:rsid w:val="135D37BA"/>
    <w:rsid w:val="135E2B78"/>
    <w:rsid w:val="135EEAC8"/>
    <w:rsid w:val="13621359"/>
    <w:rsid w:val="1366F8F8"/>
    <w:rsid w:val="13671E6F"/>
    <w:rsid w:val="1367E39E"/>
    <w:rsid w:val="13698122"/>
    <w:rsid w:val="136CBCEB"/>
    <w:rsid w:val="136EBA91"/>
    <w:rsid w:val="1370B266"/>
    <w:rsid w:val="13719BD5"/>
    <w:rsid w:val="13727359"/>
    <w:rsid w:val="1372DEB9"/>
    <w:rsid w:val="1372E29E"/>
    <w:rsid w:val="1373E8F5"/>
    <w:rsid w:val="13745FB9"/>
    <w:rsid w:val="1374D5CC"/>
    <w:rsid w:val="1375D0B8"/>
    <w:rsid w:val="137755D2"/>
    <w:rsid w:val="137AFD97"/>
    <w:rsid w:val="137D22C1"/>
    <w:rsid w:val="13853D54"/>
    <w:rsid w:val="1386F1F9"/>
    <w:rsid w:val="138AC69E"/>
    <w:rsid w:val="138F3A06"/>
    <w:rsid w:val="1398DE35"/>
    <w:rsid w:val="139A4B6A"/>
    <w:rsid w:val="139AF239"/>
    <w:rsid w:val="139FE34A"/>
    <w:rsid w:val="13A21B7C"/>
    <w:rsid w:val="13A7F3D8"/>
    <w:rsid w:val="13A982FD"/>
    <w:rsid w:val="13AEAA96"/>
    <w:rsid w:val="13B5FA4C"/>
    <w:rsid w:val="13B7D37E"/>
    <w:rsid w:val="13B841A7"/>
    <w:rsid w:val="13BB020D"/>
    <w:rsid w:val="13BC0F58"/>
    <w:rsid w:val="13BDFA46"/>
    <w:rsid w:val="13C4B029"/>
    <w:rsid w:val="13C6AAFC"/>
    <w:rsid w:val="13C93636"/>
    <w:rsid w:val="13CB1E4E"/>
    <w:rsid w:val="13CE9DFF"/>
    <w:rsid w:val="13CEE062"/>
    <w:rsid w:val="13CFC876"/>
    <w:rsid w:val="13CFDA77"/>
    <w:rsid w:val="13D23DAC"/>
    <w:rsid w:val="13D292E3"/>
    <w:rsid w:val="13D4E8ED"/>
    <w:rsid w:val="13D56A17"/>
    <w:rsid w:val="13D6755A"/>
    <w:rsid w:val="13D74E03"/>
    <w:rsid w:val="13D91B3B"/>
    <w:rsid w:val="13D9B525"/>
    <w:rsid w:val="13DEE442"/>
    <w:rsid w:val="13E2A750"/>
    <w:rsid w:val="13E4BFD8"/>
    <w:rsid w:val="13F114A8"/>
    <w:rsid w:val="13F19DE9"/>
    <w:rsid w:val="13F5D33D"/>
    <w:rsid w:val="13FA1331"/>
    <w:rsid w:val="13FC9F27"/>
    <w:rsid w:val="13FCB6E7"/>
    <w:rsid w:val="13FF5FFE"/>
    <w:rsid w:val="1404FF39"/>
    <w:rsid w:val="14050755"/>
    <w:rsid w:val="14080716"/>
    <w:rsid w:val="140D857E"/>
    <w:rsid w:val="140F61C8"/>
    <w:rsid w:val="1410DD2D"/>
    <w:rsid w:val="141284E5"/>
    <w:rsid w:val="1415FEBE"/>
    <w:rsid w:val="141776B5"/>
    <w:rsid w:val="1417BBA8"/>
    <w:rsid w:val="14185423"/>
    <w:rsid w:val="141C03C1"/>
    <w:rsid w:val="141F49AA"/>
    <w:rsid w:val="1421AB05"/>
    <w:rsid w:val="14236947"/>
    <w:rsid w:val="142474D9"/>
    <w:rsid w:val="142662D6"/>
    <w:rsid w:val="1426A34B"/>
    <w:rsid w:val="142B22B9"/>
    <w:rsid w:val="142DF37B"/>
    <w:rsid w:val="1436B62F"/>
    <w:rsid w:val="143DA49E"/>
    <w:rsid w:val="14402910"/>
    <w:rsid w:val="1449E9F1"/>
    <w:rsid w:val="144EE89D"/>
    <w:rsid w:val="144F2C65"/>
    <w:rsid w:val="144F3666"/>
    <w:rsid w:val="144F7049"/>
    <w:rsid w:val="1452C62B"/>
    <w:rsid w:val="145614B0"/>
    <w:rsid w:val="145C28CE"/>
    <w:rsid w:val="145DCE19"/>
    <w:rsid w:val="145F0D0A"/>
    <w:rsid w:val="14655B66"/>
    <w:rsid w:val="14662FFC"/>
    <w:rsid w:val="1466EA4B"/>
    <w:rsid w:val="1468960A"/>
    <w:rsid w:val="1468E5BB"/>
    <w:rsid w:val="146A2D42"/>
    <w:rsid w:val="146D8FF2"/>
    <w:rsid w:val="14777FE1"/>
    <w:rsid w:val="1478F45F"/>
    <w:rsid w:val="14806FD8"/>
    <w:rsid w:val="1480BF69"/>
    <w:rsid w:val="1484EDCA"/>
    <w:rsid w:val="14853EA7"/>
    <w:rsid w:val="1487F5F7"/>
    <w:rsid w:val="1489A2C7"/>
    <w:rsid w:val="148EFBBE"/>
    <w:rsid w:val="14929171"/>
    <w:rsid w:val="149398EB"/>
    <w:rsid w:val="14943AFB"/>
    <w:rsid w:val="149448CD"/>
    <w:rsid w:val="14975AC6"/>
    <w:rsid w:val="149AAE35"/>
    <w:rsid w:val="149AB91A"/>
    <w:rsid w:val="149B21B1"/>
    <w:rsid w:val="14A2D119"/>
    <w:rsid w:val="14A32884"/>
    <w:rsid w:val="14A63938"/>
    <w:rsid w:val="14AD93B2"/>
    <w:rsid w:val="14ADCEC8"/>
    <w:rsid w:val="14AF36A1"/>
    <w:rsid w:val="14B1CC34"/>
    <w:rsid w:val="14B50F39"/>
    <w:rsid w:val="14B7D7A2"/>
    <w:rsid w:val="14B7E956"/>
    <w:rsid w:val="14BEA183"/>
    <w:rsid w:val="14BF566A"/>
    <w:rsid w:val="14C04F62"/>
    <w:rsid w:val="14C0B0B5"/>
    <w:rsid w:val="14C11A31"/>
    <w:rsid w:val="14C1928C"/>
    <w:rsid w:val="14C32623"/>
    <w:rsid w:val="14C3A60D"/>
    <w:rsid w:val="14C62497"/>
    <w:rsid w:val="14C7DB0C"/>
    <w:rsid w:val="14C7FC89"/>
    <w:rsid w:val="14CA56B2"/>
    <w:rsid w:val="14CB8D10"/>
    <w:rsid w:val="14CC8448"/>
    <w:rsid w:val="14CCDBFE"/>
    <w:rsid w:val="14CDD3B9"/>
    <w:rsid w:val="14CF692D"/>
    <w:rsid w:val="14D3E4CD"/>
    <w:rsid w:val="14D9342B"/>
    <w:rsid w:val="14D9DE09"/>
    <w:rsid w:val="14DAD66D"/>
    <w:rsid w:val="14DD4A9F"/>
    <w:rsid w:val="14DF6BC3"/>
    <w:rsid w:val="14DFE580"/>
    <w:rsid w:val="14E08054"/>
    <w:rsid w:val="14E15400"/>
    <w:rsid w:val="14E2D809"/>
    <w:rsid w:val="14E3179E"/>
    <w:rsid w:val="14EB3301"/>
    <w:rsid w:val="14EE36BB"/>
    <w:rsid w:val="14F21A9D"/>
    <w:rsid w:val="14F77DD0"/>
    <w:rsid w:val="14F89884"/>
    <w:rsid w:val="14FA81ED"/>
    <w:rsid w:val="14FF29E7"/>
    <w:rsid w:val="15012D97"/>
    <w:rsid w:val="15021D3E"/>
    <w:rsid w:val="1502F30E"/>
    <w:rsid w:val="15037BE5"/>
    <w:rsid w:val="1507250A"/>
    <w:rsid w:val="150787D3"/>
    <w:rsid w:val="150CD1FB"/>
    <w:rsid w:val="150D5AE1"/>
    <w:rsid w:val="150DB6E0"/>
    <w:rsid w:val="1515F47A"/>
    <w:rsid w:val="1518D5F7"/>
    <w:rsid w:val="151915B3"/>
    <w:rsid w:val="151D804E"/>
    <w:rsid w:val="151DC95E"/>
    <w:rsid w:val="152086BD"/>
    <w:rsid w:val="1522C967"/>
    <w:rsid w:val="1527E5D8"/>
    <w:rsid w:val="1529CD8F"/>
    <w:rsid w:val="152EF88E"/>
    <w:rsid w:val="1530DB83"/>
    <w:rsid w:val="15321C8B"/>
    <w:rsid w:val="15330582"/>
    <w:rsid w:val="153318D0"/>
    <w:rsid w:val="1535854E"/>
    <w:rsid w:val="1538C1AC"/>
    <w:rsid w:val="15390470"/>
    <w:rsid w:val="15442F74"/>
    <w:rsid w:val="15446DEC"/>
    <w:rsid w:val="1546DBD2"/>
    <w:rsid w:val="15491FC8"/>
    <w:rsid w:val="154B4B05"/>
    <w:rsid w:val="154E470E"/>
    <w:rsid w:val="1550CC2C"/>
    <w:rsid w:val="1550D327"/>
    <w:rsid w:val="1553AE9C"/>
    <w:rsid w:val="1554D742"/>
    <w:rsid w:val="1554E975"/>
    <w:rsid w:val="1555F9AB"/>
    <w:rsid w:val="15581687"/>
    <w:rsid w:val="155A8F0D"/>
    <w:rsid w:val="155AC274"/>
    <w:rsid w:val="155F39CB"/>
    <w:rsid w:val="156106C7"/>
    <w:rsid w:val="15627B5D"/>
    <w:rsid w:val="1565331B"/>
    <w:rsid w:val="15666923"/>
    <w:rsid w:val="1569BA7C"/>
    <w:rsid w:val="156B1BEA"/>
    <w:rsid w:val="156B4D76"/>
    <w:rsid w:val="156E0CA6"/>
    <w:rsid w:val="1570518B"/>
    <w:rsid w:val="1573E0D8"/>
    <w:rsid w:val="1576EE9E"/>
    <w:rsid w:val="157752AC"/>
    <w:rsid w:val="157BD68F"/>
    <w:rsid w:val="157E35F8"/>
    <w:rsid w:val="157EA99F"/>
    <w:rsid w:val="157FBC53"/>
    <w:rsid w:val="15817336"/>
    <w:rsid w:val="1582E88A"/>
    <w:rsid w:val="15877C88"/>
    <w:rsid w:val="158855E5"/>
    <w:rsid w:val="158BD6CD"/>
    <w:rsid w:val="158C64E1"/>
    <w:rsid w:val="158C8564"/>
    <w:rsid w:val="158E7DAB"/>
    <w:rsid w:val="158F01ED"/>
    <w:rsid w:val="15901F9E"/>
    <w:rsid w:val="1591CD05"/>
    <w:rsid w:val="159307AC"/>
    <w:rsid w:val="15935AA3"/>
    <w:rsid w:val="1596B9C4"/>
    <w:rsid w:val="15970CF5"/>
    <w:rsid w:val="159A5A6E"/>
    <w:rsid w:val="159BA613"/>
    <w:rsid w:val="159C93BA"/>
    <w:rsid w:val="15A17FBE"/>
    <w:rsid w:val="15A224DC"/>
    <w:rsid w:val="15A33636"/>
    <w:rsid w:val="15A4A49C"/>
    <w:rsid w:val="15A73C1F"/>
    <w:rsid w:val="15AB305D"/>
    <w:rsid w:val="15ACB3C5"/>
    <w:rsid w:val="15AE6FAB"/>
    <w:rsid w:val="15AEC23D"/>
    <w:rsid w:val="15B125ED"/>
    <w:rsid w:val="15B42D1F"/>
    <w:rsid w:val="15B5F114"/>
    <w:rsid w:val="15C32062"/>
    <w:rsid w:val="15C38F03"/>
    <w:rsid w:val="15C4DDBF"/>
    <w:rsid w:val="15C8B600"/>
    <w:rsid w:val="15C91932"/>
    <w:rsid w:val="15CE4A07"/>
    <w:rsid w:val="15CEA653"/>
    <w:rsid w:val="15CFFDA9"/>
    <w:rsid w:val="15D4A5D3"/>
    <w:rsid w:val="15D8DD07"/>
    <w:rsid w:val="15D94B9B"/>
    <w:rsid w:val="15DD5458"/>
    <w:rsid w:val="15DD6B92"/>
    <w:rsid w:val="15DE10E6"/>
    <w:rsid w:val="15E8C302"/>
    <w:rsid w:val="15E98B97"/>
    <w:rsid w:val="15ECB896"/>
    <w:rsid w:val="15F36006"/>
    <w:rsid w:val="15F3BA19"/>
    <w:rsid w:val="15F4887B"/>
    <w:rsid w:val="15F4C0E5"/>
    <w:rsid w:val="15F54E5A"/>
    <w:rsid w:val="15F62E8A"/>
    <w:rsid w:val="15F67FBE"/>
    <w:rsid w:val="15F810FF"/>
    <w:rsid w:val="15F849C5"/>
    <w:rsid w:val="15FAB87D"/>
    <w:rsid w:val="15FAE803"/>
    <w:rsid w:val="15FB1AD4"/>
    <w:rsid w:val="15FEC34F"/>
    <w:rsid w:val="15FFA232"/>
    <w:rsid w:val="1600B0F5"/>
    <w:rsid w:val="1604D277"/>
    <w:rsid w:val="16093EE8"/>
    <w:rsid w:val="1609ED82"/>
    <w:rsid w:val="160A33D8"/>
    <w:rsid w:val="160B1D09"/>
    <w:rsid w:val="160F101D"/>
    <w:rsid w:val="1612B4FD"/>
    <w:rsid w:val="1614CEBA"/>
    <w:rsid w:val="161592CB"/>
    <w:rsid w:val="1615C25F"/>
    <w:rsid w:val="1616907F"/>
    <w:rsid w:val="1617AD48"/>
    <w:rsid w:val="161B82E0"/>
    <w:rsid w:val="161C1C64"/>
    <w:rsid w:val="161F8F3B"/>
    <w:rsid w:val="162247E0"/>
    <w:rsid w:val="16231BAF"/>
    <w:rsid w:val="1624BF39"/>
    <w:rsid w:val="1624FCA2"/>
    <w:rsid w:val="1625329B"/>
    <w:rsid w:val="16288B02"/>
    <w:rsid w:val="16289328"/>
    <w:rsid w:val="16310D92"/>
    <w:rsid w:val="16353E0D"/>
    <w:rsid w:val="1637AB59"/>
    <w:rsid w:val="163ACEDD"/>
    <w:rsid w:val="163F7D67"/>
    <w:rsid w:val="163FDEF2"/>
    <w:rsid w:val="1641CC3C"/>
    <w:rsid w:val="164638C8"/>
    <w:rsid w:val="16465FF1"/>
    <w:rsid w:val="1647257D"/>
    <w:rsid w:val="16496A8E"/>
    <w:rsid w:val="164A05E2"/>
    <w:rsid w:val="164DB532"/>
    <w:rsid w:val="164EEA0A"/>
    <w:rsid w:val="1651ED42"/>
    <w:rsid w:val="165385E1"/>
    <w:rsid w:val="1653CE1E"/>
    <w:rsid w:val="16561C5C"/>
    <w:rsid w:val="16566E47"/>
    <w:rsid w:val="16570619"/>
    <w:rsid w:val="1658B1FF"/>
    <w:rsid w:val="165DBB06"/>
    <w:rsid w:val="1660653B"/>
    <w:rsid w:val="1661C095"/>
    <w:rsid w:val="166442E5"/>
    <w:rsid w:val="166541EB"/>
    <w:rsid w:val="16659131"/>
    <w:rsid w:val="16676B48"/>
    <w:rsid w:val="16690AC0"/>
    <w:rsid w:val="1669FA0C"/>
    <w:rsid w:val="166C9877"/>
    <w:rsid w:val="16725491"/>
    <w:rsid w:val="16737E64"/>
    <w:rsid w:val="1674403E"/>
    <w:rsid w:val="1675ED3E"/>
    <w:rsid w:val="167640D2"/>
    <w:rsid w:val="167819E3"/>
    <w:rsid w:val="167C86EA"/>
    <w:rsid w:val="167D87D1"/>
    <w:rsid w:val="167E2080"/>
    <w:rsid w:val="167E4EEC"/>
    <w:rsid w:val="1681062D"/>
    <w:rsid w:val="168262D1"/>
    <w:rsid w:val="168436B3"/>
    <w:rsid w:val="168A4FD3"/>
    <w:rsid w:val="168A7BF4"/>
    <w:rsid w:val="168AAFE6"/>
    <w:rsid w:val="168C63F3"/>
    <w:rsid w:val="168D6319"/>
    <w:rsid w:val="1692593E"/>
    <w:rsid w:val="169724C4"/>
    <w:rsid w:val="169D1CD7"/>
    <w:rsid w:val="169D1E54"/>
    <w:rsid w:val="169D6BD6"/>
    <w:rsid w:val="169E851B"/>
    <w:rsid w:val="169E9D51"/>
    <w:rsid w:val="16A10B74"/>
    <w:rsid w:val="16A26422"/>
    <w:rsid w:val="16A4E8FB"/>
    <w:rsid w:val="16A5902D"/>
    <w:rsid w:val="16A74154"/>
    <w:rsid w:val="16A79F5D"/>
    <w:rsid w:val="16A7D310"/>
    <w:rsid w:val="16A88CF2"/>
    <w:rsid w:val="16AC1862"/>
    <w:rsid w:val="16B0C3E9"/>
    <w:rsid w:val="16B23744"/>
    <w:rsid w:val="16B4A813"/>
    <w:rsid w:val="16B6D039"/>
    <w:rsid w:val="16B831FB"/>
    <w:rsid w:val="16BB04F0"/>
    <w:rsid w:val="16BC7012"/>
    <w:rsid w:val="16BD660E"/>
    <w:rsid w:val="16BD92D3"/>
    <w:rsid w:val="16BE89B6"/>
    <w:rsid w:val="16BEBCB3"/>
    <w:rsid w:val="16BF014D"/>
    <w:rsid w:val="16C0B172"/>
    <w:rsid w:val="16C0DF0E"/>
    <w:rsid w:val="16C70920"/>
    <w:rsid w:val="16CC53FB"/>
    <w:rsid w:val="16CDE1D2"/>
    <w:rsid w:val="16CF8D8B"/>
    <w:rsid w:val="16CFF009"/>
    <w:rsid w:val="16D72FF2"/>
    <w:rsid w:val="16D8D87E"/>
    <w:rsid w:val="16D96FF3"/>
    <w:rsid w:val="16DA8C13"/>
    <w:rsid w:val="16DA9E05"/>
    <w:rsid w:val="16DE0A20"/>
    <w:rsid w:val="16DE275B"/>
    <w:rsid w:val="16E513B3"/>
    <w:rsid w:val="16EBF9BA"/>
    <w:rsid w:val="16EC26BA"/>
    <w:rsid w:val="16EEB32C"/>
    <w:rsid w:val="16EEF338"/>
    <w:rsid w:val="16EF316A"/>
    <w:rsid w:val="16F20B29"/>
    <w:rsid w:val="16F253CD"/>
    <w:rsid w:val="16F374AF"/>
    <w:rsid w:val="16F5C839"/>
    <w:rsid w:val="16F6C684"/>
    <w:rsid w:val="16F874BE"/>
    <w:rsid w:val="16FA6DCD"/>
    <w:rsid w:val="16FC8893"/>
    <w:rsid w:val="16FE6C25"/>
    <w:rsid w:val="170484E8"/>
    <w:rsid w:val="170502AA"/>
    <w:rsid w:val="17078233"/>
    <w:rsid w:val="170C5F26"/>
    <w:rsid w:val="170D2AA0"/>
    <w:rsid w:val="1713438D"/>
    <w:rsid w:val="1714EE43"/>
    <w:rsid w:val="17154063"/>
    <w:rsid w:val="1718CB5D"/>
    <w:rsid w:val="171A3981"/>
    <w:rsid w:val="171ABC63"/>
    <w:rsid w:val="171D357B"/>
    <w:rsid w:val="171DF16B"/>
    <w:rsid w:val="1724B56B"/>
    <w:rsid w:val="172B8289"/>
    <w:rsid w:val="172C2497"/>
    <w:rsid w:val="172E62EB"/>
    <w:rsid w:val="1731CD0D"/>
    <w:rsid w:val="1732C84B"/>
    <w:rsid w:val="1733CD08"/>
    <w:rsid w:val="17347290"/>
    <w:rsid w:val="17351557"/>
    <w:rsid w:val="17351908"/>
    <w:rsid w:val="1735FB31"/>
    <w:rsid w:val="1737B9D1"/>
    <w:rsid w:val="173A5B63"/>
    <w:rsid w:val="173D43AC"/>
    <w:rsid w:val="173EA5EE"/>
    <w:rsid w:val="173F0515"/>
    <w:rsid w:val="173F30D6"/>
    <w:rsid w:val="173FDFE2"/>
    <w:rsid w:val="1740A344"/>
    <w:rsid w:val="1743C8E2"/>
    <w:rsid w:val="17451AD1"/>
    <w:rsid w:val="174BE33A"/>
    <w:rsid w:val="174CAD83"/>
    <w:rsid w:val="174D4941"/>
    <w:rsid w:val="174EB363"/>
    <w:rsid w:val="17544A00"/>
    <w:rsid w:val="17547E85"/>
    <w:rsid w:val="17556D76"/>
    <w:rsid w:val="17571885"/>
    <w:rsid w:val="1758B545"/>
    <w:rsid w:val="175A64CD"/>
    <w:rsid w:val="175DBC7C"/>
    <w:rsid w:val="1760CFC1"/>
    <w:rsid w:val="176BAF30"/>
    <w:rsid w:val="176DD79B"/>
    <w:rsid w:val="176F071D"/>
    <w:rsid w:val="1771E5D7"/>
    <w:rsid w:val="17745070"/>
    <w:rsid w:val="1776904A"/>
    <w:rsid w:val="1778249B"/>
    <w:rsid w:val="177BA01D"/>
    <w:rsid w:val="177DC953"/>
    <w:rsid w:val="17817052"/>
    <w:rsid w:val="1787A54D"/>
    <w:rsid w:val="178D5F80"/>
    <w:rsid w:val="178EE87F"/>
    <w:rsid w:val="178F0476"/>
    <w:rsid w:val="17909A1F"/>
    <w:rsid w:val="17942AAA"/>
    <w:rsid w:val="179693C8"/>
    <w:rsid w:val="1796B067"/>
    <w:rsid w:val="1798B40F"/>
    <w:rsid w:val="179D09A7"/>
    <w:rsid w:val="179FBB83"/>
    <w:rsid w:val="17A55644"/>
    <w:rsid w:val="17BB67A1"/>
    <w:rsid w:val="17BC057C"/>
    <w:rsid w:val="17BCD5F2"/>
    <w:rsid w:val="17BE2281"/>
    <w:rsid w:val="17BEB799"/>
    <w:rsid w:val="17C24262"/>
    <w:rsid w:val="17C342B7"/>
    <w:rsid w:val="17C470AF"/>
    <w:rsid w:val="17C4853F"/>
    <w:rsid w:val="17C4A6A9"/>
    <w:rsid w:val="17C5B29D"/>
    <w:rsid w:val="17C790CF"/>
    <w:rsid w:val="17C8A5D2"/>
    <w:rsid w:val="17CA25E7"/>
    <w:rsid w:val="17CA2DA3"/>
    <w:rsid w:val="17CC4CDE"/>
    <w:rsid w:val="17CC96DE"/>
    <w:rsid w:val="17CE45EA"/>
    <w:rsid w:val="17CEFD5A"/>
    <w:rsid w:val="17D0F1B9"/>
    <w:rsid w:val="17D117CF"/>
    <w:rsid w:val="17D47AC3"/>
    <w:rsid w:val="17D4BEE7"/>
    <w:rsid w:val="17DD5DFE"/>
    <w:rsid w:val="17DDA2ED"/>
    <w:rsid w:val="17E14A73"/>
    <w:rsid w:val="17E21FF4"/>
    <w:rsid w:val="17E5B439"/>
    <w:rsid w:val="17E87CEE"/>
    <w:rsid w:val="17E8C8CE"/>
    <w:rsid w:val="17E9B38D"/>
    <w:rsid w:val="17EA2189"/>
    <w:rsid w:val="17ECE3D5"/>
    <w:rsid w:val="17ECEB39"/>
    <w:rsid w:val="17EF264C"/>
    <w:rsid w:val="17F2058C"/>
    <w:rsid w:val="17F62CE3"/>
    <w:rsid w:val="17F88A66"/>
    <w:rsid w:val="17FB8D4D"/>
    <w:rsid w:val="17FF4FEC"/>
    <w:rsid w:val="18000133"/>
    <w:rsid w:val="18049502"/>
    <w:rsid w:val="1805DC8B"/>
    <w:rsid w:val="18097B22"/>
    <w:rsid w:val="180B89DB"/>
    <w:rsid w:val="180E9F95"/>
    <w:rsid w:val="180EA79D"/>
    <w:rsid w:val="18110F2C"/>
    <w:rsid w:val="18119F53"/>
    <w:rsid w:val="18194CF9"/>
    <w:rsid w:val="18195D2C"/>
    <w:rsid w:val="181BCD70"/>
    <w:rsid w:val="182930C0"/>
    <w:rsid w:val="182B8A97"/>
    <w:rsid w:val="182B9FB3"/>
    <w:rsid w:val="182C7C71"/>
    <w:rsid w:val="182C9F11"/>
    <w:rsid w:val="182FE247"/>
    <w:rsid w:val="18331009"/>
    <w:rsid w:val="18351899"/>
    <w:rsid w:val="1837CABF"/>
    <w:rsid w:val="18399E77"/>
    <w:rsid w:val="183B838D"/>
    <w:rsid w:val="18418E56"/>
    <w:rsid w:val="18474FA1"/>
    <w:rsid w:val="1847C927"/>
    <w:rsid w:val="184A450C"/>
    <w:rsid w:val="184A8A6B"/>
    <w:rsid w:val="18504C1A"/>
    <w:rsid w:val="18505E25"/>
    <w:rsid w:val="18538989"/>
    <w:rsid w:val="1854A72D"/>
    <w:rsid w:val="185DEB55"/>
    <w:rsid w:val="185EC4BA"/>
    <w:rsid w:val="186B13E7"/>
    <w:rsid w:val="186D2C59"/>
    <w:rsid w:val="186E7F1F"/>
    <w:rsid w:val="18765F4A"/>
    <w:rsid w:val="187775E2"/>
    <w:rsid w:val="187789D5"/>
    <w:rsid w:val="18790AE0"/>
    <w:rsid w:val="187A5671"/>
    <w:rsid w:val="187B37E8"/>
    <w:rsid w:val="187D69EC"/>
    <w:rsid w:val="188024BB"/>
    <w:rsid w:val="18829656"/>
    <w:rsid w:val="1883C9E0"/>
    <w:rsid w:val="18843B00"/>
    <w:rsid w:val="188475DE"/>
    <w:rsid w:val="1885FE14"/>
    <w:rsid w:val="18894D76"/>
    <w:rsid w:val="1889DA67"/>
    <w:rsid w:val="188C035B"/>
    <w:rsid w:val="188CB177"/>
    <w:rsid w:val="188CE0DD"/>
    <w:rsid w:val="188F5C83"/>
    <w:rsid w:val="1891F6E8"/>
    <w:rsid w:val="189999BB"/>
    <w:rsid w:val="189A6BC3"/>
    <w:rsid w:val="189B25CF"/>
    <w:rsid w:val="189DBF25"/>
    <w:rsid w:val="18A0BA03"/>
    <w:rsid w:val="18A590FE"/>
    <w:rsid w:val="18A6F0A1"/>
    <w:rsid w:val="18A70DCB"/>
    <w:rsid w:val="18AB45B8"/>
    <w:rsid w:val="18AE96DC"/>
    <w:rsid w:val="18AEF36E"/>
    <w:rsid w:val="18AEF59C"/>
    <w:rsid w:val="18B10ACF"/>
    <w:rsid w:val="18B1AB9D"/>
    <w:rsid w:val="18B4356E"/>
    <w:rsid w:val="18B50C44"/>
    <w:rsid w:val="18B76BE3"/>
    <w:rsid w:val="18B9F8F9"/>
    <w:rsid w:val="18BDEAAC"/>
    <w:rsid w:val="18BF6BDF"/>
    <w:rsid w:val="18C01A64"/>
    <w:rsid w:val="18C26B5F"/>
    <w:rsid w:val="18C4E5F9"/>
    <w:rsid w:val="18C58407"/>
    <w:rsid w:val="18C866F3"/>
    <w:rsid w:val="18CD66B8"/>
    <w:rsid w:val="18CDF7E9"/>
    <w:rsid w:val="18CE05ED"/>
    <w:rsid w:val="18D05119"/>
    <w:rsid w:val="18D1DEDE"/>
    <w:rsid w:val="18D3C615"/>
    <w:rsid w:val="18D4011F"/>
    <w:rsid w:val="18D7981D"/>
    <w:rsid w:val="18D88265"/>
    <w:rsid w:val="18D9891E"/>
    <w:rsid w:val="18DA597C"/>
    <w:rsid w:val="18DAD6E5"/>
    <w:rsid w:val="18DCDF66"/>
    <w:rsid w:val="18DDEB78"/>
    <w:rsid w:val="18E14B9F"/>
    <w:rsid w:val="18E5F3C7"/>
    <w:rsid w:val="18E6DE2C"/>
    <w:rsid w:val="18E8386E"/>
    <w:rsid w:val="18EB3542"/>
    <w:rsid w:val="18EC04D9"/>
    <w:rsid w:val="18F045D5"/>
    <w:rsid w:val="18F42EEA"/>
    <w:rsid w:val="18F72F80"/>
    <w:rsid w:val="18F744C9"/>
    <w:rsid w:val="18FA2E8E"/>
    <w:rsid w:val="18FCC8E6"/>
    <w:rsid w:val="190084A6"/>
    <w:rsid w:val="19015897"/>
    <w:rsid w:val="1905C8CC"/>
    <w:rsid w:val="19069331"/>
    <w:rsid w:val="190882AC"/>
    <w:rsid w:val="190BA20E"/>
    <w:rsid w:val="190BEAB2"/>
    <w:rsid w:val="190E5A03"/>
    <w:rsid w:val="190EDD83"/>
    <w:rsid w:val="190F5E1E"/>
    <w:rsid w:val="191614D8"/>
    <w:rsid w:val="1917EFB7"/>
    <w:rsid w:val="1920A7EE"/>
    <w:rsid w:val="1922DBCD"/>
    <w:rsid w:val="19265A7C"/>
    <w:rsid w:val="192D300C"/>
    <w:rsid w:val="192DFAB9"/>
    <w:rsid w:val="192EB5A2"/>
    <w:rsid w:val="192F7838"/>
    <w:rsid w:val="19315657"/>
    <w:rsid w:val="1933799D"/>
    <w:rsid w:val="193C956B"/>
    <w:rsid w:val="193CD466"/>
    <w:rsid w:val="19428078"/>
    <w:rsid w:val="194ABEAE"/>
    <w:rsid w:val="194B9161"/>
    <w:rsid w:val="194CE514"/>
    <w:rsid w:val="194D72D3"/>
    <w:rsid w:val="1952F0EC"/>
    <w:rsid w:val="195696DB"/>
    <w:rsid w:val="19571641"/>
    <w:rsid w:val="19583DAC"/>
    <w:rsid w:val="1958FA82"/>
    <w:rsid w:val="195B0CC4"/>
    <w:rsid w:val="195BCA7B"/>
    <w:rsid w:val="195EE7A4"/>
    <w:rsid w:val="1960CA01"/>
    <w:rsid w:val="19611D0E"/>
    <w:rsid w:val="196182FE"/>
    <w:rsid w:val="1964E176"/>
    <w:rsid w:val="1965F648"/>
    <w:rsid w:val="1966321F"/>
    <w:rsid w:val="19668B51"/>
    <w:rsid w:val="19693F02"/>
    <w:rsid w:val="19695D83"/>
    <w:rsid w:val="196B5432"/>
    <w:rsid w:val="196B9AB1"/>
    <w:rsid w:val="196CF3C3"/>
    <w:rsid w:val="196CF3F0"/>
    <w:rsid w:val="196ED683"/>
    <w:rsid w:val="1970442A"/>
    <w:rsid w:val="1971EE49"/>
    <w:rsid w:val="1973D31C"/>
    <w:rsid w:val="1976F9AB"/>
    <w:rsid w:val="197B4465"/>
    <w:rsid w:val="197B9A2A"/>
    <w:rsid w:val="197C03B8"/>
    <w:rsid w:val="1981AC33"/>
    <w:rsid w:val="1981B0C7"/>
    <w:rsid w:val="198488B6"/>
    <w:rsid w:val="19850FF9"/>
    <w:rsid w:val="1985619B"/>
    <w:rsid w:val="19885A5D"/>
    <w:rsid w:val="198AF03B"/>
    <w:rsid w:val="19900BFF"/>
    <w:rsid w:val="199116EA"/>
    <w:rsid w:val="1991D5E6"/>
    <w:rsid w:val="19935DB8"/>
    <w:rsid w:val="1993A6ED"/>
    <w:rsid w:val="1995F6F5"/>
    <w:rsid w:val="19983264"/>
    <w:rsid w:val="1999810B"/>
    <w:rsid w:val="19A24F00"/>
    <w:rsid w:val="19A4B2A3"/>
    <w:rsid w:val="19A4D44B"/>
    <w:rsid w:val="19A602C8"/>
    <w:rsid w:val="19AABD14"/>
    <w:rsid w:val="19AB3F0A"/>
    <w:rsid w:val="19AB40DC"/>
    <w:rsid w:val="19AB846A"/>
    <w:rsid w:val="19B06091"/>
    <w:rsid w:val="19B3122C"/>
    <w:rsid w:val="19B3F138"/>
    <w:rsid w:val="19B7FB23"/>
    <w:rsid w:val="19BA372B"/>
    <w:rsid w:val="19BF539D"/>
    <w:rsid w:val="19BF942F"/>
    <w:rsid w:val="19C18EC3"/>
    <w:rsid w:val="19C59205"/>
    <w:rsid w:val="19C6576E"/>
    <w:rsid w:val="19C67FD2"/>
    <w:rsid w:val="19C7303F"/>
    <w:rsid w:val="19C93641"/>
    <w:rsid w:val="19CAC22D"/>
    <w:rsid w:val="19CCE756"/>
    <w:rsid w:val="19CDBE27"/>
    <w:rsid w:val="19CF4098"/>
    <w:rsid w:val="19D31728"/>
    <w:rsid w:val="19D8B8D8"/>
    <w:rsid w:val="19DB3B58"/>
    <w:rsid w:val="19DC5EB2"/>
    <w:rsid w:val="19E0253D"/>
    <w:rsid w:val="19E87172"/>
    <w:rsid w:val="19EC7014"/>
    <w:rsid w:val="19EC89A1"/>
    <w:rsid w:val="19EF6585"/>
    <w:rsid w:val="19F09762"/>
    <w:rsid w:val="19F1F6DE"/>
    <w:rsid w:val="19F57D2D"/>
    <w:rsid w:val="19F8B2A1"/>
    <w:rsid w:val="19F90305"/>
    <w:rsid w:val="19FA6067"/>
    <w:rsid w:val="19FC6A70"/>
    <w:rsid w:val="19FD4780"/>
    <w:rsid w:val="19FEECFD"/>
    <w:rsid w:val="19FF4477"/>
    <w:rsid w:val="1A0269B1"/>
    <w:rsid w:val="1A069379"/>
    <w:rsid w:val="1A09FB0F"/>
    <w:rsid w:val="1A0B5991"/>
    <w:rsid w:val="1A0BB123"/>
    <w:rsid w:val="1A10AB13"/>
    <w:rsid w:val="1A13671F"/>
    <w:rsid w:val="1A146A9B"/>
    <w:rsid w:val="1A154061"/>
    <w:rsid w:val="1A16670F"/>
    <w:rsid w:val="1A182C04"/>
    <w:rsid w:val="1A1966D1"/>
    <w:rsid w:val="1A1C249B"/>
    <w:rsid w:val="1A221366"/>
    <w:rsid w:val="1A23F923"/>
    <w:rsid w:val="1A2457A7"/>
    <w:rsid w:val="1A270FC8"/>
    <w:rsid w:val="1A283D62"/>
    <w:rsid w:val="1A293E80"/>
    <w:rsid w:val="1A2A6189"/>
    <w:rsid w:val="1A2AD48E"/>
    <w:rsid w:val="1A2D2A1E"/>
    <w:rsid w:val="1A2DF8D3"/>
    <w:rsid w:val="1A2FB2B7"/>
    <w:rsid w:val="1A34BF15"/>
    <w:rsid w:val="1A377FFB"/>
    <w:rsid w:val="1A37ADCD"/>
    <w:rsid w:val="1A3BA182"/>
    <w:rsid w:val="1A3DFEAB"/>
    <w:rsid w:val="1A40CB56"/>
    <w:rsid w:val="1A416863"/>
    <w:rsid w:val="1A479358"/>
    <w:rsid w:val="1A48B5E3"/>
    <w:rsid w:val="1A4AB5B4"/>
    <w:rsid w:val="1A4CB54F"/>
    <w:rsid w:val="1A52B155"/>
    <w:rsid w:val="1A5838C3"/>
    <w:rsid w:val="1A58DE5E"/>
    <w:rsid w:val="1A5A7B3A"/>
    <w:rsid w:val="1A5B5BD3"/>
    <w:rsid w:val="1A5F701F"/>
    <w:rsid w:val="1A5F92FD"/>
    <w:rsid w:val="1A601B2F"/>
    <w:rsid w:val="1A63068C"/>
    <w:rsid w:val="1A638EBE"/>
    <w:rsid w:val="1A63E700"/>
    <w:rsid w:val="1A6590D3"/>
    <w:rsid w:val="1A6A0380"/>
    <w:rsid w:val="1A70B2ED"/>
    <w:rsid w:val="1A72248B"/>
    <w:rsid w:val="1A734BD8"/>
    <w:rsid w:val="1A75607C"/>
    <w:rsid w:val="1A765AA6"/>
    <w:rsid w:val="1A78F9E3"/>
    <w:rsid w:val="1A7ABFA3"/>
    <w:rsid w:val="1A7BE144"/>
    <w:rsid w:val="1A7C0293"/>
    <w:rsid w:val="1A8078DF"/>
    <w:rsid w:val="1A8590CB"/>
    <w:rsid w:val="1A895C18"/>
    <w:rsid w:val="1A8987FE"/>
    <w:rsid w:val="1A8A02E4"/>
    <w:rsid w:val="1A8BBE10"/>
    <w:rsid w:val="1A9093F1"/>
    <w:rsid w:val="1A91BAC6"/>
    <w:rsid w:val="1A9204C2"/>
    <w:rsid w:val="1A978CED"/>
    <w:rsid w:val="1A98915B"/>
    <w:rsid w:val="1A98BFB7"/>
    <w:rsid w:val="1A9A550D"/>
    <w:rsid w:val="1A9CD8EE"/>
    <w:rsid w:val="1A9D00F9"/>
    <w:rsid w:val="1A9FC6A5"/>
    <w:rsid w:val="1AA36670"/>
    <w:rsid w:val="1AA70859"/>
    <w:rsid w:val="1AA8D26E"/>
    <w:rsid w:val="1AA96165"/>
    <w:rsid w:val="1AAF6568"/>
    <w:rsid w:val="1AAFA443"/>
    <w:rsid w:val="1AB1F97E"/>
    <w:rsid w:val="1AB362C6"/>
    <w:rsid w:val="1AB4E4AB"/>
    <w:rsid w:val="1ABB3017"/>
    <w:rsid w:val="1ABE029A"/>
    <w:rsid w:val="1AC2D962"/>
    <w:rsid w:val="1AC50539"/>
    <w:rsid w:val="1AC5C612"/>
    <w:rsid w:val="1AC5FAA8"/>
    <w:rsid w:val="1AC72421"/>
    <w:rsid w:val="1AC9F453"/>
    <w:rsid w:val="1ACA806C"/>
    <w:rsid w:val="1ACD3C1C"/>
    <w:rsid w:val="1ACD631C"/>
    <w:rsid w:val="1ACE40EA"/>
    <w:rsid w:val="1ACEE216"/>
    <w:rsid w:val="1AD04D74"/>
    <w:rsid w:val="1AD28666"/>
    <w:rsid w:val="1AD304CD"/>
    <w:rsid w:val="1AD7DA52"/>
    <w:rsid w:val="1AD7F469"/>
    <w:rsid w:val="1AD840C8"/>
    <w:rsid w:val="1AD8EC74"/>
    <w:rsid w:val="1ADA713C"/>
    <w:rsid w:val="1ADC82E1"/>
    <w:rsid w:val="1ADE00B9"/>
    <w:rsid w:val="1ADEB860"/>
    <w:rsid w:val="1ADF3D62"/>
    <w:rsid w:val="1AE1CE55"/>
    <w:rsid w:val="1AE54049"/>
    <w:rsid w:val="1AEB093B"/>
    <w:rsid w:val="1AEE34CC"/>
    <w:rsid w:val="1AF00694"/>
    <w:rsid w:val="1AF63591"/>
    <w:rsid w:val="1AF8FED3"/>
    <w:rsid w:val="1AFDB4C5"/>
    <w:rsid w:val="1B00A2D3"/>
    <w:rsid w:val="1B00EBCD"/>
    <w:rsid w:val="1B03F0ED"/>
    <w:rsid w:val="1B064E65"/>
    <w:rsid w:val="1B07B729"/>
    <w:rsid w:val="1B0891CD"/>
    <w:rsid w:val="1B08A212"/>
    <w:rsid w:val="1B0E0912"/>
    <w:rsid w:val="1B1386EA"/>
    <w:rsid w:val="1B1628AE"/>
    <w:rsid w:val="1B16FF0B"/>
    <w:rsid w:val="1B192E3E"/>
    <w:rsid w:val="1B1B33DC"/>
    <w:rsid w:val="1B1BEA2A"/>
    <w:rsid w:val="1B1D3445"/>
    <w:rsid w:val="1B1D7434"/>
    <w:rsid w:val="1B1DC2A0"/>
    <w:rsid w:val="1B1DC52B"/>
    <w:rsid w:val="1B1EB429"/>
    <w:rsid w:val="1B1ED737"/>
    <w:rsid w:val="1B20CC6F"/>
    <w:rsid w:val="1B22AB43"/>
    <w:rsid w:val="1B259C0B"/>
    <w:rsid w:val="1B2A2289"/>
    <w:rsid w:val="1B2CB04C"/>
    <w:rsid w:val="1B2E5764"/>
    <w:rsid w:val="1B34B453"/>
    <w:rsid w:val="1B35C0DF"/>
    <w:rsid w:val="1B36AE3E"/>
    <w:rsid w:val="1B39E168"/>
    <w:rsid w:val="1B3AB079"/>
    <w:rsid w:val="1B3C3C3F"/>
    <w:rsid w:val="1B3C405C"/>
    <w:rsid w:val="1B3CB763"/>
    <w:rsid w:val="1B3E6C23"/>
    <w:rsid w:val="1B4174E5"/>
    <w:rsid w:val="1B43ACF7"/>
    <w:rsid w:val="1B473D36"/>
    <w:rsid w:val="1B486C6D"/>
    <w:rsid w:val="1B48EF22"/>
    <w:rsid w:val="1B4E8C53"/>
    <w:rsid w:val="1B52413C"/>
    <w:rsid w:val="1B53500F"/>
    <w:rsid w:val="1B5397B9"/>
    <w:rsid w:val="1B554538"/>
    <w:rsid w:val="1B5551AC"/>
    <w:rsid w:val="1B592ABB"/>
    <w:rsid w:val="1B61CCAF"/>
    <w:rsid w:val="1B645670"/>
    <w:rsid w:val="1B6620B1"/>
    <w:rsid w:val="1B682DDF"/>
    <w:rsid w:val="1B6C0F55"/>
    <w:rsid w:val="1B6E1E3B"/>
    <w:rsid w:val="1B707F48"/>
    <w:rsid w:val="1B71432D"/>
    <w:rsid w:val="1B74A3C8"/>
    <w:rsid w:val="1B783755"/>
    <w:rsid w:val="1B7A61F3"/>
    <w:rsid w:val="1B7B5407"/>
    <w:rsid w:val="1B7B7236"/>
    <w:rsid w:val="1B7B8385"/>
    <w:rsid w:val="1B7EE8A0"/>
    <w:rsid w:val="1B8128CC"/>
    <w:rsid w:val="1B87DCC0"/>
    <w:rsid w:val="1B87DF14"/>
    <w:rsid w:val="1B87F44F"/>
    <w:rsid w:val="1B87F5E1"/>
    <w:rsid w:val="1B883592"/>
    <w:rsid w:val="1B8A75B1"/>
    <w:rsid w:val="1B90D731"/>
    <w:rsid w:val="1B90EC1A"/>
    <w:rsid w:val="1B927C23"/>
    <w:rsid w:val="1B995644"/>
    <w:rsid w:val="1B9B6F35"/>
    <w:rsid w:val="1B9B9C95"/>
    <w:rsid w:val="1BA72629"/>
    <w:rsid w:val="1BA8522C"/>
    <w:rsid w:val="1BA9FF8E"/>
    <w:rsid w:val="1BAC193F"/>
    <w:rsid w:val="1BAF3EDD"/>
    <w:rsid w:val="1BB06F12"/>
    <w:rsid w:val="1BB11448"/>
    <w:rsid w:val="1BB1E63A"/>
    <w:rsid w:val="1BB2C5C9"/>
    <w:rsid w:val="1BB4F58E"/>
    <w:rsid w:val="1BB9CD4A"/>
    <w:rsid w:val="1BBBF5DD"/>
    <w:rsid w:val="1BBFBE39"/>
    <w:rsid w:val="1BC110E2"/>
    <w:rsid w:val="1BC1E0A0"/>
    <w:rsid w:val="1BC4EDBD"/>
    <w:rsid w:val="1BC9BE61"/>
    <w:rsid w:val="1BD144CA"/>
    <w:rsid w:val="1BD1BCE1"/>
    <w:rsid w:val="1BD3EA32"/>
    <w:rsid w:val="1BD4047A"/>
    <w:rsid w:val="1BDB6021"/>
    <w:rsid w:val="1BE368E2"/>
    <w:rsid w:val="1BE47830"/>
    <w:rsid w:val="1BEA309D"/>
    <w:rsid w:val="1BF54243"/>
    <w:rsid w:val="1BF5E636"/>
    <w:rsid w:val="1BF97D85"/>
    <w:rsid w:val="1BFA3262"/>
    <w:rsid w:val="1C0007B5"/>
    <w:rsid w:val="1C04E196"/>
    <w:rsid w:val="1C062186"/>
    <w:rsid w:val="1C093E17"/>
    <w:rsid w:val="1C0AC61B"/>
    <w:rsid w:val="1C0DD1B2"/>
    <w:rsid w:val="1C119663"/>
    <w:rsid w:val="1C123867"/>
    <w:rsid w:val="1C12FB4F"/>
    <w:rsid w:val="1C133B69"/>
    <w:rsid w:val="1C141478"/>
    <w:rsid w:val="1C16A701"/>
    <w:rsid w:val="1C190237"/>
    <w:rsid w:val="1C1CABBD"/>
    <w:rsid w:val="1C1FC372"/>
    <w:rsid w:val="1C221711"/>
    <w:rsid w:val="1C222EEA"/>
    <w:rsid w:val="1C265300"/>
    <w:rsid w:val="1C268C33"/>
    <w:rsid w:val="1C288C97"/>
    <w:rsid w:val="1C2C6ECF"/>
    <w:rsid w:val="1C2D01B7"/>
    <w:rsid w:val="1C2EEE98"/>
    <w:rsid w:val="1C33670D"/>
    <w:rsid w:val="1C3424E6"/>
    <w:rsid w:val="1C350DAF"/>
    <w:rsid w:val="1C352AE7"/>
    <w:rsid w:val="1C36A6EE"/>
    <w:rsid w:val="1C39CF52"/>
    <w:rsid w:val="1C3C1F9D"/>
    <w:rsid w:val="1C3CBD96"/>
    <w:rsid w:val="1C422EE4"/>
    <w:rsid w:val="1C42D1D6"/>
    <w:rsid w:val="1C486BFB"/>
    <w:rsid w:val="1C4EDB36"/>
    <w:rsid w:val="1C51B08F"/>
    <w:rsid w:val="1C53C238"/>
    <w:rsid w:val="1C55E66A"/>
    <w:rsid w:val="1C5B0A85"/>
    <w:rsid w:val="1C6248A3"/>
    <w:rsid w:val="1C62CD64"/>
    <w:rsid w:val="1C69764B"/>
    <w:rsid w:val="1C69DB0B"/>
    <w:rsid w:val="1C6CBE3C"/>
    <w:rsid w:val="1C6F500D"/>
    <w:rsid w:val="1C703C11"/>
    <w:rsid w:val="1C75E5D2"/>
    <w:rsid w:val="1C7CC70B"/>
    <w:rsid w:val="1C7D658F"/>
    <w:rsid w:val="1C82ACFA"/>
    <w:rsid w:val="1C838C93"/>
    <w:rsid w:val="1C889279"/>
    <w:rsid w:val="1C8E2F91"/>
    <w:rsid w:val="1C8E7C3C"/>
    <w:rsid w:val="1C9007BB"/>
    <w:rsid w:val="1C919598"/>
    <w:rsid w:val="1C9777DB"/>
    <w:rsid w:val="1CA0554A"/>
    <w:rsid w:val="1CA0CB9F"/>
    <w:rsid w:val="1CA1E0B8"/>
    <w:rsid w:val="1CA434D8"/>
    <w:rsid w:val="1CA975EC"/>
    <w:rsid w:val="1CAC8592"/>
    <w:rsid w:val="1CAC8B94"/>
    <w:rsid w:val="1CAD1FD0"/>
    <w:rsid w:val="1CADC022"/>
    <w:rsid w:val="1CAE7E66"/>
    <w:rsid w:val="1CBB425C"/>
    <w:rsid w:val="1CBF5AF8"/>
    <w:rsid w:val="1CC31241"/>
    <w:rsid w:val="1CC3A420"/>
    <w:rsid w:val="1CC443D6"/>
    <w:rsid w:val="1CC463B8"/>
    <w:rsid w:val="1CC761D9"/>
    <w:rsid w:val="1CC81EDB"/>
    <w:rsid w:val="1CC896BD"/>
    <w:rsid w:val="1CC90E04"/>
    <w:rsid w:val="1CCAB050"/>
    <w:rsid w:val="1CCC1D14"/>
    <w:rsid w:val="1CCD644F"/>
    <w:rsid w:val="1CCF4F51"/>
    <w:rsid w:val="1CD19207"/>
    <w:rsid w:val="1CD196C3"/>
    <w:rsid w:val="1CD2183D"/>
    <w:rsid w:val="1CD3F404"/>
    <w:rsid w:val="1CD63A4E"/>
    <w:rsid w:val="1CD65E1A"/>
    <w:rsid w:val="1CDB7055"/>
    <w:rsid w:val="1CDE81F7"/>
    <w:rsid w:val="1CE02E6A"/>
    <w:rsid w:val="1CE1E2CB"/>
    <w:rsid w:val="1CE6C0DE"/>
    <w:rsid w:val="1CE704D5"/>
    <w:rsid w:val="1CEA0616"/>
    <w:rsid w:val="1CED51A4"/>
    <w:rsid w:val="1CED983E"/>
    <w:rsid w:val="1CF17068"/>
    <w:rsid w:val="1CF23A26"/>
    <w:rsid w:val="1CF744F5"/>
    <w:rsid w:val="1CFA6C3C"/>
    <w:rsid w:val="1CFDC33E"/>
    <w:rsid w:val="1D00E5F3"/>
    <w:rsid w:val="1D01FEB8"/>
    <w:rsid w:val="1D023189"/>
    <w:rsid w:val="1D030093"/>
    <w:rsid w:val="1D03BE99"/>
    <w:rsid w:val="1D050C2B"/>
    <w:rsid w:val="1D095030"/>
    <w:rsid w:val="1D107D02"/>
    <w:rsid w:val="1D11F5F4"/>
    <w:rsid w:val="1D19E22B"/>
    <w:rsid w:val="1D1CAB34"/>
    <w:rsid w:val="1D219CAF"/>
    <w:rsid w:val="1D21A5CB"/>
    <w:rsid w:val="1D2554DA"/>
    <w:rsid w:val="1D2652B0"/>
    <w:rsid w:val="1D2A1F36"/>
    <w:rsid w:val="1D2B284B"/>
    <w:rsid w:val="1D2C4628"/>
    <w:rsid w:val="1D2F2890"/>
    <w:rsid w:val="1D31DC8F"/>
    <w:rsid w:val="1D320193"/>
    <w:rsid w:val="1D39A5B3"/>
    <w:rsid w:val="1D3A02DA"/>
    <w:rsid w:val="1D3D1F93"/>
    <w:rsid w:val="1D3DA6CF"/>
    <w:rsid w:val="1D40C80E"/>
    <w:rsid w:val="1D41C568"/>
    <w:rsid w:val="1D44F282"/>
    <w:rsid w:val="1D45CFEF"/>
    <w:rsid w:val="1D492ED1"/>
    <w:rsid w:val="1D4E9A2F"/>
    <w:rsid w:val="1D51B358"/>
    <w:rsid w:val="1D51F844"/>
    <w:rsid w:val="1D544DBB"/>
    <w:rsid w:val="1D546931"/>
    <w:rsid w:val="1D56A3B5"/>
    <w:rsid w:val="1D58C17B"/>
    <w:rsid w:val="1D597599"/>
    <w:rsid w:val="1D5DD731"/>
    <w:rsid w:val="1D5E0920"/>
    <w:rsid w:val="1D637016"/>
    <w:rsid w:val="1D68A465"/>
    <w:rsid w:val="1D6B6085"/>
    <w:rsid w:val="1D6D076F"/>
    <w:rsid w:val="1D6F6C19"/>
    <w:rsid w:val="1D6FB6C7"/>
    <w:rsid w:val="1D71B7F6"/>
    <w:rsid w:val="1D72FB8A"/>
    <w:rsid w:val="1D760193"/>
    <w:rsid w:val="1D794F8E"/>
    <w:rsid w:val="1D7A225B"/>
    <w:rsid w:val="1D7A3E23"/>
    <w:rsid w:val="1D7B8D1B"/>
    <w:rsid w:val="1D7BD1E0"/>
    <w:rsid w:val="1D7C1AF5"/>
    <w:rsid w:val="1D7D09BE"/>
    <w:rsid w:val="1D7DA009"/>
    <w:rsid w:val="1D7E4F93"/>
    <w:rsid w:val="1D83728F"/>
    <w:rsid w:val="1D83F0BA"/>
    <w:rsid w:val="1D847ADD"/>
    <w:rsid w:val="1D847CA3"/>
    <w:rsid w:val="1D84941A"/>
    <w:rsid w:val="1D8CB57F"/>
    <w:rsid w:val="1D978941"/>
    <w:rsid w:val="1D9B7C2F"/>
    <w:rsid w:val="1D9BFC29"/>
    <w:rsid w:val="1D9EC2DB"/>
    <w:rsid w:val="1DA011D7"/>
    <w:rsid w:val="1DA0275D"/>
    <w:rsid w:val="1DA659F5"/>
    <w:rsid w:val="1DAC5503"/>
    <w:rsid w:val="1DAD20B0"/>
    <w:rsid w:val="1DB3A36E"/>
    <w:rsid w:val="1DB658A2"/>
    <w:rsid w:val="1DB76031"/>
    <w:rsid w:val="1DBA9C33"/>
    <w:rsid w:val="1DBDAB3B"/>
    <w:rsid w:val="1DBFD13B"/>
    <w:rsid w:val="1DC3E226"/>
    <w:rsid w:val="1DC6929F"/>
    <w:rsid w:val="1DCB988C"/>
    <w:rsid w:val="1DCB9B6C"/>
    <w:rsid w:val="1DCF741E"/>
    <w:rsid w:val="1DCFA9FD"/>
    <w:rsid w:val="1DDCE02C"/>
    <w:rsid w:val="1DE06886"/>
    <w:rsid w:val="1DE23908"/>
    <w:rsid w:val="1DE24DBF"/>
    <w:rsid w:val="1DE486FE"/>
    <w:rsid w:val="1DE50903"/>
    <w:rsid w:val="1DE68EC2"/>
    <w:rsid w:val="1DE8B1AB"/>
    <w:rsid w:val="1DEB10CF"/>
    <w:rsid w:val="1DECD541"/>
    <w:rsid w:val="1DEDDD5D"/>
    <w:rsid w:val="1DEFA9E4"/>
    <w:rsid w:val="1DF22D7C"/>
    <w:rsid w:val="1DF3B75F"/>
    <w:rsid w:val="1DF42AB5"/>
    <w:rsid w:val="1DF7CDB9"/>
    <w:rsid w:val="1DF7E63F"/>
    <w:rsid w:val="1DFC67B8"/>
    <w:rsid w:val="1E001DBD"/>
    <w:rsid w:val="1E064F89"/>
    <w:rsid w:val="1E07898F"/>
    <w:rsid w:val="1E082840"/>
    <w:rsid w:val="1E085D61"/>
    <w:rsid w:val="1E136C87"/>
    <w:rsid w:val="1E1C9501"/>
    <w:rsid w:val="1E1F272F"/>
    <w:rsid w:val="1E20D269"/>
    <w:rsid w:val="1E20ED1A"/>
    <w:rsid w:val="1E22E27C"/>
    <w:rsid w:val="1E252323"/>
    <w:rsid w:val="1E260244"/>
    <w:rsid w:val="1E27C3A1"/>
    <w:rsid w:val="1E282454"/>
    <w:rsid w:val="1E28D414"/>
    <w:rsid w:val="1E2AD424"/>
    <w:rsid w:val="1E2C03CD"/>
    <w:rsid w:val="1E2FB5F4"/>
    <w:rsid w:val="1E31881C"/>
    <w:rsid w:val="1E3217F1"/>
    <w:rsid w:val="1E35D08C"/>
    <w:rsid w:val="1E39229A"/>
    <w:rsid w:val="1E395271"/>
    <w:rsid w:val="1E3CF9BB"/>
    <w:rsid w:val="1E3D1E29"/>
    <w:rsid w:val="1E42A4B5"/>
    <w:rsid w:val="1E4C00E4"/>
    <w:rsid w:val="1E4E1E4C"/>
    <w:rsid w:val="1E4E2CD2"/>
    <w:rsid w:val="1E50A3A7"/>
    <w:rsid w:val="1E52D59D"/>
    <w:rsid w:val="1E539923"/>
    <w:rsid w:val="1E54D007"/>
    <w:rsid w:val="1E54E12D"/>
    <w:rsid w:val="1E54EC6D"/>
    <w:rsid w:val="1E56D8C1"/>
    <w:rsid w:val="1E5C0A7E"/>
    <w:rsid w:val="1E5C2BAE"/>
    <w:rsid w:val="1E5CCC57"/>
    <w:rsid w:val="1E600004"/>
    <w:rsid w:val="1E61C34B"/>
    <w:rsid w:val="1E62978C"/>
    <w:rsid w:val="1E6531E0"/>
    <w:rsid w:val="1E67B30E"/>
    <w:rsid w:val="1E6A1188"/>
    <w:rsid w:val="1E6B711B"/>
    <w:rsid w:val="1E70B5D3"/>
    <w:rsid w:val="1E712012"/>
    <w:rsid w:val="1E712FC3"/>
    <w:rsid w:val="1E728D62"/>
    <w:rsid w:val="1E74B100"/>
    <w:rsid w:val="1E766442"/>
    <w:rsid w:val="1E7D4ED7"/>
    <w:rsid w:val="1E7E4DEE"/>
    <w:rsid w:val="1E7F7CB8"/>
    <w:rsid w:val="1E7FA0E8"/>
    <w:rsid w:val="1E80733D"/>
    <w:rsid w:val="1E8706FA"/>
    <w:rsid w:val="1E87D472"/>
    <w:rsid w:val="1E882E20"/>
    <w:rsid w:val="1E8913E7"/>
    <w:rsid w:val="1E8A85CC"/>
    <w:rsid w:val="1E8B06A7"/>
    <w:rsid w:val="1E8B4DAB"/>
    <w:rsid w:val="1E8B5009"/>
    <w:rsid w:val="1E8DCD9C"/>
    <w:rsid w:val="1E97064A"/>
    <w:rsid w:val="1E9C0204"/>
    <w:rsid w:val="1E9C3B82"/>
    <w:rsid w:val="1EA1D1FF"/>
    <w:rsid w:val="1EAC3D03"/>
    <w:rsid w:val="1EACCC81"/>
    <w:rsid w:val="1EAD9817"/>
    <w:rsid w:val="1EAE3869"/>
    <w:rsid w:val="1EAF6E27"/>
    <w:rsid w:val="1EAF89C1"/>
    <w:rsid w:val="1EB02B3A"/>
    <w:rsid w:val="1EB0BCD5"/>
    <w:rsid w:val="1EB22AA3"/>
    <w:rsid w:val="1EB48493"/>
    <w:rsid w:val="1EB5C7F9"/>
    <w:rsid w:val="1EB720A9"/>
    <w:rsid w:val="1EBC80A1"/>
    <w:rsid w:val="1EBCB882"/>
    <w:rsid w:val="1EC00C76"/>
    <w:rsid w:val="1EC877F3"/>
    <w:rsid w:val="1ECD1B85"/>
    <w:rsid w:val="1ECF791E"/>
    <w:rsid w:val="1ED28F2E"/>
    <w:rsid w:val="1ED79D4C"/>
    <w:rsid w:val="1ED7A79E"/>
    <w:rsid w:val="1ED80483"/>
    <w:rsid w:val="1EDC13CB"/>
    <w:rsid w:val="1EDD7F66"/>
    <w:rsid w:val="1EDF25AE"/>
    <w:rsid w:val="1EE251FC"/>
    <w:rsid w:val="1EE32434"/>
    <w:rsid w:val="1EE35705"/>
    <w:rsid w:val="1EE3E347"/>
    <w:rsid w:val="1EE41ECE"/>
    <w:rsid w:val="1EE644E7"/>
    <w:rsid w:val="1EE8659B"/>
    <w:rsid w:val="1EE9804C"/>
    <w:rsid w:val="1EEEFE46"/>
    <w:rsid w:val="1EF0ACDA"/>
    <w:rsid w:val="1EF3DCD6"/>
    <w:rsid w:val="1EF470A9"/>
    <w:rsid w:val="1EF7CF1C"/>
    <w:rsid w:val="1EF7E3DC"/>
    <w:rsid w:val="1EFBB4F6"/>
    <w:rsid w:val="1F01F262"/>
    <w:rsid w:val="1F036737"/>
    <w:rsid w:val="1F036B98"/>
    <w:rsid w:val="1F04DEAE"/>
    <w:rsid w:val="1F058E1B"/>
    <w:rsid w:val="1F08681E"/>
    <w:rsid w:val="1F0D3C86"/>
    <w:rsid w:val="1F0F0174"/>
    <w:rsid w:val="1F0FD9B5"/>
    <w:rsid w:val="1F105A15"/>
    <w:rsid w:val="1F12710E"/>
    <w:rsid w:val="1F1377C5"/>
    <w:rsid w:val="1F1722DF"/>
    <w:rsid w:val="1F1AFD7A"/>
    <w:rsid w:val="1F1C9730"/>
    <w:rsid w:val="1F1F7AEB"/>
    <w:rsid w:val="1F1FD1ED"/>
    <w:rsid w:val="1F232A0F"/>
    <w:rsid w:val="1F23E12C"/>
    <w:rsid w:val="1F262278"/>
    <w:rsid w:val="1F2A06A2"/>
    <w:rsid w:val="1F2D861C"/>
    <w:rsid w:val="1F30C688"/>
    <w:rsid w:val="1F337481"/>
    <w:rsid w:val="1F37FD44"/>
    <w:rsid w:val="1F3801A7"/>
    <w:rsid w:val="1F38ED63"/>
    <w:rsid w:val="1F39547E"/>
    <w:rsid w:val="1F3B3D3E"/>
    <w:rsid w:val="1F3BAFEA"/>
    <w:rsid w:val="1F3C67A7"/>
    <w:rsid w:val="1F3D0040"/>
    <w:rsid w:val="1F3FF43B"/>
    <w:rsid w:val="1F42D327"/>
    <w:rsid w:val="1F44C8DA"/>
    <w:rsid w:val="1F44CCE2"/>
    <w:rsid w:val="1F44F4EA"/>
    <w:rsid w:val="1F454FC8"/>
    <w:rsid w:val="1F45D86E"/>
    <w:rsid w:val="1F4DDA61"/>
    <w:rsid w:val="1F5123AD"/>
    <w:rsid w:val="1F556691"/>
    <w:rsid w:val="1F569535"/>
    <w:rsid w:val="1F586025"/>
    <w:rsid w:val="1F6748C9"/>
    <w:rsid w:val="1F6813F8"/>
    <w:rsid w:val="1F729720"/>
    <w:rsid w:val="1F75D811"/>
    <w:rsid w:val="1F76A941"/>
    <w:rsid w:val="1F76F7FA"/>
    <w:rsid w:val="1F786BE1"/>
    <w:rsid w:val="1F7D996D"/>
    <w:rsid w:val="1F7DE425"/>
    <w:rsid w:val="1F88C684"/>
    <w:rsid w:val="1F8C8502"/>
    <w:rsid w:val="1F902654"/>
    <w:rsid w:val="1F90F9D3"/>
    <w:rsid w:val="1F92F3CD"/>
    <w:rsid w:val="1F92F530"/>
    <w:rsid w:val="1F939E1A"/>
    <w:rsid w:val="1F956049"/>
    <w:rsid w:val="1F96821C"/>
    <w:rsid w:val="1F98F56E"/>
    <w:rsid w:val="1F9D87AC"/>
    <w:rsid w:val="1F9E3AE0"/>
    <w:rsid w:val="1FA21467"/>
    <w:rsid w:val="1FAE834E"/>
    <w:rsid w:val="1FAF8230"/>
    <w:rsid w:val="1FB17ABE"/>
    <w:rsid w:val="1FB340CA"/>
    <w:rsid w:val="1FB79D83"/>
    <w:rsid w:val="1FBB4621"/>
    <w:rsid w:val="1FBE0150"/>
    <w:rsid w:val="1FBE37B1"/>
    <w:rsid w:val="1FC26333"/>
    <w:rsid w:val="1FC2EAD8"/>
    <w:rsid w:val="1FC31D1D"/>
    <w:rsid w:val="1FC73FE7"/>
    <w:rsid w:val="1FC8F585"/>
    <w:rsid w:val="1FCB60DE"/>
    <w:rsid w:val="1FCC271C"/>
    <w:rsid w:val="1FCDC534"/>
    <w:rsid w:val="1FD30C85"/>
    <w:rsid w:val="1FD789EF"/>
    <w:rsid w:val="1FDB7016"/>
    <w:rsid w:val="1FDC740C"/>
    <w:rsid w:val="1FE07505"/>
    <w:rsid w:val="1FE19CD7"/>
    <w:rsid w:val="1FE1AAF0"/>
    <w:rsid w:val="1FE5A2A6"/>
    <w:rsid w:val="1FE7A132"/>
    <w:rsid w:val="1FE90EA0"/>
    <w:rsid w:val="1FE9E35E"/>
    <w:rsid w:val="1FEA5D5F"/>
    <w:rsid w:val="1FEC56E3"/>
    <w:rsid w:val="1FECED66"/>
    <w:rsid w:val="1FF04D22"/>
    <w:rsid w:val="1FF3B0BA"/>
    <w:rsid w:val="1FF3CE96"/>
    <w:rsid w:val="1FF49388"/>
    <w:rsid w:val="1FF6873A"/>
    <w:rsid w:val="1FFAEFC4"/>
    <w:rsid w:val="1FFC32E6"/>
    <w:rsid w:val="2001F5EC"/>
    <w:rsid w:val="200302D5"/>
    <w:rsid w:val="2008CE5C"/>
    <w:rsid w:val="200B3FAB"/>
    <w:rsid w:val="200E98BA"/>
    <w:rsid w:val="200ED72F"/>
    <w:rsid w:val="20108904"/>
    <w:rsid w:val="2010C679"/>
    <w:rsid w:val="20158D19"/>
    <w:rsid w:val="2016A72B"/>
    <w:rsid w:val="2017B568"/>
    <w:rsid w:val="20186853"/>
    <w:rsid w:val="201BC8C5"/>
    <w:rsid w:val="201EF5E5"/>
    <w:rsid w:val="201F64EB"/>
    <w:rsid w:val="20209A8C"/>
    <w:rsid w:val="2021CE46"/>
    <w:rsid w:val="20265F09"/>
    <w:rsid w:val="2029A81D"/>
    <w:rsid w:val="202AF713"/>
    <w:rsid w:val="202EA894"/>
    <w:rsid w:val="202F7A4B"/>
    <w:rsid w:val="2037FB0C"/>
    <w:rsid w:val="2039BE0E"/>
    <w:rsid w:val="203C24F7"/>
    <w:rsid w:val="203CF278"/>
    <w:rsid w:val="203F317E"/>
    <w:rsid w:val="203FD8A6"/>
    <w:rsid w:val="204203B5"/>
    <w:rsid w:val="20422478"/>
    <w:rsid w:val="20432E9C"/>
    <w:rsid w:val="20443684"/>
    <w:rsid w:val="2047D0F1"/>
    <w:rsid w:val="204EB426"/>
    <w:rsid w:val="2057138A"/>
    <w:rsid w:val="2060224D"/>
    <w:rsid w:val="206150DE"/>
    <w:rsid w:val="206317A2"/>
    <w:rsid w:val="20646EC5"/>
    <w:rsid w:val="206C2944"/>
    <w:rsid w:val="20711D83"/>
    <w:rsid w:val="207264A2"/>
    <w:rsid w:val="20738459"/>
    <w:rsid w:val="207558AF"/>
    <w:rsid w:val="207561F7"/>
    <w:rsid w:val="2075D7FD"/>
    <w:rsid w:val="207BF16A"/>
    <w:rsid w:val="207C2BF5"/>
    <w:rsid w:val="2081157B"/>
    <w:rsid w:val="208A58A7"/>
    <w:rsid w:val="208AD297"/>
    <w:rsid w:val="208BDE3A"/>
    <w:rsid w:val="208E66CC"/>
    <w:rsid w:val="208FA4AC"/>
    <w:rsid w:val="20945F5B"/>
    <w:rsid w:val="209A8B75"/>
    <w:rsid w:val="209CBC20"/>
    <w:rsid w:val="20A3FF41"/>
    <w:rsid w:val="20A57A8D"/>
    <w:rsid w:val="20A69700"/>
    <w:rsid w:val="20A82340"/>
    <w:rsid w:val="20A94280"/>
    <w:rsid w:val="20AA3993"/>
    <w:rsid w:val="20AC5E34"/>
    <w:rsid w:val="20ADF429"/>
    <w:rsid w:val="20AE3ECB"/>
    <w:rsid w:val="20B10690"/>
    <w:rsid w:val="20BA507B"/>
    <w:rsid w:val="20BC9A61"/>
    <w:rsid w:val="20BDF474"/>
    <w:rsid w:val="20C6F6EE"/>
    <w:rsid w:val="20C9C6F9"/>
    <w:rsid w:val="20CAA997"/>
    <w:rsid w:val="20CAC433"/>
    <w:rsid w:val="20CDA85F"/>
    <w:rsid w:val="20D0B6F0"/>
    <w:rsid w:val="20D2E989"/>
    <w:rsid w:val="20D6CB90"/>
    <w:rsid w:val="20D925AF"/>
    <w:rsid w:val="20DE153D"/>
    <w:rsid w:val="20E1CF37"/>
    <w:rsid w:val="20EA2150"/>
    <w:rsid w:val="20EFF054"/>
    <w:rsid w:val="20F0A470"/>
    <w:rsid w:val="20F37615"/>
    <w:rsid w:val="20F49263"/>
    <w:rsid w:val="20F5F489"/>
    <w:rsid w:val="20F623D2"/>
    <w:rsid w:val="20F647FA"/>
    <w:rsid w:val="20F7EA74"/>
    <w:rsid w:val="20FB0212"/>
    <w:rsid w:val="20FDBAB6"/>
    <w:rsid w:val="2100E247"/>
    <w:rsid w:val="21019610"/>
    <w:rsid w:val="210294A5"/>
    <w:rsid w:val="210774DC"/>
    <w:rsid w:val="2107E237"/>
    <w:rsid w:val="21082F37"/>
    <w:rsid w:val="2109CD66"/>
    <w:rsid w:val="2109EA86"/>
    <w:rsid w:val="21148F17"/>
    <w:rsid w:val="21157D09"/>
    <w:rsid w:val="21224C59"/>
    <w:rsid w:val="212A6CD3"/>
    <w:rsid w:val="212AC7C3"/>
    <w:rsid w:val="212BFFEB"/>
    <w:rsid w:val="212E37C1"/>
    <w:rsid w:val="212EEF89"/>
    <w:rsid w:val="212F6E7B"/>
    <w:rsid w:val="21300140"/>
    <w:rsid w:val="21319194"/>
    <w:rsid w:val="21329E3E"/>
    <w:rsid w:val="213473E0"/>
    <w:rsid w:val="21358237"/>
    <w:rsid w:val="21398453"/>
    <w:rsid w:val="213D6E02"/>
    <w:rsid w:val="213D6E72"/>
    <w:rsid w:val="2140F9BD"/>
    <w:rsid w:val="2142D123"/>
    <w:rsid w:val="21461461"/>
    <w:rsid w:val="214896D8"/>
    <w:rsid w:val="2148E4A1"/>
    <w:rsid w:val="214A4D16"/>
    <w:rsid w:val="214AE698"/>
    <w:rsid w:val="214E5938"/>
    <w:rsid w:val="214FF110"/>
    <w:rsid w:val="2150698B"/>
    <w:rsid w:val="215268ED"/>
    <w:rsid w:val="2152D3F8"/>
    <w:rsid w:val="215CC392"/>
    <w:rsid w:val="215FCCE1"/>
    <w:rsid w:val="21624241"/>
    <w:rsid w:val="2162E000"/>
    <w:rsid w:val="216A6B66"/>
    <w:rsid w:val="216A87A4"/>
    <w:rsid w:val="216D1D31"/>
    <w:rsid w:val="216E7877"/>
    <w:rsid w:val="2170B63B"/>
    <w:rsid w:val="21786B61"/>
    <w:rsid w:val="217A18C1"/>
    <w:rsid w:val="217B3954"/>
    <w:rsid w:val="217C6279"/>
    <w:rsid w:val="217CFF5B"/>
    <w:rsid w:val="21832026"/>
    <w:rsid w:val="2183CC6F"/>
    <w:rsid w:val="2187DC95"/>
    <w:rsid w:val="21891B33"/>
    <w:rsid w:val="218A607D"/>
    <w:rsid w:val="218B2116"/>
    <w:rsid w:val="218B707B"/>
    <w:rsid w:val="218B7F42"/>
    <w:rsid w:val="218C00BA"/>
    <w:rsid w:val="218F4EFE"/>
    <w:rsid w:val="2191F73D"/>
    <w:rsid w:val="21949FE9"/>
    <w:rsid w:val="2196BDD8"/>
    <w:rsid w:val="21974DAD"/>
    <w:rsid w:val="219ABCDC"/>
    <w:rsid w:val="219B3890"/>
    <w:rsid w:val="219C50CD"/>
    <w:rsid w:val="219E0C43"/>
    <w:rsid w:val="219E61DB"/>
    <w:rsid w:val="219EA4C1"/>
    <w:rsid w:val="21A061B0"/>
    <w:rsid w:val="21A26F6B"/>
    <w:rsid w:val="21A2938E"/>
    <w:rsid w:val="21A30D96"/>
    <w:rsid w:val="21A47AA7"/>
    <w:rsid w:val="21A51986"/>
    <w:rsid w:val="21A58B12"/>
    <w:rsid w:val="21A60335"/>
    <w:rsid w:val="21A951DE"/>
    <w:rsid w:val="21B1DD21"/>
    <w:rsid w:val="21B21ED1"/>
    <w:rsid w:val="21B26B1A"/>
    <w:rsid w:val="21B69CF1"/>
    <w:rsid w:val="21B9A6B2"/>
    <w:rsid w:val="21BCE017"/>
    <w:rsid w:val="21BE30EF"/>
    <w:rsid w:val="21BE98B9"/>
    <w:rsid w:val="21C30B13"/>
    <w:rsid w:val="21C6ECF3"/>
    <w:rsid w:val="21D11D7C"/>
    <w:rsid w:val="21D2B42C"/>
    <w:rsid w:val="21D57ECE"/>
    <w:rsid w:val="21D8C2D9"/>
    <w:rsid w:val="21DB5936"/>
    <w:rsid w:val="21DE7669"/>
    <w:rsid w:val="21DEF2B2"/>
    <w:rsid w:val="21DF988B"/>
    <w:rsid w:val="21DFB3CB"/>
    <w:rsid w:val="21E1A7B2"/>
    <w:rsid w:val="21E2E7E4"/>
    <w:rsid w:val="21E31944"/>
    <w:rsid w:val="21E5CB39"/>
    <w:rsid w:val="21E60DBA"/>
    <w:rsid w:val="21E76CBC"/>
    <w:rsid w:val="21E7FB04"/>
    <w:rsid w:val="21EAEF1F"/>
    <w:rsid w:val="21EBC62E"/>
    <w:rsid w:val="21ED2FF9"/>
    <w:rsid w:val="21EDBE54"/>
    <w:rsid w:val="21F36163"/>
    <w:rsid w:val="21F3B0D6"/>
    <w:rsid w:val="21F6F148"/>
    <w:rsid w:val="21FADD80"/>
    <w:rsid w:val="21FC5D09"/>
    <w:rsid w:val="220018B5"/>
    <w:rsid w:val="2204E447"/>
    <w:rsid w:val="2205002C"/>
    <w:rsid w:val="2208F144"/>
    <w:rsid w:val="220F7AEE"/>
    <w:rsid w:val="22113033"/>
    <w:rsid w:val="22121E5A"/>
    <w:rsid w:val="2215AB95"/>
    <w:rsid w:val="22162E7A"/>
    <w:rsid w:val="22163198"/>
    <w:rsid w:val="22183801"/>
    <w:rsid w:val="22184923"/>
    <w:rsid w:val="22189D9A"/>
    <w:rsid w:val="22190862"/>
    <w:rsid w:val="221A0B4E"/>
    <w:rsid w:val="221A3991"/>
    <w:rsid w:val="221BB885"/>
    <w:rsid w:val="2226404F"/>
    <w:rsid w:val="22266505"/>
    <w:rsid w:val="222862CC"/>
    <w:rsid w:val="2229794C"/>
    <w:rsid w:val="222E9458"/>
    <w:rsid w:val="222EAAA1"/>
    <w:rsid w:val="222ECB6F"/>
    <w:rsid w:val="223139FE"/>
    <w:rsid w:val="2231EE81"/>
    <w:rsid w:val="2232517C"/>
    <w:rsid w:val="22365BD6"/>
    <w:rsid w:val="22389977"/>
    <w:rsid w:val="2239AECF"/>
    <w:rsid w:val="2239DD83"/>
    <w:rsid w:val="223E55DB"/>
    <w:rsid w:val="224350AF"/>
    <w:rsid w:val="22443792"/>
    <w:rsid w:val="2244D995"/>
    <w:rsid w:val="2248C4AD"/>
    <w:rsid w:val="224F34D0"/>
    <w:rsid w:val="2254C5C9"/>
    <w:rsid w:val="2257DD08"/>
    <w:rsid w:val="22610264"/>
    <w:rsid w:val="2261AA6D"/>
    <w:rsid w:val="2261DFBC"/>
    <w:rsid w:val="22664B17"/>
    <w:rsid w:val="2269DC64"/>
    <w:rsid w:val="226A2D74"/>
    <w:rsid w:val="226AD30B"/>
    <w:rsid w:val="226CDFBD"/>
    <w:rsid w:val="226CE073"/>
    <w:rsid w:val="226E5C55"/>
    <w:rsid w:val="226EE3FC"/>
    <w:rsid w:val="2272B4F6"/>
    <w:rsid w:val="2274451A"/>
    <w:rsid w:val="2277AAB3"/>
    <w:rsid w:val="2278EFBC"/>
    <w:rsid w:val="227EB661"/>
    <w:rsid w:val="228385AB"/>
    <w:rsid w:val="2287194F"/>
    <w:rsid w:val="228B5613"/>
    <w:rsid w:val="228FC96F"/>
    <w:rsid w:val="2296C9D6"/>
    <w:rsid w:val="229D548F"/>
    <w:rsid w:val="22A88B32"/>
    <w:rsid w:val="22AA1E5C"/>
    <w:rsid w:val="22AAAC81"/>
    <w:rsid w:val="22B434C0"/>
    <w:rsid w:val="22B85EFC"/>
    <w:rsid w:val="22B8B39F"/>
    <w:rsid w:val="22BDFC2C"/>
    <w:rsid w:val="22BF198C"/>
    <w:rsid w:val="22BFEBC4"/>
    <w:rsid w:val="22C14632"/>
    <w:rsid w:val="22CD99C4"/>
    <w:rsid w:val="22CF40B9"/>
    <w:rsid w:val="22D050A1"/>
    <w:rsid w:val="22D1765A"/>
    <w:rsid w:val="22D41B53"/>
    <w:rsid w:val="22D978B6"/>
    <w:rsid w:val="22DC6945"/>
    <w:rsid w:val="22DD0D41"/>
    <w:rsid w:val="22DD835B"/>
    <w:rsid w:val="22DDF3ED"/>
    <w:rsid w:val="22DE6C12"/>
    <w:rsid w:val="22DEE486"/>
    <w:rsid w:val="22E08678"/>
    <w:rsid w:val="22E203D6"/>
    <w:rsid w:val="22E3A02D"/>
    <w:rsid w:val="22E6A5E3"/>
    <w:rsid w:val="22F459B7"/>
    <w:rsid w:val="22F65EA0"/>
    <w:rsid w:val="22FA21E5"/>
    <w:rsid w:val="22FC9528"/>
    <w:rsid w:val="22FDBEDF"/>
    <w:rsid w:val="22FE1A67"/>
    <w:rsid w:val="2302956A"/>
    <w:rsid w:val="2308F426"/>
    <w:rsid w:val="2309A97D"/>
    <w:rsid w:val="230D2F5D"/>
    <w:rsid w:val="230E3D31"/>
    <w:rsid w:val="230F9B79"/>
    <w:rsid w:val="2311A7F0"/>
    <w:rsid w:val="231308AB"/>
    <w:rsid w:val="23171E5C"/>
    <w:rsid w:val="231C2D2E"/>
    <w:rsid w:val="231D6EB4"/>
    <w:rsid w:val="231FAD90"/>
    <w:rsid w:val="23226484"/>
    <w:rsid w:val="23236301"/>
    <w:rsid w:val="23292F64"/>
    <w:rsid w:val="2329CF1C"/>
    <w:rsid w:val="232ABFF2"/>
    <w:rsid w:val="232D254E"/>
    <w:rsid w:val="232F94CC"/>
    <w:rsid w:val="23311AB4"/>
    <w:rsid w:val="2331868D"/>
    <w:rsid w:val="2332E67A"/>
    <w:rsid w:val="23386910"/>
    <w:rsid w:val="233A046C"/>
    <w:rsid w:val="233BFC31"/>
    <w:rsid w:val="233E8068"/>
    <w:rsid w:val="233F8E75"/>
    <w:rsid w:val="23430F98"/>
    <w:rsid w:val="2344C54D"/>
    <w:rsid w:val="2349EFA5"/>
    <w:rsid w:val="234C0C84"/>
    <w:rsid w:val="234D8A8B"/>
    <w:rsid w:val="23519B38"/>
    <w:rsid w:val="2354388F"/>
    <w:rsid w:val="2355CC26"/>
    <w:rsid w:val="235B39A9"/>
    <w:rsid w:val="235FCAB6"/>
    <w:rsid w:val="2369343C"/>
    <w:rsid w:val="2376E133"/>
    <w:rsid w:val="237A5F67"/>
    <w:rsid w:val="237B6EE3"/>
    <w:rsid w:val="237C2109"/>
    <w:rsid w:val="237CBD04"/>
    <w:rsid w:val="23830CF2"/>
    <w:rsid w:val="23854853"/>
    <w:rsid w:val="238AE86A"/>
    <w:rsid w:val="23905E06"/>
    <w:rsid w:val="239906DF"/>
    <w:rsid w:val="239BE916"/>
    <w:rsid w:val="23A2C955"/>
    <w:rsid w:val="23A4429D"/>
    <w:rsid w:val="23A5935C"/>
    <w:rsid w:val="23A9FAFD"/>
    <w:rsid w:val="23AA11DE"/>
    <w:rsid w:val="23ACF1FC"/>
    <w:rsid w:val="23B71928"/>
    <w:rsid w:val="23B721DB"/>
    <w:rsid w:val="23BB3595"/>
    <w:rsid w:val="23BC2709"/>
    <w:rsid w:val="23BCE720"/>
    <w:rsid w:val="23C3840E"/>
    <w:rsid w:val="23C3C09E"/>
    <w:rsid w:val="23C6E60A"/>
    <w:rsid w:val="23C7F947"/>
    <w:rsid w:val="23CC3451"/>
    <w:rsid w:val="23CDDE97"/>
    <w:rsid w:val="23CDFC56"/>
    <w:rsid w:val="23D35823"/>
    <w:rsid w:val="23D4D875"/>
    <w:rsid w:val="23D60836"/>
    <w:rsid w:val="23D64F50"/>
    <w:rsid w:val="23DBB1C8"/>
    <w:rsid w:val="23E5C3F3"/>
    <w:rsid w:val="23E670DA"/>
    <w:rsid w:val="23E89C6A"/>
    <w:rsid w:val="23E94E47"/>
    <w:rsid w:val="23ED3CDE"/>
    <w:rsid w:val="23ED7905"/>
    <w:rsid w:val="23F04B18"/>
    <w:rsid w:val="23F247CE"/>
    <w:rsid w:val="23F528EC"/>
    <w:rsid w:val="23F654E3"/>
    <w:rsid w:val="23F73737"/>
    <w:rsid w:val="23F93156"/>
    <w:rsid w:val="23FAF9DD"/>
    <w:rsid w:val="23FB014D"/>
    <w:rsid w:val="23FBF60B"/>
    <w:rsid w:val="23FD24DC"/>
    <w:rsid w:val="23FE2316"/>
    <w:rsid w:val="2401EE6F"/>
    <w:rsid w:val="2404EAE4"/>
    <w:rsid w:val="24072A10"/>
    <w:rsid w:val="24080059"/>
    <w:rsid w:val="240FDE88"/>
    <w:rsid w:val="241156F7"/>
    <w:rsid w:val="2417525B"/>
    <w:rsid w:val="2417E24C"/>
    <w:rsid w:val="24196308"/>
    <w:rsid w:val="241DD926"/>
    <w:rsid w:val="24232903"/>
    <w:rsid w:val="242373B4"/>
    <w:rsid w:val="2423C04E"/>
    <w:rsid w:val="24288336"/>
    <w:rsid w:val="242BC803"/>
    <w:rsid w:val="2430E52A"/>
    <w:rsid w:val="24360188"/>
    <w:rsid w:val="24368841"/>
    <w:rsid w:val="24398E50"/>
    <w:rsid w:val="243A1ABE"/>
    <w:rsid w:val="243C1E8F"/>
    <w:rsid w:val="243C50D7"/>
    <w:rsid w:val="24421A40"/>
    <w:rsid w:val="244557F7"/>
    <w:rsid w:val="24455C32"/>
    <w:rsid w:val="24501F82"/>
    <w:rsid w:val="24504FB5"/>
    <w:rsid w:val="24528465"/>
    <w:rsid w:val="24563E7A"/>
    <w:rsid w:val="24564B86"/>
    <w:rsid w:val="245B692F"/>
    <w:rsid w:val="245E3EA2"/>
    <w:rsid w:val="24604AFB"/>
    <w:rsid w:val="2461818D"/>
    <w:rsid w:val="24668BD2"/>
    <w:rsid w:val="2468E298"/>
    <w:rsid w:val="2469CAEA"/>
    <w:rsid w:val="246BA5DE"/>
    <w:rsid w:val="246BC423"/>
    <w:rsid w:val="246C9012"/>
    <w:rsid w:val="246E7CBC"/>
    <w:rsid w:val="246F8052"/>
    <w:rsid w:val="24767557"/>
    <w:rsid w:val="2478C324"/>
    <w:rsid w:val="24796F0B"/>
    <w:rsid w:val="2479CC95"/>
    <w:rsid w:val="247B11DA"/>
    <w:rsid w:val="247CCDE6"/>
    <w:rsid w:val="247E6B66"/>
    <w:rsid w:val="247F46CF"/>
    <w:rsid w:val="247FB69E"/>
    <w:rsid w:val="248280AF"/>
    <w:rsid w:val="248299ED"/>
    <w:rsid w:val="24844717"/>
    <w:rsid w:val="2484EBE1"/>
    <w:rsid w:val="248B59D9"/>
    <w:rsid w:val="248CC368"/>
    <w:rsid w:val="24900112"/>
    <w:rsid w:val="2490AF82"/>
    <w:rsid w:val="249D6265"/>
    <w:rsid w:val="249EE778"/>
    <w:rsid w:val="24A4D684"/>
    <w:rsid w:val="24A7ACC5"/>
    <w:rsid w:val="24A8180B"/>
    <w:rsid w:val="24A9648E"/>
    <w:rsid w:val="24AAA396"/>
    <w:rsid w:val="24ADB854"/>
    <w:rsid w:val="24AF47D8"/>
    <w:rsid w:val="24B01995"/>
    <w:rsid w:val="24B0ABA5"/>
    <w:rsid w:val="24B0BB12"/>
    <w:rsid w:val="24B1AEC6"/>
    <w:rsid w:val="24B46475"/>
    <w:rsid w:val="24BA0C2C"/>
    <w:rsid w:val="24BCEE52"/>
    <w:rsid w:val="24BEF406"/>
    <w:rsid w:val="24C35E28"/>
    <w:rsid w:val="24C35E5E"/>
    <w:rsid w:val="24C36FA9"/>
    <w:rsid w:val="24C84984"/>
    <w:rsid w:val="24C8F676"/>
    <w:rsid w:val="24CA8123"/>
    <w:rsid w:val="24CAC48E"/>
    <w:rsid w:val="24CDA954"/>
    <w:rsid w:val="24CED9BB"/>
    <w:rsid w:val="24CF8969"/>
    <w:rsid w:val="24D2E436"/>
    <w:rsid w:val="24D4B761"/>
    <w:rsid w:val="24DA467A"/>
    <w:rsid w:val="24DB84B4"/>
    <w:rsid w:val="24DFD62C"/>
    <w:rsid w:val="24E2FB49"/>
    <w:rsid w:val="24E4D499"/>
    <w:rsid w:val="24E8C765"/>
    <w:rsid w:val="24EF4DBD"/>
    <w:rsid w:val="24F199F0"/>
    <w:rsid w:val="24F74401"/>
    <w:rsid w:val="24FA543D"/>
    <w:rsid w:val="24FBBD99"/>
    <w:rsid w:val="2501981D"/>
    <w:rsid w:val="2506CB5E"/>
    <w:rsid w:val="250840D5"/>
    <w:rsid w:val="25097733"/>
    <w:rsid w:val="250D38D6"/>
    <w:rsid w:val="251091DA"/>
    <w:rsid w:val="25135EF9"/>
    <w:rsid w:val="2515E916"/>
    <w:rsid w:val="251B78E2"/>
    <w:rsid w:val="251B85FE"/>
    <w:rsid w:val="251D6580"/>
    <w:rsid w:val="251D6A7F"/>
    <w:rsid w:val="251F79BE"/>
    <w:rsid w:val="25262E62"/>
    <w:rsid w:val="252B5640"/>
    <w:rsid w:val="252C7B92"/>
    <w:rsid w:val="252D6C5A"/>
    <w:rsid w:val="252FB383"/>
    <w:rsid w:val="2530CA25"/>
    <w:rsid w:val="2530E9FA"/>
    <w:rsid w:val="25339F66"/>
    <w:rsid w:val="2533B4BB"/>
    <w:rsid w:val="253430DF"/>
    <w:rsid w:val="253727DC"/>
    <w:rsid w:val="253933A3"/>
    <w:rsid w:val="253BCEEE"/>
    <w:rsid w:val="2543D581"/>
    <w:rsid w:val="2544CC72"/>
    <w:rsid w:val="254C183E"/>
    <w:rsid w:val="254F68CC"/>
    <w:rsid w:val="255065A6"/>
    <w:rsid w:val="25519695"/>
    <w:rsid w:val="25565A9C"/>
    <w:rsid w:val="25583576"/>
    <w:rsid w:val="2559CA22"/>
    <w:rsid w:val="255B166D"/>
    <w:rsid w:val="255B189C"/>
    <w:rsid w:val="255CEA29"/>
    <w:rsid w:val="25622A80"/>
    <w:rsid w:val="256410A2"/>
    <w:rsid w:val="2565741E"/>
    <w:rsid w:val="2566FE23"/>
    <w:rsid w:val="2567B944"/>
    <w:rsid w:val="25681852"/>
    <w:rsid w:val="257040FF"/>
    <w:rsid w:val="2570BB70"/>
    <w:rsid w:val="25712935"/>
    <w:rsid w:val="25726DE7"/>
    <w:rsid w:val="25739ECA"/>
    <w:rsid w:val="25740E28"/>
    <w:rsid w:val="2576FC60"/>
    <w:rsid w:val="25775346"/>
    <w:rsid w:val="257A296D"/>
    <w:rsid w:val="257A7500"/>
    <w:rsid w:val="257AD68E"/>
    <w:rsid w:val="257B6935"/>
    <w:rsid w:val="2581C487"/>
    <w:rsid w:val="25827CEC"/>
    <w:rsid w:val="25850405"/>
    <w:rsid w:val="258804DE"/>
    <w:rsid w:val="25891728"/>
    <w:rsid w:val="25897756"/>
    <w:rsid w:val="2593333A"/>
    <w:rsid w:val="2593F357"/>
    <w:rsid w:val="2596A99F"/>
    <w:rsid w:val="259A85C6"/>
    <w:rsid w:val="259DE2D4"/>
    <w:rsid w:val="259DF712"/>
    <w:rsid w:val="259E5EEF"/>
    <w:rsid w:val="259ED5BA"/>
    <w:rsid w:val="259FE5A9"/>
    <w:rsid w:val="25A0C11B"/>
    <w:rsid w:val="25A1D17E"/>
    <w:rsid w:val="25A2567B"/>
    <w:rsid w:val="25A6FCBC"/>
    <w:rsid w:val="25A85352"/>
    <w:rsid w:val="25A90D72"/>
    <w:rsid w:val="25AC9988"/>
    <w:rsid w:val="25B0C74A"/>
    <w:rsid w:val="25B2C8B0"/>
    <w:rsid w:val="25B466CB"/>
    <w:rsid w:val="25B6C283"/>
    <w:rsid w:val="25B71392"/>
    <w:rsid w:val="25B78613"/>
    <w:rsid w:val="25BBF639"/>
    <w:rsid w:val="25BD5A26"/>
    <w:rsid w:val="25BD8393"/>
    <w:rsid w:val="25C12078"/>
    <w:rsid w:val="25C2AAE6"/>
    <w:rsid w:val="25CA0E18"/>
    <w:rsid w:val="25CD59E0"/>
    <w:rsid w:val="25CD9E1E"/>
    <w:rsid w:val="25CE6E45"/>
    <w:rsid w:val="25D20C98"/>
    <w:rsid w:val="25D3D60E"/>
    <w:rsid w:val="25D93273"/>
    <w:rsid w:val="25DAE448"/>
    <w:rsid w:val="25DBEDCD"/>
    <w:rsid w:val="25DD2D3D"/>
    <w:rsid w:val="25DEC55C"/>
    <w:rsid w:val="25DEDF5C"/>
    <w:rsid w:val="25DF0B29"/>
    <w:rsid w:val="25E007A4"/>
    <w:rsid w:val="25E628E6"/>
    <w:rsid w:val="25E73ABC"/>
    <w:rsid w:val="25E8757C"/>
    <w:rsid w:val="25EC0233"/>
    <w:rsid w:val="25EC2AE9"/>
    <w:rsid w:val="25F0BA5A"/>
    <w:rsid w:val="25F7CD68"/>
    <w:rsid w:val="25FB80E3"/>
    <w:rsid w:val="25FBD0CA"/>
    <w:rsid w:val="25FD6E7B"/>
    <w:rsid w:val="25FFD6FE"/>
    <w:rsid w:val="2600FACE"/>
    <w:rsid w:val="2602DF9E"/>
    <w:rsid w:val="2604D676"/>
    <w:rsid w:val="2605B535"/>
    <w:rsid w:val="2606D8F0"/>
    <w:rsid w:val="260711C0"/>
    <w:rsid w:val="260A6CF3"/>
    <w:rsid w:val="260B506A"/>
    <w:rsid w:val="26166283"/>
    <w:rsid w:val="261709DF"/>
    <w:rsid w:val="2618B6D2"/>
    <w:rsid w:val="261C3BAE"/>
    <w:rsid w:val="261CE491"/>
    <w:rsid w:val="261D3551"/>
    <w:rsid w:val="261DDFC2"/>
    <w:rsid w:val="262A4DE3"/>
    <w:rsid w:val="262C8D53"/>
    <w:rsid w:val="262D56A4"/>
    <w:rsid w:val="262E4BE4"/>
    <w:rsid w:val="2630B443"/>
    <w:rsid w:val="263278C6"/>
    <w:rsid w:val="26330ECB"/>
    <w:rsid w:val="2633FFBA"/>
    <w:rsid w:val="2637C2C7"/>
    <w:rsid w:val="2638D49A"/>
    <w:rsid w:val="26391055"/>
    <w:rsid w:val="26391200"/>
    <w:rsid w:val="263A1ABD"/>
    <w:rsid w:val="263C8BCA"/>
    <w:rsid w:val="263CF924"/>
    <w:rsid w:val="2645F3E6"/>
    <w:rsid w:val="2648900E"/>
    <w:rsid w:val="2648B5C0"/>
    <w:rsid w:val="2649ED4E"/>
    <w:rsid w:val="264D084C"/>
    <w:rsid w:val="264E1645"/>
    <w:rsid w:val="264EE08E"/>
    <w:rsid w:val="2654944C"/>
    <w:rsid w:val="2654BCFA"/>
    <w:rsid w:val="2659A71A"/>
    <w:rsid w:val="265BF4BC"/>
    <w:rsid w:val="2663F7C6"/>
    <w:rsid w:val="266ABEB7"/>
    <w:rsid w:val="266E0248"/>
    <w:rsid w:val="267155EE"/>
    <w:rsid w:val="26769657"/>
    <w:rsid w:val="267CDE5B"/>
    <w:rsid w:val="2680B8A4"/>
    <w:rsid w:val="26817580"/>
    <w:rsid w:val="268212E6"/>
    <w:rsid w:val="268B1E1E"/>
    <w:rsid w:val="268C4E8A"/>
    <w:rsid w:val="268E75A9"/>
    <w:rsid w:val="26902074"/>
    <w:rsid w:val="2692AC8B"/>
    <w:rsid w:val="2693A39D"/>
    <w:rsid w:val="2697C37B"/>
    <w:rsid w:val="26986415"/>
    <w:rsid w:val="269A55A2"/>
    <w:rsid w:val="269B99FC"/>
    <w:rsid w:val="269BD184"/>
    <w:rsid w:val="269C0DE2"/>
    <w:rsid w:val="269E9D14"/>
    <w:rsid w:val="26A7DCCB"/>
    <w:rsid w:val="26A9951C"/>
    <w:rsid w:val="26AAEC38"/>
    <w:rsid w:val="26AB61CE"/>
    <w:rsid w:val="26AE966B"/>
    <w:rsid w:val="26B328DF"/>
    <w:rsid w:val="26B8923A"/>
    <w:rsid w:val="26C095B0"/>
    <w:rsid w:val="26C59F58"/>
    <w:rsid w:val="26C93CDC"/>
    <w:rsid w:val="26C9A751"/>
    <w:rsid w:val="26CBB943"/>
    <w:rsid w:val="26CCAE02"/>
    <w:rsid w:val="26CFBF39"/>
    <w:rsid w:val="26D0A093"/>
    <w:rsid w:val="26D1344D"/>
    <w:rsid w:val="26D516F1"/>
    <w:rsid w:val="26D76769"/>
    <w:rsid w:val="26D8EC75"/>
    <w:rsid w:val="26DA9A20"/>
    <w:rsid w:val="26DE57EB"/>
    <w:rsid w:val="26DE7953"/>
    <w:rsid w:val="26DEE50E"/>
    <w:rsid w:val="26E354FF"/>
    <w:rsid w:val="26E3E0DB"/>
    <w:rsid w:val="26E89F48"/>
    <w:rsid w:val="26E8C82A"/>
    <w:rsid w:val="26EB592C"/>
    <w:rsid w:val="26EBD10E"/>
    <w:rsid w:val="26F03E63"/>
    <w:rsid w:val="26F3D42F"/>
    <w:rsid w:val="26FA454E"/>
    <w:rsid w:val="26FB9686"/>
    <w:rsid w:val="26FCD272"/>
    <w:rsid w:val="26FF3176"/>
    <w:rsid w:val="26FFDCF4"/>
    <w:rsid w:val="27011001"/>
    <w:rsid w:val="27019F15"/>
    <w:rsid w:val="2701FDB1"/>
    <w:rsid w:val="2702D43A"/>
    <w:rsid w:val="27074EDF"/>
    <w:rsid w:val="270B46FC"/>
    <w:rsid w:val="270BE9D7"/>
    <w:rsid w:val="270E6060"/>
    <w:rsid w:val="270EEE97"/>
    <w:rsid w:val="2713285C"/>
    <w:rsid w:val="27160DD2"/>
    <w:rsid w:val="271782DC"/>
    <w:rsid w:val="271970DD"/>
    <w:rsid w:val="271B9CAA"/>
    <w:rsid w:val="271D378D"/>
    <w:rsid w:val="271D7C7A"/>
    <w:rsid w:val="271E610A"/>
    <w:rsid w:val="27202124"/>
    <w:rsid w:val="27207BDF"/>
    <w:rsid w:val="2720DA73"/>
    <w:rsid w:val="2729D923"/>
    <w:rsid w:val="272A77B2"/>
    <w:rsid w:val="272B5A6C"/>
    <w:rsid w:val="272C1545"/>
    <w:rsid w:val="272C698B"/>
    <w:rsid w:val="272E1F91"/>
    <w:rsid w:val="272EAB8F"/>
    <w:rsid w:val="27311A82"/>
    <w:rsid w:val="2731B042"/>
    <w:rsid w:val="2731D27B"/>
    <w:rsid w:val="27339F0A"/>
    <w:rsid w:val="2733FC53"/>
    <w:rsid w:val="27391BC6"/>
    <w:rsid w:val="27393DFB"/>
    <w:rsid w:val="273BD6B3"/>
    <w:rsid w:val="273BE35E"/>
    <w:rsid w:val="273C1CCC"/>
    <w:rsid w:val="273CE758"/>
    <w:rsid w:val="27425E75"/>
    <w:rsid w:val="274B2258"/>
    <w:rsid w:val="274DC3A9"/>
    <w:rsid w:val="274EC957"/>
    <w:rsid w:val="274F47E5"/>
    <w:rsid w:val="274FEBCF"/>
    <w:rsid w:val="2750D62E"/>
    <w:rsid w:val="275212C4"/>
    <w:rsid w:val="27524399"/>
    <w:rsid w:val="2755C3C0"/>
    <w:rsid w:val="2755F8A8"/>
    <w:rsid w:val="27594FF0"/>
    <w:rsid w:val="275957A6"/>
    <w:rsid w:val="275B3E06"/>
    <w:rsid w:val="275C0DB8"/>
    <w:rsid w:val="275D1533"/>
    <w:rsid w:val="275EB399"/>
    <w:rsid w:val="2762B3C5"/>
    <w:rsid w:val="2762EC8B"/>
    <w:rsid w:val="2763887A"/>
    <w:rsid w:val="27657A48"/>
    <w:rsid w:val="27663506"/>
    <w:rsid w:val="2768C716"/>
    <w:rsid w:val="276E78FE"/>
    <w:rsid w:val="27707226"/>
    <w:rsid w:val="2770D0D4"/>
    <w:rsid w:val="2772FF72"/>
    <w:rsid w:val="27740442"/>
    <w:rsid w:val="277692C9"/>
    <w:rsid w:val="2776CC0A"/>
    <w:rsid w:val="27770414"/>
    <w:rsid w:val="2778A0B7"/>
    <w:rsid w:val="277B6816"/>
    <w:rsid w:val="277CDEC1"/>
    <w:rsid w:val="277DBC21"/>
    <w:rsid w:val="278119A1"/>
    <w:rsid w:val="2782BDC0"/>
    <w:rsid w:val="278342A6"/>
    <w:rsid w:val="278717FB"/>
    <w:rsid w:val="27871D24"/>
    <w:rsid w:val="27877CB9"/>
    <w:rsid w:val="27888804"/>
    <w:rsid w:val="278EACF3"/>
    <w:rsid w:val="278F5290"/>
    <w:rsid w:val="2793C2AF"/>
    <w:rsid w:val="2797E75D"/>
    <w:rsid w:val="2799EBAA"/>
    <w:rsid w:val="2799EC01"/>
    <w:rsid w:val="279A3B79"/>
    <w:rsid w:val="27A09BEC"/>
    <w:rsid w:val="27A0F06E"/>
    <w:rsid w:val="27A72FBC"/>
    <w:rsid w:val="27AB4922"/>
    <w:rsid w:val="27AE6DCB"/>
    <w:rsid w:val="27AF7648"/>
    <w:rsid w:val="27AF9E05"/>
    <w:rsid w:val="27B0E642"/>
    <w:rsid w:val="27BBBF30"/>
    <w:rsid w:val="27BBF271"/>
    <w:rsid w:val="27BC55B8"/>
    <w:rsid w:val="27BCD75D"/>
    <w:rsid w:val="27BE35E0"/>
    <w:rsid w:val="27BF3505"/>
    <w:rsid w:val="27BFD1DA"/>
    <w:rsid w:val="27C3B8A1"/>
    <w:rsid w:val="27C4752F"/>
    <w:rsid w:val="27C65C9F"/>
    <w:rsid w:val="27CA40B3"/>
    <w:rsid w:val="27CADD0A"/>
    <w:rsid w:val="27D189EC"/>
    <w:rsid w:val="27D355C2"/>
    <w:rsid w:val="27D4D056"/>
    <w:rsid w:val="27D644F0"/>
    <w:rsid w:val="27D72002"/>
    <w:rsid w:val="27DBEB54"/>
    <w:rsid w:val="27DBFD93"/>
    <w:rsid w:val="27DC797B"/>
    <w:rsid w:val="27DD6667"/>
    <w:rsid w:val="27DDA809"/>
    <w:rsid w:val="27E1ADD7"/>
    <w:rsid w:val="27E304AD"/>
    <w:rsid w:val="27E40E05"/>
    <w:rsid w:val="27E4394B"/>
    <w:rsid w:val="27E59644"/>
    <w:rsid w:val="27E70BA9"/>
    <w:rsid w:val="27F0D22A"/>
    <w:rsid w:val="27F22506"/>
    <w:rsid w:val="27F3FE2C"/>
    <w:rsid w:val="27F92C5E"/>
    <w:rsid w:val="27F9AA16"/>
    <w:rsid w:val="27FA61A0"/>
    <w:rsid w:val="27FB6FA2"/>
    <w:rsid w:val="27FCF8E4"/>
    <w:rsid w:val="27FE2D00"/>
    <w:rsid w:val="27FEDC1F"/>
    <w:rsid w:val="27FFBA00"/>
    <w:rsid w:val="28025E5C"/>
    <w:rsid w:val="28048982"/>
    <w:rsid w:val="28050AAA"/>
    <w:rsid w:val="28075260"/>
    <w:rsid w:val="2808EEA0"/>
    <w:rsid w:val="28095860"/>
    <w:rsid w:val="28098DC4"/>
    <w:rsid w:val="28098EC5"/>
    <w:rsid w:val="280CF8C5"/>
    <w:rsid w:val="280D08E8"/>
    <w:rsid w:val="280F2E14"/>
    <w:rsid w:val="28132151"/>
    <w:rsid w:val="281352E7"/>
    <w:rsid w:val="28141305"/>
    <w:rsid w:val="2815E7DC"/>
    <w:rsid w:val="28195FA1"/>
    <w:rsid w:val="281D5BE9"/>
    <w:rsid w:val="281E8423"/>
    <w:rsid w:val="282054EF"/>
    <w:rsid w:val="282105E2"/>
    <w:rsid w:val="28217E76"/>
    <w:rsid w:val="282322A0"/>
    <w:rsid w:val="282BABBC"/>
    <w:rsid w:val="282E5E87"/>
    <w:rsid w:val="2831165A"/>
    <w:rsid w:val="2833EED2"/>
    <w:rsid w:val="283BCB13"/>
    <w:rsid w:val="284117F5"/>
    <w:rsid w:val="28437F19"/>
    <w:rsid w:val="2844D055"/>
    <w:rsid w:val="28464883"/>
    <w:rsid w:val="2846D871"/>
    <w:rsid w:val="28479DD1"/>
    <w:rsid w:val="284928AF"/>
    <w:rsid w:val="284DC741"/>
    <w:rsid w:val="284DF99D"/>
    <w:rsid w:val="28512AF6"/>
    <w:rsid w:val="2852768C"/>
    <w:rsid w:val="28553C7B"/>
    <w:rsid w:val="28583918"/>
    <w:rsid w:val="285AC5D5"/>
    <w:rsid w:val="285CAA5C"/>
    <w:rsid w:val="285E01DC"/>
    <w:rsid w:val="285E0BA8"/>
    <w:rsid w:val="2861D610"/>
    <w:rsid w:val="2865CF7F"/>
    <w:rsid w:val="2866D6DF"/>
    <w:rsid w:val="286927D0"/>
    <w:rsid w:val="286B5A4F"/>
    <w:rsid w:val="286CA6D6"/>
    <w:rsid w:val="286DDAAF"/>
    <w:rsid w:val="2871161E"/>
    <w:rsid w:val="2875CF20"/>
    <w:rsid w:val="287B2983"/>
    <w:rsid w:val="287E5A99"/>
    <w:rsid w:val="287FEE34"/>
    <w:rsid w:val="2880BE68"/>
    <w:rsid w:val="2880D9CD"/>
    <w:rsid w:val="2886C6C7"/>
    <w:rsid w:val="2887395B"/>
    <w:rsid w:val="28888A8D"/>
    <w:rsid w:val="28895D7D"/>
    <w:rsid w:val="288BD17B"/>
    <w:rsid w:val="288E7414"/>
    <w:rsid w:val="28906BB4"/>
    <w:rsid w:val="28926180"/>
    <w:rsid w:val="2892B95E"/>
    <w:rsid w:val="2896AEC5"/>
    <w:rsid w:val="289C85F4"/>
    <w:rsid w:val="289E15A0"/>
    <w:rsid w:val="289EA1CB"/>
    <w:rsid w:val="28AFAFF0"/>
    <w:rsid w:val="28B309F7"/>
    <w:rsid w:val="28B3A060"/>
    <w:rsid w:val="28B7B039"/>
    <w:rsid w:val="28B91D44"/>
    <w:rsid w:val="28BAD4B4"/>
    <w:rsid w:val="28BE26FB"/>
    <w:rsid w:val="28BF570B"/>
    <w:rsid w:val="28C0941B"/>
    <w:rsid w:val="28C29ADF"/>
    <w:rsid w:val="28CBDFE9"/>
    <w:rsid w:val="28CC890B"/>
    <w:rsid w:val="28CF995A"/>
    <w:rsid w:val="28D030B2"/>
    <w:rsid w:val="28D19495"/>
    <w:rsid w:val="28D8BA44"/>
    <w:rsid w:val="28DBF95F"/>
    <w:rsid w:val="28DDBE6D"/>
    <w:rsid w:val="28DE91C5"/>
    <w:rsid w:val="28DEB3A9"/>
    <w:rsid w:val="28DF28FB"/>
    <w:rsid w:val="28E138A7"/>
    <w:rsid w:val="28E169E2"/>
    <w:rsid w:val="28E32884"/>
    <w:rsid w:val="28E3D695"/>
    <w:rsid w:val="28E4AD76"/>
    <w:rsid w:val="28E8AE84"/>
    <w:rsid w:val="28E8E2DB"/>
    <w:rsid w:val="28E8EA6D"/>
    <w:rsid w:val="28EA0200"/>
    <w:rsid w:val="28EC9090"/>
    <w:rsid w:val="28F447AC"/>
    <w:rsid w:val="28F8DB33"/>
    <w:rsid w:val="28FE1CF6"/>
    <w:rsid w:val="28FE6105"/>
    <w:rsid w:val="2900E505"/>
    <w:rsid w:val="2909182F"/>
    <w:rsid w:val="290A7244"/>
    <w:rsid w:val="29100350"/>
    <w:rsid w:val="291422F3"/>
    <w:rsid w:val="291564D1"/>
    <w:rsid w:val="2916C46B"/>
    <w:rsid w:val="291AAED1"/>
    <w:rsid w:val="291B274E"/>
    <w:rsid w:val="291B4240"/>
    <w:rsid w:val="291BD512"/>
    <w:rsid w:val="29206769"/>
    <w:rsid w:val="2921AE82"/>
    <w:rsid w:val="2923CB1A"/>
    <w:rsid w:val="292E6373"/>
    <w:rsid w:val="292EB450"/>
    <w:rsid w:val="2932C65B"/>
    <w:rsid w:val="2934D585"/>
    <w:rsid w:val="2936FFD4"/>
    <w:rsid w:val="2939C4DE"/>
    <w:rsid w:val="293A0AA3"/>
    <w:rsid w:val="293B3BD8"/>
    <w:rsid w:val="293B94E7"/>
    <w:rsid w:val="2943041B"/>
    <w:rsid w:val="29480DB2"/>
    <w:rsid w:val="294B14EA"/>
    <w:rsid w:val="294DE308"/>
    <w:rsid w:val="294F3963"/>
    <w:rsid w:val="2952AEE0"/>
    <w:rsid w:val="295580DE"/>
    <w:rsid w:val="29586D67"/>
    <w:rsid w:val="295AD2C4"/>
    <w:rsid w:val="295BBCF2"/>
    <w:rsid w:val="295C739E"/>
    <w:rsid w:val="295E5151"/>
    <w:rsid w:val="295ED71B"/>
    <w:rsid w:val="295EE0CA"/>
    <w:rsid w:val="29616BF5"/>
    <w:rsid w:val="29637E55"/>
    <w:rsid w:val="2965642E"/>
    <w:rsid w:val="29679A72"/>
    <w:rsid w:val="2970C286"/>
    <w:rsid w:val="297A941F"/>
    <w:rsid w:val="297C56C9"/>
    <w:rsid w:val="297E60E5"/>
    <w:rsid w:val="2980D128"/>
    <w:rsid w:val="29818198"/>
    <w:rsid w:val="2982C2AA"/>
    <w:rsid w:val="2988077B"/>
    <w:rsid w:val="298B7C65"/>
    <w:rsid w:val="298FBCC3"/>
    <w:rsid w:val="29917958"/>
    <w:rsid w:val="2994C02F"/>
    <w:rsid w:val="2994E765"/>
    <w:rsid w:val="2999E43B"/>
    <w:rsid w:val="299CE19E"/>
    <w:rsid w:val="299D86B6"/>
    <w:rsid w:val="299DAF65"/>
    <w:rsid w:val="29A2692D"/>
    <w:rsid w:val="29A5E850"/>
    <w:rsid w:val="29A77AE1"/>
    <w:rsid w:val="29A975CD"/>
    <w:rsid w:val="29AC1B88"/>
    <w:rsid w:val="29AF040C"/>
    <w:rsid w:val="29B004C6"/>
    <w:rsid w:val="29B2C4C0"/>
    <w:rsid w:val="29B44D1C"/>
    <w:rsid w:val="29B66EE5"/>
    <w:rsid w:val="29BA0A46"/>
    <w:rsid w:val="29BA6543"/>
    <w:rsid w:val="29BB5505"/>
    <w:rsid w:val="29C0CE99"/>
    <w:rsid w:val="29C0FFFF"/>
    <w:rsid w:val="29CB3EFC"/>
    <w:rsid w:val="29CC2649"/>
    <w:rsid w:val="29CD1818"/>
    <w:rsid w:val="29CE1360"/>
    <w:rsid w:val="29CEFBDA"/>
    <w:rsid w:val="29D02B61"/>
    <w:rsid w:val="29D75532"/>
    <w:rsid w:val="29D9D405"/>
    <w:rsid w:val="29DAF4D5"/>
    <w:rsid w:val="29DBF1E2"/>
    <w:rsid w:val="29DCB812"/>
    <w:rsid w:val="29DD29FB"/>
    <w:rsid w:val="29DEA47B"/>
    <w:rsid w:val="29DEFDD9"/>
    <w:rsid w:val="29E3D154"/>
    <w:rsid w:val="29E5DDD4"/>
    <w:rsid w:val="29E6678F"/>
    <w:rsid w:val="29E8A3D6"/>
    <w:rsid w:val="29E9758D"/>
    <w:rsid w:val="29EB6D7A"/>
    <w:rsid w:val="29ECA0C9"/>
    <w:rsid w:val="29ED5858"/>
    <w:rsid w:val="29F12E9E"/>
    <w:rsid w:val="29F4AFAC"/>
    <w:rsid w:val="29F5FF29"/>
    <w:rsid w:val="29F61154"/>
    <w:rsid w:val="29F637F1"/>
    <w:rsid w:val="29F67C74"/>
    <w:rsid w:val="29F69636"/>
    <w:rsid w:val="29F7165E"/>
    <w:rsid w:val="29F986E3"/>
    <w:rsid w:val="29FA7041"/>
    <w:rsid w:val="29FCAE11"/>
    <w:rsid w:val="2A012092"/>
    <w:rsid w:val="2A048195"/>
    <w:rsid w:val="2A0AF1EA"/>
    <w:rsid w:val="2A0CD9F1"/>
    <w:rsid w:val="2A0D1CF6"/>
    <w:rsid w:val="2A0EE103"/>
    <w:rsid w:val="2A0F13D4"/>
    <w:rsid w:val="2A0F3306"/>
    <w:rsid w:val="2A16A1A1"/>
    <w:rsid w:val="2A17965E"/>
    <w:rsid w:val="2A19710B"/>
    <w:rsid w:val="2A1A4433"/>
    <w:rsid w:val="2A1B97B6"/>
    <w:rsid w:val="2A219B44"/>
    <w:rsid w:val="2A21E229"/>
    <w:rsid w:val="2A228BDC"/>
    <w:rsid w:val="2A23B501"/>
    <w:rsid w:val="2A23C872"/>
    <w:rsid w:val="2A23E580"/>
    <w:rsid w:val="2A288295"/>
    <w:rsid w:val="2A29EF90"/>
    <w:rsid w:val="2A2FA756"/>
    <w:rsid w:val="2A370D95"/>
    <w:rsid w:val="2A3976EF"/>
    <w:rsid w:val="2A3C0403"/>
    <w:rsid w:val="2A3E3B97"/>
    <w:rsid w:val="2A4189E9"/>
    <w:rsid w:val="2A45CB1B"/>
    <w:rsid w:val="2A464D83"/>
    <w:rsid w:val="2A470CF2"/>
    <w:rsid w:val="2A47BFF4"/>
    <w:rsid w:val="2A4A518C"/>
    <w:rsid w:val="2A4BC72C"/>
    <w:rsid w:val="2A501B0B"/>
    <w:rsid w:val="2A504615"/>
    <w:rsid w:val="2A55B63C"/>
    <w:rsid w:val="2A574F4D"/>
    <w:rsid w:val="2A5FA485"/>
    <w:rsid w:val="2A60349E"/>
    <w:rsid w:val="2A61C490"/>
    <w:rsid w:val="2A620741"/>
    <w:rsid w:val="2A63636E"/>
    <w:rsid w:val="2A6677F9"/>
    <w:rsid w:val="2A6959CC"/>
    <w:rsid w:val="2A717A50"/>
    <w:rsid w:val="2A7240BF"/>
    <w:rsid w:val="2A7554EE"/>
    <w:rsid w:val="2A756118"/>
    <w:rsid w:val="2A7A0FF6"/>
    <w:rsid w:val="2A7D4508"/>
    <w:rsid w:val="2A7D9FA5"/>
    <w:rsid w:val="2A82EA97"/>
    <w:rsid w:val="2A836F01"/>
    <w:rsid w:val="2A83895A"/>
    <w:rsid w:val="2A890EFF"/>
    <w:rsid w:val="2A89BB10"/>
    <w:rsid w:val="2A8E67D0"/>
    <w:rsid w:val="2A8E6EEA"/>
    <w:rsid w:val="2A8F361D"/>
    <w:rsid w:val="2A9134EF"/>
    <w:rsid w:val="2A92B9F6"/>
    <w:rsid w:val="2A944582"/>
    <w:rsid w:val="2A97B603"/>
    <w:rsid w:val="2A991ABA"/>
    <w:rsid w:val="2A99B60E"/>
    <w:rsid w:val="2A9DF0BB"/>
    <w:rsid w:val="2A9F93CC"/>
    <w:rsid w:val="2AA1C0AE"/>
    <w:rsid w:val="2AA7C9A6"/>
    <w:rsid w:val="2AA85772"/>
    <w:rsid w:val="2AAC1217"/>
    <w:rsid w:val="2AAD1EF8"/>
    <w:rsid w:val="2AAFB9A0"/>
    <w:rsid w:val="2AB1ABCB"/>
    <w:rsid w:val="2AB8B47D"/>
    <w:rsid w:val="2ABB6CF5"/>
    <w:rsid w:val="2ABDAD07"/>
    <w:rsid w:val="2ABEBEC8"/>
    <w:rsid w:val="2ABF51FE"/>
    <w:rsid w:val="2AC19708"/>
    <w:rsid w:val="2AC342BB"/>
    <w:rsid w:val="2AC3A803"/>
    <w:rsid w:val="2AC4053A"/>
    <w:rsid w:val="2AC6B15A"/>
    <w:rsid w:val="2AC721F5"/>
    <w:rsid w:val="2AC72627"/>
    <w:rsid w:val="2ACA54FA"/>
    <w:rsid w:val="2ACA6E2F"/>
    <w:rsid w:val="2AD22139"/>
    <w:rsid w:val="2AD3622C"/>
    <w:rsid w:val="2AD45764"/>
    <w:rsid w:val="2AD663C9"/>
    <w:rsid w:val="2AD6C9B8"/>
    <w:rsid w:val="2AD9A0FD"/>
    <w:rsid w:val="2ADB351F"/>
    <w:rsid w:val="2ADCC438"/>
    <w:rsid w:val="2ADCFB17"/>
    <w:rsid w:val="2AE11859"/>
    <w:rsid w:val="2AE5C944"/>
    <w:rsid w:val="2AE6A40F"/>
    <w:rsid w:val="2AE87099"/>
    <w:rsid w:val="2AEAF28A"/>
    <w:rsid w:val="2AEB5BAA"/>
    <w:rsid w:val="2AEE835E"/>
    <w:rsid w:val="2AEECF45"/>
    <w:rsid w:val="2AF085BC"/>
    <w:rsid w:val="2AF25BC3"/>
    <w:rsid w:val="2AF2B3A5"/>
    <w:rsid w:val="2AF32E8C"/>
    <w:rsid w:val="2AF3544E"/>
    <w:rsid w:val="2AF82D76"/>
    <w:rsid w:val="2AFA15EE"/>
    <w:rsid w:val="2AFD927E"/>
    <w:rsid w:val="2B0549D7"/>
    <w:rsid w:val="2B11E68F"/>
    <w:rsid w:val="2B16FEC3"/>
    <w:rsid w:val="2B1B4F0A"/>
    <w:rsid w:val="2B1CBB63"/>
    <w:rsid w:val="2B1D3306"/>
    <w:rsid w:val="2B1FFF1E"/>
    <w:rsid w:val="2B205285"/>
    <w:rsid w:val="2B25F91D"/>
    <w:rsid w:val="2B2662C3"/>
    <w:rsid w:val="2B2D20A5"/>
    <w:rsid w:val="2B2E6C0D"/>
    <w:rsid w:val="2B305672"/>
    <w:rsid w:val="2B306878"/>
    <w:rsid w:val="2B32BD13"/>
    <w:rsid w:val="2B3678AB"/>
    <w:rsid w:val="2B3809B5"/>
    <w:rsid w:val="2B38E355"/>
    <w:rsid w:val="2B39C314"/>
    <w:rsid w:val="2B3A2B6B"/>
    <w:rsid w:val="2B3ABD13"/>
    <w:rsid w:val="2B3E5C30"/>
    <w:rsid w:val="2B3EE6CC"/>
    <w:rsid w:val="2B41E296"/>
    <w:rsid w:val="2B43218D"/>
    <w:rsid w:val="2B44941E"/>
    <w:rsid w:val="2B45808C"/>
    <w:rsid w:val="2B48D5A4"/>
    <w:rsid w:val="2B496EBD"/>
    <w:rsid w:val="2B4DA462"/>
    <w:rsid w:val="2B51D9EA"/>
    <w:rsid w:val="2B53436A"/>
    <w:rsid w:val="2B537061"/>
    <w:rsid w:val="2B560D26"/>
    <w:rsid w:val="2B58ED37"/>
    <w:rsid w:val="2B59D7EA"/>
    <w:rsid w:val="2B5B698F"/>
    <w:rsid w:val="2B5BB6C3"/>
    <w:rsid w:val="2B65AB78"/>
    <w:rsid w:val="2B66492F"/>
    <w:rsid w:val="2B6D3BDE"/>
    <w:rsid w:val="2B6FD015"/>
    <w:rsid w:val="2B6FE8F9"/>
    <w:rsid w:val="2B75EE7C"/>
    <w:rsid w:val="2B7607A5"/>
    <w:rsid w:val="2B7685B1"/>
    <w:rsid w:val="2B769DB4"/>
    <w:rsid w:val="2B77681D"/>
    <w:rsid w:val="2B79C0B9"/>
    <w:rsid w:val="2B7A4098"/>
    <w:rsid w:val="2B7A4809"/>
    <w:rsid w:val="2B7A7B7A"/>
    <w:rsid w:val="2B7C3901"/>
    <w:rsid w:val="2B7FC647"/>
    <w:rsid w:val="2B817867"/>
    <w:rsid w:val="2B83DEF2"/>
    <w:rsid w:val="2B856D2C"/>
    <w:rsid w:val="2B86AC23"/>
    <w:rsid w:val="2B872999"/>
    <w:rsid w:val="2B876A42"/>
    <w:rsid w:val="2B879180"/>
    <w:rsid w:val="2B8D1DB9"/>
    <w:rsid w:val="2B8D2D7D"/>
    <w:rsid w:val="2B920852"/>
    <w:rsid w:val="2B940135"/>
    <w:rsid w:val="2B965487"/>
    <w:rsid w:val="2B967D3F"/>
    <w:rsid w:val="2B9AD4C6"/>
    <w:rsid w:val="2B9BBBCB"/>
    <w:rsid w:val="2BA2D19E"/>
    <w:rsid w:val="2BA8EAFC"/>
    <w:rsid w:val="2BA98D7B"/>
    <w:rsid w:val="2BB09839"/>
    <w:rsid w:val="2BB13CC8"/>
    <w:rsid w:val="2BB232CD"/>
    <w:rsid w:val="2BB5DFA6"/>
    <w:rsid w:val="2BBB1C62"/>
    <w:rsid w:val="2BBBA233"/>
    <w:rsid w:val="2BBFE1CF"/>
    <w:rsid w:val="2BC044C4"/>
    <w:rsid w:val="2BC077E9"/>
    <w:rsid w:val="2BC1754D"/>
    <w:rsid w:val="2BC517FC"/>
    <w:rsid w:val="2BC5EEA5"/>
    <w:rsid w:val="2BC9C65A"/>
    <w:rsid w:val="2BCA3DD8"/>
    <w:rsid w:val="2BCAFB41"/>
    <w:rsid w:val="2BCBCB4B"/>
    <w:rsid w:val="2BCC852F"/>
    <w:rsid w:val="2BCD2771"/>
    <w:rsid w:val="2BCDA85F"/>
    <w:rsid w:val="2BCF3181"/>
    <w:rsid w:val="2BD011FF"/>
    <w:rsid w:val="2BD34F10"/>
    <w:rsid w:val="2BD507C8"/>
    <w:rsid w:val="2BD67F86"/>
    <w:rsid w:val="2BD6E04B"/>
    <w:rsid w:val="2BD976ED"/>
    <w:rsid w:val="2BD9A18B"/>
    <w:rsid w:val="2BDB2A7D"/>
    <w:rsid w:val="2BDB9F08"/>
    <w:rsid w:val="2BDE4AA5"/>
    <w:rsid w:val="2BE14377"/>
    <w:rsid w:val="2BE57EAB"/>
    <w:rsid w:val="2BECC38D"/>
    <w:rsid w:val="2BEE6ECB"/>
    <w:rsid w:val="2BEF227D"/>
    <w:rsid w:val="2BF06736"/>
    <w:rsid w:val="2BF0FA8F"/>
    <w:rsid w:val="2BF1862B"/>
    <w:rsid w:val="2BF5CF71"/>
    <w:rsid w:val="2BF6900C"/>
    <w:rsid w:val="2BF83EEA"/>
    <w:rsid w:val="2BF9457C"/>
    <w:rsid w:val="2BFA4C71"/>
    <w:rsid w:val="2BFDDFD3"/>
    <w:rsid w:val="2BFE2301"/>
    <w:rsid w:val="2C005EB6"/>
    <w:rsid w:val="2C01DFE8"/>
    <w:rsid w:val="2C042199"/>
    <w:rsid w:val="2C04A580"/>
    <w:rsid w:val="2C05A24B"/>
    <w:rsid w:val="2C0871CC"/>
    <w:rsid w:val="2C0BD508"/>
    <w:rsid w:val="2C0D40FD"/>
    <w:rsid w:val="2C134CE8"/>
    <w:rsid w:val="2C184D9A"/>
    <w:rsid w:val="2C1B7827"/>
    <w:rsid w:val="2C1EA936"/>
    <w:rsid w:val="2C2745B3"/>
    <w:rsid w:val="2C28CB68"/>
    <w:rsid w:val="2C29105B"/>
    <w:rsid w:val="2C292845"/>
    <w:rsid w:val="2C2B49E9"/>
    <w:rsid w:val="2C2F0531"/>
    <w:rsid w:val="2C301B52"/>
    <w:rsid w:val="2C303209"/>
    <w:rsid w:val="2C3065F7"/>
    <w:rsid w:val="2C325112"/>
    <w:rsid w:val="2C33BBC0"/>
    <w:rsid w:val="2C351E44"/>
    <w:rsid w:val="2C39E9F4"/>
    <w:rsid w:val="2C3DC4D5"/>
    <w:rsid w:val="2C3F0649"/>
    <w:rsid w:val="2C3F79AF"/>
    <w:rsid w:val="2C3F80C9"/>
    <w:rsid w:val="2C43B95A"/>
    <w:rsid w:val="2C48EA6B"/>
    <w:rsid w:val="2C4A68C3"/>
    <w:rsid w:val="2C4E4FDA"/>
    <w:rsid w:val="2C5124E5"/>
    <w:rsid w:val="2C54383A"/>
    <w:rsid w:val="2C548798"/>
    <w:rsid w:val="2C55DB0C"/>
    <w:rsid w:val="2C58A517"/>
    <w:rsid w:val="2C5AAAE3"/>
    <w:rsid w:val="2C5B00D6"/>
    <w:rsid w:val="2C5BC84B"/>
    <w:rsid w:val="2C5D2454"/>
    <w:rsid w:val="2C5DD241"/>
    <w:rsid w:val="2C5E3B9A"/>
    <w:rsid w:val="2C6343CF"/>
    <w:rsid w:val="2C63EF11"/>
    <w:rsid w:val="2C68694F"/>
    <w:rsid w:val="2C6D50D9"/>
    <w:rsid w:val="2C6DCF18"/>
    <w:rsid w:val="2C723D0C"/>
    <w:rsid w:val="2C7331D7"/>
    <w:rsid w:val="2C77AC8F"/>
    <w:rsid w:val="2C7993BA"/>
    <w:rsid w:val="2C7D3C4E"/>
    <w:rsid w:val="2C7F9EBD"/>
    <w:rsid w:val="2C808689"/>
    <w:rsid w:val="2C8152A5"/>
    <w:rsid w:val="2C81DCB2"/>
    <w:rsid w:val="2C840807"/>
    <w:rsid w:val="2C850426"/>
    <w:rsid w:val="2C875478"/>
    <w:rsid w:val="2C8B5190"/>
    <w:rsid w:val="2C8CD6FB"/>
    <w:rsid w:val="2C930123"/>
    <w:rsid w:val="2C93110E"/>
    <w:rsid w:val="2C9464C7"/>
    <w:rsid w:val="2C9DBC1C"/>
    <w:rsid w:val="2CA0C6A4"/>
    <w:rsid w:val="2CA1DF69"/>
    <w:rsid w:val="2CA530DC"/>
    <w:rsid w:val="2CA766D8"/>
    <w:rsid w:val="2CA85F38"/>
    <w:rsid w:val="2CA97D78"/>
    <w:rsid w:val="2CB1E465"/>
    <w:rsid w:val="2CB2FE39"/>
    <w:rsid w:val="2CBC3ACB"/>
    <w:rsid w:val="2CC0B0B9"/>
    <w:rsid w:val="2CC5F907"/>
    <w:rsid w:val="2CC674CC"/>
    <w:rsid w:val="2CCB3470"/>
    <w:rsid w:val="2CCD0570"/>
    <w:rsid w:val="2CD1AEC6"/>
    <w:rsid w:val="2CD86A65"/>
    <w:rsid w:val="2CDD9E64"/>
    <w:rsid w:val="2CDFD43F"/>
    <w:rsid w:val="2CE0901E"/>
    <w:rsid w:val="2CE9F380"/>
    <w:rsid w:val="2CEC3C4F"/>
    <w:rsid w:val="2CECFABE"/>
    <w:rsid w:val="2CED11DA"/>
    <w:rsid w:val="2CED7875"/>
    <w:rsid w:val="2CED9ADE"/>
    <w:rsid w:val="2CEF38FC"/>
    <w:rsid w:val="2CEFC319"/>
    <w:rsid w:val="2CF04EA8"/>
    <w:rsid w:val="2CF22653"/>
    <w:rsid w:val="2CF28BE3"/>
    <w:rsid w:val="2CF30981"/>
    <w:rsid w:val="2CF32F59"/>
    <w:rsid w:val="2CF52C62"/>
    <w:rsid w:val="2CF90F10"/>
    <w:rsid w:val="2CFA5CE8"/>
    <w:rsid w:val="2CFA715B"/>
    <w:rsid w:val="2CFAD145"/>
    <w:rsid w:val="2CFC030F"/>
    <w:rsid w:val="2CFFE89E"/>
    <w:rsid w:val="2D007211"/>
    <w:rsid w:val="2D02355C"/>
    <w:rsid w:val="2D04EDB1"/>
    <w:rsid w:val="2D056A20"/>
    <w:rsid w:val="2D09841B"/>
    <w:rsid w:val="2D0B586D"/>
    <w:rsid w:val="2D119761"/>
    <w:rsid w:val="2D157EF2"/>
    <w:rsid w:val="2D15BF7C"/>
    <w:rsid w:val="2D162495"/>
    <w:rsid w:val="2D191C0C"/>
    <w:rsid w:val="2D1B8C5A"/>
    <w:rsid w:val="2D1CCB73"/>
    <w:rsid w:val="2D1E3BF7"/>
    <w:rsid w:val="2D1F1EDB"/>
    <w:rsid w:val="2D20E63C"/>
    <w:rsid w:val="2D215725"/>
    <w:rsid w:val="2D27A81A"/>
    <w:rsid w:val="2D295CE5"/>
    <w:rsid w:val="2D2AF1D2"/>
    <w:rsid w:val="2D2F146F"/>
    <w:rsid w:val="2D3066A0"/>
    <w:rsid w:val="2D31B2F3"/>
    <w:rsid w:val="2D33A0C3"/>
    <w:rsid w:val="2D360177"/>
    <w:rsid w:val="2D399838"/>
    <w:rsid w:val="2D3E7A56"/>
    <w:rsid w:val="2D3F2831"/>
    <w:rsid w:val="2D4026A4"/>
    <w:rsid w:val="2D41B4F2"/>
    <w:rsid w:val="2D468155"/>
    <w:rsid w:val="2D497B33"/>
    <w:rsid w:val="2D4CF23D"/>
    <w:rsid w:val="2D50CBD4"/>
    <w:rsid w:val="2D50EC31"/>
    <w:rsid w:val="2D5151CA"/>
    <w:rsid w:val="2D581AD8"/>
    <w:rsid w:val="2D5B0C30"/>
    <w:rsid w:val="2D5E190A"/>
    <w:rsid w:val="2D667250"/>
    <w:rsid w:val="2D6A1AA1"/>
    <w:rsid w:val="2D6AAAAF"/>
    <w:rsid w:val="2D6B2A0C"/>
    <w:rsid w:val="2D6B503F"/>
    <w:rsid w:val="2D6D5AE3"/>
    <w:rsid w:val="2D6ED752"/>
    <w:rsid w:val="2D71DA9D"/>
    <w:rsid w:val="2D74355D"/>
    <w:rsid w:val="2D76E6C4"/>
    <w:rsid w:val="2D7CF4FE"/>
    <w:rsid w:val="2D862DA5"/>
    <w:rsid w:val="2D8740E7"/>
    <w:rsid w:val="2D8A1683"/>
    <w:rsid w:val="2D8DAC6F"/>
    <w:rsid w:val="2D91442C"/>
    <w:rsid w:val="2D9267A7"/>
    <w:rsid w:val="2D92C244"/>
    <w:rsid w:val="2D96D8F3"/>
    <w:rsid w:val="2D9796A9"/>
    <w:rsid w:val="2D992A14"/>
    <w:rsid w:val="2D9A880C"/>
    <w:rsid w:val="2D9ACAE4"/>
    <w:rsid w:val="2D9C3CE6"/>
    <w:rsid w:val="2D9E728E"/>
    <w:rsid w:val="2DA55FF4"/>
    <w:rsid w:val="2DA8A923"/>
    <w:rsid w:val="2DA98701"/>
    <w:rsid w:val="2DABC514"/>
    <w:rsid w:val="2DACAC58"/>
    <w:rsid w:val="2DACD251"/>
    <w:rsid w:val="2DAEA69D"/>
    <w:rsid w:val="2DAF2729"/>
    <w:rsid w:val="2DB27656"/>
    <w:rsid w:val="2DB513CC"/>
    <w:rsid w:val="2DB710D9"/>
    <w:rsid w:val="2DB953F3"/>
    <w:rsid w:val="2DBA1265"/>
    <w:rsid w:val="2DBE5469"/>
    <w:rsid w:val="2DC1E834"/>
    <w:rsid w:val="2DC3BF4F"/>
    <w:rsid w:val="2DC5D1CC"/>
    <w:rsid w:val="2DC61FCC"/>
    <w:rsid w:val="2DC704DC"/>
    <w:rsid w:val="2DC96DDC"/>
    <w:rsid w:val="2DD1071B"/>
    <w:rsid w:val="2DD10B84"/>
    <w:rsid w:val="2DD76A0F"/>
    <w:rsid w:val="2DD89927"/>
    <w:rsid w:val="2DD90321"/>
    <w:rsid w:val="2DDA0F6B"/>
    <w:rsid w:val="2DDA145A"/>
    <w:rsid w:val="2DDFC84E"/>
    <w:rsid w:val="2DE07128"/>
    <w:rsid w:val="2DE0A548"/>
    <w:rsid w:val="2DE4AE6E"/>
    <w:rsid w:val="2DE4D06E"/>
    <w:rsid w:val="2DE679FF"/>
    <w:rsid w:val="2DEBF75F"/>
    <w:rsid w:val="2DEBFFED"/>
    <w:rsid w:val="2DEC371C"/>
    <w:rsid w:val="2DEC5322"/>
    <w:rsid w:val="2DEC9A63"/>
    <w:rsid w:val="2DED55AB"/>
    <w:rsid w:val="2DEE0E24"/>
    <w:rsid w:val="2DEE1500"/>
    <w:rsid w:val="2DF07CD9"/>
    <w:rsid w:val="2DF42E39"/>
    <w:rsid w:val="2DF43BF6"/>
    <w:rsid w:val="2DF53DAC"/>
    <w:rsid w:val="2DFEBC3D"/>
    <w:rsid w:val="2DFF031A"/>
    <w:rsid w:val="2DFF8A75"/>
    <w:rsid w:val="2E00037E"/>
    <w:rsid w:val="2E006BFF"/>
    <w:rsid w:val="2E00BE7F"/>
    <w:rsid w:val="2E0640CC"/>
    <w:rsid w:val="2E097CD5"/>
    <w:rsid w:val="2E0C7EFF"/>
    <w:rsid w:val="2E1122A1"/>
    <w:rsid w:val="2E11EFED"/>
    <w:rsid w:val="2E158A1E"/>
    <w:rsid w:val="2E1BDE95"/>
    <w:rsid w:val="2E1D94EE"/>
    <w:rsid w:val="2E1F4ED0"/>
    <w:rsid w:val="2E2373C0"/>
    <w:rsid w:val="2E274615"/>
    <w:rsid w:val="2E2B1F33"/>
    <w:rsid w:val="2E2FE44F"/>
    <w:rsid w:val="2E30AD8C"/>
    <w:rsid w:val="2E314A00"/>
    <w:rsid w:val="2E3166C3"/>
    <w:rsid w:val="2E3C5E96"/>
    <w:rsid w:val="2E43CF02"/>
    <w:rsid w:val="2E4BE2C7"/>
    <w:rsid w:val="2E5063CB"/>
    <w:rsid w:val="2E58C6ED"/>
    <w:rsid w:val="2E5B4AB5"/>
    <w:rsid w:val="2E5FC3D4"/>
    <w:rsid w:val="2E62313A"/>
    <w:rsid w:val="2E63584D"/>
    <w:rsid w:val="2E672F4E"/>
    <w:rsid w:val="2E674638"/>
    <w:rsid w:val="2E684056"/>
    <w:rsid w:val="2E6B13BC"/>
    <w:rsid w:val="2E6B6517"/>
    <w:rsid w:val="2E6F3E53"/>
    <w:rsid w:val="2E75B77C"/>
    <w:rsid w:val="2E7A64EF"/>
    <w:rsid w:val="2E854CC7"/>
    <w:rsid w:val="2E87E2FB"/>
    <w:rsid w:val="2E896A1F"/>
    <w:rsid w:val="2E8A1E2F"/>
    <w:rsid w:val="2E8BC135"/>
    <w:rsid w:val="2E8CC4E7"/>
    <w:rsid w:val="2E8E427D"/>
    <w:rsid w:val="2E8F4E43"/>
    <w:rsid w:val="2E937A72"/>
    <w:rsid w:val="2E944C7E"/>
    <w:rsid w:val="2E949918"/>
    <w:rsid w:val="2E966AB6"/>
    <w:rsid w:val="2E987644"/>
    <w:rsid w:val="2E98ABEC"/>
    <w:rsid w:val="2E99F148"/>
    <w:rsid w:val="2EA579B7"/>
    <w:rsid w:val="2EA73B36"/>
    <w:rsid w:val="2EA79B12"/>
    <w:rsid w:val="2EAC00A2"/>
    <w:rsid w:val="2EADFF78"/>
    <w:rsid w:val="2EAE6748"/>
    <w:rsid w:val="2EAE9492"/>
    <w:rsid w:val="2EAFDCBE"/>
    <w:rsid w:val="2EB1F42A"/>
    <w:rsid w:val="2EB36867"/>
    <w:rsid w:val="2EB5C18F"/>
    <w:rsid w:val="2EB5E757"/>
    <w:rsid w:val="2EB6A3FB"/>
    <w:rsid w:val="2EC2E085"/>
    <w:rsid w:val="2EC79632"/>
    <w:rsid w:val="2EC9AC3E"/>
    <w:rsid w:val="2ECE8309"/>
    <w:rsid w:val="2EDC4C91"/>
    <w:rsid w:val="2EDCB7CF"/>
    <w:rsid w:val="2EDD2BA3"/>
    <w:rsid w:val="2EDDBC50"/>
    <w:rsid w:val="2EDEFA85"/>
    <w:rsid w:val="2EE005A1"/>
    <w:rsid w:val="2EE16B6F"/>
    <w:rsid w:val="2EE314F9"/>
    <w:rsid w:val="2EE54750"/>
    <w:rsid w:val="2EE7CD84"/>
    <w:rsid w:val="2EECBD54"/>
    <w:rsid w:val="2EEEB202"/>
    <w:rsid w:val="2EEF7F97"/>
    <w:rsid w:val="2EF1121E"/>
    <w:rsid w:val="2EF8B7FC"/>
    <w:rsid w:val="2EF969A3"/>
    <w:rsid w:val="2EFB1ECF"/>
    <w:rsid w:val="2EFE72FD"/>
    <w:rsid w:val="2F056E9D"/>
    <w:rsid w:val="2F0A1B73"/>
    <w:rsid w:val="2F0A72A4"/>
    <w:rsid w:val="2F0BEFA2"/>
    <w:rsid w:val="2F0E6FAF"/>
    <w:rsid w:val="2F0F7CB7"/>
    <w:rsid w:val="2F1012FB"/>
    <w:rsid w:val="2F17D8D7"/>
    <w:rsid w:val="2F245C98"/>
    <w:rsid w:val="2F2C1AD0"/>
    <w:rsid w:val="2F2E5E26"/>
    <w:rsid w:val="2F2EAE15"/>
    <w:rsid w:val="2F2F0758"/>
    <w:rsid w:val="2F2F5D7D"/>
    <w:rsid w:val="2F2FF8A5"/>
    <w:rsid w:val="2F302050"/>
    <w:rsid w:val="2F314074"/>
    <w:rsid w:val="2F3214CD"/>
    <w:rsid w:val="2F32491B"/>
    <w:rsid w:val="2F32B53B"/>
    <w:rsid w:val="2F338A89"/>
    <w:rsid w:val="2F35D3E3"/>
    <w:rsid w:val="2F3658C4"/>
    <w:rsid w:val="2F3815DD"/>
    <w:rsid w:val="2F3C17BB"/>
    <w:rsid w:val="2F3CF816"/>
    <w:rsid w:val="2F3F07A2"/>
    <w:rsid w:val="2F412219"/>
    <w:rsid w:val="2F434B21"/>
    <w:rsid w:val="2F488958"/>
    <w:rsid w:val="2F4DB457"/>
    <w:rsid w:val="2F4DB566"/>
    <w:rsid w:val="2F543374"/>
    <w:rsid w:val="2F59CAAA"/>
    <w:rsid w:val="2F5E7587"/>
    <w:rsid w:val="2F5E7EF4"/>
    <w:rsid w:val="2F5FAF9B"/>
    <w:rsid w:val="2F5FD07A"/>
    <w:rsid w:val="2F6613E8"/>
    <w:rsid w:val="2F67375C"/>
    <w:rsid w:val="2F6D577A"/>
    <w:rsid w:val="2F6DC144"/>
    <w:rsid w:val="2F6DFE70"/>
    <w:rsid w:val="2F70565B"/>
    <w:rsid w:val="2F71E8D2"/>
    <w:rsid w:val="2F72B09F"/>
    <w:rsid w:val="2F72B861"/>
    <w:rsid w:val="2F74F2CF"/>
    <w:rsid w:val="2F770690"/>
    <w:rsid w:val="2F77D75E"/>
    <w:rsid w:val="2F77E0CA"/>
    <w:rsid w:val="2F798932"/>
    <w:rsid w:val="2F7B522A"/>
    <w:rsid w:val="2F7C55C2"/>
    <w:rsid w:val="2F7DA219"/>
    <w:rsid w:val="2F82564A"/>
    <w:rsid w:val="2F85E65D"/>
    <w:rsid w:val="2F867278"/>
    <w:rsid w:val="2F8C54C4"/>
    <w:rsid w:val="2F8CE336"/>
    <w:rsid w:val="2F8E13CF"/>
    <w:rsid w:val="2F8FF106"/>
    <w:rsid w:val="2F91AF0E"/>
    <w:rsid w:val="2F92905F"/>
    <w:rsid w:val="2F932E61"/>
    <w:rsid w:val="2F9F49CE"/>
    <w:rsid w:val="2FA0FC3F"/>
    <w:rsid w:val="2FA2B310"/>
    <w:rsid w:val="2FA79C81"/>
    <w:rsid w:val="2FA7C98C"/>
    <w:rsid w:val="2FA85907"/>
    <w:rsid w:val="2FAA8E6F"/>
    <w:rsid w:val="2FAC8BC5"/>
    <w:rsid w:val="2FADA48A"/>
    <w:rsid w:val="2FAF0A79"/>
    <w:rsid w:val="2FB1AF6A"/>
    <w:rsid w:val="2FB1EF15"/>
    <w:rsid w:val="2FB325DD"/>
    <w:rsid w:val="2FB56F21"/>
    <w:rsid w:val="2FB87FA1"/>
    <w:rsid w:val="2FBCC463"/>
    <w:rsid w:val="2FBDE126"/>
    <w:rsid w:val="2FBE086B"/>
    <w:rsid w:val="2FC332E5"/>
    <w:rsid w:val="2FC398C1"/>
    <w:rsid w:val="2FC5F831"/>
    <w:rsid w:val="2FC9A6B7"/>
    <w:rsid w:val="2FD0ADC8"/>
    <w:rsid w:val="2FD2CED4"/>
    <w:rsid w:val="2FD2EDEB"/>
    <w:rsid w:val="2FD3E265"/>
    <w:rsid w:val="2FD528BE"/>
    <w:rsid w:val="2FD95243"/>
    <w:rsid w:val="2FD96745"/>
    <w:rsid w:val="2FDAF9CF"/>
    <w:rsid w:val="2FDC9DF4"/>
    <w:rsid w:val="2FDDA11A"/>
    <w:rsid w:val="2FDFA25E"/>
    <w:rsid w:val="2FE19AD7"/>
    <w:rsid w:val="2FE26786"/>
    <w:rsid w:val="2FECBC5C"/>
    <w:rsid w:val="2FED5E3B"/>
    <w:rsid w:val="2FEED764"/>
    <w:rsid w:val="2FF08B27"/>
    <w:rsid w:val="2FF3C359"/>
    <w:rsid w:val="2FF3F259"/>
    <w:rsid w:val="2FFB24F9"/>
    <w:rsid w:val="2FFBA180"/>
    <w:rsid w:val="2FFBB1F5"/>
    <w:rsid w:val="2FFD4C7D"/>
    <w:rsid w:val="30030BA0"/>
    <w:rsid w:val="30120C38"/>
    <w:rsid w:val="30121CB1"/>
    <w:rsid w:val="30123471"/>
    <w:rsid w:val="3013319B"/>
    <w:rsid w:val="3015097B"/>
    <w:rsid w:val="30199544"/>
    <w:rsid w:val="301AD23F"/>
    <w:rsid w:val="30201966"/>
    <w:rsid w:val="302310A9"/>
    <w:rsid w:val="3024BEDE"/>
    <w:rsid w:val="302653DE"/>
    <w:rsid w:val="30281BAF"/>
    <w:rsid w:val="302AB5A6"/>
    <w:rsid w:val="302E0CEB"/>
    <w:rsid w:val="302F66F7"/>
    <w:rsid w:val="302FA1D4"/>
    <w:rsid w:val="3031899B"/>
    <w:rsid w:val="30393884"/>
    <w:rsid w:val="303C5633"/>
    <w:rsid w:val="303E7DD5"/>
    <w:rsid w:val="303E82D4"/>
    <w:rsid w:val="304020FF"/>
    <w:rsid w:val="30404FD5"/>
    <w:rsid w:val="304050BF"/>
    <w:rsid w:val="30415EB7"/>
    <w:rsid w:val="3043A240"/>
    <w:rsid w:val="30441A99"/>
    <w:rsid w:val="30456CDE"/>
    <w:rsid w:val="304C868A"/>
    <w:rsid w:val="304C9985"/>
    <w:rsid w:val="3055A6E6"/>
    <w:rsid w:val="305784BD"/>
    <w:rsid w:val="305C43FB"/>
    <w:rsid w:val="305F8700"/>
    <w:rsid w:val="30600A9E"/>
    <w:rsid w:val="3060C1DA"/>
    <w:rsid w:val="3064550C"/>
    <w:rsid w:val="3065B836"/>
    <w:rsid w:val="306CE059"/>
    <w:rsid w:val="306D0BE0"/>
    <w:rsid w:val="306EC7C1"/>
    <w:rsid w:val="3070F743"/>
    <w:rsid w:val="3071EEA6"/>
    <w:rsid w:val="3072CEB2"/>
    <w:rsid w:val="30746CBF"/>
    <w:rsid w:val="307494B0"/>
    <w:rsid w:val="307B8C3D"/>
    <w:rsid w:val="307BE73D"/>
    <w:rsid w:val="307C471C"/>
    <w:rsid w:val="307E1B81"/>
    <w:rsid w:val="307F9E77"/>
    <w:rsid w:val="307FDC07"/>
    <w:rsid w:val="3081A606"/>
    <w:rsid w:val="30851551"/>
    <w:rsid w:val="308CF2CD"/>
    <w:rsid w:val="308F3896"/>
    <w:rsid w:val="308FA142"/>
    <w:rsid w:val="3090486A"/>
    <w:rsid w:val="30946F24"/>
    <w:rsid w:val="30947CCA"/>
    <w:rsid w:val="3097CDFA"/>
    <w:rsid w:val="30999304"/>
    <w:rsid w:val="309BF590"/>
    <w:rsid w:val="309C2A70"/>
    <w:rsid w:val="309EC158"/>
    <w:rsid w:val="309EFEF0"/>
    <w:rsid w:val="309F5359"/>
    <w:rsid w:val="30A06755"/>
    <w:rsid w:val="30A2BD8A"/>
    <w:rsid w:val="30A91024"/>
    <w:rsid w:val="30AA56BB"/>
    <w:rsid w:val="30AD43F1"/>
    <w:rsid w:val="30AD9319"/>
    <w:rsid w:val="30AF6B76"/>
    <w:rsid w:val="30B90522"/>
    <w:rsid w:val="30BA6E86"/>
    <w:rsid w:val="30BD7255"/>
    <w:rsid w:val="30BDD04D"/>
    <w:rsid w:val="30BEC87F"/>
    <w:rsid w:val="30C06D4B"/>
    <w:rsid w:val="30C53471"/>
    <w:rsid w:val="30CAD2C0"/>
    <w:rsid w:val="30D39B49"/>
    <w:rsid w:val="30D4359A"/>
    <w:rsid w:val="30D572DD"/>
    <w:rsid w:val="30D816A3"/>
    <w:rsid w:val="30D8EA32"/>
    <w:rsid w:val="30D986F2"/>
    <w:rsid w:val="30DA0D27"/>
    <w:rsid w:val="30E1C58A"/>
    <w:rsid w:val="30E28F34"/>
    <w:rsid w:val="30EAC614"/>
    <w:rsid w:val="30EBD9BC"/>
    <w:rsid w:val="30F11575"/>
    <w:rsid w:val="30F5561A"/>
    <w:rsid w:val="30F590A0"/>
    <w:rsid w:val="30F68617"/>
    <w:rsid w:val="30FA38BA"/>
    <w:rsid w:val="30FC9968"/>
    <w:rsid w:val="31051492"/>
    <w:rsid w:val="31056AB1"/>
    <w:rsid w:val="310B42E6"/>
    <w:rsid w:val="310BC2AA"/>
    <w:rsid w:val="310E8100"/>
    <w:rsid w:val="310EAE4C"/>
    <w:rsid w:val="31104FA2"/>
    <w:rsid w:val="31178847"/>
    <w:rsid w:val="31211965"/>
    <w:rsid w:val="3125CCE3"/>
    <w:rsid w:val="3126E877"/>
    <w:rsid w:val="3127F26E"/>
    <w:rsid w:val="3127FFDA"/>
    <w:rsid w:val="312D489A"/>
    <w:rsid w:val="313225FD"/>
    <w:rsid w:val="3135E444"/>
    <w:rsid w:val="313AC837"/>
    <w:rsid w:val="3140A223"/>
    <w:rsid w:val="314178F6"/>
    <w:rsid w:val="314459DA"/>
    <w:rsid w:val="31482FE9"/>
    <w:rsid w:val="314AE521"/>
    <w:rsid w:val="315483A5"/>
    <w:rsid w:val="3157468A"/>
    <w:rsid w:val="315947E5"/>
    <w:rsid w:val="31597BD3"/>
    <w:rsid w:val="315C354A"/>
    <w:rsid w:val="315CB72D"/>
    <w:rsid w:val="315EA99F"/>
    <w:rsid w:val="3168534A"/>
    <w:rsid w:val="31695DCF"/>
    <w:rsid w:val="316AA5B1"/>
    <w:rsid w:val="316B72D1"/>
    <w:rsid w:val="316E8D3A"/>
    <w:rsid w:val="316EBBD5"/>
    <w:rsid w:val="316FDB2E"/>
    <w:rsid w:val="31720874"/>
    <w:rsid w:val="31726B97"/>
    <w:rsid w:val="3173178A"/>
    <w:rsid w:val="317345D0"/>
    <w:rsid w:val="3173B4BE"/>
    <w:rsid w:val="3178B2EA"/>
    <w:rsid w:val="3179AC43"/>
    <w:rsid w:val="31859FA7"/>
    <w:rsid w:val="318B1704"/>
    <w:rsid w:val="318B44AC"/>
    <w:rsid w:val="318F1A92"/>
    <w:rsid w:val="319103E3"/>
    <w:rsid w:val="31912A2B"/>
    <w:rsid w:val="319599CD"/>
    <w:rsid w:val="3195EC64"/>
    <w:rsid w:val="3196BD73"/>
    <w:rsid w:val="31995706"/>
    <w:rsid w:val="31A6E84F"/>
    <w:rsid w:val="31A762E9"/>
    <w:rsid w:val="31AA064C"/>
    <w:rsid w:val="31AF1C15"/>
    <w:rsid w:val="31AF48F2"/>
    <w:rsid w:val="31B4F2E0"/>
    <w:rsid w:val="31B5017E"/>
    <w:rsid w:val="31B807CA"/>
    <w:rsid w:val="31B948E5"/>
    <w:rsid w:val="31B94B84"/>
    <w:rsid w:val="31BA65E6"/>
    <w:rsid w:val="31BAF4C2"/>
    <w:rsid w:val="31C1AE4C"/>
    <w:rsid w:val="31C32ED6"/>
    <w:rsid w:val="31C6AFD8"/>
    <w:rsid w:val="31C6DD5C"/>
    <w:rsid w:val="31C6F278"/>
    <w:rsid w:val="31C87F39"/>
    <w:rsid w:val="31C93CD3"/>
    <w:rsid w:val="31CE5470"/>
    <w:rsid w:val="31CF1368"/>
    <w:rsid w:val="31D3F95F"/>
    <w:rsid w:val="31D415A9"/>
    <w:rsid w:val="31D5CB7F"/>
    <w:rsid w:val="31D6A304"/>
    <w:rsid w:val="31D6D42B"/>
    <w:rsid w:val="31DAF545"/>
    <w:rsid w:val="31DBBBB2"/>
    <w:rsid w:val="31DC19C4"/>
    <w:rsid w:val="31DDDF79"/>
    <w:rsid w:val="31E024C7"/>
    <w:rsid w:val="31E06AE9"/>
    <w:rsid w:val="31E21176"/>
    <w:rsid w:val="31E4163C"/>
    <w:rsid w:val="31E853E0"/>
    <w:rsid w:val="31EABB88"/>
    <w:rsid w:val="31ED0B78"/>
    <w:rsid w:val="31EE01D0"/>
    <w:rsid w:val="31F08558"/>
    <w:rsid w:val="31F3CFC0"/>
    <w:rsid w:val="31F530F0"/>
    <w:rsid w:val="31F74D34"/>
    <w:rsid w:val="31FD5128"/>
    <w:rsid w:val="320487B5"/>
    <w:rsid w:val="3207E5D1"/>
    <w:rsid w:val="3208022F"/>
    <w:rsid w:val="320D3CF7"/>
    <w:rsid w:val="320D552F"/>
    <w:rsid w:val="3212FC01"/>
    <w:rsid w:val="3215CF9B"/>
    <w:rsid w:val="321772C9"/>
    <w:rsid w:val="3218A000"/>
    <w:rsid w:val="3218F4F4"/>
    <w:rsid w:val="321954C6"/>
    <w:rsid w:val="321BC6EE"/>
    <w:rsid w:val="321CF802"/>
    <w:rsid w:val="321DE766"/>
    <w:rsid w:val="32276960"/>
    <w:rsid w:val="3229281C"/>
    <w:rsid w:val="322E36B1"/>
    <w:rsid w:val="322F5C9F"/>
    <w:rsid w:val="32316B08"/>
    <w:rsid w:val="3231ECCB"/>
    <w:rsid w:val="3231F28A"/>
    <w:rsid w:val="3235F024"/>
    <w:rsid w:val="32364027"/>
    <w:rsid w:val="32389F85"/>
    <w:rsid w:val="3238C01B"/>
    <w:rsid w:val="323B0774"/>
    <w:rsid w:val="323C6F00"/>
    <w:rsid w:val="323C99FC"/>
    <w:rsid w:val="323D5FAC"/>
    <w:rsid w:val="324218FF"/>
    <w:rsid w:val="324259D5"/>
    <w:rsid w:val="3242B14A"/>
    <w:rsid w:val="32490432"/>
    <w:rsid w:val="3249413B"/>
    <w:rsid w:val="324AFE55"/>
    <w:rsid w:val="324E229A"/>
    <w:rsid w:val="32514F8D"/>
    <w:rsid w:val="32538DC1"/>
    <w:rsid w:val="3253EF4A"/>
    <w:rsid w:val="3256FEC8"/>
    <w:rsid w:val="32572DD6"/>
    <w:rsid w:val="325ABFF6"/>
    <w:rsid w:val="325B2AC1"/>
    <w:rsid w:val="325B47D4"/>
    <w:rsid w:val="325C8BF7"/>
    <w:rsid w:val="325CADBA"/>
    <w:rsid w:val="325D90D3"/>
    <w:rsid w:val="325FEDD4"/>
    <w:rsid w:val="32618906"/>
    <w:rsid w:val="326542A9"/>
    <w:rsid w:val="32671A18"/>
    <w:rsid w:val="326D94DF"/>
    <w:rsid w:val="32704F51"/>
    <w:rsid w:val="3273E704"/>
    <w:rsid w:val="32742A38"/>
    <w:rsid w:val="3275144A"/>
    <w:rsid w:val="32757FD2"/>
    <w:rsid w:val="32789286"/>
    <w:rsid w:val="327AC8FB"/>
    <w:rsid w:val="327B682A"/>
    <w:rsid w:val="327B8B28"/>
    <w:rsid w:val="327DB2E0"/>
    <w:rsid w:val="3280E8D0"/>
    <w:rsid w:val="3284BDA1"/>
    <w:rsid w:val="3285616E"/>
    <w:rsid w:val="3286C631"/>
    <w:rsid w:val="3288F2FC"/>
    <w:rsid w:val="328A043F"/>
    <w:rsid w:val="328A8693"/>
    <w:rsid w:val="328ABDE3"/>
    <w:rsid w:val="3292D010"/>
    <w:rsid w:val="32945649"/>
    <w:rsid w:val="329655F4"/>
    <w:rsid w:val="3296BD77"/>
    <w:rsid w:val="32A0A08F"/>
    <w:rsid w:val="32A2040B"/>
    <w:rsid w:val="32A43485"/>
    <w:rsid w:val="32A493E9"/>
    <w:rsid w:val="32A5762C"/>
    <w:rsid w:val="32A6525E"/>
    <w:rsid w:val="32A6820D"/>
    <w:rsid w:val="32A8E189"/>
    <w:rsid w:val="32AB252D"/>
    <w:rsid w:val="32ADDF9D"/>
    <w:rsid w:val="32B04B4C"/>
    <w:rsid w:val="32B65B57"/>
    <w:rsid w:val="32B99AC8"/>
    <w:rsid w:val="32BA6A98"/>
    <w:rsid w:val="32C017C8"/>
    <w:rsid w:val="32C936BF"/>
    <w:rsid w:val="32CD4065"/>
    <w:rsid w:val="32CF88D1"/>
    <w:rsid w:val="32D139FF"/>
    <w:rsid w:val="32D175C0"/>
    <w:rsid w:val="32D4A058"/>
    <w:rsid w:val="32DAD807"/>
    <w:rsid w:val="32E12C97"/>
    <w:rsid w:val="32E2B827"/>
    <w:rsid w:val="32E5A593"/>
    <w:rsid w:val="32E62D1B"/>
    <w:rsid w:val="32E8459D"/>
    <w:rsid w:val="32ECFA76"/>
    <w:rsid w:val="32EFF45E"/>
    <w:rsid w:val="32F60C12"/>
    <w:rsid w:val="32F85F98"/>
    <w:rsid w:val="32F9BD7C"/>
    <w:rsid w:val="32FB23EC"/>
    <w:rsid w:val="32FE67AF"/>
    <w:rsid w:val="33010665"/>
    <w:rsid w:val="33038182"/>
    <w:rsid w:val="330732F2"/>
    <w:rsid w:val="330B42F8"/>
    <w:rsid w:val="330F2AB7"/>
    <w:rsid w:val="33126635"/>
    <w:rsid w:val="3313254E"/>
    <w:rsid w:val="331392AE"/>
    <w:rsid w:val="33142317"/>
    <w:rsid w:val="33174C28"/>
    <w:rsid w:val="33175D33"/>
    <w:rsid w:val="331855E8"/>
    <w:rsid w:val="33185A95"/>
    <w:rsid w:val="331BC984"/>
    <w:rsid w:val="331CDE40"/>
    <w:rsid w:val="332026EF"/>
    <w:rsid w:val="33203E37"/>
    <w:rsid w:val="3320DBFA"/>
    <w:rsid w:val="3323E265"/>
    <w:rsid w:val="3328CF24"/>
    <w:rsid w:val="3329D097"/>
    <w:rsid w:val="333085C5"/>
    <w:rsid w:val="33326C29"/>
    <w:rsid w:val="3335593D"/>
    <w:rsid w:val="3336C8C0"/>
    <w:rsid w:val="33408132"/>
    <w:rsid w:val="33443043"/>
    <w:rsid w:val="3346ECFE"/>
    <w:rsid w:val="33492BAD"/>
    <w:rsid w:val="334B5C40"/>
    <w:rsid w:val="334B8BC2"/>
    <w:rsid w:val="334D7221"/>
    <w:rsid w:val="334EBEF7"/>
    <w:rsid w:val="33506218"/>
    <w:rsid w:val="3351FC19"/>
    <w:rsid w:val="335A1CA2"/>
    <w:rsid w:val="335AF62A"/>
    <w:rsid w:val="335B1EBF"/>
    <w:rsid w:val="33606070"/>
    <w:rsid w:val="3361E97D"/>
    <w:rsid w:val="3362496B"/>
    <w:rsid w:val="3364A9E5"/>
    <w:rsid w:val="3368873C"/>
    <w:rsid w:val="3369F219"/>
    <w:rsid w:val="336E8006"/>
    <w:rsid w:val="33701BE3"/>
    <w:rsid w:val="3372ECB8"/>
    <w:rsid w:val="33789B41"/>
    <w:rsid w:val="337B8074"/>
    <w:rsid w:val="337F9965"/>
    <w:rsid w:val="3380E79E"/>
    <w:rsid w:val="33817ECD"/>
    <w:rsid w:val="3382BF6C"/>
    <w:rsid w:val="3388670F"/>
    <w:rsid w:val="33894939"/>
    <w:rsid w:val="338DB8EC"/>
    <w:rsid w:val="3392AA90"/>
    <w:rsid w:val="3393CE1D"/>
    <w:rsid w:val="33965CC6"/>
    <w:rsid w:val="339A6FD9"/>
    <w:rsid w:val="339F41AF"/>
    <w:rsid w:val="33A0D4B3"/>
    <w:rsid w:val="33A32B40"/>
    <w:rsid w:val="33A4ACA2"/>
    <w:rsid w:val="33A64D70"/>
    <w:rsid w:val="33A83C24"/>
    <w:rsid w:val="33AF57CA"/>
    <w:rsid w:val="33B1F2B2"/>
    <w:rsid w:val="33B2E789"/>
    <w:rsid w:val="33B74C75"/>
    <w:rsid w:val="33B90908"/>
    <w:rsid w:val="33C6E88E"/>
    <w:rsid w:val="33C78797"/>
    <w:rsid w:val="33CD1E0D"/>
    <w:rsid w:val="33CE3B8C"/>
    <w:rsid w:val="33D7159A"/>
    <w:rsid w:val="33DC6A49"/>
    <w:rsid w:val="33DCF0AE"/>
    <w:rsid w:val="33E19495"/>
    <w:rsid w:val="33E23AEA"/>
    <w:rsid w:val="33E4AE71"/>
    <w:rsid w:val="33E579EB"/>
    <w:rsid w:val="33E5D958"/>
    <w:rsid w:val="33E6A8F6"/>
    <w:rsid w:val="33EA2670"/>
    <w:rsid w:val="33EC02F7"/>
    <w:rsid w:val="33EFF12D"/>
    <w:rsid w:val="33F1961D"/>
    <w:rsid w:val="33F1BC9B"/>
    <w:rsid w:val="33F3FFE1"/>
    <w:rsid w:val="33F48C77"/>
    <w:rsid w:val="33F7D6EE"/>
    <w:rsid w:val="33F80232"/>
    <w:rsid w:val="33FB9BE2"/>
    <w:rsid w:val="33FD74F1"/>
    <w:rsid w:val="3401850B"/>
    <w:rsid w:val="3404A400"/>
    <w:rsid w:val="34055EEF"/>
    <w:rsid w:val="34064049"/>
    <w:rsid w:val="3407E7D4"/>
    <w:rsid w:val="340BA942"/>
    <w:rsid w:val="34112C3E"/>
    <w:rsid w:val="3412494A"/>
    <w:rsid w:val="3412506E"/>
    <w:rsid w:val="34129B1C"/>
    <w:rsid w:val="3414821F"/>
    <w:rsid w:val="34154887"/>
    <w:rsid w:val="341587B6"/>
    <w:rsid w:val="3418AF7C"/>
    <w:rsid w:val="341D19BB"/>
    <w:rsid w:val="341D87B9"/>
    <w:rsid w:val="341E733F"/>
    <w:rsid w:val="3420F2A9"/>
    <w:rsid w:val="34214C8E"/>
    <w:rsid w:val="3425F890"/>
    <w:rsid w:val="342A6108"/>
    <w:rsid w:val="342C4230"/>
    <w:rsid w:val="342CC1EC"/>
    <w:rsid w:val="342EBF04"/>
    <w:rsid w:val="3430617F"/>
    <w:rsid w:val="3430FF72"/>
    <w:rsid w:val="343422C9"/>
    <w:rsid w:val="343908BC"/>
    <w:rsid w:val="34392794"/>
    <w:rsid w:val="343A1218"/>
    <w:rsid w:val="343A5707"/>
    <w:rsid w:val="343D998C"/>
    <w:rsid w:val="343EB3FB"/>
    <w:rsid w:val="34400D75"/>
    <w:rsid w:val="344168EE"/>
    <w:rsid w:val="3449BA20"/>
    <w:rsid w:val="344CEE73"/>
    <w:rsid w:val="344D152B"/>
    <w:rsid w:val="344DE2AF"/>
    <w:rsid w:val="345365DA"/>
    <w:rsid w:val="34572EF7"/>
    <w:rsid w:val="3459FC45"/>
    <w:rsid w:val="345ABCFD"/>
    <w:rsid w:val="3468FBC2"/>
    <w:rsid w:val="34708253"/>
    <w:rsid w:val="34715220"/>
    <w:rsid w:val="34749B4D"/>
    <w:rsid w:val="34766A6E"/>
    <w:rsid w:val="34774DE4"/>
    <w:rsid w:val="34796AA8"/>
    <w:rsid w:val="347AD3C4"/>
    <w:rsid w:val="347BDB44"/>
    <w:rsid w:val="34856B14"/>
    <w:rsid w:val="34873384"/>
    <w:rsid w:val="3487DEDB"/>
    <w:rsid w:val="348962DB"/>
    <w:rsid w:val="3491688A"/>
    <w:rsid w:val="3493A42E"/>
    <w:rsid w:val="3496D891"/>
    <w:rsid w:val="3497D07B"/>
    <w:rsid w:val="349FB6A3"/>
    <w:rsid w:val="34A2C26E"/>
    <w:rsid w:val="34ABA657"/>
    <w:rsid w:val="34B2F7BD"/>
    <w:rsid w:val="34B2FF6C"/>
    <w:rsid w:val="34B3EA62"/>
    <w:rsid w:val="34B6C1F6"/>
    <w:rsid w:val="34B7269D"/>
    <w:rsid w:val="34BDEC40"/>
    <w:rsid w:val="34C10504"/>
    <w:rsid w:val="34C236E9"/>
    <w:rsid w:val="34C252CE"/>
    <w:rsid w:val="34C40EB0"/>
    <w:rsid w:val="34C5C57B"/>
    <w:rsid w:val="34C5D270"/>
    <w:rsid w:val="34C6C5B7"/>
    <w:rsid w:val="34C6DA07"/>
    <w:rsid w:val="34C7749B"/>
    <w:rsid w:val="34C85E07"/>
    <w:rsid w:val="34C92EF8"/>
    <w:rsid w:val="34CBA39A"/>
    <w:rsid w:val="34CFC426"/>
    <w:rsid w:val="34D29921"/>
    <w:rsid w:val="34D67B6E"/>
    <w:rsid w:val="34D702C3"/>
    <w:rsid w:val="34DC94DE"/>
    <w:rsid w:val="34DCF281"/>
    <w:rsid w:val="34DE786C"/>
    <w:rsid w:val="34E0E5AB"/>
    <w:rsid w:val="34E3780E"/>
    <w:rsid w:val="34E387EB"/>
    <w:rsid w:val="34EA110F"/>
    <w:rsid w:val="34F10666"/>
    <w:rsid w:val="34F2E28E"/>
    <w:rsid w:val="34F6CE7A"/>
    <w:rsid w:val="34F9AB2C"/>
    <w:rsid w:val="34FAC920"/>
    <w:rsid w:val="34FB9A55"/>
    <w:rsid w:val="34FC0199"/>
    <w:rsid w:val="34FF5B34"/>
    <w:rsid w:val="3500D459"/>
    <w:rsid w:val="35086449"/>
    <w:rsid w:val="350C0543"/>
    <w:rsid w:val="350F68AD"/>
    <w:rsid w:val="35122EBF"/>
    <w:rsid w:val="35137C64"/>
    <w:rsid w:val="35139469"/>
    <w:rsid w:val="35146C30"/>
    <w:rsid w:val="35176D80"/>
    <w:rsid w:val="35187730"/>
    <w:rsid w:val="35189483"/>
    <w:rsid w:val="351B28DB"/>
    <w:rsid w:val="35225103"/>
    <w:rsid w:val="35240E47"/>
    <w:rsid w:val="3525A06A"/>
    <w:rsid w:val="35274284"/>
    <w:rsid w:val="3535F5D1"/>
    <w:rsid w:val="35385A3A"/>
    <w:rsid w:val="3538738D"/>
    <w:rsid w:val="353A742A"/>
    <w:rsid w:val="35407302"/>
    <w:rsid w:val="35419C09"/>
    <w:rsid w:val="3546D964"/>
    <w:rsid w:val="35470B3A"/>
    <w:rsid w:val="354A6996"/>
    <w:rsid w:val="354D6DE6"/>
    <w:rsid w:val="355B671B"/>
    <w:rsid w:val="355C5F62"/>
    <w:rsid w:val="3562E9AB"/>
    <w:rsid w:val="3564D3A5"/>
    <w:rsid w:val="35657419"/>
    <w:rsid w:val="356981E3"/>
    <w:rsid w:val="356D7D93"/>
    <w:rsid w:val="357023AE"/>
    <w:rsid w:val="3570AAB3"/>
    <w:rsid w:val="35771D7D"/>
    <w:rsid w:val="35784377"/>
    <w:rsid w:val="357A1970"/>
    <w:rsid w:val="357D5129"/>
    <w:rsid w:val="357ECED0"/>
    <w:rsid w:val="357F452C"/>
    <w:rsid w:val="3584AD19"/>
    <w:rsid w:val="3587150F"/>
    <w:rsid w:val="35887E86"/>
    <w:rsid w:val="3589354A"/>
    <w:rsid w:val="358A9DAC"/>
    <w:rsid w:val="3594E861"/>
    <w:rsid w:val="35956B40"/>
    <w:rsid w:val="3599FDE5"/>
    <w:rsid w:val="359AEE5B"/>
    <w:rsid w:val="359D7011"/>
    <w:rsid w:val="359DDFAC"/>
    <w:rsid w:val="35A10EAF"/>
    <w:rsid w:val="35A111A2"/>
    <w:rsid w:val="35A1C889"/>
    <w:rsid w:val="35A21147"/>
    <w:rsid w:val="35AB89A6"/>
    <w:rsid w:val="35AE939D"/>
    <w:rsid w:val="35AF9BCA"/>
    <w:rsid w:val="35B08103"/>
    <w:rsid w:val="35B118E8"/>
    <w:rsid w:val="35B24A1E"/>
    <w:rsid w:val="35B560AD"/>
    <w:rsid w:val="35B7A21D"/>
    <w:rsid w:val="35B95D55"/>
    <w:rsid w:val="35B9740C"/>
    <w:rsid w:val="35BAF06F"/>
    <w:rsid w:val="35BB2C5B"/>
    <w:rsid w:val="35BB3BCF"/>
    <w:rsid w:val="35BF18C4"/>
    <w:rsid w:val="35C924E0"/>
    <w:rsid w:val="35CE25BE"/>
    <w:rsid w:val="35CE8086"/>
    <w:rsid w:val="35D02967"/>
    <w:rsid w:val="35D034A7"/>
    <w:rsid w:val="35D22084"/>
    <w:rsid w:val="35D63D0A"/>
    <w:rsid w:val="35D84A2D"/>
    <w:rsid w:val="35DEAD05"/>
    <w:rsid w:val="35DECC8F"/>
    <w:rsid w:val="35E1067D"/>
    <w:rsid w:val="35E1F223"/>
    <w:rsid w:val="35E29D4F"/>
    <w:rsid w:val="35E559B7"/>
    <w:rsid w:val="35E82E04"/>
    <w:rsid w:val="35E9FB98"/>
    <w:rsid w:val="35EAFD5F"/>
    <w:rsid w:val="35EF5546"/>
    <w:rsid w:val="35EFF083"/>
    <w:rsid w:val="35F04FBE"/>
    <w:rsid w:val="35F1F08B"/>
    <w:rsid w:val="35F2D8CC"/>
    <w:rsid w:val="35F36DE6"/>
    <w:rsid w:val="35F4005F"/>
    <w:rsid w:val="35F436CB"/>
    <w:rsid w:val="35F4EDDD"/>
    <w:rsid w:val="35F8C178"/>
    <w:rsid w:val="35F9A791"/>
    <w:rsid w:val="35FDC040"/>
    <w:rsid w:val="360027E4"/>
    <w:rsid w:val="360056AA"/>
    <w:rsid w:val="3601D1E3"/>
    <w:rsid w:val="3606E238"/>
    <w:rsid w:val="3608A16E"/>
    <w:rsid w:val="360DBD06"/>
    <w:rsid w:val="360DCA99"/>
    <w:rsid w:val="3613CD17"/>
    <w:rsid w:val="3617AAAA"/>
    <w:rsid w:val="361874DF"/>
    <w:rsid w:val="361AC2F6"/>
    <w:rsid w:val="36214E22"/>
    <w:rsid w:val="36261C9D"/>
    <w:rsid w:val="362827C6"/>
    <w:rsid w:val="3629CF0B"/>
    <w:rsid w:val="362A6E11"/>
    <w:rsid w:val="362EF58D"/>
    <w:rsid w:val="362F92B6"/>
    <w:rsid w:val="3631AF45"/>
    <w:rsid w:val="3633AC83"/>
    <w:rsid w:val="363453C7"/>
    <w:rsid w:val="363D969F"/>
    <w:rsid w:val="363E94F9"/>
    <w:rsid w:val="363EC95F"/>
    <w:rsid w:val="363F87BB"/>
    <w:rsid w:val="363FA14F"/>
    <w:rsid w:val="364179F8"/>
    <w:rsid w:val="364B0D81"/>
    <w:rsid w:val="364E9372"/>
    <w:rsid w:val="3654A8CD"/>
    <w:rsid w:val="36552F43"/>
    <w:rsid w:val="3655D760"/>
    <w:rsid w:val="36589128"/>
    <w:rsid w:val="3659EA78"/>
    <w:rsid w:val="365A0C36"/>
    <w:rsid w:val="365C5CC7"/>
    <w:rsid w:val="365D68B2"/>
    <w:rsid w:val="365E149F"/>
    <w:rsid w:val="366097FB"/>
    <w:rsid w:val="36623637"/>
    <w:rsid w:val="3662AE9E"/>
    <w:rsid w:val="36640096"/>
    <w:rsid w:val="36670734"/>
    <w:rsid w:val="36674DEC"/>
    <w:rsid w:val="3667B639"/>
    <w:rsid w:val="3668C1CE"/>
    <w:rsid w:val="366B1FB6"/>
    <w:rsid w:val="366D8A73"/>
    <w:rsid w:val="366EA584"/>
    <w:rsid w:val="367032FA"/>
    <w:rsid w:val="367B509E"/>
    <w:rsid w:val="367D953D"/>
    <w:rsid w:val="368579A3"/>
    <w:rsid w:val="36875834"/>
    <w:rsid w:val="368E51E3"/>
    <w:rsid w:val="368FD1CC"/>
    <w:rsid w:val="3690DD04"/>
    <w:rsid w:val="3693CD3E"/>
    <w:rsid w:val="36988FFD"/>
    <w:rsid w:val="3699504F"/>
    <w:rsid w:val="369AB280"/>
    <w:rsid w:val="369F00F9"/>
    <w:rsid w:val="369FE53D"/>
    <w:rsid w:val="36A020D7"/>
    <w:rsid w:val="36A1B5EE"/>
    <w:rsid w:val="36A25FA3"/>
    <w:rsid w:val="36A3FF74"/>
    <w:rsid w:val="36A5C446"/>
    <w:rsid w:val="36A5C79A"/>
    <w:rsid w:val="36A75BFA"/>
    <w:rsid w:val="36A90D5F"/>
    <w:rsid w:val="36AA8DC0"/>
    <w:rsid w:val="36AAAE56"/>
    <w:rsid w:val="36AF270F"/>
    <w:rsid w:val="36B06A39"/>
    <w:rsid w:val="36B91DFC"/>
    <w:rsid w:val="36BAA085"/>
    <w:rsid w:val="36BBF0E1"/>
    <w:rsid w:val="36BE0F94"/>
    <w:rsid w:val="36C04264"/>
    <w:rsid w:val="36C60C41"/>
    <w:rsid w:val="36C7D18B"/>
    <w:rsid w:val="36C820CF"/>
    <w:rsid w:val="36CC074F"/>
    <w:rsid w:val="36CCD45D"/>
    <w:rsid w:val="36CD8E2D"/>
    <w:rsid w:val="36CFBA44"/>
    <w:rsid w:val="36D376BD"/>
    <w:rsid w:val="36D4FE81"/>
    <w:rsid w:val="36D6063B"/>
    <w:rsid w:val="36D7CADC"/>
    <w:rsid w:val="36DA125B"/>
    <w:rsid w:val="36DA9AA9"/>
    <w:rsid w:val="36DB1035"/>
    <w:rsid w:val="36DBA9C0"/>
    <w:rsid w:val="36DEB76E"/>
    <w:rsid w:val="36DFB1FB"/>
    <w:rsid w:val="36E340DE"/>
    <w:rsid w:val="36E55ADA"/>
    <w:rsid w:val="36E55C9C"/>
    <w:rsid w:val="36E5D094"/>
    <w:rsid w:val="36ECD763"/>
    <w:rsid w:val="36ED27B8"/>
    <w:rsid w:val="36ED556A"/>
    <w:rsid w:val="36F2D70B"/>
    <w:rsid w:val="36F3C8FD"/>
    <w:rsid w:val="36F4DEE0"/>
    <w:rsid w:val="36F64BFE"/>
    <w:rsid w:val="36F76623"/>
    <w:rsid w:val="36FBFE00"/>
    <w:rsid w:val="370469BB"/>
    <w:rsid w:val="370AF5FA"/>
    <w:rsid w:val="370AF8D6"/>
    <w:rsid w:val="3710BB7B"/>
    <w:rsid w:val="3712750F"/>
    <w:rsid w:val="3715667F"/>
    <w:rsid w:val="371CF595"/>
    <w:rsid w:val="371DF7D4"/>
    <w:rsid w:val="371F6BC9"/>
    <w:rsid w:val="371FF656"/>
    <w:rsid w:val="3724DAC0"/>
    <w:rsid w:val="3725B7A9"/>
    <w:rsid w:val="37283196"/>
    <w:rsid w:val="37285D20"/>
    <w:rsid w:val="37290423"/>
    <w:rsid w:val="372A5C15"/>
    <w:rsid w:val="3731EEDD"/>
    <w:rsid w:val="3736D164"/>
    <w:rsid w:val="37394AF6"/>
    <w:rsid w:val="373A3CED"/>
    <w:rsid w:val="373B9286"/>
    <w:rsid w:val="373DAD0D"/>
    <w:rsid w:val="373E2E91"/>
    <w:rsid w:val="373E9990"/>
    <w:rsid w:val="3746544F"/>
    <w:rsid w:val="374B73B5"/>
    <w:rsid w:val="374CE949"/>
    <w:rsid w:val="3750D019"/>
    <w:rsid w:val="37528B9F"/>
    <w:rsid w:val="3753974D"/>
    <w:rsid w:val="3758D138"/>
    <w:rsid w:val="3759FBE5"/>
    <w:rsid w:val="375D4EC0"/>
    <w:rsid w:val="375DEF86"/>
    <w:rsid w:val="376037F5"/>
    <w:rsid w:val="376302B9"/>
    <w:rsid w:val="376348F8"/>
    <w:rsid w:val="37646BF9"/>
    <w:rsid w:val="3765F6E2"/>
    <w:rsid w:val="37664782"/>
    <w:rsid w:val="3766759E"/>
    <w:rsid w:val="376BDC3C"/>
    <w:rsid w:val="376D4BAC"/>
    <w:rsid w:val="3771F7C9"/>
    <w:rsid w:val="377414BD"/>
    <w:rsid w:val="37756484"/>
    <w:rsid w:val="377BBB04"/>
    <w:rsid w:val="377D1365"/>
    <w:rsid w:val="377FB1AF"/>
    <w:rsid w:val="37833CE1"/>
    <w:rsid w:val="37836BB1"/>
    <w:rsid w:val="3783FE68"/>
    <w:rsid w:val="37845375"/>
    <w:rsid w:val="378469F2"/>
    <w:rsid w:val="3787A067"/>
    <w:rsid w:val="3788C86D"/>
    <w:rsid w:val="378A5CD9"/>
    <w:rsid w:val="378A7D68"/>
    <w:rsid w:val="378BCC14"/>
    <w:rsid w:val="378DB12B"/>
    <w:rsid w:val="378DE925"/>
    <w:rsid w:val="378F6CDD"/>
    <w:rsid w:val="378F75A2"/>
    <w:rsid w:val="378FA982"/>
    <w:rsid w:val="3790E81A"/>
    <w:rsid w:val="3796366B"/>
    <w:rsid w:val="37979194"/>
    <w:rsid w:val="3798685A"/>
    <w:rsid w:val="379CEECB"/>
    <w:rsid w:val="379DD3C2"/>
    <w:rsid w:val="37A30D30"/>
    <w:rsid w:val="37A8121B"/>
    <w:rsid w:val="37AAB5C7"/>
    <w:rsid w:val="37AD8149"/>
    <w:rsid w:val="37ADA130"/>
    <w:rsid w:val="37B12311"/>
    <w:rsid w:val="37B221CD"/>
    <w:rsid w:val="37B44540"/>
    <w:rsid w:val="37B45F79"/>
    <w:rsid w:val="37B65390"/>
    <w:rsid w:val="37B82609"/>
    <w:rsid w:val="37B8D9D6"/>
    <w:rsid w:val="37BCC14F"/>
    <w:rsid w:val="37BD3287"/>
    <w:rsid w:val="37BD9963"/>
    <w:rsid w:val="37BFD8CA"/>
    <w:rsid w:val="37C0739C"/>
    <w:rsid w:val="37C26463"/>
    <w:rsid w:val="37C9DB34"/>
    <w:rsid w:val="37CC42B1"/>
    <w:rsid w:val="37CC8D82"/>
    <w:rsid w:val="37CDCFCD"/>
    <w:rsid w:val="37D64A71"/>
    <w:rsid w:val="37D8B0A0"/>
    <w:rsid w:val="37DCC835"/>
    <w:rsid w:val="37E4A83B"/>
    <w:rsid w:val="37E82E81"/>
    <w:rsid w:val="37E8BE44"/>
    <w:rsid w:val="37E92320"/>
    <w:rsid w:val="37EA2246"/>
    <w:rsid w:val="37EA36E6"/>
    <w:rsid w:val="37EB5954"/>
    <w:rsid w:val="37ED8623"/>
    <w:rsid w:val="37EF411D"/>
    <w:rsid w:val="37EF8BC5"/>
    <w:rsid w:val="37F09079"/>
    <w:rsid w:val="37F13CB1"/>
    <w:rsid w:val="37F153C4"/>
    <w:rsid w:val="37F31F2F"/>
    <w:rsid w:val="37F77322"/>
    <w:rsid w:val="37F77A6A"/>
    <w:rsid w:val="37F96BDD"/>
    <w:rsid w:val="37FAAAFE"/>
    <w:rsid w:val="37FB5F5F"/>
    <w:rsid w:val="37FD6B23"/>
    <w:rsid w:val="37FFE732"/>
    <w:rsid w:val="38006985"/>
    <w:rsid w:val="38029622"/>
    <w:rsid w:val="3802C7F8"/>
    <w:rsid w:val="3803869A"/>
    <w:rsid w:val="38101F1C"/>
    <w:rsid w:val="38117FD0"/>
    <w:rsid w:val="381543B4"/>
    <w:rsid w:val="3815605A"/>
    <w:rsid w:val="3815AC64"/>
    <w:rsid w:val="3817973C"/>
    <w:rsid w:val="381808CB"/>
    <w:rsid w:val="3818C813"/>
    <w:rsid w:val="381B4A03"/>
    <w:rsid w:val="381C363A"/>
    <w:rsid w:val="381E839F"/>
    <w:rsid w:val="38223DE5"/>
    <w:rsid w:val="3822A0B4"/>
    <w:rsid w:val="38268294"/>
    <w:rsid w:val="38268893"/>
    <w:rsid w:val="382698A6"/>
    <w:rsid w:val="382A48C4"/>
    <w:rsid w:val="382C3978"/>
    <w:rsid w:val="382FAFC3"/>
    <w:rsid w:val="38327AC5"/>
    <w:rsid w:val="383651F4"/>
    <w:rsid w:val="383A668A"/>
    <w:rsid w:val="383B59FF"/>
    <w:rsid w:val="383B6642"/>
    <w:rsid w:val="383BF85F"/>
    <w:rsid w:val="383D306B"/>
    <w:rsid w:val="383D9957"/>
    <w:rsid w:val="384019C0"/>
    <w:rsid w:val="3843C60D"/>
    <w:rsid w:val="3846209F"/>
    <w:rsid w:val="384B9372"/>
    <w:rsid w:val="384E42E4"/>
    <w:rsid w:val="384E9E9C"/>
    <w:rsid w:val="385029AD"/>
    <w:rsid w:val="38563AC0"/>
    <w:rsid w:val="385DC016"/>
    <w:rsid w:val="38619C69"/>
    <w:rsid w:val="386329B4"/>
    <w:rsid w:val="386BB72D"/>
    <w:rsid w:val="386CD348"/>
    <w:rsid w:val="386E8E12"/>
    <w:rsid w:val="386F28E5"/>
    <w:rsid w:val="386FE849"/>
    <w:rsid w:val="3872EF0F"/>
    <w:rsid w:val="387389CD"/>
    <w:rsid w:val="3873DAB8"/>
    <w:rsid w:val="387692C9"/>
    <w:rsid w:val="38771A49"/>
    <w:rsid w:val="387AE777"/>
    <w:rsid w:val="387E3AEE"/>
    <w:rsid w:val="387E7A26"/>
    <w:rsid w:val="38868F4F"/>
    <w:rsid w:val="38889CF4"/>
    <w:rsid w:val="388CA923"/>
    <w:rsid w:val="388F3195"/>
    <w:rsid w:val="389783C2"/>
    <w:rsid w:val="38990BE1"/>
    <w:rsid w:val="389D79F5"/>
    <w:rsid w:val="389F9D6D"/>
    <w:rsid w:val="38A453DC"/>
    <w:rsid w:val="38A5F04F"/>
    <w:rsid w:val="38A6FCC1"/>
    <w:rsid w:val="38A9F4FF"/>
    <w:rsid w:val="38B08009"/>
    <w:rsid w:val="38B10156"/>
    <w:rsid w:val="38B37EFE"/>
    <w:rsid w:val="38B9D10A"/>
    <w:rsid w:val="38BB2C7A"/>
    <w:rsid w:val="38BB471A"/>
    <w:rsid w:val="38BB7DB0"/>
    <w:rsid w:val="38BEAB49"/>
    <w:rsid w:val="38C3092E"/>
    <w:rsid w:val="38C94C17"/>
    <w:rsid w:val="38CDF32E"/>
    <w:rsid w:val="38D23DE7"/>
    <w:rsid w:val="38D8CCE5"/>
    <w:rsid w:val="38D9A1CC"/>
    <w:rsid w:val="38DCCBDD"/>
    <w:rsid w:val="38DD302F"/>
    <w:rsid w:val="38E00D41"/>
    <w:rsid w:val="38E04AAA"/>
    <w:rsid w:val="38E0A218"/>
    <w:rsid w:val="38E360C2"/>
    <w:rsid w:val="38E8526F"/>
    <w:rsid w:val="38F13AA9"/>
    <w:rsid w:val="38F25205"/>
    <w:rsid w:val="38F2881B"/>
    <w:rsid w:val="38F4DA2A"/>
    <w:rsid w:val="38F6BC76"/>
    <w:rsid w:val="38F84E2D"/>
    <w:rsid w:val="38FC736B"/>
    <w:rsid w:val="39009B81"/>
    <w:rsid w:val="3904ADFA"/>
    <w:rsid w:val="3906C14A"/>
    <w:rsid w:val="390BE267"/>
    <w:rsid w:val="390D1998"/>
    <w:rsid w:val="390E83CF"/>
    <w:rsid w:val="390EB485"/>
    <w:rsid w:val="390FCC00"/>
    <w:rsid w:val="3912C5E0"/>
    <w:rsid w:val="391B52E9"/>
    <w:rsid w:val="391BF6C0"/>
    <w:rsid w:val="391CE5C8"/>
    <w:rsid w:val="391D0C12"/>
    <w:rsid w:val="391DF121"/>
    <w:rsid w:val="391E512D"/>
    <w:rsid w:val="392313E4"/>
    <w:rsid w:val="39238FCA"/>
    <w:rsid w:val="392ACD02"/>
    <w:rsid w:val="392FCE0A"/>
    <w:rsid w:val="39321196"/>
    <w:rsid w:val="39329C95"/>
    <w:rsid w:val="39368795"/>
    <w:rsid w:val="393A80EF"/>
    <w:rsid w:val="394178D7"/>
    <w:rsid w:val="3941DB84"/>
    <w:rsid w:val="39422C58"/>
    <w:rsid w:val="394434ED"/>
    <w:rsid w:val="394C1A8C"/>
    <w:rsid w:val="394EB0D3"/>
    <w:rsid w:val="394F89D0"/>
    <w:rsid w:val="394FE81F"/>
    <w:rsid w:val="39537ABE"/>
    <w:rsid w:val="3955FAA5"/>
    <w:rsid w:val="3956428A"/>
    <w:rsid w:val="39592D4F"/>
    <w:rsid w:val="395F0CA5"/>
    <w:rsid w:val="3962021F"/>
    <w:rsid w:val="3962583E"/>
    <w:rsid w:val="3968BA18"/>
    <w:rsid w:val="3968C048"/>
    <w:rsid w:val="3969ED7B"/>
    <w:rsid w:val="3972CDB7"/>
    <w:rsid w:val="3972F0D8"/>
    <w:rsid w:val="39765402"/>
    <w:rsid w:val="3978B5C9"/>
    <w:rsid w:val="397C73D3"/>
    <w:rsid w:val="397F21A9"/>
    <w:rsid w:val="397FF4D2"/>
    <w:rsid w:val="39824600"/>
    <w:rsid w:val="3984D505"/>
    <w:rsid w:val="3985A2A0"/>
    <w:rsid w:val="39877B2A"/>
    <w:rsid w:val="398B191C"/>
    <w:rsid w:val="398F0ABE"/>
    <w:rsid w:val="399093D8"/>
    <w:rsid w:val="39926811"/>
    <w:rsid w:val="3992D554"/>
    <w:rsid w:val="3993C315"/>
    <w:rsid w:val="3994A208"/>
    <w:rsid w:val="399A567D"/>
    <w:rsid w:val="399FFE0A"/>
    <w:rsid w:val="39A1D02B"/>
    <w:rsid w:val="39A25057"/>
    <w:rsid w:val="39A8957E"/>
    <w:rsid w:val="39A89E53"/>
    <w:rsid w:val="39A9903A"/>
    <w:rsid w:val="39ADB2B3"/>
    <w:rsid w:val="39AF5375"/>
    <w:rsid w:val="39AF6E89"/>
    <w:rsid w:val="39B0CB09"/>
    <w:rsid w:val="39B1A8C4"/>
    <w:rsid w:val="39B1C565"/>
    <w:rsid w:val="39B37E3B"/>
    <w:rsid w:val="39B3CC04"/>
    <w:rsid w:val="39B47AF9"/>
    <w:rsid w:val="39B4FE2F"/>
    <w:rsid w:val="39B5A10E"/>
    <w:rsid w:val="39B9B552"/>
    <w:rsid w:val="39BBC8EF"/>
    <w:rsid w:val="39BBDB01"/>
    <w:rsid w:val="39BFC69E"/>
    <w:rsid w:val="39C07CB6"/>
    <w:rsid w:val="39C11954"/>
    <w:rsid w:val="39C7D4B2"/>
    <w:rsid w:val="39C86415"/>
    <w:rsid w:val="39C8F4CC"/>
    <w:rsid w:val="39D248B1"/>
    <w:rsid w:val="39D81FDA"/>
    <w:rsid w:val="39E0F256"/>
    <w:rsid w:val="39E23AAC"/>
    <w:rsid w:val="39E484C7"/>
    <w:rsid w:val="39E544C2"/>
    <w:rsid w:val="39E59AA6"/>
    <w:rsid w:val="39E6D1A0"/>
    <w:rsid w:val="39ECB220"/>
    <w:rsid w:val="39EEBCE9"/>
    <w:rsid w:val="39F3BFDD"/>
    <w:rsid w:val="39F6ECC5"/>
    <w:rsid w:val="39F8502E"/>
    <w:rsid w:val="39F9298A"/>
    <w:rsid w:val="3A058C22"/>
    <w:rsid w:val="3A0822C9"/>
    <w:rsid w:val="3A0A8B5A"/>
    <w:rsid w:val="3A0ABA07"/>
    <w:rsid w:val="3A0BFE9E"/>
    <w:rsid w:val="3A160B17"/>
    <w:rsid w:val="3A16156C"/>
    <w:rsid w:val="3A1958CF"/>
    <w:rsid w:val="3A1A5CEC"/>
    <w:rsid w:val="3A2180A9"/>
    <w:rsid w:val="3A247923"/>
    <w:rsid w:val="3A268656"/>
    <w:rsid w:val="3A27B2F3"/>
    <w:rsid w:val="3A2932B2"/>
    <w:rsid w:val="3A296742"/>
    <w:rsid w:val="3A298256"/>
    <w:rsid w:val="3A2ADB71"/>
    <w:rsid w:val="3A2BD1CD"/>
    <w:rsid w:val="3A3161BE"/>
    <w:rsid w:val="3A3162CB"/>
    <w:rsid w:val="3A356947"/>
    <w:rsid w:val="3A35D0F2"/>
    <w:rsid w:val="3A36A967"/>
    <w:rsid w:val="3A3889C6"/>
    <w:rsid w:val="3A3F33BA"/>
    <w:rsid w:val="3A3FEDE5"/>
    <w:rsid w:val="3A400119"/>
    <w:rsid w:val="3A40D654"/>
    <w:rsid w:val="3A434B4F"/>
    <w:rsid w:val="3A49517F"/>
    <w:rsid w:val="3A4CD6BC"/>
    <w:rsid w:val="3A4F30E2"/>
    <w:rsid w:val="3A530E05"/>
    <w:rsid w:val="3A558B16"/>
    <w:rsid w:val="3A559CF5"/>
    <w:rsid w:val="3A59EABC"/>
    <w:rsid w:val="3A5C3E05"/>
    <w:rsid w:val="3A608735"/>
    <w:rsid w:val="3A61C1CD"/>
    <w:rsid w:val="3A626EEF"/>
    <w:rsid w:val="3A633FE1"/>
    <w:rsid w:val="3A6BC995"/>
    <w:rsid w:val="3A6D3F90"/>
    <w:rsid w:val="3A721A7C"/>
    <w:rsid w:val="3A73E085"/>
    <w:rsid w:val="3A79346D"/>
    <w:rsid w:val="3A7D2466"/>
    <w:rsid w:val="3A7F022F"/>
    <w:rsid w:val="3A7F667A"/>
    <w:rsid w:val="3A807861"/>
    <w:rsid w:val="3A87EBE8"/>
    <w:rsid w:val="3A883C63"/>
    <w:rsid w:val="3A88E7F3"/>
    <w:rsid w:val="3A895126"/>
    <w:rsid w:val="3A8DADAC"/>
    <w:rsid w:val="3A8E4E39"/>
    <w:rsid w:val="3A907278"/>
    <w:rsid w:val="3A93F32C"/>
    <w:rsid w:val="3A99D5F4"/>
    <w:rsid w:val="3A9E4E51"/>
    <w:rsid w:val="3AA6E2E6"/>
    <w:rsid w:val="3AABE3EE"/>
    <w:rsid w:val="3AACBE8B"/>
    <w:rsid w:val="3AACC063"/>
    <w:rsid w:val="3AAD426E"/>
    <w:rsid w:val="3AAFFCA9"/>
    <w:rsid w:val="3AB8184E"/>
    <w:rsid w:val="3ABBD9C2"/>
    <w:rsid w:val="3ABC961A"/>
    <w:rsid w:val="3ABCC23E"/>
    <w:rsid w:val="3ABF1D42"/>
    <w:rsid w:val="3AC01951"/>
    <w:rsid w:val="3AC1C8A3"/>
    <w:rsid w:val="3AC23210"/>
    <w:rsid w:val="3AC2E59E"/>
    <w:rsid w:val="3AC328E5"/>
    <w:rsid w:val="3AC56BF5"/>
    <w:rsid w:val="3AC91AFD"/>
    <w:rsid w:val="3ACC7658"/>
    <w:rsid w:val="3ACD273A"/>
    <w:rsid w:val="3AD64A5C"/>
    <w:rsid w:val="3AD68983"/>
    <w:rsid w:val="3AD8E9C2"/>
    <w:rsid w:val="3AD90178"/>
    <w:rsid w:val="3AE0E896"/>
    <w:rsid w:val="3AE36D60"/>
    <w:rsid w:val="3AE5FFE7"/>
    <w:rsid w:val="3AE72BC3"/>
    <w:rsid w:val="3AE9AFEF"/>
    <w:rsid w:val="3AF2D88F"/>
    <w:rsid w:val="3AF9C301"/>
    <w:rsid w:val="3AFE22B2"/>
    <w:rsid w:val="3B003DBD"/>
    <w:rsid w:val="3B021A43"/>
    <w:rsid w:val="3B04D917"/>
    <w:rsid w:val="3B05AD48"/>
    <w:rsid w:val="3B075E28"/>
    <w:rsid w:val="3B12520D"/>
    <w:rsid w:val="3B15BD65"/>
    <w:rsid w:val="3B15F036"/>
    <w:rsid w:val="3B162A8D"/>
    <w:rsid w:val="3B17D1A2"/>
    <w:rsid w:val="3B18C5B2"/>
    <w:rsid w:val="3B1E8B9A"/>
    <w:rsid w:val="3B217301"/>
    <w:rsid w:val="3B218442"/>
    <w:rsid w:val="3B239EF2"/>
    <w:rsid w:val="3B2B8420"/>
    <w:rsid w:val="3B2E58B5"/>
    <w:rsid w:val="3B302977"/>
    <w:rsid w:val="3B305E45"/>
    <w:rsid w:val="3B30C322"/>
    <w:rsid w:val="3B35C1C9"/>
    <w:rsid w:val="3B396AF2"/>
    <w:rsid w:val="3B39B3FF"/>
    <w:rsid w:val="3B3C1C06"/>
    <w:rsid w:val="3B3FF338"/>
    <w:rsid w:val="3B40168B"/>
    <w:rsid w:val="3B4237B1"/>
    <w:rsid w:val="3B48C567"/>
    <w:rsid w:val="3B4950D8"/>
    <w:rsid w:val="3B4A2C31"/>
    <w:rsid w:val="3B4C4445"/>
    <w:rsid w:val="3B4DCEE1"/>
    <w:rsid w:val="3B53ACF5"/>
    <w:rsid w:val="3B57E6F3"/>
    <w:rsid w:val="3B58288E"/>
    <w:rsid w:val="3B58B056"/>
    <w:rsid w:val="3B5F3337"/>
    <w:rsid w:val="3B6043FA"/>
    <w:rsid w:val="3B62B624"/>
    <w:rsid w:val="3B6571EE"/>
    <w:rsid w:val="3B68BB1F"/>
    <w:rsid w:val="3B6AF42C"/>
    <w:rsid w:val="3B6C0E56"/>
    <w:rsid w:val="3B6CD5F2"/>
    <w:rsid w:val="3B6CD6E8"/>
    <w:rsid w:val="3B6E248C"/>
    <w:rsid w:val="3B701D26"/>
    <w:rsid w:val="3B71701A"/>
    <w:rsid w:val="3B792C6F"/>
    <w:rsid w:val="3B79C5C1"/>
    <w:rsid w:val="3B7A8087"/>
    <w:rsid w:val="3B7AE5AA"/>
    <w:rsid w:val="3B7BBA78"/>
    <w:rsid w:val="3B7CA47F"/>
    <w:rsid w:val="3B83BD48"/>
    <w:rsid w:val="3B84570E"/>
    <w:rsid w:val="3B847D6C"/>
    <w:rsid w:val="3B871D07"/>
    <w:rsid w:val="3B8A9F72"/>
    <w:rsid w:val="3B8DF458"/>
    <w:rsid w:val="3B9138E2"/>
    <w:rsid w:val="3B92D512"/>
    <w:rsid w:val="3B934FCB"/>
    <w:rsid w:val="3B93E03D"/>
    <w:rsid w:val="3B959FBA"/>
    <w:rsid w:val="3B97FCCE"/>
    <w:rsid w:val="3B9A6371"/>
    <w:rsid w:val="3B9DC3E1"/>
    <w:rsid w:val="3B9E31AE"/>
    <w:rsid w:val="3B9F8C41"/>
    <w:rsid w:val="3BA03637"/>
    <w:rsid w:val="3BA15E37"/>
    <w:rsid w:val="3BA2DD09"/>
    <w:rsid w:val="3BA484E2"/>
    <w:rsid w:val="3BA5453B"/>
    <w:rsid w:val="3BA81326"/>
    <w:rsid w:val="3BA90E92"/>
    <w:rsid w:val="3BA93FF8"/>
    <w:rsid w:val="3BAA0755"/>
    <w:rsid w:val="3BAEBBDD"/>
    <w:rsid w:val="3BAF247C"/>
    <w:rsid w:val="3BB56B6A"/>
    <w:rsid w:val="3BB7E081"/>
    <w:rsid w:val="3BB9EDCF"/>
    <w:rsid w:val="3BC01475"/>
    <w:rsid w:val="3BC5FFF9"/>
    <w:rsid w:val="3BC6D60B"/>
    <w:rsid w:val="3BD08E6B"/>
    <w:rsid w:val="3BDC0E52"/>
    <w:rsid w:val="3BDCB182"/>
    <w:rsid w:val="3BDD6B4F"/>
    <w:rsid w:val="3BDD8FB9"/>
    <w:rsid w:val="3BDE6F54"/>
    <w:rsid w:val="3BE6C857"/>
    <w:rsid w:val="3BE7E883"/>
    <w:rsid w:val="3BEA6F50"/>
    <w:rsid w:val="3BEB05B0"/>
    <w:rsid w:val="3BEB48A1"/>
    <w:rsid w:val="3BEC65A3"/>
    <w:rsid w:val="3BECF560"/>
    <w:rsid w:val="3BF370F6"/>
    <w:rsid w:val="3BF63BCB"/>
    <w:rsid w:val="3BF65BDF"/>
    <w:rsid w:val="3BFA163B"/>
    <w:rsid w:val="3BFBDE08"/>
    <w:rsid w:val="3C009FFD"/>
    <w:rsid w:val="3C052EAD"/>
    <w:rsid w:val="3C06B9C2"/>
    <w:rsid w:val="3C071D44"/>
    <w:rsid w:val="3C091217"/>
    <w:rsid w:val="3C0AB8B8"/>
    <w:rsid w:val="3C0B17DF"/>
    <w:rsid w:val="3C0DEADD"/>
    <w:rsid w:val="3C0F2A7C"/>
    <w:rsid w:val="3C0F5E4D"/>
    <w:rsid w:val="3C1005AA"/>
    <w:rsid w:val="3C11526E"/>
    <w:rsid w:val="3C131011"/>
    <w:rsid w:val="3C13A362"/>
    <w:rsid w:val="3C150A97"/>
    <w:rsid w:val="3C197899"/>
    <w:rsid w:val="3C19EE43"/>
    <w:rsid w:val="3C1B25F1"/>
    <w:rsid w:val="3C1FCE33"/>
    <w:rsid w:val="3C246CFA"/>
    <w:rsid w:val="3C2697F0"/>
    <w:rsid w:val="3C28FD8A"/>
    <w:rsid w:val="3C29F013"/>
    <w:rsid w:val="3C2CC350"/>
    <w:rsid w:val="3C2DB6DC"/>
    <w:rsid w:val="3C31D31A"/>
    <w:rsid w:val="3C382366"/>
    <w:rsid w:val="3C3A27BE"/>
    <w:rsid w:val="3C3E81C6"/>
    <w:rsid w:val="3C3FC066"/>
    <w:rsid w:val="3C3FF243"/>
    <w:rsid w:val="3C46AC05"/>
    <w:rsid w:val="3C487036"/>
    <w:rsid w:val="3C4A6088"/>
    <w:rsid w:val="3C4AC1E0"/>
    <w:rsid w:val="3C4CC1D3"/>
    <w:rsid w:val="3C4DC5E7"/>
    <w:rsid w:val="3C5221F6"/>
    <w:rsid w:val="3C55D400"/>
    <w:rsid w:val="3C576FAE"/>
    <w:rsid w:val="3C5A47FA"/>
    <w:rsid w:val="3C5C96AB"/>
    <w:rsid w:val="3C7092B9"/>
    <w:rsid w:val="3C70A33C"/>
    <w:rsid w:val="3C70E634"/>
    <w:rsid w:val="3C71791C"/>
    <w:rsid w:val="3C71A408"/>
    <w:rsid w:val="3C71D81B"/>
    <w:rsid w:val="3C789B94"/>
    <w:rsid w:val="3C78FAB9"/>
    <w:rsid w:val="3C7D30D7"/>
    <w:rsid w:val="3C7EE252"/>
    <w:rsid w:val="3C809B92"/>
    <w:rsid w:val="3C80DA6A"/>
    <w:rsid w:val="3C903272"/>
    <w:rsid w:val="3C92613E"/>
    <w:rsid w:val="3C95B0BA"/>
    <w:rsid w:val="3C960C74"/>
    <w:rsid w:val="3C991FC4"/>
    <w:rsid w:val="3C998899"/>
    <w:rsid w:val="3C9D45C3"/>
    <w:rsid w:val="3C9E9265"/>
    <w:rsid w:val="3CA30010"/>
    <w:rsid w:val="3CA423DC"/>
    <w:rsid w:val="3CA4F0C8"/>
    <w:rsid w:val="3CA8B645"/>
    <w:rsid w:val="3CAC12F5"/>
    <w:rsid w:val="3CAC1804"/>
    <w:rsid w:val="3CAC90B2"/>
    <w:rsid w:val="3CAD7C28"/>
    <w:rsid w:val="3CAE5F94"/>
    <w:rsid w:val="3CAF2BE0"/>
    <w:rsid w:val="3CB1A208"/>
    <w:rsid w:val="3CB6F77B"/>
    <w:rsid w:val="3CB7AD41"/>
    <w:rsid w:val="3CB7B03D"/>
    <w:rsid w:val="3CC0E9B0"/>
    <w:rsid w:val="3CC22DD9"/>
    <w:rsid w:val="3CC4EF1F"/>
    <w:rsid w:val="3CC9DF27"/>
    <w:rsid w:val="3CCA31DC"/>
    <w:rsid w:val="3CCA5679"/>
    <w:rsid w:val="3CCBB38C"/>
    <w:rsid w:val="3CCCB8F9"/>
    <w:rsid w:val="3CD51FB9"/>
    <w:rsid w:val="3CD5640D"/>
    <w:rsid w:val="3CD96FCC"/>
    <w:rsid w:val="3CDA0F79"/>
    <w:rsid w:val="3CDA701D"/>
    <w:rsid w:val="3CDAF3FF"/>
    <w:rsid w:val="3CDBC1BD"/>
    <w:rsid w:val="3CDC3B83"/>
    <w:rsid w:val="3CDC926D"/>
    <w:rsid w:val="3CDDCC4C"/>
    <w:rsid w:val="3CE14D46"/>
    <w:rsid w:val="3CE26804"/>
    <w:rsid w:val="3CE4EB69"/>
    <w:rsid w:val="3CE8FA0D"/>
    <w:rsid w:val="3CEECDF0"/>
    <w:rsid w:val="3CF040C4"/>
    <w:rsid w:val="3CF0722A"/>
    <w:rsid w:val="3CF177F1"/>
    <w:rsid w:val="3CF563E0"/>
    <w:rsid w:val="3CF5AF08"/>
    <w:rsid w:val="3CF78629"/>
    <w:rsid w:val="3CFA22EA"/>
    <w:rsid w:val="3CFA7F9C"/>
    <w:rsid w:val="3CFA84B4"/>
    <w:rsid w:val="3CFCC1F3"/>
    <w:rsid w:val="3CFF3102"/>
    <w:rsid w:val="3CFF85BB"/>
    <w:rsid w:val="3CFFC0D2"/>
    <w:rsid w:val="3D00C5C1"/>
    <w:rsid w:val="3D085460"/>
    <w:rsid w:val="3D0942D5"/>
    <w:rsid w:val="3D09865C"/>
    <w:rsid w:val="3D0AC5DE"/>
    <w:rsid w:val="3D0B2B80"/>
    <w:rsid w:val="3D0E07BE"/>
    <w:rsid w:val="3D117C8E"/>
    <w:rsid w:val="3D119159"/>
    <w:rsid w:val="3D132C00"/>
    <w:rsid w:val="3D15C018"/>
    <w:rsid w:val="3D161B09"/>
    <w:rsid w:val="3D1D6000"/>
    <w:rsid w:val="3D20D2CA"/>
    <w:rsid w:val="3D242334"/>
    <w:rsid w:val="3D2437EC"/>
    <w:rsid w:val="3D24F3D4"/>
    <w:rsid w:val="3D28511A"/>
    <w:rsid w:val="3D2A6957"/>
    <w:rsid w:val="3D2C15A4"/>
    <w:rsid w:val="3D2D09B6"/>
    <w:rsid w:val="3D2EDECA"/>
    <w:rsid w:val="3D30975A"/>
    <w:rsid w:val="3D34B84C"/>
    <w:rsid w:val="3D35F669"/>
    <w:rsid w:val="3D37B8FF"/>
    <w:rsid w:val="3D432FE1"/>
    <w:rsid w:val="3D45E55F"/>
    <w:rsid w:val="3D46D0B6"/>
    <w:rsid w:val="3D46EB84"/>
    <w:rsid w:val="3D484889"/>
    <w:rsid w:val="3D4AEC2D"/>
    <w:rsid w:val="3D4BF69D"/>
    <w:rsid w:val="3D50C9EB"/>
    <w:rsid w:val="3D5423EA"/>
    <w:rsid w:val="3D549456"/>
    <w:rsid w:val="3D56D1A9"/>
    <w:rsid w:val="3D5B6C76"/>
    <w:rsid w:val="3D5F51EB"/>
    <w:rsid w:val="3D616AEC"/>
    <w:rsid w:val="3D66E159"/>
    <w:rsid w:val="3D677DDE"/>
    <w:rsid w:val="3D67AA10"/>
    <w:rsid w:val="3D6C06DA"/>
    <w:rsid w:val="3D6F8052"/>
    <w:rsid w:val="3D7334F5"/>
    <w:rsid w:val="3D794F56"/>
    <w:rsid w:val="3D7D8E84"/>
    <w:rsid w:val="3D7E0EBE"/>
    <w:rsid w:val="3D7E1959"/>
    <w:rsid w:val="3D7E2DA1"/>
    <w:rsid w:val="3D7F9B80"/>
    <w:rsid w:val="3D82B28C"/>
    <w:rsid w:val="3D85AEB1"/>
    <w:rsid w:val="3D863EBC"/>
    <w:rsid w:val="3D8DA7C9"/>
    <w:rsid w:val="3D8E5E75"/>
    <w:rsid w:val="3D940EDE"/>
    <w:rsid w:val="3D97947B"/>
    <w:rsid w:val="3D98DAF9"/>
    <w:rsid w:val="3D99749E"/>
    <w:rsid w:val="3D998C46"/>
    <w:rsid w:val="3D9991D0"/>
    <w:rsid w:val="3D9F4886"/>
    <w:rsid w:val="3D9F5743"/>
    <w:rsid w:val="3DA1E2D8"/>
    <w:rsid w:val="3DA70561"/>
    <w:rsid w:val="3DA75F8F"/>
    <w:rsid w:val="3DA9261C"/>
    <w:rsid w:val="3DAA7FA9"/>
    <w:rsid w:val="3DABD57A"/>
    <w:rsid w:val="3DAEF006"/>
    <w:rsid w:val="3DAF2B54"/>
    <w:rsid w:val="3DB034F8"/>
    <w:rsid w:val="3DB8C527"/>
    <w:rsid w:val="3DC10C60"/>
    <w:rsid w:val="3DCA2AA9"/>
    <w:rsid w:val="3DCBA5A3"/>
    <w:rsid w:val="3DCC0641"/>
    <w:rsid w:val="3DD2AC3A"/>
    <w:rsid w:val="3DD3E5E0"/>
    <w:rsid w:val="3DD451D1"/>
    <w:rsid w:val="3DD8AE8C"/>
    <w:rsid w:val="3DD91332"/>
    <w:rsid w:val="3DDA2051"/>
    <w:rsid w:val="3DDB4ACF"/>
    <w:rsid w:val="3DDB70CE"/>
    <w:rsid w:val="3DDC3E97"/>
    <w:rsid w:val="3DDC8EAE"/>
    <w:rsid w:val="3DDE7E39"/>
    <w:rsid w:val="3DE93867"/>
    <w:rsid w:val="3DEBC85E"/>
    <w:rsid w:val="3DEC05E6"/>
    <w:rsid w:val="3DEDABF9"/>
    <w:rsid w:val="3DEDF804"/>
    <w:rsid w:val="3DF0DAC3"/>
    <w:rsid w:val="3DF34E21"/>
    <w:rsid w:val="3DF966DA"/>
    <w:rsid w:val="3DFC32DF"/>
    <w:rsid w:val="3E01BD35"/>
    <w:rsid w:val="3E021813"/>
    <w:rsid w:val="3E05E5D2"/>
    <w:rsid w:val="3E09D19B"/>
    <w:rsid w:val="3E0CA202"/>
    <w:rsid w:val="3E0D354F"/>
    <w:rsid w:val="3E0D94E9"/>
    <w:rsid w:val="3E0F57A4"/>
    <w:rsid w:val="3E13647A"/>
    <w:rsid w:val="3E150BCF"/>
    <w:rsid w:val="3E19359E"/>
    <w:rsid w:val="3E1ADC54"/>
    <w:rsid w:val="3E1C045B"/>
    <w:rsid w:val="3E1E7FEF"/>
    <w:rsid w:val="3E226AD8"/>
    <w:rsid w:val="3E22A315"/>
    <w:rsid w:val="3E26070D"/>
    <w:rsid w:val="3E29A830"/>
    <w:rsid w:val="3E2B9931"/>
    <w:rsid w:val="3E2D18CA"/>
    <w:rsid w:val="3E2EDC26"/>
    <w:rsid w:val="3E2FA2EC"/>
    <w:rsid w:val="3E317D3E"/>
    <w:rsid w:val="3E3306AD"/>
    <w:rsid w:val="3E3426DF"/>
    <w:rsid w:val="3E350BD0"/>
    <w:rsid w:val="3E36539D"/>
    <w:rsid w:val="3E37D79D"/>
    <w:rsid w:val="3E380A6E"/>
    <w:rsid w:val="3E3E1754"/>
    <w:rsid w:val="3E3E8FB8"/>
    <w:rsid w:val="3E3E9D68"/>
    <w:rsid w:val="3E40A1E5"/>
    <w:rsid w:val="3E4328BF"/>
    <w:rsid w:val="3E472A09"/>
    <w:rsid w:val="3E4907DC"/>
    <w:rsid w:val="3E49CA9D"/>
    <w:rsid w:val="3E4DAE78"/>
    <w:rsid w:val="3E4E85BB"/>
    <w:rsid w:val="3E4F3B68"/>
    <w:rsid w:val="3E5454D6"/>
    <w:rsid w:val="3E59D735"/>
    <w:rsid w:val="3E5D0567"/>
    <w:rsid w:val="3E6C0680"/>
    <w:rsid w:val="3E6FC815"/>
    <w:rsid w:val="3E736AF9"/>
    <w:rsid w:val="3E768AA2"/>
    <w:rsid w:val="3E82463B"/>
    <w:rsid w:val="3E856226"/>
    <w:rsid w:val="3E892960"/>
    <w:rsid w:val="3E892E91"/>
    <w:rsid w:val="3E8960AC"/>
    <w:rsid w:val="3E8A29B0"/>
    <w:rsid w:val="3E8E639F"/>
    <w:rsid w:val="3E960C19"/>
    <w:rsid w:val="3E961CE9"/>
    <w:rsid w:val="3E9756AC"/>
    <w:rsid w:val="3E9B557D"/>
    <w:rsid w:val="3E9C5F74"/>
    <w:rsid w:val="3E9E90D8"/>
    <w:rsid w:val="3EA0CD66"/>
    <w:rsid w:val="3EA248CE"/>
    <w:rsid w:val="3EA547DE"/>
    <w:rsid w:val="3EA804EE"/>
    <w:rsid w:val="3EAB56BB"/>
    <w:rsid w:val="3EABB235"/>
    <w:rsid w:val="3EAC842A"/>
    <w:rsid w:val="3EAF98B4"/>
    <w:rsid w:val="3EB06E7F"/>
    <w:rsid w:val="3EB0EF4B"/>
    <w:rsid w:val="3EB16600"/>
    <w:rsid w:val="3EB2F0C1"/>
    <w:rsid w:val="3EB5AF55"/>
    <w:rsid w:val="3EB888A1"/>
    <w:rsid w:val="3EBB1DDC"/>
    <w:rsid w:val="3EBFD05A"/>
    <w:rsid w:val="3EC3E61F"/>
    <w:rsid w:val="3EC4C400"/>
    <w:rsid w:val="3EC4CCFE"/>
    <w:rsid w:val="3ED1B4BC"/>
    <w:rsid w:val="3ED21A45"/>
    <w:rsid w:val="3ED7018D"/>
    <w:rsid w:val="3ED793AE"/>
    <w:rsid w:val="3ED89EBC"/>
    <w:rsid w:val="3EDDEC09"/>
    <w:rsid w:val="3EDF964D"/>
    <w:rsid w:val="3EE360A7"/>
    <w:rsid w:val="3EE5DE70"/>
    <w:rsid w:val="3EEA9DF4"/>
    <w:rsid w:val="3EEB86CC"/>
    <w:rsid w:val="3EEBD003"/>
    <w:rsid w:val="3EED303F"/>
    <w:rsid w:val="3EF121D8"/>
    <w:rsid w:val="3EF1BAC7"/>
    <w:rsid w:val="3EF2ADE0"/>
    <w:rsid w:val="3EF2D805"/>
    <w:rsid w:val="3EF328B2"/>
    <w:rsid w:val="3EF7E20D"/>
    <w:rsid w:val="3EF7E3FA"/>
    <w:rsid w:val="3EF874A7"/>
    <w:rsid w:val="3EF87DC9"/>
    <w:rsid w:val="3EF9719F"/>
    <w:rsid w:val="3EFD591B"/>
    <w:rsid w:val="3F028891"/>
    <w:rsid w:val="3F057A83"/>
    <w:rsid w:val="3F0D69D0"/>
    <w:rsid w:val="3F0E4CE5"/>
    <w:rsid w:val="3F0FA5F6"/>
    <w:rsid w:val="3F124320"/>
    <w:rsid w:val="3F16AB81"/>
    <w:rsid w:val="3F1C9916"/>
    <w:rsid w:val="3F1E7DDB"/>
    <w:rsid w:val="3F2569CC"/>
    <w:rsid w:val="3F26DDF6"/>
    <w:rsid w:val="3F296C32"/>
    <w:rsid w:val="3F2A35C1"/>
    <w:rsid w:val="3F30D897"/>
    <w:rsid w:val="3F3142D3"/>
    <w:rsid w:val="3F3144DF"/>
    <w:rsid w:val="3F360C66"/>
    <w:rsid w:val="3F3B5BFF"/>
    <w:rsid w:val="3F3F2F01"/>
    <w:rsid w:val="3F418704"/>
    <w:rsid w:val="3F427CE1"/>
    <w:rsid w:val="3F4470F0"/>
    <w:rsid w:val="3F458B9F"/>
    <w:rsid w:val="3F45FEFB"/>
    <w:rsid w:val="3F464893"/>
    <w:rsid w:val="3F4B1ACE"/>
    <w:rsid w:val="3F4B64C4"/>
    <w:rsid w:val="3F4D1256"/>
    <w:rsid w:val="3F523F3A"/>
    <w:rsid w:val="3F53CB3F"/>
    <w:rsid w:val="3F56F5DA"/>
    <w:rsid w:val="3F583D12"/>
    <w:rsid w:val="3F5AA38E"/>
    <w:rsid w:val="3F5AE8E3"/>
    <w:rsid w:val="3F5CCD81"/>
    <w:rsid w:val="3F5E598E"/>
    <w:rsid w:val="3F61D9E8"/>
    <w:rsid w:val="3F64A252"/>
    <w:rsid w:val="3F65E102"/>
    <w:rsid w:val="3F6EFFA7"/>
    <w:rsid w:val="3F759CF1"/>
    <w:rsid w:val="3F760158"/>
    <w:rsid w:val="3F76F1FD"/>
    <w:rsid w:val="3F77BEF8"/>
    <w:rsid w:val="3F7BE62D"/>
    <w:rsid w:val="3F82F3D0"/>
    <w:rsid w:val="3F837C9E"/>
    <w:rsid w:val="3F873F3D"/>
    <w:rsid w:val="3F87F4D7"/>
    <w:rsid w:val="3F87F64F"/>
    <w:rsid w:val="3F88E852"/>
    <w:rsid w:val="3F890570"/>
    <w:rsid w:val="3F89FB65"/>
    <w:rsid w:val="3F8F590D"/>
    <w:rsid w:val="3F908DBC"/>
    <w:rsid w:val="3F947B10"/>
    <w:rsid w:val="3F97A05B"/>
    <w:rsid w:val="3F98C839"/>
    <w:rsid w:val="3FA274D9"/>
    <w:rsid w:val="3FA7D7F3"/>
    <w:rsid w:val="3FA898BD"/>
    <w:rsid w:val="3FAC195F"/>
    <w:rsid w:val="3FAE903A"/>
    <w:rsid w:val="3FAEE68E"/>
    <w:rsid w:val="3FB9EAFB"/>
    <w:rsid w:val="3FBBF112"/>
    <w:rsid w:val="3FBE1FE5"/>
    <w:rsid w:val="3FBEE94D"/>
    <w:rsid w:val="3FC00B6D"/>
    <w:rsid w:val="3FC1C0AC"/>
    <w:rsid w:val="3FCAA2AE"/>
    <w:rsid w:val="3FCBD9ED"/>
    <w:rsid w:val="3FCD7BCA"/>
    <w:rsid w:val="3FCE7AAB"/>
    <w:rsid w:val="3FD4B43D"/>
    <w:rsid w:val="3FD6B6A3"/>
    <w:rsid w:val="3FD9B90A"/>
    <w:rsid w:val="3FD9E085"/>
    <w:rsid w:val="3FDB455C"/>
    <w:rsid w:val="3FDBED67"/>
    <w:rsid w:val="3FDD7DCB"/>
    <w:rsid w:val="3FDDAF38"/>
    <w:rsid w:val="3FE05544"/>
    <w:rsid w:val="3FE456DE"/>
    <w:rsid w:val="3FE4EC3B"/>
    <w:rsid w:val="3FE5A266"/>
    <w:rsid w:val="3FE629D4"/>
    <w:rsid w:val="3FE6447D"/>
    <w:rsid w:val="3FE840DA"/>
    <w:rsid w:val="3FF05DE6"/>
    <w:rsid w:val="3FF2EB83"/>
    <w:rsid w:val="3FF5B892"/>
    <w:rsid w:val="3FFEC36D"/>
    <w:rsid w:val="4003FB76"/>
    <w:rsid w:val="400500C0"/>
    <w:rsid w:val="400BDD17"/>
    <w:rsid w:val="400FD2CF"/>
    <w:rsid w:val="401107C3"/>
    <w:rsid w:val="401309DB"/>
    <w:rsid w:val="401400CE"/>
    <w:rsid w:val="401AFF3F"/>
    <w:rsid w:val="401CC657"/>
    <w:rsid w:val="401F16D0"/>
    <w:rsid w:val="4020E9A4"/>
    <w:rsid w:val="40216FF4"/>
    <w:rsid w:val="4021DF14"/>
    <w:rsid w:val="4026061B"/>
    <w:rsid w:val="4026B296"/>
    <w:rsid w:val="4027E16D"/>
    <w:rsid w:val="402C9D41"/>
    <w:rsid w:val="402CB146"/>
    <w:rsid w:val="402E376C"/>
    <w:rsid w:val="402E38F9"/>
    <w:rsid w:val="4032A98B"/>
    <w:rsid w:val="40342B0B"/>
    <w:rsid w:val="4037BEEB"/>
    <w:rsid w:val="4038EB4B"/>
    <w:rsid w:val="403C20DA"/>
    <w:rsid w:val="403D4BAF"/>
    <w:rsid w:val="403D824F"/>
    <w:rsid w:val="403D8F21"/>
    <w:rsid w:val="404009BB"/>
    <w:rsid w:val="4040DD99"/>
    <w:rsid w:val="4042C4B8"/>
    <w:rsid w:val="4042E14E"/>
    <w:rsid w:val="4043C104"/>
    <w:rsid w:val="40455946"/>
    <w:rsid w:val="40469213"/>
    <w:rsid w:val="4049B2C6"/>
    <w:rsid w:val="404C169B"/>
    <w:rsid w:val="404DDFBE"/>
    <w:rsid w:val="404F84A5"/>
    <w:rsid w:val="404FE9EE"/>
    <w:rsid w:val="40510B5F"/>
    <w:rsid w:val="4053A9F7"/>
    <w:rsid w:val="40563563"/>
    <w:rsid w:val="4057909B"/>
    <w:rsid w:val="4058A81A"/>
    <w:rsid w:val="405C6868"/>
    <w:rsid w:val="405F14FD"/>
    <w:rsid w:val="405FC0A3"/>
    <w:rsid w:val="40604A5D"/>
    <w:rsid w:val="40630E2C"/>
    <w:rsid w:val="40633AB2"/>
    <w:rsid w:val="4065A7A3"/>
    <w:rsid w:val="40672595"/>
    <w:rsid w:val="406DAE78"/>
    <w:rsid w:val="406DF4FB"/>
    <w:rsid w:val="406E615B"/>
    <w:rsid w:val="406F22D5"/>
    <w:rsid w:val="40744A5B"/>
    <w:rsid w:val="407F5511"/>
    <w:rsid w:val="4080A51A"/>
    <w:rsid w:val="4080CBFC"/>
    <w:rsid w:val="4081BA3D"/>
    <w:rsid w:val="40820AAB"/>
    <w:rsid w:val="4082B4E6"/>
    <w:rsid w:val="4085F316"/>
    <w:rsid w:val="408952D5"/>
    <w:rsid w:val="40916D9F"/>
    <w:rsid w:val="409195D8"/>
    <w:rsid w:val="4092F6F7"/>
    <w:rsid w:val="40942317"/>
    <w:rsid w:val="4095BBE2"/>
    <w:rsid w:val="4096E815"/>
    <w:rsid w:val="409A65FC"/>
    <w:rsid w:val="409F6FC5"/>
    <w:rsid w:val="40A84B39"/>
    <w:rsid w:val="40AE81DC"/>
    <w:rsid w:val="40AF9CE0"/>
    <w:rsid w:val="40B08629"/>
    <w:rsid w:val="40B09F09"/>
    <w:rsid w:val="40BE1BF2"/>
    <w:rsid w:val="40BF4B9F"/>
    <w:rsid w:val="40BFD32B"/>
    <w:rsid w:val="40C1D280"/>
    <w:rsid w:val="40C25B1C"/>
    <w:rsid w:val="40C36D66"/>
    <w:rsid w:val="40C6C4D8"/>
    <w:rsid w:val="40C7AFCA"/>
    <w:rsid w:val="40CCCCD8"/>
    <w:rsid w:val="40CE076E"/>
    <w:rsid w:val="40D077E5"/>
    <w:rsid w:val="40D07C44"/>
    <w:rsid w:val="40D59B6D"/>
    <w:rsid w:val="40E009EE"/>
    <w:rsid w:val="40E3F372"/>
    <w:rsid w:val="40EBEFEA"/>
    <w:rsid w:val="40EDB944"/>
    <w:rsid w:val="40EE0FDC"/>
    <w:rsid w:val="40EF42D1"/>
    <w:rsid w:val="40F066EE"/>
    <w:rsid w:val="40F37438"/>
    <w:rsid w:val="40FE299B"/>
    <w:rsid w:val="4100D6A0"/>
    <w:rsid w:val="41022846"/>
    <w:rsid w:val="4104F46B"/>
    <w:rsid w:val="410CBBA9"/>
    <w:rsid w:val="410DC7BB"/>
    <w:rsid w:val="410E7B8D"/>
    <w:rsid w:val="41113C18"/>
    <w:rsid w:val="4111D1B9"/>
    <w:rsid w:val="41136061"/>
    <w:rsid w:val="4115395B"/>
    <w:rsid w:val="411A2B2A"/>
    <w:rsid w:val="411BEC7A"/>
    <w:rsid w:val="411C17D5"/>
    <w:rsid w:val="41226214"/>
    <w:rsid w:val="4122BEC4"/>
    <w:rsid w:val="41273397"/>
    <w:rsid w:val="41291F71"/>
    <w:rsid w:val="412BDDE9"/>
    <w:rsid w:val="412C3D27"/>
    <w:rsid w:val="41330265"/>
    <w:rsid w:val="41343155"/>
    <w:rsid w:val="413CBCAA"/>
    <w:rsid w:val="414137C5"/>
    <w:rsid w:val="414225B9"/>
    <w:rsid w:val="414270B5"/>
    <w:rsid w:val="414461AC"/>
    <w:rsid w:val="4144C9BC"/>
    <w:rsid w:val="4145123A"/>
    <w:rsid w:val="41460CF8"/>
    <w:rsid w:val="414855F1"/>
    <w:rsid w:val="414D659C"/>
    <w:rsid w:val="41510746"/>
    <w:rsid w:val="415637D5"/>
    <w:rsid w:val="4156A092"/>
    <w:rsid w:val="415D8327"/>
    <w:rsid w:val="415F6DC8"/>
    <w:rsid w:val="41616EDE"/>
    <w:rsid w:val="4167D421"/>
    <w:rsid w:val="4169D74A"/>
    <w:rsid w:val="416B662F"/>
    <w:rsid w:val="416D9E91"/>
    <w:rsid w:val="416F47B8"/>
    <w:rsid w:val="41755656"/>
    <w:rsid w:val="4175896B"/>
    <w:rsid w:val="417D6890"/>
    <w:rsid w:val="417D80D4"/>
    <w:rsid w:val="4183F66E"/>
    <w:rsid w:val="4185DBBE"/>
    <w:rsid w:val="41896362"/>
    <w:rsid w:val="4189D120"/>
    <w:rsid w:val="418EB4B9"/>
    <w:rsid w:val="41939241"/>
    <w:rsid w:val="419964DE"/>
    <w:rsid w:val="4199A2DE"/>
    <w:rsid w:val="4199B5B8"/>
    <w:rsid w:val="419A8DC6"/>
    <w:rsid w:val="419B3E04"/>
    <w:rsid w:val="419B4185"/>
    <w:rsid w:val="419B6908"/>
    <w:rsid w:val="41A2323F"/>
    <w:rsid w:val="41A26B93"/>
    <w:rsid w:val="41A4621C"/>
    <w:rsid w:val="41A48175"/>
    <w:rsid w:val="41A60D10"/>
    <w:rsid w:val="41A84BEE"/>
    <w:rsid w:val="41A95847"/>
    <w:rsid w:val="41AD8E8F"/>
    <w:rsid w:val="41ADD67A"/>
    <w:rsid w:val="41AE41B5"/>
    <w:rsid w:val="41AF621D"/>
    <w:rsid w:val="41B280AF"/>
    <w:rsid w:val="41B403DE"/>
    <w:rsid w:val="41B501A4"/>
    <w:rsid w:val="41B53B56"/>
    <w:rsid w:val="41B9A29A"/>
    <w:rsid w:val="41BA7AAD"/>
    <w:rsid w:val="41BC51B1"/>
    <w:rsid w:val="41BDE96F"/>
    <w:rsid w:val="41BE0A27"/>
    <w:rsid w:val="41C30D60"/>
    <w:rsid w:val="41C55E1B"/>
    <w:rsid w:val="41C78DBB"/>
    <w:rsid w:val="41CACC32"/>
    <w:rsid w:val="41CD001A"/>
    <w:rsid w:val="41D30C6D"/>
    <w:rsid w:val="41D5ADAB"/>
    <w:rsid w:val="41D74867"/>
    <w:rsid w:val="41D7AA87"/>
    <w:rsid w:val="41D8D341"/>
    <w:rsid w:val="41DBC583"/>
    <w:rsid w:val="41DD2245"/>
    <w:rsid w:val="41DE71DF"/>
    <w:rsid w:val="41E30FBE"/>
    <w:rsid w:val="41E319BC"/>
    <w:rsid w:val="41E34A16"/>
    <w:rsid w:val="41E75F8C"/>
    <w:rsid w:val="41E969ED"/>
    <w:rsid w:val="41ECBD7C"/>
    <w:rsid w:val="41EE9668"/>
    <w:rsid w:val="41F00247"/>
    <w:rsid w:val="41F43AC0"/>
    <w:rsid w:val="41FECA9C"/>
    <w:rsid w:val="4200B40C"/>
    <w:rsid w:val="4202DAF6"/>
    <w:rsid w:val="42067DC7"/>
    <w:rsid w:val="42070D13"/>
    <w:rsid w:val="420A053E"/>
    <w:rsid w:val="420D44FF"/>
    <w:rsid w:val="420E63D7"/>
    <w:rsid w:val="4212227D"/>
    <w:rsid w:val="42142CC9"/>
    <w:rsid w:val="421754AA"/>
    <w:rsid w:val="421CE7BA"/>
    <w:rsid w:val="4220479B"/>
    <w:rsid w:val="42208251"/>
    <w:rsid w:val="4220FC7F"/>
    <w:rsid w:val="42227583"/>
    <w:rsid w:val="4224D286"/>
    <w:rsid w:val="422687EF"/>
    <w:rsid w:val="42272C9D"/>
    <w:rsid w:val="42293123"/>
    <w:rsid w:val="42316495"/>
    <w:rsid w:val="423216B1"/>
    <w:rsid w:val="42344DCF"/>
    <w:rsid w:val="423650A5"/>
    <w:rsid w:val="42388DD0"/>
    <w:rsid w:val="423BE7AE"/>
    <w:rsid w:val="423FB777"/>
    <w:rsid w:val="4241DE7D"/>
    <w:rsid w:val="4242732D"/>
    <w:rsid w:val="42432C35"/>
    <w:rsid w:val="42496718"/>
    <w:rsid w:val="425483B7"/>
    <w:rsid w:val="425738C9"/>
    <w:rsid w:val="425A69B6"/>
    <w:rsid w:val="4260B7AA"/>
    <w:rsid w:val="42633D11"/>
    <w:rsid w:val="42659D63"/>
    <w:rsid w:val="42670839"/>
    <w:rsid w:val="426D2FBB"/>
    <w:rsid w:val="426D8495"/>
    <w:rsid w:val="426EAD37"/>
    <w:rsid w:val="426EDB8F"/>
    <w:rsid w:val="42750460"/>
    <w:rsid w:val="4275EDFC"/>
    <w:rsid w:val="4278000E"/>
    <w:rsid w:val="427BD776"/>
    <w:rsid w:val="427F13CC"/>
    <w:rsid w:val="42836345"/>
    <w:rsid w:val="4285D371"/>
    <w:rsid w:val="4286BABB"/>
    <w:rsid w:val="428813CE"/>
    <w:rsid w:val="428EE0DC"/>
    <w:rsid w:val="4290172C"/>
    <w:rsid w:val="429200FB"/>
    <w:rsid w:val="42923475"/>
    <w:rsid w:val="4294CF4F"/>
    <w:rsid w:val="429710C8"/>
    <w:rsid w:val="429C0C6B"/>
    <w:rsid w:val="42A088F8"/>
    <w:rsid w:val="42A9F536"/>
    <w:rsid w:val="42AE5288"/>
    <w:rsid w:val="42AEF296"/>
    <w:rsid w:val="42AFBB31"/>
    <w:rsid w:val="42B13C79"/>
    <w:rsid w:val="42B1ABE8"/>
    <w:rsid w:val="42B49B9B"/>
    <w:rsid w:val="42B86F80"/>
    <w:rsid w:val="42BCF8ED"/>
    <w:rsid w:val="42BE791A"/>
    <w:rsid w:val="42C27693"/>
    <w:rsid w:val="42C45B52"/>
    <w:rsid w:val="42C5E0DC"/>
    <w:rsid w:val="42C71AAC"/>
    <w:rsid w:val="42C8DE79"/>
    <w:rsid w:val="42C8EEBE"/>
    <w:rsid w:val="42CC7A06"/>
    <w:rsid w:val="42D0CD94"/>
    <w:rsid w:val="42D2DCB9"/>
    <w:rsid w:val="42DDC83F"/>
    <w:rsid w:val="42DF8D75"/>
    <w:rsid w:val="42E2B68A"/>
    <w:rsid w:val="42E84271"/>
    <w:rsid w:val="42ECCDB6"/>
    <w:rsid w:val="42ED2D34"/>
    <w:rsid w:val="42EF0095"/>
    <w:rsid w:val="42F04E7F"/>
    <w:rsid w:val="42F22573"/>
    <w:rsid w:val="42F4199C"/>
    <w:rsid w:val="42F57B05"/>
    <w:rsid w:val="42F7FF8F"/>
    <w:rsid w:val="42F8278A"/>
    <w:rsid w:val="42FADEC1"/>
    <w:rsid w:val="42FC77CB"/>
    <w:rsid w:val="42FED2D6"/>
    <w:rsid w:val="430033A0"/>
    <w:rsid w:val="43061304"/>
    <w:rsid w:val="430952AF"/>
    <w:rsid w:val="4309FC41"/>
    <w:rsid w:val="430B061D"/>
    <w:rsid w:val="430D09D0"/>
    <w:rsid w:val="430D6F16"/>
    <w:rsid w:val="43142F68"/>
    <w:rsid w:val="43170AFE"/>
    <w:rsid w:val="43184292"/>
    <w:rsid w:val="431E2066"/>
    <w:rsid w:val="4326F087"/>
    <w:rsid w:val="43277268"/>
    <w:rsid w:val="432EB832"/>
    <w:rsid w:val="43310955"/>
    <w:rsid w:val="4333DADB"/>
    <w:rsid w:val="43341797"/>
    <w:rsid w:val="43342970"/>
    <w:rsid w:val="4336A198"/>
    <w:rsid w:val="433A9871"/>
    <w:rsid w:val="433C75B3"/>
    <w:rsid w:val="433E4BA6"/>
    <w:rsid w:val="433E8F35"/>
    <w:rsid w:val="433EFE5D"/>
    <w:rsid w:val="43433F47"/>
    <w:rsid w:val="4344EEC3"/>
    <w:rsid w:val="4345A1B0"/>
    <w:rsid w:val="4345EA9E"/>
    <w:rsid w:val="43492866"/>
    <w:rsid w:val="4349982C"/>
    <w:rsid w:val="434B1DBD"/>
    <w:rsid w:val="434BEB41"/>
    <w:rsid w:val="434C04BB"/>
    <w:rsid w:val="4355323E"/>
    <w:rsid w:val="4357B290"/>
    <w:rsid w:val="435C6019"/>
    <w:rsid w:val="4364ABD9"/>
    <w:rsid w:val="436690C9"/>
    <w:rsid w:val="4367B1E9"/>
    <w:rsid w:val="4369B688"/>
    <w:rsid w:val="436B2245"/>
    <w:rsid w:val="436C9AF1"/>
    <w:rsid w:val="436E10C3"/>
    <w:rsid w:val="436F9746"/>
    <w:rsid w:val="4371DA01"/>
    <w:rsid w:val="43744F73"/>
    <w:rsid w:val="4375E216"/>
    <w:rsid w:val="437C03A9"/>
    <w:rsid w:val="437E471D"/>
    <w:rsid w:val="437EE0C2"/>
    <w:rsid w:val="437EFB44"/>
    <w:rsid w:val="4381EF67"/>
    <w:rsid w:val="43836CC0"/>
    <w:rsid w:val="4385D615"/>
    <w:rsid w:val="438878C7"/>
    <w:rsid w:val="4388A061"/>
    <w:rsid w:val="438C405F"/>
    <w:rsid w:val="438DFBBA"/>
    <w:rsid w:val="438E6D9C"/>
    <w:rsid w:val="438F1A18"/>
    <w:rsid w:val="43951324"/>
    <w:rsid w:val="43951892"/>
    <w:rsid w:val="43959837"/>
    <w:rsid w:val="4395F6FD"/>
    <w:rsid w:val="4396B3E0"/>
    <w:rsid w:val="4396FCED"/>
    <w:rsid w:val="43979075"/>
    <w:rsid w:val="439A7FED"/>
    <w:rsid w:val="43A00755"/>
    <w:rsid w:val="43A42427"/>
    <w:rsid w:val="43AA87B3"/>
    <w:rsid w:val="43AEE182"/>
    <w:rsid w:val="43AF1D98"/>
    <w:rsid w:val="43B224CF"/>
    <w:rsid w:val="43B556F1"/>
    <w:rsid w:val="43B90683"/>
    <w:rsid w:val="43BD7ECE"/>
    <w:rsid w:val="43BDD510"/>
    <w:rsid w:val="43C22DE2"/>
    <w:rsid w:val="43C23704"/>
    <w:rsid w:val="43C66A72"/>
    <w:rsid w:val="43CC82A6"/>
    <w:rsid w:val="43CE36C0"/>
    <w:rsid w:val="43CFC1C3"/>
    <w:rsid w:val="43D12B68"/>
    <w:rsid w:val="43D12FE2"/>
    <w:rsid w:val="43D33062"/>
    <w:rsid w:val="43DBDEB3"/>
    <w:rsid w:val="43DBE5E1"/>
    <w:rsid w:val="43DC563D"/>
    <w:rsid w:val="43DDB0FE"/>
    <w:rsid w:val="43DF755F"/>
    <w:rsid w:val="43E18445"/>
    <w:rsid w:val="43E19F11"/>
    <w:rsid w:val="43E8CB9F"/>
    <w:rsid w:val="43E9CE02"/>
    <w:rsid w:val="43EAE7CD"/>
    <w:rsid w:val="43EBCC6F"/>
    <w:rsid w:val="43ECDF53"/>
    <w:rsid w:val="43ED5C98"/>
    <w:rsid w:val="43F087FD"/>
    <w:rsid w:val="43F4C647"/>
    <w:rsid w:val="43F76729"/>
    <w:rsid w:val="43F984E4"/>
    <w:rsid w:val="43FEA113"/>
    <w:rsid w:val="44016DC4"/>
    <w:rsid w:val="4401885B"/>
    <w:rsid w:val="44027170"/>
    <w:rsid w:val="44045D01"/>
    <w:rsid w:val="44079B2F"/>
    <w:rsid w:val="440B9FFC"/>
    <w:rsid w:val="440C376D"/>
    <w:rsid w:val="440E0E1E"/>
    <w:rsid w:val="4410D26F"/>
    <w:rsid w:val="4411B7F6"/>
    <w:rsid w:val="44142D0D"/>
    <w:rsid w:val="4416F0EB"/>
    <w:rsid w:val="441CDD89"/>
    <w:rsid w:val="441CF2B1"/>
    <w:rsid w:val="441FE757"/>
    <w:rsid w:val="44207C38"/>
    <w:rsid w:val="4423B04B"/>
    <w:rsid w:val="44251C2C"/>
    <w:rsid w:val="4427F74F"/>
    <w:rsid w:val="442E28F6"/>
    <w:rsid w:val="442ED10D"/>
    <w:rsid w:val="44320E08"/>
    <w:rsid w:val="4432241D"/>
    <w:rsid w:val="4434694B"/>
    <w:rsid w:val="44358E1C"/>
    <w:rsid w:val="44392D0B"/>
    <w:rsid w:val="4439F79E"/>
    <w:rsid w:val="443B273B"/>
    <w:rsid w:val="443E21C9"/>
    <w:rsid w:val="443F4A0A"/>
    <w:rsid w:val="443FFFFF"/>
    <w:rsid w:val="4442E362"/>
    <w:rsid w:val="4444C252"/>
    <w:rsid w:val="44469338"/>
    <w:rsid w:val="4449A691"/>
    <w:rsid w:val="4449DFEC"/>
    <w:rsid w:val="444A7333"/>
    <w:rsid w:val="444BB1F1"/>
    <w:rsid w:val="44553122"/>
    <w:rsid w:val="4457F50C"/>
    <w:rsid w:val="445A6E03"/>
    <w:rsid w:val="446581B3"/>
    <w:rsid w:val="44676343"/>
    <w:rsid w:val="44694303"/>
    <w:rsid w:val="446D6390"/>
    <w:rsid w:val="446E44A9"/>
    <w:rsid w:val="446EC012"/>
    <w:rsid w:val="4472E387"/>
    <w:rsid w:val="4473562D"/>
    <w:rsid w:val="447436E9"/>
    <w:rsid w:val="447C2D75"/>
    <w:rsid w:val="44841276"/>
    <w:rsid w:val="4485501B"/>
    <w:rsid w:val="44898266"/>
    <w:rsid w:val="448C5A1F"/>
    <w:rsid w:val="448D0C7E"/>
    <w:rsid w:val="448E1E83"/>
    <w:rsid w:val="44910E3A"/>
    <w:rsid w:val="4491B04C"/>
    <w:rsid w:val="4495ADD7"/>
    <w:rsid w:val="4498C0F5"/>
    <w:rsid w:val="44A2FBB3"/>
    <w:rsid w:val="44A38473"/>
    <w:rsid w:val="44A3C580"/>
    <w:rsid w:val="44A6594A"/>
    <w:rsid w:val="44B00538"/>
    <w:rsid w:val="44B517C7"/>
    <w:rsid w:val="44B5F814"/>
    <w:rsid w:val="44B69F31"/>
    <w:rsid w:val="44B7727C"/>
    <w:rsid w:val="44BB8ABD"/>
    <w:rsid w:val="44BD9D78"/>
    <w:rsid w:val="44BE782F"/>
    <w:rsid w:val="44BE977E"/>
    <w:rsid w:val="44BF5CC1"/>
    <w:rsid w:val="44C036CD"/>
    <w:rsid w:val="44C16AE8"/>
    <w:rsid w:val="44C1C3E9"/>
    <w:rsid w:val="44C5006A"/>
    <w:rsid w:val="44C59664"/>
    <w:rsid w:val="44C7D234"/>
    <w:rsid w:val="44CA8893"/>
    <w:rsid w:val="44CC9D48"/>
    <w:rsid w:val="44CE7C92"/>
    <w:rsid w:val="44D0843A"/>
    <w:rsid w:val="44D4CE3A"/>
    <w:rsid w:val="44D65CDC"/>
    <w:rsid w:val="44D74D5D"/>
    <w:rsid w:val="44DC4027"/>
    <w:rsid w:val="44DC46B1"/>
    <w:rsid w:val="44DC83ED"/>
    <w:rsid w:val="44DCC735"/>
    <w:rsid w:val="44E0AD18"/>
    <w:rsid w:val="44E4380F"/>
    <w:rsid w:val="44EC1010"/>
    <w:rsid w:val="44FB6CD8"/>
    <w:rsid w:val="44FFC705"/>
    <w:rsid w:val="45006102"/>
    <w:rsid w:val="4500C0ED"/>
    <w:rsid w:val="45075D15"/>
    <w:rsid w:val="4507D1B1"/>
    <w:rsid w:val="4508A233"/>
    <w:rsid w:val="450A19F9"/>
    <w:rsid w:val="450BB89F"/>
    <w:rsid w:val="450F207E"/>
    <w:rsid w:val="450F5166"/>
    <w:rsid w:val="450F6922"/>
    <w:rsid w:val="450FAB1C"/>
    <w:rsid w:val="45173B56"/>
    <w:rsid w:val="4520D06B"/>
    <w:rsid w:val="4521FAAE"/>
    <w:rsid w:val="4524408D"/>
    <w:rsid w:val="452AA278"/>
    <w:rsid w:val="453052E1"/>
    <w:rsid w:val="45309266"/>
    <w:rsid w:val="4534D9CD"/>
    <w:rsid w:val="453CC704"/>
    <w:rsid w:val="453D7FB0"/>
    <w:rsid w:val="453DEE3E"/>
    <w:rsid w:val="453E721D"/>
    <w:rsid w:val="453F3295"/>
    <w:rsid w:val="453F8EE6"/>
    <w:rsid w:val="453FC86A"/>
    <w:rsid w:val="45404998"/>
    <w:rsid w:val="4540DD07"/>
    <w:rsid w:val="45414DCC"/>
    <w:rsid w:val="4547C825"/>
    <w:rsid w:val="4548FBA3"/>
    <w:rsid w:val="454CEC77"/>
    <w:rsid w:val="454EF56C"/>
    <w:rsid w:val="455472BB"/>
    <w:rsid w:val="4554E5DC"/>
    <w:rsid w:val="4559FA88"/>
    <w:rsid w:val="455A6C8F"/>
    <w:rsid w:val="455CC3F8"/>
    <w:rsid w:val="455CCE00"/>
    <w:rsid w:val="455F2245"/>
    <w:rsid w:val="456015C2"/>
    <w:rsid w:val="4565BF1D"/>
    <w:rsid w:val="45674461"/>
    <w:rsid w:val="456835D4"/>
    <w:rsid w:val="456946E4"/>
    <w:rsid w:val="456CA7A3"/>
    <w:rsid w:val="4571FEB6"/>
    <w:rsid w:val="4573FD72"/>
    <w:rsid w:val="4576547C"/>
    <w:rsid w:val="4577FDE7"/>
    <w:rsid w:val="45800B1D"/>
    <w:rsid w:val="458040BC"/>
    <w:rsid w:val="45804DBA"/>
    <w:rsid w:val="4585454C"/>
    <w:rsid w:val="4590DD05"/>
    <w:rsid w:val="4592089A"/>
    <w:rsid w:val="4593CD97"/>
    <w:rsid w:val="45972D7F"/>
    <w:rsid w:val="45973090"/>
    <w:rsid w:val="45995735"/>
    <w:rsid w:val="459B037F"/>
    <w:rsid w:val="459B247E"/>
    <w:rsid w:val="459E6E64"/>
    <w:rsid w:val="45A02FB0"/>
    <w:rsid w:val="45A52BAB"/>
    <w:rsid w:val="45A5B505"/>
    <w:rsid w:val="45A6D63F"/>
    <w:rsid w:val="45A856CD"/>
    <w:rsid w:val="45A9BCE0"/>
    <w:rsid w:val="45A9C333"/>
    <w:rsid w:val="45AB1ACC"/>
    <w:rsid w:val="45AD53CD"/>
    <w:rsid w:val="45B06440"/>
    <w:rsid w:val="45B1A691"/>
    <w:rsid w:val="45B5CEAC"/>
    <w:rsid w:val="45B79ADE"/>
    <w:rsid w:val="45C009EA"/>
    <w:rsid w:val="45C1A692"/>
    <w:rsid w:val="45C1AB0F"/>
    <w:rsid w:val="45C23BA8"/>
    <w:rsid w:val="45C6F2EE"/>
    <w:rsid w:val="45C8C0B2"/>
    <w:rsid w:val="45C95586"/>
    <w:rsid w:val="45C9B1D6"/>
    <w:rsid w:val="45CAA51C"/>
    <w:rsid w:val="45CC9886"/>
    <w:rsid w:val="45CDFA4D"/>
    <w:rsid w:val="45CE5015"/>
    <w:rsid w:val="45CF0A72"/>
    <w:rsid w:val="45D1F7D5"/>
    <w:rsid w:val="45D43DA1"/>
    <w:rsid w:val="45D5A7CE"/>
    <w:rsid w:val="45D7B23C"/>
    <w:rsid w:val="45DB8C29"/>
    <w:rsid w:val="45E099C8"/>
    <w:rsid w:val="45E7E7F3"/>
    <w:rsid w:val="45E9A8B2"/>
    <w:rsid w:val="45EEFB1D"/>
    <w:rsid w:val="45EF965F"/>
    <w:rsid w:val="45F09DA0"/>
    <w:rsid w:val="45F18218"/>
    <w:rsid w:val="45F34880"/>
    <w:rsid w:val="45F5F03F"/>
    <w:rsid w:val="45F76A3C"/>
    <w:rsid w:val="45F7C0DD"/>
    <w:rsid w:val="45F8D0CC"/>
    <w:rsid w:val="45F8F8E9"/>
    <w:rsid w:val="45F93E09"/>
    <w:rsid w:val="45FB5144"/>
    <w:rsid w:val="45FD451F"/>
    <w:rsid w:val="45FFC548"/>
    <w:rsid w:val="46017467"/>
    <w:rsid w:val="460351C6"/>
    <w:rsid w:val="4603B90E"/>
    <w:rsid w:val="46047030"/>
    <w:rsid w:val="46083683"/>
    <w:rsid w:val="460A8C3D"/>
    <w:rsid w:val="460BB52C"/>
    <w:rsid w:val="460CE2A7"/>
    <w:rsid w:val="461018CA"/>
    <w:rsid w:val="46113667"/>
    <w:rsid w:val="4611B6A5"/>
    <w:rsid w:val="46145614"/>
    <w:rsid w:val="46146BDD"/>
    <w:rsid w:val="4616CBFF"/>
    <w:rsid w:val="46190638"/>
    <w:rsid w:val="46210CF6"/>
    <w:rsid w:val="46213A14"/>
    <w:rsid w:val="4622657E"/>
    <w:rsid w:val="462497AF"/>
    <w:rsid w:val="4626DC78"/>
    <w:rsid w:val="46270F30"/>
    <w:rsid w:val="46287DE7"/>
    <w:rsid w:val="462AD8C2"/>
    <w:rsid w:val="4630436F"/>
    <w:rsid w:val="4632160C"/>
    <w:rsid w:val="46336EEC"/>
    <w:rsid w:val="463480FD"/>
    <w:rsid w:val="4637CAD5"/>
    <w:rsid w:val="463AA17D"/>
    <w:rsid w:val="463BCFD7"/>
    <w:rsid w:val="4640810A"/>
    <w:rsid w:val="4649EF2A"/>
    <w:rsid w:val="465670CA"/>
    <w:rsid w:val="46573242"/>
    <w:rsid w:val="4657682D"/>
    <w:rsid w:val="465D0393"/>
    <w:rsid w:val="465DA37A"/>
    <w:rsid w:val="465DC7D0"/>
    <w:rsid w:val="465F7676"/>
    <w:rsid w:val="4665EC3D"/>
    <w:rsid w:val="466BAB89"/>
    <w:rsid w:val="467280E2"/>
    <w:rsid w:val="46773F46"/>
    <w:rsid w:val="46782723"/>
    <w:rsid w:val="4683D59D"/>
    <w:rsid w:val="4683F7FC"/>
    <w:rsid w:val="4684D9D5"/>
    <w:rsid w:val="46873F5C"/>
    <w:rsid w:val="468DBC52"/>
    <w:rsid w:val="46902587"/>
    <w:rsid w:val="4691232A"/>
    <w:rsid w:val="4692319A"/>
    <w:rsid w:val="469494F1"/>
    <w:rsid w:val="4695E4E1"/>
    <w:rsid w:val="4697FF5C"/>
    <w:rsid w:val="469B1AF2"/>
    <w:rsid w:val="469D2ACB"/>
    <w:rsid w:val="46A23D3C"/>
    <w:rsid w:val="46A27A0B"/>
    <w:rsid w:val="46A30529"/>
    <w:rsid w:val="46A4B50A"/>
    <w:rsid w:val="46A630D0"/>
    <w:rsid w:val="46A83B71"/>
    <w:rsid w:val="46A88E14"/>
    <w:rsid w:val="46AA1EA1"/>
    <w:rsid w:val="46AAF521"/>
    <w:rsid w:val="46AE0DDD"/>
    <w:rsid w:val="46AE1EEF"/>
    <w:rsid w:val="46AEF4E3"/>
    <w:rsid w:val="46B26BD6"/>
    <w:rsid w:val="46B6C12E"/>
    <w:rsid w:val="46BB1C81"/>
    <w:rsid w:val="46BF3D6D"/>
    <w:rsid w:val="46BFC00A"/>
    <w:rsid w:val="46C32E0E"/>
    <w:rsid w:val="46C4F7FF"/>
    <w:rsid w:val="46CA84CB"/>
    <w:rsid w:val="46CAC43E"/>
    <w:rsid w:val="46CB270A"/>
    <w:rsid w:val="46CD0BE9"/>
    <w:rsid w:val="46CD57AD"/>
    <w:rsid w:val="46CF165D"/>
    <w:rsid w:val="46CF96AA"/>
    <w:rsid w:val="46CFD593"/>
    <w:rsid w:val="46D175F1"/>
    <w:rsid w:val="46D36F7F"/>
    <w:rsid w:val="46D70A22"/>
    <w:rsid w:val="46DBEACE"/>
    <w:rsid w:val="46DED7FE"/>
    <w:rsid w:val="46E48156"/>
    <w:rsid w:val="46E52F23"/>
    <w:rsid w:val="46E6D7C4"/>
    <w:rsid w:val="46E9F2DA"/>
    <w:rsid w:val="46EB6B47"/>
    <w:rsid w:val="46EF339E"/>
    <w:rsid w:val="46F082BE"/>
    <w:rsid w:val="46F1E5E0"/>
    <w:rsid w:val="46F2D8E3"/>
    <w:rsid w:val="46F37E80"/>
    <w:rsid w:val="46FACD7E"/>
    <w:rsid w:val="46FBCB98"/>
    <w:rsid w:val="46FF9863"/>
    <w:rsid w:val="470381F3"/>
    <w:rsid w:val="4705EC44"/>
    <w:rsid w:val="4707FE68"/>
    <w:rsid w:val="470A7533"/>
    <w:rsid w:val="470BDC1B"/>
    <w:rsid w:val="470C1646"/>
    <w:rsid w:val="471570C3"/>
    <w:rsid w:val="47174116"/>
    <w:rsid w:val="471AEB5A"/>
    <w:rsid w:val="471BA79E"/>
    <w:rsid w:val="471C2352"/>
    <w:rsid w:val="471C3404"/>
    <w:rsid w:val="471C6B53"/>
    <w:rsid w:val="4724DF6F"/>
    <w:rsid w:val="47267D54"/>
    <w:rsid w:val="472836F6"/>
    <w:rsid w:val="472BFD32"/>
    <w:rsid w:val="472D04B5"/>
    <w:rsid w:val="472D83EB"/>
    <w:rsid w:val="472EC516"/>
    <w:rsid w:val="47307497"/>
    <w:rsid w:val="4733B9F8"/>
    <w:rsid w:val="473C958E"/>
    <w:rsid w:val="473F07CF"/>
    <w:rsid w:val="473F3FF8"/>
    <w:rsid w:val="47450965"/>
    <w:rsid w:val="4748D157"/>
    <w:rsid w:val="4749D00F"/>
    <w:rsid w:val="474B2071"/>
    <w:rsid w:val="474B2A84"/>
    <w:rsid w:val="474CDC53"/>
    <w:rsid w:val="4750578D"/>
    <w:rsid w:val="475166AD"/>
    <w:rsid w:val="475679A0"/>
    <w:rsid w:val="475771C7"/>
    <w:rsid w:val="4759C70D"/>
    <w:rsid w:val="475B6C79"/>
    <w:rsid w:val="475BC05F"/>
    <w:rsid w:val="475C265D"/>
    <w:rsid w:val="475E46A7"/>
    <w:rsid w:val="475E934A"/>
    <w:rsid w:val="47651A40"/>
    <w:rsid w:val="47693F0F"/>
    <w:rsid w:val="47737875"/>
    <w:rsid w:val="4776D0F8"/>
    <w:rsid w:val="4776D72E"/>
    <w:rsid w:val="47799918"/>
    <w:rsid w:val="4779B9DB"/>
    <w:rsid w:val="477D6955"/>
    <w:rsid w:val="477F2C2B"/>
    <w:rsid w:val="47811DFD"/>
    <w:rsid w:val="4785529A"/>
    <w:rsid w:val="47867652"/>
    <w:rsid w:val="478994C0"/>
    <w:rsid w:val="478B2DE5"/>
    <w:rsid w:val="478BC8B2"/>
    <w:rsid w:val="478E826C"/>
    <w:rsid w:val="478FF941"/>
    <w:rsid w:val="47919285"/>
    <w:rsid w:val="47935074"/>
    <w:rsid w:val="4794641D"/>
    <w:rsid w:val="4795EA15"/>
    <w:rsid w:val="47977319"/>
    <w:rsid w:val="4798569B"/>
    <w:rsid w:val="47995B3F"/>
    <w:rsid w:val="4799EEC4"/>
    <w:rsid w:val="479C06DC"/>
    <w:rsid w:val="479D20C0"/>
    <w:rsid w:val="479D401A"/>
    <w:rsid w:val="479DF716"/>
    <w:rsid w:val="47A3B84F"/>
    <w:rsid w:val="47A7A35C"/>
    <w:rsid w:val="47A7ECC8"/>
    <w:rsid w:val="47A8A344"/>
    <w:rsid w:val="47AB636D"/>
    <w:rsid w:val="47BAA063"/>
    <w:rsid w:val="47BAC8E7"/>
    <w:rsid w:val="47BB3D29"/>
    <w:rsid w:val="47BBB394"/>
    <w:rsid w:val="47BFC864"/>
    <w:rsid w:val="47C17F9A"/>
    <w:rsid w:val="47C2E5C9"/>
    <w:rsid w:val="47C3FF23"/>
    <w:rsid w:val="47CA13FA"/>
    <w:rsid w:val="47CA4718"/>
    <w:rsid w:val="47CE0466"/>
    <w:rsid w:val="47CE8DB5"/>
    <w:rsid w:val="47CF774A"/>
    <w:rsid w:val="47D32D2C"/>
    <w:rsid w:val="47D44D39"/>
    <w:rsid w:val="47D490EF"/>
    <w:rsid w:val="47D4BEA1"/>
    <w:rsid w:val="47D55585"/>
    <w:rsid w:val="47D61602"/>
    <w:rsid w:val="47DCB612"/>
    <w:rsid w:val="47E6BADD"/>
    <w:rsid w:val="47E82F9A"/>
    <w:rsid w:val="47EB99A7"/>
    <w:rsid w:val="47EC19C4"/>
    <w:rsid w:val="47ED4C97"/>
    <w:rsid w:val="47ED56F3"/>
    <w:rsid w:val="47EEF71F"/>
    <w:rsid w:val="47F2FEE9"/>
    <w:rsid w:val="47F402DE"/>
    <w:rsid w:val="47F6C962"/>
    <w:rsid w:val="47F97FFF"/>
    <w:rsid w:val="47FCBDAF"/>
    <w:rsid w:val="47FCF30B"/>
    <w:rsid w:val="4800919E"/>
    <w:rsid w:val="48009878"/>
    <w:rsid w:val="4801F8EE"/>
    <w:rsid w:val="4802F5F9"/>
    <w:rsid w:val="4803FCB0"/>
    <w:rsid w:val="480494CE"/>
    <w:rsid w:val="48054846"/>
    <w:rsid w:val="480E3608"/>
    <w:rsid w:val="4813407F"/>
    <w:rsid w:val="4813A5AC"/>
    <w:rsid w:val="4813D9ED"/>
    <w:rsid w:val="4814CFD2"/>
    <w:rsid w:val="4816A677"/>
    <w:rsid w:val="48175A28"/>
    <w:rsid w:val="4817D2D0"/>
    <w:rsid w:val="4817EE1E"/>
    <w:rsid w:val="48184D7D"/>
    <w:rsid w:val="481A8818"/>
    <w:rsid w:val="481B1E2E"/>
    <w:rsid w:val="4824ED47"/>
    <w:rsid w:val="482538F4"/>
    <w:rsid w:val="4825EB78"/>
    <w:rsid w:val="4825F2BF"/>
    <w:rsid w:val="482A6CF1"/>
    <w:rsid w:val="482BA7B0"/>
    <w:rsid w:val="482CC399"/>
    <w:rsid w:val="482E4F51"/>
    <w:rsid w:val="48334D7A"/>
    <w:rsid w:val="4833CFBD"/>
    <w:rsid w:val="4833D9E8"/>
    <w:rsid w:val="4833DBEC"/>
    <w:rsid w:val="4835E37A"/>
    <w:rsid w:val="48365EDA"/>
    <w:rsid w:val="4837907E"/>
    <w:rsid w:val="4837E51E"/>
    <w:rsid w:val="4838DBCB"/>
    <w:rsid w:val="483B5AC8"/>
    <w:rsid w:val="4842F963"/>
    <w:rsid w:val="48430254"/>
    <w:rsid w:val="48450310"/>
    <w:rsid w:val="484878CD"/>
    <w:rsid w:val="484B8047"/>
    <w:rsid w:val="484BB5B6"/>
    <w:rsid w:val="484DCD52"/>
    <w:rsid w:val="484DD003"/>
    <w:rsid w:val="485005C9"/>
    <w:rsid w:val="4855A815"/>
    <w:rsid w:val="48573BD8"/>
    <w:rsid w:val="485EB35C"/>
    <w:rsid w:val="485FEBD9"/>
    <w:rsid w:val="48630D83"/>
    <w:rsid w:val="48634F7B"/>
    <w:rsid w:val="4864EE33"/>
    <w:rsid w:val="48674C27"/>
    <w:rsid w:val="486E843C"/>
    <w:rsid w:val="487641D1"/>
    <w:rsid w:val="4878781D"/>
    <w:rsid w:val="4879E3DA"/>
    <w:rsid w:val="487D5E23"/>
    <w:rsid w:val="487F9480"/>
    <w:rsid w:val="4882118B"/>
    <w:rsid w:val="4882B0B8"/>
    <w:rsid w:val="4885EFBD"/>
    <w:rsid w:val="4886957B"/>
    <w:rsid w:val="48891A80"/>
    <w:rsid w:val="488CD983"/>
    <w:rsid w:val="488FFFF0"/>
    <w:rsid w:val="48921803"/>
    <w:rsid w:val="489464BA"/>
    <w:rsid w:val="48947741"/>
    <w:rsid w:val="48959894"/>
    <w:rsid w:val="48993DBD"/>
    <w:rsid w:val="489ABFA0"/>
    <w:rsid w:val="489AD7CC"/>
    <w:rsid w:val="489B4B14"/>
    <w:rsid w:val="489E8F12"/>
    <w:rsid w:val="48A009DD"/>
    <w:rsid w:val="48A1ECEB"/>
    <w:rsid w:val="48A66E64"/>
    <w:rsid w:val="48AAF658"/>
    <w:rsid w:val="48AC8969"/>
    <w:rsid w:val="48AC9A62"/>
    <w:rsid w:val="48ACC9EC"/>
    <w:rsid w:val="48AF38E5"/>
    <w:rsid w:val="48B0D575"/>
    <w:rsid w:val="48B322C3"/>
    <w:rsid w:val="48B4B4DE"/>
    <w:rsid w:val="48B96AA4"/>
    <w:rsid w:val="48BC62F0"/>
    <w:rsid w:val="48BD0499"/>
    <w:rsid w:val="48BEF3B6"/>
    <w:rsid w:val="48C0FE1B"/>
    <w:rsid w:val="48C1963C"/>
    <w:rsid w:val="48C4D1DF"/>
    <w:rsid w:val="48C645A7"/>
    <w:rsid w:val="48CF55A8"/>
    <w:rsid w:val="48D3D8B5"/>
    <w:rsid w:val="48D46A7C"/>
    <w:rsid w:val="48D4DF72"/>
    <w:rsid w:val="48D5E527"/>
    <w:rsid w:val="48D6FE4F"/>
    <w:rsid w:val="48DA4D60"/>
    <w:rsid w:val="48DE0BE8"/>
    <w:rsid w:val="48E04B41"/>
    <w:rsid w:val="48E36918"/>
    <w:rsid w:val="48E3FA68"/>
    <w:rsid w:val="48E82BD7"/>
    <w:rsid w:val="48F2DB5D"/>
    <w:rsid w:val="48F562BE"/>
    <w:rsid w:val="48F61BC4"/>
    <w:rsid w:val="48FA3395"/>
    <w:rsid w:val="48FCF98F"/>
    <w:rsid w:val="48FD91B1"/>
    <w:rsid w:val="48FEAF64"/>
    <w:rsid w:val="49025985"/>
    <w:rsid w:val="490751E0"/>
    <w:rsid w:val="490A8D96"/>
    <w:rsid w:val="490FA25F"/>
    <w:rsid w:val="49100F16"/>
    <w:rsid w:val="49124D0E"/>
    <w:rsid w:val="49127C05"/>
    <w:rsid w:val="49169479"/>
    <w:rsid w:val="491AFD0C"/>
    <w:rsid w:val="491BB3B8"/>
    <w:rsid w:val="491C2694"/>
    <w:rsid w:val="491F7682"/>
    <w:rsid w:val="491FFB05"/>
    <w:rsid w:val="4924371C"/>
    <w:rsid w:val="49261353"/>
    <w:rsid w:val="492826BB"/>
    <w:rsid w:val="492948F9"/>
    <w:rsid w:val="492A30C4"/>
    <w:rsid w:val="492C17FB"/>
    <w:rsid w:val="492CDC81"/>
    <w:rsid w:val="4930A54F"/>
    <w:rsid w:val="4930B2BD"/>
    <w:rsid w:val="4931A954"/>
    <w:rsid w:val="49374DE5"/>
    <w:rsid w:val="4937BBC0"/>
    <w:rsid w:val="493B43D6"/>
    <w:rsid w:val="4940017F"/>
    <w:rsid w:val="4943F3CF"/>
    <w:rsid w:val="49496B26"/>
    <w:rsid w:val="4949F55A"/>
    <w:rsid w:val="494A2FB5"/>
    <w:rsid w:val="494E1906"/>
    <w:rsid w:val="494EE0BD"/>
    <w:rsid w:val="494FAAB6"/>
    <w:rsid w:val="494FDFF0"/>
    <w:rsid w:val="49598AD6"/>
    <w:rsid w:val="495BAE65"/>
    <w:rsid w:val="4965C1DC"/>
    <w:rsid w:val="496A1B19"/>
    <w:rsid w:val="49707570"/>
    <w:rsid w:val="49728D18"/>
    <w:rsid w:val="49742548"/>
    <w:rsid w:val="497666F7"/>
    <w:rsid w:val="497713C8"/>
    <w:rsid w:val="49780201"/>
    <w:rsid w:val="497A48D5"/>
    <w:rsid w:val="4980BF2E"/>
    <w:rsid w:val="49894BA3"/>
    <w:rsid w:val="49935A2C"/>
    <w:rsid w:val="499B2EC6"/>
    <w:rsid w:val="499B66BF"/>
    <w:rsid w:val="499C6B34"/>
    <w:rsid w:val="499CDA7E"/>
    <w:rsid w:val="499E0CA3"/>
    <w:rsid w:val="49A146BF"/>
    <w:rsid w:val="49A85613"/>
    <w:rsid w:val="49AAD75A"/>
    <w:rsid w:val="49AB5D06"/>
    <w:rsid w:val="49AEC12E"/>
    <w:rsid w:val="49B17F5A"/>
    <w:rsid w:val="49B6F19D"/>
    <w:rsid w:val="49B8366A"/>
    <w:rsid w:val="49B98652"/>
    <w:rsid w:val="49BAF536"/>
    <w:rsid w:val="49BEB56E"/>
    <w:rsid w:val="49C19623"/>
    <w:rsid w:val="49C1CDB8"/>
    <w:rsid w:val="49C371AF"/>
    <w:rsid w:val="49C3BFAA"/>
    <w:rsid w:val="49C434C8"/>
    <w:rsid w:val="49C47D76"/>
    <w:rsid w:val="49C653EE"/>
    <w:rsid w:val="49CA96BA"/>
    <w:rsid w:val="49CB51A9"/>
    <w:rsid w:val="49CB5CA8"/>
    <w:rsid w:val="49CD9D2E"/>
    <w:rsid w:val="49CEEC12"/>
    <w:rsid w:val="49CFA737"/>
    <w:rsid w:val="49D43210"/>
    <w:rsid w:val="49D5F30B"/>
    <w:rsid w:val="49D64E2C"/>
    <w:rsid w:val="49D855C9"/>
    <w:rsid w:val="49DCA434"/>
    <w:rsid w:val="49DD5247"/>
    <w:rsid w:val="49DE8C91"/>
    <w:rsid w:val="49DF6989"/>
    <w:rsid w:val="49E12C0D"/>
    <w:rsid w:val="49E204E3"/>
    <w:rsid w:val="49E3012A"/>
    <w:rsid w:val="49E60799"/>
    <w:rsid w:val="49E9993C"/>
    <w:rsid w:val="49F335D4"/>
    <w:rsid w:val="49F43328"/>
    <w:rsid w:val="49F5F96B"/>
    <w:rsid w:val="49F800EC"/>
    <w:rsid w:val="49FCFF69"/>
    <w:rsid w:val="49FD0867"/>
    <w:rsid w:val="4A0348C2"/>
    <w:rsid w:val="4A05566F"/>
    <w:rsid w:val="4A089ECC"/>
    <w:rsid w:val="4A0B59ED"/>
    <w:rsid w:val="4A0B9079"/>
    <w:rsid w:val="4A0CB705"/>
    <w:rsid w:val="4A0E20AA"/>
    <w:rsid w:val="4A110FDC"/>
    <w:rsid w:val="4A120403"/>
    <w:rsid w:val="4A16B9B0"/>
    <w:rsid w:val="4A180291"/>
    <w:rsid w:val="4A191115"/>
    <w:rsid w:val="4A1F53DE"/>
    <w:rsid w:val="4A246078"/>
    <w:rsid w:val="4A2715AD"/>
    <w:rsid w:val="4A27733A"/>
    <w:rsid w:val="4A293800"/>
    <w:rsid w:val="4A2B0B20"/>
    <w:rsid w:val="4A2BDC72"/>
    <w:rsid w:val="4A2D09ED"/>
    <w:rsid w:val="4A2E0675"/>
    <w:rsid w:val="4A3521BA"/>
    <w:rsid w:val="4A362FBD"/>
    <w:rsid w:val="4A363C26"/>
    <w:rsid w:val="4A36F111"/>
    <w:rsid w:val="4A371A4E"/>
    <w:rsid w:val="4A3758DE"/>
    <w:rsid w:val="4A38710D"/>
    <w:rsid w:val="4A3AB6E1"/>
    <w:rsid w:val="4A3AEAD8"/>
    <w:rsid w:val="4A3B76EB"/>
    <w:rsid w:val="4A3D82B1"/>
    <w:rsid w:val="4A3E41F0"/>
    <w:rsid w:val="4A3F5FB4"/>
    <w:rsid w:val="4A3FD4BB"/>
    <w:rsid w:val="4A40D401"/>
    <w:rsid w:val="4A433DC0"/>
    <w:rsid w:val="4A469ADA"/>
    <w:rsid w:val="4A4859CA"/>
    <w:rsid w:val="4A50758F"/>
    <w:rsid w:val="4A508B4B"/>
    <w:rsid w:val="4A51BFC5"/>
    <w:rsid w:val="4A5261E3"/>
    <w:rsid w:val="4A52E566"/>
    <w:rsid w:val="4A538EF5"/>
    <w:rsid w:val="4A569C9E"/>
    <w:rsid w:val="4A570334"/>
    <w:rsid w:val="4A58FD18"/>
    <w:rsid w:val="4A59FC5E"/>
    <w:rsid w:val="4A5A6A08"/>
    <w:rsid w:val="4A5ACA92"/>
    <w:rsid w:val="4A5E5FCD"/>
    <w:rsid w:val="4A66F512"/>
    <w:rsid w:val="4A68FA8A"/>
    <w:rsid w:val="4A6B816A"/>
    <w:rsid w:val="4A6DAC30"/>
    <w:rsid w:val="4A721834"/>
    <w:rsid w:val="4A77B72E"/>
    <w:rsid w:val="4A819BDE"/>
    <w:rsid w:val="4A83F874"/>
    <w:rsid w:val="4A851CB3"/>
    <w:rsid w:val="4A85B2E4"/>
    <w:rsid w:val="4A890FBA"/>
    <w:rsid w:val="4A8FD780"/>
    <w:rsid w:val="4A92A668"/>
    <w:rsid w:val="4A93D953"/>
    <w:rsid w:val="4A957D0E"/>
    <w:rsid w:val="4A977076"/>
    <w:rsid w:val="4A9B92AF"/>
    <w:rsid w:val="4A9C48E1"/>
    <w:rsid w:val="4AA4538E"/>
    <w:rsid w:val="4AA4D4B2"/>
    <w:rsid w:val="4AA98A9F"/>
    <w:rsid w:val="4AB1B5BB"/>
    <w:rsid w:val="4AB3FC05"/>
    <w:rsid w:val="4AB4C9CC"/>
    <w:rsid w:val="4AB5DE74"/>
    <w:rsid w:val="4ABC423A"/>
    <w:rsid w:val="4ABD5B50"/>
    <w:rsid w:val="4AC303F8"/>
    <w:rsid w:val="4AC30F96"/>
    <w:rsid w:val="4AC43068"/>
    <w:rsid w:val="4AC7A721"/>
    <w:rsid w:val="4ACA9913"/>
    <w:rsid w:val="4ACC0645"/>
    <w:rsid w:val="4ACC41EF"/>
    <w:rsid w:val="4ACE5761"/>
    <w:rsid w:val="4ACE6D9D"/>
    <w:rsid w:val="4ACEF07D"/>
    <w:rsid w:val="4ACF9087"/>
    <w:rsid w:val="4AD0356D"/>
    <w:rsid w:val="4AD0C10A"/>
    <w:rsid w:val="4AD2305D"/>
    <w:rsid w:val="4AD68C5B"/>
    <w:rsid w:val="4AD7D924"/>
    <w:rsid w:val="4AD98004"/>
    <w:rsid w:val="4ADA5CF2"/>
    <w:rsid w:val="4ADA98C9"/>
    <w:rsid w:val="4ADB4BD8"/>
    <w:rsid w:val="4ADCFDF8"/>
    <w:rsid w:val="4ADEB504"/>
    <w:rsid w:val="4AE1B251"/>
    <w:rsid w:val="4AE39014"/>
    <w:rsid w:val="4AE4F9D3"/>
    <w:rsid w:val="4AE82027"/>
    <w:rsid w:val="4AE89C02"/>
    <w:rsid w:val="4AEAD80D"/>
    <w:rsid w:val="4AEB02DC"/>
    <w:rsid w:val="4AEB047A"/>
    <w:rsid w:val="4AEC4226"/>
    <w:rsid w:val="4AF0A7CB"/>
    <w:rsid w:val="4AF1D285"/>
    <w:rsid w:val="4AFAE486"/>
    <w:rsid w:val="4AFB89AE"/>
    <w:rsid w:val="4AFC9038"/>
    <w:rsid w:val="4AFCCA93"/>
    <w:rsid w:val="4AFF5FB5"/>
    <w:rsid w:val="4B0343DA"/>
    <w:rsid w:val="4B089A34"/>
    <w:rsid w:val="4B08EF87"/>
    <w:rsid w:val="4B0907FB"/>
    <w:rsid w:val="4B0C8874"/>
    <w:rsid w:val="4B0D01A7"/>
    <w:rsid w:val="4B0DBBBE"/>
    <w:rsid w:val="4B11EF57"/>
    <w:rsid w:val="4B1253A2"/>
    <w:rsid w:val="4B16EF58"/>
    <w:rsid w:val="4B17717A"/>
    <w:rsid w:val="4B18D7C3"/>
    <w:rsid w:val="4B19F16B"/>
    <w:rsid w:val="4B1AF051"/>
    <w:rsid w:val="4B1C8058"/>
    <w:rsid w:val="4B21901B"/>
    <w:rsid w:val="4B220A11"/>
    <w:rsid w:val="4B29BCE7"/>
    <w:rsid w:val="4B2BDA56"/>
    <w:rsid w:val="4B2C72CC"/>
    <w:rsid w:val="4B305627"/>
    <w:rsid w:val="4B38AD57"/>
    <w:rsid w:val="4B391513"/>
    <w:rsid w:val="4B3A38D4"/>
    <w:rsid w:val="4B3F0708"/>
    <w:rsid w:val="4B4179A5"/>
    <w:rsid w:val="4B421190"/>
    <w:rsid w:val="4B424C44"/>
    <w:rsid w:val="4B42C48D"/>
    <w:rsid w:val="4B440036"/>
    <w:rsid w:val="4B456661"/>
    <w:rsid w:val="4B47F06D"/>
    <w:rsid w:val="4B4A1151"/>
    <w:rsid w:val="4B4C8992"/>
    <w:rsid w:val="4B4D14F1"/>
    <w:rsid w:val="4B4D95B0"/>
    <w:rsid w:val="4B4F2F88"/>
    <w:rsid w:val="4B500B0A"/>
    <w:rsid w:val="4B538078"/>
    <w:rsid w:val="4B566D24"/>
    <w:rsid w:val="4B5AB44B"/>
    <w:rsid w:val="4B5AE9FB"/>
    <w:rsid w:val="4B601491"/>
    <w:rsid w:val="4B650B45"/>
    <w:rsid w:val="4B656C15"/>
    <w:rsid w:val="4B67CC0E"/>
    <w:rsid w:val="4B6A23F9"/>
    <w:rsid w:val="4B6FCE8F"/>
    <w:rsid w:val="4B73DE5B"/>
    <w:rsid w:val="4B753A68"/>
    <w:rsid w:val="4B758E13"/>
    <w:rsid w:val="4B76E3CC"/>
    <w:rsid w:val="4B780E2F"/>
    <w:rsid w:val="4B79846B"/>
    <w:rsid w:val="4B7B2CDB"/>
    <w:rsid w:val="4B83A319"/>
    <w:rsid w:val="4B85FC75"/>
    <w:rsid w:val="4B86E7D5"/>
    <w:rsid w:val="4B8C5024"/>
    <w:rsid w:val="4B8DF5FF"/>
    <w:rsid w:val="4B924251"/>
    <w:rsid w:val="4B928F16"/>
    <w:rsid w:val="4B95E172"/>
    <w:rsid w:val="4B96324C"/>
    <w:rsid w:val="4B982927"/>
    <w:rsid w:val="4B9D198C"/>
    <w:rsid w:val="4B9E5204"/>
    <w:rsid w:val="4B9EC35D"/>
    <w:rsid w:val="4B9FDDBC"/>
    <w:rsid w:val="4BA0BCC1"/>
    <w:rsid w:val="4BAC53AF"/>
    <w:rsid w:val="4BB27127"/>
    <w:rsid w:val="4BB67BA9"/>
    <w:rsid w:val="4BB6D597"/>
    <w:rsid w:val="4BB7B9C8"/>
    <w:rsid w:val="4BBB287A"/>
    <w:rsid w:val="4BBE203F"/>
    <w:rsid w:val="4BC07F2B"/>
    <w:rsid w:val="4BC13850"/>
    <w:rsid w:val="4BC4312A"/>
    <w:rsid w:val="4BC58B50"/>
    <w:rsid w:val="4BC77995"/>
    <w:rsid w:val="4BC8F3CC"/>
    <w:rsid w:val="4BCA2096"/>
    <w:rsid w:val="4BCB1940"/>
    <w:rsid w:val="4BCC19CF"/>
    <w:rsid w:val="4BD1CFD3"/>
    <w:rsid w:val="4BD349E9"/>
    <w:rsid w:val="4BD95E22"/>
    <w:rsid w:val="4BDAA672"/>
    <w:rsid w:val="4BDC5738"/>
    <w:rsid w:val="4BDCA462"/>
    <w:rsid w:val="4BE1BCD4"/>
    <w:rsid w:val="4BE3B896"/>
    <w:rsid w:val="4BE695CD"/>
    <w:rsid w:val="4BE97B40"/>
    <w:rsid w:val="4BEAEBEB"/>
    <w:rsid w:val="4BEC844E"/>
    <w:rsid w:val="4BEE5082"/>
    <w:rsid w:val="4BF01AC1"/>
    <w:rsid w:val="4BF3DCF4"/>
    <w:rsid w:val="4BF3E81C"/>
    <w:rsid w:val="4BF628DF"/>
    <w:rsid w:val="4BF62A9F"/>
    <w:rsid w:val="4BF94853"/>
    <w:rsid w:val="4BFD18FE"/>
    <w:rsid w:val="4BFE301A"/>
    <w:rsid w:val="4BFE3F96"/>
    <w:rsid w:val="4BFF020C"/>
    <w:rsid w:val="4BFF6877"/>
    <w:rsid w:val="4C05DED2"/>
    <w:rsid w:val="4C06667C"/>
    <w:rsid w:val="4C084102"/>
    <w:rsid w:val="4C08607D"/>
    <w:rsid w:val="4C11A7DA"/>
    <w:rsid w:val="4C1265AB"/>
    <w:rsid w:val="4C130440"/>
    <w:rsid w:val="4C15526D"/>
    <w:rsid w:val="4C17F37D"/>
    <w:rsid w:val="4C18184F"/>
    <w:rsid w:val="4C19438B"/>
    <w:rsid w:val="4C21E193"/>
    <w:rsid w:val="4C25A1D2"/>
    <w:rsid w:val="4C27AFBC"/>
    <w:rsid w:val="4C27CDE9"/>
    <w:rsid w:val="4C285435"/>
    <w:rsid w:val="4C28BB33"/>
    <w:rsid w:val="4C297F5F"/>
    <w:rsid w:val="4C2AB28A"/>
    <w:rsid w:val="4C2B32EA"/>
    <w:rsid w:val="4C2BEB6E"/>
    <w:rsid w:val="4C2CF5E7"/>
    <w:rsid w:val="4C2F2A86"/>
    <w:rsid w:val="4C314D6F"/>
    <w:rsid w:val="4C34FD1A"/>
    <w:rsid w:val="4C37A6FF"/>
    <w:rsid w:val="4C38060D"/>
    <w:rsid w:val="4C3A96C1"/>
    <w:rsid w:val="4C3ACF55"/>
    <w:rsid w:val="4C3BE6C4"/>
    <w:rsid w:val="4C3C1348"/>
    <w:rsid w:val="4C3E5482"/>
    <w:rsid w:val="4C3EC53B"/>
    <w:rsid w:val="4C41FDE7"/>
    <w:rsid w:val="4C438336"/>
    <w:rsid w:val="4C492287"/>
    <w:rsid w:val="4C4BBFDE"/>
    <w:rsid w:val="4C4BCA38"/>
    <w:rsid w:val="4C4BE1E4"/>
    <w:rsid w:val="4C4E60B4"/>
    <w:rsid w:val="4C505D3F"/>
    <w:rsid w:val="4C52F4E0"/>
    <w:rsid w:val="4C550756"/>
    <w:rsid w:val="4C55F652"/>
    <w:rsid w:val="4C58D88D"/>
    <w:rsid w:val="4C59DF55"/>
    <w:rsid w:val="4C5B8EF0"/>
    <w:rsid w:val="4C5F9C22"/>
    <w:rsid w:val="4C625173"/>
    <w:rsid w:val="4C644E65"/>
    <w:rsid w:val="4C68317E"/>
    <w:rsid w:val="4C6FDFEE"/>
    <w:rsid w:val="4C7193AF"/>
    <w:rsid w:val="4C71A464"/>
    <w:rsid w:val="4C732D7C"/>
    <w:rsid w:val="4C76201A"/>
    <w:rsid w:val="4C76F4B1"/>
    <w:rsid w:val="4C7864C3"/>
    <w:rsid w:val="4C7BDE65"/>
    <w:rsid w:val="4C7D70A0"/>
    <w:rsid w:val="4C7D7FDE"/>
    <w:rsid w:val="4C80A205"/>
    <w:rsid w:val="4C8479A6"/>
    <w:rsid w:val="4C86B66A"/>
    <w:rsid w:val="4C8822F0"/>
    <w:rsid w:val="4C8D7E38"/>
    <w:rsid w:val="4C90C127"/>
    <w:rsid w:val="4C91500B"/>
    <w:rsid w:val="4C94D1B6"/>
    <w:rsid w:val="4C961056"/>
    <w:rsid w:val="4C96E436"/>
    <w:rsid w:val="4C981CB5"/>
    <w:rsid w:val="4C98370F"/>
    <w:rsid w:val="4C9D724E"/>
    <w:rsid w:val="4CA204DE"/>
    <w:rsid w:val="4CA3AFE6"/>
    <w:rsid w:val="4CA58D25"/>
    <w:rsid w:val="4CA5F45A"/>
    <w:rsid w:val="4CA7014F"/>
    <w:rsid w:val="4CA88F81"/>
    <w:rsid w:val="4CA8EEF2"/>
    <w:rsid w:val="4CAAAB5F"/>
    <w:rsid w:val="4CAD33BA"/>
    <w:rsid w:val="4CAE248C"/>
    <w:rsid w:val="4CB05D32"/>
    <w:rsid w:val="4CB234D0"/>
    <w:rsid w:val="4CB28DCE"/>
    <w:rsid w:val="4CB821B1"/>
    <w:rsid w:val="4CB82A70"/>
    <w:rsid w:val="4CB90542"/>
    <w:rsid w:val="4CB9652E"/>
    <w:rsid w:val="4CB985DD"/>
    <w:rsid w:val="4CB98685"/>
    <w:rsid w:val="4CBABEB9"/>
    <w:rsid w:val="4CBAC616"/>
    <w:rsid w:val="4CBB3A6A"/>
    <w:rsid w:val="4CBB5AC2"/>
    <w:rsid w:val="4CBE05F7"/>
    <w:rsid w:val="4CBF4424"/>
    <w:rsid w:val="4CBF444F"/>
    <w:rsid w:val="4CC12F14"/>
    <w:rsid w:val="4CC29C8F"/>
    <w:rsid w:val="4CC29EED"/>
    <w:rsid w:val="4CC2EE1E"/>
    <w:rsid w:val="4CD01DBF"/>
    <w:rsid w:val="4CD52B1D"/>
    <w:rsid w:val="4CDB9A0B"/>
    <w:rsid w:val="4CE10CBC"/>
    <w:rsid w:val="4CE28BF7"/>
    <w:rsid w:val="4CE75BB4"/>
    <w:rsid w:val="4CE78B7C"/>
    <w:rsid w:val="4CE9AB44"/>
    <w:rsid w:val="4CEB14FF"/>
    <w:rsid w:val="4CEB6CDE"/>
    <w:rsid w:val="4CED9640"/>
    <w:rsid w:val="4CF11C9A"/>
    <w:rsid w:val="4CF3FEE4"/>
    <w:rsid w:val="4CF5BF02"/>
    <w:rsid w:val="4CF7B098"/>
    <w:rsid w:val="4CF85261"/>
    <w:rsid w:val="4CF8A023"/>
    <w:rsid w:val="4CF9E9CA"/>
    <w:rsid w:val="4CFA4CD3"/>
    <w:rsid w:val="4CFA70C0"/>
    <w:rsid w:val="4CFBE752"/>
    <w:rsid w:val="4CFE7C07"/>
    <w:rsid w:val="4CFFB568"/>
    <w:rsid w:val="4D00529C"/>
    <w:rsid w:val="4D0197FF"/>
    <w:rsid w:val="4D025254"/>
    <w:rsid w:val="4D03DCF6"/>
    <w:rsid w:val="4D088566"/>
    <w:rsid w:val="4D09810B"/>
    <w:rsid w:val="4D0B2622"/>
    <w:rsid w:val="4D0B874A"/>
    <w:rsid w:val="4D0BD2D2"/>
    <w:rsid w:val="4D0DDEFC"/>
    <w:rsid w:val="4D0E6744"/>
    <w:rsid w:val="4D120554"/>
    <w:rsid w:val="4D122B1F"/>
    <w:rsid w:val="4D12796D"/>
    <w:rsid w:val="4D13D74B"/>
    <w:rsid w:val="4D156DDB"/>
    <w:rsid w:val="4D197564"/>
    <w:rsid w:val="4D1A5994"/>
    <w:rsid w:val="4D1B8FE1"/>
    <w:rsid w:val="4D1F41EF"/>
    <w:rsid w:val="4D1F937A"/>
    <w:rsid w:val="4D23705D"/>
    <w:rsid w:val="4D2394E8"/>
    <w:rsid w:val="4D23C6EE"/>
    <w:rsid w:val="4D2446B5"/>
    <w:rsid w:val="4D2505F1"/>
    <w:rsid w:val="4D257FCD"/>
    <w:rsid w:val="4D25A3F0"/>
    <w:rsid w:val="4D27978A"/>
    <w:rsid w:val="4D2B69F2"/>
    <w:rsid w:val="4D2B8E22"/>
    <w:rsid w:val="4D2E66FA"/>
    <w:rsid w:val="4D33952B"/>
    <w:rsid w:val="4D33BE6D"/>
    <w:rsid w:val="4D3824EA"/>
    <w:rsid w:val="4D3B7880"/>
    <w:rsid w:val="4D3E4421"/>
    <w:rsid w:val="4D3E9225"/>
    <w:rsid w:val="4D3F35A7"/>
    <w:rsid w:val="4D454B48"/>
    <w:rsid w:val="4D480C30"/>
    <w:rsid w:val="4D482DE8"/>
    <w:rsid w:val="4D494290"/>
    <w:rsid w:val="4D4C48E7"/>
    <w:rsid w:val="4D4CA4DA"/>
    <w:rsid w:val="4D4FDA81"/>
    <w:rsid w:val="4D50A9B1"/>
    <w:rsid w:val="4D51B401"/>
    <w:rsid w:val="4D56AF8E"/>
    <w:rsid w:val="4D57DF85"/>
    <w:rsid w:val="4D582390"/>
    <w:rsid w:val="4D586466"/>
    <w:rsid w:val="4D5ED0BA"/>
    <w:rsid w:val="4D5F825E"/>
    <w:rsid w:val="4D60830B"/>
    <w:rsid w:val="4D6086D0"/>
    <w:rsid w:val="4D65E48A"/>
    <w:rsid w:val="4D66CA94"/>
    <w:rsid w:val="4D670F87"/>
    <w:rsid w:val="4D68045F"/>
    <w:rsid w:val="4D68276E"/>
    <w:rsid w:val="4D6FE73C"/>
    <w:rsid w:val="4D77841E"/>
    <w:rsid w:val="4D7874C3"/>
    <w:rsid w:val="4D7ACCF1"/>
    <w:rsid w:val="4D7D17E1"/>
    <w:rsid w:val="4D7E6B1E"/>
    <w:rsid w:val="4D83341E"/>
    <w:rsid w:val="4D875FB4"/>
    <w:rsid w:val="4D8F3E8F"/>
    <w:rsid w:val="4D8FF313"/>
    <w:rsid w:val="4D90E080"/>
    <w:rsid w:val="4D96174D"/>
    <w:rsid w:val="4D9C235F"/>
    <w:rsid w:val="4DA1495C"/>
    <w:rsid w:val="4DA1732B"/>
    <w:rsid w:val="4DA41E11"/>
    <w:rsid w:val="4DA98D9E"/>
    <w:rsid w:val="4DAC7747"/>
    <w:rsid w:val="4DB4804F"/>
    <w:rsid w:val="4DB4D584"/>
    <w:rsid w:val="4DB4DB82"/>
    <w:rsid w:val="4DB564C6"/>
    <w:rsid w:val="4DB56F03"/>
    <w:rsid w:val="4DB6B21B"/>
    <w:rsid w:val="4DB739E0"/>
    <w:rsid w:val="4DB7EC85"/>
    <w:rsid w:val="4DB83A5E"/>
    <w:rsid w:val="4DB85E06"/>
    <w:rsid w:val="4DB8E8DE"/>
    <w:rsid w:val="4DB96B2E"/>
    <w:rsid w:val="4DBA9303"/>
    <w:rsid w:val="4DBBE7B2"/>
    <w:rsid w:val="4DBC0250"/>
    <w:rsid w:val="4DBC13EF"/>
    <w:rsid w:val="4DBF445E"/>
    <w:rsid w:val="4DC130C8"/>
    <w:rsid w:val="4DC16ED0"/>
    <w:rsid w:val="4DC54C66"/>
    <w:rsid w:val="4DC6ADD1"/>
    <w:rsid w:val="4DC7FA08"/>
    <w:rsid w:val="4DC83F39"/>
    <w:rsid w:val="4DC963E3"/>
    <w:rsid w:val="4DCB3874"/>
    <w:rsid w:val="4DCB52D0"/>
    <w:rsid w:val="4DCC1CC6"/>
    <w:rsid w:val="4DCEB620"/>
    <w:rsid w:val="4DCF102F"/>
    <w:rsid w:val="4DD2D4CD"/>
    <w:rsid w:val="4DD3018D"/>
    <w:rsid w:val="4DD3807C"/>
    <w:rsid w:val="4DD8CCC8"/>
    <w:rsid w:val="4DDB4437"/>
    <w:rsid w:val="4DDD2344"/>
    <w:rsid w:val="4DDDCB4C"/>
    <w:rsid w:val="4DE10DB2"/>
    <w:rsid w:val="4DE16629"/>
    <w:rsid w:val="4DE2BF11"/>
    <w:rsid w:val="4DE4EC4A"/>
    <w:rsid w:val="4DE8196F"/>
    <w:rsid w:val="4DEDCF26"/>
    <w:rsid w:val="4DEE2CD9"/>
    <w:rsid w:val="4DEF9542"/>
    <w:rsid w:val="4DF0BC8F"/>
    <w:rsid w:val="4DF1B8A6"/>
    <w:rsid w:val="4DF2F50E"/>
    <w:rsid w:val="4DF4C933"/>
    <w:rsid w:val="4DF76907"/>
    <w:rsid w:val="4DF86CD6"/>
    <w:rsid w:val="4DFC3FB3"/>
    <w:rsid w:val="4E00AB20"/>
    <w:rsid w:val="4E07D7E3"/>
    <w:rsid w:val="4E09A0FF"/>
    <w:rsid w:val="4E0A28D0"/>
    <w:rsid w:val="4E0B397E"/>
    <w:rsid w:val="4E10591B"/>
    <w:rsid w:val="4E110AFF"/>
    <w:rsid w:val="4E12084C"/>
    <w:rsid w:val="4E1344E3"/>
    <w:rsid w:val="4E16322D"/>
    <w:rsid w:val="4E18AE72"/>
    <w:rsid w:val="4E1AD149"/>
    <w:rsid w:val="4E1D7669"/>
    <w:rsid w:val="4E1EA247"/>
    <w:rsid w:val="4E27737F"/>
    <w:rsid w:val="4E2A4867"/>
    <w:rsid w:val="4E2CD56C"/>
    <w:rsid w:val="4E310F0D"/>
    <w:rsid w:val="4E332E60"/>
    <w:rsid w:val="4E3722E4"/>
    <w:rsid w:val="4E3BB30A"/>
    <w:rsid w:val="4E3C1415"/>
    <w:rsid w:val="4E3C6EAE"/>
    <w:rsid w:val="4E3D5F2C"/>
    <w:rsid w:val="4E405323"/>
    <w:rsid w:val="4E40558C"/>
    <w:rsid w:val="4E458C9B"/>
    <w:rsid w:val="4E489DFD"/>
    <w:rsid w:val="4E514AFB"/>
    <w:rsid w:val="4E52F087"/>
    <w:rsid w:val="4E5A01CF"/>
    <w:rsid w:val="4E5C364E"/>
    <w:rsid w:val="4E5C3DD8"/>
    <w:rsid w:val="4E5CCE04"/>
    <w:rsid w:val="4E5E3F1E"/>
    <w:rsid w:val="4E611E00"/>
    <w:rsid w:val="4E624DDA"/>
    <w:rsid w:val="4E674AA6"/>
    <w:rsid w:val="4E6A3EFC"/>
    <w:rsid w:val="4E6A4087"/>
    <w:rsid w:val="4E6AAD22"/>
    <w:rsid w:val="4E6C57F0"/>
    <w:rsid w:val="4E6D9200"/>
    <w:rsid w:val="4E6DE0EF"/>
    <w:rsid w:val="4E6FD9FC"/>
    <w:rsid w:val="4E765128"/>
    <w:rsid w:val="4E79E0AA"/>
    <w:rsid w:val="4E7AF961"/>
    <w:rsid w:val="4E803C0D"/>
    <w:rsid w:val="4E809769"/>
    <w:rsid w:val="4E852790"/>
    <w:rsid w:val="4E8FE557"/>
    <w:rsid w:val="4E952CCE"/>
    <w:rsid w:val="4E96D8D9"/>
    <w:rsid w:val="4E9BDCB2"/>
    <w:rsid w:val="4E9C6F6A"/>
    <w:rsid w:val="4E9D4FA7"/>
    <w:rsid w:val="4EA0DFF2"/>
    <w:rsid w:val="4EA32D86"/>
    <w:rsid w:val="4EA45593"/>
    <w:rsid w:val="4EAFDFE8"/>
    <w:rsid w:val="4EAFEC2E"/>
    <w:rsid w:val="4EB04B80"/>
    <w:rsid w:val="4EB299D9"/>
    <w:rsid w:val="4EB73350"/>
    <w:rsid w:val="4EBBC9CD"/>
    <w:rsid w:val="4EC0CB90"/>
    <w:rsid w:val="4EC27797"/>
    <w:rsid w:val="4EC6CF18"/>
    <w:rsid w:val="4EC85BDD"/>
    <w:rsid w:val="4ECC9C27"/>
    <w:rsid w:val="4ECDD36A"/>
    <w:rsid w:val="4ECFF154"/>
    <w:rsid w:val="4ED011EA"/>
    <w:rsid w:val="4ED17EF6"/>
    <w:rsid w:val="4ED5A65D"/>
    <w:rsid w:val="4ED66BD9"/>
    <w:rsid w:val="4ED7372E"/>
    <w:rsid w:val="4EDB01B3"/>
    <w:rsid w:val="4EDD7DD3"/>
    <w:rsid w:val="4EE11EEF"/>
    <w:rsid w:val="4EE190FE"/>
    <w:rsid w:val="4EE4DD06"/>
    <w:rsid w:val="4EE6940A"/>
    <w:rsid w:val="4EE6D064"/>
    <w:rsid w:val="4EE7711D"/>
    <w:rsid w:val="4EE9C15A"/>
    <w:rsid w:val="4EEC70E4"/>
    <w:rsid w:val="4EECACE3"/>
    <w:rsid w:val="4EEE5943"/>
    <w:rsid w:val="4EF12FA3"/>
    <w:rsid w:val="4EF315F4"/>
    <w:rsid w:val="4EF3F8F0"/>
    <w:rsid w:val="4EF83ED8"/>
    <w:rsid w:val="4EFC63AC"/>
    <w:rsid w:val="4F044A7F"/>
    <w:rsid w:val="4F046BED"/>
    <w:rsid w:val="4F08FEDF"/>
    <w:rsid w:val="4F09D436"/>
    <w:rsid w:val="4F0AE6A8"/>
    <w:rsid w:val="4F13597E"/>
    <w:rsid w:val="4F14F11A"/>
    <w:rsid w:val="4F154D1C"/>
    <w:rsid w:val="4F15A995"/>
    <w:rsid w:val="4F171742"/>
    <w:rsid w:val="4F187D66"/>
    <w:rsid w:val="4F1A2400"/>
    <w:rsid w:val="4F1BA38E"/>
    <w:rsid w:val="4F1C98DB"/>
    <w:rsid w:val="4F21FF09"/>
    <w:rsid w:val="4F26E8AB"/>
    <w:rsid w:val="4F27357D"/>
    <w:rsid w:val="4F2B1487"/>
    <w:rsid w:val="4F2E33D9"/>
    <w:rsid w:val="4F2EE459"/>
    <w:rsid w:val="4F304036"/>
    <w:rsid w:val="4F3F36D1"/>
    <w:rsid w:val="4F3FBDB5"/>
    <w:rsid w:val="4F415E4B"/>
    <w:rsid w:val="4F437A00"/>
    <w:rsid w:val="4F43D2E0"/>
    <w:rsid w:val="4F44A84C"/>
    <w:rsid w:val="4F450A4B"/>
    <w:rsid w:val="4F48AE56"/>
    <w:rsid w:val="4F4CDF09"/>
    <w:rsid w:val="4F50BF81"/>
    <w:rsid w:val="4F56EEC5"/>
    <w:rsid w:val="4F5BE965"/>
    <w:rsid w:val="4F5FBD07"/>
    <w:rsid w:val="4F607BC0"/>
    <w:rsid w:val="4F61E834"/>
    <w:rsid w:val="4F663889"/>
    <w:rsid w:val="4F685576"/>
    <w:rsid w:val="4F6CB4FD"/>
    <w:rsid w:val="4F6DF123"/>
    <w:rsid w:val="4F6F9A4C"/>
    <w:rsid w:val="4F71A807"/>
    <w:rsid w:val="4F729568"/>
    <w:rsid w:val="4F76E3C0"/>
    <w:rsid w:val="4F76FE50"/>
    <w:rsid w:val="4F799FDD"/>
    <w:rsid w:val="4F79F212"/>
    <w:rsid w:val="4F7A5059"/>
    <w:rsid w:val="4F806CB1"/>
    <w:rsid w:val="4F809853"/>
    <w:rsid w:val="4F823C1A"/>
    <w:rsid w:val="4F842997"/>
    <w:rsid w:val="4F8446E5"/>
    <w:rsid w:val="4F84C9F4"/>
    <w:rsid w:val="4F850361"/>
    <w:rsid w:val="4F886189"/>
    <w:rsid w:val="4F8B7481"/>
    <w:rsid w:val="4F8FFF01"/>
    <w:rsid w:val="4F907282"/>
    <w:rsid w:val="4F968F41"/>
    <w:rsid w:val="4F96D907"/>
    <w:rsid w:val="4F972FAB"/>
    <w:rsid w:val="4F9B5696"/>
    <w:rsid w:val="4F9B8482"/>
    <w:rsid w:val="4F9C644A"/>
    <w:rsid w:val="4F9C7F2D"/>
    <w:rsid w:val="4F9CFE60"/>
    <w:rsid w:val="4F9E9039"/>
    <w:rsid w:val="4FA55DB0"/>
    <w:rsid w:val="4FA5FB18"/>
    <w:rsid w:val="4FA627F9"/>
    <w:rsid w:val="4FAE4F62"/>
    <w:rsid w:val="4FB3C91A"/>
    <w:rsid w:val="4FB49136"/>
    <w:rsid w:val="4FB62597"/>
    <w:rsid w:val="4FB76669"/>
    <w:rsid w:val="4FB7CBAD"/>
    <w:rsid w:val="4FB89D64"/>
    <w:rsid w:val="4FB903E3"/>
    <w:rsid w:val="4FB9A25E"/>
    <w:rsid w:val="4FBCF666"/>
    <w:rsid w:val="4FC2BC18"/>
    <w:rsid w:val="4FC46C73"/>
    <w:rsid w:val="4FC63323"/>
    <w:rsid w:val="4FC7BC58"/>
    <w:rsid w:val="4FC80FA4"/>
    <w:rsid w:val="4FCAFEE4"/>
    <w:rsid w:val="4FCB4388"/>
    <w:rsid w:val="4FCC0CD6"/>
    <w:rsid w:val="4FCC117F"/>
    <w:rsid w:val="4FCD7C85"/>
    <w:rsid w:val="4FD21F5B"/>
    <w:rsid w:val="4FD36801"/>
    <w:rsid w:val="4FD6B586"/>
    <w:rsid w:val="4FE2D0AB"/>
    <w:rsid w:val="4FE3CCE3"/>
    <w:rsid w:val="4FE3E731"/>
    <w:rsid w:val="4FE5272E"/>
    <w:rsid w:val="4FE5A87B"/>
    <w:rsid w:val="4FEA673D"/>
    <w:rsid w:val="4FEAADB8"/>
    <w:rsid w:val="4FEC4B2C"/>
    <w:rsid w:val="4FED83F3"/>
    <w:rsid w:val="4FEFA7DC"/>
    <w:rsid w:val="4FF08FAD"/>
    <w:rsid w:val="4FF0B926"/>
    <w:rsid w:val="4FF1C803"/>
    <w:rsid w:val="4FF5BBEC"/>
    <w:rsid w:val="4FF60406"/>
    <w:rsid w:val="4FF65364"/>
    <w:rsid w:val="4FF6B081"/>
    <w:rsid w:val="4FF86436"/>
    <w:rsid w:val="4FFA257E"/>
    <w:rsid w:val="4FFAE5B5"/>
    <w:rsid w:val="4FFE9515"/>
    <w:rsid w:val="50025A50"/>
    <w:rsid w:val="500455C3"/>
    <w:rsid w:val="500B950F"/>
    <w:rsid w:val="50134274"/>
    <w:rsid w:val="5015B085"/>
    <w:rsid w:val="50221146"/>
    <w:rsid w:val="5023C8A4"/>
    <w:rsid w:val="50245C88"/>
    <w:rsid w:val="5024F4E0"/>
    <w:rsid w:val="50251222"/>
    <w:rsid w:val="50251C68"/>
    <w:rsid w:val="50252760"/>
    <w:rsid w:val="502B7D0E"/>
    <w:rsid w:val="502C5CEA"/>
    <w:rsid w:val="502D3D10"/>
    <w:rsid w:val="502EB962"/>
    <w:rsid w:val="5032674D"/>
    <w:rsid w:val="5033EE50"/>
    <w:rsid w:val="503525D3"/>
    <w:rsid w:val="5036A51A"/>
    <w:rsid w:val="5039548E"/>
    <w:rsid w:val="503D04CF"/>
    <w:rsid w:val="503DF9BD"/>
    <w:rsid w:val="50402D4A"/>
    <w:rsid w:val="50424036"/>
    <w:rsid w:val="5042AE79"/>
    <w:rsid w:val="5042B85A"/>
    <w:rsid w:val="5046CE4E"/>
    <w:rsid w:val="504CFE35"/>
    <w:rsid w:val="504E6838"/>
    <w:rsid w:val="505068FF"/>
    <w:rsid w:val="50524C29"/>
    <w:rsid w:val="50551F71"/>
    <w:rsid w:val="506041B2"/>
    <w:rsid w:val="50677069"/>
    <w:rsid w:val="5068889D"/>
    <w:rsid w:val="506C6619"/>
    <w:rsid w:val="506D0AA7"/>
    <w:rsid w:val="506F2A3C"/>
    <w:rsid w:val="506F5679"/>
    <w:rsid w:val="5070B632"/>
    <w:rsid w:val="507922AE"/>
    <w:rsid w:val="507AF375"/>
    <w:rsid w:val="507B63A7"/>
    <w:rsid w:val="508344BC"/>
    <w:rsid w:val="508471CA"/>
    <w:rsid w:val="5084B6D7"/>
    <w:rsid w:val="50937E27"/>
    <w:rsid w:val="5093ED51"/>
    <w:rsid w:val="5097D906"/>
    <w:rsid w:val="5098C2A1"/>
    <w:rsid w:val="509E9E27"/>
    <w:rsid w:val="50A6A4FA"/>
    <w:rsid w:val="50AB0FF4"/>
    <w:rsid w:val="50ABD301"/>
    <w:rsid w:val="50ACC77F"/>
    <w:rsid w:val="50AD8BA6"/>
    <w:rsid w:val="50AEA228"/>
    <w:rsid w:val="50B0253C"/>
    <w:rsid w:val="50B046C1"/>
    <w:rsid w:val="50B2CBAA"/>
    <w:rsid w:val="50B3E6AD"/>
    <w:rsid w:val="50B97D50"/>
    <w:rsid w:val="50BBFF2E"/>
    <w:rsid w:val="50BF9060"/>
    <w:rsid w:val="50C17307"/>
    <w:rsid w:val="50C3A20F"/>
    <w:rsid w:val="50C502F3"/>
    <w:rsid w:val="50CA0C2F"/>
    <w:rsid w:val="50CB4924"/>
    <w:rsid w:val="50CCFD4C"/>
    <w:rsid w:val="50CE1AD3"/>
    <w:rsid w:val="50D012BF"/>
    <w:rsid w:val="50D09E49"/>
    <w:rsid w:val="50D472A8"/>
    <w:rsid w:val="50DBC545"/>
    <w:rsid w:val="50DC2918"/>
    <w:rsid w:val="50DED1FA"/>
    <w:rsid w:val="50E032C0"/>
    <w:rsid w:val="50E061A9"/>
    <w:rsid w:val="50E0CD26"/>
    <w:rsid w:val="50E599D3"/>
    <w:rsid w:val="50E62E82"/>
    <w:rsid w:val="50EDB11C"/>
    <w:rsid w:val="50EF05B6"/>
    <w:rsid w:val="50EF8875"/>
    <w:rsid w:val="50F87BB7"/>
    <w:rsid w:val="51000E98"/>
    <w:rsid w:val="510113AE"/>
    <w:rsid w:val="51015B36"/>
    <w:rsid w:val="51026EFF"/>
    <w:rsid w:val="5105DA59"/>
    <w:rsid w:val="5109A49E"/>
    <w:rsid w:val="5109CEC3"/>
    <w:rsid w:val="510A541F"/>
    <w:rsid w:val="510AAC9C"/>
    <w:rsid w:val="510BEDE5"/>
    <w:rsid w:val="5111AF7A"/>
    <w:rsid w:val="511364E8"/>
    <w:rsid w:val="51137CA2"/>
    <w:rsid w:val="5113BD8C"/>
    <w:rsid w:val="511430E2"/>
    <w:rsid w:val="5114BF8D"/>
    <w:rsid w:val="5114E543"/>
    <w:rsid w:val="511D653A"/>
    <w:rsid w:val="51200BCD"/>
    <w:rsid w:val="51253C21"/>
    <w:rsid w:val="512679A5"/>
    <w:rsid w:val="51282665"/>
    <w:rsid w:val="512C268F"/>
    <w:rsid w:val="51329C29"/>
    <w:rsid w:val="5135F7E7"/>
    <w:rsid w:val="513FD7B0"/>
    <w:rsid w:val="51423256"/>
    <w:rsid w:val="5143D869"/>
    <w:rsid w:val="5145C527"/>
    <w:rsid w:val="514A1E9B"/>
    <w:rsid w:val="514AB659"/>
    <w:rsid w:val="514E4D4F"/>
    <w:rsid w:val="51507EDB"/>
    <w:rsid w:val="51553BD4"/>
    <w:rsid w:val="515677EE"/>
    <w:rsid w:val="5160B897"/>
    <w:rsid w:val="5162ECCA"/>
    <w:rsid w:val="5169DAFB"/>
    <w:rsid w:val="516AE19A"/>
    <w:rsid w:val="516AF0C7"/>
    <w:rsid w:val="516B669A"/>
    <w:rsid w:val="516D2BB6"/>
    <w:rsid w:val="516DE8B3"/>
    <w:rsid w:val="516F5C2C"/>
    <w:rsid w:val="5174BD3B"/>
    <w:rsid w:val="5174CAF8"/>
    <w:rsid w:val="5174DC0B"/>
    <w:rsid w:val="517530C7"/>
    <w:rsid w:val="517C8BF4"/>
    <w:rsid w:val="518081E9"/>
    <w:rsid w:val="5180FDCF"/>
    <w:rsid w:val="518163D4"/>
    <w:rsid w:val="51819399"/>
    <w:rsid w:val="5181CF47"/>
    <w:rsid w:val="51825438"/>
    <w:rsid w:val="51846288"/>
    <w:rsid w:val="518A8517"/>
    <w:rsid w:val="518ABB95"/>
    <w:rsid w:val="518BBBAD"/>
    <w:rsid w:val="518CCEFD"/>
    <w:rsid w:val="518CD591"/>
    <w:rsid w:val="518D9D23"/>
    <w:rsid w:val="518E7A3B"/>
    <w:rsid w:val="519215C0"/>
    <w:rsid w:val="519372C8"/>
    <w:rsid w:val="51963194"/>
    <w:rsid w:val="51979698"/>
    <w:rsid w:val="51986A97"/>
    <w:rsid w:val="519AFF0F"/>
    <w:rsid w:val="519C182A"/>
    <w:rsid w:val="519C9A71"/>
    <w:rsid w:val="519ED726"/>
    <w:rsid w:val="519F3D76"/>
    <w:rsid w:val="519F91F1"/>
    <w:rsid w:val="51A2C0D4"/>
    <w:rsid w:val="51A3B2CD"/>
    <w:rsid w:val="51A60EE8"/>
    <w:rsid w:val="51A74BF6"/>
    <w:rsid w:val="51A8C257"/>
    <w:rsid w:val="51A8E7D1"/>
    <w:rsid w:val="51ACAF86"/>
    <w:rsid w:val="51ADA25F"/>
    <w:rsid w:val="51AEBF53"/>
    <w:rsid w:val="51B3197C"/>
    <w:rsid w:val="51B896E8"/>
    <w:rsid w:val="51B8E807"/>
    <w:rsid w:val="51BEE673"/>
    <w:rsid w:val="51BF1C1B"/>
    <w:rsid w:val="51C2FFF9"/>
    <w:rsid w:val="51C6538E"/>
    <w:rsid w:val="51C81345"/>
    <w:rsid w:val="51C856F6"/>
    <w:rsid w:val="51CA770C"/>
    <w:rsid w:val="51CB04E8"/>
    <w:rsid w:val="51CBC384"/>
    <w:rsid w:val="51CD69A2"/>
    <w:rsid w:val="51D2821A"/>
    <w:rsid w:val="51D5A6D1"/>
    <w:rsid w:val="51D9397B"/>
    <w:rsid w:val="51DCA2D0"/>
    <w:rsid w:val="51DE9A4D"/>
    <w:rsid w:val="51E0ED5B"/>
    <w:rsid w:val="51E6ED3B"/>
    <w:rsid w:val="51E8C7D7"/>
    <w:rsid w:val="51EA9C97"/>
    <w:rsid w:val="51ECAE47"/>
    <w:rsid w:val="51ECD92D"/>
    <w:rsid w:val="51ED726C"/>
    <w:rsid w:val="51EE9C5F"/>
    <w:rsid w:val="51F09C25"/>
    <w:rsid w:val="51F11FFF"/>
    <w:rsid w:val="51F97225"/>
    <w:rsid w:val="51F97E40"/>
    <w:rsid w:val="51FBF150"/>
    <w:rsid w:val="51FBFE26"/>
    <w:rsid w:val="51FD48DE"/>
    <w:rsid w:val="51FE2814"/>
    <w:rsid w:val="5202B813"/>
    <w:rsid w:val="52032AB8"/>
    <w:rsid w:val="52043694"/>
    <w:rsid w:val="5208D40E"/>
    <w:rsid w:val="5209FA05"/>
    <w:rsid w:val="520D1063"/>
    <w:rsid w:val="520ED42D"/>
    <w:rsid w:val="52101129"/>
    <w:rsid w:val="5213E595"/>
    <w:rsid w:val="5214F68C"/>
    <w:rsid w:val="5214F9F6"/>
    <w:rsid w:val="52153339"/>
    <w:rsid w:val="5216D69C"/>
    <w:rsid w:val="521A5D49"/>
    <w:rsid w:val="521CB4D8"/>
    <w:rsid w:val="521D2417"/>
    <w:rsid w:val="521D7A76"/>
    <w:rsid w:val="521F603C"/>
    <w:rsid w:val="52246EBB"/>
    <w:rsid w:val="5225934E"/>
    <w:rsid w:val="5226EE92"/>
    <w:rsid w:val="522816DD"/>
    <w:rsid w:val="5229A70D"/>
    <w:rsid w:val="5229D9DE"/>
    <w:rsid w:val="522F65FF"/>
    <w:rsid w:val="52348889"/>
    <w:rsid w:val="5234CE83"/>
    <w:rsid w:val="52384777"/>
    <w:rsid w:val="523866B9"/>
    <w:rsid w:val="5238FC1D"/>
    <w:rsid w:val="523936C2"/>
    <w:rsid w:val="523A8A33"/>
    <w:rsid w:val="523DC0A1"/>
    <w:rsid w:val="524397DF"/>
    <w:rsid w:val="52446480"/>
    <w:rsid w:val="5244D57D"/>
    <w:rsid w:val="52465A35"/>
    <w:rsid w:val="5247B0FB"/>
    <w:rsid w:val="5247EB4D"/>
    <w:rsid w:val="5247ECCE"/>
    <w:rsid w:val="5249C651"/>
    <w:rsid w:val="524DC5BF"/>
    <w:rsid w:val="524DC5C1"/>
    <w:rsid w:val="524E6F7C"/>
    <w:rsid w:val="524E8B6D"/>
    <w:rsid w:val="524F4F7C"/>
    <w:rsid w:val="525461F5"/>
    <w:rsid w:val="52556079"/>
    <w:rsid w:val="5255EC54"/>
    <w:rsid w:val="525B0072"/>
    <w:rsid w:val="52616085"/>
    <w:rsid w:val="5262E7D7"/>
    <w:rsid w:val="5262F8B1"/>
    <w:rsid w:val="52636D84"/>
    <w:rsid w:val="52649775"/>
    <w:rsid w:val="5265DC90"/>
    <w:rsid w:val="526A2F45"/>
    <w:rsid w:val="526BFB7F"/>
    <w:rsid w:val="526E0D5E"/>
    <w:rsid w:val="527155EB"/>
    <w:rsid w:val="5271E089"/>
    <w:rsid w:val="52738112"/>
    <w:rsid w:val="52773C19"/>
    <w:rsid w:val="52786F0A"/>
    <w:rsid w:val="527C4266"/>
    <w:rsid w:val="528245C4"/>
    <w:rsid w:val="5282959E"/>
    <w:rsid w:val="5284B0F6"/>
    <w:rsid w:val="528A8B52"/>
    <w:rsid w:val="528AFBF8"/>
    <w:rsid w:val="528D0852"/>
    <w:rsid w:val="5293AAD6"/>
    <w:rsid w:val="52958360"/>
    <w:rsid w:val="5299A7A7"/>
    <w:rsid w:val="529B0D3B"/>
    <w:rsid w:val="529E36C7"/>
    <w:rsid w:val="52A0A113"/>
    <w:rsid w:val="52A1E5BD"/>
    <w:rsid w:val="52A40CFF"/>
    <w:rsid w:val="52A7982B"/>
    <w:rsid w:val="52A7E541"/>
    <w:rsid w:val="52A8EB68"/>
    <w:rsid w:val="52A9C96F"/>
    <w:rsid w:val="52AA066D"/>
    <w:rsid w:val="52AAC97E"/>
    <w:rsid w:val="52AE4132"/>
    <w:rsid w:val="52AE66F7"/>
    <w:rsid w:val="52B38FBD"/>
    <w:rsid w:val="52B3B3B1"/>
    <w:rsid w:val="52B5BC0A"/>
    <w:rsid w:val="52B89701"/>
    <w:rsid w:val="52BA2EB5"/>
    <w:rsid w:val="52BA4F91"/>
    <w:rsid w:val="52BA97AC"/>
    <w:rsid w:val="52BB8A92"/>
    <w:rsid w:val="52BEB483"/>
    <w:rsid w:val="52C09E74"/>
    <w:rsid w:val="52C1EC78"/>
    <w:rsid w:val="52C70CDF"/>
    <w:rsid w:val="52CC5E21"/>
    <w:rsid w:val="52D14959"/>
    <w:rsid w:val="52D37586"/>
    <w:rsid w:val="52D410CA"/>
    <w:rsid w:val="52D5E20B"/>
    <w:rsid w:val="52D6D84F"/>
    <w:rsid w:val="52D938A1"/>
    <w:rsid w:val="52DAAE18"/>
    <w:rsid w:val="52DCFEEA"/>
    <w:rsid w:val="52DD23F0"/>
    <w:rsid w:val="52DD8B26"/>
    <w:rsid w:val="52DF47B9"/>
    <w:rsid w:val="52E2140A"/>
    <w:rsid w:val="52E607CB"/>
    <w:rsid w:val="52E776A9"/>
    <w:rsid w:val="52EA546C"/>
    <w:rsid w:val="52EE09E3"/>
    <w:rsid w:val="52EF9EB7"/>
    <w:rsid w:val="52EFCA6E"/>
    <w:rsid w:val="52F06EA3"/>
    <w:rsid w:val="52F2AEE3"/>
    <w:rsid w:val="52F7D62B"/>
    <w:rsid w:val="52F87AAE"/>
    <w:rsid w:val="52FA1020"/>
    <w:rsid w:val="52FA1F06"/>
    <w:rsid w:val="52FA2AA8"/>
    <w:rsid w:val="52FD78EF"/>
    <w:rsid w:val="52FE147B"/>
    <w:rsid w:val="530300EF"/>
    <w:rsid w:val="53050BEC"/>
    <w:rsid w:val="53051C90"/>
    <w:rsid w:val="53055C07"/>
    <w:rsid w:val="5306B7B6"/>
    <w:rsid w:val="5309261D"/>
    <w:rsid w:val="530D0A85"/>
    <w:rsid w:val="530E34EA"/>
    <w:rsid w:val="530E659D"/>
    <w:rsid w:val="530EF422"/>
    <w:rsid w:val="53113F09"/>
    <w:rsid w:val="53212F21"/>
    <w:rsid w:val="53217F28"/>
    <w:rsid w:val="53277B91"/>
    <w:rsid w:val="53295369"/>
    <w:rsid w:val="532AE839"/>
    <w:rsid w:val="53324518"/>
    <w:rsid w:val="53344124"/>
    <w:rsid w:val="5334A310"/>
    <w:rsid w:val="533566D6"/>
    <w:rsid w:val="533AE1E7"/>
    <w:rsid w:val="53457112"/>
    <w:rsid w:val="53465A47"/>
    <w:rsid w:val="53471258"/>
    <w:rsid w:val="53489C4F"/>
    <w:rsid w:val="5348F5EE"/>
    <w:rsid w:val="534D37FD"/>
    <w:rsid w:val="53515F4B"/>
    <w:rsid w:val="5352CAC2"/>
    <w:rsid w:val="5358B7E4"/>
    <w:rsid w:val="535EB57B"/>
    <w:rsid w:val="536057C6"/>
    <w:rsid w:val="5362318B"/>
    <w:rsid w:val="5366E12C"/>
    <w:rsid w:val="53710C10"/>
    <w:rsid w:val="53730B28"/>
    <w:rsid w:val="5378B50D"/>
    <w:rsid w:val="537C1BAC"/>
    <w:rsid w:val="537C2F60"/>
    <w:rsid w:val="537D8C22"/>
    <w:rsid w:val="537D9557"/>
    <w:rsid w:val="5380C55E"/>
    <w:rsid w:val="538115BC"/>
    <w:rsid w:val="5383034A"/>
    <w:rsid w:val="538383DC"/>
    <w:rsid w:val="5385A3B4"/>
    <w:rsid w:val="5387984F"/>
    <w:rsid w:val="5388E58E"/>
    <w:rsid w:val="538C64FC"/>
    <w:rsid w:val="538C8019"/>
    <w:rsid w:val="538C83D6"/>
    <w:rsid w:val="538D9656"/>
    <w:rsid w:val="539CD465"/>
    <w:rsid w:val="539D6AEF"/>
    <w:rsid w:val="539E0C93"/>
    <w:rsid w:val="539FAC2E"/>
    <w:rsid w:val="53A0200B"/>
    <w:rsid w:val="53A04AB3"/>
    <w:rsid w:val="53A07815"/>
    <w:rsid w:val="53A1FB64"/>
    <w:rsid w:val="53A23DE9"/>
    <w:rsid w:val="53A5540D"/>
    <w:rsid w:val="53A8A191"/>
    <w:rsid w:val="53AC18AF"/>
    <w:rsid w:val="53AC392A"/>
    <w:rsid w:val="53AF348A"/>
    <w:rsid w:val="53B139B2"/>
    <w:rsid w:val="53BDC674"/>
    <w:rsid w:val="53BE5FC4"/>
    <w:rsid w:val="53C3C888"/>
    <w:rsid w:val="53C76514"/>
    <w:rsid w:val="53C9246C"/>
    <w:rsid w:val="53C9D9E1"/>
    <w:rsid w:val="53CA1C12"/>
    <w:rsid w:val="53CEE6BF"/>
    <w:rsid w:val="53D2A45E"/>
    <w:rsid w:val="53D5D84C"/>
    <w:rsid w:val="53D69CF8"/>
    <w:rsid w:val="53D8ACEA"/>
    <w:rsid w:val="53DA01F4"/>
    <w:rsid w:val="53DB9F7D"/>
    <w:rsid w:val="53DD9E42"/>
    <w:rsid w:val="53DDF0D3"/>
    <w:rsid w:val="53E26478"/>
    <w:rsid w:val="53E2BBB5"/>
    <w:rsid w:val="53EB62F0"/>
    <w:rsid w:val="53ECF3D9"/>
    <w:rsid w:val="53ECF9B6"/>
    <w:rsid w:val="53ED2A29"/>
    <w:rsid w:val="53EF1B8C"/>
    <w:rsid w:val="53F6F74B"/>
    <w:rsid w:val="53F87908"/>
    <w:rsid w:val="53F97DBD"/>
    <w:rsid w:val="53FBB2BD"/>
    <w:rsid w:val="53FDA4DF"/>
    <w:rsid w:val="5402333D"/>
    <w:rsid w:val="54053EAF"/>
    <w:rsid w:val="54061F7E"/>
    <w:rsid w:val="5407F042"/>
    <w:rsid w:val="540BDB3F"/>
    <w:rsid w:val="540D734F"/>
    <w:rsid w:val="54108032"/>
    <w:rsid w:val="5412FDF0"/>
    <w:rsid w:val="5413434A"/>
    <w:rsid w:val="5414EE0B"/>
    <w:rsid w:val="54159B9B"/>
    <w:rsid w:val="541C4C0B"/>
    <w:rsid w:val="541D1EC2"/>
    <w:rsid w:val="541F06A0"/>
    <w:rsid w:val="54204042"/>
    <w:rsid w:val="54258A9A"/>
    <w:rsid w:val="542DF0BC"/>
    <w:rsid w:val="54302BC2"/>
    <w:rsid w:val="5430967A"/>
    <w:rsid w:val="54338789"/>
    <w:rsid w:val="54343672"/>
    <w:rsid w:val="543B07C0"/>
    <w:rsid w:val="543C0636"/>
    <w:rsid w:val="543E2685"/>
    <w:rsid w:val="543F312C"/>
    <w:rsid w:val="5440ED95"/>
    <w:rsid w:val="544457F5"/>
    <w:rsid w:val="544992A4"/>
    <w:rsid w:val="544B9CBD"/>
    <w:rsid w:val="544C81C4"/>
    <w:rsid w:val="54554CFC"/>
    <w:rsid w:val="545872B0"/>
    <w:rsid w:val="545A2DE7"/>
    <w:rsid w:val="545C4A05"/>
    <w:rsid w:val="545C5BA3"/>
    <w:rsid w:val="54607F07"/>
    <w:rsid w:val="54614727"/>
    <w:rsid w:val="54620346"/>
    <w:rsid w:val="5463D7BE"/>
    <w:rsid w:val="54655EF8"/>
    <w:rsid w:val="546A38C7"/>
    <w:rsid w:val="546D5B6B"/>
    <w:rsid w:val="546EA44B"/>
    <w:rsid w:val="546EC72D"/>
    <w:rsid w:val="546F56D7"/>
    <w:rsid w:val="54718819"/>
    <w:rsid w:val="54742553"/>
    <w:rsid w:val="547470A7"/>
    <w:rsid w:val="547B90E6"/>
    <w:rsid w:val="547BF48F"/>
    <w:rsid w:val="547BFF74"/>
    <w:rsid w:val="547CB824"/>
    <w:rsid w:val="5488BDDE"/>
    <w:rsid w:val="548B6FA1"/>
    <w:rsid w:val="54915520"/>
    <w:rsid w:val="5492BB36"/>
    <w:rsid w:val="5493AEB4"/>
    <w:rsid w:val="5494B393"/>
    <w:rsid w:val="549988F8"/>
    <w:rsid w:val="549CBE02"/>
    <w:rsid w:val="549EC3C3"/>
    <w:rsid w:val="54A1265E"/>
    <w:rsid w:val="54A1E671"/>
    <w:rsid w:val="54A49923"/>
    <w:rsid w:val="54A53061"/>
    <w:rsid w:val="54A8D20D"/>
    <w:rsid w:val="54AA70DB"/>
    <w:rsid w:val="54AD365B"/>
    <w:rsid w:val="54B26D16"/>
    <w:rsid w:val="54B40DAC"/>
    <w:rsid w:val="54B563A7"/>
    <w:rsid w:val="54B6B493"/>
    <w:rsid w:val="54B6E040"/>
    <w:rsid w:val="54B73B63"/>
    <w:rsid w:val="54B80781"/>
    <w:rsid w:val="54B980A3"/>
    <w:rsid w:val="54B9B374"/>
    <w:rsid w:val="54BB96A3"/>
    <w:rsid w:val="54C00B3C"/>
    <w:rsid w:val="54C48997"/>
    <w:rsid w:val="54C6FFB9"/>
    <w:rsid w:val="54C7ECFB"/>
    <w:rsid w:val="54CA8C72"/>
    <w:rsid w:val="54D6F8B7"/>
    <w:rsid w:val="54D9C9DF"/>
    <w:rsid w:val="54DB7388"/>
    <w:rsid w:val="54DB84B4"/>
    <w:rsid w:val="54DE809B"/>
    <w:rsid w:val="54DF6D97"/>
    <w:rsid w:val="54E09166"/>
    <w:rsid w:val="54E933B6"/>
    <w:rsid w:val="54E96262"/>
    <w:rsid w:val="54EF7503"/>
    <w:rsid w:val="54F24892"/>
    <w:rsid w:val="54F2CC97"/>
    <w:rsid w:val="54F3DFFF"/>
    <w:rsid w:val="54FCCB00"/>
    <w:rsid w:val="54FCFB89"/>
    <w:rsid w:val="54FF3A13"/>
    <w:rsid w:val="5500AB67"/>
    <w:rsid w:val="55018C9D"/>
    <w:rsid w:val="55032E7D"/>
    <w:rsid w:val="5504CE28"/>
    <w:rsid w:val="550821AE"/>
    <w:rsid w:val="550CECAD"/>
    <w:rsid w:val="550D3421"/>
    <w:rsid w:val="550DDC83"/>
    <w:rsid w:val="551203C3"/>
    <w:rsid w:val="55124E11"/>
    <w:rsid w:val="55149E5E"/>
    <w:rsid w:val="5521289D"/>
    <w:rsid w:val="552177C2"/>
    <w:rsid w:val="5526215D"/>
    <w:rsid w:val="5526B7A7"/>
    <w:rsid w:val="5527752B"/>
    <w:rsid w:val="5528AF6E"/>
    <w:rsid w:val="552B076D"/>
    <w:rsid w:val="552B7514"/>
    <w:rsid w:val="552FFBA5"/>
    <w:rsid w:val="55306D1D"/>
    <w:rsid w:val="553205B1"/>
    <w:rsid w:val="55363F96"/>
    <w:rsid w:val="553C4386"/>
    <w:rsid w:val="5541B16A"/>
    <w:rsid w:val="5544CD26"/>
    <w:rsid w:val="55469CDF"/>
    <w:rsid w:val="5547FE3F"/>
    <w:rsid w:val="5551B6A1"/>
    <w:rsid w:val="5555DAD5"/>
    <w:rsid w:val="55560750"/>
    <w:rsid w:val="55571295"/>
    <w:rsid w:val="55596C57"/>
    <w:rsid w:val="5567DCC9"/>
    <w:rsid w:val="5569D6A3"/>
    <w:rsid w:val="556A1121"/>
    <w:rsid w:val="556B67A4"/>
    <w:rsid w:val="556DAC1D"/>
    <w:rsid w:val="556E19A0"/>
    <w:rsid w:val="556F583D"/>
    <w:rsid w:val="557858EA"/>
    <w:rsid w:val="557989D6"/>
    <w:rsid w:val="557A1200"/>
    <w:rsid w:val="557D5196"/>
    <w:rsid w:val="557E14B9"/>
    <w:rsid w:val="557F4103"/>
    <w:rsid w:val="557F8904"/>
    <w:rsid w:val="558B0A88"/>
    <w:rsid w:val="558E82CF"/>
    <w:rsid w:val="55905A7E"/>
    <w:rsid w:val="5595853B"/>
    <w:rsid w:val="559786F9"/>
    <w:rsid w:val="55989B36"/>
    <w:rsid w:val="559AFD33"/>
    <w:rsid w:val="559BAB09"/>
    <w:rsid w:val="559C178D"/>
    <w:rsid w:val="559E45CE"/>
    <w:rsid w:val="559EFE5A"/>
    <w:rsid w:val="559F78BF"/>
    <w:rsid w:val="559FB8AB"/>
    <w:rsid w:val="55A2BE63"/>
    <w:rsid w:val="55A2FBCC"/>
    <w:rsid w:val="55A43C9B"/>
    <w:rsid w:val="55A66AEC"/>
    <w:rsid w:val="55A77E00"/>
    <w:rsid w:val="55AB59D7"/>
    <w:rsid w:val="55AFD34C"/>
    <w:rsid w:val="55B0CEBB"/>
    <w:rsid w:val="55B6410A"/>
    <w:rsid w:val="55B98371"/>
    <w:rsid w:val="55B9A275"/>
    <w:rsid w:val="55BA10A8"/>
    <w:rsid w:val="55C29EB4"/>
    <w:rsid w:val="55C2B703"/>
    <w:rsid w:val="55C361A2"/>
    <w:rsid w:val="55C46D4E"/>
    <w:rsid w:val="55C57DED"/>
    <w:rsid w:val="55C6CCD1"/>
    <w:rsid w:val="55C8DCA5"/>
    <w:rsid w:val="55CC6EF5"/>
    <w:rsid w:val="55CCDF5C"/>
    <w:rsid w:val="55D0D5EA"/>
    <w:rsid w:val="55D6D821"/>
    <w:rsid w:val="55D6F333"/>
    <w:rsid w:val="55D9AC41"/>
    <w:rsid w:val="55DF7BF4"/>
    <w:rsid w:val="55E38AE1"/>
    <w:rsid w:val="55EB7348"/>
    <w:rsid w:val="55EB773C"/>
    <w:rsid w:val="55EF28AD"/>
    <w:rsid w:val="55EFB984"/>
    <w:rsid w:val="55F214ED"/>
    <w:rsid w:val="55F28BBB"/>
    <w:rsid w:val="55F29F2C"/>
    <w:rsid w:val="55F326AD"/>
    <w:rsid w:val="55F4C959"/>
    <w:rsid w:val="55F53C1B"/>
    <w:rsid w:val="55F79B07"/>
    <w:rsid w:val="55F8E5A2"/>
    <w:rsid w:val="55FA74ED"/>
    <w:rsid w:val="55FFFFC6"/>
    <w:rsid w:val="5609690A"/>
    <w:rsid w:val="560A21EE"/>
    <w:rsid w:val="560AB6E5"/>
    <w:rsid w:val="5610E1CF"/>
    <w:rsid w:val="5616A382"/>
    <w:rsid w:val="5618FFEA"/>
    <w:rsid w:val="5619F968"/>
    <w:rsid w:val="561A3916"/>
    <w:rsid w:val="561D59F8"/>
    <w:rsid w:val="561E4331"/>
    <w:rsid w:val="561F566C"/>
    <w:rsid w:val="5627A11C"/>
    <w:rsid w:val="562DCF89"/>
    <w:rsid w:val="562E1230"/>
    <w:rsid w:val="5634F0B1"/>
    <w:rsid w:val="5635B7C9"/>
    <w:rsid w:val="56360E2D"/>
    <w:rsid w:val="56367A27"/>
    <w:rsid w:val="563AA697"/>
    <w:rsid w:val="563B7A71"/>
    <w:rsid w:val="563BAC59"/>
    <w:rsid w:val="563E3C86"/>
    <w:rsid w:val="563FB3CC"/>
    <w:rsid w:val="56414162"/>
    <w:rsid w:val="56494C22"/>
    <w:rsid w:val="564D3162"/>
    <w:rsid w:val="564F7084"/>
    <w:rsid w:val="5652D3D6"/>
    <w:rsid w:val="56560024"/>
    <w:rsid w:val="5659A4AB"/>
    <w:rsid w:val="5659A9C3"/>
    <w:rsid w:val="565ACD39"/>
    <w:rsid w:val="56614A10"/>
    <w:rsid w:val="5661D794"/>
    <w:rsid w:val="56638C47"/>
    <w:rsid w:val="566513B4"/>
    <w:rsid w:val="566C4FCA"/>
    <w:rsid w:val="5671A743"/>
    <w:rsid w:val="56731105"/>
    <w:rsid w:val="5675F64D"/>
    <w:rsid w:val="5677C3E4"/>
    <w:rsid w:val="567F8F14"/>
    <w:rsid w:val="56822F82"/>
    <w:rsid w:val="568397EB"/>
    <w:rsid w:val="568957CA"/>
    <w:rsid w:val="568A3843"/>
    <w:rsid w:val="568B9CE0"/>
    <w:rsid w:val="568DD1C3"/>
    <w:rsid w:val="569003BB"/>
    <w:rsid w:val="5693EA2A"/>
    <w:rsid w:val="5697052E"/>
    <w:rsid w:val="569B2CB1"/>
    <w:rsid w:val="56A49F97"/>
    <w:rsid w:val="56A59DE2"/>
    <w:rsid w:val="56A68AB7"/>
    <w:rsid w:val="56A9F0C4"/>
    <w:rsid w:val="56AAB0B7"/>
    <w:rsid w:val="56AD9191"/>
    <w:rsid w:val="56ADA3C7"/>
    <w:rsid w:val="56AEB01D"/>
    <w:rsid w:val="56AFEE67"/>
    <w:rsid w:val="56B2DA7E"/>
    <w:rsid w:val="56B2DF56"/>
    <w:rsid w:val="56B36B28"/>
    <w:rsid w:val="56B4B2C5"/>
    <w:rsid w:val="56B7B0A1"/>
    <w:rsid w:val="56B84575"/>
    <w:rsid w:val="56B8E6D1"/>
    <w:rsid w:val="56B91A6B"/>
    <w:rsid w:val="56BA41B8"/>
    <w:rsid w:val="56BC82DD"/>
    <w:rsid w:val="56BD74EC"/>
    <w:rsid w:val="56C4061B"/>
    <w:rsid w:val="56C771FD"/>
    <w:rsid w:val="56C8C99F"/>
    <w:rsid w:val="56CFD1AB"/>
    <w:rsid w:val="56D08BAF"/>
    <w:rsid w:val="56D1BE32"/>
    <w:rsid w:val="56D4EBA6"/>
    <w:rsid w:val="56E1E24C"/>
    <w:rsid w:val="56E26124"/>
    <w:rsid w:val="56E2CC4E"/>
    <w:rsid w:val="56E49195"/>
    <w:rsid w:val="56EA9358"/>
    <w:rsid w:val="56EC0FA4"/>
    <w:rsid w:val="56EE533E"/>
    <w:rsid w:val="56F19063"/>
    <w:rsid w:val="56F6C6AA"/>
    <w:rsid w:val="56F70FA0"/>
    <w:rsid w:val="56F77ED9"/>
    <w:rsid w:val="56F8C241"/>
    <w:rsid w:val="56F99008"/>
    <w:rsid w:val="56FBD77D"/>
    <w:rsid w:val="56FC62A7"/>
    <w:rsid w:val="5703AB0F"/>
    <w:rsid w:val="57052BD8"/>
    <w:rsid w:val="57083DF7"/>
    <w:rsid w:val="5709127F"/>
    <w:rsid w:val="570D044F"/>
    <w:rsid w:val="570E1A9D"/>
    <w:rsid w:val="570EBCE6"/>
    <w:rsid w:val="570ED3E4"/>
    <w:rsid w:val="571019DB"/>
    <w:rsid w:val="5714D516"/>
    <w:rsid w:val="57169A83"/>
    <w:rsid w:val="571706AF"/>
    <w:rsid w:val="571B02D5"/>
    <w:rsid w:val="571D2A65"/>
    <w:rsid w:val="571F5709"/>
    <w:rsid w:val="57208A9C"/>
    <w:rsid w:val="5722372C"/>
    <w:rsid w:val="5723E118"/>
    <w:rsid w:val="5724C6A0"/>
    <w:rsid w:val="5726BCAE"/>
    <w:rsid w:val="572A0BD6"/>
    <w:rsid w:val="572A1075"/>
    <w:rsid w:val="572D332A"/>
    <w:rsid w:val="572DD493"/>
    <w:rsid w:val="573344FA"/>
    <w:rsid w:val="5733788A"/>
    <w:rsid w:val="5736339D"/>
    <w:rsid w:val="573745E0"/>
    <w:rsid w:val="5737DCE8"/>
    <w:rsid w:val="573A12E4"/>
    <w:rsid w:val="573BC0C3"/>
    <w:rsid w:val="573D134A"/>
    <w:rsid w:val="57402B0F"/>
    <w:rsid w:val="5744666B"/>
    <w:rsid w:val="5745CB46"/>
    <w:rsid w:val="5746A4A5"/>
    <w:rsid w:val="5746EE3E"/>
    <w:rsid w:val="574768B9"/>
    <w:rsid w:val="574C80C8"/>
    <w:rsid w:val="574D411A"/>
    <w:rsid w:val="574D6416"/>
    <w:rsid w:val="574E690C"/>
    <w:rsid w:val="5752106E"/>
    <w:rsid w:val="5752223E"/>
    <w:rsid w:val="5753D43F"/>
    <w:rsid w:val="5757AE60"/>
    <w:rsid w:val="575AA666"/>
    <w:rsid w:val="575BD166"/>
    <w:rsid w:val="575D5F7A"/>
    <w:rsid w:val="576281DE"/>
    <w:rsid w:val="5764B123"/>
    <w:rsid w:val="5765B3BD"/>
    <w:rsid w:val="57674DFE"/>
    <w:rsid w:val="576C1DD7"/>
    <w:rsid w:val="576D4EF9"/>
    <w:rsid w:val="576E2125"/>
    <w:rsid w:val="576F4E5B"/>
    <w:rsid w:val="57714B9D"/>
    <w:rsid w:val="5772A882"/>
    <w:rsid w:val="5773AB82"/>
    <w:rsid w:val="577562A0"/>
    <w:rsid w:val="57782D37"/>
    <w:rsid w:val="57783AAA"/>
    <w:rsid w:val="57795A79"/>
    <w:rsid w:val="577DBB2F"/>
    <w:rsid w:val="577FF8D1"/>
    <w:rsid w:val="57837B31"/>
    <w:rsid w:val="57846721"/>
    <w:rsid w:val="57846D6D"/>
    <w:rsid w:val="57868A9A"/>
    <w:rsid w:val="5786D666"/>
    <w:rsid w:val="578D4FAE"/>
    <w:rsid w:val="578FC35D"/>
    <w:rsid w:val="578FEB4D"/>
    <w:rsid w:val="57926118"/>
    <w:rsid w:val="57927008"/>
    <w:rsid w:val="5792AD07"/>
    <w:rsid w:val="579732EF"/>
    <w:rsid w:val="5799538B"/>
    <w:rsid w:val="579A7F9F"/>
    <w:rsid w:val="579B5031"/>
    <w:rsid w:val="579DD7A5"/>
    <w:rsid w:val="579F4F5A"/>
    <w:rsid w:val="57A0FB70"/>
    <w:rsid w:val="57A26234"/>
    <w:rsid w:val="57A52699"/>
    <w:rsid w:val="57A72DE3"/>
    <w:rsid w:val="57AB0FF2"/>
    <w:rsid w:val="57AC3963"/>
    <w:rsid w:val="57AD94EA"/>
    <w:rsid w:val="57ADBBAF"/>
    <w:rsid w:val="57AE7D89"/>
    <w:rsid w:val="57AEADDF"/>
    <w:rsid w:val="57AF050C"/>
    <w:rsid w:val="57AF3232"/>
    <w:rsid w:val="57AFDE07"/>
    <w:rsid w:val="57B05B69"/>
    <w:rsid w:val="57B06B47"/>
    <w:rsid w:val="57B6880D"/>
    <w:rsid w:val="57B7E9AB"/>
    <w:rsid w:val="57BE1248"/>
    <w:rsid w:val="57C51821"/>
    <w:rsid w:val="57C51BDC"/>
    <w:rsid w:val="57C7F64D"/>
    <w:rsid w:val="57C87CA2"/>
    <w:rsid w:val="57C9B639"/>
    <w:rsid w:val="57D23604"/>
    <w:rsid w:val="57DB842D"/>
    <w:rsid w:val="57E00DED"/>
    <w:rsid w:val="57E01991"/>
    <w:rsid w:val="57E3A1C0"/>
    <w:rsid w:val="57E4F6FE"/>
    <w:rsid w:val="57E55F19"/>
    <w:rsid w:val="57E74719"/>
    <w:rsid w:val="57E9BD85"/>
    <w:rsid w:val="57ED0469"/>
    <w:rsid w:val="57ED3FE0"/>
    <w:rsid w:val="57F25055"/>
    <w:rsid w:val="57F4F750"/>
    <w:rsid w:val="57F6F4C5"/>
    <w:rsid w:val="57F752B0"/>
    <w:rsid w:val="57F7B82A"/>
    <w:rsid w:val="57F7E571"/>
    <w:rsid w:val="57FD651D"/>
    <w:rsid w:val="580846F2"/>
    <w:rsid w:val="580A7B26"/>
    <w:rsid w:val="580BB12E"/>
    <w:rsid w:val="580CBD13"/>
    <w:rsid w:val="580D5B8F"/>
    <w:rsid w:val="580DF49B"/>
    <w:rsid w:val="5811320C"/>
    <w:rsid w:val="5813F0EC"/>
    <w:rsid w:val="5816BE74"/>
    <w:rsid w:val="581A463C"/>
    <w:rsid w:val="581AB011"/>
    <w:rsid w:val="581ADB8F"/>
    <w:rsid w:val="581CB1E8"/>
    <w:rsid w:val="581F7902"/>
    <w:rsid w:val="58220234"/>
    <w:rsid w:val="58287ED9"/>
    <w:rsid w:val="5829BF35"/>
    <w:rsid w:val="582A26E1"/>
    <w:rsid w:val="582A3109"/>
    <w:rsid w:val="582E3487"/>
    <w:rsid w:val="582E8E12"/>
    <w:rsid w:val="583877DA"/>
    <w:rsid w:val="58397348"/>
    <w:rsid w:val="583B4DF3"/>
    <w:rsid w:val="583C56B7"/>
    <w:rsid w:val="583DA4A0"/>
    <w:rsid w:val="583E16A3"/>
    <w:rsid w:val="583FFF28"/>
    <w:rsid w:val="58405EF0"/>
    <w:rsid w:val="5841483A"/>
    <w:rsid w:val="58416914"/>
    <w:rsid w:val="5841D830"/>
    <w:rsid w:val="5847B0F0"/>
    <w:rsid w:val="5848272A"/>
    <w:rsid w:val="584B27CB"/>
    <w:rsid w:val="584CA727"/>
    <w:rsid w:val="584D1D89"/>
    <w:rsid w:val="58523D48"/>
    <w:rsid w:val="5852BFBD"/>
    <w:rsid w:val="5852F6E8"/>
    <w:rsid w:val="58536DF7"/>
    <w:rsid w:val="58572442"/>
    <w:rsid w:val="585B0AE5"/>
    <w:rsid w:val="585C063E"/>
    <w:rsid w:val="585D34FA"/>
    <w:rsid w:val="585FF4F9"/>
    <w:rsid w:val="586F1913"/>
    <w:rsid w:val="58724A8E"/>
    <w:rsid w:val="58729797"/>
    <w:rsid w:val="58735D59"/>
    <w:rsid w:val="5875F2CF"/>
    <w:rsid w:val="5876F9A5"/>
    <w:rsid w:val="58822313"/>
    <w:rsid w:val="58853474"/>
    <w:rsid w:val="5886AF84"/>
    <w:rsid w:val="5889D95E"/>
    <w:rsid w:val="588BAEE2"/>
    <w:rsid w:val="588D1515"/>
    <w:rsid w:val="588D4D17"/>
    <w:rsid w:val="588F60A5"/>
    <w:rsid w:val="588FC265"/>
    <w:rsid w:val="5890B822"/>
    <w:rsid w:val="5895C4D0"/>
    <w:rsid w:val="589806C5"/>
    <w:rsid w:val="589943CF"/>
    <w:rsid w:val="5899D769"/>
    <w:rsid w:val="5899F91C"/>
    <w:rsid w:val="589BF76C"/>
    <w:rsid w:val="589EA021"/>
    <w:rsid w:val="58A1342A"/>
    <w:rsid w:val="58A2075F"/>
    <w:rsid w:val="58A4CBA4"/>
    <w:rsid w:val="58A52B3A"/>
    <w:rsid w:val="58A76AB2"/>
    <w:rsid w:val="58AAD9AB"/>
    <w:rsid w:val="58AD9A1E"/>
    <w:rsid w:val="58B4D53C"/>
    <w:rsid w:val="58B732ED"/>
    <w:rsid w:val="58BA1959"/>
    <w:rsid w:val="58BB906E"/>
    <w:rsid w:val="58BDB144"/>
    <w:rsid w:val="58BFA2AB"/>
    <w:rsid w:val="58C27528"/>
    <w:rsid w:val="58C3852F"/>
    <w:rsid w:val="58C8FBD5"/>
    <w:rsid w:val="58CB5028"/>
    <w:rsid w:val="58CBED05"/>
    <w:rsid w:val="58CD9D62"/>
    <w:rsid w:val="58CF6730"/>
    <w:rsid w:val="58D26D9B"/>
    <w:rsid w:val="58D84A41"/>
    <w:rsid w:val="58D88996"/>
    <w:rsid w:val="58D8961C"/>
    <w:rsid w:val="58D9AD79"/>
    <w:rsid w:val="58DAB976"/>
    <w:rsid w:val="58DCD662"/>
    <w:rsid w:val="58DDA513"/>
    <w:rsid w:val="58DEE279"/>
    <w:rsid w:val="58E11395"/>
    <w:rsid w:val="58E1C0C3"/>
    <w:rsid w:val="58E579E2"/>
    <w:rsid w:val="58E758B7"/>
    <w:rsid w:val="58E84911"/>
    <w:rsid w:val="58E93A76"/>
    <w:rsid w:val="58EB991A"/>
    <w:rsid w:val="58ED5857"/>
    <w:rsid w:val="58EE961C"/>
    <w:rsid w:val="58EF0FBF"/>
    <w:rsid w:val="58F2EAF2"/>
    <w:rsid w:val="58F49F65"/>
    <w:rsid w:val="58FA57C5"/>
    <w:rsid w:val="58FADB36"/>
    <w:rsid w:val="58FB4169"/>
    <w:rsid w:val="58FE3195"/>
    <w:rsid w:val="590048B0"/>
    <w:rsid w:val="59014298"/>
    <w:rsid w:val="590B23DE"/>
    <w:rsid w:val="590E78E3"/>
    <w:rsid w:val="590F6F68"/>
    <w:rsid w:val="590F812C"/>
    <w:rsid w:val="5910576C"/>
    <w:rsid w:val="59115DE4"/>
    <w:rsid w:val="5915B574"/>
    <w:rsid w:val="5917F000"/>
    <w:rsid w:val="5918E48A"/>
    <w:rsid w:val="591B87D7"/>
    <w:rsid w:val="591E3A7E"/>
    <w:rsid w:val="591E648D"/>
    <w:rsid w:val="59235E4C"/>
    <w:rsid w:val="59247081"/>
    <w:rsid w:val="5925ED25"/>
    <w:rsid w:val="5927410D"/>
    <w:rsid w:val="5928C4F5"/>
    <w:rsid w:val="5929CDF5"/>
    <w:rsid w:val="592BB725"/>
    <w:rsid w:val="592BF865"/>
    <w:rsid w:val="592CE870"/>
    <w:rsid w:val="592F294D"/>
    <w:rsid w:val="593013A9"/>
    <w:rsid w:val="59310ADB"/>
    <w:rsid w:val="5935D178"/>
    <w:rsid w:val="593C88F5"/>
    <w:rsid w:val="5940BB53"/>
    <w:rsid w:val="59423C95"/>
    <w:rsid w:val="5944E1FE"/>
    <w:rsid w:val="594A5B58"/>
    <w:rsid w:val="594B0301"/>
    <w:rsid w:val="594F4DC8"/>
    <w:rsid w:val="594F4E87"/>
    <w:rsid w:val="5954B524"/>
    <w:rsid w:val="5954F9BE"/>
    <w:rsid w:val="59587945"/>
    <w:rsid w:val="595A5915"/>
    <w:rsid w:val="595AA2E1"/>
    <w:rsid w:val="595B1C01"/>
    <w:rsid w:val="595C8F0E"/>
    <w:rsid w:val="595E5012"/>
    <w:rsid w:val="595F34F7"/>
    <w:rsid w:val="596189EC"/>
    <w:rsid w:val="5961EA53"/>
    <w:rsid w:val="5962041D"/>
    <w:rsid w:val="5962236A"/>
    <w:rsid w:val="5966E4B0"/>
    <w:rsid w:val="59676F5B"/>
    <w:rsid w:val="596CCDFF"/>
    <w:rsid w:val="596CD649"/>
    <w:rsid w:val="596DBDBB"/>
    <w:rsid w:val="59705F66"/>
    <w:rsid w:val="59773DB5"/>
    <w:rsid w:val="597BAC11"/>
    <w:rsid w:val="597BD799"/>
    <w:rsid w:val="597D9D95"/>
    <w:rsid w:val="597DAD14"/>
    <w:rsid w:val="597E5655"/>
    <w:rsid w:val="59803CC7"/>
    <w:rsid w:val="59826833"/>
    <w:rsid w:val="59828F7B"/>
    <w:rsid w:val="5982B494"/>
    <w:rsid w:val="598312DC"/>
    <w:rsid w:val="5987A552"/>
    <w:rsid w:val="5988141B"/>
    <w:rsid w:val="598860E0"/>
    <w:rsid w:val="5988D4CA"/>
    <w:rsid w:val="598CDE55"/>
    <w:rsid w:val="598DEDE5"/>
    <w:rsid w:val="598DFB37"/>
    <w:rsid w:val="598F30A2"/>
    <w:rsid w:val="598FFCAD"/>
    <w:rsid w:val="59915752"/>
    <w:rsid w:val="59987892"/>
    <w:rsid w:val="59992FC9"/>
    <w:rsid w:val="599A9E6A"/>
    <w:rsid w:val="599BD781"/>
    <w:rsid w:val="599D8857"/>
    <w:rsid w:val="599E4F49"/>
    <w:rsid w:val="599F57F8"/>
    <w:rsid w:val="59A1588A"/>
    <w:rsid w:val="59A394E8"/>
    <w:rsid w:val="59A6965B"/>
    <w:rsid w:val="59A964F7"/>
    <w:rsid w:val="59A9FDD6"/>
    <w:rsid w:val="59ACE129"/>
    <w:rsid w:val="59ADB9D8"/>
    <w:rsid w:val="59B1CEC4"/>
    <w:rsid w:val="59B4F885"/>
    <w:rsid w:val="59B573DA"/>
    <w:rsid w:val="59B927FD"/>
    <w:rsid w:val="59BA1FBB"/>
    <w:rsid w:val="59BB8599"/>
    <w:rsid w:val="59BCCC5A"/>
    <w:rsid w:val="59BE0FD7"/>
    <w:rsid w:val="59C1177C"/>
    <w:rsid w:val="59C205CB"/>
    <w:rsid w:val="59C4C2C9"/>
    <w:rsid w:val="59CEFB22"/>
    <w:rsid w:val="59DABB43"/>
    <w:rsid w:val="59DC30A9"/>
    <w:rsid w:val="59E2A65C"/>
    <w:rsid w:val="59E3F78B"/>
    <w:rsid w:val="59E5CD8A"/>
    <w:rsid w:val="59EA5A7D"/>
    <w:rsid w:val="59EB796C"/>
    <w:rsid w:val="59EBA223"/>
    <w:rsid w:val="59EC3211"/>
    <w:rsid w:val="59EF4C4D"/>
    <w:rsid w:val="59F0A944"/>
    <w:rsid w:val="59F19A79"/>
    <w:rsid w:val="59F217BD"/>
    <w:rsid w:val="59FB01D5"/>
    <w:rsid w:val="59FC94BA"/>
    <w:rsid w:val="59FE0F43"/>
    <w:rsid w:val="59FFF819"/>
    <w:rsid w:val="5A00D909"/>
    <w:rsid w:val="5A054E73"/>
    <w:rsid w:val="5A059EB8"/>
    <w:rsid w:val="5A0791C7"/>
    <w:rsid w:val="5A0904FB"/>
    <w:rsid w:val="5A09DE24"/>
    <w:rsid w:val="5A0D4B16"/>
    <w:rsid w:val="5A0EACF2"/>
    <w:rsid w:val="5A0F0939"/>
    <w:rsid w:val="5A0F5336"/>
    <w:rsid w:val="5A16926E"/>
    <w:rsid w:val="5A1A46D7"/>
    <w:rsid w:val="5A1B97E6"/>
    <w:rsid w:val="5A1BEFBC"/>
    <w:rsid w:val="5A1C6C15"/>
    <w:rsid w:val="5A226505"/>
    <w:rsid w:val="5A22DDD2"/>
    <w:rsid w:val="5A23310D"/>
    <w:rsid w:val="5A234C45"/>
    <w:rsid w:val="5A2572DB"/>
    <w:rsid w:val="5A26CD38"/>
    <w:rsid w:val="5A270CBA"/>
    <w:rsid w:val="5A2780A5"/>
    <w:rsid w:val="5A30DE88"/>
    <w:rsid w:val="5A35030C"/>
    <w:rsid w:val="5A381366"/>
    <w:rsid w:val="5A3A584B"/>
    <w:rsid w:val="5A3D8244"/>
    <w:rsid w:val="5A401D87"/>
    <w:rsid w:val="5A442B56"/>
    <w:rsid w:val="5A4448A7"/>
    <w:rsid w:val="5A462E68"/>
    <w:rsid w:val="5A47239B"/>
    <w:rsid w:val="5A4949AB"/>
    <w:rsid w:val="5A4949C5"/>
    <w:rsid w:val="5A4AC266"/>
    <w:rsid w:val="5A4E9971"/>
    <w:rsid w:val="5A502799"/>
    <w:rsid w:val="5A50BF81"/>
    <w:rsid w:val="5A537BC7"/>
    <w:rsid w:val="5A54C723"/>
    <w:rsid w:val="5A560A86"/>
    <w:rsid w:val="5A59593C"/>
    <w:rsid w:val="5A59CA74"/>
    <w:rsid w:val="5A5CCDF9"/>
    <w:rsid w:val="5A5D5C39"/>
    <w:rsid w:val="5A5F8752"/>
    <w:rsid w:val="5A60F7BE"/>
    <w:rsid w:val="5A621826"/>
    <w:rsid w:val="5A624354"/>
    <w:rsid w:val="5A6724E7"/>
    <w:rsid w:val="5A69B44C"/>
    <w:rsid w:val="5A6AD55C"/>
    <w:rsid w:val="5A6F7DFF"/>
    <w:rsid w:val="5A7247EB"/>
    <w:rsid w:val="5A72973C"/>
    <w:rsid w:val="5A7434A7"/>
    <w:rsid w:val="5A751154"/>
    <w:rsid w:val="5A7C7910"/>
    <w:rsid w:val="5A7C8143"/>
    <w:rsid w:val="5A7E712A"/>
    <w:rsid w:val="5A835CE4"/>
    <w:rsid w:val="5A84B9E4"/>
    <w:rsid w:val="5A861EC7"/>
    <w:rsid w:val="5A8E72DF"/>
    <w:rsid w:val="5A8EC098"/>
    <w:rsid w:val="5A8F1EE9"/>
    <w:rsid w:val="5A91B880"/>
    <w:rsid w:val="5A9F09A2"/>
    <w:rsid w:val="5AA0DC96"/>
    <w:rsid w:val="5AA26185"/>
    <w:rsid w:val="5AA444EB"/>
    <w:rsid w:val="5AA79983"/>
    <w:rsid w:val="5AA87249"/>
    <w:rsid w:val="5AAA9E7E"/>
    <w:rsid w:val="5AAD8482"/>
    <w:rsid w:val="5AADD875"/>
    <w:rsid w:val="5AB11225"/>
    <w:rsid w:val="5AB20827"/>
    <w:rsid w:val="5AB36A71"/>
    <w:rsid w:val="5AB6BA3C"/>
    <w:rsid w:val="5AB8784A"/>
    <w:rsid w:val="5AB9F097"/>
    <w:rsid w:val="5ABA0217"/>
    <w:rsid w:val="5ABA9841"/>
    <w:rsid w:val="5ABC7C14"/>
    <w:rsid w:val="5ABD6384"/>
    <w:rsid w:val="5ABDB87D"/>
    <w:rsid w:val="5ABEF041"/>
    <w:rsid w:val="5ABF1D6C"/>
    <w:rsid w:val="5AC2FE7F"/>
    <w:rsid w:val="5AC4AB89"/>
    <w:rsid w:val="5ACDACDE"/>
    <w:rsid w:val="5AD05843"/>
    <w:rsid w:val="5AD25848"/>
    <w:rsid w:val="5AD386A9"/>
    <w:rsid w:val="5AD52066"/>
    <w:rsid w:val="5ADDABE1"/>
    <w:rsid w:val="5AE03B62"/>
    <w:rsid w:val="5AE72C1F"/>
    <w:rsid w:val="5AEED25A"/>
    <w:rsid w:val="5AF2F670"/>
    <w:rsid w:val="5AF509D8"/>
    <w:rsid w:val="5AF5217F"/>
    <w:rsid w:val="5AF9D3ED"/>
    <w:rsid w:val="5AFAAF3B"/>
    <w:rsid w:val="5AFAD5BF"/>
    <w:rsid w:val="5B0126A6"/>
    <w:rsid w:val="5B023F27"/>
    <w:rsid w:val="5B0280DD"/>
    <w:rsid w:val="5B029DB0"/>
    <w:rsid w:val="5B045E2C"/>
    <w:rsid w:val="5B05352E"/>
    <w:rsid w:val="5B08E369"/>
    <w:rsid w:val="5B0D0FB5"/>
    <w:rsid w:val="5B0F3A29"/>
    <w:rsid w:val="5B11BC00"/>
    <w:rsid w:val="5B1386A8"/>
    <w:rsid w:val="5B154457"/>
    <w:rsid w:val="5B17054E"/>
    <w:rsid w:val="5B17E26E"/>
    <w:rsid w:val="5B188B2B"/>
    <w:rsid w:val="5B196F7E"/>
    <w:rsid w:val="5B197D30"/>
    <w:rsid w:val="5B199C3A"/>
    <w:rsid w:val="5B1C393C"/>
    <w:rsid w:val="5B1EE33D"/>
    <w:rsid w:val="5B2491E4"/>
    <w:rsid w:val="5B2F7E5F"/>
    <w:rsid w:val="5B35BC5B"/>
    <w:rsid w:val="5B36C34C"/>
    <w:rsid w:val="5B3A45CA"/>
    <w:rsid w:val="5B3ADF18"/>
    <w:rsid w:val="5B3CF7C6"/>
    <w:rsid w:val="5B40AFEF"/>
    <w:rsid w:val="5B43715C"/>
    <w:rsid w:val="5B458F0D"/>
    <w:rsid w:val="5B46AEBD"/>
    <w:rsid w:val="5B475492"/>
    <w:rsid w:val="5B4DF692"/>
    <w:rsid w:val="5B515987"/>
    <w:rsid w:val="5B51DCD9"/>
    <w:rsid w:val="5B57539C"/>
    <w:rsid w:val="5B5BC114"/>
    <w:rsid w:val="5B5BC862"/>
    <w:rsid w:val="5B5CCF90"/>
    <w:rsid w:val="5B5F9C94"/>
    <w:rsid w:val="5B67BFE2"/>
    <w:rsid w:val="5B6925E6"/>
    <w:rsid w:val="5B695B2E"/>
    <w:rsid w:val="5B6A9275"/>
    <w:rsid w:val="5B6C2FCE"/>
    <w:rsid w:val="5B6EB5D5"/>
    <w:rsid w:val="5B6EF05F"/>
    <w:rsid w:val="5B707B9D"/>
    <w:rsid w:val="5B710CC6"/>
    <w:rsid w:val="5B71E42D"/>
    <w:rsid w:val="5B72E5BD"/>
    <w:rsid w:val="5B748661"/>
    <w:rsid w:val="5B765889"/>
    <w:rsid w:val="5B77307F"/>
    <w:rsid w:val="5B776522"/>
    <w:rsid w:val="5B7DA6DB"/>
    <w:rsid w:val="5B7F6E06"/>
    <w:rsid w:val="5B806357"/>
    <w:rsid w:val="5B8229AC"/>
    <w:rsid w:val="5B87F1C4"/>
    <w:rsid w:val="5B88FEBE"/>
    <w:rsid w:val="5B8BB726"/>
    <w:rsid w:val="5B8BD587"/>
    <w:rsid w:val="5B8CCC14"/>
    <w:rsid w:val="5B94CF9D"/>
    <w:rsid w:val="5B9529AC"/>
    <w:rsid w:val="5B95DD14"/>
    <w:rsid w:val="5B970C72"/>
    <w:rsid w:val="5B9BB2BF"/>
    <w:rsid w:val="5B9F0F8C"/>
    <w:rsid w:val="5BA36B0E"/>
    <w:rsid w:val="5BA73FC6"/>
    <w:rsid w:val="5BABC892"/>
    <w:rsid w:val="5BB11BAB"/>
    <w:rsid w:val="5BB45D3D"/>
    <w:rsid w:val="5BB56240"/>
    <w:rsid w:val="5BB90870"/>
    <w:rsid w:val="5BBBEDAC"/>
    <w:rsid w:val="5BBFB02E"/>
    <w:rsid w:val="5BC24207"/>
    <w:rsid w:val="5BC24A4F"/>
    <w:rsid w:val="5BC2EEE4"/>
    <w:rsid w:val="5BCE3279"/>
    <w:rsid w:val="5BD69D43"/>
    <w:rsid w:val="5BD95761"/>
    <w:rsid w:val="5BD9800A"/>
    <w:rsid w:val="5BDB1A00"/>
    <w:rsid w:val="5BDE61E9"/>
    <w:rsid w:val="5BE273F1"/>
    <w:rsid w:val="5BE3633B"/>
    <w:rsid w:val="5BE596EC"/>
    <w:rsid w:val="5BE5CC20"/>
    <w:rsid w:val="5BE6CC70"/>
    <w:rsid w:val="5BE7AE71"/>
    <w:rsid w:val="5BE92ADB"/>
    <w:rsid w:val="5BED59D5"/>
    <w:rsid w:val="5BF3D2B8"/>
    <w:rsid w:val="5BF6C2E4"/>
    <w:rsid w:val="5BF6EF7F"/>
    <w:rsid w:val="5BF89E5A"/>
    <w:rsid w:val="5BF98849"/>
    <w:rsid w:val="5BFAB5B2"/>
    <w:rsid w:val="5BFB1B68"/>
    <w:rsid w:val="5BFD066A"/>
    <w:rsid w:val="5BFE95B7"/>
    <w:rsid w:val="5C01EEE8"/>
    <w:rsid w:val="5C0480C3"/>
    <w:rsid w:val="5C0A10BB"/>
    <w:rsid w:val="5C0F4762"/>
    <w:rsid w:val="5C103E57"/>
    <w:rsid w:val="5C15EFDF"/>
    <w:rsid w:val="5C1E9C1B"/>
    <w:rsid w:val="5C237328"/>
    <w:rsid w:val="5C249798"/>
    <w:rsid w:val="5C26F964"/>
    <w:rsid w:val="5C287ACC"/>
    <w:rsid w:val="5C2B92F2"/>
    <w:rsid w:val="5C2D5675"/>
    <w:rsid w:val="5C2F46BF"/>
    <w:rsid w:val="5C31FCE8"/>
    <w:rsid w:val="5C344958"/>
    <w:rsid w:val="5C3526C3"/>
    <w:rsid w:val="5C35DC7F"/>
    <w:rsid w:val="5C36E70C"/>
    <w:rsid w:val="5C377AB0"/>
    <w:rsid w:val="5C37CEB2"/>
    <w:rsid w:val="5C41038C"/>
    <w:rsid w:val="5C41BB9B"/>
    <w:rsid w:val="5C41D797"/>
    <w:rsid w:val="5C459277"/>
    <w:rsid w:val="5C46098D"/>
    <w:rsid w:val="5C48A0F2"/>
    <w:rsid w:val="5C55B752"/>
    <w:rsid w:val="5C56FABA"/>
    <w:rsid w:val="5C5A8AFE"/>
    <w:rsid w:val="5C5CA765"/>
    <w:rsid w:val="5C5EE3A9"/>
    <w:rsid w:val="5C64450E"/>
    <w:rsid w:val="5C65735F"/>
    <w:rsid w:val="5C65BCB2"/>
    <w:rsid w:val="5C67FA81"/>
    <w:rsid w:val="5C680EC3"/>
    <w:rsid w:val="5C6DE34B"/>
    <w:rsid w:val="5C7013A8"/>
    <w:rsid w:val="5C70525E"/>
    <w:rsid w:val="5C71F6F7"/>
    <w:rsid w:val="5C753A7F"/>
    <w:rsid w:val="5C758FAB"/>
    <w:rsid w:val="5C759151"/>
    <w:rsid w:val="5C79A9ED"/>
    <w:rsid w:val="5C7AA09D"/>
    <w:rsid w:val="5C7BB1BC"/>
    <w:rsid w:val="5C7C6AD6"/>
    <w:rsid w:val="5C7D9824"/>
    <w:rsid w:val="5C7F7AEC"/>
    <w:rsid w:val="5C832CC4"/>
    <w:rsid w:val="5C881A30"/>
    <w:rsid w:val="5C8B7B5F"/>
    <w:rsid w:val="5C8BCA75"/>
    <w:rsid w:val="5C8E53F3"/>
    <w:rsid w:val="5C8FFA17"/>
    <w:rsid w:val="5C933C7B"/>
    <w:rsid w:val="5C94D7F7"/>
    <w:rsid w:val="5C953A6A"/>
    <w:rsid w:val="5C979858"/>
    <w:rsid w:val="5C989317"/>
    <w:rsid w:val="5C9D86F5"/>
    <w:rsid w:val="5CA8DB68"/>
    <w:rsid w:val="5CA95A5F"/>
    <w:rsid w:val="5CAB16BA"/>
    <w:rsid w:val="5CB2BC14"/>
    <w:rsid w:val="5CB34D67"/>
    <w:rsid w:val="5CB71C84"/>
    <w:rsid w:val="5CB875A1"/>
    <w:rsid w:val="5CB8BC99"/>
    <w:rsid w:val="5CB960A7"/>
    <w:rsid w:val="5CB9F0D3"/>
    <w:rsid w:val="5CBAA9A5"/>
    <w:rsid w:val="5CBAB39E"/>
    <w:rsid w:val="5CBB563F"/>
    <w:rsid w:val="5CBC2DF8"/>
    <w:rsid w:val="5CBC8876"/>
    <w:rsid w:val="5CC1F79B"/>
    <w:rsid w:val="5CC527A2"/>
    <w:rsid w:val="5CC6ED4A"/>
    <w:rsid w:val="5CC8BCAF"/>
    <w:rsid w:val="5CC93FFB"/>
    <w:rsid w:val="5CCAEBFD"/>
    <w:rsid w:val="5CD15B0F"/>
    <w:rsid w:val="5CD1CDE6"/>
    <w:rsid w:val="5CD4345C"/>
    <w:rsid w:val="5CD438DC"/>
    <w:rsid w:val="5CD45FA3"/>
    <w:rsid w:val="5CD4990C"/>
    <w:rsid w:val="5CD78EEB"/>
    <w:rsid w:val="5CD87C19"/>
    <w:rsid w:val="5CDEFF08"/>
    <w:rsid w:val="5CDFEC1E"/>
    <w:rsid w:val="5CE0B366"/>
    <w:rsid w:val="5CE1516C"/>
    <w:rsid w:val="5CE5F959"/>
    <w:rsid w:val="5CE60CE6"/>
    <w:rsid w:val="5CE6FA3A"/>
    <w:rsid w:val="5CE96DB3"/>
    <w:rsid w:val="5CED2CF6"/>
    <w:rsid w:val="5CEEC585"/>
    <w:rsid w:val="5CF2FF4F"/>
    <w:rsid w:val="5CF6EF80"/>
    <w:rsid w:val="5CFB8D9F"/>
    <w:rsid w:val="5CFBEBB7"/>
    <w:rsid w:val="5D011F26"/>
    <w:rsid w:val="5D030D62"/>
    <w:rsid w:val="5D06FB2F"/>
    <w:rsid w:val="5D0713AD"/>
    <w:rsid w:val="5D096DE0"/>
    <w:rsid w:val="5D10093C"/>
    <w:rsid w:val="5D11B6DC"/>
    <w:rsid w:val="5D11F405"/>
    <w:rsid w:val="5D13B226"/>
    <w:rsid w:val="5D1D72B5"/>
    <w:rsid w:val="5D1E53EC"/>
    <w:rsid w:val="5D208467"/>
    <w:rsid w:val="5D219629"/>
    <w:rsid w:val="5D22132A"/>
    <w:rsid w:val="5D230DA2"/>
    <w:rsid w:val="5D2540EB"/>
    <w:rsid w:val="5D29F7B2"/>
    <w:rsid w:val="5D2EE00A"/>
    <w:rsid w:val="5D334C41"/>
    <w:rsid w:val="5D33661C"/>
    <w:rsid w:val="5D34598C"/>
    <w:rsid w:val="5D34FF09"/>
    <w:rsid w:val="5D3927EF"/>
    <w:rsid w:val="5D3DC4AB"/>
    <w:rsid w:val="5D3E3241"/>
    <w:rsid w:val="5D426121"/>
    <w:rsid w:val="5D49A416"/>
    <w:rsid w:val="5D4B5BD9"/>
    <w:rsid w:val="5D4D2CD9"/>
    <w:rsid w:val="5D5204B6"/>
    <w:rsid w:val="5D525FA6"/>
    <w:rsid w:val="5D5DB4A5"/>
    <w:rsid w:val="5D623DA1"/>
    <w:rsid w:val="5D643EE4"/>
    <w:rsid w:val="5D64F04E"/>
    <w:rsid w:val="5D664A09"/>
    <w:rsid w:val="5D6C2891"/>
    <w:rsid w:val="5D6F243E"/>
    <w:rsid w:val="5D7524F4"/>
    <w:rsid w:val="5D7570EA"/>
    <w:rsid w:val="5D774CE8"/>
    <w:rsid w:val="5D795EA9"/>
    <w:rsid w:val="5D79C0FA"/>
    <w:rsid w:val="5D7AF8B6"/>
    <w:rsid w:val="5D7B493F"/>
    <w:rsid w:val="5D80441C"/>
    <w:rsid w:val="5D83F23D"/>
    <w:rsid w:val="5D8B06DE"/>
    <w:rsid w:val="5D8C6BE7"/>
    <w:rsid w:val="5D8CE213"/>
    <w:rsid w:val="5D9214E8"/>
    <w:rsid w:val="5D924B33"/>
    <w:rsid w:val="5D934BBC"/>
    <w:rsid w:val="5D969C25"/>
    <w:rsid w:val="5D976E4A"/>
    <w:rsid w:val="5D998617"/>
    <w:rsid w:val="5D9A354C"/>
    <w:rsid w:val="5D9BE7CE"/>
    <w:rsid w:val="5D9C605B"/>
    <w:rsid w:val="5D9D3212"/>
    <w:rsid w:val="5D9E0845"/>
    <w:rsid w:val="5D9E2DE0"/>
    <w:rsid w:val="5D9F4848"/>
    <w:rsid w:val="5DA0523C"/>
    <w:rsid w:val="5DA08348"/>
    <w:rsid w:val="5DA30734"/>
    <w:rsid w:val="5DA3EF5C"/>
    <w:rsid w:val="5DA64864"/>
    <w:rsid w:val="5DA653EC"/>
    <w:rsid w:val="5DAA59EE"/>
    <w:rsid w:val="5DADECAB"/>
    <w:rsid w:val="5DB4DEED"/>
    <w:rsid w:val="5DB511B0"/>
    <w:rsid w:val="5DBBDE2B"/>
    <w:rsid w:val="5DBC40EA"/>
    <w:rsid w:val="5DBC5230"/>
    <w:rsid w:val="5DBD06A7"/>
    <w:rsid w:val="5DBD240D"/>
    <w:rsid w:val="5DBD6147"/>
    <w:rsid w:val="5DC2B805"/>
    <w:rsid w:val="5DC64ABE"/>
    <w:rsid w:val="5DCAB151"/>
    <w:rsid w:val="5DCADA3A"/>
    <w:rsid w:val="5DCD9092"/>
    <w:rsid w:val="5DCDBC20"/>
    <w:rsid w:val="5DCEEF16"/>
    <w:rsid w:val="5DD14201"/>
    <w:rsid w:val="5DD346DA"/>
    <w:rsid w:val="5DD43212"/>
    <w:rsid w:val="5DDB96AF"/>
    <w:rsid w:val="5DDBF280"/>
    <w:rsid w:val="5DDC8E48"/>
    <w:rsid w:val="5DDEEC18"/>
    <w:rsid w:val="5DE0AF69"/>
    <w:rsid w:val="5DE74F07"/>
    <w:rsid w:val="5DEB0B33"/>
    <w:rsid w:val="5DEC1302"/>
    <w:rsid w:val="5DF052E9"/>
    <w:rsid w:val="5DF3D968"/>
    <w:rsid w:val="5DF51578"/>
    <w:rsid w:val="5DF5470A"/>
    <w:rsid w:val="5DF6522A"/>
    <w:rsid w:val="5DFBE283"/>
    <w:rsid w:val="5DFFCECE"/>
    <w:rsid w:val="5E02310E"/>
    <w:rsid w:val="5E026A5A"/>
    <w:rsid w:val="5E0505DD"/>
    <w:rsid w:val="5E087527"/>
    <w:rsid w:val="5E089B74"/>
    <w:rsid w:val="5E0CD089"/>
    <w:rsid w:val="5E0EFB85"/>
    <w:rsid w:val="5E0FAEC4"/>
    <w:rsid w:val="5E13DC1F"/>
    <w:rsid w:val="5E17D316"/>
    <w:rsid w:val="5E1ACF16"/>
    <w:rsid w:val="5E236C52"/>
    <w:rsid w:val="5E252FDB"/>
    <w:rsid w:val="5E263CDE"/>
    <w:rsid w:val="5E26731C"/>
    <w:rsid w:val="5E282110"/>
    <w:rsid w:val="5E2AD9A8"/>
    <w:rsid w:val="5E2F6BD2"/>
    <w:rsid w:val="5E2FDE69"/>
    <w:rsid w:val="5E321A1D"/>
    <w:rsid w:val="5E3785D8"/>
    <w:rsid w:val="5E3A0215"/>
    <w:rsid w:val="5E3CFC9F"/>
    <w:rsid w:val="5E3DA4AA"/>
    <w:rsid w:val="5E403395"/>
    <w:rsid w:val="5E403778"/>
    <w:rsid w:val="5E466DB7"/>
    <w:rsid w:val="5E47D7DC"/>
    <w:rsid w:val="5E483823"/>
    <w:rsid w:val="5E48FA5B"/>
    <w:rsid w:val="5E497968"/>
    <w:rsid w:val="5E4D49EB"/>
    <w:rsid w:val="5E51E484"/>
    <w:rsid w:val="5E5292D6"/>
    <w:rsid w:val="5E5683FF"/>
    <w:rsid w:val="5E58CD73"/>
    <w:rsid w:val="5E5D8CD8"/>
    <w:rsid w:val="5E5E478A"/>
    <w:rsid w:val="5E62E52E"/>
    <w:rsid w:val="5E660D04"/>
    <w:rsid w:val="5E66DDAF"/>
    <w:rsid w:val="5E68C8AF"/>
    <w:rsid w:val="5E69E144"/>
    <w:rsid w:val="5E6ABAC5"/>
    <w:rsid w:val="5E6B3BC8"/>
    <w:rsid w:val="5E6C191A"/>
    <w:rsid w:val="5E6CD972"/>
    <w:rsid w:val="5E6D6F3C"/>
    <w:rsid w:val="5E6DC111"/>
    <w:rsid w:val="5E6EF46F"/>
    <w:rsid w:val="5E71D64B"/>
    <w:rsid w:val="5E71FCFB"/>
    <w:rsid w:val="5E728583"/>
    <w:rsid w:val="5E72F973"/>
    <w:rsid w:val="5E734FBC"/>
    <w:rsid w:val="5E78BE9F"/>
    <w:rsid w:val="5E78CDA4"/>
    <w:rsid w:val="5E7B5A69"/>
    <w:rsid w:val="5E7DDA99"/>
    <w:rsid w:val="5E7FA0AB"/>
    <w:rsid w:val="5E813F94"/>
    <w:rsid w:val="5E842959"/>
    <w:rsid w:val="5E8A92AD"/>
    <w:rsid w:val="5E8B41FE"/>
    <w:rsid w:val="5E91AE1F"/>
    <w:rsid w:val="5E960E50"/>
    <w:rsid w:val="5E977DC9"/>
    <w:rsid w:val="5E9F84B6"/>
    <w:rsid w:val="5EA10EEA"/>
    <w:rsid w:val="5EA255A3"/>
    <w:rsid w:val="5EA523E8"/>
    <w:rsid w:val="5EA8416C"/>
    <w:rsid w:val="5EB3A96E"/>
    <w:rsid w:val="5EB71FF2"/>
    <w:rsid w:val="5EB8E5C9"/>
    <w:rsid w:val="5EBCE0CF"/>
    <w:rsid w:val="5EBEB7EE"/>
    <w:rsid w:val="5EC25261"/>
    <w:rsid w:val="5EC66BF2"/>
    <w:rsid w:val="5EC78B20"/>
    <w:rsid w:val="5EC7F58E"/>
    <w:rsid w:val="5ECB2419"/>
    <w:rsid w:val="5ECB3043"/>
    <w:rsid w:val="5ECBB824"/>
    <w:rsid w:val="5ECE74FF"/>
    <w:rsid w:val="5ECF367D"/>
    <w:rsid w:val="5ED27A0A"/>
    <w:rsid w:val="5ED53E8D"/>
    <w:rsid w:val="5ED79CCE"/>
    <w:rsid w:val="5EDE04F6"/>
    <w:rsid w:val="5EE38C1B"/>
    <w:rsid w:val="5EE38F60"/>
    <w:rsid w:val="5EE4EB19"/>
    <w:rsid w:val="5EE7D8FB"/>
    <w:rsid w:val="5EE9941B"/>
    <w:rsid w:val="5EEE1737"/>
    <w:rsid w:val="5EEFA074"/>
    <w:rsid w:val="5EF04EAB"/>
    <w:rsid w:val="5EF36668"/>
    <w:rsid w:val="5EF4CE17"/>
    <w:rsid w:val="5EF5F1B1"/>
    <w:rsid w:val="5EF765F3"/>
    <w:rsid w:val="5EF88642"/>
    <w:rsid w:val="5EFBBBB9"/>
    <w:rsid w:val="5EFCB71C"/>
    <w:rsid w:val="5EFFDB10"/>
    <w:rsid w:val="5F000A80"/>
    <w:rsid w:val="5F0394A5"/>
    <w:rsid w:val="5F040249"/>
    <w:rsid w:val="5F047A0F"/>
    <w:rsid w:val="5F07D3B0"/>
    <w:rsid w:val="5F09C7C1"/>
    <w:rsid w:val="5F0A35B5"/>
    <w:rsid w:val="5F0C91E5"/>
    <w:rsid w:val="5F0CC364"/>
    <w:rsid w:val="5F0D199A"/>
    <w:rsid w:val="5F0F1197"/>
    <w:rsid w:val="5F128962"/>
    <w:rsid w:val="5F18CEB7"/>
    <w:rsid w:val="5F192EF1"/>
    <w:rsid w:val="5F1A0A4B"/>
    <w:rsid w:val="5F1C60A6"/>
    <w:rsid w:val="5F1D3F19"/>
    <w:rsid w:val="5F1F3EC6"/>
    <w:rsid w:val="5F21E34F"/>
    <w:rsid w:val="5F22CE1A"/>
    <w:rsid w:val="5F232EEC"/>
    <w:rsid w:val="5F269152"/>
    <w:rsid w:val="5F289EE8"/>
    <w:rsid w:val="5F2D5BCF"/>
    <w:rsid w:val="5F311584"/>
    <w:rsid w:val="5F3265F2"/>
    <w:rsid w:val="5F364E14"/>
    <w:rsid w:val="5F382ED6"/>
    <w:rsid w:val="5F38733C"/>
    <w:rsid w:val="5F39525A"/>
    <w:rsid w:val="5F3B4A3C"/>
    <w:rsid w:val="5F3D41D2"/>
    <w:rsid w:val="5F41AC94"/>
    <w:rsid w:val="5F489F2F"/>
    <w:rsid w:val="5F4D5742"/>
    <w:rsid w:val="5F4E2067"/>
    <w:rsid w:val="5F4F7BAC"/>
    <w:rsid w:val="5F4F8D19"/>
    <w:rsid w:val="5F52C9A0"/>
    <w:rsid w:val="5F532EE9"/>
    <w:rsid w:val="5F57F1BB"/>
    <w:rsid w:val="5F5D2B78"/>
    <w:rsid w:val="5F5D3461"/>
    <w:rsid w:val="5F5F00F3"/>
    <w:rsid w:val="5F633346"/>
    <w:rsid w:val="5F646236"/>
    <w:rsid w:val="5F664F80"/>
    <w:rsid w:val="5F6AD8F8"/>
    <w:rsid w:val="5F6DC019"/>
    <w:rsid w:val="5F6FEB53"/>
    <w:rsid w:val="5F726AC5"/>
    <w:rsid w:val="5F73440F"/>
    <w:rsid w:val="5F73E0CD"/>
    <w:rsid w:val="5F7508C3"/>
    <w:rsid w:val="5F759D0D"/>
    <w:rsid w:val="5F75B081"/>
    <w:rsid w:val="5F75CFDE"/>
    <w:rsid w:val="5F7A6392"/>
    <w:rsid w:val="5F7BF2F3"/>
    <w:rsid w:val="5F7D2481"/>
    <w:rsid w:val="5F7DAA6A"/>
    <w:rsid w:val="5F80A710"/>
    <w:rsid w:val="5F847986"/>
    <w:rsid w:val="5F86EA38"/>
    <w:rsid w:val="5F880698"/>
    <w:rsid w:val="5F898C65"/>
    <w:rsid w:val="5F8D8B86"/>
    <w:rsid w:val="5F9244CF"/>
    <w:rsid w:val="5F92A225"/>
    <w:rsid w:val="5F92F3F7"/>
    <w:rsid w:val="5F95467E"/>
    <w:rsid w:val="5F963585"/>
    <w:rsid w:val="5F9827FA"/>
    <w:rsid w:val="5F986193"/>
    <w:rsid w:val="5F9AE2B9"/>
    <w:rsid w:val="5F9E36CB"/>
    <w:rsid w:val="5F9E3AE8"/>
    <w:rsid w:val="5FA30853"/>
    <w:rsid w:val="5FA442FD"/>
    <w:rsid w:val="5FA5EEF6"/>
    <w:rsid w:val="5FA8B5EC"/>
    <w:rsid w:val="5FADEA36"/>
    <w:rsid w:val="5FB015F2"/>
    <w:rsid w:val="5FB0C463"/>
    <w:rsid w:val="5FB335F7"/>
    <w:rsid w:val="5FB54184"/>
    <w:rsid w:val="5FB6F6B3"/>
    <w:rsid w:val="5FB71FD1"/>
    <w:rsid w:val="5FBCDBB1"/>
    <w:rsid w:val="5FBD915E"/>
    <w:rsid w:val="5FC4E373"/>
    <w:rsid w:val="5FC63CA9"/>
    <w:rsid w:val="5FC6400F"/>
    <w:rsid w:val="5FC786F1"/>
    <w:rsid w:val="5FC87AFB"/>
    <w:rsid w:val="5FCE6A1C"/>
    <w:rsid w:val="5FCE85EE"/>
    <w:rsid w:val="5FD10A89"/>
    <w:rsid w:val="5FD2502D"/>
    <w:rsid w:val="5FD6BA8D"/>
    <w:rsid w:val="5FD8D94E"/>
    <w:rsid w:val="5FDB20A3"/>
    <w:rsid w:val="5FDDAFF1"/>
    <w:rsid w:val="5FE69612"/>
    <w:rsid w:val="5FE742E9"/>
    <w:rsid w:val="5FE74706"/>
    <w:rsid w:val="5FEA41F7"/>
    <w:rsid w:val="5FECA67F"/>
    <w:rsid w:val="5FEF778E"/>
    <w:rsid w:val="5FF0B2B1"/>
    <w:rsid w:val="5FF160DF"/>
    <w:rsid w:val="5FF2C850"/>
    <w:rsid w:val="5FF4DBD9"/>
    <w:rsid w:val="5FF5C5B7"/>
    <w:rsid w:val="5FF6C7DF"/>
    <w:rsid w:val="5FFB752E"/>
    <w:rsid w:val="5FFCBD30"/>
    <w:rsid w:val="6000EEF8"/>
    <w:rsid w:val="6001086D"/>
    <w:rsid w:val="6003A3CD"/>
    <w:rsid w:val="6005EB69"/>
    <w:rsid w:val="6009A2D9"/>
    <w:rsid w:val="6009F197"/>
    <w:rsid w:val="600E5D4A"/>
    <w:rsid w:val="6012A85F"/>
    <w:rsid w:val="60151E9C"/>
    <w:rsid w:val="60162796"/>
    <w:rsid w:val="6016C437"/>
    <w:rsid w:val="601957AE"/>
    <w:rsid w:val="601D7C9A"/>
    <w:rsid w:val="601DB9F8"/>
    <w:rsid w:val="601F984B"/>
    <w:rsid w:val="60216613"/>
    <w:rsid w:val="6023D698"/>
    <w:rsid w:val="6027CDA8"/>
    <w:rsid w:val="602ADEEE"/>
    <w:rsid w:val="602D514B"/>
    <w:rsid w:val="603120AC"/>
    <w:rsid w:val="60347DD5"/>
    <w:rsid w:val="603ABCD4"/>
    <w:rsid w:val="603AF60C"/>
    <w:rsid w:val="603BF60A"/>
    <w:rsid w:val="603CCC51"/>
    <w:rsid w:val="603E145B"/>
    <w:rsid w:val="60400FF8"/>
    <w:rsid w:val="6047BF87"/>
    <w:rsid w:val="6048115F"/>
    <w:rsid w:val="6052A11D"/>
    <w:rsid w:val="6058031F"/>
    <w:rsid w:val="6059FDB3"/>
    <w:rsid w:val="605ABF07"/>
    <w:rsid w:val="605B4365"/>
    <w:rsid w:val="605C3668"/>
    <w:rsid w:val="606239B5"/>
    <w:rsid w:val="6066C1A9"/>
    <w:rsid w:val="606C434A"/>
    <w:rsid w:val="606FC22C"/>
    <w:rsid w:val="6075B166"/>
    <w:rsid w:val="607A852B"/>
    <w:rsid w:val="607D4009"/>
    <w:rsid w:val="607E5FFA"/>
    <w:rsid w:val="608307A7"/>
    <w:rsid w:val="6084AB13"/>
    <w:rsid w:val="6089CB62"/>
    <w:rsid w:val="608C1417"/>
    <w:rsid w:val="608D05E3"/>
    <w:rsid w:val="6090317E"/>
    <w:rsid w:val="60918E5A"/>
    <w:rsid w:val="6091A938"/>
    <w:rsid w:val="60925708"/>
    <w:rsid w:val="6092F1EA"/>
    <w:rsid w:val="6097A419"/>
    <w:rsid w:val="609CB8D8"/>
    <w:rsid w:val="609DFB78"/>
    <w:rsid w:val="60A4387C"/>
    <w:rsid w:val="60A45485"/>
    <w:rsid w:val="60A4BA0E"/>
    <w:rsid w:val="60A99596"/>
    <w:rsid w:val="60AA16FC"/>
    <w:rsid w:val="60B0250B"/>
    <w:rsid w:val="60B43BB6"/>
    <w:rsid w:val="60B4DF8B"/>
    <w:rsid w:val="60B5549D"/>
    <w:rsid w:val="60B6D45E"/>
    <w:rsid w:val="60BA7419"/>
    <w:rsid w:val="60BB4C27"/>
    <w:rsid w:val="60BDFCB6"/>
    <w:rsid w:val="60BF92C0"/>
    <w:rsid w:val="60C11B08"/>
    <w:rsid w:val="60C1A7E3"/>
    <w:rsid w:val="60C22E72"/>
    <w:rsid w:val="60CCB8E7"/>
    <w:rsid w:val="60CD13C9"/>
    <w:rsid w:val="60CD40C2"/>
    <w:rsid w:val="60CF3F7D"/>
    <w:rsid w:val="60D32DEF"/>
    <w:rsid w:val="60D3426F"/>
    <w:rsid w:val="60D39341"/>
    <w:rsid w:val="60DCBDCA"/>
    <w:rsid w:val="60E16591"/>
    <w:rsid w:val="60E1BA2F"/>
    <w:rsid w:val="60E4F5B8"/>
    <w:rsid w:val="60EB7DDA"/>
    <w:rsid w:val="60F0AC01"/>
    <w:rsid w:val="60F178D5"/>
    <w:rsid w:val="60F2DDA4"/>
    <w:rsid w:val="60F2E1C1"/>
    <w:rsid w:val="60F35D7E"/>
    <w:rsid w:val="60F4C8D3"/>
    <w:rsid w:val="60F9559F"/>
    <w:rsid w:val="60FB7DA1"/>
    <w:rsid w:val="60FEE2E4"/>
    <w:rsid w:val="61020089"/>
    <w:rsid w:val="6103CFA1"/>
    <w:rsid w:val="61042C4B"/>
    <w:rsid w:val="6104FCA2"/>
    <w:rsid w:val="6105EE7A"/>
    <w:rsid w:val="61067688"/>
    <w:rsid w:val="610821DC"/>
    <w:rsid w:val="6108824D"/>
    <w:rsid w:val="610E40D4"/>
    <w:rsid w:val="610FBAD6"/>
    <w:rsid w:val="61130C80"/>
    <w:rsid w:val="6119576C"/>
    <w:rsid w:val="611C5EE8"/>
    <w:rsid w:val="611F3DE6"/>
    <w:rsid w:val="611FBC25"/>
    <w:rsid w:val="6121FCC9"/>
    <w:rsid w:val="61263BBB"/>
    <w:rsid w:val="612673E1"/>
    <w:rsid w:val="6126E001"/>
    <w:rsid w:val="612AEF7E"/>
    <w:rsid w:val="612BDA10"/>
    <w:rsid w:val="612E5593"/>
    <w:rsid w:val="613050CC"/>
    <w:rsid w:val="6131301A"/>
    <w:rsid w:val="61324F35"/>
    <w:rsid w:val="6132A05C"/>
    <w:rsid w:val="61330167"/>
    <w:rsid w:val="61336FC1"/>
    <w:rsid w:val="613600C7"/>
    <w:rsid w:val="613C7AEF"/>
    <w:rsid w:val="613E69B6"/>
    <w:rsid w:val="613E6AF0"/>
    <w:rsid w:val="6141872A"/>
    <w:rsid w:val="6142668F"/>
    <w:rsid w:val="6142EEB3"/>
    <w:rsid w:val="6144C69F"/>
    <w:rsid w:val="614A4A45"/>
    <w:rsid w:val="614BAF80"/>
    <w:rsid w:val="614BE521"/>
    <w:rsid w:val="614C4B78"/>
    <w:rsid w:val="61513A40"/>
    <w:rsid w:val="6152F5CD"/>
    <w:rsid w:val="6153D705"/>
    <w:rsid w:val="615AC3C9"/>
    <w:rsid w:val="615B29BA"/>
    <w:rsid w:val="615BB070"/>
    <w:rsid w:val="615F7042"/>
    <w:rsid w:val="616021E8"/>
    <w:rsid w:val="6160A9CF"/>
    <w:rsid w:val="616168B0"/>
    <w:rsid w:val="6162E55B"/>
    <w:rsid w:val="6165CDF5"/>
    <w:rsid w:val="616663D5"/>
    <w:rsid w:val="6168DB1A"/>
    <w:rsid w:val="616D05E0"/>
    <w:rsid w:val="616D283A"/>
    <w:rsid w:val="616E0D2C"/>
    <w:rsid w:val="6170899B"/>
    <w:rsid w:val="61708DB0"/>
    <w:rsid w:val="6170A675"/>
    <w:rsid w:val="617217D0"/>
    <w:rsid w:val="6174EC01"/>
    <w:rsid w:val="6177AECB"/>
    <w:rsid w:val="61793C00"/>
    <w:rsid w:val="617CE69B"/>
    <w:rsid w:val="617D40C9"/>
    <w:rsid w:val="617E0A8F"/>
    <w:rsid w:val="6184C7A3"/>
    <w:rsid w:val="6185A9A9"/>
    <w:rsid w:val="61867EA2"/>
    <w:rsid w:val="6188F46B"/>
    <w:rsid w:val="618B20EC"/>
    <w:rsid w:val="618BE5FF"/>
    <w:rsid w:val="618BEAE1"/>
    <w:rsid w:val="618E3521"/>
    <w:rsid w:val="61906ED1"/>
    <w:rsid w:val="6192AF3E"/>
    <w:rsid w:val="6194B15E"/>
    <w:rsid w:val="6195812E"/>
    <w:rsid w:val="61966618"/>
    <w:rsid w:val="61973CBB"/>
    <w:rsid w:val="619A7D24"/>
    <w:rsid w:val="619CA137"/>
    <w:rsid w:val="619CE353"/>
    <w:rsid w:val="619DFDF2"/>
    <w:rsid w:val="61A00B41"/>
    <w:rsid w:val="61A0B11D"/>
    <w:rsid w:val="61A1B742"/>
    <w:rsid w:val="61A20E4F"/>
    <w:rsid w:val="61A4E5BA"/>
    <w:rsid w:val="61A5A1AE"/>
    <w:rsid w:val="61A6856C"/>
    <w:rsid w:val="61AD8116"/>
    <w:rsid w:val="61AE3BDC"/>
    <w:rsid w:val="61B0C398"/>
    <w:rsid w:val="61B4128D"/>
    <w:rsid w:val="61B521B0"/>
    <w:rsid w:val="61B5D06C"/>
    <w:rsid w:val="61B64305"/>
    <w:rsid w:val="61B72055"/>
    <w:rsid w:val="61BA07BC"/>
    <w:rsid w:val="61BA8F84"/>
    <w:rsid w:val="61BB69AA"/>
    <w:rsid w:val="61BDCDEC"/>
    <w:rsid w:val="61BE5E07"/>
    <w:rsid w:val="61BEEDA4"/>
    <w:rsid w:val="61BF5ECC"/>
    <w:rsid w:val="61C2BB46"/>
    <w:rsid w:val="61C4A82D"/>
    <w:rsid w:val="61C598A5"/>
    <w:rsid w:val="61C70DF9"/>
    <w:rsid w:val="61CA7FD4"/>
    <w:rsid w:val="61CC3851"/>
    <w:rsid w:val="61CF63DE"/>
    <w:rsid w:val="61D5827A"/>
    <w:rsid w:val="61D5D00D"/>
    <w:rsid w:val="61D89CB2"/>
    <w:rsid w:val="61DAF681"/>
    <w:rsid w:val="61DB6331"/>
    <w:rsid w:val="61DCAE61"/>
    <w:rsid w:val="61E7EED6"/>
    <w:rsid w:val="61E8CEEE"/>
    <w:rsid w:val="61EB3015"/>
    <w:rsid w:val="61EDAEE2"/>
    <w:rsid w:val="61EE2366"/>
    <w:rsid w:val="61F0153F"/>
    <w:rsid w:val="61F96F32"/>
    <w:rsid w:val="61FCF9A1"/>
    <w:rsid w:val="61FD4595"/>
    <w:rsid w:val="61FD6B31"/>
    <w:rsid w:val="6206D73F"/>
    <w:rsid w:val="62073053"/>
    <w:rsid w:val="620E53EB"/>
    <w:rsid w:val="62119234"/>
    <w:rsid w:val="6212AFD2"/>
    <w:rsid w:val="62147113"/>
    <w:rsid w:val="6215E9EB"/>
    <w:rsid w:val="6216EC9E"/>
    <w:rsid w:val="621C5A6D"/>
    <w:rsid w:val="621CC50E"/>
    <w:rsid w:val="621DF8B5"/>
    <w:rsid w:val="621E954A"/>
    <w:rsid w:val="6220B6DA"/>
    <w:rsid w:val="62225C11"/>
    <w:rsid w:val="6222C898"/>
    <w:rsid w:val="6223FF1E"/>
    <w:rsid w:val="622A279C"/>
    <w:rsid w:val="622B700E"/>
    <w:rsid w:val="622E6E07"/>
    <w:rsid w:val="6235A8A5"/>
    <w:rsid w:val="623613F4"/>
    <w:rsid w:val="623619B6"/>
    <w:rsid w:val="6238816B"/>
    <w:rsid w:val="6239FEAA"/>
    <w:rsid w:val="623AA6BA"/>
    <w:rsid w:val="623C2FEC"/>
    <w:rsid w:val="623C5514"/>
    <w:rsid w:val="623C71E2"/>
    <w:rsid w:val="623E1810"/>
    <w:rsid w:val="623EA019"/>
    <w:rsid w:val="6244E7BD"/>
    <w:rsid w:val="62454144"/>
    <w:rsid w:val="6245DE5D"/>
    <w:rsid w:val="624635D9"/>
    <w:rsid w:val="62484BE5"/>
    <w:rsid w:val="62498445"/>
    <w:rsid w:val="624B58B2"/>
    <w:rsid w:val="624ED0A6"/>
    <w:rsid w:val="62518ABD"/>
    <w:rsid w:val="6254063B"/>
    <w:rsid w:val="62558822"/>
    <w:rsid w:val="62561248"/>
    <w:rsid w:val="625B6CBF"/>
    <w:rsid w:val="625C3CA5"/>
    <w:rsid w:val="625E1897"/>
    <w:rsid w:val="6263489F"/>
    <w:rsid w:val="6266D779"/>
    <w:rsid w:val="62678A9A"/>
    <w:rsid w:val="6267E497"/>
    <w:rsid w:val="62690D92"/>
    <w:rsid w:val="626E25C2"/>
    <w:rsid w:val="62705442"/>
    <w:rsid w:val="6270C30F"/>
    <w:rsid w:val="627402A3"/>
    <w:rsid w:val="62743F24"/>
    <w:rsid w:val="6277AB1E"/>
    <w:rsid w:val="62780D11"/>
    <w:rsid w:val="62789161"/>
    <w:rsid w:val="627912A5"/>
    <w:rsid w:val="628142BF"/>
    <w:rsid w:val="628260BB"/>
    <w:rsid w:val="62890149"/>
    <w:rsid w:val="628A9843"/>
    <w:rsid w:val="628C4EB3"/>
    <w:rsid w:val="628C71CA"/>
    <w:rsid w:val="628D1E3B"/>
    <w:rsid w:val="628E4396"/>
    <w:rsid w:val="62903CD2"/>
    <w:rsid w:val="6294D10F"/>
    <w:rsid w:val="6295DB55"/>
    <w:rsid w:val="629669BB"/>
    <w:rsid w:val="6298391E"/>
    <w:rsid w:val="629860F8"/>
    <w:rsid w:val="629ACE6F"/>
    <w:rsid w:val="629CEF2D"/>
    <w:rsid w:val="62A0ABAF"/>
    <w:rsid w:val="62A34A87"/>
    <w:rsid w:val="62A4CFDE"/>
    <w:rsid w:val="62A5D8A3"/>
    <w:rsid w:val="62A6801D"/>
    <w:rsid w:val="62A77C53"/>
    <w:rsid w:val="62AD2421"/>
    <w:rsid w:val="62B05A92"/>
    <w:rsid w:val="62B071FD"/>
    <w:rsid w:val="62B44BA4"/>
    <w:rsid w:val="62B8B321"/>
    <w:rsid w:val="62B905A6"/>
    <w:rsid w:val="62B9657D"/>
    <w:rsid w:val="62BBB87D"/>
    <w:rsid w:val="62BC1007"/>
    <w:rsid w:val="62BC51D0"/>
    <w:rsid w:val="62BD53DE"/>
    <w:rsid w:val="62BE3561"/>
    <w:rsid w:val="62BFCF73"/>
    <w:rsid w:val="62C0972F"/>
    <w:rsid w:val="62C4EFDC"/>
    <w:rsid w:val="62CB9929"/>
    <w:rsid w:val="62CD7818"/>
    <w:rsid w:val="62D075CD"/>
    <w:rsid w:val="62D264D8"/>
    <w:rsid w:val="62D509D7"/>
    <w:rsid w:val="62D57CC3"/>
    <w:rsid w:val="62D5AA41"/>
    <w:rsid w:val="62DB6CF7"/>
    <w:rsid w:val="62DC5FE5"/>
    <w:rsid w:val="62DD5589"/>
    <w:rsid w:val="62E394EB"/>
    <w:rsid w:val="62E51246"/>
    <w:rsid w:val="62ED0B31"/>
    <w:rsid w:val="62EE68E7"/>
    <w:rsid w:val="62EF5C6B"/>
    <w:rsid w:val="62EF6BE4"/>
    <w:rsid w:val="62F3ED14"/>
    <w:rsid w:val="62FB64B4"/>
    <w:rsid w:val="63015AB1"/>
    <w:rsid w:val="63059039"/>
    <w:rsid w:val="6306065F"/>
    <w:rsid w:val="6308FF91"/>
    <w:rsid w:val="630B93F7"/>
    <w:rsid w:val="630ECF74"/>
    <w:rsid w:val="630F6FD8"/>
    <w:rsid w:val="63102BEE"/>
    <w:rsid w:val="6311D71A"/>
    <w:rsid w:val="6312E0C5"/>
    <w:rsid w:val="63154EDA"/>
    <w:rsid w:val="631724B5"/>
    <w:rsid w:val="63178B1A"/>
    <w:rsid w:val="63197D25"/>
    <w:rsid w:val="631B03BF"/>
    <w:rsid w:val="631BB210"/>
    <w:rsid w:val="631D2463"/>
    <w:rsid w:val="631FEA14"/>
    <w:rsid w:val="63201526"/>
    <w:rsid w:val="63207EAB"/>
    <w:rsid w:val="63213D5F"/>
    <w:rsid w:val="6326124C"/>
    <w:rsid w:val="63273528"/>
    <w:rsid w:val="632A101A"/>
    <w:rsid w:val="632B3421"/>
    <w:rsid w:val="632CD8F0"/>
    <w:rsid w:val="632E7F01"/>
    <w:rsid w:val="633203B2"/>
    <w:rsid w:val="63352E45"/>
    <w:rsid w:val="63357379"/>
    <w:rsid w:val="6335E12D"/>
    <w:rsid w:val="633B0F25"/>
    <w:rsid w:val="633BB106"/>
    <w:rsid w:val="634113EE"/>
    <w:rsid w:val="6341DD4A"/>
    <w:rsid w:val="6343B47F"/>
    <w:rsid w:val="63449161"/>
    <w:rsid w:val="63452055"/>
    <w:rsid w:val="634777AA"/>
    <w:rsid w:val="6347F06E"/>
    <w:rsid w:val="63485C19"/>
    <w:rsid w:val="63497DCD"/>
    <w:rsid w:val="6349FACA"/>
    <w:rsid w:val="634C329D"/>
    <w:rsid w:val="634C9723"/>
    <w:rsid w:val="6351F975"/>
    <w:rsid w:val="63523A3A"/>
    <w:rsid w:val="6359B03F"/>
    <w:rsid w:val="635B6F4D"/>
    <w:rsid w:val="635BD743"/>
    <w:rsid w:val="635CC889"/>
    <w:rsid w:val="635FEFE4"/>
    <w:rsid w:val="63600AE1"/>
    <w:rsid w:val="6360F4AF"/>
    <w:rsid w:val="63619D38"/>
    <w:rsid w:val="636E3069"/>
    <w:rsid w:val="6372FFAB"/>
    <w:rsid w:val="63731C51"/>
    <w:rsid w:val="63763FEE"/>
    <w:rsid w:val="637B4748"/>
    <w:rsid w:val="637BE533"/>
    <w:rsid w:val="6380FD93"/>
    <w:rsid w:val="63811463"/>
    <w:rsid w:val="63830628"/>
    <w:rsid w:val="6388E7BF"/>
    <w:rsid w:val="638989A7"/>
    <w:rsid w:val="638A88DA"/>
    <w:rsid w:val="638B9196"/>
    <w:rsid w:val="638E8BEF"/>
    <w:rsid w:val="638F138F"/>
    <w:rsid w:val="63951EE6"/>
    <w:rsid w:val="63964B9C"/>
    <w:rsid w:val="63966D07"/>
    <w:rsid w:val="63966E83"/>
    <w:rsid w:val="6396EE09"/>
    <w:rsid w:val="639AA93C"/>
    <w:rsid w:val="639E400F"/>
    <w:rsid w:val="63A0A2A6"/>
    <w:rsid w:val="63A14DC2"/>
    <w:rsid w:val="63A17156"/>
    <w:rsid w:val="63A1B7DF"/>
    <w:rsid w:val="63A2A7A0"/>
    <w:rsid w:val="63A393E5"/>
    <w:rsid w:val="63A3E4DD"/>
    <w:rsid w:val="63A3FF47"/>
    <w:rsid w:val="63A6F201"/>
    <w:rsid w:val="63A81CEE"/>
    <w:rsid w:val="63A9C72D"/>
    <w:rsid w:val="63AD5061"/>
    <w:rsid w:val="63AD9DA7"/>
    <w:rsid w:val="63AE8F01"/>
    <w:rsid w:val="63AF4333"/>
    <w:rsid w:val="63B28C0A"/>
    <w:rsid w:val="63B3FFA6"/>
    <w:rsid w:val="63B4DAE6"/>
    <w:rsid w:val="63B7F69A"/>
    <w:rsid w:val="63BB1E08"/>
    <w:rsid w:val="63BBF4F3"/>
    <w:rsid w:val="63BC5025"/>
    <w:rsid w:val="63BC5FF9"/>
    <w:rsid w:val="63BCEE86"/>
    <w:rsid w:val="63C3A5C0"/>
    <w:rsid w:val="63C3C3CF"/>
    <w:rsid w:val="63C5B033"/>
    <w:rsid w:val="63C9F701"/>
    <w:rsid w:val="63CD9C91"/>
    <w:rsid w:val="63CDAECF"/>
    <w:rsid w:val="63CE9240"/>
    <w:rsid w:val="63D222D0"/>
    <w:rsid w:val="63D31AA2"/>
    <w:rsid w:val="63D3880B"/>
    <w:rsid w:val="63D3B823"/>
    <w:rsid w:val="63D3EF83"/>
    <w:rsid w:val="63D52852"/>
    <w:rsid w:val="63D6B59E"/>
    <w:rsid w:val="63D6CB43"/>
    <w:rsid w:val="63D825A4"/>
    <w:rsid w:val="63E70934"/>
    <w:rsid w:val="63E8470F"/>
    <w:rsid w:val="63EC64CD"/>
    <w:rsid w:val="63F0FBD5"/>
    <w:rsid w:val="63F58910"/>
    <w:rsid w:val="63F8A0E0"/>
    <w:rsid w:val="63FA9BD1"/>
    <w:rsid w:val="63FD7551"/>
    <w:rsid w:val="640037D8"/>
    <w:rsid w:val="640566DB"/>
    <w:rsid w:val="6405A0FD"/>
    <w:rsid w:val="64069C8C"/>
    <w:rsid w:val="6406DDD4"/>
    <w:rsid w:val="6408EEAC"/>
    <w:rsid w:val="640943A2"/>
    <w:rsid w:val="641111E5"/>
    <w:rsid w:val="641195D0"/>
    <w:rsid w:val="64146576"/>
    <w:rsid w:val="64199F76"/>
    <w:rsid w:val="641ADB57"/>
    <w:rsid w:val="641C9972"/>
    <w:rsid w:val="64203FE9"/>
    <w:rsid w:val="6423FD40"/>
    <w:rsid w:val="642693DC"/>
    <w:rsid w:val="6426C34D"/>
    <w:rsid w:val="6427FDF7"/>
    <w:rsid w:val="642937E8"/>
    <w:rsid w:val="642A9326"/>
    <w:rsid w:val="642BFDC8"/>
    <w:rsid w:val="642D62FB"/>
    <w:rsid w:val="642E11C5"/>
    <w:rsid w:val="642EF13E"/>
    <w:rsid w:val="6432F13D"/>
    <w:rsid w:val="64334853"/>
    <w:rsid w:val="64370B20"/>
    <w:rsid w:val="643A6F44"/>
    <w:rsid w:val="643D87E2"/>
    <w:rsid w:val="643E7BF1"/>
    <w:rsid w:val="64416A88"/>
    <w:rsid w:val="64419EE9"/>
    <w:rsid w:val="6441FE10"/>
    <w:rsid w:val="64422F33"/>
    <w:rsid w:val="6445BB31"/>
    <w:rsid w:val="64462D76"/>
    <w:rsid w:val="64475B98"/>
    <w:rsid w:val="644844C9"/>
    <w:rsid w:val="644A1CF4"/>
    <w:rsid w:val="644B48D6"/>
    <w:rsid w:val="644D950E"/>
    <w:rsid w:val="6450A156"/>
    <w:rsid w:val="6451D5C7"/>
    <w:rsid w:val="64527D45"/>
    <w:rsid w:val="6459C8EA"/>
    <w:rsid w:val="645A589E"/>
    <w:rsid w:val="645CC4D1"/>
    <w:rsid w:val="645EC51C"/>
    <w:rsid w:val="645F25F2"/>
    <w:rsid w:val="645F879A"/>
    <w:rsid w:val="6463D4E7"/>
    <w:rsid w:val="646D2065"/>
    <w:rsid w:val="646D7EBD"/>
    <w:rsid w:val="647352AA"/>
    <w:rsid w:val="6473DF27"/>
    <w:rsid w:val="64779448"/>
    <w:rsid w:val="647BD30F"/>
    <w:rsid w:val="647BE145"/>
    <w:rsid w:val="647C32D0"/>
    <w:rsid w:val="64807F71"/>
    <w:rsid w:val="6482728B"/>
    <w:rsid w:val="64835D7B"/>
    <w:rsid w:val="64883184"/>
    <w:rsid w:val="648AAF9A"/>
    <w:rsid w:val="648E795E"/>
    <w:rsid w:val="64920FEC"/>
    <w:rsid w:val="6496E331"/>
    <w:rsid w:val="64993541"/>
    <w:rsid w:val="649B199B"/>
    <w:rsid w:val="649B3317"/>
    <w:rsid w:val="649E36B0"/>
    <w:rsid w:val="649E5387"/>
    <w:rsid w:val="649E7BCA"/>
    <w:rsid w:val="64A0C43C"/>
    <w:rsid w:val="64A1088D"/>
    <w:rsid w:val="64A1A460"/>
    <w:rsid w:val="64A521B3"/>
    <w:rsid w:val="64B4EA3A"/>
    <w:rsid w:val="64BBA1AF"/>
    <w:rsid w:val="64BC66D4"/>
    <w:rsid w:val="64BED56D"/>
    <w:rsid w:val="64BF2D78"/>
    <w:rsid w:val="64C331B1"/>
    <w:rsid w:val="64C5AEDB"/>
    <w:rsid w:val="64C750DD"/>
    <w:rsid w:val="64C8D56C"/>
    <w:rsid w:val="64CE40A9"/>
    <w:rsid w:val="64CF3C1D"/>
    <w:rsid w:val="64D1DD1D"/>
    <w:rsid w:val="64D3CE94"/>
    <w:rsid w:val="64D70526"/>
    <w:rsid w:val="64DA4AA6"/>
    <w:rsid w:val="64DA96E2"/>
    <w:rsid w:val="64DED087"/>
    <w:rsid w:val="64E66B10"/>
    <w:rsid w:val="64EA4253"/>
    <w:rsid w:val="64EC117F"/>
    <w:rsid w:val="64F01457"/>
    <w:rsid w:val="64F0CB91"/>
    <w:rsid w:val="64F168B2"/>
    <w:rsid w:val="64F5AF25"/>
    <w:rsid w:val="64F7FA1A"/>
    <w:rsid w:val="64FABE5B"/>
    <w:rsid w:val="64FAC39D"/>
    <w:rsid w:val="64FC1D0C"/>
    <w:rsid w:val="64FC7C70"/>
    <w:rsid w:val="64FD6B99"/>
    <w:rsid w:val="64FF4B47"/>
    <w:rsid w:val="64FFDE92"/>
    <w:rsid w:val="65010D71"/>
    <w:rsid w:val="6504C3EC"/>
    <w:rsid w:val="650521F9"/>
    <w:rsid w:val="6508374C"/>
    <w:rsid w:val="650E583D"/>
    <w:rsid w:val="650F2AFD"/>
    <w:rsid w:val="650FF90D"/>
    <w:rsid w:val="65102DDD"/>
    <w:rsid w:val="65167C39"/>
    <w:rsid w:val="651B3EF5"/>
    <w:rsid w:val="651C633C"/>
    <w:rsid w:val="651FAC3E"/>
    <w:rsid w:val="65208614"/>
    <w:rsid w:val="65248923"/>
    <w:rsid w:val="6526564A"/>
    <w:rsid w:val="65265DE4"/>
    <w:rsid w:val="65271639"/>
    <w:rsid w:val="65278CC0"/>
    <w:rsid w:val="6527DE21"/>
    <w:rsid w:val="6527F733"/>
    <w:rsid w:val="65295D4F"/>
    <w:rsid w:val="6529C5D6"/>
    <w:rsid w:val="652AAC5F"/>
    <w:rsid w:val="652B482A"/>
    <w:rsid w:val="652C53E8"/>
    <w:rsid w:val="652EB488"/>
    <w:rsid w:val="652F7874"/>
    <w:rsid w:val="652F78B6"/>
    <w:rsid w:val="6531235E"/>
    <w:rsid w:val="65316858"/>
    <w:rsid w:val="653409D5"/>
    <w:rsid w:val="6535232B"/>
    <w:rsid w:val="6535962C"/>
    <w:rsid w:val="6536A995"/>
    <w:rsid w:val="65373E6F"/>
    <w:rsid w:val="6539F8DA"/>
    <w:rsid w:val="653A16F1"/>
    <w:rsid w:val="6544907B"/>
    <w:rsid w:val="6545990A"/>
    <w:rsid w:val="654A807B"/>
    <w:rsid w:val="654AB4B5"/>
    <w:rsid w:val="654B0C0A"/>
    <w:rsid w:val="654BF716"/>
    <w:rsid w:val="65507069"/>
    <w:rsid w:val="65580BBA"/>
    <w:rsid w:val="6558608D"/>
    <w:rsid w:val="655E87AB"/>
    <w:rsid w:val="6560B977"/>
    <w:rsid w:val="6561C4C8"/>
    <w:rsid w:val="656266A0"/>
    <w:rsid w:val="6566630D"/>
    <w:rsid w:val="6566F71B"/>
    <w:rsid w:val="65680AF7"/>
    <w:rsid w:val="6568CB18"/>
    <w:rsid w:val="65699B07"/>
    <w:rsid w:val="656D06A4"/>
    <w:rsid w:val="65755FBA"/>
    <w:rsid w:val="657782D3"/>
    <w:rsid w:val="657968D6"/>
    <w:rsid w:val="657A0361"/>
    <w:rsid w:val="657C0F72"/>
    <w:rsid w:val="657D2B3E"/>
    <w:rsid w:val="657D9E31"/>
    <w:rsid w:val="658097A9"/>
    <w:rsid w:val="6583F87D"/>
    <w:rsid w:val="6586F474"/>
    <w:rsid w:val="65875042"/>
    <w:rsid w:val="6587FF67"/>
    <w:rsid w:val="6588E510"/>
    <w:rsid w:val="658A17C8"/>
    <w:rsid w:val="658E2503"/>
    <w:rsid w:val="6590BED1"/>
    <w:rsid w:val="6592AF55"/>
    <w:rsid w:val="65938A01"/>
    <w:rsid w:val="6594276E"/>
    <w:rsid w:val="659AF21A"/>
    <w:rsid w:val="65A4D817"/>
    <w:rsid w:val="65A5AA8A"/>
    <w:rsid w:val="65A6E298"/>
    <w:rsid w:val="65A8960B"/>
    <w:rsid w:val="65AD2F86"/>
    <w:rsid w:val="65AD562D"/>
    <w:rsid w:val="65B04B8F"/>
    <w:rsid w:val="65B3555D"/>
    <w:rsid w:val="65B4A880"/>
    <w:rsid w:val="65B775ED"/>
    <w:rsid w:val="65B78690"/>
    <w:rsid w:val="65B84538"/>
    <w:rsid w:val="65BFBC2B"/>
    <w:rsid w:val="65CC43CA"/>
    <w:rsid w:val="65D10A0B"/>
    <w:rsid w:val="65D25407"/>
    <w:rsid w:val="65D308A8"/>
    <w:rsid w:val="65D3ABAA"/>
    <w:rsid w:val="65D87827"/>
    <w:rsid w:val="65D886E5"/>
    <w:rsid w:val="65DA3EC7"/>
    <w:rsid w:val="65DBE746"/>
    <w:rsid w:val="65DCB8A1"/>
    <w:rsid w:val="65E4D39D"/>
    <w:rsid w:val="65E627B0"/>
    <w:rsid w:val="65E7B1E1"/>
    <w:rsid w:val="65E9470D"/>
    <w:rsid w:val="65EB5BB5"/>
    <w:rsid w:val="65EE0249"/>
    <w:rsid w:val="65EE4308"/>
    <w:rsid w:val="65EEE1F1"/>
    <w:rsid w:val="65F2B0A3"/>
    <w:rsid w:val="65F380C7"/>
    <w:rsid w:val="65F4AC3A"/>
    <w:rsid w:val="65F4ACF6"/>
    <w:rsid w:val="65F51404"/>
    <w:rsid w:val="65F56A62"/>
    <w:rsid w:val="65F77720"/>
    <w:rsid w:val="65F9A53D"/>
    <w:rsid w:val="65FC629A"/>
    <w:rsid w:val="65FDF22E"/>
    <w:rsid w:val="65FEA025"/>
    <w:rsid w:val="65FF908F"/>
    <w:rsid w:val="66032B56"/>
    <w:rsid w:val="6606648D"/>
    <w:rsid w:val="6609EB7F"/>
    <w:rsid w:val="660A85D5"/>
    <w:rsid w:val="660C1730"/>
    <w:rsid w:val="660D1C84"/>
    <w:rsid w:val="660D418B"/>
    <w:rsid w:val="661135F5"/>
    <w:rsid w:val="66157B6E"/>
    <w:rsid w:val="661FA127"/>
    <w:rsid w:val="66202615"/>
    <w:rsid w:val="66253B7E"/>
    <w:rsid w:val="6625F7FE"/>
    <w:rsid w:val="66291E54"/>
    <w:rsid w:val="662C39EF"/>
    <w:rsid w:val="662FDFF8"/>
    <w:rsid w:val="663306DC"/>
    <w:rsid w:val="6636F547"/>
    <w:rsid w:val="66384C6E"/>
    <w:rsid w:val="6638ABE7"/>
    <w:rsid w:val="663A567A"/>
    <w:rsid w:val="663D2760"/>
    <w:rsid w:val="663FB89E"/>
    <w:rsid w:val="6645104A"/>
    <w:rsid w:val="6646AA75"/>
    <w:rsid w:val="66487418"/>
    <w:rsid w:val="664A9752"/>
    <w:rsid w:val="664BC108"/>
    <w:rsid w:val="664C322B"/>
    <w:rsid w:val="664DA8E6"/>
    <w:rsid w:val="664F7568"/>
    <w:rsid w:val="664FAFF5"/>
    <w:rsid w:val="66504816"/>
    <w:rsid w:val="66529BA4"/>
    <w:rsid w:val="6655749A"/>
    <w:rsid w:val="6658AA7D"/>
    <w:rsid w:val="665A3B3B"/>
    <w:rsid w:val="665B096F"/>
    <w:rsid w:val="665BEE12"/>
    <w:rsid w:val="665DC2FE"/>
    <w:rsid w:val="66600F40"/>
    <w:rsid w:val="66625609"/>
    <w:rsid w:val="666416E2"/>
    <w:rsid w:val="66652E30"/>
    <w:rsid w:val="66693952"/>
    <w:rsid w:val="666A5F00"/>
    <w:rsid w:val="666BED5F"/>
    <w:rsid w:val="666D97F9"/>
    <w:rsid w:val="6671E8A9"/>
    <w:rsid w:val="6672E600"/>
    <w:rsid w:val="667841F9"/>
    <w:rsid w:val="6679D422"/>
    <w:rsid w:val="667BDD7E"/>
    <w:rsid w:val="667FC059"/>
    <w:rsid w:val="6680FF77"/>
    <w:rsid w:val="66826E53"/>
    <w:rsid w:val="6687351B"/>
    <w:rsid w:val="6687D445"/>
    <w:rsid w:val="668ABA75"/>
    <w:rsid w:val="668F96DF"/>
    <w:rsid w:val="66905368"/>
    <w:rsid w:val="669516E8"/>
    <w:rsid w:val="6695E974"/>
    <w:rsid w:val="669687AE"/>
    <w:rsid w:val="6698DCC5"/>
    <w:rsid w:val="66996ECB"/>
    <w:rsid w:val="6699DDDD"/>
    <w:rsid w:val="669CDBDC"/>
    <w:rsid w:val="669EADDF"/>
    <w:rsid w:val="669F2E35"/>
    <w:rsid w:val="66A31499"/>
    <w:rsid w:val="66A53159"/>
    <w:rsid w:val="66A65009"/>
    <w:rsid w:val="66A770F6"/>
    <w:rsid w:val="66AB0078"/>
    <w:rsid w:val="66AE2AD2"/>
    <w:rsid w:val="66B01518"/>
    <w:rsid w:val="66B6B032"/>
    <w:rsid w:val="66B6F6E3"/>
    <w:rsid w:val="66B75C51"/>
    <w:rsid w:val="66B81F05"/>
    <w:rsid w:val="66BCB7BE"/>
    <w:rsid w:val="66BD441F"/>
    <w:rsid w:val="66BF2599"/>
    <w:rsid w:val="66BFA795"/>
    <w:rsid w:val="66C0BE42"/>
    <w:rsid w:val="66C153AD"/>
    <w:rsid w:val="66C2ADDA"/>
    <w:rsid w:val="66C889C3"/>
    <w:rsid w:val="66C9B33F"/>
    <w:rsid w:val="66CB0C1C"/>
    <w:rsid w:val="66CBC763"/>
    <w:rsid w:val="66CF6546"/>
    <w:rsid w:val="66D02CAB"/>
    <w:rsid w:val="66D4306E"/>
    <w:rsid w:val="66D9254D"/>
    <w:rsid w:val="66DA78FF"/>
    <w:rsid w:val="66DB1576"/>
    <w:rsid w:val="66DF0217"/>
    <w:rsid w:val="66DF56CE"/>
    <w:rsid w:val="66DFC78D"/>
    <w:rsid w:val="66DFE10B"/>
    <w:rsid w:val="66E684BA"/>
    <w:rsid w:val="66E68625"/>
    <w:rsid w:val="66EB54DE"/>
    <w:rsid w:val="66EE5830"/>
    <w:rsid w:val="66EE7BE1"/>
    <w:rsid w:val="66EE955D"/>
    <w:rsid w:val="66F05D88"/>
    <w:rsid w:val="66F7FF9B"/>
    <w:rsid w:val="66FDEC18"/>
    <w:rsid w:val="67005843"/>
    <w:rsid w:val="6700A55C"/>
    <w:rsid w:val="670126DA"/>
    <w:rsid w:val="6701E55F"/>
    <w:rsid w:val="67035ABF"/>
    <w:rsid w:val="6704E786"/>
    <w:rsid w:val="6708D26E"/>
    <w:rsid w:val="670C4129"/>
    <w:rsid w:val="671251E9"/>
    <w:rsid w:val="67152084"/>
    <w:rsid w:val="6716FDEE"/>
    <w:rsid w:val="671975E1"/>
    <w:rsid w:val="671A6CB1"/>
    <w:rsid w:val="671BF64E"/>
    <w:rsid w:val="671CD088"/>
    <w:rsid w:val="671EBAC8"/>
    <w:rsid w:val="67245885"/>
    <w:rsid w:val="6726EC81"/>
    <w:rsid w:val="672AC028"/>
    <w:rsid w:val="672EAB7F"/>
    <w:rsid w:val="67306703"/>
    <w:rsid w:val="6731D1CF"/>
    <w:rsid w:val="6733CDD6"/>
    <w:rsid w:val="67381EA1"/>
    <w:rsid w:val="6738A38B"/>
    <w:rsid w:val="6739C940"/>
    <w:rsid w:val="673B2345"/>
    <w:rsid w:val="673B95D5"/>
    <w:rsid w:val="673C3308"/>
    <w:rsid w:val="6748CD80"/>
    <w:rsid w:val="67491FE8"/>
    <w:rsid w:val="6749F0DB"/>
    <w:rsid w:val="674A29ED"/>
    <w:rsid w:val="674B6025"/>
    <w:rsid w:val="674CF9FB"/>
    <w:rsid w:val="674DD20A"/>
    <w:rsid w:val="674EDDCD"/>
    <w:rsid w:val="674FBDCD"/>
    <w:rsid w:val="674FCF02"/>
    <w:rsid w:val="67528FD1"/>
    <w:rsid w:val="675334CC"/>
    <w:rsid w:val="67534575"/>
    <w:rsid w:val="6755989B"/>
    <w:rsid w:val="6755CE1E"/>
    <w:rsid w:val="675628EC"/>
    <w:rsid w:val="6759C340"/>
    <w:rsid w:val="675B1B02"/>
    <w:rsid w:val="6760441B"/>
    <w:rsid w:val="67609629"/>
    <w:rsid w:val="67628DE9"/>
    <w:rsid w:val="6762E044"/>
    <w:rsid w:val="676500A3"/>
    <w:rsid w:val="67681D9D"/>
    <w:rsid w:val="67699DAD"/>
    <w:rsid w:val="676B6AC3"/>
    <w:rsid w:val="676D39AC"/>
    <w:rsid w:val="6775674A"/>
    <w:rsid w:val="67782EE4"/>
    <w:rsid w:val="6779E7B8"/>
    <w:rsid w:val="677BDDE0"/>
    <w:rsid w:val="677DD1BD"/>
    <w:rsid w:val="677DFE79"/>
    <w:rsid w:val="6781A995"/>
    <w:rsid w:val="6781BC2E"/>
    <w:rsid w:val="67830819"/>
    <w:rsid w:val="67834292"/>
    <w:rsid w:val="6786E6DE"/>
    <w:rsid w:val="678A7CD1"/>
    <w:rsid w:val="678C21D2"/>
    <w:rsid w:val="678D1282"/>
    <w:rsid w:val="678FE6F3"/>
    <w:rsid w:val="678FF3E9"/>
    <w:rsid w:val="6790BE39"/>
    <w:rsid w:val="6791CD5E"/>
    <w:rsid w:val="67930112"/>
    <w:rsid w:val="67940282"/>
    <w:rsid w:val="6794F969"/>
    <w:rsid w:val="6795A1DB"/>
    <w:rsid w:val="6796D836"/>
    <w:rsid w:val="6796E9D0"/>
    <w:rsid w:val="67975019"/>
    <w:rsid w:val="6797ABE4"/>
    <w:rsid w:val="679B3D14"/>
    <w:rsid w:val="679F0667"/>
    <w:rsid w:val="679FCF71"/>
    <w:rsid w:val="67A0398B"/>
    <w:rsid w:val="67A19FC7"/>
    <w:rsid w:val="67A32850"/>
    <w:rsid w:val="67A47AAD"/>
    <w:rsid w:val="67A5C247"/>
    <w:rsid w:val="67A94FDB"/>
    <w:rsid w:val="67ADF2B9"/>
    <w:rsid w:val="67AE7E9F"/>
    <w:rsid w:val="67AE9E28"/>
    <w:rsid w:val="67AF0720"/>
    <w:rsid w:val="67B26381"/>
    <w:rsid w:val="67B843DF"/>
    <w:rsid w:val="67BE05D0"/>
    <w:rsid w:val="67C1D5DC"/>
    <w:rsid w:val="67C5E18E"/>
    <w:rsid w:val="67C930AB"/>
    <w:rsid w:val="67CBC16C"/>
    <w:rsid w:val="67CDEDA3"/>
    <w:rsid w:val="67D1E1F6"/>
    <w:rsid w:val="67D2D422"/>
    <w:rsid w:val="67D4D908"/>
    <w:rsid w:val="67D5B7BE"/>
    <w:rsid w:val="67D77507"/>
    <w:rsid w:val="67D85438"/>
    <w:rsid w:val="67DCCA54"/>
    <w:rsid w:val="67E4BC35"/>
    <w:rsid w:val="67EEA0D9"/>
    <w:rsid w:val="67EEF473"/>
    <w:rsid w:val="67EFBE0B"/>
    <w:rsid w:val="67F00349"/>
    <w:rsid w:val="67F380BF"/>
    <w:rsid w:val="67F5CE29"/>
    <w:rsid w:val="67F5F661"/>
    <w:rsid w:val="67F72B82"/>
    <w:rsid w:val="67FFBAED"/>
    <w:rsid w:val="68034386"/>
    <w:rsid w:val="68062D66"/>
    <w:rsid w:val="68098CF4"/>
    <w:rsid w:val="680E454B"/>
    <w:rsid w:val="68132DF7"/>
    <w:rsid w:val="68145C2F"/>
    <w:rsid w:val="681B0A50"/>
    <w:rsid w:val="681B9A6B"/>
    <w:rsid w:val="681CAE47"/>
    <w:rsid w:val="681DCC57"/>
    <w:rsid w:val="6822644D"/>
    <w:rsid w:val="6823DF5C"/>
    <w:rsid w:val="68248800"/>
    <w:rsid w:val="682BF5E1"/>
    <w:rsid w:val="682EC902"/>
    <w:rsid w:val="682F72DB"/>
    <w:rsid w:val="682FBEDA"/>
    <w:rsid w:val="6832CEB5"/>
    <w:rsid w:val="68335EA4"/>
    <w:rsid w:val="6837C697"/>
    <w:rsid w:val="6838C2AE"/>
    <w:rsid w:val="683A18F5"/>
    <w:rsid w:val="683BE8AE"/>
    <w:rsid w:val="683CFBD3"/>
    <w:rsid w:val="683E4A47"/>
    <w:rsid w:val="6841E461"/>
    <w:rsid w:val="68466CB1"/>
    <w:rsid w:val="68471F53"/>
    <w:rsid w:val="684D42EE"/>
    <w:rsid w:val="684D7515"/>
    <w:rsid w:val="6852C1AB"/>
    <w:rsid w:val="68583BD1"/>
    <w:rsid w:val="68590D62"/>
    <w:rsid w:val="685BD1AD"/>
    <w:rsid w:val="686040F5"/>
    <w:rsid w:val="6862BF6B"/>
    <w:rsid w:val="6862F651"/>
    <w:rsid w:val="68635BBC"/>
    <w:rsid w:val="6863A8FF"/>
    <w:rsid w:val="686461F5"/>
    <w:rsid w:val="68667678"/>
    <w:rsid w:val="6868CA97"/>
    <w:rsid w:val="68697A76"/>
    <w:rsid w:val="686BCE42"/>
    <w:rsid w:val="6870ECCB"/>
    <w:rsid w:val="6873164B"/>
    <w:rsid w:val="68781F4E"/>
    <w:rsid w:val="687E7532"/>
    <w:rsid w:val="687F4633"/>
    <w:rsid w:val="687F90A7"/>
    <w:rsid w:val="688026B5"/>
    <w:rsid w:val="6881B0AD"/>
    <w:rsid w:val="68832C82"/>
    <w:rsid w:val="68869134"/>
    <w:rsid w:val="6888E0E0"/>
    <w:rsid w:val="688EF014"/>
    <w:rsid w:val="688FACAF"/>
    <w:rsid w:val="689129CB"/>
    <w:rsid w:val="6897B5F9"/>
    <w:rsid w:val="689926F0"/>
    <w:rsid w:val="6899423B"/>
    <w:rsid w:val="689969AE"/>
    <w:rsid w:val="689B0DE1"/>
    <w:rsid w:val="689B9FCF"/>
    <w:rsid w:val="689BD556"/>
    <w:rsid w:val="68A1890D"/>
    <w:rsid w:val="68A263AD"/>
    <w:rsid w:val="68A68468"/>
    <w:rsid w:val="68A9515A"/>
    <w:rsid w:val="68AB329E"/>
    <w:rsid w:val="68ABFC64"/>
    <w:rsid w:val="68AC0434"/>
    <w:rsid w:val="68AE0AA3"/>
    <w:rsid w:val="68AEE5AC"/>
    <w:rsid w:val="68AFFDC7"/>
    <w:rsid w:val="68B0AA4B"/>
    <w:rsid w:val="68B0F0E5"/>
    <w:rsid w:val="68B4262E"/>
    <w:rsid w:val="68B7E1B0"/>
    <w:rsid w:val="68BAA155"/>
    <w:rsid w:val="68BB4545"/>
    <w:rsid w:val="68BB7334"/>
    <w:rsid w:val="68BD8887"/>
    <w:rsid w:val="68BD9D35"/>
    <w:rsid w:val="68BE768D"/>
    <w:rsid w:val="68BE9C10"/>
    <w:rsid w:val="68C0E14F"/>
    <w:rsid w:val="68C368FA"/>
    <w:rsid w:val="68CAD3AB"/>
    <w:rsid w:val="68CF678C"/>
    <w:rsid w:val="68D124B6"/>
    <w:rsid w:val="68D57A3E"/>
    <w:rsid w:val="68D733A0"/>
    <w:rsid w:val="68D74E1C"/>
    <w:rsid w:val="68DC2375"/>
    <w:rsid w:val="68E034A0"/>
    <w:rsid w:val="68E0FDEE"/>
    <w:rsid w:val="68E247FD"/>
    <w:rsid w:val="68E7250C"/>
    <w:rsid w:val="68EAEE4A"/>
    <w:rsid w:val="68EB1E66"/>
    <w:rsid w:val="68EC7B32"/>
    <w:rsid w:val="68ED926F"/>
    <w:rsid w:val="68EEC0DB"/>
    <w:rsid w:val="68EECDB8"/>
    <w:rsid w:val="68F3807B"/>
    <w:rsid w:val="68F80FC5"/>
    <w:rsid w:val="68F8156B"/>
    <w:rsid w:val="68F8A219"/>
    <w:rsid w:val="68FE847B"/>
    <w:rsid w:val="690A98E9"/>
    <w:rsid w:val="690D662A"/>
    <w:rsid w:val="690DE55F"/>
    <w:rsid w:val="690DF9B0"/>
    <w:rsid w:val="690F7E31"/>
    <w:rsid w:val="6910B16D"/>
    <w:rsid w:val="691A8C14"/>
    <w:rsid w:val="691D97ED"/>
    <w:rsid w:val="691D9FC9"/>
    <w:rsid w:val="691F9C16"/>
    <w:rsid w:val="692074AD"/>
    <w:rsid w:val="6920BEAA"/>
    <w:rsid w:val="69212EE4"/>
    <w:rsid w:val="69217781"/>
    <w:rsid w:val="69275FE9"/>
    <w:rsid w:val="692AAAC6"/>
    <w:rsid w:val="692ACABC"/>
    <w:rsid w:val="692C6600"/>
    <w:rsid w:val="692F124C"/>
    <w:rsid w:val="692F507B"/>
    <w:rsid w:val="6930CD8E"/>
    <w:rsid w:val="6935FF5F"/>
    <w:rsid w:val="6937AC06"/>
    <w:rsid w:val="6937FC4D"/>
    <w:rsid w:val="6939A871"/>
    <w:rsid w:val="693A2FA4"/>
    <w:rsid w:val="693AD864"/>
    <w:rsid w:val="693B39C8"/>
    <w:rsid w:val="69408C82"/>
    <w:rsid w:val="6942E172"/>
    <w:rsid w:val="694505DE"/>
    <w:rsid w:val="6945F5A4"/>
    <w:rsid w:val="69478CD4"/>
    <w:rsid w:val="6948EF85"/>
    <w:rsid w:val="694C36E7"/>
    <w:rsid w:val="694D6588"/>
    <w:rsid w:val="6950021F"/>
    <w:rsid w:val="69505AB9"/>
    <w:rsid w:val="695AEA0D"/>
    <w:rsid w:val="695BAA15"/>
    <w:rsid w:val="695C44C8"/>
    <w:rsid w:val="695DCAD5"/>
    <w:rsid w:val="695E2F8A"/>
    <w:rsid w:val="695F0DCA"/>
    <w:rsid w:val="69628FFD"/>
    <w:rsid w:val="6964102E"/>
    <w:rsid w:val="6967C644"/>
    <w:rsid w:val="696AF61A"/>
    <w:rsid w:val="696B8AE2"/>
    <w:rsid w:val="696C9C1C"/>
    <w:rsid w:val="696EDC61"/>
    <w:rsid w:val="69731B0E"/>
    <w:rsid w:val="697387B9"/>
    <w:rsid w:val="697657CC"/>
    <w:rsid w:val="6978AE26"/>
    <w:rsid w:val="6979F33F"/>
    <w:rsid w:val="697AE0F9"/>
    <w:rsid w:val="697D1698"/>
    <w:rsid w:val="697D8C11"/>
    <w:rsid w:val="697EF555"/>
    <w:rsid w:val="697F312B"/>
    <w:rsid w:val="6980059C"/>
    <w:rsid w:val="69817CFD"/>
    <w:rsid w:val="69832A5C"/>
    <w:rsid w:val="698412E8"/>
    <w:rsid w:val="6989BF58"/>
    <w:rsid w:val="698A4543"/>
    <w:rsid w:val="698D3AF6"/>
    <w:rsid w:val="6998CDC6"/>
    <w:rsid w:val="6999F0B8"/>
    <w:rsid w:val="699A2D5A"/>
    <w:rsid w:val="699C91C2"/>
    <w:rsid w:val="699E9BDE"/>
    <w:rsid w:val="699F6ED4"/>
    <w:rsid w:val="699FE0B8"/>
    <w:rsid w:val="69A27146"/>
    <w:rsid w:val="69A28500"/>
    <w:rsid w:val="69A39303"/>
    <w:rsid w:val="69A59179"/>
    <w:rsid w:val="69A65A19"/>
    <w:rsid w:val="69A6C76D"/>
    <w:rsid w:val="69A73FB7"/>
    <w:rsid w:val="69A78855"/>
    <w:rsid w:val="69AA19A7"/>
    <w:rsid w:val="69AC7790"/>
    <w:rsid w:val="69AE07E3"/>
    <w:rsid w:val="69B32C10"/>
    <w:rsid w:val="69B92B58"/>
    <w:rsid w:val="69BEE1B0"/>
    <w:rsid w:val="69C3559D"/>
    <w:rsid w:val="69C3AF36"/>
    <w:rsid w:val="69C3BBC8"/>
    <w:rsid w:val="69C40CA3"/>
    <w:rsid w:val="69CAB0D1"/>
    <w:rsid w:val="69CB6707"/>
    <w:rsid w:val="69CC6125"/>
    <w:rsid w:val="69CDBF51"/>
    <w:rsid w:val="69CEC4E3"/>
    <w:rsid w:val="69D21F1D"/>
    <w:rsid w:val="69D4AFB5"/>
    <w:rsid w:val="69D74CAD"/>
    <w:rsid w:val="69D945C2"/>
    <w:rsid w:val="69DA0936"/>
    <w:rsid w:val="69DB532B"/>
    <w:rsid w:val="69DE9866"/>
    <w:rsid w:val="69DEE150"/>
    <w:rsid w:val="69DF2F1F"/>
    <w:rsid w:val="69E4FA77"/>
    <w:rsid w:val="69E69D60"/>
    <w:rsid w:val="69ED942B"/>
    <w:rsid w:val="69F25D2F"/>
    <w:rsid w:val="69F548E9"/>
    <w:rsid w:val="69F8F8C6"/>
    <w:rsid w:val="69FC0618"/>
    <w:rsid w:val="6A05B3F7"/>
    <w:rsid w:val="6A10A813"/>
    <w:rsid w:val="6A12E57A"/>
    <w:rsid w:val="6A142944"/>
    <w:rsid w:val="6A18716D"/>
    <w:rsid w:val="6A1C57C7"/>
    <w:rsid w:val="6A1D8A78"/>
    <w:rsid w:val="6A2299FF"/>
    <w:rsid w:val="6A28DFE9"/>
    <w:rsid w:val="6A2D2E16"/>
    <w:rsid w:val="6A2D4A88"/>
    <w:rsid w:val="6A3485BE"/>
    <w:rsid w:val="6A384DDF"/>
    <w:rsid w:val="6A3E8EE2"/>
    <w:rsid w:val="6A3FF627"/>
    <w:rsid w:val="6A40450B"/>
    <w:rsid w:val="6A4057AC"/>
    <w:rsid w:val="6A40F202"/>
    <w:rsid w:val="6A445CA4"/>
    <w:rsid w:val="6A458B2B"/>
    <w:rsid w:val="6A467CA5"/>
    <w:rsid w:val="6A468D0C"/>
    <w:rsid w:val="6A4CE2D4"/>
    <w:rsid w:val="6A4DAD48"/>
    <w:rsid w:val="6A4FDB9C"/>
    <w:rsid w:val="6A537D2A"/>
    <w:rsid w:val="6A56F0CF"/>
    <w:rsid w:val="6A57D2EF"/>
    <w:rsid w:val="6A58DDE2"/>
    <w:rsid w:val="6A5E42A2"/>
    <w:rsid w:val="6A5ED6B9"/>
    <w:rsid w:val="6A5F7C2A"/>
    <w:rsid w:val="6A6018F9"/>
    <w:rsid w:val="6A62CFE8"/>
    <w:rsid w:val="6A6A617A"/>
    <w:rsid w:val="6A6ACEC4"/>
    <w:rsid w:val="6A6C554F"/>
    <w:rsid w:val="6A6ED5D0"/>
    <w:rsid w:val="6A759EBE"/>
    <w:rsid w:val="6A7833BC"/>
    <w:rsid w:val="6A7B4161"/>
    <w:rsid w:val="6A7CA403"/>
    <w:rsid w:val="6A7D3602"/>
    <w:rsid w:val="6A844BE3"/>
    <w:rsid w:val="6A8519A5"/>
    <w:rsid w:val="6A85F5AB"/>
    <w:rsid w:val="6A873411"/>
    <w:rsid w:val="6A8746DE"/>
    <w:rsid w:val="6A8850C6"/>
    <w:rsid w:val="6A8921CC"/>
    <w:rsid w:val="6A894C37"/>
    <w:rsid w:val="6A8AB43F"/>
    <w:rsid w:val="6A8FE8D0"/>
    <w:rsid w:val="6A91446D"/>
    <w:rsid w:val="6A91677B"/>
    <w:rsid w:val="6A93AEF7"/>
    <w:rsid w:val="6A960F5D"/>
    <w:rsid w:val="6A99B6FB"/>
    <w:rsid w:val="6A9A29AD"/>
    <w:rsid w:val="6A9A6567"/>
    <w:rsid w:val="6A9D8BE2"/>
    <w:rsid w:val="6A9EAC0F"/>
    <w:rsid w:val="6A9F6DA1"/>
    <w:rsid w:val="6A9F7E58"/>
    <w:rsid w:val="6AA13E6F"/>
    <w:rsid w:val="6AA4EFB0"/>
    <w:rsid w:val="6AA6E724"/>
    <w:rsid w:val="6AA8C181"/>
    <w:rsid w:val="6AACCA0F"/>
    <w:rsid w:val="6AAD1F3C"/>
    <w:rsid w:val="6AADC7E6"/>
    <w:rsid w:val="6AB05CAE"/>
    <w:rsid w:val="6ABAA329"/>
    <w:rsid w:val="6ABACD40"/>
    <w:rsid w:val="6AC2FF65"/>
    <w:rsid w:val="6AC50461"/>
    <w:rsid w:val="6AC59E4D"/>
    <w:rsid w:val="6AC5CBDB"/>
    <w:rsid w:val="6AC6E32E"/>
    <w:rsid w:val="6AC7EB53"/>
    <w:rsid w:val="6ACBF312"/>
    <w:rsid w:val="6ACD2177"/>
    <w:rsid w:val="6ACDDBD0"/>
    <w:rsid w:val="6AD65CFC"/>
    <w:rsid w:val="6ADDE07C"/>
    <w:rsid w:val="6ADDEB64"/>
    <w:rsid w:val="6ADE6B20"/>
    <w:rsid w:val="6AE13BC3"/>
    <w:rsid w:val="6AE145F3"/>
    <w:rsid w:val="6AE1DBA9"/>
    <w:rsid w:val="6AE58849"/>
    <w:rsid w:val="6AF9621B"/>
    <w:rsid w:val="6AFD21BE"/>
    <w:rsid w:val="6AFE679C"/>
    <w:rsid w:val="6AFF5CC0"/>
    <w:rsid w:val="6AFFDA76"/>
    <w:rsid w:val="6B031B37"/>
    <w:rsid w:val="6B0340A0"/>
    <w:rsid w:val="6B062E2A"/>
    <w:rsid w:val="6B0D4D68"/>
    <w:rsid w:val="6B1092B4"/>
    <w:rsid w:val="6B10E9F2"/>
    <w:rsid w:val="6B139983"/>
    <w:rsid w:val="6B14ABB8"/>
    <w:rsid w:val="6B14CFD6"/>
    <w:rsid w:val="6B194F97"/>
    <w:rsid w:val="6B1DEEE8"/>
    <w:rsid w:val="6B1F1A6E"/>
    <w:rsid w:val="6B230941"/>
    <w:rsid w:val="6B23CB69"/>
    <w:rsid w:val="6B250DF2"/>
    <w:rsid w:val="6B26253A"/>
    <w:rsid w:val="6B28C6A0"/>
    <w:rsid w:val="6B2B775E"/>
    <w:rsid w:val="6B2C377B"/>
    <w:rsid w:val="6B2F8B43"/>
    <w:rsid w:val="6B3597A8"/>
    <w:rsid w:val="6B3BFFDE"/>
    <w:rsid w:val="6B3EAA47"/>
    <w:rsid w:val="6B4197AD"/>
    <w:rsid w:val="6B42DBCC"/>
    <w:rsid w:val="6B447D4F"/>
    <w:rsid w:val="6B51B934"/>
    <w:rsid w:val="6B5314B8"/>
    <w:rsid w:val="6B54D9F0"/>
    <w:rsid w:val="6B572A00"/>
    <w:rsid w:val="6B58CAD3"/>
    <w:rsid w:val="6B5908C2"/>
    <w:rsid w:val="6B5BFF26"/>
    <w:rsid w:val="6B5CFDA3"/>
    <w:rsid w:val="6B60364A"/>
    <w:rsid w:val="6B63AB87"/>
    <w:rsid w:val="6B6A141A"/>
    <w:rsid w:val="6B6B4BFB"/>
    <w:rsid w:val="6B6C7AF9"/>
    <w:rsid w:val="6B75C2E8"/>
    <w:rsid w:val="6B761151"/>
    <w:rsid w:val="6B767463"/>
    <w:rsid w:val="6B783E06"/>
    <w:rsid w:val="6B7A99FB"/>
    <w:rsid w:val="6B7B4FEB"/>
    <w:rsid w:val="6B7C5306"/>
    <w:rsid w:val="6B7DAD84"/>
    <w:rsid w:val="6B7DC98F"/>
    <w:rsid w:val="6B7EA795"/>
    <w:rsid w:val="6B7F7EF8"/>
    <w:rsid w:val="6B827A33"/>
    <w:rsid w:val="6B86A5B1"/>
    <w:rsid w:val="6B8717C2"/>
    <w:rsid w:val="6B889FDF"/>
    <w:rsid w:val="6B89F194"/>
    <w:rsid w:val="6B8A671D"/>
    <w:rsid w:val="6B9B68E1"/>
    <w:rsid w:val="6B9D9A3E"/>
    <w:rsid w:val="6B9DD93C"/>
    <w:rsid w:val="6B9E8468"/>
    <w:rsid w:val="6B9F84EB"/>
    <w:rsid w:val="6BA3F37D"/>
    <w:rsid w:val="6BA91B82"/>
    <w:rsid w:val="6BAAD516"/>
    <w:rsid w:val="6BACE0FF"/>
    <w:rsid w:val="6BAD94CF"/>
    <w:rsid w:val="6BB172CE"/>
    <w:rsid w:val="6BB34E81"/>
    <w:rsid w:val="6BB60DA9"/>
    <w:rsid w:val="6BBE0C61"/>
    <w:rsid w:val="6BC0B215"/>
    <w:rsid w:val="6BC2AB3F"/>
    <w:rsid w:val="6BC2DF82"/>
    <w:rsid w:val="6BC672CE"/>
    <w:rsid w:val="6BC86B5F"/>
    <w:rsid w:val="6BCD01B4"/>
    <w:rsid w:val="6BCF6CE6"/>
    <w:rsid w:val="6BD07792"/>
    <w:rsid w:val="6BD197DC"/>
    <w:rsid w:val="6BD50926"/>
    <w:rsid w:val="6BD6426E"/>
    <w:rsid w:val="6BD87F64"/>
    <w:rsid w:val="6BDDF354"/>
    <w:rsid w:val="6BE4515A"/>
    <w:rsid w:val="6BE47905"/>
    <w:rsid w:val="6BE5E6C9"/>
    <w:rsid w:val="6BE65E2E"/>
    <w:rsid w:val="6BE7CF28"/>
    <w:rsid w:val="6BE7ECB4"/>
    <w:rsid w:val="6BEE23C9"/>
    <w:rsid w:val="6BF4B783"/>
    <w:rsid w:val="6BF4CC40"/>
    <w:rsid w:val="6BF7A4F2"/>
    <w:rsid w:val="6BF814C2"/>
    <w:rsid w:val="6BF90BC0"/>
    <w:rsid w:val="6BFCA391"/>
    <w:rsid w:val="6BFEB7A0"/>
    <w:rsid w:val="6C00417E"/>
    <w:rsid w:val="6C02A03B"/>
    <w:rsid w:val="6C07F4D6"/>
    <w:rsid w:val="6C088D01"/>
    <w:rsid w:val="6C09563B"/>
    <w:rsid w:val="6C09C1E6"/>
    <w:rsid w:val="6C09EF55"/>
    <w:rsid w:val="6C0D39A1"/>
    <w:rsid w:val="6C0F2CBD"/>
    <w:rsid w:val="6C15279B"/>
    <w:rsid w:val="6C159CFB"/>
    <w:rsid w:val="6C16CA40"/>
    <w:rsid w:val="6C19DE0D"/>
    <w:rsid w:val="6C1B0B45"/>
    <w:rsid w:val="6C1C0347"/>
    <w:rsid w:val="6C1DBCA0"/>
    <w:rsid w:val="6C1F024A"/>
    <w:rsid w:val="6C202936"/>
    <w:rsid w:val="6C2110E1"/>
    <w:rsid w:val="6C21213A"/>
    <w:rsid w:val="6C21D562"/>
    <w:rsid w:val="6C23554C"/>
    <w:rsid w:val="6C26C04A"/>
    <w:rsid w:val="6C26E52A"/>
    <w:rsid w:val="6C289608"/>
    <w:rsid w:val="6C28C543"/>
    <w:rsid w:val="6C2BDA4A"/>
    <w:rsid w:val="6C2D6FB1"/>
    <w:rsid w:val="6C32364C"/>
    <w:rsid w:val="6C358815"/>
    <w:rsid w:val="6C35D012"/>
    <w:rsid w:val="6C3C725B"/>
    <w:rsid w:val="6C3F5969"/>
    <w:rsid w:val="6C4352A6"/>
    <w:rsid w:val="6C43B567"/>
    <w:rsid w:val="6C43C21D"/>
    <w:rsid w:val="6C44B9AE"/>
    <w:rsid w:val="6C4BC042"/>
    <w:rsid w:val="6C4D4F6D"/>
    <w:rsid w:val="6C50F37B"/>
    <w:rsid w:val="6C606142"/>
    <w:rsid w:val="6C67C9AC"/>
    <w:rsid w:val="6C68BDB4"/>
    <w:rsid w:val="6C68EE4B"/>
    <w:rsid w:val="6C6A55D4"/>
    <w:rsid w:val="6C6F26B8"/>
    <w:rsid w:val="6C702528"/>
    <w:rsid w:val="6C71311C"/>
    <w:rsid w:val="6C78AFA6"/>
    <w:rsid w:val="6C791DC6"/>
    <w:rsid w:val="6C792B73"/>
    <w:rsid w:val="6C7AF24A"/>
    <w:rsid w:val="6C7E1F98"/>
    <w:rsid w:val="6C7EC5DE"/>
    <w:rsid w:val="6C7EE116"/>
    <w:rsid w:val="6C833E0E"/>
    <w:rsid w:val="6C891AB4"/>
    <w:rsid w:val="6C8BA56B"/>
    <w:rsid w:val="6C8F92D9"/>
    <w:rsid w:val="6C8FD20A"/>
    <w:rsid w:val="6C91194D"/>
    <w:rsid w:val="6C9134A1"/>
    <w:rsid w:val="6C92D143"/>
    <w:rsid w:val="6C95A7CC"/>
    <w:rsid w:val="6C9CEC84"/>
    <w:rsid w:val="6C9E1EC9"/>
    <w:rsid w:val="6C9F21FC"/>
    <w:rsid w:val="6CA2369C"/>
    <w:rsid w:val="6CA368F9"/>
    <w:rsid w:val="6CA416D4"/>
    <w:rsid w:val="6CA42052"/>
    <w:rsid w:val="6CA428E4"/>
    <w:rsid w:val="6CA62175"/>
    <w:rsid w:val="6CA88EE0"/>
    <w:rsid w:val="6CAC6570"/>
    <w:rsid w:val="6CAD47D6"/>
    <w:rsid w:val="6CAEE506"/>
    <w:rsid w:val="6CB0DFED"/>
    <w:rsid w:val="6CB3326E"/>
    <w:rsid w:val="6CB44495"/>
    <w:rsid w:val="6CB5D66E"/>
    <w:rsid w:val="6CB828BA"/>
    <w:rsid w:val="6CB90BEF"/>
    <w:rsid w:val="6CC0D223"/>
    <w:rsid w:val="6CC1D532"/>
    <w:rsid w:val="6CC4652B"/>
    <w:rsid w:val="6CC65B67"/>
    <w:rsid w:val="6CC7CCF5"/>
    <w:rsid w:val="6CC86328"/>
    <w:rsid w:val="6CC867FB"/>
    <w:rsid w:val="6CCB715B"/>
    <w:rsid w:val="6CCC0717"/>
    <w:rsid w:val="6CCD428E"/>
    <w:rsid w:val="6CCDA5A2"/>
    <w:rsid w:val="6CD26157"/>
    <w:rsid w:val="6CD38126"/>
    <w:rsid w:val="6CD57B4F"/>
    <w:rsid w:val="6CD88EFA"/>
    <w:rsid w:val="6CDA50CE"/>
    <w:rsid w:val="6CDB3669"/>
    <w:rsid w:val="6CDCF73F"/>
    <w:rsid w:val="6CDD767B"/>
    <w:rsid w:val="6CE173CB"/>
    <w:rsid w:val="6CE269BD"/>
    <w:rsid w:val="6CEF1658"/>
    <w:rsid w:val="6CF14880"/>
    <w:rsid w:val="6CF1B5E9"/>
    <w:rsid w:val="6CF3671E"/>
    <w:rsid w:val="6CF5B3CC"/>
    <w:rsid w:val="6D0399BC"/>
    <w:rsid w:val="6D042C0A"/>
    <w:rsid w:val="6D06D5C2"/>
    <w:rsid w:val="6D0719FE"/>
    <w:rsid w:val="6D09AEB3"/>
    <w:rsid w:val="6D0C482F"/>
    <w:rsid w:val="6D0D2059"/>
    <w:rsid w:val="6D0D68F9"/>
    <w:rsid w:val="6D1054F7"/>
    <w:rsid w:val="6D10A7CE"/>
    <w:rsid w:val="6D1156C3"/>
    <w:rsid w:val="6D1162ED"/>
    <w:rsid w:val="6D12B6F5"/>
    <w:rsid w:val="6D133DF5"/>
    <w:rsid w:val="6D13BBB1"/>
    <w:rsid w:val="6D14FB61"/>
    <w:rsid w:val="6D151D0F"/>
    <w:rsid w:val="6D1598EE"/>
    <w:rsid w:val="6D17F143"/>
    <w:rsid w:val="6D20966D"/>
    <w:rsid w:val="6D25A18E"/>
    <w:rsid w:val="6D27FBB2"/>
    <w:rsid w:val="6D284A10"/>
    <w:rsid w:val="6D28F007"/>
    <w:rsid w:val="6D2940E7"/>
    <w:rsid w:val="6D2B589A"/>
    <w:rsid w:val="6D2C0560"/>
    <w:rsid w:val="6D31B40D"/>
    <w:rsid w:val="6D32F9F4"/>
    <w:rsid w:val="6D331368"/>
    <w:rsid w:val="6D3338A2"/>
    <w:rsid w:val="6D339DD6"/>
    <w:rsid w:val="6D389DDD"/>
    <w:rsid w:val="6D3BFD1F"/>
    <w:rsid w:val="6D421FD6"/>
    <w:rsid w:val="6D463070"/>
    <w:rsid w:val="6D486C8F"/>
    <w:rsid w:val="6D48DF69"/>
    <w:rsid w:val="6D4B140D"/>
    <w:rsid w:val="6D4C7C69"/>
    <w:rsid w:val="6D4D3A71"/>
    <w:rsid w:val="6D4E3BD5"/>
    <w:rsid w:val="6D50BF4A"/>
    <w:rsid w:val="6D50C147"/>
    <w:rsid w:val="6D51A644"/>
    <w:rsid w:val="6D530958"/>
    <w:rsid w:val="6D555DC0"/>
    <w:rsid w:val="6D581EAB"/>
    <w:rsid w:val="6D59C5DF"/>
    <w:rsid w:val="6D5AB915"/>
    <w:rsid w:val="6D602F8A"/>
    <w:rsid w:val="6D6120B9"/>
    <w:rsid w:val="6D641F1A"/>
    <w:rsid w:val="6D6740AD"/>
    <w:rsid w:val="6D6833C1"/>
    <w:rsid w:val="6D6D5916"/>
    <w:rsid w:val="6D6F8386"/>
    <w:rsid w:val="6D703BEB"/>
    <w:rsid w:val="6D717BF3"/>
    <w:rsid w:val="6D731E8D"/>
    <w:rsid w:val="6D75832A"/>
    <w:rsid w:val="6D7A35FE"/>
    <w:rsid w:val="6D86024B"/>
    <w:rsid w:val="6D8B3B2C"/>
    <w:rsid w:val="6D908FC9"/>
    <w:rsid w:val="6D92312D"/>
    <w:rsid w:val="6D9688E1"/>
    <w:rsid w:val="6D993EE1"/>
    <w:rsid w:val="6D9BC116"/>
    <w:rsid w:val="6D9D9241"/>
    <w:rsid w:val="6D9DACBD"/>
    <w:rsid w:val="6D9E5671"/>
    <w:rsid w:val="6DA33467"/>
    <w:rsid w:val="6DA38EE3"/>
    <w:rsid w:val="6DA3C519"/>
    <w:rsid w:val="6DA6D9D7"/>
    <w:rsid w:val="6DA95B3F"/>
    <w:rsid w:val="6DAA0CFF"/>
    <w:rsid w:val="6DB2921D"/>
    <w:rsid w:val="6DB3EFCF"/>
    <w:rsid w:val="6DBB5F65"/>
    <w:rsid w:val="6DBBB728"/>
    <w:rsid w:val="6DBBFAFB"/>
    <w:rsid w:val="6DC0F94B"/>
    <w:rsid w:val="6DC1C473"/>
    <w:rsid w:val="6DC58D42"/>
    <w:rsid w:val="6DC64288"/>
    <w:rsid w:val="6DC83D52"/>
    <w:rsid w:val="6DC9C79C"/>
    <w:rsid w:val="6DCBFE0F"/>
    <w:rsid w:val="6DCC1ED0"/>
    <w:rsid w:val="6DCDE940"/>
    <w:rsid w:val="6DCF6BE3"/>
    <w:rsid w:val="6DD55250"/>
    <w:rsid w:val="6DD8EB5D"/>
    <w:rsid w:val="6DDB8E01"/>
    <w:rsid w:val="6DDC8CEE"/>
    <w:rsid w:val="6DE8355D"/>
    <w:rsid w:val="6DEA3F1A"/>
    <w:rsid w:val="6DED7C31"/>
    <w:rsid w:val="6DEDEA0C"/>
    <w:rsid w:val="6DEEC116"/>
    <w:rsid w:val="6DF28AFF"/>
    <w:rsid w:val="6DF5E721"/>
    <w:rsid w:val="6DF637FB"/>
    <w:rsid w:val="6DF92D53"/>
    <w:rsid w:val="6DF9AD40"/>
    <w:rsid w:val="6DFDA6A0"/>
    <w:rsid w:val="6DFF8915"/>
    <w:rsid w:val="6E000878"/>
    <w:rsid w:val="6E006BAD"/>
    <w:rsid w:val="6E012EFD"/>
    <w:rsid w:val="6E050F02"/>
    <w:rsid w:val="6E0724C6"/>
    <w:rsid w:val="6E1147C6"/>
    <w:rsid w:val="6E12F811"/>
    <w:rsid w:val="6E148424"/>
    <w:rsid w:val="6E150B95"/>
    <w:rsid w:val="6E18D231"/>
    <w:rsid w:val="6E1A6C09"/>
    <w:rsid w:val="6E1C2965"/>
    <w:rsid w:val="6E21523C"/>
    <w:rsid w:val="6E256790"/>
    <w:rsid w:val="6E269DDD"/>
    <w:rsid w:val="6E272803"/>
    <w:rsid w:val="6E29B44F"/>
    <w:rsid w:val="6E2FDD29"/>
    <w:rsid w:val="6E30625E"/>
    <w:rsid w:val="6E307084"/>
    <w:rsid w:val="6E347BFA"/>
    <w:rsid w:val="6E347DA9"/>
    <w:rsid w:val="6E3E7E69"/>
    <w:rsid w:val="6E3EA3A6"/>
    <w:rsid w:val="6E3F5250"/>
    <w:rsid w:val="6E464E33"/>
    <w:rsid w:val="6E4652CE"/>
    <w:rsid w:val="6E4682A9"/>
    <w:rsid w:val="6E47B13F"/>
    <w:rsid w:val="6E4B9531"/>
    <w:rsid w:val="6E4BCDFA"/>
    <w:rsid w:val="6E4FC50B"/>
    <w:rsid w:val="6E570304"/>
    <w:rsid w:val="6E5989AB"/>
    <w:rsid w:val="6E5C442E"/>
    <w:rsid w:val="6E5EB321"/>
    <w:rsid w:val="6E605AB0"/>
    <w:rsid w:val="6E61183F"/>
    <w:rsid w:val="6E650B9E"/>
    <w:rsid w:val="6E66206C"/>
    <w:rsid w:val="6E67AEE8"/>
    <w:rsid w:val="6E68C034"/>
    <w:rsid w:val="6E698C7E"/>
    <w:rsid w:val="6E6B2CB8"/>
    <w:rsid w:val="6E6C02D3"/>
    <w:rsid w:val="6E6E02B0"/>
    <w:rsid w:val="6E6E5E7E"/>
    <w:rsid w:val="6E726730"/>
    <w:rsid w:val="6E7355FC"/>
    <w:rsid w:val="6E73B0BB"/>
    <w:rsid w:val="6E774980"/>
    <w:rsid w:val="6E784ABD"/>
    <w:rsid w:val="6E790D90"/>
    <w:rsid w:val="6E793ECF"/>
    <w:rsid w:val="6E796E1A"/>
    <w:rsid w:val="6E7B0DEE"/>
    <w:rsid w:val="6E7E06F5"/>
    <w:rsid w:val="6E7E0916"/>
    <w:rsid w:val="6E7FED22"/>
    <w:rsid w:val="6E811F7B"/>
    <w:rsid w:val="6E82DE0B"/>
    <w:rsid w:val="6E845158"/>
    <w:rsid w:val="6E88BEB8"/>
    <w:rsid w:val="6E8A32D8"/>
    <w:rsid w:val="6E8AA0BE"/>
    <w:rsid w:val="6E8B31AE"/>
    <w:rsid w:val="6E8C64EF"/>
    <w:rsid w:val="6E8C6DD5"/>
    <w:rsid w:val="6E8CC1AC"/>
    <w:rsid w:val="6E94A7AE"/>
    <w:rsid w:val="6E9A6DBC"/>
    <w:rsid w:val="6E9A760C"/>
    <w:rsid w:val="6EA04579"/>
    <w:rsid w:val="6EA20C0E"/>
    <w:rsid w:val="6EA25C67"/>
    <w:rsid w:val="6EA3D529"/>
    <w:rsid w:val="6EAD0B49"/>
    <w:rsid w:val="6EB20714"/>
    <w:rsid w:val="6EB55754"/>
    <w:rsid w:val="6EB6EEAD"/>
    <w:rsid w:val="6EB71FBA"/>
    <w:rsid w:val="6EC137BB"/>
    <w:rsid w:val="6EC25409"/>
    <w:rsid w:val="6EC50D67"/>
    <w:rsid w:val="6EC57343"/>
    <w:rsid w:val="6EC720DC"/>
    <w:rsid w:val="6EC74AE5"/>
    <w:rsid w:val="6ED24FC3"/>
    <w:rsid w:val="6ED4D8E4"/>
    <w:rsid w:val="6ED514CE"/>
    <w:rsid w:val="6ED556C4"/>
    <w:rsid w:val="6ED669AD"/>
    <w:rsid w:val="6ED9246E"/>
    <w:rsid w:val="6EDAA74C"/>
    <w:rsid w:val="6EDC0B7F"/>
    <w:rsid w:val="6EDEBF78"/>
    <w:rsid w:val="6EDFCF6C"/>
    <w:rsid w:val="6EE2CD5C"/>
    <w:rsid w:val="6EE8B321"/>
    <w:rsid w:val="6EE95BA9"/>
    <w:rsid w:val="6EE9C9A1"/>
    <w:rsid w:val="6EEB34B9"/>
    <w:rsid w:val="6EEEE825"/>
    <w:rsid w:val="6EF06B78"/>
    <w:rsid w:val="6EF1B0A6"/>
    <w:rsid w:val="6EF24878"/>
    <w:rsid w:val="6EF6A6EB"/>
    <w:rsid w:val="6EF708DB"/>
    <w:rsid w:val="6F000711"/>
    <w:rsid w:val="6F022740"/>
    <w:rsid w:val="6F0505BA"/>
    <w:rsid w:val="6F0823F6"/>
    <w:rsid w:val="6F0DE330"/>
    <w:rsid w:val="6F147AB9"/>
    <w:rsid w:val="6F179E49"/>
    <w:rsid w:val="6F1A8F34"/>
    <w:rsid w:val="6F1AA9B2"/>
    <w:rsid w:val="6F1DE288"/>
    <w:rsid w:val="6F20E36B"/>
    <w:rsid w:val="6F23EB21"/>
    <w:rsid w:val="6F24A294"/>
    <w:rsid w:val="6F266B46"/>
    <w:rsid w:val="6F26BD7E"/>
    <w:rsid w:val="6F2A5E99"/>
    <w:rsid w:val="6F2B68D6"/>
    <w:rsid w:val="6F2F52E7"/>
    <w:rsid w:val="6F2F6B89"/>
    <w:rsid w:val="6F2FD0B6"/>
    <w:rsid w:val="6F31B676"/>
    <w:rsid w:val="6F3D268C"/>
    <w:rsid w:val="6F3E85A3"/>
    <w:rsid w:val="6F3F269D"/>
    <w:rsid w:val="6F45FDFB"/>
    <w:rsid w:val="6F48FB2E"/>
    <w:rsid w:val="6F4A1D6C"/>
    <w:rsid w:val="6F4B350B"/>
    <w:rsid w:val="6F4C26BD"/>
    <w:rsid w:val="6F4C598E"/>
    <w:rsid w:val="6F4E4111"/>
    <w:rsid w:val="6F4ED55B"/>
    <w:rsid w:val="6F4F9095"/>
    <w:rsid w:val="6F5694C4"/>
    <w:rsid w:val="6F56F725"/>
    <w:rsid w:val="6F57C42F"/>
    <w:rsid w:val="6F5C04C5"/>
    <w:rsid w:val="6F606ABC"/>
    <w:rsid w:val="6F641592"/>
    <w:rsid w:val="6F68EA86"/>
    <w:rsid w:val="6F69B094"/>
    <w:rsid w:val="6F6A13FE"/>
    <w:rsid w:val="6F70263C"/>
    <w:rsid w:val="6F75D37E"/>
    <w:rsid w:val="6F76ECE0"/>
    <w:rsid w:val="6F772C01"/>
    <w:rsid w:val="6F7B5BCC"/>
    <w:rsid w:val="6F7C7DCE"/>
    <w:rsid w:val="6F8200DE"/>
    <w:rsid w:val="6F845FDF"/>
    <w:rsid w:val="6F8551B8"/>
    <w:rsid w:val="6F8631DA"/>
    <w:rsid w:val="6F897E21"/>
    <w:rsid w:val="6F89C622"/>
    <w:rsid w:val="6F8A1599"/>
    <w:rsid w:val="6F8E695A"/>
    <w:rsid w:val="6F911405"/>
    <w:rsid w:val="6F93DDCC"/>
    <w:rsid w:val="6F9723B1"/>
    <w:rsid w:val="6F99CA15"/>
    <w:rsid w:val="6F9A38A9"/>
    <w:rsid w:val="6F9B04EC"/>
    <w:rsid w:val="6F9C5A15"/>
    <w:rsid w:val="6FA16BFB"/>
    <w:rsid w:val="6FA36BAF"/>
    <w:rsid w:val="6FA8913A"/>
    <w:rsid w:val="6FA8DCE7"/>
    <w:rsid w:val="6FAE6BF7"/>
    <w:rsid w:val="6FB00E79"/>
    <w:rsid w:val="6FB0FA78"/>
    <w:rsid w:val="6FB3317F"/>
    <w:rsid w:val="6FB37C95"/>
    <w:rsid w:val="6FB5E0F0"/>
    <w:rsid w:val="6FB672E3"/>
    <w:rsid w:val="6FB9AA6E"/>
    <w:rsid w:val="6FBC4A2E"/>
    <w:rsid w:val="6FBE40F0"/>
    <w:rsid w:val="6FBF49AE"/>
    <w:rsid w:val="6FC4BD45"/>
    <w:rsid w:val="6FC4F588"/>
    <w:rsid w:val="6FC54383"/>
    <w:rsid w:val="6FC7C2ED"/>
    <w:rsid w:val="6FCC6FCF"/>
    <w:rsid w:val="6FD08CAA"/>
    <w:rsid w:val="6FD21211"/>
    <w:rsid w:val="6FD212F3"/>
    <w:rsid w:val="6FD2B516"/>
    <w:rsid w:val="6FD3947C"/>
    <w:rsid w:val="6FDE839B"/>
    <w:rsid w:val="6FDF3713"/>
    <w:rsid w:val="6FDFDC5E"/>
    <w:rsid w:val="6FE0256C"/>
    <w:rsid w:val="6FE15AA7"/>
    <w:rsid w:val="6FE2B713"/>
    <w:rsid w:val="6FE3B732"/>
    <w:rsid w:val="6FE41914"/>
    <w:rsid w:val="6FE46AC5"/>
    <w:rsid w:val="6FE4A5D3"/>
    <w:rsid w:val="6FE55303"/>
    <w:rsid w:val="6FE8DD70"/>
    <w:rsid w:val="6FF4995D"/>
    <w:rsid w:val="6FF54988"/>
    <w:rsid w:val="6FF54DA0"/>
    <w:rsid w:val="6FF6BE48"/>
    <w:rsid w:val="6FF80DFB"/>
    <w:rsid w:val="6FFC050B"/>
    <w:rsid w:val="6FFDD978"/>
    <w:rsid w:val="70035E15"/>
    <w:rsid w:val="7006E91B"/>
    <w:rsid w:val="7007AB9B"/>
    <w:rsid w:val="700D47FF"/>
    <w:rsid w:val="701061D8"/>
    <w:rsid w:val="70120181"/>
    <w:rsid w:val="7019AD79"/>
    <w:rsid w:val="701DA576"/>
    <w:rsid w:val="7024C03C"/>
    <w:rsid w:val="70276150"/>
    <w:rsid w:val="70281F10"/>
    <w:rsid w:val="7029FDAA"/>
    <w:rsid w:val="702C7D3C"/>
    <w:rsid w:val="702C8458"/>
    <w:rsid w:val="70316451"/>
    <w:rsid w:val="70342CA5"/>
    <w:rsid w:val="70375B59"/>
    <w:rsid w:val="703908DB"/>
    <w:rsid w:val="703EACE7"/>
    <w:rsid w:val="704614EB"/>
    <w:rsid w:val="7046F7EA"/>
    <w:rsid w:val="704735C3"/>
    <w:rsid w:val="7049DAB2"/>
    <w:rsid w:val="704A2E8A"/>
    <w:rsid w:val="70507568"/>
    <w:rsid w:val="705113C2"/>
    <w:rsid w:val="7052A940"/>
    <w:rsid w:val="70574E03"/>
    <w:rsid w:val="705761D0"/>
    <w:rsid w:val="7059630F"/>
    <w:rsid w:val="70599F5D"/>
    <w:rsid w:val="705BC45F"/>
    <w:rsid w:val="705C0C7E"/>
    <w:rsid w:val="705EE320"/>
    <w:rsid w:val="70637E8A"/>
    <w:rsid w:val="7065D416"/>
    <w:rsid w:val="706818B3"/>
    <w:rsid w:val="70690C85"/>
    <w:rsid w:val="706ECA94"/>
    <w:rsid w:val="707085E3"/>
    <w:rsid w:val="70730FCC"/>
    <w:rsid w:val="7073958D"/>
    <w:rsid w:val="7075180C"/>
    <w:rsid w:val="7075C9A0"/>
    <w:rsid w:val="70767BC3"/>
    <w:rsid w:val="70794C8A"/>
    <w:rsid w:val="707954B5"/>
    <w:rsid w:val="70797952"/>
    <w:rsid w:val="707A7553"/>
    <w:rsid w:val="707B093A"/>
    <w:rsid w:val="708096CE"/>
    <w:rsid w:val="70855C53"/>
    <w:rsid w:val="7086D051"/>
    <w:rsid w:val="70879BE9"/>
    <w:rsid w:val="708A9DCF"/>
    <w:rsid w:val="708E6AE9"/>
    <w:rsid w:val="7091000C"/>
    <w:rsid w:val="70960AFD"/>
    <w:rsid w:val="70970F22"/>
    <w:rsid w:val="7097A7FE"/>
    <w:rsid w:val="709903C4"/>
    <w:rsid w:val="70992065"/>
    <w:rsid w:val="709ADAF4"/>
    <w:rsid w:val="709B92C1"/>
    <w:rsid w:val="709C6073"/>
    <w:rsid w:val="709CBA19"/>
    <w:rsid w:val="709D95B4"/>
    <w:rsid w:val="70A0FB09"/>
    <w:rsid w:val="70A12536"/>
    <w:rsid w:val="70A12C21"/>
    <w:rsid w:val="70A15795"/>
    <w:rsid w:val="70A486BB"/>
    <w:rsid w:val="70ABDEE0"/>
    <w:rsid w:val="70AD0DD0"/>
    <w:rsid w:val="70ADEB99"/>
    <w:rsid w:val="70AFD3D5"/>
    <w:rsid w:val="70B1ADAE"/>
    <w:rsid w:val="70B400B8"/>
    <w:rsid w:val="70B43945"/>
    <w:rsid w:val="70B7E494"/>
    <w:rsid w:val="70C21FBA"/>
    <w:rsid w:val="70C3C682"/>
    <w:rsid w:val="70C425A9"/>
    <w:rsid w:val="70C4DF04"/>
    <w:rsid w:val="70C672AA"/>
    <w:rsid w:val="70C87D16"/>
    <w:rsid w:val="70CE9CEB"/>
    <w:rsid w:val="70CECF9C"/>
    <w:rsid w:val="70CF1BEE"/>
    <w:rsid w:val="70D034D1"/>
    <w:rsid w:val="70D47640"/>
    <w:rsid w:val="70DF6AC4"/>
    <w:rsid w:val="70E08D08"/>
    <w:rsid w:val="70E215F8"/>
    <w:rsid w:val="70E5C216"/>
    <w:rsid w:val="70F51BE6"/>
    <w:rsid w:val="70FA1681"/>
    <w:rsid w:val="70FB155C"/>
    <w:rsid w:val="70FC153F"/>
    <w:rsid w:val="71004EB7"/>
    <w:rsid w:val="71024F03"/>
    <w:rsid w:val="71033079"/>
    <w:rsid w:val="7104096D"/>
    <w:rsid w:val="71095BD8"/>
    <w:rsid w:val="710BCF6B"/>
    <w:rsid w:val="710BF0FE"/>
    <w:rsid w:val="7110160A"/>
    <w:rsid w:val="7111F1A2"/>
    <w:rsid w:val="7112DFBC"/>
    <w:rsid w:val="7118EE28"/>
    <w:rsid w:val="711C1021"/>
    <w:rsid w:val="7126553D"/>
    <w:rsid w:val="712712C9"/>
    <w:rsid w:val="712791DB"/>
    <w:rsid w:val="7129DAAF"/>
    <w:rsid w:val="712A6316"/>
    <w:rsid w:val="712C4C6D"/>
    <w:rsid w:val="71311DA2"/>
    <w:rsid w:val="71323D3C"/>
    <w:rsid w:val="71340661"/>
    <w:rsid w:val="7135757D"/>
    <w:rsid w:val="713AEA32"/>
    <w:rsid w:val="713B4626"/>
    <w:rsid w:val="71400799"/>
    <w:rsid w:val="7141B531"/>
    <w:rsid w:val="7142A4DD"/>
    <w:rsid w:val="7145400D"/>
    <w:rsid w:val="7148DFFB"/>
    <w:rsid w:val="7149165A"/>
    <w:rsid w:val="7149ADD3"/>
    <w:rsid w:val="714ABE2D"/>
    <w:rsid w:val="714C8B68"/>
    <w:rsid w:val="714F277A"/>
    <w:rsid w:val="71508777"/>
    <w:rsid w:val="7152F4A8"/>
    <w:rsid w:val="7156807D"/>
    <w:rsid w:val="7156E22F"/>
    <w:rsid w:val="715A105A"/>
    <w:rsid w:val="715E7F16"/>
    <w:rsid w:val="7160882C"/>
    <w:rsid w:val="716175D1"/>
    <w:rsid w:val="71623D4C"/>
    <w:rsid w:val="7162E2CD"/>
    <w:rsid w:val="71634E9D"/>
    <w:rsid w:val="7163553C"/>
    <w:rsid w:val="7164040B"/>
    <w:rsid w:val="7164DDC2"/>
    <w:rsid w:val="716DB25E"/>
    <w:rsid w:val="716DDF15"/>
    <w:rsid w:val="716ECB06"/>
    <w:rsid w:val="7172DAD6"/>
    <w:rsid w:val="71789F89"/>
    <w:rsid w:val="717B3BFC"/>
    <w:rsid w:val="717B86DC"/>
    <w:rsid w:val="717C76B7"/>
    <w:rsid w:val="717CB67F"/>
    <w:rsid w:val="7180E859"/>
    <w:rsid w:val="7181BBC1"/>
    <w:rsid w:val="71846723"/>
    <w:rsid w:val="71854D9C"/>
    <w:rsid w:val="718AAB24"/>
    <w:rsid w:val="719111E2"/>
    <w:rsid w:val="7191CA84"/>
    <w:rsid w:val="71957F2F"/>
    <w:rsid w:val="7196698D"/>
    <w:rsid w:val="7196F40A"/>
    <w:rsid w:val="7199293F"/>
    <w:rsid w:val="719BB05C"/>
    <w:rsid w:val="719D1410"/>
    <w:rsid w:val="71A077C3"/>
    <w:rsid w:val="71A224E6"/>
    <w:rsid w:val="71A46A26"/>
    <w:rsid w:val="71A5D489"/>
    <w:rsid w:val="71A6E378"/>
    <w:rsid w:val="71A84933"/>
    <w:rsid w:val="71B08BD3"/>
    <w:rsid w:val="71B09B09"/>
    <w:rsid w:val="71B0B04F"/>
    <w:rsid w:val="71B21A10"/>
    <w:rsid w:val="71B5738A"/>
    <w:rsid w:val="71B685F9"/>
    <w:rsid w:val="71B85777"/>
    <w:rsid w:val="71B89315"/>
    <w:rsid w:val="71C3D2B2"/>
    <w:rsid w:val="71C97172"/>
    <w:rsid w:val="71CB2D11"/>
    <w:rsid w:val="71D1A049"/>
    <w:rsid w:val="71D271C1"/>
    <w:rsid w:val="71D5CC30"/>
    <w:rsid w:val="71D877EB"/>
    <w:rsid w:val="71E1D1B8"/>
    <w:rsid w:val="71E5085D"/>
    <w:rsid w:val="71E9CDCE"/>
    <w:rsid w:val="71EFBB69"/>
    <w:rsid w:val="71F5F201"/>
    <w:rsid w:val="71F6914F"/>
    <w:rsid w:val="71F71BA4"/>
    <w:rsid w:val="71F834F7"/>
    <w:rsid w:val="71FBBDB3"/>
    <w:rsid w:val="71FCF0DB"/>
    <w:rsid w:val="71FD0DD0"/>
    <w:rsid w:val="71FE0C33"/>
    <w:rsid w:val="720575C0"/>
    <w:rsid w:val="720780C5"/>
    <w:rsid w:val="7208D796"/>
    <w:rsid w:val="720ACAAC"/>
    <w:rsid w:val="720E2C34"/>
    <w:rsid w:val="721055A2"/>
    <w:rsid w:val="721081DF"/>
    <w:rsid w:val="72152516"/>
    <w:rsid w:val="7215D4D4"/>
    <w:rsid w:val="72176862"/>
    <w:rsid w:val="721E9F89"/>
    <w:rsid w:val="721FEE82"/>
    <w:rsid w:val="72228044"/>
    <w:rsid w:val="7226B465"/>
    <w:rsid w:val="722A346D"/>
    <w:rsid w:val="722EC32D"/>
    <w:rsid w:val="7235807F"/>
    <w:rsid w:val="72367F5E"/>
    <w:rsid w:val="7239E95F"/>
    <w:rsid w:val="723E0742"/>
    <w:rsid w:val="7240A860"/>
    <w:rsid w:val="72448820"/>
    <w:rsid w:val="724B8C91"/>
    <w:rsid w:val="724B9A9D"/>
    <w:rsid w:val="724CB4C1"/>
    <w:rsid w:val="724DD61F"/>
    <w:rsid w:val="724E9AFC"/>
    <w:rsid w:val="72504FA7"/>
    <w:rsid w:val="7252B2E9"/>
    <w:rsid w:val="72538D4C"/>
    <w:rsid w:val="7255476D"/>
    <w:rsid w:val="72593359"/>
    <w:rsid w:val="725AFA9C"/>
    <w:rsid w:val="7261F6C4"/>
    <w:rsid w:val="72633C69"/>
    <w:rsid w:val="72641617"/>
    <w:rsid w:val="726B5038"/>
    <w:rsid w:val="7273E60E"/>
    <w:rsid w:val="727DC99F"/>
    <w:rsid w:val="727DEE5C"/>
    <w:rsid w:val="72822BBF"/>
    <w:rsid w:val="7282C0AE"/>
    <w:rsid w:val="7289DD8A"/>
    <w:rsid w:val="728BC8B9"/>
    <w:rsid w:val="729523F9"/>
    <w:rsid w:val="7296922F"/>
    <w:rsid w:val="7298563C"/>
    <w:rsid w:val="7298ED31"/>
    <w:rsid w:val="72A0440C"/>
    <w:rsid w:val="72A3A6FC"/>
    <w:rsid w:val="72A661A6"/>
    <w:rsid w:val="72A7DE16"/>
    <w:rsid w:val="72AAEDF0"/>
    <w:rsid w:val="72AB4986"/>
    <w:rsid w:val="72ADDF3E"/>
    <w:rsid w:val="72AFBC32"/>
    <w:rsid w:val="72B0A69F"/>
    <w:rsid w:val="72B633FD"/>
    <w:rsid w:val="72B9A532"/>
    <w:rsid w:val="72BBE3DD"/>
    <w:rsid w:val="72C5927F"/>
    <w:rsid w:val="72C73A6E"/>
    <w:rsid w:val="72CCD7D7"/>
    <w:rsid w:val="72CED479"/>
    <w:rsid w:val="72D3C1F6"/>
    <w:rsid w:val="72D4A020"/>
    <w:rsid w:val="72DA259B"/>
    <w:rsid w:val="72DA76F7"/>
    <w:rsid w:val="72DA8FD8"/>
    <w:rsid w:val="72DACDFE"/>
    <w:rsid w:val="72DACE0B"/>
    <w:rsid w:val="72DD5761"/>
    <w:rsid w:val="72DE94FB"/>
    <w:rsid w:val="72DE99C8"/>
    <w:rsid w:val="72E1D16C"/>
    <w:rsid w:val="72E5E360"/>
    <w:rsid w:val="72EA48F5"/>
    <w:rsid w:val="72EC3D8D"/>
    <w:rsid w:val="72EFBFAC"/>
    <w:rsid w:val="72F3B6DC"/>
    <w:rsid w:val="72F43B52"/>
    <w:rsid w:val="72F5839F"/>
    <w:rsid w:val="72F84CEC"/>
    <w:rsid w:val="72FE85E1"/>
    <w:rsid w:val="72FF9749"/>
    <w:rsid w:val="7304596B"/>
    <w:rsid w:val="73058472"/>
    <w:rsid w:val="7307CE1F"/>
    <w:rsid w:val="7308D588"/>
    <w:rsid w:val="730A99ED"/>
    <w:rsid w:val="730AF2B1"/>
    <w:rsid w:val="730B569D"/>
    <w:rsid w:val="730BA0EF"/>
    <w:rsid w:val="730D66E1"/>
    <w:rsid w:val="730EDCAE"/>
    <w:rsid w:val="730FC4A8"/>
    <w:rsid w:val="731B1BC2"/>
    <w:rsid w:val="731B94B9"/>
    <w:rsid w:val="731F29B2"/>
    <w:rsid w:val="73231DA5"/>
    <w:rsid w:val="7324D8F4"/>
    <w:rsid w:val="7325ED8F"/>
    <w:rsid w:val="7328B7C6"/>
    <w:rsid w:val="73312789"/>
    <w:rsid w:val="7334F8ED"/>
    <w:rsid w:val="73351803"/>
    <w:rsid w:val="7337B940"/>
    <w:rsid w:val="733A50AB"/>
    <w:rsid w:val="733A9FA7"/>
    <w:rsid w:val="733CB80B"/>
    <w:rsid w:val="733E85DD"/>
    <w:rsid w:val="73409C94"/>
    <w:rsid w:val="73433940"/>
    <w:rsid w:val="7346C174"/>
    <w:rsid w:val="7347BCC3"/>
    <w:rsid w:val="7348643F"/>
    <w:rsid w:val="734A7496"/>
    <w:rsid w:val="734D6123"/>
    <w:rsid w:val="734E412B"/>
    <w:rsid w:val="73532EF2"/>
    <w:rsid w:val="7354ED19"/>
    <w:rsid w:val="73572048"/>
    <w:rsid w:val="7357702D"/>
    <w:rsid w:val="73579367"/>
    <w:rsid w:val="7357B793"/>
    <w:rsid w:val="73584F8B"/>
    <w:rsid w:val="735AE496"/>
    <w:rsid w:val="735BEF93"/>
    <w:rsid w:val="735C22A7"/>
    <w:rsid w:val="73641379"/>
    <w:rsid w:val="736735A8"/>
    <w:rsid w:val="7369633C"/>
    <w:rsid w:val="7369C683"/>
    <w:rsid w:val="736BEA18"/>
    <w:rsid w:val="736F5613"/>
    <w:rsid w:val="7372753C"/>
    <w:rsid w:val="73784928"/>
    <w:rsid w:val="737ACAD2"/>
    <w:rsid w:val="737EE34F"/>
    <w:rsid w:val="738219D6"/>
    <w:rsid w:val="7382D721"/>
    <w:rsid w:val="73881226"/>
    <w:rsid w:val="738B6092"/>
    <w:rsid w:val="738B64E6"/>
    <w:rsid w:val="738B7029"/>
    <w:rsid w:val="73910CDE"/>
    <w:rsid w:val="7393714D"/>
    <w:rsid w:val="739430AB"/>
    <w:rsid w:val="73976D5C"/>
    <w:rsid w:val="739990E1"/>
    <w:rsid w:val="739C963F"/>
    <w:rsid w:val="73A35EDF"/>
    <w:rsid w:val="73A47375"/>
    <w:rsid w:val="73A4CE39"/>
    <w:rsid w:val="73A61989"/>
    <w:rsid w:val="73A68A99"/>
    <w:rsid w:val="73AC0E6B"/>
    <w:rsid w:val="73AF134F"/>
    <w:rsid w:val="73AF358A"/>
    <w:rsid w:val="73B0F577"/>
    <w:rsid w:val="73B1BD4C"/>
    <w:rsid w:val="73B2B8E2"/>
    <w:rsid w:val="73B4A7EC"/>
    <w:rsid w:val="73BA0E66"/>
    <w:rsid w:val="73BE8E1D"/>
    <w:rsid w:val="73C5AC89"/>
    <w:rsid w:val="73C5BB15"/>
    <w:rsid w:val="73CA5A42"/>
    <w:rsid w:val="73CB3FF6"/>
    <w:rsid w:val="73D0C127"/>
    <w:rsid w:val="73D39E30"/>
    <w:rsid w:val="73D3D64A"/>
    <w:rsid w:val="73D59DE4"/>
    <w:rsid w:val="73D6D7CD"/>
    <w:rsid w:val="73D95414"/>
    <w:rsid w:val="73DD2493"/>
    <w:rsid w:val="73DE5152"/>
    <w:rsid w:val="73E01ACB"/>
    <w:rsid w:val="73E2F761"/>
    <w:rsid w:val="73E35A21"/>
    <w:rsid w:val="73E493A3"/>
    <w:rsid w:val="73E50DD5"/>
    <w:rsid w:val="73E55AF4"/>
    <w:rsid w:val="73E57165"/>
    <w:rsid w:val="73E94D7D"/>
    <w:rsid w:val="73EF7FE4"/>
    <w:rsid w:val="73F254A3"/>
    <w:rsid w:val="73F26390"/>
    <w:rsid w:val="73F2C297"/>
    <w:rsid w:val="73F88233"/>
    <w:rsid w:val="73F9E8FF"/>
    <w:rsid w:val="73FAAC26"/>
    <w:rsid w:val="73FE305F"/>
    <w:rsid w:val="73FEBAF5"/>
    <w:rsid w:val="740258AB"/>
    <w:rsid w:val="740323EC"/>
    <w:rsid w:val="740536C4"/>
    <w:rsid w:val="74053B60"/>
    <w:rsid w:val="74087E0C"/>
    <w:rsid w:val="74093650"/>
    <w:rsid w:val="740B706A"/>
    <w:rsid w:val="740BDEE0"/>
    <w:rsid w:val="74113480"/>
    <w:rsid w:val="7413B171"/>
    <w:rsid w:val="7414A69F"/>
    <w:rsid w:val="74164E24"/>
    <w:rsid w:val="741759F5"/>
    <w:rsid w:val="74180FFC"/>
    <w:rsid w:val="741CFCF6"/>
    <w:rsid w:val="741FF51B"/>
    <w:rsid w:val="742129FB"/>
    <w:rsid w:val="7427118E"/>
    <w:rsid w:val="7427F62C"/>
    <w:rsid w:val="7428BC93"/>
    <w:rsid w:val="74292894"/>
    <w:rsid w:val="7429884A"/>
    <w:rsid w:val="742CB1C8"/>
    <w:rsid w:val="742F1249"/>
    <w:rsid w:val="74333446"/>
    <w:rsid w:val="7435840C"/>
    <w:rsid w:val="7437869B"/>
    <w:rsid w:val="743B7C49"/>
    <w:rsid w:val="743C4597"/>
    <w:rsid w:val="743CEAF5"/>
    <w:rsid w:val="743F08B4"/>
    <w:rsid w:val="74409C68"/>
    <w:rsid w:val="74426DB7"/>
    <w:rsid w:val="744425A3"/>
    <w:rsid w:val="7449B3A9"/>
    <w:rsid w:val="744F1772"/>
    <w:rsid w:val="745249EC"/>
    <w:rsid w:val="7452B605"/>
    <w:rsid w:val="7459B9CF"/>
    <w:rsid w:val="745C971A"/>
    <w:rsid w:val="745F5A39"/>
    <w:rsid w:val="7461207C"/>
    <w:rsid w:val="74618BD1"/>
    <w:rsid w:val="74630D72"/>
    <w:rsid w:val="746AAC64"/>
    <w:rsid w:val="746B14FA"/>
    <w:rsid w:val="746E1859"/>
    <w:rsid w:val="746FD5E8"/>
    <w:rsid w:val="74727D9A"/>
    <w:rsid w:val="7472A532"/>
    <w:rsid w:val="7473B9E0"/>
    <w:rsid w:val="74742305"/>
    <w:rsid w:val="7477153C"/>
    <w:rsid w:val="747B7023"/>
    <w:rsid w:val="747CB019"/>
    <w:rsid w:val="7487ADD1"/>
    <w:rsid w:val="74881114"/>
    <w:rsid w:val="748A68A4"/>
    <w:rsid w:val="748AE585"/>
    <w:rsid w:val="748B42F4"/>
    <w:rsid w:val="748D4307"/>
    <w:rsid w:val="748E7F6B"/>
    <w:rsid w:val="74936600"/>
    <w:rsid w:val="749A4A2D"/>
    <w:rsid w:val="749A4CD5"/>
    <w:rsid w:val="749DD6A6"/>
    <w:rsid w:val="749DEA51"/>
    <w:rsid w:val="74AB55FD"/>
    <w:rsid w:val="74AD2BDB"/>
    <w:rsid w:val="74BC4DB1"/>
    <w:rsid w:val="74BCD7AD"/>
    <w:rsid w:val="74BD7CA1"/>
    <w:rsid w:val="74C270B2"/>
    <w:rsid w:val="74C583F6"/>
    <w:rsid w:val="74C8CDC3"/>
    <w:rsid w:val="74C99E6E"/>
    <w:rsid w:val="74C9B089"/>
    <w:rsid w:val="74D05332"/>
    <w:rsid w:val="74D4D303"/>
    <w:rsid w:val="74D92B98"/>
    <w:rsid w:val="74DA7B47"/>
    <w:rsid w:val="74E15A2F"/>
    <w:rsid w:val="74E185C4"/>
    <w:rsid w:val="74E2E0C5"/>
    <w:rsid w:val="74E50C22"/>
    <w:rsid w:val="74E65FAF"/>
    <w:rsid w:val="74E66779"/>
    <w:rsid w:val="74E86A0C"/>
    <w:rsid w:val="74E94B33"/>
    <w:rsid w:val="74ECFFC1"/>
    <w:rsid w:val="74EE1A64"/>
    <w:rsid w:val="74EEF0EB"/>
    <w:rsid w:val="74F07858"/>
    <w:rsid w:val="74F196E5"/>
    <w:rsid w:val="74F34709"/>
    <w:rsid w:val="74F38876"/>
    <w:rsid w:val="74F39C19"/>
    <w:rsid w:val="74F4341B"/>
    <w:rsid w:val="74F6620F"/>
    <w:rsid w:val="74FB68A0"/>
    <w:rsid w:val="74FBEFDE"/>
    <w:rsid w:val="74FD4129"/>
    <w:rsid w:val="75018884"/>
    <w:rsid w:val="75030609"/>
    <w:rsid w:val="750985FF"/>
    <w:rsid w:val="7509B777"/>
    <w:rsid w:val="7509D6A8"/>
    <w:rsid w:val="750D097C"/>
    <w:rsid w:val="7510895D"/>
    <w:rsid w:val="75118557"/>
    <w:rsid w:val="7514C6E0"/>
    <w:rsid w:val="75194D19"/>
    <w:rsid w:val="7520E14B"/>
    <w:rsid w:val="7526ACC2"/>
    <w:rsid w:val="7528A7CB"/>
    <w:rsid w:val="75308884"/>
    <w:rsid w:val="75316A05"/>
    <w:rsid w:val="7538871A"/>
    <w:rsid w:val="75393121"/>
    <w:rsid w:val="753A7A1A"/>
    <w:rsid w:val="753B1518"/>
    <w:rsid w:val="753D9A00"/>
    <w:rsid w:val="753DE354"/>
    <w:rsid w:val="7540F7DE"/>
    <w:rsid w:val="75442451"/>
    <w:rsid w:val="75452271"/>
    <w:rsid w:val="754A03CB"/>
    <w:rsid w:val="754BC177"/>
    <w:rsid w:val="754F36FF"/>
    <w:rsid w:val="75503169"/>
    <w:rsid w:val="75512F1E"/>
    <w:rsid w:val="7554A334"/>
    <w:rsid w:val="75551FA0"/>
    <w:rsid w:val="7556012F"/>
    <w:rsid w:val="755EC0E1"/>
    <w:rsid w:val="755F04C5"/>
    <w:rsid w:val="75601935"/>
    <w:rsid w:val="75609E7A"/>
    <w:rsid w:val="756189FC"/>
    <w:rsid w:val="7562B258"/>
    <w:rsid w:val="7562CF30"/>
    <w:rsid w:val="756499EE"/>
    <w:rsid w:val="75652795"/>
    <w:rsid w:val="75660054"/>
    <w:rsid w:val="75684655"/>
    <w:rsid w:val="7569DC7D"/>
    <w:rsid w:val="756C2994"/>
    <w:rsid w:val="756DB085"/>
    <w:rsid w:val="756ECBEF"/>
    <w:rsid w:val="756F30FF"/>
    <w:rsid w:val="7570E127"/>
    <w:rsid w:val="7572488E"/>
    <w:rsid w:val="757314A2"/>
    <w:rsid w:val="7574BB7C"/>
    <w:rsid w:val="7574E019"/>
    <w:rsid w:val="7576ED1F"/>
    <w:rsid w:val="7577AA19"/>
    <w:rsid w:val="757A57D5"/>
    <w:rsid w:val="757A9FF5"/>
    <w:rsid w:val="757BBD14"/>
    <w:rsid w:val="757C4F61"/>
    <w:rsid w:val="75812BF7"/>
    <w:rsid w:val="7583886C"/>
    <w:rsid w:val="758412AE"/>
    <w:rsid w:val="758451A5"/>
    <w:rsid w:val="758779AF"/>
    <w:rsid w:val="75886C11"/>
    <w:rsid w:val="758AF30C"/>
    <w:rsid w:val="758B27DB"/>
    <w:rsid w:val="7593A9BC"/>
    <w:rsid w:val="7594A3FF"/>
    <w:rsid w:val="7596DE62"/>
    <w:rsid w:val="759D1990"/>
    <w:rsid w:val="75A1D59B"/>
    <w:rsid w:val="75A6BDB7"/>
    <w:rsid w:val="75A8019A"/>
    <w:rsid w:val="75AA9DA1"/>
    <w:rsid w:val="75B62200"/>
    <w:rsid w:val="75BCFA5C"/>
    <w:rsid w:val="75C0258F"/>
    <w:rsid w:val="75CA73B6"/>
    <w:rsid w:val="75CB9F8F"/>
    <w:rsid w:val="75CFAC40"/>
    <w:rsid w:val="75D4A006"/>
    <w:rsid w:val="75D7A7D6"/>
    <w:rsid w:val="75DEAD64"/>
    <w:rsid w:val="75E129D1"/>
    <w:rsid w:val="75E146C7"/>
    <w:rsid w:val="75E181B0"/>
    <w:rsid w:val="75E184EE"/>
    <w:rsid w:val="75E64CD6"/>
    <w:rsid w:val="75E8DB3C"/>
    <w:rsid w:val="75ED2587"/>
    <w:rsid w:val="75F09008"/>
    <w:rsid w:val="75F5A7A6"/>
    <w:rsid w:val="75F88255"/>
    <w:rsid w:val="75FD08BD"/>
    <w:rsid w:val="75FFC4AA"/>
    <w:rsid w:val="76002D5A"/>
    <w:rsid w:val="7604FB6D"/>
    <w:rsid w:val="760E48B8"/>
    <w:rsid w:val="760F5751"/>
    <w:rsid w:val="7610F8D9"/>
    <w:rsid w:val="76144B7B"/>
    <w:rsid w:val="76187461"/>
    <w:rsid w:val="761F4DC2"/>
    <w:rsid w:val="76218540"/>
    <w:rsid w:val="7625B467"/>
    <w:rsid w:val="76267EB4"/>
    <w:rsid w:val="762EC817"/>
    <w:rsid w:val="762FA884"/>
    <w:rsid w:val="7635EFA4"/>
    <w:rsid w:val="76364889"/>
    <w:rsid w:val="76374940"/>
    <w:rsid w:val="7637B8F3"/>
    <w:rsid w:val="76389596"/>
    <w:rsid w:val="763BFD3B"/>
    <w:rsid w:val="763D2C0F"/>
    <w:rsid w:val="763E37E1"/>
    <w:rsid w:val="763F3A3B"/>
    <w:rsid w:val="76467726"/>
    <w:rsid w:val="7646DB15"/>
    <w:rsid w:val="7648A108"/>
    <w:rsid w:val="764B95DA"/>
    <w:rsid w:val="7652BC84"/>
    <w:rsid w:val="7652DA01"/>
    <w:rsid w:val="7652E91B"/>
    <w:rsid w:val="76553359"/>
    <w:rsid w:val="7659214B"/>
    <w:rsid w:val="765AC53D"/>
    <w:rsid w:val="765C8A42"/>
    <w:rsid w:val="765DDA48"/>
    <w:rsid w:val="765ECB17"/>
    <w:rsid w:val="7660FAB0"/>
    <w:rsid w:val="76624C59"/>
    <w:rsid w:val="76685792"/>
    <w:rsid w:val="766A5A07"/>
    <w:rsid w:val="766CBE22"/>
    <w:rsid w:val="767008D5"/>
    <w:rsid w:val="767090F3"/>
    <w:rsid w:val="7671C1AD"/>
    <w:rsid w:val="7671D9F7"/>
    <w:rsid w:val="767327AC"/>
    <w:rsid w:val="76762DDF"/>
    <w:rsid w:val="7676B6B5"/>
    <w:rsid w:val="7677B745"/>
    <w:rsid w:val="767A2603"/>
    <w:rsid w:val="767BEA7F"/>
    <w:rsid w:val="767BFC29"/>
    <w:rsid w:val="767F72BE"/>
    <w:rsid w:val="768103EE"/>
    <w:rsid w:val="768121B2"/>
    <w:rsid w:val="768234C6"/>
    <w:rsid w:val="7682CBF3"/>
    <w:rsid w:val="7687FA8F"/>
    <w:rsid w:val="768EF02C"/>
    <w:rsid w:val="76925658"/>
    <w:rsid w:val="76A77DD8"/>
    <w:rsid w:val="76A8E2DC"/>
    <w:rsid w:val="76A9410F"/>
    <w:rsid w:val="76AA84B6"/>
    <w:rsid w:val="76AC7A2C"/>
    <w:rsid w:val="76ACAF37"/>
    <w:rsid w:val="76AD32F6"/>
    <w:rsid w:val="76B16E76"/>
    <w:rsid w:val="76B3FF9C"/>
    <w:rsid w:val="76BC3554"/>
    <w:rsid w:val="76BCF709"/>
    <w:rsid w:val="76BE02AB"/>
    <w:rsid w:val="76C1467F"/>
    <w:rsid w:val="76C2319F"/>
    <w:rsid w:val="76C64CB2"/>
    <w:rsid w:val="76C77BCB"/>
    <w:rsid w:val="76CF05E4"/>
    <w:rsid w:val="76D4CBFF"/>
    <w:rsid w:val="76D676D1"/>
    <w:rsid w:val="76D70B2F"/>
    <w:rsid w:val="76DC82F8"/>
    <w:rsid w:val="76E095E3"/>
    <w:rsid w:val="76E178FD"/>
    <w:rsid w:val="76E2C01E"/>
    <w:rsid w:val="76E30725"/>
    <w:rsid w:val="76E33F00"/>
    <w:rsid w:val="76E48FA3"/>
    <w:rsid w:val="76E96D5F"/>
    <w:rsid w:val="76ED688C"/>
    <w:rsid w:val="76EE2C1D"/>
    <w:rsid w:val="76EF0EBB"/>
    <w:rsid w:val="76F1F406"/>
    <w:rsid w:val="76F2A4B7"/>
    <w:rsid w:val="76F54580"/>
    <w:rsid w:val="76F77DE1"/>
    <w:rsid w:val="76FDBBDD"/>
    <w:rsid w:val="76FDF7C7"/>
    <w:rsid w:val="76FE0963"/>
    <w:rsid w:val="77009137"/>
    <w:rsid w:val="77029CD1"/>
    <w:rsid w:val="77037B21"/>
    <w:rsid w:val="77058BC2"/>
    <w:rsid w:val="7711C525"/>
    <w:rsid w:val="7712013C"/>
    <w:rsid w:val="77134B2C"/>
    <w:rsid w:val="771A620A"/>
    <w:rsid w:val="771A8C04"/>
    <w:rsid w:val="771B2064"/>
    <w:rsid w:val="771E273F"/>
    <w:rsid w:val="7722E8B7"/>
    <w:rsid w:val="77298EA5"/>
    <w:rsid w:val="772D4976"/>
    <w:rsid w:val="772DA5D4"/>
    <w:rsid w:val="772ED41C"/>
    <w:rsid w:val="772ED7C5"/>
    <w:rsid w:val="772F33F9"/>
    <w:rsid w:val="772F5BF6"/>
    <w:rsid w:val="77327B3F"/>
    <w:rsid w:val="773331D4"/>
    <w:rsid w:val="773AF326"/>
    <w:rsid w:val="773C8EBC"/>
    <w:rsid w:val="773E32E5"/>
    <w:rsid w:val="773E54D9"/>
    <w:rsid w:val="7742BA8C"/>
    <w:rsid w:val="77449C95"/>
    <w:rsid w:val="7747AC8C"/>
    <w:rsid w:val="774D9337"/>
    <w:rsid w:val="774DD553"/>
    <w:rsid w:val="77501A64"/>
    <w:rsid w:val="775086B2"/>
    <w:rsid w:val="7755A50B"/>
    <w:rsid w:val="7756BFDB"/>
    <w:rsid w:val="77628FBE"/>
    <w:rsid w:val="7762DDEA"/>
    <w:rsid w:val="7762E096"/>
    <w:rsid w:val="776439D6"/>
    <w:rsid w:val="77676B46"/>
    <w:rsid w:val="77683B0F"/>
    <w:rsid w:val="7768E567"/>
    <w:rsid w:val="776C321F"/>
    <w:rsid w:val="777215F8"/>
    <w:rsid w:val="7772B03E"/>
    <w:rsid w:val="77745ECD"/>
    <w:rsid w:val="7776003C"/>
    <w:rsid w:val="7776A3FA"/>
    <w:rsid w:val="7777354E"/>
    <w:rsid w:val="77773BE0"/>
    <w:rsid w:val="77776C95"/>
    <w:rsid w:val="777C17DE"/>
    <w:rsid w:val="777E0C06"/>
    <w:rsid w:val="777EDE1F"/>
    <w:rsid w:val="7780BA58"/>
    <w:rsid w:val="778ADD53"/>
    <w:rsid w:val="778B98E5"/>
    <w:rsid w:val="778FCD2A"/>
    <w:rsid w:val="779053ED"/>
    <w:rsid w:val="77914733"/>
    <w:rsid w:val="7792E4F1"/>
    <w:rsid w:val="77937662"/>
    <w:rsid w:val="7794059D"/>
    <w:rsid w:val="7796B9B7"/>
    <w:rsid w:val="779758C5"/>
    <w:rsid w:val="77A0C3CC"/>
    <w:rsid w:val="77A1B157"/>
    <w:rsid w:val="77A2E38F"/>
    <w:rsid w:val="77A47593"/>
    <w:rsid w:val="77A8A106"/>
    <w:rsid w:val="77AB38A9"/>
    <w:rsid w:val="77ABF1FB"/>
    <w:rsid w:val="77AE0457"/>
    <w:rsid w:val="77AFD800"/>
    <w:rsid w:val="77AFFF1D"/>
    <w:rsid w:val="77B08A47"/>
    <w:rsid w:val="77B4A8CF"/>
    <w:rsid w:val="77B628C6"/>
    <w:rsid w:val="77BA5560"/>
    <w:rsid w:val="77BE2E00"/>
    <w:rsid w:val="77BE7712"/>
    <w:rsid w:val="77BE97F9"/>
    <w:rsid w:val="77BECFE2"/>
    <w:rsid w:val="77C260D7"/>
    <w:rsid w:val="77C4030F"/>
    <w:rsid w:val="77C42A7A"/>
    <w:rsid w:val="77C5AFD1"/>
    <w:rsid w:val="77C8E0CB"/>
    <w:rsid w:val="77CA9566"/>
    <w:rsid w:val="77CF4478"/>
    <w:rsid w:val="77CF60BE"/>
    <w:rsid w:val="77CF612C"/>
    <w:rsid w:val="77D21C5E"/>
    <w:rsid w:val="77D3B75E"/>
    <w:rsid w:val="77D5B1FA"/>
    <w:rsid w:val="77D82942"/>
    <w:rsid w:val="77D85781"/>
    <w:rsid w:val="77D8A27D"/>
    <w:rsid w:val="77D8AC71"/>
    <w:rsid w:val="77D936FD"/>
    <w:rsid w:val="77D98613"/>
    <w:rsid w:val="77E31BB0"/>
    <w:rsid w:val="77E38447"/>
    <w:rsid w:val="77E400CD"/>
    <w:rsid w:val="77EA0DA4"/>
    <w:rsid w:val="77F37569"/>
    <w:rsid w:val="77F53ECE"/>
    <w:rsid w:val="77F7308B"/>
    <w:rsid w:val="77F94004"/>
    <w:rsid w:val="77FBE2BE"/>
    <w:rsid w:val="77FEB71D"/>
    <w:rsid w:val="7800902A"/>
    <w:rsid w:val="78045F76"/>
    <w:rsid w:val="78057EF8"/>
    <w:rsid w:val="78074C00"/>
    <w:rsid w:val="78080A7A"/>
    <w:rsid w:val="780F85C3"/>
    <w:rsid w:val="78100C41"/>
    <w:rsid w:val="78123BC7"/>
    <w:rsid w:val="7812492D"/>
    <w:rsid w:val="78135E98"/>
    <w:rsid w:val="78138A0F"/>
    <w:rsid w:val="7815120A"/>
    <w:rsid w:val="7816652A"/>
    <w:rsid w:val="781912DB"/>
    <w:rsid w:val="781CCCAD"/>
    <w:rsid w:val="781F5441"/>
    <w:rsid w:val="7826127B"/>
    <w:rsid w:val="782B9122"/>
    <w:rsid w:val="782C9EB9"/>
    <w:rsid w:val="782CBF5F"/>
    <w:rsid w:val="782D6645"/>
    <w:rsid w:val="782DC01B"/>
    <w:rsid w:val="782EB7C5"/>
    <w:rsid w:val="782F7A32"/>
    <w:rsid w:val="78302A71"/>
    <w:rsid w:val="78303411"/>
    <w:rsid w:val="783166AC"/>
    <w:rsid w:val="78466D5F"/>
    <w:rsid w:val="784732B6"/>
    <w:rsid w:val="784763B5"/>
    <w:rsid w:val="78495227"/>
    <w:rsid w:val="784C461E"/>
    <w:rsid w:val="784D4767"/>
    <w:rsid w:val="78541229"/>
    <w:rsid w:val="785484EF"/>
    <w:rsid w:val="7854D606"/>
    <w:rsid w:val="785531EB"/>
    <w:rsid w:val="785D3A18"/>
    <w:rsid w:val="785F5359"/>
    <w:rsid w:val="7860D9A3"/>
    <w:rsid w:val="78621F26"/>
    <w:rsid w:val="7863A2A5"/>
    <w:rsid w:val="78644B5D"/>
    <w:rsid w:val="7864E2A9"/>
    <w:rsid w:val="7866FF4C"/>
    <w:rsid w:val="786D0477"/>
    <w:rsid w:val="786DFE50"/>
    <w:rsid w:val="786E4624"/>
    <w:rsid w:val="786F6435"/>
    <w:rsid w:val="7879BC26"/>
    <w:rsid w:val="787A3D77"/>
    <w:rsid w:val="787DA6E9"/>
    <w:rsid w:val="787DACED"/>
    <w:rsid w:val="787E0F52"/>
    <w:rsid w:val="788238D1"/>
    <w:rsid w:val="78828E8B"/>
    <w:rsid w:val="7882ABD9"/>
    <w:rsid w:val="7888C0FF"/>
    <w:rsid w:val="78895470"/>
    <w:rsid w:val="788E8EE8"/>
    <w:rsid w:val="788F9567"/>
    <w:rsid w:val="7890FC92"/>
    <w:rsid w:val="789AA588"/>
    <w:rsid w:val="789C2D13"/>
    <w:rsid w:val="789D0E0A"/>
    <w:rsid w:val="789DD4F1"/>
    <w:rsid w:val="789E97AA"/>
    <w:rsid w:val="78ADB027"/>
    <w:rsid w:val="78AFA42F"/>
    <w:rsid w:val="78B097D1"/>
    <w:rsid w:val="78B1CA3F"/>
    <w:rsid w:val="78B65E1C"/>
    <w:rsid w:val="78BE377D"/>
    <w:rsid w:val="78BEC605"/>
    <w:rsid w:val="78C4CEEB"/>
    <w:rsid w:val="78C65A52"/>
    <w:rsid w:val="78C84386"/>
    <w:rsid w:val="78D1F10D"/>
    <w:rsid w:val="78D27EF9"/>
    <w:rsid w:val="78D65FBB"/>
    <w:rsid w:val="78D6768F"/>
    <w:rsid w:val="78D756EA"/>
    <w:rsid w:val="78D7C6EA"/>
    <w:rsid w:val="78D899B8"/>
    <w:rsid w:val="78D966FC"/>
    <w:rsid w:val="78DD6A68"/>
    <w:rsid w:val="78DDB2DB"/>
    <w:rsid w:val="78E148C2"/>
    <w:rsid w:val="78E30559"/>
    <w:rsid w:val="78E4CA61"/>
    <w:rsid w:val="78E5604E"/>
    <w:rsid w:val="78E6A0EA"/>
    <w:rsid w:val="78E700AF"/>
    <w:rsid w:val="78EA0421"/>
    <w:rsid w:val="78EC5ED9"/>
    <w:rsid w:val="78EFAFFF"/>
    <w:rsid w:val="78F8A105"/>
    <w:rsid w:val="78FEC5F4"/>
    <w:rsid w:val="78FFBA98"/>
    <w:rsid w:val="790008C3"/>
    <w:rsid w:val="79011DA7"/>
    <w:rsid w:val="790266F3"/>
    <w:rsid w:val="7905ADCF"/>
    <w:rsid w:val="79086C26"/>
    <w:rsid w:val="790A4D53"/>
    <w:rsid w:val="790E190D"/>
    <w:rsid w:val="791225AD"/>
    <w:rsid w:val="79135EEC"/>
    <w:rsid w:val="7915757E"/>
    <w:rsid w:val="79196D1A"/>
    <w:rsid w:val="791AEDA1"/>
    <w:rsid w:val="79212F82"/>
    <w:rsid w:val="7926C667"/>
    <w:rsid w:val="7929BA73"/>
    <w:rsid w:val="792A7F35"/>
    <w:rsid w:val="792C8792"/>
    <w:rsid w:val="792E20AB"/>
    <w:rsid w:val="792E7ED0"/>
    <w:rsid w:val="792EB460"/>
    <w:rsid w:val="792EC62D"/>
    <w:rsid w:val="792F6ADC"/>
    <w:rsid w:val="7933DA22"/>
    <w:rsid w:val="7933EEB3"/>
    <w:rsid w:val="79358D81"/>
    <w:rsid w:val="793644AE"/>
    <w:rsid w:val="7939284E"/>
    <w:rsid w:val="793A12B0"/>
    <w:rsid w:val="793C3538"/>
    <w:rsid w:val="793C4BA5"/>
    <w:rsid w:val="7943CCE1"/>
    <w:rsid w:val="79443B87"/>
    <w:rsid w:val="79470253"/>
    <w:rsid w:val="7949433D"/>
    <w:rsid w:val="794B01D0"/>
    <w:rsid w:val="794BA2D1"/>
    <w:rsid w:val="794D69A9"/>
    <w:rsid w:val="79505C8A"/>
    <w:rsid w:val="7950BCE0"/>
    <w:rsid w:val="79551C7B"/>
    <w:rsid w:val="795BA43A"/>
    <w:rsid w:val="795C03C7"/>
    <w:rsid w:val="795C5109"/>
    <w:rsid w:val="795D5529"/>
    <w:rsid w:val="795FB04F"/>
    <w:rsid w:val="79604A39"/>
    <w:rsid w:val="79623FEC"/>
    <w:rsid w:val="79631DDF"/>
    <w:rsid w:val="796443D6"/>
    <w:rsid w:val="7965DDCF"/>
    <w:rsid w:val="7966C0CE"/>
    <w:rsid w:val="796FAD68"/>
    <w:rsid w:val="79700777"/>
    <w:rsid w:val="7971E328"/>
    <w:rsid w:val="7972022B"/>
    <w:rsid w:val="7976788B"/>
    <w:rsid w:val="797BFF06"/>
    <w:rsid w:val="798236B4"/>
    <w:rsid w:val="7985D9F2"/>
    <w:rsid w:val="7987B99E"/>
    <w:rsid w:val="7989AFA8"/>
    <w:rsid w:val="798A7004"/>
    <w:rsid w:val="798A8028"/>
    <w:rsid w:val="798F4E2A"/>
    <w:rsid w:val="798FFA55"/>
    <w:rsid w:val="799093B5"/>
    <w:rsid w:val="7993B19D"/>
    <w:rsid w:val="79981888"/>
    <w:rsid w:val="79995E24"/>
    <w:rsid w:val="799FA294"/>
    <w:rsid w:val="799FAF5D"/>
    <w:rsid w:val="799FD7AB"/>
    <w:rsid w:val="79A17060"/>
    <w:rsid w:val="79A3A405"/>
    <w:rsid w:val="79A4F405"/>
    <w:rsid w:val="79A93AAC"/>
    <w:rsid w:val="79ACE340"/>
    <w:rsid w:val="79AF53F2"/>
    <w:rsid w:val="79AF5A70"/>
    <w:rsid w:val="79B01127"/>
    <w:rsid w:val="79B1BA92"/>
    <w:rsid w:val="79B58EE2"/>
    <w:rsid w:val="79B8F200"/>
    <w:rsid w:val="79BA308E"/>
    <w:rsid w:val="79BAF270"/>
    <w:rsid w:val="79BD329B"/>
    <w:rsid w:val="79BE5137"/>
    <w:rsid w:val="79BE7770"/>
    <w:rsid w:val="79BF4213"/>
    <w:rsid w:val="79C3F406"/>
    <w:rsid w:val="79C4DBB2"/>
    <w:rsid w:val="79C5BBC4"/>
    <w:rsid w:val="79CBFFD1"/>
    <w:rsid w:val="79CD0D1C"/>
    <w:rsid w:val="79CD60B0"/>
    <w:rsid w:val="79CF9CB9"/>
    <w:rsid w:val="79D1C33E"/>
    <w:rsid w:val="79D35B5F"/>
    <w:rsid w:val="79D37D3E"/>
    <w:rsid w:val="79D39820"/>
    <w:rsid w:val="79D4B6C4"/>
    <w:rsid w:val="79D629D6"/>
    <w:rsid w:val="79D6E96C"/>
    <w:rsid w:val="79E2CA4E"/>
    <w:rsid w:val="79E5CE5B"/>
    <w:rsid w:val="79E6E208"/>
    <w:rsid w:val="79E79626"/>
    <w:rsid w:val="79E82F47"/>
    <w:rsid w:val="79EA97F4"/>
    <w:rsid w:val="79EC4038"/>
    <w:rsid w:val="79EF75BB"/>
    <w:rsid w:val="79F0B1BA"/>
    <w:rsid w:val="79F10DED"/>
    <w:rsid w:val="79F47CDE"/>
    <w:rsid w:val="79F4D11E"/>
    <w:rsid w:val="79FAA216"/>
    <w:rsid w:val="79FAB084"/>
    <w:rsid w:val="79FDE9B4"/>
    <w:rsid w:val="7A009289"/>
    <w:rsid w:val="7A01B765"/>
    <w:rsid w:val="7A03F33F"/>
    <w:rsid w:val="7A044247"/>
    <w:rsid w:val="7A04B8E2"/>
    <w:rsid w:val="7A0775A3"/>
    <w:rsid w:val="7A08A968"/>
    <w:rsid w:val="7A0B9450"/>
    <w:rsid w:val="7A109756"/>
    <w:rsid w:val="7A110199"/>
    <w:rsid w:val="7A2001B6"/>
    <w:rsid w:val="7A290D55"/>
    <w:rsid w:val="7A295E88"/>
    <w:rsid w:val="7A2C2C8B"/>
    <w:rsid w:val="7A2CC89A"/>
    <w:rsid w:val="7A2FFBB1"/>
    <w:rsid w:val="7A308C6E"/>
    <w:rsid w:val="7A39C625"/>
    <w:rsid w:val="7A3A4BC7"/>
    <w:rsid w:val="7A3CA57D"/>
    <w:rsid w:val="7A3F1E33"/>
    <w:rsid w:val="7A439004"/>
    <w:rsid w:val="7A46D320"/>
    <w:rsid w:val="7A498088"/>
    <w:rsid w:val="7A4B394D"/>
    <w:rsid w:val="7A4D66F1"/>
    <w:rsid w:val="7A4EF247"/>
    <w:rsid w:val="7A4EF871"/>
    <w:rsid w:val="7A518084"/>
    <w:rsid w:val="7A53C1BE"/>
    <w:rsid w:val="7A555F46"/>
    <w:rsid w:val="7A5729C2"/>
    <w:rsid w:val="7A5DFF5A"/>
    <w:rsid w:val="7A5F668D"/>
    <w:rsid w:val="7A5FF33B"/>
    <w:rsid w:val="7A622227"/>
    <w:rsid w:val="7A634F12"/>
    <w:rsid w:val="7A6C612A"/>
    <w:rsid w:val="7A6E884A"/>
    <w:rsid w:val="7A768E97"/>
    <w:rsid w:val="7A791003"/>
    <w:rsid w:val="7A7A271D"/>
    <w:rsid w:val="7A7AC2CD"/>
    <w:rsid w:val="7A7E2B6D"/>
    <w:rsid w:val="7A7FEDC4"/>
    <w:rsid w:val="7A81C6A8"/>
    <w:rsid w:val="7A829AA8"/>
    <w:rsid w:val="7A848461"/>
    <w:rsid w:val="7A861C15"/>
    <w:rsid w:val="7A8764E7"/>
    <w:rsid w:val="7A8783E1"/>
    <w:rsid w:val="7A884334"/>
    <w:rsid w:val="7A8DB5AE"/>
    <w:rsid w:val="7A90FE25"/>
    <w:rsid w:val="7A9141DC"/>
    <w:rsid w:val="7A961D64"/>
    <w:rsid w:val="7A98AD40"/>
    <w:rsid w:val="7A9DB206"/>
    <w:rsid w:val="7AA1CB56"/>
    <w:rsid w:val="7AA2C207"/>
    <w:rsid w:val="7AA464AE"/>
    <w:rsid w:val="7AA4D33B"/>
    <w:rsid w:val="7AAC3BF3"/>
    <w:rsid w:val="7AACCB76"/>
    <w:rsid w:val="7AAD3F37"/>
    <w:rsid w:val="7AB1CCB5"/>
    <w:rsid w:val="7AB53ECD"/>
    <w:rsid w:val="7AB843E6"/>
    <w:rsid w:val="7AB8A5BF"/>
    <w:rsid w:val="7ABC071C"/>
    <w:rsid w:val="7ABF3BB2"/>
    <w:rsid w:val="7AC19F8A"/>
    <w:rsid w:val="7AC66B5B"/>
    <w:rsid w:val="7AC9CBA5"/>
    <w:rsid w:val="7AD94B6E"/>
    <w:rsid w:val="7ADD7AC0"/>
    <w:rsid w:val="7AE049EA"/>
    <w:rsid w:val="7AEB2F02"/>
    <w:rsid w:val="7AF06273"/>
    <w:rsid w:val="7AF22CAF"/>
    <w:rsid w:val="7AFBF317"/>
    <w:rsid w:val="7AFE5BED"/>
    <w:rsid w:val="7AFE949A"/>
    <w:rsid w:val="7B0650D6"/>
    <w:rsid w:val="7B0CECA5"/>
    <w:rsid w:val="7B0DDA74"/>
    <w:rsid w:val="7B127BE3"/>
    <w:rsid w:val="7B1AB91B"/>
    <w:rsid w:val="7B2011BD"/>
    <w:rsid w:val="7B21BE78"/>
    <w:rsid w:val="7B22B073"/>
    <w:rsid w:val="7B23263F"/>
    <w:rsid w:val="7B25B36C"/>
    <w:rsid w:val="7B267DCE"/>
    <w:rsid w:val="7B27FF43"/>
    <w:rsid w:val="7B284C43"/>
    <w:rsid w:val="7B298971"/>
    <w:rsid w:val="7B2A642E"/>
    <w:rsid w:val="7B2A8ACB"/>
    <w:rsid w:val="7B2BB2E4"/>
    <w:rsid w:val="7B3028C7"/>
    <w:rsid w:val="7B314DBC"/>
    <w:rsid w:val="7B31B263"/>
    <w:rsid w:val="7B34D991"/>
    <w:rsid w:val="7B3CD017"/>
    <w:rsid w:val="7B3F0D92"/>
    <w:rsid w:val="7B3F0E88"/>
    <w:rsid w:val="7B418F5B"/>
    <w:rsid w:val="7B419B72"/>
    <w:rsid w:val="7B439DDA"/>
    <w:rsid w:val="7B43A04B"/>
    <w:rsid w:val="7B4586B1"/>
    <w:rsid w:val="7B463DDA"/>
    <w:rsid w:val="7B466F59"/>
    <w:rsid w:val="7B472AA2"/>
    <w:rsid w:val="7B487FE6"/>
    <w:rsid w:val="7B4D7ED0"/>
    <w:rsid w:val="7B511D5C"/>
    <w:rsid w:val="7B526159"/>
    <w:rsid w:val="7B52F06D"/>
    <w:rsid w:val="7B57102D"/>
    <w:rsid w:val="7B5936CF"/>
    <w:rsid w:val="7B5C90D6"/>
    <w:rsid w:val="7B5FBFA7"/>
    <w:rsid w:val="7B68DD7D"/>
    <w:rsid w:val="7B6BDFC2"/>
    <w:rsid w:val="7B6F9F36"/>
    <w:rsid w:val="7B6FC0F7"/>
    <w:rsid w:val="7B730CBE"/>
    <w:rsid w:val="7B78544A"/>
    <w:rsid w:val="7B7C9D72"/>
    <w:rsid w:val="7B7D4439"/>
    <w:rsid w:val="7B7DE07F"/>
    <w:rsid w:val="7B7E5BDF"/>
    <w:rsid w:val="7B7F6026"/>
    <w:rsid w:val="7B803430"/>
    <w:rsid w:val="7B821DB4"/>
    <w:rsid w:val="7B831D84"/>
    <w:rsid w:val="7B8562BD"/>
    <w:rsid w:val="7B86C9CC"/>
    <w:rsid w:val="7B881BF3"/>
    <w:rsid w:val="7B897138"/>
    <w:rsid w:val="7B8F195B"/>
    <w:rsid w:val="7B90B2BA"/>
    <w:rsid w:val="7B91E6B5"/>
    <w:rsid w:val="7B96A44D"/>
    <w:rsid w:val="7B96A8DA"/>
    <w:rsid w:val="7B9929F3"/>
    <w:rsid w:val="7B9C2759"/>
    <w:rsid w:val="7B9E916F"/>
    <w:rsid w:val="7BA412D8"/>
    <w:rsid w:val="7BA48699"/>
    <w:rsid w:val="7BA5E17A"/>
    <w:rsid w:val="7BA70B3E"/>
    <w:rsid w:val="7BA9A58C"/>
    <w:rsid w:val="7BA9FF9B"/>
    <w:rsid w:val="7BAA09B5"/>
    <w:rsid w:val="7BACAF71"/>
    <w:rsid w:val="7BACC9AC"/>
    <w:rsid w:val="7BB0CDBE"/>
    <w:rsid w:val="7BB1582A"/>
    <w:rsid w:val="7BBA4C9B"/>
    <w:rsid w:val="7BBB09F3"/>
    <w:rsid w:val="7BBC5ECA"/>
    <w:rsid w:val="7BBC6D7F"/>
    <w:rsid w:val="7BBD93D2"/>
    <w:rsid w:val="7BC3E479"/>
    <w:rsid w:val="7BC4AD9E"/>
    <w:rsid w:val="7BC8AC4B"/>
    <w:rsid w:val="7BCB6FB7"/>
    <w:rsid w:val="7BCF7CC3"/>
    <w:rsid w:val="7BD1636D"/>
    <w:rsid w:val="7BD1C81E"/>
    <w:rsid w:val="7BD51BEC"/>
    <w:rsid w:val="7BD6051B"/>
    <w:rsid w:val="7BD7C8BC"/>
    <w:rsid w:val="7BDAEBF6"/>
    <w:rsid w:val="7BDEC769"/>
    <w:rsid w:val="7BDEF252"/>
    <w:rsid w:val="7BDFC8B1"/>
    <w:rsid w:val="7BDFCF1B"/>
    <w:rsid w:val="7BE3801D"/>
    <w:rsid w:val="7BE38757"/>
    <w:rsid w:val="7BE7FDA5"/>
    <w:rsid w:val="7BE8A815"/>
    <w:rsid w:val="7BED7A9A"/>
    <w:rsid w:val="7BEDB36D"/>
    <w:rsid w:val="7BF19068"/>
    <w:rsid w:val="7BF1A275"/>
    <w:rsid w:val="7BF555E0"/>
    <w:rsid w:val="7BF5B484"/>
    <w:rsid w:val="7BFB435B"/>
    <w:rsid w:val="7BFBD295"/>
    <w:rsid w:val="7BFD0DCA"/>
    <w:rsid w:val="7C01C695"/>
    <w:rsid w:val="7C037A26"/>
    <w:rsid w:val="7C053037"/>
    <w:rsid w:val="7C065C9C"/>
    <w:rsid w:val="7C06ABFA"/>
    <w:rsid w:val="7C08471B"/>
    <w:rsid w:val="7C0D5AE1"/>
    <w:rsid w:val="7C126D6F"/>
    <w:rsid w:val="7C1453B3"/>
    <w:rsid w:val="7C187DCE"/>
    <w:rsid w:val="7C1980FC"/>
    <w:rsid w:val="7C24C4CF"/>
    <w:rsid w:val="7C25C8A4"/>
    <w:rsid w:val="7C30012E"/>
    <w:rsid w:val="7C3131B0"/>
    <w:rsid w:val="7C37DF1D"/>
    <w:rsid w:val="7C394A4E"/>
    <w:rsid w:val="7C396A69"/>
    <w:rsid w:val="7C3C6DCA"/>
    <w:rsid w:val="7C3DAF21"/>
    <w:rsid w:val="7C43AEE8"/>
    <w:rsid w:val="7C443917"/>
    <w:rsid w:val="7C4969CC"/>
    <w:rsid w:val="7C4A6AF6"/>
    <w:rsid w:val="7C4F7E1A"/>
    <w:rsid w:val="7C4FAB7E"/>
    <w:rsid w:val="7C5319FB"/>
    <w:rsid w:val="7C5F41D2"/>
    <w:rsid w:val="7C604CAC"/>
    <w:rsid w:val="7C6072E8"/>
    <w:rsid w:val="7C61CB4F"/>
    <w:rsid w:val="7C638DD1"/>
    <w:rsid w:val="7C66C154"/>
    <w:rsid w:val="7C70AE44"/>
    <w:rsid w:val="7C7408FA"/>
    <w:rsid w:val="7C75FFDC"/>
    <w:rsid w:val="7C761EA2"/>
    <w:rsid w:val="7C77DA37"/>
    <w:rsid w:val="7C802764"/>
    <w:rsid w:val="7C836C2D"/>
    <w:rsid w:val="7C9277FB"/>
    <w:rsid w:val="7C95D4B2"/>
    <w:rsid w:val="7C983029"/>
    <w:rsid w:val="7C9B27A4"/>
    <w:rsid w:val="7C9C828B"/>
    <w:rsid w:val="7C9CA0F0"/>
    <w:rsid w:val="7CA3B6DB"/>
    <w:rsid w:val="7CA6078A"/>
    <w:rsid w:val="7CADC8AD"/>
    <w:rsid w:val="7CB250D0"/>
    <w:rsid w:val="7CBC2FD1"/>
    <w:rsid w:val="7CBEBF2D"/>
    <w:rsid w:val="7CBF730B"/>
    <w:rsid w:val="7CC099A4"/>
    <w:rsid w:val="7CC27840"/>
    <w:rsid w:val="7CC33B61"/>
    <w:rsid w:val="7CC662F1"/>
    <w:rsid w:val="7CC9E306"/>
    <w:rsid w:val="7CCB7D4A"/>
    <w:rsid w:val="7CCB974F"/>
    <w:rsid w:val="7CD0F132"/>
    <w:rsid w:val="7CD389AA"/>
    <w:rsid w:val="7CD7D099"/>
    <w:rsid w:val="7CDB9F5C"/>
    <w:rsid w:val="7CDBB0E5"/>
    <w:rsid w:val="7CDED122"/>
    <w:rsid w:val="7CE6FB32"/>
    <w:rsid w:val="7CEA5E9C"/>
    <w:rsid w:val="7CEDEAAE"/>
    <w:rsid w:val="7CEF91C5"/>
    <w:rsid w:val="7CF12774"/>
    <w:rsid w:val="7CF3686F"/>
    <w:rsid w:val="7CF4ECFC"/>
    <w:rsid w:val="7CF833C9"/>
    <w:rsid w:val="7CFA3BDA"/>
    <w:rsid w:val="7CFB09A0"/>
    <w:rsid w:val="7CFD13C0"/>
    <w:rsid w:val="7D048821"/>
    <w:rsid w:val="7D073C1B"/>
    <w:rsid w:val="7D09687F"/>
    <w:rsid w:val="7D0A7043"/>
    <w:rsid w:val="7D108E52"/>
    <w:rsid w:val="7D10AC87"/>
    <w:rsid w:val="7D17C1F4"/>
    <w:rsid w:val="7D189408"/>
    <w:rsid w:val="7D1A2CC5"/>
    <w:rsid w:val="7D1E4C4C"/>
    <w:rsid w:val="7D23D974"/>
    <w:rsid w:val="7D261641"/>
    <w:rsid w:val="7D278180"/>
    <w:rsid w:val="7D29ACC7"/>
    <w:rsid w:val="7D2B1389"/>
    <w:rsid w:val="7D2C022F"/>
    <w:rsid w:val="7D2D1918"/>
    <w:rsid w:val="7D2D8E94"/>
    <w:rsid w:val="7D30D761"/>
    <w:rsid w:val="7D3113E8"/>
    <w:rsid w:val="7D3561B5"/>
    <w:rsid w:val="7D37F7BA"/>
    <w:rsid w:val="7D382265"/>
    <w:rsid w:val="7D3F003A"/>
    <w:rsid w:val="7D42A962"/>
    <w:rsid w:val="7D4C0AF6"/>
    <w:rsid w:val="7D4C640B"/>
    <w:rsid w:val="7D4CBA4C"/>
    <w:rsid w:val="7D4E055B"/>
    <w:rsid w:val="7D4EA4A1"/>
    <w:rsid w:val="7D50BD16"/>
    <w:rsid w:val="7D524A75"/>
    <w:rsid w:val="7D569B0D"/>
    <w:rsid w:val="7D5E6C18"/>
    <w:rsid w:val="7D5EC52C"/>
    <w:rsid w:val="7D5FCC3F"/>
    <w:rsid w:val="7D60A120"/>
    <w:rsid w:val="7D6439A9"/>
    <w:rsid w:val="7D643D87"/>
    <w:rsid w:val="7D649A18"/>
    <w:rsid w:val="7D672712"/>
    <w:rsid w:val="7D691B76"/>
    <w:rsid w:val="7D69DE91"/>
    <w:rsid w:val="7D6DD0CA"/>
    <w:rsid w:val="7D6E05C3"/>
    <w:rsid w:val="7D6E928A"/>
    <w:rsid w:val="7D6ED3AE"/>
    <w:rsid w:val="7D6F9081"/>
    <w:rsid w:val="7D74D0F3"/>
    <w:rsid w:val="7D75884B"/>
    <w:rsid w:val="7D768305"/>
    <w:rsid w:val="7D7C7AA9"/>
    <w:rsid w:val="7D7D1C06"/>
    <w:rsid w:val="7D7EA0E3"/>
    <w:rsid w:val="7D7FE9FC"/>
    <w:rsid w:val="7D80CB58"/>
    <w:rsid w:val="7D80E232"/>
    <w:rsid w:val="7D813EC2"/>
    <w:rsid w:val="7D851C52"/>
    <w:rsid w:val="7D89CE8D"/>
    <w:rsid w:val="7D8BE422"/>
    <w:rsid w:val="7D8D5902"/>
    <w:rsid w:val="7D8FAADF"/>
    <w:rsid w:val="7D915D57"/>
    <w:rsid w:val="7D91A73B"/>
    <w:rsid w:val="7D93FD5F"/>
    <w:rsid w:val="7D979F76"/>
    <w:rsid w:val="7D9E018A"/>
    <w:rsid w:val="7D9FB9ED"/>
    <w:rsid w:val="7D9FFDFE"/>
    <w:rsid w:val="7DA05165"/>
    <w:rsid w:val="7DA15B6F"/>
    <w:rsid w:val="7DA5E10B"/>
    <w:rsid w:val="7DA8423F"/>
    <w:rsid w:val="7DAD11B4"/>
    <w:rsid w:val="7DAE8465"/>
    <w:rsid w:val="7DB009C9"/>
    <w:rsid w:val="7DB30DC5"/>
    <w:rsid w:val="7DB501E6"/>
    <w:rsid w:val="7DB59650"/>
    <w:rsid w:val="7DB61507"/>
    <w:rsid w:val="7DB93476"/>
    <w:rsid w:val="7DBC2524"/>
    <w:rsid w:val="7DBD1068"/>
    <w:rsid w:val="7DC26DA3"/>
    <w:rsid w:val="7DC5FD25"/>
    <w:rsid w:val="7DC8F3ED"/>
    <w:rsid w:val="7DC93A84"/>
    <w:rsid w:val="7DCBCCC2"/>
    <w:rsid w:val="7DCC85F4"/>
    <w:rsid w:val="7DD0ECF7"/>
    <w:rsid w:val="7DD38CBC"/>
    <w:rsid w:val="7DD3EBBF"/>
    <w:rsid w:val="7DD4C030"/>
    <w:rsid w:val="7DDAA58B"/>
    <w:rsid w:val="7DDDAA35"/>
    <w:rsid w:val="7DE3734B"/>
    <w:rsid w:val="7DE5C314"/>
    <w:rsid w:val="7DEB8AAD"/>
    <w:rsid w:val="7DEB8DD7"/>
    <w:rsid w:val="7DEC2CF7"/>
    <w:rsid w:val="7DEEAB2F"/>
    <w:rsid w:val="7DF251B5"/>
    <w:rsid w:val="7DF30D68"/>
    <w:rsid w:val="7DF45EFE"/>
    <w:rsid w:val="7DF61CFD"/>
    <w:rsid w:val="7DF72FD3"/>
    <w:rsid w:val="7DFAAEF9"/>
    <w:rsid w:val="7DFB5799"/>
    <w:rsid w:val="7E00A9D6"/>
    <w:rsid w:val="7E010A14"/>
    <w:rsid w:val="7E05FC99"/>
    <w:rsid w:val="7E0D1FE7"/>
    <w:rsid w:val="7E0D2F55"/>
    <w:rsid w:val="7E0D464E"/>
    <w:rsid w:val="7E1631DB"/>
    <w:rsid w:val="7E1B2939"/>
    <w:rsid w:val="7E1C28C6"/>
    <w:rsid w:val="7E1C9E20"/>
    <w:rsid w:val="7E1C9F12"/>
    <w:rsid w:val="7E1D0024"/>
    <w:rsid w:val="7E1D70A6"/>
    <w:rsid w:val="7E1DDBBE"/>
    <w:rsid w:val="7E21BDB2"/>
    <w:rsid w:val="7E230C66"/>
    <w:rsid w:val="7E25819A"/>
    <w:rsid w:val="7E26C4CE"/>
    <w:rsid w:val="7E286377"/>
    <w:rsid w:val="7E288D9E"/>
    <w:rsid w:val="7E2BE51F"/>
    <w:rsid w:val="7E2FFB54"/>
    <w:rsid w:val="7E3288F2"/>
    <w:rsid w:val="7E3352C1"/>
    <w:rsid w:val="7E349446"/>
    <w:rsid w:val="7E3623EA"/>
    <w:rsid w:val="7E3710F3"/>
    <w:rsid w:val="7E395575"/>
    <w:rsid w:val="7E3F40A1"/>
    <w:rsid w:val="7E41321E"/>
    <w:rsid w:val="7E4C6EAF"/>
    <w:rsid w:val="7E4D78E4"/>
    <w:rsid w:val="7E4FC32C"/>
    <w:rsid w:val="7E50172D"/>
    <w:rsid w:val="7E5546F9"/>
    <w:rsid w:val="7E5B0229"/>
    <w:rsid w:val="7E5E30DF"/>
    <w:rsid w:val="7E621E8F"/>
    <w:rsid w:val="7E6404D8"/>
    <w:rsid w:val="7E68B4A9"/>
    <w:rsid w:val="7E6C4863"/>
    <w:rsid w:val="7E6E4F43"/>
    <w:rsid w:val="7E6F72A0"/>
    <w:rsid w:val="7E6FD49A"/>
    <w:rsid w:val="7E71DFD8"/>
    <w:rsid w:val="7E7C04C0"/>
    <w:rsid w:val="7E805073"/>
    <w:rsid w:val="7E8547D8"/>
    <w:rsid w:val="7E865EC2"/>
    <w:rsid w:val="7E893275"/>
    <w:rsid w:val="7E8EDDC6"/>
    <w:rsid w:val="7E8F1097"/>
    <w:rsid w:val="7E91186C"/>
    <w:rsid w:val="7E92AF2A"/>
    <w:rsid w:val="7E9341E9"/>
    <w:rsid w:val="7E964B34"/>
    <w:rsid w:val="7E968FA2"/>
    <w:rsid w:val="7E9B56A2"/>
    <w:rsid w:val="7E9B6F05"/>
    <w:rsid w:val="7E9B9783"/>
    <w:rsid w:val="7E9C8230"/>
    <w:rsid w:val="7E9C848E"/>
    <w:rsid w:val="7E9D274A"/>
    <w:rsid w:val="7EA2EB9A"/>
    <w:rsid w:val="7EA3335E"/>
    <w:rsid w:val="7EA34B90"/>
    <w:rsid w:val="7EA59A29"/>
    <w:rsid w:val="7EA634B3"/>
    <w:rsid w:val="7EACC614"/>
    <w:rsid w:val="7EAEE436"/>
    <w:rsid w:val="7EB15C92"/>
    <w:rsid w:val="7EB23574"/>
    <w:rsid w:val="7EB8A6DA"/>
    <w:rsid w:val="7EBA1ADA"/>
    <w:rsid w:val="7EBF3EC4"/>
    <w:rsid w:val="7EC28495"/>
    <w:rsid w:val="7EC6FA79"/>
    <w:rsid w:val="7EC81D58"/>
    <w:rsid w:val="7EC9353A"/>
    <w:rsid w:val="7ECE5FD6"/>
    <w:rsid w:val="7ED56AAA"/>
    <w:rsid w:val="7ED5E836"/>
    <w:rsid w:val="7ED62D6A"/>
    <w:rsid w:val="7EDCDCA5"/>
    <w:rsid w:val="7EDE792F"/>
    <w:rsid w:val="7EDEA005"/>
    <w:rsid w:val="7EE1D292"/>
    <w:rsid w:val="7EE54003"/>
    <w:rsid w:val="7EE7B3B1"/>
    <w:rsid w:val="7EEBB8D9"/>
    <w:rsid w:val="7EECCFE1"/>
    <w:rsid w:val="7EEDF373"/>
    <w:rsid w:val="7EEE8EB9"/>
    <w:rsid w:val="7EEEF27A"/>
    <w:rsid w:val="7EF0119F"/>
    <w:rsid w:val="7EF29DCB"/>
    <w:rsid w:val="7EF43471"/>
    <w:rsid w:val="7EF584FD"/>
    <w:rsid w:val="7EF67CC4"/>
    <w:rsid w:val="7EF7A073"/>
    <w:rsid w:val="7EF91922"/>
    <w:rsid w:val="7EF998BB"/>
    <w:rsid w:val="7EFB47F6"/>
    <w:rsid w:val="7F035EDF"/>
    <w:rsid w:val="7F03A1CD"/>
    <w:rsid w:val="7F03F6F3"/>
    <w:rsid w:val="7F055B26"/>
    <w:rsid w:val="7F08844F"/>
    <w:rsid w:val="7F0A27CF"/>
    <w:rsid w:val="7F0B9774"/>
    <w:rsid w:val="7F0C1752"/>
    <w:rsid w:val="7F0C3F42"/>
    <w:rsid w:val="7F0F8355"/>
    <w:rsid w:val="7F105738"/>
    <w:rsid w:val="7F1288DB"/>
    <w:rsid w:val="7F138F92"/>
    <w:rsid w:val="7F15D589"/>
    <w:rsid w:val="7F182938"/>
    <w:rsid w:val="7F186541"/>
    <w:rsid w:val="7F190B70"/>
    <w:rsid w:val="7F1939F5"/>
    <w:rsid w:val="7F1B1E71"/>
    <w:rsid w:val="7F1CEFFF"/>
    <w:rsid w:val="7F1E7674"/>
    <w:rsid w:val="7F211A19"/>
    <w:rsid w:val="7F260F22"/>
    <w:rsid w:val="7F272EF1"/>
    <w:rsid w:val="7F280E3D"/>
    <w:rsid w:val="7F321B3F"/>
    <w:rsid w:val="7F32B6D4"/>
    <w:rsid w:val="7F32C8E5"/>
    <w:rsid w:val="7F35BCCF"/>
    <w:rsid w:val="7F3DD08A"/>
    <w:rsid w:val="7F3E89E9"/>
    <w:rsid w:val="7F428A88"/>
    <w:rsid w:val="7F43C82A"/>
    <w:rsid w:val="7F43CD65"/>
    <w:rsid w:val="7F44F7B2"/>
    <w:rsid w:val="7F4A7426"/>
    <w:rsid w:val="7F4A8305"/>
    <w:rsid w:val="7F4D6ED8"/>
    <w:rsid w:val="7F5423B2"/>
    <w:rsid w:val="7F549FCF"/>
    <w:rsid w:val="7F5D0C41"/>
    <w:rsid w:val="7F5E76DE"/>
    <w:rsid w:val="7F5E9B63"/>
    <w:rsid w:val="7F5FDF01"/>
    <w:rsid w:val="7F6350A8"/>
    <w:rsid w:val="7F65F2C3"/>
    <w:rsid w:val="7F68C856"/>
    <w:rsid w:val="7F6991B5"/>
    <w:rsid w:val="7F6BEC0B"/>
    <w:rsid w:val="7F6CBD2B"/>
    <w:rsid w:val="7F6DAF3E"/>
    <w:rsid w:val="7F6FF04B"/>
    <w:rsid w:val="7F707BFE"/>
    <w:rsid w:val="7F70C5F3"/>
    <w:rsid w:val="7F733CF7"/>
    <w:rsid w:val="7F740BC3"/>
    <w:rsid w:val="7F77A9A6"/>
    <w:rsid w:val="7F7A0F8A"/>
    <w:rsid w:val="7F7B0E24"/>
    <w:rsid w:val="7F7B6833"/>
    <w:rsid w:val="7F7BD47D"/>
    <w:rsid w:val="7F819B7E"/>
    <w:rsid w:val="7F82CCD8"/>
    <w:rsid w:val="7F88AD1B"/>
    <w:rsid w:val="7F895240"/>
    <w:rsid w:val="7F924CF8"/>
    <w:rsid w:val="7F944295"/>
    <w:rsid w:val="7F9B6A4C"/>
    <w:rsid w:val="7F9DA757"/>
    <w:rsid w:val="7FA58451"/>
    <w:rsid w:val="7FA63AA6"/>
    <w:rsid w:val="7FA7056E"/>
    <w:rsid w:val="7FA7C88E"/>
    <w:rsid w:val="7FA8DC76"/>
    <w:rsid w:val="7FA92CBE"/>
    <w:rsid w:val="7FAC7494"/>
    <w:rsid w:val="7FAD42D2"/>
    <w:rsid w:val="7FAE31FD"/>
    <w:rsid w:val="7FB1652D"/>
    <w:rsid w:val="7FB1BAA9"/>
    <w:rsid w:val="7FB2DF41"/>
    <w:rsid w:val="7FB6D626"/>
    <w:rsid w:val="7FB763F5"/>
    <w:rsid w:val="7FB7C239"/>
    <w:rsid w:val="7FB8EB71"/>
    <w:rsid w:val="7FBD6789"/>
    <w:rsid w:val="7FBF7245"/>
    <w:rsid w:val="7FC06CF4"/>
    <w:rsid w:val="7FC45DFF"/>
    <w:rsid w:val="7FC4F6C6"/>
    <w:rsid w:val="7FC72850"/>
    <w:rsid w:val="7FC97ED3"/>
    <w:rsid w:val="7FD0F3B5"/>
    <w:rsid w:val="7FD102C7"/>
    <w:rsid w:val="7FD79A0E"/>
    <w:rsid w:val="7FDB8EE7"/>
    <w:rsid w:val="7FDBA7B4"/>
    <w:rsid w:val="7FDDF558"/>
    <w:rsid w:val="7FE40E15"/>
    <w:rsid w:val="7FE71D29"/>
    <w:rsid w:val="7FE83948"/>
    <w:rsid w:val="7FEB777E"/>
    <w:rsid w:val="7FED945D"/>
    <w:rsid w:val="7FEF96C7"/>
    <w:rsid w:val="7FF73B70"/>
    <w:rsid w:val="7FFE6C4D"/>
    <w:rsid w:val="7FFF00CC"/>
    <w:rsid w:val="7FFF02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6694A"/>
  <w15:docId w15:val="{02792212-876E-4E82-BEF0-EE7D09DC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C8"/>
    <w:pPr>
      <w:spacing w:before="120" w:after="120" w:line="276" w:lineRule="auto"/>
    </w:pPr>
    <w:rPr>
      <w:rFonts w:asciiTheme="minorHAnsi" w:eastAsiaTheme="minorEastAsia" w:hAnsiTheme="minorHAnsi"/>
      <w:lang w:eastAsia="en-GB"/>
    </w:rPr>
  </w:style>
  <w:style w:type="paragraph" w:styleId="Heading1">
    <w:name w:val="heading 1"/>
    <w:basedOn w:val="Normal"/>
    <w:next w:val="Normal"/>
    <w:link w:val="Heading1Char"/>
    <w:uiPriority w:val="1"/>
    <w:qFormat/>
    <w:rsid w:val="00EA5041"/>
    <w:pPr>
      <w:keepNext/>
      <w:keepLines/>
      <w:pageBreakBefore/>
      <w:numPr>
        <w:numId w:val="8"/>
      </w:numPr>
      <w:outlineLvl w:val="0"/>
    </w:pPr>
    <w:rPr>
      <w:rFonts w:asciiTheme="majorHAnsi" w:eastAsiaTheme="majorEastAsia" w:hAnsiTheme="majorHAnsi" w:cstheme="majorBidi"/>
      <w:b/>
      <w:color w:val="1E1543"/>
      <w:sz w:val="36"/>
      <w:szCs w:val="32"/>
    </w:rPr>
  </w:style>
  <w:style w:type="paragraph" w:styleId="Heading2">
    <w:name w:val="heading 2"/>
    <w:basedOn w:val="Normal"/>
    <w:next w:val="Normal"/>
    <w:link w:val="Heading2Char"/>
    <w:uiPriority w:val="1"/>
    <w:unhideWhenUsed/>
    <w:qFormat/>
    <w:rsid w:val="00002F16"/>
    <w:pPr>
      <w:keepNext/>
      <w:keepLines/>
      <w:numPr>
        <w:ilvl w:val="1"/>
        <w:numId w:val="8"/>
      </w:numPr>
      <w:spacing w:line="264" w:lineRule="auto"/>
      <w:outlineLvl w:val="1"/>
    </w:pPr>
    <w:rPr>
      <w:rFonts w:asciiTheme="majorHAnsi" w:eastAsiaTheme="majorEastAsia" w:hAnsiTheme="majorHAnsi" w:cstheme="majorBidi"/>
      <w:b/>
      <w:bCs/>
      <w:color w:val="1E1444"/>
      <w:sz w:val="36"/>
      <w:szCs w:val="36"/>
      <w:lang w:val="en-GB"/>
    </w:rPr>
  </w:style>
  <w:style w:type="paragraph" w:styleId="Heading3">
    <w:name w:val="heading 3"/>
    <w:basedOn w:val="Normal"/>
    <w:next w:val="Normal"/>
    <w:link w:val="Heading3Char"/>
    <w:uiPriority w:val="1"/>
    <w:unhideWhenUsed/>
    <w:qFormat/>
    <w:rsid w:val="001B24B6"/>
    <w:pPr>
      <w:keepNext/>
      <w:keepLines/>
      <w:numPr>
        <w:ilvl w:val="2"/>
        <w:numId w:val="8"/>
      </w:numPr>
      <w:spacing w:before="40"/>
      <w:ind w:left="0"/>
      <w:outlineLvl w:val="2"/>
    </w:pPr>
    <w:rPr>
      <w:rFonts w:eastAsiaTheme="majorEastAsia" w:cstheme="majorBidi"/>
      <w:b/>
      <w:color w:val="1E1444"/>
    </w:rPr>
  </w:style>
  <w:style w:type="paragraph" w:styleId="Heading4">
    <w:name w:val="heading 4"/>
    <w:basedOn w:val="Normal"/>
    <w:next w:val="Normal"/>
    <w:link w:val="Heading4Char"/>
    <w:uiPriority w:val="1"/>
    <w:unhideWhenUsed/>
    <w:qFormat/>
    <w:rsid w:val="00F9791E"/>
    <w:pPr>
      <w:keepNext/>
      <w:keepLines/>
      <w:numPr>
        <w:ilvl w:val="3"/>
        <w:numId w:val="8"/>
      </w:numPr>
      <w:spacing w:before="40"/>
      <w:outlineLvl w:val="3"/>
    </w:pPr>
    <w:rPr>
      <w:rFonts w:asciiTheme="majorHAnsi" w:eastAsiaTheme="majorEastAsia" w:hAnsiTheme="majorHAnsi" w:cstheme="majorBidi"/>
      <w:i/>
      <w:iCs/>
      <w:color w:val="00386B" w:themeColor="accent1" w:themeShade="BF"/>
    </w:rPr>
  </w:style>
  <w:style w:type="paragraph" w:styleId="Heading5">
    <w:name w:val="heading 5"/>
    <w:basedOn w:val="Normal"/>
    <w:next w:val="Normal"/>
    <w:link w:val="Heading5Char"/>
    <w:uiPriority w:val="1"/>
    <w:unhideWhenUsed/>
    <w:qFormat/>
    <w:rsid w:val="00F9791E"/>
    <w:pPr>
      <w:keepNext/>
      <w:keepLines/>
      <w:numPr>
        <w:ilvl w:val="4"/>
        <w:numId w:val="8"/>
      </w:numPr>
      <w:spacing w:before="40"/>
      <w:outlineLvl w:val="4"/>
    </w:pPr>
    <w:rPr>
      <w:rFonts w:asciiTheme="majorHAnsi" w:eastAsiaTheme="majorEastAsia" w:hAnsiTheme="majorHAnsi" w:cstheme="majorBidi"/>
      <w:color w:val="00386B" w:themeColor="accent1" w:themeShade="BF"/>
    </w:rPr>
  </w:style>
  <w:style w:type="paragraph" w:styleId="Heading6">
    <w:name w:val="heading 6"/>
    <w:basedOn w:val="Normal"/>
    <w:next w:val="Normal"/>
    <w:link w:val="Heading6Char"/>
    <w:uiPriority w:val="1"/>
    <w:unhideWhenUsed/>
    <w:qFormat/>
    <w:rsid w:val="00F9791E"/>
    <w:pPr>
      <w:keepNext/>
      <w:keepLines/>
      <w:numPr>
        <w:ilvl w:val="5"/>
        <w:numId w:val="8"/>
      </w:numPr>
      <w:spacing w:before="40"/>
      <w:outlineLvl w:val="5"/>
    </w:pPr>
    <w:rPr>
      <w:rFonts w:asciiTheme="majorHAnsi" w:eastAsiaTheme="majorEastAsia" w:hAnsiTheme="majorHAnsi" w:cstheme="majorBidi"/>
      <w:color w:val="002547" w:themeColor="accent1" w:themeShade="7F"/>
    </w:rPr>
  </w:style>
  <w:style w:type="paragraph" w:styleId="Heading7">
    <w:name w:val="heading 7"/>
    <w:basedOn w:val="Normal"/>
    <w:next w:val="Normal"/>
    <w:link w:val="Heading7Char"/>
    <w:uiPriority w:val="1"/>
    <w:unhideWhenUsed/>
    <w:qFormat/>
    <w:rsid w:val="00240E66"/>
    <w:pPr>
      <w:keepNext/>
      <w:keepLines/>
      <w:numPr>
        <w:ilvl w:val="6"/>
        <w:numId w:val="8"/>
      </w:numPr>
      <w:spacing w:before="40"/>
      <w:outlineLvl w:val="6"/>
    </w:pPr>
    <w:rPr>
      <w:rFonts w:asciiTheme="majorHAnsi" w:eastAsiaTheme="majorEastAsia" w:hAnsiTheme="majorHAnsi" w:cstheme="majorBidi"/>
      <w:i/>
      <w:iCs/>
      <w:color w:val="002547" w:themeColor="accent1" w:themeShade="7F"/>
    </w:rPr>
  </w:style>
  <w:style w:type="paragraph" w:styleId="Heading8">
    <w:name w:val="heading 8"/>
    <w:basedOn w:val="Normal"/>
    <w:next w:val="Normal"/>
    <w:link w:val="Heading8Char"/>
    <w:uiPriority w:val="1"/>
    <w:unhideWhenUsed/>
    <w:qFormat/>
    <w:rsid w:val="00240E66"/>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unhideWhenUsed/>
    <w:qFormat/>
    <w:rsid w:val="00240E66"/>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A5041"/>
    <w:rPr>
      <w:rFonts w:asciiTheme="majorHAnsi" w:eastAsiaTheme="majorEastAsia" w:hAnsiTheme="majorHAnsi" w:cstheme="majorBidi"/>
      <w:b/>
      <w:color w:val="1E1543"/>
      <w:sz w:val="36"/>
      <w:szCs w:val="32"/>
      <w:lang w:eastAsia="en-GB"/>
    </w:rPr>
  </w:style>
  <w:style w:type="character" w:customStyle="1" w:styleId="Heading2Char">
    <w:name w:val="Heading 2 Char"/>
    <w:basedOn w:val="DefaultParagraphFont"/>
    <w:link w:val="Heading2"/>
    <w:uiPriority w:val="1"/>
    <w:rsid w:val="00002F16"/>
    <w:rPr>
      <w:rFonts w:asciiTheme="majorHAnsi" w:eastAsiaTheme="majorEastAsia" w:hAnsiTheme="majorHAnsi" w:cstheme="majorBidi"/>
      <w:b/>
      <w:bCs/>
      <w:color w:val="1E1444"/>
      <w:sz w:val="36"/>
      <w:szCs w:val="36"/>
      <w:lang w:val="en-GB" w:eastAsia="en-GB"/>
    </w:rPr>
  </w:style>
  <w:style w:type="character" w:customStyle="1" w:styleId="Heading3Char">
    <w:name w:val="Heading 3 Char"/>
    <w:basedOn w:val="DefaultParagraphFont"/>
    <w:link w:val="Heading3"/>
    <w:uiPriority w:val="1"/>
    <w:rsid w:val="001B24B6"/>
    <w:rPr>
      <w:rFonts w:asciiTheme="minorHAnsi" w:eastAsiaTheme="majorEastAsia" w:hAnsiTheme="minorHAnsi" w:cstheme="majorBidi"/>
      <w:b/>
      <w:color w:val="1E1444"/>
      <w:lang w:eastAsia="en-GB"/>
    </w:rPr>
  </w:style>
  <w:style w:type="paragraph" w:customStyle="1" w:styleId="Footer-Even">
    <w:name w:val="Footer - Even"/>
    <w:basedOn w:val="Footer"/>
    <w:rsid w:val="003E5212"/>
    <w:pPr>
      <w:tabs>
        <w:tab w:val="clear" w:pos="4513"/>
        <w:tab w:val="clear" w:pos="9026"/>
        <w:tab w:val="right" w:pos="7342"/>
      </w:tabs>
      <w:kinsoku w:val="0"/>
      <w:overflowPunct w:val="0"/>
      <w:autoSpaceDE w:val="0"/>
      <w:autoSpaceDN w:val="0"/>
      <w:adjustRightInd w:val="0"/>
      <w:snapToGrid w:val="0"/>
      <w:spacing w:line="0" w:lineRule="atLeast"/>
      <w:ind w:left="-2523"/>
    </w:pPr>
    <w:rPr>
      <w:rFonts w:ascii="Arial" w:hAnsi="Arial" w:cs="Arial"/>
      <w:snapToGrid w:val="0"/>
      <w:color w:val="000000" w:themeColor="text1"/>
      <w:sz w:val="19"/>
      <w:szCs w:val="18"/>
    </w:rPr>
  </w:style>
  <w:style w:type="paragraph" w:customStyle="1" w:styleId="Default">
    <w:name w:val="Default"/>
    <w:rsid w:val="00D81FE1"/>
    <w:pPr>
      <w:autoSpaceDE w:val="0"/>
      <w:autoSpaceDN w:val="0"/>
      <w:adjustRightInd w:val="0"/>
      <w:spacing w:after="0" w:line="240" w:lineRule="auto"/>
    </w:pPr>
    <w:rPr>
      <w:rFonts w:ascii="Adelle Sans Sb" w:hAnsi="Adelle Sans Sb" w:cs="Adelle Sans Sb"/>
      <w:color w:val="000000"/>
    </w:rPr>
  </w:style>
  <w:style w:type="paragraph" w:customStyle="1" w:styleId="CoverGraphicFrame">
    <w:name w:val="Cover Graphic Frame"/>
    <w:basedOn w:val="LogoFrame"/>
    <w:qFormat/>
    <w:rsid w:val="00D21F86"/>
    <w:pPr>
      <w:framePr w:w="11385" w:h="8267" w:hRule="exact" w:wrap="around" w:xAlign="center" w:y="6805"/>
    </w:pPr>
  </w:style>
  <w:style w:type="character" w:styleId="CommentReference">
    <w:name w:val="annotation reference"/>
    <w:basedOn w:val="DefaultParagraphFont"/>
    <w:uiPriority w:val="99"/>
    <w:semiHidden/>
    <w:unhideWhenUsed/>
    <w:rsid w:val="00945181"/>
    <w:rPr>
      <w:sz w:val="16"/>
      <w:szCs w:val="16"/>
    </w:rPr>
  </w:style>
  <w:style w:type="paragraph" w:styleId="CommentText">
    <w:name w:val="annotation text"/>
    <w:basedOn w:val="Normal"/>
    <w:link w:val="CommentTextChar"/>
    <w:uiPriority w:val="99"/>
    <w:unhideWhenUsed/>
    <w:rsid w:val="00945181"/>
    <w:rPr>
      <w:sz w:val="20"/>
      <w:szCs w:val="20"/>
    </w:rPr>
  </w:style>
  <w:style w:type="character" w:customStyle="1" w:styleId="CommentTextChar">
    <w:name w:val="Comment Text Char"/>
    <w:basedOn w:val="DefaultParagraphFont"/>
    <w:link w:val="CommentText"/>
    <w:uiPriority w:val="99"/>
    <w:rsid w:val="00945181"/>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45181"/>
    <w:rPr>
      <w:b/>
      <w:bCs/>
    </w:rPr>
  </w:style>
  <w:style w:type="character" w:customStyle="1" w:styleId="CommentSubjectChar">
    <w:name w:val="Comment Subject Char"/>
    <w:basedOn w:val="CommentTextChar"/>
    <w:link w:val="CommentSubject"/>
    <w:uiPriority w:val="99"/>
    <w:semiHidden/>
    <w:rsid w:val="00945181"/>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9451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181"/>
    <w:rPr>
      <w:rFonts w:ascii="Segoe UI" w:hAnsi="Segoe UI" w:cs="Segoe UI"/>
      <w:sz w:val="18"/>
      <w:szCs w:val="18"/>
    </w:rPr>
  </w:style>
  <w:style w:type="paragraph" w:styleId="Title">
    <w:name w:val="Title"/>
    <w:basedOn w:val="Normal"/>
    <w:next w:val="Normal"/>
    <w:link w:val="TitleChar"/>
    <w:uiPriority w:val="10"/>
    <w:qFormat/>
    <w:rsid w:val="00601E22"/>
    <w:pPr>
      <w:spacing w:before="5160"/>
    </w:pPr>
    <w:rPr>
      <w:rFonts w:asciiTheme="majorHAnsi" w:eastAsiaTheme="majorEastAsia" w:hAnsiTheme="majorHAnsi" w:cstheme="majorBidi"/>
      <w:b/>
      <w:bCs/>
      <w:color w:val="1E1444"/>
      <w:spacing w:val="-10"/>
      <w:kern w:val="28"/>
      <w:sz w:val="96"/>
      <w:szCs w:val="96"/>
    </w:rPr>
  </w:style>
  <w:style w:type="character" w:customStyle="1" w:styleId="TitleChar">
    <w:name w:val="Title Char"/>
    <w:basedOn w:val="DefaultParagraphFont"/>
    <w:link w:val="Title"/>
    <w:uiPriority w:val="10"/>
    <w:rsid w:val="00601E22"/>
    <w:rPr>
      <w:rFonts w:asciiTheme="majorHAnsi" w:eastAsiaTheme="majorEastAsia" w:hAnsiTheme="majorHAnsi" w:cstheme="majorBidi"/>
      <w:b/>
      <w:bCs/>
      <w:color w:val="1E1444"/>
      <w:spacing w:val="-10"/>
      <w:kern w:val="28"/>
      <w:sz w:val="96"/>
      <w:szCs w:val="96"/>
      <w:lang w:eastAsia="en-GB"/>
    </w:rPr>
  </w:style>
  <w:style w:type="paragraph" w:styleId="TOCHeading">
    <w:name w:val="TOC Heading"/>
    <w:next w:val="Normal"/>
    <w:uiPriority w:val="39"/>
    <w:unhideWhenUsed/>
    <w:qFormat/>
    <w:rsid w:val="00BB076B"/>
    <w:rPr>
      <w:rFonts w:asciiTheme="minorHAnsi" w:eastAsiaTheme="minorEastAsia" w:hAnsiTheme="minorHAnsi" w:cstheme="minorBidi"/>
      <w:b/>
      <w:noProof/>
      <w:kern w:val="2"/>
      <w:sz w:val="28"/>
      <w:lang w:eastAsia="en-AU"/>
      <w14:ligatures w14:val="standardContextual"/>
    </w:rPr>
  </w:style>
  <w:style w:type="paragraph" w:styleId="TOC1">
    <w:name w:val="toc 1"/>
    <w:basedOn w:val="Normal"/>
    <w:next w:val="Normal"/>
    <w:autoRedefine/>
    <w:uiPriority w:val="39"/>
    <w:unhideWhenUsed/>
    <w:rsid w:val="00BB076B"/>
    <w:pPr>
      <w:tabs>
        <w:tab w:val="left" w:pos="660"/>
        <w:tab w:val="right" w:leader="dot" w:pos="9638"/>
      </w:tabs>
      <w:spacing w:after="0" w:line="240" w:lineRule="auto"/>
      <w:ind w:left="113"/>
    </w:pPr>
    <w:rPr>
      <w:rFonts w:cstheme="minorBidi"/>
      <w:noProof/>
      <w:kern w:val="2"/>
      <w:sz w:val="22"/>
      <w:lang w:eastAsia="en-AU"/>
      <w14:ligatures w14:val="standardContextual"/>
    </w:rPr>
  </w:style>
  <w:style w:type="paragraph" w:styleId="TOC2">
    <w:name w:val="toc 2"/>
    <w:basedOn w:val="Normal"/>
    <w:next w:val="Normal"/>
    <w:autoRedefine/>
    <w:uiPriority w:val="39"/>
    <w:unhideWhenUsed/>
    <w:rsid w:val="00BB076B"/>
    <w:pPr>
      <w:tabs>
        <w:tab w:val="left" w:pos="426"/>
        <w:tab w:val="left" w:pos="880"/>
        <w:tab w:val="right" w:leader="dot" w:pos="9628"/>
      </w:tabs>
      <w:spacing w:after="0" w:line="240" w:lineRule="auto"/>
      <w:ind w:left="284"/>
    </w:pPr>
    <w:rPr>
      <w:rFonts w:cstheme="minorBidi"/>
      <w:noProof/>
      <w:kern w:val="2"/>
      <w:sz w:val="22"/>
      <w:lang w:eastAsia="en-AU"/>
      <w14:ligatures w14:val="standardContextual"/>
    </w:rPr>
  </w:style>
  <w:style w:type="character" w:styleId="Hyperlink">
    <w:name w:val="Hyperlink"/>
    <w:basedOn w:val="DefaultParagraphFont"/>
    <w:uiPriority w:val="99"/>
    <w:unhideWhenUsed/>
    <w:qFormat/>
    <w:rsid w:val="0038247D"/>
    <w:rPr>
      <w:color w:val="000000" w:themeColor="text1"/>
      <w:u w:val="single"/>
    </w:rPr>
  </w:style>
  <w:style w:type="paragraph" w:customStyle="1" w:styleId="Heading2nonumbered">
    <w:name w:val="Heading 2 (no numbered)"/>
    <w:basedOn w:val="Heading2"/>
    <w:link w:val="Heading2nonumberedChar"/>
    <w:qFormat/>
    <w:rsid w:val="00002F16"/>
    <w:pPr>
      <w:numPr>
        <w:ilvl w:val="0"/>
        <w:numId w:val="0"/>
      </w:numPr>
      <w:outlineLvl w:val="9"/>
    </w:pPr>
    <w:rPr>
      <w:sz w:val="32"/>
    </w:rPr>
  </w:style>
  <w:style w:type="character" w:customStyle="1" w:styleId="Heading2nonumberedChar">
    <w:name w:val="Heading 2 (no numbered) Char"/>
    <w:basedOn w:val="Heading2Char"/>
    <w:link w:val="Heading2nonumbered"/>
    <w:rsid w:val="00002F16"/>
    <w:rPr>
      <w:rFonts w:asciiTheme="majorHAnsi" w:eastAsiaTheme="majorEastAsia" w:hAnsiTheme="majorHAnsi" w:cstheme="majorBidi"/>
      <w:b/>
      <w:bCs/>
      <w:color w:val="1E1444"/>
      <w:sz w:val="32"/>
      <w:szCs w:val="36"/>
      <w:lang w:val="en-GB" w:eastAsia="en-GB"/>
    </w:rPr>
  </w:style>
  <w:style w:type="paragraph" w:styleId="Header">
    <w:name w:val="header"/>
    <w:basedOn w:val="Normal"/>
    <w:link w:val="HeaderChar"/>
    <w:uiPriority w:val="99"/>
    <w:unhideWhenUsed/>
    <w:rsid w:val="00945181"/>
    <w:pPr>
      <w:tabs>
        <w:tab w:val="center" w:pos="4513"/>
        <w:tab w:val="right" w:pos="9026"/>
      </w:tabs>
      <w:jc w:val="right"/>
    </w:pPr>
  </w:style>
  <w:style w:type="character" w:customStyle="1" w:styleId="HeaderChar">
    <w:name w:val="Header Char"/>
    <w:basedOn w:val="DefaultParagraphFont"/>
    <w:link w:val="Header"/>
    <w:uiPriority w:val="99"/>
    <w:rsid w:val="00945181"/>
    <w:rPr>
      <w:rFonts w:asciiTheme="minorHAnsi" w:hAnsiTheme="minorHAnsi" w:cstheme="minorBidi"/>
      <w:sz w:val="22"/>
      <w:szCs w:val="22"/>
    </w:rPr>
  </w:style>
  <w:style w:type="paragraph" w:styleId="Footer">
    <w:name w:val="footer"/>
    <w:basedOn w:val="Normal"/>
    <w:link w:val="FooterChar"/>
    <w:uiPriority w:val="99"/>
    <w:unhideWhenUsed/>
    <w:rsid w:val="00945181"/>
    <w:pPr>
      <w:tabs>
        <w:tab w:val="center" w:pos="4513"/>
        <w:tab w:val="right" w:pos="9026"/>
      </w:tabs>
    </w:pPr>
  </w:style>
  <w:style w:type="character" w:customStyle="1" w:styleId="FooterChar">
    <w:name w:val="Footer Char"/>
    <w:basedOn w:val="DefaultParagraphFont"/>
    <w:link w:val="Footer"/>
    <w:uiPriority w:val="99"/>
    <w:rsid w:val="00945181"/>
    <w:rPr>
      <w:rFonts w:asciiTheme="minorHAnsi" w:hAnsiTheme="minorHAnsi" w:cstheme="minorBidi"/>
      <w:sz w:val="22"/>
      <w:szCs w:val="22"/>
    </w:rPr>
  </w:style>
  <w:style w:type="table" w:styleId="TableGrid">
    <w:name w:val="Table Grid"/>
    <w:basedOn w:val="TableNormal"/>
    <w:uiPriority w:val="39"/>
    <w:rsid w:val="00945181"/>
    <w:pPr>
      <w:spacing w:after="0" w:line="240" w:lineRule="auto"/>
    </w:pPr>
    <w:rPr>
      <w:rFonts w:asciiTheme="minorHAnsi" w:hAnsiTheme="minorHAnsi" w:cstheme="minorBidi"/>
      <w:sz w:val="22"/>
      <w:szCs w:val="22"/>
    </w:rPr>
    <w:tblPr/>
  </w:style>
  <w:style w:type="paragraph" w:styleId="PlainText">
    <w:name w:val="Plain Text"/>
    <w:basedOn w:val="Normal"/>
    <w:link w:val="PlainTextChar"/>
    <w:uiPriority w:val="99"/>
    <w:unhideWhenUsed/>
    <w:rsid w:val="00F64AC8"/>
    <w:pPr>
      <w:spacing w:line="240" w:lineRule="auto"/>
    </w:pPr>
    <w:rPr>
      <w:sz w:val="20"/>
      <w:szCs w:val="21"/>
    </w:rPr>
  </w:style>
  <w:style w:type="paragraph" w:styleId="TOC3">
    <w:name w:val="toc 3"/>
    <w:basedOn w:val="Normal"/>
    <w:next w:val="Normal"/>
    <w:autoRedefine/>
    <w:uiPriority w:val="39"/>
    <w:unhideWhenUsed/>
    <w:rsid w:val="00BB076B"/>
    <w:pPr>
      <w:spacing w:after="100" w:line="264" w:lineRule="auto"/>
      <w:ind w:left="400"/>
    </w:pPr>
    <w:rPr>
      <w:rFonts w:cstheme="minorBidi"/>
      <w:noProof/>
      <w:kern w:val="2"/>
      <w:sz w:val="22"/>
      <w:lang w:eastAsia="en-AU"/>
      <w14:ligatures w14:val="standardContextual"/>
    </w:rPr>
  </w:style>
  <w:style w:type="paragraph" w:styleId="FootnoteText">
    <w:name w:val="footnote text"/>
    <w:basedOn w:val="Normal"/>
    <w:link w:val="FootnoteTextChar"/>
    <w:uiPriority w:val="99"/>
    <w:unhideWhenUsed/>
    <w:rsid w:val="00945181"/>
    <w:rPr>
      <w:rFonts w:ascii="Arial" w:hAnsi="Arial"/>
      <w:sz w:val="18"/>
      <w:szCs w:val="20"/>
    </w:rPr>
  </w:style>
  <w:style w:type="character" w:customStyle="1" w:styleId="FootnoteTextChar">
    <w:name w:val="Footnote Text Char"/>
    <w:basedOn w:val="DefaultParagraphFont"/>
    <w:link w:val="FootnoteText"/>
    <w:uiPriority w:val="99"/>
    <w:rsid w:val="00945181"/>
    <w:rPr>
      <w:rFonts w:ascii="Arial" w:hAnsi="Arial"/>
      <w:sz w:val="18"/>
      <w:szCs w:val="20"/>
    </w:rPr>
  </w:style>
  <w:style w:type="character" w:styleId="FootnoteReference">
    <w:name w:val="footnote reference"/>
    <w:basedOn w:val="DefaultParagraphFont"/>
    <w:uiPriority w:val="99"/>
    <w:unhideWhenUsed/>
    <w:rsid w:val="00945181"/>
    <w:rPr>
      <w:rFonts w:ascii="Arial" w:hAnsi="Arial"/>
      <w:vertAlign w:val="superscript"/>
    </w:rPr>
  </w:style>
  <w:style w:type="paragraph" w:styleId="NormalWeb">
    <w:name w:val="Normal (Web)"/>
    <w:basedOn w:val="Normal"/>
    <w:uiPriority w:val="99"/>
    <w:unhideWhenUsed/>
    <w:rsid w:val="00945181"/>
    <w:pPr>
      <w:spacing w:before="100" w:beforeAutospacing="1" w:after="100" w:afterAutospacing="1"/>
    </w:pPr>
    <w:rPr>
      <w:lang w:eastAsia="en-AU"/>
    </w:rPr>
  </w:style>
  <w:style w:type="paragraph" w:styleId="Revision">
    <w:name w:val="Revision"/>
    <w:hidden/>
    <w:uiPriority w:val="99"/>
    <w:semiHidden/>
    <w:rsid w:val="007C491B"/>
    <w:pPr>
      <w:spacing w:after="0" w:line="240" w:lineRule="auto"/>
    </w:pPr>
  </w:style>
  <w:style w:type="character" w:styleId="Emphasis">
    <w:name w:val="Emphasis"/>
    <w:basedOn w:val="DefaultParagraphFont"/>
    <w:uiPriority w:val="20"/>
    <w:qFormat/>
    <w:rsid w:val="00BA1988"/>
    <w:rPr>
      <w:i/>
      <w:iCs/>
    </w:rPr>
  </w:style>
  <w:style w:type="table" w:styleId="PlainTable4">
    <w:name w:val="Plain Table 4"/>
    <w:basedOn w:val="TableNormal"/>
    <w:uiPriority w:val="44"/>
    <w:rsid w:val="00BE268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Tablelistbullet">
    <w:name w:val="Table list bullet"/>
    <w:basedOn w:val="ListBullet2"/>
    <w:link w:val="TablelistbulletChar"/>
    <w:qFormat/>
    <w:rsid w:val="009D543C"/>
    <w:rPr>
      <w:sz w:val="20"/>
      <w:lang w:eastAsia="en-AU"/>
    </w:rPr>
  </w:style>
  <w:style w:type="paragraph" w:customStyle="1" w:styleId="BodyTextDOH">
    <w:name w:val="Body Text_DOH"/>
    <w:basedOn w:val="Normal"/>
    <w:qFormat/>
    <w:rsid w:val="00945181"/>
    <w:pPr>
      <w:spacing w:line="264" w:lineRule="auto"/>
    </w:pPr>
    <w:rPr>
      <w:sz w:val="20"/>
      <w:szCs w:val="20"/>
    </w:rPr>
  </w:style>
  <w:style w:type="character" w:customStyle="1" w:styleId="ListBullet2Char">
    <w:name w:val="List Bullet 2 Char"/>
    <w:basedOn w:val="DefaultParagraphFont"/>
    <w:link w:val="ListBullet2"/>
    <w:uiPriority w:val="99"/>
    <w:rsid w:val="009D543C"/>
    <w:rPr>
      <w:rFonts w:asciiTheme="minorHAnsi" w:eastAsiaTheme="minorEastAsia" w:hAnsiTheme="minorHAnsi"/>
      <w:lang w:eastAsia="en-GB"/>
    </w:rPr>
  </w:style>
  <w:style w:type="paragraph" w:customStyle="1" w:styleId="FigureHeadingDOH">
    <w:name w:val="Figure Heading_DOH"/>
    <w:basedOn w:val="BodyTextDOH"/>
    <w:qFormat/>
    <w:rsid w:val="0051170A"/>
    <w:pPr>
      <w:keepNext/>
      <w:spacing w:before="360"/>
    </w:pPr>
    <w:rPr>
      <w:caps/>
      <w:color w:val="004C90" w:themeColor="text2"/>
      <w:sz w:val="16"/>
      <w:szCs w:val="16"/>
    </w:rPr>
  </w:style>
  <w:style w:type="paragraph" w:customStyle="1" w:styleId="TitleMainDOH">
    <w:name w:val="Title Main_DOH"/>
    <w:basedOn w:val="Title"/>
    <w:qFormat/>
    <w:rsid w:val="00B737E5"/>
    <w:pPr>
      <w:spacing w:line="192" w:lineRule="auto"/>
      <w:ind w:right="1559"/>
    </w:pPr>
    <w:rPr>
      <w:b w:val="0"/>
      <w:bCs w:val="0"/>
    </w:rPr>
  </w:style>
  <w:style w:type="character" w:customStyle="1" w:styleId="PlainTextChar">
    <w:name w:val="Plain Text Char"/>
    <w:basedOn w:val="DefaultParagraphFont"/>
    <w:link w:val="PlainText"/>
    <w:uiPriority w:val="99"/>
    <w:rsid w:val="00F64AC8"/>
    <w:rPr>
      <w:rFonts w:asciiTheme="minorHAnsi" w:eastAsiaTheme="minorEastAsia" w:hAnsiTheme="minorHAnsi"/>
      <w:sz w:val="20"/>
      <w:szCs w:val="21"/>
      <w:lang w:eastAsia="en-GB"/>
    </w:rPr>
  </w:style>
  <w:style w:type="character" w:customStyle="1" w:styleId="TablelistbulletChar">
    <w:name w:val="Table list bullet Char"/>
    <w:basedOn w:val="ListBullet2Char"/>
    <w:link w:val="Tablelistbullet"/>
    <w:rsid w:val="009D543C"/>
    <w:rPr>
      <w:rFonts w:asciiTheme="minorHAnsi" w:eastAsiaTheme="minorEastAsia" w:hAnsiTheme="minorHAnsi"/>
      <w:sz w:val="20"/>
      <w:lang w:eastAsia="en-AU"/>
    </w:rPr>
  </w:style>
  <w:style w:type="paragraph" w:customStyle="1" w:styleId="TableParagraphstrong">
    <w:name w:val="Table Paragraph (strong)"/>
    <w:basedOn w:val="TableParagraph"/>
    <w:link w:val="TableParagraphstrongChar"/>
    <w:qFormat/>
    <w:rsid w:val="00F64AC8"/>
    <w:rPr>
      <w:b/>
      <w:sz w:val="20"/>
    </w:rPr>
  </w:style>
  <w:style w:type="paragraph" w:customStyle="1" w:styleId="Toplinespacer">
    <w:name w:val="Top line spacer"/>
    <w:basedOn w:val="BodyTextDOH"/>
    <w:qFormat/>
    <w:rsid w:val="00F14DCB"/>
    <w:pPr>
      <w:pageBreakBefore/>
      <w:spacing w:after="1740"/>
    </w:pPr>
  </w:style>
  <w:style w:type="paragraph" w:customStyle="1" w:styleId="heading3nonumbered">
    <w:name w:val="heading 3 (no numbered)"/>
    <w:basedOn w:val="Heading3"/>
    <w:link w:val="heading3nonumberedChar"/>
    <w:qFormat/>
    <w:rsid w:val="004E526E"/>
    <w:pPr>
      <w:numPr>
        <w:ilvl w:val="0"/>
        <w:numId w:val="0"/>
      </w:numPr>
    </w:pPr>
  </w:style>
  <w:style w:type="paragraph" w:styleId="ListNumber2">
    <w:name w:val="List Number 2"/>
    <w:basedOn w:val="Normal"/>
    <w:uiPriority w:val="99"/>
    <w:unhideWhenUsed/>
    <w:rsid w:val="009862A6"/>
    <w:pPr>
      <w:numPr>
        <w:numId w:val="9"/>
      </w:numPr>
      <w:contextualSpacing/>
    </w:pPr>
    <w:rPr>
      <w:sz w:val="22"/>
    </w:rPr>
  </w:style>
  <w:style w:type="character" w:customStyle="1" w:styleId="TableParagraphChar">
    <w:name w:val="Table Paragraph Char"/>
    <w:basedOn w:val="DefaultParagraphFont"/>
    <w:link w:val="TableParagraph"/>
    <w:uiPriority w:val="1"/>
    <w:rsid w:val="00F64AC8"/>
    <w:rPr>
      <w:rFonts w:ascii="Arial" w:eastAsiaTheme="minorEastAsia" w:hAnsi="Arial" w:cs="Arial"/>
      <w:lang w:eastAsia="en-AU"/>
    </w:rPr>
  </w:style>
  <w:style w:type="character" w:customStyle="1" w:styleId="TableParagraphstrongChar">
    <w:name w:val="Table Paragraph (strong) Char"/>
    <w:basedOn w:val="TableParagraphChar"/>
    <w:link w:val="TableParagraphstrong"/>
    <w:rsid w:val="00F64AC8"/>
    <w:rPr>
      <w:rFonts w:ascii="Arial" w:eastAsiaTheme="minorEastAsia" w:hAnsi="Arial" w:cs="Arial"/>
      <w:b/>
      <w:sz w:val="20"/>
      <w:lang w:eastAsia="en-AU"/>
    </w:rPr>
  </w:style>
  <w:style w:type="table" w:styleId="GridTable1Light">
    <w:name w:val="Grid Table 1 Light"/>
    <w:basedOn w:val="TableNormal"/>
    <w:uiPriority w:val="46"/>
    <w:rsid w:val="00FC10A2"/>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heading3nonumberedChar">
    <w:name w:val="heading 3 (no numbered) Char"/>
    <w:basedOn w:val="Heading3Char"/>
    <w:link w:val="heading3nonumbered"/>
    <w:rsid w:val="004E526E"/>
    <w:rPr>
      <w:rFonts w:asciiTheme="minorHAnsi" w:eastAsiaTheme="majorEastAsia" w:hAnsiTheme="minorHAnsi" w:cstheme="majorBidi"/>
      <w:b/>
      <w:color w:val="1E1444"/>
      <w:lang w:eastAsia="en-GB"/>
    </w:rPr>
  </w:style>
  <w:style w:type="table" w:styleId="TableGridLight">
    <w:name w:val="Grid Table Light"/>
    <w:basedOn w:val="TableNormal"/>
    <w:uiPriority w:val="40"/>
    <w:rsid w:val="00945181"/>
    <w:pPr>
      <w:spacing w:after="0" w:line="240" w:lineRule="auto"/>
    </w:pPr>
    <w:rPr>
      <w:rFonts w:asciiTheme="minorHAnsi" w:hAnsiTheme="minorHAnsi" w:cstheme="minorBidi"/>
      <w:sz w:val="22"/>
      <w:szCs w:val="22"/>
    </w:rPr>
    <w:tblPr/>
  </w:style>
  <w:style w:type="paragraph" w:styleId="ListBullet3">
    <w:name w:val="List Bullet 3"/>
    <w:basedOn w:val="Normal"/>
    <w:uiPriority w:val="99"/>
    <w:unhideWhenUsed/>
    <w:rsid w:val="00EC6D5C"/>
    <w:pPr>
      <w:numPr>
        <w:numId w:val="10"/>
      </w:numPr>
      <w:contextualSpacing/>
    </w:pPr>
  </w:style>
  <w:style w:type="paragraph" w:styleId="Caption">
    <w:name w:val="caption"/>
    <w:basedOn w:val="Normal"/>
    <w:next w:val="Normal"/>
    <w:uiPriority w:val="35"/>
    <w:unhideWhenUsed/>
    <w:qFormat/>
    <w:rsid w:val="00601E22"/>
    <w:pPr>
      <w:keepNext/>
      <w:spacing w:after="0"/>
    </w:pPr>
    <w:rPr>
      <w:b/>
      <w:iCs/>
      <w:color w:val="1E1444"/>
      <w:sz w:val="22"/>
      <w:szCs w:val="18"/>
    </w:rPr>
  </w:style>
  <w:style w:type="numbering" w:customStyle="1" w:styleId="NumberedCheckmarkBulletsNumbers">
    <w:name w:val="Numbered Checkmark Bullets &amp; Numbers"/>
    <w:basedOn w:val="NoList"/>
    <w:uiPriority w:val="99"/>
    <w:rsid w:val="00D30259"/>
    <w:pPr>
      <w:numPr>
        <w:numId w:val="5"/>
      </w:numPr>
    </w:pPr>
  </w:style>
  <w:style w:type="table" w:customStyle="1" w:styleId="PwCColour">
    <w:name w:val="PwC Colour"/>
    <w:basedOn w:val="TableNormal"/>
    <w:rsid w:val="00F525DB"/>
    <w:pPr>
      <w:spacing w:after="0" w:line="240" w:lineRule="auto"/>
    </w:pPr>
    <w:rPr>
      <w:rFonts w:ascii="Georgia" w:eastAsia="Times New Roman" w:hAnsi="Georgia"/>
      <w:sz w:val="20"/>
      <w:szCs w:val="20"/>
      <w:lang w:eastAsia="en-AU"/>
    </w:rPr>
    <w:tblPr/>
    <w:tblStylePr w:type="firstRow">
      <w:pPr>
        <w:jc w:val="left"/>
      </w:pPr>
      <w:rPr>
        <w:rFonts w:ascii="Adelle Sans Sb" w:hAnsi="Adelle Sans Sb"/>
        <w:b w:val="0"/>
        <w:color w:val="auto"/>
      </w:rPr>
    </w:tblStylePr>
    <w:tblStylePr w:type="lastRow">
      <w:rPr>
        <w:color w:val="auto"/>
      </w:rPr>
    </w:tblStylePr>
    <w:tblStylePr w:type="nwCell">
      <w:pPr>
        <w:jc w:val="left"/>
      </w:pPr>
    </w:tblStylePr>
  </w:style>
  <w:style w:type="paragraph" w:customStyle="1" w:styleId="LogoFrame">
    <w:name w:val="Logo Frame"/>
    <w:basedOn w:val="Normal"/>
    <w:qFormat/>
    <w:rsid w:val="00945181"/>
    <w:pPr>
      <w:framePr w:w="4221" w:wrap="around" w:vAnchor="page" w:hAnchor="page" w:x="274" w:y="568"/>
    </w:pPr>
    <w:rPr>
      <w:noProof/>
    </w:rPr>
  </w:style>
  <w:style w:type="paragraph" w:customStyle="1" w:styleId="Intropara">
    <w:name w:val="Intro para"/>
    <w:basedOn w:val="Normal"/>
    <w:qFormat/>
    <w:rsid w:val="00945181"/>
    <w:pPr>
      <w:framePr w:w="7938" w:h="2211" w:wrap="around" w:vAnchor="text" w:hAnchor="margin" w:x="1986" w:y="324"/>
      <w:spacing w:line="264" w:lineRule="auto"/>
    </w:pPr>
    <w:rPr>
      <w:rFonts w:cs="Arial"/>
      <w:color w:val="FFFFFF" w:themeColor="background1"/>
      <w:szCs w:val="28"/>
    </w:rPr>
  </w:style>
  <w:style w:type="paragraph" w:styleId="Bibliography">
    <w:name w:val="Bibliography"/>
    <w:basedOn w:val="Normal"/>
    <w:next w:val="Normal"/>
    <w:uiPriority w:val="37"/>
    <w:semiHidden/>
    <w:unhideWhenUsed/>
    <w:rsid w:val="00945181"/>
  </w:style>
  <w:style w:type="character" w:customStyle="1" w:styleId="BodyItalic">
    <w:name w:val="Body Italic"/>
    <w:uiPriority w:val="99"/>
    <w:rsid w:val="00945181"/>
    <w:rPr>
      <w:rFonts w:ascii="9999999" w:hAnsi="9999999" w:hint="default"/>
      <w:i/>
      <w:iCs w:val="0"/>
    </w:rPr>
  </w:style>
  <w:style w:type="paragraph" w:styleId="BodyText">
    <w:name w:val="Body Text"/>
    <w:basedOn w:val="Normal"/>
    <w:link w:val="BodyTextChar"/>
    <w:uiPriority w:val="1"/>
    <w:unhideWhenUsed/>
    <w:qFormat/>
    <w:rsid w:val="00C77600"/>
  </w:style>
  <w:style w:type="character" w:customStyle="1" w:styleId="BodyTextChar">
    <w:name w:val="Body Text Char"/>
    <w:basedOn w:val="DefaultParagraphFont"/>
    <w:link w:val="BodyText"/>
    <w:uiPriority w:val="1"/>
    <w:rsid w:val="00C77600"/>
    <w:rPr>
      <w:rFonts w:asciiTheme="minorHAnsi" w:eastAsiaTheme="minorEastAsia" w:hAnsiTheme="minorHAnsi"/>
      <w:lang w:eastAsia="en-GB"/>
    </w:rPr>
  </w:style>
  <w:style w:type="paragraph" w:customStyle="1" w:styleId="ChecklistHeading">
    <w:name w:val="Checklist Heading"/>
    <w:basedOn w:val="Normal"/>
    <w:qFormat/>
    <w:rsid w:val="00945181"/>
    <w:rPr>
      <w:b/>
      <w:bCs/>
      <w:color w:val="00B3C3" w:themeColor="accent2"/>
      <w:szCs w:val="28"/>
    </w:rPr>
  </w:style>
  <w:style w:type="paragraph" w:customStyle="1" w:styleId="ChecklistTitle">
    <w:name w:val="Checklist Title"/>
    <w:basedOn w:val="Normal"/>
    <w:qFormat/>
    <w:rsid w:val="00945181"/>
    <w:pPr>
      <w:spacing w:line="216" w:lineRule="auto"/>
    </w:pPr>
    <w:rPr>
      <w:b/>
      <w:bCs/>
      <w:color w:val="00B3C3" w:themeColor="accent2"/>
      <w:sz w:val="20"/>
    </w:rPr>
  </w:style>
  <w:style w:type="paragraph" w:customStyle="1" w:styleId="EndNoteBibliography">
    <w:name w:val="EndNote Bibliography"/>
    <w:basedOn w:val="Normal"/>
    <w:link w:val="EndNoteBibliographyChar"/>
    <w:rsid w:val="00945181"/>
    <w:rPr>
      <w:rFonts w:ascii="Calibri" w:hAnsi="Calibri" w:cs="Calibri"/>
      <w:noProof/>
      <w:lang w:val="en-US"/>
    </w:rPr>
  </w:style>
  <w:style w:type="character" w:customStyle="1" w:styleId="EndNoteBibliographyChar">
    <w:name w:val="EndNote Bibliography Char"/>
    <w:basedOn w:val="DefaultParagraphFont"/>
    <w:link w:val="EndNoteBibliography"/>
    <w:rsid w:val="00945181"/>
    <w:rPr>
      <w:rFonts w:cs="Calibri"/>
      <w:noProof/>
      <w:sz w:val="22"/>
      <w:szCs w:val="22"/>
      <w:lang w:val="en-US"/>
    </w:rPr>
  </w:style>
  <w:style w:type="paragraph" w:customStyle="1" w:styleId="EndNoteBibliographyTitle">
    <w:name w:val="EndNote Bibliography Title"/>
    <w:basedOn w:val="Normal"/>
    <w:link w:val="EndNoteBibliographyTitleChar"/>
    <w:rsid w:val="00945181"/>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45181"/>
    <w:rPr>
      <w:rFonts w:cs="Calibri"/>
      <w:noProof/>
      <w:sz w:val="22"/>
      <w:szCs w:val="22"/>
      <w:lang w:val="en-US"/>
    </w:rPr>
  </w:style>
  <w:style w:type="character" w:styleId="EndnoteReference">
    <w:name w:val="endnote reference"/>
    <w:basedOn w:val="DefaultParagraphFont"/>
    <w:uiPriority w:val="99"/>
    <w:unhideWhenUsed/>
    <w:rsid w:val="00945181"/>
    <w:rPr>
      <w:vertAlign w:val="superscript"/>
    </w:rPr>
  </w:style>
  <w:style w:type="paragraph" w:styleId="EndnoteText">
    <w:name w:val="endnote text"/>
    <w:basedOn w:val="Normal"/>
    <w:link w:val="EndnoteTextChar"/>
    <w:uiPriority w:val="99"/>
    <w:unhideWhenUsed/>
    <w:rsid w:val="00945181"/>
    <w:pPr>
      <w:tabs>
        <w:tab w:val="left" w:pos="357"/>
      </w:tabs>
      <w:ind w:left="357" w:hanging="357"/>
    </w:pPr>
    <w:rPr>
      <w:sz w:val="18"/>
      <w:szCs w:val="20"/>
    </w:rPr>
  </w:style>
  <w:style w:type="character" w:customStyle="1" w:styleId="EndnoteTextChar">
    <w:name w:val="Endnote Text Char"/>
    <w:basedOn w:val="DefaultParagraphFont"/>
    <w:link w:val="EndnoteText"/>
    <w:uiPriority w:val="99"/>
    <w:rsid w:val="00945181"/>
    <w:rPr>
      <w:rFonts w:asciiTheme="minorHAnsi" w:hAnsiTheme="minorHAnsi" w:cstheme="minorBidi"/>
      <w:sz w:val="18"/>
      <w:szCs w:val="20"/>
    </w:rPr>
  </w:style>
  <w:style w:type="paragraph" w:customStyle="1" w:styleId="Endnotes">
    <w:name w:val="Endnotes"/>
    <w:basedOn w:val="EndnoteText"/>
    <w:qFormat/>
    <w:rsid w:val="00945181"/>
    <w:rPr>
      <w:rFonts w:ascii="Arial" w:hAnsi="Arial"/>
    </w:rPr>
  </w:style>
  <w:style w:type="numbering" w:customStyle="1" w:styleId="ExampleTools">
    <w:name w:val="Example Tools"/>
    <w:uiPriority w:val="99"/>
    <w:rsid w:val="00945181"/>
    <w:pPr>
      <w:numPr>
        <w:numId w:val="1"/>
      </w:numPr>
    </w:pPr>
  </w:style>
  <w:style w:type="paragraph" w:customStyle="1" w:styleId="ExampleToolsBullet">
    <w:name w:val="Example Tools Bullet"/>
    <w:basedOn w:val="Normal"/>
    <w:qFormat/>
    <w:rsid w:val="0005795C"/>
    <w:pPr>
      <w:spacing w:before="80" w:after="80" w:line="264" w:lineRule="auto"/>
      <w:ind w:left="357" w:hanging="357"/>
    </w:pPr>
    <w:rPr>
      <w:rFonts w:cs="Arial"/>
      <w:sz w:val="20"/>
      <w:szCs w:val="20"/>
    </w:rPr>
  </w:style>
  <w:style w:type="paragraph" w:customStyle="1" w:styleId="ExampleToolsText">
    <w:name w:val="Example Tools Text"/>
    <w:basedOn w:val="Normal"/>
    <w:qFormat/>
    <w:rsid w:val="00945181"/>
    <w:pPr>
      <w:spacing w:before="240"/>
    </w:pPr>
    <w:rPr>
      <w:i/>
      <w:iCs/>
      <w:sz w:val="20"/>
    </w:rPr>
  </w:style>
  <w:style w:type="paragraph" w:customStyle="1" w:styleId="Footer-EvenPage">
    <w:name w:val="Footer - Even Page"/>
    <w:basedOn w:val="Normal"/>
    <w:qFormat/>
    <w:rsid w:val="00A96CD2"/>
    <w:pPr>
      <w:tabs>
        <w:tab w:val="left" w:pos="567"/>
        <w:tab w:val="right" w:pos="9072"/>
        <w:tab w:val="right" w:pos="9639"/>
      </w:tabs>
    </w:pPr>
    <w:rPr>
      <w:rFonts w:ascii="Arial Black" w:hAnsi="Arial Black"/>
      <w:noProof/>
      <w:color w:val="004C90" w:themeColor="text2"/>
      <w:sz w:val="16"/>
    </w:rPr>
  </w:style>
  <w:style w:type="paragraph" w:customStyle="1" w:styleId="Footer-OddPage">
    <w:name w:val="Footer - Odd Page"/>
    <w:basedOn w:val="Normal"/>
    <w:qFormat/>
    <w:rsid w:val="00945181"/>
    <w:pPr>
      <w:tabs>
        <w:tab w:val="right" w:pos="9072"/>
      </w:tabs>
      <w:spacing w:line="264" w:lineRule="auto"/>
      <w:jc w:val="right"/>
    </w:pPr>
    <w:rPr>
      <w:color w:val="004C90" w:themeColor="text2"/>
      <w:sz w:val="16"/>
    </w:rPr>
  </w:style>
  <w:style w:type="paragraph" w:customStyle="1" w:styleId="GraphicBlockHeading">
    <w:name w:val="Graphic Block Heading"/>
    <w:basedOn w:val="Normal"/>
    <w:qFormat/>
    <w:rsid w:val="00945181"/>
    <w:pPr>
      <w:spacing w:before="40" w:after="40" w:line="216" w:lineRule="auto"/>
      <w:jc w:val="center"/>
    </w:pPr>
    <w:rPr>
      <w:rFonts w:ascii="Arial Black" w:hAnsi="Arial Black" w:cs="Arial"/>
      <w:b/>
      <w:bCs/>
      <w:color w:val="FFFFFF" w:themeColor="background1"/>
      <w:kern w:val="24"/>
      <w:sz w:val="18"/>
      <w:szCs w:val="18"/>
    </w:rPr>
  </w:style>
  <w:style w:type="character" w:customStyle="1" w:styleId="Heading4Char">
    <w:name w:val="Heading 4 Char"/>
    <w:basedOn w:val="DefaultParagraphFont"/>
    <w:link w:val="Heading4"/>
    <w:uiPriority w:val="1"/>
    <w:rsid w:val="00945181"/>
    <w:rPr>
      <w:rFonts w:asciiTheme="majorHAnsi" w:eastAsiaTheme="majorEastAsia" w:hAnsiTheme="majorHAnsi" w:cstheme="majorBidi"/>
      <w:i/>
      <w:iCs/>
      <w:color w:val="00386B" w:themeColor="accent1" w:themeShade="BF"/>
      <w:lang w:eastAsia="en-GB"/>
    </w:rPr>
  </w:style>
  <w:style w:type="character" w:customStyle="1" w:styleId="Heading5Char">
    <w:name w:val="Heading 5 Char"/>
    <w:basedOn w:val="DefaultParagraphFont"/>
    <w:link w:val="Heading5"/>
    <w:uiPriority w:val="1"/>
    <w:rsid w:val="00945181"/>
    <w:rPr>
      <w:rFonts w:asciiTheme="majorHAnsi" w:eastAsiaTheme="majorEastAsia" w:hAnsiTheme="majorHAnsi" w:cstheme="majorBidi"/>
      <w:color w:val="00386B" w:themeColor="accent1" w:themeShade="BF"/>
      <w:lang w:eastAsia="en-GB"/>
    </w:rPr>
  </w:style>
  <w:style w:type="character" w:customStyle="1" w:styleId="Heading6Char">
    <w:name w:val="Heading 6 Char"/>
    <w:basedOn w:val="DefaultParagraphFont"/>
    <w:link w:val="Heading6"/>
    <w:uiPriority w:val="1"/>
    <w:rsid w:val="00945181"/>
    <w:rPr>
      <w:rFonts w:asciiTheme="majorHAnsi" w:eastAsiaTheme="majorEastAsia" w:hAnsiTheme="majorHAnsi" w:cstheme="majorBidi"/>
      <w:color w:val="002547" w:themeColor="accent1" w:themeShade="7F"/>
      <w:lang w:eastAsia="en-GB"/>
    </w:rPr>
  </w:style>
  <w:style w:type="character" w:styleId="IntenseEmphasis">
    <w:name w:val="Intense Emphasis"/>
    <w:basedOn w:val="DefaultParagraphFont"/>
    <w:uiPriority w:val="21"/>
    <w:qFormat/>
    <w:rsid w:val="00945181"/>
    <w:rPr>
      <w:i/>
      <w:iCs/>
      <w:color w:val="004C90" w:themeColor="accent1"/>
    </w:rPr>
  </w:style>
  <w:style w:type="character" w:styleId="PlaceholderText">
    <w:name w:val="Placeholder Text"/>
    <w:basedOn w:val="DefaultParagraphFont"/>
    <w:uiPriority w:val="99"/>
    <w:semiHidden/>
    <w:rsid w:val="00945181"/>
    <w:rPr>
      <w:color w:val="808080"/>
    </w:rPr>
  </w:style>
  <w:style w:type="paragraph" w:customStyle="1" w:styleId="Spacer">
    <w:name w:val="Spacer"/>
    <w:basedOn w:val="Normal"/>
    <w:qFormat/>
    <w:rsid w:val="00945181"/>
    <w:rPr>
      <w:sz w:val="8"/>
      <w:szCs w:val="10"/>
    </w:rPr>
  </w:style>
  <w:style w:type="paragraph" w:styleId="Subtitle">
    <w:name w:val="Subtitle"/>
    <w:basedOn w:val="Normal"/>
    <w:next w:val="Normal"/>
    <w:link w:val="SubtitleChar"/>
    <w:uiPriority w:val="11"/>
    <w:qFormat/>
    <w:rsid w:val="00601E22"/>
    <w:pPr>
      <w:pBdr>
        <w:top w:val="single" w:sz="4" w:space="1" w:color="auto"/>
      </w:pBdr>
    </w:pPr>
    <w:rPr>
      <w:sz w:val="44"/>
      <w:szCs w:val="44"/>
    </w:rPr>
  </w:style>
  <w:style w:type="character" w:customStyle="1" w:styleId="SubtitleChar">
    <w:name w:val="Subtitle Char"/>
    <w:basedOn w:val="DefaultParagraphFont"/>
    <w:link w:val="Subtitle"/>
    <w:uiPriority w:val="11"/>
    <w:rsid w:val="00601E22"/>
    <w:rPr>
      <w:rFonts w:asciiTheme="minorHAnsi" w:eastAsiaTheme="minorEastAsia" w:hAnsiTheme="minorHAnsi"/>
      <w:sz w:val="44"/>
      <w:szCs w:val="44"/>
      <w:lang w:eastAsia="en-GB"/>
    </w:rPr>
  </w:style>
  <w:style w:type="paragraph" w:styleId="TOC4">
    <w:name w:val="toc 4"/>
    <w:basedOn w:val="Normal"/>
    <w:next w:val="Normal"/>
    <w:autoRedefine/>
    <w:uiPriority w:val="39"/>
    <w:semiHidden/>
    <w:unhideWhenUsed/>
    <w:rsid w:val="00945181"/>
    <w:pPr>
      <w:spacing w:after="100"/>
      <w:ind w:left="660"/>
    </w:pPr>
  </w:style>
  <w:style w:type="paragraph" w:styleId="TOC6">
    <w:name w:val="toc 6"/>
    <w:basedOn w:val="Normal"/>
    <w:next w:val="Normal"/>
    <w:autoRedefine/>
    <w:uiPriority w:val="39"/>
    <w:semiHidden/>
    <w:unhideWhenUsed/>
    <w:rsid w:val="00945181"/>
    <w:pPr>
      <w:spacing w:after="100"/>
      <w:ind w:left="1100"/>
    </w:pPr>
  </w:style>
  <w:style w:type="paragraph" w:styleId="TOC7">
    <w:name w:val="toc 7"/>
    <w:basedOn w:val="Normal"/>
    <w:next w:val="Normal"/>
    <w:autoRedefine/>
    <w:uiPriority w:val="39"/>
    <w:semiHidden/>
    <w:unhideWhenUsed/>
    <w:rsid w:val="00945181"/>
    <w:pPr>
      <w:spacing w:after="100"/>
      <w:ind w:left="1320"/>
    </w:pPr>
  </w:style>
  <w:style w:type="numbering" w:customStyle="1" w:styleId="ToCH1Numbering">
    <w:name w:val="ToC H1 Numbering"/>
    <w:uiPriority w:val="99"/>
    <w:rsid w:val="00945181"/>
    <w:pPr>
      <w:numPr>
        <w:numId w:val="4"/>
      </w:numPr>
    </w:pPr>
  </w:style>
  <w:style w:type="character" w:customStyle="1" w:styleId="Heading7Char">
    <w:name w:val="Heading 7 Char"/>
    <w:basedOn w:val="DefaultParagraphFont"/>
    <w:link w:val="Heading7"/>
    <w:uiPriority w:val="1"/>
    <w:rsid w:val="00240E66"/>
    <w:rPr>
      <w:rFonts w:asciiTheme="majorHAnsi" w:eastAsiaTheme="majorEastAsia" w:hAnsiTheme="majorHAnsi" w:cstheme="majorBidi"/>
      <w:i/>
      <w:iCs/>
      <w:color w:val="002547" w:themeColor="accent1" w:themeShade="7F"/>
      <w:lang w:eastAsia="en-GB"/>
    </w:rPr>
  </w:style>
  <w:style w:type="character" w:customStyle="1" w:styleId="Heading8Char">
    <w:name w:val="Heading 8 Char"/>
    <w:basedOn w:val="DefaultParagraphFont"/>
    <w:link w:val="Heading8"/>
    <w:uiPriority w:val="1"/>
    <w:rsid w:val="00240E66"/>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1"/>
    <w:rsid w:val="00240E66"/>
    <w:rPr>
      <w:rFonts w:asciiTheme="majorHAnsi" w:eastAsiaTheme="majorEastAsia" w:hAnsiTheme="majorHAnsi" w:cstheme="majorBidi"/>
      <w:i/>
      <w:iCs/>
      <w:color w:val="272727" w:themeColor="text1" w:themeTint="D8"/>
      <w:sz w:val="21"/>
      <w:szCs w:val="21"/>
      <w:lang w:eastAsia="en-GB"/>
    </w:rPr>
  </w:style>
  <w:style w:type="character" w:styleId="Strong">
    <w:name w:val="Strong"/>
    <w:basedOn w:val="DefaultParagraphFont"/>
    <w:uiPriority w:val="22"/>
    <w:qFormat/>
    <w:rsid w:val="00240E66"/>
    <w:rPr>
      <w:b/>
      <w:bCs/>
    </w:rPr>
  </w:style>
  <w:style w:type="paragraph" w:styleId="NoSpacing">
    <w:name w:val="No Spacing"/>
    <w:uiPriority w:val="1"/>
    <w:qFormat/>
    <w:rsid w:val="00EC6D5C"/>
    <w:pPr>
      <w:spacing w:after="0" w:line="240" w:lineRule="auto"/>
    </w:pPr>
    <w:rPr>
      <w:rFonts w:asciiTheme="minorHAnsi" w:hAnsiTheme="minorHAnsi" w:cstheme="minorBidi"/>
      <w:szCs w:val="22"/>
    </w:rPr>
  </w:style>
  <w:style w:type="paragraph" w:styleId="Quote">
    <w:name w:val="Quote"/>
    <w:basedOn w:val="Normal"/>
    <w:next w:val="Normal"/>
    <w:link w:val="QuoteChar"/>
    <w:uiPriority w:val="29"/>
    <w:qFormat/>
    <w:rsid w:val="00240E6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40E66"/>
    <w:rPr>
      <w:rFonts w:asciiTheme="minorHAnsi" w:hAnsiTheme="minorHAnsi" w:cstheme="minorBidi"/>
      <w:i/>
      <w:iCs/>
      <w:color w:val="404040" w:themeColor="text1" w:themeTint="BF"/>
      <w:sz w:val="22"/>
      <w:szCs w:val="22"/>
    </w:rPr>
  </w:style>
  <w:style w:type="paragraph" w:styleId="IntenseQuote">
    <w:name w:val="Intense Quote"/>
    <w:basedOn w:val="Normal"/>
    <w:next w:val="Normal"/>
    <w:link w:val="IntenseQuoteChar"/>
    <w:uiPriority w:val="30"/>
    <w:qFormat/>
    <w:rsid w:val="00240E66"/>
    <w:pPr>
      <w:pBdr>
        <w:top w:val="single" w:sz="4" w:space="10" w:color="004C90" w:themeColor="accent1"/>
        <w:bottom w:val="single" w:sz="4" w:space="10" w:color="004C90" w:themeColor="accent1"/>
      </w:pBdr>
      <w:spacing w:before="360" w:after="360"/>
      <w:ind w:left="864" w:right="864"/>
      <w:jc w:val="center"/>
    </w:pPr>
    <w:rPr>
      <w:i/>
      <w:iCs/>
      <w:color w:val="004C90" w:themeColor="accent1"/>
    </w:rPr>
  </w:style>
  <w:style w:type="character" w:customStyle="1" w:styleId="IntenseQuoteChar">
    <w:name w:val="Intense Quote Char"/>
    <w:basedOn w:val="DefaultParagraphFont"/>
    <w:link w:val="IntenseQuote"/>
    <w:uiPriority w:val="30"/>
    <w:rsid w:val="00240E66"/>
    <w:rPr>
      <w:rFonts w:asciiTheme="minorHAnsi" w:hAnsiTheme="minorHAnsi" w:cstheme="minorBidi"/>
      <w:i/>
      <w:iCs/>
      <w:color w:val="004C90" w:themeColor="accent1"/>
      <w:sz w:val="22"/>
      <w:szCs w:val="22"/>
    </w:rPr>
  </w:style>
  <w:style w:type="character" w:styleId="SubtleEmphasis">
    <w:name w:val="Subtle Emphasis"/>
    <w:basedOn w:val="DefaultParagraphFont"/>
    <w:uiPriority w:val="19"/>
    <w:qFormat/>
    <w:rsid w:val="00240E66"/>
    <w:rPr>
      <w:i/>
      <w:iCs/>
      <w:color w:val="404040" w:themeColor="text1" w:themeTint="BF"/>
    </w:rPr>
  </w:style>
  <w:style w:type="character" w:styleId="SubtleReference">
    <w:name w:val="Subtle Reference"/>
    <w:basedOn w:val="DefaultParagraphFont"/>
    <w:uiPriority w:val="31"/>
    <w:qFormat/>
    <w:rsid w:val="00240E66"/>
    <w:rPr>
      <w:smallCaps/>
      <w:color w:val="5A5A5A" w:themeColor="text1" w:themeTint="A5"/>
    </w:rPr>
  </w:style>
  <w:style w:type="character" w:styleId="IntenseReference">
    <w:name w:val="Intense Reference"/>
    <w:basedOn w:val="DefaultParagraphFont"/>
    <w:uiPriority w:val="32"/>
    <w:qFormat/>
    <w:rsid w:val="00240E66"/>
    <w:rPr>
      <w:b/>
      <w:bCs/>
      <w:smallCaps/>
      <w:color w:val="004C90" w:themeColor="accent1"/>
      <w:spacing w:val="5"/>
    </w:rPr>
  </w:style>
  <w:style w:type="character" w:styleId="BookTitle">
    <w:name w:val="Book Title"/>
    <w:basedOn w:val="DefaultParagraphFont"/>
    <w:uiPriority w:val="33"/>
    <w:qFormat/>
    <w:rsid w:val="00240E66"/>
    <w:rPr>
      <w:b/>
      <w:bCs/>
      <w:i/>
      <w:iCs/>
      <w:spacing w:val="5"/>
    </w:rPr>
  </w:style>
  <w:style w:type="character" w:styleId="UnresolvedMention">
    <w:name w:val="Unresolved Mention"/>
    <w:basedOn w:val="DefaultParagraphFont"/>
    <w:uiPriority w:val="99"/>
    <w:unhideWhenUsed/>
    <w:rsid w:val="00786330"/>
    <w:rPr>
      <w:color w:val="605E5C"/>
      <w:shd w:val="clear" w:color="auto" w:fill="E1DFDD"/>
    </w:rPr>
  </w:style>
  <w:style w:type="table" w:customStyle="1" w:styleId="TableGrid1">
    <w:name w:val="Table Grid1"/>
    <w:basedOn w:val="TableNormal"/>
    <w:next w:val="TableGrid"/>
    <w:uiPriority w:val="39"/>
    <w:rsid w:val="000676AC"/>
    <w:pPr>
      <w:spacing w:after="0" w:line="240" w:lineRule="auto"/>
    </w:pPr>
    <w:rPr>
      <w:rFonts w:asciiTheme="minorHAnsi" w:hAnsiTheme="minorHAnsi" w:cstheme="minorBidi"/>
      <w:sz w:val="22"/>
      <w:szCs w:val="22"/>
    </w:rPr>
    <w:tblPr/>
  </w:style>
  <w:style w:type="table" w:customStyle="1" w:styleId="PlainTable41">
    <w:name w:val="Plain Table 41"/>
    <w:basedOn w:val="TableNormal"/>
    <w:next w:val="PlainTable4"/>
    <w:uiPriority w:val="44"/>
    <w:rsid w:val="000676A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0676A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0676AC"/>
    <w:pPr>
      <w:spacing w:after="0" w:line="240" w:lineRule="auto"/>
    </w:pPr>
    <w:rPr>
      <w:rFonts w:asciiTheme="minorHAnsi" w:hAnsiTheme="minorHAnsi" w:cstheme="minorBidi"/>
      <w:sz w:val="22"/>
      <w:szCs w:val="22"/>
    </w:rPr>
    <w:tblPr/>
  </w:style>
  <w:style w:type="table" w:customStyle="1" w:styleId="PwCColour1">
    <w:name w:val="PwC Colour1"/>
    <w:basedOn w:val="TableNormal"/>
    <w:rsid w:val="000676AC"/>
    <w:pPr>
      <w:spacing w:after="0" w:line="240" w:lineRule="auto"/>
    </w:pPr>
    <w:rPr>
      <w:rFonts w:ascii="Georgia" w:eastAsia="Times New Roman" w:hAnsi="Georgia"/>
      <w:sz w:val="20"/>
      <w:szCs w:val="20"/>
      <w:lang w:eastAsia="en-AU"/>
    </w:rPr>
    <w:tblPr/>
    <w:tblStylePr w:type="firstRow">
      <w:pPr>
        <w:jc w:val="left"/>
      </w:pPr>
      <w:rPr>
        <w:rFonts w:ascii="Adelle Sans Sb" w:hAnsi="Adelle Sans Sb"/>
        <w:b w:val="0"/>
        <w:color w:val="auto"/>
      </w:rPr>
    </w:tblStylePr>
    <w:tblStylePr w:type="lastRow">
      <w:rPr>
        <w:color w:val="auto"/>
      </w:rPr>
    </w:tblStylePr>
    <w:tblStylePr w:type="nwCell">
      <w:pPr>
        <w:jc w:val="left"/>
      </w:pPr>
    </w:tblStylePr>
  </w:style>
  <w:style w:type="paragraph" w:customStyle="1" w:styleId="TableParagraph">
    <w:name w:val="Table Paragraph"/>
    <w:basedOn w:val="Normal"/>
    <w:link w:val="TableParagraphChar"/>
    <w:uiPriority w:val="1"/>
    <w:qFormat/>
    <w:rsid w:val="00F64AC8"/>
    <w:pPr>
      <w:widowControl w:val="0"/>
      <w:autoSpaceDE w:val="0"/>
      <w:autoSpaceDN w:val="0"/>
      <w:adjustRightInd w:val="0"/>
      <w:spacing w:before="60" w:after="0"/>
    </w:pPr>
    <w:rPr>
      <w:rFonts w:ascii="Arial" w:hAnsi="Arial" w:cs="Arial"/>
      <w:lang w:eastAsia="en-AU"/>
    </w:rPr>
  </w:style>
  <w:style w:type="paragraph" w:styleId="ListBullet">
    <w:name w:val="List Bullet"/>
    <w:basedOn w:val="Normal"/>
    <w:uiPriority w:val="99"/>
    <w:unhideWhenUsed/>
    <w:rsid w:val="003805E0"/>
    <w:pPr>
      <w:numPr>
        <w:numId w:val="3"/>
      </w:numPr>
      <w:spacing w:after="200"/>
      <w:contextualSpacing/>
    </w:pPr>
    <w:rPr>
      <w:rFonts w:ascii="Arial" w:eastAsiaTheme="majorEastAsia" w:hAnsi="Arial" w:cstheme="minorBidi"/>
      <w:sz w:val="22"/>
      <w:szCs w:val="22"/>
    </w:rPr>
  </w:style>
  <w:style w:type="character" w:styleId="Mention">
    <w:name w:val="Mention"/>
    <w:basedOn w:val="DefaultParagraphFont"/>
    <w:uiPriority w:val="99"/>
    <w:unhideWhenUsed/>
    <w:rPr>
      <w:color w:val="2B579A"/>
      <w:shd w:val="clear" w:color="auto" w:fill="E6E6E6"/>
    </w:rPr>
  </w:style>
  <w:style w:type="table" w:customStyle="1" w:styleId="tablestylepurple-grey">
    <w:name w:val="table_style_purple-grey"/>
    <w:basedOn w:val="TableNormal"/>
    <w:uiPriority w:val="99"/>
    <w:rsid w:val="00343F09"/>
    <w:pPr>
      <w:spacing w:after="0" w:line="240" w:lineRule="auto"/>
    </w:pPr>
    <w:rPr>
      <w:rFonts w:ascii="Arial" w:hAnsi="Arial"/>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Arial" w:hAnsi="Arial"/>
        <w:b/>
        <w:sz w:val="22"/>
      </w:rPr>
      <w:tblPr/>
      <w:tcPr>
        <w:shd w:val="clear" w:color="auto" w:fill="3F335A"/>
      </w:tcPr>
    </w:tblStylePr>
    <w:tblStylePr w:type="lastRow">
      <w:rPr>
        <w:b/>
      </w:rPr>
    </w:tblStylePr>
    <w:tblStylePr w:type="firstCol">
      <w:rPr>
        <w:b/>
      </w:rPr>
    </w:tblStylePr>
    <w:tblStylePr w:type="band1Horz">
      <w:tblPr/>
      <w:tcPr>
        <w:shd w:val="clear" w:color="auto" w:fill="EDEDED" w:themeFill="background2" w:themeFillTint="33"/>
      </w:tcPr>
    </w:tblStylePr>
  </w:style>
  <w:style w:type="paragraph" w:customStyle="1" w:styleId="NormalText">
    <w:name w:val="Normal Text"/>
    <w:basedOn w:val="Normal"/>
    <w:qFormat/>
    <w:rsid w:val="00601673"/>
  </w:style>
  <w:style w:type="table" w:customStyle="1" w:styleId="purple-side-table">
    <w:name w:val="purple-side-table"/>
    <w:basedOn w:val="TableNormal"/>
    <w:uiPriority w:val="99"/>
    <w:rsid w:val="00CE27EF"/>
    <w:pPr>
      <w:spacing w:after="0" w:line="240" w:lineRule="auto"/>
    </w:pPr>
    <w:rPr>
      <w:rFonts w:ascii="Arial" w:hAnsi="Arial" w:cstheme="minorBidi"/>
      <w:szCs w:val="22"/>
      <w:lang w:val="en-US"/>
    </w:rPr>
    <w:tblPr/>
    <w:tblStylePr w:type="firstCol">
      <w:pPr>
        <w:jc w:val="left"/>
      </w:pPr>
      <w:rPr>
        <w:b/>
      </w:rPr>
    </w:tblStylePr>
  </w:style>
  <w:style w:type="paragraph" w:styleId="ListNumber">
    <w:name w:val="List Number"/>
    <w:basedOn w:val="Normal"/>
    <w:uiPriority w:val="99"/>
    <w:unhideWhenUsed/>
    <w:rsid w:val="003805E0"/>
    <w:pPr>
      <w:numPr>
        <w:numId w:val="6"/>
      </w:numPr>
      <w:contextualSpacing/>
    </w:pPr>
  </w:style>
  <w:style w:type="paragraph" w:styleId="ListBullet2">
    <w:name w:val="List Bullet 2"/>
    <w:basedOn w:val="Normal"/>
    <w:link w:val="ListBullet2Char"/>
    <w:uiPriority w:val="99"/>
    <w:unhideWhenUsed/>
    <w:rsid w:val="008D057D"/>
    <w:pPr>
      <w:numPr>
        <w:numId w:val="7"/>
      </w:numPr>
      <w:spacing w:before="60" w:after="60" w:line="240" w:lineRule="auto"/>
      <w:ind w:left="641" w:hanging="357"/>
    </w:pPr>
  </w:style>
  <w:style w:type="paragraph" w:customStyle="1" w:styleId="Headingwhite">
    <w:name w:val="Heading (white)"/>
    <w:basedOn w:val="BodyText"/>
    <w:link w:val="HeadingwhiteChar"/>
    <w:qFormat/>
    <w:rsid w:val="00902FD1"/>
    <w:rPr>
      <w:color w:val="FFFFFF" w:themeColor="background1"/>
      <w:sz w:val="96"/>
    </w:rPr>
  </w:style>
  <w:style w:type="character" w:customStyle="1" w:styleId="HeadingwhiteChar">
    <w:name w:val="Heading (white) Char"/>
    <w:basedOn w:val="BodyTextChar"/>
    <w:link w:val="Headingwhite"/>
    <w:rsid w:val="00902FD1"/>
    <w:rPr>
      <w:rFonts w:asciiTheme="minorHAnsi" w:eastAsiaTheme="minorEastAsia" w:hAnsiTheme="minorHAnsi"/>
      <w:color w:val="FFFFFF" w:themeColor="background1"/>
      <w:sz w:val="96"/>
      <w:lang w:eastAsia="en-GB"/>
    </w:rPr>
  </w:style>
  <w:style w:type="table" w:customStyle="1" w:styleId="TableGrid2">
    <w:name w:val="Table Grid2"/>
    <w:basedOn w:val="TableNormal"/>
    <w:next w:val="TableGrid"/>
    <w:uiPriority w:val="39"/>
    <w:rsid w:val="00F64AC8"/>
    <w:pPr>
      <w:spacing w:after="0" w:line="240" w:lineRule="auto"/>
    </w:pPr>
    <w:rPr>
      <w:rFonts w:ascii="Aptos" w:hAnsi="Aptos"/>
      <w:kern w:val="2"/>
      <w:sz w:val="22"/>
      <w:szCs w:val="22"/>
      <w14:ligatures w14:val="standardContextual"/>
    </w:rPr>
    <w:tblPr/>
    <w:tcPr>
      <w:shd w:val="clear" w:color="auto" w:fill="EDEDED" w:themeFill="background2" w:themeFillTint="33"/>
    </w:tcPr>
    <w:tblStylePr w:type="firstRow">
      <w:rPr>
        <w:b/>
      </w:rPr>
      <w:tblPr/>
      <w:tcPr>
        <w:shd w:val="clear" w:color="auto" w:fill="3F335A"/>
      </w:tcPr>
    </w:tblStylePr>
    <w:tblStylePr w:type="firstCol">
      <w:tblPr/>
      <w:tcPr>
        <w:shd w:val="clear" w:color="auto" w:fill="3F335A"/>
      </w:tcPr>
    </w:tblStylePr>
  </w:style>
  <w:style w:type="character" w:styleId="FollowedHyperlink">
    <w:name w:val="FollowedHyperlink"/>
    <w:basedOn w:val="DefaultParagraphFont"/>
    <w:uiPriority w:val="99"/>
    <w:semiHidden/>
    <w:unhideWhenUsed/>
    <w:rsid w:val="00C90C27"/>
    <w:rPr>
      <w:color w:val="008995" w:themeColor="followedHyperlink"/>
      <w:u w:val="single"/>
    </w:rPr>
  </w:style>
  <w:style w:type="character" w:customStyle="1" w:styleId="eop">
    <w:name w:val="eop"/>
    <w:basedOn w:val="DefaultParagraphFont"/>
    <w:rsid w:val="00C82BDD"/>
  </w:style>
  <w:style w:type="paragraph" w:styleId="ListBullet4">
    <w:name w:val="List Bullet 4"/>
    <w:basedOn w:val="Normal"/>
    <w:uiPriority w:val="99"/>
    <w:unhideWhenUsed/>
    <w:rsid w:val="008D057D"/>
    <w:pPr>
      <w:numPr>
        <w:numId w:val="44"/>
      </w:numPr>
      <w:contextualSpacing/>
    </w:pPr>
  </w:style>
  <w:style w:type="paragraph" w:styleId="ListBullet5">
    <w:name w:val="List Bullet 5"/>
    <w:basedOn w:val="Normal"/>
    <w:uiPriority w:val="99"/>
    <w:unhideWhenUsed/>
    <w:rsid w:val="008D057D"/>
    <w:pPr>
      <w:numPr>
        <w:numId w:val="45"/>
      </w:numPr>
      <w:contextualSpacing/>
    </w:pPr>
  </w:style>
  <w:style w:type="paragraph" w:customStyle="1" w:styleId="Tableheadingstrong">
    <w:name w:val="Table heading (strong)"/>
    <w:basedOn w:val="Normal"/>
    <w:link w:val="TableheadingstrongChar"/>
    <w:qFormat/>
    <w:rsid w:val="009F1781"/>
    <w:rPr>
      <w:b/>
      <w:sz w:val="20"/>
    </w:rPr>
  </w:style>
  <w:style w:type="character" w:customStyle="1" w:styleId="TableheadingstrongChar">
    <w:name w:val="Table heading (strong) Char"/>
    <w:basedOn w:val="DefaultParagraphFont"/>
    <w:link w:val="Tableheadingstrong"/>
    <w:rsid w:val="009F1781"/>
    <w:rPr>
      <w:rFonts w:asciiTheme="minorHAnsi" w:eastAsiaTheme="minorEastAsia" w:hAnsiTheme="minorHAnsi"/>
      <w:b/>
      <w:sz w:val="20"/>
      <w:lang w:eastAsia="en-GB"/>
    </w:rPr>
  </w:style>
  <w:style w:type="paragraph" w:customStyle="1" w:styleId="paragraph">
    <w:name w:val="paragraph"/>
    <w:basedOn w:val="Normal"/>
    <w:rsid w:val="00C0312D"/>
    <w:pPr>
      <w:spacing w:before="100" w:beforeAutospacing="1" w:after="100" w:afterAutospacing="1" w:line="240" w:lineRule="auto"/>
    </w:pPr>
    <w:rPr>
      <w:rFonts w:ascii="Times New Roman" w:eastAsia="Times New Roman" w:hAnsi="Times New Roman"/>
      <w:lang w:eastAsia="en-AU"/>
    </w:rPr>
  </w:style>
  <w:style w:type="character" w:customStyle="1" w:styleId="normaltextrun">
    <w:name w:val="normaltextrun"/>
    <w:basedOn w:val="DefaultParagraphFont"/>
    <w:rsid w:val="00C0312D"/>
  </w:style>
  <w:style w:type="character" w:customStyle="1" w:styleId="findhit">
    <w:name w:val="findhit"/>
    <w:basedOn w:val="DefaultParagraphFont"/>
    <w:rsid w:val="00C0312D"/>
  </w:style>
  <w:style w:type="paragraph" w:styleId="ListParagraph">
    <w:name w:val="List Paragraph"/>
    <w:basedOn w:val="Normal"/>
    <w:uiPriority w:val="34"/>
    <w:qFormat/>
    <w:rsid w:val="00651C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53390">
      <w:bodyDiv w:val="1"/>
      <w:marLeft w:val="0"/>
      <w:marRight w:val="0"/>
      <w:marTop w:val="0"/>
      <w:marBottom w:val="0"/>
      <w:divBdr>
        <w:top w:val="none" w:sz="0" w:space="0" w:color="auto"/>
        <w:left w:val="none" w:sz="0" w:space="0" w:color="auto"/>
        <w:bottom w:val="none" w:sz="0" w:space="0" w:color="auto"/>
        <w:right w:val="none" w:sz="0" w:space="0" w:color="auto"/>
      </w:divBdr>
      <w:divsChild>
        <w:div w:id="181165997">
          <w:marLeft w:val="547"/>
          <w:marRight w:val="0"/>
          <w:marTop w:val="0"/>
          <w:marBottom w:val="0"/>
          <w:divBdr>
            <w:top w:val="none" w:sz="0" w:space="0" w:color="auto"/>
            <w:left w:val="none" w:sz="0" w:space="0" w:color="auto"/>
            <w:bottom w:val="none" w:sz="0" w:space="0" w:color="auto"/>
            <w:right w:val="none" w:sz="0" w:space="0" w:color="auto"/>
          </w:divBdr>
        </w:div>
      </w:divsChild>
    </w:div>
    <w:div w:id="125584053">
      <w:bodyDiv w:val="1"/>
      <w:marLeft w:val="0"/>
      <w:marRight w:val="0"/>
      <w:marTop w:val="0"/>
      <w:marBottom w:val="0"/>
      <w:divBdr>
        <w:top w:val="none" w:sz="0" w:space="0" w:color="auto"/>
        <w:left w:val="none" w:sz="0" w:space="0" w:color="auto"/>
        <w:bottom w:val="none" w:sz="0" w:space="0" w:color="auto"/>
        <w:right w:val="none" w:sz="0" w:space="0" w:color="auto"/>
      </w:divBdr>
    </w:div>
    <w:div w:id="132255599">
      <w:bodyDiv w:val="1"/>
      <w:marLeft w:val="0"/>
      <w:marRight w:val="0"/>
      <w:marTop w:val="0"/>
      <w:marBottom w:val="0"/>
      <w:divBdr>
        <w:top w:val="none" w:sz="0" w:space="0" w:color="auto"/>
        <w:left w:val="none" w:sz="0" w:space="0" w:color="auto"/>
        <w:bottom w:val="none" w:sz="0" w:space="0" w:color="auto"/>
        <w:right w:val="none" w:sz="0" w:space="0" w:color="auto"/>
      </w:divBdr>
    </w:div>
    <w:div w:id="158886271">
      <w:bodyDiv w:val="1"/>
      <w:marLeft w:val="0"/>
      <w:marRight w:val="0"/>
      <w:marTop w:val="0"/>
      <w:marBottom w:val="0"/>
      <w:divBdr>
        <w:top w:val="none" w:sz="0" w:space="0" w:color="auto"/>
        <w:left w:val="none" w:sz="0" w:space="0" w:color="auto"/>
        <w:bottom w:val="none" w:sz="0" w:space="0" w:color="auto"/>
        <w:right w:val="none" w:sz="0" w:space="0" w:color="auto"/>
      </w:divBdr>
    </w:div>
    <w:div w:id="160002898">
      <w:bodyDiv w:val="1"/>
      <w:marLeft w:val="0"/>
      <w:marRight w:val="0"/>
      <w:marTop w:val="0"/>
      <w:marBottom w:val="0"/>
      <w:divBdr>
        <w:top w:val="none" w:sz="0" w:space="0" w:color="auto"/>
        <w:left w:val="none" w:sz="0" w:space="0" w:color="auto"/>
        <w:bottom w:val="none" w:sz="0" w:space="0" w:color="auto"/>
        <w:right w:val="none" w:sz="0" w:space="0" w:color="auto"/>
      </w:divBdr>
      <w:divsChild>
        <w:div w:id="1839731733">
          <w:marLeft w:val="0"/>
          <w:marRight w:val="0"/>
          <w:marTop w:val="0"/>
          <w:marBottom w:val="0"/>
          <w:divBdr>
            <w:top w:val="none" w:sz="0" w:space="0" w:color="auto"/>
            <w:left w:val="none" w:sz="0" w:space="0" w:color="auto"/>
            <w:bottom w:val="none" w:sz="0" w:space="0" w:color="auto"/>
            <w:right w:val="none" w:sz="0" w:space="0" w:color="auto"/>
          </w:divBdr>
          <w:divsChild>
            <w:div w:id="163933795">
              <w:marLeft w:val="0"/>
              <w:marRight w:val="0"/>
              <w:marTop w:val="0"/>
              <w:marBottom w:val="0"/>
              <w:divBdr>
                <w:top w:val="none" w:sz="0" w:space="0" w:color="auto"/>
                <w:left w:val="none" w:sz="0" w:space="0" w:color="auto"/>
                <w:bottom w:val="none" w:sz="0" w:space="0" w:color="auto"/>
                <w:right w:val="none" w:sz="0" w:space="0" w:color="auto"/>
              </w:divBdr>
              <w:divsChild>
                <w:div w:id="198476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22364">
      <w:bodyDiv w:val="1"/>
      <w:marLeft w:val="0"/>
      <w:marRight w:val="0"/>
      <w:marTop w:val="0"/>
      <w:marBottom w:val="0"/>
      <w:divBdr>
        <w:top w:val="none" w:sz="0" w:space="0" w:color="auto"/>
        <w:left w:val="none" w:sz="0" w:space="0" w:color="auto"/>
        <w:bottom w:val="none" w:sz="0" w:space="0" w:color="auto"/>
        <w:right w:val="none" w:sz="0" w:space="0" w:color="auto"/>
      </w:divBdr>
    </w:div>
    <w:div w:id="232589767">
      <w:bodyDiv w:val="1"/>
      <w:marLeft w:val="0"/>
      <w:marRight w:val="0"/>
      <w:marTop w:val="0"/>
      <w:marBottom w:val="0"/>
      <w:divBdr>
        <w:top w:val="none" w:sz="0" w:space="0" w:color="auto"/>
        <w:left w:val="none" w:sz="0" w:space="0" w:color="auto"/>
        <w:bottom w:val="none" w:sz="0" w:space="0" w:color="auto"/>
        <w:right w:val="none" w:sz="0" w:space="0" w:color="auto"/>
      </w:divBdr>
    </w:div>
    <w:div w:id="255331512">
      <w:bodyDiv w:val="1"/>
      <w:marLeft w:val="0"/>
      <w:marRight w:val="0"/>
      <w:marTop w:val="0"/>
      <w:marBottom w:val="0"/>
      <w:divBdr>
        <w:top w:val="none" w:sz="0" w:space="0" w:color="auto"/>
        <w:left w:val="none" w:sz="0" w:space="0" w:color="auto"/>
        <w:bottom w:val="none" w:sz="0" w:space="0" w:color="auto"/>
        <w:right w:val="none" w:sz="0" w:space="0" w:color="auto"/>
      </w:divBdr>
    </w:div>
    <w:div w:id="274216285">
      <w:bodyDiv w:val="1"/>
      <w:marLeft w:val="0"/>
      <w:marRight w:val="0"/>
      <w:marTop w:val="0"/>
      <w:marBottom w:val="0"/>
      <w:divBdr>
        <w:top w:val="none" w:sz="0" w:space="0" w:color="auto"/>
        <w:left w:val="none" w:sz="0" w:space="0" w:color="auto"/>
        <w:bottom w:val="none" w:sz="0" w:space="0" w:color="auto"/>
        <w:right w:val="none" w:sz="0" w:space="0" w:color="auto"/>
      </w:divBdr>
      <w:divsChild>
        <w:div w:id="324364392">
          <w:marLeft w:val="547"/>
          <w:marRight w:val="0"/>
          <w:marTop w:val="0"/>
          <w:marBottom w:val="0"/>
          <w:divBdr>
            <w:top w:val="none" w:sz="0" w:space="0" w:color="auto"/>
            <w:left w:val="none" w:sz="0" w:space="0" w:color="auto"/>
            <w:bottom w:val="none" w:sz="0" w:space="0" w:color="auto"/>
            <w:right w:val="none" w:sz="0" w:space="0" w:color="auto"/>
          </w:divBdr>
        </w:div>
      </w:divsChild>
    </w:div>
    <w:div w:id="413628474">
      <w:bodyDiv w:val="1"/>
      <w:marLeft w:val="0"/>
      <w:marRight w:val="0"/>
      <w:marTop w:val="0"/>
      <w:marBottom w:val="0"/>
      <w:divBdr>
        <w:top w:val="none" w:sz="0" w:space="0" w:color="auto"/>
        <w:left w:val="none" w:sz="0" w:space="0" w:color="auto"/>
        <w:bottom w:val="none" w:sz="0" w:space="0" w:color="auto"/>
        <w:right w:val="none" w:sz="0" w:space="0" w:color="auto"/>
      </w:divBdr>
    </w:div>
    <w:div w:id="449980384">
      <w:bodyDiv w:val="1"/>
      <w:marLeft w:val="0"/>
      <w:marRight w:val="0"/>
      <w:marTop w:val="0"/>
      <w:marBottom w:val="0"/>
      <w:divBdr>
        <w:top w:val="none" w:sz="0" w:space="0" w:color="auto"/>
        <w:left w:val="none" w:sz="0" w:space="0" w:color="auto"/>
        <w:bottom w:val="none" w:sz="0" w:space="0" w:color="auto"/>
        <w:right w:val="none" w:sz="0" w:space="0" w:color="auto"/>
      </w:divBdr>
      <w:divsChild>
        <w:div w:id="880869760">
          <w:marLeft w:val="0"/>
          <w:marRight w:val="0"/>
          <w:marTop w:val="0"/>
          <w:marBottom w:val="0"/>
          <w:divBdr>
            <w:top w:val="none" w:sz="0" w:space="0" w:color="auto"/>
            <w:left w:val="none" w:sz="0" w:space="0" w:color="auto"/>
            <w:bottom w:val="none" w:sz="0" w:space="0" w:color="auto"/>
            <w:right w:val="none" w:sz="0" w:space="0" w:color="auto"/>
          </w:divBdr>
          <w:divsChild>
            <w:div w:id="1963337230">
              <w:marLeft w:val="0"/>
              <w:marRight w:val="0"/>
              <w:marTop w:val="0"/>
              <w:marBottom w:val="0"/>
              <w:divBdr>
                <w:top w:val="none" w:sz="0" w:space="0" w:color="auto"/>
                <w:left w:val="none" w:sz="0" w:space="0" w:color="auto"/>
                <w:bottom w:val="none" w:sz="0" w:space="0" w:color="auto"/>
                <w:right w:val="none" w:sz="0" w:space="0" w:color="auto"/>
              </w:divBdr>
              <w:divsChild>
                <w:div w:id="880675120">
                  <w:marLeft w:val="0"/>
                  <w:marRight w:val="0"/>
                  <w:marTop w:val="0"/>
                  <w:marBottom w:val="0"/>
                  <w:divBdr>
                    <w:top w:val="none" w:sz="0" w:space="0" w:color="auto"/>
                    <w:left w:val="none" w:sz="0" w:space="0" w:color="auto"/>
                    <w:bottom w:val="none" w:sz="0" w:space="0" w:color="auto"/>
                    <w:right w:val="none" w:sz="0" w:space="0" w:color="auto"/>
                  </w:divBdr>
                </w:div>
                <w:div w:id="1431438728">
                  <w:marLeft w:val="0"/>
                  <w:marRight w:val="0"/>
                  <w:marTop w:val="0"/>
                  <w:marBottom w:val="0"/>
                  <w:divBdr>
                    <w:top w:val="none" w:sz="0" w:space="0" w:color="auto"/>
                    <w:left w:val="none" w:sz="0" w:space="0" w:color="auto"/>
                    <w:bottom w:val="none" w:sz="0" w:space="0" w:color="auto"/>
                    <w:right w:val="none" w:sz="0" w:space="0" w:color="auto"/>
                  </w:divBdr>
                </w:div>
              </w:divsChild>
            </w:div>
            <w:div w:id="2013334275">
              <w:marLeft w:val="0"/>
              <w:marRight w:val="0"/>
              <w:marTop w:val="0"/>
              <w:marBottom w:val="0"/>
              <w:divBdr>
                <w:top w:val="none" w:sz="0" w:space="0" w:color="auto"/>
                <w:left w:val="none" w:sz="0" w:space="0" w:color="auto"/>
                <w:bottom w:val="none" w:sz="0" w:space="0" w:color="auto"/>
                <w:right w:val="none" w:sz="0" w:space="0" w:color="auto"/>
              </w:divBdr>
              <w:divsChild>
                <w:div w:id="103161324">
                  <w:marLeft w:val="0"/>
                  <w:marRight w:val="0"/>
                  <w:marTop w:val="0"/>
                  <w:marBottom w:val="0"/>
                  <w:divBdr>
                    <w:top w:val="none" w:sz="0" w:space="0" w:color="auto"/>
                    <w:left w:val="none" w:sz="0" w:space="0" w:color="auto"/>
                    <w:bottom w:val="none" w:sz="0" w:space="0" w:color="auto"/>
                    <w:right w:val="none" w:sz="0" w:space="0" w:color="auto"/>
                  </w:divBdr>
                  <w:divsChild>
                    <w:div w:id="1735011384">
                      <w:marLeft w:val="0"/>
                      <w:marRight w:val="0"/>
                      <w:marTop w:val="0"/>
                      <w:marBottom w:val="0"/>
                      <w:divBdr>
                        <w:top w:val="none" w:sz="0" w:space="0" w:color="auto"/>
                        <w:left w:val="none" w:sz="0" w:space="0" w:color="auto"/>
                        <w:bottom w:val="none" w:sz="0" w:space="0" w:color="auto"/>
                        <w:right w:val="none" w:sz="0" w:space="0" w:color="auto"/>
                      </w:divBdr>
                      <w:divsChild>
                        <w:div w:id="89667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55882">
                  <w:marLeft w:val="0"/>
                  <w:marRight w:val="0"/>
                  <w:marTop w:val="0"/>
                  <w:marBottom w:val="0"/>
                  <w:divBdr>
                    <w:top w:val="none" w:sz="0" w:space="0" w:color="auto"/>
                    <w:left w:val="none" w:sz="0" w:space="0" w:color="auto"/>
                    <w:bottom w:val="none" w:sz="0" w:space="0" w:color="auto"/>
                    <w:right w:val="none" w:sz="0" w:space="0" w:color="auto"/>
                  </w:divBdr>
                  <w:divsChild>
                    <w:div w:id="242490369">
                      <w:marLeft w:val="0"/>
                      <w:marRight w:val="0"/>
                      <w:marTop w:val="0"/>
                      <w:marBottom w:val="0"/>
                      <w:divBdr>
                        <w:top w:val="none" w:sz="0" w:space="0" w:color="auto"/>
                        <w:left w:val="none" w:sz="0" w:space="0" w:color="auto"/>
                        <w:bottom w:val="none" w:sz="0" w:space="0" w:color="auto"/>
                        <w:right w:val="none" w:sz="0" w:space="0" w:color="auto"/>
                      </w:divBdr>
                      <w:divsChild>
                        <w:div w:id="1992754610">
                          <w:marLeft w:val="0"/>
                          <w:marRight w:val="0"/>
                          <w:marTop w:val="0"/>
                          <w:marBottom w:val="0"/>
                          <w:divBdr>
                            <w:top w:val="none" w:sz="0" w:space="0" w:color="auto"/>
                            <w:left w:val="none" w:sz="0" w:space="0" w:color="auto"/>
                            <w:bottom w:val="none" w:sz="0" w:space="0" w:color="auto"/>
                            <w:right w:val="none" w:sz="0" w:space="0" w:color="auto"/>
                          </w:divBdr>
                        </w:div>
                        <w:div w:id="2035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58662">
              <w:marLeft w:val="0"/>
              <w:marRight w:val="0"/>
              <w:marTop w:val="0"/>
              <w:marBottom w:val="0"/>
              <w:divBdr>
                <w:top w:val="none" w:sz="0" w:space="0" w:color="auto"/>
                <w:left w:val="none" w:sz="0" w:space="0" w:color="auto"/>
                <w:bottom w:val="none" w:sz="0" w:space="0" w:color="auto"/>
                <w:right w:val="none" w:sz="0" w:space="0" w:color="auto"/>
              </w:divBdr>
              <w:divsChild>
                <w:div w:id="19809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434396">
      <w:bodyDiv w:val="1"/>
      <w:marLeft w:val="0"/>
      <w:marRight w:val="0"/>
      <w:marTop w:val="0"/>
      <w:marBottom w:val="0"/>
      <w:divBdr>
        <w:top w:val="none" w:sz="0" w:space="0" w:color="auto"/>
        <w:left w:val="none" w:sz="0" w:space="0" w:color="auto"/>
        <w:bottom w:val="none" w:sz="0" w:space="0" w:color="auto"/>
        <w:right w:val="none" w:sz="0" w:space="0" w:color="auto"/>
      </w:divBdr>
    </w:div>
    <w:div w:id="474033966">
      <w:bodyDiv w:val="1"/>
      <w:marLeft w:val="0"/>
      <w:marRight w:val="0"/>
      <w:marTop w:val="0"/>
      <w:marBottom w:val="0"/>
      <w:divBdr>
        <w:top w:val="none" w:sz="0" w:space="0" w:color="auto"/>
        <w:left w:val="none" w:sz="0" w:space="0" w:color="auto"/>
        <w:bottom w:val="none" w:sz="0" w:space="0" w:color="auto"/>
        <w:right w:val="none" w:sz="0" w:space="0" w:color="auto"/>
      </w:divBdr>
      <w:divsChild>
        <w:div w:id="60644544">
          <w:marLeft w:val="0"/>
          <w:marRight w:val="0"/>
          <w:marTop w:val="0"/>
          <w:marBottom w:val="0"/>
          <w:divBdr>
            <w:top w:val="none" w:sz="0" w:space="0" w:color="auto"/>
            <w:left w:val="none" w:sz="0" w:space="0" w:color="auto"/>
            <w:bottom w:val="none" w:sz="0" w:space="0" w:color="auto"/>
            <w:right w:val="none" w:sz="0" w:space="0" w:color="auto"/>
          </w:divBdr>
        </w:div>
        <w:div w:id="249587037">
          <w:marLeft w:val="0"/>
          <w:marRight w:val="0"/>
          <w:marTop w:val="0"/>
          <w:marBottom w:val="0"/>
          <w:divBdr>
            <w:top w:val="none" w:sz="0" w:space="0" w:color="auto"/>
            <w:left w:val="none" w:sz="0" w:space="0" w:color="auto"/>
            <w:bottom w:val="none" w:sz="0" w:space="0" w:color="auto"/>
            <w:right w:val="none" w:sz="0" w:space="0" w:color="auto"/>
          </w:divBdr>
        </w:div>
        <w:div w:id="589317998">
          <w:marLeft w:val="0"/>
          <w:marRight w:val="0"/>
          <w:marTop w:val="0"/>
          <w:marBottom w:val="0"/>
          <w:divBdr>
            <w:top w:val="none" w:sz="0" w:space="0" w:color="auto"/>
            <w:left w:val="none" w:sz="0" w:space="0" w:color="auto"/>
            <w:bottom w:val="none" w:sz="0" w:space="0" w:color="auto"/>
            <w:right w:val="none" w:sz="0" w:space="0" w:color="auto"/>
          </w:divBdr>
        </w:div>
        <w:div w:id="600920144">
          <w:marLeft w:val="0"/>
          <w:marRight w:val="0"/>
          <w:marTop w:val="0"/>
          <w:marBottom w:val="0"/>
          <w:divBdr>
            <w:top w:val="none" w:sz="0" w:space="0" w:color="auto"/>
            <w:left w:val="none" w:sz="0" w:space="0" w:color="auto"/>
            <w:bottom w:val="none" w:sz="0" w:space="0" w:color="auto"/>
            <w:right w:val="none" w:sz="0" w:space="0" w:color="auto"/>
          </w:divBdr>
        </w:div>
        <w:div w:id="633026125">
          <w:marLeft w:val="0"/>
          <w:marRight w:val="0"/>
          <w:marTop w:val="0"/>
          <w:marBottom w:val="0"/>
          <w:divBdr>
            <w:top w:val="none" w:sz="0" w:space="0" w:color="auto"/>
            <w:left w:val="none" w:sz="0" w:space="0" w:color="auto"/>
            <w:bottom w:val="none" w:sz="0" w:space="0" w:color="auto"/>
            <w:right w:val="none" w:sz="0" w:space="0" w:color="auto"/>
          </w:divBdr>
        </w:div>
        <w:div w:id="768311146">
          <w:marLeft w:val="0"/>
          <w:marRight w:val="0"/>
          <w:marTop w:val="0"/>
          <w:marBottom w:val="0"/>
          <w:divBdr>
            <w:top w:val="none" w:sz="0" w:space="0" w:color="auto"/>
            <w:left w:val="none" w:sz="0" w:space="0" w:color="auto"/>
            <w:bottom w:val="none" w:sz="0" w:space="0" w:color="auto"/>
            <w:right w:val="none" w:sz="0" w:space="0" w:color="auto"/>
          </w:divBdr>
        </w:div>
        <w:div w:id="776170313">
          <w:marLeft w:val="0"/>
          <w:marRight w:val="0"/>
          <w:marTop w:val="0"/>
          <w:marBottom w:val="0"/>
          <w:divBdr>
            <w:top w:val="none" w:sz="0" w:space="0" w:color="auto"/>
            <w:left w:val="none" w:sz="0" w:space="0" w:color="auto"/>
            <w:bottom w:val="none" w:sz="0" w:space="0" w:color="auto"/>
            <w:right w:val="none" w:sz="0" w:space="0" w:color="auto"/>
          </w:divBdr>
        </w:div>
        <w:div w:id="851576593">
          <w:marLeft w:val="0"/>
          <w:marRight w:val="0"/>
          <w:marTop w:val="0"/>
          <w:marBottom w:val="0"/>
          <w:divBdr>
            <w:top w:val="none" w:sz="0" w:space="0" w:color="auto"/>
            <w:left w:val="none" w:sz="0" w:space="0" w:color="auto"/>
            <w:bottom w:val="none" w:sz="0" w:space="0" w:color="auto"/>
            <w:right w:val="none" w:sz="0" w:space="0" w:color="auto"/>
          </w:divBdr>
        </w:div>
        <w:div w:id="993491748">
          <w:marLeft w:val="0"/>
          <w:marRight w:val="0"/>
          <w:marTop w:val="0"/>
          <w:marBottom w:val="0"/>
          <w:divBdr>
            <w:top w:val="none" w:sz="0" w:space="0" w:color="auto"/>
            <w:left w:val="none" w:sz="0" w:space="0" w:color="auto"/>
            <w:bottom w:val="none" w:sz="0" w:space="0" w:color="auto"/>
            <w:right w:val="none" w:sz="0" w:space="0" w:color="auto"/>
          </w:divBdr>
        </w:div>
        <w:div w:id="1020156145">
          <w:marLeft w:val="0"/>
          <w:marRight w:val="0"/>
          <w:marTop w:val="0"/>
          <w:marBottom w:val="0"/>
          <w:divBdr>
            <w:top w:val="none" w:sz="0" w:space="0" w:color="auto"/>
            <w:left w:val="none" w:sz="0" w:space="0" w:color="auto"/>
            <w:bottom w:val="none" w:sz="0" w:space="0" w:color="auto"/>
            <w:right w:val="none" w:sz="0" w:space="0" w:color="auto"/>
          </w:divBdr>
        </w:div>
        <w:div w:id="1029837388">
          <w:marLeft w:val="0"/>
          <w:marRight w:val="0"/>
          <w:marTop w:val="0"/>
          <w:marBottom w:val="0"/>
          <w:divBdr>
            <w:top w:val="none" w:sz="0" w:space="0" w:color="auto"/>
            <w:left w:val="none" w:sz="0" w:space="0" w:color="auto"/>
            <w:bottom w:val="none" w:sz="0" w:space="0" w:color="auto"/>
            <w:right w:val="none" w:sz="0" w:space="0" w:color="auto"/>
          </w:divBdr>
        </w:div>
        <w:div w:id="1078331819">
          <w:marLeft w:val="0"/>
          <w:marRight w:val="0"/>
          <w:marTop w:val="0"/>
          <w:marBottom w:val="0"/>
          <w:divBdr>
            <w:top w:val="none" w:sz="0" w:space="0" w:color="auto"/>
            <w:left w:val="none" w:sz="0" w:space="0" w:color="auto"/>
            <w:bottom w:val="none" w:sz="0" w:space="0" w:color="auto"/>
            <w:right w:val="none" w:sz="0" w:space="0" w:color="auto"/>
          </w:divBdr>
        </w:div>
        <w:div w:id="1138886585">
          <w:marLeft w:val="0"/>
          <w:marRight w:val="0"/>
          <w:marTop w:val="0"/>
          <w:marBottom w:val="0"/>
          <w:divBdr>
            <w:top w:val="none" w:sz="0" w:space="0" w:color="auto"/>
            <w:left w:val="none" w:sz="0" w:space="0" w:color="auto"/>
            <w:bottom w:val="none" w:sz="0" w:space="0" w:color="auto"/>
            <w:right w:val="none" w:sz="0" w:space="0" w:color="auto"/>
          </w:divBdr>
        </w:div>
        <w:div w:id="1145855477">
          <w:marLeft w:val="0"/>
          <w:marRight w:val="0"/>
          <w:marTop w:val="0"/>
          <w:marBottom w:val="0"/>
          <w:divBdr>
            <w:top w:val="none" w:sz="0" w:space="0" w:color="auto"/>
            <w:left w:val="none" w:sz="0" w:space="0" w:color="auto"/>
            <w:bottom w:val="none" w:sz="0" w:space="0" w:color="auto"/>
            <w:right w:val="none" w:sz="0" w:space="0" w:color="auto"/>
          </w:divBdr>
        </w:div>
        <w:div w:id="1150829103">
          <w:marLeft w:val="0"/>
          <w:marRight w:val="0"/>
          <w:marTop w:val="0"/>
          <w:marBottom w:val="0"/>
          <w:divBdr>
            <w:top w:val="none" w:sz="0" w:space="0" w:color="auto"/>
            <w:left w:val="none" w:sz="0" w:space="0" w:color="auto"/>
            <w:bottom w:val="none" w:sz="0" w:space="0" w:color="auto"/>
            <w:right w:val="none" w:sz="0" w:space="0" w:color="auto"/>
          </w:divBdr>
        </w:div>
        <w:div w:id="1316765787">
          <w:marLeft w:val="0"/>
          <w:marRight w:val="0"/>
          <w:marTop w:val="0"/>
          <w:marBottom w:val="0"/>
          <w:divBdr>
            <w:top w:val="none" w:sz="0" w:space="0" w:color="auto"/>
            <w:left w:val="none" w:sz="0" w:space="0" w:color="auto"/>
            <w:bottom w:val="none" w:sz="0" w:space="0" w:color="auto"/>
            <w:right w:val="none" w:sz="0" w:space="0" w:color="auto"/>
          </w:divBdr>
        </w:div>
        <w:div w:id="1396900309">
          <w:marLeft w:val="0"/>
          <w:marRight w:val="0"/>
          <w:marTop w:val="0"/>
          <w:marBottom w:val="0"/>
          <w:divBdr>
            <w:top w:val="none" w:sz="0" w:space="0" w:color="auto"/>
            <w:left w:val="none" w:sz="0" w:space="0" w:color="auto"/>
            <w:bottom w:val="none" w:sz="0" w:space="0" w:color="auto"/>
            <w:right w:val="none" w:sz="0" w:space="0" w:color="auto"/>
          </w:divBdr>
        </w:div>
        <w:div w:id="1420442799">
          <w:marLeft w:val="0"/>
          <w:marRight w:val="0"/>
          <w:marTop w:val="0"/>
          <w:marBottom w:val="0"/>
          <w:divBdr>
            <w:top w:val="none" w:sz="0" w:space="0" w:color="auto"/>
            <w:left w:val="none" w:sz="0" w:space="0" w:color="auto"/>
            <w:bottom w:val="none" w:sz="0" w:space="0" w:color="auto"/>
            <w:right w:val="none" w:sz="0" w:space="0" w:color="auto"/>
          </w:divBdr>
        </w:div>
        <w:div w:id="1470201040">
          <w:marLeft w:val="0"/>
          <w:marRight w:val="0"/>
          <w:marTop w:val="0"/>
          <w:marBottom w:val="0"/>
          <w:divBdr>
            <w:top w:val="none" w:sz="0" w:space="0" w:color="auto"/>
            <w:left w:val="none" w:sz="0" w:space="0" w:color="auto"/>
            <w:bottom w:val="none" w:sz="0" w:space="0" w:color="auto"/>
            <w:right w:val="none" w:sz="0" w:space="0" w:color="auto"/>
          </w:divBdr>
        </w:div>
        <w:div w:id="1534071106">
          <w:marLeft w:val="0"/>
          <w:marRight w:val="0"/>
          <w:marTop w:val="0"/>
          <w:marBottom w:val="0"/>
          <w:divBdr>
            <w:top w:val="none" w:sz="0" w:space="0" w:color="auto"/>
            <w:left w:val="none" w:sz="0" w:space="0" w:color="auto"/>
            <w:bottom w:val="none" w:sz="0" w:space="0" w:color="auto"/>
            <w:right w:val="none" w:sz="0" w:space="0" w:color="auto"/>
          </w:divBdr>
        </w:div>
        <w:div w:id="1558782103">
          <w:marLeft w:val="0"/>
          <w:marRight w:val="0"/>
          <w:marTop w:val="0"/>
          <w:marBottom w:val="0"/>
          <w:divBdr>
            <w:top w:val="none" w:sz="0" w:space="0" w:color="auto"/>
            <w:left w:val="none" w:sz="0" w:space="0" w:color="auto"/>
            <w:bottom w:val="none" w:sz="0" w:space="0" w:color="auto"/>
            <w:right w:val="none" w:sz="0" w:space="0" w:color="auto"/>
          </w:divBdr>
        </w:div>
        <w:div w:id="1673219224">
          <w:marLeft w:val="0"/>
          <w:marRight w:val="0"/>
          <w:marTop w:val="0"/>
          <w:marBottom w:val="0"/>
          <w:divBdr>
            <w:top w:val="none" w:sz="0" w:space="0" w:color="auto"/>
            <w:left w:val="none" w:sz="0" w:space="0" w:color="auto"/>
            <w:bottom w:val="none" w:sz="0" w:space="0" w:color="auto"/>
            <w:right w:val="none" w:sz="0" w:space="0" w:color="auto"/>
          </w:divBdr>
        </w:div>
        <w:div w:id="1755859329">
          <w:marLeft w:val="0"/>
          <w:marRight w:val="0"/>
          <w:marTop w:val="0"/>
          <w:marBottom w:val="0"/>
          <w:divBdr>
            <w:top w:val="none" w:sz="0" w:space="0" w:color="auto"/>
            <w:left w:val="none" w:sz="0" w:space="0" w:color="auto"/>
            <w:bottom w:val="none" w:sz="0" w:space="0" w:color="auto"/>
            <w:right w:val="none" w:sz="0" w:space="0" w:color="auto"/>
          </w:divBdr>
        </w:div>
        <w:div w:id="1823890563">
          <w:marLeft w:val="0"/>
          <w:marRight w:val="0"/>
          <w:marTop w:val="0"/>
          <w:marBottom w:val="0"/>
          <w:divBdr>
            <w:top w:val="none" w:sz="0" w:space="0" w:color="auto"/>
            <w:left w:val="none" w:sz="0" w:space="0" w:color="auto"/>
            <w:bottom w:val="none" w:sz="0" w:space="0" w:color="auto"/>
            <w:right w:val="none" w:sz="0" w:space="0" w:color="auto"/>
          </w:divBdr>
        </w:div>
        <w:div w:id="1940216404">
          <w:marLeft w:val="0"/>
          <w:marRight w:val="0"/>
          <w:marTop w:val="0"/>
          <w:marBottom w:val="0"/>
          <w:divBdr>
            <w:top w:val="none" w:sz="0" w:space="0" w:color="auto"/>
            <w:left w:val="none" w:sz="0" w:space="0" w:color="auto"/>
            <w:bottom w:val="none" w:sz="0" w:space="0" w:color="auto"/>
            <w:right w:val="none" w:sz="0" w:space="0" w:color="auto"/>
          </w:divBdr>
        </w:div>
        <w:div w:id="1967421372">
          <w:marLeft w:val="0"/>
          <w:marRight w:val="0"/>
          <w:marTop w:val="0"/>
          <w:marBottom w:val="0"/>
          <w:divBdr>
            <w:top w:val="none" w:sz="0" w:space="0" w:color="auto"/>
            <w:left w:val="none" w:sz="0" w:space="0" w:color="auto"/>
            <w:bottom w:val="none" w:sz="0" w:space="0" w:color="auto"/>
            <w:right w:val="none" w:sz="0" w:space="0" w:color="auto"/>
          </w:divBdr>
        </w:div>
        <w:div w:id="1992565011">
          <w:marLeft w:val="0"/>
          <w:marRight w:val="0"/>
          <w:marTop w:val="0"/>
          <w:marBottom w:val="0"/>
          <w:divBdr>
            <w:top w:val="none" w:sz="0" w:space="0" w:color="auto"/>
            <w:left w:val="none" w:sz="0" w:space="0" w:color="auto"/>
            <w:bottom w:val="none" w:sz="0" w:space="0" w:color="auto"/>
            <w:right w:val="none" w:sz="0" w:space="0" w:color="auto"/>
          </w:divBdr>
        </w:div>
        <w:div w:id="2065330053">
          <w:marLeft w:val="0"/>
          <w:marRight w:val="0"/>
          <w:marTop w:val="0"/>
          <w:marBottom w:val="0"/>
          <w:divBdr>
            <w:top w:val="none" w:sz="0" w:space="0" w:color="auto"/>
            <w:left w:val="none" w:sz="0" w:space="0" w:color="auto"/>
            <w:bottom w:val="none" w:sz="0" w:space="0" w:color="auto"/>
            <w:right w:val="none" w:sz="0" w:space="0" w:color="auto"/>
          </w:divBdr>
        </w:div>
      </w:divsChild>
    </w:div>
    <w:div w:id="481849297">
      <w:bodyDiv w:val="1"/>
      <w:marLeft w:val="0"/>
      <w:marRight w:val="0"/>
      <w:marTop w:val="0"/>
      <w:marBottom w:val="0"/>
      <w:divBdr>
        <w:top w:val="none" w:sz="0" w:space="0" w:color="auto"/>
        <w:left w:val="none" w:sz="0" w:space="0" w:color="auto"/>
        <w:bottom w:val="none" w:sz="0" w:space="0" w:color="auto"/>
        <w:right w:val="none" w:sz="0" w:space="0" w:color="auto"/>
      </w:divBdr>
    </w:div>
    <w:div w:id="504127706">
      <w:bodyDiv w:val="1"/>
      <w:marLeft w:val="0"/>
      <w:marRight w:val="0"/>
      <w:marTop w:val="0"/>
      <w:marBottom w:val="0"/>
      <w:divBdr>
        <w:top w:val="none" w:sz="0" w:space="0" w:color="auto"/>
        <w:left w:val="none" w:sz="0" w:space="0" w:color="auto"/>
        <w:bottom w:val="none" w:sz="0" w:space="0" w:color="auto"/>
        <w:right w:val="none" w:sz="0" w:space="0" w:color="auto"/>
      </w:divBdr>
    </w:div>
    <w:div w:id="568688529">
      <w:bodyDiv w:val="1"/>
      <w:marLeft w:val="0"/>
      <w:marRight w:val="0"/>
      <w:marTop w:val="0"/>
      <w:marBottom w:val="0"/>
      <w:divBdr>
        <w:top w:val="none" w:sz="0" w:space="0" w:color="auto"/>
        <w:left w:val="none" w:sz="0" w:space="0" w:color="auto"/>
        <w:bottom w:val="none" w:sz="0" w:space="0" w:color="auto"/>
        <w:right w:val="none" w:sz="0" w:space="0" w:color="auto"/>
      </w:divBdr>
      <w:divsChild>
        <w:div w:id="1802262598">
          <w:marLeft w:val="0"/>
          <w:marRight w:val="0"/>
          <w:marTop w:val="0"/>
          <w:marBottom w:val="0"/>
          <w:divBdr>
            <w:top w:val="none" w:sz="0" w:space="0" w:color="auto"/>
            <w:left w:val="none" w:sz="0" w:space="0" w:color="auto"/>
            <w:bottom w:val="none" w:sz="0" w:space="0" w:color="auto"/>
            <w:right w:val="none" w:sz="0" w:space="0" w:color="auto"/>
          </w:divBdr>
          <w:divsChild>
            <w:div w:id="658920343">
              <w:marLeft w:val="0"/>
              <w:marRight w:val="0"/>
              <w:marTop w:val="0"/>
              <w:marBottom w:val="0"/>
              <w:divBdr>
                <w:top w:val="none" w:sz="0" w:space="0" w:color="auto"/>
                <w:left w:val="none" w:sz="0" w:space="0" w:color="auto"/>
                <w:bottom w:val="none" w:sz="0" w:space="0" w:color="auto"/>
                <w:right w:val="none" w:sz="0" w:space="0" w:color="auto"/>
              </w:divBdr>
              <w:divsChild>
                <w:div w:id="119599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558640">
      <w:bodyDiv w:val="1"/>
      <w:marLeft w:val="0"/>
      <w:marRight w:val="0"/>
      <w:marTop w:val="0"/>
      <w:marBottom w:val="0"/>
      <w:divBdr>
        <w:top w:val="none" w:sz="0" w:space="0" w:color="auto"/>
        <w:left w:val="none" w:sz="0" w:space="0" w:color="auto"/>
        <w:bottom w:val="none" w:sz="0" w:space="0" w:color="auto"/>
        <w:right w:val="none" w:sz="0" w:space="0" w:color="auto"/>
      </w:divBdr>
    </w:div>
    <w:div w:id="618412281">
      <w:bodyDiv w:val="1"/>
      <w:marLeft w:val="0"/>
      <w:marRight w:val="0"/>
      <w:marTop w:val="0"/>
      <w:marBottom w:val="0"/>
      <w:divBdr>
        <w:top w:val="none" w:sz="0" w:space="0" w:color="auto"/>
        <w:left w:val="none" w:sz="0" w:space="0" w:color="auto"/>
        <w:bottom w:val="none" w:sz="0" w:space="0" w:color="auto"/>
        <w:right w:val="none" w:sz="0" w:space="0" w:color="auto"/>
      </w:divBdr>
    </w:div>
    <w:div w:id="626736666">
      <w:bodyDiv w:val="1"/>
      <w:marLeft w:val="0"/>
      <w:marRight w:val="0"/>
      <w:marTop w:val="0"/>
      <w:marBottom w:val="0"/>
      <w:divBdr>
        <w:top w:val="none" w:sz="0" w:space="0" w:color="auto"/>
        <w:left w:val="none" w:sz="0" w:space="0" w:color="auto"/>
        <w:bottom w:val="none" w:sz="0" w:space="0" w:color="auto"/>
        <w:right w:val="none" w:sz="0" w:space="0" w:color="auto"/>
      </w:divBdr>
      <w:divsChild>
        <w:div w:id="289433862">
          <w:marLeft w:val="0"/>
          <w:marRight w:val="0"/>
          <w:marTop w:val="0"/>
          <w:marBottom w:val="0"/>
          <w:divBdr>
            <w:top w:val="none" w:sz="0" w:space="0" w:color="auto"/>
            <w:left w:val="none" w:sz="0" w:space="0" w:color="auto"/>
            <w:bottom w:val="none" w:sz="0" w:space="0" w:color="auto"/>
            <w:right w:val="none" w:sz="0" w:space="0" w:color="auto"/>
          </w:divBdr>
        </w:div>
        <w:div w:id="617755919">
          <w:marLeft w:val="0"/>
          <w:marRight w:val="0"/>
          <w:marTop w:val="0"/>
          <w:marBottom w:val="0"/>
          <w:divBdr>
            <w:top w:val="none" w:sz="0" w:space="0" w:color="auto"/>
            <w:left w:val="none" w:sz="0" w:space="0" w:color="auto"/>
            <w:bottom w:val="none" w:sz="0" w:space="0" w:color="auto"/>
            <w:right w:val="none" w:sz="0" w:space="0" w:color="auto"/>
          </w:divBdr>
        </w:div>
        <w:div w:id="761801943">
          <w:marLeft w:val="0"/>
          <w:marRight w:val="0"/>
          <w:marTop w:val="0"/>
          <w:marBottom w:val="0"/>
          <w:divBdr>
            <w:top w:val="none" w:sz="0" w:space="0" w:color="auto"/>
            <w:left w:val="none" w:sz="0" w:space="0" w:color="auto"/>
            <w:bottom w:val="none" w:sz="0" w:space="0" w:color="auto"/>
            <w:right w:val="none" w:sz="0" w:space="0" w:color="auto"/>
          </w:divBdr>
        </w:div>
        <w:div w:id="1414474474">
          <w:marLeft w:val="0"/>
          <w:marRight w:val="0"/>
          <w:marTop w:val="0"/>
          <w:marBottom w:val="0"/>
          <w:divBdr>
            <w:top w:val="none" w:sz="0" w:space="0" w:color="auto"/>
            <w:left w:val="none" w:sz="0" w:space="0" w:color="auto"/>
            <w:bottom w:val="none" w:sz="0" w:space="0" w:color="auto"/>
            <w:right w:val="none" w:sz="0" w:space="0" w:color="auto"/>
          </w:divBdr>
        </w:div>
        <w:div w:id="1731034330">
          <w:marLeft w:val="0"/>
          <w:marRight w:val="0"/>
          <w:marTop w:val="0"/>
          <w:marBottom w:val="0"/>
          <w:divBdr>
            <w:top w:val="none" w:sz="0" w:space="0" w:color="auto"/>
            <w:left w:val="none" w:sz="0" w:space="0" w:color="auto"/>
            <w:bottom w:val="none" w:sz="0" w:space="0" w:color="auto"/>
            <w:right w:val="none" w:sz="0" w:space="0" w:color="auto"/>
          </w:divBdr>
        </w:div>
        <w:div w:id="1756855132">
          <w:marLeft w:val="0"/>
          <w:marRight w:val="0"/>
          <w:marTop w:val="0"/>
          <w:marBottom w:val="0"/>
          <w:divBdr>
            <w:top w:val="none" w:sz="0" w:space="0" w:color="auto"/>
            <w:left w:val="none" w:sz="0" w:space="0" w:color="auto"/>
            <w:bottom w:val="none" w:sz="0" w:space="0" w:color="auto"/>
            <w:right w:val="none" w:sz="0" w:space="0" w:color="auto"/>
          </w:divBdr>
        </w:div>
        <w:div w:id="1932085406">
          <w:marLeft w:val="0"/>
          <w:marRight w:val="0"/>
          <w:marTop w:val="0"/>
          <w:marBottom w:val="0"/>
          <w:divBdr>
            <w:top w:val="none" w:sz="0" w:space="0" w:color="auto"/>
            <w:left w:val="none" w:sz="0" w:space="0" w:color="auto"/>
            <w:bottom w:val="none" w:sz="0" w:space="0" w:color="auto"/>
            <w:right w:val="none" w:sz="0" w:space="0" w:color="auto"/>
          </w:divBdr>
        </w:div>
      </w:divsChild>
    </w:div>
    <w:div w:id="650911697">
      <w:bodyDiv w:val="1"/>
      <w:marLeft w:val="0"/>
      <w:marRight w:val="0"/>
      <w:marTop w:val="0"/>
      <w:marBottom w:val="0"/>
      <w:divBdr>
        <w:top w:val="none" w:sz="0" w:space="0" w:color="auto"/>
        <w:left w:val="none" w:sz="0" w:space="0" w:color="auto"/>
        <w:bottom w:val="none" w:sz="0" w:space="0" w:color="auto"/>
        <w:right w:val="none" w:sz="0" w:space="0" w:color="auto"/>
      </w:divBdr>
    </w:div>
    <w:div w:id="652100211">
      <w:bodyDiv w:val="1"/>
      <w:marLeft w:val="0"/>
      <w:marRight w:val="0"/>
      <w:marTop w:val="0"/>
      <w:marBottom w:val="0"/>
      <w:divBdr>
        <w:top w:val="none" w:sz="0" w:space="0" w:color="auto"/>
        <w:left w:val="none" w:sz="0" w:space="0" w:color="auto"/>
        <w:bottom w:val="none" w:sz="0" w:space="0" w:color="auto"/>
        <w:right w:val="none" w:sz="0" w:space="0" w:color="auto"/>
      </w:divBdr>
      <w:divsChild>
        <w:div w:id="649363005">
          <w:marLeft w:val="0"/>
          <w:marRight w:val="0"/>
          <w:marTop w:val="0"/>
          <w:marBottom w:val="0"/>
          <w:divBdr>
            <w:top w:val="none" w:sz="0" w:space="0" w:color="auto"/>
            <w:left w:val="none" w:sz="0" w:space="0" w:color="auto"/>
            <w:bottom w:val="none" w:sz="0" w:space="0" w:color="auto"/>
            <w:right w:val="none" w:sz="0" w:space="0" w:color="auto"/>
          </w:divBdr>
          <w:divsChild>
            <w:div w:id="654063904">
              <w:marLeft w:val="0"/>
              <w:marRight w:val="0"/>
              <w:marTop w:val="0"/>
              <w:marBottom w:val="0"/>
              <w:divBdr>
                <w:top w:val="none" w:sz="0" w:space="0" w:color="auto"/>
                <w:left w:val="none" w:sz="0" w:space="0" w:color="auto"/>
                <w:bottom w:val="none" w:sz="0" w:space="0" w:color="auto"/>
                <w:right w:val="none" w:sz="0" w:space="0" w:color="auto"/>
              </w:divBdr>
              <w:divsChild>
                <w:div w:id="9785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6628">
      <w:bodyDiv w:val="1"/>
      <w:marLeft w:val="0"/>
      <w:marRight w:val="0"/>
      <w:marTop w:val="0"/>
      <w:marBottom w:val="0"/>
      <w:divBdr>
        <w:top w:val="none" w:sz="0" w:space="0" w:color="auto"/>
        <w:left w:val="none" w:sz="0" w:space="0" w:color="auto"/>
        <w:bottom w:val="none" w:sz="0" w:space="0" w:color="auto"/>
        <w:right w:val="none" w:sz="0" w:space="0" w:color="auto"/>
      </w:divBdr>
    </w:div>
    <w:div w:id="674922358">
      <w:bodyDiv w:val="1"/>
      <w:marLeft w:val="0"/>
      <w:marRight w:val="0"/>
      <w:marTop w:val="0"/>
      <w:marBottom w:val="0"/>
      <w:divBdr>
        <w:top w:val="none" w:sz="0" w:space="0" w:color="auto"/>
        <w:left w:val="none" w:sz="0" w:space="0" w:color="auto"/>
        <w:bottom w:val="none" w:sz="0" w:space="0" w:color="auto"/>
        <w:right w:val="none" w:sz="0" w:space="0" w:color="auto"/>
      </w:divBdr>
    </w:div>
    <w:div w:id="682711645">
      <w:bodyDiv w:val="1"/>
      <w:marLeft w:val="0"/>
      <w:marRight w:val="0"/>
      <w:marTop w:val="0"/>
      <w:marBottom w:val="0"/>
      <w:divBdr>
        <w:top w:val="none" w:sz="0" w:space="0" w:color="auto"/>
        <w:left w:val="none" w:sz="0" w:space="0" w:color="auto"/>
        <w:bottom w:val="none" w:sz="0" w:space="0" w:color="auto"/>
        <w:right w:val="none" w:sz="0" w:space="0" w:color="auto"/>
      </w:divBdr>
      <w:divsChild>
        <w:div w:id="871726791">
          <w:marLeft w:val="0"/>
          <w:marRight w:val="0"/>
          <w:marTop w:val="0"/>
          <w:marBottom w:val="0"/>
          <w:divBdr>
            <w:top w:val="none" w:sz="0" w:space="0" w:color="auto"/>
            <w:left w:val="none" w:sz="0" w:space="0" w:color="auto"/>
            <w:bottom w:val="none" w:sz="0" w:space="0" w:color="auto"/>
            <w:right w:val="none" w:sz="0" w:space="0" w:color="auto"/>
          </w:divBdr>
        </w:div>
        <w:div w:id="1137916249">
          <w:marLeft w:val="0"/>
          <w:marRight w:val="0"/>
          <w:marTop w:val="0"/>
          <w:marBottom w:val="0"/>
          <w:divBdr>
            <w:top w:val="none" w:sz="0" w:space="0" w:color="auto"/>
            <w:left w:val="none" w:sz="0" w:space="0" w:color="auto"/>
            <w:bottom w:val="none" w:sz="0" w:space="0" w:color="auto"/>
            <w:right w:val="none" w:sz="0" w:space="0" w:color="auto"/>
          </w:divBdr>
        </w:div>
      </w:divsChild>
    </w:div>
    <w:div w:id="688607356">
      <w:bodyDiv w:val="1"/>
      <w:marLeft w:val="0"/>
      <w:marRight w:val="0"/>
      <w:marTop w:val="0"/>
      <w:marBottom w:val="0"/>
      <w:divBdr>
        <w:top w:val="none" w:sz="0" w:space="0" w:color="auto"/>
        <w:left w:val="none" w:sz="0" w:space="0" w:color="auto"/>
        <w:bottom w:val="none" w:sz="0" w:space="0" w:color="auto"/>
        <w:right w:val="none" w:sz="0" w:space="0" w:color="auto"/>
      </w:divBdr>
    </w:div>
    <w:div w:id="721834089">
      <w:bodyDiv w:val="1"/>
      <w:marLeft w:val="0"/>
      <w:marRight w:val="0"/>
      <w:marTop w:val="0"/>
      <w:marBottom w:val="0"/>
      <w:divBdr>
        <w:top w:val="none" w:sz="0" w:space="0" w:color="auto"/>
        <w:left w:val="none" w:sz="0" w:space="0" w:color="auto"/>
        <w:bottom w:val="none" w:sz="0" w:space="0" w:color="auto"/>
        <w:right w:val="none" w:sz="0" w:space="0" w:color="auto"/>
      </w:divBdr>
    </w:div>
    <w:div w:id="790439293">
      <w:bodyDiv w:val="1"/>
      <w:marLeft w:val="0"/>
      <w:marRight w:val="0"/>
      <w:marTop w:val="0"/>
      <w:marBottom w:val="0"/>
      <w:divBdr>
        <w:top w:val="none" w:sz="0" w:space="0" w:color="auto"/>
        <w:left w:val="none" w:sz="0" w:space="0" w:color="auto"/>
        <w:bottom w:val="none" w:sz="0" w:space="0" w:color="auto"/>
        <w:right w:val="none" w:sz="0" w:space="0" w:color="auto"/>
      </w:divBdr>
    </w:div>
    <w:div w:id="814839976">
      <w:bodyDiv w:val="1"/>
      <w:marLeft w:val="0"/>
      <w:marRight w:val="0"/>
      <w:marTop w:val="0"/>
      <w:marBottom w:val="0"/>
      <w:divBdr>
        <w:top w:val="none" w:sz="0" w:space="0" w:color="auto"/>
        <w:left w:val="none" w:sz="0" w:space="0" w:color="auto"/>
        <w:bottom w:val="none" w:sz="0" w:space="0" w:color="auto"/>
        <w:right w:val="none" w:sz="0" w:space="0" w:color="auto"/>
      </w:divBdr>
    </w:div>
    <w:div w:id="975641746">
      <w:bodyDiv w:val="1"/>
      <w:marLeft w:val="0"/>
      <w:marRight w:val="0"/>
      <w:marTop w:val="0"/>
      <w:marBottom w:val="0"/>
      <w:divBdr>
        <w:top w:val="none" w:sz="0" w:space="0" w:color="auto"/>
        <w:left w:val="none" w:sz="0" w:space="0" w:color="auto"/>
        <w:bottom w:val="none" w:sz="0" w:space="0" w:color="auto"/>
        <w:right w:val="none" w:sz="0" w:space="0" w:color="auto"/>
      </w:divBdr>
    </w:div>
    <w:div w:id="979459319">
      <w:bodyDiv w:val="1"/>
      <w:marLeft w:val="0"/>
      <w:marRight w:val="0"/>
      <w:marTop w:val="0"/>
      <w:marBottom w:val="0"/>
      <w:divBdr>
        <w:top w:val="none" w:sz="0" w:space="0" w:color="auto"/>
        <w:left w:val="none" w:sz="0" w:space="0" w:color="auto"/>
        <w:bottom w:val="none" w:sz="0" w:space="0" w:color="auto"/>
        <w:right w:val="none" w:sz="0" w:space="0" w:color="auto"/>
      </w:divBdr>
    </w:div>
    <w:div w:id="982471198">
      <w:bodyDiv w:val="1"/>
      <w:marLeft w:val="0"/>
      <w:marRight w:val="0"/>
      <w:marTop w:val="0"/>
      <w:marBottom w:val="0"/>
      <w:divBdr>
        <w:top w:val="none" w:sz="0" w:space="0" w:color="auto"/>
        <w:left w:val="none" w:sz="0" w:space="0" w:color="auto"/>
        <w:bottom w:val="none" w:sz="0" w:space="0" w:color="auto"/>
        <w:right w:val="none" w:sz="0" w:space="0" w:color="auto"/>
      </w:divBdr>
    </w:div>
    <w:div w:id="984357244">
      <w:bodyDiv w:val="1"/>
      <w:marLeft w:val="0"/>
      <w:marRight w:val="0"/>
      <w:marTop w:val="0"/>
      <w:marBottom w:val="0"/>
      <w:divBdr>
        <w:top w:val="none" w:sz="0" w:space="0" w:color="auto"/>
        <w:left w:val="none" w:sz="0" w:space="0" w:color="auto"/>
        <w:bottom w:val="none" w:sz="0" w:space="0" w:color="auto"/>
        <w:right w:val="none" w:sz="0" w:space="0" w:color="auto"/>
      </w:divBdr>
      <w:divsChild>
        <w:div w:id="1415858726">
          <w:marLeft w:val="0"/>
          <w:marRight w:val="0"/>
          <w:marTop w:val="0"/>
          <w:marBottom w:val="0"/>
          <w:divBdr>
            <w:top w:val="none" w:sz="0" w:space="0" w:color="auto"/>
            <w:left w:val="none" w:sz="0" w:space="0" w:color="auto"/>
            <w:bottom w:val="none" w:sz="0" w:space="0" w:color="auto"/>
            <w:right w:val="none" w:sz="0" w:space="0" w:color="auto"/>
          </w:divBdr>
          <w:divsChild>
            <w:div w:id="519053633">
              <w:marLeft w:val="0"/>
              <w:marRight w:val="0"/>
              <w:marTop w:val="0"/>
              <w:marBottom w:val="0"/>
              <w:divBdr>
                <w:top w:val="none" w:sz="0" w:space="0" w:color="auto"/>
                <w:left w:val="none" w:sz="0" w:space="0" w:color="auto"/>
                <w:bottom w:val="none" w:sz="0" w:space="0" w:color="auto"/>
                <w:right w:val="none" w:sz="0" w:space="0" w:color="auto"/>
              </w:divBdr>
              <w:divsChild>
                <w:div w:id="15036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233669">
      <w:bodyDiv w:val="1"/>
      <w:marLeft w:val="0"/>
      <w:marRight w:val="0"/>
      <w:marTop w:val="0"/>
      <w:marBottom w:val="0"/>
      <w:divBdr>
        <w:top w:val="none" w:sz="0" w:space="0" w:color="auto"/>
        <w:left w:val="none" w:sz="0" w:space="0" w:color="auto"/>
        <w:bottom w:val="none" w:sz="0" w:space="0" w:color="auto"/>
        <w:right w:val="none" w:sz="0" w:space="0" w:color="auto"/>
      </w:divBdr>
    </w:div>
    <w:div w:id="1012489607">
      <w:bodyDiv w:val="1"/>
      <w:marLeft w:val="0"/>
      <w:marRight w:val="0"/>
      <w:marTop w:val="0"/>
      <w:marBottom w:val="0"/>
      <w:divBdr>
        <w:top w:val="none" w:sz="0" w:space="0" w:color="auto"/>
        <w:left w:val="none" w:sz="0" w:space="0" w:color="auto"/>
        <w:bottom w:val="none" w:sz="0" w:space="0" w:color="auto"/>
        <w:right w:val="none" w:sz="0" w:space="0" w:color="auto"/>
      </w:divBdr>
    </w:div>
    <w:div w:id="1093669221">
      <w:bodyDiv w:val="1"/>
      <w:marLeft w:val="0"/>
      <w:marRight w:val="0"/>
      <w:marTop w:val="0"/>
      <w:marBottom w:val="0"/>
      <w:divBdr>
        <w:top w:val="none" w:sz="0" w:space="0" w:color="auto"/>
        <w:left w:val="none" w:sz="0" w:space="0" w:color="auto"/>
        <w:bottom w:val="none" w:sz="0" w:space="0" w:color="auto"/>
        <w:right w:val="none" w:sz="0" w:space="0" w:color="auto"/>
      </w:divBdr>
    </w:div>
    <w:div w:id="1110779658">
      <w:bodyDiv w:val="1"/>
      <w:marLeft w:val="0"/>
      <w:marRight w:val="0"/>
      <w:marTop w:val="0"/>
      <w:marBottom w:val="0"/>
      <w:divBdr>
        <w:top w:val="none" w:sz="0" w:space="0" w:color="auto"/>
        <w:left w:val="none" w:sz="0" w:space="0" w:color="auto"/>
        <w:bottom w:val="none" w:sz="0" w:space="0" w:color="auto"/>
        <w:right w:val="none" w:sz="0" w:space="0" w:color="auto"/>
      </w:divBdr>
      <w:divsChild>
        <w:div w:id="202444992">
          <w:marLeft w:val="0"/>
          <w:marRight w:val="0"/>
          <w:marTop w:val="0"/>
          <w:marBottom w:val="0"/>
          <w:divBdr>
            <w:top w:val="none" w:sz="0" w:space="0" w:color="auto"/>
            <w:left w:val="none" w:sz="0" w:space="0" w:color="auto"/>
            <w:bottom w:val="none" w:sz="0" w:space="0" w:color="auto"/>
            <w:right w:val="none" w:sz="0" w:space="0" w:color="auto"/>
          </w:divBdr>
        </w:div>
        <w:div w:id="1523277956">
          <w:marLeft w:val="0"/>
          <w:marRight w:val="0"/>
          <w:marTop w:val="0"/>
          <w:marBottom w:val="0"/>
          <w:divBdr>
            <w:top w:val="none" w:sz="0" w:space="0" w:color="auto"/>
            <w:left w:val="none" w:sz="0" w:space="0" w:color="auto"/>
            <w:bottom w:val="none" w:sz="0" w:space="0" w:color="auto"/>
            <w:right w:val="none" w:sz="0" w:space="0" w:color="auto"/>
          </w:divBdr>
        </w:div>
      </w:divsChild>
    </w:div>
    <w:div w:id="1127505146">
      <w:bodyDiv w:val="1"/>
      <w:marLeft w:val="0"/>
      <w:marRight w:val="0"/>
      <w:marTop w:val="0"/>
      <w:marBottom w:val="0"/>
      <w:divBdr>
        <w:top w:val="none" w:sz="0" w:space="0" w:color="auto"/>
        <w:left w:val="none" w:sz="0" w:space="0" w:color="auto"/>
        <w:bottom w:val="none" w:sz="0" w:space="0" w:color="auto"/>
        <w:right w:val="none" w:sz="0" w:space="0" w:color="auto"/>
      </w:divBdr>
    </w:div>
    <w:div w:id="1159230010">
      <w:bodyDiv w:val="1"/>
      <w:marLeft w:val="0"/>
      <w:marRight w:val="0"/>
      <w:marTop w:val="0"/>
      <w:marBottom w:val="0"/>
      <w:divBdr>
        <w:top w:val="none" w:sz="0" w:space="0" w:color="auto"/>
        <w:left w:val="none" w:sz="0" w:space="0" w:color="auto"/>
        <w:bottom w:val="none" w:sz="0" w:space="0" w:color="auto"/>
        <w:right w:val="none" w:sz="0" w:space="0" w:color="auto"/>
      </w:divBdr>
      <w:divsChild>
        <w:div w:id="151607802">
          <w:marLeft w:val="0"/>
          <w:marRight w:val="0"/>
          <w:marTop w:val="0"/>
          <w:marBottom w:val="0"/>
          <w:divBdr>
            <w:top w:val="none" w:sz="0" w:space="0" w:color="auto"/>
            <w:left w:val="none" w:sz="0" w:space="0" w:color="auto"/>
            <w:bottom w:val="none" w:sz="0" w:space="0" w:color="auto"/>
            <w:right w:val="none" w:sz="0" w:space="0" w:color="auto"/>
          </w:divBdr>
        </w:div>
        <w:div w:id="229386697">
          <w:marLeft w:val="0"/>
          <w:marRight w:val="0"/>
          <w:marTop w:val="0"/>
          <w:marBottom w:val="0"/>
          <w:divBdr>
            <w:top w:val="none" w:sz="0" w:space="0" w:color="auto"/>
            <w:left w:val="none" w:sz="0" w:space="0" w:color="auto"/>
            <w:bottom w:val="none" w:sz="0" w:space="0" w:color="auto"/>
            <w:right w:val="none" w:sz="0" w:space="0" w:color="auto"/>
          </w:divBdr>
        </w:div>
        <w:div w:id="240679890">
          <w:marLeft w:val="0"/>
          <w:marRight w:val="0"/>
          <w:marTop w:val="0"/>
          <w:marBottom w:val="0"/>
          <w:divBdr>
            <w:top w:val="none" w:sz="0" w:space="0" w:color="auto"/>
            <w:left w:val="none" w:sz="0" w:space="0" w:color="auto"/>
            <w:bottom w:val="none" w:sz="0" w:space="0" w:color="auto"/>
            <w:right w:val="none" w:sz="0" w:space="0" w:color="auto"/>
          </w:divBdr>
        </w:div>
        <w:div w:id="250892292">
          <w:marLeft w:val="0"/>
          <w:marRight w:val="0"/>
          <w:marTop w:val="0"/>
          <w:marBottom w:val="0"/>
          <w:divBdr>
            <w:top w:val="none" w:sz="0" w:space="0" w:color="auto"/>
            <w:left w:val="none" w:sz="0" w:space="0" w:color="auto"/>
            <w:bottom w:val="none" w:sz="0" w:space="0" w:color="auto"/>
            <w:right w:val="none" w:sz="0" w:space="0" w:color="auto"/>
          </w:divBdr>
        </w:div>
        <w:div w:id="413674887">
          <w:marLeft w:val="0"/>
          <w:marRight w:val="0"/>
          <w:marTop w:val="0"/>
          <w:marBottom w:val="0"/>
          <w:divBdr>
            <w:top w:val="none" w:sz="0" w:space="0" w:color="auto"/>
            <w:left w:val="none" w:sz="0" w:space="0" w:color="auto"/>
            <w:bottom w:val="none" w:sz="0" w:space="0" w:color="auto"/>
            <w:right w:val="none" w:sz="0" w:space="0" w:color="auto"/>
          </w:divBdr>
        </w:div>
        <w:div w:id="445974232">
          <w:marLeft w:val="0"/>
          <w:marRight w:val="0"/>
          <w:marTop w:val="0"/>
          <w:marBottom w:val="0"/>
          <w:divBdr>
            <w:top w:val="none" w:sz="0" w:space="0" w:color="auto"/>
            <w:left w:val="none" w:sz="0" w:space="0" w:color="auto"/>
            <w:bottom w:val="none" w:sz="0" w:space="0" w:color="auto"/>
            <w:right w:val="none" w:sz="0" w:space="0" w:color="auto"/>
          </w:divBdr>
        </w:div>
        <w:div w:id="473837200">
          <w:marLeft w:val="0"/>
          <w:marRight w:val="0"/>
          <w:marTop w:val="0"/>
          <w:marBottom w:val="0"/>
          <w:divBdr>
            <w:top w:val="none" w:sz="0" w:space="0" w:color="auto"/>
            <w:left w:val="none" w:sz="0" w:space="0" w:color="auto"/>
            <w:bottom w:val="none" w:sz="0" w:space="0" w:color="auto"/>
            <w:right w:val="none" w:sz="0" w:space="0" w:color="auto"/>
          </w:divBdr>
        </w:div>
        <w:div w:id="485978928">
          <w:marLeft w:val="0"/>
          <w:marRight w:val="0"/>
          <w:marTop w:val="0"/>
          <w:marBottom w:val="0"/>
          <w:divBdr>
            <w:top w:val="none" w:sz="0" w:space="0" w:color="auto"/>
            <w:left w:val="none" w:sz="0" w:space="0" w:color="auto"/>
            <w:bottom w:val="none" w:sz="0" w:space="0" w:color="auto"/>
            <w:right w:val="none" w:sz="0" w:space="0" w:color="auto"/>
          </w:divBdr>
        </w:div>
        <w:div w:id="530267369">
          <w:marLeft w:val="0"/>
          <w:marRight w:val="0"/>
          <w:marTop w:val="0"/>
          <w:marBottom w:val="0"/>
          <w:divBdr>
            <w:top w:val="none" w:sz="0" w:space="0" w:color="auto"/>
            <w:left w:val="none" w:sz="0" w:space="0" w:color="auto"/>
            <w:bottom w:val="none" w:sz="0" w:space="0" w:color="auto"/>
            <w:right w:val="none" w:sz="0" w:space="0" w:color="auto"/>
          </w:divBdr>
        </w:div>
        <w:div w:id="624849010">
          <w:marLeft w:val="0"/>
          <w:marRight w:val="0"/>
          <w:marTop w:val="0"/>
          <w:marBottom w:val="0"/>
          <w:divBdr>
            <w:top w:val="none" w:sz="0" w:space="0" w:color="auto"/>
            <w:left w:val="none" w:sz="0" w:space="0" w:color="auto"/>
            <w:bottom w:val="none" w:sz="0" w:space="0" w:color="auto"/>
            <w:right w:val="none" w:sz="0" w:space="0" w:color="auto"/>
          </w:divBdr>
        </w:div>
        <w:div w:id="624894177">
          <w:marLeft w:val="0"/>
          <w:marRight w:val="0"/>
          <w:marTop w:val="0"/>
          <w:marBottom w:val="0"/>
          <w:divBdr>
            <w:top w:val="none" w:sz="0" w:space="0" w:color="auto"/>
            <w:left w:val="none" w:sz="0" w:space="0" w:color="auto"/>
            <w:bottom w:val="none" w:sz="0" w:space="0" w:color="auto"/>
            <w:right w:val="none" w:sz="0" w:space="0" w:color="auto"/>
          </w:divBdr>
        </w:div>
        <w:div w:id="920066266">
          <w:marLeft w:val="0"/>
          <w:marRight w:val="0"/>
          <w:marTop w:val="0"/>
          <w:marBottom w:val="0"/>
          <w:divBdr>
            <w:top w:val="none" w:sz="0" w:space="0" w:color="auto"/>
            <w:left w:val="none" w:sz="0" w:space="0" w:color="auto"/>
            <w:bottom w:val="none" w:sz="0" w:space="0" w:color="auto"/>
            <w:right w:val="none" w:sz="0" w:space="0" w:color="auto"/>
          </w:divBdr>
        </w:div>
        <w:div w:id="1009138420">
          <w:marLeft w:val="0"/>
          <w:marRight w:val="0"/>
          <w:marTop w:val="0"/>
          <w:marBottom w:val="0"/>
          <w:divBdr>
            <w:top w:val="none" w:sz="0" w:space="0" w:color="auto"/>
            <w:left w:val="none" w:sz="0" w:space="0" w:color="auto"/>
            <w:bottom w:val="none" w:sz="0" w:space="0" w:color="auto"/>
            <w:right w:val="none" w:sz="0" w:space="0" w:color="auto"/>
          </w:divBdr>
        </w:div>
        <w:div w:id="1074736700">
          <w:marLeft w:val="0"/>
          <w:marRight w:val="0"/>
          <w:marTop w:val="0"/>
          <w:marBottom w:val="0"/>
          <w:divBdr>
            <w:top w:val="none" w:sz="0" w:space="0" w:color="auto"/>
            <w:left w:val="none" w:sz="0" w:space="0" w:color="auto"/>
            <w:bottom w:val="none" w:sz="0" w:space="0" w:color="auto"/>
            <w:right w:val="none" w:sz="0" w:space="0" w:color="auto"/>
          </w:divBdr>
        </w:div>
        <w:div w:id="1184782321">
          <w:marLeft w:val="0"/>
          <w:marRight w:val="0"/>
          <w:marTop w:val="0"/>
          <w:marBottom w:val="0"/>
          <w:divBdr>
            <w:top w:val="none" w:sz="0" w:space="0" w:color="auto"/>
            <w:left w:val="none" w:sz="0" w:space="0" w:color="auto"/>
            <w:bottom w:val="none" w:sz="0" w:space="0" w:color="auto"/>
            <w:right w:val="none" w:sz="0" w:space="0" w:color="auto"/>
          </w:divBdr>
        </w:div>
        <w:div w:id="1192762087">
          <w:marLeft w:val="0"/>
          <w:marRight w:val="0"/>
          <w:marTop w:val="0"/>
          <w:marBottom w:val="0"/>
          <w:divBdr>
            <w:top w:val="none" w:sz="0" w:space="0" w:color="auto"/>
            <w:left w:val="none" w:sz="0" w:space="0" w:color="auto"/>
            <w:bottom w:val="none" w:sz="0" w:space="0" w:color="auto"/>
            <w:right w:val="none" w:sz="0" w:space="0" w:color="auto"/>
          </w:divBdr>
        </w:div>
        <w:div w:id="1390105406">
          <w:marLeft w:val="0"/>
          <w:marRight w:val="0"/>
          <w:marTop w:val="0"/>
          <w:marBottom w:val="0"/>
          <w:divBdr>
            <w:top w:val="none" w:sz="0" w:space="0" w:color="auto"/>
            <w:left w:val="none" w:sz="0" w:space="0" w:color="auto"/>
            <w:bottom w:val="none" w:sz="0" w:space="0" w:color="auto"/>
            <w:right w:val="none" w:sz="0" w:space="0" w:color="auto"/>
          </w:divBdr>
        </w:div>
        <w:div w:id="1424105942">
          <w:marLeft w:val="0"/>
          <w:marRight w:val="0"/>
          <w:marTop w:val="0"/>
          <w:marBottom w:val="0"/>
          <w:divBdr>
            <w:top w:val="none" w:sz="0" w:space="0" w:color="auto"/>
            <w:left w:val="none" w:sz="0" w:space="0" w:color="auto"/>
            <w:bottom w:val="none" w:sz="0" w:space="0" w:color="auto"/>
            <w:right w:val="none" w:sz="0" w:space="0" w:color="auto"/>
          </w:divBdr>
        </w:div>
        <w:div w:id="1535578887">
          <w:marLeft w:val="0"/>
          <w:marRight w:val="0"/>
          <w:marTop w:val="0"/>
          <w:marBottom w:val="0"/>
          <w:divBdr>
            <w:top w:val="none" w:sz="0" w:space="0" w:color="auto"/>
            <w:left w:val="none" w:sz="0" w:space="0" w:color="auto"/>
            <w:bottom w:val="none" w:sz="0" w:space="0" w:color="auto"/>
            <w:right w:val="none" w:sz="0" w:space="0" w:color="auto"/>
          </w:divBdr>
        </w:div>
        <w:div w:id="1582714985">
          <w:marLeft w:val="0"/>
          <w:marRight w:val="0"/>
          <w:marTop w:val="0"/>
          <w:marBottom w:val="0"/>
          <w:divBdr>
            <w:top w:val="none" w:sz="0" w:space="0" w:color="auto"/>
            <w:left w:val="none" w:sz="0" w:space="0" w:color="auto"/>
            <w:bottom w:val="none" w:sz="0" w:space="0" w:color="auto"/>
            <w:right w:val="none" w:sz="0" w:space="0" w:color="auto"/>
          </w:divBdr>
        </w:div>
        <w:div w:id="1601639917">
          <w:marLeft w:val="0"/>
          <w:marRight w:val="0"/>
          <w:marTop w:val="0"/>
          <w:marBottom w:val="0"/>
          <w:divBdr>
            <w:top w:val="none" w:sz="0" w:space="0" w:color="auto"/>
            <w:left w:val="none" w:sz="0" w:space="0" w:color="auto"/>
            <w:bottom w:val="none" w:sz="0" w:space="0" w:color="auto"/>
            <w:right w:val="none" w:sz="0" w:space="0" w:color="auto"/>
          </w:divBdr>
        </w:div>
        <w:div w:id="1699624459">
          <w:marLeft w:val="0"/>
          <w:marRight w:val="0"/>
          <w:marTop w:val="0"/>
          <w:marBottom w:val="0"/>
          <w:divBdr>
            <w:top w:val="none" w:sz="0" w:space="0" w:color="auto"/>
            <w:left w:val="none" w:sz="0" w:space="0" w:color="auto"/>
            <w:bottom w:val="none" w:sz="0" w:space="0" w:color="auto"/>
            <w:right w:val="none" w:sz="0" w:space="0" w:color="auto"/>
          </w:divBdr>
        </w:div>
        <w:div w:id="1734155674">
          <w:marLeft w:val="0"/>
          <w:marRight w:val="0"/>
          <w:marTop w:val="0"/>
          <w:marBottom w:val="0"/>
          <w:divBdr>
            <w:top w:val="none" w:sz="0" w:space="0" w:color="auto"/>
            <w:left w:val="none" w:sz="0" w:space="0" w:color="auto"/>
            <w:bottom w:val="none" w:sz="0" w:space="0" w:color="auto"/>
            <w:right w:val="none" w:sz="0" w:space="0" w:color="auto"/>
          </w:divBdr>
        </w:div>
        <w:div w:id="1772776960">
          <w:marLeft w:val="0"/>
          <w:marRight w:val="0"/>
          <w:marTop w:val="0"/>
          <w:marBottom w:val="0"/>
          <w:divBdr>
            <w:top w:val="none" w:sz="0" w:space="0" w:color="auto"/>
            <w:left w:val="none" w:sz="0" w:space="0" w:color="auto"/>
            <w:bottom w:val="none" w:sz="0" w:space="0" w:color="auto"/>
            <w:right w:val="none" w:sz="0" w:space="0" w:color="auto"/>
          </w:divBdr>
        </w:div>
        <w:div w:id="1900286528">
          <w:marLeft w:val="0"/>
          <w:marRight w:val="0"/>
          <w:marTop w:val="0"/>
          <w:marBottom w:val="0"/>
          <w:divBdr>
            <w:top w:val="none" w:sz="0" w:space="0" w:color="auto"/>
            <w:left w:val="none" w:sz="0" w:space="0" w:color="auto"/>
            <w:bottom w:val="none" w:sz="0" w:space="0" w:color="auto"/>
            <w:right w:val="none" w:sz="0" w:space="0" w:color="auto"/>
          </w:divBdr>
        </w:div>
        <w:div w:id="1910768834">
          <w:marLeft w:val="0"/>
          <w:marRight w:val="0"/>
          <w:marTop w:val="0"/>
          <w:marBottom w:val="0"/>
          <w:divBdr>
            <w:top w:val="none" w:sz="0" w:space="0" w:color="auto"/>
            <w:left w:val="none" w:sz="0" w:space="0" w:color="auto"/>
            <w:bottom w:val="none" w:sz="0" w:space="0" w:color="auto"/>
            <w:right w:val="none" w:sz="0" w:space="0" w:color="auto"/>
          </w:divBdr>
        </w:div>
        <w:div w:id="1991397727">
          <w:marLeft w:val="0"/>
          <w:marRight w:val="0"/>
          <w:marTop w:val="0"/>
          <w:marBottom w:val="0"/>
          <w:divBdr>
            <w:top w:val="none" w:sz="0" w:space="0" w:color="auto"/>
            <w:left w:val="none" w:sz="0" w:space="0" w:color="auto"/>
            <w:bottom w:val="none" w:sz="0" w:space="0" w:color="auto"/>
            <w:right w:val="none" w:sz="0" w:space="0" w:color="auto"/>
          </w:divBdr>
        </w:div>
        <w:div w:id="2141146470">
          <w:marLeft w:val="0"/>
          <w:marRight w:val="0"/>
          <w:marTop w:val="0"/>
          <w:marBottom w:val="0"/>
          <w:divBdr>
            <w:top w:val="none" w:sz="0" w:space="0" w:color="auto"/>
            <w:left w:val="none" w:sz="0" w:space="0" w:color="auto"/>
            <w:bottom w:val="none" w:sz="0" w:space="0" w:color="auto"/>
            <w:right w:val="none" w:sz="0" w:space="0" w:color="auto"/>
          </w:divBdr>
        </w:div>
      </w:divsChild>
    </w:div>
    <w:div w:id="1196701063">
      <w:bodyDiv w:val="1"/>
      <w:marLeft w:val="0"/>
      <w:marRight w:val="0"/>
      <w:marTop w:val="0"/>
      <w:marBottom w:val="0"/>
      <w:divBdr>
        <w:top w:val="none" w:sz="0" w:space="0" w:color="auto"/>
        <w:left w:val="none" w:sz="0" w:space="0" w:color="auto"/>
        <w:bottom w:val="none" w:sz="0" w:space="0" w:color="auto"/>
        <w:right w:val="none" w:sz="0" w:space="0" w:color="auto"/>
      </w:divBdr>
      <w:divsChild>
        <w:div w:id="1128431500">
          <w:marLeft w:val="0"/>
          <w:marRight w:val="0"/>
          <w:marTop w:val="0"/>
          <w:marBottom w:val="0"/>
          <w:divBdr>
            <w:top w:val="none" w:sz="0" w:space="0" w:color="auto"/>
            <w:left w:val="none" w:sz="0" w:space="0" w:color="auto"/>
            <w:bottom w:val="none" w:sz="0" w:space="0" w:color="auto"/>
            <w:right w:val="none" w:sz="0" w:space="0" w:color="auto"/>
          </w:divBdr>
        </w:div>
        <w:div w:id="1177696765">
          <w:marLeft w:val="0"/>
          <w:marRight w:val="0"/>
          <w:marTop w:val="0"/>
          <w:marBottom w:val="0"/>
          <w:divBdr>
            <w:top w:val="none" w:sz="0" w:space="0" w:color="auto"/>
            <w:left w:val="none" w:sz="0" w:space="0" w:color="auto"/>
            <w:bottom w:val="none" w:sz="0" w:space="0" w:color="auto"/>
            <w:right w:val="none" w:sz="0" w:space="0" w:color="auto"/>
          </w:divBdr>
        </w:div>
        <w:div w:id="1296791954">
          <w:marLeft w:val="0"/>
          <w:marRight w:val="0"/>
          <w:marTop w:val="0"/>
          <w:marBottom w:val="0"/>
          <w:divBdr>
            <w:top w:val="none" w:sz="0" w:space="0" w:color="auto"/>
            <w:left w:val="none" w:sz="0" w:space="0" w:color="auto"/>
            <w:bottom w:val="none" w:sz="0" w:space="0" w:color="auto"/>
            <w:right w:val="none" w:sz="0" w:space="0" w:color="auto"/>
          </w:divBdr>
        </w:div>
        <w:div w:id="1799840665">
          <w:marLeft w:val="0"/>
          <w:marRight w:val="0"/>
          <w:marTop w:val="0"/>
          <w:marBottom w:val="0"/>
          <w:divBdr>
            <w:top w:val="none" w:sz="0" w:space="0" w:color="auto"/>
            <w:left w:val="none" w:sz="0" w:space="0" w:color="auto"/>
            <w:bottom w:val="none" w:sz="0" w:space="0" w:color="auto"/>
            <w:right w:val="none" w:sz="0" w:space="0" w:color="auto"/>
          </w:divBdr>
        </w:div>
        <w:div w:id="2078360159">
          <w:marLeft w:val="0"/>
          <w:marRight w:val="0"/>
          <w:marTop w:val="0"/>
          <w:marBottom w:val="0"/>
          <w:divBdr>
            <w:top w:val="none" w:sz="0" w:space="0" w:color="auto"/>
            <w:left w:val="none" w:sz="0" w:space="0" w:color="auto"/>
            <w:bottom w:val="none" w:sz="0" w:space="0" w:color="auto"/>
            <w:right w:val="none" w:sz="0" w:space="0" w:color="auto"/>
          </w:divBdr>
        </w:div>
        <w:div w:id="2099210736">
          <w:marLeft w:val="0"/>
          <w:marRight w:val="0"/>
          <w:marTop w:val="0"/>
          <w:marBottom w:val="0"/>
          <w:divBdr>
            <w:top w:val="none" w:sz="0" w:space="0" w:color="auto"/>
            <w:left w:val="none" w:sz="0" w:space="0" w:color="auto"/>
            <w:bottom w:val="none" w:sz="0" w:space="0" w:color="auto"/>
            <w:right w:val="none" w:sz="0" w:space="0" w:color="auto"/>
          </w:divBdr>
        </w:div>
      </w:divsChild>
    </w:div>
    <w:div w:id="1202133353">
      <w:bodyDiv w:val="1"/>
      <w:marLeft w:val="0"/>
      <w:marRight w:val="0"/>
      <w:marTop w:val="0"/>
      <w:marBottom w:val="0"/>
      <w:divBdr>
        <w:top w:val="none" w:sz="0" w:space="0" w:color="auto"/>
        <w:left w:val="none" w:sz="0" w:space="0" w:color="auto"/>
        <w:bottom w:val="none" w:sz="0" w:space="0" w:color="auto"/>
        <w:right w:val="none" w:sz="0" w:space="0" w:color="auto"/>
      </w:divBdr>
    </w:div>
    <w:div w:id="1217204225">
      <w:bodyDiv w:val="1"/>
      <w:marLeft w:val="0"/>
      <w:marRight w:val="0"/>
      <w:marTop w:val="0"/>
      <w:marBottom w:val="0"/>
      <w:divBdr>
        <w:top w:val="none" w:sz="0" w:space="0" w:color="auto"/>
        <w:left w:val="none" w:sz="0" w:space="0" w:color="auto"/>
        <w:bottom w:val="none" w:sz="0" w:space="0" w:color="auto"/>
        <w:right w:val="none" w:sz="0" w:space="0" w:color="auto"/>
      </w:divBdr>
    </w:div>
    <w:div w:id="1237596048">
      <w:bodyDiv w:val="1"/>
      <w:marLeft w:val="0"/>
      <w:marRight w:val="0"/>
      <w:marTop w:val="0"/>
      <w:marBottom w:val="0"/>
      <w:divBdr>
        <w:top w:val="none" w:sz="0" w:space="0" w:color="auto"/>
        <w:left w:val="none" w:sz="0" w:space="0" w:color="auto"/>
        <w:bottom w:val="none" w:sz="0" w:space="0" w:color="auto"/>
        <w:right w:val="none" w:sz="0" w:space="0" w:color="auto"/>
      </w:divBdr>
    </w:div>
    <w:div w:id="1277564728">
      <w:bodyDiv w:val="1"/>
      <w:marLeft w:val="0"/>
      <w:marRight w:val="0"/>
      <w:marTop w:val="0"/>
      <w:marBottom w:val="0"/>
      <w:divBdr>
        <w:top w:val="none" w:sz="0" w:space="0" w:color="auto"/>
        <w:left w:val="none" w:sz="0" w:space="0" w:color="auto"/>
        <w:bottom w:val="none" w:sz="0" w:space="0" w:color="auto"/>
        <w:right w:val="none" w:sz="0" w:space="0" w:color="auto"/>
      </w:divBdr>
    </w:div>
    <w:div w:id="1294826610">
      <w:bodyDiv w:val="1"/>
      <w:marLeft w:val="0"/>
      <w:marRight w:val="0"/>
      <w:marTop w:val="0"/>
      <w:marBottom w:val="0"/>
      <w:divBdr>
        <w:top w:val="none" w:sz="0" w:space="0" w:color="auto"/>
        <w:left w:val="none" w:sz="0" w:space="0" w:color="auto"/>
        <w:bottom w:val="none" w:sz="0" w:space="0" w:color="auto"/>
        <w:right w:val="none" w:sz="0" w:space="0" w:color="auto"/>
      </w:divBdr>
    </w:div>
    <w:div w:id="1321159987">
      <w:bodyDiv w:val="1"/>
      <w:marLeft w:val="0"/>
      <w:marRight w:val="0"/>
      <w:marTop w:val="0"/>
      <w:marBottom w:val="0"/>
      <w:divBdr>
        <w:top w:val="none" w:sz="0" w:space="0" w:color="auto"/>
        <w:left w:val="none" w:sz="0" w:space="0" w:color="auto"/>
        <w:bottom w:val="none" w:sz="0" w:space="0" w:color="auto"/>
        <w:right w:val="none" w:sz="0" w:space="0" w:color="auto"/>
      </w:divBdr>
    </w:div>
    <w:div w:id="1325165239">
      <w:bodyDiv w:val="1"/>
      <w:marLeft w:val="0"/>
      <w:marRight w:val="0"/>
      <w:marTop w:val="0"/>
      <w:marBottom w:val="0"/>
      <w:divBdr>
        <w:top w:val="none" w:sz="0" w:space="0" w:color="auto"/>
        <w:left w:val="none" w:sz="0" w:space="0" w:color="auto"/>
        <w:bottom w:val="none" w:sz="0" w:space="0" w:color="auto"/>
        <w:right w:val="none" w:sz="0" w:space="0" w:color="auto"/>
      </w:divBdr>
      <w:divsChild>
        <w:div w:id="670721931">
          <w:marLeft w:val="0"/>
          <w:marRight w:val="0"/>
          <w:marTop w:val="0"/>
          <w:marBottom w:val="0"/>
          <w:divBdr>
            <w:top w:val="none" w:sz="0" w:space="0" w:color="auto"/>
            <w:left w:val="none" w:sz="0" w:space="0" w:color="auto"/>
            <w:bottom w:val="none" w:sz="0" w:space="0" w:color="auto"/>
            <w:right w:val="none" w:sz="0" w:space="0" w:color="auto"/>
          </w:divBdr>
        </w:div>
        <w:div w:id="836189174">
          <w:marLeft w:val="0"/>
          <w:marRight w:val="0"/>
          <w:marTop w:val="0"/>
          <w:marBottom w:val="0"/>
          <w:divBdr>
            <w:top w:val="none" w:sz="0" w:space="0" w:color="auto"/>
            <w:left w:val="none" w:sz="0" w:space="0" w:color="auto"/>
            <w:bottom w:val="none" w:sz="0" w:space="0" w:color="auto"/>
            <w:right w:val="none" w:sz="0" w:space="0" w:color="auto"/>
          </w:divBdr>
        </w:div>
        <w:div w:id="1431777649">
          <w:marLeft w:val="0"/>
          <w:marRight w:val="0"/>
          <w:marTop w:val="0"/>
          <w:marBottom w:val="0"/>
          <w:divBdr>
            <w:top w:val="none" w:sz="0" w:space="0" w:color="auto"/>
            <w:left w:val="none" w:sz="0" w:space="0" w:color="auto"/>
            <w:bottom w:val="none" w:sz="0" w:space="0" w:color="auto"/>
            <w:right w:val="none" w:sz="0" w:space="0" w:color="auto"/>
          </w:divBdr>
        </w:div>
        <w:div w:id="1506747360">
          <w:marLeft w:val="0"/>
          <w:marRight w:val="0"/>
          <w:marTop w:val="0"/>
          <w:marBottom w:val="0"/>
          <w:divBdr>
            <w:top w:val="none" w:sz="0" w:space="0" w:color="auto"/>
            <w:left w:val="none" w:sz="0" w:space="0" w:color="auto"/>
            <w:bottom w:val="none" w:sz="0" w:space="0" w:color="auto"/>
            <w:right w:val="none" w:sz="0" w:space="0" w:color="auto"/>
          </w:divBdr>
        </w:div>
        <w:div w:id="1754815847">
          <w:marLeft w:val="0"/>
          <w:marRight w:val="0"/>
          <w:marTop w:val="0"/>
          <w:marBottom w:val="0"/>
          <w:divBdr>
            <w:top w:val="none" w:sz="0" w:space="0" w:color="auto"/>
            <w:left w:val="none" w:sz="0" w:space="0" w:color="auto"/>
            <w:bottom w:val="none" w:sz="0" w:space="0" w:color="auto"/>
            <w:right w:val="none" w:sz="0" w:space="0" w:color="auto"/>
          </w:divBdr>
        </w:div>
      </w:divsChild>
    </w:div>
    <w:div w:id="1354258716">
      <w:bodyDiv w:val="1"/>
      <w:marLeft w:val="0"/>
      <w:marRight w:val="0"/>
      <w:marTop w:val="0"/>
      <w:marBottom w:val="0"/>
      <w:divBdr>
        <w:top w:val="none" w:sz="0" w:space="0" w:color="auto"/>
        <w:left w:val="none" w:sz="0" w:space="0" w:color="auto"/>
        <w:bottom w:val="none" w:sz="0" w:space="0" w:color="auto"/>
        <w:right w:val="none" w:sz="0" w:space="0" w:color="auto"/>
      </w:divBdr>
      <w:divsChild>
        <w:div w:id="1360545175">
          <w:marLeft w:val="0"/>
          <w:marRight w:val="0"/>
          <w:marTop w:val="0"/>
          <w:marBottom w:val="0"/>
          <w:divBdr>
            <w:top w:val="none" w:sz="0" w:space="0" w:color="auto"/>
            <w:left w:val="none" w:sz="0" w:space="0" w:color="auto"/>
            <w:bottom w:val="none" w:sz="0" w:space="0" w:color="auto"/>
            <w:right w:val="none" w:sz="0" w:space="0" w:color="auto"/>
          </w:divBdr>
          <w:divsChild>
            <w:div w:id="1616015306">
              <w:marLeft w:val="0"/>
              <w:marRight w:val="0"/>
              <w:marTop w:val="0"/>
              <w:marBottom w:val="0"/>
              <w:divBdr>
                <w:top w:val="none" w:sz="0" w:space="0" w:color="auto"/>
                <w:left w:val="none" w:sz="0" w:space="0" w:color="auto"/>
                <w:bottom w:val="none" w:sz="0" w:space="0" w:color="auto"/>
                <w:right w:val="none" w:sz="0" w:space="0" w:color="auto"/>
              </w:divBdr>
              <w:divsChild>
                <w:div w:id="8754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06923">
      <w:bodyDiv w:val="1"/>
      <w:marLeft w:val="0"/>
      <w:marRight w:val="0"/>
      <w:marTop w:val="0"/>
      <w:marBottom w:val="0"/>
      <w:divBdr>
        <w:top w:val="none" w:sz="0" w:space="0" w:color="auto"/>
        <w:left w:val="none" w:sz="0" w:space="0" w:color="auto"/>
        <w:bottom w:val="none" w:sz="0" w:space="0" w:color="auto"/>
        <w:right w:val="none" w:sz="0" w:space="0" w:color="auto"/>
      </w:divBdr>
    </w:div>
    <w:div w:id="1470512975">
      <w:bodyDiv w:val="1"/>
      <w:marLeft w:val="0"/>
      <w:marRight w:val="0"/>
      <w:marTop w:val="0"/>
      <w:marBottom w:val="0"/>
      <w:divBdr>
        <w:top w:val="none" w:sz="0" w:space="0" w:color="auto"/>
        <w:left w:val="none" w:sz="0" w:space="0" w:color="auto"/>
        <w:bottom w:val="none" w:sz="0" w:space="0" w:color="auto"/>
        <w:right w:val="none" w:sz="0" w:space="0" w:color="auto"/>
      </w:divBdr>
    </w:div>
    <w:div w:id="1487936793">
      <w:bodyDiv w:val="1"/>
      <w:marLeft w:val="0"/>
      <w:marRight w:val="0"/>
      <w:marTop w:val="0"/>
      <w:marBottom w:val="0"/>
      <w:divBdr>
        <w:top w:val="none" w:sz="0" w:space="0" w:color="auto"/>
        <w:left w:val="none" w:sz="0" w:space="0" w:color="auto"/>
        <w:bottom w:val="none" w:sz="0" w:space="0" w:color="auto"/>
        <w:right w:val="none" w:sz="0" w:space="0" w:color="auto"/>
      </w:divBdr>
    </w:div>
    <w:div w:id="1512717345">
      <w:bodyDiv w:val="1"/>
      <w:marLeft w:val="0"/>
      <w:marRight w:val="0"/>
      <w:marTop w:val="0"/>
      <w:marBottom w:val="0"/>
      <w:divBdr>
        <w:top w:val="none" w:sz="0" w:space="0" w:color="auto"/>
        <w:left w:val="none" w:sz="0" w:space="0" w:color="auto"/>
        <w:bottom w:val="none" w:sz="0" w:space="0" w:color="auto"/>
        <w:right w:val="none" w:sz="0" w:space="0" w:color="auto"/>
      </w:divBdr>
      <w:divsChild>
        <w:div w:id="355546261">
          <w:marLeft w:val="0"/>
          <w:marRight w:val="0"/>
          <w:marTop w:val="0"/>
          <w:marBottom w:val="0"/>
          <w:divBdr>
            <w:top w:val="none" w:sz="0" w:space="0" w:color="auto"/>
            <w:left w:val="none" w:sz="0" w:space="0" w:color="auto"/>
            <w:bottom w:val="none" w:sz="0" w:space="0" w:color="auto"/>
            <w:right w:val="none" w:sz="0" w:space="0" w:color="auto"/>
          </w:divBdr>
          <w:divsChild>
            <w:div w:id="512185480">
              <w:marLeft w:val="0"/>
              <w:marRight w:val="0"/>
              <w:marTop w:val="0"/>
              <w:marBottom w:val="0"/>
              <w:divBdr>
                <w:top w:val="none" w:sz="0" w:space="0" w:color="auto"/>
                <w:left w:val="none" w:sz="0" w:space="0" w:color="auto"/>
                <w:bottom w:val="none" w:sz="0" w:space="0" w:color="auto"/>
                <w:right w:val="none" w:sz="0" w:space="0" w:color="auto"/>
              </w:divBdr>
              <w:divsChild>
                <w:div w:id="133772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8296">
      <w:bodyDiv w:val="1"/>
      <w:marLeft w:val="0"/>
      <w:marRight w:val="0"/>
      <w:marTop w:val="0"/>
      <w:marBottom w:val="0"/>
      <w:divBdr>
        <w:top w:val="none" w:sz="0" w:space="0" w:color="auto"/>
        <w:left w:val="none" w:sz="0" w:space="0" w:color="auto"/>
        <w:bottom w:val="none" w:sz="0" w:space="0" w:color="auto"/>
        <w:right w:val="none" w:sz="0" w:space="0" w:color="auto"/>
      </w:divBdr>
    </w:div>
    <w:div w:id="1524973821">
      <w:bodyDiv w:val="1"/>
      <w:marLeft w:val="0"/>
      <w:marRight w:val="0"/>
      <w:marTop w:val="0"/>
      <w:marBottom w:val="0"/>
      <w:divBdr>
        <w:top w:val="none" w:sz="0" w:space="0" w:color="auto"/>
        <w:left w:val="none" w:sz="0" w:space="0" w:color="auto"/>
        <w:bottom w:val="none" w:sz="0" w:space="0" w:color="auto"/>
        <w:right w:val="none" w:sz="0" w:space="0" w:color="auto"/>
      </w:divBdr>
    </w:div>
    <w:div w:id="1527983280">
      <w:bodyDiv w:val="1"/>
      <w:marLeft w:val="0"/>
      <w:marRight w:val="0"/>
      <w:marTop w:val="0"/>
      <w:marBottom w:val="0"/>
      <w:divBdr>
        <w:top w:val="none" w:sz="0" w:space="0" w:color="auto"/>
        <w:left w:val="none" w:sz="0" w:space="0" w:color="auto"/>
        <w:bottom w:val="none" w:sz="0" w:space="0" w:color="auto"/>
        <w:right w:val="none" w:sz="0" w:space="0" w:color="auto"/>
      </w:divBdr>
      <w:divsChild>
        <w:div w:id="385839528">
          <w:marLeft w:val="547"/>
          <w:marRight w:val="0"/>
          <w:marTop w:val="0"/>
          <w:marBottom w:val="0"/>
          <w:divBdr>
            <w:top w:val="none" w:sz="0" w:space="0" w:color="auto"/>
            <w:left w:val="none" w:sz="0" w:space="0" w:color="auto"/>
            <w:bottom w:val="none" w:sz="0" w:space="0" w:color="auto"/>
            <w:right w:val="none" w:sz="0" w:space="0" w:color="auto"/>
          </w:divBdr>
        </w:div>
      </w:divsChild>
    </w:div>
    <w:div w:id="1534683005">
      <w:bodyDiv w:val="1"/>
      <w:marLeft w:val="0"/>
      <w:marRight w:val="0"/>
      <w:marTop w:val="0"/>
      <w:marBottom w:val="0"/>
      <w:divBdr>
        <w:top w:val="none" w:sz="0" w:space="0" w:color="auto"/>
        <w:left w:val="none" w:sz="0" w:space="0" w:color="auto"/>
        <w:bottom w:val="none" w:sz="0" w:space="0" w:color="auto"/>
        <w:right w:val="none" w:sz="0" w:space="0" w:color="auto"/>
      </w:divBdr>
    </w:div>
    <w:div w:id="1557888552">
      <w:bodyDiv w:val="1"/>
      <w:marLeft w:val="0"/>
      <w:marRight w:val="0"/>
      <w:marTop w:val="0"/>
      <w:marBottom w:val="0"/>
      <w:divBdr>
        <w:top w:val="none" w:sz="0" w:space="0" w:color="auto"/>
        <w:left w:val="none" w:sz="0" w:space="0" w:color="auto"/>
        <w:bottom w:val="none" w:sz="0" w:space="0" w:color="auto"/>
        <w:right w:val="none" w:sz="0" w:space="0" w:color="auto"/>
      </w:divBdr>
    </w:div>
    <w:div w:id="1610429245">
      <w:bodyDiv w:val="1"/>
      <w:marLeft w:val="0"/>
      <w:marRight w:val="0"/>
      <w:marTop w:val="0"/>
      <w:marBottom w:val="0"/>
      <w:divBdr>
        <w:top w:val="none" w:sz="0" w:space="0" w:color="auto"/>
        <w:left w:val="none" w:sz="0" w:space="0" w:color="auto"/>
        <w:bottom w:val="none" w:sz="0" w:space="0" w:color="auto"/>
        <w:right w:val="none" w:sz="0" w:space="0" w:color="auto"/>
      </w:divBdr>
      <w:divsChild>
        <w:div w:id="2752991">
          <w:marLeft w:val="0"/>
          <w:marRight w:val="0"/>
          <w:marTop w:val="0"/>
          <w:marBottom w:val="0"/>
          <w:divBdr>
            <w:top w:val="none" w:sz="0" w:space="0" w:color="auto"/>
            <w:left w:val="none" w:sz="0" w:space="0" w:color="auto"/>
            <w:bottom w:val="none" w:sz="0" w:space="0" w:color="auto"/>
            <w:right w:val="none" w:sz="0" w:space="0" w:color="auto"/>
          </w:divBdr>
          <w:divsChild>
            <w:div w:id="1366518561">
              <w:marLeft w:val="0"/>
              <w:marRight w:val="0"/>
              <w:marTop w:val="0"/>
              <w:marBottom w:val="0"/>
              <w:divBdr>
                <w:top w:val="none" w:sz="0" w:space="0" w:color="auto"/>
                <w:left w:val="none" w:sz="0" w:space="0" w:color="auto"/>
                <w:bottom w:val="none" w:sz="0" w:space="0" w:color="auto"/>
                <w:right w:val="none" w:sz="0" w:space="0" w:color="auto"/>
              </w:divBdr>
              <w:divsChild>
                <w:div w:id="301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07040">
      <w:bodyDiv w:val="1"/>
      <w:marLeft w:val="0"/>
      <w:marRight w:val="0"/>
      <w:marTop w:val="0"/>
      <w:marBottom w:val="0"/>
      <w:divBdr>
        <w:top w:val="none" w:sz="0" w:space="0" w:color="auto"/>
        <w:left w:val="none" w:sz="0" w:space="0" w:color="auto"/>
        <w:bottom w:val="none" w:sz="0" w:space="0" w:color="auto"/>
        <w:right w:val="none" w:sz="0" w:space="0" w:color="auto"/>
      </w:divBdr>
      <w:divsChild>
        <w:div w:id="36466991">
          <w:marLeft w:val="0"/>
          <w:marRight w:val="0"/>
          <w:marTop w:val="0"/>
          <w:marBottom w:val="0"/>
          <w:divBdr>
            <w:top w:val="none" w:sz="0" w:space="0" w:color="auto"/>
            <w:left w:val="none" w:sz="0" w:space="0" w:color="auto"/>
            <w:bottom w:val="none" w:sz="0" w:space="0" w:color="auto"/>
            <w:right w:val="none" w:sz="0" w:space="0" w:color="auto"/>
          </w:divBdr>
        </w:div>
        <w:div w:id="184633395">
          <w:marLeft w:val="0"/>
          <w:marRight w:val="0"/>
          <w:marTop w:val="0"/>
          <w:marBottom w:val="0"/>
          <w:divBdr>
            <w:top w:val="none" w:sz="0" w:space="0" w:color="auto"/>
            <w:left w:val="none" w:sz="0" w:space="0" w:color="auto"/>
            <w:bottom w:val="none" w:sz="0" w:space="0" w:color="auto"/>
            <w:right w:val="none" w:sz="0" w:space="0" w:color="auto"/>
          </w:divBdr>
        </w:div>
        <w:div w:id="416094436">
          <w:marLeft w:val="0"/>
          <w:marRight w:val="0"/>
          <w:marTop w:val="0"/>
          <w:marBottom w:val="0"/>
          <w:divBdr>
            <w:top w:val="none" w:sz="0" w:space="0" w:color="auto"/>
            <w:left w:val="none" w:sz="0" w:space="0" w:color="auto"/>
            <w:bottom w:val="none" w:sz="0" w:space="0" w:color="auto"/>
            <w:right w:val="none" w:sz="0" w:space="0" w:color="auto"/>
          </w:divBdr>
        </w:div>
        <w:div w:id="569079561">
          <w:marLeft w:val="0"/>
          <w:marRight w:val="0"/>
          <w:marTop w:val="0"/>
          <w:marBottom w:val="0"/>
          <w:divBdr>
            <w:top w:val="none" w:sz="0" w:space="0" w:color="auto"/>
            <w:left w:val="none" w:sz="0" w:space="0" w:color="auto"/>
            <w:bottom w:val="none" w:sz="0" w:space="0" w:color="auto"/>
            <w:right w:val="none" w:sz="0" w:space="0" w:color="auto"/>
          </w:divBdr>
        </w:div>
        <w:div w:id="596401127">
          <w:marLeft w:val="0"/>
          <w:marRight w:val="0"/>
          <w:marTop w:val="0"/>
          <w:marBottom w:val="0"/>
          <w:divBdr>
            <w:top w:val="none" w:sz="0" w:space="0" w:color="auto"/>
            <w:left w:val="none" w:sz="0" w:space="0" w:color="auto"/>
            <w:bottom w:val="none" w:sz="0" w:space="0" w:color="auto"/>
            <w:right w:val="none" w:sz="0" w:space="0" w:color="auto"/>
          </w:divBdr>
        </w:div>
        <w:div w:id="611476538">
          <w:marLeft w:val="0"/>
          <w:marRight w:val="0"/>
          <w:marTop w:val="0"/>
          <w:marBottom w:val="0"/>
          <w:divBdr>
            <w:top w:val="none" w:sz="0" w:space="0" w:color="auto"/>
            <w:left w:val="none" w:sz="0" w:space="0" w:color="auto"/>
            <w:bottom w:val="none" w:sz="0" w:space="0" w:color="auto"/>
            <w:right w:val="none" w:sz="0" w:space="0" w:color="auto"/>
          </w:divBdr>
        </w:div>
        <w:div w:id="690498778">
          <w:marLeft w:val="0"/>
          <w:marRight w:val="0"/>
          <w:marTop w:val="0"/>
          <w:marBottom w:val="0"/>
          <w:divBdr>
            <w:top w:val="none" w:sz="0" w:space="0" w:color="auto"/>
            <w:left w:val="none" w:sz="0" w:space="0" w:color="auto"/>
            <w:bottom w:val="none" w:sz="0" w:space="0" w:color="auto"/>
            <w:right w:val="none" w:sz="0" w:space="0" w:color="auto"/>
          </w:divBdr>
        </w:div>
        <w:div w:id="872959578">
          <w:marLeft w:val="0"/>
          <w:marRight w:val="0"/>
          <w:marTop w:val="0"/>
          <w:marBottom w:val="0"/>
          <w:divBdr>
            <w:top w:val="none" w:sz="0" w:space="0" w:color="auto"/>
            <w:left w:val="none" w:sz="0" w:space="0" w:color="auto"/>
            <w:bottom w:val="none" w:sz="0" w:space="0" w:color="auto"/>
            <w:right w:val="none" w:sz="0" w:space="0" w:color="auto"/>
          </w:divBdr>
        </w:div>
        <w:div w:id="882669025">
          <w:marLeft w:val="0"/>
          <w:marRight w:val="0"/>
          <w:marTop w:val="0"/>
          <w:marBottom w:val="0"/>
          <w:divBdr>
            <w:top w:val="none" w:sz="0" w:space="0" w:color="auto"/>
            <w:left w:val="none" w:sz="0" w:space="0" w:color="auto"/>
            <w:bottom w:val="none" w:sz="0" w:space="0" w:color="auto"/>
            <w:right w:val="none" w:sz="0" w:space="0" w:color="auto"/>
          </w:divBdr>
        </w:div>
        <w:div w:id="965503774">
          <w:marLeft w:val="0"/>
          <w:marRight w:val="0"/>
          <w:marTop w:val="0"/>
          <w:marBottom w:val="0"/>
          <w:divBdr>
            <w:top w:val="none" w:sz="0" w:space="0" w:color="auto"/>
            <w:left w:val="none" w:sz="0" w:space="0" w:color="auto"/>
            <w:bottom w:val="none" w:sz="0" w:space="0" w:color="auto"/>
            <w:right w:val="none" w:sz="0" w:space="0" w:color="auto"/>
          </w:divBdr>
        </w:div>
        <w:div w:id="1120805602">
          <w:marLeft w:val="0"/>
          <w:marRight w:val="0"/>
          <w:marTop w:val="0"/>
          <w:marBottom w:val="0"/>
          <w:divBdr>
            <w:top w:val="none" w:sz="0" w:space="0" w:color="auto"/>
            <w:left w:val="none" w:sz="0" w:space="0" w:color="auto"/>
            <w:bottom w:val="none" w:sz="0" w:space="0" w:color="auto"/>
            <w:right w:val="none" w:sz="0" w:space="0" w:color="auto"/>
          </w:divBdr>
        </w:div>
        <w:div w:id="1128621349">
          <w:marLeft w:val="0"/>
          <w:marRight w:val="0"/>
          <w:marTop w:val="0"/>
          <w:marBottom w:val="0"/>
          <w:divBdr>
            <w:top w:val="none" w:sz="0" w:space="0" w:color="auto"/>
            <w:left w:val="none" w:sz="0" w:space="0" w:color="auto"/>
            <w:bottom w:val="none" w:sz="0" w:space="0" w:color="auto"/>
            <w:right w:val="none" w:sz="0" w:space="0" w:color="auto"/>
          </w:divBdr>
        </w:div>
        <w:div w:id="1162893936">
          <w:marLeft w:val="0"/>
          <w:marRight w:val="0"/>
          <w:marTop w:val="0"/>
          <w:marBottom w:val="0"/>
          <w:divBdr>
            <w:top w:val="none" w:sz="0" w:space="0" w:color="auto"/>
            <w:left w:val="none" w:sz="0" w:space="0" w:color="auto"/>
            <w:bottom w:val="none" w:sz="0" w:space="0" w:color="auto"/>
            <w:right w:val="none" w:sz="0" w:space="0" w:color="auto"/>
          </w:divBdr>
        </w:div>
        <w:div w:id="1172598233">
          <w:marLeft w:val="0"/>
          <w:marRight w:val="0"/>
          <w:marTop w:val="0"/>
          <w:marBottom w:val="0"/>
          <w:divBdr>
            <w:top w:val="none" w:sz="0" w:space="0" w:color="auto"/>
            <w:left w:val="none" w:sz="0" w:space="0" w:color="auto"/>
            <w:bottom w:val="none" w:sz="0" w:space="0" w:color="auto"/>
            <w:right w:val="none" w:sz="0" w:space="0" w:color="auto"/>
          </w:divBdr>
        </w:div>
        <w:div w:id="1196890475">
          <w:marLeft w:val="0"/>
          <w:marRight w:val="0"/>
          <w:marTop w:val="0"/>
          <w:marBottom w:val="0"/>
          <w:divBdr>
            <w:top w:val="none" w:sz="0" w:space="0" w:color="auto"/>
            <w:left w:val="none" w:sz="0" w:space="0" w:color="auto"/>
            <w:bottom w:val="none" w:sz="0" w:space="0" w:color="auto"/>
            <w:right w:val="none" w:sz="0" w:space="0" w:color="auto"/>
          </w:divBdr>
        </w:div>
        <w:div w:id="1274704278">
          <w:marLeft w:val="0"/>
          <w:marRight w:val="0"/>
          <w:marTop w:val="0"/>
          <w:marBottom w:val="0"/>
          <w:divBdr>
            <w:top w:val="none" w:sz="0" w:space="0" w:color="auto"/>
            <w:left w:val="none" w:sz="0" w:space="0" w:color="auto"/>
            <w:bottom w:val="none" w:sz="0" w:space="0" w:color="auto"/>
            <w:right w:val="none" w:sz="0" w:space="0" w:color="auto"/>
          </w:divBdr>
        </w:div>
        <w:div w:id="1356537568">
          <w:marLeft w:val="0"/>
          <w:marRight w:val="0"/>
          <w:marTop w:val="0"/>
          <w:marBottom w:val="0"/>
          <w:divBdr>
            <w:top w:val="none" w:sz="0" w:space="0" w:color="auto"/>
            <w:left w:val="none" w:sz="0" w:space="0" w:color="auto"/>
            <w:bottom w:val="none" w:sz="0" w:space="0" w:color="auto"/>
            <w:right w:val="none" w:sz="0" w:space="0" w:color="auto"/>
          </w:divBdr>
        </w:div>
        <w:div w:id="1581284221">
          <w:marLeft w:val="0"/>
          <w:marRight w:val="0"/>
          <w:marTop w:val="0"/>
          <w:marBottom w:val="0"/>
          <w:divBdr>
            <w:top w:val="none" w:sz="0" w:space="0" w:color="auto"/>
            <w:left w:val="none" w:sz="0" w:space="0" w:color="auto"/>
            <w:bottom w:val="none" w:sz="0" w:space="0" w:color="auto"/>
            <w:right w:val="none" w:sz="0" w:space="0" w:color="auto"/>
          </w:divBdr>
        </w:div>
        <w:div w:id="1696999419">
          <w:marLeft w:val="0"/>
          <w:marRight w:val="0"/>
          <w:marTop w:val="0"/>
          <w:marBottom w:val="0"/>
          <w:divBdr>
            <w:top w:val="none" w:sz="0" w:space="0" w:color="auto"/>
            <w:left w:val="none" w:sz="0" w:space="0" w:color="auto"/>
            <w:bottom w:val="none" w:sz="0" w:space="0" w:color="auto"/>
            <w:right w:val="none" w:sz="0" w:space="0" w:color="auto"/>
          </w:divBdr>
        </w:div>
        <w:div w:id="1705403834">
          <w:marLeft w:val="0"/>
          <w:marRight w:val="0"/>
          <w:marTop w:val="0"/>
          <w:marBottom w:val="0"/>
          <w:divBdr>
            <w:top w:val="none" w:sz="0" w:space="0" w:color="auto"/>
            <w:left w:val="none" w:sz="0" w:space="0" w:color="auto"/>
            <w:bottom w:val="none" w:sz="0" w:space="0" w:color="auto"/>
            <w:right w:val="none" w:sz="0" w:space="0" w:color="auto"/>
          </w:divBdr>
        </w:div>
        <w:div w:id="1795170145">
          <w:marLeft w:val="0"/>
          <w:marRight w:val="0"/>
          <w:marTop w:val="0"/>
          <w:marBottom w:val="0"/>
          <w:divBdr>
            <w:top w:val="none" w:sz="0" w:space="0" w:color="auto"/>
            <w:left w:val="none" w:sz="0" w:space="0" w:color="auto"/>
            <w:bottom w:val="none" w:sz="0" w:space="0" w:color="auto"/>
            <w:right w:val="none" w:sz="0" w:space="0" w:color="auto"/>
          </w:divBdr>
        </w:div>
        <w:div w:id="1848009980">
          <w:marLeft w:val="0"/>
          <w:marRight w:val="0"/>
          <w:marTop w:val="0"/>
          <w:marBottom w:val="0"/>
          <w:divBdr>
            <w:top w:val="none" w:sz="0" w:space="0" w:color="auto"/>
            <w:left w:val="none" w:sz="0" w:space="0" w:color="auto"/>
            <w:bottom w:val="none" w:sz="0" w:space="0" w:color="auto"/>
            <w:right w:val="none" w:sz="0" w:space="0" w:color="auto"/>
          </w:divBdr>
        </w:div>
        <w:div w:id="1848863621">
          <w:marLeft w:val="0"/>
          <w:marRight w:val="0"/>
          <w:marTop w:val="0"/>
          <w:marBottom w:val="0"/>
          <w:divBdr>
            <w:top w:val="none" w:sz="0" w:space="0" w:color="auto"/>
            <w:left w:val="none" w:sz="0" w:space="0" w:color="auto"/>
            <w:bottom w:val="none" w:sz="0" w:space="0" w:color="auto"/>
            <w:right w:val="none" w:sz="0" w:space="0" w:color="auto"/>
          </w:divBdr>
        </w:div>
        <w:div w:id="1891307813">
          <w:marLeft w:val="0"/>
          <w:marRight w:val="0"/>
          <w:marTop w:val="0"/>
          <w:marBottom w:val="0"/>
          <w:divBdr>
            <w:top w:val="none" w:sz="0" w:space="0" w:color="auto"/>
            <w:left w:val="none" w:sz="0" w:space="0" w:color="auto"/>
            <w:bottom w:val="none" w:sz="0" w:space="0" w:color="auto"/>
            <w:right w:val="none" w:sz="0" w:space="0" w:color="auto"/>
          </w:divBdr>
        </w:div>
        <w:div w:id="1911116426">
          <w:marLeft w:val="0"/>
          <w:marRight w:val="0"/>
          <w:marTop w:val="0"/>
          <w:marBottom w:val="0"/>
          <w:divBdr>
            <w:top w:val="none" w:sz="0" w:space="0" w:color="auto"/>
            <w:left w:val="none" w:sz="0" w:space="0" w:color="auto"/>
            <w:bottom w:val="none" w:sz="0" w:space="0" w:color="auto"/>
            <w:right w:val="none" w:sz="0" w:space="0" w:color="auto"/>
          </w:divBdr>
        </w:div>
        <w:div w:id="2029014988">
          <w:marLeft w:val="0"/>
          <w:marRight w:val="0"/>
          <w:marTop w:val="0"/>
          <w:marBottom w:val="0"/>
          <w:divBdr>
            <w:top w:val="none" w:sz="0" w:space="0" w:color="auto"/>
            <w:left w:val="none" w:sz="0" w:space="0" w:color="auto"/>
            <w:bottom w:val="none" w:sz="0" w:space="0" w:color="auto"/>
            <w:right w:val="none" w:sz="0" w:space="0" w:color="auto"/>
          </w:divBdr>
        </w:div>
        <w:div w:id="2037195304">
          <w:marLeft w:val="0"/>
          <w:marRight w:val="0"/>
          <w:marTop w:val="0"/>
          <w:marBottom w:val="0"/>
          <w:divBdr>
            <w:top w:val="none" w:sz="0" w:space="0" w:color="auto"/>
            <w:left w:val="none" w:sz="0" w:space="0" w:color="auto"/>
            <w:bottom w:val="none" w:sz="0" w:space="0" w:color="auto"/>
            <w:right w:val="none" w:sz="0" w:space="0" w:color="auto"/>
          </w:divBdr>
        </w:div>
        <w:div w:id="2045206341">
          <w:marLeft w:val="0"/>
          <w:marRight w:val="0"/>
          <w:marTop w:val="0"/>
          <w:marBottom w:val="0"/>
          <w:divBdr>
            <w:top w:val="none" w:sz="0" w:space="0" w:color="auto"/>
            <w:left w:val="none" w:sz="0" w:space="0" w:color="auto"/>
            <w:bottom w:val="none" w:sz="0" w:space="0" w:color="auto"/>
            <w:right w:val="none" w:sz="0" w:space="0" w:color="auto"/>
          </w:divBdr>
        </w:div>
      </w:divsChild>
    </w:div>
    <w:div w:id="1660883355">
      <w:bodyDiv w:val="1"/>
      <w:marLeft w:val="0"/>
      <w:marRight w:val="0"/>
      <w:marTop w:val="0"/>
      <w:marBottom w:val="0"/>
      <w:divBdr>
        <w:top w:val="none" w:sz="0" w:space="0" w:color="auto"/>
        <w:left w:val="none" w:sz="0" w:space="0" w:color="auto"/>
        <w:bottom w:val="none" w:sz="0" w:space="0" w:color="auto"/>
        <w:right w:val="none" w:sz="0" w:space="0" w:color="auto"/>
      </w:divBdr>
      <w:divsChild>
        <w:div w:id="1423380500">
          <w:marLeft w:val="547"/>
          <w:marRight w:val="0"/>
          <w:marTop w:val="0"/>
          <w:marBottom w:val="0"/>
          <w:divBdr>
            <w:top w:val="none" w:sz="0" w:space="0" w:color="auto"/>
            <w:left w:val="none" w:sz="0" w:space="0" w:color="auto"/>
            <w:bottom w:val="none" w:sz="0" w:space="0" w:color="auto"/>
            <w:right w:val="none" w:sz="0" w:space="0" w:color="auto"/>
          </w:divBdr>
        </w:div>
      </w:divsChild>
    </w:div>
    <w:div w:id="1662851157">
      <w:bodyDiv w:val="1"/>
      <w:marLeft w:val="0"/>
      <w:marRight w:val="0"/>
      <w:marTop w:val="0"/>
      <w:marBottom w:val="0"/>
      <w:divBdr>
        <w:top w:val="none" w:sz="0" w:space="0" w:color="auto"/>
        <w:left w:val="none" w:sz="0" w:space="0" w:color="auto"/>
        <w:bottom w:val="none" w:sz="0" w:space="0" w:color="auto"/>
        <w:right w:val="none" w:sz="0" w:space="0" w:color="auto"/>
      </w:divBdr>
    </w:div>
    <w:div w:id="1698309478">
      <w:bodyDiv w:val="1"/>
      <w:marLeft w:val="0"/>
      <w:marRight w:val="0"/>
      <w:marTop w:val="0"/>
      <w:marBottom w:val="0"/>
      <w:divBdr>
        <w:top w:val="none" w:sz="0" w:space="0" w:color="auto"/>
        <w:left w:val="none" w:sz="0" w:space="0" w:color="auto"/>
        <w:bottom w:val="none" w:sz="0" w:space="0" w:color="auto"/>
        <w:right w:val="none" w:sz="0" w:space="0" w:color="auto"/>
      </w:divBdr>
    </w:div>
    <w:div w:id="1700543363">
      <w:bodyDiv w:val="1"/>
      <w:marLeft w:val="0"/>
      <w:marRight w:val="0"/>
      <w:marTop w:val="0"/>
      <w:marBottom w:val="0"/>
      <w:divBdr>
        <w:top w:val="none" w:sz="0" w:space="0" w:color="auto"/>
        <w:left w:val="none" w:sz="0" w:space="0" w:color="auto"/>
        <w:bottom w:val="none" w:sz="0" w:space="0" w:color="auto"/>
        <w:right w:val="none" w:sz="0" w:space="0" w:color="auto"/>
      </w:divBdr>
      <w:divsChild>
        <w:div w:id="1943032030">
          <w:marLeft w:val="547"/>
          <w:marRight w:val="0"/>
          <w:marTop w:val="0"/>
          <w:marBottom w:val="0"/>
          <w:divBdr>
            <w:top w:val="none" w:sz="0" w:space="0" w:color="auto"/>
            <w:left w:val="none" w:sz="0" w:space="0" w:color="auto"/>
            <w:bottom w:val="none" w:sz="0" w:space="0" w:color="auto"/>
            <w:right w:val="none" w:sz="0" w:space="0" w:color="auto"/>
          </w:divBdr>
        </w:div>
      </w:divsChild>
    </w:div>
    <w:div w:id="1727029778">
      <w:bodyDiv w:val="1"/>
      <w:marLeft w:val="0"/>
      <w:marRight w:val="0"/>
      <w:marTop w:val="0"/>
      <w:marBottom w:val="0"/>
      <w:divBdr>
        <w:top w:val="none" w:sz="0" w:space="0" w:color="auto"/>
        <w:left w:val="none" w:sz="0" w:space="0" w:color="auto"/>
        <w:bottom w:val="none" w:sz="0" w:space="0" w:color="auto"/>
        <w:right w:val="none" w:sz="0" w:space="0" w:color="auto"/>
      </w:divBdr>
      <w:divsChild>
        <w:div w:id="830292862">
          <w:marLeft w:val="0"/>
          <w:marRight w:val="0"/>
          <w:marTop w:val="0"/>
          <w:marBottom w:val="0"/>
          <w:divBdr>
            <w:top w:val="none" w:sz="0" w:space="0" w:color="auto"/>
            <w:left w:val="none" w:sz="0" w:space="0" w:color="auto"/>
            <w:bottom w:val="none" w:sz="0" w:space="0" w:color="auto"/>
            <w:right w:val="none" w:sz="0" w:space="0" w:color="auto"/>
          </w:divBdr>
          <w:divsChild>
            <w:div w:id="677200368">
              <w:marLeft w:val="0"/>
              <w:marRight w:val="0"/>
              <w:marTop w:val="0"/>
              <w:marBottom w:val="0"/>
              <w:divBdr>
                <w:top w:val="none" w:sz="0" w:space="0" w:color="auto"/>
                <w:left w:val="none" w:sz="0" w:space="0" w:color="auto"/>
                <w:bottom w:val="none" w:sz="0" w:space="0" w:color="auto"/>
                <w:right w:val="none" w:sz="0" w:space="0" w:color="auto"/>
              </w:divBdr>
              <w:divsChild>
                <w:div w:id="158625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67071">
      <w:bodyDiv w:val="1"/>
      <w:marLeft w:val="0"/>
      <w:marRight w:val="0"/>
      <w:marTop w:val="0"/>
      <w:marBottom w:val="0"/>
      <w:divBdr>
        <w:top w:val="none" w:sz="0" w:space="0" w:color="auto"/>
        <w:left w:val="none" w:sz="0" w:space="0" w:color="auto"/>
        <w:bottom w:val="none" w:sz="0" w:space="0" w:color="auto"/>
        <w:right w:val="none" w:sz="0" w:space="0" w:color="auto"/>
      </w:divBdr>
    </w:div>
    <w:div w:id="1737894159">
      <w:bodyDiv w:val="1"/>
      <w:marLeft w:val="0"/>
      <w:marRight w:val="0"/>
      <w:marTop w:val="0"/>
      <w:marBottom w:val="0"/>
      <w:divBdr>
        <w:top w:val="none" w:sz="0" w:space="0" w:color="auto"/>
        <w:left w:val="none" w:sz="0" w:space="0" w:color="auto"/>
        <w:bottom w:val="none" w:sz="0" w:space="0" w:color="auto"/>
        <w:right w:val="none" w:sz="0" w:space="0" w:color="auto"/>
      </w:divBdr>
    </w:div>
    <w:div w:id="1768111391">
      <w:bodyDiv w:val="1"/>
      <w:marLeft w:val="0"/>
      <w:marRight w:val="0"/>
      <w:marTop w:val="0"/>
      <w:marBottom w:val="0"/>
      <w:divBdr>
        <w:top w:val="none" w:sz="0" w:space="0" w:color="auto"/>
        <w:left w:val="none" w:sz="0" w:space="0" w:color="auto"/>
        <w:bottom w:val="none" w:sz="0" w:space="0" w:color="auto"/>
        <w:right w:val="none" w:sz="0" w:space="0" w:color="auto"/>
      </w:divBdr>
    </w:div>
    <w:div w:id="1789229908">
      <w:bodyDiv w:val="1"/>
      <w:marLeft w:val="0"/>
      <w:marRight w:val="0"/>
      <w:marTop w:val="0"/>
      <w:marBottom w:val="0"/>
      <w:divBdr>
        <w:top w:val="none" w:sz="0" w:space="0" w:color="auto"/>
        <w:left w:val="none" w:sz="0" w:space="0" w:color="auto"/>
        <w:bottom w:val="none" w:sz="0" w:space="0" w:color="auto"/>
        <w:right w:val="none" w:sz="0" w:space="0" w:color="auto"/>
      </w:divBdr>
      <w:divsChild>
        <w:div w:id="447505550">
          <w:marLeft w:val="0"/>
          <w:marRight w:val="0"/>
          <w:marTop w:val="0"/>
          <w:marBottom w:val="0"/>
          <w:divBdr>
            <w:top w:val="none" w:sz="0" w:space="0" w:color="auto"/>
            <w:left w:val="none" w:sz="0" w:space="0" w:color="auto"/>
            <w:bottom w:val="none" w:sz="0" w:space="0" w:color="auto"/>
            <w:right w:val="none" w:sz="0" w:space="0" w:color="auto"/>
          </w:divBdr>
        </w:div>
        <w:div w:id="781342237">
          <w:marLeft w:val="0"/>
          <w:marRight w:val="0"/>
          <w:marTop w:val="0"/>
          <w:marBottom w:val="0"/>
          <w:divBdr>
            <w:top w:val="none" w:sz="0" w:space="0" w:color="auto"/>
            <w:left w:val="none" w:sz="0" w:space="0" w:color="auto"/>
            <w:bottom w:val="none" w:sz="0" w:space="0" w:color="auto"/>
            <w:right w:val="none" w:sz="0" w:space="0" w:color="auto"/>
          </w:divBdr>
        </w:div>
        <w:div w:id="1103762842">
          <w:marLeft w:val="0"/>
          <w:marRight w:val="0"/>
          <w:marTop w:val="0"/>
          <w:marBottom w:val="0"/>
          <w:divBdr>
            <w:top w:val="none" w:sz="0" w:space="0" w:color="auto"/>
            <w:left w:val="none" w:sz="0" w:space="0" w:color="auto"/>
            <w:bottom w:val="none" w:sz="0" w:space="0" w:color="auto"/>
            <w:right w:val="none" w:sz="0" w:space="0" w:color="auto"/>
          </w:divBdr>
        </w:div>
        <w:div w:id="1404451707">
          <w:marLeft w:val="0"/>
          <w:marRight w:val="0"/>
          <w:marTop w:val="0"/>
          <w:marBottom w:val="0"/>
          <w:divBdr>
            <w:top w:val="none" w:sz="0" w:space="0" w:color="auto"/>
            <w:left w:val="none" w:sz="0" w:space="0" w:color="auto"/>
            <w:bottom w:val="none" w:sz="0" w:space="0" w:color="auto"/>
            <w:right w:val="none" w:sz="0" w:space="0" w:color="auto"/>
          </w:divBdr>
        </w:div>
        <w:div w:id="1632051460">
          <w:marLeft w:val="0"/>
          <w:marRight w:val="0"/>
          <w:marTop w:val="0"/>
          <w:marBottom w:val="0"/>
          <w:divBdr>
            <w:top w:val="none" w:sz="0" w:space="0" w:color="auto"/>
            <w:left w:val="none" w:sz="0" w:space="0" w:color="auto"/>
            <w:bottom w:val="none" w:sz="0" w:space="0" w:color="auto"/>
            <w:right w:val="none" w:sz="0" w:space="0" w:color="auto"/>
          </w:divBdr>
        </w:div>
        <w:div w:id="2126925278">
          <w:marLeft w:val="0"/>
          <w:marRight w:val="0"/>
          <w:marTop w:val="0"/>
          <w:marBottom w:val="0"/>
          <w:divBdr>
            <w:top w:val="none" w:sz="0" w:space="0" w:color="auto"/>
            <w:left w:val="none" w:sz="0" w:space="0" w:color="auto"/>
            <w:bottom w:val="none" w:sz="0" w:space="0" w:color="auto"/>
            <w:right w:val="none" w:sz="0" w:space="0" w:color="auto"/>
          </w:divBdr>
        </w:div>
      </w:divsChild>
    </w:div>
    <w:div w:id="1796676648">
      <w:bodyDiv w:val="1"/>
      <w:marLeft w:val="0"/>
      <w:marRight w:val="0"/>
      <w:marTop w:val="0"/>
      <w:marBottom w:val="0"/>
      <w:divBdr>
        <w:top w:val="none" w:sz="0" w:space="0" w:color="auto"/>
        <w:left w:val="none" w:sz="0" w:space="0" w:color="auto"/>
        <w:bottom w:val="none" w:sz="0" w:space="0" w:color="auto"/>
        <w:right w:val="none" w:sz="0" w:space="0" w:color="auto"/>
      </w:divBdr>
      <w:divsChild>
        <w:div w:id="311643419">
          <w:marLeft w:val="0"/>
          <w:marRight w:val="0"/>
          <w:marTop w:val="0"/>
          <w:marBottom w:val="0"/>
          <w:divBdr>
            <w:top w:val="none" w:sz="0" w:space="0" w:color="auto"/>
            <w:left w:val="none" w:sz="0" w:space="0" w:color="auto"/>
            <w:bottom w:val="none" w:sz="0" w:space="0" w:color="auto"/>
            <w:right w:val="none" w:sz="0" w:space="0" w:color="auto"/>
          </w:divBdr>
        </w:div>
        <w:div w:id="564537366">
          <w:marLeft w:val="0"/>
          <w:marRight w:val="0"/>
          <w:marTop w:val="0"/>
          <w:marBottom w:val="0"/>
          <w:divBdr>
            <w:top w:val="none" w:sz="0" w:space="0" w:color="auto"/>
            <w:left w:val="none" w:sz="0" w:space="0" w:color="auto"/>
            <w:bottom w:val="none" w:sz="0" w:space="0" w:color="auto"/>
            <w:right w:val="none" w:sz="0" w:space="0" w:color="auto"/>
          </w:divBdr>
        </w:div>
        <w:div w:id="894001618">
          <w:marLeft w:val="0"/>
          <w:marRight w:val="0"/>
          <w:marTop w:val="0"/>
          <w:marBottom w:val="0"/>
          <w:divBdr>
            <w:top w:val="none" w:sz="0" w:space="0" w:color="auto"/>
            <w:left w:val="none" w:sz="0" w:space="0" w:color="auto"/>
            <w:bottom w:val="none" w:sz="0" w:space="0" w:color="auto"/>
            <w:right w:val="none" w:sz="0" w:space="0" w:color="auto"/>
          </w:divBdr>
        </w:div>
        <w:div w:id="1037513012">
          <w:marLeft w:val="0"/>
          <w:marRight w:val="0"/>
          <w:marTop w:val="0"/>
          <w:marBottom w:val="0"/>
          <w:divBdr>
            <w:top w:val="none" w:sz="0" w:space="0" w:color="auto"/>
            <w:left w:val="none" w:sz="0" w:space="0" w:color="auto"/>
            <w:bottom w:val="none" w:sz="0" w:space="0" w:color="auto"/>
            <w:right w:val="none" w:sz="0" w:space="0" w:color="auto"/>
          </w:divBdr>
        </w:div>
        <w:div w:id="1999528812">
          <w:marLeft w:val="0"/>
          <w:marRight w:val="0"/>
          <w:marTop w:val="0"/>
          <w:marBottom w:val="0"/>
          <w:divBdr>
            <w:top w:val="none" w:sz="0" w:space="0" w:color="auto"/>
            <w:left w:val="none" w:sz="0" w:space="0" w:color="auto"/>
            <w:bottom w:val="none" w:sz="0" w:space="0" w:color="auto"/>
            <w:right w:val="none" w:sz="0" w:space="0" w:color="auto"/>
          </w:divBdr>
        </w:div>
      </w:divsChild>
    </w:div>
    <w:div w:id="1815679713">
      <w:bodyDiv w:val="1"/>
      <w:marLeft w:val="0"/>
      <w:marRight w:val="0"/>
      <w:marTop w:val="0"/>
      <w:marBottom w:val="0"/>
      <w:divBdr>
        <w:top w:val="none" w:sz="0" w:space="0" w:color="auto"/>
        <w:left w:val="none" w:sz="0" w:space="0" w:color="auto"/>
        <w:bottom w:val="none" w:sz="0" w:space="0" w:color="auto"/>
        <w:right w:val="none" w:sz="0" w:space="0" w:color="auto"/>
      </w:divBdr>
    </w:div>
    <w:div w:id="1817257810">
      <w:bodyDiv w:val="1"/>
      <w:marLeft w:val="0"/>
      <w:marRight w:val="0"/>
      <w:marTop w:val="0"/>
      <w:marBottom w:val="0"/>
      <w:divBdr>
        <w:top w:val="none" w:sz="0" w:space="0" w:color="auto"/>
        <w:left w:val="none" w:sz="0" w:space="0" w:color="auto"/>
        <w:bottom w:val="none" w:sz="0" w:space="0" w:color="auto"/>
        <w:right w:val="none" w:sz="0" w:space="0" w:color="auto"/>
      </w:divBdr>
    </w:div>
    <w:div w:id="1835491497">
      <w:bodyDiv w:val="1"/>
      <w:marLeft w:val="0"/>
      <w:marRight w:val="0"/>
      <w:marTop w:val="0"/>
      <w:marBottom w:val="0"/>
      <w:divBdr>
        <w:top w:val="none" w:sz="0" w:space="0" w:color="auto"/>
        <w:left w:val="none" w:sz="0" w:space="0" w:color="auto"/>
        <w:bottom w:val="none" w:sz="0" w:space="0" w:color="auto"/>
        <w:right w:val="none" w:sz="0" w:space="0" w:color="auto"/>
      </w:divBdr>
    </w:div>
    <w:div w:id="1858886132">
      <w:bodyDiv w:val="1"/>
      <w:marLeft w:val="0"/>
      <w:marRight w:val="0"/>
      <w:marTop w:val="0"/>
      <w:marBottom w:val="0"/>
      <w:divBdr>
        <w:top w:val="none" w:sz="0" w:space="0" w:color="auto"/>
        <w:left w:val="none" w:sz="0" w:space="0" w:color="auto"/>
        <w:bottom w:val="none" w:sz="0" w:space="0" w:color="auto"/>
        <w:right w:val="none" w:sz="0" w:space="0" w:color="auto"/>
      </w:divBdr>
    </w:div>
    <w:div w:id="1919705095">
      <w:bodyDiv w:val="1"/>
      <w:marLeft w:val="0"/>
      <w:marRight w:val="0"/>
      <w:marTop w:val="0"/>
      <w:marBottom w:val="0"/>
      <w:divBdr>
        <w:top w:val="none" w:sz="0" w:space="0" w:color="auto"/>
        <w:left w:val="none" w:sz="0" w:space="0" w:color="auto"/>
        <w:bottom w:val="none" w:sz="0" w:space="0" w:color="auto"/>
        <w:right w:val="none" w:sz="0" w:space="0" w:color="auto"/>
      </w:divBdr>
      <w:divsChild>
        <w:div w:id="878737999">
          <w:marLeft w:val="0"/>
          <w:marRight w:val="0"/>
          <w:marTop w:val="0"/>
          <w:marBottom w:val="0"/>
          <w:divBdr>
            <w:top w:val="none" w:sz="0" w:space="0" w:color="auto"/>
            <w:left w:val="none" w:sz="0" w:space="0" w:color="auto"/>
            <w:bottom w:val="none" w:sz="0" w:space="0" w:color="auto"/>
            <w:right w:val="none" w:sz="0" w:space="0" w:color="auto"/>
          </w:divBdr>
        </w:div>
        <w:div w:id="961154380">
          <w:marLeft w:val="0"/>
          <w:marRight w:val="0"/>
          <w:marTop w:val="0"/>
          <w:marBottom w:val="0"/>
          <w:divBdr>
            <w:top w:val="none" w:sz="0" w:space="0" w:color="auto"/>
            <w:left w:val="none" w:sz="0" w:space="0" w:color="auto"/>
            <w:bottom w:val="none" w:sz="0" w:space="0" w:color="auto"/>
            <w:right w:val="none" w:sz="0" w:space="0" w:color="auto"/>
          </w:divBdr>
        </w:div>
        <w:div w:id="1186753693">
          <w:marLeft w:val="0"/>
          <w:marRight w:val="0"/>
          <w:marTop w:val="0"/>
          <w:marBottom w:val="0"/>
          <w:divBdr>
            <w:top w:val="none" w:sz="0" w:space="0" w:color="auto"/>
            <w:left w:val="none" w:sz="0" w:space="0" w:color="auto"/>
            <w:bottom w:val="none" w:sz="0" w:space="0" w:color="auto"/>
            <w:right w:val="none" w:sz="0" w:space="0" w:color="auto"/>
          </w:divBdr>
        </w:div>
        <w:div w:id="1935361469">
          <w:marLeft w:val="0"/>
          <w:marRight w:val="0"/>
          <w:marTop w:val="0"/>
          <w:marBottom w:val="0"/>
          <w:divBdr>
            <w:top w:val="none" w:sz="0" w:space="0" w:color="auto"/>
            <w:left w:val="none" w:sz="0" w:space="0" w:color="auto"/>
            <w:bottom w:val="none" w:sz="0" w:space="0" w:color="auto"/>
            <w:right w:val="none" w:sz="0" w:space="0" w:color="auto"/>
          </w:divBdr>
        </w:div>
        <w:div w:id="1990354590">
          <w:marLeft w:val="0"/>
          <w:marRight w:val="0"/>
          <w:marTop w:val="0"/>
          <w:marBottom w:val="0"/>
          <w:divBdr>
            <w:top w:val="none" w:sz="0" w:space="0" w:color="auto"/>
            <w:left w:val="none" w:sz="0" w:space="0" w:color="auto"/>
            <w:bottom w:val="none" w:sz="0" w:space="0" w:color="auto"/>
            <w:right w:val="none" w:sz="0" w:space="0" w:color="auto"/>
          </w:divBdr>
        </w:div>
      </w:divsChild>
    </w:div>
    <w:div w:id="1974863925">
      <w:bodyDiv w:val="1"/>
      <w:marLeft w:val="0"/>
      <w:marRight w:val="0"/>
      <w:marTop w:val="0"/>
      <w:marBottom w:val="0"/>
      <w:divBdr>
        <w:top w:val="none" w:sz="0" w:space="0" w:color="auto"/>
        <w:left w:val="none" w:sz="0" w:space="0" w:color="auto"/>
        <w:bottom w:val="none" w:sz="0" w:space="0" w:color="auto"/>
        <w:right w:val="none" w:sz="0" w:space="0" w:color="auto"/>
      </w:divBdr>
      <w:divsChild>
        <w:div w:id="600375502">
          <w:marLeft w:val="547"/>
          <w:marRight w:val="0"/>
          <w:marTop w:val="0"/>
          <w:marBottom w:val="0"/>
          <w:divBdr>
            <w:top w:val="none" w:sz="0" w:space="0" w:color="auto"/>
            <w:left w:val="none" w:sz="0" w:space="0" w:color="auto"/>
            <w:bottom w:val="none" w:sz="0" w:space="0" w:color="auto"/>
            <w:right w:val="none" w:sz="0" w:space="0" w:color="auto"/>
          </w:divBdr>
        </w:div>
      </w:divsChild>
    </w:div>
    <w:div w:id="2021545726">
      <w:bodyDiv w:val="1"/>
      <w:marLeft w:val="0"/>
      <w:marRight w:val="0"/>
      <w:marTop w:val="0"/>
      <w:marBottom w:val="0"/>
      <w:divBdr>
        <w:top w:val="none" w:sz="0" w:space="0" w:color="auto"/>
        <w:left w:val="none" w:sz="0" w:space="0" w:color="auto"/>
        <w:bottom w:val="none" w:sz="0" w:space="0" w:color="auto"/>
        <w:right w:val="none" w:sz="0" w:space="0" w:color="auto"/>
      </w:divBdr>
    </w:div>
    <w:div w:id="2078894837">
      <w:bodyDiv w:val="1"/>
      <w:marLeft w:val="0"/>
      <w:marRight w:val="0"/>
      <w:marTop w:val="0"/>
      <w:marBottom w:val="0"/>
      <w:divBdr>
        <w:top w:val="none" w:sz="0" w:space="0" w:color="auto"/>
        <w:left w:val="none" w:sz="0" w:space="0" w:color="auto"/>
        <w:bottom w:val="none" w:sz="0" w:space="0" w:color="auto"/>
        <w:right w:val="none" w:sz="0" w:space="0" w:color="auto"/>
      </w:divBdr>
      <w:divsChild>
        <w:div w:id="1719812931">
          <w:marLeft w:val="0"/>
          <w:marRight w:val="0"/>
          <w:marTop w:val="0"/>
          <w:marBottom w:val="0"/>
          <w:divBdr>
            <w:top w:val="none" w:sz="0" w:space="0" w:color="auto"/>
            <w:left w:val="none" w:sz="0" w:space="0" w:color="auto"/>
            <w:bottom w:val="none" w:sz="0" w:space="0" w:color="auto"/>
            <w:right w:val="none" w:sz="0" w:space="0" w:color="auto"/>
          </w:divBdr>
          <w:divsChild>
            <w:div w:id="1860124589">
              <w:marLeft w:val="0"/>
              <w:marRight w:val="0"/>
              <w:marTop w:val="0"/>
              <w:marBottom w:val="0"/>
              <w:divBdr>
                <w:top w:val="none" w:sz="0" w:space="0" w:color="auto"/>
                <w:left w:val="none" w:sz="0" w:space="0" w:color="auto"/>
                <w:bottom w:val="none" w:sz="0" w:space="0" w:color="auto"/>
                <w:right w:val="none" w:sz="0" w:space="0" w:color="auto"/>
              </w:divBdr>
              <w:divsChild>
                <w:div w:id="5968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51939">
      <w:bodyDiv w:val="1"/>
      <w:marLeft w:val="0"/>
      <w:marRight w:val="0"/>
      <w:marTop w:val="0"/>
      <w:marBottom w:val="0"/>
      <w:divBdr>
        <w:top w:val="none" w:sz="0" w:space="0" w:color="auto"/>
        <w:left w:val="none" w:sz="0" w:space="0" w:color="auto"/>
        <w:bottom w:val="none" w:sz="0" w:space="0" w:color="auto"/>
        <w:right w:val="none" w:sz="0" w:space="0" w:color="auto"/>
      </w:divBdr>
    </w:div>
    <w:div w:id="2113166596">
      <w:bodyDiv w:val="1"/>
      <w:marLeft w:val="0"/>
      <w:marRight w:val="0"/>
      <w:marTop w:val="0"/>
      <w:marBottom w:val="0"/>
      <w:divBdr>
        <w:top w:val="none" w:sz="0" w:space="0" w:color="auto"/>
        <w:left w:val="none" w:sz="0" w:space="0" w:color="auto"/>
        <w:bottom w:val="none" w:sz="0" w:space="0" w:color="auto"/>
        <w:right w:val="none" w:sz="0" w:space="0" w:color="auto"/>
      </w:divBdr>
      <w:divsChild>
        <w:div w:id="39061688">
          <w:marLeft w:val="0"/>
          <w:marRight w:val="0"/>
          <w:marTop w:val="0"/>
          <w:marBottom w:val="0"/>
          <w:divBdr>
            <w:top w:val="none" w:sz="0" w:space="0" w:color="auto"/>
            <w:left w:val="none" w:sz="0" w:space="0" w:color="auto"/>
            <w:bottom w:val="none" w:sz="0" w:space="0" w:color="auto"/>
            <w:right w:val="none" w:sz="0" w:space="0" w:color="auto"/>
          </w:divBdr>
        </w:div>
        <w:div w:id="116028575">
          <w:marLeft w:val="0"/>
          <w:marRight w:val="0"/>
          <w:marTop w:val="0"/>
          <w:marBottom w:val="0"/>
          <w:divBdr>
            <w:top w:val="none" w:sz="0" w:space="0" w:color="auto"/>
            <w:left w:val="none" w:sz="0" w:space="0" w:color="auto"/>
            <w:bottom w:val="none" w:sz="0" w:space="0" w:color="auto"/>
            <w:right w:val="none" w:sz="0" w:space="0" w:color="auto"/>
          </w:divBdr>
        </w:div>
        <w:div w:id="228542334">
          <w:marLeft w:val="0"/>
          <w:marRight w:val="0"/>
          <w:marTop w:val="0"/>
          <w:marBottom w:val="0"/>
          <w:divBdr>
            <w:top w:val="none" w:sz="0" w:space="0" w:color="auto"/>
            <w:left w:val="none" w:sz="0" w:space="0" w:color="auto"/>
            <w:bottom w:val="none" w:sz="0" w:space="0" w:color="auto"/>
            <w:right w:val="none" w:sz="0" w:space="0" w:color="auto"/>
          </w:divBdr>
        </w:div>
        <w:div w:id="236062143">
          <w:marLeft w:val="0"/>
          <w:marRight w:val="0"/>
          <w:marTop w:val="0"/>
          <w:marBottom w:val="0"/>
          <w:divBdr>
            <w:top w:val="none" w:sz="0" w:space="0" w:color="auto"/>
            <w:left w:val="none" w:sz="0" w:space="0" w:color="auto"/>
            <w:bottom w:val="none" w:sz="0" w:space="0" w:color="auto"/>
            <w:right w:val="none" w:sz="0" w:space="0" w:color="auto"/>
          </w:divBdr>
        </w:div>
        <w:div w:id="286087960">
          <w:marLeft w:val="0"/>
          <w:marRight w:val="0"/>
          <w:marTop w:val="0"/>
          <w:marBottom w:val="0"/>
          <w:divBdr>
            <w:top w:val="none" w:sz="0" w:space="0" w:color="auto"/>
            <w:left w:val="none" w:sz="0" w:space="0" w:color="auto"/>
            <w:bottom w:val="none" w:sz="0" w:space="0" w:color="auto"/>
            <w:right w:val="none" w:sz="0" w:space="0" w:color="auto"/>
          </w:divBdr>
        </w:div>
        <w:div w:id="297801774">
          <w:marLeft w:val="0"/>
          <w:marRight w:val="0"/>
          <w:marTop w:val="0"/>
          <w:marBottom w:val="0"/>
          <w:divBdr>
            <w:top w:val="none" w:sz="0" w:space="0" w:color="auto"/>
            <w:left w:val="none" w:sz="0" w:space="0" w:color="auto"/>
            <w:bottom w:val="none" w:sz="0" w:space="0" w:color="auto"/>
            <w:right w:val="none" w:sz="0" w:space="0" w:color="auto"/>
          </w:divBdr>
        </w:div>
        <w:div w:id="316811767">
          <w:marLeft w:val="0"/>
          <w:marRight w:val="0"/>
          <w:marTop w:val="0"/>
          <w:marBottom w:val="0"/>
          <w:divBdr>
            <w:top w:val="none" w:sz="0" w:space="0" w:color="auto"/>
            <w:left w:val="none" w:sz="0" w:space="0" w:color="auto"/>
            <w:bottom w:val="none" w:sz="0" w:space="0" w:color="auto"/>
            <w:right w:val="none" w:sz="0" w:space="0" w:color="auto"/>
          </w:divBdr>
        </w:div>
        <w:div w:id="388459459">
          <w:marLeft w:val="0"/>
          <w:marRight w:val="0"/>
          <w:marTop w:val="0"/>
          <w:marBottom w:val="0"/>
          <w:divBdr>
            <w:top w:val="none" w:sz="0" w:space="0" w:color="auto"/>
            <w:left w:val="none" w:sz="0" w:space="0" w:color="auto"/>
            <w:bottom w:val="none" w:sz="0" w:space="0" w:color="auto"/>
            <w:right w:val="none" w:sz="0" w:space="0" w:color="auto"/>
          </w:divBdr>
        </w:div>
        <w:div w:id="440760230">
          <w:marLeft w:val="0"/>
          <w:marRight w:val="0"/>
          <w:marTop w:val="0"/>
          <w:marBottom w:val="0"/>
          <w:divBdr>
            <w:top w:val="none" w:sz="0" w:space="0" w:color="auto"/>
            <w:left w:val="none" w:sz="0" w:space="0" w:color="auto"/>
            <w:bottom w:val="none" w:sz="0" w:space="0" w:color="auto"/>
            <w:right w:val="none" w:sz="0" w:space="0" w:color="auto"/>
          </w:divBdr>
        </w:div>
        <w:div w:id="569269934">
          <w:marLeft w:val="0"/>
          <w:marRight w:val="0"/>
          <w:marTop w:val="0"/>
          <w:marBottom w:val="0"/>
          <w:divBdr>
            <w:top w:val="none" w:sz="0" w:space="0" w:color="auto"/>
            <w:left w:val="none" w:sz="0" w:space="0" w:color="auto"/>
            <w:bottom w:val="none" w:sz="0" w:space="0" w:color="auto"/>
            <w:right w:val="none" w:sz="0" w:space="0" w:color="auto"/>
          </w:divBdr>
        </w:div>
        <w:div w:id="775248038">
          <w:marLeft w:val="0"/>
          <w:marRight w:val="0"/>
          <w:marTop w:val="0"/>
          <w:marBottom w:val="0"/>
          <w:divBdr>
            <w:top w:val="none" w:sz="0" w:space="0" w:color="auto"/>
            <w:left w:val="none" w:sz="0" w:space="0" w:color="auto"/>
            <w:bottom w:val="none" w:sz="0" w:space="0" w:color="auto"/>
            <w:right w:val="none" w:sz="0" w:space="0" w:color="auto"/>
          </w:divBdr>
        </w:div>
        <w:div w:id="1015618567">
          <w:marLeft w:val="0"/>
          <w:marRight w:val="0"/>
          <w:marTop w:val="0"/>
          <w:marBottom w:val="0"/>
          <w:divBdr>
            <w:top w:val="none" w:sz="0" w:space="0" w:color="auto"/>
            <w:left w:val="none" w:sz="0" w:space="0" w:color="auto"/>
            <w:bottom w:val="none" w:sz="0" w:space="0" w:color="auto"/>
            <w:right w:val="none" w:sz="0" w:space="0" w:color="auto"/>
          </w:divBdr>
        </w:div>
        <w:div w:id="1048646756">
          <w:marLeft w:val="0"/>
          <w:marRight w:val="0"/>
          <w:marTop w:val="0"/>
          <w:marBottom w:val="0"/>
          <w:divBdr>
            <w:top w:val="none" w:sz="0" w:space="0" w:color="auto"/>
            <w:left w:val="none" w:sz="0" w:space="0" w:color="auto"/>
            <w:bottom w:val="none" w:sz="0" w:space="0" w:color="auto"/>
            <w:right w:val="none" w:sz="0" w:space="0" w:color="auto"/>
          </w:divBdr>
        </w:div>
        <w:div w:id="1089497932">
          <w:marLeft w:val="0"/>
          <w:marRight w:val="0"/>
          <w:marTop w:val="0"/>
          <w:marBottom w:val="0"/>
          <w:divBdr>
            <w:top w:val="none" w:sz="0" w:space="0" w:color="auto"/>
            <w:left w:val="none" w:sz="0" w:space="0" w:color="auto"/>
            <w:bottom w:val="none" w:sz="0" w:space="0" w:color="auto"/>
            <w:right w:val="none" w:sz="0" w:space="0" w:color="auto"/>
          </w:divBdr>
        </w:div>
        <w:div w:id="1098678262">
          <w:marLeft w:val="0"/>
          <w:marRight w:val="0"/>
          <w:marTop w:val="0"/>
          <w:marBottom w:val="0"/>
          <w:divBdr>
            <w:top w:val="none" w:sz="0" w:space="0" w:color="auto"/>
            <w:left w:val="none" w:sz="0" w:space="0" w:color="auto"/>
            <w:bottom w:val="none" w:sz="0" w:space="0" w:color="auto"/>
            <w:right w:val="none" w:sz="0" w:space="0" w:color="auto"/>
          </w:divBdr>
        </w:div>
        <w:div w:id="1191575913">
          <w:marLeft w:val="0"/>
          <w:marRight w:val="0"/>
          <w:marTop w:val="0"/>
          <w:marBottom w:val="0"/>
          <w:divBdr>
            <w:top w:val="none" w:sz="0" w:space="0" w:color="auto"/>
            <w:left w:val="none" w:sz="0" w:space="0" w:color="auto"/>
            <w:bottom w:val="none" w:sz="0" w:space="0" w:color="auto"/>
            <w:right w:val="none" w:sz="0" w:space="0" w:color="auto"/>
          </w:divBdr>
        </w:div>
        <w:div w:id="1200047760">
          <w:marLeft w:val="0"/>
          <w:marRight w:val="0"/>
          <w:marTop w:val="0"/>
          <w:marBottom w:val="0"/>
          <w:divBdr>
            <w:top w:val="none" w:sz="0" w:space="0" w:color="auto"/>
            <w:left w:val="none" w:sz="0" w:space="0" w:color="auto"/>
            <w:bottom w:val="none" w:sz="0" w:space="0" w:color="auto"/>
            <w:right w:val="none" w:sz="0" w:space="0" w:color="auto"/>
          </w:divBdr>
        </w:div>
        <w:div w:id="1265773151">
          <w:marLeft w:val="0"/>
          <w:marRight w:val="0"/>
          <w:marTop w:val="0"/>
          <w:marBottom w:val="0"/>
          <w:divBdr>
            <w:top w:val="none" w:sz="0" w:space="0" w:color="auto"/>
            <w:left w:val="none" w:sz="0" w:space="0" w:color="auto"/>
            <w:bottom w:val="none" w:sz="0" w:space="0" w:color="auto"/>
            <w:right w:val="none" w:sz="0" w:space="0" w:color="auto"/>
          </w:divBdr>
        </w:div>
        <w:div w:id="1551453782">
          <w:marLeft w:val="0"/>
          <w:marRight w:val="0"/>
          <w:marTop w:val="0"/>
          <w:marBottom w:val="0"/>
          <w:divBdr>
            <w:top w:val="none" w:sz="0" w:space="0" w:color="auto"/>
            <w:left w:val="none" w:sz="0" w:space="0" w:color="auto"/>
            <w:bottom w:val="none" w:sz="0" w:space="0" w:color="auto"/>
            <w:right w:val="none" w:sz="0" w:space="0" w:color="auto"/>
          </w:divBdr>
        </w:div>
        <w:div w:id="1580292432">
          <w:marLeft w:val="0"/>
          <w:marRight w:val="0"/>
          <w:marTop w:val="0"/>
          <w:marBottom w:val="0"/>
          <w:divBdr>
            <w:top w:val="none" w:sz="0" w:space="0" w:color="auto"/>
            <w:left w:val="none" w:sz="0" w:space="0" w:color="auto"/>
            <w:bottom w:val="none" w:sz="0" w:space="0" w:color="auto"/>
            <w:right w:val="none" w:sz="0" w:space="0" w:color="auto"/>
          </w:divBdr>
        </w:div>
        <w:div w:id="1633824668">
          <w:marLeft w:val="0"/>
          <w:marRight w:val="0"/>
          <w:marTop w:val="0"/>
          <w:marBottom w:val="0"/>
          <w:divBdr>
            <w:top w:val="none" w:sz="0" w:space="0" w:color="auto"/>
            <w:left w:val="none" w:sz="0" w:space="0" w:color="auto"/>
            <w:bottom w:val="none" w:sz="0" w:space="0" w:color="auto"/>
            <w:right w:val="none" w:sz="0" w:space="0" w:color="auto"/>
          </w:divBdr>
        </w:div>
        <w:div w:id="1674608125">
          <w:marLeft w:val="0"/>
          <w:marRight w:val="0"/>
          <w:marTop w:val="0"/>
          <w:marBottom w:val="0"/>
          <w:divBdr>
            <w:top w:val="none" w:sz="0" w:space="0" w:color="auto"/>
            <w:left w:val="none" w:sz="0" w:space="0" w:color="auto"/>
            <w:bottom w:val="none" w:sz="0" w:space="0" w:color="auto"/>
            <w:right w:val="none" w:sz="0" w:space="0" w:color="auto"/>
          </w:divBdr>
        </w:div>
        <w:div w:id="1759063327">
          <w:marLeft w:val="0"/>
          <w:marRight w:val="0"/>
          <w:marTop w:val="0"/>
          <w:marBottom w:val="0"/>
          <w:divBdr>
            <w:top w:val="none" w:sz="0" w:space="0" w:color="auto"/>
            <w:left w:val="none" w:sz="0" w:space="0" w:color="auto"/>
            <w:bottom w:val="none" w:sz="0" w:space="0" w:color="auto"/>
            <w:right w:val="none" w:sz="0" w:space="0" w:color="auto"/>
          </w:divBdr>
        </w:div>
        <w:div w:id="1768646790">
          <w:marLeft w:val="0"/>
          <w:marRight w:val="0"/>
          <w:marTop w:val="0"/>
          <w:marBottom w:val="0"/>
          <w:divBdr>
            <w:top w:val="none" w:sz="0" w:space="0" w:color="auto"/>
            <w:left w:val="none" w:sz="0" w:space="0" w:color="auto"/>
            <w:bottom w:val="none" w:sz="0" w:space="0" w:color="auto"/>
            <w:right w:val="none" w:sz="0" w:space="0" w:color="auto"/>
          </w:divBdr>
        </w:div>
        <w:div w:id="1879968434">
          <w:marLeft w:val="0"/>
          <w:marRight w:val="0"/>
          <w:marTop w:val="0"/>
          <w:marBottom w:val="0"/>
          <w:divBdr>
            <w:top w:val="none" w:sz="0" w:space="0" w:color="auto"/>
            <w:left w:val="none" w:sz="0" w:space="0" w:color="auto"/>
            <w:bottom w:val="none" w:sz="0" w:space="0" w:color="auto"/>
            <w:right w:val="none" w:sz="0" w:space="0" w:color="auto"/>
          </w:divBdr>
        </w:div>
        <w:div w:id="2061241979">
          <w:marLeft w:val="0"/>
          <w:marRight w:val="0"/>
          <w:marTop w:val="0"/>
          <w:marBottom w:val="0"/>
          <w:divBdr>
            <w:top w:val="none" w:sz="0" w:space="0" w:color="auto"/>
            <w:left w:val="none" w:sz="0" w:space="0" w:color="auto"/>
            <w:bottom w:val="none" w:sz="0" w:space="0" w:color="auto"/>
            <w:right w:val="none" w:sz="0" w:space="0" w:color="auto"/>
          </w:divBdr>
        </w:div>
        <w:div w:id="2092651518">
          <w:marLeft w:val="0"/>
          <w:marRight w:val="0"/>
          <w:marTop w:val="0"/>
          <w:marBottom w:val="0"/>
          <w:divBdr>
            <w:top w:val="none" w:sz="0" w:space="0" w:color="auto"/>
            <w:left w:val="none" w:sz="0" w:space="0" w:color="auto"/>
            <w:bottom w:val="none" w:sz="0" w:space="0" w:color="auto"/>
            <w:right w:val="none" w:sz="0" w:space="0" w:color="auto"/>
          </w:divBdr>
        </w:div>
        <w:div w:id="2110814067">
          <w:marLeft w:val="0"/>
          <w:marRight w:val="0"/>
          <w:marTop w:val="0"/>
          <w:marBottom w:val="0"/>
          <w:divBdr>
            <w:top w:val="none" w:sz="0" w:space="0" w:color="auto"/>
            <w:left w:val="none" w:sz="0" w:space="0" w:color="auto"/>
            <w:bottom w:val="none" w:sz="0" w:space="0" w:color="auto"/>
            <w:right w:val="none" w:sz="0" w:space="0" w:color="auto"/>
          </w:divBdr>
        </w:div>
      </w:divsChild>
    </w:div>
    <w:div w:id="2136753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hyperlink" Target="https://www.health.gov.au/resources/publications/care-minutes-and-247-registered-nurse-requirements-guides-for-registered-providers-of-residential-care-homes?language=en" TargetMode="External"/><Relationship Id="rId39" Type="http://schemas.openxmlformats.org/officeDocument/2006/relationships/hyperlink" Target="https://www.health.gov.au/resources/publications/care-minutes-and-247-registered-nurse-responsibility-guide?language=en" TargetMode="External"/><Relationship Id="rId34" Type="http://schemas.openxmlformats.org/officeDocument/2006/relationships/image" Target="media/image9.emf"/><Relationship Id="rId42" Type="http://schemas.openxmlformats.org/officeDocument/2006/relationships/hyperlink" Target="mailto:StarRatings@health.gov.au" TargetMode="External"/><Relationship Id="rId47" Type="http://schemas.openxmlformats.org/officeDocument/2006/relationships/footer" Target="footer3.xml"/><Relationship Id="rId50" Type="http://schemas.openxmlformats.org/officeDocument/2006/relationships/header" Target="header3.xml"/><Relationship Id="rId55"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health.gov.au/resources/publications/care-minutes-and-247-registered-nurse-requirements-guide?language=en" TargetMode="External"/><Relationship Id="rId11" Type="http://schemas.openxmlformats.org/officeDocument/2006/relationships/image" Target="media/image1.png"/><Relationship Id="rId24" Type="http://schemas.openxmlformats.org/officeDocument/2006/relationships/hyperlink" Target="https://www.health.gov.au/our-work/residents-experience-survey" TargetMode="External"/><Relationship Id="rId32" Type="http://schemas.openxmlformats.org/officeDocument/2006/relationships/image" Target="media/image8.png"/><Relationship Id="rId37" Type="http://schemas.openxmlformats.org/officeDocument/2006/relationships/hyperlink" Target="https://www.health.gov.au/resources/publications/gpms-user-guide-star-ratings" TargetMode="External"/><Relationship Id="rId40" Type="http://schemas.openxmlformats.org/officeDocument/2006/relationships/hyperlink" Target="https://www.health.gov.au/resources/publications/care-minutes-and-247-registered-nurse-responsibility-guide?language=en" TargetMode="External"/><Relationship Id="rId45" Type="http://schemas.openxmlformats.org/officeDocument/2006/relationships/footer" Target="footer1.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6.png"/><Relationship Id="rId28" Type="http://schemas.openxmlformats.org/officeDocument/2006/relationships/hyperlink" Target="https://www.health.gov.au/initiatives-and-programs/consumer-experience-interviews" TargetMode="External"/><Relationship Id="rId36" Type="http://schemas.openxmlformats.org/officeDocument/2006/relationships/hyperlink" Target="https://www.health.gov.au/our-work/government-provider-management-system-gpms" TargetMode="External"/><Relationship Id="rId49"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health.gov.au/topics/aged-care/providing-aged-care-services/responsibilities/quarterly-financial-report" TargetMode="External"/><Relationship Id="rId44" Type="http://schemas.openxmlformats.org/officeDocument/2006/relationships/header" Target="header1.xml"/><Relationship Id="rId5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pyright@health.gov.au" TargetMode="External"/><Relationship Id="rId22" Type="http://schemas.openxmlformats.org/officeDocument/2006/relationships/image" Target="media/image6.emf"/><Relationship Id="rId27" Type="http://schemas.openxmlformats.org/officeDocument/2006/relationships/image" Target="media/image7.png"/><Relationship Id="rId30" Type="http://schemas.openxmlformats.org/officeDocument/2006/relationships/hyperlink" Target="https://health.formsadministration.com.au/dss.nsf/Quarterly%20Financial%20Report%20-%20FAQs.pdf" TargetMode="External"/><Relationship Id="rId35" Type="http://schemas.openxmlformats.org/officeDocument/2006/relationships/hyperlink" Target="https://www.health.gov.au/using-our-websites/subscriptions/subscribe-to-the-aged-care-sector-newsletters-and-alerts" TargetMode="External"/><Relationship Id="rId43" Type="http://schemas.openxmlformats.org/officeDocument/2006/relationships/hyperlink" Target="https://www.health.gov.au/resources/publications/star-ratings-improvement-manual?language=en" TargetMode="External"/><Relationship Id="rId48" Type="http://schemas.openxmlformats.org/officeDocument/2006/relationships/image" Target="media/image10.png"/><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cid:image001.png@01DBE051.4155B3B0" TargetMode="External"/><Relationship Id="rId17" Type="http://schemas.openxmlformats.org/officeDocument/2006/relationships/image" Target="media/image5.png"/><Relationship Id="rId25" Type="http://schemas.openxmlformats.org/officeDocument/2006/relationships/hyperlink" Target="https://www.agedcarequality.gov.au/resource-library/compliance-and-enforcement-policy" TargetMode="External"/><Relationship Id="rId33" Type="http://schemas.openxmlformats.org/officeDocument/2006/relationships/hyperlink" Target="https://www.health.gov.au/resources/collections/national-aged-care-mandatory-quality-indicator-program-manual" TargetMode="External"/><Relationship Id="rId38" Type="http://schemas.openxmlformats.org/officeDocument/2006/relationships/hyperlink" Target="mailto:QPSec@health.gov.au" TargetMode="External"/><Relationship Id="rId46" Type="http://schemas.openxmlformats.org/officeDocument/2006/relationships/footer" Target="footer2.xml"/><Relationship Id="rId41" Type="http://schemas.openxmlformats.org/officeDocument/2006/relationships/hyperlink" Target="https://www.health.gov.au/our-work/residents-experience-survey"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documenttasks/documenttasks1.xml><?xml version="1.0" encoding="utf-8"?>
<t:Tasks xmlns:t="http://schemas.microsoft.com/office/tasks/2019/documenttasks" xmlns:oel="http://schemas.microsoft.com/office/2019/extlst">
  <t:Task id="{368F4F51-B31B-47D4-A9E0-ED5C8384B24A}">
    <t:Anchor>
      <t:Comment id="482015157"/>
    </t:Anchor>
    <t:History>
      <t:Event id="{93A2EDB0-F0DB-4FAA-9AC0-56C4ACD8DCEF}" time="2022-10-11T02:45:22.166Z">
        <t:Attribution userId="S::meaghan.wright@pwc.com::01bb864c-9f70-4862-b8b3-8002c1f9c902" userProvider="AD" userName="Meaghan Wright (AU)"/>
        <t:Anchor>
          <t:Comment id="482015157"/>
        </t:Anchor>
        <t:Create/>
      </t:Event>
      <t:Event id="{D5408519-1385-48E6-A66A-9B1A9ADF9E4F}" time="2022-10-11T02:45:22.166Z">
        <t:Attribution userId="S::meaghan.wright@pwc.com::01bb864c-9f70-4862-b8b3-8002c1f9c902" userProvider="AD" userName="Meaghan Wright (AU)"/>
        <t:Anchor>
          <t:Comment id="482015157"/>
        </t:Anchor>
        <t:Assign userId="S::christopher.ong@pwc.com::ceeeb33e-0133-4145-9c43-a6578caa71b5" userProvider="AD" userName="Christopher Ong (AU)"/>
      </t:Event>
      <t:Event id="{3B3E1E2F-47EC-43A1-87B0-0473F8C69A48}" time="2022-10-11T02:45:22.166Z">
        <t:Attribution userId="S::meaghan.wright@pwc.com::01bb864c-9f70-4862-b8b3-8002c1f9c902" userProvider="AD" userName="Meaghan Wright (AU)"/>
        <t:Anchor>
          <t:Comment id="482015157"/>
        </t:Anchor>
        <t:SetTitle title="This content seems to be missing? @Christopher Ong (AU)  Where there is more than one value in a domain, greater weighting is applied where an event is serious (Stage 2 pressure injuries (x1); Stage 3 pressure injuries (x2); Stage 4, unstageable and …"/>
      </t:Event>
      <t:Event id="{4AF9A8AD-E6BF-4CD6-AE99-53ADA83D480E}" time="2022-10-12T00:03:18.385Z">
        <t:Attribution userId="S::christopher.ong@pwc.com::ceeeb33e-0133-4145-9c43-a6578caa71b5" userProvider="AD" userName="Christopher Ong (AU)"/>
        <t:Progress percentComplete="100"/>
      </t:Event>
    </t:History>
  </t:Task>
  <t:Task id="{DC82E33C-6CEF-409B-82E2-78A700943953}">
    <t:Anchor>
      <t:Comment id="252342936"/>
    </t:Anchor>
    <t:History>
      <t:Event id="{6FF39B14-57B3-4387-B552-507329A75C52}" time="2025-01-22T01:00:38.126Z">
        <t:Attribution userId="S::Amy.Otero@health.gov.au::d229492d-cb27-41c4-8518-48a84b35f87c" userProvider="AD" userName="OTERO, Amy"/>
        <t:Anchor>
          <t:Comment id="252342936"/>
        </t:Anchor>
        <t:Create/>
      </t:Event>
      <t:Event id="{CFFBC97A-3198-4EE5-9673-0331F23D6DBA}" time="2025-01-22T01:00:38.126Z">
        <t:Attribution userId="S::Amy.Otero@health.gov.au::d229492d-cb27-41c4-8518-48a84b35f87c" userProvider="AD" userName="OTERO, Amy"/>
        <t:Anchor>
          <t:Comment id="252342936"/>
        </t:Anchor>
        <t:Assign userId="S::Vanessa.SKIBA@Health.gov.au::396bbe00-2b82-4e9f-9d7d-2d7b94b4b0da" userProvider="AD" userName="SKIBA, Vanessa"/>
      </t:Event>
      <t:Event id="{FAE2000F-30A9-48FE-99AF-793E6FA56B40}" time="2025-01-22T01:00:38.126Z">
        <t:Attribution userId="S::Amy.Otero@health.gov.au::d229492d-cb27-41c4-8518-48a84b35f87c" userProvider="AD" userName="OTERO, Amy"/>
        <t:Anchor>
          <t:Comment id="252342936"/>
        </t:Anchor>
        <t:SetTitle title="@SKIBA, Vanessa suggest no change here as poor data will result in 1 star"/>
      </t:Event>
    </t:History>
  </t:Task>
</t:Tasks>
</file>

<file path=word/theme/theme1.xml><?xml version="1.0" encoding="utf-8"?>
<a:theme xmlns:a="http://schemas.openxmlformats.org/drawingml/2006/main" name="Office Theme">
  <a:themeElements>
    <a:clrScheme name="DoH">
      <a:dk1>
        <a:sysClr val="windowText" lastClr="000000"/>
      </a:dk1>
      <a:lt1>
        <a:sysClr val="window" lastClr="FFFFFF"/>
      </a:lt1>
      <a:dk2>
        <a:srgbClr val="004C90"/>
      </a:dk2>
      <a:lt2>
        <a:srgbClr val="A5A5A5"/>
      </a:lt2>
      <a:accent1>
        <a:srgbClr val="004C90"/>
      </a:accent1>
      <a:accent2>
        <a:srgbClr val="00B3C3"/>
      </a:accent2>
      <a:accent3>
        <a:srgbClr val="0090D4"/>
      </a:accent3>
      <a:accent4>
        <a:srgbClr val="008995"/>
      </a:accent4>
      <a:accent5>
        <a:srgbClr val="FFC000"/>
      </a:accent5>
      <a:accent6>
        <a:srgbClr val="FF0000"/>
      </a:accent6>
      <a:hlink>
        <a:srgbClr val="00B3C3"/>
      </a:hlink>
      <a:folHlink>
        <a:srgbClr val="00899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E71144B0A72D48BAD5085EFC329F68" ma:contentTypeVersion="18" ma:contentTypeDescription="Create a new document." ma:contentTypeScope="" ma:versionID="56f5941bb94177fa2806e13d4dbebe68">
  <xsd:schema xmlns:xsd="http://www.w3.org/2001/XMLSchema" xmlns:xs="http://www.w3.org/2001/XMLSchema" xmlns:p="http://schemas.microsoft.com/office/2006/metadata/properties" xmlns:ns2="01920aa1-7832-453e-a147-98c77996387c" xmlns:ns3="c4876c76-5897-4d5d-ac80-954d0599e137" targetNamespace="http://schemas.microsoft.com/office/2006/metadata/properties" ma:root="true" ma:fieldsID="5ae12a5f0f5a899901c044dcd91e0fe1" ns2:_="" ns3:_="">
    <xsd:import namespace="01920aa1-7832-453e-a147-98c77996387c"/>
    <xsd:import namespace="c4876c76-5897-4d5d-ac80-954d0599e1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0aa1-7832-453e-a147-98c779963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876c76-5897-4d5d-ac80-954d0599e13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bc7fab-8ab7-46ff-b906-4fd78cb065de}" ma:internalName="TaxCatchAll" ma:showField="CatchAllData" ma:web="c4876c76-5897-4d5d-ac80-954d0599e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4876c76-5897-4d5d-ac80-954d0599e137">
      <UserInfo>
        <DisplayName>Meaghan Wright (AU)</DisplayName>
        <AccountId>27</AccountId>
        <AccountType/>
      </UserInfo>
      <UserInfo>
        <DisplayName>Christopher Ong (AU)</DisplayName>
        <AccountId>25</AccountId>
        <AccountType/>
      </UserInfo>
    </SharedWithUsers>
    <TaxCatchAll xmlns="c4876c76-5897-4d5d-ac80-954d0599e137" xsi:nil="true"/>
    <lcf76f155ced4ddcb4097134ff3c332f xmlns="01920aa1-7832-453e-a147-98c7799638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F9E6E6-A5FD-4DDF-8BE7-E6204D5FE034}">
  <ds:schemaRefs>
    <ds:schemaRef ds:uri="http://schemas.microsoft.com/sharepoint/v3/contenttype/forms"/>
  </ds:schemaRefs>
</ds:datastoreItem>
</file>

<file path=customXml/itemProps2.xml><?xml version="1.0" encoding="utf-8"?>
<ds:datastoreItem xmlns:ds="http://schemas.openxmlformats.org/officeDocument/2006/customXml" ds:itemID="{8FBB338A-3E91-4F7E-9628-323ACDE877B2}">
  <ds:schemaRefs>
    <ds:schemaRef ds:uri="http://schemas.openxmlformats.org/officeDocument/2006/bibliography"/>
  </ds:schemaRefs>
</ds:datastoreItem>
</file>

<file path=customXml/itemProps3.xml><?xml version="1.0" encoding="utf-8"?>
<ds:datastoreItem xmlns:ds="http://schemas.openxmlformats.org/officeDocument/2006/customXml" ds:itemID="{8ADD9569-497C-47E7-8E0E-992134ACA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20aa1-7832-453e-a147-98c77996387c"/>
    <ds:schemaRef ds:uri="c4876c76-5897-4d5d-ac80-954d0599e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E39741-067A-4BC5-B0BD-EBF04540BB27}">
  <ds:schemaRefs>
    <ds:schemaRef ds:uri="http://schemas.microsoft.com/office/2006/metadata/properties"/>
    <ds:schemaRef ds:uri="http://schemas.microsoft.com/office/infopath/2007/PartnerControls"/>
    <ds:schemaRef ds:uri="c4876c76-5897-4d5d-ac80-954d0599e137"/>
    <ds:schemaRef ds:uri="01920aa1-7832-453e-a147-98c77996387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14457</Words>
  <Characters>74604</Characters>
  <Application>Microsoft Office Word</Application>
  <DocSecurity>0</DocSecurity>
  <Lines>1963</Lines>
  <Paragraphs>1187</Paragraphs>
  <ScaleCrop>false</ScaleCrop>
  <Manager/>
  <Company/>
  <LinksUpToDate>false</LinksUpToDate>
  <CharactersWithSpaces>87874</CharactersWithSpaces>
  <SharedDoc>false</SharedDoc>
  <HyperlinkBase/>
  <HLinks>
    <vt:vector size="324" baseType="variant">
      <vt:variant>
        <vt:i4>5701716</vt:i4>
      </vt:variant>
      <vt:variant>
        <vt:i4>288</vt:i4>
      </vt:variant>
      <vt:variant>
        <vt:i4>0</vt:i4>
      </vt:variant>
      <vt:variant>
        <vt:i4>5</vt:i4>
      </vt:variant>
      <vt:variant>
        <vt:lpwstr>https://www.health.gov.au/resources/publications/star-ratings-improvement-manual?language=en</vt:lpwstr>
      </vt:variant>
      <vt:variant>
        <vt:lpwstr/>
      </vt:variant>
      <vt:variant>
        <vt:i4>786546</vt:i4>
      </vt:variant>
      <vt:variant>
        <vt:i4>285</vt:i4>
      </vt:variant>
      <vt:variant>
        <vt:i4>0</vt:i4>
      </vt:variant>
      <vt:variant>
        <vt:i4>5</vt:i4>
      </vt:variant>
      <vt:variant>
        <vt:lpwstr>mailto:StarRatings@health.gov.au</vt:lpwstr>
      </vt:variant>
      <vt:variant>
        <vt:lpwstr/>
      </vt:variant>
      <vt:variant>
        <vt:i4>6553659</vt:i4>
      </vt:variant>
      <vt:variant>
        <vt:i4>282</vt:i4>
      </vt:variant>
      <vt:variant>
        <vt:i4>0</vt:i4>
      </vt:variant>
      <vt:variant>
        <vt:i4>5</vt:i4>
      </vt:variant>
      <vt:variant>
        <vt:lpwstr>https://www.health.gov.au/our-work/residents-experience-survey</vt:lpwstr>
      </vt:variant>
      <vt:variant>
        <vt:lpwstr/>
      </vt:variant>
      <vt:variant>
        <vt:i4>7340092</vt:i4>
      </vt:variant>
      <vt:variant>
        <vt:i4>279</vt:i4>
      </vt:variant>
      <vt:variant>
        <vt:i4>0</vt:i4>
      </vt:variant>
      <vt:variant>
        <vt:i4>5</vt:i4>
      </vt:variant>
      <vt:variant>
        <vt:lpwstr>https://www.health.gov.au/resources/publications/care-minutes-and-247-registered-nurse-responsibility-guide?language=en</vt:lpwstr>
      </vt:variant>
      <vt:variant>
        <vt:lpwstr/>
      </vt:variant>
      <vt:variant>
        <vt:i4>7340092</vt:i4>
      </vt:variant>
      <vt:variant>
        <vt:i4>276</vt:i4>
      </vt:variant>
      <vt:variant>
        <vt:i4>0</vt:i4>
      </vt:variant>
      <vt:variant>
        <vt:i4>5</vt:i4>
      </vt:variant>
      <vt:variant>
        <vt:lpwstr>https://www.health.gov.au/resources/publications/care-minutes-and-247-registered-nurse-responsibility-guide?language=en</vt:lpwstr>
      </vt:variant>
      <vt:variant>
        <vt:lpwstr/>
      </vt:variant>
      <vt:variant>
        <vt:i4>6553614</vt:i4>
      </vt:variant>
      <vt:variant>
        <vt:i4>273</vt:i4>
      </vt:variant>
      <vt:variant>
        <vt:i4>0</vt:i4>
      </vt:variant>
      <vt:variant>
        <vt:i4>5</vt:i4>
      </vt:variant>
      <vt:variant>
        <vt:lpwstr>mailto:QPSec@health.gov.au</vt:lpwstr>
      </vt:variant>
      <vt:variant>
        <vt:lpwstr/>
      </vt:variant>
      <vt:variant>
        <vt:i4>4915229</vt:i4>
      </vt:variant>
      <vt:variant>
        <vt:i4>270</vt:i4>
      </vt:variant>
      <vt:variant>
        <vt:i4>0</vt:i4>
      </vt:variant>
      <vt:variant>
        <vt:i4>5</vt:i4>
      </vt:variant>
      <vt:variant>
        <vt:lpwstr>https://www.health.gov.au/resources/publications/gpms-user-guide-star-ratings</vt:lpwstr>
      </vt:variant>
      <vt:variant>
        <vt:lpwstr/>
      </vt:variant>
      <vt:variant>
        <vt:i4>5570583</vt:i4>
      </vt:variant>
      <vt:variant>
        <vt:i4>267</vt:i4>
      </vt:variant>
      <vt:variant>
        <vt:i4>0</vt:i4>
      </vt:variant>
      <vt:variant>
        <vt:i4>5</vt:i4>
      </vt:variant>
      <vt:variant>
        <vt:lpwstr>https://www.health.gov.au/our-work/government-provider-management-system-gpms</vt:lpwstr>
      </vt:variant>
      <vt:variant>
        <vt:lpwstr/>
      </vt:variant>
      <vt:variant>
        <vt:i4>2097252</vt:i4>
      </vt:variant>
      <vt:variant>
        <vt:i4>264</vt:i4>
      </vt:variant>
      <vt:variant>
        <vt:i4>0</vt:i4>
      </vt:variant>
      <vt:variant>
        <vt:i4>5</vt:i4>
      </vt:variant>
      <vt:variant>
        <vt:lpwstr>https://www.health.gov.au/using-our-websites/subscriptions/subscribe-to-the-aged-care-sector-newsletters-and-alerts</vt:lpwstr>
      </vt:variant>
      <vt:variant>
        <vt:lpwstr/>
      </vt:variant>
      <vt:variant>
        <vt:i4>5570624</vt:i4>
      </vt:variant>
      <vt:variant>
        <vt:i4>258</vt:i4>
      </vt:variant>
      <vt:variant>
        <vt:i4>0</vt:i4>
      </vt:variant>
      <vt:variant>
        <vt:i4>5</vt:i4>
      </vt:variant>
      <vt:variant>
        <vt:lpwstr>https://www.health.gov.au/resources/collections/national-aged-care-mandatory-quality-indicator-program-manual</vt:lpwstr>
      </vt:variant>
      <vt:variant>
        <vt:lpwstr/>
      </vt:variant>
      <vt:variant>
        <vt:i4>2949230</vt:i4>
      </vt:variant>
      <vt:variant>
        <vt:i4>252</vt:i4>
      </vt:variant>
      <vt:variant>
        <vt:i4>0</vt:i4>
      </vt:variant>
      <vt:variant>
        <vt:i4>5</vt:i4>
      </vt:variant>
      <vt:variant>
        <vt:lpwstr>https://www.health.gov.au/topics/aged-care/providing-aged-care-services/responsibilities/quarterly-financial-report</vt:lpwstr>
      </vt:variant>
      <vt:variant>
        <vt:lpwstr/>
      </vt:variant>
      <vt:variant>
        <vt:i4>2752626</vt:i4>
      </vt:variant>
      <vt:variant>
        <vt:i4>249</vt:i4>
      </vt:variant>
      <vt:variant>
        <vt:i4>0</vt:i4>
      </vt:variant>
      <vt:variant>
        <vt:i4>5</vt:i4>
      </vt:variant>
      <vt:variant>
        <vt:lpwstr>https://health.formsadministration.com.au/dss.nsf/Quarterly Financial Report - FAQs.pdf</vt:lpwstr>
      </vt:variant>
      <vt:variant>
        <vt:lpwstr/>
      </vt:variant>
      <vt:variant>
        <vt:i4>589893</vt:i4>
      </vt:variant>
      <vt:variant>
        <vt:i4>246</vt:i4>
      </vt:variant>
      <vt:variant>
        <vt:i4>0</vt:i4>
      </vt:variant>
      <vt:variant>
        <vt:i4>5</vt:i4>
      </vt:variant>
      <vt:variant>
        <vt:lpwstr>https://www.health.gov.au/resources/publications/care-minutes-and-247-registered-nurse-requirements-guide?language=en</vt:lpwstr>
      </vt:variant>
      <vt:variant>
        <vt:lpwstr/>
      </vt:variant>
      <vt:variant>
        <vt:i4>5636162</vt:i4>
      </vt:variant>
      <vt:variant>
        <vt:i4>243</vt:i4>
      </vt:variant>
      <vt:variant>
        <vt:i4>0</vt:i4>
      </vt:variant>
      <vt:variant>
        <vt:i4>5</vt:i4>
      </vt:variant>
      <vt:variant>
        <vt:lpwstr>https://www.health.gov.au/initiatives-and-programs/consumer-experience-interviews</vt:lpwstr>
      </vt:variant>
      <vt:variant>
        <vt:lpwstr/>
      </vt:variant>
      <vt:variant>
        <vt:i4>4456517</vt:i4>
      </vt:variant>
      <vt:variant>
        <vt:i4>240</vt:i4>
      </vt:variant>
      <vt:variant>
        <vt:i4>0</vt:i4>
      </vt:variant>
      <vt:variant>
        <vt:i4>5</vt:i4>
      </vt:variant>
      <vt:variant>
        <vt:lpwstr>https://www.health.gov.au/resources/publications/care-minutes-and-247-registered-nurse-requirements-guides-for-registered-providers-of-residential-care-homes?language=en</vt:lpwstr>
      </vt:variant>
      <vt:variant>
        <vt:lpwstr/>
      </vt:variant>
      <vt:variant>
        <vt:i4>4587589</vt:i4>
      </vt:variant>
      <vt:variant>
        <vt:i4>237</vt:i4>
      </vt:variant>
      <vt:variant>
        <vt:i4>0</vt:i4>
      </vt:variant>
      <vt:variant>
        <vt:i4>5</vt:i4>
      </vt:variant>
      <vt:variant>
        <vt:lpwstr>https://www.agedcarequality.gov.au/resource-library/compliance-and-enforcement-policy</vt:lpwstr>
      </vt:variant>
      <vt:variant>
        <vt:lpwstr/>
      </vt:variant>
      <vt:variant>
        <vt:i4>6553659</vt:i4>
      </vt:variant>
      <vt:variant>
        <vt:i4>228</vt:i4>
      </vt:variant>
      <vt:variant>
        <vt:i4>0</vt:i4>
      </vt:variant>
      <vt:variant>
        <vt:i4>5</vt:i4>
      </vt:variant>
      <vt:variant>
        <vt:lpwstr>https://www.health.gov.au/our-work/residents-experience-survey</vt:lpwstr>
      </vt:variant>
      <vt:variant>
        <vt:lpwstr/>
      </vt:variant>
      <vt:variant>
        <vt:i4>1769531</vt:i4>
      </vt:variant>
      <vt:variant>
        <vt:i4>215</vt:i4>
      </vt:variant>
      <vt:variant>
        <vt:i4>0</vt:i4>
      </vt:variant>
      <vt:variant>
        <vt:i4>5</vt:i4>
      </vt:variant>
      <vt:variant>
        <vt:lpwstr/>
      </vt:variant>
      <vt:variant>
        <vt:lpwstr>_Toc240008901</vt:lpwstr>
      </vt:variant>
      <vt:variant>
        <vt:i4>1769531</vt:i4>
      </vt:variant>
      <vt:variant>
        <vt:i4>209</vt:i4>
      </vt:variant>
      <vt:variant>
        <vt:i4>0</vt:i4>
      </vt:variant>
      <vt:variant>
        <vt:i4>5</vt:i4>
      </vt:variant>
      <vt:variant>
        <vt:lpwstr/>
      </vt:variant>
      <vt:variant>
        <vt:lpwstr>_Toc240008900</vt:lpwstr>
      </vt:variant>
      <vt:variant>
        <vt:i4>1179706</vt:i4>
      </vt:variant>
      <vt:variant>
        <vt:i4>203</vt:i4>
      </vt:variant>
      <vt:variant>
        <vt:i4>0</vt:i4>
      </vt:variant>
      <vt:variant>
        <vt:i4>5</vt:i4>
      </vt:variant>
      <vt:variant>
        <vt:lpwstr/>
      </vt:variant>
      <vt:variant>
        <vt:lpwstr>_Toc240008899</vt:lpwstr>
      </vt:variant>
      <vt:variant>
        <vt:i4>1179706</vt:i4>
      </vt:variant>
      <vt:variant>
        <vt:i4>197</vt:i4>
      </vt:variant>
      <vt:variant>
        <vt:i4>0</vt:i4>
      </vt:variant>
      <vt:variant>
        <vt:i4>5</vt:i4>
      </vt:variant>
      <vt:variant>
        <vt:lpwstr/>
      </vt:variant>
      <vt:variant>
        <vt:lpwstr>_Toc240008897</vt:lpwstr>
      </vt:variant>
      <vt:variant>
        <vt:i4>1179706</vt:i4>
      </vt:variant>
      <vt:variant>
        <vt:i4>191</vt:i4>
      </vt:variant>
      <vt:variant>
        <vt:i4>0</vt:i4>
      </vt:variant>
      <vt:variant>
        <vt:i4>5</vt:i4>
      </vt:variant>
      <vt:variant>
        <vt:lpwstr/>
      </vt:variant>
      <vt:variant>
        <vt:lpwstr>_Toc240008896</vt:lpwstr>
      </vt:variant>
      <vt:variant>
        <vt:i4>1179706</vt:i4>
      </vt:variant>
      <vt:variant>
        <vt:i4>185</vt:i4>
      </vt:variant>
      <vt:variant>
        <vt:i4>0</vt:i4>
      </vt:variant>
      <vt:variant>
        <vt:i4>5</vt:i4>
      </vt:variant>
      <vt:variant>
        <vt:lpwstr/>
      </vt:variant>
      <vt:variant>
        <vt:lpwstr>_Toc240008895</vt:lpwstr>
      </vt:variant>
      <vt:variant>
        <vt:i4>1179706</vt:i4>
      </vt:variant>
      <vt:variant>
        <vt:i4>179</vt:i4>
      </vt:variant>
      <vt:variant>
        <vt:i4>0</vt:i4>
      </vt:variant>
      <vt:variant>
        <vt:i4>5</vt:i4>
      </vt:variant>
      <vt:variant>
        <vt:lpwstr/>
      </vt:variant>
      <vt:variant>
        <vt:lpwstr>_Toc240008894</vt:lpwstr>
      </vt:variant>
      <vt:variant>
        <vt:i4>1179706</vt:i4>
      </vt:variant>
      <vt:variant>
        <vt:i4>173</vt:i4>
      </vt:variant>
      <vt:variant>
        <vt:i4>0</vt:i4>
      </vt:variant>
      <vt:variant>
        <vt:i4>5</vt:i4>
      </vt:variant>
      <vt:variant>
        <vt:lpwstr/>
      </vt:variant>
      <vt:variant>
        <vt:lpwstr>_Toc240008893</vt:lpwstr>
      </vt:variant>
      <vt:variant>
        <vt:i4>1179706</vt:i4>
      </vt:variant>
      <vt:variant>
        <vt:i4>167</vt:i4>
      </vt:variant>
      <vt:variant>
        <vt:i4>0</vt:i4>
      </vt:variant>
      <vt:variant>
        <vt:i4>5</vt:i4>
      </vt:variant>
      <vt:variant>
        <vt:lpwstr/>
      </vt:variant>
      <vt:variant>
        <vt:lpwstr>_Toc240008892</vt:lpwstr>
      </vt:variant>
      <vt:variant>
        <vt:i4>1179706</vt:i4>
      </vt:variant>
      <vt:variant>
        <vt:i4>161</vt:i4>
      </vt:variant>
      <vt:variant>
        <vt:i4>0</vt:i4>
      </vt:variant>
      <vt:variant>
        <vt:i4>5</vt:i4>
      </vt:variant>
      <vt:variant>
        <vt:lpwstr/>
      </vt:variant>
      <vt:variant>
        <vt:lpwstr>_Toc240008891</vt:lpwstr>
      </vt:variant>
      <vt:variant>
        <vt:i4>1179706</vt:i4>
      </vt:variant>
      <vt:variant>
        <vt:i4>155</vt:i4>
      </vt:variant>
      <vt:variant>
        <vt:i4>0</vt:i4>
      </vt:variant>
      <vt:variant>
        <vt:i4>5</vt:i4>
      </vt:variant>
      <vt:variant>
        <vt:lpwstr/>
      </vt:variant>
      <vt:variant>
        <vt:lpwstr>_Toc240008890</vt:lpwstr>
      </vt:variant>
      <vt:variant>
        <vt:i4>1245242</vt:i4>
      </vt:variant>
      <vt:variant>
        <vt:i4>149</vt:i4>
      </vt:variant>
      <vt:variant>
        <vt:i4>0</vt:i4>
      </vt:variant>
      <vt:variant>
        <vt:i4>5</vt:i4>
      </vt:variant>
      <vt:variant>
        <vt:lpwstr/>
      </vt:variant>
      <vt:variant>
        <vt:lpwstr>_Toc240008889</vt:lpwstr>
      </vt:variant>
      <vt:variant>
        <vt:i4>1245242</vt:i4>
      </vt:variant>
      <vt:variant>
        <vt:i4>143</vt:i4>
      </vt:variant>
      <vt:variant>
        <vt:i4>0</vt:i4>
      </vt:variant>
      <vt:variant>
        <vt:i4>5</vt:i4>
      </vt:variant>
      <vt:variant>
        <vt:lpwstr/>
      </vt:variant>
      <vt:variant>
        <vt:lpwstr>_Toc240008888</vt:lpwstr>
      </vt:variant>
      <vt:variant>
        <vt:i4>1245242</vt:i4>
      </vt:variant>
      <vt:variant>
        <vt:i4>137</vt:i4>
      </vt:variant>
      <vt:variant>
        <vt:i4>0</vt:i4>
      </vt:variant>
      <vt:variant>
        <vt:i4>5</vt:i4>
      </vt:variant>
      <vt:variant>
        <vt:lpwstr/>
      </vt:variant>
      <vt:variant>
        <vt:lpwstr>_Toc240008887</vt:lpwstr>
      </vt:variant>
      <vt:variant>
        <vt:i4>1245242</vt:i4>
      </vt:variant>
      <vt:variant>
        <vt:i4>131</vt:i4>
      </vt:variant>
      <vt:variant>
        <vt:i4>0</vt:i4>
      </vt:variant>
      <vt:variant>
        <vt:i4>5</vt:i4>
      </vt:variant>
      <vt:variant>
        <vt:lpwstr/>
      </vt:variant>
      <vt:variant>
        <vt:lpwstr>_Toc240008886</vt:lpwstr>
      </vt:variant>
      <vt:variant>
        <vt:i4>1245242</vt:i4>
      </vt:variant>
      <vt:variant>
        <vt:i4>125</vt:i4>
      </vt:variant>
      <vt:variant>
        <vt:i4>0</vt:i4>
      </vt:variant>
      <vt:variant>
        <vt:i4>5</vt:i4>
      </vt:variant>
      <vt:variant>
        <vt:lpwstr/>
      </vt:variant>
      <vt:variant>
        <vt:lpwstr>_Toc240008885</vt:lpwstr>
      </vt:variant>
      <vt:variant>
        <vt:i4>1245242</vt:i4>
      </vt:variant>
      <vt:variant>
        <vt:i4>119</vt:i4>
      </vt:variant>
      <vt:variant>
        <vt:i4>0</vt:i4>
      </vt:variant>
      <vt:variant>
        <vt:i4>5</vt:i4>
      </vt:variant>
      <vt:variant>
        <vt:lpwstr/>
      </vt:variant>
      <vt:variant>
        <vt:lpwstr>_Toc240008884</vt:lpwstr>
      </vt:variant>
      <vt:variant>
        <vt:i4>1245242</vt:i4>
      </vt:variant>
      <vt:variant>
        <vt:i4>113</vt:i4>
      </vt:variant>
      <vt:variant>
        <vt:i4>0</vt:i4>
      </vt:variant>
      <vt:variant>
        <vt:i4>5</vt:i4>
      </vt:variant>
      <vt:variant>
        <vt:lpwstr/>
      </vt:variant>
      <vt:variant>
        <vt:lpwstr>_Toc240008883</vt:lpwstr>
      </vt:variant>
      <vt:variant>
        <vt:i4>1245242</vt:i4>
      </vt:variant>
      <vt:variant>
        <vt:i4>107</vt:i4>
      </vt:variant>
      <vt:variant>
        <vt:i4>0</vt:i4>
      </vt:variant>
      <vt:variant>
        <vt:i4>5</vt:i4>
      </vt:variant>
      <vt:variant>
        <vt:lpwstr/>
      </vt:variant>
      <vt:variant>
        <vt:lpwstr>_Toc240008882</vt:lpwstr>
      </vt:variant>
      <vt:variant>
        <vt:i4>1245242</vt:i4>
      </vt:variant>
      <vt:variant>
        <vt:i4>101</vt:i4>
      </vt:variant>
      <vt:variant>
        <vt:i4>0</vt:i4>
      </vt:variant>
      <vt:variant>
        <vt:i4>5</vt:i4>
      </vt:variant>
      <vt:variant>
        <vt:lpwstr/>
      </vt:variant>
      <vt:variant>
        <vt:lpwstr>_Toc240008881</vt:lpwstr>
      </vt:variant>
      <vt:variant>
        <vt:i4>1245242</vt:i4>
      </vt:variant>
      <vt:variant>
        <vt:i4>95</vt:i4>
      </vt:variant>
      <vt:variant>
        <vt:i4>0</vt:i4>
      </vt:variant>
      <vt:variant>
        <vt:i4>5</vt:i4>
      </vt:variant>
      <vt:variant>
        <vt:lpwstr/>
      </vt:variant>
      <vt:variant>
        <vt:lpwstr>_Toc240008880</vt:lpwstr>
      </vt:variant>
      <vt:variant>
        <vt:i4>1835066</vt:i4>
      </vt:variant>
      <vt:variant>
        <vt:i4>89</vt:i4>
      </vt:variant>
      <vt:variant>
        <vt:i4>0</vt:i4>
      </vt:variant>
      <vt:variant>
        <vt:i4>5</vt:i4>
      </vt:variant>
      <vt:variant>
        <vt:lpwstr/>
      </vt:variant>
      <vt:variant>
        <vt:lpwstr>_Toc240008879</vt:lpwstr>
      </vt:variant>
      <vt:variant>
        <vt:i4>1835066</vt:i4>
      </vt:variant>
      <vt:variant>
        <vt:i4>83</vt:i4>
      </vt:variant>
      <vt:variant>
        <vt:i4>0</vt:i4>
      </vt:variant>
      <vt:variant>
        <vt:i4>5</vt:i4>
      </vt:variant>
      <vt:variant>
        <vt:lpwstr/>
      </vt:variant>
      <vt:variant>
        <vt:lpwstr>_Toc240008878</vt:lpwstr>
      </vt:variant>
      <vt:variant>
        <vt:i4>1835066</vt:i4>
      </vt:variant>
      <vt:variant>
        <vt:i4>77</vt:i4>
      </vt:variant>
      <vt:variant>
        <vt:i4>0</vt:i4>
      </vt:variant>
      <vt:variant>
        <vt:i4>5</vt:i4>
      </vt:variant>
      <vt:variant>
        <vt:lpwstr/>
      </vt:variant>
      <vt:variant>
        <vt:lpwstr>_Toc240008877</vt:lpwstr>
      </vt:variant>
      <vt:variant>
        <vt:i4>1835066</vt:i4>
      </vt:variant>
      <vt:variant>
        <vt:i4>71</vt:i4>
      </vt:variant>
      <vt:variant>
        <vt:i4>0</vt:i4>
      </vt:variant>
      <vt:variant>
        <vt:i4>5</vt:i4>
      </vt:variant>
      <vt:variant>
        <vt:lpwstr/>
      </vt:variant>
      <vt:variant>
        <vt:lpwstr>_Toc240008876</vt:lpwstr>
      </vt:variant>
      <vt:variant>
        <vt:i4>1835066</vt:i4>
      </vt:variant>
      <vt:variant>
        <vt:i4>65</vt:i4>
      </vt:variant>
      <vt:variant>
        <vt:i4>0</vt:i4>
      </vt:variant>
      <vt:variant>
        <vt:i4>5</vt:i4>
      </vt:variant>
      <vt:variant>
        <vt:lpwstr/>
      </vt:variant>
      <vt:variant>
        <vt:lpwstr>_Toc240008875</vt:lpwstr>
      </vt:variant>
      <vt:variant>
        <vt:i4>1835066</vt:i4>
      </vt:variant>
      <vt:variant>
        <vt:i4>59</vt:i4>
      </vt:variant>
      <vt:variant>
        <vt:i4>0</vt:i4>
      </vt:variant>
      <vt:variant>
        <vt:i4>5</vt:i4>
      </vt:variant>
      <vt:variant>
        <vt:lpwstr/>
      </vt:variant>
      <vt:variant>
        <vt:lpwstr>_Toc240008874</vt:lpwstr>
      </vt:variant>
      <vt:variant>
        <vt:i4>1835066</vt:i4>
      </vt:variant>
      <vt:variant>
        <vt:i4>53</vt:i4>
      </vt:variant>
      <vt:variant>
        <vt:i4>0</vt:i4>
      </vt:variant>
      <vt:variant>
        <vt:i4>5</vt:i4>
      </vt:variant>
      <vt:variant>
        <vt:lpwstr/>
      </vt:variant>
      <vt:variant>
        <vt:lpwstr>_Toc240008873</vt:lpwstr>
      </vt:variant>
      <vt:variant>
        <vt:i4>1835066</vt:i4>
      </vt:variant>
      <vt:variant>
        <vt:i4>47</vt:i4>
      </vt:variant>
      <vt:variant>
        <vt:i4>0</vt:i4>
      </vt:variant>
      <vt:variant>
        <vt:i4>5</vt:i4>
      </vt:variant>
      <vt:variant>
        <vt:lpwstr/>
      </vt:variant>
      <vt:variant>
        <vt:lpwstr>_Toc240008872</vt:lpwstr>
      </vt:variant>
      <vt:variant>
        <vt:i4>1835066</vt:i4>
      </vt:variant>
      <vt:variant>
        <vt:i4>41</vt:i4>
      </vt:variant>
      <vt:variant>
        <vt:i4>0</vt:i4>
      </vt:variant>
      <vt:variant>
        <vt:i4>5</vt:i4>
      </vt:variant>
      <vt:variant>
        <vt:lpwstr/>
      </vt:variant>
      <vt:variant>
        <vt:lpwstr>_Toc240008871</vt:lpwstr>
      </vt:variant>
      <vt:variant>
        <vt:i4>1835066</vt:i4>
      </vt:variant>
      <vt:variant>
        <vt:i4>35</vt:i4>
      </vt:variant>
      <vt:variant>
        <vt:i4>0</vt:i4>
      </vt:variant>
      <vt:variant>
        <vt:i4>5</vt:i4>
      </vt:variant>
      <vt:variant>
        <vt:lpwstr/>
      </vt:variant>
      <vt:variant>
        <vt:lpwstr>_Toc240008870</vt:lpwstr>
      </vt:variant>
      <vt:variant>
        <vt:i4>1900602</vt:i4>
      </vt:variant>
      <vt:variant>
        <vt:i4>29</vt:i4>
      </vt:variant>
      <vt:variant>
        <vt:i4>0</vt:i4>
      </vt:variant>
      <vt:variant>
        <vt:i4>5</vt:i4>
      </vt:variant>
      <vt:variant>
        <vt:lpwstr/>
      </vt:variant>
      <vt:variant>
        <vt:lpwstr>_Toc240008869</vt:lpwstr>
      </vt:variant>
      <vt:variant>
        <vt:i4>1900602</vt:i4>
      </vt:variant>
      <vt:variant>
        <vt:i4>23</vt:i4>
      </vt:variant>
      <vt:variant>
        <vt:i4>0</vt:i4>
      </vt:variant>
      <vt:variant>
        <vt:i4>5</vt:i4>
      </vt:variant>
      <vt:variant>
        <vt:lpwstr/>
      </vt:variant>
      <vt:variant>
        <vt:lpwstr>_Toc240008868</vt:lpwstr>
      </vt:variant>
      <vt:variant>
        <vt:i4>1900602</vt:i4>
      </vt:variant>
      <vt:variant>
        <vt:i4>17</vt:i4>
      </vt:variant>
      <vt:variant>
        <vt:i4>0</vt:i4>
      </vt:variant>
      <vt:variant>
        <vt:i4>5</vt:i4>
      </vt:variant>
      <vt:variant>
        <vt:lpwstr/>
      </vt:variant>
      <vt:variant>
        <vt:lpwstr>_Toc240008867</vt:lpwstr>
      </vt:variant>
      <vt:variant>
        <vt:i4>1900602</vt:i4>
      </vt:variant>
      <vt:variant>
        <vt:i4>11</vt:i4>
      </vt:variant>
      <vt:variant>
        <vt:i4>0</vt:i4>
      </vt:variant>
      <vt:variant>
        <vt:i4>5</vt:i4>
      </vt:variant>
      <vt:variant>
        <vt:lpwstr/>
      </vt:variant>
      <vt:variant>
        <vt:lpwstr>_Toc240008866</vt:lpwstr>
      </vt:variant>
      <vt:variant>
        <vt:i4>1900602</vt:i4>
      </vt:variant>
      <vt:variant>
        <vt:i4>5</vt:i4>
      </vt:variant>
      <vt:variant>
        <vt:i4>0</vt:i4>
      </vt:variant>
      <vt:variant>
        <vt:i4>5</vt:i4>
      </vt:variant>
      <vt:variant>
        <vt:lpwstr/>
      </vt:variant>
      <vt:variant>
        <vt:lpwstr>_Toc240008865</vt:lpwstr>
      </vt:variant>
      <vt:variant>
        <vt:i4>7798796</vt:i4>
      </vt:variant>
      <vt:variant>
        <vt:i4>0</vt:i4>
      </vt:variant>
      <vt:variant>
        <vt:i4>0</vt:i4>
      </vt:variant>
      <vt:variant>
        <vt:i4>5</vt:i4>
      </vt:variant>
      <vt:variant>
        <vt:lpwstr>mailto:copyright@health.gov.au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 Ratings Provider Manual</dc:title>
  <dc:subject>Aged care</dc:subject>
  <dc:creator>Australian Government Department of Health, Disability and Ageing</dc:creator>
  <cp:keywords>Star Ratings</cp:keywords>
  <dc:description/>
  <cp:revision>2</cp:revision>
  <cp:lastPrinted>2026-03-30T23:39:00Z</cp:lastPrinted>
  <dcterms:created xsi:type="dcterms:W3CDTF">2026-09-18T04:31:00Z</dcterms:created>
  <dcterms:modified xsi:type="dcterms:W3CDTF">2026-09-18T04:31:00Z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52320aa5,466a661d,74a853d5,698f82a4,74c668c5,67cfe831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7316d04b,9aeb021,3d69ad68,78d64a6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2025-11-27T03:13:27Z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c341205f-f581-4f1a-b39b-4c5db1cfda23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0x010100FEE71144B0A72D48BAD5085EFC329F68</vt:lpwstr>
  </property>
  <property fmtid="{D5CDD505-2E9C-101B-9397-08002B2CF9AE}" pid="17" name="MediaServiceImageTags">
    <vt:lpwstr/>
  </property>
  <property fmtid="{D5CDD505-2E9C-101B-9397-08002B2CF9AE}" pid="18" name="docLang">
    <vt:lpwstr>en</vt:lpwstr>
  </property>
</Properties>
</file>