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ED2DF7" w14:textId="66D100D8" w:rsidR="00C3309E" w:rsidRDefault="00C3309E">
      <w:pPr>
        <w:pStyle w:val="Heading1"/>
        <w:rPr>
          <w:rFonts w:ascii="Arial" w:hAnsi="Arial"/>
        </w:rPr>
      </w:pPr>
      <w:r>
        <w:rPr>
          <w:rFonts w:ascii="Arial" w:hAnsi="Arial"/>
        </w:rPr>
        <w:t>Designated registered nurse prescribing</w:t>
      </w:r>
      <w:r w:rsidR="00C52D4E">
        <w:rPr>
          <w:rFonts w:ascii="Arial" w:hAnsi="Arial"/>
        </w:rPr>
        <w:t xml:space="preserve"> – information for software vendors</w:t>
      </w:r>
      <w:r>
        <w:rPr>
          <w:rFonts w:ascii="Arial" w:hAnsi="Arial"/>
        </w:rPr>
        <w:t>:</w:t>
      </w:r>
      <w:r w:rsidR="00C52D4E">
        <w:rPr>
          <w:rFonts w:ascii="Arial" w:hAnsi="Arial"/>
        </w:rPr>
        <w:t xml:space="preserve"> </w:t>
      </w:r>
      <w:r>
        <w:rPr>
          <w:rFonts w:ascii="Arial" w:hAnsi="Arial"/>
        </w:rPr>
        <w:t>frequently asked questions</w:t>
      </w:r>
    </w:p>
    <w:p w14:paraId="2E998E20" w14:textId="2812CF49" w:rsidR="008B7334" w:rsidRPr="0017287A" w:rsidRDefault="24074ECD" w:rsidP="008B7334">
      <w:r w:rsidRPr="650FE026">
        <w:rPr>
          <w:rFonts w:eastAsiaTheme="majorEastAsia" w:cstheme="majorBidi"/>
          <w:color w:val="0F4761" w:themeColor="accent1" w:themeShade="BF"/>
          <w:sz w:val="24"/>
        </w:rPr>
        <w:t xml:space="preserve">4 </w:t>
      </w:r>
      <w:r w:rsidR="7B66BE26" w:rsidRPr="650FE026">
        <w:rPr>
          <w:rFonts w:eastAsiaTheme="majorEastAsia" w:cstheme="majorBidi"/>
          <w:color w:val="0F4761" w:themeColor="accent1" w:themeShade="BF"/>
          <w:sz w:val="24"/>
        </w:rPr>
        <w:t>September 2026</w:t>
      </w:r>
    </w:p>
    <w:p w14:paraId="4796CE1C" w14:textId="3AD13E7E" w:rsidR="1F378F7D" w:rsidRDefault="1F378F7D">
      <w:r w:rsidRPr="650FE026">
        <w:rPr>
          <w:rFonts w:asciiTheme="majorHAnsi" w:eastAsiaTheme="majorEastAsia" w:hAnsiTheme="majorHAnsi" w:cstheme="majorBidi"/>
          <w:color w:val="0F4761" w:themeColor="accent1" w:themeShade="BF"/>
          <w:sz w:val="32"/>
          <w:szCs w:val="32"/>
        </w:rPr>
        <w:t xml:space="preserve">What information is available to software vendors? </w:t>
      </w:r>
    </w:p>
    <w:p w14:paraId="3D738323" w14:textId="6562FFC4" w:rsidR="1F378F7D" w:rsidRDefault="1F378F7D" w:rsidP="650FE026">
      <w:pPr>
        <w:pStyle w:val="ListParagraph"/>
        <w:numPr>
          <w:ilvl w:val="0"/>
          <w:numId w:val="1"/>
        </w:numPr>
        <w:spacing w:before="240" w:after="240" w:line="240" w:lineRule="auto"/>
        <w:rPr>
          <w:rFonts w:eastAsiaTheme="majorEastAsia" w:cstheme="majorBidi"/>
          <w:color w:val="0F4761" w:themeColor="accent1" w:themeShade="BF"/>
          <w:sz w:val="24"/>
        </w:rPr>
      </w:pPr>
      <w:r w:rsidRPr="650FE026">
        <w:rPr>
          <w:rFonts w:eastAsiaTheme="majorEastAsia" w:cstheme="majorBidi"/>
          <w:color w:val="0F4761" w:themeColor="accent1" w:themeShade="BF"/>
          <w:sz w:val="24"/>
        </w:rPr>
        <w:t xml:space="preserve">What information and documentation will be provided to software vendors to assist with the implementation of designated registered nurse prescribing? </w:t>
      </w:r>
    </w:p>
    <w:p w14:paraId="4295FA4B" w14:textId="7F38BCEE" w:rsidR="1F378F7D" w:rsidRDefault="1F378F7D" w:rsidP="650FE026">
      <w:pPr>
        <w:spacing w:before="240" w:after="240" w:line="240" w:lineRule="auto"/>
      </w:pPr>
      <w:r>
        <w:t>The Department will publish a Vendor Resource Document, a single, version-controlled implementation guide for vendors which will bring together the rules, test data, system dependencies, readiness steps and contingency arrangements needed to safely implement designated registered nurse prescribing.</w:t>
      </w:r>
    </w:p>
    <w:p w14:paraId="0A9283A0" w14:textId="72F33C2B" w:rsidR="00C3309E" w:rsidRDefault="00C3309E" w:rsidP="3B1D7843">
      <w:pPr>
        <w:pStyle w:val="Heading2"/>
        <w:rPr>
          <w:rFonts w:ascii="Arial" w:hAnsi="Arial"/>
          <w:sz w:val="36"/>
          <w:szCs w:val="36"/>
          <w:lang w:eastAsia="en-AU"/>
        </w:rPr>
      </w:pPr>
      <w:r w:rsidRPr="3B1D7843">
        <w:rPr>
          <w:rFonts w:ascii="Arial" w:hAnsi="Arial"/>
        </w:rPr>
        <w:t xml:space="preserve">End to end </w:t>
      </w:r>
      <w:r w:rsidRPr="3B1D7843">
        <w:rPr>
          <w:rFonts w:ascii="Arial" w:hAnsi="Arial"/>
          <w:sz w:val="28"/>
          <w:szCs w:val="28"/>
        </w:rPr>
        <w:t>process</w:t>
      </w:r>
    </w:p>
    <w:p w14:paraId="70572F43" w14:textId="65651858" w:rsidR="00C3309E" w:rsidRPr="005A0051" w:rsidRDefault="3F5F1482">
      <w:pPr>
        <w:pStyle w:val="Heading3"/>
        <w:rPr>
          <w:rFonts w:ascii="Arial" w:hAnsi="Arial"/>
          <w:sz w:val="24"/>
          <w:szCs w:val="24"/>
          <w:lang w:eastAsia="en-AU"/>
        </w:rPr>
      </w:pPr>
      <w:r w:rsidRPr="650FE026">
        <w:rPr>
          <w:rFonts w:ascii="Arial" w:hAnsi="Arial"/>
          <w:sz w:val="24"/>
          <w:szCs w:val="24"/>
        </w:rPr>
        <w:t>2</w:t>
      </w:r>
      <w:r w:rsidR="7D9972D7" w:rsidRPr="650FE026">
        <w:rPr>
          <w:rFonts w:ascii="Arial" w:hAnsi="Arial"/>
          <w:sz w:val="24"/>
          <w:szCs w:val="24"/>
        </w:rPr>
        <w:t xml:space="preserve">. What is the </w:t>
      </w:r>
      <w:r w:rsidR="35C223DB" w:rsidRPr="650FE026">
        <w:rPr>
          <w:rFonts w:ascii="Arial" w:hAnsi="Arial"/>
          <w:sz w:val="24"/>
          <w:szCs w:val="24"/>
        </w:rPr>
        <w:t>end-to-end</w:t>
      </w:r>
      <w:r w:rsidR="7D9972D7" w:rsidRPr="650FE026">
        <w:rPr>
          <w:rFonts w:ascii="Arial" w:hAnsi="Arial"/>
          <w:sz w:val="24"/>
          <w:szCs w:val="24"/>
        </w:rPr>
        <w:t xml:space="preserve"> process for a designated registered nurse prescriber?</w:t>
      </w:r>
    </w:p>
    <w:p w14:paraId="0BAD4FF1" w14:textId="77777777" w:rsidR="004D4C0A" w:rsidRPr="00A673F1" w:rsidRDefault="00A92FA6" w:rsidP="00FE52F3">
      <w:pPr>
        <w:pStyle w:val="ListParagraph"/>
        <w:numPr>
          <w:ilvl w:val="0"/>
          <w:numId w:val="14"/>
        </w:numPr>
        <w:tabs>
          <w:tab w:val="left" w:pos="426"/>
        </w:tabs>
        <w:rPr>
          <w:b/>
          <w:bCs/>
        </w:rPr>
      </w:pPr>
      <w:r w:rsidRPr="006D3F33">
        <w:rPr>
          <w:b/>
        </w:rPr>
        <w:t>Registered Nurse applies for endorsement</w:t>
      </w:r>
    </w:p>
    <w:p w14:paraId="5218D8A7" w14:textId="77777777" w:rsidR="00A673F1" w:rsidRDefault="00A673F1" w:rsidP="00A673F1">
      <w:pPr>
        <w:pStyle w:val="ListParagraph"/>
        <w:tabs>
          <w:tab w:val="left" w:pos="426"/>
        </w:tabs>
        <w:rPr>
          <w:b/>
          <w:bCs/>
        </w:rPr>
      </w:pPr>
    </w:p>
    <w:p w14:paraId="10046DD6" w14:textId="084AD95E" w:rsidR="00A92FA6" w:rsidRPr="00015F38" w:rsidRDefault="00A92FA6" w:rsidP="00FE52F3">
      <w:pPr>
        <w:pStyle w:val="ListParagraph"/>
        <w:numPr>
          <w:ilvl w:val="0"/>
          <w:numId w:val="6"/>
        </w:numPr>
        <w:tabs>
          <w:tab w:val="left" w:pos="426"/>
        </w:tabs>
        <w:rPr>
          <w:bCs/>
        </w:rPr>
      </w:pPr>
      <w:r w:rsidRPr="00015F38">
        <w:rPr>
          <w:bCs/>
        </w:rPr>
        <w:t xml:space="preserve">A registered nurse applies to </w:t>
      </w:r>
      <w:proofErr w:type="spellStart"/>
      <w:r w:rsidRPr="00015F38">
        <w:rPr>
          <w:bCs/>
        </w:rPr>
        <w:t>Ahpra</w:t>
      </w:r>
      <w:proofErr w:type="spellEnd"/>
      <w:r w:rsidRPr="00015F38">
        <w:rPr>
          <w:bCs/>
        </w:rPr>
        <w:t xml:space="preserve"> to become a designated </w:t>
      </w:r>
      <w:r>
        <w:t>RN</w:t>
      </w:r>
      <w:r w:rsidRPr="00015F38">
        <w:rPr>
          <w:bCs/>
        </w:rPr>
        <w:t xml:space="preserve"> prescriber. </w:t>
      </w:r>
    </w:p>
    <w:p w14:paraId="1D0C1E7B" w14:textId="64DD11E5" w:rsidR="00417872" w:rsidRPr="00A673F1" w:rsidRDefault="00A92FA6" w:rsidP="00FE52F3">
      <w:pPr>
        <w:pStyle w:val="ListParagraph"/>
        <w:numPr>
          <w:ilvl w:val="0"/>
          <w:numId w:val="6"/>
        </w:numPr>
        <w:tabs>
          <w:tab w:val="left" w:pos="426"/>
        </w:tabs>
        <w:rPr>
          <w:b/>
        </w:rPr>
      </w:pPr>
      <w:proofErr w:type="spellStart"/>
      <w:r w:rsidRPr="00A92FA6">
        <w:t>Ahpra</w:t>
      </w:r>
      <w:proofErr w:type="spellEnd"/>
      <w:r w:rsidRPr="00A92FA6">
        <w:t xml:space="preserve"> assesses qualifications and grants endorsement where eligibility requirements are met.</w:t>
      </w:r>
    </w:p>
    <w:p w14:paraId="6123F913" w14:textId="77777777" w:rsidR="00A673F1" w:rsidRPr="00FE52F3" w:rsidRDefault="00A673F1" w:rsidP="00A673F1">
      <w:pPr>
        <w:pStyle w:val="ListParagraph"/>
        <w:tabs>
          <w:tab w:val="left" w:pos="426"/>
        </w:tabs>
        <w:ind w:left="1211"/>
        <w:rPr>
          <w:b/>
        </w:rPr>
      </w:pPr>
    </w:p>
    <w:p w14:paraId="7AE58973" w14:textId="77777777" w:rsidR="004D4C0A" w:rsidRDefault="00A92FA6" w:rsidP="00154214">
      <w:pPr>
        <w:pStyle w:val="ListParagraph"/>
        <w:numPr>
          <w:ilvl w:val="0"/>
          <w:numId w:val="14"/>
        </w:numPr>
        <w:tabs>
          <w:tab w:val="left" w:pos="426"/>
        </w:tabs>
        <w:rPr>
          <w:b/>
          <w:bCs/>
        </w:rPr>
      </w:pPr>
      <w:proofErr w:type="spellStart"/>
      <w:r w:rsidRPr="004D4C0A">
        <w:rPr>
          <w:b/>
          <w:bCs/>
        </w:rPr>
        <w:t>Ahpra</w:t>
      </w:r>
      <w:proofErr w:type="spellEnd"/>
      <w:r w:rsidRPr="004D4C0A">
        <w:rPr>
          <w:b/>
          <w:bCs/>
        </w:rPr>
        <w:t xml:space="preserve"> publishes endorsement data </w:t>
      </w:r>
    </w:p>
    <w:p w14:paraId="421E9629" w14:textId="77777777" w:rsidR="00A673F1" w:rsidRDefault="00A673F1" w:rsidP="00A673F1">
      <w:pPr>
        <w:pStyle w:val="ListParagraph"/>
        <w:tabs>
          <w:tab w:val="left" w:pos="426"/>
        </w:tabs>
        <w:rPr>
          <w:b/>
          <w:bCs/>
        </w:rPr>
      </w:pPr>
    </w:p>
    <w:p w14:paraId="68D3F4F2" w14:textId="77777777" w:rsidR="00A92FA6" w:rsidRPr="00154214" w:rsidRDefault="00A92FA6" w:rsidP="00414EC0">
      <w:pPr>
        <w:pStyle w:val="ListParagraph"/>
        <w:numPr>
          <w:ilvl w:val="0"/>
          <w:numId w:val="6"/>
        </w:numPr>
        <w:tabs>
          <w:tab w:val="left" w:pos="426"/>
        </w:tabs>
        <w:rPr>
          <w:b/>
        </w:rPr>
      </w:pPr>
      <w:r w:rsidRPr="00A92FA6">
        <w:t xml:space="preserve">Endorsed nurse prescriber details are included in the existing </w:t>
      </w:r>
      <w:proofErr w:type="spellStart"/>
      <w:r w:rsidRPr="00A92FA6">
        <w:t>Ahpra</w:t>
      </w:r>
      <w:proofErr w:type="spellEnd"/>
      <w:r w:rsidRPr="00A92FA6">
        <w:t xml:space="preserve"> data feed provided to</w:t>
      </w:r>
      <w:r w:rsidR="004D4C0A">
        <w:t xml:space="preserve"> </w:t>
      </w:r>
      <w:r w:rsidRPr="00A92FA6">
        <w:t xml:space="preserve">Services Australia and the Real Time Prescription Monitoring (RTPM) system. </w:t>
      </w:r>
    </w:p>
    <w:p w14:paraId="6C385DEF" w14:textId="626C1E51" w:rsidR="00A92FA6" w:rsidRPr="00A673F1" w:rsidRDefault="00A92FA6" w:rsidP="00F969BB">
      <w:pPr>
        <w:pStyle w:val="ListParagraph"/>
        <w:numPr>
          <w:ilvl w:val="0"/>
          <w:numId w:val="6"/>
        </w:numPr>
        <w:tabs>
          <w:tab w:val="left" w:pos="426"/>
        </w:tabs>
        <w:rPr>
          <w:b/>
        </w:rPr>
      </w:pPr>
      <w:r w:rsidRPr="00A92FA6">
        <w:t xml:space="preserve">The designated RN prescriber project </w:t>
      </w:r>
      <w:r w:rsidR="00292463">
        <w:t xml:space="preserve">has </w:t>
      </w:r>
      <w:r w:rsidRPr="00A92FA6">
        <w:t xml:space="preserve">identified Provider systems involvement in supporting </w:t>
      </w:r>
      <w:proofErr w:type="spellStart"/>
      <w:r w:rsidRPr="00A92FA6">
        <w:t>Ahpra</w:t>
      </w:r>
      <w:proofErr w:type="spellEnd"/>
      <w:r w:rsidRPr="00A92FA6">
        <w:t xml:space="preserve"> data feed processing and management. </w:t>
      </w:r>
    </w:p>
    <w:p w14:paraId="3DF64F86" w14:textId="77777777" w:rsidR="00A673F1" w:rsidRPr="00154214" w:rsidRDefault="00A673F1" w:rsidP="00A673F1">
      <w:pPr>
        <w:pStyle w:val="ListParagraph"/>
        <w:tabs>
          <w:tab w:val="left" w:pos="426"/>
        </w:tabs>
        <w:ind w:left="1211"/>
        <w:rPr>
          <w:b/>
        </w:rPr>
      </w:pPr>
    </w:p>
    <w:p w14:paraId="540BE7A5" w14:textId="433570CB" w:rsidR="008745E5" w:rsidRDefault="1DAB5B51" w:rsidP="5D5A92B2">
      <w:pPr>
        <w:pStyle w:val="ListParagraph"/>
        <w:numPr>
          <w:ilvl w:val="0"/>
          <w:numId w:val="14"/>
        </w:numPr>
        <w:tabs>
          <w:tab w:val="left" w:pos="426"/>
        </w:tabs>
        <w:rPr>
          <w:b/>
          <w:bCs/>
        </w:rPr>
      </w:pPr>
      <w:r w:rsidRPr="5D5A92B2">
        <w:rPr>
          <w:b/>
          <w:bCs/>
        </w:rPr>
        <w:t>Services Australia</w:t>
      </w:r>
      <w:r w:rsidR="00A92FA6" w:rsidRPr="5D5A92B2">
        <w:rPr>
          <w:b/>
          <w:bCs/>
        </w:rPr>
        <w:t xml:space="preserve"> </w:t>
      </w:r>
      <w:r w:rsidR="54CAA838" w:rsidRPr="5D5A92B2">
        <w:rPr>
          <w:b/>
          <w:bCs/>
        </w:rPr>
        <w:t xml:space="preserve">systems </w:t>
      </w:r>
      <w:r w:rsidR="00A92FA6" w:rsidRPr="5D5A92B2">
        <w:rPr>
          <w:b/>
          <w:bCs/>
        </w:rPr>
        <w:t xml:space="preserve">receive and process the feed </w:t>
      </w:r>
    </w:p>
    <w:p w14:paraId="607A62D3" w14:textId="77777777" w:rsidR="00A673F1" w:rsidRPr="006D3F33" w:rsidRDefault="00A673F1" w:rsidP="00A673F1">
      <w:pPr>
        <w:pStyle w:val="ListParagraph"/>
        <w:tabs>
          <w:tab w:val="left" w:pos="426"/>
        </w:tabs>
        <w:rPr>
          <w:b/>
        </w:rPr>
      </w:pPr>
    </w:p>
    <w:p w14:paraId="68B221A1" w14:textId="53175728" w:rsidR="00A92FA6" w:rsidRPr="00A92FA6" w:rsidRDefault="00A92FA6" w:rsidP="00414EC0">
      <w:pPr>
        <w:pStyle w:val="ListParagraph"/>
        <w:numPr>
          <w:ilvl w:val="0"/>
          <w:numId w:val="6"/>
        </w:numPr>
      </w:pPr>
      <w:r w:rsidRPr="00A92FA6">
        <w:t xml:space="preserve">Services Australia provider systems ingest the </w:t>
      </w:r>
      <w:proofErr w:type="spellStart"/>
      <w:r w:rsidRPr="00A92FA6">
        <w:t>Ahpra</w:t>
      </w:r>
      <w:proofErr w:type="spellEnd"/>
      <w:r w:rsidRPr="00A92FA6">
        <w:t xml:space="preserve"> feed. </w:t>
      </w:r>
    </w:p>
    <w:p w14:paraId="26B2C8BB" w14:textId="02C537FA" w:rsidR="00A92FA6" w:rsidRPr="00A92FA6" w:rsidRDefault="00A92FA6" w:rsidP="000712CC">
      <w:pPr>
        <w:pStyle w:val="ListParagraph"/>
        <w:numPr>
          <w:ilvl w:val="0"/>
          <w:numId w:val="6"/>
        </w:numPr>
      </w:pPr>
      <w:r>
        <w:t xml:space="preserve">The </w:t>
      </w:r>
      <w:proofErr w:type="spellStart"/>
      <w:r w:rsidR="2466263D">
        <w:t>Ahpra</w:t>
      </w:r>
      <w:proofErr w:type="spellEnd"/>
      <w:r w:rsidR="2466263D">
        <w:t xml:space="preserve"> </w:t>
      </w:r>
      <w:r>
        <w:t xml:space="preserve">endorsement status is validated and loaded into provider records. </w:t>
      </w:r>
    </w:p>
    <w:p w14:paraId="1C32B64E" w14:textId="27466FAE" w:rsidR="00A92FA6" w:rsidRDefault="00A92FA6" w:rsidP="000712CC">
      <w:pPr>
        <w:pStyle w:val="ListParagraph"/>
        <w:numPr>
          <w:ilvl w:val="0"/>
          <w:numId w:val="6"/>
        </w:numPr>
      </w:pPr>
      <w:r>
        <w:t xml:space="preserve">This </w:t>
      </w:r>
      <w:r w:rsidR="2CE63688">
        <w:t>provides Services Australia with the information needed to</w:t>
      </w:r>
      <w:r>
        <w:t xml:space="preserve"> recognise the person as an eligible nurse prescriber. </w:t>
      </w:r>
    </w:p>
    <w:p w14:paraId="6FD761DB" w14:textId="77777777" w:rsidR="00A673F1" w:rsidRPr="00A92FA6" w:rsidRDefault="00A673F1" w:rsidP="00A673F1">
      <w:pPr>
        <w:pStyle w:val="ListParagraph"/>
        <w:ind w:left="1211"/>
      </w:pPr>
    </w:p>
    <w:p w14:paraId="59BC79F1" w14:textId="1998F5C7" w:rsidR="0092580A" w:rsidRDefault="00A92FA6" w:rsidP="00154214">
      <w:pPr>
        <w:pStyle w:val="ListParagraph"/>
        <w:numPr>
          <w:ilvl w:val="0"/>
          <w:numId w:val="14"/>
        </w:numPr>
      </w:pPr>
      <w:r w:rsidRPr="006D3F33">
        <w:rPr>
          <w:b/>
        </w:rPr>
        <w:t>Nurse applies for PBS authorisation</w:t>
      </w:r>
      <w:r w:rsidRPr="00A92FA6">
        <w:t xml:space="preserve"> </w:t>
      </w:r>
    </w:p>
    <w:p w14:paraId="40DDBA47" w14:textId="77777777" w:rsidR="00A673F1" w:rsidRDefault="00A673F1" w:rsidP="00A673F1">
      <w:pPr>
        <w:pStyle w:val="ListParagraph"/>
      </w:pPr>
    </w:p>
    <w:p w14:paraId="11C12DFC" w14:textId="1635017B" w:rsidR="00A673F1" w:rsidRPr="00A92FA6" w:rsidRDefault="00A92FA6" w:rsidP="4BBD6144">
      <w:pPr>
        <w:pStyle w:val="ListParagraph"/>
        <w:numPr>
          <w:ilvl w:val="0"/>
          <w:numId w:val="6"/>
        </w:numPr>
      </w:pPr>
      <w:r>
        <w:t xml:space="preserve">Once recognised by Services Australia systems, the </w:t>
      </w:r>
      <w:r w:rsidR="66B778C2">
        <w:t xml:space="preserve">eligible </w:t>
      </w:r>
      <w:r>
        <w:t xml:space="preserve">nurse </w:t>
      </w:r>
      <w:r w:rsidR="63A02DED">
        <w:t xml:space="preserve">prescriber </w:t>
      </w:r>
      <w:r>
        <w:t>applies to become a</w:t>
      </w:r>
      <w:r w:rsidR="21527D95">
        <w:t xml:space="preserve"> PBS</w:t>
      </w:r>
      <w:r>
        <w:t xml:space="preserve"> authorised nurse prescriber.</w:t>
      </w:r>
      <w:r>
        <w:br/>
      </w:r>
    </w:p>
    <w:p w14:paraId="5736B1E7" w14:textId="77777777" w:rsidR="0092580A" w:rsidRPr="00A673F1" w:rsidRDefault="00A92FA6" w:rsidP="00D35B9B">
      <w:pPr>
        <w:pStyle w:val="ListParagraph"/>
        <w:numPr>
          <w:ilvl w:val="0"/>
          <w:numId w:val="14"/>
        </w:numPr>
        <w:tabs>
          <w:tab w:val="left" w:pos="426"/>
        </w:tabs>
      </w:pPr>
      <w:r w:rsidRPr="00A92FA6">
        <w:rPr>
          <w:b/>
          <w:bCs/>
        </w:rPr>
        <w:t xml:space="preserve">Services Australia issues a PBS prescriber number </w:t>
      </w:r>
    </w:p>
    <w:p w14:paraId="3A0EEDE6" w14:textId="77777777" w:rsidR="00A673F1" w:rsidRPr="00066719" w:rsidRDefault="00A673F1" w:rsidP="00A673F1">
      <w:pPr>
        <w:pStyle w:val="ListParagraph"/>
        <w:tabs>
          <w:tab w:val="left" w:pos="426"/>
        </w:tabs>
      </w:pPr>
    </w:p>
    <w:p w14:paraId="3920A6AC" w14:textId="76E49D1E" w:rsidR="00A92FA6" w:rsidRPr="00A92FA6" w:rsidRDefault="00A92FA6" w:rsidP="00414EC0">
      <w:pPr>
        <w:pStyle w:val="ListParagraph"/>
        <w:numPr>
          <w:ilvl w:val="0"/>
          <w:numId w:val="6"/>
        </w:numPr>
      </w:pPr>
      <w:r>
        <w:t xml:space="preserve">Services Australia creates the authorised </w:t>
      </w:r>
      <w:r w:rsidR="6FA9C7F5">
        <w:t xml:space="preserve">nurse </w:t>
      </w:r>
      <w:r>
        <w:t xml:space="preserve">prescriber record. </w:t>
      </w:r>
    </w:p>
    <w:p w14:paraId="34A6ED0D" w14:textId="77777777" w:rsidR="00A92FA6" w:rsidRPr="00A92FA6" w:rsidRDefault="00A92FA6" w:rsidP="00414EC0">
      <w:pPr>
        <w:pStyle w:val="ListParagraph"/>
        <w:numPr>
          <w:ilvl w:val="0"/>
          <w:numId w:val="6"/>
        </w:numPr>
      </w:pPr>
      <w:r w:rsidRPr="00A92FA6">
        <w:t xml:space="preserve">A PBS prescriber number is allocated. </w:t>
      </w:r>
    </w:p>
    <w:p w14:paraId="0718EAE8" w14:textId="28430B9F" w:rsidR="00A92FA6" w:rsidRDefault="00A92FA6" w:rsidP="000712CC">
      <w:pPr>
        <w:pStyle w:val="ListParagraph"/>
        <w:numPr>
          <w:ilvl w:val="0"/>
          <w:numId w:val="6"/>
        </w:numPr>
      </w:pPr>
      <w:r w:rsidRPr="00A92FA6">
        <w:t xml:space="preserve">Importantly, authorised nurse prescribers receive a PBS prescriber number but not a Medicare provider number. </w:t>
      </w:r>
    </w:p>
    <w:p w14:paraId="5FA8DC79" w14:textId="77777777" w:rsidR="00A673F1" w:rsidRPr="00A92FA6" w:rsidRDefault="00A673F1" w:rsidP="00A673F1">
      <w:pPr>
        <w:pStyle w:val="ListParagraph"/>
        <w:ind w:left="1211"/>
      </w:pPr>
    </w:p>
    <w:p w14:paraId="7DAF6AB8" w14:textId="77777777" w:rsidR="007A3EC4" w:rsidRDefault="00A92FA6" w:rsidP="00AF7A01">
      <w:pPr>
        <w:pStyle w:val="ListParagraph"/>
        <w:numPr>
          <w:ilvl w:val="0"/>
          <w:numId w:val="14"/>
        </w:numPr>
      </w:pPr>
      <w:r w:rsidRPr="00364C63">
        <w:rPr>
          <w:b/>
        </w:rPr>
        <w:t>Prescriber information becomes available to downstream PBS systems</w:t>
      </w:r>
      <w:r w:rsidRPr="00A92FA6">
        <w:t xml:space="preserve"> </w:t>
      </w:r>
    </w:p>
    <w:p w14:paraId="7F7A328B" w14:textId="77777777" w:rsidR="00A673F1" w:rsidRDefault="00A673F1" w:rsidP="00A673F1">
      <w:pPr>
        <w:pStyle w:val="ListParagraph"/>
      </w:pPr>
    </w:p>
    <w:p w14:paraId="662E6A20" w14:textId="3E3C71B9" w:rsidR="005A38AF" w:rsidRDefault="00A92FA6" w:rsidP="00364C63">
      <w:pPr>
        <w:pStyle w:val="ListParagraph"/>
        <w:numPr>
          <w:ilvl w:val="0"/>
          <w:numId w:val="6"/>
        </w:numPr>
        <w:tabs>
          <w:tab w:val="left" w:pos="426"/>
        </w:tabs>
      </w:pPr>
      <w:r>
        <w:t>New authorised nurse prescribers are recognised by PBS Online systems.</w:t>
      </w:r>
    </w:p>
    <w:p w14:paraId="0A7F53CC" w14:textId="77777777" w:rsidR="00A92FA6" w:rsidRDefault="00A92FA6" w:rsidP="00364C63">
      <w:pPr>
        <w:pStyle w:val="ListParagraph"/>
        <w:numPr>
          <w:ilvl w:val="0"/>
          <w:numId w:val="6"/>
        </w:numPr>
        <w:tabs>
          <w:tab w:val="left" w:pos="426"/>
        </w:tabs>
      </w:pPr>
      <w:r w:rsidRPr="00A92FA6">
        <w:t xml:space="preserve">New prescriber type values are introduced, including </w:t>
      </w:r>
      <w:r w:rsidRPr="00A92FA6">
        <w:rPr>
          <w:b/>
          <w:bCs/>
        </w:rPr>
        <w:t xml:space="preserve">‘R’ </w:t>
      </w:r>
      <w:r w:rsidRPr="00A92FA6">
        <w:t xml:space="preserve">for Authorised Registered Nurse Prescriber. </w:t>
      </w:r>
    </w:p>
    <w:p w14:paraId="63EDE851" w14:textId="77777777" w:rsidR="00A673F1" w:rsidRPr="00A92FA6" w:rsidRDefault="00A673F1" w:rsidP="00A673F1">
      <w:pPr>
        <w:pStyle w:val="ListParagraph"/>
        <w:tabs>
          <w:tab w:val="left" w:pos="426"/>
        </w:tabs>
        <w:ind w:left="1211"/>
      </w:pPr>
    </w:p>
    <w:p w14:paraId="49EA83C0" w14:textId="20B2682D" w:rsidR="004F6130" w:rsidRDefault="00A92FA6" w:rsidP="004F6130">
      <w:pPr>
        <w:pStyle w:val="ListParagraph"/>
        <w:numPr>
          <w:ilvl w:val="0"/>
          <w:numId w:val="14"/>
        </w:numPr>
        <w:tabs>
          <w:tab w:val="left" w:pos="426"/>
        </w:tabs>
        <w:rPr>
          <w:b/>
          <w:bCs/>
        </w:rPr>
      </w:pPr>
      <w:r w:rsidRPr="00A92FA6">
        <w:rPr>
          <w:b/>
          <w:bCs/>
        </w:rPr>
        <w:t xml:space="preserve">Nurse applies for RTPM system access </w:t>
      </w:r>
    </w:p>
    <w:p w14:paraId="262BF389" w14:textId="77777777" w:rsidR="00A673F1" w:rsidRPr="004F6130" w:rsidRDefault="00A673F1" w:rsidP="00A673F1">
      <w:pPr>
        <w:pStyle w:val="ListParagraph"/>
        <w:tabs>
          <w:tab w:val="left" w:pos="426"/>
        </w:tabs>
        <w:rPr>
          <w:b/>
          <w:bCs/>
        </w:rPr>
      </w:pPr>
    </w:p>
    <w:p w14:paraId="6B2916F8" w14:textId="4CC24CC0" w:rsidR="00A92FA6" w:rsidRPr="00A92FA6" w:rsidRDefault="00A92FA6" w:rsidP="00F33B5A">
      <w:pPr>
        <w:pStyle w:val="ListParagraph"/>
        <w:numPr>
          <w:ilvl w:val="0"/>
          <w:numId w:val="6"/>
        </w:numPr>
        <w:tabs>
          <w:tab w:val="left" w:pos="426"/>
        </w:tabs>
      </w:pPr>
      <w:r w:rsidRPr="00A92FA6">
        <w:t xml:space="preserve">Nurses will be able to register for RTPM access through the Self-Service Registration Portal within their jurisdiction. Practitioner identity and registration details are automatically verified through integration with the </w:t>
      </w:r>
      <w:proofErr w:type="spellStart"/>
      <w:r w:rsidRPr="00A92FA6">
        <w:t>Ahpra</w:t>
      </w:r>
      <w:proofErr w:type="spellEnd"/>
      <w:r w:rsidRPr="00A92FA6">
        <w:t xml:space="preserve"> Practitioner Information Exchange (PIE). </w:t>
      </w:r>
    </w:p>
    <w:p w14:paraId="069FD937" w14:textId="43E033EA" w:rsidR="00A92FA6" w:rsidRDefault="00A92FA6" w:rsidP="00F33B5A">
      <w:pPr>
        <w:pStyle w:val="ListParagraph"/>
        <w:numPr>
          <w:ilvl w:val="0"/>
          <w:numId w:val="6"/>
        </w:numPr>
        <w:tabs>
          <w:tab w:val="left" w:pos="426"/>
        </w:tabs>
      </w:pPr>
      <w:r w:rsidRPr="00A92FA6">
        <w:t xml:space="preserve">A valid PBS prescriber number is required as part of this registration process. (Note: Nurses who do not yet have a PBS prescriber number can still register for RTPM, however they will need to seek an exemption from the RTPM support team. Jurisdiction-specific RTPM websites will provide support contact details and guidance for nurses requiring an exemption or additional assistance during registration.) </w:t>
      </w:r>
    </w:p>
    <w:p w14:paraId="1D7892AD" w14:textId="77777777" w:rsidR="00A673F1" w:rsidRPr="00A92FA6" w:rsidRDefault="00A673F1" w:rsidP="00A673F1">
      <w:pPr>
        <w:pStyle w:val="ListParagraph"/>
        <w:tabs>
          <w:tab w:val="left" w:pos="426"/>
        </w:tabs>
        <w:ind w:left="1211"/>
      </w:pPr>
    </w:p>
    <w:p w14:paraId="61728978" w14:textId="77777777" w:rsidR="00D14233" w:rsidRDefault="00A92FA6" w:rsidP="00526824">
      <w:pPr>
        <w:pStyle w:val="ListParagraph"/>
        <w:numPr>
          <w:ilvl w:val="0"/>
          <w:numId w:val="14"/>
        </w:numPr>
        <w:rPr>
          <w:b/>
          <w:bCs/>
        </w:rPr>
      </w:pPr>
      <w:r w:rsidRPr="00015F38">
        <w:rPr>
          <w:b/>
          <w:bCs/>
        </w:rPr>
        <w:t xml:space="preserve">PBS Schedule and reference data updated </w:t>
      </w:r>
    </w:p>
    <w:p w14:paraId="78EE15B7" w14:textId="77777777" w:rsidR="00A673F1" w:rsidRPr="00015F38" w:rsidRDefault="00A673F1" w:rsidP="00A673F1">
      <w:pPr>
        <w:pStyle w:val="ListParagraph"/>
        <w:rPr>
          <w:b/>
          <w:bCs/>
        </w:rPr>
      </w:pPr>
    </w:p>
    <w:p w14:paraId="3D5CC868" w14:textId="45A747B3" w:rsidR="00A92FA6" w:rsidRPr="00A92FA6" w:rsidRDefault="00A92FA6" w:rsidP="00066719">
      <w:pPr>
        <w:pStyle w:val="ListParagraph"/>
        <w:numPr>
          <w:ilvl w:val="0"/>
          <w:numId w:val="6"/>
        </w:numPr>
      </w:pPr>
      <w:r w:rsidRPr="00A92FA6">
        <w:t xml:space="preserve">PBS Schedule data is published with registered nurse prescribing eligibility information. </w:t>
      </w:r>
    </w:p>
    <w:p w14:paraId="2B8104D1" w14:textId="77777777" w:rsidR="00A92FA6" w:rsidRDefault="00A92FA6" w:rsidP="00066719">
      <w:pPr>
        <w:pStyle w:val="ListParagraph"/>
        <w:numPr>
          <w:ilvl w:val="0"/>
          <w:numId w:val="6"/>
        </w:numPr>
      </w:pPr>
      <w:r w:rsidRPr="00A92FA6">
        <w:t xml:space="preserve">The monthly PBS Schedule data contains the prescriber code entries vendors need to consume. </w:t>
      </w:r>
    </w:p>
    <w:p w14:paraId="5917D131" w14:textId="77777777" w:rsidR="00A673F1" w:rsidRPr="00A92FA6" w:rsidRDefault="00A673F1" w:rsidP="00A673F1">
      <w:pPr>
        <w:pStyle w:val="ListParagraph"/>
        <w:ind w:left="1211"/>
      </w:pPr>
    </w:p>
    <w:p w14:paraId="18AFD7A1" w14:textId="3A19A18D" w:rsidR="004921EA" w:rsidRDefault="00A92FA6" w:rsidP="00D14233">
      <w:pPr>
        <w:pStyle w:val="ListParagraph"/>
        <w:numPr>
          <w:ilvl w:val="0"/>
          <w:numId w:val="14"/>
        </w:numPr>
        <w:rPr>
          <w:b/>
          <w:bCs/>
        </w:rPr>
      </w:pPr>
      <w:r w:rsidRPr="5D5A92B2">
        <w:rPr>
          <w:b/>
          <w:bCs/>
        </w:rPr>
        <w:t xml:space="preserve">Software </w:t>
      </w:r>
      <w:r w:rsidR="1F905E25" w:rsidRPr="5D5A92B2">
        <w:rPr>
          <w:b/>
          <w:bCs/>
        </w:rPr>
        <w:t>products</w:t>
      </w:r>
      <w:r w:rsidRPr="5D5A92B2">
        <w:rPr>
          <w:b/>
          <w:bCs/>
        </w:rPr>
        <w:t xml:space="preserve"> ingest updated PBS data </w:t>
      </w:r>
    </w:p>
    <w:p w14:paraId="44F58A4C" w14:textId="77777777" w:rsidR="00A673F1" w:rsidRPr="00015F38" w:rsidRDefault="00A673F1" w:rsidP="00A673F1">
      <w:pPr>
        <w:pStyle w:val="ListParagraph"/>
        <w:rPr>
          <w:b/>
          <w:bCs/>
        </w:rPr>
      </w:pPr>
    </w:p>
    <w:p w14:paraId="6837A928" w14:textId="49D9116F" w:rsidR="00A92FA6" w:rsidRPr="00A92FA6" w:rsidRDefault="00A92FA6" w:rsidP="00066719">
      <w:pPr>
        <w:pStyle w:val="ListParagraph"/>
        <w:numPr>
          <w:ilvl w:val="0"/>
          <w:numId w:val="6"/>
        </w:numPr>
      </w:pPr>
      <w:r>
        <w:t xml:space="preserve">Prescribing, dispensing and </w:t>
      </w:r>
      <w:r w:rsidRPr="5D5A92B2">
        <w:rPr>
          <w:rFonts w:eastAsiaTheme="minorEastAsia"/>
        </w:rPr>
        <w:t xml:space="preserve">claiming </w:t>
      </w:r>
      <w:r w:rsidR="0188BFD8" w:rsidRPr="5D5A92B2">
        <w:rPr>
          <w:rFonts w:eastAsiaTheme="minorEastAsia"/>
        </w:rPr>
        <w:t>software products</w:t>
      </w:r>
      <w:r w:rsidRPr="5D5A92B2">
        <w:rPr>
          <w:rFonts w:eastAsiaTheme="minorEastAsia"/>
        </w:rPr>
        <w:t xml:space="preserve"> con</w:t>
      </w:r>
      <w:r>
        <w:t xml:space="preserve">sume the updated PBS Schedule/API data. </w:t>
      </w:r>
    </w:p>
    <w:p w14:paraId="3A6146D0" w14:textId="736AF011" w:rsidR="00A92FA6" w:rsidRDefault="6FE8CAB3" w:rsidP="00066719">
      <w:pPr>
        <w:pStyle w:val="ListParagraph"/>
        <w:numPr>
          <w:ilvl w:val="0"/>
          <w:numId w:val="6"/>
        </w:numPr>
      </w:pPr>
      <w:r>
        <w:t>Prescribing, dispensing and claiming products</w:t>
      </w:r>
      <w:r w:rsidR="00A92FA6">
        <w:t xml:space="preserve"> must recognise the new prescriber type and any PBS item eligibility rules (per existing process for updates to rules related to particular PBS items). </w:t>
      </w:r>
    </w:p>
    <w:p w14:paraId="52DACA0F" w14:textId="77777777" w:rsidR="00A673F1" w:rsidRPr="00A92FA6" w:rsidRDefault="00A673F1" w:rsidP="00A673F1">
      <w:pPr>
        <w:pStyle w:val="ListParagraph"/>
        <w:ind w:left="1211"/>
      </w:pPr>
    </w:p>
    <w:p w14:paraId="04D98419" w14:textId="38C33CA1" w:rsidR="004921EA" w:rsidRPr="00A673F1" w:rsidRDefault="00A92FA6" w:rsidP="006D3F33">
      <w:pPr>
        <w:pStyle w:val="ListParagraph"/>
        <w:numPr>
          <w:ilvl w:val="0"/>
          <w:numId w:val="14"/>
        </w:numPr>
      </w:pPr>
      <w:r w:rsidRPr="5D5A92B2">
        <w:rPr>
          <w:b/>
          <w:bCs/>
        </w:rPr>
        <w:t>Prescribing workflow</w:t>
      </w:r>
    </w:p>
    <w:p w14:paraId="78FFE473" w14:textId="77777777" w:rsidR="00A673F1" w:rsidRPr="004921EA" w:rsidRDefault="00A673F1" w:rsidP="00A673F1">
      <w:pPr>
        <w:pStyle w:val="ListParagraph"/>
      </w:pPr>
    </w:p>
    <w:p w14:paraId="6205FDAF" w14:textId="2C00308B" w:rsidR="00A92FA6" w:rsidRPr="00A92FA6" w:rsidRDefault="29AE14EB" w:rsidP="00066719">
      <w:pPr>
        <w:pStyle w:val="ListParagraph"/>
        <w:numPr>
          <w:ilvl w:val="0"/>
          <w:numId w:val="6"/>
        </w:numPr>
      </w:pPr>
      <w:r>
        <w:t>Prescribing so</w:t>
      </w:r>
      <w:r w:rsidR="238A0FE8">
        <w:t xml:space="preserve">ftware </w:t>
      </w:r>
      <w:r w:rsidR="238A0FE8" w:rsidRPr="650FE026">
        <w:rPr>
          <w:rFonts w:eastAsia="Arial" w:cs="Arial"/>
        </w:rPr>
        <w:t>allows generation of electronic and paper-based</w:t>
      </w:r>
      <w:r>
        <w:t xml:space="preserve"> prescriptions using the new prescriber</w:t>
      </w:r>
      <w:r w:rsidR="78D463B6">
        <w:t xml:space="preserve"> type rules for PBS item </w:t>
      </w:r>
      <w:r w:rsidR="09D8302E">
        <w:t>eligibility.</w:t>
      </w:r>
      <w:r>
        <w:t xml:space="preserve"> </w:t>
      </w:r>
    </w:p>
    <w:p w14:paraId="1AE22002" w14:textId="405EFD7F" w:rsidR="00A92FA6" w:rsidRDefault="4961A003" w:rsidP="00066719">
      <w:pPr>
        <w:pStyle w:val="ListParagraph"/>
        <w:numPr>
          <w:ilvl w:val="0"/>
          <w:numId w:val="6"/>
        </w:numPr>
      </w:pPr>
      <w:r>
        <w:t>For electronic prescriptions, t</w:t>
      </w:r>
      <w:r w:rsidR="00A92FA6">
        <w:t>he National Prescription Delivery Service (</w:t>
      </w:r>
      <w:proofErr w:type="spellStart"/>
      <w:r w:rsidR="00A92FA6">
        <w:t>eRx</w:t>
      </w:r>
      <w:proofErr w:type="spellEnd"/>
      <w:r w:rsidR="00A92FA6">
        <w:t xml:space="preserve">) passes the </w:t>
      </w:r>
      <w:r w:rsidR="48BE4A13">
        <w:t xml:space="preserve">PBS </w:t>
      </w:r>
      <w:r w:rsidR="00A92FA6">
        <w:t xml:space="preserve">prescriber type through to dispensing software. </w:t>
      </w:r>
    </w:p>
    <w:p w14:paraId="16CBD31B" w14:textId="77777777" w:rsidR="00A673F1" w:rsidRPr="00A92FA6" w:rsidRDefault="00A673F1" w:rsidP="00A673F1">
      <w:pPr>
        <w:pStyle w:val="ListParagraph"/>
        <w:ind w:left="1211"/>
      </w:pPr>
    </w:p>
    <w:p w14:paraId="2505707A" w14:textId="77777777" w:rsidR="00A673F1" w:rsidRPr="00A673F1" w:rsidRDefault="00A92FA6" w:rsidP="00066719">
      <w:pPr>
        <w:pStyle w:val="ListParagraph"/>
        <w:numPr>
          <w:ilvl w:val="0"/>
          <w:numId w:val="14"/>
        </w:numPr>
      </w:pPr>
      <w:r w:rsidRPr="00A92FA6">
        <w:rPr>
          <w:b/>
          <w:bCs/>
        </w:rPr>
        <w:t xml:space="preserve">Dispensing and PBS claiming </w:t>
      </w:r>
    </w:p>
    <w:p w14:paraId="4A5A782A" w14:textId="4C20602D" w:rsidR="00A92FA6" w:rsidRPr="00A92FA6" w:rsidRDefault="5F5D29A0" w:rsidP="00A673F1">
      <w:pPr>
        <w:pStyle w:val="ListParagraph"/>
        <w:numPr>
          <w:ilvl w:val="0"/>
          <w:numId w:val="6"/>
        </w:numPr>
      </w:pPr>
      <w:r w:rsidRPr="5D5A92B2">
        <w:rPr>
          <w:rFonts w:eastAsia="Arial" w:cs="Arial"/>
          <w:szCs w:val="20"/>
        </w:rPr>
        <w:t>The patient presents to the pharmacy, and p</w:t>
      </w:r>
      <w:r w:rsidR="00A92FA6">
        <w:t xml:space="preserve">harmacists dispense the prescription. </w:t>
      </w:r>
    </w:p>
    <w:p w14:paraId="0BC0C9FD" w14:textId="7F355039" w:rsidR="00A92FA6" w:rsidRPr="00A92FA6" w:rsidRDefault="00A92FA6" w:rsidP="00066719">
      <w:pPr>
        <w:pStyle w:val="ListParagraph"/>
        <w:numPr>
          <w:ilvl w:val="0"/>
          <w:numId w:val="6"/>
        </w:numPr>
      </w:pPr>
      <w:r>
        <w:t>Dispensing software must recognise and map the new nurse prescriber type code</w:t>
      </w:r>
      <w:r w:rsidR="5998D349">
        <w:t xml:space="preserve"> </w:t>
      </w:r>
      <w:r w:rsidR="5998D349" w:rsidRPr="5D5A92B2">
        <w:rPr>
          <w:rFonts w:eastAsia="Arial" w:cs="Arial"/>
          <w:szCs w:val="20"/>
        </w:rPr>
        <w:t>from the PBS Schedule data, to support existing software functionality</w:t>
      </w:r>
      <w:r>
        <w:t xml:space="preserve"> when preparing and submitting PBS claims. This was identified in the technical discussion as a key vendor change area. </w:t>
      </w:r>
    </w:p>
    <w:p w14:paraId="7E11A382" w14:textId="77777777" w:rsidR="00A92FA6" w:rsidRPr="00A92FA6" w:rsidRDefault="00A92FA6" w:rsidP="00066719">
      <w:pPr>
        <w:pStyle w:val="ListParagraph"/>
        <w:numPr>
          <w:ilvl w:val="0"/>
          <w:numId w:val="6"/>
        </w:numPr>
      </w:pPr>
      <w:r w:rsidRPr="00A92FA6">
        <w:t xml:space="preserve">PBS Online receives the claim using the recognised nurse prescriber type. </w:t>
      </w:r>
    </w:p>
    <w:p w14:paraId="05BA9FB3" w14:textId="77777777" w:rsidR="00A92FA6" w:rsidRPr="00A92FA6" w:rsidRDefault="00A92FA6" w:rsidP="00066719">
      <w:pPr>
        <w:pStyle w:val="ListParagraph"/>
        <w:numPr>
          <w:ilvl w:val="0"/>
          <w:numId w:val="6"/>
        </w:numPr>
      </w:pPr>
      <w:r w:rsidRPr="00A92FA6">
        <w:t xml:space="preserve">Existing claiming interfaces remain in place; the change is the addition of a new prescriber type value rather than a new integration channel. </w:t>
      </w:r>
    </w:p>
    <w:p w14:paraId="0757FB6D" w14:textId="0AA2D367" w:rsidR="00CF2B5C" w:rsidRPr="0040189C" w:rsidRDefault="00B61511" w:rsidP="006F6265">
      <w:pPr>
        <w:pStyle w:val="Heading2"/>
        <w:rPr>
          <w:rFonts w:ascii="Arial" w:hAnsi="Arial"/>
        </w:rPr>
      </w:pPr>
      <w:r w:rsidRPr="0040189C">
        <w:rPr>
          <w:rFonts w:ascii="Arial" w:hAnsi="Arial"/>
        </w:rPr>
        <w:t xml:space="preserve">What does this mean for </w:t>
      </w:r>
      <w:r w:rsidR="00CF2B5C" w:rsidRPr="0040189C">
        <w:rPr>
          <w:rFonts w:ascii="Arial" w:hAnsi="Arial"/>
        </w:rPr>
        <w:t>designated registered nurse prescribers</w:t>
      </w:r>
    </w:p>
    <w:p w14:paraId="6AA6A87F" w14:textId="67424184" w:rsidR="000F251B" w:rsidRDefault="5FF66FB4" w:rsidP="00A31902">
      <w:pPr>
        <w:pStyle w:val="Heading3"/>
        <w:spacing w:before="240" w:after="240" w:line="240" w:lineRule="auto"/>
        <w:rPr>
          <w:rFonts w:ascii="Arial" w:hAnsi="Arial"/>
          <w:sz w:val="24"/>
          <w:szCs w:val="24"/>
        </w:rPr>
      </w:pPr>
      <w:r w:rsidRPr="650FE026">
        <w:rPr>
          <w:rFonts w:ascii="Arial" w:hAnsi="Arial"/>
          <w:sz w:val="24"/>
          <w:szCs w:val="24"/>
        </w:rPr>
        <w:t>3</w:t>
      </w:r>
      <w:r w:rsidR="55AC380A" w:rsidRPr="650FE026">
        <w:rPr>
          <w:rFonts w:ascii="Arial" w:hAnsi="Arial"/>
          <w:sz w:val="24"/>
          <w:szCs w:val="24"/>
        </w:rPr>
        <w:t xml:space="preserve">. How does a registered nurse </w:t>
      </w:r>
      <w:r w:rsidR="135BBC90" w:rsidRPr="650FE026">
        <w:rPr>
          <w:rFonts w:ascii="Arial" w:hAnsi="Arial"/>
          <w:sz w:val="24"/>
          <w:szCs w:val="24"/>
        </w:rPr>
        <w:t>become eligible to prescribe</w:t>
      </w:r>
      <w:r w:rsidR="55AC380A" w:rsidRPr="650FE026">
        <w:rPr>
          <w:rFonts w:ascii="Arial" w:hAnsi="Arial"/>
          <w:sz w:val="24"/>
          <w:szCs w:val="24"/>
        </w:rPr>
        <w:t>?</w:t>
      </w:r>
    </w:p>
    <w:p w14:paraId="580B5DCA" w14:textId="7BFB16BE" w:rsidR="000F251B" w:rsidRDefault="000F251B" w:rsidP="00A31902">
      <w:pPr>
        <w:spacing w:before="240" w:after="240" w:line="240" w:lineRule="auto"/>
      </w:pPr>
      <w:r>
        <w:t>To become a</w:t>
      </w:r>
      <w:r w:rsidR="00A055EA">
        <w:t xml:space="preserve"> registered nurse </w:t>
      </w:r>
      <w:r>
        <w:t xml:space="preserve">in Australia a person applies for registration with the </w:t>
      </w:r>
      <w:hyperlink r:id="rId10" w:history="1">
        <w:r w:rsidRPr="005B4C23">
          <w:rPr>
            <w:rStyle w:val="Hyperlink"/>
          </w:rPr>
          <w:t xml:space="preserve">Nursing and Midwifery Board of Australia </w:t>
        </w:r>
        <w:r w:rsidR="00644E1E">
          <w:rPr>
            <w:rStyle w:val="Hyperlink"/>
          </w:rPr>
          <w:t xml:space="preserve">(NMBA) </w:t>
        </w:r>
        <w:r w:rsidRPr="005B4C23">
          <w:rPr>
            <w:rStyle w:val="Hyperlink"/>
          </w:rPr>
          <w:t>- Applying for registration</w:t>
        </w:r>
      </w:hyperlink>
      <w:r>
        <w:t>.</w:t>
      </w:r>
    </w:p>
    <w:p w14:paraId="6279DE1A" w14:textId="4877F37F" w:rsidR="000F251B" w:rsidRPr="0062765E" w:rsidRDefault="000F251B" w:rsidP="00A31902">
      <w:pPr>
        <w:spacing w:before="240" w:after="240" w:line="240" w:lineRule="auto"/>
      </w:pPr>
      <w:r>
        <w:t xml:space="preserve">A </w:t>
      </w:r>
      <w:r w:rsidR="408F60A9">
        <w:t>r</w:t>
      </w:r>
      <w:r w:rsidR="4DC21212">
        <w:t xml:space="preserve">egistered </w:t>
      </w:r>
      <w:r w:rsidR="3DD9A926">
        <w:t>n</w:t>
      </w:r>
      <w:r w:rsidR="0BE1C14F">
        <w:t>urse</w:t>
      </w:r>
      <w:r>
        <w:t xml:space="preserve"> can apply to the NMBA for endorsement for scheduled medicines</w:t>
      </w:r>
      <w:r w:rsidR="00BE0A01">
        <w:t xml:space="preserve"> </w:t>
      </w:r>
      <w:r>
        <w:t xml:space="preserve">- designated </w:t>
      </w:r>
      <w:r w:rsidR="1231056B">
        <w:t>registered</w:t>
      </w:r>
      <w:r>
        <w:t xml:space="preserve"> nurse prescriber. The NMBA </w:t>
      </w:r>
      <w:hyperlink r:id="rId11">
        <w:r w:rsidRPr="5D5A92B2">
          <w:rPr>
            <w:rStyle w:val="Hyperlink"/>
          </w:rPr>
          <w:t>registration standard</w:t>
        </w:r>
      </w:hyperlink>
      <w:r>
        <w:t xml:space="preserve"> outlines the necessary requirements which includes general registration, equivalent 3 years full-time clinical experience, completed approved units of study or equivalent.</w:t>
      </w:r>
    </w:p>
    <w:p w14:paraId="6B1C0FD2" w14:textId="1B0740E5" w:rsidR="047D234C" w:rsidRDefault="047D234C" w:rsidP="00A31902">
      <w:pPr>
        <w:spacing w:before="240" w:after="240" w:line="240" w:lineRule="auto"/>
      </w:pPr>
      <w:r w:rsidRPr="5D5A92B2">
        <w:rPr>
          <w:rFonts w:eastAsia="Arial" w:cs="Arial"/>
          <w:szCs w:val="20"/>
        </w:rPr>
        <w:t xml:space="preserve">Once endorsed, a Designated Registered Nurse Prescriber may prescribe scheduled medicines within a partnered prescribing model, in accordance with an approved prescribing agreement, relevant clinical governance arrangements, NMBA standards and guidelines, and applicable state and territory legislation </w:t>
      </w:r>
    </w:p>
    <w:p w14:paraId="7DDC41B0" w14:textId="001B264E" w:rsidR="00D7488E" w:rsidRDefault="7D70BF48" w:rsidP="00A31902">
      <w:pPr>
        <w:pStyle w:val="Heading3"/>
        <w:spacing w:before="240" w:after="240" w:line="240" w:lineRule="auto"/>
        <w:rPr>
          <w:rFonts w:ascii="Arial" w:hAnsi="Arial"/>
          <w:sz w:val="24"/>
          <w:szCs w:val="24"/>
        </w:rPr>
      </w:pPr>
      <w:r w:rsidRPr="650FE026">
        <w:rPr>
          <w:rFonts w:ascii="Arial" w:hAnsi="Arial"/>
          <w:sz w:val="24"/>
          <w:szCs w:val="24"/>
        </w:rPr>
        <w:lastRenderedPageBreak/>
        <w:t>4</w:t>
      </w:r>
      <w:r w:rsidR="0F1919CD" w:rsidRPr="650FE026">
        <w:rPr>
          <w:rFonts w:ascii="Arial" w:hAnsi="Arial"/>
          <w:sz w:val="24"/>
          <w:szCs w:val="24"/>
        </w:rPr>
        <w:t>. How will registered nurses get their</w:t>
      </w:r>
      <w:r w:rsidR="7578B041" w:rsidRPr="650FE026">
        <w:rPr>
          <w:rFonts w:ascii="Arial" w:hAnsi="Arial"/>
          <w:sz w:val="24"/>
          <w:szCs w:val="24"/>
        </w:rPr>
        <w:t xml:space="preserve"> PBS </w:t>
      </w:r>
      <w:r w:rsidR="0F1919CD" w:rsidRPr="650FE026">
        <w:rPr>
          <w:rFonts w:ascii="Arial" w:hAnsi="Arial"/>
          <w:sz w:val="24"/>
          <w:szCs w:val="24"/>
        </w:rPr>
        <w:t>prescrib</w:t>
      </w:r>
      <w:r w:rsidR="076457B0" w:rsidRPr="650FE026">
        <w:rPr>
          <w:rFonts w:ascii="Arial" w:hAnsi="Arial"/>
          <w:sz w:val="24"/>
          <w:szCs w:val="24"/>
        </w:rPr>
        <w:t>er</w:t>
      </w:r>
      <w:r w:rsidR="0F1919CD" w:rsidRPr="650FE026">
        <w:rPr>
          <w:rFonts w:ascii="Arial" w:hAnsi="Arial"/>
          <w:sz w:val="24"/>
          <w:szCs w:val="24"/>
        </w:rPr>
        <w:t xml:space="preserve"> numbers?</w:t>
      </w:r>
    </w:p>
    <w:p w14:paraId="2D431641" w14:textId="2BD3A9B3" w:rsidR="00B055CF" w:rsidRDefault="00B055CF" w:rsidP="00A31902">
      <w:pPr>
        <w:spacing w:before="240" w:after="240" w:line="240" w:lineRule="auto"/>
      </w:pPr>
      <w:r>
        <w:t xml:space="preserve">The </w:t>
      </w:r>
      <w:r w:rsidR="29E57BCD">
        <w:t xml:space="preserve">endorsed </w:t>
      </w:r>
      <w:r w:rsidR="3C68BF4C">
        <w:t xml:space="preserve">registered </w:t>
      </w:r>
      <w:r>
        <w:t xml:space="preserve">nurse applies </w:t>
      </w:r>
      <w:r w:rsidR="672EB131">
        <w:t xml:space="preserve">to Service Australia </w:t>
      </w:r>
      <w:r>
        <w:t xml:space="preserve">for recognition as an authorised registered nurse prescriber through the same pathway used by other prescribers, which includes a paper-based application form or a digital application via PRODA/HPOS. Services Australia then issues a PBS prescriber number. The </w:t>
      </w:r>
      <w:r w:rsidR="0952F4C2">
        <w:t xml:space="preserve">registered </w:t>
      </w:r>
      <w:r>
        <w:t xml:space="preserve">nurse does not receive a Medicare </w:t>
      </w:r>
      <w:r w:rsidR="00121912">
        <w:t>P</w:t>
      </w:r>
      <w:r>
        <w:t xml:space="preserve">rovider </w:t>
      </w:r>
      <w:r w:rsidR="00121912">
        <w:t>N</w:t>
      </w:r>
      <w:r>
        <w:t>umber.</w:t>
      </w:r>
    </w:p>
    <w:p w14:paraId="7111E0E0" w14:textId="21AB15FC" w:rsidR="70311450" w:rsidRDefault="70311450" w:rsidP="00A31902">
      <w:pPr>
        <w:spacing w:before="240" w:after="240" w:line="240" w:lineRule="auto"/>
      </w:pPr>
      <w:r w:rsidRPr="5D5A92B2">
        <w:rPr>
          <w:rFonts w:eastAsia="Arial" w:cs="Arial"/>
          <w:szCs w:val="20"/>
        </w:rPr>
        <w:t>Following allocation of a PBS prescriber number, an authorised nurse prescriber will be recognised by PBS systems.</w:t>
      </w:r>
    </w:p>
    <w:p w14:paraId="11BD2CCD" w14:textId="45442470" w:rsidR="00E83C9E" w:rsidRPr="00C32DA2" w:rsidRDefault="4169D76C" w:rsidP="650FE026">
      <w:pPr>
        <w:spacing w:before="240" w:after="240" w:line="240" w:lineRule="auto"/>
        <w:rPr>
          <w:rFonts w:eastAsiaTheme="majorEastAsia" w:cstheme="majorBidi"/>
          <w:color w:val="0F4761" w:themeColor="accent1" w:themeShade="BF"/>
          <w:sz w:val="24"/>
        </w:rPr>
      </w:pPr>
      <w:r w:rsidRPr="650FE026">
        <w:rPr>
          <w:rFonts w:eastAsiaTheme="majorEastAsia" w:cstheme="majorBidi"/>
          <w:color w:val="0F4761" w:themeColor="accent1" w:themeShade="BF"/>
          <w:sz w:val="24"/>
        </w:rPr>
        <w:t>5</w:t>
      </w:r>
      <w:r w:rsidR="73C45AF3" w:rsidRPr="650FE026">
        <w:rPr>
          <w:rFonts w:eastAsiaTheme="majorEastAsia" w:cstheme="majorBidi"/>
          <w:color w:val="0F4761" w:themeColor="accent1" w:themeShade="BF"/>
          <w:sz w:val="24"/>
        </w:rPr>
        <w:t xml:space="preserve">. How do </w:t>
      </w:r>
      <w:r w:rsidR="4F150ADF" w:rsidRPr="650FE026">
        <w:rPr>
          <w:rFonts w:eastAsiaTheme="majorEastAsia" w:cstheme="majorBidi"/>
          <w:color w:val="0F4761" w:themeColor="accent1" w:themeShade="BF"/>
          <w:sz w:val="24"/>
        </w:rPr>
        <w:t xml:space="preserve">designated </w:t>
      </w:r>
      <w:r w:rsidR="73C45AF3" w:rsidRPr="650FE026">
        <w:rPr>
          <w:rFonts w:eastAsiaTheme="majorEastAsia" w:cstheme="majorBidi"/>
          <w:color w:val="0F4761" w:themeColor="accent1" w:themeShade="BF"/>
          <w:sz w:val="24"/>
        </w:rPr>
        <w:t>registered nurses use their PBS prescriber number to issue PBS prescriptions?</w:t>
      </w:r>
    </w:p>
    <w:p w14:paraId="6863C7BC" w14:textId="40F99AE2" w:rsidR="00E83C9E" w:rsidRDefault="5DFEE357" w:rsidP="00A31902">
      <w:pPr>
        <w:spacing w:before="240" w:after="240" w:line="240" w:lineRule="auto"/>
      </w:pPr>
      <w:r>
        <w:t>Designated registered nurse prescribers will use their PBS prescriber number in the same way as other PBS prescribers. The PBS prescriber number is included on the prescription at the time of prescribing and is used by the dispensing pharmacist when submitting a claim through PBS Online. Most prescribing software captures this information when the user is established in the system as a prescriber and automatically applies the PBS prescriber number to prescriptions created by that user.</w:t>
      </w:r>
    </w:p>
    <w:p w14:paraId="72B325CA" w14:textId="14D54E13" w:rsidR="00A77001" w:rsidRPr="005A0051" w:rsidRDefault="364C2CCF" w:rsidP="00A31902">
      <w:pPr>
        <w:pStyle w:val="Heading3"/>
        <w:spacing w:before="240" w:after="240" w:line="240" w:lineRule="auto"/>
        <w:rPr>
          <w:rFonts w:ascii="Arial" w:hAnsi="Arial"/>
          <w:sz w:val="24"/>
          <w:szCs w:val="24"/>
          <w:lang w:eastAsia="en-AU"/>
        </w:rPr>
      </w:pPr>
      <w:r w:rsidRPr="650FE026">
        <w:rPr>
          <w:rFonts w:ascii="Arial" w:hAnsi="Arial"/>
          <w:sz w:val="24"/>
          <w:szCs w:val="24"/>
        </w:rPr>
        <w:t>6</w:t>
      </w:r>
      <w:r w:rsidR="625BFED4" w:rsidRPr="650FE026">
        <w:rPr>
          <w:rFonts w:ascii="Arial" w:hAnsi="Arial"/>
          <w:sz w:val="24"/>
          <w:szCs w:val="24"/>
        </w:rPr>
        <w:t>. What workforce education and support will be available for designated registered nurse prescribers?</w:t>
      </w:r>
    </w:p>
    <w:p w14:paraId="72CF18D2" w14:textId="53ABCFF2" w:rsidR="00A77001" w:rsidRDefault="00A77001" w:rsidP="00A31902">
      <w:pPr>
        <w:spacing w:before="240" w:after="240" w:line="240" w:lineRule="auto"/>
        <w:rPr>
          <w:lang w:eastAsia="en-AU"/>
        </w:rPr>
      </w:pPr>
      <w:r w:rsidRPr="0CB4C9DE">
        <w:rPr>
          <w:lang w:eastAsia="en-AU"/>
        </w:rPr>
        <w:t xml:space="preserve">Services Australia has health professional </w:t>
      </w:r>
      <w:hyperlink r:id="rId12">
        <w:r w:rsidRPr="0CB4C9DE">
          <w:rPr>
            <w:rStyle w:val="Hyperlink"/>
            <w:lang w:eastAsia="en-AU"/>
          </w:rPr>
          <w:t>education resources for PBS prescribers</w:t>
        </w:r>
      </w:hyperlink>
      <w:r w:rsidRPr="0CB4C9DE">
        <w:rPr>
          <w:lang w:eastAsia="en-AU"/>
        </w:rPr>
        <w:t xml:space="preserve">. The </w:t>
      </w:r>
      <w:hyperlink r:id="rId13">
        <w:r w:rsidRPr="0CB4C9DE">
          <w:rPr>
            <w:rStyle w:val="Hyperlink"/>
            <w:lang w:eastAsia="en-AU"/>
          </w:rPr>
          <w:t>Department of Health, Disability and Ageing</w:t>
        </w:r>
      </w:hyperlink>
      <w:r w:rsidRPr="0CB4C9DE">
        <w:rPr>
          <w:lang w:eastAsia="en-AU"/>
        </w:rPr>
        <w:t xml:space="preserve"> and the </w:t>
      </w:r>
      <w:hyperlink r:id="rId14">
        <w:r w:rsidRPr="0CB4C9DE">
          <w:rPr>
            <w:rStyle w:val="Hyperlink"/>
            <w:lang w:eastAsia="en-AU"/>
          </w:rPr>
          <w:t xml:space="preserve">Nursing and </w:t>
        </w:r>
        <w:hyperlink r:id="rId15">
          <w:r w:rsidRPr="0CB4C9DE">
            <w:rPr>
              <w:rStyle w:val="Hyperlink"/>
              <w:lang w:eastAsia="en-AU"/>
            </w:rPr>
            <w:t>Midwifery Board of Australia</w:t>
          </w:r>
        </w:hyperlink>
      </w:hyperlink>
      <w:r w:rsidRPr="0CB4C9DE">
        <w:rPr>
          <w:lang w:eastAsia="en-AU"/>
        </w:rPr>
        <w:t xml:space="preserve"> also provide information about designated registered nurse prescribing and endorsement requirements. </w:t>
      </w:r>
    </w:p>
    <w:p w14:paraId="080B2DAE" w14:textId="77777777" w:rsidR="002821D6" w:rsidRPr="002821D6" w:rsidRDefault="002821D6" w:rsidP="5DD1D108">
      <w:pPr>
        <w:rPr>
          <w:i/>
          <w:iCs/>
          <w:lang w:eastAsia="en-AU"/>
        </w:rPr>
      </w:pPr>
      <w:r w:rsidRPr="5DD1D108">
        <w:rPr>
          <w:b/>
          <w:bCs/>
          <w:lang w:val="en-US" w:eastAsia="en-AU"/>
        </w:rPr>
        <w:t>Registered nurses</w:t>
      </w:r>
      <w:r w:rsidRPr="5DD1D108">
        <w:rPr>
          <w:i/>
          <w:iCs/>
          <w:lang w:eastAsia="en-AU"/>
        </w:rPr>
        <w:t> </w:t>
      </w:r>
    </w:p>
    <w:p w14:paraId="2FE418DF" w14:textId="77777777" w:rsidR="002821D6" w:rsidRPr="002821D6" w:rsidRDefault="002821D6" w:rsidP="002821D6">
      <w:pPr>
        <w:rPr>
          <w:lang w:eastAsia="en-AU"/>
        </w:rPr>
      </w:pPr>
      <w:r w:rsidRPr="5DD1D108">
        <w:rPr>
          <w:lang w:val="en-US" w:eastAsia="en-AU"/>
        </w:rPr>
        <w:t>The Nursing and Midwifery Board of Australia (NMBA) provides endorsement standards, guidelines and professional requirements for designated registered nurse prescribers.</w:t>
      </w:r>
      <w:r w:rsidRPr="5DD1D108">
        <w:rPr>
          <w:lang w:eastAsia="en-AU"/>
        </w:rPr>
        <w:t> </w:t>
      </w:r>
    </w:p>
    <w:p w14:paraId="5C9AE060" w14:textId="77777777" w:rsidR="002821D6" w:rsidRPr="002821D6" w:rsidRDefault="002821D6" w:rsidP="002821D6">
      <w:pPr>
        <w:rPr>
          <w:lang w:eastAsia="en-AU"/>
        </w:rPr>
      </w:pPr>
      <w:r w:rsidRPr="5DD1D108">
        <w:rPr>
          <w:lang w:val="en-US" w:eastAsia="en-AU"/>
        </w:rPr>
        <w:t>To obtain endorsement as a designated registered nurse prescriber, a registered nurse must:</w:t>
      </w:r>
      <w:r w:rsidRPr="5DD1D108">
        <w:rPr>
          <w:lang w:eastAsia="en-AU"/>
        </w:rPr>
        <w:t> </w:t>
      </w:r>
    </w:p>
    <w:p w14:paraId="3C9EBA03" w14:textId="77777777" w:rsidR="002821D6" w:rsidRPr="002821D6" w:rsidRDefault="002821D6" w:rsidP="002821D6">
      <w:pPr>
        <w:numPr>
          <w:ilvl w:val="0"/>
          <w:numId w:val="16"/>
        </w:numPr>
        <w:rPr>
          <w:lang w:eastAsia="en-AU"/>
        </w:rPr>
      </w:pPr>
      <w:r w:rsidRPr="5DD1D108">
        <w:rPr>
          <w:lang w:val="en-US" w:eastAsia="en-AU"/>
        </w:rPr>
        <w:t>Hold current general registration as a registered nurse in Australia, with no conditions or undertakings relevant to the endorsement.</w:t>
      </w:r>
      <w:r w:rsidRPr="5DD1D108">
        <w:rPr>
          <w:lang w:eastAsia="en-AU"/>
        </w:rPr>
        <w:t> </w:t>
      </w:r>
    </w:p>
    <w:p w14:paraId="3052D796" w14:textId="77777777" w:rsidR="002821D6" w:rsidRPr="002821D6" w:rsidRDefault="002821D6" w:rsidP="002821D6">
      <w:pPr>
        <w:numPr>
          <w:ilvl w:val="0"/>
          <w:numId w:val="17"/>
        </w:numPr>
        <w:rPr>
          <w:lang w:eastAsia="en-AU"/>
        </w:rPr>
      </w:pPr>
      <w:r w:rsidRPr="5DD1D108">
        <w:rPr>
          <w:lang w:val="en-US" w:eastAsia="en-AU"/>
        </w:rPr>
        <w:t>Have the equivalent of three years' full-time post-initial registration clinical experience (5,000 hours).</w:t>
      </w:r>
      <w:r w:rsidRPr="5DD1D108">
        <w:rPr>
          <w:lang w:eastAsia="en-AU"/>
        </w:rPr>
        <w:t> </w:t>
      </w:r>
    </w:p>
    <w:p w14:paraId="75256ECE" w14:textId="77777777" w:rsidR="002821D6" w:rsidRPr="002821D6" w:rsidRDefault="002821D6" w:rsidP="002821D6">
      <w:pPr>
        <w:numPr>
          <w:ilvl w:val="0"/>
          <w:numId w:val="18"/>
        </w:numPr>
        <w:rPr>
          <w:lang w:eastAsia="en-AU"/>
        </w:rPr>
      </w:pPr>
      <w:r w:rsidRPr="5DD1D108">
        <w:rPr>
          <w:lang w:val="en-US" w:eastAsia="en-AU"/>
        </w:rPr>
        <w:t>Successfully complete: </w:t>
      </w:r>
      <w:r w:rsidRPr="5DD1D108">
        <w:rPr>
          <w:lang w:eastAsia="en-AU"/>
        </w:rPr>
        <w:t> </w:t>
      </w:r>
    </w:p>
    <w:p w14:paraId="3818C275" w14:textId="77777777" w:rsidR="002821D6" w:rsidRDefault="002821D6" w:rsidP="5DD1D108">
      <w:pPr>
        <w:pStyle w:val="ListParagraph"/>
        <w:numPr>
          <w:ilvl w:val="0"/>
          <w:numId w:val="41"/>
        </w:numPr>
        <w:rPr>
          <w:lang w:eastAsia="en-AU"/>
        </w:rPr>
      </w:pPr>
      <w:r w:rsidRPr="5DD1D108">
        <w:rPr>
          <w:lang w:val="en-US" w:eastAsia="en-AU"/>
        </w:rPr>
        <w:t>NMBA-approved units of study leading to endorsement for scheduled medicines as a designated registered nurse prescriber; or</w:t>
      </w:r>
      <w:r w:rsidRPr="5DD1D108">
        <w:rPr>
          <w:lang w:eastAsia="en-AU"/>
        </w:rPr>
        <w:t> </w:t>
      </w:r>
    </w:p>
    <w:p w14:paraId="618CF181" w14:textId="77777777" w:rsidR="002821D6" w:rsidRPr="002821D6" w:rsidRDefault="002821D6" w:rsidP="5DD1D108">
      <w:pPr>
        <w:pStyle w:val="ListParagraph"/>
        <w:numPr>
          <w:ilvl w:val="0"/>
          <w:numId w:val="41"/>
        </w:numPr>
        <w:rPr>
          <w:lang w:eastAsia="en-AU"/>
        </w:rPr>
      </w:pPr>
      <w:r w:rsidRPr="5DD1D108">
        <w:rPr>
          <w:lang w:val="en-US" w:eastAsia="en-AU"/>
        </w:rPr>
        <w:t>equivalent units of study accepted by the NMBA.</w:t>
      </w:r>
      <w:r w:rsidRPr="5DD1D108">
        <w:rPr>
          <w:lang w:eastAsia="en-AU"/>
        </w:rPr>
        <w:t> </w:t>
      </w:r>
    </w:p>
    <w:p w14:paraId="7719DF84" w14:textId="3DCA7F70" w:rsidR="002821D6" w:rsidRPr="002821D6" w:rsidRDefault="3407C054" w:rsidP="5DD1D108">
      <w:pPr>
        <w:rPr>
          <w:lang w:eastAsia="en-AU"/>
        </w:rPr>
      </w:pPr>
      <w:r w:rsidRPr="5DD1D108">
        <w:rPr>
          <w:lang w:val="en-US" w:eastAsia="en-AU"/>
        </w:rPr>
        <w:t xml:space="preserve">       </w:t>
      </w:r>
      <w:r w:rsidR="002821D6" w:rsidRPr="5DD1D108">
        <w:rPr>
          <w:lang w:val="en-US" w:eastAsia="en-AU"/>
        </w:rPr>
        <w:t>To maintain endorsement, a designated registered nurse prescriber must:</w:t>
      </w:r>
      <w:r w:rsidR="002821D6" w:rsidRPr="5DD1D108">
        <w:rPr>
          <w:lang w:eastAsia="en-AU"/>
        </w:rPr>
        <w:t> </w:t>
      </w:r>
    </w:p>
    <w:p w14:paraId="36A0BC3F" w14:textId="77777777" w:rsidR="002821D6" w:rsidRPr="002821D6" w:rsidRDefault="002821D6" w:rsidP="002821D6">
      <w:pPr>
        <w:numPr>
          <w:ilvl w:val="0"/>
          <w:numId w:val="19"/>
        </w:numPr>
        <w:rPr>
          <w:lang w:eastAsia="en-AU"/>
        </w:rPr>
      </w:pPr>
      <w:r w:rsidRPr="5DD1D108">
        <w:rPr>
          <w:lang w:val="en-US" w:eastAsia="en-AU"/>
        </w:rPr>
        <w:t xml:space="preserve">Comply with the </w:t>
      </w:r>
      <w:r w:rsidRPr="5DD1D108">
        <w:rPr>
          <w:i/>
          <w:iCs/>
          <w:lang w:val="en-US" w:eastAsia="en-AU"/>
        </w:rPr>
        <w:t>NMBA Guidelines for registered nurses applying for or with the endorsement for scheduled medicines – designated registered nurse prescriber</w:t>
      </w:r>
      <w:r w:rsidRPr="5DD1D108">
        <w:rPr>
          <w:lang w:val="en-US" w:eastAsia="en-AU"/>
        </w:rPr>
        <w:t>, including requirements relating to prescribing relationships and governance arrangements.</w:t>
      </w:r>
      <w:r w:rsidRPr="5DD1D108">
        <w:rPr>
          <w:lang w:eastAsia="en-AU"/>
        </w:rPr>
        <w:t> </w:t>
      </w:r>
    </w:p>
    <w:p w14:paraId="4F6288F0" w14:textId="77777777" w:rsidR="002821D6" w:rsidRPr="002821D6" w:rsidRDefault="002821D6" w:rsidP="002821D6">
      <w:pPr>
        <w:numPr>
          <w:ilvl w:val="0"/>
          <w:numId w:val="19"/>
        </w:numPr>
        <w:rPr>
          <w:lang w:eastAsia="en-AU"/>
        </w:rPr>
      </w:pPr>
      <w:r w:rsidRPr="5DD1D108">
        <w:rPr>
          <w:lang w:val="en-US" w:eastAsia="en-AU"/>
        </w:rPr>
        <w:t xml:space="preserve">Complete a period of clinical mentorship with an </w:t>
      </w:r>
      <w:proofErr w:type="spellStart"/>
      <w:r w:rsidRPr="5DD1D108">
        <w:rPr>
          <w:lang w:val="en-US" w:eastAsia="en-AU"/>
        </w:rPr>
        <w:t>authorised</w:t>
      </w:r>
      <w:proofErr w:type="spellEnd"/>
      <w:r w:rsidRPr="5DD1D108">
        <w:rPr>
          <w:lang w:val="en-US" w:eastAsia="en-AU"/>
        </w:rPr>
        <w:t xml:space="preserve"> health practitioner during the first six months of endorsement.</w:t>
      </w:r>
      <w:r w:rsidRPr="5DD1D108">
        <w:rPr>
          <w:lang w:eastAsia="en-AU"/>
        </w:rPr>
        <w:t> </w:t>
      </w:r>
    </w:p>
    <w:p w14:paraId="122C470B" w14:textId="77777777" w:rsidR="002821D6" w:rsidRPr="002821D6" w:rsidRDefault="002821D6" w:rsidP="002821D6">
      <w:pPr>
        <w:numPr>
          <w:ilvl w:val="0"/>
          <w:numId w:val="19"/>
        </w:numPr>
        <w:rPr>
          <w:lang w:eastAsia="en-AU"/>
        </w:rPr>
      </w:pPr>
      <w:r w:rsidRPr="5DD1D108">
        <w:rPr>
          <w:lang w:val="en-US" w:eastAsia="en-AU"/>
        </w:rPr>
        <w:t xml:space="preserve">Prescribe only where there is an active prescribing arrangement with an </w:t>
      </w:r>
      <w:proofErr w:type="spellStart"/>
      <w:r w:rsidRPr="5DD1D108">
        <w:rPr>
          <w:lang w:val="en-US" w:eastAsia="en-AU"/>
        </w:rPr>
        <w:t>authorised</w:t>
      </w:r>
      <w:proofErr w:type="spellEnd"/>
      <w:r w:rsidRPr="5DD1D108">
        <w:rPr>
          <w:lang w:val="en-US" w:eastAsia="en-AU"/>
        </w:rPr>
        <w:t xml:space="preserve"> health practitioner.</w:t>
      </w:r>
      <w:r w:rsidRPr="5DD1D108">
        <w:rPr>
          <w:lang w:eastAsia="en-AU"/>
        </w:rPr>
        <w:t> </w:t>
      </w:r>
    </w:p>
    <w:p w14:paraId="47AE1B08" w14:textId="77777777" w:rsidR="002821D6" w:rsidRPr="002821D6" w:rsidRDefault="6C4FF006" w:rsidP="002821D6">
      <w:pPr>
        <w:numPr>
          <w:ilvl w:val="0"/>
          <w:numId w:val="19"/>
        </w:numPr>
        <w:rPr>
          <w:lang w:eastAsia="en-AU"/>
        </w:rPr>
      </w:pPr>
      <w:r w:rsidRPr="650FE026">
        <w:rPr>
          <w:lang w:val="en-US" w:eastAsia="en-AU"/>
        </w:rPr>
        <w:t>Meet any additional requirements applicable to sole practitioners or registered nurses working in private practice.</w:t>
      </w:r>
      <w:r w:rsidRPr="650FE026">
        <w:rPr>
          <w:lang w:eastAsia="en-AU"/>
        </w:rPr>
        <w:t> </w:t>
      </w:r>
    </w:p>
    <w:p w14:paraId="383F30AA" w14:textId="1ACFA064" w:rsidR="650FE026" w:rsidRDefault="650FE026" w:rsidP="650FE026">
      <w:pPr>
        <w:rPr>
          <w:b/>
          <w:bCs/>
          <w:lang w:val="en-US" w:eastAsia="en-AU"/>
        </w:rPr>
      </w:pPr>
    </w:p>
    <w:p w14:paraId="5A884D62" w14:textId="294BE7B7" w:rsidR="650FE026" w:rsidRDefault="650FE026" w:rsidP="650FE026">
      <w:pPr>
        <w:rPr>
          <w:b/>
          <w:bCs/>
          <w:lang w:val="en-US" w:eastAsia="en-AU"/>
        </w:rPr>
      </w:pPr>
    </w:p>
    <w:p w14:paraId="143D7422" w14:textId="4BAB1731" w:rsidR="650FE026" w:rsidRDefault="650FE026" w:rsidP="650FE026">
      <w:pPr>
        <w:rPr>
          <w:b/>
          <w:bCs/>
          <w:lang w:val="en-US" w:eastAsia="en-AU"/>
        </w:rPr>
      </w:pPr>
    </w:p>
    <w:p w14:paraId="7D4FD7EC" w14:textId="77777777" w:rsidR="002821D6" w:rsidRPr="002821D6" w:rsidRDefault="002821D6" w:rsidP="5DD1D108">
      <w:pPr>
        <w:rPr>
          <w:i/>
          <w:iCs/>
          <w:lang w:eastAsia="en-AU"/>
        </w:rPr>
      </w:pPr>
      <w:r w:rsidRPr="5DD1D108">
        <w:rPr>
          <w:b/>
          <w:bCs/>
          <w:lang w:val="en-US" w:eastAsia="en-AU"/>
        </w:rPr>
        <w:t>Employers and health services</w:t>
      </w:r>
      <w:r w:rsidRPr="5DD1D108">
        <w:rPr>
          <w:i/>
          <w:iCs/>
          <w:lang w:eastAsia="en-AU"/>
        </w:rPr>
        <w:t> </w:t>
      </w:r>
    </w:p>
    <w:p w14:paraId="7B1B66A7" w14:textId="77777777" w:rsidR="002821D6" w:rsidRPr="002821D6" w:rsidRDefault="002821D6" w:rsidP="5DD1D108">
      <w:pPr>
        <w:rPr>
          <w:i/>
          <w:iCs/>
          <w:lang w:eastAsia="en-AU"/>
        </w:rPr>
      </w:pPr>
      <w:r w:rsidRPr="5DD1D108">
        <w:rPr>
          <w:lang w:val="en-US" w:eastAsia="en-AU"/>
        </w:rPr>
        <w:t>A national Implementation Oversight Group, comprising representatives from jurisdictions, the Commonwealth and the Nursing and Midwifery Board of Australia, is supporting implementation across nursing and practice settings.</w:t>
      </w:r>
      <w:r w:rsidRPr="5DD1D108">
        <w:rPr>
          <w:i/>
          <w:iCs/>
          <w:lang w:eastAsia="en-AU"/>
        </w:rPr>
        <w:t> </w:t>
      </w:r>
    </w:p>
    <w:p w14:paraId="653E007D" w14:textId="77777777" w:rsidR="002821D6" w:rsidRPr="002821D6" w:rsidRDefault="002821D6" w:rsidP="5DD1D108">
      <w:pPr>
        <w:rPr>
          <w:i/>
          <w:iCs/>
          <w:lang w:eastAsia="en-AU"/>
        </w:rPr>
      </w:pPr>
      <w:r w:rsidRPr="5DD1D108">
        <w:rPr>
          <w:b/>
          <w:bCs/>
          <w:lang w:val="en-US" w:eastAsia="en-AU"/>
        </w:rPr>
        <w:t>Available resources</w:t>
      </w:r>
      <w:r w:rsidRPr="5DD1D108">
        <w:rPr>
          <w:i/>
          <w:iCs/>
          <w:lang w:eastAsia="en-AU"/>
        </w:rPr>
        <w:t> </w:t>
      </w:r>
    </w:p>
    <w:p w14:paraId="16A5A3F0" w14:textId="7BCFEBD4" w:rsidR="002821D6" w:rsidRPr="00C32DA2" w:rsidRDefault="002821D6" w:rsidP="5DD1D108">
      <w:pPr>
        <w:rPr>
          <w:lang w:eastAsia="en-AU"/>
        </w:rPr>
      </w:pPr>
      <w:r w:rsidRPr="00C32DA2">
        <w:rPr>
          <w:lang w:val="en-US" w:eastAsia="en-AU"/>
        </w:rPr>
        <w:t>The Department of Health, Disability and Ageing provides information to support implementation of designated registered nurse prescribing, including:</w:t>
      </w:r>
      <w:r w:rsidRPr="00C32DA2">
        <w:rPr>
          <w:lang w:eastAsia="en-AU"/>
        </w:rPr>
        <w:t> </w:t>
      </w:r>
    </w:p>
    <w:p w14:paraId="6B8EF092" w14:textId="77777777" w:rsidR="002821D6" w:rsidRPr="00C32DA2" w:rsidRDefault="002821D6" w:rsidP="002821D6">
      <w:pPr>
        <w:numPr>
          <w:ilvl w:val="0"/>
          <w:numId w:val="19"/>
        </w:numPr>
        <w:rPr>
          <w:lang w:eastAsia="en-AU"/>
        </w:rPr>
      </w:pPr>
      <w:r w:rsidRPr="00C32DA2">
        <w:rPr>
          <w:lang w:val="en-US" w:eastAsia="en-AU"/>
        </w:rPr>
        <w:t>How the model operates.</w:t>
      </w:r>
      <w:r w:rsidRPr="00C32DA2">
        <w:rPr>
          <w:lang w:eastAsia="en-AU"/>
        </w:rPr>
        <w:t> </w:t>
      </w:r>
    </w:p>
    <w:p w14:paraId="65B00EB1" w14:textId="77777777" w:rsidR="002821D6" w:rsidRPr="00C32DA2" w:rsidRDefault="002821D6" w:rsidP="002821D6">
      <w:pPr>
        <w:numPr>
          <w:ilvl w:val="0"/>
          <w:numId w:val="19"/>
        </w:numPr>
        <w:rPr>
          <w:lang w:eastAsia="en-AU"/>
        </w:rPr>
      </w:pPr>
      <w:r w:rsidRPr="00C32DA2">
        <w:rPr>
          <w:lang w:val="en-US" w:eastAsia="en-AU"/>
        </w:rPr>
        <w:t>Prescribing agreements and mentorship arrangements.</w:t>
      </w:r>
      <w:r w:rsidRPr="00C32DA2">
        <w:rPr>
          <w:lang w:eastAsia="en-AU"/>
        </w:rPr>
        <w:t> </w:t>
      </w:r>
    </w:p>
    <w:p w14:paraId="603B70B8" w14:textId="77777777" w:rsidR="002821D6" w:rsidRPr="00C32DA2" w:rsidRDefault="002821D6" w:rsidP="002821D6">
      <w:pPr>
        <w:numPr>
          <w:ilvl w:val="0"/>
          <w:numId w:val="19"/>
        </w:numPr>
        <w:rPr>
          <w:lang w:eastAsia="en-AU"/>
        </w:rPr>
      </w:pPr>
      <w:r w:rsidRPr="00C32DA2">
        <w:rPr>
          <w:lang w:val="en-US" w:eastAsia="en-AU"/>
        </w:rPr>
        <w:t xml:space="preserve">PBS </w:t>
      </w:r>
      <w:proofErr w:type="spellStart"/>
      <w:r w:rsidRPr="00C32DA2">
        <w:rPr>
          <w:lang w:val="en-US" w:eastAsia="en-AU"/>
        </w:rPr>
        <w:t>authorisation</w:t>
      </w:r>
      <w:proofErr w:type="spellEnd"/>
      <w:r w:rsidRPr="00C32DA2">
        <w:rPr>
          <w:lang w:val="en-US" w:eastAsia="en-AU"/>
        </w:rPr>
        <w:t xml:space="preserve"> and prescriber numbers.</w:t>
      </w:r>
      <w:r w:rsidRPr="00C32DA2">
        <w:rPr>
          <w:lang w:eastAsia="en-AU"/>
        </w:rPr>
        <w:t> </w:t>
      </w:r>
    </w:p>
    <w:p w14:paraId="63601F3A" w14:textId="77777777" w:rsidR="002821D6" w:rsidRPr="00C32DA2" w:rsidRDefault="002821D6" w:rsidP="002821D6">
      <w:pPr>
        <w:numPr>
          <w:ilvl w:val="0"/>
          <w:numId w:val="19"/>
        </w:numPr>
        <w:rPr>
          <w:lang w:eastAsia="en-AU"/>
        </w:rPr>
      </w:pPr>
      <w:r w:rsidRPr="00C32DA2">
        <w:rPr>
          <w:lang w:val="en-US" w:eastAsia="en-AU"/>
        </w:rPr>
        <w:t>Real Time Prescription Monitoring (RTPM).</w:t>
      </w:r>
      <w:r w:rsidRPr="00C32DA2">
        <w:rPr>
          <w:lang w:eastAsia="en-AU"/>
        </w:rPr>
        <w:t> </w:t>
      </w:r>
    </w:p>
    <w:p w14:paraId="799AF2D9" w14:textId="77777777" w:rsidR="002821D6" w:rsidRPr="00C32DA2" w:rsidRDefault="002821D6" w:rsidP="002821D6">
      <w:pPr>
        <w:numPr>
          <w:ilvl w:val="0"/>
          <w:numId w:val="19"/>
        </w:numPr>
        <w:rPr>
          <w:lang w:eastAsia="en-AU"/>
        </w:rPr>
      </w:pPr>
      <w:r w:rsidRPr="00C32DA2">
        <w:rPr>
          <w:lang w:val="en-US" w:eastAsia="en-AU"/>
        </w:rPr>
        <w:t>Practice templates and implementation resources.</w:t>
      </w:r>
      <w:r w:rsidRPr="00C32DA2">
        <w:rPr>
          <w:lang w:eastAsia="en-AU"/>
        </w:rPr>
        <w:t> </w:t>
      </w:r>
    </w:p>
    <w:p w14:paraId="4863558F" w14:textId="77777777" w:rsidR="002821D6" w:rsidRPr="00C32DA2" w:rsidRDefault="002821D6" w:rsidP="002821D6">
      <w:pPr>
        <w:numPr>
          <w:ilvl w:val="0"/>
          <w:numId w:val="19"/>
        </w:numPr>
        <w:rPr>
          <w:lang w:eastAsia="en-AU"/>
        </w:rPr>
      </w:pPr>
      <w:r w:rsidRPr="00C32DA2">
        <w:rPr>
          <w:lang w:val="en-US" w:eastAsia="en-AU"/>
        </w:rPr>
        <w:t>Links to jurisdictional information and requirements.</w:t>
      </w:r>
      <w:r w:rsidRPr="00C32DA2">
        <w:rPr>
          <w:lang w:eastAsia="en-AU"/>
        </w:rPr>
        <w:t> </w:t>
      </w:r>
    </w:p>
    <w:p w14:paraId="25D629FD" w14:textId="77777777" w:rsidR="002821D6" w:rsidRPr="00C32DA2" w:rsidRDefault="002821D6" w:rsidP="00C32DA2">
      <w:pPr>
        <w:ind w:left="360"/>
        <w:rPr>
          <w:lang w:eastAsia="en-AU"/>
        </w:rPr>
      </w:pPr>
      <w:r w:rsidRPr="00C32DA2">
        <w:rPr>
          <w:lang w:val="en-US" w:eastAsia="en-AU"/>
        </w:rPr>
        <w:t>Services Australia provides education resources for PBS prescribers, including designated registered nurse prescribers. Resources cover:</w:t>
      </w:r>
      <w:r w:rsidRPr="00C32DA2">
        <w:rPr>
          <w:lang w:eastAsia="en-AU"/>
        </w:rPr>
        <w:t> </w:t>
      </w:r>
    </w:p>
    <w:p w14:paraId="24159CFD" w14:textId="77777777" w:rsidR="002821D6" w:rsidRPr="00C32DA2" w:rsidRDefault="002821D6" w:rsidP="002821D6">
      <w:pPr>
        <w:numPr>
          <w:ilvl w:val="0"/>
          <w:numId w:val="19"/>
        </w:numPr>
        <w:rPr>
          <w:lang w:eastAsia="en-AU"/>
        </w:rPr>
      </w:pPr>
      <w:r w:rsidRPr="00C32DA2">
        <w:rPr>
          <w:lang w:val="en-US" w:eastAsia="en-AU"/>
        </w:rPr>
        <w:t>PBS prescribing arrangements.</w:t>
      </w:r>
      <w:r w:rsidRPr="00C32DA2">
        <w:rPr>
          <w:lang w:eastAsia="en-AU"/>
        </w:rPr>
        <w:t> </w:t>
      </w:r>
    </w:p>
    <w:p w14:paraId="6C3453B9" w14:textId="77777777" w:rsidR="002821D6" w:rsidRPr="00C32DA2" w:rsidRDefault="002821D6" w:rsidP="002821D6">
      <w:pPr>
        <w:numPr>
          <w:ilvl w:val="0"/>
          <w:numId w:val="19"/>
        </w:numPr>
        <w:rPr>
          <w:lang w:eastAsia="en-AU"/>
        </w:rPr>
      </w:pPr>
      <w:r w:rsidRPr="00C32DA2">
        <w:rPr>
          <w:lang w:val="en-US" w:eastAsia="en-AU"/>
        </w:rPr>
        <w:t xml:space="preserve">Applying for PBS </w:t>
      </w:r>
      <w:proofErr w:type="spellStart"/>
      <w:r w:rsidRPr="00C32DA2">
        <w:rPr>
          <w:lang w:val="en-US" w:eastAsia="en-AU"/>
        </w:rPr>
        <w:t>authorisation</w:t>
      </w:r>
      <w:proofErr w:type="spellEnd"/>
      <w:r w:rsidRPr="00C32DA2">
        <w:rPr>
          <w:lang w:val="en-US" w:eastAsia="en-AU"/>
        </w:rPr>
        <w:t>.</w:t>
      </w:r>
      <w:r w:rsidRPr="00C32DA2">
        <w:rPr>
          <w:lang w:eastAsia="en-AU"/>
        </w:rPr>
        <w:t> </w:t>
      </w:r>
    </w:p>
    <w:p w14:paraId="2E7CDACB" w14:textId="77777777" w:rsidR="002821D6" w:rsidRPr="00C32DA2" w:rsidRDefault="002821D6" w:rsidP="002821D6">
      <w:pPr>
        <w:numPr>
          <w:ilvl w:val="0"/>
          <w:numId w:val="19"/>
        </w:numPr>
        <w:rPr>
          <w:lang w:eastAsia="en-AU"/>
        </w:rPr>
      </w:pPr>
      <w:r w:rsidRPr="00C32DA2">
        <w:rPr>
          <w:lang w:val="en-US" w:eastAsia="en-AU"/>
        </w:rPr>
        <w:t>Digital PBS-enabling services.</w:t>
      </w:r>
      <w:r w:rsidRPr="00C32DA2">
        <w:rPr>
          <w:lang w:eastAsia="en-AU"/>
        </w:rPr>
        <w:t> </w:t>
      </w:r>
    </w:p>
    <w:p w14:paraId="06E25785" w14:textId="77777777" w:rsidR="002821D6" w:rsidRPr="00C32DA2" w:rsidRDefault="002821D6" w:rsidP="002821D6">
      <w:pPr>
        <w:numPr>
          <w:ilvl w:val="0"/>
          <w:numId w:val="19"/>
        </w:numPr>
        <w:rPr>
          <w:lang w:eastAsia="en-AU"/>
        </w:rPr>
      </w:pPr>
      <w:r w:rsidRPr="00C32DA2">
        <w:rPr>
          <w:lang w:val="en-US" w:eastAsia="en-AU"/>
        </w:rPr>
        <w:t>Educational materials to support understanding of PBS programs and services.</w:t>
      </w:r>
      <w:r w:rsidRPr="00C32DA2">
        <w:rPr>
          <w:lang w:eastAsia="en-AU"/>
        </w:rPr>
        <w:t> </w:t>
      </w:r>
    </w:p>
    <w:p w14:paraId="63705E42" w14:textId="3420E4D8" w:rsidR="00C3309E" w:rsidRPr="00781656" w:rsidRDefault="4B8C67E8" w:rsidP="00A31902">
      <w:pPr>
        <w:pStyle w:val="Heading3"/>
        <w:spacing w:before="240" w:after="240" w:line="240" w:lineRule="auto"/>
        <w:rPr>
          <w:rFonts w:ascii="Arial" w:hAnsi="Arial"/>
          <w:sz w:val="24"/>
          <w:szCs w:val="24"/>
          <w:lang w:eastAsia="en-AU"/>
        </w:rPr>
      </w:pPr>
      <w:r w:rsidRPr="650FE026">
        <w:rPr>
          <w:rFonts w:ascii="Arial" w:hAnsi="Arial"/>
          <w:sz w:val="24"/>
          <w:szCs w:val="24"/>
        </w:rPr>
        <w:t>7</w:t>
      </w:r>
      <w:r w:rsidR="7D9972D7" w:rsidRPr="650FE026">
        <w:rPr>
          <w:rFonts w:ascii="Arial" w:hAnsi="Arial"/>
          <w:sz w:val="24"/>
          <w:szCs w:val="24"/>
        </w:rPr>
        <w:t>. What validation applies to designated registered nurse prescribers?</w:t>
      </w:r>
    </w:p>
    <w:p w14:paraId="49E5FB40" w14:textId="77777777" w:rsidR="00C3309E" w:rsidRDefault="00C3309E" w:rsidP="00A31902">
      <w:pPr>
        <w:spacing w:before="240" w:after="240" w:line="240" w:lineRule="auto"/>
      </w:pPr>
      <w:r>
        <w:t>Services Australia will continue to apply existing prescriber validation when a pharmacy submits a PBS claim. PBS Online checks that the prescriber number is validly constructed, that the prescriber was active, and that the prescriber was eligible to prescribe the item at the time the prescription was written.</w:t>
      </w:r>
    </w:p>
    <w:p w14:paraId="359CA3F9" w14:textId="79ED72E2" w:rsidR="005D346D" w:rsidRDefault="004A13AF" w:rsidP="00A31902">
      <w:pPr>
        <w:spacing w:before="240" w:after="240" w:line="240" w:lineRule="auto"/>
      </w:pPr>
      <w:r>
        <w:t>For PBS purposes, they may only prescribe medicines where the relevant PBS listing includes ‘RN’ as an approved prescriber type</w:t>
      </w:r>
      <w:r w:rsidR="00E64157">
        <w:t xml:space="preserve"> (recorded as ‘R’ in PBS data)</w:t>
      </w:r>
      <w:r>
        <w:t>.</w:t>
      </w:r>
      <w:r w:rsidR="53EB2CEF">
        <w:t xml:space="preserve"> </w:t>
      </w:r>
      <w:r w:rsidR="005D346D">
        <w:t xml:space="preserve">Designated </w:t>
      </w:r>
      <w:r w:rsidR="00E57CBE">
        <w:t>registered nurse</w:t>
      </w:r>
      <w:r w:rsidR="005D346D">
        <w:t xml:space="preserve"> prescribers will be subject to their professional requirements and existing requirements for other PBS prescribers.</w:t>
      </w:r>
    </w:p>
    <w:p w14:paraId="5E7E5FAC" w14:textId="6DF84CDD" w:rsidR="00C3309E" w:rsidRDefault="00C3309E" w:rsidP="00A31902">
      <w:pPr>
        <w:spacing w:before="240" w:after="240" w:line="240" w:lineRule="auto"/>
      </w:pPr>
      <w:r>
        <w:t>Vendors may choose whether to build additional validation rules</w:t>
      </w:r>
      <w:r w:rsidR="0040445E">
        <w:t>/logic</w:t>
      </w:r>
      <w:r>
        <w:t xml:space="preserve"> for their customers. The PBS Schedule remains the source for PBS item eligibility.</w:t>
      </w:r>
    </w:p>
    <w:p w14:paraId="48A17067" w14:textId="1C9C858A" w:rsidR="00CA06E5" w:rsidRDefault="384C8A02" w:rsidP="650FE026">
      <w:pPr>
        <w:spacing w:before="240" w:after="240" w:line="240" w:lineRule="auto"/>
        <w:rPr>
          <w:rFonts w:eastAsiaTheme="majorEastAsia" w:cstheme="majorBidi"/>
          <w:color w:val="0F4761" w:themeColor="accent1" w:themeShade="BF"/>
          <w:sz w:val="24"/>
        </w:rPr>
      </w:pPr>
      <w:r w:rsidRPr="650FE026">
        <w:rPr>
          <w:rFonts w:eastAsiaTheme="majorEastAsia" w:cstheme="majorBidi"/>
          <w:color w:val="0F4761" w:themeColor="accent1" w:themeShade="BF"/>
          <w:sz w:val="24"/>
        </w:rPr>
        <w:t>8</w:t>
      </w:r>
      <w:r w:rsidR="402C3934" w:rsidRPr="650FE026">
        <w:rPr>
          <w:rFonts w:eastAsiaTheme="majorEastAsia" w:cstheme="majorBidi"/>
          <w:color w:val="0F4761" w:themeColor="accent1" w:themeShade="BF"/>
          <w:sz w:val="24"/>
        </w:rPr>
        <w:t xml:space="preserve">. Are there any hardware, privacy, or location requirements specific to designated registered nurse prescribers? </w:t>
      </w:r>
    </w:p>
    <w:p w14:paraId="51A0C1BB" w14:textId="062E6917" w:rsidR="0089178E" w:rsidRPr="00945EA4" w:rsidRDefault="0089178E" w:rsidP="00A31902">
      <w:pPr>
        <w:spacing w:before="240" w:after="240" w:line="240" w:lineRule="auto"/>
        <w:rPr>
          <w:rFonts w:eastAsiaTheme="majorEastAsia" w:cstheme="majorBidi"/>
          <w:color w:val="0F4761" w:themeColor="accent1" w:themeShade="BF"/>
          <w:sz w:val="24"/>
        </w:rPr>
      </w:pPr>
      <w:r w:rsidRPr="5D5A92B2">
        <w:rPr>
          <w:color w:val="000000" w:themeColor="text1"/>
          <w:lang w:eastAsia="en-AU"/>
        </w:rPr>
        <w:t xml:space="preserve">Designated registered nurses will be subject to the same </w:t>
      </w:r>
      <w:r w:rsidRPr="5D5A92B2">
        <w:rPr>
          <w:color w:val="000000" w:themeColor="text1"/>
          <w:lang w:val="en-US" w:eastAsia="en-AU"/>
        </w:rPr>
        <w:t xml:space="preserve">hardware, </w:t>
      </w:r>
      <w:r w:rsidR="7F3C2343" w:rsidRPr="5D5A92B2">
        <w:rPr>
          <w:color w:val="000000" w:themeColor="text1"/>
          <w:lang w:val="en-US" w:eastAsia="en-AU"/>
        </w:rPr>
        <w:t>privacy,</w:t>
      </w:r>
      <w:r w:rsidRPr="5D5A92B2">
        <w:rPr>
          <w:color w:val="000000" w:themeColor="text1"/>
          <w:lang w:val="en-US" w:eastAsia="en-AU"/>
        </w:rPr>
        <w:t xml:space="preserve"> and location requirements</w:t>
      </w:r>
      <w:r w:rsidRPr="5D5A92B2">
        <w:rPr>
          <w:color w:val="000000" w:themeColor="text1"/>
          <w:lang w:eastAsia="en-AU"/>
        </w:rPr>
        <w:t xml:space="preserve"> that already apply in each relevant clinical setting.</w:t>
      </w:r>
      <w:r w:rsidR="54CBB802" w:rsidRPr="5D5A92B2">
        <w:rPr>
          <w:color w:val="000000" w:themeColor="text1"/>
          <w:lang w:eastAsia="en-AU"/>
        </w:rPr>
        <w:t xml:space="preserve"> No additional restrictions will apply. </w:t>
      </w:r>
    </w:p>
    <w:p w14:paraId="5976A36B" w14:textId="6C900BD8" w:rsidR="00422598" w:rsidRPr="00781656" w:rsidRDefault="6905A5C6" w:rsidP="00A31902">
      <w:pPr>
        <w:pStyle w:val="Heading3"/>
        <w:spacing w:before="240" w:after="240" w:line="240" w:lineRule="auto"/>
        <w:rPr>
          <w:rFonts w:ascii="Arial" w:hAnsi="Arial"/>
          <w:sz w:val="24"/>
          <w:szCs w:val="24"/>
          <w:lang w:eastAsia="en-AU"/>
        </w:rPr>
      </w:pPr>
      <w:r w:rsidRPr="650FE026">
        <w:rPr>
          <w:rFonts w:ascii="Arial" w:hAnsi="Arial"/>
          <w:sz w:val="24"/>
          <w:szCs w:val="24"/>
        </w:rPr>
        <w:t>9</w:t>
      </w:r>
      <w:r w:rsidR="6D9A7387" w:rsidRPr="650FE026">
        <w:rPr>
          <w:rFonts w:ascii="Arial" w:hAnsi="Arial"/>
          <w:sz w:val="24"/>
          <w:szCs w:val="24"/>
        </w:rPr>
        <w:t xml:space="preserve">. Can designated registered nurse prescribers use </w:t>
      </w:r>
      <w:proofErr w:type="spellStart"/>
      <w:r w:rsidR="6D9A7387" w:rsidRPr="650FE026">
        <w:rPr>
          <w:rFonts w:ascii="Arial" w:hAnsi="Arial"/>
          <w:sz w:val="24"/>
          <w:szCs w:val="24"/>
        </w:rPr>
        <w:t>ePrescribing</w:t>
      </w:r>
      <w:proofErr w:type="spellEnd"/>
      <w:r w:rsidR="6D9A7387" w:rsidRPr="650FE026">
        <w:rPr>
          <w:rFonts w:ascii="Arial" w:hAnsi="Arial"/>
          <w:sz w:val="24"/>
          <w:szCs w:val="24"/>
        </w:rPr>
        <w:t>?</w:t>
      </w:r>
    </w:p>
    <w:p w14:paraId="7A85C5AB" w14:textId="2E660514" w:rsidR="000C0E0E" w:rsidRPr="00945EA4" w:rsidRDefault="00422598" w:rsidP="00A31902">
      <w:pPr>
        <w:spacing w:before="240" w:after="240" w:line="240" w:lineRule="auto"/>
      </w:pPr>
      <w:r>
        <w:t>Yes.</w:t>
      </w:r>
      <w:r w:rsidR="00945EA4">
        <w:t xml:space="preserve"> </w:t>
      </w:r>
      <w:r w:rsidR="10027CE6">
        <w:t>Electronic Prescribing</w:t>
      </w:r>
      <w:r w:rsidR="2B5BF8AC">
        <w:t xml:space="preserve"> </w:t>
      </w:r>
      <w:r w:rsidR="10027CE6">
        <w:t>(</w:t>
      </w:r>
      <w:proofErr w:type="spellStart"/>
      <w:r w:rsidR="10027CE6">
        <w:t>e</w:t>
      </w:r>
      <w:r w:rsidR="000C0E0E" w:rsidRPr="5D5A92B2">
        <w:rPr>
          <w:color w:val="000000" w:themeColor="text1"/>
          <w:lang w:eastAsia="en-AU"/>
        </w:rPr>
        <w:t>Prescribing</w:t>
      </w:r>
      <w:proofErr w:type="spellEnd"/>
      <w:r w:rsidR="6A451464" w:rsidRPr="5D5A92B2">
        <w:rPr>
          <w:color w:val="000000" w:themeColor="text1"/>
          <w:lang w:eastAsia="en-AU"/>
        </w:rPr>
        <w:t>)</w:t>
      </w:r>
      <w:r w:rsidR="000C0E0E" w:rsidRPr="5D5A92B2">
        <w:rPr>
          <w:color w:val="000000" w:themeColor="text1"/>
          <w:lang w:eastAsia="en-AU"/>
        </w:rPr>
        <w:t xml:space="preserve"> will require a</w:t>
      </w:r>
      <w:r w:rsidR="00945EA4" w:rsidRPr="5D5A92B2">
        <w:rPr>
          <w:color w:val="000000" w:themeColor="text1"/>
          <w:lang w:eastAsia="en-AU"/>
        </w:rPr>
        <w:t xml:space="preserve"> </w:t>
      </w:r>
      <w:r w:rsidR="00F507BA" w:rsidRPr="5D5A92B2">
        <w:rPr>
          <w:color w:val="000000" w:themeColor="text1"/>
          <w:lang w:eastAsia="en-AU"/>
        </w:rPr>
        <w:t>d</w:t>
      </w:r>
      <w:r w:rsidR="00945EA4" w:rsidRPr="5D5A92B2">
        <w:rPr>
          <w:color w:val="000000" w:themeColor="text1"/>
          <w:lang w:eastAsia="en-AU"/>
        </w:rPr>
        <w:t>esignated</w:t>
      </w:r>
      <w:r w:rsidR="000C0E0E" w:rsidRPr="5D5A92B2">
        <w:rPr>
          <w:color w:val="000000" w:themeColor="text1"/>
          <w:lang w:eastAsia="en-AU"/>
        </w:rPr>
        <w:t xml:space="preserve"> registered nurse’s HPI-I and the PBS prescriber number, as with other prescribers.</w:t>
      </w:r>
    </w:p>
    <w:p w14:paraId="691D08A0" w14:textId="3090C4A7" w:rsidR="003B2539" w:rsidRPr="00463322" w:rsidRDefault="0083786D" w:rsidP="00A31902">
      <w:pPr>
        <w:spacing w:before="240" w:after="240" w:line="240" w:lineRule="auto"/>
        <w:rPr>
          <w:color w:val="000000" w:themeColor="text1"/>
          <w:lang w:eastAsia="en-AU"/>
        </w:rPr>
      </w:pPr>
      <w:r w:rsidRPr="5D5A92B2">
        <w:rPr>
          <w:color w:val="000000" w:themeColor="text1"/>
          <w:lang w:eastAsia="en-AU"/>
        </w:rPr>
        <w:t xml:space="preserve">All nurses registered with </w:t>
      </w:r>
      <w:proofErr w:type="spellStart"/>
      <w:r w:rsidRPr="5D5A92B2">
        <w:rPr>
          <w:color w:val="000000" w:themeColor="text1"/>
          <w:lang w:eastAsia="en-AU"/>
        </w:rPr>
        <w:t>Ahpra</w:t>
      </w:r>
      <w:proofErr w:type="spellEnd"/>
      <w:r w:rsidRPr="5D5A92B2">
        <w:rPr>
          <w:color w:val="000000" w:themeColor="text1"/>
          <w:lang w:eastAsia="en-AU"/>
        </w:rPr>
        <w:t xml:space="preserve"> have </w:t>
      </w:r>
      <w:proofErr w:type="gramStart"/>
      <w:r w:rsidRPr="5D5A92B2">
        <w:rPr>
          <w:color w:val="000000" w:themeColor="text1"/>
          <w:lang w:eastAsia="en-AU"/>
        </w:rPr>
        <w:t>a</w:t>
      </w:r>
      <w:proofErr w:type="gramEnd"/>
      <w:r w:rsidRPr="5D5A92B2">
        <w:rPr>
          <w:color w:val="000000" w:themeColor="text1"/>
          <w:lang w:eastAsia="en-AU"/>
        </w:rPr>
        <w:t xml:space="preserve"> HPI-I (this is automatically assigned on </w:t>
      </w:r>
      <w:proofErr w:type="spellStart"/>
      <w:r w:rsidRPr="5D5A92B2">
        <w:rPr>
          <w:color w:val="000000" w:themeColor="text1"/>
          <w:lang w:eastAsia="en-AU"/>
        </w:rPr>
        <w:t>Ahpra</w:t>
      </w:r>
      <w:proofErr w:type="spellEnd"/>
      <w:r w:rsidRPr="5D5A92B2">
        <w:rPr>
          <w:color w:val="000000" w:themeColor="text1"/>
          <w:lang w:eastAsia="en-AU"/>
        </w:rPr>
        <w:t xml:space="preserve"> registration). </w:t>
      </w:r>
      <w:r w:rsidR="003B2539" w:rsidRPr="5D5A92B2">
        <w:rPr>
          <w:color w:val="000000" w:themeColor="text1"/>
          <w:lang w:eastAsia="en-AU"/>
        </w:rPr>
        <w:t xml:space="preserve">Existing processes to retrieve and validate HPI-I for nurses will apply, where software products will need to be integrated with the HI service to validate HPI-I. </w:t>
      </w:r>
    </w:p>
    <w:p w14:paraId="7E9D7052" w14:textId="286D1BBD" w:rsidR="003B2539" w:rsidRPr="00463322" w:rsidRDefault="7C6649D3" w:rsidP="00A31902">
      <w:pPr>
        <w:spacing w:before="240" w:after="240" w:line="240" w:lineRule="auto"/>
      </w:pPr>
      <w:r w:rsidRPr="5D5A92B2">
        <w:rPr>
          <w:rFonts w:eastAsia="Arial" w:cs="Arial"/>
          <w:szCs w:val="20"/>
        </w:rPr>
        <w:lastRenderedPageBreak/>
        <w:t>The existing Electronic Prescribing Connecting Systems Profile</w:t>
      </w:r>
      <w:hyperlink r:id="rId16" w:anchor="_ftn1">
        <w:r w:rsidRPr="5D5A92B2">
          <w:rPr>
            <w:rStyle w:val="Hyperlink"/>
            <w:color w:val="467886"/>
            <w:szCs w:val="20"/>
            <w:vertAlign w:val="superscript"/>
          </w:rPr>
          <w:t>[1]</w:t>
        </w:r>
      </w:hyperlink>
      <w:r w:rsidRPr="5D5A92B2">
        <w:rPr>
          <w:rFonts w:eastAsia="Arial" w:cs="Arial"/>
          <w:b/>
          <w:bCs/>
          <w:szCs w:val="20"/>
        </w:rPr>
        <w:t xml:space="preserve"> </w:t>
      </w:r>
      <w:r w:rsidRPr="5D5A92B2">
        <w:rPr>
          <w:rFonts w:eastAsia="Arial" w:cs="Arial"/>
          <w:szCs w:val="20"/>
        </w:rPr>
        <w:t xml:space="preserve">already includes conformance requirements covering key prescriber identity and authentication elements, including prescriber number and HPI-I requirements under </w:t>
      </w:r>
      <w:r w:rsidRPr="5D5A92B2">
        <w:rPr>
          <w:rFonts w:eastAsia="Arial" w:cs="Arial"/>
          <w:b/>
          <w:bCs/>
          <w:szCs w:val="20"/>
        </w:rPr>
        <w:t xml:space="preserve">PRES-4 </w:t>
      </w:r>
      <w:r w:rsidRPr="5D5A92B2">
        <w:rPr>
          <w:rFonts w:eastAsia="Arial" w:cs="Arial"/>
          <w:szCs w:val="20"/>
        </w:rPr>
        <w:t xml:space="preserve">(see Table below). </w:t>
      </w:r>
    </w:p>
    <w:p w14:paraId="519E5554" w14:textId="451121E2" w:rsidR="003B2539" w:rsidRPr="00463322" w:rsidRDefault="7C6649D3" w:rsidP="00A31902">
      <w:pPr>
        <w:spacing w:before="240" w:after="240" w:line="240" w:lineRule="auto"/>
      </w:pPr>
      <w:r w:rsidRPr="5D5A92B2">
        <w:rPr>
          <w:rFonts w:eastAsia="Arial" w:cs="Arial"/>
          <w:szCs w:val="20"/>
        </w:rPr>
        <w:t>Table 1: PRES- 4 requirements</w:t>
      </w:r>
    </w:p>
    <w:p w14:paraId="759E85A1" w14:textId="1E02467D" w:rsidR="003B2539" w:rsidRPr="00463322" w:rsidRDefault="7C6649D3" w:rsidP="00A31902">
      <w:pPr>
        <w:spacing w:before="240" w:after="240" w:line="240" w:lineRule="auto"/>
      </w:pPr>
      <w:r>
        <w:rPr>
          <w:noProof/>
        </w:rPr>
        <w:drawing>
          <wp:inline distT="0" distB="0" distL="0" distR="0" wp14:anchorId="43967009" wp14:editId="3C5AA75D">
            <wp:extent cx="5041606" cy="736979"/>
            <wp:effectExtent l="0" t="0" r="6985" b="6350"/>
            <wp:docPr id="1364040702" name="drawing" descr="a screenshot of the PRES-4 require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4040702" name="drawing" descr="a screenshot of the PRES-4 requirements."/>
                    <pic:cNvPicPr/>
                  </pic:nvPicPr>
                  <pic:blipFill>
                    <a:blip r:embed="rId17">
                      <a:extLst>
                        <a:ext uri="{28A0092B-C50C-407E-A947-70E740481C1C}">
                          <a14:useLocalDpi xmlns:a14="http://schemas.microsoft.com/office/drawing/2010/main"/>
                        </a:ext>
                      </a:extLst>
                    </a:blip>
                    <a:stretch>
                      <a:fillRect/>
                    </a:stretch>
                  </pic:blipFill>
                  <pic:spPr>
                    <a:xfrm>
                      <a:off x="0" y="0"/>
                      <a:ext cx="5112076" cy="747280"/>
                    </a:xfrm>
                    <a:prstGeom prst="rect">
                      <a:avLst/>
                    </a:prstGeom>
                  </pic:spPr>
                </pic:pic>
              </a:graphicData>
            </a:graphic>
          </wp:inline>
        </w:drawing>
      </w:r>
    </w:p>
    <w:p w14:paraId="5584C15B" w14:textId="58B07434" w:rsidR="003B2539" w:rsidRPr="00463322" w:rsidRDefault="31E1EFF2" w:rsidP="00A31902">
      <w:pPr>
        <w:spacing w:before="240" w:after="240" w:line="240" w:lineRule="auto"/>
      </w:pPr>
      <w:hyperlink r:id="rId18" w:anchor="_ftnref1">
        <w:r w:rsidRPr="650FE026">
          <w:rPr>
            <w:rStyle w:val="Hyperlink"/>
            <w:color w:val="467886"/>
            <w:vertAlign w:val="superscript"/>
          </w:rPr>
          <w:t>[1]</w:t>
        </w:r>
      </w:hyperlink>
      <w:r w:rsidRPr="650FE026">
        <w:rPr>
          <w:rFonts w:eastAsia="Arial" w:cs="Arial"/>
        </w:rPr>
        <w:t xml:space="preserve"> </w:t>
      </w:r>
      <w:hyperlink r:id="rId19">
        <w:r w:rsidRPr="650FE026">
          <w:rPr>
            <w:rStyle w:val="Hyperlink"/>
            <w:color w:val="467886"/>
          </w:rPr>
          <w:t>Electronic Prescribing - Technical Framework Documents v3.0 | Digital Health Implementer Hub</w:t>
        </w:r>
      </w:hyperlink>
    </w:p>
    <w:p w14:paraId="1E377D4D" w14:textId="260CC94F" w:rsidR="00877A16" w:rsidRPr="00463322" w:rsidRDefault="005D363E" w:rsidP="00A31902">
      <w:pPr>
        <w:spacing w:before="240" w:after="240" w:line="240" w:lineRule="auto"/>
        <w:rPr>
          <w:color w:val="000000" w:themeColor="text1"/>
          <w:lang w:eastAsia="en-AU"/>
        </w:rPr>
      </w:pPr>
      <w:r w:rsidRPr="5D5A92B2">
        <w:rPr>
          <w:color w:val="000000" w:themeColor="text1"/>
          <w:lang w:eastAsia="en-AU"/>
        </w:rPr>
        <w:t xml:space="preserve">The </w:t>
      </w:r>
      <w:proofErr w:type="spellStart"/>
      <w:r w:rsidR="00E57B89" w:rsidRPr="5D5A92B2">
        <w:rPr>
          <w:color w:val="000000" w:themeColor="text1"/>
          <w:lang w:eastAsia="en-AU"/>
        </w:rPr>
        <w:t>eRx</w:t>
      </w:r>
      <w:proofErr w:type="spellEnd"/>
      <w:r w:rsidR="00E57B89" w:rsidRPr="5D5A92B2">
        <w:rPr>
          <w:color w:val="000000" w:themeColor="text1"/>
          <w:lang w:eastAsia="en-AU"/>
        </w:rPr>
        <w:t xml:space="preserve"> payload schema </w:t>
      </w:r>
      <w:r w:rsidR="0055713B" w:rsidRPr="5D5A92B2">
        <w:rPr>
          <w:color w:val="000000" w:themeColor="text1"/>
          <w:lang w:eastAsia="en-AU"/>
        </w:rPr>
        <w:t>to interac</w:t>
      </w:r>
      <w:r w:rsidR="008E3F32" w:rsidRPr="5D5A92B2">
        <w:rPr>
          <w:color w:val="000000" w:themeColor="text1"/>
          <w:lang w:eastAsia="en-AU"/>
        </w:rPr>
        <w:t>t with the National Prescription Delivery Service (</w:t>
      </w:r>
      <w:r w:rsidR="00877A16" w:rsidRPr="5D5A92B2">
        <w:rPr>
          <w:color w:val="000000" w:themeColor="text1"/>
          <w:lang w:eastAsia="en-AU"/>
        </w:rPr>
        <w:t>NPDS</w:t>
      </w:r>
      <w:r w:rsidR="008E3F32" w:rsidRPr="5D5A92B2">
        <w:rPr>
          <w:color w:val="000000" w:themeColor="text1"/>
          <w:lang w:eastAsia="en-AU"/>
        </w:rPr>
        <w:t>)</w:t>
      </w:r>
      <w:r w:rsidR="00877A16" w:rsidRPr="5D5A92B2">
        <w:rPr>
          <w:color w:val="000000" w:themeColor="text1"/>
          <w:lang w:eastAsia="en-AU"/>
        </w:rPr>
        <w:t xml:space="preserve"> </w:t>
      </w:r>
      <w:r w:rsidR="00732BBF" w:rsidRPr="5D5A92B2">
        <w:rPr>
          <w:color w:val="000000" w:themeColor="text1"/>
          <w:lang w:eastAsia="en-AU"/>
        </w:rPr>
        <w:t xml:space="preserve">to participate in </w:t>
      </w:r>
      <w:proofErr w:type="spellStart"/>
      <w:r w:rsidR="00732BBF" w:rsidRPr="5D5A92B2">
        <w:rPr>
          <w:color w:val="000000" w:themeColor="text1"/>
          <w:lang w:eastAsia="en-AU"/>
        </w:rPr>
        <w:t>ePrescribing</w:t>
      </w:r>
      <w:proofErr w:type="spellEnd"/>
      <w:r w:rsidR="00732BBF" w:rsidRPr="5D5A92B2">
        <w:rPr>
          <w:color w:val="000000" w:themeColor="text1"/>
          <w:lang w:eastAsia="en-AU"/>
        </w:rPr>
        <w:t xml:space="preserve"> </w:t>
      </w:r>
      <w:r w:rsidR="00892F7B" w:rsidRPr="5D5A92B2">
        <w:rPr>
          <w:color w:val="000000" w:themeColor="text1"/>
          <w:lang w:eastAsia="en-AU"/>
        </w:rPr>
        <w:t xml:space="preserve">has been </w:t>
      </w:r>
      <w:r w:rsidR="00877A16" w:rsidRPr="5D5A92B2">
        <w:rPr>
          <w:color w:val="000000" w:themeColor="text1"/>
          <w:lang w:eastAsia="en-AU"/>
        </w:rPr>
        <w:t xml:space="preserve">updated </w:t>
      </w:r>
      <w:r w:rsidR="000E424F" w:rsidRPr="5D5A92B2">
        <w:rPr>
          <w:color w:val="000000" w:themeColor="text1"/>
          <w:lang w:eastAsia="en-AU"/>
        </w:rPr>
        <w:t xml:space="preserve">to support prescribing by </w:t>
      </w:r>
      <w:r w:rsidR="00F507BA" w:rsidRPr="5D5A92B2">
        <w:rPr>
          <w:color w:val="000000" w:themeColor="text1"/>
          <w:lang w:eastAsia="en-AU"/>
        </w:rPr>
        <w:t xml:space="preserve">designated </w:t>
      </w:r>
      <w:r w:rsidR="000E424F" w:rsidRPr="5D5A92B2">
        <w:rPr>
          <w:color w:val="000000" w:themeColor="text1"/>
          <w:lang w:eastAsia="en-AU"/>
        </w:rPr>
        <w:t>registered nurse</w:t>
      </w:r>
      <w:r w:rsidR="39ADA5B7" w:rsidRPr="5D5A92B2">
        <w:rPr>
          <w:color w:val="000000" w:themeColor="text1"/>
          <w:lang w:eastAsia="en-AU"/>
        </w:rPr>
        <w:t xml:space="preserve"> prescribers</w:t>
      </w:r>
      <w:r w:rsidR="000E424F" w:rsidRPr="5D5A92B2">
        <w:rPr>
          <w:color w:val="000000" w:themeColor="text1"/>
          <w:lang w:eastAsia="en-AU"/>
        </w:rPr>
        <w:t xml:space="preserve"> </w:t>
      </w:r>
      <w:r w:rsidR="00892F7B" w:rsidRPr="5D5A92B2">
        <w:rPr>
          <w:color w:val="000000" w:themeColor="text1"/>
          <w:lang w:eastAsia="en-AU"/>
        </w:rPr>
        <w:t>(details provided in further questions below).</w:t>
      </w:r>
    </w:p>
    <w:p w14:paraId="62182B8C" w14:textId="7BEC0785" w:rsidR="00C3309E" w:rsidRPr="00781656" w:rsidRDefault="1D13DFB3" w:rsidP="00A31902">
      <w:pPr>
        <w:pStyle w:val="Heading3"/>
        <w:spacing w:before="240" w:after="240" w:line="240" w:lineRule="auto"/>
        <w:rPr>
          <w:rFonts w:ascii="Arial" w:hAnsi="Arial"/>
          <w:sz w:val="24"/>
          <w:szCs w:val="24"/>
          <w:lang w:eastAsia="en-AU"/>
        </w:rPr>
      </w:pPr>
      <w:r w:rsidRPr="650FE026">
        <w:rPr>
          <w:rFonts w:ascii="Arial" w:hAnsi="Arial"/>
          <w:sz w:val="24"/>
          <w:szCs w:val="24"/>
        </w:rPr>
        <w:t>10</w:t>
      </w:r>
      <w:r w:rsidR="7D9972D7" w:rsidRPr="650FE026">
        <w:rPr>
          <w:rFonts w:ascii="Arial" w:hAnsi="Arial"/>
          <w:sz w:val="24"/>
          <w:szCs w:val="24"/>
        </w:rPr>
        <w:t>. Can designated registered nurse prescribers use My Health Record?</w:t>
      </w:r>
    </w:p>
    <w:p w14:paraId="0D94C276" w14:textId="3D16F74B" w:rsidR="00C3309E" w:rsidRDefault="00C3309E" w:rsidP="00A31902">
      <w:pPr>
        <w:spacing w:before="240" w:after="240" w:line="240" w:lineRule="auto"/>
        <w:rPr>
          <w:lang w:eastAsia="en-AU"/>
        </w:rPr>
      </w:pPr>
      <w:r>
        <w:t xml:space="preserve">Yes. Where the </w:t>
      </w:r>
      <w:r w:rsidR="0C795EB4">
        <w:t>healthcare organisation</w:t>
      </w:r>
      <w:r>
        <w:t xml:space="preserve"> has an HPI-O and is registered </w:t>
      </w:r>
      <w:r w:rsidR="6576A178">
        <w:t>to participate in</w:t>
      </w:r>
      <w:r>
        <w:t xml:space="preserve"> My Health Record, a designated registered nurse prescriber can author and upload medicines information to My Health Record.</w:t>
      </w:r>
      <w:r w:rsidR="00496516">
        <w:t xml:space="preserve"> They can also view</w:t>
      </w:r>
      <w:r w:rsidR="45F1D597">
        <w:t xml:space="preserve"> their patient’s</w:t>
      </w:r>
      <w:r w:rsidR="00496516">
        <w:t xml:space="preserve"> health information in the</w:t>
      </w:r>
      <w:r w:rsidR="007D46C7">
        <w:t>ir</w:t>
      </w:r>
      <w:r w:rsidR="00496516">
        <w:t xml:space="preserve"> My Health Record</w:t>
      </w:r>
      <w:r w:rsidR="007D46C7">
        <w:t>.</w:t>
      </w:r>
    </w:p>
    <w:p w14:paraId="29EA19D9" w14:textId="6C00996F" w:rsidR="003C68C4" w:rsidRPr="00781656" w:rsidRDefault="310B4DDC" w:rsidP="00A31902">
      <w:pPr>
        <w:pStyle w:val="Heading3"/>
        <w:spacing w:before="240" w:after="240" w:line="240" w:lineRule="auto"/>
        <w:rPr>
          <w:rFonts w:ascii="Arial" w:hAnsi="Arial"/>
          <w:sz w:val="24"/>
          <w:szCs w:val="24"/>
          <w:lang w:eastAsia="en-AU"/>
        </w:rPr>
      </w:pPr>
      <w:r w:rsidRPr="650FE026">
        <w:rPr>
          <w:rFonts w:ascii="Arial" w:hAnsi="Arial"/>
          <w:sz w:val="24"/>
          <w:szCs w:val="24"/>
        </w:rPr>
        <w:t>1</w:t>
      </w:r>
      <w:r w:rsidR="5B5D2C8A" w:rsidRPr="650FE026">
        <w:rPr>
          <w:rFonts w:ascii="Arial" w:hAnsi="Arial"/>
          <w:sz w:val="24"/>
          <w:szCs w:val="24"/>
        </w:rPr>
        <w:t>1</w:t>
      </w:r>
      <w:r w:rsidR="136FB385" w:rsidRPr="650FE026">
        <w:rPr>
          <w:rFonts w:ascii="Arial" w:hAnsi="Arial"/>
          <w:sz w:val="24"/>
          <w:szCs w:val="24"/>
        </w:rPr>
        <w:t xml:space="preserve">. </w:t>
      </w:r>
      <w:r w:rsidR="76158134" w:rsidRPr="650FE026">
        <w:rPr>
          <w:rFonts w:ascii="Arial" w:hAnsi="Arial"/>
          <w:sz w:val="24"/>
          <w:szCs w:val="24"/>
        </w:rPr>
        <w:t>Will designated registered nurses</w:t>
      </w:r>
      <w:r w:rsidR="6FD4F850" w:rsidRPr="650FE026">
        <w:rPr>
          <w:rFonts w:ascii="Arial" w:hAnsi="Arial"/>
          <w:sz w:val="24"/>
          <w:szCs w:val="24"/>
        </w:rPr>
        <w:t xml:space="preserve"> be able to prescribe everything a GP can</w:t>
      </w:r>
      <w:r w:rsidR="136FB385" w:rsidRPr="650FE026">
        <w:rPr>
          <w:rFonts w:ascii="Arial" w:hAnsi="Arial"/>
          <w:sz w:val="24"/>
          <w:szCs w:val="24"/>
        </w:rPr>
        <w:t>?</w:t>
      </w:r>
    </w:p>
    <w:p w14:paraId="24051CD7" w14:textId="0CFE6753" w:rsidR="004F7CE6" w:rsidRDefault="004F7CE6" w:rsidP="00A31902">
      <w:pPr>
        <w:spacing w:before="240" w:after="240" w:line="240" w:lineRule="auto"/>
      </w:pPr>
      <w:r w:rsidRPr="5D5A92B2">
        <w:rPr>
          <w:lang w:val="en-US"/>
        </w:rPr>
        <w:t xml:space="preserve">Designated </w:t>
      </w:r>
      <w:r w:rsidR="00F507BA" w:rsidRPr="5D5A92B2">
        <w:rPr>
          <w:lang w:val="en-US"/>
        </w:rPr>
        <w:t>registere</w:t>
      </w:r>
      <w:r w:rsidR="008E1732" w:rsidRPr="5D5A92B2">
        <w:rPr>
          <w:lang w:val="en-US"/>
        </w:rPr>
        <w:t>d</w:t>
      </w:r>
      <w:r w:rsidRPr="5D5A92B2">
        <w:rPr>
          <w:lang w:val="en-US"/>
        </w:rPr>
        <w:t xml:space="preserve"> nurse prescribing is a partnered</w:t>
      </w:r>
      <w:r w:rsidRPr="5D5A92B2">
        <w:rPr>
          <w:b/>
          <w:bCs/>
          <w:lang w:val="en-US"/>
        </w:rPr>
        <w:t xml:space="preserve"> </w:t>
      </w:r>
      <w:r w:rsidRPr="5D5A92B2">
        <w:rPr>
          <w:lang w:val="en-US"/>
        </w:rPr>
        <w:t xml:space="preserve">prescribing model, where the nurse prescriber works in partnership with an </w:t>
      </w:r>
      <w:proofErr w:type="spellStart"/>
      <w:r w:rsidRPr="5D5A92B2">
        <w:rPr>
          <w:lang w:val="en-US"/>
        </w:rPr>
        <w:t>authorised</w:t>
      </w:r>
      <w:proofErr w:type="spellEnd"/>
      <w:r w:rsidRPr="5D5A92B2">
        <w:rPr>
          <w:lang w:val="en-US"/>
        </w:rPr>
        <w:t xml:space="preserve"> health practitioner. A designated </w:t>
      </w:r>
      <w:r w:rsidR="008E1732" w:rsidRPr="5D5A92B2">
        <w:rPr>
          <w:lang w:val="en-US"/>
        </w:rPr>
        <w:t>registered nurse</w:t>
      </w:r>
      <w:r w:rsidRPr="5D5A92B2">
        <w:rPr>
          <w:lang w:val="en-US"/>
        </w:rPr>
        <w:t xml:space="preserve"> prescriber will</w:t>
      </w:r>
      <w:r w:rsidR="732E6805" w:rsidRPr="5D5A92B2">
        <w:rPr>
          <w:lang w:val="en-US"/>
        </w:rPr>
        <w:t xml:space="preserve"> be able to</w:t>
      </w:r>
      <w:r w:rsidRPr="5D5A92B2">
        <w:rPr>
          <w:lang w:val="en-US"/>
        </w:rPr>
        <w:t xml:space="preserve"> prescribe within their scope and in accordance with their </w:t>
      </w:r>
      <w:proofErr w:type="spellStart"/>
      <w:r w:rsidR="00967B63" w:rsidRPr="5D5A92B2">
        <w:rPr>
          <w:lang w:val="en-US"/>
        </w:rPr>
        <w:t>authori</w:t>
      </w:r>
      <w:r w:rsidR="728C309E" w:rsidRPr="5D5A92B2">
        <w:rPr>
          <w:lang w:val="en-US"/>
        </w:rPr>
        <w:t>s</w:t>
      </w:r>
      <w:r w:rsidR="00967B63" w:rsidRPr="5D5A92B2">
        <w:rPr>
          <w:lang w:val="en-US"/>
        </w:rPr>
        <w:t>ation</w:t>
      </w:r>
      <w:proofErr w:type="spellEnd"/>
      <w:r w:rsidR="00967B63" w:rsidRPr="5D5A92B2">
        <w:rPr>
          <w:lang w:val="en-US"/>
        </w:rPr>
        <w:t xml:space="preserve">. </w:t>
      </w:r>
      <w:r w:rsidR="008A5A8E">
        <w:t>Designated registered nurse</w:t>
      </w:r>
      <w:r w:rsidR="00967B63">
        <w:t xml:space="preserve"> prescribers are expected to understand, apply and comply with the NMBA</w:t>
      </w:r>
      <w:r w:rsidR="005F05EE">
        <w:t xml:space="preserve"> </w:t>
      </w:r>
      <w:hyperlink r:id="rId20">
        <w:r w:rsidR="005F05EE" w:rsidRPr="5D5A92B2">
          <w:rPr>
            <w:rStyle w:val="Hyperlink"/>
            <w:lang w:val="en-US"/>
          </w:rPr>
          <w:t>standard</w:t>
        </w:r>
      </w:hyperlink>
      <w:r w:rsidR="005F05EE" w:rsidRPr="5D5A92B2">
        <w:rPr>
          <w:lang w:val="en-US"/>
        </w:rPr>
        <w:t xml:space="preserve"> and </w:t>
      </w:r>
      <w:r w:rsidR="005F05EE">
        <w:t>guidelines</w:t>
      </w:r>
      <w:r w:rsidR="005F05EE" w:rsidRPr="5D5A92B2">
        <w:rPr>
          <w:lang w:val="en-US"/>
        </w:rPr>
        <w:t>, and relevant state and territory legislation, for the purposes of the practice of nursing.</w:t>
      </w:r>
      <w:r w:rsidR="005F05EE">
        <w:t> </w:t>
      </w:r>
    </w:p>
    <w:p w14:paraId="598F5BEF" w14:textId="5041FCC4" w:rsidR="00F2625D" w:rsidRDefault="00F2625D" w:rsidP="00A31902">
      <w:pPr>
        <w:spacing w:before="240" w:after="240" w:line="240" w:lineRule="auto"/>
      </w:pPr>
      <w:r>
        <w:t xml:space="preserve">Designated </w:t>
      </w:r>
      <w:r w:rsidR="008A5A8E">
        <w:t>registered nurse</w:t>
      </w:r>
      <w:r>
        <w:t xml:space="preserve"> prescribers are qualified to administer, obtain, possess, prescribe, supply and/or use Schedule 2, 3, 4 and 8 medicines in partnership with an authorised health practitioner, in line with the Nursing and Midwifery Board of Australia’s (NMBA) standard and guidelines, and in accordance with relevant state or territory medicines and poisons legislation.</w:t>
      </w:r>
      <w:r w:rsidR="009F4B0F">
        <w:t xml:space="preserve"> </w:t>
      </w:r>
      <w:r w:rsidR="05A91C18" w:rsidRPr="5D5A92B2">
        <w:rPr>
          <w:rFonts w:eastAsia="Arial" w:cs="Arial"/>
          <w:szCs w:val="20"/>
        </w:rPr>
        <w:t xml:space="preserve">Please see question 11 for further information.  </w:t>
      </w:r>
    </w:p>
    <w:p w14:paraId="05514BEE" w14:textId="7BB058B8" w:rsidR="002C1868" w:rsidRPr="008A5A8E" w:rsidRDefault="310B4DDC" w:rsidP="650FE026">
      <w:pPr>
        <w:spacing w:before="240" w:after="240" w:line="240" w:lineRule="auto"/>
        <w:rPr>
          <w:rFonts w:eastAsiaTheme="majorEastAsia" w:cstheme="majorBidi"/>
          <w:color w:val="0F4761" w:themeColor="accent1" w:themeShade="BF"/>
          <w:sz w:val="24"/>
        </w:rPr>
      </w:pPr>
      <w:r w:rsidRPr="650FE026">
        <w:rPr>
          <w:rFonts w:eastAsiaTheme="majorEastAsia" w:cstheme="majorBidi"/>
          <w:color w:val="0F4761" w:themeColor="accent1" w:themeShade="BF"/>
          <w:sz w:val="24"/>
        </w:rPr>
        <w:t>1</w:t>
      </w:r>
      <w:r w:rsidR="66153BA4" w:rsidRPr="650FE026">
        <w:rPr>
          <w:rFonts w:eastAsiaTheme="majorEastAsia" w:cstheme="majorBidi"/>
          <w:color w:val="0F4761" w:themeColor="accent1" w:themeShade="BF"/>
          <w:sz w:val="24"/>
        </w:rPr>
        <w:t>2</w:t>
      </w:r>
      <w:r w:rsidR="4B2A15FC" w:rsidRPr="650FE026">
        <w:rPr>
          <w:rFonts w:eastAsiaTheme="majorEastAsia" w:cstheme="majorBidi"/>
          <w:color w:val="0F4761" w:themeColor="accent1" w:themeShade="BF"/>
          <w:sz w:val="24"/>
        </w:rPr>
        <w:t xml:space="preserve">. Has designated registered nurse prescribing been enabled in all jurisdictions? </w:t>
      </w:r>
    </w:p>
    <w:p w14:paraId="76C4FA61" w14:textId="66F67B42" w:rsidR="00A45F1D" w:rsidRPr="00160A17" w:rsidRDefault="00A45F1D" w:rsidP="00A31902">
      <w:pPr>
        <w:spacing w:before="240" w:after="240" w:line="240" w:lineRule="auto"/>
      </w:pPr>
      <w:r w:rsidRPr="5DD1D108">
        <w:rPr>
          <w:lang w:val="en-US"/>
        </w:rPr>
        <w:t xml:space="preserve">Legislation to enable designated </w:t>
      </w:r>
      <w:r w:rsidR="66AA0557" w:rsidRPr="5DD1D108">
        <w:rPr>
          <w:lang w:val="en-US"/>
        </w:rPr>
        <w:t>r</w:t>
      </w:r>
      <w:r w:rsidR="00194D7F" w:rsidRPr="5DD1D108">
        <w:rPr>
          <w:lang w:val="en-US"/>
        </w:rPr>
        <w:t>egistered nurse</w:t>
      </w:r>
      <w:r w:rsidRPr="5DD1D108">
        <w:rPr>
          <w:lang w:val="en-US"/>
        </w:rPr>
        <w:t xml:space="preserve"> prescribing has been enacted in New South Wales, Australian Capital Territory, South Australia, Norther Territory and Tasmania. Legislative amendments are currently progressing in Western Australia, Queensland, and Victoria.</w:t>
      </w:r>
      <w:r>
        <w:t> </w:t>
      </w:r>
    </w:p>
    <w:p w14:paraId="025FA59A" w14:textId="63594024" w:rsidR="002C1868" w:rsidRDefault="00A45F1D" w:rsidP="00A31902">
      <w:pPr>
        <w:spacing w:before="240" w:after="240" w:line="240" w:lineRule="auto"/>
      </w:pPr>
      <w:r w:rsidRPr="00160A17">
        <w:rPr>
          <w:lang w:val="en-US"/>
        </w:rPr>
        <w:t>New South Wales is currently the only jurisdiction with explicit legislative provisions for designated registered nurse</w:t>
      </w:r>
      <w:r>
        <w:rPr>
          <w:lang w:val="en-US"/>
        </w:rPr>
        <w:t xml:space="preserve"> </w:t>
      </w:r>
      <w:r w:rsidRPr="00523CB5">
        <w:rPr>
          <w:lang w:val="en-US"/>
        </w:rPr>
        <w:t>prescribers</w:t>
      </w:r>
      <w:r>
        <w:rPr>
          <w:lang w:val="en-US"/>
        </w:rPr>
        <w:t xml:space="preserve">, </w:t>
      </w:r>
      <w:r w:rsidR="5C229DBB" w:rsidRPr="738DEE17">
        <w:rPr>
          <w:lang w:val="en-US"/>
        </w:rPr>
        <w:t xml:space="preserve">including </w:t>
      </w:r>
      <w:r>
        <w:rPr>
          <w:lang w:val="en-US"/>
        </w:rPr>
        <w:t xml:space="preserve">additional approval </w:t>
      </w:r>
      <w:r w:rsidR="47AB13F7" w:rsidRPr="738DEE17">
        <w:rPr>
          <w:lang w:val="en-US"/>
        </w:rPr>
        <w:t xml:space="preserve">for certain </w:t>
      </w:r>
      <w:r>
        <w:rPr>
          <w:lang w:val="en-US"/>
        </w:rPr>
        <w:t xml:space="preserve">Schedule 8 </w:t>
      </w:r>
      <w:r w:rsidR="294B1F40" w:rsidRPr="738DEE17">
        <w:rPr>
          <w:lang w:val="en-US"/>
        </w:rPr>
        <w:t>prescribing circumstances</w:t>
      </w:r>
      <w:r>
        <w:rPr>
          <w:lang w:val="en-US"/>
        </w:rPr>
        <w:t>.</w:t>
      </w:r>
    </w:p>
    <w:p w14:paraId="26A50682" w14:textId="7966CFF1" w:rsidR="006F1679" w:rsidRPr="0040189C" w:rsidRDefault="006F1679" w:rsidP="00A31902">
      <w:pPr>
        <w:pStyle w:val="Heading2"/>
        <w:spacing w:before="240" w:after="240" w:line="240" w:lineRule="auto"/>
        <w:rPr>
          <w:rFonts w:ascii="Arial" w:hAnsi="Arial"/>
          <w:lang w:eastAsia="en-AU"/>
        </w:rPr>
      </w:pPr>
      <w:r w:rsidRPr="0040189C">
        <w:rPr>
          <w:rFonts w:ascii="Arial" w:hAnsi="Arial"/>
        </w:rPr>
        <w:t xml:space="preserve">What does this mean for </w:t>
      </w:r>
      <w:r w:rsidR="00553713" w:rsidRPr="0040189C">
        <w:rPr>
          <w:rFonts w:ascii="Arial" w:hAnsi="Arial"/>
        </w:rPr>
        <w:t>dispensing pharmacists</w:t>
      </w:r>
    </w:p>
    <w:p w14:paraId="064BA575" w14:textId="305BB20C" w:rsidR="00C64F2C" w:rsidRPr="00781656" w:rsidRDefault="310B4DDC" w:rsidP="00A31902">
      <w:pPr>
        <w:pStyle w:val="Heading3"/>
        <w:spacing w:before="240" w:after="240" w:line="240" w:lineRule="auto"/>
        <w:rPr>
          <w:rFonts w:ascii="Arial" w:hAnsi="Arial"/>
          <w:sz w:val="24"/>
          <w:szCs w:val="24"/>
          <w:lang w:eastAsia="en-AU"/>
        </w:rPr>
      </w:pPr>
      <w:r w:rsidRPr="650FE026">
        <w:rPr>
          <w:rFonts w:ascii="Arial" w:hAnsi="Arial"/>
          <w:sz w:val="24"/>
          <w:szCs w:val="24"/>
        </w:rPr>
        <w:t>1</w:t>
      </w:r>
      <w:r w:rsidR="51A7253E" w:rsidRPr="650FE026">
        <w:rPr>
          <w:rFonts w:ascii="Arial" w:hAnsi="Arial"/>
          <w:sz w:val="24"/>
          <w:szCs w:val="24"/>
        </w:rPr>
        <w:t>3</w:t>
      </w:r>
      <w:r w:rsidR="4A522319" w:rsidRPr="650FE026">
        <w:rPr>
          <w:rFonts w:ascii="Arial" w:hAnsi="Arial"/>
          <w:sz w:val="24"/>
          <w:szCs w:val="24"/>
        </w:rPr>
        <w:t>. What do dispensers have to do?</w:t>
      </w:r>
    </w:p>
    <w:p w14:paraId="75908392" w14:textId="278BA155" w:rsidR="009435F3" w:rsidRDefault="009435F3" w:rsidP="00A31902">
      <w:pPr>
        <w:spacing w:before="240" w:after="240" w:line="240" w:lineRule="auto"/>
      </w:pPr>
      <w:r>
        <w:t xml:space="preserve">Dispensers are expected to follow existing processes. </w:t>
      </w:r>
      <w:r w:rsidR="00A30F68" w:rsidRPr="00A30F68">
        <w:rPr>
          <w:lang w:val="en-US"/>
        </w:rPr>
        <w:t xml:space="preserve">Pharmacists </w:t>
      </w:r>
      <w:r w:rsidR="00A30F68">
        <w:rPr>
          <w:lang w:val="en-US"/>
        </w:rPr>
        <w:t xml:space="preserve">are expected to </w:t>
      </w:r>
      <w:r w:rsidR="00A30F68" w:rsidRPr="00A30F68">
        <w:rPr>
          <w:lang w:val="en-US"/>
        </w:rPr>
        <w:t>continue to undertake their usual professional and clinical checks when dispensing medicines</w:t>
      </w:r>
      <w:r w:rsidR="00A30F68">
        <w:rPr>
          <w:lang w:val="en-US"/>
        </w:rPr>
        <w:t xml:space="preserve"> prescribed by </w:t>
      </w:r>
      <w:r w:rsidR="00B67F79">
        <w:rPr>
          <w:lang w:val="en-US"/>
        </w:rPr>
        <w:t>d</w:t>
      </w:r>
      <w:r w:rsidR="00A30F68">
        <w:rPr>
          <w:lang w:val="en-US"/>
        </w:rPr>
        <w:t xml:space="preserve">esignated </w:t>
      </w:r>
      <w:r w:rsidR="00B67F79">
        <w:rPr>
          <w:lang w:val="en-US"/>
        </w:rPr>
        <w:t>registered</w:t>
      </w:r>
      <w:r w:rsidR="00A30F68">
        <w:rPr>
          <w:lang w:val="en-US"/>
        </w:rPr>
        <w:t xml:space="preserve"> </w:t>
      </w:r>
      <w:r w:rsidR="00B67F79">
        <w:rPr>
          <w:lang w:val="en-US"/>
        </w:rPr>
        <w:t>n</w:t>
      </w:r>
      <w:r w:rsidR="00A30F68">
        <w:rPr>
          <w:lang w:val="en-US"/>
        </w:rPr>
        <w:t>urse</w:t>
      </w:r>
      <w:r w:rsidR="00B67F79">
        <w:rPr>
          <w:lang w:val="en-US"/>
        </w:rPr>
        <w:t xml:space="preserve"> p</w:t>
      </w:r>
      <w:r w:rsidR="00A30F68">
        <w:rPr>
          <w:lang w:val="en-US"/>
        </w:rPr>
        <w:t xml:space="preserve">rescribers. </w:t>
      </w:r>
    </w:p>
    <w:p w14:paraId="1433C8A1" w14:textId="49FF400C" w:rsidR="00FB43BC" w:rsidRDefault="00FB43BC" w:rsidP="00A31902">
      <w:pPr>
        <w:spacing w:before="240" w:after="240" w:line="240" w:lineRule="auto"/>
      </w:pPr>
      <w:r>
        <w:t xml:space="preserve">For PBS purposes, </w:t>
      </w:r>
      <w:r w:rsidR="00096938">
        <w:t>designated registered nurse</w:t>
      </w:r>
      <w:r>
        <w:t xml:space="preserve"> prescribers will prescribe medicines where the relevant PBS listing includes ‘RN’ as an approved prescriber type</w:t>
      </w:r>
      <w:r w:rsidR="19F66EF7">
        <w:t xml:space="preserve"> </w:t>
      </w:r>
      <w:r w:rsidR="19F66EF7" w:rsidRPr="5D5A92B2">
        <w:rPr>
          <w:rFonts w:eastAsia="Arial" w:cs="Arial"/>
          <w:szCs w:val="20"/>
        </w:rPr>
        <w:t>(recorded as ‘R’ in PBS data).</w:t>
      </w:r>
    </w:p>
    <w:p w14:paraId="5E3AFB70" w14:textId="65C19B9C" w:rsidR="00B251B1" w:rsidRDefault="00070A87" w:rsidP="00A31902">
      <w:pPr>
        <w:spacing w:before="240" w:after="240" w:line="240" w:lineRule="auto"/>
      </w:pPr>
      <w:r>
        <w:t>When a</w:t>
      </w:r>
      <w:r w:rsidR="00B251B1">
        <w:t xml:space="preserve"> pharmacy submits a PBS claim</w:t>
      </w:r>
      <w:r w:rsidR="00886C14">
        <w:t>,</w:t>
      </w:r>
      <w:r w:rsidR="00B251B1">
        <w:t xml:space="preserve"> </w:t>
      </w:r>
      <w:r w:rsidR="00886C14">
        <w:t>the registered nurse’s PBS Prescriber number will need to be provided</w:t>
      </w:r>
      <w:r w:rsidR="0012786D">
        <w:t xml:space="preserve">. </w:t>
      </w:r>
    </w:p>
    <w:p w14:paraId="03CA4430" w14:textId="27084A0A" w:rsidR="00881A7E" w:rsidRDefault="63792D74" w:rsidP="00A31902">
      <w:pPr>
        <w:pStyle w:val="Heading2"/>
        <w:spacing w:before="240" w:after="240" w:line="240" w:lineRule="auto"/>
        <w:rPr>
          <w:rFonts w:ascii="Arial" w:hAnsi="Arial"/>
          <w:sz w:val="28"/>
          <w:szCs w:val="28"/>
        </w:rPr>
      </w:pPr>
      <w:r w:rsidRPr="650FE026">
        <w:rPr>
          <w:rFonts w:ascii="Arial" w:hAnsi="Arial"/>
          <w:sz w:val="28"/>
          <w:szCs w:val="28"/>
        </w:rPr>
        <w:lastRenderedPageBreak/>
        <w:t>PBS changes</w:t>
      </w:r>
    </w:p>
    <w:p w14:paraId="01A69DDD" w14:textId="17CF4E99" w:rsidR="00881A7E" w:rsidRPr="005A0051" w:rsidRDefault="310B4DDC" w:rsidP="00A31902">
      <w:pPr>
        <w:pStyle w:val="Heading3"/>
        <w:spacing w:before="240" w:after="240" w:line="240" w:lineRule="auto"/>
      </w:pPr>
      <w:r w:rsidRPr="650FE026">
        <w:rPr>
          <w:rFonts w:ascii="Arial" w:hAnsi="Arial"/>
          <w:sz w:val="24"/>
          <w:szCs w:val="24"/>
        </w:rPr>
        <w:t>1</w:t>
      </w:r>
      <w:r w:rsidR="1FF198F1" w:rsidRPr="650FE026">
        <w:rPr>
          <w:rFonts w:ascii="Arial" w:hAnsi="Arial"/>
          <w:sz w:val="24"/>
          <w:szCs w:val="24"/>
        </w:rPr>
        <w:t>4</w:t>
      </w:r>
      <w:r w:rsidR="63792D74" w:rsidRPr="650FE026">
        <w:rPr>
          <w:rFonts w:ascii="Arial" w:hAnsi="Arial"/>
          <w:sz w:val="24"/>
          <w:szCs w:val="24"/>
        </w:rPr>
        <w:t>. What PBS claiming changes are required?</w:t>
      </w:r>
    </w:p>
    <w:p w14:paraId="35FF378D" w14:textId="5D630631" w:rsidR="3990C1F1" w:rsidRDefault="3990C1F1" w:rsidP="00A31902">
      <w:pPr>
        <w:spacing w:before="240" w:after="240" w:line="240" w:lineRule="auto"/>
      </w:pPr>
      <w:r w:rsidRPr="5D5A92B2">
        <w:rPr>
          <w:rFonts w:eastAsia="Arial" w:cs="Arial"/>
          <w:szCs w:val="20"/>
        </w:rPr>
        <w:t xml:space="preserve">Services Australia has not changed the PBS Online claiming structure. Existing PBS Online claiming formats and functionality can support claiming of designated registered nurse prescriber prescriptions. </w:t>
      </w:r>
    </w:p>
    <w:p w14:paraId="5836E970" w14:textId="4E0E1B45" w:rsidR="3990C1F1" w:rsidRDefault="3990C1F1" w:rsidP="00A31902">
      <w:pPr>
        <w:spacing w:before="240" w:after="240" w:line="240" w:lineRule="auto"/>
      </w:pPr>
      <w:r w:rsidRPr="5D5A92B2">
        <w:rPr>
          <w:rFonts w:eastAsia="Arial" w:cs="Arial"/>
          <w:szCs w:val="20"/>
        </w:rPr>
        <w:t>Dispensing/claiming software products must be able to consume the new code from PBS schedule data, but no new claiming fields, web services or structural changes are required.</w:t>
      </w:r>
    </w:p>
    <w:p w14:paraId="3A525E0C" w14:textId="61F0F4E2" w:rsidR="00881A7E" w:rsidRPr="00781656" w:rsidRDefault="310B4DDC" w:rsidP="00A31902">
      <w:pPr>
        <w:pStyle w:val="Heading3"/>
        <w:spacing w:before="240" w:after="240" w:line="240" w:lineRule="auto"/>
        <w:rPr>
          <w:rFonts w:ascii="Arial" w:hAnsi="Arial"/>
          <w:sz w:val="24"/>
          <w:szCs w:val="24"/>
          <w:lang w:eastAsia="en-AU"/>
        </w:rPr>
      </w:pPr>
      <w:r w:rsidRPr="650FE026">
        <w:rPr>
          <w:rFonts w:ascii="Arial" w:hAnsi="Arial"/>
          <w:sz w:val="24"/>
          <w:szCs w:val="24"/>
        </w:rPr>
        <w:t>1</w:t>
      </w:r>
      <w:r w:rsidR="7A136B46" w:rsidRPr="650FE026">
        <w:rPr>
          <w:rFonts w:ascii="Arial" w:hAnsi="Arial"/>
          <w:sz w:val="24"/>
          <w:szCs w:val="24"/>
        </w:rPr>
        <w:t>5</w:t>
      </w:r>
      <w:r w:rsidR="63792D74" w:rsidRPr="650FE026">
        <w:rPr>
          <w:rFonts w:ascii="Arial" w:hAnsi="Arial"/>
          <w:sz w:val="24"/>
          <w:szCs w:val="24"/>
        </w:rPr>
        <w:t>. How will PBS systems identify eligible medicines for this prescriber type?</w:t>
      </w:r>
    </w:p>
    <w:p w14:paraId="174B5D07" w14:textId="214413E9" w:rsidR="00881A7E" w:rsidRDefault="00881A7E" w:rsidP="00A31902">
      <w:pPr>
        <w:spacing w:before="240" w:after="240" w:line="240" w:lineRule="auto"/>
      </w:pPr>
      <w:r>
        <w:t>The PBS Schedule identifies eligible</w:t>
      </w:r>
      <w:r w:rsidR="7518F410">
        <w:t xml:space="preserve"> </w:t>
      </w:r>
      <w:r w:rsidR="7518F410" w:rsidRPr="5D5A92B2">
        <w:rPr>
          <w:rFonts w:eastAsia="Arial" w:cs="Arial"/>
          <w:szCs w:val="20"/>
        </w:rPr>
        <w:t>prescriber types for all PBS</w:t>
      </w:r>
      <w:r>
        <w:t xml:space="preserve"> items. </w:t>
      </w:r>
    </w:p>
    <w:p w14:paraId="04EEBA85" w14:textId="149BC255" w:rsidR="00881A7E" w:rsidRDefault="00881A7E" w:rsidP="00A31902">
      <w:pPr>
        <w:spacing w:before="240" w:after="240" w:line="240" w:lineRule="auto"/>
        <w:rPr>
          <w:lang w:eastAsia="en-AU"/>
        </w:rPr>
      </w:pPr>
      <w:r>
        <w:t xml:space="preserve">For PBS purposes, a designated registered nurse prescriber may prescribe a medicine only where the relevant PBS listing includes </w:t>
      </w:r>
      <w:r w:rsidR="00281FA5">
        <w:t>designated registered nurse</w:t>
      </w:r>
      <w:r>
        <w:t xml:space="preserve"> as an approved prescriber type</w:t>
      </w:r>
      <w:r w:rsidR="525349E1">
        <w:t xml:space="preserve"> </w:t>
      </w:r>
      <w:r w:rsidR="525349E1" w:rsidRPr="5D5A92B2">
        <w:rPr>
          <w:rFonts w:eastAsia="Arial" w:cs="Arial"/>
          <w:szCs w:val="20"/>
        </w:rPr>
        <w:t>(recorded as ‘R’ in PBS data)</w:t>
      </w:r>
      <w:r>
        <w:t>. Vendors should use the PBS Schedule data to identify eligible items. Specifically</w:t>
      </w:r>
      <w:r w:rsidR="007D1A08">
        <w:t>,</w:t>
      </w:r>
      <w:r>
        <w:t xml:space="preserve"> the ‘/prescribers’ endpoint in the PBS API and/or API download files from the vendor embargo site identify eligible item codes.</w:t>
      </w:r>
    </w:p>
    <w:p w14:paraId="557630B8" w14:textId="5DA365F5" w:rsidR="00881A7E" w:rsidRDefault="00881A7E" w:rsidP="00A31902">
      <w:pPr>
        <w:spacing w:before="240" w:after="240" w:line="240" w:lineRule="auto"/>
      </w:pPr>
      <w:r>
        <w:t xml:space="preserve">Test data was made available on </w:t>
      </w:r>
      <w:r w:rsidRPr="000408EC">
        <w:t xml:space="preserve">the vendor embargo site on </w:t>
      </w:r>
      <w:r>
        <w:t>19 August 2026 and was expected to closely approximate</w:t>
      </w:r>
      <w:r w:rsidRPr="00974412">
        <w:t xml:space="preserve"> implementation data</w:t>
      </w:r>
      <w:r>
        <w:t xml:space="preserve">. </w:t>
      </w:r>
    </w:p>
    <w:p w14:paraId="556A71C4" w14:textId="5E6208A0" w:rsidR="002C1868" w:rsidRDefault="002C1868" w:rsidP="00A31902">
      <w:pPr>
        <w:spacing w:before="240" w:after="240" w:line="240" w:lineRule="auto"/>
        <w:rPr>
          <w:lang w:val="en-US"/>
        </w:rPr>
      </w:pPr>
      <w:r w:rsidRPr="52DC1B03">
        <w:rPr>
          <w:lang w:val="en-US"/>
        </w:rPr>
        <w:t xml:space="preserve">New data </w:t>
      </w:r>
      <w:r w:rsidR="5874A94B" w:rsidRPr="52DC1B03">
        <w:rPr>
          <w:lang w:val="en-US"/>
        </w:rPr>
        <w:t>files,</w:t>
      </w:r>
      <w:r w:rsidRPr="52DC1B03">
        <w:rPr>
          <w:lang w:val="en-US"/>
        </w:rPr>
        <w:t xml:space="preserve"> including the full set of approved Registered Nurse prescriber items for this </w:t>
      </w:r>
      <w:r w:rsidR="6402563B" w:rsidRPr="52DC1B03">
        <w:rPr>
          <w:lang w:val="en-US"/>
        </w:rPr>
        <w:t>release,</w:t>
      </w:r>
      <w:r w:rsidRPr="52DC1B03">
        <w:rPr>
          <w:lang w:val="en-US"/>
        </w:rPr>
        <w:t xml:space="preserve"> are being prepared. They are expected to be released during the week of 7-11 September 2026. </w:t>
      </w:r>
    </w:p>
    <w:p w14:paraId="281B32C1" w14:textId="608B4C42" w:rsidR="002C1868" w:rsidRDefault="002C1868" w:rsidP="00A31902">
      <w:pPr>
        <w:spacing w:before="240" w:after="240" w:line="240" w:lineRule="auto"/>
      </w:pPr>
      <w:r>
        <w:t xml:space="preserve">Vendors should continue to </w:t>
      </w:r>
      <w:r w:rsidRPr="000408EC">
        <w:t>use the</w:t>
      </w:r>
      <w:r>
        <w:t xml:space="preserve"> normal monthly PBS Schedule update </w:t>
      </w:r>
      <w:r w:rsidRPr="000408EC">
        <w:t>process and refer to the relevant PBS Schedule data tables when checking prescriber eligibility</w:t>
      </w:r>
      <w:r>
        <w:t xml:space="preserve"> processes.</w:t>
      </w:r>
    </w:p>
    <w:p w14:paraId="3237E9B9" w14:textId="7DCD3245" w:rsidR="00881A7E" w:rsidRDefault="00881A7E" w:rsidP="00A31902">
      <w:pPr>
        <w:spacing w:before="240" w:after="240" w:line="240" w:lineRule="auto"/>
      </w:pPr>
      <w:r>
        <w:t xml:space="preserve">The example table below shows items eligible for </w:t>
      </w:r>
      <w:r w:rsidR="004101E7">
        <w:t>designated registered nurse</w:t>
      </w:r>
      <w:r>
        <w:t xml:space="preserve"> prescribing in the PBS API data.</w:t>
      </w:r>
    </w:p>
    <w:p w14:paraId="260E20BF" w14:textId="77777777" w:rsidR="00881A7E" w:rsidRDefault="00881A7E" w:rsidP="00A31902">
      <w:pPr>
        <w:spacing w:before="240" w:after="240" w:line="240" w:lineRule="auto"/>
        <w:rPr>
          <w:lang w:eastAsia="en-AU"/>
        </w:rPr>
      </w:pPr>
      <w:r>
        <w:rPr>
          <w:noProof/>
        </w:rPr>
        <w:drawing>
          <wp:inline distT="0" distB="0" distL="0" distR="0" wp14:anchorId="399B6036" wp14:editId="43204600">
            <wp:extent cx="2769256" cy="3002508"/>
            <wp:effectExtent l="19050" t="19050" r="12065" b="26670"/>
            <wp:docPr id="944815214" name="Picture 1" descr="A picture of a table showing eligible items for designated registered nurse prescribing.">
              <a:extLst xmlns:a="http://schemas.openxmlformats.org/drawingml/2006/main">
                <a:ext uri="{FF2B5EF4-FFF2-40B4-BE49-F238E27FC236}">
                  <a16:creationId xmlns:a16="http://schemas.microsoft.com/office/drawing/2014/main" id="{BEFEEE3F-421E-40E1-A83E-BA517DCEE02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4815214" name="Picture 1" descr="A picture of a table showing eligible items for designated registered nurse prescribing."/>
                    <pic:cNvPicPr/>
                  </pic:nvPicPr>
                  <pic:blipFill>
                    <a:blip r:embed="rId21"/>
                    <a:stretch>
                      <a:fillRect/>
                    </a:stretch>
                  </pic:blipFill>
                  <pic:spPr>
                    <a:xfrm>
                      <a:off x="0" y="0"/>
                      <a:ext cx="2774246" cy="3007918"/>
                    </a:xfrm>
                    <a:prstGeom prst="rect">
                      <a:avLst/>
                    </a:prstGeom>
                    <a:ln>
                      <a:solidFill>
                        <a:schemeClr val="tx1"/>
                      </a:solidFill>
                    </a:ln>
                  </pic:spPr>
                </pic:pic>
              </a:graphicData>
            </a:graphic>
          </wp:inline>
        </w:drawing>
      </w:r>
    </w:p>
    <w:p w14:paraId="07CFBAFA" w14:textId="0CB4B762" w:rsidR="00C3309E" w:rsidRPr="0040189C" w:rsidRDefault="007B6AA1" w:rsidP="00A31902">
      <w:pPr>
        <w:pStyle w:val="Heading2"/>
        <w:spacing w:before="240" w:after="240" w:line="240" w:lineRule="auto"/>
        <w:rPr>
          <w:rFonts w:ascii="Arial" w:hAnsi="Arial"/>
          <w:lang w:eastAsia="en-AU"/>
        </w:rPr>
      </w:pPr>
      <w:proofErr w:type="spellStart"/>
      <w:r w:rsidRPr="0040189C">
        <w:rPr>
          <w:rFonts w:ascii="Arial" w:hAnsi="Arial"/>
        </w:rPr>
        <w:t>ePrescribing</w:t>
      </w:r>
      <w:proofErr w:type="spellEnd"/>
      <w:r w:rsidR="00BA2CD4" w:rsidRPr="0040189C">
        <w:rPr>
          <w:rFonts w:ascii="Arial" w:hAnsi="Arial"/>
        </w:rPr>
        <w:t xml:space="preserve"> changes</w:t>
      </w:r>
    </w:p>
    <w:p w14:paraId="0B02B0EC" w14:textId="6D027FCF" w:rsidR="00C3309E" w:rsidRPr="00781656" w:rsidRDefault="310B4DDC" w:rsidP="00A31902">
      <w:pPr>
        <w:pStyle w:val="Heading3"/>
        <w:spacing w:before="240" w:after="240" w:line="240" w:lineRule="auto"/>
        <w:rPr>
          <w:rFonts w:ascii="Arial" w:hAnsi="Arial"/>
          <w:sz w:val="24"/>
          <w:szCs w:val="24"/>
          <w:lang w:eastAsia="en-AU"/>
        </w:rPr>
      </w:pPr>
      <w:r w:rsidRPr="650FE026">
        <w:rPr>
          <w:rFonts w:ascii="Arial" w:hAnsi="Arial"/>
          <w:sz w:val="24"/>
          <w:szCs w:val="24"/>
        </w:rPr>
        <w:t>1</w:t>
      </w:r>
      <w:r w:rsidR="13C409EA" w:rsidRPr="650FE026">
        <w:rPr>
          <w:rFonts w:ascii="Arial" w:hAnsi="Arial"/>
          <w:sz w:val="24"/>
          <w:szCs w:val="24"/>
        </w:rPr>
        <w:t>6</w:t>
      </w:r>
      <w:r w:rsidR="7D9972D7" w:rsidRPr="650FE026">
        <w:rPr>
          <w:rFonts w:ascii="Arial" w:hAnsi="Arial"/>
          <w:sz w:val="24"/>
          <w:szCs w:val="24"/>
        </w:rPr>
        <w:t xml:space="preserve">. Are </w:t>
      </w:r>
      <w:proofErr w:type="spellStart"/>
      <w:r w:rsidR="7D9972D7" w:rsidRPr="650FE026">
        <w:rPr>
          <w:rFonts w:ascii="Arial" w:hAnsi="Arial"/>
          <w:sz w:val="24"/>
          <w:szCs w:val="24"/>
        </w:rPr>
        <w:t>eRx</w:t>
      </w:r>
      <w:proofErr w:type="spellEnd"/>
      <w:r w:rsidR="7D9972D7" w:rsidRPr="650FE026">
        <w:rPr>
          <w:rFonts w:ascii="Arial" w:hAnsi="Arial"/>
          <w:sz w:val="24"/>
          <w:szCs w:val="24"/>
        </w:rPr>
        <w:t xml:space="preserve"> payloads changing?</w:t>
      </w:r>
    </w:p>
    <w:p w14:paraId="328511A1" w14:textId="0296431C" w:rsidR="009C2587" w:rsidRDefault="009C2587" w:rsidP="00A31902">
      <w:pPr>
        <w:spacing w:before="240" w:after="240" w:line="240" w:lineRule="auto"/>
      </w:pPr>
      <w:r>
        <w:t xml:space="preserve">Yes. </w:t>
      </w:r>
      <w:r w:rsidR="00A31902">
        <w:t xml:space="preserve"> </w:t>
      </w:r>
      <w:r>
        <w:t xml:space="preserve">The </w:t>
      </w:r>
      <w:proofErr w:type="spellStart"/>
      <w:r>
        <w:t>eRx</w:t>
      </w:r>
      <w:proofErr w:type="spellEnd"/>
      <w:r>
        <w:t xml:space="preserve"> schema </w:t>
      </w:r>
      <w:r w:rsidR="007D46C7">
        <w:t xml:space="preserve">has been </w:t>
      </w:r>
      <w:r>
        <w:t xml:space="preserve">updated to support the new designated registered nurse prescriber type. Prescribing and dispensing software must be able to pass, receive and map the new prescriber type code. </w:t>
      </w:r>
      <w:r w:rsidR="00132B25">
        <w:t xml:space="preserve">Fred IT has communicated directly with </w:t>
      </w:r>
      <w:proofErr w:type="gramStart"/>
      <w:r w:rsidR="00132B25">
        <w:t>vendors</w:t>
      </w:r>
      <w:proofErr w:type="gramEnd"/>
      <w:r w:rsidR="00132B25">
        <w:t xml:space="preserve"> and </w:t>
      </w:r>
      <w:r>
        <w:t xml:space="preserve">the updated schema </w:t>
      </w:r>
      <w:r w:rsidR="00A25253">
        <w:t xml:space="preserve">is available on </w:t>
      </w:r>
      <w:r>
        <w:t>GitHub.</w:t>
      </w:r>
    </w:p>
    <w:p w14:paraId="6BE48BE9" w14:textId="48771A67" w:rsidR="00B5475A" w:rsidRDefault="00B5475A" w:rsidP="00A31902">
      <w:pPr>
        <w:spacing w:before="240" w:after="240" w:line="240" w:lineRule="auto"/>
        <w:rPr>
          <w:lang w:eastAsia="en-AU"/>
        </w:rPr>
      </w:pPr>
      <w:r>
        <w:lastRenderedPageBreak/>
        <w:t xml:space="preserve">If a physical </w:t>
      </w:r>
      <w:r w:rsidR="00A021DF">
        <w:t>pre</w:t>
      </w:r>
      <w:r>
        <w:t>script</w:t>
      </w:r>
      <w:r w:rsidR="00A021DF">
        <w:t>ion</w:t>
      </w:r>
      <w:r w:rsidR="001823B6">
        <w:t xml:space="preserve"> is generated, it </w:t>
      </w:r>
      <w:r w:rsidR="002B6F8E">
        <w:t>would follow the same format as existing scripts</w:t>
      </w:r>
      <w:r w:rsidR="00A021DF">
        <w:t>.</w:t>
      </w:r>
    </w:p>
    <w:p w14:paraId="00110BA4" w14:textId="376AC1C6" w:rsidR="00C3309E" w:rsidRPr="00781656" w:rsidRDefault="1881B8B5" w:rsidP="00A31902">
      <w:pPr>
        <w:pStyle w:val="Heading3"/>
        <w:spacing w:before="240" w:after="240" w:line="240" w:lineRule="auto"/>
        <w:rPr>
          <w:rFonts w:ascii="Arial" w:hAnsi="Arial"/>
          <w:sz w:val="24"/>
          <w:szCs w:val="24"/>
          <w:lang w:eastAsia="en-AU"/>
        </w:rPr>
      </w:pPr>
      <w:r w:rsidRPr="650FE026">
        <w:rPr>
          <w:rFonts w:ascii="Arial" w:hAnsi="Arial"/>
          <w:sz w:val="24"/>
          <w:szCs w:val="24"/>
        </w:rPr>
        <w:t>1</w:t>
      </w:r>
      <w:r w:rsidR="2757E99B" w:rsidRPr="650FE026">
        <w:rPr>
          <w:rFonts w:ascii="Arial" w:hAnsi="Arial"/>
          <w:sz w:val="24"/>
          <w:szCs w:val="24"/>
        </w:rPr>
        <w:t>7</w:t>
      </w:r>
      <w:r w:rsidRPr="650FE026">
        <w:rPr>
          <w:rFonts w:ascii="Arial" w:hAnsi="Arial"/>
          <w:sz w:val="24"/>
          <w:szCs w:val="24"/>
        </w:rPr>
        <w:t>.</w:t>
      </w:r>
      <w:r w:rsidR="7D9972D7" w:rsidRPr="650FE026">
        <w:rPr>
          <w:rFonts w:ascii="Arial" w:hAnsi="Arial"/>
          <w:sz w:val="24"/>
          <w:szCs w:val="24"/>
        </w:rPr>
        <w:t xml:space="preserve"> Are there changes to the </w:t>
      </w:r>
      <w:proofErr w:type="spellStart"/>
      <w:r w:rsidR="7D9972D7" w:rsidRPr="650FE026">
        <w:rPr>
          <w:rFonts w:ascii="Arial" w:hAnsi="Arial"/>
          <w:sz w:val="24"/>
          <w:szCs w:val="24"/>
        </w:rPr>
        <w:t>ePrescribing</w:t>
      </w:r>
      <w:proofErr w:type="spellEnd"/>
      <w:r w:rsidR="7D9972D7" w:rsidRPr="650FE026">
        <w:rPr>
          <w:rFonts w:ascii="Arial" w:hAnsi="Arial"/>
          <w:sz w:val="24"/>
          <w:szCs w:val="24"/>
        </w:rPr>
        <w:t xml:space="preserve"> conformance profile?</w:t>
      </w:r>
    </w:p>
    <w:p w14:paraId="5C4EA755" w14:textId="158CB42E" w:rsidR="0DCA5CB5" w:rsidRDefault="3B5C919C" w:rsidP="00A31902">
      <w:pPr>
        <w:spacing w:before="240" w:after="240" w:line="240" w:lineRule="auto"/>
      </w:pPr>
      <w:r w:rsidRPr="5D5A92B2">
        <w:rPr>
          <w:rFonts w:eastAsia="Arial" w:cs="Arial"/>
          <w:szCs w:val="20"/>
        </w:rPr>
        <w:t xml:space="preserve">No. The introduction of </w:t>
      </w:r>
      <w:r>
        <w:t>designated registered nurse prescribing</w:t>
      </w:r>
      <w:r w:rsidRPr="5D5A92B2">
        <w:rPr>
          <w:rFonts w:eastAsia="Arial" w:cs="Arial"/>
          <w:szCs w:val="20"/>
        </w:rPr>
        <w:t xml:space="preserve"> will not impact existing electronic prescribing conformance requirements or associated conformance testing activities. The key change is the updated </w:t>
      </w:r>
      <w:proofErr w:type="spellStart"/>
      <w:r w:rsidRPr="5D5A92B2">
        <w:rPr>
          <w:rFonts w:eastAsia="Arial" w:cs="Arial"/>
          <w:szCs w:val="20"/>
        </w:rPr>
        <w:t>eRx</w:t>
      </w:r>
      <w:proofErr w:type="spellEnd"/>
      <w:r w:rsidRPr="5D5A92B2">
        <w:rPr>
          <w:rFonts w:eastAsia="Arial" w:cs="Arial"/>
          <w:szCs w:val="20"/>
        </w:rPr>
        <w:t xml:space="preserve"> schema to support the new prescriber type, which has been completed by Fred IT. </w:t>
      </w:r>
    </w:p>
    <w:p w14:paraId="7B92E76B" w14:textId="52EB9282" w:rsidR="0DCA5CB5" w:rsidRPr="000C79F3" w:rsidRDefault="04F74040" w:rsidP="650FE026">
      <w:pPr>
        <w:spacing w:before="240" w:after="240" w:line="240" w:lineRule="auto"/>
        <w:rPr>
          <w:rFonts w:eastAsiaTheme="majorEastAsia" w:cstheme="majorBidi"/>
          <w:color w:val="0F4761" w:themeColor="accent1" w:themeShade="BF"/>
          <w:sz w:val="24"/>
        </w:rPr>
      </w:pPr>
      <w:r w:rsidRPr="650FE026">
        <w:rPr>
          <w:rFonts w:eastAsiaTheme="majorEastAsia" w:cstheme="majorBidi"/>
          <w:color w:val="0F4761" w:themeColor="accent1" w:themeShade="BF"/>
          <w:sz w:val="24"/>
        </w:rPr>
        <w:t>1</w:t>
      </w:r>
      <w:r w:rsidR="3BB46748" w:rsidRPr="650FE026">
        <w:rPr>
          <w:rFonts w:eastAsiaTheme="majorEastAsia" w:cstheme="majorBidi"/>
          <w:color w:val="0F4761" w:themeColor="accent1" w:themeShade="BF"/>
          <w:sz w:val="24"/>
        </w:rPr>
        <w:t>8</w:t>
      </w:r>
      <w:r w:rsidRPr="650FE026">
        <w:rPr>
          <w:rFonts w:eastAsiaTheme="majorEastAsia" w:cstheme="majorBidi"/>
          <w:color w:val="0F4761" w:themeColor="accent1" w:themeShade="BF"/>
          <w:sz w:val="24"/>
        </w:rPr>
        <w:t xml:space="preserve">. Are there any other impacts on the NPDS or </w:t>
      </w:r>
      <w:r w:rsidR="5C87C424" w:rsidRPr="650FE026">
        <w:rPr>
          <w:rFonts w:eastAsiaTheme="majorEastAsia" w:cstheme="majorBidi"/>
          <w:color w:val="0F4761" w:themeColor="accent1" w:themeShade="BF"/>
          <w:sz w:val="24"/>
        </w:rPr>
        <w:t xml:space="preserve">accreditation process? </w:t>
      </w:r>
      <w:r w:rsidRPr="650FE026">
        <w:rPr>
          <w:rFonts w:eastAsiaTheme="majorEastAsia" w:cstheme="majorBidi"/>
          <w:color w:val="0F4761" w:themeColor="accent1" w:themeShade="BF"/>
          <w:sz w:val="24"/>
        </w:rPr>
        <w:t xml:space="preserve"> </w:t>
      </w:r>
    </w:p>
    <w:p w14:paraId="5B1554EA" w14:textId="6B409727" w:rsidR="3A063AAC" w:rsidRDefault="3A063AAC" w:rsidP="00A31902">
      <w:pPr>
        <w:spacing w:before="240" w:after="240" w:line="240" w:lineRule="auto"/>
      </w:pPr>
      <w:r w:rsidRPr="3A063AAC">
        <w:rPr>
          <w:rFonts w:eastAsia="Arial" w:cs="Arial"/>
        </w:rPr>
        <w:t>No. The changes to support designated registered nurse prescribing do not alter the NPDS accreditation process, and existing vendors will not need to recomplete accreditation.</w:t>
      </w:r>
    </w:p>
    <w:p w14:paraId="4E83E902" w14:textId="4D4F7D2A" w:rsidR="00804B17" w:rsidRPr="004101E7" w:rsidRDefault="00804B17" w:rsidP="00A31902">
      <w:pPr>
        <w:spacing w:before="240" w:after="240" w:line="240" w:lineRule="auto"/>
      </w:pPr>
      <w:r w:rsidRPr="004101E7">
        <w:rPr>
          <w:rFonts w:asciiTheme="majorHAnsi" w:eastAsiaTheme="majorEastAsia" w:hAnsiTheme="majorHAnsi" w:cstheme="majorBidi"/>
          <w:color w:val="0F4761" w:themeColor="accent1" w:themeShade="BF"/>
          <w:sz w:val="32"/>
          <w:szCs w:val="32"/>
        </w:rPr>
        <w:t>Real Time Prescription Monitoring (RTPM) changes</w:t>
      </w:r>
    </w:p>
    <w:p w14:paraId="358EC98B" w14:textId="69C10873" w:rsidR="00804B17" w:rsidRPr="005A0051" w:rsidRDefault="5D26FE3C" w:rsidP="00A31902">
      <w:pPr>
        <w:pStyle w:val="Heading3"/>
        <w:spacing w:before="240" w:after="240" w:line="240" w:lineRule="auto"/>
        <w:rPr>
          <w:rFonts w:ascii="Arial" w:hAnsi="Arial"/>
          <w:sz w:val="24"/>
          <w:szCs w:val="24"/>
          <w:lang w:eastAsia="en-AU"/>
        </w:rPr>
      </w:pPr>
      <w:r w:rsidRPr="650FE026">
        <w:rPr>
          <w:rFonts w:ascii="Arial" w:hAnsi="Arial"/>
          <w:sz w:val="24"/>
          <w:szCs w:val="24"/>
        </w:rPr>
        <w:t>19</w:t>
      </w:r>
      <w:r w:rsidR="4D0166BB" w:rsidRPr="650FE026">
        <w:rPr>
          <w:rFonts w:ascii="Arial" w:hAnsi="Arial"/>
          <w:sz w:val="24"/>
          <w:szCs w:val="24"/>
        </w:rPr>
        <w:t>. How will Real Time Prescription Monitoring (RTPM) be affected?</w:t>
      </w:r>
    </w:p>
    <w:p w14:paraId="41D6AED7" w14:textId="77777777" w:rsidR="00804B17" w:rsidRDefault="00804B17" w:rsidP="00A31902">
      <w:pPr>
        <w:spacing w:before="240" w:after="240" w:line="240" w:lineRule="auto"/>
      </w:pPr>
      <w:r>
        <w:t xml:space="preserve">Prescribing and dispensing systems use RTPM through the existing Precheck API. That API is not changing. </w:t>
      </w:r>
    </w:p>
    <w:p w14:paraId="63FE43AC" w14:textId="77777777" w:rsidR="00804B17" w:rsidRDefault="00804B17" w:rsidP="00A31902">
      <w:pPr>
        <w:spacing w:before="240" w:after="240" w:line="240" w:lineRule="auto"/>
      </w:pPr>
      <w:r>
        <w:t xml:space="preserve">The Australian Digital Health Agency has worked with Fred IT to support designated registered nurse prescriber registration for jurisdictional RTPM systems. </w:t>
      </w:r>
    </w:p>
    <w:p w14:paraId="40E296DA" w14:textId="59CEB114" w:rsidR="00804B17" w:rsidRDefault="00804B17" w:rsidP="00A31902">
      <w:pPr>
        <w:spacing w:before="240" w:after="240" w:line="240" w:lineRule="auto"/>
      </w:pPr>
      <w:r>
        <w:t xml:space="preserve">This functionality is in place in seven of eight states and territories. New South Wales requested a deferred go-live for </w:t>
      </w:r>
      <w:proofErr w:type="spellStart"/>
      <w:r>
        <w:t>SafeScript</w:t>
      </w:r>
      <w:proofErr w:type="spellEnd"/>
      <w:r>
        <w:t xml:space="preserve"> NSW to 6 November 2026 because new medicines, poisons and therapeutic goods regulations commence on 5 November 2026. </w:t>
      </w:r>
      <w:r w:rsidR="79637D26" w:rsidRPr="5D5A92B2">
        <w:rPr>
          <w:rFonts w:eastAsia="Arial" w:cs="Arial"/>
          <w:szCs w:val="20"/>
        </w:rPr>
        <w:t xml:space="preserve">Decisions on when RTPM registration opens for </w:t>
      </w:r>
      <w:r w:rsidR="79637D26">
        <w:t>designated registered nurse prescribers</w:t>
      </w:r>
      <w:r w:rsidR="79637D26" w:rsidRPr="5D5A92B2">
        <w:rPr>
          <w:rFonts w:eastAsia="Arial" w:cs="Arial"/>
          <w:szCs w:val="20"/>
        </w:rPr>
        <w:t xml:space="preserve"> will be made by each jurisdiction.</w:t>
      </w:r>
    </w:p>
    <w:p w14:paraId="5D246BD7" w14:textId="77216A7A" w:rsidR="00881A7E" w:rsidRPr="0006650C" w:rsidRDefault="00881A7E" w:rsidP="00A31902">
      <w:pPr>
        <w:pStyle w:val="Heading3"/>
        <w:spacing w:before="240" w:after="240" w:line="240" w:lineRule="auto"/>
        <w:rPr>
          <w:rFonts w:ascii="Arial" w:hAnsi="Arial"/>
          <w:sz w:val="32"/>
          <w:szCs w:val="32"/>
        </w:rPr>
      </w:pPr>
      <w:r w:rsidRPr="0006650C">
        <w:rPr>
          <w:rFonts w:ascii="Arial" w:hAnsi="Arial"/>
          <w:sz w:val="32"/>
          <w:szCs w:val="32"/>
        </w:rPr>
        <w:t>What should industry do now?</w:t>
      </w:r>
    </w:p>
    <w:p w14:paraId="694C7489" w14:textId="3F7B303C" w:rsidR="00304405" w:rsidRPr="004101E7" w:rsidRDefault="6A4C4F3E" w:rsidP="650FE026">
      <w:pPr>
        <w:spacing w:before="240" w:after="240" w:line="240" w:lineRule="auto"/>
        <w:rPr>
          <w:rFonts w:eastAsiaTheme="majorEastAsia" w:cstheme="majorBidi"/>
          <w:color w:val="0F4761" w:themeColor="accent1" w:themeShade="BF"/>
          <w:sz w:val="24"/>
        </w:rPr>
      </w:pPr>
      <w:r w:rsidRPr="650FE026">
        <w:rPr>
          <w:rFonts w:eastAsiaTheme="majorEastAsia" w:cstheme="majorBidi"/>
          <w:color w:val="0F4761" w:themeColor="accent1" w:themeShade="BF"/>
          <w:sz w:val="24"/>
        </w:rPr>
        <w:t>2</w:t>
      </w:r>
      <w:r w:rsidR="03343C18" w:rsidRPr="650FE026">
        <w:rPr>
          <w:rFonts w:eastAsiaTheme="majorEastAsia" w:cstheme="majorBidi"/>
          <w:color w:val="0F4761" w:themeColor="accent1" w:themeShade="BF"/>
          <w:sz w:val="24"/>
        </w:rPr>
        <w:t>0</w:t>
      </w:r>
      <w:r w:rsidR="310B4DDC" w:rsidRPr="650FE026">
        <w:rPr>
          <w:rFonts w:eastAsiaTheme="majorEastAsia" w:cstheme="majorBidi"/>
          <w:color w:val="0F4761" w:themeColor="accent1" w:themeShade="BF"/>
          <w:sz w:val="24"/>
        </w:rPr>
        <w:t>. What are the next steps for vendors?</w:t>
      </w:r>
    </w:p>
    <w:p w14:paraId="5949EEC5" w14:textId="219EEF3B" w:rsidR="00881A7E" w:rsidRPr="003A6BC1" w:rsidRDefault="00881A7E" w:rsidP="00A31902">
      <w:pPr>
        <w:spacing w:before="240" w:after="240" w:line="240" w:lineRule="auto"/>
        <w:rPr>
          <w:b/>
          <w:bCs/>
          <w:u w:val="single"/>
        </w:rPr>
      </w:pPr>
      <w:r w:rsidRPr="00C90B8D">
        <w:rPr>
          <w:b/>
          <w:bCs/>
          <w:u w:val="single"/>
        </w:rPr>
        <w:t>PBS changes</w:t>
      </w:r>
      <w:r>
        <w:rPr>
          <w:b/>
          <w:bCs/>
          <w:u w:val="single"/>
        </w:rPr>
        <w:t xml:space="preserve">: </w:t>
      </w:r>
      <w:r>
        <w:t xml:space="preserve">Vendors should review the fact sheets and test data on the embargo site and </w:t>
      </w:r>
      <w:r w:rsidRPr="00EF73A5">
        <w:t xml:space="preserve">review Services Australia’s </w:t>
      </w:r>
      <w:hyperlink r:id="rId22" w:history="1">
        <w:r w:rsidRPr="00EF73A5">
          <w:rPr>
            <w:rStyle w:val="Hyperlink"/>
          </w:rPr>
          <w:t>PBS prescriber education resources</w:t>
        </w:r>
      </w:hyperlink>
      <w:r w:rsidRPr="00EF73A5">
        <w:t xml:space="preserve">, </w:t>
      </w:r>
    </w:p>
    <w:p w14:paraId="0459E957" w14:textId="3BCF8B8E" w:rsidR="00881A7E" w:rsidRDefault="62F06995" w:rsidP="00A31902">
      <w:pPr>
        <w:spacing w:before="240" w:after="240" w:line="240" w:lineRule="auto"/>
      </w:pPr>
      <w:r w:rsidRPr="5D5A92B2">
        <w:rPr>
          <w:b/>
          <w:bCs/>
          <w:u w:val="single"/>
        </w:rPr>
        <w:t xml:space="preserve">Electronic </w:t>
      </w:r>
      <w:r w:rsidR="00881A7E" w:rsidRPr="5D5A92B2">
        <w:rPr>
          <w:b/>
          <w:bCs/>
          <w:u w:val="single"/>
        </w:rPr>
        <w:t xml:space="preserve">Prescribing changes: </w:t>
      </w:r>
      <w:r w:rsidR="2002EEF4" w:rsidRPr="5D5A92B2">
        <w:rPr>
          <w:b/>
          <w:bCs/>
          <w:u w:val="single"/>
        </w:rPr>
        <w:t xml:space="preserve"> </w:t>
      </w:r>
      <w:r w:rsidR="2002EEF4" w:rsidRPr="5D5A92B2">
        <w:rPr>
          <w:rFonts w:eastAsiaTheme="minorEastAsia"/>
        </w:rPr>
        <w:t>Prescribing and dispensing v</w:t>
      </w:r>
      <w:r w:rsidR="00881A7E" w:rsidRPr="5D5A92B2">
        <w:rPr>
          <w:rFonts w:eastAsiaTheme="minorEastAsia"/>
        </w:rPr>
        <w:t>endors sh</w:t>
      </w:r>
      <w:r w:rsidR="00881A7E">
        <w:t xml:space="preserve">ould review the updated </w:t>
      </w:r>
      <w:proofErr w:type="spellStart"/>
      <w:r w:rsidR="00881A7E">
        <w:t>eRx</w:t>
      </w:r>
      <w:proofErr w:type="spellEnd"/>
      <w:r w:rsidR="00881A7E">
        <w:t xml:space="preserve"> schema, as communicated by Fred IT and available on GitHub.</w:t>
      </w:r>
    </w:p>
    <w:p w14:paraId="0859660E" w14:textId="6675A7D3" w:rsidR="00881A7E" w:rsidRDefault="00881A7E" w:rsidP="00A31902">
      <w:pPr>
        <w:spacing w:before="240" w:after="240" w:line="240" w:lineRule="auto"/>
      </w:pPr>
      <w:r w:rsidRPr="00EF73A5">
        <w:t>Vendors</w:t>
      </w:r>
      <w:r>
        <w:t xml:space="preserve"> should update systems to recognise the new prescriber type code, consume updated PBS Schedule data, and test prescribing, dispensing, </w:t>
      </w:r>
      <w:proofErr w:type="spellStart"/>
      <w:r>
        <w:t>ePrescribing</w:t>
      </w:r>
      <w:proofErr w:type="spellEnd"/>
      <w:r>
        <w:t xml:space="preserve"> and claiming workflows before </w:t>
      </w:r>
      <w:r w:rsidR="00974412">
        <w:t>commencement.</w:t>
      </w:r>
      <w:r>
        <w:t xml:space="preserve"> Vendors should continue to monitor updates from the Department of Health, Disability and Ageing, Services Australia and the Australian Digital Health Agency.</w:t>
      </w:r>
    </w:p>
    <w:p w14:paraId="68ACEA72" w14:textId="77777777" w:rsidR="00881A7E" w:rsidRDefault="00881A7E" w:rsidP="00A31902">
      <w:pPr>
        <w:spacing w:before="240" w:after="240" w:line="240" w:lineRule="auto"/>
      </w:pPr>
      <w:r>
        <w:t xml:space="preserve">Further information on the changes for PBS and </w:t>
      </w:r>
      <w:proofErr w:type="spellStart"/>
      <w:r>
        <w:t>ePrescribing</w:t>
      </w:r>
      <w:proofErr w:type="spellEnd"/>
      <w:r>
        <w:t xml:space="preserve"> is detailed in additional questions below.</w:t>
      </w:r>
    </w:p>
    <w:p w14:paraId="4CAAFC91" w14:textId="2E912C1D" w:rsidR="00881A7E" w:rsidRDefault="00881A7E" w:rsidP="00A31902">
      <w:pPr>
        <w:spacing w:before="240" w:after="240" w:line="240" w:lineRule="auto"/>
        <w:rPr>
          <w:lang w:eastAsia="en-AU"/>
        </w:rPr>
      </w:pPr>
      <w:r>
        <w:t xml:space="preserve">Vendors may also review </w:t>
      </w:r>
      <w:r w:rsidRPr="00EF73A5">
        <w:t xml:space="preserve">the Nursing and Midwifery Board of Australia’s </w:t>
      </w:r>
      <w:hyperlink r:id="rId23" w:history="1">
        <w:r w:rsidRPr="00EF73A5">
          <w:rPr>
            <w:rStyle w:val="Hyperlink"/>
          </w:rPr>
          <w:t xml:space="preserve">endorsement standard for designated </w:t>
        </w:r>
        <w:r w:rsidRPr="2F967959">
          <w:rPr>
            <w:rStyle w:val="Hyperlink"/>
          </w:rPr>
          <w:t>registered nurse</w:t>
        </w:r>
        <w:r w:rsidRPr="00EF73A5">
          <w:rPr>
            <w:rStyle w:val="Hyperlink"/>
          </w:rPr>
          <w:t xml:space="preserve"> prescribers</w:t>
        </w:r>
      </w:hyperlink>
      <w:r w:rsidRPr="00EF73A5">
        <w:t xml:space="preserve">, and the Department’s </w:t>
      </w:r>
      <w:hyperlink r:id="rId24" w:history="1">
        <w:r w:rsidRPr="00EF73A5">
          <w:rPr>
            <w:rStyle w:val="Hyperlink"/>
          </w:rPr>
          <w:t>designated registered nurse prescribing information</w:t>
        </w:r>
      </w:hyperlink>
      <w:r w:rsidRPr="00EF73A5">
        <w:t>.</w:t>
      </w:r>
    </w:p>
    <w:p w14:paraId="78362721" w14:textId="76A53717" w:rsidR="00877488" w:rsidRDefault="00877488" w:rsidP="00A31902">
      <w:pPr>
        <w:pStyle w:val="Heading3"/>
        <w:spacing w:before="240" w:after="240" w:line="240" w:lineRule="auto"/>
        <w:rPr>
          <w:rFonts w:ascii="Arial" w:hAnsi="Arial"/>
          <w:sz w:val="32"/>
          <w:szCs w:val="32"/>
        </w:rPr>
      </w:pPr>
      <w:r w:rsidRPr="00877488">
        <w:rPr>
          <w:rFonts w:ascii="Arial" w:hAnsi="Arial"/>
          <w:sz w:val="32"/>
          <w:szCs w:val="32"/>
        </w:rPr>
        <w:t>Other implementation questions</w:t>
      </w:r>
    </w:p>
    <w:p w14:paraId="7C2DB643" w14:textId="3074E53D" w:rsidR="00817ACC" w:rsidRDefault="310B4DDC" w:rsidP="00A31902">
      <w:pPr>
        <w:pStyle w:val="Heading3"/>
        <w:spacing w:before="240" w:after="240" w:line="240" w:lineRule="auto"/>
        <w:rPr>
          <w:rFonts w:ascii="Arial" w:hAnsi="Arial"/>
          <w:sz w:val="24"/>
          <w:szCs w:val="24"/>
        </w:rPr>
      </w:pPr>
      <w:r w:rsidRPr="650FE026">
        <w:rPr>
          <w:rFonts w:ascii="Arial" w:hAnsi="Arial"/>
          <w:sz w:val="24"/>
          <w:szCs w:val="24"/>
        </w:rPr>
        <w:t>2</w:t>
      </w:r>
      <w:r w:rsidR="7DFB583D" w:rsidRPr="650FE026">
        <w:rPr>
          <w:rFonts w:ascii="Arial" w:hAnsi="Arial"/>
          <w:sz w:val="24"/>
          <w:szCs w:val="24"/>
        </w:rPr>
        <w:t>1</w:t>
      </w:r>
      <w:r w:rsidR="0DE62276" w:rsidRPr="650FE026">
        <w:rPr>
          <w:rFonts w:ascii="Arial" w:hAnsi="Arial"/>
          <w:sz w:val="24"/>
          <w:szCs w:val="24"/>
        </w:rPr>
        <w:t>. Wh</w:t>
      </w:r>
      <w:r w:rsidR="06CB3A69" w:rsidRPr="650FE026">
        <w:rPr>
          <w:rFonts w:ascii="Arial" w:hAnsi="Arial"/>
          <w:sz w:val="24"/>
          <w:szCs w:val="24"/>
        </w:rPr>
        <w:t>en will the reforms commence?</w:t>
      </w:r>
    </w:p>
    <w:p w14:paraId="34ED9278" w14:textId="784EEC01" w:rsidR="58F9798C" w:rsidRDefault="58F9798C" w:rsidP="0CB4C9DE">
      <w:pPr>
        <w:tabs>
          <w:tab w:val="left" w:pos="0"/>
          <w:tab w:val="left" w:pos="720"/>
        </w:tabs>
        <w:spacing w:after="0"/>
      </w:pPr>
      <w:r w:rsidRPr="0CB4C9DE">
        <w:rPr>
          <w:rFonts w:eastAsiaTheme="minorEastAsia"/>
        </w:rPr>
        <w:t>Implementation of designated registered nurse prescribing is dependent on completion of a range of necessary legislative, regulatory and system readiness activities across multiple organisations, states and territories and the Commonwealth.</w:t>
      </w:r>
      <w:r w:rsidR="3FAAF500" w:rsidRPr="0CB4C9DE">
        <w:rPr>
          <w:rFonts w:eastAsiaTheme="minorEastAsia"/>
        </w:rPr>
        <w:t xml:space="preserve"> </w:t>
      </w:r>
    </w:p>
    <w:p w14:paraId="2526EA26" w14:textId="118ABED1" w:rsidR="0CB4C9DE" w:rsidRDefault="0CB4C9DE" w:rsidP="0CB4C9DE">
      <w:pPr>
        <w:tabs>
          <w:tab w:val="left" w:pos="0"/>
          <w:tab w:val="left" w:pos="720"/>
        </w:tabs>
        <w:spacing w:after="0"/>
        <w:rPr>
          <w:rFonts w:eastAsiaTheme="minorEastAsia"/>
        </w:rPr>
      </w:pPr>
    </w:p>
    <w:p w14:paraId="171F866A" w14:textId="2011AC9F" w:rsidR="58F9798C" w:rsidRDefault="433550F1" w:rsidP="0CB4C9DE">
      <w:pPr>
        <w:tabs>
          <w:tab w:val="left" w:pos="0"/>
          <w:tab w:val="left" w:pos="720"/>
        </w:tabs>
        <w:spacing w:after="0"/>
        <w:rPr>
          <w:rFonts w:eastAsiaTheme="minorEastAsia"/>
        </w:rPr>
      </w:pPr>
      <w:r w:rsidRPr="650FE026">
        <w:rPr>
          <w:rFonts w:eastAsiaTheme="minorEastAsia"/>
        </w:rPr>
        <w:lastRenderedPageBreak/>
        <w:t>The Department has communicated that 1 October 2026 is the commencement date. Any further information related to implementation arrangements will be provided on the Department’s website or through official channe</w:t>
      </w:r>
      <w:r w:rsidR="377BD209" w:rsidRPr="650FE026">
        <w:rPr>
          <w:rFonts w:eastAsiaTheme="minorEastAsia"/>
        </w:rPr>
        <w:t>l</w:t>
      </w:r>
      <w:r w:rsidR="6B72885F" w:rsidRPr="650FE026">
        <w:rPr>
          <w:rFonts w:eastAsiaTheme="minorEastAsia"/>
        </w:rPr>
        <w:t xml:space="preserve"> </w:t>
      </w:r>
      <w:hyperlink r:id="rId25" w:history="1">
        <w:r w:rsidR="000C75AD" w:rsidRPr="005767E2">
          <w:rPr>
            <w:rStyle w:val="Hyperlink"/>
            <w:rFonts w:eastAsiaTheme="minorEastAsia"/>
          </w:rPr>
          <w:t>https://www.health.gov.au/our-work/designated-registered-nurse-prescribing</w:t>
        </w:r>
      </w:hyperlink>
    </w:p>
    <w:p w14:paraId="4011AAAC" w14:textId="35B2DBE9" w:rsidR="0CB4C9DE" w:rsidRDefault="0CB4C9DE" w:rsidP="0CB4C9DE">
      <w:pPr>
        <w:tabs>
          <w:tab w:val="left" w:pos="0"/>
          <w:tab w:val="left" w:pos="720"/>
        </w:tabs>
        <w:spacing w:after="0"/>
        <w:rPr>
          <w:rFonts w:eastAsiaTheme="minorEastAsia"/>
        </w:rPr>
      </w:pPr>
    </w:p>
    <w:p w14:paraId="191E80B5" w14:textId="1D3A8717" w:rsidR="58F9798C" w:rsidRDefault="58F9798C" w:rsidP="0CB4C9DE">
      <w:pPr>
        <w:tabs>
          <w:tab w:val="left" w:pos="0"/>
          <w:tab w:val="left" w:pos="720"/>
        </w:tabs>
        <w:spacing w:after="0"/>
      </w:pPr>
      <w:r w:rsidRPr="0CB4C9DE">
        <w:rPr>
          <w:rFonts w:eastAsiaTheme="minorEastAsia"/>
        </w:rPr>
        <w:t>The Department continues to work closely with Services Australia, Nursing and Midwifery Board of Australia, states and territories, software vendors and other implementation partners to support implementation.</w:t>
      </w:r>
    </w:p>
    <w:p w14:paraId="6F0E4FD4" w14:textId="4B9535CB" w:rsidR="00697C84" w:rsidRPr="00697C84" w:rsidRDefault="310B4DDC" w:rsidP="00A31902">
      <w:pPr>
        <w:pStyle w:val="Heading3"/>
        <w:spacing w:before="240" w:after="240" w:line="240" w:lineRule="auto"/>
        <w:rPr>
          <w:rFonts w:ascii="Arial" w:hAnsi="Arial"/>
          <w:sz w:val="24"/>
          <w:szCs w:val="24"/>
        </w:rPr>
      </w:pPr>
      <w:r w:rsidRPr="650FE026">
        <w:rPr>
          <w:rFonts w:ascii="Arial" w:hAnsi="Arial"/>
          <w:sz w:val="24"/>
          <w:szCs w:val="24"/>
        </w:rPr>
        <w:t>2</w:t>
      </w:r>
      <w:r w:rsidR="7CF9B5A6" w:rsidRPr="650FE026">
        <w:rPr>
          <w:rFonts w:ascii="Arial" w:hAnsi="Arial"/>
          <w:sz w:val="24"/>
          <w:szCs w:val="24"/>
        </w:rPr>
        <w:t>2</w:t>
      </w:r>
      <w:r w:rsidR="1E88C7DA" w:rsidRPr="650FE026">
        <w:rPr>
          <w:rFonts w:ascii="Arial" w:hAnsi="Arial"/>
          <w:sz w:val="24"/>
          <w:szCs w:val="24"/>
        </w:rPr>
        <w:t>. Will there be further tranches of change for registered nurse prescribing?</w:t>
      </w:r>
    </w:p>
    <w:p w14:paraId="45D20C9D" w14:textId="03AB2A18" w:rsidR="004972A3" w:rsidRPr="00697C84" w:rsidRDefault="00697C84" w:rsidP="00A31902">
      <w:pPr>
        <w:spacing w:before="240" w:after="240" w:line="240" w:lineRule="auto"/>
      </w:pPr>
      <w:r w:rsidRPr="00697C84">
        <w:t xml:space="preserve">Additional listings or adjustments </w:t>
      </w:r>
      <w:r>
        <w:t xml:space="preserve">to the types </w:t>
      </w:r>
      <w:r w:rsidR="0041634A">
        <w:t xml:space="preserve">of medicines that </w:t>
      </w:r>
      <w:r w:rsidR="004101E7">
        <w:t>designated registered nurse</w:t>
      </w:r>
      <w:r w:rsidR="0065592E">
        <w:t>s</w:t>
      </w:r>
      <w:r w:rsidR="0041634A">
        <w:t xml:space="preserve"> may prescribe may be made following </w:t>
      </w:r>
      <w:r w:rsidR="003917CB">
        <w:t xml:space="preserve">Pharmaceutical Benefits Advisory Committee </w:t>
      </w:r>
      <w:r w:rsidR="00F070D7">
        <w:t>(PBAC) consideration.</w:t>
      </w:r>
    </w:p>
    <w:p w14:paraId="7ACD51AD" w14:textId="4074C1B2" w:rsidR="00F070D7" w:rsidRDefault="00F070D7" w:rsidP="00A31902">
      <w:pPr>
        <w:spacing w:before="240" w:after="240" w:line="240" w:lineRule="auto"/>
      </w:pPr>
      <w:r>
        <w:t xml:space="preserve">Any changes will be updated in the monthly PBS </w:t>
      </w:r>
      <w:r w:rsidR="00DC0233">
        <w:t>Schedule data updates.</w:t>
      </w:r>
    </w:p>
    <w:p w14:paraId="42056717" w14:textId="7F70C6CD" w:rsidR="00697C84" w:rsidRDefault="310B4DDC" w:rsidP="00A31902">
      <w:pPr>
        <w:pStyle w:val="Heading3"/>
        <w:spacing w:before="240" w:after="240" w:line="240" w:lineRule="auto"/>
        <w:rPr>
          <w:rFonts w:ascii="Arial" w:hAnsi="Arial"/>
          <w:sz w:val="24"/>
          <w:szCs w:val="24"/>
        </w:rPr>
      </w:pPr>
      <w:r w:rsidRPr="650FE026">
        <w:rPr>
          <w:rFonts w:ascii="Arial" w:hAnsi="Arial"/>
          <w:sz w:val="24"/>
          <w:szCs w:val="24"/>
        </w:rPr>
        <w:t>2</w:t>
      </w:r>
      <w:r w:rsidR="652CCAAF" w:rsidRPr="650FE026">
        <w:rPr>
          <w:rFonts w:ascii="Arial" w:hAnsi="Arial"/>
          <w:sz w:val="24"/>
          <w:szCs w:val="24"/>
        </w:rPr>
        <w:t>3</w:t>
      </w:r>
      <w:r w:rsidR="1E050DBB" w:rsidRPr="650FE026">
        <w:rPr>
          <w:rFonts w:ascii="Arial" w:hAnsi="Arial"/>
          <w:sz w:val="24"/>
          <w:szCs w:val="24"/>
        </w:rPr>
        <w:t>. Wh</w:t>
      </w:r>
      <w:r w:rsidR="0BF7B25C" w:rsidRPr="650FE026">
        <w:rPr>
          <w:rFonts w:ascii="Arial" w:hAnsi="Arial"/>
          <w:sz w:val="24"/>
          <w:szCs w:val="24"/>
        </w:rPr>
        <w:t>at information has been made available to industry and why was it not provided sooner?</w:t>
      </w:r>
    </w:p>
    <w:p w14:paraId="734CC6EF" w14:textId="32C14066" w:rsidR="00626B5B" w:rsidRDefault="00795579" w:rsidP="00A31902">
      <w:pPr>
        <w:spacing w:before="240" w:after="240" w:line="240" w:lineRule="auto"/>
      </w:pPr>
      <w:r>
        <w:t>The changes were raised with industry a</w:t>
      </w:r>
      <w:r w:rsidR="00582BEB">
        <w:t>t the Vendor Forum on 13 May 2026 and again on 18 August 2026.</w:t>
      </w:r>
    </w:p>
    <w:p w14:paraId="7A5F2533" w14:textId="212751F8" w:rsidR="00DC32B7" w:rsidRDefault="00E90AC7" w:rsidP="00A31902">
      <w:pPr>
        <w:spacing w:before="240" w:after="240" w:line="240" w:lineRule="auto"/>
      </w:pPr>
      <w:r>
        <w:t>Fact sheets and test data to support preparation for the change</w:t>
      </w:r>
      <w:r w:rsidR="00C51457">
        <w:t xml:space="preserve"> </w:t>
      </w:r>
      <w:r>
        <w:t>are a</w:t>
      </w:r>
      <w:r w:rsidR="00C51457">
        <w:t xml:space="preserve">vailable in the Embargo </w:t>
      </w:r>
      <w:proofErr w:type="gramStart"/>
      <w:r w:rsidR="00C51457">
        <w:t>vendors</w:t>
      </w:r>
      <w:proofErr w:type="gramEnd"/>
      <w:r w:rsidR="00C51457">
        <w:t xml:space="preserve"> site.</w:t>
      </w:r>
    </w:p>
    <w:p w14:paraId="0CE5CD10" w14:textId="2DC000B8" w:rsidR="00C95916" w:rsidRDefault="00DC32B7" w:rsidP="00A31902">
      <w:pPr>
        <w:spacing w:before="240" w:after="240" w:line="240" w:lineRule="auto"/>
      </w:pPr>
      <w:r>
        <w:t xml:space="preserve">Fred IT has updated the </w:t>
      </w:r>
      <w:proofErr w:type="spellStart"/>
      <w:r>
        <w:t>eRx</w:t>
      </w:r>
      <w:proofErr w:type="spellEnd"/>
      <w:r>
        <w:t xml:space="preserve"> schema for </w:t>
      </w:r>
      <w:proofErr w:type="spellStart"/>
      <w:proofErr w:type="gramStart"/>
      <w:r>
        <w:t>ePrescribing</w:t>
      </w:r>
      <w:proofErr w:type="spellEnd"/>
      <w:proofErr w:type="gramEnd"/>
      <w:r>
        <w:t xml:space="preserve"> and information has been communicated to participating vendors. The updated schema is available on GitHub.</w:t>
      </w:r>
    </w:p>
    <w:p w14:paraId="6B165B46" w14:textId="2036E7C6" w:rsidR="00C95916" w:rsidRDefault="00C95916" w:rsidP="00A31902">
      <w:pPr>
        <w:spacing w:before="240" w:after="240" w:line="240" w:lineRule="auto"/>
      </w:pPr>
      <w:r>
        <w:t xml:space="preserve">The Australian Digital Health Agency has worked with Fred IT to deliver the necessary system changes to enable </w:t>
      </w:r>
      <w:r w:rsidR="0065592E">
        <w:t>designated registered nurse</w:t>
      </w:r>
      <w:r>
        <w:t xml:space="preserve"> prescribers to register to access the respective Jurisdictional RTPM systems. Prescribing and dispensing systems are not involved in the RTPM registration process and are unaffected.</w:t>
      </w:r>
    </w:p>
    <w:p w14:paraId="1B06BD3C" w14:textId="50249B3C" w:rsidR="00C531AA" w:rsidRDefault="00A5080A" w:rsidP="00A31902">
      <w:pPr>
        <w:spacing w:before="240" w:after="240" w:line="240" w:lineRule="auto"/>
      </w:pPr>
      <w:r>
        <w:t>While the MSIA does not have access to the vendor portals, t</w:t>
      </w:r>
      <w:r w:rsidR="00C531AA">
        <w:t xml:space="preserve">his information has also been provided to the MSIA </w:t>
      </w:r>
      <w:r w:rsidR="00D72B5D">
        <w:t>for sharing</w:t>
      </w:r>
      <w:r w:rsidR="00C531AA">
        <w:t xml:space="preserve"> with </w:t>
      </w:r>
      <w:r w:rsidR="00D72B5D">
        <w:t>members.</w:t>
      </w:r>
      <w:r>
        <w:t xml:space="preserve"> </w:t>
      </w:r>
    </w:p>
    <w:p w14:paraId="4973592C" w14:textId="177661E7" w:rsidR="00572746" w:rsidRPr="0065592E" w:rsidRDefault="7DBF8EC4" w:rsidP="650FE026">
      <w:pPr>
        <w:spacing w:before="240" w:after="240" w:line="240" w:lineRule="auto"/>
        <w:rPr>
          <w:rFonts w:eastAsiaTheme="majorEastAsia" w:cstheme="majorBidi"/>
          <w:color w:val="0F4761" w:themeColor="accent1" w:themeShade="BF"/>
          <w:sz w:val="24"/>
        </w:rPr>
      </w:pPr>
      <w:r w:rsidRPr="650FE026">
        <w:rPr>
          <w:rFonts w:eastAsiaTheme="majorEastAsia" w:cstheme="majorBidi"/>
          <w:color w:val="0F4761" w:themeColor="accent1" w:themeShade="BF"/>
          <w:sz w:val="24"/>
        </w:rPr>
        <w:t>2</w:t>
      </w:r>
      <w:r w:rsidR="683A409D" w:rsidRPr="650FE026">
        <w:rPr>
          <w:rFonts w:eastAsiaTheme="majorEastAsia" w:cstheme="majorBidi"/>
          <w:color w:val="0F4761" w:themeColor="accent1" w:themeShade="BF"/>
          <w:sz w:val="24"/>
        </w:rPr>
        <w:t>4</w:t>
      </w:r>
      <w:r w:rsidRPr="650FE026">
        <w:rPr>
          <w:rFonts w:eastAsiaTheme="majorEastAsia" w:cstheme="majorBidi"/>
          <w:color w:val="0F4761" w:themeColor="accent1" w:themeShade="BF"/>
          <w:sz w:val="24"/>
        </w:rPr>
        <w:t xml:space="preserve">. </w:t>
      </w:r>
      <w:r w:rsidR="7DCFB1F3" w:rsidRPr="650FE026">
        <w:rPr>
          <w:rFonts w:eastAsiaTheme="majorEastAsia" w:cstheme="majorBidi"/>
          <w:color w:val="0F4761" w:themeColor="accent1" w:themeShade="BF"/>
          <w:sz w:val="24"/>
        </w:rPr>
        <w:t>Who</w:t>
      </w:r>
      <w:r w:rsidRPr="650FE026">
        <w:rPr>
          <w:rFonts w:eastAsiaTheme="majorEastAsia" w:cstheme="majorBidi"/>
          <w:color w:val="0F4761" w:themeColor="accent1" w:themeShade="BF"/>
          <w:sz w:val="24"/>
        </w:rPr>
        <w:t xml:space="preserve"> can I contact for more information:</w:t>
      </w:r>
    </w:p>
    <w:p w14:paraId="065317F1" w14:textId="574C5881" w:rsidR="679CD738" w:rsidRDefault="679CD738" w:rsidP="0CB4C9DE">
      <w:pPr>
        <w:pStyle w:val="ListParagraph"/>
        <w:numPr>
          <w:ilvl w:val="0"/>
          <w:numId w:val="35"/>
        </w:numPr>
        <w:spacing w:before="240" w:after="240" w:line="240" w:lineRule="auto"/>
        <w:contextualSpacing w:val="0"/>
      </w:pPr>
      <w:r>
        <w:t xml:space="preserve">For </w:t>
      </w:r>
      <w:r w:rsidR="1CB28496">
        <w:t>central co-</w:t>
      </w:r>
      <w:r w:rsidR="4DB53269">
        <w:t>ordination</w:t>
      </w:r>
      <w:r w:rsidR="1CB28496">
        <w:t xml:space="preserve"> matters relating to this policy change please</w:t>
      </w:r>
      <w:r>
        <w:t xml:space="preserve"> </w:t>
      </w:r>
      <w:r w:rsidR="7AAC22AC">
        <w:t>c</w:t>
      </w:r>
      <w:r>
        <w:t xml:space="preserve">ontact: </w:t>
      </w:r>
      <w:r w:rsidR="4E1B32FE">
        <w:t>eprescribing@health.gov.au</w:t>
      </w:r>
    </w:p>
    <w:p w14:paraId="171FB60B" w14:textId="6003BF8B" w:rsidR="00DD277B" w:rsidRDefault="00DD277B" w:rsidP="00A31902">
      <w:pPr>
        <w:pStyle w:val="ListParagraph"/>
        <w:numPr>
          <w:ilvl w:val="0"/>
          <w:numId w:val="35"/>
        </w:numPr>
        <w:spacing w:before="240" w:after="240" w:line="240" w:lineRule="auto"/>
        <w:contextualSpacing w:val="0"/>
      </w:pPr>
      <w:r>
        <w:t xml:space="preserve">For enquiries relating to the Designated Registered Nurse Prescribing </w:t>
      </w:r>
      <w:r w:rsidR="003B3A5E">
        <w:t>please contact:</w:t>
      </w:r>
      <w:r w:rsidR="00475FD1">
        <w:t xml:space="preserve"> </w:t>
      </w:r>
      <w:hyperlink r:id="rId26">
        <w:r w:rsidR="00475FD1" w:rsidRPr="0CB4C9DE">
          <w:rPr>
            <w:rStyle w:val="Hyperlink"/>
          </w:rPr>
          <w:t>HPAD@health.gov.au</w:t>
        </w:r>
      </w:hyperlink>
    </w:p>
    <w:p w14:paraId="21D45A9D" w14:textId="5D35D09B" w:rsidR="003B3A5E" w:rsidRDefault="003B3A5E" w:rsidP="00A31902">
      <w:pPr>
        <w:pStyle w:val="ListParagraph"/>
        <w:numPr>
          <w:ilvl w:val="0"/>
          <w:numId w:val="35"/>
        </w:numPr>
        <w:spacing w:before="240" w:after="240" w:line="240" w:lineRule="auto"/>
        <w:contextualSpacing w:val="0"/>
      </w:pPr>
      <w:r>
        <w:t xml:space="preserve">For enquiries relating to </w:t>
      </w:r>
      <w:r w:rsidR="003F125C" w:rsidRPr="003F125C">
        <w:t>PBS API data</w:t>
      </w:r>
      <w:r w:rsidR="00604671">
        <w:t xml:space="preserve"> please contact: </w:t>
      </w:r>
      <w:hyperlink r:id="rId27" w:tgtFrame="_blank" w:tooltip="mailto:hpp.support@health.gov.au" w:history="1">
        <w:r w:rsidR="00000A3E" w:rsidRPr="00000A3E">
          <w:rPr>
            <w:rStyle w:val="Hyperlink"/>
          </w:rPr>
          <w:t>HPP.Support@health.gov.au</w:t>
        </w:r>
      </w:hyperlink>
    </w:p>
    <w:p w14:paraId="20A07FE4" w14:textId="6187659C" w:rsidR="00604671" w:rsidRDefault="00604671" w:rsidP="00A31902">
      <w:pPr>
        <w:pStyle w:val="ListParagraph"/>
        <w:numPr>
          <w:ilvl w:val="0"/>
          <w:numId w:val="35"/>
        </w:numPr>
        <w:spacing w:before="240" w:after="240" w:line="240" w:lineRule="auto"/>
        <w:contextualSpacing w:val="0"/>
        <w:rPr>
          <w:rFonts w:eastAsia="Arial" w:cs="Arial"/>
          <w:szCs w:val="20"/>
        </w:rPr>
      </w:pPr>
      <w:r>
        <w:t xml:space="preserve">For enquiries relating to PBS Online Claiming please contact Services </w:t>
      </w:r>
      <w:r w:rsidR="00AD3924">
        <w:t>Austra</w:t>
      </w:r>
      <w:r w:rsidR="7EB6C4A1">
        <w:t xml:space="preserve">lia through </w:t>
      </w:r>
      <w:r w:rsidR="7EB6C4A1" w:rsidRPr="5D5A92B2">
        <w:rPr>
          <w:rFonts w:eastAsia="Arial" w:cs="Arial"/>
          <w:szCs w:val="20"/>
        </w:rPr>
        <w:t>existing PBS Developer Support channels</w:t>
      </w:r>
    </w:p>
    <w:p w14:paraId="0073F624" w14:textId="77871BC2" w:rsidR="00E22BC2" w:rsidRDefault="00E22BC2" w:rsidP="00A31902">
      <w:pPr>
        <w:pStyle w:val="ListParagraph"/>
        <w:numPr>
          <w:ilvl w:val="0"/>
          <w:numId w:val="35"/>
        </w:numPr>
        <w:spacing w:before="240" w:after="240" w:line="240" w:lineRule="auto"/>
        <w:contextualSpacing w:val="0"/>
        <w:rPr>
          <w:rFonts w:ascii="Segoe UI" w:eastAsia="Segoe UI" w:hAnsi="Segoe UI" w:cs="Segoe UI"/>
          <w:sz w:val="21"/>
          <w:szCs w:val="21"/>
        </w:rPr>
      </w:pPr>
      <w:r>
        <w:t>For enquiries relating to electronic prescribing conformance</w:t>
      </w:r>
      <w:r w:rsidR="007D64A7">
        <w:t xml:space="preserve"> requirements</w:t>
      </w:r>
      <w:r>
        <w:t xml:space="preserve">, please contact the Australia Digital Health Agency at: </w:t>
      </w:r>
      <w:hyperlink r:id="rId28">
        <w:r w:rsidR="6CF36EA8" w:rsidRPr="5D5A92B2">
          <w:rPr>
            <w:rStyle w:val="Hyperlink"/>
            <w:sz w:val="21"/>
            <w:szCs w:val="21"/>
          </w:rPr>
          <w:t>conformance.design@digitalhealth.gov.au</w:t>
        </w:r>
      </w:hyperlink>
    </w:p>
    <w:p w14:paraId="6D3AAD6F" w14:textId="77777777" w:rsidR="00DB5DEF" w:rsidRPr="00626B5B" w:rsidRDefault="00DB5DEF" w:rsidP="00A31902">
      <w:pPr>
        <w:spacing w:before="240" w:after="240" w:line="240" w:lineRule="auto"/>
      </w:pPr>
    </w:p>
    <w:sectPr w:rsidR="00DB5DEF" w:rsidRPr="00626B5B" w:rsidSect="00A563AD">
      <w:headerReference w:type="default" r:id="rId29"/>
      <w:headerReference w:type="first" r:id="rId30"/>
      <w:pgSz w:w="11906" w:h="17338"/>
      <w:pgMar w:top="709" w:right="1093" w:bottom="1135" w:left="1258" w:header="720" w:footer="720" w:gutter="0"/>
      <w:cols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99AF5F" w14:textId="77777777" w:rsidR="002268CD" w:rsidRDefault="002268CD" w:rsidP="00785AE9">
      <w:pPr>
        <w:spacing w:after="0" w:line="240" w:lineRule="auto"/>
      </w:pPr>
      <w:r>
        <w:separator/>
      </w:r>
    </w:p>
  </w:endnote>
  <w:endnote w:type="continuationSeparator" w:id="0">
    <w:p w14:paraId="5AE97031" w14:textId="77777777" w:rsidR="002268CD" w:rsidRDefault="002268CD" w:rsidP="00785A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467C8F" w14:textId="77777777" w:rsidR="002268CD" w:rsidRDefault="002268CD" w:rsidP="00785AE9">
      <w:pPr>
        <w:spacing w:after="0" w:line="240" w:lineRule="auto"/>
      </w:pPr>
      <w:r>
        <w:separator/>
      </w:r>
    </w:p>
  </w:footnote>
  <w:footnote w:type="continuationSeparator" w:id="0">
    <w:p w14:paraId="7EFAD351" w14:textId="77777777" w:rsidR="002268CD" w:rsidRDefault="002268CD" w:rsidP="00785A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F81D2" w14:textId="07FEECC6" w:rsidR="00602CAD" w:rsidRPr="00602CAD" w:rsidRDefault="00602CAD" w:rsidP="00602CAD">
    <w:pPr>
      <w:spacing w:before="100" w:beforeAutospacing="1" w:after="100" w:afterAutospacing="1" w:line="240" w:lineRule="auto"/>
      <w:rPr>
        <w:rFonts w:ascii="Times New Roman" w:eastAsia="Times New Roman" w:hAnsi="Times New Roman"/>
        <w:kern w:val="0"/>
        <w:sz w:val="24"/>
        <w:lang w:eastAsia="en-AU"/>
        <w14:ligatures w14:val="none"/>
      </w:rPr>
    </w:pPr>
  </w:p>
  <w:p w14:paraId="2F85DEFE" w14:textId="77777777" w:rsidR="00C14616" w:rsidRDefault="00C14616" w:rsidP="00602CAD">
    <w:pPr>
      <w:pStyle w:val="Header"/>
      <w:ind w:firstLine="72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EE7EB" w14:textId="1FCE61D7" w:rsidR="00602CAD" w:rsidRPr="00602CAD" w:rsidRDefault="00602CAD" w:rsidP="00602CAD">
    <w:pPr>
      <w:pStyle w:val="Header"/>
    </w:pPr>
    <w:r w:rsidRPr="00602CAD">
      <w:rPr>
        <w:noProof/>
      </w:rPr>
      <w:drawing>
        <wp:inline distT="0" distB="0" distL="0" distR="0" wp14:anchorId="12CFEC0A" wp14:editId="340A76F7">
          <wp:extent cx="3095625" cy="491153"/>
          <wp:effectExtent l="0" t="0" r="0" b="4445"/>
          <wp:docPr id="1171679045"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1679045" name="Picture 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2371" cy="495397"/>
                  </a:xfrm>
                  <a:prstGeom prst="rect">
                    <a:avLst/>
                  </a:prstGeom>
                  <a:noFill/>
                  <a:ln>
                    <a:noFill/>
                  </a:ln>
                </pic:spPr>
              </pic:pic>
            </a:graphicData>
          </a:graphic>
        </wp:inline>
      </w:drawing>
    </w:r>
  </w:p>
  <w:p w14:paraId="5063FDF7" w14:textId="77777777" w:rsidR="00C14616" w:rsidRDefault="00C146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425DB55"/>
    <w:multiLevelType w:val="hybridMultilevel"/>
    <w:tmpl w:val="FFFFFFFF"/>
    <w:lvl w:ilvl="0" w:tplc="FFFFFFFF">
      <w:start w:val="1"/>
      <w:numFmt w:val="ideographDigital"/>
      <w:lvlText w:val="•"/>
      <w:lvlJc w:val="left"/>
    </w:lvl>
    <w:lvl w:ilvl="1" w:tplc="2C7BD37F">
      <w:start w:val="1"/>
      <w:numFmt w:val="bullet"/>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CB7F8BD"/>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5FB836D"/>
    <w:multiLevelType w:val="hybridMultilevel"/>
    <w:tmpl w:val="FF9240C0"/>
    <w:lvl w:ilvl="0" w:tplc="FFFFFFFF">
      <w:start w:val="1"/>
      <w:numFmt w:val="decimal"/>
      <w:lvlText w:val="%1."/>
      <w:lvlJc w:val="left"/>
    </w:lvl>
    <w:lvl w:ilvl="1" w:tplc="924CE854">
      <w:start w:val="1"/>
      <w:numFmt w:val="decimal"/>
      <w:lvlText w:val="%2."/>
      <w:lvlJc w:val="left"/>
      <w:rPr>
        <w:rFonts w:ascii="Arial" w:eastAsiaTheme="minorHAnsi" w:hAnsi="Arial" w:cs="Times New Roman"/>
        <w:b/>
        <w:bCs/>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AA17AA"/>
    <w:multiLevelType w:val="multilevel"/>
    <w:tmpl w:val="03B80DD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0D34BA3"/>
    <w:multiLevelType w:val="multilevel"/>
    <w:tmpl w:val="00A4F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275699D"/>
    <w:multiLevelType w:val="multilevel"/>
    <w:tmpl w:val="4FD4CF76"/>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2A52AC4"/>
    <w:multiLevelType w:val="multilevel"/>
    <w:tmpl w:val="AD24D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5AA00B9"/>
    <w:multiLevelType w:val="multilevel"/>
    <w:tmpl w:val="CE2C0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6FD522B"/>
    <w:multiLevelType w:val="multilevel"/>
    <w:tmpl w:val="DFF68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7347F4C"/>
    <w:multiLevelType w:val="multilevel"/>
    <w:tmpl w:val="D3A05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8B70CC4"/>
    <w:multiLevelType w:val="multilevel"/>
    <w:tmpl w:val="BBB8F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0BAC110"/>
    <w:multiLevelType w:val="hybridMultilevel"/>
    <w:tmpl w:val="FFFFFFFF"/>
    <w:lvl w:ilvl="0" w:tplc="372E5ADE">
      <w:start w:val="1"/>
      <w:numFmt w:val="bullet"/>
      <w:lvlText w:val=""/>
      <w:lvlJc w:val="left"/>
      <w:pPr>
        <w:ind w:left="720" w:hanging="360"/>
      </w:pPr>
      <w:rPr>
        <w:rFonts w:ascii="Symbol" w:hAnsi="Symbol" w:hint="default"/>
      </w:rPr>
    </w:lvl>
    <w:lvl w:ilvl="1" w:tplc="942A7288">
      <w:start w:val="1"/>
      <w:numFmt w:val="bullet"/>
      <w:lvlText w:val="o"/>
      <w:lvlJc w:val="left"/>
      <w:pPr>
        <w:ind w:left="1440" w:hanging="360"/>
      </w:pPr>
      <w:rPr>
        <w:rFonts w:ascii="Courier New" w:hAnsi="Courier New" w:hint="default"/>
      </w:rPr>
    </w:lvl>
    <w:lvl w:ilvl="2" w:tplc="55A2B570">
      <w:start w:val="1"/>
      <w:numFmt w:val="bullet"/>
      <w:lvlText w:val=""/>
      <w:lvlJc w:val="left"/>
      <w:pPr>
        <w:ind w:left="2160" w:hanging="360"/>
      </w:pPr>
      <w:rPr>
        <w:rFonts w:ascii="Wingdings" w:hAnsi="Wingdings" w:hint="default"/>
      </w:rPr>
    </w:lvl>
    <w:lvl w:ilvl="3" w:tplc="29725064">
      <w:start w:val="1"/>
      <w:numFmt w:val="bullet"/>
      <w:lvlText w:val=""/>
      <w:lvlJc w:val="left"/>
      <w:pPr>
        <w:ind w:left="2880" w:hanging="360"/>
      </w:pPr>
      <w:rPr>
        <w:rFonts w:ascii="Symbol" w:hAnsi="Symbol" w:hint="default"/>
      </w:rPr>
    </w:lvl>
    <w:lvl w:ilvl="4" w:tplc="6B7ABD96">
      <w:start w:val="1"/>
      <w:numFmt w:val="bullet"/>
      <w:lvlText w:val="o"/>
      <w:lvlJc w:val="left"/>
      <w:pPr>
        <w:ind w:left="3600" w:hanging="360"/>
      </w:pPr>
      <w:rPr>
        <w:rFonts w:ascii="Courier New" w:hAnsi="Courier New" w:hint="default"/>
      </w:rPr>
    </w:lvl>
    <w:lvl w:ilvl="5" w:tplc="98824CC4">
      <w:start w:val="1"/>
      <w:numFmt w:val="bullet"/>
      <w:lvlText w:val=""/>
      <w:lvlJc w:val="left"/>
      <w:pPr>
        <w:ind w:left="4320" w:hanging="360"/>
      </w:pPr>
      <w:rPr>
        <w:rFonts w:ascii="Wingdings" w:hAnsi="Wingdings" w:hint="default"/>
      </w:rPr>
    </w:lvl>
    <w:lvl w:ilvl="6" w:tplc="52BA0762">
      <w:start w:val="1"/>
      <w:numFmt w:val="bullet"/>
      <w:lvlText w:val=""/>
      <w:lvlJc w:val="left"/>
      <w:pPr>
        <w:ind w:left="5040" w:hanging="360"/>
      </w:pPr>
      <w:rPr>
        <w:rFonts w:ascii="Symbol" w:hAnsi="Symbol" w:hint="default"/>
      </w:rPr>
    </w:lvl>
    <w:lvl w:ilvl="7" w:tplc="7D18829A">
      <w:start w:val="1"/>
      <w:numFmt w:val="bullet"/>
      <w:lvlText w:val="o"/>
      <w:lvlJc w:val="left"/>
      <w:pPr>
        <w:ind w:left="5760" w:hanging="360"/>
      </w:pPr>
      <w:rPr>
        <w:rFonts w:ascii="Courier New" w:hAnsi="Courier New" w:hint="default"/>
      </w:rPr>
    </w:lvl>
    <w:lvl w:ilvl="8" w:tplc="F7448EA4">
      <w:start w:val="1"/>
      <w:numFmt w:val="bullet"/>
      <w:lvlText w:val=""/>
      <w:lvlJc w:val="left"/>
      <w:pPr>
        <w:ind w:left="6480" w:hanging="360"/>
      </w:pPr>
      <w:rPr>
        <w:rFonts w:ascii="Wingdings" w:hAnsi="Wingdings" w:hint="default"/>
      </w:rPr>
    </w:lvl>
  </w:abstractNum>
  <w:abstractNum w:abstractNumId="12" w15:restartNumberingAfterBreak="0">
    <w:nsid w:val="12ED31F1"/>
    <w:multiLevelType w:val="multilevel"/>
    <w:tmpl w:val="5C34B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9FE3378"/>
    <w:multiLevelType w:val="hybridMultilevel"/>
    <w:tmpl w:val="FFFFFFFF"/>
    <w:lvl w:ilvl="0" w:tplc="7A7C6A46">
      <w:start w:val="1"/>
      <w:numFmt w:val="bullet"/>
      <w:lvlText w:val="o"/>
      <w:lvlJc w:val="left"/>
      <w:pPr>
        <w:ind w:left="1080" w:hanging="360"/>
      </w:pPr>
      <w:rPr>
        <w:rFonts w:ascii="Courier New" w:hAnsi="Courier New" w:hint="default"/>
      </w:rPr>
    </w:lvl>
    <w:lvl w:ilvl="1" w:tplc="7EC253FA">
      <w:start w:val="1"/>
      <w:numFmt w:val="bullet"/>
      <w:lvlText w:val="o"/>
      <w:lvlJc w:val="left"/>
      <w:pPr>
        <w:ind w:left="1800" w:hanging="360"/>
      </w:pPr>
      <w:rPr>
        <w:rFonts w:ascii="Courier New" w:hAnsi="Courier New" w:hint="default"/>
      </w:rPr>
    </w:lvl>
    <w:lvl w:ilvl="2" w:tplc="1AB28EA2">
      <w:start w:val="1"/>
      <w:numFmt w:val="bullet"/>
      <w:lvlText w:val=""/>
      <w:lvlJc w:val="left"/>
      <w:pPr>
        <w:ind w:left="2520" w:hanging="360"/>
      </w:pPr>
      <w:rPr>
        <w:rFonts w:ascii="Wingdings" w:hAnsi="Wingdings" w:hint="default"/>
      </w:rPr>
    </w:lvl>
    <w:lvl w:ilvl="3" w:tplc="57920836">
      <w:start w:val="1"/>
      <w:numFmt w:val="bullet"/>
      <w:lvlText w:val=""/>
      <w:lvlJc w:val="left"/>
      <w:pPr>
        <w:ind w:left="3240" w:hanging="360"/>
      </w:pPr>
      <w:rPr>
        <w:rFonts w:ascii="Symbol" w:hAnsi="Symbol" w:hint="default"/>
      </w:rPr>
    </w:lvl>
    <w:lvl w:ilvl="4" w:tplc="533CA096">
      <w:start w:val="1"/>
      <w:numFmt w:val="bullet"/>
      <w:lvlText w:val="o"/>
      <w:lvlJc w:val="left"/>
      <w:pPr>
        <w:ind w:left="3960" w:hanging="360"/>
      </w:pPr>
      <w:rPr>
        <w:rFonts w:ascii="Courier New" w:hAnsi="Courier New" w:hint="default"/>
      </w:rPr>
    </w:lvl>
    <w:lvl w:ilvl="5" w:tplc="25BC1240">
      <w:start w:val="1"/>
      <w:numFmt w:val="bullet"/>
      <w:lvlText w:val=""/>
      <w:lvlJc w:val="left"/>
      <w:pPr>
        <w:ind w:left="4680" w:hanging="360"/>
      </w:pPr>
      <w:rPr>
        <w:rFonts w:ascii="Wingdings" w:hAnsi="Wingdings" w:hint="default"/>
      </w:rPr>
    </w:lvl>
    <w:lvl w:ilvl="6" w:tplc="9E76A1B8">
      <w:start w:val="1"/>
      <w:numFmt w:val="bullet"/>
      <w:lvlText w:val=""/>
      <w:lvlJc w:val="left"/>
      <w:pPr>
        <w:ind w:left="5400" w:hanging="360"/>
      </w:pPr>
      <w:rPr>
        <w:rFonts w:ascii="Symbol" w:hAnsi="Symbol" w:hint="default"/>
      </w:rPr>
    </w:lvl>
    <w:lvl w:ilvl="7" w:tplc="94BA1DD8">
      <w:start w:val="1"/>
      <w:numFmt w:val="bullet"/>
      <w:lvlText w:val="o"/>
      <w:lvlJc w:val="left"/>
      <w:pPr>
        <w:ind w:left="6120" w:hanging="360"/>
      </w:pPr>
      <w:rPr>
        <w:rFonts w:ascii="Courier New" w:hAnsi="Courier New" w:hint="default"/>
      </w:rPr>
    </w:lvl>
    <w:lvl w:ilvl="8" w:tplc="321814E6">
      <w:start w:val="1"/>
      <w:numFmt w:val="bullet"/>
      <w:lvlText w:val=""/>
      <w:lvlJc w:val="left"/>
      <w:pPr>
        <w:ind w:left="6840" w:hanging="360"/>
      </w:pPr>
      <w:rPr>
        <w:rFonts w:ascii="Wingdings" w:hAnsi="Wingdings" w:hint="default"/>
      </w:rPr>
    </w:lvl>
  </w:abstractNum>
  <w:abstractNum w:abstractNumId="14" w15:restartNumberingAfterBreak="0">
    <w:nsid w:val="1D673ADA"/>
    <w:multiLevelType w:val="hybridMultilevel"/>
    <w:tmpl w:val="C3A63B5E"/>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1F36168A"/>
    <w:multiLevelType w:val="multilevel"/>
    <w:tmpl w:val="E4C4C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FDF788B"/>
    <w:multiLevelType w:val="multilevel"/>
    <w:tmpl w:val="692C3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2DB6F92"/>
    <w:multiLevelType w:val="hybridMultilevel"/>
    <w:tmpl w:val="5772015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25C11691"/>
    <w:multiLevelType w:val="multilevel"/>
    <w:tmpl w:val="CE74D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6676BB5"/>
    <w:multiLevelType w:val="multilevel"/>
    <w:tmpl w:val="C0BEB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76B5BF3"/>
    <w:multiLevelType w:val="multilevel"/>
    <w:tmpl w:val="8A9E4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9DB6968"/>
    <w:multiLevelType w:val="multilevel"/>
    <w:tmpl w:val="093E1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2F0A5721"/>
    <w:multiLevelType w:val="multilevel"/>
    <w:tmpl w:val="8E3AF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0F852CA"/>
    <w:multiLevelType w:val="multilevel"/>
    <w:tmpl w:val="C4208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33406F9"/>
    <w:multiLevelType w:val="hybridMultilevel"/>
    <w:tmpl w:val="484C0304"/>
    <w:lvl w:ilvl="0" w:tplc="0C090001">
      <w:start w:val="1"/>
      <w:numFmt w:val="bullet"/>
      <w:lvlText w:val=""/>
      <w:lvlJc w:val="left"/>
      <w:pPr>
        <w:ind w:left="1211" w:hanging="360"/>
      </w:pPr>
      <w:rPr>
        <w:rFonts w:ascii="Symbol" w:hAnsi="Symbol" w:hint="default"/>
      </w:rPr>
    </w:lvl>
    <w:lvl w:ilvl="1" w:tplc="0C090003" w:tentative="1">
      <w:start w:val="1"/>
      <w:numFmt w:val="bullet"/>
      <w:lvlText w:val="o"/>
      <w:lvlJc w:val="left"/>
      <w:pPr>
        <w:ind w:left="1931" w:hanging="360"/>
      </w:pPr>
      <w:rPr>
        <w:rFonts w:ascii="Courier New" w:hAnsi="Courier New" w:cs="Courier New" w:hint="default"/>
      </w:rPr>
    </w:lvl>
    <w:lvl w:ilvl="2" w:tplc="0C090005" w:tentative="1">
      <w:start w:val="1"/>
      <w:numFmt w:val="bullet"/>
      <w:lvlText w:val=""/>
      <w:lvlJc w:val="left"/>
      <w:pPr>
        <w:ind w:left="2651" w:hanging="360"/>
      </w:pPr>
      <w:rPr>
        <w:rFonts w:ascii="Wingdings" w:hAnsi="Wingdings" w:hint="default"/>
      </w:rPr>
    </w:lvl>
    <w:lvl w:ilvl="3" w:tplc="0C090001" w:tentative="1">
      <w:start w:val="1"/>
      <w:numFmt w:val="bullet"/>
      <w:lvlText w:val=""/>
      <w:lvlJc w:val="left"/>
      <w:pPr>
        <w:ind w:left="3371" w:hanging="360"/>
      </w:pPr>
      <w:rPr>
        <w:rFonts w:ascii="Symbol" w:hAnsi="Symbol" w:hint="default"/>
      </w:rPr>
    </w:lvl>
    <w:lvl w:ilvl="4" w:tplc="0C090003" w:tentative="1">
      <w:start w:val="1"/>
      <w:numFmt w:val="bullet"/>
      <w:lvlText w:val="o"/>
      <w:lvlJc w:val="left"/>
      <w:pPr>
        <w:ind w:left="4091" w:hanging="360"/>
      </w:pPr>
      <w:rPr>
        <w:rFonts w:ascii="Courier New" w:hAnsi="Courier New" w:cs="Courier New" w:hint="default"/>
      </w:rPr>
    </w:lvl>
    <w:lvl w:ilvl="5" w:tplc="0C090005" w:tentative="1">
      <w:start w:val="1"/>
      <w:numFmt w:val="bullet"/>
      <w:lvlText w:val=""/>
      <w:lvlJc w:val="left"/>
      <w:pPr>
        <w:ind w:left="4811" w:hanging="360"/>
      </w:pPr>
      <w:rPr>
        <w:rFonts w:ascii="Wingdings" w:hAnsi="Wingdings" w:hint="default"/>
      </w:rPr>
    </w:lvl>
    <w:lvl w:ilvl="6" w:tplc="0C090001" w:tentative="1">
      <w:start w:val="1"/>
      <w:numFmt w:val="bullet"/>
      <w:lvlText w:val=""/>
      <w:lvlJc w:val="left"/>
      <w:pPr>
        <w:ind w:left="5531" w:hanging="360"/>
      </w:pPr>
      <w:rPr>
        <w:rFonts w:ascii="Symbol" w:hAnsi="Symbol" w:hint="default"/>
      </w:rPr>
    </w:lvl>
    <w:lvl w:ilvl="7" w:tplc="0C090003" w:tentative="1">
      <w:start w:val="1"/>
      <w:numFmt w:val="bullet"/>
      <w:lvlText w:val="o"/>
      <w:lvlJc w:val="left"/>
      <w:pPr>
        <w:ind w:left="6251" w:hanging="360"/>
      </w:pPr>
      <w:rPr>
        <w:rFonts w:ascii="Courier New" w:hAnsi="Courier New" w:cs="Courier New" w:hint="default"/>
      </w:rPr>
    </w:lvl>
    <w:lvl w:ilvl="8" w:tplc="0C090005" w:tentative="1">
      <w:start w:val="1"/>
      <w:numFmt w:val="bullet"/>
      <w:lvlText w:val=""/>
      <w:lvlJc w:val="left"/>
      <w:pPr>
        <w:ind w:left="6971" w:hanging="360"/>
      </w:pPr>
      <w:rPr>
        <w:rFonts w:ascii="Wingdings" w:hAnsi="Wingdings" w:hint="default"/>
      </w:rPr>
    </w:lvl>
  </w:abstractNum>
  <w:abstractNum w:abstractNumId="25" w15:restartNumberingAfterBreak="0">
    <w:nsid w:val="34A31778"/>
    <w:multiLevelType w:val="hybridMultilevel"/>
    <w:tmpl w:val="FF6A195A"/>
    <w:lvl w:ilvl="0" w:tplc="FFFFFFFF">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35073994"/>
    <w:multiLevelType w:val="hybridMultilevel"/>
    <w:tmpl w:val="848A248A"/>
    <w:lvl w:ilvl="0" w:tplc="4F12DDDA">
      <w:start w:val="1"/>
      <w:numFmt w:val="decimal"/>
      <w:lvlText w:val="%1."/>
      <w:lvlJc w:val="left"/>
      <w:pPr>
        <w:ind w:left="360" w:hanging="360"/>
      </w:pPr>
    </w:lvl>
    <w:lvl w:ilvl="1" w:tplc="8ED2A770">
      <w:start w:val="1"/>
      <w:numFmt w:val="lowerLetter"/>
      <w:lvlText w:val="%2."/>
      <w:lvlJc w:val="left"/>
      <w:pPr>
        <w:ind w:left="1080" w:hanging="360"/>
      </w:pPr>
    </w:lvl>
    <w:lvl w:ilvl="2" w:tplc="13807708">
      <w:start w:val="1"/>
      <w:numFmt w:val="lowerRoman"/>
      <w:lvlText w:val="%3."/>
      <w:lvlJc w:val="right"/>
      <w:pPr>
        <w:ind w:left="1800" w:hanging="180"/>
      </w:pPr>
    </w:lvl>
    <w:lvl w:ilvl="3" w:tplc="0922CF4A">
      <w:start w:val="1"/>
      <w:numFmt w:val="decimal"/>
      <w:lvlText w:val="%4."/>
      <w:lvlJc w:val="left"/>
      <w:pPr>
        <w:ind w:left="2520" w:hanging="360"/>
      </w:pPr>
    </w:lvl>
    <w:lvl w:ilvl="4" w:tplc="C1D49D18">
      <w:start w:val="1"/>
      <w:numFmt w:val="lowerLetter"/>
      <w:lvlText w:val="%5."/>
      <w:lvlJc w:val="left"/>
      <w:pPr>
        <w:ind w:left="3240" w:hanging="360"/>
      </w:pPr>
    </w:lvl>
    <w:lvl w:ilvl="5" w:tplc="4F56F34E">
      <w:start w:val="1"/>
      <w:numFmt w:val="lowerRoman"/>
      <w:lvlText w:val="%6."/>
      <w:lvlJc w:val="right"/>
      <w:pPr>
        <w:ind w:left="3960" w:hanging="180"/>
      </w:pPr>
    </w:lvl>
    <w:lvl w:ilvl="6" w:tplc="BA34FEF8">
      <w:start w:val="1"/>
      <w:numFmt w:val="decimal"/>
      <w:lvlText w:val="%7."/>
      <w:lvlJc w:val="left"/>
      <w:pPr>
        <w:ind w:left="4680" w:hanging="360"/>
      </w:pPr>
    </w:lvl>
    <w:lvl w:ilvl="7" w:tplc="0BE813BC">
      <w:start w:val="1"/>
      <w:numFmt w:val="lowerLetter"/>
      <w:lvlText w:val="%8."/>
      <w:lvlJc w:val="left"/>
      <w:pPr>
        <w:ind w:left="5400" w:hanging="360"/>
      </w:pPr>
    </w:lvl>
    <w:lvl w:ilvl="8" w:tplc="8F68F8DA">
      <w:start w:val="1"/>
      <w:numFmt w:val="lowerRoman"/>
      <w:lvlText w:val="%9."/>
      <w:lvlJc w:val="right"/>
      <w:pPr>
        <w:ind w:left="6120" w:hanging="180"/>
      </w:pPr>
    </w:lvl>
  </w:abstractNum>
  <w:abstractNum w:abstractNumId="27" w15:restartNumberingAfterBreak="0">
    <w:nsid w:val="3B987B11"/>
    <w:multiLevelType w:val="multilevel"/>
    <w:tmpl w:val="0C24F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3E602414"/>
    <w:multiLevelType w:val="multilevel"/>
    <w:tmpl w:val="90266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55F1C74"/>
    <w:multiLevelType w:val="multilevel"/>
    <w:tmpl w:val="7122A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6111069"/>
    <w:multiLevelType w:val="multilevel"/>
    <w:tmpl w:val="85CE9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9043C7B"/>
    <w:multiLevelType w:val="multilevel"/>
    <w:tmpl w:val="A7E69412"/>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FDC3E58"/>
    <w:multiLevelType w:val="multilevel"/>
    <w:tmpl w:val="EF2CF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4502770"/>
    <w:multiLevelType w:val="hybridMultilevel"/>
    <w:tmpl w:val="88F4A13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6AFC110E"/>
    <w:multiLevelType w:val="multilevel"/>
    <w:tmpl w:val="1638D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B0A2022"/>
    <w:multiLevelType w:val="hybridMultilevel"/>
    <w:tmpl w:val="DA6E68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16F01BF"/>
    <w:multiLevelType w:val="hybridMultilevel"/>
    <w:tmpl w:val="E89EA5E6"/>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7" w15:restartNumberingAfterBreak="0">
    <w:nsid w:val="7958736B"/>
    <w:multiLevelType w:val="multilevel"/>
    <w:tmpl w:val="2E307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A416ABC"/>
    <w:multiLevelType w:val="multilevel"/>
    <w:tmpl w:val="0B760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D062668"/>
    <w:multiLevelType w:val="multilevel"/>
    <w:tmpl w:val="191CA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EE27907"/>
    <w:multiLevelType w:val="multilevel"/>
    <w:tmpl w:val="F132947E"/>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585605774">
    <w:abstractNumId w:val="26"/>
  </w:num>
  <w:num w:numId="2" w16cid:durableId="2112777167">
    <w:abstractNumId w:val="11"/>
  </w:num>
  <w:num w:numId="3" w16cid:durableId="105855551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95273242">
    <w:abstractNumId w:val="5"/>
  </w:num>
  <w:num w:numId="5" w16cid:durableId="1508015356">
    <w:abstractNumId w:val="17"/>
  </w:num>
  <w:num w:numId="6" w16cid:durableId="1636334187">
    <w:abstractNumId w:val="24"/>
  </w:num>
  <w:num w:numId="7" w16cid:durableId="168327905">
    <w:abstractNumId w:val="0"/>
  </w:num>
  <w:num w:numId="8" w16cid:durableId="1937638206">
    <w:abstractNumId w:val="40"/>
  </w:num>
  <w:num w:numId="9" w16cid:durableId="1941058098">
    <w:abstractNumId w:val="36"/>
  </w:num>
  <w:num w:numId="10" w16cid:durableId="280308671">
    <w:abstractNumId w:val="35"/>
  </w:num>
  <w:num w:numId="11" w16cid:durableId="404029453">
    <w:abstractNumId w:val="31"/>
  </w:num>
  <w:num w:numId="12" w16cid:durableId="548809081">
    <w:abstractNumId w:val="33"/>
  </w:num>
  <w:num w:numId="13" w16cid:durableId="681519186">
    <w:abstractNumId w:val="2"/>
  </w:num>
  <w:num w:numId="14" w16cid:durableId="904947280">
    <w:abstractNumId w:val="14"/>
  </w:num>
  <w:num w:numId="15" w16cid:durableId="935791175">
    <w:abstractNumId w:val="1"/>
  </w:num>
  <w:num w:numId="16" w16cid:durableId="50080720">
    <w:abstractNumId w:val="34"/>
  </w:num>
  <w:num w:numId="17" w16cid:durableId="2089380011">
    <w:abstractNumId w:val="4"/>
  </w:num>
  <w:num w:numId="18" w16cid:durableId="1016152268">
    <w:abstractNumId w:val="18"/>
  </w:num>
  <w:num w:numId="19" w16cid:durableId="892011252">
    <w:abstractNumId w:val="9"/>
  </w:num>
  <w:num w:numId="20" w16cid:durableId="1295600240">
    <w:abstractNumId w:val="19"/>
  </w:num>
  <w:num w:numId="21" w16cid:durableId="1461418997">
    <w:abstractNumId w:val="38"/>
  </w:num>
  <w:num w:numId="22" w16cid:durableId="1528712220">
    <w:abstractNumId w:val="20"/>
  </w:num>
  <w:num w:numId="23" w16cid:durableId="1505167501">
    <w:abstractNumId w:val="10"/>
  </w:num>
  <w:num w:numId="24" w16cid:durableId="201671653">
    <w:abstractNumId w:val="21"/>
  </w:num>
  <w:num w:numId="25" w16cid:durableId="590628414">
    <w:abstractNumId w:val="39"/>
  </w:num>
  <w:num w:numId="26" w16cid:durableId="1632516221">
    <w:abstractNumId w:val="37"/>
  </w:num>
  <w:num w:numId="27" w16cid:durableId="1603295391">
    <w:abstractNumId w:val="8"/>
  </w:num>
  <w:num w:numId="28" w16cid:durableId="273827593">
    <w:abstractNumId w:val="7"/>
  </w:num>
  <w:num w:numId="29" w16cid:durableId="571814316">
    <w:abstractNumId w:val="32"/>
  </w:num>
  <w:num w:numId="30" w16cid:durableId="231896378">
    <w:abstractNumId w:val="30"/>
  </w:num>
  <w:num w:numId="31" w16cid:durableId="234436407">
    <w:abstractNumId w:val="12"/>
  </w:num>
  <w:num w:numId="32" w16cid:durableId="1611818452">
    <w:abstractNumId w:val="6"/>
  </w:num>
  <w:num w:numId="33" w16cid:durableId="966476084">
    <w:abstractNumId w:val="23"/>
  </w:num>
  <w:num w:numId="34" w16cid:durableId="1788156342">
    <w:abstractNumId w:val="27"/>
  </w:num>
  <w:num w:numId="35" w16cid:durableId="667638040">
    <w:abstractNumId w:val="25"/>
  </w:num>
  <w:num w:numId="36" w16cid:durableId="2114744876">
    <w:abstractNumId w:val="16"/>
  </w:num>
  <w:num w:numId="37" w16cid:durableId="2029719746">
    <w:abstractNumId w:val="29"/>
  </w:num>
  <w:num w:numId="38" w16cid:durableId="1030493526">
    <w:abstractNumId w:val="15"/>
  </w:num>
  <w:num w:numId="39" w16cid:durableId="2088114218">
    <w:abstractNumId w:val="28"/>
  </w:num>
  <w:num w:numId="40" w16cid:durableId="1258322933">
    <w:abstractNumId w:val="22"/>
  </w:num>
  <w:num w:numId="41" w16cid:durableId="187480364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71C3"/>
    <w:rsid w:val="00000A3E"/>
    <w:rsid w:val="00000D54"/>
    <w:rsid w:val="000011F0"/>
    <w:rsid w:val="000016A8"/>
    <w:rsid w:val="00001CF3"/>
    <w:rsid w:val="00003B25"/>
    <w:rsid w:val="00004F7B"/>
    <w:rsid w:val="00007D98"/>
    <w:rsid w:val="00010450"/>
    <w:rsid w:val="000115DA"/>
    <w:rsid w:val="0001312E"/>
    <w:rsid w:val="00015B60"/>
    <w:rsid w:val="00015F38"/>
    <w:rsid w:val="00022022"/>
    <w:rsid w:val="0002256D"/>
    <w:rsid w:val="000226C1"/>
    <w:rsid w:val="000239BD"/>
    <w:rsid w:val="00023A41"/>
    <w:rsid w:val="000246B5"/>
    <w:rsid w:val="00027634"/>
    <w:rsid w:val="00027F82"/>
    <w:rsid w:val="000304B2"/>
    <w:rsid w:val="000313C4"/>
    <w:rsid w:val="0003236E"/>
    <w:rsid w:val="00033A24"/>
    <w:rsid w:val="00033BE7"/>
    <w:rsid w:val="0003601D"/>
    <w:rsid w:val="000371FA"/>
    <w:rsid w:val="00037F32"/>
    <w:rsid w:val="0004006C"/>
    <w:rsid w:val="000408EC"/>
    <w:rsid w:val="00041B98"/>
    <w:rsid w:val="000427AF"/>
    <w:rsid w:val="000443CE"/>
    <w:rsid w:val="000444A1"/>
    <w:rsid w:val="00046EFC"/>
    <w:rsid w:val="0004726F"/>
    <w:rsid w:val="00047764"/>
    <w:rsid w:val="0005025A"/>
    <w:rsid w:val="000510A8"/>
    <w:rsid w:val="00051A5E"/>
    <w:rsid w:val="00052F05"/>
    <w:rsid w:val="000577C2"/>
    <w:rsid w:val="00057B8F"/>
    <w:rsid w:val="000612F0"/>
    <w:rsid w:val="00061C2B"/>
    <w:rsid w:val="00062323"/>
    <w:rsid w:val="000641FC"/>
    <w:rsid w:val="000642CC"/>
    <w:rsid w:val="0006650C"/>
    <w:rsid w:val="00066719"/>
    <w:rsid w:val="00070A87"/>
    <w:rsid w:val="000712CC"/>
    <w:rsid w:val="0007177D"/>
    <w:rsid w:val="00071E4C"/>
    <w:rsid w:val="00072047"/>
    <w:rsid w:val="00072BF5"/>
    <w:rsid w:val="000765ED"/>
    <w:rsid w:val="00077CC9"/>
    <w:rsid w:val="000801D8"/>
    <w:rsid w:val="0008116C"/>
    <w:rsid w:val="00082E14"/>
    <w:rsid w:val="00084059"/>
    <w:rsid w:val="000844D5"/>
    <w:rsid w:val="00085A73"/>
    <w:rsid w:val="00085AE8"/>
    <w:rsid w:val="00087C7B"/>
    <w:rsid w:val="000909A5"/>
    <w:rsid w:val="00090ABE"/>
    <w:rsid w:val="000921E9"/>
    <w:rsid w:val="0009252E"/>
    <w:rsid w:val="000940EB"/>
    <w:rsid w:val="0009548E"/>
    <w:rsid w:val="0009657B"/>
    <w:rsid w:val="000966CE"/>
    <w:rsid w:val="00096902"/>
    <w:rsid w:val="00096938"/>
    <w:rsid w:val="00097B73"/>
    <w:rsid w:val="000A1C9F"/>
    <w:rsid w:val="000A26B5"/>
    <w:rsid w:val="000A270C"/>
    <w:rsid w:val="000A691E"/>
    <w:rsid w:val="000B016E"/>
    <w:rsid w:val="000B2377"/>
    <w:rsid w:val="000B5343"/>
    <w:rsid w:val="000B5714"/>
    <w:rsid w:val="000B5D83"/>
    <w:rsid w:val="000B7041"/>
    <w:rsid w:val="000C0CD4"/>
    <w:rsid w:val="000C0E0E"/>
    <w:rsid w:val="000C0E8A"/>
    <w:rsid w:val="000C22B9"/>
    <w:rsid w:val="000C25F7"/>
    <w:rsid w:val="000C2FDC"/>
    <w:rsid w:val="000C4742"/>
    <w:rsid w:val="000C50FB"/>
    <w:rsid w:val="000C75AD"/>
    <w:rsid w:val="000C75B4"/>
    <w:rsid w:val="000C79F3"/>
    <w:rsid w:val="000D0BC1"/>
    <w:rsid w:val="000D2085"/>
    <w:rsid w:val="000D2293"/>
    <w:rsid w:val="000D27EA"/>
    <w:rsid w:val="000D53ED"/>
    <w:rsid w:val="000D714B"/>
    <w:rsid w:val="000D7486"/>
    <w:rsid w:val="000D7847"/>
    <w:rsid w:val="000E0F4B"/>
    <w:rsid w:val="000E1659"/>
    <w:rsid w:val="000E197C"/>
    <w:rsid w:val="000E424F"/>
    <w:rsid w:val="000E451F"/>
    <w:rsid w:val="000E61A2"/>
    <w:rsid w:val="000E747C"/>
    <w:rsid w:val="000F06A2"/>
    <w:rsid w:val="000F0B0B"/>
    <w:rsid w:val="000F0D45"/>
    <w:rsid w:val="000F0DA5"/>
    <w:rsid w:val="000F1553"/>
    <w:rsid w:val="000F1DDF"/>
    <w:rsid w:val="000F23F8"/>
    <w:rsid w:val="000F251B"/>
    <w:rsid w:val="000F27D4"/>
    <w:rsid w:val="000F3113"/>
    <w:rsid w:val="000F3F74"/>
    <w:rsid w:val="000F533A"/>
    <w:rsid w:val="000F6A13"/>
    <w:rsid w:val="000F7545"/>
    <w:rsid w:val="00100DE7"/>
    <w:rsid w:val="001014BD"/>
    <w:rsid w:val="001024A1"/>
    <w:rsid w:val="001025D0"/>
    <w:rsid w:val="00103E9C"/>
    <w:rsid w:val="00104F64"/>
    <w:rsid w:val="00106125"/>
    <w:rsid w:val="00107021"/>
    <w:rsid w:val="00110490"/>
    <w:rsid w:val="00110D9E"/>
    <w:rsid w:val="0011269A"/>
    <w:rsid w:val="001126BC"/>
    <w:rsid w:val="00113AFB"/>
    <w:rsid w:val="00114A5A"/>
    <w:rsid w:val="00114DE2"/>
    <w:rsid w:val="001169B4"/>
    <w:rsid w:val="00117B88"/>
    <w:rsid w:val="00120CAD"/>
    <w:rsid w:val="00121912"/>
    <w:rsid w:val="00121F65"/>
    <w:rsid w:val="001234B4"/>
    <w:rsid w:val="00123EBB"/>
    <w:rsid w:val="00124668"/>
    <w:rsid w:val="001261AB"/>
    <w:rsid w:val="001262EE"/>
    <w:rsid w:val="001265B6"/>
    <w:rsid w:val="00126A60"/>
    <w:rsid w:val="00127182"/>
    <w:rsid w:val="00127610"/>
    <w:rsid w:val="0012786D"/>
    <w:rsid w:val="00127E08"/>
    <w:rsid w:val="00130E79"/>
    <w:rsid w:val="00130EE6"/>
    <w:rsid w:val="00132B25"/>
    <w:rsid w:val="0013543D"/>
    <w:rsid w:val="0013696A"/>
    <w:rsid w:val="00137F41"/>
    <w:rsid w:val="00140E05"/>
    <w:rsid w:val="001419C3"/>
    <w:rsid w:val="0014229F"/>
    <w:rsid w:val="0014237A"/>
    <w:rsid w:val="001439A4"/>
    <w:rsid w:val="00144D2C"/>
    <w:rsid w:val="00145541"/>
    <w:rsid w:val="00146EC4"/>
    <w:rsid w:val="00146F5C"/>
    <w:rsid w:val="00147E84"/>
    <w:rsid w:val="001507A6"/>
    <w:rsid w:val="00151EB8"/>
    <w:rsid w:val="00152CB4"/>
    <w:rsid w:val="00152D38"/>
    <w:rsid w:val="00153D0D"/>
    <w:rsid w:val="00154214"/>
    <w:rsid w:val="0015438D"/>
    <w:rsid w:val="00154C16"/>
    <w:rsid w:val="001575EB"/>
    <w:rsid w:val="00157BFA"/>
    <w:rsid w:val="00160611"/>
    <w:rsid w:val="00160A17"/>
    <w:rsid w:val="00161032"/>
    <w:rsid w:val="00161A62"/>
    <w:rsid w:val="00161F9E"/>
    <w:rsid w:val="00165219"/>
    <w:rsid w:val="001662B1"/>
    <w:rsid w:val="001664AD"/>
    <w:rsid w:val="001701E5"/>
    <w:rsid w:val="00170493"/>
    <w:rsid w:val="00171D53"/>
    <w:rsid w:val="001721D6"/>
    <w:rsid w:val="0017287A"/>
    <w:rsid w:val="00172DF0"/>
    <w:rsid w:val="001730E1"/>
    <w:rsid w:val="001745CB"/>
    <w:rsid w:val="00175461"/>
    <w:rsid w:val="00175B02"/>
    <w:rsid w:val="0017661F"/>
    <w:rsid w:val="00177379"/>
    <w:rsid w:val="00177A4D"/>
    <w:rsid w:val="00177E10"/>
    <w:rsid w:val="00180D97"/>
    <w:rsid w:val="001823B6"/>
    <w:rsid w:val="00183764"/>
    <w:rsid w:val="001855B5"/>
    <w:rsid w:val="001864A8"/>
    <w:rsid w:val="0018697F"/>
    <w:rsid w:val="00186BCF"/>
    <w:rsid w:val="00190177"/>
    <w:rsid w:val="0019119B"/>
    <w:rsid w:val="00191F5F"/>
    <w:rsid w:val="00194930"/>
    <w:rsid w:val="00194D7F"/>
    <w:rsid w:val="001968D4"/>
    <w:rsid w:val="001A0659"/>
    <w:rsid w:val="001A1B9C"/>
    <w:rsid w:val="001A25FF"/>
    <w:rsid w:val="001A5339"/>
    <w:rsid w:val="001A57D5"/>
    <w:rsid w:val="001A5C60"/>
    <w:rsid w:val="001A5CCF"/>
    <w:rsid w:val="001A5E31"/>
    <w:rsid w:val="001A7C7F"/>
    <w:rsid w:val="001B2031"/>
    <w:rsid w:val="001B25A4"/>
    <w:rsid w:val="001B3A3C"/>
    <w:rsid w:val="001B3D63"/>
    <w:rsid w:val="001B41C2"/>
    <w:rsid w:val="001B4774"/>
    <w:rsid w:val="001B7683"/>
    <w:rsid w:val="001B7B31"/>
    <w:rsid w:val="001B7EA9"/>
    <w:rsid w:val="001C21A8"/>
    <w:rsid w:val="001C25B3"/>
    <w:rsid w:val="001C6AA0"/>
    <w:rsid w:val="001C6E4D"/>
    <w:rsid w:val="001D04D4"/>
    <w:rsid w:val="001D1C89"/>
    <w:rsid w:val="001D32BE"/>
    <w:rsid w:val="001D5AE6"/>
    <w:rsid w:val="001D6EAF"/>
    <w:rsid w:val="001D7FB6"/>
    <w:rsid w:val="001E00F1"/>
    <w:rsid w:val="001E322D"/>
    <w:rsid w:val="001E7054"/>
    <w:rsid w:val="001E7B1E"/>
    <w:rsid w:val="001F1078"/>
    <w:rsid w:val="001F2AEF"/>
    <w:rsid w:val="001F2F18"/>
    <w:rsid w:val="001F3AAA"/>
    <w:rsid w:val="001F418A"/>
    <w:rsid w:val="001F4948"/>
    <w:rsid w:val="001F4A0C"/>
    <w:rsid w:val="001F4E24"/>
    <w:rsid w:val="001F6130"/>
    <w:rsid w:val="001F6351"/>
    <w:rsid w:val="001F6663"/>
    <w:rsid w:val="001F7270"/>
    <w:rsid w:val="001F7624"/>
    <w:rsid w:val="00200934"/>
    <w:rsid w:val="00200A11"/>
    <w:rsid w:val="00201D23"/>
    <w:rsid w:val="00201F58"/>
    <w:rsid w:val="002029C9"/>
    <w:rsid w:val="00203879"/>
    <w:rsid w:val="00204CE6"/>
    <w:rsid w:val="00204F1B"/>
    <w:rsid w:val="00207449"/>
    <w:rsid w:val="00210385"/>
    <w:rsid w:val="00210A82"/>
    <w:rsid w:val="002125EB"/>
    <w:rsid w:val="0021536F"/>
    <w:rsid w:val="002173EA"/>
    <w:rsid w:val="00224255"/>
    <w:rsid w:val="00225600"/>
    <w:rsid w:val="002265D8"/>
    <w:rsid w:val="002267E5"/>
    <w:rsid w:val="002268CD"/>
    <w:rsid w:val="002271F9"/>
    <w:rsid w:val="00230713"/>
    <w:rsid w:val="00231093"/>
    <w:rsid w:val="00231DEE"/>
    <w:rsid w:val="00231F2F"/>
    <w:rsid w:val="00233E2C"/>
    <w:rsid w:val="002364F3"/>
    <w:rsid w:val="00237B50"/>
    <w:rsid w:val="0024170B"/>
    <w:rsid w:val="00243B78"/>
    <w:rsid w:val="00244182"/>
    <w:rsid w:val="00244EA0"/>
    <w:rsid w:val="00245CCA"/>
    <w:rsid w:val="00245E1A"/>
    <w:rsid w:val="002463D2"/>
    <w:rsid w:val="00246797"/>
    <w:rsid w:val="00246D42"/>
    <w:rsid w:val="00250EF8"/>
    <w:rsid w:val="00253599"/>
    <w:rsid w:val="002539C0"/>
    <w:rsid w:val="00253B49"/>
    <w:rsid w:val="00253F09"/>
    <w:rsid w:val="00254B11"/>
    <w:rsid w:val="00256330"/>
    <w:rsid w:val="00260177"/>
    <w:rsid w:val="00260B55"/>
    <w:rsid w:val="00260DC9"/>
    <w:rsid w:val="002613C1"/>
    <w:rsid w:val="0026162B"/>
    <w:rsid w:val="00261A0F"/>
    <w:rsid w:val="00261A48"/>
    <w:rsid w:val="00265723"/>
    <w:rsid w:val="00266A71"/>
    <w:rsid w:val="00267A6F"/>
    <w:rsid w:val="0027176E"/>
    <w:rsid w:val="00271E40"/>
    <w:rsid w:val="0027208F"/>
    <w:rsid w:val="00273D34"/>
    <w:rsid w:val="00275445"/>
    <w:rsid w:val="00276EF6"/>
    <w:rsid w:val="00277141"/>
    <w:rsid w:val="00277292"/>
    <w:rsid w:val="002772F5"/>
    <w:rsid w:val="00280050"/>
    <w:rsid w:val="00280271"/>
    <w:rsid w:val="00280A60"/>
    <w:rsid w:val="00280DF8"/>
    <w:rsid w:val="00281FA5"/>
    <w:rsid w:val="002821D6"/>
    <w:rsid w:val="0028399F"/>
    <w:rsid w:val="0028462E"/>
    <w:rsid w:val="00286E6F"/>
    <w:rsid w:val="002901BF"/>
    <w:rsid w:val="002922DD"/>
    <w:rsid w:val="00292463"/>
    <w:rsid w:val="00292708"/>
    <w:rsid w:val="00295726"/>
    <w:rsid w:val="002A0C5B"/>
    <w:rsid w:val="002A332B"/>
    <w:rsid w:val="002A37E4"/>
    <w:rsid w:val="002A38E5"/>
    <w:rsid w:val="002A4626"/>
    <w:rsid w:val="002A4A19"/>
    <w:rsid w:val="002A6198"/>
    <w:rsid w:val="002B21EC"/>
    <w:rsid w:val="002B252A"/>
    <w:rsid w:val="002B2D20"/>
    <w:rsid w:val="002B373F"/>
    <w:rsid w:val="002B5280"/>
    <w:rsid w:val="002B6F8E"/>
    <w:rsid w:val="002C04BA"/>
    <w:rsid w:val="002C0839"/>
    <w:rsid w:val="002C0AC5"/>
    <w:rsid w:val="002C11D2"/>
    <w:rsid w:val="002C1868"/>
    <w:rsid w:val="002C2118"/>
    <w:rsid w:val="002C4133"/>
    <w:rsid w:val="002C42BF"/>
    <w:rsid w:val="002C5049"/>
    <w:rsid w:val="002C5F91"/>
    <w:rsid w:val="002D1929"/>
    <w:rsid w:val="002D2169"/>
    <w:rsid w:val="002D3C2F"/>
    <w:rsid w:val="002D470B"/>
    <w:rsid w:val="002D6A0C"/>
    <w:rsid w:val="002D7025"/>
    <w:rsid w:val="002D7F66"/>
    <w:rsid w:val="002E0822"/>
    <w:rsid w:val="002E149A"/>
    <w:rsid w:val="002E2E21"/>
    <w:rsid w:val="002E2E9D"/>
    <w:rsid w:val="002E3915"/>
    <w:rsid w:val="002E40CD"/>
    <w:rsid w:val="002E43ED"/>
    <w:rsid w:val="002E56B6"/>
    <w:rsid w:val="002E7B90"/>
    <w:rsid w:val="002E7EF6"/>
    <w:rsid w:val="002F0FB4"/>
    <w:rsid w:val="002F1E90"/>
    <w:rsid w:val="002F2302"/>
    <w:rsid w:val="002F23CF"/>
    <w:rsid w:val="002F36A1"/>
    <w:rsid w:val="002F493B"/>
    <w:rsid w:val="002F5AD5"/>
    <w:rsid w:val="002F7F68"/>
    <w:rsid w:val="00301235"/>
    <w:rsid w:val="0030303C"/>
    <w:rsid w:val="00304405"/>
    <w:rsid w:val="003044E4"/>
    <w:rsid w:val="003048BA"/>
    <w:rsid w:val="00306DDE"/>
    <w:rsid w:val="0030729E"/>
    <w:rsid w:val="003072EF"/>
    <w:rsid w:val="00310383"/>
    <w:rsid w:val="00313171"/>
    <w:rsid w:val="0031431A"/>
    <w:rsid w:val="0031443D"/>
    <w:rsid w:val="0031457C"/>
    <w:rsid w:val="003149AE"/>
    <w:rsid w:val="003153B7"/>
    <w:rsid w:val="00315B17"/>
    <w:rsid w:val="00320FCE"/>
    <w:rsid w:val="00322C0B"/>
    <w:rsid w:val="003310A9"/>
    <w:rsid w:val="0033113D"/>
    <w:rsid w:val="00331E02"/>
    <w:rsid w:val="003328AB"/>
    <w:rsid w:val="00333B11"/>
    <w:rsid w:val="00334172"/>
    <w:rsid w:val="00341A11"/>
    <w:rsid w:val="003426BF"/>
    <w:rsid w:val="00343752"/>
    <w:rsid w:val="00350109"/>
    <w:rsid w:val="00350E2D"/>
    <w:rsid w:val="00350FA3"/>
    <w:rsid w:val="00351C8F"/>
    <w:rsid w:val="00352A73"/>
    <w:rsid w:val="003531D5"/>
    <w:rsid w:val="003557CD"/>
    <w:rsid w:val="00355B5C"/>
    <w:rsid w:val="00356666"/>
    <w:rsid w:val="00356F93"/>
    <w:rsid w:val="00361D32"/>
    <w:rsid w:val="003638EA"/>
    <w:rsid w:val="003640A3"/>
    <w:rsid w:val="00364C63"/>
    <w:rsid w:val="00364EF7"/>
    <w:rsid w:val="0036568E"/>
    <w:rsid w:val="003659F3"/>
    <w:rsid w:val="00366B44"/>
    <w:rsid w:val="00367A6A"/>
    <w:rsid w:val="0037058F"/>
    <w:rsid w:val="00370EDE"/>
    <w:rsid w:val="0037121D"/>
    <w:rsid w:val="003716ED"/>
    <w:rsid w:val="00371C3D"/>
    <w:rsid w:val="00372CAC"/>
    <w:rsid w:val="003751B8"/>
    <w:rsid w:val="0037686D"/>
    <w:rsid w:val="00377854"/>
    <w:rsid w:val="00377B85"/>
    <w:rsid w:val="00381E63"/>
    <w:rsid w:val="00382135"/>
    <w:rsid w:val="00382CE2"/>
    <w:rsid w:val="003830FC"/>
    <w:rsid w:val="0038527C"/>
    <w:rsid w:val="0038593C"/>
    <w:rsid w:val="00386F44"/>
    <w:rsid w:val="003870AC"/>
    <w:rsid w:val="0039108E"/>
    <w:rsid w:val="003917CB"/>
    <w:rsid w:val="0039296D"/>
    <w:rsid w:val="00392A75"/>
    <w:rsid w:val="00395C8E"/>
    <w:rsid w:val="00396138"/>
    <w:rsid w:val="003A15F4"/>
    <w:rsid w:val="003A1E50"/>
    <w:rsid w:val="003A1E9A"/>
    <w:rsid w:val="003A2ACB"/>
    <w:rsid w:val="003A487B"/>
    <w:rsid w:val="003A57FA"/>
    <w:rsid w:val="003A6BC1"/>
    <w:rsid w:val="003A6F93"/>
    <w:rsid w:val="003A730A"/>
    <w:rsid w:val="003B0219"/>
    <w:rsid w:val="003B1E4E"/>
    <w:rsid w:val="003B2369"/>
    <w:rsid w:val="003B2539"/>
    <w:rsid w:val="003B2A91"/>
    <w:rsid w:val="003B3A5E"/>
    <w:rsid w:val="003B48CF"/>
    <w:rsid w:val="003B498E"/>
    <w:rsid w:val="003B50C8"/>
    <w:rsid w:val="003B5B01"/>
    <w:rsid w:val="003B6AAD"/>
    <w:rsid w:val="003B6E4B"/>
    <w:rsid w:val="003C0235"/>
    <w:rsid w:val="003C190D"/>
    <w:rsid w:val="003C44ED"/>
    <w:rsid w:val="003C68C4"/>
    <w:rsid w:val="003C7868"/>
    <w:rsid w:val="003D0747"/>
    <w:rsid w:val="003D094C"/>
    <w:rsid w:val="003D1A42"/>
    <w:rsid w:val="003D1DCD"/>
    <w:rsid w:val="003D2341"/>
    <w:rsid w:val="003D5A29"/>
    <w:rsid w:val="003D625A"/>
    <w:rsid w:val="003E0E11"/>
    <w:rsid w:val="003E162D"/>
    <w:rsid w:val="003E3305"/>
    <w:rsid w:val="003E3675"/>
    <w:rsid w:val="003E3E9A"/>
    <w:rsid w:val="003E403B"/>
    <w:rsid w:val="003E42BF"/>
    <w:rsid w:val="003E4727"/>
    <w:rsid w:val="003E4B51"/>
    <w:rsid w:val="003E73DE"/>
    <w:rsid w:val="003E7464"/>
    <w:rsid w:val="003F0D21"/>
    <w:rsid w:val="003F125C"/>
    <w:rsid w:val="003F1639"/>
    <w:rsid w:val="003F1719"/>
    <w:rsid w:val="003F22A2"/>
    <w:rsid w:val="003F49E9"/>
    <w:rsid w:val="003F5AFB"/>
    <w:rsid w:val="003F5B1F"/>
    <w:rsid w:val="003F61F1"/>
    <w:rsid w:val="004000B9"/>
    <w:rsid w:val="00400D55"/>
    <w:rsid w:val="0040189C"/>
    <w:rsid w:val="00401E42"/>
    <w:rsid w:val="00402D0D"/>
    <w:rsid w:val="00403122"/>
    <w:rsid w:val="00404012"/>
    <w:rsid w:val="0040445E"/>
    <w:rsid w:val="004044D0"/>
    <w:rsid w:val="004045E9"/>
    <w:rsid w:val="00406DDF"/>
    <w:rsid w:val="0040706C"/>
    <w:rsid w:val="00407C87"/>
    <w:rsid w:val="004101E7"/>
    <w:rsid w:val="00411B12"/>
    <w:rsid w:val="004121F6"/>
    <w:rsid w:val="00412F17"/>
    <w:rsid w:val="0041424C"/>
    <w:rsid w:val="0041494A"/>
    <w:rsid w:val="00414C79"/>
    <w:rsid w:val="00414EC0"/>
    <w:rsid w:val="0041526A"/>
    <w:rsid w:val="004153A8"/>
    <w:rsid w:val="0041563A"/>
    <w:rsid w:val="004159D4"/>
    <w:rsid w:val="0041634A"/>
    <w:rsid w:val="004171A1"/>
    <w:rsid w:val="00417872"/>
    <w:rsid w:val="00420484"/>
    <w:rsid w:val="004222A8"/>
    <w:rsid w:val="00422598"/>
    <w:rsid w:val="00422A5D"/>
    <w:rsid w:val="00422EED"/>
    <w:rsid w:val="00423D70"/>
    <w:rsid w:val="00426280"/>
    <w:rsid w:val="004270BC"/>
    <w:rsid w:val="004359FF"/>
    <w:rsid w:val="00435B84"/>
    <w:rsid w:val="00435CF1"/>
    <w:rsid w:val="004372A0"/>
    <w:rsid w:val="00437A53"/>
    <w:rsid w:val="00437A8F"/>
    <w:rsid w:val="00440B8F"/>
    <w:rsid w:val="00441AC9"/>
    <w:rsid w:val="00441AEB"/>
    <w:rsid w:val="00442EDE"/>
    <w:rsid w:val="00443337"/>
    <w:rsid w:val="00443C31"/>
    <w:rsid w:val="00443E21"/>
    <w:rsid w:val="00444941"/>
    <w:rsid w:val="004460B0"/>
    <w:rsid w:val="004466E0"/>
    <w:rsid w:val="00446D93"/>
    <w:rsid w:val="00446EAB"/>
    <w:rsid w:val="0045045E"/>
    <w:rsid w:val="00452A69"/>
    <w:rsid w:val="004536C7"/>
    <w:rsid w:val="00454779"/>
    <w:rsid w:val="004547E4"/>
    <w:rsid w:val="00454FEC"/>
    <w:rsid w:val="004556BB"/>
    <w:rsid w:val="00455DD0"/>
    <w:rsid w:val="0046067A"/>
    <w:rsid w:val="00462933"/>
    <w:rsid w:val="00462940"/>
    <w:rsid w:val="004629F9"/>
    <w:rsid w:val="00462B9F"/>
    <w:rsid w:val="00462DD6"/>
    <w:rsid w:val="00463322"/>
    <w:rsid w:val="00464803"/>
    <w:rsid w:val="00465181"/>
    <w:rsid w:val="00466F76"/>
    <w:rsid w:val="00467720"/>
    <w:rsid w:val="00470425"/>
    <w:rsid w:val="00471116"/>
    <w:rsid w:val="004725F5"/>
    <w:rsid w:val="004737CF"/>
    <w:rsid w:val="004742AF"/>
    <w:rsid w:val="0047542E"/>
    <w:rsid w:val="00475544"/>
    <w:rsid w:val="004755DE"/>
    <w:rsid w:val="00475A15"/>
    <w:rsid w:val="00475FD1"/>
    <w:rsid w:val="004770F6"/>
    <w:rsid w:val="004814DC"/>
    <w:rsid w:val="00481B99"/>
    <w:rsid w:val="00482C7B"/>
    <w:rsid w:val="00483939"/>
    <w:rsid w:val="00485059"/>
    <w:rsid w:val="00486070"/>
    <w:rsid w:val="004861F8"/>
    <w:rsid w:val="00486D23"/>
    <w:rsid w:val="0049011E"/>
    <w:rsid w:val="00490626"/>
    <w:rsid w:val="00490EDD"/>
    <w:rsid w:val="00491E63"/>
    <w:rsid w:val="00491ED9"/>
    <w:rsid w:val="004921EA"/>
    <w:rsid w:val="00492570"/>
    <w:rsid w:val="004933F4"/>
    <w:rsid w:val="00494408"/>
    <w:rsid w:val="00495737"/>
    <w:rsid w:val="00495C89"/>
    <w:rsid w:val="00496516"/>
    <w:rsid w:val="004972A3"/>
    <w:rsid w:val="004A058B"/>
    <w:rsid w:val="004A102A"/>
    <w:rsid w:val="004A13AF"/>
    <w:rsid w:val="004A1B7D"/>
    <w:rsid w:val="004A2539"/>
    <w:rsid w:val="004A269A"/>
    <w:rsid w:val="004A3D8A"/>
    <w:rsid w:val="004A4D79"/>
    <w:rsid w:val="004A6DB7"/>
    <w:rsid w:val="004B145C"/>
    <w:rsid w:val="004B1CC2"/>
    <w:rsid w:val="004B2521"/>
    <w:rsid w:val="004B30AC"/>
    <w:rsid w:val="004B3614"/>
    <w:rsid w:val="004B53AB"/>
    <w:rsid w:val="004C15AF"/>
    <w:rsid w:val="004C2F56"/>
    <w:rsid w:val="004C7B66"/>
    <w:rsid w:val="004D107E"/>
    <w:rsid w:val="004D1D45"/>
    <w:rsid w:val="004D2775"/>
    <w:rsid w:val="004D4748"/>
    <w:rsid w:val="004D4C0A"/>
    <w:rsid w:val="004D4DF8"/>
    <w:rsid w:val="004D4EEC"/>
    <w:rsid w:val="004D5DC7"/>
    <w:rsid w:val="004D64BF"/>
    <w:rsid w:val="004E025D"/>
    <w:rsid w:val="004E2BC4"/>
    <w:rsid w:val="004E3A6D"/>
    <w:rsid w:val="004E6E96"/>
    <w:rsid w:val="004E709C"/>
    <w:rsid w:val="004E7EF6"/>
    <w:rsid w:val="004F1007"/>
    <w:rsid w:val="004F134F"/>
    <w:rsid w:val="004F18E9"/>
    <w:rsid w:val="004F226C"/>
    <w:rsid w:val="004F40B5"/>
    <w:rsid w:val="004F517F"/>
    <w:rsid w:val="004F6130"/>
    <w:rsid w:val="004F7CE6"/>
    <w:rsid w:val="004F7F06"/>
    <w:rsid w:val="00500959"/>
    <w:rsid w:val="00502B05"/>
    <w:rsid w:val="00504EE1"/>
    <w:rsid w:val="00505350"/>
    <w:rsid w:val="005129F0"/>
    <w:rsid w:val="00513E6B"/>
    <w:rsid w:val="00516753"/>
    <w:rsid w:val="00516D85"/>
    <w:rsid w:val="00517ED2"/>
    <w:rsid w:val="005202C5"/>
    <w:rsid w:val="00521BBA"/>
    <w:rsid w:val="00522D4B"/>
    <w:rsid w:val="00522F79"/>
    <w:rsid w:val="0052338B"/>
    <w:rsid w:val="0052365F"/>
    <w:rsid w:val="00523CB5"/>
    <w:rsid w:val="005246A7"/>
    <w:rsid w:val="00526049"/>
    <w:rsid w:val="005261C7"/>
    <w:rsid w:val="00526824"/>
    <w:rsid w:val="0053006C"/>
    <w:rsid w:val="005311E4"/>
    <w:rsid w:val="00531A42"/>
    <w:rsid w:val="00532AD7"/>
    <w:rsid w:val="00532D43"/>
    <w:rsid w:val="00534EC6"/>
    <w:rsid w:val="00537740"/>
    <w:rsid w:val="00542D31"/>
    <w:rsid w:val="00543752"/>
    <w:rsid w:val="0054413E"/>
    <w:rsid w:val="00544D3E"/>
    <w:rsid w:val="00544E89"/>
    <w:rsid w:val="0054609F"/>
    <w:rsid w:val="00547338"/>
    <w:rsid w:val="00547C4C"/>
    <w:rsid w:val="00550FA5"/>
    <w:rsid w:val="005516F9"/>
    <w:rsid w:val="00552DCD"/>
    <w:rsid w:val="00553302"/>
    <w:rsid w:val="00553712"/>
    <w:rsid w:val="00553713"/>
    <w:rsid w:val="00554626"/>
    <w:rsid w:val="005550C7"/>
    <w:rsid w:val="00556F1F"/>
    <w:rsid w:val="0055713B"/>
    <w:rsid w:val="005576BC"/>
    <w:rsid w:val="00557E24"/>
    <w:rsid w:val="00560AB2"/>
    <w:rsid w:val="00560D23"/>
    <w:rsid w:val="0056117A"/>
    <w:rsid w:val="00561F4A"/>
    <w:rsid w:val="00562844"/>
    <w:rsid w:val="0056478F"/>
    <w:rsid w:val="00564B9A"/>
    <w:rsid w:val="00566F4F"/>
    <w:rsid w:val="00567644"/>
    <w:rsid w:val="00570E5A"/>
    <w:rsid w:val="005714A2"/>
    <w:rsid w:val="0057189B"/>
    <w:rsid w:val="00572746"/>
    <w:rsid w:val="00572B50"/>
    <w:rsid w:val="00573038"/>
    <w:rsid w:val="00573CC9"/>
    <w:rsid w:val="00574DE3"/>
    <w:rsid w:val="00575C4B"/>
    <w:rsid w:val="00577859"/>
    <w:rsid w:val="00577B07"/>
    <w:rsid w:val="00577C8A"/>
    <w:rsid w:val="00577F38"/>
    <w:rsid w:val="00580D67"/>
    <w:rsid w:val="00582795"/>
    <w:rsid w:val="00582BEB"/>
    <w:rsid w:val="0058333D"/>
    <w:rsid w:val="005836D5"/>
    <w:rsid w:val="0058390F"/>
    <w:rsid w:val="00583DF9"/>
    <w:rsid w:val="00584CB0"/>
    <w:rsid w:val="00590946"/>
    <w:rsid w:val="005925B7"/>
    <w:rsid w:val="00593DEE"/>
    <w:rsid w:val="00597620"/>
    <w:rsid w:val="00597E9B"/>
    <w:rsid w:val="005A0051"/>
    <w:rsid w:val="005A0857"/>
    <w:rsid w:val="005A0E57"/>
    <w:rsid w:val="005A2383"/>
    <w:rsid w:val="005A25BC"/>
    <w:rsid w:val="005A38AF"/>
    <w:rsid w:val="005A5CD5"/>
    <w:rsid w:val="005A7285"/>
    <w:rsid w:val="005B1289"/>
    <w:rsid w:val="005B2DD7"/>
    <w:rsid w:val="005B2E66"/>
    <w:rsid w:val="005B350F"/>
    <w:rsid w:val="005B3EA1"/>
    <w:rsid w:val="005B4693"/>
    <w:rsid w:val="005B49D5"/>
    <w:rsid w:val="005B6315"/>
    <w:rsid w:val="005B711A"/>
    <w:rsid w:val="005B79B2"/>
    <w:rsid w:val="005C0B1C"/>
    <w:rsid w:val="005C1393"/>
    <w:rsid w:val="005C1519"/>
    <w:rsid w:val="005C2340"/>
    <w:rsid w:val="005C2FC5"/>
    <w:rsid w:val="005C4545"/>
    <w:rsid w:val="005C489B"/>
    <w:rsid w:val="005C5F91"/>
    <w:rsid w:val="005D19B2"/>
    <w:rsid w:val="005D346D"/>
    <w:rsid w:val="005D363E"/>
    <w:rsid w:val="005D4DCD"/>
    <w:rsid w:val="005D518E"/>
    <w:rsid w:val="005D51C9"/>
    <w:rsid w:val="005D5202"/>
    <w:rsid w:val="005D6B0E"/>
    <w:rsid w:val="005D7008"/>
    <w:rsid w:val="005D7135"/>
    <w:rsid w:val="005D7481"/>
    <w:rsid w:val="005D7AD8"/>
    <w:rsid w:val="005D7CF2"/>
    <w:rsid w:val="005E1143"/>
    <w:rsid w:val="005E1234"/>
    <w:rsid w:val="005E1323"/>
    <w:rsid w:val="005E2F1B"/>
    <w:rsid w:val="005E3250"/>
    <w:rsid w:val="005E34D6"/>
    <w:rsid w:val="005E3A20"/>
    <w:rsid w:val="005E4960"/>
    <w:rsid w:val="005E5B2A"/>
    <w:rsid w:val="005E668E"/>
    <w:rsid w:val="005E7B27"/>
    <w:rsid w:val="005F05EE"/>
    <w:rsid w:val="005F0DBF"/>
    <w:rsid w:val="005F12F7"/>
    <w:rsid w:val="005F4E2A"/>
    <w:rsid w:val="005F5FBE"/>
    <w:rsid w:val="005F6378"/>
    <w:rsid w:val="005F6802"/>
    <w:rsid w:val="00600CAC"/>
    <w:rsid w:val="006011E9"/>
    <w:rsid w:val="0060144E"/>
    <w:rsid w:val="00601ED7"/>
    <w:rsid w:val="00602CAD"/>
    <w:rsid w:val="00604671"/>
    <w:rsid w:val="0060519F"/>
    <w:rsid w:val="00605F58"/>
    <w:rsid w:val="0060728F"/>
    <w:rsid w:val="00610811"/>
    <w:rsid w:val="00610A27"/>
    <w:rsid w:val="00610D40"/>
    <w:rsid w:val="00611039"/>
    <w:rsid w:val="006117A7"/>
    <w:rsid w:val="006135BB"/>
    <w:rsid w:val="00614C98"/>
    <w:rsid w:val="00615FE8"/>
    <w:rsid w:val="00621548"/>
    <w:rsid w:val="006237AB"/>
    <w:rsid w:val="00624410"/>
    <w:rsid w:val="00625644"/>
    <w:rsid w:val="00625918"/>
    <w:rsid w:val="00626842"/>
    <w:rsid w:val="00626B5B"/>
    <w:rsid w:val="0062765E"/>
    <w:rsid w:val="00631CC8"/>
    <w:rsid w:val="006324B6"/>
    <w:rsid w:val="00633DDA"/>
    <w:rsid w:val="00634156"/>
    <w:rsid w:val="00635155"/>
    <w:rsid w:val="006357FD"/>
    <w:rsid w:val="00640774"/>
    <w:rsid w:val="00641397"/>
    <w:rsid w:val="006413C9"/>
    <w:rsid w:val="006416B4"/>
    <w:rsid w:val="00641E23"/>
    <w:rsid w:val="006422DC"/>
    <w:rsid w:val="006431FB"/>
    <w:rsid w:val="0064400F"/>
    <w:rsid w:val="00644E1E"/>
    <w:rsid w:val="006477E1"/>
    <w:rsid w:val="0065041D"/>
    <w:rsid w:val="00650F8F"/>
    <w:rsid w:val="006516DA"/>
    <w:rsid w:val="006539C5"/>
    <w:rsid w:val="00653DC7"/>
    <w:rsid w:val="00654575"/>
    <w:rsid w:val="0065592E"/>
    <w:rsid w:val="00656744"/>
    <w:rsid w:val="00657018"/>
    <w:rsid w:val="00660DA3"/>
    <w:rsid w:val="00661898"/>
    <w:rsid w:val="00661B99"/>
    <w:rsid w:val="00662EFA"/>
    <w:rsid w:val="00663846"/>
    <w:rsid w:val="00664E58"/>
    <w:rsid w:val="00665DA5"/>
    <w:rsid w:val="00670401"/>
    <w:rsid w:val="00670AA1"/>
    <w:rsid w:val="00670E6D"/>
    <w:rsid w:val="006852DB"/>
    <w:rsid w:val="00685462"/>
    <w:rsid w:val="00686B1D"/>
    <w:rsid w:val="00691E64"/>
    <w:rsid w:val="006952E6"/>
    <w:rsid w:val="0069568A"/>
    <w:rsid w:val="00697C84"/>
    <w:rsid w:val="006A0363"/>
    <w:rsid w:val="006A045C"/>
    <w:rsid w:val="006A098D"/>
    <w:rsid w:val="006A0B50"/>
    <w:rsid w:val="006A2151"/>
    <w:rsid w:val="006A25BB"/>
    <w:rsid w:val="006A27AE"/>
    <w:rsid w:val="006A31A1"/>
    <w:rsid w:val="006A7465"/>
    <w:rsid w:val="006A7BFC"/>
    <w:rsid w:val="006A7E21"/>
    <w:rsid w:val="006B2058"/>
    <w:rsid w:val="006B3AFA"/>
    <w:rsid w:val="006B5A62"/>
    <w:rsid w:val="006B5FF1"/>
    <w:rsid w:val="006B6385"/>
    <w:rsid w:val="006B798B"/>
    <w:rsid w:val="006C19B1"/>
    <w:rsid w:val="006C2B98"/>
    <w:rsid w:val="006C4406"/>
    <w:rsid w:val="006C5B15"/>
    <w:rsid w:val="006C6180"/>
    <w:rsid w:val="006C68F0"/>
    <w:rsid w:val="006C78B6"/>
    <w:rsid w:val="006C7E41"/>
    <w:rsid w:val="006D1375"/>
    <w:rsid w:val="006D3DE7"/>
    <w:rsid w:val="006D3F33"/>
    <w:rsid w:val="006D42DF"/>
    <w:rsid w:val="006D549C"/>
    <w:rsid w:val="006D638D"/>
    <w:rsid w:val="006D644E"/>
    <w:rsid w:val="006D68E3"/>
    <w:rsid w:val="006E0A80"/>
    <w:rsid w:val="006E15FF"/>
    <w:rsid w:val="006E1BF4"/>
    <w:rsid w:val="006E24EB"/>
    <w:rsid w:val="006E291D"/>
    <w:rsid w:val="006E2B08"/>
    <w:rsid w:val="006E39A0"/>
    <w:rsid w:val="006E497E"/>
    <w:rsid w:val="006F1679"/>
    <w:rsid w:val="006F6265"/>
    <w:rsid w:val="006F7ACE"/>
    <w:rsid w:val="00700800"/>
    <w:rsid w:val="007026F2"/>
    <w:rsid w:val="00703B4C"/>
    <w:rsid w:val="00704BEF"/>
    <w:rsid w:val="00705FB5"/>
    <w:rsid w:val="007069E7"/>
    <w:rsid w:val="00707528"/>
    <w:rsid w:val="00707E38"/>
    <w:rsid w:val="00710795"/>
    <w:rsid w:val="0071260C"/>
    <w:rsid w:val="0071305B"/>
    <w:rsid w:val="00713195"/>
    <w:rsid w:val="00714700"/>
    <w:rsid w:val="00715BD7"/>
    <w:rsid w:val="00716ACA"/>
    <w:rsid w:val="007171AD"/>
    <w:rsid w:val="007202BF"/>
    <w:rsid w:val="00720677"/>
    <w:rsid w:val="00720E6A"/>
    <w:rsid w:val="00721491"/>
    <w:rsid w:val="00722143"/>
    <w:rsid w:val="00722B23"/>
    <w:rsid w:val="00724DBF"/>
    <w:rsid w:val="00724EB4"/>
    <w:rsid w:val="007255C6"/>
    <w:rsid w:val="0072564D"/>
    <w:rsid w:val="0072604C"/>
    <w:rsid w:val="00727C0B"/>
    <w:rsid w:val="007305BA"/>
    <w:rsid w:val="00730B24"/>
    <w:rsid w:val="00730BD3"/>
    <w:rsid w:val="007324C0"/>
    <w:rsid w:val="00732BBF"/>
    <w:rsid w:val="00733CD8"/>
    <w:rsid w:val="0073403B"/>
    <w:rsid w:val="00735995"/>
    <w:rsid w:val="00735FD1"/>
    <w:rsid w:val="00736BEA"/>
    <w:rsid w:val="007430FF"/>
    <w:rsid w:val="007440F9"/>
    <w:rsid w:val="0074552C"/>
    <w:rsid w:val="00745C20"/>
    <w:rsid w:val="00746552"/>
    <w:rsid w:val="0074670D"/>
    <w:rsid w:val="00746A8B"/>
    <w:rsid w:val="00746E3E"/>
    <w:rsid w:val="0075003E"/>
    <w:rsid w:val="00750764"/>
    <w:rsid w:val="00750A60"/>
    <w:rsid w:val="00753A4D"/>
    <w:rsid w:val="00754490"/>
    <w:rsid w:val="00754C27"/>
    <w:rsid w:val="00754EBD"/>
    <w:rsid w:val="007562A1"/>
    <w:rsid w:val="007569C1"/>
    <w:rsid w:val="007571C3"/>
    <w:rsid w:val="00757BA0"/>
    <w:rsid w:val="00760B48"/>
    <w:rsid w:val="0076243D"/>
    <w:rsid w:val="00763956"/>
    <w:rsid w:val="00764137"/>
    <w:rsid w:val="00764D94"/>
    <w:rsid w:val="00765CBC"/>
    <w:rsid w:val="00765CF3"/>
    <w:rsid w:val="0076741F"/>
    <w:rsid w:val="00770216"/>
    <w:rsid w:val="0077100D"/>
    <w:rsid w:val="0077249A"/>
    <w:rsid w:val="00772727"/>
    <w:rsid w:val="007727BF"/>
    <w:rsid w:val="00772DD0"/>
    <w:rsid w:val="0077422A"/>
    <w:rsid w:val="007746BA"/>
    <w:rsid w:val="007753E0"/>
    <w:rsid w:val="00775A1C"/>
    <w:rsid w:val="00775A90"/>
    <w:rsid w:val="00780DDB"/>
    <w:rsid w:val="00781656"/>
    <w:rsid w:val="00781A69"/>
    <w:rsid w:val="007838BB"/>
    <w:rsid w:val="007842B6"/>
    <w:rsid w:val="00784533"/>
    <w:rsid w:val="007848F2"/>
    <w:rsid w:val="007849EF"/>
    <w:rsid w:val="00784D42"/>
    <w:rsid w:val="00785A72"/>
    <w:rsid w:val="00785AE9"/>
    <w:rsid w:val="0078630F"/>
    <w:rsid w:val="0078729D"/>
    <w:rsid w:val="00793682"/>
    <w:rsid w:val="007939EC"/>
    <w:rsid w:val="00794D9F"/>
    <w:rsid w:val="00795311"/>
    <w:rsid w:val="00795579"/>
    <w:rsid w:val="007A3A57"/>
    <w:rsid w:val="007A3EC4"/>
    <w:rsid w:val="007A722F"/>
    <w:rsid w:val="007B4B5B"/>
    <w:rsid w:val="007B5ECA"/>
    <w:rsid w:val="007B6323"/>
    <w:rsid w:val="007B651D"/>
    <w:rsid w:val="007B6A24"/>
    <w:rsid w:val="007B6AA1"/>
    <w:rsid w:val="007B7705"/>
    <w:rsid w:val="007B7DC6"/>
    <w:rsid w:val="007C034C"/>
    <w:rsid w:val="007C0D62"/>
    <w:rsid w:val="007C34DC"/>
    <w:rsid w:val="007C497A"/>
    <w:rsid w:val="007C5576"/>
    <w:rsid w:val="007C5FFF"/>
    <w:rsid w:val="007C7FF3"/>
    <w:rsid w:val="007D000D"/>
    <w:rsid w:val="007D1A08"/>
    <w:rsid w:val="007D1BE1"/>
    <w:rsid w:val="007D2376"/>
    <w:rsid w:val="007D2FDC"/>
    <w:rsid w:val="007D3B40"/>
    <w:rsid w:val="007D46C7"/>
    <w:rsid w:val="007D4E5A"/>
    <w:rsid w:val="007D64A7"/>
    <w:rsid w:val="007E0151"/>
    <w:rsid w:val="007E061F"/>
    <w:rsid w:val="007E2042"/>
    <w:rsid w:val="007E3FB1"/>
    <w:rsid w:val="007E433B"/>
    <w:rsid w:val="007E5A79"/>
    <w:rsid w:val="007E742C"/>
    <w:rsid w:val="007F14B6"/>
    <w:rsid w:val="007F1B01"/>
    <w:rsid w:val="007F25EE"/>
    <w:rsid w:val="007F32EC"/>
    <w:rsid w:val="007F3C74"/>
    <w:rsid w:val="007F41A8"/>
    <w:rsid w:val="007F4375"/>
    <w:rsid w:val="007F4456"/>
    <w:rsid w:val="007F63D9"/>
    <w:rsid w:val="007F6E33"/>
    <w:rsid w:val="007F6E47"/>
    <w:rsid w:val="007F7367"/>
    <w:rsid w:val="007F76AD"/>
    <w:rsid w:val="00801022"/>
    <w:rsid w:val="00802E93"/>
    <w:rsid w:val="00804168"/>
    <w:rsid w:val="008042D0"/>
    <w:rsid w:val="00804B17"/>
    <w:rsid w:val="00804DCA"/>
    <w:rsid w:val="00805367"/>
    <w:rsid w:val="00805EB6"/>
    <w:rsid w:val="008118C1"/>
    <w:rsid w:val="00812133"/>
    <w:rsid w:val="008160CF"/>
    <w:rsid w:val="0081615C"/>
    <w:rsid w:val="008161CA"/>
    <w:rsid w:val="00817ACC"/>
    <w:rsid w:val="008200D7"/>
    <w:rsid w:val="00820932"/>
    <w:rsid w:val="00821F02"/>
    <w:rsid w:val="00822E1A"/>
    <w:rsid w:val="00823526"/>
    <w:rsid w:val="00823A32"/>
    <w:rsid w:val="008256CE"/>
    <w:rsid w:val="00825B2E"/>
    <w:rsid w:val="00826199"/>
    <w:rsid w:val="00826825"/>
    <w:rsid w:val="008276A4"/>
    <w:rsid w:val="008301F1"/>
    <w:rsid w:val="00830C60"/>
    <w:rsid w:val="00831C76"/>
    <w:rsid w:val="00834302"/>
    <w:rsid w:val="008349A5"/>
    <w:rsid w:val="00836EA4"/>
    <w:rsid w:val="00837214"/>
    <w:rsid w:val="00837394"/>
    <w:rsid w:val="0083786D"/>
    <w:rsid w:val="0084031B"/>
    <w:rsid w:val="00841956"/>
    <w:rsid w:val="00841B55"/>
    <w:rsid w:val="00841C64"/>
    <w:rsid w:val="00841C95"/>
    <w:rsid w:val="0084207D"/>
    <w:rsid w:val="00842112"/>
    <w:rsid w:val="008430A8"/>
    <w:rsid w:val="00843288"/>
    <w:rsid w:val="00844C3B"/>
    <w:rsid w:val="0084614B"/>
    <w:rsid w:val="00850321"/>
    <w:rsid w:val="00850D6A"/>
    <w:rsid w:val="00854006"/>
    <w:rsid w:val="00854725"/>
    <w:rsid w:val="00855A1D"/>
    <w:rsid w:val="00856489"/>
    <w:rsid w:val="00862DAA"/>
    <w:rsid w:val="00866282"/>
    <w:rsid w:val="00870052"/>
    <w:rsid w:val="008702F7"/>
    <w:rsid w:val="00870367"/>
    <w:rsid w:val="008722EC"/>
    <w:rsid w:val="00873A1D"/>
    <w:rsid w:val="00873B71"/>
    <w:rsid w:val="00873BA9"/>
    <w:rsid w:val="008745E5"/>
    <w:rsid w:val="008750CC"/>
    <w:rsid w:val="00877488"/>
    <w:rsid w:val="00877A16"/>
    <w:rsid w:val="00877FF5"/>
    <w:rsid w:val="0088038B"/>
    <w:rsid w:val="008805F6"/>
    <w:rsid w:val="00880BE8"/>
    <w:rsid w:val="00881A7E"/>
    <w:rsid w:val="0088461F"/>
    <w:rsid w:val="008847B0"/>
    <w:rsid w:val="00886C14"/>
    <w:rsid w:val="00887F1E"/>
    <w:rsid w:val="00887F76"/>
    <w:rsid w:val="00887FA5"/>
    <w:rsid w:val="008901C1"/>
    <w:rsid w:val="0089178E"/>
    <w:rsid w:val="00892F7B"/>
    <w:rsid w:val="00894883"/>
    <w:rsid w:val="00896C10"/>
    <w:rsid w:val="00897291"/>
    <w:rsid w:val="008A096C"/>
    <w:rsid w:val="008A132A"/>
    <w:rsid w:val="008A2C02"/>
    <w:rsid w:val="008A2CA8"/>
    <w:rsid w:val="008A51D6"/>
    <w:rsid w:val="008A5A8E"/>
    <w:rsid w:val="008A5B7F"/>
    <w:rsid w:val="008A6B90"/>
    <w:rsid w:val="008B0732"/>
    <w:rsid w:val="008B1935"/>
    <w:rsid w:val="008B3616"/>
    <w:rsid w:val="008B37D0"/>
    <w:rsid w:val="008B3ACA"/>
    <w:rsid w:val="008B41F0"/>
    <w:rsid w:val="008B43FD"/>
    <w:rsid w:val="008B529E"/>
    <w:rsid w:val="008B6BDB"/>
    <w:rsid w:val="008B7334"/>
    <w:rsid w:val="008C0B0B"/>
    <w:rsid w:val="008C0F91"/>
    <w:rsid w:val="008C30F5"/>
    <w:rsid w:val="008C3360"/>
    <w:rsid w:val="008C3595"/>
    <w:rsid w:val="008C3E1A"/>
    <w:rsid w:val="008C4B9D"/>
    <w:rsid w:val="008C6152"/>
    <w:rsid w:val="008C73A5"/>
    <w:rsid w:val="008D0173"/>
    <w:rsid w:val="008D07D2"/>
    <w:rsid w:val="008D0DBE"/>
    <w:rsid w:val="008D18A5"/>
    <w:rsid w:val="008D537C"/>
    <w:rsid w:val="008D69A0"/>
    <w:rsid w:val="008E0F0E"/>
    <w:rsid w:val="008E1732"/>
    <w:rsid w:val="008E293B"/>
    <w:rsid w:val="008E3F32"/>
    <w:rsid w:val="008E5E51"/>
    <w:rsid w:val="008E71EF"/>
    <w:rsid w:val="008F0222"/>
    <w:rsid w:val="008F1372"/>
    <w:rsid w:val="008F242D"/>
    <w:rsid w:val="008F3154"/>
    <w:rsid w:val="008F37F3"/>
    <w:rsid w:val="008F4A5A"/>
    <w:rsid w:val="008F4EA5"/>
    <w:rsid w:val="008F6196"/>
    <w:rsid w:val="00901D89"/>
    <w:rsid w:val="00902406"/>
    <w:rsid w:val="009032CD"/>
    <w:rsid w:val="00904067"/>
    <w:rsid w:val="00904830"/>
    <w:rsid w:val="009052FD"/>
    <w:rsid w:val="009061F4"/>
    <w:rsid w:val="00906E2C"/>
    <w:rsid w:val="00907DD7"/>
    <w:rsid w:val="009105A3"/>
    <w:rsid w:val="00910E98"/>
    <w:rsid w:val="009112A5"/>
    <w:rsid w:val="00914A38"/>
    <w:rsid w:val="00915EC3"/>
    <w:rsid w:val="00916F97"/>
    <w:rsid w:val="00917C67"/>
    <w:rsid w:val="009230A4"/>
    <w:rsid w:val="00924063"/>
    <w:rsid w:val="00924AA6"/>
    <w:rsid w:val="0092580A"/>
    <w:rsid w:val="00925DF4"/>
    <w:rsid w:val="00927392"/>
    <w:rsid w:val="00927967"/>
    <w:rsid w:val="00927CF8"/>
    <w:rsid w:val="00931123"/>
    <w:rsid w:val="00931DF7"/>
    <w:rsid w:val="009326DB"/>
    <w:rsid w:val="00933328"/>
    <w:rsid w:val="0093351C"/>
    <w:rsid w:val="009337E8"/>
    <w:rsid w:val="0093481B"/>
    <w:rsid w:val="00935423"/>
    <w:rsid w:val="00936640"/>
    <w:rsid w:val="00936C87"/>
    <w:rsid w:val="00937116"/>
    <w:rsid w:val="0094036C"/>
    <w:rsid w:val="00941C44"/>
    <w:rsid w:val="009435F3"/>
    <w:rsid w:val="009443D8"/>
    <w:rsid w:val="00945736"/>
    <w:rsid w:val="00945AE6"/>
    <w:rsid w:val="00945EA4"/>
    <w:rsid w:val="009500E3"/>
    <w:rsid w:val="00950CE6"/>
    <w:rsid w:val="0095148B"/>
    <w:rsid w:val="00953027"/>
    <w:rsid w:val="00953BD6"/>
    <w:rsid w:val="009551C5"/>
    <w:rsid w:val="0095544B"/>
    <w:rsid w:val="00955E88"/>
    <w:rsid w:val="00955FD3"/>
    <w:rsid w:val="0095616D"/>
    <w:rsid w:val="00956C08"/>
    <w:rsid w:val="00957642"/>
    <w:rsid w:val="00957B8B"/>
    <w:rsid w:val="009601DC"/>
    <w:rsid w:val="0096195F"/>
    <w:rsid w:val="00962BFF"/>
    <w:rsid w:val="00964362"/>
    <w:rsid w:val="00965520"/>
    <w:rsid w:val="00965612"/>
    <w:rsid w:val="009663DD"/>
    <w:rsid w:val="00967B63"/>
    <w:rsid w:val="00970375"/>
    <w:rsid w:val="009704E8"/>
    <w:rsid w:val="0097107A"/>
    <w:rsid w:val="00972243"/>
    <w:rsid w:val="00972469"/>
    <w:rsid w:val="009726B7"/>
    <w:rsid w:val="00974412"/>
    <w:rsid w:val="009749A0"/>
    <w:rsid w:val="00974DAE"/>
    <w:rsid w:val="00975EF8"/>
    <w:rsid w:val="00981EE1"/>
    <w:rsid w:val="00983DE2"/>
    <w:rsid w:val="009845FF"/>
    <w:rsid w:val="00984786"/>
    <w:rsid w:val="00986A61"/>
    <w:rsid w:val="009905E2"/>
    <w:rsid w:val="00990E1B"/>
    <w:rsid w:val="0099262D"/>
    <w:rsid w:val="0099458B"/>
    <w:rsid w:val="00994A06"/>
    <w:rsid w:val="0099578E"/>
    <w:rsid w:val="009962AF"/>
    <w:rsid w:val="00996D69"/>
    <w:rsid w:val="009975B4"/>
    <w:rsid w:val="009A04EE"/>
    <w:rsid w:val="009A1008"/>
    <w:rsid w:val="009A2271"/>
    <w:rsid w:val="009A3B80"/>
    <w:rsid w:val="009A424F"/>
    <w:rsid w:val="009A4DA6"/>
    <w:rsid w:val="009A5FF4"/>
    <w:rsid w:val="009A749A"/>
    <w:rsid w:val="009B0305"/>
    <w:rsid w:val="009B0752"/>
    <w:rsid w:val="009B1C08"/>
    <w:rsid w:val="009B260F"/>
    <w:rsid w:val="009B2F4F"/>
    <w:rsid w:val="009B3607"/>
    <w:rsid w:val="009B4457"/>
    <w:rsid w:val="009B57FA"/>
    <w:rsid w:val="009B6211"/>
    <w:rsid w:val="009B7454"/>
    <w:rsid w:val="009C178B"/>
    <w:rsid w:val="009C2587"/>
    <w:rsid w:val="009C311E"/>
    <w:rsid w:val="009C37D9"/>
    <w:rsid w:val="009C4B18"/>
    <w:rsid w:val="009C58E3"/>
    <w:rsid w:val="009D034C"/>
    <w:rsid w:val="009D03FC"/>
    <w:rsid w:val="009D099F"/>
    <w:rsid w:val="009D394B"/>
    <w:rsid w:val="009D49BC"/>
    <w:rsid w:val="009D5A8C"/>
    <w:rsid w:val="009D5E6A"/>
    <w:rsid w:val="009D5ECF"/>
    <w:rsid w:val="009D62ED"/>
    <w:rsid w:val="009D64CB"/>
    <w:rsid w:val="009D6E6A"/>
    <w:rsid w:val="009D7717"/>
    <w:rsid w:val="009E09DB"/>
    <w:rsid w:val="009E29EE"/>
    <w:rsid w:val="009E30DA"/>
    <w:rsid w:val="009E317A"/>
    <w:rsid w:val="009E76ED"/>
    <w:rsid w:val="009F23B0"/>
    <w:rsid w:val="009F2903"/>
    <w:rsid w:val="009F3CF7"/>
    <w:rsid w:val="009F4B0F"/>
    <w:rsid w:val="009F4ED1"/>
    <w:rsid w:val="009F52FD"/>
    <w:rsid w:val="009F64D3"/>
    <w:rsid w:val="009F6D4C"/>
    <w:rsid w:val="00A00664"/>
    <w:rsid w:val="00A021DF"/>
    <w:rsid w:val="00A0300E"/>
    <w:rsid w:val="00A047B4"/>
    <w:rsid w:val="00A055EA"/>
    <w:rsid w:val="00A05F6F"/>
    <w:rsid w:val="00A064E8"/>
    <w:rsid w:val="00A06517"/>
    <w:rsid w:val="00A06CC2"/>
    <w:rsid w:val="00A14D77"/>
    <w:rsid w:val="00A14DF1"/>
    <w:rsid w:val="00A15423"/>
    <w:rsid w:val="00A16051"/>
    <w:rsid w:val="00A16BFB"/>
    <w:rsid w:val="00A16E22"/>
    <w:rsid w:val="00A2177C"/>
    <w:rsid w:val="00A21CCC"/>
    <w:rsid w:val="00A23081"/>
    <w:rsid w:val="00A25253"/>
    <w:rsid w:val="00A261A1"/>
    <w:rsid w:val="00A26B22"/>
    <w:rsid w:val="00A30F68"/>
    <w:rsid w:val="00A31902"/>
    <w:rsid w:val="00A333A5"/>
    <w:rsid w:val="00A34555"/>
    <w:rsid w:val="00A34804"/>
    <w:rsid w:val="00A3582B"/>
    <w:rsid w:val="00A36C7A"/>
    <w:rsid w:val="00A37139"/>
    <w:rsid w:val="00A40992"/>
    <w:rsid w:val="00A40A1F"/>
    <w:rsid w:val="00A421F6"/>
    <w:rsid w:val="00A423B1"/>
    <w:rsid w:val="00A45F1D"/>
    <w:rsid w:val="00A4688E"/>
    <w:rsid w:val="00A473D8"/>
    <w:rsid w:val="00A50558"/>
    <w:rsid w:val="00A5080A"/>
    <w:rsid w:val="00A514F2"/>
    <w:rsid w:val="00A51A99"/>
    <w:rsid w:val="00A52CE9"/>
    <w:rsid w:val="00A54840"/>
    <w:rsid w:val="00A55028"/>
    <w:rsid w:val="00A55248"/>
    <w:rsid w:val="00A5618D"/>
    <w:rsid w:val="00A563AD"/>
    <w:rsid w:val="00A57721"/>
    <w:rsid w:val="00A60BB0"/>
    <w:rsid w:val="00A62BCD"/>
    <w:rsid w:val="00A63338"/>
    <w:rsid w:val="00A63928"/>
    <w:rsid w:val="00A65F6B"/>
    <w:rsid w:val="00A673F1"/>
    <w:rsid w:val="00A67FE2"/>
    <w:rsid w:val="00A75C47"/>
    <w:rsid w:val="00A76011"/>
    <w:rsid w:val="00A76F79"/>
    <w:rsid w:val="00A77001"/>
    <w:rsid w:val="00A845E5"/>
    <w:rsid w:val="00A857BF"/>
    <w:rsid w:val="00A85EC0"/>
    <w:rsid w:val="00A86652"/>
    <w:rsid w:val="00A87C62"/>
    <w:rsid w:val="00A92FA6"/>
    <w:rsid w:val="00A93612"/>
    <w:rsid w:val="00AA01FD"/>
    <w:rsid w:val="00AA21F9"/>
    <w:rsid w:val="00AA3DB8"/>
    <w:rsid w:val="00AA4128"/>
    <w:rsid w:val="00AA4DBB"/>
    <w:rsid w:val="00AA6DAE"/>
    <w:rsid w:val="00AB0AEE"/>
    <w:rsid w:val="00AB14D9"/>
    <w:rsid w:val="00AB1FF7"/>
    <w:rsid w:val="00AB256D"/>
    <w:rsid w:val="00AB26E9"/>
    <w:rsid w:val="00AB2A34"/>
    <w:rsid w:val="00AB2DBE"/>
    <w:rsid w:val="00AB30A1"/>
    <w:rsid w:val="00AB3F79"/>
    <w:rsid w:val="00AB44D4"/>
    <w:rsid w:val="00AB4B1C"/>
    <w:rsid w:val="00AB60C3"/>
    <w:rsid w:val="00AB74FF"/>
    <w:rsid w:val="00AC3ACA"/>
    <w:rsid w:val="00AC3BFA"/>
    <w:rsid w:val="00AC43DE"/>
    <w:rsid w:val="00AC48FB"/>
    <w:rsid w:val="00AC4D7B"/>
    <w:rsid w:val="00AC558E"/>
    <w:rsid w:val="00AC6649"/>
    <w:rsid w:val="00AC67E9"/>
    <w:rsid w:val="00AC68F0"/>
    <w:rsid w:val="00AC71C4"/>
    <w:rsid w:val="00AC7427"/>
    <w:rsid w:val="00AC74F9"/>
    <w:rsid w:val="00AD2DAB"/>
    <w:rsid w:val="00AD3385"/>
    <w:rsid w:val="00AD3411"/>
    <w:rsid w:val="00AD34B1"/>
    <w:rsid w:val="00AD3924"/>
    <w:rsid w:val="00AD7792"/>
    <w:rsid w:val="00AE1137"/>
    <w:rsid w:val="00AE1800"/>
    <w:rsid w:val="00AE1AD8"/>
    <w:rsid w:val="00AE3C2E"/>
    <w:rsid w:val="00AE3E29"/>
    <w:rsid w:val="00AE51AA"/>
    <w:rsid w:val="00AE5505"/>
    <w:rsid w:val="00AE75AC"/>
    <w:rsid w:val="00AE7C92"/>
    <w:rsid w:val="00AF0076"/>
    <w:rsid w:val="00AF0BC5"/>
    <w:rsid w:val="00AF13BC"/>
    <w:rsid w:val="00AF1C10"/>
    <w:rsid w:val="00AF1D0A"/>
    <w:rsid w:val="00AF1F3F"/>
    <w:rsid w:val="00AF292C"/>
    <w:rsid w:val="00AF3237"/>
    <w:rsid w:val="00AF36E7"/>
    <w:rsid w:val="00AF4082"/>
    <w:rsid w:val="00AF4494"/>
    <w:rsid w:val="00AF61A9"/>
    <w:rsid w:val="00AF7A01"/>
    <w:rsid w:val="00AF7D8A"/>
    <w:rsid w:val="00B0076A"/>
    <w:rsid w:val="00B03D8C"/>
    <w:rsid w:val="00B055CF"/>
    <w:rsid w:val="00B0616A"/>
    <w:rsid w:val="00B06716"/>
    <w:rsid w:val="00B06F10"/>
    <w:rsid w:val="00B074A1"/>
    <w:rsid w:val="00B1115F"/>
    <w:rsid w:val="00B11B19"/>
    <w:rsid w:val="00B12EBF"/>
    <w:rsid w:val="00B14ABA"/>
    <w:rsid w:val="00B14D7D"/>
    <w:rsid w:val="00B152CE"/>
    <w:rsid w:val="00B15A1D"/>
    <w:rsid w:val="00B16EAB"/>
    <w:rsid w:val="00B24022"/>
    <w:rsid w:val="00B2404F"/>
    <w:rsid w:val="00B251B1"/>
    <w:rsid w:val="00B259F0"/>
    <w:rsid w:val="00B278C8"/>
    <w:rsid w:val="00B27F3C"/>
    <w:rsid w:val="00B302DD"/>
    <w:rsid w:val="00B3054F"/>
    <w:rsid w:val="00B30D99"/>
    <w:rsid w:val="00B30EBC"/>
    <w:rsid w:val="00B31971"/>
    <w:rsid w:val="00B33D87"/>
    <w:rsid w:val="00B34C47"/>
    <w:rsid w:val="00B36E75"/>
    <w:rsid w:val="00B37AF6"/>
    <w:rsid w:val="00B41518"/>
    <w:rsid w:val="00B435F6"/>
    <w:rsid w:val="00B44915"/>
    <w:rsid w:val="00B45769"/>
    <w:rsid w:val="00B45B42"/>
    <w:rsid w:val="00B46DBE"/>
    <w:rsid w:val="00B47CC7"/>
    <w:rsid w:val="00B50D04"/>
    <w:rsid w:val="00B52D8B"/>
    <w:rsid w:val="00B5475A"/>
    <w:rsid w:val="00B54B82"/>
    <w:rsid w:val="00B558A4"/>
    <w:rsid w:val="00B56E13"/>
    <w:rsid w:val="00B56F72"/>
    <w:rsid w:val="00B5744B"/>
    <w:rsid w:val="00B61511"/>
    <w:rsid w:val="00B62E72"/>
    <w:rsid w:val="00B638E3"/>
    <w:rsid w:val="00B667C0"/>
    <w:rsid w:val="00B67F79"/>
    <w:rsid w:val="00B70A68"/>
    <w:rsid w:val="00B71146"/>
    <w:rsid w:val="00B73603"/>
    <w:rsid w:val="00B754AD"/>
    <w:rsid w:val="00B7668B"/>
    <w:rsid w:val="00B76C92"/>
    <w:rsid w:val="00B76D59"/>
    <w:rsid w:val="00B76FB3"/>
    <w:rsid w:val="00B82E51"/>
    <w:rsid w:val="00B84DE9"/>
    <w:rsid w:val="00B84EB6"/>
    <w:rsid w:val="00B87308"/>
    <w:rsid w:val="00B87A51"/>
    <w:rsid w:val="00B87E93"/>
    <w:rsid w:val="00B90BD0"/>
    <w:rsid w:val="00B94805"/>
    <w:rsid w:val="00B94F33"/>
    <w:rsid w:val="00B956FE"/>
    <w:rsid w:val="00B95766"/>
    <w:rsid w:val="00B97AC6"/>
    <w:rsid w:val="00BA1AA5"/>
    <w:rsid w:val="00BA1FA0"/>
    <w:rsid w:val="00BA25AA"/>
    <w:rsid w:val="00BA2CD4"/>
    <w:rsid w:val="00BA4C09"/>
    <w:rsid w:val="00BA4CA9"/>
    <w:rsid w:val="00BA5001"/>
    <w:rsid w:val="00BA5631"/>
    <w:rsid w:val="00BA6947"/>
    <w:rsid w:val="00BA6DF1"/>
    <w:rsid w:val="00BA7836"/>
    <w:rsid w:val="00BB1533"/>
    <w:rsid w:val="00BB2D54"/>
    <w:rsid w:val="00BB2D69"/>
    <w:rsid w:val="00BB48C0"/>
    <w:rsid w:val="00BB48D1"/>
    <w:rsid w:val="00BB4AAA"/>
    <w:rsid w:val="00BB510A"/>
    <w:rsid w:val="00BB6277"/>
    <w:rsid w:val="00BB7AC9"/>
    <w:rsid w:val="00BC0E9A"/>
    <w:rsid w:val="00BC13FE"/>
    <w:rsid w:val="00BC180F"/>
    <w:rsid w:val="00BC1C48"/>
    <w:rsid w:val="00BC34B4"/>
    <w:rsid w:val="00BC35D1"/>
    <w:rsid w:val="00BC4BBA"/>
    <w:rsid w:val="00BC4CC4"/>
    <w:rsid w:val="00BC6873"/>
    <w:rsid w:val="00BC7073"/>
    <w:rsid w:val="00BC7DEA"/>
    <w:rsid w:val="00BD15E7"/>
    <w:rsid w:val="00BD267B"/>
    <w:rsid w:val="00BD48DB"/>
    <w:rsid w:val="00BD5775"/>
    <w:rsid w:val="00BD60AF"/>
    <w:rsid w:val="00BD6BF6"/>
    <w:rsid w:val="00BD7AB4"/>
    <w:rsid w:val="00BE053F"/>
    <w:rsid w:val="00BE0A01"/>
    <w:rsid w:val="00BE0ABC"/>
    <w:rsid w:val="00BE1CFB"/>
    <w:rsid w:val="00BE1EAE"/>
    <w:rsid w:val="00BE65E0"/>
    <w:rsid w:val="00BE6AEC"/>
    <w:rsid w:val="00BE7245"/>
    <w:rsid w:val="00BE7444"/>
    <w:rsid w:val="00BE74C2"/>
    <w:rsid w:val="00BE7755"/>
    <w:rsid w:val="00BE77E5"/>
    <w:rsid w:val="00BF1AE2"/>
    <w:rsid w:val="00BF251B"/>
    <w:rsid w:val="00BF3864"/>
    <w:rsid w:val="00BF3D64"/>
    <w:rsid w:val="00BF5489"/>
    <w:rsid w:val="00BF68C4"/>
    <w:rsid w:val="00C008FB"/>
    <w:rsid w:val="00C010E1"/>
    <w:rsid w:val="00C02255"/>
    <w:rsid w:val="00C0446E"/>
    <w:rsid w:val="00C05EB2"/>
    <w:rsid w:val="00C06943"/>
    <w:rsid w:val="00C06A98"/>
    <w:rsid w:val="00C07037"/>
    <w:rsid w:val="00C0797E"/>
    <w:rsid w:val="00C10584"/>
    <w:rsid w:val="00C10AE3"/>
    <w:rsid w:val="00C11E8F"/>
    <w:rsid w:val="00C13D90"/>
    <w:rsid w:val="00C14616"/>
    <w:rsid w:val="00C158CE"/>
    <w:rsid w:val="00C15F55"/>
    <w:rsid w:val="00C16D25"/>
    <w:rsid w:val="00C175BA"/>
    <w:rsid w:val="00C202C2"/>
    <w:rsid w:val="00C20A5A"/>
    <w:rsid w:val="00C21132"/>
    <w:rsid w:val="00C22956"/>
    <w:rsid w:val="00C234CB"/>
    <w:rsid w:val="00C23C9C"/>
    <w:rsid w:val="00C23F58"/>
    <w:rsid w:val="00C24528"/>
    <w:rsid w:val="00C2538E"/>
    <w:rsid w:val="00C277F1"/>
    <w:rsid w:val="00C31D32"/>
    <w:rsid w:val="00C32784"/>
    <w:rsid w:val="00C32DA2"/>
    <w:rsid w:val="00C3309E"/>
    <w:rsid w:val="00C33ACB"/>
    <w:rsid w:val="00C35420"/>
    <w:rsid w:val="00C35F8A"/>
    <w:rsid w:val="00C365F3"/>
    <w:rsid w:val="00C373A6"/>
    <w:rsid w:val="00C37BA7"/>
    <w:rsid w:val="00C403C8"/>
    <w:rsid w:val="00C411F1"/>
    <w:rsid w:val="00C412A7"/>
    <w:rsid w:val="00C4589E"/>
    <w:rsid w:val="00C4615E"/>
    <w:rsid w:val="00C4718D"/>
    <w:rsid w:val="00C50B36"/>
    <w:rsid w:val="00C51457"/>
    <w:rsid w:val="00C51BEF"/>
    <w:rsid w:val="00C52D4E"/>
    <w:rsid w:val="00C531AA"/>
    <w:rsid w:val="00C53BDB"/>
    <w:rsid w:val="00C54A52"/>
    <w:rsid w:val="00C55837"/>
    <w:rsid w:val="00C57376"/>
    <w:rsid w:val="00C62BAE"/>
    <w:rsid w:val="00C63B18"/>
    <w:rsid w:val="00C644BD"/>
    <w:rsid w:val="00C64F2C"/>
    <w:rsid w:val="00C66E33"/>
    <w:rsid w:val="00C6793A"/>
    <w:rsid w:val="00C67E54"/>
    <w:rsid w:val="00C70122"/>
    <w:rsid w:val="00C70CDC"/>
    <w:rsid w:val="00C72D1F"/>
    <w:rsid w:val="00C756E9"/>
    <w:rsid w:val="00C75B5A"/>
    <w:rsid w:val="00C76017"/>
    <w:rsid w:val="00C76BBD"/>
    <w:rsid w:val="00C7792E"/>
    <w:rsid w:val="00C82670"/>
    <w:rsid w:val="00C82FEF"/>
    <w:rsid w:val="00C84571"/>
    <w:rsid w:val="00C84DFC"/>
    <w:rsid w:val="00C85CF0"/>
    <w:rsid w:val="00C86339"/>
    <w:rsid w:val="00C86D85"/>
    <w:rsid w:val="00C90719"/>
    <w:rsid w:val="00C90B8D"/>
    <w:rsid w:val="00C919C7"/>
    <w:rsid w:val="00C91A5F"/>
    <w:rsid w:val="00C91C81"/>
    <w:rsid w:val="00C91D70"/>
    <w:rsid w:val="00C92808"/>
    <w:rsid w:val="00C9280D"/>
    <w:rsid w:val="00C945E1"/>
    <w:rsid w:val="00C95916"/>
    <w:rsid w:val="00C961F4"/>
    <w:rsid w:val="00CA040D"/>
    <w:rsid w:val="00CA0615"/>
    <w:rsid w:val="00CA06E5"/>
    <w:rsid w:val="00CA0ACF"/>
    <w:rsid w:val="00CA1C04"/>
    <w:rsid w:val="00CA3036"/>
    <w:rsid w:val="00CA46FF"/>
    <w:rsid w:val="00CA4E50"/>
    <w:rsid w:val="00CA52AF"/>
    <w:rsid w:val="00CA660A"/>
    <w:rsid w:val="00CB04D9"/>
    <w:rsid w:val="00CB0C64"/>
    <w:rsid w:val="00CB0FFB"/>
    <w:rsid w:val="00CB146B"/>
    <w:rsid w:val="00CB18ED"/>
    <w:rsid w:val="00CB3AC6"/>
    <w:rsid w:val="00CB4F19"/>
    <w:rsid w:val="00CB6352"/>
    <w:rsid w:val="00CB651E"/>
    <w:rsid w:val="00CB6F82"/>
    <w:rsid w:val="00CB70D3"/>
    <w:rsid w:val="00CB7463"/>
    <w:rsid w:val="00CB7756"/>
    <w:rsid w:val="00CC021C"/>
    <w:rsid w:val="00CC1619"/>
    <w:rsid w:val="00CC5E33"/>
    <w:rsid w:val="00CC6256"/>
    <w:rsid w:val="00CC6769"/>
    <w:rsid w:val="00CC713F"/>
    <w:rsid w:val="00CC77C1"/>
    <w:rsid w:val="00CD0EB1"/>
    <w:rsid w:val="00CD14D8"/>
    <w:rsid w:val="00CD1845"/>
    <w:rsid w:val="00CD1FAD"/>
    <w:rsid w:val="00CD33C1"/>
    <w:rsid w:val="00CD3FEA"/>
    <w:rsid w:val="00CE16A0"/>
    <w:rsid w:val="00CE17EF"/>
    <w:rsid w:val="00CE3085"/>
    <w:rsid w:val="00CE4BEC"/>
    <w:rsid w:val="00CE598D"/>
    <w:rsid w:val="00CE5DA4"/>
    <w:rsid w:val="00CE7067"/>
    <w:rsid w:val="00CE729B"/>
    <w:rsid w:val="00CF0408"/>
    <w:rsid w:val="00CF08AA"/>
    <w:rsid w:val="00CF23C3"/>
    <w:rsid w:val="00CF2523"/>
    <w:rsid w:val="00CF2AA0"/>
    <w:rsid w:val="00CF2B5C"/>
    <w:rsid w:val="00CF339E"/>
    <w:rsid w:val="00CF5A9F"/>
    <w:rsid w:val="00CF6A34"/>
    <w:rsid w:val="00D02941"/>
    <w:rsid w:val="00D04097"/>
    <w:rsid w:val="00D14233"/>
    <w:rsid w:val="00D14C0B"/>
    <w:rsid w:val="00D14DD3"/>
    <w:rsid w:val="00D15D42"/>
    <w:rsid w:val="00D1647F"/>
    <w:rsid w:val="00D1692D"/>
    <w:rsid w:val="00D1694A"/>
    <w:rsid w:val="00D170BA"/>
    <w:rsid w:val="00D173D8"/>
    <w:rsid w:val="00D24396"/>
    <w:rsid w:val="00D25174"/>
    <w:rsid w:val="00D259ED"/>
    <w:rsid w:val="00D2707C"/>
    <w:rsid w:val="00D305C5"/>
    <w:rsid w:val="00D3065E"/>
    <w:rsid w:val="00D30FD6"/>
    <w:rsid w:val="00D3182A"/>
    <w:rsid w:val="00D32D26"/>
    <w:rsid w:val="00D35864"/>
    <w:rsid w:val="00D35B9B"/>
    <w:rsid w:val="00D35FF5"/>
    <w:rsid w:val="00D37D14"/>
    <w:rsid w:val="00D40F7F"/>
    <w:rsid w:val="00D41CB4"/>
    <w:rsid w:val="00D4214F"/>
    <w:rsid w:val="00D43738"/>
    <w:rsid w:val="00D44876"/>
    <w:rsid w:val="00D46261"/>
    <w:rsid w:val="00D464A1"/>
    <w:rsid w:val="00D4676B"/>
    <w:rsid w:val="00D46D65"/>
    <w:rsid w:val="00D46EB2"/>
    <w:rsid w:val="00D50802"/>
    <w:rsid w:val="00D531ED"/>
    <w:rsid w:val="00D55B0B"/>
    <w:rsid w:val="00D55E4F"/>
    <w:rsid w:val="00D576E0"/>
    <w:rsid w:val="00D57DC9"/>
    <w:rsid w:val="00D60320"/>
    <w:rsid w:val="00D60F43"/>
    <w:rsid w:val="00D62B59"/>
    <w:rsid w:val="00D62D46"/>
    <w:rsid w:val="00D6340C"/>
    <w:rsid w:val="00D63F90"/>
    <w:rsid w:val="00D64267"/>
    <w:rsid w:val="00D65608"/>
    <w:rsid w:val="00D66E18"/>
    <w:rsid w:val="00D67763"/>
    <w:rsid w:val="00D7090D"/>
    <w:rsid w:val="00D71B9E"/>
    <w:rsid w:val="00D728AF"/>
    <w:rsid w:val="00D72ACE"/>
    <w:rsid w:val="00D72B5D"/>
    <w:rsid w:val="00D73BB9"/>
    <w:rsid w:val="00D7488E"/>
    <w:rsid w:val="00D760E3"/>
    <w:rsid w:val="00D76233"/>
    <w:rsid w:val="00D76ACE"/>
    <w:rsid w:val="00D76B17"/>
    <w:rsid w:val="00D80CD3"/>
    <w:rsid w:val="00D813FB"/>
    <w:rsid w:val="00D826E3"/>
    <w:rsid w:val="00D82F44"/>
    <w:rsid w:val="00D836B0"/>
    <w:rsid w:val="00D838A7"/>
    <w:rsid w:val="00D84DB1"/>
    <w:rsid w:val="00D85A4E"/>
    <w:rsid w:val="00D86192"/>
    <w:rsid w:val="00D86767"/>
    <w:rsid w:val="00D910A2"/>
    <w:rsid w:val="00D91EE6"/>
    <w:rsid w:val="00D9345F"/>
    <w:rsid w:val="00D9427C"/>
    <w:rsid w:val="00D9545D"/>
    <w:rsid w:val="00D96369"/>
    <w:rsid w:val="00D97933"/>
    <w:rsid w:val="00DA12F3"/>
    <w:rsid w:val="00DA3798"/>
    <w:rsid w:val="00DA430B"/>
    <w:rsid w:val="00DA56D3"/>
    <w:rsid w:val="00DA71E6"/>
    <w:rsid w:val="00DB02C3"/>
    <w:rsid w:val="00DB0FDB"/>
    <w:rsid w:val="00DB1CCB"/>
    <w:rsid w:val="00DB22C1"/>
    <w:rsid w:val="00DB265A"/>
    <w:rsid w:val="00DB3388"/>
    <w:rsid w:val="00DB4F6D"/>
    <w:rsid w:val="00DB5DEF"/>
    <w:rsid w:val="00DB6FDA"/>
    <w:rsid w:val="00DB7B8A"/>
    <w:rsid w:val="00DB7E5E"/>
    <w:rsid w:val="00DC0233"/>
    <w:rsid w:val="00DC090A"/>
    <w:rsid w:val="00DC0E92"/>
    <w:rsid w:val="00DC32B7"/>
    <w:rsid w:val="00DC40CD"/>
    <w:rsid w:val="00DC5238"/>
    <w:rsid w:val="00DC5FAE"/>
    <w:rsid w:val="00DC66EC"/>
    <w:rsid w:val="00DC6CC7"/>
    <w:rsid w:val="00DD0D08"/>
    <w:rsid w:val="00DD108C"/>
    <w:rsid w:val="00DD1A64"/>
    <w:rsid w:val="00DD1B70"/>
    <w:rsid w:val="00DD1E00"/>
    <w:rsid w:val="00DD277B"/>
    <w:rsid w:val="00DD3E10"/>
    <w:rsid w:val="00DD5F13"/>
    <w:rsid w:val="00DD6CB6"/>
    <w:rsid w:val="00DD70CF"/>
    <w:rsid w:val="00DD765F"/>
    <w:rsid w:val="00DE018D"/>
    <w:rsid w:val="00DE5AFD"/>
    <w:rsid w:val="00DF10E5"/>
    <w:rsid w:val="00DF14A7"/>
    <w:rsid w:val="00DF2557"/>
    <w:rsid w:val="00DF2F5B"/>
    <w:rsid w:val="00DF45B5"/>
    <w:rsid w:val="00E003AD"/>
    <w:rsid w:val="00E00681"/>
    <w:rsid w:val="00E036EB"/>
    <w:rsid w:val="00E03FE6"/>
    <w:rsid w:val="00E041CB"/>
    <w:rsid w:val="00E04DEB"/>
    <w:rsid w:val="00E0537E"/>
    <w:rsid w:val="00E057E5"/>
    <w:rsid w:val="00E05C8D"/>
    <w:rsid w:val="00E06DB9"/>
    <w:rsid w:val="00E11296"/>
    <w:rsid w:val="00E11B32"/>
    <w:rsid w:val="00E13A12"/>
    <w:rsid w:val="00E15301"/>
    <w:rsid w:val="00E16392"/>
    <w:rsid w:val="00E2052E"/>
    <w:rsid w:val="00E216B2"/>
    <w:rsid w:val="00E22B2F"/>
    <w:rsid w:val="00E22BC2"/>
    <w:rsid w:val="00E23A6A"/>
    <w:rsid w:val="00E243F4"/>
    <w:rsid w:val="00E26280"/>
    <w:rsid w:val="00E26E79"/>
    <w:rsid w:val="00E27762"/>
    <w:rsid w:val="00E3137E"/>
    <w:rsid w:val="00E3187C"/>
    <w:rsid w:val="00E3377F"/>
    <w:rsid w:val="00E34187"/>
    <w:rsid w:val="00E34610"/>
    <w:rsid w:val="00E354A2"/>
    <w:rsid w:val="00E35583"/>
    <w:rsid w:val="00E36253"/>
    <w:rsid w:val="00E37B1A"/>
    <w:rsid w:val="00E448EF"/>
    <w:rsid w:val="00E4530A"/>
    <w:rsid w:val="00E4545D"/>
    <w:rsid w:val="00E45920"/>
    <w:rsid w:val="00E459DA"/>
    <w:rsid w:val="00E462C5"/>
    <w:rsid w:val="00E475E5"/>
    <w:rsid w:val="00E50AF9"/>
    <w:rsid w:val="00E50DB6"/>
    <w:rsid w:val="00E511A9"/>
    <w:rsid w:val="00E522BC"/>
    <w:rsid w:val="00E530CA"/>
    <w:rsid w:val="00E53239"/>
    <w:rsid w:val="00E54632"/>
    <w:rsid w:val="00E5612D"/>
    <w:rsid w:val="00E57045"/>
    <w:rsid w:val="00E57B89"/>
    <w:rsid w:val="00E57CBE"/>
    <w:rsid w:val="00E60CD9"/>
    <w:rsid w:val="00E625B3"/>
    <w:rsid w:val="00E63626"/>
    <w:rsid w:val="00E63857"/>
    <w:rsid w:val="00E638F6"/>
    <w:rsid w:val="00E64157"/>
    <w:rsid w:val="00E64CDF"/>
    <w:rsid w:val="00E661E8"/>
    <w:rsid w:val="00E70F8D"/>
    <w:rsid w:val="00E72228"/>
    <w:rsid w:val="00E72562"/>
    <w:rsid w:val="00E73C39"/>
    <w:rsid w:val="00E747E5"/>
    <w:rsid w:val="00E74ACA"/>
    <w:rsid w:val="00E77725"/>
    <w:rsid w:val="00E777FB"/>
    <w:rsid w:val="00E77B73"/>
    <w:rsid w:val="00E77CE7"/>
    <w:rsid w:val="00E81708"/>
    <w:rsid w:val="00E81D8D"/>
    <w:rsid w:val="00E821CF"/>
    <w:rsid w:val="00E82624"/>
    <w:rsid w:val="00E82B82"/>
    <w:rsid w:val="00E83C9E"/>
    <w:rsid w:val="00E849DA"/>
    <w:rsid w:val="00E84A78"/>
    <w:rsid w:val="00E84E9A"/>
    <w:rsid w:val="00E85952"/>
    <w:rsid w:val="00E87860"/>
    <w:rsid w:val="00E9075F"/>
    <w:rsid w:val="00E90A0B"/>
    <w:rsid w:val="00E90AC7"/>
    <w:rsid w:val="00E92EE6"/>
    <w:rsid w:val="00E92F0A"/>
    <w:rsid w:val="00E93715"/>
    <w:rsid w:val="00E948FE"/>
    <w:rsid w:val="00E96B59"/>
    <w:rsid w:val="00E97E77"/>
    <w:rsid w:val="00E97FB8"/>
    <w:rsid w:val="00EA04B0"/>
    <w:rsid w:val="00EA09A8"/>
    <w:rsid w:val="00EA1744"/>
    <w:rsid w:val="00EA1C32"/>
    <w:rsid w:val="00EA24A2"/>
    <w:rsid w:val="00EA2C57"/>
    <w:rsid w:val="00EA37F4"/>
    <w:rsid w:val="00EA4D38"/>
    <w:rsid w:val="00EA560B"/>
    <w:rsid w:val="00EA694E"/>
    <w:rsid w:val="00EA6D97"/>
    <w:rsid w:val="00EB005E"/>
    <w:rsid w:val="00EB00C0"/>
    <w:rsid w:val="00EB0A76"/>
    <w:rsid w:val="00EB0C54"/>
    <w:rsid w:val="00EB12BB"/>
    <w:rsid w:val="00EB2688"/>
    <w:rsid w:val="00EB3C96"/>
    <w:rsid w:val="00EB598C"/>
    <w:rsid w:val="00EB75FC"/>
    <w:rsid w:val="00EB7EDF"/>
    <w:rsid w:val="00EC115C"/>
    <w:rsid w:val="00EC1DF0"/>
    <w:rsid w:val="00EC2756"/>
    <w:rsid w:val="00EC2A09"/>
    <w:rsid w:val="00EC2A28"/>
    <w:rsid w:val="00EC534F"/>
    <w:rsid w:val="00EC5EB7"/>
    <w:rsid w:val="00EC64FC"/>
    <w:rsid w:val="00EC6917"/>
    <w:rsid w:val="00EC7093"/>
    <w:rsid w:val="00EC725C"/>
    <w:rsid w:val="00ED06CB"/>
    <w:rsid w:val="00ED1398"/>
    <w:rsid w:val="00ED37D8"/>
    <w:rsid w:val="00ED530A"/>
    <w:rsid w:val="00ED575F"/>
    <w:rsid w:val="00ED6414"/>
    <w:rsid w:val="00ED64EE"/>
    <w:rsid w:val="00EE0090"/>
    <w:rsid w:val="00EF0B1D"/>
    <w:rsid w:val="00EF0F38"/>
    <w:rsid w:val="00EF26D6"/>
    <w:rsid w:val="00EF3A01"/>
    <w:rsid w:val="00EF51A9"/>
    <w:rsid w:val="00EF5700"/>
    <w:rsid w:val="00EF5D9A"/>
    <w:rsid w:val="00EF691D"/>
    <w:rsid w:val="00EF6C2E"/>
    <w:rsid w:val="00EF73A5"/>
    <w:rsid w:val="00EF74C2"/>
    <w:rsid w:val="00F04361"/>
    <w:rsid w:val="00F070D7"/>
    <w:rsid w:val="00F106D6"/>
    <w:rsid w:val="00F134A6"/>
    <w:rsid w:val="00F144B8"/>
    <w:rsid w:val="00F148A4"/>
    <w:rsid w:val="00F14D6C"/>
    <w:rsid w:val="00F15111"/>
    <w:rsid w:val="00F15C88"/>
    <w:rsid w:val="00F1660A"/>
    <w:rsid w:val="00F1775B"/>
    <w:rsid w:val="00F21FD4"/>
    <w:rsid w:val="00F230B7"/>
    <w:rsid w:val="00F23325"/>
    <w:rsid w:val="00F23E36"/>
    <w:rsid w:val="00F25091"/>
    <w:rsid w:val="00F260BE"/>
    <w:rsid w:val="00F2625D"/>
    <w:rsid w:val="00F26653"/>
    <w:rsid w:val="00F312E4"/>
    <w:rsid w:val="00F32103"/>
    <w:rsid w:val="00F33051"/>
    <w:rsid w:val="00F3350E"/>
    <w:rsid w:val="00F33702"/>
    <w:rsid w:val="00F33B5A"/>
    <w:rsid w:val="00F33F1A"/>
    <w:rsid w:val="00F37D7F"/>
    <w:rsid w:val="00F41EEF"/>
    <w:rsid w:val="00F431CB"/>
    <w:rsid w:val="00F43577"/>
    <w:rsid w:val="00F47CE5"/>
    <w:rsid w:val="00F507BA"/>
    <w:rsid w:val="00F5126D"/>
    <w:rsid w:val="00F53129"/>
    <w:rsid w:val="00F61892"/>
    <w:rsid w:val="00F62074"/>
    <w:rsid w:val="00F63A69"/>
    <w:rsid w:val="00F63B58"/>
    <w:rsid w:val="00F65725"/>
    <w:rsid w:val="00F66860"/>
    <w:rsid w:val="00F7063F"/>
    <w:rsid w:val="00F711AD"/>
    <w:rsid w:val="00F713FE"/>
    <w:rsid w:val="00F74364"/>
    <w:rsid w:val="00F746C0"/>
    <w:rsid w:val="00F74ADA"/>
    <w:rsid w:val="00F74E0B"/>
    <w:rsid w:val="00F759A7"/>
    <w:rsid w:val="00F770DC"/>
    <w:rsid w:val="00F813A0"/>
    <w:rsid w:val="00F8364E"/>
    <w:rsid w:val="00F85E29"/>
    <w:rsid w:val="00F86EBA"/>
    <w:rsid w:val="00F8733F"/>
    <w:rsid w:val="00F9088B"/>
    <w:rsid w:val="00F90F2F"/>
    <w:rsid w:val="00F915D4"/>
    <w:rsid w:val="00F925B4"/>
    <w:rsid w:val="00F929A6"/>
    <w:rsid w:val="00F93EA3"/>
    <w:rsid w:val="00F960EE"/>
    <w:rsid w:val="00F96522"/>
    <w:rsid w:val="00F969BB"/>
    <w:rsid w:val="00FA0958"/>
    <w:rsid w:val="00FA15DA"/>
    <w:rsid w:val="00FA19CB"/>
    <w:rsid w:val="00FA1AE0"/>
    <w:rsid w:val="00FA1BDB"/>
    <w:rsid w:val="00FA2097"/>
    <w:rsid w:val="00FA588C"/>
    <w:rsid w:val="00FA5957"/>
    <w:rsid w:val="00FA5FFC"/>
    <w:rsid w:val="00FA7060"/>
    <w:rsid w:val="00FA7E8D"/>
    <w:rsid w:val="00FB0206"/>
    <w:rsid w:val="00FB07E5"/>
    <w:rsid w:val="00FB12BF"/>
    <w:rsid w:val="00FB374B"/>
    <w:rsid w:val="00FB3E31"/>
    <w:rsid w:val="00FB43BC"/>
    <w:rsid w:val="00FB49BF"/>
    <w:rsid w:val="00FB51A0"/>
    <w:rsid w:val="00FB5546"/>
    <w:rsid w:val="00FB6337"/>
    <w:rsid w:val="00FB6695"/>
    <w:rsid w:val="00FB6A24"/>
    <w:rsid w:val="00FC0736"/>
    <w:rsid w:val="00FC0CF3"/>
    <w:rsid w:val="00FC1217"/>
    <w:rsid w:val="00FC1654"/>
    <w:rsid w:val="00FC1901"/>
    <w:rsid w:val="00FC2118"/>
    <w:rsid w:val="00FC6E9F"/>
    <w:rsid w:val="00FC7627"/>
    <w:rsid w:val="00FC7BF1"/>
    <w:rsid w:val="00FD16AD"/>
    <w:rsid w:val="00FD1CAA"/>
    <w:rsid w:val="00FD1D94"/>
    <w:rsid w:val="00FD1F43"/>
    <w:rsid w:val="00FD2AA2"/>
    <w:rsid w:val="00FD3A5A"/>
    <w:rsid w:val="00FD7286"/>
    <w:rsid w:val="00FD7AF1"/>
    <w:rsid w:val="00FE0B9F"/>
    <w:rsid w:val="00FE0E6F"/>
    <w:rsid w:val="00FE17B4"/>
    <w:rsid w:val="00FE25B7"/>
    <w:rsid w:val="00FE2CD6"/>
    <w:rsid w:val="00FE30D3"/>
    <w:rsid w:val="00FE4681"/>
    <w:rsid w:val="00FE4B66"/>
    <w:rsid w:val="00FE52F3"/>
    <w:rsid w:val="00FE7A3F"/>
    <w:rsid w:val="00FE7C89"/>
    <w:rsid w:val="00FF0021"/>
    <w:rsid w:val="00FF08C9"/>
    <w:rsid w:val="00FF0A25"/>
    <w:rsid w:val="00FF22B7"/>
    <w:rsid w:val="00FF2544"/>
    <w:rsid w:val="00FF26FD"/>
    <w:rsid w:val="00FF2CE0"/>
    <w:rsid w:val="00FF5653"/>
    <w:rsid w:val="0136D505"/>
    <w:rsid w:val="01543E42"/>
    <w:rsid w:val="0168C349"/>
    <w:rsid w:val="0188BFD8"/>
    <w:rsid w:val="01D83C25"/>
    <w:rsid w:val="022083B2"/>
    <w:rsid w:val="0237D69D"/>
    <w:rsid w:val="023BBAF3"/>
    <w:rsid w:val="023C3716"/>
    <w:rsid w:val="02460ACF"/>
    <w:rsid w:val="0260DF6C"/>
    <w:rsid w:val="0263A6C6"/>
    <w:rsid w:val="028FBB3D"/>
    <w:rsid w:val="02AFB5E1"/>
    <w:rsid w:val="02F0E789"/>
    <w:rsid w:val="03315CB7"/>
    <w:rsid w:val="03343C18"/>
    <w:rsid w:val="0342723D"/>
    <w:rsid w:val="034E75BF"/>
    <w:rsid w:val="04407DEB"/>
    <w:rsid w:val="04667994"/>
    <w:rsid w:val="047D234C"/>
    <w:rsid w:val="04B008EE"/>
    <w:rsid w:val="04B8ADC8"/>
    <w:rsid w:val="04F74040"/>
    <w:rsid w:val="052477F7"/>
    <w:rsid w:val="05A91C18"/>
    <w:rsid w:val="0620B474"/>
    <w:rsid w:val="06C202D4"/>
    <w:rsid w:val="06CB3A69"/>
    <w:rsid w:val="06E7A320"/>
    <w:rsid w:val="0732CA88"/>
    <w:rsid w:val="0760CA21"/>
    <w:rsid w:val="076457B0"/>
    <w:rsid w:val="079618F2"/>
    <w:rsid w:val="07B5B800"/>
    <w:rsid w:val="07EAF696"/>
    <w:rsid w:val="082ED96D"/>
    <w:rsid w:val="0873B985"/>
    <w:rsid w:val="0898BC39"/>
    <w:rsid w:val="08F37ADE"/>
    <w:rsid w:val="094CD5E5"/>
    <w:rsid w:val="0952F4C2"/>
    <w:rsid w:val="0973321B"/>
    <w:rsid w:val="09B495C8"/>
    <w:rsid w:val="09BECD7E"/>
    <w:rsid w:val="09D8302E"/>
    <w:rsid w:val="09E05FC5"/>
    <w:rsid w:val="0A25CEB8"/>
    <w:rsid w:val="0B478391"/>
    <w:rsid w:val="0BD38156"/>
    <w:rsid w:val="0BE1C14F"/>
    <w:rsid w:val="0BF7B25C"/>
    <w:rsid w:val="0C795EB4"/>
    <w:rsid w:val="0C89510D"/>
    <w:rsid w:val="0C9ECB8B"/>
    <w:rsid w:val="0CB4C9DE"/>
    <w:rsid w:val="0CF2C5C9"/>
    <w:rsid w:val="0DCA5CB5"/>
    <w:rsid w:val="0DE62276"/>
    <w:rsid w:val="0DF792C4"/>
    <w:rsid w:val="0E2D11F8"/>
    <w:rsid w:val="0E2D6008"/>
    <w:rsid w:val="0E7E57AD"/>
    <w:rsid w:val="0EA08CE8"/>
    <w:rsid w:val="0F1919CD"/>
    <w:rsid w:val="0F488DBF"/>
    <w:rsid w:val="0FB4482F"/>
    <w:rsid w:val="0FD33B2D"/>
    <w:rsid w:val="0FDD06A6"/>
    <w:rsid w:val="10027CE6"/>
    <w:rsid w:val="1052C12B"/>
    <w:rsid w:val="10896B4D"/>
    <w:rsid w:val="10A0FD5F"/>
    <w:rsid w:val="10E4A724"/>
    <w:rsid w:val="11A4A760"/>
    <w:rsid w:val="12145654"/>
    <w:rsid w:val="1231056B"/>
    <w:rsid w:val="12316111"/>
    <w:rsid w:val="1235566D"/>
    <w:rsid w:val="12BD5C3F"/>
    <w:rsid w:val="12F02195"/>
    <w:rsid w:val="12F8CB28"/>
    <w:rsid w:val="12FED1F2"/>
    <w:rsid w:val="13462E7A"/>
    <w:rsid w:val="135BBC90"/>
    <w:rsid w:val="136FB385"/>
    <w:rsid w:val="13C409EA"/>
    <w:rsid w:val="1434BB76"/>
    <w:rsid w:val="1476F969"/>
    <w:rsid w:val="14822B66"/>
    <w:rsid w:val="14869E89"/>
    <w:rsid w:val="149F9653"/>
    <w:rsid w:val="15A2109A"/>
    <w:rsid w:val="15D74EE7"/>
    <w:rsid w:val="16143E7E"/>
    <w:rsid w:val="163CC32F"/>
    <w:rsid w:val="16A3C7BC"/>
    <w:rsid w:val="16E5B6F8"/>
    <w:rsid w:val="17084C05"/>
    <w:rsid w:val="1711E0F0"/>
    <w:rsid w:val="1739980B"/>
    <w:rsid w:val="174562DF"/>
    <w:rsid w:val="174C37A5"/>
    <w:rsid w:val="17BF4C52"/>
    <w:rsid w:val="17D45C25"/>
    <w:rsid w:val="17DB9698"/>
    <w:rsid w:val="18012896"/>
    <w:rsid w:val="183BBAD2"/>
    <w:rsid w:val="18530E05"/>
    <w:rsid w:val="1860FC83"/>
    <w:rsid w:val="187C703E"/>
    <w:rsid w:val="1881B8B5"/>
    <w:rsid w:val="189F3616"/>
    <w:rsid w:val="195B1638"/>
    <w:rsid w:val="19A419B8"/>
    <w:rsid w:val="19C9FB9C"/>
    <w:rsid w:val="19F66EF7"/>
    <w:rsid w:val="1A083718"/>
    <w:rsid w:val="1A2D384C"/>
    <w:rsid w:val="1A8C6AB4"/>
    <w:rsid w:val="1AC33333"/>
    <w:rsid w:val="1ADE1807"/>
    <w:rsid w:val="1B1C3758"/>
    <w:rsid w:val="1B28FED6"/>
    <w:rsid w:val="1B3B3D8D"/>
    <w:rsid w:val="1BA30929"/>
    <w:rsid w:val="1C38FA96"/>
    <w:rsid w:val="1CB28496"/>
    <w:rsid w:val="1CB77A7E"/>
    <w:rsid w:val="1CB9E2A2"/>
    <w:rsid w:val="1CFDFF06"/>
    <w:rsid w:val="1D13DFB3"/>
    <w:rsid w:val="1D4AEC6F"/>
    <w:rsid w:val="1D59118F"/>
    <w:rsid w:val="1D86F7BD"/>
    <w:rsid w:val="1DA0E585"/>
    <w:rsid w:val="1DAB5B51"/>
    <w:rsid w:val="1E050DBB"/>
    <w:rsid w:val="1E88C7DA"/>
    <w:rsid w:val="1EA80496"/>
    <w:rsid w:val="1ECAD131"/>
    <w:rsid w:val="1EF3B990"/>
    <w:rsid w:val="1F2ACD24"/>
    <w:rsid w:val="1F378F7D"/>
    <w:rsid w:val="1F383BC4"/>
    <w:rsid w:val="1F494F6D"/>
    <w:rsid w:val="1F74C35E"/>
    <w:rsid w:val="1F905E25"/>
    <w:rsid w:val="1FA932D2"/>
    <w:rsid w:val="1FBA1BEA"/>
    <w:rsid w:val="1FF198F1"/>
    <w:rsid w:val="1FF37383"/>
    <w:rsid w:val="2002EEF4"/>
    <w:rsid w:val="20198CFF"/>
    <w:rsid w:val="20612640"/>
    <w:rsid w:val="20E7F510"/>
    <w:rsid w:val="20F8656A"/>
    <w:rsid w:val="2105CCB9"/>
    <w:rsid w:val="213543F6"/>
    <w:rsid w:val="21527D95"/>
    <w:rsid w:val="2191D6D9"/>
    <w:rsid w:val="21F94D75"/>
    <w:rsid w:val="2211FD39"/>
    <w:rsid w:val="22169A21"/>
    <w:rsid w:val="2245CB8F"/>
    <w:rsid w:val="225A8ACA"/>
    <w:rsid w:val="2291FD92"/>
    <w:rsid w:val="229934C6"/>
    <w:rsid w:val="229EF089"/>
    <w:rsid w:val="229F58A4"/>
    <w:rsid w:val="22B8FF67"/>
    <w:rsid w:val="2326D823"/>
    <w:rsid w:val="2344D7A9"/>
    <w:rsid w:val="238323D5"/>
    <w:rsid w:val="238A0FE8"/>
    <w:rsid w:val="24074ECD"/>
    <w:rsid w:val="2409E65B"/>
    <w:rsid w:val="2413EFBC"/>
    <w:rsid w:val="24307234"/>
    <w:rsid w:val="2466263D"/>
    <w:rsid w:val="249BA26E"/>
    <w:rsid w:val="2624A5CC"/>
    <w:rsid w:val="267A317D"/>
    <w:rsid w:val="2757E99B"/>
    <w:rsid w:val="27B959A9"/>
    <w:rsid w:val="28327F02"/>
    <w:rsid w:val="2835AE65"/>
    <w:rsid w:val="28723F87"/>
    <w:rsid w:val="294B1F40"/>
    <w:rsid w:val="296E3A78"/>
    <w:rsid w:val="29AE14EB"/>
    <w:rsid w:val="29C5A586"/>
    <w:rsid w:val="29E57BCD"/>
    <w:rsid w:val="2A85241F"/>
    <w:rsid w:val="2A9EA318"/>
    <w:rsid w:val="2AB304C8"/>
    <w:rsid w:val="2B20FAA9"/>
    <w:rsid w:val="2B5BF8AC"/>
    <w:rsid w:val="2C1FED72"/>
    <w:rsid w:val="2C553F31"/>
    <w:rsid w:val="2C5AB695"/>
    <w:rsid w:val="2C7D1910"/>
    <w:rsid w:val="2CADAA98"/>
    <w:rsid w:val="2CDD4DD2"/>
    <w:rsid w:val="2CE63688"/>
    <w:rsid w:val="2E3D529B"/>
    <w:rsid w:val="2E542755"/>
    <w:rsid w:val="2E593BFD"/>
    <w:rsid w:val="2E733095"/>
    <w:rsid w:val="2E7B3AE3"/>
    <w:rsid w:val="2F1BEE56"/>
    <w:rsid w:val="2F967959"/>
    <w:rsid w:val="2FE0EA13"/>
    <w:rsid w:val="300A4B4B"/>
    <w:rsid w:val="303D03CC"/>
    <w:rsid w:val="306023FD"/>
    <w:rsid w:val="306BA6FC"/>
    <w:rsid w:val="30D27BE6"/>
    <w:rsid w:val="310B4DDC"/>
    <w:rsid w:val="311D3E13"/>
    <w:rsid w:val="31735130"/>
    <w:rsid w:val="31E1EFF2"/>
    <w:rsid w:val="3211232D"/>
    <w:rsid w:val="32AAB9AA"/>
    <w:rsid w:val="32FCAD64"/>
    <w:rsid w:val="3327B1F9"/>
    <w:rsid w:val="33B6712F"/>
    <w:rsid w:val="3407C054"/>
    <w:rsid w:val="34AC7B9B"/>
    <w:rsid w:val="34C378F9"/>
    <w:rsid w:val="35405877"/>
    <w:rsid w:val="35C223DB"/>
    <w:rsid w:val="35C96367"/>
    <w:rsid w:val="35DDC876"/>
    <w:rsid w:val="364C2CCF"/>
    <w:rsid w:val="365CD313"/>
    <w:rsid w:val="377BD209"/>
    <w:rsid w:val="3785596E"/>
    <w:rsid w:val="3796CE92"/>
    <w:rsid w:val="37F33F7B"/>
    <w:rsid w:val="38454CAD"/>
    <w:rsid w:val="384C8A02"/>
    <w:rsid w:val="38F477B7"/>
    <w:rsid w:val="3934A292"/>
    <w:rsid w:val="3972EDC8"/>
    <w:rsid w:val="39778B27"/>
    <w:rsid w:val="3989FAAB"/>
    <w:rsid w:val="3990C1F1"/>
    <w:rsid w:val="399D59FA"/>
    <w:rsid w:val="39ADA5B7"/>
    <w:rsid w:val="3A063AAC"/>
    <w:rsid w:val="3A231B5C"/>
    <w:rsid w:val="3A2FAE07"/>
    <w:rsid w:val="3A349409"/>
    <w:rsid w:val="3A63CE72"/>
    <w:rsid w:val="3ACB21B9"/>
    <w:rsid w:val="3B1D7843"/>
    <w:rsid w:val="3B5C919C"/>
    <w:rsid w:val="3BB46748"/>
    <w:rsid w:val="3BE390BC"/>
    <w:rsid w:val="3C38DBBE"/>
    <w:rsid w:val="3C68BF4C"/>
    <w:rsid w:val="3CF3CE79"/>
    <w:rsid w:val="3DB02A45"/>
    <w:rsid w:val="3DC9D16F"/>
    <w:rsid w:val="3DD0978C"/>
    <w:rsid w:val="3DD9A926"/>
    <w:rsid w:val="3E3AFED8"/>
    <w:rsid w:val="3E445EAC"/>
    <w:rsid w:val="3F25BA42"/>
    <w:rsid w:val="3F2E9C42"/>
    <w:rsid w:val="3F4B75A5"/>
    <w:rsid w:val="3F5E7F33"/>
    <w:rsid w:val="3F5F1482"/>
    <w:rsid w:val="3F816A86"/>
    <w:rsid w:val="3F87C924"/>
    <w:rsid w:val="3FAAF500"/>
    <w:rsid w:val="3FB25573"/>
    <w:rsid w:val="3FDEE216"/>
    <w:rsid w:val="3FE55198"/>
    <w:rsid w:val="4027F82B"/>
    <w:rsid w:val="402C3934"/>
    <w:rsid w:val="408F60A9"/>
    <w:rsid w:val="40975272"/>
    <w:rsid w:val="40E241EC"/>
    <w:rsid w:val="40F94095"/>
    <w:rsid w:val="4111661C"/>
    <w:rsid w:val="4119EC0E"/>
    <w:rsid w:val="411A9759"/>
    <w:rsid w:val="4154E1A9"/>
    <w:rsid w:val="4169D76C"/>
    <w:rsid w:val="41F4CE20"/>
    <w:rsid w:val="4228B32A"/>
    <w:rsid w:val="42DAFD29"/>
    <w:rsid w:val="430995B9"/>
    <w:rsid w:val="433550F1"/>
    <w:rsid w:val="43BDE74F"/>
    <w:rsid w:val="43E31360"/>
    <w:rsid w:val="4478CB91"/>
    <w:rsid w:val="44E5FF76"/>
    <w:rsid w:val="451C9711"/>
    <w:rsid w:val="4567EE5F"/>
    <w:rsid w:val="4596DBCC"/>
    <w:rsid w:val="45F1D597"/>
    <w:rsid w:val="46329F15"/>
    <w:rsid w:val="47AB13F7"/>
    <w:rsid w:val="47C81EA7"/>
    <w:rsid w:val="48400FFE"/>
    <w:rsid w:val="487ACCF9"/>
    <w:rsid w:val="488E796B"/>
    <w:rsid w:val="48A797A8"/>
    <w:rsid w:val="48BE4A13"/>
    <w:rsid w:val="494F6E25"/>
    <w:rsid w:val="49556D1C"/>
    <w:rsid w:val="4961A003"/>
    <w:rsid w:val="4988CF81"/>
    <w:rsid w:val="49E80DCB"/>
    <w:rsid w:val="4A0EBDA2"/>
    <w:rsid w:val="4A336BAF"/>
    <w:rsid w:val="4A488B90"/>
    <w:rsid w:val="4A522319"/>
    <w:rsid w:val="4A9CCAFE"/>
    <w:rsid w:val="4ABD33FB"/>
    <w:rsid w:val="4B1D795C"/>
    <w:rsid w:val="4B2A15FC"/>
    <w:rsid w:val="4B5632D2"/>
    <w:rsid w:val="4B685ED0"/>
    <w:rsid w:val="4B7B1F11"/>
    <w:rsid w:val="4B8C67E8"/>
    <w:rsid w:val="4BBD6144"/>
    <w:rsid w:val="4BFF7827"/>
    <w:rsid w:val="4C52FFD4"/>
    <w:rsid w:val="4D0166BB"/>
    <w:rsid w:val="4D1E5F65"/>
    <w:rsid w:val="4D7386C5"/>
    <w:rsid w:val="4D758203"/>
    <w:rsid w:val="4D783400"/>
    <w:rsid w:val="4D7C7237"/>
    <w:rsid w:val="4D8B1302"/>
    <w:rsid w:val="4DB53269"/>
    <w:rsid w:val="4DC21212"/>
    <w:rsid w:val="4E1B32FE"/>
    <w:rsid w:val="4E47FBA6"/>
    <w:rsid w:val="4F0E8B5E"/>
    <w:rsid w:val="4F150ADF"/>
    <w:rsid w:val="4F1FE684"/>
    <w:rsid w:val="4F74E8B4"/>
    <w:rsid w:val="4FA94BF1"/>
    <w:rsid w:val="4FB168A0"/>
    <w:rsid w:val="50B4C485"/>
    <w:rsid w:val="50BAD189"/>
    <w:rsid w:val="50D3F105"/>
    <w:rsid w:val="50FD93F3"/>
    <w:rsid w:val="515B17EE"/>
    <w:rsid w:val="51681969"/>
    <w:rsid w:val="516DCDA0"/>
    <w:rsid w:val="519CC7DF"/>
    <w:rsid w:val="51A7253E"/>
    <w:rsid w:val="525349E1"/>
    <w:rsid w:val="5268FA26"/>
    <w:rsid w:val="52DC1B03"/>
    <w:rsid w:val="53051CFD"/>
    <w:rsid w:val="534478D9"/>
    <w:rsid w:val="53EB2CEF"/>
    <w:rsid w:val="5412FAB4"/>
    <w:rsid w:val="542F97DA"/>
    <w:rsid w:val="548F7A2F"/>
    <w:rsid w:val="54C55C84"/>
    <w:rsid w:val="54C815E7"/>
    <w:rsid w:val="54CAA838"/>
    <w:rsid w:val="54CBB802"/>
    <w:rsid w:val="5532B349"/>
    <w:rsid w:val="55AC380A"/>
    <w:rsid w:val="55C20832"/>
    <w:rsid w:val="55E4CDF8"/>
    <w:rsid w:val="5646647F"/>
    <w:rsid w:val="564BDC1C"/>
    <w:rsid w:val="5661200A"/>
    <w:rsid w:val="568F030E"/>
    <w:rsid w:val="5698D703"/>
    <w:rsid w:val="56E5EC71"/>
    <w:rsid w:val="56F82A6C"/>
    <w:rsid w:val="580014F6"/>
    <w:rsid w:val="5874A94B"/>
    <w:rsid w:val="58834E8C"/>
    <w:rsid w:val="58F9798C"/>
    <w:rsid w:val="58FAB4A4"/>
    <w:rsid w:val="592EF89B"/>
    <w:rsid w:val="5963634C"/>
    <w:rsid w:val="5998D349"/>
    <w:rsid w:val="59A128A2"/>
    <w:rsid w:val="59D9DE65"/>
    <w:rsid w:val="59FBA1CF"/>
    <w:rsid w:val="5A7956DE"/>
    <w:rsid w:val="5A92E42A"/>
    <w:rsid w:val="5B0BA8B7"/>
    <w:rsid w:val="5B5D2C8A"/>
    <w:rsid w:val="5B84286C"/>
    <w:rsid w:val="5C082AC1"/>
    <w:rsid w:val="5C229DBB"/>
    <w:rsid w:val="5C78146A"/>
    <w:rsid w:val="5C87C424"/>
    <w:rsid w:val="5D26FE3C"/>
    <w:rsid w:val="5D40D2DB"/>
    <w:rsid w:val="5D5A92B2"/>
    <w:rsid w:val="5DD1D108"/>
    <w:rsid w:val="5DF9AB3D"/>
    <w:rsid w:val="5DFEE357"/>
    <w:rsid w:val="5E618B4B"/>
    <w:rsid w:val="5E61EA9A"/>
    <w:rsid w:val="5EBD4C72"/>
    <w:rsid w:val="5F5D29A0"/>
    <w:rsid w:val="5F92D920"/>
    <w:rsid w:val="5F97D93D"/>
    <w:rsid w:val="5FA6E55C"/>
    <w:rsid w:val="5FC18DE3"/>
    <w:rsid w:val="5FF66FB4"/>
    <w:rsid w:val="608A7C69"/>
    <w:rsid w:val="60AC77D6"/>
    <w:rsid w:val="61CA153D"/>
    <w:rsid w:val="61CF38DC"/>
    <w:rsid w:val="621435A1"/>
    <w:rsid w:val="6249E7FE"/>
    <w:rsid w:val="625BFED4"/>
    <w:rsid w:val="627840B4"/>
    <w:rsid w:val="62C30B23"/>
    <w:rsid w:val="62F06995"/>
    <w:rsid w:val="6317B4AB"/>
    <w:rsid w:val="636BD391"/>
    <w:rsid w:val="63792D74"/>
    <w:rsid w:val="63A02DED"/>
    <w:rsid w:val="6402563B"/>
    <w:rsid w:val="6450F1DD"/>
    <w:rsid w:val="64A0DEFC"/>
    <w:rsid w:val="64CE2BCE"/>
    <w:rsid w:val="64F25A96"/>
    <w:rsid w:val="650FE026"/>
    <w:rsid w:val="652CCAAF"/>
    <w:rsid w:val="6576A178"/>
    <w:rsid w:val="659DCCCE"/>
    <w:rsid w:val="65D68791"/>
    <w:rsid w:val="66153BA4"/>
    <w:rsid w:val="66895D94"/>
    <w:rsid w:val="66AA0557"/>
    <w:rsid w:val="66B778C2"/>
    <w:rsid w:val="66B97CC5"/>
    <w:rsid w:val="66BDE918"/>
    <w:rsid w:val="66E840F0"/>
    <w:rsid w:val="66ED94C3"/>
    <w:rsid w:val="672EB131"/>
    <w:rsid w:val="679CD738"/>
    <w:rsid w:val="67C3B799"/>
    <w:rsid w:val="67C9965A"/>
    <w:rsid w:val="683A409D"/>
    <w:rsid w:val="68E5AC8E"/>
    <w:rsid w:val="6905A5C6"/>
    <w:rsid w:val="6906800C"/>
    <w:rsid w:val="69AC20F8"/>
    <w:rsid w:val="69D0E8FD"/>
    <w:rsid w:val="6A26AA93"/>
    <w:rsid w:val="6A451464"/>
    <w:rsid w:val="6A4C4F3E"/>
    <w:rsid w:val="6A4E433F"/>
    <w:rsid w:val="6A531E75"/>
    <w:rsid w:val="6A69AAD5"/>
    <w:rsid w:val="6AA88EF5"/>
    <w:rsid w:val="6AE8502B"/>
    <w:rsid w:val="6B28E165"/>
    <w:rsid w:val="6B72885F"/>
    <w:rsid w:val="6B8CAF0E"/>
    <w:rsid w:val="6C4FF006"/>
    <w:rsid w:val="6C51C79E"/>
    <w:rsid w:val="6C74C407"/>
    <w:rsid w:val="6CF36EA8"/>
    <w:rsid w:val="6CFBAA38"/>
    <w:rsid w:val="6D1E3841"/>
    <w:rsid w:val="6D297929"/>
    <w:rsid w:val="6D9A7387"/>
    <w:rsid w:val="6DBD7118"/>
    <w:rsid w:val="6DDC9350"/>
    <w:rsid w:val="6DFFB169"/>
    <w:rsid w:val="6E01E1AB"/>
    <w:rsid w:val="6E293BD4"/>
    <w:rsid w:val="6E633AEF"/>
    <w:rsid w:val="6E8E9568"/>
    <w:rsid w:val="6EBC2DAB"/>
    <w:rsid w:val="6F15B427"/>
    <w:rsid w:val="6F8B3A76"/>
    <w:rsid w:val="6FA9C7F5"/>
    <w:rsid w:val="6FD4F850"/>
    <w:rsid w:val="6FE8CAB3"/>
    <w:rsid w:val="70311450"/>
    <w:rsid w:val="7067312D"/>
    <w:rsid w:val="706BA883"/>
    <w:rsid w:val="70AF0A3F"/>
    <w:rsid w:val="728C0C44"/>
    <w:rsid w:val="728C309E"/>
    <w:rsid w:val="729B391C"/>
    <w:rsid w:val="72ECC484"/>
    <w:rsid w:val="73298AA7"/>
    <w:rsid w:val="732E6805"/>
    <w:rsid w:val="738DEE17"/>
    <w:rsid w:val="73C45AF3"/>
    <w:rsid w:val="7511DBAC"/>
    <w:rsid w:val="7518F410"/>
    <w:rsid w:val="751E70D5"/>
    <w:rsid w:val="7527FA66"/>
    <w:rsid w:val="7578B041"/>
    <w:rsid w:val="76158134"/>
    <w:rsid w:val="769DCBBC"/>
    <w:rsid w:val="77AA8A67"/>
    <w:rsid w:val="77B6DEC5"/>
    <w:rsid w:val="781BD742"/>
    <w:rsid w:val="78AF7ABD"/>
    <w:rsid w:val="78D463B6"/>
    <w:rsid w:val="78F2AE46"/>
    <w:rsid w:val="78F7D535"/>
    <w:rsid w:val="790AACF8"/>
    <w:rsid w:val="7922E7C1"/>
    <w:rsid w:val="79637D26"/>
    <w:rsid w:val="7973BCB7"/>
    <w:rsid w:val="7994189B"/>
    <w:rsid w:val="7A136B46"/>
    <w:rsid w:val="7A588E3B"/>
    <w:rsid w:val="7A799C3E"/>
    <w:rsid w:val="7AAC22AC"/>
    <w:rsid w:val="7B079FDE"/>
    <w:rsid w:val="7B4DD99B"/>
    <w:rsid w:val="7B66BE26"/>
    <w:rsid w:val="7B84610F"/>
    <w:rsid w:val="7B9D6570"/>
    <w:rsid w:val="7BF2C86D"/>
    <w:rsid w:val="7C6649D3"/>
    <w:rsid w:val="7C68FCB4"/>
    <w:rsid w:val="7C891C9D"/>
    <w:rsid w:val="7CB62484"/>
    <w:rsid w:val="7CF9B5A6"/>
    <w:rsid w:val="7CFEA403"/>
    <w:rsid w:val="7D1C296A"/>
    <w:rsid w:val="7D70BF48"/>
    <w:rsid w:val="7D8730DF"/>
    <w:rsid w:val="7D9972D7"/>
    <w:rsid w:val="7DA9D816"/>
    <w:rsid w:val="7DBF8EC4"/>
    <w:rsid w:val="7DC25C68"/>
    <w:rsid w:val="7DCFB1F3"/>
    <w:rsid w:val="7DFB583D"/>
    <w:rsid w:val="7E3ED848"/>
    <w:rsid w:val="7E58114E"/>
    <w:rsid w:val="7E9818C1"/>
    <w:rsid w:val="7EB6C4A1"/>
    <w:rsid w:val="7EF02506"/>
    <w:rsid w:val="7F3C2343"/>
    <w:rsid w:val="7F6B5572"/>
    <w:rsid w:val="7F8D51E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6873C"/>
  <w15:chartTrackingRefBased/>
  <w15:docId w15:val="{D9438A8E-EDDF-41D0-A27C-24E879417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imes New Roman"/>
        <w:kern w:val="2"/>
        <w:szCs w:val="24"/>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5DEF"/>
  </w:style>
  <w:style w:type="paragraph" w:styleId="Heading1">
    <w:name w:val="heading 1"/>
    <w:basedOn w:val="Normal"/>
    <w:next w:val="Normal"/>
    <w:link w:val="Heading1Char"/>
    <w:uiPriority w:val="9"/>
    <w:qFormat/>
    <w:rsid w:val="007571C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571C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7571C3"/>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571C3"/>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7571C3"/>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7571C3"/>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7571C3"/>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7571C3"/>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7571C3"/>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71C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571C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571C3"/>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571C3"/>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7571C3"/>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7571C3"/>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7571C3"/>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7571C3"/>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7571C3"/>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7571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571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571C3"/>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571C3"/>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7571C3"/>
    <w:pPr>
      <w:spacing w:before="160"/>
      <w:jc w:val="center"/>
    </w:pPr>
    <w:rPr>
      <w:i/>
      <w:iCs/>
      <w:color w:val="404040" w:themeColor="text1" w:themeTint="BF"/>
    </w:rPr>
  </w:style>
  <w:style w:type="character" w:customStyle="1" w:styleId="QuoteChar">
    <w:name w:val="Quote Char"/>
    <w:basedOn w:val="DefaultParagraphFont"/>
    <w:link w:val="Quote"/>
    <w:uiPriority w:val="29"/>
    <w:rsid w:val="007571C3"/>
    <w:rPr>
      <w:i/>
      <w:iCs/>
      <w:color w:val="404040" w:themeColor="text1" w:themeTint="BF"/>
    </w:rPr>
  </w:style>
  <w:style w:type="paragraph" w:styleId="ListParagraph">
    <w:name w:val="List Paragraph"/>
    <w:basedOn w:val="Normal"/>
    <w:uiPriority w:val="34"/>
    <w:qFormat/>
    <w:rsid w:val="007571C3"/>
    <w:pPr>
      <w:ind w:left="720"/>
      <w:contextualSpacing/>
    </w:pPr>
  </w:style>
  <w:style w:type="character" w:styleId="IntenseEmphasis">
    <w:name w:val="Intense Emphasis"/>
    <w:basedOn w:val="DefaultParagraphFont"/>
    <w:uiPriority w:val="21"/>
    <w:qFormat/>
    <w:rsid w:val="007571C3"/>
    <w:rPr>
      <w:i/>
      <w:iCs/>
      <w:color w:val="0F4761" w:themeColor="accent1" w:themeShade="BF"/>
    </w:rPr>
  </w:style>
  <w:style w:type="paragraph" w:styleId="IntenseQuote">
    <w:name w:val="Intense Quote"/>
    <w:basedOn w:val="Normal"/>
    <w:next w:val="Normal"/>
    <w:link w:val="IntenseQuoteChar"/>
    <w:uiPriority w:val="30"/>
    <w:qFormat/>
    <w:rsid w:val="007571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571C3"/>
    <w:rPr>
      <w:i/>
      <w:iCs/>
      <w:color w:val="0F4761" w:themeColor="accent1" w:themeShade="BF"/>
    </w:rPr>
  </w:style>
  <w:style w:type="character" w:styleId="IntenseReference">
    <w:name w:val="Intense Reference"/>
    <w:basedOn w:val="DefaultParagraphFont"/>
    <w:uiPriority w:val="32"/>
    <w:qFormat/>
    <w:rsid w:val="007571C3"/>
    <w:rPr>
      <w:b/>
      <w:bCs/>
      <w:smallCaps/>
      <w:color w:val="0F4761" w:themeColor="accent1" w:themeShade="BF"/>
      <w:spacing w:val="5"/>
    </w:rPr>
  </w:style>
  <w:style w:type="character" w:styleId="Hyperlink">
    <w:name w:val="Hyperlink"/>
    <w:basedOn w:val="DefaultParagraphFont"/>
    <w:uiPriority w:val="99"/>
    <w:unhideWhenUsed/>
    <w:rsid w:val="001014BD"/>
    <w:rPr>
      <w:color w:val="467886" w:themeColor="hyperlink"/>
      <w:u w:val="single"/>
    </w:rPr>
  </w:style>
  <w:style w:type="character" w:styleId="UnresolvedMention">
    <w:name w:val="Unresolved Mention"/>
    <w:basedOn w:val="DefaultParagraphFont"/>
    <w:uiPriority w:val="99"/>
    <w:semiHidden/>
    <w:unhideWhenUsed/>
    <w:rsid w:val="001014BD"/>
    <w:rPr>
      <w:color w:val="605E5C"/>
      <w:shd w:val="clear" w:color="auto" w:fill="E1DFDD"/>
    </w:rPr>
  </w:style>
  <w:style w:type="paragraph" w:styleId="Header">
    <w:name w:val="header"/>
    <w:basedOn w:val="Normal"/>
    <w:link w:val="HeaderChar"/>
    <w:uiPriority w:val="99"/>
    <w:unhideWhenUsed/>
    <w:rsid w:val="00785AE9"/>
    <w:pPr>
      <w:tabs>
        <w:tab w:val="center" w:pos="4513"/>
        <w:tab w:val="right" w:pos="9026"/>
      </w:tabs>
      <w:spacing w:after="0" w:line="240" w:lineRule="auto"/>
    </w:pPr>
  </w:style>
  <w:style w:type="character" w:customStyle="1" w:styleId="HeaderChar">
    <w:name w:val="Header Char"/>
    <w:basedOn w:val="DefaultParagraphFont"/>
    <w:link w:val="Header"/>
    <w:uiPriority w:val="99"/>
    <w:rsid w:val="00785AE9"/>
  </w:style>
  <w:style w:type="paragraph" w:styleId="Footer">
    <w:name w:val="footer"/>
    <w:basedOn w:val="Normal"/>
    <w:link w:val="FooterChar"/>
    <w:uiPriority w:val="99"/>
    <w:unhideWhenUsed/>
    <w:rsid w:val="00785AE9"/>
    <w:pPr>
      <w:tabs>
        <w:tab w:val="center" w:pos="4513"/>
        <w:tab w:val="right" w:pos="9026"/>
      </w:tabs>
      <w:spacing w:after="0" w:line="240" w:lineRule="auto"/>
    </w:pPr>
  </w:style>
  <w:style w:type="character" w:customStyle="1" w:styleId="FooterChar">
    <w:name w:val="Footer Char"/>
    <w:basedOn w:val="DefaultParagraphFont"/>
    <w:link w:val="Footer"/>
    <w:uiPriority w:val="99"/>
    <w:rsid w:val="00785AE9"/>
  </w:style>
  <w:style w:type="paragraph" w:styleId="Revision">
    <w:name w:val="Revision"/>
    <w:hidden/>
    <w:uiPriority w:val="99"/>
    <w:semiHidden/>
    <w:rsid w:val="00D9427C"/>
    <w:pPr>
      <w:spacing w:after="0" w:line="240" w:lineRule="auto"/>
    </w:pPr>
  </w:style>
  <w:style w:type="paragraph" w:styleId="NormalWeb">
    <w:name w:val="Normal (Web)"/>
    <w:basedOn w:val="Normal"/>
    <w:uiPriority w:val="99"/>
    <w:semiHidden/>
    <w:unhideWhenUsed/>
    <w:rsid w:val="00085A73"/>
    <w:rPr>
      <w:rFonts w:ascii="Times New Roman" w:hAnsi="Times New Roman"/>
      <w:sz w:val="24"/>
    </w:rPr>
  </w:style>
  <w:style w:type="table" w:styleId="GridTable4-Accent1">
    <w:name w:val="Grid Table 4 Accent 1"/>
    <w:basedOn w:val="TableNormal"/>
    <w:uiPriority w:val="49"/>
    <w:rsid w:val="00C3309E"/>
    <w:pPr>
      <w:spacing w:after="0" w:line="240" w:lineRule="auto"/>
    </w:pPr>
    <w:rPr>
      <w:rFonts w:asciiTheme="minorHAnsi" w:hAnsiTheme="minorHAnsi"/>
      <w:sz w:val="24"/>
    </w:rPr>
    <w:tblPr>
      <w:tblStyleRowBandSize w:val="1"/>
      <w:tblStyleColBandSize w:val="1"/>
      <w:tblInd w:w="0" w:type="nil"/>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style>
  <w:style w:type="character" w:styleId="CommentReference">
    <w:name w:val="annotation reference"/>
    <w:basedOn w:val="DefaultParagraphFont"/>
    <w:uiPriority w:val="99"/>
    <w:semiHidden/>
    <w:unhideWhenUsed/>
    <w:rsid w:val="001E7054"/>
    <w:rPr>
      <w:sz w:val="16"/>
      <w:szCs w:val="16"/>
    </w:rPr>
  </w:style>
  <w:style w:type="paragraph" w:styleId="CommentText">
    <w:name w:val="annotation text"/>
    <w:basedOn w:val="Normal"/>
    <w:link w:val="CommentTextChar"/>
    <w:uiPriority w:val="99"/>
    <w:unhideWhenUsed/>
    <w:rsid w:val="001E7054"/>
    <w:pPr>
      <w:spacing w:line="240" w:lineRule="auto"/>
    </w:pPr>
    <w:rPr>
      <w:szCs w:val="20"/>
    </w:rPr>
  </w:style>
  <w:style w:type="character" w:customStyle="1" w:styleId="CommentTextChar">
    <w:name w:val="Comment Text Char"/>
    <w:basedOn w:val="DefaultParagraphFont"/>
    <w:link w:val="CommentText"/>
    <w:uiPriority w:val="99"/>
    <w:rsid w:val="001E7054"/>
    <w:rPr>
      <w:szCs w:val="20"/>
    </w:rPr>
  </w:style>
  <w:style w:type="paragraph" w:styleId="CommentSubject">
    <w:name w:val="annotation subject"/>
    <w:basedOn w:val="CommentText"/>
    <w:next w:val="CommentText"/>
    <w:link w:val="CommentSubjectChar"/>
    <w:uiPriority w:val="99"/>
    <w:semiHidden/>
    <w:unhideWhenUsed/>
    <w:rsid w:val="001E7054"/>
    <w:rPr>
      <w:b/>
      <w:bCs/>
    </w:rPr>
  </w:style>
  <w:style w:type="character" w:customStyle="1" w:styleId="CommentSubjectChar">
    <w:name w:val="Comment Subject Char"/>
    <w:basedOn w:val="CommentTextChar"/>
    <w:link w:val="CommentSubject"/>
    <w:uiPriority w:val="99"/>
    <w:semiHidden/>
    <w:rsid w:val="001E7054"/>
    <w:rPr>
      <w:b/>
      <w:bCs/>
      <w:szCs w:val="20"/>
    </w:rPr>
  </w:style>
  <w:style w:type="character" w:styleId="FollowedHyperlink">
    <w:name w:val="FollowedHyperlink"/>
    <w:basedOn w:val="DefaultParagraphFont"/>
    <w:uiPriority w:val="99"/>
    <w:semiHidden/>
    <w:unhideWhenUsed/>
    <w:rsid w:val="004F1007"/>
    <w:rPr>
      <w:color w:val="96607D" w:themeColor="followedHyperlink"/>
      <w:u w:val="single"/>
    </w:rPr>
  </w:style>
  <w:style w:type="character" w:styleId="Mention">
    <w:name w:val="Mention"/>
    <w:basedOn w:val="DefaultParagraphFont"/>
    <w:uiPriority w:val="99"/>
    <w:unhideWhenUsed/>
    <w:rsid w:val="00D76AC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health.gov.au/our-work/designated-registered-nurse-prescribing" TargetMode="External"/><Relationship Id="rId18" Type="http://schemas.openxmlformats.org/officeDocument/2006/relationships/hyperlink" Target="https://auc-word-edit.officeapps.live.com/we/wordeditorframe.aspx?ui=en-AU&amp;rs=en-AU&amp;wopisrc=https%3A%2F%2Fhealthgov.sharepoint.com%2Fsites%2Fmedication_management_solutions%2F_vti_bin%2Fwopi.ashx%2Ffiles%2Fdf9066851e4b4a0385712a3b45b67428&amp;wdpid=75256ece&amp;wdenableroaming=1&amp;mscc=1&amp;hid=A0CD37A2-602F-8000-830C-1FDF4AA89675.0&amp;uih=sharepointcom&amp;wdlcid=en-AU&amp;jsapi=1&amp;jsapiver=v2&amp;corrid=213e9abc-f728-6e8b-d2cb-015c4bd165c6&amp;usid=213e9abc-f728-6e8b-d2cb-015c4bd165c6&amp;newsession=1&amp;sftc=1&amp;hfto=1788496128238&amp;uihit=docaspx&amp;muv=1&amp;ats=PairwiseBroker&amp;cac=1&amp;sams=1&amp;mtf=1&amp;sfp=1&amp;sdp=1&amp;hch=1&amp;hwfh=1&amp;dchat=1&amp;sc=%7B%22pmo%22%3A%22https%3A%2F%2Fhealthgov.sharepoint.com%22%2C%22pmshare%22%3Atrue%7D&amp;wdorigin=Other&amp;ctp=LeastProtected&amp;rct=Normal&amp;afdflight=88&amp;csiro=1&amp;instantedit=1&amp;wopicomplete=1&amp;wdredirectionreason=Unified_SingleFlush" TargetMode="External"/><Relationship Id="rId26" Type="http://schemas.openxmlformats.org/officeDocument/2006/relationships/hyperlink" Target="mailto:HPAD@health.gov.au" TargetMode="External"/><Relationship Id="rId3" Type="http://schemas.openxmlformats.org/officeDocument/2006/relationships/customXml" Target="../customXml/item3.xml"/><Relationship Id="rId21" Type="http://schemas.openxmlformats.org/officeDocument/2006/relationships/image" Target="media/image2.png"/><Relationship Id="rId7" Type="http://schemas.openxmlformats.org/officeDocument/2006/relationships/webSettings" Target="webSettings.xml"/><Relationship Id="rId12" Type="http://schemas.openxmlformats.org/officeDocument/2006/relationships/hyperlink" Target="https://hpe.servicesaustralia.gov.au/PBS_prescribers.html" TargetMode="External"/><Relationship Id="rId17" Type="http://schemas.openxmlformats.org/officeDocument/2006/relationships/image" Target="media/image1.jpg"/><Relationship Id="rId25" Type="http://schemas.openxmlformats.org/officeDocument/2006/relationships/hyperlink" Target="https://www.health.gov.au/our-work/designated-registered-nurse-prescribing" TargetMode="External"/><Relationship Id="rId2" Type="http://schemas.openxmlformats.org/officeDocument/2006/relationships/customXml" Target="../customXml/item2.xml"/><Relationship Id="rId16" Type="http://schemas.openxmlformats.org/officeDocument/2006/relationships/hyperlink" Target="https://auc-word-edit.officeapps.live.com/we/wordeditorframe.aspx?ui=en-AU&amp;rs=en-AU&amp;wopisrc=https%3A%2F%2Fhealthgov.sharepoint.com%2Fsites%2Fmedication_management_solutions%2F_vti_bin%2Fwopi.ashx%2Ffiles%2Fdf9066851e4b4a0385712a3b45b67428&amp;wdpid=75256ece&amp;wdenableroaming=1&amp;mscc=1&amp;hid=A0CD37A2-602F-8000-830C-1FDF4AA89675.0&amp;uih=sharepointcom&amp;wdlcid=en-AU&amp;jsapi=1&amp;jsapiver=v2&amp;corrid=213e9abc-f728-6e8b-d2cb-015c4bd165c6&amp;usid=213e9abc-f728-6e8b-d2cb-015c4bd165c6&amp;newsession=1&amp;sftc=1&amp;hfto=1788496128238&amp;uihit=docaspx&amp;muv=1&amp;ats=PairwiseBroker&amp;cac=1&amp;sams=1&amp;mtf=1&amp;sfp=1&amp;sdp=1&amp;hch=1&amp;hwfh=1&amp;dchat=1&amp;sc=%7B%22pmo%22%3A%22https%3A%2F%2Fhealthgov.sharepoint.com%22%2C%22pmshare%22%3Atrue%7D&amp;wdorigin=Other&amp;ctp=LeastProtected&amp;rct=Normal&amp;afdflight=88&amp;csiro=1&amp;instantedit=1&amp;wopicomplete=1&amp;wdredirectionreason=Unified_SingleFlush" TargetMode="External"/><Relationship Id="rId20" Type="http://schemas.openxmlformats.org/officeDocument/2006/relationships/hyperlink" Target="https://www.ahpra.gov.au/documents/default.aspx?record=WD25/34814&amp;dbid=AP&amp;chksum=jsQdIiVcCFsdvbfIPiPxGQ%3d%3d&amp;_gl=1*h8lpmi*_ga*NDk5MTg2ODkxLjE3NzIwNzMyNjM.*_ga_F1G6LRCHZB*czE3ODg0NzM2NDAkbzExNSRnMCR0MTc4ODQ3MzY0MCRqNjAkbDAkaDA."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file:///C:\\Users\\LAVENS\\AppData\\Local\\Microsoft\\Windows\\INetCache\\Content.Outlook\\SIYBC2DK\\Nursing%20and%20Midwifery%20Board%20of%20Australia%20-%20Endorsement%20for%20scheduled%20medicines%20designated%20RN%20prescr&#8230;" TargetMode="External"/><Relationship Id="rId24" Type="http://schemas.openxmlformats.org/officeDocument/2006/relationships/hyperlink" Target="https://www.health.gov.au/our-work/designated-registered-nurse-prescribing" TargetMode="External"/><Relationship Id="rId32"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www.nursingmidwiferyboard.gov.au/Registration-Standards/Endorsement-for-scheduled-medicines-designated-RN-prescriber.aspx" TargetMode="External"/><Relationship Id="rId23" Type="http://schemas.openxmlformats.org/officeDocument/2006/relationships/hyperlink" Target="https://www.nursingmidwiferyboard.gov.au/Registration-Standards/Endorsement-for-scheduled-medicines-designated-RN-prescriber.aspx" TargetMode="External"/><Relationship Id="rId28" Type="http://schemas.openxmlformats.org/officeDocument/2006/relationships/hyperlink" Target="mailto:conformance.design@digitalhealth.gov.au" TargetMode="External"/><Relationship Id="rId10" Type="http://schemas.openxmlformats.org/officeDocument/2006/relationships/hyperlink" Target="https://www.nursingmidwiferyboard.gov.au/Registration-and-Endorsement/Forms" TargetMode="External"/><Relationship Id="rId19" Type="http://schemas.openxmlformats.org/officeDocument/2006/relationships/hyperlink" Target="https://implementer.digitalhealth.gov.au/resources/electronic-prescribing-technical-framework-documents-v3-0" TargetMode="External"/><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nursingmidwiferyboard.gov.au/Registration-Standards/Endorsement-for-scheduled-medicines-designated-RN-prescriber.aspx" TargetMode="External"/><Relationship Id="rId22" Type="http://schemas.openxmlformats.org/officeDocument/2006/relationships/hyperlink" Target="https://hpe.servicesaustralia.gov.au/PBS_prescribers.html" TargetMode="External"/><Relationship Id="rId27" Type="http://schemas.openxmlformats.org/officeDocument/2006/relationships/hyperlink" Target="mailto:HPP.Support@health.gov.au" TargetMode="External"/><Relationship Id="rId30"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5f32057-c7d7-4cf2-a083-f930dcef3185" xsi:nil="true"/>
    <lcf76f155ced4ddcb4097134ff3c332f xmlns="31ed7be0-71df-4ef7-a44a-46c20e97f856">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51386D899F9CA4298648C0791762DBC" ma:contentTypeVersion="12" ma:contentTypeDescription="Create a new document." ma:contentTypeScope="" ma:versionID="3adc39874ba8c2e96aadd99fffcdf697">
  <xsd:schema xmlns:xsd="http://www.w3.org/2001/XMLSchema" xmlns:xs="http://www.w3.org/2001/XMLSchema" xmlns:p="http://schemas.microsoft.com/office/2006/metadata/properties" xmlns:ns2="31ed7be0-71df-4ef7-a44a-46c20e97f856" xmlns:ns3="55f32057-c7d7-4cf2-a083-f930dcef3185" targetNamespace="http://schemas.microsoft.com/office/2006/metadata/properties" ma:root="true" ma:fieldsID="5578c61acc1d915a6d1c94964bcf9103" ns2:_="" ns3:_="">
    <xsd:import namespace="31ed7be0-71df-4ef7-a44a-46c20e97f856"/>
    <xsd:import namespace="55f32057-c7d7-4cf2-a083-f930dcef31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ed7be0-71df-4ef7-a44a-46c20e97f8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5f32057-c7d7-4cf2-a083-f930dcef318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68f77b1-0cd5-4996-9aae-a29d6c83050c}" ma:internalName="TaxCatchAll" ma:showField="CatchAllData" ma:web="55f32057-c7d7-4cf2-a083-f930dcef31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E67592D-C033-46F5-9023-882ADC59B84B}">
  <ds:schemaRefs>
    <ds:schemaRef ds:uri="http://schemas.microsoft.com/office/2006/metadata/properties"/>
    <ds:schemaRef ds:uri="http://schemas.microsoft.com/office/infopath/2007/PartnerControls"/>
    <ds:schemaRef ds:uri="55f32057-c7d7-4cf2-a083-f930dcef3185"/>
    <ds:schemaRef ds:uri="31ed7be0-71df-4ef7-a44a-46c20e97f856"/>
  </ds:schemaRefs>
</ds:datastoreItem>
</file>

<file path=customXml/itemProps2.xml><?xml version="1.0" encoding="utf-8"?>
<ds:datastoreItem xmlns:ds="http://schemas.openxmlformats.org/officeDocument/2006/customXml" ds:itemID="{6C9831E8-3592-4889-8DDF-853F34DF65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ed7be0-71df-4ef7-a44a-46c20e97f856"/>
    <ds:schemaRef ds:uri="55f32057-c7d7-4cf2-a083-f930dcef31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D3E7643-8C5A-40C9-B7CB-416BA7879C1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8</Pages>
  <Words>3473</Words>
  <Characters>21397</Characters>
  <Application>Microsoft Office Word</Application>
  <DocSecurity>0</DocSecurity>
  <Lines>375</Lines>
  <Paragraphs>216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Designated registered nurse prescribing – information for software vendors: frequently asked questions</dc:title>
  <dc:subject>Designated registered nurse prescribing</dc:subject>
  <dc:creator>Australian Government Department of Health, Disability and Ageing</dc:creator>
  <cp:keywords>Designated registered nurse prescribing; Medicare</cp:keywords>
  <dc:description/>
  <cp:revision>108</cp:revision>
  <cp:lastPrinted>2026-09-06T22:10:00Z</cp:lastPrinted>
  <dcterms:created xsi:type="dcterms:W3CDTF">2026-09-06T21:48:00Z</dcterms:created>
  <dcterms:modified xsi:type="dcterms:W3CDTF">2026-09-04T07:15:00Z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cd3e8b9-ffed-43a8-b7f4-cc2fa0382d36_Enabled">
    <vt:lpwstr>true</vt:lpwstr>
  </property>
  <property fmtid="{D5CDD505-2E9C-101B-9397-08002B2CF9AE}" pid="3" name="MSIP_Label_7cd3e8b9-ffed-43a8-b7f4-cc2fa0382d36_SetDate">
    <vt:lpwstr>2026-08-27T00:53:27Z</vt:lpwstr>
  </property>
  <property fmtid="{D5CDD505-2E9C-101B-9397-08002B2CF9AE}" pid="4" name="MSIP_Label_7cd3e8b9-ffed-43a8-b7f4-cc2fa0382d36_Method">
    <vt:lpwstr>Privileged</vt:lpwstr>
  </property>
  <property fmtid="{D5CDD505-2E9C-101B-9397-08002B2CF9AE}" pid="5" name="MSIP_Label_7cd3e8b9-ffed-43a8-b7f4-cc2fa0382d36_Name">
    <vt:lpwstr>O</vt:lpwstr>
  </property>
  <property fmtid="{D5CDD505-2E9C-101B-9397-08002B2CF9AE}" pid="6" name="MSIP_Label_7cd3e8b9-ffed-43a8-b7f4-cc2fa0382d36_SiteId">
    <vt:lpwstr>34a3929c-73cf-4954-abfe-147dc3517892</vt:lpwstr>
  </property>
  <property fmtid="{D5CDD505-2E9C-101B-9397-08002B2CF9AE}" pid="7" name="MSIP_Label_7cd3e8b9-ffed-43a8-b7f4-cc2fa0382d36_ActionId">
    <vt:lpwstr>4fb3c574-ccf1-465f-8339-1daa0f84c158</vt:lpwstr>
  </property>
  <property fmtid="{D5CDD505-2E9C-101B-9397-08002B2CF9AE}" pid="8" name="MSIP_Label_7cd3e8b9-ffed-43a8-b7f4-cc2fa0382d36_ContentBits">
    <vt:lpwstr>3</vt:lpwstr>
  </property>
  <property fmtid="{D5CDD505-2E9C-101B-9397-08002B2CF9AE}" pid="9" name="MSIP_Label_7cd3e8b9-ffed-43a8-b7f4-cc2fa0382d36_Tag">
    <vt:lpwstr>10, 0, 1, 1</vt:lpwstr>
  </property>
  <property fmtid="{D5CDD505-2E9C-101B-9397-08002B2CF9AE}" pid="10" name="MSIP_Label_40e82d99-dbf6-4839-b1ef-e3c26ab15f73_Enabled">
    <vt:lpwstr>true</vt:lpwstr>
  </property>
  <property fmtid="{D5CDD505-2E9C-101B-9397-08002B2CF9AE}" pid="11" name="MSIP_Label_40e82d99-dbf6-4839-b1ef-e3c26ab15f73_SetDate">
    <vt:lpwstr>2026-08-27T02:14:42Z</vt:lpwstr>
  </property>
  <property fmtid="{D5CDD505-2E9C-101B-9397-08002B2CF9AE}" pid="12" name="MSIP_Label_40e82d99-dbf6-4839-b1ef-e3c26ab15f73_Method">
    <vt:lpwstr>Privileged</vt:lpwstr>
  </property>
  <property fmtid="{D5CDD505-2E9C-101B-9397-08002B2CF9AE}" pid="13" name="MSIP_Label_40e82d99-dbf6-4839-b1ef-e3c26ab15f73_Name">
    <vt:lpwstr>lbl-official</vt:lpwstr>
  </property>
  <property fmtid="{D5CDD505-2E9C-101B-9397-08002B2CF9AE}" pid="14" name="MSIP_Label_40e82d99-dbf6-4839-b1ef-e3c26ab15f73_SiteId">
    <vt:lpwstr>627250e6-3e29-4861-a084-aad68ccfcccc</vt:lpwstr>
  </property>
  <property fmtid="{D5CDD505-2E9C-101B-9397-08002B2CF9AE}" pid="15" name="MSIP_Label_40e82d99-dbf6-4839-b1ef-e3c26ab15f73_ActionId">
    <vt:lpwstr>9377c793-7630-40ba-989a-ee292a7756df</vt:lpwstr>
  </property>
  <property fmtid="{D5CDD505-2E9C-101B-9397-08002B2CF9AE}" pid="16" name="MSIP_Label_40e82d99-dbf6-4839-b1ef-e3c26ab15f73_ContentBits">
    <vt:lpwstr>3</vt:lpwstr>
  </property>
  <property fmtid="{D5CDD505-2E9C-101B-9397-08002B2CF9AE}" pid="17" name="MSIP_Label_40e82d99-dbf6-4839-b1ef-e3c26ab15f73_Tag">
    <vt:lpwstr>10, 0, 1, 1</vt:lpwstr>
  </property>
  <property fmtid="{D5CDD505-2E9C-101B-9397-08002B2CF9AE}" pid="18" name="MSIP_Label_40c15abd-c727-4d65-8c9b-7b89f3a8c37e_Enabled">
    <vt:lpwstr>true</vt:lpwstr>
  </property>
  <property fmtid="{D5CDD505-2E9C-101B-9397-08002B2CF9AE}" pid="19" name="MSIP_Label_40c15abd-c727-4d65-8c9b-7b89f3a8c37e_SetDate">
    <vt:lpwstr>2026-08-27T03:52:48Z</vt:lpwstr>
  </property>
  <property fmtid="{D5CDD505-2E9C-101B-9397-08002B2CF9AE}" pid="20" name="MSIP_Label_40c15abd-c727-4d65-8c9b-7b89f3a8c37e_Method">
    <vt:lpwstr>Privileged</vt:lpwstr>
  </property>
  <property fmtid="{D5CDD505-2E9C-101B-9397-08002B2CF9AE}" pid="21" name="MSIP_Label_40c15abd-c727-4d65-8c9b-7b89f3a8c37e_Name">
    <vt:lpwstr>839da1de15bb</vt:lpwstr>
  </property>
  <property fmtid="{D5CDD505-2E9C-101B-9397-08002B2CF9AE}" pid="22" name="MSIP_Label_40c15abd-c727-4d65-8c9b-7b89f3a8c37e_SiteId">
    <vt:lpwstr>49c6971e-d016-4e1a-b041-95533ede53a1</vt:lpwstr>
  </property>
  <property fmtid="{D5CDD505-2E9C-101B-9397-08002B2CF9AE}" pid="23" name="MSIP_Label_40c15abd-c727-4d65-8c9b-7b89f3a8c37e_ActionId">
    <vt:lpwstr>50164aac-4baf-47a1-8f5a-1b5ead512ea0</vt:lpwstr>
  </property>
  <property fmtid="{D5CDD505-2E9C-101B-9397-08002B2CF9AE}" pid="24" name="MSIP_Label_40c15abd-c727-4d65-8c9b-7b89f3a8c37e_ContentBits">
    <vt:lpwstr>3</vt:lpwstr>
  </property>
  <property fmtid="{D5CDD505-2E9C-101B-9397-08002B2CF9AE}" pid="25" name="MSIP_Label_40c15abd-c727-4d65-8c9b-7b89f3a8c37e_Tag">
    <vt:lpwstr>10, 0, 1, 1</vt:lpwstr>
  </property>
  <property fmtid="{D5CDD505-2E9C-101B-9397-08002B2CF9AE}" pid="26" name="ContentTypeId">
    <vt:lpwstr>0x010100A51386D899F9CA4298648C0791762DBC</vt:lpwstr>
  </property>
  <property fmtid="{D5CDD505-2E9C-101B-9397-08002B2CF9AE}" pid="27" name="MediaServiceImageTags">
    <vt:lpwstr/>
  </property>
  <property fmtid="{D5CDD505-2E9C-101B-9397-08002B2CF9AE}" pid="28" name="docLang">
    <vt:lpwstr>en</vt:lpwstr>
  </property>
</Properties>
</file>