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Aus Gov and ATAGI header"/>
      </w:tblPr>
      <w:tblGrid>
        <w:gridCol w:w="3196"/>
        <w:gridCol w:w="6893"/>
      </w:tblGrid>
      <w:tr w:rsidR="00C9284F" w:rsidRPr="00706042" w14:paraId="3BCA20F8" w14:textId="77777777" w:rsidTr="005B6A93">
        <w:trPr>
          <w:trHeight w:val="1831"/>
          <w:tblHeader/>
        </w:trPr>
        <w:tc>
          <w:tcPr>
            <w:tcW w:w="3179" w:type="dxa"/>
            <w:shd w:val="clear" w:color="auto" w:fill="55259E"/>
            <w:vAlign w:val="center"/>
          </w:tcPr>
          <w:p w14:paraId="0ABD0E67" w14:textId="77E0F296" w:rsidR="00C9284F" w:rsidRPr="00706042" w:rsidRDefault="004D50A9" w:rsidP="00DF4B53">
            <w:r>
              <w:rPr>
                <w:noProof/>
                <w14:ligatures w14:val="standardContextual"/>
              </w:rPr>
              <w:drawing>
                <wp:inline distT="0" distB="0" distL="0" distR="0" wp14:anchorId="0BC7685F" wp14:editId="74A7BF59">
                  <wp:extent cx="1888809" cy="991625"/>
                  <wp:effectExtent l="0" t="0" r="3810" b="0"/>
                  <wp:docPr id="67377342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773424" name="Picture 8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>
                                  <a:alpha val="0"/>
                                </a:srgbClr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ysClr val="window" lastClr="FFFFFF">
                                <a:tint val="45000"/>
                                <a:satMod val="400000"/>
                              </a:sys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809" cy="99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0" w:type="dxa"/>
            <w:shd w:val="clear" w:color="auto" w:fill="55259E"/>
            <w:vAlign w:val="center"/>
          </w:tcPr>
          <w:p w14:paraId="144525DC" w14:textId="1DF3F9B2" w:rsidR="00C9284F" w:rsidRPr="003C53EF" w:rsidRDefault="00C9284F" w:rsidP="003C53EF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28"/>
              </w:rPr>
            </w:pPr>
            <w:r w:rsidRPr="00483186">
              <w:rPr>
                <w:rFonts w:ascii="Arial" w:hAnsi="Arial" w:cs="Arial"/>
                <w:color w:val="FFFFFF" w:themeColor="background1"/>
                <w:sz w:val="28"/>
              </w:rPr>
              <w:t>AUSTRALIAN TECHNICAL ADVISORY GROUP</w:t>
            </w:r>
            <w:r w:rsidR="003C53EF">
              <w:rPr>
                <w:rFonts w:ascii="Arial" w:hAnsi="Arial" w:cs="Arial"/>
                <w:color w:val="FFFFFF" w:themeColor="background1"/>
                <w:sz w:val="28"/>
              </w:rPr>
              <w:t xml:space="preserve"> </w:t>
            </w:r>
            <w:r w:rsidRPr="00483186">
              <w:rPr>
                <w:rFonts w:ascii="Arial" w:hAnsi="Arial" w:cs="Arial"/>
                <w:color w:val="FFFFFF" w:themeColor="background1"/>
                <w:sz w:val="28"/>
              </w:rPr>
              <w:t>ON</w:t>
            </w:r>
            <w:r w:rsidR="003C53EF">
              <w:rPr>
                <w:rFonts w:ascii="Arial" w:hAnsi="Arial" w:cs="Arial"/>
                <w:color w:val="FFFFFF" w:themeColor="background1"/>
                <w:sz w:val="28"/>
              </w:rPr>
              <w:t xml:space="preserve"> </w:t>
            </w:r>
            <w:r w:rsidRPr="00483186">
              <w:rPr>
                <w:rFonts w:ascii="Arial" w:hAnsi="Arial" w:cs="Arial"/>
                <w:color w:val="FFFFFF" w:themeColor="background1"/>
                <w:sz w:val="28"/>
              </w:rPr>
              <w:t>IMMUNISATION (ATAGI) |</w:t>
            </w:r>
            <w:r w:rsidRPr="00483186"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 CLINICAL ADVICE</w:t>
            </w:r>
          </w:p>
        </w:tc>
      </w:tr>
      <w:tr w:rsidR="00C9284F" w:rsidRPr="00A229D3" w14:paraId="609095F6" w14:textId="77777777" w:rsidTr="005B6A93">
        <w:trPr>
          <w:trHeight w:val="288"/>
        </w:trPr>
        <w:tc>
          <w:tcPr>
            <w:tcW w:w="3179" w:type="dxa"/>
            <w:shd w:val="clear" w:color="auto" w:fill="55259E"/>
          </w:tcPr>
          <w:p w14:paraId="545F9ED6" w14:textId="77777777" w:rsidR="00C9284F" w:rsidRPr="00A229D3" w:rsidRDefault="00C9284F" w:rsidP="00DF4B53"/>
        </w:tc>
        <w:tc>
          <w:tcPr>
            <w:tcW w:w="6910" w:type="dxa"/>
            <w:shd w:val="clear" w:color="auto" w:fill="55259E"/>
            <w:vAlign w:val="center"/>
          </w:tcPr>
          <w:p w14:paraId="735D624A" w14:textId="2D5B2354" w:rsidR="00C9284F" w:rsidRPr="00A229D3" w:rsidRDefault="004562BF" w:rsidP="00DF4B53">
            <w:pPr>
              <w:pStyle w:val="BodyText"/>
              <w:ind w:right="175"/>
              <w:jc w:val="righ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Version 1 </w:t>
            </w:r>
            <w:r w:rsidR="00C9284F" w:rsidRPr="00A229D3">
              <w:rPr>
                <w:b/>
                <w:color w:val="FFFFFF" w:themeColor="background1"/>
              </w:rPr>
              <w:t xml:space="preserve">Issue date: </w:t>
            </w:r>
            <w:r w:rsidR="00C23A8E">
              <w:rPr>
                <w:b/>
                <w:color w:val="FFFFFF" w:themeColor="background1"/>
              </w:rPr>
              <w:t xml:space="preserve">24 </w:t>
            </w:r>
            <w:r w:rsidR="003C53EF">
              <w:rPr>
                <w:b/>
                <w:color w:val="FFFFFF" w:themeColor="background1"/>
              </w:rPr>
              <w:t>September 2026</w:t>
            </w:r>
          </w:p>
        </w:tc>
      </w:tr>
      <w:tr w:rsidR="00C9284F" w:rsidRPr="00A229D3" w14:paraId="04D8E186" w14:textId="77777777" w:rsidTr="005B6A93">
        <w:trPr>
          <w:trHeight w:val="294"/>
        </w:trPr>
        <w:tc>
          <w:tcPr>
            <w:tcW w:w="3179" w:type="dxa"/>
          </w:tcPr>
          <w:p w14:paraId="25D5D98F" w14:textId="77777777" w:rsidR="00C9284F" w:rsidRPr="00A229D3" w:rsidRDefault="00C9284F" w:rsidP="00DF4B53"/>
        </w:tc>
        <w:tc>
          <w:tcPr>
            <w:tcW w:w="6910" w:type="dxa"/>
          </w:tcPr>
          <w:p w14:paraId="1807F89A" w14:textId="77777777" w:rsidR="00C9284F" w:rsidRPr="00A229D3" w:rsidRDefault="00C9284F" w:rsidP="00DF4B53"/>
        </w:tc>
      </w:tr>
    </w:tbl>
    <w:p w14:paraId="352B3873" w14:textId="200F447C" w:rsidR="00C9284F" w:rsidRDefault="00F97DFE" w:rsidP="006C2982">
      <w:pPr>
        <w:pStyle w:val="Heading1Black"/>
        <w:spacing w:after="240"/>
      </w:pPr>
      <w:r>
        <w:t>Statement</w:t>
      </w:r>
      <w:r w:rsidR="009C7454">
        <w:t xml:space="preserve"> </w:t>
      </w:r>
      <w:r w:rsidR="009C7454" w:rsidRPr="009C7454">
        <w:t>on the clinical use of the dengue vaccine</w:t>
      </w:r>
      <w:r w:rsidR="005B6A93" w:rsidRPr="00A229D3">
        <w:t xml:space="preserve"> </w:t>
      </w:r>
      <w:r w:rsidR="005B6A93">
        <w:t>qdenga</w:t>
      </w:r>
      <w:r w:rsidR="0028398B">
        <w:t xml:space="preserve"> for australians</w:t>
      </w:r>
      <w:r w:rsidR="005B6A93" w:rsidRPr="00A229D3">
        <w:t xml:space="preserve"> </w:t>
      </w:r>
    </w:p>
    <w:p w14:paraId="7CFA4748" w14:textId="67C549E1" w:rsidR="008357DB" w:rsidRPr="002E560E" w:rsidRDefault="6C03726C" w:rsidP="007E72D2">
      <w:pPr>
        <w:spacing w:after="199" w:line="301" w:lineRule="auto"/>
        <w:ind w:left="284"/>
        <w:rPr>
          <w:rFonts w:ascii="Arial" w:eastAsia="Arial" w:hAnsi="Arial" w:cs="Arial"/>
          <w:i/>
          <w:iCs/>
          <w:sz w:val="21"/>
          <w:szCs w:val="21"/>
        </w:rPr>
      </w:pPr>
      <w:r w:rsidRPr="002E560E">
        <w:rPr>
          <w:rFonts w:ascii="Arial" w:eastAsia="Arial" w:hAnsi="Arial" w:cs="Arial"/>
          <w:i/>
          <w:iCs/>
          <w:sz w:val="21"/>
          <w:szCs w:val="21"/>
        </w:rPr>
        <w:t xml:space="preserve">A new </w:t>
      </w:r>
      <w:r w:rsidR="007A59C3" w:rsidRPr="002E560E">
        <w:rPr>
          <w:rFonts w:ascii="Arial" w:eastAsia="Arial" w:hAnsi="Arial" w:cs="Arial"/>
          <w:i/>
          <w:iCs/>
          <w:sz w:val="21"/>
          <w:szCs w:val="21"/>
        </w:rPr>
        <w:t xml:space="preserve">dengue </w:t>
      </w:r>
      <w:r w:rsidRPr="002E560E">
        <w:rPr>
          <w:rFonts w:ascii="Arial" w:eastAsia="Arial" w:hAnsi="Arial" w:cs="Arial"/>
          <w:i/>
          <w:iCs/>
          <w:sz w:val="21"/>
          <w:szCs w:val="21"/>
        </w:rPr>
        <w:t xml:space="preserve">chapter is </w:t>
      </w:r>
      <w:r w:rsidR="00223D4F" w:rsidRPr="002E560E">
        <w:rPr>
          <w:rFonts w:ascii="Arial" w:eastAsia="Arial" w:hAnsi="Arial" w:cs="Arial"/>
          <w:i/>
          <w:iCs/>
          <w:sz w:val="21"/>
          <w:szCs w:val="21"/>
        </w:rPr>
        <w:t xml:space="preserve">being </w:t>
      </w:r>
      <w:r w:rsidRPr="002E560E">
        <w:rPr>
          <w:rFonts w:ascii="Arial" w:eastAsia="Arial" w:hAnsi="Arial" w:cs="Arial"/>
          <w:i/>
          <w:iCs/>
          <w:sz w:val="21"/>
          <w:szCs w:val="21"/>
        </w:rPr>
        <w:t>develop</w:t>
      </w:r>
      <w:r w:rsidR="00223D4F" w:rsidRPr="002E560E">
        <w:rPr>
          <w:rFonts w:ascii="Arial" w:eastAsia="Arial" w:hAnsi="Arial" w:cs="Arial"/>
          <w:i/>
          <w:iCs/>
          <w:sz w:val="21"/>
          <w:szCs w:val="21"/>
        </w:rPr>
        <w:t>ed</w:t>
      </w:r>
      <w:r w:rsidRPr="002E560E">
        <w:rPr>
          <w:rFonts w:ascii="Arial" w:eastAsia="Arial" w:hAnsi="Arial" w:cs="Arial"/>
          <w:i/>
          <w:iCs/>
          <w:sz w:val="21"/>
          <w:szCs w:val="21"/>
        </w:rPr>
        <w:t xml:space="preserve"> for the Australian Immunisation Handbook.</w:t>
      </w:r>
      <w:r w:rsidR="00820B1B" w:rsidRPr="002E560E">
        <w:rPr>
          <w:rFonts w:ascii="Arial" w:eastAsia="Arial" w:hAnsi="Arial" w:cs="Arial"/>
          <w:i/>
          <w:iCs/>
          <w:sz w:val="21"/>
          <w:szCs w:val="21"/>
        </w:rPr>
        <w:t xml:space="preserve"> In the interim, refer to</w:t>
      </w:r>
      <w:r w:rsidRPr="002E560E">
        <w:rPr>
          <w:rFonts w:ascii="Arial" w:eastAsia="Arial" w:hAnsi="Arial" w:cs="Arial"/>
          <w:i/>
          <w:iCs/>
          <w:sz w:val="21"/>
          <w:szCs w:val="21"/>
        </w:rPr>
        <w:t xml:space="preserve"> this statement</w:t>
      </w:r>
      <w:r w:rsidR="00297A45" w:rsidRPr="002E560E">
        <w:rPr>
          <w:rFonts w:ascii="Arial" w:eastAsia="Arial" w:hAnsi="Arial" w:cs="Arial"/>
          <w:i/>
          <w:iCs/>
          <w:sz w:val="21"/>
          <w:szCs w:val="21"/>
        </w:rPr>
        <w:t xml:space="preserve">, </w:t>
      </w:r>
      <w:r w:rsidR="005006B6" w:rsidRPr="002E560E">
        <w:rPr>
          <w:rFonts w:ascii="Arial" w:eastAsia="Arial" w:hAnsi="Arial" w:cs="Arial"/>
          <w:i/>
          <w:iCs/>
          <w:sz w:val="21"/>
          <w:szCs w:val="21"/>
        </w:rPr>
        <w:t>compl</w:t>
      </w:r>
      <w:r w:rsidR="00E02EF1" w:rsidRPr="002E560E">
        <w:rPr>
          <w:rFonts w:ascii="Arial" w:eastAsia="Arial" w:hAnsi="Arial" w:cs="Arial"/>
          <w:i/>
          <w:iCs/>
          <w:sz w:val="21"/>
          <w:szCs w:val="21"/>
        </w:rPr>
        <w:t>emented by</w:t>
      </w:r>
      <w:r w:rsidRPr="002E560E">
        <w:rPr>
          <w:rFonts w:ascii="Arial" w:eastAsia="Arial" w:hAnsi="Arial" w:cs="Arial"/>
          <w:i/>
          <w:iCs/>
          <w:sz w:val="21"/>
          <w:szCs w:val="21"/>
        </w:rPr>
        <w:t xml:space="preserve"> </w:t>
      </w:r>
      <w:r w:rsidR="007A59C3" w:rsidRPr="002E560E">
        <w:rPr>
          <w:rFonts w:ascii="Arial" w:eastAsia="Arial" w:hAnsi="Arial" w:cs="Arial"/>
          <w:i/>
          <w:iCs/>
          <w:sz w:val="21"/>
          <w:szCs w:val="21"/>
        </w:rPr>
        <w:t>the</w:t>
      </w:r>
      <w:r w:rsidR="000B1E91" w:rsidRPr="002E560E">
        <w:rPr>
          <w:rFonts w:ascii="Arial" w:eastAsia="Arial" w:hAnsi="Arial" w:cs="Arial"/>
          <w:i/>
          <w:iCs/>
          <w:sz w:val="21"/>
          <w:szCs w:val="21"/>
        </w:rPr>
        <w:t xml:space="preserve"> </w:t>
      </w:r>
      <w:hyperlink r:id="rId12" w:history="1">
        <w:r w:rsidRPr="002E560E">
          <w:rPr>
            <w:rStyle w:val="Hyperlink"/>
            <w:rFonts w:ascii="Arial" w:eastAsia="Arial" w:hAnsi="Arial" w:cs="Arial"/>
            <w:i/>
            <w:iCs/>
            <w:sz w:val="21"/>
            <w:szCs w:val="21"/>
          </w:rPr>
          <w:t>Australian Immunisation Handbook</w:t>
        </w:r>
      </w:hyperlink>
      <w:r w:rsidR="004E4A6D" w:rsidRPr="002E560E">
        <w:rPr>
          <w:rFonts w:ascii="Arial" w:eastAsia="Arial" w:hAnsi="Arial" w:cs="Arial"/>
          <w:i/>
          <w:iCs/>
          <w:sz w:val="21"/>
          <w:szCs w:val="21"/>
        </w:rPr>
        <w:t>,</w:t>
      </w:r>
      <w:r w:rsidRPr="002E560E">
        <w:rPr>
          <w:rFonts w:ascii="Arial" w:eastAsia="Arial" w:hAnsi="Arial" w:cs="Arial"/>
          <w:i/>
          <w:iCs/>
          <w:sz w:val="21"/>
          <w:szCs w:val="21"/>
        </w:rPr>
        <w:t xml:space="preserve"> </w:t>
      </w:r>
      <w:r w:rsidR="00F13054" w:rsidRPr="002E560E">
        <w:rPr>
          <w:rFonts w:ascii="Arial" w:eastAsia="Arial" w:hAnsi="Arial" w:cs="Arial"/>
          <w:i/>
          <w:iCs/>
          <w:sz w:val="21"/>
          <w:szCs w:val="21"/>
        </w:rPr>
        <w:t>for clinical practice guidance</w:t>
      </w:r>
      <w:r w:rsidR="0001720F" w:rsidRPr="002E560E">
        <w:rPr>
          <w:rFonts w:ascii="Arial" w:eastAsia="Arial" w:hAnsi="Arial" w:cs="Arial"/>
          <w:i/>
          <w:iCs/>
          <w:sz w:val="21"/>
          <w:szCs w:val="21"/>
        </w:rPr>
        <w:t>.</w:t>
      </w:r>
    </w:p>
    <w:p w14:paraId="288D8DDE" w14:textId="77777777" w:rsidR="008357DB" w:rsidRDefault="00616129" w:rsidP="00550188">
      <w:pPr>
        <w:pStyle w:val="Heading1"/>
      </w:pPr>
      <w:r>
        <w:t xml:space="preserve">Key Points </w:t>
      </w:r>
    </w:p>
    <w:p w14:paraId="38D9D46C" w14:textId="54F4DE59" w:rsidR="00936272" w:rsidRPr="005E2159" w:rsidRDefault="231FFB0B">
      <w:pPr>
        <w:pStyle w:val="ListParagraph"/>
        <w:numPr>
          <w:ilvl w:val="0"/>
          <w:numId w:val="13"/>
        </w:numPr>
        <w:spacing w:after="57" w:line="276" w:lineRule="auto"/>
        <w:rPr>
          <w:rFonts w:ascii="Arial" w:eastAsia="Arial" w:hAnsi="Arial" w:cs="Arial"/>
          <w:sz w:val="18"/>
          <w:szCs w:val="18"/>
        </w:rPr>
      </w:pPr>
      <w:r w:rsidRPr="231FFB0B">
        <w:rPr>
          <w:rFonts w:ascii="Arial" w:eastAsia="Arial" w:hAnsi="Arial" w:cs="Arial"/>
          <w:sz w:val="18"/>
          <w:szCs w:val="18"/>
        </w:rPr>
        <w:t xml:space="preserve">Qdenga </w:t>
      </w:r>
      <w:r w:rsidR="00206008">
        <w:rPr>
          <w:rFonts w:ascii="Arial" w:eastAsia="Arial" w:hAnsi="Arial" w:cs="Arial"/>
          <w:sz w:val="18"/>
          <w:szCs w:val="18"/>
        </w:rPr>
        <w:t xml:space="preserve">is the only dengue vaccine </w:t>
      </w:r>
      <w:r w:rsidRPr="231FFB0B">
        <w:rPr>
          <w:rFonts w:ascii="Arial" w:eastAsia="Arial" w:hAnsi="Arial" w:cs="Arial"/>
          <w:sz w:val="18"/>
          <w:szCs w:val="18"/>
        </w:rPr>
        <w:t xml:space="preserve">available in Australia to protect against serious disease caused by the dengue virus (Table 1). </w:t>
      </w:r>
    </w:p>
    <w:p w14:paraId="56A97CC7" w14:textId="18893B62" w:rsidR="00C431ED" w:rsidRPr="00DA3EEB" w:rsidRDefault="00C431ED" w:rsidP="00C11B5C">
      <w:pPr>
        <w:pStyle w:val="ListParagraph"/>
        <w:numPr>
          <w:ilvl w:val="0"/>
          <w:numId w:val="13"/>
        </w:numPr>
        <w:spacing w:after="57" w:line="276" w:lineRule="auto"/>
      </w:pPr>
      <w:r w:rsidRPr="00344D98">
        <w:rPr>
          <w:rFonts w:ascii="Arial" w:eastAsia="Arial" w:hAnsi="Arial" w:cs="Arial"/>
          <w:bCs/>
          <w:sz w:val="18"/>
        </w:rPr>
        <w:t>Qdenga</w:t>
      </w:r>
      <w:r w:rsidR="00616129" w:rsidRPr="00344D98">
        <w:rPr>
          <w:rFonts w:ascii="Arial" w:eastAsia="Arial" w:hAnsi="Arial" w:cs="Arial"/>
          <w:bCs/>
          <w:sz w:val="18"/>
        </w:rPr>
        <w:t xml:space="preserve"> is</w:t>
      </w:r>
      <w:r w:rsidR="00616129" w:rsidRPr="00344D98">
        <w:rPr>
          <w:rFonts w:ascii="Arial" w:eastAsia="Arial" w:hAnsi="Arial" w:cs="Arial"/>
          <w:sz w:val="18"/>
        </w:rPr>
        <w:t xml:space="preserve"> a </w:t>
      </w:r>
      <w:r w:rsidR="00616129" w:rsidRPr="00344D98">
        <w:rPr>
          <w:rFonts w:ascii="Arial" w:eastAsia="Arial" w:hAnsi="Arial" w:cs="Arial"/>
          <w:b/>
          <w:bCs/>
          <w:sz w:val="18"/>
        </w:rPr>
        <w:t xml:space="preserve">live-attenuated </w:t>
      </w:r>
      <w:r w:rsidRPr="00344D98">
        <w:rPr>
          <w:rFonts w:ascii="Arial" w:eastAsia="Arial" w:hAnsi="Arial" w:cs="Arial"/>
          <w:b/>
          <w:bCs/>
          <w:sz w:val="18"/>
        </w:rPr>
        <w:t>tetravalent dengue</w:t>
      </w:r>
      <w:r w:rsidR="00616129" w:rsidRPr="00344D98">
        <w:rPr>
          <w:rFonts w:ascii="Arial" w:eastAsia="Arial" w:hAnsi="Arial" w:cs="Arial"/>
          <w:b/>
          <w:bCs/>
          <w:sz w:val="18"/>
        </w:rPr>
        <w:t xml:space="preserve"> vaccine</w:t>
      </w:r>
      <w:r w:rsidR="0054259A" w:rsidRPr="00344D98">
        <w:rPr>
          <w:rFonts w:ascii="Arial" w:eastAsia="Arial" w:hAnsi="Arial" w:cs="Arial"/>
          <w:sz w:val="18"/>
        </w:rPr>
        <w:t xml:space="preserve"> registered for use in </w:t>
      </w:r>
      <w:r w:rsidR="0054259A" w:rsidRPr="00344D98">
        <w:rPr>
          <w:rFonts w:ascii="Arial" w:eastAsia="Arial" w:hAnsi="Arial" w:cs="Arial"/>
          <w:b/>
          <w:bCs/>
          <w:sz w:val="18"/>
        </w:rPr>
        <w:t>people age</w:t>
      </w:r>
      <w:r w:rsidR="00AE4457" w:rsidRPr="00344D98">
        <w:rPr>
          <w:rFonts w:ascii="Arial" w:eastAsia="Arial" w:hAnsi="Arial" w:cs="Arial"/>
          <w:b/>
          <w:bCs/>
          <w:sz w:val="18"/>
        </w:rPr>
        <w:t>d</w:t>
      </w:r>
      <w:r w:rsidR="0054259A" w:rsidRPr="00344D98">
        <w:rPr>
          <w:rFonts w:ascii="Arial" w:eastAsia="Arial" w:hAnsi="Arial" w:cs="Arial"/>
          <w:b/>
          <w:bCs/>
          <w:sz w:val="18"/>
        </w:rPr>
        <w:t xml:space="preserve"> ≥4 years</w:t>
      </w:r>
      <w:r w:rsidR="00DA3EEB" w:rsidRPr="00344D98">
        <w:rPr>
          <w:rFonts w:ascii="Arial" w:eastAsia="Arial" w:hAnsi="Arial" w:cs="Arial"/>
          <w:sz w:val="18"/>
        </w:rPr>
        <w:t>.</w:t>
      </w:r>
    </w:p>
    <w:p w14:paraId="623DA131" w14:textId="54983AE4" w:rsidR="00DA3EEB" w:rsidRPr="00241906" w:rsidRDefault="00DA3EEB" w:rsidP="00C11B5C">
      <w:pPr>
        <w:pStyle w:val="ListParagraph"/>
        <w:numPr>
          <w:ilvl w:val="0"/>
          <w:numId w:val="13"/>
        </w:numPr>
        <w:spacing w:after="57" w:line="276" w:lineRule="auto"/>
      </w:pPr>
      <w:r w:rsidRPr="00241906">
        <w:rPr>
          <w:rFonts w:ascii="Arial" w:eastAsia="Arial" w:hAnsi="Arial" w:cs="Arial"/>
          <w:sz w:val="18"/>
        </w:rPr>
        <w:t xml:space="preserve">Qdenga is </w:t>
      </w:r>
      <w:r w:rsidRPr="00241906">
        <w:rPr>
          <w:rFonts w:ascii="Arial" w:eastAsia="Arial" w:hAnsi="Arial" w:cs="Arial"/>
          <w:b/>
          <w:bCs/>
          <w:sz w:val="18"/>
        </w:rPr>
        <w:t xml:space="preserve">contraindicated </w:t>
      </w:r>
      <w:r w:rsidR="00D966EA" w:rsidRPr="00241906">
        <w:rPr>
          <w:rFonts w:ascii="Arial" w:eastAsia="Arial" w:hAnsi="Arial" w:cs="Arial"/>
          <w:b/>
          <w:bCs/>
          <w:sz w:val="18"/>
        </w:rPr>
        <w:t xml:space="preserve">in </w:t>
      </w:r>
      <w:r w:rsidRPr="00241906">
        <w:rPr>
          <w:rFonts w:ascii="Arial" w:eastAsia="Arial" w:hAnsi="Arial" w:cs="Arial"/>
          <w:b/>
          <w:bCs/>
          <w:sz w:val="18"/>
        </w:rPr>
        <w:t>people who are immunocompromised</w:t>
      </w:r>
      <w:r w:rsidRPr="00241906">
        <w:rPr>
          <w:rFonts w:ascii="Arial" w:eastAsia="Arial" w:hAnsi="Arial" w:cs="Arial"/>
          <w:sz w:val="18"/>
        </w:rPr>
        <w:t xml:space="preserve"> (see </w:t>
      </w:r>
      <w:hyperlink r:id="rId13" w:history="1">
        <w:r w:rsidRPr="00241906">
          <w:rPr>
            <w:rStyle w:val="Hyperlink"/>
            <w:rFonts w:ascii="Arial" w:eastAsia="Arial" w:hAnsi="Arial" w:cs="Arial"/>
            <w:sz w:val="18"/>
          </w:rPr>
          <w:t>Vaccination for people who are immunocompromised</w:t>
        </w:r>
      </w:hyperlink>
      <w:r w:rsidRPr="00241906">
        <w:rPr>
          <w:rFonts w:ascii="Arial" w:eastAsia="Arial" w:hAnsi="Arial" w:cs="Arial"/>
          <w:sz w:val="18"/>
        </w:rPr>
        <w:t>)</w:t>
      </w:r>
      <w:r w:rsidR="00C75F8C" w:rsidRPr="00241906">
        <w:rPr>
          <w:rFonts w:ascii="Arial" w:eastAsia="Arial" w:hAnsi="Arial" w:cs="Arial"/>
          <w:sz w:val="18"/>
        </w:rPr>
        <w:t>, including those who will be receiving immunosuppressive treatment</w:t>
      </w:r>
      <w:r w:rsidR="005B747F" w:rsidRPr="00241906">
        <w:rPr>
          <w:rFonts w:ascii="Arial" w:eastAsia="Arial" w:hAnsi="Arial" w:cs="Arial"/>
          <w:sz w:val="18"/>
        </w:rPr>
        <w:t xml:space="preserve"> within 4 weeks of vaccination.</w:t>
      </w:r>
      <w:r w:rsidR="003739A9" w:rsidRPr="00241906">
        <w:rPr>
          <w:rFonts w:ascii="Arial" w:eastAsia="Arial" w:hAnsi="Arial" w:cs="Arial"/>
          <w:sz w:val="18"/>
        </w:rPr>
        <w:t xml:space="preserve"> </w:t>
      </w:r>
      <w:r w:rsidR="00747FF8" w:rsidRPr="00241906">
        <w:rPr>
          <w:rFonts w:ascii="Arial" w:eastAsia="Arial" w:hAnsi="Arial" w:cs="Arial"/>
          <w:sz w:val="18"/>
        </w:rPr>
        <w:t xml:space="preserve">People </w:t>
      </w:r>
      <w:r w:rsidR="006C3045" w:rsidRPr="00241906">
        <w:rPr>
          <w:rFonts w:ascii="Arial" w:eastAsia="Arial" w:hAnsi="Arial" w:cs="Arial"/>
          <w:sz w:val="18"/>
        </w:rPr>
        <w:t xml:space="preserve">living with </w:t>
      </w:r>
      <w:r w:rsidR="003739A9" w:rsidRPr="00241906">
        <w:rPr>
          <w:rFonts w:ascii="Arial" w:eastAsia="Arial" w:hAnsi="Arial" w:cs="Arial"/>
          <w:sz w:val="18"/>
        </w:rPr>
        <w:t xml:space="preserve">HIV </w:t>
      </w:r>
      <w:r w:rsidR="006C3045" w:rsidRPr="00241906">
        <w:rPr>
          <w:rFonts w:ascii="Arial" w:eastAsia="Arial" w:hAnsi="Arial" w:cs="Arial"/>
          <w:sz w:val="18"/>
        </w:rPr>
        <w:t xml:space="preserve">who are not immunocompromised can </w:t>
      </w:r>
      <w:r w:rsidR="00201151" w:rsidRPr="00241906">
        <w:rPr>
          <w:rFonts w:ascii="Arial" w:eastAsia="Arial" w:hAnsi="Arial" w:cs="Arial"/>
          <w:sz w:val="18"/>
        </w:rPr>
        <w:t xml:space="preserve">receive Qdenga (see </w:t>
      </w:r>
      <w:hyperlink r:id="rId14" w:history="1">
        <w:r w:rsidR="00201151" w:rsidRPr="00241906">
          <w:rPr>
            <w:rStyle w:val="Hyperlink"/>
            <w:rFonts w:ascii="Arial" w:eastAsia="Arial" w:hAnsi="Arial" w:cs="Arial"/>
            <w:sz w:val="18"/>
          </w:rPr>
          <w:t>Table. Levels of immunocompromise in children and adults with HIV</w:t>
        </w:r>
      </w:hyperlink>
      <w:r w:rsidR="00201151" w:rsidRPr="00241906">
        <w:rPr>
          <w:rFonts w:ascii="Arial" w:eastAsia="Arial" w:hAnsi="Arial" w:cs="Arial"/>
          <w:sz w:val="18"/>
        </w:rPr>
        <w:t>)</w:t>
      </w:r>
      <w:r w:rsidR="007B7EC8" w:rsidRPr="00241906">
        <w:rPr>
          <w:rFonts w:ascii="Arial" w:eastAsia="Arial" w:hAnsi="Arial" w:cs="Arial"/>
          <w:sz w:val="18"/>
        </w:rPr>
        <w:t xml:space="preserve">. </w:t>
      </w:r>
    </w:p>
    <w:p w14:paraId="176CDF40" w14:textId="1BC7782E" w:rsidR="00530AE6" w:rsidRPr="00C156C0" w:rsidRDefault="231FFB0B" w:rsidP="6B4CB6BE">
      <w:pPr>
        <w:pStyle w:val="ListParagraph"/>
        <w:numPr>
          <w:ilvl w:val="0"/>
          <w:numId w:val="13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6B4CB6BE">
        <w:rPr>
          <w:rFonts w:ascii="Arial" w:eastAsia="Arial" w:hAnsi="Arial" w:cs="Arial"/>
          <w:sz w:val="18"/>
          <w:szCs w:val="18"/>
        </w:rPr>
        <w:t xml:space="preserve">Qdenga </w:t>
      </w:r>
      <w:r w:rsidR="5C20F213" w:rsidRPr="6B4CB6BE">
        <w:rPr>
          <w:rFonts w:ascii="Arial" w:eastAsia="Arial" w:hAnsi="Arial" w:cs="Arial"/>
          <w:sz w:val="18"/>
          <w:szCs w:val="18"/>
        </w:rPr>
        <w:t xml:space="preserve">is given as a </w:t>
      </w:r>
      <w:r w:rsidR="3D9DD3FC" w:rsidRPr="6B4CB6BE">
        <w:rPr>
          <w:rFonts w:ascii="Arial" w:eastAsia="Arial" w:hAnsi="Arial" w:cs="Arial"/>
          <w:sz w:val="18"/>
          <w:szCs w:val="18"/>
        </w:rPr>
        <w:t>two-dose</w:t>
      </w:r>
      <w:r w:rsidR="5C20F213" w:rsidRPr="6B4CB6BE">
        <w:rPr>
          <w:rFonts w:ascii="Arial" w:eastAsia="Arial" w:hAnsi="Arial" w:cs="Arial"/>
          <w:sz w:val="18"/>
          <w:szCs w:val="18"/>
        </w:rPr>
        <w:t xml:space="preserve"> schedule, with doses </w:t>
      </w:r>
      <w:r w:rsidR="588FE26C" w:rsidRPr="6B4CB6BE">
        <w:rPr>
          <w:rFonts w:ascii="Arial" w:eastAsia="Arial" w:hAnsi="Arial" w:cs="Arial"/>
          <w:b/>
          <w:bCs/>
          <w:sz w:val="18"/>
          <w:szCs w:val="18"/>
        </w:rPr>
        <w:t xml:space="preserve">administered </w:t>
      </w:r>
      <w:r w:rsidRPr="6B4CB6BE">
        <w:rPr>
          <w:rFonts w:ascii="Arial" w:eastAsia="Arial" w:hAnsi="Arial" w:cs="Arial"/>
          <w:b/>
          <w:bCs/>
          <w:sz w:val="18"/>
          <w:szCs w:val="18"/>
        </w:rPr>
        <w:t xml:space="preserve">subcutaneously </w:t>
      </w:r>
      <w:r w:rsidR="5D1ABD20" w:rsidRPr="6B4CB6BE">
        <w:rPr>
          <w:rFonts w:ascii="Arial" w:eastAsia="Arial" w:hAnsi="Arial" w:cs="Arial"/>
          <w:b/>
          <w:bCs/>
          <w:sz w:val="18"/>
          <w:szCs w:val="18"/>
        </w:rPr>
        <w:t xml:space="preserve">at least </w:t>
      </w:r>
      <w:r w:rsidR="00D966EA" w:rsidRPr="6B4CB6BE">
        <w:rPr>
          <w:rFonts w:ascii="Arial" w:eastAsia="Arial" w:hAnsi="Arial" w:cs="Arial"/>
          <w:b/>
          <w:bCs/>
          <w:sz w:val="18"/>
          <w:szCs w:val="18"/>
        </w:rPr>
        <w:t>12 weeks</w:t>
      </w:r>
      <w:r w:rsidR="04CC8D12" w:rsidRPr="6B4CB6BE">
        <w:rPr>
          <w:rFonts w:ascii="Arial" w:eastAsia="Arial" w:hAnsi="Arial" w:cs="Arial"/>
          <w:b/>
          <w:bCs/>
          <w:sz w:val="18"/>
          <w:szCs w:val="18"/>
        </w:rPr>
        <w:t xml:space="preserve"> (3 months)</w:t>
      </w:r>
      <w:r w:rsidRPr="6B4CB6BE">
        <w:rPr>
          <w:rFonts w:ascii="Arial" w:eastAsia="Arial" w:hAnsi="Arial" w:cs="Arial"/>
          <w:b/>
          <w:bCs/>
          <w:sz w:val="18"/>
          <w:szCs w:val="18"/>
        </w:rPr>
        <w:t xml:space="preserve"> apart</w:t>
      </w:r>
      <w:r w:rsidRPr="6B4CB6BE">
        <w:rPr>
          <w:rFonts w:ascii="Arial" w:eastAsia="Arial" w:hAnsi="Arial" w:cs="Arial"/>
          <w:sz w:val="18"/>
          <w:szCs w:val="18"/>
        </w:rPr>
        <w:t xml:space="preserve">. </w:t>
      </w:r>
      <w:r w:rsidR="00EF0B8B" w:rsidRPr="6B4CB6BE">
        <w:rPr>
          <w:rFonts w:ascii="Arial" w:eastAsia="Arial" w:hAnsi="Arial" w:cs="Arial"/>
          <w:sz w:val="18"/>
          <w:szCs w:val="18"/>
        </w:rPr>
        <w:t xml:space="preserve">Completion of </w:t>
      </w:r>
      <w:r w:rsidR="24770121" w:rsidRPr="6B4CB6BE">
        <w:rPr>
          <w:rFonts w:ascii="Arial" w:eastAsia="Arial" w:hAnsi="Arial" w:cs="Arial"/>
          <w:sz w:val="18"/>
          <w:szCs w:val="18"/>
        </w:rPr>
        <w:t>both doses</w:t>
      </w:r>
      <w:r w:rsidR="00EF0B8B" w:rsidRPr="6B4CB6BE">
        <w:rPr>
          <w:rFonts w:ascii="Arial" w:eastAsia="Arial" w:hAnsi="Arial" w:cs="Arial"/>
          <w:sz w:val="18"/>
          <w:szCs w:val="18"/>
        </w:rPr>
        <w:t xml:space="preserve"> is important to </w:t>
      </w:r>
      <w:r w:rsidR="66EACA8E" w:rsidRPr="6B4CB6BE">
        <w:rPr>
          <w:rFonts w:ascii="Arial" w:eastAsia="Arial" w:hAnsi="Arial" w:cs="Arial"/>
          <w:sz w:val="18"/>
          <w:szCs w:val="18"/>
        </w:rPr>
        <w:t xml:space="preserve">maximise the </w:t>
      </w:r>
      <w:r w:rsidR="00EF0B8B" w:rsidRPr="6B4CB6BE">
        <w:rPr>
          <w:rFonts w:ascii="Arial" w:eastAsia="Arial" w:hAnsi="Arial" w:cs="Arial"/>
          <w:sz w:val="18"/>
          <w:szCs w:val="18"/>
        </w:rPr>
        <w:t>level and duration of protection</w:t>
      </w:r>
      <w:r w:rsidRPr="6B4CB6BE">
        <w:rPr>
          <w:rFonts w:ascii="Arial" w:eastAsia="Arial" w:hAnsi="Arial" w:cs="Arial"/>
          <w:sz w:val="18"/>
          <w:szCs w:val="18"/>
        </w:rPr>
        <w:t xml:space="preserve">. </w:t>
      </w:r>
      <w:r w:rsidR="00C156C0" w:rsidRPr="6B4CB6BE">
        <w:rPr>
          <w:rFonts w:ascii="Arial" w:eastAsia="Arial" w:hAnsi="Arial" w:cs="Arial"/>
          <w:sz w:val="18"/>
          <w:szCs w:val="18"/>
        </w:rPr>
        <w:t xml:space="preserve">There is currently insufficient evidence to inform recommendations </w:t>
      </w:r>
      <w:r w:rsidR="1A2323D1" w:rsidRPr="6B4CB6BE">
        <w:rPr>
          <w:rFonts w:ascii="Arial" w:eastAsia="Arial" w:hAnsi="Arial" w:cs="Arial"/>
          <w:sz w:val="18"/>
          <w:szCs w:val="18"/>
        </w:rPr>
        <w:t>on the use of</w:t>
      </w:r>
      <w:r w:rsidR="00BE5C70" w:rsidRPr="6B4CB6BE">
        <w:rPr>
          <w:rFonts w:ascii="Arial" w:eastAsia="Arial" w:hAnsi="Arial" w:cs="Arial"/>
          <w:sz w:val="18"/>
          <w:szCs w:val="18"/>
        </w:rPr>
        <w:t xml:space="preserve"> </w:t>
      </w:r>
      <w:r w:rsidR="00C156C0" w:rsidRPr="6B4CB6BE">
        <w:rPr>
          <w:rFonts w:ascii="Arial" w:eastAsia="Arial" w:hAnsi="Arial" w:cs="Arial"/>
          <w:sz w:val="18"/>
          <w:szCs w:val="18"/>
        </w:rPr>
        <w:t xml:space="preserve">booster doses. </w:t>
      </w:r>
    </w:p>
    <w:p w14:paraId="398C5039" w14:textId="4E5A2A7E" w:rsidR="00EF0B8B" w:rsidRPr="00225375" w:rsidRDefault="009B60F8">
      <w:pPr>
        <w:pStyle w:val="ListParagraph"/>
        <w:numPr>
          <w:ilvl w:val="0"/>
          <w:numId w:val="13"/>
        </w:numPr>
        <w:spacing w:after="57" w:line="276" w:lineRule="auto"/>
        <w:rPr>
          <w:rFonts w:ascii="Arial" w:eastAsia="Arial" w:hAnsi="Arial" w:cs="Arial"/>
          <w:sz w:val="18"/>
          <w:szCs w:val="18"/>
        </w:rPr>
      </w:pPr>
      <w:r w:rsidRPr="00F374CE">
        <w:rPr>
          <w:rFonts w:ascii="Arial" w:eastAsia="Arial" w:hAnsi="Arial" w:cs="Arial"/>
          <w:b/>
          <w:bCs/>
          <w:sz w:val="18"/>
          <w:szCs w:val="18"/>
        </w:rPr>
        <w:t>R</w:t>
      </w:r>
      <w:r w:rsidR="00654FD8" w:rsidRPr="00F374CE">
        <w:rPr>
          <w:rFonts w:ascii="Arial" w:eastAsia="Arial" w:hAnsi="Arial" w:cs="Arial"/>
          <w:b/>
          <w:bCs/>
          <w:sz w:val="18"/>
          <w:szCs w:val="18"/>
        </w:rPr>
        <w:t xml:space="preserve">ecommendations </w:t>
      </w:r>
      <w:r w:rsidR="002149C1" w:rsidRPr="00F374CE">
        <w:rPr>
          <w:rFonts w:ascii="Arial" w:eastAsia="Arial" w:hAnsi="Arial" w:cs="Arial"/>
          <w:b/>
          <w:bCs/>
          <w:sz w:val="18"/>
          <w:szCs w:val="18"/>
        </w:rPr>
        <w:t xml:space="preserve">on the use of </w:t>
      </w:r>
      <w:r w:rsidR="231FFB0B" w:rsidRPr="00F374CE">
        <w:rPr>
          <w:rFonts w:ascii="Arial" w:eastAsia="Arial" w:hAnsi="Arial" w:cs="Arial"/>
          <w:b/>
          <w:bCs/>
          <w:sz w:val="18"/>
          <w:szCs w:val="18"/>
        </w:rPr>
        <w:t>Qdenga</w:t>
      </w:r>
      <w:r w:rsidR="231FFB0B" w:rsidRPr="6B4CB6BE">
        <w:rPr>
          <w:rFonts w:ascii="Arial" w:eastAsia="Arial" w:hAnsi="Arial" w:cs="Arial"/>
          <w:sz w:val="18"/>
          <w:szCs w:val="18"/>
        </w:rPr>
        <w:t xml:space="preserve"> (Table 2) differ according to an individual’s risk of dengue exposure</w:t>
      </w:r>
      <w:r w:rsidR="006A22CF" w:rsidRPr="6B4CB6BE">
        <w:rPr>
          <w:rFonts w:ascii="Arial" w:eastAsia="Arial" w:hAnsi="Arial" w:cs="Arial"/>
          <w:sz w:val="18"/>
          <w:szCs w:val="18"/>
        </w:rPr>
        <w:t xml:space="preserve"> </w:t>
      </w:r>
      <w:r w:rsidR="005F5247" w:rsidRPr="6B4CB6BE">
        <w:rPr>
          <w:rFonts w:ascii="Arial" w:eastAsia="Arial" w:hAnsi="Arial" w:cs="Arial"/>
          <w:sz w:val="18"/>
          <w:szCs w:val="18"/>
        </w:rPr>
        <w:t xml:space="preserve">(including </w:t>
      </w:r>
      <w:r w:rsidR="006A22CF" w:rsidRPr="6B4CB6BE">
        <w:rPr>
          <w:rFonts w:ascii="Arial" w:eastAsia="Arial" w:hAnsi="Arial" w:cs="Arial"/>
          <w:sz w:val="18"/>
          <w:szCs w:val="18"/>
        </w:rPr>
        <w:t>occupational exposure risk</w:t>
      </w:r>
      <w:r w:rsidR="004E4867" w:rsidRPr="6B4CB6BE">
        <w:rPr>
          <w:rFonts w:ascii="Arial" w:eastAsia="Arial" w:hAnsi="Arial" w:cs="Arial"/>
          <w:sz w:val="18"/>
          <w:szCs w:val="18"/>
        </w:rPr>
        <w:t>)</w:t>
      </w:r>
      <w:r w:rsidR="231FFB0B" w:rsidRPr="6B4CB6BE">
        <w:rPr>
          <w:rFonts w:ascii="Arial" w:eastAsia="Arial" w:hAnsi="Arial" w:cs="Arial"/>
          <w:sz w:val="18"/>
          <w:szCs w:val="18"/>
        </w:rPr>
        <w:t xml:space="preserve">, history of previous dengue infection, and local epidemiological circumstances. </w:t>
      </w:r>
    </w:p>
    <w:p w14:paraId="4AC2B752" w14:textId="2B88A6AA" w:rsidR="00692587" w:rsidRPr="00AE3DF3" w:rsidRDefault="4A42095B" w:rsidP="231FFB0B">
      <w:pPr>
        <w:pStyle w:val="ListParagraph"/>
        <w:numPr>
          <w:ilvl w:val="0"/>
          <w:numId w:val="27"/>
        </w:numPr>
        <w:spacing w:line="276" w:lineRule="auto"/>
        <w:rPr>
          <w:rFonts w:ascii="Arial" w:eastAsia="Arial" w:hAnsi="Arial" w:cs="Arial"/>
          <w:sz w:val="18"/>
          <w:szCs w:val="18"/>
        </w:rPr>
      </w:pPr>
      <w:r w:rsidRPr="52FE7960">
        <w:rPr>
          <w:rFonts w:ascii="Arial" w:eastAsia="Arial" w:hAnsi="Arial" w:cs="Arial"/>
          <w:sz w:val="18"/>
          <w:szCs w:val="18"/>
        </w:rPr>
        <w:t>In the pivotal phase 3 clinical trial, v</w:t>
      </w:r>
      <w:r w:rsidR="00146CBA" w:rsidRPr="52FE7960">
        <w:rPr>
          <w:rFonts w:ascii="Arial" w:eastAsia="Arial" w:hAnsi="Arial" w:cs="Arial"/>
          <w:sz w:val="18"/>
          <w:szCs w:val="18"/>
        </w:rPr>
        <w:t xml:space="preserve">accine efficacy </w:t>
      </w:r>
      <w:r w:rsidR="00EB5CCB" w:rsidRPr="52FE7960">
        <w:rPr>
          <w:rFonts w:ascii="Arial" w:eastAsia="Arial" w:hAnsi="Arial" w:cs="Arial"/>
          <w:sz w:val="18"/>
          <w:szCs w:val="18"/>
        </w:rPr>
        <w:t>agai</w:t>
      </w:r>
      <w:r w:rsidR="00821AA3" w:rsidRPr="52FE7960">
        <w:rPr>
          <w:rFonts w:ascii="Arial" w:eastAsia="Arial" w:hAnsi="Arial" w:cs="Arial"/>
          <w:sz w:val="18"/>
          <w:szCs w:val="18"/>
        </w:rPr>
        <w:t xml:space="preserve">nst </w:t>
      </w:r>
      <w:proofErr w:type="gramStart"/>
      <w:r w:rsidR="231FFB0B" w:rsidRPr="52FE7960">
        <w:rPr>
          <w:rFonts w:ascii="Arial" w:eastAsia="Arial" w:hAnsi="Arial" w:cs="Arial"/>
          <w:sz w:val="18"/>
          <w:szCs w:val="18"/>
        </w:rPr>
        <w:t>virologically</w:t>
      </w:r>
      <w:r w:rsidR="009077EC">
        <w:rPr>
          <w:rFonts w:ascii="Arial" w:eastAsia="Arial" w:hAnsi="Arial" w:cs="Arial"/>
          <w:sz w:val="18"/>
          <w:szCs w:val="18"/>
        </w:rPr>
        <w:t>-</w:t>
      </w:r>
      <w:r w:rsidR="231FFB0B" w:rsidRPr="52FE7960">
        <w:rPr>
          <w:rFonts w:ascii="Arial" w:eastAsia="Arial" w:hAnsi="Arial" w:cs="Arial"/>
          <w:sz w:val="18"/>
          <w:szCs w:val="18"/>
        </w:rPr>
        <w:t>confirmed</w:t>
      </w:r>
      <w:proofErr w:type="gramEnd"/>
      <w:r w:rsidR="231FFB0B" w:rsidRPr="52FE7960">
        <w:rPr>
          <w:rFonts w:ascii="Arial" w:eastAsia="Arial" w:hAnsi="Arial" w:cs="Arial"/>
          <w:sz w:val="18"/>
          <w:szCs w:val="18"/>
        </w:rPr>
        <w:t xml:space="preserve"> dengue (VCD) </w:t>
      </w:r>
      <w:r w:rsidR="189DD9E0" w:rsidRPr="52FE7960">
        <w:rPr>
          <w:rFonts w:ascii="Arial" w:eastAsia="Arial" w:hAnsi="Arial" w:cs="Arial"/>
          <w:sz w:val="18"/>
          <w:szCs w:val="18"/>
        </w:rPr>
        <w:t xml:space="preserve">was approximately 80% </w:t>
      </w:r>
      <w:r w:rsidR="231FFB0B" w:rsidRPr="52FE7960">
        <w:rPr>
          <w:rFonts w:ascii="Arial" w:eastAsia="Arial" w:hAnsi="Arial" w:cs="Arial"/>
          <w:sz w:val="18"/>
          <w:szCs w:val="18"/>
        </w:rPr>
        <w:t xml:space="preserve">at 12 months post-vaccination </w:t>
      </w:r>
      <w:r w:rsidR="0525B44F" w:rsidRPr="52FE7960">
        <w:rPr>
          <w:rFonts w:ascii="Arial" w:eastAsia="Arial" w:hAnsi="Arial" w:cs="Arial"/>
          <w:sz w:val="18"/>
          <w:szCs w:val="18"/>
        </w:rPr>
        <w:t>with efficacy estimates ranging</w:t>
      </w:r>
      <w:r w:rsidR="016BE985" w:rsidRPr="52FE7960">
        <w:rPr>
          <w:rFonts w:ascii="Arial" w:eastAsia="Arial" w:hAnsi="Arial" w:cs="Arial"/>
          <w:sz w:val="18"/>
          <w:szCs w:val="18"/>
        </w:rPr>
        <w:t xml:space="preserve"> </w:t>
      </w:r>
      <w:r w:rsidR="00E154B9" w:rsidRPr="52FE7960">
        <w:rPr>
          <w:rFonts w:ascii="Arial" w:eastAsia="Arial" w:hAnsi="Arial" w:cs="Arial"/>
          <w:sz w:val="18"/>
          <w:szCs w:val="18"/>
        </w:rPr>
        <w:t>from</w:t>
      </w:r>
      <w:r w:rsidR="00C3726A" w:rsidRPr="52FE7960">
        <w:rPr>
          <w:rFonts w:ascii="Arial" w:eastAsia="Arial" w:hAnsi="Arial" w:cs="Arial"/>
          <w:sz w:val="18"/>
          <w:szCs w:val="18"/>
        </w:rPr>
        <w:t xml:space="preserve"> around 60% to over 95%</w:t>
      </w:r>
      <w: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bW90ZS1kYXRhYmFzZS1wcm92aWRlcj48L3JlY29yZD48L0NpdGU+PC9FbmROb3RlPgBsWTI5
</w:fldData>
        </w:fldChar>
      </w:r>
      <w:r>
        <w:instrText xml:space="preserve"> ADDIN EN.CITE </w:instrText>
      </w:r>
      <w: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bW90ZS1kYXRhYmFzZS1wcm92aWRlcj48L3JlY29yZD48L0NpdGU+PC9FbmROb3RlPgBsWTI5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="231FFB0B" w:rsidRPr="52FE7960">
        <w:rPr>
          <w:noProof/>
          <w:vertAlign w:val="superscript"/>
        </w:rPr>
        <w:t>1</w:t>
      </w:r>
      <w:r>
        <w:fldChar w:fldCharType="end"/>
      </w:r>
      <w:r w:rsidR="005F15B1">
        <w:t>,</w:t>
      </w:r>
      <w:r w:rsidR="231FFB0B" w:rsidRPr="52FE7960">
        <w:rPr>
          <w:rFonts w:ascii="Arial" w:eastAsia="Arial" w:hAnsi="Arial" w:cs="Arial"/>
          <w:sz w:val="18"/>
          <w:szCs w:val="18"/>
        </w:rPr>
        <w:t xml:space="preserve"> </w:t>
      </w:r>
      <w:r w:rsidR="00A0556D" w:rsidRPr="52FE7960">
        <w:rPr>
          <w:rFonts w:ascii="Arial" w:eastAsia="Arial" w:hAnsi="Arial" w:cs="Arial"/>
          <w:sz w:val="18"/>
          <w:szCs w:val="18"/>
        </w:rPr>
        <w:t xml:space="preserve">depending on a person’s baseline serostatus </w:t>
      </w:r>
      <w:r w:rsidR="005F0A0E" w:rsidRPr="52FE7960">
        <w:rPr>
          <w:rFonts w:ascii="Arial" w:eastAsia="Arial" w:hAnsi="Arial" w:cs="Arial"/>
          <w:sz w:val="18"/>
          <w:szCs w:val="18"/>
        </w:rPr>
        <w:t>o</w:t>
      </w:r>
      <w:r w:rsidR="00A414F3" w:rsidRPr="52FE7960">
        <w:rPr>
          <w:rFonts w:ascii="Arial" w:eastAsia="Arial" w:hAnsi="Arial" w:cs="Arial"/>
          <w:sz w:val="18"/>
          <w:szCs w:val="18"/>
        </w:rPr>
        <w:t>r</w:t>
      </w:r>
      <w:r w:rsidR="00A0556D" w:rsidRPr="52FE7960">
        <w:rPr>
          <w:rFonts w:ascii="Arial" w:eastAsia="Arial" w:hAnsi="Arial" w:cs="Arial"/>
          <w:sz w:val="18"/>
          <w:szCs w:val="18"/>
        </w:rPr>
        <w:t xml:space="preserve"> </w:t>
      </w:r>
      <w:r w:rsidR="00DE797E" w:rsidRPr="52FE7960">
        <w:rPr>
          <w:rFonts w:ascii="Arial" w:eastAsia="Arial" w:hAnsi="Arial" w:cs="Arial"/>
          <w:sz w:val="18"/>
          <w:szCs w:val="18"/>
        </w:rPr>
        <w:t>t</w:t>
      </w:r>
      <w:r w:rsidR="00F3322E" w:rsidRPr="52FE7960">
        <w:rPr>
          <w:rFonts w:ascii="Arial" w:eastAsia="Arial" w:hAnsi="Arial" w:cs="Arial"/>
          <w:sz w:val="18"/>
          <w:szCs w:val="18"/>
        </w:rPr>
        <w:t>he</w:t>
      </w:r>
      <w:r w:rsidR="00DE797E" w:rsidRPr="52FE7960">
        <w:rPr>
          <w:rFonts w:ascii="Arial" w:eastAsia="Arial" w:hAnsi="Arial" w:cs="Arial"/>
          <w:sz w:val="18"/>
          <w:szCs w:val="18"/>
        </w:rPr>
        <w:t xml:space="preserve"> </w:t>
      </w:r>
      <w:r w:rsidR="00A0556D" w:rsidRPr="52FE7960">
        <w:rPr>
          <w:rFonts w:ascii="Arial" w:eastAsia="Arial" w:hAnsi="Arial" w:cs="Arial"/>
          <w:sz w:val="18"/>
          <w:szCs w:val="18"/>
        </w:rPr>
        <w:t>dengue virus serotype</w:t>
      </w:r>
      <w:r w:rsidR="5BDF7D63" w:rsidRPr="52FE7960">
        <w:rPr>
          <w:rFonts w:ascii="Arial" w:eastAsia="Arial" w:hAnsi="Arial" w:cs="Arial"/>
          <w:sz w:val="18"/>
          <w:szCs w:val="18"/>
        </w:rPr>
        <w:t>.</w:t>
      </w:r>
      <w:r w:rsidR="00A0556D" w:rsidRPr="52FE7960">
        <w:rPr>
          <w:rFonts w:ascii="Arial" w:eastAsia="Arial" w:hAnsi="Arial" w:cs="Arial"/>
          <w:sz w:val="18"/>
          <w:szCs w:val="18"/>
        </w:rPr>
        <w:t xml:space="preserve"> </w:t>
      </w:r>
      <w:r w:rsidR="00312214" w:rsidRPr="001432CC">
        <w:rPr>
          <w:rFonts w:ascii="Arial" w:eastAsia="Arial" w:hAnsi="Arial" w:cs="Arial"/>
          <w:sz w:val="18"/>
          <w:szCs w:val="18"/>
        </w:rPr>
        <w:t>Clinical trial data demonstrate</w:t>
      </w:r>
      <w:r w:rsidR="00D06DE9">
        <w:rPr>
          <w:rFonts w:ascii="Arial" w:eastAsia="Arial" w:hAnsi="Arial" w:cs="Arial"/>
          <w:sz w:val="18"/>
          <w:szCs w:val="18"/>
        </w:rPr>
        <w:t>d</w:t>
      </w:r>
      <w:r w:rsidR="00312214" w:rsidRPr="001432CC">
        <w:rPr>
          <w:rFonts w:ascii="Arial" w:eastAsia="Arial" w:hAnsi="Arial" w:cs="Arial"/>
          <w:sz w:val="18"/>
          <w:szCs w:val="18"/>
        </w:rPr>
        <w:t xml:space="preserve"> sustained protection for up to 4.5 years following vaccination</w:t>
      </w:r>
      <w:r w:rsidR="00DF1F6A">
        <w:rPr>
          <w:rFonts w:ascii="Arial" w:eastAsia="Arial" w:hAnsi="Arial" w:cs="Arial"/>
          <w:sz w:val="18"/>
          <w:szCs w:val="18"/>
        </w:rPr>
        <w:t>.</w:t>
      </w:r>
      <w:r w:rsidR="00DF1F6A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PEVuZE5vdGU+PENpdGU+PEF1dGhvcj5Ucmljb3U8L0F1dGhvcj48WWVhcj4yMDI0PC9ZZWFyPjxS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DF1F6A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DF1F6A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PEVuZE5vdGU+PENpdGU+PEF1dGhvcj5Ucmljb3U8L0F1dGhvcj48WWVhcj4yMDI0PC9ZZWFyPjxS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DF1F6A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DF1F6A">
        <w:rPr>
          <w:rFonts w:ascii="Arial" w:eastAsia="Arial" w:hAnsi="Arial" w:cs="Arial"/>
          <w:sz w:val="18"/>
          <w:szCs w:val="18"/>
        </w:rPr>
      </w:r>
      <w:r w:rsidR="00DF1F6A">
        <w:rPr>
          <w:rFonts w:ascii="Arial" w:eastAsia="Arial" w:hAnsi="Arial" w:cs="Arial"/>
          <w:sz w:val="18"/>
          <w:szCs w:val="18"/>
        </w:rPr>
        <w:fldChar w:fldCharType="end"/>
      </w:r>
      <w:r w:rsidR="00DF1F6A">
        <w:rPr>
          <w:rFonts w:ascii="Arial" w:eastAsia="Arial" w:hAnsi="Arial" w:cs="Arial"/>
          <w:sz w:val="18"/>
          <w:szCs w:val="18"/>
        </w:rPr>
      </w:r>
      <w:r w:rsidR="00DF1F6A">
        <w:rPr>
          <w:rFonts w:ascii="Arial" w:eastAsia="Arial" w:hAnsi="Arial" w:cs="Arial"/>
          <w:sz w:val="18"/>
          <w:szCs w:val="18"/>
        </w:rPr>
        <w:fldChar w:fldCharType="separate"/>
      </w:r>
      <w:r w:rsidR="00DF1F6A" w:rsidRPr="00DF1F6A">
        <w:rPr>
          <w:rFonts w:ascii="Arial" w:eastAsia="Arial" w:hAnsi="Arial" w:cs="Arial"/>
          <w:noProof/>
          <w:sz w:val="18"/>
          <w:szCs w:val="18"/>
          <w:vertAlign w:val="superscript"/>
        </w:rPr>
        <w:t>2</w:t>
      </w:r>
      <w:r w:rsidR="00DF1F6A">
        <w:rPr>
          <w:rFonts w:ascii="Arial" w:eastAsia="Arial" w:hAnsi="Arial" w:cs="Arial"/>
          <w:sz w:val="18"/>
          <w:szCs w:val="18"/>
        </w:rPr>
        <w:fldChar w:fldCharType="end"/>
      </w:r>
      <w:r w:rsidR="00312214">
        <w:rPr>
          <w:rFonts w:ascii="Arial" w:eastAsia="Arial" w:hAnsi="Arial" w:cs="Arial"/>
          <w:sz w:val="18"/>
          <w:szCs w:val="18"/>
        </w:rPr>
        <w:t xml:space="preserve"> </w:t>
      </w:r>
    </w:p>
    <w:p w14:paraId="75E9D263" w14:textId="5A819271" w:rsidR="00D3181C" w:rsidRPr="00344D98" w:rsidRDefault="6C03726C" w:rsidP="6C03726C">
      <w:pPr>
        <w:pStyle w:val="ListParagraph"/>
        <w:numPr>
          <w:ilvl w:val="0"/>
          <w:numId w:val="13"/>
        </w:numPr>
        <w:spacing w:after="57" w:line="276" w:lineRule="auto"/>
        <w:rPr>
          <w:rFonts w:ascii="Arial" w:eastAsia="Arial" w:hAnsi="Arial" w:cs="Arial"/>
          <w:sz w:val="18"/>
          <w:szCs w:val="18"/>
        </w:rPr>
      </w:pPr>
      <w:r w:rsidRPr="6C03726C">
        <w:rPr>
          <w:rFonts w:ascii="Arial" w:eastAsia="Arial" w:hAnsi="Arial" w:cs="Arial"/>
          <w:sz w:val="18"/>
          <w:szCs w:val="18"/>
        </w:rPr>
        <w:t xml:space="preserve">Most injection site </w:t>
      </w:r>
      <w:r w:rsidR="002F1128">
        <w:rPr>
          <w:rFonts w:ascii="Arial" w:eastAsia="Arial" w:hAnsi="Arial" w:cs="Arial"/>
          <w:sz w:val="18"/>
          <w:szCs w:val="18"/>
        </w:rPr>
        <w:t xml:space="preserve">reactions </w:t>
      </w:r>
      <w:r w:rsidRPr="6C03726C">
        <w:rPr>
          <w:rFonts w:ascii="Arial" w:eastAsia="Arial" w:hAnsi="Arial" w:cs="Arial"/>
          <w:sz w:val="18"/>
          <w:szCs w:val="18"/>
        </w:rPr>
        <w:t xml:space="preserve">and systemic adverse events reported following Qdenga vaccination are mild to </w:t>
      </w:r>
      <w:r w:rsidR="00936AEC" w:rsidRPr="6C03726C">
        <w:rPr>
          <w:rFonts w:ascii="Arial" w:eastAsia="Arial" w:hAnsi="Arial" w:cs="Arial"/>
          <w:sz w:val="18"/>
          <w:szCs w:val="18"/>
        </w:rPr>
        <w:t>moderate</w:t>
      </w:r>
      <w:r w:rsidR="00936AEC">
        <w:rPr>
          <w:rFonts w:ascii="Arial" w:eastAsia="Arial" w:hAnsi="Arial" w:cs="Arial"/>
          <w:sz w:val="18"/>
          <w:szCs w:val="18"/>
        </w:rPr>
        <w:t xml:space="preserve"> and</w:t>
      </w:r>
      <w:r w:rsidRPr="6C03726C">
        <w:rPr>
          <w:rFonts w:ascii="Arial" w:eastAsia="Arial" w:hAnsi="Arial" w:cs="Arial"/>
          <w:sz w:val="18"/>
          <w:szCs w:val="18"/>
        </w:rPr>
        <w:t xml:space="preserve"> resolve within a few days.</w:t>
      </w:r>
    </w:p>
    <w:p w14:paraId="200CD5AE" w14:textId="6ED9B3AF" w:rsidR="008357DB" w:rsidRPr="00241906" w:rsidRDefault="3391EA22" w:rsidP="00C11B5C">
      <w:pPr>
        <w:pStyle w:val="ListParagraph"/>
        <w:numPr>
          <w:ilvl w:val="0"/>
          <w:numId w:val="13"/>
        </w:numPr>
        <w:spacing w:after="1" w:line="276" w:lineRule="auto"/>
        <w:rPr>
          <w:rFonts w:ascii="Arial" w:eastAsia="Arial" w:hAnsi="Arial" w:cs="Arial"/>
          <w:sz w:val="18"/>
          <w:szCs w:val="18"/>
        </w:rPr>
      </w:pPr>
      <w:r w:rsidRPr="00241906">
        <w:rPr>
          <w:rFonts w:ascii="Arial" w:eastAsia="Arial" w:hAnsi="Arial" w:cs="Arial"/>
          <w:sz w:val="18"/>
          <w:szCs w:val="18"/>
        </w:rPr>
        <w:t xml:space="preserve">People </w:t>
      </w:r>
      <w:r w:rsidRPr="00241906">
        <w:rPr>
          <w:rFonts w:ascii="Arial" w:eastAsia="Arial" w:hAnsi="Arial" w:cs="Arial"/>
          <w:b/>
          <w:bCs/>
          <w:sz w:val="18"/>
          <w:szCs w:val="18"/>
        </w:rPr>
        <w:t>can receive Qdenga at the same time as</w:t>
      </w:r>
      <w:r w:rsidR="000644F4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241906">
        <w:rPr>
          <w:rFonts w:ascii="Arial" w:eastAsia="Arial" w:hAnsi="Arial" w:cs="Arial"/>
          <w:b/>
          <w:bCs/>
          <w:sz w:val="18"/>
          <w:szCs w:val="18"/>
        </w:rPr>
        <w:t>other vaccines</w:t>
      </w:r>
      <w:r w:rsidRPr="00241906">
        <w:rPr>
          <w:rFonts w:ascii="Arial" w:eastAsia="Arial" w:hAnsi="Arial" w:cs="Arial"/>
          <w:sz w:val="18"/>
          <w:szCs w:val="18"/>
        </w:rPr>
        <w:t xml:space="preserve">, including inactivated vaccines (such as hepatitis A), live parenteral vaccines (such as </w:t>
      </w:r>
      <w:r w:rsidR="00016732">
        <w:rPr>
          <w:rFonts w:ascii="Arial" w:eastAsia="Arial" w:hAnsi="Arial" w:cs="Arial"/>
          <w:sz w:val="18"/>
          <w:szCs w:val="18"/>
        </w:rPr>
        <w:t xml:space="preserve">live </w:t>
      </w:r>
      <w:r w:rsidR="00213C5B">
        <w:rPr>
          <w:rFonts w:ascii="Arial" w:eastAsia="Arial" w:hAnsi="Arial" w:cs="Arial"/>
          <w:sz w:val="18"/>
          <w:szCs w:val="18"/>
        </w:rPr>
        <w:t>Japanese ence</w:t>
      </w:r>
      <w:r w:rsidR="004615DB">
        <w:rPr>
          <w:rFonts w:ascii="Arial" w:eastAsia="Arial" w:hAnsi="Arial" w:cs="Arial"/>
          <w:sz w:val="18"/>
          <w:szCs w:val="18"/>
        </w:rPr>
        <w:t>p</w:t>
      </w:r>
      <w:r w:rsidR="00E3408F">
        <w:rPr>
          <w:rFonts w:ascii="Arial" w:eastAsia="Arial" w:hAnsi="Arial" w:cs="Arial"/>
          <w:sz w:val="18"/>
          <w:szCs w:val="18"/>
        </w:rPr>
        <w:t>ha</w:t>
      </w:r>
      <w:r w:rsidR="00231889">
        <w:rPr>
          <w:rFonts w:ascii="Arial" w:eastAsia="Arial" w:hAnsi="Arial" w:cs="Arial"/>
          <w:sz w:val="18"/>
          <w:szCs w:val="18"/>
        </w:rPr>
        <w:t xml:space="preserve">litis vaccine </w:t>
      </w:r>
      <w:r w:rsidR="006C610E">
        <w:rPr>
          <w:rFonts w:ascii="Arial" w:eastAsia="Arial" w:hAnsi="Arial" w:cs="Arial"/>
          <w:sz w:val="18"/>
          <w:szCs w:val="18"/>
        </w:rPr>
        <w:t>[</w:t>
      </w:r>
      <w:r w:rsidRPr="00241906">
        <w:rPr>
          <w:rFonts w:ascii="Arial" w:eastAsia="Arial" w:hAnsi="Arial" w:cs="Arial"/>
          <w:sz w:val="18"/>
          <w:szCs w:val="18"/>
        </w:rPr>
        <w:t>Imojev</w:t>
      </w:r>
      <w:r w:rsidR="00AB5AB0">
        <w:rPr>
          <w:rFonts w:ascii="Arial" w:eastAsia="Arial" w:hAnsi="Arial" w:cs="Arial"/>
          <w:sz w:val="18"/>
          <w:szCs w:val="18"/>
        </w:rPr>
        <w:t>]</w:t>
      </w:r>
      <w:r w:rsidRPr="00241906">
        <w:rPr>
          <w:rFonts w:ascii="Arial" w:eastAsia="Arial" w:hAnsi="Arial" w:cs="Arial"/>
          <w:sz w:val="18"/>
          <w:szCs w:val="18"/>
        </w:rPr>
        <w:t>, MMR and yellow fever) and oral live vaccines (such as cholera and typhoid).</w:t>
      </w:r>
      <w:r w:rsidR="00FC3560" w:rsidRPr="00241906">
        <w:rPr>
          <w:rFonts w:ascii="Arial" w:eastAsia="Arial" w:hAnsi="Arial" w:cs="Arial"/>
          <w:sz w:val="18"/>
          <w:szCs w:val="18"/>
        </w:rPr>
        <w:t xml:space="preserve"> </w:t>
      </w:r>
      <w:r w:rsidR="00FC3560" w:rsidRPr="00192EF4">
        <w:rPr>
          <w:rFonts w:ascii="Arial" w:eastAsia="Arial" w:hAnsi="Arial" w:cs="Arial"/>
          <w:sz w:val="18"/>
          <w:szCs w:val="18"/>
        </w:rPr>
        <w:t>A live parenteral vaccine can be given either at the same time as another live parenteral vaccine, or at least 4 weeks apart</w:t>
      </w:r>
      <w:r w:rsidR="0095647E">
        <w:rPr>
          <w:rFonts w:ascii="Arial" w:eastAsia="Arial" w:hAnsi="Arial" w:cs="Arial"/>
          <w:sz w:val="18"/>
          <w:szCs w:val="18"/>
        </w:rPr>
        <w:t>.</w:t>
      </w:r>
    </w:p>
    <w:p w14:paraId="55493C98" w14:textId="77777777" w:rsidR="00562577" w:rsidRPr="00562577" w:rsidRDefault="00562577" w:rsidP="00562577">
      <w:pPr>
        <w:spacing w:after="1" w:line="309" w:lineRule="auto"/>
        <w:ind w:left="345"/>
        <w:rPr>
          <w:rFonts w:ascii="Arial" w:eastAsia="Arial" w:hAnsi="Arial" w:cs="Arial"/>
          <w:sz w:val="18"/>
        </w:rPr>
      </w:pPr>
    </w:p>
    <w:p w14:paraId="19BAF238" w14:textId="0A5499D0" w:rsidR="004812F7" w:rsidRPr="00B518B8" w:rsidRDefault="004812F7" w:rsidP="00BF52F1">
      <w:pPr>
        <w:pStyle w:val="Heading1"/>
        <w:rPr>
          <w:sz w:val="18"/>
          <w:szCs w:val="18"/>
        </w:rPr>
      </w:pPr>
      <w:r w:rsidRPr="00B518B8">
        <w:rPr>
          <w:sz w:val="18"/>
          <w:szCs w:val="18"/>
        </w:rPr>
        <w:t xml:space="preserve">Table </w:t>
      </w:r>
      <w:r w:rsidRPr="00B518B8">
        <w:rPr>
          <w:sz w:val="18"/>
          <w:szCs w:val="18"/>
        </w:rPr>
        <w:fldChar w:fldCharType="begin"/>
      </w:r>
      <w:r w:rsidRPr="00B518B8">
        <w:rPr>
          <w:sz w:val="18"/>
          <w:szCs w:val="18"/>
        </w:rPr>
        <w:instrText>SEQ Table \* ARABIC</w:instrText>
      </w:r>
      <w:r w:rsidRPr="00B518B8">
        <w:rPr>
          <w:sz w:val="18"/>
          <w:szCs w:val="18"/>
        </w:rPr>
        <w:fldChar w:fldCharType="separate"/>
      </w:r>
      <w:r w:rsidRPr="00B518B8">
        <w:rPr>
          <w:sz w:val="18"/>
          <w:szCs w:val="18"/>
        </w:rPr>
        <w:t>1</w:t>
      </w:r>
      <w:r w:rsidRPr="00B518B8">
        <w:rPr>
          <w:sz w:val="18"/>
          <w:szCs w:val="18"/>
        </w:rPr>
        <w:fldChar w:fldCharType="end"/>
      </w:r>
      <w:r w:rsidRPr="00B518B8">
        <w:rPr>
          <w:sz w:val="18"/>
          <w:szCs w:val="18"/>
        </w:rPr>
        <w:t xml:space="preserve"> Dengue vaccine available for use in Australia in 2026</w:t>
      </w:r>
    </w:p>
    <w:tbl>
      <w:tblPr>
        <w:tblStyle w:val="GridTable5Dark-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5596"/>
      </w:tblGrid>
      <w:tr w:rsidR="004812F7" w:rsidRPr="00B518B8" w14:paraId="0BDFCE5F" w14:textId="77777777" w:rsidTr="6B4CB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57259F"/>
          </w:tcPr>
          <w:p w14:paraId="49C46356" w14:textId="5377EF92" w:rsidR="004812F7" w:rsidRPr="00B518B8" w:rsidRDefault="004812F7" w:rsidP="004812F7">
            <w:pPr>
              <w:spacing w:after="1" w:line="30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57259F"/>
          </w:tcPr>
          <w:p w14:paraId="0E23BB94" w14:textId="171B218E" w:rsidR="004812F7" w:rsidRPr="00B518B8" w:rsidRDefault="231FFB0B" w:rsidP="231FFB0B">
            <w:pPr>
              <w:spacing w:after="1" w:line="30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 xml:space="preserve">Qdenga </w:t>
            </w:r>
            <w:r w:rsidR="00047E15" w:rsidRPr="00B518B8">
              <w:rPr>
                <w:rFonts w:ascii="Arial" w:hAnsi="Arial" w:cs="Arial"/>
                <w:sz w:val="18"/>
                <w:szCs w:val="18"/>
              </w:rPr>
              <w:t>(Live attenuated tetravalent dengue vaccine)</w:t>
            </w:r>
          </w:p>
        </w:tc>
      </w:tr>
      <w:tr w:rsidR="005E7C7B" w:rsidRPr="00B518B8" w14:paraId="201A6175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</w:tcBorders>
            <w:shd w:val="clear" w:color="auto" w:fill="CCC0D9"/>
          </w:tcPr>
          <w:p w14:paraId="28E3ACEB" w14:textId="6D4C07E5" w:rsidR="005E7C7B" w:rsidRPr="0050109E" w:rsidRDefault="005E7C7B" w:rsidP="005E7C7B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Registered age group</w:t>
            </w:r>
          </w:p>
        </w:tc>
        <w:tc>
          <w:tcPr>
            <w:tcW w:w="5596" w:type="dxa"/>
            <w:shd w:val="clear" w:color="auto" w:fill="auto"/>
          </w:tcPr>
          <w:p w14:paraId="416D7B27" w14:textId="18D7D26E" w:rsidR="005E7C7B" w:rsidRPr="00B518B8" w:rsidRDefault="005E7C7B" w:rsidP="005E7C7B">
            <w:pPr>
              <w:spacing w:after="1" w:line="30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≥4 years</w:t>
            </w:r>
          </w:p>
        </w:tc>
      </w:tr>
      <w:tr w:rsidR="005E7C7B" w:rsidRPr="00B518B8" w14:paraId="24E2E7BE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</w:tcBorders>
            <w:shd w:val="clear" w:color="auto" w:fill="CCC0D9"/>
          </w:tcPr>
          <w:p w14:paraId="23FCCF6E" w14:textId="6BB7FEE9" w:rsidR="005E7C7B" w:rsidRPr="0050109E" w:rsidRDefault="005E7C7B" w:rsidP="005E7C7B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Number of doses for completion of course</w:t>
            </w:r>
          </w:p>
        </w:tc>
        <w:tc>
          <w:tcPr>
            <w:tcW w:w="5596" w:type="dxa"/>
            <w:shd w:val="clear" w:color="auto" w:fill="auto"/>
          </w:tcPr>
          <w:p w14:paraId="34AE7C4A" w14:textId="67F61479" w:rsidR="005E7C7B" w:rsidRPr="00B518B8" w:rsidRDefault="005E7C7B" w:rsidP="005E7C7B">
            <w:p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 xml:space="preserve">2 x 0.5mL doses </w:t>
            </w:r>
          </w:p>
        </w:tc>
      </w:tr>
      <w:tr w:rsidR="005E7C7B" w:rsidRPr="00B518B8" w14:paraId="410FFA70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</w:tcBorders>
            <w:shd w:val="clear" w:color="auto" w:fill="CCC0D9"/>
          </w:tcPr>
          <w:p w14:paraId="2FE13B17" w14:textId="3CC1AE96" w:rsidR="005E7C7B" w:rsidRPr="0050109E" w:rsidRDefault="005E7C7B" w:rsidP="005E7C7B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Interval between the 2 doses</w:t>
            </w:r>
          </w:p>
        </w:tc>
        <w:tc>
          <w:tcPr>
            <w:tcW w:w="5596" w:type="dxa"/>
            <w:shd w:val="clear" w:color="auto" w:fill="auto"/>
          </w:tcPr>
          <w:p w14:paraId="6EA4BDBD" w14:textId="4B1FE1E4" w:rsidR="005E7C7B" w:rsidRPr="00B518B8" w:rsidRDefault="00D966EA" w:rsidP="005E7C7B">
            <w:pPr>
              <w:spacing w:after="1" w:line="30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12 weeks</w:t>
            </w:r>
            <w:r w:rsidR="6C5D8BF4" w:rsidRPr="00B518B8">
              <w:rPr>
                <w:rFonts w:ascii="Arial" w:hAnsi="Arial" w:cs="Arial"/>
                <w:sz w:val="18"/>
                <w:szCs w:val="18"/>
              </w:rPr>
              <w:t xml:space="preserve"> (3 months)</w:t>
            </w:r>
          </w:p>
        </w:tc>
      </w:tr>
      <w:tr w:rsidR="005E7C7B" w:rsidRPr="00B518B8" w14:paraId="2962768F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</w:tcBorders>
            <w:shd w:val="clear" w:color="auto" w:fill="CCC0D9"/>
          </w:tcPr>
          <w:p w14:paraId="547F319C" w14:textId="58A9B648" w:rsidR="005E7C7B" w:rsidRPr="0050109E" w:rsidRDefault="005E7C7B" w:rsidP="005E7C7B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Route of administration</w:t>
            </w:r>
          </w:p>
        </w:tc>
        <w:tc>
          <w:tcPr>
            <w:tcW w:w="5596" w:type="dxa"/>
            <w:shd w:val="clear" w:color="auto" w:fill="auto"/>
          </w:tcPr>
          <w:p w14:paraId="2E9F1E84" w14:textId="2C02D27C" w:rsidR="005E7C7B" w:rsidRPr="00B518B8" w:rsidRDefault="005E7C7B" w:rsidP="005E7C7B">
            <w:p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Subcutaneous injection</w:t>
            </w:r>
          </w:p>
        </w:tc>
      </w:tr>
      <w:tr w:rsidR="00426C78" w:rsidRPr="00B518B8" w14:paraId="6F995DC0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</w:tcBorders>
            <w:shd w:val="clear" w:color="auto" w:fill="CCC0D9"/>
          </w:tcPr>
          <w:p w14:paraId="3BF05640" w14:textId="13799E0A" w:rsidR="00426C78" w:rsidRPr="0050109E" w:rsidRDefault="00426C78" w:rsidP="00426C78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Booster dose recommendation</w:t>
            </w:r>
          </w:p>
        </w:tc>
        <w:tc>
          <w:tcPr>
            <w:tcW w:w="5596" w:type="dxa"/>
            <w:shd w:val="clear" w:color="auto" w:fill="auto"/>
          </w:tcPr>
          <w:p w14:paraId="0E29AB32" w14:textId="1A0CCB5D" w:rsidR="00426C78" w:rsidRPr="00B518B8" w:rsidRDefault="00426C78" w:rsidP="00426C78">
            <w:pPr>
              <w:spacing w:after="1" w:line="30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  <w:tr w:rsidR="00426C78" w:rsidRPr="00B518B8" w14:paraId="71E49042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</w:tcBorders>
            <w:shd w:val="clear" w:color="auto" w:fill="CCC0D9"/>
          </w:tcPr>
          <w:p w14:paraId="3FBF8208" w14:textId="4027385F" w:rsidR="00426C78" w:rsidRPr="0050109E" w:rsidRDefault="00426C78" w:rsidP="00426C78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Contraindications</w:t>
            </w:r>
          </w:p>
        </w:tc>
        <w:tc>
          <w:tcPr>
            <w:tcW w:w="5596" w:type="dxa"/>
            <w:shd w:val="clear" w:color="auto" w:fill="auto"/>
          </w:tcPr>
          <w:p w14:paraId="1C8267B8" w14:textId="77777777" w:rsidR="00426C78" w:rsidRPr="00B518B8" w:rsidRDefault="00426C78" w:rsidP="00426C78">
            <w:pPr>
              <w:pStyle w:val="ListParagraph"/>
              <w:numPr>
                <w:ilvl w:val="0"/>
                <w:numId w:val="12"/>
              </w:num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 xml:space="preserve">People who are immunocompromised (see </w:t>
            </w:r>
            <w:hyperlink r:id="rId15" w:history="1">
              <w:r w:rsidRPr="00B518B8">
                <w:rPr>
                  <w:rStyle w:val="Hyperlink"/>
                  <w:rFonts w:ascii="Arial" w:hAnsi="Arial" w:cs="Arial"/>
                  <w:sz w:val="18"/>
                  <w:szCs w:val="18"/>
                </w:rPr>
                <w:t>Vaccination for people who are immunocompromised</w:t>
              </w:r>
            </w:hyperlink>
            <w:r w:rsidRPr="00B518B8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0EC3CC8" w14:textId="3F0D7BCF" w:rsidR="00426C78" w:rsidRPr="00B518B8" w:rsidRDefault="32830C5E" w:rsidP="00426C78">
            <w:pPr>
              <w:pStyle w:val="ListParagraph"/>
              <w:numPr>
                <w:ilvl w:val="0"/>
                <w:numId w:val="12"/>
              </w:num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People</w:t>
            </w:r>
            <w:r w:rsidR="00426C78" w:rsidRPr="00B518B8">
              <w:rPr>
                <w:rFonts w:ascii="Arial" w:hAnsi="Arial" w:cs="Arial"/>
                <w:sz w:val="18"/>
                <w:szCs w:val="18"/>
              </w:rPr>
              <w:t xml:space="preserve"> with a history of anaphylaxis after a previous dose of Qdenga or component of Qdenga</w:t>
            </w:r>
          </w:p>
        </w:tc>
      </w:tr>
      <w:tr w:rsidR="00426C78" w:rsidRPr="00B518B8" w14:paraId="47DC91DB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</w:tcBorders>
            <w:shd w:val="clear" w:color="auto" w:fill="CCC0D9"/>
          </w:tcPr>
          <w:p w14:paraId="2BFC2A55" w14:textId="5E2DEB7E" w:rsidR="00426C78" w:rsidRPr="0050109E" w:rsidRDefault="00426C78" w:rsidP="00426C78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Interval between infection and vaccine</w:t>
            </w:r>
          </w:p>
        </w:tc>
        <w:tc>
          <w:tcPr>
            <w:tcW w:w="5596" w:type="dxa"/>
            <w:shd w:val="clear" w:color="auto" w:fill="auto"/>
          </w:tcPr>
          <w:p w14:paraId="03F0CC5C" w14:textId="6A508DE7" w:rsidR="00426C78" w:rsidRPr="00B518B8" w:rsidRDefault="00426C78" w:rsidP="00426C78">
            <w:pPr>
              <w:spacing w:after="1" w:line="30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 xml:space="preserve">Following dengue </w:t>
            </w:r>
            <w:r w:rsidR="00ED1E1E" w:rsidRPr="00B518B8">
              <w:rPr>
                <w:rFonts w:ascii="Arial" w:hAnsi="Arial" w:cs="Arial"/>
                <w:sz w:val="18"/>
                <w:szCs w:val="18"/>
              </w:rPr>
              <w:t>infection, short</w:t>
            </w:r>
            <w:r w:rsidR="00A709C3" w:rsidRPr="00B518B8">
              <w:rPr>
                <w:rFonts w:ascii="Arial" w:hAnsi="Arial" w:cs="Arial"/>
                <w:sz w:val="18"/>
                <w:szCs w:val="18"/>
              </w:rPr>
              <w:t>-</w:t>
            </w:r>
            <w:r w:rsidRPr="00B518B8">
              <w:rPr>
                <w:rFonts w:ascii="Arial" w:hAnsi="Arial" w:cs="Arial"/>
                <w:sz w:val="18"/>
                <w:szCs w:val="18"/>
              </w:rPr>
              <w:t>lived cross protection against all serotypes</w:t>
            </w:r>
            <w:r w:rsidR="54A599DD" w:rsidRPr="00B518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7C470540" w:rsidRPr="00B518B8">
              <w:rPr>
                <w:rFonts w:ascii="Arial" w:hAnsi="Arial" w:cs="Arial"/>
                <w:sz w:val="18"/>
                <w:szCs w:val="18"/>
              </w:rPr>
              <w:t>occurs</w:t>
            </w:r>
            <w:r w:rsidR="25B5E6E2" w:rsidRPr="00B518B8">
              <w:rPr>
                <w:rFonts w:ascii="Arial" w:hAnsi="Arial" w:cs="Arial"/>
                <w:sz w:val="18"/>
                <w:szCs w:val="18"/>
              </w:rPr>
              <w:t>.</w:t>
            </w:r>
            <w:r w:rsidRPr="00B518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E32A3FA" w:rsidRPr="00B518B8">
              <w:rPr>
                <w:rFonts w:ascii="Arial" w:hAnsi="Arial" w:cs="Arial"/>
                <w:sz w:val="18"/>
                <w:szCs w:val="18"/>
              </w:rPr>
              <w:t>C</w:t>
            </w:r>
            <w:r w:rsidRPr="00B518B8">
              <w:rPr>
                <w:rFonts w:ascii="Arial" w:hAnsi="Arial" w:cs="Arial"/>
                <w:sz w:val="18"/>
                <w:szCs w:val="18"/>
              </w:rPr>
              <w:t xml:space="preserve">onsider </w:t>
            </w:r>
            <w:r w:rsidR="00A85D1D" w:rsidRPr="00B518B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deferring </w:t>
            </w:r>
            <w:r w:rsidRPr="00B518B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administration of Qdenga for a period of </w:t>
            </w:r>
            <w:r w:rsidR="00D06DE9" w:rsidRPr="00B518B8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ED1E1E" w:rsidRPr="00B518B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months</w:t>
            </w:r>
            <w:r w:rsidRPr="00B518B8">
              <w:rPr>
                <w:rFonts w:ascii="Arial" w:hAnsi="Arial" w:cs="Arial"/>
                <w:sz w:val="18"/>
                <w:szCs w:val="18"/>
              </w:rPr>
              <w:t xml:space="preserve"> after a </w:t>
            </w:r>
            <w:r w:rsidR="00421B86" w:rsidRPr="00B518B8">
              <w:rPr>
                <w:rFonts w:ascii="Arial" w:hAnsi="Arial" w:cs="Arial"/>
                <w:sz w:val="18"/>
                <w:szCs w:val="18"/>
              </w:rPr>
              <w:t>confirmed or likely history of dengue</w:t>
            </w:r>
            <w:r w:rsidRPr="00B518B8">
              <w:rPr>
                <w:rFonts w:ascii="Arial" w:hAnsi="Arial" w:cs="Arial"/>
                <w:sz w:val="18"/>
                <w:szCs w:val="18"/>
              </w:rPr>
              <w:t xml:space="preserve">.   </w:t>
            </w:r>
          </w:p>
        </w:tc>
      </w:tr>
      <w:tr w:rsidR="00426C78" w:rsidRPr="00B518B8" w14:paraId="797BDFAB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1" w:type="dxa"/>
            <w:tcBorders>
              <w:left w:val="none" w:sz="0" w:space="0" w:color="auto"/>
              <w:bottom w:val="none" w:sz="0" w:space="0" w:color="auto"/>
            </w:tcBorders>
            <w:shd w:val="clear" w:color="auto" w:fill="CCC0D9"/>
          </w:tcPr>
          <w:p w14:paraId="17CC9D38" w14:textId="32A32B41" w:rsidR="00426C78" w:rsidRPr="0050109E" w:rsidRDefault="00426C78" w:rsidP="00426C78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National Immunisation Program (NIP) funding</w:t>
            </w:r>
          </w:p>
        </w:tc>
        <w:tc>
          <w:tcPr>
            <w:tcW w:w="5596" w:type="dxa"/>
            <w:shd w:val="clear" w:color="auto" w:fill="auto"/>
          </w:tcPr>
          <w:p w14:paraId="1FB83953" w14:textId="38BF34BB" w:rsidR="00426C78" w:rsidRPr="00B518B8" w:rsidRDefault="00426C78" w:rsidP="00426C78">
            <w:p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</w:tbl>
    <w:p w14:paraId="203834AB" w14:textId="77777777" w:rsidR="00262B3F" w:rsidRDefault="00262B3F">
      <w:pPr>
        <w:spacing w:after="115"/>
        <w:ind w:left="-5" w:hanging="10"/>
        <w:rPr>
          <w:rFonts w:ascii="Arial" w:eastAsia="Arial" w:hAnsi="Arial" w:cs="Arial"/>
          <w:sz w:val="15"/>
        </w:rPr>
      </w:pPr>
    </w:p>
    <w:p w14:paraId="172B58BE" w14:textId="7C8F0F91" w:rsidR="005544E5" w:rsidRPr="00B518B8" w:rsidRDefault="231FFB0B" w:rsidP="003B0B51">
      <w:pPr>
        <w:pStyle w:val="Heading1"/>
        <w:rPr>
          <w:sz w:val="18"/>
          <w:szCs w:val="18"/>
        </w:rPr>
      </w:pPr>
      <w:r w:rsidRPr="00B518B8">
        <w:rPr>
          <w:sz w:val="18"/>
          <w:szCs w:val="18"/>
        </w:rPr>
        <w:t>Table 2 Qdenga</w:t>
      </w:r>
      <w:r w:rsidR="00B41D2D" w:rsidRPr="00B518B8">
        <w:rPr>
          <w:sz w:val="18"/>
          <w:szCs w:val="18"/>
        </w:rPr>
        <w:t xml:space="preserve"> </w:t>
      </w:r>
      <w:r w:rsidRPr="00B518B8">
        <w:rPr>
          <w:sz w:val="18"/>
          <w:szCs w:val="18"/>
        </w:rPr>
        <w:t>recommendations by population and risk factors</w:t>
      </w:r>
    </w:p>
    <w:tbl>
      <w:tblPr>
        <w:tblStyle w:val="GridTable5Dark-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3"/>
        <w:gridCol w:w="5094"/>
      </w:tblGrid>
      <w:tr w:rsidR="002930EA" w:rsidRPr="00B518B8" w14:paraId="5FED895D" w14:textId="77777777" w:rsidTr="6B4CB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57259F"/>
          </w:tcPr>
          <w:p w14:paraId="49D276CF" w14:textId="19F384CD" w:rsidR="002930EA" w:rsidRPr="00B518B8" w:rsidRDefault="002930EA" w:rsidP="00B84BCB">
            <w:pPr>
              <w:spacing w:after="1" w:line="309" w:lineRule="auto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Population</w:t>
            </w:r>
          </w:p>
        </w:tc>
        <w:tc>
          <w:tcPr>
            <w:tcW w:w="509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57259F"/>
          </w:tcPr>
          <w:p w14:paraId="2A24C6DB" w14:textId="2EDA7665" w:rsidR="002930EA" w:rsidRPr="00B518B8" w:rsidRDefault="0094540C" w:rsidP="00B84BCB">
            <w:pPr>
              <w:spacing w:after="1" w:line="30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518B8">
              <w:rPr>
                <w:rFonts w:ascii="Arial" w:hAnsi="Arial" w:cs="Arial"/>
                <w:sz w:val="18"/>
                <w:szCs w:val="18"/>
              </w:rPr>
              <w:t>Qdenga vaccine r</w:t>
            </w:r>
            <w:r w:rsidR="002930EA" w:rsidRPr="00B518B8">
              <w:rPr>
                <w:rFonts w:ascii="Arial" w:hAnsi="Arial" w:cs="Arial"/>
                <w:sz w:val="18"/>
                <w:szCs w:val="18"/>
              </w:rPr>
              <w:t>ecommendation</w:t>
            </w:r>
          </w:p>
        </w:tc>
      </w:tr>
      <w:tr w:rsidR="008357A6" w:rsidRPr="00B518B8" w14:paraId="5FBC7F49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7" w:type="dxa"/>
            <w:gridSpan w:val="2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4DC0279D" w14:textId="067B8325" w:rsidR="008357A6" w:rsidRPr="0050109E" w:rsidRDefault="231FFB0B" w:rsidP="231FFB0B">
            <w:pPr>
              <w:spacing w:after="1" w:line="309" w:lineRule="auto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18"/>
                <w:szCs w:val="18"/>
              </w:rPr>
              <w:t xml:space="preserve">Travellers </w:t>
            </w:r>
            <w:r w:rsidRPr="0050109E">
              <w:rPr>
                <w:rFonts w:ascii="Arial" w:hAnsi="Arial" w:cs="Arial"/>
                <w:i/>
                <w:color w:val="auto"/>
                <w:sz w:val="18"/>
                <w:szCs w:val="18"/>
              </w:rPr>
              <w:t>t</w:t>
            </w:r>
            <w:r w:rsidRPr="0050109E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o a dengue endemic area</w:t>
            </w:r>
          </w:p>
        </w:tc>
      </w:tr>
      <w:tr w:rsidR="002930EA" w:rsidRPr="00B518B8" w14:paraId="4AEFDF33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left w:val="none" w:sz="0" w:space="0" w:color="auto"/>
            </w:tcBorders>
            <w:shd w:val="clear" w:color="auto" w:fill="CCC0D9"/>
          </w:tcPr>
          <w:p w14:paraId="36BB8B67" w14:textId="1D335821" w:rsidR="002930EA" w:rsidRPr="0050109E" w:rsidRDefault="231FFB0B" w:rsidP="00B84BCB">
            <w:pPr>
              <w:spacing w:after="1" w:line="309" w:lineRule="auto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Travellers with a history of dengue, regardless of travel duration </w:t>
            </w:r>
          </w:p>
        </w:tc>
        <w:tc>
          <w:tcPr>
            <w:tcW w:w="5094" w:type="dxa"/>
            <w:shd w:val="clear" w:color="auto" w:fill="auto"/>
          </w:tcPr>
          <w:p w14:paraId="53DFC75B" w14:textId="43EE6BD0" w:rsidR="002930EA" w:rsidRPr="0050109E" w:rsidRDefault="00B02281" w:rsidP="00B84BCB">
            <w:p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0109E">
              <w:rPr>
                <w:rFonts w:ascii="Arial" w:hAnsi="Arial" w:cs="Arial"/>
                <w:sz w:val="18"/>
                <w:szCs w:val="18"/>
              </w:rPr>
              <w:t xml:space="preserve">Recommended for people </w:t>
            </w:r>
            <w:r w:rsidR="00FF450B" w:rsidRPr="0050109E">
              <w:rPr>
                <w:rFonts w:ascii="Arial" w:hAnsi="Arial" w:cs="Arial"/>
                <w:sz w:val="18"/>
                <w:szCs w:val="18"/>
              </w:rPr>
              <w:t xml:space="preserve">aged ≥4 years 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with a confirmed or </w:t>
            </w:r>
            <w:r w:rsidR="0097023B" w:rsidRPr="0050109E">
              <w:rPr>
                <w:rFonts w:ascii="Arial" w:hAnsi="Arial" w:cs="Arial"/>
                <w:sz w:val="18"/>
                <w:szCs w:val="18"/>
              </w:rPr>
              <w:t>lik</w:t>
            </w:r>
            <w:r w:rsidR="006B4632" w:rsidRPr="0050109E">
              <w:rPr>
                <w:rFonts w:ascii="Arial" w:hAnsi="Arial" w:cs="Arial"/>
                <w:sz w:val="18"/>
                <w:szCs w:val="18"/>
              </w:rPr>
              <w:t>el</w:t>
            </w:r>
            <w:r w:rsidR="00B32148" w:rsidRPr="0050109E">
              <w:rPr>
                <w:rFonts w:ascii="Arial" w:hAnsi="Arial" w:cs="Arial"/>
                <w:sz w:val="18"/>
                <w:szCs w:val="18"/>
              </w:rPr>
              <w:t>y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 history of dengue^ who are travelling to dengue-endemic areas.</w:t>
            </w:r>
          </w:p>
        </w:tc>
      </w:tr>
      <w:tr w:rsidR="002930EA" w:rsidRPr="00B518B8" w14:paraId="2D4F4227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left w:val="none" w:sz="0" w:space="0" w:color="auto"/>
            </w:tcBorders>
            <w:shd w:val="clear" w:color="auto" w:fill="CCC0D9"/>
          </w:tcPr>
          <w:p w14:paraId="6F528C01" w14:textId="1755335A" w:rsidR="002930EA" w:rsidRPr="0050109E" w:rsidRDefault="231FFB0B" w:rsidP="231FFB0B">
            <w:pPr>
              <w:spacing w:after="1" w:line="309" w:lineRule="auto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Travellers without a history of dengue planning </w:t>
            </w: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 xml:space="preserve">longer </w:t>
            </w: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term or </w:t>
            </w: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repeated</w:t>
            </w: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travel</w:t>
            </w:r>
          </w:p>
        </w:tc>
        <w:tc>
          <w:tcPr>
            <w:tcW w:w="5094" w:type="dxa"/>
            <w:shd w:val="clear" w:color="auto" w:fill="auto"/>
          </w:tcPr>
          <w:p w14:paraId="4CD1F275" w14:textId="04B2186B" w:rsidR="002930EA" w:rsidRPr="0050109E" w:rsidRDefault="00037C15" w:rsidP="00037C15">
            <w:pPr>
              <w:spacing w:after="1" w:line="30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0109E">
              <w:rPr>
                <w:rFonts w:ascii="Arial" w:hAnsi="Arial" w:cs="Arial"/>
                <w:sz w:val="18"/>
                <w:szCs w:val="18"/>
              </w:rPr>
              <w:t>Recommended for people</w:t>
            </w:r>
            <w:r w:rsidR="00FF450B" w:rsidRPr="0050109E">
              <w:rPr>
                <w:rFonts w:ascii="Arial" w:hAnsi="Arial" w:cs="Arial"/>
                <w:sz w:val="18"/>
                <w:szCs w:val="18"/>
              </w:rPr>
              <w:t xml:space="preserve"> aged ≥4 years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 without a confirmed or </w:t>
            </w:r>
            <w:r w:rsidR="00E016A2" w:rsidRPr="0050109E">
              <w:rPr>
                <w:rFonts w:ascii="Arial" w:hAnsi="Arial" w:cs="Arial"/>
                <w:sz w:val="18"/>
                <w:szCs w:val="18"/>
              </w:rPr>
              <w:t>lik</w:t>
            </w:r>
            <w:r w:rsidR="009030AC" w:rsidRPr="0050109E">
              <w:rPr>
                <w:rFonts w:ascii="Arial" w:hAnsi="Arial" w:cs="Arial"/>
                <w:sz w:val="18"/>
                <w:szCs w:val="18"/>
              </w:rPr>
              <w:t>ely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 history of dengue^ who are planning to live, work, or spend prolonged </w:t>
            </w:r>
            <w:r w:rsidR="007A4D21" w:rsidRPr="0050109E">
              <w:rPr>
                <w:rFonts w:ascii="Arial" w:hAnsi="Arial" w:cs="Arial"/>
                <w:sz w:val="18"/>
                <w:szCs w:val="18"/>
              </w:rPr>
              <w:t>or r</w:t>
            </w:r>
            <w:r w:rsidR="001F07DC" w:rsidRPr="0050109E">
              <w:rPr>
                <w:rFonts w:ascii="Arial" w:hAnsi="Arial" w:cs="Arial"/>
                <w:sz w:val="18"/>
                <w:szCs w:val="18"/>
              </w:rPr>
              <w:t>epeated periods</w:t>
            </w:r>
            <w:r w:rsidR="007A4D21" w:rsidRPr="005010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109E">
              <w:rPr>
                <w:rFonts w:ascii="Arial" w:hAnsi="Arial" w:cs="Arial"/>
                <w:sz w:val="18"/>
                <w:szCs w:val="18"/>
              </w:rPr>
              <w:t>in dengue-endemic areas.</w:t>
            </w:r>
          </w:p>
        </w:tc>
      </w:tr>
      <w:tr w:rsidR="002930EA" w:rsidRPr="00B518B8" w14:paraId="785BDDBD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left w:val="none" w:sz="0" w:space="0" w:color="auto"/>
              <w:bottom w:val="single" w:sz="4" w:space="0" w:color="auto"/>
            </w:tcBorders>
            <w:shd w:val="clear" w:color="auto" w:fill="CCC0D9"/>
          </w:tcPr>
          <w:p w14:paraId="54A9AF3A" w14:textId="3A9FB8F8" w:rsidR="002930EA" w:rsidRPr="0050109E" w:rsidRDefault="231FFB0B" w:rsidP="231FFB0B">
            <w:pPr>
              <w:spacing w:after="1" w:line="309" w:lineRule="auto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Travellers without a history of dengue planning </w:t>
            </w:r>
            <w:r w:rsidRPr="0050109E">
              <w:rPr>
                <w:rFonts w:ascii="Arial" w:hAnsi="Arial" w:cs="Arial"/>
                <w:color w:val="auto"/>
                <w:sz w:val="18"/>
                <w:szCs w:val="18"/>
              </w:rPr>
              <w:t>shorter</w:t>
            </w: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term travel</w:t>
            </w:r>
          </w:p>
        </w:tc>
        <w:tc>
          <w:tcPr>
            <w:tcW w:w="5094" w:type="dxa"/>
            <w:tcBorders>
              <w:bottom w:val="single" w:sz="4" w:space="0" w:color="auto"/>
            </w:tcBorders>
            <w:shd w:val="clear" w:color="auto" w:fill="auto"/>
          </w:tcPr>
          <w:p w14:paraId="0CB434D7" w14:textId="2B1FAD58" w:rsidR="002930EA" w:rsidRPr="0050109E" w:rsidRDefault="00037C15" w:rsidP="00B84BCB">
            <w:p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0109E">
              <w:rPr>
                <w:rFonts w:ascii="Arial" w:hAnsi="Arial" w:cs="Arial"/>
                <w:sz w:val="18"/>
                <w:szCs w:val="18"/>
              </w:rPr>
              <w:t xml:space="preserve">Can be considered for people </w:t>
            </w:r>
            <w:r w:rsidR="00FF450B" w:rsidRPr="0050109E">
              <w:rPr>
                <w:rFonts w:ascii="Arial" w:hAnsi="Arial" w:cs="Arial"/>
                <w:sz w:val="18"/>
                <w:szCs w:val="18"/>
              </w:rPr>
              <w:t xml:space="preserve">aged ≥4 years 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without a confirmed or </w:t>
            </w:r>
            <w:r w:rsidR="00FF73F8" w:rsidRPr="0050109E">
              <w:rPr>
                <w:rFonts w:ascii="Arial" w:hAnsi="Arial" w:cs="Arial"/>
                <w:sz w:val="18"/>
                <w:szCs w:val="18"/>
              </w:rPr>
              <w:t>likely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 history of dengue^ </w:t>
            </w:r>
            <w:r w:rsidR="52A8694F" w:rsidRPr="0050109E">
              <w:rPr>
                <w:rFonts w:ascii="Arial" w:hAnsi="Arial" w:cs="Arial"/>
                <w:sz w:val="18"/>
                <w:szCs w:val="18"/>
              </w:rPr>
              <w:t xml:space="preserve">who are 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planning shorter-term travel to dengue-endemic areas, based on an individual risk-benefit </w:t>
            </w:r>
            <w:proofErr w:type="gramStart"/>
            <w:r w:rsidRPr="0050109E">
              <w:rPr>
                <w:rFonts w:ascii="Arial" w:hAnsi="Arial" w:cs="Arial"/>
                <w:sz w:val="18"/>
                <w:szCs w:val="18"/>
              </w:rPr>
              <w:t>assessment.*</w:t>
            </w:r>
            <w:proofErr w:type="gramEnd"/>
          </w:p>
        </w:tc>
      </w:tr>
      <w:tr w:rsidR="00B02281" w:rsidRPr="00B518B8" w14:paraId="0824AD5C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5BF604D8" w14:textId="1365F699" w:rsidR="00B02281" w:rsidRPr="0050109E" w:rsidRDefault="00C76AA7" w:rsidP="00B02281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18"/>
                <w:szCs w:val="18"/>
              </w:rPr>
              <w:t>People at oc</w:t>
            </w:r>
            <w:r w:rsidR="00547480" w:rsidRPr="0050109E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18"/>
                <w:szCs w:val="18"/>
              </w:rPr>
              <w:t>cupational</w:t>
            </w:r>
            <w:r w:rsidR="00AB1037" w:rsidRPr="0050109E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18"/>
                <w:szCs w:val="18"/>
              </w:rPr>
              <w:t xml:space="preserve"> </w:t>
            </w:r>
            <w:r w:rsidR="008B4098" w:rsidRPr="0050109E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18"/>
                <w:szCs w:val="18"/>
              </w:rPr>
              <w:t>risk</w:t>
            </w:r>
          </w:p>
        </w:tc>
      </w:tr>
      <w:tr w:rsidR="002930EA" w:rsidRPr="00B518B8" w14:paraId="7DC4A249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CCC0D9"/>
          </w:tcPr>
          <w:p w14:paraId="021B6291" w14:textId="624D54CA" w:rsidR="002930EA" w:rsidRPr="0050109E" w:rsidRDefault="005C5F05" w:rsidP="00B84BCB">
            <w:pPr>
              <w:spacing w:after="1" w:line="309" w:lineRule="auto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Lab</w:t>
            </w:r>
            <w:r w:rsidR="00086765"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oratory</w:t>
            </w: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workers </w:t>
            </w:r>
          </w:p>
        </w:tc>
        <w:tc>
          <w:tcPr>
            <w:tcW w:w="5094" w:type="dxa"/>
            <w:tcBorders>
              <w:bottom w:val="single" w:sz="4" w:space="0" w:color="auto"/>
            </w:tcBorders>
            <w:shd w:val="clear" w:color="auto" w:fill="auto"/>
          </w:tcPr>
          <w:p w14:paraId="0CCBB3FD" w14:textId="633B1E7E" w:rsidR="002930EA" w:rsidRPr="0050109E" w:rsidRDefault="6C03726C" w:rsidP="005801D7">
            <w:p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0109E">
              <w:rPr>
                <w:rFonts w:ascii="Arial" w:hAnsi="Arial" w:cs="Arial"/>
                <w:sz w:val="18"/>
                <w:szCs w:val="18"/>
              </w:rPr>
              <w:t xml:space="preserve">Recommended in laboratory workers who </w:t>
            </w:r>
            <w:r w:rsidR="00F83C6C" w:rsidRPr="0050109E">
              <w:rPr>
                <w:rFonts w:ascii="Arial" w:hAnsi="Arial" w:cs="Arial"/>
                <w:sz w:val="18"/>
                <w:szCs w:val="18"/>
              </w:rPr>
              <w:t xml:space="preserve">may be exposed to </w:t>
            </w:r>
            <w:r w:rsidRPr="0050109E">
              <w:rPr>
                <w:rFonts w:ascii="Arial" w:hAnsi="Arial" w:cs="Arial"/>
                <w:sz w:val="18"/>
                <w:szCs w:val="18"/>
              </w:rPr>
              <w:t>dengue virus.</w:t>
            </w:r>
          </w:p>
        </w:tc>
      </w:tr>
      <w:tr w:rsidR="00B02281" w:rsidRPr="00B518B8" w14:paraId="30B203EF" w14:textId="77777777" w:rsidTr="6B4CB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7" w:type="dxa"/>
            <w:gridSpan w:val="2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47C020AA" w14:textId="5E7E5406" w:rsidR="00B02281" w:rsidRPr="0050109E" w:rsidRDefault="00C76AA7" w:rsidP="00B84BCB">
            <w:pPr>
              <w:spacing w:after="1" w:line="309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18"/>
                <w:szCs w:val="18"/>
              </w:rPr>
              <w:t>Other groups</w:t>
            </w:r>
            <w:r w:rsidR="00057134" w:rsidRPr="0050109E">
              <w:rPr>
                <w:rFonts w:ascii="Arial" w:hAnsi="Arial" w:cs="Arial"/>
                <w:b w:val="0"/>
                <w:bCs w:val="0"/>
                <w:i/>
                <w:iCs/>
                <w:color w:val="auto"/>
                <w:sz w:val="18"/>
                <w:szCs w:val="18"/>
              </w:rPr>
              <w:t xml:space="preserve"> </w:t>
            </w:r>
          </w:p>
        </w:tc>
      </w:tr>
      <w:tr w:rsidR="002930EA" w:rsidRPr="00B518B8" w14:paraId="120DD1CB" w14:textId="77777777" w:rsidTr="6B4CB6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3" w:type="dxa"/>
            <w:tcBorders>
              <w:left w:val="none" w:sz="0" w:space="0" w:color="auto"/>
              <w:bottom w:val="none" w:sz="0" w:space="0" w:color="auto"/>
            </w:tcBorders>
            <w:shd w:val="clear" w:color="auto" w:fill="CCC0D9"/>
          </w:tcPr>
          <w:p w14:paraId="384DAA10" w14:textId="2F60D09A" w:rsidR="002930EA" w:rsidRPr="0050109E" w:rsidRDefault="68AA782D" w:rsidP="00B84BCB">
            <w:pPr>
              <w:spacing w:after="1" w:line="309" w:lineRule="auto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People in </w:t>
            </w:r>
            <w:r w:rsidR="00850B83"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dengue-</w:t>
            </w: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receptive areas</w:t>
            </w:r>
            <w:r w:rsidR="07A8BB98"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>**</w:t>
            </w:r>
            <w:r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of Australia</w:t>
            </w:r>
            <w:r w:rsidR="3A6F71C4" w:rsidRPr="0050109E"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</w:rPr>
              <w:t xml:space="preserve"> in the context of local outbreaks</w:t>
            </w:r>
          </w:p>
        </w:tc>
        <w:tc>
          <w:tcPr>
            <w:tcW w:w="5094" w:type="dxa"/>
            <w:shd w:val="clear" w:color="auto" w:fill="auto"/>
          </w:tcPr>
          <w:p w14:paraId="1681F12C" w14:textId="302F7D30" w:rsidR="002930EA" w:rsidRPr="0050109E" w:rsidRDefault="00AB1037" w:rsidP="00B84BCB">
            <w:pPr>
              <w:spacing w:after="1" w:line="30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0109E">
              <w:rPr>
                <w:rFonts w:ascii="Arial" w:hAnsi="Arial" w:cs="Arial"/>
                <w:sz w:val="18"/>
                <w:szCs w:val="18"/>
              </w:rPr>
              <w:t xml:space="preserve">Can be considered in people </w:t>
            </w:r>
            <w:r w:rsidR="00FC037A" w:rsidRPr="0050109E">
              <w:rPr>
                <w:rFonts w:ascii="Arial" w:hAnsi="Arial" w:cs="Arial"/>
                <w:sz w:val="18"/>
                <w:szCs w:val="18"/>
              </w:rPr>
              <w:t xml:space="preserve">aged ≥4 years 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during an outbreak in </w:t>
            </w:r>
            <w:r w:rsidR="00850B83" w:rsidRPr="0050109E">
              <w:rPr>
                <w:rFonts w:ascii="Arial" w:hAnsi="Arial" w:cs="Arial"/>
                <w:sz w:val="18"/>
                <w:szCs w:val="18"/>
              </w:rPr>
              <w:t>dengue-</w:t>
            </w:r>
            <w:r w:rsidRPr="0050109E">
              <w:rPr>
                <w:rFonts w:ascii="Arial" w:hAnsi="Arial" w:cs="Arial"/>
                <w:sz w:val="18"/>
                <w:szCs w:val="18"/>
              </w:rPr>
              <w:t>receptive areas</w:t>
            </w:r>
            <w:r w:rsidR="00BF4419" w:rsidRPr="0050109E">
              <w:rPr>
                <w:rFonts w:ascii="Arial" w:hAnsi="Arial" w:cs="Arial"/>
                <w:sz w:val="18"/>
                <w:szCs w:val="18"/>
              </w:rPr>
              <w:t>*</w:t>
            </w:r>
            <w:r w:rsidR="00183A72" w:rsidRPr="0050109E">
              <w:rPr>
                <w:rFonts w:ascii="Arial" w:hAnsi="Arial" w:cs="Arial"/>
                <w:sz w:val="18"/>
                <w:szCs w:val="18"/>
              </w:rPr>
              <w:t>*</w:t>
            </w:r>
            <w:r w:rsidRPr="0050109E">
              <w:rPr>
                <w:rFonts w:ascii="Arial" w:hAnsi="Arial" w:cs="Arial"/>
                <w:sz w:val="18"/>
                <w:szCs w:val="18"/>
              </w:rPr>
              <w:t xml:space="preserve"> of Australia</w:t>
            </w:r>
            <w:r w:rsidR="006F43AA" w:rsidRPr="0050109E">
              <w:rPr>
                <w:rFonts w:ascii="Arial" w:hAnsi="Arial" w:cs="Arial"/>
                <w:sz w:val="18"/>
                <w:szCs w:val="18"/>
              </w:rPr>
              <w:t>, according to advice of the local public health auth</w:t>
            </w:r>
            <w:r w:rsidR="004D373B" w:rsidRPr="0050109E">
              <w:rPr>
                <w:rFonts w:ascii="Arial" w:hAnsi="Arial" w:cs="Arial"/>
                <w:sz w:val="18"/>
                <w:szCs w:val="18"/>
              </w:rPr>
              <w:t>orities</w:t>
            </w:r>
            <w:r w:rsidRPr="0050109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08C062E0" w14:textId="0CE4E4D4" w:rsidR="00037C15" w:rsidRPr="00037C15" w:rsidRDefault="1AD52167" w:rsidP="6B4CB6BE">
      <w:pPr>
        <w:spacing w:after="115"/>
        <w:ind w:left="-5" w:hanging="10"/>
        <w:rPr>
          <w:rFonts w:ascii="Arial" w:eastAsia="Arial" w:hAnsi="Arial" w:cs="Arial"/>
          <w:sz w:val="15"/>
          <w:szCs w:val="15"/>
        </w:rPr>
      </w:pPr>
      <w:r w:rsidRPr="02536ABE">
        <w:rPr>
          <w:rFonts w:ascii="Arial" w:eastAsia="Arial" w:hAnsi="Arial" w:cs="Arial"/>
          <w:sz w:val="15"/>
          <w:szCs w:val="15"/>
          <w:lang w:val="en-US"/>
        </w:rPr>
        <w:t>^Includes laboratory-confirmed dengue or</w:t>
      </w:r>
      <w:r w:rsidR="37A215C3" w:rsidRPr="02536ABE">
        <w:rPr>
          <w:rFonts w:ascii="Arial" w:eastAsia="Arial" w:hAnsi="Arial" w:cs="Arial"/>
          <w:sz w:val="15"/>
          <w:szCs w:val="15"/>
          <w:lang w:val="en-US"/>
        </w:rPr>
        <w:t xml:space="preserve"> a likely history of</w:t>
      </w:r>
      <w:r w:rsidRPr="02536ABE">
        <w:rPr>
          <w:rFonts w:ascii="Arial" w:eastAsia="Arial" w:hAnsi="Arial" w:cs="Arial"/>
          <w:sz w:val="15"/>
          <w:szCs w:val="15"/>
          <w:lang w:val="en-US"/>
        </w:rPr>
        <w:t xml:space="preserve"> dengue </w:t>
      </w:r>
      <w:r w:rsidR="10866C5C" w:rsidRPr="02536ABE">
        <w:rPr>
          <w:rFonts w:ascii="Arial" w:eastAsia="Arial" w:hAnsi="Arial" w:cs="Arial"/>
          <w:sz w:val="15"/>
          <w:szCs w:val="15"/>
          <w:lang w:val="en-US"/>
        </w:rPr>
        <w:t xml:space="preserve">determined by a clinician </w:t>
      </w:r>
      <w:proofErr w:type="gramStart"/>
      <w:r w:rsidR="10866C5C" w:rsidRPr="02536ABE">
        <w:rPr>
          <w:rFonts w:ascii="Arial" w:eastAsia="Arial" w:hAnsi="Arial" w:cs="Arial"/>
          <w:sz w:val="15"/>
          <w:szCs w:val="15"/>
          <w:lang w:val="en-US"/>
        </w:rPr>
        <w:t>on the basis of</w:t>
      </w:r>
      <w:proofErr w:type="gramEnd"/>
      <w:r w:rsidRPr="02536ABE">
        <w:rPr>
          <w:rFonts w:ascii="Arial" w:eastAsia="Arial" w:hAnsi="Arial" w:cs="Arial"/>
          <w:sz w:val="15"/>
          <w:szCs w:val="15"/>
          <w:lang w:val="en-US"/>
        </w:rPr>
        <w:t xml:space="preserve"> a compatible clinical and epidemiological history (e.g. a dengue-compatible illness during or </w:t>
      </w:r>
      <w:r w:rsidR="4A822498" w:rsidRPr="02536ABE">
        <w:rPr>
          <w:rFonts w:ascii="Arial" w:eastAsia="Arial" w:hAnsi="Arial" w:cs="Arial"/>
          <w:sz w:val="15"/>
          <w:szCs w:val="15"/>
          <w:lang w:val="en-US"/>
        </w:rPr>
        <w:t>with</w:t>
      </w:r>
      <w:r w:rsidR="0DC05188" w:rsidRPr="02536ABE">
        <w:rPr>
          <w:rFonts w:ascii="Arial" w:eastAsia="Arial" w:hAnsi="Arial" w:cs="Arial"/>
          <w:sz w:val="15"/>
          <w:szCs w:val="15"/>
          <w:lang w:val="en-US"/>
        </w:rPr>
        <w:t>in</w:t>
      </w:r>
      <w:r w:rsidR="4A822498" w:rsidRPr="02536ABE">
        <w:rPr>
          <w:rFonts w:ascii="Arial" w:eastAsia="Arial" w:hAnsi="Arial" w:cs="Arial"/>
          <w:sz w:val="15"/>
          <w:szCs w:val="15"/>
          <w:lang w:val="en-US"/>
        </w:rPr>
        <w:t xml:space="preserve"> 14 days of </w:t>
      </w:r>
      <w:r w:rsidR="4C4B2534" w:rsidRPr="02536ABE">
        <w:rPr>
          <w:rFonts w:ascii="Arial" w:eastAsia="Arial" w:hAnsi="Arial" w:cs="Arial"/>
          <w:sz w:val="15"/>
          <w:szCs w:val="15"/>
          <w:lang w:val="en-US"/>
        </w:rPr>
        <w:t>return from</w:t>
      </w:r>
      <w:r w:rsidRPr="02536ABE">
        <w:rPr>
          <w:rFonts w:ascii="Arial" w:eastAsia="Arial" w:hAnsi="Arial" w:cs="Arial"/>
          <w:sz w:val="15"/>
          <w:szCs w:val="15"/>
          <w:lang w:val="en-US"/>
        </w:rPr>
        <w:t xml:space="preserve"> a dengue-endemic area). Routine serology to establish previous dengue infection is not recommended.</w:t>
      </w:r>
    </w:p>
    <w:p w14:paraId="579DE97D" w14:textId="442B6392" w:rsidR="00037C15" w:rsidRPr="00037C15" w:rsidRDefault="00037C15" w:rsidP="00037C15">
      <w:pPr>
        <w:spacing w:after="115"/>
        <w:ind w:left="-5" w:hanging="10"/>
        <w:rPr>
          <w:rFonts w:ascii="Arial" w:eastAsia="Arial" w:hAnsi="Arial" w:cs="Arial"/>
          <w:sz w:val="15"/>
          <w:szCs w:val="15"/>
        </w:rPr>
      </w:pPr>
      <w:r w:rsidRPr="6B4CB6BE">
        <w:rPr>
          <w:rFonts w:ascii="Arial" w:eastAsia="Arial" w:hAnsi="Arial" w:cs="Arial"/>
          <w:sz w:val="15"/>
          <w:szCs w:val="15"/>
          <w:lang w:val="en-US"/>
        </w:rPr>
        <w:t xml:space="preserve">*Assessment </w:t>
      </w:r>
      <w:r w:rsidR="00DD2B74" w:rsidRPr="6B4CB6BE">
        <w:rPr>
          <w:rFonts w:ascii="Arial" w:eastAsia="Arial" w:hAnsi="Arial" w:cs="Arial"/>
          <w:sz w:val="15"/>
          <w:szCs w:val="15"/>
          <w:lang w:val="en-US"/>
        </w:rPr>
        <w:t>may</w:t>
      </w:r>
      <w:r w:rsidRPr="6B4CB6BE">
        <w:rPr>
          <w:rFonts w:ascii="Arial" w:eastAsia="Arial" w:hAnsi="Arial" w:cs="Arial"/>
          <w:sz w:val="15"/>
          <w:szCs w:val="15"/>
          <w:lang w:val="en-US"/>
        </w:rPr>
        <w:t xml:space="preserve"> consider factors such as destination-specific dengue risk</w:t>
      </w:r>
      <w:r w:rsidR="07771E68" w:rsidRPr="6B4CB6BE">
        <w:rPr>
          <w:rFonts w:ascii="Arial" w:eastAsia="Arial" w:hAnsi="Arial" w:cs="Arial"/>
          <w:sz w:val="15"/>
          <w:szCs w:val="15"/>
          <w:lang w:val="en-US"/>
        </w:rPr>
        <w:t xml:space="preserve"> (including</w:t>
      </w:r>
      <w:r w:rsidRPr="6B4CB6BE">
        <w:rPr>
          <w:rFonts w:ascii="Arial" w:eastAsia="Arial" w:hAnsi="Arial" w:cs="Arial"/>
          <w:sz w:val="15"/>
          <w:szCs w:val="15"/>
          <w:lang w:val="en-US"/>
        </w:rPr>
        <w:t xml:space="preserve"> </w:t>
      </w:r>
      <w:r w:rsidR="00EC3CED" w:rsidRPr="6B4CB6BE">
        <w:rPr>
          <w:rFonts w:ascii="Arial" w:eastAsia="Arial" w:hAnsi="Arial" w:cs="Arial"/>
          <w:sz w:val="15"/>
          <w:szCs w:val="15"/>
          <w:lang w:val="en-US"/>
        </w:rPr>
        <w:t>out</w:t>
      </w:r>
      <w:r w:rsidR="00230437" w:rsidRPr="6B4CB6BE">
        <w:rPr>
          <w:rFonts w:ascii="Arial" w:eastAsia="Arial" w:hAnsi="Arial" w:cs="Arial"/>
          <w:sz w:val="15"/>
          <w:szCs w:val="15"/>
          <w:lang w:val="en-US"/>
        </w:rPr>
        <w:t>break</w:t>
      </w:r>
      <w:r w:rsidR="00352D34" w:rsidRPr="6B4CB6BE">
        <w:rPr>
          <w:rFonts w:ascii="Arial" w:eastAsia="Arial" w:hAnsi="Arial" w:cs="Arial"/>
          <w:sz w:val="15"/>
          <w:szCs w:val="15"/>
          <w:lang w:val="en-US"/>
        </w:rPr>
        <w:t xml:space="preserve"> ac</w:t>
      </w:r>
      <w:r w:rsidR="00602FE5" w:rsidRPr="6B4CB6BE">
        <w:rPr>
          <w:rFonts w:ascii="Arial" w:eastAsia="Arial" w:hAnsi="Arial" w:cs="Arial"/>
          <w:sz w:val="15"/>
          <w:szCs w:val="15"/>
          <w:lang w:val="en-US"/>
        </w:rPr>
        <w:t>tivity</w:t>
      </w:r>
      <w:r w:rsidR="7302423A" w:rsidRPr="6B4CB6BE">
        <w:rPr>
          <w:rFonts w:ascii="Arial" w:eastAsia="Arial" w:hAnsi="Arial" w:cs="Arial"/>
          <w:sz w:val="15"/>
          <w:szCs w:val="15"/>
          <w:lang w:val="en-US"/>
        </w:rPr>
        <w:t>)</w:t>
      </w:r>
      <w:r w:rsidRPr="6B4CB6BE">
        <w:rPr>
          <w:rFonts w:ascii="Arial" w:eastAsia="Arial" w:hAnsi="Arial" w:cs="Arial"/>
          <w:sz w:val="15"/>
          <w:szCs w:val="15"/>
          <w:lang w:val="en-US"/>
        </w:rPr>
        <w:t>, duration of stay</w:t>
      </w:r>
      <w:r w:rsidR="008E2385" w:rsidRPr="6B4CB6BE">
        <w:rPr>
          <w:rFonts w:ascii="Arial" w:eastAsia="Arial" w:hAnsi="Arial" w:cs="Arial"/>
          <w:sz w:val="15"/>
          <w:szCs w:val="15"/>
          <w:lang w:val="en-US"/>
        </w:rPr>
        <w:t xml:space="preserve">, </w:t>
      </w:r>
      <w:r w:rsidR="13DB8B07" w:rsidRPr="6B4CB6BE">
        <w:rPr>
          <w:rFonts w:ascii="Arial" w:eastAsia="Arial" w:hAnsi="Arial" w:cs="Arial"/>
          <w:sz w:val="15"/>
          <w:szCs w:val="15"/>
          <w:lang w:val="en-US"/>
        </w:rPr>
        <w:t xml:space="preserve">likelihood of mosquito exposure </w:t>
      </w:r>
      <w:r w:rsidRPr="6B4CB6BE">
        <w:rPr>
          <w:rFonts w:ascii="Arial" w:eastAsia="Arial" w:hAnsi="Arial" w:cs="Arial"/>
          <w:sz w:val="15"/>
          <w:szCs w:val="15"/>
          <w:lang w:val="en-US"/>
        </w:rPr>
        <w:t>and anticipated future travel, including repeated travel to dengue-endemic areas.</w:t>
      </w:r>
      <w:r w:rsidR="00464D9A" w:rsidRPr="6B4CB6BE">
        <w:rPr>
          <w:rFonts w:ascii="Arial" w:eastAsia="Arial" w:hAnsi="Arial" w:cs="Arial"/>
          <w:sz w:val="15"/>
          <w:szCs w:val="15"/>
          <w:lang w:val="en-US"/>
        </w:rPr>
        <w:t xml:space="preserve"> See ‘</w:t>
      </w:r>
      <w:r w:rsidR="00002B4A" w:rsidRPr="6B4CB6BE">
        <w:rPr>
          <w:rFonts w:ascii="Arial" w:eastAsia="Arial" w:hAnsi="Arial" w:cs="Arial"/>
          <w:sz w:val="15"/>
          <w:szCs w:val="15"/>
          <w:lang w:val="en-US"/>
        </w:rPr>
        <w:t xml:space="preserve">What are the considerations for </w:t>
      </w:r>
      <w:proofErr w:type="spellStart"/>
      <w:r w:rsidR="00002B4A" w:rsidRPr="6B4CB6BE">
        <w:rPr>
          <w:rFonts w:ascii="Arial" w:eastAsia="Arial" w:hAnsi="Arial" w:cs="Arial"/>
          <w:sz w:val="15"/>
          <w:szCs w:val="15"/>
          <w:lang w:val="en-US"/>
        </w:rPr>
        <w:t>Qdenga</w:t>
      </w:r>
      <w:proofErr w:type="spellEnd"/>
      <w:r w:rsidR="00002B4A" w:rsidRPr="6B4CB6BE">
        <w:rPr>
          <w:rFonts w:ascii="Arial" w:eastAsia="Arial" w:hAnsi="Arial" w:cs="Arial"/>
          <w:sz w:val="15"/>
          <w:szCs w:val="15"/>
          <w:lang w:val="en-US"/>
        </w:rPr>
        <w:t xml:space="preserve"> in shorter-term </w:t>
      </w:r>
      <w:proofErr w:type="spellStart"/>
      <w:r w:rsidR="00002B4A" w:rsidRPr="6B4CB6BE">
        <w:rPr>
          <w:rFonts w:ascii="Arial" w:eastAsia="Arial" w:hAnsi="Arial" w:cs="Arial"/>
          <w:sz w:val="15"/>
          <w:szCs w:val="15"/>
          <w:lang w:val="en-US"/>
        </w:rPr>
        <w:t>travellers</w:t>
      </w:r>
      <w:proofErr w:type="spellEnd"/>
      <w:r w:rsidR="00002B4A" w:rsidRPr="6B4CB6BE">
        <w:rPr>
          <w:rFonts w:ascii="Arial" w:eastAsia="Arial" w:hAnsi="Arial" w:cs="Arial"/>
          <w:sz w:val="15"/>
          <w:szCs w:val="15"/>
          <w:lang w:val="en-US"/>
        </w:rPr>
        <w:t xml:space="preserve"> without a history of dengue?</w:t>
      </w:r>
      <w:r w:rsidR="00464D9A" w:rsidRPr="6B4CB6BE">
        <w:rPr>
          <w:rFonts w:ascii="Arial" w:eastAsia="Arial" w:hAnsi="Arial" w:cs="Arial"/>
          <w:sz w:val="15"/>
          <w:szCs w:val="15"/>
          <w:lang w:val="en-US"/>
        </w:rPr>
        <w:t>’</w:t>
      </w:r>
    </w:p>
    <w:p w14:paraId="3B673D32" w14:textId="3BC8B740" w:rsidR="00183A72" w:rsidRDefault="231FFB0B" w:rsidP="231FFB0B">
      <w:pPr>
        <w:spacing w:after="115"/>
        <w:ind w:left="-5" w:hanging="10"/>
        <w:rPr>
          <w:rFonts w:ascii="Arial" w:eastAsia="Arial" w:hAnsi="Arial" w:cs="Arial"/>
          <w:sz w:val="15"/>
          <w:szCs w:val="15"/>
          <w:lang w:val="en-US"/>
        </w:rPr>
      </w:pPr>
      <w:r w:rsidRPr="6B4CB6BE">
        <w:rPr>
          <w:rFonts w:ascii="Arial" w:eastAsia="Arial" w:hAnsi="Arial" w:cs="Arial"/>
          <w:sz w:val="15"/>
          <w:szCs w:val="15"/>
          <w:lang w:val="en-US"/>
        </w:rPr>
        <w:t xml:space="preserve">**Dengue receptive areas are areas where the mosquito vector </w:t>
      </w:r>
      <w:r w:rsidR="00955C52" w:rsidRPr="6B4CB6BE">
        <w:rPr>
          <w:rFonts w:ascii="Arial" w:eastAsia="Arial" w:hAnsi="Arial" w:cs="Arial"/>
          <w:sz w:val="15"/>
          <w:szCs w:val="15"/>
          <w:lang w:val="en-US"/>
        </w:rPr>
        <w:t>(</w:t>
      </w:r>
      <w:r w:rsidR="00A70A43" w:rsidRPr="6B4CB6BE">
        <w:rPr>
          <w:rFonts w:ascii="Arial" w:eastAsia="Arial" w:hAnsi="Arial" w:cs="Arial"/>
          <w:i/>
          <w:iCs/>
          <w:sz w:val="15"/>
          <w:szCs w:val="15"/>
          <w:lang w:val="en-US"/>
        </w:rPr>
        <w:t>Aedes aegypti</w:t>
      </w:r>
      <w:r w:rsidR="00660592" w:rsidRPr="6B4CB6BE">
        <w:rPr>
          <w:rFonts w:ascii="Arial" w:eastAsia="Arial" w:hAnsi="Arial" w:cs="Arial"/>
          <w:i/>
          <w:iCs/>
          <w:sz w:val="15"/>
          <w:szCs w:val="15"/>
          <w:lang w:val="en-US"/>
        </w:rPr>
        <w:t xml:space="preserve"> </w:t>
      </w:r>
      <w:r w:rsidR="002226BD" w:rsidRPr="6B4CB6BE">
        <w:rPr>
          <w:rFonts w:ascii="Arial" w:eastAsia="Arial" w:hAnsi="Arial" w:cs="Arial"/>
          <w:i/>
          <w:iCs/>
          <w:sz w:val="15"/>
          <w:szCs w:val="15"/>
          <w:lang w:val="en-US"/>
        </w:rPr>
        <w:t>or</w:t>
      </w:r>
      <w:r w:rsidR="00AF6A62" w:rsidRPr="6B4CB6BE">
        <w:rPr>
          <w:rFonts w:ascii="Arial" w:eastAsia="Arial" w:hAnsi="Arial" w:cs="Arial"/>
          <w:i/>
          <w:iCs/>
          <w:sz w:val="15"/>
          <w:szCs w:val="15"/>
          <w:lang w:val="en-US"/>
        </w:rPr>
        <w:t xml:space="preserve"> </w:t>
      </w:r>
      <w:r w:rsidR="00FE7232" w:rsidRPr="6B4CB6BE">
        <w:rPr>
          <w:rFonts w:ascii="Arial" w:eastAsia="Arial" w:hAnsi="Arial" w:cs="Arial"/>
          <w:i/>
          <w:iCs/>
          <w:sz w:val="15"/>
          <w:szCs w:val="15"/>
          <w:lang w:val="en-US"/>
        </w:rPr>
        <w:t xml:space="preserve">Aedes </w:t>
      </w:r>
      <w:r w:rsidR="0069347A" w:rsidRPr="6B4CB6BE">
        <w:rPr>
          <w:rFonts w:ascii="Arial" w:eastAsia="Arial" w:hAnsi="Arial" w:cs="Arial"/>
          <w:i/>
          <w:iCs/>
          <w:sz w:val="15"/>
          <w:szCs w:val="15"/>
          <w:lang w:val="en-US"/>
        </w:rPr>
        <w:t>albopictu</w:t>
      </w:r>
      <w:r w:rsidR="00926CC1" w:rsidRPr="6B4CB6BE">
        <w:rPr>
          <w:rFonts w:ascii="Arial" w:eastAsia="Arial" w:hAnsi="Arial" w:cs="Arial"/>
          <w:i/>
          <w:iCs/>
          <w:sz w:val="15"/>
          <w:szCs w:val="15"/>
          <w:lang w:val="en-US"/>
        </w:rPr>
        <w:t>s</w:t>
      </w:r>
      <w:r w:rsidR="00955C52" w:rsidRPr="6B4CB6BE">
        <w:rPr>
          <w:rFonts w:ascii="Arial" w:eastAsia="Arial" w:hAnsi="Arial" w:cs="Arial"/>
          <w:sz w:val="15"/>
          <w:szCs w:val="15"/>
          <w:lang w:val="en-US"/>
        </w:rPr>
        <w:t>)</w:t>
      </w:r>
      <w:r w:rsidR="00C43A23" w:rsidRPr="6B4CB6BE">
        <w:rPr>
          <w:rFonts w:ascii="Arial" w:eastAsia="Arial" w:hAnsi="Arial" w:cs="Arial"/>
          <w:sz w:val="15"/>
          <w:szCs w:val="15"/>
          <w:lang w:val="en-US"/>
        </w:rPr>
        <w:t xml:space="preserve"> </w:t>
      </w:r>
      <w:r w:rsidR="003A4FF3" w:rsidRPr="6B4CB6BE">
        <w:rPr>
          <w:rFonts w:ascii="Arial" w:eastAsia="Arial" w:hAnsi="Arial" w:cs="Arial"/>
          <w:sz w:val="15"/>
          <w:szCs w:val="15"/>
          <w:lang w:val="en-US"/>
        </w:rPr>
        <w:t xml:space="preserve">may </w:t>
      </w:r>
      <w:r w:rsidR="00FE76B2" w:rsidRPr="6B4CB6BE">
        <w:rPr>
          <w:rFonts w:ascii="Arial" w:eastAsia="Arial" w:hAnsi="Arial" w:cs="Arial"/>
          <w:sz w:val="15"/>
          <w:szCs w:val="15"/>
          <w:lang w:val="en-US"/>
        </w:rPr>
        <w:t>be</w:t>
      </w:r>
      <w:r w:rsidR="003A4FF3" w:rsidRPr="6B4CB6BE">
        <w:rPr>
          <w:rFonts w:ascii="Arial" w:eastAsia="Arial" w:hAnsi="Arial" w:cs="Arial"/>
          <w:sz w:val="15"/>
          <w:szCs w:val="15"/>
          <w:lang w:val="en-US"/>
        </w:rPr>
        <w:t xml:space="preserve"> </w:t>
      </w:r>
      <w:r w:rsidRPr="6B4CB6BE">
        <w:rPr>
          <w:rFonts w:ascii="Arial" w:eastAsia="Arial" w:hAnsi="Arial" w:cs="Arial"/>
          <w:sz w:val="15"/>
          <w:szCs w:val="15"/>
          <w:lang w:val="en-US"/>
        </w:rPr>
        <w:t>present; outbreaks are defined by public health authorities</w:t>
      </w:r>
    </w:p>
    <w:p w14:paraId="2806DE28" w14:textId="56B0101E" w:rsidR="00DB578C" w:rsidRDefault="00DB578C">
      <w:pPr>
        <w:spacing w:after="115"/>
        <w:ind w:left="-5" w:hanging="10"/>
        <w:rPr>
          <w:rFonts w:ascii="Arial" w:eastAsia="Arial" w:hAnsi="Arial" w:cs="Arial"/>
          <w:sz w:val="15"/>
        </w:rPr>
      </w:pPr>
    </w:p>
    <w:p w14:paraId="6706DDB1" w14:textId="0AD3E62A" w:rsidR="0080792B" w:rsidRPr="00B518B8" w:rsidRDefault="0080792B" w:rsidP="003B0B51">
      <w:pPr>
        <w:pStyle w:val="Heading1"/>
      </w:pPr>
      <w:r w:rsidRPr="00B518B8">
        <w:t xml:space="preserve">What is </w:t>
      </w:r>
      <w:r w:rsidR="00B33D22" w:rsidRPr="00B518B8">
        <w:t>dengue</w:t>
      </w:r>
      <w:r w:rsidR="003737B1" w:rsidRPr="00B518B8">
        <w:t>?</w:t>
      </w:r>
    </w:p>
    <w:p w14:paraId="1D3A9427" w14:textId="0EBF6591" w:rsidR="0038456E" w:rsidRPr="00B518B8" w:rsidRDefault="231FFB0B">
      <w:pPr>
        <w:pStyle w:val="ListParagraph"/>
        <w:numPr>
          <w:ilvl w:val="0"/>
          <w:numId w:val="35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Dengue is a mosquito-borne disease caused by the dengue virus and is reported by the WHO to be the fastest growing communicable disease globally. The</w:t>
      </w:r>
      <w:r w:rsidR="00825C55" w:rsidRPr="00B518B8">
        <w:rPr>
          <w:rFonts w:ascii="Arial" w:eastAsia="Arial" w:hAnsi="Arial" w:cs="Arial"/>
          <w:sz w:val="18"/>
          <w:szCs w:val="18"/>
        </w:rPr>
        <w:t>re are an</w:t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57441EC0" w:rsidRPr="00B518B8">
        <w:rPr>
          <w:rFonts w:ascii="Arial" w:eastAsia="Arial" w:hAnsi="Arial" w:cs="Arial"/>
          <w:sz w:val="18"/>
          <w:szCs w:val="18"/>
        </w:rPr>
        <w:t>estimated</w:t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00825C55" w:rsidRPr="00B518B8">
        <w:rPr>
          <w:rFonts w:ascii="Arial" w:eastAsia="Arial" w:hAnsi="Arial" w:cs="Arial"/>
          <w:sz w:val="18"/>
          <w:szCs w:val="18"/>
        </w:rPr>
        <w:t>100 million</w:t>
      </w:r>
      <w:r w:rsidRPr="00B518B8">
        <w:rPr>
          <w:rFonts w:ascii="Arial" w:eastAsia="Arial" w:hAnsi="Arial" w:cs="Arial"/>
          <w:sz w:val="18"/>
          <w:szCs w:val="18"/>
        </w:rPr>
        <w:t xml:space="preserve"> annual symptomatic cases worldwide.</w:t>
      </w:r>
      <w:r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DF1F6A" w:rsidRPr="00B518B8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&lt;EndNote&gt;&lt;Cite&gt;&lt;Author&gt;World Health Organisation (WHO)&lt;/Author&gt;&lt;Year&gt;2026&lt;/Year&gt;&lt;RecNum&gt;101&lt;/RecNum&gt;&lt;DisplayText&gt;&lt;style face="superscript"&gt;3&lt;/style&gt;&lt;/DisplayText&gt;&lt;record&gt;&lt;rec-number&gt;101&lt;/rec-number&gt;&lt;foreign-keys&gt;&lt;key app="EN" db-id="wewzva025s2ezoetxw4pvzrmws90vpadrwrx" timestamp="1787133533"&gt;101&lt;/key&gt;&lt;/foreign-keys&gt;&lt;ref-type name="Web Page"&gt;12&lt;/ref-type&gt;&lt;contributors&gt;&lt;authors&gt;&lt;author&gt;World Health Organisation (WHO),&lt;/author&gt;&lt;/authors&gt;&lt;/contributors&gt;&lt;titles&gt;&lt;title&gt;Dengue and severe dengue - symptoms&lt;/title&gt;&lt;/titles&gt;&lt;number&gt;3 August 2026&lt;/number&gt;&lt;dates&gt;&lt;year&gt;2026&lt;/year&gt;&lt;/dates&gt;&lt;urls&gt;&lt;related-urls&gt;&lt;url&gt;https://www.who.int/health-topics/dengue-and-severe-dengue#tab=tab_2&lt;/url&gt;&lt;/related-urls&gt;&lt;/urls&gt;&lt;/record&gt;&lt;/Cite&gt;&lt;/EndNote&gt;</w:instrText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DF1F6A" w:rsidRPr="00B518B8">
        <w:rPr>
          <w:rFonts w:ascii="Arial" w:eastAsia="Arial" w:hAnsi="Arial" w:cs="Arial"/>
          <w:noProof/>
          <w:sz w:val="18"/>
          <w:szCs w:val="18"/>
          <w:vertAlign w:val="superscript"/>
        </w:rPr>
        <w:t>3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</w:p>
    <w:p w14:paraId="05B64EA9" w14:textId="68FA5816" w:rsidR="00A11D71" w:rsidRPr="00B518B8" w:rsidRDefault="6C03726C" w:rsidP="6C03726C">
      <w:pPr>
        <w:pStyle w:val="ListParagraph"/>
        <w:numPr>
          <w:ilvl w:val="0"/>
          <w:numId w:val="35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There are 4 distinct serotypes of </w:t>
      </w:r>
      <w:r w:rsidR="0057353B" w:rsidRPr="00B518B8">
        <w:rPr>
          <w:rFonts w:ascii="Arial" w:eastAsia="Arial" w:hAnsi="Arial" w:cs="Arial"/>
          <w:sz w:val="18"/>
          <w:szCs w:val="18"/>
        </w:rPr>
        <w:t xml:space="preserve">the </w:t>
      </w:r>
      <w:r w:rsidRPr="00B518B8">
        <w:rPr>
          <w:rFonts w:ascii="Arial" w:eastAsia="Arial" w:hAnsi="Arial" w:cs="Arial"/>
          <w:sz w:val="18"/>
          <w:szCs w:val="18"/>
        </w:rPr>
        <w:t>dengue virus (DENV1</w:t>
      </w:r>
      <w:r w:rsidR="00281EBD" w:rsidRPr="00B518B8">
        <w:rPr>
          <w:rFonts w:ascii="Arial" w:eastAsia="Arial" w:hAnsi="Arial" w:cs="Arial"/>
          <w:sz w:val="18"/>
          <w:szCs w:val="18"/>
        </w:rPr>
        <w:t>–</w:t>
      </w:r>
      <w:r w:rsidRPr="00B518B8">
        <w:rPr>
          <w:rFonts w:ascii="Arial" w:eastAsia="Arial" w:hAnsi="Arial" w:cs="Arial"/>
          <w:sz w:val="18"/>
          <w:szCs w:val="18"/>
        </w:rPr>
        <w:t xml:space="preserve">4). Infection with one serotype </w:t>
      </w:r>
      <w:r w:rsidR="36953938" w:rsidRPr="00B518B8">
        <w:rPr>
          <w:rFonts w:ascii="Arial" w:eastAsia="Arial" w:hAnsi="Arial" w:cs="Arial"/>
          <w:sz w:val="18"/>
          <w:szCs w:val="18"/>
        </w:rPr>
        <w:t>results in</w:t>
      </w:r>
      <w:r w:rsidRPr="00B518B8">
        <w:rPr>
          <w:rFonts w:ascii="Arial" w:eastAsia="Arial" w:hAnsi="Arial" w:cs="Arial"/>
          <w:sz w:val="18"/>
          <w:szCs w:val="18"/>
        </w:rPr>
        <w:t xml:space="preserve"> lifelong protection against that serotype, but only short-term </w:t>
      </w:r>
      <w:r w:rsidR="00D807CC" w:rsidRPr="00B518B8">
        <w:rPr>
          <w:rFonts w:ascii="Arial" w:eastAsia="Arial" w:hAnsi="Arial" w:cs="Arial"/>
          <w:sz w:val="18"/>
          <w:szCs w:val="18"/>
        </w:rPr>
        <w:t>cro</w:t>
      </w:r>
      <w:r w:rsidR="0024133E" w:rsidRPr="00B518B8">
        <w:rPr>
          <w:rFonts w:ascii="Arial" w:eastAsia="Arial" w:hAnsi="Arial" w:cs="Arial"/>
          <w:sz w:val="18"/>
          <w:szCs w:val="18"/>
        </w:rPr>
        <w:t>ss-</w:t>
      </w:r>
      <w:r w:rsidRPr="00B518B8">
        <w:rPr>
          <w:rFonts w:ascii="Arial" w:eastAsia="Arial" w:hAnsi="Arial" w:cs="Arial"/>
          <w:sz w:val="18"/>
          <w:szCs w:val="18"/>
        </w:rPr>
        <w:t>protection against the other serotypes.</w:t>
      </w:r>
      <w:r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DF1F6A" w:rsidRPr="00B518B8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&lt;EndNote&gt;&lt;Cite&gt;&lt;Author&gt;World Health Organisation (WHO)&lt;/Author&gt;&lt;Year&gt;2025&lt;/Year&gt;&lt;RecNum&gt;102&lt;/RecNum&gt;&lt;DisplayText&gt;&lt;style face="superscript"&gt;4&lt;/style&gt;&lt;/DisplayText&gt;&lt;record&gt;&lt;rec-number&gt;102&lt;/rec-number&gt;&lt;foreign-keys&gt;&lt;key app="EN" db-id="wewzva025s2ezoetxw4pvzrmws90vpadrwrx" timestamp="1787133827"&gt;102&lt;/key&gt;&lt;/foreign-keys&gt;&lt;ref-type name="Web Page"&gt;12&lt;/ref-type&gt;&lt;contributors&gt;&lt;authors&gt;&lt;author&gt;World Health Organisation (WHO),&lt;/author&gt;&lt;/authors&gt;&lt;/contributors&gt;&lt;titles&gt;&lt;title&gt;Dengue&lt;/title&gt;&lt;/titles&gt;&lt;number&gt;3 August 2026&lt;/number&gt;&lt;dates&gt;&lt;year&gt;2025&lt;/year&gt;&lt;pub-dates&gt;&lt;date&gt;21 August 2025&lt;/date&gt;&lt;/pub-dates&gt;&lt;/dates&gt;&lt;urls&gt;&lt;related-urls&gt;&lt;url&gt;https://www.who.int/news-room/fact-sheets/detail/dengue-and-severe-dengue&lt;/url&gt;&lt;/related-urls&gt;&lt;/urls&gt;&lt;/record&gt;&lt;/Cite&gt;&lt;/EndNote&gt;</w:instrText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DF1F6A" w:rsidRPr="00B518B8">
        <w:rPr>
          <w:rFonts w:ascii="Arial" w:eastAsia="Arial" w:hAnsi="Arial" w:cs="Arial"/>
          <w:noProof/>
          <w:sz w:val="18"/>
          <w:szCs w:val="18"/>
          <w:vertAlign w:val="superscript"/>
        </w:rPr>
        <w:t>4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7EC05BFE" w14:textId="13973D98" w:rsidR="009051A5" w:rsidRPr="00B518B8" w:rsidRDefault="6C03726C" w:rsidP="6C03726C">
      <w:pPr>
        <w:pStyle w:val="ListParagraph"/>
        <w:numPr>
          <w:ilvl w:val="0"/>
          <w:numId w:val="35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Dengue virus is spread predominantly by </w:t>
      </w:r>
      <w:r w:rsidRPr="00B518B8">
        <w:rPr>
          <w:rFonts w:ascii="Arial" w:eastAsia="Arial" w:hAnsi="Arial" w:cs="Arial"/>
          <w:i/>
          <w:iCs/>
          <w:sz w:val="18"/>
          <w:szCs w:val="18"/>
        </w:rPr>
        <w:t>Aedes aegypti</w:t>
      </w:r>
      <w:r w:rsidRPr="00B518B8">
        <w:rPr>
          <w:rFonts w:ascii="Arial" w:eastAsia="Arial" w:hAnsi="Arial" w:cs="Arial"/>
          <w:sz w:val="18"/>
          <w:szCs w:val="18"/>
        </w:rPr>
        <w:t xml:space="preserve"> and </w:t>
      </w:r>
      <w:r w:rsidRPr="00B518B8">
        <w:rPr>
          <w:rFonts w:ascii="Arial" w:eastAsia="Arial" w:hAnsi="Arial" w:cs="Arial"/>
          <w:i/>
          <w:iCs/>
          <w:sz w:val="18"/>
          <w:szCs w:val="18"/>
        </w:rPr>
        <w:t>Aedes albopictus</w:t>
      </w:r>
      <w:r w:rsidRPr="00B518B8">
        <w:rPr>
          <w:rFonts w:ascii="Arial" w:eastAsia="Arial" w:hAnsi="Arial" w:cs="Arial"/>
          <w:sz w:val="18"/>
          <w:szCs w:val="18"/>
        </w:rPr>
        <w:t xml:space="preserve"> mosquitoes, which are active during the day, breed in still water, and reside in urban environments.</w:t>
      </w:r>
      <w:r w:rsidR="00F12B37"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DF1F6A" w:rsidRPr="00B518B8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&lt;EndNote&gt;&lt;Cite&gt;&lt;Author&gt;World Health Organisation (WHO)&lt;/Author&gt;&lt;Year&gt;2025&lt;/Year&gt;&lt;RecNum&gt;102&lt;/RecNum&gt;&lt;DisplayText&gt;&lt;style face="superscript"&gt;4&lt;/style&gt;&lt;/DisplayText&gt;&lt;record&gt;&lt;rec-number&gt;102&lt;/rec-number&gt;&lt;foreign-keys&gt;&lt;key app="EN" db-id="wewzva025s2ezoetxw4pvzrmws90vpadrwrx" timestamp="1787133827"&gt;102&lt;/key&gt;&lt;/foreign-keys&gt;&lt;ref-type name="Web Page"&gt;12&lt;/ref-type&gt;&lt;contributors&gt;&lt;authors&gt;&lt;author&gt;World Health Organisation (WHO),&lt;/author&gt;&lt;/authors&gt;&lt;/contributors&gt;&lt;titles&gt;&lt;title&gt;Dengue&lt;/title&gt;&lt;/titles&gt;&lt;number&gt;3 August 2026&lt;/number&gt;&lt;dates&gt;&lt;year&gt;2025&lt;/year&gt;&lt;pub-dates&gt;&lt;date&gt;21 August 2025&lt;/date&gt;&lt;/pub-dates&gt;&lt;/dates&gt;&lt;urls&gt;&lt;related-urls&gt;&lt;url&gt;https://www.who.int/news-room/fact-sheets/detail/dengue-and-severe-dengue&lt;/url&gt;&lt;/related-urls&gt;&lt;/urls&gt;&lt;/record&gt;&lt;/Cite&gt;&lt;/EndNote&gt;</w:instrText>
      </w:r>
      <w:r w:rsidR="00F12B37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DF1F6A" w:rsidRPr="00B518B8">
        <w:rPr>
          <w:rFonts w:ascii="Arial" w:eastAsia="Arial" w:hAnsi="Arial" w:cs="Arial"/>
          <w:noProof/>
          <w:sz w:val="18"/>
          <w:szCs w:val="18"/>
          <w:vertAlign w:val="superscript"/>
        </w:rPr>
        <w:t>4</w:t>
      </w:r>
      <w:r w:rsidR="00F12B37" w:rsidRPr="00B518B8">
        <w:rPr>
          <w:rFonts w:ascii="Arial" w:eastAsia="Arial" w:hAnsi="Arial" w:cs="Arial"/>
          <w:sz w:val="18"/>
          <w:szCs w:val="18"/>
        </w:rPr>
        <w:fldChar w:fldCharType="end"/>
      </w:r>
    </w:p>
    <w:p w14:paraId="52C20026" w14:textId="41C44D54" w:rsidR="00127DAE" w:rsidRPr="00B518B8" w:rsidRDefault="6C03726C" w:rsidP="6C03726C">
      <w:pPr>
        <w:pStyle w:val="ListParagraph"/>
        <w:numPr>
          <w:ilvl w:val="0"/>
          <w:numId w:val="35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The incubation period is typically 5</w:t>
      </w:r>
      <w:r w:rsidR="00D10F9A" w:rsidRPr="00B518B8">
        <w:rPr>
          <w:rFonts w:ascii="Arial" w:eastAsia="Arial" w:hAnsi="Arial" w:cs="Arial"/>
          <w:sz w:val="18"/>
          <w:szCs w:val="18"/>
        </w:rPr>
        <w:t>–</w:t>
      </w:r>
      <w:r w:rsidRPr="00B518B8">
        <w:rPr>
          <w:rFonts w:ascii="Arial" w:eastAsia="Arial" w:hAnsi="Arial" w:cs="Arial"/>
          <w:sz w:val="18"/>
          <w:szCs w:val="18"/>
        </w:rPr>
        <w:t>7 days (range 3</w:t>
      </w:r>
      <w:r w:rsidR="00D10F9A" w:rsidRPr="00B518B8">
        <w:rPr>
          <w:rFonts w:ascii="Arial" w:eastAsia="Arial" w:hAnsi="Arial" w:cs="Arial"/>
          <w:sz w:val="18"/>
          <w:szCs w:val="18"/>
        </w:rPr>
        <w:t>–</w:t>
      </w:r>
      <w:r w:rsidRPr="00B518B8">
        <w:rPr>
          <w:rFonts w:ascii="Arial" w:eastAsia="Arial" w:hAnsi="Arial" w:cs="Arial"/>
          <w:sz w:val="18"/>
          <w:szCs w:val="18"/>
        </w:rPr>
        <w:t>14 days) following the bite of an infected mosquito.</w:t>
      </w:r>
    </w:p>
    <w:p w14:paraId="4DAE32CD" w14:textId="164E3A21" w:rsidR="00127DAE" w:rsidRPr="00B518B8" w:rsidRDefault="6C03726C" w:rsidP="6C03726C">
      <w:pPr>
        <w:pStyle w:val="ListParagraph"/>
        <w:numPr>
          <w:ilvl w:val="0"/>
          <w:numId w:val="35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Most dengue virus infections are asymptomatic or cause a self-limited illness. </w:t>
      </w:r>
    </w:p>
    <w:p w14:paraId="556AB36C" w14:textId="3B55AF0F" w:rsidR="00127DAE" w:rsidRPr="00B518B8" w:rsidRDefault="6C03726C" w:rsidP="6C03726C">
      <w:pPr>
        <w:pStyle w:val="ListParagraph"/>
        <w:numPr>
          <w:ilvl w:val="0"/>
          <w:numId w:val="35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Symptomatic dengue disease may present as an influenza-like illness with fever, headache, myalgia, arthralgia and rash. More serious manifestations of dengue may require hospitalisation for clinical management.</w:t>
      </w:r>
      <w:r w:rsidR="009051A5"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DF1F6A" w:rsidRPr="00B518B8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&lt;EndNote&gt;&lt;Cite&gt;&lt;Author&gt;World Health Organisation (WHO)&lt;/Author&gt;&lt;Year&gt;2025&lt;/Year&gt;&lt;RecNum&gt;102&lt;/RecNum&gt;&lt;DisplayText&gt;&lt;style face="superscript"&gt;4&lt;/style&gt;&lt;/DisplayText&gt;&lt;record&gt;&lt;rec-number&gt;102&lt;/rec-number&gt;&lt;foreign-keys&gt;&lt;key app="EN" db-id="wewzva025s2ezoetxw4pvzrmws90vpadrwrx" timestamp="1787133827"&gt;102&lt;/key&gt;&lt;/foreign-keys&gt;&lt;ref-type name="Web Page"&gt;12&lt;/ref-type&gt;&lt;contributors&gt;&lt;authors&gt;&lt;author&gt;World Health Organisation (WHO),&lt;/author&gt;&lt;/authors&gt;&lt;/contributors&gt;&lt;titles&gt;&lt;title&gt;Dengue&lt;/title&gt;&lt;/titles&gt;&lt;number&gt;3 August 2026&lt;/number&gt;&lt;dates&gt;&lt;year&gt;2025&lt;/year&gt;&lt;pub-dates&gt;&lt;date&gt;21 August 2025&lt;/date&gt;&lt;/pub-dates&gt;&lt;/dates&gt;&lt;urls&gt;&lt;related-urls&gt;&lt;url&gt;https://www.who.int/news-room/fact-sheets/detail/dengue-and-severe-dengue&lt;/url&gt;&lt;/related-urls&gt;&lt;/urls&gt;&lt;/record&gt;&lt;/Cite&gt;&lt;/EndNote&gt;</w:instrText>
      </w:r>
      <w:r w:rsidR="009051A5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DF1F6A" w:rsidRPr="00B518B8">
        <w:rPr>
          <w:rFonts w:ascii="Arial" w:eastAsia="Arial" w:hAnsi="Arial" w:cs="Arial"/>
          <w:noProof/>
          <w:sz w:val="18"/>
          <w:szCs w:val="18"/>
          <w:vertAlign w:val="superscript"/>
        </w:rPr>
        <w:t>4</w:t>
      </w:r>
      <w:r w:rsidR="009051A5" w:rsidRPr="00B518B8">
        <w:rPr>
          <w:rFonts w:ascii="Arial" w:eastAsia="Arial" w:hAnsi="Arial" w:cs="Arial"/>
          <w:sz w:val="18"/>
          <w:szCs w:val="18"/>
        </w:rPr>
        <w:fldChar w:fldCharType="end"/>
      </w:r>
    </w:p>
    <w:p w14:paraId="2E1DFCAD" w14:textId="4AB1F3F6" w:rsidR="00E5501B" w:rsidRPr="00B518B8" w:rsidRDefault="6C03726C" w:rsidP="6C03726C">
      <w:pPr>
        <w:pStyle w:val="ListParagraph"/>
        <w:numPr>
          <w:ilvl w:val="0"/>
          <w:numId w:val="35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Severe dengue</w:t>
      </w:r>
      <w:r w:rsidR="00DC7C20" w:rsidRPr="00B518B8">
        <w:rPr>
          <w:rFonts w:ascii="Arial" w:eastAsia="Arial" w:hAnsi="Arial" w:cs="Arial"/>
          <w:sz w:val="18"/>
          <w:szCs w:val="18"/>
        </w:rPr>
        <w:t xml:space="preserve"> (</w:t>
      </w:r>
      <w:r w:rsidR="00BD1806" w:rsidRPr="00B518B8">
        <w:rPr>
          <w:rFonts w:ascii="Arial" w:eastAsia="Arial" w:hAnsi="Arial" w:cs="Arial"/>
          <w:sz w:val="18"/>
          <w:szCs w:val="18"/>
        </w:rPr>
        <w:t>previous</w:t>
      </w:r>
      <w:r w:rsidR="00F36661" w:rsidRPr="00B518B8">
        <w:rPr>
          <w:rFonts w:ascii="Arial" w:eastAsia="Arial" w:hAnsi="Arial" w:cs="Arial"/>
          <w:sz w:val="18"/>
          <w:szCs w:val="18"/>
        </w:rPr>
        <w:t>ly referred to</w:t>
      </w:r>
      <w:r w:rsidR="00BD1806" w:rsidRPr="00B518B8">
        <w:rPr>
          <w:rFonts w:ascii="Arial" w:eastAsia="Arial" w:hAnsi="Arial" w:cs="Arial"/>
          <w:sz w:val="18"/>
          <w:szCs w:val="18"/>
        </w:rPr>
        <w:t xml:space="preserve"> as</w:t>
      </w:r>
      <w:r w:rsidR="00784D0E" w:rsidRPr="00B518B8">
        <w:rPr>
          <w:rFonts w:ascii="Arial" w:eastAsia="Arial" w:hAnsi="Arial" w:cs="Arial"/>
          <w:sz w:val="18"/>
          <w:szCs w:val="18"/>
        </w:rPr>
        <w:t xml:space="preserve"> dengue haemorrhagic fever and dengue shock syndrome)</w:t>
      </w:r>
      <w:r w:rsidRPr="00B518B8">
        <w:rPr>
          <w:rFonts w:ascii="Arial" w:eastAsia="Arial" w:hAnsi="Arial" w:cs="Arial"/>
          <w:sz w:val="18"/>
          <w:szCs w:val="18"/>
        </w:rPr>
        <w:t xml:space="preserve"> can occur with any dengue infection but is more likely during a second dengue infection.</w:t>
      </w:r>
      <w:r w:rsidR="00E5501B"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DF1F6A" w:rsidRPr="00B518B8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&lt;EndNote&gt;&lt;Cite&gt;&lt;Author&gt;World Health Organisation (WHO)&lt;/Author&gt;&lt;Year&gt;2025&lt;/Year&gt;&lt;RecNum&gt;102&lt;/RecNum&gt;&lt;DisplayText&gt;&lt;style face="superscript"&gt;4&lt;/style&gt;&lt;/DisplayText&gt;&lt;record&gt;&lt;rec-number&gt;102&lt;/rec-number&gt;&lt;foreign-keys&gt;&lt;key app="EN" db-id="wewzva025s2ezoetxw4pvzrmws90vpadrwrx" timestamp="1787133827"&gt;102&lt;/key&gt;&lt;/foreign-keys&gt;&lt;ref-type name="Web Page"&gt;12&lt;/ref-type&gt;&lt;contributors&gt;&lt;authors&gt;&lt;author&gt;World Health Organisation (WHO),&lt;/author&gt;&lt;/authors&gt;&lt;/contributors&gt;&lt;titles&gt;&lt;title&gt;Dengue&lt;/title&gt;&lt;/titles&gt;&lt;number&gt;3 August 2026&lt;/number&gt;&lt;dates&gt;&lt;year&gt;2025&lt;/year&gt;&lt;pub-dates&gt;&lt;date&gt;21 August 2025&lt;/date&gt;&lt;/pub-dates&gt;&lt;/dates&gt;&lt;urls&gt;&lt;related-urls&gt;&lt;url&gt;https://www.who.int/news-room/fact-sheets/detail/dengue-and-severe-dengue&lt;/url&gt;&lt;/related-urls&gt;&lt;/urls&gt;&lt;/record&gt;&lt;/Cite&gt;&lt;/EndNote&gt;</w:instrText>
      </w:r>
      <w:r w:rsidR="00E5501B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DF1F6A" w:rsidRPr="00B518B8">
        <w:rPr>
          <w:rFonts w:ascii="Arial" w:eastAsia="Arial" w:hAnsi="Arial" w:cs="Arial"/>
          <w:noProof/>
          <w:sz w:val="18"/>
          <w:szCs w:val="18"/>
          <w:vertAlign w:val="superscript"/>
        </w:rPr>
        <w:t>4</w:t>
      </w:r>
      <w:r w:rsidR="00E5501B" w:rsidRPr="00B518B8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00D6562F" w:rsidRPr="00B518B8">
        <w:rPr>
          <w:rFonts w:ascii="Arial" w:eastAsia="Arial" w:hAnsi="Arial" w:cs="Arial"/>
          <w:sz w:val="18"/>
          <w:szCs w:val="18"/>
        </w:rPr>
        <w:t xml:space="preserve">It </w:t>
      </w:r>
      <w:r w:rsidRPr="00B518B8">
        <w:rPr>
          <w:rFonts w:ascii="Arial" w:eastAsia="Arial" w:hAnsi="Arial" w:cs="Arial"/>
          <w:sz w:val="18"/>
          <w:szCs w:val="18"/>
        </w:rPr>
        <w:t xml:space="preserve">can be associated with severe bleeding, organ impairment or shock and can sometimes result in death. </w:t>
      </w:r>
    </w:p>
    <w:p w14:paraId="76FC261A" w14:textId="520CF318" w:rsidR="003737B1" w:rsidRPr="00B518B8" w:rsidRDefault="000850BE" w:rsidP="00D75A5B">
      <w:pPr>
        <w:pStyle w:val="Heading1"/>
        <w:spacing w:before="240"/>
      </w:pPr>
      <w:bookmarkStart w:id="0" w:name="_Ref237517750"/>
      <w:r w:rsidRPr="00B518B8">
        <w:t>Where are</w:t>
      </w:r>
      <w:r w:rsidR="00BB3E01" w:rsidRPr="00B518B8">
        <w:t xml:space="preserve"> Australia</w:t>
      </w:r>
      <w:r w:rsidRPr="00B518B8">
        <w:t>ns</w:t>
      </w:r>
      <w:r w:rsidR="00BB3E01" w:rsidRPr="00B518B8">
        <w:t xml:space="preserve"> </w:t>
      </w:r>
      <w:r w:rsidR="00AF3DC5" w:rsidRPr="00B518B8">
        <w:t>at risk</w:t>
      </w:r>
      <w:r w:rsidR="00B817E8" w:rsidRPr="00B518B8">
        <w:t xml:space="preserve"> </w:t>
      </w:r>
      <w:r w:rsidR="00F44A4B" w:rsidRPr="00B518B8">
        <w:t>of</w:t>
      </w:r>
      <w:r w:rsidR="00B817E8" w:rsidRPr="00B518B8">
        <w:t xml:space="preserve"> </w:t>
      </w:r>
      <w:r w:rsidR="00F44A4B" w:rsidRPr="00B518B8">
        <w:t>acquiring dengue</w:t>
      </w:r>
      <w:r w:rsidR="00B817E8" w:rsidRPr="00B518B8">
        <w:t>?</w:t>
      </w:r>
      <w:bookmarkEnd w:id="0"/>
      <w:r w:rsidR="0049230F" w:rsidRPr="00B518B8">
        <w:t xml:space="preserve"> </w:t>
      </w:r>
    </w:p>
    <w:p w14:paraId="19ECD442" w14:textId="5BB7195A" w:rsidR="005D1A9A" w:rsidRPr="005D1A9A" w:rsidRDefault="00B817E8" w:rsidP="005D1A9A">
      <w:pPr>
        <w:pStyle w:val="ListParagraph"/>
        <w:numPr>
          <w:ilvl w:val="0"/>
          <w:numId w:val="7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Dengue is not endemic </w:t>
      </w:r>
      <w:r w:rsidR="001432CC" w:rsidRPr="00B518B8">
        <w:rPr>
          <w:rFonts w:ascii="Arial" w:eastAsia="Arial" w:hAnsi="Arial" w:cs="Arial"/>
          <w:sz w:val="18"/>
          <w:szCs w:val="18"/>
        </w:rPr>
        <w:t>in Australia</w:t>
      </w:r>
      <w:r w:rsidRPr="00B518B8">
        <w:rPr>
          <w:rFonts w:ascii="Arial" w:eastAsia="Arial" w:hAnsi="Arial" w:cs="Arial"/>
          <w:sz w:val="18"/>
          <w:szCs w:val="18"/>
        </w:rPr>
        <w:t xml:space="preserve">. It is, however, widespread in many countries that are popular destinations for Australian travellers. </w:t>
      </w:r>
      <w:r w:rsidR="005D1A9A" w:rsidRPr="005D1A9A">
        <w:rPr>
          <w:rFonts w:ascii="Arial" w:hAnsi="Arial" w:cs="Arial"/>
          <w:sz w:val="18"/>
          <w:szCs w:val="18"/>
        </w:rPr>
        <w:t>The following resources contain information on areas with dengue activity:</w:t>
      </w:r>
    </w:p>
    <w:p w14:paraId="30DF4D04" w14:textId="65862997" w:rsidR="005D1A9A" w:rsidRPr="005D1A9A" w:rsidRDefault="005D1A9A" w:rsidP="005D1A9A">
      <w:pPr>
        <w:pStyle w:val="ListParagraph"/>
        <w:numPr>
          <w:ilvl w:val="1"/>
          <w:numId w:val="7"/>
        </w:numPr>
        <w:spacing w:before="100" w:beforeAutospacing="1" w:after="100" w:afterAutospacing="1"/>
        <w:rPr>
          <w:rFonts w:ascii="Arial" w:hAnsi="Arial" w:cs="Arial"/>
          <w:sz w:val="18"/>
          <w:szCs w:val="18"/>
        </w:rPr>
      </w:pPr>
      <w:r w:rsidRPr="005D1A9A">
        <w:rPr>
          <w:rFonts w:ascii="Arial" w:hAnsi="Arial" w:cs="Arial"/>
          <w:sz w:val="18"/>
          <w:szCs w:val="18"/>
        </w:rPr>
        <w:t>WHO</w:t>
      </w:r>
      <w:r w:rsidR="00AC3CA3">
        <w:rPr>
          <w:rFonts w:ascii="Arial" w:hAnsi="Arial" w:cs="Arial"/>
          <w:sz w:val="18"/>
          <w:szCs w:val="18"/>
        </w:rPr>
        <w:t>:</w:t>
      </w:r>
      <w:r w:rsidRPr="005D1A9A">
        <w:rPr>
          <w:rFonts w:ascii="Arial" w:hAnsi="Arial" w:cs="Arial"/>
          <w:sz w:val="18"/>
          <w:szCs w:val="18"/>
        </w:rPr>
        <w:t xml:space="preserve"> </w:t>
      </w:r>
      <w:hyperlink r:id="rId16" w:tgtFrame="_blank" w:tooltip="https://worldhealthorg.shinyapps.io/dengue_global/" w:history="1">
        <w:r w:rsidRPr="005D1A9A">
          <w:rPr>
            <w:rFonts w:ascii="Arial" w:hAnsi="Arial" w:cs="Arial"/>
            <w:color w:val="0000FF"/>
            <w:sz w:val="18"/>
            <w:szCs w:val="18"/>
            <w:u w:val="single"/>
          </w:rPr>
          <w:t>https://worldhealthorg.shinyapps.io/dengue_global/</w:t>
        </w:r>
      </w:hyperlink>
    </w:p>
    <w:p w14:paraId="04016003" w14:textId="66F669BC" w:rsidR="005D1A9A" w:rsidRPr="005D1A9A" w:rsidRDefault="005D1A9A" w:rsidP="005D1A9A">
      <w:pPr>
        <w:pStyle w:val="ListParagraph"/>
        <w:numPr>
          <w:ilvl w:val="1"/>
          <w:numId w:val="7"/>
        </w:numPr>
        <w:spacing w:before="100" w:beforeAutospacing="1" w:after="100" w:afterAutospacing="1"/>
        <w:rPr>
          <w:rFonts w:ascii="Arial" w:hAnsi="Arial" w:cs="Arial"/>
          <w:sz w:val="18"/>
          <w:szCs w:val="18"/>
        </w:rPr>
      </w:pPr>
      <w:r w:rsidRPr="005D1A9A">
        <w:rPr>
          <w:rFonts w:ascii="Arial" w:hAnsi="Arial" w:cs="Arial"/>
          <w:sz w:val="18"/>
          <w:szCs w:val="18"/>
        </w:rPr>
        <w:t>CDC</w:t>
      </w:r>
      <w:r w:rsidR="00AC3CA3">
        <w:rPr>
          <w:rFonts w:ascii="Arial" w:hAnsi="Arial" w:cs="Arial"/>
          <w:sz w:val="18"/>
          <w:szCs w:val="18"/>
        </w:rPr>
        <w:t>:</w:t>
      </w:r>
      <w:r w:rsidRPr="005D1A9A">
        <w:rPr>
          <w:rFonts w:ascii="Arial" w:hAnsi="Arial" w:cs="Arial"/>
          <w:sz w:val="18"/>
          <w:szCs w:val="18"/>
        </w:rPr>
        <w:t xml:space="preserve"> </w:t>
      </w:r>
      <w:hyperlink r:id="rId17" w:tgtFrame="_blank" w:tooltip="https://www.cdc.gov/dengue/areas-with-risk/index.html;" w:history="1">
        <w:r>
          <w:rPr>
            <w:rFonts w:ascii="Arial" w:hAnsi="Arial" w:cs="Arial"/>
            <w:color w:val="0000FF"/>
            <w:sz w:val="18"/>
            <w:szCs w:val="18"/>
            <w:u w:val="single"/>
          </w:rPr>
          <w:t>https://www.cdc.gov/dengue/areas-with-risk/index.html</w:t>
        </w:r>
      </w:hyperlink>
    </w:p>
    <w:p w14:paraId="019A5179" w14:textId="16433002" w:rsidR="005D1A9A" w:rsidRPr="005D1A9A" w:rsidRDefault="005D1A9A" w:rsidP="005D1A9A">
      <w:pPr>
        <w:pStyle w:val="ListParagraph"/>
        <w:numPr>
          <w:ilvl w:val="1"/>
          <w:numId w:val="7"/>
        </w:numPr>
        <w:spacing w:before="100" w:beforeAutospacing="1" w:after="100" w:afterAutospacing="1"/>
        <w:rPr>
          <w:rFonts w:ascii="Arial" w:hAnsi="Arial" w:cs="Arial"/>
          <w:sz w:val="18"/>
          <w:szCs w:val="18"/>
        </w:rPr>
      </w:pPr>
      <w:r w:rsidRPr="005D1A9A">
        <w:rPr>
          <w:rFonts w:ascii="Arial" w:hAnsi="Arial" w:cs="Arial"/>
          <w:sz w:val="18"/>
          <w:szCs w:val="18"/>
        </w:rPr>
        <w:t>ECDC</w:t>
      </w:r>
      <w:r w:rsidR="00AC3CA3">
        <w:rPr>
          <w:rFonts w:ascii="Arial" w:hAnsi="Arial" w:cs="Arial"/>
          <w:sz w:val="18"/>
          <w:szCs w:val="18"/>
        </w:rPr>
        <w:t>:</w:t>
      </w:r>
      <w:r w:rsidRPr="005D1A9A">
        <w:rPr>
          <w:rFonts w:ascii="Arial" w:hAnsi="Arial" w:cs="Arial"/>
          <w:sz w:val="18"/>
          <w:szCs w:val="18"/>
        </w:rPr>
        <w:t xml:space="preserve"> </w:t>
      </w:r>
      <w:hyperlink r:id="rId18" w:history="1">
        <w:r w:rsidR="00AC3CA3" w:rsidRPr="00927956">
          <w:rPr>
            <w:rStyle w:val="Hyperlink"/>
            <w:rFonts w:ascii="Arial" w:hAnsi="Arial" w:cs="Arial"/>
            <w:sz w:val="18"/>
            <w:szCs w:val="18"/>
          </w:rPr>
          <w:t>https://www.ecdc.europa.eu/en/dengue-monthly</w:t>
        </w:r>
      </w:hyperlink>
      <w:r w:rsidR="00AC3CA3">
        <w:rPr>
          <w:rFonts w:ascii="Arial" w:hAnsi="Arial" w:cs="Arial"/>
          <w:sz w:val="18"/>
          <w:szCs w:val="18"/>
        </w:rPr>
        <w:t xml:space="preserve"> </w:t>
      </w:r>
    </w:p>
    <w:p w14:paraId="18343938" w14:textId="741AAE3F" w:rsidR="005D1A9A" w:rsidRPr="005D1A9A" w:rsidRDefault="005D1A9A" w:rsidP="005D1A9A">
      <w:pPr>
        <w:pStyle w:val="ListParagraph"/>
        <w:numPr>
          <w:ilvl w:val="1"/>
          <w:numId w:val="7"/>
        </w:numPr>
        <w:spacing w:before="100" w:beforeAutospacing="1" w:after="100" w:afterAutospacing="1"/>
        <w:rPr>
          <w:rFonts w:ascii="Arial" w:hAnsi="Arial" w:cs="Arial"/>
          <w:sz w:val="18"/>
          <w:szCs w:val="18"/>
        </w:rPr>
      </w:pPr>
      <w:proofErr w:type="spellStart"/>
      <w:r w:rsidRPr="4E37B760">
        <w:rPr>
          <w:rFonts w:ascii="Arial" w:hAnsi="Arial" w:cs="Arial"/>
          <w:sz w:val="18"/>
          <w:szCs w:val="18"/>
        </w:rPr>
        <w:t>DengueMap</w:t>
      </w:r>
      <w:proofErr w:type="spellEnd"/>
      <w:r w:rsidR="00AC3CA3" w:rsidRPr="4E37B760">
        <w:rPr>
          <w:rFonts w:ascii="Arial" w:hAnsi="Arial" w:cs="Arial"/>
          <w:sz w:val="18"/>
          <w:szCs w:val="18"/>
        </w:rPr>
        <w:t>:</w:t>
      </w:r>
      <w:r w:rsidRPr="4E37B760">
        <w:rPr>
          <w:rFonts w:ascii="Arial" w:hAnsi="Arial" w:cs="Arial"/>
          <w:sz w:val="18"/>
          <w:szCs w:val="18"/>
        </w:rPr>
        <w:t xml:space="preserve"> </w:t>
      </w:r>
      <w:hyperlink r:id="rId19">
        <w:r w:rsidRPr="4E37B760">
          <w:rPr>
            <w:rFonts w:ascii="Arial" w:hAnsi="Arial" w:cs="Arial"/>
            <w:color w:val="0000FF"/>
            <w:sz w:val="18"/>
            <w:szCs w:val="18"/>
            <w:u w:val="single"/>
          </w:rPr>
          <w:t>https://www.healthmap.org/dengue/en/</w:t>
        </w:r>
      </w:hyperlink>
    </w:p>
    <w:p w14:paraId="51667441" w14:textId="31C64F7F" w:rsidR="57CA89A5" w:rsidRDefault="57CA89A5" w:rsidP="4E37B760">
      <w:pPr>
        <w:pStyle w:val="ListParagraph"/>
        <w:numPr>
          <w:ilvl w:val="0"/>
          <w:numId w:val="7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4E37B760">
        <w:rPr>
          <w:rFonts w:ascii="Arial" w:eastAsia="Arial" w:hAnsi="Arial" w:cs="Arial"/>
          <w:sz w:val="18"/>
          <w:szCs w:val="18"/>
        </w:rPr>
        <w:t>Almost all notified dengue cases diagnosed in Australia are acquired overseas by travellers returning from endemic countries.</w:t>
      </w:r>
      <w:r w:rsidRPr="4E37B760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PEVuZE5vdGU+PENpdGU+PEF1dGhvcj5Tb2hhaWw8L0F1dGhvcj48WWVhcj4yMDI0PC9ZZWFyPjxS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</w:fldData>
        </w:fldChar>
      </w:r>
      <w:r w:rsidRPr="4E37B760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Pr="4E37B760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PEVuZE5vdGU+PENpdGU+PEF1dGhvcj5Tb2hhaWw8L0F1dGhvcj48WWVhcj4yMDI0PC9ZZWFyPjxS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</w:fldData>
        </w:fldChar>
      </w:r>
      <w:r w:rsidRPr="4E37B760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Pr="4E37B760">
        <w:rPr>
          <w:rFonts w:ascii="Arial" w:eastAsia="Arial" w:hAnsi="Arial" w:cs="Arial"/>
          <w:sz w:val="18"/>
          <w:szCs w:val="18"/>
        </w:rPr>
      </w:r>
      <w:r w:rsidRPr="4E37B760">
        <w:rPr>
          <w:rFonts w:ascii="Arial" w:eastAsia="Arial" w:hAnsi="Arial" w:cs="Arial"/>
          <w:sz w:val="18"/>
          <w:szCs w:val="18"/>
        </w:rPr>
        <w:fldChar w:fldCharType="end"/>
      </w:r>
      <w:r w:rsidRPr="4E37B760">
        <w:rPr>
          <w:rFonts w:ascii="Arial" w:eastAsia="Arial" w:hAnsi="Arial" w:cs="Arial"/>
          <w:sz w:val="18"/>
          <w:szCs w:val="18"/>
        </w:rPr>
      </w:r>
      <w:r w:rsidRPr="4E37B760">
        <w:rPr>
          <w:rFonts w:ascii="Arial" w:eastAsia="Arial" w:hAnsi="Arial" w:cs="Arial"/>
          <w:sz w:val="18"/>
          <w:szCs w:val="18"/>
        </w:rPr>
        <w:fldChar w:fldCharType="separate"/>
      </w:r>
      <w:r w:rsidRPr="4E37B760">
        <w:rPr>
          <w:rFonts w:ascii="Arial" w:eastAsia="Arial" w:hAnsi="Arial" w:cs="Arial"/>
          <w:noProof/>
          <w:sz w:val="18"/>
          <w:szCs w:val="18"/>
          <w:vertAlign w:val="superscript"/>
        </w:rPr>
        <w:t>5</w:t>
      </w:r>
      <w:r w:rsidRPr="4E37B760">
        <w:rPr>
          <w:rFonts w:ascii="Arial" w:eastAsia="Arial" w:hAnsi="Arial" w:cs="Arial"/>
          <w:sz w:val="18"/>
          <w:szCs w:val="18"/>
        </w:rPr>
        <w:fldChar w:fldCharType="end"/>
      </w:r>
    </w:p>
    <w:p w14:paraId="03A7DA2F" w14:textId="5B0D7E56" w:rsidR="00B817E8" w:rsidRPr="00B518B8" w:rsidRDefault="231FFB0B" w:rsidP="231FFB0B">
      <w:pPr>
        <w:pStyle w:val="ListParagraph"/>
        <w:numPr>
          <w:ilvl w:val="0"/>
          <w:numId w:val="7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Although uncommon in Australia, </w:t>
      </w:r>
      <w:r w:rsidR="54E36725" w:rsidRPr="00B518B8">
        <w:rPr>
          <w:rFonts w:ascii="Arial" w:eastAsia="Arial" w:hAnsi="Arial" w:cs="Arial"/>
          <w:sz w:val="18"/>
          <w:szCs w:val="18"/>
        </w:rPr>
        <w:t xml:space="preserve">dengue </w:t>
      </w:r>
      <w:r w:rsidRPr="00B518B8">
        <w:rPr>
          <w:rFonts w:ascii="Arial" w:eastAsia="Arial" w:hAnsi="Arial" w:cs="Arial"/>
          <w:sz w:val="18"/>
          <w:szCs w:val="18"/>
        </w:rPr>
        <w:t>outbreaks have occurred in</w:t>
      </w:r>
      <w:r w:rsidR="008000E7">
        <w:rPr>
          <w:rFonts w:ascii="Arial" w:eastAsia="Arial" w:hAnsi="Arial" w:cs="Arial"/>
          <w:sz w:val="18"/>
          <w:szCs w:val="18"/>
        </w:rPr>
        <w:t xml:space="preserve"> the past in</w:t>
      </w:r>
      <w:r w:rsidRPr="00B518B8">
        <w:rPr>
          <w:rFonts w:ascii="Arial" w:eastAsia="Arial" w:hAnsi="Arial" w:cs="Arial"/>
          <w:sz w:val="18"/>
          <w:szCs w:val="18"/>
        </w:rPr>
        <w:t xml:space="preserve"> northern and central Queensland and the Torres Strait</w:t>
      </w:r>
      <w:r w:rsidR="008A32ED">
        <w:rPr>
          <w:rFonts w:ascii="Arial" w:eastAsia="Arial" w:hAnsi="Arial" w:cs="Arial"/>
          <w:sz w:val="18"/>
          <w:szCs w:val="18"/>
        </w:rPr>
        <w:t xml:space="preserve"> </w:t>
      </w:r>
      <w:r w:rsidR="3FBDE60A" w:rsidRPr="00B518B8">
        <w:rPr>
          <w:rFonts w:ascii="Arial" w:eastAsia="Arial" w:hAnsi="Arial" w:cs="Arial"/>
          <w:sz w:val="18"/>
          <w:szCs w:val="18"/>
        </w:rPr>
        <w:t xml:space="preserve">where </w:t>
      </w:r>
      <w:r w:rsidR="3FBDE60A" w:rsidRPr="00B518B8">
        <w:rPr>
          <w:rFonts w:ascii="Arial" w:eastAsia="Arial" w:hAnsi="Arial" w:cs="Arial"/>
          <w:i/>
          <w:iCs/>
          <w:sz w:val="18"/>
          <w:szCs w:val="18"/>
        </w:rPr>
        <w:t>Ae. aegypti</w:t>
      </w:r>
      <w:r w:rsidR="3FBDE60A" w:rsidRPr="00B518B8">
        <w:rPr>
          <w:rFonts w:ascii="Arial" w:eastAsia="Arial" w:hAnsi="Arial" w:cs="Arial"/>
          <w:sz w:val="18"/>
          <w:szCs w:val="18"/>
        </w:rPr>
        <w:t xml:space="preserve"> or </w:t>
      </w:r>
      <w:r w:rsidR="3FBDE60A" w:rsidRPr="00B518B8">
        <w:rPr>
          <w:rFonts w:ascii="Arial" w:eastAsia="Arial" w:hAnsi="Arial" w:cs="Arial"/>
          <w:i/>
          <w:iCs/>
          <w:sz w:val="18"/>
          <w:szCs w:val="18"/>
        </w:rPr>
        <w:t>Ae. albopictus</w:t>
      </w:r>
      <w:r w:rsidR="3FBDE60A" w:rsidRPr="00B518B8">
        <w:rPr>
          <w:rFonts w:ascii="Arial" w:eastAsia="Arial" w:hAnsi="Arial" w:cs="Arial"/>
          <w:sz w:val="18"/>
          <w:szCs w:val="18"/>
        </w:rPr>
        <w:t xml:space="preserve"> mosquito vectors</w:t>
      </w:r>
      <w:r w:rsidR="411AE1F9" w:rsidRPr="00B518B8">
        <w:rPr>
          <w:rFonts w:ascii="Arial" w:eastAsia="Arial" w:hAnsi="Arial" w:cs="Arial"/>
          <w:sz w:val="18"/>
          <w:szCs w:val="18"/>
        </w:rPr>
        <w:t xml:space="preserve"> are present</w:t>
      </w:r>
      <w:r w:rsidR="00385599">
        <w:rPr>
          <w:rFonts w:ascii="Arial" w:eastAsia="Arial" w:hAnsi="Arial" w:cs="Arial"/>
          <w:sz w:val="18"/>
          <w:szCs w:val="18"/>
        </w:rPr>
        <w:t xml:space="preserve">. These </w:t>
      </w:r>
      <w:r w:rsidR="006822F8">
        <w:rPr>
          <w:rFonts w:ascii="Arial" w:eastAsia="Arial" w:hAnsi="Arial" w:cs="Arial"/>
          <w:sz w:val="18"/>
          <w:szCs w:val="18"/>
        </w:rPr>
        <w:t xml:space="preserve">have been initiated </w:t>
      </w:r>
      <w:r w:rsidR="411AE1F9" w:rsidRPr="00B518B8">
        <w:rPr>
          <w:rFonts w:ascii="Arial" w:eastAsia="Arial" w:hAnsi="Arial" w:cs="Arial"/>
          <w:sz w:val="18"/>
          <w:szCs w:val="18"/>
        </w:rPr>
        <w:t>f</w:t>
      </w:r>
      <w:r w:rsidR="00076FEE">
        <w:rPr>
          <w:rFonts w:ascii="Arial" w:eastAsia="Arial" w:hAnsi="Arial" w:cs="Arial"/>
          <w:sz w:val="18"/>
          <w:szCs w:val="18"/>
        </w:rPr>
        <w:t>rom the</w:t>
      </w:r>
      <w:r w:rsidR="411AE1F9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357BEE" w:rsidRPr="00B518B8">
        <w:rPr>
          <w:rFonts w:ascii="Arial" w:eastAsia="Arial" w:hAnsi="Arial" w:cs="Arial"/>
          <w:sz w:val="18"/>
          <w:szCs w:val="18"/>
        </w:rPr>
        <w:t>introduc</w:t>
      </w:r>
      <w:r w:rsidR="43BE087D" w:rsidRPr="00B518B8">
        <w:rPr>
          <w:rFonts w:ascii="Arial" w:eastAsia="Arial" w:hAnsi="Arial" w:cs="Arial"/>
          <w:sz w:val="18"/>
          <w:szCs w:val="18"/>
        </w:rPr>
        <w:t>tion of the virus</w:t>
      </w:r>
      <w:r w:rsidR="008510CC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67462E" w:rsidRPr="00B518B8">
        <w:rPr>
          <w:rFonts w:ascii="Arial" w:eastAsia="Arial" w:hAnsi="Arial" w:cs="Arial"/>
          <w:sz w:val="18"/>
          <w:szCs w:val="18"/>
        </w:rPr>
        <w:t>by infected travellers returning from overseas</w:t>
      </w:r>
      <w:r w:rsidR="00076FEE">
        <w:rPr>
          <w:rFonts w:ascii="Arial" w:eastAsia="Arial" w:hAnsi="Arial" w:cs="Arial"/>
          <w:sz w:val="18"/>
          <w:szCs w:val="18"/>
        </w:rPr>
        <w:t xml:space="preserve"> leading to a localised outbreak</w:t>
      </w:r>
      <w:r w:rsidR="00310B5B">
        <w:rPr>
          <w:rFonts w:ascii="Arial" w:eastAsia="Arial" w:hAnsi="Arial" w:cs="Arial"/>
          <w:sz w:val="18"/>
          <w:szCs w:val="18"/>
        </w:rPr>
        <w:t>.</w:t>
      </w:r>
      <w:r w:rsidR="001D793D">
        <w:rPr>
          <w:rFonts w:ascii="Arial" w:eastAsia="Arial" w:hAnsi="Arial" w:cs="Arial"/>
          <w:sz w:val="18"/>
          <w:szCs w:val="18"/>
        </w:rPr>
        <w:fldChar w:fldCharType="begin"/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&lt;EndNote&gt;&lt;Cite&gt;&lt;Author&gt;Queensland Health&lt;/Author&gt;&lt;Year&gt;2015&lt;/Year&gt;&lt;RecNum&gt;141&lt;/RecNum&gt;&lt;DisplayText&gt;&lt;style face="superscript"&gt;6&lt;/style&gt;&lt;/DisplayText&gt;&lt;record&gt;&lt;rec-number&gt;141&lt;/rec-number&gt;&lt;foreign-keys&gt;&lt;key app="EN" db-id="wewzva025s2ezoetxw4pvzrmws90vpadrwrx" timestamp="1790212504"&gt;141&lt;/key&gt;&lt;/foreign-keys&gt;&lt;ref-type name="Government Document"&gt;46&lt;/ref-type&gt;&lt;contributors&gt;&lt;authors&gt;&lt;author&gt;Queensland Health,&lt;/author&gt;&lt;/authors&gt;&lt;/contributors&gt;&lt;titles&gt;&lt;title&gt;Queensland dengue management plan 2015–2020&lt;/title&gt;&lt;/titles&gt;&lt;dates&gt;&lt;year&gt;2015&lt;/year&gt;&lt;/dates&gt;&lt;urls&gt;&lt;related-urls&gt;&lt;url&gt;https://www.health.qld.gov.au/__data/assets/pdf_file/0022/444433/dengue-mgt-plan.pdf&lt;/url&gt;&lt;/related-urls&gt;&lt;/urls&gt;&lt;/record&gt;&lt;/Cite&gt;&lt;/EndNote&gt;</w:instrText>
      </w:r>
      <w:r w:rsidR="001D793D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6</w:t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310B5B">
        <w:rPr>
          <w:rFonts w:ascii="Arial" w:eastAsia="Arial" w:hAnsi="Arial" w:cs="Arial"/>
          <w:sz w:val="18"/>
          <w:szCs w:val="18"/>
        </w:rPr>
        <w:t xml:space="preserve"> </w:t>
      </w:r>
    </w:p>
    <w:p w14:paraId="67C817A8" w14:textId="3B99C85A" w:rsidR="64F99C0E" w:rsidRPr="00B518B8" w:rsidRDefault="008832FE" w:rsidP="6B4CB6BE">
      <w:pPr>
        <w:pStyle w:val="ListParagraph"/>
        <w:numPr>
          <w:ilvl w:val="0"/>
          <w:numId w:val="7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lastRenderedPageBreak/>
        <w:t>Australians</w:t>
      </w:r>
      <w:r w:rsidR="00AA5D3F" w:rsidRPr="00B518B8">
        <w:rPr>
          <w:rFonts w:ascii="Arial" w:eastAsia="Arial" w:hAnsi="Arial" w:cs="Arial"/>
          <w:sz w:val="18"/>
          <w:szCs w:val="18"/>
        </w:rPr>
        <w:t xml:space="preserve"> </w:t>
      </w:r>
      <w:r w:rsidR="52D3C68B" w:rsidRPr="00B518B8">
        <w:rPr>
          <w:rFonts w:ascii="Arial" w:eastAsia="Arial" w:hAnsi="Arial" w:cs="Arial"/>
          <w:sz w:val="18"/>
          <w:szCs w:val="18"/>
        </w:rPr>
        <w:t>most commonly acquire dengue while travelling to endemic areas of South-East Asia and the wider Indo-Pacific.</w:t>
      </w:r>
      <w:r w:rsidR="00FB09D3" w:rsidRPr="00B518B8">
        <w:rPr>
          <w:rFonts w:ascii="Arial" w:eastAsia="Arial" w:hAnsi="Arial" w:cs="Arial"/>
          <w:sz w:val="18"/>
        </w:rPr>
        <w:fldChar w:fldCharType="begin">
          <w:fldData xml:space="preserve">PEVuZE5vdGU+PENpdGU+PEF1dGhvcj5Tb2hhaWw8L0F1dGhvcj48WWVhcj4yMDI0PC9ZZWFyPjxS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</w:fldData>
        </w:fldChar>
      </w:r>
      <w:r w:rsidR="00FB09D3" w:rsidRPr="00B518B8">
        <w:rPr>
          <w:rFonts w:ascii="Arial" w:eastAsia="Arial" w:hAnsi="Arial" w:cs="Arial"/>
          <w:sz w:val="18"/>
        </w:rPr>
        <w:instrText xml:space="preserve"> ADDIN EN.CITE </w:instrText>
      </w:r>
      <w:r w:rsidR="00FB09D3" w:rsidRPr="00B518B8">
        <w:rPr>
          <w:rFonts w:ascii="Arial" w:eastAsia="Arial" w:hAnsi="Arial" w:cs="Arial"/>
          <w:sz w:val="18"/>
        </w:rPr>
        <w:fldChar w:fldCharType="begin">
          <w:fldData xml:space="preserve">PEVuZE5vdGU+PENpdGU+PEF1dGhvcj5Tb2hhaWw8L0F1dGhvcj48WWVhcj4yMDI0PC9ZZWFyPjxS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</w:fldData>
        </w:fldChar>
      </w:r>
      <w:r w:rsidR="00FB09D3" w:rsidRPr="00B518B8">
        <w:rPr>
          <w:rFonts w:ascii="Arial" w:eastAsia="Arial" w:hAnsi="Arial" w:cs="Arial"/>
          <w:sz w:val="18"/>
        </w:rPr>
        <w:instrText xml:space="preserve"> ADDIN EN.CITE.DATA </w:instrText>
      </w:r>
      <w:r w:rsidR="00FB09D3" w:rsidRPr="00B518B8">
        <w:rPr>
          <w:rFonts w:ascii="Arial" w:eastAsia="Arial" w:hAnsi="Arial" w:cs="Arial"/>
          <w:sz w:val="18"/>
        </w:rPr>
      </w:r>
      <w:r w:rsidR="00FB09D3" w:rsidRPr="00B518B8">
        <w:rPr>
          <w:rFonts w:ascii="Arial" w:eastAsia="Arial" w:hAnsi="Arial" w:cs="Arial"/>
          <w:sz w:val="18"/>
        </w:rPr>
        <w:fldChar w:fldCharType="end"/>
      </w:r>
      <w:r w:rsidR="00FB09D3" w:rsidRPr="00B518B8">
        <w:rPr>
          <w:rFonts w:ascii="Arial" w:eastAsia="Arial" w:hAnsi="Arial" w:cs="Arial"/>
          <w:sz w:val="18"/>
        </w:rPr>
      </w:r>
      <w:r w:rsidR="00FB09D3" w:rsidRPr="00B518B8">
        <w:rPr>
          <w:rFonts w:ascii="Arial" w:eastAsia="Arial" w:hAnsi="Arial" w:cs="Arial"/>
          <w:sz w:val="18"/>
        </w:rPr>
        <w:fldChar w:fldCharType="separate"/>
      </w:r>
      <w:r w:rsidR="00FB09D3" w:rsidRPr="00B518B8">
        <w:rPr>
          <w:rFonts w:ascii="Arial" w:eastAsia="Arial" w:hAnsi="Arial" w:cs="Arial"/>
          <w:noProof/>
          <w:sz w:val="18"/>
          <w:vertAlign w:val="superscript"/>
        </w:rPr>
        <w:t>5</w:t>
      </w:r>
      <w:r w:rsidR="00FB09D3" w:rsidRPr="00B518B8">
        <w:rPr>
          <w:rFonts w:ascii="Arial" w:eastAsia="Arial" w:hAnsi="Arial" w:cs="Arial"/>
          <w:sz w:val="18"/>
        </w:rPr>
        <w:fldChar w:fldCharType="end"/>
      </w:r>
      <w:r w:rsidR="52D3C68B" w:rsidRPr="00B518B8">
        <w:rPr>
          <w:rFonts w:ascii="Arial" w:eastAsia="Arial" w:hAnsi="Arial" w:cs="Arial"/>
          <w:sz w:val="18"/>
          <w:szCs w:val="18"/>
        </w:rPr>
        <w:t xml:space="preserve"> Five of the ten most</w:t>
      </w:r>
      <w:r w:rsidR="53E7F318" w:rsidRPr="00B518B8">
        <w:rPr>
          <w:rFonts w:ascii="Arial" w:eastAsia="Arial" w:hAnsi="Arial" w:cs="Arial"/>
          <w:sz w:val="18"/>
          <w:szCs w:val="18"/>
        </w:rPr>
        <w:t xml:space="preserve"> </w:t>
      </w:r>
      <w:r w:rsidR="52D3C68B" w:rsidRPr="00B518B8">
        <w:rPr>
          <w:rFonts w:ascii="Arial" w:eastAsia="Arial" w:hAnsi="Arial" w:cs="Arial"/>
          <w:sz w:val="18"/>
          <w:szCs w:val="18"/>
        </w:rPr>
        <w:t xml:space="preserve">visited destinations for Australian travellers (Indonesia, Thailand, India, Vietnam and Fiji) </w:t>
      </w:r>
      <w:r w:rsidR="422C114F" w:rsidRPr="00B518B8">
        <w:rPr>
          <w:rFonts w:ascii="Arial" w:eastAsia="Arial" w:hAnsi="Arial" w:cs="Arial"/>
          <w:sz w:val="18"/>
          <w:szCs w:val="18"/>
        </w:rPr>
        <w:t>are</w:t>
      </w:r>
      <w:r w:rsidR="52D3C68B" w:rsidRPr="00B518B8">
        <w:rPr>
          <w:rFonts w:ascii="Arial" w:eastAsia="Arial" w:hAnsi="Arial" w:cs="Arial"/>
          <w:sz w:val="18"/>
          <w:szCs w:val="18"/>
        </w:rPr>
        <w:t xml:space="preserve"> classified as having frequent or continuous dengue transmission</w:t>
      </w:r>
      <w:r w:rsidR="00A911D5" w:rsidRPr="00B518B8">
        <w:rPr>
          <w:rFonts w:ascii="Arial" w:eastAsia="Arial" w:hAnsi="Arial" w:cs="Arial"/>
          <w:sz w:val="18"/>
          <w:szCs w:val="18"/>
        </w:rPr>
        <w:t>.</w:t>
      </w:r>
      <w:r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&lt;EndNote&gt;&lt;Cite&gt;&lt;Author&gt;CDC&lt;/Author&gt;&lt;Year&gt;2026&lt;/Year&gt;&lt;RecNum&gt;105&lt;/RecNum&gt;&lt;DisplayText&gt;&lt;style face="superscript"&gt;7&lt;/style&gt;&lt;/DisplayText&gt;&lt;record&gt;&lt;rec-number&gt;105&lt;/rec-number&gt;&lt;foreign-keys&gt;&lt;key app="EN" db-id="wewzva025s2ezoetxw4pvzrmws90vpadrwrx" timestamp="1787134271"&gt;105&lt;/key&gt;&lt;/foreign-keys&gt;&lt;ref-type name="Web Page"&gt;12&lt;/ref-type&gt;&lt;contributors&gt;&lt;authors&gt;&lt;author&gt;CDC,&lt;/author&gt;&lt;/authors&gt;&lt;/contributors&gt;&lt;titles&gt;&lt;title&gt;Areas with Risk of Dengue: country-level travel risk classification&lt;/title&gt;&lt;/titles&gt;&lt;number&gt;6 August 2026&lt;/number&gt;&lt;dates&gt;&lt;year&gt;2026&lt;/year&gt;&lt;pub-dates&gt;&lt;date&gt;6 August 2026&lt;/date&gt;&lt;/pub-dates&gt;&lt;/dates&gt;&lt;urls&gt;&lt;related-urls&gt;&lt;url&gt;https://www.cdc.gov/dengue/areas-with-risk/index.html&lt;/url&gt;&lt;/related-urls&gt;&lt;/urls&gt;&lt;/record&gt;&lt;/Cite&gt;&lt;/EndNote&gt;</w:instrText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7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  <w:r w:rsidR="4651AD55" w:rsidRPr="00B518B8">
        <w:rPr>
          <w:rFonts w:ascii="Arial" w:eastAsia="Arial" w:hAnsi="Arial" w:cs="Arial"/>
          <w:sz w:val="18"/>
          <w:szCs w:val="18"/>
        </w:rPr>
        <w:t xml:space="preserve"> These destinations</w:t>
      </w:r>
      <w:r w:rsidR="52D3C68B" w:rsidRPr="00B518B8">
        <w:rPr>
          <w:rFonts w:ascii="Arial" w:eastAsia="Arial" w:hAnsi="Arial" w:cs="Arial"/>
          <w:sz w:val="18"/>
          <w:szCs w:val="18"/>
        </w:rPr>
        <w:t xml:space="preserve"> account for </w:t>
      </w:r>
      <w:r w:rsidR="7F7A100D" w:rsidRPr="00B518B8">
        <w:rPr>
          <w:rFonts w:ascii="Arial" w:eastAsia="Arial" w:hAnsi="Arial" w:cs="Arial"/>
          <w:sz w:val="18"/>
          <w:szCs w:val="18"/>
        </w:rPr>
        <w:t>nearly</w:t>
      </w:r>
      <w:r w:rsidR="52D3C68B" w:rsidRPr="00B518B8">
        <w:rPr>
          <w:rFonts w:ascii="Arial" w:eastAsia="Arial" w:hAnsi="Arial" w:cs="Arial"/>
          <w:sz w:val="18"/>
          <w:szCs w:val="18"/>
        </w:rPr>
        <w:t xml:space="preserve"> one-third of </w:t>
      </w:r>
      <w:r w:rsidR="00550CA8" w:rsidRPr="00B518B8">
        <w:rPr>
          <w:rFonts w:ascii="Arial" w:eastAsia="Arial" w:hAnsi="Arial" w:cs="Arial"/>
          <w:sz w:val="18"/>
          <w:szCs w:val="18"/>
        </w:rPr>
        <w:t xml:space="preserve">short-term overseas travel undertaken by </w:t>
      </w:r>
      <w:r w:rsidR="2E6F07B9" w:rsidRPr="00B518B8">
        <w:rPr>
          <w:rFonts w:ascii="Arial" w:eastAsia="Arial" w:hAnsi="Arial" w:cs="Arial"/>
          <w:sz w:val="18"/>
          <w:szCs w:val="18"/>
        </w:rPr>
        <w:t xml:space="preserve">Australian </w:t>
      </w:r>
      <w:r w:rsidR="00550CA8" w:rsidRPr="00B518B8">
        <w:rPr>
          <w:rFonts w:ascii="Arial" w:eastAsia="Arial" w:hAnsi="Arial" w:cs="Arial"/>
          <w:sz w:val="18"/>
          <w:szCs w:val="18"/>
        </w:rPr>
        <w:t>residents</w:t>
      </w:r>
      <w:r w:rsidR="00A911D5" w:rsidRPr="00B518B8">
        <w:rPr>
          <w:rFonts w:ascii="Arial" w:eastAsia="Arial" w:hAnsi="Arial" w:cs="Arial"/>
          <w:sz w:val="18"/>
          <w:szCs w:val="18"/>
        </w:rPr>
        <w:t>.</w:t>
      </w:r>
      <w:r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&lt;EndNote&gt;&lt;Cite&gt;&lt;Author&gt;Australian Bureau of Statistics (ABS)&lt;/Author&gt;&lt;Year&gt;2025&lt;/Year&gt;&lt;RecNum&gt;76&lt;/RecNum&gt;&lt;DisplayText&gt;&lt;style face="superscript"&gt;8&lt;/style&gt;&lt;/DisplayText&gt;&lt;record&gt;&lt;rec-number&gt;76&lt;/rec-number&gt;&lt;foreign-keys&gt;&lt;key app="EN" db-id="wewzva025s2ezoetxw4pvzrmws90vpadrwrx" timestamp="1782731111"&gt;76&lt;/key&gt;&lt;/foreign-keys&gt;&lt;ref-type name="Web Page"&gt;12&lt;/ref-type&gt;&lt;contributors&gt;&lt;authors&gt;&lt;author&gt;Australian Bureau of Statistics (ABS),&lt;/author&gt;&lt;/authors&gt;&lt;secondary-authors&gt;&lt;author&gt;ABS,&lt;/author&gt;&lt;/secondary-authors&gt;&lt;/contributors&gt;&lt;titles&gt;&lt;title&gt;Overseas Arrivals and Departures, Australia, 2024-25 financial year&lt;/title&gt;&lt;/titles&gt;&lt;number&gt;8 August 2026&lt;/number&gt;&lt;dates&gt;&lt;year&gt;2025&lt;/year&gt;&lt;pub-dates&gt;&lt;date&gt;14 August 2025&lt;/date&gt;&lt;/pub-dates&gt;&lt;/dates&gt;&lt;pub-location&gt;Canberra&lt;/pub-location&gt;&lt;urls&gt;&lt;related-urls&gt;&lt;url&gt;https://www.abs.gov.au/articles/overseas-arrivals-and-departures-australia-2024-25-financial-year&lt;/url&gt;&lt;/related-urls&gt;&lt;/urls&gt;&lt;/record&gt;&lt;/Cite&gt;&lt;/EndNote&gt;</w:instrText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8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  <w:r w:rsidR="6D3A4C21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51EE3FB2" w14:textId="021735EA" w:rsidR="565E5D0A" w:rsidRPr="00B518B8" w:rsidRDefault="6295875A">
      <w:pPr>
        <w:pStyle w:val="Heading1"/>
        <w:numPr>
          <w:ilvl w:val="0"/>
          <w:numId w:val="7"/>
        </w:numPr>
        <w:spacing w:after="50" w:line="276" w:lineRule="auto"/>
        <w:rPr>
          <w:b w:val="0"/>
          <w:color w:val="000000" w:themeColor="text1"/>
          <w:sz w:val="18"/>
          <w:szCs w:val="18"/>
          <w:lang w:eastAsia="en-AU" w:bidi="en-AU"/>
        </w:rPr>
      </w:pPr>
      <w:r w:rsidRPr="00B518B8">
        <w:rPr>
          <w:b w:val="0"/>
          <w:color w:val="000000"/>
          <w:sz w:val="18"/>
          <w:szCs w:val="18"/>
          <w:lang w:eastAsia="en-AU" w:bidi="en-AU"/>
        </w:rPr>
        <w:t xml:space="preserve">Dengue risk varies by destination, </w:t>
      </w:r>
      <w:r w:rsidR="231FFB0B" w:rsidRPr="00B518B8">
        <w:rPr>
          <w:b w:val="0"/>
          <w:color w:val="000000" w:themeColor="text1"/>
          <w:sz w:val="18"/>
          <w:szCs w:val="18"/>
          <w:lang w:eastAsia="en-AU" w:bidi="en-AU"/>
        </w:rPr>
        <w:t>season and local outbreak activity. Reported incidence has increased across many endemic regions over the past two decades.</w:t>
      </w:r>
      <w:r w:rsidRPr="00B518B8">
        <w:rPr>
          <w:b w:val="0"/>
          <w:color w:val="000000" w:themeColor="text1"/>
          <w:sz w:val="18"/>
          <w:szCs w:val="18"/>
          <w:lang w:eastAsia="en-AU" w:bidi="en-AU"/>
        </w:rPr>
        <w:fldChar w:fldCharType="begin">
          <w:fldData xml:space="preserve">PEVuZE5vdGU+PENpdGU+PEF1dGhvcj5ZYW5nPC9BdXRob3I+PFllYXI+MjAyMTwvWWVhcj48UmVj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</w:fldData>
        </w:fldChar>
      </w:r>
      <w:r w:rsidR="001D793D">
        <w:rPr>
          <w:b w:val="0"/>
          <w:color w:val="000000" w:themeColor="text1"/>
          <w:sz w:val="18"/>
          <w:szCs w:val="18"/>
          <w:lang w:eastAsia="en-AU" w:bidi="en-AU"/>
        </w:rPr>
        <w:instrText xml:space="preserve"> ADDIN EN.CITE </w:instrText>
      </w:r>
      <w:r w:rsidR="001D793D">
        <w:rPr>
          <w:b w:val="0"/>
          <w:color w:val="000000" w:themeColor="text1"/>
          <w:sz w:val="18"/>
          <w:szCs w:val="18"/>
          <w:lang w:eastAsia="en-AU" w:bidi="en-AU"/>
        </w:rPr>
        <w:fldChar w:fldCharType="begin">
          <w:fldData xml:space="preserve">PEVuZE5vdGU+PENpdGU+PEF1dGhvcj5ZYW5nPC9BdXRob3I+PFllYXI+MjAyMTwvWWVhcj48UmVj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</w:fldData>
        </w:fldChar>
      </w:r>
      <w:r w:rsidR="001D793D">
        <w:rPr>
          <w:b w:val="0"/>
          <w:color w:val="000000" w:themeColor="text1"/>
          <w:sz w:val="18"/>
          <w:szCs w:val="18"/>
          <w:lang w:eastAsia="en-AU" w:bidi="en-AU"/>
        </w:rPr>
        <w:instrText xml:space="preserve"> ADDIN EN.CITE.DATA </w:instrText>
      </w:r>
      <w:r w:rsidR="001D793D">
        <w:rPr>
          <w:b w:val="0"/>
          <w:color w:val="000000" w:themeColor="text1"/>
          <w:sz w:val="18"/>
          <w:szCs w:val="18"/>
          <w:lang w:eastAsia="en-AU" w:bidi="en-AU"/>
        </w:rPr>
      </w:r>
      <w:r w:rsidR="001D793D">
        <w:rPr>
          <w:b w:val="0"/>
          <w:color w:val="000000" w:themeColor="text1"/>
          <w:sz w:val="18"/>
          <w:szCs w:val="18"/>
          <w:lang w:eastAsia="en-AU" w:bidi="en-AU"/>
        </w:rPr>
        <w:fldChar w:fldCharType="end"/>
      </w:r>
      <w:r w:rsidRPr="00B518B8">
        <w:rPr>
          <w:b w:val="0"/>
          <w:color w:val="000000" w:themeColor="text1"/>
          <w:sz w:val="18"/>
          <w:szCs w:val="18"/>
          <w:lang w:eastAsia="en-AU" w:bidi="en-AU"/>
        </w:rPr>
      </w:r>
      <w:r w:rsidRPr="00B518B8">
        <w:rPr>
          <w:b w:val="0"/>
          <w:color w:val="000000" w:themeColor="text1"/>
          <w:sz w:val="18"/>
          <w:szCs w:val="18"/>
          <w:lang w:eastAsia="en-AU" w:bidi="en-AU"/>
        </w:rPr>
        <w:fldChar w:fldCharType="separate"/>
      </w:r>
      <w:r w:rsidR="001D793D" w:rsidRPr="001D793D">
        <w:rPr>
          <w:b w:val="0"/>
          <w:noProof/>
          <w:color w:val="000000" w:themeColor="text1"/>
          <w:sz w:val="18"/>
          <w:szCs w:val="18"/>
          <w:vertAlign w:val="superscript"/>
          <w:lang w:eastAsia="en-AU" w:bidi="en-AU"/>
        </w:rPr>
        <w:t>9,10</w:t>
      </w:r>
      <w:r w:rsidRPr="00B518B8">
        <w:rPr>
          <w:b w:val="0"/>
          <w:color w:val="000000" w:themeColor="text1"/>
          <w:sz w:val="18"/>
          <w:szCs w:val="18"/>
          <w:lang w:eastAsia="en-AU" w:bidi="en-AU"/>
        </w:rPr>
        <w:fldChar w:fldCharType="end"/>
      </w:r>
      <w:r w:rsidR="231FFB0B" w:rsidRPr="00B518B8">
        <w:rPr>
          <w:b w:val="0"/>
          <w:color w:val="000000" w:themeColor="text1"/>
          <w:sz w:val="18"/>
          <w:szCs w:val="18"/>
          <w:lang w:eastAsia="en-AU" w:bidi="en-AU"/>
        </w:rPr>
        <w:t xml:space="preserve"> A traveller's individual risk should therefore be assessed during pre-travel consultation.</w:t>
      </w:r>
    </w:p>
    <w:p w14:paraId="23173DC0" w14:textId="411CF499" w:rsidR="008357DB" w:rsidRPr="00B518B8" w:rsidRDefault="00616129" w:rsidP="00D75A5B">
      <w:pPr>
        <w:pStyle w:val="Heading1"/>
        <w:spacing w:before="240"/>
      </w:pPr>
      <w:r w:rsidRPr="00B518B8">
        <w:t>What is</w:t>
      </w:r>
      <w:r w:rsidR="00110717" w:rsidRPr="00B518B8">
        <w:t xml:space="preserve"> the</w:t>
      </w:r>
      <w:r w:rsidRPr="00B518B8">
        <w:t xml:space="preserve"> </w:t>
      </w:r>
      <w:r w:rsidR="008B1D14" w:rsidRPr="00B518B8">
        <w:t>Qdenga</w:t>
      </w:r>
      <w:r w:rsidRPr="00B518B8">
        <w:t xml:space="preserve"> vaccine? </w:t>
      </w:r>
    </w:p>
    <w:p w14:paraId="4DA8B063" w14:textId="2C1ABF2F" w:rsidR="008357DB" w:rsidRPr="00B518B8" w:rsidRDefault="00E66A53" w:rsidP="005B39AA">
      <w:pPr>
        <w:pStyle w:val="ListParagraph"/>
        <w:numPr>
          <w:ilvl w:val="0"/>
          <w:numId w:val="29"/>
        </w:numPr>
        <w:spacing w:after="50" w:line="276" w:lineRule="auto"/>
        <w:rPr>
          <w:rFonts w:ascii="Arial" w:hAnsi="Arial" w:cs="Arial"/>
        </w:rPr>
      </w:pPr>
      <w:r w:rsidRPr="00B518B8">
        <w:rPr>
          <w:rFonts w:ascii="Arial" w:eastAsia="Arial" w:hAnsi="Arial" w:cs="Arial"/>
          <w:sz w:val="18"/>
          <w:szCs w:val="18"/>
        </w:rPr>
        <w:t>Qdenga</w:t>
      </w:r>
      <w:r w:rsidR="00616129" w:rsidRPr="00B518B8">
        <w:rPr>
          <w:rFonts w:ascii="Arial" w:eastAsia="Arial" w:hAnsi="Arial" w:cs="Arial"/>
          <w:sz w:val="18"/>
          <w:szCs w:val="18"/>
        </w:rPr>
        <w:t xml:space="preserve"> is a </w:t>
      </w:r>
      <w:r w:rsidRPr="00B518B8">
        <w:rPr>
          <w:rFonts w:ascii="Arial" w:eastAsia="Arial" w:hAnsi="Arial" w:cs="Arial"/>
          <w:sz w:val="18"/>
          <w:szCs w:val="18"/>
        </w:rPr>
        <w:t>tetravalent live attenuated vaccine. It is produced in Vero cells and contains serotype-specific surface protein genes of the four dengue serotypes</w:t>
      </w:r>
      <w:r w:rsidR="0072100B" w:rsidRPr="00B518B8">
        <w:rPr>
          <w:rFonts w:ascii="Arial" w:eastAsia="Arial" w:hAnsi="Arial" w:cs="Arial"/>
          <w:sz w:val="18"/>
          <w:szCs w:val="18"/>
        </w:rPr>
        <w:t xml:space="preserve"> with</w:t>
      </w:r>
      <w:r w:rsidR="00F6251D" w:rsidRPr="00B518B8">
        <w:rPr>
          <w:rFonts w:ascii="Arial" w:eastAsia="Arial" w:hAnsi="Arial" w:cs="Arial"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 xml:space="preserve">a dengue type 2 </w:t>
      </w:r>
      <w:r w:rsidR="00C54292" w:rsidRPr="00B518B8">
        <w:rPr>
          <w:rFonts w:ascii="Arial" w:eastAsia="Arial" w:hAnsi="Arial" w:cs="Arial"/>
          <w:sz w:val="18"/>
          <w:szCs w:val="18"/>
        </w:rPr>
        <w:t>vir</w:t>
      </w:r>
      <w:r w:rsidR="00334C0F" w:rsidRPr="00B518B8">
        <w:rPr>
          <w:rFonts w:ascii="Arial" w:eastAsia="Arial" w:hAnsi="Arial" w:cs="Arial"/>
          <w:sz w:val="18"/>
          <w:szCs w:val="18"/>
        </w:rPr>
        <w:t>us</w:t>
      </w:r>
      <w:r w:rsidR="00140652" w:rsidRPr="00B518B8">
        <w:rPr>
          <w:rFonts w:ascii="Arial" w:eastAsia="Arial" w:hAnsi="Arial" w:cs="Arial"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>backbone.</w:t>
      </w:r>
      <w:r w:rsidR="00616129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5B83A44C" w14:textId="0E29C797" w:rsidR="008357DB" w:rsidRPr="00B518B8" w:rsidRDefault="231FFB0B" w:rsidP="6B4CB6BE">
      <w:pPr>
        <w:pStyle w:val="ListParagraph"/>
        <w:numPr>
          <w:ilvl w:val="0"/>
          <w:numId w:val="29"/>
        </w:numPr>
        <w:spacing w:after="57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A complete Qdenga </w:t>
      </w:r>
      <w:r w:rsidR="571BFB59" w:rsidRPr="00B518B8">
        <w:rPr>
          <w:rFonts w:ascii="Arial" w:eastAsia="Arial" w:hAnsi="Arial" w:cs="Arial"/>
          <w:sz w:val="18"/>
          <w:szCs w:val="18"/>
        </w:rPr>
        <w:t>schedule consists of two</w:t>
      </w:r>
      <w:r w:rsidRPr="00B518B8">
        <w:rPr>
          <w:rFonts w:ascii="Arial" w:eastAsia="Arial" w:hAnsi="Arial" w:cs="Arial"/>
          <w:sz w:val="18"/>
          <w:szCs w:val="18"/>
        </w:rPr>
        <w:t xml:space="preserve"> 0.5mL </w:t>
      </w:r>
      <w:r w:rsidR="17815953" w:rsidRPr="00B518B8">
        <w:rPr>
          <w:rFonts w:ascii="Arial" w:eastAsia="Arial" w:hAnsi="Arial" w:cs="Arial"/>
          <w:sz w:val="18"/>
          <w:szCs w:val="18"/>
        </w:rPr>
        <w:t xml:space="preserve">doses </w:t>
      </w:r>
      <w:r w:rsidR="2188EA1D" w:rsidRPr="00B518B8">
        <w:rPr>
          <w:rFonts w:ascii="Arial" w:eastAsia="Arial" w:hAnsi="Arial" w:cs="Arial"/>
          <w:sz w:val="18"/>
          <w:szCs w:val="18"/>
        </w:rPr>
        <w:t xml:space="preserve">administered </w:t>
      </w:r>
      <w:r w:rsidRPr="00B518B8">
        <w:rPr>
          <w:rFonts w:ascii="Arial" w:eastAsia="Arial" w:hAnsi="Arial" w:cs="Arial"/>
          <w:sz w:val="18"/>
          <w:szCs w:val="18"/>
        </w:rPr>
        <w:t xml:space="preserve">subcutaneously, with a recommended minimum interval of </w:t>
      </w:r>
      <w:r w:rsidR="00AF73E6" w:rsidRPr="00B518B8">
        <w:rPr>
          <w:rFonts w:ascii="Arial" w:eastAsia="Arial" w:hAnsi="Arial" w:cs="Arial"/>
          <w:sz w:val="18"/>
          <w:szCs w:val="18"/>
        </w:rPr>
        <w:t>12 weeks</w:t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7C957877" w:rsidRPr="00B518B8">
        <w:rPr>
          <w:rFonts w:ascii="Arial" w:eastAsia="Arial" w:hAnsi="Arial" w:cs="Arial"/>
          <w:sz w:val="18"/>
          <w:szCs w:val="18"/>
        </w:rPr>
        <w:t xml:space="preserve">(3 months) </w:t>
      </w:r>
      <w:r w:rsidRPr="00B518B8">
        <w:rPr>
          <w:rFonts w:ascii="Arial" w:eastAsia="Arial" w:hAnsi="Arial" w:cs="Arial"/>
          <w:sz w:val="18"/>
          <w:szCs w:val="18"/>
        </w:rPr>
        <w:t xml:space="preserve">between doses. </w:t>
      </w:r>
      <w:r w:rsidR="3261E182" w:rsidRPr="00B518B8">
        <w:rPr>
          <w:rFonts w:ascii="Arial" w:eastAsia="Arial" w:hAnsi="Arial" w:cs="Arial"/>
          <w:sz w:val="18"/>
          <w:szCs w:val="18"/>
        </w:rPr>
        <w:t xml:space="preserve">Completion of both doses is important to maximise the </w:t>
      </w:r>
      <w:r w:rsidRPr="00B518B8">
        <w:rPr>
          <w:rFonts w:ascii="Arial" w:eastAsia="Arial" w:hAnsi="Arial" w:cs="Arial"/>
          <w:sz w:val="18"/>
          <w:szCs w:val="18"/>
        </w:rPr>
        <w:t xml:space="preserve">level and duration of protection. </w:t>
      </w:r>
    </w:p>
    <w:p w14:paraId="765AED0E" w14:textId="728465D2" w:rsidR="008357DB" w:rsidRPr="00B518B8" w:rsidRDefault="231FFB0B" w:rsidP="00DE7B1D">
      <w:pPr>
        <w:numPr>
          <w:ilvl w:val="0"/>
          <w:numId w:val="39"/>
        </w:numPr>
        <w:spacing w:after="57" w:line="276" w:lineRule="auto"/>
        <w:ind w:hanging="360"/>
        <w:rPr>
          <w:rFonts w:ascii="Arial" w:hAnsi="Arial" w:cs="Arial"/>
        </w:rPr>
      </w:pPr>
      <w:r w:rsidRPr="00B518B8">
        <w:rPr>
          <w:rFonts w:ascii="Arial" w:eastAsia="Arial" w:hAnsi="Arial" w:cs="Arial"/>
          <w:sz w:val="18"/>
          <w:szCs w:val="18"/>
        </w:rPr>
        <w:t>Qdenga was registered with the Therapeutic Goods Administration in April 2026 for people aged ≥4 years and became available in Australia through private prescription in October 2026. It is not funded under the</w:t>
      </w:r>
      <w:r w:rsidR="00D3223C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6A1CC0" w:rsidRPr="00B518B8">
        <w:rPr>
          <w:rFonts w:ascii="Arial" w:eastAsia="Arial" w:hAnsi="Arial" w:cs="Arial"/>
          <w:sz w:val="18"/>
          <w:szCs w:val="18"/>
        </w:rPr>
        <w:t>National Immunisation Program</w:t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009A7F56" w:rsidRPr="00B518B8">
        <w:rPr>
          <w:rFonts w:ascii="Arial" w:eastAsia="Arial" w:hAnsi="Arial" w:cs="Arial"/>
          <w:sz w:val="18"/>
          <w:szCs w:val="18"/>
        </w:rPr>
        <w:t>(</w:t>
      </w:r>
      <w:r w:rsidRPr="00B518B8">
        <w:rPr>
          <w:rFonts w:ascii="Arial" w:eastAsia="Arial" w:hAnsi="Arial" w:cs="Arial"/>
          <w:sz w:val="18"/>
          <w:szCs w:val="18"/>
        </w:rPr>
        <w:t>NIP</w:t>
      </w:r>
      <w:r w:rsidR="00A1465F" w:rsidRPr="00B518B8">
        <w:rPr>
          <w:rFonts w:ascii="Arial" w:eastAsia="Arial" w:hAnsi="Arial" w:cs="Arial"/>
          <w:sz w:val="18"/>
          <w:szCs w:val="18"/>
        </w:rPr>
        <w:t>)</w:t>
      </w:r>
      <w:r w:rsidRPr="00B518B8">
        <w:rPr>
          <w:rFonts w:ascii="Arial" w:eastAsia="Arial" w:hAnsi="Arial" w:cs="Arial"/>
          <w:sz w:val="18"/>
          <w:szCs w:val="18"/>
        </w:rPr>
        <w:t xml:space="preserve">. </w:t>
      </w:r>
    </w:p>
    <w:p w14:paraId="7BDC337A" w14:textId="034B0E20" w:rsidR="008357DB" w:rsidRPr="00B518B8" w:rsidRDefault="6C03726C" w:rsidP="00D75A5B">
      <w:pPr>
        <w:pStyle w:val="Heading1"/>
        <w:spacing w:before="240"/>
      </w:pPr>
      <w:r w:rsidRPr="00B518B8">
        <w:t xml:space="preserve">What adverse events can occur after receiving Qdenga?  </w:t>
      </w:r>
    </w:p>
    <w:p w14:paraId="1DA83778" w14:textId="4372E39D" w:rsidR="002E4495" w:rsidRPr="00B518B8" w:rsidRDefault="5881D075" w:rsidP="6C03726C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In </w:t>
      </w:r>
      <w:r w:rsidR="3CB16733" w:rsidRPr="00B518B8">
        <w:rPr>
          <w:rFonts w:ascii="Arial" w:eastAsia="Arial" w:hAnsi="Arial" w:cs="Arial"/>
          <w:sz w:val="18"/>
          <w:szCs w:val="18"/>
        </w:rPr>
        <w:t>clinical trials</w:t>
      </w:r>
      <w:r w:rsidR="18E72CCC" w:rsidRPr="00B518B8">
        <w:rPr>
          <w:rFonts w:ascii="Arial" w:eastAsia="Arial" w:hAnsi="Arial" w:cs="Arial"/>
          <w:sz w:val="18"/>
          <w:szCs w:val="18"/>
        </w:rPr>
        <w:t xml:space="preserve"> and post</w:t>
      </w:r>
      <w:r w:rsidR="0271788F" w:rsidRPr="00B518B8">
        <w:rPr>
          <w:rFonts w:ascii="Arial" w:eastAsia="Arial" w:hAnsi="Arial" w:cs="Arial"/>
          <w:sz w:val="18"/>
          <w:szCs w:val="18"/>
        </w:rPr>
        <w:t>-marketing</w:t>
      </w:r>
      <w:r w:rsidR="59A00D2F" w:rsidRPr="00B518B8">
        <w:rPr>
          <w:rFonts w:ascii="Arial" w:eastAsia="Arial" w:hAnsi="Arial" w:cs="Arial"/>
          <w:sz w:val="18"/>
          <w:szCs w:val="18"/>
        </w:rPr>
        <w:t xml:space="preserve"> safety surveillance</w:t>
      </w:r>
      <w:r w:rsidR="5C18AD23" w:rsidRPr="00B518B8">
        <w:rPr>
          <w:rFonts w:ascii="Arial" w:eastAsia="Arial" w:hAnsi="Arial" w:cs="Arial"/>
          <w:sz w:val="18"/>
          <w:szCs w:val="18"/>
        </w:rPr>
        <w:t xml:space="preserve"> of Qdenga</w:t>
      </w:r>
      <w:r w:rsidRPr="00B518B8">
        <w:rPr>
          <w:rFonts w:ascii="Arial" w:eastAsia="Arial" w:hAnsi="Arial" w:cs="Arial"/>
          <w:sz w:val="18"/>
          <w:szCs w:val="18"/>
        </w:rPr>
        <w:t xml:space="preserve">, </w:t>
      </w:r>
      <w:r w:rsidR="3CB16733" w:rsidRPr="00B518B8">
        <w:rPr>
          <w:rFonts w:ascii="Arial" w:eastAsia="Arial" w:hAnsi="Arial" w:cs="Arial"/>
          <w:sz w:val="18"/>
          <w:szCs w:val="18"/>
        </w:rPr>
        <w:t xml:space="preserve">frequently reported adverse events included </w:t>
      </w:r>
      <w:r w:rsidRPr="00B518B8">
        <w:rPr>
          <w:rFonts w:ascii="Arial" w:eastAsia="Arial" w:hAnsi="Arial" w:cs="Arial"/>
          <w:sz w:val="18"/>
          <w:szCs w:val="18"/>
        </w:rPr>
        <w:t>injection site pain or redness, muscle pain,</w:t>
      </w:r>
      <w:r w:rsidR="5013A593" w:rsidRPr="00B518B8">
        <w:rPr>
          <w:rFonts w:ascii="Arial" w:eastAsia="Arial" w:hAnsi="Arial" w:cs="Arial"/>
          <w:sz w:val="18"/>
          <w:szCs w:val="18"/>
        </w:rPr>
        <w:t xml:space="preserve"> fever, </w:t>
      </w:r>
      <w:r w:rsidR="3CB16733" w:rsidRPr="00B518B8">
        <w:rPr>
          <w:rFonts w:ascii="Arial" w:eastAsia="Arial" w:hAnsi="Arial" w:cs="Arial"/>
          <w:sz w:val="18"/>
          <w:szCs w:val="18"/>
        </w:rPr>
        <w:t>headache</w:t>
      </w:r>
      <w:r w:rsidR="202C6151" w:rsidRPr="00B518B8">
        <w:rPr>
          <w:rFonts w:ascii="Arial" w:eastAsia="Arial" w:hAnsi="Arial" w:cs="Arial"/>
          <w:sz w:val="18"/>
          <w:szCs w:val="18"/>
        </w:rPr>
        <w:t xml:space="preserve">, </w:t>
      </w:r>
      <w:r w:rsidR="1A6CA781" w:rsidRPr="00B518B8">
        <w:rPr>
          <w:rFonts w:ascii="Arial" w:eastAsia="Arial" w:hAnsi="Arial" w:cs="Arial"/>
          <w:sz w:val="18"/>
          <w:szCs w:val="18"/>
        </w:rPr>
        <w:t>malaise</w:t>
      </w:r>
      <w:r w:rsidR="5015E22D" w:rsidRPr="00B518B8">
        <w:rPr>
          <w:rFonts w:ascii="Arial" w:eastAsia="Arial" w:hAnsi="Arial" w:cs="Arial"/>
          <w:sz w:val="18"/>
          <w:szCs w:val="18"/>
        </w:rPr>
        <w:t>, and rash</w:t>
      </w:r>
      <w:r w:rsidR="1A6CA781" w:rsidRPr="00B518B8">
        <w:rPr>
          <w:rFonts w:ascii="Arial" w:eastAsia="Arial" w:hAnsi="Arial" w:cs="Arial"/>
          <w:sz w:val="18"/>
          <w:szCs w:val="18"/>
        </w:rPr>
        <w:t>.</w:t>
      </w:r>
      <w:r w:rsidR="00C11B5C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PEVuZE5vdGU+PENpdGU+PEF1dGhvcj5Lb3BrZTwvQXV0aG9yPjxZZWFyPjIwMjU8L1llYXI+PFJl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PEVuZE5vdGU+PENpdGU+PEF1dGhvcj5Lb3BrZTwvQXV0aG9yPjxZZWFyPjIwMjU8L1llYXI+PFJl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C11B5C" w:rsidRPr="00B518B8">
        <w:rPr>
          <w:rFonts w:ascii="Arial" w:eastAsia="Arial" w:hAnsi="Arial" w:cs="Arial"/>
          <w:sz w:val="18"/>
          <w:szCs w:val="18"/>
        </w:rPr>
      </w:r>
      <w:r w:rsidR="00C11B5C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11-13</w:t>
      </w:r>
      <w:r w:rsidR="00C11B5C" w:rsidRPr="00B518B8">
        <w:rPr>
          <w:rFonts w:ascii="Arial" w:eastAsia="Arial" w:hAnsi="Arial" w:cs="Arial"/>
          <w:sz w:val="18"/>
          <w:szCs w:val="18"/>
        </w:rPr>
        <w:fldChar w:fldCharType="end"/>
      </w:r>
    </w:p>
    <w:p w14:paraId="69F8A1E6" w14:textId="5A93D7A7" w:rsidR="001F02A2" w:rsidRPr="00B518B8" w:rsidRDefault="00E43CF9" w:rsidP="005B39AA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A</w:t>
      </w:r>
      <w:r w:rsidR="231FFB0B" w:rsidRPr="00B518B8">
        <w:rPr>
          <w:rFonts w:ascii="Arial" w:eastAsia="Arial" w:hAnsi="Arial" w:cs="Arial"/>
          <w:sz w:val="18"/>
          <w:szCs w:val="18"/>
        </w:rPr>
        <w:t>dverse events were generally similar following both dose 1 and dose 2.</w:t>
      </w:r>
    </w:p>
    <w:p w14:paraId="3C2D7310" w14:textId="5525803A" w:rsidR="00A56BAD" w:rsidRPr="00B518B8" w:rsidRDefault="231FFB0B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Overall, there was no difference in rates of systemic adverse events following receipt of Qdenga compared with placebo. </w:t>
      </w:r>
      <w:r w:rsidR="00E35AF6" w:rsidRPr="00B518B8">
        <w:rPr>
          <w:rFonts w:ascii="Arial" w:eastAsia="Arial" w:hAnsi="Arial" w:cs="Arial"/>
          <w:sz w:val="18"/>
          <w:szCs w:val="18"/>
        </w:rPr>
        <w:t>Systemic adverse events observed in post-marketing safety surveillance tended to occur during the second week following vaccination (median onset day 8).</w:t>
      </w:r>
    </w:p>
    <w:p w14:paraId="7CDF041A" w14:textId="7D9A0572" w:rsidR="00CF0F18" w:rsidRPr="00B518B8" w:rsidRDefault="001846A8" w:rsidP="231FFB0B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A small to moderate increase</w:t>
      </w:r>
      <w:r w:rsidR="006B4173" w:rsidRPr="00B518B8">
        <w:rPr>
          <w:rFonts w:ascii="Arial" w:eastAsia="Arial" w:hAnsi="Arial" w:cs="Arial"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>in injection site adverse events was observed following receipt of Qdenga compared with placebo</w:t>
      </w:r>
      <w:r w:rsidR="005B619D" w:rsidRPr="00B518B8">
        <w:rPr>
          <w:rFonts w:ascii="Arial" w:eastAsia="Arial" w:hAnsi="Arial" w:cs="Arial"/>
          <w:sz w:val="18"/>
          <w:szCs w:val="18"/>
        </w:rPr>
        <w:t xml:space="preserve"> (</w:t>
      </w:r>
      <w:r w:rsidR="00D80322" w:rsidRPr="00B518B8">
        <w:rPr>
          <w:rFonts w:ascii="Arial" w:eastAsia="Arial" w:hAnsi="Arial" w:cs="Arial"/>
          <w:sz w:val="18"/>
          <w:szCs w:val="18"/>
        </w:rPr>
        <w:t>reported rates range</w:t>
      </w:r>
      <w:r w:rsidR="00693343" w:rsidRPr="00B518B8">
        <w:rPr>
          <w:rFonts w:ascii="Arial" w:eastAsia="Arial" w:hAnsi="Arial" w:cs="Arial"/>
          <w:sz w:val="18"/>
          <w:szCs w:val="18"/>
        </w:rPr>
        <w:t xml:space="preserve">d from </w:t>
      </w:r>
      <w:r w:rsidR="00471D4F" w:rsidRPr="00B518B8">
        <w:rPr>
          <w:rFonts w:ascii="Arial" w:eastAsia="Arial" w:hAnsi="Arial" w:cs="Arial"/>
          <w:sz w:val="18"/>
          <w:szCs w:val="18"/>
        </w:rPr>
        <w:t xml:space="preserve">around </w:t>
      </w:r>
      <w:r w:rsidR="005B619D" w:rsidRPr="00B518B8">
        <w:rPr>
          <w:rFonts w:ascii="Arial" w:eastAsia="Arial" w:hAnsi="Arial" w:cs="Arial"/>
          <w:sz w:val="18"/>
          <w:szCs w:val="18"/>
        </w:rPr>
        <w:t>17</w:t>
      </w:r>
      <w:r w:rsidR="00471D4F" w:rsidRPr="00B518B8">
        <w:rPr>
          <w:rFonts w:ascii="Arial" w:eastAsia="Arial" w:hAnsi="Arial" w:cs="Arial"/>
          <w:sz w:val="18"/>
          <w:szCs w:val="18"/>
        </w:rPr>
        <w:t>%</w:t>
      </w:r>
      <w:r w:rsidR="00693343" w:rsidRPr="00B518B8">
        <w:rPr>
          <w:rFonts w:ascii="Arial" w:eastAsia="Arial" w:hAnsi="Arial" w:cs="Arial"/>
          <w:sz w:val="18"/>
          <w:szCs w:val="18"/>
        </w:rPr>
        <w:t xml:space="preserve"> to </w:t>
      </w:r>
      <w:r w:rsidR="231FFB0B" w:rsidRPr="00B518B8">
        <w:rPr>
          <w:rFonts w:ascii="Arial" w:eastAsia="Arial" w:hAnsi="Arial" w:cs="Arial"/>
          <w:sz w:val="18"/>
          <w:szCs w:val="18"/>
        </w:rPr>
        <w:t>7</w:t>
      </w:r>
      <w:r w:rsidR="00471D4F" w:rsidRPr="00B518B8">
        <w:rPr>
          <w:rFonts w:ascii="Arial" w:eastAsia="Arial" w:hAnsi="Arial" w:cs="Arial"/>
          <w:sz w:val="18"/>
          <w:szCs w:val="18"/>
        </w:rPr>
        <w:t>1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% </w:t>
      </w:r>
      <w:r w:rsidR="00693343" w:rsidRPr="00B518B8">
        <w:rPr>
          <w:rFonts w:ascii="Arial" w:eastAsia="Arial" w:hAnsi="Arial" w:cs="Arial"/>
          <w:sz w:val="18"/>
          <w:szCs w:val="18"/>
        </w:rPr>
        <w:t>for Qdenga and from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11</w:t>
      </w:r>
      <w:r w:rsidR="00471D4F" w:rsidRPr="00B518B8">
        <w:rPr>
          <w:rFonts w:ascii="Arial" w:eastAsia="Arial" w:hAnsi="Arial" w:cs="Arial"/>
          <w:sz w:val="18"/>
          <w:szCs w:val="18"/>
        </w:rPr>
        <w:t>%</w:t>
      </w:r>
      <w:r w:rsidR="00693343" w:rsidRPr="00B518B8">
        <w:rPr>
          <w:rFonts w:ascii="Arial" w:eastAsia="Arial" w:hAnsi="Arial" w:cs="Arial"/>
          <w:sz w:val="18"/>
          <w:szCs w:val="18"/>
        </w:rPr>
        <w:t xml:space="preserve"> to </w:t>
      </w:r>
      <w:r w:rsidR="00B46D25" w:rsidRPr="00B518B8">
        <w:rPr>
          <w:rFonts w:ascii="Arial" w:eastAsia="Arial" w:hAnsi="Arial" w:cs="Arial"/>
          <w:sz w:val="18"/>
          <w:szCs w:val="18"/>
        </w:rPr>
        <w:t>50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% </w:t>
      </w:r>
      <w:r w:rsidR="00471D4F" w:rsidRPr="00B518B8">
        <w:rPr>
          <w:rFonts w:ascii="Arial" w:eastAsia="Arial" w:hAnsi="Arial" w:cs="Arial"/>
          <w:sz w:val="18"/>
          <w:szCs w:val="18"/>
        </w:rPr>
        <w:t xml:space="preserve">for </w:t>
      </w:r>
      <w:r w:rsidR="231FFB0B" w:rsidRPr="00B518B8">
        <w:rPr>
          <w:rFonts w:ascii="Arial" w:eastAsia="Arial" w:hAnsi="Arial" w:cs="Arial"/>
          <w:sz w:val="18"/>
          <w:szCs w:val="18"/>
        </w:rPr>
        <w:t>placebo)</w:t>
      </w:r>
      <w:r w:rsidR="3D36E26D" w:rsidRPr="00B518B8">
        <w:rPr>
          <w:rFonts w:ascii="Arial" w:eastAsia="Arial" w:hAnsi="Arial" w:cs="Arial"/>
          <w:sz w:val="18"/>
          <w:szCs w:val="18"/>
        </w:rPr>
        <w:t>.</w:t>
      </w:r>
      <w:r w:rsidR="00DE0341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LDE0LDE1PC9zdHlsZT48L0Rpc3BsYXlUZXh0PjxyZWNvcmQ+PHJlYy1udW1iZXI+OTM8L3JlYy1u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LDE0LDE1PC9zdHlsZT48L0Rpc3BsYXlUZXh0PjxyZWNvcmQ+PHJlYy1udW1iZXI+OTM8L3JlYy1u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DE0341" w:rsidRPr="00B518B8">
        <w:rPr>
          <w:rFonts w:ascii="Arial" w:eastAsia="Arial" w:hAnsi="Arial" w:cs="Arial"/>
          <w:sz w:val="18"/>
          <w:szCs w:val="18"/>
        </w:rPr>
      </w:r>
      <w:r w:rsidR="00DE0341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1,14,15</w:t>
      </w:r>
      <w:r w:rsidR="00DE0341" w:rsidRPr="00B518B8">
        <w:rPr>
          <w:rFonts w:ascii="Arial" w:eastAsia="Arial" w:hAnsi="Arial" w:cs="Arial"/>
          <w:sz w:val="18"/>
          <w:szCs w:val="18"/>
        </w:rPr>
        <w:fldChar w:fldCharType="end"/>
      </w:r>
      <w:r w:rsidR="0D37A61D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374D1AC4" w14:textId="4C183E10" w:rsidR="005B39AA" w:rsidRPr="00B518B8" w:rsidRDefault="6C03726C" w:rsidP="6C03726C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Baseline seronegative people generally reported higher rates of injection site and systemic </w:t>
      </w:r>
      <w:r w:rsidR="006E1583" w:rsidRPr="00B518B8">
        <w:rPr>
          <w:rFonts w:ascii="Arial" w:eastAsia="Arial" w:hAnsi="Arial" w:cs="Arial"/>
          <w:sz w:val="18"/>
          <w:szCs w:val="18"/>
        </w:rPr>
        <w:t>adverse events</w:t>
      </w:r>
      <w:r w:rsidRPr="00B518B8">
        <w:rPr>
          <w:rFonts w:ascii="Arial" w:eastAsia="Arial" w:hAnsi="Arial" w:cs="Arial"/>
          <w:sz w:val="18"/>
          <w:szCs w:val="18"/>
        </w:rPr>
        <w:t xml:space="preserve"> compared to baseline seropositive people.  </w:t>
      </w:r>
    </w:p>
    <w:p w14:paraId="6D7C5F44" w14:textId="13AAA1BC" w:rsidR="711BB670" w:rsidRPr="00B518B8" w:rsidRDefault="0D37A61D" w:rsidP="005B39AA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</w:rPr>
      </w:pPr>
      <w:r w:rsidRPr="00B518B8">
        <w:rPr>
          <w:rFonts w:ascii="Arial" w:eastAsia="Arial" w:hAnsi="Arial" w:cs="Arial"/>
          <w:sz w:val="18"/>
        </w:rPr>
        <w:t xml:space="preserve">Most </w:t>
      </w:r>
      <w:r w:rsidR="001F09DF" w:rsidRPr="00B518B8">
        <w:rPr>
          <w:rFonts w:ascii="Arial" w:eastAsia="Arial" w:hAnsi="Arial" w:cs="Arial"/>
          <w:sz w:val="18"/>
        </w:rPr>
        <w:t>injection site</w:t>
      </w:r>
      <w:r w:rsidR="005B177E" w:rsidRPr="00B518B8">
        <w:rPr>
          <w:rFonts w:ascii="Arial" w:eastAsia="Arial" w:hAnsi="Arial" w:cs="Arial"/>
          <w:sz w:val="18"/>
        </w:rPr>
        <w:t xml:space="preserve"> and systemic </w:t>
      </w:r>
      <w:r w:rsidR="006E1583" w:rsidRPr="00B518B8">
        <w:rPr>
          <w:rFonts w:ascii="Arial" w:eastAsia="Arial" w:hAnsi="Arial" w:cs="Arial"/>
          <w:sz w:val="18"/>
        </w:rPr>
        <w:t xml:space="preserve">adverse </w:t>
      </w:r>
      <w:r w:rsidRPr="00B518B8">
        <w:rPr>
          <w:rFonts w:ascii="Arial" w:eastAsia="Arial" w:hAnsi="Arial" w:cs="Arial"/>
          <w:sz w:val="18"/>
        </w:rPr>
        <w:t>events</w:t>
      </w:r>
      <w:r w:rsidR="00141991" w:rsidRPr="00B518B8">
        <w:rPr>
          <w:rFonts w:ascii="Arial" w:eastAsia="Arial" w:hAnsi="Arial" w:cs="Arial"/>
          <w:sz w:val="18"/>
        </w:rPr>
        <w:t>,</w:t>
      </w:r>
      <w:r w:rsidR="006A3AD2" w:rsidRPr="00B518B8">
        <w:rPr>
          <w:rFonts w:ascii="Arial" w:eastAsia="Arial" w:hAnsi="Arial" w:cs="Arial"/>
          <w:sz w:val="18"/>
        </w:rPr>
        <w:t xml:space="preserve"> regardless of </w:t>
      </w:r>
      <w:r w:rsidR="00B70E75" w:rsidRPr="00B518B8">
        <w:rPr>
          <w:rFonts w:ascii="Arial" w:eastAsia="Arial" w:hAnsi="Arial" w:cs="Arial"/>
          <w:sz w:val="18"/>
        </w:rPr>
        <w:t>previous dengue exposure</w:t>
      </w:r>
      <w:r w:rsidR="000D1607" w:rsidRPr="00B518B8">
        <w:rPr>
          <w:rFonts w:ascii="Arial" w:eastAsia="Arial" w:hAnsi="Arial" w:cs="Arial"/>
          <w:sz w:val="18"/>
        </w:rPr>
        <w:t>,</w:t>
      </w:r>
      <w:r w:rsidR="00B70E75" w:rsidRPr="00B518B8">
        <w:rPr>
          <w:rFonts w:ascii="Arial" w:eastAsia="Arial" w:hAnsi="Arial" w:cs="Arial"/>
          <w:sz w:val="18"/>
        </w:rPr>
        <w:t xml:space="preserve"> </w:t>
      </w:r>
      <w:r w:rsidRPr="00B518B8">
        <w:rPr>
          <w:rFonts w:ascii="Arial" w:eastAsia="Arial" w:hAnsi="Arial" w:cs="Arial"/>
          <w:sz w:val="18"/>
        </w:rPr>
        <w:t>were mild to moderate and resolved within a few days.</w:t>
      </w:r>
    </w:p>
    <w:p w14:paraId="289A3308" w14:textId="652A3AD5" w:rsidR="005B39AA" w:rsidRPr="00B518B8" w:rsidRDefault="00127095" w:rsidP="005B39AA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</w:rPr>
      </w:pPr>
      <w:r w:rsidRPr="00B518B8">
        <w:rPr>
          <w:rFonts w:ascii="Arial" w:eastAsia="Arial" w:hAnsi="Arial" w:cs="Arial"/>
          <w:sz w:val="18"/>
        </w:rPr>
        <w:t xml:space="preserve">Aggregate </w:t>
      </w:r>
      <w:r w:rsidR="00BD6521" w:rsidRPr="00B518B8">
        <w:rPr>
          <w:rFonts w:ascii="Arial" w:eastAsia="Arial" w:hAnsi="Arial" w:cs="Arial"/>
          <w:sz w:val="18"/>
        </w:rPr>
        <w:t>r</w:t>
      </w:r>
      <w:r w:rsidR="0F281601" w:rsidRPr="00B518B8">
        <w:rPr>
          <w:rFonts w:ascii="Arial" w:eastAsia="Arial" w:hAnsi="Arial" w:cs="Arial"/>
          <w:sz w:val="18"/>
        </w:rPr>
        <w:t>ates of serious adverse events</w:t>
      </w:r>
      <w:r w:rsidR="00740475" w:rsidRPr="00B518B8">
        <w:rPr>
          <w:rFonts w:ascii="Arial" w:eastAsia="Arial" w:hAnsi="Arial" w:cs="Arial"/>
          <w:sz w:val="18"/>
        </w:rPr>
        <w:t xml:space="preserve"> (regar</w:t>
      </w:r>
      <w:r w:rsidR="001523F7" w:rsidRPr="00B518B8">
        <w:rPr>
          <w:rFonts w:ascii="Arial" w:eastAsia="Arial" w:hAnsi="Arial" w:cs="Arial"/>
          <w:sz w:val="18"/>
        </w:rPr>
        <w:t>dless of nature</w:t>
      </w:r>
      <w:r w:rsidR="0082512B" w:rsidRPr="00B518B8">
        <w:rPr>
          <w:rFonts w:ascii="Arial" w:eastAsia="Arial" w:hAnsi="Arial" w:cs="Arial"/>
          <w:sz w:val="18"/>
        </w:rPr>
        <w:t>)</w:t>
      </w:r>
      <w:r w:rsidR="0F281601" w:rsidRPr="00B518B8">
        <w:rPr>
          <w:rFonts w:ascii="Arial" w:eastAsia="Arial" w:hAnsi="Arial" w:cs="Arial"/>
          <w:sz w:val="18"/>
        </w:rPr>
        <w:t xml:space="preserve"> were low in clinical trials</w:t>
      </w:r>
      <w:r w:rsidR="0075273B" w:rsidRPr="00B518B8">
        <w:rPr>
          <w:rFonts w:ascii="Arial" w:eastAsia="Arial" w:hAnsi="Arial" w:cs="Arial"/>
          <w:sz w:val="18"/>
        </w:rPr>
        <w:t xml:space="preserve"> (</w:t>
      </w:r>
      <w:r w:rsidR="004E4616" w:rsidRPr="00B518B8">
        <w:rPr>
          <w:rFonts w:ascii="Arial" w:eastAsia="Arial" w:hAnsi="Arial" w:cs="Arial"/>
          <w:sz w:val="18"/>
        </w:rPr>
        <w:t xml:space="preserve">ranged from </w:t>
      </w:r>
      <w:r w:rsidR="0075030D" w:rsidRPr="00B518B8">
        <w:rPr>
          <w:rFonts w:ascii="Arial" w:eastAsia="Arial" w:hAnsi="Arial" w:cs="Arial"/>
          <w:sz w:val="18"/>
        </w:rPr>
        <w:t>0.0</w:t>
      </w:r>
      <w:r w:rsidR="004E4616" w:rsidRPr="00B518B8">
        <w:rPr>
          <w:rFonts w:ascii="Arial" w:eastAsia="Arial" w:hAnsi="Arial" w:cs="Arial"/>
          <w:sz w:val="18"/>
        </w:rPr>
        <w:t xml:space="preserve"> to </w:t>
      </w:r>
      <w:r w:rsidR="00A82BEB" w:rsidRPr="00B518B8">
        <w:rPr>
          <w:rFonts w:ascii="Arial" w:eastAsia="Arial" w:hAnsi="Arial" w:cs="Arial"/>
          <w:sz w:val="18"/>
        </w:rPr>
        <w:t xml:space="preserve">5.0% </w:t>
      </w:r>
      <w:r w:rsidR="00EA07BF" w:rsidRPr="00B518B8">
        <w:rPr>
          <w:rFonts w:ascii="Arial" w:eastAsia="Arial" w:hAnsi="Arial" w:cs="Arial"/>
          <w:sz w:val="18"/>
        </w:rPr>
        <w:t>for Qdenga</w:t>
      </w:r>
      <w:r w:rsidR="000B3D9B" w:rsidRPr="00B518B8">
        <w:rPr>
          <w:rFonts w:ascii="Arial" w:eastAsia="Arial" w:hAnsi="Arial" w:cs="Arial"/>
          <w:sz w:val="18"/>
        </w:rPr>
        <w:t xml:space="preserve"> and </w:t>
      </w:r>
      <w:r w:rsidR="000527DB" w:rsidRPr="00B518B8">
        <w:rPr>
          <w:rFonts w:ascii="Arial" w:eastAsia="Arial" w:hAnsi="Arial" w:cs="Arial"/>
          <w:sz w:val="18"/>
        </w:rPr>
        <w:t>0.0</w:t>
      </w:r>
      <w:r w:rsidR="000B3D9B" w:rsidRPr="00B518B8">
        <w:rPr>
          <w:rFonts w:ascii="Arial" w:eastAsia="Arial" w:hAnsi="Arial" w:cs="Arial"/>
          <w:sz w:val="18"/>
        </w:rPr>
        <w:t xml:space="preserve"> to </w:t>
      </w:r>
      <w:r w:rsidR="004F57CA" w:rsidRPr="00B518B8">
        <w:rPr>
          <w:rFonts w:ascii="Arial" w:eastAsia="Arial" w:hAnsi="Arial" w:cs="Arial"/>
          <w:sz w:val="18"/>
        </w:rPr>
        <w:t>6</w:t>
      </w:r>
      <w:r w:rsidR="00FD04C3" w:rsidRPr="00B518B8">
        <w:rPr>
          <w:rFonts w:ascii="Arial" w:eastAsia="Arial" w:hAnsi="Arial" w:cs="Arial"/>
          <w:sz w:val="18"/>
        </w:rPr>
        <w:t>.0</w:t>
      </w:r>
      <w:r w:rsidR="00DC50A7" w:rsidRPr="00B518B8">
        <w:rPr>
          <w:rFonts w:ascii="Arial" w:eastAsia="Arial" w:hAnsi="Arial" w:cs="Arial"/>
          <w:sz w:val="18"/>
        </w:rPr>
        <w:t>%</w:t>
      </w:r>
      <w:r w:rsidR="0F281601" w:rsidRPr="00B518B8">
        <w:rPr>
          <w:rFonts w:ascii="Arial" w:eastAsia="Arial" w:hAnsi="Arial" w:cs="Arial"/>
          <w:sz w:val="18"/>
        </w:rPr>
        <w:t xml:space="preserve"> </w:t>
      </w:r>
      <w:r w:rsidR="00E6046F" w:rsidRPr="00B518B8">
        <w:rPr>
          <w:rFonts w:ascii="Arial" w:eastAsia="Arial" w:hAnsi="Arial" w:cs="Arial"/>
          <w:sz w:val="18"/>
        </w:rPr>
        <w:t>for</w:t>
      </w:r>
      <w:r w:rsidR="007B6249" w:rsidRPr="00B518B8">
        <w:rPr>
          <w:rFonts w:ascii="Arial" w:eastAsia="Arial" w:hAnsi="Arial" w:cs="Arial"/>
          <w:sz w:val="18"/>
        </w:rPr>
        <w:t xml:space="preserve"> </w:t>
      </w:r>
      <w:r w:rsidR="0F281601" w:rsidRPr="00B518B8">
        <w:rPr>
          <w:rFonts w:ascii="Arial" w:eastAsia="Arial" w:hAnsi="Arial" w:cs="Arial"/>
          <w:sz w:val="18"/>
        </w:rPr>
        <w:t>p</w:t>
      </w:r>
      <w:r w:rsidR="2A8CCF24" w:rsidRPr="00B518B8">
        <w:rPr>
          <w:rFonts w:ascii="Arial" w:eastAsia="Arial" w:hAnsi="Arial" w:cs="Arial"/>
          <w:sz w:val="18"/>
        </w:rPr>
        <w:t>lacebo</w:t>
      </w:r>
      <w:r w:rsidR="0075273B" w:rsidRPr="00B518B8">
        <w:rPr>
          <w:rFonts w:ascii="Arial" w:eastAsia="Arial" w:hAnsi="Arial" w:cs="Arial"/>
          <w:sz w:val="18"/>
        </w:rPr>
        <w:t>).</w:t>
      </w:r>
      <w:r w:rsidR="00DE0341" w:rsidRPr="00B518B8">
        <w:rPr>
          <w:rFonts w:ascii="Arial" w:eastAsia="Arial" w:hAnsi="Arial" w:cs="Arial"/>
          <w:sz w:val="18"/>
        </w:rPr>
        <w:fldChar w:fldCharType="begin">
          <w:fldData xml:space="preserve">PEVuZE5vdGU+PENpdGU+PEF1dGhvcj5CaXN3YWw8L0F1dGhvcj48WWVhcj4yMDE5PC9ZZWFyPjxS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</w:fldData>
        </w:fldChar>
      </w:r>
      <w:r w:rsidR="001D793D">
        <w:rPr>
          <w:rFonts w:ascii="Arial" w:eastAsia="Arial" w:hAnsi="Arial" w:cs="Arial"/>
          <w:sz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</w:rPr>
        <w:fldChar w:fldCharType="begin">
          <w:fldData xml:space="preserve">PEVuZE5vdGU+PENpdGU+PEF1dGhvcj5CaXN3YWw8L0F1dGhvcj48WWVhcj4yMDE5PC9ZZWFyPjxS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</w:fldData>
        </w:fldChar>
      </w:r>
      <w:r w:rsidR="001D793D">
        <w:rPr>
          <w:rFonts w:ascii="Arial" w:eastAsia="Arial" w:hAnsi="Arial" w:cs="Arial"/>
          <w:sz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</w:rPr>
      </w:r>
      <w:r w:rsidR="001D793D">
        <w:rPr>
          <w:rFonts w:ascii="Arial" w:eastAsia="Arial" w:hAnsi="Arial" w:cs="Arial"/>
          <w:sz w:val="18"/>
        </w:rPr>
        <w:fldChar w:fldCharType="end"/>
      </w:r>
      <w:r w:rsidR="00DE0341" w:rsidRPr="00B518B8">
        <w:rPr>
          <w:rFonts w:ascii="Arial" w:eastAsia="Arial" w:hAnsi="Arial" w:cs="Arial"/>
          <w:sz w:val="18"/>
        </w:rPr>
      </w:r>
      <w:r w:rsidR="00DE0341" w:rsidRPr="00B518B8">
        <w:rPr>
          <w:rFonts w:ascii="Arial" w:eastAsia="Arial" w:hAnsi="Arial" w:cs="Arial"/>
          <w:sz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vertAlign w:val="superscript"/>
        </w:rPr>
        <w:t>1,14,15</w:t>
      </w:r>
      <w:r w:rsidR="00DE0341" w:rsidRPr="00B518B8">
        <w:rPr>
          <w:rFonts w:ascii="Arial" w:eastAsia="Arial" w:hAnsi="Arial" w:cs="Arial"/>
          <w:sz w:val="18"/>
        </w:rPr>
        <w:fldChar w:fldCharType="end"/>
      </w:r>
      <w:r w:rsidR="00DE0341" w:rsidRPr="00B518B8">
        <w:rPr>
          <w:rFonts w:ascii="Arial" w:eastAsia="Arial" w:hAnsi="Arial" w:cs="Arial"/>
          <w:sz w:val="18"/>
        </w:rPr>
        <w:t xml:space="preserve"> </w:t>
      </w:r>
      <w:r w:rsidR="0035059F" w:rsidRPr="00B518B8">
        <w:rPr>
          <w:rFonts w:ascii="Arial" w:eastAsia="Arial" w:hAnsi="Arial" w:cs="Arial"/>
          <w:sz w:val="18"/>
        </w:rPr>
        <w:t xml:space="preserve">Clinical trials are not powered to detect rare </w:t>
      </w:r>
      <w:r w:rsidR="00FE124F" w:rsidRPr="00B518B8">
        <w:rPr>
          <w:rFonts w:ascii="Arial" w:eastAsia="Arial" w:hAnsi="Arial" w:cs="Arial"/>
          <w:sz w:val="18"/>
        </w:rPr>
        <w:t>events.</w:t>
      </w:r>
    </w:p>
    <w:p w14:paraId="5364CB02" w14:textId="6A38FE6C" w:rsidR="34FF4687" w:rsidRPr="00B518B8" w:rsidRDefault="1B278EB6" w:rsidP="005B39AA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Although no increased risk of anaphylaxis following receipt of 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Qdenga was observed in clinical trials, </w:t>
      </w:r>
      <w:r w:rsidR="2A8CCF24" w:rsidRPr="00B518B8">
        <w:rPr>
          <w:rFonts w:ascii="Arial" w:eastAsia="Arial" w:hAnsi="Arial" w:cs="Arial"/>
          <w:sz w:val="18"/>
          <w:szCs w:val="18"/>
        </w:rPr>
        <w:t xml:space="preserve">post-marketing safety surveillance 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and studies from Brazil </w:t>
      </w:r>
      <w:r w:rsidR="003E5876">
        <w:rPr>
          <w:rFonts w:ascii="Arial" w:eastAsia="Arial" w:hAnsi="Arial" w:cs="Arial"/>
          <w:sz w:val="18"/>
          <w:szCs w:val="18"/>
        </w:rPr>
        <w:t>reported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3D2517" w:rsidRPr="00B518B8">
        <w:rPr>
          <w:rFonts w:ascii="Arial" w:eastAsia="Arial" w:hAnsi="Arial" w:cs="Arial"/>
          <w:sz w:val="18"/>
          <w:szCs w:val="18"/>
        </w:rPr>
        <w:t xml:space="preserve">hypersensitivity reactions, including </w:t>
      </w:r>
      <w:r w:rsidR="231FFB0B" w:rsidRPr="00B518B8">
        <w:rPr>
          <w:rFonts w:ascii="Arial" w:eastAsia="Arial" w:hAnsi="Arial" w:cs="Arial"/>
          <w:sz w:val="18"/>
          <w:szCs w:val="18"/>
        </w:rPr>
        <w:t>anaphylaxis</w:t>
      </w:r>
      <w:r w:rsidR="003D2517" w:rsidRPr="00B518B8">
        <w:rPr>
          <w:rFonts w:ascii="Arial" w:eastAsia="Arial" w:hAnsi="Arial" w:cs="Arial"/>
          <w:sz w:val="18"/>
          <w:szCs w:val="18"/>
        </w:rPr>
        <w:t>,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after Qdenga vaccination.</w:t>
      </w:r>
      <w:r w:rsidR="005D1D6D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8267C4" w:rsidRPr="00B518B8">
        <w:rPr>
          <w:rFonts w:ascii="Arial" w:eastAsia="Arial" w:hAnsi="Arial" w:cs="Arial"/>
          <w:sz w:val="18"/>
          <w:szCs w:val="18"/>
        </w:rPr>
        <w:t>T</w:t>
      </w:r>
      <w:r w:rsidR="004F0430" w:rsidRPr="00B518B8">
        <w:rPr>
          <w:rFonts w:ascii="Arial" w:eastAsia="Arial" w:hAnsi="Arial" w:cs="Arial"/>
          <w:sz w:val="18"/>
          <w:szCs w:val="18"/>
        </w:rPr>
        <w:t>he r</w:t>
      </w:r>
      <w:r w:rsidR="005D1D6D" w:rsidRPr="00B518B8">
        <w:rPr>
          <w:rFonts w:ascii="Arial" w:eastAsia="Arial" w:hAnsi="Arial" w:cs="Arial"/>
          <w:sz w:val="18"/>
          <w:szCs w:val="18"/>
        </w:rPr>
        <w:t xml:space="preserve">ate </w:t>
      </w:r>
      <w:r w:rsidR="00726A26" w:rsidRPr="00B518B8">
        <w:rPr>
          <w:rFonts w:ascii="Arial" w:eastAsia="Arial" w:hAnsi="Arial" w:cs="Arial"/>
          <w:sz w:val="18"/>
          <w:szCs w:val="18"/>
        </w:rPr>
        <w:t>for</w:t>
      </w:r>
      <w:r w:rsidR="00562CD8" w:rsidRPr="00B518B8">
        <w:rPr>
          <w:rFonts w:ascii="Arial" w:eastAsia="Arial" w:hAnsi="Arial" w:cs="Arial"/>
          <w:sz w:val="18"/>
          <w:szCs w:val="18"/>
        </w:rPr>
        <w:t xml:space="preserve"> cases that met the Brighton Collaboration </w:t>
      </w:r>
      <w:r w:rsidR="00D75A55" w:rsidRPr="00B518B8">
        <w:rPr>
          <w:rFonts w:ascii="Arial" w:eastAsia="Arial" w:hAnsi="Arial" w:cs="Arial"/>
          <w:sz w:val="18"/>
          <w:szCs w:val="18"/>
        </w:rPr>
        <w:t xml:space="preserve">Level 1 </w:t>
      </w:r>
      <w:r w:rsidR="00562CD8" w:rsidRPr="00B518B8">
        <w:rPr>
          <w:rFonts w:ascii="Arial" w:eastAsia="Arial" w:hAnsi="Arial" w:cs="Arial"/>
          <w:sz w:val="18"/>
          <w:szCs w:val="18"/>
        </w:rPr>
        <w:t xml:space="preserve">Criteria </w:t>
      </w:r>
      <w:r w:rsidR="0091014D" w:rsidRPr="00B518B8">
        <w:rPr>
          <w:rFonts w:ascii="Arial" w:eastAsia="Arial" w:hAnsi="Arial" w:cs="Arial"/>
          <w:sz w:val="18"/>
          <w:szCs w:val="18"/>
        </w:rPr>
        <w:t>for anaphylaxis</w:t>
      </w:r>
      <w:r w:rsidR="00562CD8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4F0430" w:rsidRPr="00B518B8">
        <w:rPr>
          <w:rFonts w:ascii="Arial" w:eastAsia="Arial" w:hAnsi="Arial" w:cs="Arial"/>
          <w:sz w:val="18"/>
          <w:szCs w:val="18"/>
        </w:rPr>
        <w:t>was</w:t>
      </w:r>
      <w:r w:rsidR="00617914" w:rsidRPr="00B518B8">
        <w:rPr>
          <w:rFonts w:ascii="Arial" w:eastAsia="Arial" w:hAnsi="Arial" w:cs="Arial"/>
          <w:sz w:val="18"/>
          <w:szCs w:val="18"/>
        </w:rPr>
        <w:t xml:space="preserve"> around 29 per million </w:t>
      </w:r>
      <w:r w:rsidR="0004134C" w:rsidRPr="00B518B8">
        <w:rPr>
          <w:rFonts w:ascii="Arial" w:eastAsia="Arial" w:hAnsi="Arial" w:cs="Arial"/>
          <w:sz w:val="18"/>
          <w:szCs w:val="18"/>
        </w:rPr>
        <w:t>doses</w:t>
      </w:r>
      <w:r w:rsidR="00A5405C" w:rsidRPr="00B518B8">
        <w:rPr>
          <w:rFonts w:ascii="Arial" w:eastAsia="Arial" w:hAnsi="Arial" w:cs="Arial"/>
          <w:sz w:val="18"/>
          <w:szCs w:val="18"/>
        </w:rPr>
        <w:t xml:space="preserve">, which is greater than </w:t>
      </w:r>
      <w:r w:rsidR="007F79B4" w:rsidRPr="00B518B8">
        <w:rPr>
          <w:rFonts w:ascii="Arial" w:eastAsia="Arial" w:hAnsi="Arial" w:cs="Arial"/>
          <w:sz w:val="18"/>
          <w:szCs w:val="18"/>
        </w:rPr>
        <w:t>the internationally observed</w:t>
      </w:r>
      <w:r w:rsidR="00A5405C" w:rsidRPr="00B518B8">
        <w:rPr>
          <w:rFonts w:ascii="Arial" w:eastAsia="Arial" w:hAnsi="Arial" w:cs="Arial"/>
          <w:sz w:val="18"/>
          <w:szCs w:val="18"/>
        </w:rPr>
        <w:t xml:space="preserve"> rate of anaphylaxis following vaccination of </w:t>
      </w:r>
      <w:r w:rsidR="00BD3B32" w:rsidRPr="00B518B8">
        <w:rPr>
          <w:rFonts w:ascii="Arial" w:eastAsia="Arial" w:hAnsi="Arial" w:cs="Arial"/>
          <w:sz w:val="18"/>
          <w:szCs w:val="18"/>
        </w:rPr>
        <w:t xml:space="preserve">around </w:t>
      </w:r>
      <w:r w:rsidR="00A5405C" w:rsidRPr="00B518B8">
        <w:rPr>
          <w:rFonts w:ascii="Arial" w:eastAsia="Arial" w:hAnsi="Arial" w:cs="Arial"/>
          <w:sz w:val="18"/>
          <w:szCs w:val="18"/>
        </w:rPr>
        <w:t>1 case per million doses</w:t>
      </w:r>
      <w:r w:rsidR="00D75A55" w:rsidRPr="00B518B8">
        <w:rPr>
          <w:rFonts w:ascii="Arial" w:eastAsia="Arial" w:hAnsi="Arial" w:cs="Arial"/>
          <w:sz w:val="18"/>
          <w:szCs w:val="18"/>
        </w:rPr>
        <w:t>.</w:t>
      </w:r>
      <w:r w:rsidR="006F7355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PEVuZE5vdGU+PENpdGU+PEF1dGhvcj5EZXk8L0F1dGhvcj48WWVhcj4yMDE3PC9ZZWFyPjxSZWNO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==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PEVuZE5vdGU+PENpdGU+PEF1dGhvcj5EZXk8L0F1dGhvcj48WWVhcj4yMDE3PC9ZZWFyPjxSZWNO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==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6F7355">
        <w:rPr>
          <w:rFonts w:ascii="Arial" w:eastAsia="Arial" w:hAnsi="Arial" w:cs="Arial"/>
          <w:sz w:val="18"/>
          <w:szCs w:val="18"/>
        </w:rPr>
      </w:r>
      <w:r w:rsidR="006F7355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16,17</w:t>
      </w:r>
      <w:r w:rsidR="006F7355">
        <w:rPr>
          <w:rFonts w:ascii="Arial" w:eastAsia="Arial" w:hAnsi="Arial" w:cs="Arial"/>
          <w:sz w:val="18"/>
          <w:szCs w:val="18"/>
        </w:rPr>
        <w:fldChar w:fldCharType="end"/>
      </w:r>
      <w:r w:rsidR="00D75A55" w:rsidRPr="00B518B8">
        <w:rPr>
          <w:rFonts w:ascii="Arial" w:eastAsia="Arial" w:hAnsi="Arial" w:cs="Arial"/>
          <w:sz w:val="18"/>
          <w:szCs w:val="18"/>
        </w:rPr>
        <w:t xml:space="preserve"> M</w:t>
      </w:r>
      <w:r w:rsidR="003136E3" w:rsidRPr="00B518B8">
        <w:rPr>
          <w:rFonts w:ascii="Arial" w:eastAsia="Arial" w:hAnsi="Arial" w:cs="Arial"/>
          <w:sz w:val="18"/>
          <w:szCs w:val="18"/>
        </w:rPr>
        <w:t xml:space="preserve">ost </w:t>
      </w:r>
      <w:r w:rsidR="00D75A55" w:rsidRPr="00B518B8">
        <w:rPr>
          <w:rFonts w:ascii="Arial" w:eastAsia="Arial" w:hAnsi="Arial" w:cs="Arial"/>
          <w:sz w:val="18"/>
          <w:szCs w:val="18"/>
        </w:rPr>
        <w:t xml:space="preserve">cases </w:t>
      </w:r>
      <w:r w:rsidR="006C2797" w:rsidRPr="00B518B8">
        <w:rPr>
          <w:rFonts w:ascii="Arial" w:eastAsia="Arial" w:hAnsi="Arial" w:cs="Arial"/>
          <w:sz w:val="18"/>
          <w:szCs w:val="18"/>
        </w:rPr>
        <w:t>occur</w:t>
      </w:r>
      <w:r w:rsidR="00930303" w:rsidRPr="00B518B8">
        <w:rPr>
          <w:rFonts w:ascii="Arial" w:eastAsia="Arial" w:hAnsi="Arial" w:cs="Arial"/>
          <w:sz w:val="18"/>
          <w:szCs w:val="18"/>
        </w:rPr>
        <w:t>r</w:t>
      </w:r>
      <w:r w:rsidR="004A01F8" w:rsidRPr="00B518B8">
        <w:rPr>
          <w:rFonts w:ascii="Arial" w:eastAsia="Arial" w:hAnsi="Arial" w:cs="Arial"/>
          <w:sz w:val="18"/>
          <w:szCs w:val="18"/>
        </w:rPr>
        <w:t>ed</w:t>
      </w:r>
      <w:r w:rsidR="003136E3" w:rsidRPr="00B518B8">
        <w:rPr>
          <w:rFonts w:ascii="Arial" w:eastAsia="Arial" w:hAnsi="Arial" w:cs="Arial"/>
          <w:sz w:val="18"/>
          <w:szCs w:val="18"/>
        </w:rPr>
        <w:t xml:space="preserve"> following the first dose </w:t>
      </w:r>
      <w:r w:rsidR="00A5405C" w:rsidRPr="00B518B8">
        <w:rPr>
          <w:rFonts w:ascii="Arial" w:eastAsia="Arial" w:hAnsi="Arial" w:cs="Arial"/>
          <w:sz w:val="18"/>
          <w:szCs w:val="18"/>
        </w:rPr>
        <w:t xml:space="preserve">of Qdenga </w:t>
      </w:r>
      <w:r w:rsidR="0004134C" w:rsidRPr="00B518B8">
        <w:rPr>
          <w:rFonts w:ascii="Arial" w:eastAsia="Arial" w:hAnsi="Arial" w:cs="Arial"/>
          <w:sz w:val="18"/>
          <w:szCs w:val="18"/>
        </w:rPr>
        <w:t>with rates reported up to 86 per million doses</w:t>
      </w:r>
      <w:r w:rsidR="003D2517" w:rsidRPr="00B518B8">
        <w:rPr>
          <w:rFonts w:ascii="Arial" w:eastAsia="Arial" w:hAnsi="Arial" w:cs="Arial"/>
          <w:sz w:val="18"/>
          <w:szCs w:val="18"/>
        </w:rPr>
        <w:t>.</w:t>
      </w:r>
      <w:r w:rsidR="00DE0341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PEVuZE5vdGU+PENpdGU+PEF1dGhvcj5BbnNjaGF1PC9BdXRob3I+PFllYXI+MjAyNTwvWWVhcj48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PEVuZE5vdGU+PENpdGU+PEF1dGhvcj5BbnNjaGF1PC9BdXRob3I+PFllYXI+MjAyNTwvWWVhcj48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DE0341" w:rsidRPr="00B518B8">
        <w:rPr>
          <w:rFonts w:ascii="Arial" w:eastAsia="Arial" w:hAnsi="Arial" w:cs="Arial"/>
          <w:sz w:val="18"/>
          <w:szCs w:val="18"/>
        </w:rPr>
      </w:r>
      <w:r w:rsidR="00DE0341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13,18-21</w:t>
      </w:r>
      <w:r w:rsidR="00DE0341" w:rsidRPr="00B518B8">
        <w:rPr>
          <w:rFonts w:ascii="Arial" w:eastAsia="Arial" w:hAnsi="Arial" w:cs="Arial"/>
          <w:sz w:val="18"/>
          <w:szCs w:val="18"/>
        </w:rPr>
        <w:fldChar w:fldCharType="end"/>
      </w:r>
    </w:p>
    <w:p w14:paraId="772BC728" w14:textId="15A80056" w:rsidR="67ADCB46" w:rsidRPr="00B518B8" w:rsidRDefault="231FFB0B">
      <w:pPr>
        <w:pStyle w:val="ListParagraph"/>
        <w:numPr>
          <w:ilvl w:val="0"/>
          <w:numId w:val="16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Vaccine-associated enhanced disease (VAED) </w:t>
      </w:r>
      <w:r w:rsidR="386A1607" w:rsidRPr="00B518B8">
        <w:rPr>
          <w:rFonts w:ascii="Arial" w:eastAsia="Arial" w:hAnsi="Arial" w:cs="Arial"/>
          <w:sz w:val="18"/>
          <w:szCs w:val="18"/>
        </w:rPr>
        <w:t>was</w:t>
      </w:r>
      <w:r w:rsidR="001C7868" w:rsidRPr="00B518B8">
        <w:rPr>
          <w:rFonts w:ascii="Arial" w:eastAsia="Arial" w:hAnsi="Arial" w:cs="Arial"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>observed with another dengue vaccine (</w:t>
      </w:r>
      <w:proofErr w:type="spellStart"/>
      <w:r w:rsidRPr="00B518B8">
        <w:rPr>
          <w:rFonts w:ascii="Arial" w:eastAsia="Arial" w:hAnsi="Arial" w:cs="Arial"/>
          <w:sz w:val="18"/>
          <w:szCs w:val="18"/>
        </w:rPr>
        <w:t>Dengvaxia</w:t>
      </w:r>
      <w:proofErr w:type="spellEnd"/>
      <w:r w:rsidRPr="00B518B8">
        <w:rPr>
          <w:rFonts w:ascii="Arial" w:eastAsia="Arial" w:hAnsi="Arial" w:cs="Arial"/>
          <w:sz w:val="18"/>
          <w:szCs w:val="18"/>
        </w:rPr>
        <w:t xml:space="preserve">) that is no longer available. Some people without previous dengue infection who were vaccinated with </w:t>
      </w:r>
      <w:proofErr w:type="spellStart"/>
      <w:r w:rsidRPr="00B518B8">
        <w:rPr>
          <w:rFonts w:ascii="Arial" w:eastAsia="Arial" w:hAnsi="Arial" w:cs="Arial"/>
          <w:sz w:val="18"/>
          <w:szCs w:val="18"/>
        </w:rPr>
        <w:t>Dengvaxia</w:t>
      </w:r>
      <w:proofErr w:type="spellEnd"/>
      <w:r w:rsidRPr="00B518B8">
        <w:rPr>
          <w:rFonts w:ascii="Arial" w:eastAsia="Arial" w:hAnsi="Arial" w:cs="Arial"/>
          <w:sz w:val="18"/>
          <w:szCs w:val="18"/>
        </w:rPr>
        <w:t xml:space="preserve"> had an increased risk of severe dengue with subsequent infection.</w:t>
      </w:r>
      <w:r w:rsidRPr="00B518B8">
        <w:rPr>
          <w:rFonts w:ascii="Arial" w:eastAsia="Arial" w:hAnsi="Arial" w:cs="Arial"/>
          <w:sz w:val="18"/>
          <w:szCs w:val="18"/>
        </w:rPr>
        <w:fldChar w:fldCharType="begin"/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&lt;EndNote&gt;&lt;Cite&gt;&lt;Author&gt;Bigay&lt;/Author&gt;&lt;Year&gt;2022&lt;/Year&gt;&lt;RecNum&gt;110&lt;/RecNum&gt;&lt;DisplayText&gt;&lt;style face="superscript"&gt;22&lt;/style&gt;&lt;/DisplayText&gt;&lt;record&gt;&lt;rec-number&gt;110&lt;/rec-number&gt;&lt;foreign-keys&gt;&lt;key app="EN" db-id="wewzva025s2ezoetxw4pvzrmws90vpadrwrx" timestamp="1787135844"&gt;110&lt;/key&gt;&lt;/foreign-keys&gt;&lt;ref-type name="Journal Article"&gt;17&lt;/ref-type&gt;&lt;contributors&gt;&lt;authors&gt;&lt;author&gt;Bigay, J.&lt;/author&gt;&lt;author&gt;Le Grand, R.&lt;/author&gt;&lt;author&gt;Martinon, F.&lt;/author&gt;&lt;author&gt;Maisonnasse, P.&lt;/author&gt;&lt;/authors&gt;&lt;/contributors&gt;&lt;auth-address&gt;Immunology of Viral Infections and Autoimmune Diseases (IMVA), IDMIT Department, Institut de Biologie Francois-Jacob (IBJF), University Paris-Sud-INSERM U1184, CEA, Fontenay-Aux-Roses, France.&lt;/auth-address&gt;&lt;titles&gt;&lt;title&gt;Vaccine-associated enhanced disease in humans and animal models: Lessons and challenges for vaccine development&lt;/title&gt;&lt;secondary-title&gt;Front Microbiol&lt;/secondary-title&gt;&lt;/titles&gt;&lt;periodical&gt;&lt;full-title&gt;Front Microbiol&lt;/full-title&gt;&lt;/periodical&gt;&lt;pages&gt;932408&lt;/pages&gt;&lt;volume&gt;13&lt;/volume&gt;&lt;edition&gt;20220810&lt;/edition&gt;&lt;keywords&gt;&lt;keyword&gt;immune response&lt;/keyword&gt;&lt;keyword&gt;immunology&lt;/keyword&gt;&lt;keyword&gt;infectious diseases&lt;/keyword&gt;&lt;keyword&gt;vaccine&lt;/keyword&gt;&lt;keyword&gt;vaccine-associated enhanced disease&lt;/keyword&gt;&lt;/keywords&gt;&lt;dates&gt;&lt;year&gt;2022&lt;/year&gt;&lt;/dates&gt;&lt;isbn&gt;1664-302X (Print)&amp;#xD;1664-302X (Electronic)&amp;#xD;1664-302X (Linking)&lt;/isbn&gt;&lt;accession-num&gt;36033843&lt;/accession-num&gt;&lt;urls&gt;&lt;related-urls&gt;&lt;url&gt;https://www.ncbi.nlm.nih.gov/pubmed/36033843&lt;/url&gt;&lt;/related-urls&gt;&lt;/urls&gt;&lt;custom1&gt;The authors declare that the research was conducted in the absence of any commercial or financial relationships that could be construed as a potential conflict of interest.&lt;/custom1&gt;&lt;custom2&gt;PMC9399815&lt;/custom2&gt;&lt;electronic-resource-num&gt;10.3389/fmicb.2022.932408&lt;/electronic-resource-num&gt;&lt;remote-database-name&gt;PubMed-not-MEDLINE&lt;/remote-database-name&gt;&lt;remote-database-provider&gt;NLM&lt;/remote-database-provider&gt;&lt;/record&gt;&lt;/Cite&gt;&lt;/EndNote&gt;</w:instrText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22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002346F0" w:rsidRPr="00B518B8">
        <w:rPr>
          <w:rFonts w:ascii="Arial" w:eastAsia="Arial" w:hAnsi="Arial" w:cs="Arial"/>
          <w:sz w:val="18"/>
          <w:szCs w:val="18"/>
        </w:rPr>
        <w:t xml:space="preserve">In contrast, </w:t>
      </w:r>
      <w:r w:rsidR="00CB61DB" w:rsidRPr="00B518B8">
        <w:rPr>
          <w:rFonts w:ascii="Arial" w:eastAsia="Arial" w:hAnsi="Arial" w:cs="Arial"/>
          <w:sz w:val="18"/>
          <w:szCs w:val="18"/>
        </w:rPr>
        <w:t>m</w:t>
      </w:r>
      <w:r w:rsidRPr="00B518B8">
        <w:rPr>
          <w:rFonts w:ascii="Arial" w:eastAsia="Arial" w:hAnsi="Arial" w:cs="Arial"/>
          <w:sz w:val="18"/>
          <w:szCs w:val="18"/>
        </w:rPr>
        <w:t>illions of doses of Qdenga have been administered globally and VAED has not been observed following vaccination with Qdenga.</w:t>
      </w:r>
    </w:p>
    <w:p w14:paraId="362E2D84" w14:textId="22A23B15" w:rsidR="005F669A" w:rsidRPr="00B518B8" w:rsidRDefault="18D673AC" w:rsidP="00D75A5B">
      <w:pPr>
        <w:pStyle w:val="Heading1"/>
        <w:spacing w:before="240"/>
      </w:pPr>
      <w:r w:rsidRPr="00B518B8">
        <w:t>How effective is Qdenga?</w:t>
      </w:r>
      <w:r w:rsidR="3BF32D55" w:rsidRPr="00B518B8">
        <w:t xml:space="preserve"> </w:t>
      </w:r>
    </w:p>
    <w:p w14:paraId="6FCBC29F" w14:textId="7D1C5BAD" w:rsidR="00EA6ED6" w:rsidRPr="00B518B8" w:rsidRDefault="6824A509" w:rsidP="231FFB0B">
      <w:pPr>
        <w:pStyle w:val="ListParagraph"/>
        <w:numPr>
          <w:ilvl w:val="0"/>
          <w:numId w:val="37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In the phase 3 trial, Qdenga </w:t>
      </w:r>
      <w:r w:rsidR="22B66DC8" w:rsidRPr="00B518B8">
        <w:rPr>
          <w:rFonts w:ascii="Arial" w:eastAsia="Arial" w:hAnsi="Arial" w:cs="Arial"/>
          <w:sz w:val="18"/>
          <w:szCs w:val="18"/>
        </w:rPr>
        <w:t>demonstrated high vaccine efficacy</w:t>
      </w:r>
      <w:r w:rsidR="052B3AFB" w:rsidRPr="00B518B8">
        <w:rPr>
          <w:rFonts w:ascii="Arial" w:eastAsia="Arial" w:hAnsi="Arial" w:cs="Arial"/>
          <w:sz w:val="18"/>
          <w:szCs w:val="18"/>
        </w:rPr>
        <w:t xml:space="preserve"> against </w:t>
      </w:r>
      <w:r w:rsidR="009F36BB" w:rsidRPr="00B518B8">
        <w:rPr>
          <w:rFonts w:ascii="Arial" w:eastAsia="Arial" w:hAnsi="Arial" w:cs="Arial"/>
          <w:sz w:val="18"/>
          <w:szCs w:val="18"/>
        </w:rPr>
        <w:t>VCD</w:t>
      </w:r>
      <w:r w:rsidR="4550172D" w:rsidRPr="00B518B8">
        <w:rPr>
          <w:rFonts w:ascii="Arial" w:eastAsia="Arial" w:hAnsi="Arial" w:cs="Arial"/>
          <w:sz w:val="18"/>
          <w:szCs w:val="18"/>
        </w:rPr>
        <w:t xml:space="preserve"> </w:t>
      </w:r>
      <w:r w:rsidR="18C8EA4E" w:rsidRPr="00B518B8">
        <w:rPr>
          <w:rFonts w:ascii="Arial" w:eastAsia="Arial" w:hAnsi="Arial" w:cs="Arial"/>
          <w:sz w:val="18"/>
          <w:szCs w:val="18"/>
        </w:rPr>
        <w:t>at 12 months post-vaccination</w:t>
      </w:r>
      <w:r w:rsidR="72209969" w:rsidRPr="00B518B8">
        <w:rPr>
          <w:rFonts w:ascii="Arial" w:eastAsia="Arial" w:hAnsi="Arial" w:cs="Arial"/>
          <w:sz w:val="18"/>
          <w:szCs w:val="18"/>
        </w:rPr>
        <w:t xml:space="preserve"> (</w:t>
      </w:r>
      <w:r w:rsidR="32EFA0DB" w:rsidRPr="00B518B8">
        <w:rPr>
          <w:rFonts w:ascii="Arial" w:eastAsia="Arial" w:hAnsi="Arial" w:cs="Arial"/>
          <w:sz w:val="18"/>
          <w:szCs w:val="18"/>
        </w:rPr>
        <w:t>80.2%</w:t>
      </w:r>
      <w:r w:rsidR="72209969" w:rsidRPr="00B518B8">
        <w:rPr>
          <w:rFonts w:ascii="Arial" w:eastAsia="Arial" w:hAnsi="Arial" w:cs="Arial"/>
          <w:sz w:val="18"/>
          <w:szCs w:val="18"/>
        </w:rPr>
        <w:t>)</w:t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bW90ZS1kYXRhYmFzZS1wcm92aWRlcj48L3JlY29yZD48L0NpdGU+PC9FbmROb3RlPgBsWTI5
</w:fldData>
        </w:fldChar>
      </w:r>
      <w:r w:rsidR="006E54B4" w:rsidRPr="00B518B8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bW90ZS1kYXRhYmFzZS1wcm92aWRlcj48L3JlY29yZD48L0NpdGU+PC9FbmROb3RlPgBsWTI5
</w:fldData>
        </w:fldChar>
      </w:r>
      <w:r w:rsidR="006E54B4" w:rsidRPr="00B518B8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6E54B4" w:rsidRPr="00B518B8">
        <w:rPr>
          <w:rFonts w:ascii="Arial" w:eastAsia="Arial" w:hAnsi="Arial" w:cs="Arial"/>
          <w:sz w:val="18"/>
          <w:szCs w:val="18"/>
        </w:rPr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end"/>
      </w:r>
      <w:r w:rsidR="006E54B4" w:rsidRPr="00B518B8">
        <w:rPr>
          <w:rFonts w:ascii="Arial" w:eastAsia="Arial" w:hAnsi="Arial" w:cs="Arial"/>
          <w:sz w:val="18"/>
          <w:szCs w:val="18"/>
        </w:rPr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6025EB04" w:rsidRPr="00B518B8">
        <w:rPr>
          <w:rFonts w:ascii="Arial" w:eastAsia="Arial" w:hAnsi="Arial" w:cs="Arial"/>
          <w:noProof/>
          <w:sz w:val="18"/>
          <w:szCs w:val="18"/>
          <w:vertAlign w:val="superscript"/>
        </w:rPr>
        <w:t>1</w:t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end"/>
      </w:r>
      <w:r w:rsidR="18C8EA4E" w:rsidRPr="00B518B8">
        <w:rPr>
          <w:rFonts w:ascii="Arial" w:eastAsia="Arial" w:hAnsi="Arial" w:cs="Arial"/>
          <w:sz w:val="18"/>
          <w:szCs w:val="18"/>
        </w:rPr>
        <w:t xml:space="preserve"> and</w:t>
      </w:r>
      <w:r w:rsidR="56CAE9AA" w:rsidRPr="00B518B8">
        <w:rPr>
          <w:rFonts w:ascii="Arial" w:eastAsia="Arial" w:hAnsi="Arial" w:cs="Arial"/>
          <w:sz w:val="18"/>
          <w:szCs w:val="18"/>
        </w:rPr>
        <w:t xml:space="preserve"> </w:t>
      </w:r>
      <w:r w:rsidR="794626E6" w:rsidRPr="00B518B8">
        <w:rPr>
          <w:rFonts w:ascii="Arial" w:eastAsia="Arial" w:hAnsi="Arial" w:cs="Arial"/>
          <w:sz w:val="18"/>
          <w:szCs w:val="18"/>
        </w:rPr>
        <w:t>against</w:t>
      </w:r>
      <w:r w:rsidR="65093A37" w:rsidRPr="00B518B8">
        <w:rPr>
          <w:rFonts w:ascii="Arial" w:eastAsia="Arial" w:hAnsi="Arial" w:cs="Arial"/>
          <w:sz w:val="18"/>
          <w:szCs w:val="18"/>
        </w:rPr>
        <w:t xml:space="preserve"> hospitalisation due to dengue</w:t>
      </w:r>
      <w:r w:rsidR="29F31D43" w:rsidRPr="00B518B8">
        <w:rPr>
          <w:rFonts w:ascii="Arial" w:eastAsia="Arial" w:hAnsi="Arial" w:cs="Arial"/>
          <w:sz w:val="18"/>
          <w:szCs w:val="18"/>
        </w:rPr>
        <w:t xml:space="preserve"> up </w:t>
      </w:r>
      <w:r w:rsidR="22B66DC8" w:rsidRPr="00B518B8">
        <w:rPr>
          <w:rFonts w:ascii="Arial" w:eastAsia="Arial" w:hAnsi="Arial" w:cs="Arial"/>
          <w:sz w:val="18"/>
          <w:szCs w:val="18"/>
        </w:rPr>
        <w:t>to 4.5 years after vaccination</w:t>
      </w:r>
      <w:r w:rsidR="56CAE9AA" w:rsidRPr="00B518B8">
        <w:rPr>
          <w:rFonts w:ascii="Arial" w:eastAsia="Arial" w:hAnsi="Arial" w:cs="Arial"/>
          <w:sz w:val="18"/>
          <w:szCs w:val="18"/>
        </w:rPr>
        <w:t xml:space="preserve"> (</w:t>
      </w:r>
      <w:r w:rsidR="13D09A31" w:rsidRPr="00B518B8">
        <w:rPr>
          <w:rFonts w:ascii="Arial" w:eastAsia="Arial" w:hAnsi="Arial" w:cs="Arial"/>
          <w:sz w:val="18"/>
          <w:szCs w:val="18"/>
        </w:rPr>
        <w:t>93.7%</w:t>
      </w:r>
      <w:r w:rsidR="56CAE9AA" w:rsidRPr="00B518B8">
        <w:rPr>
          <w:rFonts w:ascii="Arial" w:eastAsia="Arial" w:hAnsi="Arial" w:cs="Arial"/>
          <w:sz w:val="18"/>
          <w:szCs w:val="18"/>
        </w:rPr>
        <w:t>)</w:t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PEVuZE5vdGU+PENpdGU+PEF1dGhvcj5Ucmljb3U8L0F1dGhvcj48WWVhcj4yMDI0PC9ZZWFyPjxS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DF1F6A" w:rsidRPr="00B518B8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DF1F6A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PEVuZE5vdGU+PENpdGU+PEF1dGhvcj5Ucmljb3U8L0F1dGhvcj48WWVhcj4yMDI0PC9ZZWFyPjxS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DF1F6A" w:rsidRPr="00B518B8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DF1F6A" w:rsidRPr="00B518B8">
        <w:rPr>
          <w:rFonts w:ascii="Arial" w:eastAsia="Arial" w:hAnsi="Arial" w:cs="Arial"/>
          <w:sz w:val="18"/>
          <w:szCs w:val="18"/>
        </w:rPr>
      </w:r>
      <w:r w:rsidR="00DF1F6A" w:rsidRPr="00B518B8">
        <w:rPr>
          <w:rFonts w:ascii="Arial" w:eastAsia="Arial" w:hAnsi="Arial" w:cs="Arial"/>
          <w:sz w:val="18"/>
          <w:szCs w:val="18"/>
        </w:rPr>
        <w:fldChar w:fldCharType="end"/>
      </w:r>
      <w:r w:rsidR="006E54B4" w:rsidRPr="00B518B8">
        <w:rPr>
          <w:rFonts w:ascii="Arial" w:eastAsia="Arial" w:hAnsi="Arial" w:cs="Arial"/>
          <w:sz w:val="18"/>
          <w:szCs w:val="18"/>
        </w:rPr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DF1F6A" w:rsidRPr="00B518B8">
        <w:rPr>
          <w:rFonts w:ascii="Arial" w:eastAsia="Arial" w:hAnsi="Arial" w:cs="Arial"/>
          <w:noProof/>
          <w:sz w:val="18"/>
          <w:szCs w:val="18"/>
          <w:vertAlign w:val="superscript"/>
        </w:rPr>
        <w:t>2</w:t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end"/>
      </w:r>
      <w:r w:rsidR="22B66DC8" w:rsidRPr="00B518B8">
        <w:rPr>
          <w:rFonts w:ascii="Arial" w:eastAsia="Arial" w:hAnsi="Arial" w:cs="Arial"/>
          <w:sz w:val="18"/>
          <w:szCs w:val="18"/>
        </w:rPr>
        <w:t xml:space="preserve"> in immunocompetent people aged 4–16 years</w:t>
      </w:r>
      <w:r w:rsidR="4AE2E284" w:rsidRPr="00B518B8">
        <w:rPr>
          <w:rFonts w:ascii="Arial" w:eastAsia="Arial" w:hAnsi="Arial" w:cs="Arial"/>
          <w:sz w:val="18"/>
          <w:szCs w:val="18"/>
        </w:rPr>
        <w:t xml:space="preserve">. </w:t>
      </w:r>
      <w:r w:rsidR="43313B90" w:rsidRPr="00B518B8">
        <w:rPr>
          <w:rFonts w:ascii="Arial" w:eastAsia="Arial" w:hAnsi="Arial" w:cs="Arial"/>
          <w:sz w:val="18"/>
          <w:szCs w:val="18"/>
        </w:rPr>
        <w:t xml:space="preserve">Additionally, </w:t>
      </w:r>
      <w:r w:rsidR="00C43A02" w:rsidRPr="00B518B8">
        <w:rPr>
          <w:rFonts w:ascii="Arial" w:eastAsia="Arial" w:hAnsi="Arial" w:cs="Arial"/>
          <w:sz w:val="18"/>
          <w:szCs w:val="18"/>
        </w:rPr>
        <w:t>observational</w:t>
      </w:r>
      <w:r w:rsidR="07AE486F" w:rsidRPr="00B518B8">
        <w:rPr>
          <w:rFonts w:ascii="Arial" w:eastAsia="Arial" w:hAnsi="Arial" w:cs="Arial"/>
          <w:sz w:val="18"/>
          <w:szCs w:val="18"/>
        </w:rPr>
        <w:t xml:space="preserve"> studies demonstrate</w:t>
      </w:r>
      <w:r w:rsidR="00CA3D4D">
        <w:rPr>
          <w:rFonts w:ascii="Arial" w:eastAsia="Arial" w:hAnsi="Arial" w:cs="Arial"/>
          <w:sz w:val="18"/>
          <w:szCs w:val="18"/>
        </w:rPr>
        <w:t>d</w:t>
      </w:r>
      <w:r w:rsidR="07AE486F" w:rsidRPr="00B518B8">
        <w:rPr>
          <w:rFonts w:ascii="Arial" w:eastAsia="Arial" w:hAnsi="Arial" w:cs="Arial"/>
          <w:sz w:val="18"/>
          <w:szCs w:val="18"/>
        </w:rPr>
        <w:t xml:space="preserve"> </w:t>
      </w:r>
      <w:r w:rsidR="22B66DC8" w:rsidRPr="00B518B8">
        <w:rPr>
          <w:rFonts w:ascii="Arial" w:eastAsia="Arial" w:hAnsi="Arial" w:cs="Arial"/>
          <w:sz w:val="18"/>
          <w:szCs w:val="18"/>
        </w:rPr>
        <w:t>high</w:t>
      </w:r>
      <w:r w:rsidR="00B10AC5">
        <w:rPr>
          <w:rFonts w:ascii="Arial" w:eastAsia="Arial" w:hAnsi="Arial" w:cs="Arial"/>
          <w:sz w:val="18"/>
          <w:szCs w:val="18"/>
        </w:rPr>
        <w:t xml:space="preserve"> vaccine</w:t>
      </w:r>
      <w:r w:rsidR="22B66DC8" w:rsidRPr="00B518B8">
        <w:rPr>
          <w:rFonts w:ascii="Arial" w:eastAsia="Arial" w:hAnsi="Arial" w:cs="Arial"/>
          <w:sz w:val="18"/>
          <w:szCs w:val="18"/>
        </w:rPr>
        <w:t xml:space="preserve"> effectiveness </w:t>
      </w:r>
      <w:r w:rsidR="43313B90" w:rsidRPr="00B518B8">
        <w:rPr>
          <w:rFonts w:ascii="Arial" w:eastAsia="Arial" w:hAnsi="Arial" w:cs="Arial"/>
          <w:sz w:val="18"/>
          <w:szCs w:val="18"/>
        </w:rPr>
        <w:t xml:space="preserve">against hospitalisation up </w:t>
      </w:r>
      <w:r w:rsidR="22B66DC8" w:rsidRPr="00B518B8">
        <w:rPr>
          <w:rFonts w:ascii="Arial" w:eastAsia="Arial" w:hAnsi="Arial" w:cs="Arial"/>
          <w:sz w:val="18"/>
          <w:szCs w:val="18"/>
        </w:rPr>
        <w:t>to 12 months after vaccination</w:t>
      </w:r>
      <w:r w:rsidR="4DCBA5FF" w:rsidRPr="00B518B8">
        <w:rPr>
          <w:rFonts w:ascii="Arial" w:eastAsia="Arial" w:hAnsi="Arial" w:cs="Arial"/>
          <w:sz w:val="18"/>
          <w:szCs w:val="18"/>
        </w:rPr>
        <w:t xml:space="preserve"> (87.9%)</w:t>
      </w:r>
      <w:r w:rsidR="22B66DC8" w:rsidRPr="00B518B8">
        <w:rPr>
          <w:rFonts w:ascii="Arial" w:eastAsia="Arial" w:hAnsi="Arial" w:cs="Arial"/>
          <w:sz w:val="18"/>
          <w:szCs w:val="18"/>
        </w:rPr>
        <w:t xml:space="preserve"> in people </w:t>
      </w:r>
      <w:r w:rsidR="1E8B8124" w:rsidRPr="00B518B8">
        <w:rPr>
          <w:rFonts w:ascii="Arial" w:eastAsia="Arial" w:hAnsi="Arial" w:cs="Arial"/>
          <w:sz w:val="18"/>
          <w:szCs w:val="18"/>
        </w:rPr>
        <w:t>aged 10–14 years.</w:t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PEVuZE5vdGU+PENpdGU+PEF1dGhvcj5SYW56YW5pPC9BdXRob3I+PFllYXI+MjAyNjwvWWVhcj48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PEVuZE5vdGU+PENpdGU+PEF1dGhvcj5SYW56YW5pPC9BdXRob3I+PFllYXI+MjAyNjwvWWVhcj48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6E54B4" w:rsidRPr="00B518B8">
        <w:rPr>
          <w:rFonts w:ascii="Arial" w:eastAsia="Arial" w:hAnsi="Arial" w:cs="Arial"/>
          <w:sz w:val="18"/>
          <w:szCs w:val="18"/>
        </w:rPr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23,24</w:t>
      </w:r>
      <w:r w:rsidR="006E54B4" w:rsidRPr="00B518B8">
        <w:rPr>
          <w:rFonts w:ascii="Arial" w:eastAsia="Arial" w:hAnsi="Arial" w:cs="Arial"/>
          <w:sz w:val="18"/>
          <w:szCs w:val="18"/>
        </w:rPr>
        <w:fldChar w:fldCharType="end"/>
      </w:r>
      <w:r w:rsidR="22B66DC8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08F21A17" w14:textId="0D746A84" w:rsidR="00EA6ED6" w:rsidRPr="00B518B8" w:rsidRDefault="00533642" w:rsidP="00B518B8">
      <w:pPr>
        <w:pStyle w:val="ListParagraph"/>
        <w:numPr>
          <w:ilvl w:val="0"/>
          <w:numId w:val="37"/>
        </w:numPr>
        <w:spacing w:after="7" w:line="310" w:lineRule="auto"/>
        <w:rPr>
          <w:rFonts w:ascii="Arial" w:eastAsia="Arial" w:hAnsi="Arial" w:cs="Arial"/>
          <w:sz w:val="18"/>
          <w:szCs w:val="18"/>
        </w:rPr>
      </w:pPr>
      <w:r w:rsidRPr="005727A2">
        <w:rPr>
          <w:rFonts w:ascii="Arial" w:eastAsia="Arial" w:hAnsi="Arial" w:cs="Arial"/>
          <w:sz w:val="18"/>
          <w:szCs w:val="18"/>
        </w:rPr>
        <w:t>Serotype</w:t>
      </w:r>
      <w:r w:rsidR="00CD7BA8" w:rsidRPr="005727A2">
        <w:rPr>
          <w:rFonts w:ascii="Arial" w:eastAsia="Arial" w:hAnsi="Arial" w:cs="Arial"/>
          <w:sz w:val="18"/>
          <w:szCs w:val="18"/>
        </w:rPr>
        <w:t>-</w:t>
      </w:r>
      <w:r w:rsidRPr="005727A2">
        <w:rPr>
          <w:rFonts w:ascii="Arial" w:eastAsia="Arial" w:hAnsi="Arial" w:cs="Arial"/>
          <w:sz w:val="18"/>
          <w:szCs w:val="18"/>
        </w:rPr>
        <w:t xml:space="preserve">specific </w:t>
      </w:r>
      <w:r w:rsidRPr="00887541">
        <w:rPr>
          <w:rFonts w:ascii="Arial" w:eastAsia="Arial" w:hAnsi="Arial" w:cs="Arial"/>
          <w:sz w:val="18"/>
          <w:szCs w:val="18"/>
        </w:rPr>
        <w:t>protection</w:t>
      </w:r>
      <w:r w:rsidR="009F36BB" w:rsidRPr="00887541">
        <w:rPr>
          <w:rFonts w:ascii="Arial" w:eastAsia="Arial" w:hAnsi="Arial" w:cs="Arial"/>
          <w:sz w:val="18"/>
          <w:szCs w:val="18"/>
        </w:rPr>
        <w:t xml:space="preserve"> against VCD</w:t>
      </w:r>
      <w:r w:rsidRPr="00887541">
        <w:rPr>
          <w:rFonts w:ascii="Arial" w:eastAsia="Arial" w:hAnsi="Arial" w:cs="Arial"/>
          <w:sz w:val="18"/>
          <w:szCs w:val="18"/>
        </w:rPr>
        <w:t xml:space="preserve"> is greatest for DENV2 </w:t>
      </w:r>
      <w:r w:rsidR="00241803" w:rsidRPr="00887541">
        <w:rPr>
          <w:rFonts w:ascii="Arial" w:eastAsia="Arial" w:hAnsi="Arial" w:cs="Arial"/>
          <w:sz w:val="18"/>
          <w:szCs w:val="18"/>
        </w:rPr>
        <w:t xml:space="preserve">with efficacy estimates </w:t>
      </w:r>
      <w:r w:rsidR="00657C7E" w:rsidRPr="00887541">
        <w:rPr>
          <w:rFonts w:ascii="Arial" w:eastAsia="Arial" w:hAnsi="Arial" w:cs="Arial"/>
          <w:sz w:val="18"/>
          <w:szCs w:val="18"/>
        </w:rPr>
        <w:t xml:space="preserve">around </w:t>
      </w:r>
      <w:r w:rsidR="00241803" w:rsidRPr="00887541">
        <w:rPr>
          <w:rFonts w:ascii="Arial" w:eastAsia="Arial" w:hAnsi="Arial" w:cs="Arial"/>
          <w:sz w:val="18"/>
          <w:szCs w:val="18"/>
        </w:rPr>
        <w:t xml:space="preserve">98% during the 12-month </w:t>
      </w:r>
      <w:r w:rsidR="00C936C6" w:rsidRPr="00887541">
        <w:rPr>
          <w:rFonts w:ascii="Arial" w:eastAsia="Arial" w:hAnsi="Arial" w:cs="Arial"/>
          <w:sz w:val="18"/>
          <w:szCs w:val="18"/>
        </w:rPr>
        <w:t>post-vaccination period</w:t>
      </w:r>
      <w:r w:rsidR="001261CD" w:rsidRPr="00887541">
        <w:rPr>
          <w:rFonts w:ascii="Arial" w:eastAsia="Arial" w:hAnsi="Arial" w:cs="Arial"/>
          <w:sz w:val="18"/>
          <w:szCs w:val="18"/>
        </w:rPr>
        <w:t>.</w:t>
      </w:r>
      <w:r w:rsidR="005727A2" w:rsidRPr="005727A2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bW90ZS1kYXRhYmFzZS1wcm92aWRlcj48L3JlY29yZD48L0NpdGU+PC9FbmROb3RlPgB=
</w:fldData>
        </w:fldChar>
      </w:r>
      <w:r w:rsidR="005727A2" w:rsidRPr="005727A2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5727A2" w:rsidRPr="005727A2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bW90ZS1kYXRhYmFzZS1wcm92aWRlcj48L3JlY29yZD48L0NpdGU+PC9FbmROb3RlPgB=
</w:fldData>
        </w:fldChar>
      </w:r>
      <w:r w:rsidR="005727A2" w:rsidRPr="005727A2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5727A2" w:rsidRPr="005727A2">
        <w:rPr>
          <w:rFonts w:ascii="Arial" w:eastAsia="Arial" w:hAnsi="Arial" w:cs="Arial"/>
          <w:sz w:val="18"/>
          <w:szCs w:val="18"/>
        </w:rPr>
      </w:r>
      <w:r w:rsidR="005727A2" w:rsidRPr="005727A2">
        <w:rPr>
          <w:rFonts w:ascii="Arial" w:eastAsia="Arial" w:hAnsi="Arial" w:cs="Arial"/>
          <w:sz w:val="18"/>
          <w:szCs w:val="18"/>
        </w:rPr>
        <w:fldChar w:fldCharType="end"/>
      </w:r>
      <w:r w:rsidR="005727A2" w:rsidRPr="005727A2">
        <w:rPr>
          <w:rFonts w:ascii="Arial" w:eastAsia="Arial" w:hAnsi="Arial" w:cs="Arial"/>
          <w:sz w:val="18"/>
          <w:szCs w:val="18"/>
        </w:rPr>
      </w:r>
      <w:r w:rsidR="005727A2" w:rsidRPr="005727A2">
        <w:rPr>
          <w:rFonts w:ascii="Arial" w:eastAsia="Arial" w:hAnsi="Arial" w:cs="Arial"/>
          <w:sz w:val="18"/>
          <w:szCs w:val="18"/>
        </w:rPr>
        <w:fldChar w:fldCharType="separate"/>
      </w:r>
      <w:r w:rsidR="005727A2" w:rsidRPr="005727A2">
        <w:rPr>
          <w:rFonts w:ascii="Arial" w:eastAsia="Arial" w:hAnsi="Arial" w:cs="Arial"/>
          <w:noProof/>
          <w:sz w:val="18"/>
          <w:szCs w:val="18"/>
          <w:vertAlign w:val="superscript"/>
        </w:rPr>
        <w:t>1</w:t>
      </w:r>
      <w:r w:rsidR="005727A2" w:rsidRPr="005727A2">
        <w:rPr>
          <w:rFonts w:ascii="Arial" w:eastAsia="Arial" w:hAnsi="Arial" w:cs="Arial"/>
          <w:sz w:val="18"/>
          <w:szCs w:val="18"/>
        </w:rPr>
        <w:fldChar w:fldCharType="end"/>
      </w:r>
      <w:r w:rsidR="00C936C6" w:rsidRPr="00887541">
        <w:rPr>
          <w:rFonts w:ascii="Arial" w:eastAsia="Arial" w:hAnsi="Arial" w:cs="Arial"/>
          <w:sz w:val="18"/>
          <w:szCs w:val="18"/>
        </w:rPr>
        <w:t xml:space="preserve"> Efficacy </w:t>
      </w:r>
      <w:r w:rsidR="005E479D" w:rsidRPr="00887541">
        <w:rPr>
          <w:rFonts w:ascii="Arial" w:eastAsia="Arial" w:hAnsi="Arial" w:cs="Arial"/>
          <w:sz w:val="18"/>
          <w:szCs w:val="18"/>
        </w:rPr>
        <w:t xml:space="preserve">against DENV1 </w:t>
      </w:r>
      <w:r w:rsidR="00657C7E" w:rsidRPr="00887541">
        <w:rPr>
          <w:rFonts w:ascii="Arial" w:eastAsia="Arial" w:hAnsi="Arial" w:cs="Arial"/>
          <w:sz w:val="18"/>
          <w:szCs w:val="18"/>
        </w:rPr>
        <w:t>(</w:t>
      </w:r>
      <w:r w:rsidR="0038364D" w:rsidRPr="00887541">
        <w:rPr>
          <w:rFonts w:ascii="Arial" w:eastAsia="Arial" w:hAnsi="Arial" w:cs="Arial"/>
          <w:sz w:val="18"/>
          <w:szCs w:val="18"/>
        </w:rPr>
        <w:t xml:space="preserve">~74%) </w:t>
      </w:r>
      <w:r w:rsidR="00963011" w:rsidRPr="00887541">
        <w:rPr>
          <w:rFonts w:ascii="Arial" w:eastAsia="Arial" w:hAnsi="Arial" w:cs="Arial"/>
          <w:sz w:val="18"/>
          <w:szCs w:val="18"/>
        </w:rPr>
        <w:t xml:space="preserve">was </w:t>
      </w:r>
      <w:r w:rsidR="00DF0CEF" w:rsidRPr="00887541">
        <w:rPr>
          <w:rFonts w:ascii="Arial" w:eastAsia="Arial" w:hAnsi="Arial" w:cs="Arial"/>
          <w:sz w:val="18"/>
          <w:szCs w:val="18"/>
        </w:rPr>
        <w:t>lower</w:t>
      </w:r>
      <w:r w:rsidR="005E479D" w:rsidRPr="00887541">
        <w:rPr>
          <w:rFonts w:ascii="Arial" w:eastAsia="Arial" w:hAnsi="Arial" w:cs="Arial"/>
          <w:sz w:val="18"/>
          <w:szCs w:val="18"/>
        </w:rPr>
        <w:t xml:space="preserve"> compared to DENV2</w:t>
      </w:r>
      <w:r w:rsidR="00963011" w:rsidRPr="00887541">
        <w:rPr>
          <w:rFonts w:ascii="Arial" w:eastAsia="Arial" w:hAnsi="Arial" w:cs="Arial"/>
          <w:sz w:val="18"/>
          <w:szCs w:val="18"/>
        </w:rPr>
        <w:t>.</w:t>
      </w:r>
      <w:r w:rsidR="0000554C" w:rsidRPr="00887541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bW90ZS1kYXRhYmFzZS1wcm92aWRlcj48L3JlY29yZD48L0NpdGU+PC9FbmROb3RlPgB=
</w:fldData>
        </w:fldChar>
      </w:r>
      <w:r w:rsidR="0000554C" w:rsidRPr="00887541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00554C" w:rsidRPr="00887541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bW90ZS1kYXRhYmFzZS1wcm92aWRlcj48L3JlY29yZD48L0NpdGU+PC9FbmROb3RlPgB=
</w:fldData>
        </w:fldChar>
      </w:r>
      <w:r w:rsidR="0000554C" w:rsidRPr="00887541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00554C" w:rsidRPr="00887541">
        <w:rPr>
          <w:rFonts w:ascii="Arial" w:eastAsia="Arial" w:hAnsi="Arial" w:cs="Arial"/>
          <w:sz w:val="18"/>
          <w:szCs w:val="18"/>
        </w:rPr>
      </w:r>
      <w:r w:rsidR="0000554C" w:rsidRPr="00887541">
        <w:rPr>
          <w:rFonts w:ascii="Arial" w:eastAsia="Arial" w:hAnsi="Arial" w:cs="Arial"/>
          <w:sz w:val="18"/>
          <w:szCs w:val="18"/>
        </w:rPr>
        <w:fldChar w:fldCharType="end"/>
      </w:r>
      <w:r w:rsidR="0000554C" w:rsidRPr="00887541">
        <w:rPr>
          <w:rFonts w:ascii="Arial" w:eastAsia="Arial" w:hAnsi="Arial" w:cs="Arial"/>
          <w:sz w:val="18"/>
          <w:szCs w:val="18"/>
        </w:rPr>
      </w:r>
      <w:r w:rsidR="0000554C" w:rsidRPr="00887541">
        <w:rPr>
          <w:rFonts w:ascii="Arial" w:eastAsia="Arial" w:hAnsi="Arial" w:cs="Arial"/>
          <w:sz w:val="18"/>
          <w:szCs w:val="18"/>
        </w:rPr>
        <w:fldChar w:fldCharType="separate"/>
      </w:r>
      <w:r w:rsidR="0000554C" w:rsidRPr="00887541">
        <w:rPr>
          <w:rFonts w:ascii="Arial" w:eastAsia="Arial" w:hAnsi="Arial" w:cs="Arial"/>
          <w:sz w:val="18"/>
          <w:szCs w:val="18"/>
          <w:vertAlign w:val="superscript"/>
        </w:rPr>
        <w:t>1</w:t>
      </w:r>
      <w:r w:rsidR="0000554C" w:rsidRPr="00887541">
        <w:rPr>
          <w:rFonts w:ascii="Arial" w:eastAsia="Arial" w:hAnsi="Arial" w:cs="Arial"/>
          <w:sz w:val="18"/>
          <w:szCs w:val="18"/>
        </w:rPr>
        <w:fldChar w:fldCharType="end"/>
      </w:r>
      <w:r w:rsidR="00963011" w:rsidRPr="00887541">
        <w:rPr>
          <w:rFonts w:ascii="Arial" w:eastAsia="Arial" w:hAnsi="Arial" w:cs="Arial"/>
          <w:sz w:val="18"/>
          <w:szCs w:val="18"/>
        </w:rPr>
        <w:t xml:space="preserve"> It was also lower for DENV3</w:t>
      </w:r>
      <w:r w:rsidR="0038364D" w:rsidRPr="00887541">
        <w:rPr>
          <w:rFonts w:ascii="Arial" w:eastAsia="Arial" w:hAnsi="Arial" w:cs="Arial"/>
          <w:sz w:val="18"/>
          <w:szCs w:val="18"/>
        </w:rPr>
        <w:t xml:space="preserve"> (~63%)</w:t>
      </w:r>
      <w:r w:rsidR="005E479D" w:rsidRPr="00887541">
        <w:rPr>
          <w:rFonts w:ascii="Arial" w:eastAsia="Arial" w:hAnsi="Arial" w:cs="Arial"/>
          <w:sz w:val="18"/>
          <w:szCs w:val="18"/>
        </w:rPr>
        <w:t xml:space="preserve"> </w:t>
      </w:r>
      <w:r w:rsidR="00963011" w:rsidRPr="00887541">
        <w:rPr>
          <w:rFonts w:ascii="Arial" w:eastAsia="Arial" w:hAnsi="Arial" w:cs="Arial"/>
          <w:sz w:val="18"/>
          <w:szCs w:val="18"/>
        </w:rPr>
        <w:t>particularly for those who have never had dengue (seronegative</w:t>
      </w:r>
      <w:r w:rsidR="00DF0CEF" w:rsidRPr="00887541">
        <w:rPr>
          <w:rFonts w:ascii="Arial" w:eastAsia="Arial" w:hAnsi="Arial" w:cs="Arial"/>
          <w:sz w:val="18"/>
          <w:szCs w:val="18"/>
        </w:rPr>
        <w:t>)</w:t>
      </w:r>
      <w:r w:rsidR="00963011" w:rsidRPr="00887541">
        <w:rPr>
          <w:rFonts w:ascii="Arial" w:eastAsia="Arial" w:hAnsi="Arial" w:cs="Arial"/>
          <w:sz w:val="18"/>
          <w:szCs w:val="18"/>
        </w:rPr>
        <w:t>.</w:t>
      </w:r>
      <w:r w:rsidR="00113F1A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LDI8L3N0eWxlPjwvRGlzcGxheVRleHQ+PHJlY29yZD48cmVjLW51bWJlcj45MzwvcmVjLW51bWJl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113F1A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13F1A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LDI8L3N0eWxlPjwvRGlzcGxheVRleHQ+PHJlY29yZD48cmVjLW51bWJlcj45MzwvcmVjLW51bWJl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113F1A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13F1A">
        <w:rPr>
          <w:rFonts w:ascii="Arial" w:eastAsia="Arial" w:hAnsi="Arial" w:cs="Arial"/>
          <w:sz w:val="18"/>
          <w:szCs w:val="18"/>
        </w:rPr>
      </w:r>
      <w:r w:rsidR="00113F1A">
        <w:rPr>
          <w:rFonts w:ascii="Arial" w:eastAsia="Arial" w:hAnsi="Arial" w:cs="Arial"/>
          <w:sz w:val="18"/>
          <w:szCs w:val="18"/>
        </w:rPr>
        <w:fldChar w:fldCharType="end"/>
      </w:r>
      <w:r w:rsidR="00113F1A">
        <w:rPr>
          <w:rFonts w:ascii="Arial" w:eastAsia="Arial" w:hAnsi="Arial" w:cs="Arial"/>
          <w:sz w:val="18"/>
          <w:szCs w:val="18"/>
        </w:rPr>
      </w:r>
      <w:r w:rsidR="00113F1A">
        <w:rPr>
          <w:rFonts w:ascii="Arial" w:eastAsia="Arial" w:hAnsi="Arial" w:cs="Arial"/>
          <w:sz w:val="18"/>
          <w:szCs w:val="18"/>
        </w:rPr>
        <w:fldChar w:fldCharType="separate"/>
      </w:r>
      <w:r w:rsidR="00113F1A" w:rsidRPr="00113F1A">
        <w:rPr>
          <w:rFonts w:ascii="Arial" w:eastAsia="Arial" w:hAnsi="Arial" w:cs="Arial"/>
          <w:noProof/>
          <w:sz w:val="18"/>
          <w:szCs w:val="18"/>
          <w:vertAlign w:val="superscript"/>
        </w:rPr>
        <w:t>1,2</w:t>
      </w:r>
      <w:r w:rsidR="00113F1A">
        <w:rPr>
          <w:rFonts w:ascii="Arial" w:eastAsia="Arial" w:hAnsi="Arial" w:cs="Arial"/>
          <w:sz w:val="18"/>
          <w:szCs w:val="18"/>
        </w:rPr>
        <w:fldChar w:fldCharType="end"/>
      </w:r>
      <w:r w:rsidR="001261CD" w:rsidRPr="00887541">
        <w:rPr>
          <w:rFonts w:ascii="Arial" w:eastAsia="Arial" w:hAnsi="Arial" w:cs="Arial"/>
          <w:sz w:val="18"/>
          <w:szCs w:val="18"/>
        </w:rPr>
        <w:t xml:space="preserve"> </w:t>
      </w:r>
      <w:r w:rsidR="00B4101F" w:rsidRPr="00887541">
        <w:rPr>
          <w:rFonts w:ascii="Arial" w:eastAsia="Arial" w:hAnsi="Arial" w:cs="Arial"/>
          <w:sz w:val="18"/>
          <w:szCs w:val="18"/>
        </w:rPr>
        <w:t>Ev</w:t>
      </w:r>
      <w:r w:rsidR="006F3000" w:rsidRPr="00887541">
        <w:rPr>
          <w:rFonts w:ascii="Arial" w:eastAsia="Arial" w:hAnsi="Arial" w:cs="Arial"/>
          <w:sz w:val="18"/>
          <w:szCs w:val="18"/>
        </w:rPr>
        <w:t xml:space="preserve">idence </w:t>
      </w:r>
      <w:r w:rsidR="00EA6ED6" w:rsidRPr="00887541">
        <w:rPr>
          <w:rFonts w:ascii="Arial" w:eastAsia="Arial" w:hAnsi="Arial" w:cs="Arial"/>
          <w:sz w:val="18"/>
          <w:szCs w:val="18"/>
        </w:rPr>
        <w:t>of protection from vaccination for DENV-4</w:t>
      </w:r>
      <w:r w:rsidR="006F3000" w:rsidRPr="00887541">
        <w:rPr>
          <w:rFonts w:ascii="Arial" w:eastAsia="Arial" w:hAnsi="Arial" w:cs="Arial"/>
          <w:sz w:val="18"/>
          <w:szCs w:val="18"/>
        </w:rPr>
        <w:t xml:space="preserve"> is uncertain due to limited case numbers in the trials.</w:t>
      </w:r>
      <w:r w:rsidR="00EA6ED6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LDI8L3N0eWxlPjwvRGlzcGxheVRleHQ+PHJlY29yZD48cmVjLW51bWJlcj45MzwvcmVjLW51bWJl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00554C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00554C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LDI8L3N0eWxlPjwvRGlzcGxheVRleHQ+PHJlY29yZD48cmVjLW51bWJlcj45MzwvcmVjLW51bWJl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00554C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00554C">
        <w:rPr>
          <w:rFonts w:ascii="Arial" w:eastAsia="Arial" w:hAnsi="Arial" w:cs="Arial"/>
          <w:sz w:val="18"/>
          <w:szCs w:val="18"/>
        </w:rPr>
      </w:r>
      <w:r w:rsidR="0000554C">
        <w:rPr>
          <w:rFonts w:ascii="Arial" w:eastAsia="Arial" w:hAnsi="Arial" w:cs="Arial"/>
          <w:sz w:val="18"/>
          <w:szCs w:val="18"/>
        </w:rPr>
        <w:fldChar w:fldCharType="end"/>
      </w:r>
      <w:r w:rsidR="00EA6ED6" w:rsidRPr="00B518B8">
        <w:rPr>
          <w:rFonts w:ascii="Arial" w:eastAsia="Arial" w:hAnsi="Arial" w:cs="Arial"/>
          <w:sz w:val="18"/>
          <w:szCs w:val="18"/>
        </w:rPr>
      </w:r>
      <w:r w:rsidR="00EA6ED6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00554C" w:rsidRPr="0000554C">
        <w:rPr>
          <w:rFonts w:ascii="Arial" w:eastAsia="Arial" w:hAnsi="Arial" w:cs="Arial"/>
          <w:noProof/>
          <w:sz w:val="18"/>
          <w:szCs w:val="18"/>
          <w:vertAlign w:val="superscript"/>
        </w:rPr>
        <w:t>1,2</w:t>
      </w:r>
      <w:r w:rsidR="00EA6ED6" w:rsidRPr="00B518B8">
        <w:rPr>
          <w:rFonts w:ascii="Arial" w:eastAsia="Arial" w:hAnsi="Arial" w:cs="Arial"/>
          <w:sz w:val="18"/>
          <w:szCs w:val="18"/>
        </w:rPr>
        <w:fldChar w:fldCharType="end"/>
      </w:r>
    </w:p>
    <w:p w14:paraId="4EB595BE" w14:textId="38E1EB08" w:rsidR="002B6BB9" w:rsidRPr="00B96066" w:rsidRDefault="002B6BB9" w:rsidP="6B4CB6BE">
      <w:pPr>
        <w:pStyle w:val="ListParagraph"/>
        <w:numPr>
          <w:ilvl w:val="0"/>
          <w:numId w:val="37"/>
        </w:numPr>
        <w:spacing w:after="7" w:line="310" w:lineRule="auto"/>
        <w:rPr>
          <w:rFonts w:ascii="Arial" w:eastAsia="Arial" w:hAnsi="Arial" w:cs="Arial"/>
          <w:sz w:val="18"/>
          <w:szCs w:val="18"/>
        </w:rPr>
      </w:pPr>
      <w:r w:rsidRPr="00B96066">
        <w:rPr>
          <w:rFonts w:ascii="Arial" w:eastAsia="Arial" w:hAnsi="Arial" w:cs="Arial"/>
          <w:sz w:val="18"/>
          <w:szCs w:val="18"/>
        </w:rPr>
        <w:t>There is</w:t>
      </w:r>
      <w:r w:rsidRPr="00B96066" w:rsidDel="00FE627B">
        <w:rPr>
          <w:rFonts w:ascii="Arial" w:eastAsia="Arial" w:hAnsi="Arial" w:cs="Arial"/>
          <w:sz w:val="18"/>
          <w:szCs w:val="18"/>
        </w:rPr>
        <w:t xml:space="preserve"> </w:t>
      </w:r>
      <w:r w:rsidRPr="00B96066">
        <w:rPr>
          <w:rFonts w:ascii="Arial" w:eastAsia="Arial" w:hAnsi="Arial" w:cs="Arial"/>
          <w:sz w:val="18"/>
          <w:szCs w:val="18"/>
        </w:rPr>
        <w:t xml:space="preserve">evidence that protection from vaccination </w:t>
      </w:r>
      <w:r w:rsidR="00D7343B" w:rsidRPr="00B96066">
        <w:rPr>
          <w:rFonts w:ascii="Arial" w:eastAsia="Arial" w:hAnsi="Arial" w:cs="Arial"/>
          <w:sz w:val="18"/>
          <w:szCs w:val="18"/>
        </w:rPr>
        <w:t xml:space="preserve">may be lower in people who have not previously had dengue </w:t>
      </w:r>
      <w:r w:rsidR="003838BC" w:rsidRPr="00B96066">
        <w:rPr>
          <w:rFonts w:ascii="Arial" w:eastAsia="Arial" w:hAnsi="Arial" w:cs="Arial"/>
          <w:sz w:val="18"/>
          <w:szCs w:val="18"/>
        </w:rPr>
        <w:t xml:space="preserve">(75% efficacy against VCD) </w:t>
      </w:r>
      <w:r w:rsidRPr="00B96066">
        <w:rPr>
          <w:rFonts w:ascii="Arial" w:eastAsia="Arial" w:hAnsi="Arial" w:cs="Arial"/>
          <w:sz w:val="18"/>
          <w:szCs w:val="18"/>
        </w:rPr>
        <w:t>compared to people who have had dengue in the past</w:t>
      </w:r>
      <w:r w:rsidR="00FE5581" w:rsidRPr="00B96066">
        <w:rPr>
          <w:rFonts w:ascii="Arial" w:eastAsia="Arial" w:hAnsi="Arial" w:cs="Arial"/>
          <w:sz w:val="18"/>
          <w:szCs w:val="18"/>
        </w:rPr>
        <w:t xml:space="preserve"> (82%)</w:t>
      </w:r>
      <w:r w:rsidRPr="00B96066">
        <w:rPr>
          <w:rFonts w:ascii="Arial" w:eastAsia="Arial" w:hAnsi="Arial" w:cs="Arial"/>
          <w:sz w:val="18"/>
          <w:szCs w:val="18"/>
        </w:rPr>
        <w:t>.</w:t>
      </w:r>
      <w:r w:rsidR="006E54B4" w:rsidRPr="00B96066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bW90ZS1kYXRhYmFzZS1wcm92aWRlcj48L3JlY29yZD48L0NpdGU+PC9FbmROb3RlPgB=
</w:fldData>
        </w:fldChar>
      </w:r>
      <w:r w:rsidR="00B96066" w:rsidRPr="00B96066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B96066" w:rsidRPr="00B96066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PEVuZE5vdGU+PENpdGU+PEF1dGhvcj5CaXN3YWw8L0F1dGhvcj48WWVhcj4yMDE5PC9ZZWFyPjxS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=
</w:fldData>
        </w:fldChar>
      </w:r>
      <w:r w:rsidR="00B96066" w:rsidRPr="00B96066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B96066" w:rsidRPr="00B96066">
        <w:rPr>
          <w:rFonts w:ascii="Arial" w:eastAsia="Arial" w:hAnsi="Arial" w:cs="Arial"/>
          <w:sz w:val="18"/>
          <w:szCs w:val="18"/>
        </w:rPr>
      </w:r>
      <w:r w:rsidR="00B96066" w:rsidRPr="00B96066">
        <w:rPr>
          <w:rFonts w:ascii="Arial" w:eastAsia="Arial" w:hAnsi="Arial" w:cs="Arial"/>
          <w:sz w:val="18"/>
          <w:szCs w:val="18"/>
        </w:rPr>
        <w:fldChar w:fldCharType="end"/>
      </w:r>
      <w:r w:rsidR="006E54B4" w:rsidRPr="00B96066">
        <w:rPr>
          <w:rFonts w:ascii="Arial" w:eastAsia="Arial" w:hAnsi="Arial" w:cs="Arial"/>
          <w:sz w:val="18"/>
          <w:szCs w:val="18"/>
        </w:rPr>
      </w:r>
      <w:r w:rsidR="006E54B4" w:rsidRPr="00B96066">
        <w:rPr>
          <w:rFonts w:ascii="Arial" w:eastAsia="Arial" w:hAnsi="Arial" w:cs="Arial"/>
          <w:sz w:val="18"/>
          <w:szCs w:val="18"/>
        </w:rPr>
        <w:fldChar w:fldCharType="separate"/>
      </w:r>
      <w:r w:rsidR="00B96066" w:rsidRPr="00B96066">
        <w:rPr>
          <w:rFonts w:ascii="Arial" w:eastAsia="Arial" w:hAnsi="Arial" w:cs="Arial"/>
          <w:noProof/>
          <w:sz w:val="18"/>
          <w:szCs w:val="18"/>
          <w:vertAlign w:val="superscript"/>
        </w:rPr>
        <w:t>1</w:t>
      </w:r>
      <w:r w:rsidR="006E54B4" w:rsidRPr="00B96066">
        <w:rPr>
          <w:rFonts w:ascii="Arial" w:eastAsia="Arial" w:hAnsi="Arial" w:cs="Arial"/>
          <w:sz w:val="18"/>
          <w:szCs w:val="18"/>
        </w:rPr>
        <w:fldChar w:fldCharType="end"/>
      </w:r>
    </w:p>
    <w:p w14:paraId="7FEAE1FB" w14:textId="3E6CC46B" w:rsidR="003F7D29" w:rsidRPr="00B518B8" w:rsidRDefault="003F7D29" w:rsidP="00B518B8">
      <w:pPr>
        <w:pStyle w:val="ListParagraph"/>
        <w:numPr>
          <w:ilvl w:val="0"/>
          <w:numId w:val="37"/>
        </w:numPr>
        <w:spacing w:after="50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There is no efficacy data in adults, however, immunogenicity data</w:t>
      </w:r>
      <w:r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ZWNOdW0+NTE8L1JlY051bT48RGlzcGxheVRleHQ+PHN0eWxlIGZhY2U9InN1cGVyc2NyaXB0Ij4x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ZWNOdW0+NTE8L1JlY051bT48RGlzcGxheVRleHQ+PHN0eWxlIGZhY2U9InN1cGVyc2NyaXB0Ij4x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14,15,25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  <w:t xml:space="preserve"> demonstrates </w:t>
      </w:r>
      <w:proofErr w:type="spellStart"/>
      <w:r w:rsidRPr="00B518B8">
        <w:rPr>
          <w:rFonts w:ascii="Arial" w:eastAsia="Arial" w:hAnsi="Arial" w:cs="Arial"/>
          <w:sz w:val="18"/>
          <w:szCs w:val="18"/>
        </w:rPr>
        <w:t>seroprotection</w:t>
      </w:r>
      <w:proofErr w:type="spellEnd"/>
      <w:r w:rsidRPr="00B518B8">
        <w:rPr>
          <w:rFonts w:ascii="Arial" w:eastAsia="Arial" w:hAnsi="Arial" w:cs="Arial"/>
          <w:sz w:val="18"/>
          <w:szCs w:val="18"/>
        </w:rPr>
        <w:t xml:space="preserve"> in dengue-naïve adults aged 18 years and over that is </w:t>
      </w:r>
      <w:proofErr w:type="gramStart"/>
      <w:r w:rsidRPr="00B518B8">
        <w:rPr>
          <w:rFonts w:ascii="Arial" w:eastAsia="Arial" w:hAnsi="Arial" w:cs="Arial"/>
          <w:sz w:val="18"/>
          <w:szCs w:val="18"/>
        </w:rPr>
        <w:t>similar to</w:t>
      </w:r>
      <w:proofErr w:type="gramEnd"/>
      <w:r w:rsidRPr="00B518B8">
        <w:rPr>
          <w:rFonts w:ascii="Arial" w:eastAsia="Arial" w:hAnsi="Arial" w:cs="Arial"/>
          <w:sz w:val="18"/>
          <w:szCs w:val="18"/>
        </w:rPr>
        <w:t xml:space="preserve"> that seen in children aged 4–17 years.</w:t>
      </w:r>
    </w:p>
    <w:p w14:paraId="0081F14A" w14:textId="1A38EC54" w:rsidR="006976EE" w:rsidRPr="00B518B8" w:rsidRDefault="005E0302" w:rsidP="6B4CB6BE">
      <w:pPr>
        <w:pStyle w:val="ListParagraph"/>
        <w:numPr>
          <w:ilvl w:val="0"/>
          <w:numId w:val="37"/>
        </w:numPr>
        <w:spacing w:after="7" w:line="310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lastRenderedPageBreak/>
        <w:t>Clinical trial data demonstrate sustained protection for up to 4.5 years following vaccination</w:t>
      </w:r>
      <w:r w:rsidR="0096163E" w:rsidRPr="00B518B8">
        <w:rPr>
          <w:rFonts w:ascii="Arial" w:eastAsia="Arial" w:hAnsi="Arial" w:cs="Arial"/>
          <w:sz w:val="18"/>
          <w:szCs w:val="18"/>
        </w:rPr>
        <w:t>.</w:t>
      </w:r>
      <w:r w:rsidR="0096146B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PEVuZE5vdGU+PENpdGU+PEF1dGhvcj5Ucmljb3U8L0F1dGhvcj48WWVhcj4yMDI0PC9ZZWFyPjxS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96146B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96146B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PEVuZE5vdGU+PENpdGU+PEF1dGhvcj5Ucmljb3U8L0F1dGhvcj48WWVhcj4yMDI0PC9ZZWFyPjxS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96146B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96146B">
        <w:rPr>
          <w:rFonts w:ascii="Arial" w:eastAsia="Arial" w:hAnsi="Arial" w:cs="Arial"/>
          <w:sz w:val="18"/>
          <w:szCs w:val="18"/>
        </w:rPr>
      </w:r>
      <w:r w:rsidR="0096146B">
        <w:rPr>
          <w:rFonts w:ascii="Arial" w:eastAsia="Arial" w:hAnsi="Arial" w:cs="Arial"/>
          <w:sz w:val="18"/>
          <w:szCs w:val="18"/>
        </w:rPr>
        <w:fldChar w:fldCharType="end"/>
      </w:r>
      <w:r w:rsidR="0096146B">
        <w:rPr>
          <w:rFonts w:ascii="Arial" w:eastAsia="Arial" w:hAnsi="Arial" w:cs="Arial"/>
          <w:sz w:val="18"/>
          <w:szCs w:val="18"/>
        </w:rPr>
      </w:r>
      <w:r w:rsidR="0096146B">
        <w:rPr>
          <w:rFonts w:ascii="Arial" w:eastAsia="Arial" w:hAnsi="Arial" w:cs="Arial"/>
          <w:sz w:val="18"/>
          <w:szCs w:val="18"/>
        </w:rPr>
        <w:fldChar w:fldCharType="separate"/>
      </w:r>
      <w:r w:rsidR="0096146B" w:rsidRPr="0096146B">
        <w:rPr>
          <w:rFonts w:ascii="Arial" w:eastAsia="Arial" w:hAnsi="Arial" w:cs="Arial"/>
          <w:noProof/>
          <w:sz w:val="18"/>
          <w:szCs w:val="18"/>
          <w:vertAlign w:val="superscript"/>
        </w:rPr>
        <w:t>2</w:t>
      </w:r>
      <w:r w:rsidR="0096146B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002B6BB9" w:rsidRPr="00B518B8">
        <w:rPr>
          <w:rFonts w:ascii="Arial" w:eastAsia="Arial" w:hAnsi="Arial" w:cs="Arial"/>
          <w:sz w:val="18"/>
          <w:szCs w:val="18"/>
        </w:rPr>
        <w:t xml:space="preserve">There is currently insufficient evidence to inform recommendations </w:t>
      </w:r>
      <w:r w:rsidR="1A202FCA" w:rsidRPr="00B518B8">
        <w:rPr>
          <w:rFonts w:ascii="Arial" w:eastAsia="Arial" w:hAnsi="Arial" w:cs="Arial"/>
          <w:sz w:val="18"/>
          <w:szCs w:val="18"/>
        </w:rPr>
        <w:t>on the use of</w:t>
      </w:r>
      <w:r w:rsidR="00167D37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2B6BB9" w:rsidRPr="00B518B8">
        <w:rPr>
          <w:rFonts w:ascii="Arial" w:eastAsia="Arial" w:hAnsi="Arial" w:cs="Arial"/>
          <w:sz w:val="18"/>
          <w:szCs w:val="18"/>
        </w:rPr>
        <w:t>booster doses</w:t>
      </w:r>
      <w:r w:rsidR="0096163E" w:rsidRPr="00B518B8">
        <w:rPr>
          <w:rFonts w:ascii="Arial" w:eastAsia="Arial" w:hAnsi="Arial" w:cs="Arial"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>and f</w:t>
      </w:r>
      <w:r w:rsidR="0016690C" w:rsidRPr="00B518B8">
        <w:rPr>
          <w:rFonts w:ascii="Arial" w:eastAsia="Arial" w:hAnsi="Arial" w:cs="Arial"/>
          <w:sz w:val="18"/>
          <w:szCs w:val="18"/>
        </w:rPr>
        <w:t>uture c</w:t>
      </w:r>
      <w:r w:rsidR="002B6BB9" w:rsidRPr="00B518B8">
        <w:rPr>
          <w:rFonts w:ascii="Arial" w:eastAsia="Arial" w:hAnsi="Arial" w:cs="Arial"/>
          <w:sz w:val="18"/>
          <w:szCs w:val="18"/>
        </w:rPr>
        <w:t xml:space="preserve">linical studies will </w:t>
      </w:r>
      <w:r w:rsidR="0096163E" w:rsidRPr="00B518B8">
        <w:rPr>
          <w:rFonts w:ascii="Arial" w:eastAsia="Arial" w:hAnsi="Arial" w:cs="Arial"/>
          <w:sz w:val="18"/>
          <w:szCs w:val="18"/>
        </w:rPr>
        <w:t xml:space="preserve">further </w:t>
      </w:r>
      <w:r w:rsidR="002B6BB9" w:rsidRPr="00B518B8">
        <w:rPr>
          <w:rFonts w:ascii="Arial" w:eastAsia="Arial" w:hAnsi="Arial" w:cs="Arial"/>
          <w:sz w:val="18"/>
          <w:szCs w:val="18"/>
        </w:rPr>
        <w:t>assess</w:t>
      </w:r>
      <w:r w:rsidR="0096163E" w:rsidRPr="00B518B8">
        <w:rPr>
          <w:rFonts w:ascii="Arial" w:eastAsia="Arial" w:hAnsi="Arial" w:cs="Arial"/>
          <w:sz w:val="18"/>
          <w:szCs w:val="18"/>
        </w:rPr>
        <w:t xml:space="preserve"> duration of protection and</w:t>
      </w:r>
      <w:r w:rsidR="002B6BB9" w:rsidRPr="00B518B8">
        <w:rPr>
          <w:rFonts w:ascii="Arial" w:eastAsia="Arial" w:hAnsi="Arial" w:cs="Arial"/>
          <w:sz w:val="18"/>
          <w:szCs w:val="18"/>
        </w:rPr>
        <w:t xml:space="preserve"> the need for booster doses.</w:t>
      </w:r>
    </w:p>
    <w:p w14:paraId="2381A2CA" w14:textId="6E5FF4FC" w:rsidR="008357DB" w:rsidRPr="00B518B8" w:rsidRDefault="00616129" w:rsidP="00D75A5B">
      <w:pPr>
        <w:pStyle w:val="Heading1"/>
        <w:spacing w:before="240"/>
      </w:pPr>
      <w:r w:rsidRPr="00B518B8">
        <w:t xml:space="preserve">Can </w:t>
      </w:r>
      <w:r w:rsidR="008B1D14" w:rsidRPr="00B518B8">
        <w:t>Qdenga</w:t>
      </w:r>
      <w:r w:rsidRPr="00B518B8">
        <w:t xml:space="preserve"> be </w:t>
      </w:r>
      <w:r w:rsidR="00577EA9" w:rsidRPr="00B518B8">
        <w:t>co-</w:t>
      </w:r>
      <w:r w:rsidRPr="00B518B8">
        <w:t xml:space="preserve">administered with other vaccines? </w:t>
      </w:r>
    </w:p>
    <w:p w14:paraId="4081B783" w14:textId="76AF7CA1" w:rsidR="00AA29C0" w:rsidRPr="00B518B8" w:rsidRDefault="008B74CE" w:rsidP="003A18CB">
      <w:pPr>
        <w:numPr>
          <w:ilvl w:val="0"/>
          <w:numId w:val="15"/>
        </w:numPr>
        <w:spacing w:after="1" w:line="276" w:lineRule="auto"/>
        <w:ind w:hanging="360"/>
        <w:rPr>
          <w:rFonts w:ascii="Arial" w:eastAsia="Arial" w:hAnsi="Arial" w:cs="Arial"/>
          <w:sz w:val="18"/>
        </w:rPr>
      </w:pPr>
      <w:r w:rsidRPr="00B518B8">
        <w:rPr>
          <w:rFonts w:ascii="Arial" w:eastAsia="Arial" w:hAnsi="Arial" w:cs="Arial"/>
          <w:sz w:val="18"/>
        </w:rPr>
        <w:t>Yes</w:t>
      </w:r>
      <w:r w:rsidR="00577EA9" w:rsidRPr="00B518B8">
        <w:rPr>
          <w:rFonts w:ascii="Arial" w:eastAsia="Arial" w:hAnsi="Arial" w:cs="Arial"/>
          <w:sz w:val="18"/>
        </w:rPr>
        <w:t>,</w:t>
      </w:r>
      <w:r w:rsidR="00AF546C" w:rsidRPr="00B518B8">
        <w:rPr>
          <w:rFonts w:ascii="Arial" w:eastAsia="Arial" w:hAnsi="Arial" w:cs="Arial"/>
          <w:sz w:val="18"/>
        </w:rPr>
        <w:t xml:space="preserve"> Qdenga </w:t>
      </w:r>
      <w:r w:rsidR="00507742" w:rsidRPr="00B518B8">
        <w:rPr>
          <w:rFonts w:ascii="Arial" w:eastAsia="Arial" w:hAnsi="Arial" w:cs="Arial"/>
          <w:sz w:val="18"/>
        </w:rPr>
        <w:t>ca</w:t>
      </w:r>
      <w:r w:rsidR="00E15F4F" w:rsidRPr="00B518B8">
        <w:rPr>
          <w:rFonts w:ascii="Arial" w:eastAsia="Arial" w:hAnsi="Arial" w:cs="Arial"/>
          <w:sz w:val="18"/>
        </w:rPr>
        <w:t xml:space="preserve">n be given </w:t>
      </w:r>
      <w:r w:rsidR="00AF546C" w:rsidRPr="00B518B8">
        <w:rPr>
          <w:rFonts w:ascii="Arial" w:eastAsia="Arial" w:hAnsi="Arial" w:cs="Arial"/>
          <w:sz w:val="18"/>
        </w:rPr>
        <w:t>at the same time as</w:t>
      </w:r>
      <w:r w:rsidR="00E870AF" w:rsidRPr="00B518B8">
        <w:rPr>
          <w:rFonts w:ascii="Arial" w:eastAsia="Arial" w:hAnsi="Arial" w:cs="Arial"/>
          <w:sz w:val="18"/>
        </w:rPr>
        <w:t xml:space="preserve"> </w:t>
      </w:r>
      <w:r w:rsidR="00AF546C" w:rsidRPr="00B518B8">
        <w:rPr>
          <w:rFonts w:ascii="Arial" w:eastAsia="Arial" w:hAnsi="Arial" w:cs="Arial"/>
          <w:sz w:val="18"/>
        </w:rPr>
        <w:t xml:space="preserve">other vaccines, including </w:t>
      </w:r>
      <w:r w:rsidR="00C51236" w:rsidRPr="00B518B8">
        <w:rPr>
          <w:rFonts w:ascii="Arial" w:eastAsia="Arial" w:hAnsi="Arial" w:cs="Arial"/>
          <w:sz w:val="18"/>
        </w:rPr>
        <w:t>non-</w:t>
      </w:r>
      <w:r w:rsidR="003908CA" w:rsidRPr="00B518B8">
        <w:rPr>
          <w:rFonts w:ascii="Arial" w:eastAsia="Arial" w:hAnsi="Arial" w:cs="Arial"/>
          <w:sz w:val="18"/>
        </w:rPr>
        <w:t xml:space="preserve">live </w:t>
      </w:r>
      <w:r w:rsidR="00AF546C" w:rsidRPr="00B518B8">
        <w:rPr>
          <w:rFonts w:ascii="Arial" w:eastAsia="Arial" w:hAnsi="Arial" w:cs="Arial"/>
          <w:sz w:val="18"/>
        </w:rPr>
        <w:t xml:space="preserve">vaccines (such as hepatitis A), live parenteral vaccines (such as </w:t>
      </w:r>
      <w:r w:rsidR="007F4DBC" w:rsidRPr="00B518B8">
        <w:rPr>
          <w:rFonts w:ascii="Arial" w:eastAsia="Arial" w:hAnsi="Arial" w:cs="Arial"/>
          <w:sz w:val="18"/>
        </w:rPr>
        <w:t>live Japanese encephalitis vaccine [</w:t>
      </w:r>
      <w:r w:rsidR="00AF546C" w:rsidRPr="00B518B8">
        <w:rPr>
          <w:rFonts w:ascii="Arial" w:eastAsia="Arial" w:hAnsi="Arial" w:cs="Arial"/>
          <w:sz w:val="18"/>
        </w:rPr>
        <w:t>Imojev</w:t>
      </w:r>
      <w:r w:rsidR="007F4DBC" w:rsidRPr="00B518B8">
        <w:rPr>
          <w:rFonts w:ascii="Arial" w:eastAsia="Arial" w:hAnsi="Arial" w:cs="Arial"/>
          <w:sz w:val="18"/>
        </w:rPr>
        <w:t>]</w:t>
      </w:r>
      <w:r w:rsidR="00AF546C" w:rsidRPr="00B518B8">
        <w:rPr>
          <w:rFonts w:ascii="Arial" w:eastAsia="Arial" w:hAnsi="Arial" w:cs="Arial"/>
          <w:sz w:val="18"/>
        </w:rPr>
        <w:t>, MMR and yellow fever)</w:t>
      </w:r>
      <w:r w:rsidR="00835F56">
        <w:rPr>
          <w:rFonts w:ascii="Arial" w:eastAsia="Arial" w:hAnsi="Arial" w:cs="Arial"/>
          <w:sz w:val="18"/>
        </w:rPr>
        <w:t>,</w:t>
      </w:r>
      <w:r w:rsidR="00AF546C" w:rsidRPr="00B518B8">
        <w:rPr>
          <w:rFonts w:ascii="Arial" w:eastAsia="Arial" w:hAnsi="Arial" w:cs="Arial"/>
          <w:sz w:val="18"/>
        </w:rPr>
        <w:t xml:space="preserve"> and oral live vaccines (such as cholera and typhoid).</w:t>
      </w:r>
    </w:p>
    <w:p w14:paraId="10994074" w14:textId="675A1749" w:rsidR="00205843" w:rsidRPr="00B518B8" w:rsidRDefault="231FFB0B" w:rsidP="231FFB0B">
      <w:pPr>
        <w:numPr>
          <w:ilvl w:val="0"/>
          <w:numId w:val="15"/>
        </w:numPr>
        <w:spacing w:after="1" w:line="276" w:lineRule="auto"/>
        <w:ind w:hanging="360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  <w:lang w:val="en-US"/>
        </w:rPr>
        <w:t xml:space="preserve">If a person does not receive Qdenga at the same time as other live </w:t>
      </w:r>
      <w:r w:rsidRPr="00B518B8">
        <w:rPr>
          <w:rFonts w:ascii="Arial" w:eastAsia="Arial" w:hAnsi="Arial" w:cs="Arial"/>
          <w:sz w:val="18"/>
          <w:szCs w:val="18"/>
        </w:rPr>
        <w:t>parenteral</w:t>
      </w:r>
      <w:r w:rsidRPr="00B518B8">
        <w:rPr>
          <w:rFonts w:ascii="Arial" w:eastAsia="Arial" w:hAnsi="Arial" w:cs="Arial"/>
          <w:sz w:val="18"/>
          <w:szCs w:val="18"/>
          <w:lang w:val="en-US"/>
        </w:rPr>
        <w:t xml:space="preserve"> vaccines, </w:t>
      </w:r>
      <w:r w:rsidR="525617CA" w:rsidRPr="00B518B8">
        <w:rPr>
          <w:rFonts w:ascii="Arial" w:eastAsia="Arial" w:hAnsi="Arial" w:cs="Arial"/>
          <w:sz w:val="18"/>
          <w:szCs w:val="18"/>
          <w:lang w:val="en-US"/>
        </w:rPr>
        <w:t>a period of at least 4 weeks should separate</w:t>
      </w:r>
      <w:r w:rsidR="7D3D2AA4" w:rsidRPr="00B518B8">
        <w:rPr>
          <w:rFonts w:ascii="Arial" w:eastAsia="Arial" w:hAnsi="Arial" w:cs="Arial"/>
          <w:sz w:val="18"/>
          <w:szCs w:val="18"/>
          <w:lang w:val="en-US"/>
        </w:rPr>
        <w:t xml:space="preserve"> Qdenga from other</w:t>
      </w:r>
      <w:r w:rsidR="525617CA" w:rsidRPr="00B518B8">
        <w:rPr>
          <w:rFonts w:ascii="Arial" w:eastAsia="Arial" w:hAnsi="Arial" w:cs="Arial"/>
          <w:sz w:val="18"/>
          <w:szCs w:val="18"/>
          <w:lang w:val="en-US"/>
        </w:rPr>
        <w:t xml:space="preserve"> live </w:t>
      </w:r>
      <w:r w:rsidR="00BF0CA1" w:rsidRPr="00B518B8">
        <w:rPr>
          <w:rFonts w:ascii="Arial" w:eastAsia="Arial" w:hAnsi="Arial" w:cs="Arial"/>
          <w:sz w:val="18"/>
          <w:szCs w:val="18"/>
          <w:lang w:val="en-US"/>
        </w:rPr>
        <w:t>parenteral</w:t>
      </w:r>
      <w:r w:rsidR="009A783C" w:rsidRPr="00B518B8">
        <w:rPr>
          <w:rFonts w:ascii="Arial" w:eastAsia="Arial" w:hAnsi="Arial" w:cs="Arial"/>
          <w:sz w:val="18"/>
          <w:szCs w:val="18"/>
          <w:lang w:val="en-US"/>
        </w:rPr>
        <w:t xml:space="preserve"> vaccines</w:t>
      </w:r>
      <w:r w:rsidRPr="00B518B8">
        <w:rPr>
          <w:rFonts w:ascii="Arial" w:eastAsia="Arial" w:hAnsi="Arial" w:cs="Arial"/>
          <w:sz w:val="18"/>
          <w:szCs w:val="18"/>
          <w:lang w:val="en-US"/>
        </w:rPr>
        <w:t>.</w:t>
      </w:r>
    </w:p>
    <w:p w14:paraId="1D5CEAC0" w14:textId="67FDEEA1" w:rsidR="00C11B5C" w:rsidRPr="00B518B8" w:rsidRDefault="00D044F0">
      <w:pPr>
        <w:numPr>
          <w:ilvl w:val="0"/>
          <w:numId w:val="31"/>
        </w:numPr>
        <w:spacing w:after="57" w:line="276" w:lineRule="auto"/>
        <w:ind w:hanging="360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Studies where </w:t>
      </w:r>
      <w:r w:rsidR="0055429E" w:rsidRPr="00B518B8">
        <w:rPr>
          <w:rFonts w:ascii="Arial" w:eastAsia="Arial" w:hAnsi="Arial" w:cs="Arial"/>
          <w:sz w:val="18"/>
          <w:szCs w:val="18"/>
        </w:rPr>
        <w:t>Qdenga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>was coadministered</w:t>
      </w:r>
      <w:r w:rsidR="0055429E" w:rsidRPr="00B518B8">
        <w:rPr>
          <w:rFonts w:ascii="Arial" w:eastAsia="Arial" w:hAnsi="Arial" w:cs="Arial"/>
          <w:sz w:val="18"/>
          <w:szCs w:val="18"/>
        </w:rPr>
        <w:t xml:space="preserve"> with yellow fever</w:t>
      </w:r>
      <w:r w:rsidR="00D821B5" w:rsidRPr="00B518B8">
        <w:rPr>
          <w:rFonts w:ascii="Arial" w:eastAsia="Arial" w:hAnsi="Arial" w:cs="Arial"/>
          <w:sz w:val="18"/>
          <w:szCs w:val="18"/>
        </w:rPr>
        <w:t>,</w:t>
      </w:r>
      <w:r w:rsidR="0055429E" w:rsidRPr="00B518B8">
        <w:rPr>
          <w:rFonts w:ascii="Arial" w:eastAsia="Arial" w:hAnsi="Arial" w:cs="Arial"/>
          <w:sz w:val="18"/>
          <w:szCs w:val="18"/>
        </w:rPr>
        <w:t xml:space="preserve"> hepatitis A </w:t>
      </w:r>
      <w:r w:rsidR="00D821B5" w:rsidRPr="00B518B8">
        <w:rPr>
          <w:rFonts w:ascii="Arial" w:eastAsia="Arial" w:hAnsi="Arial" w:cs="Arial"/>
          <w:sz w:val="18"/>
          <w:szCs w:val="18"/>
        </w:rPr>
        <w:t xml:space="preserve">and HPV </w:t>
      </w:r>
      <w:r w:rsidR="0055429E" w:rsidRPr="00B518B8">
        <w:rPr>
          <w:rFonts w:ascii="Arial" w:eastAsia="Arial" w:hAnsi="Arial" w:cs="Arial"/>
          <w:sz w:val="18"/>
          <w:szCs w:val="18"/>
        </w:rPr>
        <w:t>vaccines</w:t>
      </w:r>
      <w:r w:rsidR="00AA29C0" w:rsidRPr="00B518B8">
        <w:rPr>
          <w:rFonts w:ascii="Arial" w:eastAsia="Arial" w:hAnsi="Arial" w:cs="Arial"/>
          <w:sz w:val="18"/>
          <w:szCs w:val="18"/>
        </w:rPr>
        <w:t xml:space="preserve"> suggest</w:t>
      </w:r>
      <w:r w:rsidR="00DB450F" w:rsidRPr="00B518B8">
        <w:rPr>
          <w:rFonts w:ascii="Arial" w:eastAsia="Arial" w:hAnsi="Arial" w:cs="Arial"/>
          <w:sz w:val="18"/>
          <w:szCs w:val="18"/>
        </w:rPr>
        <w:t>ed</w:t>
      </w:r>
      <w:r w:rsidR="00AA29C0" w:rsidRPr="00B518B8">
        <w:rPr>
          <w:rFonts w:ascii="Arial" w:eastAsia="Arial" w:hAnsi="Arial" w:cs="Arial"/>
          <w:sz w:val="18"/>
          <w:szCs w:val="18"/>
        </w:rPr>
        <w:t xml:space="preserve"> no safety concerns</w:t>
      </w:r>
      <w:r w:rsidR="00D821B5" w:rsidRPr="00B518B8">
        <w:rPr>
          <w:rFonts w:ascii="Arial" w:eastAsia="Arial" w:hAnsi="Arial" w:cs="Arial"/>
          <w:sz w:val="18"/>
          <w:szCs w:val="18"/>
        </w:rPr>
        <w:t>.</w:t>
      </w:r>
      <w:r w:rsidR="00AA29C0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C31875" w:rsidRPr="00B518B8">
        <w:rPr>
          <w:rFonts w:ascii="Arial" w:eastAsia="Arial" w:hAnsi="Arial" w:cs="Arial"/>
          <w:sz w:val="18"/>
          <w:szCs w:val="18"/>
        </w:rPr>
        <w:t xml:space="preserve">However, </w:t>
      </w:r>
      <w:r w:rsidR="00134D55" w:rsidRPr="00B518B8">
        <w:rPr>
          <w:rFonts w:ascii="Arial" w:eastAsia="Arial" w:hAnsi="Arial" w:cs="Arial"/>
          <w:sz w:val="18"/>
          <w:szCs w:val="18"/>
        </w:rPr>
        <w:t xml:space="preserve">there </w:t>
      </w:r>
      <w:r w:rsidR="001D4043" w:rsidRPr="00B518B8">
        <w:rPr>
          <w:rFonts w:ascii="Arial" w:eastAsia="Arial" w:hAnsi="Arial" w:cs="Arial"/>
          <w:sz w:val="18"/>
          <w:szCs w:val="18"/>
        </w:rPr>
        <w:t>is the potential for an increase in mild to moderate adverse events when more than one vaccine is given at the same time.</w:t>
      </w:r>
      <w:r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ZWNOdW0+MTwvUmVjTnVtPjxEaXNwbGF5VGV4dD48c3R5bGUgZmFjZT0ic3VwZXJzY3JpcHQiPjEx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ZWNOdW0+MTwvUmVjTnVtPjxEaXNwbGF5VGV4dD48c3R5bGUgZmFjZT0ic3VwZXJzY3JpcHQiPjEx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11,12,14,26,27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33F6723C" w14:textId="0C270564" w:rsidR="00AA65CA" w:rsidRPr="00B518B8" w:rsidRDefault="00AA65CA">
      <w:pPr>
        <w:numPr>
          <w:ilvl w:val="0"/>
          <w:numId w:val="31"/>
        </w:numPr>
        <w:spacing w:after="57" w:line="276" w:lineRule="auto"/>
        <w:ind w:hanging="360"/>
        <w:rPr>
          <w:rFonts w:ascii="Arial" w:eastAsia="Arial" w:hAnsi="Arial" w:cs="Arial"/>
          <w:sz w:val="18"/>
          <w:szCs w:val="18"/>
          <w:vertAlign w:val="superscript"/>
        </w:rPr>
      </w:pPr>
      <w:r w:rsidRPr="00B518B8">
        <w:rPr>
          <w:rFonts w:ascii="Arial" w:eastAsia="Arial" w:hAnsi="Arial" w:cs="Arial"/>
          <w:sz w:val="18"/>
          <w:szCs w:val="18"/>
        </w:rPr>
        <w:t>In separate clinical studies of adults</w:t>
      </w:r>
      <w:r w:rsidR="006C0177" w:rsidRPr="00B518B8">
        <w:rPr>
          <w:rFonts w:ascii="Arial" w:eastAsia="Arial" w:hAnsi="Arial" w:cs="Arial"/>
          <w:sz w:val="18"/>
          <w:szCs w:val="18"/>
        </w:rPr>
        <w:t xml:space="preserve"> who received </w:t>
      </w:r>
      <w:r w:rsidR="009B275D" w:rsidRPr="00B518B8">
        <w:rPr>
          <w:rFonts w:ascii="Arial" w:eastAsia="Arial" w:hAnsi="Arial" w:cs="Arial"/>
          <w:sz w:val="18"/>
          <w:szCs w:val="18"/>
        </w:rPr>
        <w:t xml:space="preserve">Qdenga </w:t>
      </w:r>
      <w:r w:rsidR="006C0177" w:rsidRPr="00B518B8">
        <w:rPr>
          <w:rFonts w:ascii="Arial" w:eastAsia="Arial" w:hAnsi="Arial" w:cs="Arial"/>
          <w:sz w:val="18"/>
          <w:szCs w:val="18"/>
        </w:rPr>
        <w:t xml:space="preserve">at the same time as </w:t>
      </w:r>
      <w:r w:rsidR="009B275D" w:rsidRPr="00B518B8">
        <w:rPr>
          <w:rFonts w:ascii="Arial" w:eastAsia="Arial" w:hAnsi="Arial" w:cs="Arial"/>
          <w:sz w:val="18"/>
          <w:szCs w:val="18"/>
        </w:rPr>
        <w:t xml:space="preserve">either </w:t>
      </w:r>
      <w:r w:rsidR="008B3FA7" w:rsidRPr="00B518B8">
        <w:rPr>
          <w:rFonts w:ascii="Arial" w:eastAsia="Arial" w:hAnsi="Arial" w:cs="Arial"/>
          <w:sz w:val="18"/>
          <w:szCs w:val="18"/>
        </w:rPr>
        <w:t xml:space="preserve">yellow fever </w:t>
      </w:r>
      <w:r w:rsidRPr="00B518B8">
        <w:rPr>
          <w:rFonts w:ascii="Arial" w:eastAsia="Arial" w:hAnsi="Arial" w:cs="Arial"/>
          <w:sz w:val="18"/>
          <w:szCs w:val="18"/>
        </w:rPr>
        <w:t xml:space="preserve">or </w:t>
      </w:r>
      <w:r w:rsidR="008B3FA7" w:rsidRPr="00B518B8">
        <w:rPr>
          <w:rFonts w:ascii="Arial" w:eastAsia="Arial" w:hAnsi="Arial" w:cs="Arial"/>
          <w:sz w:val="18"/>
          <w:szCs w:val="18"/>
        </w:rPr>
        <w:t>hepatitis A vaccine</w:t>
      </w:r>
      <w:r w:rsidRPr="00B518B8">
        <w:rPr>
          <w:rFonts w:ascii="Arial" w:eastAsia="Arial" w:hAnsi="Arial" w:cs="Arial"/>
          <w:sz w:val="18"/>
          <w:szCs w:val="18"/>
        </w:rPr>
        <w:t xml:space="preserve">, </w:t>
      </w:r>
      <w:r w:rsidR="006C0177" w:rsidRPr="00B518B8">
        <w:rPr>
          <w:rFonts w:ascii="Arial" w:eastAsia="Arial" w:hAnsi="Arial" w:cs="Arial"/>
          <w:sz w:val="18"/>
          <w:szCs w:val="18"/>
        </w:rPr>
        <w:t>there was</w:t>
      </w:r>
      <w:r w:rsidRPr="00B518B8">
        <w:rPr>
          <w:rFonts w:ascii="Arial" w:eastAsia="Arial" w:hAnsi="Arial" w:cs="Arial"/>
          <w:sz w:val="18"/>
          <w:szCs w:val="18"/>
        </w:rPr>
        <w:t xml:space="preserve"> no effect on </w:t>
      </w:r>
      <w:r w:rsidR="006E3A1B" w:rsidRPr="00B518B8">
        <w:rPr>
          <w:rFonts w:ascii="Arial" w:eastAsia="Arial" w:hAnsi="Arial" w:cs="Arial"/>
          <w:sz w:val="18"/>
          <w:szCs w:val="18"/>
        </w:rPr>
        <w:t xml:space="preserve">immune </w:t>
      </w:r>
      <w:r w:rsidR="00F7454B" w:rsidRPr="00B518B8">
        <w:rPr>
          <w:rFonts w:ascii="Arial" w:eastAsia="Arial" w:hAnsi="Arial" w:cs="Arial"/>
          <w:sz w:val="18"/>
          <w:szCs w:val="18"/>
        </w:rPr>
        <w:t>responses to the</w:t>
      </w:r>
      <w:r w:rsidR="00890409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45169B" w:rsidRPr="00B518B8">
        <w:rPr>
          <w:rFonts w:ascii="Arial" w:eastAsia="Arial" w:hAnsi="Arial" w:cs="Arial"/>
          <w:sz w:val="18"/>
          <w:szCs w:val="18"/>
        </w:rPr>
        <w:t>yellow fever</w:t>
      </w:r>
      <w:r w:rsidR="00890409" w:rsidRPr="00B518B8">
        <w:rPr>
          <w:rFonts w:ascii="Arial" w:eastAsia="Arial" w:hAnsi="Arial" w:cs="Arial"/>
          <w:sz w:val="18"/>
          <w:szCs w:val="18"/>
        </w:rPr>
        <w:t xml:space="preserve"> or hepatitis A </w:t>
      </w:r>
      <w:r w:rsidR="00F7454B" w:rsidRPr="00B518B8">
        <w:rPr>
          <w:rFonts w:ascii="Arial" w:eastAsia="Arial" w:hAnsi="Arial" w:cs="Arial"/>
          <w:sz w:val="18"/>
          <w:szCs w:val="18"/>
        </w:rPr>
        <w:t>vaccines</w:t>
      </w:r>
      <w:r w:rsidR="00CA5C6F" w:rsidRPr="00B518B8">
        <w:rPr>
          <w:rFonts w:ascii="Arial" w:eastAsia="Arial" w:hAnsi="Arial" w:cs="Arial"/>
          <w:sz w:val="18"/>
          <w:szCs w:val="18"/>
        </w:rPr>
        <w:t>.</w:t>
      </w:r>
      <w:r w:rsidR="00BE20A6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ZWNOdW0+MTwvUmVjTnVtPjxEaXNwbGF5VGV4dD48c3R5bGUgZmFjZT0ic3VwZXJzY3JpcHQiPjE0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ZWNOdW0+MTwvUmVjTnVtPjxEaXNwbGF5VGV4dD48c3R5bGUgZmFjZT0ic3VwZXJzY3JpcHQiPjE0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BE20A6" w:rsidRPr="00B518B8">
        <w:rPr>
          <w:rFonts w:ascii="Arial" w:eastAsia="Arial" w:hAnsi="Arial" w:cs="Arial"/>
          <w:sz w:val="18"/>
          <w:szCs w:val="18"/>
        </w:rPr>
      </w:r>
      <w:r w:rsidR="00BE20A6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14,26</w:t>
      </w:r>
      <w:r w:rsidR="00BE20A6" w:rsidRPr="00B518B8">
        <w:rPr>
          <w:rFonts w:ascii="Arial" w:eastAsia="Arial" w:hAnsi="Arial" w:cs="Arial"/>
          <w:sz w:val="18"/>
          <w:szCs w:val="18"/>
        </w:rPr>
        <w:fldChar w:fldCharType="end"/>
      </w:r>
      <w:r w:rsidR="00CA5C6F" w:rsidRPr="00B518B8">
        <w:rPr>
          <w:rFonts w:ascii="Arial" w:eastAsia="Arial" w:hAnsi="Arial" w:cs="Arial"/>
          <w:sz w:val="18"/>
          <w:szCs w:val="18"/>
        </w:rPr>
        <w:t xml:space="preserve"> Dengue antibody responses were </w:t>
      </w:r>
      <w:r w:rsidR="006F5B0C" w:rsidRPr="00B518B8">
        <w:rPr>
          <w:rFonts w:ascii="Arial" w:eastAsia="Arial" w:hAnsi="Arial" w:cs="Arial"/>
          <w:sz w:val="18"/>
          <w:szCs w:val="18"/>
        </w:rPr>
        <w:t>similar when</w:t>
      </w:r>
      <w:r w:rsidR="00CA5C6F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093850" w:rsidRPr="00B518B8">
        <w:rPr>
          <w:rFonts w:ascii="Arial" w:eastAsia="Arial" w:hAnsi="Arial" w:cs="Arial"/>
          <w:sz w:val="18"/>
          <w:szCs w:val="18"/>
        </w:rPr>
        <w:t>Qdenga</w:t>
      </w:r>
      <w:r w:rsidR="00475A9A" w:rsidRPr="00B518B8">
        <w:rPr>
          <w:rFonts w:ascii="Arial" w:eastAsia="Arial" w:hAnsi="Arial" w:cs="Arial"/>
          <w:sz w:val="18"/>
          <w:szCs w:val="18"/>
        </w:rPr>
        <w:t xml:space="preserve"> was </w:t>
      </w:r>
      <w:r w:rsidR="004A1D81" w:rsidRPr="00B518B8">
        <w:rPr>
          <w:rFonts w:ascii="Arial" w:eastAsia="Arial" w:hAnsi="Arial" w:cs="Arial"/>
          <w:sz w:val="18"/>
          <w:szCs w:val="18"/>
        </w:rPr>
        <w:t>administered</w:t>
      </w:r>
      <w:r w:rsidR="00475A9A" w:rsidRPr="00B518B8">
        <w:rPr>
          <w:rFonts w:ascii="Arial" w:eastAsia="Arial" w:hAnsi="Arial" w:cs="Arial"/>
          <w:sz w:val="18"/>
          <w:szCs w:val="18"/>
        </w:rPr>
        <w:t xml:space="preserve"> alone</w:t>
      </w:r>
      <w:r w:rsidR="00D85C44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BC2099" w:rsidRPr="00B518B8">
        <w:rPr>
          <w:rFonts w:ascii="Arial" w:eastAsia="Arial" w:hAnsi="Arial" w:cs="Arial"/>
          <w:sz w:val="18"/>
          <w:szCs w:val="18"/>
        </w:rPr>
        <w:t>comp</w:t>
      </w:r>
      <w:r w:rsidR="00A44F0B" w:rsidRPr="00B518B8">
        <w:rPr>
          <w:rFonts w:ascii="Arial" w:eastAsia="Arial" w:hAnsi="Arial" w:cs="Arial"/>
          <w:sz w:val="18"/>
          <w:szCs w:val="18"/>
        </w:rPr>
        <w:t>ared with</w:t>
      </w:r>
      <w:r w:rsidR="00BC2099" w:rsidRPr="00B518B8">
        <w:rPr>
          <w:rFonts w:ascii="Arial" w:eastAsia="Arial" w:hAnsi="Arial" w:cs="Arial"/>
          <w:sz w:val="18"/>
          <w:szCs w:val="18"/>
        </w:rPr>
        <w:t xml:space="preserve"> 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when co-administered with </w:t>
      </w:r>
      <w:r w:rsidR="002426AC" w:rsidRPr="00B518B8">
        <w:rPr>
          <w:rFonts w:ascii="Arial" w:eastAsia="Arial" w:hAnsi="Arial" w:cs="Arial"/>
          <w:sz w:val="18"/>
          <w:szCs w:val="18"/>
        </w:rPr>
        <w:t>hepatitis A vaccine.</w:t>
      </w:r>
      <w:r w:rsidR="00977462" w:rsidRPr="00B518B8">
        <w:rPr>
          <w:rFonts w:ascii="Arial" w:eastAsia="Arial" w:hAnsi="Arial" w:cs="Arial"/>
          <w:sz w:val="18"/>
          <w:szCs w:val="18"/>
        </w:rPr>
        <w:t xml:space="preserve"> When </w:t>
      </w:r>
      <w:r w:rsidR="00922A4B" w:rsidRPr="00B518B8">
        <w:rPr>
          <w:rFonts w:ascii="Arial" w:eastAsia="Arial" w:hAnsi="Arial" w:cs="Arial"/>
          <w:sz w:val="18"/>
          <w:szCs w:val="18"/>
        </w:rPr>
        <w:t xml:space="preserve">Qdenga was </w:t>
      </w:r>
      <w:r w:rsidR="008C11AE" w:rsidRPr="00B518B8">
        <w:rPr>
          <w:rFonts w:ascii="Arial" w:eastAsia="Arial" w:hAnsi="Arial" w:cs="Arial"/>
          <w:sz w:val="18"/>
          <w:szCs w:val="18"/>
        </w:rPr>
        <w:t>coadministered</w:t>
      </w:r>
      <w:r w:rsidR="00977462" w:rsidRPr="00B518B8">
        <w:rPr>
          <w:rFonts w:ascii="Arial" w:eastAsia="Arial" w:hAnsi="Arial" w:cs="Arial"/>
          <w:sz w:val="18"/>
          <w:szCs w:val="18"/>
        </w:rPr>
        <w:t xml:space="preserve"> with </w:t>
      </w:r>
      <w:r w:rsidR="00A31411" w:rsidRPr="00B518B8">
        <w:rPr>
          <w:rFonts w:ascii="Arial" w:eastAsia="Arial" w:hAnsi="Arial" w:cs="Arial"/>
          <w:sz w:val="18"/>
          <w:szCs w:val="18"/>
        </w:rPr>
        <w:t>yellow fever</w:t>
      </w:r>
      <w:r w:rsidR="00977462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691B4E" w:rsidRPr="00B518B8">
        <w:rPr>
          <w:rFonts w:ascii="Arial" w:eastAsia="Arial" w:hAnsi="Arial" w:cs="Arial"/>
          <w:sz w:val="18"/>
          <w:szCs w:val="18"/>
        </w:rPr>
        <w:t>vaccine</w:t>
      </w:r>
      <w:r w:rsidR="001B288E" w:rsidRPr="00B518B8">
        <w:rPr>
          <w:rFonts w:ascii="Arial" w:eastAsia="Arial" w:hAnsi="Arial" w:cs="Arial"/>
          <w:sz w:val="18"/>
          <w:szCs w:val="18"/>
        </w:rPr>
        <w:t>, dengue antibody response</w:t>
      </w:r>
      <w:r w:rsidR="008C11AE" w:rsidRPr="00B518B8">
        <w:rPr>
          <w:rFonts w:ascii="Arial" w:eastAsia="Arial" w:hAnsi="Arial" w:cs="Arial"/>
          <w:sz w:val="18"/>
          <w:szCs w:val="18"/>
        </w:rPr>
        <w:t>s</w:t>
      </w:r>
      <w:r w:rsidR="001B288E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8C11AE" w:rsidRPr="00B518B8">
        <w:rPr>
          <w:rFonts w:ascii="Arial" w:eastAsia="Arial" w:hAnsi="Arial" w:cs="Arial"/>
          <w:sz w:val="18"/>
          <w:szCs w:val="18"/>
        </w:rPr>
        <w:t>were</w:t>
      </w:r>
      <w:r w:rsidR="001B288E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977462" w:rsidRPr="00B518B8">
        <w:rPr>
          <w:rFonts w:ascii="Arial" w:eastAsia="Arial" w:hAnsi="Arial" w:cs="Arial"/>
          <w:sz w:val="18"/>
          <w:szCs w:val="18"/>
        </w:rPr>
        <w:t xml:space="preserve">lower for </w:t>
      </w:r>
      <w:r w:rsidR="00927B62" w:rsidRPr="00B518B8">
        <w:rPr>
          <w:rFonts w:ascii="Arial" w:eastAsia="Arial" w:hAnsi="Arial" w:cs="Arial"/>
          <w:sz w:val="18"/>
          <w:szCs w:val="18"/>
        </w:rPr>
        <w:t>most</w:t>
      </w:r>
      <w:r w:rsidR="00977462" w:rsidRPr="00B518B8">
        <w:rPr>
          <w:rFonts w:ascii="Arial" w:eastAsia="Arial" w:hAnsi="Arial" w:cs="Arial"/>
          <w:sz w:val="18"/>
          <w:szCs w:val="18"/>
        </w:rPr>
        <w:t xml:space="preserve"> DENV serotypes</w:t>
      </w:r>
      <w:r w:rsidR="00922A4B" w:rsidRPr="00B518B8">
        <w:rPr>
          <w:rFonts w:ascii="Arial" w:eastAsia="Arial" w:hAnsi="Arial" w:cs="Arial"/>
          <w:sz w:val="18"/>
          <w:szCs w:val="18"/>
        </w:rPr>
        <w:t xml:space="preserve"> (</w:t>
      </w:r>
      <w:r w:rsidR="006F33F8" w:rsidRPr="00B518B8">
        <w:rPr>
          <w:rFonts w:ascii="Arial" w:eastAsia="Arial" w:hAnsi="Arial" w:cs="Arial"/>
          <w:sz w:val="18"/>
          <w:szCs w:val="18"/>
        </w:rPr>
        <w:t>except DENV4</w:t>
      </w:r>
      <w:r w:rsidR="00922A4B" w:rsidRPr="00B518B8">
        <w:rPr>
          <w:rFonts w:ascii="Arial" w:eastAsia="Arial" w:hAnsi="Arial" w:cs="Arial"/>
          <w:sz w:val="18"/>
          <w:szCs w:val="18"/>
        </w:rPr>
        <w:t>)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1860DA" w:rsidRPr="00B518B8">
        <w:rPr>
          <w:rFonts w:ascii="Arial" w:eastAsia="Arial" w:hAnsi="Arial" w:cs="Arial"/>
          <w:sz w:val="18"/>
          <w:szCs w:val="18"/>
        </w:rPr>
        <w:t>than</w:t>
      </w:r>
      <w:r w:rsidR="001B288E" w:rsidRPr="00B518B8">
        <w:rPr>
          <w:rFonts w:ascii="Arial" w:eastAsia="Arial" w:hAnsi="Arial" w:cs="Arial"/>
          <w:sz w:val="18"/>
          <w:szCs w:val="18"/>
        </w:rPr>
        <w:t xml:space="preserve"> when Qdenga was </w:t>
      </w:r>
      <w:r w:rsidR="001860DA" w:rsidRPr="00B518B8">
        <w:rPr>
          <w:rFonts w:ascii="Arial" w:eastAsia="Arial" w:hAnsi="Arial" w:cs="Arial"/>
          <w:sz w:val="18"/>
          <w:szCs w:val="18"/>
        </w:rPr>
        <w:t>administered</w:t>
      </w:r>
      <w:r w:rsidR="001B288E" w:rsidRPr="00B518B8">
        <w:rPr>
          <w:rFonts w:ascii="Arial" w:eastAsia="Arial" w:hAnsi="Arial" w:cs="Arial"/>
          <w:sz w:val="18"/>
          <w:szCs w:val="18"/>
        </w:rPr>
        <w:t xml:space="preserve"> alone</w:t>
      </w:r>
      <w:r w:rsidR="006727A5" w:rsidRPr="00B518B8">
        <w:rPr>
          <w:rFonts w:ascii="Arial" w:eastAsia="Arial" w:hAnsi="Arial" w:cs="Arial"/>
          <w:sz w:val="18"/>
          <w:szCs w:val="18"/>
        </w:rPr>
        <w:t>;</w:t>
      </w:r>
      <w:r w:rsidR="001B288E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6727A5" w:rsidRPr="00B518B8">
        <w:rPr>
          <w:rFonts w:ascii="Arial" w:eastAsia="Arial" w:hAnsi="Arial" w:cs="Arial"/>
          <w:sz w:val="18"/>
          <w:szCs w:val="18"/>
        </w:rPr>
        <w:t>however,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the clinical significance of this finding is unknown.</w:t>
      </w:r>
      <w:r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ZWNOdW0+MTwvUmVjTnVtPjxEaXNwbGF5VGV4dD48c3R5bGUgZmFjZT0ic3VwZXJzY3JpcHQiPjE0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PEVuZE5vdGU+PENpdGU+PEF1dGhvcj5Ucmljb3U8L0F1dGhvcj48WWVhcj4yMDIzPC9ZZWFyPjxS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Pr="00B518B8">
        <w:rPr>
          <w:rFonts w:ascii="Arial" w:eastAsia="Arial" w:hAnsi="Arial" w:cs="Arial"/>
          <w:sz w:val="18"/>
          <w:szCs w:val="18"/>
        </w:rPr>
      </w:r>
      <w:r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14,26</w:t>
      </w:r>
      <w:r w:rsidRPr="00B518B8">
        <w:rPr>
          <w:rFonts w:ascii="Arial" w:eastAsia="Arial" w:hAnsi="Arial" w:cs="Arial"/>
          <w:sz w:val="18"/>
          <w:szCs w:val="18"/>
        </w:rPr>
        <w:fldChar w:fldCharType="end"/>
      </w:r>
    </w:p>
    <w:p w14:paraId="1FEFAB52" w14:textId="2FF4C8D2" w:rsidR="00BA6A6D" w:rsidRPr="00B518B8" w:rsidRDefault="00D569BB" w:rsidP="00BB33B7">
      <w:pPr>
        <w:spacing w:after="143" w:line="276" w:lineRule="auto"/>
        <w:rPr>
          <w:rFonts w:ascii="Arial" w:hAnsi="Arial" w:cs="Arial"/>
          <w:b/>
          <w:color w:val="57259F"/>
          <w:sz w:val="20"/>
          <w:szCs w:val="20"/>
        </w:rPr>
      </w:pPr>
      <w:r w:rsidRPr="00B518B8">
        <w:rPr>
          <w:rFonts w:ascii="Arial" w:hAnsi="Arial" w:cs="Arial"/>
          <w:b/>
          <w:color w:val="57259F"/>
          <w:sz w:val="20"/>
          <w:szCs w:val="20"/>
        </w:rPr>
        <w:t>What are the considerations for Qdenga in short</w:t>
      </w:r>
      <w:r w:rsidR="00D70D9F" w:rsidRPr="00B518B8">
        <w:rPr>
          <w:rFonts w:ascii="Arial" w:hAnsi="Arial" w:cs="Arial"/>
          <w:b/>
          <w:color w:val="57259F"/>
          <w:sz w:val="20"/>
          <w:szCs w:val="20"/>
        </w:rPr>
        <w:t>er</w:t>
      </w:r>
      <w:r w:rsidRPr="00B518B8">
        <w:rPr>
          <w:rFonts w:ascii="Arial" w:hAnsi="Arial" w:cs="Arial"/>
          <w:b/>
          <w:color w:val="57259F"/>
          <w:sz w:val="20"/>
          <w:szCs w:val="20"/>
        </w:rPr>
        <w:t>-term travellers without a history of dengue?</w:t>
      </w:r>
    </w:p>
    <w:p w14:paraId="1100BFA9" w14:textId="1174D340" w:rsidR="00AA0A9F" w:rsidRPr="00B518B8" w:rsidRDefault="005D5C27" w:rsidP="00BB33B7">
      <w:pPr>
        <w:spacing w:after="143" w:line="276" w:lineRule="auto"/>
        <w:rPr>
          <w:rFonts w:ascii="Arial" w:eastAsia="Arial" w:hAnsi="Arial" w:cs="Arial"/>
          <w:sz w:val="18"/>
        </w:rPr>
      </w:pPr>
      <w:r w:rsidRPr="00B518B8">
        <w:rPr>
          <w:rFonts w:ascii="Arial" w:eastAsia="Arial" w:hAnsi="Arial" w:cs="Arial"/>
          <w:sz w:val="18"/>
        </w:rPr>
        <w:t>T</w:t>
      </w:r>
      <w:r w:rsidR="002B345A" w:rsidRPr="00B518B8">
        <w:rPr>
          <w:rFonts w:ascii="Arial" w:eastAsia="Arial" w:hAnsi="Arial" w:cs="Arial"/>
          <w:sz w:val="18"/>
        </w:rPr>
        <w:t xml:space="preserve">here are </w:t>
      </w:r>
      <w:r w:rsidR="006F60A4" w:rsidRPr="00B518B8">
        <w:rPr>
          <w:rFonts w:ascii="Arial" w:eastAsia="Arial" w:hAnsi="Arial" w:cs="Arial"/>
          <w:sz w:val="18"/>
        </w:rPr>
        <w:t xml:space="preserve">several </w:t>
      </w:r>
      <w:r w:rsidR="00807DC4" w:rsidRPr="00B518B8">
        <w:rPr>
          <w:rFonts w:ascii="Arial" w:eastAsia="Arial" w:hAnsi="Arial" w:cs="Arial"/>
          <w:sz w:val="18"/>
        </w:rPr>
        <w:t>imp</w:t>
      </w:r>
      <w:r w:rsidR="00BF330F" w:rsidRPr="00B518B8">
        <w:rPr>
          <w:rFonts w:ascii="Arial" w:eastAsia="Arial" w:hAnsi="Arial" w:cs="Arial"/>
          <w:sz w:val="18"/>
        </w:rPr>
        <w:t>or</w:t>
      </w:r>
      <w:r w:rsidR="00F479BE" w:rsidRPr="00B518B8">
        <w:rPr>
          <w:rFonts w:ascii="Arial" w:eastAsia="Arial" w:hAnsi="Arial" w:cs="Arial"/>
          <w:sz w:val="18"/>
        </w:rPr>
        <w:t xml:space="preserve">tant </w:t>
      </w:r>
      <w:r w:rsidR="006F60A4" w:rsidRPr="00B518B8">
        <w:rPr>
          <w:rFonts w:ascii="Arial" w:eastAsia="Arial" w:hAnsi="Arial" w:cs="Arial"/>
          <w:sz w:val="18"/>
        </w:rPr>
        <w:t xml:space="preserve">factors </w:t>
      </w:r>
      <w:r w:rsidR="00652F45" w:rsidRPr="00B518B8">
        <w:rPr>
          <w:rFonts w:ascii="Arial" w:eastAsia="Arial" w:hAnsi="Arial" w:cs="Arial"/>
          <w:sz w:val="18"/>
        </w:rPr>
        <w:t xml:space="preserve">for </w:t>
      </w:r>
      <w:r w:rsidR="00353E01" w:rsidRPr="00B518B8">
        <w:rPr>
          <w:rFonts w:ascii="Arial" w:eastAsia="Arial" w:hAnsi="Arial" w:cs="Arial"/>
          <w:sz w:val="18"/>
        </w:rPr>
        <w:t>consid</w:t>
      </w:r>
      <w:r w:rsidR="00717F77" w:rsidRPr="00B518B8">
        <w:rPr>
          <w:rFonts w:ascii="Arial" w:eastAsia="Arial" w:hAnsi="Arial" w:cs="Arial"/>
          <w:sz w:val="18"/>
        </w:rPr>
        <w:t xml:space="preserve">eration </w:t>
      </w:r>
      <w:r w:rsidR="006F60A4" w:rsidRPr="00B518B8">
        <w:rPr>
          <w:rFonts w:ascii="Arial" w:eastAsia="Arial" w:hAnsi="Arial" w:cs="Arial"/>
          <w:sz w:val="18"/>
        </w:rPr>
        <w:t>when deciding to offer Qdenga vaccine</w:t>
      </w:r>
      <w:r w:rsidR="004F631C" w:rsidRPr="00B518B8">
        <w:rPr>
          <w:rFonts w:ascii="Arial" w:eastAsia="Arial" w:hAnsi="Arial" w:cs="Arial"/>
          <w:sz w:val="18"/>
        </w:rPr>
        <w:t xml:space="preserve"> </w:t>
      </w:r>
      <w:r w:rsidR="00AB1ED5" w:rsidRPr="00B518B8">
        <w:rPr>
          <w:rFonts w:ascii="Arial" w:eastAsia="Arial" w:hAnsi="Arial" w:cs="Arial"/>
          <w:sz w:val="18"/>
        </w:rPr>
        <w:t xml:space="preserve">to people </w:t>
      </w:r>
      <w:r w:rsidR="00AB1ED5" w:rsidRPr="00B518B8">
        <w:rPr>
          <w:rFonts w:ascii="Arial" w:eastAsia="Arial" w:hAnsi="Arial" w:cs="Arial"/>
          <w:b/>
          <w:sz w:val="18"/>
        </w:rPr>
        <w:t xml:space="preserve">without </w:t>
      </w:r>
      <w:r w:rsidR="008223AA" w:rsidRPr="00B518B8">
        <w:rPr>
          <w:rFonts w:ascii="Arial" w:eastAsia="Arial" w:hAnsi="Arial" w:cs="Arial"/>
          <w:b/>
          <w:sz w:val="18"/>
        </w:rPr>
        <w:t>a confirmed or likely history</w:t>
      </w:r>
      <w:r w:rsidR="008223AA" w:rsidRPr="00B518B8">
        <w:rPr>
          <w:rFonts w:ascii="Arial" w:eastAsia="Arial" w:hAnsi="Arial" w:cs="Arial"/>
          <w:sz w:val="18"/>
        </w:rPr>
        <w:t xml:space="preserve"> of dengue </w:t>
      </w:r>
      <w:r w:rsidR="00AB1ED5" w:rsidRPr="00B518B8">
        <w:rPr>
          <w:rFonts w:ascii="Arial" w:eastAsia="Arial" w:hAnsi="Arial" w:cs="Arial"/>
          <w:sz w:val="18"/>
        </w:rPr>
        <w:t>who are planning shorter-term travel</w:t>
      </w:r>
      <w:r w:rsidR="00D90C08" w:rsidRPr="00B518B8">
        <w:rPr>
          <w:rFonts w:ascii="Arial" w:eastAsia="Arial" w:hAnsi="Arial" w:cs="Arial"/>
          <w:sz w:val="18"/>
        </w:rPr>
        <w:t xml:space="preserve"> to dengue endemic </w:t>
      </w:r>
      <w:r w:rsidR="00BD0969" w:rsidRPr="00B518B8">
        <w:rPr>
          <w:rFonts w:ascii="Arial" w:eastAsia="Arial" w:hAnsi="Arial" w:cs="Arial"/>
          <w:sz w:val="18"/>
        </w:rPr>
        <w:t xml:space="preserve">or dengue outbreak </w:t>
      </w:r>
      <w:r w:rsidR="00D90C08" w:rsidRPr="00B518B8">
        <w:rPr>
          <w:rFonts w:ascii="Arial" w:eastAsia="Arial" w:hAnsi="Arial" w:cs="Arial"/>
          <w:sz w:val="18"/>
        </w:rPr>
        <w:t>areas</w:t>
      </w:r>
      <w:r w:rsidR="006F60A4" w:rsidRPr="00B518B8">
        <w:rPr>
          <w:rFonts w:ascii="Arial" w:eastAsia="Arial" w:hAnsi="Arial" w:cs="Arial"/>
          <w:sz w:val="18"/>
        </w:rPr>
        <w:t xml:space="preserve">: </w:t>
      </w:r>
      <w:r w:rsidR="006E5EAE" w:rsidRPr="00B518B8">
        <w:rPr>
          <w:rFonts w:ascii="Arial" w:eastAsia="Arial" w:hAnsi="Arial" w:cs="Arial"/>
          <w:sz w:val="18"/>
        </w:rPr>
        <w:t xml:space="preserve"> </w:t>
      </w:r>
    </w:p>
    <w:p w14:paraId="0270F3E5" w14:textId="7582EBA1" w:rsidR="00CE574B" w:rsidRPr="00B518B8" w:rsidRDefault="00932804" w:rsidP="00BB33B7">
      <w:pPr>
        <w:pStyle w:val="ListParagraph"/>
        <w:numPr>
          <w:ilvl w:val="0"/>
          <w:numId w:val="2"/>
        </w:numPr>
        <w:spacing w:after="143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b/>
          <w:bCs/>
          <w:sz w:val="18"/>
          <w:szCs w:val="18"/>
        </w:rPr>
        <w:t>destination-specific dengue risk</w:t>
      </w:r>
      <w:r w:rsidR="00637733" w:rsidRPr="00B518B8">
        <w:rPr>
          <w:rFonts w:ascii="Arial" w:eastAsia="Arial" w:hAnsi="Arial" w:cs="Arial"/>
          <w:b/>
          <w:bCs/>
          <w:sz w:val="18"/>
          <w:szCs w:val="18"/>
        </w:rPr>
        <w:t xml:space="preserve"> and</w:t>
      </w:r>
      <w:r w:rsidRPr="00B518B8">
        <w:rPr>
          <w:rFonts w:ascii="Arial" w:eastAsia="Arial" w:hAnsi="Arial" w:cs="Arial"/>
          <w:b/>
          <w:bCs/>
          <w:sz w:val="18"/>
          <w:szCs w:val="18"/>
        </w:rPr>
        <w:t xml:space="preserve"> outbreak activity</w:t>
      </w:r>
      <w:r w:rsidR="001B29F7" w:rsidRPr="00B518B8">
        <w:rPr>
          <w:rFonts w:ascii="Arial" w:eastAsia="Arial" w:hAnsi="Arial" w:cs="Arial"/>
          <w:b/>
          <w:bCs/>
          <w:sz w:val="18"/>
          <w:szCs w:val="18"/>
        </w:rPr>
        <w:t>:</w:t>
      </w:r>
      <w:r w:rsidRPr="00B518B8">
        <w:rPr>
          <w:rFonts w:ascii="Arial" w:eastAsia="Arial" w:hAnsi="Arial" w:cs="Arial"/>
          <w:sz w:val="18"/>
          <w:szCs w:val="18"/>
        </w:rPr>
        <w:t xml:space="preserve"> </w:t>
      </w:r>
      <w:r w:rsidR="00137540" w:rsidRPr="00B518B8">
        <w:rPr>
          <w:rFonts w:ascii="Arial" w:eastAsia="Arial" w:hAnsi="Arial" w:cs="Arial"/>
          <w:sz w:val="18"/>
          <w:szCs w:val="18"/>
        </w:rPr>
        <w:t xml:space="preserve">Qdenga </w:t>
      </w:r>
      <w:r w:rsidR="06438F12" w:rsidRPr="00B518B8">
        <w:rPr>
          <w:rFonts w:ascii="Arial" w:eastAsia="Arial" w:hAnsi="Arial" w:cs="Arial"/>
          <w:sz w:val="18"/>
          <w:szCs w:val="18"/>
        </w:rPr>
        <w:t xml:space="preserve">should only be considered for people travelling to areas </w:t>
      </w:r>
      <w:r w:rsidR="002C4B4A" w:rsidRPr="00B518B8">
        <w:rPr>
          <w:rFonts w:ascii="Arial" w:eastAsia="Arial" w:hAnsi="Arial" w:cs="Arial"/>
          <w:sz w:val="18"/>
          <w:szCs w:val="18"/>
        </w:rPr>
        <w:t xml:space="preserve">where dengue is </w:t>
      </w:r>
      <w:r w:rsidR="00D76334" w:rsidRPr="00B518B8">
        <w:rPr>
          <w:rFonts w:ascii="Arial" w:eastAsia="Arial" w:hAnsi="Arial" w:cs="Arial"/>
          <w:sz w:val="18"/>
          <w:szCs w:val="18"/>
        </w:rPr>
        <w:t xml:space="preserve">endemic or </w:t>
      </w:r>
      <w:r w:rsidR="00BA3C9B" w:rsidRPr="00B518B8">
        <w:rPr>
          <w:rFonts w:ascii="Arial" w:eastAsia="Arial" w:hAnsi="Arial" w:cs="Arial"/>
          <w:sz w:val="18"/>
          <w:szCs w:val="18"/>
        </w:rPr>
        <w:t xml:space="preserve">where an outbreak is </w:t>
      </w:r>
      <w:r w:rsidR="002E26FF" w:rsidRPr="00B518B8">
        <w:rPr>
          <w:rFonts w:ascii="Arial" w:eastAsia="Arial" w:hAnsi="Arial" w:cs="Arial"/>
          <w:sz w:val="18"/>
          <w:szCs w:val="18"/>
        </w:rPr>
        <w:t>occurring. (</w:t>
      </w:r>
      <w:r w:rsidR="004C39CF" w:rsidRPr="00B518B8">
        <w:rPr>
          <w:rFonts w:ascii="Arial" w:eastAsia="Arial" w:hAnsi="Arial" w:cs="Arial"/>
          <w:sz w:val="18"/>
          <w:szCs w:val="18"/>
          <w:u w:val="single"/>
        </w:rPr>
        <w:t>see</w:t>
      </w:r>
      <w:r w:rsidR="0099363A" w:rsidRPr="00B518B8">
        <w:rPr>
          <w:rFonts w:ascii="Arial" w:eastAsia="Arial" w:hAnsi="Arial" w:cs="Arial"/>
          <w:sz w:val="18"/>
          <w:szCs w:val="18"/>
          <w:u w:val="single"/>
        </w:rPr>
        <w:fldChar w:fldCharType="begin"/>
      </w:r>
      <w:r w:rsidR="0099363A" w:rsidRPr="00B518B8">
        <w:rPr>
          <w:rFonts w:ascii="Arial" w:eastAsia="Arial" w:hAnsi="Arial" w:cs="Arial"/>
          <w:sz w:val="18"/>
          <w:szCs w:val="18"/>
          <w:u w:val="single"/>
        </w:rPr>
        <w:instrText xml:space="preserve"> REF _Ref237517750 \h </w:instrText>
      </w:r>
      <w:r w:rsidR="005B52B1" w:rsidRPr="00B518B8">
        <w:rPr>
          <w:rFonts w:ascii="Arial" w:eastAsia="Arial" w:hAnsi="Arial" w:cs="Arial"/>
          <w:sz w:val="18"/>
          <w:szCs w:val="18"/>
          <w:u w:val="single"/>
        </w:rPr>
        <w:instrText xml:space="preserve"> \* MERGEFORMAT </w:instrText>
      </w:r>
      <w:r w:rsidR="0099363A" w:rsidRPr="00B518B8">
        <w:rPr>
          <w:rFonts w:ascii="Arial" w:eastAsia="Arial" w:hAnsi="Arial" w:cs="Arial"/>
          <w:sz w:val="18"/>
          <w:szCs w:val="18"/>
          <w:u w:val="single"/>
        </w:rPr>
      </w:r>
      <w:r w:rsidR="0099363A" w:rsidRPr="00B518B8">
        <w:rPr>
          <w:rFonts w:ascii="Arial" w:eastAsia="Arial" w:hAnsi="Arial" w:cs="Arial"/>
          <w:sz w:val="18"/>
          <w:szCs w:val="18"/>
          <w:u w:val="single"/>
        </w:rPr>
        <w:fldChar w:fldCharType="separate"/>
      </w:r>
      <w:r w:rsidR="000E6314" w:rsidRPr="00B518B8">
        <w:rPr>
          <w:rFonts w:ascii="Arial" w:hAnsi="Arial" w:cs="Arial"/>
        </w:rPr>
        <w:t xml:space="preserve"> </w:t>
      </w:r>
      <w:r w:rsidR="000E6314" w:rsidRPr="00B518B8">
        <w:rPr>
          <w:rFonts w:ascii="Arial" w:eastAsia="Arial" w:hAnsi="Arial" w:cs="Arial"/>
          <w:sz w:val="18"/>
          <w:szCs w:val="18"/>
          <w:u w:val="single"/>
        </w:rPr>
        <w:t>Where are Australians at risk of acquiring dengue</w:t>
      </w:r>
      <w:r w:rsidR="0099363A" w:rsidRPr="00B518B8">
        <w:rPr>
          <w:rFonts w:ascii="Arial" w:eastAsia="Arial" w:hAnsi="Arial" w:cs="Arial"/>
          <w:sz w:val="18"/>
          <w:szCs w:val="18"/>
          <w:u w:val="single"/>
        </w:rPr>
        <w:t>?</w:t>
      </w:r>
      <w:r w:rsidR="0099363A" w:rsidRPr="00B518B8">
        <w:rPr>
          <w:rFonts w:ascii="Arial" w:eastAsia="Arial" w:hAnsi="Arial" w:cs="Arial"/>
          <w:sz w:val="18"/>
          <w:szCs w:val="18"/>
          <w:u w:val="single"/>
        </w:rPr>
        <w:fldChar w:fldCharType="end"/>
      </w:r>
      <w:r w:rsidR="00EC2D46" w:rsidRPr="00B518B8">
        <w:rPr>
          <w:rFonts w:ascii="Arial" w:eastAsia="Arial" w:hAnsi="Arial" w:cs="Arial"/>
          <w:sz w:val="18"/>
          <w:szCs w:val="18"/>
        </w:rPr>
        <w:t>)</w:t>
      </w:r>
    </w:p>
    <w:p w14:paraId="6FA23852" w14:textId="44C84406" w:rsidR="007D14E3" w:rsidRPr="00B518B8" w:rsidRDefault="00932804" w:rsidP="00BB33B7">
      <w:pPr>
        <w:pStyle w:val="ListParagraph"/>
        <w:numPr>
          <w:ilvl w:val="0"/>
          <w:numId w:val="2"/>
        </w:numPr>
        <w:spacing w:after="143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b/>
          <w:bCs/>
          <w:sz w:val="18"/>
          <w:szCs w:val="18"/>
        </w:rPr>
        <w:t>duration of stay and anticipated future travel</w:t>
      </w:r>
      <w:r w:rsidR="008713C9" w:rsidRPr="00B518B8">
        <w:rPr>
          <w:rFonts w:ascii="Arial" w:eastAsia="Arial" w:hAnsi="Arial" w:cs="Arial"/>
          <w:b/>
          <w:bCs/>
          <w:sz w:val="18"/>
          <w:szCs w:val="18"/>
        </w:rPr>
        <w:t>:</w:t>
      </w:r>
      <w:r w:rsidR="00EF06B5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AB17C0" w:rsidRPr="00B518B8">
        <w:rPr>
          <w:rFonts w:ascii="Arial" w:eastAsia="Arial" w:hAnsi="Arial" w:cs="Arial"/>
          <w:sz w:val="18"/>
          <w:szCs w:val="18"/>
        </w:rPr>
        <w:t xml:space="preserve">Qdenga may be </w:t>
      </w:r>
      <w:r w:rsidR="00E44AD6" w:rsidRPr="00B518B8">
        <w:rPr>
          <w:rFonts w:ascii="Arial" w:eastAsia="Arial" w:hAnsi="Arial" w:cs="Arial"/>
          <w:sz w:val="18"/>
          <w:szCs w:val="18"/>
        </w:rPr>
        <w:t>considered</w:t>
      </w:r>
      <w:r w:rsidR="00AB17C0" w:rsidRPr="00B518B8">
        <w:rPr>
          <w:rFonts w:ascii="Arial" w:eastAsia="Arial" w:hAnsi="Arial" w:cs="Arial"/>
          <w:sz w:val="18"/>
          <w:szCs w:val="18"/>
        </w:rPr>
        <w:t xml:space="preserve"> for </w:t>
      </w:r>
      <w:r w:rsidR="007770B5" w:rsidRPr="00B518B8">
        <w:rPr>
          <w:rFonts w:ascii="Arial" w:eastAsia="Arial" w:hAnsi="Arial" w:cs="Arial"/>
          <w:sz w:val="18"/>
          <w:szCs w:val="18"/>
        </w:rPr>
        <w:t xml:space="preserve">a person </w:t>
      </w:r>
      <w:r w:rsidR="008B2F57" w:rsidRPr="00B518B8">
        <w:rPr>
          <w:rFonts w:ascii="Arial" w:eastAsia="Arial" w:hAnsi="Arial" w:cs="Arial"/>
          <w:sz w:val="18"/>
          <w:szCs w:val="18"/>
        </w:rPr>
        <w:t>who is anticipated to ma</w:t>
      </w:r>
      <w:r w:rsidR="000B2ECA" w:rsidRPr="00B518B8">
        <w:rPr>
          <w:rFonts w:ascii="Arial" w:eastAsia="Arial" w:hAnsi="Arial" w:cs="Arial"/>
          <w:sz w:val="18"/>
          <w:szCs w:val="18"/>
        </w:rPr>
        <w:t xml:space="preserve">ke </w:t>
      </w:r>
      <w:r w:rsidR="3CB32F62" w:rsidRPr="00B518B8">
        <w:rPr>
          <w:rFonts w:ascii="Arial" w:eastAsia="Arial" w:hAnsi="Arial" w:cs="Arial"/>
          <w:sz w:val="18"/>
          <w:szCs w:val="18"/>
        </w:rPr>
        <w:t>frequent or</w:t>
      </w:r>
      <w:r w:rsidR="00E424F6" w:rsidRPr="00B518B8">
        <w:rPr>
          <w:rFonts w:ascii="Arial" w:eastAsia="Arial" w:hAnsi="Arial" w:cs="Arial"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 xml:space="preserve">repeated </w:t>
      </w:r>
      <w:r w:rsidR="00662F87" w:rsidRPr="00B518B8">
        <w:rPr>
          <w:rFonts w:ascii="Arial" w:eastAsia="Arial" w:hAnsi="Arial" w:cs="Arial"/>
          <w:sz w:val="18"/>
          <w:szCs w:val="18"/>
        </w:rPr>
        <w:t>trips</w:t>
      </w:r>
      <w:r w:rsidRPr="00B518B8">
        <w:rPr>
          <w:rFonts w:ascii="Arial" w:eastAsia="Arial" w:hAnsi="Arial" w:cs="Arial"/>
          <w:sz w:val="18"/>
          <w:szCs w:val="18"/>
        </w:rPr>
        <w:t xml:space="preserve"> to dengue-endemic areas</w:t>
      </w:r>
      <w:r w:rsidR="00E44AD6" w:rsidRPr="00B518B8">
        <w:rPr>
          <w:rFonts w:ascii="Arial" w:eastAsia="Arial" w:hAnsi="Arial" w:cs="Arial"/>
          <w:sz w:val="18"/>
          <w:szCs w:val="18"/>
        </w:rPr>
        <w:t>. For example</w:t>
      </w:r>
      <w:r w:rsidR="00BD38CE" w:rsidRPr="00B518B8">
        <w:rPr>
          <w:rFonts w:ascii="Arial" w:eastAsia="Arial" w:hAnsi="Arial" w:cs="Arial"/>
          <w:sz w:val="18"/>
          <w:szCs w:val="18"/>
        </w:rPr>
        <w:t xml:space="preserve">, a person </w:t>
      </w:r>
      <w:r w:rsidR="00634F60" w:rsidRPr="00B518B8">
        <w:rPr>
          <w:rFonts w:ascii="Arial" w:eastAsia="Arial" w:hAnsi="Arial" w:cs="Arial"/>
          <w:sz w:val="18"/>
          <w:szCs w:val="18"/>
        </w:rPr>
        <w:t xml:space="preserve">who </w:t>
      </w:r>
      <w:r w:rsidR="00345412" w:rsidRPr="00B518B8">
        <w:rPr>
          <w:rFonts w:ascii="Arial" w:eastAsia="Arial" w:hAnsi="Arial" w:cs="Arial"/>
          <w:sz w:val="18"/>
          <w:szCs w:val="18"/>
        </w:rPr>
        <w:t>trave</w:t>
      </w:r>
      <w:r w:rsidR="00976074" w:rsidRPr="00B518B8">
        <w:rPr>
          <w:rFonts w:ascii="Arial" w:eastAsia="Arial" w:hAnsi="Arial" w:cs="Arial"/>
          <w:sz w:val="18"/>
          <w:szCs w:val="18"/>
        </w:rPr>
        <w:t xml:space="preserve">ls to </w:t>
      </w:r>
      <w:r w:rsidR="7DCBBDE9" w:rsidRPr="00B518B8">
        <w:rPr>
          <w:rFonts w:ascii="Arial" w:eastAsia="Arial" w:hAnsi="Arial" w:cs="Arial"/>
          <w:sz w:val="18"/>
          <w:szCs w:val="18"/>
        </w:rPr>
        <w:t>an endemic area</w:t>
      </w:r>
      <w:r w:rsidR="00CD0A3B" w:rsidRPr="00B518B8">
        <w:rPr>
          <w:rFonts w:ascii="Arial" w:eastAsia="Arial" w:hAnsi="Arial" w:cs="Arial"/>
          <w:sz w:val="18"/>
          <w:szCs w:val="18"/>
        </w:rPr>
        <w:t xml:space="preserve"> for </w:t>
      </w:r>
      <w:r w:rsidR="008E0B89" w:rsidRPr="00B518B8">
        <w:rPr>
          <w:rFonts w:ascii="Arial" w:eastAsia="Arial" w:hAnsi="Arial" w:cs="Arial"/>
          <w:sz w:val="18"/>
          <w:szCs w:val="18"/>
        </w:rPr>
        <w:t>1</w:t>
      </w:r>
      <w:r w:rsidR="00CE22B8" w:rsidRPr="00B518B8">
        <w:rPr>
          <w:rFonts w:ascii="Arial" w:eastAsia="Arial" w:hAnsi="Arial" w:cs="Arial"/>
          <w:sz w:val="18"/>
          <w:szCs w:val="18"/>
        </w:rPr>
        <w:t>–</w:t>
      </w:r>
      <w:r w:rsidR="008E0B89" w:rsidRPr="00B518B8">
        <w:rPr>
          <w:rFonts w:ascii="Arial" w:eastAsia="Arial" w:hAnsi="Arial" w:cs="Arial"/>
          <w:sz w:val="18"/>
          <w:szCs w:val="18"/>
        </w:rPr>
        <w:t>2 weeks ever</w:t>
      </w:r>
      <w:r w:rsidR="0016739D" w:rsidRPr="00B518B8">
        <w:rPr>
          <w:rFonts w:ascii="Arial" w:eastAsia="Arial" w:hAnsi="Arial" w:cs="Arial"/>
          <w:sz w:val="18"/>
          <w:szCs w:val="18"/>
        </w:rPr>
        <w:t xml:space="preserve">y </w:t>
      </w:r>
      <w:r w:rsidR="00E023F9" w:rsidRPr="00B518B8">
        <w:rPr>
          <w:rFonts w:ascii="Arial" w:eastAsia="Arial" w:hAnsi="Arial" w:cs="Arial"/>
          <w:sz w:val="18"/>
          <w:szCs w:val="18"/>
        </w:rPr>
        <w:t>6 mont</w:t>
      </w:r>
      <w:r w:rsidR="0074661E" w:rsidRPr="00B518B8">
        <w:rPr>
          <w:rFonts w:ascii="Arial" w:eastAsia="Arial" w:hAnsi="Arial" w:cs="Arial"/>
          <w:sz w:val="18"/>
          <w:szCs w:val="18"/>
        </w:rPr>
        <w:t>hs</w:t>
      </w:r>
      <w:r w:rsidR="00CF7F3B" w:rsidRPr="00B518B8">
        <w:rPr>
          <w:rFonts w:ascii="Arial" w:eastAsia="Arial" w:hAnsi="Arial" w:cs="Arial"/>
          <w:sz w:val="18"/>
          <w:szCs w:val="18"/>
        </w:rPr>
        <w:t>.</w:t>
      </w:r>
      <w:r w:rsidR="004066C6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7689C005" w14:textId="2ED55DD3" w:rsidR="006F60A4" w:rsidRPr="00B518B8" w:rsidRDefault="006F60A4" w:rsidP="00BB33B7">
      <w:pPr>
        <w:pStyle w:val="ListParagraph"/>
        <w:numPr>
          <w:ilvl w:val="0"/>
          <w:numId w:val="2"/>
        </w:numPr>
        <w:spacing w:after="143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b/>
          <w:bCs/>
          <w:sz w:val="18"/>
          <w:szCs w:val="18"/>
        </w:rPr>
        <w:t>the likelihood of contact with mosquitoes</w:t>
      </w:r>
      <w:r w:rsidR="67D393C9" w:rsidRPr="00B518B8">
        <w:rPr>
          <w:rFonts w:ascii="Arial" w:eastAsia="Arial" w:hAnsi="Arial" w:cs="Arial"/>
          <w:b/>
          <w:bCs/>
          <w:sz w:val="18"/>
          <w:szCs w:val="18"/>
        </w:rPr>
        <w:t xml:space="preserve"> that </w:t>
      </w:r>
      <w:r w:rsidR="71A7066E" w:rsidRPr="00B518B8">
        <w:rPr>
          <w:rFonts w:ascii="Arial" w:eastAsia="Arial" w:hAnsi="Arial" w:cs="Arial"/>
          <w:b/>
          <w:bCs/>
          <w:sz w:val="18"/>
          <w:szCs w:val="18"/>
        </w:rPr>
        <w:t xml:space="preserve">can spread </w:t>
      </w:r>
      <w:r w:rsidR="45EF6EE9" w:rsidRPr="00B518B8">
        <w:rPr>
          <w:rFonts w:ascii="Arial" w:eastAsia="Arial" w:hAnsi="Arial" w:cs="Arial"/>
          <w:b/>
          <w:bCs/>
          <w:sz w:val="18"/>
          <w:szCs w:val="18"/>
        </w:rPr>
        <w:t>dengue</w:t>
      </w:r>
      <w:r w:rsidR="00A71F86" w:rsidRPr="00B518B8">
        <w:rPr>
          <w:rFonts w:ascii="Arial" w:eastAsia="Arial" w:hAnsi="Arial" w:cs="Arial"/>
          <w:b/>
          <w:bCs/>
          <w:sz w:val="18"/>
          <w:szCs w:val="18"/>
        </w:rPr>
        <w:t>:</w:t>
      </w:r>
      <w:r w:rsidRPr="00B518B8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B518B8">
        <w:rPr>
          <w:rFonts w:ascii="Arial" w:eastAsia="Arial" w:hAnsi="Arial" w:cs="Arial"/>
          <w:sz w:val="18"/>
          <w:szCs w:val="18"/>
        </w:rPr>
        <w:t xml:space="preserve">Dengue is spread </w:t>
      </w:r>
      <w:r w:rsidR="003115B6" w:rsidRPr="00B518B8">
        <w:rPr>
          <w:rFonts w:ascii="Arial" w:eastAsia="Arial" w:hAnsi="Arial" w:cs="Arial"/>
          <w:sz w:val="18"/>
          <w:szCs w:val="18"/>
        </w:rPr>
        <w:t xml:space="preserve">by </w:t>
      </w:r>
      <w:r w:rsidR="002C2B4C" w:rsidRPr="00B518B8">
        <w:rPr>
          <w:rFonts w:ascii="Arial" w:eastAsia="Arial" w:hAnsi="Arial" w:cs="Arial"/>
          <w:i/>
          <w:iCs/>
          <w:sz w:val="18"/>
          <w:szCs w:val="18"/>
        </w:rPr>
        <w:t>Ae. aegypti</w:t>
      </w:r>
      <w:r w:rsidR="002C2B4C" w:rsidRPr="00B518B8">
        <w:rPr>
          <w:rFonts w:ascii="Arial" w:eastAsia="Arial" w:hAnsi="Arial" w:cs="Arial"/>
          <w:sz w:val="18"/>
          <w:szCs w:val="18"/>
        </w:rPr>
        <w:t xml:space="preserve"> or </w:t>
      </w:r>
      <w:r w:rsidR="002C2B4C" w:rsidRPr="00B518B8">
        <w:rPr>
          <w:rFonts w:ascii="Arial" w:eastAsia="Arial" w:hAnsi="Arial" w:cs="Arial"/>
          <w:i/>
          <w:iCs/>
          <w:sz w:val="18"/>
          <w:szCs w:val="18"/>
        </w:rPr>
        <w:t xml:space="preserve">Ae. </w:t>
      </w:r>
      <w:r w:rsidR="0088209B" w:rsidRPr="00B518B8">
        <w:rPr>
          <w:rFonts w:ascii="Arial" w:eastAsia="Arial" w:hAnsi="Arial" w:cs="Arial"/>
          <w:i/>
          <w:iCs/>
          <w:sz w:val="18"/>
          <w:szCs w:val="18"/>
        </w:rPr>
        <w:t>a</w:t>
      </w:r>
      <w:r w:rsidR="002C2B4C" w:rsidRPr="00B518B8">
        <w:rPr>
          <w:rFonts w:ascii="Arial" w:eastAsia="Arial" w:hAnsi="Arial" w:cs="Arial"/>
          <w:i/>
          <w:iCs/>
          <w:sz w:val="18"/>
          <w:szCs w:val="18"/>
        </w:rPr>
        <w:t>lbopictus</w:t>
      </w:r>
      <w:r w:rsidR="002C2B4C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85686B" w:rsidRPr="00B518B8">
        <w:rPr>
          <w:rFonts w:ascii="Arial" w:eastAsia="Arial" w:hAnsi="Arial" w:cs="Arial"/>
          <w:sz w:val="18"/>
          <w:szCs w:val="18"/>
        </w:rPr>
        <w:t xml:space="preserve">which are </w:t>
      </w:r>
      <w:r w:rsidR="003115B6" w:rsidRPr="00B518B8">
        <w:rPr>
          <w:rFonts w:ascii="Arial" w:eastAsia="Arial" w:hAnsi="Arial" w:cs="Arial"/>
          <w:sz w:val="18"/>
          <w:szCs w:val="18"/>
        </w:rPr>
        <w:t>day</w:t>
      </w:r>
      <w:r w:rsidR="64B69390" w:rsidRPr="00B518B8">
        <w:rPr>
          <w:rFonts w:ascii="Arial" w:eastAsia="Arial" w:hAnsi="Arial" w:cs="Arial"/>
          <w:sz w:val="18"/>
          <w:szCs w:val="18"/>
        </w:rPr>
        <w:t>-biting mosquitoes</w:t>
      </w:r>
      <w:r w:rsidRPr="00B518B8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="092E751E" w:rsidRPr="00B518B8">
        <w:rPr>
          <w:rFonts w:ascii="Arial" w:hAnsi="Arial" w:cs="Arial"/>
          <w:sz w:val="18"/>
          <w:szCs w:val="18"/>
          <w:lang w:val="en-GB"/>
        </w:rPr>
        <w:t xml:space="preserve">that </w:t>
      </w:r>
      <w:r w:rsidRPr="00B518B8">
        <w:rPr>
          <w:rFonts w:ascii="Arial" w:hAnsi="Arial" w:cs="Arial"/>
          <w:sz w:val="18"/>
          <w:szCs w:val="18"/>
          <w:lang w:val="en-GB"/>
        </w:rPr>
        <w:t xml:space="preserve">breed in </w:t>
      </w:r>
      <w:r w:rsidR="0B46DDF8" w:rsidRPr="00B518B8">
        <w:rPr>
          <w:rFonts w:ascii="Arial" w:hAnsi="Arial" w:cs="Arial"/>
          <w:sz w:val="18"/>
          <w:szCs w:val="18"/>
          <w:lang w:val="en-GB"/>
        </w:rPr>
        <w:t>small</w:t>
      </w:r>
      <w:r w:rsidRPr="00B518B8">
        <w:rPr>
          <w:rFonts w:ascii="Arial" w:hAnsi="Arial" w:cs="Arial"/>
          <w:sz w:val="18"/>
          <w:szCs w:val="18"/>
          <w:lang w:val="en-GB"/>
        </w:rPr>
        <w:t xml:space="preserve"> water</w:t>
      </w:r>
      <w:r w:rsidR="12848D0A" w:rsidRPr="00B518B8">
        <w:rPr>
          <w:rFonts w:ascii="Arial" w:hAnsi="Arial" w:cs="Arial"/>
          <w:sz w:val="18"/>
          <w:szCs w:val="18"/>
          <w:lang w:val="en-GB"/>
        </w:rPr>
        <w:t xml:space="preserve"> </w:t>
      </w:r>
      <w:r w:rsidR="007F24C3" w:rsidRPr="00B518B8">
        <w:rPr>
          <w:rFonts w:ascii="Arial" w:hAnsi="Arial" w:cs="Arial"/>
          <w:sz w:val="18"/>
          <w:szCs w:val="18"/>
          <w:lang w:val="en-GB"/>
        </w:rPr>
        <w:t>containers and</w:t>
      </w:r>
      <w:r w:rsidR="00B70BA8" w:rsidRPr="00B518B8">
        <w:rPr>
          <w:rFonts w:ascii="Arial" w:hAnsi="Arial" w:cs="Arial"/>
          <w:sz w:val="18"/>
          <w:szCs w:val="18"/>
          <w:lang w:val="en-GB"/>
        </w:rPr>
        <w:t xml:space="preserve"> </w:t>
      </w:r>
      <w:r w:rsidR="4F76D5B1" w:rsidRPr="00B518B8">
        <w:rPr>
          <w:rFonts w:ascii="Arial" w:hAnsi="Arial" w:cs="Arial"/>
          <w:sz w:val="18"/>
          <w:szCs w:val="18"/>
          <w:lang w:val="en-GB"/>
        </w:rPr>
        <w:t xml:space="preserve">are </w:t>
      </w:r>
      <w:r w:rsidR="5516E85C" w:rsidRPr="00B518B8">
        <w:rPr>
          <w:rFonts w:ascii="Arial" w:hAnsi="Arial" w:cs="Arial"/>
          <w:sz w:val="18"/>
          <w:szCs w:val="18"/>
          <w:lang w:val="en-GB"/>
        </w:rPr>
        <w:t>often</w:t>
      </w:r>
      <w:r w:rsidR="4F76D5B1" w:rsidRPr="00B518B8">
        <w:rPr>
          <w:rFonts w:ascii="Arial" w:hAnsi="Arial" w:cs="Arial"/>
          <w:sz w:val="18"/>
          <w:szCs w:val="18"/>
          <w:lang w:val="en-GB"/>
        </w:rPr>
        <w:t xml:space="preserve"> found in</w:t>
      </w:r>
      <w:r w:rsidR="00B70BA8" w:rsidRPr="00B518B8">
        <w:rPr>
          <w:rFonts w:ascii="Arial" w:hAnsi="Arial" w:cs="Arial"/>
          <w:sz w:val="18"/>
          <w:szCs w:val="18"/>
          <w:lang w:val="en-GB"/>
        </w:rPr>
        <w:t xml:space="preserve"> urban </w:t>
      </w:r>
      <w:r w:rsidR="00B70BA8" w:rsidRPr="00B518B8">
        <w:rPr>
          <w:rFonts w:ascii="Arial" w:eastAsia="Arial" w:hAnsi="Arial" w:cs="Arial"/>
          <w:sz w:val="18"/>
          <w:szCs w:val="18"/>
        </w:rPr>
        <w:t>environments</w:t>
      </w:r>
      <w:r w:rsidRPr="00B518B8">
        <w:rPr>
          <w:rFonts w:ascii="Arial" w:eastAsia="Arial" w:hAnsi="Arial" w:cs="Arial"/>
          <w:sz w:val="18"/>
          <w:szCs w:val="18"/>
        </w:rPr>
        <w:t>.</w:t>
      </w:r>
      <w:r w:rsidR="00A3640F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C320FA" w:rsidRPr="00B518B8">
        <w:rPr>
          <w:rFonts w:ascii="Arial" w:eastAsia="Arial" w:hAnsi="Arial" w:cs="Arial"/>
          <w:sz w:val="18"/>
          <w:szCs w:val="18"/>
        </w:rPr>
        <w:t xml:space="preserve">Assessment </w:t>
      </w:r>
      <w:r w:rsidR="004826E6" w:rsidRPr="00B518B8">
        <w:rPr>
          <w:rFonts w:ascii="Arial" w:eastAsia="Arial" w:hAnsi="Arial" w:cs="Arial"/>
          <w:sz w:val="18"/>
          <w:szCs w:val="18"/>
        </w:rPr>
        <w:t xml:space="preserve">for Qdenga </w:t>
      </w:r>
      <w:r w:rsidR="005377AD" w:rsidRPr="00B518B8">
        <w:rPr>
          <w:rFonts w:ascii="Arial" w:eastAsia="Arial" w:hAnsi="Arial" w:cs="Arial"/>
          <w:sz w:val="18"/>
          <w:szCs w:val="18"/>
        </w:rPr>
        <w:t xml:space="preserve">vaccination </w:t>
      </w:r>
      <w:r w:rsidR="00C320FA" w:rsidRPr="00B518B8">
        <w:rPr>
          <w:rFonts w:ascii="Arial" w:eastAsia="Arial" w:hAnsi="Arial" w:cs="Arial"/>
          <w:sz w:val="18"/>
          <w:szCs w:val="18"/>
        </w:rPr>
        <w:t>may consider factors that influence the likelihood of mosquito exposure, including planned activities and anticipated time spent outdoors during the day</w:t>
      </w:r>
      <w:r w:rsidR="008732F4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3E76A41A" w14:textId="441AD61B" w:rsidR="00A44EB7" w:rsidRPr="00B518B8" w:rsidRDefault="231FFB0B" w:rsidP="231FFB0B">
      <w:pPr>
        <w:pStyle w:val="ListParagraph"/>
        <w:numPr>
          <w:ilvl w:val="0"/>
          <w:numId w:val="12"/>
        </w:numPr>
        <w:spacing w:after="1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b/>
          <w:bCs/>
          <w:sz w:val="18"/>
          <w:szCs w:val="18"/>
        </w:rPr>
        <w:t xml:space="preserve">immune status and pregnancy: </w:t>
      </w:r>
      <w:r w:rsidRPr="00B518B8">
        <w:rPr>
          <w:rFonts w:ascii="Arial" w:eastAsia="Arial" w:hAnsi="Arial" w:cs="Arial"/>
          <w:sz w:val="18"/>
          <w:szCs w:val="18"/>
        </w:rPr>
        <w:t xml:space="preserve">Qdenga is a live vaccine and is contraindicated in people who are immunocompromised (see </w:t>
      </w:r>
      <w:hyperlink r:id="rId20">
        <w:r w:rsidRPr="00B518B8">
          <w:rPr>
            <w:rFonts w:ascii="Arial" w:eastAsia="Arial" w:hAnsi="Arial" w:cs="Arial"/>
            <w:color w:val="60CAF3" w:themeColor="accent4" w:themeTint="99"/>
            <w:sz w:val="18"/>
            <w:szCs w:val="18"/>
            <w:u w:val="single"/>
          </w:rPr>
          <w:t>Vaccination for people who are immunocompromised</w:t>
        </w:r>
      </w:hyperlink>
      <w:r w:rsidRPr="00B518B8">
        <w:rPr>
          <w:rFonts w:ascii="Arial" w:eastAsia="Arial" w:hAnsi="Arial" w:cs="Arial"/>
          <w:sz w:val="18"/>
          <w:szCs w:val="18"/>
        </w:rPr>
        <w:t>) and in pregnancy.</w:t>
      </w:r>
    </w:p>
    <w:p w14:paraId="37DA23F8" w14:textId="468C325C" w:rsidR="000D6B33" w:rsidRPr="00B518B8" w:rsidRDefault="006F60A4" w:rsidP="6B4CB6BE">
      <w:pPr>
        <w:pStyle w:val="ListParagraph"/>
        <w:numPr>
          <w:ilvl w:val="0"/>
          <w:numId w:val="12"/>
        </w:numPr>
        <w:spacing w:after="50" w:line="276" w:lineRule="auto"/>
        <w:ind w:left="714" w:hanging="357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b/>
          <w:bCs/>
          <w:sz w:val="18"/>
          <w:szCs w:val="18"/>
        </w:rPr>
        <w:t>personal preferences</w:t>
      </w:r>
      <w:r w:rsidR="5516E85C" w:rsidRPr="00B518B8">
        <w:rPr>
          <w:rFonts w:ascii="Arial" w:eastAsia="Arial" w:hAnsi="Arial" w:cs="Arial"/>
          <w:b/>
          <w:bCs/>
          <w:sz w:val="18"/>
          <w:szCs w:val="18"/>
        </w:rPr>
        <w:t xml:space="preserve"> and risk </w:t>
      </w:r>
      <w:r w:rsidR="773B841B" w:rsidRPr="00B518B8">
        <w:rPr>
          <w:rFonts w:ascii="Arial" w:eastAsia="Arial" w:hAnsi="Arial" w:cs="Arial"/>
          <w:b/>
          <w:bCs/>
          <w:sz w:val="18"/>
          <w:szCs w:val="18"/>
        </w:rPr>
        <w:t>tolerance</w:t>
      </w:r>
      <w:r w:rsidR="007B46E9" w:rsidRPr="00B518B8">
        <w:rPr>
          <w:rFonts w:ascii="Arial" w:eastAsia="Arial" w:hAnsi="Arial" w:cs="Arial"/>
          <w:b/>
          <w:bCs/>
          <w:sz w:val="18"/>
          <w:szCs w:val="18"/>
        </w:rPr>
        <w:t>:</w:t>
      </w:r>
      <w:r w:rsidR="773B841B" w:rsidRPr="00B518B8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="773B841B" w:rsidRPr="00B518B8">
        <w:rPr>
          <w:rFonts w:ascii="Arial" w:eastAsia="Arial" w:hAnsi="Arial" w:cs="Arial"/>
          <w:sz w:val="18"/>
          <w:szCs w:val="18"/>
        </w:rPr>
        <w:t xml:space="preserve">Some travellers may place a high </w:t>
      </w:r>
      <w:r w:rsidR="5F9E7460" w:rsidRPr="00B518B8">
        <w:rPr>
          <w:rFonts w:ascii="Arial" w:eastAsia="Arial" w:hAnsi="Arial" w:cs="Arial"/>
          <w:sz w:val="18"/>
          <w:szCs w:val="18"/>
        </w:rPr>
        <w:t>value on reducing their risk of dengue</w:t>
      </w:r>
      <w:r w:rsidR="005377AD" w:rsidRPr="00B518B8">
        <w:rPr>
          <w:rFonts w:ascii="Arial" w:eastAsia="Arial" w:hAnsi="Arial" w:cs="Arial"/>
          <w:sz w:val="18"/>
          <w:szCs w:val="18"/>
        </w:rPr>
        <w:t xml:space="preserve"> through vaccination</w:t>
      </w:r>
      <w:r w:rsidR="5F9E7460" w:rsidRPr="00B518B8">
        <w:rPr>
          <w:rFonts w:ascii="Arial" w:eastAsia="Arial" w:hAnsi="Arial" w:cs="Arial"/>
          <w:sz w:val="18"/>
          <w:szCs w:val="18"/>
        </w:rPr>
        <w:t>, while</w:t>
      </w:r>
      <w:r w:rsidR="00BF0CA1" w:rsidRPr="00B518B8">
        <w:rPr>
          <w:rFonts w:ascii="Arial" w:eastAsia="Arial" w:hAnsi="Arial" w:cs="Arial"/>
          <w:sz w:val="18"/>
          <w:szCs w:val="18"/>
        </w:rPr>
        <w:t xml:space="preserve"> others may</w:t>
      </w:r>
      <w:r w:rsidR="5F9E7460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BF0CA1" w:rsidRPr="00B518B8">
        <w:rPr>
          <w:rFonts w:ascii="Arial" w:eastAsia="Arial" w:hAnsi="Arial" w:cs="Arial"/>
          <w:sz w:val="18"/>
          <w:szCs w:val="18"/>
        </w:rPr>
        <w:t>prefer to rely on mosquito avoidance measures or may weigh the potential benefits and limitations of vaccination differently. Individual preferences should be considered as part of shared decision-making</w:t>
      </w:r>
      <w:r w:rsidRPr="00B518B8">
        <w:rPr>
          <w:rFonts w:ascii="Arial" w:eastAsia="Arial" w:hAnsi="Arial" w:cs="Arial"/>
          <w:sz w:val="18"/>
          <w:szCs w:val="18"/>
        </w:rPr>
        <w:t xml:space="preserve">. </w:t>
      </w:r>
    </w:p>
    <w:p w14:paraId="6975B3FA" w14:textId="2A0183AC" w:rsidR="000F2523" w:rsidRPr="00B518B8" w:rsidRDefault="478A78C2" w:rsidP="00D75A5B">
      <w:pPr>
        <w:pStyle w:val="Heading1"/>
        <w:spacing w:before="240"/>
        <w:rPr>
          <w:b w:val="0"/>
        </w:rPr>
      </w:pPr>
      <w:r w:rsidRPr="00B518B8">
        <w:t xml:space="preserve">Is </w:t>
      </w:r>
      <w:r w:rsidR="0D52C606" w:rsidRPr="00B518B8">
        <w:t xml:space="preserve">dengue </w:t>
      </w:r>
      <w:r w:rsidRPr="00B518B8">
        <w:t xml:space="preserve">serology </w:t>
      </w:r>
      <w:r w:rsidR="735836B5" w:rsidRPr="00B518B8">
        <w:t xml:space="preserve">recommended </w:t>
      </w:r>
      <w:r w:rsidRPr="00B518B8">
        <w:t>before administering Qdenga vaccine?</w:t>
      </w:r>
    </w:p>
    <w:p w14:paraId="1A002383" w14:textId="5B1D9486" w:rsidR="0079531F" w:rsidRPr="00B518B8" w:rsidRDefault="000F2523" w:rsidP="004D0166">
      <w:pPr>
        <w:pStyle w:val="ListParagraph"/>
        <w:numPr>
          <w:ilvl w:val="0"/>
          <w:numId w:val="34"/>
        </w:numPr>
        <w:spacing w:after="53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hAnsi="Arial" w:cs="Arial"/>
          <w:sz w:val="18"/>
          <w:szCs w:val="18"/>
        </w:rPr>
        <w:t xml:space="preserve">No, routine </w:t>
      </w:r>
      <w:r w:rsidR="43A957F8" w:rsidRPr="00B518B8">
        <w:rPr>
          <w:rFonts w:ascii="Arial" w:hAnsi="Arial" w:cs="Arial"/>
          <w:sz w:val="18"/>
          <w:szCs w:val="18"/>
        </w:rPr>
        <w:t>serological testing</w:t>
      </w:r>
      <w:r w:rsidRPr="00B518B8">
        <w:rPr>
          <w:rFonts w:ascii="Arial" w:hAnsi="Arial" w:cs="Arial"/>
          <w:sz w:val="18"/>
          <w:szCs w:val="18"/>
        </w:rPr>
        <w:t xml:space="preserve"> to establish previous dengue infection is not recommended</w:t>
      </w:r>
      <w:r w:rsidR="39151922" w:rsidRPr="00B518B8">
        <w:rPr>
          <w:rFonts w:ascii="Arial" w:hAnsi="Arial" w:cs="Arial"/>
          <w:sz w:val="18"/>
          <w:szCs w:val="18"/>
        </w:rPr>
        <w:t xml:space="preserve"> </w:t>
      </w:r>
      <w:r w:rsidR="456F91A5" w:rsidRPr="00B518B8">
        <w:rPr>
          <w:rFonts w:ascii="Arial" w:hAnsi="Arial" w:cs="Arial"/>
          <w:sz w:val="18"/>
          <w:szCs w:val="18"/>
        </w:rPr>
        <w:t xml:space="preserve">before </w:t>
      </w:r>
      <w:r w:rsidR="274E6991" w:rsidRPr="00B518B8">
        <w:rPr>
          <w:rFonts w:ascii="Arial" w:hAnsi="Arial" w:cs="Arial"/>
          <w:sz w:val="18"/>
          <w:szCs w:val="18"/>
        </w:rPr>
        <w:t>vaccination</w:t>
      </w:r>
      <w:r w:rsidRPr="00B518B8">
        <w:rPr>
          <w:rFonts w:ascii="Arial" w:hAnsi="Arial" w:cs="Arial"/>
          <w:sz w:val="18"/>
          <w:szCs w:val="18"/>
        </w:rPr>
        <w:t xml:space="preserve">. </w:t>
      </w:r>
    </w:p>
    <w:p w14:paraId="63866BBD" w14:textId="05533874" w:rsidR="000F2523" w:rsidRPr="00B518B8" w:rsidRDefault="4B4EEB63" w:rsidP="004D0166">
      <w:pPr>
        <w:pStyle w:val="ListParagraph"/>
        <w:numPr>
          <w:ilvl w:val="0"/>
          <w:numId w:val="34"/>
        </w:numPr>
        <w:spacing w:after="53"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hAnsi="Arial" w:cs="Arial"/>
          <w:sz w:val="18"/>
          <w:szCs w:val="18"/>
        </w:rPr>
        <w:t xml:space="preserve">Instead, </w:t>
      </w:r>
      <w:r w:rsidR="66C0BD6B" w:rsidRPr="00B518B8">
        <w:rPr>
          <w:rFonts w:ascii="Arial" w:hAnsi="Arial" w:cs="Arial"/>
          <w:sz w:val="18"/>
          <w:szCs w:val="18"/>
        </w:rPr>
        <w:t xml:space="preserve">previous dengue </w:t>
      </w:r>
      <w:r w:rsidR="433768A7" w:rsidRPr="00B518B8">
        <w:rPr>
          <w:rFonts w:ascii="Arial" w:hAnsi="Arial" w:cs="Arial"/>
          <w:sz w:val="18"/>
          <w:szCs w:val="18"/>
        </w:rPr>
        <w:t xml:space="preserve">infection can be </w:t>
      </w:r>
      <w:r w:rsidR="4FE94135" w:rsidRPr="00B518B8">
        <w:rPr>
          <w:rFonts w:ascii="Arial" w:hAnsi="Arial" w:cs="Arial"/>
          <w:sz w:val="18"/>
          <w:szCs w:val="18"/>
        </w:rPr>
        <w:t xml:space="preserve">identified </w:t>
      </w:r>
      <w:r w:rsidR="2FCAA321" w:rsidRPr="00B518B8">
        <w:rPr>
          <w:rFonts w:ascii="Arial" w:hAnsi="Arial" w:cs="Arial"/>
          <w:sz w:val="18"/>
          <w:szCs w:val="18"/>
        </w:rPr>
        <w:t>based</w:t>
      </w:r>
      <w:r w:rsidR="4FE94135" w:rsidRPr="00B518B8">
        <w:rPr>
          <w:rFonts w:ascii="Arial" w:hAnsi="Arial" w:cs="Arial"/>
          <w:sz w:val="18"/>
          <w:szCs w:val="18"/>
        </w:rPr>
        <w:t xml:space="preserve"> </w:t>
      </w:r>
      <w:r w:rsidR="3567CABB" w:rsidRPr="00B518B8">
        <w:rPr>
          <w:rFonts w:ascii="Arial" w:hAnsi="Arial" w:cs="Arial"/>
          <w:sz w:val="18"/>
          <w:szCs w:val="18"/>
        </w:rPr>
        <w:t xml:space="preserve">on </w:t>
      </w:r>
      <w:r w:rsidR="47CC2FB8" w:rsidRPr="00B518B8">
        <w:rPr>
          <w:rFonts w:ascii="Arial" w:hAnsi="Arial" w:cs="Arial"/>
          <w:sz w:val="18"/>
          <w:szCs w:val="18"/>
        </w:rPr>
        <w:t xml:space="preserve">laboratory </w:t>
      </w:r>
      <w:r w:rsidR="3AEDFB2D" w:rsidRPr="00B518B8">
        <w:rPr>
          <w:rFonts w:ascii="Arial" w:hAnsi="Arial" w:cs="Arial"/>
          <w:sz w:val="18"/>
          <w:szCs w:val="18"/>
        </w:rPr>
        <w:t>confirmation at</w:t>
      </w:r>
      <w:r w:rsidR="564C0CE4" w:rsidRPr="00B518B8">
        <w:rPr>
          <w:rFonts w:ascii="Arial" w:hAnsi="Arial" w:cs="Arial"/>
          <w:sz w:val="18"/>
          <w:szCs w:val="18"/>
        </w:rPr>
        <w:t xml:space="preserve"> the time of </w:t>
      </w:r>
      <w:r w:rsidR="4F89DC50" w:rsidRPr="00B518B8">
        <w:rPr>
          <w:rFonts w:ascii="Arial" w:hAnsi="Arial" w:cs="Arial"/>
          <w:sz w:val="18"/>
          <w:szCs w:val="18"/>
        </w:rPr>
        <w:t xml:space="preserve">illness </w:t>
      </w:r>
      <w:r w:rsidR="0577FF14" w:rsidRPr="00B518B8">
        <w:rPr>
          <w:rFonts w:ascii="Arial" w:hAnsi="Arial" w:cs="Arial"/>
          <w:sz w:val="18"/>
          <w:szCs w:val="18"/>
        </w:rPr>
        <w:t xml:space="preserve">or </w:t>
      </w:r>
      <w:r w:rsidR="414D0B50" w:rsidRPr="00B518B8">
        <w:rPr>
          <w:rFonts w:ascii="Arial" w:hAnsi="Arial" w:cs="Arial"/>
          <w:sz w:val="18"/>
          <w:szCs w:val="18"/>
        </w:rPr>
        <w:t xml:space="preserve">a likely history of dengue determined by a clinician </w:t>
      </w:r>
      <w:proofErr w:type="gramStart"/>
      <w:r w:rsidR="414D0B50" w:rsidRPr="00B518B8">
        <w:rPr>
          <w:rFonts w:ascii="Arial" w:hAnsi="Arial" w:cs="Arial"/>
          <w:sz w:val="18"/>
          <w:szCs w:val="18"/>
        </w:rPr>
        <w:t>on the basis of</w:t>
      </w:r>
      <w:proofErr w:type="gramEnd"/>
      <w:r w:rsidR="414D0B50" w:rsidRPr="00B518B8">
        <w:rPr>
          <w:rFonts w:ascii="Arial" w:hAnsi="Arial" w:cs="Arial"/>
          <w:sz w:val="18"/>
          <w:szCs w:val="18"/>
        </w:rPr>
        <w:t xml:space="preserve"> </w:t>
      </w:r>
      <w:r w:rsidR="0F566763" w:rsidRPr="00B518B8">
        <w:rPr>
          <w:rFonts w:ascii="Arial" w:hAnsi="Arial" w:cs="Arial"/>
          <w:sz w:val="18"/>
          <w:szCs w:val="18"/>
        </w:rPr>
        <w:t xml:space="preserve">a </w:t>
      </w:r>
      <w:r w:rsidR="0F566763" w:rsidRPr="00B518B8">
        <w:rPr>
          <w:rFonts w:ascii="Arial" w:eastAsia="Arial" w:hAnsi="Arial" w:cs="Arial"/>
          <w:sz w:val="18"/>
          <w:szCs w:val="18"/>
        </w:rPr>
        <w:t xml:space="preserve">compatible </w:t>
      </w:r>
      <w:r w:rsidR="5413DA3E" w:rsidRPr="00B518B8">
        <w:rPr>
          <w:rFonts w:ascii="Arial" w:eastAsia="Arial" w:hAnsi="Arial" w:cs="Arial"/>
          <w:sz w:val="18"/>
          <w:szCs w:val="18"/>
        </w:rPr>
        <w:t xml:space="preserve">clinical and epidemiological history (e.g. a dengue-compatible illness during or </w:t>
      </w:r>
      <w:r w:rsidR="1E2D9790" w:rsidRPr="00B518B8">
        <w:rPr>
          <w:rFonts w:ascii="Arial" w:eastAsia="Arial" w:hAnsi="Arial" w:cs="Arial"/>
          <w:sz w:val="18"/>
          <w:szCs w:val="18"/>
        </w:rPr>
        <w:t xml:space="preserve">within 14 days of return from </w:t>
      </w:r>
      <w:r w:rsidR="5413DA3E" w:rsidRPr="00B518B8">
        <w:rPr>
          <w:rFonts w:ascii="Arial" w:eastAsia="Arial" w:hAnsi="Arial" w:cs="Arial"/>
          <w:sz w:val="18"/>
          <w:szCs w:val="18"/>
        </w:rPr>
        <w:t>a dengue-endemic area).</w:t>
      </w:r>
    </w:p>
    <w:p w14:paraId="17E048BB" w14:textId="4C1D54EA" w:rsidR="00990032" w:rsidRPr="00B518B8" w:rsidRDefault="7E54E2E0" w:rsidP="004D0166">
      <w:pPr>
        <w:pStyle w:val="ListParagraph"/>
        <w:numPr>
          <w:ilvl w:val="0"/>
          <w:numId w:val="34"/>
        </w:numPr>
        <w:spacing w:after="53" w:line="276" w:lineRule="auto"/>
        <w:rPr>
          <w:rFonts w:ascii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Serological testing has </w:t>
      </w:r>
      <w:r w:rsidR="7EAD4A39" w:rsidRPr="00B518B8">
        <w:rPr>
          <w:rFonts w:ascii="Arial" w:eastAsia="Arial" w:hAnsi="Arial" w:cs="Arial"/>
          <w:sz w:val="18"/>
          <w:szCs w:val="18"/>
        </w:rPr>
        <w:t xml:space="preserve">important </w:t>
      </w:r>
      <w:r w:rsidR="29987FB9" w:rsidRPr="00B518B8">
        <w:rPr>
          <w:rFonts w:ascii="Arial" w:eastAsia="Arial" w:hAnsi="Arial" w:cs="Arial"/>
          <w:sz w:val="18"/>
          <w:szCs w:val="18"/>
        </w:rPr>
        <w:t xml:space="preserve">limitations, </w:t>
      </w:r>
      <w:r w:rsidR="00507DE6" w:rsidRPr="00B518B8">
        <w:rPr>
          <w:rFonts w:ascii="Arial" w:eastAsia="Arial" w:hAnsi="Arial" w:cs="Arial"/>
          <w:sz w:val="18"/>
          <w:szCs w:val="18"/>
        </w:rPr>
        <w:t xml:space="preserve">including </w:t>
      </w:r>
      <w:r w:rsidR="2CD472E2" w:rsidRPr="00B518B8">
        <w:rPr>
          <w:rFonts w:ascii="Arial" w:eastAsia="Arial" w:hAnsi="Arial" w:cs="Arial"/>
          <w:sz w:val="18"/>
          <w:szCs w:val="18"/>
        </w:rPr>
        <w:t>potential</w:t>
      </w:r>
      <w:r w:rsidR="00507DE6" w:rsidRPr="00B518B8">
        <w:rPr>
          <w:rFonts w:ascii="Arial" w:eastAsia="Arial" w:hAnsi="Arial" w:cs="Arial"/>
          <w:sz w:val="18"/>
          <w:szCs w:val="18"/>
        </w:rPr>
        <w:t xml:space="preserve"> cross-reactivity with </w:t>
      </w:r>
      <w:r w:rsidR="7FEDF347" w:rsidRPr="00B518B8">
        <w:rPr>
          <w:rFonts w:ascii="Arial" w:eastAsia="Arial" w:hAnsi="Arial" w:cs="Arial"/>
          <w:sz w:val="18"/>
          <w:szCs w:val="18"/>
        </w:rPr>
        <w:t xml:space="preserve">antibodies </w:t>
      </w:r>
      <w:r w:rsidR="3094633D" w:rsidRPr="00B518B8">
        <w:rPr>
          <w:rFonts w:ascii="Arial" w:eastAsia="Arial" w:hAnsi="Arial" w:cs="Arial"/>
          <w:sz w:val="18"/>
          <w:szCs w:val="18"/>
        </w:rPr>
        <w:t xml:space="preserve">generated </w:t>
      </w:r>
      <w:r w:rsidR="00560EB7" w:rsidRPr="00B518B8">
        <w:rPr>
          <w:rFonts w:ascii="Arial" w:eastAsia="Arial" w:hAnsi="Arial" w:cs="Arial"/>
          <w:sz w:val="18"/>
          <w:szCs w:val="18"/>
        </w:rPr>
        <w:t>following exposure to</w:t>
      </w:r>
      <w:r w:rsidR="3094633D" w:rsidRPr="00B518B8">
        <w:rPr>
          <w:rFonts w:ascii="Arial" w:eastAsia="Arial" w:hAnsi="Arial" w:cs="Arial"/>
          <w:sz w:val="18"/>
          <w:szCs w:val="18"/>
        </w:rPr>
        <w:t xml:space="preserve"> other </w:t>
      </w:r>
      <w:r w:rsidR="5AACBC6D" w:rsidRPr="00B518B8">
        <w:rPr>
          <w:rFonts w:ascii="Arial" w:eastAsia="Arial" w:hAnsi="Arial" w:cs="Arial"/>
          <w:sz w:val="18"/>
          <w:szCs w:val="18"/>
        </w:rPr>
        <w:t xml:space="preserve">flavivirus </w:t>
      </w:r>
      <w:r w:rsidR="06527A95" w:rsidRPr="00B518B8">
        <w:rPr>
          <w:rFonts w:ascii="Arial" w:eastAsia="Arial" w:hAnsi="Arial" w:cs="Arial"/>
          <w:sz w:val="18"/>
          <w:szCs w:val="18"/>
        </w:rPr>
        <w:t>infections or vaccinations</w:t>
      </w:r>
      <w:r w:rsidR="00597306" w:rsidRPr="00B518B8">
        <w:rPr>
          <w:rFonts w:ascii="Arial" w:eastAsia="Arial" w:hAnsi="Arial" w:cs="Arial"/>
          <w:sz w:val="18"/>
          <w:szCs w:val="18"/>
        </w:rPr>
        <w:t>, making interpretation difficult</w:t>
      </w:r>
      <w:r w:rsidR="00507DE6" w:rsidRPr="00B518B8">
        <w:rPr>
          <w:rFonts w:ascii="Arial" w:eastAsia="Arial" w:hAnsi="Arial" w:cs="Arial"/>
          <w:sz w:val="18"/>
          <w:szCs w:val="18"/>
        </w:rPr>
        <w:t>.</w:t>
      </w:r>
      <w:r w:rsidR="00B95159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7A62CB84" w14:textId="32E92DC3" w:rsidR="0096556C" w:rsidRPr="00B518B8" w:rsidRDefault="006A4D28" w:rsidP="004D0166">
      <w:pPr>
        <w:pStyle w:val="ListParagraph"/>
        <w:numPr>
          <w:ilvl w:val="0"/>
          <w:numId w:val="34"/>
        </w:numPr>
        <w:spacing w:after="53" w:line="276" w:lineRule="auto"/>
        <w:rPr>
          <w:rFonts w:ascii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Practical </w:t>
      </w:r>
      <w:r w:rsidR="00E268EE" w:rsidRPr="00B518B8">
        <w:rPr>
          <w:rFonts w:ascii="Arial" w:eastAsia="Arial" w:hAnsi="Arial" w:cs="Arial"/>
          <w:sz w:val="18"/>
          <w:szCs w:val="18"/>
        </w:rPr>
        <w:t xml:space="preserve">considerations </w:t>
      </w:r>
      <w:r w:rsidR="3968726B" w:rsidRPr="00B518B8">
        <w:rPr>
          <w:rFonts w:ascii="Arial" w:eastAsia="Arial" w:hAnsi="Arial" w:cs="Arial"/>
          <w:sz w:val="18"/>
          <w:szCs w:val="18"/>
        </w:rPr>
        <w:t xml:space="preserve">also limit </w:t>
      </w:r>
      <w:r w:rsidR="4573A40C" w:rsidRPr="00B518B8">
        <w:rPr>
          <w:rFonts w:ascii="Arial" w:eastAsia="Arial" w:hAnsi="Arial" w:cs="Arial"/>
          <w:sz w:val="18"/>
          <w:szCs w:val="18"/>
        </w:rPr>
        <w:t xml:space="preserve">the </w:t>
      </w:r>
      <w:r w:rsidR="1A79805F" w:rsidRPr="00B518B8">
        <w:rPr>
          <w:rFonts w:ascii="Arial" w:eastAsia="Arial" w:hAnsi="Arial" w:cs="Arial"/>
          <w:sz w:val="18"/>
          <w:szCs w:val="18"/>
        </w:rPr>
        <w:t xml:space="preserve">usefulness of serology, </w:t>
      </w:r>
      <w:r w:rsidR="4084D548" w:rsidRPr="00B518B8">
        <w:rPr>
          <w:rFonts w:ascii="Arial" w:eastAsia="Arial" w:hAnsi="Arial" w:cs="Arial"/>
          <w:sz w:val="18"/>
          <w:szCs w:val="18"/>
        </w:rPr>
        <w:t>especially for</w:t>
      </w:r>
      <w:r w:rsidR="7B340F86" w:rsidRPr="00B518B8">
        <w:rPr>
          <w:rFonts w:ascii="Arial" w:eastAsia="Arial" w:hAnsi="Arial" w:cs="Arial"/>
          <w:sz w:val="18"/>
          <w:szCs w:val="18"/>
        </w:rPr>
        <w:t xml:space="preserve"> </w:t>
      </w:r>
      <w:r w:rsidR="56CD35AB" w:rsidRPr="00B518B8">
        <w:rPr>
          <w:rFonts w:ascii="Arial" w:eastAsia="Arial" w:hAnsi="Arial" w:cs="Arial"/>
          <w:sz w:val="18"/>
          <w:szCs w:val="18"/>
        </w:rPr>
        <w:t>travellers seeking</w:t>
      </w:r>
      <w:r w:rsidR="59653959" w:rsidRPr="00B518B8">
        <w:rPr>
          <w:rFonts w:ascii="Arial" w:eastAsia="Arial" w:hAnsi="Arial" w:cs="Arial"/>
          <w:sz w:val="18"/>
          <w:szCs w:val="18"/>
        </w:rPr>
        <w:t xml:space="preserve"> </w:t>
      </w:r>
      <w:r w:rsidR="573C89D4" w:rsidRPr="00B518B8">
        <w:rPr>
          <w:rFonts w:ascii="Arial" w:eastAsia="Arial" w:hAnsi="Arial" w:cs="Arial"/>
          <w:sz w:val="18"/>
          <w:szCs w:val="18"/>
        </w:rPr>
        <w:t xml:space="preserve">advice </w:t>
      </w:r>
      <w:r w:rsidR="563A91F9" w:rsidRPr="00B518B8">
        <w:rPr>
          <w:rFonts w:ascii="Arial" w:eastAsia="Arial" w:hAnsi="Arial" w:cs="Arial"/>
          <w:sz w:val="18"/>
          <w:szCs w:val="18"/>
        </w:rPr>
        <w:t xml:space="preserve">shortly before </w:t>
      </w:r>
      <w:r w:rsidR="50620A5B" w:rsidRPr="00B518B8">
        <w:rPr>
          <w:rFonts w:ascii="Arial" w:eastAsia="Arial" w:hAnsi="Arial" w:cs="Arial"/>
          <w:sz w:val="18"/>
          <w:szCs w:val="18"/>
        </w:rPr>
        <w:t>departure</w:t>
      </w:r>
      <w:r w:rsidR="00B256C7" w:rsidRPr="00B518B8">
        <w:rPr>
          <w:rFonts w:ascii="Arial" w:eastAsia="Arial" w:hAnsi="Arial" w:cs="Arial"/>
          <w:sz w:val="18"/>
          <w:szCs w:val="18"/>
        </w:rPr>
        <w:t>,</w:t>
      </w:r>
      <w:r w:rsidR="004C7D4C" w:rsidRPr="00B518B8">
        <w:rPr>
          <w:rFonts w:ascii="Arial" w:eastAsia="Arial" w:hAnsi="Arial" w:cs="Arial"/>
          <w:sz w:val="18"/>
          <w:szCs w:val="18"/>
        </w:rPr>
        <w:t xml:space="preserve"> </w:t>
      </w:r>
      <w:r w:rsidR="479316C8" w:rsidRPr="00B518B8">
        <w:rPr>
          <w:rFonts w:ascii="Arial" w:eastAsia="Arial" w:hAnsi="Arial" w:cs="Arial"/>
          <w:sz w:val="18"/>
          <w:szCs w:val="18"/>
        </w:rPr>
        <w:t>as Qdenga requires two</w:t>
      </w:r>
      <w:r w:rsidR="37C5F1C3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0E6606" w:rsidRPr="00B518B8">
        <w:rPr>
          <w:rFonts w:ascii="Arial" w:eastAsia="Arial" w:hAnsi="Arial" w:cs="Arial"/>
          <w:sz w:val="18"/>
          <w:szCs w:val="18"/>
        </w:rPr>
        <w:t>dos</w:t>
      </w:r>
      <w:r w:rsidR="00DD1D1D" w:rsidRPr="00B518B8">
        <w:rPr>
          <w:rFonts w:ascii="Arial" w:eastAsia="Arial" w:hAnsi="Arial" w:cs="Arial"/>
          <w:sz w:val="18"/>
          <w:szCs w:val="18"/>
        </w:rPr>
        <w:t>es</w:t>
      </w:r>
      <w:r w:rsidR="00E104C1" w:rsidRPr="00B518B8">
        <w:rPr>
          <w:rFonts w:ascii="Arial" w:eastAsia="Arial" w:hAnsi="Arial" w:cs="Arial"/>
          <w:sz w:val="18"/>
          <w:szCs w:val="18"/>
        </w:rPr>
        <w:t xml:space="preserve"> </w:t>
      </w:r>
      <w:r w:rsidR="79926F73" w:rsidRPr="00B518B8">
        <w:rPr>
          <w:rFonts w:ascii="Arial" w:eastAsia="Arial" w:hAnsi="Arial" w:cs="Arial"/>
          <w:sz w:val="18"/>
          <w:szCs w:val="18"/>
        </w:rPr>
        <w:t>administered</w:t>
      </w:r>
      <w:r w:rsidR="00CE742A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031E09" w:rsidRPr="00B518B8">
        <w:rPr>
          <w:rFonts w:ascii="Arial" w:eastAsia="Arial" w:hAnsi="Arial" w:cs="Arial"/>
          <w:sz w:val="18"/>
          <w:szCs w:val="18"/>
        </w:rPr>
        <w:t xml:space="preserve">12 </w:t>
      </w:r>
      <w:r w:rsidR="0072446F" w:rsidRPr="00B518B8">
        <w:rPr>
          <w:rFonts w:ascii="Arial" w:eastAsia="Arial" w:hAnsi="Arial" w:cs="Arial"/>
          <w:sz w:val="18"/>
          <w:szCs w:val="18"/>
        </w:rPr>
        <w:t>weeks</w:t>
      </w:r>
      <w:r w:rsidR="00AD3DC3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1432CC" w:rsidRPr="00B518B8">
        <w:rPr>
          <w:rFonts w:ascii="Arial" w:eastAsia="Arial" w:hAnsi="Arial" w:cs="Arial"/>
          <w:sz w:val="18"/>
          <w:szCs w:val="18"/>
        </w:rPr>
        <w:t xml:space="preserve">(3 months) </w:t>
      </w:r>
      <w:r w:rsidR="00AD3DC3" w:rsidRPr="00B518B8">
        <w:rPr>
          <w:rFonts w:ascii="Arial" w:eastAsia="Arial" w:hAnsi="Arial" w:cs="Arial"/>
          <w:sz w:val="18"/>
          <w:szCs w:val="18"/>
        </w:rPr>
        <w:t>a</w:t>
      </w:r>
      <w:r w:rsidR="00545503" w:rsidRPr="00B518B8">
        <w:rPr>
          <w:rFonts w:ascii="Arial" w:eastAsia="Arial" w:hAnsi="Arial" w:cs="Arial"/>
          <w:sz w:val="18"/>
          <w:szCs w:val="18"/>
        </w:rPr>
        <w:t>part</w:t>
      </w:r>
      <w:r w:rsidR="00F27E7F" w:rsidRPr="00B518B8">
        <w:rPr>
          <w:rFonts w:ascii="Arial" w:eastAsia="Arial" w:hAnsi="Arial" w:cs="Arial"/>
          <w:sz w:val="18"/>
          <w:szCs w:val="18"/>
        </w:rPr>
        <w:t>.</w:t>
      </w:r>
    </w:p>
    <w:p w14:paraId="2467279B" w14:textId="58EEF72C" w:rsidR="0075527A" w:rsidRPr="00B518B8" w:rsidRDefault="0075527A" w:rsidP="00D75A5B">
      <w:pPr>
        <w:pStyle w:val="Heading1"/>
        <w:spacing w:before="240"/>
        <w:rPr>
          <w:b w:val="0"/>
        </w:rPr>
      </w:pPr>
      <w:r w:rsidRPr="00B518B8">
        <w:t>What is recommended if a person can only receive a single dose prior to travel?</w:t>
      </w:r>
    </w:p>
    <w:p w14:paraId="71DCE1A3" w14:textId="7C41CF16" w:rsidR="00432F25" w:rsidRPr="00B518B8" w:rsidRDefault="28A17002" w:rsidP="6B4CB6BE">
      <w:pPr>
        <w:pStyle w:val="ListParagraph"/>
        <w:numPr>
          <w:ilvl w:val="0"/>
          <w:numId w:val="11"/>
        </w:numPr>
        <w:spacing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The recommended Qdenga schedule consists of two doses administered at least 12 weeks </w:t>
      </w:r>
      <w:r w:rsidR="007B0646" w:rsidRPr="00B518B8">
        <w:rPr>
          <w:rFonts w:ascii="Arial" w:eastAsia="Arial" w:hAnsi="Arial" w:cs="Arial"/>
          <w:sz w:val="18"/>
          <w:szCs w:val="18"/>
        </w:rPr>
        <w:t xml:space="preserve">(3 months) </w:t>
      </w:r>
      <w:r w:rsidRPr="00B518B8">
        <w:rPr>
          <w:rFonts w:ascii="Arial" w:eastAsia="Arial" w:hAnsi="Arial" w:cs="Arial"/>
          <w:sz w:val="18"/>
          <w:szCs w:val="18"/>
        </w:rPr>
        <w:t xml:space="preserve">apart. </w:t>
      </w:r>
    </w:p>
    <w:p w14:paraId="31101601" w14:textId="6420B942" w:rsidR="004C0FAD" w:rsidRPr="00B518B8" w:rsidRDefault="31C796CC" w:rsidP="004D0166">
      <w:pPr>
        <w:pStyle w:val="ListParagraph"/>
        <w:numPr>
          <w:ilvl w:val="0"/>
          <w:numId w:val="11"/>
        </w:numPr>
        <w:spacing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>I</w:t>
      </w:r>
      <w:r w:rsidR="01990061" w:rsidRPr="00B518B8">
        <w:rPr>
          <w:rFonts w:ascii="Arial" w:eastAsia="Arial" w:hAnsi="Arial" w:cs="Arial"/>
          <w:sz w:val="18"/>
          <w:szCs w:val="18"/>
        </w:rPr>
        <w:t xml:space="preserve">f only 1 dose can be </w:t>
      </w:r>
      <w:r w:rsidR="6449A9B2" w:rsidRPr="00B518B8">
        <w:rPr>
          <w:rFonts w:ascii="Arial" w:eastAsia="Arial" w:hAnsi="Arial" w:cs="Arial"/>
          <w:sz w:val="18"/>
          <w:szCs w:val="18"/>
        </w:rPr>
        <w:t xml:space="preserve">administered </w:t>
      </w:r>
      <w:r w:rsidRPr="00B518B8">
        <w:rPr>
          <w:rFonts w:ascii="Arial" w:eastAsia="Arial" w:hAnsi="Arial" w:cs="Arial"/>
          <w:sz w:val="18"/>
          <w:szCs w:val="18"/>
        </w:rPr>
        <w:t xml:space="preserve">prior to </w:t>
      </w:r>
      <w:r w:rsidR="68C0E70C" w:rsidRPr="00B518B8">
        <w:rPr>
          <w:rFonts w:ascii="Arial" w:eastAsia="Arial" w:hAnsi="Arial" w:cs="Arial"/>
          <w:sz w:val="18"/>
          <w:szCs w:val="18"/>
        </w:rPr>
        <w:t>departure,</w:t>
      </w:r>
      <w:r w:rsidR="6449A9B2" w:rsidRPr="00B518B8">
        <w:rPr>
          <w:rFonts w:ascii="Arial" w:eastAsia="Arial" w:hAnsi="Arial" w:cs="Arial"/>
          <w:sz w:val="18"/>
          <w:szCs w:val="18"/>
        </w:rPr>
        <w:t xml:space="preserve"> it is </w:t>
      </w:r>
      <w:r w:rsidR="1415BF7B" w:rsidRPr="00B518B8">
        <w:rPr>
          <w:rFonts w:ascii="Arial" w:eastAsia="Arial" w:hAnsi="Arial" w:cs="Arial"/>
          <w:sz w:val="18"/>
          <w:szCs w:val="18"/>
        </w:rPr>
        <w:t>st</w:t>
      </w:r>
      <w:r w:rsidR="24A8C8E1" w:rsidRPr="00B518B8">
        <w:rPr>
          <w:rFonts w:ascii="Arial" w:eastAsia="Arial" w:hAnsi="Arial" w:cs="Arial"/>
          <w:sz w:val="18"/>
          <w:szCs w:val="18"/>
        </w:rPr>
        <w:t xml:space="preserve">ill </w:t>
      </w:r>
      <w:r w:rsidR="6449A9B2" w:rsidRPr="00B518B8">
        <w:rPr>
          <w:rFonts w:ascii="Arial" w:eastAsia="Arial" w:hAnsi="Arial" w:cs="Arial"/>
          <w:sz w:val="18"/>
          <w:szCs w:val="18"/>
        </w:rPr>
        <w:t xml:space="preserve">recommended to be </w:t>
      </w:r>
      <w:r w:rsidR="7D4B2271" w:rsidRPr="00B518B8">
        <w:rPr>
          <w:rFonts w:ascii="Arial" w:eastAsia="Arial" w:hAnsi="Arial" w:cs="Arial"/>
          <w:sz w:val="18"/>
          <w:szCs w:val="18"/>
        </w:rPr>
        <w:t>given</w:t>
      </w:r>
      <w:r w:rsidR="68C0E70C" w:rsidRPr="00B518B8">
        <w:rPr>
          <w:rFonts w:ascii="Arial" w:eastAsia="Arial" w:hAnsi="Arial" w:cs="Arial"/>
          <w:sz w:val="18"/>
          <w:szCs w:val="18"/>
        </w:rPr>
        <w:t xml:space="preserve">. </w:t>
      </w:r>
      <w:r w:rsidR="10DC3624" w:rsidRPr="00B518B8">
        <w:rPr>
          <w:rFonts w:ascii="Arial" w:eastAsia="Arial" w:hAnsi="Arial" w:cs="Arial"/>
          <w:sz w:val="18"/>
          <w:szCs w:val="18"/>
        </w:rPr>
        <w:t xml:space="preserve">This is based </w:t>
      </w:r>
      <w:r w:rsidR="54E8A9BB" w:rsidRPr="00B518B8">
        <w:rPr>
          <w:rFonts w:ascii="Arial" w:eastAsia="Arial" w:hAnsi="Arial" w:cs="Arial"/>
          <w:sz w:val="18"/>
          <w:szCs w:val="18"/>
        </w:rPr>
        <w:t xml:space="preserve">on </w:t>
      </w:r>
      <w:r w:rsidR="001245E9" w:rsidRPr="00B518B8">
        <w:rPr>
          <w:rFonts w:ascii="Arial" w:eastAsia="Arial" w:hAnsi="Arial" w:cs="Arial"/>
          <w:sz w:val="18"/>
          <w:szCs w:val="18"/>
        </w:rPr>
        <w:t xml:space="preserve">clinical trial data </w:t>
      </w:r>
      <w:r w:rsidR="00310529" w:rsidRPr="00B518B8">
        <w:rPr>
          <w:rFonts w:ascii="Arial" w:eastAsia="Arial" w:hAnsi="Arial" w:cs="Arial"/>
          <w:sz w:val="18"/>
          <w:szCs w:val="18"/>
        </w:rPr>
        <w:t>that showed efficacy</w:t>
      </w:r>
      <w:r w:rsidR="4EF2E585" w:rsidRPr="00B518B8">
        <w:rPr>
          <w:rFonts w:ascii="Arial" w:eastAsia="Arial" w:hAnsi="Arial" w:cs="Arial"/>
          <w:sz w:val="18"/>
          <w:szCs w:val="18"/>
        </w:rPr>
        <w:t xml:space="preserve"> </w:t>
      </w:r>
      <w:r w:rsidR="1B7E0311" w:rsidRPr="00B518B8">
        <w:rPr>
          <w:rFonts w:ascii="Arial" w:eastAsia="Arial" w:hAnsi="Arial" w:cs="Arial"/>
          <w:sz w:val="18"/>
          <w:szCs w:val="18"/>
        </w:rPr>
        <w:t>of</w:t>
      </w:r>
      <w:r w:rsidR="30AA01AB" w:rsidRPr="00B518B8">
        <w:rPr>
          <w:rFonts w:ascii="Arial" w:eastAsia="Arial" w:hAnsi="Arial" w:cs="Arial"/>
          <w:sz w:val="18"/>
          <w:szCs w:val="18"/>
        </w:rPr>
        <w:t xml:space="preserve"> </w:t>
      </w:r>
      <w:r w:rsidR="7C585A50" w:rsidRPr="00B518B8">
        <w:rPr>
          <w:rFonts w:ascii="Arial" w:eastAsia="Arial" w:hAnsi="Arial" w:cs="Arial"/>
          <w:sz w:val="18"/>
          <w:szCs w:val="18"/>
        </w:rPr>
        <w:t>8</w:t>
      </w:r>
      <w:r w:rsidR="51562AF2" w:rsidRPr="00B518B8">
        <w:rPr>
          <w:rFonts w:ascii="Arial" w:eastAsia="Arial" w:hAnsi="Arial" w:cs="Arial"/>
          <w:sz w:val="18"/>
          <w:szCs w:val="18"/>
        </w:rPr>
        <w:t>2</w:t>
      </w:r>
      <w:r w:rsidR="30AA01AB" w:rsidRPr="00B518B8">
        <w:rPr>
          <w:rFonts w:ascii="Arial" w:eastAsia="Arial" w:hAnsi="Arial" w:cs="Arial"/>
          <w:sz w:val="18"/>
          <w:szCs w:val="18"/>
        </w:rPr>
        <w:t>%</w:t>
      </w:r>
      <w:r w:rsidR="00DE43ED" w:rsidRPr="00B518B8">
        <w:rPr>
          <w:rFonts w:ascii="Arial" w:eastAsia="Arial" w:hAnsi="Arial" w:cs="Arial"/>
          <w:sz w:val="18"/>
          <w:szCs w:val="18"/>
        </w:rPr>
        <w:t xml:space="preserve"> against </w:t>
      </w:r>
      <w:r w:rsidR="009F36BB" w:rsidRPr="00B518B8">
        <w:rPr>
          <w:rFonts w:ascii="Arial" w:eastAsia="Arial" w:hAnsi="Arial" w:cs="Arial"/>
          <w:sz w:val="18"/>
          <w:szCs w:val="18"/>
        </w:rPr>
        <w:t>VCD</w:t>
      </w:r>
      <w:r w:rsidR="30AA01AB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9F36BB" w:rsidRPr="00B518B8">
        <w:rPr>
          <w:rFonts w:ascii="Arial" w:eastAsia="Arial" w:hAnsi="Arial" w:cs="Arial"/>
          <w:sz w:val="18"/>
          <w:szCs w:val="18"/>
        </w:rPr>
        <w:t xml:space="preserve">in the </w:t>
      </w:r>
      <w:r w:rsidR="00C7322C" w:rsidRPr="00B518B8">
        <w:rPr>
          <w:rFonts w:ascii="Arial" w:eastAsia="Arial" w:hAnsi="Arial" w:cs="Arial"/>
          <w:sz w:val="18"/>
          <w:szCs w:val="18"/>
        </w:rPr>
        <w:t>3-month</w:t>
      </w:r>
      <w:r w:rsidR="009F36BB" w:rsidRPr="00B518B8">
        <w:rPr>
          <w:rFonts w:ascii="Arial" w:eastAsia="Arial" w:hAnsi="Arial" w:cs="Arial"/>
          <w:sz w:val="18"/>
          <w:szCs w:val="18"/>
        </w:rPr>
        <w:t xml:space="preserve"> period </w:t>
      </w:r>
      <w:r w:rsidR="46B091A2" w:rsidRPr="00B518B8">
        <w:rPr>
          <w:rFonts w:ascii="Arial" w:eastAsia="Arial" w:hAnsi="Arial" w:cs="Arial"/>
          <w:sz w:val="18"/>
          <w:szCs w:val="18"/>
        </w:rPr>
        <w:t>following a single dose of Qdeng</w:t>
      </w:r>
      <w:r w:rsidR="10A7F25D" w:rsidRPr="00B518B8">
        <w:rPr>
          <w:rFonts w:ascii="Arial" w:eastAsia="Arial" w:hAnsi="Arial" w:cs="Arial"/>
          <w:sz w:val="18"/>
          <w:szCs w:val="18"/>
        </w:rPr>
        <w:t>a</w:t>
      </w:r>
      <w:r w:rsidR="1E8B8124" w:rsidRPr="00B518B8">
        <w:rPr>
          <w:rFonts w:ascii="Arial" w:eastAsia="Arial" w:hAnsi="Arial" w:cs="Arial"/>
          <w:sz w:val="18"/>
          <w:szCs w:val="18"/>
        </w:rPr>
        <w:t>.</w:t>
      </w:r>
      <w:r w:rsidR="005539B2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PEVuZE5vdGU+PENpdGU+PEF1dGhvcj5QZXRyaTwvQXV0aG9yPjxZZWFyPjIwMjQ8L1llYXI+PFJl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PEVuZE5vdGU+PENpdGU+PEF1dGhvcj5QZXRyaTwvQXV0aG9yPjxZZWFyPjIwMjQ8L1llYXI+PFJl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5539B2">
        <w:rPr>
          <w:rFonts w:ascii="Arial" w:eastAsia="Arial" w:hAnsi="Arial" w:cs="Arial"/>
          <w:sz w:val="18"/>
          <w:szCs w:val="18"/>
        </w:rPr>
      </w:r>
      <w:r w:rsidR="005539B2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28</w:t>
      </w:r>
      <w:r w:rsidR="005539B2">
        <w:rPr>
          <w:rFonts w:ascii="Arial" w:eastAsia="Arial" w:hAnsi="Arial" w:cs="Arial"/>
          <w:sz w:val="18"/>
          <w:szCs w:val="18"/>
        </w:rPr>
        <w:fldChar w:fldCharType="end"/>
      </w:r>
      <w:r w:rsidR="00986959" w:rsidRPr="00B518B8">
        <w:rPr>
          <w:rFonts w:ascii="Arial" w:eastAsia="Arial" w:hAnsi="Arial" w:cs="Arial"/>
          <w:sz w:val="18"/>
          <w:szCs w:val="18"/>
        </w:rPr>
        <w:t xml:space="preserve"> Observational studies from an outbreak setting showed </w:t>
      </w:r>
      <w:r w:rsidR="00945017">
        <w:rPr>
          <w:rFonts w:ascii="Arial" w:eastAsia="Arial" w:hAnsi="Arial" w:cs="Arial"/>
          <w:sz w:val="18"/>
          <w:szCs w:val="18"/>
        </w:rPr>
        <w:t xml:space="preserve">59% effectiveness against symptomatic dengue and </w:t>
      </w:r>
      <w:r w:rsidR="00986959" w:rsidRPr="00B518B8">
        <w:rPr>
          <w:rFonts w:ascii="Arial" w:eastAsia="Arial" w:hAnsi="Arial" w:cs="Arial"/>
          <w:sz w:val="18"/>
          <w:szCs w:val="18"/>
        </w:rPr>
        <w:t>75% effectiveness against hospitalisation following a single dose of Qdenga, and th</w:t>
      </w:r>
      <w:r w:rsidR="00945017">
        <w:rPr>
          <w:rFonts w:ascii="Arial" w:eastAsia="Arial" w:hAnsi="Arial" w:cs="Arial"/>
          <w:sz w:val="18"/>
          <w:szCs w:val="18"/>
        </w:rPr>
        <w:t>ese</w:t>
      </w:r>
      <w:r w:rsidR="00986959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945017">
        <w:rPr>
          <w:rFonts w:ascii="Arial" w:eastAsia="Arial" w:hAnsi="Arial" w:cs="Arial"/>
          <w:sz w:val="18"/>
          <w:szCs w:val="18"/>
        </w:rPr>
        <w:t xml:space="preserve">results </w:t>
      </w:r>
      <w:r w:rsidR="00986959" w:rsidRPr="00B518B8">
        <w:rPr>
          <w:rFonts w:ascii="Arial" w:eastAsia="Arial" w:hAnsi="Arial" w:cs="Arial"/>
          <w:sz w:val="18"/>
          <w:szCs w:val="18"/>
        </w:rPr>
        <w:t>w</w:t>
      </w:r>
      <w:r w:rsidR="00945017">
        <w:rPr>
          <w:rFonts w:ascii="Arial" w:eastAsia="Arial" w:hAnsi="Arial" w:cs="Arial"/>
          <w:sz w:val="18"/>
          <w:szCs w:val="18"/>
        </w:rPr>
        <w:t>ere</w:t>
      </w:r>
      <w:r w:rsidR="00986959" w:rsidRPr="00B518B8">
        <w:rPr>
          <w:rFonts w:ascii="Arial" w:eastAsia="Arial" w:hAnsi="Arial" w:cs="Arial"/>
          <w:sz w:val="18"/>
          <w:szCs w:val="18"/>
        </w:rPr>
        <w:t xml:space="preserve"> sustained for the </w:t>
      </w:r>
      <w:r w:rsidR="00EE73B3" w:rsidRPr="00B518B8">
        <w:rPr>
          <w:rFonts w:ascii="Arial" w:eastAsia="Arial" w:hAnsi="Arial" w:cs="Arial"/>
          <w:sz w:val="18"/>
          <w:szCs w:val="18"/>
        </w:rPr>
        <w:t>12-month</w:t>
      </w:r>
      <w:r w:rsidR="00986959" w:rsidRPr="00B518B8">
        <w:rPr>
          <w:rFonts w:ascii="Arial" w:eastAsia="Arial" w:hAnsi="Arial" w:cs="Arial"/>
          <w:sz w:val="18"/>
          <w:szCs w:val="18"/>
        </w:rPr>
        <w:t xml:space="preserve"> observation period. </w:t>
      </w:r>
      <w:r w:rsidR="00EC11E0" w:rsidRPr="00B518B8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PEVuZE5vdGU+PENpdGU+PEF1dGhvcj5SYW56YW5pPC9BdXRob3I+PFllYXI+MjAyNjwvWWVhcj48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eastAsia="Arial" w:hAnsi="Arial" w:cs="Arial"/>
          <w:sz w:val="18"/>
          <w:szCs w:val="18"/>
        </w:rPr>
        <w:fldChar w:fldCharType="begin">
          <w:fldData xml:space="preserve">PEVuZE5vdGU+PENpdGU+PEF1dGhvcj5SYW56YW5pPC9BdXRob3I+PFllYXI+MjAyNjwvWWVhcj48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</w:fldData>
        </w:fldChar>
      </w:r>
      <w:r w:rsidR="001D793D">
        <w:rPr>
          <w:rFonts w:ascii="Arial" w:eastAsia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eastAsia="Arial" w:hAnsi="Arial" w:cs="Arial"/>
          <w:sz w:val="18"/>
          <w:szCs w:val="18"/>
        </w:rPr>
      </w:r>
      <w:r w:rsidR="001D793D">
        <w:rPr>
          <w:rFonts w:ascii="Arial" w:eastAsia="Arial" w:hAnsi="Arial" w:cs="Arial"/>
          <w:sz w:val="18"/>
          <w:szCs w:val="18"/>
        </w:rPr>
        <w:fldChar w:fldCharType="end"/>
      </w:r>
      <w:r w:rsidR="00EC11E0" w:rsidRPr="00B518B8">
        <w:rPr>
          <w:rFonts w:ascii="Arial" w:eastAsia="Arial" w:hAnsi="Arial" w:cs="Arial"/>
          <w:sz w:val="18"/>
          <w:szCs w:val="18"/>
        </w:rPr>
      </w:r>
      <w:r w:rsidR="00EC11E0" w:rsidRPr="00B518B8">
        <w:rPr>
          <w:rFonts w:ascii="Arial" w:eastAsia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eastAsia="Arial" w:hAnsi="Arial" w:cs="Arial"/>
          <w:noProof/>
          <w:sz w:val="18"/>
          <w:szCs w:val="18"/>
          <w:vertAlign w:val="superscript"/>
        </w:rPr>
        <w:t>23,24,29</w:t>
      </w:r>
      <w:r w:rsidR="00EC11E0" w:rsidRPr="00B518B8">
        <w:rPr>
          <w:rFonts w:ascii="Arial" w:eastAsia="Arial" w:hAnsi="Arial" w:cs="Arial"/>
          <w:sz w:val="18"/>
          <w:szCs w:val="18"/>
        </w:rPr>
        <w:fldChar w:fldCharType="end"/>
      </w:r>
      <w:r w:rsidR="6B68C500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273F0E5E" w14:textId="5B1F301D" w:rsidR="0075527A" w:rsidRPr="00B518B8" w:rsidRDefault="6703EB3A" w:rsidP="004D0166">
      <w:pPr>
        <w:pStyle w:val="ListParagraph"/>
        <w:numPr>
          <w:ilvl w:val="0"/>
          <w:numId w:val="11"/>
        </w:numPr>
        <w:spacing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A plan </w:t>
      </w:r>
      <w:r w:rsidR="21C881EB" w:rsidRPr="00B518B8">
        <w:rPr>
          <w:rFonts w:ascii="Arial" w:eastAsia="Arial" w:hAnsi="Arial" w:cs="Arial"/>
          <w:sz w:val="18"/>
          <w:szCs w:val="18"/>
        </w:rPr>
        <w:t xml:space="preserve">should be </w:t>
      </w:r>
      <w:r w:rsidR="6E9FD687" w:rsidRPr="00B518B8">
        <w:rPr>
          <w:rFonts w:ascii="Arial" w:eastAsia="Arial" w:hAnsi="Arial" w:cs="Arial"/>
          <w:sz w:val="18"/>
          <w:szCs w:val="18"/>
        </w:rPr>
        <w:t xml:space="preserve">made for </w:t>
      </w:r>
      <w:r w:rsidR="00360D20" w:rsidRPr="00B518B8">
        <w:rPr>
          <w:rFonts w:ascii="Arial" w:eastAsia="Arial" w:hAnsi="Arial" w:cs="Arial"/>
          <w:sz w:val="18"/>
          <w:szCs w:val="18"/>
        </w:rPr>
        <w:t xml:space="preserve">receipt of </w:t>
      </w:r>
      <w:r w:rsidR="00444810" w:rsidRPr="00B518B8">
        <w:rPr>
          <w:rFonts w:ascii="Arial" w:eastAsia="Arial" w:hAnsi="Arial" w:cs="Arial"/>
          <w:sz w:val="18"/>
          <w:szCs w:val="18"/>
        </w:rPr>
        <w:t>the second dose</w:t>
      </w:r>
      <w:r w:rsidR="5FA2E753" w:rsidRPr="00B518B8">
        <w:rPr>
          <w:rFonts w:ascii="Arial" w:eastAsia="Arial" w:hAnsi="Arial" w:cs="Arial"/>
          <w:sz w:val="18"/>
          <w:szCs w:val="18"/>
        </w:rPr>
        <w:t xml:space="preserve">, either on </w:t>
      </w:r>
      <w:r w:rsidR="6C8AD054" w:rsidRPr="00B518B8">
        <w:rPr>
          <w:rFonts w:ascii="Arial" w:eastAsia="Arial" w:hAnsi="Arial" w:cs="Arial"/>
          <w:sz w:val="18"/>
          <w:szCs w:val="18"/>
        </w:rPr>
        <w:t xml:space="preserve">return from travel or </w:t>
      </w:r>
      <w:r w:rsidR="7CE81164" w:rsidRPr="00B518B8">
        <w:rPr>
          <w:rFonts w:ascii="Arial" w:eastAsia="Arial" w:hAnsi="Arial" w:cs="Arial"/>
          <w:sz w:val="18"/>
          <w:szCs w:val="18"/>
        </w:rPr>
        <w:t>with</w:t>
      </w:r>
      <w:r w:rsidR="000D6B33" w:rsidRPr="00B518B8">
        <w:rPr>
          <w:rFonts w:ascii="Arial" w:eastAsia="Arial" w:hAnsi="Arial" w:cs="Arial"/>
          <w:sz w:val="18"/>
          <w:szCs w:val="18"/>
        </w:rPr>
        <w:t xml:space="preserve"> a suitable vaccination provider in </w:t>
      </w:r>
      <w:r w:rsidR="00BA295D" w:rsidRPr="00B518B8">
        <w:rPr>
          <w:rFonts w:ascii="Arial" w:eastAsia="Arial" w:hAnsi="Arial" w:cs="Arial"/>
          <w:sz w:val="18"/>
          <w:szCs w:val="18"/>
        </w:rPr>
        <w:t>the</w:t>
      </w:r>
      <w:r w:rsidR="000D6B33" w:rsidRPr="00B518B8">
        <w:rPr>
          <w:rFonts w:ascii="Arial" w:eastAsia="Arial" w:hAnsi="Arial" w:cs="Arial"/>
          <w:sz w:val="18"/>
          <w:szCs w:val="18"/>
        </w:rPr>
        <w:t xml:space="preserve"> </w:t>
      </w:r>
      <w:r w:rsidR="00444810" w:rsidRPr="00B518B8">
        <w:rPr>
          <w:rFonts w:ascii="Arial" w:eastAsia="Arial" w:hAnsi="Arial" w:cs="Arial"/>
          <w:sz w:val="18"/>
          <w:szCs w:val="18"/>
        </w:rPr>
        <w:t>destination country</w:t>
      </w:r>
      <w:r w:rsidR="00DF58FF" w:rsidRPr="00B518B8">
        <w:rPr>
          <w:rFonts w:ascii="Arial" w:eastAsia="Arial" w:hAnsi="Arial" w:cs="Arial"/>
          <w:sz w:val="18"/>
          <w:szCs w:val="18"/>
        </w:rPr>
        <w:t xml:space="preserve"> when </w:t>
      </w:r>
      <w:r w:rsidR="005C4F59" w:rsidRPr="00B518B8">
        <w:rPr>
          <w:rFonts w:ascii="Arial" w:eastAsia="Arial" w:hAnsi="Arial" w:cs="Arial"/>
          <w:sz w:val="18"/>
          <w:szCs w:val="18"/>
        </w:rPr>
        <w:t>t</w:t>
      </w:r>
      <w:r w:rsidR="004B3785" w:rsidRPr="00B518B8">
        <w:rPr>
          <w:rFonts w:ascii="Arial" w:eastAsia="Arial" w:hAnsi="Arial" w:cs="Arial"/>
          <w:sz w:val="18"/>
          <w:szCs w:val="18"/>
        </w:rPr>
        <w:t xml:space="preserve">he second dose </w:t>
      </w:r>
      <w:r w:rsidR="00A90D0A" w:rsidRPr="00B518B8">
        <w:rPr>
          <w:rFonts w:ascii="Arial" w:eastAsia="Arial" w:hAnsi="Arial" w:cs="Arial"/>
          <w:sz w:val="18"/>
          <w:szCs w:val="18"/>
        </w:rPr>
        <w:t>is due</w:t>
      </w:r>
      <w:r w:rsidR="00444810" w:rsidRPr="00B518B8">
        <w:rPr>
          <w:rFonts w:ascii="Arial" w:eastAsia="Arial" w:hAnsi="Arial" w:cs="Arial"/>
          <w:sz w:val="18"/>
          <w:szCs w:val="18"/>
        </w:rPr>
        <w:t xml:space="preserve">. </w:t>
      </w:r>
    </w:p>
    <w:p w14:paraId="741BD76D" w14:textId="3695C033" w:rsidR="688E7264" w:rsidRPr="00B518B8" w:rsidRDefault="6B5A069A" w:rsidP="688E7264">
      <w:pPr>
        <w:pStyle w:val="ListParagraph"/>
        <w:numPr>
          <w:ilvl w:val="0"/>
          <w:numId w:val="11"/>
        </w:numPr>
        <w:spacing w:line="276" w:lineRule="auto"/>
        <w:rPr>
          <w:rFonts w:ascii="Arial" w:eastAsia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lastRenderedPageBreak/>
        <w:t xml:space="preserve">Vaccination should not </w:t>
      </w:r>
      <w:r w:rsidR="2E76DEC8" w:rsidRPr="00B518B8">
        <w:rPr>
          <w:rFonts w:ascii="Arial" w:eastAsia="Arial" w:hAnsi="Arial" w:cs="Arial"/>
          <w:sz w:val="18"/>
          <w:szCs w:val="18"/>
        </w:rPr>
        <w:t>replace mosquito</w:t>
      </w:r>
      <w:r w:rsidR="0C28CACD" w:rsidRPr="00B518B8">
        <w:rPr>
          <w:rFonts w:ascii="Arial" w:eastAsia="Arial" w:hAnsi="Arial" w:cs="Arial"/>
          <w:sz w:val="18"/>
          <w:szCs w:val="18"/>
        </w:rPr>
        <w:t xml:space="preserve"> bite avoidance measures</w:t>
      </w:r>
      <w:r w:rsidR="6920F35E" w:rsidRPr="00B518B8">
        <w:rPr>
          <w:rFonts w:ascii="Arial" w:eastAsia="Arial" w:hAnsi="Arial" w:cs="Arial"/>
          <w:sz w:val="18"/>
          <w:szCs w:val="18"/>
        </w:rPr>
        <w:t xml:space="preserve">, which </w:t>
      </w:r>
      <w:r w:rsidR="77205C31" w:rsidRPr="00B518B8">
        <w:rPr>
          <w:rFonts w:ascii="Arial" w:eastAsia="Arial" w:hAnsi="Arial" w:cs="Arial"/>
          <w:sz w:val="18"/>
          <w:szCs w:val="18"/>
        </w:rPr>
        <w:t>remain important</w:t>
      </w:r>
      <w:r w:rsidR="5E08674E" w:rsidRPr="00B518B8">
        <w:rPr>
          <w:rFonts w:ascii="Arial" w:eastAsia="Arial" w:hAnsi="Arial" w:cs="Arial"/>
          <w:sz w:val="18"/>
          <w:szCs w:val="18"/>
        </w:rPr>
        <w:t xml:space="preserve"> regardless of </w:t>
      </w:r>
      <w:r w:rsidR="3FB60910" w:rsidRPr="00B518B8">
        <w:rPr>
          <w:rFonts w:ascii="Arial" w:eastAsia="Arial" w:hAnsi="Arial" w:cs="Arial"/>
          <w:sz w:val="18"/>
          <w:szCs w:val="18"/>
        </w:rPr>
        <w:t>vaccination</w:t>
      </w:r>
      <w:r w:rsidR="3531EE85" w:rsidRPr="00B518B8">
        <w:rPr>
          <w:rFonts w:ascii="Arial" w:eastAsia="Arial" w:hAnsi="Arial" w:cs="Arial"/>
          <w:sz w:val="18"/>
          <w:szCs w:val="18"/>
        </w:rPr>
        <w:t xml:space="preserve"> status</w:t>
      </w:r>
      <w:r w:rsidR="3FB60910" w:rsidRPr="00B518B8">
        <w:rPr>
          <w:rFonts w:ascii="Arial" w:eastAsia="Arial" w:hAnsi="Arial" w:cs="Arial"/>
          <w:sz w:val="18"/>
          <w:szCs w:val="18"/>
        </w:rPr>
        <w:t>.</w:t>
      </w:r>
    </w:p>
    <w:p w14:paraId="603682FA" w14:textId="7C56B85F" w:rsidR="008357DB" w:rsidRPr="00B518B8" w:rsidRDefault="00616129" w:rsidP="003B0B51">
      <w:pPr>
        <w:pStyle w:val="Heading1"/>
      </w:pPr>
      <w:r w:rsidRPr="00B518B8">
        <w:t xml:space="preserve">Contraindications and </w:t>
      </w:r>
      <w:r w:rsidR="001A249D" w:rsidRPr="00B518B8">
        <w:t>p</w:t>
      </w:r>
      <w:r w:rsidRPr="00B518B8">
        <w:t xml:space="preserve">recautions to the use of </w:t>
      </w:r>
      <w:r w:rsidR="008B1D14" w:rsidRPr="00B518B8">
        <w:t>Qdenga</w:t>
      </w:r>
    </w:p>
    <w:p w14:paraId="19F3C437" w14:textId="237F90E8" w:rsidR="007B01E3" w:rsidRPr="00B518B8" w:rsidRDefault="007B01E3">
      <w:pPr>
        <w:spacing w:after="115"/>
        <w:ind w:left="-5" w:hanging="10"/>
        <w:rPr>
          <w:rFonts w:ascii="Arial" w:eastAsia="Arial" w:hAnsi="Arial" w:cs="Arial"/>
          <w:bCs/>
          <w:i/>
          <w:iCs/>
          <w:color w:val="57259F"/>
          <w:sz w:val="20"/>
        </w:rPr>
      </w:pPr>
      <w:r w:rsidRPr="00B518B8">
        <w:rPr>
          <w:rFonts w:ascii="Arial" w:eastAsia="Arial" w:hAnsi="Arial" w:cs="Arial"/>
          <w:bCs/>
          <w:i/>
          <w:iCs/>
          <w:color w:val="57259F"/>
          <w:sz w:val="20"/>
        </w:rPr>
        <w:t>Immunocompromised people</w:t>
      </w:r>
    </w:p>
    <w:p w14:paraId="411D9A42" w14:textId="48899E4E" w:rsidR="009331DE" w:rsidRPr="00B518B8" w:rsidRDefault="00DB1F42" w:rsidP="006B587D">
      <w:pPr>
        <w:pStyle w:val="ListParagraph"/>
        <w:numPr>
          <w:ilvl w:val="0"/>
          <w:numId w:val="8"/>
        </w:numPr>
        <w:spacing w:after="57" w:line="309" w:lineRule="auto"/>
        <w:rPr>
          <w:rFonts w:ascii="Arial" w:hAnsi="Arial" w:cs="Arial"/>
        </w:rPr>
      </w:pPr>
      <w:r w:rsidRPr="00B518B8">
        <w:rPr>
          <w:rFonts w:ascii="Arial" w:hAnsi="Arial" w:cs="Arial"/>
          <w:sz w:val="18"/>
          <w:szCs w:val="18"/>
        </w:rPr>
        <w:t xml:space="preserve">Qdenga </w:t>
      </w:r>
      <w:r w:rsidR="00F516FA" w:rsidRPr="00B518B8">
        <w:rPr>
          <w:rFonts w:ascii="Arial" w:hAnsi="Arial" w:cs="Arial"/>
          <w:sz w:val="18"/>
          <w:szCs w:val="18"/>
        </w:rPr>
        <w:t xml:space="preserve">is contraindicated in people </w:t>
      </w:r>
      <w:r w:rsidR="00F516FA" w:rsidRPr="00B518B8">
        <w:rPr>
          <w:rFonts w:ascii="Arial" w:eastAsia="Arial" w:hAnsi="Arial" w:cs="Arial"/>
          <w:sz w:val="18"/>
        </w:rPr>
        <w:t xml:space="preserve">who are immunocompromised (see </w:t>
      </w:r>
      <w:hyperlink r:id="rId21" w:history="1">
        <w:r w:rsidR="00F516FA" w:rsidRPr="00B518B8">
          <w:rPr>
            <w:rStyle w:val="Hyperlink"/>
            <w:rFonts w:ascii="Arial" w:eastAsia="Arial" w:hAnsi="Arial" w:cs="Arial"/>
            <w:sz w:val="18"/>
          </w:rPr>
          <w:t>Vaccination for people who are immunocompromised</w:t>
        </w:r>
      </w:hyperlink>
      <w:r w:rsidR="00F516FA" w:rsidRPr="00B518B8">
        <w:rPr>
          <w:rFonts w:ascii="Arial" w:eastAsia="Arial" w:hAnsi="Arial" w:cs="Arial"/>
          <w:sz w:val="18"/>
        </w:rPr>
        <w:t xml:space="preserve">), including those who will be receiving immunosuppressive treatment within 4 weeks of vaccination. </w:t>
      </w:r>
    </w:p>
    <w:p w14:paraId="52B262DB" w14:textId="6035BF77" w:rsidR="00C359DE" w:rsidRPr="00B518B8" w:rsidRDefault="00F516FA" w:rsidP="006B587D">
      <w:pPr>
        <w:pStyle w:val="ListParagraph"/>
        <w:numPr>
          <w:ilvl w:val="0"/>
          <w:numId w:val="8"/>
        </w:numPr>
        <w:spacing w:after="57" w:line="309" w:lineRule="auto"/>
        <w:rPr>
          <w:rFonts w:ascii="Arial" w:hAnsi="Arial" w:cs="Arial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People living with HIV who are not immunocompromised can receive Qdenga (see </w:t>
      </w:r>
      <w:hyperlink r:id="rId22">
        <w:r w:rsidRPr="00B518B8">
          <w:rPr>
            <w:rStyle w:val="Hyperlink"/>
            <w:rFonts w:ascii="Arial" w:eastAsia="Arial" w:hAnsi="Arial" w:cs="Arial"/>
            <w:sz w:val="18"/>
            <w:szCs w:val="18"/>
          </w:rPr>
          <w:t>Table. Levels of immunocompromise in children and adults with HIV</w:t>
        </w:r>
      </w:hyperlink>
      <w:r w:rsidRPr="00B518B8">
        <w:rPr>
          <w:rFonts w:ascii="Arial" w:eastAsia="Arial" w:hAnsi="Arial" w:cs="Arial"/>
          <w:sz w:val="18"/>
          <w:szCs w:val="18"/>
        </w:rPr>
        <w:t xml:space="preserve">). </w:t>
      </w:r>
    </w:p>
    <w:p w14:paraId="07F6BC33" w14:textId="3E5EF773" w:rsidR="007B01E3" w:rsidRPr="00B518B8" w:rsidRDefault="0028148C" w:rsidP="52FE7960">
      <w:pPr>
        <w:spacing w:after="115" w:line="276" w:lineRule="auto"/>
        <w:rPr>
          <w:rFonts w:ascii="Arial" w:eastAsia="Arial" w:hAnsi="Arial" w:cs="Arial"/>
          <w:i/>
          <w:iCs/>
          <w:color w:val="57259F"/>
          <w:sz w:val="20"/>
          <w:szCs w:val="20"/>
        </w:rPr>
      </w:pPr>
      <w:r w:rsidRPr="00B518B8">
        <w:rPr>
          <w:rFonts w:ascii="Arial" w:eastAsia="Arial" w:hAnsi="Arial" w:cs="Arial"/>
          <w:i/>
          <w:iCs/>
          <w:color w:val="57259F"/>
          <w:sz w:val="20"/>
          <w:szCs w:val="20"/>
        </w:rPr>
        <w:t>Pregnan</w:t>
      </w:r>
      <w:r w:rsidR="33D33992" w:rsidRPr="00B518B8">
        <w:rPr>
          <w:rFonts w:ascii="Arial" w:eastAsia="Arial" w:hAnsi="Arial" w:cs="Arial"/>
          <w:i/>
          <w:iCs/>
          <w:color w:val="57259F"/>
          <w:sz w:val="20"/>
          <w:szCs w:val="20"/>
        </w:rPr>
        <w:t>cy</w:t>
      </w:r>
      <w:r w:rsidRPr="00B518B8">
        <w:rPr>
          <w:rFonts w:ascii="Arial" w:eastAsia="Arial" w:hAnsi="Arial" w:cs="Arial"/>
          <w:i/>
          <w:iCs/>
          <w:color w:val="57259F"/>
          <w:sz w:val="20"/>
          <w:szCs w:val="20"/>
        </w:rPr>
        <w:t xml:space="preserve"> and breastfeeding</w:t>
      </w:r>
    </w:p>
    <w:p w14:paraId="12621447" w14:textId="234EE734" w:rsidR="00023599" w:rsidRPr="00B518B8" w:rsidRDefault="07AEC408" w:rsidP="006B587D">
      <w:pPr>
        <w:pStyle w:val="ListParagraph"/>
        <w:numPr>
          <w:ilvl w:val="0"/>
          <w:numId w:val="4"/>
        </w:numPr>
        <w:spacing w:after="8" w:line="309" w:lineRule="auto"/>
        <w:rPr>
          <w:rFonts w:ascii="Arial" w:hAnsi="Arial" w:cs="Arial"/>
          <w:sz w:val="18"/>
          <w:szCs w:val="18"/>
        </w:rPr>
      </w:pPr>
      <w:r w:rsidRPr="00B518B8">
        <w:rPr>
          <w:rFonts w:ascii="Arial" w:hAnsi="Arial" w:cs="Arial"/>
          <w:sz w:val="18"/>
          <w:szCs w:val="18"/>
        </w:rPr>
        <w:t xml:space="preserve">Pregnant </w:t>
      </w:r>
      <w:r w:rsidR="2B3BE4B4" w:rsidRPr="00B518B8">
        <w:rPr>
          <w:rFonts w:ascii="Arial" w:hAnsi="Arial" w:cs="Arial"/>
          <w:sz w:val="18"/>
          <w:szCs w:val="18"/>
        </w:rPr>
        <w:t>individuals</w:t>
      </w:r>
      <w:r w:rsidRPr="00B518B8">
        <w:rPr>
          <w:rFonts w:ascii="Arial" w:hAnsi="Arial" w:cs="Arial"/>
          <w:sz w:val="18"/>
          <w:szCs w:val="18"/>
        </w:rPr>
        <w:t xml:space="preserve"> are not recommended to receive Qdenga, However, if travel to a country with dengue virus transmission is unavoidable, </w:t>
      </w:r>
      <w:r w:rsidR="5C782610" w:rsidRPr="00B518B8">
        <w:rPr>
          <w:rFonts w:ascii="Arial" w:hAnsi="Arial" w:cs="Arial"/>
          <w:sz w:val="18"/>
          <w:szCs w:val="18"/>
        </w:rPr>
        <w:t>vaccination may be considered following an individual risk-benefit assessment and discussion of the potential risks, benefits and uncertainties</w:t>
      </w:r>
      <w:r w:rsidR="61C1AD4D" w:rsidRPr="00B518B8">
        <w:rPr>
          <w:rFonts w:ascii="Arial" w:hAnsi="Arial" w:cs="Arial"/>
          <w:sz w:val="18"/>
          <w:szCs w:val="18"/>
        </w:rPr>
        <w:t>.</w:t>
      </w:r>
    </w:p>
    <w:p w14:paraId="427D77C9" w14:textId="03D44E2B" w:rsidR="007332CE" w:rsidRPr="00B518B8" w:rsidRDefault="00ED634D" w:rsidP="006B587D">
      <w:pPr>
        <w:pStyle w:val="ListParagraph"/>
        <w:numPr>
          <w:ilvl w:val="0"/>
          <w:numId w:val="4"/>
        </w:numPr>
        <w:spacing w:after="8" w:line="309" w:lineRule="auto"/>
        <w:rPr>
          <w:rFonts w:ascii="Arial" w:hAnsi="Arial" w:cs="Arial"/>
          <w:sz w:val="18"/>
          <w:szCs w:val="18"/>
        </w:rPr>
      </w:pPr>
      <w:r w:rsidRPr="00B518B8">
        <w:rPr>
          <w:rFonts w:ascii="Arial" w:hAnsi="Arial" w:cs="Arial"/>
          <w:sz w:val="18"/>
          <w:szCs w:val="18"/>
        </w:rPr>
        <w:t xml:space="preserve">A theoretical concern with live attenuated vaccines is that the vaccine virus </w:t>
      </w:r>
      <w:r w:rsidR="001704CD" w:rsidRPr="00B518B8">
        <w:rPr>
          <w:rFonts w:ascii="Arial" w:hAnsi="Arial" w:cs="Arial"/>
          <w:sz w:val="18"/>
          <w:szCs w:val="18"/>
        </w:rPr>
        <w:t xml:space="preserve">can </w:t>
      </w:r>
      <w:r w:rsidRPr="00B518B8">
        <w:rPr>
          <w:rFonts w:ascii="Arial" w:hAnsi="Arial" w:cs="Arial"/>
          <w:sz w:val="18"/>
          <w:szCs w:val="18"/>
        </w:rPr>
        <w:t xml:space="preserve">cross the placenta and affect the </w:t>
      </w:r>
      <w:proofErr w:type="spellStart"/>
      <w:r w:rsidR="00B230E1" w:rsidRPr="00B518B8">
        <w:rPr>
          <w:rFonts w:ascii="Arial" w:hAnsi="Arial" w:cs="Arial"/>
          <w:sz w:val="18"/>
          <w:szCs w:val="18"/>
        </w:rPr>
        <w:t>fetus</w:t>
      </w:r>
      <w:proofErr w:type="spellEnd"/>
      <w:r w:rsidRPr="00B518B8">
        <w:rPr>
          <w:rFonts w:ascii="Arial" w:hAnsi="Arial" w:cs="Arial"/>
          <w:sz w:val="18"/>
          <w:szCs w:val="18"/>
        </w:rPr>
        <w:t>. Studies of Qdenga have shown temporary vaccine viraemia in some vaccine recipients, but the clinical significance of this finding for pregnan</w:t>
      </w:r>
      <w:r w:rsidR="00F8074E" w:rsidRPr="00B518B8">
        <w:rPr>
          <w:rFonts w:ascii="Arial" w:hAnsi="Arial" w:cs="Arial"/>
          <w:sz w:val="18"/>
          <w:szCs w:val="18"/>
        </w:rPr>
        <w:t xml:space="preserve">t </w:t>
      </w:r>
      <w:r w:rsidR="542DB15A" w:rsidRPr="00B518B8">
        <w:rPr>
          <w:rFonts w:ascii="Arial" w:hAnsi="Arial" w:cs="Arial"/>
          <w:sz w:val="18"/>
          <w:szCs w:val="18"/>
        </w:rPr>
        <w:t>individuals</w:t>
      </w:r>
      <w:r w:rsidRPr="00B518B8">
        <w:rPr>
          <w:rFonts w:ascii="Arial" w:hAnsi="Arial" w:cs="Arial"/>
          <w:sz w:val="18"/>
          <w:szCs w:val="18"/>
        </w:rPr>
        <w:t xml:space="preserve"> </w:t>
      </w:r>
      <w:r w:rsidR="00E13D44" w:rsidRPr="00B518B8">
        <w:rPr>
          <w:rFonts w:ascii="Arial" w:hAnsi="Arial" w:cs="Arial"/>
          <w:sz w:val="18"/>
          <w:szCs w:val="18"/>
        </w:rPr>
        <w:t>o</w:t>
      </w:r>
      <w:r w:rsidR="00B61F3F" w:rsidRPr="00B518B8">
        <w:rPr>
          <w:rFonts w:ascii="Arial" w:hAnsi="Arial" w:cs="Arial"/>
          <w:sz w:val="18"/>
          <w:szCs w:val="18"/>
        </w:rPr>
        <w:t xml:space="preserve">r the </w:t>
      </w:r>
      <w:proofErr w:type="spellStart"/>
      <w:r w:rsidR="00CA6D79" w:rsidRPr="00B518B8">
        <w:rPr>
          <w:rFonts w:ascii="Arial" w:hAnsi="Arial" w:cs="Arial"/>
          <w:sz w:val="18"/>
          <w:szCs w:val="18"/>
        </w:rPr>
        <w:t>fetus</w:t>
      </w:r>
      <w:proofErr w:type="spellEnd"/>
      <w:r w:rsidR="00CA6D79" w:rsidRPr="00B518B8">
        <w:rPr>
          <w:rFonts w:ascii="Arial" w:hAnsi="Arial" w:cs="Arial"/>
          <w:sz w:val="18"/>
          <w:szCs w:val="18"/>
        </w:rPr>
        <w:t xml:space="preserve"> </w:t>
      </w:r>
      <w:r w:rsidRPr="00B518B8">
        <w:rPr>
          <w:rFonts w:ascii="Arial" w:hAnsi="Arial" w:cs="Arial"/>
          <w:sz w:val="18"/>
          <w:szCs w:val="18"/>
        </w:rPr>
        <w:t>is unknown.</w:t>
      </w:r>
    </w:p>
    <w:p w14:paraId="65B3D799" w14:textId="75C290A6" w:rsidR="00880964" w:rsidRPr="00B518B8" w:rsidRDefault="00CD76DB" w:rsidP="006B587D">
      <w:pPr>
        <w:pStyle w:val="ListParagraph"/>
        <w:numPr>
          <w:ilvl w:val="0"/>
          <w:numId w:val="4"/>
        </w:numPr>
        <w:spacing w:after="8" w:line="309" w:lineRule="auto"/>
        <w:rPr>
          <w:rFonts w:ascii="Arial" w:hAnsi="Arial" w:cs="Arial"/>
          <w:sz w:val="18"/>
          <w:szCs w:val="18"/>
        </w:rPr>
      </w:pPr>
      <w:r w:rsidRPr="00B518B8">
        <w:rPr>
          <w:rFonts w:ascii="Arial" w:hAnsi="Arial" w:cs="Arial"/>
          <w:sz w:val="18"/>
          <w:szCs w:val="18"/>
        </w:rPr>
        <w:t xml:space="preserve">There is </w:t>
      </w:r>
      <w:r w:rsidR="009B1380" w:rsidRPr="00B518B8">
        <w:rPr>
          <w:rFonts w:ascii="Arial" w:hAnsi="Arial" w:cs="Arial"/>
          <w:sz w:val="18"/>
          <w:szCs w:val="18"/>
        </w:rPr>
        <w:t>a</w:t>
      </w:r>
      <w:r w:rsidRPr="00B518B8">
        <w:rPr>
          <w:rFonts w:ascii="Arial" w:hAnsi="Arial" w:cs="Arial"/>
          <w:sz w:val="18"/>
          <w:szCs w:val="18"/>
        </w:rPr>
        <w:t xml:space="preserve"> limited amount of data from the use of Qdenga in pregnant </w:t>
      </w:r>
      <w:r w:rsidR="3DCCEDCA" w:rsidRPr="00B518B8">
        <w:rPr>
          <w:rFonts w:ascii="Arial" w:hAnsi="Arial" w:cs="Arial"/>
          <w:sz w:val="18"/>
          <w:szCs w:val="18"/>
        </w:rPr>
        <w:t>individuals</w:t>
      </w:r>
      <w:r w:rsidR="00EF65F8" w:rsidRPr="00B518B8">
        <w:rPr>
          <w:rFonts w:ascii="Arial" w:hAnsi="Arial" w:cs="Arial"/>
          <w:sz w:val="18"/>
          <w:szCs w:val="18"/>
        </w:rPr>
        <w:t>.</w:t>
      </w:r>
      <w:r w:rsidRPr="00B518B8">
        <w:rPr>
          <w:rFonts w:ascii="Arial" w:hAnsi="Arial" w:cs="Arial"/>
          <w:sz w:val="18"/>
          <w:szCs w:val="18"/>
        </w:rPr>
        <w:t xml:space="preserve"> </w:t>
      </w:r>
      <w:r w:rsidR="00386A27" w:rsidRPr="00B518B8">
        <w:rPr>
          <w:rFonts w:ascii="Arial" w:hAnsi="Arial" w:cs="Arial"/>
          <w:sz w:val="18"/>
          <w:szCs w:val="18"/>
        </w:rPr>
        <w:t>A study that</w:t>
      </w:r>
      <w:r w:rsidR="001B213E" w:rsidRPr="00B518B8">
        <w:rPr>
          <w:rFonts w:ascii="Arial" w:hAnsi="Arial" w:cs="Arial"/>
          <w:sz w:val="18"/>
          <w:szCs w:val="18"/>
        </w:rPr>
        <w:t xml:space="preserve"> </w:t>
      </w:r>
      <w:r w:rsidR="00E13051" w:rsidRPr="00B518B8">
        <w:rPr>
          <w:rFonts w:ascii="Arial" w:hAnsi="Arial" w:cs="Arial"/>
          <w:sz w:val="18"/>
          <w:szCs w:val="18"/>
        </w:rPr>
        <w:t xml:space="preserve">reviewed data from earlier clinical trials to assess pregnancy and newborn outcomes in </w:t>
      </w:r>
      <w:r w:rsidR="21D106E6" w:rsidRPr="00B518B8">
        <w:rPr>
          <w:rFonts w:ascii="Arial" w:hAnsi="Arial" w:cs="Arial"/>
          <w:sz w:val="18"/>
          <w:szCs w:val="18"/>
        </w:rPr>
        <w:t>individuals</w:t>
      </w:r>
      <w:r w:rsidR="00E13051" w:rsidRPr="00B518B8">
        <w:rPr>
          <w:rFonts w:ascii="Arial" w:hAnsi="Arial" w:cs="Arial"/>
          <w:sz w:val="18"/>
          <w:szCs w:val="18"/>
        </w:rPr>
        <w:t xml:space="preserve"> who were inadvertently vaccinated shortly before </w:t>
      </w:r>
      <w:r w:rsidR="00FA5623" w:rsidRPr="00B518B8">
        <w:rPr>
          <w:rFonts w:ascii="Arial" w:hAnsi="Arial" w:cs="Arial"/>
          <w:sz w:val="18"/>
          <w:szCs w:val="18"/>
        </w:rPr>
        <w:t xml:space="preserve">or </w:t>
      </w:r>
      <w:r w:rsidR="00B00E47" w:rsidRPr="00B518B8">
        <w:rPr>
          <w:rFonts w:ascii="Arial" w:hAnsi="Arial" w:cs="Arial"/>
          <w:sz w:val="18"/>
          <w:szCs w:val="18"/>
        </w:rPr>
        <w:t xml:space="preserve">during </w:t>
      </w:r>
      <w:r w:rsidR="00E13051" w:rsidRPr="00B518B8">
        <w:rPr>
          <w:rFonts w:ascii="Arial" w:hAnsi="Arial" w:cs="Arial"/>
          <w:sz w:val="18"/>
          <w:szCs w:val="18"/>
        </w:rPr>
        <w:t>pregnan</w:t>
      </w:r>
      <w:r w:rsidR="00B00E47" w:rsidRPr="00B518B8">
        <w:rPr>
          <w:rFonts w:ascii="Arial" w:hAnsi="Arial" w:cs="Arial"/>
          <w:sz w:val="18"/>
          <w:szCs w:val="18"/>
        </w:rPr>
        <w:t>cy</w:t>
      </w:r>
      <w:r w:rsidR="00E13051" w:rsidRPr="00B518B8">
        <w:rPr>
          <w:rFonts w:ascii="Arial" w:hAnsi="Arial" w:cs="Arial"/>
          <w:sz w:val="18"/>
          <w:szCs w:val="18"/>
        </w:rPr>
        <w:t xml:space="preserve"> </w:t>
      </w:r>
      <w:r w:rsidR="0070689E" w:rsidRPr="00B518B8">
        <w:rPr>
          <w:rFonts w:ascii="Arial" w:hAnsi="Arial" w:cs="Arial"/>
          <w:sz w:val="18"/>
          <w:szCs w:val="18"/>
        </w:rPr>
        <w:t xml:space="preserve">showed </w:t>
      </w:r>
      <w:r w:rsidR="0070689E" w:rsidRPr="00B518B8">
        <w:rPr>
          <w:rFonts w:ascii="Arial" w:hAnsi="Arial" w:cs="Arial"/>
          <w:sz w:val="18"/>
          <w:szCs w:val="18"/>
          <w:lang w:val="en-US"/>
        </w:rPr>
        <w:t>no evidence of increased adverse pregnancy outcomes</w:t>
      </w:r>
      <w:r w:rsidR="002309CB" w:rsidRPr="00B518B8">
        <w:rPr>
          <w:rFonts w:ascii="Arial" w:hAnsi="Arial" w:cs="Arial"/>
          <w:sz w:val="18"/>
          <w:szCs w:val="18"/>
          <w:lang w:val="en-US"/>
        </w:rPr>
        <w:t>.</w:t>
      </w:r>
      <w:r w:rsidR="00EC11E0" w:rsidRPr="00B518B8">
        <w:rPr>
          <w:rFonts w:ascii="Arial" w:hAnsi="Arial" w:cs="Arial"/>
          <w:sz w:val="18"/>
          <w:szCs w:val="18"/>
          <w:lang w:val="en-US"/>
        </w:rPr>
        <w:fldChar w:fldCharType="begin">
          <w:fldData xml:space="preserve">PEVuZE5vdGU+PENpdGU+PEF1dGhvcj5SYXVzY2hlcjwvQXV0aG9yPjxZZWFyPjIwMjU8L1llYXI+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</w:fldData>
        </w:fldChar>
      </w:r>
      <w:r w:rsidR="001D793D">
        <w:rPr>
          <w:rFonts w:ascii="Arial" w:hAnsi="Arial" w:cs="Arial"/>
          <w:sz w:val="18"/>
          <w:szCs w:val="18"/>
          <w:lang w:val="en-US"/>
        </w:rPr>
        <w:instrText xml:space="preserve"> ADDIN EN.CITE </w:instrText>
      </w:r>
      <w:r w:rsidR="001D793D">
        <w:rPr>
          <w:rFonts w:ascii="Arial" w:hAnsi="Arial" w:cs="Arial"/>
          <w:sz w:val="18"/>
          <w:szCs w:val="18"/>
          <w:lang w:val="en-US"/>
        </w:rPr>
        <w:fldChar w:fldCharType="begin">
          <w:fldData xml:space="preserve">PEVuZE5vdGU+PENpdGU+PEF1dGhvcj5SYXVzY2hlcjwvQXV0aG9yPjxZZWFyPjIwMjU8L1llYXI+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</w:fldData>
        </w:fldChar>
      </w:r>
      <w:r w:rsidR="001D793D">
        <w:rPr>
          <w:rFonts w:ascii="Arial" w:hAnsi="Arial" w:cs="Arial"/>
          <w:sz w:val="18"/>
          <w:szCs w:val="18"/>
          <w:lang w:val="en-US"/>
        </w:rPr>
        <w:instrText xml:space="preserve"> ADDIN EN.CITE.DATA </w:instrText>
      </w:r>
      <w:r w:rsidR="001D793D">
        <w:rPr>
          <w:rFonts w:ascii="Arial" w:hAnsi="Arial" w:cs="Arial"/>
          <w:sz w:val="18"/>
          <w:szCs w:val="18"/>
          <w:lang w:val="en-US"/>
        </w:rPr>
      </w:r>
      <w:r w:rsidR="001D793D">
        <w:rPr>
          <w:rFonts w:ascii="Arial" w:hAnsi="Arial" w:cs="Arial"/>
          <w:sz w:val="18"/>
          <w:szCs w:val="18"/>
          <w:lang w:val="en-US"/>
        </w:rPr>
        <w:fldChar w:fldCharType="end"/>
      </w:r>
      <w:r w:rsidR="00EC11E0" w:rsidRPr="00B518B8">
        <w:rPr>
          <w:rFonts w:ascii="Arial" w:hAnsi="Arial" w:cs="Arial"/>
          <w:sz w:val="18"/>
          <w:szCs w:val="18"/>
          <w:lang w:val="en-US"/>
        </w:rPr>
      </w:r>
      <w:r w:rsidR="00EC11E0" w:rsidRPr="00B518B8">
        <w:rPr>
          <w:rFonts w:ascii="Arial" w:hAnsi="Arial" w:cs="Arial"/>
          <w:sz w:val="18"/>
          <w:szCs w:val="18"/>
          <w:lang w:val="en-US"/>
        </w:rPr>
        <w:fldChar w:fldCharType="separate"/>
      </w:r>
      <w:r w:rsidR="001D793D" w:rsidRPr="001D793D">
        <w:rPr>
          <w:rFonts w:ascii="Arial" w:hAnsi="Arial" w:cs="Arial"/>
          <w:noProof/>
          <w:sz w:val="18"/>
          <w:szCs w:val="18"/>
          <w:vertAlign w:val="superscript"/>
          <w:lang w:val="en-US"/>
        </w:rPr>
        <w:t>30</w:t>
      </w:r>
      <w:r w:rsidR="00EC11E0" w:rsidRPr="00B518B8">
        <w:rPr>
          <w:rFonts w:ascii="Arial" w:hAnsi="Arial" w:cs="Arial"/>
          <w:sz w:val="18"/>
          <w:szCs w:val="18"/>
          <w:lang w:val="en-US"/>
        </w:rPr>
        <w:fldChar w:fldCharType="end"/>
      </w:r>
    </w:p>
    <w:p w14:paraId="7903771F" w14:textId="48D32E00" w:rsidR="001063A0" w:rsidRPr="00B518B8" w:rsidRDefault="001063A0" w:rsidP="006B587D">
      <w:pPr>
        <w:pStyle w:val="ListParagraph"/>
        <w:numPr>
          <w:ilvl w:val="0"/>
          <w:numId w:val="4"/>
        </w:numPr>
        <w:spacing w:after="8" w:line="309" w:lineRule="auto"/>
        <w:ind w:left="709" w:hanging="283"/>
        <w:rPr>
          <w:rFonts w:ascii="Arial" w:hAnsi="Arial" w:cs="Arial"/>
          <w:sz w:val="18"/>
          <w:szCs w:val="18"/>
        </w:rPr>
      </w:pPr>
      <w:r w:rsidRPr="00B518B8">
        <w:rPr>
          <w:rFonts w:ascii="Arial" w:hAnsi="Arial" w:cs="Arial"/>
          <w:sz w:val="18"/>
          <w:szCs w:val="18"/>
        </w:rPr>
        <w:t xml:space="preserve">The risk of severe dengue is higher in pregnant </w:t>
      </w:r>
      <w:r w:rsidR="07022384" w:rsidRPr="00B518B8">
        <w:rPr>
          <w:rFonts w:ascii="Arial" w:hAnsi="Arial" w:cs="Arial"/>
          <w:sz w:val="18"/>
          <w:szCs w:val="18"/>
        </w:rPr>
        <w:t>individuals</w:t>
      </w:r>
      <w:r w:rsidR="00A3032B" w:rsidRPr="00B518B8">
        <w:rPr>
          <w:rFonts w:ascii="Arial" w:hAnsi="Arial" w:cs="Arial"/>
          <w:sz w:val="18"/>
          <w:szCs w:val="18"/>
        </w:rPr>
        <w:t xml:space="preserve"> than </w:t>
      </w:r>
      <w:r w:rsidR="005B6A0D" w:rsidRPr="00B518B8">
        <w:rPr>
          <w:rFonts w:ascii="Arial" w:hAnsi="Arial" w:cs="Arial"/>
          <w:sz w:val="18"/>
          <w:szCs w:val="18"/>
        </w:rPr>
        <w:t>non-</w:t>
      </w:r>
      <w:r w:rsidR="00A3032B" w:rsidRPr="00B518B8">
        <w:rPr>
          <w:rFonts w:ascii="Arial" w:hAnsi="Arial" w:cs="Arial"/>
          <w:sz w:val="18"/>
          <w:szCs w:val="18"/>
        </w:rPr>
        <w:t xml:space="preserve">pregnant women </w:t>
      </w:r>
      <w:r w:rsidR="005B6A0D" w:rsidRPr="00B518B8">
        <w:rPr>
          <w:rFonts w:ascii="Arial" w:hAnsi="Arial" w:cs="Arial"/>
          <w:sz w:val="18"/>
          <w:szCs w:val="18"/>
        </w:rPr>
        <w:t xml:space="preserve">of child-bearing </w:t>
      </w:r>
      <w:r w:rsidR="3F4EF050" w:rsidRPr="00B518B8">
        <w:rPr>
          <w:rFonts w:ascii="Arial" w:hAnsi="Arial" w:cs="Arial"/>
          <w:sz w:val="18"/>
          <w:szCs w:val="18"/>
        </w:rPr>
        <w:t>age</w:t>
      </w:r>
      <w:r w:rsidR="00DD6657" w:rsidRPr="00B518B8">
        <w:rPr>
          <w:rFonts w:ascii="Arial" w:hAnsi="Arial" w:cs="Arial"/>
          <w:sz w:val="18"/>
          <w:szCs w:val="18"/>
        </w:rPr>
        <w:t>,</w:t>
      </w:r>
      <w:r w:rsidR="005B6A0D" w:rsidRPr="00B518B8">
        <w:rPr>
          <w:rFonts w:ascii="Arial" w:hAnsi="Arial" w:cs="Arial"/>
          <w:sz w:val="18"/>
          <w:szCs w:val="18"/>
        </w:rPr>
        <w:t xml:space="preserve"> with potential complications for</w:t>
      </w:r>
      <w:r w:rsidRPr="00B518B8">
        <w:rPr>
          <w:rFonts w:ascii="Arial" w:hAnsi="Arial" w:cs="Arial"/>
          <w:sz w:val="18"/>
          <w:szCs w:val="18"/>
        </w:rPr>
        <w:t xml:space="preserve"> </w:t>
      </w:r>
      <w:r w:rsidR="00474032" w:rsidRPr="00B518B8">
        <w:rPr>
          <w:rFonts w:ascii="Arial" w:hAnsi="Arial" w:cs="Arial"/>
          <w:sz w:val="18"/>
          <w:szCs w:val="18"/>
        </w:rPr>
        <w:t xml:space="preserve">both the pregnant </w:t>
      </w:r>
      <w:r w:rsidR="38008B30" w:rsidRPr="00B518B8">
        <w:rPr>
          <w:rFonts w:ascii="Arial" w:hAnsi="Arial" w:cs="Arial"/>
          <w:sz w:val="18"/>
          <w:szCs w:val="18"/>
        </w:rPr>
        <w:t>individual</w:t>
      </w:r>
      <w:r w:rsidR="00474032" w:rsidRPr="00B518B8">
        <w:rPr>
          <w:rFonts w:ascii="Arial" w:hAnsi="Arial" w:cs="Arial"/>
          <w:sz w:val="18"/>
          <w:szCs w:val="18"/>
        </w:rPr>
        <w:t xml:space="preserve"> and </w:t>
      </w:r>
      <w:r w:rsidR="00A155AF" w:rsidRPr="00B518B8">
        <w:rPr>
          <w:rFonts w:ascii="Arial" w:hAnsi="Arial" w:cs="Arial"/>
          <w:sz w:val="18"/>
          <w:szCs w:val="18"/>
        </w:rPr>
        <w:t>t</w:t>
      </w:r>
      <w:r w:rsidR="005E39F9" w:rsidRPr="00B518B8">
        <w:rPr>
          <w:rFonts w:ascii="Arial" w:hAnsi="Arial" w:cs="Arial"/>
          <w:sz w:val="18"/>
          <w:szCs w:val="18"/>
        </w:rPr>
        <w:t>he</w:t>
      </w:r>
      <w:r w:rsidR="00A155AF" w:rsidRPr="00B518B8">
        <w:rPr>
          <w:rFonts w:ascii="Arial" w:hAnsi="Arial" w:cs="Arial"/>
          <w:sz w:val="18"/>
          <w:szCs w:val="18"/>
        </w:rPr>
        <w:t>i</w:t>
      </w:r>
      <w:r w:rsidR="005E39F9" w:rsidRPr="00B518B8">
        <w:rPr>
          <w:rFonts w:ascii="Arial" w:hAnsi="Arial" w:cs="Arial"/>
          <w:sz w:val="18"/>
          <w:szCs w:val="18"/>
        </w:rPr>
        <w:t xml:space="preserve">r </w:t>
      </w:r>
      <w:r w:rsidR="008547B5" w:rsidRPr="00B518B8">
        <w:rPr>
          <w:rFonts w:ascii="Arial" w:hAnsi="Arial" w:cs="Arial"/>
          <w:sz w:val="18"/>
          <w:szCs w:val="18"/>
        </w:rPr>
        <w:t>fetus.</w:t>
      </w:r>
      <w:r w:rsidR="00EC11E0" w:rsidRPr="00B518B8">
        <w:rPr>
          <w:rFonts w:ascii="Arial" w:hAnsi="Arial" w:cs="Arial"/>
          <w:sz w:val="18"/>
          <w:szCs w:val="18"/>
        </w:rPr>
        <w:fldChar w:fldCharType="begin">
          <w:fldData xml:space="preserve">PEVuZE5vdGU+PENpdGU+PEF1dGhvcj5SdXN1PC9BdXRob3I+PFllYXI+MjAyNjwvWWVhcj48UmVj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</w:fldData>
        </w:fldChar>
      </w:r>
      <w:r w:rsidR="001D793D">
        <w:rPr>
          <w:rFonts w:ascii="Arial" w:hAnsi="Arial" w:cs="Arial"/>
          <w:sz w:val="18"/>
          <w:szCs w:val="18"/>
        </w:rPr>
        <w:instrText xml:space="preserve"> ADDIN EN.CITE </w:instrText>
      </w:r>
      <w:r w:rsidR="001D793D">
        <w:rPr>
          <w:rFonts w:ascii="Arial" w:hAnsi="Arial" w:cs="Arial"/>
          <w:sz w:val="18"/>
          <w:szCs w:val="18"/>
        </w:rPr>
        <w:fldChar w:fldCharType="begin">
          <w:fldData xml:space="preserve">PEVuZE5vdGU+PENpdGU+PEF1dGhvcj5SdXN1PC9BdXRob3I+PFllYXI+MjAyNjwvWWVhcj48UmVj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</w:fldData>
        </w:fldChar>
      </w:r>
      <w:r w:rsidR="001D793D">
        <w:rPr>
          <w:rFonts w:ascii="Arial" w:hAnsi="Arial" w:cs="Arial"/>
          <w:sz w:val="18"/>
          <w:szCs w:val="18"/>
        </w:rPr>
        <w:instrText xml:space="preserve"> ADDIN EN.CITE.DATA </w:instrText>
      </w:r>
      <w:r w:rsidR="001D793D">
        <w:rPr>
          <w:rFonts w:ascii="Arial" w:hAnsi="Arial" w:cs="Arial"/>
          <w:sz w:val="18"/>
          <w:szCs w:val="18"/>
        </w:rPr>
      </w:r>
      <w:r w:rsidR="001D793D">
        <w:rPr>
          <w:rFonts w:ascii="Arial" w:hAnsi="Arial" w:cs="Arial"/>
          <w:sz w:val="18"/>
          <w:szCs w:val="18"/>
        </w:rPr>
        <w:fldChar w:fldCharType="end"/>
      </w:r>
      <w:r w:rsidR="00EC11E0" w:rsidRPr="00B518B8">
        <w:rPr>
          <w:rFonts w:ascii="Arial" w:hAnsi="Arial" w:cs="Arial"/>
          <w:sz w:val="18"/>
          <w:szCs w:val="18"/>
        </w:rPr>
      </w:r>
      <w:r w:rsidR="00EC11E0" w:rsidRPr="00B518B8">
        <w:rPr>
          <w:rFonts w:ascii="Arial" w:hAnsi="Arial" w:cs="Arial"/>
          <w:sz w:val="18"/>
          <w:szCs w:val="18"/>
        </w:rPr>
        <w:fldChar w:fldCharType="separate"/>
      </w:r>
      <w:r w:rsidR="001D793D" w:rsidRPr="001D793D">
        <w:rPr>
          <w:rFonts w:ascii="Arial" w:hAnsi="Arial" w:cs="Arial"/>
          <w:noProof/>
          <w:sz w:val="18"/>
          <w:szCs w:val="18"/>
          <w:vertAlign w:val="superscript"/>
        </w:rPr>
        <w:t>31</w:t>
      </w:r>
      <w:r w:rsidR="00EC11E0" w:rsidRPr="00B518B8">
        <w:rPr>
          <w:rFonts w:ascii="Arial" w:hAnsi="Arial" w:cs="Arial"/>
          <w:sz w:val="18"/>
          <w:szCs w:val="18"/>
        </w:rPr>
        <w:fldChar w:fldCharType="end"/>
      </w:r>
      <w:r w:rsidR="008547B5" w:rsidRPr="00B518B8">
        <w:rPr>
          <w:rFonts w:ascii="Arial" w:hAnsi="Arial" w:cs="Arial"/>
          <w:sz w:val="18"/>
          <w:szCs w:val="18"/>
        </w:rPr>
        <w:t xml:space="preserve"> Pregnant </w:t>
      </w:r>
      <w:r w:rsidR="2E7D733C" w:rsidRPr="00B518B8">
        <w:rPr>
          <w:rFonts w:ascii="Arial" w:hAnsi="Arial" w:cs="Arial"/>
          <w:sz w:val="18"/>
          <w:szCs w:val="18"/>
        </w:rPr>
        <w:t xml:space="preserve">individuals </w:t>
      </w:r>
      <w:r w:rsidR="008E6D93" w:rsidRPr="00B518B8">
        <w:rPr>
          <w:rFonts w:ascii="Arial" w:hAnsi="Arial" w:cs="Arial"/>
          <w:sz w:val="18"/>
          <w:szCs w:val="18"/>
        </w:rPr>
        <w:t xml:space="preserve">should be </w:t>
      </w:r>
      <w:r w:rsidR="008547B5" w:rsidRPr="00B518B8">
        <w:rPr>
          <w:rFonts w:ascii="Arial" w:hAnsi="Arial" w:cs="Arial"/>
          <w:sz w:val="18"/>
          <w:szCs w:val="18"/>
        </w:rPr>
        <w:t xml:space="preserve">advised </w:t>
      </w:r>
      <w:r w:rsidR="00BA1288" w:rsidRPr="00B518B8">
        <w:rPr>
          <w:rFonts w:ascii="Arial" w:hAnsi="Arial" w:cs="Arial"/>
          <w:sz w:val="18"/>
          <w:szCs w:val="18"/>
        </w:rPr>
        <w:t xml:space="preserve">of </w:t>
      </w:r>
      <w:r w:rsidR="005C2562" w:rsidRPr="00B518B8">
        <w:rPr>
          <w:rFonts w:ascii="Arial" w:hAnsi="Arial" w:cs="Arial"/>
          <w:sz w:val="18"/>
          <w:szCs w:val="18"/>
        </w:rPr>
        <w:t>both</w:t>
      </w:r>
      <w:r w:rsidR="003067A9" w:rsidRPr="00B518B8">
        <w:rPr>
          <w:rFonts w:ascii="Arial" w:hAnsi="Arial" w:cs="Arial"/>
          <w:sz w:val="18"/>
          <w:szCs w:val="18"/>
        </w:rPr>
        <w:t xml:space="preserve"> the risks associated with</w:t>
      </w:r>
      <w:r w:rsidR="008547B5" w:rsidRPr="00B518B8">
        <w:rPr>
          <w:rFonts w:ascii="Arial" w:hAnsi="Arial" w:cs="Arial"/>
          <w:sz w:val="18"/>
          <w:szCs w:val="18"/>
        </w:rPr>
        <w:t xml:space="preserve"> travelling to</w:t>
      </w:r>
      <w:r w:rsidR="00283B59">
        <w:rPr>
          <w:rFonts w:ascii="Arial" w:hAnsi="Arial" w:cs="Arial"/>
          <w:sz w:val="18"/>
          <w:szCs w:val="18"/>
        </w:rPr>
        <w:t xml:space="preserve"> areas with</w:t>
      </w:r>
      <w:r w:rsidR="008547B5" w:rsidRPr="00B518B8">
        <w:rPr>
          <w:rFonts w:ascii="Arial" w:hAnsi="Arial" w:cs="Arial"/>
          <w:sz w:val="18"/>
          <w:szCs w:val="18"/>
        </w:rPr>
        <w:t xml:space="preserve"> </w:t>
      </w:r>
      <w:r w:rsidR="00D541FF" w:rsidRPr="00B518B8">
        <w:rPr>
          <w:rFonts w:ascii="Arial" w:hAnsi="Arial" w:cs="Arial"/>
          <w:sz w:val="18"/>
          <w:szCs w:val="18"/>
        </w:rPr>
        <w:t xml:space="preserve">dengue </w:t>
      </w:r>
      <w:r w:rsidR="005C5CFD" w:rsidRPr="00B518B8">
        <w:rPr>
          <w:rFonts w:ascii="Arial" w:hAnsi="Arial" w:cs="Arial"/>
          <w:sz w:val="18"/>
          <w:szCs w:val="18"/>
        </w:rPr>
        <w:t>activity</w:t>
      </w:r>
      <w:r w:rsidR="005C2562" w:rsidRPr="00B518B8">
        <w:rPr>
          <w:rFonts w:ascii="Arial" w:hAnsi="Arial" w:cs="Arial"/>
          <w:sz w:val="18"/>
          <w:szCs w:val="18"/>
        </w:rPr>
        <w:t>, as well as</w:t>
      </w:r>
      <w:r w:rsidR="006553BC" w:rsidRPr="00B518B8">
        <w:rPr>
          <w:rFonts w:ascii="Arial" w:hAnsi="Arial" w:cs="Arial"/>
          <w:sz w:val="18"/>
          <w:szCs w:val="18"/>
        </w:rPr>
        <w:t xml:space="preserve"> </w:t>
      </w:r>
      <w:r w:rsidR="00F74F02" w:rsidRPr="00B518B8">
        <w:rPr>
          <w:rFonts w:ascii="Arial" w:hAnsi="Arial" w:cs="Arial"/>
          <w:sz w:val="18"/>
          <w:szCs w:val="18"/>
        </w:rPr>
        <w:t xml:space="preserve">how to avoid </w:t>
      </w:r>
      <w:r w:rsidR="006553BC" w:rsidRPr="00B518B8">
        <w:rPr>
          <w:rFonts w:ascii="Arial" w:hAnsi="Arial" w:cs="Arial"/>
          <w:sz w:val="18"/>
          <w:szCs w:val="18"/>
        </w:rPr>
        <w:t>mosquito</w:t>
      </w:r>
      <w:r w:rsidR="00F74F02" w:rsidRPr="00B518B8">
        <w:rPr>
          <w:rFonts w:ascii="Arial" w:hAnsi="Arial" w:cs="Arial"/>
          <w:sz w:val="18"/>
          <w:szCs w:val="18"/>
        </w:rPr>
        <w:t xml:space="preserve"> </w:t>
      </w:r>
      <w:r w:rsidR="006553BC" w:rsidRPr="00B518B8">
        <w:rPr>
          <w:rFonts w:ascii="Arial" w:hAnsi="Arial" w:cs="Arial"/>
          <w:sz w:val="18"/>
          <w:szCs w:val="18"/>
        </w:rPr>
        <w:t>bite</w:t>
      </w:r>
      <w:r w:rsidR="00F74F02" w:rsidRPr="00B518B8">
        <w:rPr>
          <w:rFonts w:ascii="Arial" w:hAnsi="Arial" w:cs="Arial"/>
          <w:sz w:val="18"/>
          <w:szCs w:val="18"/>
        </w:rPr>
        <w:t>s.</w:t>
      </w:r>
      <w:r w:rsidR="006553BC" w:rsidRPr="00B518B8">
        <w:rPr>
          <w:rFonts w:ascii="Arial" w:hAnsi="Arial" w:cs="Arial"/>
          <w:sz w:val="18"/>
          <w:szCs w:val="18"/>
        </w:rPr>
        <w:t xml:space="preserve"> </w:t>
      </w:r>
      <w:r w:rsidR="008547B5" w:rsidRPr="00B518B8">
        <w:rPr>
          <w:rFonts w:ascii="Arial" w:hAnsi="Arial" w:cs="Arial"/>
          <w:sz w:val="18"/>
          <w:szCs w:val="18"/>
        </w:rPr>
        <w:t xml:space="preserve"> </w:t>
      </w:r>
    </w:p>
    <w:p w14:paraId="2EF6B003" w14:textId="24E5B2E7" w:rsidR="00572A8C" w:rsidRPr="00B518B8" w:rsidRDefault="00572A8C" w:rsidP="001C1A63">
      <w:pPr>
        <w:spacing w:after="8" w:line="309" w:lineRule="auto"/>
        <w:rPr>
          <w:rFonts w:ascii="Arial" w:hAnsi="Arial" w:cs="Arial"/>
          <w:sz w:val="18"/>
          <w:szCs w:val="18"/>
        </w:rPr>
      </w:pPr>
      <w:r w:rsidRPr="00B518B8">
        <w:rPr>
          <w:rFonts w:ascii="Arial" w:eastAsia="Arial" w:hAnsi="Arial" w:cs="Arial"/>
          <w:bCs/>
          <w:i/>
          <w:iCs/>
          <w:color w:val="57259F"/>
          <w:sz w:val="20"/>
        </w:rPr>
        <w:t>Anaphylaxis</w:t>
      </w:r>
    </w:p>
    <w:p w14:paraId="32AC5E3B" w14:textId="7FF0118B" w:rsidR="008357DB" w:rsidRPr="00B518B8" w:rsidRDefault="38C25DC8" w:rsidP="00C11B5C">
      <w:pPr>
        <w:pStyle w:val="ListParagraph"/>
        <w:numPr>
          <w:ilvl w:val="0"/>
          <w:numId w:val="19"/>
        </w:numPr>
        <w:spacing w:after="57" w:line="309" w:lineRule="auto"/>
        <w:rPr>
          <w:rFonts w:ascii="Arial" w:hAnsi="Arial" w:cs="Arial"/>
        </w:rPr>
      </w:pPr>
      <w:r w:rsidRPr="00B518B8">
        <w:rPr>
          <w:rFonts w:ascii="Arial" w:eastAsia="Arial" w:hAnsi="Arial" w:cs="Arial"/>
          <w:sz w:val="18"/>
          <w:szCs w:val="18"/>
        </w:rPr>
        <w:t>Qdenga</w:t>
      </w:r>
      <w:r w:rsidR="724EF88A" w:rsidRPr="00B518B8">
        <w:rPr>
          <w:rFonts w:ascii="Arial" w:eastAsia="Arial" w:hAnsi="Arial" w:cs="Arial"/>
          <w:sz w:val="18"/>
          <w:szCs w:val="18"/>
        </w:rPr>
        <w:t xml:space="preserve"> </w:t>
      </w:r>
      <w:r w:rsidR="6656787A" w:rsidRPr="00B518B8">
        <w:rPr>
          <w:rFonts w:ascii="Arial" w:eastAsia="Arial" w:hAnsi="Arial" w:cs="Arial"/>
          <w:sz w:val="18"/>
          <w:szCs w:val="18"/>
        </w:rPr>
        <w:t>is contraindicated in</w:t>
      </w:r>
      <w:r w:rsidR="724EF88A" w:rsidRPr="00B518B8">
        <w:rPr>
          <w:rFonts w:ascii="Arial" w:eastAsia="Arial" w:hAnsi="Arial" w:cs="Arial"/>
          <w:sz w:val="18"/>
          <w:szCs w:val="18"/>
        </w:rPr>
        <w:t xml:space="preserve"> people with a history of anaphylaxis to a previous dose of </w:t>
      </w:r>
      <w:r w:rsidR="0F25B406" w:rsidRPr="00B518B8">
        <w:rPr>
          <w:rFonts w:ascii="Arial" w:eastAsia="Arial" w:hAnsi="Arial" w:cs="Arial"/>
          <w:sz w:val="18"/>
          <w:szCs w:val="18"/>
        </w:rPr>
        <w:t>Qdenga</w:t>
      </w:r>
      <w:r w:rsidR="1D12A736" w:rsidRPr="00B518B8">
        <w:rPr>
          <w:rFonts w:ascii="Arial" w:eastAsia="Arial" w:hAnsi="Arial" w:cs="Arial"/>
          <w:sz w:val="18"/>
          <w:szCs w:val="18"/>
        </w:rPr>
        <w:t xml:space="preserve"> </w:t>
      </w:r>
      <w:r w:rsidR="724EF88A" w:rsidRPr="00B518B8">
        <w:rPr>
          <w:rFonts w:ascii="Arial" w:eastAsia="Arial" w:hAnsi="Arial" w:cs="Arial"/>
          <w:sz w:val="18"/>
          <w:szCs w:val="18"/>
        </w:rPr>
        <w:t xml:space="preserve">or to any component of </w:t>
      </w:r>
      <w:r w:rsidR="0F25B406" w:rsidRPr="00B518B8">
        <w:rPr>
          <w:rFonts w:ascii="Arial" w:eastAsia="Arial" w:hAnsi="Arial" w:cs="Arial"/>
          <w:sz w:val="18"/>
          <w:szCs w:val="18"/>
        </w:rPr>
        <w:t>the Qdenga</w:t>
      </w:r>
      <w:r w:rsidR="292E17F1" w:rsidRPr="00B518B8">
        <w:rPr>
          <w:rFonts w:ascii="Arial" w:eastAsia="Arial" w:hAnsi="Arial" w:cs="Arial"/>
          <w:sz w:val="18"/>
          <w:szCs w:val="18"/>
        </w:rPr>
        <w:t xml:space="preserve"> </w:t>
      </w:r>
      <w:r w:rsidR="724EF88A" w:rsidRPr="00B518B8">
        <w:rPr>
          <w:rFonts w:ascii="Arial" w:eastAsia="Arial" w:hAnsi="Arial" w:cs="Arial"/>
          <w:sz w:val="18"/>
          <w:szCs w:val="18"/>
        </w:rPr>
        <w:t xml:space="preserve">vaccine. </w:t>
      </w:r>
    </w:p>
    <w:p w14:paraId="033A5F2D" w14:textId="6BE8F480" w:rsidR="00477B47" w:rsidRPr="00B518B8" w:rsidRDefault="00AE53E3" w:rsidP="004F68B1">
      <w:pPr>
        <w:pStyle w:val="ListParagraph"/>
        <w:numPr>
          <w:ilvl w:val="0"/>
          <w:numId w:val="19"/>
        </w:numPr>
        <w:spacing w:after="50" w:line="310" w:lineRule="auto"/>
        <w:rPr>
          <w:rFonts w:ascii="Arial" w:eastAsia="Arial" w:hAnsi="Arial" w:cs="Arial"/>
          <w:b/>
          <w:bCs/>
          <w:sz w:val="18"/>
          <w:szCs w:val="18"/>
        </w:rPr>
      </w:pPr>
      <w:r w:rsidRPr="00B518B8">
        <w:rPr>
          <w:rFonts w:ascii="Arial" w:eastAsia="Arial" w:hAnsi="Arial" w:cs="Arial"/>
          <w:sz w:val="18"/>
          <w:szCs w:val="18"/>
        </w:rPr>
        <w:t xml:space="preserve">Anaphylaxis has been reported in individuals who have received Qdenga (see </w:t>
      </w:r>
      <w:r w:rsidRPr="00B518B8">
        <w:rPr>
          <w:rFonts w:ascii="Arial" w:eastAsia="Arial" w:hAnsi="Arial" w:cs="Arial"/>
          <w:i/>
          <w:iCs/>
          <w:sz w:val="18"/>
          <w:szCs w:val="18"/>
        </w:rPr>
        <w:t>What adverse events can occur after receiving Qdenga?</w:t>
      </w:r>
      <w:r w:rsidRPr="00B518B8">
        <w:rPr>
          <w:rFonts w:ascii="Arial" w:eastAsia="Arial" w:hAnsi="Arial" w:cs="Arial"/>
          <w:sz w:val="18"/>
          <w:szCs w:val="18"/>
        </w:rPr>
        <w:t xml:space="preserve">). As with all injectable vaccines, observation for a minimum period of 15 minutes is advised.  Appropriate medical treatment and supervision must always be readily available in the event of a rare anaphylactic reaction following administration of </w:t>
      </w:r>
      <w:r w:rsidR="00B33925" w:rsidRPr="00B518B8">
        <w:rPr>
          <w:rFonts w:ascii="Arial" w:eastAsia="Arial" w:hAnsi="Arial" w:cs="Arial"/>
          <w:sz w:val="18"/>
          <w:szCs w:val="18"/>
        </w:rPr>
        <w:t>a</w:t>
      </w:r>
      <w:r w:rsidRPr="00B518B8">
        <w:rPr>
          <w:rFonts w:ascii="Arial" w:eastAsia="Arial" w:hAnsi="Arial" w:cs="Arial"/>
          <w:sz w:val="18"/>
          <w:szCs w:val="18"/>
        </w:rPr>
        <w:t xml:space="preserve"> vaccine. In rare cases after any vaccination, anaphylaxis can occur beyond 15 minutes and recipients should be aware of symptoms to monitor</w:t>
      </w:r>
      <w:r w:rsidR="00F44D01" w:rsidRPr="00B518B8">
        <w:rPr>
          <w:rFonts w:ascii="Arial" w:eastAsia="Arial" w:hAnsi="Arial" w:cs="Arial"/>
          <w:sz w:val="18"/>
          <w:szCs w:val="18"/>
        </w:rPr>
        <w:t>.</w:t>
      </w:r>
      <w:r w:rsidR="231FFB0B" w:rsidRPr="00B518B8">
        <w:rPr>
          <w:rFonts w:ascii="Arial" w:eastAsia="Arial" w:hAnsi="Arial" w:cs="Arial"/>
          <w:sz w:val="18"/>
          <w:szCs w:val="18"/>
        </w:rPr>
        <w:t xml:space="preserve"> </w:t>
      </w:r>
    </w:p>
    <w:p w14:paraId="540C2BDB" w14:textId="1560167C" w:rsidR="008357DB" w:rsidRPr="00B518B8" w:rsidRDefault="008357DB" w:rsidP="009A7E79">
      <w:pPr>
        <w:spacing w:after="36"/>
        <w:rPr>
          <w:rFonts w:ascii="Arial" w:hAnsi="Arial" w:cs="Arial"/>
        </w:rPr>
      </w:pPr>
    </w:p>
    <w:p w14:paraId="71FB4B5E" w14:textId="00AE2F68" w:rsidR="008357DB" w:rsidRPr="00B518B8" w:rsidRDefault="00616129">
      <w:pPr>
        <w:spacing w:after="198" w:line="309" w:lineRule="auto"/>
        <w:rPr>
          <w:rFonts w:ascii="Arial" w:hAnsi="Arial" w:cs="Arial"/>
        </w:rPr>
      </w:pPr>
      <w:r w:rsidRPr="00B518B8">
        <w:rPr>
          <w:rFonts w:ascii="Arial" w:eastAsia="Arial" w:hAnsi="Arial" w:cs="Arial"/>
          <w:sz w:val="18"/>
        </w:rPr>
        <w:t xml:space="preserve">Please refer to the </w:t>
      </w:r>
      <w:hyperlink r:id="rId23">
        <w:r w:rsidR="008357DB" w:rsidRPr="00B518B8">
          <w:rPr>
            <w:rFonts w:ascii="Arial" w:eastAsia="Arial" w:hAnsi="Arial" w:cs="Arial"/>
            <w:color w:val="0000FF"/>
            <w:sz w:val="18"/>
            <w:u w:val="single" w:color="0000FF"/>
          </w:rPr>
          <w:t>Therapeutic Goods Administration Product Information</w:t>
        </w:r>
      </w:hyperlink>
      <w:hyperlink r:id="rId24">
        <w:r w:rsidR="008357DB" w:rsidRPr="00B518B8">
          <w:rPr>
            <w:rFonts w:ascii="Arial" w:eastAsia="Arial" w:hAnsi="Arial" w:cs="Arial"/>
            <w:sz w:val="18"/>
          </w:rPr>
          <w:t xml:space="preserve"> </w:t>
        </w:r>
      </w:hyperlink>
      <w:r w:rsidRPr="00B518B8">
        <w:rPr>
          <w:rFonts w:ascii="Arial" w:eastAsia="Arial" w:hAnsi="Arial" w:cs="Arial"/>
          <w:sz w:val="18"/>
        </w:rPr>
        <w:t xml:space="preserve">for further information on Qdenga. </w:t>
      </w:r>
    </w:p>
    <w:p w14:paraId="44398FCC" w14:textId="471091A7" w:rsidR="008D5B9F" w:rsidRDefault="00616129" w:rsidP="00C11B5C">
      <w:pPr>
        <w:spacing w:after="48"/>
        <w:ind w:left="-5" w:hanging="10"/>
        <w:rPr>
          <w:rFonts w:ascii="Arial" w:eastAsia="Arial" w:hAnsi="Arial" w:cs="Arial"/>
          <w:b/>
          <w:color w:val="57259F"/>
          <w:sz w:val="20"/>
          <w:szCs w:val="20"/>
        </w:rPr>
      </w:pPr>
      <w:r w:rsidRPr="4A9A0A81">
        <w:rPr>
          <w:rFonts w:ascii="Arial" w:eastAsia="Arial" w:hAnsi="Arial" w:cs="Arial"/>
          <w:b/>
          <w:color w:val="57259F"/>
          <w:sz w:val="20"/>
          <w:szCs w:val="20"/>
        </w:rPr>
        <w:t xml:space="preserve">References </w:t>
      </w:r>
    </w:p>
    <w:p w14:paraId="4E29C0A2" w14:textId="5AB1CFDD" w:rsidR="00AC58F3" w:rsidRPr="00AC58F3" w:rsidRDefault="008D5B9F" w:rsidP="00AC58F3">
      <w:pPr>
        <w:pStyle w:val="EndNoteBibliography"/>
        <w:rPr>
          <w:noProof/>
        </w:rPr>
      </w:pPr>
      <w:r>
        <w:rPr>
          <w:rFonts w:eastAsia="Calibri"/>
          <w:lang w:eastAsia="en-AU" w:bidi="en-AU"/>
        </w:rPr>
        <w:fldChar w:fldCharType="begin"/>
      </w:r>
      <w:r>
        <w:instrText xml:space="preserve"> ADDIN EN.REFLIST </w:instrText>
      </w:r>
      <w:r>
        <w:rPr>
          <w:rFonts w:eastAsia="Calibri"/>
          <w:lang w:eastAsia="en-AU" w:bidi="en-AU"/>
        </w:rPr>
        <w:fldChar w:fldCharType="separate"/>
      </w:r>
      <w:r w:rsidR="00AC58F3" w:rsidRPr="00AC58F3">
        <w:rPr>
          <w:noProof/>
        </w:rPr>
        <w:t>1.</w:t>
      </w:r>
      <w:r w:rsidR="00AC58F3" w:rsidRPr="00AC58F3">
        <w:rPr>
          <w:noProof/>
        </w:rPr>
        <w:tab/>
        <w:t xml:space="preserve">Biswal S, Reynales H, Saez-Llorens X, et al. Efficacy of a Tetravalent Dengue Vaccine in Healthy Children and Adolescents. </w:t>
      </w:r>
      <w:r w:rsidR="00AC58F3" w:rsidRPr="00AC58F3">
        <w:rPr>
          <w:i/>
          <w:noProof/>
        </w:rPr>
        <w:t>N Engl J Med</w:t>
      </w:r>
      <w:r w:rsidR="00AC58F3" w:rsidRPr="00AC58F3">
        <w:rPr>
          <w:noProof/>
        </w:rPr>
        <w:t xml:space="preserve"> 2019;381:2009-19. Available from: </w:t>
      </w:r>
      <w:hyperlink r:id="rId25" w:history="1">
        <w:r w:rsidR="00AC58F3" w:rsidRPr="00AC58F3">
          <w:rPr>
            <w:rStyle w:val="Hyperlink"/>
            <w:noProof/>
          </w:rPr>
          <w:t>https://www.ncbi.nlm.nih.gov/pubmed/31693803</w:t>
        </w:r>
      </w:hyperlink>
    </w:p>
    <w:p w14:paraId="0B7D844C" w14:textId="5123C5CC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2.</w:t>
      </w:r>
      <w:r w:rsidRPr="00AC58F3">
        <w:rPr>
          <w:noProof/>
        </w:rPr>
        <w:tab/>
        <w:t xml:space="preserve">Tricou V, Yu D, Reynales H, et al. Long-term efficacy and safety of a tetravalent dengue vaccine (TAK-003): 4.5-year results from a phase 3, randomised, double-blind, placebo-controlled trial. </w:t>
      </w:r>
      <w:r w:rsidRPr="00AC58F3">
        <w:rPr>
          <w:i/>
          <w:noProof/>
        </w:rPr>
        <w:t>Lancet Glob Health</w:t>
      </w:r>
      <w:r w:rsidRPr="00AC58F3">
        <w:rPr>
          <w:noProof/>
        </w:rPr>
        <w:t xml:space="preserve"> 2024;12:e257-e70. Available from: </w:t>
      </w:r>
      <w:hyperlink r:id="rId26" w:history="1">
        <w:r w:rsidRPr="00AC58F3">
          <w:rPr>
            <w:rStyle w:val="Hyperlink"/>
            <w:noProof/>
          </w:rPr>
          <w:t>https://www.ncbi.nlm.nih.gov/pubmed/38245116</w:t>
        </w:r>
      </w:hyperlink>
    </w:p>
    <w:p w14:paraId="32CDB612" w14:textId="71E1911E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3.</w:t>
      </w:r>
      <w:r w:rsidRPr="00AC58F3">
        <w:rPr>
          <w:noProof/>
        </w:rPr>
        <w:tab/>
        <w:t xml:space="preserve">World Health Organisation (WHO). Dengue and severe dengue - symptoms. 2026. Available from: </w:t>
      </w:r>
      <w:hyperlink r:id="rId27" w:anchor="tab=tab_2" w:history="1">
        <w:r w:rsidRPr="00AC58F3">
          <w:rPr>
            <w:rStyle w:val="Hyperlink"/>
            <w:noProof/>
          </w:rPr>
          <w:t>https://www.who.int/health-topics/dengue-and-severe-dengue#tab=tab_2</w:t>
        </w:r>
      </w:hyperlink>
      <w:r w:rsidRPr="00AC58F3">
        <w:rPr>
          <w:noProof/>
        </w:rPr>
        <w:t xml:space="preserve"> (Accessed 3 August 2026).</w:t>
      </w:r>
    </w:p>
    <w:p w14:paraId="48371D7A" w14:textId="76C0D639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4.</w:t>
      </w:r>
      <w:r w:rsidRPr="00AC58F3">
        <w:rPr>
          <w:noProof/>
        </w:rPr>
        <w:tab/>
        <w:t xml:space="preserve">World Health Organisation (WHO). Dengue. 2025. Available from: </w:t>
      </w:r>
      <w:hyperlink r:id="rId28" w:history="1">
        <w:r w:rsidRPr="00AC58F3">
          <w:rPr>
            <w:rStyle w:val="Hyperlink"/>
            <w:noProof/>
          </w:rPr>
          <w:t>https://www.who.int/news-room/fact-sheets/detail/dengue-and-severe-dengue</w:t>
        </w:r>
      </w:hyperlink>
      <w:r w:rsidRPr="00AC58F3">
        <w:rPr>
          <w:noProof/>
        </w:rPr>
        <w:t xml:space="preserve"> (Accessed 3 August 2026).</w:t>
      </w:r>
    </w:p>
    <w:p w14:paraId="0C79534B" w14:textId="5CC58655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5.</w:t>
      </w:r>
      <w:r w:rsidRPr="00AC58F3">
        <w:rPr>
          <w:noProof/>
        </w:rPr>
        <w:tab/>
        <w:t xml:space="preserve">Sohail A, Anders KL, McGuinness SL, Leder K. The epidemiology of imported and locally acquired dengue in Australia, 2012-2022. </w:t>
      </w:r>
      <w:r w:rsidRPr="00AC58F3">
        <w:rPr>
          <w:i/>
          <w:noProof/>
        </w:rPr>
        <w:t>J Travel Med</w:t>
      </w:r>
      <w:r w:rsidRPr="00AC58F3">
        <w:rPr>
          <w:noProof/>
        </w:rPr>
        <w:t xml:space="preserve"> 2024;31. Available from: </w:t>
      </w:r>
      <w:hyperlink r:id="rId29" w:history="1">
        <w:r w:rsidRPr="00AC58F3">
          <w:rPr>
            <w:rStyle w:val="Hyperlink"/>
            <w:noProof/>
          </w:rPr>
          <w:t>https://www.ncbi.nlm.nih.gov/pubmed/38243558</w:t>
        </w:r>
      </w:hyperlink>
    </w:p>
    <w:p w14:paraId="4A998AAA" w14:textId="69219C56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6.</w:t>
      </w:r>
      <w:r w:rsidRPr="00AC58F3">
        <w:rPr>
          <w:noProof/>
        </w:rPr>
        <w:tab/>
        <w:t xml:space="preserve">Queensland Health. 2015. Queensland dengue management plan 2015–2020. Available from: </w:t>
      </w:r>
      <w:hyperlink r:id="rId30" w:history="1">
        <w:r w:rsidRPr="00AC58F3">
          <w:rPr>
            <w:rStyle w:val="Hyperlink"/>
            <w:noProof/>
          </w:rPr>
          <w:t>https://www.health.qld.gov.au/__data/assets/pdf_file/0022/444433/dengue-mgt-plan.pdf</w:t>
        </w:r>
      </w:hyperlink>
      <w:r w:rsidRPr="00AC58F3">
        <w:rPr>
          <w:noProof/>
        </w:rPr>
        <w:t>.</w:t>
      </w:r>
    </w:p>
    <w:p w14:paraId="4660FB28" w14:textId="2D102C0D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7.</w:t>
      </w:r>
      <w:r w:rsidRPr="00AC58F3">
        <w:rPr>
          <w:noProof/>
        </w:rPr>
        <w:tab/>
        <w:t xml:space="preserve">CDC. Areas with Risk of Dengue: country-level travel risk classification. 2026. Available from: </w:t>
      </w:r>
      <w:hyperlink r:id="rId31" w:history="1">
        <w:r w:rsidRPr="00AC58F3">
          <w:rPr>
            <w:rStyle w:val="Hyperlink"/>
            <w:noProof/>
          </w:rPr>
          <w:t>https://www.cdc.gov/dengue/areas-with-risk/index.html</w:t>
        </w:r>
      </w:hyperlink>
      <w:r w:rsidRPr="00AC58F3">
        <w:rPr>
          <w:noProof/>
        </w:rPr>
        <w:t xml:space="preserve"> (Accessed 6 August 2026).</w:t>
      </w:r>
    </w:p>
    <w:p w14:paraId="2F0D88A2" w14:textId="497778D1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8.</w:t>
      </w:r>
      <w:r w:rsidRPr="00AC58F3">
        <w:rPr>
          <w:noProof/>
        </w:rPr>
        <w:tab/>
        <w:t xml:space="preserve">Australian Bureau of Statistics (ABS). Overseas Arrivals and Departures, Australia, 2024-25 financial year. Canberra: 2025. Available from: </w:t>
      </w:r>
      <w:hyperlink r:id="rId32" w:history="1">
        <w:r w:rsidRPr="00AC58F3">
          <w:rPr>
            <w:rStyle w:val="Hyperlink"/>
            <w:noProof/>
          </w:rPr>
          <w:t>https://www.abs.gov.au/articles/overseas-arrivals-and-departures-australia-2024-25-financial-year</w:t>
        </w:r>
      </w:hyperlink>
      <w:r w:rsidRPr="00AC58F3">
        <w:rPr>
          <w:noProof/>
        </w:rPr>
        <w:t xml:space="preserve"> (Accessed 8 August 2026).</w:t>
      </w:r>
    </w:p>
    <w:p w14:paraId="1FF783A5" w14:textId="0762C125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9.</w:t>
      </w:r>
      <w:r w:rsidRPr="00AC58F3">
        <w:rPr>
          <w:noProof/>
        </w:rPr>
        <w:tab/>
        <w:t xml:space="preserve">Yang X, Quam MBM, Zhang T, Sang S. Global burden for dengue and the evolving pattern in the past 30 years. </w:t>
      </w:r>
      <w:r w:rsidRPr="00AC58F3">
        <w:rPr>
          <w:i/>
          <w:noProof/>
        </w:rPr>
        <w:t>J Travel Med</w:t>
      </w:r>
      <w:r w:rsidRPr="00AC58F3">
        <w:rPr>
          <w:noProof/>
        </w:rPr>
        <w:t xml:space="preserve"> 2021;28. Available from: </w:t>
      </w:r>
      <w:hyperlink r:id="rId33" w:history="1">
        <w:r w:rsidRPr="00AC58F3">
          <w:rPr>
            <w:rStyle w:val="Hyperlink"/>
            <w:noProof/>
          </w:rPr>
          <w:t>https://www.ncbi.nlm.nih.gov/pubmed/34510205</w:t>
        </w:r>
      </w:hyperlink>
    </w:p>
    <w:p w14:paraId="1FE5A0FD" w14:textId="72986C66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10.</w:t>
      </w:r>
      <w:r w:rsidRPr="00AC58F3">
        <w:rPr>
          <w:noProof/>
        </w:rPr>
        <w:tab/>
        <w:t xml:space="preserve">Weng SL, Hung FY, Li ST, et al. Dengue Epidemiology in 7 Southeast Asian Countries: 24-Year, Retrospective, Multicountry Ecological Study. </w:t>
      </w:r>
      <w:r w:rsidRPr="00AC58F3">
        <w:rPr>
          <w:i/>
          <w:noProof/>
        </w:rPr>
        <w:t>Interact J Med Res</w:t>
      </w:r>
      <w:r w:rsidRPr="00AC58F3">
        <w:rPr>
          <w:noProof/>
        </w:rPr>
        <w:t xml:space="preserve"> 2025;14:e70491. Available from: </w:t>
      </w:r>
      <w:hyperlink r:id="rId34" w:history="1">
        <w:r w:rsidRPr="00AC58F3">
          <w:rPr>
            <w:rStyle w:val="Hyperlink"/>
            <w:noProof/>
          </w:rPr>
          <w:t>https://www.ncbi.nlm.nih.gov/pubmed/40921088</w:t>
        </w:r>
      </w:hyperlink>
    </w:p>
    <w:p w14:paraId="42DA3279" w14:textId="5C837B97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lastRenderedPageBreak/>
        <w:t>11.</w:t>
      </w:r>
      <w:r w:rsidRPr="00AC58F3">
        <w:rPr>
          <w:noProof/>
        </w:rPr>
        <w:tab/>
        <w:t xml:space="preserve">Kopke C, Rothe C, Zeder A, et al. First clinical experiences with the tetravalent live vaccine against dengue (Qdenga(R)) in travellers: a multicentric TravVacNet study in Germany. </w:t>
      </w:r>
      <w:r w:rsidRPr="00AC58F3">
        <w:rPr>
          <w:i/>
          <w:noProof/>
        </w:rPr>
        <w:t>J Travel Med</w:t>
      </w:r>
      <w:r w:rsidRPr="00AC58F3">
        <w:rPr>
          <w:noProof/>
        </w:rPr>
        <w:t xml:space="preserve"> 2025;32. Available from: </w:t>
      </w:r>
      <w:hyperlink r:id="rId35" w:history="1">
        <w:r w:rsidRPr="00AC58F3">
          <w:rPr>
            <w:rStyle w:val="Hyperlink"/>
            <w:noProof/>
          </w:rPr>
          <w:t>https://www.ncbi.nlm.nih.gov/pubmed/39893629</w:t>
        </w:r>
      </w:hyperlink>
    </w:p>
    <w:p w14:paraId="39FB744C" w14:textId="3B29377B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12.</w:t>
      </w:r>
      <w:r w:rsidRPr="00AC58F3">
        <w:rPr>
          <w:noProof/>
        </w:rPr>
        <w:tab/>
        <w:t xml:space="preserve">Jelinek T, Kramm J, Wagner M, Jelinek C. The Tolerability of the Dengue Vaccine TAK-003 (Qdenga((R))) in German Travelers: The Results of a Prospective Survey. </w:t>
      </w:r>
      <w:r w:rsidRPr="00AC58F3">
        <w:rPr>
          <w:i/>
          <w:noProof/>
        </w:rPr>
        <w:t>Trop Med Infect Dis</w:t>
      </w:r>
      <w:r w:rsidRPr="00AC58F3">
        <w:rPr>
          <w:noProof/>
        </w:rPr>
        <w:t xml:space="preserve"> 2025;10. Available from: </w:t>
      </w:r>
      <w:hyperlink r:id="rId36" w:history="1">
        <w:r w:rsidRPr="00AC58F3">
          <w:rPr>
            <w:rStyle w:val="Hyperlink"/>
            <w:noProof/>
          </w:rPr>
          <w:t>https://www.ncbi.nlm.nih.gov/pubmed/41441588</w:t>
        </w:r>
      </w:hyperlink>
    </w:p>
    <w:p w14:paraId="69365B41" w14:textId="37424B8A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13.</w:t>
      </w:r>
      <w:r w:rsidRPr="00AC58F3">
        <w:rPr>
          <w:noProof/>
        </w:rPr>
        <w:tab/>
        <w:t xml:space="preserve">Castellano VE, Diana Menéndez S, Ochoa J, et al. Retrospective analysis of one year of passive safety surveillance data following implementation of the dengue vaccine, Qdenga® (TAK-003) at private vaccination centers, in Buenos Aires, Argentina. </w:t>
      </w:r>
      <w:r w:rsidRPr="00AC58F3">
        <w:rPr>
          <w:i/>
          <w:noProof/>
        </w:rPr>
        <w:t>Vaccine: X</w:t>
      </w:r>
      <w:r w:rsidRPr="00AC58F3">
        <w:rPr>
          <w:noProof/>
        </w:rPr>
        <w:t xml:space="preserve"> 2025;27:100749. Available from: </w:t>
      </w:r>
      <w:hyperlink r:id="rId37" w:history="1">
        <w:r w:rsidRPr="00AC58F3">
          <w:rPr>
            <w:rStyle w:val="Hyperlink"/>
            <w:noProof/>
          </w:rPr>
          <w:t>https://www.sciencedirect.com/science/article/pii/S2590136225001433</w:t>
        </w:r>
      </w:hyperlink>
    </w:p>
    <w:p w14:paraId="5A4A710C" w14:textId="0558CF84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14.</w:t>
      </w:r>
      <w:r w:rsidRPr="00AC58F3">
        <w:rPr>
          <w:noProof/>
        </w:rPr>
        <w:tab/>
        <w:t xml:space="preserve">Tricou V, Eyre S, Ramjee M, et al. A randomized phase 3 trial of the immunogenicity and safety of coadministration of a live-attenuated tetravalent dengue vaccine (TAK-003) and an inactivated hepatitis a (HAV) virus vaccine in a dengue non-endemic country. </w:t>
      </w:r>
      <w:r w:rsidRPr="00AC58F3">
        <w:rPr>
          <w:i/>
          <w:noProof/>
        </w:rPr>
        <w:t>Vaccine</w:t>
      </w:r>
      <w:r w:rsidRPr="00AC58F3">
        <w:rPr>
          <w:noProof/>
        </w:rPr>
        <w:t xml:space="preserve"> 2023;41:1398-407. Available from: </w:t>
      </w:r>
      <w:hyperlink r:id="rId38" w:history="1">
        <w:r w:rsidRPr="00AC58F3">
          <w:rPr>
            <w:rStyle w:val="Hyperlink"/>
            <w:noProof/>
          </w:rPr>
          <w:t>https://www.ncbi.nlm.nih.gov/pubmed/36681529</w:t>
        </w:r>
      </w:hyperlink>
    </w:p>
    <w:p w14:paraId="1C5716BA" w14:textId="3B1DC163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15.</w:t>
      </w:r>
      <w:r w:rsidRPr="00AC58F3">
        <w:rPr>
          <w:noProof/>
        </w:rPr>
        <w:tab/>
        <w:t xml:space="preserve">Tricou V, Winkle PJ, Tharenos LM, et al. Consistency of immunogenicity in three consecutive lots of a tetravalent dengue vaccine candidate (TAK-003): A randomized placebo-controlled trial in US adults. </w:t>
      </w:r>
      <w:r w:rsidRPr="00AC58F3">
        <w:rPr>
          <w:i/>
          <w:noProof/>
        </w:rPr>
        <w:t>Vaccine</w:t>
      </w:r>
      <w:r w:rsidRPr="00AC58F3">
        <w:rPr>
          <w:noProof/>
        </w:rPr>
        <w:t xml:space="preserve"> 2023;41:6999-7006. Available from: </w:t>
      </w:r>
      <w:hyperlink r:id="rId39" w:history="1">
        <w:r w:rsidRPr="00AC58F3">
          <w:rPr>
            <w:rStyle w:val="Hyperlink"/>
            <w:noProof/>
          </w:rPr>
          <w:t>https://www.ncbi.nlm.nih.gov/pubmed/37884415</w:t>
        </w:r>
      </w:hyperlink>
    </w:p>
    <w:p w14:paraId="6F775CBF" w14:textId="7F90C2E9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16.</w:t>
      </w:r>
      <w:r w:rsidRPr="00AC58F3">
        <w:rPr>
          <w:noProof/>
        </w:rPr>
        <w:tab/>
        <w:t xml:space="preserve">Dey A, Wang H, Quinn H, Cook J, Macartney K. Surveillance of adverse events following immunisation in Australia, 2015. </w:t>
      </w:r>
      <w:r w:rsidRPr="00AC58F3">
        <w:rPr>
          <w:i/>
          <w:noProof/>
        </w:rPr>
        <w:t>Commun Dis Intell Q Rep</w:t>
      </w:r>
      <w:r w:rsidRPr="00AC58F3">
        <w:rPr>
          <w:noProof/>
        </w:rPr>
        <w:t xml:space="preserve"> 2017;41:E260-E74. Available from: </w:t>
      </w:r>
      <w:hyperlink r:id="rId40" w:history="1">
        <w:r w:rsidRPr="00AC58F3">
          <w:rPr>
            <w:rStyle w:val="Hyperlink"/>
            <w:noProof/>
          </w:rPr>
          <w:t>https://www.ncbi.nlm.nih.gov/pubmed/29720075</w:t>
        </w:r>
      </w:hyperlink>
    </w:p>
    <w:p w14:paraId="2A743B85" w14:textId="6F925D94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17.</w:t>
      </w:r>
      <w:r w:rsidRPr="00AC58F3">
        <w:rPr>
          <w:noProof/>
        </w:rPr>
        <w:tab/>
        <w:t xml:space="preserve">Dreskin SC, Halsey NA, Kelso JM, et al. International Consensus (ICON): allergic reactions to vaccines. </w:t>
      </w:r>
      <w:r w:rsidRPr="00AC58F3">
        <w:rPr>
          <w:i/>
          <w:noProof/>
        </w:rPr>
        <w:t>World Allergy Organ J</w:t>
      </w:r>
      <w:r w:rsidRPr="00AC58F3">
        <w:rPr>
          <w:noProof/>
        </w:rPr>
        <w:t xml:space="preserve"> 2016;9:32. Available from: </w:t>
      </w:r>
      <w:hyperlink r:id="rId41" w:history="1">
        <w:r w:rsidRPr="00AC58F3">
          <w:rPr>
            <w:rStyle w:val="Hyperlink"/>
            <w:noProof/>
          </w:rPr>
          <w:t>https://www.ncbi.nlm.nih.gov/pubmed/27679682</w:t>
        </w:r>
      </w:hyperlink>
    </w:p>
    <w:p w14:paraId="4FD47154" w14:textId="5D1CD732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18.</w:t>
      </w:r>
      <w:r w:rsidRPr="00AC58F3">
        <w:rPr>
          <w:noProof/>
        </w:rPr>
        <w:tab/>
        <w:t xml:space="preserve">Anschau LCK, Bortuluzi AMM, Santos ADS, et al. Adverse Events and Immunization Errors Following a Mass Immunization Campaignwith TAK-003 in Dourados, Brazil: A Post-Marketing Safety Surveillance Analysis. </w:t>
      </w:r>
      <w:r w:rsidRPr="00AC58F3">
        <w:rPr>
          <w:i/>
          <w:noProof/>
        </w:rPr>
        <w:t>J Med Virol</w:t>
      </w:r>
      <w:r w:rsidRPr="00AC58F3">
        <w:rPr>
          <w:noProof/>
        </w:rPr>
        <w:t xml:space="preserve"> 2025;97:e70674. Available from: </w:t>
      </w:r>
      <w:hyperlink r:id="rId42" w:history="1">
        <w:r w:rsidRPr="00AC58F3">
          <w:rPr>
            <w:rStyle w:val="Hyperlink"/>
            <w:noProof/>
          </w:rPr>
          <w:t>https://www.ncbi.nlm.nih.gov/pubmed/41147615</w:t>
        </w:r>
      </w:hyperlink>
    </w:p>
    <w:p w14:paraId="006FDB7D" w14:textId="367890AD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19.</w:t>
      </w:r>
      <w:r w:rsidRPr="00AC58F3">
        <w:rPr>
          <w:noProof/>
        </w:rPr>
        <w:tab/>
        <w:t xml:space="preserve">Percio J, Kobayashi CD, Silva RMA, et al. Safety signal detected: Anaphylaxis after attenuated dengue vaccine (TAK-003) - Brazil, march 1, 2023-march 11, 2024. </w:t>
      </w:r>
      <w:r w:rsidRPr="00AC58F3">
        <w:rPr>
          <w:i/>
          <w:noProof/>
        </w:rPr>
        <w:t>Vaccine</w:t>
      </w:r>
      <w:r w:rsidRPr="00AC58F3">
        <w:rPr>
          <w:noProof/>
        </w:rPr>
        <w:t xml:space="preserve"> 2024;42:126407. Available from: </w:t>
      </w:r>
      <w:hyperlink r:id="rId43" w:history="1">
        <w:r w:rsidRPr="00AC58F3">
          <w:rPr>
            <w:rStyle w:val="Hyperlink"/>
            <w:noProof/>
          </w:rPr>
          <w:t>https://www.ncbi.nlm.nih.gov/pubmed/39368126</w:t>
        </w:r>
      </w:hyperlink>
    </w:p>
    <w:p w14:paraId="4559214E" w14:textId="4A530BD2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20.</w:t>
      </w:r>
      <w:r w:rsidRPr="00AC58F3">
        <w:rPr>
          <w:noProof/>
        </w:rPr>
        <w:tab/>
        <w:t xml:space="preserve">Bahia MPS, Gomes SdS, Araújo AL, et al. Hypersensitivity reactions to dengue vaccine TAK-003 (Qdenga®) following an immunization campaign targeting children and adolescents. </w:t>
      </w:r>
      <w:r w:rsidRPr="00AC58F3">
        <w:rPr>
          <w:i/>
          <w:noProof/>
        </w:rPr>
        <w:t>Revista da Sociedade Brasileira de Medicina Tropical</w:t>
      </w:r>
      <w:r w:rsidRPr="00AC58F3">
        <w:rPr>
          <w:noProof/>
        </w:rPr>
        <w:t xml:space="preserve"> 2026;59:e0198-2026. Available from: </w:t>
      </w:r>
      <w:hyperlink r:id="rId44" w:history="1">
        <w:r w:rsidRPr="00AC58F3">
          <w:rPr>
            <w:rStyle w:val="Hyperlink"/>
            <w:noProof/>
          </w:rPr>
          <w:t>https://www.scielo.br/j/rsbmt/a/x9LDbZ7W5fkvr8ydKgXZ9FC/?format=html&amp;lang=en</w:t>
        </w:r>
      </w:hyperlink>
    </w:p>
    <w:p w14:paraId="4C11F86F" w14:textId="6EF9625C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21.</w:t>
      </w:r>
      <w:r w:rsidRPr="00AC58F3">
        <w:rPr>
          <w:noProof/>
        </w:rPr>
        <w:tab/>
        <w:t xml:space="preserve">World Health Organisation (WHO) GACVS. Update on Safety of the dengue vaccine Qdenga. 2025. Available from: </w:t>
      </w:r>
      <w:hyperlink r:id="rId45" w:history="1">
        <w:r w:rsidRPr="00AC58F3">
          <w:rPr>
            <w:rStyle w:val="Hyperlink"/>
            <w:noProof/>
          </w:rPr>
          <w:t>https://www.who.int/groups/global-advisory-committee-on-vaccine-safety/topics/dengue-vaccines</w:t>
        </w:r>
      </w:hyperlink>
      <w:r w:rsidRPr="00AC58F3">
        <w:rPr>
          <w:noProof/>
        </w:rPr>
        <w:t xml:space="preserve"> (Accessed 15 April 2026).</w:t>
      </w:r>
    </w:p>
    <w:p w14:paraId="6963F1CA" w14:textId="703F52EA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22.</w:t>
      </w:r>
      <w:r w:rsidRPr="00AC58F3">
        <w:rPr>
          <w:noProof/>
        </w:rPr>
        <w:tab/>
        <w:t xml:space="preserve">Bigay J, Le Grand R, Martinon F, Maisonnasse P. Vaccine-associated enhanced disease in humans and animal models: Lessons and challenges for vaccine development. </w:t>
      </w:r>
      <w:r w:rsidRPr="00AC58F3">
        <w:rPr>
          <w:i/>
          <w:noProof/>
        </w:rPr>
        <w:t>Front Microbiol</w:t>
      </w:r>
      <w:r w:rsidRPr="00AC58F3">
        <w:rPr>
          <w:noProof/>
        </w:rPr>
        <w:t xml:space="preserve"> 2022;13:932408. Available from: </w:t>
      </w:r>
      <w:hyperlink r:id="rId46" w:history="1">
        <w:r w:rsidRPr="00AC58F3">
          <w:rPr>
            <w:rStyle w:val="Hyperlink"/>
            <w:noProof/>
          </w:rPr>
          <w:t>https://www.ncbi.nlm.nih.gov/pubmed/36033843</w:t>
        </w:r>
      </w:hyperlink>
    </w:p>
    <w:p w14:paraId="11640348" w14:textId="485CBFA3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23.</w:t>
      </w:r>
      <w:r w:rsidRPr="00AC58F3">
        <w:rPr>
          <w:noProof/>
        </w:rPr>
        <w:tab/>
        <w:t xml:space="preserve">Ranzani OT, Lazar Neto F, Mareto LK, et al. Effectiveness of the TAK-003 dengue vaccine in adolescents during the 2024 outbreak in Sao Paulo, Brazil: a test-negative, case-control study. </w:t>
      </w:r>
      <w:r w:rsidRPr="00AC58F3">
        <w:rPr>
          <w:i/>
          <w:noProof/>
        </w:rPr>
        <w:t>Lancet Infect Dis</w:t>
      </w:r>
      <w:r w:rsidRPr="00AC58F3">
        <w:rPr>
          <w:noProof/>
        </w:rPr>
        <w:t xml:space="preserve"> 2026;26:91-100. Available from: </w:t>
      </w:r>
      <w:hyperlink r:id="rId47" w:history="1">
        <w:r w:rsidRPr="00AC58F3">
          <w:rPr>
            <w:rStyle w:val="Hyperlink"/>
            <w:noProof/>
          </w:rPr>
          <w:t>https://www.ncbi.nlm.nih.gov/pubmed/40845862</w:t>
        </w:r>
      </w:hyperlink>
    </w:p>
    <w:p w14:paraId="565BF83D" w14:textId="2930A7F5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24.</w:t>
      </w:r>
      <w:r w:rsidRPr="00AC58F3">
        <w:rPr>
          <w:noProof/>
        </w:rPr>
        <w:tab/>
        <w:t xml:space="preserve">D’Agnostini T. One-year follow-up evaluation of Tak-003 dengue vaccine effectiveness against symptomatic disease and hospitalization in adolescents during the 2024-2025 outbreak in São Paulo, Brazil. European Society for Paediatric Infectious Diseases (ESPID); Bologna, Italy. Available from: </w:t>
      </w:r>
      <w:hyperlink r:id="rId48" w:history="1">
        <w:r w:rsidRPr="00AC58F3">
          <w:rPr>
            <w:rStyle w:val="Hyperlink"/>
            <w:noProof/>
          </w:rPr>
          <w:t>https://cslide.ctimeetingtech.com/espid26/attendee/person/3122</w:t>
        </w:r>
      </w:hyperlink>
    </w:p>
    <w:p w14:paraId="16E4F49D" w14:textId="4AA83061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25.</w:t>
      </w:r>
      <w:r w:rsidRPr="00AC58F3">
        <w:rPr>
          <w:noProof/>
        </w:rPr>
        <w:tab/>
        <w:t xml:space="preserve">LeFevre I, Bravo L, Folschweiller N, et al. Bridging the immunogenicity of a tetravalent dengue vaccine (TAK-003) from children and adolescents to adults. </w:t>
      </w:r>
      <w:r w:rsidRPr="00AC58F3">
        <w:rPr>
          <w:i/>
          <w:noProof/>
        </w:rPr>
        <w:t>npj Vaccines</w:t>
      </w:r>
      <w:r w:rsidRPr="00AC58F3">
        <w:rPr>
          <w:noProof/>
        </w:rPr>
        <w:t xml:space="preserve"> 2023;8:75. Available from: </w:t>
      </w:r>
      <w:hyperlink r:id="rId49" w:history="1">
        <w:r w:rsidRPr="00AC58F3">
          <w:rPr>
            <w:rStyle w:val="Hyperlink"/>
            <w:noProof/>
          </w:rPr>
          <w:t>https://doi.org/10.1038/s41541-023-00670-6</w:t>
        </w:r>
      </w:hyperlink>
    </w:p>
    <w:p w14:paraId="5C957445" w14:textId="3154D2EE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26.</w:t>
      </w:r>
      <w:r w:rsidRPr="00AC58F3">
        <w:rPr>
          <w:noProof/>
        </w:rPr>
        <w:tab/>
        <w:t xml:space="preserve">Tricou V, Essink B, Ervin JE, et al. Immunogenicity and safety of concomitant and sequential administration of yellow fever YF-17D vaccine and tetravalent dengue vaccine candidate TAK-003: A phase 3 randomized, controlled study. </w:t>
      </w:r>
      <w:r w:rsidRPr="00AC58F3">
        <w:rPr>
          <w:i/>
          <w:noProof/>
        </w:rPr>
        <w:t>PLoS Negl Trop Dis</w:t>
      </w:r>
      <w:r w:rsidRPr="00AC58F3">
        <w:rPr>
          <w:noProof/>
        </w:rPr>
        <w:t xml:space="preserve"> 2023;17:e0011124. Available from: </w:t>
      </w:r>
      <w:hyperlink r:id="rId50" w:history="1">
        <w:r w:rsidRPr="00AC58F3">
          <w:rPr>
            <w:rStyle w:val="Hyperlink"/>
            <w:noProof/>
          </w:rPr>
          <w:t>https://www.ncbi.nlm.nih.gov/pubmed/36888687</w:t>
        </w:r>
      </w:hyperlink>
    </w:p>
    <w:p w14:paraId="4F483937" w14:textId="1E2CB833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27.</w:t>
      </w:r>
      <w:r w:rsidRPr="00AC58F3">
        <w:rPr>
          <w:noProof/>
        </w:rPr>
        <w:tab/>
        <w:t xml:space="preserve">El Hindi T, Anugulruengkitt S, Lapphra K, et al. Immunogenicity and safety of the live-attenuated tetravalent dengue vaccine (TAK-003) co-administered with recombinant 9-valent human papillomavirus vaccine. </w:t>
      </w:r>
      <w:r w:rsidRPr="00AC58F3">
        <w:rPr>
          <w:i/>
          <w:noProof/>
        </w:rPr>
        <w:t>Vaccine</w:t>
      </w:r>
      <w:r w:rsidRPr="00AC58F3">
        <w:rPr>
          <w:noProof/>
        </w:rPr>
        <w:t xml:space="preserve"> 2025;65:127786. Available from: </w:t>
      </w:r>
      <w:hyperlink r:id="rId51" w:history="1">
        <w:r w:rsidRPr="00AC58F3">
          <w:rPr>
            <w:rStyle w:val="Hyperlink"/>
            <w:noProof/>
          </w:rPr>
          <w:t>https://www.ncbi.nlm.nih.gov/pubmed/41058426</w:t>
        </w:r>
      </w:hyperlink>
    </w:p>
    <w:p w14:paraId="22901F8D" w14:textId="34A337CC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28.</w:t>
      </w:r>
      <w:r w:rsidRPr="00AC58F3">
        <w:rPr>
          <w:noProof/>
        </w:rPr>
        <w:tab/>
        <w:t xml:space="preserve">Petri E, Biswal S, Lloyd E, Tricou V, Folschweiller N. Early onset of protection of the TAK-003 dengue vaccine: Data from the DEN-301 clinical trial. </w:t>
      </w:r>
      <w:r w:rsidRPr="00AC58F3">
        <w:rPr>
          <w:i/>
          <w:noProof/>
        </w:rPr>
        <w:t>Vaccine</w:t>
      </w:r>
      <w:r w:rsidRPr="00AC58F3">
        <w:rPr>
          <w:noProof/>
        </w:rPr>
        <w:t xml:space="preserve"> 2024;42:126309. Available from: </w:t>
      </w:r>
      <w:hyperlink r:id="rId52" w:history="1">
        <w:r w:rsidRPr="00AC58F3">
          <w:rPr>
            <w:rStyle w:val="Hyperlink"/>
            <w:noProof/>
          </w:rPr>
          <w:t>https://www.ncbi.nlm.nih.gov/pubmed/39244427</w:t>
        </w:r>
      </w:hyperlink>
    </w:p>
    <w:p w14:paraId="708A3947" w14:textId="74A05A95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29.</w:t>
      </w:r>
      <w:r w:rsidRPr="00AC58F3">
        <w:rPr>
          <w:noProof/>
        </w:rPr>
        <w:tab/>
        <w:t xml:space="preserve">Krug Mareto L, Brumatti TS, Dias de Oliveira R, et al. 1-Year follow-up evaluation of TAK-003 dengue vaccine effectiveness against symptomatic disease and hospitalisation in adolescents during the 2024-2025 outbreak in Sao Paulo, Brazil: a test-negative case-control study. </w:t>
      </w:r>
      <w:r w:rsidRPr="00AC58F3">
        <w:rPr>
          <w:i/>
          <w:noProof/>
        </w:rPr>
        <w:t>EClinicalMedicine</w:t>
      </w:r>
      <w:r w:rsidRPr="00AC58F3">
        <w:rPr>
          <w:noProof/>
        </w:rPr>
        <w:t xml:space="preserve"> 2026;99:104181. Available from: </w:t>
      </w:r>
      <w:hyperlink r:id="rId53" w:history="1">
        <w:r w:rsidRPr="00AC58F3">
          <w:rPr>
            <w:rStyle w:val="Hyperlink"/>
            <w:noProof/>
          </w:rPr>
          <w:t>https://www.ncbi.nlm.nih.gov/pubmed/42729394</w:t>
        </w:r>
      </w:hyperlink>
    </w:p>
    <w:p w14:paraId="51283C35" w14:textId="46BFFF4A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30.</w:t>
      </w:r>
      <w:r w:rsidRPr="00AC58F3">
        <w:rPr>
          <w:noProof/>
        </w:rPr>
        <w:tab/>
        <w:t xml:space="preserve">Rauscher M, Youard Z, Faccin A, et al. Pregnancy outcomes following unintentional exposure to TAK-003, a live-attenuated tetravalent dengue vaccine. </w:t>
      </w:r>
      <w:r w:rsidRPr="00AC58F3">
        <w:rPr>
          <w:i/>
          <w:noProof/>
        </w:rPr>
        <w:t>Expert Rev Vaccines</w:t>
      </w:r>
      <w:r w:rsidRPr="00AC58F3">
        <w:rPr>
          <w:noProof/>
        </w:rPr>
        <w:t xml:space="preserve"> 2025;24:221-9. Available from: </w:t>
      </w:r>
      <w:hyperlink r:id="rId54" w:history="1">
        <w:r w:rsidRPr="00AC58F3">
          <w:rPr>
            <w:rStyle w:val="Hyperlink"/>
            <w:noProof/>
          </w:rPr>
          <w:t>https://www.ncbi.nlm.nih.gov/pubmed/40099800</w:t>
        </w:r>
      </w:hyperlink>
    </w:p>
    <w:p w14:paraId="06242B5D" w14:textId="4EB188C8" w:rsidR="00AC58F3" w:rsidRPr="00AC58F3" w:rsidRDefault="00AC58F3" w:rsidP="00AC58F3">
      <w:pPr>
        <w:pStyle w:val="EndNoteBibliography"/>
        <w:rPr>
          <w:noProof/>
        </w:rPr>
      </w:pPr>
      <w:r w:rsidRPr="00AC58F3">
        <w:rPr>
          <w:noProof/>
        </w:rPr>
        <w:t>31.</w:t>
      </w:r>
      <w:r w:rsidRPr="00AC58F3">
        <w:rPr>
          <w:noProof/>
        </w:rPr>
        <w:tab/>
        <w:t xml:space="preserve">Rusu R, Durbin A, Clements I, et al. Burden of Dengue in Pregnant Individuals: A Systematic Literature Review. </w:t>
      </w:r>
      <w:r w:rsidRPr="00AC58F3">
        <w:rPr>
          <w:i/>
          <w:noProof/>
        </w:rPr>
        <w:t>Am J Trop Med Hyg</w:t>
      </w:r>
      <w:r w:rsidRPr="00AC58F3">
        <w:rPr>
          <w:noProof/>
        </w:rPr>
        <w:t xml:space="preserve"> 2026;114:1032-43. Available from: </w:t>
      </w:r>
      <w:hyperlink r:id="rId55" w:history="1">
        <w:r w:rsidRPr="00AC58F3">
          <w:rPr>
            <w:rStyle w:val="Hyperlink"/>
            <w:noProof/>
          </w:rPr>
          <w:t>https://www.ncbi.nlm.nih.gov/pubmed/42013833</w:t>
        </w:r>
      </w:hyperlink>
    </w:p>
    <w:p w14:paraId="54CE1FC8" w14:textId="39301F0E" w:rsidR="008357DB" w:rsidRDefault="008D5B9F" w:rsidP="00206888">
      <w:pPr>
        <w:pStyle w:val="Heading2"/>
        <w:ind w:left="0" w:right="0" w:firstLine="0"/>
        <w:jc w:val="left"/>
      </w:pPr>
      <w:r>
        <w:fldChar w:fldCharType="end"/>
      </w:r>
    </w:p>
    <w:sectPr w:rsidR="008357DB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708" w:right="857" w:bottom="298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4946B" w14:textId="77777777" w:rsidR="00C046B9" w:rsidRDefault="00C046B9" w:rsidP="00086B33">
      <w:r>
        <w:separator/>
      </w:r>
    </w:p>
  </w:endnote>
  <w:endnote w:type="continuationSeparator" w:id="0">
    <w:p w14:paraId="54D2C0F2" w14:textId="77777777" w:rsidR="00C046B9" w:rsidRDefault="00C046B9" w:rsidP="00086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18BD" w14:textId="77777777" w:rsidR="00391C75" w:rsidRDefault="00F80F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FCFB365" wp14:editId="65EDBA3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74412498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32F45A7-7F14-432F-8DA2-48BB5661C8D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01E8C" w14:textId="77777777" w:rsidR="00184E28" w:rsidRPr="00086B33" w:rsidRDefault="00184E28" w:rsidP="00086B3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86B3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CFB36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5F401E8C" w14:textId="77777777" w:rsidR="00184E28" w:rsidRPr="00086B33" w:rsidRDefault="00184E28" w:rsidP="00086B33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86B3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00B7" w14:textId="77777777" w:rsidR="00391C75" w:rsidRDefault="00F80F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7EECD70" wp14:editId="729FF8F4">
              <wp:simplePos x="5429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684207525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531E891-2D82-48AC-96AA-7E05A7DAB38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E0BB60" w14:textId="650808E7" w:rsidR="00184E28" w:rsidRPr="00086B33" w:rsidRDefault="00184E28" w:rsidP="00086B3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EECD7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0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39E0BB60" w14:textId="650808E7" w:rsidR="00184E28" w:rsidRPr="00086B33" w:rsidRDefault="00184E28" w:rsidP="00086B33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42594" w14:textId="77777777" w:rsidR="00391C75" w:rsidRDefault="00F80F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5925132" wp14:editId="5D2351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34326930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806E546-F2E9-41FE-A464-AF5B30C2700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24036E" w14:textId="77777777" w:rsidR="00184E28" w:rsidRPr="00086B33" w:rsidRDefault="00184E28" w:rsidP="00086B3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86B3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92513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0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C5MOrj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5C24036E" w14:textId="77777777" w:rsidR="00184E28" w:rsidRPr="00086B33" w:rsidRDefault="00184E28" w:rsidP="00086B33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86B3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CBD4" w14:textId="77777777" w:rsidR="00C046B9" w:rsidRDefault="00C046B9" w:rsidP="00086B33">
      <w:r>
        <w:separator/>
      </w:r>
    </w:p>
  </w:footnote>
  <w:footnote w:type="continuationSeparator" w:id="0">
    <w:p w14:paraId="3982504C" w14:textId="77777777" w:rsidR="00C046B9" w:rsidRDefault="00C046B9" w:rsidP="00086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46FC" w14:textId="77777777" w:rsidR="00391C75" w:rsidRDefault="00F80F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E013934" wp14:editId="236F09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529828155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0CC18E3-F5BB-4E95-A31F-CE5DDA62866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610A0B" w14:textId="77777777" w:rsidR="00184E28" w:rsidRPr="00086B33" w:rsidRDefault="00184E28" w:rsidP="00086B3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86B3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139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3D610A0B" w14:textId="77777777" w:rsidR="00184E28" w:rsidRPr="00086B33" w:rsidRDefault="00184E28" w:rsidP="00086B33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86B3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F34F" w14:textId="77777777" w:rsidR="00391C75" w:rsidRDefault="00F80F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30FDBDF" wp14:editId="5CC4ECB1">
              <wp:simplePos x="54292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449045851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5A65AF3-4D90-4FA5-9FA5-12FAC107C56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CB1060" w14:textId="6E30E682" w:rsidR="00184E28" w:rsidRPr="00086B33" w:rsidRDefault="00184E28" w:rsidP="00086B3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0FDBD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4ECB1060" w14:textId="6E30E682" w:rsidR="00184E28" w:rsidRPr="00086B33" w:rsidRDefault="00184E28" w:rsidP="00086B33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4E6F" w14:textId="77777777" w:rsidR="00391C75" w:rsidRDefault="00F80F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B4F31C" wp14:editId="4989EB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705327840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9E098A8-A447-4090-93A2-385FF3650F8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11588" w14:textId="77777777" w:rsidR="00184E28" w:rsidRPr="00086B33" w:rsidRDefault="00184E28" w:rsidP="00086B3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86B33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4F3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7D811588" w14:textId="77777777" w:rsidR="00184E28" w:rsidRPr="00086B33" w:rsidRDefault="00184E28" w:rsidP="00086B33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86B33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4648"/>
    <w:multiLevelType w:val="hybridMultilevel"/>
    <w:tmpl w:val="7B1C4082"/>
    <w:lvl w:ilvl="0" w:tplc="0C090003">
      <w:start w:val="1"/>
      <w:numFmt w:val="bullet"/>
      <w:lvlText w:val="o"/>
      <w:lvlJc w:val="left"/>
      <w:pPr>
        <w:ind w:left="705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62707A"/>
    <w:multiLevelType w:val="hybridMultilevel"/>
    <w:tmpl w:val="8806F06E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13252673"/>
    <w:multiLevelType w:val="hybridMultilevel"/>
    <w:tmpl w:val="85408704"/>
    <w:lvl w:ilvl="0" w:tplc="24D67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C76F0"/>
    <w:multiLevelType w:val="hybridMultilevel"/>
    <w:tmpl w:val="42D2D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63482"/>
    <w:multiLevelType w:val="hybridMultilevel"/>
    <w:tmpl w:val="5ACCBC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097CCF"/>
    <w:multiLevelType w:val="hybridMultilevel"/>
    <w:tmpl w:val="FC783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E3473"/>
    <w:multiLevelType w:val="hybridMultilevel"/>
    <w:tmpl w:val="96A47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6434E"/>
    <w:multiLevelType w:val="hybridMultilevel"/>
    <w:tmpl w:val="9D7074D8"/>
    <w:lvl w:ilvl="0" w:tplc="DC24F21E">
      <w:start w:val="1"/>
      <w:numFmt w:val="decimal"/>
      <w:lvlText w:val="%1)"/>
      <w:lvlJc w:val="left"/>
      <w:pPr>
        <w:ind w:left="1020" w:hanging="360"/>
      </w:pPr>
    </w:lvl>
    <w:lvl w:ilvl="1" w:tplc="F556A05C">
      <w:start w:val="1"/>
      <w:numFmt w:val="decimal"/>
      <w:lvlText w:val="%2)"/>
      <w:lvlJc w:val="left"/>
      <w:pPr>
        <w:ind w:left="1020" w:hanging="360"/>
      </w:pPr>
    </w:lvl>
    <w:lvl w:ilvl="2" w:tplc="9C1C8E00">
      <w:start w:val="1"/>
      <w:numFmt w:val="decimal"/>
      <w:lvlText w:val="%3)"/>
      <w:lvlJc w:val="left"/>
      <w:pPr>
        <w:ind w:left="1020" w:hanging="360"/>
      </w:pPr>
    </w:lvl>
    <w:lvl w:ilvl="3" w:tplc="3996B584">
      <w:start w:val="1"/>
      <w:numFmt w:val="decimal"/>
      <w:lvlText w:val="%4)"/>
      <w:lvlJc w:val="left"/>
      <w:pPr>
        <w:ind w:left="1020" w:hanging="360"/>
      </w:pPr>
    </w:lvl>
    <w:lvl w:ilvl="4" w:tplc="2F9005AE">
      <w:start w:val="1"/>
      <w:numFmt w:val="decimal"/>
      <w:lvlText w:val="%5)"/>
      <w:lvlJc w:val="left"/>
      <w:pPr>
        <w:ind w:left="1020" w:hanging="360"/>
      </w:pPr>
    </w:lvl>
    <w:lvl w:ilvl="5" w:tplc="25B4D652">
      <w:start w:val="1"/>
      <w:numFmt w:val="decimal"/>
      <w:lvlText w:val="%6)"/>
      <w:lvlJc w:val="left"/>
      <w:pPr>
        <w:ind w:left="1020" w:hanging="360"/>
      </w:pPr>
    </w:lvl>
    <w:lvl w:ilvl="6" w:tplc="962A7138">
      <w:start w:val="1"/>
      <w:numFmt w:val="decimal"/>
      <w:lvlText w:val="%7)"/>
      <w:lvlJc w:val="left"/>
      <w:pPr>
        <w:ind w:left="1020" w:hanging="360"/>
      </w:pPr>
    </w:lvl>
    <w:lvl w:ilvl="7" w:tplc="D9C4CFF4">
      <w:start w:val="1"/>
      <w:numFmt w:val="decimal"/>
      <w:lvlText w:val="%8)"/>
      <w:lvlJc w:val="left"/>
      <w:pPr>
        <w:ind w:left="1020" w:hanging="360"/>
      </w:pPr>
    </w:lvl>
    <w:lvl w:ilvl="8" w:tplc="5EA66FA8">
      <w:start w:val="1"/>
      <w:numFmt w:val="decimal"/>
      <w:lvlText w:val="%9)"/>
      <w:lvlJc w:val="left"/>
      <w:pPr>
        <w:ind w:left="1020" w:hanging="360"/>
      </w:pPr>
    </w:lvl>
  </w:abstractNum>
  <w:abstractNum w:abstractNumId="8" w15:restartNumberingAfterBreak="0">
    <w:nsid w:val="26B05F1F"/>
    <w:multiLevelType w:val="hybridMultilevel"/>
    <w:tmpl w:val="EF5A16FA"/>
    <w:lvl w:ilvl="0" w:tplc="DB3AD48A">
      <w:start w:val="15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7A6D3C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BF4CF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21CF2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7C816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7E6F1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C3C69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D14B28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B327D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3314E7"/>
    <w:multiLevelType w:val="hybridMultilevel"/>
    <w:tmpl w:val="57AA8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330D44"/>
    <w:multiLevelType w:val="multilevel"/>
    <w:tmpl w:val="4A4C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3C688D"/>
    <w:multiLevelType w:val="hybridMultilevel"/>
    <w:tmpl w:val="FB1272C0"/>
    <w:lvl w:ilvl="0" w:tplc="0C090003">
      <w:start w:val="1"/>
      <w:numFmt w:val="bullet"/>
      <w:lvlText w:val="o"/>
      <w:lvlJc w:val="left"/>
      <w:pPr>
        <w:ind w:left="705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418468B"/>
    <w:multiLevelType w:val="hybridMultilevel"/>
    <w:tmpl w:val="E93C4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DF65C8"/>
    <w:multiLevelType w:val="hybridMultilevel"/>
    <w:tmpl w:val="B818F3EA"/>
    <w:lvl w:ilvl="0" w:tplc="DF2E7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66F4C"/>
    <w:multiLevelType w:val="hybridMultilevel"/>
    <w:tmpl w:val="0442C4A0"/>
    <w:lvl w:ilvl="0" w:tplc="E968F4A4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30E7FFC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F9250E2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480BD04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DC20CA2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3605D20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2C88336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4C2BA7E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B1E9980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FB7EF0"/>
    <w:multiLevelType w:val="hybridMultilevel"/>
    <w:tmpl w:val="23723DCC"/>
    <w:lvl w:ilvl="0" w:tplc="1A10281A">
      <w:start w:val="2"/>
      <w:numFmt w:val="chicago"/>
      <w:lvlText w:val="%1"/>
      <w:lvlJc w:val="left"/>
      <w:pPr>
        <w:ind w:left="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EA0ED6B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0A62BD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191478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A64BAE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B1E64C5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1BAAA6D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20F492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1A406C2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6" w15:restartNumberingAfterBreak="0">
    <w:nsid w:val="3CBF3B6D"/>
    <w:multiLevelType w:val="hybridMultilevel"/>
    <w:tmpl w:val="202C8F3C"/>
    <w:lvl w:ilvl="0" w:tplc="625E1FE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424E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92AD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D034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26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B837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1419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3C73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C6829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2283B5D"/>
    <w:multiLevelType w:val="hybridMultilevel"/>
    <w:tmpl w:val="56346432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8" w15:restartNumberingAfterBreak="0">
    <w:nsid w:val="47467DF6"/>
    <w:multiLevelType w:val="hybridMultilevel"/>
    <w:tmpl w:val="4EC69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277A4"/>
    <w:multiLevelType w:val="hybridMultilevel"/>
    <w:tmpl w:val="22764C88"/>
    <w:lvl w:ilvl="0" w:tplc="8D125C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9200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9CB0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4895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FC76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008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0AA1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2C765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D60F0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D5D2AD2"/>
    <w:multiLevelType w:val="hybridMultilevel"/>
    <w:tmpl w:val="DE923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F6AB3"/>
    <w:multiLevelType w:val="hybridMultilevel"/>
    <w:tmpl w:val="2DF6B16C"/>
    <w:lvl w:ilvl="0" w:tplc="FEFEFFB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225C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58CE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DCFF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2E82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4441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06216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F8691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6C243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3CF6965"/>
    <w:multiLevelType w:val="hybridMultilevel"/>
    <w:tmpl w:val="329E6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A0671D"/>
    <w:multiLevelType w:val="hybridMultilevel"/>
    <w:tmpl w:val="477CC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A95429"/>
    <w:multiLevelType w:val="hybridMultilevel"/>
    <w:tmpl w:val="E6D8845E"/>
    <w:lvl w:ilvl="0" w:tplc="69BCBAD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78E0B8">
      <w:start w:val="1"/>
      <w:numFmt w:val="bullet"/>
      <w:lvlText w:val="o"/>
      <w:lvlJc w:val="left"/>
      <w:pPr>
        <w:ind w:left="1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1ABC1A">
      <w:start w:val="1"/>
      <w:numFmt w:val="bullet"/>
      <w:lvlText w:val="▪"/>
      <w:lvlJc w:val="left"/>
      <w:pPr>
        <w:ind w:left="2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FACE9A">
      <w:start w:val="1"/>
      <w:numFmt w:val="bullet"/>
      <w:lvlText w:val="•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6E5E68">
      <w:start w:val="1"/>
      <w:numFmt w:val="bullet"/>
      <w:lvlText w:val="o"/>
      <w:lvlJc w:val="left"/>
      <w:pPr>
        <w:ind w:left="3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087728">
      <w:start w:val="1"/>
      <w:numFmt w:val="bullet"/>
      <w:lvlText w:val="▪"/>
      <w:lvlJc w:val="left"/>
      <w:pPr>
        <w:ind w:left="4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580F40">
      <w:start w:val="1"/>
      <w:numFmt w:val="bullet"/>
      <w:lvlText w:val="•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DA09D8">
      <w:start w:val="1"/>
      <w:numFmt w:val="bullet"/>
      <w:lvlText w:val="o"/>
      <w:lvlJc w:val="left"/>
      <w:pPr>
        <w:ind w:left="5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386FD2">
      <w:start w:val="1"/>
      <w:numFmt w:val="bullet"/>
      <w:lvlText w:val="▪"/>
      <w:lvlJc w:val="left"/>
      <w:pPr>
        <w:ind w:left="6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DF54A56"/>
    <w:multiLevelType w:val="hybridMultilevel"/>
    <w:tmpl w:val="F4BEC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836C5F"/>
    <w:multiLevelType w:val="hybridMultilevel"/>
    <w:tmpl w:val="D416CB6C"/>
    <w:lvl w:ilvl="0" w:tplc="A8229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EA5A8C"/>
    <w:multiLevelType w:val="hybridMultilevel"/>
    <w:tmpl w:val="092093AE"/>
    <w:lvl w:ilvl="0" w:tplc="04E4D75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98FB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964F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6C1B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FAD8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0A3C1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B635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48191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FCB7A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05D11E3"/>
    <w:multiLevelType w:val="hybridMultilevel"/>
    <w:tmpl w:val="E202E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9625D"/>
    <w:multiLevelType w:val="hybridMultilevel"/>
    <w:tmpl w:val="B7AC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06C72"/>
    <w:multiLevelType w:val="hybridMultilevel"/>
    <w:tmpl w:val="2FD0C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406188"/>
    <w:multiLevelType w:val="hybridMultilevel"/>
    <w:tmpl w:val="C95C8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A922C4"/>
    <w:multiLevelType w:val="hybridMultilevel"/>
    <w:tmpl w:val="32E83414"/>
    <w:lvl w:ilvl="0" w:tplc="A4249D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06D28"/>
    <w:multiLevelType w:val="hybridMultilevel"/>
    <w:tmpl w:val="76728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BA2C8C"/>
    <w:multiLevelType w:val="hybridMultilevel"/>
    <w:tmpl w:val="3558C518"/>
    <w:lvl w:ilvl="0" w:tplc="3370971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8C6F4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2478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64E26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F8010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8842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786F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626CA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C68C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5EC2B98"/>
    <w:multiLevelType w:val="hybridMultilevel"/>
    <w:tmpl w:val="55DC6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7716C4"/>
    <w:multiLevelType w:val="hybridMultilevel"/>
    <w:tmpl w:val="23FE1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B80C41"/>
    <w:multiLevelType w:val="hybridMultilevel"/>
    <w:tmpl w:val="8FF8AB8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BE7EDC"/>
    <w:multiLevelType w:val="hybridMultilevel"/>
    <w:tmpl w:val="44F49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21DC1"/>
    <w:multiLevelType w:val="hybridMultilevel"/>
    <w:tmpl w:val="B6F0CA86"/>
    <w:lvl w:ilvl="0" w:tplc="A4249D3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EC6F1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046EB32">
      <w:start w:val="1"/>
      <w:numFmt w:val="bullet"/>
      <w:lvlText w:val="▪"/>
      <w:lvlJc w:val="left"/>
      <w:pPr>
        <w:ind w:left="21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6A398C">
      <w:start w:val="1"/>
      <w:numFmt w:val="bullet"/>
      <w:lvlText w:val="•"/>
      <w:lvlJc w:val="left"/>
      <w:pPr>
        <w:ind w:left="28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041B96">
      <w:start w:val="1"/>
      <w:numFmt w:val="bullet"/>
      <w:lvlText w:val="o"/>
      <w:lvlJc w:val="left"/>
      <w:pPr>
        <w:ind w:left="36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B4C332">
      <w:start w:val="1"/>
      <w:numFmt w:val="bullet"/>
      <w:lvlText w:val="▪"/>
      <w:lvlJc w:val="left"/>
      <w:pPr>
        <w:ind w:left="43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FA9AEA">
      <w:start w:val="1"/>
      <w:numFmt w:val="bullet"/>
      <w:lvlText w:val="•"/>
      <w:lvlJc w:val="left"/>
      <w:pPr>
        <w:ind w:left="50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C4A70C">
      <w:start w:val="1"/>
      <w:numFmt w:val="bullet"/>
      <w:lvlText w:val="o"/>
      <w:lvlJc w:val="left"/>
      <w:pPr>
        <w:ind w:left="57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6622028">
      <w:start w:val="1"/>
      <w:numFmt w:val="bullet"/>
      <w:lvlText w:val="▪"/>
      <w:lvlJc w:val="left"/>
      <w:pPr>
        <w:ind w:left="64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DC36C8D"/>
    <w:multiLevelType w:val="hybridMultilevel"/>
    <w:tmpl w:val="4AEED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482804">
    <w:abstractNumId w:val="22"/>
  </w:num>
  <w:num w:numId="2" w16cid:durableId="1083257599">
    <w:abstractNumId w:val="5"/>
  </w:num>
  <w:num w:numId="3" w16cid:durableId="1131291468">
    <w:abstractNumId w:val="27"/>
  </w:num>
  <w:num w:numId="4" w16cid:durableId="1169714444">
    <w:abstractNumId w:val="6"/>
  </w:num>
  <w:num w:numId="5" w16cid:durableId="1232542078">
    <w:abstractNumId w:val="12"/>
  </w:num>
  <w:num w:numId="6" w16cid:durableId="1318459431">
    <w:abstractNumId w:val="33"/>
  </w:num>
  <w:num w:numId="7" w16cid:durableId="1327055893">
    <w:abstractNumId w:val="9"/>
  </w:num>
  <w:num w:numId="8" w16cid:durableId="1450708123">
    <w:abstractNumId w:val="13"/>
  </w:num>
  <w:num w:numId="9" w16cid:durableId="145248216">
    <w:abstractNumId w:val="34"/>
  </w:num>
  <w:num w:numId="10" w16cid:durableId="1457674573">
    <w:abstractNumId w:val="18"/>
  </w:num>
  <w:num w:numId="11" w16cid:durableId="1481995619">
    <w:abstractNumId w:val="3"/>
  </w:num>
  <w:num w:numId="12" w16cid:durableId="1511603319">
    <w:abstractNumId w:val="25"/>
  </w:num>
  <w:num w:numId="13" w16cid:durableId="1577980248">
    <w:abstractNumId w:val="2"/>
  </w:num>
  <w:num w:numId="14" w16cid:durableId="1589728533">
    <w:abstractNumId w:val="0"/>
  </w:num>
  <w:num w:numId="15" w16cid:durableId="1611084091">
    <w:abstractNumId w:val="24"/>
  </w:num>
  <w:num w:numId="16" w16cid:durableId="1795053880">
    <w:abstractNumId w:val="40"/>
  </w:num>
  <w:num w:numId="17" w16cid:durableId="187641956">
    <w:abstractNumId w:val="7"/>
  </w:num>
  <w:num w:numId="18" w16cid:durableId="1886718340">
    <w:abstractNumId w:val="17"/>
  </w:num>
  <w:num w:numId="19" w16cid:durableId="1893078699">
    <w:abstractNumId w:val="26"/>
  </w:num>
  <w:num w:numId="20" w16cid:durableId="2005934234">
    <w:abstractNumId w:val="19"/>
  </w:num>
  <w:num w:numId="21" w16cid:durableId="2014339001">
    <w:abstractNumId w:val="32"/>
  </w:num>
  <w:num w:numId="22" w16cid:durableId="247036072">
    <w:abstractNumId w:val="4"/>
  </w:num>
  <w:num w:numId="23" w16cid:durableId="291911039">
    <w:abstractNumId w:val="16"/>
  </w:num>
  <w:num w:numId="24" w16cid:durableId="353698166">
    <w:abstractNumId w:val="8"/>
  </w:num>
  <w:num w:numId="25" w16cid:durableId="398749333">
    <w:abstractNumId w:val="1"/>
  </w:num>
  <w:num w:numId="26" w16cid:durableId="42676780">
    <w:abstractNumId w:val="37"/>
  </w:num>
  <w:num w:numId="27" w16cid:durableId="431435354">
    <w:abstractNumId w:val="30"/>
  </w:num>
  <w:num w:numId="28" w16cid:durableId="444614467">
    <w:abstractNumId w:val="14"/>
  </w:num>
  <w:num w:numId="29" w16cid:durableId="503475764">
    <w:abstractNumId w:val="36"/>
  </w:num>
  <w:num w:numId="30" w16cid:durableId="510993155">
    <w:abstractNumId w:val="29"/>
  </w:num>
  <w:num w:numId="31" w16cid:durableId="531456181">
    <w:abstractNumId w:val="39"/>
  </w:num>
  <w:num w:numId="32" w16cid:durableId="60179846">
    <w:abstractNumId w:val="23"/>
  </w:num>
  <w:num w:numId="33" w16cid:durableId="617881191">
    <w:abstractNumId w:val="11"/>
  </w:num>
  <w:num w:numId="34" w16cid:durableId="663630640">
    <w:abstractNumId w:val="38"/>
  </w:num>
  <w:num w:numId="35" w16cid:durableId="703864301">
    <w:abstractNumId w:val="20"/>
  </w:num>
  <w:num w:numId="36" w16cid:durableId="711459015">
    <w:abstractNumId w:val="35"/>
  </w:num>
  <w:num w:numId="37" w16cid:durableId="755173889">
    <w:abstractNumId w:val="31"/>
  </w:num>
  <w:num w:numId="38" w16cid:durableId="790974569">
    <w:abstractNumId w:val="15"/>
  </w:num>
  <w:num w:numId="39" w16cid:durableId="816266870">
    <w:abstractNumId w:val="21"/>
  </w:num>
  <w:num w:numId="40" w16cid:durableId="81877373">
    <w:abstractNumId w:val="28"/>
  </w:num>
  <w:num w:numId="41" w16cid:durableId="5634936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CIRS output style&lt;/Style&gt;&lt;LeftDelim&gt;{&lt;/LeftDelim&gt;&lt;RightDelim&gt;}&lt;/RightDelim&gt;&lt;FontName&gt;Arial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wzva025s2ezoetxw4pvzrmws90vpadrwrx&quot;&gt;Dengue-endnote-library&lt;record-ids&gt;&lt;item&gt;1&lt;/item&gt;&lt;item&gt;2&lt;/item&gt;&lt;item&gt;3&lt;/item&gt;&lt;item&gt;7&lt;/item&gt;&lt;item&gt;9&lt;/item&gt;&lt;item&gt;10&lt;/item&gt;&lt;item&gt;14&lt;/item&gt;&lt;item&gt;45&lt;/item&gt;&lt;item&gt;51&lt;/item&gt;&lt;item&gt;57&lt;/item&gt;&lt;item&gt;58&lt;/item&gt;&lt;item&gt;76&lt;/item&gt;&lt;item&gt;77&lt;/item&gt;&lt;item&gt;81&lt;/item&gt;&lt;item&gt;84&lt;/item&gt;&lt;item&gt;90&lt;/item&gt;&lt;item&gt;92&lt;/item&gt;&lt;item&gt;93&lt;/item&gt;&lt;item&gt;99&lt;/item&gt;&lt;item&gt;100&lt;/item&gt;&lt;item&gt;101&lt;/item&gt;&lt;item&gt;102&lt;/item&gt;&lt;item&gt;105&lt;/item&gt;&lt;item&gt;106&lt;/item&gt;&lt;item&gt;108&lt;/item&gt;&lt;item&gt;110&lt;/item&gt;&lt;item&gt;114&lt;/item&gt;&lt;item&gt;133&lt;/item&gt;&lt;item&gt;135&lt;/item&gt;&lt;item&gt;139&lt;/item&gt;&lt;item&gt;141&lt;/item&gt;&lt;/record-ids&gt;&lt;/item&gt;&lt;/Libraries&gt;"/>
  </w:docVars>
  <w:rsids>
    <w:rsidRoot w:val="008357DB"/>
    <w:rsid w:val="00000358"/>
    <w:rsid w:val="00000981"/>
    <w:rsid w:val="00000A9A"/>
    <w:rsid w:val="00000B0E"/>
    <w:rsid w:val="00001FEC"/>
    <w:rsid w:val="00002305"/>
    <w:rsid w:val="00002B4A"/>
    <w:rsid w:val="00002CF9"/>
    <w:rsid w:val="000033E3"/>
    <w:rsid w:val="00004656"/>
    <w:rsid w:val="000054AF"/>
    <w:rsid w:val="0000554C"/>
    <w:rsid w:val="0000584B"/>
    <w:rsid w:val="00005AFA"/>
    <w:rsid w:val="00005D4A"/>
    <w:rsid w:val="000064BA"/>
    <w:rsid w:val="00006797"/>
    <w:rsid w:val="00006F38"/>
    <w:rsid w:val="0000794E"/>
    <w:rsid w:val="00011C2F"/>
    <w:rsid w:val="00011DB4"/>
    <w:rsid w:val="00011DEE"/>
    <w:rsid w:val="000123AE"/>
    <w:rsid w:val="000131AD"/>
    <w:rsid w:val="0001348C"/>
    <w:rsid w:val="0001375A"/>
    <w:rsid w:val="00014B2B"/>
    <w:rsid w:val="00015114"/>
    <w:rsid w:val="00016732"/>
    <w:rsid w:val="00016CCE"/>
    <w:rsid w:val="0001720F"/>
    <w:rsid w:val="000174FE"/>
    <w:rsid w:val="00020A92"/>
    <w:rsid w:val="00021CD8"/>
    <w:rsid w:val="00022392"/>
    <w:rsid w:val="00022682"/>
    <w:rsid w:val="00022876"/>
    <w:rsid w:val="00022AFC"/>
    <w:rsid w:val="00023109"/>
    <w:rsid w:val="00023599"/>
    <w:rsid w:val="00023722"/>
    <w:rsid w:val="00023F1B"/>
    <w:rsid w:val="00023FD6"/>
    <w:rsid w:val="000242E7"/>
    <w:rsid w:val="000244E0"/>
    <w:rsid w:val="00024689"/>
    <w:rsid w:val="000264D0"/>
    <w:rsid w:val="00026AF3"/>
    <w:rsid w:val="00026BF9"/>
    <w:rsid w:val="00026DD6"/>
    <w:rsid w:val="0002785B"/>
    <w:rsid w:val="0002787B"/>
    <w:rsid w:val="000278D7"/>
    <w:rsid w:val="000279D9"/>
    <w:rsid w:val="00030019"/>
    <w:rsid w:val="000301A6"/>
    <w:rsid w:val="0003080E"/>
    <w:rsid w:val="0003102F"/>
    <w:rsid w:val="00031049"/>
    <w:rsid w:val="00031E09"/>
    <w:rsid w:val="00032590"/>
    <w:rsid w:val="000332BD"/>
    <w:rsid w:val="000333F0"/>
    <w:rsid w:val="00033ABE"/>
    <w:rsid w:val="000343EA"/>
    <w:rsid w:val="0003521E"/>
    <w:rsid w:val="000353F0"/>
    <w:rsid w:val="00035808"/>
    <w:rsid w:val="00035C2B"/>
    <w:rsid w:val="00035E07"/>
    <w:rsid w:val="00035F44"/>
    <w:rsid w:val="00036173"/>
    <w:rsid w:val="00036628"/>
    <w:rsid w:val="0003796F"/>
    <w:rsid w:val="00037C15"/>
    <w:rsid w:val="00037C7A"/>
    <w:rsid w:val="0004027C"/>
    <w:rsid w:val="0004076A"/>
    <w:rsid w:val="0004134C"/>
    <w:rsid w:val="000416DA"/>
    <w:rsid w:val="00042EA4"/>
    <w:rsid w:val="00042F9B"/>
    <w:rsid w:val="00043160"/>
    <w:rsid w:val="00043757"/>
    <w:rsid w:val="000439D7"/>
    <w:rsid w:val="00043DB5"/>
    <w:rsid w:val="000448BB"/>
    <w:rsid w:val="0004549F"/>
    <w:rsid w:val="00046FB5"/>
    <w:rsid w:val="00047DFE"/>
    <w:rsid w:val="00047E15"/>
    <w:rsid w:val="00047E25"/>
    <w:rsid w:val="000510AC"/>
    <w:rsid w:val="000515A3"/>
    <w:rsid w:val="00051AEC"/>
    <w:rsid w:val="00051BE9"/>
    <w:rsid w:val="00051D11"/>
    <w:rsid w:val="00051D2D"/>
    <w:rsid w:val="000527DB"/>
    <w:rsid w:val="00052A2C"/>
    <w:rsid w:val="00052ECE"/>
    <w:rsid w:val="00054BBB"/>
    <w:rsid w:val="0005558E"/>
    <w:rsid w:val="00055636"/>
    <w:rsid w:val="0005568B"/>
    <w:rsid w:val="0005580B"/>
    <w:rsid w:val="00055B20"/>
    <w:rsid w:val="00055D70"/>
    <w:rsid w:val="0005628B"/>
    <w:rsid w:val="000564F4"/>
    <w:rsid w:val="00057134"/>
    <w:rsid w:val="0005713F"/>
    <w:rsid w:val="00057214"/>
    <w:rsid w:val="00057EBB"/>
    <w:rsid w:val="00060510"/>
    <w:rsid w:val="00061187"/>
    <w:rsid w:val="00061E68"/>
    <w:rsid w:val="000621D4"/>
    <w:rsid w:val="000624C0"/>
    <w:rsid w:val="00062C8D"/>
    <w:rsid w:val="00063DFD"/>
    <w:rsid w:val="00063EAB"/>
    <w:rsid w:val="00063ED7"/>
    <w:rsid w:val="000644F4"/>
    <w:rsid w:val="000655D1"/>
    <w:rsid w:val="00065858"/>
    <w:rsid w:val="000660B1"/>
    <w:rsid w:val="000665D7"/>
    <w:rsid w:val="000666D8"/>
    <w:rsid w:val="00066D2E"/>
    <w:rsid w:val="00067416"/>
    <w:rsid w:val="00067714"/>
    <w:rsid w:val="00067C32"/>
    <w:rsid w:val="00070155"/>
    <w:rsid w:val="00070701"/>
    <w:rsid w:val="000707AF"/>
    <w:rsid w:val="00070AF2"/>
    <w:rsid w:val="000712E7"/>
    <w:rsid w:val="00071510"/>
    <w:rsid w:val="00071691"/>
    <w:rsid w:val="00071C5E"/>
    <w:rsid w:val="00072CAD"/>
    <w:rsid w:val="00072DB2"/>
    <w:rsid w:val="00072E7A"/>
    <w:rsid w:val="000733CD"/>
    <w:rsid w:val="00073C69"/>
    <w:rsid w:val="00074767"/>
    <w:rsid w:val="000756D2"/>
    <w:rsid w:val="0007597E"/>
    <w:rsid w:val="00075F69"/>
    <w:rsid w:val="00076D33"/>
    <w:rsid w:val="00076FEE"/>
    <w:rsid w:val="00080950"/>
    <w:rsid w:val="000809EF"/>
    <w:rsid w:val="00080A74"/>
    <w:rsid w:val="00081D0D"/>
    <w:rsid w:val="0008363F"/>
    <w:rsid w:val="0008404D"/>
    <w:rsid w:val="00084097"/>
    <w:rsid w:val="000841D4"/>
    <w:rsid w:val="00084D9D"/>
    <w:rsid w:val="00084F45"/>
    <w:rsid w:val="000850BE"/>
    <w:rsid w:val="000853B1"/>
    <w:rsid w:val="00085998"/>
    <w:rsid w:val="00085FBF"/>
    <w:rsid w:val="00086765"/>
    <w:rsid w:val="00086B33"/>
    <w:rsid w:val="000873AD"/>
    <w:rsid w:val="00092C0E"/>
    <w:rsid w:val="00093394"/>
    <w:rsid w:val="00093850"/>
    <w:rsid w:val="00094348"/>
    <w:rsid w:val="000944AE"/>
    <w:rsid w:val="00094CA4"/>
    <w:rsid w:val="00094D0D"/>
    <w:rsid w:val="00094FAF"/>
    <w:rsid w:val="00095580"/>
    <w:rsid w:val="000956E2"/>
    <w:rsid w:val="00095A56"/>
    <w:rsid w:val="00095AA8"/>
    <w:rsid w:val="00096C79"/>
    <w:rsid w:val="000A05FD"/>
    <w:rsid w:val="000A157E"/>
    <w:rsid w:val="000A1FDC"/>
    <w:rsid w:val="000A228A"/>
    <w:rsid w:val="000A2566"/>
    <w:rsid w:val="000A3793"/>
    <w:rsid w:val="000A38DD"/>
    <w:rsid w:val="000A3909"/>
    <w:rsid w:val="000A407E"/>
    <w:rsid w:val="000A4773"/>
    <w:rsid w:val="000A48BB"/>
    <w:rsid w:val="000A5CA7"/>
    <w:rsid w:val="000A6EDA"/>
    <w:rsid w:val="000A7254"/>
    <w:rsid w:val="000B01AB"/>
    <w:rsid w:val="000B08C0"/>
    <w:rsid w:val="000B0C06"/>
    <w:rsid w:val="000B10C3"/>
    <w:rsid w:val="000B1807"/>
    <w:rsid w:val="000B1BA2"/>
    <w:rsid w:val="000B1C34"/>
    <w:rsid w:val="000B1E91"/>
    <w:rsid w:val="000B2441"/>
    <w:rsid w:val="000B24DB"/>
    <w:rsid w:val="000B2666"/>
    <w:rsid w:val="000B2ECA"/>
    <w:rsid w:val="000B3901"/>
    <w:rsid w:val="000B3ABE"/>
    <w:rsid w:val="000B3D9B"/>
    <w:rsid w:val="000B3F77"/>
    <w:rsid w:val="000B4790"/>
    <w:rsid w:val="000B4F94"/>
    <w:rsid w:val="000B5E4A"/>
    <w:rsid w:val="000B6A4F"/>
    <w:rsid w:val="000B6F43"/>
    <w:rsid w:val="000B7EF5"/>
    <w:rsid w:val="000C0371"/>
    <w:rsid w:val="000C03DE"/>
    <w:rsid w:val="000C1450"/>
    <w:rsid w:val="000C16D6"/>
    <w:rsid w:val="000C1F56"/>
    <w:rsid w:val="000C1F5B"/>
    <w:rsid w:val="000C21C5"/>
    <w:rsid w:val="000C3C8E"/>
    <w:rsid w:val="000C558E"/>
    <w:rsid w:val="000C5748"/>
    <w:rsid w:val="000C63BD"/>
    <w:rsid w:val="000C66DD"/>
    <w:rsid w:val="000D0A9C"/>
    <w:rsid w:val="000D0D6E"/>
    <w:rsid w:val="000D1607"/>
    <w:rsid w:val="000D21F5"/>
    <w:rsid w:val="000D220C"/>
    <w:rsid w:val="000D28E8"/>
    <w:rsid w:val="000D37B4"/>
    <w:rsid w:val="000D41A9"/>
    <w:rsid w:val="000D54FD"/>
    <w:rsid w:val="000D5546"/>
    <w:rsid w:val="000D59A4"/>
    <w:rsid w:val="000D5CBE"/>
    <w:rsid w:val="000D61A3"/>
    <w:rsid w:val="000D6B33"/>
    <w:rsid w:val="000D6EDC"/>
    <w:rsid w:val="000D7A38"/>
    <w:rsid w:val="000D7B2E"/>
    <w:rsid w:val="000D7B9F"/>
    <w:rsid w:val="000D7E2B"/>
    <w:rsid w:val="000E0BB3"/>
    <w:rsid w:val="000E0D8D"/>
    <w:rsid w:val="000E0E3A"/>
    <w:rsid w:val="000E1BB3"/>
    <w:rsid w:val="000E1CE7"/>
    <w:rsid w:val="000E25F8"/>
    <w:rsid w:val="000E26DE"/>
    <w:rsid w:val="000E328A"/>
    <w:rsid w:val="000E3580"/>
    <w:rsid w:val="000E3C5D"/>
    <w:rsid w:val="000E3E23"/>
    <w:rsid w:val="000E5218"/>
    <w:rsid w:val="000E5433"/>
    <w:rsid w:val="000E5816"/>
    <w:rsid w:val="000E61D0"/>
    <w:rsid w:val="000E6314"/>
    <w:rsid w:val="000E6606"/>
    <w:rsid w:val="000E7705"/>
    <w:rsid w:val="000E7D19"/>
    <w:rsid w:val="000F0121"/>
    <w:rsid w:val="000F01EA"/>
    <w:rsid w:val="000F07A3"/>
    <w:rsid w:val="000F0CE0"/>
    <w:rsid w:val="000F0F16"/>
    <w:rsid w:val="000F1238"/>
    <w:rsid w:val="000F1B7F"/>
    <w:rsid w:val="000F2523"/>
    <w:rsid w:val="000F3D2E"/>
    <w:rsid w:val="000F47E2"/>
    <w:rsid w:val="000F59DE"/>
    <w:rsid w:val="000F5BD3"/>
    <w:rsid w:val="000F5DA6"/>
    <w:rsid w:val="000F6242"/>
    <w:rsid w:val="000F66A2"/>
    <w:rsid w:val="000F6A90"/>
    <w:rsid w:val="000F70CF"/>
    <w:rsid w:val="000F7192"/>
    <w:rsid w:val="000F763C"/>
    <w:rsid w:val="000F7AB7"/>
    <w:rsid w:val="00100044"/>
    <w:rsid w:val="001003A3"/>
    <w:rsid w:val="001004E7"/>
    <w:rsid w:val="00100B3D"/>
    <w:rsid w:val="0010119B"/>
    <w:rsid w:val="001014A9"/>
    <w:rsid w:val="00102B56"/>
    <w:rsid w:val="001032BC"/>
    <w:rsid w:val="00103610"/>
    <w:rsid w:val="001038D1"/>
    <w:rsid w:val="001039A9"/>
    <w:rsid w:val="00103A37"/>
    <w:rsid w:val="001052E5"/>
    <w:rsid w:val="0010576E"/>
    <w:rsid w:val="00105A05"/>
    <w:rsid w:val="001063A0"/>
    <w:rsid w:val="00106832"/>
    <w:rsid w:val="00106BED"/>
    <w:rsid w:val="001073C0"/>
    <w:rsid w:val="0010750F"/>
    <w:rsid w:val="00107AFD"/>
    <w:rsid w:val="00110054"/>
    <w:rsid w:val="001104DE"/>
    <w:rsid w:val="00110717"/>
    <w:rsid w:val="00110831"/>
    <w:rsid w:val="00110B8E"/>
    <w:rsid w:val="00112614"/>
    <w:rsid w:val="00112DFC"/>
    <w:rsid w:val="00113089"/>
    <w:rsid w:val="00113768"/>
    <w:rsid w:val="00113A0E"/>
    <w:rsid w:val="00113BF3"/>
    <w:rsid w:val="00113E93"/>
    <w:rsid w:val="00113F1A"/>
    <w:rsid w:val="00114BEB"/>
    <w:rsid w:val="00114C61"/>
    <w:rsid w:val="0011560F"/>
    <w:rsid w:val="00115D6E"/>
    <w:rsid w:val="001163DB"/>
    <w:rsid w:val="00116480"/>
    <w:rsid w:val="001166A5"/>
    <w:rsid w:val="00116B1A"/>
    <w:rsid w:val="00116EFD"/>
    <w:rsid w:val="0011735A"/>
    <w:rsid w:val="0011737D"/>
    <w:rsid w:val="00117ACF"/>
    <w:rsid w:val="00120AE7"/>
    <w:rsid w:val="00121A04"/>
    <w:rsid w:val="00121E47"/>
    <w:rsid w:val="00121F6E"/>
    <w:rsid w:val="00122114"/>
    <w:rsid w:val="00122514"/>
    <w:rsid w:val="001235CE"/>
    <w:rsid w:val="00123740"/>
    <w:rsid w:val="0012388D"/>
    <w:rsid w:val="001238CE"/>
    <w:rsid w:val="001244CD"/>
    <w:rsid w:val="001245E9"/>
    <w:rsid w:val="001247DF"/>
    <w:rsid w:val="00124DD2"/>
    <w:rsid w:val="00125528"/>
    <w:rsid w:val="001256CC"/>
    <w:rsid w:val="001261CD"/>
    <w:rsid w:val="00126468"/>
    <w:rsid w:val="00126502"/>
    <w:rsid w:val="00127095"/>
    <w:rsid w:val="001271B4"/>
    <w:rsid w:val="00127360"/>
    <w:rsid w:val="00127DAE"/>
    <w:rsid w:val="001300D9"/>
    <w:rsid w:val="001309EF"/>
    <w:rsid w:val="00130D65"/>
    <w:rsid w:val="001326A9"/>
    <w:rsid w:val="00132A01"/>
    <w:rsid w:val="00133533"/>
    <w:rsid w:val="00134322"/>
    <w:rsid w:val="00134D55"/>
    <w:rsid w:val="00134F10"/>
    <w:rsid w:val="0013565A"/>
    <w:rsid w:val="00135D5A"/>
    <w:rsid w:val="0013625B"/>
    <w:rsid w:val="0013648A"/>
    <w:rsid w:val="001366C2"/>
    <w:rsid w:val="0013681C"/>
    <w:rsid w:val="00136820"/>
    <w:rsid w:val="00136886"/>
    <w:rsid w:val="00136894"/>
    <w:rsid w:val="00136B15"/>
    <w:rsid w:val="00137540"/>
    <w:rsid w:val="00137B9C"/>
    <w:rsid w:val="00137FCA"/>
    <w:rsid w:val="00140652"/>
    <w:rsid w:val="00140B43"/>
    <w:rsid w:val="00140FA6"/>
    <w:rsid w:val="00141991"/>
    <w:rsid w:val="001423EA"/>
    <w:rsid w:val="00142882"/>
    <w:rsid w:val="00142E18"/>
    <w:rsid w:val="0014312D"/>
    <w:rsid w:val="001432CC"/>
    <w:rsid w:val="0014393C"/>
    <w:rsid w:val="001439BE"/>
    <w:rsid w:val="001447DC"/>
    <w:rsid w:val="001447E3"/>
    <w:rsid w:val="00145241"/>
    <w:rsid w:val="001455FF"/>
    <w:rsid w:val="00145658"/>
    <w:rsid w:val="0014652D"/>
    <w:rsid w:val="00146CBA"/>
    <w:rsid w:val="00147025"/>
    <w:rsid w:val="001470CA"/>
    <w:rsid w:val="00150131"/>
    <w:rsid w:val="001501DF"/>
    <w:rsid w:val="00150476"/>
    <w:rsid w:val="001506B6"/>
    <w:rsid w:val="00150815"/>
    <w:rsid w:val="00150B0B"/>
    <w:rsid w:val="0015107C"/>
    <w:rsid w:val="00151597"/>
    <w:rsid w:val="0015193B"/>
    <w:rsid w:val="00151C98"/>
    <w:rsid w:val="001521A8"/>
    <w:rsid w:val="001523F7"/>
    <w:rsid w:val="0015256E"/>
    <w:rsid w:val="001531C3"/>
    <w:rsid w:val="001539FA"/>
    <w:rsid w:val="00154D57"/>
    <w:rsid w:val="00154E89"/>
    <w:rsid w:val="00154FEE"/>
    <w:rsid w:val="00156122"/>
    <w:rsid w:val="00156406"/>
    <w:rsid w:val="00157565"/>
    <w:rsid w:val="001579C8"/>
    <w:rsid w:val="00157EA5"/>
    <w:rsid w:val="0016152B"/>
    <w:rsid w:val="00161E79"/>
    <w:rsid w:val="00161F8D"/>
    <w:rsid w:val="00162249"/>
    <w:rsid w:val="001627DB"/>
    <w:rsid w:val="00162BF8"/>
    <w:rsid w:val="00162E29"/>
    <w:rsid w:val="001631CB"/>
    <w:rsid w:val="00163344"/>
    <w:rsid w:val="0016394C"/>
    <w:rsid w:val="00163AA5"/>
    <w:rsid w:val="0016457F"/>
    <w:rsid w:val="001648FC"/>
    <w:rsid w:val="0016511E"/>
    <w:rsid w:val="00165491"/>
    <w:rsid w:val="0016586D"/>
    <w:rsid w:val="00165B93"/>
    <w:rsid w:val="00166165"/>
    <w:rsid w:val="0016690C"/>
    <w:rsid w:val="00166A87"/>
    <w:rsid w:val="00166B5D"/>
    <w:rsid w:val="0016739D"/>
    <w:rsid w:val="0016752B"/>
    <w:rsid w:val="001676FE"/>
    <w:rsid w:val="001678C1"/>
    <w:rsid w:val="00167D37"/>
    <w:rsid w:val="0017007A"/>
    <w:rsid w:val="0017027C"/>
    <w:rsid w:val="001704CD"/>
    <w:rsid w:val="001709AA"/>
    <w:rsid w:val="00171CDA"/>
    <w:rsid w:val="00171FB9"/>
    <w:rsid w:val="0017392C"/>
    <w:rsid w:val="00173A53"/>
    <w:rsid w:val="00174007"/>
    <w:rsid w:val="0017468C"/>
    <w:rsid w:val="0017600E"/>
    <w:rsid w:val="0017631F"/>
    <w:rsid w:val="001767B1"/>
    <w:rsid w:val="00176FEA"/>
    <w:rsid w:val="001774AF"/>
    <w:rsid w:val="00177F41"/>
    <w:rsid w:val="001801CB"/>
    <w:rsid w:val="001802BA"/>
    <w:rsid w:val="001802D9"/>
    <w:rsid w:val="001804D8"/>
    <w:rsid w:val="0018061C"/>
    <w:rsid w:val="00180685"/>
    <w:rsid w:val="0018085C"/>
    <w:rsid w:val="00181745"/>
    <w:rsid w:val="00181C05"/>
    <w:rsid w:val="00181F61"/>
    <w:rsid w:val="0018202C"/>
    <w:rsid w:val="0018261E"/>
    <w:rsid w:val="00182ABC"/>
    <w:rsid w:val="00183A72"/>
    <w:rsid w:val="00183CFF"/>
    <w:rsid w:val="001846A8"/>
    <w:rsid w:val="001849ED"/>
    <w:rsid w:val="00184E28"/>
    <w:rsid w:val="00184FAD"/>
    <w:rsid w:val="00185009"/>
    <w:rsid w:val="00185177"/>
    <w:rsid w:val="001859FD"/>
    <w:rsid w:val="00185E15"/>
    <w:rsid w:val="00186068"/>
    <w:rsid w:val="001860DA"/>
    <w:rsid w:val="001872FA"/>
    <w:rsid w:val="0018755B"/>
    <w:rsid w:val="00187AB2"/>
    <w:rsid w:val="00187E98"/>
    <w:rsid w:val="001906EE"/>
    <w:rsid w:val="0019164C"/>
    <w:rsid w:val="001918CE"/>
    <w:rsid w:val="00191A80"/>
    <w:rsid w:val="0019224D"/>
    <w:rsid w:val="00192EF4"/>
    <w:rsid w:val="0019307D"/>
    <w:rsid w:val="00193254"/>
    <w:rsid w:val="001938EE"/>
    <w:rsid w:val="00193F87"/>
    <w:rsid w:val="00194167"/>
    <w:rsid w:val="001948D9"/>
    <w:rsid w:val="001949D7"/>
    <w:rsid w:val="00194F57"/>
    <w:rsid w:val="00195E42"/>
    <w:rsid w:val="001961D1"/>
    <w:rsid w:val="00196A16"/>
    <w:rsid w:val="00196A99"/>
    <w:rsid w:val="00196FD4"/>
    <w:rsid w:val="00197AB7"/>
    <w:rsid w:val="00197AD5"/>
    <w:rsid w:val="00197F29"/>
    <w:rsid w:val="00197FA6"/>
    <w:rsid w:val="001A016D"/>
    <w:rsid w:val="001A0330"/>
    <w:rsid w:val="001A0569"/>
    <w:rsid w:val="001A15ED"/>
    <w:rsid w:val="001A249D"/>
    <w:rsid w:val="001A4653"/>
    <w:rsid w:val="001A4E56"/>
    <w:rsid w:val="001A5311"/>
    <w:rsid w:val="001A5673"/>
    <w:rsid w:val="001A5DA9"/>
    <w:rsid w:val="001A6381"/>
    <w:rsid w:val="001A6E9B"/>
    <w:rsid w:val="001A774A"/>
    <w:rsid w:val="001B0336"/>
    <w:rsid w:val="001B0565"/>
    <w:rsid w:val="001B0F69"/>
    <w:rsid w:val="001B1435"/>
    <w:rsid w:val="001B1C27"/>
    <w:rsid w:val="001B1DFF"/>
    <w:rsid w:val="001B2044"/>
    <w:rsid w:val="001B20DB"/>
    <w:rsid w:val="001B213E"/>
    <w:rsid w:val="001B288E"/>
    <w:rsid w:val="001B29F7"/>
    <w:rsid w:val="001B318E"/>
    <w:rsid w:val="001B3360"/>
    <w:rsid w:val="001B34D7"/>
    <w:rsid w:val="001B3804"/>
    <w:rsid w:val="001B3AF6"/>
    <w:rsid w:val="001B48DF"/>
    <w:rsid w:val="001B4D1A"/>
    <w:rsid w:val="001B5993"/>
    <w:rsid w:val="001B5BCB"/>
    <w:rsid w:val="001B5E3B"/>
    <w:rsid w:val="001B6401"/>
    <w:rsid w:val="001B648D"/>
    <w:rsid w:val="001B67D1"/>
    <w:rsid w:val="001B69E6"/>
    <w:rsid w:val="001B70BD"/>
    <w:rsid w:val="001C1101"/>
    <w:rsid w:val="001C1242"/>
    <w:rsid w:val="001C1244"/>
    <w:rsid w:val="001C1626"/>
    <w:rsid w:val="001C1A63"/>
    <w:rsid w:val="001C2029"/>
    <w:rsid w:val="001C219D"/>
    <w:rsid w:val="001C21FC"/>
    <w:rsid w:val="001C2211"/>
    <w:rsid w:val="001C3A75"/>
    <w:rsid w:val="001C3CA7"/>
    <w:rsid w:val="001C3F42"/>
    <w:rsid w:val="001C43D8"/>
    <w:rsid w:val="001C47F7"/>
    <w:rsid w:val="001C509D"/>
    <w:rsid w:val="001C5616"/>
    <w:rsid w:val="001C57ED"/>
    <w:rsid w:val="001C5C02"/>
    <w:rsid w:val="001C5D30"/>
    <w:rsid w:val="001C7071"/>
    <w:rsid w:val="001C7515"/>
    <w:rsid w:val="001C7636"/>
    <w:rsid w:val="001C7868"/>
    <w:rsid w:val="001D0194"/>
    <w:rsid w:val="001D0518"/>
    <w:rsid w:val="001D05A2"/>
    <w:rsid w:val="001D0F5D"/>
    <w:rsid w:val="001D139D"/>
    <w:rsid w:val="001D1870"/>
    <w:rsid w:val="001D1AFE"/>
    <w:rsid w:val="001D1E49"/>
    <w:rsid w:val="001D2099"/>
    <w:rsid w:val="001D228E"/>
    <w:rsid w:val="001D37B3"/>
    <w:rsid w:val="001D4043"/>
    <w:rsid w:val="001D4761"/>
    <w:rsid w:val="001D4803"/>
    <w:rsid w:val="001D56DD"/>
    <w:rsid w:val="001D5A16"/>
    <w:rsid w:val="001D622C"/>
    <w:rsid w:val="001D6508"/>
    <w:rsid w:val="001D6A11"/>
    <w:rsid w:val="001D6EC5"/>
    <w:rsid w:val="001D6F8A"/>
    <w:rsid w:val="001D77BF"/>
    <w:rsid w:val="001D793D"/>
    <w:rsid w:val="001E0EEE"/>
    <w:rsid w:val="001E1F56"/>
    <w:rsid w:val="001E2037"/>
    <w:rsid w:val="001E20A9"/>
    <w:rsid w:val="001E21F5"/>
    <w:rsid w:val="001E3094"/>
    <w:rsid w:val="001E3B96"/>
    <w:rsid w:val="001E494F"/>
    <w:rsid w:val="001E6339"/>
    <w:rsid w:val="001E768D"/>
    <w:rsid w:val="001F02A2"/>
    <w:rsid w:val="001F07DC"/>
    <w:rsid w:val="001F0992"/>
    <w:rsid w:val="001F09DF"/>
    <w:rsid w:val="001F10DA"/>
    <w:rsid w:val="001F1384"/>
    <w:rsid w:val="001F1827"/>
    <w:rsid w:val="001F1CE9"/>
    <w:rsid w:val="001F2797"/>
    <w:rsid w:val="001F2C76"/>
    <w:rsid w:val="001F2EDD"/>
    <w:rsid w:val="001F3672"/>
    <w:rsid w:val="001F44AC"/>
    <w:rsid w:val="001F4924"/>
    <w:rsid w:val="001F4A04"/>
    <w:rsid w:val="001F4C7E"/>
    <w:rsid w:val="001F51AE"/>
    <w:rsid w:val="001F5820"/>
    <w:rsid w:val="001F5E44"/>
    <w:rsid w:val="001F6764"/>
    <w:rsid w:val="001F6DC1"/>
    <w:rsid w:val="001F7557"/>
    <w:rsid w:val="001F7AE0"/>
    <w:rsid w:val="00200831"/>
    <w:rsid w:val="00201151"/>
    <w:rsid w:val="0020138B"/>
    <w:rsid w:val="00201845"/>
    <w:rsid w:val="002018FA"/>
    <w:rsid w:val="00201DDC"/>
    <w:rsid w:val="002026E0"/>
    <w:rsid w:val="002027E0"/>
    <w:rsid w:val="00203FBB"/>
    <w:rsid w:val="00204761"/>
    <w:rsid w:val="00204DDF"/>
    <w:rsid w:val="00205046"/>
    <w:rsid w:val="00205843"/>
    <w:rsid w:val="002058E1"/>
    <w:rsid w:val="00205FFD"/>
    <w:rsid w:val="00206008"/>
    <w:rsid w:val="00206888"/>
    <w:rsid w:val="00206D5F"/>
    <w:rsid w:val="0020768E"/>
    <w:rsid w:val="00207D44"/>
    <w:rsid w:val="00210AA1"/>
    <w:rsid w:val="00210DA7"/>
    <w:rsid w:val="002121A0"/>
    <w:rsid w:val="002125A0"/>
    <w:rsid w:val="002133D8"/>
    <w:rsid w:val="00213C5B"/>
    <w:rsid w:val="002149C1"/>
    <w:rsid w:val="00214B1A"/>
    <w:rsid w:val="00214B3B"/>
    <w:rsid w:val="002158CF"/>
    <w:rsid w:val="00216412"/>
    <w:rsid w:val="0021661B"/>
    <w:rsid w:val="002168A0"/>
    <w:rsid w:val="00216C45"/>
    <w:rsid w:val="00216E07"/>
    <w:rsid w:val="002173AC"/>
    <w:rsid w:val="0022006C"/>
    <w:rsid w:val="00220632"/>
    <w:rsid w:val="002207C0"/>
    <w:rsid w:val="0022179A"/>
    <w:rsid w:val="002224B5"/>
    <w:rsid w:val="002226BD"/>
    <w:rsid w:val="002239E4"/>
    <w:rsid w:val="00223A04"/>
    <w:rsid w:val="00223BEC"/>
    <w:rsid w:val="00223D4F"/>
    <w:rsid w:val="00224988"/>
    <w:rsid w:val="00225375"/>
    <w:rsid w:val="00225CC6"/>
    <w:rsid w:val="00225DCB"/>
    <w:rsid w:val="00226250"/>
    <w:rsid w:val="00227113"/>
    <w:rsid w:val="0022780D"/>
    <w:rsid w:val="00227A76"/>
    <w:rsid w:val="00227FDD"/>
    <w:rsid w:val="00227FFB"/>
    <w:rsid w:val="00230437"/>
    <w:rsid w:val="002309CB"/>
    <w:rsid w:val="00230A66"/>
    <w:rsid w:val="002312B2"/>
    <w:rsid w:val="00231889"/>
    <w:rsid w:val="00231D98"/>
    <w:rsid w:val="00232D28"/>
    <w:rsid w:val="00233B82"/>
    <w:rsid w:val="00233ED5"/>
    <w:rsid w:val="002346F0"/>
    <w:rsid w:val="00234A08"/>
    <w:rsid w:val="0023505C"/>
    <w:rsid w:val="00235AAA"/>
    <w:rsid w:val="002360B6"/>
    <w:rsid w:val="00236184"/>
    <w:rsid w:val="002363BF"/>
    <w:rsid w:val="00236714"/>
    <w:rsid w:val="00236AC4"/>
    <w:rsid w:val="00237014"/>
    <w:rsid w:val="00237835"/>
    <w:rsid w:val="00240F96"/>
    <w:rsid w:val="0024133E"/>
    <w:rsid w:val="00241803"/>
    <w:rsid w:val="00241906"/>
    <w:rsid w:val="00241908"/>
    <w:rsid w:val="00241F2A"/>
    <w:rsid w:val="002426AC"/>
    <w:rsid w:val="00242F86"/>
    <w:rsid w:val="00243601"/>
    <w:rsid w:val="00243C13"/>
    <w:rsid w:val="00243D0F"/>
    <w:rsid w:val="002447F0"/>
    <w:rsid w:val="002449BA"/>
    <w:rsid w:val="002454C4"/>
    <w:rsid w:val="00246A7D"/>
    <w:rsid w:val="0024790D"/>
    <w:rsid w:val="0024793B"/>
    <w:rsid w:val="002504F6"/>
    <w:rsid w:val="00250572"/>
    <w:rsid w:val="00250D98"/>
    <w:rsid w:val="00253946"/>
    <w:rsid w:val="00253C3E"/>
    <w:rsid w:val="00253CC1"/>
    <w:rsid w:val="0025513D"/>
    <w:rsid w:val="00255304"/>
    <w:rsid w:val="00256374"/>
    <w:rsid w:val="00256718"/>
    <w:rsid w:val="002568B6"/>
    <w:rsid w:val="00260359"/>
    <w:rsid w:val="002605D8"/>
    <w:rsid w:val="00260AD7"/>
    <w:rsid w:val="00260E8A"/>
    <w:rsid w:val="00260EF8"/>
    <w:rsid w:val="0026100E"/>
    <w:rsid w:val="00262035"/>
    <w:rsid w:val="0026274A"/>
    <w:rsid w:val="00262B3F"/>
    <w:rsid w:val="002632EA"/>
    <w:rsid w:val="00263D3D"/>
    <w:rsid w:val="00263E01"/>
    <w:rsid w:val="002642CC"/>
    <w:rsid w:val="002643B1"/>
    <w:rsid w:val="002648C1"/>
    <w:rsid w:val="00264E05"/>
    <w:rsid w:val="002652DA"/>
    <w:rsid w:val="0026542E"/>
    <w:rsid w:val="00265D61"/>
    <w:rsid w:val="00265DA5"/>
    <w:rsid w:val="00266A0B"/>
    <w:rsid w:val="002671D6"/>
    <w:rsid w:val="0026725C"/>
    <w:rsid w:val="00267699"/>
    <w:rsid w:val="00267793"/>
    <w:rsid w:val="00270607"/>
    <w:rsid w:val="00270809"/>
    <w:rsid w:val="00270C63"/>
    <w:rsid w:val="0027195D"/>
    <w:rsid w:val="00271F74"/>
    <w:rsid w:val="00273321"/>
    <w:rsid w:val="00273B68"/>
    <w:rsid w:val="00273E5C"/>
    <w:rsid w:val="00273F41"/>
    <w:rsid w:val="00274047"/>
    <w:rsid w:val="0027476C"/>
    <w:rsid w:val="00274EF8"/>
    <w:rsid w:val="00275028"/>
    <w:rsid w:val="002761E9"/>
    <w:rsid w:val="0027620C"/>
    <w:rsid w:val="002768D8"/>
    <w:rsid w:val="002769E3"/>
    <w:rsid w:val="00276B3F"/>
    <w:rsid w:val="002773EA"/>
    <w:rsid w:val="00277A05"/>
    <w:rsid w:val="002807AA"/>
    <w:rsid w:val="0028148C"/>
    <w:rsid w:val="002814A5"/>
    <w:rsid w:val="00281718"/>
    <w:rsid w:val="0028180D"/>
    <w:rsid w:val="00281EBD"/>
    <w:rsid w:val="00282250"/>
    <w:rsid w:val="0028269E"/>
    <w:rsid w:val="00282B8A"/>
    <w:rsid w:val="00282DD0"/>
    <w:rsid w:val="00283527"/>
    <w:rsid w:val="0028398B"/>
    <w:rsid w:val="00283B59"/>
    <w:rsid w:val="0028450E"/>
    <w:rsid w:val="00284AF2"/>
    <w:rsid w:val="00285616"/>
    <w:rsid w:val="00286473"/>
    <w:rsid w:val="00286C7E"/>
    <w:rsid w:val="00286FEA"/>
    <w:rsid w:val="002871A7"/>
    <w:rsid w:val="002909F0"/>
    <w:rsid w:val="00290C3D"/>
    <w:rsid w:val="00290F00"/>
    <w:rsid w:val="0029119F"/>
    <w:rsid w:val="002913A1"/>
    <w:rsid w:val="0029176A"/>
    <w:rsid w:val="00291AD2"/>
    <w:rsid w:val="00291DF8"/>
    <w:rsid w:val="002923B3"/>
    <w:rsid w:val="00292B66"/>
    <w:rsid w:val="002930EA"/>
    <w:rsid w:val="0029327A"/>
    <w:rsid w:val="0029337E"/>
    <w:rsid w:val="002940B8"/>
    <w:rsid w:val="0029460A"/>
    <w:rsid w:val="00294673"/>
    <w:rsid w:val="00294CFC"/>
    <w:rsid w:val="00295FFB"/>
    <w:rsid w:val="002965E1"/>
    <w:rsid w:val="00297A45"/>
    <w:rsid w:val="002A08D3"/>
    <w:rsid w:val="002A0933"/>
    <w:rsid w:val="002A195D"/>
    <w:rsid w:val="002A1A41"/>
    <w:rsid w:val="002A28D7"/>
    <w:rsid w:val="002A2AC4"/>
    <w:rsid w:val="002A3506"/>
    <w:rsid w:val="002A4F1D"/>
    <w:rsid w:val="002A5A45"/>
    <w:rsid w:val="002A686D"/>
    <w:rsid w:val="002A6938"/>
    <w:rsid w:val="002A79E5"/>
    <w:rsid w:val="002A7F1B"/>
    <w:rsid w:val="002B0CEF"/>
    <w:rsid w:val="002B1337"/>
    <w:rsid w:val="002B1C74"/>
    <w:rsid w:val="002B1D1A"/>
    <w:rsid w:val="002B226E"/>
    <w:rsid w:val="002B2362"/>
    <w:rsid w:val="002B27D7"/>
    <w:rsid w:val="002B2875"/>
    <w:rsid w:val="002B345A"/>
    <w:rsid w:val="002B3F8E"/>
    <w:rsid w:val="002B4A50"/>
    <w:rsid w:val="002B52F9"/>
    <w:rsid w:val="002B5FCA"/>
    <w:rsid w:val="002B6498"/>
    <w:rsid w:val="002B64AC"/>
    <w:rsid w:val="002B675C"/>
    <w:rsid w:val="002B6BB9"/>
    <w:rsid w:val="002B6C12"/>
    <w:rsid w:val="002B6CC6"/>
    <w:rsid w:val="002C05B5"/>
    <w:rsid w:val="002C1280"/>
    <w:rsid w:val="002C12B6"/>
    <w:rsid w:val="002C186C"/>
    <w:rsid w:val="002C1A91"/>
    <w:rsid w:val="002C2627"/>
    <w:rsid w:val="002C2B4C"/>
    <w:rsid w:val="002C2E37"/>
    <w:rsid w:val="002C38FA"/>
    <w:rsid w:val="002C3A48"/>
    <w:rsid w:val="002C3D86"/>
    <w:rsid w:val="002C3DFC"/>
    <w:rsid w:val="002C49C9"/>
    <w:rsid w:val="002C4B4A"/>
    <w:rsid w:val="002C4FFC"/>
    <w:rsid w:val="002C58B2"/>
    <w:rsid w:val="002C5DDB"/>
    <w:rsid w:val="002C6635"/>
    <w:rsid w:val="002C72F6"/>
    <w:rsid w:val="002C7EC6"/>
    <w:rsid w:val="002D0099"/>
    <w:rsid w:val="002D019E"/>
    <w:rsid w:val="002D06BA"/>
    <w:rsid w:val="002D1151"/>
    <w:rsid w:val="002D1177"/>
    <w:rsid w:val="002D1F81"/>
    <w:rsid w:val="002D2E25"/>
    <w:rsid w:val="002D2E4F"/>
    <w:rsid w:val="002D3082"/>
    <w:rsid w:val="002D3282"/>
    <w:rsid w:val="002D425E"/>
    <w:rsid w:val="002D468E"/>
    <w:rsid w:val="002D4E93"/>
    <w:rsid w:val="002D527F"/>
    <w:rsid w:val="002D5B89"/>
    <w:rsid w:val="002D65DF"/>
    <w:rsid w:val="002D6FDF"/>
    <w:rsid w:val="002D725D"/>
    <w:rsid w:val="002D787F"/>
    <w:rsid w:val="002D7F87"/>
    <w:rsid w:val="002E067B"/>
    <w:rsid w:val="002E08EB"/>
    <w:rsid w:val="002E0ECF"/>
    <w:rsid w:val="002E1201"/>
    <w:rsid w:val="002E2266"/>
    <w:rsid w:val="002E2294"/>
    <w:rsid w:val="002E26FF"/>
    <w:rsid w:val="002E27DD"/>
    <w:rsid w:val="002E34F2"/>
    <w:rsid w:val="002E3B73"/>
    <w:rsid w:val="002E4495"/>
    <w:rsid w:val="002E4C79"/>
    <w:rsid w:val="002E4D55"/>
    <w:rsid w:val="002E560E"/>
    <w:rsid w:val="002E59FF"/>
    <w:rsid w:val="002E6F0E"/>
    <w:rsid w:val="002E7041"/>
    <w:rsid w:val="002E7143"/>
    <w:rsid w:val="002E75A7"/>
    <w:rsid w:val="002F08FA"/>
    <w:rsid w:val="002F0C49"/>
    <w:rsid w:val="002F1128"/>
    <w:rsid w:val="002F1204"/>
    <w:rsid w:val="002F1AF6"/>
    <w:rsid w:val="002F1BEA"/>
    <w:rsid w:val="002F2A84"/>
    <w:rsid w:val="002F2F26"/>
    <w:rsid w:val="002F338F"/>
    <w:rsid w:val="002F411A"/>
    <w:rsid w:val="002F4337"/>
    <w:rsid w:val="002F4E94"/>
    <w:rsid w:val="002F585F"/>
    <w:rsid w:val="002F5DDE"/>
    <w:rsid w:val="002F7493"/>
    <w:rsid w:val="00301274"/>
    <w:rsid w:val="00301933"/>
    <w:rsid w:val="00302407"/>
    <w:rsid w:val="003030FE"/>
    <w:rsid w:val="00303217"/>
    <w:rsid w:val="0030343F"/>
    <w:rsid w:val="003039E7"/>
    <w:rsid w:val="00303D41"/>
    <w:rsid w:val="00305927"/>
    <w:rsid w:val="00305A43"/>
    <w:rsid w:val="00305C4C"/>
    <w:rsid w:val="00305FA1"/>
    <w:rsid w:val="003067A9"/>
    <w:rsid w:val="003067B7"/>
    <w:rsid w:val="00306A42"/>
    <w:rsid w:val="003071FC"/>
    <w:rsid w:val="00307459"/>
    <w:rsid w:val="003103A5"/>
    <w:rsid w:val="00310529"/>
    <w:rsid w:val="00310B5B"/>
    <w:rsid w:val="003115B6"/>
    <w:rsid w:val="00311B14"/>
    <w:rsid w:val="00312214"/>
    <w:rsid w:val="003125C2"/>
    <w:rsid w:val="00312F23"/>
    <w:rsid w:val="0031330F"/>
    <w:rsid w:val="00313531"/>
    <w:rsid w:val="003136E3"/>
    <w:rsid w:val="00313B18"/>
    <w:rsid w:val="00313D85"/>
    <w:rsid w:val="003155B7"/>
    <w:rsid w:val="0031602A"/>
    <w:rsid w:val="0031727C"/>
    <w:rsid w:val="003202CD"/>
    <w:rsid w:val="0032184A"/>
    <w:rsid w:val="0032383A"/>
    <w:rsid w:val="00323C23"/>
    <w:rsid w:val="0032492E"/>
    <w:rsid w:val="00324BB8"/>
    <w:rsid w:val="003252F1"/>
    <w:rsid w:val="00326262"/>
    <w:rsid w:val="00326774"/>
    <w:rsid w:val="00326859"/>
    <w:rsid w:val="00326A43"/>
    <w:rsid w:val="00327BD4"/>
    <w:rsid w:val="00327D5C"/>
    <w:rsid w:val="00327F73"/>
    <w:rsid w:val="00330916"/>
    <w:rsid w:val="0033156B"/>
    <w:rsid w:val="003320D2"/>
    <w:rsid w:val="00332396"/>
    <w:rsid w:val="003332C0"/>
    <w:rsid w:val="00333ACB"/>
    <w:rsid w:val="003344C4"/>
    <w:rsid w:val="00334666"/>
    <w:rsid w:val="0033492D"/>
    <w:rsid w:val="00334C0F"/>
    <w:rsid w:val="00334C7F"/>
    <w:rsid w:val="00334CF7"/>
    <w:rsid w:val="00334E9A"/>
    <w:rsid w:val="003350EF"/>
    <w:rsid w:val="00335468"/>
    <w:rsid w:val="003357F0"/>
    <w:rsid w:val="00336104"/>
    <w:rsid w:val="00336115"/>
    <w:rsid w:val="0033623B"/>
    <w:rsid w:val="00336FC4"/>
    <w:rsid w:val="00340B4D"/>
    <w:rsid w:val="0034114F"/>
    <w:rsid w:val="0034174D"/>
    <w:rsid w:val="003428A3"/>
    <w:rsid w:val="00342BCB"/>
    <w:rsid w:val="003447F7"/>
    <w:rsid w:val="00344CC5"/>
    <w:rsid w:val="00344D98"/>
    <w:rsid w:val="00345336"/>
    <w:rsid w:val="00345412"/>
    <w:rsid w:val="00345C02"/>
    <w:rsid w:val="00346450"/>
    <w:rsid w:val="003465C4"/>
    <w:rsid w:val="0034740E"/>
    <w:rsid w:val="0034761D"/>
    <w:rsid w:val="003502DA"/>
    <w:rsid w:val="0035059F"/>
    <w:rsid w:val="00350C60"/>
    <w:rsid w:val="00351AF1"/>
    <w:rsid w:val="00351D64"/>
    <w:rsid w:val="003526BF"/>
    <w:rsid w:val="00352727"/>
    <w:rsid w:val="00352D34"/>
    <w:rsid w:val="00352D78"/>
    <w:rsid w:val="00352D9E"/>
    <w:rsid w:val="003532BA"/>
    <w:rsid w:val="003538DA"/>
    <w:rsid w:val="00353B08"/>
    <w:rsid w:val="00353E01"/>
    <w:rsid w:val="00353E30"/>
    <w:rsid w:val="0035423A"/>
    <w:rsid w:val="003559B0"/>
    <w:rsid w:val="0035757A"/>
    <w:rsid w:val="003577A7"/>
    <w:rsid w:val="00357B80"/>
    <w:rsid w:val="00357BEE"/>
    <w:rsid w:val="00360702"/>
    <w:rsid w:val="00360B94"/>
    <w:rsid w:val="00360D20"/>
    <w:rsid w:val="00360EBD"/>
    <w:rsid w:val="003610A3"/>
    <w:rsid w:val="00361E80"/>
    <w:rsid w:val="003620E1"/>
    <w:rsid w:val="00362158"/>
    <w:rsid w:val="00362C5E"/>
    <w:rsid w:val="003630EF"/>
    <w:rsid w:val="00363405"/>
    <w:rsid w:val="0036410F"/>
    <w:rsid w:val="00364C9F"/>
    <w:rsid w:val="00364E1E"/>
    <w:rsid w:val="0036558A"/>
    <w:rsid w:val="0036562E"/>
    <w:rsid w:val="00365809"/>
    <w:rsid w:val="00365A92"/>
    <w:rsid w:val="00365E8D"/>
    <w:rsid w:val="00366324"/>
    <w:rsid w:val="00366D3F"/>
    <w:rsid w:val="00367045"/>
    <w:rsid w:val="0036706F"/>
    <w:rsid w:val="00367F80"/>
    <w:rsid w:val="00370517"/>
    <w:rsid w:val="00371029"/>
    <w:rsid w:val="0037113B"/>
    <w:rsid w:val="0037260B"/>
    <w:rsid w:val="00372E7D"/>
    <w:rsid w:val="00373061"/>
    <w:rsid w:val="0037378E"/>
    <w:rsid w:val="003737B1"/>
    <w:rsid w:val="003739A9"/>
    <w:rsid w:val="00374722"/>
    <w:rsid w:val="00375A93"/>
    <w:rsid w:val="003765FD"/>
    <w:rsid w:val="003766B2"/>
    <w:rsid w:val="00376971"/>
    <w:rsid w:val="00376FFF"/>
    <w:rsid w:val="00377282"/>
    <w:rsid w:val="003772B9"/>
    <w:rsid w:val="00377488"/>
    <w:rsid w:val="00377924"/>
    <w:rsid w:val="00380A51"/>
    <w:rsid w:val="003810DB"/>
    <w:rsid w:val="00381388"/>
    <w:rsid w:val="003824BC"/>
    <w:rsid w:val="0038364D"/>
    <w:rsid w:val="003838BC"/>
    <w:rsid w:val="00384052"/>
    <w:rsid w:val="0038456E"/>
    <w:rsid w:val="00384D70"/>
    <w:rsid w:val="00385154"/>
    <w:rsid w:val="00385599"/>
    <w:rsid w:val="003858A1"/>
    <w:rsid w:val="003865AF"/>
    <w:rsid w:val="00386A27"/>
    <w:rsid w:val="00387368"/>
    <w:rsid w:val="00387B9F"/>
    <w:rsid w:val="00387C42"/>
    <w:rsid w:val="003905E6"/>
    <w:rsid w:val="0039082E"/>
    <w:rsid w:val="003908CA"/>
    <w:rsid w:val="00390E97"/>
    <w:rsid w:val="00390F15"/>
    <w:rsid w:val="00390FFD"/>
    <w:rsid w:val="0039116C"/>
    <w:rsid w:val="00391A4F"/>
    <w:rsid w:val="00391B7E"/>
    <w:rsid w:val="00391C75"/>
    <w:rsid w:val="0039213F"/>
    <w:rsid w:val="003928F9"/>
    <w:rsid w:val="00392D65"/>
    <w:rsid w:val="00392FFD"/>
    <w:rsid w:val="00394181"/>
    <w:rsid w:val="003943E0"/>
    <w:rsid w:val="00394596"/>
    <w:rsid w:val="00394872"/>
    <w:rsid w:val="00395EC4"/>
    <w:rsid w:val="0039632E"/>
    <w:rsid w:val="00396803"/>
    <w:rsid w:val="00397643"/>
    <w:rsid w:val="003A1532"/>
    <w:rsid w:val="003A18CB"/>
    <w:rsid w:val="003A1A9D"/>
    <w:rsid w:val="003A1D34"/>
    <w:rsid w:val="003A256B"/>
    <w:rsid w:val="003A2866"/>
    <w:rsid w:val="003A3468"/>
    <w:rsid w:val="003A4353"/>
    <w:rsid w:val="003A4511"/>
    <w:rsid w:val="003A4FF3"/>
    <w:rsid w:val="003A5264"/>
    <w:rsid w:val="003A52DF"/>
    <w:rsid w:val="003A532C"/>
    <w:rsid w:val="003A6B66"/>
    <w:rsid w:val="003A6FF7"/>
    <w:rsid w:val="003A731E"/>
    <w:rsid w:val="003B01BE"/>
    <w:rsid w:val="003B02C0"/>
    <w:rsid w:val="003B05A3"/>
    <w:rsid w:val="003B0B51"/>
    <w:rsid w:val="003B0E35"/>
    <w:rsid w:val="003B2396"/>
    <w:rsid w:val="003B38F1"/>
    <w:rsid w:val="003B4833"/>
    <w:rsid w:val="003B4CC4"/>
    <w:rsid w:val="003B5D9A"/>
    <w:rsid w:val="003B6BC4"/>
    <w:rsid w:val="003B7324"/>
    <w:rsid w:val="003C0385"/>
    <w:rsid w:val="003C0C63"/>
    <w:rsid w:val="003C1BE2"/>
    <w:rsid w:val="003C29E7"/>
    <w:rsid w:val="003C2BF9"/>
    <w:rsid w:val="003C32FA"/>
    <w:rsid w:val="003C3770"/>
    <w:rsid w:val="003C4808"/>
    <w:rsid w:val="003C4EA2"/>
    <w:rsid w:val="003C53EF"/>
    <w:rsid w:val="003C5726"/>
    <w:rsid w:val="003C6149"/>
    <w:rsid w:val="003C6A19"/>
    <w:rsid w:val="003C6D47"/>
    <w:rsid w:val="003C7406"/>
    <w:rsid w:val="003C753A"/>
    <w:rsid w:val="003D09A2"/>
    <w:rsid w:val="003D0DE6"/>
    <w:rsid w:val="003D133E"/>
    <w:rsid w:val="003D1387"/>
    <w:rsid w:val="003D223F"/>
    <w:rsid w:val="003D2517"/>
    <w:rsid w:val="003D2756"/>
    <w:rsid w:val="003D2B97"/>
    <w:rsid w:val="003D2E1C"/>
    <w:rsid w:val="003D304D"/>
    <w:rsid w:val="003D3280"/>
    <w:rsid w:val="003D360A"/>
    <w:rsid w:val="003D3DD9"/>
    <w:rsid w:val="003D3F2B"/>
    <w:rsid w:val="003D44F3"/>
    <w:rsid w:val="003D5847"/>
    <w:rsid w:val="003D5A02"/>
    <w:rsid w:val="003D5EEC"/>
    <w:rsid w:val="003D6E6D"/>
    <w:rsid w:val="003D79FE"/>
    <w:rsid w:val="003D7C70"/>
    <w:rsid w:val="003E0648"/>
    <w:rsid w:val="003E0761"/>
    <w:rsid w:val="003E0949"/>
    <w:rsid w:val="003E0994"/>
    <w:rsid w:val="003E10E4"/>
    <w:rsid w:val="003E1267"/>
    <w:rsid w:val="003E1441"/>
    <w:rsid w:val="003E2A1A"/>
    <w:rsid w:val="003E2B7F"/>
    <w:rsid w:val="003E2DDB"/>
    <w:rsid w:val="003E3216"/>
    <w:rsid w:val="003E3313"/>
    <w:rsid w:val="003E3940"/>
    <w:rsid w:val="003E3B58"/>
    <w:rsid w:val="003E41E3"/>
    <w:rsid w:val="003E46D7"/>
    <w:rsid w:val="003E5209"/>
    <w:rsid w:val="003E530B"/>
    <w:rsid w:val="003E54EB"/>
    <w:rsid w:val="003E566B"/>
    <w:rsid w:val="003E5876"/>
    <w:rsid w:val="003E5DBA"/>
    <w:rsid w:val="003E5E99"/>
    <w:rsid w:val="003E5F08"/>
    <w:rsid w:val="003E7A82"/>
    <w:rsid w:val="003E7B5D"/>
    <w:rsid w:val="003E7CDD"/>
    <w:rsid w:val="003ECBC0"/>
    <w:rsid w:val="003F01F0"/>
    <w:rsid w:val="003F03B4"/>
    <w:rsid w:val="003F06A8"/>
    <w:rsid w:val="003F0AE4"/>
    <w:rsid w:val="003F188C"/>
    <w:rsid w:val="003F226E"/>
    <w:rsid w:val="003F232F"/>
    <w:rsid w:val="003F2439"/>
    <w:rsid w:val="003F26C8"/>
    <w:rsid w:val="003F2716"/>
    <w:rsid w:val="003F2826"/>
    <w:rsid w:val="003F3856"/>
    <w:rsid w:val="003F43D8"/>
    <w:rsid w:val="003F4847"/>
    <w:rsid w:val="003F49C0"/>
    <w:rsid w:val="003F6FB7"/>
    <w:rsid w:val="003F7415"/>
    <w:rsid w:val="003F7D29"/>
    <w:rsid w:val="00400035"/>
    <w:rsid w:val="00400A5D"/>
    <w:rsid w:val="004010B8"/>
    <w:rsid w:val="004020DA"/>
    <w:rsid w:val="0040333A"/>
    <w:rsid w:val="00404C5B"/>
    <w:rsid w:val="0040520C"/>
    <w:rsid w:val="0040529F"/>
    <w:rsid w:val="004052F4"/>
    <w:rsid w:val="004066C6"/>
    <w:rsid w:val="00406B49"/>
    <w:rsid w:val="00406E78"/>
    <w:rsid w:val="00407CAE"/>
    <w:rsid w:val="00411815"/>
    <w:rsid w:val="00411DD9"/>
    <w:rsid w:val="004127CB"/>
    <w:rsid w:val="00412DC6"/>
    <w:rsid w:val="004134DA"/>
    <w:rsid w:val="00413F33"/>
    <w:rsid w:val="0041453D"/>
    <w:rsid w:val="00414C41"/>
    <w:rsid w:val="00414F79"/>
    <w:rsid w:val="00415F53"/>
    <w:rsid w:val="00416018"/>
    <w:rsid w:val="00416A98"/>
    <w:rsid w:val="004171F1"/>
    <w:rsid w:val="00417689"/>
    <w:rsid w:val="00417935"/>
    <w:rsid w:val="00420294"/>
    <w:rsid w:val="00420987"/>
    <w:rsid w:val="00421B86"/>
    <w:rsid w:val="00421CBE"/>
    <w:rsid w:val="00423EE8"/>
    <w:rsid w:val="00424A24"/>
    <w:rsid w:val="00424D21"/>
    <w:rsid w:val="00425244"/>
    <w:rsid w:val="004252DD"/>
    <w:rsid w:val="00426C23"/>
    <w:rsid w:val="00426C78"/>
    <w:rsid w:val="004274AB"/>
    <w:rsid w:val="0042771D"/>
    <w:rsid w:val="004278E3"/>
    <w:rsid w:val="00430753"/>
    <w:rsid w:val="00430B61"/>
    <w:rsid w:val="00431AA4"/>
    <w:rsid w:val="004322D7"/>
    <w:rsid w:val="0043232A"/>
    <w:rsid w:val="004325A8"/>
    <w:rsid w:val="0043283D"/>
    <w:rsid w:val="00432F25"/>
    <w:rsid w:val="004338D8"/>
    <w:rsid w:val="00433AB4"/>
    <w:rsid w:val="00433DD0"/>
    <w:rsid w:val="00433DFB"/>
    <w:rsid w:val="00433E69"/>
    <w:rsid w:val="004348DC"/>
    <w:rsid w:val="00435B3D"/>
    <w:rsid w:val="0043608C"/>
    <w:rsid w:val="00436CE6"/>
    <w:rsid w:val="0044137B"/>
    <w:rsid w:val="00441FFE"/>
    <w:rsid w:val="004434DE"/>
    <w:rsid w:val="00443FE4"/>
    <w:rsid w:val="004445A3"/>
    <w:rsid w:val="00444810"/>
    <w:rsid w:val="004449D6"/>
    <w:rsid w:val="00444A76"/>
    <w:rsid w:val="00444B84"/>
    <w:rsid w:val="00445616"/>
    <w:rsid w:val="004465F2"/>
    <w:rsid w:val="00447531"/>
    <w:rsid w:val="00450057"/>
    <w:rsid w:val="00450278"/>
    <w:rsid w:val="00450632"/>
    <w:rsid w:val="00450C15"/>
    <w:rsid w:val="00450FDC"/>
    <w:rsid w:val="00450FF2"/>
    <w:rsid w:val="0045169B"/>
    <w:rsid w:val="0045370B"/>
    <w:rsid w:val="00453804"/>
    <w:rsid w:val="00454440"/>
    <w:rsid w:val="00454926"/>
    <w:rsid w:val="00455367"/>
    <w:rsid w:val="00455492"/>
    <w:rsid w:val="004554B7"/>
    <w:rsid w:val="00455C2B"/>
    <w:rsid w:val="00455C7B"/>
    <w:rsid w:val="00455EE1"/>
    <w:rsid w:val="00456267"/>
    <w:rsid w:val="004562BF"/>
    <w:rsid w:val="004568FE"/>
    <w:rsid w:val="00456B97"/>
    <w:rsid w:val="004572A7"/>
    <w:rsid w:val="0045739F"/>
    <w:rsid w:val="00457846"/>
    <w:rsid w:val="00460025"/>
    <w:rsid w:val="00460985"/>
    <w:rsid w:val="00460B59"/>
    <w:rsid w:val="00460BFF"/>
    <w:rsid w:val="0046104A"/>
    <w:rsid w:val="00461335"/>
    <w:rsid w:val="00461598"/>
    <w:rsid w:val="004615DB"/>
    <w:rsid w:val="004621D4"/>
    <w:rsid w:val="00462368"/>
    <w:rsid w:val="00464166"/>
    <w:rsid w:val="00464C06"/>
    <w:rsid w:val="00464C72"/>
    <w:rsid w:val="00464D9A"/>
    <w:rsid w:val="004657D5"/>
    <w:rsid w:val="00466448"/>
    <w:rsid w:val="00466A10"/>
    <w:rsid w:val="0046768C"/>
    <w:rsid w:val="0046792A"/>
    <w:rsid w:val="00471D4F"/>
    <w:rsid w:val="00472549"/>
    <w:rsid w:val="00472BA9"/>
    <w:rsid w:val="00472F34"/>
    <w:rsid w:val="00474032"/>
    <w:rsid w:val="004743BC"/>
    <w:rsid w:val="004744B9"/>
    <w:rsid w:val="00474639"/>
    <w:rsid w:val="004748C2"/>
    <w:rsid w:val="004748DC"/>
    <w:rsid w:val="00474BEC"/>
    <w:rsid w:val="0047555F"/>
    <w:rsid w:val="00475A9A"/>
    <w:rsid w:val="00475B90"/>
    <w:rsid w:val="004761E4"/>
    <w:rsid w:val="0047636D"/>
    <w:rsid w:val="004772B4"/>
    <w:rsid w:val="004772F3"/>
    <w:rsid w:val="00477B47"/>
    <w:rsid w:val="00477DF8"/>
    <w:rsid w:val="004805C9"/>
    <w:rsid w:val="00480A83"/>
    <w:rsid w:val="00480E70"/>
    <w:rsid w:val="00480F08"/>
    <w:rsid w:val="004812F7"/>
    <w:rsid w:val="004816CB"/>
    <w:rsid w:val="00481D62"/>
    <w:rsid w:val="00481E5B"/>
    <w:rsid w:val="004826E6"/>
    <w:rsid w:val="004828CD"/>
    <w:rsid w:val="00483186"/>
    <w:rsid w:val="00483283"/>
    <w:rsid w:val="0048385A"/>
    <w:rsid w:val="00485630"/>
    <w:rsid w:val="0048567D"/>
    <w:rsid w:val="004858AC"/>
    <w:rsid w:val="00485F27"/>
    <w:rsid w:val="004870E0"/>
    <w:rsid w:val="00487345"/>
    <w:rsid w:val="00487C2B"/>
    <w:rsid w:val="00487D28"/>
    <w:rsid w:val="0049143E"/>
    <w:rsid w:val="00491D68"/>
    <w:rsid w:val="00491F9A"/>
    <w:rsid w:val="00492297"/>
    <w:rsid w:val="004922BA"/>
    <w:rsid w:val="0049230F"/>
    <w:rsid w:val="00493281"/>
    <w:rsid w:val="00494B38"/>
    <w:rsid w:val="00494DA5"/>
    <w:rsid w:val="00495115"/>
    <w:rsid w:val="00496975"/>
    <w:rsid w:val="004A01F8"/>
    <w:rsid w:val="004A04B9"/>
    <w:rsid w:val="004A092A"/>
    <w:rsid w:val="004A14DC"/>
    <w:rsid w:val="004A1B8E"/>
    <w:rsid w:val="004A1D81"/>
    <w:rsid w:val="004A1D8D"/>
    <w:rsid w:val="004A1F46"/>
    <w:rsid w:val="004A2584"/>
    <w:rsid w:val="004A333D"/>
    <w:rsid w:val="004A34DB"/>
    <w:rsid w:val="004A4773"/>
    <w:rsid w:val="004A4804"/>
    <w:rsid w:val="004A500B"/>
    <w:rsid w:val="004A5A09"/>
    <w:rsid w:val="004A5A28"/>
    <w:rsid w:val="004A5B28"/>
    <w:rsid w:val="004B008A"/>
    <w:rsid w:val="004B1780"/>
    <w:rsid w:val="004B1E0A"/>
    <w:rsid w:val="004B20FA"/>
    <w:rsid w:val="004B2107"/>
    <w:rsid w:val="004B21AE"/>
    <w:rsid w:val="004B2618"/>
    <w:rsid w:val="004B269C"/>
    <w:rsid w:val="004B281E"/>
    <w:rsid w:val="004B3785"/>
    <w:rsid w:val="004B393B"/>
    <w:rsid w:val="004B4CC0"/>
    <w:rsid w:val="004B4DAC"/>
    <w:rsid w:val="004B4DD0"/>
    <w:rsid w:val="004B6C3D"/>
    <w:rsid w:val="004B6D31"/>
    <w:rsid w:val="004C04E1"/>
    <w:rsid w:val="004C08B0"/>
    <w:rsid w:val="004C0FAD"/>
    <w:rsid w:val="004C1659"/>
    <w:rsid w:val="004C196E"/>
    <w:rsid w:val="004C1D13"/>
    <w:rsid w:val="004C3150"/>
    <w:rsid w:val="004C342F"/>
    <w:rsid w:val="004C3933"/>
    <w:rsid w:val="004C39CF"/>
    <w:rsid w:val="004C3A5E"/>
    <w:rsid w:val="004C5539"/>
    <w:rsid w:val="004C5B65"/>
    <w:rsid w:val="004C7D4C"/>
    <w:rsid w:val="004D0166"/>
    <w:rsid w:val="004D18E6"/>
    <w:rsid w:val="004D190B"/>
    <w:rsid w:val="004D228B"/>
    <w:rsid w:val="004D2337"/>
    <w:rsid w:val="004D371C"/>
    <w:rsid w:val="004D373B"/>
    <w:rsid w:val="004D42DE"/>
    <w:rsid w:val="004D4582"/>
    <w:rsid w:val="004D4799"/>
    <w:rsid w:val="004D4EC0"/>
    <w:rsid w:val="004D50A9"/>
    <w:rsid w:val="004D5868"/>
    <w:rsid w:val="004D5B06"/>
    <w:rsid w:val="004D65F9"/>
    <w:rsid w:val="004E0F0F"/>
    <w:rsid w:val="004E1A30"/>
    <w:rsid w:val="004E1A32"/>
    <w:rsid w:val="004E20FD"/>
    <w:rsid w:val="004E2BAD"/>
    <w:rsid w:val="004E3169"/>
    <w:rsid w:val="004E3799"/>
    <w:rsid w:val="004E4050"/>
    <w:rsid w:val="004E406A"/>
    <w:rsid w:val="004E411F"/>
    <w:rsid w:val="004E4616"/>
    <w:rsid w:val="004E4867"/>
    <w:rsid w:val="004E4A6D"/>
    <w:rsid w:val="004E4D1A"/>
    <w:rsid w:val="004E54AB"/>
    <w:rsid w:val="004E57CE"/>
    <w:rsid w:val="004E66E3"/>
    <w:rsid w:val="004E6A62"/>
    <w:rsid w:val="004E7331"/>
    <w:rsid w:val="004E7CAC"/>
    <w:rsid w:val="004E7F6F"/>
    <w:rsid w:val="004F0430"/>
    <w:rsid w:val="004F07E9"/>
    <w:rsid w:val="004F09B1"/>
    <w:rsid w:val="004F0BFD"/>
    <w:rsid w:val="004F11EF"/>
    <w:rsid w:val="004F1761"/>
    <w:rsid w:val="004F2026"/>
    <w:rsid w:val="004F26FF"/>
    <w:rsid w:val="004F36F4"/>
    <w:rsid w:val="004F3D4E"/>
    <w:rsid w:val="004F5165"/>
    <w:rsid w:val="004F57CA"/>
    <w:rsid w:val="004F57CB"/>
    <w:rsid w:val="004F60CC"/>
    <w:rsid w:val="004F6212"/>
    <w:rsid w:val="004F631C"/>
    <w:rsid w:val="004F6496"/>
    <w:rsid w:val="004F68B1"/>
    <w:rsid w:val="004F6A64"/>
    <w:rsid w:val="004F767A"/>
    <w:rsid w:val="004F78CE"/>
    <w:rsid w:val="004F7AA7"/>
    <w:rsid w:val="00500332"/>
    <w:rsid w:val="005006B6"/>
    <w:rsid w:val="00500DC0"/>
    <w:rsid w:val="0050109E"/>
    <w:rsid w:val="0050141D"/>
    <w:rsid w:val="0050157F"/>
    <w:rsid w:val="0050381D"/>
    <w:rsid w:val="00503997"/>
    <w:rsid w:val="00504306"/>
    <w:rsid w:val="005044CE"/>
    <w:rsid w:val="00504D63"/>
    <w:rsid w:val="00504ED0"/>
    <w:rsid w:val="00504EE8"/>
    <w:rsid w:val="005057B6"/>
    <w:rsid w:val="00506526"/>
    <w:rsid w:val="0050666D"/>
    <w:rsid w:val="00506D4C"/>
    <w:rsid w:val="00507440"/>
    <w:rsid w:val="00507742"/>
    <w:rsid w:val="00507D3B"/>
    <w:rsid w:val="00507D7E"/>
    <w:rsid w:val="00507DE6"/>
    <w:rsid w:val="00510DE6"/>
    <w:rsid w:val="00510FA7"/>
    <w:rsid w:val="00511EE6"/>
    <w:rsid w:val="00511F6F"/>
    <w:rsid w:val="00511FF1"/>
    <w:rsid w:val="0051212C"/>
    <w:rsid w:val="00512821"/>
    <w:rsid w:val="005128D8"/>
    <w:rsid w:val="00512D3D"/>
    <w:rsid w:val="00513617"/>
    <w:rsid w:val="00513653"/>
    <w:rsid w:val="00513A69"/>
    <w:rsid w:val="00513D7F"/>
    <w:rsid w:val="00513E73"/>
    <w:rsid w:val="0051422E"/>
    <w:rsid w:val="005148B1"/>
    <w:rsid w:val="00514FEF"/>
    <w:rsid w:val="0051611A"/>
    <w:rsid w:val="005171C7"/>
    <w:rsid w:val="0051797B"/>
    <w:rsid w:val="00517B09"/>
    <w:rsid w:val="00517E90"/>
    <w:rsid w:val="00517EB9"/>
    <w:rsid w:val="005206D4"/>
    <w:rsid w:val="0052074E"/>
    <w:rsid w:val="00521024"/>
    <w:rsid w:val="00521DE5"/>
    <w:rsid w:val="00523458"/>
    <w:rsid w:val="00523FFB"/>
    <w:rsid w:val="00524C67"/>
    <w:rsid w:val="00525BEC"/>
    <w:rsid w:val="00526720"/>
    <w:rsid w:val="00526FF3"/>
    <w:rsid w:val="00527483"/>
    <w:rsid w:val="005277D8"/>
    <w:rsid w:val="0053004D"/>
    <w:rsid w:val="005308C5"/>
    <w:rsid w:val="00530AE6"/>
    <w:rsid w:val="00530AFB"/>
    <w:rsid w:val="00530FDF"/>
    <w:rsid w:val="00532596"/>
    <w:rsid w:val="00532656"/>
    <w:rsid w:val="005326A5"/>
    <w:rsid w:val="00533524"/>
    <w:rsid w:val="00533642"/>
    <w:rsid w:val="0053395C"/>
    <w:rsid w:val="00534DC1"/>
    <w:rsid w:val="00535D1B"/>
    <w:rsid w:val="00536FEB"/>
    <w:rsid w:val="005377AD"/>
    <w:rsid w:val="00537A4E"/>
    <w:rsid w:val="00540066"/>
    <w:rsid w:val="00540CB8"/>
    <w:rsid w:val="0054168C"/>
    <w:rsid w:val="00541840"/>
    <w:rsid w:val="00541B57"/>
    <w:rsid w:val="00541B5C"/>
    <w:rsid w:val="00541D4F"/>
    <w:rsid w:val="0054224B"/>
    <w:rsid w:val="005424BC"/>
    <w:rsid w:val="0054259A"/>
    <w:rsid w:val="00542919"/>
    <w:rsid w:val="00542B68"/>
    <w:rsid w:val="00543570"/>
    <w:rsid w:val="0054411C"/>
    <w:rsid w:val="005446AA"/>
    <w:rsid w:val="00545503"/>
    <w:rsid w:val="005456FC"/>
    <w:rsid w:val="00545808"/>
    <w:rsid w:val="005461BF"/>
    <w:rsid w:val="0054683C"/>
    <w:rsid w:val="00546CBE"/>
    <w:rsid w:val="00546EF2"/>
    <w:rsid w:val="00547480"/>
    <w:rsid w:val="00547782"/>
    <w:rsid w:val="00547856"/>
    <w:rsid w:val="00550188"/>
    <w:rsid w:val="005505D7"/>
    <w:rsid w:val="0055079E"/>
    <w:rsid w:val="005507AB"/>
    <w:rsid w:val="005507D0"/>
    <w:rsid w:val="00550CA8"/>
    <w:rsid w:val="00550DDD"/>
    <w:rsid w:val="0055196E"/>
    <w:rsid w:val="00551E8B"/>
    <w:rsid w:val="00552E22"/>
    <w:rsid w:val="00552E91"/>
    <w:rsid w:val="00553113"/>
    <w:rsid w:val="005531D9"/>
    <w:rsid w:val="005535F4"/>
    <w:rsid w:val="005539B2"/>
    <w:rsid w:val="0055429E"/>
    <w:rsid w:val="005544E5"/>
    <w:rsid w:val="00554524"/>
    <w:rsid w:val="005550CA"/>
    <w:rsid w:val="0055538F"/>
    <w:rsid w:val="00555573"/>
    <w:rsid w:val="0055572D"/>
    <w:rsid w:val="00555CC4"/>
    <w:rsid w:val="00556113"/>
    <w:rsid w:val="00556612"/>
    <w:rsid w:val="00556F08"/>
    <w:rsid w:val="00560EB7"/>
    <w:rsid w:val="00561CCD"/>
    <w:rsid w:val="00562577"/>
    <w:rsid w:val="00562B8F"/>
    <w:rsid w:val="00562CD8"/>
    <w:rsid w:val="005631F3"/>
    <w:rsid w:val="00563C14"/>
    <w:rsid w:val="00563D3D"/>
    <w:rsid w:val="005647E6"/>
    <w:rsid w:val="00565AB8"/>
    <w:rsid w:val="0056646D"/>
    <w:rsid w:val="00566BAB"/>
    <w:rsid w:val="005670C5"/>
    <w:rsid w:val="00567177"/>
    <w:rsid w:val="00567316"/>
    <w:rsid w:val="00567AD1"/>
    <w:rsid w:val="005701D5"/>
    <w:rsid w:val="00570215"/>
    <w:rsid w:val="005704BE"/>
    <w:rsid w:val="00570613"/>
    <w:rsid w:val="00571CC0"/>
    <w:rsid w:val="005726B9"/>
    <w:rsid w:val="005727A2"/>
    <w:rsid w:val="00572A76"/>
    <w:rsid w:val="00572A8C"/>
    <w:rsid w:val="0057353B"/>
    <w:rsid w:val="00573A1B"/>
    <w:rsid w:val="00573C54"/>
    <w:rsid w:val="00574F88"/>
    <w:rsid w:val="00575485"/>
    <w:rsid w:val="005760E5"/>
    <w:rsid w:val="005765AC"/>
    <w:rsid w:val="0057768E"/>
    <w:rsid w:val="00577EA9"/>
    <w:rsid w:val="00577F8E"/>
    <w:rsid w:val="005801D7"/>
    <w:rsid w:val="005802CA"/>
    <w:rsid w:val="00580482"/>
    <w:rsid w:val="00581215"/>
    <w:rsid w:val="00582099"/>
    <w:rsid w:val="0058266D"/>
    <w:rsid w:val="00582690"/>
    <w:rsid w:val="00582D19"/>
    <w:rsid w:val="005833B5"/>
    <w:rsid w:val="00583CDE"/>
    <w:rsid w:val="00585191"/>
    <w:rsid w:val="005851DB"/>
    <w:rsid w:val="005852DE"/>
    <w:rsid w:val="0058537A"/>
    <w:rsid w:val="00585781"/>
    <w:rsid w:val="00586729"/>
    <w:rsid w:val="00586778"/>
    <w:rsid w:val="00586A4B"/>
    <w:rsid w:val="00586BB5"/>
    <w:rsid w:val="005874DD"/>
    <w:rsid w:val="00587BA4"/>
    <w:rsid w:val="00587BE4"/>
    <w:rsid w:val="00587C40"/>
    <w:rsid w:val="00587C67"/>
    <w:rsid w:val="0059026A"/>
    <w:rsid w:val="005903CE"/>
    <w:rsid w:val="0059063A"/>
    <w:rsid w:val="005922CC"/>
    <w:rsid w:val="00594179"/>
    <w:rsid w:val="005942C1"/>
    <w:rsid w:val="00594F6B"/>
    <w:rsid w:val="00595711"/>
    <w:rsid w:val="00596B81"/>
    <w:rsid w:val="005972B2"/>
    <w:rsid w:val="00597306"/>
    <w:rsid w:val="005974AB"/>
    <w:rsid w:val="00597565"/>
    <w:rsid w:val="005A0491"/>
    <w:rsid w:val="005A095F"/>
    <w:rsid w:val="005A10C8"/>
    <w:rsid w:val="005A1336"/>
    <w:rsid w:val="005A13B7"/>
    <w:rsid w:val="005A2662"/>
    <w:rsid w:val="005A2AEB"/>
    <w:rsid w:val="005A435D"/>
    <w:rsid w:val="005A438A"/>
    <w:rsid w:val="005A4483"/>
    <w:rsid w:val="005A4B5D"/>
    <w:rsid w:val="005A504D"/>
    <w:rsid w:val="005A52AC"/>
    <w:rsid w:val="005A61FF"/>
    <w:rsid w:val="005A6512"/>
    <w:rsid w:val="005A6AB2"/>
    <w:rsid w:val="005A6E9F"/>
    <w:rsid w:val="005A7429"/>
    <w:rsid w:val="005A75C3"/>
    <w:rsid w:val="005A79EA"/>
    <w:rsid w:val="005A7B58"/>
    <w:rsid w:val="005A7CF7"/>
    <w:rsid w:val="005B0CC8"/>
    <w:rsid w:val="005B0D7D"/>
    <w:rsid w:val="005B10E0"/>
    <w:rsid w:val="005B177E"/>
    <w:rsid w:val="005B1BD4"/>
    <w:rsid w:val="005B20BB"/>
    <w:rsid w:val="005B224A"/>
    <w:rsid w:val="005B2746"/>
    <w:rsid w:val="005B2759"/>
    <w:rsid w:val="005B39AA"/>
    <w:rsid w:val="005B3C99"/>
    <w:rsid w:val="005B3D1B"/>
    <w:rsid w:val="005B3EA1"/>
    <w:rsid w:val="005B4094"/>
    <w:rsid w:val="005B415F"/>
    <w:rsid w:val="005B42D4"/>
    <w:rsid w:val="005B46B3"/>
    <w:rsid w:val="005B47BC"/>
    <w:rsid w:val="005B4C7E"/>
    <w:rsid w:val="005B52B1"/>
    <w:rsid w:val="005B57EF"/>
    <w:rsid w:val="005B619D"/>
    <w:rsid w:val="005B6293"/>
    <w:rsid w:val="005B64C7"/>
    <w:rsid w:val="005B6874"/>
    <w:rsid w:val="005B6A0D"/>
    <w:rsid w:val="005B6A93"/>
    <w:rsid w:val="005B6E51"/>
    <w:rsid w:val="005B6F64"/>
    <w:rsid w:val="005B7116"/>
    <w:rsid w:val="005B747F"/>
    <w:rsid w:val="005B7487"/>
    <w:rsid w:val="005C012D"/>
    <w:rsid w:val="005C0230"/>
    <w:rsid w:val="005C07CF"/>
    <w:rsid w:val="005C134C"/>
    <w:rsid w:val="005C18CA"/>
    <w:rsid w:val="005C2509"/>
    <w:rsid w:val="005C2562"/>
    <w:rsid w:val="005C2B0E"/>
    <w:rsid w:val="005C2E93"/>
    <w:rsid w:val="005C3152"/>
    <w:rsid w:val="005C3881"/>
    <w:rsid w:val="005C43C6"/>
    <w:rsid w:val="005C4D9D"/>
    <w:rsid w:val="005C4F59"/>
    <w:rsid w:val="005C55BB"/>
    <w:rsid w:val="005C5615"/>
    <w:rsid w:val="005C5CFD"/>
    <w:rsid w:val="005C5F05"/>
    <w:rsid w:val="005C670E"/>
    <w:rsid w:val="005C6875"/>
    <w:rsid w:val="005C732A"/>
    <w:rsid w:val="005C74C5"/>
    <w:rsid w:val="005C7A6F"/>
    <w:rsid w:val="005D143D"/>
    <w:rsid w:val="005D1696"/>
    <w:rsid w:val="005D1A9A"/>
    <w:rsid w:val="005D1AD7"/>
    <w:rsid w:val="005D1D6D"/>
    <w:rsid w:val="005D23FC"/>
    <w:rsid w:val="005D255E"/>
    <w:rsid w:val="005D27AF"/>
    <w:rsid w:val="005D34A7"/>
    <w:rsid w:val="005D4056"/>
    <w:rsid w:val="005D4075"/>
    <w:rsid w:val="005D5644"/>
    <w:rsid w:val="005D5C27"/>
    <w:rsid w:val="005D5D20"/>
    <w:rsid w:val="005D68BC"/>
    <w:rsid w:val="005D69B2"/>
    <w:rsid w:val="005D6D00"/>
    <w:rsid w:val="005D6EF3"/>
    <w:rsid w:val="005D79C0"/>
    <w:rsid w:val="005E0302"/>
    <w:rsid w:val="005E075E"/>
    <w:rsid w:val="005E1AD9"/>
    <w:rsid w:val="005E2159"/>
    <w:rsid w:val="005E2426"/>
    <w:rsid w:val="005E2B15"/>
    <w:rsid w:val="005E39F9"/>
    <w:rsid w:val="005E479D"/>
    <w:rsid w:val="005E4906"/>
    <w:rsid w:val="005E5991"/>
    <w:rsid w:val="005E645E"/>
    <w:rsid w:val="005E7687"/>
    <w:rsid w:val="005E7C7B"/>
    <w:rsid w:val="005F0A0E"/>
    <w:rsid w:val="005F0C39"/>
    <w:rsid w:val="005F15B1"/>
    <w:rsid w:val="005F19CF"/>
    <w:rsid w:val="005F2662"/>
    <w:rsid w:val="005F27B9"/>
    <w:rsid w:val="005F37DC"/>
    <w:rsid w:val="005F3DEE"/>
    <w:rsid w:val="005F40C6"/>
    <w:rsid w:val="005F4231"/>
    <w:rsid w:val="005F4A3B"/>
    <w:rsid w:val="005F4EB3"/>
    <w:rsid w:val="005F4EF4"/>
    <w:rsid w:val="005F5247"/>
    <w:rsid w:val="005F56AA"/>
    <w:rsid w:val="005F5906"/>
    <w:rsid w:val="005F5EEB"/>
    <w:rsid w:val="005F5F56"/>
    <w:rsid w:val="005F6468"/>
    <w:rsid w:val="005F669A"/>
    <w:rsid w:val="005F6C46"/>
    <w:rsid w:val="005F7A91"/>
    <w:rsid w:val="005F7C7B"/>
    <w:rsid w:val="0060010E"/>
    <w:rsid w:val="00600217"/>
    <w:rsid w:val="0060043D"/>
    <w:rsid w:val="00600547"/>
    <w:rsid w:val="0060069E"/>
    <w:rsid w:val="0060088B"/>
    <w:rsid w:val="0060203E"/>
    <w:rsid w:val="00602FE5"/>
    <w:rsid w:val="00603299"/>
    <w:rsid w:val="006032C1"/>
    <w:rsid w:val="00603D25"/>
    <w:rsid w:val="006046D8"/>
    <w:rsid w:val="0060475C"/>
    <w:rsid w:val="00604769"/>
    <w:rsid w:val="00604A17"/>
    <w:rsid w:val="00604E31"/>
    <w:rsid w:val="00605745"/>
    <w:rsid w:val="00605D3D"/>
    <w:rsid w:val="0060742D"/>
    <w:rsid w:val="00607FAB"/>
    <w:rsid w:val="006109AD"/>
    <w:rsid w:val="00610CE7"/>
    <w:rsid w:val="00610F8F"/>
    <w:rsid w:val="00611567"/>
    <w:rsid w:val="00611698"/>
    <w:rsid w:val="00611852"/>
    <w:rsid w:val="00612448"/>
    <w:rsid w:val="0061246D"/>
    <w:rsid w:val="00612FBF"/>
    <w:rsid w:val="00613456"/>
    <w:rsid w:val="0061366F"/>
    <w:rsid w:val="00614D72"/>
    <w:rsid w:val="00614F3B"/>
    <w:rsid w:val="00615424"/>
    <w:rsid w:val="00616129"/>
    <w:rsid w:val="00616E05"/>
    <w:rsid w:val="006174A0"/>
    <w:rsid w:val="0061758C"/>
    <w:rsid w:val="006178DC"/>
    <w:rsid w:val="00617914"/>
    <w:rsid w:val="0061797A"/>
    <w:rsid w:val="0062103B"/>
    <w:rsid w:val="00622605"/>
    <w:rsid w:val="006240E9"/>
    <w:rsid w:val="00624795"/>
    <w:rsid w:val="0062493F"/>
    <w:rsid w:val="006254B8"/>
    <w:rsid w:val="006256EE"/>
    <w:rsid w:val="006263B0"/>
    <w:rsid w:val="00627153"/>
    <w:rsid w:val="0063015B"/>
    <w:rsid w:val="00630A1D"/>
    <w:rsid w:val="00630D0F"/>
    <w:rsid w:val="006326C7"/>
    <w:rsid w:val="00632BA2"/>
    <w:rsid w:val="00633D2D"/>
    <w:rsid w:val="00634F60"/>
    <w:rsid w:val="00635127"/>
    <w:rsid w:val="00635EEE"/>
    <w:rsid w:val="0063638D"/>
    <w:rsid w:val="0063739F"/>
    <w:rsid w:val="00637733"/>
    <w:rsid w:val="00637C3B"/>
    <w:rsid w:val="00641032"/>
    <w:rsid w:val="00641E73"/>
    <w:rsid w:val="00642CBE"/>
    <w:rsid w:val="00643DA2"/>
    <w:rsid w:val="00645740"/>
    <w:rsid w:val="00645851"/>
    <w:rsid w:val="00646264"/>
    <w:rsid w:val="00646A59"/>
    <w:rsid w:val="00646F32"/>
    <w:rsid w:val="0064703A"/>
    <w:rsid w:val="00647706"/>
    <w:rsid w:val="00647AFE"/>
    <w:rsid w:val="006503D4"/>
    <w:rsid w:val="0065176E"/>
    <w:rsid w:val="0065183C"/>
    <w:rsid w:val="00652F45"/>
    <w:rsid w:val="00653D2C"/>
    <w:rsid w:val="0065454E"/>
    <w:rsid w:val="00654DC7"/>
    <w:rsid w:val="00654FD8"/>
    <w:rsid w:val="006553BC"/>
    <w:rsid w:val="00655809"/>
    <w:rsid w:val="00655BAB"/>
    <w:rsid w:val="0065710B"/>
    <w:rsid w:val="006571AD"/>
    <w:rsid w:val="00657460"/>
    <w:rsid w:val="00657AC6"/>
    <w:rsid w:val="00657BCD"/>
    <w:rsid w:val="00657C7E"/>
    <w:rsid w:val="00657E72"/>
    <w:rsid w:val="006601D1"/>
    <w:rsid w:val="00660592"/>
    <w:rsid w:val="00660AF8"/>
    <w:rsid w:val="00660CFA"/>
    <w:rsid w:val="00661C4C"/>
    <w:rsid w:val="006622B8"/>
    <w:rsid w:val="00662402"/>
    <w:rsid w:val="00662469"/>
    <w:rsid w:val="0066255C"/>
    <w:rsid w:val="006626CC"/>
    <w:rsid w:val="00662B42"/>
    <w:rsid w:val="00662F87"/>
    <w:rsid w:val="006633C7"/>
    <w:rsid w:val="00664661"/>
    <w:rsid w:val="0066491D"/>
    <w:rsid w:val="00664A3B"/>
    <w:rsid w:val="00664C9C"/>
    <w:rsid w:val="00664EC9"/>
    <w:rsid w:val="00665866"/>
    <w:rsid w:val="00665BE7"/>
    <w:rsid w:val="00665F55"/>
    <w:rsid w:val="00665FD5"/>
    <w:rsid w:val="006663D6"/>
    <w:rsid w:val="00666487"/>
    <w:rsid w:val="00666922"/>
    <w:rsid w:val="00666A47"/>
    <w:rsid w:val="00667100"/>
    <w:rsid w:val="0067152D"/>
    <w:rsid w:val="006718CD"/>
    <w:rsid w:val="006718F8"/>
    <w:rsid w:val="00671A45"/>
    <w:rsid w:val="00671ACE"/>
    <w:rsid w:val="00671B97"/>
    <w:rsid w:val="0067238E"/>
    <w:rsid w:val="0067271A"/>
    <w:rsid w:val="006727A5"/>
    <w:rsid w:val="00672F74"/>
    <w:rsid w:val="00673B06"/>
    <w:rsid w:val="006743CE"/>
    <w:rsid w:val="0067462E"/>
    <w:rsid w:val="00675DBA"/>
    <w:rsid w:val="00676056"/>
    <w:rsid w:val="006760BB"/>
    <w:rsid w:val="00676877"/>
    <w:rsid w:val="00676CB2"/>
    <w:rsid w:val="00677BF3"/>
    <w:rsid w:val="00677CB4"/>
    <w:rsid w:val="00680506"/>
    <w:rsid w:val="006817CF"/>
    <w:rsid w:val="00681A0B"/>
    <w:rsid w:val="006822F8"/>
    <w:rsid w:val="0068230A"/>
    <w:rsid w:val="0068360C"/>
    <w:rsid w:val="00683624"/>
    <w:rsid w:val="00683D76"/>
    <w:rsid w:val="00684132"/>
    <w:rsid w:val="00684532"/>
    <w:rsid w:val="00684579"/>
    <w:rsid w:val="00684633"/>
    <w:rsid w:val="006859E8"/>
    <w:rsid w:val="006859F7"/>
    <w:rsid w:val="00685E93"/>
    <w:rsid w:val="00686946"/>
    <w:rsid w:val="00686C35"/>
    <w:rsid w:val="0068728C"/>
    <w:rsid w:val="006877CE"/>
    <w:rsid w:val="0069031F"/>
    <w:rsid w:val="00690596"/>
    <w:rsid w:val="006908C2"/>
    <w:rsid w:val="00690C82"/>
    <w:rsid w:val="006919D6"/>
    <w:rsid w:val="00691B4E"/>
    <w:rsid w:val="00691FFA"/>
    <w:rsid w:val="00692094"/>
    <w:rsid w:val="00692177"/>
    <w:rsid w:val="00692587"/>
    <w:rsid w:val="00692BC1"/>
    <w:rsid w:val="00692E1D"/>
    <w:rsid w:val="00693343"/>
    <w:rsid w:val="0069347A"/>
    <w:rsid w:val="0069347B"/>
    <w:rsid w:val="00693502"/>
    <w:rsid w:val="00693554"/>
    <w:rsid w:val="00693731"/>
    <w:rsid w:val="00694023"/>
    <w:rsid w:val="006942B1"/>
    <w:rsid w:val="0069487B"/>
    <w:rsid w:val="00694B9A"/>
    <w:rsid w:val="006958BF"/>
    <w:rsid w:val="00695902"/>
    <w:rsid w:val="00695DBD"/>
    <w:rsid w:val="0069670E"/>
    <w:rsid w:val="006967C3"/>
    <w:rsid w:val="0069737E"/>
    <w:rsid w:val="006973F2"/>
    <w:rsid w:val="006976EE"/>
    <w:rsid w:val="006977E3"/>
    <w:rsid w:val="006A1A77"/>
    <w:rsid w:val="006A1CC0"/>
    <w:rsid w:val="006A22CF"/>
    <w:rsid w:val="006A235F"/>
    <w:rsid w:val="006A3AD2"/>
    <w:rsid w:val="006A3F47"/>
    <w:rsid w:val="006A4984"/>
    <w:rsid w:val="006A4D28"/>
    <w:rsid w:val="006A51C1"/>
    <w:rsid w:val="006A5B8C"/>
    <w:rsid w:val="006A66D3"/>
    <w:rsid w:val="006A679A"/>
    <w:rsid w:val="006A6C18"/>
    <w:rsid w:val="006A7127"/>
    <w:rsid w:val="006B08BE"/>
    <w:rsid w:val="006B0911"/>
    <w:rsid w:val="006B11E3"/>
    <w:rsid w:val="006B17DA"/>
    <w:rsid w:val="006B1CB4"/>
    <w:rsid w:val="006B2214"/>
    <w:rsid w:val="006B235A"/>
    <w:rsid w:val="006B3960"/>
    <w:rsid w:val="006B4173"/>
    <w:rsid w:val="006B4632"/>
    <w:rsid w:val="006B575F"/>
    <w:rsid w:val="006B587D"/>
    <w:rsid w:val="006B5D59"/>
    <w:rsid w:val="006B5DCD"/>
    <w:rsid w:val="006B70FE"/>
    <w:rsid w:val="006C0177"/>
    <w:rsid w:val="006C0A30"/>
    <w:rsid w:val="006C0AFA"/>
    <w:rsid w:val="006C11B5"/>
    <w:rsid w:val="006C1E74"/>
    <w:rsid w:val="006C2089"/>
    <w:rsid w:val="006C210C"/>
    <w:rsid w:val="006C2797"/>
    <w:rsid w:val="006C2982"/>
    <w:rsid w:val="006C2983"/>
    <w:rsid w:val="006C3045"/>
    <w:rsid w:val="006C463F"/>
    <w:rsid w:val="006C4906"/>
    <w:rsid w:val="006C4EC6"/>
    <w:rsid w:val="006C50D7"/>
    <w:rsid w:val="006C5400"/>
    <w:rsid w:val="006C5C22"/>
    <w:rsid w:val="006C5C81"/>
    <w:rsid w:val="006C5FBA"/>
    <w:rsid w:val="006C610E"/>
    <w:rsid w:val="006C63A5"/>
    <w:rsid w:val="006C65D8"/>
    <w:rsid w:val="006C6789"/>
    <w:rsid w:val="006C76F1"/>
    <w:rsid w:val="006C7BC0"/>
    <w:rsid w:val="006D0151"/>
    <w:rsid w:val="006D25FE"/>
    <w:rsid w:val="006D27BC"/>
    <w:rsid w:val="006D3043"/>
    <w:rsid w:val="006D4520"/>
    <w:rsid w:val="006D4D07"/>
    <w:rsid w:val="006D4E9F"/>
    <w:rsid w:val="006D5F65"/>
    <w:rsid w:val="006D60C0"/>
    <w:rsid w:val="006D6196"/>
    <w:rsid w:val="006D6D28"/>
    <w:rsid w:val="006D769F"/>
    <w:rsid w:val="006D7757"/>
    <w:rsid w:val="006D7E27"/>
    <w:rsid w:val="006E0420"/>
    <w:rsid w:val="006E1583"/>
    <w:rsid w:val="006E1715"/>
    <w:rsid w:val="006E24BC"/>
    <w:rsid w:val="006E2719"/>
    <w:rsid w:val="006E2831"/>
    <w:rsid w:val="006E2BAA"/>
    <w:rsid w:val="006E3164"/>
    <w:rsid w:val="006E3405"/>
    <w:rsid w:val="006E3A1B"/>
    <w:rsid w:val="006E446C"/>
    <w:rsid w:val="006E48FE"/>
    <w:rsid w:val="006E4BA9"/>
    <w:rsid w:val="006E54B4"/>
    <w:rsid w:val="006E5E19"/>
    <w:rsid w:val="006E5EAE"/>
    <w:rsid w:val="006E6317"/>
    <w:rsid w:val="006E7ACB"/>
    <w:rsid w:val="006E7BF5"/>
    <w:rsid w:val="006F0077"/>
    <w:rsid w:val="006F00BF"/>
    <w:rsid w:val="006F043D"/>
    <w:rsid w:val="006F0890"/>
    <w:rsid w:val="006F0F46"/>
    <w:rsid w:val="006F1050"/>
    <w:rsid w:val="006F1237"/>
    <w:rsid w:val="006F1BAE"/>
    <w:rsid w:val="006F2235"/>
    <w:rsid w:val="006F233C"/>
    <w:rsid w:val="006F24BB"/>
    <w:rsid w:val="006F2BA3"/>
    <w:rsid w:val="006F3000"/>
    <w:rsid w:val="006F31CC"/>
    <w:rsid w:val="006F328D"/>
    <w:rsid w:val="006F33F8"/>
    <w:rsid w:val="006F3B4F"/>
    <w:rsid w:val="006F3BDC"/>
    <w:rsid w:val="006F3F9B"/>
    <w:rsid w:val="006F40BF"/>
    <w:rsid w:val="006F43AA"/>
    <w:rsid w:val="006F4823"/>
    <w:rsid w:val="006F5B0C"/>
    <w:rsid w:val="006F60A4"/>
    <w:rsid w:val="006F61CC"/>
    <w:rsid w:val="006F6EF0"/>
    <w:rsid w:val="006F7355"/>
    <w:rsid w:val="006F79F9"/>
    <w:rsid w:val="006F7AA7"/>
    <w:rsid w:val="007009CC"/>
    <w:rsid w:val="00700B76"/>
    <w:rsid w:val="00700BB2"/>
    <w:rsid w:val="00700DE9"/>
    <w:rsid w:val="00701057"/>
    <w:rsid w:val="00702CBB"/>
    <w:rsid w:val="00702E17"/>
    <w:rsid w:val="007030DE"/>
    <w:rsid w:val="007035CF"/>
    <w:rsid w:val="007035D2"/>
    <w:rsid w:val="00703AE5"/>
    <w:rsid w:val="007041F8"/>
    <w:rsid w:val="007047D4"/>
    <w:rsid w:val="00704D7B"/>
    <w:rsid w:val="00705862"/>
    <w:rsid w:val="007058AC"/>
    <w:rsid w:val="00705A69"/>
    <w:rsid w:val="00706383"/>
    <w:rsid w:val="0070689E"/>
    <w:rsid w:val="0070698A"/>
    <w:rsid w:val="0070796F"/>
    <w:rsid w:val="007101AA"/>
    <w:rsid w:val="0071027A"/>
    <w:rsid w:val="00710E01"/>
    <w:rsid w:val="0071113C"/>
    <w:rsid w:val="00711195"/>
    <w:rsid w:val="0071177C"/>
    <w:rsid w:val="00711C38"/>
    <w:rsid w:val="00711F5B"/>
    <w:rsid w:val="00712172"/>
    <w:rsid w:val="007122E6"/>
    <w:rsid w:val="007129E5"/>
    <w:rsid w:val="00713BBF"/>
    <w:rsid w:val="00713C10"/>
    <w:rsid w:val="00713F5E"/>
    <w:rsid w:val="0071408A"/>
    <w:rsid w:val="00714176"/>
    <w:rsid w:val="00714D5B"/>
    <w:rsid w:val="007153FE"/>
    <w:rsid w:val="007154B4"/>
    <w:rsid w:val="00716301"/>
    <w:rsid w:val="0071650E"/>
    <w:rsid w:val="007166C3"/>
    <w:rsid w:val="0071680C"/>
    <w:rsid w:val="00716829"/>
    <w:rsid w:val="00716A47"/>
    <w:rsid w:val="007172F4"/>
    <w:rsid w:val="00717499"/>
    <w:rsid w:val="00717911"/>
    <w:rsid w:val="00717E74"/>
    <w:rsid w:val="00717EE0"/>
    <w:rsid w:val="00717F77"/>
    <w:rsid w:val="00720128"/>
    <w:rsid w:val="007204A4"/>
    <w:rsid w:val="007204E6"/>
    <w:rsid w:val="0072100B"/>
    <w:rsid w:val="00721AD6"/>
    <w:rsid w:val="00721B5F"/>
    <w:rsid w:val="00721BCC"/>
    <w:rsid w:val="007226D2"/>
    <w:rsid w:val="00722AFF"/>
    <w:rsid w:val="00722CE9"/>
    <w:rsid w:val="007238AA"/>
    <w:rsid w:val="00723C97"/>
    <w:rsid w:val="00723CF5"/>
    <w:rsid w:val="00723E24"/>
    <w:rsid w:val="00723E98"/>
    <w:rsid w:val="00724208"/>
    <w:rsid w:val="00724375"/>
    <w:rsid w:val="0072446F"/>
    <w:rsid w:val="00724DF2"/>
    <w:rsid w:val="00726258"/>
    <w:rsid w:val="00726282"/>
    <w:rsid w:val="00726918"/>
    <w:rsid w:val="00726A26"/>
    <w:rsid w:val="00726FE3"/>
    <w:rsid w:val="0072703B"/>
    <w:rsid w:val="00727C89"/>
    <w:rsid w:val="00730A92"/>
    <w:rsid w:val="00730AE7"/>
    <w:rsid w:val="0073108C"/>
    <w:rsid w:val="00731642"/>
    <w:rsid w:val="0073219B"/>
    <w:rsid w:val="00732887"/>
    <w:rsid w:val="00732D69"/>
    <w:rsid w:val="007332CE"/>
    <w:rsid w:val="007332DD"/>
    <w:rsid w:val="00734595"/>
    <w:rsid w:val="007346B5"/>
    <w:rsid w:val="00734878"/>
    <w:rsid w:val="00734A0E"/>
    <w:rsid w:val="00735311"/>
    <w:rsid w:val="0073550D"/>
    <w:rsid w:val="00735A4D"/>
    <w:rsid w:val="007363D1"/>
    <w:rsid w:val="0073757A"/>
    <w:rsid w:val="00737D0B"/>
    <w:rsid w:val="00740475"/>
    <w:rsid w:val="00740774"/>
    <w:rsid w:val="00740D8D"/>
    <w:rsid w:val="00743CE3"/>
    <w:rsid w:val="00744646"/>
    <w:rsid w:val="007458D7"/>
    <w:rsid w:val="00745C96"/>
    <w:rsid w:val="0074661E"/>
    <w:rsid w:val="007466A8"/>
    <w:rsid w:val="00746CB3"/>
    <w:rsid w:val="00746F69"/>
    <w:rsid w:val="007470C4"/>
    <w:rsid w:val="007470EB"/>
    <w:rsid w:val="007473D1"/>
    <w:rsid w:val="00747753"/>
    <w:rsid w:val="00747C69"/>
    <w:rsid w:val="00747FC9"/>
    <w:rsid w:val="00747FF8"/>
    <w:rsid w:val="0075030D"/>
    <w:rsid w:val="00750B29"/>
    <w:rsid w:val="007524A3"/>
    <w:rsid w:val="0075273B"/>
    <w:rsid w:val="00752E69"/>
    <w:rsid w:val="007531A6"/>
    <w:rsid w:val="00753EBF"/>
    <w:rsid w:val="00754152"/>
    <w:rsid w:val="007541DF"/>
    <w:rsid w:val="007543E5"/>
    <w:rsid w:val="00754BB6"/>
    <w:rsid w:val="0075527A"/>
    <w:rsid w:val="00755871"/>
    <w:rsid w:val="007558C1"/>
    <w:rsid w:val="00755F15"/>
    <w:rsid w:val="0075614A"/>
    <w:rsid w:val="007561CD"/>
    <w:rsid w:val="00756508"/>
    <w:rsid w:val="00756651"/>
    <w:rsid w:val="007566BF"/>
    <w:rsid w:val="00756A91"/>
    <w:rsid w:val="00757BFD"/>
    <w:rsid w:val="00757F6A"/>
    <w:rsid w:val="0076123C"/>
    <w:rsid w:val="00762203"/>
    <w:rsid w:val="007622C2"/>
    <w:rsid w:val="00762DD7"/>
    <w:rsid w:val="00762DE4"/>
    <w:rsid w:val="007632A6"/>
    <w:rsid w:val="00763900"/>
    <w:rsid w:val="00763941"/>
    <w:rsid w:val="00763F3C"/>
    <w:rsid w:val="00764266"/>
    <w:rsid w:val="00764B0C"/>
    <w:rsid w:val="007657E4"/>
    <w:rsid w:val="00766467"/>
    <w:rsid w:val="00766E28"/>
    <w:rsid w:val="00767300"/>
    <w:rsid w:val="007707EB"/>
    <w:rsid w:val="007707F5"/>
    <w:rsid w:val="00770C30"/>
    <w:rsid w:val="007727D7"/>
    <w:rsid w:val="007728E6"/>
    <w:rsid w:val="00773B4A"/>
    <w:rsid w:val="00773DB4"/>
    <w:rsid w:val="00773ED9"/>
    <w:rsid w:val="00774625"/>
    <w:rsid w:val="00774BBD"/>
    <w:rsid w:val="007750A1"/>
    <w:rsid w:val="0077575E"/>
    <w:rsid w:val="0077676A"/>
    <w:rsid w:val="00776870"/>
    <w:rsid w:val="007770B5"/>
    <w:rsid w:val="00777CA1"/>
    <w:rsid w:val="00777CE7"/>
    <w:rsid w:val="00780341"/>
    <w:rsid w:val="00780552"/>
    <w:rsid w:val="00780626"/>
    <w:rsid w:val="00781816"/>
    <w:rsid w:val="00781ADB"/>
    <w:rsid w:val="00781DC1"/>
    <w:rsid w:val="007821FA"/>
    <w:rsid w:val="00782348"/>
    <w:rsid w:val="00782993"/>
    <w:rsid w:val="0078304E"/>
    <w:rsid w:val="00783250"/>
    <w:rsid w:val="00783628"/>
    <w:rsid w:val="00783957"/>
    <w:rsid w:val="00783DD9"/>
    <w:rsid w:val="007849D8"/>
    <w:rsid w:val="00784D0E"/>
    <w:rsid w:val="00785597"/>
    <w:rsid w:val="0078594D"/>
    <w:rsid w:val="00785ECD"/>
    <w:rsid w:val="0078689C"/>
    <w:rsid w:val="00790116"/>
    <w:rsid w:val="00791161"/>
    <w:rsid w:val="007911B4"/>
    <w:rsid w:val="007919A2"/>
    <w:rsid w:val="00792742"/>
    <w:rsid w:val="007929FF"/>
    <w:rsid w:val="00792DF0"/>
    <w:rsid w:val="007934D9"/>
    <w:rsid w:val="007941A4"/>
    <w:rsid w:val="00794424"/>
    <w:rsid w:val="0079531F"/>
    <w:rsid w:val="00795501"/>
    <w:rsid w:val="00796863"/>
    <w:rsid w:val="00796E07"/>
    <w:rsid w:val="0079703E"/>
    <w:rsid w:val="00797ACD"/>
    <w:rsid w:val="00797F2C"/>
    <w:rsid w:val="007A09E4"/>
    <w:rsid w:val="007A0C9F"/>
    <w:rsid w:val="007A169A"/>
    <w:rsid w:val="007A24D9"/>
    <w:rsid w:val="007A36B9"/>
    <w:rsid w:val="007A4D21"/>
    <w:rsid w:val="007A4F9C"/>
    <w:rsid w:val="007A59C3"/>
    <w:rsid w:val="007A5E95"/>
    <w:rsid w:val="007A6517"/>
    <w:rsid w:val="007A739A"/>
    <w:rsid w:val="007B0117"/>
    <w:rsid w:val="007B01E3"/>
    <w:rsid w:val="007B0646"/>
    <w:rsid w:val="007B10F8"/>
    <w:rsid w:val="007B1AF4"/>
    <w:rsid w:val="007B2784"/>
    <w:rsid w:val="007B311A"/>
    <w:rsid w:val="007B34EB"/>
    <w:rsid w:val="007B3703"/>
    <w:rsid w:val="007B3B12"/>
    <w:rsid w:val="007B3D29"/>
    <w:rsid w:val="007B428B"/>
    <w:rsid w:val="007B46E9"/>
    <w:rsid w:val="007B492A"/>
    <w:rsid w:val="007B4CB5"/>
    <w:rsid w:val="007B582E"/>
    <w:rsid w:val="007B5FF9"/>
    <w:rsid w:val="007B6215"/>
    <w:rsid w:val="007B6249"/>
    <w:rsid w:val="007B683A"/>
    <w:rsid w:val="007B6B92"/>
    <w:rsid w:val="007B77B8"/>
    <w:rsid w:val="007B7EC8"/>
    <w:rsid w:val="007C1708"/>
    <w:rsid w:val="007C1CA7"/>
    <w:rsid w:val="007C2507"/>
    <w:rsid w:val="007C27A0"/>
    <w:rsid w:val="007C2995"/>
    <w:rsid w:val="007C2EA7"/>
    <w:rsid w:val="007C2F71"/>
    <w:rsid w:val="007C333C"/>
    <w:rsid w:val="007C34C1"/>
    <w:rsid w:val="007C3B23"/>
    <w:rsid w:val="007C46F7"/>
    <w:rsid w:val="007C4924"/>
    <w:rsid w:val="007C544E"/>
    <w:rsid w:val="007C571A"/>
    <w:rsid w:val="007C645A"/>
    <w:rsid w:val="007C648A"/>
    <w:rsid w:val="007C6B4F"/>
    <w:rsid w:val="007C7279"/>
    <w:rsid w:val="007C7D37"/>
    <w:rsid w:val="007D14E3"/>
    <w:rsid w:val="007D1523"/>
    <w:rsid w:val="007D1B6E"/>
    <w:rsid w:val="007D20A1"/>
    <w:rsid w:val="007D26E1"/>
    <w:rsid w:val="007D2F5B"/>
    <w:rsid w:val="007D368D"/>
    <w:rsid w:val="007D4294"/>
    <w:rsid w:val="007D48BD"/>
    <w:rsid w:val="007D48E2"/>
    <w:rsid w:val="007D57D6"/>
    <w:rsid w:val="007D5A21"/>
    <w:rsid w:val="007D5E4B"/>
    <w:rsid w:val="007D6B3B"/>
    <w:rsid w:val="007D6E6B"/>
    <w:rsid w:val="007D7233"/>
    <w:rsid w:val="007D7448"/>
    <w:rsid w:val="007D7465"/>
    <w:rsid w:val="007D7DD0"/>
    <w:rsid w:val="007E0599"/>
    <w:rsid w:val="007E087F"/>
    <w:rsid w:val="007E091D"/>
    <w:rsid w:val="007E09FB"/>
    <w:rsid w:val="007E0C8B"/>
    <w:rsid w:val="007E0CF2"/>
    <w:rsid w:val="007E1DBF"/>
    <w:rsid w:val="007E1F20"/>
    <w:rsid w:val="007E2263"/>
    <w:rsid w:val="007E2575"/>
    <w:rsid w:val="007E25A7"/>
    <w:rsid w:val="007E28FD"/>
    <w:rsid w:val="007E2A0A"/>
    <w:rsid w:val="007E33B5"/>
    <w:rsid w:val="007E4A5B"/>
    <w:rsid w:val="007E515A"/>
    <w:rsid w:val="007E53F9"/>
    <w:rsid w:val="007E577D"/>
    <w:rsid w:val="007E57F3"/>
    <w:rsid w:val="007E5955"/>
    <w:rsid w:val="007E5A0E"/>
    <w:rsid w:val="007E5B22"/>
    <w:rsid w:val="007E6805"/>
    <w:rsid w:val="007E6AB5"/>
    <w:rsid w:val="007E6ECA"/>
    <w:rsid w:val="007E72D2"/>
    <w:rsid w:val="007F04AF"/>
    <w:rsid w:val="007F05E2"/>
    <w:rsid w:val="007F05FE"/>
    <w:rsid w:val="007F0AAD"/>
    <w:rsid w:val="007F0B33"/>
    <w:rsid w:val="007F24C3"/>
    <w:rsid w:val="007F36EE"/>
    <w:rsid w:val="007F3EDD"/>
    <w:rsid w:val="007F4DBC"/>
    <w:rsid w:val="007F5156"/>
    <w:rsid w:val="007F55FF"/>
    <w:rsid w:val="007F5CC2"/>
    <w:rsid w:val="007F715C"/>
    <w:rsid w:val="007F79B4"/>
    <w:rsid w:val="007F7F87"/>
    <w:rsid w:val="008000E7"/>
    <w:rsid w:val="00801806"/>
    <w:rsid w:val="00801883"/>
    <w:rsid w:val="0080252F"/>
    <w:rsid w:val="008027DC"/>
    <w:rsid w:val="00802F3B"/>
    <w:rsid w:val="008032B3"/>
    <w:rsid w:val="0080393A"/>
    <w:rsid w:val="0080397A"/>
    <w:rsid w:val="0080425A"/>
    <w:rsid w:val="00804347"/>
    <w:rsid w:val="00805B8D"/>
    <w:rsid w:val="00805F64"/>
    <w:rsid w:val="00806B07"/>
    <w:rsid w:val="00806D79"/>
    <w:rsid w:val="00806DBD"/>
    <w:rsid w:val="0080776B"/>
    <w:rsid w:val="0080792B"/>
    <w:rsid w:val="00807AB6"/>
    <w:rsid w:val="00807BE8"/>
    <w:rsid w:val="00807DC4"/>
    <w:rsid w:val="0081011E"/>
    <w:rsid w:val="00810609"/>
    <w:rsid w:val="00811435"/>
    <w:rsid w:val="0081162C"/>
    <w:rsid w:val="00811A0F"/>
    <w:rsid w:val="00811E05"/>
    <w:rsid w:val="008121C4"/>
    <w:rsid w:val="00812397"/>
    <w:rsid w:val="00813FDC"/>
    <w:rsid w:val="008154C8"/>
    <w:rsid w:val="00815BAB"/>
    <w:rsid w:val="00815F20"/>
    <w:rsid w:val="00815FB4"/>
    <w:rsid w:val="00815FF7"/>
    <w:rsid w:val="0081608E"/>
    <w:rsid w:val="0081763E"/>
    <w:rsid w:val="00817EDB"/>
    <w:rsid w:val="00820B1B"/>
    <w:rsid w:val="00821AA3"/>
    <w:rsid w:val="008223AA"/>
    <w:rsid w:val="008227DC"/>
    <w:rsid w:val="008228CC"/>
    <w:rsid w:val="00822B1E"/>
    <w:rsid w:val="00822C40"/>
    <w:rsid w:val="00822D0D"/>
    <w:rsid w:val="008231C8"/>
    <w:rsid w:val="00823B76"/>
    <w:rsid w:val="00823DC8"/>
    <w:rsid w:val="00824B1A"/>
    <w:rsid w:val="0082512B"/>
    <w:rsid w:val="00825B42"/>
    <w:rsid w:val="00825C55"/>
    <w:rsid w:val="00826209"/>
    <w:rsid w:val="0082637A"/>
    <w:rsid w:val="008267C4"/>
    <w:rsid w:val="00827143"/>
    <w:rsid w:val="008271E4"/>
    <w:rsid w:val="008274F7"/>
    <w:rsid w:val="00827525"/>
    <w:rsid w:val="008277F7"/>
    <w:rsid w:val="00827F40"/>
    <w:rsid w:val="008308E0"/>
    <w:rsid w:val="00830F72"/>
    <w:rsid w:val="0083132D"/>
    <w:rsid w:val="00831484"/>
    <w:rsid w:val="0083150F"/>
    <w:rsid w:val="00831529"/>
    <w:rsid w:val="00832C2C"/>
    <w:rsid w:val="00832F10"/>
    <w:rsid w:val="008344B9"/>
    <w:rsid w:val="00835190"/>
    <w:rsid w:val="008357A6"/>
    <w:rsid w:val="008357DB"/>
    <w:rsid w:val="008359BA"/>
    <w:rsid w:val="00835F56"/>
    <w:rsid w:val="00835FA9"/>
    <w:rsid w:val="00836987"/>
    <w:rsid w:val="00837E2D"/>
    <w:rsid w:val="008417A7"/>
    <w:rsid w:val="00841F14"/>
    <w:rsid w:val="00842019"/>
    <w:rsid w:val="008421D5"/>
    <w:rsid w:val="00842453"/>
    <w:rsid w:val="00842669"/>
    <w:rsid w:val="00842AE2"/>
    <w:rsid w:val="00842D1F"/>
    <w:rsid w:val="00842F9A"/>
    <w:rsid w:val="00843474"/>
    <w:rsid w:val="00843807"/>
    <w:rsid w:val="00845419"/>
    <w:rsid w:val="0084583F"/>
    <w:rsid w:val="00845DF9"/>
    <w:rsid w:val="0084606E"/>
    <w:rsid w:val="0084629B"/>
    <w:rsid w:val="00847555"/>
    <w:rsid w:val="00847678"/>
    <w:rsid w:val="00847781"/>
    <w:rsid w:val="00847B6B"/>
    <w:rsid w:val="00847C9D"/>
    <w:rsid w:val="00850B83"/>
    <w:rsid w:val="00850CDF"/>
    <w:rsid w:val="00850D11"/>
    <w:rsid w:val="00850D48"/>
    <w:rsid w:val="00850DA7"/>
    <w:rsid w:val="008510CC"/>
    <w:rsid w:val="008514A5"/>
    <w:rsid w:val="0085169D"/>
    <w:rsid w:val="008517B9"/>
    <w:rsid w:val="00851CA9"/>
    <w:rsid w:val="00851D80"/>
    <w:rsid w:val="0085209C"/>
    <w:rsid w:val="008529D2"/>
    <w:rsid w:val="00853311"/>
    <w:rsid w:val="008534C0"/>
    <w:rsid w:val="008538BF"/>
    <w:rsid w:val="00853EF3"/>
    <w:rsid w:val="008543BD"/>
    <w:rsid w:val="00854427"/>
    <w:rsid w:val="008547B5"/>
    <w:rsid w:val="00854A29"/>
    <w:rsid w:val="00854A77"/>
    <w:rsid w:val="0085547E"/>
    <w:rsid w:val="00855642"/>
    <w:rsid w:val="0085686B"/>
    <w:rsid w:val="00856BA5"/>
    <w:rsid w:val="00857797"/>
    <w:rsid w:val="0085783C"/>
    <w:rsid w:val="00857BBC"/>
    <w:rsid w:val="00857EA9"/>
    <w:rsid w:val="00860276"/>
    <w:rsid w:val="008603B3"/>
    <w:rsid w:val="0086104D"/>
    <w:rsid w:val="00861DC0"/>
    <w:rsid w:val="00861ED7"/>
    <w:rsid w:val="0086217C"/>
    <w:rsid w:val="00862682"/>
    <w:rsid w:val="00862D66"/>
    <w:rsid w:val="00862F51"/>
    <w:rsid w:val="008644C2"/>
    <w:rsid w:val="00864A4C"/>
    <w:rsid w:val="00864F84"/>
    <w:rsid w:val="00865C49"/>
    <w:rsid w:val="008660CB"/>
    <w:rsid w:val="00866815"/>
    <w:rsid w:val="00866900"/>
    <w:rsid w:val="00867862"/>
    <w:rsid w:val="00867FFB"/>
    <w:rsid w:val="008707C4"/>
    <w:rsid w:val="008707EB"/>
    <w:rsid w:val="00871024"/>
    <w:rsid w:val="008713C9"/>
    <w:rsid w:val="00871DCA"/>
    <w:rsid w:val="0087211A"/>
    <w:rsid w:val="00872756"/>
    <w:rsid w:val="0087298E"/>
    <w:rsid w:val="00872C69"/>
    <w:rsid w:val="008732F4"/>
    <w:rsid w:val="0087332A"/>
    <w:rsid w:val="00873531"/>
    <w:rsid w:val="008746A4"/>
    <w:rsid w:val="00874963"/>
    <w:rsid w:val="00875193"/>
    <w:rsid w:val="008754F8"/>
    <w:rsid w:val="008756D4"/>
    <w:rsid w:val="00875A0A"/>
    <w:rsid w:val="00875BDF"/>
    <w:rsid w:val="008764F5"/>
    <w:rsid w:val="00877068"/>
    <w:rsid w:val="0087720F"/>
    <w:rsid w:val="00877455"/>
    <w:rsid w:val="008775CC"/>
    <w:rsid w:val="0087795B"/>
    <w:rsid w:val="00880484"/>
    <w:rsid w:val="008806BC"/>
    <w:rsid w:val="008806FE"/>
    <w:rsid w:val="008807C3"/>
    <w:rsid w:val="00880885"/>
    <w:rsid w:val="00880964"/>
    <w:rsid w:val="00880A0A"/>
    <w:rsid w:val="008814FB"/>
    <w:rsid w:val="0088173D"/>
    <w:rsid w:val="00881B9D"/>
    <w:rsid w:val="0088209B"/>
    <w:rsid w:val="008822DF"/>
    <w:rsid w:val="008827F0"/>
    <w:rsid w:val="0088301A"/>
    <w:rsid w:val="008832FE"/>
    <w:rsid w:val="00883420"/>
    <w:rsid w:val="00883D19"/>
    <w:rsid w:val="00884030"/>
    <w:rsid w:val="00884991"/>
    <w:rsid w:val="008857E1"/>
    <w:rsid w:val="008859C9"/>
    <w:rsid w:val="00886920"/>
    <w:rsid w:val="00886D06"/>
    <w:rsid w:val="00887541"/>
    <w:rsid w:val="0088773D"/>
    <w:rsid w:val="00890409"/>
    <w:rsid w:val="00890AAB"/>
    <w:rsid w:val="00891388"/>
    <w:rsid w:val="00892300"/>
    <w:rsid w:val="00892AA0"/>
    <w:rsid w:val="0089369F"/>
    <w:rsid w:val="00893853"/>
    <w:rsid w:val="0089461C"/>
    <w:rsid w:val="008946F1"/>
    <w:rsid w:val="00894E00"/>
    <w:rsid w:val="008961B9"/>
    <w:rsid w:val="008963A4"/>
    <w:rsid w:val="008967CB"/>
    <w:rsid w:val="00896A61"/>
    <w:rsid w:val="00896AD4"/>
    <w:rsid w:val="00896F2D"/>
    <w:rsid w:val="008A051B"/>
    <w:rsid w:val="008A08F1"/>
    <w:rsid w:val="008A0AF9"/>
    <w:rsid w:val="008A0BEE"/>
    <w:rsid w:val="008A11C7"/>
    <w:rsid w:val="008A21E6"/>
    <w:rsid w:val="008A3071"/>
    <w:rsid w:val="008A32ED"/>
    <w:rsid w:val="008A35B7"/>
    <w:rsid w:val="008A36D8"/>
    <w:rsid w:val="008A5963"/>
    <w:rsid w:val="008A5B74"/>
    <w:rsid w:val="008A63AC"/>
    <w:rsid w:val="008A6711"/>
    <w:rsid w:val="008A73A1"/>
    <w:rsid w:val="008A7499"/>
    <w:rsid w:val="008B04D1"/>
    <w:rsid w:val="008B06FD"/>
    <w:rsid w:val="008B087B"/>
    <w:rsid w:val="008B0931"/>
    <w:rsid w:val="008B13B7"/>
    <w:rsid w:val="008B1D14"/>
    <w:rsid w:val="008B2F57"/>
    <w:rsid w:val="008B2FFF"/>
    <w:rsid w:val="008B322F"/>
    <w:rsid w:val="008B3308"/>
    <w:rsid w:val="008B34BF"/>
    <w:rsid w:val="008B3FA7"/>
    <w:rsid w:val="008B4098"/>
    <w:rsid w:val="008B41BC"/>
    <w:rsid w:val="008B4345"/>
    <w:rsid w:val="008B44A6"/>
    <w:rsid w:val="008B4760"/>
    <w:rsid w:val="008B491C"/>
    <w:rsid w:val="008B4DA0"/>
    <w:rsid w:val="008B54A1"/>
    <w:rsid w:val="008B5B42"/>
    <w:rsid w:val="008B5F76"/>
    <w:rsid w:val="008B66D6"/>
    <w:rsid w:val="008B74CE"/>
    <w:rsid w:val="008B7BE6"/>
    <w:rsid w:val="008B7E19"/>
    <w:rsid w:val="008C00E5"/>
    <w:rsid w:val="008C056B"/>
    <w:rsid w:val="008C11AE"/>
    <w:rsid w:val="008C182F"/>
    <w:rsid w:val="008C19E4"/>
    <w:rsid w:val="008C200B"/>
    <w:rsid w:val="008C2123"/>
    <w:rsid w:val="008C22D6"/>
    <w:rsid w:val="008C2AC3"/>
    <w:rsid w:val="008C313F"/>
    <w:rsid w:val="008C476A"/>
    <w:rsid w:val="008C4E21"/>
    <w:rsid w:val="008C5296"/>
    <w:rsid w:val="008C5E42"/>
    <w:rsid w:val="008C61FE"/>
    <w:rsid w:val="008C6B1E"/>
    <w:rsid w:val="008C6F59"/>
    <w:rsid w:val="008C719E"/>
    <w:rsid w:val="008C752F"/>
    <w:rsid w:val="008C79A9"/>
    <w:rsid w:val="008D0407"/>
    <w:rsid w:val="008D0A96"/>
    <w:rsid w:val="008D160E"/>
    <w:rsid w:val="008D176E"/>
    <w:rsid w:val="008D1792"/>
    <w:rsid w:val="008D3034"/>
    <w:rsid w:val="008D3C96"/>
    <w:rsid w:val="008D4335"/>
    <w:rsid w:val="008D5B9F"/>
    <w:rsid w:val="008D5DAF"/>
    <w:rsid w:val="008D621E"/>
    <w:rsid w:val="008D794B"/>
    <w:rsid w:val="008D7B5B"/>
    <w:rsid w:val="008D7B9B"/>
    <w:rsid w:val="008E0739"/>
    <w:rsid w:val="008E08DC"/>
    <w:rsid w:val="008E08E0"/>
    <w:rsid w:val="008E0B89"/>
    <w:rsid w:val="008E15EF"/>
    <w:rsid w:val="008E1705"/>
    <w:rsid w:val="008E1A49"/>
    <w:rsid w:val="008E2191"/>
    <w:rsid w:val="008E2385"/>
    <w:rsid w:val="008E2ACD"/>
    <w:rsid w:val="008E2C44"/>
    <w:rsid w:val="008E30BF"/>
    <w:rsid w:val="008E30CB"/>
    <w:rsid w:val="008E31A8"/>
    <w:rsid w:val="008E3B3F"/>
    <w:rsid w:val="008E3DA0"/>
    <w:rsid w:val="008E3F68"/>
    <w:rsid w:val="008E5953"/>
    <w:rsid w:val="008E6016"/>
    <w:rsid w:val="008E60EA"/>
    <w:rsid w:val="008E63A2"/>
    <w:rsid w:val="008E6820"/>
    <w:rsid w:val="008E6D93"/>
    <w:rsid w:val="008E7529"/>
    <w:rsid w:val="008E7532"/>
    <w:rsid w:val="008E764F"/>
    <w:rsid w:val="008E7EE4"/>
    <w:rsid w:val="008F04A7"/>
    <w:rsid w:val="008F07E9"/>
    <w:rsid w:val="008F0D0D"/>
    <w:rsid w:val="008F0DCF"/>
    <w:rsid w:val="008F1671"/>
    <w:rsid w:val="008F190B"/>
    <w:rsid w:val="008F2284"/>
    <w:rsid w:val="008F25A6"/>
    <w:rsid w:val="008F2A21"/>
    <w:rsid w:val="008F2CF5"/>
    <w:rsid w:val="008F4E09"/>
    <w:rsid w:val="008F4F55"/>
    <w:rsid w:val="008F5157"/>
    <w:rsid w:val="008F57FF"/>
    <w:rsid w:val="008F5FC4"/>
    <w:rsid w:val="008F66AF"/>
    <w:rsid w:val="008F760B"/>
    <w:rsid w:val="008F7FD8"/>
    <w:rsid w:val="00900AC6"/>
    <w:rsid w:val="00900B29"/>
    <w:rsid w:val="009030AC"/>
    <w:rsid w:val="00903C43"/>
    <w:rsid w:val="00904C8E"/>
    <w:rsid w:val="009051A5"/>
    <w:rsid w:val="00905231"/>
    <w:rsid w:val="00905280"/>
    <w:rsid w:val="00905384"/>
    <w:rsid w:val="009055FA"/>
    <w:rsid w:val="0090596A"/>
    <w:rsid w:val="00906938"/>
    <w:rsid w:val="009072E6"/>
    <w:rsid w:val="009077EC"/>
    <w:rsid w:val="0091014D"/>
    <w:rsid w:val="00911865"/>
    <w:rsid w:val="00912E45"/>
    <w:rsid w:val="00913474"/>
    <w:rsid w:val="00913FCB"/>
    <w:rsid w:val="0091437E"/>
    <w:rsid w:val="009145C8"/>
    <w:rsid w:val="00914760"/>
    <w:rsid w:val="00914B08"/>
    <w:rsid w:val="00914B0B"/>
    <w:rsid w:val="009150D7"/>
    <w:rsid w:val="009157A3"/>
    <w:rsid w:val="00916489"/>
    <w:rsid w:val="0091689C"/>
    <w:rsid w:val="00916A67"/>
    <w:rsid w:val="00916D20"/>
    <w:rsid w:val="00916D3C"/>
    <w:rsid w:val="009172A4"/>
    <w:rsid w:val="00917346"/>
    <w:rsid w:val="00917AA2"/>
    <w:rsid w:val="009204E2"/>
    <w:rsid w:val="009204FE"/>
    <w:rsid w:val="00920C25"/>
    <w:rsid w:val="00920E84"/>
    <w:rsid w:val="00921337"/>
    <w:rsid w:val="00921CBD"/>
    <w:rsid w:val="00922003"/>
    <w:rsid w:val="009226C0"/>
    <w:rsid w:val="00922A4B"/>
    <w:rsid w:val="00922A9C"/>
    <w:rsid w:val="00922BA6"/>
    <w:rsid w:val="00922D96"/>
    <w:rsid w:val="00922E5B"/>
    <w:rsid w:val="00924F3C"/>
    <w:rsid w:val="009253B8"/>
    <w:rsid w:val="00925EFB"/>
    <w:rsid w:val="00926246"/>
    <w:rsid w:val="00926442"/>
    <w:rsid w:val="00926653"/>
    <w:rsid w:val="009267AC"/>
    <w:rsid w:val="00926840"/>
    <w:rsid w:val="009268D8"/>
    <w:rsid w:val="00926CC1"/>
    <w:rsid w:val="00927227"/>
    <w:rsid w:val="00927B62"/>
    <w:rsid w:val="00930303"/>
    <w:rsid w:val="00931171"/>
    <w:rsid w:val="00931389"/>
    <w:rsid w:val="00931A8C"/>
    <w:rsid w:val="00932804"/>
    <w:rsid w:val="009329DA"/>
    <w:rsid w:val="00933089"/>
    <w:rsid w:val="009331DE"/>
    <w:rsid w:val="00933318"/>
    <w:rsid w:val="009335D3"/>
    <w:rsid w:val="00934CA0"/>
    <w:rsid w:val="0093555A"/>
    <w:rsid w:val="009359B1"/>
    <w:rsid w:val="00935B95"/>
    <w:rsid w:val="00935FB4"/>
    <w:rsid w:val="0093616D"/>
    <w:rsid w:val="00936225"/>
    <w:rsid w:val="00936272"/>
    <w:rsid w:val="00936AEC"/>
    <w:rsid w:val="00937461"/>
    <w:rsid w:val="00937A00"/>
    <w:rsid w:val="00937DE5"/>
    <w:rsid w:val="00940015"/>
    <w:rsid w:val="0094096F"/>
    <w:rsid w:val="00940C52"/>
    <w:rsid w:val="00940E32"/>
    <w:rsid w:val="00941251"/>
    <w:rsid w:val="0094131F"/>
    <w:rsid w:val="00941659"/>
    <w:rsid w:val="009418AC"/>
    <w:rsid w:val="009425CD"/>
    <w:rsid w:val="0094260B"/>
    <w:rsid w:val="00942900"/>
    <w:rsid w:val="00942C40"/>
    <w:rsid w:val="0094334A"/>
    <w:rsid w:val="00943931"/>
    <w:rsid w:val="0094401D"/>
    <w:rsid w:val="00944555"/>
    <w:rsid w:val="00944899"/>
    <w:rsid w:val="00945017"/>
    <w:rsid w:val="0094540C"/>
    <w:rsid w:val="0094564A"/>
    <w:rsid w:val="00945CFF"/>
    <w:rsid w:val="0094609C"/>
    <w:rsid w:val="00946E3B"/>
    <w:rsid w:val="00947BD8"/>
    <w:rsid w:val="0095081B"/>
    <w:rsid w:val="00951024"/>
    <w:rsid w:val="009515BC"/>
    <w:rsid w:val="009515EB"/>
    <w:rsid w:val="00951A49"/>
    <w:rsid w:val="00951D1A"/>
    <w:rsid w:val="009524F7"/>
    <w:rsid w:val="00952BDA"/>
    <w:rsid w:val="00953ED0"/>
    <w:rsid w:val="00954458"/>
    <w:rsid w:val="00954623"/>
    <w:rsid w:val="0095467C"/>
    <w:rsid w:val="00954C22"/>
    <w:rsid w:val="00954C6D"/>
    <w:rsid w:val="00954EE7"/>
    <w:rsid w:val="00954F56"/>
    <w:rsid w:val="00955479"/>
    <w:rsid w:val="00955C52"/>
    <w:rsid w:val="00955FDC"/>
    <w:rsid w:val="0095647E"/>
    <w:rsid w:val="00956F2E"/>
    <w:rsid w:val="00956FE8"/>
    <w:rsid w:val="009572B3"/>
    <w:rsid w:val="00957C31"/>
    <w:rsid w:val="00957CE7"/>
    <w:rsid w:val="00960AA6"/>
    <w:rsid w:val="0096146B"/>
    <w:rsid w:val="009615F0"/>
    <w:rsid w:val="0096162E"/>
    <w:rsid w:val="0096163E"/>
    <w:rsid w:val="00961A0D"/>
    <w:rsid w:val="00961CCA"/>
    <w:rsid w:val="00961EB5"/>
    <w:rsid w:val="00961ED7"/>
    <w:rsid w:val="00962537"/>
    <w:rsid w:val="00962A1B"/>
    <w:rsid w:val="00962A1F"/>
    <w:rsid w:val="00962FE2"/>
    <w:rsid w:val="00963011"/>
    <w:rsid w:val="0096325D"/>
    <w:rsid w:val="0096426D"/>
    <w:rsid w:val="00964717"/>
    <w:rsid w:val="0096494B"/>
    <w:rsid w:val="00965474"/>
    <w:rsid w:val="0096556C"/>
    <w:rsid w:val="009659F7"/>
    <w:rsid w:val="00966C7A"/>
    <w:rsid w:val="00966CF2"/>
    <w:rsid w:val="00966D52"/>
    <w:rsid w:val="00967048"/>
    <w:rsid w:val="0096706A"/>
    <w:rsid w:val="0096741E"/>
    <w:rsid w:val="00967A88"/>
    <w:rsid w:val="00967C71"/>
    <w:rsid w:val="00967DF2"/>
    <w:rsid w:val="00967E19"/>
    <w:rsid w:val="00967FAB"/>
    <w:rsid w:val="0097023B"/>
    <w:rsid w:val="009707C6"/>
    <w:rsid w:val="0097119C"/>
    <w:rsid w:val="009716ED"/>
    <w:rsid w:val="00972B3F"/>
    <w:rsid w:val="00972C68"/>
    <w:rsid w:val="009732AC"/>
    <w:rsid w:val="009732C2"/>
    <w:rsid w:val="00973869"/>
    <w:rsid w:val="00974264"/>
    <w:rsid w:val="009748F2"/>
    <w:rsid w:val="00974EE3"/>
    <w:rsid w:val="00975640"/>
    <w:rsid w:val="009758BF"/>
    <w:rsid w:val="00975C91"/>
    <w:rsid w:val="00975CF4"/>
    <w:rsid w:val="00975D84"/>
    <w:rsid w:val="00975FEE"/>
    <w:rsid w:val="00976074"/>
    <w:rsid w:val="009767FB"/>
    <w:rsid w:val="00977406"/>
    <w:rsid w:val="00977462"/>
    <w:rsid w:val="00977C3B"/>
    <w:rsid w:val="009800DE"/>
    <w:rsid w:val="009802AB"/>
    <w:rsid w:val="009809DB"/>
    <w:rsid w:val="00980B28"/>
    <w:rsid w:val="00981191"/>
    <w:rsid w:val="009814A4"/>
    <w:rsid w:val="00982622"/>
    <w:rsid w:val="00983CBC"/>
    <w:rsid w:val="00984195"/>
    <w:rsid w:val="009842C9"/>
    <w:rsid w:val="0098489F"/>
    <w:rsid w:val="00984ED8"/>
    <w:rsid w:val="00985312"/>
    <w:rsid w:val="00985608"/>
    <w:rsid w:val="00985CF6"/>
    <w:rsid w:val="0098630E"/>
    <w:rsid w:val="00986821"/>
    <w:rsid w:val="00986959"/>
    <w:rsid w:val="009870FC"/>
    <w:rsid w:val="00987C2E"/>
    <w:rsid w:val="00990032"/>
    <w:rsid w:val="009904E2"/>
    <w:rsid w:val="009905FF"/>
    <w:rsid w:val="009917EE"/>
    <w:rsid w:val="0099284D"/>
    <w:rsid w:val="009933F3"/>
    <w:rsid w:val="0099363A"/>
    <w:rsid w:val="00993E3B"/>
    <w:rsid w:val="00994084"/>
    <w:rsid w:val="009941C7"/>
    <w:rsid w:val="00994227"/>
    <w:rsid w:val="00995049"/>
    <w:rsid w:val="00995250"/>
    <w:rsid w:val="00995455"/>
    <w:rsid w:val="009955A6"/>
    <w:rsid w:val="0099596C"/>
    <w:rsid w:val="00995E68"/>
    <w:rsid w:val="00997B14"/>
    <w:rsid w:val="009A0499"/>
    <w:rsid w:val="009A05C7"/>
    <w:rsid w:val="009A0945"/>
    <w:rsid w:val="009A14E1"/>
    <w:rsid w:val="009A2288"/>
    <w:rsid w:val="009A2962"/>
    <w:rsid w:val="009A356F"/>
    <w:rsid w:val="009A3C2B"/>
    <w:rsid w:val="009A42EF"/>
    <w:rsid w:val="009A44EE"/>
    <w:rsid w:val="009A4667"/>
    <w:rsid w:val="009A517F"/>
    <w:rsid w:val="009A58C7"/>
    <w:rsid w:val="009A5CE2"/>
    <w:rsid w:val="009A5D2C"/>
    <w:rsid w:val="009A6073"/>
    <w:rsid w:val="009A6C89"/>
    <w:rsid w:val="009A7109"/>
    <w:rsid w:val="009A7222"/>
    <w:rsid w:val="009A7837"/>
    <w:rsid w:val="009A783C"/>
    <w:rsid w:val="009A7E79"/>
    <w:rsid w:val="009A7F56"/>
    <w:rsid w:val="009A7F5B"/>
    <w:rsid w:val="009B00EF"/>
    <w:rsid w:val="009B038A"/>
    <w:rsid w:val="009B061D"/>
    <w:rsid w:val="009B0754"/>
    <w:rsid w:val="009B084B"/>
    <w:rsid w:val="009B0AED"/>
    <w:rsid w:val="009B0E75"/>
    <w:rsid w:val="009B0F23"/>
    <w:rsid w:val="009B1380"/>
    <w:rsid w:val="009B21A5"/>
    <w:rsid w:val="009B2692"/>
    <w:rsid w:val="009B26B0"/>
    <w:rsid w:val="009B275D"/>
    <w:rsid w:val="009B2A30"/>
    <w:rsid w:val="009B2C25"/>
    <w:rsid w:val="009B4185"/>
    <w:rsid w:val="009B41FD"/>
    <w:rsid w:val="009B4213"/>
    <w:rsid w:val="009B44AF"/>
    <w:rsid w:val="009B60F8"/>
    <w:rsid w:val="009B6263"/>
    <w:rsid w:val="009B62E3"/>
    <w:rsid w:val="009B6984"/>
    <w:rsid w:val="009B76D7"/>
    <w:rsid w:val="009B7F37"/>
    <w:rsid w:val="009C059A"/>
    <w:rsid w:val="009C120A"/>
    <w:rsid w:val="009C2174"/>
    <w:rsid w:val="009C27C5"/>
    <w:rsid w:val="009C29C2"/>
    <w:rsid w:val="009C39AC"/>
    <w:rsid w:val="009C40A9"/>
    <w:rsid w:val="009C41C3"/>
    <w:rsid w:val="009C429C"/>
    <w:rsid w:val="009C4D1B"/>
    <w:rsid w:val="009C5513"/>
    <w:rsid w:val="009C5860"/>
    <w:rsid w:val="009C58EF"/>
    <w:rsid w:val="009C7454"/>
    <w:rsid w:val="009C773F"/>
    <w:rsid w:val="009D0268"/>
    <w:rsid w:val="009D0F66"/>
    <w:rsid w:val="009D1BB6"/>
    <w:rsid w:val="009D1BBB"/>
    <w:rsid w:val="009D1CCC"/>
    <w:rsid w:val="009D2260"/>
    <w:rsid w:val="009D26D3"/>
    <w:rsid w:val="009D294C"/>
    <w:rsid w:val="009D2D22"/>
    <w:rsid w:val="009D2E43"/>
    <w:rsid w:val="009D3C4A"/>
    <w:rsid w:val="009D3E2C"/>
    <w:rsid w:val="009D461F"/>
    <w:rsid w:val="009D4E56"/>
    <w:rsid w:val="009D5D2C"/>
    <w:rsid w:val="009D5EF7"/>
    <w:rsid w:val="009D62D8"/>
    <w:rsid w:val="009D69F9"/>
    <w:rsid w:val="009D7082"/>
    <w:rsid w:val="009D7569"/>
    <w:rsid w:val="009D7B80"/>
    <w:rsid w:val="009D7BB4"/>
    <w:rsid w:val="009E03C5"/>
    <w:rsid w:val="009E0479"/>
    <w:rsid w:val="009E0D77"/>
    <w:rsid w:val="009E0E0D"/>
    <w:rsid w:val="009E1B82"/>
    <w:rsid w:val="009E1D8B"/>
    <w:rsid w:val="009E1E85"/>
    <w:rsid w:val="009E223C"/>
    <w:rsid w:val="009E27F2"/>
    <w:rsid w:val="009E2CD2"/>
    <w:rsid w:val="009E3A75"/>
    <w:rsid w:val="009E405C"/>
    <w:rsid w:val="009E411F"/>
    <w:rsid w:val="009E4975"/>
    <w:rsid w:val="009E4983"/>
    <w:rsid w:val="009E4A90"/>
    <w:rsid w:val="009E60BA"/>
    <w:rsid w:val="009E634E"/>
    <w:rsid w:val="009E725B"/>
    <w:rsid w:val="009E7EED"/>
    <w:rsid w:val="009F00AD"/>
    <w:rsid w:val="009F015E"/>
    <w:rsid w:val="009F03D7"/>
    <w:rsid w:val="009F0A93"/>
    <w:rsid w:val="009F26CA"/>
    <w:rsid w:val="009F306B"/>
    <w:rsid w:val="009F3146"/>
    <w:rsid w:val="009F3210"/>
    <w:rsid w:val="009F36BB"/>
    <w:rsid w:val="009F3BDD"/>
    <w:rsid w:val="009F3BE9"/>
    <w:rsid w:val="009F4A80"/>
    <w:rsid w:val="009F4C59"/>
    <w:rsid w:val="009F5A8A"/>
    <w:rsid w:val="009F5B06"/>
    <w:rsid w:val="009F61AB"/>
    <w:rsid w:val="009F63CA"/>
    <w:rsid w:val="009F6780"/>
    <w:rsid w:val="009F685F"/>
    <w:rsid w:val="009F6A2E"/>
    <w:rsid w:val="009F6C56"/>
    <w:rsid w:val="009F70A3"/>
    <w:rsid w:val="009F76FF"/>
    <w:rsid w:val="009F7ACE"/>
    <w:rsid w:val="009F7B4F"/>
    <w:rsid w:val="00A00445"/>
    <w:rsid w:val="00A005DD"/>
    <w:rsid w:val="00A00676"/>
    <w:rsid w:val="00A00761"/>
    <w:rsid w:val="00A00EF2"/>
    <w:rsid w:val="00A012D2"/>
    <w:rsid w:val="00A0252D"/>
    <w:rsid w:val="00A03404"/>
    <w:rsid w:val="00A036E1"/>
    <w:rsid w:val="00A038BD"/>
    <w:rsid w:val="00A0392F"/>
    <w:rsid w:val="00A04DFF"/>
    <w:rsid w:val="00A0556D"/>
    <w:rsid w:val="00A05C2E"/>
    <w:rsid w:val="00A0707B"/>
    <w:rsid w:val="00A07A86"/>
    <w:rsid w:val="00A10B04"/>
    <w:rsid w:val="00A112C9"/>
    <w:rsid w:val="00A11CD7"/>
    <w:rsid w:val="00A11D71"/>
    <w:rsid w:val="00A12813"/>
    <w:rsid w:val="00A1286B"/>
    <w:rsid w:val="00A13008"/>
    <w:rsid w:val="00A13B31"/>
    <w:rsid w:val="00A13D4C"/>
    <w:rsid w:val="00A13FA3"/>
    <w:rsid w:val="00A14397"/>
    <w:rsid w:val="00A14479"/>
    <w:rsid w:val="00A1465F"/>
    <w:rsid w:val="00A14A6B"/>
    <w:rsid w:val="00A14D0A"/>
    <w:rsid w:val="00A1556F"/>
    <w:rsid w:val="00A155AF"/>
    <w:rsid w:val="00A163BE"/>
    <w:rsid w:val="00A17362"/>
    <w:rsid w:val="00A174F3"/>
    <w:rsid w:val="00A178C6"/>
    <w:rsid w:val="00A17959"/>
    <w:rsid w:val="00A17BD1"/>
    <w:rsid w:val="00A17C95"/>
    <w:rsid w:val="00A17FF3"/>
    <w:rsid w:val="00A202C1"/>
    <w:rsid w:val="00A20B6B"/>
    <w:rsid w:val="00A20F4D"/>
    <w:rsid w:val="00A212A2"/>
    <w:rsid w:val="00A21A66"/>
    <w:rsid w:val="00A221C6"/>
    <w:rsid w:val="00A22DDD"/>
    <w:rsid w:val="00A234D5"/>
    <w:rsid w:val="00A23BD7"/>
    <w:rsid w:val="00A245A9"/>
    <w:rsid w:val="00A246D5"/>
    <w:rsid w:val="00A24F8D"/>
    <w:rsid w:val="00A25B2F"/>
    <w:rsid w:val="00A2652F"/>
    <w:rsid w:val="00A26735"/>
    <w:rsid w:val="00A2788C"/>
    <w:rsid w:val="00A3032B"/>
    <w:rsid w:val="00A3078F"/>
    <w:rsid w:val="00A30B10"/>
    <w:rsid w:val="00A30BAA"/>
    <w:rsid w:val="00A31411"/>
    <w:rsid w:val="00A316DC"/>
    <w:rsid w:val="00A3175C"/>
    <w:rsid w:val="00A31AFA"/>
    <w:rsid w:val="00A31D86"/>
    <w:rsid w:val="00A325D6"/>
    <w:rsid w:val="00A330F9"/>
    <w:rsid w:val="00A3345B"/>
    <w:rsid w:val="00A33483"/>
    <w:rsid w:val="00A3406A"/>
    <w:rsid w:val="00A34C0D"/>
    <w:rsid w:val="00A355D7"/>
    <w:rsid w:val="00A3640F"/>
    <w:rsid w:val="00A36D4F"/>
    <w:rsid w:val="00A37902"/>
    <w:rsid w:val="00A37A17"/>
    <w:rsid w:val="00A40725"/>
    <w:rsid w:val="00A40740"/>
    <w:rsid w:val="00A4089D"/>
    <w:rsid w:val="00A414F3"/>
    <w:rsid w:val="00A4188A"/>
    <w:rsid w:val="00A41A6B"/>
    <w:rsid w:val="00A42009"/>
    <w:rsid w:val="00A42109"/>
    <w:rsid w:val="00A4225E"/>
    <w:rsid w:val="00A425A0"/>
    <w:rsid w:val="00A42ADC"/>
    <w:rsid w:val="00A42DC6"/>
    <w:rsid w:val="00A430C6"/>
    <w:rsid w:val="00A431C4"/>
    <w:rsid w:val="00A43AA4"/>
    <w:rsid w:val="00A43B8A"/>
    <w:rsid w:val="00A44EB7"/>
    <w:rsid w:val="00A44F0B"/>
    <w:rsid w:val="00A44F71"/>
    <w:rsid w:val="00A45F06"/>
    <w:rsid w:val="00A46BAF"/>
    <w:rsid w:val="00A47737"/>
    <w:rsid w:val="00A47CBC"/>
    <w:rsid w:val="00A47FB3"/>
    <w:rsid w:val="00A50BF4"/>
    <w:rsid w:val="00A51590"/>
    <w:rsid w:val="00A51A08"/>
    <w:rsid w:val="00A51F82"/>
    <w:rsid w:val="00A52117"/>
    <w:rsid w:val="00A525F4"/>
    <w:rsid w:val="00A5280C"/>
    <w:rsid w:val="00A52906"/>
    <w:rsid w:val="00A53183"/>
    <w:rsid w:val="00A5333A"/>
    <w:rsid w:val="00A53874"/>
    <w:rsid w:val="00A539B3"/>
    <w:rsid w:val="00A53ACE"/>
    <w:rsid w:val="00A5405C"/>
    <w:rsid w:val="00A542BB"/>
    <w:rsid w:val="00A54D64"/>
    <w:rsid w:val="00A54E6B"/>
    <w:rsid w:val="00A5633A"/>
    <w:rsid w:val="00A56A48"/>
    <w:rsid w:val="00A56BAD"/>
    <w:rsid w:val="00A56BF5"/>
    <w:rsid w:val="00A56D43"/>
    <w:rsid w:val="00A56EF4"/>
    <w:rsid w:val="00A57728"/>
    <w:rsid w:val="00A60551"/>
    <w:rsid w:val="00A605F1"/>
    <w:rsid w:val="00A606F9"/>
    <w:rsid w:val="00A61CEF"/>
    <w:rsid w:val="00A62088"/>
    <w:rsid w:val="00A64025"/>
    <w:rsid w:val="00A6477F"/>
    <w:rsid w:val="00A64F59"/>
    <w:rsid w:val="00A655C0"/>
    <w:rsid w:val="00A65720"/>
    <w:rsid w:val="00A667EC"/>
    <w:rsid w:val="00A66BD6"/>
    <w:rsid w:val="00A67012"/>
    <w:rsid w:val="00A67034"/>
    <w:rsid w:val="00A67277"/>
    <w:rsid w:val="00A6748A"/>
    <w:rsid w:val="00A709C3"/>
    <w:rsid w:val="00A70A43"/>
    <w:rsid w:val="00A71374"/>
    <w:rsid w:val="00A71F86"/>
    <w:rsid w:val="00A72341"/>
    <w:rsid w:val="00A72813"/>
    <w:rsid w:val="00A728AF"/>
    <w:rsid w:val="00A730F1"/>
    <w:rsid w:val="00A732F3"/>
    <w:rsid w:val="00A73981"/>
    <w:rsid w:val="00A7427E"/>
    <w:rsid w:val="00A74790"/>
    <w:rsid w:val="00A764F8"/>
    <w:rsid w:val="00A7787B"/>
    <w:rsid w:val="00A77C71"/>
    <w:rsid w:val="00A80ADE"/>
    <w:rsid w:val="00A80C5D"/>
    <w:rsid w:val="00A816F6"/>
    <w:rsid w:val="00A817F4"/>
    <w:rsid w:val="00A81879"/>
    <w:rsid w:val="00A826A3"/>
    <w:rsid w:val="00A82BEB"/>
    <w:rsid w:val="00A82D3A"/>
    <w:rsid w:val="00A82FE8"/>
    <w:rsid w:val="00A83C2A"/>
    <w:rsid w:val="00A83DC0"/>
    <w:rsid w:val="00A83FE1"/>
    <w:rsid w:val="00A84641"/>
    <w:rsid w:val="00A8471F"/>
    <w:rsid w:val="00A84807"/>
    <w:rsid w:val="00A848E6"/>
    <w:rsid w:val="00A84B91"/>
    <w:rsid w:val="00A852FE"/>
    <w:rsid w:val="00A85D1D"/>
    <w:rsid w:val="00A85FB4"/>
    <w:rsid w:val="00A8680B"/>
    <w:rsid w:val="00A86A51"/>
    <w:rsid w:val="00A86C74"/>
    <w:rsid w:val="00A87007"/>
    <w:rsid w:val="00A90035"/>
    <w:rsid w:val="00A905C2"/>
    <w:rsid w:val="00A906D5"/>
    <w:rsid w:val="00A9088C"/>
    <w:rsid w:val="00A90BB7"/>
    <w:rsid w:val="00A90D0A"/>
    <w:rsid w:val="00A911D5"/>
    <w:rsid w:val="00A914CF"/>
    <w:rsid w:val="00A918ED"/>
    <w:rsid w:val="00A919FD"/>
    <w:rsid w:val="00A91CC6"/>
    <w:rsid w:val="00A938CC"/>
    <w:rsid w:val="00A940E0"/>
    <w:rsid w:val="00A9410A"/>
    <w:rsid w:val="00A94500"/>
    <w:rsid w:val="00A9538D"/>
    <w:rsid w:val="00A97F46"/>
    <w:rsid w:val="00A97F62"/>
    <w:rsid w:val="00A97FE8"/>
    <w:rsid w:val="00AA003A"/>
    <w:rsid w:val="00AA088F"/>
    <w:rsid w:val="00AA0A9F"/>
    <w:rsid w:val="00AA0F4E"/>
    <w:rsid w:val="00AA1088"/>
    <w:rsid w:val="00AA11F7"/>
    <w:rsid w:val="00AA134A"/>
    <w:rsid w:val="00AA26B3"/>
    <w:rsid w:val="00AA29C0"/>
    <w:rsid w:val="00AA2CBD"/>
    <w:rsid w:val="00AA31A3"/>
    <w:rsid w:val="00AA31B3"/>
    <w:rsid w:val="00AA3633"/>
    <w:rsid w:val="00AA47C7"/>
    <w:rsid w:val="00AA4DB1"/>
    <w:rsid w:val="00AA5013"/>
    <w:rsid w:val="00AA5AEC"/>
    <w:rsid w:val="00AA5C27"/>
    <w:rsid w:val="00AA5D3F"/>
    <w:rsid w:val="00AA65CA"/>
    <w:rsid w:val="00AA67C2"/>
    <w:rsid w:val="00AA69AA"/>
    <w:rsid w:val="00AA70CF"/>
    <w:rsid w:val="00AB00FD"/>
    <w:rsid w:val="00AB0292"/>
    <w:rsid w:val="00AB049F"/>
    <w:rsid w:val="00AB09AB"/>
    <w:rsid w:val="00AB1037"/>
    <w:rsid w:val="00AB17C0"/>
    <w:rsid w:val="00AB1CE8"/>
    <w:rsid w:val="00AB1ED5"/>
    <w:rsid w:val="00AB20F5"/>
    <w:rsid w:val="00AB23C4"/>
    <w:rsid w:val="00AB25C4"/>
    <w:rsid w:val="00AB2FF7"/>
    <w:rsid w:val="00AB3454"/>
    <w:rsid w:val="00AB4229"/>
    <w:rsid w:val="00AB4BD4"/>
    <w:rsid w:val="00AB5AB0"/>
    <w:rsid w:val="00AB5D31"/>
    <w:rsid w:val="00AB5DFF"/>
    <w:rsid w:val="00AB615F"/>
    <w:rsid w:val="00AB7934"/>
    <w:rsid w:val="00AC0014"/>
    <w:rsid w:val="00AC0353"/>
    <w:rsid w:val="00AC15E8"/>
    <w:rsid w:val="00AC1EA8"/>
    <w:rsid w:val="00AC22D0"/>
    <w:rsid w:val="00AC256E"/>
    <w:rsid w:val="00AC321D"/>
    <w:rsid w:val="00AC3CA3"/>
    <w:rsid w:val="00AC42C5"/>
    <w:rsid w:val="00AC4596"/>
    <w:rsid w:val="00AC4663"/>
    <w:rsid w:val="00AC50E4"/>
    <w:rsid w:val="00AC5103"/>
    <w:rsid w:val="00AC5559"/>
    <w:rsid w:val="00AC573B"/>
    <w:rsid w:val="00AC58F3"/>
    <w:rsid w:val="00AC691F"/>
    <w:rsid w:val="00AC6D89"/>
    <w:rsid w:val="00AD0F95"/>
    <w:rsid w:val="00AD10D1"/>
    <w:rsid w:val="00AD14AA"/>
    <w:rsid w:val="00AD22A5"/>
    <w:rsid w:val="00AD2997"/>
    <w:rsid w:val="00AD2C30"/>
    <w:rsid w:val="00AD2D80"/>
    <w:rsid w:val="00AD3906"/>
    <w:rsid w:val="00AD3DC3"/>
    <w:rsid w:val="00AD3EEF"/>
    <w:rsid w:val="00AD42A8"/>
    <w:rsid w:val="00AD495A"/>
    <w:rsid w:val="00AD4C4C"/>
    <w:rsid w:val="00AD5259"/>
    <w:rsid w:val="00AD6117"/>
    <w:rsid w:val="00AD683B"/>
    <w:rsid w:val="00AD6E5E"/>
    <w:rsid w:val="00AD74C9"/>
    <w:rsid w:val="00AD7CAB"/>
    <w:rsid w:val="00AD7CDD"/>
    <w:rsid w:val="00AD7E86"/>
    <w:rsid w:val="00AE1B48"/>
    <w:rsid w:val="00AE1D70"/>
    <w:rsid w:val="00AE30E0"/>
    <w:rsid w:val="00AE33E1"/>
    <w:rsid w:val="00AE3682"/>
    <w:rsid w:val="00AE3DF3"/>
    <w:rsid w:val="00AE3F46"/>
    <w:rsid w:val="00AE4457"/>
    <w:rsid w:val="00AE4D90"/>
    <w:rsid w:val="00AE4E4A"/>
    <w:rsid w:val="00AE53E3"/>
    <w:rsid w:val="00AE586E"/>
    <w:rsid w:val="00AE601C"/>
    <w:rsid w:val="00AE6086"/>
    <w:rsid w:val="00AE6458"/>
    <w:rsid w:val="00AE72F6"/>
    <w:rsid w:val="00AE781A"/>
    <w:rsid w:val="00AE7B6D"/>
    <w:rsid w:val="00AE7C3C"/>
    <w:rsid w:val="00AF1394"/>
    <w:rsid w:val="00AF1A18"/>
    <w:rsid w:val="00AF1F3E"/>
    <w:rsid w:val="00AF2950"/>
    <w:rsid w:val="00AF31CB"/>
    <w:rsid w:val="00AF375A"/>
    <w:rsid w:val="00AF3DC5"/>
    <w:rsid w:val="00AF4BD2"/>
    <w:rsid w:val="00AF4FF3"/>
    <w:rsid w:val="00AF546C"/>
    <w:rsid w:val="00AF57F9"/>
    <w:rsid w:val="00AF5E0E"/>
    <w:rsid w:val="00AF66F1"/>
    <w:rsid w:val="00AF6A62"/>
    <w:rsid w:val="00AF6CFF"/>
    <w:rsid w:val="00AF6EE6"/>
    <w:rsid w:val="00AF73E6"/>
    <w:rsid w:val="00B00E47"/>
    <w:rsid w:val="00B01D58"/>
    <w:rsid w:val="00B0207C"/>
    <w:rsid w:val="00B02281"/>
    <w:rsid w:val="00B02785"/>
    <w:rsid w:val="00B0290B"/>
    <w:rsid w:val="00B02C71"/>
    <w:rsid w:val="00B03100"/>
    <w:rsid w:val="00B03D31"/>
    <w:rsid w:val="00B04119"/>
    <w:rsid w:val="00B05AFB"/>
    <w:rsid w:val="00B07054"/>
    <w:rsid w:val="00B073F6"/>
    <w:rsid w:val="00B0742E"/>
    <w:rsid w:val="00B10182"/>
    <w:rsid w:val="00B10AC5"/>
    <w:rsid w:val="00B11286"/>
    <w:rsid w:val="00B113BC"/>
    <w:rsid w:val="00B12C15"/>
    <w:rsid w:val="00B12DC7"/>
    <w:rsid w:val="00B136A4"/>
    <w:rsid w:val="00B137FF"/>
    <w:rsid w:val="00B13E6C"/>
    <w:rsid w:val="00B14126"/>
    <w:rsid w:val="00B14231"/>
    <w:rsid w:val="00B15507"/>
    <w:rsid w:val="00B17434"/>
    <w:rsid w:val="00B17ACF"/>
    <w:rsid w:val="00B2072E"/>
    <w:rsid w:val="00B20B8B"/>
    <w:rsid w:val="00B20B90"/>
    <w:rsid w:val="00B21471"/>
    <w:rsid w:val="00B21BBF"/>
    <w:rsid w:val="00B222B7"/>
    <w:rsid w:val="00B22791"/>
    <w:rsid w:val="00B22CD6"/>
    <w:rsid w:val="00B230E1"/>
    <w:rsid w:val="00B24921"/>
    <w:rsid w:val="00B256C7"/>
    <w:rsid w:val="00B25F6B"/>
    <w:rsid w:val="00B264DC"/>
    <w:rsid w:val="00B26C30"/>
    <w:rsid w:val="00B27892"/>
    <w:rsid w:val="00B30042"/>
    <w:rsid w:val="00B31F86"/>
    <w:rsid w:val="00B32132"/>
    <w:rsid w:val="00B32148"/>
    <w:rsid w:val="00B3243B"/>
    <w:rsid w:val="00B32C53"/>
    <w:rsid w:val="00B330DF"/>
    <w:rsid w:val="00B33925"/>
    <w:rsid w:val="00B33954"/>
    <w:rsid w:val="00B33D22"/>
    <w:rsid w:val="00B34AD2"/>
    <w:rsid w:val="00B34D9C"/>
    <w:rsid w:val="00B35EAA"/>
    <w:rsid w:val="00B37203"/>
    <w:rsid w:val="00B376B3"/>
    <w:rsid w:val="00B37C48"/>
    <w:rsid w:val="00B40019"/>
    <w:rsid w:val="00B40A1A"/>
    <w:rsid w:val="00B40B83"/>
    <w:rsid w:val="00B40CCC"/>
    <w:rsid w:val="00B40FF1"/>
    <w:rsid w:val="00B4101F"/>
    <w:rsid w:val="00B4151B"/>
    <w:rsid w:val="00B4170D"/>
    <w:rsid w:val="00B41D2D"/>
    <w:rsid w:val="00B4254A"/>
    <w:rsid w:val="00B42B1E"/>
    <w:rsid w:val="00B42F5A"/>
    <w:rsid w:val="00B43B2D"/>
    <w:rsid w:val="00B44BE6"/>
    <w:rsid w:val="00B44E28"/>
    <w:rsid w:val="00B4598A"/>
    <w:rsid w:val="00B45B16"/>
    <w:rsid w:val="00B45BDC"/>
    <w:rsid w:val="00B469AA"/>
    <w:rsid w:val="00B46D25"/>
    <w:rsid w:val="00B47147"/>
    <w:rsid w:val="00B4714C"/>
    <w:rsid w:val="00B47ED1"/>
    <w:rsid w:val="00B50732"/>
    <w:rsid w:val="00B50D1C"/>
    <w:rsid w:val="00B5110B"/>
    <w:rsid w:val="00B517E6"/>
    <w:rsid w:val="00B518B8"/>
    <w:rsid w:val="00B51AF9"/>
    <w:rsid w:val="00B5208C"/>
    <w:rsid w:val="00B528D2"/>
    <w:rsid w:val="00B5298F"/>
    <w:rsid w:val="00B52DA2"/>
    <w:rsid w:val="00B52EBF"/>
    <w:rsid w:val="00B53363"/>
    <w:rsid w:val="00B54331"/>
    <w:rsid w:val="00B55059"/>
    <w:rsid w:val="00B5551D"/>
    <w:rsid w:val="00B55D7A"/>
    <w:rsid w:val="00B56380"/>
    <w:rsid w:val="00B56700"/>
    <w:rsid w:val="00B5716E"/>
    <w:rsid w:val="00B60616"/>
    <w:rsid w:val="00B612C5"/>
    <w:rsid w:val="00B613DF"/>
    <w:rsid w:val="00B61AC1"/>
    <w:rsid w:val="00B61B03"/>
    <w:rsid w:val="00B61DE1"/>
    <w:rsid w:val="00B61F3F"/>
    <w:rsid w:val="00B622C6"/>
    <w:rsid w:val="00B6235F"/>
    <w:rsid w:val="00B634E1"/>
    <w:rsid w:val="00B63B56"/>
    <w:rsid w:val="00B64832"/>
    <w:rsid w:val="00B657CE"/>
    <w:rsid w:val="00B6593E"/>
    <w:rsid w:val="00B65D65"/>
    <w:rsid w:val="00B66023"/>
    <w:rsid w:val="00B66179"/>
    <w:rsid w:val="00B66934"/>
    <w:rsid w:val="00B66BAD"/>
    <w:rsid w:val="00B675A6"/>
    <w:rsid w:val="00B676E8"/>
    <w:rsid w:val="00B67B4E"/>
    <w:rsid w:val="00B67B83"/>
    <w:rsid w:val="00B70BA8"/>
    <w:rsid w:val="00B70C3B"/>
    <w:rsid w:val="00B70E75"/>
    <w:rsid w:val="00B716D3"/>
    <w:rsid w:val="00B72CBB"/>
    <w:rsid w:val="00B73007"/>
    <w:rsid w:val="00B73441"/>
    <w:rsid w:val="00B73B66"/>
    <w:rsid w:val="00B74546"/>
    <w:rsid w:val="00B74A98"/>
    <w:rsid w:val="00B75C75"/>
    <w:rsid w:val="00B7608C"/>
    <w:rsid w:val="00B766C9"/>
    <w:rsid w:val="00B76898"/>
    <w:rsid w:val="00B76BCE"/>
    <w:rsid w:val="00B76D6A"/>
    <w:rsid w:val="00B77CA8"/>
    <w:rsid w:val="00B7AE1F"/>
    <w:rsid w:val="00B80377"/>
    <w:rsid w:val="00B806C0"/>
    <w:rsid w:val="00B810C0"/>
    <w:rsid w:val="00B811C3"/>
    <w:rsid w:val="00B81566"/>
    <w:rsid w:val="00B816F4"/>
    <w:rsid w:val="00B817E8"/>
    <w:rsid w:val="00B819E8"/>
    <w:rsid w:val="00B820C7"/>
    <w:rsid w:val="00B8235C"/>
    <w:rsid w:val="00B8236A"/>
    <w:rsid w:val="00B82A58"/>
    <w:rsid w:val="00B82CAA"/>
    <w:rsid w:val="00B833D8"/>
    <w:rsid w:val="00B83BD9"/>
    <w:rsid w:val="00B84624"/>
    <w:rsid w:val="00B84BCB"/>
    <w:rsid w:val="00B85158"/>
    <w:rsid w:val="00B85224"/>
    <w:rsid w:val="00B8581D"/>
    <w:rsid w:val="00B85880"/>
    <w:rsid w:val="00B85BD6"/>
    <w:rsid w:val="00B85C13"/>
    <w:rsid w:val="00B868B5"/>
    <w:rsid w:val="00B86AF6"/>
    <w:rsid w:val="00B86C88"/>
    <w:rsid w:val="00B86E86"/>
    <w:rsid w:val="00B87375"/>
    <w:rsid w:val="00B87B76"/>
    <w:rsid w:val="00B87D16"/>
    <w:rsid w:val="00B903B5"/>
    <w:rsid w:val="00B90706"/>
    <w:rsid w:val="00B90844"/>
    <w:rsid w:val="00B91797"/>
    <w:rsid w:val="00B9223D"/>
    <w:rsid w:val="00B933E5"/>
    <w:rsid w:val="00B9352A"/>
    <w:rsid w:val="00B9373E"/>
    <w:rsid w:val="00B938E6"/>
    <w:rsid w:val="00B93E3E"/>
    <w:rsid w:val="00B9412D"/>
    <w:rsid w:val="00B94880"/>
    <w:rsid w:val="00B950F2"/>
    <w:rsid w:val="00B95159"/>
    <w:rsid w:val="00B95933"/>
    <w:rsid w:val="00B959E9"/>
    <w:rsid w:val="00B96066"/>
    <w:rsid w:val="00B963D0"/>
    <w:rsid w:val="00B96FC4"/>
    <w:rsid w:val="00BA06FA"/>
    <w:rsid w:val="00BA0B4F"/>
    <w:rsid w:val="00BA1288"/>
    <w:rsid w:val="00BA138E"/>
    <w:rsid w:val="00BA14A0"/>
    <w:rsid w:val="00BA1D5F"/>
    <w:rsid w:val="00BA20B8"/>
    <w:rsid w:val="00BA26E9"/>
    <w:rsid w:val="00BA295D"/>
    <w:rsid w:val="00BA29F6"/>
    <w:rsid w:val="00BA2BD5"/>
    <w:rsid w:val="00BA34B1"/>
    <w:rsid w:val="00BA3C9B"/>
    <w:rsid w:val="00BA3E30"/>
    <w:rsid w:val="00BA42E8"/>
    <w:rsid w:val="00BA6363"/>
    <w:rsid w:val="00BA6A6D"/>
    <w:rsid w:val="00BA72D1"/>
    <w:rsid w:val="00BA7921"/>
    <w:rsid w:val="00BB0D21"/>
    <w:rsid w:val="00BB11C6"/>
    <w:rsid w:val="00BB1217"/>
    <w:rsid w:val="00BB1CD3"/>
    <w:rsid w:val="00BB318D"/>
    <w:rsid w:val="00BB33B7"/>
    <w:rsid w:val="00BB36C6"/>
    <w:rsid w:val="00BB3CC3"/>
    <w:rsid w:val="00BB3E01"/>
    <w:rsid w:val="00BB4197"/>
    <w:rsid w:val="00BB445C"/>
    <w:rsid w:val="00BB45B4"/>
    <w:rsid w:val="00BB46B0"/>
    <w:rsid w:val="00BB5593"/>
    <w:rsid w:val="00BB5B1C"/>
    <w:rsid w:val="00BB6878"/>
    <w:rsid w:val="00BB76AE"/>
    <w:rsid w:val="00BB7D53"/>
    <w:rsid w:val="00BB7E12"/>
    <w:rsid w:val="00BC1636"/>
    <w:rsid w:val="00BC2099"/>
    <w:rsid w:val="00BC2422"/>
    <w:rsid w:val="00BC3D64"/>
    <w:rsid w:val="00BC434B"/>
    <w:rsid w:val="00BC4FFC"/>
    <w:rsid w:val="00BC5DD7"/>
    <w:rsid w:val="00BC642F"/>
    <w:rsid w:val="00BC6DAD"/>
    <w:rsid w:val="00BC7293"/>
    <w:rsid w:val="00BC7ED0"/>
    <w:rsid w:val="00BD0618"/>
    <w:rsid w:val="00BD0969"/>
    <w:rsid w:val="00BD0CCB"/>
    <w:rsid w:val="00BD0F70"/>
    <w:rsid w:val="00BD1806"/>
    <w:rsid w:val="00BD1D08"/>
    <w:rsid w:val="00BD25DB"/>
    <w:rsid w:val="00BD30A5"/>
    <w:rsid w:val="00BD38CE"/>
    <w:rsid w:val="00BD3B32"/>
    <w:rsid w:val="00BD3C80"/>
    <w:rsid w:val="00BD4767"/>
    <w:rsid w:val="00BD4D58"/>
    <w:rsid w:val="00BD5104"/>
    <w:rsid w:val="00BD5835"/>
    <w:rsid w:val="00BD5B8F"/>
    <w:rsid w:val="00BD5F92"/>
    <w:rsid w:val="00BD5F95"/>
    <w:rsid w:val="00BD6521"/>
    <w:rsid w:val="00BD6A55"/>
    <w:rsid w:val="00BD6C00"/>
    <w:rsid w:val="00BD7137"/>
    <w:rsid w:val="00BE002A"/>
    <w:rsid w:val="00BE0204"/>
    <w:rsid w:val="00BE0B55"/>
    <w:rsid w:val="00BE1248"/>
    <w:rsid w:val="00BE1745"/>
    <w:rsid w:val="00BE1B83"/>
    <w:rsid w:val="00BE1CEB"/>
    <w:rsid w:val="00BE20A6"/>
    <w:rsid w:val="00BE27ED"/>
    <w:rsid w:val="00BE3174"/>
    <w:rsid w:val="00BE372A"/>
    <w:rsid w:val="00BE4168"/>
    <w:rsid w:val="00BE4702"/>
    <w:rsid w:val="00BE48BD"/>
    <w:rsid w:val="00BE4B9C"/>
    <w:rsid w:val="00BE52CE"/>
    <w:rsid w:val="00BE531E"/>
    <w:rsid w:val="00BE5885"/>
    <w:rsid w:val="00BE5C70"/>
    <w:rsid w:val="00BE5D08"/>
    <w:rsid w:val="00BE7D22"/>
    <w:rsid w:val="00BE7DE2"/>
    <w:rsid w:val="00BF012E"/>
    <w:rsid w:val="00BF04BB"/>
    <w:rsid w:val="00BF04D2"/>
    <w:rsid w:val="00BF0657"/>
    <w:rsid w:val="00BF0CA1"/>
    <w:rsid w:val="00BF1263"/>
    <w:rsid w:val="00BF1C81"/>
    <w:rsid w:val="00BF1E9F"/>
    <w:rsid w:val="00BF23DE"/>
    <w:rsid w:val="00BF330F"/>
    <w:rsid w:val="00BF37C1"/>
    <w:rsid w:val="00BF3AE7"/>
    <w:rsid w:val="00BF400A"/>
    <w:rsid w:val="00BF4419"/>
    <w:rsid w:val="00BF52F1"/>
    <w:rsid w:val="00BF571C"/>
    <w:rsid w:val="00BF5930"/>
    <w:rsid w:val="00BF5B53"/>
    <w:rsid w:val="00BF5CA3"/>
    <w:rsid w:val="00BF5CCF"/>
    <w:rsid w:val="00BF6341"/>
    <w:rsid w:val="00BF6398"/>
    <w:rsid w:val="00BF660B"/>
    <w:rsid w:val="00BF6660"/>
    <w:rsid w:val="00BF66A9"/>
    <w:rsid w:val="00BF6813"/>
    <w:rsid w:val="00BF7BF0"/>
    <w:rsid w:val="00C00754"/>
    <w:rsid w:val="00C00991"/>
    <w:rsid w:val="00C00EA2"/>
    <w:rsid w:val="00C0109D"/>
    <w:rsid w:val="00C032E7"/>
    <w:rsid w:val="00C03852"/>
    <w:rsid w:val="00C03FBB"/>
    <w:rsid w:val="00C046B9"/>
    <w:rsid w:val="00C04C2E"/>
    <w:rsid w:val="00C050F2"/>
    <w:rsid w:val="00C060AE"/>
    <w:rsid w:val="00C0640B"/>
    <w:rsid w:val="00C06C88"/>
    <w:rsid w:val="00C06DCC"/>
    <w:rsid w:val="00C0710C"/>
    <w:rsid w:val="00C109A6"/>
    <w:rsid w:val="00C10A48"/>
    <w:rsid w:val="00C11584"/>
    <w:rsid w:val="00C11653"/>
    <w:rsid w:val="00C11B5C"/>
    <w:rsid w:val="00C13111"/>
    <w:rsid w:val="00C1314D"/>
    <w:rsid w:val="00C1472C"/>
    <w:rsid w:val="00C150FE"/>
    <w:rsid w:val="00C156C0"/>
    <w:rsid w:val="00C15705"/>
    <w:rsid w:val="00C16DE3"/>
    <w:rsid w:val="00C200D7"/>
    <w:rsid w:val="00C202C0"/>
    <w:rsid w:val="00C2033E"/>
    <w:rsid w:val="00C21546"/>
    <w:rsid w:val="00C21F40"/>
    <w:rsid w:val="00C2224D"/>
    <w:rsid w:val="00C2281F"/>
    <w:rsid w:val="00C239C8"/>
    <w:rsid w:val="00C23A71"/>
    <w:rsid w:val="00C23A8E"/>
    <w:rsid w:val="00C24385"/>
    <w:rsid w:val="00C24587"/>
    <w:rsid w:val="00C26878"/>
    <w:rsid w:val="00C3030A"/>
    <w:rsid w:val="00C30B23"/>
    <w:rsid w:val="00C310B7"/>
    <w:rsid w:val="00C31875"/>
    <w:rsid w:val="00C320FA"/>
    <w:rsid w:val="00C32B6F"/>
    <w:rsid w:val="00C32CD5"/>
    <w:rsid w:val="00C32D94"/>
    <w:rsid w:val="00C333FA"/>
    <w:rsid w:val="00C33E75"/>
    <w:rsid w:val="00C34C7B"/>
    <w:rsid w:val="00C35380"/>
    <w:rsid w:val="00C35796"/>
    <w:rsid w:val="00C359DE"/>
    <w:rsid w:val="00C35EFA"/>
    <w:rsid w:val="00C360FA"/>
    <w:rsid w:val="00C37006"/>
    <w:rsid w:val="00C37259"/>
    <w:rsid w:val="00C3726A"/>
    <w:rsid w:val="00C37401"/>
    <w:rsid w:val="00C378F4"/>
    <w:rsid w:val="00C400B6"/>
    <w:rsid w:val="00C411F5"/>
    <w:rsid w:val="00C417B2"/>
    <w:rsid w:val="00C41DA6"/>
    <w:rsid w:val="00C41DE0"/>
    <w:rsid w:val="00C431ED"/>
    <w:rsid w:val="00C4329D"/>
    <w:rsid w:val="00C43641"/>
    <w:rsid w:val="00C43A02"/>
    <w:rsid w:val="00C43A23"/>
    <w:rsid w:val="00C44136"/>
    <w:rsid w:val="00C44275"/>
    <w:rsid w:val="00C44A26"/>
    <w:rsid w:val="00C469B4"/>
    <w:rsid w:val="00C47001"/>
    <w:rsid w:val="00C504CD"/>
    <w:rsid w:val="00C51236"/>
    <w:rsid w:val="00C51495"/>
    <w:rsid w:val="00C51F97"/>
    <w:rsid w:val="00C520ED"/>
    <w:rsid w:val="00C52AED"/>
    <w:rsid w:val="00C52BBF"/>
    <w:rsid w:val="00C541DD"/>
    <w:rsid w:val="00C54292"/>
    <w:rsid w:val="00C548B9"/>
    <w:rsid w:val="00C54941"/>
    <w:rsid w:val="00C54B07"/>
    <w:rsid w:val="00C55E95"/>
    <w:rsid w:val="00C560DF"/>
    <w:rsid w:val="00C5675F"/>
    <w:rsid w:val="00C56B01"/>
    <w:rsid w:val="00C57127"/>
    <w:rsid w:val="00C57AE1"/>
    <w:rsid w:val="00C57E40"/>
    <w:rsid w:val="00C60D4C"/>
    <w:rsid w:val="00C61783"/>
    <w:rsid w:val="00C61904"/>
    <w:rsid w:val="00C62966"/>
    <w:rsid w:val="00C62F57"/>
    <w:rsid w:val="00C631AC"/>
    <w:rsid w:val="00C6476D"/>
    <w:rsid w:val="00C6564F"/>
    <w:rsid w:val="00C65683"/>
    <w:rsid w:val="00C6694B"/>
    <w:rsid w:val="00C66EC1"/>
    <w:rsid w:val="00C67659"/>
    <w:rsid w:val="00C67ED7"/>
    <w:rsid w:val="00C70C79"/>
    <w:rsid w:val="00C70EB6"/>
    <w:rsid w:val="00C71187"/>
    <w:rsid w:val="00C71191"/>
    <w:rsid w:val="00C7120D"/>
    <w:rsid w:val="00C71691"/>
    <w:rsid w:val="00C71839"/>
    <w:rsid w:val="00C71A28"/>
    <w:rsid w:val="00C71B6C"/>
    <w:rsid w:val="00C72562"/>
    <w:rsid w:val="00C72E23"/>
    <w:rsid w:val="00C7322C"/>
    <w:rsid w:val="00C752E5"/>
    <w:rsid w:val="00C75F8C"/>
    <w:rsid w:val="00C75FF9"/>
    <w:rsid w:val="00C761F5"/>
    <w:rsid w:val="00C762CC"/>
    <w:rsid w:val="00C763ED"/>
    <w:rsid w:val="00C76AA7"/>
    <w:rsid w:val="00C76D91"/>
    <w:rsid w:val="00C76EEA"/>
    <w:rsid w:val="00C7739B"/>
    <w:rsid w:val="00C77559"/>
    <w:rsid w:val="00C77583"/>
    <w:rsid w:val="00C7782B"/>
    <w:rsid w:val="00C778D1"/>
    <w:rsid w:val="00C77A17"/>
    <w:rsid w:val="00C80D1D"/>
    <w:rsid w:val="00C80D22"/>
    <w:rsid w:val="00C8179A"/>
    <w:rsid w:val="00C81805"/>
    <w:rsid w:val="00C81E90"/>
    <w:rsid w:val="00C82FA5"/>
    <w:rsid w:val="00C8375C"/>
    <w:rsid w:val="00C83EEA"/>
    <w:rsid w:val="00C845AC"/>
    <w:rsid w:val="00C8489A"/>
    <w:rsid w:val="00C853EA"/>
    <w:rsid w:val="00C85D96"/>
    <w:rsid w:val="00C903F1"/>
    <w:rsid w:val="00C908B6"/>
    <w:rsid w:val="00C914A8"/>
    <w:rsid w:val="00C9193A"/>
    <w:rsid w:val="00C91B6E"/>
    <w:rsid w:val="00C91CE5"/>
    <w:rsid w:val="00C91FA2"/>
    <w:rsid w:val="00C9265C"/>
    <w:rsid w:val="00C9284F"/>
    <w:rsid w:val="00C928DF"/>
    <w:rsid w:val="00C936C6"/>
    <w:rsid w:val="00C93DAD"/>
    <w:rsid w:val="00C93EF1"/>
    <w:rsid w:val="00C94148"/>
    <w:rsid w:val="00C94BC2"/>
    <w:rsid w:val="00C94C88"/>
    <w:rsid w:val="00C96253"/>
    <w:rsid w:val="00C962F7"/>
    <w:rsid w:val="00C968B8"/>
    <w:rsid w:val="00C97587"/>
    <w:rsid w:val="00C978FC"/>
    <w:rsid w:val="00C97EBD"/>
    <w:rsid w:val="00CA107F"/>
    <w:rsid w:val="00CA18BF"/>
    <w:rsid w:val="00CA193E"/>
    <w:rsid w:val="00CA274E"/>
    <w:rsid w:val="00CA2CB4"/>
    <w:rsid w:val="00CA3379"/>
    <w:rsid w:val="00CA3D4D"/>
    <w:rsid w:val="00CA4143"/>
    <w:rsid w:val="00CA4D1D"/>
    <w:rsid w:val="00CA5C6F"/>
    <w:rsid w:val="00CA627C"/>
    <w:rsid w:val="00CA68B3"/>
    <w:rsid w:val="00CA6B64"/>
    <w:rsid w:val="00CA6D79"/>
    <w:rsid w:val="00CA70B6"/>
    <w:rsid w:val="00CA70E4"/>
    <w:rsid w:val="00CA7456"/>
    <w:rsid w:val="00CA77AA"/>
    <w:rsid w:val="00CA7889"/>
    <w:rsid w:val="00CA788D"/>
    <w:rsid w:val="00CB07FF"/>
    <w:rsid w:val="00CB0DBE"/>
    <w:rsid w:val="00CB25E3"/>
    <w:rsid w:val="00CB2892"/>
    <w:rsid w:val="00CB2943"/>
    <w:rsid w:val="00CB2DCD"/>
    <w:rsid w:val="00CB3310"/>
    <w:rsid w:val="00CB3D34"/>
    <w:rsid w:val="00CB3FCE"/>
    <w:rsid w:val="00CB46F8"/>
    <w:rsid w:val="00CB4B4D"/>
    <w:rsid w:val="00CB5841"/>
    <w:rsid w:val="00CB5B71"/>
    <w:rsid w:val="00CB61DB"/>
    <w:rsid w:val="00CB6372"/>
    <w:rsid w:val="00CC02F0"/>
    <w:rsid w:val="00CC070F"/>
    <w:rsid w:val="00CC07C4"/>
    <w:rsid w:val="00CC0983"/>
    <w:rsid w:val="00CC0D46"/>
    <w:rsid w:val="00CC0E87"/>
    <w:rsid w:val="00CC1031"/>
    <w:rsid w:val="00CC151A"/>
    <w:rsid w:val="00CC231A"/>
    <w:rsid w:val="00CC2886"/>
    <w:rsid w:val="00CC3739"/>
    <w:rsid w:val="00CC4687"/>
    <w:rsid w:val="00CC4A18"/>
    <w:rsid w:val="00CC4E04"/>
    <w:rsid w:val="00CC52D2"/>
    <w:rsid w:val="00CC55FC"/>
    <w:rsid w:val="00CC611E"/>
    <w:rsid w:val="00CC6460"/>
    <w:rsid w:val="00CC6A55"/>
    <w:rsid w:val="00CC6E92"/>
    <w:rsid w:val="00CC6F84"/>
    <w:rsid w:val="00CC6FD7"/>
    <w:rsid w:val="00CC709C"/>
    <w:rsid w:val="00CD022A"/>
    <w:rsid w:val="00CD057F"/>
    <w:rsid w:val="00CD0A3B"/>
    <w:rsid w:val="00CD0D7F"/>
    <w:rsid w:val="00CD0D99"/>
    <w:rsid w:val="00CD17A2"/>
    <w:rsid w:val="00CD1C79"/>
    <w:rsid w:val="00CD1E35"/>
    <w:rsid w:val="00CD1E76"/>
    <w:rsid w:val="00CD214E"/>
    <w:rsid w:val="00CD270C"/>
    <w:rsid w:val="00CD424C"/>
    <w:rsid w:val="00CD484A"/>
    <w:rsid w:val="00CD5133"/>
    <w:rsid w:val="00CD6284"/>
    <w:rsid w:val="00CD74B5"/>
    <w:rsid w:val="00CD76DB"/>
    <w:rsid w:val="00CD7BA8"/>
    <w:rsid w:val="00CE10E1"/>
    <w:rsid w:val="00CE12C4"/>
    <w:rsid w:val="00CE22B8"/>
    <w:rsid w:val="00CE30D5"/>
    <w:rsid w:val="00CE3F4A"/>
    <w:rsid w:val="00CE435A"/>
    <w:rsid w:val="00CE4CEE"/>
    <w:rsid w:val="00CE502F"/>
    <w:rsid w:val="00CE51C2"/>
    <w:rsid w:val="00CE574B"/>
    <w:rsid w:val="00CE5A48"/>
    <w:rsid w:val="00CE5B4D"/>
    <w:rsid w:val="00CE64B9"/>
    <w:rsid w:val="00CE696B"/>
    <w:rsid w:val="00CE6BD8"/>
    <w:rsid w:val="00CE6F6A"/>
    <w:rsid w:val="00CE6F96"/>
    <w:rsid w:val="00CE72C7"/>
    <w:rsid w:val="00CE742A"/>
    <w:rsid w:val="00CF0239"/>
    <w:rsid w:val="00CF0F18"/>
    <w:rsid w:val="00CF2057"/>
    <w:rsid w:val="00CF2199"/>
    <w:rsid w:val="00CF21D2"/>
    <w:rsid w:val="00CF273D"/>
    <w:rsid w:val="00CF2780"/>
    <w:rsid w:val="00CF2A57"/>
    <w:rsid w:val="00CF2BEB"/>
    <w:rsid w:val="00CF2D82"/>
    <w:rsid w:val="00CF3163"/>
    <w:rsid w:val="00CF40DA"/>
    <w:rsid w:val="00CF4609"/>
    <w:rsid w:val="00CF4830"/>
    <w:rsid w:val="00CF53B4"/>
    <w:rsid w:val="00CF5905"/>
    <w:rsid w:val="00CF642D"/>
    <w:rsid w:val="00CF6A95"/>
    <w:rsid w:val="00CF6EFF"/>
    <w:rsid w:val="00CF7643"/>
    <w:rsid w:val="00CF7F3B"/>
    <w:rsid w:val="00D00669"/>
    <w:rsid w:val="00D0141A"/>
    <w:rsid w:val="00D029A3"/>
    <w:rsid w:val="00D02F5C"/>
    <w:rsid w:val="00D03313"/>
    <w:rsid w:val="00D0337A"/>
    <w:rsid w:val="00D03663"/>
    <w:rsid w:val="00D03BFD"/>
    <w:rsid w:val="00D042F5"/>
    <w:rsid w:val="00D0439F"/>
    <w:rsid w:val="00D044F0"/>
    <w:rsid w:val="00D044FD"/>
    <w:rsid w:val="00D0514B"/>
    <w:rsid w:val="00D0522A"/>
    <w:rsid w:val="00D0648D"/>
    <w:rsid w:val="00D0650B"/>
    <w:rsid w:val="00D06DE9"/>
    <w:rsid w:val="00D072C5"/>
    <w:rsid w:val="00D07399"/>
    <w:rsid w:val="00D07AEB"/>
    <w:rsid w:val="00D07E36"/>
    <w:rsid w:val="00D1002F"/>
    <w:rsid w:val="00D10364"/>
    <w:rsid w:val="00D103DE"/>
    <w:rsid w:val="00D106FA"/>
    <w:rsid w:val="00D1076A"/>
    <w:rsid w:val="00D10F9A"/>
    <w:rsid w:val="00D10FCC"/>
    <w:rsid w:val="00D114E9"/>
    <w:rsid w:val="00D11F35"/>
    <w:rsid w:val="00D12771"/>
    <w:rsid w:val="00D13D9D"/>
    <w:rsid w:val="00D13E0D"/>
    <w:rsid w:val="00D14744"/>
    <w:rsid w:val="00D15183"/>
    <w:rsid w:val="00D15399"/>
    <w:rsid w:val="00D15452"/>
    <w:rsid w:val="00D16393"/>
    <w:rsid w:val="00D1685D"/>
    <w:rsid w:val="00D169AB"/>
    <w:rsid w:val="00D17E5D"/>
    <w:rsid w:val="00D204BC"/>
    <w:rsid w:val="00D2061E"/>
    <w:rsid w:val="00D20DB3"/>
    <w:rsid w:val="00D20F06"/>
    <w:rsid w:val="00D21380"/>
    <w:rsid w:val="00D21A45"/>
    <w:rsid w:val="00D22D64"/>
    <w:rsid w:val="00D238DA"/>
    <w:rsid w:val="00D24D16"/>
    <w:rsid w:val="00D24D23"/>
    <w:rsid w:val="00D24F8B"/>
    <w:rsid w:val="00D254FD"/>
    <w:rsid w:val="00D2607C"/>
    <w:rsid w:val="00D26657"/>
    <w:rsid w:val="00D27CE6"/>
    <w:rsid w:val="00D27DFC"/>
    <w:rsid w:val="00D3092A"/>
    <w:rsid w:val="00D30D91"/>
    <w:rsid w:val="00D31306"/>
    <w:rsid w:val="00D3181C"/>
    <w:rsid w:val="00D31923"/>
    <w:rsid w:val="00D31F15"/>
    <w:rsid w:val="00D3223C"/>
    <w:rsid w:val="00D322A3"/>
    <w:rsid w:val="00D32567"/>
    <w:rsid w:val="00D32B18"/>
    <w:rsid w:val="00D33991"/>
    <w:rsid w:val="00D34A1C"/>
    <w:rsid w:val="00D3516C"/>
    <w:rsid w:val="00D352B4"/>
    <w:rsid w:val="00D352E2"/>
    <w:rsid w:val="00D35CFD"/>
    <w:rsid w:val="00D35F76"/>
    <w:rsid w:val="00D35FFB"/>
    <w:rsid w:val="00D3734E"/>
    <w:rsid w:val="00D40809"/>
    <w:rsid w:val="00D40F2C"/>
    <w:rsid w:val="00D41E4D"/>
    <w:rsid w:val="00D41E8B"/>
    <w:rsid w:val="00D427EF"/>
    <w:rsid w:val="00D42AE5"/>
    <w:rsid w:val="00D42E0C"/>
    <w:rsid w:val="00D43821"/>
    <w:rsid w:val="00D43A97"/>
    <w:rsid w:val="00D441D4"/>
    <w:rsid w:val="00D44C9E"/>
    <w:rsid w:val="00D44D4C"/>
    <w:rsid w:val="00D4562F"/>
    <w:rsid w:val="00D45A27"/>
    <w:rsid w:val="00D463AA"/>
    <w:rsid w:val="00D463DE"/>
    <w:rsid w:val="00D4664E"/>
    <w:rsid w:val="00D468C9"/>
    <w:rsid w:val="00D47115"/>
    <w:rsid w:val="00D4730A"/>
    <w:rsid w:val="00D47505"/>
    <w:rsid w:val="00D476B6"/>
    <w:rsid w:val="00D47BEC"/>
    <w:rsid w:val="00D50CB6"/>
    <w:rsid w:val="00D51783"/>
    <w:rsid w:val="00D51BF4"/>
    <w:rsid w:val="00D51EE0"/>
    <w:rsid w:val="00D52472"/>
    <w:rsid w:val="00D52618"/>
    <w:rsid w:val="00D5306C"/>
    <w:rsid w:val="00D53083"/>
    <w:rsid w:val="00D533B7"/>
    <w:rsid w:val="00D5386F"/>
    <w:rsid w:val="00D53D5F"/>
    <w:rsid w:val="00D5401F"/>
    <w:rsid w:val="00D541FF"/>
    <w:rsid w:val="00D54C79"/>
    <w:rsid w:val="00D55EA3"/>
    <w:rsid w:val="00D560E4"/>
    <w:rsid w:val="00D56351"/>
    <w:rsid w:val="00D565F9"/>
    <w:rsid w:val="00D569BB"/>
    <w:rsid w:val="00D56AD8"/>
    <w:rsid w:val="00D609A4"/>
    <w:rsid w:val="00D61A8A"/>
    <w:rsid w:val="00D61D2F"/>
    <w:rsid w:val="00D62244"/>
    <w:rsid w:val="00D626E9"/>
    <w:rsid w:val="00D62AE8"/>
    <w:rsid w:val="00D62C9E"/>
    <w:rsid w:val="00D63091"/>
    <w:rsid w:val="00D6338B"/>
    <w:rsid w:val="00D63436"/>
    <w:rsid w:val="00D63636"/>
    <w:rsid w:val="00D63BBE"/>
    <w:rsid w:val="00D64AF9"/>
    <w:rsid w:val="00D64FB7"/>
    <w:rsid w:val="00D6546F"/>
    <w:rsid w:val="00D6562F"/>
    <w:rsid w:val="00D67D98"/>
    <w:rsid w:val="00D7053B"/>
    <w:rsid w:val="00D70D9F"/>
    <w:rsid w:val="00D713F8"/>
    <w:rsid w:val="00D71736"/>
    <w:rsid w:val="00D7185C"/>
    <w:rsid w:val="00D71A0D"/>
    <w:rsid w:val="00D71B44"/>
    <w:rsid w:val="00D71E76"/>
    <w:rsid w:val="00D72056"/>
    <w:rsid w:val="00D72243"/>
    <w:rsid w:val="00D72508"/>
    <w:rsid w:val="00D732AF"/>
    <w:rsid w:val="00D7343B"/>
    <w:rsid w:val="00D7357D"/>
    <w:rsid w:val="00D736EA"/>
    <w:rsid w:val="00D739B4"/>
    <w:rsid w:val="00D73E31"/>
    <w:rsid w:val="00D75514"/>
    <w:rsid w:val="00D75572"/>
    <w:rsid w:val="00D75A55"/>
    <w:rsid w:val="00D75A5B"/>
    <w:rsid w:val="00D76334"/>
    <w:rsid w:val="00D7684B"/>
    <w:rsid w:val="00D77313"/>
    <w:rsid w:val="00D77661"/>
    <w:rsid w:val="00D80048"/>
    <w:rsid w:val="00D80322"/>
    <w:rsid w:val="00D807CC"/>
    <w:rsid w:val="00D82174"/>
    <w:rsid w:val="00D821B5"/>
    <w:rsid w:val="00D82B3B"/>
    <w:rsid w:val="00D839C1"/>
    <w:rsid w:val="00D83F38"/>
    <w:rsid w:val="00D83FF2"/>
    <w:rsid w:val="00D840C2"/>
    <w:rsid w:val="00D842EF"/>
    <w:rsid w:val="00D84896"/>
    <w:rsid w:val="00D84F26"/>
    <w:rsid w:val="00D853B9"/>
    <w:rsid w:val="00D85977"/>
    <w:rsid w:val="00D859C9"/>
    <w:rsid w:val="00D85C44"/>
    <w:rsid w:val="00D85D0E"/>
    <w:rsid w:val="00D85EA0"/>
    <w:rsid w:val="00D86226"/>
    <w:rsid w:val="00D86B5B"/>
    <w:rsid w:val="00D86BCB"/>
    <w:rsid w:val="00D86F03"/>
    <w:rsid w:val="00D8717F"/>
    <w:rsid w:val="00D878B7"/>
    <w:rsid w:val="00D87EE6"/>
    <w:rsid w:val="00D90C08"/>
    <w:rsid w:val="00D90F7F"/>
    <w:rsid w:val="00D91210"/>
    <w:rsid w:val="00D91D8C"/>
    <w:rsid w:val="00D920B6"/>
    <w:rsid w:val="00D92901"/>
    <w:rsid w:val="00D92CA2"/>
    <w:rsid w:val="00D93820"/>
    <w:rsid w:val="00D93D09"/>
    <w:rsid w:val="00D95392"/>
    <w:rsid w:val="00D9555D"/>
    <w:rsid w:val="00D95AA7"/>
    <w:rsid w:val="00D963C2"/>
    <w:rsid w:val="00D966EA"/>
    <w:rsid w:val="00D9700D"/>
    <w:rsid w:val="00D978AB"/>
    <w:rsid w:val="00D97A14"/>
    <w:rsid w:val="00DA03A8"/>
    <w:rsid w:val="00DA0CF0"/>
    <w:rsid w:val="00DA1510"/>
    <w:rsid w:val="00DA1A89"/>
    <w:rsid w:val="00DA2297"/>
    <w:rsid w:val="00DA3B87"/>
    <w:rsid w:val="00DA3EEB"/>
    <w:rsid w:val="00DA5AAA"/>
    <w:rsid w:val="00DA5D9A"/>
    <w:rsid w:val="00DA6AC3"/>
    <w:rsid w:val="00DA7535"/>
    <w:rsid w:val="00DA7BD0"/>
    <w:rsid w:val="00DB03A8"/>
    <w:rsid w:val="00DB05A3"/>
    <w:rsid w:val="00DB105C"/>
    <w:rsid w:val="00DB1E7C"/>
    <w:rsid w:val="00DB1F42"/>
    <w:rsid w:val="00DB4053"/>
    <w:rsid w:val="00DB42DC"/>
    <w:rsid w:val="00DB450F"/>
    <w:rsid w:val="00DB578C"/>
    <w:rsid w:val="00DB6B65"/>
    <w:rsid w:val="00DB718B"/>
    <w:rsid w:val="00DB7218"/>
    <w:rsid w:val="00DB7B29"/>
    <w:rsid w:val="00DB7D7E"/>
    <w:rsid w:val="00DC0764"/>
    <w:rsid w:val="00DC10B0"/>
    <w:rsid w:val="00DC17E9"/>
    <w:rsid w:val="00DC187C"/>
    <w:rsid w:val="00DC1FE0"/>
    <w:rsid w:val="00DC2116"/>
    <w:rsid w:val="00DC2AB3"/>
    <w:rsid w:val="00DC35A0"/>
    <w:rsid w:val="00DC3BCE"/>
    <w:rsid w:val="00DC3D51"/>
    <w:rsid w:val="00DC4A3E"/>
    <w:rsid w:val="00DC4DEC"/>
    <w:rsid w:val="00DC50A7"/>
    <w:rsid w:val="00DC5885"/>
    <w:rsid w:val="00DC5947"/>
    <w:rsid w:val="00DC5BBE"/>
    <w:rsid w:val="00DC5CFB"/>
    <w:rsid w:val="00DC5D9C"/>
    <w:rsid w:val="00DC5DF7"/>
    <w:rsid w:val="00DC5EE9"/>
    <w:rsid w:val="00DC6289"/>
    <w:rsid w:val="00DC6DEE"/>
    <w:rsid w:val="00DC6EEA"/>
    <w:rsid w:val="00DC72FE"/>
    <w:rsid w:val="00DC7C20"/>
    <w:rsid w:val="00DC7C2A"/>
    <w:rsid w:val="00DC7C67"/>
    <w:rsid w:val="00DC7DF9"/>
    <w:rsid w:val="00DD0301"/>
    <w:rsid w:val="00DD0304"/>
    <w:rsid w:val="00DD0548"/>
    <w:rsid w:val="00DD0FF9"/>
    <w:rsid w:val="00DD1671"/>
    <w:rsid w:val="00DD19A0"/>
    <w:rsid w:val="00DD1D1D"/>
    <w:rsid w:val="00DD1EAD"/>
    <w:rsid w:val="00DD1EE8"/>
    <w:rsid w:val="00DD2B74"/>
    <w:rsid w:val="00DD3E92"/>
    <w:rsid w:val="00DD51F0"/>
    <w:rsid w:val="00DD5668"/>
    <w:rsid w:val="00DD571A"/>
    <w:rsid w:val="00DD5AA2"/>
    <w:rsid w:val="00DD60D5"/>
    <w:rsid w:val="00DD6657"/>
    <w:rsid w:val="00DD7410"/>
    <w:rsid w:val="00DD7733"/>
    <w:rsid w:val="00DD77C2"/>
    <w:rsid w:val="00DD7B9F"/>
    <w:rsid w:val="00DD7E48"/>
    <w:rsid w:val="00DE0341"/>
    <w:rsid w:val="00DE06F1"/>
    <w:rsid w:val="00DE11EE"/>
    <w:rsid w:val="00DE1877"/>
    <w:rsid w:val="00DE1AD8"/>
    <w:rsid w:val="00DE201E"/>
    <w:rsid w:val="00DE2F28"/>
    <w:rsid w:val="00DE3485"/>
    <w:rsid w:val="00DE3932"/>
    <w:rsid w:val="00DE3F61"/>
    <w:rsid w:val="00DE4066"/>
    <w:rsid w:val="00DE43ED"/>
    <w:rsid w:val="00DE4432"/>
    <w:rsid w:val="00DE47FA"/>
    <w:rsid w:val="00DE4C5E"/>
    <w:rsid w:val="00DE502D"/>
    <w:rsid w:val="00DE55A8"/>
    <w:rsid w:val="00DE6B5A"/>
    <w:rsid w:val="00DE704B"/>
    <w:rsid w:val="00DE797E"/>
    <w:rsid w:val="00DE7B1D"/>
    <w:rsid w:val="00DF0207"/>
    <w:rsid w:val="00DF07A8"/>
    <w:rsid w:val="00DF0CEF"/>
    <w:rsid w:val="00DF1A7D"/>
    <w:rsid w:val="00DF1F6A"/>
    <w:rsid w:val="00DF38C4"/>
    <w:rsid w:val="00DF3C6B"/>
    <w:rsid w:val="00DF50F4"/>
    <w:rsid w:val="00DF5241"/>
    <w:rsid w:val="00DF54F6"/>
    <w:rsid w:val="00DF552C"/>
    <w:rsid w:val="00DF5552"/>
    <w:rsid w:val="00DF5883"/>
    <w:rsid w:val="00DF58FF"/>
    <w:rsid w:val="00DF6048"/>
    <w:rsid w:val="00DF6A10"/>
    <w:rsid w:val="00DF75B2"/>
    <w:rsid w:val="00DF7A2B"/>
    <w:rsid w:val="00E001AA"/>
    <w:rsid w:val="00E013B4"/>
    <w:rsid w:val="00E016A2"/>
    <w:rsid w:val="00E023F9"/>
    <w:rsid w:val="00E02896"/>
    <w:rsid w:val="00E02910"/>
    <w:rsid w:val="00E02EF1"/>
    <w:rsid w:val="00E02FE7"/>
    <w:rsid w:val="00E031E0"/>
    <w:rsid w:val="00E03DDD"/>
    <w:rsid w:val="00E03E36"/>
    <w:rsid w:val="00E04521"/>
    <w:rsid w:val="00E045A4"/>
    <w:rsid w:val="00E04CF8"/>
    <w:rsid w:val="00E0567D"/>
    <w:rsid w:val="00E06AE2"/>
    <w:rsid w:val="00E06B9A"/>
    <w:rsid w:val="00E06BFE"/>
    <w:rsid w:val="00E070EA"/>
    <w:rsid w:val="00E072C6"/>
    <w:rsid w:val="00E07A3D"/>
    <w:rsid w:val="00E100AC"/>
    <w:rsid w:val="00E104C1"/>
    <w:rsid w:val="00E1060D"/>
    <w:rsid w:val="00E10638"/>
    <w:rsid w:val="00E10C5D"/>
    <w:rsid w:val="00E112A4"/>
    <w:rsid w:val="00E1145A"/>
    <w:rsid w:val="00E11496"/>
    <w:rsid w:val="00E1274A"/>
    <w:rsid w:val="00E12A8D"/>
    <w:rsid w:val="00E12B4A"/>
    <w:rsid w:val="00E13051"/>
    <w:rsid w:val="00E13267"/>
    <w:rsid w:val="00E13957"/>
    <w:rsid w:val="00E13D44"/>
    <w:rsid w:val="00E15022"/>
    <w:rsid w:val="00E154B9"/>
    <w:rsid w:val="00E15865"/>
    <w:rsid w:val="00E15BF2"/>
    <w:rsid w:val="00E15F4F"/>
    <w:rsid w:val="00E16B0C"/>
    <w:rsid w:val="00E17047"/>
    <w:rsid w:val="00E1757A"/>
    <w:rsid w:val="00E17DE6"/>
    <w:rsid w:val="00E201F2"/>
    <w:rsid w:val="00E21677"/>
    <w:rsid w:val="00E216BE"/>
    <w:rsid w:val="00E21C1B"/>
    <w:rsid w:val="00E229FA"/>
    <w:rsid w:val="00E230C2"/>
    <w:rsid w:val="00E23499"/>
    <w:rsid w:val="00E24E08"/>
    <w:rsid w:val="00E2527C"/>
    <w:rsid w:val="00E2681F"/>
    <w:rsid w:val="00E268EE"/>
    <w:rsid w:val="00E27059"/>
    <w:rsid w:val="00E271DA"/>
    <w:rsid w:val="00E273F5"/>
    <w:rsid w:val="00E27786"/>
    <w:rsid w:val="00E27A48"/>
    <w:rsid w:val="00E3038D"/>
    <w:rsid w:val="00E30A26"/>
    <w:rsid w:val="00E30D9E"/>
    <w:rsid w:val="00E311A2"/>
    <w:rsid w:val="00E329CF"/>
    <w:rsid w:val="00E33343"/>
    <w:rsid w:val="00E33AF5"/>
    <w:rsid w:val="00E33EE6"/>
    <w:rsid w:val="00E3408F"/>
    <w:rsid w:val="00E34166"/>
    <w:rsid w:val="00E34B8D"/>
    <w:rsid w:val="00E351D7"/>
    <w:rsid w:val="00E35AF6"/>
    <w:rsid w:val="00E35D08"/>
    <w:rsid w:val="00E362D0"/>
    <w:rsid w:val="00E36E5E"/>
    <w:rsid w:val="00E376F2"/>
    <w:rsid w:val="00E4035B"/>
    <w:rsid w:val="00E40440"/>
    <w:rsid w:val="00E40B0D"/>
    <w:rsid w:val="00E40C19"/>
    <w:rsid w:val="00E417F3"/>
    <w:rsid w:val="00E41806"/>
    <w:rsid w:val="00E41B6F"/>
    <w:rsid w:val="00E41E38"/>
    <w:rsid w:val="00E42017"/>
    <w:rsid w:val="00E424F6"/>
    <w:rsid w:val="00E43CF9"/>
    <w:rsid w:val="00E43F78"/>
    <w:rsid w:val="00E44A8D"/>
    <w:rsid w:val="00E44AC3"/>
    <w:rsid w:val="00E44AD6"/>
    <w:rsid w:val="00E4509F"/>
    <w:rsid w:val="00E45314"/>
    <w:rsid w:val="00E45343"/>
    <w:rsid w:val="00E45943"/>
    <w:rsid w:val="00E45E42"/>
    <w:rsid w:val="00E4645E"/>
    <w:rsid w:val="00E47354"/>
    <w:rsid w:val="00E47BB6"/>
    <w:rsid w:val="00E47DA0"/>
    <w:rsid w:val="00E50490"/>
    <w:rsid w:val="00E512C6"/>
    <w:rsid w:val="00E512E6"/>
    <w:rsid w:val="00E5166E"/>
    <w:rsid w:val="00E516CE"/>
    <w:rsid w:val="00E5188B"/>
    <w:rsid w:val="00E51ADB"/>
    <w:rsid w:val="00E51EC0"/>
    <w:rsid w:val="00E51FA0"/>
    <w:rsid w:val="00E52371"/>
    <w:rsid w:val="00E52CF8"/>
    <w:rsid w:val="00E52FA6"/>
    <w:rsid w:val="00E53BA2"/>
    <w:rsid w:val="00E548BB"/>
    <w:rsid w:val="00E54B5A"/>
    <w:rsid w:val="00E5501B"/>
    <w:rsid w:val="00E5506D"/>
    <w:rsid w:val="00E5511A"/>
    <w:rsid w:val="00E55C12"/>
    <w:rsid w:val="00E56138"/>
    <w:rsid w:val="00E56540"/>
    <w:rsid w:val="00E576E7"/>
    <w:rsid w:val="00E5790B"/>
    <w:rsid w:val="00E57CB0"/>
    <w:rsid w:val="00E57DC8"/>
    <w:rsid w:val="00E6046F"/>
    <w:rsid w:val="00E61216"/>
    <w:rsid w:val="00E61231"/>
    <w:rsid w:val="00E61B2E"/>
    <w:rsid w:val="00E6234A"/>
    <w:rsid w:val="00E62A00"/>
    <w:rsid w:val="00E62FDB"/>
    <w:rsid w:val="00E631AE"/>
    <w:rsid w:val="00E645C6"/>
    <w:rsid w:val="00E64B0D"/>
    <w:rsid w:val="00E64BA5"/>
    <w:rsid w:val="00E64DC0"/>
    <w:rsid w:val="00E66A53"/>
    <w:rsid w:val="00E66B07"/>
    <w:rsid w:val="00E67107"/>
    <w:rsid w:val="00E67FD8"/>
    <w:rsid w:val="00E709D4"/>
    <w:rsid w:val="00E70A28"/>
    <w:rsid w:val="00E71B31"/>
    <w:rsid w:val="00E72C7A"/>
    <w:rsid w:val="00E73EB9"/>
    <w:rsid w:val="00E74998"/>
    <w:rsid w:val="00E74A5F"/>
    <w:rsid w:val="00E7541D"/>
    <w:rsid w:val="00E75C45"/>
    <w:rsid w:val="00E75EE8"/>
    <w:rsid w:val="00E75F22"/>
    <w:rsid w:val="00E7637C"/>
    <w:rsid w:val="00E76670"/>
    <w:rsid w:val="00E77FBA"/>
    <w:rsid w:val="00E80B98"/>
    <w:rsid w:val="00E80D47"/>
    <w:rsid w:val="00E81819"/>
    <w:rsid w:val="00E81AFF"/>
    <w:rsid w:val="00E8273F"/>
    <w:rsid w:val="00E8368E"/>
    <w:rsid w:val="00E83CA7"/>
    <w:rsid w:val="00E83F98"/>
    <w:rsid w:val="00E843DD"/>
    <w:rsid w:val="00E846FB"/>
    <w:rsid w:val="00E857D5"/>
    <w:rsid w:val="00E86074"/>
    <w:rsid w:val="00E86764"/>
    <w:rsid w:val="00E868ED"/>
    <w:rsid w:val="00E86AE7"/>
    <w:rsid w:val="00E86DC3"/>
    <w:rsid w:val="00E870AF"/>
    <w:rsid w:val="00E8727B"/>
    <w:rsid w:val="00E8773E"/>
    <w:rsid w:val="00E877B5"/>
    <w:rsid w:val="00E87A80"/>
    <w:rsid w:val="00E90052"/>
    <w:rsid w:val="00E91B3F"/>
    <w:rsid w:val="00E91BFC"/>
    <w:rsid w:val="00E91F68"/>
    <w:rsid w:val="00E927AB"/>
    <w:rsid w:val="00E935FF"/>
    <w:rsid w:val="00E93D2E"/>
    <w:rsid w:val="00E94803"/>
    <w:rsid w:val="00E948DC"/>
    <w:rsid w:val="00E97133"/>
    <w:rsid w:val="00E972BF"/>
    <w:rsid w:val="00E974FA"/>
    <w:rsid w:val="00EA07BF"/>
    <w:rsid w:val="00EA0D88"/>
    <w:rsid w:val="00EA11F4"/>
    <w:rsid w:val="00EA265B"/>
    <w:rsid w:val="00EA28F7"/>
    <w:rsid w:val="00EA4878"/>
    <w:rsid w:val="00EA5243"/>
    <w:rsid w:val="00EA5469"/>
    <w:rsid w:val="00EA5A93"/>
    <w:rsid w:val="00EA6ED6"/>
    <w:rsid w:val="00EA7967"/>
    <w:rsid w:val="00EB089B"/>
    <w:rsid w:val="00EB099B"/>
    <w:rsid w:val="00EB1BD5"/>
    <w:rsid w:val="00EB1FF3"/>
    <w:rsid w:val="00EB23D9"/>
    <w:rsid w:val="00EB2DEF"/>
    <w:rsid w:val="00EB3429"/>
    <w:rsid w:val="00EB3E24"/>
    <w:rsid w:val="00EB4132"/>
    <w:rsid w:val="00EB4262"/>
    <w:rsid w:val="00EB4723"/>
    <w:rsid w:val="00EB5CCB"/>
    <w:rsid w:val="00EB60ED"/>
    <w:rsid w:val="00EB677E"/>
    <w:rsid w:val="00EB77E8"/>
    <w:rsid w:val="00EB7DD8"/>
    <w:rsid w:val="00EB7E79"/>
    <w:rsid w:val="00EC05AC"/>
    <w:rsid w:val="00EC11E0"/>
    <w:rsid w:val="00EC1236"/>
    <w:rsid w:val="00EC1317"/>
    <w:rsid w:val="00EC1D61"/>
    <w:rsid w:val="00EC1F6A"/>
    <w:rsid w:val="00EC2291"/>
    <w:rsid w:val="00EC242B"/>
    <w:rsid w:val="00EC2618"/>
    <w:rsid w:val="00EC2BC0"/>
    <w:rsid w:val="00EC2D46"/>
    <w:rsid w:val="00EC2D55"/>
    <w:rsid w:val="00EC395E"/>
    <w:rsid w:val="00EC3CED"/>
    <w:rsid w:val="00EC4648"/>
    <w:rsid w:val="00EC4C04"/>
    <w:rsid w:val="00EC4D53"/>
    <w:rsid w:val="00EC4F88"/>
    <w:rsid w:val="00EC574A"/>
    <w:rsid w:val="00EC6353"/>
    <w:rsid w:val="00EC64E8"/>
    <w:rsid w:val="00EC7254"/>
    <w:rsid w:val="00ED05B0"/>
    <w:rsid w:val="00ED05D3"/>
    <w:rsid w:val="00ED069D"/>
    <w:rsid w:val="00ED097C"/>
    <w:rsid w:val="00ED0AB1"/>
    <w:rsid w:val="00ED0FD2"/>
    <w:rsid w:val="00ED149A"/>
    <w:rsid w:val="00ED14AE"/>
    <w:rsid w:val="00ED1723"/>
    <w:rsid w:val="00ED17F2"/>
    <w:rsid w:val="00ED1CF2"/>
    <w:rsid w:val="00ED1E1E"/>
    <w:rsid w:val="00ED29DB"/>
    <w:rsid w:val="00ED307F"/>
    <w:rsid w:val="00ED3267"/>
    <w:rsid w:val="00ED3902"/>
    <w:rsid w:val="00ED3B74"/>
    <w:rsid w:val="00ED4334"/>
    <w:rsid w:val="00ED49C4"/>
    <w:rsid w:val="00ED4A37"/>
    <w:rsid w:val="00ED59C3"/>
    <w:rsid w:val="00ED5CF4"/>
    <w:rsid w:val="00ED62A4"/>
    <w:rsid w:val="00ED634D"/>
    <w:rsid w:val="00ED63D7"/>
    <w:rsid w:val="00ED6B78"/>
    <w:rsid w:val="00ED726A"/>
    <w:rsid w:val="00ED7596"/>
    <w:rsid w:val="00ED794B"/>
    <w:rsid w:val="00ED7D74"/>
    <w:rsid w:val="00EE09F9"/>
    <w:rsid w:val="00EE15D6"/>
    <w:rsid w:val="00EE263D"/>
    <w:rsid w:val="00EE2BD9"/>
    <w:rsid w:val="00EE31B0"/>
    <w:rsid w:val="00EE39F5"/>
    <w:rsid w:val="00EE51C1"/>
    <w:rsid w:val="00EE5529"/>
    <w:rsid w:val="00EE5669"/>
    <w:rsid w:val="00EE6222"/>
    <w:rsid w:val="00EE64A3"/>
    <w:rsid w:val="00EE6D9C"/>
    <w:rsid w:val="00EE7088"/>
    <w:rsid w:val="00EE73B3"/>
    <w:rsid w:val="00EE76FA"/>
    <w:rsid w:val="00EF04A0"/>
    <w:rsid w:val="00EF06B5"/>
    <w:rsid w:val="00EF0B8B"/>
    <w:rsid w:val="00EF206B"/>
    <w:rsid w:val="00EF22D2"/>
    <w:rsid w:val="00EF2E09"/>
    <w:rsid w:val="00EF2F81"/>
    <w:rsid w:val="00EF3C41"/>
    <w:rsid w:val="00EF3ED8"/>
    <w:rsid w:val="00EF3FE4"/>
    <w:rsid w:val="00EF4A07"/>
    <w:rsid w:val="00EF4CC1"/>
    <w:rsid w:val="00EF544C"/>
    <w:rsid w:val="00EF5ADB"/>
    <w:rsid w:val="00EF65F8"/>
    <w:rsid w:val="00EF7012"/>
    <w:rsid w:val="00EF7178"/>
    <w:rsid w:val="00EF7492"/>
    <w:rsid w:val="00EF7972"/>
    <w:rsid w:val="00F00024"/>
    <w:rsid w:val="00F00068"/>
    <w:rsid w:val="00F021A3"/>
    <w:rsid w:val="00F03042"/>
    <w:rsid w:val="00F03913"/>
    <w:rsid w:val="00F044C3"/>
    <w:rsid w:val="00F04A26"/>
    <w:rsid w:val="00F06511"/>
    <w:rsid w:val="00F06810"/>
    <w:rsid w:val="00F06ECE"/>
    <w:rsid w:val="00F07A68"/>
    <w:rsid w:val="00F07BB8"/>
    <w:rsid w:val="00F07CEF"/>
    <w:rsid w:val="00F112E0"/>
    <w:rsid w:val="00F112FC"/>
    <w:rsid w:val="00F1148B"/>
    <w:rsid w:val="00F1193F"/>
    <w:rsid w:val="00F11BA5"/>
    <w:rsid w:val="00F11C60"/>
    <w:rsid w:val="00F12B28"/>
    <w:rsid w:val="00F12B37"/>
    <w:rsid w:val="00F13054"/>
    <w:rsid w:val="00F134F7"/>
    <w:rsid w:val="00F13ABB"/>
    <w:rsid w:val="00F14379"/>
    <w:rsid w:val="00F14517"/>
    <w:rsid w:val="00F154F4"/>
    <w:rsid w:val="00F156B9"/>
    <w:rsid w:val="00F15D7A"/>
    <w:rsid w:val="00F16BBB"/>
    <w:rsid w:val="00F16F32"/>
    <w:rsid w:val="00F2012F"/>
    <w:rsid w:val="00F20233"/>
    <w:rsid w:val="00F217E9"/>
    <w:rsid w:val="00F21DBC"/>
    <w:rsid w:val="00F21F57"/>
    <w:rsid w:val="00F22070"/>
    <w:rsid w:val="00F222B4"/>
    <w:rsid w:val="00F223BE"/>
    <w:rsid w:val="00F22848"/>
    <w:rsid w:val="00F22CAB"/>
    <w:rsid w:val="00F22EB8"/>
    <w:rsid w:val="00F2304E"/>
    <w:rsid w:val="00F2310A"/>
    <w:rsid w:val="00F23345"/>
    <w:rsid w:val="00F23576"/>
    <w:rsid w:val="00F23645"/>
    <w:rsid w:val="00F2378E"/>
    <w:rsid w:val="00F24E79"/>
    <w:rsid w:val="00F251BD"/>
    <w:rsid w:val="00F25243"/>
    <w:rsid w:val="00F25A43"/>
    <w:rsid w:val="00F25D76"/>
    <w:rsid w:val="00F2647F"/>
    <w:rsid w:val="00F26B3A"/>
    <w:rsid w:val="00F27248"/>
    <w:rsid w:val="00F274D0"/>
    <w:rsid w:val="00F27E7F"/>
    <w:rsid w:val="00F31456"/>
    <w:rsid w:val="00F314D2"/>
    <w:rsid w:val="00F31539"/>
    <w:rsid w:val="00F3155F"/>
    <w:rsid w:val="00F3180D"/>
    <w:rsid w:val="00F3322E"/>
    <w:rsid w:val="00F33A6C"/>
    <w:rsid w:val="00F33C94"/>
    <w:rsid w:val="00F34DB3"/>
    <w:rsid w:val="00F35312"/>
    <w:rsid w:val="00F364A8"/>
    <w:rsid w:val="00F3665A"/>
    <w:rsid w:val="00F36661"/>
    <w:rsid w:val="00F36A41"/>
    <w:rsid w:val="00F36B92"/>
    <w:rsid w:val="00F36DEA"/>
    <w:rsid w:val="00F371C1"/>
    <w:rsid w:val="00F374CE"/>
    <w:rsid w:val="00F375F1"/>
    <w:rsid w:val="00F37608"/>
    <w:rsid w:val="00F376B6"/>
    <w:rsid w:val="00F37799"/>
    <w:rsid w:val="00F37F53"/>
    <w:rsid w:val="00F4064E"/>
    <w:rsid w:val="00F40C7B"/>
    <w:rsid w:val="00F40F13"/>
    <w:rsid w:val="00F40F32"/>
    <w:rsid w:val="00F41BBD"/>
    <w:rsid w:val="00F41D29"/>
    <w:rsid w:val="00F42A93"/>
    <w:rsid w:val="00F42F7E"/>
    <w:rsid w:val="00F43B6B"/>
    <w:rsid w:val="00F440D7"/>
    <w:rsid w:val="00F44A4B"/>
    <w:rsid w:val="00F44D01"/>
    <w:rsid w:val="00F44ED7"/>
    <w:rsid w:val="00F4595E"/>
    <w:rsid w:val="00F45AD7"/>
    <w:rsid w:val="00F45C1D"/>
    <w:rsid w:val="00F4664D"/>
    <w:rsid w:val="00F469F3"/>
    <w:rsid w:val="00F46A92"/>
    <w:rsid w:val="00F46E4A"/>
    <w:rsid w:val="00F474AC"/>
    <w:rsid w:val="00F478A1"/>
    <w:rsid w:val="00F479BE"/>
    <w:rsid w:val="00F5019A"/>
    <w:rsid w:val="00F5045D"/>
    <w:rsid w:val="00F504A7"/>
    <w:rsid w:val="00F50591"/>
    <w:rsid w:val="00F516FA"/>
    <w:rsid w:val="00F52A20"/>
    <w:rsid w:val="00F537C4"/>
    <w:rsid w:val="00F5386B"/>
    <w:rsid w:val="00F53A84"/>
    <w:rsid w:val="00F54083"/>
    <w:rsid w:val="00F5413F"/>
    <w:rsid w:val="00F54C57"/>
    <w:rsid w:val="00F551AA"/>
    <w:rsid w:val="00F555E0"/>
    <w:rsid w:val="00F55815"/>
    <w:rsid w:val="00F55D0A"/>
    <w:rsid w:val="00F56265"/>
    <w:rsid w:val="00F56B5C"/>
    <w:rsid w:val="00F56DEF"/>
    <w:rsid w:val="00F60534"/>
    <w:rsid w:val="00F606FE"/>
    <w:rsid w:val="00F60AA9"/>
    <w:rsid w:val="00F615A3"/>
    <w:rsid w:val="00F61909"/>
    <w:rsid w:val="00F61C46"/>
    <w:rsid w:val="00F6251D"/>
    <w:rsid w:val="00F62DAF"/>
    <w:rsid w:val="00F62F52"/>
    <w:rsid w:val="00F63E12"/>
    <w:rsid w:val="00F6495A"/>
    <w:rsid w:val="00F6574B"/>
    <w:rsid w:val="00F65DDB"/>
    <w:rsid w:val="00F65EDE"/>
    <w:rsid w:val="00F66960"/>
    <w:rsid w:val="00F66C83"/>
    <w:rsid w:val="00F67C54"/>
    <w:rsid w:val="00F702E1"/>
    <w:rsid w:val="00F70968"/>
    <w:rsid w:val="00F71CBA"/>
    <w:rsid w:val="00F7254F"/>
    <w:rsid w:val="00F72A3C"/>
    <w:rsid w:val="00F72F5A"/>
    <w:rsid w:val="00F7340F"/>
    <w:rsid w:val="00F73636"/>
    <w:rsid w:val="00F73935"/>
    <w:rsid w:val="00F73EA9"/>
    <w:rsid w:val="00F7454B"/>
    <w:rsid w:val="00F7466F"/>
    <w:rsid w:val="00F7493A"/>
    <w:rsid w:val="00F74A9F"/>
    <w:rsid w:val="00F74B8B"/>
    <w:rsid w:val="00F74CF1"/>
    <w:rsid w:val="00F74F02"/>
    <w:rsid w:val="00F75346"/>
    <w:rsid w:val="00F754D4"/>
    <w:rsid w:val="00F7600E"/>
    <w:rsid w:val="00F7667D"/>
    <w:rsid w:val="00F77163"/>
    <w:rsid w:val="00F77531"/>
    <w:rsid w:val="00F8051E"/>
    <w:rsid w:val="00F8074E"/>
    <w:rsid w:val="00F8088B"/>
    <w:rsid w:val="00F80D67"/>
    <w:rsid w:val="00F80F2B"/>
    <w:rsid w:val="00F810E5"/>
    <w:rsid w:val="00F81DB6"/>
    <w:rsid w:val="00F823EE"/>
    <w:rsid w:val="00F825DB"/>
    <w:rsid w:val="00F83081"/>
    <w:rsid w:val="00F832B7"/>
    <w:rsid w:val="00F83AD4"/>
    <w:rsid w:val="00F83C6C"/>
    <w:rsid w:val="00F84A90"/>
    <w:rsid w:val="00F84B7C"/>
    <w:rsid w:val="00F85320"/>
    <w:rsid w:val="00F85890"/>
    <w:rsid w:val="00F8641F"/>
    <w:rsid w:val="00F8694B"/>
    <w:rsid w:val="00F86955"/>
    <w:rsid w:val="00F86E8C"/>
    <w:rsid w:val="00F86FF7"/>
    <w:rsid w:val="00F87F4B"/>
    <w:rsid w:val="00F90134"/>
    <w:rsid w:val="00F91354"/>
    <w:rsid w:val="00F91403"/>
    <w:rsid w:val="00F92104"/>
    <w:rsid w:val="00F92F46"/>
    <w:rsid w:val="00F93241"/>
    <w:rsid w:val="00F9409B"/>
    <w:rsid w:val="00F94439"/>
    <w:rsid w:val="00F9462F"/>
    <w:rsid w:val="00F94F23"/>
    <w:rsid w:val="00F95141"/>
    <w:rsid w:val="00F956B1"/>
    <w:rsid w:val="00F95822"/>
    <w:rsid w:val="00F96CD8"/>
    <w:rsid w:val="00F96F0F"/>
    <w:rsid w:val="00F9722B"/>
    <w:rsid w:val="00F974E0"/>
    <w:rsid w:val="00F97DFA"/>
    <w:rsid w:val="00F97DFE"/>
    <w:rsid w:val="00FA0DE5"/>
    <w:rsid w:val="00FA10C2"/>
    <w:rsid w:val="00FA1176"/>
    <w:rsid w:val="00FA1E17"/>
    <w:rsid w:val="00FA20E9"/>
    <w:rsid w:val="00FA2405"/>
    <w:rsid w:val="00FA2814"/>
    <w:rsid w:val="00FA28D2"/>
    <w:rsid w:val="00FA2F95"/>
    <w:rsid w:val="00FA30DE"/>
    <w:rsid w:val="00FA3B98"/>
    <w:rsid w:val="00FA45DD"/>
    <w:rsid w:val="00FA4BDE"/>
    <w:rsid w:val="00FA5543"/>
    <w:rsid w:val="00FA5623"/>
    <w:rsid w:val="00FA5699"/>
    <w:rsid w:val="00FA586E"/>
    <w:rsid w:val="00FA5B1C"/>
    <w:rsid w:val="00FA6018"/>
    <w:rsid w:val="00FA62EC"/>
    <w:rsid w:val="00FA685D"/>
    <w:rsid w:val="00FA7858"/>
    <w:rsid w:val="00FB00D5"/>
    <w:rsid w:val="00FB04FD"/>
    <w:rsid w:val="00FB09D3"/>
    <w:rsid w:val="00FB1641"/>
    <w:rsid w:val="00FB2798"/>
    <w:rsid w:val="00FB2BF7"/>
    <w:rsid w:val="00FB321D"/>
    <w:rsid w:val="00FB3405"/>
    <w:rsid w:val="00FB3BA4"/>
    <w:rsid w:val="00FB3E19"/>
    <w:rsid w:val="00FB3FD7"/>
    <w:rsid w:val="00FB415E"/>
    <w:rsid w:val="00FB43B4"/>
    <w:rsid w:val="00FB4C18"/>
    <w:rsid w:val="00FB4F09"/>
    <w:rsid w:val="00FB51DC"/>
    <w:rsid w:val="00FB5290"/>
    <w:rsid w:val="00FB569D"/>
    <w:rsid w:val="00FB582A"/>
    <w:rsid w:val="00FB585F"/>
    <w:rsid w:val="00FB5D9E"/>
    <w:rsid w:val="00FB5EBA"/>
    <w:rsid w:val="00FB64AD"/>
    <w:rsid w:val="00FB6743"/>
    <w:rsid w:val="00FB7255"/>
    <w:rsid w:val="00FB7D40"/>
    <w:rsid w:val="00FB7E28"/>
    <w:rsid w:val="00FC037A"/>
    <w:rsid w:val="00FC11C3"/>
    <w:rsid w:val="00FC17A5"/>
    <w:rsid w:val="00FC18AF"/>
    <w:rsid w:val="00FC1A23"/>
    <w:rsid w:val="00FC2755"/>
    <w:rsid w:val="00FC2E92"/>
    <w:rsid w:val="00FC2ED9"/>
    <w:rsid w:val="00FC3560"/>
    <w:rsid w:val="00FC35D4"/>
    <w:rsid w:val="00FC4262"/>
    <w:rsid w:val="00FC4CC8"/>
    <w:rsid w:val="00FC5286"/>
    <w:rsid w:val="00FC59AC"/>
    <w:rsid w:val="00FC5EFE"/>
    <w:rsid w:val="00FC64A0"/>
    <w:rsid w:val="00FC68BE"/>
    <w:rsid w:val="00FC6B45"/>
    <w:rsid w:val="00FC6CAC"/>
    <w:rsid w:val="00FC6F6B"/>
    <w:rsid w:val="00FC740B"/>
    <w:rsid w:val="00FC7894"/>
    <w:rsid w:val="00FD04C3"/>
    <w:rsid w:val="00FD105E"/>
    <w:rsid w:val="00FD1542"/>
    <w:rsid w:val="00FD1B26"/>
    <w:rsid w:val="00FD20EB"/>
    <w:rsid w:val="00FD26E9"/>
    <w:rsid w:val="00FD2A1C"/>
    <w:rsid w:val="00FD2B7C"/>
    <w:rsid w:val="00FD31F7"/>
    <w:rsid w:val="00FD3FC9"/>
    <w:rsid w:val="00FD4FDE"/>
    <w:rsid w:val="00FD510B"/>
    <w:rsid w:val="00FD51ED"/>
    <w:rsid w:val="00FD5C1E"/>
    <w:rsid w:val="00FD5E3A"/>
    <w:rsid w:val="00FD615E"/>
    <w:rsid w:val="00FD62A9"/>
    <w:rsid w:val="00FD6806"/>
    <w:rsid w:val="00FD6B9F"/>
    <w:rsid w:val="00FD6C1C"/>
    <w:rsid w:val="00FD6D54"/>
    <w:rsid w:val="00FD73B0"/>
    <w:rsid w:val="00FD747A"/>
    <w:rsid w:val="00FD7C76"/>
    <w:rsid w:val="00FD7D6C"/>
    <w:rsid w:val="00FD7DCA"/>
    <w:rsid w:val="00FE0213"/>
    <w:rsid w:val="00FE124F"/>
    <w:rsid w:val="00FE131D"/>
    <w:rsid w:val="00FE1FF6"/>
    <w:rsid w:val="00FE2769"/>
    <w:rsid w:val="00FE28CA"/>
    <w:rsid w:val="00FE2B04"/>
    <w:rsid w:val="00FE350E"/>
    <w:rsid w:val="00FE3571"/>
    <w:rsid w:val="00FE38C6"/>
    <w:rsid w:val="00FE3BAB"/>
    <w:rsid w:val="00FE450F"/>
    <w:rsid w:val="00FE4512"/>
    <w:rsid w:val="00FE4682"/>
    <w:rsid w:val="00FE5581"/>
    <w:rsid w:val="00FE582E"/>
    <w:rsid w:val="00FE61EF"/>
    <w:rsid w:val="00FE627B"/>
    <w:rsid w:val="00FE6904"/>
    <w:rsid w:val="00FE6AE4"/>
    <w:rsid w:val="00FE7232"/>
    <w:rsid w:val="00FE7629"/>
    <w:rsid w:val="00FE76B2"/>
    <w:rsid w:val="00FF038C"/>
    <w:rsid w:val="00FF0423"/>
    <w:rsid w:val="00FF08BD"/>
    <w:rsid w:val="00FF158E"/>
    <w:rsid w:val="00FF162A"/>
    <w:rsid w:val="00FF2821"/>
    <w:rsid w:val="00FF3291"/>
    <w:rsid w:val="00FF3854"/>
    <w:rsid w:val="00FF3E0D"/>
    <w:rsid w:val="00FF450B"/>
    <w:rsid w:val="00FF4513"/>
    <w:rsid w:val="00FF4552"/>
    <w:rsid w:val="00FF47D3"/>
    <w:rsid w:val="00FF6BC0"/>
    <w:rsid w:val="00FF73F8"/>
    <w:rsid w:val="011804FC"/>
    <w:rsid w:val="014B4068"/>
    <w:rsid w:val="016BE985"/>
    <w:rsid w:val="01990061"/>
    <w:rsid w:val="019FA6BD"/>
    <w:rsid w:val="01C4CF62"/>
    <w:rsid w:val="01C64878"/>
    <w:rsid w:val="01FFBE42"/>
    <w:rsid w:val="0226C2AF"/>
    <w:rsid w:val="02536ABE"/>
    <w:rsid w:val="0254EAE0"/>
    <w:rsid w:val="0271788F"/>
    <w:rsid w:val="02C0315B"/>
    <w:rsid w:val="02E015EB"/>
    <w:rsid w:val="02F65770"/>
    <w:rsid w:val="035A69CB"/>
    <w:rsid w:val="0361DD4B"/>
    <w:rsid w:val="03973068"/>
    <w:rsid w:val="039BAFB2"/>
    <w:rsid w:val="041C0B2F"/>
    <w:rsid w:val="045E9393"/>
    <w:rsid w:val="04CC8D12"/>
    <w:rsid w:val="0525B44F"/>
    <w:rsid w:val="052B3AFB"/>
    <w:rsid w:val="054F8101"/>
    <w:rsid w:val="0577FF14"/>
    <w:rsid w:val="05B8495F"/>
    <w:rsid w:val="05C990E3"/>
    <w:rsid w:val="05FCD2A6"/>
    <w:rsid w:val="06403B89"/>
    <w:rsid w:val="06438F12"/>
    <w:rsid w:val="06527A95"/>
    <w:rsid w:val="06661CB4"/>
    <w:rsid w:val="067F2187"/>
    <w:rsid w:val="06CD78B8"/>
    <w:rsid w:val="06DC3ED4"/>
    <w:rsid w:val="07022384"/>
    <w:rsid w:val="071265E9"/>
    <w:rsid w:val="0712DCF8"/>
    <w:rsid w:val="0731EE0B"/>
    <w:rsid w:val="07771E68"/>
    <w:rsid w:val="0790AB15"/>
    <w:rsid w:val="07A8BB98"/>
    <w:rsid w:val="07AE486F"/>
    <w:rsid w:val="07AEC408"/>
    <w:rsid w:val="07E78600"/>
    <w:rsid w:val="08537B39"/>
    <w:rsid w:val="08600E9D"/>
    <w:rsid w:val="0879D8C4"/>
    <w:rsid w:val="08975DC4"/>
    <w:rsid w:val="08EEB2AC"/>
    <w:rsid w:val="08FE3D49"/>
    <w:rsid w:val="09006E35"/>
    <w:rsid w:val="09256B60"/>
    <w:rsid w:val="092E751E"/>
    <w:rsid w:val="09AD1B93"/>
    <w:rsid w:val="09C696D9"/>
    <w:rsid w:val="09E93EA5"/>
    <w:rsid w:val="0A225FF4"/>
    <w:rsid w:val="0A3082B0"/>
    <w:rsid w:val="0A5D289E"/>
    <w:rsid w:val="0A7B95CA"/>
    <w:rsid w:val="0A7D551B"/>
    <w:rsid w:val="0A8D02E9"/>
    <w:rsid w:val="0A9E67E5"/>
    <w:rsid w:val="0AACB388"/>
    <w:rsid w:val="0ABEFDF2"/>
    <w:rsid w:val="0AC2E109"/>
    <w:rsid w:val="0ACDA2EC"/>
    <w:rsid w:val="0B40B671"/>
    <w:rsid w:val="0B46DDF8"/>
    <w:rsid w:val="0B4E9D4E"/>
    <w:rsid w:val="0B8421E8"/>
    <w:rsid w:val="0B9CA2FC"/>
    <w:rsid w:val="0BEA217E"/>
    <w:rsid w:val="0C0EC059"/>
    <w:rsid w:val="0C28CACD"/>
    <w:rsid w:val="0C4E36A0"/>
    <w:rsid w:val="0C67405D"/>
    <w:rsid w:val="0C8E6F4E"/>
    <w:rsid w:val="0C986138"/>
    <w:rsid w:val="0CB1A218"/>
    <w:rsid w:val="0CDC9E16"/>
    <w:rsid w:val="0CFFD6FD"/>
    <w:rsid w:val="0D138442"/>
    <w:rsid w:val="0D37A61D"/>
    <w:rsid w:val="0D39ADD6"/>
    <w:rsid w:val="0D42B1FD"/>
    <w:rsid w:val="0D52C606"/>
    <w:rsid w:val="0D6ECA01"/>
    <w:rsid w:val="0DC05188"/>
    <w:rsid w:val="0DD32D92"/>
    <w:rsid w:val="0DE4E22E"/>
    <w:rsid w:val="0E32A3FA"/>
    <w:rsid w:val="0EBB47E2"/>
    <w:rsid w:val="0EC26521"/>
    <w:rsid w:val="0EDF8C08"/>
    <w:rsid w:val="0EE687BE"/>
    <w:rsid w:val="0EFC41EB"/>
    <w:rsid w:val="0F25B406"/>
    <w:rsid w:val="0F281601"/>
    <w:rsid w:val="0F2CDED3"/>
    <w:rsid w:val="0F4B7009"/>
    <w:rsid w:val="0F566763"/>
    <w:rsid w:val="0FBA5A0B"/>
    <w:rsid w:val="0FC9A57C"/>
    <w:rsid w:val="0FD69CE1"/>
    <w:rsid w:val="0FEF890F"/>
    <w:rsid w:val="0FF3ADDE"/>
    <w:rsid w:val="0FFA3B44"/>
    <w:rsid w:val="108028EA"/>
    <w:rsid w:val="10866C5C"/>
    <w:rsid w:val="108FF51C"/>
    <w:rsid w:val="109243E1"/>
    <w:rsid w:val="10A0C82D"/>
    <w:rsid w:val="10A7F25D"/>
    <w:rsid w:val="10D5D609"/>
    <w:rsid w:val="10DC3624"/>
    <w:rsid w:val="10F9A9E0"/>
    <w:rsid w:val="10FC5C48"/>
    <w:rsid w:val="11CC2813"/>
    <w:rsid w:val="11DE53CD"/>
    <w:rsid w:val="11EEF34D"/>
    <w:rsid w:val="12056106"/>
    <w:rsid w:val="125322EC"/>
    <w:rsid w:val="127E0E59"/>
    <w:rsid w:val="12848D0A"/>
    <w:rsid w:val="12A38E98"/>
    <w:rsid w:val="12B300C5"/>
    <w:rsid w:val="12C9EE9A"/>
    <w:rsid w:val="13070393"/>
    <w:rsid w:val="13112648"/>
    <w:rsid w:val="1355C39E"/>
    <w:rsid w:val="136867A9"/>
    <w:rsid w:val="137B40B0"/>
    <w:rsid w:val="13833C9D"/>
    <w:rsid w:val="138B1052"/>
    <w:rsid w:val="13D09A31"/>
    <w:rsid w:val="13DB8B07"/>
    <w:rsid w:val="14051128"/>
    <w:rsid w:val="1415BF7B"/>
    <w:rsid w:val="1463C186"/>
    <w:rsid w:val="14995E2C"/>
    <w:rsid w:val="14AD6081"/>
    <w:rsid w:val="14C46C74"/>
    <w:rsid w:val="14E63FC4"/>
    <w:rsid w:val="1578FD4F"/>
    <w:rsid w:val="159085B2"/>
    <w:rsid w:val="159509EC"/>
    <w:rsid w:val="15D2A814"/>
    <w:rsid w:val="16B87243"/>
    <w:rsid w:val="16BE14FB"/>
    <w:rsid w:val="17044BAF"/>
    <w:rsid w:val="170FC661"/>
    <w:rsid w:val="1736A218"/>
    <w:rsid w:val="173B620C"/>
    <w:rsid w:val="173EC2D1"/>
    <w:rsid w:val="17815953"/>
    <w:rsid w:val="178BDF4D"/>
    <w:rsid w:val="17D855A1"/>
    <w:rsid w:val="17E7EF74"/>
    <w:rsid w:val="17EF51FF"/>
    <w:rsid w:val="181ACC2D"/>
    <w:rsid w:val="1844D06B"/>
    <w:rsid w:val="18598ACC"/>
    <w:rsid w:val="189DD9E0"/>
    <w:rsid w:val="18C8EA4E"/>
    <w:rsid w:val="18D673AC"/>
    <w:rsid w:val="18E72CCC"/>
    <w:rsid w:val="18EB2C65"/>
    <w:rsid w:val="18F22FD1"/>
    <w:rsid w:val="18FA9B3D"/>
    <w:rsid w:val="19649E21"/>
    <w:rsid w:val="199AC16E"/>
    <w:rsid w:val="19AD846C"/>
    <w:rsid w:val="1A202FCA"/>
    <w:rsid w:val="1A2323D1"/>
    <w:rsid w:val="1A39ACED"/>
    <w:rsid w:val="1A6CA781"/>
    <w:rsid w:val="1A79805F"/>
    <w:rsid w:val="1A918D70"/>
    <w:rsid w:val="1AC3DBB9"/>
    <w:rsid w:val="1AD52167"/>
    <w:rsid w:val="1AD641BA"/>
    <w:rsid w:val="1AE813FE"/>
    <w:rsid w:val="1B16A8F9"/>
    <w:rsid w:val="1B278EB6"/>
    <w:rsid w:val="1B4D2C98"/>
    <w:rsid w:val="1B611AFF"/>
    <w:rsid w:val="1B61747A"/>
    <w:rsid w:val="1B62E77C"/>
    <w:rsid w:val="1B6C462D"/>
    <w:rsid w:val="1B7E0311"/>
    <w:rsid w:val="1BBBFA0E"/>
    <w:rsid w:val="1BDE7D9A"/>
    <w:rsid w:val="1C10B546"/>
    <w:rsid w:val="1C6521BE"/>
    <w:rsid w:val="1CAAB338"/>
    <w:rsid w:val="1CB73302"/>
    <w:rsid w:val="1D12A736"/>
    <w:rsid w:val="1D23803C"/>
    <w:rsid w:val="1D351CF4"/>
    <w:rsid w:val="1D562903"/>
    <w:rsid w:val="1D979A9E"/>
    <w:rsid w:val="1DAD4DF5"/>
    <w:rsid w:val="1DC8DFA1"/>
    <w:rsid w:val="1DDEA349"/>
    <w:rsid w:val="1E0965B0"/>
    <w:rsid w:val="1E1B81B9"/>
    <w:rsid w:val="1E2D9790"/>
    <w:rsid w:val="1E8B8124"/>
    <w:rsid w:val="1EEF8AEA"/>
    <w:rsid w:val="1F075C6A"/>
    <w:rsid w:val="1F12FB6B"/>
    <w:rsid w:val="1F2517F3"/>
    <w:rsid w:val="1F51553A"/>
    <w:rsid w:val="1F654BFF"/>
    <w:rsid w:val="1F6A9C32"/>
    <w:rsid w:val="1FB4CB73"/>
    <w:rsid w:val="20001C47"/>
    <w:rsid w:val="200D48DB"/>
    <w:rsid w:val="202C6151"/>
    <w:rsid w:val="203EF047"/>
    <w:rsid w:val="20415D94"/>
    <w:rsid w:val="20EBE6E3"/>
    <w:rsid w:val="20F214D8"/>
    <w:rsid w:val="2105F725"/>
    <w:rsid w:val="2188EA1D"/>
    <w:rsid w:val="21918B95"/>
    <w:rsid w:val="21C881EB"/>
    <w:rsid w:val="21CE44E2"/>
    <w:rsid w:val="21D106E6"/>
    <w:rsid w:val="22289D11"/>
    <w:rsid w:val="225F2412"/>
    <w:rsid w:val="227FF38E"/>
    <w:rsid w:val="22B66DC8"/>
    <w:rsid w:val="22EC59B5"/>
    <w:rsid w:val="2311EE54"/>
    <w:rsid w:val="231AE6AE"/>
    <w:rsid w:val="231EAA34"/>
    <w:rsid w:val="231FFB0B"/>
    <w:rsid w:val="2341D0E1"/>
    <w:rsid w:val="237D7CAE"/>
    <w:rsid w:val="2382ED1C"/>
    <w:rsid w:val="23A02040"/>
    <w:rsid w:val="2401AD83"/>
    <w:rsid w:val="2413AB87"/>
    <w:rsid w:val="242743BF"/>
    <w:rsid w:val="24587835"/>
    <w:rsid w:val="24702DAE"/>
    <w:rsid w:val="24770121"/>
    <w:rsid w:val="247A4DBC"/>
    <w:rsid w:val="248A605F"/>
    <w:rsid w:val="24A8C8E1"/>
    <w:rsid w:val="24C57380"/>
    <w:rsid w:val="24CEBFE1"/>
    <w:rsid w:val="2510F7C3"/>
    <w:rsid w:val="2518FEC9"/>
    <w:rsid w:val="252E8D2B"/>
    <w:rsid w:val="253224B3"/>
    <w:rsid w:val="25777CEC"/>
    <w:rsid w:val="25B5E6E2"/>
    <w:rsid w:val="25D8A880"/>
    <w:rsid w:val="261DA0E4"/>
    <w:rsid w:val="26414650"/>
    <w:rsid w:val="265CF316"/>
    <w:rsid w:val="265D5FA2"/>
    <w:rsid w:val="26AC2408"/>
    <w:rsid w:val="274E6991"/>
    <w:rsid w:val="275EBB07"/>
    <w:rsid w:val="2788F837"/>
    <w:rsid w:val="27D77218"/>
    <w:rsid w:val="27E8C17C"/>
    <w:rsid w:val="289F18A8"/>
    <w:rsid w:val="28A17002"/>
    <w:rsid w:val="28E79CAE"/>
    <w:rsid w:val="2903FA18"/>
    <w:rsid w:val="2909B024"/>
    <w:rsid w:val="2917D695"/>
    <w:rsid w:val="291C095D"/>
    <w:rsid w:val="292CFDD4"/>
    <w:rsid w:val="292E17F1"/>
    <w:rsid w:val="29430A61"/>
    <w:rsid w:val="29742102"/>
    <w:rsid w:val="29987FB9"/>
    <w:rsid w:val="29A5E471"/>
    <w:rsid w:val="29C49858"/>
    <w:rsid w:val="29D217C2"/>
    <w:rsid w:val="29D6EEE6"/>
    <w:rsid w:val="29DB868D"/>
    <w:rsid w:val="29F11451"/>
    <w:rsid w:val="29F31D43"/>
    <w:rsid w:val="2A27FBE0"/>
    <w:rsid w:val="2A3C1AEA"/>
    <w:rsid w:val="2A459CD3"/>
    <w:rsid w:val="2A8CCF24"/>
    <w:rsid w:val="2AD3F643"/>
    <w:rsid w:val="2ADAEED7"/>
    <w:rsid w:val="2AF00F06"/>
    <w:rsid w:val="2AFE0654"/>
    <w:rsid w:val="2B0117D3"/>
    <w:rsid w:val="2B0ACE8C"/>
    <w:rsid w:val="2B3BE4B4"/>
    <w:rsid w:val="2C03208D"/>
    <w:rsid w:val="2C080F46"/>
    <w:rsid w:val="2C289457"/>
    <w:rsid w:val="2C2C0D77"/>
    <w:rsid w:val="2C561831"/>
    <w:rsid w:val="2CC166D3"/>
    <w:rsid w:val="2CD472E2"/>
    <w:rsid w:val="2CD9D75C"/>
    <w:rsid w:val="2CF901B8"/>
    <w:rsid w:val="2D43C266"/>
    <w:rsid w:val="2D53A8FC"/>
    <w:rsid w:val="2D6FC91B"/>
    <w:rsid w:val="2D788DC6"/>
    <w:rsid w:val="2D869268"/>
    <w:rsid w:val="2DC2B381"/>
    <w:rsid w:val="2E2287CE"/>
    <w:rsid w:val="2E284E98"/>
    <w:rsid w:val="2E5DA97F"/>
    <w:rsid w:val="2E6F07B9"/>
    <w:rsid w:val="2E76DEC8"/>
    <w:rsid w:val="2E7D733C"/>
    <w:rsid w:val="2E8A720D"/>
    <w:rsid w:val="2E981554"/>
    <w:rsid w:val="2EBD1DB9"/>
    <w:rsid w:val="2ED7841A"/>
    <w:rsid w:val="2F149C91"/>
    <w:rsid w:val="2F67425F"/>
    <w:rsid w:val="2F79819E"/>
    <w:rsid w:val="2F9B8638"/>
    <w:rsid w:val="2F9F0485"/>
    <w:rsid w:val="2FCAA321"/>
    <w:rsid w:val="2FD060DC"/>
    <w:rsid w:val="2FE8D109"/>
    <w:rsid w:val="2FF0FFB9"/>
    <w:rsid w:val="301A65E7"/>
    <w:rsid w:val="301DC24A"/>
    <w:rsid w:val="3029D226"/>
    <w:rsid w:val="30303D0F"/>
    <w:rsid w:val="307FE04B"/>
    <w:rsid w:val="3094633D"/>
    <w:rsid w:val="30AA01AB"/>
    <w:rsid w:val="30D4F637"/>
    <w:rsid w:val="30DB84A7"/>
    <w:rsid w:val="310028C1"/>
    <w:rsid w:val="3103DED5"/>
    <w:rsid w:val="3148FF68"/>
    <w:rsid w:val="317E78A4"/>
    <w:rsid w:val="3198C220"/>
    <w:rsid w:val="31C796CC"/>
    <w:rsid w:val="31D6C2FE"/>
    <w:rsid w:val="31EBE0C6"/>
    <w:rsid w:val="3207239A"/>
    <w:rsid w:val="322C0C76"/>
    <w:rsid w:val="323D58F0"/>
    <w:rsid w:val="32427442"/>
    <w:rsid w:val="3261E182"/>
    <w:rsid w:val="32830C5E"/>
    <w:rsid w:val="328AC943"/>
    <w:rsid w:val="32D73BD9"/>
    <w:rsid w:val="32E0E630"/>
    <w:rsid w:val="32EFA0DB"/>
    <w:rsid w:val="3310493E"/>
    <w:rsid w:val="333EEB14"/>
    <w:rsid w:val="3391EA22"/>
    <w:rsid w:val="33C2D131"/>
    <w:rsid w:val="33C5DB0B"/>
    <w:rsid w:val="33D3228C"/>
    <w:rsid w:val="33D33992"/>
    <w:rsid w:val="33FCE0FD"/>
    <w:rsid w:val="3424C063"/>
    <w:rsid w:val="34387195"/>
    <w:rsid w:val="347EA0FA"/>
    <w:rsid w:val="348C7A68"/>
    <w:rsid w:val="34A18F44"/>
    <w:rsid w:val="34B68DC2"/>
    <w:rsid w:val="34E0DE6F"/>
    <w:rsid w:val="34FF4687"/>
    <w:rsid w:val="351FA8FF"/>
    <w:rsid w:val="3531EE85"/>
    <w:rsid w:val="3567CABB"/>
    <w:rsid w:val="3570D317"/>
    <w:rsid w:val="35ABB5FF"/>
    <w:rsid w:val="35AD9A63"/>
    <w:rsid w:val="35C3B4D0"/>
    <w:rsid w:val="36011F30"/>
    <w:rsid w:val="36103CE9"/>
    <w:rsid w:val="36164A42"/>
    <w:rsid w:val="361FE161"/>
    <w:rsid w:val="36361B93"/>
    <w:rsid w:val="36700E00"/>
    <w:rsid w:val="3676194A"/>
    <w:rsid w:val="36953938"/>
    <w:rsid w:val="36B614D7"/>
    <w:rsid w:val="36D1C20B"/>
    <w:rsid w:val="36DD23F8"/>
    <w:rsid w:val="36FC3537"/>
    <w:rsid w:val="378694E6"/>
    <w:rsid w:val="379121AF"/>
    <w:rsid w:val="37A215C3"/>
    <w:rsid w:val="37C2D346"/>
    <w:rsid w:val="37C5F1C3"/>
    <w:rsid w:val="37D60F96"/>
    <w:rsid w:val="37E1BDDD"/>
    <w:rsid w:val="38008B30"/>
    <w:rsid w:val="382783F9"/>
    <w:rsid w:val="38325694"/>
    <w:rsid w:val="38630896"/>
    <w:rsid w:val="386A1607"/>
    <w:rsid w:val="3883059F"/>
    <w:rsid w:val="38907AA5"/>
    <w:rsid w:val="38C25DC8"/>
    <w:rsid w:val="38C750FE"/>
    <w:rsid w:val="3912D04A"/>
    <w:rsid w:val="39151922"/>
    <w:rsid w:val="39166427"/>
    <w:rsid w:val="39313F9F"/>
    <w:rsid w:val="393DD232"/>
    <w:rsid w:val="3948A80D"/>
    <w:rsid w:val="395A986B"/>
    <w:rsid w:val="3968726B"/>
    <w:rsid w:val="39A4C988"/>
    <w:rsid w:val="39A8DFDB"/>
    <w:rsid w:val="39BCC366"/>
    <w:rsid w:val="39D6FACC"/>
    <w:rsid w:val="39F8898D"/>
    <w:rsid w:val="3A593663"/>
    <w:rsid w:val="3A6009B1"/>
    <w:rsid w:val="3A660B5E"/>
    <w:rsid w:val="3A6F71C4"/>
    <w:rsid w:val="3AAA6D64"/>
    <w:rsid w:val="3AB908F0"/>
    <w:rsid w:val="3ABDAD3D"/>
    <w:rsid w:val="3AEDFB2D"/>
    <w:rsid w:val="3B529DA3"/>
    <w:rsid w:val="3B74EEE2"/>
    <w:rsid w:val="3B940457"/>
    <w:rsid w:val="3BB30298"/>
    <w:rsid w:val="3BDDCBF1"/>
    <w:rsid w:val="3BEFB3E1"/>
    <w:rsid w:val="3BF32D55"/>
    <w:rsid w:val="3C5C8B52"/>
    <w:rsid w:val="3CB16733"/>
    <w:rsid w:val="3CB32F62"/>
    <w:rsid w:val="3CD44C7F"/>
    <w:rsid w:val="3CE138F4"/>
    <w:rsid w:val="3CF71A70"/>
    <w:rsid w:val="3D273E05"/>
    <w:rsid w:val="3D31C05C"/>
    <w:rsid w:val="3D36E26D"/>
    <w:rsid w:val="3D406768"/>
    <w:rsid w:val="3D8685F5"/>
    <w:rsid w:val="3D949C7B"/>
    <w:rsid w:val="3D9D6BAD"/>
    <w:rsid w:val="3D9DD3FC"/>
    <w:rsid w:val="3DB46879"/>
    <w:rsid w:val="3DC46248"/>
    <w:rsid w:val="3DCCEDCA"/>
    <w:rsid w:val="3EABD7C9"/>
    <w:rsid w:val="3EB1F51F"/>
    <w:rsid w:val="3EF1448E"/>
    <w:rsid w:val="3EF1E8ED"/>
    <w:rsid w:val="3EF53504"/>
    <w:rsid w:val="3F3290C6"/>
    <w:rsid w:val="3F4EF050"/>
    <w:rsid w:val="3F70033C"/>
    <w:rsid w:val="3F73FD78"/>
    <w:rsid w:val="3F971CEF"/>
    <w:rsid w:val="3F9D7F1E"/>
    <w:rsid w:val="3FB2B7CD"/>
    <w:rsid w:val="3FB60910"/>
    <w:rsid w:val="3FBDE60A"/>
    <w:rsid w:val="3FC40F78"/>
    <w:rsid w:val="3FD80628"/>
    <w:rsid w:val="3FEC6F56"/>
    <w:rsid w:val="4084D548"/>
    <w:rsid w:val="408C3CE3"/>
    <w:rsid w:val="409F5A6F"/>
    <w:rsid w:val="411AE1F9"/>
    <w:rsid w:val="4130F86F"/>
    <w:rsid w:val="414D0B50"/>
    <w:rsid w:val="417C5CFC"/>
    <w:rsid w:val="41B713D8"/>
    <w:rsid w:val="41C1327F"/>
    <w:rsid w:val="41E5613E"/>
    <w:rsid w:val="422C114F"/>
    <w:rsid w:val="422D3CBD"/>
    <w:rsid w:val="4255C52E"/>
    <w:rsid w:val="426E0098"/>
    <w:rsid w:val="42BCB5B1"/>
    <w:rsid w:val="42DF35C4"/>
    <w:rsid w:val="42F2A83C"/>
    <w:rsid w:val="430EAFB2"/>
    <w:rsid w:val="43313B90"/>
    <w:rsid w:val="433768A7"/>
    <w:rsid w:val="4348A61E"/>
    <w:rsid w:val="434FE019"/>
    <w:rsid w:val="435517AE"/>
    <w:rsid w:val="43A957F8"/>
    <w:rsid w:val="43BE087D"/>
    <w:rsid w:val="43D5ACFC"/>
    <w:rsid w:val="44217F71"/>
    <w:rsid w:val="442C1846"/>
    <w:rsid w:val="444F398A"/>
    <w:rsid w:val="44E625FF"/>
    <w:rsid w:val="452945A9"/>
    <w:rsid w:val="45410F81"/>
    <w:rsid w:val="4550172D"/>
    <w:rsid w:val="455511C6"/>
    <w:rsid w:val="455ECF3A"/>
    <w:rsid w:val="456F91A5"/>
    <w:rsid w:val="4573A40C"/>
    <w:rsid w:val="4583EC19"/>
    <w:rsid w:val="458EEE82"/>
    <w:rsid w:val="45EF6EE9"/>
    <w:rsid w:val="45FEA3AC"/>
    <w:rsid w:val="4600B438"/>
    <w:rsid w:val="4604453C"/>
    <w:rsid w:val="460EA8E8"/>
    <w:rsid w:val="46139DDE"/>
    <w:rsid w:val="4651AD55"/>
    <w:rsid w:val="46687654"/>
    <w:rsid w:val="468C1EED"/>
    <w:rsid w:val="46ACE14E"/>
    <w:rsid w:val="46B091A2"/>
    <w:rsid w:val="46D42975"/>
    <w:rsid w:val="46D7BE1D"/>
    <w:rsid w:val="4736403F"/>
    <w:rsid w:val="473F8A37"/>
    <w:rsid w:val="4743DAEB"/>
    <w:rsid w:val="475501CE"/>
    <w:rsid w:val="478A78C2"/>
    <w:rsid w:val="479316C8"/>
    <w:rsid w:val="47988C36"/>
    <w:rsid w:val="479AEEFA"/>
    <w:rsid w:val="47B9E5A5"/>
    <w:rsid w:val="47CC2FB8"/>
    <w:rsid w:val="47DD65A3"/>
    <w:rsid w:val="47F3EE60"/>
    <w:rsid w:val="481EE21E"/>
    <w:rsid w:val="48567A5A"/>
    <w:rsid w:val="48681DF1"/>
    <w:rsid w:val="48A8A8E8"/>
    <w:rsid w:val="48DC1B32"/>
    <w:rsid w:val="48E1ADF9"/>
    <w:rsid w:val="4911110A"/>
    <w:rsid w:val="491DA1F0"/>
    <w:rsid w:val="495134A5"/>
    <w:rsid w:val="49525580"/>
    <w:rsid w:val="49603DEE"/>
    <w:rsid w:val="4999E9A3"/>
    <w:rsid w:val="49CA48D2"/>
    <w:rsid w:val="49EF09B7"/>
    <w:rsid w:val="4A0AF88C"/>
    <w:rsid w:val="4A3F3AB1"/>
    <w:rsid w:val="4A42095B"/>
    <w:rsid w:val="4A822498"/>
    <w:rsid w:val="4A9A0A81"/>
    <w:rsid w:val="4AA4AE1F"/>
    <w:rsid w:val="4AB4503D"/>
    <w:rsid w:val="4AE2E284"/>
    <w:rsid w:val="4AEC519A"/>
    <w:rsid w:val="4B4EEB63"/>
    <w:rsid w:val="4BF7C49B"/>
    <w:rsid w:val="4C405E1D"/>
    <w:rsid w:val="4C4B2534"/>
    <w:rsid w:val="4C656689"/>
    <w:rsid w:val="4C9EBD36"/>
    <w:rsid w:val="4CAD0147"/>
    <w:rsid w:val="4CC579D3"/>
    <w:rsid w:val="4CCB925E"/>
    <w:rsid w:val="4CE21EA8"/>
    <w:rsid w:val="4D09B645"/>
    <w:rsid w:val="4D5DF249"/>
    <w:rsid w:val="4D742413"/>
    <w:rsid w:val="4D9BF753"/>
    <w:rsid w:val="4DA4418D"/>
    <w:rsid w:val="4DCBA5FF"/>
    <w:rsid w:val="4DD31B1E"/>
    <w:rsid w:val="4E37B760"/>
    <w:rsid w:val="4E5E0C7B"/>
    <w:rsid w:val="4E671EF4"/>
    <w:rsid w:val="4E709C8B"/>
    <w:rsid w:val="4E744232"/>
    <w:rsid w:val="4EF2E585"/>
    <w:rsid w:val="4F04DD87"/>
    <w:rsid w:val="4F2B6253"/>
    <w:rsid w:val="4F53DE0D"/>
    <w:rsid w:val="4F76D5B1"/>
    <w:rsid w:val="4F89DC50"/>
    <w:rsid w:val="4FE37209"/>
    <w:rsid w:val="4FE94135"/>
    <w:rsid w:val="4FF53EF5"/>
    <w:rsid w:val="4FFE8620"/>
    <w:rsid w:val="50050500"/>
    <w:rsid w:val="5011CAB2"/>
    <w:rsid w:val="5013A593"/>
    <w:rsid w:val="5015E22D"/>
    <w:rsid w:val="5040A11E"/>
    <w:rsid w:val="505D6311"/>
    <w:rsid w:val="50620A5B"/>
    <w:rsid w:val="506BD368"/>
    <w:rsid w:val="50B25153"/>
    <w:rsid w:val="5112F4F0"/>
    <w:rsid w:val="512BB726"/>
    <w:rsid w:val="51551837"/>
    <w:rsid w:val="51562AF2"/>
    <w:rsid w:val="51618983"/>
    <w:rsid w:val="518CF0B4"/>
    <w:rsid w:val="51D138FE"/>
    <w:rsid w:val="51E138B6"/>
    <w:rsid w:val="51EF6F51"/>
    <w:rsid w:val="524C6004"/>
    <w:rsid w:val="525617CA"/>
    <w:rsid w:val="529D7B99"/>
    <w:rsid w:val="52A8694F"/>
    <w:rsid w:val="52D369B2"/>
    <w:rsid w:val="52D3C68B"/>
    <w:rsid w:val="52FE7960"/>
    <w:rsid w:val="5303C8C4"/>
    <w:rsid w:val="530DC76D"/>
    <w:rsid w:val="5327A259"/>
    <w:rsid w:val="53641E66"/>
    <w:rsid w:val="536816A4"/>
    <w:rsid w:val="538DBF1B"/>
    <w:rsid w:val="53979F2A"/>
    <w:rsid w:val="539D439C"/>
    <w:rsid w:val="53E7F318"/>
    <w:rsid w:val="540E0DD1"/>
    <w:rsid w:val="540F196F"/>
    <w:rsid w:val="5410CFC4"/>
    <w:rsid w:val="5413DA3E"/>
    <w:rsid w:val="542DB15A"/>
    <w:rsid w:val="5465B5F3"/>
    <w:rsid w:val="54A599DD"/>
    <w:rsid w:val="54BFAC38"/>
    <w:rsid w:val="54E36725"/>
    <w:rsid w:val="54E8A9BB"/>
    <w:rsid w:val="5502D693"/>
    <w:rsid w:val="550AE3FB"/>
    <w:rsid w:val="5516E85C"/>
    <w:rsid w:val="55257339"/>
    <w:rsid w:val="5538DC23"/>
    <w:rsid w:val="554B86BC"/>
    <w:rsid w:val="5592FF70"/>
    <w:rsid w:val="559623C6"/>
    <w:rsid w:val="561BA8D7"/>
    <w:rsid w:val="561E74DA"/>
    <w:rsid w:val="563A91F9"/>
    <w:rsid w:val="5640BCC6"/>
    <w:rsid w:val="564C0CE4"/>
    <w:rsid w:val="565E5D0A"/>
    <w:rsid w:val="5669EEF9"/>
    <w:rsid w:val="56C2A5DB"/>
    <w:rsid w:val="56CAE9AA"/>
    <w:rsid w:val="56CD35AB"/>
    <w:rsid w:val="56E1F2E5"/>
    <w:rsid w:val="56E3D2FB"/>
    <w:rsid w:val="571BFB59"/>
    <w:rsid w:val="572D86FC"/>
    <w:rsid w:val="573C89D4"/>
    <w:rsid w:val="57441EC0"/>
    <w:rsid w:val="57520875"/>
    <w:rsid w:val="577D9AF3"/>
    <w:rsid w:val="5797001C"/>
    <w:rsid w:val="579B0228"/>
    <w:rsid w:val="57CA89A5"/>
    <w:rsid w:val="57E6E6BC"/>
    <w:rsid w:val="57E88A7B"/>
    <w:rsid w:val="5802B45D"/>
    <w:rsid w:val="58089B15"/>
    <w:rsid w:val="581B8E7F"/>
    <w:rsid w:val="58204DB1"/>
    <w:rsid w:val="5843C00D"/>
    <w:rsid w:val="58465347"/>
    <w:rsid w:val="5881D075"/>
    <w:rsid w:val="588FE26C"/>
    <w:rsid w:val="58988A52"/>
    <w:rsid w:val="58AE2343"/>
    <w:rsid w:val="58CE4869"/>
    <w:rsid w:val="58D0DF04"/>
    <w:rsid w:val="59014B9F"/>
    <w:rsid w:val="592DAFE0"/>
    <w:rsid w:val="595287FB"/>
    <w:rsid w:val="59653959"/>
    <w:rsid w:val="59A00D2F"/>
    <w:rsid w:val="5A02D37B"/>
    <w:rsid w:val="5A1D6C46"/>
    <w:rsid w:val="5A41254F"/>
    <w:rsid w:val="5A5095DB"/>
    <w:rsid w:val="5A59C66D"/>
    <w:rsid w:val="5AACBC6D"/>
    <w:rsid w:val="5AB04069"/>
    <w:rsid w:val="5ACFFC8C"/>
    <w:rsid w:val="5AF10437"/>
    <w:rsid w:val="5B01CBD1"/>
    <w:rsid w:val="5B2083B9"/>
    <w:rsid w:val="5B439F84"/>
    <w:rsid w:val="5B72468C"/>
    <w:rsid w:val="5BAA67D4"/>
    <w:rsid w:val="5BB3E652"/>
    <w:rsid w:val="5BCC5244"/>
    <w:rsid w:val="5BD94A6B"/>
    <w:rsid w:val="5BDF7D63"/>
    <w:rsid w:val="5BE5480E"/>
    <w:rsid w:val="5C18AD23"/>
    <w:rsid w:val="5C204463"/>
    <w:rsid w:val="5C20F213"/>
    <w:rsid w:val="5C26579C"/>
    <w:rsid w:val="5C3EF5CB"/>
    <w:rsid w:val="5C62D284"/>
    <w:rsid w:val="5C782610"/>
    <w:rsid w:val="5CA0B7D0"/>
    <w:rsid w:val="5CA744B9"/>
    <w:rsid w:val="5CB2840C"/>
    <w:rsid w:val="5CCD909D"/>
    <w:rsid w:val="5CFC3CFD"/>
    <w:rsid w:val="5D05A58B"/>
    <w:rsid w:val="5D1ABD20"/>
    <w:rsid w:val="5D1E5576"/>
    <w:rsid w:val="5D2E4F17"/>
    <w:rsid w:val="5D9DBA97"/>
    <w:rsid w:val="5D9DBC5C"/>
    <w:rsid w:val="5E08674E"/>
    <w:rsid w:val="5E27B7E5"/>
    <w:rsid w:val="5E4264CC"/>
    <w:rsid w:val="5E889864"/>
    <w:rsid w:val="5E8A7777"/>
    <w:rsid w:val="5EA593DA"/>
    <w:rsid w:val="5EC26066"/>
    <w:rsid w:val="5F56F521"/>
    <w:rsid w:val="5F75C1D7"/>
    <w:rsid w:val="5F883B17"/>
    <w:rsid w:val="5F941BFD"/>
    <w:rsid w:val="5F9E7460"/>
    <w:rsid w:val="5FA2E753"/>
    <w:rsid w:val="5FB44D95"/>
    <w:rsid w:val="5FF80094"/>
    <w:rsid w:val="6025EB04"/>
    <w:rsid w:val="602A8441"/>
    <w:rsid w:val="6041D38D"/>
    <w:rsid w:val="6051B5EB"/>
    <w:rsid w:val="6055ED1E"/>
    <w:rsid w:val="607F63A7"/>
    <w:rsid w:val="608FB41B"/>
    <w:rsid w:val="60F3BF72"/>
    <w:rsid w:val="6107FCDE"/>
    <w:rsid w:val="61652619"/>
    <w:rsid w:val="617ABDFD"/>
    <w:rsid w:val="61C1AD4D"/>
    <w:rsid w:val="61D1D4FD"/>
    <w:rsid w:val="61E1B915"/>
    <w:rsid w:val="62135386"/>
    <w:rsid w:val="625956F0"/>
    <w:rsid w:val="6266D901"/>
    <w:rsid w:val="6295875A"/>
    <w:rsid w:val="62BD427A"/>
    <w:rsid w:val="62C30BD1"/>
    <w:rsid w:val="62E837D7"/>
    <w:rsid w:val="6317CBC8"/>
    <w:rsid w:val="6322AB4A"/>
    <w:rsid w:val="6329774A"/>
    <w:rsid w:val="636DFC6B"/>
    <w:rsid w:val="637CC685"/>
    <w:rsid w:val="637CE1C3"/>
    <w:rsid w:val="6391B509"/>
    <w:rsid w:val="6391FB02"/>
    <w:rsid w:val="63A6FFFF"/>
    <w:rsid w:val="63D23EFB"/>
    <w:rsid w:val="63F6A9B8"/>
    <w:rsid w:val="641C7FE6"/>
    <w:rsid w:val="641FEA05"/>
    <w:rsid w:val="642F1D1E"/>
    <w:rsid w:val="643D9338"/>
    <w:rsid w:val="6449A9B2"/>
    <w:rsid w:val="646CF1FB"/>
    <w:rsid w:val="649B0629"/>
    <w:rsid w:val="64A526F6"/>
    <w:rsid w:val="64B69390"/>
    <w:rsid w:val="64F99C0E"/>
    <w:rsid w:val="65093A37"/>
    <w:rsid w:val="653511A1"/>
    <w:rsid w:val="65496D85"/>
    <w:rsid w:val="65712979"/>
    <w:rsid w:val="6581A975"/>
    <w:rsid w:val="658376A4"/>
    <w:rsid w:val="65BF7D76"/>
    <w:rsid w:val="65C34011"/>
    <w:rsid w:val="65F86C5D"/>
    <w:rsid w:val="65FA5309"/>
    <w:rsid w:val="6600DB97"/>
    <w:rsid w:val="6656787A"/>
    <w:rsid w:val="6683AF33"/>
    <w:rsid w:val="66AAB4DC"/>
    <w:rsid w:val="66C0BD6B"/>
    <w:rsid w:val="66C37F30"/>
    <w:rsid w:val="66C8A188"/>
    <w:rsid w:val="66EACA8E"/>
    <w:rsid w:val="67012733"/>
    <w:rsid w:val="6703EB3A"/>
    <w:rsid w:val="6772D652"/>
    <w:rsid w:val="67A5B0AC"/>
    <w:rsid w:val="67AC36DD"/>
    <w:rsid w:val="67ADCB46"/>
    <w:rsid w:val="67C66541"/>
    <w:rsid w:val="67D393C9"/>
    <w:rsid w:val="67D6D477"/>
    <w:rsid w:val="67D991E5"/>
    <w:rsid w:val="67F1C72D"/>
    <w:rsid w:val="6824A509"/>
    <w:rsid w:val="683462F4"/>
    <w:rsid w:val="685D6568"/>
    <w:rsid w:val="688E7264"/>
    <w:rsid w:val="68A51BD2"/>
    <w:rsid w:val="68AA782D"/>
    <w:rsid w:val="68C0E70C"/>
    <w:rsid w:val="6920F35E"/>
    <w:rsid w:val="6923027C"/>
    <w:rsid w:val="693F9F28"/>
    <w:rsid w:val="695615A8"/>
    <w:rsid w:val="699AFC20"/>
    <w:rsid w:val="69C5AA37"/>
    <w:rsid w:val="69CEF208"/>
    <w:rsid w:val="69DA01E2"/>
    <w:rsid w:val="69E6AF9E"/>
    <w:rsid w:val="69F1CEAC"/>
    <w:rsid w:val="6A03DBA6"/>
    <w:rsid w:val="6A10A7A7"/>
    <w:rsid w:val="6A36986D"/>
    <w:rsid w:val="6A6C80FF"/>
    <w:rsid w:val="6A84EEAB"/>
    <w:rsid w:val="6B164572"/>
    <w:rsid w:val="6B18BD69"/>
    <w:rsid w:val="6B4CB6BE"/>
    <w:rsid w:val="6B5A069A"/>
    <w:rsid w:val="6B68C500"/>
    <w:rsid w:val="6BBCC7BC"/>
    <w:rsid w:val="6BC19B25"/>
    <w:rsid w:val="6BD5DFFE"/>
    <w:rsid w:val="6BE4F534"/>
    <w:rsid w:val="6BEE0E1B"/>
    <w:rsid w:val="6BFCF037"/>
    <w:rsid w:val="6C03726C"/>
    <w:rsid w:val="6C362A9D"/>
    <w:rsid w:val="6C3EEC35"/>
    <w:rsid w:val="6C5D8BF4"/>
    <w:rsid w:val="6C7C8BBD"/>
    <w:rsid w:val="6C8AD054"/>
    <w:rsid w:val="6CA704F0"/>
    <w:rsid w:val="6CB0ACD4"/>
    <w:rsid w:val="6CBF629F"/>
    <w:rsid w:val="6CEACC60"/>
    <w:rsid w:val="6D202260"/>
    <w:rsid w:val="6D220EC6"/>
    <w:rsid w:val="6D3A4C21"/>
    <w:rsid w:val="6D93030F"/>
    <w:rsid w:val="6D94FB79"/>
    <w:rsid w:val="6DE673F2"/>
    <w:rsid w:val="6E245F3C"/>
    <w:rsid w:val="6E3C3BEA"/>
    <w:rsid w:val="6E7F3D0A"/>
    <w:rsid w:val="6E8FCFE0"/>
    <w:rsid w:val="6E9FD687"/>
    <w:rsid w:val="6EE528B6"/>
    <w:rsid w:val="6EE5AD66"/>
    <w:rsid w:val="6F030E1B"/>
    <w:rsid w:val="6F529E18"/>
    <w:rsid w:val="6F6EAE61"/>
    <w:rsid w:val="6F9CE1C6"/>
    <w:rsid w:val="6F9DCFA9"/>
    <w:rsid w:val="6FCEA785"/>
    <w:rsid w:val="6FEB51C3"/>
    <w:rsid w:val="70331CCF"/>
    <w:rsid w:val="704236AB"/>
    <w:rsid w:val="705244DB"/>
    <w:rsid w:val="70D9E1CC"/>
    <w:rsid w:val="70DE2D99"/>
    <w:rsid w:val="711BB670"/>
    <w:rsid w:val="716C9490"/>
    <w:rsid w:val="716CA196"/>
    <w:rsid w:val="71777027"/>
    <w:rsid w:val="7197F227"/>
    <w:rsid w:val="719C98C6"/>
    <w:rsid w:val="71A7066E"/>
    <w:rsid w:val="71B810B3"/>
    <w:rsid w:val="71C4A13C"/>
    <w:rsid w:val="71DFE631"/>
    <w:rsid w:val="72209969"/>
    <w:rsid w:val="722879F4"/>
    <w:rsid w:val="724EF88A"/>
    <w:rsid w:val="72E526A7"/>
    <w:rsid w:val="7302423A"/>
    <w:rsid w:val="73041EF7"/>
    <w:rsid w:val="7307C25C"/>
    <w:rsid w:val="733CBD8B"/>
    <w:rsid w:val="735836B5"/>
    <w:rsid w:val="7363BB72"/>
    <w:rsid w:val="738D6BDC"/>
    <w:rsid w:val="73A55F34"/>
    <w:rsid w:val="73BE418F"/>
    <w:rsid w:val="73C11C8E"/>
    <w:rsid w:val="73E85045"/>
    <w:rsid w:val="7435FB95"/>
    <w:rsid w:val="7437B68F"/>
    <w:rsid w:val="74394ABE"/>
    <w:rsid w:val="7477ED4B"/>
    <w:rsid w:val="749BD2BB"/>
    <w:rsid w:val="74ADC0D6"/>
    <w:rsid w:val="74D845DC"/>
    <w:rsid w:val="74F2F2F8"/>
    <w:rsid w:val="758D8627"/>
    <w:rsid w:val="75D87D7F"/>
    <w:rsid w:val="761D62B2"/>
    <w:rsid w:val="76266718"/>
    <w:rsid w:val="76334483"/>
    <w:rsid w:val="765B67F5"/>
    <w:rsid w:val="765C781D"/>
    <w:rsid w:val="76849F55"/>
    <w:rsid w:val="76BA7DE7"/>
    <w:rsid w:val="76C6644E"/>
    <w:rsid w:val="76E499AF"/>
    <w:rsid w:val="77205C31"/>
    <w:rsid w:val="77277AFD"/>
    <w:rsid w:val="773B841B"/>
    <w:rsid w:val="773CDC96"/>
    <w:rsid w:val="775FD297"/>
    <w:rsid w:val="779C1F30"/>
    <w:rsid w:val="77B282CF"/>
    <w:rsid w:val="77BF1A8F"/>
    <w:rsid w:val="77C862E1"/>
    <w:rsid w:val="78201943"/>
    <w:rsid w:val="7830B57F"/>
    <w:rsid w:val="78538ECF"/>
    <w:rsid w:val="78B5079A"/>
    <w:rsid w:val="78B94EA7"/>
    <w:rsid w:val="78CFC47A"/>
    <w:rsid w:val="794626E6"/>
    <w:rsid w:val="795DD957"/>
    <w:rsid w:val="79732238"/>
    <w:rsid w:val="7982F978"/>
    <w:rsid w:val="79839645"/>
    <w:rsid w:val="798D3995"/>
    <w:rsid w:val="79926F73"/>
    <w:rsid w:val="79C57F2D"/>
    <w:rsid w:val="79FB628C"/>
    <w:rsid w:val="7A6CB042"/>
    <w:rsid w:val="7A85B15E"/>
    <w:rsid w:val="7A9C6DD0"/>
    <w:rsid w:val="7AB690DD"/>
    <w:rsid w:val="7AE99CD8"/>
    <w:rsid w:val="7B1D2E84"/>
    <w:rsid w:val="7B2CA5B8"/>
    <w:rsid w:val="7B340F86"/>
    <w:rsid w:val="7B532886"/>
    <w:rsid w:val="7BEACC1E"/>
    <w:rsid w:val="7C0F7609"/>
    <w:rsid w:val="7C470540"/>
    <w:rsid w:val="7C4FBCEE"/>
    <w:rsid w:val="7C585A50"/>
    <w:rsid w:val="7C957877"/>
    <w:rsid w:val="7CB4942E"/>
    <w:rsid w:val="7CBC95FA"/>
    <w:rsid w:val="7CCD0D94"/>
    <w:rsid w:val="7CE81164"/>
    <w:rsid w:val="7D3D2AA4"/>
    <w:rsid w:val="7D3FC8F9"/>
    <w:rsid w:val="7D4B2271"/>
    <w:rsid w:val="7DB42872"/>
    <w:rsid w:val="7DCBBDE9"/>
    <w:rsid w:val="7DCFC8F0"/>
    <w:rsid w:val="7DE27284"/>
    <w:rsid w:val="7DE5075B"/>
    <w:rsid w:val="7DE54CEF"/>
    <w:rsid w:val="7E54E2E0"/>
    <w:rsid w:val="7E620C79"/>
    <w:rsid w:val="7E809059"/>
    <w:rsid w:val="7EAD4A39"/>
    <w:rsid w:val="7EC9817A"/>
    <w:rsid w:val="7EDB4587"/>
    <w:rsid w:val="7F16C172"/>
    <w:rsid w:val="7F7A100D"/>
    <w:rsid w:val="7FEDF347"/>
    <w:rsid w:val="7FF3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566D5"/>
  <w15:docId w15:val="{841CF14A-1163-784F-A808-AB12168B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A9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BF52F1"/>
    <w:pPr>
      <w:keepNext/>
      <w:keepLines/>
      <w:spacing w:after="60" w:line="259" w:lineRule="auto"/>
      <w:ind w:left="10" w:hanging="10"/>
      <w:outlineLvl w:val="0"/>
    </w:pPr>
    <w:rPr>
      <w:rFonts w:ascii="Arial" w:eastAsia="Arial" w:hAnsi="Arial" w:cs="Arial"/>
      <w:b/>
      <w:color w:val="57259F"/>
      <w:sz w:val="2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7" w:line="259" w:lineRule="auto"/>
      <w:ind w:left="370" w:right="243" w:hanging="10"/>
      <w:jc w:val="center"/>
      <w:outlineLvl w:val="1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52F1"/>
    <w:rPr>
      <w:rFonts w:ascii="Arial" w:eastAsia="Arial" w:hAnsi="Arial" w:cs="Arial"/>
      <w:b/>
      <w:color w:val="57259F"/>
      <w:sz w:val="20"/>
    </w:rPr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812F7"/>
    <w:pPr>
      <w:ind w:left="720"/>
      <w:contextualSpacing/>
    </w:pPr>
  </w:style>
  <w:style w:type="table" w:styleId="TableGrid0">
    <w:name w:val="Table Grid"/>
    <w:basedOn w:val="TableNormal"/>
    <w:uiPriority w:val="59"/>
    <w:rsid w:val="00481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4812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812F7"/>
    <w:pPr>
      <w:spacing w:after="200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1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12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12F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2F7"/>
    <w:rPr>
      <w:rFonts w:ascii="Calibri" w:eastAsia="Calibri" w:hAnsi="Calibri" w:cs="Calibri"/>
      <w:b/>
      <w:bCs/>
      <w:color w:val="000000"/>
      <w:kern w:val="0"/>
      <w:sz w:val="20"/>
      <w:szCs w:val="20"/>
      <w:lang w:eastAsia="en-AU" w:bidi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6161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12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694B"/>
    <w:pPr>
      <w:spacing w:after="0" w:line="240" w:lineRule="auto"/>
    </w:pPr>
    <w:rPr>
      <w:rFonts w:ascii="Calibri" w:eastAsia="Calibri" w:hAnsi="Calibri" w:cs="Calibri"/>
      <w:color w:val="000000"/>
      <w:sz w:val="22"/>
      <w:lang w:eastAsia="en-AU" w:bidi="en-AU"/>
    </w:rPr>
  </w:style>
  <w:style w:type="paragraph" w:styleId="Title">
    <w:name w:val="Title"/>
    <w:basedOn w:val="Normal"/>
    <w:next w:val="Normal"/>
    <w:link w:val="TitleChar"/>
    <w:uiPriority w:val="10"/>
    <w:qFormat/>
    <w:rsid w:val="004338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8D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739A9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AC5103"/>
    <w:rPr>
      <w:color w:val="2B579A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D5B9F"/>
    <w:pPr>
      <w:jc w:val="center"/>
    </w:pPr>
    <w:rPr>
      <w:rFonts w:ascii="Arial" w:hAnsi="Arial" w:cs="Arial"/>
      <w:sz w:val="18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5B9F"/>
    <w:rPr>
      <w:rFonts w:ascii="Arial" w:eastAsia="Times New Roman" w:hAnsi="Arial" w:cs="Arial"/>
      <w:kern w:val="0"/>
      <w:sz w:val="18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D5B9F"/>
    <w:rPr>
      <w:rFonts w:ascii="Arial" w:hAnsi="Arial" w:cs="Arial"/>
      <w:sz w:val="18"/>
    </w:rPr>
  </w:style>
  <w:style w:type="character" w:customStyle="1" w:styleId="EndNoteBibliographyChar">
    <w:name w:val="EndNote Bibliography Char"/>
    <w:basedOn w:val="DefaultParagraphFont"/>
    <w:link w:val="EndNoteBibliography"/>
    <w:rsid w:val="008D5B9F"/>
    <w:rPr>
      <w:rFonts w:ascii="Arial" w:eastAsia="Times New Roman" w:hAnsi="Arial" w:cs="Arial"/>
      <w:kern w:val="0"/>
      <w:sz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86B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B3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6B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B33"/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rsid w:val="00C9284F"/>
    <w:pPr>
      <w:spacing w:after="120" w:line="300" w:lineRule="auto"/>
    </w:pPr>
    <w:rPr>
      <w:rFonts w:ascii="Arial" w:eastAsiaTheme="majorEastAsia" w:hAnsi="Arial" w:cs="Arial"/>
      <w:sz w:val="21"/>
      <w:szCs w:val="20"/>
      <w:lang w:eastAsia="en-AU"/>
    </w:rPr>
  </w:style>
  <w:style w:type="character" w:customStyle="1" w:styleId="BodyTextChar">
    <w:name w:val="Body Text Char"/>
    <w:basedOn w:val="DefaultParagraphFont"/>
    <w:link w:val="BodyText"/>
    <w:rsid w:val="00C9284F"/>
    <w:rPr>
      <w:rFonts w:ascii="Arial" w:eastAsiaTheme="majorEastAsia" w:hAnsi="Arial" w:cs="Arial"/>
      <w:kern w:val="0"/>
      <w:sz w:val="21"/>
      <w:szCs w:val="20"/>
      <w:lang w:eastAsia="en-AU"/>
      <w14:ligatures w14:val="none"/>
    </w:rPr>
  </w:style>
  <w:style w:type="paragraph" w:customStyle="1" w:styleId="Heading1Black">
    <w:name w:val="Heading 1 Black"/>
    <w:basedOn w:val="Heading1"/>
    <w:next w:val="Normal"/>
    <w:autoRedefine/>
    <w:qFormat/>
    <w:rsid w:val="005B6A93"/>
    <w:pPr>
      <w:keepNext w:val="0"/>
      <w:keepLines w:val="0"/>
      <w:pBdr>
        <w:left w:val="single" w:sz="48" w:space="8" w:color="57259F"/>
      </w:pBdr>
      <w:spacing w:after="0" w:line="300" w:lineRule="auto"/>
      <w:ind w:left="284" w:firstLine="0"/>
    </w:pPr>
    <w:rPr>
      <w:rFonts w:eastAsiaTheme="majorEastAsia"/>
      <w:b w:val="0"/>
      <w:bCs/>
      <w:caps/>
      <w:color w:val="000000" w:themeColor="text1"/>
      <w:kern w:val="0"/>
      <w:sz w:val="28"/>
      <w:szCs w:val="3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munisationhandbook.health.gov.au/contents/vaccination-for-special-risk-groups/vaccination-for-people-who-are-immunocompromised" TargetMode="External"/><Relationship Id="rId18" Type="http://schemas.openxmlformats.org/officeDocument/2006/relationships/hyperlink" Target="https://www.ecdc.europa.eu/en/dengue-monthly" TargetMode="External"/><Relationship Id="rId26" Type="http://schemas.openxmlformats.org/officeDocument/2006/relationships/hyperlink" Target="https://www.ncbi.nlm.nih.gov/pubmed/38245116" TargetMode="External"/><Relationship Id="rId39" Type="http://schemas.openxmlformats.org/officeDocument/2006/relationships/hyperlink" Target="https://www.ncbi.nlm.nih.gov/pubmed/37884415" TargetMode="External"/><Relationship Id="rId21" Type="http://schemas.openxmlformats.org/officeDocument/2006/relationships/hyperlink" Target="https://immunisationhandbook.health.gov.au/contents/vaccination-for-special-risk-groups/vaccination-for-people-who-are-immunocompromised" TargetMode="External"/><Relationship Id="rId34" Type="http://schemas.openxmlformats.org/officeDocument/2006/relationships/hyperlink" Target="https://www.ncbi.nlm.nih.gov/pubmed/40921088" TargetMode="External"/><Relationship Id="rId42" Type="http://schemas.openxmlformats.org/officeDocument/2006/relationships/hyperlink" Target="https://www.ncbi.nlm.nih.gov/pubmed/41147615" TargetMode="External"/><Relationship Id="rId47" Type="http://schemas.openxmlformats.org/officeDocument/2006/relationships/hyperlink" Target="https://www.ncbi.nlm.nih.gov/pubmed/40845862" TargetMode="External"/><Relationship Id="rId50" Type="http://schemas.openxmlformats.org/officeDocument/2006/relationships/hyperlink" Target="https://www.ncbi.nlm.nih.gov/pubmed/36888687" TargetMode="External"/><Relationship Id="rId55" Type="http://schemas.openxmlformats.org/officeDocument/2006/relationships/hyperlink" Target="https://www.ncbi.nlm.nih.gov/pubmed/42013833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orldhealthorg.shinyapps.io/dengue_global/" TargetMode="External"/><Relationship Id="rId29" Type="http://schemas.openxmlformats.org/officeDocument/2006/relationships/hyperlink" Target="https://www.ncbi.nlm.nih.gov/pubmed/38243558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tga-search.clients.funnelback.com/s/search.html?query=shingrix&amp;collection=tga-artg" TargetMode="External"/><Relationship Id="rId32" Type="http://schemas.openxmlformats.org/officeDocument/2006/relationships/hyperlink" Target="https://www.abs.gov.au/articles/overseas-arrivals-and-departures-australia-2024-25-financial-year" TargetMode="External"/><Relationship Id="rId37" Type="http://schemas.openxmlformats.org/officeDocument/2006/relationships/hyperlink" Target="https://www.sciencedirect.com/science/article/pii/S2590136225001433" TargetMode="External"/><Relationship Id="rId40" Type="http://schemas.openxmlformats.org/officeDocument/2006/relationships/hyperlink" Target="https://www.ncbi.nlm.nih.gov/pubmed/29720075" TargetMode="External"/><Relationship Id="rId45" Type="http://schemas.openxmlformats.org/officeDocument/2006/relationships/hyperlink" Target="https://www.who.int/groups/global-advisory-committee-on-vaccine-safety/topics/dengue-vaccines" TargetMode="External"/><Relationship Id="rId53" Type="http://schemas.openxmlformats.org/officeDocument/2006/relationships/hyperlink" Target="https://www.ncbi.nlm.nih.gov/pubmed/42729394" TargetMode="External"/><Relationship Id="rId58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footer" Target="footer3.xml"/><Relationship Id="rId19" Type="http://schemas.openxmlformats.org/officeDocument/2006/relationships/hyperlink" Target="https://www.healthmap.org/dengue/en/" TargetMode="External"/><Relationship Id="rId14" Type="http://schemas.openxmlformats.org/officeDocument/2006/relationships/hyperlink" Target="https://immunisationhandbook.health.gov.au/resources/tables/table-levels-of-immunocompromise-in-children-and-adults-with-hiv" TargetMode="External"/><Relationship Id="rId22" Type="http://schemas.openxmlformats.org/officeDocument/2006/relationships/hyperlink" Target="https://immunisationhandbook.health.gov.au/resources/tables/table-levels-of-immunocompromise-in-children-and-adults-with-hiv" TargetMode="External"/><Relationship Id="rId27" Type="http://schemas.openxmlformats.org/officeDocument/2006/relationships/hyperlink" Target="https://www.who.int/health-topics/dengue-and-severe-dengue" TargetMode="External"/><Relationship Id="rId30" Type="http://schemas.openxmlformats.org/officeDocument/2006/relationships/hyperlink" Target="https://www.health.qld.gov.au/__data/assets/pdf_file/0022/444433/dengue-mgt-plan.pdf" TargetMode="External"/><Relationship Id="rId35" Type="http://schemas.openxmlformats.org/officeDocument/2006/relationships/hyperlink" Target="https://www.ncbi.nlm.nih.gov/pubmed/39893629" TargetMode="External"/><Relationship Id="rId43" Type="http://schemas.openxmlformats.org/officeDocument/2006/relationships/hyperlink" Target="https://www.ncbi.nlm.nih.gov/pubmed/39368126" TargetMode="External"/><Relationship Id="rId48" Type="http://schemas.openxmlformats.org/officeDocument/2006/relationships/hyperlink" Target="https://cslide.ctimeetingtech.com/espid26/attendee/person/3122" TargetMode="External"/><Relationship Id="rId56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hyperlink" Target="https://www.ncbi.nlm.nih.gov/pubmed/41058426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immunisationhandbook.health.gov.au/" TargetMode="External"/><Relationship Id="rId17" Type="http://schemas.openxmlformats.org/officeDocument/2006/relationships/hyperlink" Target="https://www.cdc.gov/dengue/areas-with-risk/index.html" TargetMode="External"/><Relationship Id="rId25" Type="http://schemas.openxmlformats.org/officeDocument/2006/relationships/hyperlink" Target="https://www.ncbi.nlm.nih.gov/pubmed/31693803" TargetMode="External"/><Relationship Id="rId33" Type="http://schemas.openxmlformats.org/officeDocument/2006/relationships/hyperlink" Target="https://www.ncbi.nlm.nih.gov/pubmed/34510205" TargetMode="External"/><Relationship Id="rId38" Type="http://schemas.openxmlformats.org/officeDocument/2006/relationships/hyperlink" Target="https://www.ncbi.nlm.nih.gov/pubmed/36681529" TargetMode="External"/><Relationship Id="rId46" Type="http://schemas.openxmlformats.org/officeDocument/2006/relationships/hyperlink" Target="https://www.ncbi.nlm.nih.gov/pubmed/36033843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immunisationhandbook.health.gov.au/contents/vaccination-for-special-risk-groups/vaccination-for-people-who-are-immunocompromised" TargetMode="External"/><Relationship Id="rId41" Type="http://schemas.openxmlformats.org/officeDocument/2006/relationships/hyperlink" Target="https://www.ncbi.nlm.nih.gov/pubmed/27679682" TargetMode="External"/><Relationship Id="rId54" Type="http://schemas.openxmlformats.org/officeDocument/2006/relationships/hyperlink" Target="https://www.ncbi.nlm.nih.gov/pubmed/40099800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immunisationhandbook.health.gov.au/contents/vaccination-for-special-risk-groups/vaccination-for-people-who-are-immunocompromised" TargetMode="External"/><Relationship Id="rId23" Type="http://schemas.openxmlformats.org/officeDocument/2006/relationships/hyperlink" Target="http://www.tga.gov.au/sites/default/files/2026-06/auspar-qdenga-260602-pi.pdf" TargetMode="External"/><Relationship Id="rId28" Type="http://schemas.openxmlformats.org/officeDocument/2006/relationships/hyperlink" Target="https://www.who.int/news-room/fact-sheets/detail/dengue-and-severe-dengue" TargetMode="External"/><Relationship Id="rId36" Type="http://schemas.openxmlformats.org/officeDocument/2006/relationships/hyperlink" Target="https://www.ncbi.nlm.nih.gov/pubmed/41441588" TargetMode="External"/><Relationship Id="rId49" Type="http://schemas.openxmlformats.org/officeDocument/2006/relationships/hyperlink" Target="https://doi.org/10.1038/s41541-023-00670-6" TargetMode="External"/><Relationship Id="rId57" Type="http://schemas.openxmlformats.org/officeDocument/2006/relationships/header" Target="header2.xml"/><Relationship Id="rId10" Type="http://schemas.openxmlformats.org/officeDocument/2006/relationships/endnotes" Target="endnotes.xml"/><Relationship Id="rId31" Type="http://schemas.openxmlformats.org/officeDocument/2006/relationships/hyperlink" Target="https://www.cdc.gov/dengue/areas-with-risk/index.html" TargetMode="External"/><Relationship Id="rId44" Type="http://schemas.openxmlformats.org/officeDocument/2006/relationships/hyperlink" Target="https://www.scielo.br/j/rsbmt/a/x9LDbZ7W5fkvr8ydKgXZ9FC/?format=html&amp;lang=en" TargetMode="External"/><Relationship Id="rId52" Type="http://schemas.openxmlformats.org/officeDocument/2006/relationships/hyperlink" Target="https://www.ncbi.nlm.nih.gov/pubmed/39244427" TargetMode="External"/><Relationship Id="rId60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F8ACAD2397F549A09E5DC1A69C41E4" ma:contentTypeVersion="23" ma:contentTypeDescription="Create a new document." ma:contentTypeScope="" ma:versionID="71da453c71e75bc9e47a0ad173c130f8">
  <xsd:schema xmlns:xsd="http://www.w3.org/2001/XMLSchema" xmlns:xs="http://www.w3.org/2001/XMLSchema" xmlns:p="http://schemas.microsoft.com/office/2006/metadata/properties" xmlns:ns2="94d44d9d-fdcf-40ea-9ec9-5f834f6d2f8e" xmlns:ns3="5d38b4c2-fefe-455e-8c18-c742153daeba" targetNamespace="http://schemas.microsoft.com/office/2006/metadata/properties" ma:root="true" ma:fieldsID="7c0ebd9098ac83e0908e50c0fe6d3388" ns2:_="" ns3:_="">
    <xsd:import namespace="94d44d9d-fdcf-40ea-9ec9-5f834f6d2f8e"/>
    <xsd:import namespace="5d38b4c2-fefe-455e-8c18-c742153dae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031_streviewer" minOccurs="0"/>
                <xsd:element ref="ns2:_x0031_strvdon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  <xsd:element ref="ns2:What_x0020_topic_x0020_would_x0020_you_x0020_like_x0020_to_x0020_see_x0020_" minOccurs="0"/>
                <xsd:element ref="ns2:If_x0020_you_x0020_selected_x0020_none_x0020_please_x0020_write_x0020_your_x0020_proposed_x0020_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44d9d-fdcf-40ea-9ec9-5f834f6d2f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31_streviewer" ma:index="22" nillable="true" ma:displayName="1st reviewer" ma:description="Person assigned to review" ma:format="Dropdown" ma:list="UserInfo" ma:SharePointGroup="0" ma:internalName="_x0031_streview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31_strvdone" ma:index="23" nillable="true" ma:displayName="1st rv done" ma:default="0" ma:format="RadioButtons" ma:internalName="_x0031_strvdone">
      <xsd:simpleType>
        <xsd:restriction base="dms:Boolean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What_x0020_topic_x0020_would_x0020_you_x0020_like_x0020_to_x0020_see_x0020_" ma:index="29" nillable="true" ma:displayName="What topic would you like to see " ma:format="Dropdown" ma:internalName="What_x0020_topic_x0020_would_x0020_you_x0020_like_x0020_to_x0020_see_x0020_">
      <xsd:simpleType>
        <xsd:restriction base="dms:Choice">
          <xsd:enumeration value="Meningococcal"/>
          <xsd:enumeration value="Measles"/>
          <xsd:enumeration value="Diphtheria"/>
          <xsd:enumeration value="Hepatitis B"/>
          <xsd:enumeration value="None"/>
        </xsd:restriction>
      </xsd:simpleType>
    </xsd:element>
    <xsd:element name="If_x0020_you_x0020_selected_x0020_none_x0020_please_x0020_write_x0020_your_x0020_proposed_x0020_topic" ma:index="30" nillable="true" ma:displayName="If you selected none please write your proposed topic" ma:internalName="If_x0020_you_x0020_selected_x0020_none_x0020_please_x0020_write_x0020_your_x0020_proposed_x0020_topic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8b4c2-fefe-455e-8c18-c742153dae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41dc8ac-16f9-4f3d-bdaa-168c3a52b8a5}" ma:internalName="TaxCatchAll" ma:showField="CatchAllData" ma:web="5d38b4c2-fefe-455e-8c18-c742153da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38b4c2-fefe-455e-8c18-c742153daeba" xsi:nil="true"/>
    <lcf76f155ced4ddcb4097134ff3c332f xmlns="94d44d9d-fdcf-40ea-9ec9-5f834f6d2f8e">
      <Terms xmlns="http://schemas.microsoft.com/office/infopath/2007/PartnerControls"/>
    </lcf76f155ced4ddcb4097134ff3c332f>
    <If_x0020_you_x0020_selected_x0020_none_x0020_please_x0020_write_x0020_your_x0020_proposed_x0020_topic xmlns="94d44d9d-fdcf-40ea-9ec9-5f834f6d2f8e" xsi:nil="true"/>
    <What_x0020_topic_x0020_would_x0020_you_x0020_like_x0020_to_x0020_see_x0020_ xmlns="94d44d9d-fdcf-40ea-9ec9-5f834f6d2f8e" xsi:nil="true"/>
    <_x0031_strvdone xmlns="94d44d9d-fdcf-40ea-9ec9-5f834f6d2f8e">false</_x0031_strvdone>
    <_x0031_streviewer xmlns="94d44d9d-fdcf-40ea-9ec9-5f834f6d2f8e">
      <UserInfo>
        <DisplayName/>
        <AccountId xsi:nil="true"/>
        <AccountType/>
      </UserInfo>
    </_x0031_streview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D55240-5BE6-4505-88D3-5D8562B4D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44d9d-fdcf-40ea-9ec9-5f834f6d2f8e"/>
    <ds:schemaRef ds:uri="5d38b4c2-fefe-455e-8c18-c742153dae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1D69C-617B-44C3-A4CA-2CB8DE3A22D0}">
  <ds:schemaRefs>
    <ds:schemaRef ds:uri="http://schemas.microsoft.com/office/2006/metadata/properties"/>
    <ds:schemaRef ds:uri="http://schemas.microsoft.com/office/infopath/2007/PartnerControls"/>
    <ds:schemaRef ds:uri="5d38b4c2-fefe-455e-8c18-c742153daeba"/>
    <ds:schemaRef ds:uri="94d44d9d-fdcf-40ea-9ec9-5f834f6d2f8e"/>
  </ds:schemaRefs>
</ds:datastoreItem>
</file>

<file path=customXml/itemProps3.xml><?xml version="1.0" encoding="utf-8"?>
<ds:datastoreItem xmlns:ds="http://schemas.openxmlformats.org/officeDocument/2006/customXml" ds:itemID="{E4D974A9-3B83-46C9-814E-C3DBD1CFC9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578A08-16A8-0C40-8004-9DDD4595F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6229</Words>
  <Characters>35509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ATAGI statement on the Clinical use of the Dengue vaccine Qdenga for Australians</vt:lpstr>
    </vt:vector>
  </TitlesOfParts>
  <Company/>
  <LinksUpToDate>false</LinksUpToDate>
  <CharactersWithSpaces>41655</CharactersWithSpaces>
  <SharedDoc>false</SharedDoc>
  <HLinks>
    <vt:vector size="264" baseType="variant">
      <vt:variant>
        <vt:i4>393311</vt:i4>
      </vt:variant>
      <vt:variant>
        <vt:i4>304</vt:i4>
      </vt:variant>
      <vt:variant>
        <vt:i4>0</vt:i4>
      </vt:variant>
      <vt:variant>
        <vt:i4>5</vt:i4>
      </vt:variant>
      <vt:variant>
        <vt:lpwstr>https://www.ncbi.nlm.nih.gov/pubmed/42013833</vt:lpwstr>
      </vt:variant>
      <vt:variant>
        <vt:lpwstr/>
      </vt:variant>
      <vt:variant>
        <vt:i4>983126</vt:i4>
      </vt:variant>
      <vt:variant>
        <vt:i4>301</vt:i4>
      </vt:variant>
      <vt:variant>
        <vt:i4>0</vt:i4>
      </vt:variant>
      <vt:variant>
        <vt:i4>5</vt:i4>
      </vt:variant>
      <vt:variant>
        <vt:lpwstr>https://www.ncbi.nlm.nih.gov/pubmed/40099800</vt:lpwstr>
      </vt:variant>
      <vt:variant>
        <vt:lpwstr/>
      </vt:variant>
      <vt:variant>
        <vt:i4>589912</vt:i4>
      </vt:variant>
      <vt:variant>
        <vt:i4>298</vt:i4>
      </vt:variant>
      <vt:variant>
        <vt:i4>0</vt:i4>
      </vt:variant>
      <vt:variant>
        <vt:i4>5</vt:i4>
      </vt:variant>
      <vt:variant>
        <vt:lpwstr>https://www.ncbi.nlm.nih.gov/pubmed/42729394</vt:lpwstr>
      </vt:variant>
      <vt:variant>
        <vt:lpwstr/>
      </vt:variant>
      <vt:variant>
        <vt:i4>92</vt:i4>
      </vt:variant>
      <vt:variant>
        <vt:i4>295</vt:i4>
      </vt:variant>
      <vt:variant>
        <vt:i4>0</vt:i4>
      </vt:variant>
      <vt:variant>
        <vt:i4>5</vt:i4>
      </vt:variant>
      <vt:variant>
        <vt:lpwstr>https://www.ncbi.nlm.nih.gov/pubmed/39244427</vt:lpwstr>
      </vt:variant>
      <vt:variant>
        <vt:lpwstr/>
      </vt:variant>
      <vt:variant>
        <vt:i4>524373</vt:i4>
      </vt:variant>
      <vt:variant>
        <vt:i4>292</vt:i4>
      </vt:variant>
      <vt:variant>
        <vt:i4>0</vt:i4>
      </vt:variant>
      <vt:variant>
        <vt:i4>5</vt:i4>
      </vt:variant>
      <vt:variant>
        <vt:lpwstr>https://www.ncbi.nlm.nih.gov/pubmed/41058426</vt:lpwstr>
      </vt:variant>
      <vt:variant>
        <vt:lpwstr/>
      </vt:variant>
      <vt:variant>
        <vt:i4>65616</vt:i4>
      </vt:variant>
      <vt:variant>
        <vt:i4>289</vt:i4>
      </vt:variant>
      <vt:variant>
        <vt:i4>0</vt:i4>
      </vt:variant>
      <vt:variant>
        <vt:i4>5</vt:i4>
      </vt:variant>
      <vt:variant>
        <vt:lpwstr>https://www.ncbi.nlm.nih.gov/pubmed/36888687</vt:lpwstr>
      </vt:variant>
      <vt:variant>
        <vt:lpwstr/>
      </vt:variant>
      <vt:variant>
        <vt:i4>2293820</vt:i4>
      </vt:variant>
      <vt:variant>
        <vt:i4>286</vt:i4>
      </vt:variant>
      <vt:variant>
        <vt:i4>0</vt:i4>
      </vt:variant>
      <vt:variant>
        <vt:i4>5</vt:i4>
      </vt:variant>
      <vt:variant>
        <vt:lpwstr>https://doi.org/10.1038/s41541-023-00670-6</vt:lpwstr>
      </vt:variant>
      <vt:variant>
        <vt:lpwstr/>
      </vt:variant>
      <vt:variant>
        <vt:i4>3407995</vt:i4>
      </vt:variant>
      <vt:variant>
        <vt:i4>283</vt:i4>
      </vt:variant>
      <vt:variant>
        <vt:i4>0</vt:i4>
      </vt:variant>
      <vt:variant>
        <vt:i4>5</vt:i4>
      </vt:variant>
      <vt:variant>
        <vt:lpwstr>https://cslide.ctimeetingtech.com/espid26/attendee/person/3122</vt:lpwstr>
      </vt:variant>
      <vt:variant>
        <vt:lpwstr/>
      </vt:variant>
      <vt:variant>
        <vt:i4>84</vt:i4>
      </vt:variant>
      <vt:variant>
        <vt:i4>280</vt:i4>
      </vt:variant>
      <vt:variant>
        <vt:i4>0</vt:i4>
      </vt:variant>
      <vt:variant>
        <vt:i4>5</vt:i4>
      </vt:variant>
      <vt:variant>
        <vt:lpwstr>https://www.ncbi.nlm.nih.gov/pubmed/40845862</vt:lpwstr>
      </vt:variant>
      <vt:variant>
        <vt:lpwstr/>
      </vt:variant>
      <vt:variant>
        <vt:i4>95</vt:i4>
      </vt:variant>
      <vt:variant>
        <vt:i4>277</vt:i4>
      </vt:variant>
      <vt:variant>
        <vt:i4>0</vt:i4>
      </vt:variant>
      <vt:variant>
        <vt:i4>5</vt:i4>
      </vt:variant>
      <vt:variant>
        <vt:lpwstr>https://www.ncbi.nlm.nih.gov/pubmed/36033843</vt:lpwstr>
      </vt:variant>
      <vt:variant>
        <vt:lpwstr/>
      </vt:variant>
      <vt:variant>
        <vt:i4>5898247</vt:i4>
      </vt:variant>
      <vt:variant>
        <vt:i4>274</vt:i4>
      </vt:variant>
      <vt:variant>
        <vt:i4>0</vt:i4>
      </vt:variant>
      <vt:variant>
        <vt:i4>5</vt:i4>
      </vt:variant>
      <vt:variant>
        <vt:lpwstr>https://www.who.int/groups/global-advisory-committee-on-vaccine-safety/topics/dengue-vaccines</vt:lpwstr>
      </vt:variant>
      <vt:variant>
        <vt:lpwstr/>
      </vt:variant>
      <vt:variant>
        <vt:i4>1310801</vt:i4>
      </vt:variant>
      <vt:variant>
        <vt:i4>271</vt:i4>
      </vt:variant>
      <vt:variant>
        <vt:i4>0</vt:i4>
      </vt:variant>
      <vt:variant>
        <vt:i4>5</vt:i4>
      </vt:variant>
      <vt:variant>
        <vt:lpwstr>https://www.scielo.br/j/rsbmt/a/x9LDbZ7W5fkvr8ydKgXZ9FC/?format=html&amp;lang=en</vt:lpwstr>
      </vt:variant>
      <vt:variant>
        <vt:lpwstr/>
      </vt:variant>
      <vt:variant>
        <vt:i4>393297</vt:i4>
      </vt:variant>
      <vt:variant>
        <vt:i4>268</vt:i4>
      </vt:variant>
      <vt:variant>
        <vt:i4>0</vt:i4>
      </vt:variant>
      <vt:variant>
        <vt:i4>5</vt:i4>
      </vt:variant>
      <vt:variant>
        <vt:lpwstr>https://www.ncbi.nlm.nih.gov/pubmed/39368126</vt:lpwstr>
      </vt:variant>
      <vt:variant>
        <vt:lpwstr/>
      </vt:variant>
      <vt:variant>
        <vt:i4>524376</vt:i4>
      </vt:variant>
      <vt:variant>
        <vt:i4>265</vt:i4>
      </vt:variant>
      <vt:variant>
        <vt:i4>0</vt:i4>
      </vt:variant>
      <vt:variant>
        <vt:i4>5</vt:i4>
      </vt:variant>
      <vt:variant>
        <vt:lpwstr>https://www.ncbi.nlm.nih.gov/pubmed/41147615</vt:lpwstr>
      </vt:variant>
      <vt:variant>
        <vt:lpwstr/>
      </vt:variant>
      <vt:variant>
        <vt:i4>655454</vt:i4>
      </vt:variant>
      <vt:variant>
        <vt:i4>262</vt:i4>
      </vt:variant>
      <vt:variant>
        <vt:i4>0</vt:i4>
      </vt:variant>
      <vt:variant>
        <vt:i4>5</vt:i4>
      </vt:variant>
      <vt:variant>
        <vt:lpwstr>https://www.ncbi.nlm.nih.gov/pubmed/27679682</vt:lpwstr>
      </vt:variant>
      <vt:variant>
        <vt:lpwstr/>
      </vt:variant>
      <vt:variant>
        <vt:i4>89</vt:i4>
      </vt:variant>
      <vt:variant>
        <vt:i4>259</vt:i4>
      </vt:variant>
      <vt:variant>
        <vt:i4>0</vt:i4>
      </vt:variant>
      <vt:variant>
        <vt:i4>5</vt:i4>
      </vt:variant>
      <vt:variant>
        <vt:lpwstr>https://www.ncbi.nlm.nih.gov/pubmed/29720075</vt:lpwstr>
      </vt:variant>
      <vt:variant>
        <vt:lpwstr/>
      </vt:variant>
      <vt:variant>
        <vt:i4>85</vt:i4>
      </vt:variant>
      <vt:variant>
        <vt:i4>256</vt:i4>
      </vt:variant>
      <vt:variant>
        <vt:i4>0</vt:i4>
      </vt:variant>
      <vt:variant>
        <vt:i4>5</vt:i4>
      </vt:variant>
      <vt:variant>
        <vt:lpwstr>https://www.ncbi.nlm.nih.gov/pubmed/37884415</vt:lpwstr>
      </vt:variant>
      <vt:variant>
        <vt:lpwstr/>
      </vt:variant>
      <vt:variant>
        <vt:i4>786525</vt:i4>
      </vt:variant>
      <vt:variant>
        <vt:i4>253</vt:i4>
      </vt:variant>
      <vt:variant>
        <vt:i4>0</vt:i4>
      </vt:variant>
      <vt:variant>
        <vt:i4>5</vt:i4>
      </vt:variant>
      <vt:variant>
        <vt:lpwstr>https://www.ncbi.nlm.nih.gov/pubmed/36681529</vt:lpwstr>
      </vt:variant>
      <vt:variant>
        <vt:lpwstr/>
      </vt:variant>
      <vt:variant>
        <vt:i4>7209082</vt:i4>
      </vt:variant>
      <vt:variant>
        <vt:i4>250</vt:i4>
      </vt:variant>
      <vt:variant>
        <vt:i4>0</vt:i4>
      </vt:variant>
      <vt:variant>
        <vt:i4>5</vt:i4>
      </vt:variant>
      <vt:variant>
        <vt:lpwstr>https://www.sciencedirect.com/science/article/pii/S2590136225001433</vt:lpwstr>
      </vt:variant>
      <vt:variant>
        <vt:lpwstr/>
      </vt:variant>
      <vt:variant>
        <vt:i4>393298</vt:i4>
      </vt:variant>
      <vt:variant>
        <vt:i4>247</vt:i4>
      </vt:variant>
      <vt:variant>
        <vt:i4>0</vt:i4>
      </vt:variant>
      <vt:variant>
        <vt:i4>5</vt:i4>
      </vt:variant>
      <vt:variant>
        <vt:lpwstr>https://www.ncbi.nlm.nih.gov/pubmed/41441588</vt:lpwstr>
      </vt:variant>
      <vt:variant>
        <vt:lpwstr/>
      </vt:variant>
      <vt:variant>
        <vt:i4>65617</vt:i4>
      </vt:variant>
      <vt:variant>
        <vt:i4>244</vt:i4>
      </vt:variant>
      <vt:variant>
        <vt:i4>0</vt:i4>
      </vt:variant>
      <vt:variant>
        <vt:i4>5</vt:i4>
      </vt:variant>
      <vt:variant>
        <vt:lpwstr>https://www.ncbi.nlm.nih.gov/pubmed/39893629</vt:lpwstr>
      </vt:variant>
      <vt:variant>
        <vt:lpwstr/>
      </vt:variant>
      <vt:variant>
        <vt:i4>262239</vt:i4>
      </vt:variant>
      <vt:variant>
        <vt:i4>241</vt:i4>
      </vt:variant>
      <vt:variant>
        <vt:i4>0</vt:i4>
      </vt:variant>
      <vt:variant>
        <vt:i4>5</vt:i4>
      </vt:variant>
      <vt:variant>
        <vt:lpwstr>https://www.ncbi.nlm.nih.gov/pubmed/40921088</vt:lpwstr>
      </vt:variant>
      <vt:variant>
        <vt:lpwstr/>
      </vt:variant>
      <vt:variant>
        <vt:i4>786525</vt:i4>
      </vt:variant>
      <vt:variant>
        <vt:i4>238</vt:i4>
      </vt:variant>
      <vt:variant>
        <vt:i4>0</vt:i4>
      </vt:variant>
      <vt:variant>
        <vt:i4>5</vt:i4>
      </vt:variant>
      <vt:variant>
        <vt:lpwstr>https://www.ncbi.nlm.nih.gov/pubmed/34510205</vt:lpwstr>
      </vt:variant>
      <vt:variant>
        <vt:lpwstr/>
      </vt:variant>
      <vt:variant>
        <vt:i4>393238</vt:i4>
      </vt:variant>
      <vt:variant>
        <vt:i4>235</vt:i4>
      </vt:variant>
      <vt:variant>
        <vt:i4>0</vt:i4>
      </vt:variant>
      <vt:variant>
        <vt:i4>5</vt:i4>
      </vt:variant>
      <vt:variant>
        <vt:lpwstr>https://www.abs.gov.au/articles/overseas-arrivals-and-departures-australia-2024-25-financial-year</vt:lpwstr>
      </vt:variant>
      <vt:variant>
        <vt:lpwstr/>
      </vt:variant>
      <vt:variant>
        <vt:i4>917569</vt:i4>
      </vt:variant>
      <vt:variant>
        <vt:i4>232</vt:i4>
      </vt:variant>
      <vt:variant>
        <vt:i4>0</vt:i4>
      </vt:variant>
      <vt:variant>
        <vt:i4>5</vt:i4>
      </vt:variant>
      <vt:variant>
        <vt:lpwstr>https://www.cdc.gov/dengue/areas-with-risk/index.html</vt:lpwstr>
      </vt:variant>
      <vt:variant>
        <vt:lpwstr/>
      </vt:variant>
      <vt:variant>
        <vt:i4>5242984</vt:i4>
      </vt:variant>
      <vt:variant>
        <vt:i4>229</vt:i4>
      </vt:variant>
      <vt:variant>
        <vt:i4>0</vt:i4>
      </vt:variant>
      <vt:variant>
        <vt:i4>5</vt:i4>
      </vt:variant>
      <vt:variant>
        <vt:lpwstr>https://www.health.qld.gov.au/__data/assets/pdf_file/0022/444433/dengue-mgt-plan.pdf</vt:lpwstr>
      </vt:variant>
      <vt:variant>
        <vt:lpwstr/>
      </vt:variant>
      <vt:variant>
        <vt:i4>983132</vt:i4>
      </vt:variant>
      <vt:variant>
        <vt:i4>226</vt:i4>
      </vt:variant>
      <vt:variant>
        <vt:i4>0</vt:i4>
      </vt:variant>
      <vt:variant>
        <vt:i4>5</vt:i4>
      </vt:variant>
      <vt:variant>
        <vt:lpwstr>https://www.ncbi.nlm.nih.gov/pubmed/38243558</vt:lpwstr>
      </vt:variant>
      <vt:variant>
        <vt:lpwstr/>
      </vt:variant>
      <vt:variant>
        <vt:i4>5242953</vt:i4>
      </vt:variant>
      <vt:variant>
        <vt:i4>223</vt:i4>
      </vt:variant>
      <vt:variant>
        <vt:i4>0</vt:i4>
      </vt:variant>
      <vt:variant>
        <vt:i4>5</vt:i4>
      </vt:variant>
      <vt:variant>
        <vt:lpwstr>https://www.who.int/news-room/fact-sheets/detail/dengue-and-severe-dengue</vt:lpwstr>
      </vt:variant>
      <vt:variant>
        <vt:lpwstr/>
      </vt:variant>
      <vt:variant>
        <vt:i4>5963883</vt:i4>
      </vt:variant>
      <vt:variant>
        <vt:i4>220</vt:i4>
      </vt:variant>
      <vt:variant>
        <vt:i4>0</vt:i4>
      </vt:variant>
      <vt:variant>
        <vt:i4>5</vt:i4>
      </vt:variant>
      <vt:variant>
        <vt:lpwstr>https://www.who.int/health-topics/dengue-and-severe-dengue</vt:lpwstr>
      </vt:variant>
      <vt:variant>
        <vt:lpwstr>tab=tab_2</vt:lpwstr>
      </vt:variant>
      <vt:variant>
        <vt:i4>327774</vt:i4>
      </vt:variant>
      <vt:variant>
        <vt:i4>217</vt:i4>
      </vt:variant>
      <vt:variant>
        <vt:i4>0</vt:i4>
      </vt:variant>
      <vt:variant>
        <vt:i4>5</vt:i4>
      </vt:variant>
      <vt:variant>
        <vt:lpwstr>https://www.ncbi.nlm.nih.gov/pubmed/38245116</vt:lpwstr>
      </vt:variant>
      <vt:variant>
        <vt:lpwstr/>
      </vt:variant>
      <vt:variant>
        <vt:i4>852061</vt:i4>
      </vt:variant>
      <vt:variant>
        <vt:i4>214</vt:i4>
      </vt:variant>
      <vt:variant>
        <vt:i4>0</vt:i4>
      </vt:variant>
      <vt:variant>
        <vt:i4>5</vt:i4>
      </vt:variant>
      <vt:variant>
        <vt:lpwstr>https://www.ncbi.nlm.nih.gov/pubmed/31693803</vt:lpwstr>
      </vt:variant>
      <vt:variant>
        <vt:lpwstr/>
      </vt:variant>
      <vt:variant>
        <vt:i4>8257574</vt:i4>
      </vt:variant>
      <vt:variant>
        <vt:i4>209</vt:i4>
      </vt:variant>
      <vt:variant>
        <vt:i4>0</vt:i4>
      </vt:variant>
      <vt:variant>
        <vt:i4>5</vt:i4>
      </vt:variant>
      <vt:variant>
        <vt:lpwstr>https://tga-search.clients.funnelback.com/s/search.html?query=shingrix&amp;collection=tga-artg</vt:lpwstr>
      </vt:variant>
      <vt:variant>
        <vt:lpwstr/>
      </vt:variant>
      <vt:variant>
        <vt:i4>1966091</vt:i4>
      </vt:variant>
      <vt:variant>
        <vt:i4>206</vt:i4>
      </vt:variant>
      <vt:variant>
        <vt:i4>0</vt:i4>
      </vt:variant>
      <vt:variant>
        <vt:i4>5</vt:i4>
      </vt:variant>
      <vt:variant>
        <vt:lpwstr>http://www.tga.gov.au/sites/default/files/2026-06/auspar-qdenga-260602-pi.pdf</vt:lpwstr>
      </vt:variant>
      <vt:variant>
        <vt:lpwstr/>
      </vt:variant>
      <vt:variant>
        <vt:i4>4784201</vt:i4>
      </vt:variant>
      <vt:variant>
        <vt:i4>193</vt:i4>
      </vt:variant>
      <vt:variant>
        <vt:i4>0</vt:i4>
      </vt:variant>
      <vt:variant>
        <vt:i4>5</vt:i4>
      </vt:variant>
      <vt:variant>
        <vt:lpwstr>https://immunisationhandbook.health.gov.au/resources/tables/table-levels-of-immunocompromise-in-children-and-adults-with-hiv</vt:lpwstr>
      </vt:variant>
      <vt:variant>
        <vt:lpwstr/>
      </vt:variant>
      <vt:variant>
        <vt:i4>5832795</vt:i4>
      </vt:variant>
      <vt:variant>
        <vt:i4>190</vt:i4>
      </vt:variant>
      <vt:variant>
        <vt:i4>0</vt:i4>
      </vt:variant>
      <vt:variant>
        <vt:i4>5</vt:i4>
      </vt:variant>
      <vt:variant>
        <vt:lpwstr>https://immunisationhandbook.health.gov.au/contents/vaccination-for-special-risk-groups/vaccination-for-people-who-are-immunocompromised</vt:lpwstr>
      </vt:variant>
      <vt:variant>
        <vt:lpwstr/>
      </vt:variant>
      <vt:variant>
        <vt:i4>5832795</vt:i4>
      </vt:variant>
      <vt:variant>
        <vt:i4>177</vt:i4>
      </vt:variant>
      <vt:variant>
        <vt:i4>0</vt:i4>
      </vt:variant>
      <vt:variant>
        <vt:i4>5</vt:i4>
      </vt:variant>
      <vt:variant>
        <vt:lpwstr>https://immunisationhandbook.health.gov.au/contents/vaccination-for-special-risk-groups/vaccination-for-people-who-are-immunocompromised</vt:lpwstr>
      </vt:variant>
      <vt:variant>
        <vt:lpwstr/>
      </vt:variant>
      <vt:variant>
        <vt:i4>1441814</vt:i4>
      </vt:variant>
      <vt:variant>
        <vt:i4>49</vt:i4>
      </vt:variant>
      <vt:variant>
        <vt:i4>0</vt:i4>
      </vt:variant>
      <vt:variant>
        <vt:i4>5</vt:i4>
      </vt:variant>
      <vt:variant>
        <vt:lpwstr>https://www.healthmap.org/dengue/en/</vt:lpwstr>
      </vt:variant>
      <vt:variant>
        <vt:lpwstr/>
      </vt:variant>
      <vt:variant>
        <vt:i4>4915221</vt:i4>
      </vt:variant>
      <vt:variant>
        <vt:i4>46</vt:i4>
      </vt:variant>
      <vt:variant>
        <vt:i4>0</vt:i4>
      </vt:variant>
      <vt:variant>
        <vt:i4>5</vt:i4>
      </vt:variant>
      <vt:variant>
        <vt:lpwstr>https://www.ecdc.europa.eu/en/dengue-monthly</vt:lpwstr>
      </vt:variant>
      <vt:variant>
        <vt:lpwstr/>
      </vt:variant>
      <vt:variant>
        <vt:i4>917569</vt:i4>
      </vt:variant>
      <vt:variant>
        <vt:i4>43</vt:i4>
      </vt:variant>
      <vt:variant>
        <vt:i4>0</vt:i4>
      </vt:variant>
      <vt:variant>
        <vt:i4>5</vt:i4>
      </vt:variant>
      <vt:variant>
        <vt:lpwstr>https://www.cdc.gov/dengue/areas-with-risk/index.html</vt:lpwstr>
      </vt:variant>
      <vt:variant>
        <vt:lpwstr/>
      </vt:variant>
      <vt:variant>
        <vt:i4>6291464</vt:i4>
      </vt:variant>
      <vt:variant>
        <vt:i4>40</vt:i4>
      </vt:variant>
      <vt:variant>
        <vt:i4>0</vt:i4>
      </vt:variant>
      <vt:variant>
        <vt:i4>5</vt:i4>
      </vt:variant>
      <vt:variant>
        <vt:lpwstr>https://worldhealthorg.shinyapps.io/dengue_global/</vt:lpwstr>
      </vt:variant>
      <vt:variant>
        <vt:lpwstr/>
      </vt:variant>
      <vt:variant>
        <vt:i4>5832795</vt:i4>
      </vt:variant>
      <vt:variant>
        <vt:i4>22</vt:i4>
      </vt:variant>
      <vt:variant>
        <vt:i4>0</vt:i4>
      </vt:variant>
      <vt:variant>
        <vt:i4>5</vt:i4>
      </vt:variant>
      <vt:variant>
        <vt:lpwstr>https://immunisationhandbook.health.gov.au/contents/vaccination-for-special-risk-groups/vaccination-for-people-who-are-immunocompromised</vt:lpwstr>
      </vt:variant>
      <vt:variant>
        <vt:lpwstr/>
      </vt:variant>
      <vt:variant>
        <vt:i4>4784201</vt:i4>
      </vt:variant>
      <vt:variant>
        <vt:i4>6</vt:i4>
      </vt:variant>
      <vt:variant>
        <vt:i4>0</vt:i4>
      </vt:variant>
      <vt:variant>
        <vt:i4>5</vt:i4>
      </vt:variant>
      <vt:variant>
        <vt:lpwstr>https://immunisationhandbook.health.gov.au/resources/tables/table-levels-of-immunocompromise-in-children-and-adults-with-hiv</vt:lpwstr>
      </vt:variant>
      <vt:variant>
        <vt:lpwstr/>
      </vt:variant>
      <vt:variant>
        <vt:i4>5832795</vt:i4>
      </vt:variant>
      <vt:variant>
        <vt:i4>3</vt:i4>
      </vt:variant>
      <vt:variant>
        <vt:i4>0</vt:i4>
      </vt:variant>
      <vt:variant>
        <vt:i4>5</vt:i4>
      </vt:variant>
      <vt:variant>
        <vt:lpwstr>https://immunisationhandbook.health.gov.au/contents/vaccination-for-special-risk-groups/vaccination-for-people-who-are-immunocompromised</vt:lpwstr>
      </vt:variant>
      <vt:variant>
        <vt:lpwstr/>
      </vt:variant>
      <vt:variant>
        <vt:i4>6291574</vt:i4>
      </vt:variant>
      <vt:variant>
        <vt:i4>0</vt:i4>
      </vt:variant>
      <vt:variant>
        <vt:i4>0</vt:i4>
      </vt:variant>
      <vt:variant>
        <vt:i4>5</vt:i4>
      </vt:variant>
      <vt:variant>
        <vt:lpwstr>https://immunisationhandbook.health.gov.au/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ATAGI statement on the Clinical use of the Dengue vaccine Qdenga for Australians</dc:title>
  <dc:subject>ATAGI Statement</dc:subject>
  <dc:creator>Australian Government Department of Health, Disability and Ageing</dc:creator>
  <cp:keywords>Immunisation; Preventitive health; Shingles (herpes zoster)</cp:keywords>
  <cp:revision>8</cp:revision>
  <dcterms:created xsi:type="dcterms:W3CDTF">2026-09-24T02:34:00Z</dcterms:created>
  <dcterms:modified xsi:type="dcterms:W3CDTF">2026-09-24T07:07:00Z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a44f01-6907-4156-9b79-a71e6c56ad93_Enabled">
    <vt:lpwstr>true</vt:lpwstr>
  </property>
  <property fmtid="{D5CDD505-2E9C-101B-9397-08002B2CF9AE}" pid="3" name="MSIP_Label_76a44f01-6907-4156-9b79-a71e6c56ad93_SetDate">
    <vt:lpwstr>2026-06-25T09:58:49Z</vt:lpwstr>
  </property>
  <property fmtid="{D5CDD505-2E9C-101B-9397-08002B2CF9AE}" pid="4" name="MSIP_Label_76a44f01-6907-4156-9b79-a71e6c56ad93_Method">
    <vt:lpwstr>Privileged</vt:lpwstr>
  </property>
  <property fmtid="{D5CDD505-2E9C-101B-9397-08002B2CF9AE}" pid="5" name="MSIP_Label_76a44f01-6907-4156-9b79-a71e6c56ad93_Name">
    <vt:lpwstr>OFFICIAL</vt:lpwstr>
  </property>
  <property fmtid="{D5CDD505-2E9C-101B-9397-08002B2CF9AE}" pid="6" name="MSIP_Label_76a44f01-6907-4156-9b79-a71e6c56ad93_SiteId">
    <vt:lpwstr>a687a7bf-02db-43df-bcbb-e7a8bda611a2</vt:lpwstr>
  </property>
  <property fmtid="{D5CDD505-2E9C-101B-9397-08002B2CF9AE}" pid="7" name="MSIP_Label_76a44f01-6907-4156-9b79-a71e6c56ad93_ActionId">
    <vt:lpwstr>f84e8109-1c15-41b3-a921-2902e7a0f610</vt:lpwstr>
  </property>
  <property fmtid="{D5CDD505-2E9C-101B-9397-08002B2CF9AE}" pid="8" name="MSIP_Label_76a44f01-6907-4156-9b79-a71e6c56ad93_ContentBits">
    <vt:lpwstr>0</vt:lpwstr>
  </property>
  <property fmtid="{D5CDD505-2E9C-101B-9397-08002B2CF9AE}" pid="9" name="MSIP_Label_76a44f01-6907-4156-9b79-a71e6c56ad93_Tag">
    <vt:lpwstr>50, 0, 1, 1</vt:lpwstr>
  </property>
  <property fmtid="{D5CDD505-2E9C-101B-9397-08002B2CF9AE}" pid="10" name="ContentTypeId">
    <vt:lpwstr>0x010100D0F8ACAD2397F549A09E5DC1A69C41E4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  <property fmtid="{D5CDD505-2E9C-101B-9397-08002B2CF9AE}" pid="13" name="ClassificationContentMarkingHeaderShapeIds">
    <vt:lpwstr>2a0a72e0,5b2f533b,565eaf5b</vt:lpwstr>
  </property>
  <property fmtid="{D5CDD505-2E9C-101B-9397-08002B2CF9AE}" pid="14" name="ClassificationContentMarkingHeaderFontProps">
    <vt:lpwstr>#ff0000,12,Aptos</vt:lpwstr>
  </property>
  <property fmtid="{D5CDD505-2E9C-101B-9397-08002B2CF9AE}" pid="15" name="ClassificationContentMarkingHeaderText">
    <vt:lpwstr>OFFICIAL</vt:lpwstr>
  </property>
  <property fmtid="{D5CDD505-2E9C-101B-9397-08002B2CF9AE}" pid="16" name="ClassificationContentMarkingFooterShapeIds">
    <vt:lpwstr>801aa92,67f53c38,6462f7a5</vt:lpwstr>
  </property>
  <property fmtid="{D5CDD505-2E9C-101B-9397-08002B2CF9AE}" pid="17" name="ClassificationContentMarkingFooterFontProps">
    <vt:lpwstr>#ff0000,12,Aptos</vt:lpwstr>
  </property>
  <property fmtid="{D5CDD505-2E9C-101B-9397-08002B2CF9AE}" pid="18" name="ClassificationContentMarkingFooterText">
    <vt:lpwstr>OFFICIAL</vt:lpwstr>
  </property>
  <property fmtid="{D5CDD505-2E9C-101B-9397-08002B2CF9AE}" pid="19" name="MSIP_Label_7cd3e8b9-ffed-43a8-b7f4-cc2fa0382d36_Enabled">
    <vt:lpwstr>true</vt:lpwstr>
  </property>
  <property fmtid="{D5CDD505-2E9C-101B-9397-08002B2CF9AE}" pid="20" name="MSIP_Label_7cd3e8b9-ffed-43a8-b7f4-cc2fa0382d36_SetDate">
    <vt:lpwstr>2026-08-19T23:54:32Z</vt:lpwstr>
  </property>
  <property fmtid="{D5CDD505-2E9C-101B-9397-08002B2CF9AE}" pid="21" name="MSIP_Label_7cd3e8b9-ffed-43a8-b7f4-cc2fa0382d36_Method">
    <vt:lpwstr>Privileged</vt:lpwstr>
  </property>
  <property fmtid="{D5CDD505-2E9C-101B-9397-08002B2CF9AE}" pid="22" name="MSIP_Label_7cd3e8b9-ffed-43a8-b7f4-cc2fa0382d36_Name">
    <vt:lpwstr>O</vt:lpwstr>
  </property>
  <property fmtid="{D5CDD505-2E9C-101B-9397-08002B2CF9AE}" pid="23" name="MSIP_Label_7cd3e8b9-ffed-43a8-b7f4-cc2fa0382d36_SiteId">
    <vt:lpwstr>34a3929c-73cf-4954-abfe-147dc3517892</vt:lpwstr>
  </property>
  <property fmtid="{D5CDD505-2E9C-101B-9397-08002B2CF9AE}" pid="24" name="MSIP_Label_7cd3e8b9-ffed-43a8-b7f4-cc2fa0382d36_ActionId">
    <vt:lpwstr>c0ad49c4-57af-47e4-91d2-b8032d0fc69e</vt:lpwstr>
  </property>
  <property fmtid="{D5CDD505-2E9C-101B-9397-08002B2CF9AE}" pid="25" name="MSIP_Label_7cd3e8b9-ffed-43a8-b7f4-cc2fa0382d36_ContentBits">
    <vt:lpwstr>3</vt:lpwstr>
  </property>
  <property fmtid="{D5CDD505-2E9C-101B-9397-08002B2CF9AE}" pid="26" name="MSIP_Label_7cd3e8b9-ffed-43a8-b7f4-cc2fa0382d36_Tag">
    <vt:lpwstr>10, 0, 1, 1</vt:lpwstr>
  </property>
</Properties>
</file>