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F84673" w14:textId="5650980C" w:rsidR="00D560DC" w:rsidRDefault="00000000" w:rsidP="00290E4A">
      <w:pPr>
        <w:pStyle w:val="Title"/>
      </w:pPr>
      <w:sdt>
        <w:sdtPr>
          <w:alias w:val="Title"/>
          <w:tag w:val=""/>
          <w:id w:val="-992257587"/>
          <w:placeholder>
            <w:docPart w:val="322A505CB83C4045878726A8A56D795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290E4A">
            <w:t>Update to Assignment of Medicare Benefit requirements</w:t>
          </w:r>
        </w:sdtContent>
      </w:sdt>
    </w:p>
    <w:p w14:paraId="34118DFC" w14:textId="15CCE444" w:rsidR="00E378EF" w:rsidRPr="004C5FBF" w:rsidRDefault="004C5FBF" w:rsidP="004C5FBF">
      <w:pPr>
        <w:pStyle w:val="Subtitle"/>
      </w:pPr>
      <w:r w:rsidRPr="004C5FBF">
        <w:t>Talking points for communicating with patients (bulk billing)</w:t>
      </w:r>
    </w:p>
    <w:p w14:paraId="5A1E63F6" w14:textId="65E470E2" w:rsidR="004C5FBF" w:rsidRDefault="004C5FBF" w:rsidP="004C5FBF">
      <w:pPr>
        <w:pStyle w:val="Heading1"/>
      </w:pPr>
      <w:r w:rsidRPr="004C5FBF">
        <w:t>What, how and why messages</w:t>
      </w:r>
    </w:p>
    <w:p w14:paraId="22B56AD6" w14:textId="61866DA2" w:rsidR="004C5FBF" w:rsidRDefault="004C5FBF" w:rsidP="004C5FBF">
      <w:pPr>
        <w:pStyle w:val="Heading2"/>
      </w:pPr>
      <w:r w:rsidRPr="004C5FBF">
        <w:t>What – ask patients to assign their Medicare benefit</w:t>
      </w:r>
    </w:p>
    <w:p w14:paraId="2A67869C" w14:textId="77777777" w:rsidR="004C5FBF" w:rsidRDefault="004C5FBF" w:rsidP="004C5FBF">
      <w:r>
        <w:t>There is/will be no charge for your consultation today.</w:t>
      </w:r>
    </w:p>
    <w:p w14:paraId="209C0AA1" w14:textId="60A3E8BC" w:rsidR="004C5FBF" w:rsidRDefault="004C5FBF" w:rsidP="004C5FBF">
      <w:r>
        <w:t>Before you go for/after your appointment, I need you to provide consent that you agree to us billing Medicare for your appointment/service today.</w:t>
      </w:r>
    </w:p>
    <w:p w14:paraId="41D66C0D" w14:textId="2EFBBEAB" w:rsidR="004C5FBF" w:rsidRDefault="006F2413" w:rsidP="006F2413">
      <w:pPr>
        <w:pStyle w:val="Heading2"/>
      </w:pPr>
      <w:r w:rsidRPr="006F2413">
        <w:t>How – explain how patients can assign their benefit</w:t>
      </w:r>
    </w:p>
    <w:p w14:paraId="21521A8A" w14:textId="77777777" w:rsidR="006F2413" w:rsidRDefault="006F2413" w:rsidP="006F2413">
      <w:pPr>
        <w:pStyle w:val="Heading3"/>
      </w:pPr>
      <w:r>
        <w:t>Episodic</w:t>
      </w:r>
    </w:p>
    <w:p w14:paraId="65D0E644" w14:textId="77777777" w:rsidR="006F2413" w:rsidRDefault="006F2413" w:rsidP="006F2413">
      <w:r>
        <w:t>You can sign electronically or sign a paper form.</w:t>
      </w:r>
    </w:p>
    <w:p w14:paraId="65D0E644" w14:textId="77777777" w:rsidR="006F2413" w:rsidRDefault="006F2413" w:rsidP="006F2413">
      <w:r>
        <w:t xml:space="preserve">You can sign now, or after your appointment. </w:t>
      </w:r>
    </w:p>
    <w:p w14:paraId="65D0E644" w14:textId="77777777" w:rsidR="006F2413" w:rsidRDefault="006F2413" w:rsidP="006F2413">
      <w:r>
        <w:t>If you are unable to sign, you can verbally agree. This is allowed until</w:t>
      </w:r>
    </w:p>
    <w:p w14:paraId="65D0E644" w14:textId="77777777" w:rsidR="006F2413" w:rsidRDefault="006F2413" w:rsidP="006F2413">
      <w:r>
        <w:t>30 June 2027 as part of a transition period for the changes.</w:t>
      </w:r>
    </w:p>
    <w:p w14:paraId="1A1E9925" w14:textId="77777777" w:rsidR="006F2413" w:rsidRDefault="006F2413" w:rsidP="006F2413">
      <w:pPr>
        <w:pStyle w:val="Heading3"/>
      </w:pPr>
      <w:r>
        <w:t>Enduring (if offered)</w:t>
      </w:r>
    </w:p>
    <w:p w14:paraId="22E5DD23" w14:textId="77777777" w:rsidR="006F2413" w:rsidRDefault="006F2413" w:rsidP="006F2413">
      <w:r>
        <w:t xml:space="preserve">If you are registered for </w:t>
      </w:r>
      <w:proofErr w:type="spellStart"/>
      <w:r>
        <w:t>MyMedicare</w:t>
      </w:r>
      <w:proofErr w:type="spellEnd"/>
      <w:r>
        <w:t xml:space="preserve"> or a patient of an Aboriginal Community Controlled Health Organisation, Aboriginal Medical Service, or residential aged care home, you will be able to provide consent to</w:t>
      </w:r>
    </w:p>
    <w:p w14:paraId="22E5DD23" w14:textId="77777777" w:rsidR="006F2413" w:rsidRDefault="006F2413" w:rsidP="006F2413">
      <w:r>
        <w:t xml:space="preserve">an agreement allowing a healthcare provider to bill Medicare for your future visits or services – so you only </w:t>
      </w:r>
      <w:proofErr w:type="gramStart"/>
      <w:r>
        <w:t>have to</w:t>
      </w:r>
      <w:proofErr w:type="gramEnd"/>
      <w:r>
        <w:t xml:space="preserve"> agree once. </w:t>
      </w:r>
    </w:p>
    <w:p w14:paraId="2B8C1A85" w14:textId="67614022" w:rsidR="006F2413" w:rsidRDefault="006F2413" w:rsidP="006F2413">
      <w:r>
        <w:t>What would you prefer?</w:t>
      </w:r>
    </w:p>
    <w:p w14:paraId="3C719526" w14:textId="190DD8AD" w:rsidR="006F2413" w:rsidRDefault="006F2413" w:rsidP="006F2413">
      <w:pPr>
        <w:pStyle w:val="Heading2"/>
      </w:pPr>
      <w:r w:rsidRPr="006F2413">
        <w:t>Why – explain why patients need to assign their benefit</w:t>
      </w:r>
    </w:p>
    <w:p w14:paraId="5E0EF944" w14:textId="77777777" w:rsidR="006F2413" w:rsidRDefault="006F2413" w:rsidP="006F2413">
      <w:r>
        <w:t>The Australian Government is updating bulk billing processes.</w:t>
      </w:r>
    </w:p>
    <w:p w14:paraId="7F7D7D4A" w14:textId="77777777" w:rsidR="006F2413" w:rsidRDefault="006F2413" w:rsidP="006F2413">
      <w:r>
        <w:lastRenderedPageBreak/>
        <w:t xml:space="preserve">We </w:t>
      </w:r>
      <w:proofErr w:type="gramStart"/>
      <w:r>
        <w:t>have to</w:t>
      </w:r>
      <w:proofErr w:type="gramEnd"/>
      <w:r>
        <w:t xml:space="preserve"> ask you to provide consent for each bulk billed service we claim for and keep a record of it. </w:t>
      </w:r>
    </w:p>
    <w:p w14:paraId="43B311BC" w14:textId="0C3C8D0D" w:rsidR="006F2413" w:rsidRDefault="006F2413" w:rsidP="006F2413">
      <w:r>
        <w:t>This doesn’t change how bulk billing works – you won’t pay anything for your appointment/service.</w:t>
      </w:r>
    </w:p>
    <w:p w14:paraId="2F62BF6E" w14:textId="4E616B0F" w:rsidR="006F2413" w:rsidRDefault="006F2413" w:rsidP="006F2413">
      <w:pPr>
        <w:pStyle w:val="Heading1"/>
      </w:pPr>
      <w:r w:rsidRPr="006F2413">
        <w:t>Answering patient questions</w:t>
      </w:r>
    </w:p>
    <w:p w14:paraId="771C93B1" w14:textId="507E4316" w:rsidR="006F2413" w:rsidRDefault="006F2413" w:rsidP="006F2413">
      <w:pPr>
        <w:pStyle w:val="Heading2"/>
      </w:pPr>
      <w:r w:rsidRPr="006F2413">
        <w:t>What if I don’t want to sign?</w:t>
      </w:r>
    </w:p>
    <w:p w14:paraId="22DB9994" w14:textId="2035A117" w:rsidR="006F2413" w:rsidRDefault="006F2413" w:rsidP="006F2413">
      <w:r>
        <w:t>This is a legal requirement, so we need your agreement to bill</w:t>
      </w:r>
      <w:r>
        <w:t xml:space="preserve"> </w:t>
      </w:r>
      <w:r>
        <w:t>Medicare on your behalf.</w:t>
      </w:r>
    </w:p>
    <w:p w14:paraId="5D9F7BC9" w14:textId="580D4534" w:rsidR="006F2413" w:rsidRDefault="006F2413" w:rsidP="006F2413">
      <w:r>
        <w:t>Or we can bill you directly and you can claim a rebate from</w:t>
      </w:r>
      <w:r>
        <w:t xml:space="preserve"> </w:t>
      </w:r>
      <w:r>
        <w:t>Medicare later.</w:t>
      </w:r>
    </w:p>
    <w:p w14:paraId="3DEB0000" w14:textId="4A5CB0A0" w:rsidR="006F2413" w:rsidRDefault="006F2413" w:rsidP="006F2413">
      <w:r>
        <w:t>What would you prefer?</w:t>
      </w:r>
    </w:p>
    <w:p w14:paraId="6C4E0DBD" w14:textId="625D285D" w:rsidR="006F2413" w:rsidRDefault="006F2413" w:rsidP="006F2413">
      <w:pPr>
        <w:pStyle w:val="Heading2"/>
      </w:pPr>
      <w:r w:rsidRPr="006F2413">
        <w:t>Will I have to sign every time – I’ve already signed before?</w:t>
      </w:r>
    </w:p>
    <w:p w14:paraId="6A18BED6" w14:textId="77777777" w:rsidR="006F2413" w:rsidRDefault="006F2413" w:rsidP="006F2413">
      <w:pPr>
        <w:pStyle w:val="Heading3"/>
      </w:pPr>
      <w:r>
        <w:t>Episodic</w:t>
      </w:r>
    </w:p>
    <w:p w14:paraId="7DCC7BF7" w14:textId="64EA2390" w:rsidR="006F2413" w:rsidRDefault="006F2413" w:rsidP="006F2413">
      <w:r>
        <w:t>Yes, we must ask patients to provide consent each time they use</w:t>
      </w:r>
      <w:r>
        <w:t xml:space="preserve"> </w:t>
      </w:r>
      <w:r>
        <w:t>our service. We provide this as evidence when we claim that</w:t>
      </w:r>
      <w:r>
        <w:t xml:space="preserve"> </w:t>
      </w:r>
      <w:r>
        <w:t xml:space="preserve">specific service. </w:t>
      </w:r>
    </w:p>
    <w:p w14:paraId="28BC9D81" w14:textId="77777777" w:rsidR="006F2413" w:rsidRDefault="006F2413" w:rsidP="006F2413">
      <w:pPr>
        <w:pStyle w:val="Heading3"/>
      </w:pPr>
      <w:r>
        <w:t>Enduring</w:t>
      </w:r>
    </w:p>
    <w:p w14:paraId="481A3085" w14:textId="66F3318E" w:rsidR="006F2413" w:rsidRDefault="006F2413" w:rsidP="006F2413">
      <w:r>
        <w:t xml:space="preserve">No. An enduring agreement can cover future services, </w:t>
      </w:r>
      <w:proofErr w:type="gramStart"/>
      <w:r>
        <w:t>as long as</w:t>
      </w:r>
      <w:proofErr w:type="gramEnd"/>
      <w:r>
        <w:t xml:space="preserve"> those services are within the agreement.</w:t>
      </w:r>
    </w:p>
    <w:p w14:paraId="4CF8DCC3" w14:textId="37A49C1C" w:rsidR="006F2413" w:rsidRPr="006F2413" w:rsidRDefault="006F2413" w:rsidP="006F2413">
      <w:pPr>
        <w:pStyle w:val="Heading1"/>
      </w:pPr>
      <w:r w:rsidRPr="006F2413">
        <w:t>Optional extra information</w:t>
      </w:r>
    </w:p>
    <w:p w14:paraId="0F830A07" w14:textId="1E67FA76" w:rsidR="006F2413" w:rsidRDefault="006F2413" w:rsidP="006F2413">
      <w:pPr>
        <w:pStyle w:val="Heading2"/>
      </w:pPr>
      <w:r w:rsidRPr="006F2413">
        <w:t>Medicare online</w:t>
      </w:r>
    </w:p>
    <w:p w14:paraId="246E5CE8" w14:textId="5C031043" w:rsidR="006F2413" w:rsidRDefault="006F2413" w:rsidP="006F2413">
      <w:r w:rsidRPr="006F2413">
        <w:t>If you have a Medicare online account, you can log in to see which of your healthcare services have been covered by Medicare.</w:t>
      </w:r>
    </w:p>
    <w:p w14:paraId="4C28DB37" w14:textId="57FE831E" w:rsidR="006F2413" w:rsidRDefault="006F2413" w:rsidP="006F2413">
      <w:pPr>
        <w:pStyle w:val="Heading2"/>
      </w:pPr>
      <w:r w:rsidRPr="006F2413">
        <w:t>Information on the Department of Health, Disability and Ageing website</w:t>
      </w:r>
    </w:p>
    <w:p w14:paraId="3F53E8D9" w14:textId="7B991836" w:rsidR="006F2413" w:rsidRPr="003F3988" w:rsidRDefault="006F2413" w:rsidP="006F2413">
      <w:r w:rsidRPr="006F2413">
        <w:t xml:space="preserve">If you’d like more information about this you can visit the Department of Health, Disability and Ageing website: </w:t>
      </w:r>
      <w:hyperlink r:id="rId8" w:history="1">
        <w:r w:rsidRPr="006F2413">
          <w:rPr>
            <w:rStyle w:val="Hyperlink"/>
          </w:rPr>
          <w:t>https://www.health.gov.au/assignment-of-medicare-benefit</w:t>
        </w:r>
      </w:hyperlink>
    </w:p>
    <w:sectPr w:rsidR="006F2413" w:rsidRPr="003F3988" w:rsidSect="00CF51C0">
      <w:headerReference w:type="default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6" w:h="16838" w:code="9"/>
      <w:pgMar w:top="1701" w:right="1021" w:bottom="1701" w:left="102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0C1473" w14:textId="77777777" w:rsidR="00E86952" w:rsidRDefault="00E86952" w:rsidP="00D560DC">
      <w:pPr>
        <w:spacing w:before="0" w:after="0" w:line="240" w:lineRule="auto"/>
      </w:pPr>
      <w:r>
        <w:separator/>
      </w:r>
    </w:p>
  </w:endnote>
  <w:endnote w:type="continuationSeparator" w:id="0">
    <w:p w14:paraId="1DFB29F2" w14:textId="77777777" w:rsidR="00E86952" w:rsidRDefault="00E86952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4E4D93" w14:textId="77777777" w:rsidR="0039793D" w:rsidRDefault="00AF121B" w:rsidP="0039793D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F75DB62" wp14:editId="3179EC83">
              <wp:simplePos x="0" y="0"/>
              <wp:positionH relativeFrom="page">
                <wp:posOffset>6480810</wp:posOffset>
              </wp:positionH>
              <wp:positionV relativeFrom="page">
                <wp:posOffset>9868535</wp:posOffset>
              </wp:positionV>
              <wp:extent cx="1080000" cy="468000"/>
              <wp:effectExtent l="0" t="0" r="0" b="0"/>
              <wp:wrapNone/>
              <wp:docPr id="11" name="Text Box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F15921" w14:textId="77777777" w:rsidR="00AF121B" w:rsidRDefault="00AF121B" w:rsidP="00AF121B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648000" bIns="18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75DB6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alt="&quot;&quot;" style="position:absolute;margin-left:510.3pt;margin-top:777.05pt;width:85.05pt;height:36.8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" filled="f" stroked="f" strokeweight=".5pt">
              <v:textbox inset="0,0,18mm,5mm">
                <w:txbxContent>
                  <w:p w14:paraId="65F15921" w14:textId="77777777" w:rsidR="00AF121B" w:rsidRDefault="00AF121B" w:rsidP="00AF121B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303095F" w14:textId="4D05341C" w:rsidR="0039793D" w:rsidRPr="0039793D" w:rsidRDefault="00000000" w:rsidP="0039793D">
    <w:pPr>
      <w:pStyle w:val="Footer"/>
      <w:rPr>
        <w:color w:val="264F90" w:themeColor="accent2"/>
      </w:rPr>
    </w:pPr>
    <w:sdt>
      <w:sdt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290E4A">
          <w:t>Update to Assignment of Medicare Benefit requirements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68986A" w14:textId="77777777" w:rsidR="0039793D" w:rsidRDefault="00CF51C0" w:rsidP="00F62279">
    <w:pPr>
      <w:pStyle w:val="NumberedList1"/>
      <w:numPr>
        <w:ilvl w:val="0"/>
        <w:numId w:val="0"/>
      </w:numPr>
      <w:ind w:left="284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E6BE39" wp14:editId="21768317">
              <wp:simplePos x="0" y="0"/>
              <wp:positionH relativeFrom="page">
                <wp:posOffset>6483985</wp:posOffset>
              </wp:positionH>
              <wp:positionV relativeFrom="page">
                <wp:posOffset>9869805</wp:posOffset>
              </wp:positionV>
              <wp:extent cx="1079500" cy="467995"/>
              <wp:effectExtent l="0" t="0" r="0" b="0"/>
              <wp:wrapNone/>
              <wp:docPr id="20" name="Text Box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0" cy="467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946FB4" w14:textId="77777777" w:rsidR="0039793D" w:rsidRDefault="0039793D" w:rsidP="0039793D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03434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648000" bIns="18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E6BE39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alt="&quot;&quot;" style="position:absolute;left:0;text-align:left;margin-left:510.55pt;margin-top:777.15pt;width:85pt;height:36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" filled="f" stroked="f" strokeweight=".5pt">
              <v:textbox inset="0,0,18mm,5mm">
                <w:txbxContent>
                  <w:p w14:paraId="35946FB4" w14:textId="77777777" w:rsidR="0039793D" w:rsidRDefault="0039793D" w:rsidP="0039793D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03434C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6ABEC8F" w14:textId="22D72338" w:rsidR="00D560DC" w:rsidRPr="00C70717" w:rsidRDefault="00000000" w:rsidP="00D560DC">
    <w:pPr>
      <w:pStyle w:val="Footer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290E4A">
          <w:t>Update to Assignment of Medicare Benefit requirements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B9CF49" w14:textId="77777777" w:rsidR="00E86952" w:rsidRDefault="00E86952" w:rsidP="00D560DC">
      <w:pPr>
        <w:spacing w:before="0" w:after="0" w:line="240" w:lineRule="auto"/>
      </w:pPr>
      <w:r>
        <w:separator/>
      </w:r>
    </w:p>
  </w:footnote>
  <w:footnote w:type="continuationSeparator" w:id="0">
    <w:p w14:paraId="7EAAD5FE" w14:textId="77777777" w:rsidR="00E86952" w:rsidRDefault="00E86952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4052B4" w14:textId="77777777" w:rsidR="00D560DC" w:rsidRDefault="00CF51C0" w:rsidP="00AF121B">
    <w:pPr>
      <w:pStyle w:val="Header"/>
      <w:spacing w:after="2040"/>
    </w:pPr>
    <w:r>
      <w:rPr>
        <w:noProof/>
      </w:rPr>
      <w:drawing>
        <wp:anchor distT="0" distB="0" distL="114300" distR="114300" simplePos="0" relativeHeight="251684864" behindDoc="1" locked="0" layoutInCell="1" allowOverlap="1" wp14:anchorId="4813D7E5" wp14:editId="6B5D06C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06800"/>
          <wp:effectExtent l="0" t="0" r="0" b="1905"/>
          <wp:wrapNone/>
          <wp:docPr id="2048684125" name="Picture 2048684125" descr="Masthead with Australian Government Department of Health and Aged Care logo and Medicare logo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684125" name="Picture 2048684125" descr="Masthead with Australian Government Department of Health and Aged Care logo and Medicare logo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75DAC8" w14:textId="77777777" w:rsidR="00D560DC" w:rsidRPr="00D560DC" w:rsidRDefault="00AF121B" w:rsidP="00C70717">
    <w:pPr>
      <w:pStyle w:val="Header"/>
      <w:spacing w:after="2040"/>
    </w:pPr>
    <w:r>
      <w:rPr>
        <w:noProof/>
      </w:rPr>
      <w:drawing>
        <wp:anchor distT="0" distB="0" distL="114300" distR="114300" simplePos="0" relativeHeight="251682816" behindDoc="1" locked="0" layoutInCell="1" allowOverlap="1" wp14:anchorId="3A15006C" wp14:editId="2EF507B4">
          <wp:simplePos x="0" y="0"/>
          <wp:positionH relativeFrom="page">
            <wp:posOffset>0</wp:posOffset>
          </wp:positionH>
          <wp:positionV relativeFrom="page">
            <wp:posOffset>5400</wp:posOffset>
          </wp:positionV>
          <wp:extent cx="7560000" cy="1296000"/>
          <wp:effectExtent l="0" t="0" r="0" b="0"/>
          <wp:wrapNone/>
          <wp:docPr id="12" name="Picture 12" descr="Masthead containing the Australian Government Departrment of Health, Disability and Ageing logo and Medicare logo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Masthead containing the Australian Government Departrment of Health, Disability and Ageing logo and Medicare logo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3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4"/>
  </w:num>
  <w:num w:numId="2" w16cid:durableId="12676155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3"/>
  </w:num>
  <w:num w:numId="4" w16cid:durableId="11784966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1"/>
  </w:num>
  <w:num w:numId="6" w16cid:durableId="938293371">
    <w:abstractNumId w:val="12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4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D3A"/>
    <w:rsid w:val="00016F49"/>
    <w:rsid w:val="00017597"/>
    <w:rsid w:val="00027E66"/>
    <w:rsid w:val="0003434C"/>
    <w:rsid w:val="00044021"/>
    <w:rsid w:val="00061D6A"/>
    <w:rsid w:val="00066960"/>
    <w:rsid w:val="00073057"/>
    <w:rsid w:val="00082701"/>
    <w:rsid w:val="000B18A7"/>
    <w:rsid w:val="001243F4"/>
    <w:rsid w:val="00163226"/>
    <w:rsid w:val="00183EAD"/>
    <w:rsid w:val="00197EC9"/>
    <w:rsid w:val="001A2A77"/>
    <w:rsid w:val="001B3342"/>
    <w:rsid w:val="001C1CCF"/>
    <w:rsid w:val="001E3443"/>
    <w:rsid w:val="00253377"/>
    <w:rsid w:val="00267DB4"/>
    <w:rsid w:val="00290E4A"/>
    <w:rsid w:val="002A77A4"/>
    <w:rsid w:val="002B5E7A"/>
    <w:rsid w:val="002C26E8"/>
    <w:rsid w:val="002D27AE"/>
    <w:rsid w:val="00386E57"/>
    <w:rsid w:val="003932FC"/>
    <w:rsid w:val="00393CB0"/>
    <w:rsid w:val="0039793D"/>
    <w:rsid w:val="003B36D9"/>
    <w:rsid w:val="003F3988"/>
    <w:rsid w:val="003F6E9A"/>
    <w:rsid w:val="0041233C"/>
    <w:rsid w:val="0042049D"/>
    <w:rsid w:val="00432A99"/>
    <w:rsid w:val="004B3D3F"/>
    <w:rsid w:val="004C5FBF"/>
    <w:rsid w:val="004C7058"/>
    <w:rsid w:val="004E540A"/>
    <w:rsid w:val="00524B9A"/>
    <w:rsid w:val="00527D37"/>
    <w:rsid w:val="00535C06"/>
    <w:rsid w:val="005958B1"/>
    <w:rsid w:val="005B6032"/>
    <w:rsid w:val="005D2DE6"/>
    <w:rsid w:val="00606ED2"/>
    <w:rsid w:val="00635A19"/>
    <w:rsid w:val="00660F29"/>
    <w:rsid w:val="006B35F6"/>
    <w:rsid w:val="006F2413"/>
    <w:rsid w:val="0070520A"/>
    <w:rsid w:val="007148D0"/>
    <w:rsid w:val="0076260D"/>
    <w:rsid w:val="00763AF9"/>
    <w:rsid w:val="007661CA"/>
    <w:rsid w:val="007B0499"/>
    <w:rsid w:val="007B4244"/>
    <w:rsid w:val="0080053F"/>
    <w:rsid w:val="00812B54"/>
    <w:rsid w:val="0081657D"/>
    <w:rsid w:val="00844530"/>
    <w:rsid w:val="00845E13"/>
    <w:rsid w:val="00853B77"/>
    <w:rsid w:val="00865346"/>
    <w:rsid w:val="00891C26"/>
    <w:rsid w:val="008A340B"/>
    <w:rsid w:val="00901119"/>
    <w:rsid w:val="00901579"/>
    <w:rsid w:val="009426C5"/>
    <w:rsid w:val="009516B9"/>
    <w:rsid w:val="0095530D"/>
    <w:rsid w:val="00974FBD"/>
    <w:rsid w:val="00980D3A"/>
    <w:rsid w:val="009B02F7"/>
    <w:rsid w:val="009C01BF"/>
    <w:rsid w:val="009E514E"/>
    <w:rsid w:val="00A021C2"/>
    <w:rsid w:val="00A2470F"/>
    <w:rsid w:val="00A62134"/>
    <w:rsid w:val="00A842BA"/>
    <w:rsid w:val="00AA10C6"/>
    <w:rsid w:val="00AA3390"/>
    <w:rsid w:val="00AB1D43"/>
    <w:rsid w:val="00AB76A4"/>
    <w:rsid w:val="00AF121B"/>
    <w:rsid w:val="00AF71F9"/>
    <w:rsid w:val="00B349F8"/>
    <w:rsid w:val="00B612DA"/>
    <w:rsid w:val="00B7410B"/>
    <w:rsid w:val="00BA4643"/>
    <w:rsid w:val="00BC2448"/>
    <w:rsid w:val="00BF7AB1"/>
    <w:rsid w:val="00C0206E"/>
    <w:rsid w:val="00C1181F"/>
    <w:rsid w:val="00C30BD5"/>
    <w:rsid w:val="00C579DD"/>
    <w:rsid w:val="00C70717"/>
    <w:rsid w:val="00C72181"/>
    <w:rsid w:val="00C92C1F"/>
    <w:rsid w:val="00CA7215"/>
    <w:rsid w:val="00CB2758"/>
    <w:rsid w:val="00CC31AB"/>
    <w:rsid w:val="00CC4CDB"/>
    <w:rsid w:val="00CC6A70"/>
    <w:rsid w:val="00CF40FC"/>
    <w:rsid w:val="00CF51C0"/>
    <w:rsid w:val="00D0501C"/>
    <w:rsid w:val="00D06FDA"/>
    <w:rsid w:val="00D11558"/>
    <w:rsid w:val="00D14E6F"/>
    <w:rsid w:val="00D43D9C"/>
    <w:rsid w:val="00D50739"/>
    <w:rsid w:val="00D548FC"/>
    <w:rsid w:val="00D560DC"/>
    <w:rsid w:val="00D67D1B"/>
    <w:rsid w:val="00D83C95"/>
    <w:rsid w:val="00DB5904"/>
    <w:rsid w:val="00DB5D01"/>
    <w:rsid w:val="00DB786A"/>
    <w:rsid w:val="00DD4ABD"/>
    <w:rsid w:val="00DE3970"/>
    <w:rsid w:val="00E0199B"/>
    <w:rsid w:val="00E06FAF"/>
    <w:rsid w:val="00E378EF"/>
    <w:rsid w:val="00E47880"/>
    <w:rsid w:val="00E47EE2"/>
    <w:rsid w:val="00E65022"/>
    <w:rsid w:val="00E83733"/>
    <w:rsid w:val="00E86952"/>
    <w:rsid w:val="00ED2F56"/>
    <w:rsid w:val="00EF16B7"/>
    <w:rsid w:val="00F01FB7"/>
    <w:rsid w:val="00F315B4"/>
    <w:rsid w:val="00F52C02"/>
    <w:rsid w:val="00F57682"/>
    <w:rsid w:val="00F62279"/>
    <w:rsid w:val="00F64FDB"/>
    <w:rsid w:val="00F960B2"/>
    <w:rsid w:val="00FA3109"/>
    <w:rsid w:val="00FA6FE6"/>
    <w:rsid w:val="00FB1D7F"/>
    <w:rsid w:val="00FB7C1E"/>
    <w:rsid w:val="00FD0B43"/>
    <w:rsid w:val="00FD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12637"/>
  <w15:chartTrackingRefBased/>
  <w15:docId w15:val="{BAB75B5A-475E-2441-A92F-E40A34FA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  <w:style w:type="paragraph" w:styleId="FootnoteText">
    <w:name w:val="footnote text"/>
    <w:basedOn w:val="Normal"/>
    <w:link w:val="FootnoteTextChar"/>
    <w:uiPriority w:val="99"/>
    <w:semiHidden/>
    <w:unhideWhenUsed/>
    <w:rsid w:val="00606ED2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6ED2"/>
    <w:rPr>
      <w:rFonts w:ascii="Arial" w:hAnsi="Arial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606ED2"/>
    <w:rPr>
      <w:vertAlign w:val="superscript"/>
    </w:rPr>
  </w:style>
  <w:style w:type="paragraph" w:customStyle="1" w:styleId="Text">
    <w:name w:val="Text"/>
    <w:basedOn w:val="Normal"/>
    <w:uiPriority w:val="99"/>
    <w:rsid w:val="00290E4A"/>
    <w:pPr>
      <w:suppressAutoHyphens/>
      <w:autoSpaceDE w:val="0"/>
      <w:autoSpaceDN w:val="0"/>
      <w:adjustRightInd w:val="0"/>
      <w:spacing w:before="0" w:after="113"/>
      <w:textAlignment w:val="center"/>
    </w:pPr>
    <w:rPr>
      <w:rFonts w:ascii="Helvetica Neue" w:hAnsi="Helvetica Neue" w:cs="Helvetica Neue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.gov.au/assignment-of-medicare-benefit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aron/Fenton%20Dropbox/File%20Systems/Design/Aaron%20Work/DOHC/DOHC051%20Medicare%20Benefits%20Assignment%20Campaign%20(MBA)/DOHC051%202.Artwork/Medicare_AOB_mast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322A505CB83C4045878726A8A56D7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762EC-58B5-394C-BBCD-95B283AF1431}"/>
      </w:docPartPr>
      <w:docPartBody>
        <w:p w:rsidR="00DF391B" w:rsidRDefault="00000000">
          <w:pPr>
            <w:pStyle w:val="322A505CB83C4045878726A8A56D7955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A75"/>
    <w:rsid w:val="003D068A"/>
    <w:rsid w:val="004E3A75"/>
    <w:rsid w:val="00673BDD"/>
    <w:rsid w:val="00692AD3"/>
    <w:rsid w:val="00A021C2"/>
    <w:rsid w:val="00AB1FA6"/>
    <w:rsid w:val="00C55D4D"/>
    <w:rsid w:val="00CC31AB"/>
    <w:rsid w:val="00DF391B"/>
    <w:rsid w:val="00FD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22A505CB83C4045878726A8A56D7955">
    <w:name w:val="322A505CB83C4045878726A8A56D79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AD95CDC3CF6F4BB024108E1E74F34E" ma:contentTypeVersion="19" ma:contentTypeDescription="Create a new document." ma:contentTypeScope="" ma:versionID="f84b1e711da5a68bf3664798ed0aeb52">
  <xsd:schema xmlns:xsd="http://www.w3.org/2001/XMLSchema" xmlns:xs="http://www.w3.org/2001/XMLSchema" xmlns:p="http://schemas.microsoft.com/office/2006/metadata/properties" xmlns:ns2="2c0b4a26-a0a6-442a-a800-f5fe1d9f3f5b" xmlns:ns3="b8d296df-c91f-46ec-882c-a5f320b081a8" targetNamespace="http://schemas.microsoft.com/office/2006/metadata/properties" ma:root="true" ma:fieldsID="b72ff6efee3f405943b125b5b820315f" ns2:_="" ns3:_="">
    <xsd:import namespace="2c0b4a26-a0a6-442a-a800-f5fe1d9f3f5b"/>
    <xsd:import namespace="b8d296df-c91f-46ec-882c-a5f320b081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b4a26-a0a6-442a-a800-f5fe1d9f3f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b69abc5-6d2b-4500-9626-2e2a8cb229a8}" ma:internalName="TaxCatchAll" ma:showField="CatchAllData" ma:web="2c0b4a26-a0a6-442a-a800-f5fe1d9f3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296df-c91f-46ec-882c-a5f320b08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d296df-c91f-46ec-882c-a5f320b081a8">
      <Terms xmlns="http://schemas.microsoft.com/office/infopath/2007/PartnerControls"/>
    </lcf76f155ced4ddcb4097134ff3c332f>
    <TaxCatchAll xmlns="2c0b4a26-a0a6-442a-a800-f5fe1d9f3f5b" xsi:nil="true"/>
  </documentManagement>
</p:properties>
</file>

<file path=customXml/itemProps1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EA6C62-4DAC-47BD-A923-5FDE78ACD517}"/>
</file>

<file path=customXml/itemProps3.xml><?xml version="1.0" encoding="utf-8"?>
<ds:datastoreItem xmlns:ds="http://schemas.openxmlformats.org/officeDocument/2006/customXml" ds:itemID="{A384BB2B-4110-437A-BF64-13948407022E}"/>
</file>

<file path=customXml/itemProps4.xml><?xml version="1.0" encoding="utf-8"?>
<ds:datastoreItem xmlns:ds="http://schemas.openxmlformats.org/officeDocument/2006/customXml" ds:itemID="{6A89536C-18B5-433C-9607-33776F357365}"/>
</file>

<file path=docProps/app.xml><?xml version="1.0" encoding="utf-8"?>
<Properties xmlns="http://schemas.openxmlformats.org/officeDocument/2006/extended-properties" xmlns:vt="http://schemas.openxmlformats.org/officeDocument/2006/docPropsVTypes">
  <Template>Medicare_AOB_masthead.dotx</Template>
  <TotalTime>68</TotalTime>
  <Pages>2</Pages>
  <Words>383</Words>
  <Characters>1983</Characters>
  <Application>Microsoft Office Word</Application>
  <DocSecurity>0</DocSecurity>
  <Lines>47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Update to Assignment of Medicare Benefit requirements</vt:lpstr>
    </vt:vector>
  </TitlesOfParts>
  <Manager/>
  <Company/>
  <LinksUpToDate>false</LinksUpToDate>
  <CharactersWithSpaces>2341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 to Assignment of Medicare Benefit requirements</dc:title>
  <dc:subject/>
  <dc:creator>Australian Government Department of Health, Disability and Ageing</dc:creator>
  <cp:keywords>Medicare assignment of benefits</cp:keywords>
  <dc:description/>
  <cp:lastModifiedBy>Aaron Williams</cp:lastModifiedBy>
  <cp:revision>7</cp:revision>
  <dcterms:created xsi:type="dcterms:W3CDTF">2026-08-14T01:43:00Z</dcterms:created>
  <dcterms:modified xsi:type="dcterms:W3CDTF">2026-09-02T04:51:00Z</dcterms:modified>
  <cp:category/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0x010100CEAD95CDC3CF6F4BB024108E1E74F34E</vt:lpwstr>
  </property>
  <property fmtid="{D5CDD505-2E9C-101B-9397-08002B2CF9AE}" pid="3" name="MSIP_Label_7cd3e8b9-ffed-43a8-b7f4-cc2fa0382d36_Enabled">
    <vt:lpwstr>True</vt:lpwstr>
  </property>
  <property fmtid="{D5CDD505-2E9C-101B-9397-08002B2CF9AE}" pid="4" name="MSIP_Label_7cd3e8b9-ffed-43a8-b7f4-cc2fa0382d36_SiteId">
    <vt:lpwstr>34a3929c-73cf-4954-abfe-147dc3517892</vt:lpwstr>
  </property>
  <property fmtid="{D5CDD505-2E9C-101B-9397-08002B2CF9AE}" pid="5" name="MSIP_Label_7cd3e8b9-ffed-43a8-b7f4-cc2fa0382d36_SetDate">
    <vt:lpwstr>2026-09-02T05:27:00Z</vt:lpwstr>
  </property>
  <property fmtid="{D5CDD505-2E9C-101B-9397-08002B2CF9AE}" pid="6" name="MSIP_Label_7cd3e8b9-ffed-43a8-b7f4-cc2fa0382d36_Name">
    <vt:lpwstr>OFFICIAL</vt:lpwstr>
  </property>
  <property fmtid="{D5CDD505-2E9C-101B-9397-08002B2CF9AE}" pid="7" name="MSIP_Label_7cd3e8b9-ffed-43a8-b7f4-cc2fa0382d36_ActionId">
    <vt:lpwstr>9d053772-d50f-4de1-b2f0-19964ec0867f</vt:lpwstr>
  </property>
  <property fmtid="{D5CDD505-2E9C-101B-9397-08002B2CF9AE}" pid="8" name="MSIP_Label_7cd3e8b9-ffed-43a8-b7f4-cc2fa0382d36_Removed">
    <vt:lpwstr>False</vt:lpwstr>
  </property>
  <property fmtid="{D5CDD505-2E9C-101B-9397-08002B2CF9AE}" pid="9" name="MSIP_Label_7cd3e8b9-ffed-43a8-b7f4-cc2fa0382d36_Extended_MSFT_Method">
    <vt:lpwstr>Standard</vt:lpwstr>
  </property>
  <property fmtid="{D5CDD505-2E9C-101B-9397-08002B2CF9AE}" pid="10" name="Sensitivity">
    <vt:lpwstr>OFFICIAL</vt:lpwstr>
  </property>
</Properties>
</file>