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FBF8" w14:textId="3C3F568A" w:rsidR="003619F4" w:rsidRPr="006F4AD5" w:rsidRDefault="00E30883" w:rsidP="006F4AD5">
      <w:pPr>
        <w:pStyle w:val="Heading1"/>
      </w:pPr>
      <w:r>
        <w:t>Who is responsible for h</w:t>
      </w:r>
      <w:r w:rsidR="00D44133">
        <w:t xml:space="preserve">ealth care for </w:t>
      </w:r>
      <w:r w:rsidR="006B30F2">
        <w:t xml:space="preserve">older </w:t>
      </w:r>
      <w:r w:rsidR="00D44133">
        <w:t>people</w:t>
      </w:r>
      <w:r>
        <w:t>?</w:t>
      </w:r>
    </w:p>
    <w:p w14:paraId="2C7B006F" w14:textId="72332FB5" w:rsidR="003619F4" w:rsidRDefault="00D44133" w:rsidP="003619F4">
      <w:pPr>
        <w:pStyle w:val="Introduction"/>
      </w:pPr>
      <w:r>
        <w:t>Older people have the same right to free, timely and safe public hospital and health care as everyone else</w:t>
      </w:r>
      <w:r w:rsidR="006C07D3">
        <w:t xml:space="preserve">. </w:t>
      </w:r>
    </w:p>
    <w:p w14:paraId="05CC63AA" w14:textId="66D266A6" w:rsidR="003619F4" w:rsidRDefault="00D44133" w:rsidP="003619F4">
      <w:pPr>
        <w:pStyle w:val="Heading2"/>
      </w:pPr>
      <w:r>
        <w:t>Purpose</w:t>
      </w:r>
    </w:p>
    <w:p w14:paraId="5ECF7B1E" w14:textId="7EAA56AA" w:rsidR="00D44133" w:rsidRPr="00286651" w:rsidRDefault="00D44133" w:rsidP="00D44133">
      <w:r w:rsidRPr="00286651">
        <w:rPr>
          <w:rFonts w:cs="Arial"/>
        </w:rPr>
        <w:t xml:space="preserve">This </w:t>
      </w:r>
      <w:r w:rsidRPr="00286651">
        <w:t>document</w:t>
      </w:r>
      <w:r w:rsidRPr="00286651">
        <w:rPr>
          <w:rFonts w:cs="Arial"/>
        </w:rPr>
        <w:t xml:space="preserve"> explains who is responsible for health care for older people </w:t>
      </w:r>
      <w:r w:rsidR="00CE3DFD">
        <w:rPr>
          <w:rFonts w:cs="Arial"/>
        </w:rPr>
        <w:t>using</w:t>
      </w:r>
      <w:r w:rsidRPr="00286651">
        <w:rPr>
          <w:rFonts w:cs="Arial"/>
        </w:rPr>
        <w:t xml:space="preserve"> aged care services.</w:t>
      </w:r>
    </w:p>
    <w:p w14:paraId="6C38F5E9" w14:textId="6BD7012A" w:rsidR="00D44133" w:rsidRPr="00286651" w:rsidRDefault="00D44133" w:rsidP="00D44133">
      <w:r w:rsidRPr="00286651">
        <w:rPr>
          <w:rFonts w:cs="Arial"/>
        </w:rPr>
        <w:t xml:space="preserve">It is for aged care providers, health care providers, governments and system leaders. </w:t>
      </w:r>
      <w:r w:rsidR="00CE3DFD">
        <w:rPr>
          <w:rFonts w:cs="Arial"/>
        </w:rPr>
        <w:t>This document</w:t>
      </w:r>
      <w:r w:rsidRPr="00286651">
        <w:rPr>
          <w:rFonts w:cs="Arial"/>
        </w:rPr>
        <w:t xml:space="preserve"> may also help older people, families, carers and supporters understand how the health and aged care systems should work together.</w:t>
      </w:r>
    </w:p>
    <w:p w14:paraId="514D02B6" w14:textId="77777777" w:rsidR="006F4AD5" w:rsidRDefault="00D44133" w:rsidP="006F4AD5">
      <w:pPr>
        <w:pStyle w:val="ListBullet"/>
      </w:pPr>
      <w:r w:rsidRPr="00286651">
        <w:t>This is a plain English version. The full statement is the formal version.</w:t>
      </w:r>
    </w:p>
    <w:p w14:paraId="1FB312B5" w14:textId="0E46E85D" w:rsidR="00D44133" w:rsidRPr="006F4AD5" w:rsidRDefault="00D44133" w:rsidP="006F4AD5">
      <w:pPr>
        <w:pStyle w:val="ListBullet"/>
      </w:pPr>
      <w:r w:rsidRPr="00286651">
        <w:t>This statement is not a law. It explains existing roles under health and aged care laws and agreements.</w:t>
      </w:r>
    </w:p>
    <w:p w14:paraId="7471C99A" w14:textId="53FB82AF" w:rsidR="002C2D46" w:rsidRDefault="00F52C26" w:rsidP="002C2D46">
      <w:pPr>
        <w:pStyle w:val="Heading2"/>
      </w:pPr>
      <w:r>
        <w:t>What should happen</w:t>
      </w:r>
    </w:p>
    <w:p w14:paraId="4C50061E" w14:textId="0E8B531E" w:rsidR="002C2D46" w:rsidRPr="002C2D46" w:rsidRDefault="00D44133" w:rsidP="002C2D46">
      <w:r w:rsidRPr="003A01E8">
        <w:rPr>
          <w:rFonts w:cs="Arial"/>
        </w:rPr>
        <w:t xml:space="preserve">These </w:t>
      </w:r>
      <w:r w:rsidR="00F52C26">
        <w:rPr>
          <w:rFonts w:cs="Arial"/>
        </w:rPr>
        <w:t>points explain how</w:t>
      </w:r>
      <w:r w:rsidRPr="003A01E8">
        <w:rPr>
          <w:rFonts w:cs="Arial"/>
        </w:rPr>
        <w:t xml:space="preserve"> health care </w:t>
      </w:r>
      <w:r w:rsidR="00F52C26">
        <w:rPr>
          <w:rFonts w:cs="Arial"/>
        </w:rPr>
        <w:t xml:space="preserve">should work </w:t>
      </w:r>
      <w:r w:rsidRPr="003A01E8">
        <w:rPr>
          <w:rFonts w:cs="Arial"/>
        </w:rPr>
        <w:t xml:space="preserve">for older people who </w:t>
      </w:r>
      <w:r w:rsidR="00FD4C33">
        <w:rPr>
          <w:rFonts w:cs="Arial"/>
        </w:rPr>
        <w:t>use</w:t>
      </w:r>
      <w:r w:rsidRPr="003A01E8">
        <w:rPr>
          <w:rFonts w:cs="Arial"/>
        </w:rPr>
        <w:t xml:space="preserve"> aged care services</w:t>
      </w:r>
      <w:r w:rsidR="008F467F">
        <w:t>.</w:t>
      </w:r>
    </w:p>
    <w:p w14:paraId="12443FBC" w14:textId="26E40737" w:rsidR="002C2D46" w:rsidRPr="00F52C26" w:rsidRDefault="00D44133" w:rsidP="00F52C26">
      <w:pPr>
        <w:pStyle w:val="Heading3"/>
      </w:pPr>
      <w:r w:rsidRPr="00F52C26">
        <w:t>Governments and systems</w:t>
      </w:r>
    </w:p>
    <w:p w14:paraId="1F056CC9" w14:textId="77777777" w:rsidR="00D44133" w:rsidRPr="00040D3A" w:rsidRDefault="00D44133" w:rsidP="006F4AD5">
      <w:pPr>
        <w:pStyle w:val="ListBullet"/>
      </w:pPr>
      <w:r w:rsidRPr="00040D3A">
        <w:t>The safety, health, wellbeing and quality of life of older people must come first.</w:t>
      </w:r>
    </w:p>
    <w:p w14:paraId="2E2B1B4F" w14:textId="77777777" w:rsidR="00D44133" w:rsidRDefault="00D44133" w:rsidP="006F4AD5">
      <w:pPr>
        <w:pStyle w:val="ListBullet"/>
      </w:pPr>
      <w:r>
        <w:t>The aged care system should put older people first. It should treat each person as an individual and respect their rights.</w:t>
      </w:r>
    </w:p>
    <w:p w14:paraId="46C379B2" w14:textId="77777777" w:rsidR="00D44133" w:rsidRDefault="00D44133" w:rsidP="006F4AD5">
      <w:pPr>
        <w:pStyle w:val="ListBullet"/>
      </w:pPr>
      <w:r>
        <w:t>The Australian Government and state and territory governments share responsibility for making health and aged care systems work well together.</w:t>
      </w:r>
    </w:p>
    <w:p w14:paraId="54206CE4" w14:textId="77777777" w:rsidR="00D44133" w:rsidRDefault="00D44133" w:rsidP="006F4AD5">
      <w:pPr>
        <w:pStyle w:val="ListBullet"/>
      </w:pPr>
      <w:r>
        <w:t>The Australian Government funds and regulates aged care. It must help make sure older people receive safe, high-quality aged care that meets their needs.</w:t>
      </w:r>
    </w:p>
    <w:p w14:paraId="7AFE4EC0" w14:textId="77777777" w:rsidR="00D44133" w:rsidRDefault="00D44133" w:rsidP="006F4AD5">
      <w:pPr>
        <w:pStyle w:val="ListBullet"/>
      </w:pPr>
      <w:r>
        <w:t>The Australian Government plans and funds aged care services. This helps make sure there are enough services to meet demand.</w:t>
      </w:r>
    </w:p>
    <w:p w14:paraId="0920197C" w14:textId="77777777" w:rsidR="00D44133" w:rsidRDefault="00D44133" w:rsidP="006F4AD5">
      <w:pPr>
        <w:pStyle w:val="ListBullet"/>
      </w:pPr>
      <w:r>
        <w:t>The Australian Government also funds primary health care. This includes Medicare, the Pharmaceutical Benefits Scheme and Primary Health Networks.</w:t>
      </w:r>
    </w:p>
    <w:p w14:paraId="2F7E55BB" w14:textId="77777777" w:rsidR="00D44133" w:rsidRDefault="00D44133" w:rsidP="006F4AD5">
      <w:pPr>
        <w:pStyle w:val="ListBullet"/>
      </w:pPr>
      <w:r>
        <w:t>State and territory governments manage public hospitals and public health services. They must plan services so people can get the right care when they need it.</w:t>
      </w:r>
    </w:p>
    <w:p w14:paraId="1CABBCCE" w14:textId="234F51A2" w:rsidR="00D44133" w:rsidRDefault="00D44133" w:rsidP="006F4AD5">
      <w:pPr>
        <w:pStyle w:val="ListBullet"/>
      </w:pPr>
      <w:r>
        <w:t xml:space="preserve">Older people </w:t>
      </w:r>
      <w:r w:rsidR="00FF1998">
        <w:t>using</w:t>
      </w:r>
      <w:r>
        <w:t xml:space="preserve"> aged care have the same right as everyone else to public hospital care as public patients, based on clinical need.</w:t>
      </w:r>
    </w:p>
    <w:p w14:paraId="0376E476" w14:textId="2D2CBC56" w:rsidR="00D44133" w:rsidRDefault="00D44133" w:rsidP="006F4AD5">
      <w:pPr>
        <w:pStyle w:val="ListBullet"/>
      </w:pPr>
      <w:r>
        <w:lastRenderedPageBreak/>
        <w:t xml:space="preserve">Older people may </w:t>
      </w:r>
      <w:r w:rsidR="00BE6072">
        <w:t xml:space="preserve">still </w:t>
      </w:r>
      <w:r>
        <w:t>need other services</w:t>
      </w:r>
      <w:r w:rsidR="00BE6072">
        <w:t xml:space="preserve"> like</w:t>
      </w:r>
      <w:r>
        <w:t xml:space="preserve"> mental health care, memory clinics, palliative care, disability supports and behaviour supports. Services should work together around the person.</w:t>
      </w:r>
    </w:p>
    <w:p w14:paraId="16270994" w14:textId="0117E964" w:rsidR="00D44133" w:rsidRPr="00F52C26" w:rsidRDefault="00D44133" w:rsidP="00F52C26">
      <w:pPr>
        <w:pStyle w:val="Heading3"/>
      </w:pPr>
      <w:r w:rsidRPr="00F52C26">
        <w:t>Clinical care</w:t>
      </w:r>
    </w:p>
    <w:p w14:paraId="657A6EF9" w14:textId="77777777" w:rsidR="00D44133" w:rsidRPr="00943BDC" w:rsidRDefault="00D44133" w:rsidP="006F4AD5">
      <w:pPr>
        <w:pStyle w:val="ListBullet"/>
      </w:pPr>
      <w:r w:rsidRPr="00943BDC">
        <w:t>All clinical care providers share responsibility for safe and well-planned care. This includes diagnosis, care plans, treatment plans, discharge planning and sharing information.</w:t>
      </w:r>
    </w:p>
    <w:p w14:paraId="25002C23" w14:textId="77777777" w:rsidR="00D44133" w:rsidRDefault="00D44133" w:rsidP="006F4AD5">
      <w:pPr>
        <w:pStyle w:val="ListBullet"/>
      </w:pPr>
      <w:r>
        <w:t>Receiving aged care must not stop an older person from getting public hospital care when they need it.</w:t>
      </w:r>
    </w:p>
    <w:p w14:paraId="12AA00DA" w14:textId="77777777" w:rsidR="00D44133" w:rsidRDefault="00D44133" w:rsidP="006F4AD5">
      <w:pPr>
        <w:pStyle w:val="ListBullet"/>
      </w:pPr>
      <w:r>
        <w:t>Aged care providers must coordinate care and respond when a person’s health, memory, thinking skills, wellbeing or quality of life changes.</w:t>
      </w:r>
    </w:p>
    <w:p w14:paraId="7C220E1C" w14:textId="77777777" w:rsidR="00B40993" w:rsidRDefault="00000000" w:rsidP="006F4AD5">
      <w:pPr>
        <w:pStyle w:val="ListBullet"/>
      </w:pPr>
      <w:r>
        <w:t xml:space="preserve">Clinical staff in aged care should be supported to use the skills they </w:t>
      </w:r>
      <w:r w:rsidR="00A4024D" w:rsidRPr="00A4024D">
        <w:t>have</w:t>
      </w:r>
      <w:r>
        <w:t>.</w:t>
      </w:r>
    </w:p>
    <w:p w14:paraId="6026BD1F" w14:textId="77777777" w:rsidR="00D44133" w:rsidRDefault="00D44133" w:rsidP="006F4AD5">
      <w:pPr>
        <w:pStyle w:val="ListBullet"/>
      </w:pPr>
      <w:r>
        <w:t>Aged care providers must seek extra care when needed. This can include referral to primary care, early support or specialist care.</w:t>
      </w:r>
    </w:p>
    <w:p w14:paraId="49322D0C" w14:textId="77777777" w:rsidR="00D44133" w:rsidRDefault="00D44133" w:rsidP="006F4AD5">
      <w:pPr>
        <w:pStyle w:val="ListBullet"/>
      </w:pPr>
      <w:r>
        <w:t>Aged care, primary care, Primary Health Networks, community health services and hospitals should work together. They should provide culturally safe care for all older people.</w:t>
      </w:r>
    </w:p>
    <w:p w14:paraId="24F6F695" w14:textId="77777777" w:rsidR="00D44133" w:rsidRDefault="00D44133" w:rsidP="006F4AD5">
      <w:pPr>
        <w:pStyle w:val="ListBullet"/>
      </w:pPr>
      <w:r>
        <w:t>Older people have the same right as everyone else to choose public hospital and health services as public patients.</w:t>
      </w:r>
    </w:p>
    <w:p w14:paraId="041DA102" w14:textId="470C3F15" w:rsidR="00D44133" w:rsidRDefault="00D44133" w:rsidP="00D44133">
      <w:pPr>
        <w:pStyle w:val="Heading2"/>
      </w:pPr>
      <w:r>
        <w:t>Roles and responsibilities for clinical care</w:t>
      </w:r>
    </w:p>
    <w:p w14:paraId="46790947" w14:textId="7AF7D2C4" w:rsidR="00D44133" w:rsidRPr="00D44133" w:rsidRDefault="00D44133" w:rsidP="002C2D46">
      <w:pPr>
        <w:rPr>
          <w:rFonts w:eastAsiaTheme="majorEastAsia" w:cstheme="majorBidi"/>
          <w:b/>
          <w:color w:val="1E1544" w:themeColor="text1"/>
          <w:sz w:val="28"/>
        </w:rPr>
      </w:pPr>
      <w:r>
        <w:rPr>
          <w:rFonts w:eastAsiaTheme="majorEastAsia" w:cstheme="majorBidi"/>
          <w:b/>
          <w:color w:val="1E1544" w:themeColor="text1"/>
          <w:sz w:val="28"/>
        </w:rPr>
        <w:t xml:space="preserve">Australian </w:t>
      </w:r>
      <w:r w:rsidRPr="00D44133">
        <w:rPr>
          <w:rFonts w:eastAsiaTheme="majorEastAsia" w:cstheme="majorBidi"/>
          <w:b/>
          <w:color w:val="1E1544" w:themeColor="text1"/>
          <w:sz w:val="28"/>
        </w:rPr>
        <w:t>Government</w:t>
      </w:r>
    </w:p>
    <w:p w14:paraId="311DCC04" w14:textId="77777777" w:rsidR="00D44133" w:rsidRPr="00420DF5" w:rsidRDefault="00D44133" w:rsidP="00D44133">
      <w:pPr>
        <w:rPr>
          <w:rFonts w:cs="Arial"/>
          <w:lang w:eastAsia="en-AU"/>
        </w:rPr>
      </w:pPr>
      <w:r w:rsidRPr="00420DF5">
        <w:rPr>
          <w:rFonts w:cs="Arial"/>
        </w:rPr>
        <w:t>The Australian Government supports clinical care through:</w:t>
      </w:r>
    </w:p>
    <w:p w14:paraId="5F287B6F" w14:textId="77777777" w:rsidR="00D44133" w:rsidRPr="00962F13" w:rsidRDefault="00D44133" w:rsidP="006F4AD5">
      <w:pPr>
        <w:pStyle w:val="ListBullet"/>
      </w:pPr>
      <w:r w:rsidRPr="00962F13">
        <w:t>the aged care system, including aged care assessments and funded services</w:t>
      </w:r>
    </w:p>
    <w:p w14:paraId="2F144431" w14:textId="77777777" w:rsidR="00D44133" w:rsidRDefault="00D44133" w:rsidP="006F4AD5">
      <w:pPr>
        <w:pStyle w:val="ListBullet"/>
      </w:pPr>
      <w:r>
        <w:t>Medicare, including general practice, nurse practitioners, practice nurses, allied health, pathology and telehealth</w:t>
      </w:r>
    </w:p>
    <w:p w14:paraId="3788D0BC" w14:textId="77777777" w:rsidR="00D44133" w:rsidRDefault="00D44133" w:rsidP="006F4AD5">
      <w:pPr>
        <w:pStyle w:val="ListBullet"/>
      </w:pPr>
      <w:r>
        <w:t>specialist medical care, including mental health care</w:t>
      </w:r>
    </w:p>
    <w:p w14:paraId="16BC9A56" w14:textId="77777777" w:rsidR="00D44133" w:rsidRDefault="00D44133" w:rsidP="006F4AD5">
      <w:pPr>
        <w:pStyle w:val="ListBullet"/>
      </w:pPr>
      <w:r>
        <w:t>Primary Health Networks, which fund primary health care services to meet local needs</w:t>
      </w:r>
    </w:p>
    <w:p w14:paraId="5C798725" w14:textId="77777777" w:rsidR="00D44133" w:rsidRDefault="00D44133" w:rsidP="006F4AD5">
      <w:pPr>
        <w:pStyle w:val="ListBullet"/>
      </w:pPr>
      <w:r>
        <w:t>behaviour support services funded by the Australian Government</w:t>
      </w:r>
    </w:p>
    <w:p w14:paraId="3D426F3B" w14:textId="77777777" w:rsidR="00D44133" w:rsidRDefault="00D44133" w:rsidP="006F4AD5">
      <w:pPr>
        <w:pStyle w:val="ListBullet"/>
      </w:pPr>
      <w:r>
        <w:t>the Pharmaceutical Benefits Scheme and community pharmacy services.</w:t>
      </w:r>
    </w:p>
    <w:p w14:paraId="547E8E54" w14:textId="04ED1389" w:rsidR="00D44133" w:rsidRDefault="00D44133" w:rsidP="002C2D46">
      <w:r>
        <w:rPr>
          <w:rFonts w:eastAsiaTheme="majorEastAsia" w:cstheme="majorBidi"/>
          <w:b/>
          <w:color w:val="1E1544" w:themeColor="text1"/>
          <w:sz w:val="28"/>
        </w:rPr>
        <w:t>State and territory governments</w:t>
      </w:r>
    </w:p>
    <w:p w14:paraId="0EA19051" w14:textId="77777777" w:rsidR="00D44133" w:rsidRPr="00420DF5" w:rsidRDefault="00D44133" w:rsidP="00D44133">
      <w:pPr>
        <w:rPr>
          <w:rFonts w:cs="Arial"/>
          <w:lang w:eastAsia="en-AU"/>
        </w:rPr>
      </w:pPr>
      <w:r w:rsidRPr="00420DF5">
        <w:rPr>
          <w:rFonts w:cs="Arial"/>
        </w:rPr>
        <w:t>State and territory governments provide and manage public hospital and public health services. This includes:</w:t>
      </w:r>
    </w:p>
    <w:p w14:paraId="672A2D45" w14:textId="77777777" w:rsidR="00D44133" w:rsidRPr="00FD64AD" w:rsidRDefault="00D44133" w:rsidP="006F4AD5">
      <w:pPr>
        <w:pStyle w:val="ListBullet"/>
      </w:pPr>
      <w:r w:rsidRPr="00FD64AD">
        <w:t>public hospital care, including emergency care, outpatient care, rehabilitation and care after a hospital stay</w:t>
      </w:r>
    </w:p>
    <w:p w14:paraId="58179299" w14:textId="77777777" w:rsidR="00D44133" w:rsidRDefault="00D44133" w:rsidP="006F4AD5">
      <w:pPr>
        <w:pStyle w:val="ListBullet"/>
      </w:pPr>
      <w:r>
        <w:t>health and aged care support in Multi-Purpose Services</w:t>
      </w:r>
    </w:p>
    <w:p w14:paraId="1B5FCBF4" w14:textId="77777777" w:rsidR="00D44133" w:rsidRDefault="00D44133" w:rsidP="006F4AD5">
      <w:pPr>
        <w:pStyle w:val="ListBullet"/>
      </w:pPr>
      <w:r>
        <w:t>specialist health support for people in Specialist Dementia Care Program units</w:t>
      </w:r>
    </w:p>
    <w:p w14:paraId="45201759" w14:textId="77777777" w:rsidR="00D44133" w:rsidRDefault="00D44133" w:rsidP="006F4AD5">
      <w:pPr>
        <w:pStyle w:val="ListBullet"/>
      </w:pPr>
      <w:r>
        <w:t>Aged Care Outreach Services</w:t>
      </w:r>
    </w:p>
    <w:p w14:paraId="7B2C84A6" w14:textId="77777777" w:rsidR="00D44133" w:rsidRDefault="00D44133" w:rsidP="006F4AD5">
      <w:pPr>
        <w:pStyle w:val="ListBullet"/>
      </w:pPr>
      <w:r>
        <w:t>care that primary care or aged care would not usually provide</w:t>
      </w:r>
    </w:p>
    <w:p w14:paraId="75E9D3E8" w14:textId="77777777" w:rsidR="00D44133" w:rsidRPr="00DF2075" w:rsidRDefault="00D44133" w:rsidP="006F4AD5">
      <w:pPr>
        <w:pStyle w:val="ListBullet"/>
      </w:pPr>
      <w:r>
        <w:t>specialist allied health, specialist nursing, specialist palliative care, geriatric care, mental health care for older people, complex chronic care, infectious disease response and emergency response.</w:t>
      </w:r>
    </w:p>
    <w:p w14:paraId="288CE8D5" w14:textId="77777777" w:rsidR="00D44133" w:rsidRPr="00FF1998" w:rsidRDefault="00D44133" w:rsidP="00D44133">
      <w:pPr>
        <w:pStyle w:val="Heading2"/>
        <w:spacing w:before="360" w:after="80"/>
        <w:rPr>
          <w:sz w:val="28"/>
          <w:szCs w:val="28"/>
        </w:rPr>
      </w:pPr>
      <w:r w:rsidRPr="00FF1998">
        <w:rPr>
          <w:sz w:val="28"/>
          <w:szCs w:val="28"/>
        </w:rPr>
        <w:t>Residential aged care providers</w:t>
      </w:r>
    </w:p>
    <w:p w14:paraId="5752DEC6" w14:textId="77777777" w:rsidR="00D44133" w:rsidRPr="00656DDE" w:rsidRDefault="00D44133" w:rsidP="00D44133">
      <w:pPr>
        <w:rPr>
          <w:rFonts w:cs="Arial"/>
          <w:sz w:val="28"/>
          <w:szCs w:val="28"/>
        </w:rPr>
      </w:pPr>
      <w:r w:rsidRPr="00656DDE">
        <w:rPr>
          <w:rFonts w:cs="Arial"/>
        </w:rPr>
        <w:t xml:space="preserve">Residential aged care providers must deliver safe and high-quality care. They must </w:t>
      </w:r>
      <w:r w:rsidRPr="00656DDE">
        <w:t>also check</w:t>
      </w:r>
      <w:r w:rsidRPr="00656DDE">
        <w:rPr>
          <w:rFonts w:cs="Arial"/>
        </w:rPr>
        <w:t xml:space="preserve"> and improve </w:t>
      </w:r>
      <w:r w:rsidRPr="00656DDE">
        <w:t>the</w:t>
      </w:r>
      <w:r w:rsidRPr="00656DDE">
        <w:rPr>
          <w:rFonts w:cs="Arial"/>
        </w:rPr>
        <w:t xml:space="preserve"> systems</w:t>
      </w:r>
      <w:r w:rsidRPr="00656DDE">
        <w:t xml:space="preserve"> they use to keep care safe</w:t>
      </w:r>
      <w:r w:rsidRPr="00656DDE">
        <w:rPr>
          <w:rFonts w:cs="Arial"/>
        </w:rPr>
        <w:t>.</w:t>
      </w:r>
    </w:p>
    <w:p w14:paraId="2D19AAA8" w14:textId="77777777" w:rsidR="00D44133" w:rsidRPr="00656DDE" w:rsidRDefault="00D44133" w:rsidP="00D44133">
      <w:r w:rsidRPr="00656DDE">
        <w:rPr>
          <w:rFonts w:cs="Arial"/>
        </w:rPr>
        <w:t>They must also help older people move safely between services. This includes planned and unplanned moves to and from residential aged care, hospitals and other health services.</w:t>
      </w:r>
    </w:p>
    <w:p w14:paraId="4D5192C8" w14:textId="77777777" w:rsidR="00D44133" w:rsidRDefault="00D44133" w:rsidP="00D44133">
      <w:r w:rsidRPr="00656DDE">
        <w:rPr>
          <w:rFonts w:cs="Arial"/>
        </w:rPr>
        <w:t xml:space="preserve">Residential aged care providers may deliver clinical care directly or arrange it through another provider. </w:t>
      </w:r>
    </w:p>
    <w:p w14:paraId="2EF239DB" w14:textId="77777777" w:rsidR="00D44133" w:rsidRPr="00656DDE" w:rsidRDefault="00D44133" w:rsidP="00D44133">
      <w:pPr>
        <w:rPr>
          <w:rFonts w:cs="Arial"/>
          <w:sz w:val="28"/>
          <w:szCs w:val="28"/>
        </w:rPr>
      </w:pPr>
      <w:r w:rsidRPr="00656DDE">
        <w:rPr>
          <w:rFonts w:cs="Arial"/>
        </w:rPr>
        <w:t>Their responsibilities include:</w:t>
      </w:r>
    </w:p>
    <w:p w14:paraId="1DA2528A" w14:textId="77777777" w:rsidR="00D44133" w:rsidRPr="00196AD9" w:rsidRDefault="00D44133" w:rsidP="006F4AD5">
      <w:pPr>
        <w:pStyle w:val="ListBullet"/>
      </w:pPr>
      <w:r w:rsidRPr="00196AD9">
        <w:t>nursing care, personal care and oral health care</w:t>
      </w:r>
    </w:p>
    <w:p w14:paraId="774532A6" w14:textId="77777777" w:rsidR="00D44133" w:rsidRDefault="00D44133" w:rsidP="006F4AD5">
      <w:pPr>
        <w:pStyle w:val="ListBullet"/>
      </w:pPr>
      <w:r>
        <w:t>care planning, regular reviews and support to make an advance care directive or advance care plan</w:t>
      </w:r>
    </w:p>
    <w:p w14:paraId="34B50530" w14:textId="77777777" w:rsidR="00D44133" w:rsidRDefault="00D44133" w:rsidP="006F4AD5">
      <w:pPr>
        <w:pStyle w:val="ListBullet"/>
      </w:pPr>
      <w:r>
        <w:t>wound care, pressure injury prevention, pain management and medicines support</w:t>
      </w:r>
    </w:p>
    <w:p w14:paraId="1F94D815" w14:textId="77777777" w:rsidR="00D44133" w:rsidRDefault="00D44133" w:rsidP="006F4AD5">
      <w:pPr>
        <w:pStyle w:val="ListBullet"/>
      </w:pPr>
      <w:r>
        <w:t>help to notice and respond when a person’s health gets worse</w:t>
      </w:r>
    </w:p>
    <w:p w14:paraId="2C3268B5" w14:textId="77777777" w:rsidR="00D44133" w:rsidRDefault="00D44133" w:rsidP="006F4AD5">
      <w:pPr>
        <w:pStyle w:val="ListBullet"/>
      </w:pPr>
      <w:r>
        <w:t>care for people living with dementia</w:t>
      </w:r>
    </w:p>
    <w:p w14:paraId="24E7C1BF" w14:textId="77777777" w:rsidR="00D44133" w:rsidRDefault="00D44133" w:rsidP="006F4AD5">
      <w:pPr>
        <w:pStyle w:val="ListBullet"/>
      </w:pPr>
      <w:r>
        <w:t>care for people who need support because of their body size or weight</w:t>
      </w:r>
    </w:p>
    <w:p w14:paraId="6A0075A1" w14:textId="77777777" w:rsidR="00D44133" w:rsidRDefault="00D44133" w:rsidP="006F4AD5">
      <w:pPr>
        <w:pStyle w:val="ListBullet"/>
      </w:pPr>
      <w:r>
        <w:t>replacement of medical devices</w:t>
      </w:r>
    </w:p>
    <w:p w14:paraId="2EAD9900" w14:textId="77777777" w:rsidR="00D44133" w:rsidRDefault="00D44133" w:rsidP="006F4AD5">
      <w:pPr>
        <w:pStyle w:val="ListBullet"/>
      </w:pPr>
      <w:r>
        <w:t>help to access medical appointments, including transport where needed</w:t>
      </w:r>
    </w:p>
    <w:p w14:paraId="54D363F9" w14:textId="77777777" w:rsidR="00D44133" w:rsidRDefault="00D44133" w:rsidP="006F4AD5">
      <w:pPr>
        <w:pStyle w:val="ListBullet"/>
      </w:pPr>
      <w:r>
        <w:t>allied health and therapy programs to help residents keep or regain daily living skills</w:t>
      </w:r>
    </w:p>
    <w:p w14:paraId="4CAF3287" w14:textId="77777777" w:rsidR="00D44133" w:rsidRDefault="00D44133" w:rsidP="006F4AD5">
      <w:pPr>
        <w:pStyle w:val="ListBullet"/>
      </w:pPr>
      <w:r>
        <w:t>infection prevention and control training and oversight</w:t>
      </w:r>
    </w:p>
    <w:p w14:paraId="78325488" w14:textId="77777777" w:rsidR="00D44133" w:rsidRDefault="00D44133" w:rsidP="006F4AD5">
      <w:pPr>
        <w:pStyle w:val="ListBullet"/>
      </w:pPr>
      <w:r>
        <w:t>aids and equipment that meet a resident’s assessed care needs</w:t>
      </w:r>
    </w:p>
    <w:p w14:paraId="3DE1F066" w14:textId="77777777" w:rsidR="00D44133" w:rsidRDefault="00D44133" w:rsidP="006F4AD5">
      <w:pPr>
        <w:pStyle w:val="ListBullet"/>
      </w:pPr>
      <w:r>
        <w:t>health promotion, such as advice about diet, exercise and vaccinations</w:t>
      </w:r>
    </w:p>
    <w:p w14:paraId="1FD050CC" w14:textId="77777777" w:rsidR="00D44133" w:rsidRDefault="00D44133" w:rsidP="006F4AD5">
      <w:pPr>
        <w:pStyle w:val="ListBullet"/>
      </w:pPr>
      <w:r>
        <w:t>support for social participation, quality of life and mental and social wellbeing</w:t>
      </w:r>
    </w:p>
    <w:p w14:paraId="6B540097" w14:textId="18D8E9F2" w:rsidR="00D44133" w:rsidRDefault="00D44133" w:rsidP="006F4AD5">
      <w:pPr>
        <w:pStyle w:val="ListBullet"/>
      </w:pPr>
      <w:r>
        <w:t>palliative care that supports comfort and dignity at the end of life.</w:t>
      </w:r>
    </w:p>
    <w:p w14:paraId="6C4B489C" w14:textId="77777777" w:rsidR="00D44133" w:rsidRPr="00D44133" w:rsidRDefault="00D44133" w:rsidP="00D44133">
      <w:pPr>
        <w:pStyle w:val="Heading2"/>
        <w:spacing w:before="360" w:after="80"/>
        <w:rPr>
          <w:sz w:val="28"/>
          <w:szCs w:val="24"/>
        </w:rPr>
      </w:pPr>
      <w:r w:rsidRPr="00D44133">
        <w:rPr>
          <w:sz w:val="28"/>
          <w:szCs w:val="24"/>
        </w:rPr>
        <w:t>In-home aged care providers</w:t>
      </w:r>
    </w:p>
    <w:p w14:paraId="2F509D7D" w14:textId="5493AC46" w:rsidR="00D44133" w:rsidRPr="00D44133" w:rsidRDefault="00D44133" w:rsidP="00D44133">
      <w:r w:rsidRPr="009456B1">
        <w:rPr>
          <w:rFonts w:cs="Arial"/>
        </w:rPr>
        <w:t>In-home aged care providers deliver Australian Government-funded care in a person’s home and community.</w:t>
      </w:r>
    </w:p>
    <w:p w14:paraId="42B68825" w14:textId="77777777" w:rsidR="00D44133" w:rsidRPr="009456B1" w:rsidRDefault="00D44133" w:rsidP="00D44133">
      <w:pPr>
        <w:rPr>
          <w:rFonts w:cs="Arial"/>
          <w:sz w:val="28"/>
          <w:szCs w:val="28"/>
        </w:rPr>
      </w:pPr>
      <w:r w:rsidRPr="009456B1">
        <w:rPr>
          <w:rFonts w:cs="Arial"/>
        </w:rPr>
        <w:t xml:space="preserve">They must notice and respond when a person’s needs change. They must </w:t>
      </w:r>
      <w:r w:rsidRPr="009456B1">
        <w:t>seek extra</w:t>
      </w:r>
      <w:r w:rsidRPr="009456B1">
        <w:rPr>
          <w:rFonts w:cs="Arial"/>
        </w:rPr>
        <w:t xml:space="preserve"> care when needed. Clinical care can include:</w:t>
      </w:r>
    </w:p>
    <w:p w14:paraId="6F91D512" w14:textId="77777777" w:rsidR="00D44133" w:rsidRPr="006A7E2A" w:rsidRDefault="00D44133" w:rsidP="006F4AD5">
      <w:pPr>
        <w:pStyle w:val="ListBullet"/>
      </w:pPr>
      <w:r w:rsidRPr="006A7E2A">
        <w:t>care that does not need a hospital stay</w:t>
      </w:r>
    </w:p>
    <w:p w14:paraId="48A80761" w14:textId="77777777" w:rsidR="00D44133" w:rsidRDefault="00D44133" w:rsidP="006F4AD5">
      <w:pPr>
        <w:pStyle w:val="ListBullet"/>
      </w:pPr>
      <w:r>
        <w:t>nursing care by staff who are trained and authorised to provide it</w:t>
      </w:r>
    </w:p>
    <w:p w14:paraId="712FE72E" w14:textId="77777777" w:rsidR="00D44133" w:rsidRDefault="00D44133" w:rsidP="006F4AD5">
      <w:pPr>
        <w:pStyle w:val="ListBullet"/>
      </w:pPr>
      <w:r>
        <w:t>support with food, fluids and diet-related care</w:t>
      </w:r>
    </w:p>
    <w:p w14:paraId="55C4D2D6" w14:textId="77777777" w:rsidR="00D44133" w:rsidRDefault="00D44133" w:rsidP="006F4AD5">
      <w:pPr>
        <w:pStyle w:val="ListBullet"/>
      </w:pPr>
      <w:r>
        <w:t>skin care, wound prevention and wound management</w:t>
      </w:r>
    </w:p>
    <w:p w14:paraId="7AD930C8" w14:textId="77777777" w:rsidR="00D44133" w:rsidRDefault="00D44133" w:rsidP="006F4AD5">
      <w:pPr>
        <w:pStyle w:val="ListBullet"/>
      </w:pPr>
      <w:r>
        <w:t>continence care</w:t>
      </w:r>
    </w:p>
    <w:p w14:paraId="79316F13" w14:textId="77777777" w:rsidR="00D44133" w:rsidRDefault="00D44133" w:rsidP="006F4AD5">
      <w:pPr>
        <w:pStyle w:val="ListBullet"/>
      </w:pPr>
      <w:r>
        <w:t>medicine support and administration</w:t>
      </w:r>
    </w:p>
    <w:p w14:paraId="0156BC11" w14:textId="77777777" w:rsidR="00B40993" w:rsidRDefault="00375BCC" w:rsidP="006F4AD5">
      <w:pPr>
        <w:pStyle w:val="ListBullet"/>
      </w:pPr>
      <w:r w:rsidRPr="00375BCC">
        <w:t>help to move safely and prevent falls</w:t>
      </w:r>
    </w:p>
    <w:p w14:paraId="4108625A" w14:textId="77777777" w:rsidR="00D44133" w:rsidRDefault="00D44133" w:rsidP="006F4AD5">
      <w:pPr>
        <w:pStyle w:val="ListBullet"/>
      </w:pPr>
      <w:r>
        <w:t>replacement of medical devices</w:t>
      </w:r>
    </w:p>
    <w:p w14:paraId="79B1DC73" w14:textId="77777777" w:rsidR="00D44133" w:rsidRDefault="00D44133" w:rsidP="006F4AD5">
      <w:pPr>
        <w:pStyle w:val="ListBullet"/>
      </w:pPr>
      <w:r>
        <w:t>help to access health practitioners and clinical services</w:t>
      </w:r>
    </w:p>
    <w:p w14:paraId="37632C1A" w14:textId="77777777" w:rsidR="00D44133" w:rsidRDefault="00D44133" w:rsidP="006F4AD5">
      <w:pPr>
        <w:pStyle w:val="ListBullet"/>
      </w:pPr>
      <w:r>
        <w:t>assistive technology and home modifications, including related support</w:t>
      </w:r>
    </w:p>
    <w:p w14:paraId="729FB2E4" w14:textId="77777777" w:rsidR="00D44133" w:rsidRDefault="00D44133" w:rsidP="006F4AD5">
      <w:pPr>
        <w:pStyle w:val="ListBullet"/>
      </w:pPr>
      <w:r>
        <w:t>care that helps a person regain skills, stay independent or maintain their health</w:t>
      </w:r>
    </w:p>
    <w:p w14:paraId="739EBFAC" w14:textId="77777777" w:rsidR="00D44133" w:rsidRDefault="00D44133" w:rsidP="006F4AD5">
      <w:pPr>
        <w:pStyle w:val="ListBullet"/>
      </w:pPr>
      <w:r>
        <w:t xml:space="preserve">allied health and therapy </w:t>
      </w:r>
      <w:proofErr w:type="gramStart"/>
      <w:r>
        <w:t>supports</w:t>
      </w:r>
      <w:proofErr w:type="gramEnd"/>
      <w:r>
        <w:t>, such as dietetics, physiotherapy, occupational therapy, psychology, social work and speech pathology</w:t>
      </w:r>
    </w:p>
    <w:p w14:paraId="2C2C2A96" w14:textId="77777777" w:rsidR="00D44133" w:rsidRDefault="00D44133" w:rsidP="006F4AD5">
      <w:pPr>
        <w:pStyle w:val="ListBullet"/>
      </w:pPr>
      <w:r>
        <w:t>general palliative and end-of-life care, alongside specialist palliative care where needed</w:t>
      </w:r>
    </w:p>
    <w:p w14:paraId="356A9522" w14:textId="77777777" w:rsidR="00D44133" w:rsidRDefault="00D44133" w:rsidP="006F4AD5">
      <w:pPr>
        <w:pStyle w:val="ListBullet"/>
      </w:pPr>
      <w:r>
        <w:t>care for older people who need support because of their body size or weight.</w:t>
      </w:r>
    </w:p>
    <w:p w14:paraId="2BFEE2B0" w14:textId="2A054489" w:rsidR="00D44133" w:rsidRDefault="00D44133" w:rsidP="002C2D46">
      <w:pPr>
        <w:pStyle w:val="ListParagraph"/>
        <w:numPr>
          <w:ilvl w:val="0"/>
          <w:numId w:val="7"/>
        </w:numPr>
      </w:pPr>
      <w:r>
        <w:br w:type="page"/>
      </w:r>
    </w:p>
    <w:p w14:paraId="1122C6A5" w14:textId="46F26640" w:rsidR="00580DFE" w:rsidRPr="006F4AD5" w:rsidRDefault="00B40993" w:rsidP="006F4AD5">
      <w:pPr>
        <w:pStyle w:val="Heading2"/>
      </w:pPr>
      <w:r w:rsidRPr="00B40993">
        <w:t>Glossary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7312"/>
      </w:tblGrid>
      <w:tr w:rsidR="00580DFE" w:rsidRPr="002A5991" w14:paraId="731B255A" w14:textId="77777777">
        <w:trPr>
          <w:cantSplit/>
          <w:tblHeader/>
        </w:trPr>
        <w:tc>
          <w:tcPr>
            <w:tcW w:w="0" w:type="auto"/>
            <w:tcBorders>
              <w:top w:val="single" w:sz="8" w:space="0" w:color="2AB1BB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8D073" w14:textId="77777777" w:rsidR="00580DFE" w:rsidRPr="002A5991" w:rsidRDefault="00580DFE">
            <w:pPr>
              <w:rPr>
                <w:kern w:val="2"/>
                <w:lang w:eastAsia="en-AU"/>
                <w14:ligatures w14:val="standardContextual"/>
              </w:rPr>
            </w:pPr>
            <w:r w:rsidRPr="002A5991">
              <w:rPr>
                <w:b/>
                <w:bCs/>
              </w:rPr>
              <w:t>Term</w:t>
            </w:r>
          </w:p>
        </w:tc>
        <w:tc>
          <w:tcPr>
            <w:tcW w:w="0" w:type="auto"/>
            <w:tcBorders>
              <w:top w:val="single" w:sz="8" w:space="0" w:color="2AB1BB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86BF" w14:textId="77777777" w:rsidR="00580DFE" w:rsidRPr="002A5991" w:rsidRDefault="00580DFE">
            <w:r w:rsidRPr="002A5991">
              <w:rPr>
                <w:b/>
                <w:bCs/>
              </w:rPr>
              <w:t>Meaning</w:t>
            </w:r>
          </w:p>
        </w:tc>
      </w:tr>
      <w:tr w:rsidR="00580DFE" w:rsidRPr="002A5991" w14:paraId="10E60537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4E7FA" w14:textId="77777777" w:rsidR="00580DFE" w:rsidRPr="002A5991" w:rsidRDefault="00580DFE">
            <w:pPr>
              <w:ind w:left="142"/>
            </w:pPr>
            <w:r w:rsidRPr="002A5991">
              <w:t>Advance care directive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44C71" w14:textId="77777777" w:rsidR="00580DFE" w:rsidRPr="002A5991" w:rsidRDefault="00580DFE">
            <w:r w:rsidRPr="002A5991">
              <w:t>An advance care directive is a legal document that records a person’s choices for future health care.</w:t>
            </w:r>
          </w:p>
          <w:p w14:paraId="4525772C" w14:textId="77777777" w:rsidR="00580DFE" w:rsidRPr="002A5991" w:rsidRDefault="00580DFE">
            <w:r w:rsidRPr="002A5991">
              <w:t>A person can make one while they can still make their own decisions.</w:t>
            </w:r>
          </w:p>
          <w:p w14:paraId="4959B0F2" w14:textId="77777777" w:rsidR="00580DFE" w:rsidRPr="002A5991" w:rsidRDefault="00580DFE">
            <w:r w:rsidRPr="002A5991">
              <w:t>It may also name another person to make health care decisions for them if needed.</w:t>
            </w:r>
          </w:p>
        </w:tc>
      </w:tr>
      <w:tr w:rsidR="00580DFE" w:rsidRPr="002A5991" w14:paraId="4F819141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C587" w14:textId="77777777" w:rsidR="00580DFE" w:rsidRPr="002A5991" w:rsidRDefault="00580DFE">
            <w:pPr>
              <w:ind w:left="142"/>
            </w:pPr>
            <w:r w:rsidRPr="002A5991">
              <w:t>Advance care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AEDF" w14:textId="77777777" w:rsidR="00580DFE" w:rsidRPr="002A5991" w:rsidRDefault="00580DFE">
            <w:r w:rsidRPr="002A5991">
              <w:t xml:space="preserve">A written record of a person’s </w:t>
            </w:r>
            <w:proofErr w:type="gramStart"/>
            <w:r w:rsidRPr="002A5991">
              <w:t>wishes,</w:t>
            </w:r>
            <w:proofErr w:type="gramEnd"/>
            <w:r w:rsidRPr="002A5991">
              <w:t xml:space="preserve"> values and preferences for future care. It may guide care if the person cannot speak for themselves.</w:t>
            </w:r>
          </w:p>
        </w:tc>
      </w:tr>
      <w:tr w:rsidR="00580DFE" w:rsidRPr="002A5991" w14:paraId="5F7E9E7C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4833" w14:textId="77777777" w:rsidR="00580DFE" w:rsidRPr="002A5991" w:rsidRDefault="00580DFE">
            <w:pPr>
              <w:ind w:left="142"/>
            </w:pPr>
            <w:r w:rsidRPr="002A5991">
              <w:t>Aged Care Quality and Safety Commission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A159" w14:textId="77777777" w:rsidR="00580DFE" w:rsidRPr="002A5991" w:rsidRDefault="00580DFE">
            <w:r w:rsidRPr="002A5991">
              <w:t>The national regulator for Australian Government-funded aged care services.</w:t>
            </w:r>
          </w:p>
        </w:tc>
      </w:tr>
      <w:tr w:rsidR="00580DFE" w:rsidRPr="002A5991" w14:paraId="6FC795B7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2DC02" w14:textId="77777777" w:rsidR="00580DFE" w:rsidRPr="002A5991" w:rsidRDefault="00580DFE">
            <w:pPr>
              <w:ind w:left="142"/>
            </w:pPr>
            <w:r w:rsidRPr="002A5991">
              <w:t>Allied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EEDD9" w14:textId="77777777" w:rsidR="00580DFE" w:rsidRPr="002A5991" w:rsidRDefault="00580DFE">
            <w:r w:rsidRPr="002A5991">
              <w:t>Health services provided by professionals other than doctors and nurses. Examples include physiotherapy, occupational therapy, dietetics, psychology, social work and speech pathology.</w:t>
            </w:r>
          </w:p>
        </w:tc>
      </w:tr>
      <w:tr w:rsidR="00580DFE" w:rsidRPr="002A5991" w14:paraId="37E17324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7F4C" w14:textId="77777777" w:rsidR="00580DFE" w:rsidRPr="002A5991" w:rsidRDefault="00580DFE">
            <w:pPr>
              <w:ind w:left="142"/>
            </w:pPr>
            <w:r w:rsidRPr="002A5991">
              <w:t>Assistive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B5D27" w14:textId="77777777" w:rsidR="00580DFE" w:rsidRPr="002A5991" w:rsidRDefault="00580DFE">
            <w:r w:rsidRPr="002A5991">
              <w:t>Equipment or devices that help a person do everyday tasks, move safely, communicate or stay independent.</w:t>
            </w:r>
          </w:p>
        </w:tc>
      </w:tr>
      <w:tr w:rsidR="00580DFE" w:rsidRPr="002A5991" w14:paraId="36074D5A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FAFA" w14:textId="77777777" w:rsidR="00580DFE" w:rsidRPr="002A5991" w:rsidRDefault="00580DFE">
            <w:pPr>
              <w:ind w:left="142"/>
            </w:pPr>
            <w:r w:rsidRPr="002A5991">
              <w:t>Behaviour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2CED" w14:textId="77777777" w:rsidR="00580DFE" w:rsidRPr="002A5991" w:rsidRDefault="00580DFE">
            <w:r w:rsidRPr="002A5991">
              <w:t>Support that helps understand and respond to changes in behaviour, especially where a person may be distressed or at risk of harm.</w:t>
            </w:r>
          </w:p>
        </w:tc>
      </w:tr>
      <w:tr w:rsidR="00580DFE" w:rsidRPr="002A5991" w14:paraId="0DF6F5A6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F3396" w14:textId="77777777" w:rsidR="00580DFE" w:rsidRPr="002A5991" w:rsidRDefault="00580DFE">
            <w:pPr>
              <w:ind w:left="142"/>
            </w:pPr>
            <w:r w:rsidRPr="002A5991">
              <w:t>Carer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DCAF" w14:textId="77777777" w:rsidR="00580DFE" w:rsidRPr="002A5991" w:rsidRDefault="00580DFE">
            <w:r w:rsidRPr="002A5991">
              <w:t>A person who gives personal care, support and help to an older person.</w:t>
            </w:r>
          </w:p>
          <w:p w14:paraId="5950DB39" w14:textId="77777777" w:rsidR="00580DFE" w:rsidRPr="002A5991" w:rsidRDefault="00580DFE">
            <w:r w:rsidRPr="002A5991">
              <w:t>This does not include paid workers or volunteers who provide services for an organisation.</w:t>
            </w:r>
          </w:p>
        </w:tc>
      </w:tr>
      <w:tr w:rsidR="00580DFE" w:rsidRPr="002A5991" w14:paraId="262D8EFF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8FE9" w14:textId="77777777" w:rsidR="00580DFE" w:rsidRPr="002A5991" w:rsidRDefault="00580DFE">
            <w:pPr>
              <w:ind w:left="142"/>
            </w:pPr>
            <w:r w:rsidRPr="002A5991">
              <w:t>Clinical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B6BD" w14:textId="77777777" w:rsidR="00580DFE" w:rsidRPr="002A5991" w:rsidRDefault="00580DFE">
            <w:r w:rsidRPr="002A5991">
              <w:t>Health care that helps prevent, treat or manage illness or injury.</w:t>
            </w:r>
          </w:p>
          <w:p w14:paraId="33022303" w14:textId="77777777" w:rsidR="00580DFE" w:rsidRPr="002A5991" w:rsidRDefault="00580DFE">
            <w:r w:rsidRPr="002A5991">
              <w:t>It also supports mental, physical, social and emotional wellbeing.</w:t>
            </w:r>
          </w:p>
          <w:p w14:paraId="74060653" w14:textId="77777777" w:rsidR="00580DFE" w:rsidRPr="002A5991" w:rsidRDefault="00580DFE">
            <w:r w:rsidRPr="002A5991">
              <w:t>It can be provided by doctors, nurses, pharmacists, allied health professionals and other regulated health practitioners.</w:t>
            </w:r>
          </w:p>
        </w:tc>
      </w:tr>
      <w:tr w:rsidR="00580DFE" w:rsidRPr="002A5991" w14:paraId="3A3A0598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9565" w14:textId="77777777" w:rsidR="00580DFE" w:rsidRPr="002A5991" w:rsidRDefault="00580DFE">
            <w:pPr>
              <w:ind w:left="142"/>
            </w:pPr>
            <w:r w:rsidRPr="002A5991">
              <w:t>Community health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057B" w14:textId="77777777" w:rsidR="00580DFE" w:rsidRPr="002A5991" w:rsidRDefault="00580DFE">
            <w:r w:rsidRPr="002A5991">
              <w:t>Health services delivered outside hospital, often in local clinics or people’s homes.</w:t>
            </w:r>
          </w:p>
        </w:tc>
      </w:tr>
      <w:tr w:rsidR="00580DFE" w:rsidRPr="002A5991" w14:paraId="41671548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55DC0" w14:textId="77777777" w:rsidR="00580DFE" w:rsidRPr="002A5991" w:rsidRDefault="00580DFE">
            <w:pPr>
              <w:ind w:left="142"/>
            </w:pPr>
            <w:r w:rsidRPr="002A5991">
              <w:t>Culturally safe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7E2C" w14:textId="77777777" w:rsidR="00580DFE" w:rsidRPr="002A5991" w:rsidRDefault="00580DFE">
            <w:r w:rsidRPr="002A5991">
              <w:t>Care that respects a person’s culture, identity, beliefs, language and lived experience.</w:t>
            </w:r>
          </w:p>
        </w:tc>
      </w:tr>
      <w:tr w:rsidR="00580DFE" w:rsidRPr="002A5991" w14:paraId="374ABD3F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46F2" w14:textId="77777777" w:rsidR="00580DFE" w:rsidRPr="002A5991" w:rsidRDefault="00580DFE">
            <w:pPr>
              <w:ind w:left="142"/>
            </w:pPr>
            <w:r w:rsidRPr="002A5991">
              <w:t>Discharge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78F3" w14:textId="77777777" w:rsidR="00580DFE" w:rsidRPr="002A5991" w:rsidRDefault="00580DFE">
            <w:r w:rsidRPr="002A5991">
              <w:t>Planning for a safe move from hospital to home, residential aged care or another service.</w:t>
            </w:r>
          </w:p>
        </w:tc>
      </w:tr>
      <w:tr w:rsidR="00580DFE" w:rsidRPr="002A5991" w14:paraId="6C83E4A5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AF1DA" w14:textId="77777777" w:rsidR="00580DFE" w:rsidRPr="002A5991" w:rsidRDefault="00580DFE">
            <w:pPr>
              <w:ind w:left="142"/>
            </w:pPr>
            <w:r w:rsidRPr="002A5991">
              <w:t>General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D1B79" w14:textId="77777777" w:rsidR="00580DFE" w:rsidRPr="002A5991" w:rsidRDefault="00580DFE">
            <w:r w:rsidRPr="002A5991">
              <w:t>Health care provided by general practitioners, also called GPs. GPs are often the first point of contact for medical care.</w:t>
            </w:r>
          </w:p>
        </w:tc>
      </w:tr>
      <w:tr w:rsidR="00580DFE" w:rsidRPr="002A5991" w14:paraId="132E876A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792B" w14:textId="77777777" w:rsidR="00580DFE" w:rsidRPr="002A5991" w:rsidRDefault="00580DFE">
            <w:pPr>
              <w:ind w:left="142"/>
            </w:pPr>
            <w:r w:rsidRPr="002A5991">
              <w:t>Geriatric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01766" w14:textId="77777777" w:rsidR="00580DFE" w:rsidRPr="002A5991" w:rsidRDefault="00580DFE">
            <w:r w:rsidRPr="002A5991">
              <w:t>Health care for older people, often focused on complex health needs, frailty, memory, mobility and daily living.</w:t>
            </w:r>
          </w:p>
        </w:tc>
      </w:tr>
      <w:tr w:rsidR="00580DFE" w:rsidRPr="002A5991" w14:paraId="2B0B62D3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D9B70" w14:textId="77777777" w:rsidR="00580DFE" w:rsidRPr="002A5991" w:rsidRDefault="00580DFE">
            <w:pPr>
              <w:ind w:left="142"/>
            </w:pPr>
            <w:r w:rsidRPr="002A5991">
              <w:t>Health practitioner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FECA" w14:textId="77777777" w:rsidR="00580DFE" w:rsidRPr="002A5991" w:rsidRDefault="00580DFE">
            <w:r w:rsidRPr="002A5991">
              <w:t>A person who is trained and authorised to provide health care, such as a doctor, nurse, pharmacist or allied health professional.</w:t>
            </w:r>
          </w:p>
        </w:tc>
      </w:tr>
      <w:tr w:rsidR="00580DFE" w:rsidRPr="002A5991" w14:paraId="21E3D54C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B1184" w14:textId="77777777" w:rsidR="00580DFE" w:rsidRPr="002A5991" w:rsidRDefault="00580DFE">
            <w:pPr>
              <w:ind w:left="142"/>
            </w:pPr>
            <w:r w:rsidRPr="002A5991">
              <w:t>In-home aged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BDF20" w14:textId="77777777" w:rsidR="00580DFE" w:rsidRPr="002A5991" w:rsidRDefault="00580DFE">
            <w:r w:rsidRPr="002A5991">
              <w:t>Australian Government-funded aged care services that help older people live at home and stay connected to their community.</w:t>
            </w:r>
          </w:p>
          <w:p w14:paraId="44EBB74D" w14:textId="77777777" w:rsidR="00580DFE" w:rsidRPr="002A5991" w:rsidRDefault="00580DFE">
            <w:r w:rsidRPr="002A5991">
              <w:t>Some programs give basic support. Others support people with higher or more complex needs.</w:t>
            </w:r>
          </w:p>
        </w:tc>
      </w:tr>
      <w:tr w:rsidR="00580DFE" w:rsidRPr="002A5991" w14:paraId="48474BE9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A93A9" w14:textId="77777777" w:rsidR="00580DFE" w:rsidRPr="002A5991" w:rsidRDefault="00580DFE">
            <w:pPr>
              <w:ind w:left="142"/>
            </w:pPr>
            <w:r w:rsidRPr="002A5991">
              <w:t>Medicare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8612" w14:textId="77777777" w:rsidR="00580DFE" w:rsidRPr="002A5991" w:rsidRDefault="00580DFE">
            <w:r w:rsidRPr="002A5991">
              <w:t>Australia’s public health insurance system. It helps pay for many health services, including visits to doctors and some tests.</w:t>
            </w:r>
          </w:p>
        </w:tc>
      </w:tr>
      <w:tr w:rsidR="00580DFE" w:rsidRPr="002A5991" w14:paraId="12E17705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80EA5" w14:textId="77777777" w:rsidR="00580DFE" w:rsidRPr="002A5991" w:rsidRDefault="00580DFE">
            <w:pPr>
              <w:ind w:left="142"/>
            </w:pPr>
            <w:r w:rsidRPr="002A5991">
              <w:t>Multi-Purpose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6CA72" w14:textId="77777777" w:rsidR="00580DFE" w:rsidRPr="002A5991" w:rsidRDefault="00580DFE">
            <w:r w:rsidRPr="002A5991">
              <w:t>Services in some rural and remote areas that combine health and aged care services in one place.</w:t>
            </w:r>
          </w:p>
        </w:tc>
      </w:tr>
      <w:tr w:rsidR="00580DFE" w:rsidRPr="002A5991" w14:paraId="2292DDAF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FBB2D" w14:textId="77777777" w:rsidR="00580DFE" w:rsidRPr="002A5991" w:rsidRDefault="00580DFE">
            <w:pPr>
              <w:ind w:left="142"/>
            </w:pPr>
            <w:r w:rsidRPr="002A5991">
              <w:t>Non-acute (or maintenance)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CAEAE" w14:textId="77777777" w:rsidR="00580DFE" w:rsidRPr="002A5991" w:rsidRDefault="00580DFE">
            <w:r w:rsidRPr="002A5991">
              <w:t>Care for a person who needs ongoing support because of a health condition, disability or loss of function.</w:t>
            </w:r>
          </w:p>
          <w:p w14:paraId="2D25EA1B" w14:textId="77777777" w:rsidR="00580DFE" w:rsidRPr="002A5991" w:rsidRDefault="00580DFE">
            <w:r w:rsidRPr="002A5991">
              <w:t>This care may be needed for a long time.</w:t>
            </w:r>
          </w:p>
        </w:tc>
      </w:tr>
      <w:tr w:rsidR="00580DFE" w:rsidRPr="002A5991" w14:paraId="666A4520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F59AD" w14:textId="77777777" w:rsidR="00580DFE" w:rsidRPr="002A5991" w:rsidRDefault="00580DFE">
            <w:pPr>
              <w:ind w:left="142"/>
            </w:pPr>
            <w:r w:rsidRPr="002A5991">
              <w:t>Outpatient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34E7" w14:textId="77777777" w:rsidR="00580DFE" w:rsidRPr="002A5991" w:rsidRDefault="00580DFE">
            <w:r w:rsidRPr="002A5991">
              <w:t>Health care provided by a hospital or clinic when the person does not stay overnight.</w:t>
            </w:r>
          </w:p>
        </w:tc>
      </w:tr>
      <w:tr w:rsidR="00580DFE" w:rsidRPr="002A5991" w14:paraId="42CFF927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ADA35" w14:textId="77777777" w:rsidR="00580DFE" w:rsidRPr="002A5991" w:rsidRDefault="00580DFE">
            <w:pPr>
              <w:ind w:left="142"/>
            </w:pPr>
            <w:r w:rsidRPr="002A5991">
              <w:t>Palliative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E736" w14:textId="77777777" w:rsidR="00580DFE" w:rsidRPr="002A5991" w:rsidRDefault="00580DFE">
            <w:r w:rsidRPr="002A5991">
              <w:t>Care that supports comfort, dignity and quality of life for a person with a life-limiting illness. It can also support families and carers.</w:t>
            </w:r>
          </w:p>
        </w:tc>
      </w:tr>
      <w:tr w:rsidR="00580DFE" w:rsidRPr="002A5991" w14:paraId="049FC355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634CB" w14:textId="77777777" w:rsidR="00580DFE" w:rsidRPr="002A5991" w:rsidRDefault="00580DFE">
            <w:pPr>
              <w:ind w:left="142"/>
            </w:pPr>
            <w:r w:rsidRPr="002A5991">
              <w:t>Pharmaceutical Benefits Scheme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319B" w14:textId="77777777" w:rsidR="00580DFE" w:rsidRPr="002A5991" w:rsidRDefault="00580DFE">
            <w:r w:rsidRPr="002A5991">
              <w:t>The Australian Government program that helps make many prescription medicines more affordable.</w:t>
            </w:r>
          </w:p>
        </w:tc>
      </w:tr>
      <w:tr w:rsidR="00580DFE" w:rsidRPr="002A5991" w14:paraId="1098AECD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33F4" w14:textId="77777777" w:rsidR="00580DFE" w:rsidRPr="002A5991" w:rsidRDefault="00580DFE">
            <w:pPr>
              <w:ind w:left="142"/>
            </w:pPr>
            <w:r w:rsidRPr="002A5991">
              <w:t>Primary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CCB9" w14:textId="77777777" w:rsidR="00580DFE" w:rsidRPr="002A5991" w:rsidRDefault="00580DFE">
            <w:r w:rsidRPr="002A5991">
              <w:t>Health care usually provided in the community, such as care from GPs, nurses, pharmacists and allied health professionals.</w:t>
            </w:r>
          </w:p>
        </w:tc>
      </w:tr>
      <w:tr w:rsidR="00580DFE" w:rsidRPr="002A5991" w14:paraId="22D4EBE2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B91A" w14:textId="77777777" w:rsidR="00580DFE" w:rsidRPr="002A5991" w:rsidRDefault="00580DFE">
            <w:pPr>
              <w:ind w:left="142"/>
            </w:pPr>
            <w:r w:rsidRPr="002A5991">
              <w:t>Primary Health Networks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7F0FE" w14:textId="77777777" w:rsidR="00580DFE" w:rsidRPr="002A5991" w:rsidRDefault="00580DFE">
            <w:r w:rsidRPr="002A5991">
              <w:t>Regional organisations funded by the Australian Government to improve access to primary health care and meet local health needs.</w:t>
            </w:r>
          </w:p>
        </w:tc>
      </w:tr>
      <w:tr w:rsidR="00580DFE" w:rsidRPr="002A5991" w14:paraId="7170552B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0C00" w14:textId="77777777" w:rsidR="00580DFE" w:rsidRPr="002A5991" w:rsidRDefault="00580DFE">
            <w:pPr>
              <w:ind w:left="142"/>
            </w:pPr>
            <w:r w:rsidRPr="002A5991">
              <w:t>Public patient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B4B9B" w14:textId="77777777" w:rsidR="00580DFE" w:rsidRPr="002A5991" w:rsidRDefault="00580DFE">
            <w:r w:rsidRPr="002A5991">
              <w:t>A person who receives care in a public hospital under Medicare, without choosing their own doctor.</w:t>
            </w:r>
          </w:p>
        </w:tc>
      </w:tr>
      <w:tr w:rsidR="00580DFE" w:rsidRPr="002A5991" w14:paraId="77B5E0C2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046FB" w14:textId="77777777" w:rsidR="00580DFE" w:rsidRPr="002A5991" w:rsidRDefault="00580DFE">
            <w:pPr>
              <w:ind w:left="142"/>
            </w:pPr>
            <w:r w:rsidRPr="002A5991">
              <w:t>Registered provider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00ED5" w14:textId="77777777" w:rsidR="00580DFE" w:rsidRPr="002A5991" w:rsidRDefault="00580DFE">
            <w:r w:rsidRPr="002A5991">
              <w:t>An organisation that is approved to deliver Australian Government-funded aged care services.</w:t>
            </w:r>
          </w:p>
        </w:tc>
      </w:tr>
      <w:tr w:rsidR="00580DFE" w:rsidRPr="002A5991" w14:paraId="033572B4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7B73" w14:textId="77777777" w:rsidR="00580DFE" w:rsidRPr="002A5991" w:rsidRDefault="00580DFE">
            <w:pPr>
              <w:ind w:left="142"/>
            </w:pPr>
            <w:r w:rsidRPr="002A5991">
              <w:t>Registered supporter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89FC1" w14:textId="77777777" w:rsidR="00580DFE" w:rsidRPr="002A5991" w:rsidRDefault="00580DFE">
            <w:r w:rsidRPr="002A5991">
              <w:t>A person who helps an older person make and communicate their own decisions about aged care.</w:t>
            </w:r>
          </w:p>
        </w:tc>
      </w:tr>
      <w:tr w:rsidR="00580DFE" w:rsidRPr="002A5991" w14:paraId="36CA9326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10B9" w14:textId="77777777" w:rsidR="00580DFE" w:rsidRPr="002A5991" w:rsidRDefault="00580DFE">
            <w:pPr>
              <w:ind w:left="142"/>
            </w:pPr>
            <w:r w:rsidRPr="002A5991">
              <w:t>Regulated health practitioner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45EED" w14:textId="77777777" w:rsidR="00580DFE" w:rsidRPr="002A5991" w:rsidRDefault="00580DFE">
            <w:r w:rsidRPr="002A5991">
              <w:t>A health professional who must be registered with a national board to practise, such as a doctor, nurse, pharmacist, physiotherapist or psychologist.</w:t>
            </w:r>
          </w:p>
        </w:tc>
      </w:tr>
      <w:tr w:rsidR="00580DFE" w:rsidRPr="002A5991" w14:paraId="3B88E873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E59C" w14:textId="77777777" w:rsidR="00580DFE" w:rsidRPr="002A5991" w:rsidRDefault="00580DFE">
            <w:pPr>
              <w:ind w:left="142"/>
            </w:pPr>
            <w:r w:rsidRPr="002A5991">
              <w:t>Residential aged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4C1D" w14:textId="77777777" w:rsidR="00580DFE" w:rsidRPr="002A5991" w:rsidRDefault="00580DFE">
            <w:r w:rsidRPr="002A5991">
              <w:t>Aged care delivered in an aged care home by an approved provider.</w:t>
            </w:r>
          </w:p>
        </w:tc>
      </w:tr>
      <w:tr w:rsidR="00580DFE" w:rsidRPr="002A5991" w14:paraId="6437B3ED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5D9F" w14:textId="77777777" w:rsidR="00580DFE" w:rsidRPr="002A5991" w:rsidRDefault="00580DFE">
            <w:pPr>
              <w:ind w:left="142"/>
            </w:pPr>
            <w:r w:rsidRPr="002A5991">
              <w:t>Specialist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4812" w14:textId="77777777" w:rsidR="00580DFE" w:rsidRPr="002A5991" w:rsidRDefault="00580DFE">
            <w:r w:rsidRPr="002A5991">
              <w:t>Health care provided by a clinician with extra training in a particular area, such as geriatrics, palliative care, mental health or infectious diseases.</w:t>
            </w:r>
          </w:p>
        </w:tc>
      </w:tr>
      <w:tr w:rsidR="00580DFE" w:rsidRPr="002A5991" w14:paraId="7458A846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7FB0" w14:textId="77777777" w:rsidR="00580DFE" w:rsidRPr="002A5991" w:rsidRDefault="00580DFE">
            <w:pPr>
              <w:ind w:left="142"/>
            </w:pPr>
            <w:r w:rsidRPr="002A5991">
              <w:t>Specialist Dementia Care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54EB2" w14:textId="77777777" w:rsidR="00580DFE" w:rsidRPr="002A5991" w:rsidRDefault="00580DFE">
            <w:r w:rsidRPr="002A5991">
              <w:t>A program that provides specialised care for people with very severe behavioural and psychological symptoms of dementia.</w:t>
            </w:r>
          </w:p>
        </w:tc>
      </w:tr>
      <w:tr w:rsidR="00580DFE" w:rsidRPr="002A5991" w14:paraId="289444B7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C8CAE" w14:textId="77777777" w:rsidR="00580DFE" w:rsidRPr="002A5991" w:rsidRDefault="00580DFE">
            <w:pPr>
              <w:ind w:left="142"/>
            </w:pPr>
            <w:r w:rsidRPr="002A5991">
              <w:t>Sub-acute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9D72" w14:textId="77777777" w:rsidR="00580DFE" w:rsidRPr="002A5991" w:rsidRDefault="00580DFE">
            <w:r w:rsidRPr="002A5991">
              <w:t>Care that helps a person recover after illness or injury, manage symptoms, or keep doing everyday activities.</w:t>
            </w:r>
          </w:p>
          <w:p w14:paraId="57BDD4A9" w14:textId="77777777" w:rsidR="00580DFE" w:rsidRPr="002A5991" w:rsidRDefault="00580DFE">
            <w:r w:rsidRPr="002A5991">
              <w:t>It can include rehabilitation, palliative care, care from a doctor who specialises in older people, and mental health care for older people.</w:t>
            </w:r>
          </w:p>
        </w:tc>
      </w:tr>
      <w:tr w:rsidR="00580DFE" w:rsidRPr="002A5991" w14:paraId="257E867E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CFAD8" w14:textId="77777777" w:rsidR="00580DFE" w:rsidRPr="002A5991" w:rsidRDefault="00580DFE">
            <w:pPr>
              <w:ind w:left="142"/>
            </w:pPr>
            <w:r w:rsidRPr="002A5991">
              <w:t>Telehealth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0C8F" w14:textId="77777777" w:rsidR="00580DFE" w:rsidRPr="002A5991" w:rsidRDefault="00580DFE">
            <w:r w:rsidRPr="002A5991">
              <w:t>Health care provided by phone or video instead of in person.</w:t>
            </w:r>
          </w:p>
        </w:tc>
      </w:tr>
      <w:tr w:rsidR="00580DFE" w:rsidRPr="002A5991" w14:paraId="72FE378F" w14:textId="77777777"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60A1" w14:textId="77777777" w:rsidR="00580DFE" w:rsidRPr="002A5991" w:rsidRDefault="00580DFE">
            <w:pPr>
              <w:ind w:left="142"/>
            </w:pPr>
            <w:r w:rsidRPr="002A5991">
              <w:t>Wound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AB1B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9A43A" w14:textId="77777777" w:rsidR="00580DFE" w:rsidRPr="002A5991" w:rsidRDefault="00580DFE">
            <w:r w:rsidRPr="002A5991">
              <w:t>Care that helps prevent, treat and manage wounds or injuries to the skin.</w:t>
            </w:r>
          </w:p>
        </w:tc>
      </w:tr>
    </w:tbl>
    <w:p w14:paraId="7CDCD372" w14:textId="77777777" w:rsidR="00B40993" w:rsidRDefault="00B40993" w:rsidP="00D44133"/>
    <w:sectPr w:rsidR="00B40993" w:rsidSect="0077419E">
      <w:headerReference w:type="even" r:id="rId11"/>
      <w:footerReference w:type="even" r:id="rId12"/>
      <w:headerReference w:type="first" r:id="rId13"/>
      <w:pgSz w:w="11906" w:h="16838" w:code="9"/>
      <w:pgMar w:top="1440" w:right="851" w:bottom="851" w:left="851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5A4F" w14:textId="77777777" w:rsidR="00E47DFE" w:rsidRDefault="00E47DFE" w:rsidP="0076491B">
      <w:pPr>
        <w:spacing w:before="0" w:after="0" w:line="240" w:lineRule="auto"/>
      </w:pPr>
      <w:r>
        <w:separator/>
      </w:r>
    </w:p>
  </w:endnote>
  <w:endnote w:type="continuationSeparator" w:id="0">
    <w:p w14:paraId="1331D349" w14:textId="77777777" w:rsidR="00E47DFE" w:rsidRDefault="00E47DFE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D173" w14:textId="590D7553" w:rsidR="00D44133" w:rsidRDefault="00D441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45AE750" wp14:editId="355D73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8538764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20F36" w14:textId="1E5E3BB3" w:rsidR="00D44133" w:rsidRPr="00D44133" w:rsidRDefault="00D44133" w:rsidP="00D4413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44133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AE7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7.8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rXsf3gwCAAAcBAAA&#10;DgAAAAAAAAAAAAAAAAAuAgAAZHJzL2Uyb0RvYy54bWxQSwECLQAUAAYACAAAACEAHblB0doAAAAD&#10;AQAADwAAAAAAAAAAAAAAAABmBAAAZHJzL2Rvd25yZXYueG1sUEsFBgAAAAAEAAQA8wAAAG0FAAAA&#10;AA==&#10;" filled="f" stroked="f">
              <v:textbox style="mso-fit-shape-to-text:t" inset="0,0,0,15pt">
                <w:txbxContent>
                  <w:p w14:paraId="20920F36" w14:textId="1E5E3BB3" w:rsidR="00D44133" w:rsidRPr="00D44133" w:rsidRDefault="00D44133" w:rsidP="00D4413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44133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303C6" w14:textId="77777777" w:rsidR="00E47DFE" w:rsidRDefault="00E47DFE" w:rsidP="0076491B">
      <w:pPr>
        <w:spacing w:before="0" w:after="0" w:line="240" w:lineRule="auto"/>
      </w:pPr>
      <w:r>
        <w:separator/>
      </w:r>
    </w:p>
  </w:footnote>
  <w:footnote w:type="continuationSeparator" w:id="0">
    <w:p w14:paraId="023A9347" w14:textId="77777777" w:rsidR="00E47DFE" w:rsidRDefault="00E47DFE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8B9C" w14:textId="1A968042" w:rsidR="00D44133" w:rsidRDefault="00D441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C32F0F" wp14:editId="1AF98A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2351502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200BD" w14:textId="287321A3" w:rsidR="00D44133" w:rsidRPr="00D44133" w:rsidRDefault="00D44133" w:rsidP="00D4413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44133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32F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8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19D200BD" w14:textId="287321A3" w:rsidR="00D44133" w:rsidRPr="00D44133" w:rsidRDefault="00D44133" w:rsidP="00D4413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44133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633C" w14:textId="6B3881B0" w:rsidR="0076491B" w:rsidRDefault="006A0E9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CA9BCC1" wp14:editId="71D430D9">
          <wp:simplePos x="0" y="0"/>
          <wp:positionH relativeFrom="page">
            <wp:posOffset>2220</wp:posOffset>
          </wp:positionH>
          <wp:positionV relativeFrom="page">
            <wp:posOffset>0</wp:posOffset>
          </wp:positionV>
          <wp:extent cx="7558363" cy="2112411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0264"/>
                  <a:stretch/>
                </pic:blipFill>
                <pic:spPr bwMode="auto">
                  <a:xfrm>
                    <a:off x="0" y="0"/>
                    <a:ext cx="7558363" cy="21124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F25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D0C9B"/>
    <w:multiLevelType w:val="hybridMultilevel"/>
    <w:tmpl w:val="CB4841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850F3"/>
    <w:multiLevelType w:val="hybridMultilevel"/>
    <w:tmpl w:val="7EB2E112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94580"/>
    <w:multiLevelType w:val="multilevel"/>
    <w:tmpl w:val="14AA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95D08"/>
    <w:multiLevelType w:val="multilevel"/>
    <w:tmpl w:val="8440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A6CFC"/>
    <w:multiLevelType w:val="hybridMultilevel"/>
    <w:tmpl w:val="F04C3AF0"/>
    <w:lvl w:ilvl="0" w:tplc="5770D766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A040C0"/>
    <w:multiLevelType w:val="multilevel"/>
    <w:tmpl w:val="8C0A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046E63"/>
    <w:multiLevelType w:val="multilevel"/>
    <w:tmpl w:val="152C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ED3C1E"/>
    <w:multiLevelType w:val="hybridMultilevel"/>
    <w:tmpl w:val="0B2ABC50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316478CD"/>
    <w:multiLevelType w:val="hybridMultilevel"/>
    <w:tmpl w:val="0276DAE8"/>
    <w:lvl w:ilvl="0" w:tplc="D11EFA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31C"/>
    <w:multiLevelType w:val="multilevel"/>
    <w:tmpl w:val="236C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61057"/>
    <w:multiLevelType w:val="hybridMultilevel"/>
    <w:tmpl w:val="F9F266F8"/>
    <w:lvl w:ilvl="0" w:tplc="52A619C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A1844"/>
    <w:multiLevelType w:val="hybridMultilevel"/>
    <w:tmpl w:val="3CC4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82E49"/>
    <w:multiLevelType w:val="hybridMultilevel"/>
    <w:tmpl w:val="00FC372E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2A2C4D"/>
    <w:multiLevelType w:val="hybridMultilevel"/>
    <w:tmpl w:val="9F4255D2"/>
    <w:lvl w:ilvl="0" w:tplc="0C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6" w15:restartNumberingAfterBreak="0">
    <w:nsid w:val="491D2983"/>
    <w:multiLevelType w:val="hybridMultilevel"/>
    <w:tmpl w:val="54605FE8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D57B8"/>
    <w:multiLevelType w:val="hybridMultilevel"/>
    <w:tmpl w:val="CB54CEB0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B073B"/>
    <w:multiLevelType w:val="hybridMultilevel"/>
    <w:tmpl w:val="3A5E8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509F4"/>
    <w:multiLevelType w:val="hybridMultilevel"/>
    <w:tmpl w:val="DE76F456"/>
    <w:lvl w:ilvl="0" w:tplc="456CB3F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B95FCA"/>
    <w:multiLevelType w:val="hybridMultilevel"/>
    <w:tmpl w:val="140C4EAC"/>
    <w:lvl w:ilvl="0" w:tplc="C698354E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06E20EC"/>
    <w:multiLevelType w:val="multilevel"/>
    <w:tmpl w:val="4608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C57DFD"/>
    <w:multiLevelType w:val="hybridMultilevel"/>
    <w:tmpl w:val="521E9DF2"/>
    <w:lvl w:ilvl="0" w:tplc="FD900A0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353C8D"/>
    <w:multiLevelType w:val="multilevel"/>
    <w:tmpl w:val="37B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8254A"/>
    <w:multiLevelType w:val="multilevel"/>
    <w:tmpl w:val="63D2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4157D"/>
    <w:multiLevelType w:val="hybridMultilevel"/>
    <w:tmpl w:val="01709A6E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661961">
    <w:abstractNumId w:val="27"/>
  </w:num>
  <w:num w:numId="2" w16cid:durableId="1917128003">
    <w:abstractNumId w:val="8"/>
  </w:num>
  <w:num w:numId="3" w16cid:durableId="1086421373">
    <w:abstractNumId w:val="23"/>
  </w:num>
  <w:num w:numId="4" w16cid:durableId="994456960">
    <w:abstractNumId w:val="24"/>
  </w:num>
  <w:num w:numId="5" w16cid:durableId="174003446">
    <w:abstractNumId w:val="13"/>
  </w:num>
  <w:num w:numId="6" w16cid:durableId="323360149">
    <w:abstractNumId w:val="5"/>
  </w:num>
  <w:num w:numId="7" w16cid:durableId="724304022">
    <w:abstractNumId w:val="19"/>
  </w:num>
  <w:num w:numId="8" w16cid:durableId="1841499686">
    <w:abstractNumId w:val="17"/>
  </w:num>
  <w:num w:numId="9" w16cid:durableId="2108456112">
    <w:abstractNumId w:val="22"/>
  </w:num>
  <w:num w:numId="10" w16cid:durableId="1234464231">
    <w:abstractNumId w:val="1"/>
  </w:num>
  <w:num w:numId="11" w16cid:durableId="1039938409">
    <w:abstractNumId w:val="28"/>
  </w:num>
  <w:num w:numId="12" w16cid:durableId="842011056">
    <w:abstractNumId w:val="10"/>
  </w:num>
  <w:num w:numId="13" w16cid:durableId="1883135095">
    <w:abstractNumId w:val="16"/>
  </w:num>
  <w:num w:numId="14" w16cid:durableId="769811522">
    <w:abstractNumId w:val="2"/>
  </w:num>
  <w:num w:numId="15" w16cid:durableId="1698004375">
    <w:abstractNumId w:val="12"/>
  </w:num>
  <w:num w:numId="16" w16cid:durableId="1537309136">
    <w:abstractNumId w:val="14"/>
  </w:num>
  <w:num w:numId="17" w16cid:durableId="15422834">
    <w:abstractNumId w:val="20"/>
  </w:num>
  <w:num w:numId="18" w16cid:durableId="535435126">
    <w:abstractNumId w:val="15"/>
  </w:num>
  <w:num w:numId="19" w16cid:durableId="2068140387">
    <w:abstractNumId w:val="9"/>
  </w:num>
  <w:num w:numId="20" w16cid:durableId="1971203964">
    <w:abstractNumId w:val="18"/>
  </w:num>
  <w:num w:numId="21" w16cid:durableId="2020964153">
    <w:abstractNumId w:val="25"/>
  </w:num>
  <w:num w:numId="22" w16cid:durableId="123698092">
    <w:abstractNumId w:val="6"/>
  </w:num>
  <w:num w:numId="23" w16cid:durableId="1757701207">
    <w:abstractNumId w:val="3"/>
  </w:num>
  <w:num w:numId="24" w16cid:durableId="1826817774">
    <w:abstractNumId w:val="21"/>
  </w:num>
  <w:num w:numId="25" w16cid:durableId="1392732761">
    <w:abstractNumId w:val="26"/>
  </w:num>
  <w:num w:numId="26" w16cid:durableId="1977296921">
    <w:abstractNumId w:val="7"/>
  </w:num>
  <w:num w:numId="27" w16cid:durableId="1095707407">
    <w:abstractNumId w:val="11"/>
  </w:num>
  <w:num w:numId="28" w16cid:durableId="1599867338">
    <w:abstractNumId w:val="4"/>
  </w:num>
  <w:num w:numId="29" w16cid:durableId="44072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9A"/>
    <w:rsid w:val="000B11CE"/>
    <w:rsid w:val="000D3357"/>
    <w:rsid w:val="001133A4"/>
    <w:rsid w:val="0018537B"/>
    <w:rsid w:val="00196726"/>
    <w:rsid w:val="002653A1"/>
    <w:rsid w:val="002A5991"/>
    <w:rsid w:val="002C2D46"/>
    <w:rsid w:val="002F2928"/>
    <w:rsid w:val="00360B34"/>
    <w:rsid w:val="003619F4"/>
    <w:rsid w:val="00375BCC"/>
    <w:rsid w:val="00385A47"/>
    <w:rsid w:val="00422631"/>
    <w:rsid w:val="004557A0"/>
    <w:rsid w:val="004C11EB"/>
    <w:rsid w:val="004D7C5F"/>
    <w:rsid w:val="004D7E95"/>
    <w:rsid w:val="004F7E50"/>
    <w:rsid w:val="005035B6"/>
    <w:rsid w:val="00580DFE"/>
    <w:rsid w:val="005A542B"/>
    <w:rsid w:val="00633DB4"/>
    <w:rsid w:val="006A0E9A"/>
    <w:rsid w:val="006B30F2"/>
    <w:rsid w:val="006C07D3"/>
    <w:rsid w:val="006F4AD5"/>
    <w:rsid w:val="00726939"/>
    <w:rsid w:val="0076491B"/>
    <w:rsid w:val="0077419E"/>
    <w:rsid w:val="007E444A"/>
    <w:rsid w:val="00831D0D"/>
    <w:rsid w:val="008F467F"/>
    <w:rsid w:val="009346B6"/>
    <w:rsid w:val="009B2828"/>
    <w:rsid w:val="009F20E3"/>
    <w:rsid w:val="00A07EA5"/>
    <w:rsid w:val="00A4024D"/>
    <w:rsid w:val="00AB1F3C"/>
    <w:rsid w:val="00AC04A6"/>
    <w:rsid w:val="00AE6079"/>
    <w:rsid w:val="00AF3EEB"/>
    <w:rsid w:val="00B40993"/>
    <w:rsid w:val="00B615BC"/>
    <w:rsid w:val="00BD577C"/>
    <w:rsid w:val="00BE6072"/>
    <w:rsid w:val="00C074CB"/>
    <w:rsid w:val="00C46331"/>
    <w:rsid w:val="00C76B54"/>
    <w:rsid w:val="00C9187A"/>
    <w:rsid w:val="00CA0CFC"/>
    <w:rsid w:val="00CB0044"/>
    <w:rsid w:val="00CE3DFD"/>
    <w:rsid w:val="00D2139C"/>
    <w:rsid w:val="00D44133"/>
    <w:rsid w:val="00D9197E"/>
    <w:rsid w:val="00DE0BAB"/>
    <w:rsid w:val="00E11C59"/>
    <w:rsid w:val="00E30883"/>
    <w:rsid w:val="00E47DFE"/>
    <w:rsid w:val="00E81F18"/>
    <w:rsid w:val="00E833B0"/>
    <w:rsid w:val="00E91CEE"/>
    <w:rsid w:val="00F06BA1"/>
    <w:rsid w:val="00F52C26"/>
    <w:rsid w:val="00FD4C33"/>
    <w:rsid w:val="00FF1998"/>
    <w:rsid w:val="1EB4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18C90"/>
  <w15:chartTrackingRefBased/>
  <w15:docId w15:val="{46277E8D-007E-4CF1-B5E8-49CCE2C3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AD5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C5F"/>
    <w:pPr>
      <w:keepNext/>
      <w:keepLines/>
      <w:spacing w:before="36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C5F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8F467F"/>
    <w:pPr>
      <w:spacing w:after="240"/>
    </w:pPr>
    <w:rPr>
      <w:rFonts w:ascii="Arial" w:hAnsi="Arial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styleId="ListBullet">
    <w:name w:val="List Bullet"/>
    <w:basedOn w:val="ListParagraph"/>
    <w:uiPriority w:val="99"/>
    <w:unhideWhenUsed/>
    <w:rsid w:val="006F4AD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4a1277-f264-4567-bb79-6c1c1a4c5dbb" xsi:nil="true"/>
    <lcf76f155ced4ddcb4097134ff3c332f xmlns="77007156-af08-4d1b-8b51-7ceeef5f8023">
      <Terms xmlns="http://schemas.microsoft.com/office/infopath/2007/PartnerControls"/>
    </lcf76f155ced4ddcb4097134ff3c332f>
    <TrimNumber xmlns="77007156-af08-4d1b-8b51-7ceeef5f8023" xsi:nil="true"/>
    <Trimnumber0 xmlns="77007156-af08-4d1b-8b51-7ceeef5f80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3FF782654EE4D830246127E200E8D" ma:contentTypeVersion="16" ma:contentTypeDescription="Create a new document." ma:contentTypeScope="" ma:versionID="f54f2b92f9d7455e1ec5e5c697ed7f62">
  <xsd:schema xmlns:xsd="http://www.w3.org/2001/XMLSchema" xmlns:xs="http://www.w3.org/2001/XMLSchema" xmlns:p="http://schemas.microsoft.com/office/2006/metadata/properties" xmlns:ns2="77007156-af08-4d1b-8b51-7ceeef5f8023" xmlns:ns3="304a1277-f264-4567-bb79-6c1c1a4c5dbb" targetNamespace="http://schemas.microsoft.com/office/2006/metadata/properties" ma:root="true" ma:fieldsID="0f344baa0b1a39a7169acacdaa11157f" ns2:_="" ns3:_="">
    <xsd:import namespace="77007156-af08-4d1b-8b51-7ceeef5f8023"/>
    <xsd:import namespace="304a1277-f264-4567-bb79-6c1c1a4c5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TrimNumber" minOccurs="0"/>
                <xsd:element ref="ns2:Trimnumber0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07156-af08-4d1b-8b51-7ceeef5f8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umber" ma:index="11" nillable="true" ma:displayName="Trim Number" ma:format="Dropdown" ma:internalName="TrimNumber">
      <xsd:simpleType>
        <xsd:restriction base="dms:Text">
          <xsd:maxLength value="255"/>
        </xsd:restriction>
      </xsd:simpleType>
    </xsd:element>
    <xsd:element name="Trimnumber0" ma:index="12" nillable="true" ma:displayName="Trim Number" ma:format="Dropdown" ma:internalName="Trimnumber0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a1277-f264-4567-bb79-6c1c1a4c5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8a8fc89-02d9-455b-b15b-862d6dabf047}" ma:internalName="TaxCatchAll" ma:showField="CatchAllData" ma:web="304a1277-f264-4567-bb79-6c1c1a4c5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0E2362-356C-4CDA-9392-C485AD76B771}">
  <ds:schemaRefs>
    <ds:schemaRef ds:uri="http://schemas.microsoft.com/office/2006/metadata/properties"/>
    <ds:schemaRef ds:uri="http://schemas.microsoft.com/office/infopath/2007/PartnerControls"/>
    <ds:schemaRef ds:uri="304a1277-f264-4567-bb79-6c1c1a4c5dbb"/>
    <ds:schemaRef ds:uri="77007156-af08-4d1b-8b51-7ceeef5f8023"/>
  </ds:schemaRefs>
</ds:datastoreItem>
</file>

<file path=customXml/itemProps2.xml><?xml version="1.0" encoding="utf-8"?>
<ds:datastoreItem xmlns:ds="http://schemas.openxmlformats.org/officeDocument/2006/customXml" ds:itemID="{12482C8F-E0B2-481F-A178-9FE4AA0C5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56E13-D9A4-4176-86C9-B7ED45C44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07156-af08-4d1b-8b51-7ceeef5f8023"/>
    <ds:schemaRef ds:uri="304a1277-f264-4567-bb79-6c1c1a4c5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1757</Words>
  <Characters>10001</Characters>
  <Application>Microsoft Office Word</Application>
  <DocSecurity>0</DocSecurity>
  <Lines>243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Aged Care visual identity A4 web template (teal)</vt:lpstr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is responsible for health care for older people?</dc:title>
  <dc:subject>Aged care</dc:subject>
  <dc:creator>Australian Government Department of Health, Disability and Ageing</dc:creator>
  <cp:keywords>Aged Care, Senior Australians; Aged care reforms</cp:keywords>
  <dc:description/>
  <cp:lastModifiedBy>MASCHKE, Elvia</cp:lastModifiedBy>
  <cp:revision>23</cp:revision>
  <dcterms:created xsi:type="dcterms:W3CDTF">2026-07-29T02:27:00Z</dcterms:created>
  <dcterms:modified xsi:type="dcterms:W3CDTF">2026-08-07T00:12:00Z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0x0101009D73FF782654EE4D830246127E200E8D</vt:lpwstr>
  </property>
  <property fmtid="{D5CDD505-2E9C-101B-9397-08002B2CF9AE}" pid="3" name="MediaServiceImageTags">
    <vt:lpwstr/>
  </property>
  <property fmtid="{D5CDD505-2E9C-101B-9397-08002B2CF9AE}" pid="4" name="_dlc_DocIdItemGuid">
    <vt:lpwstr>d64bada7-5cff-4fe8-903a-825f3ba44f37</vt:lpwstr>
  </property>
  <property fmtid="{D5CDD505-2E9C-101B-9397-08002B2CF9AE}" pid="5" name="Keywords1">
    <vt:lpwstr>30;#Aged care|15037316-ccb1-4430-a7dd-5c4031a389b1;#4;#visual identity|a54ebda2-a0fd-45ec-8fc0-1cf31001b526</vt:lpwstr>
  </property>
  <property fmtid="{D5CDD505-2E9C-101B-9397-08002B2CF9AE}" pid="6" name="Information type">
    <vt:lpwstr>42;#Template|0635ea83-9a41-497c-9b11-d9d7178dcab7</vt:lpwstr>
  </property>
  <property fmtid="{D5CDD505-2E9C-101B-9397-08002B2CF9AE}" pid="7" name="Contact">
    <vt:lpwstr>104;#Aged Care Communications and Change|e5d142d6-a25f-4b81-a8a4-d8f9e5839eea</vt:lpwstr>
  </property>
  <property fmtid="{D5CDD505-2E9C-101B-9397-08002B2CF9AE}" pid="8" name="p76df81b8fed4a2fa2af18761f9ff90d">
    <vt:lpwstr>Aged care|15037316-ccb1-4430-a7dd-5c4031a389b1;visual identity|a54ebda2-a0fd-45ec-8fc0-1cf31001b526</vt:lpwstr>
  </property>
  <property fmtid="{D5CDD505-2E9C-101B-9397-08002B2CF9AE}" pid="9" name="Intranet">
    <vt:bool>true</vt:bool>
  </property>
  <property fmtid="{D5CDD505-2E9C-101B-9397-08002B2CF9AE}" pid="10" name="Int_x002d_InformationType">
    <vt:lpwstr/>
  </property>
  <property fmtid="{D5CDD505-2E9C-101B-9397-08002B2CF9AE}" pid="11" name="pfd27f99efda4409b63228bea026394d">
    <vt:lpwstr>Template|0635ea83-9a41-497c-9b11-d9d7178dcab7</vt:lpwstr>
  </property>
  <property fmtid="{D5CDD505-2E9C-101B-9397-08002B2CF9AE}" pid="12" name="Int_x002d_Topics">
    <vt:lpwstr/>
  </property>
  <property fmtid="{D5CDD505-2E9C-101B-9397-08002B2CF9AE}" pid="13" name="Last reviewed">
    <vt:filetime>2023-11-28T13:00:00Z</vt:filetime>
  </property>
  <property fmtid="{D5CDD505-2E9C-101B-9397-08002B2CF9AE}" pid="14" name="jf042baad2b143719d8a0cfd36411dfb">
    <vt:lpwstr>Aged Care Communications and Change|e5d142d6-a25f-4b81-a8a4-d8f9e5839eea</vt:lpwstr>
  </property>
  <property fmtid="{D5CDD505-2E9C-101B-9397-08002B2CF9AE}" pid="15" name="Int_x002d_Contact">
    <vt:lpwstr/>
  </property>
  <property fmtid="{D5CDD505-2E9C-101B-9397-08002B2CF9AE}" pid="16" name="Int-Contact">
    <vt:lpwstr>104;#|e5d142d6-a25f-4b81-a8a4-d8f9e5839eea</vt:lpwstr>
  </property>
  <property fmtid="{D5CDD505-2E9C-101B-9397-08002B2CF9AE}" pid="17" name="Int-InformationType">
    <vt:lpwstr>42;#|0635ea83-9a41-497c-9b11-d9d7178dcab7</vt:lpwstr>
  </property>
  <property fmtid="{D5CDD505-2E9C-101B-9397-08002B2CF9AE}" pid="18" name="Int-Topics">
    <vt:lpwstr>4;#visual identity|a54ebda2-a0fd-45ec-8fc0-1cf31001b526;#30;#Aged care|15037316-ccb1-4430-a7dd-5c4031a389b1</vt:lpwstr>
  </property>
  <property fmtid="{D5CDD505-2E9C-101B-9397-08002B2CF9AE}" pid="19" name="lcf76f155ced4ddcb4097134ff3c332f">
    <vt:lpwstr/>
  </property>
  <property fmtid="{D5CDD505-2E9C-101B-9397-08002B2CF9AE}" pid="20" name="ClassificationContentMarkingHeaderShapeIds">
    <vt:lpwstr>21bf4429,e041ba6,34c586b3</vt:lpwstr>
  </property>
  <property fmtid="{D5CDD505-2E9C-101B-9397-08002B2CF9AE}" pid="21" name="ClassificationContentMarkingHeaderFontProps">
    <vt:lpwstr>#ff0000,12,Aptos</vt:lpwstr>
  </property>
  <property fmtid="{D5CDD505-2E9C-101B-9397-08002B2CF9AE}" pid="22" name="ClassificationContentMarkingHeaderText">
    <vt:lpwstr>OFFICIAL</vt:lpwstr>
  </property>
  <property fmtid="{D5CDD505-2E9C-101B-9397-08002B2CF9AE}" pid="23" name="ClassificationContentMarkingFooterShapeIds">
    <vt:lpwstr>d303f4b,b0cca7a,129f634</vt:lpwstr>
  </property>
  <property fmtid="{D5CDD505-2E9C-101B-9397-08002B2CF9AE}" pid="24" name="ClassificationContentMarkingFooterFontProps">
    <vt:lpwstr>#ff0000,12,Aptos</vt:lpwstr>
  </property>
  <property fmtid="{D5CDD505-2E9C-101B-9397-08002B2CF9AE}" pid="25" name="ClassificationContentMarkingFooterText">
    <vt:lpwstr>OFFICIAL</vt:lpwstr>
  </property>
  <property fmtid="{D5CDD505-2E9C-101B-9397-08002B2CF9AE}" pid="26" name="MSIP_Label_7cd3e8b9-ffed-43a8-b7f4-cc2fa0382d36_Enabled">
    <vt:lpwstr>true</vt:lpwstr>
  </property>
  <property fmtid="{D5CDD505-2E9C-101B-9397-08002B2CF9AE}" pid="27" name="MSIP_Label_7cd3e8b9-ffed-43a8-b7f4-cc2fa0382d36_SetDate">
    <vt:lpwstr>2026-07-29T02:14:40Z</vt:lpwstr>
  </property>
  <property fmtid="{D5CDD505-2E9C-101B-9397-08002B2CF9AE}" pid="28" name="MSIP_Label_7cd3e8b9-ffed-43a8-b7f4-cc2fa0382d36_Method">
    <vt:lpwstr>Privileged</vt:lpwstr>
  </property>
  <property fmtid="{D5CDD505-2E9C-101B-9397-08002B2CF9AE}" pid="29" name="MSIP_Label_7cd3e8b9-ffed-43a8-b7f4-cc2fa0382d36_Name">
    <vt:lpwstr>O</vt:lpwstr>
  </property>
  <property fmtid="{D5CDD505-2E9C-101B-9397-08002B2CF9AE}" pid="30" name="MSIP_Label_7cd3e8b9-ffed-43a8-b7f4-cc2fa0382d36_SiteId">
    <vt:lpwstr>34a3929c-73cf-4954-abfe-147dc3517892</vt:lpwstr>
  </property>
  <property fmtid="{D5CDD505-2E9C-101B-9397-08002B2CF9AE}" pid="31" name="MSIP_Label_7cd3e8b9-ffed-43a8-b7f4-cc2fa0382d36_ActionId">
    <vt:lpwstr>f42bc376-1a48-49da-a94e-d842f12bdbeb</vt:lpwstr>
  </property>
  <property fmtid="{D5CDD505-2E9C-101B-9397-08002B2CF9AE}" pid="32" name="MSIP_Label_7cd3e8b9-ffed-43a8-b7f4-cc2fa0382d36_ContentBits">
    <vt:lpwstr>3</vt:lpwstr>
  </property>
  <property fmtid="{D5CDD505-2E9C-101B-9397-08002B2CF9AE}" pid="33" name="MSIP_Label_7cd3e8b9-ffed-43a8-b7f4-cc2fa0382d36_Tag">
    <vt:lpwstr>10, 0, 1, 1</vt:lpwstr>
  </property>
</Properties>
</file>