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32D0B" w14:textId="71B5A493" w:rsidR="00DB63D5" w:rsidRPr="0034243C" w:rsidRDefault="00D82B28" w:rsidP="00D82B28">
      <w:pPr>
        <w:pStyle w:val="Title"/>
      </w:pPr>
      <w:r w:rsidRPr="0034243C">
        <w:rPr>
          <w:cs/>
        </w:rPr>
        <w:t>ការចាក់វ៉ាក់សាំងកុមារភាព - សំណួរដែលមានចម្លើយរបស់អ្នក</w:t>
      </w:r>
    </w:p>
    <w:p w14:paraId="2BF83E38" w14:textId="390ABE4C" w:rsidR="00545DE2" w:rsidRDefault="0015505F" w:rsidP="00545DE2">
      <w:pPr>
        <w:pStyle w:val="Bullet1"/>
        <w:numPr>
          <w:ilvl w:val="0"/>
          <w:numId w:val="0"/>
        </w:numPr>
        <w:ind w:left="284" w:hanging="284"/>
      </w:pPr>
      <w:hyperlink r:id="rId11" w:history="1">
        <w:r w:rsidRPr="0015505F">
          <w:rPr>
            <w:rStyle w:val="Hyperlink"/>
          </w:rPr>
          <w:t>health.gov.au/childhoodimmunisation</w:t>
        </w:r>
      </w:hyperlink>
      <w:r>
        <w:t xml:space="preserve"> (</w:t>
      </w:r>
      <w:hyperlink r:id="rId12" w:history="1">
        <w:r w:rsidRPr="00AC4A82">
          <w:rPr>
            <w:rStyle w:val="Hyperlink"/>
          </w:rPr>
          <w:t>http://health.gov.au/childhoodimmunisation</w:t>
        </w:r>
      </w:hyperlink>
      <w:r>
        <w:t>)</w:t>
      </w:r>
    </w:p>
    <w:p w14:paraId="13FEA652" w14:textId="77777777" w:rsidR="00D82B28" w:rsidRPr="00D82B28" w:rsidRDefault="00D82B28" w:rsidP="00D82B28">
      <w:r w:rsidRPr="00D82B28">
        <w:rPr>
          <w:cs/>
          <w:lang w:bidi="km-KH"/>
        </w:rPr>
        <w:t>តើមានសំណួរណាមួយអំពីការចាក់ថ្នាំបង្ការ ឬការចាក់វ៉ាក់សាំងទេ</w:t>
      </w:r>
      <w:r w:rsidRPr="00D82B28">
        <w:t xml:space="preserve">? </w:t>
      </w:r>
    </w:p>
    <w:p w14:paraId="39BCD10D" w14:textId="2B3F4BCA" w:rsidR="0015505F" w:rsidRPr="00D82B28" w:rsidRDefault="00D82B28" w:rsidP="00D82B28">
      <w:r w:rsidRPr="00D82B28">
        <w:rPr>
          <w:cs/>
          <w:lang w:bidi="km-KH"/>
        </w:rPr>
        <w:t>យើងបានចងក្រងចម្លើយចំពោះសំណួរដែលគេតែងសួរជាញឹកញាប់បំផុត អំពីការចាក់វ៉ាក់សាំងកុមារភាព។</w:t>
      </w:r>
    </w:p>
    <w:p w14:paraId="18B0D180" w14:textId="01940B2B" w:rsidR="0015505F" w:rsidRPr="00262D70" w:rsidRDefault="00D82B28" w:rsidP="00262D70">
      <w:pPr>
        <w:pStyle w:val="Heading1"/>
      </w:pPr>
      <w:r w:rsidRPr="00262D70">
        <w:rPr>
          <w:cs/>
        </w:rPr>
        <w:t>របៀបដែលវ៉ាក់សាំងដំណើរការ</w:t>
      </w:r>
    </w:p>
    <w:p w14:paraId="5261E3CE" w14:textId="69E73D33" w:rsidR="0015505F" w:rsidRDefault="00D82B28" w:rsidP="006E2423">
      <w:pPr>
        <w:pStyle w:val="Heading2"/>
      </w:pPr>
      <w:r w:rsidRPr="00D82B28">
        <w:rPr>
          <w:cs/>
        </w:rPr>
        <w:t>តើវ៉ាក់សាំងដំណើរការយ៉ាងដូចម្តេច</w:t>
      </w:r>
      <w:r w:rsidRPr="00D82B28">
        <w:t>?</w:t>
      </w:r>
    </w:p>
    <w:p w14:paraId="4A895C23" w14:textId="77777777" w:rsidR="00D82B28" w:rsidRPr="00D82B28" w:rsidRDefault="00D82B28" w:rsidP="00D82B28">
      <w:r w:rsidRPr="00D82B28">
        <w:rPr>
          <w:rFonts w:hint="cs"/>
          <w:cs/>
          <w:lang w:bidi="km-KH"/>
        </w:rPr>
        <w:t>វ៉ាក់សាំងការពារយើងដោយប្រើប្រព័ន្ឋការពារធម្មជាតិរបស់រាងកាយយើង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ដើម្បីបង្កើតភាពធន់នឹងការឆ្លងមេរោគជាក់លាក់នានា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មុនពេលយើងប៉ះនឹងមេរោគទាំងនោះ។</w:t>
      </w:r>
      <w:r w:rsidRPr="00D82B28">
        <w:rPr>
          <w:cs/>
          <w:lang w:bidi="km-KH"/>
        </w:rPr>
        <w:t xml:space="preserve"> </w:t>
      </w:r>
    </w:p>
    <w:p w14:paraId="12A07605" w14:textId="77777777" w:rsidR="00D82B28" w:rsidRPr="00D82B28" w:rsidRDefault="00D82B28" w:rsidP="00D82B28">
      <w:r w:rsidRPr="00D82B28">
        <w:rPr>
          <w:rFonts w:hint="cs"/>
          <w:cs/>
          <w:lang w:bidi="km-KH"/>
        </w:rPr>
        <w:t>នៅពេលកុមារម្នាក់បានចាក់វ៉ាក់សាំង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រាងកាយរបស់ពួកគេផលិតនូវការឆ្លើយតបនៃប្រព័ន្ធភាពស៊ាំ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ក្នុងលំនាំដូចគ្នាបន្ទាប់ពីការប៉ះពាល់នឹងជំងឺមួយនោះដែរ។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ប្រសិនបើកុមារប៉ះពាល់នឹងជំងឺនោះនៅពេលអនាគត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ប្រព័ន្ធភាពស៊ាំរបស់ពួកគេចងចាំវា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ហើយឆ្លើយតបយ៉ាងឆាប់រហ័សដើម្បីទប់ស្កាត់ជំងឺពីការវិវត្តន៍។</w:t>
      </w:r>
    </w:p>
    <w:p w14:paraId="30DC6659" w14:textId="77777777" w:rsidR="00D82B28" w:rsidRPr="00D82B28" w:rsidRDefault="00D82B28" w:rsidP="00D82B28">
      <w:r w:rsidRPr="00D82B28">
        <w:rPr>
          <w:rFonts w:hint="cs"/>
          <w:cs/>
          <w:lang w:bidi="km-KH"/>
        </w:rPr>
        <w:t>វ៉ាក់សាំងផ្តល់ការការពារដោយមិនបង្កជំងឺ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ហើយមានសុវត្ថិភាពច្រើនជាងការឆ្លងជំងឺ។</w:t>
      </w:r>
    </w:p>
    <w:p w14:paraId="3B5EBF61" w14:textId="124F3795" w:rsidR="0015505F" w:rsidRDefault="00D82B28" w:rsidP="00D82B28">
      <w:r w:rsidRPr="00D82B28">
        <w:rPr>
          <w:rFonts w:hint="cs"/>
          <w:cs/>
          <w:lang w:bidi="km-KH"/>
        </w:rPr>
        <w:t>ច្រើនទៀត៖</w:t>
      </w:r>
    </w:p>
    <w:p w14:paraId="3CE0D271" w14:textId="06E002CC" w:rsidR="0015505F" w:rsidRDefault="0015505F" w:rsidP="00E071F1">
      <w:pPr>
        <w:pStyle w:val="Bullet1"/>
      </w:pPr>
      <w:hyperlink r:id="rId13" w:history="1">
        <w:r w:rsidRPr="00E071F1">
          <w:rPr>
            <w:rStyle w:val="Hyperlink"/>
          </w:rPr>
          <w:t>What is immunisation video | Australian Academy of Science</w:t>
        </w:r>
      </w:hyperlink>
      <w:r w:rsidR="00DB63D5">
        <w:t xml:space="preserve"> (</w:t>
      </w:r>
      <w:r w:rsidR="00DB63D5" w:rsidRPr="00DB63D5">
        <w:t>https://science.org.au/our-focus/science-everyone/science-immunisation/1-what-immunisation</w:t>
      </w:r>
      <w:r w:rsidR="00DB63D5">
        <w:t>)</w:t>
      </w:r>
    </w:p>
    <w:p w14:paraId="17F6099A" w14:textId="430B4836" w:rsidR="0015505F" w:rsidRDefault="0015505F" w:rsidP="00E071F1">
      <w:pPr>
        <w:pStyle w:val="Bullet1"/>
      </w:pPr>
      <w:hyperlink r:id="rId14" w:history="1">
        <w:r w:rsidRPr="00E071F1">
          <w:rPr>
            <w:rStyle w:val="Hyperlink"/>
          </w:rPr>
          <w:t>About immunisation | Australian Government Department of Health, Disability and Ageing</w:t>
        </w:r>
      </w:hyperlink>
      <w:r w:rsidR="00DB63D5">
        <w:t xml:space="preserve"> (</w:t>
      </w:r>
      <w:r w:rsidR="00DB63D5" w:rsidRPr="00DB63D5">
        <w:t>https://www.health.gov.au/topics/immunisation/about-immunisation</w:t>
      </w:r>
      <w:r w:rsidR="00DB63D5">
        <w:t>)</w:t>
      </w:r>
    </w:p>
    <w:p w14:paraId="54DB1689" w14:textId="4DF4EB68" w:rsidR="0015505F" w:rsidRDefault="0015505F" w:rsidP="00E071F1">
      <w:pPr>
        <w:pStyle w:val="Bullet1"/>
      </w:pPr>
      <w:hyperlink r:id="rId15" w:history="1">
        <w:r w:rsidRPr="00E071F1">
          <w:rPr>
            <w:rStyle w:val="Hyperlink"/>
          </w:rPr>
          <w:t>Questions about vaccination | Australian Government Department of Health, Disability and Ageing</w:t>
        </w:r>
      </w:hyperlink>
      <w:r w:rsidR="00DB63D5">
        <w:t xml:space="preserve"> (</w:t>
      </w:r>
      <w:r w:rsidR="00DB63D5" w:rsidRPr="00DB63D5">
        <w:t>https://www.health.gov.au/resources/publications/questions-about-vaccination?language=en</w:t>
      </w:r>
      <w:r w:rsidR="00DB63D5">
        <w:t>)</w:t>
      </w:r>
    </w:p>
    <w:p w14:paraId="661C9019" w14:textId="77777777" w:rsidR="00D82B28" w:rsidRPr="00D82B28" w:rsidRDefault="00D82B28" w:rsidP="00D82B28"/>
    <w:p w14:paraId="73FC6B72" w14:textId="7942ABB5" w:rsidR="0015505F" w:rsidRDefault="00D82B28" w:rsidP="00D82B28">
      <w:pPr>
        <w:pStyle w:val="Heading2"/>
      </w:pPr>
      <w:r w:rsidRPr="00D82B28">
        <w:rPr>
          <w:cs/>
          <w:lang w:bidi="km-KH"/>
        </w:rPr>
        <w:lastRenderedPageBreak/>
        <w:t>តើការចាក់វ៉ាក់សាំងការពារកុមារ និងសហគមន៍យ៉ាងដូចម្តេច</w:t>
      </w:r>
      <w:r w:rsidRPr="00D82B28">
        <w:t>?</w:t>
      </w:r>
    </w:p>
    <w:p w14:paraId="720F5412" w14:textId="77777777" w:rsidR="00D82B28" w:rsidRPr="00D82B28" w:rsidRDefault="00D82B28" w:rsidP="00D82B28">
      <w:r w:rsidRPr="00D82B28">
        <w:rPr>
          <w:rFonts w:hint="cs"/>
          <w:cs/>
          <w:lang w:bidi="km-KH"/>
        </w:rPr>
        <w:t>ការចាក់វ៉ាក់សាំងការពារកុមារពីជំងឺធ្ងន់ធ្ងរ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ដែលអាចនាំឱ្យមានផលវិបាកនានារួមទាំងពិការភាព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ហើយសូម្បីតែស្លាប់ផង។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ដោយការចាក់វ៉ាក់សាំងកូនរបស់អ្នក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អ្នកជួយការពារសមាជិកគ្រួសារផ្សេងទៀតរបស់អ្នកដែលងាយរងគ្រោះ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ហើយអាចឈឺខ្លាំង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ប្រសិនបើពួកគេឈឺដោយសារជំងឺនេះ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ដូចជាស្ត្រីមានផ្ទៃពោះ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មនុស្សចាស់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និងអ្នកដែលមានស្ថានភាពសុខភាព។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នៅពេលមនុស្សជាច្រើននៅក្នុងសហគមន៍បានចាក់វ៉ាក់សាំង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វាកាន់តែពិបាកឱ្យជំងឺឆ្លងរាលដាល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ដោយសារមនុស្សទំនងជាមិនសូវបានជួបអ្នកដែលបានឆ្លង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ហើយចម្លងជំងឺនេះ។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នេះត្រូវបានគេហៅថាភាពស៊ាំនៃហ្វូងមនុស្ស។</w:t>
      </w:r>
    </w:p>
    <w:p w14:paraId="51193731" w14:textId="194F1FBF" w:rsidR="00D82B28" w:rsidRPr="00D82B28" w:rsidRDefault="00D82B28" w:rsidP="00D82B28">
      <w:r w:rsidRPr="00D82B28">
        <w:rPr>
          <w:rFonts w:hint="cs"/>
          <w:cs/>
          <w:lang w:bidi="km-KH"/>
        </w:rPr>
        <w:t>អត្ថប្រយោជន៍នៃភាពស៊ាំនៃហ្វូងមនុស្ស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គឺថាយើងអាចការពារអ្នកដែលមិនអាចចាក់វ៉ាក់សាំង</w:t>
      </w:r>
      <w:r w:rsidRPr="00D82B28">
        <w:rPr>
          <w:cs/>
          <w:lang w:bidi="km-KH"/>
        </w:rPr>
        <w:t xml:space="preserve">  </w:t>
      </w:r>
      <w:r w:rsidR="00262D70">
        <w:rPr>
          <w:lang w:bidi="km-KH"/>
        </w:rPr>
        <w:br/>
      </w:r>
      <w:r w:rsidRPr="00D82B28">
        <w:rPr>
          <w:rFonts w:hint="cs"/>
          <w:cs/>
          <w:lang w:bidi="km-KH"/>
        </w:rPr>
        <w:t>រួមទាំងទារកមានវ័យក្មេងពេកដែលមិនអាចចាក់វ៉ាក់សាំង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ឬមនុស្សដែលមិនអាចចាក់វ៉ាក់សាំងដោយសារហេតុផលវេជ្ជសាស្រ្តនានា។</w:t>
      </w:r>
    </w:p>
    <w:p w14:paraId="6B7A79AF" w14:textId="4F6727FE" w:rsidR="0015505F" w:rsidRDefault="00D82B28" w:rsidP="00D82B28">
      <w:r w:rsidRPr="00D82B28">
        <w:rPr>
          <w:rFonts w:hint="cs"/>
          <w:cs/>
          <w:lang w:bidi="km-KH"/>
        </w:rPr>
        <w:t>ច្រើនទៀត៖</w:t>
      </w:r>
    </w:p>
    <w:p w14:paraId="549B0D5C" w14:textId="337C53A5" w:rsidR="0015505F" w:rsidRDefault="0015505F" w:rsidP="009B70AD">
      <w:pPr>
        <w:pStyle w:val="Bullet1"/>
      </w:pPr>
      <w:hyperlink r:id="rId16" w:history="1">
        <w:r w:rsidRPr="009B70AD">
          <w:rPr>
            <w:rStyle w:val="Hyperlink"/>
          </w:rPr>
          <w:t>What is immunisation video | Australian Academy of Science</w:t>
        </w:r>
      </w:hyperlink>
      <w:r w:rsidR="00DB63D5">
        <w:t xml:space="preserve"> (</w:t>
      </w:r>
      <w:r w:rsidR="00DB63D5" w:rsidRPr="00DB63D5">
        <w:t>https://science.org.au/our-focus/science-everyone/science-immunisation/1-what-immunisation</w:t>
      </w:r>
      <w:r w:rsidR="00DB63D5">
        <w:t>)</w:t>
      </w:r>
    </w:p>
    <w:p w14:paraId="5B5C53B8" w14:textId="1E4C9E99" w:rsidR="0015505F" w:rsidRDefault="0015505F" w:rsidP="009B70AD">
      <w:pPr>
        <w:pStyle w:val="Bullet1"/>
      </w:pPr>
      <w:hyperlink r:id="rId17" w:history="1">
        <w:r w:rsidRPr="009B70AD">
          <w:rPr>
            <w:rStyle w:val="Hyperlink"/>
          </w:rPr>
          <w:t>About immunisation | Australian Government Department of Health, Disability and Ageing</w:t>
        </w:r>
      </w:hyperlink>
      <w:r w:rsidR="00DB63D5">
        <w:t xml:space="preserve"> (</w:t>
      </w:r>
      <w:r w:rsidR="00DB63D5" w:rsidRPr="00DB63D5">
        <w:t>https://www.health.gov.au/topics/immunisation/about-immunisation</w:t>
      </w:r>
      <w:r w:rsidR="00DB63D5">
        <w:t>)</w:t>
      </w:r>
    </w:p>
    <w:p w14:paraId="000496C2" w14:textId="41D153C6" w:rsidR="0015505F" w:rsidRDefault="0015505F" w:rsidP="009B70AD">
      <w:pPr>
        <w:pStyle w:val="Bullet1"/>
      </w:pPr>
      <w:hyperlink r:id="rId18" w:history="1">
        <w:r w:rsidRPr="009B70AD">
          <w:rPr>
            <w:rStyle w:val="Hyperlink"/>
          </w:rPr>
          <w:t>Questions about vaccination | Australian Government Department of Health, Disability and Ageing</w:t>
        </w:r>
      </w:hyperlink>
      <w:r w:rsidR="00DB63D5">
        <w:t xml:space="preserve"> (</w:t>
      </w:r>
      <w:r w:rsidR="00DB63D5" w:rsidRPr="00DB63D5">
        <w:t>https://www.health.gov.au/resources/publications/questions-about-vaccination?language=en</w:t>
      </w:r>
      <w:r w:rsidR="00DB63D5">
        <w:t>)</w:t>
      </w:r>
    </w:p>
    <w:p w14:paraId="4B184CF1" w14:textId="05F61698" w:rsidR="0015505F" w:rsidRDefault="00D82B28" w:rsidP="00D82B28">
      <w:pPr>
        <w:pStyle w:val="Heading2"/>
      </w:pPr>
      <w:r w:rsidRPr="00D82B28">
        <w:rPr>
          <w:cs/>
          <w:lang w:bidi="km-KH"/>
        </w:rPr>
        <w:t>តើវ៉ាក់សាំងមានផ្ទុកអ្វីខ្លះ</w:t>
      </w:r>
      <w:r w:rsidRPr="00D82B28">
        <w:t>?</w:t>
      </w:r>
    </w:p>
    <w:p w14:paraId="2564FD75" w14:textId="0B81A5E7" w:rsidR="00D82B28" w:rsidRPr="00D82B28" w:rsidRDefault="00D82B28" w:rsidP="00D82B28">
      <w:r w:rsidRPr="00D82B28">
        <w:rPr>
          <w:rFonts w:hint="cs"/>
          <w:cs/>
          <w:lang w:bidi="km-KH"/>
        </w:rPr>
        <w:t>វ៉ាក់សាំងមានផ្ទុកសារធាតុផ្សំមួយចំនួន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រួមមានអង់ទីហ៊្សែនដែលជាទម្រង់កែប្រែនៃវីរុស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បាក់តេរី</w:t>
      </w:r>
      <w:r w:rsidRPr="00D82B28">
        <w:rPr>
          <w:cs/>
          <w:lang w:bidi="km-KH"/>
        </w:rPr>
        <w:t xml:space="preserve"> </w:t>
      </w:r>
      <w:r w:rsidR="00262D70">
        <w:rPr>
          <w:lang w:bidi="km-KH"/>
        </w:rPr>
        <w:br/>
      </w:r>
      <w:r w:rsidRPr="00D82B28">
        <w:rPr>
          <w:rFonts w:hint="cs"/>
          <w:cs/>
          <w:lang w:bidi="km-KH"/>
        </w:rPr>
        <w:t>ឬជាតិពុលដែលបង្កជំងឺ។</w:t>
      </w:r>
    </w:p>
    <w:p w14:paraId="2E5C3F48" w14:textId="77777777" w:rsidR="00D82B28" w:rsidRPr="00D82B28" w:rsidRDefault="00D82B28" w:rsidP="00D82B28">
      <w:r w:rsidRPr="00D82B28">
        <w:rPr>
          <w:rFonts w:hint="cs"/>
          <w:cs/>
          <w:lang w:bidi="km-KH"/>
        </w:rPr>
        <w:t>សារធាតុផ្សំផ្សេងទៀតដូចជាសារជាតិជំនួយ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សារធាតុបង្ការកុំឱ្យខូចផ្អូម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និងសារធាតុរក្សាតុល្យភាព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ដើម្បីធានាថាវ៉ាក់សាំងមានសុវត្ថិភាព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ហើយមានប្រសិទ្ធភាព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ជួយពង្រឹងការឆ្លើយតបនៃប្រព័ន្ធភាពស៊ាំ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ធ្វើឱ្យវ៉ាក់សាំងដំណើរការបានកាន់តែប្រសើរ។</w:t>
      </w:r>
    </w:p>
    <w:p w14:paraId="23F47577" w14:textId="77777777" w:rsidR="00D82B28" w:rsidRPr="00D82B28" w:rsidRDefault="00D82B28" w:rsidP="00D82B28">
      <w:r w:rsidRPr="00D82B28">
        <w:rPr>
          <w:rFonts w:hint="cs"/>
          <w:cs/>
          <w:lang w:bidi="km-KH"/>
        </w:rPr>
        <w:t>ធាតុផ្សំនៃវ៉ាក់សាំងអាចមើលទៅដូចជាមិនធ្លាប់ប្រទះឃើញ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នៅពេលត្រូវបានចុះបញ្ជីនៅលើស្លាកសញ្ញា។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ទោះជាយ៉ាងណាក្តី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សមាសធាតុជាច្រើនដែលប្រើក្នុងវ៉ាក់សាំង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កើតឡើងដោយឯកឯងនៅក្នុងរាងកាយ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នៅក្នុងបរិយាកាស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និងនៅក្នុងអាហារដែលយើងបរិភោគ។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ធាតុផ្សំទាំងអស់នៅក្នុងវ៉ាក់សាំង</w:t>
      </w:r>
      <w:r w:rsidRPr="00D82B28">
        <w:rPr>
          <w:cs/>
          <w:lang w:bidi="km-KH"/>
        </w:rPr>
        <w:t xml:space="preserve"> - </w:t>
      </w:r>
      <w:r w:rsidRPr="00D82B28">
        <w:rPr>
          <w:rFonts w:hint="cs"/>
          <w:cs/>
          <w:lang w:bidi="km-KH"/>
        </w:rPr>
        <w:lastRenderedPageBreak/>
        <w:t>ក៏ដូចជាវ៉ាក់សាំងផ្ទាល់នោះ</w:t>
      </w:r>
      <w:r w:rsidRPr="00D82B28">
        <w:rPr>
          <w:cs/>
          <w:lang w:bidi="km-KH"/>
        </w:rPr>
        <w:t xml:space="preserve"> - </w:t>
      </w:r>
      <w:r w:rsidRPr="00D82B28">
        <w:rPr>
          <w:rFonts w:hint="cs"/>
          <w:cs/>
          <w:lang w:bidi="km-KH"/>
        </w:rPr>
        <w:t>ត្រូវបានធ្វើតេស្ត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និងត្រួតពិនិត្យយ៉ាងហ្មត់ចត់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ដើម្បីធានាថាវាមានសុវត្ថិភាព។</w:t>
      </w:r>
    </w:p>
    <w:p w14:paraId="57426EF4" w14:textId="744B1491" w:rsidR="0015505F" w:rsidRDefault="00D82B28" w:rsidP="00D82B28">
      <w:r w:rsidRPr="00D82B28">
        <w:rPr>
          <w:rFonts w:hint="cs"/>
          <w:cs/>
          <w:lang w:bidi="km-KH"/>
        </w:rPr>
        <w:t>ច្រើនទៀត៖</w:t>
      </w:r>
    </w:p>
    <w:p w14:paraId="2AA7602E" w14:textId="2203C218" w:rsidR="0015505F" w:rsidRDefault="0015505F" w:rsidP="009B70AD">
      <w:pPr>
        <w:pStyle w:val="Bullet1"/>
      </w:pPr>
      <w:hyperlink r:id="rId19" w:history="1">
        <w:r w:rsidRPr="009B70AD">
          <w:rPr>
            <w:rStyle w:val="Hyperlink"/>
          </w:rPr>
          <w:t>What is in the vaccines? | Sharing Knowledge about Immunisation</w:t>
        </w:r>
      </w:hyperlink>
      <w:r w:rsidR="00DB63D5">
        <w:t xml:space="preserve"> (</w:t>
      </w:r>
      <w:r w:rsidR="00DB63D5" w:rsidRPr="00DB63D5">
        <w:t>https://skai.org.au/childhood/questions/what-vaccines</w:t>
      </w:r>
      <w:r w:rsidR="00DB63D5">
        <w:t>)</w:t>
      </w:r>
    </w:p>
    <w:p w14:paraId="7221A0DF" w14:textId="6D440B7A" w:rsidR="0015505F" w:rsidRDefault="0015505F" w:rsidP="009B70AD">
      <w:pPr>
        <w:pStyle w:val="Bullet1"/>
      </w:pPr>
      <w:hyperlink r:id="rId20" w:history="1">
        <w:r w:rsidRPr="009B70AD">
          <w:rPr>
            <w:rStyle w:val="Hyperlink"/>
          </w:rPr>
          <w:t>What is immunisation video | Australian Academy of Science</w:t>
        </w:r>
      </w:hyperlink>
      <w:r w:rsidR="00DB63D5">
        <w:t xml:space="preserve"> (</w:t>
      </w:r>
      <w:r w:rsidR="00DB63D5" w:rsidRPr="00DB63D5">
        <w:t>https://science.org.au/our-focus/science-everyone/science-immunisation/1-what-immunisation</w:t>
      </w:r>
      <w:r w:rsidR="00DB63D5">
        <w:t>)</w:t>
      </w:r>
    </w:p>
    <w:p w14:paraId="0F2574E4" w14:textId="11D4D201" w:rsidR="0015505F" w:rsidRDefault="0015505F" w:rsidP="009B70AD">
      <w:pPr>
        <w:pStyle w:val="Bullet1"/>
      </w:pPr>
      <w:hyperlink r:id="rId21" w:history="1">
        <w:r w:rsidRPr="009B70AD">
          <w:rPr>
            <w:rStyle w:val="Hyperlink"/>
          </w:rPr>
          <w:t>What ingredients are in vaccines? | Questions about vaccination | Australian Government Department of Health, Disability and Ageing</w:t>
        </w:r>
      </w:hyperlink>
      <w:r w:rsidR="00DB63D5">
        <w:t xml:space="preserve"> (</w:t>
      </w:r>
      <w:r w:rsidR="00DB63D5" w:rsidRPr="00DB63D5">
        <w:t>https://www.health.gov.au/resources/publications/questions-about-vaccination?language=en</w:t>
      </w:r>
      <w:r w:rsidR="00DB63D5">
        <w:t>)</w:t>
      </w:r>
    </w:p>
    <w:p w14:paraId="2B01F545" w14:textId="0349D62E" w:rsidR="0015505F" w:rsidRPr="009B70AD" w:rsidRDefault="00D82B28" w:rsidP="00D82B28">
      <w:pPr>
        <w:pStyle w:val="Heading2"/>
      </w:pPr>
      <w:r w:rsidRPr="00D82B28">
        <w:rPr>
          <w:cs/>
          <w:lang w:bidi="km-KH"/>
        </w:rPr>
        <w:t>តើកុមារខ្លះឆ្លងជំងឺទេ បើទោះបីជាគេចាក់ថ្នាំការពារក៏ដោយនោះ</w:t>
      </w:r>
      <w:r w:rsidRPr="00D82B28">
        <w:t>?</w:t>
      </w:r>
    </w:p>
    <w:p w14:paraId="052B1284" w14:textId="25F23ECF" w:rsidR="0015505F" w:rsidRDefault="00D82B28" w:rsidP="00D82B28">
      <w:r w:rsidRPr="00D82B28">
        <w:rPr>
          <w:cs/>
          <w:lang w:bidi="km-KH"/>
        </w:rPr>
        <w:t xml:space="preserve">ពិតណាស់ វាអាចកើតឡើងបាន ដោយសារគ្មានវ៉ាក់សាំងណាមានប្រសិទ្ធភាព </w:t>
      </w:r>
      <w:r w:rsidRPr="00D82B28">
        <w:t xml:space="preserve">100% </w:t>
      </w:r>
      <w:r w:rsidRPr="00D82B28">
        <w:rPr>
          <w:cs/>
          <w:lang w:bidi="km-KH"/>
        </w:rPr>
        <w:t>នោះទេ។ កម្រិតនៃការការពារដែលផ្តល់ដោយវ៉ាក់សាំងគឺខុសគ្នា ដូច្នេះនឹងមានមនុស្សមួយចំនួនតូចដែលមិនបង្កើតភាពស៊ាំ ហើយអាចនៅតែឆ្លងជំងឺបាន។ ប្រសិនបើពួកគេបានចាក់វ៉ាក់សាំង ជាទូទៅពួកគេជួបប្រទះនឹងជំងឺធ្ងន់ធ្ងរតិចជាងការដែលមិនបានចាក់វ៉ាក់សាំង។</w:t>
      </w:r>
    </w:p>
    <w:p w14:paraId="6071F924" w14:textId="7CB75F8B" w:rsidR="0015505F" w:rsidRDefault="00D82B28" w:rsidP="00D82B28">
      <w:pPr>
        <w:pStyle w:val="Heading1"/>
      </w:pPr>
      <w:r w:rsidRPr="00D82B28">
        <w:rPr>
          <w:cs/>
        </w:rPr>
        <w:t>សុវត្ថិភាពវ៉ាក់សាំង</w:t>
      </w:r>
    </w:p>
    <w:p w14:paraId="0F6FB3D8" w14:textId="3183DB01" w:rsidR="0015505F" w:rsidRPr="009B70AD" w:rsidRDefault="00D82B28" w:rsidP="00D82B28">
      <w:pPr>
        <w:pStyle w:val="Heading2"/>
      </w:pPr>
      <w:r w:rsidRPr="00D82B28">
        <w:rPr>
          <w:cs/>
          <w:lang w:bidi="km-KH"/>
        </w:rPr>
        <w:t>តើវ៉ាក់សាំងមានសុវត្ថិភាពទេ</w:t>
      </w:r>
      <w:r w:rsidRPr="00D82B28">
        <w:t>?</w:t>
      </w:r>
    </w:p>
    <w:p w14:paraId="4B53302C" w14:textId="23FC7A4E" w:rsidR="0015505F" w:rsidRDefault="00D82B28" w:rsidP="00D82B28">
      <w:r w:rsidRPr="00D82B28">
        <w:rPr>
          <w:cs/>
        </w:rPr>
        <w:t>ពិតណាស់ វ៉ាក់សាំងមានសុវត្ថិភាព។ វ៉ាក់សាំងទាំងអស់ឆ្លងកាត់ការធ្វើតេស្តយ៉ាងហ្មត់ចត់ ដើម្បីធានាថាវាមានសុវត្ថិភាព និងមានប្រសិទ្ធភាព</w:t>
      </w:r>
      <w:r w:rsidRPr="00D82B28">
        <w:rPr>
          <w:cs/>
          <w:lang w:bidi="km-KH"/>
        </w:rPr>
        <w:t xml:space="preserve"> មុនពេលត្រូវបានអនុម័តឱ្យប្រើនៅក្នុងប្រទេសអូស្ត្រាលី ដោយរដ្ឋបាលគ្រប់គ្រងលើទំនិញទាក់ទងនឹងការព្យាបាល (</w:t>
      </w:r>
      <w:r w:rsidRPr="00D82B28">
        <w:t>TGA)</w:t>
      </w:r>
      <w:r w:rsidRPr="00D82B28">
        <w:rPr>
          <w:cs/>
          <w:lang w:bidi="km-KH"/>
        </w:rPr>
        <w:t xml:space="preserve">។ នេះរួមបញ្ចូលទាំងដំណាក់កាលផ្សេងៗនៃការសាកល្បងព្យាបាល និងការធ្វើតេស្តគ្រឿងផ្សំ។ វ៉ាក់សាំងដែលមិនបំពេញតាមលក្ខណៈវិនិច្ឆ័យគុណភាព និងសុវត្ថិភាព មិនត្រូវបានអនុម័ត ហើយមិនត្រូវបានបង្កើតឡើងសម្រាប់ប្រើទេ។ </w:t>
      </w:r>
      <w:r w:rsidR="00262D70">
        <w:rPr>
          <w:lang w:bidi="km-KH"/>
        </w:rPr>
        <w:br/>
      </w:r>
      <w:r w:rsidRPr="00D82B28">
        <w:rPr>
          <w:cs/>
          <w:lang w:bidi="km-KH"/>
        </w:rPr>
        <w:t>នេះបង្កើតជាផ្នែកនៃដំណើរការដ៏ទូលំទូលាយមួយ មុនពេលវ៉ាក់សាំងអាចត្រូវបានរាយបញ្ជីក្នុងកម្មវិធីចាក់ថ្នាំបង្ការ</w:t>
      </w:r>
      <w:r w:rsidR="00764E7C" w:rsidRPr="00D82B28">
        <w:rPr>
          <w:cs/>
          <w:lang w:bidi="km-KH"/>
        </w:rPr>
        <w:t>ថ្នាក់</w:t>
      </w:r>
      <w:r w:rsidRPr="00D82B28">
        <w:rPr>
          <w:cs/>
          <w:lang w:bidi="km-KH"/>
        </w:rPr>
        <w:t>ជាតិ។</w:t>
      </w:r>
    </w:p>
    <w:p w14:paraId="516BE57F" w14:textId="01DED992" w:rsidR="0015505F" w:rsidRDefault="00D82B28" w:rsidP="00D82B28">
      <w:r w:rsidRPr="00D82B28">
        <w:rPr>
          <w:cs/>
          <w:lang w:bidi="km-KH"/>
        </w:rPr>
        <w:lastRenderedPageBreak/>
        <w:t>នៅពេលត្រូវបានអនុម័តឱ្យប្រើ សុវត្ថិភាពរបស់វ៉ាក់សាំងត្រូវបានបន្តត្រួតពិនិត្យ ហើយកង្វល់នានាដែលបានលើកឡើង នឹងត្រូវបានចាត់វិធានការយ៉ាងធ្ងន់ធ្ងរ ហើយស៊ើបអង្កេតភ្លាមៗ។ នេះគឺតាមរយៈការរាយការណ៍អំពីព្រឹត្តិការណ៍មិនល្អទៅកាន់</w:t>
      </w:r>
      <w:r w:rsidR="0015505F">
        <w:t xml:space="preserve"> </w:t>
      </w:r>
      <w:hyperlink r:id="rId22" w:history="1">
        <w:r w:rsidR="0015505F" w:rsidRPr="00973F54">
          <w:rPr>
            <w:rStyle w:val="Hyperlink"/>
          </w:rPr>
          <w:t>TGA</w:t>
        </w:r>
      </w:hyperlink>
      <w:r w:rsidR="00973F54">
        <w:t xml:space="preserve"> (</w:t>
      </w:r>
      <w:r w:rsidR="00973F54" w:rsidRPr="00973F54">
        <w:t>https://www.tga.gov.au/vaccines-overview</w:t>
      </w:r>
      <w:r w:rsidR="00973F54">
        <w:t>)</w:t>
      </w:r>
      <w:r w:rsidR="0015505F">
        <w:t xml:space="preserve"> </w:t>
      </w:r>
      <w:r w:rsidRPr="00D82B28">
        <w:rPr>
          <w:cs/>
          <w:lang w:bidi="km-KH"/>
        </w:rPr>
        <w:t>និងការត្រួតពិនិត្យសកម្មថ្នាក់ជាតិតាមរយៈ</w:t>
      </w:r>
      <w:r w:rsidR="0015505F">
        <w:t xml:space="preserve"> </w:t>
      </w:r>
      <w:hyperlink r:id="rId23" w:history="1">
        <w:proofErr w:type="spellStart"/>
        <w:r w:rsidR="0015505F" w:rsidRPr="00973F54">
          <w:rPr>
            <w:rStyle w:val="Hyperlink"/>
          </w:rPr>
          <w:t>AusVaxSafety</w:t>
        </w:r>
        <w:proofErr w:type="spellEnd"/>
      </w:hyperlink>
      <w:r w:rsidR="00973F54">
        <w:t xml:space="preserve"> (</w:t>
      </w:r>
      <w:r w:rsidR="00973F54" w:rsidRPr="00973F54">
        <w:t>https://ausvaxsafety.org.au/</w:t>
      </w:r>
      <w:r w:rsidR="00973F54">
        <w:t>)</w:t>
      </w:r>
      <w:r w:rsidRPr="00D82B28">
        <w:rPr>
          <w:cs/>
          <w:lang w:bidi="km-KH"/>
        </w:rPr>
        <w:t>។</w:t>
      </w:r>
    </w:p>
    <w:p w14:paraId="335006FD" w14:textId="13BCFBBB" w:rsidR="0015505F" w:rsidRDefault="00D82B28" w:rsidP="00D82B28">
      <w:r w:rsidRPr="00D82B28">
        <w:rPr>
          <w:cs/>
          <w:lang w:bidi="km-KH"/>
        </w:rPr>
        <w:t>ច្រើនទៀត៖</w:t>
      </w:r>
    </w:p>
    <w:p w14:paraId="2028E730" w14:textId="7BA70458" w:rsidR="0015505F" w:rsidRDefault="0015505F" w:rsidP="009B70AD">
      <w:pPr>
        <w:pStyle w:val="Bullet1"/>
      </w:pPr>
      <w:hyperlink r:id="rId24" w:history="1">
        <w:r w:rsidRPr="009B70AD">
          <w:rPr>
            <w:rStyle w:val="Hyperlink"/>
          </w:rPr>
          <w:t>Vaccine safety | Australian Government Department of Health, Disability and Ageing</w:t>
        </w:r>
      </w:hyperlink>
      <w:r w:rsidR="00973F54">
        <w:t xml:space="preserve"> (</w:t>
      </w:r>
      <w:r w:rsidR="00973F54" w:rsidRPr="00973F54">
        <w:t>https://www.health.gov.au/topics/immunisation/about-immunisation/vaccine-safety</w:t>
      </w:r>
      <w:r w:rsidR="00973F54">
        <w:t>)</w:t>
      </w:r>
    </w:p>
    <w:p w14:paraId="5C39D6A8" w14:textId="14E46677" w:rsidR="0015505F" w:rsidRDefault="0015505F" w:rsidP="009B70AD">
      <w:pPr>
        <w:pStyle w:val="Bullet1"/>
      </w:pPr>
      <w:hyperlink r:id="rId25" w:history="1">
        <w:r w:rsidRPr="009B70AD">
          <w:rPr>
            <w:rStyle w:val="Hyperlink"/>
          </w:rPr>
          <w:t>Are vaccines safe? video | Australian Academy of Science</w:t>
        </w:r>
      </w:hyperlink>
      <w:r w:rsidR="00973F54">
        <w:t xml:space="preserve"> (</w:t>
      </w:r>
      <w:r w:rsidR="00973F54" w:rsidRPr="00973F54">
        <w:t>https://science.org.au/our-focus/science-everyone/science-immunisation/4-are-vaccines-safe</w:t>
      </w:r>
      <w:r w:rsidR="00973F54">
        <w:t>)</w:t>
      </w:r>
    </w:p>
    <w:p w14:paraId="31ECCA0B" w14:textId="7A8D5026" w:rsidR="0015505F" w:rsidRDefault="0015505F" w:rsidP="009B70AD">
      <w:pPr>
        <w:pStyle w:val="Bullet1"/>
      </w:pPr>
      <w:hyperlink r:id="rId26" w:history="1">
        <w:r w:rsidRPr="009B70AD">
          <w:rPr>
            <w:rStyle w:val="Hyperlink"/>
          </w:rPr>
          <w:t>Vaccine safety and effectiveness: how is it tested? | Australian Academy of Science</w:t>
        </w:r>
      </w:hyperlink>
      <w:r w:rsidR="00973F54">
        <w:t xml:space="preserve"> (</w:t>
      </w:r>
      <w:r w:rsidR="00973F54" w:rsidRPr="00973F54">
        <w:t>https://www.science.org.au/curious/people-medicine/vaccine-safety-and-effectiveness-how-it-tested</w:t>
      </w:r>
      <w:r w:rsidR="00973F54">
        <w:t>)</w:t>
      </w:r>
    </w:p>
    <w:p w14:paraId="640FC7C2" w14:textId="5E4A34B9" w:rsidR="0015505F" w:rsidRDefault="0015505F" w:rsidP="009B70AD">
      <w:pPr>
        <w:pStyle w:val="Bullet1"/>
      </w:pPr>
      <w:hyperlink r:id="rId27" w:history="1">
        <w:r w:rsidRPr="009B70AD">
          <w:rPr>
            <w:rStyle w:val="Hyperlink"/>
          </w:rPr>
          <w:t>How do I know the vaccines are safe? | Sharing Knowledge about Immunisation</w:t>
        </w:r>
      </w:hyperlink>
      <w:r w:rsidR="00973F54">
        <w:t xml:space="preserve"> (</w:t>
      </w:r>
      <w:r w:rsidR="00973F54" w:rsidRPr="00973F54">
        <w:t>https://skai.org.au/childhood/questions/how-do-i-know-vaccines-are-safe</w:t>
      </w:r>
      <w:r w:rsidR="00973F54">
        <w:t>)</w:t>
      </w:r>
    </w:p>
    <w:p w14:paraId="4C6F4D6B" w14:textId="56C35ACB" w:rsidR="0015505F" w:rsidRDefault="00D82B28" w:rsidP="00D82B28">
      <w:pPr>
        <w:pStyle w:val="Heading2"/>
      </w:pPr>
      <w:r w:rsidRPr="00D82B28">
        <w:rPr>
          <w:cs/>
          <w:lang w:bidi="km-KH"/>
        </w:rPr>
        <w:t>តើវ៉ាក់សាំងមានហានិភ័យ និងអត្ថប្រយោជន៍អ្វីខ្លះ</w:t>
      </w:r>
      <w:r w:rsidRPr="00D82B28">
        <w:t>?</w:t>
      </w:r>
    </w:p>
    <w:p w14:paraId="06FBF486" w14:textId="77777777" w:rsidR="00D82B28" w:rsidRPr="00D82B28" w:rsidRDefault="00D82B28" w:rsidP="00D82B28">
      <w:r w:rsidRPr="00D82B28">
        <w:rPr>
          <w:rFonts w:hint="cs"/>
          <w:cs/>
          <w:lang w:bidi="km-KH"/>
        </w:rPr>
        <w:t>វ៉ាក់សាំងការពារមនុស្សពីជំងឺឆ្លងធ្ងន់ធ្ងរ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ដែលធ្លាប់បង្កគ្រោះថ្នាក់ដល់ទារក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កុមារ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និងមនុស្សពេញវ័យជាច្រើននាក់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ហើយបណ្តាលឱ្យស្លាប់ជារៀងរាល់ឆ្នាំ។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បើគ្មានវ៉ាក់សាំងទេនោះ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កូនរបស់អ្នកប្រឈមនឹងការធ្លាក់ខ្លួនឈឺយ៉ាងធ្ងន់ធ្ងរ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និងទទួលរងនូវផលវិបាកជាបន្តបន្ទាប់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ហើយថែមទាំងអាចស្លាប់ដោយសារជំងឺនានាដូចជារោគកញ្ជ្រឹល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និងរោគក្អកមាន់ជាដើម។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ខណៈពេលដែលមានផលប៉ះពាល់បន្ទាប់បន្សំ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ដែលអាចកើតមានពីការចាក់វ៉ាក់សាំង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ផលប៉ះពាល់ទាំងនេះគឺស្ទើរតែស្រាល</w:t>
      </w:r>
      <w:r w:rsidRPr="00D82B28">
        <w:rPr>
          <w:cs/>
          <w:lang w:bidi="km-KH"/>
        </w:rPr>
        <w:t xml:space="preserve"> (</w:t>
      </w:r>
      <w:r w:rsidRPr="00D82B28">
        <w:rPr>
          <w:rFonts w:hint="cs"/>
          <w:cs/>
          <w:lang w:bidi="km-KH"/>
        </w:rPr>
        <w:t>ដូចជាឡើងក្រហម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និងហើមនៅកន្លែងចាក់ម្ជុល</w:t>
      </w:r>
      <w:r w:rsidRPr="00D82B28">
        <w:rPr>
          <w:cs/>
          <w:lang w:bidi="km-KH"/>
        </w:rPr>
        <w:t xml:space="preserve">) </w:t>
      </w:r>
      <w:r w:rsidRPr="00D82B28">
        <w:rPr>
          <w:rFonts w:hint="cs"/>
          <w:cs/>
          <w:lang w:bidi="km-KH"/>
        </w:rPr>
        <w:t>ហើយជាស្រឡះក្នុងរយៈពេលពីរបីថ្ងៃ។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ផលប៉ះពាល់បន្ទាប់បន្សំធ្ងន់ធ្ងរបន្ទាប់ពីការចាក់វ៉ាក់សាំង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ដូចជាប្រតិកម្មអាលែហ្សីធ្ងន់ធ្ងរគឺកម្រណាស់។</w:t>
      </w:r>
    </w:p>
    <w:p w14:paraId="0AE07F6A" w14:textId="77777777" w:rsidR="00D82B28" w:rsidRPr="00D82B28" w:rsidRDefault="00D82B28" w:rsidP="00D82B28">
      <w:r w:rsidRPr="00D82B28">
        <w:rPr>
          <w:rFonts w:hint="cs"/>
          <w:cs/>
          <w:lang w:bidi="km-KH"/>
        </w:rPr>
        <w:t>ការចាក់វ៉ាក់សាំងមានសុវត្ថិភាពច្រើនជាងការឆ្លងជំងឺ។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ជាឧទាហរណ៍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រោគតេតាណូសអាចបណ្តាលឱ្យមានការឈឺចាប់ខ្លាំង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ការកន្ត្រាក់សាច់ដុំ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និងការពិបាកដកដង្ហើម។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រោគកញ្ជ្រឹលអាចបណ្តាលឱ្យកើតជំងឺហើមសួត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ឬហើមខួរក្បាល។</w:t>
      </w:r>
    </w:p>
    <w:p w14:paraId="684403FF" w14:textId="6184CAF7" w:rsidR="0015505F" w:rsidRDefault="00D82B28" w:rsidP="00D82B28">
      <w:r w:rsidRPr="00D82B28">
        <w:rPr>
          <w:rFonts w:hint="cs"/>
          <w:cs/>
          <w:lang w:bidi="km-KH"/>
        </w:rPr>
        <w:t>ច្រើនទៀត៖</w:t>
      </w:r>
    </w:p>
    <w:p w14:paraId="145A3CAF" w14:textId="1A2D9694" w:rsidR="0015505F" w:rsidRDefault="0015505F" w:rsidP="009B70AD">
      <w:pPr>
        <w:pStyle w:val="Bullet1"/>
      </w:pPr>
      <w:hyperlink r:id="rId28" w:history="1">
        <w:r w:rsidRPr="009B70AD">
          <w:rPr>
            <w:rStyle w:val="Hyperlink"/>
          </w:rPr>
          <w:t>Who benefits from vaccines? | Australian Academy of Science</w:t>
        </w:r>
      </w:hyperlink>
      <w:r w:rsidR="00973F54">
        <w:t xml:space="preserve"> (</w:t>
      </w:r>
      <w:r w:rsidR="00973F54" w:rsidRPr="00973F54">
        <w:t>https://www.science.org.au/education/immunisation-climate-change-genetic-modification/science-immunisation/3-who-benefits</w:t>
      </w:r>
      <w:r w:rsidR="00973F54">
        <w:t>)</w:t>
      </w:r>
    </w:p>
    <w:p w14:paraId="64D6C064" w14:textId="06F77903" w:rsidR="0015505F" w:rsidRDefault="0015505F" w:rsidP="009B70AD">
      <w:pPr>
        <w:pStyle w:val="Bullet1"/>
      </w:pPr>
      <w:hyperlink r:id="rId29" w:history="1">
        <w:r w:rsidRPr="009B70AD">
          <w:rPr>
            <w:rStyle w:val="Hyperlink"/>
          </w:rPr>
          <w:t>Questions about vaccination | Australian Government Department of Health, Disability and Ageing</w:t>
        </w:r>
      </w:hyperlink>
      <w:r w:rsidR="00973F54">
        <w:t xml:space="preserve"> (</w:t>
      </w:r>
      <w:r w:rsidR="00973F54" w:rsidRPr="00973F54">
        <w:t>https://www.health.gov.au/resources/publications/questions-about-vaccination?language=en</w:t>
      </w:r>
      <w:r w:rsidR="00973F54">
        <w:t>)</w:t>
      </w:r>
    </w:p>
    <w:p w14:paraId="1D9FACB9" w14:textId="19B8A5B1" w:rsidR="0015505F" w:rsidRDefault="00D82B28" w:rsidP="00D82B28">
      <w:pPr>
        <w:pStyle w:val="Heading2"/>
      </w:pPr>
      <w:r w:rsidRPr="00D82B28">
        <w:rPr>
          <w:cs/>
          <w:lang w:bidi="km-KH"/>
        </w:rPr>
        <w:t>ចុះអំពីអូទីហ្សឹមវិញ</w:t>
      </w:r>
      <w:r w:rsidRPr="00D82B28">
        <w:t>?</w:t>
      </w:r>
    </w:p>
    <w:p w14:paraId="5F89ECCD" w14:textId="6FBBDC4E" w:rsidR="00D82B28" w:rsidRPr="00D82B28" w:rsidRDefault="00D82B28" w:rsidP="00D82B28">
      <w:r w:rsidRPr="00D82B28">
        <w:rPr>
          <w:rFonts w:hint="cs"/>
          <w:cs/>
          <w:lang w:bidi="km-KH"/>
        </w:rPr>
        <w:t>ទេ។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មិនមានទំនាក់ទំនងរវាងវ៉ាក់សាំង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និងអូទីហ្សឹមទេ។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វ៉ាក់សាំងរោគកញ្ជ្រឹល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ស្រឡាទែន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ស្អូច</w:t>
      </w:r>
      <w:r w:rsidRPr="00D82B28">
        <w:rPr>
          <w:cs/>
          <w:lang w:bidi="km-KH"/>
        </w:rPr>
        <w:t xml:space="preserve"> (</w:t>
      </w:r>
      <w:r w:rsidRPr="00D82B28">
        <w:t xml:space="preserve">MMR) </w:t>
      </w:r>
      <w:r w:rsidRPr="00D82B28">
        <w:rPr>
          <w:rFonts w:hint="cs"/>
          <w:cs/>
          <w:lang w:bidi="km-KH"/>
        </w:rPr>
        <w:t>មិនបង្កអូទីហ្សឹមទេ។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ការសិក្សា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និងការពិនិត្យឡើងវិញដែលមានគុណភាពខ្ពស់ក្នុងរយៈពេលជាច្រើនឆ្នាំ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បានប្រៀបធៀបសុខភាពរបស់កុមារមួយចំនួនធំ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ដែលបានចាក់វ៉ាក់សាំង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និងមិនបានចាក់វ៉ាក់សាំង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ហើយបានរកឃើញថាគ្មានទំនាក់ទំនងរវាងវ៉ាក់សាំង</w:t>
      </w:r>
      <w:r w:rsidRPr="00D82B28">
        <w:rPr>
          <w:cs/>
          <w:lang w:bidi="km-KH"/>
        </w:rPr>
        <w:t xml:space="preserve"> </w:t>
      </w:r>
      <w:r w:rsidRPr="00D82B28">
        <w:t xml:space="preserve">MMR </w:t>
      </w:r>
      <w:r w:rsidRPr="00D82B28">
        <w:rPr>
          <w:rFonts w:hint="cs"/>
          <w:cs/>
          <w:lang w:bidi="km-KH"/>
        </w:rPr>
        <w:t>និងអូទីហ្សឹមទេ។</w:t>
      </w:r>
      <w:r w:rsidRPr="00D82B28">
        <w:rPr>
          <w:cs/>
          <w:lang w:bidi="km-KH"/>
        </w:rPr>
        <w:t xml:space="preserve"> </w:t>
      </w:r>
      <w:r w:rsidR="00262D70">
        <w:rPr>
          <w:lang w:bidi="km-KH"/>
        </w:rPr>
        <w:br/>
      </w:r>
      <w:r w:rsidRPr="00D82B28">
        <w:rPr>
          <w:rFonts w:hint="cs"/>
          <w:cs/>
          <w:lang w:bidi="km-KH"/>
        </w:rPr>
        <w:t>ការសិក្សា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និងការពិនិត្យបែបវិទ្យាសាស្ត្រ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នៅតែបន្តបង្ហាញថាគ្មានទំនាក់ទំនងរវាងវ៉ាក់សាំង</w:t>
      </w:r>
      <w:r w:rsidRPr="00D82B28">
        <w:rPr>
          <w:cs/>
          <w:lang w:bidi="km-KH"/>
        </w:rPr>
        <w:t xml:space="preserve"> </w:t>
      </w:r>
      <w:r w:rsidR="00262D70">
        <w:rPr>
          <w:lang w:bidi="km-KH"/>
        </w:rPr>
        <w:br/>
      </w:r>
      <w:r w:rsidRPr="00D82B28">
        <w:rPr>
          <w:rFonts w:hint="cs"/>
          <w:cs/>
          <w:lang w:bidi="km-KH"/>
        </w:rPr>
        <w:t>និងអូទីហ្សឹមទេ។</w:t>
      </w:r>
    </w:p>
    <w:p w14:paraId="494E610B" w14:textId="77777777" w:rsidR="00D82B28" w:rsidRPr="00D82B28" w:rsidRDefault="00D82B28" w:rsidP="00D82B28">
      <w:r w:rsidRPr="00D82B28">
        <w:rPr>
          <w:rFonts w:hint="cs"/>
          <w:cs/>
          <w:lang w:bidi="km-KH"/>
        </w:rPr>
        <w:t>ជាដំបូង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មនុស្សមានការព្រួយបារម្ភអំពីអូទីហ្សឹម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និងការចាក់ថ្នាំបង្ការ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ន្ទាប់ពីឯកសារស្រាវជ្រាវមួយដែលបានបោះពុម្ពផ្សាយក្នុងទស្សនាវដ្ដីវេជ្ជសាស្ដ្រគួរឱ្យគោរពមួយដែលបានបោះពុម្ពផ្សាយក្នុងឆ្នាំ</w:t>
      </w:r>
      <w:r w:rsidRPr="00D82B28">
        <w:rPr>
          <w:cs/>
          <w:lang w:bidi="km-KH"/>
        </w:rPr>
        <w:t xml:space="preserve"> </w:t>
      </w:r>
      <w:r w:rsidRPr="00D82B28">
        <w:t>1998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បាននិយាយថាមានទំនាក់ទំនងរវាងវ៉ាក់សាំង</w:t>
      </w:r>
      <w:r w:rsidRPr="00D82B28">
        <w:rPr>
          <w:cs/>
          <w:lang w:bidi="km-KH"/>
        </w:rPr>
        <w:t xml:space="preserve"> </w:t>
      </w:r>
      <w:r w:rsidRPr="00D82B28">
        <w:t xml:space="preserve">MMR </w:t>
      </w:r>
      <w:r w:rsidRPr="00D82B28">
        <w:rPr>
          <w:rFonts w:hint="cs"/>
          <w:cs/>
          <w:lang w:bidi="km-KH"/>
        </w:rPr>
        <w:t>និងអូទីហ្សឹម។</w:t>
      </w:r>
    </w:p>
    <w:p w14:paraId="5EEDC467" w14:textId="77777777" w:rsidR="00D82B28" w:rsidRPr="00D82B28" w:rsidRDefault="00D82B28" w:rsidP="00D82B28">
      <w:r w:rsidRPr="00D82B28">
        <w:rPr>
          <w:rFonts w:hint="cs"/>
          <w:cs/>
          <w:lang w:bidi="km-KH"/>
        </w:rPr>
        <w:t>ចាប់តាំងពីពេលនោះមក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អ្នកវិទ្យាសាស្ត្របានបដិសេធឯកសារនេះទាំងស្រុង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ដោយសារវាផ្អែកលើកុមារតែ</w:t>
      </w:r>
      <w:r w:rsidRPr="00D82B28">
        <w:rPr>
          <w:cs/>
          <w:lang w:bidi="km-KH"/>
        </w:rPr>
        <w:t xml:space="preserve"> </w:t>
      </w:r>
      <w:r w:rsidRPr="00D82B28">
        <w:t>12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នាក់ប៉ុណ្ណោះ។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ក្នុងឆ្នាំ</w:t>
      </w:r>
      <w:r w:rsidRPr="00D82B28">
        <w:rPr>
          <w:cs/>
          <w:lang w:bidi="km-KH"/>
        </w:rPr>
        <w:t xml:space="preserve"> </w:t>
      </w:r>
      <w:r w:rsidRPr="00D82B28">
        <w:t>2004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អ្នកនិពន្ធបានដកចេញការអះអាងរបស់ពួកគេ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អំពីទំនាក់ទំនងរវាងការចាក់វ៉ាក់សាំង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និងអូទីហ្សឹម។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ក្នុងឆ្នាំ</w:t>
      </w:r>
      <w:r w:rsidRPr="00D82B28">
        <w:rPr>
          <w:cs/>
          <w:lang w:bidi="km-KH"/>
        </w:rPr>
        <w:t xml:space="preserve"> </w:t>
      </w:r>
      <w:r w:rsidRPr="00D82B28">
        <w:t>2010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ទស្សនាវដ្ដីនេះបានដកឯកសារចេញបន្ទាប់ពីក្រុមប្រឹក្សាវេជ្ជសាស្ត្រទូទៅរបស់ចក្រភពអង់គ្លេសបានរកឃើញថា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លទ្ធផលក្នុងឯកសារនោះបានបង្ហាញថាមិនពិត។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ទស្សនាវដ្ដីបានបោះពុម្ពផ្សាយការសុំទោស។</w:t>
      </w:r>
    </w:p>
    <w:p w14:paraId="33066EF2" w14:textId="6294825A" w:rsidR="0015505F" w:rsidRDefault="00D82B28" w:rsidP="00D82B28">
      <w:r w:rsidRPr="00D82B28">
        <w:rPr>
          <w:rFonts w:hint="cs"/>
          <w:cs/>
          <w:lang w:bidi="km-KH"/>
        </w:rPr>
        <w:t>ច្រើនទៀត៖</w:t>
      </w:r>
    </w:p>
    <w:p w14:paraId="18DB1986" w14:textId="0432DFDE" w:rsidR="0015505F" w:rsidRDefault="0015505F" w:rsidP="009B70AD">
      <w:pPr>
        <w:pStyle w:val="Bullet1"/>
      </w:pPr>
      <w:hyperlink r:id="rId30" w:history="1">
        <w:r w:rsidRPr="009B70AD">
          <w:rPr>
            <w:rStyle w:val="Hyperlink"/>
          </w:rPr>
          <w:t>What about autism? | Sharing Knowledge About Immunisation</w:t>
        </w:r>
      </w:hyperlink>
      <w:r w:rsidR="00973F54">
        <w:t xml:space="preserve"> (</w:t>
      </w:r>
      <w:r w:rsidR="00973F54" w:rsidRPr="00973F54">
        <w:t>https://skai.org.au/childhood/questions/what-about-autism</w:t>
      </w:r>
      <w:r w:rsidR="00973F54">
        <w:t>)</w:t>
      </w:r>
    </w:p>
    <w:p w14:paraId="286EFAD4" w14:textId="1DBB792B" w:rsidR="0015505F" w:rsidRDefault="0015505F" w:rsidP="009B70AD">
      <w:pPr>
        <w:pStyle w:val="Bullet1"/>
      </w:pPr>
      <w:hyperlink r:id="rId31" w:history="1">
        <w:r w:rsidRPr="009B70AD">
          <w:rPr>
            <w:rStyle w:val="Hyperlink"/>
          </w:rPr>
          <w:t>Are vaccines safe? video | Australian Academy of Science</w:t>
        </w:r>
      </w:hyperlink>
      <w:r w:rsidR="00973F54">
        <w:t xml:space="preserve"> (</w:t>
      </w:r>
      <w:r w:rsidR="00973F54" w:rsidRPr="00973F54">
        <w:t>https://science.org.au/our-focus/science-everyone/science-immunisation/4-are-vaccines-safe</w:t>
      </w:r>
      <w:r w:rsidR="00973F54">
        <w:t>)</w:t>
      </w:r>
    </w:p>
    <w:p w14:paraId="449965FD" w14:textId="0E7E93A7" w:rsidR="0015505F" w:rsidRPr="00D82B28" w:rsidRDefault="00D82B28" w:rsidP="00D82B28">
      <w:pPr>
        <w:pStyle w:val="Heading1"/>
      </w:pPr>
      <w:r w:rsidRPr="00D82B28">
        <w:rPr>
          <w:cs/>
        </w:rPr>
        <w:lastRenderedPageBreak/>
        <w:t>ផលប៉ះពាល់បន្ទាប់បន្សំ</w:t>
      </w:r>
    </w:p>
    <w:p w14:paraId="4BEA85FB" w14:textId="61F9EC53" w:rsidR="0015505F" w:rsidRDefault="00D82B28" w:rsidP="00D82B28">
      <w:pPr>
        <w:pStyle w:val="Heading2"/>
      </w:pPr>
      <w:r w:rsidRPr="00D82B28">
        <w:rPr>
          <w:cs/>
        </w:rPr>
        <w:t>តើមានប្រតិកម្មអ្វីខ្លះដែលអាចលេចឡើងបន្ទាប់ពីបានចាក់វ៉ាក់សាំង</w:t>
      </w:r>
      <w:r w:rsidRPr="00D82B28">
        <w:t>?</w:t>
      </w:r>
    </w:p>
    <w:p w14:paraId="01EB105B" w14:textId="77777777" w:rsidR="00D82B28" w:rsidRPr="00D82B28" w:rsidRDefault="00D82B28" w:rsidP="00D82B28">
      <w:r w:rsidRPr="00D82B28">
        <w:rPr>
          <w:rFonts w:hint="cs"/>
          <w:cs/>
        </w:rPr>
        <w:t>ភាគច្រើននៃផលប៉ះពាល់បន្ទាប់បន្សំដែលទាក់ទងនឹងវ៉ាក់សាំងគឺមានតិចតួច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ហើយជាធម្មតាជាស្រឡះក្នុងរយៈពេលពីរបីថ្ងៃ។</w:t>
      </w:r>
    </w:p>
    <w:p w14:paraId="779F1A79" w14:textId="31DF3299" w:rsidR="0015505F" w:rsidRDefault="00D82B28" w:rsidP="00D82B28">
      <w:r w:rsidRPr="00D82B28">
        <w:rPr>
          <w:rFonts w:hint="cs"/>
          <w:cs/>
        </w:rPr>
        <w:t>កុមារខ្លះអាចមានប្រតិកម្មធម្មតាដូចជា៖</w:t>
      </w:r>
    </w:p>
    <w:p w14:paraId="68EF9B3A" w14:textId="77777777" w:rsidR="00D82B28" w:rsidRPr="00D82B28" w:rsidRDefault="00D82B28" w:rsidP="00D82B28">
      <w:pPr>
        <w:pStyle w:val="Bullet1"/>
      </w:pPr>
      <w:r w:rsidRPr="00D82B28">
        <w:rPr>
          <w:cs/>
          <w:lang w:bidi="km-KH"/>
        </w:rPr>
        <w:t>ឡើងក្រហម ហើម និងឈឺនៅកន្លែងចាក់ថ្នាំ</w:t>
      </w:r>
    </w:p>
    <w:p w14:paraId="4B22EB48" w14:textId="77777777" w:rsidR="00D82B28" w:rsidRPr="00D82B28" w:rsidRDefault="00D82B28" w:rsidP="00D82B28">
      <w:pPr>
        <w:pStyle w:val="Bullet1"/>
      </w:pPr>
      <w:r w:rsidRPr="00D82B28">
        <w:rPr>
          <w:cs/>
          <w:lang w:bidi="km-KH"/>
        </w:rPr>
        <w:t>ដូចជាម៉ួម៉ៅ នៅមិនស្ងៀម មិនសប្បាយចិត្ត ឬងងុយគេង និង</w:t>
      </w:r>
    </w:p>
    <w:p w14:paraId="67D070FF" w14:textId="15A9174E" w:rsidR="0015505F" w:rsidRPr="00D82B28" w:rsidRDefault="00D82B28" w:rsidP="00D82B28">
      <w:pPr>
        <w:pStyle w:val="Bullet1"/>
      </w:pPr>
      <w:r w:rsidRPr="00D82B28">
        <w:rPr>
          <w:cs/>
          <w:lang w:bidi="km-KH"/>
        </w:rPr>
        <w:t xml:space="preserve">គ្រុនក្តៅស្រាល។  </w:t>
      </w:r>
    </w:p>
    <w:p w14:paraId="1605171B" w14:textId="77777777" w:rsidR="00D82B28" w:rsidRPr="00D82B28" w:rsidRDefault="00D82B28" w:rsidP="00D82B28">
      <w:r w:rsidRPr="00D82B28">
        <w:rPr>
          <w:rFonts w:hint="cs"/>
          <w:cs/>
          <w:lang w:bidi="km-KH"/>
        </w:rPr>
        <w:t>ប្រតិកម្មទាំងនេះបង្ហាញថាប្រព័ន្ធភាពស៊ាំកំពុងមានអន្តរកម្មជាមួយវ៉ាក់សាំង។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នេះជារឿងធម្មតាទេ។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ខណៈពេលដែលរោគសញ្ញាទាំងនេះអាចធ្វើឱ្យអ្នកព្រួយបារម្ភ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និងធ្វើឱ្យកូនរបស់អ្នកពិបាកចិត្តនៅពេលនោះ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វានឹងជាស្រឡះយ៉ាងឆាប់រហ័សដោយខ្លួនឯង។</w:t>
      </w:r>
    </w:p>
    <w:p w14:paraId="5C543063" w14:textId="77777777" w:rsidR="00D82B28" w:rsidRPr="00D82B28" w:rsidRDefault="00D82B28" w:rsidP="00D82B28">
      <w:r w:rsidRPr="00D82B28">
        <w:rPr>
          <w:rFonts w:hint="cs"/>
          <w:cs/>
          <w:lang w:bidi="km-KH"/>
        </w:rPr>
        <w:t>ដើម្បីកាត់បន្ថយគ្រុនក្តៅ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ឬឈឺបន្ទាប់ពីការចាក់វ៉ាក់សាំង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អ្នកអាចប្រើថ្នាំបំបាត់ការឈឺចាប់ដូចជាប៉ារ៉ាសេតាមុល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តាមការណែនាំ។</w:t>
      </w:r>
    </w:p>
    <w:p w14:paraId="24D12E0B" w14:textId="77777777" w:rsidR="00D82B28" w:rsidRPr="00D82B28" w:rsidRDefault="00D82B28" w:rsidP="00D82B28">
      <w:r w:rsidRPr="00D82B28">
        <w:rPr>
          <w:rFonts w:hint="cs"/>
          <w:cs/>
          <w:lang w:bidi="km-KH"/>
        </w:rPr>
        <w:t>ផលប៉ះពាល់បន្ទាប់បន្សំធ្ងន់ធ្ងរពីការចាក់ថ្នាំបង្ការគឺកម្រណាស់។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មានហានិភ័យតិចតួចនៃប្រតិកម្មអាលែហ្សីធ្ងន់ធ្ងរ</w:t>
      </w:r>
      <w:r w:rsidRPr="00D82B28">
        <w:rPr>
          <w:cs/>
          <w:lang w:bidi="km-KH"/>
        </w:rPr>
        <w:t xml:space="preserve"> (</w:t>
      </w:r>
      <w:r w:rsidRPr="00D82B28">
        <w:rPr>
          <w:rFonts w:hint="cs"/>
          <w:cs/>
          <w:lang w:bidi="km-KH"/>
        </w:rPr>
        <w:t>អាណាហ្វីឡាក់ស៊ី</w:t>
      </w:r>
      <w:r w:rsidRPr="00D82B28">
        <w:rPr>
          <w:cs/>
          <w:lang w:bidi="km-KH"/>
        </w:rPr>
        <w:t xml:space="preserve">) </w:t>
      </w:r>
      <w:r w:rsidRPr="00D82B28">
        <w:rPr>
          <w:rFonts w:hint="cs"/>
          <w:cs/>
          <w:lang w:bidi="km-KH"/>
        </w:rPr>
        <w:t>ចំពោះវ៉ាក់សាំងណាមួយ។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ប្រតិកម្មអាណាហ្វីឡាក់ស៊ី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ជាធម្មតាកើតឡើងក្នុងរយៈពេលពីរបីនាទីបន្ទាប់ពីការចាក់វ៉ាក់សាំង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មុនពេលអ្នក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និងទារករបស់អ្នកចាកចេញពីគ្លីនីក។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នេះគឺជាហេតុផលដែលអ្នកត្រូវបានស្នើសុំឱ្យស្នាក់នៅកន្លែងគ្លីនីក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ឬកន្លែងវះកាត់ផ្នែកវេជ្ជសាស្ត្រយ៉ាងហោចណាស់</w:t>
      </w:r>
      <w:r w:rsidRPr="00D82B28">
        <w:rPr>
          <w:cs/>
          <w:lang w:bidi="km-KH"/>
        </w:rPr>
        <w:t xml:space="preserve"> </w:t>
      </w:r>
      <w:r w:rsidRPr="00D82B28">
        <w:t>15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នាទី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បន្ទាប់ពីការចាក់ថ្នាំបង្ការ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ក្នុងករណីត្រូវការការព្យាបាលបន្ថែម។</w:t>
      </w:r>
    </w:p>
    <w:p w14:paraId="07E01AF1" w14:textId="77777777" w:rsidR="00D82B28" w:rsidRPr="00D82B28" w:rsidRDefault="00D82B28" w:rsidP="00D82B28">
      <w:r w:rsidRPr="00D82B28">
        <w:rPr>
          <w:rFonts w:hint="cs"/>
          <w:cs/>
          <w:lang w:bidi="km-KH"/>
        </w:rPr>
        <w:t>វេជ្ជបណ្ឌិត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ឬគិលានុបដ្ឋាករបស់អ្នកដឹងពីអ្វីដែលត្រូវធ្វើ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ដើម្បីជួយទារកដែលមានប្រតិកម្មអាណាហ្វីឡាក់ស៊ី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ឱ្យឆាប់ជាសះស្បើយ។</w:t>
      </w:r>
    </w:p>
    <w:p w14:paraId="3B7632D8" w14:textId="77777777" w:rsidR="00D82B28" w:rsidRPr="00D82B28" w:rsidRDefault="00D82B28" w:rsidP="00D82B28">
      <w:r w:rsidRPr="00D82B28">
        <w:rPr>
          <w:rFonts w:hint="cs"/>
          <w:cs/>
          <w:lang w:bidi="km-KH"/>
        </w:rPr>
        <w:t>ប្រសិនបើកូនរបស់អ្នកមានប្រតិកម្មដែលអ្នកគិតថាធ្ងន់ធ្ងរ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ឬមិននឹកស្មានដល់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សូមស្វែងរកដំបូន្មានវេជ្ជសាស្រ្តភ្លាមៗ។</w:t>
      </w:r>
    </w:p>
    <w:p w14:paraId="37B914CB" w14:textId="40895126" w:rsidR="0015505F" w:rsidRDefault="00D82B28" w:rsidP="00D82B28">
      <w:r w:rsidRPr="00D82B28">
        <w:rPr>
          <w:rFonts w:hint="cs"/>
          <w:cs/>
          <w:lang w:bidi="km-KH"/>
        </w:rPr>
        <w:t>ច្រើនទៀត៖</w:t>
      </w:r>
    </w:p>
    <w:p w14:paraId="525F8D2E" w14:textId="200FA2B4" w:rsidR="0015505F" w:rsidRDefault="0015505F" w:rsidP="009B70AD">
      <w:pPr>
        <w:pStyle w:val="Bullet1"/>
      </w:pPr>
      <w:hyperlink r:id="rId32" w:history="1">
        <w:r w:rsidRPr="000D2D26">
          <w:rPr>
            <w:rStyle w:val="Hyperlink"/>
          </w:rPr>
          <w:t>Possible side effects of vaccination | Australian Government Department of Health, Disability and Ageing</w:t>
        </w:r>
      </w:hyperlink>
      <w:r w:rsidR="00F33FA2">
        <w:t xml:space="preserve"> (</w:t>
      </w:r>
      <w:r w:rsidR="00F33FA2" w:rsidRPr="00F33FA2">
        <w:t>https://www.health.gov.au/topics/immunisation/getting-vaccinated/possible-side-effects-of-vaccination</w:t>
      </w:r>
      <w:r w:rsidR="00F33FA2">
        <w:t>)</w:t>
      </w:r>
    </w:p>
    <w:p w14:paraId="36B80AF5" w14:textId="3656DB84" w:rsidR="0015505F" w:rsidRDefault="0015505F" w:rsidP="009B70AD">
      <w:pPr>
        <w:pStyle w:val="Bullet1"/>
      </w:pPr>
      <w:hyperlink r:id="rId33" w:history="1">
        <w:r w:rsidRPr="000D2D26">
          <w:rPr>
            <w:rStyle w:val="Hyperlink"/>
          </w:rPr>
          <w:t>Following vaccination – what to expect and what to do | Australian Government Department of Health, Disability and Ageing</w:t>
        </w:r>
      </w:hyperlink>
      <w:r w:rsidR="00F33FA2">
        <w:t xml:space="preserve"> (</w:t>
      </w:r>
      <w:r w:rsidR="00F33FA2" w:rsidRPr="00F33FA2">
        <w:t>https://www.health.gov.au/resources/publications/following-vaccination-what-to-expect-and-what-to-do</w:t>
      </w:r>
      <w:r w:rsidR="00F33FA2">
        <w:t>)</w:t>
      </w:r>
    </w:p>
    <w:p w14:paraId="4D892C66" w14:textId="26B5C266" w:rsidR="0015505F" w:rsidRDefault="0015505F" w:rsidP="009B70AD">
      <w:pPr>
        <w:pStyle w:val="Bullet1"/>
      </w:pPr>
      <w:hyperlink r:id="rId34" w:history="1">
        <w:r w:rsidRPr="000D2D26">
          <w:rPr>
            <w:rStyle w:val="Hyperlink"/>
          </w:rPr>
          <w:t>Side effects | Sharing Knowledge about Immunisation</w:t>
        </w:r>
      </w:hyperlink>
      <w:r w:rsidR="00F33FA2">
        <w:t xml:space="preserve"> (</w:t>
      </w:r>
      <w:r w:rsidR="00F33FA2" w:rsidRPr="00F33FA2">
        <w:t>https://skai.org.au/childhood/questions/what-about-side-effects</w:t>
      </w:r>
      <w:r w:rsidR="00F33FA2">
        <w:t>)</w:t>
      </w:r>
    </w:p>
    <w:p w14:paraId="22792544" w14:textId="1769C4AE" w:rsidR="0015505F" w:rsidRDefault="0015505F" w:rsidP="009B70AD">
      <w:pPr>
        <w:pStyle w:val="Bullet1"/>
      </w:pPr>
      <w:hyperlink r:id="rId35" w:history="1">
        <w:r w:rsidRPr="000D2D26">
          <w:rPr>
            <w:rStyle w:val="Hyperlink"/>
          </w:rPr>
          <w:t>Australia’s active vaccine safety program | AusVaxSafety | NCIRS</w:t>
        </w:r>
      </w:hyperlink>
      <w:r w:rsidR="00F33FA2">
        <w:t xml:space="preserve"> (</w:t>
      </w:r>
      <w:r w:rsidR="00F33FA2" w:rsidRPr="00F33FA2">
        <w:t>https://ausvaxsafety.org.au/safety-data/national-immunisation-program-schedule-vaccines</w:t>
      </w:r>
      <w:r w:rsidR="00F33FA2">
        <w:t>)</w:t>
      </w:r>
    </w:p>
    <w:p w14:paraId="1C975DDF" w14:textId="054763B0" w:rsidR="0015505F" w:rsidRDefault="00D82B28" w:rsidP="00D82B28">
      <w:pPr>
        <w:pStyle w:val="Heading2"/>
      </w:pPr>
      <w:r w:rsidRPr="00D82B28">
        <w:rPr>
          <w:cs/>
          <w:lang w:bidi="km-KH"/>
        </w:rPr>
        <w:t>តើវាមានសុវត្ថិភាពដែរឬទេសម្រាប់កុមារ ក្នុងការចាក់វ៉ាក់សាំងច្រើនមុខក្នុងពេលតែមួយ</w:t>
      </w:r>
      <w:r w:rsidRPr="00D82B28">
        <w:t>?</w:t>
      </w:r>
    </w:p>
    <w:p w14:paraId="3682AB72" w14:textId="14FF9C17" w:rsidR="00D82B28" w:rsidRPr="00D82B28" w:rsidRDefault="00D82B28" w:rsidP="00262D70">
      <w:pPr>
        <w:ind w:right="-201"/>
      </w:pPr>
      <w:r w:rsidRPr="00D82B28">
        <w:rPr>
          <w:rFonts w:hint="cs"/>
          <w:cs/>
          <w:lang w:bidi="km-KH"/>
        </w:rPr>
        <w:t>មាន។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ការចាក់វ៉ាក់សាំងច្រើនមុខឱ្យទារក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និងកុមារ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នៅពេលទៅជួបពិនិត្យតែម្តងគឺមានសុវត្ថិភាព។</w:t>
      </w:r>
      <w:r w:rsidRPr="00D82B28">
        <w:rPr>
          <w:cs/>
          <w:lang w:bidi="km-KH"/>
        </w:rPr>
        <w:t xml:space="preserve"> </w:t>
      </w:r>
      <w:r w:rsidR="00262D70">
        <w:rPr>
          <w:lang w:bidi="km-KH"/>
        </w:rPr>
        <w:br/>
      </w:r>
      <w:r w:rsidRPr="00D82B28">
        <w:rPr>
          <w:rFonts w:hint="cs"/>
          <w:cs/>
          <w:lang w:bidi="km-KH"/>
        </w:rPr>
        <w:t>ការចាក់វ៉ាក់សាំងរួមបញ្ចូលគ្នា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អនុញ្ញាតឱ្យកុមារចាក់បង្ការប្រឆាំងនឹងជំងឺច្រើនមុខ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ជាមួយនឹងការចាក់ម្ជុលចំនួនតិច។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នេះមានន័យថាមានការឈឺចាប់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និងស្ត្រេសតិចសម្រាប់កុមារ។</w:t>
      </w:r>
    </w:p>
    <w:p w14:paraId="4DF80F27" w14:textId="77777777" w:rsidR="00D82B28" w:rsidRPr="00D82B28" w:rsidRDefault="00D82B28" w:rsidP="00D82B28">
      <w:r w:rsidRPr="00D82B28">
        <w:rPr>
          <w:rFonts w:hint="cs"/>
          <w:cs/>
          <w:lang w:bidi="km-KH"/>
        </w:rPr>
        <w:t>ជាឧទាហរណ៍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វ៉ាក់សាំងមួយក្នុងចំណោមវ៉ាក់សាំងដែលត្រូវចាក់ឱ្យនៅអាយុ</w:t>
      </w:r>
      <w:r w:rsidRPr="00D82B28">
        <w:rPr>
          <w:cs/>
          <w:lang w:bidi="km-KH"/>
        </w:rPr>
        <w:t xml:space="preserve"> </w:t>
      </w:r>
      <w:r w:rsidRPr="00D82B28">
        <w:t>2, 4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</w:t>
      </w:r>
      <w:r w:rsidRPr="00D82B28">
        <w:rPr>
          <w:cs/>
          <w:lang w:bidi="km-KH"/>
        </w:rPr>
        <w:t xml:space="preserve"> </w:t>
      </w:r>
      <w:r w:rsidRPr="00D82B28">
        <w:t>6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ខែ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ផ្តល់នូវការការពារប្រឆាំងនឹងជំងឺប្រាំមួយមុខ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ដែលមានន័យថាការចាក់ម្ជុលនេះ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ការពារទារករបស់អ្នកប្រឆាំងនឹងជំងឺប្រាំមួយមុខ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ជាមួយនឹងការទៅជួបពិនិត្យម្តង។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នេះមានសុវត្ថិភាពទាំងស្រុង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ហើយនឹងមិនដាក់បន្ទុកច្រើនហួសលើប្រព័ន្ធភាពស៊ាំឡើយ។</w:t>
      </w:r>
    </w:p>
    <w:p w14:paraId="406A23BC" w14:textId="77777777" w:rsidR="00D82B28" w:rsidRPr="00D82B28" w:rsidRDefault="00D82B28" w:rsidP="00D82B28">
      <w:r w:rsidRPr="00D82B28">
        <w:rPr>
          <w:rFonts w:hint="cs"/>
          <w:cs/>
          <w:lang w:bidi="km-KH"/>
        </w:rPr>
        <w:t>ប្រព័ន្ធភាពស៊ាំរបស់ទារកគឺខ្លាំងណាស់។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ទារកជួបប្រទះអង់ទីហ៊្សែនរាប់ពាន់ប្រភេទផ្សេងៗគ្នា</w:t>
      </w:r>
      <w:r w:rsidRPr="00D82B28">
        <w:rPr>
          <w:cs/>
          <w:lang w:bidi="km-KH"/>
        </w:rPr>
        <w:t xml:space="preserve"> (</w:t>
      </w:r>
      <w:r w:rsidRPr="00D82B28">
        <w:rPr>
          <w:rFonts w:hint="cs"/>
          <w:cs/>
          <w:lang w:bidi="km-KH"/>
        </w:rPr>
        <w:t>ផ្នែកនៃសារពាង្គកាយដែលបង្កជំងឺដូចជាបាក់តេរី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ឬវីរុស</w:t>
      </w:r>
      <w:r w:rsidRPr="00D82B28">
        <w:rPr>
          <w:cs/>
          <w:lang w:bidi="km-KH"/>
        </w:rPr>
        <w:t>)</w:t>
      </w:r>
      <w:r w:rsidRPr="00D82B28">
        <w:rPr>
          <w:rFonts w:hint="cs"/>
          <w:cs/>
          <w:lang w:bidi="km-KH"/>
        </w:rPr>
        <w:t>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វ៉ាក់សាំងមានផ្ទុកបរិមាណអង់ទីហ៊្សែនតិចតួចប៉ុណ្ណោះ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បើប្រៀបធៀបនឹងកុមារមួយចំនួនធំដែលជួបប្រទះជារៀងរាល់ថ្ងៃ។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វ៉ាក់សាំងនឹងពង្រឹងភាពស៊ាំរបស់កូនអ្នក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ដើម្បីការពារពួកគេពីជំងឺឆ្លងដ៏គ្រោះថ្នាក់បំផុតមួយចំនួន។</w:t>
      </w:r>
    </w:p>
    <w:p w14:paraId="68CAD200" w14:textId="42E9B199" w:rsidR="0015505F" w:rsidRDefault="00D82B28" w:rsidP="00D82B28">
      <w:r w:rsidRPr="00D82B28">
        <w:rPr>
          <w:rFonts w:hint="cs"/>
          <w:cs/>
          <w:lang w:bidi="km-KH"/>
        </w:rPr>
        <w:t>ច្រើនទៀត៖</w:t>
      </w:r>
    </w:p>
    <w:p w14:paraId="47E73393" w14:textId="70320795" w:rsidR="0015505F" w:rsidRDefault="0015505F" w:rsidP="000D2D26">
      <w:pPr>
        <w:pStyle w:val="Bullet1"/>
      </w:pPr>
      <w:hyperlink r:id="rId36" w:history="1">
        <w:r w:rsidRPr="000D2D26">
          <w:rPr>
            <w:rStyle w:val="Hyperlink"/>
          </w:rPr>
          <w:t>Is it safe to give my child more than one vaccine at the same time? | Questions about vaccination | Australian Government Department of Health, Disability and Ageing</w:t>
        </w:r>
      </w:hyperlink>
      <w:r>
        <w:t xml:space="preserve"> </w:t>
      </w:r>
      <w:r w:rsidR="00F33FA2">
        <w:t>(</w:t>
      </w:r>
      <w:r w:rsidR="00F33FA2" w:rsidRPr="00F33FA2">
        <w:t>https://www.health.gov.au/resources/publications/questions-about-vaccination?language=en</w:t>
      </w:r>
      <w:r w:rsidR="00F33FA2">
        <w:t>)</w:t>
      </w:r>
    </w:p>
    <w:p w14:paraId="0BB2659F" w14:textId="41422391" w:rsidR="0015505F" w:rsidRDefault="0015505F" w:rsidP="000D2D26">
      <w:pPr>
        <w:pStyle w:val="Bullet1"/>
      </w:pPr>
      <w:hyperlink r:id="rId37" w:history="1">
        <w:r w:rsidRPr="000D2D26">
          <w:rPr>
            <w:rStyle w:val="Hyperlink"/>
          </w:rPr>
          <w:t>What is immunisation? | Australian Academy of Science</w:t>
        </w:r>
      </w:hyperlink>
      <w:r w:rsidR="00F33FA2">
        <w:t xml:space="preserve"> (</w:t>
      </w:r>
      <w:r w:rsidR="00F33FA2" w:rsidRPr="00F33FA2">
        <w:t>https://www.science.org.au/learning/immunisation-and-climate-change/science-immunisation/what-is-immunisation</w:t>
      </w:r>
      <w:r w:rsidR="00F33FA2">
        <w:t>)</w:t>
      </w:r>
    </w:p>
    <w:p w14:paraId="55F148B8" w14:textId="7FCB0E7F" w:rsidR="0015505F" w:rsidRDefault="00D222AA" w:rsidP="00D222AA">
      <w:pPr>
        <w:pStyle w:val="Bullet1"/>
      </w:pPr>
      <w:r w:rsidRPr="00D222AA">
        <w:rPr>
          <w:cs/>
        </w:rPr>
        <w:t>កាត</w:t>
      </w:r>
      <w:r w:rsidRPr="00D222AA">
        <w:rPr>
          <w:lang w:val="en-US"/>
        </w:rPr>
        <w:t xml:space="preserve"> NCIRS - </w:t>
      </w:r>
      <w:r w:rsidRPr="00D222AA">
        <w:rPr>
          <w:cs/>
        </w:rPr>
        <w:t>ស្ថិតក្រោមការអភិវឌ្ឍន៍</w:t>
      </w:r>
    </w:p>
    <w:p w14:paraId="247FB162" w14:textId="5ECEA51E" w:rsidR="0015505F" w:rsidRDefault="0015505F" w:rsidP="000D2D26">
      <w:pPr>
        <w:pStyle w:val="Bullet1"/>
      </w:pPr>
      <w:hyperlink r:id="rId38" w:history="1">
        <w:r w:rsidRPr="000D2D26">
          <w:rPr>
            <w:rStyle w:val="Hyperlink"/>
          </w:rPr>
          <w:t>Why is the schedule the way it is? | Sharing Knowledge about Immunisation</w:t>
        </w:r>
      </w:hyperlink>
      <w:r w:rsidR="00F33FA2">
        <w:t xml:space="preserve"> (</w:t>
      </w:r>
      <w:r w:rsidR="00F33FA2" w:rsidRPr="00F33FA2">
        <w:t>https://skai.org.au/childhood/questions/why-schedule-way-it</w:t>
      </w:r>
      <w:r w:rsidR="00F33FA2">
        <w:t>)</w:t>
      </w:r>
    </w:p>
    <w:p w14:paraId="51C4BDB7" w14:textId="0CB9C59D" w:rsidR="0015505F" w:rsidRDefault="00D82B28" w:rsidP="00D82B28">
      <w:pPr>
        <w:pStyle w:val="Heading2"/>
      </w:pPr>
      <w:r w:rsidRPr="00D82B28">
        <w:rPr>
          <w:cs/>
          <w:lang w:bidi="km-KH"/>
        </w:rPr>
        <w:t>តើវ៉ាក់សាំងបង្ក ឬធ្វើឱ្យជំងឺហឺត និងអាលែហ្សីកាន់តែអាក្រក់ចំពោះកុមារដែរឬទេ</w:t>
      </w:r>
      <w:r w:rsidRPr="00D82B28">
        <w:t>?</w:t>
      </w:r>
    </w:p>
    <w:p w14:paraId="6A4B9001" w14:textId="32AFFF47" w:rsidR="00D82B28" w:rsidRPr="00D82B28" w:rsidRDefault="00D82B28" w:rsidP="00D82B28">
      <w:r w:rsidRPr="00D82B28">
        <w:rPr>
          <w:rFonts w:hint="cs"/>
          <w:cs/>
          <w:lang w:bidi="km-KH"/>
        </w:rPr>
        <w:t>ទេ។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មិនមានភស្តុតាងដែលថាវ៉ាក់សាំងបង្ក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ឬធ្វើឱ្យជំងឺហឺត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ឬអាលែហ្សីកាន់តែអាក្រក់នោះទេ។</w:t>
      </w:r>
      <w:r w:rsidRPr="00D82B28">
        <w:rPr>
          <w:cs/>
          <w:lang w:bidi="km-KH"/>
        </w:rPr>
        <w:t xml:space="preserve"> </w:t>
      </w:r>
      <w:r w:rsidR="00262D70">
        <w:rPr>
          <w:lang w:bidi="km-KH"/>
        </w:rPr>
        <w:br/>
      </w:r>
      <w:r w:rsidRPr="00D82B28">
        <w:rPr>
          <w:rFonts w:hint="cs"/>
          <w:cs/>
          <w:lang w:bidi="km-KH"/>
        </w:rPr>
        <w:t>វាជាការសំខាន់ណាស់ដែលកុមារមានជំងឺហឺត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ឬអាលែហ្សី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ត្រូវចាក់វ៉ាក់សាំង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ដើម្បីកាត់បន្ថយឱកាសនៃការឆ្លងមេរោគធ្ងន់ធ្ងរ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ដែលអាចធ្វើឱ្យរោគប្រចាំកាយរបស់ពួកគេកាន់តែអាក្រក់ទៅ។</w:t>
      </w:r>
    </w:p>
    <w:p w14:paraId="6FE06D32" w14:textId="77777777" w:rsidR="00D82B28" w:rsidRPr="00D82B28" w:rsidRDefault="00D82B28" w:rsidP="00D82B28">
      <w:r w:rsidRPr="00D82B28">
        <w:rPr>
          <w:rFonts w:hint="cs"/>
          <w:cs/>
          <w:lang w:bidi="km-KH"/>
        </w:rPr>
        <w:t>វ៉ាក់សាំងខ្លះមានផ្ទុកធាតុផ្សំដែលអាចបង្កអាលែហ្សី។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ដូច្នេះ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ប្រសិនបើកូនរបស់អ្នកមានអាលែហ្សីចំពោះអាហារ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ឬថ្នាំព្យាបាលណាមួយ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អ្នកគួរតែប្រាប់វេជ្ជបណ្ឌិត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ឬគិលានុបដ្ឋាករបស់អ្នក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ដើម្បីឱ្យពួកគេអាចពិនិត្យបញ្ជាក់ថា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វ៉ាក់សាំងដែលពួកគេមានគម្រោងនឹងផ្តល់ឱ្យកូនរបស់អ្នកមានសុវត្ថិភាព។</w:t>
      </w:r>
    </w:p>
    <w:p w14:paraId="015150E6" w14:textId="0FCA1A84" w:rsidR="0015505F" w:rsidRDefault="00D82B28" w:rsidP="00D82B28">
      <w:r w:rsidRPr="00D82B28">
        <w:rPr>
          <w:rFonts w:hint="cs"/>
          <w:cs/>
          <w:lang w:bidi="km-KH"/>
        </w:rPr>
        <w:t>ច្រើនទៀត៖</w:t>
      </w:r>
    </w:p>
    <w:p w14:paraId="2799382F" w14:textId="7F3CC887" w:rsidR="0015505F" w:rsidRDefault="0015505F" w:rsidP="000D2D26">
      <w:pPr>
        <w:pStyle w:val="Bullet1"/>
      </w:pPr>
      <w:hyperlink r:id="rId39" w:history="1">
        <w:r w:rsidRPr="000D2D26">
          <w:rPr>
            <w:rStyle w:val="Hyperlink"/>
          </w:rPr>
          <w:t>Do vaccines cause or worsen asthma and allergies? | Questions about vaccination | Australian Government Department of Health, Disability and Ageing</w:t>
        </w:r>
      </w:hyperlink>
      <w:r>
        <w:t xml:space="preserve"> </w:t>
      </w:r>
      <w:r w:rsidR="00F33FA2">
        <w:t>(</w:t>
      </w:r>
      <w:r w:rsidR="00F33FA2" w:rsidRPr="00F33FA2">
        <w:t>https://www.health.gov.au/resources/publications/questions-about-vaccination?language=en</w:t>
      </w:r>
      <w:r w:rsidR="00F33FA2">
        <w:t>)</w:t>
      </w:r>
    </w:p>
    <w:p w14:paraId="3C0D387F" w14:textId="63ABBAD9" w:rsidR="0015505F" w:rsidRDefault="00D82B28" w:rsidP="00D82B28">
      <w:pPr>
        <w:pStyle w:val="Heading1"/>
      </w:pPr>
      <w:r w:rsidRPr="00D82B28">
        <w:rPr>
          <w:cs/>
        </w:rPr>
        <w:t>ជំងឺដែលអាចការពារបានដោយវ៉ាក់សាំង</w:t>
      </w:r>
    </w:p>
    <w:p w14:paraId="623D21CF" w14:textId="10B65CD6" w:rsidR="0015505F" w:rsidRDefault="00D82B28" w:rsidP="00D82B28">
      <w:pPr>
        <w:pStyle w:val="Heading2"/>
      </w:pPr>
      <w:r w:rsidRPr="00D82B28">
        <w:rPr>
          <w:cs/>
          <w:lang w:bidi="km-KH"/>
        </w:rPr>
        <w:t>តើជំងឺដែលយើងចាក់វ៉ាក់សាំងកុមារពិតជាធ្ងន់ធ្ងរមែនឬ</w:t>
      </w:r>
      <w:r w:rsidRPr="00D82B28">
        <w:t>?</w:t>
      </w:r>
    </w:p>
    <w:p w14:paraId="1A1B9124" w14:textId="24E10B0E" w:rsidR="00D82B28" w:rsidRPr="00D82B28" w:rsidRDefault="00D82B28" w:rsidP="00D82B28">
      <w:r w:rsidRPr="00D82B28">
        <w:rPr>
          <w:rFonts w:hint="cs"/>
          <w:cs/>
          <w:lang w:bidi="km-KH"/>
        </w:rPr>
        <w:t>ពិតណាស់។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ជំងឺដែលត្រូវបានចាក់វ៉ាក់សាំងបង្ការជាប្រចាំ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អាចធ្ងន់ធ្ងរ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និងអាចស្លាប់បាន។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យើងមិនសូវឮអំពីរឿងទាំងនេះទេ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ព្រោះវាលែងជារឿងធម្មតាទៀតហើយ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ដោយសារភាពជោគជ័យនៃកម្មវិធីចាក់វ៉ាក់សាំងនៅក្នុងប្រទេសអូស្ត្រាលី។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ទោះយ៉ាងណាក្តី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ប្រសិនបើយើងមិនចាក់វ៉ាក់សាំងទេ</w:t>
      </w:r>
      <w:r w:rsidRPr="00D82B28">
        <w:rPr>
          <w:cs/>
          <w:lang w:bidi="km-KH"/>
        </w:rPr>
        <w:t xml:space="preserve"> </w:t>
      </w:r>
      <w:r w:rsidR="00262D70">
        <w:rPr>
          <w:lang w:bidi="km-KH"/>
        </w:rPr>
        <w:br/>
      </w:r>
      <w:r w:rsidRPr="00D82B28">
        <w:rPr>
          <w:rFonts w:hint="cs"/>
          <w:cs/>
          <w:lang w:bidi="km-KH"/>
        </w:rPr>
        <w:t>ជំងឺធ្ងន់ធ្ងរនឹងកើតឡើងម្តងទៀតនៅក្នុងសហគមន៍។</w:t>
      </w:r>
      <w:r w:rsidRPr="00D82B28">
        <w:rPr>
          <w:cs/>
          <w:lang w:bidi="km-KH"/>
        </w:rPr>
        <w:t xml:space="preserve"> </w:t>
      </w:r>
    </w:p>
    <w:p w14:paraId="6387AE5C" w14:textId="2E9BC867" w:rsidR="0015505F" w:rsidRDefault="00D82B28" w:rsidP="00D82B28">
      <w:r w:rsidRPr="00D82B28">
        <w:rPr>
          <w:rFonts w:hint="cs"/>
          <w:cs/>
          <w:lang w:bidi="km-KH"/>
        </w:rPr>
        <w:t>ច្រើនទៀត៖</w:t>
      </w:r>
    </w:p>
    <w:p w14:paraId="6738D909" w14:textId="106C0EF3" w:rsidR="0015505F" w:rsidRDefault="0015505F" w:rsidP="000D2D26">
      <w:pPr>
        <w:pStyle w:val="Bullet1"/>
      </w:pPr>
      <w:hyperlink r:id="rId40" w:history="1">
        <w:r w:rsidRPr="000D2D26">
          <w:rPr>
            <w:rStyle w:val="Hyperlink"/>
          </w:rPr>
          <w:t>Are the diseases we vaccinate against really serious? | Questions about vaccination | Australian Government Department of Health, Disability and Ageing</w:t>
        </w:r>
      </w:hyperlink>
      <w:r w:rsidR="00F33FA2">
        <w:t xml:space="preserve"> (</w:t>
      </w:r>
      <w:r w:rsidR="00F33FA2" w:rsidRPr="00F33FA2">
        <w:t>https://www.health.gov.au/resources/publications/questions-about-vaccination?language=en</w:t>
      </w:r>
      <w:r w:rsidR="00F33FA2">
        <w:t>)</w:t>
      </w:r>
    </w:p>
    <w:p w14:paraId="0AEB1167" w14:textId="1F03F42D" w:rsidR="0015505F" w:rsidRPr="000D2D26" w:rsidRDefault="00D82B28" w:rsidP="00D82B28">
      <w:pPr>
        <w:pStyle w:val="Heading2"/>
      </w:pPr>
      <w:r w:rsidRPr="00D82B28">
        <w:rPr>
          <w:cs/>
          <w:lang w:bidi="km-KH"/>
        </w:rPr>
        <w:t>ប្រសិនបើកម្រឃើញកើតមានជំងឺ ហេតុអ្វីបានជាកូនរបស់ខ្ញុំនៅតែត្រូវការវ៉ាក់សាំង</w:t>
      </w:r>
      <w:r w:rsidRPr="00D82B28">
        <w:t>?</w:t>
      </w:r>
    </w:p>
    <w:p w14:paraId="44FC3B3C" w14:textId="77777777" w:rsidR="00D82B28" w:rsidRPr="00D82B28" w:rsidRDefault="00D82B28" w:rsidP="00D82B28">
      <w:r w:rsidRPr="00D82B28">
        <w:rPr>
          <w:rFonts w:hint="cs"/>
          <w:cs/>
          <w:lang w:bidi="km-KH"/>
        </w:rPr>
        <w:t>ការចាក់ថ្នាំបង្ការកុមារភាពគឺត្រូវការជាចាំបាច់ដើម្បីការពារកុមារ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ទោះបីជាយើងមិនឃើញជំងឺដែលវ៉ាក់សាំងការពារជាញឹកញាប់ក៏ដោយ។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ជំងឺមួយចំនួនលែងកើតមានទៀតហើយនៅក្នុងប្រទេសអូស្ត្រាលី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ដោយសារវ៉ាក់សាំង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ដូចជាជំងឺស្វិតដៃជើង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រោគខាន់ស្លាក់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និងរោគកញ្ជ្រឹល។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ប្រសិនបើយើងឈប់ចាក់វ៉ាក់សាំង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ករណីតិចតួចដែលយើងឃើញមាននៅក្នុងប្រទេសអូស្ត្រាលី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អាចក្លាយទៅជាករណីរាប់សិប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ឬរាប់រយពាន់ករណីយ៉ាងឆាប់រហ័ស។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ទោះបីជាជំងឺធ្ងន់ធ្ងរដែលអាចការពារបានដោយវ៉ាក់សាំង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កម្រកើតមានក្នុងប្រទេសអូស្ត្រាលីក៏ដោយ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ជំងឺមួយចំនួនកើតមានជាទូទៅនៅផ្នែកផ្សេងទៀតក្នុងពិភពលោកដែរ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ដូចជារោគកញ្ជ្រឹល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និងជំងឺស្វិតដៃជើង។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ទោះបីជាក្រុមគ្រួសាររបស់អ្នកមិនធ្វើដំណើរទៅក្រៅប្រទេសក៏ដោយ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អ្នកអាចមានទំនាក់ទំនងជាមួយអ្នកធ្វើដំណើរអន្តរជាតិគ្រប់ទីកន្លែងនៅក្នុងសហគមន៍របស់អ្នក។</w:t>
      </w:r>
    </w:p>
    <w:p w14:paraId="7059E14C" w14:textId="1B7955A0" w:rsidR="0015505F" w:rsidRDefault="00D82B28" w:rsidP="00D82B28">
      <w:r w:rsidRPr="00D82B28">
        <w:rPr>
          <w:rFonts w:hint="cs"/>
          <w:cs/>
          <w:lang w:bidi="km-KH"/>
        </w:rPr>
        <w:t>ការចាក់វ៉ាក់សាំងកូនរបស់អ្នក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ក៏អាចជួយការពារមនុស្សដែលមិនអាចចាក់វ៉ាក់សាំង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តាមរយៈភាពស៊ាំនៃហ្វូងមនុស្សផងដែរ។</w:t>
      </w:r>
    </w:p>
    <w:p w14:paraId="43251D5D" w14:textId="733B7745" w:rsidR="0015505F" w:rsidRDefault="00D82B28" w:rsidP="00D82B28">
      <w:pPr>
        <w:pStyle w:val="Heading1"/>
      </w:pPr>
      <w:r w:rsidRPr="00D82B28">
        <w:rPr>
          <w:cs/>
        </w:rPr>
        <w:t>កាលវិភាគចាក់វ៉ាក់សាំង</w:t>
      </w:r>
    </w:p>
    <w:p w14:paraId="01E46343" w14:textId="72DB0C3F" w:rsidR="0015505F" w:rsidRDefault="00D82B28" w:rsidP="00D82B28">
      <w:r w:rsidRPr="00D82B28">
        <w:rPr>
          <w:cs/>
        </w:rPr>
        <w:t>ហេតុអ្វីបានជាកុមារក្នុងវ័យក្មេងបែបនេះ ត្រូវការវ៉ាក់សាំងច្រើនមុខម្ល៉េះ</w:t>
      </w:r>
      <w:r w:rsidRPr="00D82B28">
        <w:t>?</w:t>
      </w:r>
    </w:p>
    <w:p w14:paraId="6D2AA8F3" w14:textId="77777777" w:rsidR="00D82B28" w:rsidRPr="00D82B28" w:rsidRDefault="00D82B28" w:rsidP="00D82B28">
      <w:r w:rsidRPr="00D82B28">
        <w:rPr>
          <w:rFonts w:hint="cs"/>
          <w:cs/>
        </w:rPr>
        <w:t>កុមារត្រូវការចាក់វ៉ាក់សាំងដើម្បីការពារពួកគេ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ឱ្យបានឆាប់តាមដែលអាចធ្វើទៅបាន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ដោយសារពួកគេមានហានិភ័យយ៉ាងខ្ពស់ពីជំងឺ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ខណៈពេលដែលពួកនៅវ័យក្មេងណាស់។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ទោះបីជាប្រព័ន្ធការពាររាងកាយរបស់ទារកខ្លាំងក៏ដោយ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ការចាក់វ៉ាក់សាំងក្នុងដំណាក់កាលដំបូងនៃជីវិតមានសារៈសំខាន់ណាស់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ពីព្រោះវាការពារទារក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ខណៈពេលដែលប្រព័ន្ធភាពស៊ាំរបស់ពួកគេកំពុងអភិវឌ្ឍ។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ទារកមានសមត្ថភាពឥតខ្ចោះក្នុងការអត់ធន់នឹងវ៉ាក់សំាង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ដូចជាពួកគេគ្រប់គ្រងបាក់តេរី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និងវីរុសរាប់ពាន់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ដែលពួកគេបានជួបប្រទះនៅក្នុងបរិយាកាសរបស់ពួកគេតាំងពីកំណើតមកម្ល៉េះ។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ការចាក់ថ្នាំបង្ការអាចការពារកូនរបស់អ្នកពីការឆ្លងមេរោគធ្ងន់ធ្ងរ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ដែលអាចនាំទៅរកការរងទុក្ខ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ការសម្រាកព្យាបាលនៅមន្ទីរពេទ្យ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ឬសូម្បីតែស្លាប់ទៀតផង។</w:t>
      </w:r>
    </w:p>
    <w:p w14:paraId="18A06D3D" w14:textId="77777777" w:rsidR="00D82B28" w:rsidRPr="00D82B28" w:rsidRDefault="00D82B28" w:rsidP="00D82B28">
      <w:r w:rsidRPr="00D82B28">
        <w:rPr>
          <w:rFonts w:hint="cs"/>
          <w:cs/>
        </w:rPr>
        <w:lastRenderedPageBreak/>
        <w:t>កាលវិភាគខុសប្លែកគ្នានៅបណ្តាប្រទេសផ្សេងទៀត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ដោយសារលំនាំនៃជំងឺ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ប្រភេទនៃវីរុស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ឬបាក់តេរី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ការថែទាំវេជ្ជសាស្រ្ត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វ៉ាក់សាំងដែលមាន</w:t>
      </w:r>
      <w:r w:rsidRPr="00D82B28">
        <w:rPr>
          <w:cs/>
        </w:rPr>
        <w:t xml:space="preserve"> </w:t>
      </w:r>
      <w:r w:rsidRPr="00D82B28">
        <w:rPr>
          <w:rFonts w:hint="cs"/>
          <w:cs/>
        </w:rPr>
        <w:t>និងតម្លៃរបស់វាប្រែប្រួលពីប្រទេសមួយទៅប្រទេសមួយ។</w:t>
      </w:r>
    </w:p>
    <w:p w14:paraId="6FE75F89" w14:textId="5D8B737B" w:rsidR="0015505F" w:rsidRDefault="00D82B28" w:rsidP="00D82B28">
      <w:r w:rsidRPr="00D82B28">
        <w:rPr>
          <w:rFonts w:hint="cs"/>
          <w:cs/>
        </w:rPr>
        <w:t>ច្រើនទៀត៖</w:t>
      </w:r>
    </w:p>
    <w:p w14:paraId="1A48F4CC" w14:textId="2DE6CF5E" w:rsidR="0015505F" w:rsidRDefault="0015505F" w:rsidP="000D2D26">
      <w:pPr>
        <w:pStyle w:val="Bullet1"/>
      </w:pPr>
      <w:hyperlink r:id="rId41" w:history="1">
        <w:r w:rsidRPr="000D2D26">
          <w:rPr>
            <w:rStyle w:val="Hyperlink"/>
          </w:rPr>
          <w:t>Why is the schedule the way it is? | Sharing Knowledge about Immunisation</w:t>
        </w:r>
      </w:hyperlink>
      <w:r w:rsidR="00F33FA2">
        <w:t xml:space="preserve"> (</w:t>
      </w:r>
      <w:r w:rsidR="00F33FA2" w:rsidRPr="00F33FA2">
        <w:t>https://skai.org.au/childhood/questions/why-schedule-way-it</w:t>
      </w:r>
      <w:r w:rsidR="00F33FA2">
        <w:t>)</w:t>
      </w:r>
    </w:p>
    <w:p w14:paraId="7BE3EA7B" w14:textId="2D85D037" w:rsidR="0015505F" w:rsidRDefault="00D82B28" w:rsidP="00D82B28">
      <w:pPr>
        <w:pStyle w:val="Heading2"/>
      </w:pPr>
      <w:r w:rsidRPr="00D82B28">
        <w:rPr>
          <w:cs/>
          <w:lang w:bidi="km-KH"/>
        </w:rPr>
        <w:t>តើខ្ញុំអាចចាក់វ៉ាក់សាំងមានគម្លាតពីគ្នា ឬពន្យារពេលចាក់វ៉ាក់សាំងខ្លះបានទេ</w:t>
      </w:r>
      <w:r w:rsidRPr="00D82B28">
        <w:t>?</w:t>
      </w:r>
    </w:p>
    <w:p w14:paraId="71A76F9C" w14:textId="435A2E8E" w:rsidR="0015505F" w:rsidRDefault="00D82B28" w:rsidP="00D82B28">
      <w:r w:rsidRPr="00D82B28">
        <w:rPr>
          <w:cs/>
          <w:lang w:bidi="km-KH"/>
        </w:rPr>
        <w:t>នៅពេលដែលវ៉ាក់សាំងត្រូវបានពន្យារពេល ឬមានគម្លាតពីគ្នា កុមារមិនបានទទួលការការពាររយៈពេលយូរជាងដែលពួកគេត្រូវការ នៅអាយុដែលជំងឺកើតមានជាញឹកញាប់បំផុត ឬធ្ងន់ធ្ងរបំផុតនោះទេ ។ ការចាក់ដូសវ៉ាក់សាំងដំបូង ត្រូវបានណែនាំសម្រាប់អាយុក្មេងបំផុត ដែលប្រព័ន្ធភាពស៊ាំរបស់ទារកមានភាពពេញលក្ខណៈគ្រប់គ្រាន់ដើម្បីផ្តល់ការឆ្លើយតបល្អ និងទទួលបានការការពារដ៏ល្អ។</w:t>
      </w:r>
    </w:p>
    <w:p w14:paraId="3D5C12D3" w14:textId="29506653" w:rsidR="009658BA" w:rsidRPr="009658BA" w:rsidRDefault="009658BA" w:rsidP="00C70B04">
      <w:pPr>
        <w:rPr>
          <w:lang w:bidi="km-KH"/>
        </w:rPr>
      </w:pPr>
      <w:r w:rsidRPr="009658BA">
        <w:rPr>
          <w:cs/>
          <w:lang w:bidi="km-KH"/>
        </w:rPr>
        <w:t>ពេលវេលានៃការចាក់ដូសវ៉ាក់សាំងនីមួយៗដែលផ្តល់ឱ្យទារក និងកុមារ ត្រូវបានជ្រើសរើសយ៉ាងប្រុងប្រយ័ត្ន ហើយផ្អែកលើការស្រាវជ្រាវជាច្រើនទសវត្សរ៍ - ដូច្នេះវាជាការល្អបំផុតដើម្បីអនុវត្តតាមកាលវិភាគកម្មវិធីចាក់ថ្នាំបង្ការ</w:t>
      </w:r>
      <w:r w:rsidR="00C70B04" w:rsidRPr="00C70B04">
        <w:rPr>
          <w:cs/>
          <w:lang w:bidi="km-KH"/>
        </w:rPr>
        <w:t>ថ្នាក់</w:t>
      </w:r>
      <w:r w:rsidRPr="009658BA">
        <w:rPr>
          <w:cs/>
          <w:lang w:bidi="km-KH"/>
        </w:rPr>
        <w:t xml:space="preserve">ជាតិ </w:t>
      </w:r>
      <w:r>
        <w:t>(</w:t>
      </w:r>
      <w:r w:rsidRPr="00F33FA2">
        <w:t>https://www.health.gov.au/health-topics/immunisation/when-to-get-vaccinated/national-immunisation-program-schedule</w:t>
      </w:r>
      <w:r>
        <w:t xml:space="preserve">) </w:t>
      </w:r>
      <w:r w:rsidR="00C70B04">
        <w:br/>
      </w:r>
      <w:r w:rsidRPr="009658BA">
        <w:rPr>
          <w:cs/>
          <w:lang w:bidi="km-KH"/>
        </w:rPr>
        <w:t>និងកាលបរិច្ឆេទកំណត់។ សូម្បីតែអ្នកយឺតពេលត្រឹមប៉ុន្មានសប្តាហ៍ក៏ដោយ នេះធ្វើឱ្យកូនរបស់អ្នកប្រឈមនឹងការឆ្លងជំងឺធ្ងន់ធ្ងរ។</w:t>
      </w:r>
    </w:p>
    <w:p w14:paraId="208F6AD5" w14:textId="77777777" w:rsidR="00D82B28" w:rsidRPr="00D82B28" w:rsidRDefault="00D82B28" w:rsidP="00D82B28">
      <w:r w:rsidRPr="00D82B28">
        <w:rPr>
          <w:rFonts w:hint="cs"/>
          <w:cs/>
          <w:lang w:bidi="km-KH"/>
        </w:rPr>
        <w:t>ការចាក់វ៉ាក់សាំងមានគម្លាតពីគ្នា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ក៏មានន័យដែរថាកុមារទំនងជាត្រូវការការណាត់ជួបចាក់វ៉ាក់សាំង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និងការចាក់ម្ជុលបន្ថែមទៀត។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នេះនឹងមានន័យថាមានភាពស្រ្តេសបន្ថែមទៀតសម្រាប់កុមារ។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ការស្រាវជ្រាវបានបង្ហាញថាកុមារមានភាពស្រ្តេសច្រើនដូចគ្នា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នៅពេលពួកគេបានចាក់វ៉ាក់សាំងតែមួយម្ជុល</w:t>
      </w:r>
      <w:r w:rsidRPr="00D82B28">
        <w:rPr>
          <w:cs/>
          <w:lang w:bidi="km-KH"/>
        </w:rPr>
        <w:t xml:space="preserve"> </w:t>
      </w:r>
      <w:r w:rsidRPr="00D82B28">
        <w:rPr>
          <w:rFonts w:hint="cs"/>
          <w:cs/>
          <w:lang w:bidi="km-KH"/>
        </w:rPr>
        <w:t>ក៏ដូចដែលពួកបានចាក់វ៉ាក់សាំងច្រើនម្ជុលដែរ។</w:t>
      </w:r>
    </w:p>
    <w:p w14:paraId="55AE5475" w14:textId="39023277" w:rsidR="0015505F" w:rsidRDefault="00D82B28" w:rsidP="00D82B28">
      <w:r w:rsidRPr="00D82B28">
        <w:rPr>
          <w:rFonts w:hint="cs"/>
          <w:cs/>
          <w:lang w:bidi="km-KH"/>
        </w:rPr>
        <w:t>ច្រើនទៀត៖</w:t>
      </w:r>
    </w:p>
    <w:p w14:paraId="1BEAE9A4" w14:textId="26BC61A2" w:rsidR="0015505F" w:rsidRDefault="0015505F" w:rsidP="000D2D26">
      <w:pPr>
        <w:pStyle w:val="Bullet1"/>
      </w:pPr>
      <w:hyperlink r:id="rId42" w:history="1">
        <w:r w:rsidRPr="000D2D26">
          <w:rPr>
            <w:rStyle w:val="Hyperlink"/>
          </w:rPr>
          <w:t>Why is the schedule the way it is? | Sharing Knowledge about Immunisation</w:t>
        </w:r>
      </w:hyperlink>
      <w:r w:rsidR="00F33FA2">
        <w:t xml:space="preserve"> (</w:t>
      </w:r>
      <w:r w:rsidR="00F33FA2" w:rsidRPr="00F33FA2">
        <w:t>https://skai.org.au/childhood/questions/why-schedule-way-it</w:t>
      </w:r>
      <w:r w:rsidR="00F33FA2">
        <w:t>)</w:t>
      </w:r>
    </w:p>
    <w:p w14:paraId="1E1209F4" w14:textId="25538B1A" w:rsidR="0015505F" w:rsidRDefault="00157FB4" w:rsidP="00157FB4">
      <w:pPr>
        <w:pStyle w:val="Heading2"/>
      </w:pPr>
      <w:r w:rsidRPr="00157FB4">
        <w:rPr>
          <w:cs/>
        </w:rPr>
        <w:lastRenderedPageBreak/>
        <w:t>ហេតុអ្វីបានជាកុមារខ្លះត្រូវការវ៉ាក់សាំងបន្ថែម</w:t>
      </w:r>
      <w:r w:rsidRPr="00157FB4">
        <w:t>?</w:t>
      </w:r>
    </w:p>
    <w:p w14:paraId="77D7A4D0" w14:textId="18A81929" w:rsidR="00157FB4" w:rsidRPr="00157FB4" w:rsidRDefault="00157FB4" w:rsidP="009658BA">
      <w:r w:rsidRPr="00157FB4">
        <w:rPr>
          <w:rFonts w:hint="cs"/>
          <w:cs/>
          <w:lang w:bidi="km-KH"/>
        </w:rPr>
        <w:t>កុមារខ្លះអាចត្រូវការវ៉ាក់សាំងបន្ថែម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ប្រសិនបើពួកគេមានហានិភ័យខ្ពស់នៃជំងឺ។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វ៉ាក់សាំងបន្ថែមសម្រាប់ក្រុមមួយចំនួន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ក៏អាចរកបានដោយឥតគិតថ្លៃផងដែរក្រោមកម្មវិធីចាក់ថ្នាំបង្ការ</w:t>
      </w:r>
      <w:r w:rsidR="009658BA" w:rsidRPr="009658BA">
        <w:rPr>
          <w:cs/>
          <w:lang w:bidi="km-KH"/>
        </w:rPr>
        <w:t>ថ្នាក់</w:t>
      </w:r>
      <w:r w:rsidRPr="00157FB4">
        <w:rPr>
          <w:rFonts w:hint="cs"/>
          <w:cs/>
          <w:lang w:bidi="km-KH"/>
        </w:rPr>
        <w:t>ជាតិ។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នេះអាចជាកុមារដែលមានស្ថានភាពវេជ្ជសាស្ត្រមួយចំនួន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ដែលដាក់ឱ្យពួកគេប្រឈមនឹងជំងឺធ្ងន់ធ្ងរ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ឬជាកុមារជនជាតិដើម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និងកុមារអ្នកកោះ</w:t>
      </w:r>
      <w:r w:rsidRPr="00157FB4">
        <w:rPr>
          <w:cs/>
          <w:lang w:bidi="km-KH"/>
        </w:rPr>
        <w:t xml:space="preserve"> </w:t>
      </w:r>
      <w:r w:rsidRPr="00157FB4">
        <w:t xml:space="preserve">Torres Strait </w:t>
      </w:r>
      <w:r w:rsidRPr="00157FB4">
        <w:rPr>
          <w:rFonts w:hint="cs"/>
          <w:cs/>
          <w:lang w:bidi="km-KH"/>
        </w:rPr>
        <w:t>ដែលមានហានិភ័យខ្ពស់នៃជំងឺមួយចំនួន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ជាងប្រជាជនដែលមិនមែនជនជាតិដើមភាគតិច។</w:t>
      </w:r>
    </w:p>
    <w:p w14:paraId="26DAC90F" w14:textId="77777777" w:rsidR="00157FB4" w:rsidRPr="00157FB4" w:rsidRDefault="00157FB4" w:rsidP="00157FB4">
      <w:r w:rsidRPr="00157FB4">
        <w:rPr>
          <w:rFonts w:hint="cs"/>
          <w:cs/>
          <w:lang w:bidi="km-KH"/>
        </w:rPr>
        <w:t>សូមពិគ្រោះជាមួយវេជ្ជបណ្ឌិតរបស់អ្នក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អំពីតម្រូវការជាក់លាក់របស់កូនអ្នក។</w:t>
      </w:r>
    </w:p>
    <w:p w14:paraId="486CC8C7" w14:textId="326003EA" w:rsidR="0015505F" w:rsidRDefault="00157FB4" w:rsidP="00157FB4">
      <w:r w:rsidRPr="00157FB4">
        <w:rPr>
          <w:rFonts w:hint="cs"/>
          <w:cs/>
          <w:lang w:bidi="km-KH"/>
        </w:rPr>
        <w:t>ច្រើនទៀត៖</w:t>
      </w:r>
    </w:p>
    <w:p w14:paraId="105F546F" w14:textId="2190555E" w:rsidR="0015505F" w:rsidRPr="000D2D26" w:rsidRDefault="0015505F" w:rsidP="000D2D26">
      <w:pPr>
        <w:pStyle w:val="Bullet1"/>
      </w:pPr>
      <w:hyperlink r:id="rId43" w:history="1">
        <w:r w:rsidRPr="000D2D26">
          <w:rPr>
            <w:rStyle w:val="Hyperlink"/>
          </w:rPr>
          <w:t>Immunisation for Aboriginal and Torres Strait Islander people | Australian Government Department of Health, Disability and Ageing</w:t>
        </w:r>
      </w:hyperlink>
      <w:r w:rsidR="00F33FA2">
        <w:t xml:space="preserve"> (</w:t>
      </w:r>
      <w:r w:rsidR="00F33FA2" w:rsidRPr="00F33FA2">
        <w:t>https://www.health.gov.au/topics/immunisation/when-to-get-vaccinated/immunisation-for-aboriginal-and-torres-strait-islander-people?language=und</w:t>
      </w:r>
      <w:r w:rsidR="00F33FA2">
        <w:t>)</w:t>
      </w:r>
    </w:p>
    <w:p w14:paraId="3436ED82" w14:textId="27E5DB8B" w:rsidR="0015505F" w:rsidRPr="000D2D26" w:rsidRDefault="0015505F" w:rsidP="000D2D26">
      <w:pPr>
        <w:pStyle w:val="Bullet1"/>
      </w:pPr>
      <w:hyperlink r:id="rId44" w:history="1">
        <w:r w:rsidRPr="000D2D26">
          <w:rPr>
            <w:rStyle w:val="Hyperlink"/>
          </w:rPr>
          <w:t>Immunisation for people with medical risk conditions | Australian Government Department of Health, Disability and Ageing</w:t>
        </w:r>
      </w:hyperlink>
      <w:r w:rsidR="00F33FA2">
        <w:t xml:space="preserve"> (</w:t>
      </w:r>
      <w:r w:rsidR="00F33FA2" w:rsidRPr="00F33FA2">
        <w:t>https://www.health.gov.au/topics/immunisation/when-to-get-vaccinated/immunisation-for-people-with-medical-risk-conditions</w:t>
      </w:r>
      <w:r w:rsidR="00F33FA2">
        <w:t>)</w:t>
      </w:r>
    </w:p>
    <w:p w14:paraId="3A425D22" w14:textId="1A359323" w:rsidR="0015505F" w:rsidRPr="00157FB4" w:rsidRDefault="00157FB4" w:rsidP="00157FB4">
      <w:pPr>
        <w:pStyle w:val="Heading2"/>
      </w:pPr>
      <w:r w:rsidRPr="00157FB4">
        <w:rPr>
          <w:cs/>
        </w:rPr>
        <w:t>តើខ្ញុំគួរពន្យារពេលចាក់ថ្នាំបង្ការទេ ប្រសិនបើកូនខ្ញុំមិនស្រួលខ្លួន</w:t>
      </w:r>
      <w:r w:rsidRPr="00157FB4">
        <w:t>?</w:t>
      </w:r>
    </w:p>
    <w:p w14:paraId="57806B18" w14:textId="77777777" w:rsidR="00157FB4" w:rsidRPr="00157FB4" w:rsidRDefault="00157FB4" w:rsidP="00157FB4">
      <w:r w:rsidRPr="00157FB4">
        <w:rPr>
          <w:rFonts w:hint="cs"/>
          <w:cs/>
          <w:lang w:bidi="km-KH"/>
        </w:rPr>
        <w:t>ទារក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និងកុមារដែលក្អក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និងគ្រុនផ្តាសាយតិចតួចដោយគ្មានគ្រុនក្តៅ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ឬទារកដែលជាសះស្បើយពីជំងឺមួយ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អាចចាក់ថ្នាំបង្ការបានដោយសុវត្ថិភាព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និងប្រសិទ្ធភាព។</w:t>
      </w:r>
    </w:p>
    <w:p w14:paraId="7499681C" w14:textId="77777777" w:rsidR="00157FB4" w:rsidRPr="00157FB4" w:rsidRDefault="00157FB4" w:rsidP="00157FB4">
      <w:r w:rsidRPr="00157FB4">
        <w:rPr>
          <w:rFonts w:hint="cs"/>
          <w:cs/>
          <w:lang w:bidi="km-KH"/>
        </w:rPr>
        <w:t>ការចាក់ថ្នាំបង្ការគួរតែត្រូវបានពន្យារពេល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ប្រសិនបើកុមារឈឺខ្លាំងដោយមានគ្រុនក្តៅខ្លាំង</w:t>
      </w:r>
      <w:r w:rsidRPr="00157FB4">
        <w:rPr>
          <w:cs/>
          <w:lang w:bidi="km-KH"/>
        </w:rPr>
        <w:t xml:space="preserve"> (</w:t>
      </w:r>
      <w:r w:rsidRPr="00157FB4">
        <w:rPr>
          <w:rFonts w:hint="cs"/>
          <w:cs/>
          <w:lang w:bidi="km-KH"/>
        </w:rPr>
        <w:t>លើសពី</w:t>
      </w:r>
      <w:r w:rsidRPr="00157FB4">
        <w:rPr>
          <w:cs/>
          <w:lang w:bidi="km-KH"/>
        </w:rPr>
        <w:t xml:space="preserve"> </w:t>
      </w:r>
      <w:r w:rsidRPr="00157FB4">
        <w:t>38.5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អង្សាសេ</w:t>
      </w:r>
      <w:r w:rsidRPr="00157FB4">
        <w:rPr>
          <w:cs/>
          <w:lang w:bidi="km-KH"/>
        </w:rPr>
        <w:t>)</w:t>
      </w:r>
      <w:r w:rsidRPr="00157FB4">
        <w:rPr>
          <w:rFonts w:hint="cs"/>
          <w:cs/>
          <w:lang w:bidi="km-KH"/>
        </w:rPr>
        <w:t>។</w:t>
      </w:r>
    </w:p>
    <w:p w14:paraId="7A1ADC1B" w14:textId="3C3BE5B2" w:rsidR="0015505F" w:rsidRDefault="00157FB4" w:rsidP="00157FB4">
      <w:r w:rsidRPr="00157FB4">
        <w:rPr>
          <w:rFonts w:hint="cs"/>
          <w:cs/>
          <w:lang w:bidi="km-KH"/>
        </w:rPr>
        <w:t>អ្នកអាចរៀបចំការណាត់ជួបក្នុងរយៈពេលមួយ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ឬពីរសប្តាហ៍ក្រោយមក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នៅពេលកូនរបស់អ្នកបានធូរស្បើយឡើងវិញ។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ប្រសិនបើមានចម្ងល់ណាមួយ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សូមសួរវេជ្ជបណ្ឌិត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ឬបុគ្គលិកគ្លីនិកសុខភាពរបស់អ្នក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មុននឹងពន្យារពេលការចាក់ថ្នាំបង្ការ។</w:t>
      </w:r>
    </w:p>
    <w:p w14:paraId="737AE02E" w14:textId="55F74487" w:rsidR="0015505F" w:rsidRDefault="00157FB4" w:rsidP="00157FB4">
      <w:pPr>
        <w:pStyle w:val="Heading2"/>
      </w:pPr>
      <w:r w:rsidRPr="00157FB4">
        <w:rPr>
          <w:cs/>
        </w:rPr>
        <w:t>ចុះប្រសិនបើកូនរបស់ខ្ញុំខកខានការចាក់វ៉ាក់សាំងតាមពេលកំណត់</w:t>
      </w:r>
      <w:r w:rsidRPr="00157FB4">
        <w:t>?</w:t>
      </w:r>
    </w:p>
    <w:p w14:paraId="4BF745F6" w14:textId="4825E77D" w:rsidR="0015505F" w:rsidRDefault="00157FB4" w:rsidP="00157FB4">
      <w:r w:rsidRPr="00157FB4">
        <w:rPr>
          <w:cs/>
          <w:lang w:bidi="km-KH"/>
        </w:rPr>
        <w:t>ការចាក់វ៉ាក់សាំងទាន់ពេលកំណត់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ផ្តល់នូវការការពារដ៏ល្អបំផុត។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ទោះយ៉ាងណាក្តី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ប្រសិនបើកូនរបស់អ្នកខកខានការចាក់វ៉ាក់សាំង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នោះវាងាយស្រួលក្នុងការតាមឱ្យទាន់។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មិនចាំបាច់ចាក់ដូសដែលបានចាក់រួចហើយនោះម្តងទៀតទេ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lastRenderedPageBreak/>
        <w:t>ហើយក៏មិនចាំបាច់ចាក់ដូសបន្ថែមនោះដែរ។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សូមនិយាយជាមួយអ្នកផ្តល់ថ្នាំបង្ការរបស់អ្នក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អំពីកម្មវិធីតាមឱ្យទាន់។</w:t>
      </w:r>
    </w:p>
    <w:p w14:paraId="6843D4F1" w14:textId="2065FF33" w:rsidR="0015505F" w:rsidRPr="00157FB4" w:rsidRDefault="00157FB4" w:rsidP="00157FB4">
      <w:pPr>
        <w:pStyle w:val="Heading2"/>
      </w:pPr>
      <w:bookmarkStart w:id="0" w:name="_Toc133092105"/>
      <w:r w:rsidRPr="00157FB4">
        <w:rPr>
          <w:cs/>
        </w:rPr>
        <w:t>តើការចាក់ថ្នាំបង្ការកុមារភាពទាំងអស់មិនគិតថ្លៃឬ</w:t>
      </w:r>
      <w:r w:rsidRPr="00157FB4">
        <w:rPr>
          <w:lang w:bidi="km-KH"/>
        </w:rPr>
        <w:t>?</w:t>
      </w:r>
      <w:bookmarkEnd w:id="0"/>
    </w:p>
    <w:p w14:paraId="4147352E" w14:textId="43AAE80D" w:rsidR="00157FB4" w:rsidRPr="00157FB4" w:rsidRDefault="00157FB4" w:rsidP="0020787C">
      <w:pPr>
        <w:rPr>
          <w:lang w:val="en-US"/>
        </w:rPr>
      </w:pPr>
      <w:r w:rsidRPr="00157FB4">
        <w:rPr>
          <w:cs/>
          <w:lang w:bidi="km-KH"/>
        </w:rPr>
        <w:t>វ៉ាក់សាំងដែលត្រូវបានណែនាំជាប្រចាំសម្រាប់កូនរបស់អ្នកក្រោម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កម្មវិធីចាក់ថ្នាំបង្ការ</w:t>
      </w:r>
      <w:r w:rsidR="0020787C" w:rsidRPr="0020787C">
        <w:rPr>
          <w:cs/>
          <w:lang w:bidi="km-KH"/>
        </w:rPr>
        <w:t>ថ្នាក់</w:t>
      </w:r>
      <w:r w:rsidRPr="00157FB4">
        <w:rPr>
          <w:cs/>
          <w:lang w:bidi="km-KH"/>
        </w:rPr>
        <w:t>ជាតិ</w:t>
      </w:r>
      <w:r w:rsidRPr="00157FB4">
        <w:rPr>
          <w:lang w:val="en-US"/>
        </w:rPr>
        <w:t xml:space="preserve"> </w:t>
      </w:r>
      <w:r w:rsidR="0020787C">
        <w:rPr>
          <w:lang w:val="en-US"/>
        </w:rPr>
        <w:br/>
      </w:r>
      <w:r w:rsidRPr="00157FB4">
        <w:rPr>
          <w:cs/>
          <w:lang w:bidi="km-KH"/>
        </w:rPr>
        <w:t>គឺឥតគិតថ្លៃទេ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ប្រសិនបើកូនរបស់អ្នកមានសិទ្ធិទទួលបាន</w:t>
      </w:r>
      <w:r w:rsidRPr="00157FB4">
        <w:rPr>
          <w:lang w:val="en-US"/>
        </w:rPr>
        <w:t xml:space="preserve"> Medicare</w:t>
      </w:r>
      <w:r w:rsidRPr="00157FB4">
        <w:rPr>
          <w:cs/>
          <w:lang w:bidi="km-KH"/>
        </w:rPr>
        <w:t>។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វេជ្ជបណ្ឌិតរបស់អ្នកអាចគិតថ្លៃសេវាកម្មពិគ្រោះយោបល់។</w:t>
      </w:r>
    </w:p>
    <w:p w14:paraId="63CFF32F" w14:textId="7355A58E" w:rsidR="00157FB4" w:rsidRPr="00157FB4" w:rsidRDefault="00157FB4" w:rsidP="00157FB4">
      <w:pPr>
        <w:rPr>
          <w:lang w:val="en-US"/>
        </w:rPr>
      </w:pPr>
      <w:r w:rsidRPr="00157FB4">
        <w:rPr>
          <w:cs/>
          <w:lang w:bidi="km-KH"/>
        </w:rPr>
        <w:t>កុមារជនជាតិដើម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និងកុមារអ្នកកោះ</w:t>
      </w:r>
      <w:r w:rsidRPr="00157FB4">
        <w:rPr>
          <w:lang w:val="en-US"/>
        </w:rPr>
        <w:t xml:space="preserve"> Torres Strait </w:t>
      </w:r>
      <w:r w:rsidRPr="00157FB4">
        <w:rPr>
          <w:cs/>
          <w:lang w:bidi="km-KH"/>
        </w:rPr>
        <w:t>ដែលមានស្ថានភាពវេជ្ជសាស្ត្រមួយចំនួន</w:t>
      </w:r>
      <w:r w:rsidRPr="00157FB4">
        <w:rPr>
          <w:lang w:val="en-US"/>
        </w:rPr>
        <w:t xml:space="preserve"> </w:t>
      </w:r>
      <w:r w:rsidR="00262D70">
        <w:rPr>
          <w:lang w:val="en-US"/>
        </w:rPr>
        <w:br/>
      </w:r>
      <w:r w:rsidRPr="00157FB4">
        <w:rPr>
          <w:cs/>
          <w:lang w:bidi="km-KH"/>
        </w:rPr>
        <w:t>អាចត្រូវបានណែនាំឱ្យចាក់វ៉ាក់សាំងបន្ថែមដោយឥតគិតថ្លៃ។</w:t>
      </w:r>
    </w:p>
    <w:p w14:paraId="3BB14B3C" w14:textId="77777777" w:rsidR="00157FB4" w:rsidRPr="00157FB4" w:rsidRDefault="00157FB4" w:rsidP="00157FB4">
      <w:pPr>
        <w:rPr>
          <w:lang w:val="en-US"/>
        </w:rPr>
      </w:pPr>
      <w:r w:rsidRPr="00157FB4">
        <w:rPr>
          <w:cs/>
          <w:lang w:bidi="km-KH"/>
        </w:rPr>
        <w:t>ជនភៀសខ្លួន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និងអ្នកមកជ្រកកោនផ្នែកមនុស្សធម៌</w:t>
      </w:r>
      <w:r w:rsidRPr="00157FB4">
        <w:rPr>
          <w:lang w:val="en-US"/>
        </w:rPr>
        <w:t xml:space="preserve"> </w:t>
      </w:r>
      <w:r w:rsidRPr="00157FB4">
        <w:rPr>
          <w:cs/>
          <w:lang w:bidi="km-KH"/>
        </w:rPr>
        <w:t>ក៏អាចទទួលបានវ៉ាក់សាំងកុមារភាពដែលខកខានដោយគិតឥតថ្លៃផងដែរ។</w:t>
      </w:r>
    </w:p>
    <w:p w14:paraId="052719B3" w14:textId="1BA00BA0" w:rsidR="0015505F" w:rsidRDefault="00157FB4" w:rsidP="00157FB4">
      <w:r w:rsidRPr="00157FB4">
        <w:rPr>
          <w:cs/>
          <w:lang w:bidi="km-KH"/>
        </w:rPr>
        <w:t>ច្រើនទៀត៖</w:t>
      </w:r>
    </w:p>
    <w:p w14:paraId="4811A82A" w14:textId="1DA2D497" w:rsidR="0015505F" w:rsidRDefault="0015505F" w:rsidP="000D2D26">
      <w:pPr>
        <w:pStyle w:val="Bullet1"/>
      </w:pPr>
      <w:hyperlink r:id="rId45" w:history="1">
        <w:r w:rsidRPr="000D2D26">
          <w:rPr>
            <w:rStyle w:val="Hyperlink"/>
          </w:rPr>
          <w:t>Getting vaccinated | Australian Government Department of Health, Disability and Ageing</w:t>
        </w:r>
      </w:hyperlink>
      <w:r w:rsidR="00F33FA2">
        <w:t xml:space="preserve"> (</w:t>
      </w:r>
      <w:r w:rsidR="00F33FA2" w:rsidRPr="00F33FA2">
        <w:t>https://www.health.gov.au/topics/immunisation/getting-vaccinated</w:t>
      </w:r>
      <w:r w:rsidR="00F33FA2">
        <w:t>)</w:t>
      </w:r>
    </w:p>
    <w:p w14:paraId="686D3FAD" w14:textId="09DFC4D1" w:rsidR="0015505F" w:rsidRDefault="0015505F" w:rsidP="000D2D26">
      <w:pPr>
        <w:pStyle w:val="Bullet1"/>
      </w:pPr>
      <w:hyperlink r:id="rId46" w:history="1">
        <w:r w:rsidRPr="00F33FA2">
          <w:rPr>
            <w:rStyle w:val="Hyperlink"/>
          </w:rPr>
          <w:t>Immunisation for infants and children | Australian Government Department of Health, Disability and Ageing</w:t>
        </w:r>
      </w:hyperlink>
      <w:r>
        <w:t xml:space="preserve"> </w:t>
      </w:r>
      <w:r w:rsidR="00F33FA2">
        <w:t>(</w:t>
      </w:r>
      <w:hyperlink r:id="rId47" w:history="1">
        <w:r w:rsidR="00F33FA2" w:rsidRPr="00AC4A82">
          <w:rPr>
            <w:rStyle w:val="Hyperlink"/>
          </w:rPr>
          <w:t>https://www.health.gov.au/health-topics/immunisation/when-to-get-vaccinated/immunisation-for-infants-and-children</w:t>
        </w:r>
      </w:hyperlink>
      <w:r w:rsidR="00F33FA2">
        <w:t xml:space="preserve">) </w:t>
      </w:r>
      <w:r w:rsidR="00157FB4" w:rsidRPr="00157FB4">
        <w:rPr>
          <w:cs/>
          <w:lang w:bidi="km-KH"/>
        </w:rPr>
        <w:t xml:space="preserve">ឬពិគ្រោះជាមួយ </w:t>
      </w:r>
      <w:r w:rsidR="00157FB4" w:rsidRPr="00157FB4">
        <w:t xml:space="preserve">GP </w:t>
      </w:r>
      <w:r w:rsidR="00157FB4" w:rsidRPr="00157FB4">
        <w:rPr>
          <w:cs/>
          <w:lang w:bidi="km-KH"/>
        </w:rPr>
        <w:t>ឬអ្នកផ្តល់ការចាក់ថ្នាំបង្ការរបស់អ្នក។</w:t>
      </w:r>
    </w:p>
    <w:p w14:paraId="4230C9AE" w14:textId="2A5C8CB3" w:rsidR="0015505F" w:rsidRDefault="00157FB4" w:rsidP="00157FB4">
      <w:pPr>
        <w:pStyle w:val="Heading2"/>
      </w:pPr>
      <w:r w:rsidRPr="00157FB4">
        <w:rPr>
          <w:cs/>
        </w:rPr>
        <w:t>តើខ្ញុំអាចទទួលបានព័ត៌មានបន្ថែម ដើម្បីគាំទ្រការចាក់វ៉ាក់សាំងកូនរបស់ខ្ញុំនៅឯណា</w:t>
      </w:r>
      <w:r w:rsidRPr="00157FB4">
        <w:t>?</w:t>
      </w:r>
    </w:p>
    <w:p w14:paraId="42ED437C" w14:textId="77777777" w:rsidR="00157FB4" w:rsidRPr="00157FB4" w:rsidRDefault="00157FB4" w:rsidP="00157FB4">
      <w:r w:rsidRPr="00157FB4">
        <w:rPr>
          <w:rFonts w:hint="cs"/>
          <w:cs/>
          <w:lang w:bidi="km-KH"/>
        </w:rPr>
        <w:t>ប្រសិនបើអ្នកមានសំណួរបន្ថែមអំពីវ៉ាក់សាំង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សូមប្រាកដថាពិគ្រោះជាមួយវេជ្ជបណ្ឌិត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គិលានុបដ្ឋាក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ឬបុគ្គលិកថែទាំសុខភាពរបស់អ្នក។</w:t>
      </w:r>
    </w:p>
    <w:p w14:paraId="2342BBFF" w14:textId="37BD345E" w:rsidR="00157FB4" w:rsidRPr="00157FB4" w:rsidRDefault="00157FB4" w:rsidP="00157FB4">
      <w:r w:rsidRPr="00157FB4">
        <w:rPr>
          <w:rFonts w:hint="cs"/>
          <w:cs/>
          <w:lang w:bidi="km-KH"/>
        </w:rPr>
        <w:t>នៅពេលរកមើលព័ត៌មានអំពីវ៉ាក់សាំងលើអ៊ីនធឺណិត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ត្រូវប្រាកដថាប្រើប្រភពដែលអាចទុកចិត្តបាន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ដែលផ្អែកលើភស្តុតាងវិទ្យាសាស្ត្រ។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មានតំណភ្ជាប់ទៅកាន់ប្រភពដែលអាចទុកចិត្តបានជាច្រើន</w:t>
      </w:r>
      <w:r w:rsidRPr="00157FB4">
        <w:rPr>
          <w:cs/>
          <w:lang w:bidi="km-KH"/>
        </w:rPr>
        <w:t xml:space="preserve"> </w:t>
      </w:r>
      <w:r w:rsidR="00262D70">
        <w:rPr>
          <w:lang w:bidi="km-KH"/>
        </w:rPr>
        <w:br/>
      </w:r>
      <w:r w:rsidRPr="00157FB4">
        <w:rPr>
          <w:rFonts w:hint="cs"/>
          <w:cs/>
          <w:lang w:bidi="km-KH"/>
        </w:rPr>
        <w:t>នៅលើគេហទំព័រនេះ។</w:t>
      </w:r>
    </w:p>
    <w:p w14:paraId="420BD29E" w14:textId="708ED6AF" w:rsidR="0015505F" w:rsidRDefault="00157FB4" w:rsidP="00157FB4">
      <w:r w:rsidRPr="00157FB4">
        <w:rPr>
          <w:rFonts w:hint="cs"/>
          <w:cs/>
          <w:lang w:bidi="km-KH"/>
        </w:rPr>
        <w:t>ប្រសិនបើអ្នកមានសំណួរបន្ថែម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ឬចង់បានព័ត៌មានលម្អិតបន្ថែម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ដើម្បីជួយអ្នកធ្វើការសម្រេចចិត្តអំពីការចាក់វ៉ាក់សាំង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អ្នកអាចពិនិត្យបញ្ជាក់ធនធានខាងក្រោម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ឬពិគ្រោះជាមួយវេជ្ជបណ្ឌិត</w:t>
      </w:r>
      <w:r w:rsidRPr="00157FB4">
        <w:rPr>
          <w:cs/>
          <w:lang w:bidi="km-KH"/>
        </w:rPr>
        <w:t xml:space="preserve"> </w:t>
      </w:r>
      <w:r w:rsidR="00262D70">
        <w:rPr>
          <w:lang w:bidi="km-KH"/>
        </w:rPr>
        <w:br/>
      </w:r>
      <w:r w:rsidRPr="00157FB4">
        <w:rPr>
          <w:rFonts w:hint="cs"/>
          <w:cs/>
          <w:lang w:bidi="km-KH"/>
        </w:rPr>
        <w:t>គិលានុបដ្ឋាក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ឬបុគ្គលិកថែទាំសុខភាពរបស់អ្នក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សម្រាប់ព័ត៌មានបន្ថែម។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ពួកគេអាចផ្តល់ឱ្យអ្នកនូវព័ត៌មានអំពីការចាក់វ៉ាក់សាំងសម្រាប់អ្នក</w:t>
      </w:r>
      <w:r w:rsidRPr="00157FB4">
        <w:rPr>
          <w:cs/>
          <w:lang w:bidi="km-KH"/>
        </w:rPr>
        <w:t xml:space="preserve"> </w:t>
      </w:r>
      <w:r w:rsidRPr="00157FB4">
        <w:rPr>
          <w:rFonts w:hint="cs"/>
          <w:cs/>
          <w:lang w:bidi="km-KH"/>
        </w:rPr>
        <w:t>និងក្រុមគ្រួសាររបស់អ្នក។</w:t>
      </w:r>
    </w:p>
    <w:p w14:paraId="5A9BE1F2" w14:textId="46A68BD3" w:rsidR="0015505F" w:rsidRDefault="0015505F" w:rsidP="00F33FA2">
      <w:pPr>
        <w:pStyle w:val="Bullet1"/>
      </w:pPr>
      <w:hyperlink r:id="rId48" w:history="1">
        <w:r w:rsidRPr="00F33FA2">
          <w:rPr>
            <w:rStyle w:val="Hyperlink"/>
          </w:rPr>
          <w:t>Sharing Knowledge About Immunisation website</w:t>
        </w:r>
      </w:hyperlink>
      <w:r w:rsidR="00F33FA2">
        <w:t xml:space="preserve"> (</w:t>
      </w:r>
      <w:r w:rsidR="00F33FA2" w:rsidRPr="00F33FA2">
        <w:t>https://skai.org.au/</w:t>
      </w:r>
      <w:r w:rsidR="00F33FA2">
        <w:t>)</w:t>
      </w:r>
    </w:p>
    <w:p w14:paraId="2937E5FE" w14:textId="417DF1B5" w:rsidR="0015505F" w:rsidRDefault="0015505F" w:rsidP="00F33FA2">
      <w:pPr>
        <w:pStyle w:val="Bullet1"/>
      </w:pPr>
      <w:hyperlink r:id="rId49" w:history="1">
        <w:r w:rsidRPr="00F33FA2">
          <w:rPr>
            <w:rStyle w:val="Hyperlink"/>
          </w:rPr>
          <w:t>Questions about vaccination booklet</w:t>
        </w:r>
      </w:hyperlink>
      <w:r w:rsidR="00F33FA2">
        <w:t xml:space="preserve"> (</w:t>
      </w:r>
      <w:r w:rsidR="00F33FA2" w:rsidRPr="00F33FA2">
        <w:t>https://www.health.gov.au/resources/publications/questions-about-vaccination</w:t>
      </w:r>
      <w:r w:rsidR="00F33FA2">
        <w:t>)</w:t>
      </w:r>
    </w:p>
    <w:p w14:paraId="58C03204" w14:textId="1099847B" w:rsidR="0015505F" w:rsidRPr="00E2134E" w:rsidRDefault="0015505F" w:rsidP="00F33FA2">
      <w:pPr>
        <w:pStyle w:val="Bullet1"/>
      </w:pPr>
      <w:hyperlink r:id="rId50" w:history="1">
        <w:r w:rsidRPr="00F33FA2">
          <w:rPr>
            <w:rStyle w:val="Hyperlink"/>
          </w:rPr>
          <w:t>The Science of Immunisation booklet</w:t>
        </w:r>
      </w:hyperlink>
      <w:r w:rsidR="00F33FA2">
        <w:t xml:space="preserve"> (</w:t>
      </w:r>
      <w:r w:rsidR="00F33FA2" w:rsidRPr="00F33FA2">
        <w:t>https://science.org.au/our-work/resources-reports/reports-publications/science-immunisation-questions-answers</w:t>
      </w:r>
      <w:r w:rsidR="00F33FA2">
        <w:t>)</w:t>
      </w:r>
    </w:p>
    <w:sectPr w:rsidR="0015505F" w:rsidRPr="00E2134E" w:rsidSect="00780E4B">
      <w:headerReference w:type="even" r:id="rId51"/>
      <w:headerReference w:type="default" r:id="rId52"/>
      <w:footerReference w:type="even" r:id="rId53"/>
      <w:footerReference w:type="default" r:id="rId54"/>
      <w:headerReference w:type="first" r:id="rId55"/>
      <w:footerReference w:type="first" r:id="rId56"/>
      <w:pgSz w:w="11906" w:h="16838" w:code="9"/>
      <w:pgMar w:top="2835" w:right="1021" w:bottom="1134" w:left="1021" w:header="567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442BD5" w14:textId="77777777" w:rsidR="00594A5B" w:rsidRDefault="00594A5B" w:rsidP="00D560DC">
      <w:pPr>
        <w:spacing w:before="0" w:after="0" w:line="240" w:lineRule="auto"/>
      </w:pPr>
      <w:r>
        <w:separator/>
      </w:r>
    </w:p>
  </w:endnote>
  <w:endnote w:type="continuationSeparator" w:id="0">
    <w:p w14:paraId="7B973B28" w14:textId="77777777" w:rsidR="00594A5B" w:rsidRDefault="00594A5B" w:rsidP="00D560D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Khmer UI">
    <w:charset w:val="00"/>
    <w:family w:val="swiss"/>
    <w:pitch w:val="variable"/>
    <w:sig w:usb0="80000003" w:usb1="00000000" w:usb2="00010000" w:usb3="00000000" w:csb0="00000001" w:csb1="00000000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84BFF" w14:textId="1D09F13A" w:rsidR="00780E4B" w:rsidRDefault="00A465F6" w:rsidP="000D5487">
    <w:pPr>
      <w:pStyle w:val="Footer"/>
      <w:framePr w:wrap="none" w:vAnchor="text" w:hAnchor="margin" w:xAlign="right" w:y="1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93056" behindDoc="0" locked="0" layoutInCell="1" allowOverlap="1" wp14:anchorId="2177F9F1" wp14:editId="16B431F3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520700"/>
              <wp:effectExtent l="0" t="0" r="6350" b="0"/>
              <wp:wrapNone/>
              <wp:docPr id="1693536003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52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016A0B" w14:textId="334E0F53" w:rsidR="00A465F6" w:rsidRPr="00A465F6" w:rsidRDefault="00A465F6" w:rsidP="00A465F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A465F6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77F9F1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9pt;height:41pt;z-index:25169305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4A016A0B" w14:textId="334E0F53" w:rsidR="00A465F6" w:rsidRPr="00A465F6" w:rsidRDefault="00A465F6" w:rsidP="00A465F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A465F6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Style w:val="PageNumber"/>
      </w:rPr>
      <w:id w:val="184890529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4F84BFF" w14:textId="1D09F13A" w:rsidR="00780E4B" w:rsidRDefault="00780E4B" w:rsidP="000D548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2C762C7" w14:textId="77777777" w:rsidR="00275B40" w:rsidRDefault="00275B40" w:rsidP="00780E4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74F47" w14:textId="325E0F9F" w:rsidR="00780E4B" w:rsidRDefault="00A465F6" w:rsidP="000D5487">
    <w:pPr>
      <w:pStyle w:val="Footer"/>
      <w:framePr w:wrap="none" w:vAnchor="text" w:hAnchor="margin" w:xAlign="right" w:y="1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94080" behindDoc="0" locked="0" layoutInCell="1" allowOverlap="1" wp14:anchorId="5D8A0FBE" wp14:editId="548B9D9E">
              <wp:simplePos x="6829425" y="96393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520700"/>
              <wp:effectExtent l="0" t="0" r="6350" b="0"/>
              <wp:wrapNone/>
              <wp:docPr id="31808307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52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33B0FC" w14:textId="0E199867" w:rsidR="00A465F6" w:rsidRPr="00A465F6" w:rsidRDefault="00A465F6" w:rsidP="00A465F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A465F6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8A0FB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9pt;height:41pt;z-index:25169408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" filled="f" stroked="f">
              <v:fill o:detectmouseclick="t"/>
              <v:textbox style="mso-fit-shape-to-text:t" inset="0,0,0,15pt">
                <w:txbxContent>
                  <w:p w14:paraId="4433B0FC" w14:textId="0E199867" w:rsidR="00A465F6" w:rsidRPr="00A465F6" w:rsidRDefault="00A465F6" w:rsidP="00A465F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A465F6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rPr>
          <w:rStyle w:val="PageNumber"/>
        </w:rPr>
        <w:id w:val="-1734154010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="00780E4B">
          <w:rPr>
            <w:rStyle w:val="PageNumber"/>
          </w:rPr>
          <w:fldChar w:fldCharType="begin"/>
        </w:r>
        <w:r w:rsidR="00780E4B">
          <w:rPr>
            <w:rStyle w:val="PageNumber"/>
          </w:rPr>
          <w:instrText xml:space="preserve"> PAGE </w:instrText>
        </w:r>
        <w:r w:rsidR="00780E4B">
          <w:rPr>
            <w:rStyle w:val="PageNumber"/>
          </w:rPr>
          <w:fldChar w:fldCharType="separate"/>
        </w:r>
        <w:r w:rsidR="00780E4B">
          <w:rPr>
            <w:rStyle w:val="PageNumber"/>
            <w:noProof/>
          </w:rPr>
          <w:t>1</w:t>
        </w:r>
        <w:r w:rsidR="00780E4B">
          <w:rPr>
            <w:rStyle w:val="PageNumber"/>
          </w:rPr>
          <w:fldChar w:fldCharType="end"/>
        </w:r>
      </w:sdtContent>
    </w:sdt>
  </w:p>
  <w:p w14:paraId="04926B2B" w14:textId="55DF358F" w:rsidR="0039793D" w:rsidRPr="00262D70" w:rsidRDefault="00D82B28" w:rsidP="00262D70">
    <w:r w:rsidRPr="00262D70">
      <w:rPr>
        <w:cs/>
        <w:lang w:bidi="km-KH"/>
      </w:rPr>
      <w:t>ការចាក់វ៉ាក់សាំងកុមារភាព - សំណួរដែលមានចម្លើយរបស់អ្នក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E04C2" w14:textId="6686DD45" w:rsidR="00780E4B" w:rsidRDefault="00A465F6" w:rsidP="000D5487">
    <w:pPr>
      <w:pStyle w:val="Footer"/>
      <w:framePr w:wrap="none" w:vAnchor="text" w:hAnchor="margin" w:xAlign="right" w:y="1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92032" behindDoc="0" locked="0" layoutInCell="1" allowOverlap="1" wp14:anchorId="5EE396FA" wp14:editId="309D046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22300" cy="520700"/>
              <wp:effectExtent l="0" t="0" r="6350" b="0"/>
              <wp:wrapNone/>
              <wp:docPr id="81187158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52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02E683E" w14:textId="0F61C687" w:rsidR="00A465F6" w:rsidRPr="00A465F6" w:rsidRDefault="00A465F6" w:rsidP="00A465F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A465F6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E396F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9pt;height:41pt;z-index:25169203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002E683E" w14:textId="0F61C687" w:rsidR="00A465F6" w:rsidRPr="00A465F6" w:rsidRDefault="00A465F6" w:rsidP="00A465F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A465F6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sdt>
    <w:sdtPr>
      <w:rPr>
        <w:rStyle w:val="PageNumber"/>
      </w:rPr>
      <w:id w:val="-15976968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47E04C2" w14:textId="6686DD45" w:rsidR="00780E4B" w:rsidRDefault="00780E4B" w:rsidP="000D5487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EE0D642" w14:textId="63DF78D0" w:rsidR="00D560DC" w:rsidRPr="00C70717" w:rsidRDefault="00594A5B" w:rsidP="00780E4B">
    <w:pPr>
      <w:pStyle w:val="Footer"/>
      <w:ind w:right="360"/>
    </w:pPr>
    <w:sdt>
      <w:sdtPr>
        <w:alias w:val="Title"/>
        <w:tag w:val=""/>
        <w:id w:val="-125443976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15505F">
          <w:t>Childhood vaccinations Your Questions Answered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0C49F" w14:textId="77777777" w:rsidR="00594A5B" w:rsidRDefault="00594A5B" w:rsidP="00D560DC">
      <w:pPr>
        <w:spacing w:before="0" w:after="0" w:line="240" w:lineRule="auto"/>
      </w:pPr>
      <w:r>
        <w:separator/>
      </w:r>
    </w:p>
  </w:footnote>
  <w:footnote w:type="continuationSeparator" w:id="0">
    <w:p w14:paraId="3FAEA8E2" w14:textId="77777777" w:rsidR="00594A5B" w:rsidRDefault="00594A5B" w:rsidP="00D560D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99417" w14:textId="00BAF013" w:rsidR="00A465F6" w:rsidRDefault="00A465F6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89984" behindDoc="0" locked="0" layoutInCell="1" allowOverlap="1" wp14:anchorId="1E98C0CD" wp14:editId="49DE78A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22300" cy="520700"/>
              <wp:effectExtent l="0" t="0" r="6350" b="12700"/>
              <wp:wrapNone/>
              <wp:docPr id="40493399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52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976991" w14:textId="09B9D218" w:rsidR="00A465F6" w:rsidRPr="00A465F6" w:rsidRDefault="00A465F6" w:rsidP="00A465F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A465F6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98C0C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9pt;height:41pt;z-index:25168998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" filled="f" stroked="f">
              <v:fill o:detectmouseclick="t"/>
              <v:textbox style="mso-fit-shape-to-text:t" inset="0,15pt,0,0">
                <w:txbxContent>
                  <w:p w14:paraId="56976991" w14:textId="09B9D218" w:rsidR="00A465F6" w:rsidRPr="00A465F6" w:rsidRDefault="00A465F6" w:rsidP="00A465F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A465F6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735D4" w14:textId="75968E54" w:rsidR="00D560DC" w:rsidRPr="00C1644E" w:rsidRDefault="00A465F6" w:rsidP="00C1644E">
    <w:pPr>
      <w:pStyle w:val="Header"/>
      <w:spacing w:after="2040"/>
      <w:jc w:val="righ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91008" behindDoc="0" locked="0" layoutInCell="1" allowOverlap="1" wp14:anchorId="2BDF1D6F" wp14:editId="2ED02987">
              <wp:simplePos x="647700" y="361950"/>
              <wp:positionH relativeFrom="page">
                <wp:align>center</wp:align>
              </wp:positionH>
              <wp:positionV relativeFrom="page">
                <wp:align>top</wp:align>
              </wp:positionV>
              <wp:extent cx="622300" cy="520700"/>
              <wp:effectExtent l="0" t="0" r="6350" b="12700"/>
              <wp:wrapNone/>
              <wp:docPr id="691296777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52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975BB8" w14:textId="27B1C45F" w:rsidR="00A465F6" w:rsidRPr="00A465F6" w:rsidRDefault="00A465F6" w:rsidP="00A465F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DF1D6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left:0;text-align:left;margin-left:0;margin-top:0;width:49pt;height:41pt;z-index:25169100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" filled="f" stroked="f">
              <v:fill o:detectmouseclick="t"/>
              <v:textbox style="mso-fit-shape-to-text:t" inset="0,15pt,0,0">
                <w:txbxContent>
                  <w:p w14:paraId="55975BB8" w14:textId="27B1C45F" w:rsidR="00A465F6" w:rsidRPr="00A465F6" w:rsidRDefault="00A465F6" w:rsidP="00A465F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197B48" w:rsidRPr="00C1644E">
      <w:rPr>
        <w:noProof/>
        <w:sz w:val="20"/>
      </w:rPr>
      <w:drawing>
        <wp:anchor distT="0" distB="0" distL="114300" distR="114300" simplePos="0" relativeHeight="251687936" behindDoc="1" locked="0" layoutInCell="1" allowOverlap="1" wp14:anchorId="2539AE09" wp14:editId="3BF933C4">
          <wp:simplePos x="0" y="0"/>
          <wp:positionH relativeFrom="page">
            <wp:posOffset>0</wp:posOffset>
          </wp:positionH>
          <wp:positionV relativeFrom="page">
            <wp:posOffset>953</wp:posOffset>
          </wp:positionV>
          <wp:extent cx="7560000" cy="1499294"/>
          <wp:effectExtent l="0" t="0" r="0" b="0"/>
          <wp:wrapNone/>
          <wp:docPr id="500215675" name="Picture 1" descr="Australian Government Department of Health Disability and Ageing and National Immunisation Program log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0215675" name="Picture 1" descr="Australian Government Department of Health Disability and Ageing and National Immunisation Program logo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4992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82B28">
      <w:rPr>
        <w:sz w:val="20"/>
      </w:rPr>
      <w:t>Khmer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20F19" w14:textId="4FEB9A8C" w:rsidR="00D560DC" w:rsidRPr="00D560DC" w:rsidRDefault="00A465F6" w:rsidP="00A31D86">
    <w:pPr>
      <w:pStyle w:val="Header"/>
      <w:spacing w:after="200"/>
    </w:pPr>
    <w:r>
      <w:rPr>
        <w:noProof/>
      </w:rPr>
      <mc:AlternateContent>
        <mc:Choice Requires="wps">
          <w:drawing>
            <wp:anchor distT="0" distB="0" distL="0" distR="0" simplePos="0" relativeHeight="251688960" behindDoc="0" locked="0" layoutInCell="1" allowOverlap="1" wp14:anchorId="1C94C7AD" wp14:editId="7EA33B77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622300" cy="520700"/>
              <wp:effectExtent l="0" t="0" r="6350" b="12700"/>
              <wp:wrapNone/>
              <wp:docPr id="1282438663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2300" cy="520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BA07BB" w14:textId="1FC77BB5" w:rsidR="00A465F6" w:rsidRPr="00A465F6" w:rsidRDefault="00A465F6" w:rsidP="00A465F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</w:pPr>
                          <w:r w:rsidRPr="00A465F6">
                            <w:rPr>
                              <w:rFonts w:ascii="Aptos" w:eastAsia="Aptos" w:hAnsi="Aptos" w:cs="Aptos"/>
                              <w:noProof/>
                              <w:color w:val="FF000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C94C7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9pt;height:41pt;z-index:25168896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" filled="f" stroked="f">
              <v:fill o:detectmouseclick="t"/>
              <v:textbox style="mso-fit-shape-to-text:t" inset="0,15pt,0,0">
                <w:txbxContent>
                  <w:p w14:paraId="74BA07BB" w14:textId="1FC77BB5" w:rsidR="00A465F6" w:rsidRPr="00A465F6" w:rsidRDefault="00A465F6" w:rsidP="00A465F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FF0000"/>
                      </w:rPr>
                    </w:pPr>
                    <w:r w:rsidRPr="00A465F6">
                      <w:rPr>
                        <w:rFonts w:ascii="Aptos" w:eastAsia="Aptos" w:hAnsi="Aptos" w:cs="Aptos"/>
                        <w:noProof/>
                        <w:color w:val="FF000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60401">
      <w:rPr>
        <w:noProof/>
      </w:rPr>
      <w:drawing>
        <wp:anchor distT="0" distB="0" distL="114300" distR="114300" simplePos="0" relativeHeight="251685888" behindDoc="1" locked="0" layoutInCell="1" allowOverlap="1" wp14:anchorId="73A229BD" wp14:editId="1F958F4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501200"/>
          <wp:effectExtent l="0" t="0" r="0" b="0"/>
          <wp:wrapNone/>
          <wp:docPr id="1533276792" name="Picture 1" descr="National Immunisation Program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3276792" name="Picture 1" descr="National Immunisation Program log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50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2558FE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5B2D0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9C0CED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D7258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BCE53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2CCFCF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B7E2F3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72EEDE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03832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ED4A57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A357B4"/>
    <w:multiLevelType w:val="multilevel"/>
    <w:tmpl w:val="E27E9296"/>
    <w:numStyleLink w:val="NumberedListStyle"/>
  </w:abstractNum>
  <w:abstractNum w:abstractNumId="11" w15:restartNumberingAfterBreak="0">
    <w:nsid w:val="10B22584"/>
    <w:multiLevelType w:val="hybridMultilevel"/>
    <w:tmpl w:val="F146D410"/>
    <w:lvl w:ilvl="0" w:tplc="E6140D5C">
      <w:start w:val="1"/>
      <w:numFmt w:val="bullet"/>
      <w:lvlText w:val=""/>
      <w:lvlJc w:val="left"/>
      <w:pPr>
        <w:ind w:left="4122" w:hanging="360"/>
      </w:pPr>
      <w:rPr>
        <w:rFonts w:ascii="Symbol" w:hAnsi="Symbol" w:hint="default"/>
        <w:color w:val="212A4C" w:themeColor="accent1"/>
      </w:rPr>
    </w:lvl>
    <w:lvl w:ilvl="1" w:tplc="080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2" w15:restartNumberingAfterBreak="0">
    <w:nsid w:val="2E5B11D9"/>
    <w:multiLevelType w:val="hybridMultilevel"/>
    <w:tmpl w:val="A90EF66E"/>
    <w:lvl w:ilvl="0" w:tplc="621E83FA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E6E6E6" w:themeColor="background2"/>
      </w:rPr>
    </w:lvl>
    <w:lvl w:ilvl="1" w:tplc="0809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13" w15:restartNumberingAfterBreak="0">
    <w:nsid w:val="61E02532"/>
    <w:multiLevelType w:val="multilevel"/>
    <w:tmpl w:val="E27E9296"/>
    <w:styleLink w:val="NumberedListStyle"/>
    <w:lvl w:ilvl="0">
      <w:start w:val="1"/>
      <w:numFmt w:val="decimal"/>
      <w:pStyle w:val="NumberedList1"/>
      <w:lvlText w:val="%1."/>
      <w:lvlJc w:val="left"/>
      <w:pPr>
        <w:ind w:left="284" w:hanging="284"/>
      </w:pPr>
      <w:rPr>
        <w:rFonts w:hint="default"/>
        <w:color w:val="auto"/>
      </w:rPr>
    </w:lvl>
    <w:lvl w:ilvl="1">
      <w:start w:val="1"/>
      <w:numFmt w:val="lowerLetter"/>
      <w:pStyle w:val="NumberedList2"/>
      <w:lvlText w:val="%2."/>
      <w:lvlJc w:val="left"/>
      <w:pPr>
        <w:ind w:left="568" w:hanging="284"/>
      </w:pPr>
      <w:rPr>
        <w:rFonts w:hint="default"/>
        <w:color w:val="auto"/>
      </w:rPr>
    </w:lvl>
    <w:lvl w:ilvl="2">
      <w:start w:val="1"/>
      <w:numFmt w:val="lowerRoman"/>
      <w:pStyle w:val="NumberedList3"/>
      <w:lvlText w:val="%3."/>
      <w:lvlJc w:val="left"/>
      <w:pPr>
        <w:ind w:left="852" w:hanging="284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abstractNum w:abstractNumId="14" w15:restartNumberingAfterBreak="0">
    <w:nsid w:val="7E8B691D"/>
    <w:multiLevelType w:val="multilevel"/>
    <w:tmpl w:val="7A48930E"/>
    <w:styleLink w:val="BulletListStyle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Arial" w:hAnsi="Arial" w:hint="default"/>
        <w:color w:val="323232"/>
      </w:rPr>
    </w:lvl>
    <w:lvl w:ilvl="1">
      <w:start w:val="1"/>
      <w:numFmt w:val="bullet"/>
      <w:pStyle w:val="Bullet2"/>
      <w:lvlText w:val="–"/>
      <w:lvlJc w:val="left"/>
      <w:pPr>
        <w:ind w:left="568" w:hanging="284"/>
      </w:pPr>
      <w:rPr>
        <w:rFonts w:ascii="Calibri" w:hAnsi="Calibri" w:hint="default"/>
        <w:color w:val="323232"/>
      </w:rPr>
    </w:lvl>
    <w:lvl w:ilvl="2">
      <w:start w:val="1"/>
      <w:numFmt w:val="bullet"/>
      <w:pStyle w:val="Bullet3"/>
      <w:lvlText w:val="»"/>
      <w:lvlJc w:val="left"/>
      <w:pPr>
        <w:ind w:left="852" w:hanging="284"/>
      </w:pPr>
      <w:rPr>
        <w:rFonts w:ascii="Calibri" w:hAnsi="Calibri" w:hint="default"/>
        <w:color w:val="323232"/>
      </w:rPr>
    </w:lvl>
    <w:lvl w:ilvl="3">
      <w:start w:val="1"/>
      <w:numFmt w:val="bullet"/>
      <w:lvlText w:val="◦"/>
      <w:lvlJc w:val="left"/>
      <w:pPr>
        <w:ind w:left="1136" w:hanging="284"/>
      </w:pPr>
      <w:rPr>
        <w:rFonts w:ascii="Calibri" w:hAnsi="Calibri" w:hint="default"/>
        <w:color w:val="323232"/>
      </w:rPr>
    </w:lvl>
    <w:lvl w:ilvl="4">
      <w:start w:val="1"/>
      <w:numFmt w:val="lowerLetter"/>
      <w:lvlText w:val="(%5)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556" w:hanging="284"/>
      </w:pPr>
      <w:rPr>
        <w:rFonts w:hint="default"/>
      </w:rPr>
    </w:lvl>
  </w:abstractNum>
  <w:num w:numId="1" w16cid:durableId="1673797208">
    <w:abstractNumId w:val="14"/>
  </w:num>
  <w:num w:numId="2" w16cid:durableId="12676155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42470679">
    <w:abstractNumId w:val="13"/>
  </w:num>
  <w:num w:numId="4" w16cid:durableId="11784966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09147888">
    <w:abstractNumId w:val="11"/>
  </w:num>
  <w:num w:numId="6" w16cid:durableId="938293371">
    <w:abstractNumId w:val="12"/>
  </w:num>
  <w:num w:numId="7" w16cid:durableId="1678968889">
    <w:abstractNumId w:val="9"/>
  </w:num>
  <w:num w:numId="8" w16cid:durableId="2069261771">
    <w:abstractNumId w:val="7"/>
  </w:num>
  <w:num w:numId="9" w16cid:durableId="1866402530">
    <w:abstractNumId w:val="6"/>
  </w:num>
  <w:num w:numId="10" w16cid:durableId="995719981">
    <w:abstractNumId w:val="5"/>
  </w:num>
  <w:num w:numId="11" w16cid:durableId="1533179402">
    <w:abstractNumId w:val="4"/>
  </w:num>
  <w:num w:numId="12" w16cid:durableId="2007200788">
    <w:abstractNumId w:val="8"/>
  </w:num>
  <w:num w:numId="13" w16cid:durableId="934749287">
    <w:abstractNumId w:val="3"/>
  </w:num>
  <w:num w:numId="14" w16cid:durableId="1422217619">
    <w:abstractNumId w:val="2"/>
  </w:num>
  <w:num w:numId="15" w16cid:durableId="2063750044">
    <w:abstractNumId w:val="1"/>
  </w:num>
  <w:num w:numId="16" w16cid:durableId="1348214311">
    <w:abstractNumId w:val="0"/>
  </w:num>
  <w:num w:numId="17" w16cid:durableId="1842163252">
    <w:abstractNumId w:val="10"/>
  </w:num>
  <w:num w:numId="18" w16cid:durableId="1275093946">
    <w:abstractNumId w:val="0"/>
  </w:num>
  <w:num w:numId="19" w16cid:durableId="7606799">
    <w:abstractNumId w:val="1"/>
  </w:num>
  <w:num w:numId="20" w16cid:durableId="1969583038">
    <w:abstractNumId w:val="2"/>
  </w:num>
  <w:num w:numId="21" w16cid:durableId="262996306">
    <w:abstractNumId w:val="3"/>
  </w:num>
  <w:num w:numId="22" w16cid:durableId="1811315281">
    <w:abstractNumId w:val="8"/>
  </w:num>
  <w:num w:numId="23" w16cid:durableId="1200437036">
    <w:abstractNumId w:val="4"/>
  </w:num>
  <w:num w:numId="24" w16cid:durableId="20132278">
    <w:abstractNumId w:val="5"/>
  </w:num>
  <w:num w:numId="25" w16cid:durableId="904074718">
    <w:abstractNumId w:val="6"/>
  </w:num>
  <w:num w:numId="26" w16cid:durableId="642731406">
    <w:abstractNumId w:val="7"/>
  </w:num>
  <w:num w:numId="27" w16cid:durableId="102117304">
    <w:abstractNumId w:val="0"/>
  </w:num>
  <w:num w:numId="28" w16cid:durableId="874971406">
    <w:abstractNumId w:val="1"/>
  </w:num>
  <w:num w:numId="29" w16cid:durableId="557009676">
    <w:abstractNumId w:val="2"/>
  </w:num>
  <w:num w:numId="30" w16cid:durableId="1194071989">
    <w:abstractNumId w:val="3"/>
  </w:num>
  <w:num w:numId="31" w16cid:durableId="1820464228">
    <w:abstractNumId w:val="8"/>
  </w:num>
  <w:num w:numId="32" w16cid:durableId="1713767780">
    <w:abstractNumId w:val="4"/>
  </w:num>
  <w:num w:numId="33" w16cid:durableId="1352491977">
    <w:abstractNumId w:val="5"/>
  </w:num>
  <w:num w:numId="34" w16cid:durableId="1237322462">
    <w:abstractNumId w:val="6"/>
  </w:num>
  <w:num w:numId="35" w16cid:durableId="2081293105">
    <w:abstractNumId w:val="7"/>
  </w:num>
  <w:num w:numId="36" w16cid:durableId="1889412051">
    <w:abstractNumId w:val="0"/>
  </w:num>
  <w:num w:numId="37" w16cid:durableId="949778961">
    <w:abstractNumId w:val="1"/>
  </w:num>
  <w:num w:numId="38" w16cid:durableId="1793284110">
    <w:abstractNumId w:val="2"/>
  </w:num>
  <w:num w:numId="39" w16cid:durableId="1367415239">
    <w:abstractNumId w:val="3"/>
  </w:num>
  <w:num w:numId="40" w16cid:durableId="1558467935">
    <w:abstractNumId w:val="8"/>
  </w:num>
  <w:num w:numId="41" w16cid:durableId="1230963788">
    <w:abstractNumId w:val="4"/>
  </w:num>
  <w:num w:numId="42" w16cid:durableId="394400407">
    <w:abstractNumId w:val="5"/>
  </w:num>
  <w:num w:numId="43" w16cid:durableId="223685453">
    <w:abstractNumId w:val="6"/>
  </w:num>
  <w:num w:numId="44" w16cid:durableId="6725308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B48"/>
    <w:rsid w:val="00017597"/>
    <w:rsid w:val="00027E66"/>
    <w:rsid w:val="0003434C"/>
    <w:rsid w:val="00061D6A"/>
    <w:rsid w:val="00073057"/>
    <w:rsid w:val="00082701"/>
    <w:rsid w:val="00087153"/>
    <w:rsid w:val="000B18A7"/>
    <w:rsid w:val="000C5884"/>
    <w:rsid w:val="000D2D26"/>
    <w:rsid w:val="001435FA"/>
    <w:rsid w:val="0015505F"/>
    <w:rsid w:val="00157FB4"/>
    <w:rsid w:val="00162828"/>
    <w:rsid w:val="00163226"/>
    <w:rsid w:val="00197B48"/>
    <w:rsid w:val="00197EC9"/>
    <w:rsid w:val="001A695F"/>
    <w:rsid w:val="001B3342"/>
    <w:rsid w:val="001C315E"/>
    <w:rsid w:val="001E3443"/>
    <w:rsid w:val="0020787C"/>
    <w:rsid w:val="00262D70"/>
    <w:rsid w:val="00271236"/>
    <w:rsid w:val="00275B40"/>
    <w:rsid w:val="002A77A4"/>
    <w:rsid w:val="002B5E7A"/>
    <w:rsid w:val="002C26E8"/>
    <w:rsid w:val="002D27AB"/>
    <w:rsid w:val="002D27AE"/>
    <w:rsid w:val="0034243C"/>
    <w:rsid w:val="00360401"/>
    <w:rsid w:val="00362748"/>
    <w:rsid w:val="003932FC"/>
    <w:rsid w:val="0039793D"/>
    <w:rsid w:val="003B20FE"/>
    <w:rsid w:val="003B36D9"/>
    <w:rsid w:val="003C2C2A"/>
    <w:rsid w:val="003E6D1E"/>
    <w:rsid w:val="003F6E9A"/>
    <w:rsid w:val="0041233C"/>
    <w:rsid w:val="004262CE"/>
    <w:rsid w:val="00432A99"/>
    <w:rsid w:val="004723D4"/>
    <w:rsid w:val="004A04E1"/>
    <w:rsid w:val="004B3D3F"/>
    <w:rsid w:val="004C7058"/>
    <w:rsid w:val="004E540A"/>
    <w:rsid w:val="004F0699"/>
    <w:rsid w:val="00524B9A"/>
    <w:rsid w:val="00527D37"/>
    <w:rsid w:val="00535C06"/>
    <w:rsid w:val="00545DE2"/>
    <w:rsid w:val="00594A5B"/>
    <w:rsid w:val="005958B1"/>
    <w:rsid w:val="005D2DE6"/>
    <w:rsid w:val="005E78DB"/>
    <w:rsid w:val="00623774"/>
    <w:rsid w:val="00635A19"/>
    <w:rsid w:val="00690F0A"/>
    <w:rsid w:val="006959A7"/>
    <w:rsid w:val="006B14C2"/>
    <w:rsid w:val="006E2423"/>
    <w:rsid w:val="006E3786"/>
    <w:rsid w:val="00701E99"/>
    <w:rsid w:val="0070793B"/>
    <w:rsid w:val="00710DF5"/>
    <w:rsid w:val="007148D0"/>
    <w:rsid w:val="007157D5"/>
    <w:rsid w:val="00757E83"/>
    <w:rsid w:val="00764E7C"/>
    <w:rsid w:val="007661CA"/>
    <w:rsid w:val="00780E4B"/>
    <w:rsid w:val="007B0499"/>
    <w:rsid w:val="007B4244"/>
    <w:rsid w:val="007F62D5"/>
    <w:rsid w:val="0080053F"/>
    <w:rsid w:val="00802B98"/>
    <w:rsid w:val="0082172D"/>
    <w:rsid w:val="00844530"/>
    <w:rsid w:val="00845E13"/>
    <w:rsid w:val="00853B77"/>
    <w:rsid w:val="00862A57"/>
    <w:rsid w:val="00865346"/>
    <w:rsid w:val="00887236"/>
    <w:rsid w:val="00891C26"/>
    <w:rsid w:val="008A340B"/>
    <w:rsid w:val="008A4699"/>
    <w:rsid w:val="008D63D6"/>
    <w:rsid w:val="008E4424"/>
    <w:rsid w:val="00901119"/>
    <w:rsid w:val="009053B4"/>
    <w:rsid w:val="00911DF7"/>
    <w:rsid w:val="00915C4E"/>
    <w:rsid w:val="00931CC4"/>
    <w:rsid w:val="00932548"/>
    <w:rsid w:val="009426C5"/>
    <w:rsid w:val="0095530D"/>
    <w:rsid w:val="00961816"/>
    <w:rsid w:val="009658BA"/>
    <w:rsid w:val="00973F54"/>
    <w:rsid w:val="00987234"/>
    <w:rsid w:val="009935C0"/>
    <w:rsid w:val="009A16E3"/>
    <w:rsid w:val="009B02F7"/>
    <w:rsid w:val="009B70AD"/>
    <w:rsid w:val="009C01BF"/>
    <w:rsid w:val="009E1FBF"/>
    <w:rsid w:val="009F1F77"/>
    <w:rsid w:val="009F58AC"/>
    <w:rsid w:val="00A11C21"/>
    <w:rsid w:val="00A2470F"/>
    <w:rsid w:val="00A276EB"/>
    <w:rsid w:val="00A31D86"/>
    <w:rsid w:val="00A32911"/>
    <w:rsid w:val="00A465F6"/>
    <w:rsid w:val="00A62134"/>
    <w:rsid w:val="00A70C03"/>
    <w:rsid w:val="00A84574"/>
    <w:rsid w:val="00AB76A4"/>
    <w:rsid w:val="00AD4F21"/>
    <w:rsid w:val="00AF121B"/>
    <w:rsid w:val="00AF71F9"/>
    <w:rsid w:val="00B02E0C"/>
    <w:rsid w:val="00B349F8"/>
    <w:rsid w:val="00B612DA"/>
    <w:rsid w:val="00B91482"/>
    <w:rsid w:val="00BA4643"/>
    <w:rsid w:val="00BA77C0"/>
    <w:rsid w:val="00BC2448"/>
    <w:rsid w:val="00BE1FBF"/>
    <w:rsid w:val="00C00FB7"/>
    <w:rsid w:val="00C1181F"/>
    <w:rsid w:val="00C1644E"/>
    <w:rsid w:val="00C579DD"/>
    <w:rsid w:val="00C70717"/>
    <w:rsid w:val="00C70B04"/>
    <w:rsid w:val="00C72181"/>
    <w:rsid w:val="00C749B7"/>
    <w:rsid w:val="00C75703"/>
    <w:rsid w:val="00CF40FC"/>
    <w:rsid w:val="00D06FDA"/>
    <w:rsid w:val="00D11558"/>
    <w:rsid w:val="00D222AA"/>
    <w:rsid w:val="00D42671"/>
    <w:rsid w:val="00D43D9C"/>
    <w:rsid w:val="00D50739"/>
    <w:rsid w:val="00D548FC"/>
    <w:rsid w:val="00D560DC"/>
    <w:rsid w:val="00D67D1B"/>
    <w:rsid w:val="00D82B28"/>
    <w:rsid w:val="00D83C95"/>
    <w:rsid w:val="00D94817"/>
    <w:rsid w:val="00DB5904"/>
    <w:rsid w:val="00DB5D01"/>
    <w:rsid w:val="00DB63D5"/>
    <w:rsid w:val="00DB786A"/>
    <w:rsid w:val="00E0199B"/>
    <w:rsid w:val="00E06FAF"/>
    <w:rsid w:val="00E071F1"/>
    <w:rsid w:val="00E2134E"/>
    <w:rsid w:val="00E31BF8"/>
    <w:rsid w:val="00E47880"/>
    <w:rsid w:val="00E47EE2"/>
    <w:rsid w:val="00E65022"/>
    <w:rsid w:val="00EB51DB"/>
    <w:rsid w:val="00EB66D9"/>
    <w:rsid w:val="00ED2F56"/>
    <w:rsid w:val="00EF16B7"/>
    <w:rsid w:val="00F33FA2"/>
    <w:rsid w:val="00F40B30"/>
    <w:rsid w:val="00F52C02"/>
    <w:rsid w:val="00F57682"/>
    <w:rsid w:val="00F62279"/>
    <w:rsid w:val="00F64FDB"/>
    <w:rsid w:val="00F957A3"/>
    <w:rsid w:val="00FA3109"/>
    <w:rsid w:val="00FB0E78"/>
    <w:rsid w:val="00FB1D7F"/>
    <w:rsid w:val="00FB7C1E"/>
    <w:rsid w:val="00FD4E53"/>
    <w:rsid w:val="00FE7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3612B3"/>
  <w15:chartTrackingRefBased/>
  <w15:docId w15:val="{92CFB39C-B526-C843-97D2-CFF9D4014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color w:val="000000" w:themeColor="text1"/>
        <w:lang w:val="en-AU" w:eastAsia="zh-CN" w:bidi="ar-SA"/>
      </w:rPr>
    </w:rPrDefault>
    <w:pPrDefault>
      <w:pPr>
        <w:spacing w:before="160" w:after="80"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4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D70"/>
    <w:pPr>
      <w:spacing w:line="360" w:lineRule="exact"/>
    </w:pPr>
    <w:rPr>
      <w:rFonts w:ascii="Arial" w:hAnsi="Arial" w:cs="Khmer UI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4"/>
    <w:qFormat/>
    <w:rsid w:val="00262D70"/>
    <w:pPr>
      <w:keepNext/>
      <w:keepLines/>
      <w:spacing w:before="320" w:after="160" w:line="420" w:lineRule="atLeast"/>
      <w:outlineLvl w:val="0"/>
    </w:pPr>
    <w:rPr>
      <w:rFonts w:ascii="Khmer UI" w:eastAsiaTheme="majorEastAsia" w:hAnsi="Khmer UI"/>
      <w:b/>
      <w:bCs/>
      <w:sz w:val="32"/>
      <w:szCs w:val="32"/>
      <w:lang w:bidi="km-KH"/>
    </w:rPr>
  </w:style>
  <w:style w:type="paragraph" w:styleId="Heading2">
    <w:name w:val="heading 2"/>
    <w:basedOn w:val="Heading1"/>
    <w:next w:val="Normal"/>
    <w:link w:val="Heading2Char"/>
    <w:autoRedefine/>
    <w:uiPriority w:val="4"/>
    <w:unhideWhenUsed/>
    <w:qFormat/>
    <w:rsid w:val="00262D70"/>
    <w:pPr>
      <w:spacing w:line="340" w:lineRule="atLeast"/>
      <w:outlineLvl w:val="1"/>
    </w:pPr>
    <w:rPr>
      <w:rFonts w:ascii="Arial" w:hAnsi="Arial"/>
      <w:sz w:val="24"/>
      <w:szCs w:val="26"/>
      <w:lang w:bidi="ar-SA"/>
    </w:rPr>
  </w:style>
  <w:style w:type="paragraph" w:styleId="Heading3">
    <w:name w:val="heading 3"/>
    <w:basedOn w:val="Heading2"/>
    <w:next w:val="Normal"/>
    <w:link w:val="Heading3Char"/>
    <w:uiPriority w:val="4"/>
    <w:unhideWhenUsed/>
    <w:qFormat/>
    <w:rsid w:val="00D11558"/>
    <w:pPr>
      <w:spacing w:line="280" w:lineRule="atLeast"/>
      <w:outlineLvl w:val="2"/>
    </w:pPr>
    <w:rPr>
      <w:szCs w:val="24"/>
    </w:rPr>
  </w:style>
  <w:style w:type="paragraph" w:styleId="Heading4">
    <w:name w:val="heading 4"/>
    <w:basedOn w:val="Heading3"/>
    <w:next w:val="Normal"/>
    <w:link w:val="Heading4Char"/>
    <w:uiPriority w:val="4"/>
    <w:unhideWhenUsed/>
    <w:qFormat/>
    <w:rsid w:val="00F64FDB"/>
    <w:pPr>
      <w:outlineLvl w:val="3"/>
    </w:pPr>
    <w:rPr>
      <w:b w:val="0"/>
      <w:iCs/>
      <w:color w:val="212A4C" w:themeColor="text2"/>
      <w:sz w:val="20"/>
    </w:rPr>
  </w:style>
  <w:style w:type="paragraph" w:styleId="Heading5">
    <w:name w:val="heading 5"/>
    <w:basedOn w:val="Heading4"/>
    <w:next w:val="Normal"/>
    <w:link w:val="Heading5Char"/>
    <w:uiPriority w:val="4"/>
    <w:semiHidden/>
    <w:unhideWhenUsed/>
    <w:qFormat/>
    <w:rsid w:val="00F64FDB"/>
    <w:pPr>
      <w:outlineLvl w:val="4"/>
    </w:pPr>
    <w:rPr>
      <w:b/>
      <w:i/>
      <w:color w:val="264F90" w:themeColor="accent2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qFormat/>
    <w:rsid w:val="00F62279"/>
    <w:pPr>
      <w:keepNext/>
      <w:keepLines/>
      <w:spacing w:before="40" w:after="0"/>
      <w:outlineLvl w:val="5"/>
    </w:pPr>
    <w:rPr>
      <w:rFonts w:eastAsiaTheme="majorEastAsia" w:cstheme="majorBidi"/>
      <w:color w:val="101425" w:themeColor="accent1" w:themeShade="7F"/>
    </w:rPr>
  </w:style>
  <w:style w:type="paragraph" w:styleId="Heading7">
    <w:name w:val="heading 7"/>
    <w:basedOn w:val="Normal"/>
    <w:next w:val="Normal"/>
    <w:link w:val="Heading7Char"/>
    <w:uiPriority w:val="4"/>
    <w:semiHidden/>
    <w:unhideWhenUsed/>
    <w:qFormat/>
    <w:rsid w:val="00F62279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01425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F62279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F62279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D560DC"/>
    <w:rPr>
      <w:rFonts w:ascii="Arial" w:hAnsi="Arial"/>
      <w:i/>
      <w:iCs/>
    </w:rPr>
  </w:style>
  <w:style w:type="character" w:styleId="IntenseEmphasis">
    <w:name w:val="Intense Emphasis"/>
    <w:basedOn w:val="DefaultParagraphFont"/>
    <w:uiPriority w:val="21"/>
    <w:qFormat/>
    <w:rsid w:val="00D560DC"/>
    <w:rPr>
      <w:rFonts w:ascii="Arial" w:hAnsi="Arial"/>
      <w:i/>
      <w:iCs/>
      <w:color w:val="212A4C" w:themeColor="accent1"/>
    </w:rPr>
  </w:style>
  <w:style w:type="character" w:styleId="Strong">
    <w:name w:val="Strong"/>
    <w:basedOn w:val="DefaultParagraphFont"/>
    <w:uiPriority w:val="22"/>
    <w:qFormat/>
    <w:rsid w:val="00D560DC"/>
    <w:rPr>
      <w:rFonts w:ascii="Arial" w:hAnsi="Arial"/>
      <w:b/>
      <w:bCs/>
    </w:rPr>
  </w:style>
  <w:style w:type="paragraph" w:styleId="Header">
    <w:name w:val="header"/>
    <w:basedOn w:val="Normal"/>
    <w:link w:val="HeaderChar"/>
    <w:uiPriority w:val="99"/>
    <w:unhideWhenUsed/>
    <w:rsid w:val="00D560DC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D560D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C70717"/>
    <w:pPr>
      <w:tabs>
        <w:tab w:val="right" w:pos="9866"/>
      </w:tabs>
      <w:spacing w:after="0" w:line="320" w:lineRule="atLeast"/>
    </w:pPr>
    <w:rPr>
      <w:color w:val="auto"/>
    </w:rPr>
  </w:style>
  <w:style w:type="character" w:customStyle="1" w:styleId="FooterChar">
    <w:name w:val="Footer Char"/>
    <w:basedOn w:val="DefaultParagraphFont"/>
    <w:link w:val="Footer"/>
    <w:uiPriority w:val="99"/>
    <w:rsid w:val="00C70717"/>
    <w:rPr>
      <w:rFonts w:ascii="Arial" w:hAnsi="Arial"/>
      <w:color w:val="auto"/>
      <w:sz w:val="24"/>
    </w:rPr>
  </w:style>
  <w:style w:type="paragraph" w:styleId="Subtitle">
    <w:name w:val="Subtitle"/>
    <w:basedOn w:val="Heading1"/>
    <w:next w:val="Normal"/>
    <w:link w:val="SubtitleChar"/>
    <w:uiPriority w:val="11"/>
    <w:qFormat/>
    <w:rsid w:val="00F64FDB"/>
    <w:pPr>
      <w:numPr>
        <w:ilvl w:val="1"/>
      </w:numPr>
      <w:spacing w:before="0" w:after="320" w:line="560" w:lineRule="atLeast"/>
    </w:pPr>
    <w:rPr>
      <w:color w:val="212A4C" w:themeColor="text2"/>
      <w:sz w:val="4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F64FDB"/>
    <w:rPr>
      <w:rFonts w:asciiTheme="majorHAnsi" w:eastAsiaTheme="majorEastAsia" w:hAnsiTheme="majorHAnsi" w:cstheme="majorBidi"/>
      <w:b/>
      <w:color w:val="212A4C" w:themeColor="text2"/>
      <w:sz w:val="44"/>
      <w:szCs w:val="22"/>
    </w:rPr>
  </w:style>
  <w:style w:type="paragraph" w:styleId="Title">
    <w:name w:val="Title"/>
    <w:basedOn w:val="Heading1"/>
    <w:next w:val="Normal"/>
    <w:link w:val="TitleChar"/>
    <w:uiPriority w:val="10"/>
    <w:qFormat/>
    <w:rsid w:val="00262D70"/>
    <w:pPr>
      <w:spacing w:before="0" w:after="0" w:line="240" w:lineRule="auto"/>
      <w:contextualSpacing/>
    </w:pPr>
    <w:rPr>
      <w:b w:val="0"/>
      <w:bCs w:val="0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2D70"/>
    <w:rPr>
      <w:rFonts w:ascii="Khmer UI" w:eastAsiaTheme="majorEastAsia" w:hAnsi="Khmer UI" w:cs="Khmer UI"/>
      <w:spacing w:val="-10"/>
      <w:kern w:val="28"/>
      <w:sz w:val="52"/>
      <w:szCs w:val="52"/>
      <w:lang w:bidi="km-KH"/>
    </w:rPr>
  </w:style>
  <w:style w:type="character" w:styleId="PlaceholderText">
    <w:name w:val="Placeholder Text"/>
    <w:basedOn w:val="DefaultParagraphFont"/>
    <w:uiPriority w:val="99"/>
    <w:semiHidden/>
    <w:rsid w:val="00D560DC"/>
    <w:rPr>
      <w:rFonts w:ascii="Arial" w:hAnsi="Arial"/>
      <w:color w:val="808080"/>
    </w:rPr>
  </w:style>
  <w:style w:type="character" w:customStyle="1" w:styleId="Heading2Char">
    <w:name w:val="Heading 2 Char"/>
    <w:basedOn w:val="DefaultParagraphFont"/>
    <w:link w:val="Heading2"/>
    <w:uiPriority w:val="4"/>
    <w:rsid w:val="00262D70"/>
    <w:rPr>
      <w:rFonts w:ascii="Arial" w:eastAsiaTheme="majorEastAsia" w:hAnsi="Arial" w:cs="Khmer UI"/>
      <w:b/>
      <w:bCs/>
      <w:sz w:val="24"/>
      <w:szCs w:val="26"/>
    </w:rPr>
  </w:style>
  <w:style w:type="character" w:customStyle="1" w:styleId="Heading1Char">
    <w:name w:val="Heading 1 Char"/>
    <w:basedOn w:val="DefaultParagraphFont"/>
    <w:link w:val="Heading1"/>
    <w:uiPriority w:val="4"/>
    <w:rsid w:val="00262D70"/>
    <w:rPr>
      <w:rFonts w:ascii="Khmer UI" w:eastAsiaTheme="majorEastAsia" w:hAnsi="Khmer UI" w:cs="Khmer UI"/>
      <w:b/>
      <w:bCs/>
      <w:sz w:val="32"/>
      <w:szCs w:val="32"/>
      <w:lang w:bidi="km-KH"/>
    </w:rPr>
  </w:style>
  <w:style w:type="character" w:customStyle="1" w:styleId="Heading3Char">
    <w:name w:val="Heading 3 Char"/>
    <w:basedOn w:val="DefaultParagraphFont"/>
    <w:link w:val="Heading3"/>
    <w:uiPriority w:val="4"/>
    <w:rsid w:val="00D1155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4"/>
    <w:rsid w:val="008A340B"/>
    <w:rPr>
      <w:rFonts w:asciiTheme="majorHAnsi" w:eastAsiaTheme="majorEastAsia" w:hAnsiTheme="majorHAnsi" w:cstheme="majorBidi"/>
      <w:b/>
      <w:iCs/>
      <w:color w:val="212A4C" w:themeColor="text2"/>
      <w:szCs w:val="24"/>
    </w:rPr>
  </w:style>
  <w:style w:type="paragraph" w:customStyle="1" w:styleId="Bullet1">
    <w:name w:val="Bullet 1"/>
    <w:basedOn w:val="Normal"/>
    <w:uiPriority w:val="2"/>
    <w:qFormat/>
    <w:rsid w:val="00061D6A"/>
    <w:pPr>
      <w:numPr>
        <w:numId w:val="1"/>
      </w:numPr>
      <w:spacing w:before="80"/>
    </w:pPr>
  </w:style>
  <w:style w:type="paragraph" w:customStyle="1" w:styleId="Bullet2">
    <w:name w:val="Bullet 2"/>
    <w:basedOn w:val="Bullet1"/>
    <w:uiPriority w:val="2"/>
    <w:qFormat/>
    <w:rsid w:val="00F64FDB"/>
    <w:pPr>
      <w:numPr>
        <w:ilvl w:val="1"/>
      </w:numPr>
    </w:pPr>
  </w:style>
  <w:style w:type="paragraph" w:customStyle="1" w:styleId="Bullet3">
    <w:name w:val="Bullet 3"/>
    <w:basedOn w:val="Bullet2"/>
    <w:uiPriority w:val="2"/>
    <w:qFormat/>
    <w:rsid w:val="00F64FDB"/>
    <w:pPr>
      <w:numPr>
        <w:ilvl w:val="2"/>
      </w:numPr>
    </w:pPr>
  </w:style>
  <w:style w:type="numbering" w:customStyle="1" w:styleId="BulletListStyle">
    <w:name w:val="Bullet List Style"/>
    <w:uiPriority w:val="99"/>
    <w:rsid w:val="00061D6A"/>
    <w:pPr>
      <w:numPr>
        <w:numId w:val="1"/>
      </w:numPr>
    </w:pPr>
  </w:style>
  <w:style w:type="paragraph" w:customStyle="1" w:styleId="NumberedList1">
    <w:name w:val="Numbered List 1"/>
    <w:basedOn w:val="Normal"/>
    <w:uiPriority w:val="2"/>
    <w:qFormat/>
    <w:rsid w:val="00F62279"/>
    <w:pPr>
      <w:numPr>
        <w:numId w:val="17"/>
      </w:numPr>
      <w:spacing w:before="80"/>
    </w:pPr>
  </w:style>
  <w:style w:type="paragraph" w:customStyle="1" w:styleId="NumberedList2">
    <w:name w:val="Numbered List 2"/>
    <w:basedOn w:val="NumberedList1"/>
    <w:uiPriority w:val="2"/>
    <w:qFormat/>
    <w:rsid w:val="00F64FDB"/>
    <w:pPr>
      <w:numPr>
        <w:ilvl w:val="1"/>
      </w:numPr>
    </w:pPr>
  </w:style>
  <w:style w:type="paragraph" w:customStyle="1" w:styleId="NumberedList3">
    <w:name w:val="Numbered List 3"/>
    <w:basedOn w:val="NumberedList2"/>
    <w:uiPriority w:val="2"/>
    <w:qFormat/>
    <w:rsid w:val="00F64FDB"/>
    <w:pPr>
      <w:numPr>
        <w:ilvl w:val="2"/>
      </w:numPr>
    </w:pPr>
  </w:style>
  <w:style w:type="paragraph" w:customStyle="1" w:styleId="Introductionparagraph">
    <w:name w:val="Introduction paragraph"/>
    <w:basedOn w:val="Normal"/>
    <w:uiPriority w:val="5"/>
    <w:qFormat/>
    <w:rsid w:val="004C7058"/>
    <w:pPr>
      <w:spacing w:before="320" w:after="320" w:line="340" w:lineRule="atLeast"/>
    </w:pPr>
    <w:rPr>
      <w:sz w:val="28"/>
    </w:rPr>
  </w:style>
  <w:style w:type="character" w:customStyle="1" w:styleId="Heading5Char">
    <w:name w:val="Heading 5 Char"/>
    <w:basedOn w:val="DefaultParagraphFont"/>
    <w:link w:val="Heading5"/>
    <w:uiPriority w:val="4"/>
    <w:semiHidden/>
    <w:rsid w:val="008A340B"/>
    <w:rPr>
      <w:rFonts w:asciiTheme="majorHAnsi" w:eastAsiaTheme="majorEastAsia" w:hAnsiTheme="majorHAnsi" w:cstheme="majorBidi"/>
      <w:i/>
      <w:iCs/>
      <w:color w:val="264F90" w:themeColor="accent2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061D6A"/>
    <w:pPr>
      <w:spacing w:before="320" w:after="320" w:line="340" w:lineRule="atLeast"/>
      <w:ind w:left="284" w:right="284"/>
    </w:pPr>
    <w:rPr>
      <w:iCs/>
      <w:color w:val="176CB5" w:themeColor="accent3"/>
    </w:rPr>
  </w:style>
  <w:style w:type="character" w:customStyle="1" w:styleId="QuoteChar">
    <w:name w:val="Quote Char"/>
    <w:basedOn w:val="DefaultParagraphFont"/>
    <w:link w:val="Quote"/>
    <w:uiPriority w:val="29"/>
    <w:rsid w:val="00061D6A"/>
    <w:rPr>
      <w:rFonts w:ascii="Arial" w:hAnsi="Arial"/>
      <w:iCs/>
      <w:color w:val="176CB5" w:themeColor="accent3"/>
      <w:sz w:val="24"/>
    </w:rPr>
  </w:style>
  <w:style w:type="paragraph" w:customStyle="1" w:styleId="BoxQuote">
    <w:name w:val="Box Quote"/>
    <w:basedOn w:val="Quote"/>
    <w:uiPriority w:val="12"/>
    <w:qFormat/>
    <w:rsid w:val="00061D6A"/>
    <w:pPr>
      <w:pBdr>
        <w:top w:val="single" w:sz="4" w:space="14" w:color="DAECFA"/>
        <w:left w:val="single" w:sz="4" w:space="14" w:color="264F90" w:themeColor="accent2"/>
        <w:bottom w:val="single" w:sz="4" w:space="14" w:color="DAECFA"/>
        <w:right w:val="single" w:sz="4" w:space="14" w:color="DAECFA"/>
      </w:pBdr>
      <w:shd w:val="clear" w:color="auto" w:fill="DAECFA"/>
    </w:pPr>
  </w:style>
  <w:style w:type="paragraph" w:customStyle="1" w:styleId="Photocaption">
    <w:name w:val="Photo caption"/>
    <w:basedOn w:val="Normal"/>
    <w:uiPriority w:val="14"/>
    <w:qFormat/>
    <w:rsid w:val="00061D6A"/>
    <w:pPr>
      <w:pBdr>
        <w:bottom w:val="single" w:sz="4" w:space="8" w:color="176CB5" w:themeColor="accent3"/>
      </w:pBdr>
      <w:spacing w:after="160" w:line="240" w:lineRule="atLeast"/>
    </w:pPr>
    <w:rPr>
      <w:sz w:val="16"/>
    </w:rPr>
  </w:style>
  <w:style w:type="numbering" w:customStyle="1" w:styleId="NumberedListStyle">
    <w:name w:val="Numbered List Style"/>
    <w:uiPriority w:val="99"/>
    <w:rsid w:val="00F62279"/>
    <w:pPr>
      <w:numPr>
        <w:numId w:val="3"/>
      </w:numPr>
    </w:pPr>
  </w:style>
  <w:style w:type="table" w:styleId="TableGrid">
    <w:name w:val="Table Grid"/>
    <w:basedOn w:val="TableNormal"/>
    <w:uiPriority w:val="39"/>
    <w:rsid w:val="00061D6A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BEPTable1">
    <w:name w:val="BEP Table 1"/>
    <w:basedOn w:val="TableNormal"/>
    <w:uiPriority w:val="99"/>
    <w:rsid w:val="0095530D"/>
    <w:pPr>
      <w:spacing w:before="80" w:line="240" w:lineRule="auto"/>
    </w:pPr>
    <w:tblPr>
      <w:tblStyleRowBandSize w:val="1"/>
      <w:tblStyleColBandSize w:val="1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bottom w:w="57" w:type="dxa"/>
      </w:tblCellMar>
    </w:tblPr>
    <w:tcPr>
      <w:shd w:val="clear" w:color="auto" w:fill="000000" w:themeFill="text1"/>
    </w:tcPr>
    <w:tblStylePr w:type="firstRow">
      <w:rPr>
        <w:b/>
      </w:rPr>
      <w:tblPr/>
      <w:trPr>
        <w:tblHeader/>
      </w:trPr>
      <w:tcPr>
        <w:shd w:val="clear" w:color="auto" w:fill="DAECFA"/>
      </w:tcPr>
    </w:tblStylePr>
    <w:tblStylePr w:type="lastRow">
      <w:tblPr/>
      <w:tcPr>
        <w:shd w:val="clear" w:color="auto" w:fill="D9D9D9" w:themeFill="background1" w:themeFillShade="D9"/>
      </w:tcPr>
    </w:tblStylePr>
    <w:tblStylePr w:type="firstCol">
      <w:rPr>
        <w:b w:val="0"/>
      </w:rPr>
    </w:tblStylePr>
    <w:tblStylePr w:type="lastCol">
      <w:rPr>
        <w:b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2Vert">
      <w:tblPr/>
      <w:tcPr>
        <w:shd w:val="clear" w:color="auto" w:fill="E6E6E6" w:themeFill="background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band2Horz">
      <w:tblPr/>
      <w:tcPr>
        <w:shd w:val="clear" w:color="auto" w:fill="E6E6E6" w:themeFill="background2"/>
      </w:tcPr>
    </w:tblStylePr>
  </w:style>
  <w:style w:type="paragraph" w:customStyle="1" w:styleId="FigureHeading">
    <w:name w:val="Figure Heading"/>
    <w:basedOn w:val="Normal"/>
    <w:uiPriority w:val="7"/>
    <w:qFormat/>
    <w:rsid w:val="00D06FDA"/>
    <w:pPr>
      <w:pBdr>
        <w:top w:val="single" w:sz="4" w:space="6" w:color="176CB5" w:themeColor="accent3"/>
        <w:left w:val="single" w:sz="4" w:space="4" w:color="176CB5" w:themeColor="accent3"/>
        <w:bottom w:val="single" w:sz="4" w:space="6" w:color="176CB5" w:themeColor="accent3"/>
        <w:right w:val="single" w:sz="4" w:space="4" w:color="176CB5" w:themeColor="accent3"/>
      </w:pBdr>
      <w:shd w:val="clear" w:color="auto" w:fill="176CB5" w:themeFill="accent3"/>
      <w:spacing w:after="160"/>
      <w:ind w:left="113" w:right="113"/>
    </w:pPr>
    <w:rPr>
      <w:b/>
      <w:caps/>
      <w:color w:val="FFFFFF" w:themeColor="background1"/>
    </w:rPr>
  </w:style>
  <w:style w:type="paragraph" w:customStyle="1" w:styleId="TableHeading">
    <w:name w:val="Table Heading"/>
    <w:basedOn w:val="FigureHeading"/>
    <w:uiPriority w:val="7"/>
    <w:qFormat/>
    <w:rsid w:val="00D06FDA"/>
    <w:pPr>
      <w:spacing w:after="0"/>
    </w:pPr>
  </w:style>
  <w:style w:type="paragraph" w:customStyle="1" w:styleId="Source">
    <w:name w:val="Source"/>
    <w:basedOn w:val="Normal"/>
    <w:uiPriority w:val="8"/>
    <w:qFormat/>
    <w:rsid w:val="00D06FDA"/>
    <w:pPr>
      <w:spacing w:before="80" w:line="200" w:lineRule="atLeast"/>
    </w:pPr>
    <w:rPr>
      <w:sz w:val="16"/>
    </w:rPr>
  </w:style>
  <w:style w:type="paragraph" w:styleId="ListBullet">
    <w:name w:val="List Bullet"/>
    <w:basedOn w:val="Normal"/>
    <w:uiPriority w:val="99"/>
    <w:unhideWhenUsed/>
    <w:rsid w:val="00E0199B"/>
    <w:pPr>
      <w:numPr>
        <w:numId w:val="7"/>
      </w:numPr>
      <w:contextualSpacing/>
    </w:pPr>
  </w:style>
  <w:style w:type="paragraph" w:customStyle="1" w:styleId="NotesLines">
    <w:name w:val="Notes Lines"/>
    <w:basedOn w:val="Normal"/>
    <w:uiPriority w:val="19"/>
    <w:qFormat/>
    <w:rsid w:val="008A340B"/>
    <w:pPr>
      <w:pBdr>
        <w:between w:val="single" w:sz="4" w:space="1" w:color="auto"/>
      </w:pBdr>
      <w:spacing w:line="360" w:lineRule="atLeast"/>
    </w:pPr>
  </w:style>
  <w:style w:type="paragraph" w:styleId="NoSpacing">
    <w:name w:val="No Spacing"/>
    <w:uiPriority w:val="1"/>
    <w:qFormat/>
    <w:rsid w:val="00F62279"/>
    <w:pPr>
      <w:spacing w:before="0" w:after="0"/>
    </w:pPr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CF40FC"/>
    <w:pPr>
      <w:spacing w:before="720"/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A4643"/>
    <w:pPr>
      <w:tabs>
        <w:tab w:val="right" w:pos="9854"/>
      </w:tabs>
    </w:pPr>
    <w:rPr>
      <w:b/>
      <w:u w:val="single" w:color="176CB5" w:themeColor="accent3"/>
    </w:rPr>
  </w:style>
  <w:style w:type="paragraph" w:styleId="TOC2">
    <w:name w:val="toc 2"/>
    <w:basedOn w:val="Normal"/>
    <w:next w:val="Normal"/>
    <w:autoRedefine/>
    <w:uiPriority w:val="39"/>
    <w:unhideWhenUsed/>
    <w:rsid w:val="00BA4643"/>
    <w:pPr>
      <w:spacing w:before="80"/>
    </w:pPr>
  </w:style>
  <w:style w:type="character" w:styleId="Hyperlink">
    <w:name w:val="Hyperlink"/>
    <w:basedOn w:val="DefaultParagraphFont"/>
    <w:uiPriority w:val="99"/>
    <w:unhideWhenUsed/>
    <w:rsid w:val="00D11558"/>
    <w:rPr>
      <w:rFonts w:ascii="Arial" w:hAnsi="Arial"/>
      <w:color w:val="000000" w:themeColor="text1"/>
      <w:u w:val="single"/>
    </w:rPr>
  </w:style>
  <w:style w:type="table" w:styleId="TableGridLight">
    <w:name w:val="Grid Table Light"/>
    <w:basedOn w:val="TableNormal"/>
    <w:uiPriority w:val="40"/>
    <w:rsid w:val="0007305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07305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07305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7148D0"/>
    <w:rPr>
      <w:rFonts w:ascii="Arial" w:hAnsi="Arial"/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2C26E8"/>
    <w:pPr>
      <w:spacing w:before="0" w:after="200" w:line="240" w:lineRule="auto"/>
    </w:pPr>
    <w:rPr>
      <w:i/>
      <w:iCs/>
      <w:color w:val="212A4C" w:themeColor="text2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11558"/>
    <w:rPr>
      <w:rFonts w:ascii="Arial" w:hAnsi="Arial"/>
      <w:color w:val="000000" w:themeColor="text1"/>
      <w:u w:val="single"/>
    </w:rPr>
  </w:style>
  <w:style w:type="character" w:styleId="SmartLink">
    <w:name w:val="Smart Link"/>
    <w:basedOn w:val="DefaultParagraphFont"/>
    <w:uiPriority w:val="99"/>
    <w:semiHidden/>
    <w:unhideWhenUsed/>
    <w:rsid w:val="00D11558"/>
    <w:rPr>
      <w:rFonts w:ascii="Arial" w:hAnsi="Arial"/>
      <w:color w:val="000000" w:themeColor="text1"/>
      <w:u w:val="single"/>
      <w:shd w:val="clear" w:color="auto" w:fill="F3F2F1"/>
    </w:rPr>
  </w:style>
  <w:style w:type="paragraph" w:customStyle="1" w:styleId="Heading2HeadingStyles">
    <w:name w:val="Heading 2 (Heading Styles)"/>
    <w:basedOn w:val="Normal"/>
    <w:uiPriority w:val="99"/>
    <w:rsid w:val="00635A19"/>
    <w:pPr>
      <w:tabs>
        <w:tab w:val="left" w:pos="170"/>
        <w:tab w:val="left" w:pos="340"/>
      </w:tabs>
      <w:suppressAutoHyphens/>
      <w:autoSpaceDE w:val="0"/>
      <w:autoSpaceDN w:val="0"/>
      <w:adjustRightInd w:val="0"/>
      <w:spacing w:before="340" w:after="120" w:line="300" w:lineRule="atLeast"/>
      <w:textAlignment w:val="center"/>
    </w:pPr>
    <w:rPr>
      <w:rFonts w:ascii="Open Sans SemiBold" w:hAnsi="Open Sans SemiBold" w:cs="Open Sans SemiBold"/>
      <w:color w:val="000000"/>
      <w:lang w:val="en-US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F62279"/>
    <w:rPr>
      <w:rFonts w:ascii="Arial" w:eastAsiaTheme="majorEastAsia" w:hAnsi="Arial" w:cstheme="majorBidi"/>
      <w:color w:val="101425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4"/>
    <w:semiHidden/>
    <w:rsid w:val="00F62279"/>
    <w:rPr>
      <w:rFonts w:ascii="Arial" w:eastAsiaTheme="majorEastAsia" w:hAnsi="Arial" w:cstheme="majorBidi"/>
      <w:i/>
      <w:iCs/>
      <w:color w:val="101425" w:themeColor="accent1" w:themeShade="7F"/>
      <w:sz w:val="24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F62279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F62279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OAHeading">
    <w:name w:val="toa heading"/>
    <w:basedOn w:val="Normal"/>
    <w:next w:val="Normal"/>
    <w:uiPriority w:val="99"/>
    <w:semiHidden/>
    <w:unhideWhenUsed/>
    <w:rsid w:val="00F62279"/>
    <w:pPr>
      <w:spacing w:before="120"/>
    </w:pPr>
    <w:rPr>
      <w:rFonts w:eastAsiaTheme="majorEastAsia" w:cstheme="majorBidi"/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AF12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cience.org.au/our-focus/science-everyone/science-immunisation/1-what-immunisation" TargetMode="External"/><Relationship Id="rId18" Type="http://schemas.openxmlformats.org/officeDocument/2006/relationships/hyperlink" Target="https://www.health.gov.au/resources/publications/questions-about-vaccination?language=en" TargetMode="External"/><Relationship Id="rId26" Type="http://schemas.openxmlformats.org/officeDocument/2006/relationships/hyperlink" Target="https://www.science.org.au/curious/people-medicine/vaccine-safety-and-effectiveness-how-it-tested" TargetMode="External"/><Relationship Id="rId39" Type="http://schemas.openxmlformats.org/officeDocument/2006/relationships/hyperlink" Target="https://www.health.gov.au/resources/publications/questions-about-vaccination?language=en" TargetMode="External"/><Relationship Id="rId21" Type="http://schemas.openxmlformats.org/officeDocument/2006/relationships/hyperlink" Target="https://www.health.gov.au/resources/publications/questions-about-vaccination?language=en" TargetMode="External"/><Relationship Id="rId34" Type="http://schemas.openxmlformats.org/officeDocument/2006/relationships/hyperlink" Target="https://skai.org.au/childhood/questions/what-about-side-effects" TargetMode="External"/><Relationship Id="rId42" Type="http://schemas.openxmlformats.org/officeDocument/2006/relationships/hyperlink" Target="https://skai.org.au/childhood/questions/why-schedule-way-it" TargetMode="External"/><Relationship Id="rId47" Type="http://schemas.openxmlformats.org/officeDocument/2006/relationships/hyperlink" Target="https://www.health.gov.au/health-topics/immunisation/when-to-get-vaccinated/immunisation-for-infants-and-children" TargetMode="External"/><Relationship Id="rId50" Type="http://schemas.openxmlformats.org/officeDocument/2006/relationships/hyperlink" Target="https://science.org.au/our-work/resources-reports/reports-publications/science-immunisation-questions-answers" TargetMode="External"/><Relationship Id="rId55" Type="http://schemas.openxmlformats.org/officeDocument/2006/relationships/header" Target="header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cience.org.au/our-focus/science-everyone/science-immunisation/1-what-immunisation" TargetMode="External"/><Relationship Id="rId29" Type="http://schemas.openxmlformats.org/officeDocument/2006/relationships/hyperlink" Target="https://www.health.gov.au/resources/publications/questions-about-vaccination?language=en" TargetMode="External"/><Relationship Id="rId11" Type="http://schemas.openxmlformats.org/officeDocument/2006/relationships/hyperlink" Target="http://health.gov.au/childhoodimmunisation" TargetMode="External"/><Relationship Id="rId24" Type="http://schemas.openxmlformats.org/officeDocument/2006/relationships/hyperlink" Target="https://www.health.gov.au/topics/immunisation/about-immunisation/vaccine-safety" TargetMode="External"/><Relationship Id="rId32" Type="http://schemas.openxmlformats.org/officeDocument/2006/relationships/hyperlink" Target="https://www.health.gov.au/topics/immunisation/getting-vaccinated/possible-side-effects-of-vaccination" TargetMode="External"/><Relationship Id="rId37" Type="http://schemas.openxmlformats.org/officeDocument/2006/relationships/hyperlink" Target="https://www.science.org.au/learning/immunisation-and-climate-change/science-immunisation/what-is-immunisation" TargetMode="External"/><Relationship Id="rId40" Type="http://schemas.openxmlformats.org/officeDocument/2006/relationships/hyperlink" Target="https://www.health.gov.au/resources/publications/questions-about-vaccination?language=en" TargetMode="External"/><Relationship Id="rId45" Type="http://schemas.openxmlformats.org/officeDocument/2006/relationships/hyperlink" Target="https://www.health.gov.au/topics/immunisation/getting-vaccinated" TargetMode="External"/><Relationship Id="rId53" Type="http://schemas.openxmlformats.org/officeDocument/2006/relationships/footer" Target="footer1.xml"/><Relationship Id="rId58" Type="http://schemas.openxmlformats.org/officeDocument/2006/relationships/theme" Target="theme/theme1.xml"/><Relationship Id="rId5" Type="http://schemas.openxmlformats.org/officeDocument/2006/relationships/numbering" Target="numbering.xml"/><Relationship Id="rId19" Type="http://schemas.openxmlformats.org/officeDocument/2006/relationships/hyperlink" Target="https://skai.org.au/childhood/questions/what-vaccines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health.gov.au/topics/immunisation/about-immunisation" TargetMode="External"/><Relationship Id="rId22" Type="http://schemas.openxmlformats.org/officeDocument/2006/relationships/hyperlink" Target="https://www.tga.gov.au/vaccines-overview" TargetMode="External"/><Relationship Id="rId27" Type="http://schemas.openxmlformats.org/officeDocument/2006/relationships/hyperlink" Target="https://skai.org.au/childhood/questions/how-do-i-know-vaccines-are-safe" TargetMode="External"/><Relationship Id="rId30" Type="http://schemas.openxmlformats.org/officeDocument/2006/relationships/hyperlink" Target="https://skai.org.au/childhood/questions/what-about-autism" TargetMode="External"/><Relationship Id="rId35" Type="http://schemas.openxmlformats.org/officeDocument/2006/relationships/hyperlink" Target="https://ausvaxsafety.org.au/safety-data/national-immunisation-program-schedule-vaccines" TargetMode="External"/><Relationship Id="rId43" Type="http://schemas.openxmlformats.org/officeDocument/2006/relationships/hyperlink" Target="https://www.health.gov.au/topics/immunisation/when-to-get-vaccinated/immunisation-for-aboriginal-and-torres-strait-islander-people?language=und" TargetMode="External"/><Relationship Id="rId48" Type="http://schemas.openxmlformats.org/officeDocument/2006/relationships/hyperlink" Target="https://skai.org.au/" TargetMode="External"/><Relationship Id="rId56" Type="http://schemas.openxmlformats.org/officeDocument/2006/relationships/footer" Target="footer3.xml"/><Relationship Id="rId8" Type="http://schemas.openxmlformats.org/officeDocument/2006/relationships/webSettings" Target="webSettings.xml"/><Relationship Id="rId51" Type="http://schemas.openxmlformats.org/officeDocument/2006/relationships/header" Target="header1.xml"/><Relationship Id="rId3" Type="http://schemas.openxmlformats.org/officeDocument/2006/relationships/customXml" Target="../customXml/item3.xml"/><Relationship Id="rId12" Type="http://schemas.openxmlformats.org/officeDocument/2006/relationships/hyperlink" Target="http://health.gov.au/childhoodimmunisation" TargetMode="External"/><Relationship Id="rId17" Type="http://schemas.openxmlformats.org/officeDocument/2006/relationships/hyperlink" Target="https://www.health.gov.au/topics/immunisation/about-immunisation" TargetMode="External"/><Relationship Id="rId25" Type="http://schemas.openxmlformats.org/officeDocument/2006/relationships/hyperlink" Target="https://science.org.au/our-focus/science-everyone/science-immunisation/4-are-vaccines-safe" TargetMode="External"/><Relationship Id="rId33" Type="http://schemas.openxmlformats.org/officeDocument/2006/relationships/hyperlink" Target="https://www.health.gov.au/resources/publications/following-vaccination-what-to-expect-and-what-to-do" TargetMode="External"/><Relationship Id="rId38" Type="http://schemas.openxmlformats.org/officeDocument/2006/relationships/hyperlink" Target="https://skai.org.au/childhood/questions/why-schedule-way-it" TargetMode="External"/><Relationship Id="rId46" Type="http://schemas.openxmlformats.org/officeDocument/2006/relationships/hyperlink" Target="https://www.health.gov.au/health-topics/immunisation/when-to-get-vaccinated/immunisation-for-infants-and-children" TargetMode="External"/><Relationship Id="rId20" Type="http://schemas.openxmlformats.org/officeDocument/2006/relationships/hyperlink" Target="https://science.org.au/our-focus/science-everyone/science-immunisation/1-what-immunisation" TargetMode="External"/><Relationship Id="rId41" Type="http://schemas.openxmlformats.org/officeDocument/2006/relationships/hyperlink" Target="https://skai.org.au/childhood/questions/why-schedule-way-it" TargetMode="External"/><Relationship Id="rId54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www.health.gov.au/resources/publications/questions-about-vaccination?language=en" TargetMode="External"/><Relationship Id="rId23" Type="http://schemas.openxmlformats.org/officeDocument/2006/relationships/hyperlink" Target="https://ausvaxsafety.org.au/" TargetMode="External"/><Relationship Id="rId28" Type="http://schemas.openxmlformats.org/officeDocument/2006/relationships/hyperlink" Target="https://www.science.org.au/education/immunisation-climate-change-genetic-modification/science-immunisation/3-who-benefits" TargetMode="External"/><Relationship Id="rId36" Type="http://schemas.openxmlformats.org/officeDocument/2006/relationships/hyperlink" Target="https://www.health.gov.au/resources/publications/questions-about-vaccination?language=en" TargetMode="External"/><Relationship Id="rId49" Type="http://schemas.openxmlformats.org/officeDocument/2006/relationships/hyperlink" Target="https://www.health.gov.au/resources/publications/questions-about-vaccination" TargetMode="External"/><Relationship Id="rId57" Type="http://schemas.openxmlformats.org/officeDocument/2006/relationships/fontTable" Target="fontTable.xml"/><Relationship Id="rId10" Type="http://schemas.openxmlformats.org/officeDocument/2006/relationships/endnotes" Target="endnotes.xml"/><Relationship Id="rId31" Type="http://schemas.openxmlformats.org/officeDocument/2006/relationships/hyperlink" Target="https://science.org.au/our-focus/science-everyone/science-immunisation/4-are-vaccines-safe" TargetMode="External"/><Relationship Id="rId44" Type="http://schemas.openxmlformats.org/officeDocument/2006/relationships/hyperlink" Target="https://www.health.gov.au/topics/immunisation/when-to-get-vaccinated/immunisation-for-people-with-medical-risk-conditions" TargetMode="External"/><Relationship Id="rId5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BEP 2020 Colours">
      <a:dk1>
        <a:sysClr val="windowText" lastClr="000000"/>
      </a:dk1>
      <a:lt1>
        <a:sysClr val="window" lastClr="FFFFFF"/>
      </a:lt1>
      <a:dk2>
        <a:srgbClr val="212A4C"/>
      </a:dk2>
      <a:lt2>
        <a:srgbClr val="E6E6E6"/>
      </a:lt2>
      <a:accent1>
        <a:srgbClr val="212A4C"/>
      </a:accent1>
      <a:accent2>
        <a:srgbClr val="264F90"/>
      </a:accent2>
      <a:accent3>
        <a:srgbClr val="176CB5"/>
      </a:accent3>
      <a:accent4>
        <a:srgbClr val="218080"/>
      </a:accent4>
      <a:accent5>
        <a:srgbClr val="E5B13D"/>
      </a:accent5>
      <a:accent6>
        <a:srgbClr val="A42079"/>
      </a:accent6>
      <a:hlink>
        <a:srgbClr val="0046FF"/>
      </a:hlink>
      <a:folHlink>
        <a:srgbClr val="0046FF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4f4484e-ba74-4836-b9c4-98f9026b83d2" xsi:nil="true"/>
    <lcf76f155ced4ddcb4097134ff3c332f xmlns="515d3cfa-8aa5-4e1a-acdf-425843e59d29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2B3361C2F6F4BA86251C46CAF0EB2" ma:contentTypeVersion="14" ma:contentTypeDescription="Create a new document." ma:contentTypeScope="" ma:versionID="50cd03bbd4b55f8887b3ef56faf06ccd">
  <xsd:schema xmlns:xsd="http://www.w3.org/2001/XMLSchema" xmlns:xs="http://www.w3.org/2001/XMLSchema" xmlns:p="http://schemas.microsoft.com/office/2006/metadata/properties" xmlns:ns2="515d3cfa-8aa5-4e1a-acdf-425843e59d29" xmlns:ns3="44f4484e-ba74-4836-b9c4-98f9026b83d2" targetNamespace="http://schemas.microsoft.com/office/2006/metadata/properties" ma:root="true" ma:fieldsID="84390c26d0c55c4035efbb8df780f996" ns2:_="" ns3:_="">
    <xsd:import namespace="515d3cfa-8aa5-4e1a-acdf-425843e59d29"/>
    <xsd:import namespace="44f4484e-ba74-4836-b9c4-98f9026b83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d3cfa-8aa5-4e1a-acdf-425843e59d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9927c38-8944-418e-ac9b-4d6e75543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4484e-ba74-4836-b9c4-98f9026b83d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497100-6bc4-40ae-a131-5b0bb6c81ec8}" ma:internalName="TaxCatchAll" ma:showField="CatchAllData" ma:web="44f4484e-ba74-4836-b9c4-98f9026b83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9C74B5-BE45-43D2-9D18-86B46C4E229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CB6DDE-C372-4569-A3FF-EE3D1DC56772}">
  <ds:schemaRefs>
    <ds:schemaRef ds:uri="http://schemas.microsoft.com/office/2006/metadata/properties"/>
    <ds:schemaRef ds:uri="http://schemas.microsoft.com/office/infopath/2007/PartnerControls"/>
    <ds:schemaRef ds:uri="44f4484e-ba74-4836-b9c4-98f9026b83d2"/>
    <ds:schemaRef ds:uri="515d3cfa-8aa5-4e1a-acdf-425843e59d29"/>
  </ds:schemaRefs>
</ds:datastoreItem>
</file>

<file path=customXml/itemProps3.xml><?xml version="1.0" encoding="utf-8"?>
<ds:datastoreItem xmlns:ds="http://schemas.openxmlformats.org/officeDocument/2006/customXml" ds:itemID="{2A6A4129-E103-4623-8D80-E0C7D8FC41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6F3543-DA48-43DF-AAA9-B4658E5807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5d3cfa-8aa5-4e1a-acdf-425843e59d29"/>
    <ds:schemaRef ds:uri="44f4484e-ba74-4836-b9c4-98f9026b83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13</Pages>
  <Words>1102</Words>
  <Characters>23068</Characters>
  <Application>Microsoft Office Word</Application>
  <DocSecurity>0</DocSecurity>
  <Lines>404</Lines>
  <Paragraphs>160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Childhood vaccinations Your Questions Answered</vt:lpstr>
    </vt:vector>
  </TitlesOfParts>
  <Manager/>
  <Company/>
  <LinksUpToDate>false</LinksUpToDate>
  <CharactersWithSpaces>24010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Childhood vaccinations Your Questions Answered</dc:title>
  <dc:subject>Immunisation</dc:subject>
  <dc:creator>Australian Government Department of Health, Disability and Ageing</dc:creator>
  <cp:keywords>National Immunisation Program; Immunisation</cp:keywords>
  <dc:description/>
  <cp:revision>10</cp:revision>
  <dcterms:created xsi:type="dcterms:W3CDTF">2026-07-29T00:34:00Z</dcterms:created>
  <dcterms:modified xsi:type="dcterms:W3CDTF">2026-08-31T03:27:00Z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0x0101007A82B3361C2F6F4BA86251C46CAF0EB2</vt:lpwstr>
  </property>
  <property fmtid="{D5CDD505-2E9C-101B-9397-08002B2CF9AE}" pid="3" name="Order">
    <vt:r8>475300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  <property fmtid="{D5CDD505-2E9C-101B-9397-08002B2CF9AE}" pid="11" name="ClassificationContentMarkingHeaderShapeIds">
    <vt:lpwstr>4c707607,269e157,29345a09</vt:lpwstr>
  </property>
  <property fmtid="{D5CDD505-2E9C-101B-9397-08002B2CF9AE}" pid="12" name="ClassificationContentMarkingHeaderFontProps">
    <vt:lpwstr>#ff0000,12,Aptos</vt:lpwstr>
  </property>
  <property fmtid="{D5CDD505-2E9C-101B-9397-08002B2CF9AE}" pid="13" name="ClassificationContentMarkingHeaderText">
    <vt:lpwstr>OFFICIAL</vt:lpwstr>
  </property>
  <property fmtid="{D5CDD505-2E9C-101B-9397-08002B2CF9AE}" pid="14" name="ClassificationContentMarkingFooterShapeIds">
    <vt:lpwstr>30642d60,64f14f03,1e55b33</vt:lpwstr>
  </property>
  <property fmtid="{D5CDD505-2E9C-101B-9397-08002B2CF9AE}" pid="15" name="ClassificationContentMarkingFooterFontProps">
    <vt:lpwstr>#ff0000,12,Aptos</vt:lpwstr>
  </property>
  <property fmtid="{D5CDD505-2E9C-101B-9397-08002B2CF9AE}" pid="16" name="ClassificationContentMarkingFooterText">
    <vt:lpwstr>OFFICIAL</vt:lpwstr>
  </property>
  <property fmtid="{D5CDD505-2E9C-101B-9397-08002B2CF9AE}" pid="17" name="MSIP_Label_7cd3e8b9-ffed-43a8-b7f4-cc2fa0382d36_Enabled">
    <vt:lpwstr>true</vt:lpwstr>
  </property>
  <property fmtid="{D5CDD505-2E9C-101B-9397-08002B2CF9AE}" pid="18" name="MSIP_Label_7cd3e8b9-ffed-43a8-b7f4-cc2fa0382d36_SetDate">
    <vt:lpwstr>2026-08-31T03:27:01Z</vt:lpwstr>
  </property>
  <property fmtid="{D5CDD505-2E9C-101B-9397-08002B2CF9AE}" pid="19" name="MSIP_Label_7cd3e8b9-ffed-43a8-b7f4-cc2fa0382d36_Method">
    <vt:lpwstr>Privileged</vt:lpwstr>
  </property>
  <property fmtid="{D5CDD505-2E9C-101B-9397-08002B2CF9AE}" pid="20" name="MSIP_Label_7cd3e8b9-ffed-43a8-b7f4-cc2fa0382d36_Name">
    <vt:lpwstr>O</vt:lpwstr>
  </property>
  <property fmtid="{D5CDD505-2E9C-101B-9397-08002B2CF9AE}" pid="21" name="MSIP_Label_7cd3e8b9-ffed-43a8-b7f4-cc2fa0382d36_SiteId">
    <vt:lpwstr>34a3929c-73cf-4954-abfe-147dc3517892</vt:lpwstr>
  </property>
  <property fmtid="{D5CDD505-2E9C-101B-9397-08002B2CF9AE}" pid="22" name="MSIP_Label_7cd3e8b9-ffed-43a8-b7f4-cc2fa0382d36_ActionId">
    <vt:lpwstr>d7191f30-406e-4d47-a973-f988dc7f9f55</vt:lpwstr>
  </property>
  <property fmtid="{D5CDD505-2E9C-101B-9397-08002B2CF9AE}" pid="23" name="MSIP_Label_7cd3e8b9-ffed-43a8-b7f4-cc2fa0382d36_ContentBits">
    <vt:lpwstr>3</vt:lpwstr>
  </property>
  <property fmtid="{D5CDD505-2E9C-101B-9397-08002B2CF9AE}" pid="24" name="MSIP_Label_7cd3e8b9-ffed-43a8-b7f4-cc2fa0382d36_Tag">
    <vt:lpwstr>10, 0, 1, 1</vt:lpwstr>
  </property>
</Properties>
</file>