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5F4DE" w14:textId="25D99092" w:rsidR="00BA2732" w:rsidRDefault="00BC7FC3" w:rsidP="003D033A">
      <w:pPr>
        <w:pStyle w:val="Title"/>
      </w:pPr>
      <w:r>
        <w:t>User Guide:</w:t>
      </w:r>
      <w:r w:rsidR="000E700E">
        <w:t xml:space="preserve"> Tobacco Reporting </w:t>
      </w:r>
      <w:r w:rsidR="51DC0B1F">
        <w:t>S</w:t>
      </w:r>
      <w:r w:rsidR="000E700E">
        <w:t>ervice -</w:t>
      </w:r>
      <w:r>
        <w:t xml:space="preserve"> </w:t>
      </w:r>
      <w:r w:rsidR="007749A1">
        <w:t xml:space="preserve">Manage </w:t>
      </w:r>
      <w:r w:rsidR="0B5F6038">
        <w:t>O</w:t>
      </w:r>
      <w:r w:rsidR="007749A1">
        <w:t xml:space="preserve">rganisation </w:t>
      </w:r>
      <w:r w:rsidR="6544060F">
        <w:t>R</w:t>
      </w:r>
      <w:r w:rsidR="007749A1">
        <w:t>equests</w:t>
      </w:r>
    </w:p>
    <w:p w14:paraId="6E6FF669" w14:textId="30B08CE7" w:rsidR="00B53987" w:rsidRPr="00B53987" w:rsidRDefault="004941A1" w:rsidP="00B53987">
      <w:r>
        <w:t>20 July 2026</w:t>
      </w:r>
    </w:p>
    <w:p w14:paraId="59FB75F1" w14:textId="64313AED" w:rsidR="00806F70" w:rsidRPr="00731117" w:rsidRDefault="00AE0107" w:rsidP="00731117">
      <w:pPr>
        <w:pStyle w:val="Intropara0"/>
      </w:pPr>
      <w:r>
        <w:t xml:space="preserve">This user guide </w:t>
      </w:r>
      <w:r w:rsidR="0042108E">
        <w:t>explains</w:t>
      </w:r>
      <w:r>
        <w:t xml:space="preserve"> how to manage </w:t>
      </w:r>
      <w:r w:rsidR="4A3E292A">
        <w:t>O</w:t>
      </w:r>
      <w:r>
        <w:t xml:space="preserve">rganisation </w:t>
      </w:r>
      <w:r w:rsidR="3C5B864E">
        <w:t>R</w:t>
      </w:r>
      <w:r>
        <w:t>equests.</w:t>
      </w:r>
    </w:p>
    <w:p w14:paraId="2F412E1B" w14:textId="7716A1A9" w:rsidR="00B81D22" w:rsidRDefault="005365EE" w:rsidP="7F1306D1">
      <w:pPr>
        <w:rPr>
          <w:rFonts w:cs="Arial"/>
          <w:sz w:val="24"/>
        </w:rPr>
      </w:pPr>
      <w:r w:rsidRPr="7F1306D1">
        <w:rPr>
          <w:rFonts w:cs="Arial"/>
          <w:sz w:val="24"/>
        </w:rPr>
        <w:t>On the Tobacco Reporting </w:t>
      </w:r>
      <w:r w:rsidR="3F2D6083" w:rsidRPr="7F1306D1">
        <w:rPr>
          <w:rFonts w:cs="Arial"/>
          <w:sz w:val="24"/>
        </w:rPr>
        <w:t xml:space="preserve">Service </w:t>
      </w:r>
      <w:r w:rsidRPr="7F1306D1">
        <w:rPr>
          <w:rFonts w:cs="Arial"/>
          <w:sz w:val="24"/>
        </w:rPr>
        <w:t>homepage, you can see the Request to create a new organisation card</w:t>
      </w:r>
      <w:r w:rsidR="00EF64D9" w:rsidRPr="7F1306D1">
        <w:rPr>
          <w:rFonts w:cs="Arial"/>
          <w:sz w:val="24"/>
        </w:rPr>
        <w:t xml:space="preserve">. </w:t>
      </w:r>
    </w:p>
    <w:p w14:paraId="77A5CE6D" w14:textId="183F622D" w:rsidR="005365EE" w:rsidRDefault="00B81D22" w:rsidP="005365EE">
      <w:pPr>
        <w:rPr>
          <w:rFonts w:cs="Arial"/>
          <w:sz w:val="24"/>
        </w:rPr>
      </w:pPr>
      <w:r w:rsidRPr="003A280A">
        <w:rPr>
          <w:rFonts w:cs="Arial"/>
          <w:noProof/>
        </w:rPr>
        <w:drawing>
          <wp:inline distT="0" distB="0" distL="0" distR="0" wp14:anchorId="52A61D22" wp14:editId="49B87173">
            <wp:extent cx="5724525" cy="3438525"/>
            <wp:effectExtent l="0" t="0" r="9525" b="9525"/>
            <wp:docPr id="11" name="Picture 10" descr="Tobacco Reporting homepage displaying the “Request to create a new organisation” card used to access organisation request functions.">
              <a:extLst xmlns:a="http://schemas.openxmlformats.org/drawingml/2006/main">
                <a:ext uri="{FF2B5EF4-FFF2-40B4-BE49-F238E27FC236}">
                  <a16:creationId xmlns:a16="http://schemas.microsoft.com/office/drawing/2014/main" id="{DF055855-D97B-4956-8F0E-138387DD7C7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 descr="Tobacco Reporting homepage displaying the “Request to create a new organisation” card used to access organisation request functions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E3546" w14:textId="7AFDE69B" w:rsidR="005A475C" w:rsidRPr="00521197" w:rsidRDefault="005A475C" w:rsidP="7F1306D1">
      <w:pPr>
        <w:rPr>
          <w:rFonts w:cs="Arial"/>
          <w:sz w:val="24"/>
        </w:rPr>
      </w:pPr>
      <w:r w:rsidRPr="7F1306D1">
        <w:rPr>
          <w:rFonts w:cs="Arial"/>
          <w:sz w:val="24"/>
        </w:rPr>
        <w:t>Selecting the card will navigate to the Request to create a new organisation page. This page allows you to:</w:t>
      </w:r>
    </w:p>
    <w:p w14:paraId="00BEA024" w14:textId="7984B58D" w:rsidR="005A475C" w:rsidRPr="00521197" w:rsidRDefault="005A475C" w:rsidP="7F1306D1">
      <w:pPr>
        <w:pStyle w:val="ListParagraph"/>
        <w:numPr>
          <w:ilvl w:val="1"/>
          <w:numId w:val="27"/>
        </w:numPr>
        <w:spacing w:before="0" w:line="259" w:lineRule="auto"/>
        <w:contextualSpacing w:val="0"/>
        <w:rPr>
          <w:rFonts w:cs="Arial"/>
          <w:sz w:val="24"/>
        </w:rPr>
      </w:pPr>
      <w:r w:rsidRPr="7F1306D1">
        <w:rPr>
          <w:rFonts w:cs="Arial"/>
          <w:sz w:val="24"/>
        </w:rPr>
        <w:t xml:space="preserve">Create an </w:t>
      </w:r>
      <w:r w:rsidR="26E37813" w:rsidRPr="7F1306D1">
        <w:rPr>
          <w:rFonts w:cs="Arial"/>
          <w:sz w:val="24"/>
        </w:rPr>
        <w:t>O</w:t>
      </w:r>
      <w:r w:rsidRPr="7F1306D1">
        <w:rPr>
          <w:rFonts w:cs="Arial"/>
          <w:sz w:val="24"/>
        </w:rPr>
        <w:t xml:space="preserve">rganisation account </w:t>
      </w:r>
    </w:p>
    <w:p w14:paraId="2C123329" w14:textId="77777777" w:rsidR="005A475C" w:rsidRPr="00521197" w:rsidRDefault="005A475C" w:rsidP="005A475C">
      <w:pPr>
        <w:pStyle w:val="ListParagraph"/>
        <w:numPr>
          <w:ilvl w:val="1"/>
          <w:numId w:val="27"/>
        </w:numPr>
        <w:spacing w:before="0" w:line="259" w:lineRule="auto"/>
        <w:contextualSpacing w:val="0"/>
        <w:rPr>
          <w:rFonts w:cs="Arial"/>
          <w:sz w:val="24"/>
        </w:rPr>
      </w:pPr>
      <w:r w:rsidRPr="00521197">
        <w:rPr>
          <w:rFonts w:cs="Arial"/>
          <w:sz w:val="24"/>
        </w:rPr>
        <w:t>View submitted requests to create a new organisation</w:t>
      </w:r>
    </w:p>
    <w:p w14:paraId="51417A92" w14:textId="77777777" w:rsidR="005A475C" w:rsidRPr="00612688" w:rsidRDefault="005A475C" w:rsidP="005A475C">
      <w:pPr>
        <w:pStyle w:val="ListParagraph"/>
        <w:numPr>
          <w:ilvl w:val="1"/>
          <w:numId w:val="27"/>
        </w:numPr>
        <w:spacing w:before="0" w:line="259" w:lineRule="auto"/>
        <w:contextualSpacing w:val="0"/>
        <w:rPr>
          <w:rFonts w:cs="Arial"/>
        </w:rPr>
      </w:pPr>
      <w:r w:rsidRPr="00521197">
        <w:rPr>
          <w:rFonts w:cs="Arial"/>
          <w:sz w:val="24"/>
        </w:rPr>
        <w:t xml:space="preserve">View, edit and delete </w:t>
      </w:r>
      <w:r>
        <w:rPr>
          <w:rFonts w:cs="Arial"/>
          <w:sz w:val="24"/>
        </w:rPr>
        <w:t>d</w:t>
      </w:r>
      <w:r w:rsidRPr="00521197">
        <w:rPr>
          <w:rFonts w:cs="Arial"/>
          <w:sz w:val="24"/>
        </w:rPr>
        <w:t>raft requests.</w:t>
      </w:r>
    </w:p>
    <w:p w14:paraId="57F33478" w14:textId="429817D0" w:rsidR="000E34D1" w:rsidRDefault="000E34D1">
      <w:pPr>
        <w:spacing w:before="0" w:after="0" w:line="240" w:lineRule="auto"/>
        <w:rPr>
          <w:rFonts w:cs="Arial"/>
          <w:sz w:val="24"/>
        </w:rPr>
      </w:pPr>
      <w:r>
        <w:rPr>
          <w:rFonts w:cs="Arial"/>
          <w:sz w:val="24"/>
        </w:rPr>
        <w:br w:type="page"/>
      </w:r>
    </w:p>
    <w:p w14:paraId="5FD670BC" w14:textId="77777777" w:rsidR="005365EE" w:rsidRDefault="005365EE" w:rsidP="005365EE">
      <w:pPr>
        <w:rPr>
          <w:rFonts w:cs="Arial"/>
          <w:sz w:val="24"/>
        </w:rPr>
      </w:pPr>
    </w:p>
    <w:p w14:paraId="570B5A3F" w14:textId="77777777" w:rsidR="000E34D1" w:rsidRPr="008F41E1" w:rsidRDefault="000E34D1" w:rsidP="008F41E1">
      <w:pPr>
        <w:spacing w:before="0" w:line="259" w:lineRule="auto"/>
        <w:rPr>
          <w:rFonts w:cs="Arial"/>
          <w:sz w:val="24"/>
        </w:rPr>
      </w:pPr>
      <w:r w:rsidRPr="008F41E1">
        <w:rPr>
          <w:rFonts w:cs="Arial"/>
          <w:sz w:val="24"/>
        </w:rPr>
        <w:t>Submission tab view:</w:t>
      </w:r>
    </w:p>
    <w:p w14:paraId="3FDBA588" w14:textId="0D7D0451" w:rsidR="00CA186B" w:rsidRDefault="00281364" w:rsidP="005365EE">
      <w:pPr>
        <w:rPr>
          <w:rFonts w:cs="Arial"/>
          <w:sz w:val="24"/>
        </w:rPr>
      </w:pPr>
      <w:r w:rsidRPr="00521197">
        <w:rPr>
          <w:rFonts w:cs="Arial"/>
          <w:noProof/>
        </w:rPr>
        <w:drawing>
          <wp:inline distT="0" distB="0" distL="0" distR="0" wp14:anchorId="101B4F1A" wp14:editId="02B64A5A">
            <wp:extent cx="5029200" cy="2705100"/>
            <wp:effectExtent l="0" t="0" r="0" b="0"/>
            <wp:docPr id="12" name="Picture 11" descr="Request to create a new organisation page showing options to create an organisation account, view submitted requests, and manage draft requests.">
              <a:extLst xmlns:a="http://schemas.openxmlformats.org/drawingml/2006/main">
                <a:ext uri="{FF2B5EF4-FFF2-40B4-BE49-F238E27FC236}">
                  <a16:creationId xmlns:a16="http://schemas.microsoft.com/office/drawing/2014/main" id="{927E0D5C-19B2-45DA-9044-6A5D1F8C8DB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 descr="Request to create a new organisation page showing options to create an organisation account, view submitted requests, and manage draft requests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9452D8" w14:textId="744ACC34" w:rsidR="00AF4EB8" w:rsidRPr="00612688" w:rsidRDefault="00AF4EB8" w:rsidP="7F1306D1">
      <w:pPr>
        <w:pStyle w:val="ListParagraph"/>
        <w:numPr>
          <w:ilvl w:val="0"/>
          <w:numId w:val="28"/>
        </w:numPr>
        <w:spacing w:before="0" w:line="259" w:lineRule="auto"/>
        <w:rPr>
          <w:rFonts w:cs="Arial"/>
          <w:sz w:val="24"/>
        </w:rPr>
      </w:pPr>
      <w:r w:rsidRPr="7F1306D1">
        <w:rPr>
          <w:rFonts w:cs="Arial"/>
          <w:sz w:val="24"/>
        </w:rPr>
        <w:t>To view the details of submitted requests from the Tobacco Reporting</w:t>
      </w:r>
      <w:r w:rsidR="6693EA8D" w:rsidRPr="7F1306D1">
        <w:rPr>
          <w:rFonts w:cs="Arial"/>
          <w:sz w:val="24"/>
        </w:rPr>
        <w:t xml:space="preserve"> Service</w:t>
      </w:r>
      <w:r w:rsidRPr="7F1306D1">
        <w:rPr>
          <w:rFonts w:cs="Arial"/>
          <w:sz w:val="24"/>
        </w:rPr>
        <w:t xml:space="preserve"> homepage navigate to the Request to create a new organisation page</w:t>
      </w:r>
      <w:r w:rsidR="00EF64D9" w:rsidRPr="7F1306D1">
        <w:rPr>
          <w:rFonts w:cs="Arial"/>
          <w:sz w:val="24"/>
        </w:rPr>
        <w:t>.</w:t>
      </w:r>
    </w:p>
    <w:p w14:paraId="373B14D1" w14:textId="77777777" w:rsidR="00AF4EB8" w:rsidRPr="00612688" w:rsidRDefault="00AF4EB8" w:rsidP="00BC2139">
      <w:pPr>
        <w:pStyle w:val="ListParagraph"/>
        <w:numPr>
          <w:ilvl w:val="1"/>
          <w:numId w:val="28"/>
        </w:numPr>
        <w:spacing w:before="240" w:line="240" w:lineRule="auto"/>
        <w:ind w:left="1434" w:hanging="357"/>
        <w:contextualSpacing w:val="0"/>
        <w:rPr>
          <w:rFonts w:cs="Arial"/>
          <w:sz w:val="24"/>
        </w:rPr>
      </w:pPr>
      <w:r w:rsidRPr="00521197">
        <w:rPr>
          <w:rFonts w:cs="Arial"/>
          <w:sz w:val="24"/>
        </w:rPr>
        <w:t>A list of both submitted and draft requests will be visible.</w:t>
      </w:r>
    </w:p>
    <w:p w14:paraId="709A796E" w14:textId="77777777" w:rsidR="00AF4EB8" w:rsidRPr="00521197" w:rsidRDefault="00AF4EB8" w:rsidP="00BC2139">
      <w:pPr>
        <w:pStyle w:val="ListParagraph"/>
        <w:numPr>
          <w:ilvl w:val="1"/>
          <w:numId w:val="28"/>
        </w:numPr>
        <w:spacing w:before="240" w:line="240" w:lineRule="auto"/>
        <w:ind w:left="1434" w:hanging="357"/>
        <w:contextualSpacing w:val="0"/>
        <w:rPr>
          <w:rFonts w:cs="Arial"/>
          <w:sz w:val="24"/>
        </w:rPr>
      </w:pPr>
      <w:r w:rsidRPr="00521197">
        <w:rPr>
          <w:rFonts w:cs="Arial"/>
          <w:sz w:val="24"/>
        </w:rPr>
        <w:t>This includes columns with the</w:t>
      </w:r>
      <w:r>
        <w:rPr>
          <w:rFonts w:cs="Arial"/>
          <w:sz w:val="24"/>
        </w:rPr>
        <w:t>se</w:t>
      </w:r>
      <w:r w:rsidRPr="00521197">
        <w:rPr>
          <w:rFonts w:cs="Arial"/>
          <w:sz w:val="24"/>
        </w:rPr>
        <w:t xml:space="preserve"> details: organisation name, ABN or Non ABN request type, request number, date created, date modified and an Actions column option represented by </w:t>
      </w:r>
      <w:r>
        <w:rPr>
          <w:rFonts w:cs="Arial"/>
          <w:sz w:val="24"/>
        </w:rPr>
        <w:t xml:space="preserve">3 </w:t>
      </w:r>
      <w:r w:rsidRPr="00521197">
        <w:rPr>
          <w:rFonts w:cs="Arial"/>
          <w:sz w:val="24"/>
        </w:rPr>
        <w:t>dots.</w:t>
      </w:r>
    </w:p>
    <w:p w14:paraId="71315330" w14:textId="77777777" w:rsidR="00AF4EB8" w:rsidRPr="00521197" w:rsidRDefault="00AF4EB8" w:rsidP="00BC2139">
      <w:pPr>
        <w:pStyle w:val="ListParagraph"/>
        <w:numPr>
          <w:ilvl w:val="1"/>
          <w:numId w:val="28"/>
        </w:numPr>
        <w:spacing w:before="240" w:line="240" w:lineRule="auto"/>
        <w:ind w:left="1434" w:hanging="357"/>
        <w:contextualSpacing w:val="0"/>
        <w:rPr>
          <w:rFonts w:cs="Arial"/>
          <w:sz w:val="24"/>
        </w:rPr>
      </w:pPr>
      <w:r>
        <w:rPr>
          <w:rFonts w:cs="Arial"/>
          <w:sz w:val="24"/>
        </w:rPr>
        <w:t>V</w:t>
      </w:r>
      <w:r w:rsidRPr="11336FB5">
        <w:rPr>
          <w:rFonts w:cs="Arial"/>
          <w:sz w:val="24"/>
        </w:rPr>
        <w:t>iew your previous submissions in the Submissions tab on the Organisation requests page. Select Actions &gt;&gt; View.</w:t>
      </w:r>
    </w:p>
    <w:p w14:paraId="0C515DBD" w14:textId="77777777" w:rsidR="00AF4EB8" w:rsidRPr="00521197" w:rsidRDefault="00AF4EB8" w:rsidP="00BC2139">
      <w:pPr>
        <w:pStyle w:val="ListParagraph"/>
        <w:numPr>
          <w:ilvl w:val="1"/>
          <w:numId w:val="28"/>
        </w:numPr>
        <w:spacing w:before="240" w:line="240" w:lineRule="auto"/>
        <w:ind w:left="1434" w:hanging="357"/>
        <w:contextualSpacing w:val="0"/>
        <w:rPr>
          <w:rFonts w:cs="Arial"/>
          <w:sz w:val="24"/>
        </w:rPr>
      </w:pPr>
      <w:r w:rsidRPr="00521197">
        <w:rPr>
          <w:rFonts w:cs="Arial"/>
          <w:sz w:val="24"/>
        </w:rPr>
        <w:t>Statuses include Pending, Approved, Rejected.</w:t>
      </w:r>
    </w:p>
    <w:p w14:paraId="2885D488" w14:textId="681947D2" w:rsidR="008F41E1" w:rsidRDefault="008F41E1">
      <w:pPr>
        <w:spacing w:before="0" w:after="0" w:line="240" w:lineRule="auto"/>
        <w:rPr>
          <w:rStyle w:val="normaltextrun"/>
          <w:rFonts w:cs="Arial"/>
          <w:color w:val="auto"/>
          <w:szCs w:val="22"/>
          <w:lang w:eastAsia="en-AU"/>
        </w:rPr>
      </w:pPr>
      <w:r>
        <w:rPr>
          <w:rStyle w:val="normaltextrun"/>
          <w:rFonts w:cs="Arial"/>
          <w:szCs w:val="22"/>
        </w:rPr>
        <w:br w:type="page"/>
      </w:r>
    </w:p>
    <w:p w14:paraId="31373A14" w14:textId="77777777" w:rsidR="00AF4EB8" w:rsidRPr="008F41E1" w:rsidRDefault="00AF4EB8" w:rsidP="008F41E1">
      <w:pPr>
        <w:spacing w:before="0" w:line="259" w:lineRule="auto"/>
        <w:rPr>
          <w:rFonts w:cs="Arial"/>
          <w:b/>
          <w:bCs/>
          <w:sz w:val="24"/>
        </w:rPr>
      </w:pPr>
      <w:r w:rsidRPr="008F41E1">
        <w:rPr>
          <w:rFonts w:cs="Arial"/>
          <w:b/>
          <w:bCs/>
          <w:sz w:val="24"/>
        </w:rPr>
        <w:lastRenderedPageBreak/>
        <w:t>View 1: Request is Pending assessment</w:t>
      </w:r>
    </w:p>
    <w:p w14:paraId="0350B74A" w14:textId="2CFF9109" w:rsidR="00AF4EB8" w:rsidRDefault="008D5D90" w:rsidP="005365EE">
      <w:pPr>
        <w:rPr>
          <w:rFonts w:cs="Arial"/>
          <w:sz w:val="24"/>
        </w:rPr>
      </w:pPr>
      <w:r w:rsidRPr="00605BAD">
        <w:rPr>
          <w:rFonts w:cs="Arial"/>
          <w:noProof/>
          <w:sz w:val="18"/>
          <w:szCs w:val="18"/>
        </w:rPr>
        <w:drawing>
          <wp:inline distT="0" distB="0" distL="0" distR="0" wp14:anchorId="636BD2FF" wp14:editId="3A8A5A7A">
            <wp:extent cx="3551020" cy="3086100"/>
            <wp:effectExtent l="0" t="0" r="0" b="0"/>
            <wp:docPr id="433296824" name="Picture 1" descr="Organisation requests list displaying submitted and draft requests, including organisation name, request type, request number, dates created and modified, and actions menu.">
              <a:extLst xmlns:a="http://schemas.openxmlformats.org/drawingml/2006/main">
                <a:ext uri="{FF2B5EF4-FFF2-40B4-BE49-F238E27FC236}">
                  <a16:creationId xmlns:a16="http://schemas.microsoft.com/office/drawing/2014/main" id="{06DE94FC-5810-47AB-9716-0265DADD07C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296824" name="Picture 1" descr="Organisation requests list displaying submitted and draft requests, including organisation name, request type, request number, dates created and modified, and actions menu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558483" cy="3092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EE5833" w14:textId="77777777" w:rsidR="00C87ADD" w:rsidRPr="008F41E1" w:rsidRDefault="00C87ADD" w:rsidP="00C87ADD">
      <w:pPr>
        <w:pStyle w:val="Heading3"/>
        <w:rPr>
          <w:color w:val="000000" w:themeColor="text1"/>
          <w:sz w:val="24"/>
          <w:szCs w:val="24"/>
        </w:rPr>
      </w:pPr>
      <w:r w:rsidRPr="008F41E1">
        <w:rPr>
          <w:color w:val="000000" w:themeColor="text1"/>
          <w:sz w:val="24"/>
          <w:szCs w:val="24"/>
        </w:rPr>
        <w:t>View 2: Request has been approved</w:t>
      </w:r>
    </w:p>
    <w:p w14:paraId="38C9E8F4" w14:textId="5DC7C631" w:rsidR="008D5D90" w:rsidRDefault="005B741D" w:rsidP="005365EE">
      <w:pPr>
        <w:rPr>
          <w:rFonts w:cs="Arial"/>
          <w:sz w:val="24"/>
        </w:rPr>
      </w:pPr>
      <w:r w:rsidRPr="00612688">
        <w:rPr>
          <w:rStyle w:val="wacimagecontainer"/>
          <w:rFonts w:cs="Arial"/>
          <w:noProof/>
          <w:sz w:val="18"/>
          <w:szCs w:val="18"/>
        </w:rPr>
        <w:drawing>
          <wp:inline distT="0" distB="0" distL="0" distR="0" wp14:anchorId="540B1DFE" wp14:editId="498A6B18">
            <wp:extent cx="3009900" cy="3733800"/>
            <wp:effectExtent l="0" t="0" r="0" b="0"/>
            <wp:docPr id="3" name="Picture 2" descr="Organisation request details page showing submission status as pending, approved, or rejected.">
              <a:extLst xmlns:a="http://schemas.openxmlformats.org/drawingml/2006/main">
                <a:ext uri="{FF2B5EF4-FFF2-40B4-BE49-F238E27FC236}">
                  <a16:creationId xmlns:a16="http://schemas.microsoft.com/office/drawing/2014/main" id="{B3581AE6-1A1E-4814-80F7-CB02ECBF188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Organisation request details page showing submission status as pending, approved, or rejected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059137" w14:textId="16AFA24D" w:rsidR="008F41E1" w:rsidRDefault="008F41E1">
      <w:pPr>
        <w:spacing w:before="0" w:after="0" w:line="240" w:lineRule="auto"/>
        <w:rPr>
          <w:rFonts w:cs="Arial"/>
          <w:sz w:val="24"/>
        </w:rPr>
      </w:pPr>
      <w:r>
        <w:rPr>
          <w:rFonts w:cs="Arial"/>
          <w:sz w:val="24"/>
        </w:rPr>
        <w:br w:type="page"/>
      </w:r>
    </w:p>
    <w:p w14:paraId="47B01EC4" w14:textId="77777777" w:rsidR="003404E0" w:rsidRPr="008F41E1" w:rsidRDefault="003404E0" w:rsidP="008F41E1">
      <w:pPr>
        <w:spacing w:before="0" w:line="259" w:lineRule="auto"/>
        <w:rPr>
          <w:rFonts w:cs="Arial"/>
          <w:b/>
          <w:bCs/>
          <w:sz w:val="24"/>
        </w:rPr>
      </w:pPr>
      <w:r w:rsidRPr="008F41E1">
        <w:rPr>
          <w:rFonts w:cs="Arial"/>
          <w:b/>
          <w:bCs/>
          <w:sz w:val="24"/>
        </w:rPr>
        <w:lastRenderedPageBreak/>
        <w:t>View 3: Request has been rejected</w:t>
      </w:r>
    </w:p>
    <w:p w14:paraId="11F3AAFD" w14:textId="5E559496" w:rsidR="008D5D90" w:rsidRDefault="00FA64BB" w:rsidP="005365EE">
      <w:pPr>
        <w:rPr>
          <w:rFonts w:cs="Arial"/>
          <w:sz w:val="24"/>
        </w:rPr>
      </w:pPr>
      <w:r w:rsidRPr="00612688">
        <w:rPr>
          <w:rStyle w:val="wacimagecontainer"/>
          <w:rFonts w:cs="Arial"/>
          <w:noProof/>
          <w:sz w:val="18"/>
          <w:szCs w:val="18"/>
        </w:rPr>
        <w:drawing>
          <wp:inline distT="0" distB="0" distL="0" distR="0" wp14:anchorId="50052731" wp14:editId="70BD5F56">
            <wp:extent cx="2933700" cy="3390900"/>
            <wp:effectExtent l="0" t="0" r="0" b="0"/>
            <wp:docPr id="4" name="Picture 1" descr="Draft requests tab showing actions menu with edit and delete options for managing draft organisation requests.">
              <a:extLst xmlns:a="http://schemas.openxmlformats.org/drawingml/2006/main">
                <a:ext uri="{FF2B5EF4-FFF2-40B4-BE49-F238E27FC236}">
                  <a16:creationId xmlns:a16="http://schemas.microsoft.com/office/drawing/2014/main" id="{8EB1FFFB-DB29-4A93-84B9-1563AB5B86D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Draft requests tab showing actions menu with edit and delete options for managing draft organisation requests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4A9091" w14:textId="4F765CA4" w:rsidR="00533E9F" w:rsidRDefault="00533E9F" w:rsidP="00533E9F">
      <w:pPr>
        <w:pStyle w:val="VisionBox"/>
      </w:pPr>
      <w:r w:rsidRPr="00AD6E5E">
        <w:rPr>
          <w:b/>
          <w:bCs/>
        </w:rPr>
        <w:t>Note:</w:t>
      </w:r>
      <w:r w:rsidRPr="00533E9F">
        <w:t xml:space="preserve"> Submissions are view only. Submissions cannot be edited or deleted.</w:t>
      </w:r>
    </w:p>
    <w:p w14:paraId="37ABB10A" w14:textId="77777777" w:rsidR="00FA64BB" w:rsidRDefault="00FA64BB" w:rsidP="005365EE">
      <w:pPr>
        <w:rPr>
          <w:rFonts w:cs="Arial"/>
          <w:sz w:val="24"/>
        </w:rPr>
      </w:pPr>
    </w:p>
    <w:p w14:paraId="74862B04" w14:textId="77777777" w:rsidR="00E21CA1" w:rsidRPr="00A60FF4" w:rsidRDefault="00E21CA1" w:rsidP="00A60FF4">
      <w:pPr>
        <w:pStyle w:val="ListParagraph"/>
        <w:numPr>
          <w:ilvl w:val="0"/>
          <w:numId w:val="28"/>
        </w:numPr>
        <w:spacing w:before="0" w:line="259" w:lineRule="auto"/>
        <w:rPr>
          <w:rFonts w:cs="Arial"/>
          <w:sz w:val="24"/>
        </w:rPr>
      </w:pPr>
      <w:r w:rsidRPr="00A60FF4">
        <w:rPr>
          <w:rFonts w:cs="Arial"/>
          <w:sz w:val="24"/>
        </w:rPr>
        <w:t>Delete the requests that are in draft.</w:t>
      </w:r>
    </w:p>
    <w:p w14:paraId="1EDA9324" w14:textId="4D051186" w:rsidR="00AD6E5E" w:rsidRDefault="002F1741" w:rsidP="005365EE">
      <w:pPr>
        <w:rPr>
          <w:rFonts w:cs="Arial"/>
          <w:sz w:val="24"/>
        </w:rPr>
      </w:pPr>
      <w:r w:rsidRPr="00521197">
        <w:rPr>
          <w:rFonts w:cs="Arial"/>
          <w:noProof/>
        </w:rPr>
        <w:drawing>
          <wp:inline distT="0" distB="0" distL="0" distR="0" wp14:anchorId="567E0F28" wp14:editId="3D184454">
            <wp:extent cx="4953000" cy="2619375"/>
            <wp:effectExtent l="0" t="0" r="0" b="9525"/>
            <wp:docPr id="926022370" name="Picture 14" descr="Confirmation prompt to delete a draft organisation request, with option to confirm removal from the list.">
              <a:extLst xmlns:a="http://schemas.openxmlformats.org/drawingml/2006/main">
                <a:ext uri="{FF2B5EF4-FFF2-40B4-BE49-F238E27FC236}">
                  <a16:creationId xmlns:a16="http://schemas.microsoft.com/office/drawing/2014/main" id="{09F9AB29-4EDB-4F09-ADC3-EE549C9F218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022370" name="Picture 14" descr="Confirmation prompt to delete a draft organisation request, with option to confirm removal from the list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E51855" w14:textId="77777777" w:rsidR="00D06F0B" w:rsidRPr="00521197" w:rsidRDefault="00D06F0B" w:rsidP="00A60FF4">
      <w:pPr>
        <w:rPr>
          <w:rFonts w:cs="Arial"/>
          <w:sz w:val="24"/>
        </w:rPr>
      </w:pPr>
    </w:p>
    <w:p w14:paraId="69E3565C" w14:textId="77777777" w:rsidR="00D06F0B" w:rsidRPr="00521197" w:rsidRDefault="00D06F0B" w:rsidP="00A60FF4">
      <w:pPr>
        <w:pStyle w:val="ListParagraph"/>
        <w:numPr>
          <w:ilvl w:val="0"/>
          <w:numId w:val="31"/>
        </w:numPr>
        <w:spacing w:before="240" w:line="240" w:lineRule="auto"/>
        <w:ind w:left="1434" w:hanging="357"/>
        <w:contextualSpacing w:val="0"/>
        <w:rPr>
          <w:rFonts w:cs="Arial"/>
          <w:sz w:val="24"/>
        </w:rPr>
      </w:pPr>
      <w:r w:rsidRPr="00521197">
        <w:rPr>
          <w:rFonts w:cs="Arial"/>
          <w:sz w:val="24"/>
        </w:rPr>
        <w:t>In the Drafts tab move to the Actions column and select the three dots.</w:t>
      </w:r>
    </w:p>
    <w:p w14:paraId="5174ED53" w14:textId="77777777" w:rsidR="00D06F0B" w:rsidRPr="00521197" w:rsidRDefault="00D06F0B" w:rsidP="00A60FF4">
      <w:pPr>
        <w:pStyle w:val="ListParagraph"/>
        <w:numPr>
          <w:ilvl w:val="0"/>
          <w:numId w:val="31"/>
        </w:numPr>
        <w:spacing w:before="240" w:line="240" w:lineRule="auto"/>
        <w:ind w:left="1434" w:hanging="357"/>
        <w:contextualSpacing w:val="0"/>
        <w:rPr>
          <w:rFonts w:cs="Arial"/>
          <w:sz w:val="24"/>
        </w:rPr>
      </w:pPr>
      <w:r w:rsidRPr="00521197">
        <w:rPr>
          <w:rFonts w:cs="Arial"/>
          <w:sz w:val="24"/>
        </w:rPr>
        <w:t>You will have the choice of Edit or Delete.</w:t>
      </w:r>
    </w:p>
    <w:p w14:paraId="0DC16432" w14:textId="5E5AF3BA" w:rsidR="00D06F0B" w:rsidRPr="00521197" w:rsidRDefault="00D06F0B" w:rsidP="7F1306D1">
      <w:pPr>
        <w:pStyle w:val="ListParagraph"/>
        <w:numPr>
          <w:ilvl w:val="0"/>
          <w:numId w:val="31"/>
        </w:numPr>
        <w:spacing w:before="240" w:line="240" w:lineRule="auto"/>
        <w:ind w:left="1434" w:hanging="357"/>
        <w:contextualSpacing w:val="0"/>
        <w:rPr>
          <w:rFonts w:cs="Arial"/>
          <w:sz w:val="24"/>
        </w:rPr>
      </w:pPr>
      <w:r w:rsidRPr="7F1306D1">
        <w:rPr>
          <w:rFonts w:cs="Arial"/>
          <w:sz w:val="24"/>
        </w:rPr>
        <w:lastRenderedPageBreak/>
        <w:t xml:space="preserve">Select </w:t>
      </w:r>
      <w:r w:rsidR="00A9702F" w:rsidRPr="7F1306D1">
        <w:rPr>
          <w:rFonts w:cs="Arial"/>
          <w:sz w:val="24"/>
        </w:rPr>
        <w:t>D</w:t>
      </w:r>
      <w:r w:rsidRPr="7F1306D1">
        <w:rPr>
          <w:rFonts w:cs="Arial"/>
          <w:sz w:val="24"/>
        </w:rPr>
        <w:t>elete.</w:t>
      </w:r>
    </w:p>
    <w:p w14:paraId="4F2D79E0" w14:textId="77777777" w:rsidR="00D06F0B" w:rsidRPr="00521197" w:rsidRDefault="00D06F0B" w:rsidP="00A60FF4">
      <w:pPr>
        <w:pStyle w:val="ListParagraph"/>
        <w:numPr>
          <w:ilvl w:val="0"/>
          <w:numId w:val="31"/>
        </w:numPr>
        <w:spacing w:before="240" w:line="240" w:lineRule="auto"/>
        <w:ind w:left="1434" w:hanging="357"/>
        <w:contextualSpacing w:val="0"/>
        <w:rPr>
          <w:rFonts w:cs="Arial"/>
          <w:sz w:val="24"/>
        </w:rPr>
      </w:pPr>
      <w:r w:rsidRPr="00521197">
        <w:rPr>
          <w:rFonts w:cs="Arial"/>
          <w:sz w:val="24"/>
        </w:rPr>
        <w:t>Selecting Confirm will remove the request from the list. </w:t>
      </w:r>
    </w:p>
    <w:p w14:paraId="1EA96A8E" w14:textId="77777777" w:rsidR="00D06F0B" w:rsidRPr="00521197" w:rsidRDefault="00D06F0B" w:rsidP="00A60FF4">
      <w:pPr>
        <w:pStyle w:val="ListParagraph"/>
        <w:numPr>
          <w:ilvl w:val="0"/>
          <w:numId w:val="31"/>
        </w:numPr>
        <w:spacing w:before="240" w:line="240" w:lineRule="auto"/>
        <w:ind w:left="1434" w:hanging="357"/>
        <w:contextualSpacing w:val="0"/>
        <w:rPr>
          <w:rFonts w:cs="Arial"/>
          <w:sz w:val="24"/>
        </w:rPr>
      </w:pPr>
      <w:r w:rsidRPr="00521197">
        <w:rPr>
          <w:rFonts w:cs="Arial"/>
          <w:sz w:val="24"/>
        </w:rPr>
        <w:t>Only Draft requests can be deleted. </w:t>
      </w:r>
    </w:p>
    <w:p w14:paraId="64699DCE" w14:textId="77777777" w:rsidR="00D06F0B" w:rsidRPr="00521197" w:rsidRDefault="00D06F0B" w:rsidP="00A60FF4">
      <w:pPr>
        <w:pStyle w:val="ListParagraph"/>
        <w:numPr>
          <w:ilvl w:val="0"/>
          <w:numId w:val="31"/>
        </w:numPr>
        <w:spacing w:before="240" w:line="240" w:lineRule="auto"/>
        <w:ind w:left="1434" w:hanging="357"/>
        <w:contextualSpacing w:val="0"/>
        <w:rPr>
          <w:rFonts w:cs="Arial"/>
          <w:sz w:val="24"/>
        </w:rPr>
      </w:pPr>
      <w:r w:rsidRPr="11336FB5">
        <w:rPr>
          <w:rFonts w:cs="Arial"/>
          <w:sz w:val="24"/>
        </w:rPr>
        <w:t>Drafts that are inactive for 7 days will be automatically removed from the list.</w:t>
      </w:r>
    </w:p>
    <w:p w14:paraId="42D7C7F8" w14:textId="77777777" w:rsidR="00D06F0B" w:rsidRPr="00521197" w:rsidRDefault="00D06F0B" w:rsidP="00D06F0B">
      <w:pPr>
        <w:pStyle w:val="ListParagraph"/>
        <w:ind w:left="1440"/>
        <w:rPr>
          <w:rFonts w:cs="Arial"/>
          <w:sz w:val="24"/>
        </w:rPr>
      </w:pPr>
    </w:p>
    <w:p w14:paraId="6B1F50A7" w14:textId="77777777" w:rsidR="00D06F0B" w:rsidRPr="00521197" w:rsidRDefault="00D06F0B" w:rsidP="00D06F0B">
      <w:pPr>
        <w:pStyle w:val="ListParagraph"/>
        <w:numPr>
          <w:ilvl w:val="0"/>
          <w:numId w:val="28"/>
        </w:numPr>
        <w:spacing w:before="0" w:line="259" w:lineRule="auto"/>
        <w:rPr>
          <w:rFonts w:cs="Arial"/>
          <w:sz w:val="24"/>
        </w:rPr>
      </w:pPr>
      <w:r>
        <w:rPr>
          <w:rFonts w:cs="Arial"/>
          <w:sz w:val="24"/>
        </w:rPr>
        <w:t>E</w:t>
      </w:r>
      <w:r w:rsidRPr="00521197">
        <w:rPr>
          <w:rFonts w:cs="Arial"/>
          <w:sz w:val="24"/>
        </w:rPr>
        <w:t>dit the requests that are in draft.</w:t>
      </w:r>
    </w:p>
    <w:p w14:paraId="2B661586" w14:textId="77777777" w:rsidR="00D06F0B" w:rsidRPr="00521197" w:rsidRDefault="00D06F0B" w:rsidP="00D06F0B">
      <w:pPr>
        <w:pStyle w:val="ListParagraph"/>
        <w:rPr>
          <w:rFonts w:cs="Arial"/>
          <w:sz w:val="24"/>
        </w:rPr>
      </w:pPr>
    </w:p>
    <w:p w14:paraId="06547D17" w14:textId="77777777" w:rsidR="00D06F0B" w:rsidRPr="00612688" w:rsidRDefault="00D06F0B" w:rsidP="00D06F0B">
      <w:pPr>
        <w:pStyle w:val="ListParagraph"/>
        <w:rPr>
          <w:rFonts w:cs="Arial"/>
          <w:szCs w:val="22"/>
        </w:rPr>
      </w:pPr>
      <w:r w:rsidRPr="00612688">
        <w:rPr>
          <w:rFonts w:cs="Arial"/>
          <w:szCs w:val="22"/>
        </w:rPr>
        <w:t xml:space="preserve">Submission draft view: </w:t>
      </w:r>
    </w:p>
    <w:p w14:paraId="3EF9C934" w14:textId="35E091F0" w:rsidR="002F1741" w:rsidRDefault="005B517C" w:rsidP="005365EE">
      <w:pPr>
        <w:rPr>
          <w:rFonts w:cs="Arial"/>
          <w:sz w:val="24"/>
        </w:rPr>
      </w:pPr>
      <w:r w:rsidRPr="00612688">
        <w:rPr>
          <w:rStyle w:val="wacimagecontainer"/>
          <w:rFonts w:cs="Arial"/>
          <w:noProof/>
          <w:sz w:val="18"/>
          <w:szCs w:val="18"/>
        </w:rPr>
        <w:drawing>
          <wp:inline distT="0" distB="0" distL="0" distR="0" wp14:anchorId="034B8406" wp14:editId="031499DF">
            <wp:extent cx="4981575" cy="2752725"/>
            <wp:effectExtent l="0" t="0" r="9525" b="9525"/>
            <wp:docPr id="1576290899" name="Picture 1576290899" descr="Draft organisation request view showing actions menu with options to edit or delete the draft request.">
              <a:extLst xmlns:a="http://schemas.openxmlformats.org/drawingml/2006/main">
                <a:ext uri="{FF2B5EF4-FFF2-40B4-BE49-F238E27FC236}">
                  <a16:creationId xmlns:a16="http://schemas.microsoft.com/office/drawing/2014/main" id="{6AC1CCFA-B8DA-4438-AF10-4DBEB62E420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290899" name="Picture 1576290899" descr="Draft organisation request view showing actions menu with options to edit or delete the draft request.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9D37A4" w14:textId="41CB4692" w:rsidR="00220698" w:rsidRPr="00521197" w:rsidRDefault="00220698" w:rsidP="58482558">
      <w:pPr>
        <w:pStyle w:val="ListParagraph"/>
        <w:numPr>
          <w:ilvl w:val="0"/>
          <w:numId w:val="32"/>
        </w:numPr>
        <w:spacing w:before="240" w:line="240" w:lineRule="auto"/>
        <w:contextualSpacing w:val="0"/>
        <w:rPr>
          <w:rFonts w:cs="Arial"/>
          <w:sz w:val="24"/>
        </w:rPr>
      </w:pPr>
      <w:r w:rsidRPr="58482558">
        <w:rPr>
          <w:rFonts w:cs="Arial"/>
          <w:sz w:val="24"/>
        </w:rPr>
        <w:t>In the Drafts tab move to the Actions column and select the 3 dots.</w:t>
      </w:r>
    </w:p>
    <w:p w14:paraId="696C7D3F" w14:textId="77777777" w:rsidR="00220698" w:rsidRPr="00521197" w:rsidRDefault="00220698" w:rsidP="00A60FF4">
      <w:pPr>
        <w:pStyle w:val="ListParagraph"/>
        <w:numPr>
          <w:ilvl w:val="0"/>
          <w:numId w:val="32"/>
        </w:numPr>
        <w:spacing w:before="240" w:line="240" w:lineRule="auto"/>
        <w:ind w:left="1434" w:hanging="357"/>
        <w:contextualSpacing w:val="0"/>
        <w:rPr>
          <w:rFonts w:cs="Arial"/>
          <w:sz w:val="24"/>
        </w:rPr>
      </w:pPr>
      <w:r w:rsidRPr="00521197">
        <w:rPr>
          <w:rFonts w:cs="Arial"/>
          <w:sz w:val="24"/>
        </w:rPr>
        <w:t>You will have the choice of Edit or Delete.</w:t>
      </w:r>
    </w:p>
    <w:p w14:paraId="020DBE98" w14:textId="5B8F434F" w:rsidR="00220698" w:rsidRPr="00612688" w:rsidRDefault="00220698" w:rsidP="7F1306D1">
      <w:pPr>
        <w:pStyle w:val="ListParagraph"/>
        <w:numPr>
          <w:ilvl w:val="0"/>
          <w:numId w:val="32"/>
        </w:numPr>
        <w:spacing w:before="240" w:line="240" w:lineRule="auto"/>
        <w:ind w:left="1434" w:hanging="357"/>
        <w:contextualSpacing w:val="0"/>
        <w:rPr>
          <w:rFonts w:cs="Arial"/>
          <w:sz w:val="24"/>
        </w:rPr>
      </w:pPr>
      <w:r w:rsidRPr="7F1306D1">
        <w:rPr>
          <w:rFonts w:cs="Arial"/>
          <w:sz w:val="24"/>
        </w:rPr>
        <w:t>Select Edit or Delete.</w:t>
      </w:r>
    </w:p>
    <w:p w14:paraId="4561209E" w14:textId="77777777" w:rsidR="009040E9" w:rsidRPr="009040E9" w:rsidRDefault="009040E9" w:rsidP="009040E9">
      <w:pPr>
        <w:pStyle w:val="Tabletextleft"/>
      </w:pPr>
    </w:p>
    <w:sectPr w:rsidR="009040E9" w:rsidRPr="009040E9" w:rsidSect="00B53987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type w:val="continuous"/>
      <w:pgSz w:w="11906" w:h="16838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48F4B" w14:textId="77777777" w:rsidR="003F2D2C" w:rsidRDefault="003F2D2C" w:rsidP="006B56BB">
      <w:r>
        <w:separator/>
      </w:r>
    </w:p>
    <w:p w14:paraId="4C0A1A1F" w14:textId="77777777" w:rsidR="003F2D2C" w:rsidRDefault="003F2D2C"/>
  </w:endnote>
  <w:endnote w:type="continuationSeparator" w:id="0">
    <w:p w14:paraId="166F3AC1" w14:textId="77777777" w:rsidR="003F2D2C" w:rsidRDefault="003F2D2C" w:rsidP="006B56BB">
      <w:r>
        <w:continuationSeparator/>
      </w:r>
    </w:p>
    <w:p w14:paraId="442DA96C" w14:textId="77777777" w:rsidR="003F2D2C" w:rsidRDefault="003F2D2C"/>
  </w:endnote>
  <w:endnote w:type="continuationNotice" w:id="1">
    <w:p w14:paraId="187F615A" w14:textId="77777777" w:rsidR="003F2D2C" w:rsidRDefault="003F2D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69E2A" w14:textId="095CAEB6" w:rsidR="00B10BE0" w:rsidRDefault="00B10BE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3A74147" wp14:editId="02800D6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85775"/>
              <wp:effectExtent l="0" t="0" r="0" b="0"/>
              <wp:wrapNone/>
              <wp:docPr id="157593669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41D96D" w14:textId="3B3EF3DE" w:rsidR="00B10BE0" w:rsidRPr="00B10BE0" w:rsidRDefault="00B10BE0" w:rsidP="00B10BE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B10BE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A7414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left:0;text-align:left;margin-left:0;margin-top:0;width:48pt;height:38.2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" filled="f" stroked="f">
              <v:textbox style="mso-fit-shape-to-text:t" inset="0,0,0,15pt">
                <w:txbxContent>
                  <w:p w14:paraId="2A41D96D" w14:textId="3B3EF3DE" w:rsidR="00B10BE0" w:rsidRPr="00B10BE0" w:rsidRDefault="00B10BE0" w:rsidP="00B10BE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B10BE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57ABF" w14:textId="25F00EDB" w:rsidR="00B53987" w:rsidRDefault="00B10BE0" w:rsidP="00463EE0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06AC6868" wp14:editId="1F2E0B7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85775"/>
              <wp:effectExtent l="0" t="0" r="0" b="0"/>
              <wp:wrapNone/>
              <wp:docPr id="52993066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CDFA1D" w14:textId="43010247" w:rsidR="00B10BE0" w:rsidRPr="00B10BE0" w:rsidRDefault="00B10BE0" w:rsidP="00B10BE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B10BE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AC686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8pt;height:38.2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" filled="f" stroked="f">
              <v:textbox style="mso-fit-shape-to-text:t" inset="0,0,0,15pt">
                <w:txbxContent>
                  <w:p w14:paraId="52CDFA1D" w14:textId="43010247" w:rsidR="00B10BE0" w:rsidRPr="00B10BE0" w:rsidRDefault="00B10BE0" w:rsidP="00B10BE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B10BE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7B45E334">
      <w:t xml:space="preserve">Department of Health, Disability and Ageing – User Guide: Tobacco Reporting Service - Manage organisation requests  </w:t>
    </w:r>
    <w:sdt>
      <w:sdtPr>
        <w:id w:val="-780801294"/>
        <w:docPartObj>
          <w:docPartGallery w:val="Page Numbers (Bottom of Page)"/>
          <w:docPartUnique/>
        </w:docPartObj>
      </w:sdtPr>
      <w:sdtEndPr/>
      <w:sdtContent/>
    </w:sdt>
    <w:sdt>
      <w:sdtPr>
        <w:id w:val="-183903453"/>
        <w:docPartObj>
          <w:docPartGallery w:val="Page Numbers (Bottom of Page)"/>
          <w:docPartUnique/>
        </w:docPartObj>
      </w:sdtPr>
      <w:sdtEndPr/>
      <w:sdtContent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7B45E334">
          <w:t>1</w:t>
        </w:r>
        <w: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68B0E" w14:textId="579416EB" w:rsidR="00B53987" w:rsidRDefault="00B10BE0" w:rsidP="000E700E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49EFAF1" wp14:editId="320DB14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85775"/>
              <wp:effectExtent l="0" t="0" r="0" b="0"/>
              <wp:wrapNone/>
              <wp:docPr id="164455465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614F98" w14:textId="1D376944" w:rsidR="00B10BE0" w:rsidRPr="00B10BE0" w:rsidRDefault="00B10BE0" w:rsidP="00B10BE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B10BE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9EFAF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margin-left:0;margin-top:0;width:48pt;height:38.2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" filled="f" stroked="f">
              <v:textbox style="mso-fit-shape-to-text:t" inset="0,0,0,15pt">
                <w:txbxContent>
                  <w:p w14:paraId="51614F98" w14:textId="1D376944" w:rsidR="00B10BE0" w:rsidRPr="00B10BE0" w:rsidRDefault="00B10BE0" w:rsidP="00B10BE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B10BE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65F62B3D">
      <w:t xml:space="preserve">Department of Health, Disability and Ageing– User Guide: Tobacco Reporting service - Manage organisation requests  </w:t>
    </w:r>
    <w:sdt>
      <w:sdtPr>
        <w:id w:val="-178737789"/>
        <w:docPartObj>
          <w:docPartGallery w:val="Page Numbers (Bottom of Page)"/>
          <w:docPartUnique/>
        </w:docPartObj>
      </w:sdtPr>
      <w:sdtEndPr/>
      <w:sdtContent>
        <w:r w:rsidR="00B53987">
          <w:tab/>
        </w:r>
        <w:r w:rsidR="00B53987" w:rsidRPr="003D033A">
          <w:fldChar w:fldCharType="begin"/>
        </w:r>
        <w:r w:rsidR="00B53987" w:rsidRPr="003D033A">
          <w:instrText xml:space="preserve"> PAGE   \* MERGEFORMAT </w:instrText>
        </w:r>
        <w:r w:rsidR="00B53987" w:rsidRPr="003D033A">
          <w:fldChar w:fldCharType="separate"/>
        </w:r>
        <w:r w:rsidR="65F62B3D">
          <w:t>2</w:t>
        </w:r>
        <w:r w:rsidR="00B53987" w:rsidRPr="003D033A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51241" w14:textId="77777777" w:rsidR="003F2D2C" w:rsidRDefault="003F2D2C" w:rsidP="006B56BB">
      <w:r>
        <w:separator/>
      </w:r>
    </w:p>
    <w:p w14:paraId="719A00EE" w14:textId="77777777" w:rsidR="003F2D2C" w:rsidRDefault="003F2D2C"/>
  </w:footnote>
  <w:footnote w:type="continuationSeparator" w:id="0">
    <w:p w14:paraId="18B7F068" w14:textId="77777777" w:rsidR="003F2D2C" w:rsidRDefault="003F2D2C" w:rsidP="006B56BB">
      <w:r>
        <w:continuationSeparator/>
      </w:r>
    </w:p>
    <w:p w14:paraId="638E8ADD" w14:textId="77777777" w:rsidR="003F2D2C" w:rsidRDefault="003F2D2C"/>
  </w:footnote>
  <w:footnote w:type="continuationNotice" w:id="1">
    <w:p w14:paraId="2D18B000" w14:textId="77777777" w:rsidR="003F2D2C" w:rsidRDefault="003F2D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34683" w14:textId="4929C2A9" w:rsidR="00B10BE0" w:rsidRDefault="00B10BE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21DB205" wp14:editId="19ED7A2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77222248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C97CF8" w14:textId="08CC1FD2" w:rsidR="00B10BE0" w:rsidRPr="00B10BE0" w:rsidRDefault="00B10BE0" w:rsidP="00B10BE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B10BE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1DB2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8pt;height:38.2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" filled="f" stroked="f">
              <v:textbox style="mso-fit-shape-to-text:t" inset="0,15pt,0,0">
                <w:txbxContent>
                  <w:p w14:paraId="6CC97CF8" w14:textId="08CC1FD2" w:rsidR="00B10BE0" w:rsidRPr="00B10BE0" w:rsidRDefault="00B10BE0" w:rsidP="00B10BE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B10BE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5442B" w14:textId="6E121825" w:rsidR="008E0C77" w:rsidRDefault="00B10BE0" w:rsidP="008E0C77">
    <w:pPr>
      <w:pStyle w:val="Headertext"/>
      <w:spacing w:after="18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7352440" wp14:editId="471F3EF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101229510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2830DC" w14:textId="16E76BCC" w:rsidR="00B10BE0" w:rsidRPr="00B10BE0" w:rsidRDefault="00B10BE0" w:rsidP="00B10BE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B10BE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35244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8pt;height:38.2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" filled="f" stroked="f">
              <v:textbox style="mso-fit-shape-to-text:t" inset="0,15pt,0,0">
                <w:txbxContent>
                  <w:p w14:paraId="6E2830DC" w14:textId="16E76BCC" w:rsidR="00B10BE0" w:rsidRPr="00B10BE0" w:rsidRDefault="00B10BE0" w:rsidP="00B10BE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B10BE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5D2DF" w14:textId="49BC5101" w:rsidR="00B53987" w:rsidRDefault="00B53987">
    <w:pPr>
      <w:pStyle w:val="Header"/>
    </w:pPr>
    <w:r>
      <w:rPr>
        <w:noProof/>
        <w:lang w:eastAsia="en-AU"/>
      </w:rPr>
      <w:drawing>
        <wp:inline distT="0" distB="0" distL="0" distR="0" wp14:anchorId="5F9C52AC" wp14:editId="587C7DDF">
          <wp:extent cx="5759450" cy="941705"/>
          <wp:effectExtent l="0" t="0" r="6350" b="0"/>
          <wp:docPr id="6" name="Picture 6" descr="This is a banner heading with the Department of Health, Disability and Ageing lo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This is a banner heading with the Department of Health, Disability and Ageing lo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1" r="72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417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5945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1A242556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6D0E44"/>
    <w:multiLevelType w:val="hybridMultilevel"/>
    <w:tmpl w:val="28662EC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3363506"/>
    <w:multiLevelType w:val="hybridMultilevel"/>
    <w:tmpl w:val="9FEA7CEA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997034"/>
    <w:multiLevelType w:val="hybridMultilevel"/>
    <w:tmpl w:val="A65EDB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CD50FD"/>
    <w:multiLevelType w:val="hybridMultilevel"/>
    <w:tmpl w:val="2EC6E5F4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9A069AD"/>
    <w:multiLevelType w:val="hybridMultilevel"/>
    <w:tmpl w:val="A5F8CBC8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30C6954"/>
    <w:multiLevelType w:val="hybridMultilevel"/>
    <w:tmpl w:val="28662ECC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8" w15:restartNumberingAfterBreak="0">
    <w:nsid w:val="500A4EAD"/>
    <w:multiLevelType w:val="hybridMultilevel"/>
    <w:tmpl w:val="2654D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4AD2566"/>
    <w:multiLevelType w:val="hybridMultilevel"/>
    <w:tmpl w:val="EBDACD5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CF8287E"/>
    <w:multiLevelType w:val="hybridMultilevel"/>
    <w:tmpl w:val="A44C6632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354C40"/>
    <w:multiLevelType w:val="hybridMultilevel"/>
    <w:tmpl w:val="EBDACD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93190C"/>
    <w:multiLevelType w:val="hybridMultilevel"/>
    <w:tmpl w:val="6FFEDD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145694C6">
      <w:start w:val="1"/>
      <w:numFmt w:val="lowerLetter"/>
      <w:lvlText w:val="%2)"/>
      <w:lvlJc w:val="left"/>
      <w:pPr>
        <w:ind w:left="1440" w:hanging="360"/>
      </w:pPr>
      <w:rPr>
        <w:sz w:val="24"/>
        <w:szCs w:val="24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428187210">
    <w:abstractNumId w:val="7"/>
  </w:num>
  <w:num w:numId="2" w16cid:durableId="2105878216">
    <w:abstractNumId w:val="19"/>
  </w:num>
  <w:num w:numId="3" w16cid:durableId="671226532">
    <w:abstractNumId w:val="22"/>
  </w:num>
  <w:num w:numId="4" w16cid:durableId="1506937884">
    <w:abstractNumId w:val="8"/>
  </w:num>
  <w:num w:numId="5" w16cid:durableId="1265769880">
    <w:abstractNumId w:val="8"/>
    <w:lvlOverride w:ilvl="0">
      <w:startOverride w:val="1"/>
    </w:lvlOverride>
  </w:num>
  <w:num w:numId="6" w16cid:durableId="1288003406">
    <w:abstractNumId w:val="9"/>
  </w:num>
  <w:num w:numId="7" w16cid:durableId="1551646069">
    <w:abstractNumId w:val="17"/>
  </w:num>
  <w:num w:numId="8" w16cid:durableId="407311294">
    <w:abstractNumId w:val="21"/>
  </w:num>
  <w:num w:numId="9" w16cid:durableId="1855923538">
    <w:abstractNumId w:val="5"/>
  </w:num>
  <w:num w:numId="10" w16cid:durableId="788933602">
    <w:abstractNumId w:val="4"/>
  </w:num>
  <w:num w:numId="11" w16cid:durableId="5327513">
    <w:abstractNumId w:val="3"/>
  </w:num>
  <w:num w:numId="12" w16cid:durableId="344138758">
    <w:abstractNumId w:val="2"/>
  </w:num>
  <w:num w:numId="13" w16cid:durableId="1879080393">
    <w:abstractNumId w:val="6"/>
  </w:num>
  <w:num w:numId="14" w16cid:durableId="1399593633">
    <w:abstractNumId w:val="1"/>
  </w:num>
  <w:num w:numId="15" w16cid:durableId="1336497471">
    <w:abstractNumId w:val="0"/>
  </w:num>
  <w:num w:numId="16" w16cid:durableId="1887570050">
    <w:abstractNumId w:val="25"/>
  </w:num>
  <w:num w:numId="17" w16cid:durableId="803278780">
    <w:abstractNumId w:val="11"/>
  </w:num>
  <w:num w:numId="18" w16cid:durableId="364212072">
    <w:abstractNumId w:val="13"/>
  </w:num>
  <w:num w:numId="19" w16cid:durableId="808983311">
    <w:abstractNumId w:val="14"/>
  </w:num>
  <w:num w:numId="20" w16cid:durableId="1108499705">
    <w:abstractNumId w:val="11"/>
  </w:num>
  <w:num w:numId="21" w16cid:durableId="2135168833">
    <w:abstractNumId w:val="14"/>
  </w:num>
  <w:num w:numId="22" w16cid:durableId="1331519124">
    <w:abstractNumId w:val="25"/>
  </w:num>
  <w:num w:numId="23" w16cid:durableId="768160667">
    <w:abstractNumId w:val="19"/>
  </w:num>
  <w:num w:numId="24" w16cid:durableId="501624301">
    <w:abstractNumId w:val="22"/>
  </w:num>
  <w:num w:numId="25" w16cid:durableId="1331903733">
    <w:abstractNumId w:val="8"/>
  </w:num>
  <w:num w:numId="26" w16cid:durableId="350230098">
    <w:abstractNumId w:val="18"/>
  </w:num>
  <w:num w:numId="27" w16cid:durableId="1371345860">
    <w:abstractNumId w:val="24"/>
  </w:num>
  <w:num w:numId="28" w16cid:durableId="295187197">
    <w:abstractNumId w:val="20"/>
  </w:num>
  <w:num w:numId="29" w16cid:durableId="1059787054">
    <w:abstractNumId w:val="15"/>
  </w:num>
  <w:num w:numId="30" w16cid:durableId="1848859677">
    <w:abstractNumId w:val="23"/>
  </w:num>
  <w:num w:numId="31" w16cid:durableId="9188530">
    <w:abstractNumId w:val="16"/>
  </w:num>
  <w:num w:numId="32" w16cid:durableId="2128042965">
    <w:abstractNumId w:val="10"/>
  </w:num>
  <w:num w:numId="33" w16cid:durableId="6615912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38E"/>
    <w:rsid w:val="00003743"/>
    <w:rsid w:val="000047B4"/>
    <w:rsid w:val="00005712"/>
    <w:rsid w:val="00007FD8"/>
    <w:rsid w:val="000117F8"/>
    <w:rsid w:val="0001460F"/>
    <w:rsid w:val="00022629"/>
    <w:rsid w:val="00026139"/>
    <w:rsid w:val="00027601"/>
    <w:rsid w:val="00033321"/>
    <w:rsid w:val="000338E5"/>
    <w:rsid w:val="00033ECC"/>
    <w:rsid w:val="0003422F"/>
    <w:rsid w:val="00046FF0"/>
    <w:rsid w:val="00050176"/>
    <w:rsid w:val="00050342"/>
    <w:rsid w:val="00067456"/>
    <w:rsid w:val="00071506"/>
    <w:rsid w:val="0007154F"/>
    <w:rsid w:val="00081AB1"/>
    <w:rsid w:val="000839A9"/>
    <w:rsid w:val="00090316"/>
    <w:rsid w:val="00092044"/>
    <w:rsid w:val="00093981"/>
    <w:rsid w:val="000A3226"/>
    <w:rsid w:val="000B067A"/>
    <w:rsid w:val="000B1540"/>
    <w:rsid w:val="000B1E53"/>
    <w:rsid w:val="000B33FD"/>
    <w:rsid w:val="000B4ABA"/>
    <w:rsid w:val="000C4B16"/>
    <w:rsid w:val="000C50C3"/>
    <w:rsid w:val="000C5E14"/>
    <w:rsid w:val="000D21F6"/>
    <w:rsid w:val="000D4500"/>
    <w:rsid w:val="000D7AEA"/>
    <w:rsid w:val="000E2C66"/>
    <w:rsid w:val="000E34D1"/>
    <w:rsid w:val="000E700E"/>
    <w:rsid w:val="000F123C"/>
    <w:rsid w:val="000F2FED"/>
    <w:rsid w:val="0010616D"/>
    <w:rsid w:val="00110478"/>
    <w:rsid w:val="0011711B"/>
    <w:rsid w:val="00117F8A"/>
    <w:rsid w:val="00121B9B"/>
    <w:rsid w:val="00122ADC"/>
    <w:rsid w:val="00126CEB"/>
    <w:rsid w:val="00130F59"/>
    <w:rsid w:val="00133EC0"/>
    <w:rsid w:val="00141CE5"/>
    <w:rsid w:val="00144908"/>
    <w:rsid w:val="00156D96"/>
    <w:rsid w:val="001571C7"/>
    <w:rsid w:val="00161094"/>
    <w:rsid w:val="0017665C"/>
    <w:rsid w:val="00177AD2"/>
    <w:rsid w:val="001815A8"/>
    <w:rsid w:val="001840FA"/>
    <w:rsid w:val="00190079"/>
    <w:rsid w:val="0019622E"/>
    <w:rsid w:val="001966A7"/>
    <w:rsid w:val="001A4627"/>
    <w:rsid w:val="001A4979"/>
    <w:rsid w:val="001B15D3"/>
    <w:rsid w:val="001B3443"/>
    <w:rsid w:val="001C0326"/>
    <w:rsid w:val="001C192F"/>
    <w:rsid w:val="001C3C42"/>
    <w:rsid w:val="001D4961"/>
    <w:rsid w:val="001D7869"/>
    <w:rsid w:val="001E5D06"/>
    <w:rsid w:val="001E5EBE"/>
    <w:rsid w:val="002026CD"/>
    <w:rsid w:val="002033FC"/>
    <w:rsid w:val="002044BB"/>
    <w:rsid w:val="00210B09"/>
    <w:rsid w:val="00210C9E"/>
    <w:rsid w:val="00211840"/>
    <w:rsid w:val="00220598"/>
    <w:rsid w:val="00220698"/>
    <w:rsid w:val="00220E5F"/>
    <w:rsid w:val="002212B5"/>
    <w:rsid w:val="00226668"/>
    <w:rsid w:val="00233809"/>
    <w:rsid w:val="00240046"/>
    <w:rsid w:val="0024797F"/>
    <w:rsid w:val="00250EF2"/>
    <w:rsid w:val="0025119E"/>
    <w:rsid w:val="00251269"/>
    <w:rsid w:val="002535C0"/>
    <w:rsid w:val="002579FE"/>
    <w:rsid w:val="00260552"/>
    <w:rsid w:val="0026311C"/>
    <w:rsid w:val="0026668C"/>
    <w:rsid w:val="00266AC1"/>
    <w:rsid w:val="0027178C"/>
    <w:rsid w:val="002719FA"/>
    <w:rsid w:val="00272668"/>
    <w:rsid w:val="0027330B"/>
    <w:rsid w:val="002803AD"/>
    <w:rsid w:val="00281364"/>
    <w:rsid w:val="00282052"/>
    <w:rsid w:val="002831A3"/>
    <w:rsid w:val="0028519E"/>
    <w:rsid w:val="002856A5"/>
    <w:rsid w:val="002872ED"/>
    <w:rsid w:val="002905C2"/>
    <w:rsid w:val="00290988"/>
    <w:rsid w:val="00295AF2"/>
    <w:rsid w:val="00295C91"/>
    <w:rsid w:val="00297151"/>
    <w:rsid w:val="002B20E6"/>
    <w:rsid w:val="002B42A3"/>
    <w:rsid w:val="002C0CDD"/>
    <w:rsid w:val="002C38C4"/>
    <w:rsid w:val="002E1A1D"/>
    <w:rsid w:val="002E4081"/>
    <w:rsid w:val="002E5B78"/>
    <w:rsid w:val="002F1741"/>
    <w:rsid w:val="002F3ADD"/>
    <w:rsid w:val="002F3AE3"/>
    <w:rsid w:val="0030464B"/>
    <w:rsid w:val="0030786C"/>
    <w:rsid w:val="003233DE"/>
    <w:rsid w:val="0032466B"/>
    <w:rsid w:val="003330EB"/>
    <w:rsid w:val="003404E0"/>
    <w:rsid w:val="003415FD"/>
    <w:rsid w:val="003429F0"/>
    <w:rsid w:val="00345A82"/>
    <w:rsid w:val="0035097A"/>
    <w:rsid w:val="003540A4"/>
    <w:rsid w:val="00357BCC"/>
    <w:rsid w:val="00360E4E"/>
    <w:rsid w:val="00370AAA"/>
    <w:rsid w:val="00375F77"/>
    <w:rsid w:val="00381BBE"/>
    <w:rsid w:val="00382903"/>
    <w:rsid w:val="003846FF"/>
    <w:rsid w:val="003857D4"/>
    <w:rsid w:val="00385AD4"/>
    <w:rsid w:val="00385E7D"/>
    <w:rsid w:val="00387924"/>
    <w:rsid w:val="0039384D"/>
    <w:rsid w:val="00395C23"/>
    <w:rsid w:val="003A2E4F"/>
    <w:rsid w:val="003A4438"/>
    <w:rsid w:val="003A5013"/>
    <w:rsid w:val="003A5078"/>
    <w:rsid w:val="003A62DD"/>
    <w:rsid w:val="003A775A"/>
    <w:rsid w:val="003B213A"/>
    <w:rsid w:val="003B38AA"/>
    <w:rsid w:val="003B43AD"/>
    <w:rsid w:val="003C0FEC"/>
    <w:rsid w:val="003C2AC8"/>
    <w:rsid w:val="003D033A"/>
    <w:rsid w:val="003D17F9"/>
    <w:rsid w:val="003D2D88"/>
    <w:rsid w:val="003D41EA"/>
    <w:rsid w:val="003D4850"/>
    <w:rsid w:val="003D535A"/>
    <w:rsid w:val="003E5265"/>
    <w:rsid w:val="003F0955"/>
    <w:rsid w:val="003F2D2C"/>
    <w:rsid w:val="003F5F4D"/>
    <w:rsid w:val="003F646F"/>
    <w:rsid w:val="00400F00"/>
    <w:rsid w:val="00404F8B"/>
    <w:rsid w:val="00405256"/>
    <w:rsid w:val="00410031"/>
    <w:rsid w:val="00415C81"/>
    <w:rsid w:val="0042108E"/>
    <w:rsid w:val="00430330"/>
    <w:rsid w:val="00432378"/>
    <w:rsid w:val="00440D65"/>
    <w:rsid w:val="004435E6"/>
    <w:rsid w:val="00447E31"/>
    <w:rsid w:val="00453923"/>
    <w:rsid w:val="00454B9B"/>
    <w:rsid w:val="00456D53"/>
    <w:rsid w:val="00457858"/>
    <w:rsid w:val="00460B0B"/>
    <w:rsid w:val="00461023"/>
    <w:rsid w:val="00462FAC"/>
    <w:rsid w:val="00463EE0"/>
    <w:rsid w:val="00464631"/>
    <w:rsid w:val="00464B79"/>
    <w:rsid w:val="00467BBF"/>
    <w:rsid w:val="0048593C"/>
    <w:rsid w:val="004867E2"/>
    <w:rsid w:val="004929A9"/>
    <w:rsid w:val="004941A1"/>
    <w:rsid w:val="004A78D9"/>
    <w:rsid w:val="004C1BCD"/>
    <w:rsid w:val="004C6BCF"/>
    <w:rsid w:val="004D58BF"/>
    <w:rsid w:val="004E4335"/>
    <w:rsid w:val="004F13EE"/>
    <w:rsid w:val="004F2022"/>
    <w:rsid w:val="004F7C05"/>
    <w:rsid w:val="00501C94"/>
    <w:rsid w:val="00506432"/>
    <w:rsid w:val="00506E82"/>
    <w:rsid w:val="005101EA"/>
    <w:rsid w:val="0052051D"/>
    <w:rsid w:val="00533E9F"/>
    <w:rsid w:val="005365EE"/>
    <w:rsid w:val="00545EE6"/>
    <w:rsid w:val="0055064B"/>
    <w:rsid w:val="005550E7"/>
    <w:rsid w:val="005564FB"/>
    <w:rsid w:val="005572C7"/>
    <w:rsid w:val="005650ED"/>
    <w:rsid w:val="005703AD"/>
    <w:rsid w:val="00575754"/>
    <w:rsid w:val="00581FBA"/>
    <w:rsid w:val="00590D60"/>
    <w:rsid w:val="005912AC"/>
    <w:rsid w:val="00591E20"/>
    <w:rsid w:val="00595408"/>
    <w:rsid w:val="00595E84"/>
    <w:rsid w:val="005A0C59"/>
    <w:rsid w:val="005A475C"/>
    <w:rsid w:val="005A48EB"/>
    <w:rsid w:val="005A6CFB"/>
    <w:rsid w:val="005B517C"/>
    <w:rsid w:val="005B741D"/>
    <w:rsid w:val="005C5AEB"/>
    <w:rsid w:val="005E0A3F"/>
    <w:rsid w:val="005E6883"/>
    <w:rsid w:val="005E772F"/>
    <w:rsid w:val="005F4ECA"/>
    <w:rsid w:val="006041BE"/>
    <w:rsid w:val="006043C7"/>
    <w:rsid w:val="00624B52"/>
    <w:rsid w:val="00625D89"/>
    <w:rsid w:val="00630794"/>
    <w:rsid w:val="00631DF4"/>
    <w:rsid w:val="00634175"/>
    <w:rsid w:val="006408AC"/>
    <w:rsid w:val="006511B6"/>
    <w:rsid w:val="006548ED"/>
    <w:rsid w:val="00657FF8"/>
    <w:rsid w:val="00670D99"/>
    <w:rsid w:val="00670E2B"/>
    <w:rsid w:val="006734BB"/>
    <w:rsid w:val="0067697A"/>
    <w:rsid w:val="00677046"/>
    <w:rsid w:val="006821EB"/>
    <w:rsid w:val="00682F3A"/>
    <w:rsid w:val="006A1F82"/>
    <w:rsid w:val="006B2286"/>
    <w:rsid w:val="006B56BB"/>
    <w:rsid w:val="006C0021"/>
    <w:rsid w:val="006C593C"/>
    <w:rsid w:val="006C77A8"/>
    <w:rsid w:val="006D4098"/>
    <w:rsid w:val="006D7681"/>
    <w:rsid w:val="006D7B2E"/>
    <w:rsid w:val="006E02EA"/>
    <w:rsid w:val="006E0968"/>
    <w:rsid w:val="006E2AF6"/>
    <w:rsid w:val="00701275"/>
    <w:rsid w:val="0070526D"/>
    <w:rsid w:val="00707F56"/>
    <w:rsid w:val="007106B1"/>
    <w:rsid w:val="00713558"/>
    <w:rsid w:val="00720D08"/>
    <w:rsid w:val="007263B9"/>
    <w:rsid w:val="00731117"/>
    <w:rsid w:val="007334F8"/>
    <w:rsid w:val="007339CD"/>
    <w:rsid w:val="007359D8"/>
    <w:rsid w:val="007362D4"/>
    <w:rsid w:val="00764E1B"/>
    <w:rsid w:val="0076672A"/>
    <w:rsid w:val="007749A1"/>
    <w:rsid w:val="00775E45"/>
    <w:rsid w:val="00776E74"/>
    <w:rsid w:val="00785169"/>
    <w:rsid w:val="007954AB"/>
    <w:rsid w:val="007A14C5"/>
    <w:rsid w:val="007A49E3"/>
    <w:rsid w:val="007A4A10"/>
    <w:rsid w:val="007B1760"/>
    <w:rsid w:val="007C1FDC"/>
    <w:rsid w:val="007C6D9C"/>
    <w:rsid w:val="007C7DDB"/>
    <w:rsid w:val="007D2CC7"/>
    <w:rsid w:val="007D673D"/>
    <w:rsid w:val="007E0FB8"/>
    <w:rsid w:val="007E4D09"/>
    <w:rsid w:val="007F2220"/>
    <w:rsid w:val="007F4B3E"/>
    <w:rsid w:val="00806F70"/>
    <w:rsid w:val="008127AF"/>
    <w:rsid w:val="00812B46"/>
    <w:rsid w:val="00815700"/>
    <w:rsid w:val="0082246B"/>
    <w:rsid w:val="008264EB"/>
    <w:rsid w:val="00826B8F"/>
    <w:rsid w:val="00831E8A"/>
    <w:rsid w:val="00835C76"/>
    <w:rsid w:val="008365C6"/>
    <w:rsid w:val="008376E2"/>
    <w:rsid w:val="0084030D"/>
    <w:rsid w:val="00843049"/>
    <w:rsid w:val="008470C6"/>
    <w:rsid w:val="0085209B"/>
    <w:rsid w:val="00856B66"/>
    <w:rsid w:val="008601AC"/>
    <w:rsid w:val="00861A5F"/>
    <w:rsid w:val="008644AD"/>
    <w:rsid w:val="00865735"/>
    <w:rsid w:val="00865DDB"/>
    <w:rsid w:val="00867538"/>
    <w:rsid w:val="00873D90"/>
    <w:rsid w:val="00873FC8"/>
    <w:rsid w:val="00884C63"/>
    <w:rsid w:val="00885908"/>
    <w:rsid w:val="008864B7"/>
    <w:rsid w:val="0089677E"/>
    <w:rsid w:val="008A7438"/>
    <w:rsid w:val="008B1334"/>
    <w:rsid w:val="008B25C7"/>
    <w:rsid w:val="008C0278"/>
    <w:rsid w:val="008C24E9"/>
    <w:rsid w:val="008D0533"/>
    <w:rsid w:val="008D42CB"/>
    <w:rsid w:val="008D48C9"/>
    <w:rsid w:val="008D4FF0"/>
    <w:rsid w:val="008D5D90"/>
    <w:rsid w:val="008D61A6"/>
    <w:rsid w:val="008D6381"/>
    <w:rsid w:val="008D6F2B"/>
    <w:rsid w:val="008E0C77"/>
    <w:rsid w:val="008E625F"/>
    <w:rsid w:val="008F264D"/>
    <w:rsid w:val="008F41E1"/>
    <w:rsid w:val="009040E9"/>
    <w:rsid w:val="009074E1"/>
    <w:rsid w:val="009112F7"/>
    <w:rsid w:val="009122AF"/>
    <w:rsid w:val="00912D54"/>
    <w:rsid w:val="0091389F"/>
    <w:rsid w:val="009208F7"/>
    <w:rsid w:val="00921649"/>
    <w:rsid w:val="00922517"/>
    <w:rsid w:val="00922722"/>
    <w:rsid w:val="009261E6"/>
    <w:rsid w:val="009268E1"/>
    <w:rsid w:val="009271EE"/>
    <w:rsid w:val="009344AE"/>
    <w:rsid w:val="009344DE"/>
    <w:rsid w:val="00945E7F"/>
    <w:rsid w:val="00947E3F"/>
    <w:rsid w:val="009557C1"/>
    <w:rsid w:val="00960D6E"/>
    <w:rsid w:val="00970FDC"/>
    <w:rsid w:val="00974B59"/>
    <w:rsid w:val="0097676B"/>
    <w:rsid w:val="0098340B"/>
    <w:rsid w:val="00986830"/>
    <w:rsid w:val="009924C3"/>
    <w:rsid w:val="00993102"/>
    <w:rsid w:val="009A64A2"/>
    <w:rsid w:val="009B1570"/>
    <w:rsid w:val="009B2397"/>
    <w:rsid w:val="009B3C37"/>
    <w:rsid w:val="009B43A2"/>
    <w:rsid w:val="009C500C"/>
    <w:rsid w:val="009C6F10"/>
    <w:rsid w:val="009D148F"/>
    <w:rsid w:val="009D3D70"/>
    <w:rsid w:val="009E6F7E"/>
    <w:rsid w:val="009E7A57"/>
    <w:rsid w:val="009F4803"/>
    <w:rsid w:val="009F4F6A"/>
    <w:rsid w:val="00A04BEF"/>
    <w:rsid w:val="00A1138E"/>
    <w:rsid w:val="00A13EB5"/>
    <w:rsid w:val="00A16E36"/>
    <w:rsid w:val="00A24961"/>
    <w:rsid w:val="00A24B10"/>
    <w:rsid w:val="00A277EF"/>
    <w:rsid w:val="00A30E9B"/>
    <w:rsid w:val="00A34C35"/>
    <w:rsid w:val="00A4512D"/>
    <w:rsid w:val="00A50244"/>
    <w:rsid w:val="00A60FF4"/>
    <w:rsid w:val="00A627D7"/>
    <w:rsid w:val="00A656C7"/>
    <w:rsid w:val="00A67A31"/>
    <w:rsid w:val="00A67D69"/>
    <w:rsid w:val="00A705AF"/>
    <w:rsid w:val="00A719F6"/>
    <w:rsid w:val="00A72454"/>
    <w:rsid w:val="00A77696"/>
    <w:rsid w:val="00A80557"/>
    <w:rsid w:val="00A81D33"/>
    <w:rsid w:val="00A8341C"/>
    <w:rsid w:val="00A91C38"/>
    <w:rsid w:val="00A930AE"/>
    <w:rsid w:val="00A9702F"/>
    <w:rsid w:val="00AA1A95"/>
    <w:rsid w:val="00AA260F"/>
    <w:rsid w:val="00AA571D"/>
    <w:rsid w:val="00AA6755"/>
    <w:rsid w:val="00AB1EE7"/>
    <w:rsid w:val="00AB4B37"/>
    <w:rsid w:val="00AB5762"/>
    <w:rsid w:val="00AB708F"/>
    <w:rsid w:val="00AC2679"/>
    <w:rsid w:val="00AC4BE4"/>
    <w:rsid w:val="00AD05E6"/>
    <w:rsid w:val="00AD0D3F"/>
    <w:rsid w:val="00AD6E5E"/>
    <w:rsid w:val="00AE0107"/>
    <w:rsid w:val="00AE1D7D"/>
    <w:rsid w:val="00AE2A8B"/>
    <w:rsid w:val="00AE3F64"/>
    <w:rsid w:val="00AE50AB"/>
    <w:rsid w:val="00AF4EB8"/>
    <w:rsid w:val="00AF7386"/>
    <w:rsid w:val="00AF7934"/>
    <w:rsid w:val="00B00B81"/>
    <w:rsid w:val="00B04580"/>
    <w:rsid w:val="00B04B09"/>
    <w:rsid w:val="00B10BE0"/>
    <w:rsid w:val="00B16A51"/>
    <w:rsid w:val="00B32222"/>
    <w:rsid w:val="00B3618D"/>
    <w:rsid w:val="00B36233"/>
    <w:rsid w:val="00B42851"/>
    <w:rsid w:val="00B4572F"/>
    <w:rsid w:val="00B45AC7"/>
    <w:rsid w:val="00B5372F"/>
    <w:rsid w:val="00B53987"/>
    <w:rsid w:val="00B61129"/>
    <w:rsid w:val="00B67E7F"/>
    <w:rsid w:val="00B81D22"/>
    <w:rsid w:val="00B839B2"/>
    <w:rsid w:val="00B94252"/>
    <w:rsid w:val="00B9715A"/>
    <w:rsid w:val="00BA14BE"/>
    <w:rsid w:val="00BA15EF"/>
    <w:rsid w:val="00BA2732"/>
    <w:rsid w:val="00BA293D"/>
    <w:rsid w:val="00BA2DD7"/>
    <w:rsid w:val="00BA49BC"/>
    <w:rsid w:val="00BA56B7"/>
    <w:rsid w:val="00BA7A1E"/>
    <w:rsid w:val="00BB2F6C"/>
    <w:rsid w:val="00BB3875"/>
    <w:rsid w:val="00BB5860"/>
    <w:rsid w:val="00BB6AAD"/>
    <w:rsid w:val="00BC2139"/>
    <w:rsid w:val="00BC4A19"/>
    <w:rsid w:val="00BC4E6D"/>
    <w:rsid w:val="00BC7FC3"/>
    <w:rsid w:val="00BD0617"/>
    <w:rsid w:val="00BD2E9B"/>
    <w:rsid w:val="00BD7FB2"/>
    <w:rsid w:val="00C00930"/>
    <w:rsid w:val="00C060AD"/>
    <w:rsid w:val="00C113BF"/>
    <w:rsid w:val="00C16D34"/>
    <w:rsid w:val="00C20B7E"/>
    <w:rsid w:val="00C211F6"/>
    <w:rsid w:val="00C2176E"/>
    <w:rsid w:val="00C22E53"/>
    <w:rsid w:val="00C23430"/>
    <w:rsid w:val="00C27D67"/>
    <w:rsid w:val="00C4631F"/>
    <w:rsid w:val="00C47CDE"/>
    <w:rsid w:val="00C50E16"/>
    <w:rsid w:val="00C55258"/>
    <w:rsid w:val="00C82EEB"/>
    <w:rsid w:val="00C87ADD"/>
    <w:rsid w:val="00C971DC"/>
    <w:rsid w:val="00CA16B7"/>
    <w:rsid w:val="00CA186B"/>
    <w:rsid w:val="00CA62AE"/>
    <w:rsid w:val="00CB5B1A"/>
    <w:rsid w:val="00CC220B"/>
    <w:rsid w:val="00CC5C43"/>
    <w:rsid w:val="00CD02AE"/>
    <w:rsid w:val="00CD2A4F"/>
    <w:rsid w:val="00CD322F"/>
    <w:rsid w:val="00CE03CA"/>
    <w:rsid w:val="00CE22F1"/>
    <w:rsid w:val="00CE50F2"/>
    <w:rsid w:val="00CE6502"/>
    <w:rsid w:val="00CF7D3C"/>
    <w:rsid w:val="00D01F09"/>
    <w:rsid w:val="00D06F0B"/>
    <w:rsid w:val="00D0740D"/>
    <w:rsid w:val="00D147EB"/>
    <w:rsid w:val="00D34667"/>
    <w:rsid w:val="00D401E1"/>
    <w:rsid w:val="00D408B4"/>
    <w:rsid w:val="00D44330"/>
    <w:rsid w:val="00D46254"/>
    <w:rsid w:val="00D524C8"/>
    <w:rsid w:val="00D70E24"/>
    <w:rsid w:val="00D7288F"/>
    <w:rsid w:val="00D72B61"/>
    <w:rsid w:val="00D86601"/>
    <w:rsid w:val="00D972F0"/>
    <w:rsid w:val="00DA3D1D"/>
    <w:rsid w:val="00DB6286"/>
    <w:rsid w:val="00DB645F"/>
    <w:rsid w:val="00DB76E9"/>
    <w:rsid w:val="00DC0A67"/>
    <w:rsid w:val="00DC1D5E"/>
    <w:rsid w:val="00DC5220"/>
    <w:rsid w:val="00DD2061"/>
    <w:rsid w:val="00DD7DAB"/>
    <w:rsid w:val="00DE3355"/>
    <w:rsid w:val="00DE7AE2"/>
    <w:rsid w:val="00DF0C60"/>
    <w:rsid w:val="00DF486F"/>
    <w:rsid w:val="00DF4F39"/>
    <w:rsid w:val="00DF5B5B"/>
    <w:rsid w:val="00DF7619"/>
    <w:rsid w:val="00E042D8"/>
    <w:rsid w:val="00E07EE7"/>
    <w:rsid w:val="00E1103B"/>
    <w:rsid w:val="00E17B44"/>
    <w:rsid w:val="00E20F27"/>
    <w:rsid w:val="00E21CA1"/>
    <w:rsid w:val="00E22443"/>
    <w:rsid w:val="00E25B1F"/>
    <w:rsid w:val="00E27FEA"/>
    <w:rsid w:val="00E3212D"/>
    <w:rsid w:val="00E40352"/>
    <w:rsid w:val="00E4086F"/>
    <w:rsid w:val="00E43B3C"/>
    <w:rsid w:val="00E50188"/>
    <w:rsid w:val="00E50BB3"/>
    <w:rsid w:val="00E515CB"/>
    <w:rsid w:val="00E52260"/>
    <w:rsid w:val="00E52CCA"/>
    <w:rsid w:val="00E639B6"/>
    <w:rsid w:val="00E6434B"/>
    <w:rsid w:val="00E6463D"/>
    <w:rsid w:val="00E72E9B"/>
    <w:rsid w:val="00E850C3"/>
    <w:rsid w:val="00E862F2"/>
    <w:rsid w:val="00E87DF2"/>
    <w:rsid w:val="00E902B4"/>
    <w:rsid w:val="00E9462E"/>
    <w:rsid w:val="00EA470E"/>
    <w:rsid w:val="00EA47A7"/>
    <w:rsid w:val="00EA57EB"/>
    <w:rsid w:val="00EB3226"/>
    <w:rsid w:val="00EC213A"/>
    <w:rsid w:val="00EC7744"/>
    <w:rsid w:val="00ED0DAD"/>
    <w:rsid w:val="00ED0F46"/>
    <w:rsid w:val="00ED2373"/>
    <w:rsid w:val="00EE3E8A"/>
    <w:rsid w:val="00EE4A3E"/>
    <w:rsid w:val="00EF47BE"/>
    <w:rsid w:val="00EF58B8"/>
    <w:rsid w:val="00EF64D9"/>
    <w:rsid w:val="00EF6ECA"/>
    <w:rsid w:val="00F024E1"/>
    <w:rsid w:val="00F06C10"/>
    <w:rsid w:val="00F1096F"/>
    <w:rsid w:val="00F12589"/>
    <w:rsid w:val="00F12595"/>
    <w:rsid w:val="00F134D9"/>
    <w:rsid w:val="00F1403D"/>
    <w:rsid w:val="00F1463F"/>
    <w:rsid w:val="00F21302"/>
    <w:rsid w:val="00F2430D"/>
    <w:rsid w:val="00F321DE"/>
    <w:rsid w:val="00F33777"/>
    <w:rsid w:val="00F40648"/>
    <w:rsid w:val="00F4123E"/>
    <w:rsid w:val="00F41E1D"/>
    <w:rsid w:val="00F47DA2"/>
    <w:rsid w:val="00F51333"/>
    <w:rsid w:val="00F519FC"/>
    <w:rsid w:val="00F6239D"/>
    <w:rsid w:val="00F715D2"/>
    <w:rsid w:val="00F7274F"/>
    <w:rsid w:val="00F74E84"/>
    <w:rsid w:val="00F76FA8"/>
    <w:rsid w:val="00F828BE"/>
    <w:rsid w:val="00F93F08"/>
    <w:rsid w:val="00F94CED"/>
    <w:rsid w:val="00FA02BB"/>
    <w:rsid w:val="00FA2CEE"/>
    <w:rsid w:val="00FA318C"/>
    <w:rsid w:val="00FA64BB"/>
    <w:rsid w:val="00FB39BF"/>
    <w:rsid w:val="00FB6F92"/>
    <w:rsid w:val="00FC026E"/>
    <w:rsid w:val="00FC471B"/>
    <w:rsid w:val="00FC5124"/>
    <w:rsid w:val="00FD4731"/>
    <w:rsid w:val="00FD6768"/>
    <w:rsid w:val="00FE55B0"/>
    <w:rsid w:val="00FF0AB0"/>
    <w:rsid w:val="00FF28AC"/>
    <w:rsid w:val="00FF460D"/>
    <w:rsid w:val="00FF777D"/>
    <w:rsid w:val="00FF7F62"/>
    <w:rsid w:val="08B7D510"/>
    <w:rsid w:val="0AC83DE9"/>
    <w:rsid w:val="0B435DF0"/>
    <w:rsid w:val="0B5F6038"/>
    <w:rsid w:val="1DB09747"/>
    <w:rsid w:val="20E140E9"/>
    <w:rsid w:val="26E37813"/>
    <w:rsid w:val="3C5B864E"/>
    <w:rsid w:val="3DD14DD0"/>
    <w:rsid w:val="3F2D6083"/>
    <w:rsid w:val="44187182"/>
    <w:rsid w:val="48893669"/>
    <w:rsid w:val="4A3E292A"/>
    <w:rsid w:val="51DC0B1F"/>
    <w:rsid w:val="521FC129"/>
    <w:rsid w:val="58482558"/>
    <w:rsid w:val="58B0C5FF"/>
    <w:rsid w:val="631B72AC"/>
    <w:rsid w:val="6544060F"/>
    <w:rsid w:val="65B4E3B9"/>
    <w:rsid w:val="65F62B3D"/>
    <w:rsid w:val="6693EA8D"/>
    <w:rsid w:val="6C879BFB"/>
    <w:rsid w:val="6F00ABB5"/>
    <w:rsid w:val="74CC70EC"/>
    <w:rsid w:val="7926FBCD"/>
    <w:rsid w:val="7B45E334"/>
    <w:rsid w:val="7F13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90DAAB"/>
  <w15:docId w15:val="{029E64F5-0E7F-4E89-AE4B-59A27B061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A719F6"/>
    <w:pPr>
      <w:spacing w:before="120" w:after="120" w:line="276" w:lineRule="auto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Heading1">
    <w:name w:val="heading 1"/>
    <w:next w:val="Normal"/>
    <w:qFormat/>
    <w:rsid w:val="00A719F6"/>
    <w:pPr>
      <w:keepNext/>
      <w:spacing w:before="240" w:after="60"/>
      <w:outlineLvl w:val="0"/>
    </w:pPr>
    <w:rPr>
      <w:rFonts w:ascii="Arial" w:hAnsi="Arial" w:cs="Arial"/>
      <w:b/>
      <w:bCs/>
      <w:color w:val="3F4A75"/>
      <w:kern w:val="28"/>
      <w:sz w:val="44"/>
      <w:szCs w:val="36"/>
      <w:lang w:eastAsia="en-US"/>
    </w:rPr>
  </w:style>
  <w:style w:type="paragraph" w:styleId="Heading2">
    <w:name w:val="heading 2"/>
    <w:next w:val="Normal"/>
    <w:qFormat/>
    <w:rsid w:val="00A719F6"/>
    <w:pPr>
      <w:keepNext/>
      <w:spacing w:before="240" w:after="60"/>
      <w:outlineLvl w:val="1"/>
    </w:pPr>
    <w:rPr>
      <w:rFonts w:ascii="Arial" w:hAnsi="Arial" w:cs="Arial"/>
      <w:b/>
      <w:bCs/>
      <w:iCs/>
      <w:color w:val="358189"/>
      <w:sz w:val="36"/>
      <w:szCs w:val="28"/>
      <w:lang w:eastAsia="en-US"/>
    </w:rPr>
  </w:style>
  <w:style w:type="paragraph" w:styleId="Heading3">
    <w:name w:val="heading 3"/>
    <w:next w:val="Normal"/>
    <w:qFormat/>
    <w:rsid w:val="00A719F6"/>
    <w:pPr>
      <w:keepNext/>
      <w:spacing w:before="180" w:after="60"/>
      <w:outlineLvl w:val="2"/>
    </w:pPr>
    <w:rPr>
      <w:rFonts w:ascii="Arial" w:hAnsi="Arial" w:cs="Arial"/>
      <w:b/>
      <w:bCs/>
      <w:color w:val="358189"/>
      <w:sz w:val="32"/>
      <w:szCs w:val="26"/>
      <w:lang w:eastAsia="en-US"/>
    </w:rPr>
  </w:style>
  <w:style w:type="paragraph" w:styleId="Heading4">
    <w:name w:val="heading 4"/>
    <w:next w:val="Normal"/>
    <w:qFormat/>
    <w:rsid w:val="00A719F6"/>
    <w:pPr>
      <w:keepNext/>
      <w:spacing w:before="240" w:after="60"/>
      <w:outlineLvl w:val="3"/>
    </w:pPr>
    <w:rPr>
      <w:rFonts w:ascii="Arial" w:hAnsi="Arial"/>
      <w:b/>
      <w:bCs/>
      <w:i/>
      <w:color w:val="358189" w:themeColor="accent2"/>
      <w:sz w:val="28"/>
      <w:szCs w:val="28"/>
      <w:lang w:eastAsia="en-US"/>
    </w:rPr>
  </w:style>
  <w:style w:type="paragraph" w:styleId="Heading5">
    <w:name w:val="heading 5"/>
    <w:next w:val="Normal"/>
    <w:rsid w:val="00A719F6"/>
    <w:pPr>
      <w:keepNext/>
      <w:spacing w:before="240" w:after="60"/>
      <w:outlineLvl w:val="4"/>
    </w:pPr>
    <w:rPr>
      <w:rFonts w:ascii="Arial" w:hAnsi="Arial"/>
      <w:b/>
      <w:bCs/>
      <w:iCs/>
      <w:color w:val="358189" w:themeColor="accent2"/>
      <w:sz w:val="24"/>
      <w:szCs w:val="26"/>
      <w:lang w:eastAsia="en-US"/>
    </w:rPr>
  </w:style>
  <w:style w:type="paragraph" w:styleId="Heading6">
    <w:name w:val="heading 6"/>
    <w:next w:val="Normal"/>
    <w:rsid w:val="00A719F6"/>
    <w:pPr>
      <w:keepNext/>
      <w:spacing w:before="240" w:after="60"/>
      <w:outlineLvl w:val="5"/>
    </w:pPr>
    <w:rPr>
      <w:rFonts w:ascii="Arial" w:hAnsi="Arial"/>
      <w:b/>
      <w:bCs/>
      <w:sz w:val="22"/>
      <w:szCs w:val="22"/>
      <w:lang w:eastAsia="en-US"/>
    </w:rPr>
  </w:style>
  <w:style w:type="paragraph" w:styleId="Heading7">
    <w:name w:val="heading 7"/>
    <w:next w:val="Normal"/>
    <w:link w:val="Heading7Char"/>
    <w:semiHidden/>
    <w:unhideWhenUsed/>
    <w:rsid w:val="00A719F6"/>
    <w:pPr>
      <w:keepNext/>
      <w:keepLines/>
      <w:spacing w:before="40"/>
      <w:outlineLvl w:val="6"/>
    </w:pPr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sid w:val="00A719F6"/>
    <w:rPr>
      <w:i/>
      <w:iCs/>
    </w:rPr>
  </w:style>
  <w:style w:type="character" w:styleId="Strong">
    <w:name w:val="Strong"/>
    <w:basedOn w:val="DefaultParagraphFont"/>
    <w:rsid w:val="00A719F6"/>
    <w:rPr>
      <w:b/>
      <w:bCs/>
    </w:rPr>
  </w:style>
  <w:style w:type="paragraph" w:styleId="Subtitle">
    <w:name w:val="Subtitle"/>
    <w:next w:val="Normal"/>
    <w:link w:val="SubtitleChar"/>
    <w:qFormat/>
    <w:rsid w:val="00A719F6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A719F6"/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paragraph" w:styleId="Title">
    <w:name w:val="Title"/>
    <w:next w:val="Normal"/>
    <w:link w:val="TitleChar"/>
    <w:qFormat/>
    <w:rsid w:val="00A719F6"/>
    <w:pPr>
      <w:spacing w:before="360" w:after="120"/>
      <w:contextualSpacing/>
    </w:pPr>
    <w:rPr>
      <w:rFonts w:ascii="Arial" w:eastAsiaTheme="majorEastAsia" w:hAnsi="Arial" w:cstheme="majorBidi"/>
      <w:b/>
      <w:color w:val="3F4A75"/>
      <w:kern w:val="28"/>
      <w:sz w:val="48"/>
      <w:szCs w:val="52"/>
      <w:lang w:eastAsia="en-US"/>
    </w:rPr>
  </w:style>
  <w:style w:type="character" w:customStyle="1" w:styleId="TitleChar">
    <w:name w:val="Title Char"/>
    <w:basedOn w:val="DefaultParagraphFont"/>
    <w:link w:val="Title"/>
    <w:rsid w:val="00A719F6"/>
    <w:rPr>
      <w:rFonts w:ascii="Arial" w:eastAsiaTheme="majorEastAsia" w:hAnsi="Arial" w:cstheme="majorBidi"/>
      <w:b/>
      <w:color w:val="3F4A75"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qFormat/>
    <w:rsid w:val="00A719F6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719F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719F6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A719F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719F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next w:val="Normal"/>
    <w:link w:val="IntenseQuoteChar"/>
    <w:uiPriority w:val="30"/>
    <w:rsid w:val="00A719F6"/>
    <w:pPr>
      <w:pBdr>
        <w:bottom w:val="single" w:sz="4" w:space="4" w:color="3F4A75" w:themeColor="accent1"/>
      </w:pBdr>
      <w:spacing w:before="200" w:after="280"/>
      <w:ind w:left="936" w:right="936"/>
    </w:pPr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19F6"/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719F6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719F6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A719F6"/>
    <w:pPr>
      <w:numPr>
        <w:numId w:val="22"/>
      </w:numPr>
    </w:pPr>
  </w:style>
  <w:style w:type="paragraph" w:styleId="ListNumber2">
    <w:name w:val="List Number 2"/>
    <w:basedOn w:val="ListBullet"/>
    <w:qFormat/>
    <w:rsid w:val="00A719F6"/>
    <w:pPr>
      <w:numPr>
        <w:numId w:val="21"/>
      </w:numPr>
    </w:pPr>
  </w:style>
  <w:style w:type="paragraph" w:styleId="ListBullet">
    <w:name w:val="List Bullet"/>
    <w:basedOn w:val="Normal"/>
    <w:qFormat/>
    <w:rsid w:val="00A719F6"/>
    <w:pPr>
      <w:numPr>
        <w:numId w:val="20"/>
      </w:numPr>
      <w:tabs>
        <w:tab w:val="left" w:pos="340"/>
        <w:tab w:val="left" w:pos="680"/>
      </w:tabs>
      <w:spacing w:before="60" w:after="60"/>
    </w:pPr>
  </w:style>
  <w:style w:type="paragraph" w:styleId="ListParagraph">
    <w:name w:val="List Paragraph"/>
    <w:basedOn w:val="Normal"/>
    <w:uiPriority w:val="34"/>
    <w:qFormat/>
    <w:rsid w:val="00A719F6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A719F6"/>
    <w:pPr>
      <w:numPr>
        <w:numId w:val="23"/>
      </w:numPr>
      <w:tabs>
        <w:tab w:val="num" w:pos="1440"/>
      </w:tabs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A719F6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A719F6"/>
  </w:style>
  <w:style w:type="character" w:customStyle="1" w:styleId="BodyTextChar">
    <w:name w:val="Body Text Char"/>
    <w:basedOn w:val="DefaultParagraphFont"/>
    <w:link w:val="BodyText"/>
    <w:semiHidden/>
    <w:rsid w:val="00A719F6"/>
    <w:rPr>
      <w:rFonts w:ascii="Arial" w:hAnsi="Arial"/>
      <w:color w:val="000000" w:themeColor="text1"/>
      <w:sz w:val="22"/>
      <w:szCs w:val="24"/>
      <w:lang w:eastAsia="en-US"/>
    </w:rPr>
  </w:style>
  <w:style w:type="table" w:styleId="TableGrid">
    <w:name w:val="Table Grid"/>
    <w:basedOn w:val="TableNormal"/>
    <w:locked/>
    <w:rsid w:val="00A71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A719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A719F6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A719F6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locked/>
    <w:rsid w:val="00A719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A719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A719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link w:val="TableTitleChar"/>
    <w:qFormat/>
    <w:locked/>
    <w:rsid w:val="00A719F6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link w:val="HeaderChar"/>
    <w:qFormat/>
    <w:rsid w:val="00A719F6"/>
    <w:pPr>
      <w:tabs>
        <w:tab w:val="center" w:pos="4513"/>
        <w:tab w:val="right" w:pos="9026"/>
      </w:tabs>
    </w:pPr>
    <w:rPr>
      <w:rFonts w:ascii="Arial" w:hAnsi="Arial"/>
      <w:sz w:val="22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A719F6"/>
    <w:rPr>
      <w:rFonts w:ascii="Arial" w:hAnsi="Arial"/>
      <w:sz w:val="22"/>
      <w:szCs w:val="24"/>
      <w:lang w:eastAsia="en-US"/>
    </w:rPr>
  </w:style>
  <w:style w:type="paragraph" w:styleId="Footer">
    <w:name w:val="footer"/>
    <w:link w:val="FooterChar"/>
    <w:uiPriority w:val="99"/>
    <w:qFormat/>
    <w:rsid w:val="00A719F6"/>
    <w:pPr>
      <w:tabs>
        <w:tab w:val="center" w:pos="0"/>
        <w:tab w:val="right" w:pos="9026"/>
      </w:tabs>
      <w:jc w:val="right"/>
    </w:pPr>
    <w:rPr>
      <w:rFonts w:ascii="Arial" w:hAnsi="Arial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719F6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A719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A719F6"/>
    <w:pPr>
      <w:spacing w:before="60"/>
    </w:pPr>
    <w:rPr>
      <w:rFonts w:cs="Arial"/>
      <w:b/>
      <w:sz w:val="20"/>
    </w:rPr>
  </w:style>
  <w:style w:type="paragraph" w:customStyle="1" w:styleId="FigureTitle">
    <w:name w:val="Figure Title"/>
    <w:next w:val="Normal"/>
    <w:qFormat/>
    <w:rsid w:val="00A719F6"/>
    <w:pPr>
      <w:spacing w:before="120" w:after="120"/>
    </w:pPr>
    <w:rPr>
      <w:rFonts w:ascii="Arial" w:hAnsi="Arial" w:cs="Arial"/>
      <w:b/>
      <w:bCs/>
      <w:iCs/>
      <w:color w:val="000000" w:themeColor="text1"/>
      <w:sz w:val="22"/>
      <w:szCs w:val="22"/>
      <w:lang w:eastAsia="en-US"/>
    </w:rPr>
  </w:style>
  <w:style w:type="paragraph" w:customStyle="1" w:styleId="Headertext">
    <w:name w:val="Header text"/>
    <w:rsid w:val="00A719F6"/>
    <w:pPr>
      <w:jc w:val="right"/>
    </w:pPr>
    <w:rPr>
      <w:rFonts w:ascii="Arial" w:hAnsi="Arial"/>
      <w:szCs w:val="24"/>
      <w:lang w:eastAsia="en-US"/>
    </w:rPr>
  </w:style>
  <w:style w:type="character" w:styleId="Hyperlink">
    <w:name w:val="Hyperlink"/>
    <w:basedOn w:val="DefaultParagraphFont"/>
    <w:uiPriority w:val="99"/>
    <w:qFormat/>
    <w:rsid w:val="00A719F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A719F6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left"/>
    <w:qFormat/>
    <w:rsid w:val="00A719F6"/>
    <w:pPr>
      <w:numPr>
        <w:numId w:val="24"/>
      </w:numPr>
    </w:pPr>
    <w:rPr>
      <w:szCs w:val="20"/>
    </w:rPr>
  </w:style>
  <w:style w:type="paragraph" w:customStyle="1" w:styleId="Tablelistnumber">
    <w:name w:val="Table list number"/>
    <w:basedOn w:val="Tabletextleft"/>
    <w:qFormat/>
    <w:rsid w:val="00A719F6"/>
    <w:pPr>
      <w:numPr>
        <w:numId w:val="25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paragraph" w:customStyle="1" w:styleId="SectionHeading">
    <w:name w:val="Section Heading"/>
    <w:basedOn w:val="Heading1"/>
    <w:next w:val="Normal"/>
    <w:rsid w:val="00A719F6"/>
    <w:rPr>
      <w:szCs w:val="32"/>
    </w:rPr>
  </w:style>
  <w:style w:type="paragraph" w:styleId="FootnoteText">
    <w:name w:val="footnote text"/>
    <w:link w:val="FootnoteTextChar"/>
    <w:rsid w:val="00A719F6"/>
    <w:rPr>
      <w:rFonts w:ascii="Arial" w:hAnsi="Arial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A719F6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A719F6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76" w:lineRule="auto"/>
      <w:ind w:left="227" w:right="227"/>
    </w:pPr>
    <w:rPr>
      <w:rFonts w:ascii="Arial" w:hAnsi="Arial" w:cs="Arial"/>
      <w:color w:val="000000" w:themeColor="text1"/>
      <w:sz w:val="22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A719F6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</w:style>
  <w:style w:type="paragraph" w:customStyle="1" w:styleId="IntroPara">
    <w:name w:val="Intro Para"/>
    <w:basedOn w:val="Normal"/>
    <w:next w:val="Normal"/>
    <w:qFormat/>
    <w:rsid w:val="00A719F6"/>
    <w:pPr>
      <w:spacing w:before="480" w:line="400" w:lineRule="exact"/>
    </w:pPr>
    <w:rPr>
      <w:color w:val="358189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A719F6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rPr>
      <w:b/>
      <w:bCs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autoRedefine/>
    <w:qFormat/>
    <w:rsid w:val="00A719F6"/>
    <w:pPr>
      <w:spacing w:before="60" w:after="60"/>
    </w:pPr>
    <w:rPr>
      <w:rFonts w:ascii="Arial" w:hAnsi="Arial"/>
      <w:color w:val="000000" w:themeColor="text1"/>
      <w:sz w:val="21"/>
      <w:szCs w:val="24"/>
      <w:lang w:eastAsia="en-US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A719F6"/>
    <w:pPr>
      <w:jc w:val="right"/>
    </w:pPr>
  </w:style>
  <w:style w:type="paragraph" w:styleId="BalloonText">
    <w:name w:val="Balloon Text"/>
    <w:basedOn w:val="Normal"/>
    <w:link w:val="BalloonTextChar"/>
    <w:rsid w:val="00A719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19F6"/>
    <w:rPr>
      <w:rFonts w:ascii="Tahoma" w:hAnsi="Tahoma" w:cs="Tahoma"/>
      <w:color w:val="000000" w:themeColor="text1"/>
      <w:sz w:val="16"/>
      <w:szCs w:val="16"/>
      <w:lang w:eastAsia="en-US"/>
    </w:rPr>
  </w:style>
  <w:style w:type="paragraph" w:styleId="Caption">
    <w:name w:val="caption"/>
    <w:basedOn w:val="Normal"/>
    <w:next w:val="Normal"/>
    <w:unhideWhenUsed/>
    <w:rsid w:val="00A719F6"/>
    <w:pPr>
      <w:spacing w:after="200"/>
    </w:pPr>
    <w:rPr>
      <w:b/>
      <w:bCs/>
      <w:color w:val="3F4A75" w:themeColor="accent1"/>
      <w:sz w:val="18"/>
      <w:szCs w:val="18"/>
    </w:rPr>
  </w:style>
  <w:style w:type="paragraph" w:customStyle="1" w:styleId="Footerrightpage">
    <w:name w:val="Footer right page"/>
    <w:basedOn w:val="Footer"/>
    <w:rsid w:val="00A719F6"/>
  </w:style>
  <w:style w:type="character" w:customStyle="1" w:styleId="Heading7Char">
    <w:name w:val="Heading 7 Char"/>
    <w:basedOn w:val="DefaultParagraphFont"/>
    <w:link w:val="Heading7"/>
    <w:semiHidden/>
    <w:rsid w:val="00A719F6"/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paragraph" w:styleId="NoSpacing">
    <w:name w:val="No Spacing"/>
    <w:uiPriority w:val="1"/>
    <w:rsid w:val="00A719F6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A719F6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Style1">
    <w:name w:val="Style1"/>
    <w:next w:val="Normal"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paragraph" w:customStyle="1" w:styleId="Tabletextcentre">
    <w:name w:val="Table text centre"/>
    <w:basedOn w:val="Tabletextleft"/>
    <w:rsid w:val="00A719F6"/>
    <w:pPr>
      <w:jc w:val="center"/>
    </w:pPr>
  </w:style>
  <w:style w:type="paragraph" w:customStyle="1" w:styleId="TableTextright1">
    <w:name w:val="Table Text right"/>
    <w:basedOn w:val="Tabletextleft"/>
    <w:rsid w:val="00A719F6"/>
    <w:pPr>
      <w:jc w:val="right"/>
    </w:pPr>
  </w:style>
  <w:style w:type="character" w:customStyle="1" w:styleId="TableTitleChar">
    <w:name w:val="Table Title Char"/>
    <w:basedOn w:val="DefaultParagraphFont"/>
    <w:link w:val="TableTitle"/>
    <w:rsid w:val="00A719F6"/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customStyle="1" w:styleId="URL">
    <w:name w:val="URL"/>
    <w:basedOn w:val="Normal"/>
    <w:rsid w:val="00A719F6"/>
    <w:pPr>
      <w:spacing w:before="3120"/>
      <w:jc w:val="center"/>
    </w:pPr>
    <w:rPr>
      <w:b/>
      <w:bCs/>
      <w:sz w:val="24"/>
      <w:szCs w:val="20"/>
    </w:rPr>
  </w:style>
  <w:style w:type="paragraph" w:customStyle="1" w:styleId="paragraph">
    <w:name w:val="paragraph"/>
    <w:basedOn w:val="Normal"/>
    <w:rsid w:val="00AF4EB8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lang w:eastAsia="en-AU"/>
    </w:rPr>
  </w:style>
  <w:style w:type="character" w:customStyle="1" w:styleId="normaltextrun">
    <w:name w:val="normaltextrun"/>
    <w:basedOn w:val="DefaultParagraphFont"/>
    <w:rsid w:val="00AF4EB8"/>
  </w:style>
  <w:style w:type="character" w:customStyle="1" w:styleId="wacimagecontainer">
    <w:name w:val="wacimagecontainer"/>
    <w:basedOn w:val="DefaultParagraphFont"/>
    <w:rsid w:val="005B741D"/>
  </w:style>
  <w:style w:type="paragraph" w:styleId="Revision">
    <w:name w:val="Revision"/>
    <w:hidden/>
    <w:uiPriority w:val="99"/>
    <w:semiHidden/>
    <w:rsid w:val="00A9702F"/>
    <w:rPr>
      <w:rFonts w:ascii="Arial" w:hAnsi="Arial"/>
      <w:color w:val="000000" w:themeColor="text1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ngzh\Downloads\Department%20of%20Health,%20Disability%20and%20Ageing%20fact%20sheet%20template%20teal.dotx" TargetMode="External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9fc35b-5601-4f18-8483-86f8fff82806" xsi:nil="true"/>
    <lcf76f155ced4ddcb4097134ff3c332f xmlns="b751a50a-6a3b-49b6-ac15-97dc8d131d27">
      <Terms xmlns="http://schemas.microsoft.com/office/infopath/2007/PartnerControls"/>
    </lcf76f155ced4ddcb4097134ff3c332f>
    <Status xmlns="b751a50a-6a3b-49b6-ac15-97dc8d131d27" xsi:nil="true"/>
    <DueDate xmlns="b751a50a-6a3b-49b6-ac15-97dc8d131d27" xsi:nil="true"/>
    <REFERENCEDOC xmlns="b751a50a-6a3b-49b6-ac15-97dc8d131d2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88AB60E68B044C9999C7FA1726B2A9" ma:contentTypeVersion="26" ma:contentTypeDescription="Create a new document." ma:contentTypeScope="" ma:versionID="da576b6a212fe5b735ae40a75eea432f">
  <xsd:schema xmlns:xsd="http://www.w3.org/2001/XMLSchema" xmlns:xs="http://www.w3.org/2001/XMLSchema" xmlns:p="http://schemas.microsoft.com/office/2006/metadata/properties" xmlns:ns2="b751a50a-6a3b-49b6-ac15-97dc8d131d27" xmlns:ns3="999fc35b-5601-4f18-8483-86f8fff82806" targetNamespace="http://schemas.microsoft.com/office/2006/metadata/properties" ma:root="true" ma:fieldsID="9286e6049d83f9a99f69618c3cec44f5" ns2:_="" ns3:_="">
    <xsd:import namespace="b751a50a-6a3b-49b6-ac15-97dc8d131d27"/>
    <xsd:import namespace="999fc35b-5601-4f18-8483-86f8fff828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DueDat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Status" minOccurs="0"/>
                <xsd:element ref="ns2:REFERENCE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51a50a-6a3b-49b6-ac15-97dc8d131d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ueDate" ma:index="13" nillable="true" ma:displayName="Due Date" ma:format="DateTime" ma:internalName="DueDate">
      <xsd:simpleType>
        <xsd:restriction base="dms:DateTim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Status" ma:index="23" nillable="true" ma:displayName="Status" ma:format="Dropdown" ma:internalName="Status">
      <xsd:simpleType>
        <xsd:restriction base="dms:Choice">
          <xsd:enumeration value="With Section"/>
          <xsd:enumeration value="For AS Clearance"/>
          <xsd:enumeration value="Please do not edit"/>
        </xsd:restriction>
      </xsd:simpleType>
    </xsd:element>
    <xsd:element name="REFERENCEDOC" ma:index="24" nillable="true" ma:displayName="Doc purpose" ma:format="Dropdown" ma:internalName="REFERENCEDOC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fc35b-5601-4f18-8483-86f8fff8280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3e38483-31e2-4242-b27a-32c65e6ffec0}" ma:internalName="TaxCatchAll" ma:showField="CatchAllData" ma:web="999fc35b-5601-4f18-8483-86f8fff828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0C2AE0-42EB-455C-957E-E788C41DA6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0C6417-ADBB-487B-9091-DC3471F064BF}">
  <ds:schemaRefs>
    <ds:schemaRef ds:uri="http://schemas.microsoft.com/office/2006/metadata/properties"/>
    <ds:schemaRef ds:uri="http://schemas.microsoft.com/office/infopath/2007/PartnerControls"/>
    <ds:schemaRef ds:uri="999fc35b-5601-4f18-8483-86f8fff82806"/>
    <ds:schemaRef ds:uri="b751a50a-6a3b-49b6-ac15-97dc8d131d27"/>
  </ds:schemaRefs>
</ds:datastoreItem>
</file>

<file path=customXml/itemProps3.xml><?xml version="1.0" encoding="utf-8"?>
<ds:datastoreItem xmlns:ds="http://schemas.openxmlformats.org/officeDocument/2006/customXml" ds:itemID="{013A94A6-6D24-4740-9526-49A9EF1517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51a50a-6a3b-49b6-ac15-97dc8d131d27"/>
    <ds:schemaRef ds:uri="999fc35b-5601-4f18-8483-86f8fff828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Department of Health, Disability and Ageing fact sheet template teal.dotx</Template>
  <TotalTime>1</TotalTime>
  <Pages>5</Pages>
  <Words>289</Words>
  <Characters>1509</Characters>
  <Application>Microsoft Office Word</Application>
  <DocSecurity>0</DocSecurity>
  <Lines>45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 sheet template (teal)</vt:lpstr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User Guide: Tobacco Reporting Service - Manage Organisation Requests</dc:title>
  <dc:subject>Tobacco Reporting Service</dc:subject>
  <dc:creator>Australian Government Department of Health, Disability and Ageing</dc:creator>
  <cp:keywords>Smoking; vaping; tobacco</cp:keywords>
  <cp:lastModifiedBy>NEWBERRY, Jacqui</cp:lastModifiedBy>
  <cp:revision>3</cp:revision>
  <dcterms:created xsi:type="dcterms:W3CDTF">2026-07-17T04:12:00Z</dcterms:created>
  <dcterms:modified xsi:type="dcterms:W3CDTF">2026-07-17T04:54:00Z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170;#Style Guide|fae42d66-6622-4466-b060-a03a1a4f59f8</vt:lpwstr>
  </property>
  <property fmtid="{D5CDD505-2E9C-101B-9397-08002B2CF9AE}" pid="3" name="File Structure">
    <vt:lpwstr>169;#Style Guide|aa9bcad4-d3b7-4fe1-b475-a8e6573a6ad1</vt:lpwstr>
  </property>
  <property fmtid="{D5CDD505-2E9C-101B-9397-08002B2CF9AE}" pid="4" name="ContentTypeId">
    <vt:lpwstr>0x0101002C88AB60E68B044C9999C7FA1726B2A9</vt:lpwstr>
  </property>
  <property fmtid="{D5CDD505-2E9C-101B-9397-08002B2CF9AE}" pid="5" name="Section">
    <vt:lpwstr>5;#PCPD CC Corporate Communication SN|73cff0d0-7b20-43e0-ad96-75a3b55de641</vt:lpwstr>
  </property>
  <property fmtid="{D5CDD505-2E9C-101B-9397-08002B2CF9AE}" pid="6" name="_dlc_DocIdItemGuid">
    <vt:lpwstr>33366af3-1a16-4eef-937d-3293887031f4</vt:lpwstr>
  </property>
  <property fmtid="{D5CDD505-2E9C-101B-9397-08002B2CF9AE}" pid="7" name="Keywords1">
    <vt:lpwstr>45;#Factsheet|e6399178-8246-423e-9818-2fbb787c959a;#4;# Visual identity|a54ebda2-a0fd-45ec-8fc0-1cf31001b526</vt:lpwstr>
  </property>
  <property fmtid="{D5CDD505-2E9C-101B-9397-08002B2CF9AE}" pid="8" name="Information type">
    <vt:lpwstr>42;#Template|0635ea83-9a41-497c-9b11-d9d7178dcab7</vt:lpwstr>
  </property>
  <property fmtid="{D5CDD505-2E9C-101B-9397-08002B2CF9AE}" pid="9" name="MediaServiceImageTags">
    <vt:lpwstr/>
  </property>
  <property fmtid="{D5CDD505-2E9C-101B-9397-08002B2CF9AE}" pid="10" name="Contact">
    <vt:lpwstr>89;#designteam@health.gov.au|08e901f7-7c65-407e-b680-5c7872e4b1fa</vt:lpwstr>
  </property>
  <property fmtid="{D5CDD505-2E9C-101B-9397-08002B2CF9AE}" pid="11" name="cb2019c76ecc464c80d551fda75bd74e">
    <vt:lpwstr>PCPD CC Corporate Communication SN|73cff0d0-7b20-43e0-ad96-75a3b55de641</vt:lpwstr>
  </property>
  <property fmtid="{D5CDD505-2E9C-101B-9397-08002B2CF9AE}" pid="12" name="p76df81b8fed4a2fa2af18761f9ff90d">
    <vt:lpwstr>Factsheet|e6399178-8246-423e-9818-2fbb787c959a; Visual identity|a54ebda2-a0fd-45ec-8fc0-1cf31001b526</vt:lpwstr>
  </property>
  <property fmtid="{D5CDD505-2E9C-101B-9397-08002B2CF9AE}" pid="13" name="Intranet">
    <vt:bool>true</vt:bool>
  </property>
  <property fmtid="{D5CDD505-2E9C-101B-9397-08002B2CF9AE}" pid="14" name="Int_x002d_InformationType">
    <vt:lpwstr/>
  </property>
  <property fmtid="{D5CDD505-2E9C-101B-9397-08002B2CF9AE}" pid="15" name="pfd27f99efda4409b63228bea026394d">
    <vt:lpwstr>Template|0635ea83-9a41-497c-9b11-d9d7178dcab7</vt:lpwstr>
  </property>
  <property fmtid="{D5CDD505-2E9C-101B-9397-08002B2CF9AE}" pid="16" name="Int_x002d_Topics">
    <vt:lpwstr/>
  </property>
  <property fmtid="{D5CDD505-2E9C-101B-9397-08002B2CF9AE}" pid="17" name="Last reviewed">
    <vt:filetime>2023-05-10T14:00:00Z</vt:filetime>
  </property>
  <property fmtid="{D5CDD505-2E9C-101B-9397-08002B2CF9AE}" pid="18" name="jf042baad2b143719d8a0cfd36411dfb">
    <vt:lpwstr>designteam@health.gov.au|08e901f7-7c65-407e-b680-5c7872e4b1fa</vt:lpwstr>
  </property>
  <property fmtid="{D5CDD505-2E9C-101B-9397-08002B2CF9AE}" pid="19" name="Int_x002d_Contact">
    <vt:lpwstr/>
  </property>
  <property fmtid="{D5CDD505-2E9C-101B-9397-08002B2CF9AE}" pid="20" name="Int-Contact">
    <vt:lpwstr>89;#|08e901f7-7c65-407e-b680-5c7872e4b1fa</vt:lpwstr>
  </property>
  <property fmtid="{D5CDD505-2E9C-101B-9397-08002B2CF9AE}" pid="21" name="Int-InformationType">
    <vt:lpwstr>42;#|0635ea83-9a41-497c-9b11-d9d7178dcab7</vt:lpwstr>
  </property>
  <property fmtid="{D5CDD505-2E9C-101B-9397-08002B2CF9AE}" pid="22" name="Int-Topics">
    <vt:lpwstr>45;#Factsheet|e6399178-8246-423e-9818-2fbb787c959a;#4;#visual identity|a54ebda2-a0fd-45ec-8fc0-1cf31001b526</vt:lpwstr>
  </property>
  <property fmtid="{D5CDD505-2E9C-101B-9397-08002B2CF9AE}" pid="23" name="lcf76f155ced4ddcb4097134ff3c332f">
    <vt:lpwstr/>
  </property>
  <property fmtid="{D5CDD505-2E9C-101B-9397-08002B2CF9AE}" pid="24" name="ClassificationContentMarkingHeaderShapeIds">
    <vt:lpwstr>72470d99,2e072e14,3c5665bd</vt:lpwstr>
  </property>
  <property fmtid="{D5CDD505-2E9C-101B-9397-08002B2CF9AE}" pid="25" name="ClassificationContentMarkingHeaderFontProps">
    <vt:lpwstr>#ff0000,12,Aptos</vt:lpwstr>
  </property>
  <property fmtid="{D5CDD505-2E9C-101B-9397-08002B2CF9AE}" pid="26" name="ClassificationContentMarkingHeaderText">
    <vt:lpwstr>OFFICIAL</vt:lpwstr>
  </property>
  <property fmtid="{D5CDD505-2E9C-101B-9397-08002B2CF9AE}" pid="27" name="ClassificationContentMarkingFooterShapeIds">
    <vt:lpwstr>9cd6429,5deee2b6,1f9619aa</vt:lpwstr>
  </property>
  <property fmtid="{D5CDD505-2E9C-101B-9397-08002B2CF9AE}" pid="28" name="ClassificationContentMarkingFooterFontProps">
    <vt:lpwstr>#ff0000,12,Aptos</vt:lpwstr>
  </property>
  <property fmtid="{D5CDD505-2E9C-101B-9397-08002B2CF9AE}" pid="29" name="ClassificationContentMarkingFooterText">
    <vt:lpwstr>OFFICIAL</vt:lpwstr>
  </property>
  <property fmtid="{D5CDD505-2E9C-101B-9397-08002B2CF9AE}" pid="30" name="MSIP_Label_7cd3e8b9-ffed-43a8-b7f4-cc2fa0382d36_Enabled">
    <vt:lpwstr>true</vt:lpwstr>
  </property>
  <property fmtid="{D5CDD505-2E9C-101B-9397-08002B2CF9AE}" pid="31" name="MSIP_Label_7cd3e8b9-ffed-43a8-b7f4-cc2fa0382d36_SetDate">
    <vt:lpwstr>2025-09-03T02:17:04Z</vt:lpwstr>
  </property>
  <property fmtid="{D5CDD505-2E9C-101B-9397-08002B2CF9AE}" pid="32" name="MSIP_Label_7cd3e8b9-ffed-43a8-b7f4-cc2fa0382d36_Method">
    <vt:lpwstr>Privileged</vt:lpwstr>
  </property>
  <property fmtid="{D5CDD505-2E9C-101B-9397-08002B2CF9AE}" pid="33" name="MSIP_Label_7cd3e8b9-ffed-43a8-b7f4-cc2fa0382d36_Name">
    <vt:lpwstr>O</vt:lpwstr>
  </property>
  <property fmtid="{D5CDD505-2E9C-101B-9397-08002B2CF9AE}" pid="34" name="MSIP_Label_7cd3e8b9-ffed-43a8-b7f4-cc2fa0382d36_SiteId">
    <vt:lpwstr>34a3929c-73cf-4954-abfe-147dc3517892</vt:lpwstr>
  </property>
  <property fmtid="{D5CDD505-2E9C-101B-9397-08002B2CF9AE}" pid="35" name="MSIP_Label_7cd3e8b9-ffed-43a8-b7f4-cc2fa0382d36_ActionId">
    <vt:lpwstr>e4c4a8a2-4173-4122-84b4-746d8d7108c6</vt:lpwstr>
  </property>
  <property fmtid="{D5CDD505-2E9C-101B-9397-08002B2CF9AE}" pid="36" name="MSIP_Label_7cd3e8b9-ffed-43a8-b7f4-cc2fa0382d36_ContentBits">
    <vt:lpwstr>3</vt:lpwstr>
  </property>
  <property fmtid="{D5CDD505-2E9C-101B-9397-08002B2CF9AE}" pid="37" name="MSIP_Label_7cd3e8b9-ffed-43a8-b7f4-cc2fa0382d36_Tag">
    <vt:lpwstr>10, 0, 1, 2</vt:lpwstr>
  </property>
</Properties>
</file>