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B2F4" w14:textId="6C490BE5" w:rsidR="00CB2E4B" w:rsidRDefault="008D6299">
      <w:pPr>
        <w:pStyle w:val="Heading1"/>
      </w:pPr>
      <w:r>
        <w:rPr>
          <w:color w:val="0E4660"/>
        </w:rPr>
        <w:t>T</w:t>
      </w:r>
      <w:r w:rsidR="00193194">
        <w:rPr>
          <w:color w:val="0E4660"/>
        </w:rPr>
        <w:t xml:space="preserve">echnical Advisory Group </w:t>
      </w:r>
      <w:r w:rsidR="333BC712" w:rsidRPr="37946C3D">
        <w:rPr>
          <w:color w:val="0E4660"/>
        </w:rPr>
        <w:t xml:space="preserve">on NDIS Functional Capacity - </w:t>
      </w:r>
      <w:r w:rsidRPr="37946C3D">
        <w:rPr>
          <w:color w:val="0E4660"/>
        </w:rPr>
        <w:t>Communique</w:t>
      </w:r>
    </w:p>
    <w:p w14:paraId="47C6B2F6" w14:textId="30F2D4A1" w:rsidR="00CB2E4B" w:rsidRPr="00E53823" w:rsidRDefault="008D6299" w:rsidP="00495921">
      <w:pPr>
        <w:pStyle w:val="Heading2"/>
        <w:spacing w:before="240" w:after="240"/>
        <w:ind w:left="0"/>
      </w:pPr>
      <w:r>
        <w:rPr>
          <w:spacing w:val="-14"/>
        </w:rPr>
        <w:t xml:space="preserve"> </w:t>
      </w:r>
      <w:r w:rsidR="00193194">
        <w:t>9</w:t>
      </w:r>
      <w:r>
        <w:rPr>
          <w:spacing w:val="-13"/>
        </w:rPr>
        <w:t xml:space="preserve"> </w:t>
      </w:r>
      <w:r w:rsidR="00193194">
        <w:t>July</w:t>
      </w:r>
      <w:r>
        <w:rPr>
          <w:spacing w:val="-13"/>
        </w:rPr>
        <w:t xml:space="preserve"> </w:t>
      </w:r>
      <w:r>
        <w:rPr>
          <w:spacing w:val="-4"/>
        </w:rPr>
        <w:t>202</w:t>
      </w:r>
      <w:r w:rsidR="00193194">
        <w:rPr>
          <w:spacing w:val="-4"/>
        </w:rPr>
        <w:t>6</w:t>
      </w:r>
    </w:p>
    <w:p w14:paraId="47C6B2F7" w14:textId="792F820D" w:rsidR="00CB2E4B" w:rsidRDefault="4C773D31" w:rsidP="6D1956B6">
      <w:pPr>
        <w:pStyle w:val="BodyText"/>
        <w:spacing w:line="276" w:lineRule="auto"/>
      </w:pPr>
      <w:r>
        <w:t>Professor Christi</w:t>
      </w:r>
      <w:r w:rsidR="6DE06114">
        <w:t>ne</w:t>
      </w:r>
      <w:r>
        <w:t xml:space="preserve"> Imms</w:t>
      </w:r>
      <w:r w:rsidR="0A019D97">
        <w:t xml:space="preserve"> </w:t>
      </w:r>
      <w:r>
        <w:t>and</w:t>
      </w:r>
      <w:r>
        <w:rPr>
          <w:spacing w:val="-3"/>
        </w:rPr>
        <w:t xml:space="preserve"> </w:t>
      </w:r>
      <w:r w:rsidR="71DDE373">
        <w:t>Ms</w:t>
      </w:r>
      <w:r w:rsidR="1D0C51CB">
        <w:t xml:space="preserve"> Mary Wood, Deputy Secretary, Disability </w:t>
      </w:r>
      <w:r w:rsidR="74792C4C">
        <w:t xml:space="preserve">and </w:t>
      </w:r>
      <w:r w:rsidR="1D0C51CB">
        <w:t xml:space="preserve">Carers </w:t>
      </w:r>
      <w:r w:rsidR="117B1402">
        <w:t>G</w:t>
      </w:r>
      <w:r w:rsidR="1D0C51CB">
        <w:t>roup</w:t>
      </w:r>
      <w:r w:rsidR="117B1402">
        <w:t>,</w:t>
      </w:r>
      <w:r w:rsidR="50801A21">
        <w:t xml:space="preserve"> Department of Health</w:t>
      </w:r>
      <w:r w:rsidR="07C4C5BC">
        <w:t>,</w:t>
      </w:r>
      <w:r w:rsidR="50801A21">
        <w:t xml:space="preserve"> Disability and Age</w:t>
      </w:r>
      <w:r w:rsidR="56C3D5FA">
        <w:t>ing</w:t>
      </w:r>
      <w:r w:rsidR="361DDE8A">
        <w:t>,</w:t>
      </w:r>
      <w:r w:rsidR="117B1402">
        <w:t xml:space="preserve"> </w:t>
      </w:r>
      <w:r>
        <w:t>co-chaired the inaugural meeting of the T</w:t>
      </w:r>
      <w:r w:rsidR="0A8BF806">
        <w:t>echnical</w:t>
      </w:r>
      <w:r>
        <w:t xml:space="preserve"> Advisory Group</w:t>
      </w:r>
      <w:r w:rsidR="0A8BF806">
        <w:t xml:space="preserve"> </w:t>
      </w:r>
      <w:r w:rsidR="7ED78D1A">
        <w:t xml:space="preserve">on NDIS Functional Capacity </w:t>
      </w:r>
      <w:r w:rsidR="0A8BF806">
        <w:t>(TAG)</w:t>
      </w:r>
      <w:r>
        <w:t xml:space="preserve"> today</w:t>
      </w:r>
      <w:r w:rsidR="00804AA9">
        <w:t xml:space="preserve">. </w:t>
      </w:r>
    </w:p>
    <w:p w14:paraId="47C6B2F8" w14:textId="45B3F1ED" w:rsidR="00CB2E4B" w:rsidRDefault="24382CDD">
      <w:pPr>
        <w:pStyle w:val="BodyText"/>
        <w:spacing w:before="159" w:line="276" w:lineRule="auto"/>
      </w:pPr>
      <w:r>
        <w:t>The</w:t>
      </w:r>
      <w:r>
        <w:rPr>
          <w:spacing w:val="-5"/>
        </w:rPr>
        <w:t xml:space="preserve"> </w:t>
      </w:r>
      <w:r w:rsidR="3A4AE6FD">
        <w:t>TAG</w:t>
      </w:r>
      <w:r>
        <w:t xml:space="preserve"> </w:t>
      </w:r>
      <w:r w:rsidR="00EE32E5" w:rsidRPr="00EE32E5">
        <w:t xml:space="preserve">brings together national expertise relevant to disability and functional assessment, including people with lived experience of </w:t>
      </w:r>
      <w:r w:rsidR="00EE32E5" w:rsidRPr="006F7D2F">
        <w:t>disability</w:t>
      </w:r>
      <w:r w:rsidRPr="006F7D2F">
        <w:t xml:space="preserve">. These experts will provide </w:t>
      </w:r>
      <w:r w:rsidR="7C3DE43E" w:rsidRPr="006F7D2F">
        <w:t xml:space="preserve">independent </w:t>
      </w:r>
      <w:r w:rsidRPr="006F7D2F">
        <w:t>adv</w:t>
      </w:r>
      <w:r>
        <w:t xml:space="preserve">ice </w:t>
      </w:r>
      <w:r w:rsidR="00804AA9">
        <w:t xml:space="preserve">to government </w:t>
      </w:r>
      <w:r>
        <w:t xml:space="preserve">on </w:t>
      </w:r>
      <w:r w:rsidR="12C3DA34">
        <w:t xml:space="preserve">the </w:t>
      </w:r>
      <w:r w:rsidR="4E3943E2">
        <w:t xml:space="preserve">framework and processes </w:t>
      </w:r>
      <w:r w:rsidR="630CA919">
        <w:t xml:space="preserve">for assessing </w:t>
      </w:r>
      <w:r w:rsidR="3109FEE8">
        <w:t xml:space="preserve">substantially reduced </w:t>
      </w:r>
      <w:r w:rsidR="630CA919">
        <w:t xml:space="preserve">functional </w:t>
      </w:r>
      <w:r w:rsidR="0D96FE7E">
        <w:t xml:space="preserve">capacity relating to access to the NDIS. </w:t>
      </w:r>
    </w:p>
    <w:p w14:paraId="5D2E19DD" w14:textId="17D1B1AC" w:rsidR="00804AA9" w:rsidRDefault="5F036D05" w:rsidP="6D1956B6">
      <w:pPr>
        <w:pStyle w:val="BodyText"/>
        <w:spacing w:before="161" w:line="276" w:lineRule="auto"/>
      </w:pPr>
      <w:r>
        <w:t xml:space="preserve">The </w:t>
      </w:r>
      <w:r w:rsidR="66018E9F">
        <w:t>Hon</w:t>
      </w:r>
      <w:r w:rsidR="1F24E754">
        <w:t xml:space="preserve"> Ministe</w:t>
      </w:r>
      <w:r w:rsidR="40F1C8C4">
        <w:t xml:space="preserve">r </w:t>
      </w:r>
      <w:r w:rsidR="626F46E2">
        <w:t xml:space="preserve">Mark </w:t>
      </w:r>
      <w:r w:rsidR="40F1C8C4">
        <w:t>Butle</w:t>
      </w:r>
      <w:r w:rsidR="63EFC289">
        <w:t>r</w:t>
      </w:r>
      <w:r w:rsidR="312CFF64">
        <w:t xml:space="preserve">, </w:t>
      </w:r>
      <w:r w:rsidR="167A787D">
        <w:t>Minister for Health and Ageing</w:t>
      </w:r>
      <w:r w:rsidR="6548762E">
        <w:t xml:space="preserve"> and </w:t>
      </w:r>
      <w:r w:rsidR="167A787D">
        <w:t>Minister for Disability and the National Disability Insurance Scheme</w:t>
      </w:r>
      <w:r w:rsidR="13A1023C">
        <w:t>,</w:t>
      </w:r>
      <w:r w:rsidR="36E1E111">
        <w:t xml:space="preserve"> </w:t>
      </w:r>
      <w:r w:rsidR="08EC98E1">
        <w:t xml:space="preserve">and </w:t>
      </w:r>
      <w:r w:rsidR="6C992780">
        <w:t>Ms</w:t>
      </w:r>
      <w:r w:rsidR="65923E2A">
        <w:t xml:space="preserve"> Su</w:t>
      </w:r>
      <w:r w:rsidR="0ED49680">
        <w:t>za</w:t>
      </w:r>
      <w:r w:rsidR="7575089B">
        <w:t xml:space="preserve">nne </w:t>
      </w:r>
      <w:r w:rsidR="1E83CA19">
        <w:t>Orr</w:t>
      </w:r>
      <w:r w:rsidR="7651FE25">
        <w:t xml:space="preserve"> MLA</w:t>
      </w:r>
      <w:r w:rsidR="545DAF64">
        <w:t xml:space="preserve">, </w:t>
      </w:r>
      <w:r w:rsidR="24BB069E">
        <w:t>A</w:t>
      </w:r>
      <w:r w:rsidR="120B0C62">
        <w:t>CT</w:t>
      </w:r>
      <w:r w:rsidR="24BB069E">
        <w:t xml:space="preserve"> </w:t>
      </w:r>
      <w:r w:rsidR="6306AAB2">
        <w:t>Ministe</w:t>
      </w:r>
      <w:r w:rsidR="5AF5247C">
        <w:t>r for D</w:t>
      </w:r>
      <w:r w:rsidR="556B461D">
        <w:t>isabilit</w:t>
      </w:r>
      <w:r w:rsidR="3C916BD6">
        <w:t>y</w:t>
      </w:r>
      <w:r w:rsidR="45D46166">
        <w:t>,</w:t>
      </w:r>
      <w:r w:rsidR="75927FDC">
        <w:t xml:space="preserve"> </w:t>
      </w:r>
      <w:r w:rsidR="649338B5">
        <w:t>Ca</w:t>
      </w:r>
      <w:r w:rsidR="7216B006">
        <w:t>rer</w:t>
      </w:r>
      <w:r w:rsidR="57128C03">
        <w:t>s</w:t>
      </w:r>
      <w:r w:rsidR="0E087536">
        <w:t xml:space="preserve"> and</w:t>
      </w:r>
      <w:r w:rsidR="14E15CDB">
        <w:t xml:space="preserve"> Community </w:t>
      </w:r>
      <w:r w:rsidR="4B4CA5C8">
        <w:t>Ser</w:t>
      </w:r>
      <w:r w:rsidR="2920F763">
        <w:t xml:space="preserve">vices </w:t>
      </w:r>
      <w:r w:rsidR="46D01409">
        <w:t>attended the m</w:t>
      </w:r>
      <w:r w:rsidR="34A05732">
        <w:t>ee</w:t>
      </w:r>
      <w:r w:rsidR="775A6533">
        <w:t>ting</w:t>
      </w:r>
      <w:r w:rsidR="2D31457B">
        <w:t xml:space="preserve"> as co-conveners</w:t>
      </w:r>
      <w:r w:rsidR="1F35FFDD">
        <w:t xml:space="preserve">. </w:t>
      </w:r>
      <w:r w:rsidR="1519260D">
        <w:t>Senator</w:t>
      </w:r>
      <w:r w:rsidR="5BDBB27D">
        <w:t xml:space="preserve"> the Hon Jenny</w:t>
      </w:r>
      <w:r w:rsidR="1519260D">
        <w:t xml:space="preserve"> Mc</w:t>
      </w:r>
      <w:r w:rsidR="007490D2">
        <w:t>A</w:t>
      </w:r>
      <w:r w:rsidR="1519260D">
        <w:t>llister, Minister for</w:t>
      </w:r>
      <w:r w:rsidR="2CAC3485">
        <w:t xml:space="preserve"> the NDIS also attended.</w:t>
      </w:r>
      <w:r w:rsidR="1519260D">
        <w:t xml:space="preserve"> </w:t>
      </w:r>
      <w:r w:rsidR="66BE4724">
        <w:t>Min</w:t>
      </w:r>
      <w:r w:rsidR="5E068D41">
        <w:t xml:space="preserve">isters </w:t>
      </w:r>
      <w:r w:rsidR="12C8A932">
        <w:t>provided a</w:t>
      </w:r>
      <w:r w:rsidR="64920032">
        <w:t xml:space="preserve"> </w:t>
      </w:r>
      <w:r w:rsidR="685D3BC5">
        <w:t>strateg</w:t>
      </w:r>
      <w:r w:rsidR="77B4A2AA">
        <w:t>i</w:t>
      </w:r>
      <w:r w:rsidR="41D72069">
        <w:t>c o</w:t>
      </w:r>
      <w:r w:rsidR="2701019E">
        <w:t>verview</w:t>
      </w:r>
      <w:r w:rsidR="42C9E308">
        <w:t xml:space="preserve"> </w:t>
      </w:r>
      <w:r w:rsidR="591743BB">
        <w:t>of</w:t>
      </w:r>
      <w:r w:rsidR="42C9E308">
        <w:t xml:space="preserve"> </w:t>
      </w:r>
      <w:r w:rsidR="1BD07DC0">
        <w:t>the NDIS</w:t>
      </w:r>
      <w:r w:rsidR="484E0DA8">
        <w:t xml:space="preserve"> reforms</w:t>
      </w:r>
      <w:r w:rsidR="1BD07DC0">
        <w:t xml:space="preserve"> and the</w:t>
      </w:r>
      <w:r w:rsidR="7AC81B14">
        <w:t xml:space="preserve"> work of the</w:t>
      </w:r>
      <w:r w:rsidR="42C9E308">
        <w:t xml:space="preserve"> </w:t>
      </w:r>
      <w:r w:rsidR="2C7B11CA">
        <w:t>TAG</w:t>
      </w:r>
      <w:r w:rsidR="7BD627A5">
        <w:t>.</w:t>
      </w:r>
      <w:r w:rsidR="00996D84">
        <w:t xml:space="preserve"> </w:t>
      </w:r>
    </w:p>
    <w:p w14:paraId="173A02CB" w14:textId="2E9D176C" w:rsidR="00D3622C" w:rsidRDefault="176ECA37" w:rsidP="6D1956B6">
      <w:pPr>
        <w:pStyle w:val="BodyText"/>
        <w:spacing w:before="161" w:line="276" w:lineRule="auto"/>
      </w:pPr>
      <w:r>
        <w:t>The TAG</w:t>
      </w:r>
      <w:r w:rsidR="7678B0ED">
        <w:t xml:space="preserve"> acknowledged the need to create more consistent</w:t>
      </w:r>
      <w:r w:rsidR="65406662">
        <w:t>, equitable</w:t>
      </w:r>
      <w:r w:rsidR="7678B0ED">
        <w:t xml:space="preserve"> access</w:t>
      </w:r>
      <w:r w:rsidR="79C72C75">
        <w:t xml:space="preserve"> </w:t>
      </w:r>
      <w:r w:rsidR="15B20967">
        <w:t xml:space="preserve">and to </w:t>
      </w:r>
      <w:r w:rsidR="7678B0ED">
        <w:t>reduc</w:t>
      </w:r>
      <w:r w:rsidR="0A6BB4C0">
        <w:t>e</w:t>
      </w:r>
      <w:r w:rsidR="7678B0ED">
        <w:t xml:space="preserve"> the</w:t>
      </w:r>
      <w:r w:rsidR="00804AA9">
        <w:t xml:space="preserve"> administrative</w:t>
      </w:r>
      <w:r w:rsidR="7678B0ED">
        <w:t xml:space="preserve"> burden on </w:t>
      </w:r>
      <w:r w:rsidR="00804AA9">
        <w:t xml:space="preserve">NDIS </w:t>
      </w:r>
      <w:r w:rsidR="7F2DBB0F">
        <w:t>applicants</w:t>
      </w:r>
      <w:r w:rsidR="7678B0ED">
        <w:t xml:space="preserve"> and their families</w:t>
      </w:r>
      <w:r w:rsidR="798B0267">
        <w:t>.</w:t>
      </w:r>
    </w:p>
    <w:p w14:paraId="15F1FAA8" w14:textId="6ECD14ED" w:rsidR="00ED38FE" w:rsidRDefault="00804AA9" w:rsidP="00581200">
      <w:pPr>
        <w:pStyle w:val="BodyText"/>
        <w:spacing w:before="161" w:line="276" w:lineRule="auto"/>
        <w:ind w:left="0"/>
      </w:pPr>
      <w:r>
        <w:t xml:space="preserve">They </w:t>
      </w:r>
      <w:r w:rsidR="008D6299">
        <w:t>discussed</w:t>
      </w:r>
      <w:r w:rsidR="001C366E">
        <w:t xml:space="preserve"> </w:t>
      </w:r>
      <w:r w:rsidR="00AC4AED">
        <w:t xml:space="preserve">the objectives and key design principles </w:t>
      </w:r>
      <w:r w:rsidR="0051083D">
        <w:t xml:space="preserve">for NDIS access </w:t>
      </w:r>
      <w:r w:rsidR="00822DF0">
        <w:t>reform</w:t>
      </w:r>
      <w:r w:rsidR="0051083D">
        <w:t>.</w:t>
      </w:r>
      <w:r w:rsidR="00F1211F">
        <w:t xml:space="preserve"> The TAG noted </w:t>
      </w:r>
      <w:r w:rsidR="001A1E4E">
        <w:t xml:space="preserve">the </w:t>
      </w:r>
      <w:r w:rsidR="0055274E">
        <w:t>NDIS Amendment (Securing the NDIS for Future Generations) Bill 2026</w:t>
      </w:r>
      <w:r w:rsidR="7AB0B90E">
        <w:t xml:space="preserve"> is being considered by </w:t>
      </w:r>
      <w:r w:rsidR="001A1E4E">
        <w:t xml:space="preserve">the </w:t>
      </w:r>
      <w:r w:rsidR="4D23D6C5">
        <w:t xml:space="preserve">Senate </w:t>
      </w:r>
      <w:r w:rsidR="001A1E4E">
        <w:t xml:space="preserve">Community Affairs Legislation Committee </w:t>
      </w:r>
      <w:r w:rsidR="25F980D6">
        <w:t xml:space="preserve">and is </w:t>
      </w:r>
      <w:r w:rsidR="00C541FD">
        <w:t xml:space="preserve">scheduled to report back </w:t>
      </w:r>
      <w:r>
        <w:t xml:space="preserve">to the Senate </w:t>
      </w:r>
      <w:r w:rsidR="00C541FD">
        <w:t xml:space="preserve">on 14 August 2026. </w:t>
      </w:r>
    </w:p>
    <w:p w14:paraId="5EC14F97" w14:textId="113FD32A" w:rsidR="002A6EC5" w:rsidRDefault="00F53A8E" w:rsidP="37946C3D">
      <w:pPr>
        <w:pStyle w:val="BodyText"/>
        <w:spacing w:before="159" w:line="276" w:lineRule="auto"/>
      </w:pPr>
      <w:r>
        <w:t>Discussion also covered s</w:t>
      </w:r>
      <w:r w:rsidR="00597633">
        <w:t>takeholder</w:t>
      </w:r>
      <w:r w:rsidR="008D5164">
        <w:t xml:space="preserve"> eng</w:t>
      </w:r>
      <w:r w:rsidR="00AC5F2D">
        <w:t>agement</w:t>
      </w:r>
      <w:r w:rsidR="00EA07F3">
        <w:t xml:space="preserve"> </w:t>
      </w:r>
      <w:r w:rsidR="00CE330C">
        <w:t>and consultation</w:t>
      </w:r>
      <w:r w:rsidR="00B55129">
        <w:t xml:space="preserve"> planning</w:t>
      </w:r>
      <w:r w:rsidR="00804AA9">
        <w:t>,</w:t>
      </w:r>
      <w:r w:rsidR="00523036">
        <w:t xml:space="preserve"> </w:t>
      </w:r>
      <w:r w:rsidR="00806193">
        <w:t xml:space="preserve">and </w:t>
      </w:r>
      <w:r w:rsidR="00567661">
        <w:t>h</w:t>
      </w:r>
      <w:r w:rsidR="003A0C27">
        <w:t>o</w:t>
      </w:r>
      <w:r w:rsidR="008F09FE">
        <w:t xml:space="preserve">w </w:t>
      </w:r>
      <w:r w:rsidR="00451D38">
        <w:t>live</w:t>
      </w:r>
      <w:r w:rsidR="00D077CD">
        <w:t>d exp</w:t>
      </w:r>
      <w:r w:rsidR="009B4C3D">
        <w:t>erience</w:t>
      </w:r>
      <w:r w:rsidR="00D70CBC">
        <w:t xml:space="preserve"> </w:t>
      </w:r>
      <w:r w:rsidR="00B55129">
        <w:t xml:space="preserve">and evidence from engagement activities </w:t>
      </w:r>
      <w:r w:rsidR="000077C9">
        <w:t xml:space="preserve">will </w:t>
      </w:r>
      <w:r w:rsidR="00283306">
        <w:t>s</w:t>
      </w:r>
      <w:r w:rsidR="00A5595B">
        <w:t>hape</w:t>
      </w:r>
      <w:r w:rsidR="001647F4">
        <w:t xml:space="preserve"> </w:t>
      </w:r>
      <w:r w:rsidR="00B55129">
        <w:t xml:space="preserve">the TAG’s </w:t>
      </w:r>
      <w:r w:rsidR="00686A1A">
        <w:t>advice</w:t>
      </w:r>
      <w:r w:rsidR="005A57E1">
        <w:t>.</w:t>
      </w:r>
    </w:p>
    <w:p w14:paraId="47C6B2FF" w14:textId="288A7145" w:rsidR="00CB2E4B" w:rsidRDefault="008D6299" w:rsidP="006A0490">
      <w:pPr>
        <w:pStyle w:val="BodyText"/>
        <w:spacing w:before="159" w:line="276" w:lineRule="auto"/>
      </w:pPr>
      <w:r>
        <w:t>For</w:t>
      </w:r>
      <w:r w:rsidRPr="006A0490">
        <w:t xml:space="preserve"> </w:t>
      </w:r>
      <w:r>
        <w:t>further</w:t>
      </w:r>
      <w:r w:rsidRPr="006A0490">
        <w:t xml:space="preserve"> </w:t>
      </w:r>
      <w:r>
        <w:t>information,</w:t>
      </w:r>
      <w:r w:rsidRPr="006A0490">
        <w:t xml:space="preserve"> </w:t>
      </w:r>
      <w:r>
        <w:t>please</w:t>
      </w:r>
      <w:r w:rsidRPr="006A0490">
        <w:t xml:space="preserve"> </w:t>
      </w:r>
      <w:r>
        <w:t>contact</w:t>
      </w:r>
      <w:r w:rsidRPr="006A0490">
        <w:t xml:space="preserve"> </w:t>
      </w:r>
      <w:r>
        <w:t>the</w:t>
      </w:r>
      <w:r w:rsidRPr="006A0490">
        <w:t xml:space="preserve"> </w:t>
      </w:r>
      <w:r w:rsidR="00BA19E7">
        <w:t xml:space="preserve">TAG </w:t>
      </w:r>
      <w:r>
        <w:t>Secretariat</w:t>
      </w:r>
      <w:r w:rsidRPr="006A0490">
        <w:t xml:space="preserve"> </w:t>
      </w:r>
      <w:r>
        <w:t xml:space="preserve">at </w:t>
      </w:r>
      <w:hyperlink r:id="rId9" w:history="1">
        <w:r w:rsidR="00C3488D" w:rsidRPr="00CD278C">
          <w:rPr>
            <w:rStyle w:val="Hyperlink"/>
          </w:rPr>
          <w:t>TAGSecretariat@health.gov.au</w:t>
        </w:r>
      </w:hyperlink>
      <w:r w:rsidR="00C3488D">
        <w:t xml:space="preserve"> </w:t>
      </w:r>
      <w:r w:rsidR="002B48A7">
        <w:t xml:space="preserve"> </w:t>
      </w:r>
      <w:r w:rsidR="00930AE8">
        <w:t xml:space="preserve"> </w:t>
      </w:r>
      <w:r w:rsidR="005023F7">
        <w:t xml:space="preserve"> </w:t>
      </w:r>
    </w:p>
    <w:sectPr w:rsidR="00CB2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700" w:right="1417" w:bottom="400" w:left="1417" w:header="17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1D51" w14:textId="77777777" w:rsidR="00CF113C" w:rsidRDefault="00CF113C">
      <w:r>
        <w:separator/>
      </w:r>
    </w:p>
  </w:endnote>
  <w:endnote w:type="continuationSeparator" w:id="0">
    <w:p w14:paraId="69C0C628" w14:textId="77777777" w:rsidR="00CF113C" w:rsidRDefault="00CF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938C" w14:textId="77777777" w:rsidR="001D6C2C" w:rsidRDefault="001D6C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9047CD9" wp14:editId="1C3670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464142168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2853AEA-493D-4936-8250-F3B9EF5E333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816A7" w14:textId="77777777" w:rsidR="001D6C2C" w:rsidRPr="002A5354" w:rsidRDefault="001D6C2C" w:rsidP="002A535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53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47C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34D816A7" w14:textId="77777777" w:rsidR="001D6C2C" w:rsidRPr="002A5354" w:rsidRDefault="001D6C2C" w:rsidP="002A535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A535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859E" w14:textId="77777777" w:rsidR="001D6C2C" w:rsidRDefault="001D6C2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F8FEFAE" wp14:editId="7FEACB10">
              <wp:simplePos x="904875" y="10553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31412285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91149A6-6445-47F7-A328-8C263A7A9A8D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9CD32" w14:textId="77777777" w:rsidR="001D6C2C" w:rsidRPr="002A5354" w:rsidRDefault="001D6C2C" w:rsidP="002A535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53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FEF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0E9CD32" w14:textId="77777777" w:rsidR="001D6C2C" w:rsidRPr="002A5354" w:rsidRDefault="001D6C2C" w:rsidP="002A535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A535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6D7D1188" wp14:editId="2DD0B831">
          <wp:simplePos x="0" y="0"/>
          <wp:positionH relativeFrom="page">
            <wp:posOffset>0</wp:posOffset>
          </wp:positionH>
          <wp:positionV relativeFrom="page">
            <wp:posOffset>10431157</wp:posOffset>
          </wp:positionV>
          <wp:extent cx="7544816" cy="220384"/>
          <wp:effectExtent l="0" t="0" r="0" b="0"/>
          <wp:wrapNone/>
          <wp:docPr id="2" name="Image 2" descr="Footer line with DHDA colours">
            <a:extLst xmlns:a="http://schemas.openxmlformats.org/drawingml/2006/main">
              <a:ext uri="{FF2B5EF4-FFF2-40B4-BE49-F238E27FC236}">
                <a16:creationId xmlns:a16="http://schemas.microsoft.com/office/drawing/2014/main" id="{864C4F87-0B6F-4F4E-90F6-0A0204436433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Footer line with DHDA colour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4816" cy="22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CBD6" w14:textId="77777777" w:rsidR="001D6C2C" w:rsidRDefault="001D6C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61F00FE" wp14:editId="3E75C7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558971272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EB6C1BCE-8294-437A-AFF8-EAE76A4B5D3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EAE34" w14:textId="77777777" w:rsidR="001D6C2C" w:rsidRPr="002A5354" w:rsidRDefault="001D6C2C" w:rsidP="002A535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53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F00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222EAE34" w14:textId="77777777" w:rsidR="001D6C2C" w:rsidRPr="002A5354" w:rsidRDefault="001D6C2C" w:rsidP="002A535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A535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4F2B" w14:textId="77777777" w:rsidR="00CF113C" w:rsidRDefault="00CF113C">
      <w:r>
        <w:separator/>
      </w:r>
    </w:p>
  </w:footnote>
  <w:footnote w:type="continuationSeparator" w:id="0">
    <w:p w14:paraId="10CDBF7D" w14:textId="77777777" w:rsidR="00CF113C" w:rsidRDefault="00CF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61D9" w14:textId="77777777" w:rsidR="001D6C2C" w:rsidRDefault="001D6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9F93C6" wp14:editId="6CF4DA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89316136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0F040400-5ED7-41D7-9D9C-95E79A9806A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BA55E" w14:textId="77777777" w:rsidR="001D6C2C" w:rsidRPr="002A5354" w:rsidRDefault="001D6C2C" w:rsidP="002A535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53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F93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20BA55E" w14:textId="77777777" w:rsidR="001D6C2C" w:rsidRPr="002A5354" w:rsidRDefault="001D6C2C" w:rsidP="002A535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A535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12C8" w14:textId="77777777" w:rsidR="001D6C2C" w:rsidRDefault="00000000" w:rsidP="6D1956B6">
    <w:pPr>
      <w:pStyle w:val="BodyText"/>
      <w:spacing w:line="14" w:lineRule="auto"/>
      <w:ind w:left="0"/>
      <w:rPr>
        <w:sz w:val="20"/>
        <w:szCs w:val="20"/>
      </w:rPr>
    </w:pPr>
    <w:sdt>
      <w:sdtPr>
        <w:rPr>
          <w:sz w:val="20"/>
          <w:szCs w:val="20"/>
        </w:rPr>
        <w:id w:val="-90701094"/>
        <w:docPartObj>
          <w:docPartGallery w:val="Watermarks"/>
          <w:docPartUnique/>
        </w:docPartObj>
      </w:sdtPr>
      <w:sdtContent/>
    </w:sdt>
    <w:r w:rsidR="001D6C2C">
      <w:rPr>
        <w:noProof/>
        <w:sz w:val="2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5D7393" wp14:editId="04277BE3">
              <wp:simplePos x="904875" y="952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30452755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B73C560-7ABD-4002-AF15-F5C24BCDD50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3F12D" w14:textId="77777777" w:rsidR="001D6C2C" w:rsidRPr="002A5354" w:rsidRDefault="001D6C2C" w:rsidP="002A535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D73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43D3F12D" w14:textId="77777777" w:rsidR="001D6C2C" w:rsidRPr="002A5354" w:rsidRDefault="001D6C2C" w:rsidP="002A535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D6C2C">
      <w:rPr>
        <w:noProof/>
        <w:sz w:val="20"/>
      </w:rPr>
      <w:drawing>
        <wp:anchor distT="0" distB="0" distL="0" distR="0" simplePos="0" relativeHeight="251658240" behindDoc="1" locked="0" layoutInCell="1" allowOverlap="1" wp14:anchorId="79C870C1" wp14:editId="407C47CC">
          <wp:simplePos x="0" y="0"/>
          <wp:positionH relativeFrom="page">
            <wp:posOffset>0</wp:posOffset>
          </wp:positionH>
          <wp:positionV relativeFrom="page">
            <wp:posOffset>10794</wp:posOffset>
          </wp:positionV>
          <wp:extent cx="7560564" cy="235584"/>
          <wp:effectExtent l="0" t="0" r="0" b="0"/>
          <wp:wrapNone/>
          <wp:docPr id="1" name="Image 1" descr="Header Line with DHDA colours">
            <a:extLst xmlns:a="http://schemas.openxmlformats.org/drawingml/2006/main">
              <a:ext uri="{FF2B5EF4-FFF2-40B4-BE49-F238E27FC236}">
                <a16:creationId xmlns:a16="http://schemas.microsoft.com/office/drawing/2014/main" id="{09607DC2-4935-40BC-BBEB-3D337848B263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eader Line with DHDA colour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23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4FD5" w14:textId="77777777" w:rsidR="001D6C2C" w:rsidRDefault="001D6C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E5E563" wp14:editId="059DE9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84113560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D73A9D01-897D-4CB4-BED4-A26FA223557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71F0C7" w14:textId="77777777" w:rsidR="001D6C2C" w:rsidRPr="002A5354" w:rsidRDefault="001D6C2C" w:rsidP="002A5354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A53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5E5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0471F0C7" w14:textId="77777777" w:rsidR="001D6C2C" w:rsidRPr="002A5354" w:rsidRDefault="001D6C2C" w:rsidP="002A5354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A535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4B"/>
    <w:rsid w:val="000024E4"/>
    <w:rsid w:val="00003D1B"/>
    <w:rsid w:val="000077C9"/>
    <w:rsid w:val="0001035A"/>
    <w:rsid w:val="00011790"/>
    <w:rsid w:val="000119CC"/>
    <w:rsid w:val="000229A8"/>
    <w:rsid w:val="00025645"/>
    <w:rsid w:val="00025E79"/>
    <w:rsid w:val="00031FCB"/>
    <w:rsid w:val="00035660"/>
    <w:rsid w:val="000366E7"/>
    <w:rsid w:val="000405EE"/>
    <w:rsid w:val="00040BE3"/>
    <w:rsid w:val="00042682"/>
    <w:rsid w:val="00044589"/>
    <w:rsid w:val="00051E6D"/>
    <w:rsid w:val="000632C8"/>
    <w:rsid w:val="00073EB9"/>
    <w:rsid w:val="000774F1"/>
    <w:rsid w:val="0008287D"/>
    <w:rsid w:val="00094510"/>
    <w:rsid w:val="000A17AF"/>
    <w:rsid w:val="000A2B68"/>
    <w:rsid w:val="000A74B6"/>
    <w:rsid w:val="000B19CC"/>
    <w:rsid w:val="000B58F0"/>
    <w:rsid w:val="000B62AC"/>
    <w:rsid w:val="000C5C74"/>
    <w:rsid w:val="000D616B"/>
    <w:rsid w:val="000D7713"/>
    <w:rsid w:val="000E3650"/>
    <w:rsid w:val="000E7595"/>
    <w:rsid w:val="001027F0"/>
    <w:rsid w:val="001062EA"/>
    <w:rsid w:val="00107E65"/>
    <w:rsid w:val="0011369D"/>
    <w:rsid w:val="00117E00"/>
    <w:rsid w:val="00120121"/>
    <w:rsid w:val="0012430B"/>
    <w:rsid w:val="00126B38"/>
    <w:rsid w:val="00135DCB"/>
    <w:rsid w:val="00136DED"/>
    <w:rsid w:val="00145620"/>
    <w:rsid w:val="00150339"/>
    <w:rsid w:val="00150AD8"/>
    <w:rsid w:val="00157ED3"/>
    <w:rsid w:val="001622F1"/>
    <w:rsid w:val="001646C2"/>
    <w:rsid w:val="001647F4"/>
    <w:rsid w:val="0016496B"/>
    <w:rsid w:val="00174139"/>
    <w:rsid w:val="001745C9"/>
    <w:rsid w:val="00176595"/>
    <w:rsid w:val="00181508"/>
    <w:rsid w:val="00184EF0"/>
    <w:rsid w:val="00193194"/>
    <w:rsid w:val="001943C2"/>
    <w:rsid w:val="001944FE"/>
    <w:rsid w:val="001971D5"/>
    <w:rsid w:val="00197E0B"/>
    <w:rsid w:val="001A1E4E"/>
    <w:rsid w:val="001A3B82"/>
    <w:rsid w:val="001A5AA7"/>
    <w:rsid w:val="001B6822"/>
    <w:rsid w:val="001C15AB"/>
    <w:rsid w:val="001C217B"/>
    <w:rsid w:val="001C366E"/>
    <w:rsid w:val="001C48CA"/>
    <w:rsid w:val="001C6BDC"/>
    <w:rsid w:val="001D0D4F"/>
    <w:rsid w:val="001D19BC"/>
    <w:rsid w:val="001D42B9"/>
    <w:rsid w:val="001D6C2C"/>
    <w:rsid w:val="001D7CAF"/>
    <w:rsid w:val="001E05F2"/>
    <w:rsid w:val="001E0C33"/>
    <w:rsid w:val="001F1AEF"/>
    <w:rsid w:val="001F24A9"/>
    <w:rsid w:val="001F2995"/>
    <w:rsid w:val="00204F58"/>
    <w:rsid w:val="002072B3"/>
    <w:rsid w:val="002175C5"/>
    <w:rsid w:val="00230C50"/>
    <w:rsid w:val="00234BAE"/>
    <w:rsid w:val="00245805"/>
    <w:rsid w:val="00260154"/>
    <w:rsid w:val="00280E25"/>
    <w:rsid w:val="00283306"/>
    <w:rsid w:val="00287CAB"/>
    <w:rsid w:val="0029798A"/>
    <w:rsid w:val="002A4A67"/>
    <w:rsid w:val="002A5354"/>
    <w:rsid w:val="002A6EC5"/>
    <w:rsid w:val="002B1CD5"/>
    <w:rsid w:val="002B48A7"/>
    <w:rsid w:val="002C04C7"/>
    <w:rsid w:val="002C3860"/>
    <w:rsid w:val="002C73E6"/>
    <w:rsid w:val="002C7CC7"/>
    <w:rsid w:val="002D5557"/>
    <w:rsid w:val="002D75BC"/>
    <w:rsid w:val="002E1441"/>
    <w:rsid w:val="002F0710"/>
    <w:rsid w:val="002F2CAE"/>
    <w:rsid w:val="002F504D"/>
    <w:rsid w:val="002F68D5"/>
    <w:rsid w:val="002F76C3"/>
    <w:rsid w:val="003055F1"/>
    <w:rsid w:val="00311AA3"/>
    <w:rsid w:val="003320D9"/>
    <w:rsid w:val="0033759D"/>
    <w:rsid w:val="00340201"/>
    <w:rsid w:val="00340E8B"/>
    <w:rsid w:val="00354D1A"/>
    <w:rsid w:val="00356C89"/>
    <w:rsid w:val="00363C73"/>
    <w:rsid w:val="00376674"/>
    <w:rsid w:val="00376A36"/>
    <w:rsid w:val="0038779F"/>
    <w:rsid w:val="003919BA"/>
    <w:rsid w:val="003A07CB"/>
    <w:rsid w:val="003A0C27"/>
    <w:rsid w:val="003A3D48"/>
    <w:rsid w:val="003B5EAF"/>
    <w:rsid w:val="003C45E1"/>
    <w:rsid w:val="003D1AD1"/>
    <w:rsid w:val="003E0060"/>
    <w:rsid w:val="003E0A5C"/>
    <w:rsid w:val="003F2A44"/>
    <w:rsid w:val="003F362A"/>
    <w:rsid w:val="00400867"/>
    <w:rsid w:val="00403EAB"/>
    <w:rsid w:val="004041B7"/>
    <w:rsid w:val="00426C35"/>
    <w:rsid w:val="004338A4"/>
    <w:rsid w:val="00436A5A"/>
    <w:rsid w:val="004373BF"/>
    <w:rsid w:val="00451D38"/>
    <w:rsid w:val="00451E9D"/>
    <w:rsid w:val="00452693"/>
    <w:rsid w:val="00454936"/>
    <w:rsid w:val="00454C7F"/>
    <w:rsid w:val="00455BED"/>
    <w:rsid w:val="00456B99"/>
    <w:rsid w:val="00485FBB"/>
    <w:rsid w:val="0049190B"/>
    <w:rsid w:val="00493543"/>
    <w:rsid w:val="00495921"/>
    <w:rsid w:val="00496786"/>
    <w:rsid w:val="004973A2"/>
    <w:rsid w:val="004A41FF"/>
    <w:rsid w:val="004A4782"/>
    <w:rsid w:val="004B7989"/>
    <w:rsid w:val="004B79FB"/>
    <w:rsid w:val="004C26AE"/>
    <w:rsid w:val="004C2E96"/>
    <w:rsid w:val="004C56A5"/>
    <w:rsid w:val="004D03D7"/>
    <w:rsid w:val="004D23EE"/>
    <w:rsid w:val="004E7F38"/>
    <w:rsid w:val="004F4A61"/>
    <w:rsid w:val="005023F7"/>
    <w:rsid w:val="00506378"/>
    <w:rsid w:val="00506D9A"/>
    <w:rsid w:val="005077E3"/>
    <w:rsid w:val="0051083D"/>
    <w:rsid w:val="00512691"/>
    <w:rsid w:val="00512AED"/>
    <w:rsid w:val="00523036"/>
    <w:rsid w:val="00525416"/>
    <w:rsid w:val="00527D5F"/>
    <w:rsid w:val="00531D9C"/>
    <w:rsid w:val="00550401"/>
    <w:rsid w:val="0055274E"/>
    <w:rsid w:val="00567661"/>
    <w:rsid w:val="00580ECB"/>
    <w:rsid w:val="00581200"/>
    <w:rsid w:val="00581FE9"/>
    <w:rsid w:val="005905C2"/>
    <w:rsid w:val="00590B29"/>
    <w:rsid w:val="00594B16"/>
    <w:rsid w:val="00595FE7"/>
    <w:rsid w:val="00597633"/>
    <w:rsid w:val="005A080F"/>
    <w:rsid w:val="005A0A47"/>
    <w:rsid w:val="005A113E"/>
    <w:rsid w:val="005A274B"/>
    <w:rsid w:val="005A57E1"/>
    <w:rsid w:val="005B14BE"/>
    <w:rsid w:val="005D100B"/>
    <w:rsid w:val="005D6D25"/>
    <w:rsid w:val="005E321D"/>
    <w:rsid w:val="0060072F"/>
    <w:rsid w:val="0061012A"/>
    <w:rsid w:val="0061766E"/>
    <w:rsid w:val="00622B4C"/>
    <w:rsid w:val="00626A04"/>
    <w:rsid w:val="00641CC3"/>
    <w:rsid w:val="00642596"/>
    <w:rsid w:val="0064287A"/>
    <w:rsid w:val="006714FB"/>
    <w:rsid w:val="00673316"/>
    <w:rsid w:val="00674EEE"/>
    <w:rsid w:val="00677E41"/>
    <w:rsid w:val="00686A1A"/>
    <w:rsid w:val="00691F04"/>
    <w:rsid w:val="006929E2"/>
    <w:rsid w:val="00694EF8"/>
    <w:rsid w:val="0069657B"/>
    <w:rsid w:val="006A0490"/>
    <w:rsid w:val="006A04B1"/>
    <w:rsid w:val="006A15BB"/>
    <w:rsid w:val="006A4C11"/>
    <w:rsid w:val="006A50A7"/>
    <w:rsid w:val="006B23F4"/>
    <w:rsid w:val="006C151F"/>
    <w:rsid w:val="006D1746"/>
    <w:rsid w:val="006D5BD8"/>
    <w:rsid w:val="006E552F"/>
    <w:rsid w:val="006F1041"/>
    <w:rsid w:val="006F1DB6"/>
    <w:rsid w:val="006F24EB"/>
    <w:rsid w:val="006F7D2F"/>
    <w:rsid w:val="00700301"/>
    <w:rsid w:val="0070445E"/>
    <w:rsid w:val="00727A8A"/>
    <w:rsid w:val="00746074"/>
    <w:rsid w:val="00747C46"/>
    <w:rsid w:val="007490D2"/>
    <w:rsid w:val="007667F8"/>
    <w:rsid w:val="0076797A"/>
    <w:rsid w:val="0077642C"/>
    <w:rsid w:val="00785CA8"/>
    <w:rsid w:val="00790AA5"/>
    <w:rsid w:val="007B65FF"/>
    <w:rsid w:val="007C0329"/>
    <w:rsid w:val="007C07C5"/>
    <w:rsid w:val="007C3369"/>
    <w:rsid w:val="007C3405"/>
    <w:rsid w:val="007D4565"/>
    <w:rsid w:val="007E2C6A"/>
    <w:rsid w:val="007F39DF"/>
    <w:rsid w:val="007F4997"/>
    <w:rsid w:val="00802BD0"/>
    <w:rsid w:val="0080394B"/>
    <w:rsid w:val="00804AA9"/>
    <w:rsid w:val="00804F98"/>
    <w:rsid w:val="00806193"/>
    <w:rsid w:val="008105DC"/>
    <w:rsid w:val="00822DF0"/>
    <w:rsid w:val="008600D6"/>
    <w:rsid w:val="00863373"/>
    <w:rsid w:val="00863427"/>
    <w:rsid w:val="00867573"/>
    <w:rsid w:val="00873D98"/>
    <w:rsid w:val="00875D20"/>
    <w:rsid w:val="00881355"/>
    <w:rsid w:val="008A2125"/>
    <w:rsid w:val="008A474E"/>
    <w:rsid w:val="008B5CF1"/>
    <w:rsid w:val="008C03DE"/>
    <w:rsid w:val="008C26D2"/>
    <w:rsid w:val="008C48AD"/>
    <w:rsid w:val="008D5164"/>
    <w:rsid w:val="008D6299"/>
    <w:rsid w:val="008E25E6"/>
    <w:rsid w:val="008E75BB"/>
    <w:rsid w:val="008F09FE"/>
    <w:rsid w:val="008F1027"/>
    <w:rsid w:val="009066BA"/>
    <w:rsid w:val="00906B36"/>
    <w:rsid w:val="00910A6B"/>
    <w:rsid w:val="00930AE8"/>
    <w:rsid w:val="00934E18"/>
    <w:rsid w:val="00937948"/>
    <w:rsid w:val="0094247D"/>
    <w:rsid w:val="00950489"/>
    <w:rsid w:val="0095163E"/>
    <w:rsid w:val="00951C92"/>
    <w:rsid w:val="009534FA"/>
    <w:rsid w:val="00953704"/>
    <w:rsid w:val="00957D0E"/>
    <w:rsid w:val="00967623"/>
    <w:rsid w:val="009703CF"/>
    <w:rsid w:val="00970A82"/>
    <w:rsid w:val="00981E7C"/>
    <w:rsid w:val="00982B56"/>
    <w:rsid w:val="00990CE9"/>
    <w:rsid w:val="00991FF9"/>
    <w:rsid w:val="009940AB"/>
    <w:rsid w:val="00996D84"/>
    <w:rsid w:val="009A5ED5"/>
    <w:rsid w:val="009B4C3D"/>
    <w:rsid w:val="009B61F3"/>
    <w:rsid w:val="009C32CC"/>
    <w:rsid w:val="009D1E40"/>
    <w:rsid w:val="009D7843"/>
    <w:rsid w:val="009E2F3B"/>
    <w:rsid w:val="009F1FD1"/>
    <w:rsid w:val="00A0482B"/>
    <w:rsid w:val="00A04F63"/>
    <w:rsid w:val="00A23C2D"/>
    <w:rsid w:val="00A26B53"/>
    <w:rsid w:val="00A317E3"/>
    <w:rsid w:val="00A37560"/>
    <w:rsid w:val="00A40EB1"/>
    <w:rsid w:val="00A455A2"/>
    <w:rsid w:val="00A510AE"/>
    <w:rsid w:val="00A523A0"/>
    <w:rsid w:val="00A531EC"/>
    <w:rsid w:val="00A5595B"/>
    <w:rsid w:val="00A62872"/>
    <w:rsid w:val="00A65325"/>
    <w:rsid w:val="00A80F2D"/>
    <w:rsid w:val="00A82396"/>
    <w:rsid w:val="00A835D2"/>
    <w:rsid w:val="00A92C0B"/>
    <w:rsid w:val="00A94B88"/>
    <w:rsid w:val="00A95A56"/>
    <w:rsid w:val="00A9621E"/>
    <w:rsid w:val="00AA5EEC"/>
    <w:rsid w:val="00AB48E1"/>
    <w:rsid w:val="00AC4AED"/>
    <w:rsid w:val="00AC5F2D"/>
    <w:rsid w:val="00AC6039"/>
    <w:rsid w:val="00AC78E3"/>
    <w:rsid w:val="00AD23FA"/>
    <w:rsid w:val="00AF2B60"/>
    <w:rsid w:val="00AF4010"/>
    <w:rsid w:val="00B05326"/>
    <w:rsid w:val="00B07E1C"/>
    <w:rsid w:val="00B123E7"/>
    <w:rsid w:val="00B141D7"/>
    <w:rsid w:val="00B32F7F"/>
    <w:rsid w:val="00B55129"/>
    <w:rsid w:val="00B66741"/>
    <w:rsid w:val="00B7745B"/>
    <w:rsid w:val="00B8134B"/>
    <w:rsid w:val="00B8651C"/>
    <w:rsid w:val="00B959C0"/>
    <w:rsid w:val="00BA19E7"/>
    <w:rsid w:val="00BB062D"/>
    <w:rsid w:val="00BB1429"/>
    <w:rsid w:val="00BC49BB"/>
    <w:rsid w:val="00BC52C2"/>
    <w:rsid w:val="00BD0A23"/>
    <w:rsid w:val="00BD1617"/>
    <w:rsid w:val="00BE228E"/>
    <w:rsid w:val="00BE3431"/>
    <w:rsid w:val="00C02797"/>
    <w:rsid w:val="00C03CEF"/>
    <w:rsid w:val="00C10517"/>
    <w:rsid w:val="00C14567"/>
    <w:rsid w:val="00C16438"/>
    <w:rsid w:val="00C25BD1"/>
    <w:rsid w:val="00C32DDB"/>
    <w:rsid w:val="00C3488D"/>
    <w:rsid w:val="00C34AFF"/>
    <w:rsid w:val="00C400A5"/>
    <w:rsid w:val="00C541FD"/>
    <w:rsid w:val="00C61512"/>
    <w:rsid w:val="00C61A71"/>
    <w:rsid w:val="00C85BEA"/>
    <w:rsid w:val="00CB2E4B"/>
    <w:rsid w:val="00CD6171"/>
    <w:rsid w:val="00CE1DA1"/>
    <w:rsid w:val="00CE24A3"/>
    <w:rsid w:val="00CE330C"/>
    <w:rsid w:val="00CF113C"/>
    <w:rsid w:val="00D001AF"/>
    <w:rsid w:val="00D00B8F"/>
    <w:rsid w:val="00D077CD"/>
    <w:rsid w:val="00D1235E"/>
    <w:rsid w:val="00D17B94"/>
    <w:rsid w:val="00D20824"/>
    <w:rsid w:val="00D2776B"/>
    <w:rsid w:val="00D33AE3"/>
    <w:rsid w:val="00D355F5"/>
    <w:rsid w:val="00D3622C"/>
    <w:rsid w:val="00D45352"/>
    <w:rsid w:val="00D51F15"/>
    <w:rsid w:val="00D60D8C"/>
    <w:rsid w:val="00D676A7"/>
    <w:rsid w:val="00D70CBC"/>
    <w:rsid w:val="00D70F63"/>
    <w:rsid w:val="00D71789"/>
    <w:rsid w:val="00D76A3E"/>
    <w:rsid w:val="00D8077F"/>
    <w:rsid w:val="00DB2403"/>
    <w:rsid w:val="00DB2957"/>
    <w:rsid w:val="00DC2C10"/>
    <w:rsid w:val="00DC3E6D"/>
    <w:rsid w:val="00DC64B4"/>
    <w:rsid w:val="00DD11C0"/>
    <w:rsid w:val="00DF652C"/>
    <w:rsid w:val="00E03048"/>
    <w:rsid w:val="00E16F97"/>
    <w:rsid w:val="00E30911"/>
    <w:rsid w:val="00E309EE"/>
    <w:rsid w:val="00E5069B"/>
    <w:rsid w:val="00E531CD"/>
    <w:rsid w:val="00E53823"/>
    <w:rsid w:val="00E83EC8"/>
    <w:rsid w:val="00E959D1"/>
    <w:rsid w:val="00EA07F3"/>
    <w:rsid w:val="00EA5FA4"/>
    <w:rsid w:val="00EB07B8"/>
    <w:rsid w:val="00EB5522"/>
    <w:rsid w:val="00EC7136"/>
    <w:rsid w:val="00EC7A09"/>
    <w:rsid w:val="00ED38FE"/>
    <w:rsid w:val="00EE30A2"/>
    <w:rsid w:val="00EE32E5"/>
    <w:rsid w:val="00EE5C08"/>
    <w:rsid w:val="00EF29CC"/>
    <w:rsid w:val="00F1211F"/>
    <w:rsid w:val="00F1480A"/>
    <w:rsid w:val="00F15B54"/>
    <w:rsid w:val="00F2009A"/>
    <w:rsid w:val="00F23C1E"/>
    <w:rsid w:val="00F3463E"/>
    <w:rsid w:val="00F4334C"/>
    <w:rsid w:val="00F45CF7"/>
    <w:rsid w:val="00F46481"/>
    <w:rsid w:val="00F46CCE"/>
    <w:rsid w:val="00F53A8E"/>
    <w:rsid w:val="00F60637"/>
    <w:rsid w:val="00F62028"/>
    <w:rsid w:val="00F63F75"/>
    <w:rsid w:val="00F73697"/>
    <w:rsid w:val="00F750F0"/>
    <w:rsid w:val="00F776B5"/>
    <w:rsid w:val="00F85387"/>
    <w:rsid w:val="00FA01F4"/>
    <w:rsid w:val="00FB1209"/>
    <w:rsid w:val="00FB3741"/>
    <w:rsid w:val="00FB4266"/>
    <w:rsid w:val="00FC0B22"/>
    <w:rsid w:val="00FC4A5F"/>
    <w:rsid w:val="00FC527E"/>
    <w:rsid w:val="00FC5B3F"/>
    <w:rsid w:val="00FC6929"/>
    <w:rsid w:val="00FD100D"/>
    <w:rsid w:val="00FD590A"/>
    <w:rsid w:val="00FD5B32"/>
    <w:rsid w:val="00FD7EBD"/>
    <w:rsid w:val="00FF002A"/>
    <w:rsid w:val="00FF5F13"/>
    <w:rsid w:val="0370AF4E"/>
    <w:rsid w:val="069A9D47"/>
    <w:rsid w:val="07C4C5BC"/>
    <w:rsid w:val="08EC98E1"/>
    <w:rsid w:val="0A019D97"/>
    <w:rsid w:val="0A6BB4C0"/>
    <w:rsid w:val="0A8BF806"/>
    <w:rsid w:val="0AFE6978"/>
    <w:rsid w:val="0B12901B"/>
    <w:rsid w:val="0D96FE7E"/>
    <w:rsid w:val="0E087536"/>
    <w:rsid w:val="0E360527"/>
    <w:rsid w:val="0E4F625E"/>
    <w:rsid w:val="0ED49680"/>
    <w:rsid w:val="117B1402"/>
    <w:rsid w:val="120B0C62"/>
    <w:rsid w:val="12C3DA34"/>
    <w:rsid w:val="12C8A932"/>
    <w:rsid w:val="139C71A2"/>
    <w:rsid w:val="13A1023C"/>
    <w:rsid w:val="14E15CDB"/>
    <w:rsid w:val="1519260D"/>
    <w:rsid w:val="15427651"/>
    <w:rsid w:val="15B20967"/>
    <w:rsid w:val="167A787D"/>
    <w:rsid w:val="176ECA37"/>
    <w:rsid w:val="1993CDB5"/>
    <w:rsid w:val="1A8EDD32"/>
    <w:rsid w:val="1BD07DC0"/>
    <w:rsid w:val="1D0C51CB"/>
    <w:rsid w:val="1E20B1C2"/>
    <w:rsid w:val="1E83CA19"/>
    <w:rsid w:val="1F24E754"/>
    <w:rsid w:val="1F35FFDD"/>
    <w:rsid w:val="206BB2A1"/>
    <w:rsid w:val="20D5B0A0"/>
    <w:rsid w:val="20FC4572"/>
    <w:rsid w:val="2273EB01"/>
    <w:rsid w:val="24382CDD"/>
    <w:rsid w:val="24BB069E"/>
    <w:rsid w:val="25F980D6"/>
    <w:rsid w:val="26532510"/>
    <w:rsid w:val="2701019E"/>
    <w:rsid w:val="276EDB9B"/>
    <w:rsid w:val="27EC25C9"/>
    <w:rsid w:val="2920F763"/>
    <w:rsid w:val="2A13EF63"/>
    <w:rsid w:val="2B9A5CCC"/>
    <w:rsid w:val="2C7B11CA"/>
    <w:rsid w:val="2CAC3485"/>
    <w:rsid w:val="2D31457B"/>
    <w:rsid w:val="2E9E0DAF"/>
    <w:rsid w:val="3109FEE8"/>
    <w:rsid w:val="312CFF64"/>
    <w:rsid w:val="3236C580"/>
    <w:rsid w:val="333BC712"/>
    <w:rsid w:val="34A05732"/>
    <w:rsid w:val="361DDE8A"/>
    <w:rsid w:val="36E1E111"/>
    <w:rsid w:val="377D84DB"/>
    <w:rsid w:val="37946C3D"/>
    <w:rsid w:val="38340DF3"/>
    <w:rsid w:val="3A3A49F3"/>
    <w:rsid w:val="3A4AE6FD"/>
    <w:rsid w:val="3C916BD6"/>
    <w:rsid w:val="3EC01D09"/>
    <w:rsid w:val="3ECDA8E9"/>
    <w:rsid w:val="3EE16121"/>
    <w:rsid w:val="40F1C8C4"/>
    <w:rsid w:val="418CCF1C"/>
    <w:rsid w:val="41D72069"/>
    <w:rsid w:val="42C9E308"/>
    <w:rsid w:val="44BBF455"/>
    <w:rsid w:val="44EB866E"/>
    <w:rsid w:val="45D46166"/>
    <w:rsid w:val="4661ECD3"/>
    <w:rsid w:val="46D01409"/>
    <w:rsid w:val="4770F8C2"/>
    <w:rsid w:val="47ED55ED"/>
    <w:rsid w:val="484E0DA8"/>
    <w:rsid w:val="4939F57B"/>
    <w:rsid w:val="4B4CA5C8"/>
    <w:rsid w:val="4C773D31"/>
    <w:rsid w:val="4D23D6C5"/>
    <w:rsid w:val="4DF5F09F"/>
    <w:rsid w:val="4E374ADE"/>
    <w:rsid w:val="4E3943E2"/>
    <w:rsid w:val="4E9C56F1"/>
    <w:rsid w:val="50801A21"/>
    <w:rsid w:val="53F1B8D8"/>
    <w:rsid w:val="545DAF64"/>
    <w:rsid w:val="54C284E1"/>
    <w:rsid w:val="556B461D"/>
    <w:rsid w:val="56231A58"/>
    <w:rsid w:val="56C3D5FA"/>
    <w:rsid w:val="57128C03"/>
    <w:rsid w:val="591743BB"/>
    <w:rsid w:val="5A3196BD"/>
    <w:rsid w:val="5AF5247C"/>
    <w:rsid w:val="5BDBB27D"/>
    <w:rsid w:val="5BE1539E"/>
    <w:rsid w:val="5BFA6443"/>
    <w:rsid w:val="5D9C12EC"/>
    <w:rsid w:val="5E068D41"/>
    <w:rsid w:val="5F036D05"/>
    <w:rsid w:val="607CBFD4"/>
    <w:rsid w:val="6263F69E"/>
    <w:rsid w:val="626F46E2"/>
    <w:rsid w:val="6306AAB2"/>
    <w:rsid w:val="630CA919"/>
    <w:rsid w:val="63EFC289"/>
    <w:rsid w:val="6452E994"/>
    <w:rsid w:val="64920032"/>
    <w:rsid w:val="649338B5"/>
    <w:rsid w:val="652662EC"/>
    <w:rsid w:val="65406662"/>
    <w:rsid w:val="6548762E"/>
    <w:rsid w:val="65923E2A"/>
    <w:rsid w:val="66018E9F"/>
    <w:rsid w:val="66BE4724"/>
    <w:rsid w:val="674161AF"/>
    <w:rsid w:val="6758E9D0"/>
    <w:rsid w:val="685D3BC5"/>
    <w:rsid w:val="68B9863E"/>
    <w:rsid w:val="693C5EB6"/>
    <w:rsid w:val="6B32A94F"/>
    <w:rsid w:val="6C992780"/>
    <w:rsid w:val="6D1956B6"/>
    <w:rsid w:val="6D5F4B22"/>
    <w:rsid w:val="6DE06114"/>
    <w:rsid w:val="6FC792EF"/>
    <w:rsid w:val="71A864BD"/>
    <w:rsid w:val="71DDE373"/>
    <w:rsid w:val="7216B006"/>
    <w:rsid w:val="73899AB2"/>
    <w:rsid w:val="74792C4C"/>
    <w:rsid w:val="7485610C"/>
    <w:rsid w:val="7575089B"/>
    <w:rsid w:val="75927FDC"/>
    <w:rsid w:val="7651FE25"/>
    <w:rsid w:val="7678B0ED"/>
    <w:rsid w:val="76ED4D1E"/>
    <w:rsid w:val="775A6533"/>
    <w:rsid w:val="77B4A2AA"/>
    <w:rsid w:val="798B0267"/>
    <w:rsid w:val="7990026E"/>
    <w:rsid w:val="79A6F0D6"/>
    <w:rsid w:val="79C72C75"/>
    <w:rsid w:val="7AB0B90E"/>
    <w:rsid w:val="7AC81B14"/>
    <w:rsid w:val="7BD627A5"/>
    <w:rsid w:val="7C3DE43E"/>
    <w:rsid w:val="7E2115CD"/>
    <w:rsid w:val="7ED78D1A"/>
    <w:rsid w:val="7F118028"/>
    <w:rsid w:val="7F2DB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6B2F4"/>
  <w15:docId w15:val="{E8E28A98-96DA-46CA-AACE-07366780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3"/>
      <w:ind w:left="23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33"/>
      <w:ind w:left="23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53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3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53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35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C33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2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23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3E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E7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069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AGSecretariat@health.gov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d7be0-71df-4ef7-a44a-46c20e97f856">
      <Terms xmlns="http://schemas.microsoft.com/office/infopath/2007/PartnerControls"/>
    </lcf76f155ced4ddcb4097134ff3c332f>
    <TaxCatchAll xmlns="55f32057-c7d7-4cf2-a083-f930dcef31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1A5E0-123F-4741-BBC9-EEF5AA5A5A05}">
  <ds:schemaRefs>
    <ds:schemaRef ds:uri="http://schemas.microsoft.com/office/2006/metadata/properties"/>
    <ds:schemaRef ds:uri="http://schemas.microsoft.com/office/infopath/2007/PartnerControls"/>
    <ds:schemaRef ds:uri="31ed7be0-71df-4ef7-a44a-46c20e97f856"/>
    <ds:schemaRef ds:uri="55f32057-c7d7-4cf2-a083-f930dcef3185"/>
  </ds:schemaRefs>
</ds:datastoreItem>
</file>

<file path=customXml/itemProps2.xml><?xml version="1.0" encoding="utf-8"?>
<ds:datastoreItem xmlns:ds="http://schemas.openxmlformats.org/officeDocument/2006/customXml" ds:itemID="{9FB55BBB-67B0-4861-886A-08F9BCFBD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9A875-1678-4F24-BEB9-D92D6D054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Thriving Kids Advisory Group – Communique  – 30 September 2025</vt:lpstr>
    </vt:vector>
  </TitlesOfParts>
  <Company>Department of Health, Disability and Ageing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Thriving Kids Advisory Group – Communique  – 30 September 2025</dc:title>
  <dc:subject>TAG for NDIS functional capacity</dc:subject>
  <dc:creator>Australian Government Department of Health Disability and Ageing</dc:creator>
  <cp:keywords>Disability and carers; Foundational supports for people with disability</cp:keywords>
  <cp:revision>3</cp:revision>
  <dcterms:created xsi:type="dcterms:W3CDTF">2026-07-09T23:14:00Z</dcterms:created>
  <dcterms:modified xsi:type="dcterms:W3CDTF">2026-07-10T00:12:00Z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409e4298,52cf4828,49573813</vt:lpwstr>
  </property>
  <property fmtid="{D5CDD505-2E9C-101B-9397-08002B2CF9AE}" pid="7" name="ClassificationContentMarkingHeaderFontProps">
    <vt:lpwstr>#ff0000,12,Aptos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21513988,1baa3f58,dcb123d</vt:lpwstr>
  </property>
  <property fmtid="{D5CDD505-2E9C-101B-9397-08002B2CF9AE}" pid="10" name="ClassificationContentMarkingFooterFontProps">
    <vt:lpwstr>#ff0000,12,Aptos</vt:lpwstr>
  </property>
  <property fmtid="{D5CDD505-2E9C-101B-9397-08002B2CF9AE}" pid="11" name="ClassificationContentMarkingFooterText">
    <vt:lpwstr>OFFICIAL</vt:lpwstr>
  </property>
  <property fmtid="{D5CDD505-2E9C-101B-9397-08002B2CF9AE}" pid="12" name="MSIP_Label_7cd3e8b9-ffed-43a8-b7f4-cc2fa0382d36_Enabled">
    <vt:lpwstr>true</vt:lpwstr>
  </property>
  <property fmtid="{D5CDD505-2E9C-101B-9397-08002B2CF9AE}" pid="13" name="MSIP_Label_7cd3e8b9-ffed-43a8-b7f4-cc2fa0382d36_SetDate">
    <vt:lpwstr>2026-07-06T22:56:27Z</vt:lpwstr>
  </property>
  <property fmtid="{D5CDD505-2E9C-101B-9397-08002B2CF9AE}" pid="14" name="MSIP_Label_7cd3e8b9-ffed-43a8-b7f4-cc2fa0382d36_Method">
    <vt:lpwstr>Privileged</vt:lpwstr>
  </property>
  <property fmtid="{D5CDD505-2E9C-101B-9397-08002B2CF9AE}" pid="15" name="MSIP_Label_7cd3e8b9-ffed-43a8-b7f4-cc2fa0382d36_Name">
    <vt:lpwstr>O</vt:lpwstr>
  </property>
  <property fmtid="{D5CDD505-2E9C-101B-9397-08002B2CF9AE}" pid="16" name="MSIP_Label_7cd3e8b9-ffed-43a8-b7f4-cc2fa0382d36_SiteId">
    <vt:lpwstr>34a3929c-73cf-4954-abfe-147dc3517892</vt:lpwstr>
  </property>
  <property fmtid="{D5CDD505-2E9C-101B-9397-08002B2CF9AE}" pid="17" name="MSIP_Label_7cd3e8b9-ffed-43a8-b7f4-cc2fa0382d36_ActionId">
    <vt:lpwstr>efbf1062-9c1b-4c54-aa0a-cd28b296a59b</vt:lpwstr>
  </property>
  <property fmtid="{D5CDD505-2E9C-101B-9397-08002B2CF9AE}" pid="18" name="MSIP_Label_7cd3e8b9-ffed-43a8-b7f4-cc2fa0382d36_ContentBits">
    <vt:lpwstr>3</vt:lpwstr>
  </property>
  <property fmtid="{D5CDD505-2E9C-101B-9397-08002B2CF9AE}" pid="19" name="MSIP_Label_7cd3e8b9-ffed-43a8-b7f4-cc2fa0382d36_Tag">
    <vt:lpwstr>10, 0, 1, 1</vt:lpwstr>
  </property>
  <property fmtid="{D5CDD505-2E9C-101B-9397-08002B2CF9AE}" pid="20" name="ContentTypeId">
    <vt:lpwstr>0x010100A51386D899F9CA4298648C0791762DBC</vt:lpwstr>
  </property>
  <property fmtid="{D5CDD505-2E9C-101B-9397-08002B2CF9AE}" pid="21" name="MediaServiceImageTags">
    <vt:lpwstr/>
  </property>
</Properties>
</file>