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5138" w14:textId="77777777" w:rsidR="00B424A1" w:rsidRDefault="009726D3" w:rsidP="009726D3">
      <w:pPr>
        <w:pStyle w:val="Heading1"/>
      </w:pPr>
      <w:r>
        <w:t xml:space="preserve">Privacy </w:t>
      </w:r>
      <w:r w:rsidR="00B424A1">
        <w:t xml:space="preserve">notice </w:t>
      </w:r>
    </w:p>
    <w:p w14:paraId="6E51F54E" w14:textId="160DD67F" w:rsidR="009726D3" w:rsidRDefault="00B424A1" w:rsidP="009726D3">
      <w:pPr>
        <w:pStyle w:val="Heading1"/>
      </w:pPr>
      <w:r>
        <w:t>Reporting under the</w:t>
      </w:r>
      <w:r w:rsidR="009726D3">
        <w:t xml:space="preserve"> </w:t>
      </w:r>
      <w:r w:rsidR="009726D3" w:rsidRPr="00AD7122">
        <w:rPr>
          <w:i/>
          <w:iCs/>
        </w:rPr>
        <w:t>Public Health (Tobacco and Other Products) Act 2023</w:t>
      </w:r>
    </w:p>
    <w:p w14:paraId="7BD68859" w14:textId="77777777" w:rsidR="00B424A1" w:rsidRDefault="00B424A1" w:rsidP="004E691C">
      <w:pPr>
        <w:spacing w:before="0" w:after="0" w:line="240" w:lineRule="auto"/>
      </w:pPr>
    </w:p>
    <w:p w14:paraId="79176F11" w14:textId="08E2B215" w:rsidR="00B424A1" w:rsidRDefault="00B424A1" w:rsidP="004E691C">
      <w:pPr>
        <w:spacing w:before="0" w:after="0" w:line="240" w:lineRule="auto"/>
      </w:pPr>
      <w:r w:rsidRPr="00B424A1">
        <w:t xml:space="preserve">Your personal information is protected by law, including the </w:t>
      </w:r>
      <w:r w:rsidRPr="004E691C">
        <w:rPr>
          <w:i/>
          <w:iCs/>
        </w:rPr>
        <w:t>Privacy Act 1988</w:t>
      </w:r>
      <w:r w:rsidRPr="00B424A1">
        <w:t xml:space="preserve"> and the Australian Privacy Principles (</w:t>
      </w:r>
      <w:r w:rsidRPr="004E691C">
        <w:rPr>
          <w:b/>
          <w:bCs/>
        </w:rPr>
        <w:t>APPs</w:t>
      </w:r>
      <w:r w:rsidRPr="00B424A1">
        <w:t>).</w:t>
      </w:r>
    </w:p>
    <w:p w14:paraId="07B21B94" w14:textId="77777777" w:rsidR="00B424A1" w:rsidRDefault="00B424A1" w:rsidP="004E691C">
      <w:pPr>
        <w:spacing w:before="0" w:after="0" w:line="240" w:lineRule="auto"/>
      </w:pPr>
    </w:p>
    <w:p w14:paraId="68323C59" w14:textId="16CC7B4E" w:rsidR="00B424A1" w:rsidRDefault="00B424A1" w:rsidP="00B424A1">
      <w:pPr>
        <w:spacing w:before="0" w:after="0" w:line="240" w:lineRule="auto"/>
        <w:rPr>
          <w:b/>
          <w:bCs/>
        </w:rPr>
      </w:pPr>
      <w:r>
        <w:rPr>
          <w:b/>
          <w:bCs/>
        </w:rPr>
        <w:t xml:space="preserve">Who is collecting your personal information? </w:t>
      </w:r>
    </w:p>
    <w:p w14:paraId="6B181357" w14:textId="3A154303" w:rsidR="00B424A1" w:rsidRDefault="00B424A1" w:rsidP="00B424A1">
      <w:pPr>
        <w:spacing w:before="0" w:after="0" w:line="240" w:lineRule="auto"/>
      </w:pPr>
      <w:r w:rsidRPr="004E691C">
        <w:t>Your personal information is being collected by the Department of Health, Disability and Ageing (</w:t>
      </w:r>
      <w:r w:rsidRPr="00B424A1">
        <w:rPr>
          <w:b/>
          <w:bCs/>
        </w:rPr>
        <w:t>the department/we</w:t>
      </w:r>
      <w:r w:rsidRPr="004E691C">
        <w:t>).</w:t>
      </w:r>
    </w:p>
    <w:p w14:paraId="591EE00F" w14:textId="77777777" w:rsidR="00B424A1" w:rsidRDefault="00B424A1" w:rsidP="00B424A1">
      <w:pPr>
        <w:spacing w:before="0" w:after="0" w:line="240" w:lineRule="auto"/>
      </w:pPr>
    </w:p>
    <w:p w14:paraId="43DEE6A4" w14:textId="5254C320" w:rsidR="00B424A1" w:rsidRDefault="00B424A1" w:rsidP="00B424A1">
      <w:pPr>
        <w:spacing w:before="0" w:after="0" w:line="240" w:lineRule="auto"/>
        <w:rPr>
          <w:b/>
          <w:bCs/>
        </w:rPr>
      </w:pPr>
      <w:r>
        <w:rPr>
          <w:b/>
          <w:bCs/>
        </w:rPr>
        <w:t xml:space="preserve">Is the collection authorised or required by law? </w:t>
      </w:r>
    </w:p>
    <w:p w14:paraId="6FC8D5F5" w14:textId="43DCBA19" w:rsidR="001F6A3D" w:rsidRPr="004E691C" w:rsidRDefault="00916965" w:rsidP="00B424A1">
      <w:pPr>
        <w:spacing w:before="0" w:after="0" w:line="240" w:lineRule="auto"/>
      </w:pPr>
      <w:r w:rsidRPr="00D874B8">
        <w:t xml:space="preserve">The collection of this information is authorised under the </w:t>
      </w:r>
      <w:r w:rsidRPr="00D874B8">
        <w:rPr>
          <w:i/>
          <w:iCs/>
        </w:rPr>
        <w:t xml:space="preserve">Public Health (Tobacco and Other Products) Act 2023 </w:t>
      </w:r>
      <w:r w:rsidRPr="00D874B8">
        <w:t>(</w:t>
      </w:r>
      <w:r w:rsidRPr="00D874B8">
        <w:rPr>
          <w:b/>
          <w:bCs/>
        </w:rPr>
        <w:t>the Act</w:t>
      </w:r>
      <w:r w:rsidRPr="00D874B8">
        <w:t>)</w:t>
      </w:r>
      <w:r w:rsidR="00D874B8" w:rsidRPr="00D874B8">
        <w:t>.</w:t>
      </w:r>
      <w:r>
        <w:t xml:space="preserve"> </w:t>
      </w:r>
    </w:p>
    <w:p w14:paraId="40AC3AE1" w14:textId="77777777" w:rsidR="00916965" w:rsidRPr="00B424A1" w:rsidRDefault="00916965" w:rsidP="00B424A1">
      <w:pPr>
        <w:spacing w:before="0" w:after="0" w:line="240" w:lineRule="auto"/>
        <w:rPr>
          <w:b/>
          <w:bCs/>
        </w:rPr>
      </w:pPr>
    </w:p>
    <w:p w14:paraId="7554BAFB" w14:textId="18BDA500" w:rsidR="00B424A1" w:rsidRDefault="001F6A3D" w:rsidP="00B424A1">
      <w:pPr>
        <w:spacing w:before="0" w:after="0" w:line="240" w:lineRule="auto"/>
        <w:rPr>
          <w:b/>
          <w:bCs/>
        </w:rPr>
      </w:pPr>
      <w:r>
        <w:rPr>
          <w:b/>
          <w:bCs/>
        </w:rPr>
        <w:t xml:space="preserve">What information is being collected? </w:t>
      </w:r>
    </w:p>
    <w:p w14:paraId="1717B896" w14:textId="12B59223" w:rsidR="00F223B6" w:rsidRDefault="001F6A3D" w:rsidP="00B424A1">
      <w:pPr>
        <w:spacing w:before="0" w:after="0" w:line="240" w:lineRule="auto"/>
      </w:pPr>
      <w:r w:rsidRPr="004E691C">
        <w:t>We collect</w:t>
      </w:r>
      <w:r w:rsidR="00F223B6">
        <w:t xml:space="preserve">: </w:t>
      </w:r>
    </w:p>
    <w:p w14:paraId="328FD60B" w14:textId="453DDD74" w:rsidR="001F6A3D" w:rsidRDefault="00F223B6" w:rsidP="00F223B6">
      <w:pPr>
        <w:pStyle w:val="ListParagraph"/>
        <w:numPr>
          <w:ilvl w:val="0"/>
          <w:numId w:val="27"/>
        </w:numPr>
        <w:spacing w:before="0" w:after="0" w:line="240" w:lineRule="auto"/>
      </w:pPr>
      <w:r>
        <w:t xml:space="preserve">Full name </w:t>
      </w:r>
    </w:p>
    <w:p w14:paraId="62FA88EE" w14:textId="3D90C0FF" w:rsidR="00F223B6" w:rsidRDefault="00F223B6" w:rsidP="00F223B6">
      <w:pPr>
        <w:pStyle w:val="ListParagraph"/>
        <w:numPr>
          <w:ilvl w:val="0"/>
          <w:numId w:val="27"/>
        </w:numPr>
        <w:spacing w:before="0" w:after="0" w:line="240" w:lineRule="auto"/>
      </w:pPr>
      <w:r>
        <w:t xml:space="preserve">Job title </w:t>
      </w:r>
    </w:p>
    <w:p w14:paraId="0333F0A1" w14:textId="73C68183" w:rsidR="00F223B6" w:rsidRDefault="00F223B6" w:rsidP="00F223B6">
      <w:pPr>
        <w:pStyle w:val="ListParagraph"/>
        <w:numPr>
          <w:ilvl w:val="0"/>
          <w:numId w:val="27"/>
        </w:numPr>
        <w:spacing w:before="0" w:after="0" w:line="240" w:lineRule="auto"/>
      </w:pPr>
      <w:r>
        <w:t>Telephone number</w:t>
      </w:r>
    </w:p>
    <w:p w14:paraId="4CBBFB70" w14:textId="6E0CAE09" w:rsidR="00F223B6" w:rsidRDefault="00F223B6" w:rsidP="00F223B6">
      <w:pPr>
        <w:pStyle w:val="ListParagraph"/>
        <w:numPr>
          <w:ilvl w:val="0"/>
          <w:numId w:val="27"/>
        </w:numPr>
        <w:spacing w:before="0" w:after="0" w:line="240" w:lineRule="auto"/>
      </w:pPr>
      <w:r>
        <w:t xml:space="preserve">Email address </w:t>
      </w:r>
    </w:p>
    <w:p w14:paraId="7FB4058A" w14:textId="1C617650" w:rsidR="00F223B6" w:rsidRDefault="00F223B6" w:rsidP="00F223B6">
      <w:pPr>
        <w:pStyle w:val="ListParagraph"/>
        <w:numPr>
          <w:ilvl w:val="0"/>
          <w:numId w:val="27"/>
        </w:numPr>
        <w:spacing w:before="0" w:after="0" w:line="240" w:lineRule="auto"/>
      </w:pPr>
      <w:r>
        <w:t xml:space="preserve">Signature </w:t>
      </w:r>
    </w:p>
    <w:p w14:paraId="779357BB" w14:textId="77777777" w:rsidR="00F223B6" w:rsidRDefault="00F223B6" w:rsidP="00F223B6">
      <w:pPr>
        <w:spacing w:before="0" w:after="0" w:line="240" w:lineRule="auto"/>
      </w:pPr>
    </w:p>
    <w:p w14:paraId="20E7BC91" w14:textId="3978AF1C" w:rsidR="00F223B6" w:rsidRPr="004E691C" w:rsidRDefault="00F223B6" w:rsidP="00F223B6">
      <w:pPr>
        <w:spacing w:before="0" w:after="0" w:line="240" w:lineRule="auto"/>
        <w:rPr>
          <w:b/>
          <w:bCs/>
        </w:rPr>
      </w:pPr>
      <w:r>
        <w:rPr>
          <w:b/>
          <w:bCs/>
        </w:rPr>
        <w:t xml:space="preserve">Why does the department collect your personal information? </w:t>
      </w:r>
    </w:p>
    <w:p w14:paraId="07B193F2" w14:textId="7CD82D2D" w:rsidR="00F223B6" w:rsidRDefault="00F223B6" w:rsidP="00F223B6">
      <w:pPr>
        <w:spacing w:before="0" w:after="0" w:line="240" w:lineRule="auto"/>
      </w:pPr>
      <w:r>
        <w:t xml:space="preserve">We collect your personal information for the purpose of </w:t>
      </w:r>
      <w:r w:rsidR="009726D3">
        <w:t>administ</w:t>
      </w:r>
      <w:r>
        <w:t>ering</w:t>
      </w:r>
      <w:r w:rsidR="009726D3">
        <w:t xml:space="preserve"> the reporting requirements in the </w:t>
      </w:r>
      <w:r w:rsidR="00AC38F0">
        <w:t>Act.</w:t>
      </w:r>
    </w:p>
    <w:p w14:paraId="6018DEA4" w14:textId="77777777" w:rsidR="00F223B6" w:rsidRDefault="00F223B6" w:rsidP="00F223B6">
      <w:pPr>
        <w:spacing w:before="0" w:after="0" w:line="240" w:lineRule="auto"/>
      </w:pPr>
    </w:p>
    <w:p w14:paraId="56294507" w14:textId="2326214B" w:rsidR="00F223B6" w:rsidRPr="004E691C" w:rsidRDefault="00F223B6" w:rsidP="00F223B6">
      <w:pPr>
        <w:spacing w:before="0" w:after="0" w:line="240" w:lineRule="auto"/>
        <w:rPr>
          <w:b/>
          <w:bCs/>
        </w:rPr>
      </w:pPr>
      <w:r w:rsidRPr="004E691C">
        <w:rPr>
          <w:b/>
          <w:bCs/>
        </w:rPr>
        <w:t>What would happen if the department did not collect your personal information?</w:t>
      </w:r>
    </w:p>
    <w:p w14:paraId="571CFAFD" w14:textId="129E60BA" w:rsidR="009726D3" w:rsidRDefault="009726D3" w:rsidP="00F223B6">
      <w:pPr>
        <w:spacing w:before="0" w:after="0" w:line="240" w:lineRule="auto"/>
      </w:pPr>
      <w:r>
        <w:t xml:space="preserve">If </w:t>
      </w:r>
      <w:r w:rsidR="009809C6" w:rsidRPr="009809C6">
        <w:t xml:space="preserve">you do not or are unable to provide your personal information </w:t>
      </w:r>
      <w:r w:rsidR="009809C6">
        <w:t>to</w:t>
      </w:r>
      <w:r w:rsidR="009809C6" w:rsidRPr="009809C6">
        <w:t xml:space="preserve"> </w:t>
      </w:r>
      <w:r w:rsidR="00AC38F0">
        <w:t xml:space="preserve">the </w:t>
      </w:r>
      <w:r w:rsidR="009809C6" w:rsidRPr="009809C6">
        <w:t>department</w:t>
      </w:r>
      <w:r w:rsidR="009809C6">
        <w:t>,</w:t>
      </w:r>
      <w:r>
        <w:t xml:space="preserve"> your entity </w:t>
      </w:r>
      <w:r w:rsidR="009809C6">
        <w:t xml:space="preserve">may </w:t>
      </w:r>
      <w:r>
        <w:t>not be able to comply with its obligations under the Act.</w:t>
      </w:r>
    </w:p>
    <w:p w14:paraId="3684443B" w14:textId="77777777" w:rsidR="009809C6" w:rsidRDefault="009809C6" w:rsidP="00F223B6">
      <w:pPr>
        <w:spacing w:before="0" w:after="0" w:line="240" w:lineRule="auto"/>
      </w:pPr>
    </w:p>
    <w:p w14:paraId="5AECB62B" w14:textId="290C2600" w:rsidR="009809C6" w:rsidRPr="004E691C" w:rsidRDefault="009809C6" w:rsidP="004E691C">
      <w:pPr>
        <w:spacing w:before="0" w:after="0" w:line="240" w:lineRule="auto"/>
        <w:rPr>
          <w:b/>
          <w:bCs/>
        </w:rPr>
      </w:pPr>
      <w:r>
        <w:rPr>
          <w:b/>
          <w:bCs/>
        </w:rPr>
        <w:t>Who will the department disclose your personal information to?</w:t>
      </w:r>
    </w:p>
    <w:p w14:paraId="2BAF1A68" w14:textId="46E13118" w:rsidR="002E4A59" w:rsidRPr="00E451E3" w:rsidRDefault="002E4A59">
      <w:pPr>
        <w:spacing w:before="0" w:after="0" w:line="240" w:lineRule="auto"/>
      </w:pPr>
      <w:r w:rsidRPr="00E451E3">
        <w:t>The department may disclos</w:t>
      </w:r>
      <w:r w:rsidR="009C6D8D" w:rsidRPr="00E451E3">
        <w:t>e</w:t>
      </w:r>
      <w:r w:rsidRPr="00E451E3">
        <w:t xml:space="preserve"> your personal information in accordance with s 145 (Publication of reports and information) and s 146 of the Act (Disclosure for research, policy development or data analysis). </w:t>
      </w:r>
    </w:p>
    <w:p w14:paraId="1859362F" w14:textId="77777777" w:rsidR="002E4A59" w:rsidRPr="00E451E3" w:rsidRDefault="002E4A59">
      <w:pPr>
        <w:spacing w:before="0" w:after="0" w:line="240" w:lineRule="auto"/>
      </w:pPr>
    </w:p>
    <w:p w14:paraId="58F534DB" w14:textId="2B7DF206" w:rsidR="009726D3" w:rsidRDefault="002E4A59">
      <w:pPr>
        <w:spacing w:before="0" w:after="0" w:line="240" w:lineRule="auto"/>
      </w:pPr>
      <w:r>
        <w:t xml:space="preserve">Where reports are published in accordance with s 145 of the Act, they </w:t>
      </w:r>
      <w:r w:rsidR="009726D3">
        <w:t xml:space="preserve">will be published on the department’s website. </w:t>
      </w:r>
      <w:r>
        <w:t>Y</w:t>
      </w:r>
      <w:r w:rsidR="009726D3">
        <w:t xml:space="preserve">ou should assume that personal information included in a report may be published and advise the department, at the time of submission of the report, if there </w:t>
      </w:r>
      <w:bookmarkStart w:id="0" w:name="_Int_VfqWchlg"/>
      <w:proofErr w:type="gramStart"/>
      <w:r w:rsidR="009726D3">
        <w:t>is</w:t>
      </w:r>
      <w:bookmarkEnd w:id="0"/>
      <w:proofErr w:type="gramEnd"/>
      <w:r w:rsidR="009726D3">
        <w:t xml:space="preserve"> any personal information that you would like redacted.</w:t>
      </w:r>
    </w:p>
    <w:p w14:paraId="766412C0" w14:textId="77777777" w:rsidR="00E451E3" w:rsidRDefault="00E451E3" w:rsidP="00E451E3">
      <w:pPr>
        <w:spacing w:before="0" w:after="0" w:line="240" w:lineRule="auto"/>
      </w:pPr>
    </w:p>
    <w:p w14:paraId="7091501C" w14:textId="43470196" w:rsidR="009726D3" w:rsidRDefault="009726D3">
      <w:pPr>
        <w:spacing w:before="0" w:after="0" w:line="240" w:lineRule="auto"/>
      </w:pPr>
      <w:r>
        <w:t xml:space="preserve">The department will not publish signatures on </w:t>
      </w:r>
      <w:r w:rsidR="00224FEB">
        <w:t>its</w:t>
      </w:r>
      <w:r>
        <w:t xml:space="preserve"> website. </w:t>
      </w:r>
    </w:p>
    <w:p w14:paraId="7FD2490D" w14:textId="77777777" w:rsidR="00E451E3" w:rsidRDefault="00E451E3" w:rsidP="00E451E3">
      <w:pPr>
        <w:spacing w:before="0" w:after="0" w:line="240" w:lineRule="auto"/>
      </w:pPr>
    </w:p>
    <w:p w14:paraId="546A772D" w14:textId="27689775" w:rsidR="009726D3" w:rsidRDefault="009726D3" w:rsidP="004E691C">
      <w:pPr>
        <w:spacing w:before="0" w:after="0" w:line="240" w:lineRule="auto"/>
      </w:pPr>
      <w:r>
        <w:t xml:space="preserve">Your personal information will be accessed by departmental staff who are involved in the administration of the reporting requirements. It may also be accessed by the department’s contracted providers, who are subject to privacy and confidentiality obligations.  </w:t>
      </w:r>
    </w:p>
    <w:p w14:paraId="2D2B4A8E" w14:textId="4098BABD" w:rsidR="00D874B8" w:rsidRDefault="00D874B8" w:rsidP="00B424A1">
      <w:pPr>
        <w:spacing w:before="0" w:after="0" w:line="240" w:lineRule="auto"/>
      </w:pPr>
    </w:p>
    <w:p w14:paraId="26374ECC" w14:textId="77777777" w:rsidR="00D874B8" w:rsidRDefault="00D874B8" w:rsidP="00B424A1">
      <w:pPr>
        <w:spacing w:before="0" w:after="0" w:line="240" w:lineRule="auto"/>
      </w:pPr>
    </w:p>
    <w:p w14:paraId="0A6895FC" w14:textId="3FD5FB22" w:rsidR="00D874B8" w:rsidRDefault="00D874B8" w:rsidP="004E691C">
      <w:pPr>
        <w:keepNext/>
        <w:spacing w:before="0" w:after="0" w:line="240" w:lineRule="auto"/>
      </w:pPr>
      <w:r w:rsidRPr="00C6145B">
        <w:rPr>
          <w:b/>
          <w:bCs/>
        </w:rPr>
        <w:t>Overseas disclosure of your personal information</w:t>
      </w:r>
    </w:p>
    <w:p w14:paraId="040F4BCB" w14:textId="555DA63E" w:rsidR="009726D3" w:rsidRDefault="009726D3" w:rsidP="004E691C">
      <w:pPr>
        <w:keepNext/>
        <w:spacing w:before="0" w:after="0" w:line="240" w:lineRule="auto"/>
      </w:pPr>
      <w:r>
        <w:t>Personal information that is collected by the department in receiving reports will be stored securely in Australia and will not be disclosed by the department to any overseas recipients (except where the reports are published on the department’s website</w:t>
      </w:r>
      <w:r w:rsidR="00670580">
        <w:t xml:space="preserve"> as required by law</w:t>
      </w:r>
      <w:r>
        <w:t>).</w:t>
      </w:r>
    </w:p>
    <w:p w14:paraId="1CE146B5" w14:textId="77777777" w:rsidR="002234A7" w:rsidRDefault="002234A7" w:rsidP="00B424A1">
      <w:pPr>
        <w:spacing w:before="0" w:after="0" w:line="240" w:lineRule="auto"/>
        <w:rPr>
          <w:b/>
          <w:bCs/>
        </w:rPr>
      </w:pPr>
    </w:p>
    <w:p w14:paraId="512252DE" w14:textId="4458C744" w:rsidR="002C218E" w:rsidRDefault="002C218E" w:rsidP="00B424A1">
      <w:pPr>
        <w:spacing w:before="0" w:after="0" w:line="240" w:lineRule="auto"/>
        <w:rPr>
          <w:b/>
          <w:bCs/>
        </w:rPr>
      </w:pPr>
      <w:r w:rsidRPr="004E691C">
        <w:rPr>
          <w:b/>
          <w:bCs/>
        </w:rPr>
        <w:t>Access to and correction of your personal information</w:t>
      </w:r>
    </w:p>
    <w:p w14:paraId="3FA6659F" w14:textId="730A5BFA" w:rsidR="002C218E" w:rsidRDefault="002C218E" w:rsidP="00B424A1">
      <w:pPr>
        <w:spacing w:before="0" w:after="0" w:line="240" w:lineRule="auto"/>
      </w:pPr>
      <w:r w:rsidRPr="004E691C">
        <w:t xml:space="preserve">The department’s </w:t>
      </w:r>
      <w:hyperlink r:id="rId12" w:history="1">
        <w:r>
          <w:rPr>
            <w:rStyle w:val="Hyperlink"/>
          </w:rPr>
          <w:t>privacy policy</w:t>
        </w:r>
      </w:hyperlink>
      <w:r w:rsidRPr="004E691C">
        <w:t xml:space="preserve"> contains information about how you may access and seek correction of your personal information.</w:t>
      </w:r>
    </w:p>
    <w:p w14:paraId="4E5F64E6" w14:textId="77777777" w:rsidR="002234A7" w:rsidRDefault="002234A7" w:rsidP="00B424A1">
      <w:pPr>
        <w:spacing w:before="0" w:after="0" w:line="240" w:lineRule="auto"/>
      </w:pPr>
    </w:p>
    <w:p w14:paraId="7E401503" w14:textId="75D984E1" w:rsidR="002234A7" w:rsidRPr="004E691C" w:rsidRDefault="002234A7" w:rsidP="004E691C">
      <w:pPr>
        <w:spacing w:before="0" w:after="0" w:line="240" w:lineRule="auto"/>
        <w:rPr>
          <w:b/>
          <w:bCs/>
        </w:rPr>
      </w:pPr>
      <w:r>
        <w:rPr>
          <w:b/>
          <w:bCs/>
        </w:rPr>
        <w:t xml:space="preserve">Privacy complaints </w:t>
      </w:r>
    </w:p>
    <w:p w14:paraId="545BD24E" w14:textId="0F7A3341" w:rsidR="009040E9" w:rsidRDefault="002234A7" w:rsidP="00B424A1">
      <w:pPr>
        <w:spacing w:before="0" w:after="0" w:line="240" w:lineRule="auto"/>
      </w:pPr>
      <w:r>
        <w:t>T</w:t>
      </w:r>
      <w:r w:rsidR="009726D3">
        <w:t xml:space="preserve">he department's </w:t>
      </w:r>
      <w:hyperlink r:id="rId13" w:history="1">
        <w:r w:rsidR="00224FEB">
          <w:rPr>
            <w:rStyle w:val="Hyperlink"/>
          </w:rPr>
          <w:t>privacy policy</w:t>
        </w:r>
      </w:hyperlink>
      <w:r w:rsidR="009726D3">
        <w:t xml:space="preserve"> contains information about how you </w:t>
      </w:r>
      <w:r w:rsidRPr="002234A7">
        <w:t xml:space="preserve">may complain about a breach of the Australian Privacy Principles or the </w:t>
      </w:r>
      <w:r w:rsidRPr="004E691C">
        <w:rPr>
          <w:i/>
          <w:iCs/>
        </w:rPr>
        <w:t>Australian Government Agencies Privacy Code</w:t>
      </w:r>
      <w:r w:rsidRPr="002234A7">
        <w:t xml:space="preserve"> and </w:t>
      </w:r>
      <w:r w:rsidR="009726D3">
        <w:t>how the department will deal with complaint</w:t>
      </w:r>
      <w:r w:rsidR="002344F2">
        <w:t>s</w:t>
      </w:r>
      <w:r w:rsidR="009726D3">
        <w:t>.</w:t>
      </w:r>
    </w:p>
    <w:p w14:paraId="207AD9FA" w14:textId="77777777" w:rsidR="002344F2" w:rsidRDefault="002344F2" w:rsidP="00B424A1">
      <w:pPr>
        <w:spacing w:before="0" w:after="0" w:line="240" w:lineRule="auto"/>
        <w:rPr>
          <w:b/>
          <w:bCs/>
        </w:rPr>
      </w:pPr>
    </w:p>
    <w:p w14:paraId="6AE90A8B" w14:textId="77777777" w:rsidR="002344F2" w:rsidRPr="002344F2" w:rsidRDefault="002344F2" w:rsidP="002344F2">
      <w:pPr>
        <w:spacing w:before="0" w:after="0" w:line="240" w:lineRule="auto"/>
        <w:rPr>
          <w:b/>
          <w:bCs/>
        </w:rPr>
      </w:pPr>
      <w:r w:rsidRPr="002344F2">
        <w:rPr>
          <w:b/>
          <w:bCs/>
        </w:rPr>
        <w:t>Contact details</w:t>
      </w:r>
    </w:p>
    <w:p w14:paraId="0946676B" w14:textId="77777777" w:rsidR="002344F2" w:rsidRPr="004E691C" w:rsidRDefault="002344F2" w:rsidP="002344F2">
      <w:pPr>
        <w:spacing w:before="0" w:after="0" w:line="240" w:lineRule="auto"/>
      </w:pPr>
      <w:r w:rsidRPr="004E691C">
        <w:t>If you wish to contact the department about a privacy-related matter, including questions about this notice, please contact the department’s Privacy Officer by one of the following methods:</w:t>
      </w:r>
    </w:p>
    <w:p w14:paraId="21D43EB6" w14:textId="77777777" w:rsidR="002344F2" w:rsidRDefault="002344F2" w:rsidP="002344F2">
      <w:pPr>
        <w:spacing w:before="0" w:after="0" w:line="240" w:lineRule="auto"/>
        <w:rPr>
          <w:b/>
          <w:bCs/>
        </w:rPr>
      </w:pPr>
    </w:p>
    <w:p w14:paraId="1C544457" w14:textId="66FA0D11" w:rsidR="002344F2" w:rsidRDefault="002344F2" w:rsidP="002344F2">
      <w:pPr>
        <w:spacing w:before="0" w:after="0" w:line="240" w:lineRule="auto"/>
      </w:pPr>
      <w:r w:rsidRPr="002344F2">
        <w:rPr>
          <w:b/>
          <w:bCs/>
        </w:rPr>
        <w:t>Post</w:t>
      </w:r>
    </w:p>
    <w:p w14:paraId="7746ED5B" w14:textId="77777777" w:rsidR="002344F2" w:rsidRDefault="002344F2" w:rsidP="002344F2">
      <w:pPr>
        <w:spacing w:before="0" w:after="0" w:line="240" w:lineRule="auto"/>
      </w:pPr>
      <w:r w:rsidRPr="004E691C">
        <w:t xml:space="preserve">Privacy Officer </w:t>
      </w:r>
    </w:p>
    <w:p w14:paraId="61E48B8B" w14:textId="77777777" w:rsidR="002344F2" w:rsidRDefault="002344F2" w:rsidP="002344F2">
      <w:pPr>
        <w:spacing w:before="0" w:after="0" w:line="240" w:lineRule="auto"/>
      </w:pPr>
      <w:r w:rsidRPr="004E691C">
        <w:t xml:space="preserve">Department of Health, Disability and Ageing </w:t>
      </w:r>
    </w:p>
    <w:p w14:paraId="2CAA0490" w14:textId="77777777" w:rsidR="002344F2" w:rsidRDefault="002344F2" w:rsidP="002344F2">
      <w:pPr>
        <w:spacing w:before="0" w:after="0" w:line="240" w:lineRule="auto"/>
      </w:pPr>
      <w:r w:rsidRPr="004E691C">
        <w:t xml:space="preserve">23 </w:t>
      </w:r>
      <w:proofErr w:type="spellStart"/>
      <w:r w:rsidRPr="004E691C">
        <w:t>Furzer</w:t>
      </w:r>
      <w:proofErr w:type="spellEnd"/>
      <w:r w:rsidRPr="004E691C">
        <w:t xml:space="preserve"> Street </w:t>
      </w:r>
    </w:p>
    <w:p w14:paraId="6CFA1D27" w14:textId="3B4A4E48" w:rsidR="002344F2" w:rsidRPr="004E691C" w:rsidRDefault="002344F2" w:rsidP="002344F2">
      <w:pPr>
        <w:spacing w:before="0" w:after="0" w:line="240" w:lineRule="auto"/>
      </w:pPr>
      <w:r w:rsidRPr="004E691C">
        <w:t>WODEN ACT 2606</w:t>
      </w:r>
    </w:p>
    <w:p w14:paraId="09B67728" w14:textId="77777777" w:rsidR="002344F2" w:rsidRDefault="002344F2" w:rsidP="002344F2">
      <w:pPr>
        <w:spacing w:before="0" w:after="0" w:line="240" w:lineRule="auto"/>
      </w:pPr>
    </w:p>
    <w:p w14:paraId="3C84BB85" w14:textId="77777777" w:rsidR="002344F2" w:rsidRDefault="002344F2" w:rsidP="002344F2">
      <w:pPr>
        <w:spacing w:before="0" w:after="0" w:line="240" w:lineRule="auto"/>
        <w:rPr>
          <w:b/>
          <w:bCs/>
        </w:rPr>
      </w:pPr>
      <w:r w:rsidRPr="002344F2">
        <w:rPr>
          <w:b/>
          <w:bCs/>
        </w:rPr>
        <w:t xml:space="preserve">Email </w:t>
      </w:r>
    </w:p>
    <w:p w14:paraId="523D6497" w14:textId="02E23E82" w:rsidR="002344F2" w:rsidRPr="004E691C" w:rsidRDefault="002344F2" w:rsidP="002344F2">
      <w:pPr>
        <w:spacing w:before="0" w:after="0" w:line="240" w:lineRule="auto"/>
      </w:pPr>
      <w:r w:rsidRPr="004E691C">
        <w:t>privacy@health.gov.au</w:t>
      </w:r>
    </w:p>
    <w:p w14:paraId="0CBF0EC6" w14:textId="77777777" w:rsidR="002344F2" w:rsidRDefault="002344F2" w:rsidP="002344F2">
      <w:pPr>
        <w:spacing w:before="0" w:after="0" w:line="240" w:lineRule="auto"/>
      </w:pPr>
    </w:p>
    <w:p w14:paraId="3385AE1B" w14:textId="77777777" w:rsidR="002344F2" w:rsidRDefault="002344F2" w:rsidP="002344F2">
      <w:pPr>
        <w:spacing w:before="0" w:after="0" w:line="240" w:lineRule="auto"/>
      </w:pPr>
      <w:r w:rsidRPr="002344F2">
        <w:rPr>
          <w:b/>
          <w:bCs/>
        </w:rPr>
        <w:t>Telephone</w:t>
      </w:r>
      <w:r w:rsidRPr="004E691C">
        <w:t xml:space="preserve"> </w:t>
      </w:r>
    </w:p>
    <w:p w14:paraId="1848E5C6" w14:textId="6649AD2E" w:rsidR="002344F2" w:rsidRPr="004E691C" w:rsidRDefault="002344F2" w:rsidP="002344F2">
      <w:pPr>
        <w:spacing w:before="0" w:after="0" w:line="240" w:lineRule="auto"/>
      </w:pPr>
      <w:r w:rsidRPr="004E691C">
        <w:t>02 6289 1555</w:t>
      </w:r>
    </w:p>
    <w:p w14:paraId="3CB3023C" w14:textId="77777777" w:rsidR="002344F2" w:rsidRDefault="002344F2" w:rsidP="00B424A1">
      <w:pPr>
        <w:spacing w:before="0" w:after="0" w:line="240" w:lineRule="auto"/>
        <w:rPr>
          <w:b/>
          <w:bCs/>
        </w:rPr>
      </w:pPr>
    </w:p>
    <w:p w14:paraId="0E5F203C" w14:textId="77777777" w:rsidR="002344F2" w:rsidRPr="004E691C" w:rsidRDefault="002344F2" w:rsidP="004E691C">
      <w:pPr>
        <w:spacing w:before="0" w:after="0" w:line="240" w:lineRule="auto"/>
        <w:rPr>
          <w:b/>
          <w:bCs/>
        </w:rPr>
      </w:pPr>
    </w:p>
    <w:sectPr w:rsidR="002344F2" w:rsidRPr="004E691C"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5880" w14:textId="77777777" w:rsidR="006A5607" w:rsidRDefault="006A5607" w:rsidP="006B56BB">
      <w:r>
        <w:separator/>
      </w:r>
    </w:p>
    <w:p w14:paraId="2344043D" w14:textId="77777777" w:rsidR="006A5607" w:rsidRDefault="006A5607"/>
  </w:endnote>
  <w:endnote w:type="continuationSeparator" w:id="0">
    <w:p w14:paraId="14AF8E80" w14:textId="77777777" w:rsidR="006A5607" w:rsidRDefault="006A5607" w:rsidP="006B56BB">
      <w:r>
        <w:continuationSeparator/>
      </w:r>
    </w:p>
    <w:p w14:paraId="2DFA7FD8" w14:textId="77777777" w:rsidR="006A5607" w:rsidRDefault="006A5607"/>
  </w:endnote>
  <w:endnote w:type="continuationNotice" w:id="1">
    <w:p w14:paraId="7A77C0AE" w14:textId="77777777" w:rsidR="006A5607" w:rsidRDefault="006A5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245F" w14:textId="4B2F2242" w:rsidR="00B424A1" w:rsidRDefault="00877E27">
    <w:pPr>
      <w:pStyle w:val="Footer"/>
    </w:pPr>
    <w:r>
      <w:rPr>
        <w:noProof/>
      </w:rPr>
      <mc:AlternateContent>
        <mc:Choice Requires="wps">
          <w:drawing>
            <wp:anchor distT="0" distB="0" distL="0" distR="0" simplePos="0" relativeHeight="251658244" behindDoc="0" locked="0" layoutInCell="1" allowOverlap="1" wp14:anchorId="6A4225C0" wp14:editId="47F59E27">
              <wp:simplePos x="635" y="635"/>
              <wp:positionH relativeFrom="page">
                <wp:align>center</wp:align>
              </wp:positionH>
              <wp:positionV relativeFrom="page">
                <wp:align>bottom</wp:align>
              </wp:positionV>
              <wp:extent cx="622300" cy="480695"/>
              <wp:effectExtent l="0" t="0" r="6350" b="0"/>
              <wp:wrapNone/>
              <wp:docPr id="11749615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667CA3" w14:textId="5EC84065" w:rsidR="00877E27" w:rsidRPr="00877E27" w:rsidRDefault="00877E27" w:rsidP="00877E27">
                          <w:pPr>
                            <w:spacing w:after="0"/>
                            <w:rPr>
                              <w:rFonts w:ascii="Aptos" w:eastAsia="Aptos" w:hAnsi="Aptos" w:cs="Aptos"/>
                              <w:noProof/>
                              <w:color w:val="FF0000"/>
                              <w:sz w:val="24"/>
                            </w:rPr>
                          </w:pPr>
                          <w:r w:rsidRPr="00877E2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225C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8667CA3" w14:textId="5EC84065" w:rsidR="00877E27" w:rsidRPr="00877E27" w:rsidRDefault="00877E27" w:rsidP="00877E27">
                    <w:pPr>
                      <w:spacing w:after="0"/>
                      <w:rPr>
                        <w:rFonts w:ascii="Aptos" w:eastAsia="Aptos" w:hAnsi="Aptos" w:cs="Aptos"/>
                        <w:noProof/>
                        <w:color w:val="FF0000"/>
                        <w:sz w:val="24"/>
                      </w:rPr>
                    </w:pPr>
                    <w:r w:rsidRPr="00877E2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659775E2" w:rsidR="00B53987" w:rsidRDefault="009B5684" w:rsidP="00B53987">
    <w:pPr>
      <w:pStyle w:val="Footer"/>
    </w:pPr>
    <w:r w:rsidRPr="009B5684">
      <w:t xml:space="preserve"> </w:t>
    </w:r>
    <w:r w:rsidRPr="009726D3">
      <w:t xml:space="preserve">Privacy and your personal information: </w:t>
    </w:r>
    <w:r w:rsidRPr="00AD7122">
      <w:rPr>
        <w:i/>
        <w:iCs/>
      </w:rPr>
      <w:t>Public Health (Tobacco and Other Products) Act 2023</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49A6269E" w:rsidR="00B53987" w:rsidRDefault="009726D3" w:rsidP="00B53987">
    <w:pPr>
      <w:pStyle w:val="Footer"/>
    </w:pPr>
    <w:r w:rsidRPr="009726D3">
      <w:t xml:space="preserve">Privacy and your personal information: </w:t>
    </w:r>
    <w:r w:rsidRPr="00AD7122">
      <w:rPr>
        <w:i/>
        <w:iCs/>
      </w:rPr>
      <w:t>Public Health (Tobacco and Other Products) Act 2023</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CCBC" w14:textId="77777777" w:rsidR="006A5607" w:rsidRDefault="006A5607" w:rsidP="006B56BB">
      <w:r>
        <w:separator/>
      </w:r>
    </w:p>
    <w:p w14:paraId="51730D74" w14:textId="77777777" w:rsidR="006A5607" w:rsidRDefault="006A5607"/>
  </w:footnote>
  <w:footnote w:type="continuationSeparator" w:id="0">
    <w:p w14:paraId="0CA10789" w14:textId="77777777" w:rsidR="006A5607" w:rsidRDefault="006A5607" w:rsidP="006B56BB">
      <w:r>
        <w:continuationSeparator/>
      </w:r>
    </w:p>
    <w:p w14:paraId="18AAC653" w14:textId="77777777" w:rsidR="006A5607" w:rsidRDefault="006A5607"/>
  </w:footnote>
  <w:footnote w:type="continuationNotice" w:id="1">
    <w:p w14:paraId="5A8E213A" w14:textId="77777777" w:rsidR="006A5607" w:rsidRDefault="006A5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BFF2" w14:textId="5670B326" w:rsidR="00B424A1" w:rsidRDefault="00877E27">
    <w:pPr>
      <w:pStyle w:val="Header"/>
    </w:pPr>
    <w:r>
      <w:rPr>
        <w:noProof/>
      </w:rPr>
      <mc:AlternateContent>
        <mc:Choice Requires="wps">
          <w:drawing>
            <wp:anchor distT="0" distB="0" distL="0" distR="0" simplePos="0" relativeHeight="251658241" behindDoc="0" locked="0" layoutInCell="1" allowOverlap="1" wp14:anchorId="3C95A048" wp14:editId="165345C5">
              <wp:simplePos x="635" y="635"/>
              <wp:positionH relativeFrom="page">
                <wp:align>center</wp:align>
              </wp:positionH>
              <wp:positionV relativeFrom="page">
                <wp:align>top</wp:align>
              </wp:positionV>
              <wp:extent cx="622300" cy="480695"/>
              <wp:effectExtent l="0" t="0" r="6350" b="14605"/>
              <wp:wrapNone/>
              <wp:docPr id="1469765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CB2C986" w14:textId="51EA05BA" w:rsidR="00877E27" w:rsidRPr="00877E27" w:rsidRDefault="00877E27" w:rsidP="00877E27">
                          <w:pPr>
                            <w:spacing w:after="0"/>
                            <w:rPr>
                              <w:rFonts w:ascii="Aptos" w:eastAsia="Aptos" w:hAnsi="Aptos" w:cs="Aptos"/>
                              <w:noProof/>
                              <w:color w:val="FF0000"/>
                              <w:sz w:val="24"/>
                            </w:rPr>
                          </w:pPr>
                          <w:r w:rsidRPr="00877E2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5A048"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CB2C986" w14:textId="51EA05BA" w:rsidR="00877E27" w:rsidRPr="00877E27" w:rsidRDefault="00877E27" w:rsidP="00877E27">
                    <w:pPr>
                      <w:spacing w:after="0"/>
                      <w:rPr>
                        <w:rFonts w:ascii="Aptos" w:eastAsia="Aptos" w:hAnsi="Aptos" w:cs="Aptos"/>
                        <w:noProof/>
                        <w:color w:val="FF0000"/>
                        <w:sz w:val="24"/>
                      </w:rPr>
                    </w:pPr>
                    <w:r w:rsidRPr="00877E2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6027AA4D"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B29AC4D" w:rsidR="00B53987" w:rsidRDefault="00313F8B">
    <w:pPr>
      <w:pStyle w:val="Header"/>
    </w:pPr>
    <w:r>
      <w:rPr>
        <w:noProof/>
        <w:lang w:eastAsia="en-AU"/>
      </w:rPr>
      <w:drawing>
        <wp:inline distT="0" distB="0" distL="0" distR="0" wp14:anchorId="6F27E1F5" wp14:editId="38C3EC67">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VfqWchlg" int2:invalidationBookmarkName="" int2:hashCode="tH82PitDDAZH8U" int2:id="giJORhj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D33DF"/>
    <w:multiLevelType w:val="hybridMultilevel"/>
    <w:tmpl w:val="43AC9EE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6"/>
  </w:num>
  <w:num w:numId="3" w16cid:durableId="99111382">
    <w:abstractNumId w:val="18"/>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4"/>
  </w:num>
  <w:num w:numId="8" w16cid:durableId="1674914654">
    <w:abstractNumId w:val="17"/>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9"/>
  </w:num>
  <w:num w:numId="17" w16cid:durableId="1161384352">
    <w:abstractNumId w:val="10"/>
  </w:num>
  <w:num w:numId="18" w16cid:durableId="1115442587">
    <w:abstractNumId w:val="11"/>
  </w:num>
  <w:num w:numId="19" w16cid:durableId="913049504">
    <w:abstractNumId w:val="13"/>
  </w:num>
  <w:num w:numId="20" w16cid:durableId="1185171215">
    <w:abstractNumId w:val="10"/>
  </w:num>
  <w:num w:numId="21" w16cid:durableId="1306743019">
    <w:abstractNumId w:val="13"/>
  </w:num>
  <w:num w:numId="22" w16cid:durableId="1809544992">
    <w:abstractNumId w:val="19"/>
  </w:num>
  <w:num w:numId="23" w16cid:durableId="638191149">
    <w:abstractNumId w:val="16"/>
  </w:num>
  <w:num w:numId="24" w16cid:durableId="503975017">
    <w:abstractNumId w:val="18"/>
  </w:num>
  <w:num w:numId="25" w16cid:durableId="215359669">
    <w:abstractNumId w:val="8"/>
  </w:num>
  <w:num w:numId="26" w16cid:durableId="352608886">
    <w:abstractNumId w:val="15"/>
  </w:num>
  <w:num w:numId="27" w16cid:durableId="1251045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55DFA"/>
    <w:rsid w:val="00067456"/>
    <w:rsid w:val="00071506"/>
    <w:rsid w:val="0007154F"/>
    <w:rsid w:val="00081AB1"/>
    <w:rsid w:val="00090316"/>
    <w:rsid w:val="00090DD0"/>
    <w:rsid w:val="00093981"/>
    <w:rsid w:val="000B067A"/>
    <w:rsid w:val="000B1540"/>
    <w:rsid w:val="000B1E53"/>
    <w:rsid w:val="000B33FD"/>
    <w:rsid w:val="000B4ABA"/>
    <w:rsid w:val="000C4B16"/>
    <w:rsid w:val="000C4CC0"/>
    <w:rsid w:val="000C50C3"/>
    <w:rsid w:val="000C5E14"/>
    <w:rsid w:val="000D21F6"/>
    <w:rsid w:val="000D4500"/>
    <w:rsid w:val="000D7AEA"/>
    <w:rsid w:val="000E2C66"/>
    <w:rsid w:val="000F123C"/>
    <w:rsid w:val="000F2FED"/>
    <w:rsid w:val="0010616D"/>
    <w:rsid w:val="00110478"/>
    <w:rsid w:val="00116EB2"/>
    <w:rsid w:val="0011711B"/>
    <w:rsid w:val="00117F8A"/>
    <w:rsid w:val="00121B9B"/>
    <w:rsid w:val="00122ADC"/>
    <w:rsid w:val="00130F59"/>
    <w:rsid w:val="00133EC0"/>
    <w:rsid w:val="00141CE5"/>
    <w:rsid w:val="00143CFD"/>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7869"/>
    <w:rsid w:val="001E3B6B"/>
    <w:rsid w:val="001F6A3D"/>
    <w:rsid w:val="002026CD"/>
    <w:rsid w:val="00203341"/>
    <w:rsid w:val="002033FC"/>
    <w:rsid w:val="002044BB"/>
    <w:rsid w:val="00210B09"/>
    <w:rsid w:val="00210C9E"/>
    <w:rsid w:val="00211840"/>
    <w:rsid w:val="00220E5F"/>
    <w:rsid w:val="002212B5"/>
    <w:rsid w:val="002234A7"/>
    <w:rsid w:val="00224FEB"/>
    <w:rsid w:val="00226668"/>
    <w:rsid w:val="00233809"/>
    <w:rsid w:val="002344F2"/>
    <w:rsid w:val="00240046"/>
    <w:rsid w:val="0024797F"/>
    <w:rsid w:val="0025119E"/>
    <w:rsid w:val="00251269"/>
    <w:rsid w:val="002535C0"/>
    <w:rsid w:val="002579FE"/>
    <w:rsid w:val="002628EE"/>
    <w:rsid w:val="0026311C"/>
    <w:rsid w:val="0026668C"/>
    <w:rsid w:val="00266AC1"/>
    <w:rsid w:val="0027178C"/>
    <w:rsid w:val="002719FA"/>
    <w:rsid w:val="00272668"/>
    <w:rsid w:val="0027330B"/>
    <w:rsid w:val="00277E60"/>
    <w:rsid w:val="002803AD"/>
    <w:rsid w:val="00282052"/>
    <w:rsid w:val="002831A3"/>
    <w:rsid w:val="0028519E"/>
    <w:rsid w:val="002856A5"/>
    <w:rsid w:val="002872ED"/>
    <w:rsid w:val="002905C2"/>
    <w:rsid w:val="00295AF2"/>
    <w:rsid w:val="00295C91"/>
    <w:rsid w:val="00297151"/>
    <w:rsid w:val="002B20E6"/>
    <w:rsid w:val="002B42A3"/>
    <w:rsid w:val="002C0CDD"/>
    <w:rsid w:val="002C218E"/>
    <w:rsid w:val="002C38C4"/>
    <w:rsid w:val="002D5FB2"/>
    <w:rsid w:val="002E1A1D"/>
    <w:rsid w:val="002E4081"/>
    <w:rsid w:val="002E4A59"/>
    <w:rsid w:val="002E56F8"/>
    <w:rsid w:val="002E5B78"/>
    <w:rsid w:val="002F3AE3"/>
    <w:rsid w:val="0030464B"/>
    <w:rsid w:val="0030786C"/>
    <w:rsid w:val="00313F8B"/>
    <w:rsid w:val="003233DE"/>
    <w:rsid w:val="0032466B"/>
    <w:rsid w:val="003330EB"/>
    <w:rsid w:val="003415FD"/>
    <w:rsid w:val="003429F0"/>
    <w:rsid w:val="00345A82"/>
    <w:rsid w:val="00346CF0"/>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588E"/>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49F"/>
    <w:rsid w:val="00467BBF"/>
    <w:rsid w:val="0048593C"/>
    <w:rsid w:val="004867E2"/>
    <w:rsid w:val="004929A9"/>
    <w:rsid w:val="00494788"/>
    <w:rsid w:val="004A57BF"/>
    <w:rsid w:val="004A78D9"/>
    <w:rsid w:val="004C6BCF"/>
    <w:rsid w:val="004D58BF"/>
    <w:rsid w:val="004E4335"/>
    <w:rsid w:val="004E691C"/>
    <w:rsid w:val="004F13EE"/>
    <w:rsid w:val="004F2022"/>
    <w:rsid w:val="004F7C05"/>
    <w:rsid w:val="00501C94"/>
    <w:rsid w:val="00506432"/>
    <w:rsid w:val="00506E82"/>
    <w:rsid w:val="0052051D"/>
    <w:rsid w:val="00533606"/>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24B52"/>
    <w:rsid w:val="00630794"/>
    <w:rsid w:val="00631DF4"/>
    <w:rsid w:val="00634175"/>
    <w:rsid w:val="006408AC"/>
    <w:rsid w:val="006511B6"/>
    <w:rsid w:val="00655E7C"/>
    <w:rsid w:val="00657FF8"/>
    <w:rsid w:val="00670580"/>
    <w:rsid w:val="00670D99"/>
    <w:rsid w:val="00670E2B"/>
    <w:rsid w:val="006734BB"/>
    <w:rsid w:val="006741B4"/>
    <w:rsid w:val="0067697A"/>
    <w:rsid w:val="006821EB"/>
    <w:rsid w:val="006958DD"/>
    <w:rsid w:val="006A5607"/>
    <w:rsid w:val="006B02B4"/>
    <w:rsid w:val="006B2286"/>
    <w:rsid w:val="006B56BB"/>
    <w:rsid w:val="006C77A8"/>
    <w:rsid w:val="006D4098"/>
    <w:rsid w:val="006D7681"/>
    <w:rsid w:val="006D7B2E"/>
    <w:rsid w:val="006E02EA"/>
    <w:rsid w:val="006E0968"/>
    <w:rsid w:val="006E2AF6"/>
    <w:rsid w:val="00701275"/>
    <w:rsid w:val="00707F56"/>
    <w:rsid w:val="00713558"/>
    <w:rsid w:val="00720D08"/>
    <w:rsid w:val="00725A18"/>
    <w:rsid w:val="007263B9"/>
    <w:rsid w:val="007334F8"/>
    <w:rsid w:val="007339CD"/>
    <w:rsid w:val="007359D8"/>
    <w:rsid w:val="007362D4"/>
    <w:rsid w:val="00756FC8"/>
    <w:rsid w:val="00762750"/>
    <w:rsid w:val="0076672A"/>
    <w:rsid w:val="00775E45"/>
    <w:rsid w:val="00776E74"/>
    <w:rsid w:val="00785169"/>
    <w:rsid w:val="007954AB"/>
    <w:rsid w:val="007A14C5"/>
    <w:rsid w:val="007A4A10"/>
    <w:rsid w:val="007B1760"/>
    <w:rsid w:val="007C1FDC"/>
    <w:rsid w:val="007C6D9C"/>
    <w:rsid w:val="007C7DDB"/>
    <w:rsid w:val="007C7FF9"/>
    <w:rsid w:val="007D2CC7"/>
    <w:rsid w:val="007D673D"/>
    <w:rsid w:val="007E0FB8"/>
    <w:rsid w:val="007E4D09"/>
    <w:rsid w:val="007E7DE9"/>
    <w:rsid w:val="007F2220"/>
    <w:rsid w:val="007F4415"/>
    <w:rsid w:val="007F4B3E"/>
    <w:rsid w:val="0081050A"/>
    <w:rsid w:val="008127AF"/>
    <w:rsid w:val="00812B46"/>
    <w:rsid w:val="00815700"/>
    <w:rsid w:val="008264EB"/>
    <w:rsid w:val="00826B8F"/>
    <w:rsid w:val="00831E8A"/>
    <w:rsid w:val="00835C76"/>
    <w:rsid w:val="008376E2"/>
    <w:rsid w:val="00843049"/>
    <w:rsid w:val="0085209B"/>
    <w:rsid w:val="00854903"/>
    <w:rsid w:val="00856B66"/>
    <w:rsid w:val="008601AC"/>
    <w:rsid w:val="00861A5F"/>
    <w:rsid w:val="008644AD"/>
    <w:rsid w:val="00865735"/>
    <w:rsid w:val="00865DDB"/>
    <w:rsid w:val="00867538"/>
    <w:rsid w:val="00873D90"/>
    <w:rsid w:val="00873FC8"/>
    <w:rsid w:val="00877E27"/>
    <w:rsid w:val="00884C63"/>
    <w:rsid w:val="00885908"/>
    <w:rsid w:val="008864B7"/>
    <w:rsid w:val="0089677E"/>
    <w:rsid w:val="008A7438"/>
    <w:rsid w:val="008B1334"/>
    <w:rsid w:val="008B25C7"/>
    <w:rsid w:val="008C0278"/>
    <w:rsid w:val="008C02AD"/>
    <w:rsid w:val="008C24E9"/>
    <w:rsid w:val="008D0533"/>
    <w:rsid w:val="008D42CB"/>
    <w:rsid w:val="008D48C9"/>
    <w:rsid w:val="008D6381"/>
    <w:rsid w:val="008E0C77"/>
    <w:rsid w:val="008E34B0"/>
    <w:rsid w:val="008E625F"/>
    <w:rsid w:val="008F00C6"/>
    <w:rsid w:val="008F264D"/>
    <w:rsid w:val="008F769F"/>
    <w:rsid w:val="009040E9"/>
    <w:rsid w:val="009074E1"/>
    <w:rsid w:val="009112F7"/>
    <w:rsid w:val="009122AF"/>
    <w:rsid w:val="00912D54"/>
    <w:rsid w:val="0091389F"/>
    <w:rsid w:val="00916965"/>
    <w:rsid w:val="009208F7"/>
    <w:rsid w:val="00921649"/>
    <w:rsid w:val="00922517"/>
    <w:rsid w:val="00922722"/>
    <w:rsid w:val="009261E6"/>
    <w:rsid w:val="009268E1"/>
    <w:rsid w:val="009271EE"/>
    <w:rsid w:val="009344AE"/>
    <w:rsid w:val="009344DE"/>
    <w:rsid w:val="00945E7F"/>
    <w:rsid w:val="009557C1"/>
    <w:rsid w:val="00960D6E"/>
    <w:rsid w:val="009644A3"/>
    <w:rsid w:val="009726D3"/>
    <w:rsid w:val="00974B59"/>
    <w:rsid w:val="009809C6"/>
    <w:rsid w:val="00981585"/>
    <w:rsid w:val="0098340B"/>
    <w:rsid w:val="00986830"/>
    <w:rsid w:val="00992172"/>
    <w:rsid w:val="009924C3"/>
    <w:rsid w:val="00993102"/>
    <w:rsid w:val="009B1570"/>
    <w:rsid w:val="009B5684"/>
    <w:rsid w:val="009C500C"/>
    <w:rsid w:val="009C6D8D"/>
    <w:rsid w:val="009C6F10"/>
    <w:rsid w:val="009D148F"/>
    <w:rsid w:val="009D3D70"/>
    <w:rsid w:val="009D6E31"/>
    <w:rsid w:val="009E6C5A"/>
    <w:rsid w:val="009E6F7E"/>
    <w:rsid w:val="009E7A57"/>
    <w:rsid w:val="009F4803"/>
    <w:rsid w:val="009F4F6A"/>
    <w:rsid w:val="00A0369B"/>
    <w:rsid w:val="00A13EB5"/>
    <w:rsid w:val="00A16E36"/>
    <w:rsid w:val="00A24961"/>
    <w:rsid w:val="00A24B10"/>
    <w:rsid w:val="00A277EF"/>
    <w:rsid w:val="00A30E9B"/>
    <w:rsid w:val="00A4512D"/>
    <w:rsid w:val="00A50244"/>
    <w:rsid w:val="00A627D7"/>
    <w:rsid w:val="00A656C7"/>
    <w:rsid w:val="00A705AF"/>
    <w:rsid w:val="00A719F6"/>
    <w:rsid w:val="00A72454"/>
    <w:rsid w:val="00A734E7"/>
    <w:rsid w:val="00A77696"/>
    <w:rsid w:val="00A801E4"/>
    <w:rsid w:val="00A80375"/>
    <w:rsid w:val="00A80557"/>
    <w:rsid w:val="00A81D33"/>
    <w:rsid w:val="00A8341C"/>
    <w:rsid w:val="00A930AE"/>
    <w:rsid w:val="00AA1A95"/>
    <w:rsid w:val="00AA260F"/>
    <w:rsid w:val="00AA262B"/>
    <w:rsid w:val="00AA3EC8"/>
    <w:rsid w:val="00AB1EE7"/>
    <w:rsid w:val="00AB4B37"/>
    <w:rsid w:val="00AB5762"/>
    <w:rsid w:val="00AC2679"/>
    <w:rsid w:val="00AC38F0"/>
    <w:rsid w:val="00AC4BE4"/>
    <w:rsid w:val="00AC4CA4"/>
    <w:rsid w:val="00AD05E6"/>
    <w:rsid w:val="00AD0D3F"/>
    <w:rsid w:val="00AD7122"/>
    <w:rsid w:val="00AD7D9C"/>
    <w:rsid w:val="00AE1D7D"/>
    <w:rsid w:val="00AE2A8B"/>
    <w:rsid w:val="00AE3F64"/>
    <w:rsid w:val="00AE6B46"/>
    <w:rsid w:val="00AF2669"/>
    <w:rsid w:val="00AF7386"/>
    <w:rsid w:val="00AF7934"/>
    <w:rsid w:val="00B00B81"/>
    <w:rsid w:val="00B04580"/>
    <w:rsid w:val="00B04B09"/>
    <w:rsid w:val="00B16A51"/>
    <w:rsid w:val="00B32222"/>
    <w:rsid w:val="00B3618D"/>
    <w:rsid w:val="00B36233"/>
    <w:rsid w:val="00B424A1"/>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7987"/>
    <w:rsid w:val="00C00930"/>
    <w:rsid w:val="00C060AD"/>
    <w:rsid w:val="00C113BF"/>
    <w:rsid w:val="00C2176E"/>
    <w:rsid w:val="00C23430"/>
    <w:rsid w:val="00C27D67"/>
    <w:rsid w:val="00C4631F"/>
    <w:rsid w:val="00C47CDE"/>
    <w:rsid w:val="00C50E16"/>
    <w:rsid w:val="00C55258"/>
    <w:rsid w:val="00C72B03"/>
    <w:rsid w:val="00C82EEB"/>
    <w:rsid w:val="00C96458"/>
    <w:rsid w:val="00C971DC"/>
    <w:rsid w:val="00CA16B7"/>
    <w:rsid w:val="00CA4188"/>
    <w:rsid w:val="00CA62AE"/>
    <w:rsid w:val="00CB5B1A"/>
    <w:rsid w:val="00CC21C1"/>
    <w:rsid w:val="00CC220B"/>
    <w:rsid w:val="00CC5C43"/>
    <w:rsid w:val="00CD02AE"/>
    <w:rsid w:val="00CD2A4F"/>
    <w:rsid w:val="00CE03CA"/>
    <w:rsid w:val="00CE22F1"/>
    <w:rsid w:val="00CE50F2"/>
    <w:rsid w:val="00CE6502"/>
    <w:rsid w:val="00CF738A"/>
    <w:rsid w:val="00CF7D3C"/>
    <w:rsid w:val="00D01F09"/>
    <w:rsid w:val="00D147EB"/>
    <w:rsid w:val="00D34667"/>
    <w:rsid w:val="00D401E1"/>
    <w:rsid w:val="00D408B4"/>
    <w:rsid w:val="00D41175"/>
    <w:rsid w:val="00D524C8"/>
    <w:rsid w:val="00D6354D"/>
    <w:rsid w:val="00D65099"/>
    <w:rsid w:val="00D70E24"/>
    <w:rsid w:val="00D72B61"/>
    <w:rsid w:val="00D874B8"/>
    <w:rsid w:val="00D925F5"/>
    <w:rsid w:val="00DA3D1D"/>
    <w:rsid w:val="00DB5CA4"/>
    <w:rsid w:val="00DB6286"/>
    <w:rsid w:val="00DB645F"/>
    <w:rsid w:val="00DB76E9"/>
    <w:rsid w:val="00DC0A67"/>
    <w:rsid w:val="00DC1D5E"/>
    <w:rsid w:val="00DC5220"/>
    <w:rsid w:val="00DD2061"/>
    <w:rsid w:val="00DD7DAB"/>
    <w:rsid w:val="00DE3355"/>
    <w:rsid w:val="00DF0C60"/>
    <w:rsid w:val="00DF486F"/>
    <w:rsid w:val="00DF5B5B"/>
    <w:rsid w:val="00DF7619"/>
    <w:rsid w:val="00E028A6"/>
    <w:rsid w:val="00E042D8"/>
    <w:rsid w:val="00E07EE7"/>
    <w:rsid w:val="00E1103B"/>
    <w:rsid w:val="00E17B44"/>
    <w:rsid w:val="00E20F27"/>
    <w:rsid w:val="00E22443"/>
    <w:rsid w:val="00E25B1F"/>
    <w:rsid w:val="00E27FEA"/>
    <w:rsid w:val="00E4086F"/>
    <w:rsid w:val="00E42BCE"/>
    <w:rsid w:val="00E43B3C"/>
    <w:rsid w:val="00E451E3"/>
    <w:rsid w:val="00E50188"/>
    <w:rsid w:val="00E50BB3"/>
    <w:rsid w:val="00E515CB"/>
    <w:rsid w:val="00E52260"/>
    <w:rsid w:val="00E61917"/>
    <w:rsid w:val="00E639B6"/>
    <w:rsid w:val="00E6434B"/>
    <w:rsid w:val="00E6463D"/>
    <w:rsid w:val="00E67100"/>
    <w:rsid w:val="00E72E9B"/>
    <w:rsid w:val="00E850C3"/>
    <w:rsid w:val="00E87DF2"/>
    <w:rsid w:val="00E9462E"/>
    <w:rsid w:val="00EA470E"/>
    <w:rsid w:val="00EA47A7"/>
    <w:rsid w:val="00EA57EB"/>
    <w:rsid w:val="00EB3226"/>
    <w:rsid w:val="00EC213A"/>
    <w:rsid w:val="00EC7744"/>
    <w:rsid w:val="00ED0DAD"/>
    <w:rsid w:val="00ED0F46"/>
    <w:rsid w:val="00ED2373"/>
    <w:rsid w:val="00EE016D"/>
    <w:rsid w:val="00EE3E8A"/>
    <w:rsid w:val="00EF094F"/>
    <w:rsid w:val="00EF58B8"/>
    <w:rsid w:val="00EF6ECA"/>
    <w:rsid w:val="00EF7FDC"/>
    <w:rsid w:val="00F024E1"/>
    <w:rsid w:val="00F06C10"/>
    <w:rsid w:val="00F1096F"/>
    <w:rsid w:val="00F12589"/>
    <w:rsid w:val="00F12595"/>
    <w:rsid w:val="00F134D9"/>
    <w:rsid w:val="00F1403D"/>
    <w:rsid w:val="00F1463F"/>
    <w:rsid w:val="00F21302"/>
    <w:rsid w:val="00F223B6"/>
    <w:rsid w:val="00F2430D"/>
    <w:rsid w:val="00F321DE"/>
    <w:rsid w:val="00F33777"/>
    <w:rsid w:val="00F40648"/>
    <w:rsid w:val="00F47DA2"/>
    <w:rsid w:val="00F51712"/>
    <w:rsid w:val="00F519FC"/>
    <w:rsid w:val="00F5753F"/>
    <w:rsid w:val="00F6239D"/>
    <w:rsid w:val="00F715D2"/>
    <w:rsid w:val="00F7274F"/>
    <w:rsid w:val="00F74E84"/>
    <w:rsid w:val="00F76FA8"/>
    <w:rsid w:val="00F93F08"/>
    <w:rsid w:val="00F94CED"/>
    <w:rsid w:val="00F97A94"/>
    <w:rsid w:val="00FA02BB"/>
    <w:rsid w:val="00FA2CEE"/>
    <w:rsid w:val="00FA318C"/>
    <w:rsid w:val="00FA42AD"/>
    <w:rsid w:val="00FB5384"/>
    <w:rsid w:val="00FB6F92"/>
    <w:rsid w:val="00FC026E"/>
    <w:rsid w:val="00FC5124"/>
    <w:rsid w:val="00FD4731"/>
    <w:rsid w:val="00FD6768"/>
    <w:rsid w:val="00FF0AB0"/>
    <w:rsid w:val="00FF28AC"/>
    <w:rsid w:val="00FF777D"/>
    <w:rsid w:val="00FF7F62"/>
    <w:rsid w:val="07022421"/>
    <w:rsid w:val="27C06E43"/>
    <w:rsid w:val="38749A9B"/>
    <w:rsid w:val="4AB47F7A"/>
    <w:rsid w:val="69998F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AF2B09F9-F75B-4A26-99C0-CD54AAD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B424A1"/>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1F6A3D"/>
    <w:rPr>
      <w:sz w:val="16"/>
      <w:szCs w:val="16"/>
    </w:rPr>
  </w:style>
  <w:style w:type="paragraph" w:styleId="CommentText">
    <w:name w:val="annotation text"/>
    <w:basedOn w:val="Normal"/>
    <w:link w:val="CommentTextChar"/>
    <w:unhideWhenUsed/>
    <w:rsid w:val="001F6A3D"/>
    <w:pPr>
      <w:spacing w:line="240" w:lineRule="auto"/>
    </w:pPr>
    <w:rPr>
      <w:sz w:val="20"/>
      <w:szCs w:val="20"/>
    </w:rPr>
  </w:style>
  <w:style w:type="character" w:customStyle="1" w:styleId="CommentTextChar">
    <w:name w:val="Comment Text Char"/>
    <w:basedOn w:val="DefaultParagraphFont"/>
    <w:link w:val="CommentText"/>
    <w:rsid w:val="001F6A3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F6A3D"/>
    <w:rPr>
      <w:b/>
      <w:bCs/>
    </w:rPr>
  </w:style>
  <w:style w:type="character" w:customStyle="1" w:styleId="CommentSubjectChar">
    <w:name w:val="Comment Subject Char"/>
    <w:basedOn w:val="CommentTextChar"/>
    <w:link w:val="CommentSubject"/>
    <w:semiHidden/>
    <w:rsid w:val="001F6A3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2C2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resources/publications/privacy-policy?languag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alth.gov.au/resources/publications/privacy-policy?language=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8AB60E68B044C9999C7FA1726B2A9" ma:contentTypeVersion="26" ma:contentTypeDescription="Create a new document." ma:contentTypeScope="" ma:versionID="da576b6a212fe5b735ae40a75eea432f">
  <xsd:schema xmlns:xsd="http://www.w3.org/2001/XMLSchema" xmlns:xs="http://www.w3.org/2001/XMLSchema" xmlns:p="http://schemas.microsoft.com/office/2006/metadata/properties" xmlns:ns2="b751a50a-6a3b-49b6-ac15-97dc8d131d27" xmlns:ns3="999fc35b-5601-4f18-8483-86f8fff82806" targetNamespace="http://schemas.microsoft.com/office/2006/metadata/properties" ma:root="true" ma:fieldsID="9286e6049d83f9a99f69618c3cec44f5" ns2:_="" ns3:_="">
    <xsd:import namespace="b751a50a-6a3b-49b6-ac15-97dc8d131d27"/>
    <xsd:import namespace="999fc35b-5601-4f18-8483-86f8fff82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ueDat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tatus" minOccurs="0"/>
                <xsd:element ref="ns2:REFERENCE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1a50a-6a3b-49b6-ac15-97dc8d131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ueDate" ma:index="13" nillable="true" ma:displayName="Due Date" ma:format="DateTime" ma:internalName="DueDate">
      <xsd:simpleType>
        <xsd:restriction base="dms:DateTim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With Section"/>
          <xsd:enumeration value="For AS Clearance"/>
          <xsd:enumeration value="Please do not edit"/>
        </xsd:restriction>
      </xsd:simpleType>
    </xsd:element>
    <xsd:element name="REFERENCEDOC" ma:index="24" nillable="true" ma:displayName="Doc purpose" ma:format="Dropdown" ma:internalName="REFERENCEDO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fc35b-5601-4f18-8483-86f8fff82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3e38483-31e2-4242-b27a-32c65e6ffec0}" ma:internalName="TaxCatchAll" ma:showField="CatchAllData" ma:web="999fc35b-5601-4f18-8483-86f8fff82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DOCUMENTS!68568627.1</documentid>
  <senderid>MELIGA</senderid>
  <senderemail>MELISSA.GANGEMI@AGS.GOV.AU</senderemail>
  <lastmodified>2026-04-01T18:30:00.0000000+11:00</lastmodified>
  <database>DOCUMENTS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99fc35b-5601-4f18-8483-86f8fff82806" xsi:nil="true"/>
    <lcf76f155ced4ddcb4097134ff3c332f xmlns="b751a50a-6a3b-49b6-ac15-97dc8d131d27">
      <Terms xmlns="http://schemas.microsoft.com/office/infopath/2007/PartnerControls"/>
    </lcf76f155ced4ddcb4097134ff3c332f>
    <Status xmlns="b751a50a-6a3b-49b6-ac15-97dc8d131d27" xsi:nil="true"/>
    <DueDate xmlns="b751a50a-6a3b-49b6-ac15-97dc8d131d27" xsi:nil="true"/>
    <REFERENCEDOC xmlns="b751a50a-6a3b-49b6-ac15-97dc8d131d27" xsi:nil="true"/>
  </documentManagement>
</p:properties>
</file>

<file path=customXml/itemProps1.xml><?xml version="1.0" encoding="utf-8"?>
<ds:datastoreItem xmlns:ds="http://schemas.openxmlformats.org/officeDocument/2006/customXml" ds:itemID="{A154B321-9573-4588-BCAF-32F3DD4E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1a50a-6a3b-49b6-ac15-97dc8d131d27"/>
    <ds:schemaRef ds:uri="999fc35b-5601-4f18-8483-86f8fff82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4030-2C42-408A-9E5D-0974621F9153}">
  <ds:schemaRefs>
    <ds:schemaRef ds:uri="http://www.imanage.com/work/xmlschema"/>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5.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999fc35b-5601-4f18-8483-86f8fff82806"/>
    <ds:schemaRef ds:uri="b751a50a-6a3b-49b6-ac15-97dc8d131d27"/>
  </ds:schemaRefs>
</ds:datastoreItem>
</file>

<file path=docMetadata/LabelInfo.xml><?xml version="1.0" encoding="utf-8"?>
<clbl:labelList xmlns:clbl="http://schemas.microsoft.com/office/2020/mipLabelMetadata">
  <clbl:label id="{262c8d61-d98b-43e2-bbb3-092158328373}" enabled="1" method="Privileged" siteId="{5d2dd196-0646-4419-8922-440f7d464cf0}" contentBits="3" removed="0"/>
</clbl:labelList>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4</TotalTime>
  <Pages>2</Pages>
  <Words>465</Words>
  <Characters>2633</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Privacy and your personal information: Public Health (Tobacco and Other Products) Act 2023</vt:lpstr>
    </vt:vector>
  </TitlesOfParts>
  <Manager/>
  <Company>Australian Government Department of Health, Disability and Ageing</Company>
  <LinksUpToDate>false</LinksUpToDate>
  <CharactersWithSpaces>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your personal information: Public Health (Tobacco and Other Products) Act 2023</dc:title>
  <dc:subject>Smoking, Vaping and Tobacco</dc:subject>
  <dc:creator>Australian Government Department of Health, Disability and Ageing</dc:creator>
  <cp:keywords/>
  <dc:description/>
  <cp:lastModifiedBy>NEWBERRY, Jacqui</cp:lastModifiedBy>
  <cp:revision>4</cp:revision>
  <dcterms:created xsi:type="dcterms:W3CDTF">2026-07-10T05:12:00Z</dcterms:created>
  <dcterms:modified xsi:type="dcterms:W3CDTF">2026-07-10T05:16:00Z</dcterms:modified>
  <cp:category>Smoking, Vaping and Tobacco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6ff32328,579ad707,1406cb91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14ff3f05,46087da7,3010b8d4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2026-03-22T23:58:15Z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3835d310-0e4f-40ab-8200-11e47d90d104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bjectiveRef">
    <vt:lpwstr>Removed</vt:lpwstr>
  </property>
  <property fmtid="{D5CDD505-2E9C-101B-9397-08002B2CF9AE}" pid="17" name="iManageRef">
    <vt:lpwstr>Updated</vt:lpwstr>
  </property>
  <property fmtid="{D5CDD505-2E9C-101B-9397-08002B2CF9AE}" pid="18" name="LeadingLawyers">
    <vt:lpwstr>Removed</vt:lpwstr>
  </property>
  <property fmtid="{D5CDD505-2E9C-101B-9397-08002B2CF9AE}" pid="19" name="ContentTypeId">
    <vt:lpwstr>0x0101002C88AB60E68B044C9999C7FA1726B2A9</vt:lpwstr>
  </property>
  <property fmtid="{D5CDD505-2E9C-101B-9397-08002B2CF9AE}" pid="20" name="MediaServiceImageTags">
    <vt:lpwstr/>
  </property>
  <property fmtid="{D5CDD505-2E9C-101B-9397-08002B2CF9AE}" pid="21" name="docLang">
    <vt:lpwstr>en</vt:lpwstr>
  </property>
</Properties>
</file>