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4F0D67" w14:textId="77777777" w:rsidR="00967B23" w:rsidRPr="00BD5451" w:rsidRDefault="00000000" w:rsidP="00BD5451">
      <w:pPr>
        <w:pStyle w:val="Heading2"/>
        <w:spacing w:after="240" w:line="288" w:lineRule="auto"/>
        <w:rPr>
          <w:rFonts w:eastAsia="PMingLiU"/>
          <w:lang w:eastAsia="zh-TW"/>
        </w:rPr>
      </w:pPr>
      <w:r w:rsidRPr="00BD5451">
        <w:rPr>
          <w:rStyle w:val="Heading1Char"/>
          <w:rFonts w:eastAsia="PMingLiU" w:hint="eastAsia"/>
          <w:lang w:val="zh-Hant" w:eastAsia="zh-TW"/>
        </w:rPr>
        <w:t>表達關懷與支持指南</w:t>
      </w:r>
      <w:r w:rsidR="00337D76" w:rsidRPr="00BD5451">
        <w:rPr>
          <w:rFonts w:eastAsia="PMingLiU"/>
          <w:sz w:val="36"/>
          <w:szCs w:val="36"/>
          <w:lang w:val="zh-Hant" w:eastAsia="zh-TW"/>
        </w:rPr>
        <w:br/>
      </w:r>
      <w:r w:rsidR="00337D76" w:rsidRPr="00BD5451">
        <w:rPr>
          <w:rFonts w:eastAsia="PMingLiU" w:hint="eastAsia"/>
          <w:sz w:val="36"/>
          <w:szCs w:val="36"/>
          <w:lang w:val="zh-Hant" w:eastAsia="zh-TW"/>
        </w:rPr>
        <w:t>了解小產經歷可以因人而異</w:t>
      </w:r>
    </w:p>
    <w:p w14:paraId="2BC1DA8C" w14:textId="77777777" w:rsidR="00337D76" w:rsidRPr="00BD5451" w:rsidRDefault="00000000" w:rsidP="00BD5451">
      <w:pPr>
        <w:spacing w:line="288" w:lineRule="auto"/>
        <w:jc w:val="both"/>
        <w:rPr>
          <w:rFonts w:eastAsia="PMingLiU"/>
          <w:lang w:val="en-GB" w:eastAsia="zh-TW"/>
        </w:rPr>
      </w:pPr>
      <w:r w:rsidRPr="00BD5451">
        <w:rPr>
          <w:rFonts w:eastAsia="PMingLiU" w:hint="eastAsia"/>
          <w:lang w:val="zh-Hant" w:eastAsia="zh-TW"/>
        </w:rPr>
        <w:t>每個人的小產經歷都不一樣，包括伴侶和摯親的經歷。</w:t>
      </w:r>
    </w:p>
    <w:p w14:paraId="46E9F431" w14:textId="77777777" w:rsidR="00C852D4" w:rsidRPr="00BD5451" w:rsidRDefault="00000000" w:rsidP="00BD5451">
      <w:pPr>
        <w:spacing w:line="288" w:lineRule="auto"/>
        <w:jc w:val="both"/>
        <w:rPr>
          <w:rFonts w:eastAsia="PMingLiU"/>
          <w:lang w:val="en-GB" w:eastAsia="zh-TW"/>
        </w:rPr>
      </w:pPr>
      <w:r w:rsidRPr="00BD5451">
        <w:rPr>
          <w:rFonts w:eastAsia="PMingLiU" w:hint="eastAsia"/>
          <w:lang w:val="zh-Hant" w:eastAsia="zh-TW"/>
        </w:rPr>
        <w:t>了解對方可能正在經歷各種不同情緒，可以幫助您更好地提供支持。</w:t>
      </w:r>
    </w:p>
    <w:p w14:paraId="1849D2A5" w14:textId="77777777" w:rsidR="00967B23" w:rsidRPr="00BD5451" w:rsidRDefault="00000000" w:rsidP="00BD5451">
      <w:pPr>
        <w:pStyle w:val="Heading3"/>
        <w:spacing w:line="288" w:lineRule="auto"/>
        <w:jc w:val="both"/>
        <w:rPr>
          <w:rFonts w:eastAsia="PMingLiU"/>
          <w:sz w:val="40"/>
          <w:lang w:eastAsia="zh-TW"/>
        </w:rPr>
      </w:pPr>
      <w:r w:rsidRPr="00BD5451">
        <w:rPr>
          <w:rFonts w:eastAsia="PMingLiU" w:hint="eastAsia"/>
          <w:lang w:val="zh-Hant" w:eastAsia="zh-TW"/>
        </w:rPr>
        <w:t>聆聽對方的感受</w:t>
      </w:r>
    </w:p>
    <w:p w14:paraId="6322CB6C" w14:textId="77777777" w:rsidR="00337D76" w:rsidRPr="00BD5451" w:rsidRDefault="00000000" w:rsidP="00BD5451">
      <w:pPr>
        <w:spacing w:line="288" w:lineRule="auto"/>
        <w:jc w:val="both"/>
        <w:rPr>
          <w:rFonts w:eastAsia="PMingLiU"/>
          <w:lang w:val="en-GB" w:eastAsia="zh-TW"/>
        </w:rPr>
      </w:pPr>
      <w:r w:rsidRPr="00BD5451">
        <w:rPr>
          <w:rFonts w:eastAsia="PMingLiU" w:hint="eastAsia"/>
          <w:lang w:val="zh-Hant" w:eastAsia="zh-TW"/>
        </w:rPr>
        <w:t>表達支持，可以由尊重對方的步伐開始。如果對方想分享，請陪在旁邊聆聽，不要加以批判。</w:t>
      </w:r>
    </w:p>
    <w:p w14:paraId="48E2D303" w14:textId="77777777" w:rsidR="00337D76" w:rsidRPr="00BD5451" w:rsidRDefault="00000000" w:rsidP="00BD5451">
      <w:pPr>
        <w:spacing w:line="288" w:lineRule="auto"/>
        <w:jc w:val="both"/>
        <w:rPr>
          <w:rFonts w:eastAsia="PMingLiU"/>
          <w:lang w:val="en-GB" w:eastAsia="zh-TW"/>
        </w:rPr>
      </w:pPr>
      <w:r w:rsidRPr="00BD5451">
        <w:rPr>
          <w:rFonts w:eastAsia="PMingLiU" w:hint="eastAsia"/>
          <w:lang w:val="zh-Hant" w:eastAsia="zh-TW"/>
        </w:rPr>
        <w:t>如果對方不想說話，請尊重他們需要空間或安靜的時候。</w:t>
      </w:r>
    </w:p>
    <w:p w14:paraId="40C5FFB1" w14:textId="77777777" w:rsidR="00337D76" w:rsidRPr="00BD5451" w:rsidRDefault="00000000" w:rsidP="00BD5451">
      <w:pPr>
        <w:spacing w:line="288" w:lineRule="auto"/>
        <w:jc w:val="both"/>
        <w:rPr>
          <w:rFonts w:eastAsia="PMingLiU"/>
          <w:lang w:val="en-GB" w:eastAsia="zh-TW"/>
        </w:rPr>
      </w:pPr>
      <w:r w:rsidRPr="00BD5451">
        <w:rPr>
          <w:rFonts w:eastAsia="PMingLiU" w:hint="eastAsia"/>
          <w:lang w:val="zh-Hant" w:eastAsia="zh-TW"/>
        </w:rPr>
        <w:t>問問對方需要甚麼，並讓對方自己決定。對方可能想談談，也可能只是希望您陪在身邊。</w:t>
      </w:r>
    </w:p>
    <w:p w14:paraId="06EF0ED5" w14:textId="77777777" w:rsidR="00337D76" w:rsidRPr="00BD5451" w:rsidRDefault="00000000" w:rsidP="00BD5451">
      <w:pPr>
        <w:pStyle w:val="Heading3"/>
        <w:spacing w:line="288" w:lineRule="auto"/>
        <w:jc w:val="both"/>
        <w:rPr>
          <w:rFonts w:eastAsia="PMingLiU"/>
          <w:lang w:eastAsia="zh-TW"/>
        </w:rPr>
      </w:pPr>
      <w:r w:rsidRPr="00BD5451">
        <w:rPr>
          <w:rFonts w:eastAsia="PMingLiU" w:hint="eastAsia"/>
          <w:lang w:val="zh-Hant" w:eastAsia="zh-TW"/>
        </w:rPr>
        <w:t>每一種情緒都值得被理解</w:t>
      </w:r>
    </w:p>
    <w:p w14:paraId="1C18B994" w14:textId="77777777" w:rsidR="00337D76" w:rsidRPr="00BD5451" w:rsidRDefault="00000000" w:rsidP="00BD5451">
      <w:pPr>
        <w:spacing w:line="288" w:lineRule="auto"/>
        <w:jc w:val="both"/>
        <w:rPr>
          <w:rFonts w:eastAsia="PMingLiU"/>
          <w:lang w:val="en-GB" w:eastAsia="zh-TW"/>
        </w:rPr>
      </w:pPr>
      <w:r w:rsidRPr="00BD5451">
        <w:rPr>
          <w:rFonts w:eastAsia="PMingLiU" w:hint="eastAsia"/>
          <w:lang w:val="zh-Hant" w:eastAsia="zh-TW"/>
        </w:rPr>
        <w:t>一個人對小產的感受，可能每天都不一樣，也可能在很長一段時間內慢慢轉變。一個人可能會有各種不同情緒，由悲傷、麻木、憤怒，到內疚，甚至慢慢接受，或甚至感到如釋重負，都是正常的。感受沒有對與錯。</w:t>
      </w:r>
    </w:p>
    <w:p w14:paraId="7B941F14" w14:textId="77777777" w:rsidR="00337D76" w:rsidRPr="00BD5451" w:rsidRDefault="00000000" w:rsidP="00BD5451">
      <w:pPr>
        <w:pStyle w:val="Heading3"/>
        <w:spacing w:line="288" w:lineRule="auto"/>
        <w:jc w:val="both"/>
        <w:rPr>
          <w:rFonts w:eastAsia="PMingLiU"/>
          <w:lang w:eastAsia="zh-TW"/>
        </w:rPr>
      </w:pPr>
      <w:r w:rsidRPr="00BD5451">
        <w:rPr>
          <w:rFonts w:eastAsia="PMingLiU" w:hint="eastAsia"/>
          <w:lang w:val="zh-Hant" w:eastAsia="zh-TW"/>
        </w:rPr>
        <w:t>感受沒有固定時間表</w:t>
      </w:r>
    </w:p>
    <w:p w14:paraId="7C794AEE" w14:textId="77777777" w:rsidR="00337D76" w:rsidRPr="00BD5451" w:rsidRDefault="00000000" w:rsidP="00BD5451">
      <w:pPr>
        <w:spacing w:line="288" w:lineRule="auto"/>
        <w:ind w:right="-348"/>
        <w:jc w:val="both"/>
        <w:rPr>
          <w:rFonts w:eastAsia="PMingLiU"/>
          <w:lang w:val="en-GB" w:eastAsia="zh-TW"/>
        </w:rPr>
      </w:pPr>
      <w:r w:rsidRPr="00BD5451">
        <w:rPr>
          <w:rFonts w:eastAsia="PMingLiU" w:hint="eastAsia"/>
          <w:lang w:val="zh-Hant" w:eastAsia="zh-TW"/>
        </w:rPr>
        <w:t>對有些人來說，整理自己的感受可能需要時間。他們可能經常談起這件事，也可能完全不想談。</w:t>
      </w:r>
    </w:p>
    <w:p w14:paraId="543C98A7" w14:textId="77777777" w:rsidR="00337D76" w:rsidRPr="00BD5451" w:rsidRDefault="00000000" w:rsidP="00BD5451">
      <w:pPr>
        <w:spacing w:line="288" w:lineRule="auto"/>
        <w:jc w:val="both"/>
        <w:rPr>
          <w:rFonts w:eastAsia="PMingLiU"/>
          <w:lang w:val="en-GB" w:eastAsia="zh-TW"/>
        </w:rPr>
      </w:pPr>
      <w:r w:rsidRPr="00BD5451">
        <w:rPr>
          <w:rFonts w:eastAsia="PMingLiU" w:hint="eastAsia"/>
          <w:lang w:val="zh-Hant" w:eastAsia="zh-TW"/>
        </w:rPr>
        <w:t>即使小產已經過去多年，在一些重要日子，或遇到懷孕消息、迎嬰派對，或看見其他人有孩子時，相關感受都可能再次浮現。</w:t>
      </w:r>
    </w:p>
    <w:p w14:paraId="3FE98739" w14:textId="7CF571B7" w:rsidR="00443475" w:rsidRPr="00BD5451" w:rsidRDefault="00000000" w:rsidP="00BD5451">
      <w:pPr>
        <w:spacing w:line="288" w:lineRule="auto"/>
        <w:jc w:val="both"/>
        <w:rPr>
          <w:rFonts w:ascii="MS Mincho" w:eastAsia="PMingLiU" w:hAnsi="MS Mincho" w:cs="MS Mincho"/>
          <w:lang w:val="zh-Hant" w:eastAsia="zh-TW"/>
        </w:rPr>
      </w:pPr>
      <w:r w:rsidRPr="00BD5451">
        <w:rPr>
          <w:rFonts w:ascii="MS Mincho" w:eastAsia="PMingLiU" w:hAnsi="MS Mincho" w:cs="MS Mincho" w:hint="eastAsia"/>
          <w:lang w:val="zh-Hant" w:eastAsia="zh-TW"/>
        </w:rPr>
        <w:lastRenderedPageBreak/>
        <w:t>無論事情過去多久，陪伴曾經歷小</w:t>
      </w:r>
      <w:r w:rsidRPr="00BD5451">
        <w:rPr>
          <w:rFonts w:ascii="Yu Gothic" w:eastAsia="PMingLiU" w:hAnsi="Yu Gothic" w:cs="Yu Gothic" w:hint="eastAsia"/>
          <w:lang w:val="zh-Hant" w:eastAsia="zh-TW"/>
        </w:rPr>
        <w:t>產</w:t>
      </w:r>
      <w:r w:rsidRPr="00BD5451">
        <w:rPr>
          <w:rFonts w:ascii="MS Mincho" w:eastAsia="PMingLiU" w:hAnsi="MS Mincho" w:cs="MS Mincho" w:hint="eastAsia"/>
          <w:lang w:val="zh-Hant" w:eastAsia="zh-TW"/>
        </w:rPr>
        <w:t>的人，都可以帶來很大幫助。</w:t>
      </w:r>
    </w:p>
    <w:p w14:paraId="19517CB4" w14:textId="77777777" w:rsidR="00443475" w:rsidRPr="00BD5451" w:rsidRDefault="00443475" w:rsidP="00BD5451">
      <w:pPr>
        <w:jc w:val="both"/>
        <w:rPr>
          <w:rFonts w:eastAsia="PMingLiU"/>
          <w:lang w:val="en-GB" w:eastAsia="zh-TW"/>
        </w:rPr>
      </w:pPr>
    </w:p>
    <w:p w14:paraId="5E138EBA" w14:textId="635B3889" w:rsidR="00337D76" w:rsidRPr="00BD5451" w:rsidRDefault="00013C40" w:rsidP="00BD5451">
      <w:pPr>
        <w:pStyle w:val="Heading3"/>
        <w:spacing w:line="288" w:lineRule="auto"/>
        <w:jc w:val="both"/>
        <w:rPr>
          <w:rFonts w:eastAsia="PMingLiU"/>
          <w:lang w:eastAsia="zh-TW"/>
        </w:rPr>
      </w:pPr>
      <w:r>
        <w:rPr>
          <w:rFonts w:ascii="MS Mincho" w:eastAsia="PMingLiU" w:hAnsi="MS Mincho" w:cs="MS Mincho"/>
          <w:lang w:val="zh-Hant" w:eastAsia="zh-TW"/>
        </w:rPr>
        <w:br w:type="page"/>
      </w:r>
      <w:r w:rsidRPr="00BD5451">
        <w:rPr>
          <w:rFonts w:eastAsia="PMingLiU" w:hint="eastAsia"/>
          <w:lang w:val="zh-Hant" w:eastAsia="zh-TW"/>
        </w:rPr>
        <w:lastRenderedPageBreak/>
        <w:t>還有很多看不見的影響</w:t>
      </w:r>
    </w:p>
    <w:p w14:paraId="2F575541" w14:textId="77777777" w:rsidR="00337D76" w:rsidRPr="00BD5451" w:rsidRDefault="00000000" w:rsidP="00BD5451">
      <w:pPr>
        <w:spacing w:line="288" w:lineRule="auto"/>
        <w:ind w:right="-348"/>
        <w:jc w:val="both"/>
        <w:rPr>
          <w:rFonts w:eastAsia="PMingLiU"/>
          <w:lang w:val="en-GB" w:eastAsia="zh-TW"/>
        </w:rPr>
      </w:pPr>
      <w:r w:rsidRPr="00BD5451">
        <w:rPr>
          <w:rFonts w:eastAsia="PMingLiU" w:hint="eastAsia"/>
          <w:lang w:val="zh-Hant" w:eastAsia="zh-TW"/>
        </w:rPr>
        <w:t>很多您未必看得見的事情，都可能影響小產人士及其伴侶的經歷。這些影響可能在數日、數月，甚至數年後出現。例如：</w:t>
      </w:r>
    </w:p>
    <w:p w14:paraId="446E76BB" w14:textId="77777777" w:rsidR="00337D76" w:rsidRPr="00BD5451" w:rsidRDefault="00000000" w:rsidP="00BD5451">
      <w:pPr>
        <w:pStyle w:val="Heading4"/>
        <w:spacing w:line="288" w:lineRule="auto"/>
        <w:jc w:val="both"/>
        <w:rPr>
          <w:rFonts w:eastAsia="PMingLiU"/>
          <w:lang w:val="en-GB" w:eastAsia="zh-TW"/>
        </w:rPr>
      </w:pPr>
      <w:r w:rsidRPr="00BD5451">
        <w:rPr>
          <w:rFonts w:eastAsia="PMingLiU" w:hint="eastAsia"/>
          <w:lang w:val="zh-Hant" w:eastAsia="zh-TW"/>
        </w:rPr>
        <w:t>隱藏自己的感受</w:t>
      </w:r>
    </w:p>
    <w:p w14:paraId="5CCDAEC9" w14:textId="77777777" w:rsidR="00337D76" w:rsidRPr="00BD5451" w:rsidRDefault="00000000" w:rsidP="00BD5451">
      <w:pPr>
        <w:spacing w:line="288" w:lineRule="auto"/>
        <w:jc w:val="both"/>
        <w:rPr>
          <w:rFonts w:eastAsia="PMingLiU"/>
          <w:lang w:val="en-GB" w:eastAsia="zh-TW"/>
        </w:rPr>
      </w:pPr>
      <w:r w:rsidRPr="00BD5451">
        <w:rPr>
          <w:rFonts w:eastAsia="PMingLiU" w:hint="eastAsia"/>
          <w:lang w:val="zh-Hant" w:eastAsia="zh-TW"/>
        </w:rPr>
        <w:t>有些人可能會把感受收藏起來，在他人面前裝作沒事，但其實並非這樣。</w:t>
      </w:r>
    </w:p>
    <w:p w14:paraId="59B74077" w14:textId="77777777" w:rsidR="00337D76" w:rsidRPr="00BD5451" w:rsidRDefault="00000000" w:rsidP="00BD5451">
      <w:pPr>
        <w:pStyle w:val="Heading4"/>
        <w:spacing w:line="288" w:lineRule="auto"/>
        <w:jc w:val="both"/>
        <w:rPr>
          <w:rFonts w:eastAsia="PMingLiU"/>
          <w:lang w:val="en-GB" w:eastAsia="zh-TW"/>
        </w:rPr>
      </w:pPr>
      <w:r w:rsidRPr="00BD5451">
        <w:rPr>
          <w:rFonts w:eastAsia="PMingLiU" w:hint="eastAsia"/>
          <w:lang w:val="zh-Hant" w:eastAsia="zh-TW"/>
        </w:rPr>
        <w:t>觸發情緒的情況</w:t>
      </w:r>
    </w:p>
    <w:p w14:paraId="66310133" w14:textId="77777777" w:rsidR="00337D76" w:rsidRPr="00BD5451" w:rsidRDefault="00000000" w:rsidP="00A549E3">
      <w:pPr>
        <w:spacing w:line="288" w:lineRule="auto"/>
        <w:ind w:right="360"/>
        <w:jc w:val="both"/>
        <w:rPr>
          <w:rFonts w:eastAsia="PMingLiU"/>
          <w:lang w:val="en-GB" w:eastAsia="zh-TW"/>
        </w:rPr>
      </w:pPr>
      <w:r w:rsidRPr="00BD5451">
        <w:rPr>
          <w:rFonts w:eastAsia="PMingLiU" w:hint="eastAsia"/>
          <w:lang w:val="zh-Hant" w:eastAsia="zh-TW"/>
        </w:rPr>
        <w:t>對有些人來說，接觸嬰兒、年幼孩子或懷孕人士，可能會感到難受。預產期等重要日子，以及其他人公布懷孕消息，也可能令人難受。</w:t>
      </w:r>
    </w:p>
    <w:p w14:paraId="0107F7EB" w14:textId="77777777" w:rsidR="00337D76" w:rsidRPr="00BD5451" w:rsidRDefault="00000000" w:rsidP="00BD5451">
      <w:pPr>
        <w:pStyle w:val="Heading4"/>
        <w:spacing w:line="288" w:lineRule="auto"/>
        <w:jc w:val="both"/>
        <w:rPr>
          <w:rFonts w:eastAsia="PMingLiU"/>
          <w:lang w:val="en-GB" w:eastAsia="zh-TW"/>
        </w:rPr>
      </w:pPr>
      <w:r w:rsidRPr="00BD5451">
        <w:rPr>
          <w:rFonts w:eastAsia="PMingLiU" w:hint="eastAsia"/>
          <w:lang w:val="zh-Hant" w:eastAsia="zh-TW"/>
        </w:rPr>
        <w:t>醫療預約</w:t>
      </w:r>
    </w:p>
    <w:p w14:paraId="29BEA58C" w14:textId="77777777" w:rsidR="00337D76" w:rsidRPr="00BD5451" w:rsidRDefault="00000000" w:rsidP="00BD5451">
      <w:pPr>
        <w:spacing w:line="288" w:lineRule="auto"/>
        <w:ind w:right="-490"/>
        <w:jc w:val="both"/>
        <w:rPr>
          <w:rFonts w:eastAsia="PMingLiU"/>
          <w:lang w:val="en-GB" w:eastAsia="zh-TW"/>
        </w:rPr>
      </w:pPr>
      <w:r w:rsidRPr="00BD5451">
        <w:rPr>
          <w:rFonts w:eastAsia="PMingLiU" w:hint="eastAsia"/>
          <w:lang w:val="zh-Hant" w:eastAsia="zh-TW"/>
        </w:rPr>
        <w:t>這可能包括前往</w:t>
      </w:r>
      <w:r w:rsidRPr="00BD5451">
        <w:rPr>
          <w:rFonts w:eastAsia="PMingLiU"/>
          <w:lang w:val="zh-Hant" w:eastAsia="zh-TW"/>
        </w:rPr>
        <w:t xml:space="preserve"> GP </w:t>
      </w:r>
      <w:r w:rsidRPr="00BD5451">
        <w:rPr>
          <w:rFonts w:eastAsia="PMingLiU" w:hint="eastAsia"/>
          <w:lang w:val="zh-Hant" w:eastAsia="zh-TW"/>
        </w:rPr>
        <w:t>求診，或在某些情況下接受手術及密切監察。醫療預約也可能帶來額外壓力，例如要安排交通、請假，或支付醫療護理費用。</w:t>
      </w:r>
    </w:p>
    <w:p w14:paraId="11E1C807" w14:textId="77777777" w:rsidR="00337D76" w:rsidRPr="00BD5451" w:rsidRDefault="00000000" w:rsidP="00BD5451">
      <w:pPr>
        <w:pStyle w:val="Heading4"/>
        <w:spacing w:line="288" w:lineRule="auto"/>
        <w:jc w:val="both"/>
        <w:rPr>
          <w:rFonts w:eastAsia="PMingLiU"/>
          <w:lang w:val="en-GB" w:eastAsia="zh-TW"/>
        </w:rPr>
      </w:pPr>
      <w:r w:rsidRPr="00BD5451">
        <w:rPr>
          <w:rFonts w:eastAsia="PMingLiU" w:hint="eastAsia"/>
          <w:lang w:val="zh-Hant" w:eastAsia="zh-TW"/>
        </w:rPr>
        <w:t>心理及情緒健康</w:t>
      </w:r>
    </w:p>
    <w:p w14:paraId="1DC35D32" w14:textId="77777777" w:rsidR="00337D76" w:rsidRPr="00BD5451" w:rsidRDefault="00000000" w:rsidP="00BD5451">
      <w:pPr>
        <w:spacing w:line="288" w:lineRule="auto"/>
        <w:jc w:val="both"/>
        <w:rPr>
          <w:rFonts w:eastAsia="PMingLiU"/>
          <w:lang w:val="en-GB" w:eastAsia="zh-TW"/>
        </w:rPr>
      </w:pPr>
      <w:r w:rsidRPr="00BD5451">
        <w:rPr>
          <w:rFonts w:eastAsia="PMingLiU" w:hint="eastAsia"/>
          <w:lang w:val="zh-Hant" w:eastAsia="zh-TW"/>
        </w:rPr>
        <w:t>有些人的心理健康可能會受到影響，例如感到焦慮、抑鬱，或情緒難以承受。</w:t>
      </w:r>
    </w:p>
    <w:p w14:paraId="6ADAFC2C" w14:textId="77777777" w:rsidR="00475455" w:rsidRPr="00BD5451" w:rsidRDefault="00000000" w:rsidP="00BD5451">
      <w:pPr>
        <w:pStyle w:val="Heading4"/>
        <w:spacing w:line="288" w:lineRule="auto"/>
        <w:jc w:val="both"/>
        <w:rPr>
          <w:rFonts w:eastAsia="PMingLiU"/>
          <w:lang w:val="en-GB" w:eastAsia="zh-TW"/>
        </w:rPr>
      </w:pPr>
      <w:r w:rsidRPr="00BD5451">
        <w:rPr>
          <w:rFonts w:eastAsia="PMingLiU" w:hint="eastAsia"/>
          <w:lang w:val="zh-Hant" w:eastAsia="zh-TW"/>
        </w:rPr>
        <w:t>對未來感到擔心</w:t>
      </w:r>
    </w:p>
    <w:p w14:paraId="6E092499" w14:textId="77777777" w:rsidR="00475455" w:rsidRPr="00BD5451" w:rsidRDefault="00000000" w:rsidP="00BD5451">
      <w:pPr>
        <w:spacing w:line="288" w:lineRule="auto"/>
        <w:jc w:val="both"/>
        <w:rPr>
          <w:rFonts w:eastAsia="PMingLiU"/>
          <w:lang w:val="en-GB" w:eastAsia="zh-TW"/>
        </w:rPr>
      </w:pPr>
      <w:r w:rsidRPr="00BD5451">
        <w:rPr>
          <w:rFonts w:eastAsia="PMingLiU" w:hint="eastAsia"/>
          <w:lang w:val="zh-Hant" w:eastAsia="zh-TW"/>
        </w:rPr>
        <w:t>人們可能會對日後懷孕感到焦慮，或害怕小產再次發生。</w:t>
      </w:r>
    </w:p>
    <w:p w14:paraId="6FCDE65C" w14:textId="77777777" w:rsidR="00475455" w:rsidRPr="00BD5451" w:rsidRDefault="00000000" w:rsidP="00BD5451">
      <w:pPr>
        <w:pStyle w:val="Heading4"/>
        <w:spacing w:line="288" w:lineRule="auto"/>
        <w:jc w:val="both"/>
        <w:rPr>
          <w:rFonts w:eastAsia="PMingLiU"/>
          <w:lang w:val="en-GB" w:eastAsia="zh-TW"/>
        </w:rPr>
      </w:pPr>
      <w:r w:rsidRPr="00BD5451">
        <w:rPr>
          <w:rFonts w:eastAsia="PMingLiU" w:hint="eastAsia"/>
          <w:lang w:val="zh-Hant" w:eastAsia="zh-TW"/>
        </w:rPr>
        <w:t>暫時休息</w:t>
      </w:r>
    </w:p>
    <w:p w14:paraId="490B3D19" w14:textId="77777777" w:rsidR="00475455" w:rsidRPr="00BD5451" w:rsidRDefault="00000000" w:rsidP="00BD5451">
      <w:pPr>
        <w:spacing w:line="288" w:lineRule="auto"/>
        <w:jc w:val="both"/>
        <w:rPr>
          <w:rFonts w:eastAsia="PMingLiU"/>
          <w:lang w:val="en-GB" w:eastAsia="zh-TW"/>
        </w:rPr>
      </w:pPr>
      <w:r w:rsidRPr="00BD5451">
        <w:rPr>
          <w:rFonts w:eastAsia="PMingLiU" w:hint="eastAsia"/>
          <w:lang w:val="zh-Hant" w:eastAsia="zh-TW"/>
        </w:rPr>
        <w:t>有些人可能需要暫時放下工作、義工服務、社交活動或興趣愛好。也有人可能需要協助處理日常事情。對他們來說，開口說出自己的需要可能並不容易。</w:t>
      </w:r>
    </w:p>
    <w:p w14:paraId="4F33D4A7" w14:textId="77777777" w:rsidR="00475455" w:rsidRPr="00BD5451" w:rsidRDefault="00475455" w:rsidP="00475455">
      <w:pPr>
        <w:rPr>
          <w:rFonts w:eastAsia="PMingLiU"/>
          <w:lang w:val="en-GB" w:eastAsia="zh-TW"/>
        </w:rPr>
      </w:pPr>
    </w:p>
    <w:p w14:paraId="1271EC14" w14:textId="2671A35D" w:rsidR="00013C40" w:rsidRDefault="00013C40">
      <w:pPr>
        <w:spacing w:after="0"/>
        <w:rPr>
          <w:rFonts w:eastAsia="PMingLiU"/>
          <w:lang w:val="en-GB" w:eastAsia="zh-TW"/>
        </w:rPr>
      </w:pPr>
      <w:r>
        <w:rPr>
          <w:rFonts w:eastAsia="PMingLiU"/>
          <w:lang w:val="en-GB" w:eastAsia="zh-TW"/>
        </w:rPr>
        <w:lastRenderedPageBreak/>
        <w:br w:type="page"/>
      </w:r>
    </w:p>
    <w:p w14:paraId="377A73D6" w14:textId="77777777" w:rsidR="00026B2B" w:rsidRPr="00BD5451" w:rsidRDefault="00000000" w:rsidP="00026B2B">
      <w:pPr>
        <w:widowControl w:val="0"/>
        <w:rPr>
          <w:rFonts w:eastAsia="PMingLiU"/>
          <w:b/>
          <w:bCs/>
          <w:color w:val="000000"/>
          <w:sz w:val="26"/>
          <w:szCs w:val="26"/>
          <w:lang w:eastAsia="zh-TW"/>
        </w:rPr>
      </w:pPr>
      <w:r w:rsidRPr="00BD5451">
        <w:rPr>
          <w:rFonts w:eastAsia="PMingLiU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4F59E3" wp14:editId="27E78978">
                <wp:simplePos x="0" y="0"/>
                <wp:positionH relativeFrom="column">
                  <wp:posOffset>-635</wp:posOffset>
                </wp:positionH>
                <wp:positionV relativeFrom="paragraph">
                  <wp:posOffset>122555</wp:posOffset>
                </wp:positionV>
                <wp:extent cx="6273800" cy="1612900"/>
                <wp:effectExtent l="0" t="0" r="0" b="0"/>
                <wp:wrapSquare wrapText="bothSides"/>
                <wp:docPr id="83903827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800" cy="1612900"/>
                        </a:xfrm>
                        <a:prstGeom prst="roundRect">
                          <a:avLst>
                            <a:gd name="adj" fmla="val 6522"/>
                          </a:avLst>
                        </a:prstGeom>
                        <a:solidFill>
                          <a:srgbClr val="FFF1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173E2F" w14:textId="04BDBAC9" w:rsidR="00103971" w:rsidRPr="00BD5451" w:rsidRDefault="00000000" w:rsidP="00103971">
                            <w:pPr>
                              <w:pStyle w:val="Heading4"/>
                              <w:spacing w:before="240"/>
                              <w:rPr>
                                <w:rFonts w:ascii="Geist" w:eastAsia="PMingLiU" w:hAnsi="Geist"/>
                                <w:lang w:eastAsia="zh-TW"/>
                              </w:rPr>
                            </w:pPr>
                            <w:r w:rsidRPr="00BD5451">
                              <w:rPr>
                                <w:rFonts w:ascii="Geist" w:eastAsia="PMingLiU" w:hAnsi="Geist" w:hint="eastAsia"/>
                                <w:lang w:val="zh-Hant" w:eastAsia="zh-TW"/>
                              </w:rPr>
                              <w:t>本資源由澳洲政府製作。內容參考了不同曾經歷小產人士的意見。</w:t>
                            </w:r>
                          </w:p>
                          <w:p w14:paraId="15B942AE" w14:textId="77777777" w:rsidR="00103971" w:rsidRPr="00BD5451" w:rsidRDefault="00000000" w:rsidP="001D2826">
                            <w:pPr>
                              <w:ind w:right="254"/>
                              <w:rPr>
                                <w:rFonts w:eastAsia="PMingLiU"/>
                                <w:sz w:val="22"/>
                                <w:szCs w:val="22"/>
                                <w:lang w:eastAsia="zh-TW"/>
                              </w:rPr>
                            </w:pPr>
                            <w:r w:rsidRPr="00BD5451">
                              <w:rPr>
                                <w:rFonts w:eastAsia="PMingLiU" w:hint="eastAsia"/>
                                <w:sz w:val="22"/>
                                <w:szCs w:val="22"/>
                                <w:lang w:val="zh-Hant" w:eastAsia="zh-TW"/>
                              </w:rPr>
                              <w:t>如欲了解更多免費資源，請瀏覽</w:t>
                            </w:r>
                            <w:r w:rsidRPr="00BD5451">
                              <w:rPr>
                                <w:rFonts w:eastAsia="PMingLiU"/>
                                <w:sz w:val="22"/>
                                <w:szCs w:val="22"/>
                                <w:lang w:val="zh-Hant" w:eastAsia="zh-TW"/>
                              </w:rPr>
                              <w:t xml:space="preserve"> </w:t>
                            </w:r>
                            <w:hyperlink r:id="rId8" w:history="1">
                              <w:r w:rsidR="00103971" w:rsidRPr="00BD5451">
                                <w:rPr>
                                  <w:rStyle w:val="Hyperlink"/>
                                  <w:rFonts w:eastAsia="PMingLiU"/>
                                  <w:sz w:val="22"/>
                                  <w:szCs w:val="22"/>
                                  <w:lang w:val="zh-Hant" w:eastAsia="zh-TW"/>
                                </w:rPr>
                                <w:t>www.health.gov.au/miscarriage-matters</w:t>
                              </w:r>
                            </w:hyperlink>
                            <w:r w:rsidRPr="00BD5451">
                              <w:rPr>
                                <w:rFonts w:eastAsia="PMingLiU"/>
                                <w:sz w:val="22"/>
                                <w:szCs w:val="22"/>
                                <w:lang w:val="zh-Hant" w:eastAsia="zh-TW"/>
                              </w:rPr>
                              <w:t xml:space="preserve"> </w:t>
                            </w:r>
                            <w:r w:rsidRPr="00BD5451">
                              <w:rPr>
                                <w:rFonts w:eastAsia="PMingLiU" w:hint="eastAsia"/>
                                <w:sz w:val="22"/>
                                <w:szCs w:val="22"/>
                                <w:lang w:val="zh-Hant" w:eastAsia="zh-TW"/>
                              </w:rPr>
                              <w:t>或掃描</w:t>
                            </w:r>
                            <w:r w:rsidRPr="00BD5451">
                              <w:rPr>
                                <w:rFonts w:eastAsia="PMingLiU"/>
                                <w:sz w:val="22"/>
                                <w:szCs w:val="22"/>
                                <w:lang w:val="zh-Hant" w:eastAsia="zh-TW"/>
                              </w:rPr>
                              <w:t xml:space="preserve"> QR code</w:t>
                            </w:r>
                            <w:r w:rsidRPr="00BD5451">
                              <w:rPr>
                                <w:rFonts w:eastAsia="PMingLiU" w:hint="eastAsia"/>
                                <w:sz w:val="22"/>
                                <w:szCs w:val="22"/>
                                <w:lang w:val="zh-Hant" w:eastAsia="zh-TW"/>
                              </w:rPr>
                              <w:t>。</w:t>
                            </w:r>
                          </w:p>
                          <w:p w14:paraId="7F3FCA20" w14:textId="77777777" w:rsidR="00103971" w:rsidRPr="00BD5451" w:rsidRDefault="00000000" w:rsidP="00103971">
                            <w:pPr>
                              <w:rPr>
                                <w:rFonts w:eastAsia="PMingLiU"/>
                                <w:sz w:val="22"/>
                                <w:szCs w:val="22"/>
                              </w:rPr>
                            </w:pPr>
                            <w:r w:rsidRPr="00BD5451">
                              <w:rPr>
                                <w:rFonts w:eastAsia="PMingLiU" w:hint="eastAsia"/>
                                <w:sz w:val="22"/>
                                <w:szCs w:val="22"/>
                                <w:lang w:val="zh-Hant" w:eastAsia="zh-TW"/>
                              </w:rPr>
                              <w:t>如果您或您關心的人曾經歷小產，有支援可為您提供幫助。</w:t>
                            </w:r>
                            <w:r w:rsidRPr="00BD5451">
                              <w:rPr>
                                <w:rFonts w:eastAsia="PMingLiU" w:hint="eastAsia"/>
                                <w:sz w:val="22"/>
                                <w:szCs w:val="22"/>
                                <w:lang w:val="zh-Hant"/>
                              </w:rPr>
                              <w:t>您並不孤單。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96000" tIns="45720" rIns="324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4F59E3" id="Text Box 4" o:spid="_x0000_s1026" style="position:absolute;margin-left:-.05pt;margin-top:9.65pt;width:494pt;height:1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2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" fillcolor="#fff1e1" stroked="f" strokeweight=".5pt">
                <v:textbox inset="36mm,,9mm">
                  <w:txbxContent>
                    <w:p w14:paraId="0B173E2F" w14:textId="04BDBAC9" w:rsidR="00103971" w:rsidRPr="00BD5451" w:rsidRDefault="00000000" w:rsidP="00103971">
                      <w:pPr>
                        <w:pStyle w:val="Heading4"/>
                        <w:spacing w:before="240"/>
                        <w:rPr>
                          <w:rFonts w:ascii="Geist" w:eastAsia="PMingLiU" w:hAnsi="Geist"/>
                          <w:lang w:eastAsia="zh-TW"/>
                        </w:rPr>
                      </w:pPr>
                      <w:r w:rsidRPr="00BD5451">
                        <w:rPr>
                          <w:rFonts w:ascii="Geist" w:eastAsia="PMingLiU" w:hAnsi="Geist" w:hint="eastAsia"/>
                          <w:lang w:val="zh-Hant" w:eastAsia="zh-TW"/>
                        </w:rPr>
                        <w:t>本資源由澳洲政府製作。內容參考了不同曾經歷小產人士的意見。</w:t>
                      </w:r>
                    </w:p>
                    <w:p w14:paraId="15B942AE" w14:textId="77777777" w:rsidR="00103971" w:rsidRPr="00BD5451" w:rsidRDefault="00000000" w:rsidP="001D2826">
                      <w:pPr>
                        <w:ind w:right="254"/>
                        <w:rPr>
                          <w:rFonts w:eastAsia="PMingLiU"/>
                          <w:sz w:val="22"/>
                          <w:szCs w:val="22"/>
                          <w:lang w:eastAsia="zh-TW"/>
                        </w:rPr>
                      </w:pPr>
                      <w:r w:rsidRPr="00BD5451">
                        <w:rPr>
                          <w:rFonts w:eastAsia="PMingLiU" w:hint="eastAsia"/>
                          <w:sz w:val="22"/>
                          <w:szCs w:val="22"/>
                          <w:lang w:val="zh-Hant" w:eastAsia="zh-TW"/>
                        </w:rPr>
                        <w:t>如欲了解更多免費資源，請瀏覽</w:t>
                      </w:r>
                      <w:r w:rsidRPr="00BD5451">
                        <w:rPr>
                          <w:rFonts w:eastAsia="PMingLiU"/>
                          <w:sz w:val="22"/>
                          <w:szCs w:val="22"/>
                          <w:lang w:val="zh-Hant" w:eastAsia="zh-TW"/>
                        </w:rPr>
                        <w:t xml:space="preserve"> </w:t>
                      </w:r>
                      <w:hyperlink r:id="rId9" w:history="1">
                        <w:r w:rsidR="00103971" w:rsidRPr="00BD5451">
                          <w:rPr>
                            <w:rStyle w:val="Hyperlink"/>
                            <w:rFonts w:eastAsia="PMingLiU"/>
                            <w:sz w:val="22"/>
                            <w:szCs w:val="22"/>
                            <w:lang w:val="zh-Hant" w:eastAsia="zh-TW"/>
                          </w:rPr>
                          <w:t>www.health.gov.au/miscarriage-matters</w:t>
                        </w:r>
                      </w:hyperlink>
                      <w:r w:rsidRPr="00BD5451">
                        <w:rPr>
                          <w:rFonts w:eastAsia="PMingLiU"/>
                          <w:sz w:val="22"/>
                          <w:szCs w:val="22"/>
                          <w:lang w:val="zh-Hant" w:eastAsia="zh-TW"/>
                        </w:rPr>
                        <w:t xml:space="preserve"> </w:t>
                      </w:r>
                      <w:r w:rsidRPr="00BD5451">
                        <w:rPr>
                          <w:rFonts w:eastAsia="PMingLiU" w:hint="eastAsia"/>
                          <w:sz w:val="22"/>
                          <w:szCs w:val="22"/>
                          <w:lang w:val="zh-Hant" w:eastAsia="zh-TW"/>
                        </w:rPr>
                        <w:t>或掃描</w:t>
                      </w:r>
                      <w:r w:rsidRPr="00BD5451">
                        <w:rPr>
                          <w:rFonts w:eastAsia="PMingLiU"/>
                          <w:sz w:val="22"/>
                          <w:szCs w:val="22"/>
                          <w:lang w:val="zh-Hant" w:eastAsia="zh-TW"/>
                        </w:rPr>
                        <w:t xml:space="preserve"> QR code</w:t>
                      </w:r>
                      <w:r w:rsidRPr="00BD5451">
                        <w:rPr>
                          <w:rFonts w:eastAsia="PMingLiU" w:hint="eastAsia"/>
                          <w:sz w:val="22"/>
                          <w:szCs w:val="22"/>
                          <w:lang w:val="zh-Hant" w:eastAsia="zh-TW"/>
                        </w:rPr>
                        <w:t>。</w:t>
                      </w:r>
                    </w:p>
                    <w:p w14:paraId="7F3FCA20" w14:textId="77777777" w:rsidR="00103971" w:rsidRPr="00BD5451" w:rsidRDefault="00000000" w:rsidP="00103971">
                      <w:pPr>
                        <w:rPr>
                          <w:rFonts w:eastAsia="PMingLiU"/>
                          <w:sz w:val="22"/>
                          <w:szCs w:val="22"/>
                        </w:rPr>
                      </w:pPr>
                      <w:r w:rsidRPr="00BD5451">
                        <w:rPr>
                          <w:rFonts w:eastAsia="PMingLiU" w:hint="eastAsia"/>
                          <w:sz w:val="22"/>
                          <w:szCs w:val="22"/>
                          <w:lang w:val="zh-Hant" w:eastAsia="zh-TW"/>
                        </w:rPr>
                        <w:t>如果您或您關心的人曾經歷小產，有支援可為您提供幫助。</w:t>
                      </w:r>
                      <w:proofErr w:type="spellStart"/>
                      <w:r w:rsidRPr="00BD5451">
                        <w:rPr>
                          <w:rFonts w:eastAsia="PMingLiU" w:hint="eastAsia"/>
                          <w:sz w:val="22"/>
                          <w:szCs w:val="22"/>
                          <w:lang w:val="zh-Hant"/>
                        </w:rPr>
                        <w:t>您並不孤單</w:t>
                      </w:r>
                      <w:proofErr w:type="spellEnd"/>
                      <w:r w:rsidRPr="00BD5451">
                        <w:rPr>
                          <w:rFonts w:eastAsia="PMingLiU" w:hint="eastAsia"/>
                          <w:sz w:val="22"/>
                          <w:szCs w:val="22"/>
                          <w:lang w:val="zh-Hant"/>
                        </w:rPr>
                        <w:t>。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Pr="00BD5451">
        <w:rPr>
          <w:rFonts w:eastAsia="PMingLiU"/>
          <w:noProof/>
        </w:rPr>
        <w:drawing>
          <wp:anchor distT="0" distB="0" distL="114300" distR="114300" simplePos="0" relativeHeight="251663360" behindDoc="0" locked="0" layoutInCell="1" allowOverlap="1" wp14:anchorId="2301C377" wp14:editId="149D30FF">
            <wp:simplePos x="0" y="0"/>
            <wp:positionH relativeFrom="column">
              <wp:posOffset>119380</wp:posOffset>
            </wp:positionH>
            <wp:positionV relativeFrom="paragraph">
              <wp:posOffset>268605</wp:posOffset>
            </wp:positionV>
            <wp:extent cx="1181100" cy="1181100"/>
            <wp:effectExtent l="0" t="0" r="0" b="0"/>
            <wp:wrapSquare wrapText="bothSides"/>
            <wp:docPr id="1912440481" name="Picture 5" descr="QR 圖碼連結到www.health.gov.au/miscarriage-ma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440481" name="Picture 5" descr="QR 圖碼連結到www.health.gov.au/miscarriage-matter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1"/>
        <w:gridCol w:w="2835"/>
        <w:gridCol w:w="2127"/>
      </w:tblGrid>
      <w:tr w:rsidR="006278BC" w:rsidRPr="00013C40" w14:paraId="4F9C326E" w14:textId="77777777" w:rsidTr="0023169E">
        <w:tc>
          <w:tcPr>
            <w:tcW w:w="2552" w:type="dxa"/>
          </w:tcPr>
          <w:p w14:paraId="6FBAB7E6" w14:textId="77777777" w:rsidR="00566E21" w:rsidRPr="00BD5451" w:rsidRDefault="00000000" w:rsidP="00566E21">
            <w:pPr>
              <w:rPr>
                <w:rFonts w:eastAsia="PMingLiU"/>
              </w:rPr>
            </w:pPr>
            <w:r w:rsidRPr="00BD5451">
              <w:rPr>
                <w:rFonts w:eastAsia="PMingLiU"/>
                <w:noProof/>
              </w:rPr>
              <w:drawing>
                <wp:inline distT="0" distB="0" distL="0" distR="0" wp14:anchorId="46E79079" wp14:editId="49F69ACB">
                  <wp:extent cx="1105693" cy="497412"/>
                  <wp:effectExtent l="0" t="0" r="0" b="0"/>
                  <wp:docPr id="265093714" name="Picture 17" descr="支持組織「粉紅大象支持網絡」的標誌。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093714" name="Picture 17" descr="支持組織「粉紅大象支持網絡」的標誌。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693" cy="497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692DE69E" w14:textId="77777777" w:rsidR="00566E21" w:rsidRPr="00BD5451" w:rsidRDefault="00000000" w:rsidP="00566E21">
            <w:pPr>
              <w:widowControl w:val="0"/>
              <w:rPr>
                <w:rFonts w:eastAsia="PMingLiU"/>
              </w:rPr>
            </w:pPr>
            <w:r w:rsidRPr="00BD5451">
              <w:rPr>
                <w:rFonts w:eastAsia="PMingLiU"/>
                <w:noProof/>
              </w:rPr>
              <w:drawing>
                <wp:anchor distT="0" distB="0" distL="114300" distR="114300" simplePos="0" relativeHeight="251658240" behindDoc="0" locked="0" layoutInCell="1" allowOverlap="1" wp14:anchorId="20869A82" wp14:editId="6530222D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6350</wp:posOffset>
                  </wp:positionV>
                  <wp:extent cx="497840" cy="497840"/>
                  <wp:effectExtent l="0" t="0" r="0" b="0"/>
                  <wp:wrapSquare wrapText="bothSides"/>
                  <wp:docPr id="1199489072" name="Picture 19" descr="「紅鼻子」慈善組織的標誌。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489072" name="Picture 19" descr="「紅鼻子」慈善組織的標誌。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49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20F5232D" w14:textId="77777777" w:rsidR="00566E21" w:rsidRPr="00BD5451" w:rsidRDefault="00000000" w:rsidP="00566E21">
            <w:pPr>
              <w:rPr>
                <w:rFonts w:eastAsia="PMingLiU"/>
                <w:noProof/>
              </w:rPr>
            </w:pPr>
            <w:r w:rsidRPr="00BD5451">
              <w:rPr>
                <w:rFonts w:eastAsia="PMingLiU"/>
                <w:noProof/>
              </w:rPr>
              <w:drawing>
                <wp:anchor distT="0" distB="0" distL="114300" distR="114300" simplePos="0" relativeHeight="251659264" behindDoc="0" locked="0" layoutInCell="1" allowOverlap="1" wp14:anchorId="0CB42391" wp14:editId="472967BA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107950</wp:posOffset>
                  </wp:positionV>
                  <wp:extent cx="1326515" cy="276225"/>
                  <wp:effectExtent l="0" t="0" r="6985" b="9525"/>
                  <wp:wrapSquare wrapText="bothSides"/>
                  <wp:docPr id="1266979454" name="Picture 18" descr="支持組織「澳洲流產協會」的標誌。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979454" name="Picture 18" descr="支持組織「澳洲流產協會」的標誌。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51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14:paraId="77533EC6" w14:textId="77777777" w:rsidR="00566E21" w:rsidRPr="00BD5451" w:rsidRDefault="00000000" w:rsidP="00566E21">
            <w:pPr>
              <w:rPr>
                <w:rFonts w:eastAsia="PMingLiU"/>
              </w:rPr>
            </w:pPr>
            <w:r w:rsidRPr="00BD5451">
              <w:rPr>
                <w:rFonts w:eastAsia="PMingLiU"/>
                <w:noProof/>
              </w:rPr>
              <w:drawing>
                <wp:anchor distT="0" distB="0" distL="114300" distR="114300" simplePos="0" relativeHeight="251660288" behindDoc="0" locked="0" layoutInCell="1" allowOverlap="1" wp14:anchorId="25CAAAE1" wp14:editId="1AE12289">
                  <wp:simplePos x="0" y="0"/>
                  <wp:positionH relativeFrom="column">
                    <wp:posOffset>-21301</wp:posOffset>
                  </wp:positionH>
                  <wp:positionV relativeFrom="paragraph">
                    <wp:posOffset>6350</wp:posOffset>
                  </wp:positionV>
                  <wp:extent cx="1176655" cy="396240"/>
                  <wp:effectExtent l="0" t="0" r="4445" b="3810"/>
                  <wp:wrapSquare wrapText="bothSides"/>
                  <wp:docPr id="431901445" name="Picture 20" descr="支持組織「13 YARN」的標誌。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901445" name="Picture 20" descr="支持組織「13 YARN」的標誌。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78BC" w:rsidRPr="00013C40" w14:paraId="42D88C3F" w14:textId="77777777" w:rsidTr="0023169E">
        <w:trPr>
          <w:trHeight w:val="115"/>
        </w:trPr>
        <w:tc>
          <w:tcPr>
            <w:tcW w:w="2552" w:type="dxa"/>
          </w:tcPr>
          <w:p w14:paraId="36479395" w14:textId="00917788" w:rsidR="00566E21" w:rsidRPr="00BD5451" w:rsidRDefault="00000000" w:rsidP="00566E21">
            <w:pPr>
              <w:widowControl w:val="0"/>
              <w:rPr>
                <w:rFonts w:eastAsia="PMingLiU"/>
                <w:sz w:val="20"/>
                <w:szCs w:val="20"/>
                <w:lang w:eastAsia="zh-TW"/>
              </w:rPr>
            </w:pPr>
            <w:r w:rsidRPr="00BD5451">
              <w:rPr>
                <w:rFonts w:eastAsia="PMingLiU" w:hint="eastAsia"/>
                <w:sz w:val="20"/>
                <w:szCs w:val="20"/>
                <w:lang w:val="zh-Hant" w:eastAsia="zh-TW"/>
              </w:rPr>
              <w:t>為懷孕早期失去胎兒的人提供同路人支持及資訊。請瀏覽</w:t>
            </w:r>
            <w:r w:rsidRPr="00BD5451">
              <w:rPr>
                <w:rFonts w:eastAsia="PMingLiU"/>
                <w:sz w:val="20"/>
                <w:szCs w:val="20"/>
                <w:lang w:val="zh-Hant" w:eastAsia="zh-TW"/>
              </w:rPr>
              <w:t xml:space="preserve"> </w:t>
            </w:r>
            <w:hyperlink r:id="rId15">
              <w:r w:rsidR="00566E21" w:rsidRPr="00BD5451">
                <w:rPr>
                  <w:rStyle w:val="Hyperlink"/>
                  <w:rFonts w:eastAsia="PMingLiU"/>
                  <w:sz w:val="20"/>
                  <w:szCs w:val="20"/>
                  <w:lang w:val="zh-Hant" w:eastAsia="zh-TW"/>
                </w:rPr>
                <w:t>pinkelephants.org.au</w:t>
              </w:r>
            </w:hyperlink>
            <w:r w:rsidRPr="00BD5451">
              <w:rPr>
                <w:rFonts w:eastAsia="PMingLiU"/>
                <w:sz w:val="20"/>
                <w:szCs w:val="20"/>
                <w:lang w:val="zh-Hant" w:eastAsia="zh-TW"/>
              </w:rPr>
              <w:br/>
            </w:r>
            <w:r w:rsidRPr="00BD5451">
              <w:rPr>
                <w:rFonts w:eastAsia="PMingLiU" w:hint="eastAsia"/>
                <w:sz w:val="20"/>
                <w:szCs w:val="20"/>
                <w:lang w:val="zh-Hant" w:eastAsia="zh-TW"/>
              </w:rPr>
              <w:t>或致電支援熱線</w:t>
            </w:r>
            <w:r w:rsidRPr="00BD5451">
              <w:rPr>
                <w:rFonts w:eastAsia="PMingLiU"/>
                <w:sz w:val="20"/>
                <w:szCs w:val="20"/>
                <w:lang w:val="zh-Hant" w:eastAsia="zh-TW"/>
              </w:rPr>
              <w:br/>
            </w:r>
            <w:r w:rsidRPr="00BD5451">
              <w:rPr>
                <w:rFonts w:eastAsia="PMingLiU"/>
                <w:b/>
                <w:bCs/>
                <w:sz w:val="20"/>
                <w:szCs w:val="20"/>
                <w:lang w:val="zh-Hant" w:eastAsia="zh-TW"/>
              </w:rPr>
              <w:t>1300 726 306</w:t>
            </w:r>
          </w:p>
        </w:tc>
        <w:tc>
          <w:tcPr>
            <w:tcW w:w="2551" w:type="dxa"/>
          </w:tcPr>
          <w:p w14:paraId="72F58B00" w14:textId="77777777" w:rsidR="00566E21" w:rsidRPr="00BD5451" w:rsidRDefault="00000000" w:rsidP="00566E21">
            <w:pPr>
              <w:widowControl w:val="0"/>
              <w:rPr>
                <w:rFonts w:eastAsia="PMingLiU"/>
                <w:sz w:val="20"/>
                <w:szCs w:val="20"/>
                <w:lang w:eastAsia="zh-TW"/>
              </w:rPr>
            </w:pPr>
            <w:r w:rsidRPr="00BD5451">
              <w:rPr>
                <w:rFonts w:eastAsia="PMingLiU" w:hint="eastAsia"/>
                <w:sz w:val="20"/>
                <w:szCs w:val="20"/>
                <w:lang w:val="zh-Hant" w:eastAsia="zh-TW"/>
              </w:rPr>
              <w:t>為經歷小產人士提供免費的哀傷及失落支援。請致電</w:t>
            </w:r>
            <w:r w:rsidRPr="00BD5451">
              <w:rPr>
                <w:rFonts w:eastAsia="PMingLiU"/>
                <w:sz w:val="20"/>
                <w:szCs w:val="20"/>
                <w:lang w:val="zh-Hant" w:eastAsia="zh-TW"/>
              </w:rPr>
              <w:t xml:space="preserve"> 24/7 </w:t>
            </w:r>
            <w:r w:rsidRPr="00BD5451">
              <w:rPr>
                <w:rFonts w:eastAsia="PMingLiU" w:hint="eastAsia"/>
                <w:sz w:val="20"/>
                <w:szCs w:val="20"/>
                <w:lang w:val="zh-Hant" w:eastAsia="zh-TW"/>
              </w:rPr>
              <w:t>支援熱線</w:t>
            </w:r>
            <w:r w:rsidRPr="00BD5451">
              <w:rPr>
                <w:rFonts w:eastAsia="PMingLiU"/>
                <w:sz w:val="20"/>
                <w:szCs w:val="20"/>
                <w:lang w:val="zh-Hant" w:eastAsia="zh-TW"/>
              </w:rPr>
              <w:t xml:space="preserve"> </w:t>
            </w:r>
            <w:r w:rsidRPr="00BD5451">
              <w:rPr>
                <w:rFonts w:eastAsia="PMingLiU"/>
                <w:sz w:val="20"/>
                <w:szCs w:val="20"/>
                <w:lang w:val="zh-Hant" w:eastAsia="zh-TW"/>
              </w:rPr>
              <w:br/>
            </w:r>
            <w:r w:rsidRPr="00BD5451">
              <w:rPr>
                <w:rFonts w:eastAsia="PMingLiU"/>
                <w:b/>
                <w:bCs/>
                <w:sz w:val="20"/>
                <w:szCs w:val="20"/>
                <w:lang w:val="zh-Hant" w:eastAsia="zh-TW"/>
              </w:rPr>
              <w:t>1300 308 307</w:t>
            </w:r>
            <w:r w:rsidRPr="00BD5451">
              <w:rPr>
                <w:rFonts w:eastAsia="PMingLiU"/>
                <w:sz w:val="20"/>
                <w:szCs w:val="20"/>
                <w:lang w:val="zh-Hant" w:eastAsia="zh-TW"/>
              </w:rPr>
              <w:t xml:space="preserve"> </w:t>
            </w:r>
            <w:r w:rsidRPr="00BD5451">
              <w:rPr>
                <w:rFonts w:eastAsia="PMingLiU" w:hint="eastAsia"/>
                <w:sz w:val="20"/>
                <w:szCs w:val="20"/>
                <w:lang w:val="zh-Hant" w:eastAsia="zh-TW"/>
              </w:rPr>
              <w:t>或瀏覽</w:t>
            </w:r>
            <w:r w:rsidRPr="00BD5451">
              <w:rPr>
                <w:rFonts w:eastAsia="PMingLiU"/>
                <w:sz w:val="20"/>
                <w:szCs w:val="20"/>
                <w:lang w:val="zh-Hant" w:eastAsia="zh-TW"/>
              </w:rPr>
              <w:t xml:space="preserve"> </w:t>
            </w:r>
            <w:r w:rsidRPr="00BD5451">
              <w:rPr>
                <w:rFonts w:eastAsia="PMingLiU"/>
                <w:sz w:val="20"/>
                <w:szCs w:val="20"/>
                <w:lang w:val="zh-Hant" w:eastAsia="zh-TW"/>
              </w:rPr>
              <w:br/>
            </w:r>
            <w:hyperlink r:id="rId16" w:history="1">
              <w:r w:rsidR="00566E21" w:rsidRPr="00BD5451">
                <w:rPr>
                  <w:rStyle w:val="Hyperlink"/>
                  <w:rFonts w:eastAsia="PMingLiU"/>
                  <w:sz w:val="20"/>
                  <w:szCs w:val="20"/>
                  <w:lang w:val="zh-Hant" w:eastAsia="zh-TW"/>
                </w:rPr>
                <w:t>rednose.org.au</w:t>
              </w:r>
            </w:hyperlink>
          </w:p>
        </w:tc>
        <w:tc>
          <w:tcPr>
            <w:tcW w:w="2835" w:type="dxa"/>
          </w:tcPr>
          <w:p w14:paraId="50E270F7" w14:textId="1F9895E5" w:rsidR="00566E21" w:rsidRPr="00BD5451" w:rsidRDefault="00000000" w:rsidP="00566E21">
            <w:pPr>
              <w:rPr>
                <w:rStyle w:val="Hyperlink"/>
                <w:rFonts w:eastAsia="PMingLiU"/>
                <w:sz w:val="20"/>
                <w:szCs w:val="20"/>
              </w:rPr>
            </w:pPr>
            <w:r w:rsidRPr="00BD5451">
              <w:rPr>
                <w:rFonts w:eastAsia="PMingLiU" w:hint="eastAsia"/>
                <w:sz w:val="20"/>
                <w:szCs w:val="20"/>
                <w:lang w:val="zh-Hant" w:eastAsia="zh-TW"/>
              </w:rPr>
              <w:t>有關小產的支援及資訊。</w:t>
            </w:r>
            <w:r w:rsidR="001D2826" w:rsidRPr="00BD5451">
              <w:rPr>
                <w:rFonts w:eastAsia="PMingLiU"/>
                <w:sz w:val="20"/>
                <w:szCs w:val="20"/>
                <w:lang w:val="zh-Hant" w:eastAsia="zh-TW"/>
              </w:rPr>
              <w:t xml:space="preserve"> </w:t>
            </w:r>
            <w:r w:rsidR="001D2826" w:rsidRPr="00BD5451">
              <w:rPr>
                <w:rFonts w:eastAsia="PMingLiU"/>
                <w:sz w:val="20"/>
                <w:szCs w:val="20"/>
                <w:lang w:eastAsia="zh-TW"/>
              </w:rPr>
              <w:t xml:space="preserve">    </w:t>
            </w:r>
            <w:proofErr w:type="spellStart"/>
            <w:r w:rsidRPr="00BD5451">
              <w:rPr>
                <w:rFonts w:eastAsia="PMingLiU" w:hint="eastAsia"/>
                <w:sz w:val="20"/>
                <w:szCs w:val="20"/>
                <w:lang w:val="zh-Hant"/>
              </w:rPr>
              <w:t>請瀏覽</w:t>
            </w:r>
            <w:proofErr w:type="spellEnd"/>
            <w:r w:rsidRPr="00BD5451">
              <w:rPr>
                <w:rFonts w:eastAsia="PMingLiU"/>
                <w:sz w:val="20"/>
                <w:szCs w:val="20"/>
                <w:lang w:val="zh-Hant"/>
              </w:rPr>
              <w:t xml:space="preserve"> </w:t>
            </w:r>
            <w:hyperlink r:id="rId17" w:history="1">
              <w:r w:rsidR="00566E21" w:rsidRPr="00BD5451">
                <w:rPr>
                  <w:rStyle w:val="Hyperlink"/>
                  <w:rFonts w:eastAsia="PMingLiU"/>
                  <w:sz w:val="20"/>
                  <w:szCs w:val="20"/>
                  <w:lang w:val="zh-Hant"/>
                </w:rPr>
                <w:t>miscarriageaustralia.com.au</w:t>
              </w:r>
            </w:hyperlink>
          </w:p>
          <w:p w14:paraId="1A149836" w14:textId="77777777" w:rsidR="00566E21" w:rsidRPr="00BD5451" w:rsidRDefault="00566E21" w:rsidP="00566E21">
            <w:pPr>
              <w:rPr>
                <w:rFonts w:eastAsia="PMingLiU"/>
                <w:sz w:val="20"/>
                <w:szCs w:val="20"/>
              </w:rPr>
            </w:pPr>
          </w:p>
          <w:p w14:paraId="23201959" w14:textId="77777777" w:rsidR="00566E21" w:rsidRPr="00BD5451" w:rsidRDefault="00566E21" w:rsidP="00566E21">
            <w:pPr>
              <w:rPr>
                <w:rFonts w:eastAsia="PMingLiU"/>
                <w:sz w:val="20"/>
                <w:szCs w:val="20"/>
              </w:rPr>
            </w:pPr>
          </w:p>
        </w:tc>
        <w:tc>
          <w:tcPr>
            <w:tcW w:w="2127" w:type="dxa"/>
          </w:tcPr>
          <w:p w14:paraId="21793AFC" w14:textId="77777777" w:rsidR="00566E21" w:rsidRPr="00BD5451" w:rsidRDefault="00000000" w:rsidP="001D2826">
            <w:pPr>
              <w:widowControl w:val="0"/>
              <w:ind w:right="-105"/>
              <w:rPr>
                <w:rFonts w:eastAsia="PMingLiU"/>
                <w:sz w:val="20"/>
                <w:szCs w:val="20"/>
              </w:rPr>
            </w:pPr>
            <w:r w:rsidRPr="00BD5451">
              <w:rPr>
                <w:rFonts w:eastAsia="PMingLiU" w:hint="eastAsia"/>
                <w:sz w:val="20"/>
                <w:szCs w:val="20"/>
                <w:lang w:val="zh-Hant" w:eastAsia="zh-TW"/>
              </w:rPr>
              <w:t>為澳洲原住民及托雷斯海峽島民提供支援。</w:t>
            </w:r>
            <w:r w:rsidRPr="00BD5451">
              <w:rPr>
                <w:rFonts w:eastAsia="PMingLiU"/>
                <w:sz w:val="20"/>
                <w:szCs w:val="20"/>
                <w:lang w:val="zh-Hant" w:eastAsia="zh-TW"/>
              </w:rPr>
              <w:br/>
            </w:r>
            <w:proofErr w:type="spellStart"/>
            <w:r w:rsidRPr="00BD5451">
              <w:rPr>
                <w:rFonts w:eastAsia="PMingLiU" w:hint="eastAsia"/>
                <w:sz w:val="20"/>
                <w:szCs w:val="20"/>
                <w:lang w:val="zh-Hant"/>
              </w:rPr>
              <w:t>請致電</w:t>
            </w:r>
            <w:proofErr w:type="spellEnd"/>
            <w:r w:rsidRPr="00BD5451">
              <w:rPr>
                <w:rFonts w:eastAsia="PMingLiU"/>
                <w:sz w:val="20"/>
                <w:szCs w:val="20"/>
                <w:lang w:val="zh-Hant"/>
              </w:rPr>
              <w:t xml:space="preserve"> </w:t>
            </w:r>
            <w:r w:rsidRPr="00BD5451">
              <w:rPr>
                <w:rFonts w:eastAsia="PMingLiU"/>
                <w:b/>
                <w:bCs/>
                <w:sz w:val="20"/>
                <w:szCs w:val="20"/>
                <w:lang w:val="zh-Hant"/>
              </w:rPr>
              <w:t>13 92 76</w:t>
            </w:r>
          </w:p>
        </w:tc>
      </w:tr>
    </w:tbl>
    <w:p w14:paraId="0889174B" w14:textId="77777777" w:rsidR="00967B23" w:rsidRPr="00BD5451" w:rsidRDefault="00967B23" w:rsidP="00967B23">
      <w:pPr>
        <w:widowControl w:val="0"/>
        <w:rPr>
          <w:rFonts w:eastAsia="PMingLiU"/>
        </w:rPr>
      </w:pPr>
    </w:p>
    <w:sectPr w:rsidR="00967B23" w:rsidRPr="00BD5451" w:rsidSect="00F44C70">
      <w:headerReference w:type="default" r:id="rId18"/>
      <w:pgSz w:w="11900" w:h="16820"/>
      <w:pgMar w:top="907" w:right="1021" w:bottom="907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767618" w14:textId="77777777" w:rsidR="005B3D38" w:rsidRDefault="005B3D38">
      <w:pPr>
        <w:spacing w:after="0"/>
      </w:pPr>
      <w:r>
        <w:separator/>
      </w:r>
    </w:p>
  </w:endnote>
  <w:endnote w:type="continuationSeparator" w:id="0">
    <w:p w14:paraId="46A777F8" w14:textId="77777777" w:rsidR="005B3D38" w:rsidRDefault="005B3D3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ist">
    <w:altName w:val="Calibri"/>
    <w:charset w:val="4D"/>
    <w:family w:val="auto"/>
    <w:pitch w:val="variable"/>
    <w:sig w:usb0="A10002FF" w:usb1="5001E5FB" w:usb2="00000000" w:usb3="00000000" w:csb0="00000097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imes New Roman (Headings CS)">
    <w:altName w:val="Times New Roman"/>
    <w:charset w:val="00"/>
    <w:family w:val="roman"/>
    <w:pitch w:val="default"/>
  </w:font>
  <w:font w:name="Geist Medium">
    <w:altName w:val="Calibri"/>
    <w:charset w:val="4D"/>
    <w:family w:val="auto"/>
    <w:pitch w:val="variable"/>
    <w:sig w:usb0="A10002FF" w:usb1="5001E5FB" w:usb2="00000000" w:usb3="00000000" w:csb0="00000097" w:csb1="00000000"/>
  </w:font>
  <w:font w:name="Geist SemiBold">
    <w:altName w:val="Calibri"/>
    <w:charset w:val="4D"/>
    <w:family w:val="auto"/>
    <w:pitch w:val="variable"/>
    <w:sig w:usb0="A10002FF" w:usb1="5001E5FB" w:usb2="00000000" w:usb3="00000000" w:csb0="00000097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utura PT Light">
    <w:panose1 w:val="00000000000000000000"/>
    <w:charset w:val="4D"/>
    <w:family w:val="swiss"/>
    <w:notTrueType/>
    <w:pitch w:val="variable"/>
    <w:sig w:usb0="A00002FF" w:usb1="5000204B" w:usb2="00000000" w:usb3="00000000" w:csb0="00000097" w:csb1="00000000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6F2CB1" w14:textId="77777777" w:rsidR="005B3D38" w:rsidRDefault="005B3D38">
      <w:pPr>
        <w:spacing w:after="0"/>
      </w:pPr>
      <w:r>
        <w:separator/>
      </w:r>
    </w:p>
  </w:footnote>
  <w:footnote w:type="continuationSeparator" w:id="0">
    <w:p w14:paraId="292919F5" w14:textId="77777777" w:rsidR="005B3D38" w:rsidRDefault="005B3D3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FB38B" w14:textId="77777777" w:rsidR="00967B23" w:rsidRDefault="0000000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E738BE9" wp14:editId="5E6A6DC4">
          <wp:simplePos x="0" y="0"/>
          <wp:positionH relativeFrom="column">
            <wp:posOffset>-633095</wp:posOffset>
          </wp:positionH>
          <wp:positionV relativeFrom="paragraph">
            <wp:posOffset>-434975</wp:posOffset>
          </wp:positionV>
          <wp:extent cx="7536180" cy="2418715"/>
          <wp:effectExtent l="0" t="0" r="0" b="0"/>
          <wp:wrapSquare wrapText="bothSides"/>
          <wp:docPr id="971000150" name="Picture 1" descr="小產不容忽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1000150" name="Picture 1" descr="小產不容忽視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180" cy="2418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E8344E"/>
    <w:multiLevelType w:val="hybridMultilevel"/>
    <w:tmpl w:val="C1A682FA"/>
    <w:lvl w:ilvl="0" w:tplc="D92CEA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F02C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C6B9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34C6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FC4D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5651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5874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281E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284E3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05285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B23"/>
    <w:rsid w:val="00013C40"/>
    <w:rsid w:val="00026B2B"/>
    <w:rsid w:val="000A4BE3"/>
    <w:rsid w:val="00103971"/>
    <w:rsid w:val="00182FC0"/>
    <w:rsid w:val="001C29F3"/>
    <w:rsid w:val="001D2826"/>
    <w:rsid w:val="002A3D9E"/>
    <w:rsid w:val="002B1DBD"/>
    <w:rsid w:val="00331626"/>
    <w:rsid w:val="00337D76"/>
    <w:rsid w:val="003C06C7"/>
    <w:rsid w:val="004058D3"/>
    <w:rsid w:val="00425AE9"/>
    <w:rsid w:val="00443475"/>
    <w:rsid w:val="00475455"/>
    <w:rsid w:val="00545F94"/>
    <w:rsid w:val="0056060C"/>
    <w:rsid w:val="00566E21"/>
    <w:rsid w:val="005B3D38"/>
    <w:rsid w:val="005E73A2"/>
    <w:rsid w:val="006278BC"/>
    <w:rsid w:val="006377CC"/>
    <w:rsid w:val="006C6C65"/>
    <w:rsid w:val="006E277D"/>
    <w:rsid w:val="007075DD"/>
    <w:rsid w:val="007976FF"/>
    <w:rsid w:val="007D3E21"/>
    <w:rsid w:val="007E136F"/>
    <w:rsid w:val="007E2BE1"/>
    <w:rsid w:val="00816FA0"/>
    <w:rsid w:val="008A2B6C"/>
    <w:rsid w:val="0090231C"/>
    <w:rsid w:val="009505D4"/>
    <w:rsid w:val="0096067E"/>
    <w:rsid w:val="00967B23"/>
    <w:rsid w:val="00973229"/>
    <w:rsid w:val="009F3FD9"/>
    <w:rsid w:val="009F7C93"/>
    <w:rsid w:val="00A22546"/>
    <w:rsid w:val="00A549E3"/>
    <w:rsid w:val="00B11B54"/>
    <w:rsid w:val="00B212DC"/>
    <w:rsid w:val="00B433E8"/>
    <w:rsid w:val="00BB62B5"/>
    <w:rsid w:val="00BD5451"/>
    <w:rsid w:val="00BF2E29"/>
    <w:rsid w:val="00C446F3"/>
    <w:rsid w:val="00C852D4"/>
    <w:rsid w:val="00C86BCB"/>
    <w:rsid w:val="00CB1888"/>
    <w:rsid w:val="00CF0D18"/>
    <w:rsid w:val="00D22F67"/>
    <w:rsid w:val="00D373E6"/>
    <w:rsid w:val="00D65A84"/>
    <w:rsid w:val="00D6648F"/>
    <w:rsid w:val="00D72F94"/>
    <w:rsid w:val="00DF1788"/>
    <w:rsid w:val="00E606EE"/>
    <w:rsid w:val="00E74596"/>
    <w:rsid w:val="00ED2290"/>
    <w:rsid w:val="00EE490C"/>
    <w:rsid w:val="00EE6F97"/>
    <w:rsid w:val="00F44C70"/>
    <w:rsid w:val="00F62386"/>
    <w:rsid w:val="00F7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116EE1"/>
  <w15:chartTrackingRefBased/>
  <w15:docId w15:val="{BDDCED5B-4933-B644-AA04-D432F5595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1DBD"/>
    <w:pPr>
      <w:spacing w:after="120"/>
    </w:pPr>
    <w:rPr>
      <w:rFonts w:ascii="Geist" w:eastAsiaTheme="minorEastAsia" w:hAnsi="Geist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6E21"/>
    <w:pPr>
      <w:keepNext/>
      <w:keepLines/>
      <w:outlineLvl w:val="0"/>
    </w:pPr>
    <w:rPr>
      <w:rFonts w:ascii="Minion Pro" w:eastAsiaTheme="majorEastAsia" w:hAnsi="Minion Pro" w:cs="Times New Roman (Headings CS)"/>
      <w:color w:val="AD3C0D"/>
      <w:spacing w:val="-20"/>
      <w:sz w:val="7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2546"/>
    <w:pPr>
      <w:keepNext/>
      <w:keepLines/>
      <w:spacing w:before="160"/>
      <w:outlineLvl w:val="1"/>
    </w:pPr>
    <w:rPr>
      <w:rFonts w:ascii="Geist Medium" w:eastAsiaTheme="majorEastAsia" w:hAnsi="Geist Medium" w:cstheme="majorBidi"/>
      <w:color w:val="AD3C0D"/>
      <w:sz w:val="4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2546"/>
    <w:pPr>
      <w:keepNext/>
      <w:keepLines/>
      <w:spacing w:before="360" w:after="80"/>
      <w:outlineLvl w:val="2"/>
    </w:pPr>
    <w:rPr>
      <w:rFonts w:ascii="Minion Pro" w:eastAsiaTheme="majorEastAsia" w:hAnsi="Minion Pro" w:cs="Times New Roman (Headings CS)"/>
      <w:color w:val="AD3C0D"/>
      <w:spacing w:val="-10"/>
      <w:sz w:val="4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03971"/>
    <w:pPr>
      <w:keepNext/>
      <w:keepLines/>
      <w:spacing w:before="360"/>
      <w:outlineLvl w:val="3"/>
    </w:pPr>
    <w:rPr>
      <w:rFonts w:ascii="Geist SemiBold" w:eastAsiaTheme="majorEastAsia" w:hAnsi="Geist SemiBold" w:cstheme="majorBidi"/>
      <w:b/>
      <w:iCs/>
      <w:color w:val="AD3C0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7B2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7B2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7B2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7B2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7B2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6E21"/>
    <w:rPr>
      <w:rFonts w:ascii="Minion Pro" w:eastAsiaTheme="majorEastAsia" w:hAnsi="Minion Pro" w:cs="Times New Roman (Headings CS)"/>
      <w:color w:val="AD3C0D"/>
      <w:spacing w:val="-20"/>
      <w:sz w:val="7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22546"/>
    <w:rPr>
      <w:rFonts w:ascii="Geist Medium" w:eastAsiaTheme="majorEastAsia" w:hAnsi="Geist Medium" w:cstheme="majorBidi"/>
      <w:color w:val="AD3C0D"/>
      <w:sz w:val="4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22546"/>
    <w:rPr>
      <w:rFonts w:ascii="Minion Pro" w:eastAsiaTheme="majorEastAsia" w:hAnsi="Minion Pro" w:cs="Times New Roman (Headings CS)"/>
      <w:color w:val="AD3C0D"/>
      <w:spacing w:val="-10"/>
      <w:sz w:val="4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03971"/>
    <w:rPr>
      <w:rFonts w:ascii="Geist SemiBold" w:eastAsiaTheme="majorEastAsia" w:hAnsi="Geist SemiBold" w:cstheme="majorBidi"/>
      <w:b/>
      <w:iCs/>
      <w:color w:val="AD3C0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7B2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7B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7B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7B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7B2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7B2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7B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7B2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7B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7B2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7B23"/>
    <w:rPr>
      <w:rFonts w:ascii="Futura PT Light" w:hAnsi="Futura PT Light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7B2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7B2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7B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7B23"/>
    <w:rPr>
      <w:rFonts w:ascii="Futura PT Light" w:hAnsi="Futura PT Light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7B2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67B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7B23"/>
    <w:rPr>
      <w:rFonts w:ascii="Futura PT Light" w:eastAsiaTheme="minorEastAsia" w:hAnsi="Futura PT Light"/>
    </w:rPr>
  </w:style>
  <w:style w:type="paragraph" w:styleId="Footer">
    <w:name w:val="footer"/>
    <w:basedOn w:val="Normal"/>
    <w:link w:val="FooterChar"/>
    <w:uiPriority w:val="99"/>
    <w:unhideWhenUsed/>
    <w:rsid w:val="00967B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7B23"/>
    <w:rPr>
      <w:rFonts w:ascii="Futura PT Light" w:eastAsiaTheme="minorEastAsia" w:hAnsi="Futura PT Light"/>
    </w:rPr>
  </w:style>
  <w:style w:type="paragraph" w:styleId="NoSpacing">
    <w:name w:val="No Spacing"/>
    <w:uiPriority w:val="1"/>
    <w:qFormat/>
    <w:rsid w:val="00CF0D18"/>
    <w:rPr>
      <w:rFonts w:ascii="Geist" w:eastAsiaTheme="minorEastAsia" w:hAnsi="Geist"/>
    </w:rPr>
  </w:style>
  <w:style w:type="character" w:styleId="Hyperlink">
    <w:name w:val="Hyperlink"/>
    <w:basedOn w:val="DefaultParagraphFont"/>
    <w:uiPriority w:val="99"/>
    <w:unhideWhenUsed/>
    <w:rsid w:val="00B11B54"/>
    <w:rPr>
      <w:color w:val="AD3C0D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0D1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44C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22546"/>
    <w:rPr>
      <w:color w:val="96607D" w:themeColor="followedHyperlink"/>
      <w:u w:val="single"/>
    </w:rPr>
  </w:style>
  <w:style w:type="paragraph" w:styleId="Revision">
    <w:name w:val="Revision"/>
    <w:hidden/>
    <w:uiPriority w:val="99"/>
    <w:semiHidden/>
    <w:rsid w:val="00013C40"/>
    <w:rPr>
      <w:rFonts w:ascii="Geist" w:eastAsiaTheme="minorEastAsia" w:hAnsi="Geis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alth.gov.au/miscarriage-matters" TargetMode="Externa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miscarriageaustralia.com.a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ednose.org.a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www.pinkelephants.org.au" TargetMode="External"/><Relationship Id="rId23" Type="http://schemas.openxmlformats.org/officeDocument/2006/relationships/customXml" Target="../customXml/item4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health.gov.au/miscarriage-matters" TargetMode="External"/><Relationship Id="rId14" Type="http://schemas.openxmlformats.org/officeDocument/2006/relationships/image" Target="media/image5.png"/><Relationship Id="rId22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B8548C685BA444B9EE5B92BA6144F5" ma:contentTypeVersion="21" ma:contentTypeDescription="Create a new document." ma:contentTypeScope="" ma:versionID="b57326542dcea909903ccb3775c83ddd">
  <xsd:schema xmlns:xsd="http://www.w3.org/2001/XMLSchema" xmlns:xs="http://www.w3.org/2001/XMLSchema" xmlns:p="http://schemas.microsoft.com/office/2006/metadata/properties" xmlns:ns2="40005e84-f0f3-489f-9d77-ac3886281377" xmlns:ns3="a85942da-c375-4be2-b8aa-dee828191278" targetNamespace="http://schemas.microsoft.com/office/2006/metadata/properties" ma:root="true" ma:fieldsID="b01c84c52982499db04c948a6a81d14f" ns2:_="" ns3:_="">
    <xsd:import namespace="40005e84-f0f3-489f-9d77-ac3886281377"/>
    <xsd:import namespace="a85942da-c375-4be2-b8aa-dee8281912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Approvedby_x002d_PM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Item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005e84-f0f3-489f-9d77-ac38862813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Approvedby_x002d_PM" ma:index="21" nillable="true" ma:displayName="Approved by - PM" ma:description="Name of PM who has approved" ma:format="Dropdown" ma:internalName="Approvedby_x002d_PM">
      <xsd:simpleType>
        <xsd:restriction base="dms:Text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4a2fe34-5a58-44bb-b2f2-bb5d7786b5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tem" ma:index="27" nillable="true" ma:displayName="Item" ma:format="Dropdown" ma:internalName="Item" ma:percentage="FALSE">
      <xsd:simpleType>
        <xsd:restriction base="dms:Number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942da-c375-4be2-b8aa-dee82819127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e49f301-40d5-40a7-842f-c394fb5a90d2}" ma:internalName="TaxCatchAll" ma:showField="CatchAllData" ma:web="a85942da-c375-4be2-b8aa-dee8281912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tem xmlns="40005e84-f0f3-489f-9d77-ac3886281377" xsi:nil="true"/>
    <Approvedby_x002d_PM xmlns="40005e84-f0f3-489f-9d77-ac3886281377" xsi:nil="true"/>
    <lcf76f155ced4ddcb4097134ff3c332f xmlns="40005e84-f0f3-489f-9d77-ac3886281377">
      <Terms xmlns="http://schemas.microsoft.com/office/infopath/2007/PartnerControls"/>
    </lcf76f155ced4ddcb4097134ff3c332f>
    <TaxCatchAll xmlns="a85942da-c375-4be2-b8aa-dee828191278" xsi:nil="true"/>
  </documentManagement>
</p:properties>
</file>

<file path=customXml/itemProps1.xml><?xml version="1.0" encoding="utf-8"?>
<ds:datastoreItem xmlns:ds="http://schemas.openxmlformats.org/officeDocument/2006/customXml" ds:itemID="{91267137-433F-C14E-947E-5269CB17E0F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FE11BF0-C962-4790-9950-742AC5B9B1E9}"/>
</file>

<file path=customXml/itemProps3.xml><?xml version="1.0" encoding="utf-8"?>
<ds:datastoreItem xmlns:ds="http://schemas.openxmlformats.org/officeDocument/2006/customXml" ds:itemID="{4B48251D-8D2A-4C0D-B335-72EB01142E48}"/>
</file>

<file path=customXml/itemProps4.xml><?xml version="1.0" encoding="utf-8"?>
<ds:datastoreItem xmlns:ds="http://schemas.openxmlformats.org/officeDocument/2006/customXml" ds:itemID="{606D4F58-8C47-4C1A-806D-2F28A60400E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587</Words>
  <Characters>634</Characters>
  <Application>Microsoft Office Word</Application>
  <DocSecurity>0</DocSecurity>
  <Lines>42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Miscarriage Matters - Understanding how experience of miscarriage can be different</vt:lpstr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Miscarriage Matters - Understanding how experiences of miscarriage can be different</dc:title>
  <dc:creator>Australian Government</dc:creator>
  <cp:revision>22</cp:revision>
  <dcterms:created xsi:type="dcterms:W3CDTF">2026-06-09T05:57:00Z</dcterms:created>
  <dcterms:modified xsi:type="dcterms:W3CDTF">2026-07-13T02:33:00Z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0x01010091B8548C685BA444B9EE5B92BA6144F5</vt:lpwstr>
  </property>
</Properties>
</file>