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80398" w14:textId="5D1E03D1" w:rsidR="008E4424" w:rsidRDefault="00A1346A" w:rsidP="005E78DB">
      <w:pPr>
        <w:pStyle w:val="Title"/>
      </w:pPr>
      <w:sdt>
        <w:sdtPr>
          <w:alias w:val="Title"/>
          <w:tag w:val=""/>
          <w:id w:val="-992257587"/>
          <w:placeholder>
            <w:docPart w:val="A083E91EA24B83498435ADD40F091C39"/>
          </w:placeholder>
          <w:dataBinding w:prefixMappings="xmlns:ns0='http://purl.org/dc/elements/1.1/' xmlns:ns1='http://schemas.openxmlformats.org/package/2006/metadata/core-properties' " w:xpath="/ns1:coreProperties[1]/ns0:title[1]" w:storeItemID="{6C3C8BC8-F283-45AE-878A-BAB7291924A1}"/>
          <w:text/>
        </w:sdtPr>
        <w:sdtEndPr/>
        <w:sdtContent>
          <w:r w:rsidR="00BE70FD">
            <w:t>Maternal RSV case study</w:t>
          </w:r>
          <w:r w:rsidR="00705CC9">
            <w:t xml:space="preserve"> </w:t>
          </w:r>
          <w:r w:rsidR="0075667C">
            <w:t>–</w:t>
          </w:r>
          <w:r w:rsidR="00705CC9">
            <w:t xml:space="preserve"> Amira</w:t>
          </w:r>
        </w:sdtContent>
      </w:sdt>
    </w:p>
    <w:p w14:paraId="6DB97EAE" w14:textId="1FC93B56" w:rsidR="00982D99" w:rsidRDefault="00982D99" w:rsidP="005E78DB">
      <w:pPr>
        <w:rPr>
          <w:b/>
          <w:bCs/>
        </w:rPr>
      </w:pPr>
      <w:r w:rsidRPr="52450F7F">
        <w:rPr>
          <w:b/>
          <w:bCs/>
        </w:rPr>
        <w:t>health.gov.au/maternal</w:t>
      </w:r>
      <w:r w:rsidR="00326B1D">
        <w:rPr>
          <w:b/>
          <w:bCs/>
        </w:rPr>
        <w:t>-</w:t>
      </w:r>
      <w:r w:rsidRPr="52450F7F">
        <w:rPr>
          <w:b/>
          <w:bCs/>
        </w:rPr>
        <w:t>vaccinations</w:t>
      </w:r>
      <w:r w:rsidR="00C94878">
        <w:rPr>
          <w:b/>
          <w:bCs/>
        </w:rPr>
        <w:t>/</w:t>
      </w:r>
      <w:r w:rsidR="00326B1D">
        <w:rPr>
          <w:b/>
          <w:bCs/>
        </w:rPr>
        <w:t>translated-resources</w:t>
      </w:r>
    </w:p>
    <w:p w14:paraId="4462C9F3" w14:textId="6572C3CC" w:rsidR="545D4DAE" w:rsidRDefault="545D4DAE">
      <w:r>
        <w:t>“I had never heard of RSV before. My doctor explained how serious it can be for newborn babies and answered all my questions. Speaking with my doctor and discussing the information with my family helped me feel reassured and confident about getting the free RSV vaccine to help protect my baby from birth.”</w:t>
      </w:r>
      <w:r w:rsidR="21D147F9">
        <w:t xml:space="preserve"> </w:t>
      </w:r>
    </w:p>
    <w:p w14:paraId="12273071" w14:textId="7531ECE0" w:rsidR="545D4DAE" w:rsidRDefault="21D147F9">
      <w:r w:rsidRPr="67DF6756">
        <w:rPr>
          <w:b/>
          <w:bCs/>
        </w:rPr>
        <w:t>- Amira</w:t>
      </w:r>
    </w:p>
    <w:p w14:paraId="02A9A156" w14:textId="5D19AC47" w:rsidR="30F67427" w:rsidRDefault="30F67427" w:rsidP="30F67427">
      <w:pPr>
        <w:rPr>
          <w:lang w:val="en-US"/>
        </w:rPr>
      </w:pPr>
    </w:p>
    <w:p w14:paraId="2F48B568" w14:textId="77777777" w:rsidR="009E45B3" w:rsidRPr="009E45B3" w:rsidRDefault="009E45B3" w:rsidP="009E45B3">
      <w:pPr>
        <w:rPr>
          <w:lang w:val="en-US"/>
        </w:rPr>
      </w:pPr>
      <w:r w:rsidRPr="009E45B3">
        <w:rPr>
          <w:lang w:val="en-US"/>
        </w:rPr>
        <w:t>Amira is excited to be expecting her first child and often turns to her family for advice and support throughout her pregnancy. During a family gathering, conversations about keeping babies healthy encouraged her to speak with her doctor about ways to protect her newborn.</w:t>
      </w:r>
    </w:p>
    <w:p w14:paraId="13642875" w14:textId="77777777" w:rsidR="009E45B3" w:rsidRPr="009E45B3" w:rsidRDefault="009E45B3" w:rsidP="009E45B3">
      <w:pPr>
        <w:rPr>
          <w:lang w:val="en-US"/>
        </w:rPr>
      </w:pPr>
      <w:r w:rsidRPr="009E45B3">
        <w:rPr>
          <w:lang w:val="en-US"/>
        </w:rPr>
        <w:t xml:space="preserve">At her next appointment, her doctor introduced the maternal Respiratory syncytial virus (RSV) vaccine. Amira had never heard of RSV before and wanted to understand whether it was the right choice for her baby. Her doctor explained that RSV is a serious disease that infects a baby’s nose, throat and lungs and is a leading cause of childhood </w:t>
      </w:r>
      <w:proofErr w:type="spellStart"/>
      <w:r w:rsidRPr="009E45B3">
        <w:rPr>
          <w:lang w:val="en-US"/>
        </w:rPr>
        <w:t>hospitalisation</w:t>
      </w:r>
      <w:proofErr w:type="spellEnd"/>
      <w:r w:rsidRPr="009E45B3">
        <w:rPr>
          <w:lang w:val="en-US"/>
        </w:rPr>
        <w:t>.</w:t>
      </w:r>
    </w:p>
    <w:p w14:paraId="0470C389" w14:textId="77777777" w:rsidR="009E45B3" w:rsidRPr="009E45B3" w:rsidRDefault="009E45B3" w:rsidP="009E45B3">
      <w:pPr>
        <w:rPr>
          <w:lang w:val="en-US"/>
        </w:rPr>
      </w:pPr>
      <w:r w:rsidRPr="009E45B3">
        <w:rPr>
          <w:lang w:val="en-US"/>
        </w:rPr>
        <w:t>After learning more about RSV, Amira discussed the information with her husband and family. She was reassured to learn that the RSV vaccine is safe during pregnancy, effective and available for free under the National Immunisation Program (NIP) for eligible pregnant women from 28 weeks.</w:t>
      </w:r>
    </w:p>
    <w:p w14:paraId="5C7FAC99" w14:textId="750A06A1" w:rsidR="005E78DB" w:rsidRDefault="009E45B3" w:rsidP="009E45B3">
      <w:pPr>
        <w:rPr>
          <w:lang w:val="en-US"/>
        </w:rPr>
      </w:pPr>
      <w:r w:rsidRPr="009E45B3">
        <w:rPr>
          <w:lang w:val="en-US"/>
        </w:rPr>
        <w:t>With the support of her family and confidence in her doctor’s advice, Amira chose to get vaccinated, helping protect her baby from birth and giving her peace of mind throughout her pregnancy.</w:t>
      </w:r>
    </w:p>
    <w:p w14:paraId="5679EE86" w14:textId="77777777" w:rsidR="0047020C" w:rsidRDefault="0047020C" w:rsidP="009E45B3"/>
    <w:p w14:paraId="69EC3555" w14:textId="1DD23136" w:rsidR="00B918A0" w:rsidRDefault="00B918A0" w:rsidP="005E78DB">
      <w:pPr>
        <w:rPr>
          <w:b/>
          <w:bCs/>
        </w:rPr>
      </w:pPr>
      <w:r w:rsidRPr="00B918A0">
        <w:rPr>
          <w:b/>
          <w:bCs/>
        </w:rPr>
        <w:t>More information</w:t>
      </w:r>
      <w:r w:rsidR="00F6023E">
        <w:rPr>
          <w:b/>
          <w:bCs/>
        </w:rPr>
        <w:t>:</w:t>
      </w:r>
    </w:p>
    <w:p w14:paraId="18AC16C0" w14:textId="5B79CA19" w:rsidR="00AA74F3" w:rsidRDefault="00AA74F3" w:rsidP="00AA74F3">
      <w:pPr>
        <w:pStyle w:val="Bullet1"/>
      </w:pPr>
      <w:r>
        <w:t>talk to your vaccination provider</w:t>
      </w:r>
    </w:p>
    <w:p w14:paraId="1CF1950D" w14:textId="674CCD5E" w:rsidR="00AA74F3" w:rsidRDefault="00AA74F3" w:rsidP="00AA74F3">
      <w:pPr>
        <w:pStyle w:val="Bullet1"/>
      </w:pPr>
      <w:r>
        <w:t>visit health.gov.au/maternal</w:t>
      </w:r>
      <w:r w:rsidR="00C06D47">
        <w:t>-</w:t>
      </w:r>
      <w:r>
        <w:t>vaccinations</w:t>
      </w:r>
      <w:r w:rsidR="00C06D47">
        <w:t>/translated-resources</w:t>
      </w:r>
    </w:p>
    <w:p w14:paraId="03739DC2" w14:textId="1A28AB29" w:rsidR="005E78DB" w:rsidRPr="00465EE4" w:rsidRDefault="483DDB8D" w:rsidP="00AA74F3">
      <w:pPr>
        <w:pStyle w:val="Bullet1"/>
      </w:pPr>
      <w:r>
        <w:t>contact your state or territory department</w:t>
      </w:r>
      <w:r w:rsidR="00F6023E">
        <w:t>.</w:t>
      </w:r>
    </w:p>
    <w:p w14:paraId="6BFFA071" w14:textId="79EA7E3C" w:rsidR="00B21C9F" w:rsidRPr="00B21C9F" w:rsidRDefault="00B21C9F" w:rsidP="52450F7F"/>
    <w:sectPr w:rsidR="00B21C9F" w:rsidRPr="00B21C9F" w:rsidSect="00780E4B">
      <w:headerReference w:type="even" r:id="rId11"/>
      <w:headerReference w:type="default" r:id="rId12"/>
      <w:footerReference w:type="even" r:id="rId13"/>
      <w:footerReference w:type="default" r:id="rId14"/>
      <w:headerReference w:type="first" r:id="rId15"/>
      <w:footerReference w:type="first" r:id="rId16"/>
      <w:pgSz w:w="11906" w:h="16838" w:code="9"/>
      <w:pgMar w:top="2835" w:right="1021" w:bottom="1134" w:left="102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4CAE3" w14:textId="77777777" w:rsidR="00A1346A" w:rsidRDefault="00A1346A" w:rsidP="00D560DC">
      <w:pPr>
        <w:spacing w:before="0" w:after="0" w:line="240" w:lineRule="auto"/>
      </w:pPr>
      <w:r>
        <w:separator/>
      </w:r>
    </w:p>
  </w:endnote>
  <w:endnote w:type="continuationSeparator" w:id="0">
    <w:p w14:paraId="1D890763" w14:textId="77777777" w:rsidR="00A1346A" w:rsidRDefault="00A1346A"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4BFF" w14:textId="7D1E7ED0" w:rsidR="00780E4B" w:rsidRDefault="00C65ED0">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15F3F823" wp14:editId="4B8312E2">
              <wp:simplePos x="635" y="635"/>
              <wp:positionH relativeFrom="page">
                <wp:align>center</wp:align>
              </wp:positionH>
              <wp:positionV relativeFrom="page">
                <wp:align>bottom</wp:align>
              </wp:positionV>
              <wp:extent cx="609600" cy="485775"/>
              <wp:effectExtent l="0" t="0" r="0" b="0"/>
              <wp:wrapNone/>
              <wp:docPr id="166027296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5B4B5A9" w14:textId="60AA0E27"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F3F823" id="_x0000_t202" coordsize="21600,21600" o:spt="202" path="m,l,21600r21600,l21600,xe">
              <v:stroke joinstyle="miter"/>
              <v:path gradientshapeok="t" o:connecttype="rect"/>
            </v:shapetype>
            <v:shape id="Text Box 5" o:spid="_x0000_s1027" type="#_x0000_t202" alt="OFFICIAL" style="position:absolute;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65B4B5A9" w14:textId="60AA0E27"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848905296"/>
      <w:docPartObj>
        <w:docPartGallery w:val="Page Numbers (Bottom of Page)"/>
        <w:docPartUnique/>
      </w:docPartObj>
    </w:sdtPr>
    <w:sdtEndPr>
      <w:rPr>
        <w:rStyle w:val="PageNumber"/>
      </w:rPr>
    </w:sdtEndPr>
    <w:sdtContent>
      <w:p w14:paraId="689BAB1B" w14:textId="77777777" w:rsidR="00780E4B" w:rsidRDefault="00780E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C762C7" w14:textId="77777777" w:rsidR="00275B40" w:rsidRDefault="00275B40" w:rsidP="00780E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4F47" w14:textId="1C131B69" w:rsidR="00780E4B" w:rsidRDefault="00C65ED0">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40F393A" wp14:editId="771334BE">
              <wp:simplePos x="635" y="635"/>
              <wp:positionH relativeFrom="page">
                <wp:align>center</wp:align>
              </wp:positionH>
              <wp:positionV relativeFrom="page">
                <wp:align>bottom</wp:align>
              </wp:positionV>
              <wp:extent cx="609600" cy="485775"/>
              <wp:effectExtent l="0" t="0" r="0" b="0"/>
              <wp:wrapNone/>
              <wp:docPr id="8885572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6FC1E2F" w14:textId="611EB4CF"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F393A" id="_x0000_t202" coordsize="21600,21600" o:spt="202" path="m,l,21600r21600,l21600,xe">
              <v:stroke joinstyle="miter"/>
              <v:path gradientshapeok="t" o:connecttype="rect"/>
            </v:shapetype>
            <v:shape id="Text Box 6" o:spid="_x0000_s1028" type="#_x0000_t202" alt="OFFICIAL" style="position:absolute;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16FC1E2F" w14:textId="611EB4CF"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p w14:paraId="04926B2B" w14:textId="4F03911E" w:rsidR="0039793D" w:rsidRPr="00241056" w:rsidRDefault="00A1346A" w:rsidP="00241056">
    <w:pPr>
      <w:pStyle w:val="Foote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75667C">
          <w:t>Maternal RSV case study – Amira</w:t>
        </w:r>
      </w:sdtContent>
    </w:sdt>
    <w:r w:rsidR="00DE5883">
      <w:t xml:space="preserve">  </w:t>
    </w:r>
    <w:r w:rsidR="00241056">
      <w:tab/>
    </w:r>
    <w:sdt>
      <w:sdtPr>
        <w:rPr>
          <w:rStyle w:val="PageNumber"/>
        </w:rPr>
        <w:id w:val="-1734154010"/>
        <w:docPartObj>
          <w:docPartGallery w:val="Page Numbers (Bottom of Page)"/>
          <w:docPartUnique/>
        </w:docPartObj>
      </w:sdtPr>
      <w:sdtEndPr>
        <w:rPr>
          <w:rStyle w:val="PageNumber"/>
        </w:rPr>
      </w:sdtEndPr>
      <w:sdtContent>
        <w:r w:rsidR="00DE5883">
          <w:rPr>
            <w:rStyle w:val="PageNumber"/>
          </w:rPr>
          <w:fldChar w:fldCharType="begin"/>
        </w:r>
        <w:r w:rsidR="00DE5883">
          <w:rPr>
            <w:rStyle w:val="PageNumber"/>
          </w:rPr>
          <w:instrText xml:space="preserve"> PAGE </w:instrText>
        </w:r>
        <w:r w:rsidR="00DE5883">
          <w:rPr>
            <w:rStyle w:val="PageNumber"/>
          </w:rPr>
          <w:fldChar w:fldCharType="separate"/>
        </w:r>
        <w:r w:rsidR="00DE5883">
          <w:rPr>
            <w:rStyle w:val="PageNumber"/>
          </w:rPr>
          <w:t>1</w:t>
        </w:r>
        <w:r w:rsidR="00DE5883">
          <w:rPr>
            <w:rStyle w:val="PageNumber"/>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04C2" w14:textId="63290089" w:rsidR="00780E4B" w:rsidRDefault="00C65ED0">
    <w:pPr>
      <w:pStyle w:val="Footer"/>
      <w:framePr w:wrap="none"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37067817" wp14:editId="0E39C88D">
              <wp:simplePos x="635" y="635"/>
              <wp:positionH relativeFrom="page">
                <wp:align>center</wp:align>
              </wp:positionH>
              <wp:positionV relativeFrom="page">
                <wp:align>bottom</wp:align>
              </wp:positionV>
              <wp:extent cx="609600" cy="485775"/>
              <wp:effectExtent l="0" t="0" r="0" b="0"/>
              <wp:wrapNone/>
              <wp:docPr id="16520732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691007B" w14:textId="03CC25C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067817" id="_x0000_t202" coordsize="21600,21600" o:spt="202" path="m,l,21600r21600,l21600,xe">
              <v:stroke joinstyle="miter"/>
              <v:path gradientshapeok="t" o:connecttype="rect"/>
            </v:shapetype>
            <v:shape id="Text Box 4" o:spid="_x0000_s1030" type="#_x0000_t202" alt="OFFICIAL" style="position:absolute;margin-left:0;margin-top:0;width:48pt;height:38.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Y2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oqPna/g+pEQyEM+/ZOrhsqvRE+PAukBVO3JNrw&#10;RIduoSs5nC3OasAff/PHfOKdopx1JJiSW1I0Z+03S/uI2hoNHI1dMqa3+SzSYw/mHkiGU3oRTiaT&#10;vBja0dQI5pXkvIqFKCSspHIl343mfRiUS89BqtUqJZGMnAgbu3UyQke6Ipcv/atAdyY80KYeYVST&#10;KN7xPuTGm96tDoHYT0uJ1A5EnhknCaa1np9L1Piv/ynr8qiXPwE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LIzljYNAgAAHAQA&#10;AA4AAAAAAAAAAAAAAAAALgIAAGRycy9lMm9Eb2MueG1sUEsBAi0AFAAGAAgAAAAhAIAUTwLaAAAA&#10;AwEAAA8AAAAAAAAAAAAAAAAAZwQAAGRycy9kb3ducmV2LnhtbFBLBQYAAAAABAAEAPMAAABuBQAA&#10;AAA=&#10;" filled="f" stroked="f">
              <v:textbox style="mso-fit-shape-to-text:t" inset="0,0,0,15pt">
                <w:txbxContent>
                  <w:p w14:paraId="0691007B" w14:textId="03CC25C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59769686"/>
      <w:docPartObj>
        <w:docPartGallery w:val="Page Numbers (Bottom of Page)"/>
        <w:docPartUnique/>
      </w:docPartObj>
    </w:sdtPr>
    <w:sdtEndPr>
      <w:rPr>
        <w:rStyle w:val="PageNumber"/>
      </w:rPr>
    </w:sdtEndPr>
    <w:sdtContent>
      <w:p w14:paraId="47C44993" w14:textId="77777777" w:rsidR="00780E4B" w:rsidRDefault="00780E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E0D642" w14:textId="0A7BE996" w:rsidR="00D560DC" w:rsidRPr="00C70717" w:rsidRDefault="00A1346A" w:rsidP="00780E4B">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75667C">
          <w:t>Maternal RSV case study – Amira</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27D0" w14:textId="77777777" w:rsidR="00A1346A" w:rsidRDefault="00A1346A" w:rsidP="00D560DC">
      <w:pPr>
        <w:spacing w:before="0" w:after="0" w:line="240" w:lineRule="auto"/>
      </w:pPr>
      <w:r>
        <w:separator/>
      </w:r>
    </w:p>
  </w:footnote>
  <w:footnote w:type="continuationSeparator" w:id="0">
    <w:p w14:paraId="78D01697" w14:textId="77777777" w:rsidR="00A1346A" w:rsidRDefault="00A1346A"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D455" w14:textId="539A94B9" w:rsidR="00C65ED0" w:rsidRDefault="00C65ED0">
    <w:pPr>
      <w:pStyle w:val="Header"/>
    </w:pPr>
    <w:r>
      <w:rPr>
        <w:noProof/>
      </w:rPr>
      <mc:AlternateContent>
        <mc:Choice Requires="wps">
          <w:drawing>
            <wp:anchor distT="0" distB="0" distL="0" distR="0" simplePos="0" relativeHeight="251658243" behindDoc="0" locked="0" layoutInCell="1" allowOverlap="1" wp14:anchorId="6C484F8D" wp14:editId="310FD8F4">
              <wp:simplePos x="635" y="635"/>
              <wp:positionH relativeFrom="page">
                <wp:align>center</wp:align>
              </wp:positionH>
              <wp:positionV relativeFrom="page">
                <wp:align>top</wp:align>
              </wp:positionV>
              <wp:extent cx="609600" cy="485775"/>
              <wp:effectExtent l="0" t="0" r="0" b="9525"/>
              <wp:wrapNone/>
              <wp:docPr id="5202348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CB2BA4C" w14:textId="6FA1E660"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484F8D"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7CB2BA4C" w14:textId="6FA1E660"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35D4" w14:textId="6DA08C48" w:rsidR="00D560DC" w:rsidRDefault="00197B48" w:rsidP="00AF121B">
    <w:pPr>
      <w:pStyle w:val="Header"/>
      <w:spacing w:after="2040"/>
    </w:pPr>
    <w:r>
      <w:rPr>
        <w:noProof/>
      </w:rPr>
      <w:drawing>
        <wp:anchor distT="0" distB="0" distL="114300" distR="114300" simplePos="0" relativeHeight="251658241" behindDoc="1" locked="0" layoutInCell="1" allowOverlap="1" wp14:anchorId="2539AE09" wp14:editId="43328ED5">
          <wp:simplePos x="0" y="0"/>
          <wp:positionH relativeFrom="page">
            <wp:posOffset>0</wp:posOffset>
          </wp:positionH>
          <wp:positionV relativeFrom="page">
            <wp:posOffset>953</wp:posOffset>
          </wp:positionV>
          <wp:extent cx="7560000" cy="1499294"/>
          <wp:effectExtent l="0" t="0" r="0" b="0"/>
          <wp:wrapNone/>
          <wp:docPr id="500215675" name="Picture 1" descr="Australian Government Department of Health Disability and Ageing and National Immunisation Program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15675" name="Picture 1" descr="Australian Government Department of Health Disability and Ageing and National Immunisation Program logos"/>
                  <pic:cNvPicPr/>
                </pic:nvPicPr>
                <pic:blipFill>
                  <a:blip r:embed="rId1">
                    <a:extLst>
                      <a:ext uri="{28A0092B-C50C-407E-A947-70E740481C1C}">
                        <a14:useLocalDpi xmlns:a14="http://schemas.microsoft.com/office/drawing/2010/main" val="0"/>
                      </a:ext>
                    </a:extLst>
                  </a:blip>
                  <a:stretch>
                    <a:fillRect/>
                  </a:stretch>
                </pic:blipFill>
                <pic:spPr>
                  <a:xfrm>
                    <a:off x="0" y="0"/>
                    <a:ext cx="7560000" cy="149929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0F19" w14:textId="44B37B5C" w:rsidR="00D560DC" w:rsidRPr="00D560DC" w:rsidRDefault="00C65ED0" w:rsidP="00A31D86">
    <w:pPr>
      <w:pStyle w:val="Header"/>
      <w:spacing w:after="200"/>
    </w:pPr>
    <w:r>
      <w:rPr>
        <w:noProof/>
      </w:rPr>
      <mc:AlternateContent>
        <mc:Choice Requires="wps">
          <w:drawing>
            <wp:anchor distT="0" distB="0" distL="0" distR="0" simplePos="0" relativeHeight="251658242" behindDoc="0" locked="0" layoutInCell="1" allowOverlap="1" wp14:anchorId="3490570F" wp14:editId="097C0B0C">
              <wp:simplePos x="635" y="635"/>
              <wp:positionH relativeFrom="page">
                <wp:align>center</wp:align>
              </wp:positionH>
              <wp:positionV relativeFrom="page">
                <wp:align>top</wp:align>
              </wp:positionV>
              <wp:extent cx="609600" cy="485775"/>
              <wp:effectExtent l="0" t="0" r="0" b="9525"/>
              <wp:wrapNone/>
              <wp:docPr id="9015492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1903BE2" w14:textId="7556440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90570F" id="_x0000_t202" coordsize="21600,21600" o:spt="202" path="m,l,21600r21600,l21600,xe">
              <v:stroke joinstyle="miter"/>
              <v:path gradientshapeok="t" o:connecttype="rect"/>
            </v:shapetype>
            <v:shape id="Text Box 1" o:spid="_x0000_s1029"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oyDgIAABwEAAAOAAAAZHJzL2Uyb0RvYy54bWysU8Fu2zAMvQ/YPwi6L3a6JW2NOEXWIsOA&#10;oC2QDj0rshQbkERBUmJnXz9KtpOu22nYRaZJ6pF8fFrcdVqRo3C+AVPS6SSnRBgOVWP2Jf3xsv50&#10;Q4kPzFRMgRElPQlP75YfPyxaW4grqEFVwhEEMb5obUnrEGyRZZ7XQjM/ASsMBiU4zQL+un1WOdYi&#10;ulbZVZ7PsxZcZR1w4T16H/ogXSZ8KQUPT1J6EYgqKfYW0unSuYtntlywYu+YrRs+tMH+oQvNGoNF&#10;z1APLDBycM0fULrhDjzIMOGgM5Cy4SLNgNNM83fTbGtmRZoFyfH2TJP/f7D88bi1z46E7it0uMBI&#10;SGt94dEZ5+mk0/GLnRKMI4WnM22iC4Sjc57fznOMcAx9uZldX88iSna5bJ0P3wRoEo2SOtxKIosd&#10;Nz70qWNKrGVg3SiVNqPMbw7EjJ7s0mG0QrfrSFOV9PPY/Q6qEw7loN+3t3zdYOkN8+GZOVwwdoui&#10;DU94SAVtSWGwKKnB/fybP+Yj7xilpEXBlNSgoilR3w3uI2orGdPbfBbJcKN7NxrmoO8BZTjFF2F5&#10;MmNeUKMpHehXlPMqFsIQMxzLlTSM5n3olYvPgYvVKiWhjCwLG7O1PEJHuiKXL90rc3YgPOCmHmFU&#10;Eyve8d7nxpverg4B2U9LidT2RA6MowTTWofnEjX+9j9lXR718hcAAAD//wMAUEsDBBQABgAIAAAA&#10;IQBj55O92QAAAAMBAAAPAAAAZHJzL2Rvd25yZXYueG1sTI/BTsMwEETvSPyDtUjcqBOkBEizqSqk&#10;HnorpXB2420SiNdR7LahX8/CBS4jjWY187ZcTK5XJxpD5xkhnSWgiGtvO24Qdq+ru0dQIRq2pvdM&#10;CF8UYFFdX5WmsP7ML3TaxkZJCYfCILQxDoXWoW7JmTDzA7FkBz86E8WOjbajOUu56/V9kuTamY5l&#10;oTUDPbdUf26PDqHLlj6m9LZefby71KeXzTq7bBBvb6blHFSkKf4dww++oEMlTHt/ZBtUjyCPxF+V&#10;7CkXt0d4yDPQVan/s1ffAAAA//8DAFBLAQItABQABgAIAAAAIQC2gziS/gAAAOEBAAATAAAAAAAA&#10;AAAAAAAAAAAAAABbQ29udGVudF9UeXBlc10ueG1sUEsBAi0AFAAGAAgAAAAhADj9If/WAAAAlAEA&#10;AAsAAAAAAAAAAAAAAAAALwEAAF9yZWxzLy5yZWxzUEsBAi0AFAAGAAgAAAAhAC/I2jIOAgAAHAQA&#10;AA4AAAAAAAAAAAAAAAAALgIAAGRycy9lMm9Eb2MueG1sUEsBAi0AFAAGAAgAAAAhAGPnk73ZAAAA&#10;AwEAAA8AAAAAAAAAAAAAAAAAaAQAAGRycy9kb3ducmV2LnhtbFBLBQYAAAAABAAEAPMAAABuBQAA&#10;AAA=&#10;" filled="f" stroked="f">
              <v:textbox style="mso-fit-shape-to-text:t" inset="0,15pt,0,0">
                <w:txbxContent>
                  <w:p w14:paraId="61903BE2" w14:textId="7556440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r w:rsidR="00360401">
      <w:rPr>
        <w:noProof/>
      </w:rPr>
      <w:drawing>
        <wp:anchor distT="0" distB="0" distL="114300" distR="114300" simplePos="0" relativeHeight="251658240" behindDoc="1" locked="0" layoutInCell="1" allowOverlap="1" wp14:anchorId="73A229BD" wp14:editId="1F958F40">
          <wp:simplePos x="0" y="0"/>
          <wp:positionH relativeFrom="page">
            <wp:posOffset>0</wp:posOffset>
          </wp:positionH>
          <wp:positionV relativeFrom="page">
            <wp:posOffset>0</wp:posOffset>
          </wp:positionV>
          <wp:extent cx="7560000" cy="1501200"/>
          <wp:effectExtent l="0" t="0" r="0" b="0"/>
          <wp:wrapNone/>
          <wp:docPr id="1533276792" name="Picture 1" descr="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76792" name="Picture 1" descr="National Immunisation Program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150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479E0209"/>
    <w:multiLevelType w:val="hybridMultilevel"/>
    <w:tmpl w:val="1B200F84"/>
    <w:lvl w:ilvl="0" w:tplc="9B48992C">
      <w:start w:val="1"/>
      <w:numFmt w:val="bullet"/>
      <w:lvlText w:val="-"/>
      <w:lvlJc w:val="left"/>
      <w:pPr>
        <w:ind w:left="720" w:hanging="360"/>
      </w:pPr>
      <w:rPr>
        <w:rFonts w:ascii="Aptos" w:hAnsi="Aptos" w:hint="default"/>
      </w:rPr>
    </w:lvl>
    <w:lvl w:ilvl="1" w:tplc="BECABD90">
      <w:start w:val="1"/>
      <w:numFmt w:val="bullet"/>
      <w:lvlText w:val="o"/>
      <w:lvlJc w:val="left"/>
      <w:pPr>
        <w:ind w:left="1440" w:hanging="360"/>
      </w:pPr>
      <w:rPr>
        <w:rFonts w:ascii="Courier New" w:hAnsi="Courier New" w:hint="default"/>
      </w:rPr>
    </w:lvl>
    <w:lvl w:ilvl="2" w:tplc="E8A6E08E">
      <w:start w:val="1"/>
      <w:numFmt w:val="bullet"/>
      <w:lvlText w:val=""/>
      <w:lvlJc w:val="left"/>
      <w:pPr>
        <w:ind w:left="2160" w:hanging="360"/>
      </w:pPr>
      <w:rPr>
        <w:rFonts w:ascii="Wingdings" w:hAnsi="Wingdings" w:hint="default"/>
      </w:rPr>
    </w:lvl>
    <w:lvl w:ilvl="3" w:tplc="35DCA0C2">
      <w:start w:val="1"/>
      <w:numFmt w:val="bullet"/>
      <w:lvlText w:val=""/>
      <w:lvlJc w:val="left"/>
      <w:pPr>
        <w:ind w:left="2880" w:hanging="360"/>
      </w:pPr>
      <w:rPr>
        <w:rFonts w:ascii="Symbol" w:hAnsi="Symbol" w:hint="default"/>
      </w:rPr>
    </w:lvl>
    <w:lvl w:ilvl="4" w:tplc="D4D47188">
      <w:start w:val="1"/>
      <w:numFmt w:val="bullet"/>
      <w:lvlText w:val="o"/>
      <w:lvlJc w:val="left"/>
      <w:pPr>
        <w:ind w:left="3600" w:hanging="360"/>
      </w:pPr>
      <w:rPr>
        <w:rFonts w:ascii="Courier New" w:hAnsi="Courier New" w:hint="default"/>
      </w:rPr>
    </w:lvl>
    <w:lvl w:ilvl="5" w:tplc="0628ACA4">
      <w:start w:val="1"/>
      <w:numFmt w:val="bullet"/>
      <w:lvlText w:val=""/>
      <w:lvlJc w:val="left"/>
      <w:pPr>
        <w:ind w:left="4320" w:hanging="360"/>
      </w:pPr>
      <w:rPr>
        <w:rFonts w:ascii="Wingdings" w:hAnsi="Wingdings" w:hint="default"/>
      </w:rPr>
    </w:lvl>
    <w:lvl w:ilvl="6" w:tplc="9AA4FCBA">
      <w:start w:val="1"/>
      <w:numFmt w:val="bullet"/>
      <w:lvlText w:val=""/>
      <w:lvlJc w:val="left"/>
      <w:pPr>
        <w:ind w:left="5040" w:hanging="360"/>
      </w:pPr>
      <w:rPr>
        <w:rFonts w:ascii="Symbol" w:hAnsi="Symbol" w:hint="default"/>
      </w:rPr>
    </w:lvl>
    <w:lvl w:ilvl="7" w:tplc="FB105810">
      <w:start w:val="1"/>
      <w:numFmt w:val="bullet"/>
      <w:lvlText w:val="o"/>
      <w:lvlJc w:val="left"/>
      <w:pPr>
        <w:ind w:left="5760" w:hanging="360"/>
      </w:pPr>
      <w:rPr>
        <w:rFonts w:ascii="Courier New" w:hAnsi="Courier New" w:hint="default"/>
      </w:rPr>
    </w:lvl>
    <w:lvl w:ilvl="8" w:tplc="C1E63F5C">
      <w:start w:val="1"/>
      <w:numFmt w:val="bullet"/>
      <w:lvlText w:val=""/>
      <w:lvlJc w:val="left"/>
      <w:pPr>
        <w:ind w:left="6480" w:hanging="360"/>
      </w:pPr>
      <w:rPr>
        <w:rFonts w:ascii="Wingdings" w:hAnsi="Wingdings" w:hint="default"/>
      </w:rPr>
    </w:lvl>
  </w:abstractNum>
  <w:abstractNum w:abstractNumId="14"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84044354">
    <w:abstractNumId w:val="13"/>
  </w:num>
  <w:num w:numId="2" w16cid:durableId="1726493210">
    <w:abstractNumId w:val="15"/>
  </w:num>
  <w:num w:numId="3" w16cid:durableId="13788963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0418022">
    <w:abstractNumId w:val="14"/>
  </w:num>
  <w:num w:numId="5" w16cid:durableId="237473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922011">
    <w:abstractNumId w:val="11"/>
  </w:num>
  <w:num w:numId="7" w16cid:durableId="1606301437">
    <w:abstractNumId w:val="12"/>
  </w:num>
  <w:num w:numId="8" w16cid:durableId="1745640931">
    <w:abstractNumId w:val="9"/>
  </w:num>
  <w:num w:numId="9" w16cid:durableId="939873823">
    <w:abstractNumId w:val="7"/>
  </w:num>
  <w:num w:numId="10" w16cid:durableId="1234318263">
    <w:abstractNumId w:val="6"/>
  </w:num>
  <w:num w:numId="11" w16cid:durableId="468786327">
    <w:abstractNumId w:val="5"/>
  </w:num>
  <w:num w:numId="12" w16cid:durableId="1346008195">
    <w:abstractNumId w:val="4"/>
  </w:num>
  <w:num w:numId="13" w16cid:durableId="427577293">
    <w:abstractNumId w:val="8"/>
  </w:num>
  <w:num w:numId="14" w16cid:durableId="1065881070">
    <w:abstractNumId w:val="3"/>
  </w:num>
  <w:num w:numId="15" w16cid:durableId="1784108373">
    <w:abstractNumId w:val="2"/>
  </w:num>
  <w:num w:numId="16" w16cid:durableId="610434010">
    <w:abstractNumId w:val="1"/>
  </w:num>
  <w:num w:numId="17" w16cid:durableId="487936846">
    <w:abstractNumId w:val="0"/>
  </w:num>
  <w:num w:numId="18" w16cid:durableId="1359116252">
    <w:abstractNumId w:val="10"/>
  </w:num>
  <w:num w:numId="19" w16cid:durableId="2083405332">
    <w:abstractNumId w:val="0"/>
  </w:num>
  <w:num w:numId="20" w16cid:durableId="698702767">
    <w:abstractNumId w:val="1"/>
  </w:num>
  <w:num w:numId="21" w16cid:durableId="577057252">
    <w:abstractNumId w:val="2"/>
  </w:num>
  <w:num w:numId="22" w16cid:durableId="1899246061">
    <w:abstractNumId w:val="3"/>
  </w:num>
  <w:num w:numId="23" w16cid:durableId="1284113070">
    <w:abstractNumId w:val="8"/>
  </w:num>
  <w:num w:numId="24" w16cid:durableId="660231192">
    <w:abstractNumId w:val="4"/>
  </w:num>
  <w:num w:numId="25" w16cid:durableId="1229874894">
    <w:abstractNumId w:val="5"/>
  </w:num>
  <w:num w:numId="26" w16cid:durableId="1739092058">
    <w:abstractNumId w:val="6"/>
  </w:num>
  <w:num w:numId="27" w16cid:durableId="247930924">
    <w:abstractNumId w:val="7"/>
  </w:num>
  <w:num w:numId="28" w16cid:durableId="1634824300">
    <w:abstractNumId w:val="0"/>
  </w:num>
  <w:num w:numId="29" w16cid:durableId="1502427201">
    <w:abstractNumId w:val="1"/>
  </w:num>
  <w:num w:numId="30" w16cid:durableId="2016569232">
    <w:abstractNumId w:val="2"/>
  </w:num>
  <w:num w:numId="31" w16cid:durableId="369689738">
    <w:abstractNumId w:val="3"/>
  </w:num>
  <w:num w:numId="32" w16cid:durableId="103235037">
    <w:abstractNumId w:val="8"/>
  </w:num>
  <w:num w:numId="33" w16cid:durableId="1981644701">
    <w:abstractNumId w:val="4"/>
  </w:num>
  <w:num w:numId="34" w16cid:durableId="506866894">
    <w:abstractNumId w:val="5"/>
  </w:num>
  <w:num w:numId="35" w16cid:durableId="955021750">
    <w:abstractNumId w:val="6"/>
  </w:num>
  <w:num w:numId="36" w16cid:durableId="756756813">
    <w:abstractNumId w:val="7"/>
  </w:num>
  <w:num w:numId="37" w16cid:durableId="1021200140">
    <w:abstractNumId w:val="0"/>
  </w:num>
  <w:num w:numId="38" w16cid:durableId="1256552621">
    <w:abstractNumId w:val="1"/>
  </w:num>
  <w:num w:numId="39" w16cid:durableId="1401975466">
    <w:abstractNumId w:val="2"/>
  </w:num>
  <w:num w:numId="40" w16cid:durableId="349331815">
    <w:abstractNumId w:val="3"/>
  </w:num>
  <w:num w:numId="41" w16cid:durableId="373425604">
    <w:abstractNumId w:val="8"/>
  </w:num>
  <w:num w:numId="42" w16cid:durableId="1508013660">
    <w:abstractNumId w:val="4"/>
  </w:num>
  <w:num w:numId="43" w16cid:durableId="1412196877">
    <w:abstractNumId w:val="5"/>
  </w:num>
  <w:num w:numId="44" w16cid:durableId="607855455">
    <w:abstractNumId w:val="6"/>
  </w:num>
  <w:num w:numId="45" w16cid:durableId="155417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48"/>
    <w:rsid w:val="00000CF0"/>
    <w:rsid w:val="00017597"/>
    <w:rsid w:val="00027E66"/>
    <w:rsid w:val="0003434C"/>
    <w:rsid w:val="00061D6A"/>
    <w:rsid w:val="00073057"/>
    <w:rsid w:val="00082701"/>
    <w:rsid w:val="000B18A7"/>
    <w:rsid w:val="000F41FA"/>
    <w:rsid w:val="00140F3C"/>
    <w:rsid w:val="00162828"/>
    <w:rsid w:val="00163226"/>
    <w:rsid w:val="00197B48"/>
    <w:rsid w:val="00197EC9"/>
    <w:rsid w:val="001A695F"/>
    <w:rsid w:val="001B3342"/>
    <w:rsid w:val="001C315E"/>
    <w:rsid w:val="001E3443"/>
    <w:rsid w:val="00241056"/>
    <w:rsid w:val="00271236"/>
    <w:rsid w:val="00275B40"/>
    <w:rsid w:val="002A77A4"/>
    <w:rsid w:val="002B5E7A"/>
    <w:rsid w:val="002C26E8"/>
    <w:rsid w:val="002D27AE"/>
    <w:rsid w:val="003023C1"/>
    <w:rsid w:val="00326B1D"/>
    <w:rsid w:val="00354FAB"/>
    <w:rsid w:val="00360401"/>
    <w:rsid w:val="00362748"/>
    <w:rsid w:val="00370F6C"/>
    <w:rsid w:val="003932FC"/>
    <w:rsid w:val="0039793D"/>
    <w:rsid w:val="003B36D9"/>
    <w:rsid w:val="003E6D1E"/>
    <w:rsid w:val="003F6E9A"/>
    <w:rsid w:val="0041233C"/>
    <w:rsid w:val="00432A99"/>
    <w:rsid w:val="00465EE4"/>
    <w:rsid w:val="0047020C"/>
    <w:rsid w:val="004723D4"/>
    <w:rsid w:val="004A04E1"/>
    <w:rsid w:val="004A35CF"/>
    <w:rsid w:val="004B3D3F"/>
    <w:rsid w:val="004C0E0D"/>
    <w:rsid w:val="004C7058"/>
    <w:rsid w:val="004E540A"/>
    <w:rsid w:val="004F0699"/>
    <w:rsid w:val="005179DB"/>
    <w:rsid w:val="00524B9A"/>
    <w:rsid w:val="00527D37"/>
    <w:rsid w:val="00535C06"/>
    <w:rsid w:val="00576C9A"/>
    <w:rsid w:val="005958B1"/>
    <w:rsid w:val="005D2C6C"/>
    <w:rsid w:val="005D2DE6"/>
    <w:rsid w:val="005E78DB"/>
    <w:rsid w:val="005F7A80"/>
    <w:rsid w:val="00623774"/>
    <w:rsid w:val="00635A19"/>
    <w:rsid w:val="006959A7"/>
    <w:rsid w:val="006E3786"/>
    <w:rsid w:val="006F0AFA"/>
    <w:rsid w:val="00701E99"/>
    <w:rsid w:val="00705CC9"/>
    <w:rsid w:val="0071006F"/>
    <w:rsid w:val="00710DF5"/>
    <w:rsid w:val="007148D0"/>
    <w:rsid w:val="007157D5"/>
    <w:rsid w:val="007553DA"/>
    <w:rsid w:val="0075667C"/>
    <w:rsid w:val="007661CA"/>
    <w:rsid w:val="00776772"/>
    <w:rsid w:val="00780E4B"/>
    <w:rsid w:val="007B0499"/>
    <w:rsid w:val="007B4244"/>
    <w:rsid w:val="007F38E3"/>
    <w:rsid w:val="007F62D5"/>
    <w:rsid w:val="0080053F"/>
    <w:rsid w:val="0082172D"/>
    <w:rsid w:val="00844530"/>
    <w:rsid w:val="00845E13"/>
    <w:rsid w:val="00853B77"/>
    <w:rsid w:val="00865346"/>
    <w:rsid w:val="00887236"/>
    <w:rsid w:val="00891C26"/>
    <w:rsid w:val="008A340B"/>
    <w:rsid w:val="008A4699"/>
    <w:rsid w:val="008E4424"/>
    <w:rsid w:val="00901119"/>
    <w:rsid w:val="009053B4"/>
    <w:rsid w:val="00910917"/>
    <w:rsid w:val="00911DF7"/>
    <w:rsid w:val="00915C4E"/>
    <w:rsid w:val="00931CC4"/>
    <w:rsid w:val="00932548"/>
    <w:rsid w:val="009426C5"/>
    <w:rsid w:val="0095530D"/>
    <w:rsid w:val="00982D99"/>
    <w:rsid w:val="00987234"/>
    <w:rsid w:val="00992FE0"/>
    <w:rsid w:val="009935C0"/>
    <w:rsid w:val="009B02F7"/>
    <w:rsid w:val="009C01BF"/>
    <w:rsid w:val="009D733B"/>
    <w:rsid w:val="009E45B3"/>
    <w:rsid w:val="009F1F77"/>
    <w:rsid w:val="00A02766"/>
    <w:rsid w:val="00A11C21"/>
    <w:rsid w:val="00A1346A"/>
    <w:rsid w:val="00A2470F"/>
    <w:rsid w:val="00A276EB"/>
    <w:rsid w:val="00A31D86"/>
    <w:rsid w:val="00A62134"/>
    <w:rsid w:val="00A70C03"/>
    <w:rsid w:val="00A74BD8"/>
    <w:rsid w:val="00A84574"/>
    <w:rsid w:val="00A8647F"/>
    <w:rsid w:val="00A87985"/>
    <w:rsid w:val="00AA74F3"/>
    <w:rsid w:val="00AB76A4"/>
    <w:rsid w:val="00AD4F21"/>
    <w:rsid w:val="00AF121B"/>
    <w:rsid w:val="00AF71F9"/>
    <w:rsid w:val="00B02E0C"/>
    <w:rsid w:val="00B21C9F"/>
    <w:rsid w:val="00B349F8"/>
    <w:rsid w:val="00B538CD"/>
    <w:rsid w:val="00B612DA"/>
    <w:rsid w:val="00B91482"/>
    <w:rsid w:val="00B918A0"/>
    <w:rsid w:val="00BA4643"/>
    <w:rsid w:val="00BC2448"/>
    <w:rsid w:val="00BE1FBF"/>
    <w:rsid w:val="00BE70FD"/>
    <w:rsid w:val="00C00FB7"/>
    <w:rsid w:val="00C06D47"/>
    <w:rsid w:val="00C1181F"/>
    <w:rsid w:val="00C579DD"/>
    <w:rsid w:val="00C65ED0"/>
    <w:rsid w:val="00C70717"/>
    <w:rsid w:val="00C72181"/>
    <w:rsid w:val="00C94878"/>
    <w:rsid w:val="00C9728C"/>
    <w:rsid w:val="00CF40FC"/>
    <w:rsid w:val="00D033B5"/>
    <w:rsid w:val="00D06FDA"/>
    <w:rsid w:val="00D11558"/>
    <w:rsid w:val="00D41B9B"/>
    <w:rsid w:val="00D42671"/>
    <w:rsid w:val="00D43D9C"/>
    <w:rsid w:val="00D46A08"/>
    <w:rsid w:val="00D50739"/>
    <w:rsid w:val="00D548FC"/>
    <w:rsid w:val="00D560DC"/>
    <w:rsid w:val="00D67D1B"/>
    <w:rsid w:val="00D83C95"/>
    <w:rsid w:val="00D94817"/>
    <w:rsid w:val="00DB5904"/>
    <w:rsid w:val="00DB5D01"/>
    <w:rsid w:val="00DB786A"/>
    <w:rsid w:val="00DE5883"/>
    <w:rsid w:val="00E0199B"/>
    <w:rsid w:val="00E06FAF"/>
    <w:rsid w:val="00E47880"/>
    <w:rsid w:val="00E47EE2"/>
    <w:rsid w:val="00E65022"/>
    <w:rsid w:val="00EA67DF"/>
    <w:rsid w:val="00EB51DB"/>
    <w:rsid w:val="00EB66D9"/>
    <w:rsid w:val="00ED2F56"/>
    <w:rsid w:val="00EF16B7"/>
    <w:rsid w:val="00F40B30"/>
    <w:rsid w:val="00F52C02"/>
    <w:rsid w:val="00F57682"/>
    <w:rsid w:val="00F57A66"/>
    <w:rsid w:val="00F6023E"/>
    <w:rsid w:val="00F62279"/>
    <w:rsid w:val="00F64FDB"/>
    <w:rsid w:val="00F957A3"/>
    <w:rsid w:val="00FA3109"/>
    <w:rsid w:val="00FB0E78"/>
    <w:rsid w:val="00FB1D7F"/>
    <w:rsid w:val="00FB7C1E"/>
    <w:rsid w:val="00FD4E53"/>
    <w:rsid w:val="00FE73B8"/>
    <w:rsid w:val="058D42E5"/>
    <w:rsid w:val="13D6E3A7"/>
    <w:rsid w:val="171E6104"/>
    <w:rsid w:val="21D147F9"/>
    <w:rsid w:val="29FC3D2F"/>
    <w:rsid w:val="2A6E2A37"/>
    <w:rsid w:val="30181639"/>
    <w:rsid w:val="30F67427"/>
    <w:rsid w:val="483DDB8D"/>
    <w:rsid w:val="52450F7F"/>
    <w:rsid w:val="545D4DAE"/>
    <w:rsid w:val="67DF675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12B3"/>
  <w15:chartTrackingRefBased/>
  <w15:docId w15:val="{A74FC4DF-1D12-40A0-A73D-51505E07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EE4"/>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465EE4"/>
    <w:pPr>
      <w:spacing w:before="0" w:after="0" w:line="240" w:lineRule="auto"/>
      <w:contextualSpacing/>
      <w:outlineLvl w:val="9"/>
    </w:pPr>
    <w:rPr>
      <w:b w:val="0"/>
      <w:spacing w:val="-10"/>
      <w:kern w:val="28"/>
      <w:sz w:val="52"/>
      <w:szCs w:val="56"/>
    </w:rPr>
  </w:style>
  <w:style w:type="character" w:customStyle="1" w:styleId="TitleChar">
    <w:name w:val="Title Char"/>
    <w:basedOn w:val="DefaultParagraphFont"/>
    <w:link w:val="Title"/>
    <w:uiPriority w:val="10"/>
    <w:rsid w:val="00465EE4"/>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2"/>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2"/>
      </w:numPr>
    </w:pPr>
  </w:style>
  <w:style w:type="paragraph" w:customStyle="1" w:styleId="NumberedList1">
    <w:name w:val="Numbered List 1"/>
    <w:basedOn w:val="Normal"/>
    <w:uiPriority w:val="2"/>
    <w:qFormat/>
    <w:rsid w:val="00F62279"/>
    <w:pPr>
      <w:numPr>
        <w:numId w:val="18"/>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4"/>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8"/>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F6023E"/>
    <w:pPr>
      <w:spacing w:before="0" w:after="0" w:line="240" w:lineRule="auto"/>
    </w:pPr>
    <w:rPr>
      <w:rFonts w:ascii="Arial" w:hAnsi="Arial"/>
      <w:sz w:val="24"/>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ascii="Arial" w:hAnsi="Arial"/>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83E91EA24B83498435ADD40F091C39"/>
        <w:category>
          <w:name w:val="General"/>
          <w:gallery w:val="placeholder"/>
        </w:category>
        <w:types>
          <w:type w:val="bbPlcHdr"/>
        </w:types>
        <w:behaviors>
          <w:behavior w:val="content"/>
        </w:behaviors>
        <w:guid w:val="{5DBFC818-12CA-6D4A-A79A-914FC0566407}"/>
      </w:docPartPr>
      <w:docPartBody>
        <w:p w:rsidR="005E623A" w:rsidRDefault="005F7A80" w:rsidP="005F7A80">
          <w:pPr>
            <w:pStyle w:val="A083E91EA24B83498435ADD40F091C39"/>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83"/>
    <w:rsid w:val="0006007E"/>
    <w:rsid w:val="00207652"/>
    <w:rsid w:val="00312593"/>
    <w:rsid w:val="00362748"/>
    <w:rsid w:val="00420B83"/>
    <w:rsid w:val="00525769"/>
    <w:rsid w:val="00530CD3"/>
    <w:rsid w:val="0057040B"/>
    <w:rsid w:val="00576C9A"/>
    <w:rsid w:val="00591D4F"/>
    <w:rsid w:val="005D2C6C"/>
    <w:rsid w:val="005E623A"/>
    <w:rsid w:val="005F7A80"/>
    <w:rsid w:val="0071006F"/>
    <w:rsid w:val="00776772"/>
    <w:rsid w:val="007F62D5"/>
    <w:rsid w:val="00843017"/>
    <w:rsid w:val="0096482C"/>
    <w:rsid w:val="009C08DE"/>
    <w:rsid w:val="00A62DF4"/>
    <w:rsid w:val="00B2309F"/>
    <w:rsid w:val="00BE1FBF"/>
    <w:rsid w:val="00C00FB7"/>
    <w:rsid w:val="00D0212E"/>
    <w:rsid w:val="00D94817"/>
    <w:rsid w:val="00EA67DF"/>
    <w:rsid w:val="00EF0B6C"/>
    <w:rsid w:val="00F40B30"/>
    <w:rsid w:val="00F96EFB"/>
    <w:rsid w:val="00FD3B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A80"/>
    <w:rPr>
      <w:color w:val="808080"/>
    </w:rPr>
  </w:style>
  <w:style w:type="paragraph" w:customStyle="1" w:styleId="A083E91EA24B83498435ADD40F091C39">
    <w:name w:val="A083E91EA24B83498435ADD40F091C39"/>
    <w:rsid w:val="005F7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B5BE9E-B8E0-4D36-A467-C9A10BF92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d3cfa-8aa5-4e1a-acdf-425843e59d29"/>
    <ds:schemaRef ds:uri="44f4484e-ba74-4836-b9c4-98f9026b8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7E40086F-B7E0-4D6E-94C3-146603BF32CA}">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customXml/itemProps4.xml><?xml version="1.0" encoding="utf-8"?>
<ds:datastoreItem xmlns:ds="http://schemas.openxmlformats.org/officeDocument/2006/customXml" ds:itemID="{7BEAC7D0-3B05-440B-ADBA-DF1CEC941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1431</Characters>
  <Application>Microsoft Office Word</Application>
  <DocSecurity>0</DocSecurity>
  <Lines>11</Lines>
  <Paragraphs>3</Paragraphs>
  <ScaleCrop>false</ScaleCrop>
  <Manager/>
  <Company/>
  <LinksUpToDate>false</LinksUpToDate>
  <CharactersWithSpaces>1678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Maternal RSV case study – Amira</dc:title>
  <dc:subject>Immunisation</dc:subject>
  <dc:creator>Australian Government Department of Health, Disability and Ageing</dc:creator>
  <cp:keywords>Childhood Vaccinations; National Immunisation Program</cp:keywords>
  <dc:description/>
  <cp:lastModifiedBy>Elias Makhlouta</cp:lastModifiedBy>
  <cp:revision>33</cp:revision>
  <dcterms:created xsi:type="dcterms:W3CDTF">2026-06-17T11:27:00Z</dcterms:created>
  <dcterms:modified xsi:type="dcterms:W3CDTF">2026-06-25T09:08:00Z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ClassificationContentMarkingHeaderShapeIds">
    <vt:lpwstr>35bc8ca6,1f022787,dc87eba</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6278a329,62f5c149,34f64edf</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2026-06-16T01:27:47Z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c77f557c-3c0e-4d37-8351-f2b33535f0bf</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y fmtid="{D5CDD505-2E9C-101B-9397-08002B2CF9AE}" pid="18" name="GrammarlyDocumentId">
    <vt:lpwstr>d8cd03a2-b5fc-4bd4-8d6d-5d3f9710ec03</vt:lpwstr>
  </property>
</Properties>
</file>