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5807"/>
      </w:tblGrid>
      <w:tr w:rsidR="000147F1" w14:paraId="758D8C52" w14:textId="77777777" w:rsidTr="00A206DD">
        <w:trPr>
          <w:trHeight w:val="680"/>
        </w:trPr>
        <w:tc>
          <w:tcPr>
            <w:tcW w:w="5807" w:type="dxa"/>
          </w:tcPr>
          <w:p w14:paraId="0571B085" w14:textId="7A942B06" w:rsidR="000147F1" w:rsidRDefault="000147F1" w:rsidP="00FC0295">
            <w:pPr>
              <w:pStyle w:val="Field-Date"/>
            </w:pPr>
            <w:proofErr w:type="spellStart"/>
            <w:r>
              <w:t>LetterDate</w:t>
            </w:r>
            <w:proofErr w:type="spellEnd"/>
          </w:p>
        </w:tc>
      </w:tr>
      <w:tr w:rsidR="000147F1" w14:paraId="71FFB250" w14:textId="77777777" w:rsidTr="00D20BF8">
        <w:trPr>
          <w:trHeight w:hRule="exact" w:val="1474"/>
        </w:trPr>
        <w:tc>
          <w:tcPr>
            <w:tcW w:w="5807" w:type="dxa"/>
            <w:vAlign w:val="bottom"/>
          </w:tcPr>
          <w:p w14:paraId="3FD7F1F1" w14:textId="77777777" w:rsidR="00FC5E6C" w:rsidRDefault="00FC5E6C" w:rsidP="00FC0295">
            <w:pPr>
              <w:pStyle w:val="Field-Name-Address"/>
            </w:pPr>
            <w:r w:rsidRPr="00F31247">
              <w:t>HELLONAME_X SURNAME_X</w:t>
            </w:r>
          </w:p>
          <w:p w14:paraId="5A698211" w14:textId="77777777" w:rsidR="00FC5E6C" w:rsidRDefault="00FC5E6C" w:rsidP="00FC0295">
            <w:pPr>
              <w:pStyle w:val="Field-Name-Address"/>
            </w:pPr>
            <w:r>
              <w:t>304 Jackson Close</w:t>
            </w:r>
          </w:p>
          <w:p w14:paraId="524D13DC" w14:textId="1CAFA603" w:rsidR="000147F1" w:rsidRDefault="00FC5E6C" w:rsidP="00FC0295">
            <w:pPr>
              <w:pStyle w:val="Field-Name-Address"/>
            </w:pPr>
            <w:r>
              <w:t>FREMANTLE WA 6160</w:t>
            </w:r>
          </w:p>
        </w:tc>
      </w:tr>
    </w:tbl>
    <w:p w14:paraId="7E834863" w14:textId="4823A1B9" w:rsidR="00000A5B" w:rsidRDefault="005011D4" w:rsidP="00AA009D">
      <w:pPr>
        <w:pStyle w:val="Field-Dear-Name"/>
        <w:spacing w:before="1080"/>
      </w:pPr>
      <w:r w:rsidRPr="005011D4">
        <w:rPr>
          <w:rFonts w:eastAsia="Book Antiqua" w:cs="Book Antiqua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A64D626" wp14:editId="53BE2F79">
                <wp:simplePos x="0" y="0"/>
                <wp:positionH relativeFrom="column">
                  <wp:posOffset>4585335</wp:posOffset>
                </wp:positionH>
                <wp:positionV relativeFrom="paragraph">
                  <wp:posOffset>-913693</wp:posOffset>
                </wp:positionV>
                <wp:extent cx="1845310" cy="140462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ADD646-D4EC-4C59-BAE1-D452D65333C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4C7F2" w14:textId="1A5ECB83" w:rsidR="005011D4" w:rsidRPr="00FD5963" w:rsidRDefault="0082127C" w:rsidP="00FD5963">
                            <w:pPr>
                              <w:pStyle w:val="Heading1"/>
                            </w:pPr>
                            <w:r w:rsidRPr="00FD5963">
                              <w:t>Support your health and reduce your dementia</w:t>
                            </w:r>
                            <w:r w:rsidR="00061DCF" w:rsidRPr="00FD5963">
                              <w:t xml:space="preserve"> </w:t>
                            </w:r>
                            <w:r w:rsidRPr="00FD5963">
                              <w:t>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64D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05pt;margin-top:-71.95pt;width:145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" filled="f" stroked="f">
                <v:textbox style="mso-fit-shape-to-text:t">
                  <w:txbxContent>
                    <w:p w14:paraId="5934C7F2" w14:textId="1A5ECB83" w:rsidR="005011D4" w:rsidRPr="00FD5963" w:rsidRDefault="0082127C" w:rsidP="00FD5963">
                      <w:pPr>
                        <w:pStyle w:val="Heading1"/>
                      </w:pPr>
                      <w:r w:rsidRPr="00FD5963">
                        <w:t>Support your health and reduce your dementia</w:t>
                      </w:r>
                      <w:r w:rsidR="00061DCF" w:rsidRPr="00FD5963">
                        <w:t xml:space="preserve"> </w:t>
                      </w:r>
                      <w:r w:rsidRPr="00FD5963">
                        <w:t>risk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722">
        <w:t>D</w:t>
      </w:r>
      <w:r w:rsidR="00000A5B">
        <w:t xml:space="preserve">ear </w:t>
      </w:r>
      <w:r w:rsidR="003A7320">
        <w:t>&lt;first name&gt;,</w:t>
      </w:r>
    </w:p>
    <w:p w14:paraId="091BCA30" w14:textId="3F50CC2A" w:rsidR="00101CC0" w:rsidRPr="00101CC0" w:rsidRDefault="00101CC0" w:rsidP="00101CC0">
      <w:pPr>
        <w:pStyle w:val="Normalspaceafter"/>
      </w:pPr>
      <w:r w:rsidRPr="00101CC0">
        <w:t xml:space="preserve">Turning 50 is a good </w:t>
      </w:r>
      <w:r w:rsidR="0098193B">
        <w:t>time</w:t>
      </w:r>
      <w:r w:rsidR="0098193B" w:rsidRPr="00101CC0">
        <w:t xml:space="preserve"> </w:t>
      </w:r>
      <w:r w:rsidRPr="00101CC0">
        <w:t xml:space="preserve">to think about </w:t>
      </w:r>
      <w:r w:rsidR="00D733BC">
        <w:t>your fu</w:t>
      </w:r>
      <w:r w:rsidR="004756A6">
        <w:t>ture</w:t>
      </w:r>
      <w:r w:rsidRPr="00101CC0">
        <w:t>, and how you can stay healthier for longer. This includes your brain health and reducing your risk of dementia.</w:t>
      </w:r>
    </w:p>
    <w:p w14:paraId="0A284E2F" w14:textId="60B953C3" w:rsidR="00101CC0" w:rsidRPr="00101CC0" w:rsidRDefault="2EA594EA">
      <w:pPr>
        <w:pStyle w:val="Normalspaceafter"/>
      </w:pPr>
      <w:r>
        <w:t>Dementia can affect memory, thinking and mood.</w:t>
      </w:r>
      <w:r w:rsidR="544BD38D">
        <w:t xml:space="preserve"> Some cases can’t be avoided, b</w:t>
      </w:r>
      <w:r w:rsidR="247840B0">
        <w:t>ut did</w:t>
      </w:r>
      <w:r w:rsidR="4AADC983">
        <w:t xml:space="preserve"> </w:t>
      </w:r>
      <w:r w:rsidR="3435F887">
        <w:t>you know that</w:t>
      </w:r>
      <w:r w:rsidR="4C97BEB5">
        <w:t xml:space="preserve"> nearly half of </w:t>
      </w:r>
      <w:r w:rsidR="2A7C1694">
        <w:t xml:space="preserve">all </w:t>
      </w:r>
      <w:r w:rsidR="4C97BEB5">
        <w:t xml:space="preserve">dementia cases </w:t>
      </w:r>
      <w:r w:rsidR="7EA86649">
        <w:t>c</w:t>
      </w:r>
      <w:r w:rsidR="67B5F149">
        <w:t>ould</w:t>
      </w:r>
      <w:r w:rsidR="7EA86649">
        <w:t xml:space="preserve"> </w:t>
      </w:r>
      <w:r w:rsidR="4C97BEB5">
        <w:t>be prevented or delayed</w:t>
      </w:r>
      <w:r w:rsidR="4EE139FD">
        <w:t>?</w:t>
      </w:r>
      <w:r w:rsidR="4C97BEB5">
        <w:t xml:space="preserve"> </w:t>
      </w:r>
      <w:r w:rsidR="43335E24">
        <w:t>T</w:t>
      </w:r>
      <w:r w:rsidR="16C9280B">
        <w:t>here a</w:t>
      </w:r>
      <w:r w:rsidR="45AF18D5">
        <w:t>re things yo</w:t>
      </w:r>
      <w:r w:rsidR="27DBD382">
        <w:t>u can do tha</w:t>
      </w:r>
      <w:r w:rsidR="6CD828DB">
        <w:t xml:space="preserve">t can </w:t>
      </w:r>
      <w:r w:rsidR="0D43274E">
        <w:t>make a</w:t>
      </w:r>
      <w:r w:rsidR="61534E8D">
        <w:t xml:space="preserve"> real diffe</w:t>
      </w:r>
      <w:r w:rsidR="0617AF1B">
        <w:t>rence</w:t>
      </w:r>
      <w:r w:rsidR="4AC423B8">
        <w:t xml:space="preserve"> – y</w:t>
      </w:r>
      <w:r w:rsidR="4E5AEAFB">
        <w:t xml:space="preserve">ou may already </w:t>
      </w:r>
      <w:r w:rsidR="000556D8">
        <w:t xml:space="preserve">be </w:t>
      </w:r>
      <w:r w:rsidR="4E5AEAFB">
        <w:t>doing</w:t>
      </w:r>
      <w:r w:rsidR="35B65134">
        <w:t xml:space="preserve"> some of</w:t>
      </w:r>
      <w:r w:rsidR="4E5AEAFB">
        <w:t xml:space="preserve"> </w:t>
      </w:r>
      <w:r w:rsidR="05B3BBDE">
        <w:t>them</w:t>
      </w:r>
      <w:r w:rsidR="4E5AEAFB">
        <w:t xml:space="preserve">. </w:t>
      </w:r>
    </w:p>
    <w:p w14:paraId="17FB4805" w14:textId="01ADA3BE" w:rsidR="007B2439" w:rsidRDefault="4C97BEB5" w:rsidP="00FE1649">
      <w:pPr>
        <w:pStyle w:val="Normalspaceafter"/>
      </w:pPr>
      <w:r>
        <w:t xml:space="preserve">It's never too early, or too late, to </w:t>
      </w:r>
      <w:r w:rsidR="08D46215">
        <w:t>reduce y</w:t>
      </w:r>
      <w:r w:rsidR="2653A64A">
        <w:t xml:space="preserve">our </w:t>
      </w:r>
      <w:r w:rsidR="0CD9270A">
        <w:t>dementia</w:t>
      </w:r>
      <w:r w:rsidR="2653A64A">
        <w:t xml:space="preserve"> risk</w:t>
      </w:r>
      <w:r w:rsidR="7AAC22B1">
        <w:t>. Here are</w:t>
      </w:r>
      <w:r w:rsidR="73155FF8">
        <w:t xml:space="preserve"> things you can do:</w:t>
      </w:r>
    </w:p>
    <w:p w14:paraId="38DA83DE" w14:textId="150D6BCB" w:rsidR="003D48EB" w:rsidRDefault="00506AB6" w:rsidP="00FE1649">
      <w:pPr>
        <w:pStyle w:val="Normalspaceafter"/>
      </w:pPr>
      <w:r w:rsidRPr="00506AB6">
        <w:rPr>
          <w:noProof/>
        </w:rPr>
        <w:drawing>
          <wp:inline distT="0" distB="0" distL="0" distR="0" wp14:anchorId="02A17435" wp14:editId="553EA5B4">
            <wp:extent cx="6405880" cy="2557992"/>
            <wp:effectExtent l="0" t="0" r="0" b="0"/>
            <wp:docPr id="228389335" name="Picture 11" descr="- Stay active and eat a balanced diet.&#10;- Get regular vision and hearing checks.&#10;- Look after your heart health and manage diabetes.&#10;- Seek healp for mental health.&#10;- Quit smoking and limit alcohol.&#10;- Be social and keep your brain activ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89335" name="Picture 11" descr="- Stay active and eat a balanced diet.&#10;- Get regular vision and hearing checks.&#10;- Look after your heart health and manage diabetes.&#10;- Seek healp for mental health.&#10;- Quit smoking and limit alcohol.&#10;- Be social and keep your brain activ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255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22F6E" w14:textId="5910F364" w:rsidR="00B31B83" w:rsidRDefault="006D4F31" w:rsidP="004644F9">
      <w:pPr>
        <w:pStyle w:val="NormalHead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4DE4D8" wp14:editId="3B9373B3">
            <wp:simplePos x="0" y="0"/>
            <wp:positionH relativeFrom="margin">
              <wp:posOffset>-54682</wp:posOffset>
            </wp:positionH>
            <wp:positionV relativeFrom="paragraph">
              <wp:posOffset>46990</wp:posOffset>
            </wp:positionV>
            <wp:extent cx="914400" cy="914400"/>
            <wp:effectExtent l="0" t="0" r="0" b="0"/>
            <wp:wrapSquare wrapText="bothSides"/>
            <wp:docPr id="546496375" name="Picture 10" descr="QR code">
              <a:extLst xmlns:a="http://schemas.openxmlformats.org/drawingml/2006/main">
                <a:ext uri="{FF2B5EF4-FFF2-40B4-BE49-F238E27FC236}">
                  <a16:creationId xmlns:a16="http://schemas.microsoft.com/office/drawing/2014/main" id="{578BA2DA-25E6-4C4E-9240-1D01CB5E77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96375" name="Picture 10" descr="QR cod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B83" w:rsidRPr="70F1631E">
        <w:t>Learn how you can reduce your risk</w:t>
      </w:r>
    </w:p>
    <w:p w14:paraId="0DADC716" w14:textId="2C3D3C32" w:rsidR="00A35DD9" w:rsidRDefault="00B31B83" w:rsidP="00461B0D">
      <w:r w:rsidRPr="70F1631E">
        <w:t xml:space="preserve">Scan the QR code or visit </w:t>
      </w:r>
      <w:hyperlink r:id="rId12">
        <w:r w:rsidRPr="41991EBA">
          <w:rPr>
            <w:rStyle w:val="Hyperlink"/>
            <w:rFonts w:eastAsia="Arial" w:cs="Arial"/>
          </w:rPr>
          <w:t>health.gov.au/dementia</w:t>
        </w:r>
      </w:hyperlink>
      <w:r w:rsidRPr="70F1631E">
        <w:t xml:space="preserve"> </w:t>
      </w:r>
      <w:r w:rsidR="00A35DD9">
        <w:t xml:space="preserve">to get </w:t>
      </w:r>
      <w:r w:rsidR="00240447">
        <w:t xml:space="preserve">your </w:t>
      </w:r>
      <w:r w:rsidR="00A35DD9">
        <w:t>personalised dementia risk score and to learn</w:t>
      </w:r>
      <w:r w:rsidRPr="70F1631E">
        <w:t xml:space="preserve"> more</w:t>
      </w:r>
      <w:r w:rsidR="00A35DD9">
        <w:t>.</w:t>
      </w:r>
    </w:p>
    <w:p w14:paraId="6346C94E" w14:textId="655BCBFE" w:rsidR="00982848" w:rsidRPr="006B0EA7" w:rsidRDefault="00B31B83" w:rsidP="00461B0D">
      <w:pPr>
        <w:rPr>
          <w:rFonts w:eastAsia="Segoe UI" w:cs="Segoe UI"/>
          <w:color w:val="242424"/>
        </w:rPr>
      </w:pPr>
      <w:r w:rsidRPr="70F1631E">
        <w:t>If you</w:t>
      </w:r>
      <w:r w:rsidR="00A35DD9">
        <w:t xml:space="preserve"> need more help</w:t>
      </w:r>
      <w:r w:rsidRPr="70F1631E">
        <w:t xml:space="preserve"> - talk to your doctor or healthcare provider.</w:t>
      </w:r>
    </w:p>
    <w:sectPr w:rsidR="00982848" w:rsidRPr="006B0EA7" w:rsidSect="00CC2D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985" w:right="851" w:bottom="1701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1C86" w14:textId="77777777" w:rsidR="0012424C" w:rsidRDefault="0012424C" w:rsidP="00601C3E">
      <w:pPr>
        <w:spacing w:after="0" w:line="240" w:lineRule="auto"/>
      </w:pPr>
      <w:r>
        <w:separator/>
      </w:r>
    </w:p>
  </w:endnote>
  <w:endnote w:type="continuationSeparator" w:id="0">
    <w:p w14:paraId="24FA2CD1" w14:textId="77777777" w:rsidR="0012424C" w:rsidRDefault="0012424C" w:rsidP="0060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2873" w14:textId="24B31CFF" w:rsidR="009D1D5E" w:rsidRDefault="000774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8" behindDoc="0" locked="0" layoutInCell="1" allowOverlap="1" wp14:anchorId="066C29D3" wp14:editId="52D469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67030"/>
              <wp:effectExtent l="0" t="0" r="6350" b="0"/>
              <wp:wrapNone/>
              <wp:docPr id="21134649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1BE4" w14:textId="60DDB77E" w:rsidR="00077458" w:rsidRPr="00077458" w:rsidRDefault="00077458" w:rsidP="00077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745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C29D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9pt;height:28.9pt;z-index:2516695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7FF1BE4" w14:textId="60DDB77E" w:rsidR="00077458" w:rsidRPr="00077458" w:rsidRDefault="00077458" w:rsidP="00077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745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81CE" w14:textId="180C3594" w:rsidR="009D1D5E" w:rsidRPr="00D5663C" w:rsidRDefault="009D1D5E" w:rsidP="00D92054">
    <w:pPr>
      <w:pStyle w:val="Normalblackberry"/>
      <w:rPr>
        <w:b/>
        <w:bCs/>
      </w:rPr>
    </w:pPr>
    <w:r w:rsidRPr="00D5663C">
      <w:rPr>
        <w:b/>
        <w:bCs/>
      </w:rPr>
      <w:t>Support is available</w:t>
    </w:r>
  </w:p>
  <w:p w14:paraId="263CA3B0" w14:textId="77777777" w:rsidR="009D1D5E" w:rsidRPr="00D92054" w:rsidRDefault="009D1D5E" w:rsidP="00D92054">
    <w:pPr>
      <w:pStyle w:val="Normalblackberry"/>
    </w:pPr>
    <w:r w:rsidRPr="00D92054">
      <w:t xml:space="preserve">If you or someone you know is experiencing memory problems or signs of dementia, you can get free and confidential support from the 24/7 National Dementia Helpline </w:t>
    </w:r>
    <w:r w:rsidRPr="00907E79">
      <w:rPr>
        <w:b/>
        <w:bCs/>
      </w:rPr>
      <w:t>1800 100 500</w:t>
    </w:r>
    <w:r w:rsidRPr="00D92054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06DF0" w14:textId="0555AF81" w:rsidR="009D1D5E" w:rsidRDefault="000774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4" behindDoc="0" locked="0" layoutInCell="1" allowOverlap="1" wp14:anchorId="433A9246" wp14:editId="7552DF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67030"/>
              <wp:effectExtent l="0" t="0" r="6350" b="0"/>
              <wp:wrapNone/>
              <wp:docPr id="4207542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8B269" w14:textId="7D5153C3" w:rsidR="00077458" w:rsidRPr="00077458" w:rsidRDefault="00077458" w:rsidP="00077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745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A924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OFFICIAL" style="position:absolute;margin-left:0;margin-top:0;width:49pt;height:28.9pt;z-index:2516684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D28B269" w14:textId="7D5153C3" w:rsidR="00077458" w:rsidRPr="00077458" w:rsidRDefault="00077458" w:rsidP="00077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745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1D91" w14:textId="77777777" w:rsidR="0012424C" w:rsidRDefault="0012424C" w:rsidP="00601C3E">
      <w:pPr>
        <w:spacing w:after="0" w:line="240" w:lineRule="auto"/>
      </w:pPr>
      <w:r>
        <w:separator/>
      </w:r>
    </w:p>
  </w:footnote>
  <w:footnote w:type="continuationSeparator" w:id="0">
    <w:p w14:paraId="08EEAE87" w14:textId="77777777" w:rsidR="0012424C" w:rsidRDefault="0012424C" w:rsidP="0060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5687" w14:textId="54CA39AF" w:rsidR="009D1D5E" w:rsidRDefault="000774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6" behindDoc="0" locked="0" layoutInCell="1" allowOverlap="1" wp14:anchorId="6D13D4D9" wp14:editId="64A1213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67030"/>
              <wp:effectExtent l="0" t="0" r="6350" b="13970"/>
              <wp:wrapNone/>
              <wp:docPr id="99301863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1D3F4" w14:textId="36FCF755" w:rsidR="00077458" w:rsidRPr="00077458" w:rsidRDefault="00077458" w:rsidP="00077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745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3D4D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49pt;height:28.9pt;z-index:2516664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3011D3F4" w14:textId="36FCF755" w:rsidR="00077458" w:rsidRPr="00077458" w:rsidRDefault="00077458" w:rsidP="00077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745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BC28" w14:textId="601CFF32" w:rsidR="009D1D5E" w:rsidRDefault="00344612" w:rsidP="009F237D">
    <w:pPr>
      <w:pStyle w:val="Header"/>
      <w:tabs>
        <w:tab w:val="clear" w:pos="4513"/>
        <w:tab w:val="clear" w:pos="9026"/>
        <w:tab w:val="right" w:pos="10092"/>
      </w:tabs>
    </w:pPr>
    <w:r>
      <w:rPr>
        <w:noProof/>
      </w:rPr>
      <w:drawing>
        <wp:anchor distT="0" distB="0" distL="114300" distR="114300" simplePos="0" relativeHeight="251664388" behindDoc="1" locked="0" layoutInCell="1" allowOverlap="1" wp14:anchorId="0AE16F19" wp14:editId="5377051E">
          <wp:simplePos x="0" y="0"/>
          <wp:positionH relativeFrom="margin">
            <wp:posOffset>-540385</wp:posOffset>
          </wp:positionH>
          <wp:positionV relativeFrom="paragraph">
            <wp:posOffset>-360045</wp:posOffset>
          </wp:positionV>
          <wp:extent cx="7555832" cy="10692781"/>
          <wp:effectExtent l="0" t="0" r="1270" b="635"/>
          <wp:wrapNone/>
          <wp:docPr id="1857591331" name="Picture 6" descr="Australian Government Department of Health, Disability and Age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91331" name="Picture 6" descr="Australian Government Department of Health, Disability and Ageing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14" cy="10709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D5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2443" w14:textId="692591F2" w:rsidR="009D1D5E" w:rsidRDefault="0007745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2" behindDoc="0" locked="0" layoutInCell="1" allowOverlap="1" wp14:anchorId="615CD16C" wp14:editId="0847E3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67030"/>
              <wp:effectExtent l="0" t="0" r="6350" b="13970"/>
              <wp:wrapNone/>
              <wp:docPr id="107731721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A0BAE" w14:textId="09FEDB6B" w:rsidR="00077458" w:rsidRPr="00077458" w:rsidRDefault="00077458" w:rsidP="0007745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7745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CD1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49pt;height:28.9pt;z-index:2516654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ADA0BAE" w14:textId="09FEDB6B" w:rsidR="00077458" w:rsidRPr="00077458" w:rsidRDefault="00077458" w:rsidP="0007745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7745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3E"/>
    <w:rsid w:val="00000A5B"/>
    <w:rsid w:val="00000D21"/>
    <w:rsid w:val="00003354"/>
    <w:rsid w:val="00007ED4"/>
    <w:rsid w:val="00010C79"/>
    <w:rsid w:val="00012C14"/>
    <w:rsid w:val="000147F1"/>
    <w:rsid w:val="00022CBC"/>
    <w:rsid w:val="000261D2"/>
    <w:rsid w:val="000323EB"/>
    <w:rsid w:val="00045B97"/>
    <w:rsid w:val="000524B6"/>
    <w:rsid w:val="000556D8"/>
    <w:rsid w:val="00060266"/>
    <w:rsid w:val="00061DCF"/>
    <w:rsid w:val="00063334"/>
    <w:rsid w:val="000720E2"/>
    <w:rsid w:val="00072542"/>
    <w:rsid w:val="00073621"/>
    <w:rsid w:val="0007431E"/>
    <w:rsid w:val="00077458"/>
    <w:rsid w:val="000821E9"/>
    <w:rsid w:val="00085331"/>
    <w:rsid w:val="00086241"/>
    <w:rsid w:val="00086D1A"/>
    <w:rsid w:val="0009379E"/>
    <w:rsid w:val="00097E5C"/>
    <w:rsid w:val="000A49CB"/>
    <w:rsid w:val="000A7831"/>
    <w:rsid w:val="000B1C46"/>
    <w:rsid w:val="000F4280"/>
    <w:rsid w:val="001017C5"/>
    <w:rsid w:val="00101CC0"/>
    <w:rsid w:val="00104249"/>
    <w:rsid w:val="00111680"/>
    <w:rsid w:val="00111FBE"/>
    <w:rsid w:val="00123592"/>
    <w:rsid w:val="0012424C"/>
    <w:rsid w:val="00131FA5"/>
    <w:rsid w:val="00133CFA"/>
    <w:rsid w:val="001460A9"/>
    <w:rsid w:val="0015125B"/>
    <w:rsid w:val="00161CD5"/>
    <w:rsid w:val="00171A00"/>
    <w:rsid w:val="00186D9D"/>
    <w:rsid w:val="001944E8"/>
    <w:rsid w:val="001B39A8"/>
    <w:rsid w:val="001B7710"/>
    <w:rsid w:val="001C0192"/>
    <w:rsid w:val="001C16FC"/>
    <w:rsid w:val="001C36F1"/>
    <w:rsid w:val="001C3F63"/>
    <w:rsid w:val="001C48C4"/>
    <w:rsid w:val="001E07A5"/>
    <w:rsid w:val="001F487C"/>
    <w:rsid w:val="0021246F"/>
    <w:rsid w:val="00212D0A"/>
    <w:rsid w:val="00221C70"/>
    <w:rsid w:val="002256DC"/>
    <w:rsid w:val="00240447"/>
    <w:rsid w:val="00250822"/>
    <w:rsid w:val="002742AD"/>
    <w:rsid w:val="002773E3"/>
    <w:rsid w:val="00280050"/>
    <w:rsid w:val="00285DFB"/>
    <w:rsid w:val="002865D9"/>
    <w:rsid w:val="00287B2B"/>
    <w:rsid w:val="00295D4D"/>
    <w:rsid w:val="002A38C7"/>
    <w:rsid w:val="002A3C40"/>
    <w:rsid w:val="002C4792"/>
    <w:rsid w:val="002D2F58"/>
    <w:rsid w:val="002E6A60"/>
    <w:rsid w:val="002F2BF3"/>
    <w:rsid w:val="002F3381"/>
    <w:rsid w:val="002F62D4"/>
    <w:rsid w:val="00302C74"/>
    <w:rsid w:val="00321455"/>
    <w:rsid w:val="00327D47"/>
    <w:rsid w:val="00335229"/>
    <w:rsid w:val="0033748D"/>
    <w:rsid w:val="00337E8D"/>
    <w:rsid w:val="00344612"/>
    <w:rsid w:val="003536CF"/>
    <w:rsid w:val="00361600"/>
    <w:rsid w:val="00374756"/>
    <w:rsid w:val="00374CE8"/>
    <w:rsid w:val="00381A90"/>
    <w:rsid w:val="003831EB"/>
    <w:rsid w:val="00385B18"/>
    <w:rsid w:val="003A0FBC"/>
    <w:rsid w:val="003A7320"/>
    <w:rsid w:val="003B11EE"/>
    <w:rsid w:val="003C40FD"/>
    <w:rsid w:val="003C6A5F"/>
    <w:rsid w:val="003D427E"/>
    <w:rsid w:val="003D48EB"/>
    <w:rsid w:val="003D6B94"/>
    <w:rsid w:val="003E5808"/>
    <w:rsid w:val="003E72E4"/>
    <w:rsid w:val="003F023D"/>
    <w:rsid w:val="003F5B52"/>
    <w:rsid w:val="00400716"/>
    <w:rsid w:val="004018B5"/>
    <w:rsid w:val="00404233"/>
    <w:rsid w:val="004056DE"/>
    <w:rsid w:val="004061BB"/>
    <w:rsid w:val="00407908"/>
    <w:rsid w:val="00410134"/>
    <w:rsid w:val="00411DE1"/>
    <w:rsid w:val="00417BD2"/>
    <w:rsid w:val="004234A3"/>
    <w:rsid w:val="00427899"/>
    <w:rsid w:val="004320A8"/>
    <w:rsid w:val="00434617"/>
    <w:rsid w:val="00435491"/>
    <w:rsid w:val="00436DFA"/>
    <w:rsid w:val="00443DE1"/>
    <w:rsid w:val="00461B0D"/>
    <w:rsid w:val="00461EA5"/>
    <w:rsid w:val="00463BCF"/>
    <w:rsid w:val="004644F9"/>
    <w:rsid w:val="00467476"/>
    <w:rsid w:val="0047566A"/>
    <w:rsid w:val="004756A6"/>
    <w:rsid w:val="004854EC"/>
    <w:rsid w:val="004856B2"/>
    <w:rsid w:val="004A2234"/>
    <w:rsid w:val="004A3722"/>
    <w:rsid w:val="004A4C0A"/>
    <w:rsid w:val="004B1AC2"/>
    <w:rsid w:val="004B63C5"/>
    <w:rsid w:val="004C0204"/>
    <w:rsid w:val="004E369C"/>
    <w:rsid w:val="00500BB7"/>
    <w:rsid w:val="005011D4"/>
    <w:rsid w:val="00506AB6"/>
    <w:rsid w:val="0052788B"/>
    <w:rsid w:val="005314FA"/>
    <w:rsid w:val="005454D8"/>
    <w:rsid w:val="0055271D"/>
    <w:rsid w:val="00561440"/>
    <w:rsid w:val="00570608"/>
    <w:rsid w:val="005769F8"/>
    <w:rsid w:val="00581E51"/>
    <w:rsid w:val="00583F10"/>
    <w:rsid w:val="005852AA"/>
    <w:rsid w:val="0058718C"/>
    <w:rsid w:val="005A4CD0"/>
    <w:rsid w:val="005B2425"/>
    <w:rsid w:val="005B46A4"/>
    <w:rsid w:val="005D4573"/>
    <w:rsid w:val="005D5B35"/>
    <w:rsid w:val="005E494D"/>
    <w:rsid w:val="005F0488"/>
    <w:rsid w:val="005F1093"/>
    <w:rsid w:val="00601346"/>
    <w:rsid w:val="00601C3E"/>
    <w:rsid w:val="00605670"/>
    <w:rsid w:val="0061114A"/>
    <w:rsid w:val="00611BB8"/>
    <w:rsid w:val="00614F72"/>
    <w:rsid w:val="006159F3"/>
    <w:rsid w:val="00615F3A"/>
    <w:rsid w:val="00635773"/>
    <w:rsid w:val="0064139B"/>
    <w:rsid w:val="00647EE5"/>
    <w:rsid w:val="00650AD9"/>
    <w:rsid w:val="00651CDB"/>
    <w:rsid w:val="0065661F"/>
    <w:rsid w:val="00657E68"/>
    <w:rsid w:val="006638A2"/>
    <w:rsid w:val="00663D09"/>
    <w:rsid w:val="00665FC7"/>
    <w:rsid w:val="00676A8F"/>
    <w:rsid w:val="006903CE"/>
    <w:rsid w:val="00690C97"/>
    <w:rsid w:val="006A7465"/>
    <w:rsid w:val="006A7996"/>
    <w:rsid w:val="006B0EA7"/>
    <w:rsid w:val="006B6264"/>
    <w:rsid w:val="006C25C4"/>
    <w:rsid w:val="006C6691"/>
    <w:rsid w:val="006D2367"/>
    <w:rsid w:val="006D4F31"/>
    <w:rsid w:val="006F4931"/>
    <w:rsid w:val="00702BE9"/>
    <w:rsid w:val="007061AE"/>
    <w:rsid w:val="00711D97"/>
    <w:rsid w:val="00717AA9"/>
    <w:rsid w:val="0072319B"/>
    <w:rsid w:val="007322B3"/>
    <w:rsid w:val="0074634F"/>
    <w:rsid w:val="00772CCD"/>
    <w:rsid w:val="00773731"/>
    <w:rsid w:val="00776A3B"/>
    <w:rsid w:val="00785A86"/>
    <w:rsid w:val="007A2893"/>
    <w:rsid w:val="007A2F41"/>
    <w:rsid w:val="007A5FAA"/>
    <w:rsid w:val="007A7D25"/>
    <w:rsid w:val="007B1DB6"/>
    <w:rsid w:val="007B2439"/>
    <w:rsid w:val="007B5D40"/>
    <w:rsid w:val="007B7412"/>
    <w:rsid w:val="007B7F24"/>
    <w:rsid w:val="007C7701"/>
    <w:rsid w:val="007D1650"/>
    <w:rsid w:val="007D43C9"/>
    <w:rsid w:val="007D6D91"/>
    <w:rsid w:val="007E7C00"/>
    <w:rsid w:val="007F7C48"/>
    <w:rsid w:val="00810D8F"/>
    <w:rsid w:val="00816A7A"/>
    <w:rsid w:val="0082127C"/>
    <w:rsid w:val="008218C8"/>
    <w:rsid w:val="00827F3F"/>
    <w:rsid w:val="0083532F"/>
    <w:rsid w:val="00871F73"/>
    <w:rsid w:val="00881858"/>
    <w:rsid w:val="00881AAE"/>
    <w:rsid w:val="00882208"/>
    <w:rsid w:val="008869EB"/>
    <w:rsid w:val="008919C3"/>
    <w:rsid w:val="008A0C70"/>
    <w:rsid w:val="008A1639"/>
    <w:rsid w:val="008B14B9"/>
    <w:rsid w:val="008B5123"/>
    <w:rsid w:val="008B5CA9"/>
    <w:rsid w:val="008C00A3"/>
    <w:rsid w:val="008D420F"/>
    <w:rsid w:val="008D4811"/>
    <w:rsid w:val="008E4FDC"/>
    <w:rsid w:val="008E5224"/>
    <w:rsid w:val="008E658C"/>
    <w:rsid w:val="00903713"/>
    <w:rsid w:val="00907E79"/>
    <w:rsid w:val="00914D61"/>
    <w:rsid w:val="00914F86"/>
    <w:rsid w:val="00923C4A"/>
    <w:rsid w:val="009370C8"/>
    <w:rsid w:val="009409C1"/>
    <w:rsid w:val="009409D1"/>
    <w:rsid w:val="00945FE4"/>
    <w:rsid w:val="00946ADA"/>
    <w:rsid w:val="00951A93"/>
    <w:rsid w:val="00951E4F"/>
    <w:rsid w:val="00973A80"/>
    <w:rsid w:val="00980953"/>
    <w:rsid w:val="0098193B"/>
    <w:rsid w:val="00982848"/>
    <w:rsid w:val="0098306D"/>
    <w:rsid w:val="0098517C"/>
    <w:rsid w:val="009A19BF"/>
    <w:rsid w:val="009A2590"/>
    <w:rsid w:val="009B48C4"/>
    <w:rsid w:val="009C5CA1"/>
    <w:rsid w:val="009D1D5E"/>
    <w:rsid w:val="009E19AD"/>
    <w:rsid w:val="009F237D"/>
    <w:rsid w:val="00A00FE1"/>
    <w:rsid w:val="00A126DD"/>
    <w:rsid w:val="00A12FAF"/>
    <w:rsid w:val="00A206DD"/>
    <w:rsid w:val="00A22501"/>
    <w:rsid w:val="00A31F72"/>
    <w:rsid w:val="00A35DD9"/>
    <w:rsid w:val="00A36CFE"/>
    <w:rsid w:val="00A401A4"/>
    <w:rsid w:val="00A4738C"/>
    <w:rsid w:val="00A47FB1"/>
    <w:rsid w:val="00A50CAD"/>
    <w:rsid w:val="00A64969"/>
    <w:rsid w:val="00A65A44"/>
    <w:rsid w:val="00A65D4D"/>
    <w:rsid w:val="00A959B2"/>
    <w:rsid w:val="00AA009D"/>
    <w:rsid w:val="00AA318C"/>
    <w:rsid w:val="00AA3AC0"/>
    <w:rsid w:val="00AA5704"/>
    <w:rsid w:val="00AB1EFF"/>
    <w:rsid w:val="00AB5CE8"/>
    <w:rsid w:val="00AB74B9"/>
    <w:rsid w:val="00AC2039"/>
    <w:rsid w:val="00AE4766"/>
    <w:rsid w:val="00AE5973"/>
    <w:rsid w:val="00AE6709"/>
    <w:rsid w:val="00AE68AE"/>
    <w:rsid w:val="00AE6FC4"/>
    <w:rsid w:val="00AF0D85"/>
    <w:rsid w:val="00B15074"/>
    <w:rsid w:val="00B1603E"/>
    <w:rsid w:val="00B21891"/>
    <w:rsid w:val="00B31B83"/>
    <w:rsid w:val="00B334E1"/>
    <w:rsid w:val="00B361FB"/>
    <w:rsid w:val="00B43AA0"/>
    <w:rsid w:val="00B44519"/>
    <w:rsid w:val="00B446A4"/>
    <w:rsid w:val="00B47F10"/>
    <w:rsid w:val="00B5657A"/>
    <w:rsid w:val="00B656D9"/>
    <w:rsid w:val="00B677B9"/>
    <w:rsid w:val="00B67821"/>
    <w:rsid w:val="00B77753"/>
    <w:rsid w:val="00B82D0C"/>
    <w:rsid w:val="00B931AA"/>
    <w:rsid w:val="00BA6000"/>
    <w:rsid w:val="00BA7470"/>
    <w:rsid w:val="00BB17F4"/>
    <w:rsid w:val="00BB37BB"/>
    <w:rsid w:val="00BB737B"/>
    <w:rsid w:val="00BD345D"/>
    <w:rsid w:val="00BE175F"/>
    <w:rsid w:val="00BE5DD2"/>
    <w:rsid w:val="00BE62AA"/>
    <w:rsid w:val="00BE7D23"/>
    <w:rsid w:val="00BF3665"/>
    <w:rsid w:val="00BF4428"/>
    <w:rsid w:val="00BF63C1"/>
    <w:rsid w:val="00BF71EE"/>
    <w:rsid w:val="00C0188B"/>
    <w:rsid w:val="00C0316C"/>
    <w:rsid w:val="00C246EB"/>
    <w:rsid w:val="00C24843"/>
    <w:rsid w:val="00C31D88"/>
    <w:rsid w:val="00C34B8A"/>
    <w:rsid w:val="00C34E33"/>
    <w:rsid w:val="00C35FC4"/>
    <w:rsid w:val="00C45213"/>
    <w:rsid w:val="00C56E44"/>
    <w:rsid w:val="00C61434"/>
    <w:rsid w:val="00C7020E"/>
    <w:rsid w:val="00C7448D"/>
    <w:rsid w:val="00C86CCE"/>
    <w:rsid w:val="00C90362"/>
    <w:rsid w:val="00C928E9"/>
    <w:rsid w:val="00C94DD7"/>
    <w:rsid w:val="00CA45BF"/>
    <w:rsid w:val="00CC16D1"/>
    <w:rsid w:val="00CC2DCD"/>
    <w:rsid w:val="00D1569A"/>
    <w:rsid w:val="00D163E0"/>
    <w:rsid w:val="00D17BFC"/>
    <w:rsid w:val="00D20BF8"/>
    <w:rsid w:val="00D34F28"/>
    <w:rsid w:val="00D35670"/>
    <w:rsid w:val="00D4470F"/>
    <w:rsid w:val="00D44812"/>
    <w:rsid w:val="00D5663C"/>
    <w:rsid w:val="00D733BC"/>
    <w:rsid w:val="00D92054"/>
    <w:rsid w:val="00DA45E8"/>
    <w:rsid w:val="00DA4B0B"/>
    <w:rsid w:val="00DA6A96"/>
    <w:rsid w:val="00DA6B4B"/>
    <w:rsid w:val="00DB20DC"/>
    <w:rsid w:val="00DB442B"/>
    <w:rsid w:val="00DD1416"/>
    <w:rsid w:val="00DD37C1"/>
    <w:rsid w:val="00DD4C3B"/>
    <w:rsid w:val="00DD693F"/>
    <w:rsid w:val="00DE67D4"/>
    <w:rsid w:val="00DF0F86"/>
    <w:rsid w:val="00DF59F4"/>
    <w:rsid w:val="00E25A32"/>
    <w:rsid w:val="00E368A8"/>
    <w:rsid w:val="00E462DF"/>
    <w:rsid w:val="00E65726"/>
    <w:rsid w:val="00E67FC0"/>
    <w:rsid w:val="00E80497"/>
    <w:rsid w:val="00E90E2F"/>
    <w:rsid w:val="00EA185D"/>
    <w:rsid w:val="00EB1703"/>
    <w:rsid w:val="00EB173E"/>
    <w:rsid w:val="00EB31FC"/>
    <w:rsid w:val="00EC42D6"/>
    <w:rsid w:val="00EC4AA6"/>
    <w:rsid w:val="00EC7202"/>
    <w:rsid w:val="00ED242B"/>
    <w:rsid w:val="00ED540C"/>
    <w:rsid w:val="00ED7B7D"/>
    <w:rsid w:val="00EE1E39"/>
    <w:rsid w:val="00EE3480"/>
    <w:rsid w:val="00EE4EC1"/>
    <w:rsid w:val="00EF7156"/>
    <w:rsid w:val="00F010BE"/>
    <w:rsid w:val="00F01BFE"/>
    <w:rsid w:val="00F12A46"/>
    <w:rsid w:val="00F12AE4"/>
    <w:rsid w:val="00F14D6C"/>
    <w:rsid w:val="00F2563E"/>
    <w:rsid w:val="00F27784"/>
    <w:rsid w:val="00F31247"/>
    <w:rsid w:val="00F407EF"/>
    <w:rsid w:val="00F42FB0"/>
    <w:rsid w:val="00F46A46"/>
    <w:rsid w:val="00F521B6"/>
    <w:rsid w:val="00F66199"/>
    <w:rsid w:val="00F746C0"/>
    <w:rsid w:val="00F83B11"/>
    <w:rsid w:val="00F86C2B"/>
    <w:rsid w:val="00FA4AAC"/>
    <w:rsid w:val="00FA6922"/>
    <w:rsid w:val="00FA6EE5"/>
    <w:rsid w:val="00FC0295"/>
    <w:rsid w:val="00FC5E6C"/>
    <w:rsid w:val="00FC702E"/>
    <w:rsid w:val="00FD343F"/>
    <w:rsid w:val="00FD5963"/>
    <w:rsid w:val="00FD5CB5"/>
    <w:rsid w:val="00FD6654"/>
    <w:rsid w:val="00FE1649"/>
    <w:rsid w:val="00FE6F17"/>
    <w:rsid w:val="00FF6B0E"/>
    <w:rsid w:val="00FF6BF5"/>
    <w:rsid w:val="00FF798D"/>
    <w:rsid w:val="022C67D9"/>
    <w:rsid w:val="034D555C"/>
    <w:rsid w:val="05B3BBDE"/>
    <w:rsid w:val="0617AF1B"/>
    <w:rsid w:val="064CABB8"/>
    <w:rsid w:val="08D46215"/>
    <w:rsid w:val="097F7D51"/>
    <w:rsid w:val="099E37FD"/>
    <w:rsid w:val="0AACAA00"/>
    <w:rsid w:val="0BECF142"/>
    <w:rsid w:val="0CD9270A"/>
    <w:rsid w:val="0D43274E"/>
    <w:rsid w:val="0FEE824F"/>
    <w:rsid w:val="102A1866"/>
    <w:rsid w:val="161098A1"/>
    <w:rsid w:val="16C9280B"/>
    <w:rsid w:val="16EC020F"/>
    <w:rsid w:val="181FC6A8"/>
    <w:rsid w:val="1AED0602"/>
    <w:rsid w:val="1AED4C8A"/>
    <w:rsid w:val="1D517C37"/>
    <w:rsid w:val="1E19FB50"/>
    <w:rsid w:val="1FA360F6"/>
    <w:rsid w:val="20DEF6E8"/>
    <w:rsid w:val="247840B0"/>
    <w:rsid w:val="2653A64A"/>
    <w:rsid w:val="27DBD382"/>
    <w:rsid w:val="289E66D6"/>
    <w:rsid w:val="2A7C1694"/>
    <w:rsid w:val="2BF06679"/>
    <w:rsid w:val="2D9C759C"/>
    <w:rsid w:val="2EA594EA"/>
    <w:rsid w:val="3435F887"/>
    <w:rsid w:val="35B65134"/>
    <w:rsid w:val="37880AFC"/>
    <w:rsid w:val="3B5E02BE"/>
    <w:rsid w:val="3DCD24A7"/>
    <w:rsid w:val="41991EBA"/>
    <w:rsid w:val="43335E24"/>
    <w:rsid w:val="45AF18D5"/>
    <w:rsid w:val="463ED598"/>
    <w:rsid w:val="49810DE9"/>
    <w:rsid w:val="4AADC983"/>
    <w:rsid w:val="4AC423B8"/>
    <w:rsid w:val="4C97BEB5"/>
    <w:rsid w:val="4E5AEAFB"/>
    <w:rsid w:val="4EE139FD"/>
    <w:rsid w:val="515CC260"/>
    <w:rsid w:val="544BD38D"/>
    <w:rsid w:val="545D090D"/>
    <w:rsid w:val="5594873F"/>
    <w:rsid w:val="55B593C0"/>
    <w:rsid w:val="5AD3B39E"/>
    <w:rsid w:val="5EB799AE"/>
    <w:rsid w:val="61534E8D"/>
    <w:rsid w:val="6362032D"/>
    <w:rsid w:val="649CCE56"/>
    <w:rsid w:val="6724BE96"/>
    <w:rsid w:val="67B5F149"/>
    <w:rsid w:val="69501CC7"/>
    <w:rsid w:val="6CD828DB"/>
    <w:rsid w:val="6FE50953"/>
    <w:rsid w:val="7004723C"/>
    <w:rsid w:val="73155FF8"/>
    <w:rsid w:val="7AAC22B1"/>
    <w:rsid w:val="7AEAA6D3"/>
    <w:rsid w:val="7CCEF770"/>
    <w:rsid w:val="7DB09D27"/>
    <w:rsid w:val="7DCA5829"/>
    <w:rsid w:val="7EA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54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C7"/>
    <w:pPr>
      <w:spacing w:after="100" w:line="228" w:lineRule="auto"/>
    </w:pPr>
    <w:rPr>
      <w:sz w:val="24"/>
      <w:szCs w:val="20"/>
    </w:rPr>
  </w:style>
  <w:style w:type="paragraph" w:styleId="Heading1">
    <w:name w:val="heading 1"/>
    <w:basedOn w:val="CalltoAction"/>
    <w:next w:val="Normal"/>
    <w:link w:val="Heading1Char"/>
    <w:uiPriority w:val="9"/>
    <w:qFormat/>
    <w:rsid w:val="00FD5963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D43C9"/>
    <w:pPr>
      <w:spacing w:after="120"/>
      <w:outlineLvl w:val="1"/>
    </w:pPr>
    <w:rPr>
      <w:b w:val="0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D43C9"/>
    <w:pPr>
      <w:spacing w:before="160"/>
      <w:outlineLvl w:val="2"/>
    </w:pPr>
    <w:rPr>
      <w:rFonts w:asciiTheme="minorHAnsi" w:hAnsiTheme="minorHAnsi"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3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4546A" w:themeColor="text2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C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F848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C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C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C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C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D43C9"/>
    <w:pPr>
      <w:spacing w:after="0" w:line="240" w:lineRule="auto"/>
    </w:pPr>
    <w:rPr>
      <w:szCs w:val="20"/>
    </w:rPr>
    <w:tblPr>
      <w:tblStyleRowBandSize w:val="1"/>
      <w:tblStyleColBandSize w:val="1"/>
      <w:tblBorders>
        <w:top w:val="single" w:sz="6" w:space="0" w:color="44546A" w:themeColor="text2"/>
        <w:bottom w:val="single" w:sz="6" w:space="0" w:color="44546A" w:themeColor="text2"/>
        <w:insideH w:val="single" w:sz="6" w:space="0" w:color="44546A" w:themeColor="text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44546A" w:themeFill="text2"/>
      </w:tcPr>
    </w:tblStylePr>
    <w:tblStylePr w:type="lastRow">
      <w:rPr>
        <w:b/>
        <w:bCs/>
      </w:rPr>
      <w:tblPr/>
      <w:tcPr>
        <w:tcBorders>
          <w:top w:val="double" w:sz="4" w:space="0" w:color="1E1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aliases w:val="Call-out"/>
    <w:basedOn w:val="Normal"/>
    <w:next w:val="Normal"/>
    <w:link w:val="QuoteChar"/>
    <w:uiPriority w:val="29"/>
    <w:qFormat/>
    <w:rsid w:val="007D43C9"/>
    <w:pPr>
      <w:pBdr>
        <w:top w:val="single" w:sz="4" w:space="6" w:color="E8EAE2"/>
        <w:left w:val="single" w:sz="4" w:space="6" w:color="E8EAE2"/>
        <w:bottom w:val="single" w:sz="4" w:space="6" w:color="E8EAE2"/>
        <w:right w:val="single" w:sz="4" w:space="6" w:color="E8EAE2"/>
      </w:pBdr>
      <w:shd w:val="clear" w:color="auto" w:fill="E8EAE2"/>
      <w:spacing w:before="360" w:after="360"/>
      <w:ind w:left="284" w:right="284"/>
      <w:jc w:val="center"/>
    </w:pPr>
    <w:rPr>
      <w:rFonts w:ascii="Georgia" w:hAnsi="Georgia"/>
      <w:b/>
      <w:iCs/>
      <w:color w:val="44546A" w:themeColor="text2"/>
      <w:sz w:val="32"/>
    </w:rPr>
  </w:style>
  <w:style w:type="character" w:customStyle="1" w:styleId="QuoteChar">
    <w:name w:val="Quote Char"/>
    <w:aliases w:val="Call-out Char"/>
    <w:basedOn w:val="DefaultParagraphFont"/>
    <w:link w:val="Quote"/>
    <w:uiPriority w:val="29"/>
    <w:rsid w:val="007D43C9"/>
    <w:rPr>
      <w:rFonts w:ascii="Georgia" w:hAnsi="Georgia"/>
      <w:b/>
      <w:iCs/>
      <w:color w:val="44546A" w:themeColor="text2"/>
      <w:sz w:val="32"/>
      <w:shd w:val="clear" w:color="auto" w:fill="E8EAE2"/>
    </w:rPr>
  </w:style>
  <w:style w:type="paragraph" w:customStyle="1" w:styleId="boxtext">
    <w:name w:val="box text"/>
    <w:basedOn w:val="IntenseQuote"/>
    <w:qFormat/>
    <w:rsid w:val="007D43C9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spacing w:before="120" w:after="120" w:line="276" w:lineRule="auto"/>
      <w:ind w:left="284" w:right="284"/>
      <w:jc w:val="left"/>
    </w:pPr>
    <w:rPr>
      <w:rFonts w:cstheme="minorBidi"/>
      <w:bCs/>
      <w:i w:val="0"/>
      <w:color w:val="auto"/>
      <w:kern w:val="0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3C9"/>
    <w:pPr>
      <w:pBdr>
        <w:top w:val="single" w:sz="4" w:space="10" w:color="1F848B" w:themeColor="accent1" w:themeShade="BF"/>
        <w:bottom w:val="single" w:sz="4" w:space="10" w:color="1F848B" w:themeColor="accent1" w:themeShade="BF"/>
      </w:pBdr>
      <w:spacing w:before="360" w:after="360"/>
      <w:ind w:left="864" w:right="864"/>
      <w:jc w:val="center"/>
    </w:pPr>
    <w:rPr>
      <w:i/>
      <w:iCs/>
      <w:color w:val="1F84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3C9"/>
    <w:rPr>
      <w:i/>
      <w:iCs/>
      <w:color w:val="1F848B" w:themeColor="accent1" w:themeShade="BF"/>
    </w:rPr>
  </w:style>
  <w:style w:type="paragraph" w:customStyle="1" w:styleId="BoxHeading">
    <w:name w:val="Box Heading"/>
    <w:basedOn w:val="IntenseQuote"/>
    <w:qFormat/>
    <w:rsid w:val="007D43C9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spacing w:before="120" w:after="120" w:line="276" w:lineRule="auto"/>
      <w:ind w:left="284" w:right="284"/>
      <w:jc w:val="left"/>
    </w:pPr>
    <w:rPr>
      <w:rFonts w:cstheme="minorBidi"/>
      <w:b/>
      <w:i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3C9"/>
    <w:rPr>
      <w:rFonts w:asciiTheme="minorHAnsi" w:eastAsiaTheme="majorEastAsia" w:hAnsiTheme="minorHAnsi" w:cstheme="majorBidi"/>
      <w:i/>
      <w:iCs/>
      <w:color w:val="44546A" w:themeColor="tex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43C9"/>
    <w:rPr>
      <w:rFonts w:asciiTheme="minorHAnsi" w:eastAsiaTheme="majorEastAsia" w:hAnsiTheme="minorHAnsi" w:cstheme="majorBidi"/>
      <w:color w:val="44546A" w:themeColor="text2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D5963"/>
    <w:rPr>
      <w:b/>
      <w:bCs/>
      <w:color w:val="FFFFFF" w:themeColor="background1"/>
      <w:sz w:val="40"/>
    </w:rPr>
  </w:style>
  <w:style w:type="paragraph" w:styleId="ListParagraph">
    <w:name w:val="List Paragraph"/>
    <w:basedOn w:val="Normal"/>
    <w:uiPriority w:val="34"/>
    <w:qFormat/>
    <w:rsid w:val="007D43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43C9"/>
    <w:rPr>
      <w:rFonts w:asciiTheme="majorHAnsi" w:eastAsiaTheme="majorEastAsia" w:hAnsiTheme="majorHAnsi" w:cstheme="majorBidi"/>
      <w:b/>
      <w:color w:val="44546A" w:themeColor="text2"/>
      <w:sz w:val="44"/>
      <w:szCs w:val="32"/>
    </w:rPr>
  </w:style>
  <w:style w:type="paragraph" w:customStyle="1" w:styleId="Tabletitle">
    <w:name w:val="Table title"/>
    <w:basedOn w:val="Normal"/>
    <w:rsid w:val="007D43C9"/>
    <w:pPr>
      <w:spacing w:before="240" w:line="240" w:lineRule="auto"/>
    </w:pPr>
    <w:rPr>
      <w:rFonts w:eastAsia="Times New Roman"/>
      <w:b/>
      <w:bCs/>
      <w:kern w:val="0"/>
      <w14:ligatures w14:val="none"/>
    </w:rPr>
  </w:style>
  <w:style w:type="paragraph" w:customStyle="1" w:styleId="Tableheadingleft">
    <w:name w:val="Table heading left"/>
    <w:basedOn w:val="Normal"/>
    <w:next w:val="Normal"/>
    <w:qFormat/>
    <w:rsid w:val="007D43C9"/>
    <w:pPr>
      <w:spacing w:before="80" w:after="80"/>
    </w:pPr>
    <w:rPr>
      <w:rFonts w:eastAsia="Times New Roman"/>
      <w:bCs/>
      <w:color w:val="FFFFFF" w:themeColor="background1"/>
      <w:kern w:val="0"/>
      <w14:ligatures w14:val="none"/>
    </w:rPr>
  </w:style>
  <w:style w:type="paragraph" w:customStyle="1" w:styleId="Tableheadingright">
    <w:name w:val="Table heading right"/>
    <w:basedOn w:val="Tableheadingleft"/>
    <w:next w:val="Normal"/>
    <w:qFormat/>
    <w:rsid w:val="007D43C9"/>
    <w:pPr>
      <w:jc w:val="right"/>
    </w:pPr>
    <w:rPr>
      <w:rFonts w:eastAsia="Cambria"/>
      <w:lang w:val="en-US" w:eastAsia="en-AU"/>
    </w:rPr>
  </w:style>
  <w:style w:type="paragraph" w:customStyle="1" w:styleId="Tabletextleft">
    <w:name w:val="Table text left"/>
    <w:autoRedefine/>
    <w:qFormat/>
    <w:rsid w:val="007D43C9"/>
    <w:pPr>
      <w:spacing w:before="60" w:after="60" w:line="240" w:lineRule="auto"/>
    </w:pPr>
    <w:rPr>
      <w:rFonts w:ascii="Aptos" w:eastAsia="Times New Roman" w:hAnsi="Aptos"/>
      <w:color w:val="000000" w:themeColor="text1"/>
      <w:kern w:val="0"/>
      <w:sz w:val="24"/>
      <w:lang w:eastAsia="en-AU"/>
      <w14:ligatures w14:val="none"/>
    </w:rPr>
  </w:style>
  <w:style w:type="paragraph" w:customStyle="1" w:styleId="Tabletextright">
    <w:name w:val="Table text right"/>
    <w:basedOn w:val="Tabletextleft"/>
    <w:rsid w:val="007D43C9"/>
    <w:pPr>
      <w:jc w:val="right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01C3E"/>
    <w:rPr>
      <w:rFonts w:asciiTheme="minorHAnsi" w:eastAsiaTheme="majorEastAsia" w:hAnsiTheme="minorHAnsi" w:cstheme="majorBidi"/>
      <w:color w:val="1F848B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C3E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C3E"/>
    <w:rPr>
      <w:rFonts w:asciiTheme="minorHAnsi" w:eastAsiaTheme="majorEastAsia" w:hAnsiTheme="minorHAnsi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C3E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C3E"/>
    <w:rPr>
      <w:rFonts w:asciiTheme="minorHAnsi" w:eastAsiaTheme="majorEastAsia" w:hAnsiTheme="minorHAnsi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1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C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C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601C3E"/>
    <w:rPr>
      <w:i/>
      <w:iCs/>
      <w:color w:val="1F848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C3E"/>
    <w:rPr>
      <w:b/>
      <w:bCs/>
      <w:smallCaps/>
      <w:color w:val="1F848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1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3E"/>
    <w:rPr>
      <w:rFonts w:ascii="Aptos" w:hAnsi="Aptos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1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3E"/>
    <w:rPr>
      <w:rFonts w:ascii="Aptos" w:hAnsi="Aptos"/>
      <w:sz w:val="24"/>
      <w:szCs w:val="20"/>
    </w:rPr>
  </w:style>
  <w:style w:type="paragraph" w:customStyle="1" w:styleId="Field-Date">
    <w:name w:val="Field-Date"/>
    <w:basedOn w:val="Normal"/>
    <w:qFormat/>
    <w:rsid w:val="004061BB"/>
    <w:pPr>
      <w:spacing w:before="60" w:after="240"/>
    </w:pPr>
  </w:style>
  <w:style w:type="paragraph" w:customStyle="1" w:styleId="Field-Name-Address">
    <w:name w:val="Field-Name-Address"/>
    <w:basedOn w:val="Normal"/>
    <w:qFormat/>
    <w:rsid w:val="004061BB"/>
    <w:pPr>
      <w:spacing w:after="0"/>
    </w:pPr>
    <w:rPr>
      <w:sz w:val="28"/>
      <w:szCs w:val="31"/>
    </w:rPr>
  </w:style>
  <w:style w:type="paragraph" w:customStyle="1" w:styleId="Field-Dear-Name">
    <w:name w:val="Field-Dear-Name"/>
    <w:basedOn w:val="Normal"/>
    <w:next w:val="Normal"/>
    <w:qFormat/>
    <w:rsid w:val="002A38C7"/>
    <w:pPr>
      <w:spacing w:before="1200" w:after="180"/>
    </w:pPr>
  </w:style>
  <w:style w:type="table" w:styleId="TableGrid">
    <w:name w:val="Table Grid"/>
    <w:basedOn w:val="TableNormal"/>
    <w:uiPriority w:val="39"/>
    <w:rsid w:val="0001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1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B83"/>
    <w:pPr>
      <w:spacing w:after="160" w:line="240" w:lineRule="auto"/>
    </w:pPr>
    <w:rPr>
      <w:rFonts w:asciiTheme="minorHAnsi" w:eastAsiaTheme="minorEastAsia" w:hAnsiTheme="minorHAnsi" w:cstheme="minorBidi"/>
      <w:kern w:val="0"/>
      <w:sz w:val="20"/>
      <w:lang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B83"/>
    <w:rPr>
      <w:rFonts w:asciiTheme="minorHAnsi" w:eastAsiaTheme="minorEastAsia" w:hAnsiTheme="minorHAnsi" w:cstheme="minorBidi"/>
      <w:kern w:val="0"/>
      <w:szCs w:val="2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F5B52"/>
    <w:rPr>
      <w:color w:val="1E1545" w:themeColor="accent2"/>
      <w:u w:val="single"/>
    </w:rPr>
  </w:style>
  <w:style w:type="paragraph" w:customStyle="1" w:styleId="NormalHeading">
    <w:name w:val="Normal Heading"/>
    <w:basedOn w:val="Normal"/>
    <w:next w:val="Normal"/>
    <w:qFormat/>
    <w:rsid w:val="003F5B52"/>
    <w:pPr>
      <w:spacing w:before="360" w:line="257" w:lineRule="auto"/>
    </w:pPr>
    <w:rPr>
      <w:rFonts w:eastAsia="Arial" w:cs="Arial"/>
      <w:b/>
      <w:bCs/>
      <w:color w:val="1E1545" w:themeColor="accent2"/>
    </w:rPr>
  </w:style>
  <w:style w:type="paragraph" w:customStyle="1" w:styleId="Normalblackberry">
    <w:name w:val="Normal blackberry"/>
    <w:basedOn w:val="Normal"/>
    <w:qFormat/>
    <w:rsid w:val="00461B0D"/>
    <w:pPr>
      <w:spacing w:line="240" w:lineRule="auto"/>
    </w:pPr>
    <w:rPr>
      <w:color w:val="1E1545" w:themeColor="accent2"/>
    </w:rPr>
  </w:style>
  <w:style w:type="character" w:styleId="UnresolvedMention">
    <w:name w:val="Unresolved Mention"/>
    <w:basedOn w:val="DefaultParagraphFont"/>
    <w:uiPriority w:val="99"/>
    <w:semiHidden/>
    <w:unhideWhenUsed/>
    <w:rsid w:val="00CA45BF"/>
    <w:rPr>
      <w:color w:val="605E5C"/>
      <w:shd w:val="clear" w:color="auto" w:fill="E1DFDD"/>
    </w:rPr>
  </w:style>
  <w:style w:type="paragraph" w:customStyle="1" w:styleId="CalltoAction">
    <w:name w:val="Call to Action"/>
    <w:basedOn w:val="Normal"/>
    <w:qFormat/>
    <w:rsid w:val="005A4CD0"/>
    <w:pPr>
      <w:spacing w:line="204" w:lineRule="auto"/>
      <w:jc w:val="center"/>
    </w:pPr>
    <w:rPr>
      <w:b/>
      <w:bCs/>
      <w:color w:val="FFFFFF" w:themeColor="background1"/>
      <w:sz w:val="40"/>
      <w:szCs w:val="24"/>
    </w:rPr>
  </w:style>
  <w:style w:type="paragraph" w:customStyle="1" w:styleId="Normalspaceafter">
    <w:name w:val="Normal space after"/>
    <w:basedOn w:val="Normal"/>
    <w:qFormat/>
    <w:rsid w:val="00FE1649"/>
    <w:pPr>
      <w:spacing w:after="240"/>
    </w:pPr>
    <w:rPr>
      <w:rFonts w:eastAsia="Book Antiqua" w:cs="Book Antiqua"/>
    </w:rPr>
  </w:style>
  <w:style w:type="table" w:styleId="TableGridLight">
    <w:name w:val="Grid Table Light"/>
    <w:basedOn w:val="TableNormal"/>
    <w:uiPriority w:val="40"/>
    <w:rsid w:val="005769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88B"/>
    <w:pPr>
      <w:spacing w:after="100"/>
    </w:pPr>
    <w:rPr>
      <w:rFonts w:ascii="Arial" w:eastAsiaTheme="minorHAnsi" w:hAnsi="Arial" w:cs="Times New Roman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88B"/>
    <w:rPr>
      <w:rFonts w:asciiTheme="minorHAnsi" w:eastAsiaTheme="minorEastAsia" w:hAnsiTheme="minorHAnsi" w:cstheme="minorBidi"/>
      <w:b/>
      <w:bCs/>
      <w:kern w:val="0"/>
      <w:szCs w:val="20"/>
      <w:lang w:eastAsia="ja-JP"/>
      <w14:ligatures w14:val="none"/>
    </w:rPr>
  </w:style>
  <w:style w:type="paragraph" w:styleId="Revision">
    <w:name w:val="Revision"/>
    <w:hidden/>
    <w:uiPriority w:val="99"/>
    <w:semiHidden/>
    <w:rsid w:val="00B67821"/>
    <w:pPr>
      <w:spacing w:after="0" w:line="24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.gov.au/topics/dementi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ged Ca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AB1BB"/>
      </a:accent1>
      <a:accent2>
        <a:srgbClr val="1E1545"/>
      </a:accent2>
      <a:accent3>
        <a:srgbClr val="78BE43"/>
      </a:accent3>
      <a:accent4>
        <a:srgbClr val="8C5AA5"/>
      </a:accent4>
      <a:accent5>
        <a:srgbClr val="DA576C"/>
      </a:accent5>
      <a:accent6>
        <a:srgbClr val="F26A2B"/>
      </a:accent6>
      <a:hlink>
        <a:srgbClr val="1E1545"/>
      </a:hlink>
      <a:folHlink>
        <a:srgbClr val="8C5A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B0B12D2F0A044930B7F0ED9CD8462" ma:contentTypeVersion="24" ma:contentTypeDescription="Create a new document." ma:contentTypeScope="" ma:versionID="6b806a86bcaab0a7d459e1396a44d307">
  <xsd:schema xmlns:xsd="http://www.w3.org/2001/XMLSchema" xmlns:xs="http://www.w3.org/2001/XMLSchema" xmlns:p="http://schemas.microsoft.com/office/2006/metadata/properties" xmlns:ns2="66b98d56-25b7-479b-bf58-c8a0702ccf2c" xmlns:ns3="3e9090f6-0245-48e3-bd19-46cc0b4d31f0" xmlns:ns4="15225296-5bc7-404a-82af-55dc9cd4c2a2" targetNamespace="http://schemas.microsoft.com/office/2006/metadata/properties" ma:root="true" ma:fieldsID="c7c8fe7441d88cdd72e98848d155a6dc" ns2:_="" ns3:_="" ns4:_="">
    <xsd:import namespace="66b98d56-25b7-479b-bf58-c8a0702ccf2c"/>
    <xsd:import namespace="3e9090f6-0245-48e3-bd19-46cc0b4d31f0"/>
    <xsd:import namespace="15225296-5bc7-404a-82af-55dc9cd4c2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rello" minOccurs="0"/>
                <xsd:element ref="ns3:MediaServiceLocation" minOccurs="0"/>
                <xsd:element ref="ns3:Category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levantfolder_x002f_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98d56-25b7-479b-bf58-c8a0702ccf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90f6-0245-48e3-bd19-46cc0b4d3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rello" ma:index="20" nillable="true" ma:displayName="Trello" ma:description="Link to Trello ticket" ma:format="Hyperlink" ma:internalName="Trel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Design Files"/>
          <xsd:enumeration value="Image Libraries"/>
          <xsd:enumeration value="Video Team"/>
          <xsd:enumeration value="Design Files - Corporate Comms Wallboards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levantfolder_x002f_file" ma:index="29" nillable="true" ma:displayName="Relevant folder/file" ma:format="Dropdown" ma:internalName="Relevantfolder_x002f_fi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53538d-d5ab-4153-beec-42a8f73a9330}" ma:internalName="TaxCatchAll" ma:showField="CatchAllData" ma:web="66b98d56-25b7-479b-bf58-c8a0702c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ello xmlns="3e9090f6-0245-48e3-bd19-46cc0b4d31f0">
      <Url xsi:nil="true"/>
      <Description xsi:nil="true"/>
    </Trello>
    <lcf76f155ced4ddcb4097134ff3c332f xmlns="3e9090f6-0245-48e3-bd19-46cc0b4d31f0">
      <Terms xmlns="http://schemas.microsoft.com/office/infopath/2007/PartnerControls"/>
    </lcf76f155ced4ddcb4097134ff3c332f>
    <Relevantfolder_x002f_file xmlns="3e9090f6-0245-48e3-bd19-46cc0b4d31f0" xsi:nil="true"/>
    <Category xmlns="3e9090f6-0245-48e3-bd19-46cc0b4d31f0" xsi:nil="true"/>
    <TaxCatchAll xmlns="15225296-5bc7-404a-82af-55dc9cd4c2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98BBEE-FDDD-4503-9F34-3B9BCFD52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3E984-0DEA-4ABD-80C2-2678132EB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98d56-25b7-479b-bf58-c8a0702ccf2c"/>
    <ds:schemaRef ds:uri="3e9090f6-0245-48e3-bd19-46cc0b4d31f0"/>
    <ds:schemaRef ds:uri="15225296-5bc7-404a-82af-55dc9cd4c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BDA99-FCE1-4E55-8884-B78ACB2D43CC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15225296-5bc7-404a-82af-55dc9cd4c2a2"/>
  </ds:schemaRefs>
</ds:datastoreItem>
</file>

<file path=customXml/itemProps4.xml><?xml version="1.0" encoding="utf-8"?>
<ds:datastoreItem xmlns:ds="http://schemas.openxmlformats.org/officeDocument/2006/customXml" ds:itemID="{5A06D77E-2D4A-CA47-93A8-25DD3B6B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your health and reduce your dementia risk</dc:title>
  <dc:subject/>
  <dc:creator/>
  <cp:keywords>Dementia; Aged Care; DT0005193</cp:keywords>
  <dc:description/>
  <cp:lastModifiedBy/>
  <cp:revision>1</cp:revision>
  <dcterms:created xsi:type="dcterms:W3CDTF">2026-07-16T00:09:00Z</dcterms:created>
  <dcterms:modified xsi:type="dcterms:W3CDTF">2026-07-16T03:15:00Z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40368e62,3b304307,256683ac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2820525,c98e443,4ed17902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2026-07-16T00:09:38Z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fd7c2220-2b65-4d52-834e-cc5b42c4a97e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0x010100AA3B0B12D2F0A044930B7F0ED9CD8462</vt:lpwstr>
  </property>
</Properties>
</file>