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2D1B" w14:textId="77777777" w:rsidR="001010A2" w:rsidRPr="00351C1B" w:rsidRDefault="00000000" w:rsidP="00351C1B">
      <w:pPr>
        <w:pStyle w:val="Title"/>
        <w:jc w:val="both"/>
        <w:rPr>
          <w:rFonts w:eastAsia="PMingLiU"/>
          <w:lang w:eastAsia="zh-HK"/>
        </w:rPr>
      </w:pPr>
      <w:r w:rsidRPr="00351C1B">
        <w:rPr>
          <w:rFonts w:eastAsia="PMingLiU" w:hint="eastAsia"/>
          <w:color w:val="000000"/>
          <w:lang w:val="zh-Hant" w:eastAsia="zh-HK"/>
        </w:rPr>
        <w:t>為了健康</w:t>
      </w:r>
      <w:r w:rsidRPr="00351C1B">
        <w:rPr>
          <w:rFonts w:eastAsia="PMingLiU" w:hint="eastAsia"/>
          <w:color w:val="000000"/>
          <w:lang w:val="zh-Hant" w:eastAsia="zh-HK"/>
        </w:rPr>
        <w:t xml:space="preserve"> </w:t>
      </w:r>
      <w:r w:rsidRPr="00351C1B">
        <w:rPr>
          <w:rFonts w:eastAsia="PMingLiU" w:hint="eastAsia"/>
          <w:color w:val="000000"/>
          <w:lang w:val="zh-Hant" w:eastAsia="zh-HK"/>
        </w:rPr>
        <w:t>永久戒煙</w:t>
      </w:r>
    </w:p>
    <w:p w14:paraId="0BFD4E50" w14:textId="77777777" w:rsidR="001010A2" w:rsidRPr="00351C1B" w:rsidRDefault="00000000" w:rsidP="00351C1B">
      <w:pPr>
        <w:jc w:val="both"/>
        <w:rPr>
          <w:rFonts w:eastAsia="PMingLiU"/>
          <w:lang w:eastAsia="zh-HK"/>
        </w:rPr>
      </w:pPr>
      <w:r w:rsidRPr="00351C1B">
        <w:rPr>
          <w:rFonts w:eastAsia="PMingLiU" w:hint="eastAsia"/>
          <w:lang w:val="zh-Hant" w:eastAsia="zh-HK"/>
        </w:rPr>
        <w:t>在澳洲，吸煙是導致可預防死亡的主要原因。</w:t>
      </w:r>
    </w:p>
    <w:p w14:paraId="0FB1FCF3" w14:textId="77777777" w:rsidR="001010A2" w:rsidRPr="00351C1B" w:rsidRDefault="00000000" w:rsidP="00351C1B">
      <w:pPr>
        <w:jc w:val="both"/>
        <w:rPr>
          <w:rFonts w:eastAsia="PMingLiU"/>
          <w:lang w:eastAsia="zh-HK"/>
        </w:rPr>
      </w:pPr>
      <w:r w:rsidRPr="00351C1B">
        <w:rPr>
          <w:rFonts w:eastAsia="PMingLiU" w:hint="eastAsia"/>
          <w:lang w:val="zh-Hant" w:eastAsia="zh-HK"/>
        </w:rPr>
        <w:t>吸煙會降低生活質量並增加罹患癌症、心臟病、中風和糖尿病等疾病的風險。吸煙也會對你的外表和感覺、</w:t>
      </w:r>
      <w:r w:rsidRPr="00351C1B">
        <w:rPr>
          <w:rFonts w:eastAsia="PMingLiU" w:hint="eastAsia"/>
          <w:lang w:val="zh-Hant" w:eastAsia="zh-HK"/>
        </w:rPr>
        <w:t xml:space="preserve"> </w:t>
      </w:r>
      <w:r w:rsidRPr="00351C1B">
        <w:rPr>
          <w:rFonts w:eastAsia="PMingLiU" w:hint="eastAsia"/>
          <w:lang w:val="zh-Hant" w:eastAsia="zh-HK"/>
        </w:rPr>
        <w:t>財政狀況以及你週圍的人產生負面影響。</w:t>
      </w:r>
    </w:p>
    <w:p w14:paraId="3A41BE5C" w14:textId="77777777" w:rsidR="001010A2" w:rsidRPr="00351C1B" w:rsidRDefault="00000000" w:rsidP="00351C1B">
      <w:pPr>
        <w:jc w:val="both"/>
        <w:rPr>
          <w:rFonts w:eastAsia="PMingLiU"/>
          <w:lang w:eastAsia="zh-HK"/>
        </w:rPr>
      </w:pPr>
      <w:r w:rsidRPr="00351C1B">
        <w:rPr>
          <w:rFonts w:eastAsia="PMingLiU" w:hint="eastAsia"/>
          <w:lang w:val="zh-Hant" w:eastAsia="zh-HK"/>
        </w:rPr>
        <w:t>吸煙沒有安全水平或方法，即使偶爾吸煙或接觸二手煙也是有害的。</w:t>
      </w:r>
    </w:p>
    <w:p w14:paraId="07309F39" w14:textId="77777777" w:rsidR="001010A2" w:rsidRPr="00351C1B" w:rsidRDefault="00000000" w:rsidP="00351C1B">
      <w:pPr>
        <w:jc w:val="both"/>
        <w:rPr>
          <w:rFonts w:eastAsia="PMingLiU"/>
          <w:lang w:eastAsia="zh-HK"/>
        </w:rPr>
      </w:pPr>
      <w:r w:rsidRPr="00351C1B">
        <w:rPr>
          <w:rFonts w:eastAsia="PMingLiU" w:hint="eastAsia"/>
          <w:lang w:val="zh-Hant" w:eastAsia="zh-HK"/>
        </w:rPr>
        <w:t>減少傷害的唯一方法就是不吸煙。</w:t>
      </w:r>
    </w:p>
    <w:p w14:paraId="6F591257"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甚麼是吸煙？</w:t>
      </w:r>
    </w:p>
    <w:p w14:paraId="47217C21" w14:textId="77777777" w:rsidR="001010A2" w:rsidRPr="00351C1B" w:rsidRDefault="00000000" w:rsidP="00351C1B">
      <w:pPr>
        <w:jc w:val="both"/>
        <w:rPr>
          <w:rFonts w:eastAsia="PMingLiU"/>
          <w:lang w:eastAsia="zh-HK"/>
        </w:rPr>
      </w:pPr>
      <w:r w:rsidRPr="00351C1B">
        <w:rPr>
          <w:rFonts w:eastAsia="PMingLiU" w:hint="eastAsia"/>
          <w:lang w:val="zh-Hant" w:eastAsia="zh-HK"/>
        </w:rPr>
        <w:t>吸煙就是燃燒煙草，吸入或品嚐煙霧的味道。</w:t>
      </w:r>
    </w:p>
    <w:p w14:paraId="6AA3E6D0" w14:textId="77777777" w:rsidR="001010A2" w:rsidRPr="00351C1B" w:rsidRDefault="00000000" w:rsidP="00351C1B">
      <w:pPr>
        <w:jc w:val="both"/>
        <w:rPr>
          <w:rFonts w:eastAsia="PMingLiU"/>
          <w:lang w:eastAsia="zh-HK"/>
        </w:rPr>
      </w:pPr>
      <w:r w:rsidRPr="00351C1B">
        <w:rPr>
          <w:rFonts w:eastAsia="PMingLiU" w:hint="eastAsia"/>
          <w:lang w:val="zh-Hant" w:eastAsia="zh-HK"/>
        </w:rPr>
        <w:t>吸煙有很多不同的方式，包括煙枝、雪茄、煙斗、水煙斗或水煙。</w:t>
      </w:r>
    </w:p>
    <w:p w14:paraId="2CDA97D3"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甚麼是煙草？</w:t>
      </w:r>
    </w:p>
    <w:p w14:paraId="58FF4075" w14:textId="77777777" w:rsidR="001010A2" w:rsidRPr="00351C1B" w:rsidRDefault="00000000" w:rsidP="00351C1B">
      <w:pPr>
        <w:jc w:val="both"/>
        <w:rPr>
          <w:rFonts w:eastAsia="PMingLiU"/>
          <w:lang w:eastAsia="zh-HK"/>
        </w:rPr>
      </w:pPr>
      <w:r w:rsidRPr="00351C1B">
        <w:rPr>
          <w:rFonts w:eastAsia="PMingLiU" w:hint="eastAsia"/>
          <w:lang w:val="zh-Hant" w:eastAsia="zh-HK"/>
        </w:rPr>
        <w:t>煙草是將煙草植物的葉乾燥後製成，是香煙的主要成份。</w:t>
      </w:r>
    </w:p>
    <w:p w14:paraId="5358BB4B"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甚麼是尼古丁？</w:t>
      </w:r>
    </w:p>
    <w:p w14:paraId="0E161094" w14:textId="77777777" w:rsidR="001010A2" w:rsidRPr="00351C1B" w:rsidRDefault="00000000" w:rsidP="00351C1B">
      <w:pPr>
        <w:jc w:val="both"/>
        <w:rPr>
          <w:rFonts w:eastAsia="PMingLiU"/>
          <w:lang w:eastAsia="zh-HK"/>
        </w:rPr>
      </w:pPr>
      <w:r w:rsidRPr="00351C1B">
        <w:rPr>
          <w:rFonts w:eastAsia="PMingLiU" w:hint="eastAsia"/>
          <w:lang w:val="zh-Hant" w:eastAsia="zh-HK"/>
        </w:rPr>
        <w:t>尼古丁是煙草中主要的化學物質，有毒性且是高度成癮的物質。</w:t>
      </w:r>
    </w:p>
    <w:p w14:paraId="7F86B98E" w14:textId="5DF35AB6" w:rsidR="001010A2" w:rsidRPr="00351C1B" w:rsidRDefault="00000000" w:rsidP="00351C1B">
      <w:pPr>
        <w:jc w:val="both"/>
        <w:rPr>
          <w:rFonts w:eastAsia="PMingLiU"/>
          <w:lang w:eastAsia="zh-HK"/>
        </w:rPr>
      </w:pPr>
      <w:r w:rsidRPr="00351C1B">
        <w:rPr>
          <w:rFonts w:eastAsia="PMingLiU" w:hint="eastAsia"/>
          <w:lang w:val="zh-Hant" w:eastAsia="zh-HK"/>
        </w:rPr>
        <w:t>一旦你對尼古丁產生依賴，如果沒有尼古丁，你就會出現戒斷症狀。你可能會發現難以集中</w:t>
      </w:r>
      <w:r w:rsidR="00351C1B">
        <w:rPr>
          <w:rFonts w:eastAsia="PMingLiU"/>
          <w:lang w:val="zh-Hant" w:eastAsia="zh-HK"/>
        </w:rPr>
        <w:br/>
      </w:r>
      <w:r w:rsidRPr="00351C1B">
        <w:rPr>
          <w:rFonts w:eastAsia="PMingLiU" w:hint="eastAsia"/>
          <w:lang w:val="zh-Hant" w:eastAsia="zh-HK"/>
        </w:rPr>
        <w:t>注意力或感到緊張、焦躁、易怒或焦慮。</w:t>
      </w:r>
    </w:p>
    <w:p w14:paraId="6E897AD6"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吸煙如何影響你的健康</w:t>
      </w:r>
    </w:p>
    <w:p w14:paraId="2B3A667E" w14:textId="77777777" w:rsidR="001010A2" w:rsidRPr="00351C1B" w:rsidRDefault="00000000" w:rsidP="00351C1B">
      <w:pPr>
        <w:jc w:val="both"/>
        <w:rPr>
          <w:rFonts w:eastAsia="PMingLiU"/>
          <w:lang w:eastAsia="zh-HK"/>
        </w:rPr>
      </w:pPr>
      <w:r w:rsidRPr="00351C1B">
        <w:rPr>
          <w:rFonts w:eastAsia="PMingLiU" w:hint="eastAsia"/>
          <w:lang w:val="zh-Hant" w:eastAsia="zh-HK"/>
        </w:rPr>
        <w:t>香煙煙霧含有</w:t>
      </w:r>
      <w:r w:rsidRPr="00351C1B">
        <w:rPr>
          <w:rFonts w:eastAsia="PMingLiU" w:hint="eastAsia"/>
          <w:lang w:val="zh-Hant" w:eastAsia="zh-HK"/>
        </w:rPr>
        <w:t xml:space="preserve"> 100</w:t>
      </w:r>
      <w:r w:rsidRPr="00351C1B">
        <w:rPr>
          <w:rFonts w:eastAsia="PMingLiU" w:hint="eastAsia"/>
          <w:lang w:val="zh-Hant" w:eastAsia="zh-HK"/>
        </w:rPr>
        <w:t>多種有毒化學物質，其中至少有</w:t>
      </w:r>
      <w:r w:rsidRPr="00351C1B">
        <w:rPr>
          <w:rFonts w:eastAsia="PMingLiU" w:hint="eastAsia"/>
          <w:lang w:val="zh-Hant" w:eastAsia="zh-HK"/>
        </w:rPr>
        <w:t xml:space="preserve"> 70 </w:t>
      </w:r>
      <w:r w:rsidRPr="00351C1B">
        <w:rPr>
          <w:rFonts w:eastAsia="PMingLiU" w:hint="eastAsia"/>
          <w:lang w:val="zh-Hant" w:eastAsia="zh-HK"/>
        </w:rPr>
        <w:t>種已知會導致癌症。</w:t>
      </w:r>
    </w:p>
    <w:p w14:paraId="7A7AC843" w14:textId="77777777" w:rsidR="001010A2" w:rsidRPr="00351C1B" w:rsidRDefault="00000000" w:rsidP="00351C1B">
      <w:pPr>
        <w:jc w:val="both"/>
        <w:rPr>
          <w:rFonts w:eastAsia="PMingLiU"/>
          <w:lang w:eastAsia="zh-HK"/>
        </w:rPr>
      </w:pPr>
      <w:r w:rsidRPr="00351C1B">
        <w:rPr>
          <w:rFonts w:eastAsia="PMingLiU" w:hint="eastAsia"/>
          <w:lang w:val="zh-Hant" w:eastAsia="zh-HK"/>
        </w:rPr>
        <w:t>在吸入第一口煙的</w:t>
      </w:r>
      <w:r w:rsidRPr="00351C1B">
        <w:rPr>
          <w:rFonts w:eastAsia="PMingLiU" w:hint="eastAsia"/>
          <w:lang w:val="zh-Hant" w:eastAsia="zh-HK"/>
        </w:rPr>
        <w:t xml:space="preserve"> 10 </w:t>
      </w:r>
      <w:r w:rsidRPr="00351C1B">
        <w:rPr>
          <w:rFonts w:eastAsia="PMingLiU" w:hint="eastAsia"/>
          <w:lang w:val="zh-Hant" w:eastAsia="zh-HK"/>
        </w:rPr>
        <w:t>秒鐘內，煙草煙霧中的有毒化學物質就會進入肺部，流入血液並擴散到全身。這些化學物質所到之處都會造成損害。</w:t>
      </w:r>
    </w:p>
    <w:p w14:paraId="5361A009" w14:textId="77777777" w:rsidR="001010A2" w:rsidRPr="00351C1B" w:rsidRDefault="00000000" w:rsidP="00351C1B">
      <w:pPr>
        <w:jc w:val="both"/>
        <w:rPr>
          <w:rFonts w:eastAsia="PMingLiU"/>
          <w:lang w:eastAsia="zh-HK"/>
        </w:rPr>
      </w:pPr>
      <w:r w:rsidRPr="00351C1B">
        <w:rPr>
          <w:rFonts w:eastAsia="PMingLiU" w:hint="eastAsia"/>
          <w:lang w:val="zh-Hant" w:eastAsia="zh-HK"/>
        </w:rPr>
        <w:t>如果你吸煙，你就是為自己：</w:t>
      </w:r>
    </w:p>
    <w:p w14:paraId="6345501C"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增加罹患多種嚴重病症和疾病的風險；</w:t>
      </w:r>
    </w:p>
    <w:p w14:paraId="751F3004"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降低預期壽命和生活質量。</w:t>
      </w:r>
    </w:p>
    <w:p w14:paraId="4881EE3B"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lastRenderedPageBreak/>
        <w:t>吸煙如何影響你週圍的人</w:t>
      </w:r>
    </w:p>
    <w:p w14:paraId="3B9D331D" w14:textId="77777777" w:rsidR="001010A2" w:rsidRPr="00351C1B" w:rsidRDefault="00000000" w:rsidP="00351C1B">
      <w:pPr>
        <w:jc w:val="both"/>
        <w:rPr>
          <w:rFonts w:eastAsia="PMingLiU"/>
          <w:lang w:eastAsia="zh-HK"/>
        </w:rPr>
      </w:pPr>
      <w:r w:rsidRPr="00351C1B">
        <w:rPr>
          <w:rFonts w:eastAsia="PMingLiU" w:hint="eastAsia"/>
          <w:lang w:val="zh-Hant" w:eastAsia="zh-HK"/>
        </w:rPr>
        <w:t>任何人吸入二手煙健康都會受到損害，尤其是嬰兒、兒童和孕婦。即使有通風或過濾空氣設備，煙草煙霧中的化學物質也可以在空氣中停留數小時。</w:t>
      </w:r>
    </w:p>
    <w:p w14:paraId="18BEA5AC" w14:textId="77777777" w:rsidR="001010A2" w:rsidRPr="00351C1B" w:rsidRDefault="00000000" w:rsidP="00351C1B">
      <w:pPr>
        <w:jc w:val="both"/>
        <w:rPr>
          <w:rFonts w:eastAsia="PMingLiU"/>
          <w:lang w:eastAsia="zh-HK"/>
        </w:rPr>
      </w:pPr>
      <w:r w:rsidRPr="00351C1B">
        <w:rPr>
          <w:rFonts w:eastAsia="PMingLiU" w:hint="eastAsia"/>
          <w:lang w:val="zh-Hant" w:eastAsia="zh-HK"/>
        </w:rPr>
        <w:t>與吸煙者同住的非吸煙人士罹患心臟病的風險會增加</w:t>
      </w:r>
      <w:r w:rsidRPr="00351C1B">
        <w:rPr>
          <w:rFonts w:eastAsia="PMingLiU" w:hint="eastAsia"/>
          <w:lang w:val="zh-Hant" w:eastAsia="zh-HK"/>
        </w:rPr>
        <w:t xml:space="preserve"> 30%</w:t>
      </w:r>
      <w:r w:rsidRPr="00351C1B">
        <w:rPr>
          <w:rFonts w:eastAsia="PMingLiU" w:hint="eastAsia"/>
          <w:lang w:val="zh-Hant" w:eastAsia="zh-HK"/>
        </w:rPr>
        <w:t>，罹患肺癌的風險也會增加</w:t>
      </w:r>
      <w:r w:rsidRPr="00351C1B">
        <w:rPr>
          <w:rFonts w:eastAsia="PMingLiU" w:hint="eastAsia"/>
          <w:lang w:val="zh-Hant" w:eastAsia="zh-HK"/>
        </w:rPr>
        <w:t xml:space="preserve"> 30%</w:t>
      </w:r>
      <w:r w:rsidRPr="00351C1B">
        <w:rPr>
          <w:rFonts w:eastAsia="PMingLiU" w:hint="eastAsia"/>
          <w:lang w:val="zh-Hant" w:eastAsia="zh-HK"/>
        </w:rPr>
        <w:t>。</w:t>
      </w:r>
    </w:p>
    <w:p w14:paraId="64E66B8F"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煙草如何影響你的外表</w:t>
      </w:r>
    </w:p>
    <w:p w14:paraId="76B93000" w14:textId="77777777" w:rsidR="001010A2" w:rsidRPr="00351C1B" w:rsidRDefault="00000000" w:rsidP="00351C1B">
      <w:pPr>
        <w:jc w:val="both"/>
        <w:rPr>
          <w:rFonts w:eastAsia="PMingLiU"/>
          <w:lang w:eastAsia="zh-HK"/>
        </w:rPr>
      </w:pPr>
      <w:r w:rsidRPr="00351C1B">
        <w:rPr>
          <w:rFonts w:eastAsia="PMingLiU" w:hint="eastAsia"/>
          <w:lang w:val="zh-Hant" w:eastAsia="zh-HK"/>
        </w:rPr>
        <w:t>吸煙可以：</w:t>
      </w:r>
    </w:p>
    <w:p w14:paraId="39737526"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導致手指、舌頭和牙齒出現黃褐色污漬；</w:t>
      </w:r>
    </w:p>
    <w:p w14:paraId="1D62041B"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增加牙齒脫落、牙齦受損和口臭的風險；</w:t>
      </w:r>
    </w:p>
    <w:p w14:paraId="5444365B"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令你的皮膚鬆弛並提早出現皺紋；</w:t>
      </w:r>
    </w:p>
    <w:p w14:paraId="57E623E3"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令你的頭髮失去自然光澤。</w:t>
      </w:r>
    </w:p>
    <w:p w14:paraId="32FBABB5"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吸煙如何影響你的錢包</w:t>
      </w:r>
      <w:r w:rsidRPr="00351C1B">
        <w:rPr>
          <w:rFonts w:eastAsia="PMingLiU" w:hint="eastAsia"/>
          <w:lang w:val="zh-Hant" w:eastAsia="zh-HK"/>
        </w:rPr>
        <w:tab/>
      </w:r>
    </w:p>
    <w:p w14:paraId="7BF71C56" w14:textId="77777777" w:rsidR="001010A2" w:rsidRPr="00351C1B" w:rsidRDefault="00000000" w:rsidP="00351C1B">
      <w:pPr>
        <w:jc w:val="both"/>
        <w:rPr>
          <w:rFonts w:eastAsia="PMingLiU"/>
          <w:lang w:eastAsia="zh-HK"/>
        </w:rPr>
      </w:pPr>
      <w:r w:rsidRPr="00351C1B">
        <w:rPr>
          <w:rFonts w:eastAsia="PMingLiU" w:hint="eastAsia"/>
          <w:lang w:val="zh-Hant" w:eastAsia="zh-HK"/>
        </w:rPr>
        <w:t>吸煙是很昂貴的。如果你每天吸食一包香煙，你每年在香煙上的花費可能會超過數千澳元。</w:t>
      </w:r>
    </w:p>
    <w:p w14:paraId="52070A6C" w14:textId="77777777" w:rsidR="001010A2" w:rsidRPr="00351C1B" w:rsidRDefault="00000000" w:rsidP="00351C1B">
      <w:pPr>
        <w:jc w:val="both"/>
        <w:rPr>
          <w:rFonts w:eastAsia="PMingLiU"/>
          <w:lang w:eastAsia="zh-HK"/>
        </w:rPr>
      </w:pPr>
      <w:r w:rsidRPr="00351C1B">
        <w:rPr>
          <w:rFonts w:eastAsia="PMingLiU" w:hint="eastAsia"/>
          <w:lang w:val="zh-Hant" w:eastAsia="zh-HK"/>
        </w:rPr>
        <w:t>使用這個</w:t>
      </w:r>
      <w:r w:rsidRPr="00351C1B">
        <w:rPr>
          <w:rFonts w:eastAsia="PMingLiU" w:hint="eastAsia"/>
          <w:u w:val="single"/>
          <w:lang w:val="zh-Hant" w:eastAsia="zh-HK"/>
        </w:rPr>
        <w:t>免費的線上工具</w:t>
      </w:r>
      <w:r w:rsidRPr="00351C1B">
        <w:rPr>
          <w:rFonts w:eastAsia="PMingLiU" w:hint="eastAsia"/>
          <w:lang w:val="zh-Hant" w:eastAsia="zh-HK"/>
        </w:rPr>
        <w:t>計算一下如果你戒煙可以節省多少錢。</w:t>
      </w:r>
    </w:p>
    <w:p w14:paraId="7327C2BF"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戒煙的好處</w:t>
      </w:r>
    </w:p>
    <w:p w14:paraId="576720B5" w14:textId="77777777" w:rsidR="001010A2" w:rsidRPr="00351C1B" w:rsidRDefault="00000000" w:rsidP="00351C1B">
      <w:pPr>
        <w:jc w:val="both"/>
        <w:rPr>
          <w:rFonts w:eastAsia="PMingLiU"/>
          <w:lang w:eastAsia="zh-HK"/>
        </w:rPr>
      </w:pPr>
      <w:r w:rsidRPr="00351C1B">
        <w:rPr>
          <w:rFonts w:eastAsia="PMingLiU" w:hint="eastAsia"/>
          <w:lang w:val="zh-Hant" w:eastAsia="zh-HK"/>
        </w:rPr>
        <w:t>戒煙有很多好處。你的身體開始修復損傷時，你幾乎會立即感受到戒煙的好處。你應該在戒煙後一週內便會開始看到好處。</w:t>
      </w:r>
    </w:p>
    <w:p w14:paraId="2A5E9B65" w14:textId="0AE9A3A2" w:rsidR="001010A2" w:rsidRPr="00351C1B" w:rsidRDefault="00000000" w:rsidP="00351C1B">
      <w:pPr>
        <w:jc w:val="both"/>
        <w:rPr>
          <w:rFonts w:eastAsia="PMingLiU"/>
          <w:lang w:eastAsia="zh-HK"/>
        </w:rPr>
      </w:pPr>
      <w:r w:rsidRPr="00351C1B">
        <w:rPr>
          <w:rFonts w:eastAsia="PMingLiU" w:hint="eastAsia"/>
          <w:lang w:val="zh-Hant" w:eastAsia="zh-HK"/>
        </w:rPr>
        <w:t>戒煙對健康的益處包括降低血壓、改善嗅覺和味覺、改善肺功能以及減少咳嗽和呼吸急促。</w:t>
      </w:r>
      <w:r w:rsidR="00351C1B">
        <w:rPr>
          <w:lang w:val="zh-Hant" w:eastAsia="zh-TW"/>
        </w:rPr>
        <w:br/>
      </w:r>
      <w:r w:rsidRPr="00351C1B">
        <w:rPr>
          <w:rFonts w:eastAsia="PMingLiU" w:hint="eastAsia"/>
          <w:lang w:val="zh-Hant" w:eastAsia="zh-HK"/>
        </w:rPr>
        <w:t>戒煙後一年內罹患心臟病的風險下降一半。</w:t>
      </w:r>
    </w:p>
    <w:p w14:paraId="0A7C2ACA" w14:textId="77777777" w:rsidR="001010A2" w:rsidRPr="00351C1B" w:rsidRDefault="00000000" w:rsidP="00351C1B">
      <w:pPr>
        <w:jc w:val="both"/>
        <w:rPr>
          <w:rFonts w:eastAsia="PMingLiU"/>
          <w:lang w:eastAsia="zh-HK"/>
        </w:rPr>
      </w:pPr>
      <w:r w:rsidRPr="00351C1B">
        <w:rPr>
          <w:rFonts w:eastAsia="PMingLiU" w:hint="eastAsia"/>
          <w:lang w:val="zh-Hant" w:eastAsia="zh-HK"/>
        </w:rPr>
        <w:t>透過戒煙，你可以保護週圍的人免受二手煙的危害，而且還可以節省金錢。</w:t>
      </w:r>
    </w:p>
    <w:p w14:paraId="58824A98" w14:textId="77777777" w:rsidR="001010A2" w:rsidRPr="00351C1B" w:rsidRDefault="00000000" w:rsidP="00351C1B">
      <w:pPr>
        <w:pStyle w:val="Heading1"/>
        <w:jc w:val="both"/>
        <w:rPr>
          <w:rFonts w:eastAsia="PMingLiU"/>
          <w:lang w:eastAsia="zh-HK"/>
        </w:rPr>
      </w:pPr>
      <w:r w:rsidRPr="00351C1B">
        <w:rPr>
          <w:rFonts w:eastAsia="PMingLiU" w:hint="eastAsia"/>
          <w:lang w:val="zh-Hant" w:eastAsia="zh-HK"/>
        </w:rPr>
        <w:t>如何戒煙</w:t>
      </w:r>
    </w:p>
    <w:p w14:paraId="19748070" w14:textId="40373A8B" w:rsidR="001010A2" w:rsidRPr="00351C1B" w:rsidRDefault="00000000" w:rsidP="00351C1B">
      <w:pPr>
        <w:jc w:val="both"/>
        <w:rPr>
          <w:rFonts w:eastAsia="PMingLiU"/>
          <w:lang w:eastAsia="zh-HK"/>
        </w:rPr>
      </w:pPr>
      <w:r w:rsidRPr="00351C1B">
        <w:rPr>
          <w:rFonts w:eastAsia="PMingLiU" w:hint="eastAsia"/>
          <w:lang w:val="zh-Hant" w:eastAsia="zh-HK"/>
        </w:rPr>
        <w:t>戒煙永遠不嫌晚。在任何年齡戒煙都可以改善你的健康和生活質量，並逆轉對你身體的一些</w:t>
      </w:r>
      <w:r w:rsidR="00351C1B">
        <w:rPr>
          <w:lang w:val="zh-Hant" w:eastAsia="zh-TW"/>
        </w:rPr>
        <w:br/>
      </w:r>
      <w:r w:rsidRPr="00351C1B">
        <w:rPr>
          <w:rFonts w:eastAsia="PMingLiU" w:hint="eastAsia"/>
          <w:lang w:val="zh-Hant" w:eastAsia="zh-HK"/>
        </w:rPr>
        <w:t>傷害。越早戒煙，你就能越早看到好處。</w:t>
      </w:r>
    </w:p>
    <w:p w14:paraId="25700CA6" w14:textId="77777777" w:rsidR="001010A2" w:rsidRPr="00351C1B" w:rsidRDefault="00000000" w:rsidP="00351C1B">
      <w:pPr>
        <w:jc w:val="both"/>
        <w:rPr>
          <w:rFonts w:eastAsia="PMingLiU"/>
          <w:lang w:eastAsia="zh-HK"/>
        </w:rPr>
      </w:pPr>
      <w:r w:rsidRPr="00351C1B">
        <w:rPr>
          <w:rFonts w:eastAsia="PMingLiU" w:hint="eastAsia"/>
          <w:lang w:val="zh-Hant" w:eastAsia="zh-HK"/>
        </w:rPr>
        <w:t>戒煙可能很困難，但這是可以做得到的，並且有很多幫助和支援可用。</w:t>
      </w:r>
    </w:p>
    <w:p w14:paraId="56A20C7A" w14:textId="77777777" w:rsidR="001010A2" w:rsidRPr="00351C1B" w:rsidRDefault="00000000" w:rsidP="00351C1B">
      <w:pPr>
        <w:jc w:val="both"/>
        <w:rPr>
          <w:rFonts w:eastAsia="PMingLiU"/>
          <w:lang w:eastAsia="zh-HK"/>
        </w:rPr>
      </w:pPr>
      <w:r w:rsidRPr="00351C1B">
        <w:rPr>
          <w:rFonts w:eastAsia="PMingLiU" w:hint="eastAsia"/>
          <w:lang w:val="zh-Hant" w:eastAsia="zh-HK"/>
        </w:rPr>
        <w:t>每一次你抗拒吸煙的渴望，你就離徹底戒煙又接近了一步。</w:t>
      </w:r>
    </w:p>
    <w:p w14:paraId="21C58BCC" w14:textId="77777777" w:rsidR="001010A2" w:rsidRPr="00351C1B" w:rsidRDefault="00000000" w:rsidP="00351C1B">
      <w:pPr>
        <w:jc w:val="both"/>
        <w:rPr>
          <w:rFonts w:eastAsia="PMingLiU"/>
          <w:lang w:eastAsia="zh-HK"/>
        </w:rPr>
      </w:pPr>
      <w:r w:rsidRPr="00351C1B">
        <w:rPr>
          <w:rFonts w:eastAsia="PMingLiU" w:hint="eastAsia"/>
          <w:lang w:val="zh-Hant" w:eastAsia="zh-HK"/>
        </w:rPr>
        <w:t>戒煙和持之以恆的方法有很多。對許多人來說，結合多種方法是最成功的。</w:t>
      </w:r>
    </w:p>
    <w:p w14:paraId="3290E508" w14:textId="77777777" w:rsidR="001010A2" w:rsidRPr="00351C1B" w:rsidRDefault="00000000" w:rsidP="00351C1B">
      <w:pPr>
        <w:jc w:val="both"/>
        <w:rPr>
          <w:rFonts w:eastAsia="PMingLiU"/>
          <w:lang w:eastAsia="zh-HK"/>
        </w:rPr>
      </w:pPr>
      <w:r w:rsidRPr="00351C1B">
        <w:rPr>
          <w:rFonts w:eastAsia="PMingLiU" w:hint="eastAsia"/>
          <w:lang w:val="zh-Hant" w:eastAsia="zh-HK"/>
        </w:rPr>
        <w:lastRenderedPageBreak/>
        <w:t>無論你正考慮戒煙，還是需要協助維持無煙生活，均可使用一系列最新資源及服務，助你成功達成目標。</w:t>
      </w:r>
    </w:p>
    <w:p w14:paraId="7BAF282A"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與你的醫生、藥劑師或其他健康專業人員討論可供你選擇的不同選項，包括可以減少煙癮和戒斷反應的藥物。</w:t>
      </w:r>
    </w:p>
    <w:p w14:paraId="09A4BF4F"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致電</w:t>
      </w:r>
      <w:r w:rsidRPr="00351C1B">
        <w:rPr>
          <w:rFonts w:eastAsia="PMingLiU" w:hint="eastAsia"/>
          <w:color w:val="000000"/>
          <w:lang w:val="zh-Hant" w:eastAsia="zh-HK"/>
        </w:rPr>
        <w:t xml:space="preserve"> </w:t>
      </w:r>
      <w:r w:rsidRPr="00A51964">
        <w:rPr>
          <w:rFonts w:eastAsia="PMingLiU" w:hint="eastAsia"/>
          <w:color w:val="000000"/>
          <w:u w:val="single"/>
          <w:lang w:val="zh-Hant" w:eastAsia="zh-HK"/>
        </w:rPr>
        <w:t>13 7848</w:t>
      </w:r>
      <w:r w:rsidRPr="00351C1B">
        <w:rPr>
          <w:rFonts w:eastAsia="PMingLiU" w:hint="eastAsia"/>
          <w:color w:val="000000"/>
          <w:lang w:val="zh-Hant" w:eastAsia="zh-HK"/>
        </w:rPr>
        <w:t xml:space="preserve"> </w:t>
      </w:r>
      <w:r w:rsidRPr="00351C1B">
        <w:rPr>
          <w:rFonts w:eastAsia="PMingLiU" w:hint="eastAsia"/>
          <w:color w:val="000000"/>
          <w:lang w:val="zh-Hant" w:eastAsia="zh-HK"/>
        </w:rPr>
        <w:t>戒煙專線（</w:t>
      </w:r>
      <w:r w:rsidRPr="00351C1B">
        <w:rPr>
          <w:rFonts w:eastAsia="PMingLiU" w:hint="eastAsia"/>
          <w:color w:val="000000"/>
          <w:lang w:val="zh-Hant" w:eastAsia="zh-HK"/>
        </w:rPr>
        <w:t>Quitline</w:t>
      </w:r>
      <w:r w:rsidRPr="00351C1B">
        <w:rPr>
          <w:rFonts w:eastAsia="PMingLiU" w:hint="eastAsia"/>
          <w:color w:val="000000"/>
          <w:lang w:val="zh-Hant" w:eastAsia="zh-HK"/>
        </w:rPr>
        <w:t>），尋求專業輔導人員</w:t>
      </w:r>
      <w:r w:rsidRPr="00351C1B">
        <w:rPr>
          <w:rFonts w:eastAsia="PMingLiU" w:hint="eastAsia"/>
          <w:color w:val="000000"/>
          <w:lang w:val="zh-Hant" w:eastAsia="zh-HK"/>
        </w:rPr>
        <w:t xml:space="preserve"> </w:t>
      </w:r>
      <w:r w:rsidRPr="00351C1B">
        <w:rPr>
          <w:rFonts w:eastAsia="PMingLiU" w:hint="eastAsia"/>
          <w:color w:val="000000"/>
          <w:lang w:val="zh-Hant" w:eastAsia="zh-HK"/>
        </w:rPr>
        <w:t>的保密建議與支援。你甚至可以要求在適合你的時間免費回電。</w:t>
      </w:r>
      <w:r w:rsidRPr="00351C1B">
        <w:rPr>
          <w:rFonts w:eastAsia="PMingLiU" w:hint="eastAsia"/>
          <w:lang w:val="zh-Hant" w:eastAsia="zh-HK"/>
        </w:rPr>
        <w:t>如你希望使用英語以外的語言，亦可安排電話傳譯服務。</w:t>
      </w:r>
    </w:p>
    <w:p w14:paraId="104BEA7B" w14:textId="21CDC548"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瀏覽</w:t>
      </w:r>
      <w:r w:rsidRPr="00351C1B">
        <w:rPr>
          <w:rFonts w:eastAsia="PMingLiU" w:hint="eastAsia"/>
          <w:color w:val="000000"/>
          <w:lang w:val="zh-Hant" w:eastAsia="zh-HK"/>
        </w:rPr>
        <w:t xml:space="preserve"> </w:t>
      </w:r>
      <w:hyperlink r:id="rId8">
        <w:r w:rsidR="001010A2" w:rsidRPr="00351C1B">
          <w:rPr>
            <w:rFonts w:eastAsia="PMingLiU" w:hint="eastAsia"/>
            <w:color w:val="000000"/>
            <w:u w:val="single"/>
            <w:lang w:val="zh-Hant" w:eastAsia="zh-HK"/>
          </w:rPr>
          <w:t>Quit.org.au</w:t>
        </w:r>
      </w:hyperlink>
      <w:r w:rsidRPr="00351C1B">
        <w:rPr>
          <w:rFonts w:eastAsia="PMingLiU" w:hint="eastAsia"/>
          <w:color w:val="000000"/>
          <w:lang w:val="zh-Hant" w:eastAsia="zh-HK"/>
        </w:rPr>
        <w:t>，獲取幫助你戒煙的提示和策略以及有關戒煙過程中會發生甚麼情況的</w:t>
      </w:r>
      <w:r w:rsidR="00351C1B">
        <w:rPr>
          <w:color w:val="000000"/>
          <w:lang w:val="zh-Hant" w:eastAsia="zh-TW"/>
        </w:rPr>
        <w:br/>
      </w:r>
      <w:r w:rsidRPr="00351C1B">
        <w:rPr>
          <w:rFonts w:eastAsia="PMingLiU" w:hint="eastAsia"/>
          <w:color w:val="000000"/>
          <w:lang w:val="zh-Hant" w:eastAsia="zh-HK"/>
        </w:rPr>
        <w:t>資訊。</w:t>
      </w:r>
    </w:p>
    <w:p w14:paraId="4B6F2DAD" w14:textId="77777777" w:rsidR="001010A2" w:rsidRPr="00351C1B" w:rsidRDefault="00000000" w:rsidP="00351C1B">
      <w:pPr>
        <w:numPr>
          <w:ilvl w:val="0"/>
          <w:numId w:val="1"/>
        </w:numPr>
        <w:pBdr>
          <w:top w:val="nil"/>
          <w:left w:val="nil"/>
          <w:bottom w:val="nil"/>
          <w:right w:val="nil"/>
          <w:between w:val="nil"/>
        </w:pBdr>
        <w:spacing w:before="80"/>
        <w:jc w:val="both"/>
        <w:rPr>
          <w:rFonts w:eastAsia="PMingLiU"/>
          <w:lang w:eastAsia="zh-HK"/>
        </w:rPr>
      </w:pPr>
      <w:r w:rsidRPr="00351C1B">
        <w:rPr>
          <w:rFonts w:eastAsia="PMingLiU" w:hint="eastAsia"/>
          <w:color w:val="000000"/>
          <w:lang w:val="zh-Hant" w:eastAsia="zh-HK"/>
        </w:rPr>
        <w:t>下載免費並已全新更新的</w:t>
      </w:r>
      <w:r w:rsidRPr="00351C1B">
        <w:rPr>
          <w:rFonts w:eastAsia="PMingLiU" w:hint="eastAsia"/>
          <w:color w:val="000000"/>
          <w:lang w:val="zh-Hant" w:eastAsia="zh-HK"/>
        </w:rPr>
        <w:t xml:space="preserve"> </w:t>
      </w:r>
      <w:r w:rsidRPr="00A51964">
        <w:rPr>
          <w:rFonts w:eastAsia="PMingLiU" w:hint="eastAsia"/>
          <w:color w:val="000000"/>
          <w:u w:val="single"/>
          <w:lang w:val="zh-Hant" w:eastAsia="zh-HK"/>
        </w:rPr>
        <w:t xml:space="preserve">My QuitBuddy </w:t>
      </w:r>
      <w:r w:rsidRPr="00A51964">
        <w:rPr>
          <w:rFonts w:eastAsia="PMingLiU" w:hint="eastAsia"/>
          <w:color w:val="000000"/>
          <w:u w:val="single"/>
          <w:lang w:val="zh-Hant" w:eastAsia="zh-HK"/>
        </w:rPr>
        <w:t>應用程式</w:t>
      </w:r>
      <w:r w:rsidRPr="00351C1B">
        <w:rPr>
          <w:rFonts w:eastAsia="PMingLiU" w:hint="eastAsia"/>
          <w:color w:val="000000"/>
          <w:lang w:val="zh-Hant" w:eastAsia="zh-HK"/>
        </w:rPr>
        <w:t>，使用多種工具、戒煙貼士及提示，幫助你克服煙癮，持續朝戒煙目標邁進。</w:t>
      </w:r>
    </w:p>
    <w:p w14:paraId="63B15B2E" w14:textId="77777777" w:rsidR="00351C1B" w:rsidRPr="00351C1B" w:rsidRDefault="00351C1B" w:rsidP="00351C1B">
      <w:pPr>
        <w:pBdr>
          <w:top w:val="nil"/>
          <w:left w:val="nil"/>
          <w:bottom w:val="nil"/>
          <w:right w:val="nil"/>
          <w:between w:val="nil"/>
        </w:pBdr>
        <w:spacing w:before="80"/>
        <w:jc w:val="both"/>
        <w:rPr>
          <w:rFonts w:eastAsia="PMingLiU"/>
          <w:lang w:eastAsia="zh-HK"/>
        </w:rPr>
      </w:pPr>
    </w:p>
    <w:p w14:paraId="03381A25" w14:textId="2C0A13B8" w:rsidR="001010A2" w:rsidRDefault="00000000" w:rsidP="00351C1B">
      <w:pPr>
        <w:jc w:val="both"/>
        <w:rPr>
          <w:lang w:eastAsia="zh-CN"/>
        </w:rPr>
      </w:pPr>
      <w:r w:rsidRPr="00351C1B">
        <w:rPr>
          <w:rFonts w:eastAsia="PMingLiU" w:hint="eastAsia"/>
          <w:lang w:val="zh-Hant" w:eastAsia="zh-HK"/>
        </w:rPr>
        <w:t>獲得更多翻譯資訊請瀏覽</w:t>
      </w:r>
    </w:p>
    <w:p w14:paraId="4D72A53B" w14:textId="0BBFDE52" w:rsidR="001E65C6" w:rsidRPr="001E65C6" w:rsidRDefault="00C92606" w:rsidP="001E65C6">
      <w:pPr>
        <w:jc w:val="both"/>
        <w:rPr>
          <w:rFonts w:eastAsia="PMingLiU"/>
          <w:lang w:val="zh-Hant" w:eastAsia="zh-HK"/>
        </w:rPr>
      </w:pPr>
      <w:hyperlink r:id="rId9" w:history="1">
        <w:r w:rsidR="001E65C6" w:rsidRPr="00C92606">
          <w:rPr>
            <w:rStyle w:val="Hyperlink"/>
            <w:rFonts w:eastAsia="PMingLiU"/>
            <w:lang w:val="zh-Hant" w:eastAsia="zh-HK"/>
          </w:rPr>
          <w:t>health.gov.au/GiveUpForGood/translated</w:t>
        </w:r>
      </w:hyperlink>
    </w:p>
    <w:p w14:paraId="26029DF6" w14:textId="77777777" w:rsidR="001E65C6" w:rsidRPr="00351C1B" w:rsidRDefault="001E65C6" w:rsidP="00351C1B">
      <w:pPr>
        <w:jc w:val="both"/>
        <w:rPr>
          <w:rFonts w:eastAsia="PMingLiU"/>
          <w:lang w:eastAsia="zh-CN"/>
        </w:rPr>
      </w:pPr>
    </w:p>
    <w:sectPr w:rsidR="001E65C6" w:rsidRPr="00351C1B">
      <w:headerReference w:type="even" r:id="rId10"/>
      <w:headerReference w:type="default" r:id="rId11"/>
      <w:footerReference w:type="even" r:id="rId12"/>
      <w:footerReference w:type="default" r:id="rId13"/>
      <w:headerReference w:type="first" r:id="rId14"/>
      <w:footerReference w:type="first" r:id="rId15"/>
      <w:pgSz w:w="11906" w:h="16838"/>
      <w:pgMar w:top="2835" w:right="1021" w:bottom="1134" w:left="1021" w:header="567" w:footer="102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22313" w14:textId="77777777" w:rsidR="00352A60" w:rsidRDefault="00352A60">
      <w:pPr>
        <w:spacing w:before="0" w:after="0"/>
      </w:pPr>
      <w:r>
        <w:separator/>
      </w:r>
    </w:p>
  </w:endnote>
  <w:endnote w:type="continuationSeparator" w:id="0">
    <w:p w14:paraId="2EB8DA60" w14:textId="77777777" w:rsidR="00352A60" w:rsidRDefault="00352A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7061B12-40C5-42B4-9C29-B07C24077BD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embedRegular r:id="rId2" w:subsetted="1" w:fontKey="{A78E0F77-CE63-4361-A3A0-8B49534AE205}"/>
    <w:embedBold r:id="rId3" w:subsetted="1" w:fontKey="{EDA9FF82-8C1C-4080-984B-F600683845DF}"/>
  </w:font>
  <w:font w:name="Aptos">
    <w:charset w:val="00"/>
    <w:family w:val="swiss"/>
    <w:pitch w:val="variable"/>
    <w:sig w:usb0="20000287" w:usb1="00000003" w:usb2="00000000" w:usb3="00000000" w:csb0="0000019F" w:csb1="00000000"/>
    <w:embedRegular r:id="rId4" w:fontKey="{F9699258-3EB8-4F41-A435-792C40322AF9}"/>
  </w:font>
  <w:font w:name="Cambria">
    <w:panose1 w:val="02040503050406030204"/>
    <w:charset w:val="00"/>
    <w:family w:val="roman"/>
    <w:pitch w:val="variable"/>
    <w:sig w:usb0="E00006FF" w:usb1="420024FF" w:usb2="02000000" w:usb3="00000000" w:csb0="0000019F" w:csb1="00000000"/>
    <w:embedRegular r:id="rId5" w:fontKey="{B61F5156-2F01-4E0A-8602-964A82C197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7431" w14:textId="735D79CA" w:rsidR="001010A2" w:rsidRDefault="0052237E">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4384" behindDoc="0" locked="0" layoutInCell="1" allowOverlap="1" wp14:anchorId="64163749" wp14:editId="6D763490">
              <wp:simplePos x="635" y="635"/>
              <wp:positionH relativeFrom="page">
                <wp:align>center</wp:align>
              </wp:positionH>
              <wp:positionV relativeFrom="page">
                <wp:align>bottom</wp:align>
              </wp:positionV>
              <wp:extent cx="622300" cy="478155"/>
              <wp:effectExtent l="0" t="0" r="6350" b="0"/>
              <wp:wrapNone/>
              <wp:docPr id="1663813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72C317F" w14:textId="5573C920"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163749"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37.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bxDA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" filled="f" stroked="f">
              <v:fill o:detectmouseclick="t"/>
              <v:textbox style="mso-fit-shape-to-text:t" inset="0,0,0,15pt">
                <w:txbxContent>
                  <w:p w14:paraId="572C317F" w14:textId="5573C920"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75797D59" w14:textId="77777777" w:rsidR="001010A2" w:rsidRDefault="001010A2">
    <w:pPr>
      <w:pBdr>
        <w:top w:val="nil"/>
        <w:left w:val="nil"/>
        <w:bottom w:val="nil"/>
        <w:right w:val="nil"/>
        <w:between w:val="nil"/>
      </w:pBdr>
      <w:tabs>
        <w:tab w:val="right" w:pos="9866"/>
      </w:tabs>
      <w:spacing w:after="0"/>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F8A4" w14:textId="1B1A54DA" w:rsidR="001010A2" w:rsidRPr="0043694E" w:rsidRDefault="00000000">
    <w:pPr>
      <w:pBdr>
        <w:top w:val="nil"/>
        <w:left w:val="nil"/>
        <w:bottom w:val="nil"/>
        <w:right w:val="nil"/>
        <w:between w:val="nil"/>
      </w:pBdr>
      <w:tabs>
        <w:tab w:val="right" w:pos="9866"/>
      </w:tabs>
      <w:spacing w:after="0"/>
      <w:jc w:val="right"/>
      <w:rPr>
        <w:rFonts w:eastAsia="PMingLiU"/>
        <w:color w:val="000000"/>
      </w:rPr>
    </w:pPr>
    <w:r w:rsidRPr="0043694E">
      <w:rPr>
        <w:rFonts w:eastAsia="PMingLiU"/>
        <w:color w:val="000000"/>
      </w:rPr>
      <w:fldChar w:fldCharType="begin"/>
    </w:r>
    <w:r w:rsidRPr="0043694E">
      <w:rPr>
        <w:rFonts w:eastAsia="PMingLiU"/>
        <w:color w:val="000000"/>
      </w:rPr>
      <w:instrText>PAGE</w:instrText>
    </w:r>
    <w:r w:rsidRPr="0043694E">
      <w:rPr>
        <w:rFonts w:eastAsia="PMingLiU"/>
        <w:color w:val="000000"/>
      </w:rPr>
      <w:fldChar w:fldCharType="separate"/>
    </w:r>
    <w:r w:rsidRPr="0043694E">
      <w:rPr>
        <w:rFonts w:eastAsia="PMingLiU"/>
        <w:color w:val="000000"/>
      </w:rPr>
      <w:t>2</w:t>
    </w:r>
    <w:r w:rsidRPr="0043694E">
      <w:rPr>
        <w:rFonts w:eastAsia="PMingLiU"/>
        <w:color w:val="000000"/>
      </w:rPr>
      <w:fldChar w:fldCharType="end"/>
    </w:r>
  </w:p>
  <w:p w14:paraId="74E75D07" w14:textId="77777777" w:rsidR="001010A2" w:rsidRPr="0043694E" w:rsidRDefault="00000000">
    <w:pPr>
      <w:pBdr>
        <w:top w:val="nil"/>
        <w:left w:val="nil"/>
        <w:bottom w:val="nil"/>
        <w:right w:val="nil"/>
        <w:between w:val="nil"/>
      </w:pBdr>
      <w:tabs>
        <w:tab w:val="right" w:pos="9866"/>
      </w:tabs>
      <w:spacing w:after="0"/>
      <w:ind w:right="360"/>
      <w:rPr>
        <w:rFonts w:eastAsia="PMingLiU"/>
        <w:color w:val="264F90"/>
      </w:rPr>
    </w:pPr>
    <w:proofErr w:type="spellStart"/>
    <w:r w:rsidRPr="0043694E">
      <w:rPr>
        <w:rFonts w:eastAsia="PMingLiU"/>
        <w:color w:val="000000"/>
        <w:lang w:val="zh-Hant"/>
      </w:rPr>
      <w:t>為了健康</w:t>
    </w:r>
    <w:proofErr w:type="spellEnd"/>
    <w:r w:rsidRPr="0043694E">
      <w:rPr>
        <w:rFonts w:eastAsia="PMingLiU"/>
        <w:color w:val="000000"/>
        <w:lang w:val="zh-Hant"/>
      </w:rPr>
      <w:t xml:space="preserve"> </w:t>
    </w:r>
    <w:proofErr w:type="spellStart"/>
    <w:r w:rsidRPr="0043694E">
      <w:rPr>
        <w:rFonts w:eastAsia="PMingLiU"/>
        <w:color w:val="000000"/>
        <w:lang w:val="zh-Hant"/>
      </w:rPr>
      <w:t>永久戒煙</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1DEE" w14:textId="7A7F2E10" w:rsidR="001010A2" w:rsidRDefault="0052237E">
    <w:pPr>
      <w:pBdr>
        <w:top w:val="nil"/>
        <w:left w:val="nil"/>
        <w:bottom w:val="nil"/>
        <w:right w:val="nil"/>
        <w:between w:val="nil"/>
      </w:pBdr>
      <w:tabs>
        <w:tab w:val="right" w:pos="9866"/>
      </w:tabs>
      <w:spacing w:after="0"/>
      <w:jc w:val="right"/>
      <w:rPr>
        <w:color w:val="000000"/>
      </w:rPr>
    </w:pPr>
    <w:r>
      <w:rPr>
        <w:noProof/>
        <w:color w:val="000000"/>
      </w:rPr>
      <mc:AlternateContent>
        <mc:Choice Requires="wps">
          <w:drawing>
            <wp:anchor distT="0" distB="0" distL="0" distR="0" simplePos="0" relativeHeight="251663360" behindDoc="0" locked="0" layoutInCell="1" allowOverlap="1" wp14:anchorId="7C171E56" wp14:editId="4F61DA6A">
              <wp:simplePos x="635" y="635"/>
              <wp:positionH relativeFrom="page">
                <wp:align>center</wp:align>
              </wp:positionH>
              <wp:positionV relativeFrom="page">
                <wp:align>bottom</wp:align>
              </wp:positionV>
              <wp:extent cx="622300" cy="478155"/>
              <wp:effectExtent l="0" t="0" r="6350" b="0"/>
              <wp:wrapNone/>
              <wp:docPr id="56086905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5A9D519D" w14:textId="6050E8B2"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171E56" id="_x0000_t202" coordsize="21600,21600" o:spt="202" path="m,l,21600r21600,l21600,xe">
              <v:stroke joinstyle="miter"/>
              <v:path gradientshapeok="t" o:connecttype="rect"/>
            </v:shapetype>
            <v:shape id="Text Box 4" o:spid="_x0000_s1029" type="#_x0000_t202" alt="OFFICIAL" style="position:absolute;left:0;text-align:left;margin-left:0;margin-top:0;width:49pt;height:37.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7OK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" filled="f" stroked="f">
              <v:fill o:detectmouseclick="t"/>
              <v:textbox style="mso-fit-shape-to-text:t" inset="0,0,0,15pt">
                <w:txbxContent>
                  <w:p w14:paraId="5A9D519D" w14:textId="6050E8B2"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v:textbox>
              <w10:wrap anchorx="page" anchory="page"/>
            </v:shape>
          </w:pict>
        </mc:Fallback>
      </mc:AlternateContent>
    </w:r>
    <w:r>
      <w:rPr>
        <w:color w:val="000000"/>
      </w:rPr>
      <w:fldChar w:fldCharType="begin"/>
    </w:r>
    <w:r>
      <w:rPr>
        <w:rFonts w:eastAsia="Arial"/>
        <w:color w:val="000000"/>
      </w:rPr>
      <w:instrText>PAGE</w:instrText>
    </w:r>
    <w:r>
      <w:rPr>
        <w:color w:val="000000"/>
      </w:rPr>
      <w:fldChar w:fldCharType="separate"/>
    </w:r>
    <w:r>
      <w:rPr>
        <w:color w:val="000000"/>
      </w:rPr>
      <w:fldChar w:fldCharType="end"/>
    </w:r>
  </w:p>
  <w:p w14:paraId="79AAF415" w14:textId="77777777" w:rsidR="001010A2" w:rsidRDefault="00000000">
    <w:pPr>
      <w:pBdr>
        <w:top w:val="nil"/>
        <w:left w:val="nil"/>
        <w:bottom w:val="nil"/>
        <w:right w:val="nil"/>
        <w:between w:val="nil"/>
      </w:pBdr>
      <w:tabs>
        <w:tab w:val="right" w:pos="9866"/>
      </w:tabs>
      <w:spacing w:after="0"/>
      <w:ind w:right="360"/>
      <w:rPr>
        <w:color w:val="000000"/>
      </w:rPr>
    </w:pPr>
    <w:proofErr w:type="spellStart"/>
    <w:r>
      <w:rPr>
        <w:rFonts w:eastAsia="Arial"/>
        <w:color w:val="000000"/>
        <w:lang w:val="zh-Hant"/>
      </w:rPr>
      <w:t>為了健康</w:t>
    </w:r>
    <w:proofErr w:type="spellEnd"/>
    <w:r>
      <w:rPr>
        <w:rFonts w:eastAsia="Arial"/>
        <w:color w:val="000000"/>
        <w:lang w:val="zh-Hant"/>
      </w:rPr>
      <w:t xml:space="preserve"> </w:t>
    </w:r>
    <w:proofErr w:type="spellStart"/>
    <w:r>
      <w:rPr>
        <w:rFonts w:eastAsia="Arial"/>
        <w:color w:val="000000"/>
        <w:lang w:val="zh-Hant"/>
      </w:rPr>
      <w:t>永久戒煙</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E1439" w14:textId="77777777" w:rsidR="00352A60" w:rsidRDefault="00352A60">
      <w:pPr>
        <w:spacing w:before="0" w:after="0"/>
      </w:pPr>
      <w:r>
        <w:separator/>
      </w:r>
    </w:p>
  </w:footnote>
  <w:footnote w:type="continuationSeparator" w:id="0">
    <w:p w14:paraId="215FC0D2" w14:textId="77777777" w:rsidR="00352A60" w:rsidRDefault="00352A60">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32D01" w14:textId="4F5B8F11" w:rsidR="001010A2" w:rsidRDefault="0052237E">
    <w:pPr>
      <w:pBdr>
        <w:top w:val="nil"/>
        <w:left w:val="nil"/>
        <w:bottom w:val="nil"/>
        <w:right w:val="nil"/>
        <w:between w:val="nil"/>
      </w:pBdr>
      <w:spacing w:before="0" w:after="0"/>
      <w:rPr>
        <w:color w:val="000000"/>
      </w:rPr>
    </w:pPr>
    <w:r>
      <w:rPr>
        <w:noProof/>
        <w:color w:val="000000"/>
      </w:rPr>
      <mc:AlternateContent>
        <mc:Choice Requires="wps">
          <w:drawing>
            <wp:anchor distT="0" distB="0" distL="0" distR="0" simplePos="0" relativeHeight="251661312" behindDoc="0" locked="0" layoutInCell="1" allowOverlap="1" wp14:anchorId="068C6741" wp14:editId="095828F5">
              <wp:simplePos x="635" y="635"/>
              <wp:positionH relativeFrom="page">
                <wp:align>center</wp:align>
              </wp:positionH>
              <wp:positionV relativeFrom="page">
                <wp:align>top</wp:align>
              </wp:positionV>
              <wp:extent cx="622300" cy="478155"/>
              <wp:effectExtent l="0" t="0" r="6350" b="17145"/>
              <wp:wrapNone/>
              <wp:docPr id="103536423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1D659F35" w14:textId="5E996F39"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C6741" id="_x0000_t202" coordsize="21600,21600" o:spt="202" path="m,l,21600r21600,l21600,xe">
              <v:stroke joinstyle="miter"/>
              <v:path gradientshapeok="t" o:connecttype="rect"/>
            </v:shapetype>
            <v:shape id="Text Box 2" o:spid="_x0000_s1026" type="#_x0000_t202" alt="OFFICIAL" style="position:absolute;margin-left:0;margin-top:0;width:49pt;height:37.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" filled="f" stroked="f">
              <v:fill o:detectmouseclick="t"/>
              <v:textbox style="mso-fit-shape-to-text:t" inset="0,15pt,0,0">
                <w:txbxContent>
                  <w:p w14:paraId="1D659F35" w14:textId="5E996F39"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186A8" w14:textId="5680FCB7" w:rsidR="001010A2" w:rsidRDefault="00000000">
    <w:pPr>
      <w:pBdr>
        <w:top w:val="nil"/>
        <w:left w:val="nil"/>
        <w:bottom w:val="nil"/>
        <w:right w:val="nil"/>
        <w:between w:val="nil"/>
      </w:pBdr>
      <w:spacing w:before="0" w:after="2040"/>
      <w:rPr>
        <w:color w:val="000000"/>
      </w:rPr>
    </w:pPr>
    <w:r>
      <w:rPr>
        <w:noProof/>
        <w:color w:val="000000"/>
      </w:rPr>
      <w:drawing>
        <wp:anchor distT="0" distB="0" distL="0" distR="0" simplePos="0" relativeHeight="251658240" behindDoc="1" locked="0" layoutInCell="1" allowOverlap="1" wp14:anchorId="5591A9CF" wp14:editId="2D6BC968">
          <wp:simplePos x="0" y="0"/>
          <wp:positionH relativeFrom="page">
            <wp:posOffset>184637</wp:posOffset>
          </wp:positionH>
          <wp:positionV relativeFrom="page">
            <wp:posOffset>184637</wp:posOffset>
          </wp:positionV>
          <wp:extent cx="7191891" cy="1357199"/>
          <wp:effectExtent l="0" t="0" r="0" b="0"/>
          <wp:wrapNone/>
          <wp:docPr id="2" name="image1.png" descr="Australian Governement and Give up for Good logos"/>
          <wp:cNvGraphicFramePr/>
          <a:graphic xmlns:a="http://schemas.openxmlformats.org/drawingml/2006/main">
            <a:graphicData uri="http://schemas.openxmlformats.org/drawingml/2006/picture">
              <pic:pic xmlns:pic="http://schemas.openxmlformats.org/drawingml/2006/picture">
                <pic:nvPicPr>
                  <pic:cNvPr id="2" name="image1.png" descr="Australian Governement and Give up for Good logos"/>
                  <pic:cNvPicPr/>
                </pic:nvPicPr>
                <pic:blipFill>
                  <a:blip r:embed="rId1"/>
                  <a:stretch>
                    <a:fillRect/>
                  </a:stretch>
                </pic:blipFill>
                <pic:spPr>
                  <a:xfrm>
                    <a:off x="0" y="0"/>
                    <a:ext cx="7191891" cy="135719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59E6" w14:textId="58F618C5" w:rsidR="001010A2" w:rsidRDefault="0052237E">
    <w:pPr>
      <w:pBdr>
        <w:top w:val="nil"/>
        <w:left w:val="nil"/>
        <w:bottom w:val="nil"/>
        <w:right w:val="nil"/>
        <w:between w:val="nil"/>
      </w:pBdr>
      <w:spacing w:before="0" w:after="1200"/>
      <w:rPr>
        <w:color w:val="000000"/>
      </w:rPr>
    </w:pPr>
    <w:r>
      <w:rPr>
        <w:noProof/>
        <w:color w:val="000000"/>
      </w:rPr>
      <mc:AlternateContent>
        <mc:Choice Requires="wps">
          <w:drawing>
            <wp:anchor distT="0" distB="0" distL="0" distR="0" simplePos="0" relativeHeight="251660288" behindDoc="0" locked="0" layoutInCell="1" allowOverlap="1" wp14:anchorId="742133F3" wp14:editId="14F8D981">
              <wp:simplePos x="635" y="635"/>
              <wp:positionH relativeFrom="page">
                <wp:align>center</wp:align>
              </wp:positionH>
              <wp:positionV relativeFrom="page">
                <wp:align>top</wp:align>
              </wp:positionV>
              <wp:extent cx="622300" cy="478155"/>
              <wp:effectExtent l="0" t="0" r="6350" b="17145"/>
              <wp:wrapNone/>
              <wp:docPr id="119853089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78155"/>
                      </a:xfrm>
                      <a:prstGeom prst="rect">
                        <a:avLst/>
                      </a:prstGeom>
                      <a:noFill/>
                      <a:ln>
                        <a:noFill/>
                      </a:ln>
                    </wps:spPr>
                    <wps:txbx>
                      <w:txbxContent>
                        <w:p w14:paraId="086A2DC3" w14:textId="6C6A3414"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2133F3" id="_x0000_t202" coordsize="21600,21600" o:spt="202" path="m,l,21600r21600,l21600,xe">
              <v:stroke joinstyle="miter"/>
              <v:path gradientshapeok="t" o:connecttype="rect"/>
            </v:shapetype>
            <v:shape id="Text Box 1" o:spid="_x0000_s1028" type="#_x0000_t202" alt="OFFICIAL" style="position:absolute;margin-left:0;margin-top:0;width:49pt;height:37.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" filled="f" stroked="f">
              <v:fill o:detectmouseclick="t"/>
              <v:textbox style="mso-fit-shape-to-text:t" inset="0,15pt,0,0">
                <w:txbxContent>
                  <w:p w14:paraId="086A2DC3" w14:textId="6C6A3414" w:rsidR="0052237E" w:rsidRPr="0052237E" w:rsidRDefault="0052237E" w:rsidP="0052237E">
                    <w:pPr>
                      <w:spacing w:after="0"/>
                      <w:rPr>
                        <w:rFonts w:ascii="Aptos" w:eastAsia="Aptos" w:hAnsi="Aptos" w:cs="Aptos"/>
                        <w:noProof/>
                        <w:color w:val="FF0000"/>
                      </w:rPr>
                    </w:pPr>
                    <w:r w:rsidRPr="0052237E">
                      <w:rPr>
                        <w:rFonts w:ascii="Aptos" w:eastAsia="Aptos" w:hAnsi="Aptos" w:cs="Aptos"/>
                        <w:noProof/>
                        <w:color w:val="FF0000"/>
                      </w:rPr>
                      <w:t>OFFICIAL</w:t>
                    </w:r>
                  </w:p>
                </w:txbxContent>
              </v:textbox>
              <w10:wrap anchorx="page" anchory="page"/>
            </v:shape>
          </w:pict>
        </mc:Fallback>
      </mc:AlternateContent>
    </w:r>
    <w:r>
      <w:rPr>
        <w:noProof/>
        <w:color w:val="000000"/>
      </w:rPr>
      <w:drawing>
        <wp:anchor distT="0" distB="0" distL="0" distR="0" simplePos="0" relativeHeight="251659264" behindDoc="1" locked="0" layoutInCell="1" allowOverlap="1" wp14:anchorId="4D0D0760" wp14:editId="07E0BC7B">
          <wp:simplePos x="0" y="0"/>
          <wp:positionH relativeFrom="page">
            <wp:posOffset>180340</wp:posOffset>
          </wp:positionH>
          <wp:positionV relativeFrom="page">
            <wp:posOffset>180340</wp:posOffset>
          </wp:positionV>
          <wp:extent cx="7200000" cy="1357200"/>
          <wp:effectExtent l="0" t="0" r="0" b="0"/>
          <wp:wrapNone/>
          <wp:docPr id="1" name="image2.png"/>
          <wp:cNvGraphicFramePr/>
          <a:graphic xmlns:a="http://schemas.openxmlformats.org/drawingml/2006/main">
            <a:graphicData uri="http://schemas.openxmlformats.org/drawingml/2006/picture">
              <pic:pic xmlns:pic="http://schemas.openxmlformats.org/drawingml/2006/picture">
                <pic:nvPicPr>
                  <pic:cNvPr id="1" name="image2.png"/>
                  <pic:cNvPicPr/>
                </pic:nvPicPr>
                <pic:blipFill>
                  <a:blip r:embed="rId1"/>
                  <a:stretch>
                    <a:fillRect/>
                  </a:stretch>
                </pic:blipFill>
                <pic:spPr>
                  <a:xfrm>
                    <a:off x="0" y="0"/>
                    <a:ext cx="7200000" cy="13572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20E2B"/>
    <w:multiLevelType w:val="hybridMultilevel"/>
    <w:tmpl w:val="00000000"/>
    <w:lvl w:ilvl="0" w:tplc="53CC28F2">
      <w:start w:val="1"/>
      <w:numFmt w:val="bullet"/>
      <w:lvlText w:val="•"/>
      <w:lvlJc w:val="left"/>
      <w:pPr>
        <w:ind w:left="284" w:hanging="284"/>
      </w:pPr>
      <w:rPr>
        <w:rFonts w:ascii="Arial" w:eastAsia="Arial" w:hAnsi="Arial" w:cs="Arial"/>
        <w:color w:val="323232"/>
      </w:rPr>
    </w:lvl>
    <w:lvl w:ilvl="1" w:tplc="1DB4DF94">
      <w:start w:val="1"/>
      <w:numFmt w:val="bullet"/>
      <w:lvlText w:val="–"/>
      <w:lvlJc w:val="left"/>
      <w:pPr>
        <w:ind w:left="568" w:hanging="284"/>
      </w:pPr>
      <w:rPr>
        <w:rFonts w:ascii="Calibri" w:eastAsia="Calibri" w:hAnsi="Calibri" w:cs="Calibri"/>
        <w:color w:val="323232"/>
      </w:rPr>
    </w:lvl>
    <w:lvl w:ilvl="2" w:tplc="DE3E7EAE">
      <w:start w:val="1"/>
      <w:numFmt w:val="bullet"/>
      <w:lvlText w:val="»"/>
      <w:lvlJc w:val="left"/>
      <w:pPr>
        <w:ind w:left="852" w:hanging="284"/>
      </w:pPr>
      <w:rPr>
        <w:rFonts w:ascii="Calibri" w:eastAsia="Calibri" w:hAnsi="Calibri" w:cs="Calibri"/>
        <w:color w:val="323232"/>
      </w:rPr>
    </w:lvl>
    <w:lvl w:ilvl="3" w:tplc="562EBE82">
      <w:start w:val="1"/>
      <w:numFmt w:val="bullet"/>
      <w:lvlText w:val="◦"/>
      <w:lvlJc w:val="left"/>
      <w:pPr>
        <w:ind w:left="1136" w:hanging="284"/>
      </w:pPr>
      <w:rPr>
        <w:rFonts w:ascii="Calibri" w:eastAsia="Calibri" w:hAnsi="Calibri" w:cs="Calibri"/>
        <w:color w:val="323232"/>
      </w:rPr>
    </w:lvl>
    <w:lvl w:ilvl="4" w:tplc="1CB80272">
      <w:start w:val="1"/>
      <w:numFmt w:val="lowerLetter"/>
      <w:lvlText w:val="(%5)"/>
      <w:lvlJc w:val="left"/>
      <w:pPr>
        <w:ind w:left="1420" w:hanging="284"/>
      </w:pPr>
    </w:lvl>
    <w:lvl w:ilvl="5" w:tplc="32EC0672">
      <w:start w:val="1"/>
      <w:numFmt w:val="lowerRoman"/>
      <w:lvlText w:val="(%6)"/>
      <w:lvlJc w:val="left"/>
      <w:pPr>
        <w:ind w:left="1704" w:hanging="284"/>
      </w:pPr>
    </w:lvl>
    <w:lvl w:ilvl="6" w:tplc="9F76F6E0">
      <w:start w:val="1"/>
      <w:numFmt w:val="decimal"/>
      <w:lvlText w:val="%7."/>
      <w:lvlJc w:val="left"/>
      <w:pPr>
        <w:ind w:left="1988" w:hanging="284"/>
      </w:pPr>
    </w:lvl>
    <w:lvl w:ilvl="7" w:tplc="AB080172">
      <w:start w:val="1"/>
      <w:numFmt w:val="lowerLetter"/>
      <w:lvlText w:val="%8."/>
      <w:lvlJc w:val="left"/>
      <w:pPr>
        <w:ind w:left="2272" w:hanging="284"/>
      </w:pPr>
    </w:lvl>
    <w:lvl w:ilvl="8" w:tplc="CE366846">
      <w:start w:val="1"/>
      <w:numFmt w:val="lowerRoman"/>
      <w:lvlText w:val="%9."/>
      <w:lvlJc w:val="left"/>
      <w:pPr>
        <w:ind w:left="2556" w:hanging="284"/>
      </w:pPr>
    </w:lvl>
  </w:abstractNum>
  <w:num w:numId="1" w16cid:durableId="1061246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0A2"/>
    <w:rsid w:val="000134C8"/>
    <w:rsid w:val="00037942"/>
    <w:rsid w:val="001010A2"/>
    <w:rsid w:val="001E65C6"/>
    <w:rsid w:val="00351C1B"/>
    <w:rsid w:val="00352A60"/>
    <w:rsid w:val="003968A2"/>
    <w:rsid w:val="00430D1B"/>
    <w:rsid w:val="0043694E"/>
    <w:rsid w:val="0052237E"/>
    <w:rsid w:val="00552943"/>
    <w:rsid w:val="00632A90"/>
    <w:rsid w:val="00A51964"/>
    <w:rsid w:val="00A7382D"/>
    <w:rsid w:val="00B93790"/>
    <w:rsid w:val="00C92606"/>
    <w:rsid w:val="00DB7B96"/>
    <w:rsid w:val="00ED7F21"/>
    <w:rsid w:val="00FC47E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A6AF5"/>
  <w15:docId w15:val="{1BCF1098-E331-4A80-A683-864482A17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4"/>
        <w:szCs w:val="24"/>
        <w:lang w:val="en-AU" w:eastAsia="en-US" w:bidi="ar-SA"/>
      </w:rPr>
    </w:rPrDefault>
    <w:pPrDefault>
      <w:pPr>
        <w:spacing w:before="160"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320" w:after="160"/>
      <w:outlineLvl w:val="0"/>
    </w:pPr>
    <w:rPr>
      <w:b/>
      <w:bCs/>
      <w:sz w:val="32"/>
      <w:szCs w:val="32"/>
    </w:rPr>
  </w:style>
  <w:style w:type="paragraph" w:styleId="Heading2">
    <w:name w:val="heading 2"/>
    <w:basedOn w:val="Normal"/>
    <w:next w:val="Normal"/>
    <w:pPr>
      <w:keepNext/>
      <w:keepLines/>
      <w:spacing w:before="320" w:after="160"/>
      <w:outlineLvl w:val="1"/>
    </w:pPr>
    <w:rPr>
      <w:b/>
      <w:bCs/>
    </w:rPr>
  </w:style>
  <w:style w:type="paragraph" w:styleId="Heading3">
    <w:name w:val="heading 3"/>
    <w:basedOn w:val="Normal"/>
    <w:next w:val="Normal"/>
    <w:pPr>
      <w:keepNext/>
      <w:keepLines/>
      <w:spacing w:before="320" w:after="160"/>
      <w:outlineLvl w:val="2"/>
    </w:pPr>
    <w:rPr>
      <w:b/>
      <w:bCs/>
    </w:rPr>
  </w:style>
  <w:style w:type="paragraph" w:styleId="Heading4">
    <w:name w:val="heading 4"/>
    <w:basedOn w:val="Normal"/>
    <w:next w:val="Normal"/>
    <w:pPr>
      <w:keepNext/>
      <w:keepLines/>
      <w:spacing w:before="320" w:after="160"/>
      <w:outlineLvl w:val="3"/>
    </w:pPr>
    <w:rPr>
      <w:color w:val="212A4C"/>
      <w:sz w:val="20"/>
      <w:szCs w:val="20"/>
    </w:rPr>
  </w:style>
  <w:style w:type="paragraph" w:styleId="Heading5">
    <w:name w:val="heading 5"/>
    <w:basedOn w:val="Normal"/>
    <w:next w:val="Normal"/>
    <w:pPr>
      <w:keepNext/>
      <w:keepLines/>
      <w:spacing w:before="320" w:after="160"/>
      <w:outlineLvl w:val="4"/>
    </w:pPr>
    <w:rPr>
      <w:b/>
      <w:bCs/>
      <w:i/>
      <w:iCs/>
      <w:color w:val="264F90"/>
      <w:sz w:val="20"/>
      <w:szCs w:val="20"/>
    </w:rPr>
  </w:style>
  <w:style w:type="paragraph" w:styleId="Heading6">
    <w:name w:val="heading 6"/>
    <w:basedOn w:val="Normal"/>
    <w:next w:val="Normal"/>
    <w:pPr>
      <w:keepNext/>
      <w:keepLines/>
      <w:spacing w:before="40" w:after="0"/>
      <w:outlineLvl w:val="5"/>
    </w:pPr>
    <w:rPr>
      <w:color w:val="1014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0" w:after="0"/>
    </w:pPr>
    <w:rPr>
      <w:sz w:val="52"/>
      <w:szCs w:val="52"/>
    </w:rPr>
  </w:style>
  <w:style w:type="paragraph" w:styleId="Subtitle">
    <w:name w:val="Subtitle"/>
    <w:basedOn w:val="Normal"/>
    <w:next w:val="Normal"/>
    <w:pPr>
      <w:keepNext/>
      <w:keepLines/>
      <w:spacing w:before="0" w:after="320"/>
    </w:pPr>
    <w:rPr>
      <w:b/>
      <w:bCs/>
      <w:color w:val="212A4C"/>
      <w:sz w:val="44"/>
      <w:szCs w:val="44"/>
    </w:rPr>
  </w:style>
  <w:style w:type="character" w:styleId="Hyperlink">
    <w:name w:val="Hyperlink"/>
    <w:basedOn w:val="DefaultParagraphFont"/>
    <w:uiPriority w:val="99"/>
    <w:unhideWhenUsed/>
    <w:rsid w:val="00C92606"/>
    <w:rPr>
      <w:color w:val="0000FF" w:themeColor="hyperlink"/>
      <w:u w:val="single"/>
    </w:rPr>
  </w:style>
  <w:style w:type="character" w:styleId="UnresolvedMention">
    <w:name w:val="Unresolved Mention"/>
    <w:basedOn w:val="DefaultParagraphFont"/>
    <w:uiPriority w:val="99"/>
    <w:semiHidden/>
    <w:unhideWhenUsed/>
    <w:rsid w:val="00C926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quit.org.au/" TargetMode="External"/><Relationship Id="rId13" Type="http://schemas.openxmlformats.org/officeDocument/2006/relationships/footer" Target="footer2.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health.gov.au/give-up-for-good/translated-resources-1"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WLIeIE50YuXeZSmYTsIAXDIj9g==">CgMxLjA4AHIhMVVIcWE0NXdGVHNWaWdWZmpRZHdLaWNRalYzeFRmRUpH</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D787DBF8135764DAC9D2F9DB6FE3A2E" ma:contentTypeVersion="14" ma:contentTypeDescription="Create a new document." ma:contentTypeScope="" ma:versionID="88e58797589cb7456d6f879cc89e2037">
  <xsd:schema xmlns:xsd="http://www.w3.org/2001/XMLSchema" xmlns:xs="http://www.w3.org/2001/XMLSchema" xmlns:p="http://schemas.microsoft.com/office/2006/metadata/properties" xmlns:ns2="4ad531cf-87ce-42ef-97b9-c349eda1b4ef" xmlns:ns3="f1385b24-fdc9-465b-acea-1175dd5222bb" targetNamespace="http://schemas.microsoft.com/office/2006/metadata/properties" ma:root="true" ma:fieldsID="d428e6b29728cd720dd025f161380c4b" ns2:_="" ns3:_="">
    <xsd:import namespace="4ad531cf-87ce-42ef-97b9-c349eda1b4ef"/>
    <xsd:import namespace="f1385b24-fdc9-465b-acea-1175dd5222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531cf-87ce-42ef-97b9-c349eda1b4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385b24-fdc9-465b-acea-1175dd5222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cf42387-707d-4151-9ebd-36c03046d040}" ma:internalName="TaxCatchAll" ma:showField="CatchAllData" ma:web="f1385b24-fdc9-465b-acea-1175dd5222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ad531cf-87ce-42ef-97b9-c349eda1b4ef">
      <Terms xmlns="http://schemas.microsoft.com/office/infopath/2007/PartnerControls"/>
    </lcf76f155ced4ddcb4097134ff3c332f>
    <TaxCatchAll xmlns="f1385b24-fdc9-465b-acea-1175dd5222bb"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AB6E1E8-4C57-4FD1-8C35-7088E31332A2}"/>
</file>

<file path=customXml/itemProps3.xml><?xml version="1.0" encoding="utf-8"?>
<ds:datastoreItem xmlns:ds="http://schemas.openxmlformats.org/officeDocument/2006/customXml" ds:itemID="{838F1D44-3699-4D52-944A-05909ED2DE5A}"/>
</file>

<file path=customXml/itemProps4.xml><?xml version="1.0" encoding="utf-8"?>
<ds:datastoreItem xmlns:ds="http://schemas.openxmlformats.org/officeDocument/2006/customXml" ds:itemID="{1AAD7EC0-7773-485F-AA5D-E24B1D8137D7}"/>
</file>

<file path=docProps/app.xml><?xml version="1.0" encoding="utf-8"?>
<Properties xmlns="http://schemas.openxmlformats.org/officeDocument/2006/extended-properties" xmlns:vt="http://schemas.openxmlformats.org/officeDocument/2006/docPropsVTypes">
  <Template>Normal.dotm</Template>
  <TotalTime>34</TotalTime>
  <Pages>3</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1567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為了健康 永久戒煙</dc:title>
  <dc:subject>Smoking</dc:subject>
  <cp:lastModifiedBy>WRIGHT, Hannah</cp:lastModifiedBy>
  <cp:revision>6</cp:revision>
  <dcterms:created xsi:type="dcterms:W3CDTF">2026-06-22T22:53:00Z</dcterms:created>
  <dcterms:modified xsi:type="dcterms:W3CDTF">2026-07-03T01:14:00Z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47702152,3db66789,2108770d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216e2ebf,fde0b5,1696fa69</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2026-06-25T02:13:29Z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ee0a6e64-9ae9-4b19-8f97-ad46710c5749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0x0101007D787DBF8135764DAC9D2F9DB6FE3A2E</vt:lpwstr>
  </property>
</Properties>
</file>