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9745" w14:textId="2C3637D3" w:rsidR="00744D7D" w:rsidRPr="00026D3F" w:rsidRDefault="004C0B98" w:rsidP="00D05C7F">
      <w:pPr>
        <w:pStyle w:val="Heading1"/>
      </w:pPr>
      <w:bookmarkStart w:id="0" w:name="_Toc225951411"/>
      <w:bookmarkStart w:id="1" w:name="_Toc225951431"/>
      <w:bookmarkStart w:id="2" w:name="_Toc225952094"/>
      <w:r w:rsidRPr="00026D3F">
        <w:t>Disability Representative Organisations Program</w:t>
      </w:r>
      <w:r w:rsidR="00EB0E72" w:rsidRPr="00026D3F">
        <w:t xml:space="preserve"> </w:t>
      </w:r>
      <w:r w:rsidR="00E92A12" w:rsidRPr="00026D3F">
        <w:t>2024–2</w:t>
      </w:r>
      <w:r w:rsidR="00E00AB0" w:rsidRPr="00026D3F">
        <w:t>5</w:t>
      </w:r>
    </w:p>
    <w:p w14:paraId="07B40DB7" w14:textId="57233E7E" w:rsidR="00EB0E72" w:rsidRPr="00026D3F" w:rsidRDefault="00EB0E72" w:rsidP="00C10314">
      <w:pPr>
        <w:pStyle w:val="Heading2"/>
      </w:pPr>
      <w:r w:rsidRPr="00026D3F">
        <w:t>About this report</w:t>
      </w:r>
    </w:p>
    <w:p w14:paraId="217ECCF8" w14:textId="4BB2E63A" w:rsidR="00EB0E72" w:rsidRDefault="00EB0E72" w:rsidP="001D14F9">
      <w:r w:rsidRPr="002D2226">
        <w:t>This is the first published document dedicated to providing information about disability advocacy programs funded by the</w:t>
      </w:r>
      <w:r w:rsidR="00A356BD">
        <w:t xml:space="preserve"> Australian Government Department of Health, Disability and Ageing.</w:t>
      </w:r>
    </w:p>
    <w:p w14:paraId="188A155F" w14:textId="363E558C" w:rsidR="00EB0E72" w:rsidRPr="002D2226" w:rsidRDefault="00EB0E72" w:rsidP="001D14F9">
      <w:r w:rsidRPr="002D2226">
        <w:t>This report includes information about the</w:t>
      </w:r>
      <w:r w:rsidR="0033512F">
        <w:t xml:space="preserve"> </w:t>
      </w:r>
      <w:r w:rsidR="0033512F" w:rsidRPr="0033512F">
        <w:t>Disability Representative Organisations</w:t>
      </w:r>
      <w:r w:rsidR="0033512F">
        <w:t xml:space="preserve"> (DRO)</w:t>
      </w:r>
      <w:r w:rsidR="0033512F" w:rsidRPr="0033512F">
        <w:t xml:space="preserve"> Program</w:t>
      </w:r>
      <w:r w:rsidRPr="002D2226">
        <w:t xml:space="preserve"> funded by the</w:t>
      </w:r>
      <w:r w:rsidR="00C61F94">
        <w:t xml:space="preserve"> Department of Health, Disability and Ageing</w:t>
      </w:r>
      <w:r w:rsidRPr="002D2226">
        <w:t xml:space="preserve"> and is current as at the 2024–25 financial year.</w:t>
      </w:r>
    </w:p>
    <w:p w14:paraId="5563BFF1" w14:textId="53E56D34" w:rsidR="00EB0E72" w:rsidRPr="002D2226" w:rsidRDefault="00EB0E72" w:rsidP="001D14F9">
      <w:r w:rsidRPr="002D2226">
        <w:t>Th</w:t>
      </w:r>
      <w:r w:rsidR="002D27CA">
        <w:t>e Program Reportin</w:t>
      </w:r>
      <w:r w:rsidR="00D34799">
        <w:t xml:space="preserve">g </w:t>
      </w:r>
      <w:r w:rsidR="002D27CA">
        <w:t>s</w:t>
      </w:r>
      <w:r w:rsidRPr="002D2226">
        <w:t>ection includes information about the program using a consistent format to support comparison across reports</w:t>
      </w:r>
      <w:r w:rsidR="00CC69D7">
        <w:t>, nationally</w:t>
      </w:r>
      <w:r w:rsidRPr="002D2226">
        <w:t>. This includes:</w:t>
      </w:r>
    </w:p>
    <w:p w14:paraId="6EC766AD" w14:textId="77777777" w:rsidR="00EB0E72" w:rsidRPr="008F48C3" w:rsidRDefault="00EB0E72" w:rsidP="0013704D">
      <w:pPr>
        <w:pStyle w:val="ListBullet"/>
      </w:pPr>
      <w:r w:rsidRPr="008F48C3">
        <w:t>What the program is and what it does</w:t>
      </w:r>
    </w:p>
    <w:p w14:paraId="72BAEACA" w14:textId="77777777" w:rsidR="00EB0E72" w:rsidRPr="008F48C3" w:rsidRDefault="00EB0E72" w:rsidP="0013704D">
      <w:pPr>
        <w:pStyle w:val="ListBullet"/>
      </w:pPr>
      <w:r w:rsidRPr="008F48C3">
        <w:t>Who the program is for</w:t>
      </w:r>
    </w:p>
    <w:p w14:paraId="07CE2F9D" w14:textId="77777777" w:rsidR="00EB0E72" w:rsidRPr="008F48C3" w:rsidRDefault="00EB0E72" w:rsidP="0013704D">
      <w:pPr>
        <w:pStyle w:val="ListBullet"/>
      </w:pPr>
      <w:r w:rsidRPr="008F48C3">
        <w:t>What funding the program receives</w:t>
      </w:r>
    </w:p>
    <w:p w14:paraId="0C0540A0" w14:textId="77777777" w:rsidR="00EB0E72" w:rsidRPr="008F48C3" w:rsidRDefault="00EB0E72" w:rsidP="0013704D">
      <w:pPr>
        <w:pStyle w:val="ListBullet"/>
      </w:pPr>
      <w:r w:rsidRPr="008F48C3">
        <w:t>Where the program operates (such as states or territories)</w:t>
      </w:r>
    </w:p>
    <w:p w14:paraId="408D0282" w14:textId="475ED079" w:rsidR="00EB0E72" w:rsidRPr="00370B4E" w:rsidRDefault="00EB0E72" w:rsidP="00C10314">
      <w:pPr>
        <w:pStyle w:val="Heading2"/>
      </w:pPr>
      <w:r w:rsidRPr="00370B4E">
        <w:t>Program Reporting</w:t>
      </w:r>
    </w:p>
    <w:p w14:paraId="7CA5FA88" w14:textId="1A7299C2" w:rsidR="00EB0E72" w:rsidRPr="00F1658D" w:rsidRDefault="00EB0E72" w:rsidP="00F1658D">
      <w:pPr>
        <w:pStyle w:val="Heading3"/>
      </w:pPr>
      <w:r w:rsidRPr="00F1658D">
        <w:t>About the program</w:t>
      </w:r>
    </w:p>
    <w:p w14:paraId="289F07D6" w14:textId="77777777" w:rsidR="004D526D" w:rsidRPr="00370B4E" w:rsidRDefault="00B07A9F" w:rsidP="00F1658D">
      <w:r w:rsidRPr="00370B4E">
        <w:t xml:space="preserve">The DRO Program </w:t>
      </w:r>
      <w:r w:rsidR="0042504A" w:rsidRPr="00370B4E">
        <w:t>funds</w:t>
      </w:r>
      <w:r w:rsidRPr="00370B4E">
        <w:t xml:space="preserve"> systemic disability advocacy organisations to promote an understanding of the lived experiences of people with disability, promote and advocate for the rights and dignity of people with disability, and foster support for the participation of people with disability in aspects of community life.</w:t>
      </w:r>
      <w:r w:rsidR="00475C25" w:rsidRPr="00370B4E">
        <w:t xml:space="preserve"> </w:t>
      </w:r>
    </w:p>
    <w:p w14:paraId="34304E03" w14:textId="320F4964" w:rsidR="00B41131" w:rsidRPr="00C10314" w:rsidRDefault="00B07A9F" w:rsidP="00B41131">
      <w:r w:rsidRPr="009A643D">
        <w:t xml:space="preserve">The DRO program also provides the opportunity for people with disability, </w:t>
      </w:r>
      <w:r w:rsidR="00742D4B" w:rsidRPr="009A643D">
        <w:t>through</w:t>
      </w:r>
      <w:r w:rsidRPr="009A643D">
        <w:t xml:space="preserve"> their representative organisations, to have their views communicated to the Government</w:t>
      </w:r>
      <w:r w:rsidR="006A3F78" w:rsidRPr="009A643D">
        <w:t xml:space="preserve"> </w:t>
      </w:r>
      <w:r w:rsidR="00742D4B" w:rsidRPr="009A643D">
        <w:t>in</w:t>
      </w:r>
      <w:r w:rsidR="006A3F78" w:rsidRPr="009A643D">
        <w:t xml:space="preserve"> a range of engagement activities to ensure that </w:t>
      </w:r>
      <w:r w:rsidR="00742D4B" w:rsidRPr="009A643D">
        <w:t>they</w:t>
      </w:r>
      <w:r w:rsidR="006A3F78" w:rsidRPr="009A643D">
        <w:t xml:space="preserve"> are represented in decision-making, legislation, policy development and implementation of programs and policies that may affect people with disability.</w:t>
      </w:r>
      <w:r w:rsidR="00B41131" w:rsidRPr="00C10314">
        <w:br w:type="page"/>
      </w:r>
    </w:p>
    <w:p w14:paraId="5E275B09" w14:textId="4F4F6707" w:rsidR="00081176" w:rsidRPr="00B126C9" w:rsidRDefault="00081176" w:rsidP="00B41131">
      <w:pPr>
        <w:pStyle w:val="Heading3"/>
      </w:pPr>
      <w:r w:rsidRPr="00F1658D">
        <w:lastRenderedPageBreak/>
        <w:t>Program Details</w:t>
      </w:r>
    </w:p>
    <w:p w14:paraId="1E0F931F" w14:textId="7A69D0BC" w:rsidR="00B41131" w:rsidRDefault="00B41131" w:rsidP="00B41131">
      <w:pPr>
        <w:pStyle w:val="Caption"/>
        <w:keepNext/>
      </w:pPr>
      <w:r>
        <w:t xml:space="preserve">Table </w:t>
      </w:r>
      <w:fldSimple w:instr=" SEQ Table \* ARABIC ">
        <w:r>
          <w:rPr>
            <w:noProof/>
          </w:rPr>
          <w:t>1</w:t>
        </w:r>
      </w:fldSimple>
      <w:r>
        <w:t xml:space="preserve"> </w:t>
      </w:r>
      <w:r w:rsidR="00E431F0">
        <w:t>–</w:t>
      </w:r>
      <w:r>
        <w:t xml:space="preserve"> </w:t>
      </w:r>
      <w:r w:rsidRPr="0009078D">
        <w:t>DRO Program details</w:t>
      </w:r>
    </w:p>
    <w:tbl>
      <w:tblPr>
        <w:tblStyle w:val="DepartmentofHealthtable"/>
        <w:tblW w:w="9345" w:type="dxa"/>
        <w:tblLayout w:type="fixed"/>
        <w:tblLook w:val="04A0" w:firstRow="1" w:lastRow="0" w:firstColumn="1" w:lastColumn="0" w:noHBand="0" w:noVBand="1"/>
        <w:tblCaption w:val="Details about the program"/>
        <w:tblDescription w:val="Description of the program, such as Program start and end dates, type of disability advocacy model, outcomeS, Target group/s."/>
      </w:tblPr>
      <w:tblGrid>
        <w:gridCol w:w="3256"/>
        <w:gridCol w:w="6089"/>
      </w:tblGrid>
      <w:tr w:rsidR="00FA1D77" w:rsidRPr="00326310" w14:paraId="122B9E33" w14:textId="77777777" w:rsidTr="00E431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hideMark/>
          </w:tcPr>
          <w:p w14:paraId="389CE747" w14:textId="77777777" w:rsidR="00FA1D77" w:rsidRPr="00326310" w:rsidRDefault="00FA1D77" w:rsidP="00326310">
            <w:pPr>
              <w:pStyle w:val="TableHeader"/>
            </w:pPr>
            <w:r w:rsidRPr="00326310">
              <w:t>Item</w:t>
            </w:r>
          </w:p>
        </w:tc>
        <w:tc>
          <w:tcPr>
            <w:tcW w:w="6089" w:type="dxa"/>
            <w:hideMark/>
          </w:tcPr>
          <w:p w14:paraId="766169FA" w14:textId="77777777" w:rsidR="00FA1D77" w:rsidRPr="00326310" w:rsidRDefault="00FA1D77" w:rsidP="00326310">
            <w:pPr>
              <w:pStyle w:val="TableHeader"/>
              <w:cnfStyle w:val="100000000000" w:firstRow="1" w:lastRow="0" w:firstColumn="0" w:lastColumn="0" w:oddVBand="0" w:evenVBand="0" w:oddHBand="0" w:evenHBand="0" w:firstRowFirstColumn="0" w:firstRowLastColumn="0" w:lastRowFirstColumn="0" w:lastRowLastColumn="0"/>
            </w:pPr>
            <w:r w:rsidRPr="00326310">
              <w:t>Details</w:t>
            </w:r>
          </w:p>
        </w:tc>
      </w:tr>
      <w:tr w:rsidR="00FA1D77" w:rsidRPr="00326310" w14:paraId="03830D9A" w14:textId="77777777" w:rsidTr="0032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2E60C01A" w14:textId="77777777" w:rsidR="00FA1D77" w:rsidRPr="00326310" w:rsidRDefault="00FA1D77" w:rsidP="00326310">
            <w:r w:rsidRPr="00326310">
              <w:t xml:space="preserve">Program start </w:t>
            </w:r>
          </w:p>
        </w:tc>
        <w:tc>
          <w:tcPr>
            <w:tcW w:w="6089" w:type="dxa"/>
            <w:hideMark/>
          </w:tcPr>
          <w:p w14:paraId="50B67A6A" w14:textId="1695B346" w:rsidR="00FA1D77" w:rsidRPr="00326310" w:rsidRDefault="00F34748" w:rsidP="00326310">
            <w:pPr>
              <w:cnfStyle w:val="000000100000" w:firstRow="0" w:lastRow="0" w:firstColumn="0" w:lastColumn="0" w:oddVBand="0" w:evenVBand="0" w:oddHBand="1" w:evenHBand="0" w:firstRowFirstColumn="0" w:firstRowLastColumn="0" w:lastRowFirstColumn="0" w:lastRowLastColumn="0"/>
            </w:pPr>
            <w:r w:rsidRPr="00326310">
              <w:t>2015</w:t>
            </w:r>
            <w:r w:rsidR="0020318C" w:rsidRPr="00326310">
              <w:t xml:space="preserve"> </w:t>
            </w:r>
          </w:p>
        </w:tc>
      </w:tr>
      <w:tr w:rsidR="00FA1D77" w:rsidRPr="00326310" w14:paraId="2951E950" w14:textId="77777777" w:rsidTr="00326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55AD7F4C" w14:textId="77777777" w:rsidR="00FA1D77" w:rsidRPr="00326310" w:rsidRDefault="00FA1D77" w:rsidP="00326310">
            <w:r w:rsidRPr="00326310">
              <w:t>Program end date</w:t>
            </w:r>
          </w:p>
        </w:tc>
        <w:tc>
          <w:tcPr>
            <w:tcW w:w="6089" w:type="dxa"/>
            <w:hideMark/>
          </w:tcPr>
          <w:p w14:paraId="7BF962D8" w14:textId="4A5C6F5F" w:rsidR="00FA1D77" w:rsidRPr="00326310" w:rsidRDefault="00573307" w:rsidP="00326310">
            <w:pPr>
              <w:cnfStyle w:val="000000010000" w:firstRow="0" w:lastRow="0" w:firstColumn="0" w:lastColumn="0" w:oddVBand="0" w:evenVBand="0" w:oddHBand="0" w:evenHBand="1" w:firstRowFirstColumn="0" w:firstRowLastColumn="0" w:lastRowFirstColumn="0" w:lastRowLastColumn="0"/>
            </w:pPr>
            <w:r w:rsidRPr="00326310">
              <w:t>O</w:t>
            </w:r>
            <w:r w:rsidR="006408C3" w:rsidRPr="00326310">
              <w:t>ngoing</w:t>
            </w:r>
          </w:p>
        </w:tc>
      </w:tr>
      <w:tr w:rsidR="00FA1D77" w:rsidRPr="00326310" w14:paraId="4602AE97" w14:textId="77777777" w:rsidTr="0032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46706AD1" w14:textId="77777777" w:rsidR="00FA1D77" w:rsidRPr="00326310" w:rsidRDefault="00FA1D77" w:rsidP="00326310">
            <w:r w:rsidRPr="00326310">
              <w:t>Disability advocacy model/s</w:t>
            </w:r>
          </w:p>
        </w:tc>
        <w:tc>
          <w:tcPr>
            <w:tcW w:w="6089" w:type="dxa"/>
          </w:tcPr>
          <w:p w14:paraId="116AB732" w14:textId="03460D52" w:rsidR="00416B1C" w:rsidRPr="00326310" w:rsidRDefault="002D3548" w:rsidP="00326310">
            <w:pPr>
              <w:cnfStyle w:val="000000100000" w:firstRow="0" w:lastRow="0" w:firstColumn="0" w:lastColumn="0" w:oddVBand="0" w:evenVBand="0" w:oddHBand="1" w:evenHBand="0" w:firstRowFirstColumn="0" w:firstRowLastColumn="0" w:lastRowFirstColumn="0" w:lastRowLastColumn="0"/>
            </w:pPr>
            <w:r w:rsidRPr="00326310">
              <w:t xml:space="preserve">Systemic </w:t>
            </w:r>
            <w:r w:rsidR="00C2625F" w:rsidRPr="00326310">
              <w:t xml:space="preserve">disability </w:t>
            </w:r>
            <w:r w:rsidRPr="00326310">
              <w:t>advocacy</w:t>
            </w:r>
          </w:p>
        </w:tc>
      </w:tr>
      <w:tr w:rsidR="00FA1D77" w:rsidRPr="00326310" w14:paraId="68C24E29" w14:textId="77777777" w:rsidTr="00326310">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256" w:type="dxa"/>
            <w:hideMark/>
          </w:tcPr>
          <w:p w14:paraId="6FF09DE3" w14:textId="77777777" w:rsidR="00FA1D77" w:rsidRPr="00326310" w:rsidRDefault="00FA1D77" w:rsidP="00326310">
            <w:r w:rsidRPr="00326310">
              <w:t>Expected outcome/s</w:t>
            </w:r>
          </w:p>
        </w:tc>
        <w:tc>
          <w:tcPr>
            <w:tcW w:w="6089" w:type="dxa"/>
          </w:tcPr>
          <w:p w14:paraId="628A9F80" w14:textId="77777777" w:rsidR="004323CE" w:rsidRPr="00326310" w:rsidRDefault="004323CE" w:rsidP="00E431F0">
            <w:pPr>
              <w:pStyle w:val="Tablelistbullet"/>
              <w:cnfStyle w:val="000000010000" w:firstRow="0" w:lastRow="0" w:firstColumn="0" w:lastColumn="0" w:oddVBand="0" w:evenVBand="0" w:oddHBand="0" w:evenHBand="1" w:firstRowFirstColumn="0" w:firstRowLastColumn="0" w:lastRowFirstColumn="0" w:lastRowLastColumn="0"/>
            </w:pPr>
            <w:r w:rsidRPr="00326310">
              <w:t>Advice to government results in positive changes to policy</w:t>
            </w:r>
          </w:p>
          <w:p w14:paraId="103A625B" w14:textId="77777777" w:rsidR="004323CE" w:rsidRPr="00326310" w:rsidRDefault="004323CE" w:rsidP="00E431F0">
            <w:pPr>
              <w:pStyle w:val="Tablelistbullet"/>
              <w:cnfStyle w:val="000000010000" w:firstRow="0" w:lastRow="0" w:firstColumn="0" w:lastColumn="0" w:oddVBand="0" w:evenVBand="0" w:oddHBand="0" w:evenHBand="1" w:firstRowFirstColumn="0" w:firstRowLastColumn="0" w:lastRowFirstColumn="0" w:lastRowLastColumn="0"/>
            </w:pPr>
            <w:r w:rsidRPr="00326310">
              <w:t>Increased understanding of the issues affecting the lives of people with disability</w:t>
            </w:r>
          </w:p>
          <w:p w14:paraId="535401AE" w14:textId="77777777" w:rsidR="004323CE" w:rsidRPr="00326310" w:rsidRDefault="004323CE" w:rsidP="00E431F0">
            <w:pPr>
              <w:pStyle w:val="Tablelistbullet"/>
              <w:cnfStyle w:val="000000010000" w:firstRow="0" w:lastRow="0" w:firstColumn="0" w:lastColumn="0" w:oddVBand="0" w:evenVBand="0" w:oddHBand="0" w:evenHBand="1" w:firstRowFirstColumn="0" w:firstRowLastColumn="0" w:lastRowFirstColumn="0" w:lastRowLastColumn="0"/>
            </w:pPr>
            <w:r w:rsidRPr="00326310">
              <w:t>More people with disability understand their rights</w:t>
            </w:r>
          </w:p>
          <w:p w14:paraId="7331C270" w14:textId="77777777" w:rsidR="004323CE" w:rsidRPr="00326310" w:rsidRDefault="004323CE" w:rsidP="00E431F0">
            <w:pPr>
              <w:pStyle w:val="Tablelistbullet"/>
              <w:cnfStyle w:val="000000010000" w:firstRow="0" w:lastRow="0" w:firstColumn="0" w:lastColumn="0" w:oddVBand="0" w:evenVBand="0" w:oddHBand="0" w:evenHBand="1" w:firstRowFirstColumn="0" w:firstRowLastColumn="0" w:lastRowFirstColumn="0" w:lastRowLastColumn="0"/>
            </w:pPr>
            <w:r w:rsidRPr="00326310">
              <w:t>Better understanding of the rights of people with disability within Government</w:t>
            </w:r>
          </w:p>
          <w:p w14:paraId="4DB3EE4C" w14:textId="77777777" w:rsidR="004323CE" w:rsidRPr="00326310" w:rsidRDefault="004323CE" w:rsidP="00E431F0">
            <w:pPr>
              <w:pStyle w:val="Tablelistbullet"/>
              <w:cnfStyle w:val="000000010000" w:firstRow="0" w:lastRow="0" w:firstColumn="0" w:lastColumn="0" w:oddVBand="0" w:evenVBand="0" w:oddHBand="0" w:evenHBand="1" w:firstRowFirstColumn="0" w:firstRowLastColumn="0" w:lastRowFirstColumn="0" w:lastRowLastColumn="0"/>
            </w:pPr>
            <w:r w:rsidRPr="00326310">
              <w:t xml:space="preserve">Increased capacity and knowledge of the sector, member organisations etc. </w:t>
            </w:r>
          </w:p>
          <w:p w14:paraId="4ED1FC21" w14:textId="0BFD6217" w:rsidR="004323CE" w:rsidRPr="00326310" w:rsidRDefault="004323CE" w:rsidP="00E431F0">
            <w:pPr>
              <w:pStyle w:val="Tablelistbullet"/>
              <w:cnfStyle w:val="000000010000" w:firstRow="0" w:lastRow="0" w:firstColumn="0" w:lastColumn="0" w:oddVBand="0" w:evenVBand="0" w:oddHBand="0" w:evenHBand="1" w:firstRowFirstColumn="0" w:firstRowLastColumn="0" w:lastRowFirstColumn="0" w:lastRowLastColumn="0"/>
            </w:pPr>
            <w:r w:rsidRPr="00326310">
              <w:t>Easier and more inclusive access to community, programs and services</w:t>
            </w:r>
          </w:p>
        </w:tc>
      </w:tr>
      <w:tr w:rsidR="00FA1D77" w:rsidRPr="00326310" w14:paraId="60DE2895" w14:textId="77777777" w:rsidTr="0032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013D6260" w14:textId="77777777" w:rsidR="00FA1D77" w:rsidRPr="00326310" w:rsidRDefault="00FA1D77" w:rsidP="00326310">
            <w:r w:rsidRPr="00326310">
              <w:t>Target group/s</w:t>
            </w:r>
          </w:p>
        </w:tc>
        <w:tc>
          <w:tcPr>
            <w:tcW w:w="6089" w:type="dxa"/>
          </w:tcPr>
          <w:p w14:paraId="0959E524" w14:textId="448D9434" w:rsidR="007C20E1" w:rsidRPr="00326310" w:rsidRDefault="008972F4" w:rsidP="00E431F0">
            <w:pPr>
              <w:pStyle w:val="Tablelistbullet"/>
              <w:cnfStyle w:val="000000100000" w:firstRow="0" w:lastRow="0" w:firstColumn="0" w:lastColumn="0" w:oddVBand="0" w:evenVBand="0" w:oddHBand="1" w:evenHBand="0" w:firstRowFirstColumn="0" w:firstRowLastColumn="0" w:lastRowFirstColumn="0" w:lastRowLastColumn="0"/>
            </w:pPr>
            <w:r w:rsidRPr="00326310">
              <w:t xml:space="preserve">All </w:t>
            </w:r>
            <w:r w:rsidR="007C20E1" w:rsidRPr="00326310">
              <w:t>people with disability</w:t>
            </w:r>
          </w:p>
          <w:p w14:paraId="49170C77" w14:textId="61DFC6A6" w:rsidR="008972F4" w:rsidRPr="00326310" w:rsidRDefault="00E270AE" w:rsidP="00E431F0">
            <w:pPr>
              <w:pStyle w:val="Tablelistbullet"/>
              <w:cnfStyle w:val="000000100000" w:firstRow="0" w:lastRow="0" w:firstColumn="0" w:lastColumn="0" w:oddVBand="0" w:evenVBand="0" w:oddHBand="1" w:evenHBand="0" w:firstRowFirstColumn="0" w:firstRowLastColumn="0" w:lastRowFirstColumn="0" w:lastRowLastColumn="0"/>
            </w:pPr>
            <w:r w:rsidRPr="00326310">
              <w:t xml:space="preserve">Specific </w:t>
            </w:r>
            <w:r w:rsidR="00A30CFB" w:rsidRPr="00326310">
              <w:t>cohorts</w:t>
            </w:r>
            <w:r w:rsidR="00471E1F" w:rsidRPr="00326310">
              <w:t xml:space="preserve"> of people with disability including</w:t>
            </w:r>
            <w:r w:rsidR="00A30CFB" w:rsidRPr="00326310">
              <w:t>:</w:t>
            </w:r>
          </w:p>
          <w:p w14:paraId="47970ACD" w14:textId="009A28BF" w:rsidR="004A7F19" w:rsidRPr="00326310" w:rsidRDefault="004A7F19"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Autistic people</w:t>
            </w:r>
          </w:p>
          <w:p w14:paraId="14F1E6C2" w14:textId="1932C9AC" w:rsidR="00971989" w:rsidRPr="00326310" w:rsidRDefault="002201BB"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children and young people with disability</w:t>
            </w:r>
          </w:p>
          <w:p w14:paraId="2E812919" w14:textId="572C3396" w:rsidR="00DC6208" w:rsidRPr="00326310" w:rsidRDefault="00047C60"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c</w:t>
            </w:r>
            <w:r w:rsidR="001927B1" w:rsidRPr="00326310">
              <w:t>ulturally and linguistically diverse people with disability</w:t>
            </w:r>
          </w:p>
          <w:p w14:paraId="58B85E02" w14:textId="7BB41BAF" w:rsidR="007C20E1" w:rsidRPr="00326310" w:rsidRDefault="007C20E1"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First Nations people with disability</w:t>
            </w:r>
          </w:p>
          <w:p w14:paraId="5B57494E" w14:textId="74D3B943" w:rsidR="00314F8D" w:rsidRPr="00326310" w:rsidRDefault="00314F8D"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LGBTQIA+ people with disability</w:t>
            </w:r>
          </w:p>
          <w:p w14:paraId="3A117A85" w14:textId="18DAC0F3" w:rsidR="002201BB" w:rsidRPr="00326310" w:rsidRDefault="002201BB"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women and girls with disability</w:t>
            </w:r>
          </w:p>
          <w:p w14:paraId="0EA6295E" w14:textId="55C3E73E" w:rsidR="007C20E1" w:rsidRPr="00326310" w:rsidRDefault="00DC6208"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p</w:t>
            </w:r>
            <w:r w:rsidR="007C20E1" w:rsidRPr="00326310">
              <w:t>eople with brain injury</w:t>
            </w:r>
          </w:p>
          <w:p w14:paraId="0650B5BC" w14:textId="1959E706" w:rsidR="00EC539C" w:rsidRPr="00326310" w:rsidRDefault="00EC539C"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people with intellectual disability</w:t>
            </w:r>
          </w:p>
          <w:p w14:paraId="1435CF79" w14:textId="22609132" w:rsidR="00EC539C" w:rsidRPr="00326310" w:rsidRDefault="00EC539C"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 xml:space="preserve">people with intellectual disability </w:t>
            </w:r>
            <w:r w:rsidR="009C289F" w:rsidRPr="00326310">
              <w:t>with a focus on chromosomal variations</w:t>
            </w:r>
          </w:p>
          <w:p w14:paraId="01B5B3F8" w14:textId="77777777" w:rsidR="00640AA1" w:rsidRPr="00326310" w:rsidRDefault="00640AA1"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people with physical disability</w:t>
            </w:r>
          </w:p>
          <w:p w14:paraId="776FE588" w14:textId="5E1008E6" w:rsidR="007C20E1" w:rsidRPr="00326310" w:rsidRDefault="00640AA1"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people with psychosocial disability</w:t>
            </w:r>
          </w:p>
          <w:p w14:paraId="2AF3AA6F" w14:textId="1CA577CD" w:rsidR="008E5EF2" w:rsidRPr="00326310" w:rsidRDefault="00640AA1" w:rsidP="00E431F0">
            <w:pPr>
              <w:pStyle w:val="Tablelistbullet1"/>
              <w:cnfStyle w:val="000000100000" w:firstRow="0" w:lastRow="0" w:firstColumn="0" w:lastColumn="0" w:oddVBand="0" w:evenVBand="0" w:oddHBand="1" w:evenHBand="0" w:firstRowFirstColumn="0" w:firstRowLastColumn="0" w:lastRowFirstColumn="0" w:lastRowLastColumn="0"/>
            </w:pPr>
            <w:r w:rsidRPr="00326310">
              <w:t>people with sensory impairments</w:t>
            </w:r>
          </w:p>
        </w:tc>
      </w:tr>
      <w:tr w:rsidR="00FA1D77" w:rsidRPr="00326310" w14:paraId="7910164D" w14:textId="77777777" w:rsidTr="00326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45C7D3AD" w14:textId="77777777" w:rsidR="00FA1D77" w:rsidRPr="00326310" w:rsidRDefault="00FA1D77" w:rsidP="00326310">
            <w:r w:rsidRPr="00326310">
              <w:t>Regulatory requirements</w:t>
            </w:r>
          </w:p>
        </w:tc>
        <w:tc>
          <w:tcPr>
            <w:tcW w:w="6089" w:type="dxa"/>
            <w:hideMark/>
          </w:tcPr>
          <w:p w14:paraId="1E107974" w14:textId="39751BB5" w:rsidR="00FA1D77" w:rsidRPr="00326310" w:rsidRDefault="002E51D7" w:rsidP="00326310">
            <w:pPr>
              <w:cnfStyle w:val="000000010000" w:firstRow="0" w:lastRow="0" w:firstColumn="0" w:lastColumn="0" w:oddVBand="0" w:evenVBand="0" w:oddHBand="0" w:evenHBand="1" w:firstRowFirstColumn="0" w:firstRowLastColumn="0" w:lastRowFirstColumn="0" w:lastRowLastColumn="0"/>
            </w:pPr>
            <w:r w:rsidRPr="00326310">
              <w:t>National Principles for Child Safe Organisations</w:t>
            </w:r>
          </w:p>
        </w:tc>
      </w:tr>
      <w:tr w:rsidR="00FA1D77" w:rsidRPr="00326310" w14:paraId="66898022" w14:textId="77777777" w:rsidTr="0032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79348CE4" w14:textId="77777777" w:rsidR="00FA1D77" w:rsidRPr="00326310" w:rsidRDefault="00FA1D77" w:rsidP="00326310">
            <w:r w:rsidRPr="00326310">
              <w:t>Certification requirements for providers</w:t>
            </w:r>
          </w:p>
        </w:tc>
        <w:tc>
          <w:tcPr>
            <w:tcW w:w="6089" w:type="dxa"/>
            <w:hideMark/>
          </w:tcPr>
          <w:p w14:paraId="700E1005" w14:textId="6CD477C4" w:rsidR="00FA1D77" w:rsidRPr="00326310" w:rsidRDefault="00E85491" w:rsidP="00326310">
            <w:pPr>
              <w:cnfStyle w:val="000000100000" w:firstRow="0" w:lastRow="0" w:firstColumn="0" w:lastColumn="0" w:oddVBand="0" w:evenVBand="0" w:oddHBand="1" w:evenHBand="0" w:firstRowFirstColumn="0" w:firstRowLastColumn="0" w:lastRowFirstColumn="0" w:lastRowLastColumn="0"/>
            </w:pPr>
            <w:r w:rsidRPr="00326310">
              <w:t>Working With Children Check</w:t>
            </w:r>
            <w:r w:rsidR="00E17E2B" w:rsidRPr="00326310">
              <w:t xml:space="preserve"> (</w:t>
            </w:r>
            <w:r w:rsidR="00F24286" w:rsidRPr="00326310">
              <w:t>where appropriate)</w:t>
            </w:r>
          </w:p>
        </w:tc>
      </w:tr>
      <w:tr w:rsidR="00FA1D77" w:rsidRPr="00326310" w14:paraId="7293F299" w14:textId="77777777" w:rsidTr="00326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44057CFB" w14:textId="77777777" w:rsidR="00FA1D77" w:rsidRPr="00326310" w:rsidRDefault="00FA1D77" w:rsidP="00326310">
            <w:r w:rsidRPr="00326310">
              <w:t>Additional information</w:t>
            </w:r>
          </w:p>
        </w:tc>
        <w:tc>
          <w:tcPr>
            <w:tcW w:w="6089" w:type="dxa"/>
            <w:hideMark/>
          </w:tcPr>
          <w:p w14:paraId="219880DA" w14:textId="12A8BB30" w:rsidR="00FA1D77" w:rsidRPr="00326310" w:rsidRDefault="00E17E2B" w:rsidP="00326310">
            <w:pPr>
              <w:cnfStyle w:val="000000010000" w:firstRow="0" w:lastRow="0" w:firstColumn="0" w:lastColumn="0" w:oddVBand="0" w:evenVBand="0" w:oddHBand="0" w:evenHBand="1" w:firstRowFirstColumn="0" w:firstRowLastColumn="0" w:lastRowFirstColumn="0" w:lastRowLastColumn="0"/>
            </w:pPr>
            <w:r w:rsidRPr="00326310">
              <w:t>Nil</w:t>
            </w:r>
          </w:p>
        </w:tc>
      </w:tr>
      <w:tr w:rsidR="00FA1D77" w:rsidRPr="00326310" w14:paraId="1E164AE6" w14:textId="77777777" w:rsidTr="00326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30CEDBC2" w14:textId="77777777" w:rsidR="00FA1D77" w:rsidRPr="00326310" w:rsidRDefault="00FA1D77" w:rsidP="00326310">
            <w:r w:rsidRPr="00326310">
              <w:t>Program design</w:t>
            </w:r>
          </w:p>
        </w:tc>
        <w:tc>
          <w:tcPr>
            <w:tcW w:w="6089" w:type="dxa"/>
            <w:hideMark/>
          </w:tcPr>
          <w:p w14:paraId="0AD164D7" w14:textId="7E2AB684" w:rsidR="00FA1D77" w:rsidRPr="00326310" w:rsidRDefault="00006251" w:rsidP="00326310">
            <w:pPr>
              <w:cnfStyle w:val="000000100000" w:firstRow="0" w:lastRow="0" w:firstColumn="0" w:lastColumn="0" w:oddVBand="0" w:evenVBand="0" w:oddHBand="1" w:evenHBand="0" w:firstRowFirstColumn="0" w:firstRowLastColumn="0" w:lastRowFirstColumn="0" w:lastRowLastColumn="0"/>
            </w:pPr>
            <w:r w:rsidRPr="00326310">
              <w:t>The</w:t>
            </w:r>
            <w:r w:rsidR="00800194" w:rsidRPr="00326310">
              <w:t xml:space="preserve"> design of the</w:t>
            </w:r>
            <w:r w:rsidRPr="00326310">
              <w:t xml:space="preserve"> </w:t>
            </w:r>
            <w:r w:rsidR="00117AD7" w:rsidRPr="00326310">
              <w:t>DRO P</w:t>
            </w:r>
            <w:r w:rsidRPr="00326310">
              <w:t>rogram is</w:t>
            </w:r>
            <w:r w:rsidR="00117AD7" w:rsidRPr="00326310">
              <w:t xml:space="preserve"> underpinned by </w:t>
            </w:r>
            <w:r w:rsidR="00AB5874" w:rsidRPr="00326310">
              <w:t xml:space="preserve">a </w:t>
            </w:r>
            <w:r w:rsidR="001C6EB9" w:rsidRPr="00326310">
              <w:t>program logic</w:t>
            </w:r>
            <w:r w:rsidR="00D74F96" w:rsidRPr="00326310">
              <w:t xml:space="preserve"> with ongoing monitoring and evaluation</w:t>
            </w:r>
            <w:r w:rsidR="00C0378F" w:rsidRPr="00326310">
              <w:t>, and is</w:t>
            </w:r>
            <w:r w:rsidRPr="00326310">
              <w:t xml:space="preserve"> administered through </w:t>
            </w:r>
            <w:r w:rsidR="003775ED" w:rsidRPr="00326310">
              <w:t xml:space="preserve">program guidelines, </w:t>
            </w:r>
            <w:r w:rsidRPr="00326310">
              <w:t>grant agreements, and reporting requirements</w:t>
            </w:r>
            <w:r w:rsidR="00117AD7" w:rsidRPr="00326310">
              <w:t xml:space="preserve">. </w:t>
            </w:r>
          </w:p>
        </w:tc>
      </w:tr>
      <w:tr w:rsidR="00FA1D77" w:rsidRPr="00326310" w14:paraId="241B3021" w14:textId="77777777" w:rsidTr="003263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hideMark/>
          </w:tcPr>
          <w:p w14:paraId="58441545" w14:textId="77777777" w:rsidR="00FA1D77" w:rsidRPr="00326310" w:rsidRDefault="00FA1D77" w:rsidP="00326310">
            <w:r w:rsidRPr="00326310">
              <w:t>Caveats</w:t>
            </w:r>
          </w:p>
        </w:tc>
        <w:tc>
          <w:tcPr>
            <w:tcW w:w="6089" w:type="dxa"/>
            <w:hideMark/>
          </w:tcPr>
          <w:p w14:paraId="46F0EF5A" w14:textId="2033DB1A" w:rsidR="00FA1D77" w:rsidRPr="00326310" w:rsidRDefault="00424F38" w:rsidP="00326310">
            <w:pPr>
              <w:cnfStyle w:val="000000010000" w:firstRow="0" w:lastRow="0" w:firstColumn="0" w:lastColumn="0" w:oddVBand="0" w:evenVBand="0" w:oddHBand="0" w:evenHBand="1" w:firstRowFirstColumn="0" w:firstRowLastColumn="0" w:lastRowFirstColumn="0" w:lastRowLastColumn="0"/>
            </w:pPr>
            <w:r w:rsidRPr="00326310">
              <w:t>Nil</w:t>
            </w:r>
          </w:p>
        </w:tc>
      </w:tr>
    </w:tbl>
    <w:p w14:paraId="3674DF09" w14:textId="5ECA71B8" w:rsidR="003803BE" w:rsidRPr="00F1658D" w:rsidRDefault="003803BE" w:rsidP="00F1658D">
      <w:pPr>
        <w:pStyle w:val="Heading3"/>
      </w:pPr>
      <w:r w:rsidRPr="00F1658D">
        <w:t xml:space="preserve">Program </w:t>
      </w:r>
      <w:r w:rsidR="001B76BB" w:rsidRPr="00F1658D">
        <w:t>Funding</w:t>
      </w:r>
    </w:p>
    <w:p w14:paraId="3362FD55" w14:textId="44070D21" w:rsidR="00B23A7D" w:rsidRPr="00B33EAA" w:rsidRDefault="0048446F" w:rsidP="001D14F9">
      <w:r w:rsidRPr="00B33EAA">
        <w:t xml:space="preserve">In 2023–24, </w:t>
      </w:r>
      <w:r w:rsidR="00E61505" w:rsidRPr="00B33EAA">
        <w:t>the Australian Government undertook a targeted competitive (restricted by eligibility) grant round</w:t>
      </w:r>
      <w:r w:rsidR="00A83FF8" w:rsidRPr="00B33EAA">
        <w:t xml:space="preserve"> </w:t>
      </w:r>
      <w:r w:rsidR="002120DB" w:rsidRPr="00B33EAA">
        <w:t xml:space="preserve">to fund systemic disability advocacy organisations under the DRO Program </w:t>
      </w:r>
      <w:r w:rsidR="00C65117" w:rsidRPr="00B33EAA">
        <w:t xml:space="preserve">from 1 July 2024 to 30 June 2026. </w:t>
      </w:r>
      <w:r w:rsidR="00AE58C4" w:rsidRPr="00B33EAA">
        <w:t xml:space="preserve">The following 11 organisations were selected for </w:t>
      </w:r>
      <w:r w:rsidR="00AE58C4" w:rsidRPr="00D82D4B">
        <w:t>funding</w:t>
      </w:r>
      <w:r w:rsidR="009714C7" w:rsidRPr="00B33EAA">
        <w:t>:</w:t>
      </w:r>
    </w:p>
    <w:p w14:paraId="040146DE" w14:textId="12B71D13" w:rsidR="00D82D4B" w:rsidRPr="002149C7" w:rsidRDefault="00D82D4B" w:rsidP="002149C7">
      <w:pPr>
        <w:pStyle w:val="ListBullet"/>
      </w:pPr>
      <w:r w:rsidRPr="002149C7">
        <w:t>Australian Federation of Disability Organisations</w:t>
      </w:r>
    </w:p>
    <w:p w14:paraId="35D868E1" w14:textId="55DED817" w:rsidR="00D82D4B" w:rsidRPr="002149C7" w:rsidRDefault="00D82D4B" w:rsidP="002149C7">
      <w:pPr>
        <w:pStyle w:val="ListBullet"/>
      </w:pPr>
      <w:r w:rsidRPr="002149C7">
        <w:t>Autism Alliance National</w:t>
      </w:r>
    </w:p>
    <w:p w14:paraId="76836F24" w14:textId="4FA9CFAD" w:rsidR="00D82D4B" w:rsidRPr="002149C7" w:rsidRDefault="00D82D4B" w:rsidP="002149C7">
      <w:pPr>
        <w:pStyle w:val="ListBullet"/>
      </w:pPr>
      <w:r w:rsidRPr="002149C7">
        <w:t>Children and Young People with Disability Australia</w:t>
      </w:r>
    </w:p>
    <w:p w14:paraId="178AC6CC" w14:textId="72C171C1" w:rsidR="00D82D4B" w:rsidRPr="002149C7" w:rsidRDefault="00D82D4B" w:rsidP="002149C7">
      <w:pPr>
        <w:pStyle w:val="ListBullet"/>
      </w:pPr>
      <w:r w:rsidRPr="002149C7">
        <w:t>Community Mental Health Australia</w:t>
      </w:r>
    </w:p>
    <w:p w14:paraId="67FE7463" w14:textId="75F18A7C" w:rsidR="00D82D4B" w:rsidRPr="002149C7" w:rsidRDefault="00D82D4B" w:rsidP="002149C7">
      <w:pPr>
        <w:pStyle w:val="ListBullet"/>
      </w:pPr>
      <w:r w:rsidRPr="002149C7">
        <w:t>Down Syndrome Australia</w:t>
      </w:r>
    </w:p>
    <w:p w14:paraId="08DEA7E1" w14:textId="52E6BB89" w:rsidR="00D82D4B" w:rsidRPr="002149C7" w:rsidRDefault="00D82D4B" w:rsidP="002149C7">
      <w:pPr>
        <w:pStyle w:val="ListBullet"/>
      </w:pPr>
      <w:r w:rsidRPr="002149C7">
        <w:t>First Peoples Disability Network</w:t>
      </w:r>
    </w:p>
    <w:p w14:paraId="778089F1" w14:textId="6E03F71C" w:rsidR="00D82D4B" w:rsidRPr="002149C7" w:rsidRDefault="00D82D4B" w:rsidP="002149C7">
      <w:pPr>
        <w:pStyle w:val="ListBullet"/>
      </w:pPr>
      <w:r w:rsidRPr="002149C7">
        <w:t>Inclusion Australia</w:t>
      </w:r>
    </w:p>
    <w:p w14:paraId="1601C4D5" w14:textId="530D6669" w:rsidR="00D82D4B" w:rsidRPr="002149C7" w:rsidRDefault="00D82D4B" w:rsidP="002149C7">
      <w:pPr>
        <w:pStyle w:val="ListBullet"/>
      </w:pPr>
      <w:r w:rsidRPr="002149C7">
        <w:t>National Ethnic Disability Alliance</w:t>
      </w:r>
    </w:p>
    <w:p w14:paraId="348B6789" w14:textId="5CB13607" w:rsidR="00D82D4B" w:rsidRPr="002149C7" w:rsidRDefault="00D82D4B" w:rsidP="002149C7">
      <w:pPr>
        <w:pStyle w:val="ListBullet"/>
      </w:pPr>
      <w:r w:rsidRPr="002149C7">
        <w:t>People with Disability Australia</w:t>
      </w:r>
    </w:p>
    <w:p w14:paraId="06998D8B" w14:textId="1F856784" w:rsidR="00D82D4B" w:rsidRPr="002149C7" w:rsidRDefault="00D82D4B" w:rsidP="002149C7">
      <w:pPr>
        <w:pStyle w:val="ListBullet"/>
      </w:pPr>
      <w:r w:rsidRPr="002149C7">
        <w:t>Physical Disability Australia</w:t>
      </w:r>
    </w:p>
    <w:p w14:paraId="5F286DCB" w14:textId="6074B03D" w:rsidR="00D82D4B" w:rsidRPr="002149C7" w:rsidRDefault="00D82D4B" w:rsidP="002149C7">
      <w:pPr>
        <w:pStyle w:val="ListBullet"/>
      </w:pPr>
      <w:r w:rsidRPr="002149C7">
        <w:t xml:space="preserve">Women </w:t>
      </w:r>
      <w:r w:rsidR="0056182F" w:rsidRPr="002149C7">
        <w:t>W</w:t>
      </w:r>
      <w:r w:rsidRPr="002149C7">
        <w:t>ith Disabilities Australia</w:t>
      </w:r>
    </w:p>
    <w:p w14:paraId="68968BC7" w14:textId="5493A2F0" w:rsidR="009714C7" w:rsidRPr="005B3944" w:rsidRDefault="00A279AA" w:rsidP="001D14F9">
      <w:r w:rsidRPr="005B3944">
        <w:t>In additional to the above</w:t>
      </w:r>
      <w:r w:rsidR="00760B30" w:rsidRPr="005B3944">
        <w:t xml:space="preserve"> 11 funded</w:t>
      </w:r>
      <w:r w:rsidRPr="005B3944">
        <w:t xml:space="preserve"> </w:t>
      </w:r>
      <w:r w:rsidR="0056182F" w:rsidRPr="005B3944">
        <w:t>DROs</w:t>
      </w:r>
      <w:r w:rsidR="00F77636" w:rsidRPr="005B3944">
        <w:t>, Disability Advocacy Network Australia is funded under the DRO Program to provide a National Coordination Function</w:t>
      </w:r>
      <w:r w:rsidR="00F622DF" w:rsidRPr="005B3944">
        <w:t xml:space="preserve"> supporting collaboration between DROs</w:t>
      </w:r>
      <w:r w:rsidR="00137E31" w:rsidRPr="005B3944">
        <w:t xml:space="preserve"> and coordinated </w:t>
      </w:r>
      <w:r w:rsidR="000F31BE" w:rsidRPr="005B3944">
        <w:t>engagement</w:t>
      </w:r>
      <w:r w:rsidR="00137E31" w:rsidRPr="005B3944">
        <w:t xml:space="preserve"> with the Australian Government. </w:t>
      </w:r>
    </w:p>
    <w:p w14:paraId="216E5E30" w14:textId="41444D30" w:rsidR="00865FA9" w:rsidRPr="008E1265" w:rsidRDefault="008F2563" w:rsidP="002461C7">
      <w:r w:rsidRPr="005B3944">
        <w:t xml:space="preserve">In 2024–25 the </w:t>
      </w:r>
      <w:r w:rsidR="001F27BC" w:rsidRPr="005B3944">
        <w:t>Australian Government provided $8.566 million (</w:t>
      </w:r>
      <w:r w:rsidR="001440BE" w:rsidRPr="005B3944">
        <w:t>GST exclusive)</w:t>
      </w:r>
      <w:r w:rsidR="006E0316" w:rsidRPr="005B3944">
        <w:t xml:space="preserve"> to</w:t>
      </w:r>
      <w:r w:rsidR="002D27AB">
        <w:t> </w:t>
      </w:r>
      <w:r w:rsidR="006E0316" w:rsidRPr="005B3944">
        <w:t xml:space="preserve">organisations </w:t>
      </w:r>
      <w:r w:rsidR="006E0316" w:rsidRPr="002461C7">
        <w:t>funded</w:t>
      </w:r>
      <w:r w:rsidR="006E0316" w:rsidRPr="00B33EAA">
        <w:t xml:space="preserve"> under the DRO Program.</w:t>
      </w:r>
      <w:bookmarkStart w:id="3" w:name="_Glossary"/>
      <w:bookmarkStart w:id="4" w:name="_Toc230676799"/>
      <w:bookmarkEnd w:id="3"/>
      <w:r w:rsidR="00865FA9" w:rsidRPr="008E1265">
        <w:br w:type="page"/>
      </w:r>
    </w:p>
    <w:p w14:paraId="27669CD4" w14:textId="3B82BBE0" w:rsidR="005D7D96" w:rsidRPr="00F1658D" w:rsidRDefault="003A40B5" w:rsidP="00C10314">
      <w:pPr>
        <w:pStyle w:val="Heading2"/>
      </w:pPr>
      <w:r w:rsidRPr="00F1658D">
        <w:t>G</w:t>
      </w:r>
      <w:r w:rsidR="005D7D96" w:rsidRPr="00F1658D">
        <w:t>lossary</w:t>
      </w:r>
      <w:bookmarkEnd w:id="4"/>
    </w:p>
    <w:p w14:paraId="269B49E2" w14:textId="77777777" w:rsidR="005D7D96" w:rsidRDefault="005D7D96" w:rsidP="001D14F9">
      <w:r>
        <w:t xml:space="preserve">These are terms used in this document. </w:t>
      </w:r>
      <w:r w:rsidRPr="00753BA9">
        <w:t>Some terms may have different usage across programs and can be outlined for each program as required</w:t>
      </w:r>
      <w:r>
        <w:t xml:space="preserve"> in their own glossary</w:t>
      </w:r>
      <w:r w:rsidRPr="00753BA9">
        <w:t xml:space="preserve">. Further work </w:t>
      </w:r>
      <w:proofErr w:type="gramStart"/>
      <w:r w:rsidRPr="00753BA9">
        <w:t>at a later date</w:t>
      </w:r>
      <w:proofErr w:type="gramEnd"/>
      <w:r w:rsidRPr="00753BA9">
        <w:t xml:space="preserve"> may be required by the Working Group to</w:t>
      </w:r>
      <w:r>
        <w:t> </w:t>
      </w:r>
      <w:r w:rsidRPr="00753BA9">
        <w:t>map how some of</w:t>
      </w:r>
      <w:r>
        <w:t> </w:t>
      </w:r>
      <w:r w:rsidRPr="00753BA9">
        <w:t xml:space="preserve">these terms are being used by </w:t>
      </w:r>
      <w:r>
        <w:t xml:space="preserve">agencies and </w:t>
      </w:r>
      <w:r w:rsidRPr="00753BA9">
        <w:t>programs.</w:t>
      </w:r>
    </w:p>
    <w:tbl>
      <w:tblPr>
        <w:tblStyle w:val="DepartmentofHealthtable"/>
        <w:tblW w:w="9776" w:type="dxa"/>
        <w:tblLook w:val="04A0" w:firstRow="1" w:lastRow="0" w:firstColumn="1" w:lastColumn="0" w:noHBand="0" w:noVBand="1"/>
        <w:tblCaption w:val="Glossary of terms"/>
        <w:tblDescription w:val="Outlines terms used in this document"/>
      </w:tblPr>
      <w:tblGrid>
        <w:gridCol w:w="2405"/>
        <w:gridCol w:w="7371"/>
      </w:tblGrid>
      <w:tr w:rsidR="005D7D96" w:rsidRPr="006B45D9" w14:paraId="3551B73E" w14:textId="77777777" w:rsidTr="00E431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2E6E26EA" w14:textId="77777777" w:rsidR="005D7D96" w:rsidRPr="00AE5B9C" w:rsidRDefault="005D7D96" w:rsidP="00AE5B9C">
            <w:pPr>
              <w:pStyle w:val="TableHeader"/>
            </w:pPr>
            <w:r w:rsidRPr="00AE5B9C">
              <w:t>Term</w:t>
            </w:r>
          </w:p>
        </w:tc>
        <w:tc>
          <w:tcPr>
            <w:tcW w:w="7371" w:type="dxa"/>
          </w:tcPr>
          <w:p w14:paraId="52D7A13E" w14:textId="77777777" w:rsidR="005D7D96" w:rsidRPr="00AE5B9C" w:rsidRDefault="005D7D96" w:rsidP="00AE5B9C">
            <w:pPr>
              <w:pStyle w:val="TableHeader"/>
              <w:cnfStyle w:val="100000000000" w:firstRow="1" w:lastRow="0" w:firstColumn="0" w:lastColumn="0" w:oddVBand="0" w:evenVBand="0" w:oddHBand="0" w:evenHBand="0" w:firstRowFirstColumn="0" w:firstRowLastColumn="0" w:lastRowFirstColumn="0" w:lastRowLastColumn="0"/>
            </w:pPr>
            <w:r w:rsidRPr="00AE5B9C">
              <w:t>Usage</w:t>
            </w:r>
          </w:p>
        </w:tc>
      </w:tr>
      <w:tr w:rsidR="005D7D96" w:rsidRPr="006B45D9" w14:paraId="7CD2D4E0" w14:textId="77777777" w:rsidTr="00E43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AEF98B2" w14:textId="77777777" w:rsidR="005D7D96" w:rsidRPr="00EA430D" w:rsidRDefault="005D7D96" w:rsidP="00EA430D">
            <w:r w:rsidRPr="00EA430D">
              <w:t>advocate (noun)</w:t>
            </w:r>
          </w:p>
        </w:tc>
        <w:tc>
          <w:tcPr>
            <w:tcW w:w="7371" w:type="dxa"/>
          </w:tcPr>
          <w:p w14:paraId="74C1AFF7" w14:textId="77777777" w:rsidR="005D7D96" w:rsidRPr="00EA430D" w:rsidRDefault="005D7D96" w:rsidP="008766F7">
            <w:pPr>
              <w:pStyle w:val="Tabletextleft"/>
              <w:cnfStyle w:val="000000100000" w:firstRow="0" w:lastRow="0" w:firstColumn="0" w:lastColumn="0" w:oddVBand="0" w:evenVBand="0" w:oddHBand="1" w:evenHBand="0" w:firstRowFirstColumn="0" w:firstRowLastColumn="0" w:lastRowFirstColumn="0" w:lastRowLastColumn="0"/>
            </w:pPr>
            <w:r w:rsidRPr="00EA430D">
              <w:t>An advocate is a person or organisation who acts, speaks or writes to promote, protect, uphold and defend human rights of people with disability. An advocate can be:</w:t>
            </w:r>
          </w:p>
          <w:p w14:paraId="458885A0" w14:textId="77777777" w:rsidR="005D7D96" w:rsidRPr="00E431F0" w:rsidRDefault="005D7D96" w:rsidP="00E431F0">
            <w:pPr>
              <w:pStyle w:val="Tablelistbullet"/>
              <w:cnfStyle w:val="000000100000" w:firstRow="0" w:lastRow="0" w:firstColumn="0" w:lastColumn="0" w:oddVBand="0" w:evenVBand="0" w:oddHBand="1" w:evenHBand="0" w:firstRowFirstColumn="0" w:firstRowLastColumn="0" w:lastRowFirstColumn="0" w:lastRowLastColumn="0"/>
            </w:pPr>
            <w:r w:rsidRPr="00953210">
              <w:t>a perso</w:t>
            </w:r>
            <w:r w:rsidRPr="00E431F0">
              <w:t>n with disability (speaking up for themselves or others)</w:t>
            </w:r>
          </w:p>
          <w:p w14:paraId="217B1E5F" w14:textId="77777777" w:rsidR="005D7D96" w:rsidRPr="00E431F0" w:rsidRDefault="005D7D96" w:rsidP="00E431F0">
            <w:pPr>
              <w:pStyle w:val="Tablelistbullet"/>
              <w:cnfStyle w:val="000000100000" w:firstRow="0" w:lastRow="0" w:firstColumn="0" w:lastColumn="0" w:oddVBand="0" w:evenVBand="0" w:oddHBand="1" w:evenHBand="0" w:firstRowFirstColumn="0" w:firstRowLastColumn="0" w:lastRowFirstColumn="0" w:lastRowLastColumn="0"/>
            </w:pPr>
            <w:r w:rsidRPr="00E431F0">
              <w:t>an organisation</w:t>
            </w:r>
          </w:p>
          <w:p w14:paraId="0B48F4C9" w14:textId="77777777" w:rsidR="005D7D96" w:rsidRPr="00E431F0" w:rsidRDefault="005D7D96" w:rsidP="00E431F0">
            <w:pPr>
              <w:pStyle w:val="Tablelistbullet"/>
              <w:cnfStyle w:val="000000100000" w:firstRow="0" w:lastRow="0" w:firstColumn="0" w:lastColumn="0" w:oddVBand="0" w:evenVBand="0" w:oddHBand="1" w:evenHBand="0" w:firstRowFirstColumn="0" w:firstRowLastColumn="0" w:lastRowFirstColumn="0" w:lastRowLastColumn="0"/>
            </w:pPr>
            <w:r w:rsidRPr="00E431F0">
              <w:t>a person employed as an advocate</w:t>
            </w:r>
          </w:p>
          <w:p w14:paraId="08E3876F" w14:textId="77777777" w:rsidR="005D7D96" w:rsidRPr="00953210" w:rsidRDefault="005D7D96" w:rsidP="00E431F0">
            <w:pPr>
              <w:pStyle w:val="Tablelistbullet"/>
              <w:cnfStyle w:val="000000100000" w:firstRow="0" w:lastRow="0" w:firstColumn="0" w:lastColumn="0" w:oddVBand="0" w:evenVBand="0" w:oddHBand="1" w:evenHBand="0" w:firstRowFirstColumn="0" w:firstRowLastColumn="0" w:lastRowFirstColumn="0" w:lastRowLastColumn="0"/>
            </w:pPr>
            <w:r w:rsidRPr="00E431F0">
              <w:t xml:space="preserve">a relative, </w:t>
            </w:r>
            <w:r w:rsidRPr="00953210">
              <w:t>friend, carer, supporter, support worker or other person</w:t>
            </w:r>
          </w:p>
          <w:p w14:paraId="1BCF5A95" w14:textId="77777777" w:rsidR="005D7D96" w:rsidRPr="00EA430D" w:rsidRDefault="005D7D96" w:rsidP="008766F7">
            <w:pPr>
              <w:pStyle w:val="Tabletextleft"/>
              <w:cnfStyle w:val="000000100000" w:firstRow="0" w:lastRow="0" w:firstColumn="0" w:lastColumn="0" w:oddVBand="0" w:evenVBand="0" w:oddHBand="1" w:evenHBand="0" w:firstRowFirstColumn="0" w:firstRowLastColumn="0" w:lastRowFirstColumn="0" w:lastRowLastColumn="0"/>
            </w:pPr>
            <w:r w:rsidRPr="00EA430D">
              <w:rPr>
                <w:lang w:eastAsia="en-AU"/>
              </w:rPr>
              <w:t>Note: Disability advocacy programs may have their own definitions of this term.</w:t>
            </w:r>
          </w:p>
        </w:tc>
      </w:tr>
      <w:tr w:rsidR="005D7D96" w:rsidRPr="006B45D9" w14:paraId="3D99C016" w14:textId="77777777" w:rsidTr="00E43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C5D633" w14:textId="77777777" w:rsidR="005D7D96" w:rsidRPr="00EA430D" w:rsidRDefault="005D7D96" w:rsidP="00EA430D">
            <w:r w:rsidRPr="00EA430D">
              <w:t>disability advocacy</w:t>
            </w:r>
          </w:p>
        </w:tc>
        <w:tc>
          <w:tcPr>
            <w:tcW w:w="7371" w:type="dxa"/>
          </w:tcPr>
          <w:p w14:paraId="1DB719D4" w14:textId="77777777" w:rsidR="005D7D96" w:rsidRPr="00EA430D" w:rsidRDefault="005D7D96" w:rsidP="008766F7">
            <w:pPr>
              <w:pStyle w:val="Tabletextleft"/>
              <w:cnfStyle w:val="000000010000" w:firstRow="0" w:lastRow="0" w:firstColumn="0" w:lastColumn="0" w:oddVBand="0" w:evenVBand="0" w:oddHBand="0" w:evenHBand="1" w:firstRowFirstColumn="0" w:firstRowLastColumn="0" w:lastRowFirstColumn="0" w:lastRowLastColumn="0"/>
            </w:pPr>
            <w:r w:rsidRPr="00C10314">
              <w:t xml:space="preserve">A term used in national reporting to mean </w:t>
            </w:r>
            <w:r w:rsidRPr="00EA430D">
              <w:t>Acting, speaking or writing to promote, protect, uphold and defend the human rights of people with disability.</w:t>
            </w:r>
          </w:p>
          <w:p w14:paraId="14668F72" w14:textId="77777777" w:rsidR="005D7D96" w:rsidRPr="006B45D9" w:rsidRDefault="005D7D96" w:rsidP="008766F7">
            <w:pPr>
              <w:pStyle w:val="Tabletextleft"/>
              <w:cnfStyle w:val="000000010000" w:firstRow="0" w:lastRow="0" w:firstColumn="0" w:lastColumn="0" w:oddVBand="0" w:evenVBand="0" w:oddHBand="0" w:evenHBand="1" w:firstRowFirstColumn="0" w:firstRowLastColumn="0" w:lastRowFirstColumn="0" w:lastRowLastColumn="0"/>
              <w:rPr>
                <w:sz w:val="21"/>
                <w:szCs w:val="21"/>
              </w:rPr>
            </w:pPr>
            <w:r w:rsidRPr="00E431F0">
              <w:t>Note</w:t>
            </w:r>
            <w:r w:rsidRPr="00EA430D">
              <w:rPr>
                <w:lang w:eastAsia="en-AU"/>
              </w:rPr>
              <w:t>: Disability advocacy programs may have their own definitions of this term.</w:t>
            </w:r>
          </w:p>
        </w:tc>
      </w:tr>
      <w:tr w:rsidR="005D7D96" w:rsidRPr="006B45D9" w14:paraId="3E1929F5" w14:textId="77777777" w:rsidTr="00E43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4A64184" w14:textId="77777777" w:rsidR="005D7D96" w:rsidRPr="00EA430D" w:rsidRDefault="005D7D96" w:rsidP="00EA430D">
            <w:r w:rsidRPr="00EA430D">
              <w:t>disability advocacy model</w:t>
            </w:r>
          </w:p>
        </w:tc>
        <w:tc>
          <w:tcPr>
            <w:tcW w:w="7371" w:type="dxa"/>
          </w:tcPr>
          <w:p w14:paraId="492C2877" w14:textId="77777777" w:rsidR="005D7D96" w:rsidRPr="00EA430D" w:rsidRDefault="005D7D96" w:rsidP="008766F7">
            <w:pPr>
              <w:pStyle w:val="Tabletextleft"/>
              <w:cnfStyle w:val="000000100000" w:firstRow="0" w:lastRow="0" w:firstColumn="0" w:lastColumn="0" w:oddVBand="0" w:evenVBand="0" w:oddHBand="1" w:evenHBand="0" w:firstRowFirstColumn="0" w:firstRowLastColumn="0" w:lastRowFirstColumn="0" w:lastRowLastColumn="0"/>
            </w:pPr>
            <w:r w:rsidRPr="00EA430D">
              <w:rPr>
                <w:lang w:eastAsia="en-AU"/>
              </w:rPr>
              <w:t>This is how the program refers to the advocacy it supports and includes any definitions.</w:t>
            </w:r>
          </w:p>
        </w:tc>
      </w:tr>
      <w:tr w:rsidR="005D7D96" w:rsidRPr="006B45D9" w14:paraId="3A5C8B78" w14:textId="77777777" w:rsidTr="00E43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66B75D7" w14:textId="77777777" w:rsidR="005D7D96" w:rsidRPr="00EA430D" w:rsidRDefault="005D7D96" w:rsidP="00EA430D">
            <w:pPr>
              <w:rPr>
                <w:lang w:eastAsia="en-AU"/>
              </w:rPr>
            </w:pPr>
            <w:r w:rsidRPr="00EA430D">
              <w:rPr>
                <w:lang w:eastAsia="en-AU"/>
              </w:rPr>
              <w:t>disability advocacy program</w:t>
            </w:r>
          </w:p>
        </w:tc>
        <w:tc>
          <w:tcPr>
            <w:tcW w:w="7371" w:type="dxa"/>
          </w:tcPr>
          <w:p w14:paraId="4394B124" w14:textId="77777777" w:rsidR="005D7D96" w:rsidRPr="006B45D9" w:rsidRDefault="005D7D96" w:rsidP="008766F7">
            <w:pPr>
              <w:pStyle w:val="Tabletextleft"/>
              <w:cnfStyle w:val="000000010000" w:firstRow="0" w:lastRow="0" w:firstColumn="0" w:lastColumn="0" w:oddVBand="0" w:evenVBand="0" w:oddHBand="0" w:evenHBand="1" w:firstRowFirstColumn="0" w:firstRowLastColumn="0" w:lastRowFirstColumn="0" w:lastRowLastColumn="0"/>
              <w:rPr>
                <w:sz w:val="21"/>
                <w:szCs w:val="21"/>
                <w:lang w:eastAsia="en-AU"/>
              </w:rPr>
            </w:pPr>
            <w:r w:rsidRPr="00C10314">
              <w:t xml:space="preserve">A term used in national reporting. </w:t>
            </w:r>
            <w:r w:rsidRPr="00EA430D">
              <w:rPr>
                <w:lang w:eastAsia="en-AU"/>
              </w:rPr>
              <w:t xml:space="preserve">A disability advocacy program uses </w:t>
            </w:r>
            <w:r w:rsidRPr="00B01B38">
              <w:rPr>
                <w:rStyle w:val="Strong"/>
                <w:lang w:eastAsia="en-AU"/>
              </w:rPr>
              <w:t>disability advocacy</w:t>
            </w:r>
            <w:r w:rsidRPr="00EA430D">
              <w:rPr>
                <w:lang w:eastAsia="en-AU"/>
              </w:rPr>
              <w:t xml:space="preserve">, or a/multiple </w:t>
            </w:r>
            <w:r w:rsidRPr="00B01B38">
              <w:rPr>
                <w:rStyle w:val="Strong"/>
                <w:lang w:eastAsia="en-AU"/>
              </w:rPr>
              <w:t>disability advocacy model/s</w:t>
            </w:r>
            <w:r w:rsidRPr="00EA430D">
              <w:rPr>
                <w:lang w:eastAsia="en-AU"/>
              </w:rPr>
              <w:t xml:space="preserve"> as the </w:t>
            </w:r>
            <w:r w:rsidRPr="00C10314">
              <w:t>focus for most of its work (an example is more than 50%) to achieve its outcomes. Another way to consider it is if the disability advocacy component were removed from the program / grant, it would be a completely different program / grant and would not be able to achieve its outcomes.</w:t>
            </w:r>
          </w:p>
        </w:tc>
      </w:tr>
      <w:tr w:rsidR="00116CBD" w:rsidRPr="006B45D9" w14:paraId="23262145" w14:textId="77777777" w:rsidTr="00E43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5490A57" w14:textId="77777777" w:rsidR="00116CBD" w:rsidRPr="006B45D9" w:rsidRDefault="00116CBD" w:rsidP="00116CBD">
            <w:pPr>
              <w:rPr>
                <w:sz w:val="21"/>
                <w:szCs w:val="21"/>
                <w:lang w:eastAsia="en-AU"/>
              </w:rPr>
            </w:pPr>
            <w:r>
              <w:t xml:space="preserve">framework / </w:t>
            </w:r>
            <w:r w:rsidRPr="00AD1EAC">
              <w:t>National Disability Advocacy Framework</w:t>
            </w:r>
          </w:p>
        </w:tc>
        <w:tc>
          <w:tcPr>
            <w:tcW w:w="7371" w:type="dxa"/>
          </w:tcPr>
          <w:p w14:paraId="6E1E801F" w14:textId="77777777" w:rsidR="00116CBD" w:rsidRPr="00F22F69" w:rsidRDefault="00116CBD" w:rsidP="008766F7">
            <w:pPr>
              <w:pStyle w:val="Tabletextleft"/>
              <w:cnfStyle w:val="000000100000" w:firstRow="0" w:lastRow="0" w:firstColumn="0" w:lastColumn="0" w:oddVBand="0" w:evenVBand="0" w:oddHBand="1" w:evenHBand="0" w:firstRowFirstColumn="0" w:firstRowLastColumn="0" w:lastRowFirstColumn="0" w:lastRowLastColumn="0"/>
              <w:rPr>
                <w:sz w:val="21"/>
                <w:szCs w:val="21"/>
                <w:lang w:eastAsia="en-AU"/>
              </w:rPr>
            </w:pPr>
            <w:r>
              <w:t xml:space="preserve">The </w:t>
            </w:r>
            <w:r w:rsidRPr="00AD1EAC">
              <w:t>National Disability Advocacy Framework</w:t>
            </w:r>
            <w:r>
              <w:t xml:space="preserve"> is a commitment by Australian, state and territory governments to work together to improve access to disability advocacy services across Australia.</w:t>
            </w:r>
          </w:p>
        </w:tc>
      </w:tr>
      <w:tr w:rsidR="00116CBD" w:rsidRPr="006B45D9" w14:paraId="42C34252" w14:textId="77777777" w:rsidTr="00E43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610BA76" w14:textId="77777777" w:rsidR="00116CBD" w:rsidRPr="006B45D9" w:rsidRDefault="00116CBD" w:rsidP="00116CBD">
            <w:pPr>
              <w:rPr>
                <w:sz w:val="21"/>
                <w:szCs w:val="21"/>
                <w:lang w:eastAsia="en-AU"/>
              </w:rPr>
            </w:pPr>
            <w:r w:rsidRPr="00AD1EAC">
              <w:t>National Disability Advocacy Framework</w:t>
            </w:r>
            <w:r>
              <w:t xml:space="preserve"> / framework / NDAF</w:t>
            </w:r>
          </w:p>
        </w:tc>
        <w:tc>
          <w:tcPr>
            <w:tcW w:w="7371" w:type="dxa"/>
          </w:tcPr>
          <w:p w14:paraId="2ACE2DE4" w14:textId="77777777" w:rsidR="00116CBD" w:rsidRPr="00F22F69" w:rsidRDefault="00116CBD" w:rsidP="008766F7">
            <w:pPr>
              <w:pStyle w:val="Tabletextleft"/>
              <w:cnfStyle w:val="000000010000" w:firstRow="0" w:lastRow="0" w:firstColumn="0" w:lastColumn="0" w:oddVBand="0" w:evenVBand="0" w:oddHBand="0" w:evenHBand="1" w:firstRowFirstColumn="0" w:firstRowLastColumn="0" w:lastRowFirstColumn="0" w:lastRowLastColumn="0"/>
              <w:rPr>
                <w:sz w:val="21"/>
                <w:szCs w:val="21"/>
                <w:lang w:eastAsia="en-AU"/>
              </w:rPr>
            </w:pPr>
            <w:r>
              <w:t xml:space="preserve">The </w:t>
            </w:r>
            <w:r w:rsidRPr="00AD1EAC">
              <w:t>National Disability Advocacy Framework</w:t>
            </w:r>
            <w:r>
              <w:t xml:space="preserve"> is a commitment by Australian, state and territory governments to work together to improve access to disability advocacy services across Australia.</w:t>
            </w:r>
          </w:p>
        </w:tc>
      </w:tr>
      <w:tr w:rsidR="00116CBD" w:rsidRPr="006B45D9" w14:paraId="494E4DEE" w14:textId="77777777" w:rsidTr="00E43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7D409FF" w14:textId="77777777" w:rsidR="00116CBD" w:rsidRPr="00EA430D" w:rsidRDefault="00116CBD" w:rsidP="00EA430D">
            <w:pPr>
              <w:rPr>
                <w:lang w:eastAsia="en-AU"/>
              </w:rPr>
            </w:pPr>
            <w:r w:rsidRPr="00EA430D">
              <w:rPr>
                <w:lang w:eastAsia="en-AU"/>
              </w:rPr>
              <w:t>ongoing</w:t>
            </w:r>
          </w:p>
        </w:tc>
        <w:tc>
          <w:tcPr>
            <w:tcW w:w="7371" w:type="dxa"/>
          </w:tcPr>
          <w:p w14:paraId="7C905D0A" w14:textId="77777777" w:rsidR="00116CBD" w:rsidRPr="00EA430D" w:rsidRDefault="00116CBD" w:rsidP="008766F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EA430D">
              <w:rPr>
                <w:lang w:eastAsia="en-AU"/>
              </w:rPr>
              <w:t xml:space="preserve">A term used in national reporting to mean ‘in progress and without an end date (noting that this is subject to future decisions by governments)’. </w:t>
            </w:r>
          </w:p>
        </w:tc>
      </w:tr>
      <w:tr w:rsidR="00116CBD" w:rsidRPr="006B45D9" w14:paraId="4C898F75" w14:textId="77777777" w:rsidTr="00E43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C1082B2" w14:textId="77777777" w:rsidR="00116CBD" w:rsidRPr="00EA430D" w:rsidRDefault="00116CBD" w:rsidP="00EA430D">
            <w:pPr>
              <w:rPr>
                <w:lang w:eastAsia="en-AU"/>
              </w:rPr>
            </w:pPr>
            <w:r w:rsidRPr="00EA430D">
              <w:rPr>
                <w:lang w:eastAsia="en-AU"/>
              </w:rPr>
              <w:t>national reporting</w:t>
            </w:r>
          </w:p>
        </w:tc>
        <w:tc>
          <w:tcPr>
            <w:tcW w:w="7371" w:type="dxa"/>
          </w:tcPr>
          <w:p w14:paraId="0072BB56" w14:textId="1363AD35" w:rsidR="00116CBD" w:rsidRPr="002E3471" w:rsidRDefault="00116CBD" w:rsidP="008766F7">
            <w:pPr>
              <w:pStyle w:val="Tabletextleft"/>
              <w:cnfStyle w:val="000000010000" w:firstRow="0" w:lastRow="0" w:firstColumn="0" w:lastColumn="0" w:oddVBand="0" w:evenVBand="0" w:oddHBand="0" w:evenHBand="1" w:firstRowFirstColumn="0" w:firstRowLastColumn="0" w:lastRowFirstColumn="0" w:lastRowLastColumn="0"/>
            </w:pPr>
            <w:r>
              <w:t xml:space="preserve">Jurisdictions’ commitment to publishing information and data about their disability advocacy programs from </w:t>
            </w:r>
            <w:r w:rsidR="006245E8">
              <w:t>1 July</w:t>
            </w:r>
            <w:r>
              <w:t> 2026.</w:t>
            </w:r>
          </w:p>
        </w:tc>
      </w:tr>
      <w:tr w:rsidR="00410821" w:rsidRPr="006B45D9" w14:paraId="72F516AD" w14:textId="77777777" w:rsidTr="00E43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CACBBCF" w14:textId="470D55B1" w:rsidR="00410821" w:rsidRPr="00EA430D" w:rsidRDefault="00410821" w:rsidP="00EA430D">
            <w:pPr>
              <w:rPr>
                <w:lang w:eastAsia="en-AU"/>
              </w:rPr>
            </w:pPr>
            <w:r w:rsidRPr="00EA430D">
              <w:rPr>
                <w:lang w:eastAsia="en-AU"/>
              </w:rPr>
              <w:t>target group</w:t>
            </w:r>
          </w:p>
        </w:tc>
        <w:tc>
          <w:tcPr>
            <w:tcW w:w="7371" w:type="dxa"/>
          </w:tcPr>
          <w:p w14:paraId="191FC5D4" w14:textId="72FBB888" w:rsidR="00410821" w:rsidRPr="00EA430D" w:rsidRDefault="00DB0639" w:rsidP="008766F7">
            <w:pPr>
              <w:pStyle w:val="Tabletextleft"/>
              <w:cnfStyle w:val="000000100000" w:firstRow="0" w:lastRow="0" w:firstColumn="0" w:lastColumn="0" w:oddVBand="0" w:evenVBand="0" w:oddHBand="1" w:evenHBand="0" w:firstRowFirstColumn="0" w:firstRowLastColumn="0" w:lastRowFirstColumn="0" w:lastRowLastColumn="0"/>
              <w:rPr>
                <w:lang w:eastAsia="en-AU"/>
              </w:rPr>
            </w:pPr>
            <w:r w:rsidRPr="00EA430D">
              <w:rPr>
                <w:lang w:eastAsia="en-AU"/>
              </w:rPr>
              <w:t>The people the services are targeted towards.</w:t>
            </w:r>
          </w:p>
        </w:tc>
      </w:tr>
    </w:tbl>
    <w:p w14:paraId="7BCBCF36" w14:textId="77777777" w:rsidR="00744D7D" w:rsidRDefault="00744D7D" w:rsidP="004476B5">
      <w:pPr>
        <w:sectPr w:rsidR="00744D7D" w:rsidSect="00326310">
          <w:footerReference w:type="default" r:id="rId11"/>
          <w:headerReference w:type="first" r:id="rId12"/>
          <w:pgSz w:w="11906" w:h="16838"/>
          <w:pgMar w:top="1276" w:right="1133" w:bottom="1418" w:left="1418" w:header="709" w:footer="709" w:gutter="0"/>
          <w:cols w:space="708"/>
          <w:titlePg/>
          <w:docGrid w:linePitch="360"/>
        </w:sectPr>
      </w:pPr>
    </w:p>
    <w:p w14:paraId="6C5F0788" w14:textId="77777777" w:rsidR="00205A93" w:rsidRPr="004D1339" w:rsidRDefault="00205A93" w:rsidP="00346C4A">
      <w:pPr>
        <w:pStyle w:val="URL"/>
      </w:pPr>
      <w:bookmarkStart w:id="5" w:name="_Appendix_B_–_2"/>
      <w:bookmarkStart w:id="6" w:name="_Appendix_B_–"/>
      <w:bookmarkStart w:id="7" w:name="_Appendix_A_–_1"/>
      <w:bookmarkStart w:id="8" w:name="_Appendix_C_–"/>
      <w:bookmarkStart w:id="9" w:name="_Initial_reporting"/>
      <w:bookmarkEnd w:id="0"/>
      <w:bookmarkEnd w:id="1"/>
      <w:bookmarkEnd w:id="2"/>
      <w:bookmarkEnd w:id="5"/>
      <w:bookmarkEnd w:id="6"/>
      <w:bookmarkEnd w:id="7"/>
      <w:bookmarkEnd w:id="8"/>
      <w:bookmarkEnd w:id="9"/>
      <w:r w:rsidRPr="004D1339">
        <w:t>Health.gov.au</w:t>
      </w:r>
    </w:p>
    <w:p w14:paraId="14B0D8C1" w14:textId="0AC67618" w:rsidR="00205A93" w:rsidRPr="004D1339" w:rsidRDefault="00205A93" w:rsidP="004D1339">
      <w:pPr>
        <w:jc w:val="center"/>
      </w:pPr>
      <w:r w:rsidRPr="004D1339">
        <w:t xml:space="preserve">All information in this publication is correct as </w:t>
      </w:r>
      <w:proofErr w:type="gramStart"/>
      <w:r w:rsidR="00E431F0">
        <w:t>at</w:t>
      </w:r>
      <w:proofErr w:type="gramEnd"/>
      <w:r w:rsidR="00E431F0">
        <w:t xml:space="preserve"> June </w:t>
      </w:r>
      <w:r w:rsidR="00043E5A">
        <w:t>2026</w:t>
      </w:r>
    </w:p>
    <w:sectPr w:rsidR="00205A93" w:rsidRPr="004D1339" w:rsidSect="00205A93">
      <w:headerReference w:type="default" r:id="rId13"/>
      <w:footerReference w:type="default" r:id="rId14"/>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8B66" w14:textId="77777777" w:rsidR="00F543BB" w:rsidRDefault="00F543BB" w:rsidP="00346C4A">
      <w:r>
        <w:separator/>
      </w:r>
    </w:p>
    <w:p w14:paraId="1059BCF2" w14:textId="77777777" w:rsidR="00F543BB" w:rsidRDefault="00F543BB" w:rsidP="00346C4A"/>
  </w:endnote>
  <w:endnote w:type="continuationSeparator" w:id="0">
    <w:p w14:paraId="1CE10D35" w14:textId="77777777" w:rsidR="00F543BB" w:rsidRDefault="00F543BB" w:rsidP="00346C4A">
      <w:r>
        <w:continuationSeparator/>
      </w:r>
    </w:p>
    <w:p w14:paraId="00C46647" w14:textId="77777777" w:rsidR="00F543BB" w:rsidRDefault="00F543BB" w:rsidP="00346C4A"/>
  </w:endnote>
  <w:endnote w:type="continuationNotice" w:id="1">
    <w:p w14:paraId="1A155B3D" w14:textId="77777777" w:rsidR="00F543BB" w:rsidRDefault="00F543BB"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83158"/>
      <w:docPartObj>
        <w:docPartGallery w:val="Page Numbers (Bottom of Page)"/>
        <w:docPartUnique/>
      </w:docPartObj>
    </w:sdtPr>
    <w:sdtEndPr>
      <w:rPr>
        <w:noProof/>
      </w:rPr>
    </w:sdtEndPr>
    <w:sdtContent>
      <w:p w14:paraId="504D46BC" w14:textId="77777777" w:rsidR="004868F7" w:rsidRDefault="00E229D7" w:rsidP="00865FA9">
        <w:pPr>
          <w:pStyle w:val="Footer"/>
          <w:tabs>
            <w:tab w:val="clear" w:pos="9026"/>
            <w:tab w:val="right" w:pos="9192"/>
          </w:tabs>
          <w:jc w:val="left"/>
        </w:pPr>
        <w:r>
          <w:t xml:space="preserve">Department of Health, Disability and Ageing – </w:t>
        </w:r>
        <w:r w:rsidRPr="00E229D7">
          <w:t>Disability Representative Organisations Program 2024–25</w:t>
        </w:r>
      </w:p>
      <w:p w14:paraId="7849DE97" w14:textId="38AA5A6F" w:rsidR="00E229D7" w:rsidRDefault="00E229D7" w:rsidP="00EC746E">
        <w:pPr>
          <w:pStyle w:val="Footer"/>
          <w:tabs>
            <w:tab w:val="clear" w:pos="9026"/>
            <w:tab w:val="right" w:pos="9333"/>
          </w:tabs>
          <w:jc w:val="left"/>
          <w:rPr>
            <w:noProof/>
          </w:rPr>
        </w:pPr>
        <w:r>
          <w:tab/>
        </w: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13E3" w14:textId="77777777" w:rsidR="00F543BB" w:rsidRDefault="00F543BB" w:rsidP="00346C4A">
      <w:r>
        <w:separator/>
      </w:r>
    </w:p>
    <w:p w14:paraId="5D8CA8C1" w14:textId="77777777" w:rsidR="00F543BB" w:rsidRDefault="00F543BB" w:rsidP="00346C4A"/>
  </w:footnote>
  <w:footnote w:type="continuationSeparator" w:id="0">
    <w:p w14:paraId="536C74C6" w14:textId="77777777" w:rsidR="00F543BB" w:rsidRDefault="00F543BB" w:rsidP="00346C4A">
      <w:r>
        <w:continuationSeparator/>
      </w:r>
    </w:p>
    <w:p w14:paraId="02C8A8E0" w14:textId="77777777" w:rsidR="00F543BB" w:rsidRDefault="00F543BB" w:rsidP="00346C4A"/>
  </w:footnote>
  <w:footnote w:type="continuationNotice" w:id="1">
    <w:p w14:paraId="026652DE" w14:textId="77777777" w:rsidR="00F543BB" w:rsidRDefault="00F543BB"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65CE" w14:textId="1B158E06" w:rsidR="00326310" w:rsidRPr="00326310" w:rsidRDefault="00326310" w:rsidP="00326310">
    <w:r>
      <w:rPr>
        <w:noProof/>
        <w:lang w:eastAsia="en-AU"/>
      </w:rPr>
      <w:drawing>
        <wp:inline distT="0" distB="0" distL="0" distR="0" wp14:anchorId="24F63E6B" wp14:editId="15C5583B">
          <wp:extent cx="5756803" cy="941705"/>
          <wp:effectExtent l="0" t="0" r="0" b="0"/>
          <wp:docPr id="1538821148" name="Picture 1538821148"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1DF"/>
    <w:multiLevelType w:val="hybridMultilevel"/>
    <w:tmpl w:val="35CEB098"/>
    <w:lvl w:ilvl="0" w:tplc="EDA809D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87288A"/>
    <w:multiLevelType w:val="hybridMultilevel"/>
    <w:tmpl w:val="A14C6BC2"/>
    <w:lvl w:ilvl="0" w:tplc="2B64194A">
      <w:start w:val="3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29F47AC"/>
    <w:multiLevelType w:val="hybridMultilevel"/>
    <w:tmpl w:val="D94E47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953C94"/>
    <w:multiLevelType w:val="hybridMultilevel"/>
    <w:tmpl w:val="A432A334"/>
    <w:lvl w:ilvl="0" w:tplc="DAE41F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17F61"/>
    <w:multiLevelType w:val="hybridMultilevel"/>
    <w:tmpl w:val="F6E8C748"/>
    <w:lvl w:ilvl="0" w:tplc="33EC4304">
      <w:numFmt w:val="bullet"/>
      <w:lvlText w:val="-"/>
      <w:lvlJc w:val="left"/>
      <w:pPr>
        <w:ind w:left="720" w:hanging="360"/>
      </w:pPr>
      <w:rPr>
        <w:rFonts w:ascii="Arial" w:eastAsia="Times New Roman" w:hAnsi="Aria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63506"/>
    <w:multiLevelType w:val="hybridMultilevel"/>
    <w:tmpl w:val="9FEA7CEA"/>
    <w:lvl w:ilvl="0" w:tplc="E96C518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D04C31"/>
    <w:multiLevelType w:val="hybridMultilevel"/>
    <w:tmpl w:val="7A8A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0B163D"/>
    <w:multiLevelType w:val="hybridMultilevel"/>
    <w:tmpl w:val="2A987A7E"/>
    <w:lvl w:ilvl="0" w:tplc="D2E8CF5A">
      <w:numFmt w:val="bullet"/>
      <w:pStyle w:val="Bullet1"/>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375530"/>
    <w:multiLevelType w:val="multilevel"/>
    <w:tmpl w:val="3232F736"/>
    <w:lvl w:ilvl="0">
      <w:start w:val="1"/>
      <w:numFmt w:val="bullet"/>
      <w:lvlText w:val="-"/>
      <w:lvlJc w:val="left"/>
      <w:pPr>
        <w:ind w:left="720" w:hanging="360"/>
      </w:pPr>
      <w:rPr>
        <w:rFonts w:ascii="Arial" w:hAnsi="Arial"/>
        <w:i/>
        <w:iCs/>
        <w:color w:val="000000" w:themeColor="text1"/>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33695"/>
    <w:multiLevelType w:val="hybridMultilevel"/>
    <w:tmpl w:val="7E54FBE6"/>
    <w:lvl w:ilvl="0" w:tplc="534E6DB8">
      <w:start w:val="1"/>
      <w:numFmt w:val="bullet"/>
      <w:pStyle w:val="Tablelistbullet1"/>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1D2411"/>
    <w:multiLevelType w:val="multilevel"/>
    <w:tmpl w:val="9A9E400C"/>
    <w:lvl w:ilvl="0">
      <w:start w:val="1"/>
      <w:numFmt w:val="bullet"/>
      <w:lvlText w:val="-"/>
      <w:lvlJc w:val="left"/>
      <w:pPr>
        <w:tabs>
          <w:tab w:val="num" w:pos="720"/>
        </w:tabs>
        <w:ind w:left="720" w:hanging="360"/>
      </w:pPr>
      <w:rPr>
        <w:rFonts w:ascii="Arial" w:eastAsiaTheme="minorHAnsi" w:hAnsi="Arial" w:cs="Arial" w:hint="default"/>
        <w: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955DD"/>
    <w:multiLevelType w:val="hybridMultilevel"/>
    <w:tmpl w:val="6714C35C"/>
    <w:lvl w:ilvl="0" w:tplc="33EC4304">
      <w:numFmt w:val="bullet"/>
      <w:lvlText w:val="-"/>
      <w:lvlJc w:val="left"/>
      <w:pPr>
        <w:ind w:left="720" w:hanging="360"/>
      </w:pPr>
      <w:rPr>
        <w:rFonts w:ascii="Arial" w:eastAsia="Times New Roman" w:hAnsi="Arial" w:cs="Times New Roman"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A634540"/>
    <w:multiLevelType w:val="hybridMultilevel"/>
    <w:tmpl w:val="A16421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Wingdings" w:eastAsia="Times New Roman" w:hAnsi="Wingdings"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D21087E"/>
    <w:multiLevelType w:val="hybridMultilevel"/>
    <w:tmpl w:val="AE80E800"/>
    <w:lvl w:ilvl="0" w:tplc="D8EA40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BC78FF"/>
    <w:multiLevelType w:val="hybridMultilevel"/>
    <w:tmpl w:val="163EB53E"/>
    <w:lvl w:ilvl="0" w:tplc="0C09001B">
      <w:start w:val="1"/>
      <w:numFmt w:val="lowerRoman"/>
      <w:lvlText w:val="%1."/>
      <w:lvlJc w:val="right"/>
      <w:pPr>
        <w:ind w:left="720" w:hanging="360"/>
      </w:pPr>
      <w:rPr>
        <w:rFonts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D5111B6"/>
    <w:multiLevelType w:val="hybridMultilevel"/>
    <w:tmpl w:val="5F220914"/>
    <w:lvl w:ilvl="0" w:tplc="5B542D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C45FF6"/>
    <w:multiLevelType w:val="hybridMultilevel"/>
    <w:tmpl w:val="81204F8E"/>
    <w:lvl w:ilvl="0" w:tplc="48BE1A0C">
      <w:start w:val="2024"/>
      <w:numFmt w:val="bullet"/>
      <w:pStyle w:val="List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B92671"/>
    <w:multiLevelType w:val="hybridMultilevel"/>
    <w:tmpl w:val="CF1E36A0"/>
    <w:lvl w:ilvl="0" w:tplc="E08E668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7C727D3"/>
    <w:multiLevelType w:val="hybridMultilevel"/>
    <w:tmpl w:val="6E067FD6"/>
    <w:lvl w:ilvl="0" w:tplc="C4882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F894572"/>
    <w:multiLevelType w:val="hybridMultilevel"/>
    <w:tmpl w:val="DE48FE74"/>
    <w:lvl w:ilvl="0" w:tplc="72767A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BF52B2"/>
    <w:multiLevelType w:val="hybridMultilevel"/>
    <w:tmpl w:val="DFDC9C88"/>
    <w:lvl w:ilvl="0" w:tplc="EDA809D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76E3BF7"/>
    <w:multiLevelType w:val="hybridMultilevel"/>
    <w:tmpl w:val="0A6292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B321A7E"/>
    <w:multiLevelType w:val="hybridMultilevel"/>
    <w:tmpl w:val="15665EE8"/>
    <w:lvl w:ilvl="0" w:tplc="72F6EB9C">
      <w:start w:val="1"/>
      <w:numFmt w:val="decimal"/>
      <w:pStyle w:val="Heading2"/>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6"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410908"/>
    <w:multiLevelType w:val="hybridMultilevel"/>
    <w:tmpl w:val="64D4B812"/>
    <w:lvl w:ilvl="0" w:tplc="33EC4304">
      <w:numFmt w:val="bullet"/>
      <w:lvlText w:val="-"/>
      <w:lvlJc w:val="left"/>
      <w:pPr>
        <w:ind w:left="720" w:hanging="360"/>
      </w:pPr>
      <w:rPr>
        <w:rFonts w:ascii="Arial" w:eastAsia="Times New Roman" w:hAnsi="Aria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61039"/>
    <w:multiLevelType w:val="hybridMultilevel"/>
    <w:tmpl w:val="3232F736"/>
    <w:lvl w:ilvl="0" w:tplc="48D0AA16">
      <w:start w:val="1"/>
      <w:numFmt w:val="bullet"/>
      <w:lvlText w:val="-"/>
      <w:lvlJc w:val="left"/>
      <w:pPr>
        <w:ind w:left="720" w:hanging="360"/>
      </w:pPr>
      <w:rPr>
        <w:rFonts w:ascii="Arial" w:eastAsiaTheme="minorHAnsi" w:hAnsi="Arial" w:cs="Arial" w:hint="default"/>
        <w: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5F75EBE"/>
    <w:multiLevelType w:val="hybridMultilevel"/>
    <w:tmpl w:val="8A542F7C"/>
    <w:lvl w:ilvl="0" w:tplc="23A01616">
      <w:start w:val="1"/>
      <w:numFmt w:val="bullet"/>
      <w:pStyle w:val="Tablelist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E7406CD"/>
    <w:multiLevelType w:val="hybridMultilevel"/>
    <w:tmpl w:val="4BFED0AC"/>
    <w:lvl w:ilvl="0" w:tplc="48D0AA16">
      <w:start w:val="1"/>
      <w:numFmt w:val="bullet"/>
      <w:lvlText w:val="-"/>
      <w:lvlJc w:val="left"/>
      <w:pPr>
        <w:ind w:left="720" w:hanging="360"/>
      </w:pPr>
      <w:rPr>
        <w:rFonts w:ascii="Arial" w:eastAsiaTheme="minorHAnsi" w:hAnsi="Arial" w:cs="Arial"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84998934">
    <w:abstractNumId w:val="19"/>
  </w:num>
  <w:num w:numId="2" w16cid:durableId="321859378">
    <w:abstractNumId w:val="26"/>
  </w:num>
  <w:num w:numId="3" w16cid:durableId="995652124">
    <w:abstractNumId w:val="3"/>
  </w:num>
  <w:num w:numId="4" w16cid:durableId="1186747887">
    <w:abstractNumId w:val="30"/>
  </w:num>
  <w:num w:numId="5" w16cid:durableId="1338772380">
    <w:abstractNumId w:val="6"/>
  </w:num>
  <w:num w:numId="6" w16cid:durableId="1952668765">
    <w:abstractNumId w:val="16"/>
  </w:num>
  <w:num w:numId="7" w16cid:durableId="968392506">
    <w:abstractNumId w:val="23"/>
  </w:num>
  <w:num w:numId="8" w16cid:durableId="722675284">
    <w:abstractNumId w:val="28"/>
  </w:num>
  <w:num w:numId="9" w16cid:durableId="1930430992">
    <w:abstractNumId w:val="8"/>
  </w:num>
  <w:num w:numId="10" w16cid:durableId="1175533823">
    <w:abstractNumId w:val="7"/>
  </w:num>
  <w:num w:numId="11" w16cid:durableId="10230190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68671">
    <w:abstractNumId w:val="31"/>
  </w:num>
  <w:num w:numId="13" w16cid:durableId="1443499146">
    <w:abstractNumId w:val="2"/>
  </w:num>
  <w:num w:numId="14" w16cid:durableId="773859980">
    <w:abstractNumId w:val="13"/>
  </w:num>
  <w:num w:numId="15" w16cid:durableId="686098458">
    <w:abstractNumId w:val="1"/>
  </w:num>
  <w:num w:numId="16" w16cid:durableId="1497922135">
    <w:abstractNumId w:val="18"/>
  </w:num>
  <w:num w:numId="17" w16cid:durableId="370038593">
    <w:abstractNumId w:val="11"/>
  </w:num>
  <w:num w:numId="18" w16cid:durableId="1461726881">
    <w:abstractNumId w:val="22"/>
  </w:num>
  <w:num w:numId="19" w16cid:durableId="807167139">
    <w:abstractNumId w:val="15"/>
  </w:num>
  <w:num w:numId="20" w16cid:durableId="544682573">
    <w:abstractNumId w:val="27"/>
  </w:num>
  <w:num w:numId="21" w16cid:durableId="58095616">
    <w:abstractNumId w:val="4"/>
  </w:num>
  <w:num w:numId="22" w16cid:durableId="1071393228">
    <w:abstractNumId w:val="12"/>
  </w:num>
  <w:num w:numId="23" w16cid:durableId="668675994">
    <w:abstractNumId w:val="21"/>
  </w:num>
  <w:num w:numId="24" w16cid:durableId="804860234">
    <w:abstractNumId w:val="17"/>
  </w:num>
  <w:num w:numId="25" w16cid:durableId="670720455">
    <w:abstractNumId w:val="14"/>
  </w:num>
  <w:num w:numId="26" w16cid:durableId="626736415">
    <w:abstractNumId w:val="5"/>
  </w:num>
  <w:num w:numId="27" w16cid:durableId="805776750">
    <w:abstractNumId w:val="0"/>
  </w:num>
  <w:num w:numId="28" w16cid:durableId="1955092044">
    <w:abstractNumId w:val="29"/>
  </w:num>
  <w:num w:numId="29" w16cid:durableId="207768275">
    <w:abstractNumId w:val="20"/>
  </w:num>
  <w:num w:numId="30" w16cid:durableId="809445772">
    <w:abstractNumId w:val="20"/>
  </w:num>
  <w:num w:numId="31" w16cid:durableId="751706717">
    <w:abstractNumId w:val="20"/>
  </w:num>
  <w:num w:numId="32" w16cid:durableId="741483240">
    <w:abstractNumId w:val="20"/>
  </w:num>
  <w:num w:numId="33" w16cid:durableId="157384007">
    <w:abstractNumId w:val="9"/>
  </w:num>
  <w:num w:numId="34" w16cid:durableId="1603298193">
    <w:abstractNumId w:val="29"/>
  </w:num>
  <w:num w:numId="35" w16cid:durableId="609164672">
    <w:abstractNumId w:val="25"/>
  </w:num>
  <w:num w:numId="36" w16cid:durableId="135908744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489"/>
    <w:rsid w:val="00003743"/>
    <w:rsid w:val="000047B4"/>
    <w:rsid w:val="00005712"/>
    <w:rsid w:val="00006251"/>
    <w:rsid w:val="00006B99"/>
    <w:rsid w:val="00007BE1"/>
    <w:rsid w:val="00007FD8"/>
    <w:rsid w:val="000116A7"/>
    <w:rsid w:val="000117F8"/>
    <w:rsid w:val="00012218"/>
    <w:rsid w:val="000124CF"/>
    <w:rsid w:val="00012508"/>
    <w:rsid w:val="00012E14"/>
    <w:rsid w:val="000140EA"/>
    <w:rsid w:val="00017EE9"/>
    <w:rsid w:val="00020B5A"/>
    <w:rsid w:val="00020F87"/>
    <w:rsid w:val="00021C74"/>
    <w:rsid w:val="00026139"/>
    <w:rsid w:val="00026D3F"/>
    <w:rsid w:val="00027071"/>
    <w:rsid w:val="00027601"/>
    <w:rsid w:val="00027CF8"/>
    <w:rsid w:val="000305A6"/>
    <w:rsid w:val="00031FA2"/>
    <w:rsid w:val="0003326B"/>
    <w:rsid w:val="00033321"/>
    <w:rsid w:val="000338E5"/>
    <w:rsid w:val="00033ECC"/>
    <w:rsid w:val="00033F1A"/>
    <w:rsid w:val="0003422F"/>
    <w:rsid w:val="00034E5A"/>
    <w:rsid w:val="0003706C"/>
    <w:rsid w:val="00043E5A"/>
    <w:rsid w:val="00043FA9"/>
    <w:rsid w:val="000447F3"/>
    <w:rsid w:val="00046178"/>
    <w:rsid w:val="00046FF0"/>
    <w:rsid w:val="0004718D"/>
    <w:rsid w:val="00047C60"/>
    <w:rsid w:val="00050176"/>
    <w:rsid w:val="000507C6"/>
    <w:rsid w:val="00052904"/>
    <w:rsid w:val="00056B17"/>
    <w:rsid w:val="0005730E"/>
    <w:rsid w:val="00062216"/>
    <w:rsid w:val="00062B65"/>
    <w:rsid w:val="00062F56"/>
    <w:rsid w:val="000635BF"/>
    <w:rsid w:val="00064BB9"/>
    <w:rsid w:val="000650AB"/>
    <w:rsid w:val="00067456"/>
    <w:rsid w:val="00067C61"/>
    <w:rsid w:val="00071506"/>
    <w:rsid w:val="0007154F"/>
    <w:rsid w:val="000757CC"/>
    <w:rsid w:val="00081176"/>
    <w:rsid w:val="000819BF"/>
    <w:rsid w:val="00081AB1"/>
    <w:rsid w:val="00082F37"/>
    <w:rsid w:val="000902B0"/>
    <w:rsid w:val="00090316"/>
    <w:rsid w:val="00090ACE"/>
    <w:rsid w:val="00092A43"/>
    <w:rsid w:val="000932E0"/>
    <w:rsid w:val="00093981"/>
    <w:rsid w:val="00093CD9"/>
    <w:rsid w:val="00096E03"/>
    <w:rsid w:val="00096FD0"/>
    <w:rsid w:val="000A6D5C"/>
    <w:rsid w:val="000B067A"/>
    <w:rsid w:val="000B0F9E"/>
    <w:rsid w:val="000B12C9"/>
    <w:rsid w:val="000B1540"/>
    <w:rsid w:val="000B2C77"/>
    <w:rsid w:val="000B33FD"/>
    <w:rsid w:val="000B3498"/>
    <w:rsid w:val="000B4ABA"/>
    <w:rsid w:val="000B6E3C"/>
    <w:rsid w:val="000C0D3E"/>
    <w:rsid w:val="000C4605"/>
    <w:rsid w:val="000C4B16"/>
    <w:rsid w:val="000C50C3"/>
    <w:rsid w:val="000D0D45"/>
    <w:rsid w:val="000D21F6"/>
    <w:rsid w:val="000D40CB"/>
    <w:rsid w:val="000D42C3"/>
    <w:rsid w:val="000D4500"/>
    <w:rsid w:val="000D56E4"/>
    <w:rsid w:val="000D7463"/>
    <w:rsid w:val="000D7AEA"/>
    <w:rsid w:val="000E01A9"/>
    <w:rsid w:val="000E286A"/>
    <w:rsid w:val="000E2C66"/>
    <w:rsid w:val="000E2DE1"/>
    <w:rsid w:val="000E49D4"/>
    <w:rsid w:val="000E6E7D"/>
    <w:rsid w:val="000E7578"/>
    <w:rsid w:val="000F123C"/>
    <w:rsid w:val="000F2FED"/>
    <w:rsid w:val="000F31BE"/>
    <w:rsid w:val="000F3F37"/>
    <w:rsid w:val="000F584D"/>
    <w:rsid w:val="000F5BBC"/>
    <w:rsid w:val="000F701D"/>
    <w:rsid w:val="000F7F40"/>
    <w:rsid w:val="00100AD2"/>
    <w:rsid w:val="00100E74"/>
    <w:rsid w:val="00100F6D"/>
    <w:rsid w:val="001022D9"/>
    <w:rsid w:val="0010330C"/>
    <w:rsid w:val="001034A7"/>
    <w:rsid w:val="00103D54"/>
    <w:rsid w:val="00104CBE"/>
    <w:rsid w:val="00104D2A"/>
    <w:rsid w:val="00105BAC"/>
    <w:rsid w:val="0010616D"/>
    <w:rsid w:val="00110478"/>
    <w:rsid w:val="00113E85"/>
    <w:rsid w:val="00115729"/>
    <w:rsid w:val="00116CBD"/>
    <w:rsid w:val="0011711B"/>
    <w:rsid w:val="00117AD7"/>
    <w:rsid w:val="00117F8A"/>
    <w:rsid w:val="00121B9B"/>
    <w:rsid w:val="00122ADC"/>
    <w:rsid w:val="00126D0B"/>
    <w:rsid w:val="001276C1"/>
    <w:rsid w:val="00130F59"/>
    <w:rsid w:val="00131DD2"/>
    <w:rsid w:val="00133EC0"/>
    <w:rsid w:val="00134AE8"/>
    <w:rsid w:val="0013552D"/>
    <w:rsid w:val="001355B1"/>
    <w:rsid w:val="0013704D"/>
    <w:rsid w:val="00137E31"/>
    <w:rsid w:val="001401E2"/>
    <w:rsid w:val="00141CE5"/>
    <w:rsid w:val="0014344D"/>
    <w:rsid w:val="00143594"/>
    <w:rsid w:val="001439EA"/>
    <w:rsid w:val="001440BE"/>
    <w:rsid w:val="00144908"/>
    <w:rsid w:val="0014528B"/>
    <w:rsid w:val="00147E3D"/>
    <w:rsid w:val="001514D3"/>
    <w:rsid w:val="001519D2"/>
    <w:rsid w:val="00151F1B"/>
    <w:rsid w:val="00153956"/>
    <w:rsid w:val="001571C7"/>
    <w:rsid w:val="00157347"/>
    <w:rsid w:val="00157BE3"/>
    <w:rsid w:val="00161094"/>
    <w:rsid w:val="00163132"/>
    <w:rsid w:val="001657F5"/>
    <w:rsid w:val="001671EF"/>
    <w:rsid w:val="00167C9B"/>
    <w:rsid w:val="00167FD0"/>
    <w:rsid w:val="00170FD2"/>
    <w:rsid w:val="00171F19"/>
    <w:rsid w:val="00172A55"/>
    <w:rsid w:val="001745D0"/>
    <w:rsid w:val="001758CD"/>
    <w:rsid w:val="0017665C"/>
    <w:rsid w:val="00176EF9"/>
    <w:rsid w:val="00177AD2"/>
    <w:rsid w:val="00180E28"/>
    <w:rsid w:val="001815A8"/>
    <w:rsid w:val="00182C37"/>
    <w:rsid w:val="00183498"/>
    <w:rsid w:val="00183596"/>
    <w:rsid w:val="00183667"/>
    <w:rsid w:val="00183952"/>
    <w:rsid w:val="001840FA"/>
    <w:rsid w:val="001848C7"/>
    <w:rsid w:val="00190079"/>
    <w:rsid w:val="001905BE"/>
    <w:rsid w:val="0019164D"/>
    <w:rsid w:val="001927B1"/>
    <w:rsid w:val="00192E44"/>
    <w:rsid w:val="00193792"/>
    <w:rsid w:val="001946F9"/>
    <w:rsid w:val="00194DE3"/>
    <w:rsid w:val="0019622E"/>
    <w:rsid w:val="001966A7"/>
    <w:rsid w:val="00196934"/>
    <w:rsid w:val="001A0597"/>
    <w:rsid w:val="001A4627"/>
    <w:rsid w:val="001A4979"/>
    <w:rsid w:val="001A62EB"/>
    <w:rsid w:val="001B1403"/>
    <w:rsid w:val="001B15D3"/>
    <w:rsid w:val="001B237A"/>
    <w:rsid w:val="001B321F"/>
    <w:rsid w:val="001B3443"/>
    <w:rsid w:val="001B4B2E"/>
    <w:rsid w:val="001B5256"/>
    <w:rsid w:val="001B5CD2"/>
    <w:rsid w:val="001B76BB"/>
    <w:rsid w:val="001C0326"/>
    <w:rsid w:val="001C192F"/>
    <w:rsid w:val="001C2357"/>
    <w:rsid w:val="001C3C42"/>
    <w:rsid w:val="001C4DD6"/>
    <w:rsid w:val="001C569A"/>
    <w:rsid w:val="001C6EB9"/>
    <w:rsid w:val="001D14F9"/>
    <w:rsid w:val="001D7869"/>
    <w:rsid w:val="001D7946"/>
    <w:rsid w:val="001E1AF0"/>
    <w:rsid w:val="001E4EB0"/>
    <w:rsid w:val="001E6338"/>
    <w:rsid w:val="001E707C"/>
    <w:rsid w:val="001F1A21"/>
    <w:rsid w:val="001F1F66"/>
    <w:rsid w:val="001F220C"/>
    <w:rsid w:val="001F27BC"/>
    <w:rsid w:val="001F2F78"/>
    <w:rsid w:val="001F38F5"/>
    <w:rsid w:val="001F593D"/>
    <w:rsid w:val="00200D38"/>
    <w:rsid w:val="002026CD"/>
    <w:rsid w:val="0020318C"/>
    <w:rsid w:val="002033FC"/>
    <w:rsid w:val="002044BB"/>
    <w:rsid w:val="00204ACC"/>
    <w:rsid w:val="00205055"/>
    <w:rsid w:val="00205A93"/>
    <w:rsid w:val="00205BD9"/>
    <w:rsid w:val="00206E96"/>
    <w:rsid w:val="00207793"/>
    <w:rsid w:val="002105FA"/>
    <w:rsid w:val="00210B09"/>
    <w:rsid w:val="00210C9E"/>
    <w:rsid w:val="00211840"/>
    <w:rsid w:val="002120DB"/>
    <w:rsid w:val="002149C7"/>
    <w:rsid w:val="00215768"/>
    <w:rsid w:val="00216D0A"/>
    <w:rsid w:val="002173C6"/>
    <w:rsid w:val="00217AEC"/>
    <w:rsid w:val="002201BB"/>
    <w:rsid w:val="0022087A"/>
    <w:rsid w:val="00220E41"/>
    <w:rsid w:val="00220E5F"/>
    <w:rsid w:val="002212B5"/>
    <w:rsid w:val="002241F7"/>
    <w:rsid w:val="0022649E"/>
    <w:rsid w:val="00226668"/>
    <w:rsid w:val="00230425"/>
    <w:rsid w:val="00233809"/>
    <w:rsid w:val="00236073"/>
    <w:rsid w:val="00236BC2"/>
    <w:rsid w:val="00240046"/>
    <w:rsid w:val="00241CE2"/>
    <w:rsid w:val="002423B1"/>
    <w:rsid w:val="002448E3"/>
    <w:rsid w:val="002461C7"/>
    <w:rsid w:val="00246467"/>
    <w:rsid w:val="00246785"/>
    <w:rsid w:val="002477DE"/>
    <w:rsid w:val="0024797F"/>
    <w:rsid w:val="00250841"/>
    <w:rsid w:val="00250CFF"/>
    <w:rsid w:val="0025119E"/>
    <w:rsid w:val="00251269"/>
    <w:rsid w:val="002535C0"/>
    <w:rsid w:val="00255A7F"/>
    <w:rsid w:val="00255F21"/>
    <w:rsid w:val="00255F5F"/>
    <w:rsid w:val="002579FE"/>
    <w:rsid w:val="00257A5C"/>
    <w:rsid w:val="00260217"/>
    <w:rsid w:val="00260CD5"/>
    <w:rsid w:val="0026311C"/>
    <w:rsid w:val="0026668C"/>
    <w:rsid w:val="00266AC1"/>
    <w:rsid w:val="002706A6"/>
    <w:rsid w:val="0027178C"/>
    <w:rsid w:val="002719FA"/>
    <w:rsid w:val="00272668"/>
    <w:rsid w:val="00272711"/>
    <w:rsid w:val="00272A1E"/>
    <w:rsid w:val="00272D54"/>
    <w:rsid w:val="00272F5C"/>
    <w:rsid w:val="0027330B"/>
    <w:rsid w:val="002767A3"/>
    <w:rsid w:val="00276FC3"/>
    <w:rsid w:val="002778E5"/>
    <w:rsid w:val="002803AD"/>
    <w:rsid w:val="0028049A"/>
    <w:rsid w:val="00282052"/>
    <w:rsid w:val="0028519E"/>
    <w:rsid w:val="002856A5"/>
    <w:rsid w:val="002872ED"/>
    <w:rsid w:val="002905C2"/>
    <w:rsid w:val="00294E6A"/>
    <w:rsid w:val="0029511E"/>
    <w:rsid w:val="00295256"/>
    <w:rsid w:val="00295AF2"/>
    <w:rsid w:val="00295C91"/>
    <w:rsid w:val="00297151"/>
    <w:rsid w:val="002975E7"/>
    <w:rsid w:val="00297A38"/>
    <w:rsid w:val="002A2E96"/>
    <w:rsid w:val="002A4130"/>
    <w:rsid w:val="002A4603"/>
    <w:rsid w:val="002B0E61"/>
    <w:rsid w:val="002B1E98"/>
    <w:rsid w:val="002B2018"/>
    <w:rsid w:val="002B20E6"/>
    <w:rsid w:val="002B250B"/>
    <w:rsid w:val="002B37C8"/>
    <w:rsid w:val="002B42A3"/>
    <w:rsid w:val="002B4E37"/>
    <w:rsid w:val="002C0CDD"/>
    <w:rsid w:val="002C2386"/>
    <w:rsid w:val="002C2E60"/>
    <w:rsid w:val="002C33F2"/>
    <w:rsid w:val="002C3E47"/>
    <w:rsid w:val="002D02AA"/>
    <w:rsid w:val="002D16AB"/>
    <w:rsid w:val="002D2226"/>
    <w:rsid w:val="002D27AB"/>
    <w:rsid w:val="002D27CA"/>
    <w:rsid w:val="002D3548"/>
    <w:rsid w:val="002D4460"/>
    <w:rsid w:val="002D694E"/>
    <w:rsid w:val="002D6AEB"/>
    <w:rsid w:val="002D6ED3"/>
    <w:rsid w:val="002D7C0F"/>
    <w:rsid w:val="002E1A1D"/>
    <w:rsid w:val="002E1B20"/>
    <w:rsid w:val="002E2AAF"/>
    <w:rsid w:val="002E3320"/>
    <w:rsid w:val="002E3471"/>
    <w:rsid w:val="002E4081"/>
    <w:rsid w:val="002E51D7"/>
    <w:rsid w:val="002E5B78"/>
    <w:rsid w:val="002E66A8"/>
    <w:rsid w:val="002F1AA6"/>
    <w:rsid w:val="002F3AE3"/>
    <w:rsid w:val="002F7D9D"/>
    <w:rsid w:val="0030464B"/>
    <w:rsid w:val="00304AAB"/>
    <w:rsid w:val="00304EC1"/>
    <w:rsid w:val="0030610B"/>
    <w:rsid w:val="0030786C"/>
    <w:rsid w:val="00307F0E"/>
    <w:rsid w:val="003105B4"/>
    <w:rsid w:val="00312437"/>
    <w:rsid w:val="00314F8D"/>
    <w:rsid w:val="0032191F"/>
    <w:rsid w:val="003233DE"/>
    <w:rsid w:val="0032466B"/>
    <w:rsid w:val="00326310"/>
    <w:rsid w:val="003274E3"/>
    <w:rsid w:val="00327B44"/>
    <w:rsid w:val="00330969"/>
    <w:rsid w:val="00331838"/>
    <w:rsid w:val="003330EB"/>
    <w:rsid w:val="00333796"/>
    <w:rsid w:val="0033512F"/>
    <w:rsid w:val="00336605"/>
    <w:rsid w:val="00336BF8"/>
    <w:rsid w:val="003415FD"/>
    <w:rsid w:val="003419D6"/>
    <w:rsid w:val="003429F0"/>
    <w:rsid w:val="0034383D"/>
    <w:rsid w:val="0034493C"/>
    <w:rsid w:val="0034499A"/>
    <w:rsid w:val="00345660"/>
    <w:rsid w:val="00345C0B"/>
    <w:rsid w:val="00346C4A"/>
    <w:rsid w:val="0035097A"/>
    <w:rsid w:val="003540A4"/>
    <w:rsid w:val="003554D6"/>
    <w:rsid w:val="00360E4E"/>
    <w:rsid w:val="0036118F"/>
    <w:rsid w:val="003626C3"/>
    <w:rsid w:val="003647F5"/>
    <w:rsid w:val="00367896"/>
    <w:rsid w:val="00367FA3"/>
    <w:rsid w:val="003706E3"/>
    <w:rsid w:val="00370AAA"/>
    <w:rsid w:val="00370B4E"/>
    <w:rsid w:val="0037144B"/>
    <w:rsid w:val="00373BDC"/>
    <w:rsid w:val="00375F77"/>
    <w:rsid w:val="003775ED"/>
    <w:rsid w:val="00377A78"/>
    <w:rsid w:val="003803BE"/>
    <w:rsid w:val="00381169"/>
    <w:rsid w:val="00381BBE"/>
    <w:rsid w:val="00382903"/>
    <w:rsid w:val="003846FF"/>
    <w:rsid w:val="00385AD4"/>
    <w:rsid w:val="003873AE"/>
    <w:rsid w:val="00387924"/>
    <w:rsid w:val="00390588"/>
    <w:rsid w:val="0039384D"/>
    <w:rsid w:val="003951D0"/>
    <w:rsid w:val="00395C23"/>
    <w:rsid w:val="003A2E4F"/>
    <w:rsid w:val="003A3010"/>
    <w:rsid w:val="003A40B5"/>
    <w:rsid w:val="003A4438"/>
    <w:rsid w:val="003A4CC3"/>
    <w:rsid w:val="003A5013"/>
    <w:rsid w:val="003A5078"/>
    <w:rsid w:val="003A62DD"/>
    <w:rsid w:val="003A775A"/>
    <w:rsid w:val="003B0DAB"/>
    <w:rsid w:val="003B1745"/>
    <w:rsid w:val="003B213A"/>
    <w:rsid w:val="003B43AD"/>
    <w:rsid w:val="003C0FEC"/>
    <w:rsid w:val="003C15B8"/>
    <w:rsid w:val="003C25AC"/>
    <w:rsid w:val="003C2AC8"/>
    <w:rsid w:val="003C2C72"/>
    <w:rsid w:val="003C60E6"/>
    <w:rsid w:val="003C618B"/>
    <w:rsid w:val="003C7C74"/>
    <w:rsid w:val="003D072F"/>
    <w:rsid w:val="003D17F9"/>
    <w:rsid w:val="003D29D5"/>
    <w:rsid w:val="003D2D88"/>
    <w:rsid w:val="003D3E16"/>
    <w:rsid w:val="003D41EA"/>
    <w:rsid w:val="003D4850"/>
    <w:rsid w:val="003D535A"/>
    <w:rsid w:val="003E0075"/>
    <w:rsid w:val="003E10B8"/>
    <w:rsid w:val="003E1E95"/>
    <w:rsid w:val="003E4DB3"/>
    <w:rsid w:val="003E5265"/>
    <w:rsid w:val="003F0955"/>
    <w:rsid w:val="003F36A2"/>
    <w:rsid w:val="003F6FE1"/>
    <w:rsid w:val="004003D6"/>
    <w:rsid w:val="00400F00"/>
    <w:rsid w:val="00401CBC"/>
    <w:rsid w:val="004042C8"/>
    <w:rsid w:val="00404657"/>
    <w:rsid w:val="00404F8B"/>
    <w:rsid w:val="00405256"/>
    <w:rsid w:val="00405C73"/>
    <w:rsid w:val="004070DB"/>
    <w:rsid w:val="0040762F"/>
    <w:rsid w:val="00410031"/>
    <w:rsid w:val="00410821"/>
    <w:rsid w:val="00410914"/>
    <w:rsid w:val="004115A2"/>
    <w:rsid w:val="0041218B"/>
    <w:rsid w:val="004126CA"/>
    <w:rsid w:val="00412F52"/>
    <w:rsid w:val="004139DE"/>
    <w:rsid w:val="00415A2A"/>
    <w:rsid w:val="00415C81"/>
    <w:rsid w:val="00416731"/>
    <w:rsid w:val="00416B1C"/>
    <w:rsid w:val="00420F41"/>
    <w:rsid w:val="00422F3D"/>
    <w:rsid w:val="00424F38"/>
    <w:rsid w:val="0042504A"/>
    <w:rsid w:val="0042538F"/>
    <w:rsid w:val="00426412"/>
    <w:rsid w:val="00426AE0"/>
    <w:rsid w:val="00432378"/>
    <w:rsid w:val="004323CE"/>
    <w:rsid w:val="004346A1"/>
    <w:rsid w:val="00435878"/>
    <w:rsid w:val="004362DA"/>
    <w:rsid w:val="00440D65"/>
    <w:rsid w:val="004435E6"/>
    <w:rsid w:val="004476B5"/>
    <w:rsid w:val="00447E31"/>
    <w:rsid w:val="00450DEA"/>
    <w:rsid w:val="00451A45"/>
    <w:rsid w:val="00453923"/>
    <w:rsid w:val="0045418B"/>
    <w:rsid w:val="00454B9B"/>
    <w:rsid w:val="00454EB9"/>
    <w:rsid w:val="00456308"/>
    <w:rsid w:val="00456356"/>
    <w:rsid w:val="00457858"/>
    <w:rsid w:val="00460A9E"/>
    <w:rsid w:val="00460B0B"/>
    <w:rsid w:val="00461023"/>
    <w:rsid w:val="004618B7"/>
    <w:rsid w:val="00462FAC"/>
    <w:rsid w:val="004638EE"/>
    <w:rsid w:val="00464439"/>
    <w:rsid w:val="00464631"/>
    <w:rsid w:val="00464B79"/>
    <w:rsid w:val="004650E3"/>
    <w:rsid w:val="00467AAA"/>
    <w:rsid w:val="00467BBF"/>
    <w:rsid w:val="00471E1F"/>
    <w:rsid w:val="00475C25"/>
    <w:rsid w:val="00477252"/>
    <w:rsid w:val="00477CEA"/>
    <w:rsid w:val="0048251B"/>
    <w:rsid w:val="0048327C"/>
    <w:rsid w:val="00483AE6"/>
    <w:rsid w:val="0048446F"/>
    <w:rsid w:val="00485C97"/>
    <w:rsid w:val="00485F56"/>
    <w:rsid w:val="004865CD"/>
    <w:rsid w:val="00486793"/>
    <w:rsid w:val="004867E2"/>
    <w:rsid w:val="004868F7"/>
    <w:rsid w:val="00487471"/>
    <w:rsid w:val="004923FF"/>
    <w:rsid w:val="004929A9"/>
    <w:rsid w:val="00493C52"/>
    <w:rsid w:val="00493C92"/>
    <w:rsid w:val="0049474E"/>
    <w:rsid w:val="00494980"/>
    <w:rsid w:val="004A170C"/>
    <w:rsid w:val="004A7F19"/>
    <w:rsid w:val="004B1496"/>
    <w:rsid w:val="004C0B98"/>
    <w:rsid w:val="004C2FEC"/>
    <w:rsid w:val="004C35CC"/>
    <w:rsid w:val="004C5236"/>
    <w:rsid w:val="004C5F00"/>
    <w:rsid w:val="004C6BCF"/>
    <w:rsid w:val="004D1339"/>
    <w:rsid w:val="004D1982"/>
    <w:rsid w:val="004D3B64"/>
    <w:rsid w:val="004D526D"/>
    <w:rsid w:val="004D58BF"/>
    <w:rsid w:val="004E389E"/>
    <w:rsid w:val="004E3EEA"/>
    <w:rsid w:val="004E4335"/>
    <w:rsid w:val="004E4D13"/>
    <w:rsid w:val="004E5ACF"/>
    <w:rsid w:val="004F075F"/>
    <w:rsid w:val="004F0C62"/>
    <w:rsid w:val="004F13EE"/>
    <w:rsid w:val="004F1795"/>
    <w:rsid w:val="004F2022"/>
    <w:rsid w:val="004F38B1"/>
    <w:rsid w:val="004F399C"/>
    <w:rsid w:val="004F6B0A"/>
    <w:rsid w:val="004F748C"/>
    <w:rsid w:val="004F7C05"/>
    <w:rsid w:val="00501C94"/>
    <w:rsid w:val="005049B1"/>
    <w:rsid w:val="00505B8E"/>
    <w:rsid w:val="00505C26"/>
    <w:rsid w:val="00506432"/>
    <w:rsid w:val="0050672B"/>
    <w:rsid w:val="00511568"/>
    <w:rsid w:val="0051242B"/>
    <w:rsid w:val="00512E7F"/>
    <w:rsid w:val="005162FA"/>
    <w:rsid w:val="0052051D"/>
    <w:rsid w:val="0052176F"/>
    <w:rsid w:val="00521846"/>
    <w:rsid w:val="005251FF"/>
    <w:rsid w:val="00530568"/>
    <w:rsid w:val="0053288F"/>
    <w:rsid w:val="00532EC6"/>
    <w:rsid w:val="00533A11"/>
    <w:rsid w:val="00535EC2"/>
    <w:rsid w:val="005367E2"/>
    <w:rsid w:val="00542782"/>
    <w:rsid w:val="00545EE6"/>
    <w:rsid w:val="00546396"/>
    <w:rsid w:val="005508B0"/>
    <w:rsid w:val="005550E7"/>
    <w:rsid w:val="005564FB"/>
    <w:rsid w:val="00557194"/>
    <w:rsid w:val="005572C7"/>
    <w:rsid w:val="00557D5A"/>
    <w:rsid w:val="005617E3"/>
    <w:rsid w:val="0056182F"/>
    <w:rsid w:val="00562F9D"/>
    <w:rsid w:val="00563DB4"/>
    <w:rsid w:val="0056486D"/>
    <w:rsid w:val="005650ED"/>
    <w:rsid w:val="0057202B"/>
    <w:rsid w:val="00572710"/>
    <w:rsid w:val="00573307"/>
    <w:rsid w:val="005733CE"/>
    <w:rsid w:val="00575754"/>
    <w:rsid w:val="00576A25"/>
    <w:rsid w:val="00577CFC"/>
    <w:rsid w:val="00583256"/>
    <w:rsid w:val="0058388C"/>
    <w:rsid w:val="00585278"/>
    <w:rsid w:val="00591E20"/>
    <w:rsid w:val="00595408"/>
    <w:rsid w:val="00595D68"/>
    <w:rsid w:val="00595E84"/>
    <w:rsid w:val="00596617"/>
    <w:rsid w:val="005A0C59"/>
    <w:rsid w:val="005A2DE5"/>
    <w:rsid w:val="005A3729"/>
    <w:rsid w:val="005A40CE"/>
    <w:rsid w:val="005A48EB"/>
    <w:rsid w:val="005A51B0"/>
    <w:rsid w:val="005A58BC"/>
    <w:rsid w:val="005A6CFB"/>
    <w:rsid w:val="005B3944"/>
    <w:rsid w:val="005B75D3"/>
    <w:rsid w:val="005C2DD3"/>
    <w:rsid w:val="005C4A28"/>
    <w:rsid w:val="005C5835"/>
    <w:rsid w:val="005C5AEB"/>
    <w:rsid w:val="005C6B20"/>
    <w:rsid w:val="005C6C7B"/>
    <w:rsid w:val="005D1242"/>
    <w:rsid w:val="005D7D96"/>
    <w:rsid w:val="005D7F5C"/>
    <w:rsid w:val="005E0A3F"/>
    <w:rsid w:val="005E238D"/>
    <w:rsid w:val="005E31A8"/>
    <w:rsid w:val="005E3A86"/>
    <w:rsid w:val="005E66DD"/>
    <w:rsid w:val="005E6883"/>
    <w:rsid w:val="005E772F"/>
    <w:rsid w:val="005F010F"/>
    <w:rsid w:val="005F0302"/>
    <w:rsid w:val="005F4ECA"/>
    <w:rsid w:val="005F6352"/>
    <w:rsid w:val="005F7E25"/>
    <w:rsid w:val="005F7E60"/>
    <w:rsid w:val="006009D4"/>
    <w:rsid w:val="006041BE"/>
    <w:rsid w:val="006043C7"/>
    <w:rsid w:val="006047BC"/>
    <w:rsid w:val="006067E7"/>
    <w:rsid w:val="00607579"/>
    <w:rsid w:val="006245E8"/>
    <w:rsid w:val="00624B52"/>
    <w:rsid w:val="00625E0D"/>
    <w:rsid w:val="00626EB7"/>
    <w:rsid w:val="006274CB"/>
    <w:rsid w:val="00631DF4"/>
    <w:rsid w:val="00633E3D"/>
    <w:rsid w:val="00634175"/>
    <w:rsid w:val="006408AC"/>
    <w:rsid w:val="006408C3"/>
    <w:rsid w:val="00640AA1"/>
    <w:rsid w:val="00641A42"/>
    <w:rsid w:val="00641DCF"/>
    <w:rsid w:val="00644B9F"/>
    <w:rsid w:val="00650A97"/>
    <w:rsid w:val="006511B6"/>
    <w:rsid w:val="00652742"/>
    <w:rsid w:val="006528F4"/>
    <w:rsid w:val="00654B6A"/>
    <w:rsid w:val="00657756"/>
    <w:rsid w:val="00657FF8"/>
    <w:rsid w:val="00660015"/>
    <w:rsid w:val="0066099B"/>
    <w:rsid w:val="00663A27"/>
    <w:rsid w:val="00665393"/>
    <w:rsid w:val="00665F1B"/>
    <w:rsid w:val="00665F2C"/>
    <w:rsid w:val="00670D99"/>
    <w:rsid w:val="00670E2B"/>
    <w:rsid w:val="0067232A"/>
    <w:rsid w:val="00672856"/>
    <w:rsid w:val="006734BB"/>
    <w:rsid w:val="00673C96"/>
    <w:rsid w:val="00673DFE"/>
    <w:rsid w:val="00674156"/>
    <w:rsid w:val="0067463B"/>
    <w:rsid w:val="006747DD"/>
    <w:rsid w:val="0067741E"/>
    <w:rsid w:val="006802F5"/>
    <w:rsid w:val="00681A34"/>
    <w:rsid w:val="00681C7F"/>
    <w:rsid w:val="006821EB"/>
    <w:rsid w:val="006824D9"/>
    <w:rsid w:val="00682681"/>
    <w:rsid w:val="00684318"/>
    <w:rsid w:val="00686B12"/>
    <w:rsid w:val="00692183"/>
    <w:rsid w:val="00693F0F"/>
    <w:rsid w:val="00695D25"/>
    <w:rsid w:val="006A18AC"/>
    <w:rsid w:val="006A3F78"/>
    <w:rsid w:val="006A646E"/>
    <w:rsid w:val="006A6DCF"/>
    <w:rsid w:val="006B0087"/>
    <w:rsid w:val="006B2286"/>
    <w:rsid w:val="006B56BB"/>
    <w:rsid w:val="006B5E38"/>
    <w:rsid w:val="006C027C"/>
    <w:rsid w:val="006C0FF7"/>
    <w:rsid w:val="006C1EBF"/>
    <w:rsid w:val="006C3510"/>
    <w:rsid w:val="006C49B3"/>
    <w:rsid w:val="006C726F"/>
    <w:rsid w:val="006C77A8"/>
    <w:rsid w:val="006D02C4"/>
    <w:rsid w:val="006D1C67"/>
    <w:rsid w:val="006D356E"/>
    <w:rsid w:val="006D4098"/>
    <w:rsid w:val="006D6D50"/>
    <w:rsid w:val="006D7681"/>
    <w:rsid w:val="006D7B2E"/>
    <w:rsid w:val="006E02EA"/>
    <w:rsid w:val="006E0316"/>
    <w:rsid w:val="006E0968"/>
    <w:rsid w:val="006E2AF6"/>
    <w:rsid w:val="006E4675"/>
    <w:rsid w:val="006E493C"/>
    <w:rsid w:val="006E5B01"/>
    <w:rsid w:val="006E6944"/>
    <w:rsid w:val="006F190D"/>
    <w:rsid w:val="006F24B5"/>
    <w:rsid w:val="006F253B"/>
    <w:rsid w:val="006F2B73"/>
    <w:rsid w:val="006F3DDD"/>
    <w:rsid w:val="006F7B76"/>
    <w:rsid w:val="00701275"/>
    <w:rsid w:val="00701ACC"/>
    <w:rsid w:val="00701FD8"/>
    <w:rsid w:val="00702B31"/>
    <w:rsid w:val="0070405E"/>
    <w:rsid w:val="00704AEE"/>
    <w:rsid w:val="00706916"/>
    <w:rsid w:val="00707F56"/>
    <w:rsid w:val="00711153"/>
    <w:rsid w:val="007113BF"/>
    <w:rsid w:val="007113C5"/>
    <w:rsid w:val="00713558"/>
    <w:rsid w:val="0071405D"/>
    <w:rsid w:val="00716805"/>
    <w:rsid w:val="00716E88"/>
    <w:rsid w:val="00717287"/>
    <w:rsid w:val="00720D08"/>
    <w:rsid w:val="0072120B"/>
    <w:rsid w:val="00721FC0"/>
    <w:rsid w:val="00722DFC"/>
    <w:rsid w:val="007254A0"/>
    <w:rsid w:val="007263B9"/>
    <w:rsid w:val="007312C8"/>
    <w:rsid w:val="007334F8"/>
    <w:rsid w:val="007339CD"/>
    <w:rsid w:val="00733AF8"/>
    <w:rsid w:val="00734E0C"/>
    <w:rsid w:val="007359D8"/>
    <w:rsid w:val="007362D4"/>
    <w:rsid w:val="0073791B"/>
    <w:rsid w:val="00740AC1"/>
    <w:rsid w:val="00742D4B"/>
    <w:rsid w:val="007438C5"/>
    <w:rsid w:val="00744179"/>
    <w:rsid w:val="00744D7D"/>
    <w:rsid w:val="00745373"/>
    <w:rsid w:val="00747C68"/>
    <w:rsid w:val="00751A23"/>
    <w:rsid w:val="00751BA9"/>
    <w:rsid w:val="00760B30"/>
    <w:rsid w:val="0076672A"/>
    <w:rsid w:val="00766F67"/>
    <w:rsid w:val="007704D6"/>
    <w:rsid w:val="00771563"/>
    <w:rsid w:val="00775E45"/>
    <w:rsid w:val="00776E74"/>
    <w:rsid w:val="00784D0E"/>
    <w:rsid w:val="00785169"/>
    <w:rsid w:val="00785E9E"/>
    <w:rsid w:val="00786FDA"/>
    <w:rsid w:val="00787D49"/>
    <w:rsid w:val="00795198"/>
    <w:rsid w:val="007954AB"/>
    <w:rsid w:val="0079552B"/>
    <w:rsid w:val="00795566"/>
    <w:rsid w:val="00795E7F"/>
    <w:rsid w:val="007A08A2"/>
    <w:rsid w:val="007A14C5"/>
    <w:rsid w:val="007A3E38"/>
    <w:rsid w:val="007A410A"/>
    <w:rsid w:val="007A4A10"/>
    <w:rsid w:val="007B0006"/>
    <w:rsid w:val="007B1760"/>
    <w:rsid w:val="007B43FF"/>
    <w:rsid w:val="007B56EE"/>
    <w:rsid w:val="007C0BEE"/>
    <w:rsid w:val="007C14A4"/>
    <w:rsid w:val="007C20E1"/>
    <w:rsid w:val="007C5332"/>
    <w:rsid w:val="007C6D9C"/>
    <w:rsid w:val="007C7DDB"/>
    <w:rsid w:val="007D2644"/>
    <w:rsid w:val="007D2CC7"/>
    <w:rsid w:val="007D387C"/>
    <w:rsid w:val="007D3B71"/>
    <w:rsid w:val="007D673D"/>
    <w:rsid w:val="007D69F1"/>
    <w:rsid w:val="007E541E"/>
    <w:rsid w:val="007E5AF7"/>
    <w:rsid w:val="007E5D96"/>
    <w:rsid w:val="007E6D5C"/>
    <w:rsid w:val="007E79E3"/>
    <w:rsid w:val="007F2220"/>
    <w:rsid w:val="007F3F7B"/>
    <w:rsid w:val="007F4B3E"/>
    <w:rsid w:val="007F588A"/>
    <w:rsid w:val="007F5B4A"/>
    <w:rsid w:val="007F6C08"/>
    <w:rsid w:val="007F7674"/>
    <w:rsid w:val="00800194"/>
    <w:rsid w:val="008009AA"/>
    <w:rsid w:val="00803EC4"/>
    <w:rsid w:val="00804320"/>
    <w:rsid w:val="00805B5E"/>
    <w:rsid w:val="00811F20"/>
    <w:rsid w:val="008127AF"/>
    <w:rsid w:val="008127E6"/>
    <w:rsid w:val="00812B46"/>
    <w:rsid w:val="00814FC3"/>
    <w:rsid w:val="00815700"/>
    <w:rsid w:val="00816385"/>
    <w:rsid w:val="00817B70"/>
    <w:rsid w:val="00820C09"/>
    <w:rsid w:val="00825FFF"/>
    <w:rsid w:val="008264EB"/>
    <w:rsid w:val="00826B8F"/>
    <w:rsid w:val="00830D96"/>
    <w:rsid w:val="00831E8A"/>
    <w:rsid w:val="00834110"/>
    <w:rsid w:val="008345CF"/>
    <w:rsid w:val="00835C76"/>
    <w:rsid w:val="00837BBC"/>
    <w:rsid w:val="00841111"/>
    <w:rsid w:val="00843034"/>
    <w:rsid w:val="00843049"/>
    <w:rsid w:val="00847497"/>
    <w:rsid w:val="0085209B"/>
    <w:rsid w:val="00856B66"/>
    <w:rsid w:val="00861A5F"/>
    <w:rsid w:val="008620C6"/>
    <w:rsid w:val="00862E89"/>
    <w:rsid w:val="008644AD"/>
    <w:rsid w:val="00864FED"/>
    <w:rsid w:val="00865735"/>
    <w:rsid w:val="00865DDB"/>
    <w:rsid w:val="00865FA9"/>
    <w:rsid w:val="00866005"/>
    <w:rsid w:val="008664E9"/>
    <w:rsid w:val="00867538"/>
    <w:rsid w:val="00867B44"/>
    <w:rsid w:val="008720C3"/>
    <w:rsid w:val="0087242E"/>
    <w:rsid w:val="0087371A"/>
    <w:rsid w:val="00873D90"/>
    <w:rsid w:val="00873FC8"/>
    <w:rsid w:val="008766F7"/>
    <w:rsid w:val="00877049"/>
    <w:rsid w:val="00881735"/>
    <w:rsid w:val="00884C63"/>
    <w:rsid w:val="00885908"/>
    <w:rsid w:val="008864B7"/>
    <w:rsid w:val="00890AB1"/>
    <w:rsid w:val="00890C60"/>
    <w:rsid w:val="00892B40"/>
    <w:rsid w:val="008954C6"/>
    <w:rsid w:val="008954CC"/>
    <w:rsid w:val="0089677E"/>
    <w:rsid w:val="00896E8C"/>
    <w:rsid w:val="008972BD"/>
    <w:rsid w:val="008972F4"/>
    <w:rsid w:val="008A2BF2"/>
    <w:rsid w:val="008A368C"/>
    <w:rsid w:val="008A51BA"/>
    <w:rsid w:val="008A71F2"/>
    <w:rsid w:val="008A7438"/>
    <w:rsid w:val="008B08EA"/>
    <w:rsid w:val="008B0E4E"/>
    <w:rsid w:val="008B1334"/>
    <w:rsid w:val="008B15D3"/>
    <w:rsid w:val="008B45E6"/>
    <w:rsid w:val="008B4C7E"/>
    <w:rsid w:val="008B6B61"/>
    <w:rsid w:val="008B7728"/>
    <w:rsid w:val="008C0278"/>
    <w:rsid w:val="008C24E9"/>
    <w:rsid w:val="008C65CA"/>
    <w:rsid w:val="008D0533"/>
    <w:rsid w:val="008D0581"/>
    <w:rsid w:val="008D1860"/>
    <w:rsid w:val="008D324F"/>
    <w:rsid w:val="008D42CB"/>
    <w:rsid w:val="008D48C9"/>
    <w:rsid w:val="008D5B79"/>
    <w:rsid w:val="008D6381"/>
    <w:rsid w:val="008D6859"/>
    <w:rsid w:val="008E0C77"/>
    <w:rsid w:val="008E1265"/>
    <w:rsid w:val="008E3A54"/>
    <w:rsid w:val="008E4312"/>
    <w:rsid w:val="008E5EF2"/>
    <w:rsid w:val="008E625F"/>
    <w:rsid w:val="008F2563"/>
    <w:rsid w:val="008F264D"/>
    <w:rsid w:val="008F34D8"/>
    <w:rsid w:val="008F45CC"/>
    <w:rsid w:val="008F48C3"/>
    <w:rsid w:val="008F4CE7"/>
    <w:rsid w:val="008F53ED"/>
    <w:rsid w:val="008F5BA0"/>
    <w:rsid w:val="009068F5"/>
    <w:rsid w:val="00906D6F"/>
    <w:rsid w:val="00906DFE"/>
    <w:rsid w:val="00906F40"/>
    <w:rsid w:val="009074E1"/>
    <w:rsid w:val="009112F7"/>
    <w:rsid w:val="009122AF"/>
    <w:rsid w:val="009127BC"/>
    <w:rsid w:val="00912D54"/>
    <w:rsid w:val="00913094"/>
    <w:rsid w:val="009135C3"/>
    <w:rsid w:val="0091389F"/>
    <w:rsid w:val="00916680"/>
    <w:rsid w:val="00916848"/>
    <w:rsid w:val="00916FCE"/>
    <w:rsid w:val="00917488"/>
    <w:rsid w:val="00917EE3"/>
    <w:rsid w:val="009208F7"/>
    <w:rsid w:val="00922517"/>
    <w:rsid w:val="00922722"/>
    <w:rsid w:val="009235D1"/>
    <w:rsid w:val="009261E6"/>
    <w:rsid w:val="00926844"/>
    <w:rsid w:val="009268E1"/>
    <w:rsid w:val="00931DE6"/>
    <w:rsid w:val="00932312"/>
    <w:rsid w:val="00932FFA"/>
    <w:rsid w:val="00933BC5"/>
    <w:rsid w:val="00933D30"/>
    <w:rsid w:val="00935245"/>
    <w:rsid w:val="00935454"/>
    <w:rsid w:val="00935C25"/>
    <w:rsid w:val="0093659F"/>
    <w:rsid w:val="00937A83"/>
    <w:rsid w:val="00942398"/>
    <w:rsid w:val="009433D8"/>
    <w:rsid w:val="0094398E"/>
    <w:rsid w:val="00945E7F"/>
    <w:rsid w:val="009461F3"/>
    <w:rsid w:val="00952019"/>
    <w:rsid w:val="00953210"/>
    <w:rsid w:val="00954DB4"/>
    <w:rsid w:val="009557C1"/>
    <w:rsid w:val="00960D6E"/>
    <w:rsid w:val="00964A8A"/>
    <w:rsid w:val="0096751E"/>
    <w:rsid w:val="009714C7"/>
    <w:rsid w:val="00971989"/>
    <w:rsid w:val="00971B07"/>
    <w:rsid w:val="00972BC1"/>
    <w:rsid w:val="009730DA"/>
    <w:rsid w:val="00973811"/>
    <w:rsid w:val="00974B59"/>
    <w:rsid w:val="009760B1"/>
    <w:rsid w:val="00982FF3"/>
    <w:rsid w:val="0098340B"/>
    <w:rsid w:val="00984761"/>
    <w:rsid w:val="009849E3"/>
    <w:rsid w:val="00986830"/>
    <w:rsid w:val="00987036"/>
    <w:rsid w:val="00992051"/>
    <w:rsid w:val="009924C3"/>
    <w:rsid w:val="00992C47"/>
    <w:rsid w:val="00993102"/>
    <w:rsid w:val="00993A79"/>
    <w:rsid w:val="009961D8"/>
    <w:rsid w:val="00997497"/>
    <w:rsid w:val="00997A99"/>
    <w:rsid w:val="00997FE2"/>
    <w:rsid w:val="009A18CA"/>
    <w:rsid w:val="009A1968"/>
    <w:rsid w:val="009A25D5"/>
    <w:rsid w:val="009A2981"/>
    <w:rsid w:val="009A643D"/>
    <w:rsid w:val="009B05D4"/>
    <w:rsid w:val="009B1266"/>
    <w:rsid w:val="009B20A2"/>
    <w:rsid w:val="009B58C1"/>
    <w:rsid w:val="009C1764"/>
    <w:rsid w:val="009C289F"/>
    <w:rsid w:val="009C4A39"/>
    <w:rsid w:val="009C51EE"/>
    <w:rsid w:val="009C6F10"/>
    <w:rsid w:val="009D1353"/>
    <w:rsid w:val="009D148F"/>
    <w:rsid w:val="009D1CB4"/>
    <w:rsid w:val="009D3AC8"/>
    <w:rsid w:val="009D3D70"/>
    <w:rsid w:val="009E49B1"/>
    <w:rsid w:val="009E6F7E"/>
    <w:rsid w:val="009E7A57"/>
    <w:rsid w:val="009F294E"/>
    <w:rsid w:val="009F4F6A"/>
    <w:rsid w:val="009F6F3B"/>
    <w:rsid w:val="009F7F3B"/>
    <w:rsid w:val="00A00318"/>
    <w:rsid w:val="00A010E8"/>
    <w:rsid w:val="00A01954"/>
    <w:rsid w:val="00A0204F"/>
    <w:rsid w:val="00A021CB"/>
    <w:rsid w:val="00A04084"/>
    <w:rsid w:val="00A05453"/>
    <w:rsid w:val="00A1163D"/>
    <w:rsid w:val="00A13F3D"/>
    <w:rsid w:val="00A16E36"/>
    <w:rsid w:val="00A17CA5"/>
    <w:rsid w:val="00A21200"/>
    <w:rsid w:val="00A2468A"/>
    <w:rsid w:val="00A24961"/>
    <w:rsid w:val="00A24B10"/>
    <w:rsid w:val="00A25FCB"/>
    <w:rsid w:val="00A279AA"/>
    <w:rsid w:val="00A27DE7"/>
    <w:rsid w:val="00A30CFB"/>
    <w:rsid w:val="00A30E9B"/>
    <w:rsid w:val="00A32556"/>
    <w:rsid w:val="00A356BD"/>
    <w:rsid w:val="00A35CEF"/>
    <w:rsid w:val="00A36A6D"/>
    <w:rsid w:val="00A422FE"/>
    <w:rsid w:val="00A42D1D"/>
    <w:rsid w:val="00A4512D"/>
    <w:rsid w:val="00A456FA"/>
    <w:rsid w:val="00A50244"/>
    <w:rsid w:val="00A52573"/>
    <w:rsid w:val="00A5443A"/>
    <w:rsid w:val="00A54D17"/>
    <w:rsid w:val="00A56F17"/>
    <w:rsid w:val="00A620D5"/>
    <w:rsid w:val="00A627D7"/>
    <w:rsid w:val="00A63453"/>
    <w:rsid w:val="00A63AFF"/>
    <w:rsid w:val="00A64863"/>
    <w:rsid w:val="00A656C7"/>
    <w:rsid w:val="00A660FA"/>
    <w:rsid w:val="00A67EC1"/>
    <w:rsid w:val="00A705AF"/>
    <w:rsid w:val="00A72454"/>
    <w:rsid w:val="00A7547B"/>
    <w:rsid w:val="00A77696"/>
    <w:rsid w:val="00A80557"/>
    <w:rsid w:val="00A81D33"/>
    <w:rsid w:val="00A837FF"/>
    <w:rsid w:val="00A83FF8"/>
    <w:rsid w:val="00A930AE"/>
    <w:rsid w:val="00A93500"/>
    <w:rsid w:val="00A936F4"/>
    <w:rsid w:val="00A97E55"/>
    <w:rsid w:val="00AA0526"/>
    <w:rsid w:val="00AA1A95"/>
    <w:rsid w:val="00AA1C0A"/>
    <w:rsid w:val="00AA1F43"/>
    <w:rsid w:val="00AA260F"/>
    <w:rsid w:val="00AA32C2"/>
    <w:rsid w:val="00AA3AA4"/>
    <w:rsid w:val="00AA49A6"/>
    <w:rsid w:val="00AA763F"/>
    <w:rsid w:val="00AB0067"/>
    <w:rsid w:val="00AB1EE7"/>
    <w:rsid w:val="00AB261F"/>
    <w:rsid w:val="00AB499E"/>
    <w:rsid w:val="00AB4B37"/>
    <w:rsid w:val="00AB5762"/>
    <w:rsid w:val="00AB5874"/>
    <w:rsid w:val="00AB6E70"/>
    <w:rsid w:val="00AC0120"/>
    <w:rsid w:val="00AC07CD"/>
    <w:rsid w:val="00AC0C70"/>
    <w:rsid w:val="00AC2679"/>
    <w:rsid w:val="00AC4BE4"/>
    <w:rsid w:val="00AC5FCE"/>
    <w:rsid w:val="00AC6BF9"/>
    <w:rsid w:val="00AC72A9"/>
    <w:rsid w:val="00AD05E6"/>
    <w:rsid w:val="00AD0C9A"/>
    <w:rsid w:val="00AD0D3F"/>
    <w:rsid w:val="00AD24CB"/>
    <w:rsid w:val="00AD266E"/>
    <w:rsid w:val="00AD54A1"/>
    <w:rsid w:val="00AD598B"/>
    <w:rsid w:val="00AD742F"/>
    <w:rsid w:val="00AD7864"/>
    <w:rsid w:val="00AD7CD8"/>
    <w:rsid w:val="00AE1D7D"/>
    <w:rsid w:val="00AE252A"/>
    <w:rsid w:val="00AE2A8B"/>
    <w:rsid w:val="00AE3F64"/>
    <w:rsid w:val="00AE58C4"/>
    <w:rsid w:val="00AE5B9C"/>
    <w:rsid w:val="00AE7045"/>
    <w:rsid w:val="00AF1519"/>
    <w:rsid w:val="00AF41F9"/>
    <w:rsid w:val="00AF4F78"/>
    <w:rsid w:val="00AF6000"/>
    <w:rsid w:val="00AF7386"/>
    <w:rsid w:val="00AF7934"/>
    <w:rsid w:val="00B00B81"/>
    <w:rsid w:val="00B01106"/>
    <w:rsid w:val="00B01B38"/>
    <w:rsid w:val="00B03B1B"/>
    <w:rsid w:val="00B04580"/>
    <w:rsid w:val="00B04B09"/>
    <w:rsid w:val="00B05D03"/>
    <w:rsid w:val="00B0626B"/>
    <w:rsid w:val="00B06691"/>
    <w:rsid w:val="00B07A9F"/>
    <w:rsid w:val="00B07E40"/>
    <w:rsid w:val="00B10401"/>
    <w:rsid w:val="00B10F63"/>
    <w:rsid w:val="00B126C9"/>
    <w:rsid w:val="00B16A51"/>
    <w:rsid w:val="00B21361"/>
    <w:rsid w:val="00B22351"/>
    <w:rsid w:val="00B22DC4"/>
    <w:rsid w:val="00B23483"/>
    <w:rsid w:val="00B23A7D"/>
    <w:rsid w:val="00B24459"/>
    <w:rsid w:val="00B25440"/>
    <w:rsid w:val="00B32222"/>
    <w:rsid w:val="00B33EAA"/>
    <w:rsid w:val="00B3618D"/>
    <w:rsid w:val="00B36233"/>
    <w:rsid w:val="00B379F8"/>
    <w:rsid w:val="00B41131"/>
    <w:rsid w:val="00B41419"/>
    <w:rsid w:val="00B42851"/>
    <w:rsid w:val="00B436FE"/>
    <w:rsid w:val="00B456D1"/>
    <w:rsid w:val="00B45AC7"/>
    <w:rsid w:val="00B47115"/>
    <w:rsid w:val="00B50E65"/>
    <w:rsid w:val="00B5372F"/>
    <w:rsid w:val="00B53A12"/>
    <w:rsid w:val="00B55D1F"/>
    <w:rsid w:val="00B60BC9"/>
    <w:rsid w:val="00B61129"/>
    <w:rsid w:val="00B64FB3"/>
    <w:rsid w:val="00B65296"/>
    <w:rsid w:val="00B66999"/>
    <w:rsid w:val="00B679AE"/>
    <w:rsid w:val="00B67E7F"/>
    <w:rsid w:val="00B72005"/>
    <w:rsid w:val="00B7222E"/>
    <w:rsid w:val="00B74231"/>
    <w:rsid w:val="00B75A04"/>
    <w:rsid w:val="00B80A81"/>
    <w:rsid w:val="00B839AF"/>
    <w:rsid w:val="00B839B2"/>
    <w:rsid w:val="00B83C54"/>
    <w:rsid w:val="00B92760"/>
    <w:rsid w:val="00B92E77"/>
    <w:rsid w:val="00B9338C"/>
    <w:rsid w:val="00B94252"/>
    <w:rsid w:val="00B94828"/>
    <w:rsid w:val="00B95DEE"/>
    <w:rsid w:val="00B96279"/>
    <w:rsid w:val="00B96914"/>
    <w:rsid w:val="00B9715A"/>
    <w:rsid w:val="00BA14BE"/>
    <w:rsid w:val="00BA1725"/>
    <w:rsid w:val="00BA1EEE"/>
    <w:rsid w:val="00BA2732"/>
    <w:rsid w:val="00BA293D"/>
    <w:rsid w:val="00BA307B"/>
    <w:rsid w:val="00BA42C1"/>
    <w:rsid w:val="00BA49BC"/>
    <w:rsid w:val="00BA5238"/>
    <w:rsid w:val="00BA56B7"/>
    <w:rsid w:val="00BA70AB"/>
    <w:rsid w:val="00BA7A1E"/>
    <w:rsid w:val="00BA7CA9"/>
    <w:rsid w:val="00BB0AAE"/>
    <w:rsid w:val="00BB1AF4"/>
    <w:rsid w:val="00BB2F6C"/>
    <w:rsid w:val="00BB3875"/>
    <w:rsid w:val="00BB3F6B"/>
    <w:rsid w:val="00BB5860"/>
    <w:rsid w:val="00BB6390"/>
    <w:rsid w:val="00BB6AAD"/>
    <w:rsid w:val="00BB749C"/>
    <w:rsid w:val="00BB797C"/>
    <w:rsid w:val="00BC36C5"/>
    <w:rsid w:val="00BC4A19"/>
    <w:rsid w:val="00BC4E56"/>
    <w:rsid w:val="00BC4E6D"/>
    <w:rsid w:val="00BD0617"/>
    <w:rsid w:val="00BD0D80"/>
    <w:rsid w:val="00BD260F"/>
    <w:rsid w:val="00BD2E9B"/>
    <w:rsid w:val="00BD3E33"/>
    <w:rsid w:val="00BD68CD"/>
    <w:rsid w:val="00BD774B"/>
    <w:rsid w:val="00BE4AD2"/>
    <w:rsid w:val="00BE4B8D"/>
    <w:rsid w:val="00BE6246"/>
    <w:rsid w:val="00BF04CE"/>
    <w:rsid w:val="00BF27DD"/>
    <w:rsid w:val="00BF517B"/>
    <w:rsid w:val="00BF70FC"/>
    <w:rsid w:val="00C00930"/>
    <w:rsid w:val="00C0378F"/>
    <w:rsid w:val="00C03ECA"/>
    <w:rsid w:val="00C060AD"/>
    <w:rsid w:val="00C0670D"/>
    <w:rsid w:val="00C10314"/>
    <w:rsid w:val="00C10DAC"/>
    <w:rsid w:val="00C113BF"/>
    <w:rsid w:val="00C1341A"/>
    <w:rsid w:val="00C1533D"/>
    <w:rsid w:val="00C156DA"/>
    <w:rsid w:val="00C16978"/>
    <w:rsid w:val="00C20EC8"/>
    <w:rsid w:val="00C2176E"/>
    <w:rsid w:val="00C220DC"/>
    <w:rsid w:val="00C224AE"/>
    <w:rsid w:val="00C23430"/>
    <w:rsid w:val="00C24843"/>
    <w:rsid w:val="00C2625F"/>
    <w:rsid w:val="00C27D67"/>
    <w:rsid w:val="00C3473D"/>
    <w:rsid w:val="00C35D69"/>
    <w:rsid w:val="00C45678"/>
    <w:rsid w:val="00C4631F"/>
    <w:rsid w:val="00C50E16"/>
    <w:rsid w:val="00C51335"/>
    <w:rsid w:val="00C51BC3"/>
    <w:rsid w:val="00C55258"/>
    <w:rsid w:val="00C617E7"/>
    <w:rsid w:val="00C61DC9"/>
    <w:rsid w:val="00C61F94"/>
    <w:rsid w:val="00C644F1"/>
    <w:rsid w:val="00C65117"/>
    <w:rsid w:val="00C66230"/>
    <w:rsid w:val="00C66847"/>
    <w:rsid w:val="00C71DF0"/>
    <w:rsid w:val="00C76542"/>
    <w:rsid w:val="00C80543"/>
    <w:rsid w:val="00C81FE5"/>
    <w:rsid w:val="00C82A7F"/>
    <w:rsid w:val="00C82EEB"/>
    <w:rsid w:val="00C91AEB"/>
    <w:rsid w:val="00C932E7"/>
    <w:rsid w:val="00C93C98"/>
    <w:rsid w:val="00C953C0"/>
    <w:rsid w:val="00C96314"/>
    <w:rsid w:val="00C971DC"/>
    <w:rsid w:val="00CA0ED3"/>
    <w:rsid w:val="00CA1519"/>
    <w:rsid w:val="00CA16B7"/>
    <w:rsid w:val="00CA4BE3"/>
    <w:rsid w:val="00CA558E"/>
    <w:rsid w:val="00CA62AE"/>
    <w:rsid w:val="00CA79CF"/>
    <w:rsid w:val="00CB03AD"/>
    <w:rsid w:val="00CB10D8"/>
    <w:rsid w:val="00CB5A80"/>
    <w:rsid w:val="00CB5B1A"/>
    <w:rsid w:val="00CB5CBC"/>
    <w:rsid w:val="00CC220B"/>
    <w:rsid w:val="00CC323A"/>
    <w:rsid w:val="00CC43CD"/>
    <w:rsid w:val="00CC4523"/>
    <w:rsid w:val="00CC59E5"/>
    <w:rsid w:val="00CC5C43"/>
    <w:rsid w:val="00CC6860"/>
    <w:rsid w:val="00CC69D7"/>
    <w:rsid w:val="00CD02AE"/>
    <w:rsid w:val="00CD2041"/>
    <w:rsid w:val="00CD2A4F"/>
    <w:rsid w:val="00CD3B3E"/>
    <w:rsid w:val="00CD443C"/>
    <w:rsid w:val="00CD47BC"/>
    <w:rsid w:val="00CD73DD"/>
    <w:rsid w:val="00CE03CA"/>
    <w:rsid w:val="00CE0B48"/>
    <w:rsid w:val="00CE0FA4"/>
    <w:rsid w:val="00CE22F1"/>
    <w:rsid w:val="00CE50F2"/>
    <w:rsid w:val="00CE6502"/>
    <w:rsid w:val="00CE7157"/>
    <w:rsid w:val="00CF13A4"/>
    <w:rsid w:val="00CF14A6"/>
    <w:rsid w:val="00CF4E16"/>
    <w:rsid w:val="00CF7D3C"/>
    <w:rsid w:val="00D00438"/>
    <w:rsid w:val="00D02189"/>
    <w:rsid w:val="00D041C0"/>
    <w:rsid w:val="00D05C7F"/>
    <w:rsid w:val="00D06E63"/>
    <w:rsid w:val="00D0794B"/>
    <w:rsid w:val="00D07986"/>
    <w:rsid w:val="00D147EB"/>
    <w:rsid w:val="00D1668F"/>
    <w:rsid w:val="00D1770C"/>
    <w:rsid w:val="00D25EF8"/>
    <w:rsid w:val="00D27014"/>
    <w:rsid w:val="00D31C86"/>
    <w:rsid w:val="00D3208B"/>
    <w:rsid w:val="00D325D1"/>
    <w:rsid w:val="00D33CB1"/>
    <w:rsid w:val="00D34667"/>
    <w:rsid w:val="00D3468E"/>
    <w:rsid w:val="00D34799"/>
    <w:rsid w:val="00D401E1"/>
    <w:rsid w:val="00D408B4"/>
    <w:rsid w:val="00D430AC"/>
    <w:rsid w:val="00D44BAA"/>
    <w:rsid w:val="00D45D94"/>
    <w:rsid w:val="00D466A2"/>
    <w:rsid w:val="00D51262"/>
    <w:rsid w:val="00D51472"/>
    <w:rsid w:val="00D51BF0"/>
    <w:rsid w:val="00D524C8"/>
    <w:rsid w:val="00D53030"/>
    <w:rsid w:val="00D57DF9"/>
    <w:rsid w:val="00D6004E"/>
    <w:rsid w:val="00D60E25"/>
    <w:rsid w:val="00D6267D"/>
    <w:rsid w:val="00D6393B"/>
    <w:rsid w:val="00D6603B"/>
    <w:rsid w:val="00D66F7A"/>
    <w:rsid w:val="00D67CAF"/>
    <w:rsid w:val="00D70207"/>
    <w:rsid w:val="00D70E24"/>
    <w:rsid w:val="00D716B3"/>
    <w:rsid w:val="00D72B61"/>
    <w:rsid w:val="00D73032"/>
    <w:rsid w:val="00D7359B"/>
    <w:rsid w:val="00D73EEC"/>
    <w:rsid w:val="00D7406E"/>
    <w:rsid w:val="00D741B9"/>
    <w:rsid w:val="00D74F96"/>
    <w:rsid w:val="00D80EB8"/>
    <w:rsid w:val="00D82D4B"/>
    <w:rsid w:val="00D91986"/>
    <w:rsid w:val="00D93538"/>
    <w:rsid w:val="00DA2DF8"/>
    <w:rsid w:val="00DA3C07"/>
    <w:rsid w:val="00DA3D1D"/>
    <w:rsid w:val="00DA3D2A"/>
    <w:rsid w:val="00DA49D2"/>
    <w:rsid w:val="00DA4BBF"/>
    <w:rsid w:val="00DA4D8C"/>
    <w:rsid w:val="00DB0138"/>
    <w:rsid w:val="00DB0639"/>
    <w:rsid w:val="00DB14EB"/>
    <w:rsid w:val="00DB1530"/>
    <w:rsid w:val="00DB6286"/>
    <w:rsid w:val="00DB645F"/>
    <w:rsid w:val="00DB6F11"/>
    <w:rsid w:val="00DB76E9"/>
    <w:rsid w:val="00DB7891"/>
    <w:rsid w:val="00DC0A67"/>
    <w:rsid w:val="00DC1D5E"/>
    <w:rsid w:val="00DC1FB4"/>
    <w:rsid w:val="00DC2313"/>
    <w:rsid w:val="00DC3CD2"/>
    <w:rsid w:val="00DC4B0B"/>
    <w:rsid w:val="00DC5220"/>
    <w:rsid w:val="00DC5A15"/>
    <w:rsid w:val="00DC6208"/>
    <w:rsid w:val="00DC7910"/>
    <w:rsid w:val="00DD2061"/>
    <w:rsid w:val="00DD34B4"/>
    <w:rsid w:val="00DD3B3A"/>
    <w:rsid w:val="00DD76B1"/>
    <w:rsid w:val="00DD7DAB"/>
    <w:rsid w:val="00DE3355"/>
    <w:rsid w:val="00DF17CA"/>
    <w:rsid w:val="00DF486F"/>
    <w:rsid w:val="00DF5B5B"/>
    <w:rsid w:val="00DF7404"/>
    <w:rsid w:val="00DF7619"/>
    <w:rsid w:val="00E00AB0"/>
    <w:rsid w:val="00E016E5"/>
    <w:rsid w:val="00E01A4E"/>
    <w:rsid w:val="00E042D8"/>
    <w:rsid w:val="00E07BAC"/>
    <w:rsid w:val="00E07EE7"/>
    <w:rsid w:val="00E10AF9"/>
    <w:rsid w:val="00E1103B"/>
    <w:rsid w:val="00E11C9D"/>
    <w:rsid w:val="00E133F6"/>
    <w:rsid w:val="00E14704"/>
    <w:rsid w:val="00E1599E"/>
    <w:rsid w:val="00E17B44"/>
    <w:rsid w:val="00E17E2B"/>
    <w:rsid w:val="00E2179E"/>
    <w:rsid w:val="00E229D7"/>
    <w:rsid w:val="00E260B3"/>
    <w:rsid w:val="00E270AE"/>
    <w:rsid w:val="00E27FEA"/>
    <w:rsid w:val="00E301DA"/>
    <w:rsid w:val="00E319AA"/>
    <w:rsid w:val="00E32918"/>
    <w:rsid w:val="00E35FC5"/>
    <w:rsid w:val="00E4086F"/>
    <w:rsid w:val="00E40C20"/>
    <w:rsid w:val="00E412D3"/>
    <w:rsid w:val="00E41D81"/>
    <w:rsid w:val="00E424E4"/>
    <w:rsid w:val="00E4293C"/>
    <w:rsid w:val="00E431F0"/>
    <w:rsid w:val="00E43B3C"/>
    <w:rsid w:val="00E44D19"/>
    <w:rsid w:val="00E50188"/>
    <w:rsid w:val="00E50213"/>
    <w:rsid w:val="00E515CB"/>
    <w:rsid w:val="00E51901"/>
    <w:rsid w:val="00E51D8D"/>
    <w:rsid w:val="00E52260"/>
    <w:rsid w:val="00E54814"/>
    <w:rsid w:val="00E549FB"/>
    <w:rsid w:val="00E573DB"/>
    <w:rsid w:val="00E61505"/>
    <w:rsid w:val="00E61939"/>
    <w:rsid w:val="00E639B6"/>
    <w:rsid w:val="00E63E7C"/>
    <w:rsid w:val="00E63F0C"/>
    <w:rsid w:val="00E6434B"/>
    <w:rsid w:val="00E6463D"/>
    <w:rsid w:val="00E67344"/>
    <w:rsid w:val="00E72E9B"/>
    <w:rsid w:val="00E76D70"/>
    <w:rsid w:val="00E814C3"/>
    <w:rsid w:val="00E835B1"/>
    <w:rsid w:val="00E84906"/>
    <w:rsid w:val="00E849DA"/>
    <w:rsid w:val="00E85491"/>
    <w:rsid w:val="00E8628A"/>
    <w:rsid w:val="00E87CF7"/>
    <w:rsid w:val="00E9046E"/>
    <w:rsid w:val="00E911F2"/>
    <w:rsid w:val="00E92A12"/>
    <w:rsid w:val="00E93124"/>
    <w:rsid w:val="00E934D9"/>
    <w:rsid w:val="00E9462E"/>
    <w:rsid w:val="00E9679F"/>
    <w:rsid w:val="00EA0E8F"/>
    <w:rsid w:val="00EA3459"/>
    <w:rsid w:val="00EA430D"/>
    <w:rsid w:val="00EA470E"/>
    <w:rsid w:val="00EA47A7"/>
    <w:rsid w:val="00EA4C02"/>
    <w:rsid w:val="00EA5546"/>
    <w:rsid w:val="00EA57EB"/>
    <w:rsid w:val="00EA719D"/>
    <w:rsid w:val="00EB0E72"/>
    <w:rsid w:val="00EB3226"/>
    <w:rsid w:val="00EB4519"/>
    <w:rsid w:val="00EB6859"/>
    <w:rsid w:val="00EB7A9A"/>
    <w:rsid w:val="00EC0152"/>
    <w:rsid w:val="00EC0C61"/>
    <w:rsid w:val="00EC0E95"/>
    <w:rsid w:val="00EC1340"/>
    <w:rsid w:val="00EC213A"/>
    <w:rsid w:val="00EC2508"/>
    <w:rsid w:val="00EC28DE"/>
    <w:rsid w:val="00EC539C"/>
    <w:rsid w:val="00EC6343"/>
    <w:rsid w:val="00EC6603"/>
    <w:rsid w:val="00EC746E"/>
    <w:rsid w:val="00EC7744"/>
    <w:rsid w:val="00EC7C7F"/>
    <w:rsid w:val="00ED0DAD"/>
    <w:rsid w:val="00ED0F46"/>
    <w:rsid w:val="00ED12C4"/>
    <w:rsid w:val="00ED2373"/>
    <w:rsid w:val="00ED2E46"/>
    <w:rsid w:val="00ED36A1"/>
    <w:rsid w:val="00ED528C"/>
    <w:rsid w:val="00EE3E8A"/>
    <w:rsid w:val="00EE4C83"/>
    <w:rsid w:val="00EE4C8E"/>
    <w:rsid w:val="00EE76B3"/>
    <w:rsid w:val="00EF031A"/>
    <w:rsid w:val="00EF55AB"/>
    <w:rsid w:val="00EF5E97"/>
    <w:rsid w:val="00EF623E"/>
    <w:rsid w:val="00EF6ECA"/>
    <w:rsid w:val="00EF792F"/>
    <w:rsid w:val="00F024E1"/>
    <w:rsid w:val="00F050C4"/>
    <w:rsid w:val="00F05B9E"/>
    <w:rsid w:val="00F069AD"/>
    <w:rsid w:val="00F06C10"/>
    <w:rsid w:val="00F0707D"/>
    <w:rsid w:val="00F0721C"/>
    <w:rsid w:val="00F0759E"/>
    <w:rsid w:val="00F1096F"/>
    <w:rsid w:val="00F11D8F"/>
    <w:rsid w:val="00F12589"/>
    <w:rsid w:val="00F12595"/>
    <w:rsid w:val="00F127F1"/>
    <w:rsid w:val="00F12A24"/>
    <w:rsid w:val="00F134D9"/>
    <w:rsid w:val="00F1403D"/>
    <w:rsid w:val="00F1463F"/>
    <w:rsid w:val="00F156CE"/>
    <w:rsid w:val="00F15AF5"/>
    <w:rsid w:val="00F1658D"/>
    <w:rsid w:val="00F21302"/>
    <w:rsid w:val="00F24286"/>
    <w:rsid w:val="00F26045"/>
    <w:rsid w:val="00F27F10"/>
    <w:rsid w:val="00F3176E"/>
    <w:rsid w:val="00F321DE"/>
    <w:rsid w:val="00F33777"/>
    <w:rsid w:val="00F33D98"/>
    <w:rsid w:val="00F33FEE"/>
    <w:rsid w:val="00F34748"/>
    <w:rsid w:val="00F374C1"/>
    <w:rsid w:val="00F40648"/>
    <w:rsid w:val="00F423E5"/>
    <w:rsid w:val="00F43280"/>
    <w:rsid w:val="00F43712"/>
    <w:rsid w:val="00F4423A"/>
    <w:rsid w:val="00F47DA2"/>
    <w:rsid w:val="00F507A6"/>
    <w:rsid w:val="00F519FC"/>
    <w:rsid w:val="00F51C59"/>
    <w:rsid w:val="00F53707"/>
    <w:rsid w:val="00F543BB"/>
    <w:rsid w:val="00F56098"/>
    <w:rsid w:val="00F603BF"/>
    <w:rsid w:val="00F6077A"/>
    <w:rsid w:val="00F622DF"/>
    <w:rsid w:val="00F6239D"/>
    <w:rsid w:val="00F66F54"/>
    <w:rsid w:val="00F67085"/>
    <w:rsid w:val="00F67B1C"/>
    <w:rsid w:val="00F715D2"/>
    <w:rsid w:val="00F7274F"/>
    <w:rsid w:val="00F73DB5"/>
    <w:rsid w:val="00F74995"/>
    <w:rsid w:val="00F74BAA"/>
    <w:rsid w:val="00F74CEA"/>
    <w:rsid w:val="00F75A43"/>
    <w:rsid w:val="00F76FA8"/>
    <w:rsid w:val="00F77449"/>
    <w:rsid w:val="00F77488"/>
    <w:rsid w:val="00F77636"/>
    <w:rsid w:val="00F8617F"/>
    <w:rsid w:val="00F86E5C"/>
    <w:rsid w:val="00F86F85"/>
    <w:rsid w:val="00F91AB2"/>
    <w:rsid w:val="00F93F08"/>
    <w:rsid w:val="00F94CED"/>
    <w:rsid w:val="00F9535D"/>
    <w:rsid w:val="00F95F6A"/>
    <w:rsid w:val="00F974C4"/>
    <w:rsid w:val="00FA1BFC"/>
    <w:rsid w:val="00FA1D77"/>
    <w:rsid w:val="00FA2CEE"/>
    <w:rsid w:val="00FA318C"/>
    <w:rsid w:val="00FA4318"/>
    <w:rsid w:val="00FA4BFE"/>
    <w:rsid w:val="00FB5409"/>
    <w:rsid w:val="00FB5EDA"/>
    <w:rsid w:val="00FB6F92"/>
    <w:rsid w:val="00FB7B40"/>
    <w:rsid w:val="00FC026E"/>
    <w:rsid w:val="00FC0DE5"/>
    <w:rsid w:val="00FC5124"/>
    <w:rsid w:val="00FC6F06"/>
    <w:rsid w:val="00FD01F3"/>
    <w:rsid w:val="00FD14DD"/>
    <w:rsid w:val="00FD4731"/>
    <w:rsid w:val="00FD7303"/>
    <w:rsid w:val="00FE2268"/>
    <w:rsid w:val="00FE3B02"/>
    <w:rsid w:val="00FE4929"/>
    <w:rsid w:val="00FE55DF"/>
    <w:rsid w:val="00FF0AB0"/>
    <w:rsid w:val="00FF28AC"/>
    <w:rsid w:val="00FF3A73"/>
    <w:rsid w:val="00FF5FF8"/>
    <w:rsid w:val="00FF70A7"/>
    <w:rsid w:val="00FF7F62"/>
    <w:rsid w:val="1201D6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1F0"/>
    <w:pPr>
      <w:spacing w:before="120" w:after="120" w:line="276" w:lineRule="auto"/>
    </w:pPr>
    <w:rPr>
      <w:rFonts w:ascii="Arial" w:hAnsi="Arial"/>
      <w:color w:val="000000" w:themeColor="text1"/>
      <w:sz w:val="22"/>
      <w:szCs w:val="24"/>
      <w:lang w:eastAsia="en-US"/>
    </w:rPr>
  </w:style>
  <w:style w:type="paragraph" w:styleId="Heading1">
    <w:name w:val="heading 1"/>
    <w:basedOn w:val="Heading2"/>
    <w:next w:val="Normal"/>
    <w:link w:val="Heading1Char"/>
    <w:autoRedefine/>
    <w:uiPriority w:val="9"/>
    <w:qFormat/>
    <w:rsid w:val="00D05C7F"/>
    <w:pPr>
      <w:numPr>
        <w:numId w:val="0"/>
      </w:numPr>
      <w:outlineLvl w:val="0"/>
    </w:pPr>
    <w:rPr>
      <w:bCs w:val="0"/>
      <w:iCs w:val="0"/>
      <w:color w:val="3F4A75"/>
      <w:kern w:val="28"/>
      <w:sz w:val="44"/>
      <w:szCs w:val="36"/>
    </w:rPr>
  </w:style>
  <w:style w:type="paragraph" w:styleId="Heading2">
    <w:name w:val="heading 2"/>
    <w:next w:val="Normal"/>
    <w:link w:val="Heading2Char"/>
    <w:autoRedefine/>
    <w:uiPriority w:val="9"/>
    <w:qFormat/>
    <w:rsid w:val="00C10314"/>
    <w:pPr>
      <w:keepNext/>
      <w:numPr>
        <w:numId w:val="35"/>
      </w:numPr>
      <w:spacing w:before="240" w:after="60"/>
      <w:outlineLvl w:val="1"/>
    </w:pPr>
    <w:rPr>
      <w:rFonts w:ascii="Arial" w:hAnsi="Arial" w:cs="Arial"/>
      <w:b/>
      <w:bCs/>
      <w:iCs/>
      <w:color w:val="358189"/>
      <w:sz w:val="36"/>
      <w:szCs w:val="28"/>
      <w:lang w:eastAsia="en-US"/>
    </w:rPr>
  </w:style>
  <w:style w:type="paragraph" w:styleId="Heading3">
    <w:name w:val="heading 3"/>
    <w:basedOn w:val="Heading2"/>
    <w:next w:val="Normal"/>
    <w:link w:val="Heading3Char"/>
    <w:autoRedefine/>
    <w:uiPriority w:val="9"/>
    <w:qFormat/>
    <w:rsid w:val="00F1658D"/>
    <w:pPr>
      <w:numPr>
        <w:numId w:val="0"/>
      </w:numPr>
      <w:spacing w:before="180"/>
      <w:outlineLvl w:val="2"/>
    </w:pPr>
    <w:rPr>
      <w:iCs w:val="0"/>
      <w:color w:val="000000" w:themeColor="text1"/>
      <w:sz w:val="32"/>
      <w:szCs w:val="26"/>
    </w:rPr>
  </w:style>
  <w:style w:type="paragraph" w:styleId="Heading4">
    <w:name w:val="heading 4"/>
    <w:basedOn w:val="Heading3"/>
    <w:next w:val="Normal"/>
    <w:link w:val="Heading4Char"/>
    <w:uiPriority w:val="9"/>
    <w:qFormat/>
    <w:rsid w:val="00370B4E"/>
    <w:pPr>
      <w:outlineLvl w:val="3"/>
    </w:pPr>
    <w:rPr>
      <w:b w:val="0"/>
      <w:bCs w:val="0"/>
    </w:rPr>
  </w:style>
  <w:style w:type="paragraph" w:styleId="Heading5">
    <w:name w:val="heading 5"/>
    <w:next w:val="Normal"/>
    <w:link w:val="Heading5Char"/>
    <w:uiPriority w:val="9"/>
    <w:qFormat/>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link w:val="Heading6Char"/>
    <w:uiPriority w:val="9"/>
    <w:qFormat/>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uiPriority w:val="9"/>
    <w:unhideWhenUsed/>
    <w:qFormat/>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unhideWhenUsed/>
    <w:qFormat/>
    <w:rsid w:val="00043E5A"/>
    <w:pPr>
      <w:spacing w:before="0" w:after="0" w:line="240" w:lineRule="auto"/>
      <w:outlineLvl w:val="7"/>
    </w:pPr>
    <w:rPr>
      <w:rFonts w:eastAsiaTheme="majorEastAsia" w:cstheme="majorBidi"/>
      <w:color w:val="auto"/>
      <w:kern w:val="2"/>
      <w:sz w:val="20"/>
      <w:szCs w:val="20"/>
      <w:lang w:val="en-GB"/>
      <w14:ligatures w14:val="standardContextual"/>
    </w:rPr>
  </w:style>
  <w:style w:type="paragraph" w:styleId="Heading9">
    <w:name w:val="heading 9"/>
    <w:basedOn w:val="Normal"/>
    <w:next w:val="Normal"/>
    <w:link w:val="Heading9Char"/>
    <w:uiPriority w:val="9"/>
    <w:unhideWhenUsed/>
    <w:qFormat/>
    <w:rsid w:val="00043E5A"/>
    <w:pPr>
      <w:spacing w:before="0" w:after="0" w:line="240" w:lineRule="auto"/>
      <w:outlineLvl w:val="8"/>
    </w:pPr>
    <w:rPr>
      <w:rFonts w:eastAsiaTheme="majorEastAsia" w:cstheme="majorBidi"/>
      <w:i/>
      <w:iCs/>
      <w:color w:val="auto"/>
      <w:spacing w:val="5"/>
      <w:kern w:val="2"/>
      <w:sz w:val="20"/>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uiPriority w:val="11"/>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uiPriority w:val="11"/>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uiPriority w:val="10"/>
    <w:qFormat/>
    <w:rsid w:val="00EA4C02"/>
    <w:rPr>
      <w:b/>
      <w:color w:val="3F4A75"/>
      <w:sz w:val="44"/>
    </w:rPr>
  </w:style>
  <w:style w:type="character" w:customStyle="1" w:styleId="TitleChar">
    <w:name w:val="Title Char"/>
    <w:basedOn w:val="DefaultParagraphFont"/>
    <w:link w:val="Title"/>
    <w:uiPriority w:val="10"/>
    <w:rsid w:val="00EA4C02"/>
    <w:rPr>
      <w:rFonts w:ascii="Arial" w:hAnsi="Arial"/>
      <w:b/>
      <w:color w:val="3F4A75"/>
      <w:sz w:val="44"/>
      <w:szCs w:val="24"/>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qFormat/>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qFormat/>
    <w:rsid w:val="00A4512D"/>
    <w:rPr>
      <w:smallCaps/>
      <w:color w:val="358189" w:themeColor="accent2"/>
      <w:u w:val="single"/>
    </w:rPr>
  </w:style>
  <w:style w:type="character" w:styleId="IntenseReference">
    <w:name w:val="Intense Reference"/>
    <w:basedOn w:val="DefaultParagraphFont"/>
    <w:uiPriority w:val="32"/>
    <w:qFormat/>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uiPriority w:val="99"/>
    <w:qFormat/>
    <w:rsid w:val="002149C7"/>
    <w:pPr>
      <w:numPr>
        <w:numId w:val="16"/>
      </w:numPr>
      <w:spacing w:before="0" w:after="0" w:line="240" w:lineRule="auto"/>
    </w:pPr>
    <w:rPr>
      <w:color w:val="auto"/>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basedOn w:val="Normal"/>
    <w:autoRedefine/>
    <w:qFormat/>
    <w:locked/>
    <w:rsid w:val="008766F7"/>
    <w:pPr>
      <w:spacing w:before="40" w:after="40" w:line="240" w:lineRule="auto"/>
    </w:p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Headertext"/>
    <w:link w:val="HeaderChar"/>
    <w:uiPriority w:val="99"/>
    <w:qFormat/>
    <w:rsid w:val="00596617"/>
    <w:pPr>
      <w:spacing w:after="180"/>
      <w:jc w:val="center"/>
    </w:pPr>
    <w:rPr>
      <w:color w:val="A20000"/>
    </w:rPr>
  </w:style>
  <w:style w:type="character" w:customStyle="1" w:styleId="HeaderChar">
    <w:name w:val="Header Char"/>
    <w:basedOn w:val="DefaultParagraphFont"/>
    <w:link w:val="Header"/>
    <w:uiPriority w:val="99"/>
    <w:rsid w:val="00596617"/>
    <w:rPr>
      <w:rFonts w:ascii="Arial" w:hAnsi="Arial"/>
      <w:color w:val="A20000"/>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Normal"/>
    <w:qFormat/>
    <w:rsid w:val="002461C7"/>
    <w:pPr>
      <w:numPr>
        <w:numId w:val="28"/>
      </w:numPr>
      <w:spacing w:before="0" w:after="0" w:line="240" w:lineRule="auto"/>
    </w:p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iPriority w:val="35"/>
    <w:unhideWhenUsed/>
    <w:rsid w:val="006C3510"/>
    <w:pPr>
      <w:spacing w:after="6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326310"/>
    <w:rPr>
      <w:rFonts w:ascii="Arial" w:hAnsi="Arial"/>
      <w:color w:val="000000" w:themeColor="text1"/>
      <w:sz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b w:val="0"/>
        <w:color w:val="FFFFFF" w:themeColor="background1"/>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0F5BBC"/>
    <w:pPr>
      <w:keepNext/>
      <w:spacing w:before="240" w:line="400" w:lineRule="exact"/>
    </w:pPr>
    <w:rPr>
      <w:color w:val="358189" w:themeColor="accent2"/>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uiPriority w:val="9"/>
    <w:rsid w:val="00207793"/>
    <w:rPr>
      <w:rFonts w:ascii="Arial" w:eastAsiaTheme="majorEastAsia" w:hAnsi="Arial" w:cstheme="majorBidi"/>
      <w:b/>
      <w:i/>
      <w:iCs/>
      <w:color w:val="1F243A" w:themeColor="accent1" w:themeShade="7F"/>
      <w:sz w:val="22"/>
      <w:szCs w:val="24"/>
      <w:lang w:eastAsia="en-US"/>
    </w:rPr>
  </w:style>
  <w:style w:type="paragraph" w:styleId="TOC1">
    <w:name w:val="toc 1"/>
    <w:basedOn w:val="Normal"/>
    <w:next w:val="Normal"/>
    <w:autoRedefine/>
    <w:uiPriority w:val="39"/>
    <w:unhideWhenUsed/>
    <w:rsid w:val="00F33FEE"/>
    <w:pPr>
      <w:spacing w:after="100"/>
    </w:pPr>
  </w:style>
  <w:style w:type="character" w:customStyle="1" w:styleId="Heading8Char">
    <w:name w:val="Heading 8 Char"/>
    <w:basedOn w:val="DefaultParagraphFont"/>
    <w:link w:val="Heading8"/>
    <w:uiPriority w:val="9"/>
    <w:rsid w:val="00043E5A"/>
    <w:rPr>
      <w:rFonts w:ascii="Arial" w:eastAsiaTheme="majorEastAsia" w:hAnsi="Arial" w:cstheme="majorBidi"/>
      <w:kern w:val="2"/>
      <w:lang w:val="en-GB" w:eastAsia="en-US"/>
      <w14:ligatures w14:val="standardContextual"/>
    </w:rPr>
  </w:style>
  <w:style w:type="character" w:customStyle="1" w:styleId="Heading9Char">
    <w:name w:val="Heading 9 Char"/>
    <w:basedOn w:val="DefaultParagraphFont"/>
    <w:link w:val="Heading9"/>
    <w:uiPriority w:val="9"/>
    <w:rsid w:val="00043E5A"/>
    <w:rPr>
      <w:rFonts w:ascii="Arial" w:eastAsiaTheme="majorEastAsia" w:hAnsi="Arial" w:cstheme="majorBidi"/>
      <w:i/>
      <w:iCs/>
      <w:spacing w:val="5"/>
      <w:kern w:val="2"/>
      <w:lang w:val="en-GB" w:eastAsia="en-US"/>
      <w14:ligatures w14:val="standardContextual"/>
    </w:rPr>
  </w:style>
  <w:style w:type="character" w:customStyle="1" w:styleId="Heading1Char">
    <w:name w:val="Heading 1 Char"/>
    <w:basedOn w:val="DefaultParagraphFont"/>
    <w:link w:val="Heading1"/>
    <w:uiPriority w:val="9"/>
    <w:rsid w:val="00D05C7F"/>
    <w:rPr>
      <w:rFonts w:ascii="Arial" w:hAnsi="Arial" w:cs="Arial"/>
      <w:b/>
      <w:color w:val="3F4A75"/>
      <w:kern w:val="28"/>
      <w:sz w:val="44"/>
      <w:szCs w:val="36"/>
      <w:lang w:eastAsia="en-US"/>
    </w:rPr>
  </w:style>
  <w:style w:type="character" w:customStyle="1" w:styleId="Heading2Char">
    <w:name w:val="Heading 2 Char"/>
    <w:basedOn w:val="DefaultParagraphFont"/>
    <w:link w:val="Heading2"/>
    <w:uiPriority w:val="9"/>
    <w:rsid w:val="00C10314"/>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F1658D"/>
    <w:rPr>
      <w:rFonts w:ascii="Arial" w:hAnsi="Arial" w:cs="Arial"/>
      <w:b/>
      <w:bCs/>
      <w:color w:val="000000" w:themeColor="text1"/>
      <w:sz w:val="32"/>
      <w:szCs w:val="26"/>
      <w:lang w:eastAsia="en-US"/>
    </w:rPr>
  </w:style>
  <w:style w:type="character" w:customStyle="1" w:styleId="Heading4Char">
    <w:name w:val="Heading 4 Char"/>
    <w:basedOn w:val="DefaultParagraphFont"/>
    <w:link w:val="Heading4"/>
    <w:uiPriority w:val="9"/>
    <w:rsid w:val="00370B4E"/>
    <w:rPr>
      <w:rFonts w:ascii="Arial" w:hAnsi="Arial" w:cs="Arial"/>
      <w:bCs/>
      <w:iCs/>
      <w:color w:val="000000" w:themeColor="text1"/>
      <w:sz w:val="28"/>
      <w:szCs w:val="28"/>
      <w:lang w:eastAsia="en-US"/>
    </w:rPr>
  </w:style>
  <w:style w:type="character" w:customStyle="1" w:styleId="Heading5Char">
    <w:name w:val="Heading 5 Char"/>
    <w:basedOn w:val="DefaultParagraphFont"/>
    <w:link w:val="Heading5"/>
    <w:uiPriority w:val="9"/>
    <w:rsid w:val="00043E5A"/>
    <w:rPr>
      <w:rFonts w:ascii="Arial" w:hAnsi="Arial"/>
      <w:b/>
      <w:bCs/>
      <w:iCs/>
      <w:color w:val="358189" w:themeColor="accent2"/>
      <w:sz w:val="24"/>
      <w:szCs w:val="26"/>
      <w:lang w:eastAsia="en-US"/>
    </w:rPr>
  </w:style>
  <w:style w:type="character" w:customStyle="1" w:styleId="Heading6Char">
    <w:name w:val="Heading 6 Char"/>
    <w:basedOn w:val="DefaultParagraphFont"/>
    <w:link w:val="Heading6"/>
    <w:uiPriority w:val="9"/>
    <w:rsid w:val="00043E5A"/>
    <w:rPr>
      <w:rFonts w:ascii="Arial" w:hAnsi="Arial"/>
      <w:b/>
      <w:bCs/>
      <w:sz w:val="22"/>
      <w:szCs w:val="22"/>
      <w:lang w:eastAsia="en-US"/>
    </w:rPr>
  </w:style>
  <w:style w:type="character" w:styleId="BookTitle">
    <w:name w:val="Book Title"/>
    <w:uiPriority w:val="33"/>
    <w:qFormat/>
    <w:rsid w:val="00043E5A"/>
    <w:rPr>
      <w:i/>
      <w:iCs/>
      <w:smallCaps/>
      <w:spacing w:val="5"/>
    </w:rPr>
  </w:style>
  <w:style w:type="paragraph" w:styleId="TOCHeading">
    <w:name w:val="TOC Heading"/>
    <w:basedOn w:val="Heading1"/>
    <w:next w:val="Normal"/>
    <w:uiPriority w:val="39"/>
    <w:unhideWhenUsed/>
    <w:qFormat/>
    <w:rsid w:val="00043E5A"/>
    <w:pPr>
      <w:spacing w:before="200" w:after="0"/>
      <w:contextualSpacing/>
      <w:outlineLvl w:val="9"/>
    </w:pPr>
    <w:rPr>
      <w:rFonts w:eastAsiaTheme="majorEastAsia" w:cstheme="majorBidi"/>
      <w:color w:val="0F4761"/>
      <w:kern w:val="2"/>
      <w:sz w:val="40"/>
      <w:szCs w:val="40"/>
      <w:lang w:val="en-GB" w:bidi="en-US"/>
      <w14:ligatures w14:val="standardContextual"/>
    </w:rPr>
  </w:style>
  <w:style w:type="character" w:customStyle="1" w:styleId="NoSpacingChar">
    <w:name w:val="No Spacing Char"/>
    <w:basedOn w:val="DefaultParagraphFont"/>
    <w:link w:val="NoSpacing"/>
    <w:uiPriority w:val="1"/>
    <w:rsid w:val="00043E5A"/>
    <w:rPr>
      <w:sz w:val="24"/>
      <w:szCs w:val="24"/>
      <w:lang w:eastAsia="en-US"/>
    </w:rPr>
  </w:style>
  <w:style w:type="character" w:styleId="CommentReference">
    <w:name w:val="annotation reference"/>
    <w:basedOn w:val="DefaultParagraphFont"/>
    <w:uiPriority w:val="99"/>
    <w:semiHidden/>
    <w:unhideWhenUsed/>
    <w:rsid w:val="00043E5A"/>
    <w:rPr>
      <w:sz w:val="16"/>
      <w:szCs w:val="16"/>
    </w:rPr>
  </w:style>
  <w:style w:type="paragraph" w:styleId="CommentText">
    <w:name w:val="annotation text"/>
    <w:basedOn w:val="Normal"/>
    <w:link w:val="CommentTextChar"/>
    <w:uiPriority w:val="99"/>
    <w:unhideWhenUsed/>
    <w:rsid w:val="00043E5A"/>
    <w:pPr>
      <w:spacing w:before="0" w:after="0" w:line="240" w:lineRule="auto"/>
    </w:pPr>
    <w:rPr>
      <w:rFonts w:eastAsiaTheme="minorHAnsi" w:cs="Arial"/>
      <w:color w:val="auto"/>
      <w:kern w:val="2"/>
      <w:sz w:val="20"/>
      <w:szCs w:val="20"/>
      <w:lang w:val="en-GB"/>
      <w14:ligatures w14:val="standardContextual"/>
    </w:rPr>
  </w:style>
  <w:style w:type="character" w:customStyle="1" w:styleId="CommentTextChar">
    <w:name w:val="Comment Text Char"/>
    <w:basedOn w:val="DefaultParagraphFont"/>
    <w:link w:val="CommentText"/>
    <w:uiPriority w:val="99"/>
    <w:rsid w:val="00043E5A"/>
    <w:rPr>
      <w:rFonts w:ascii="Arial" w:eastAsiaTheme="minorHAnsi" w:hAnsi="Arial" w:cs="Arial"/>
      <w:kern w:val="2"/>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043E5A"/>
    <w:rPr>
      <w:b/>
      <w:bCs/>
    </w:rPr>
  </w:style>
  <w:style w:type="character" w:customStyle="1" w:styleId="CommentSubjectChar">
    <w:name w:val="Comment Subject Char"/>
    <w:basedOn w:val="CommentTextChar"/>
    <w:link w:val="CommentSubject"/>
    <w:uiPriority w:val="99"/>
    <w:semiHidden/>
    <w:rsid w:val="00043E5A"/>
    <w:rPr>
      <w:rFonts w:ascii="Arial" w:eastAsiaTheme="minorHAnsi" w:hAnsi="Arial" w:cs="Arial"/>
      <w:b/>
      <w:bCs/>
      <w:kern w:val="2"/>
      <w:lang w:val="en-GB" w:eastAsia="en-US"/>
      <w14:ligatures w14:val="standardContextual"/>
    </w:rPr>
  </w:style>
  <w:style w:type="paragraph" w:styleId="Revision">
    <w:name w:val="Revision"/>
    <w:hidden/>
    <w:uiPriority w:val="99"/>
    <w:semiHidden/>
    <w:rsid w:val="00043E5A"/>
    <w:rPr>
      <w:rFonts w:ascii="Arial" w:eastAsiaTheme="minorHAnsi" w:hAnsi="Arial" w:cs="Arial"/>
      <w:kern w:val="2"/>
      <w:sz w:val="24"/>
      <w:szCs w:val="24"/>
      <w:lang w:val="en-GB" w:eastAsia="en-US"/>
      <w14:ligatures w14:val="standardContextual"/>
    </w:rPr>
  </w:style>
  <w:style w:type="character" w:styleId="UnresolvedMention">
    <w:name w:val="Unresolved Mention"/>
    <w:basedOn w:val="DefaultParagraphFont"/>
    <w:uiPriority w:val="99"/>
    <w:semiHidden/>
    <w:unhideWhenUsed/>
    <w:rsid w:val="00043E5A"/>
    <w:rPr>
      <w:color w:val="605E5C"/>
      <w:shd w:val="clear" w:color="auto" w:fill="E1DFDD"/>
    </w:rPr>
  </w:style>
  <w:style w:type="character" w:styleId="FollowedHyperlink">
    <w:name w:val="FollowedHyperlink"/>
    <w:basedOn w:val="DefaultParagraphFont"/>
    <w:uiPriority w:val="99"/>
    <w:semiHidden/>
    <w:unhideWhenUsed/>
    <w:rsid w:val="00043E5A"/>
    <w:rPr>
      <w:color w:val="800080" w:themeColor="followedHyperlink"/>
      <w:u w:val="single"/>
    </w:rPr>
  </w:style>
  <w:style w:type="character" w:styleId="FootnoteReference">
    <w:name w:val="footnote reference"/>
    <w:basedOn w:val="DefaultParagraphFont"/>
    <w:unhideWhenUsed/>
    <w:rsid w:val="00043E5A"/>
    <w:rPr>
      <w:vertAlign w:val="superscript"/>
    </w:rPr>
  </w:style>
  <w:style w:type="paragraph" w:customStyle="1" w:styleId="Bullet1">
    <w:name w:val="Bullet1"/>
    <w:basedOn w:val="ListBullet"/>
    <w:link w:val="Bullet1Char"/>
    <w:qFormat/>
    <w:rsid w:val="00043E5A"/>
    <w:pPr>
      <w:numPr>
        <w:numId w:val="9"/>
      </w:numPr>
      <w:spacing w:after="200"/>
      <w:ind w:left="0" w:firstLine="0"/>
      <w:contextualSpacing/>
    </w:pPr>
    <w:rPr>
      <w:rFonts w:eastAsiaTheme="minorEastAsia" w:cs="Arial"/>
      <w:szCs w:val="22"/>
      <w:lang w:val="en-US"/>
    </w:rPr>
  </w:style>
  <w:style w:type="character" w:customStyle="1" w:styleId="Bullet1Char">
    <w:name w:val="Bullet1 Char"/>
    <w:basedOn w:val="DefaultParagraphFont"/>
    <w:link w:val="Bullet1"/>
    <w:rsid w:val="00043E5A"/>
    <w:rPr>
      <w:rFonts w:ascii="Arial" w:eastAsiaTheme="minorEastAsia" w:hAnsi="Arial" w:cs="Arial"/>
      <w:sz w:val="22"/>
      <w:szCs w:val="22"/>
      <w:lang w:val="en-US" w:eastAsia="en-US"/>
    </w:rPr>
  </w:style>
  <w:style w:type="paragraph" w:styleId="TOC2">
    <w:name w:val="toc 2"/>
    <w:basedOn w:val="Normal"/>
    <w:next w:val="Normal"/>
    <w:autoRedefine/>
    <w:uiPriority w:val="39"/>
    <w:unhideWhenUsed/>
    <w:rsid w:val="00043E5A"/>
    <w:pPr>
      <w:spacing w:before="0" w:after="100" w:line="240" w:lineRule="auto"/>
      <w:ind w:left="220"/>
    </w:pPr>
    <w:rPr>
      <w:rFonts w:eastAsiaTheme="minorHAnsi" w:cs="Arial"/>
      <w:color w:val="auto"/>
      <w:kern w:val="2"/>
      <w:szCs w:val="22"/>
      <w:lang w:val="en-GB"/>
      <w14:ligatures w14:val="standardContextual"/>
    </w:rPr>
  </w:style>
  <w:style w:type="paragraph" w:styleId="TOC3">
    <w:name w:val="toc 3"/>
    <w:basedOn w:val="Normal"/>
    <w:next w:val="Normal"/>
    <w:autoRedefine/>
    <w:uiPriority w:val="39"/>
    <w:unhideWhenUsed/>
    <w:rsid w:val="00043E5A"/>
    <w:pPr>
      <w:spacing w:before="0" w:after="100" w:line="240" w:lineRule="auto"/>
      <w:ind w:left="440"/>
    </w:pPr>
    <w:rPr>
      <w:rFonts w:eastAsiaTheme="minorHAnsi" w:cs="Arial"/>
      <w:color w:val="auto"/>
      <w:kern w:val="2"/>
      <w:szCs w:val="22"/>
      <w:lang w:val="en-GB"/>
      <w14:ligatures w14:val="standardContextual"/>
    </w:rPr>
  </w:style>
  <w:style w:type="paragraph" w:customStyle="1" w:styleId="Questionbold">
    <w:name w:val="Question bold"/>
    <w:basedOn w:val="Normal"/>
    <w:link w:val="QuestionboldChar"/>
    <w:qFormat/>
    <w:rsid w:val="00B60BC9"/>
    <w:pPr>
      <w:keepNext/>
    </w:pPr>
    <w:rPr>
      <w:b/>
    </w:rPr>
  </w:style>
  <w:style w:type="character" w:customStyle="1" w:styleId="QuestionboldChar">
    <w:name w:val="Question bold Char"/>
    <w:basedOn w:val="DefaultParagraphFont"/>
    <w:link w:val="Questionbold"/>
    <w:rsid w:val="00B60BC9"/>
    <w:rPr>
      <w:rFonts w:ascii="Arial" w:hAnsi="Arial"/>
      <w:b/>
      <w:color w:val="000000" w:themeColor="text1"/>
      <w:sz w:val="22"/>
      <w:szCs w:val="24"/>
      <w:lang w:eastAsia="en-US"/>
    </w:rPr>
  </w:style>
  <w:style w:type="paragraph" w:customStyle="1" w:styleId="Tableleft">
    <w:name w:val="Table left"/>
    <w:basedOn w:val="TableTitle"/>
    <w:link w:val="TableleftChar"/>
    <w:qFormat/>
    <w:rsid w:val="00984761"/>
    <w:rPr>
      <w:rFonts w:cs="Arial"/>
      <w:b w:val="0"/>
      <w:szCs w:val="22"/>
    </w:rPr>
  </w:style>
  <w:style w:type="character" w:customStyle="1" w:styleId="TableleftChar">
    <w:name w:val="Table left Char"/>
    <w:basedOn w:val="TableTitleChar"/>
    <w:link w:val="Tableleft"/>
    <w:rsid w:val="00984761"/>
    <w:rPr>
      <w:rFonts w:ascii="Arial" w:hAnsi="Arial" w:cs="Arial"/>
      <w:b w:val="0"/>
      <w:color w:val="000000" w:themeColor="text1"/>
      <w:sz w:val="22"/>
      <w:szCs w:val="22"/>
      <w:lang w:val="en-US" w:eastAsia="en-US"/>
    </w:rPr>
  </w:style>
  <w:style w:type="paragraph" w:customStyle="1" w:styleId="Tablelistbullet1">
    <w:name w:val="Table list bullet 1"/>
    <w:basedOn w:val="Normal"/>
    <w:rsid w:val="002461C7"/>
    <w:pPr>
      <w:numPr>
        <w:numId w:val="36"/>
      </w:numPr>
      <w:spacing w:before="0"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BC46EA0503641A0F109291D4874E0" ma:contentTypeVersion="11" ma:contentTypeDescription="Create a new document." ma:contentTypeScope="" ma:versionID="ef31ee6f41cde171460a934f80a39b69">
  <xsd:schema xmlns:xsd="http://www.w3.org/2001/XMLSchema" xmlns:xs="http://www.w3.org/2001/XMLSchema" xmlns:p="http://schemas.microsoft.com/office/2006/metadata/properties" xmlns:ns2="cfe06b59-de14-4af3-b046-be9765ecfec3" targetNamespace="http://schemas.microsoft.com/office/2006/metadata/properties" ma:root="true" ma:fieldsID="b9d496aaa4fa11418fbe025e2d51c20f" ns2:_="">
    <xsd:import namespace="cfe06b59-de14-4af3-b046-be9765ecfec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06b59-de14-4af3-b046-be9765ecfec3" elementFormDefault="qualified">
    <xsd:import namespace="http://schemas.microsoft.com/office/2006/documentManagement/types"/>
    <xsd:import namespace="http://schemas.microsoft.com/office/infopath/2007/PartnerControls"/>
    <xsd:element name="_Flow_SignoffStatus" ma:index="4" nillable="true" ma:displayName="Sign-off status" ma:internalName="_x0024_Resources_x003a_core_x002c_Signoff_Status"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fe06b59-de14-4af3-b046-be9765ecfe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2CD61-6DC8-4F04-B687-3DB18DA73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06b59-de14-4af3-b046-be9765ecf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37952-A8B1-4B8A-BA9E-99E97BBC1CEC}">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cfe06b59-de14-4af3-b046-be9765ecfec3"/>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2</TotalTime>
  <Pages>5</Pages>
  <Words>968</Words>
  <Characters>5706</Characters>
  <Application>Microsoft Office Word</Application>
  <DocSecurity>0</DocSecurity>
  <Lines>163</Lines>
  <Paragraphs>115</Paragraphs>
  <ScaleCrop>false</ScaleCrop>
  <HeadingPairs>
    <vt:vector size="2" baseType="variant">
      <vt:variant>
        <vt:lpstr>Title</vt:lpstr>
      </vt:variant>
      <vt:variant>
        <vt:i4>1</vt:i4>
      </vt:variant>
    </vt:vector>
  </HeadingPairs>
  <TitlesOfParts>
    <vt:vector size="1" baseType="lpstr">
      <vt:lpstr>Disability Representative Organisations Program 2024-25</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Representative Organisations Program 2024-25</dc:title>
  <dc:subject>Disability advocacy reporting</dc:subject>
  <dc:creator>Australian Government Department of Health, Disability and Ageing</dc:creator>
  <cp:keywords>Disability advocacy</cp:keywords>
  <cp:lastModifiedBy>MASCHKE, Elvia</cp:lastModifiedBy>
  <cp:revision>3</cp:revision>
  <dcterms:created xsi:type="dcterms:W3CDTF">2026-06-30T22:41:00Z</dcterms:created>
  <dcterms:modified xsi:type="dcterms:W3CDTF">2026-06-30T22:42:00Z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0x010100961BC46EA0503641A0F109291D4874E0</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2026-05-03T23:51:31Z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aaaafd9c-a8a4-4b39-b75b-f01ee3f258d4</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