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7583" w14:textId="644ED823" w:rsidR="006D4D57" w:rsidRPr="006D4D57" w:rsidRDefault="006D4D57" w:rsidP="006D4D57">
      <w:pPr>
        <w:pStyle w:val="Head2"/>
        <w:rPr>
          <w:spacing w:val="-3"/>
          <w:sz w:val="28"/>
          <w:szCs w:val="28"/>
          <w:lang w:val="en-GB"/>
        </w:rPr>
      </w:pPr>
      <w:r w:rsidRPr="006D4D57">
        <w:rPr>
          <w:spacing w:val="-3"/>
          <w:sz w:val="28"/>
          <w:szCs w:val="28"/>
          <w:lang w:val="en-GB"/>
        </w:rPr>
        <w:t xml:space="preserve">Sometimes, people have an illness that has only a small chance of a cure or will lead to them passing away. The End-of-Life Pathway and other palliative care support helps people to stay safe and comfortable. </w:t>
      </w:r>
    </w:p>
    <w:p w14:paraId="309DF3D0" w14:textId="7E2DC033" w:rsidR="006D4D57" w:rsidRPr="006D4D57" w:rsidRDefault="006D4D57" w:rsidP="006D4D57">
      <w:pPr>
        <w:pStyle w:val="Body"/>
      </w:pPr>
      <w:r w:rsidRPr="006D4D57">
        <w:t xml:space="preserve">Palliative care is available at any age and can last for many years. The End-of-Life Pathway is for a shorter time, when a person starts to get worse. You don’t need to be receiving a pension to access these services. </w:t>
      </w:r>
    </w:p>
    <w:p w14:paraId="369F4882" w14:textId="77777777" w:rsidR="006D4D57" w:rsidRDefault="006D4D57" w:rsidP="006D4D57">
      <w:pPr>
        <w:pStyle w:val="Head2"/>
      </w:pPr>
      <w:r>
        <w:t xml:space="preserve">What is palliative care? </w:t>
      </w:r>
    </w:p>
    <w:p w14:paraId="17AD63D1" w14:textId="77777777" w:rsidR="006D4D57" w:rsidRDefault="006D4D57" w:rsidP="006D4D57">
      <w:pPr>
        <w:pStyle w:val="BodyBeforeBullet"/>
      </w:pPr>
      <w:r>
        <w:t xml:space="preserve">Palliative care provides people with the choice to: </w:t>
      </w:r>
    </w:p>
    <w:p w14:paraId="71DB126D" w14:textId="4D1EB6EF" w:rsidR="006D4D57" w:rsidRDefault="006D4D57" w:rsidP="006D4D57">
      <w:pPr>
        <w:pStyle w:val="Bullets"/>
        <w:spacing w:line="276" w:lineRule="auto"/>
      </w:pPr>
      <w:r>
        <w:t xml:space="preserve">stay at home </w:t>
      </w:r>
    </w:p>
    <w:p w14:paraId="7C5EE711" w14:textId="365A6CA6" w:rsidR="006D4D57" w:rsidRDefault="006D4D57" w:rsidP="006D4D57">
      <w:pPr>
        <w:pStyle w:val="Bullets"/>
        <w:spacing w:line="276" w:lineRule="auto"/>
      </w:pPr>
      <w:r>
        <w:t xml:space="preserve">avoid having to go into hospital or into an aged care home </w:t>
      </w:r>
    </w:p>
    <w:p w14:paraId="5FD36099" w14:textId="13BEDF62" w:rsidR="006D4D57" w:rsidRDefault="006D4D57" w:rsidP="002A13D8">
      <w:pPr>
        <w:pStyle w:val="Bullets"/>
        <w:spacing w:after="120" w:line="276" w:lineRule="auto"/>
      </w:pPr>
      <w:r>
        <w:t xml:space="preserve">get cultural support or care from Aboriginal and Torres Strait Islander health workers where available. </w:t>
      </w:r>
    </w:p>
    <w:p w14:paraId="4B2DBD4D" w14:textId="77777777" w:rsidR="006D4D57" w:rsidRDefault="006D4D57" w:rsidP="006D4D57">
      <w:pPr>
        <w:pStyle w:val="BodyBeforeBullet"/>
      </w:pPr>
      <w:r>
        <w:t xml:space="preserve">For Aboriginal and Torres Strait Islander people, it needs to: </w:t>
      </w:r>
    </w:p>
    <w:p w14:paraId="34C40625" w14:textId="0C4DAF48" w:rsidR="006D4D57" w:rsidRPr="006D4D57" w:rsidRDefault="006D4D57" w:rsidP="006D4D57">
      <w:pPr>
        <w:pStyle w:val="Bullets"/>
        <w:spacing w:line="276" w:lineRule="auto"/>
      </w:pPr>
      <w:r w:rsidRPr="006D4D57">
        <w:t xml:space="preserve">be culturally safe </w:t>
      </w:r>
    </w:p>
    <w:p w14:paraId="5F2C84BE" w14:textId="05EB0BD1" w:rsidR="006D4D57" w:rsidRPr="006D4D57" w:rsidRDefault="006D4D57" w:rsidP="002A13D8">
      <w:pPr>
        <w:pStyle w:val="Bullets"/>
        <w:spacing w:after="120" w:line="276" w:lineRule="auto"/>
      </w:pPr>
      <w:r w:rsidRPr="006D4D57">
        <w:t xml:space="preserve">consider emotional and cultural wellbeing of the individual, their family and community. </w:t>
      </w:r>
    </w:p>
    <w:p w14:paraId="1C944934" w14:textId="7BE3D6B9" w:rsidR="006D4D57" w:rsidRDefault="006D4D57" w:rsidP="006D4D57">
      <w:pPr>
        <w:pStyle w:val="Body"/>
      </w:pPr>
      <w:r w:rsidRPr="006D4D57">
        <w:t>It’s about dignity and making sure people have choices about what care is right for them.</w:t>
      </w:r>
    </w:p>
    <w:p w14:paraId="7FC91472" w14:textId="49DD9E04" w:rsidR="006D4D57" w:rsidRDefault="006D4D57" w:rsidP="006D4D57">
      <w:pPr>
        <w:pStyle w:val="Head2"/>
      </w:pPr>
      <w:r>
        <w:t xml:space="preserve">What is the End-of-Life Pathway? </w:t>
      </w:r>
    </w:p>
    <w:p w14:paraId="60226155" w14:textId="77777777" w:rsidR="006D4D57" w:rsidRDefault="006D4D57" w:rsidP="002A13D8">
      <w:pPr>
        <w:pStyle w:val="Body"/>
        <w:spacing w:after="0"/>
      </w:pPr>
      <w:r>
        <w:t xml:space="preserve">The End-of-Life Pathway and palliative care can include: </w:t>
      </w:r>
    </w:p>
    <w:p w14:paraId="21FCE6E7" w14:textId="50F57A9F" w:rsidR="006D4D57" w:rsidRDefault="006D4D57" w:rsidP="006D4D57">
      <w:pPr>
        <w:pStyle w:val="Bullets"/>
      </w:pPr>
      <w:r>
        <w:t xml:space="preserve">pain relief </w:t>
      </w:r>
    </w:p>
    <w:p w14:paraId="7E32EA68" w14:textId="3DA289B5" w:rsidR="006D4D57" w:rsidRDefault="006D4D57" w:rsidP="006D4D57">
      <w:pPr>
        <w:pStyle w:val="Bullets"/>
      </w:pPr>
      <w:r>
        <w:t xml:space="preserve">advance care planning </w:t>
      </w:r>
    </w:p>
    <w:p w14:paraId="0257845B" w14:textId="043349F2" w:rsidR="006D4D57" w:rsidRDefault="006D4D57" w:rsidP="006D4D57">
      <w:pPr>
        <w:pStyle w:val="Bullets"/>
      </w:pPr>
      <w:r>
        <w:t xml:space="preserve">cultural, spiritual and religious support </w:t>
      </w:r>
    </w:p>
    <w:p w14:paraId="727D522D" w14:textId="5E57756A" w:rsidR="006D4D57" w:rsidRDefault="006D4D57" w:rsidP="006D4D57">
      <w:pPr>
        <w:pStyle w:val="Bullets"/>
      </w:pPr>
      <w:r>
        <w:t xml:space="preserve">grief counselling </w:t>
      </w:r>
    </w:p>
    <w:p w14:paraId="4CC66E41" w14:textId="2BDF5E91" w:rsidR="006D4D57" w:rsidRDefault="006D4D57" w:rsidP="002A13D8">
      <w:pPr>
        <w:pStyle w:val="Bullets"/>
        <w:spacing w:after="120"/>
      </w:pPr>
      <w:r>
        <w:t xml:space="preserve">care for a person’s family after they pass away. </w:t>
      </w:r>
    </w:p>
    <w:p w14:paraId="3E8F2567" w14:textId="149AB4DD" w:rsidR="002A13D8" w:rsidRDefault="006D4D57" w:rsidP="002A13D8">
      <w:pPr>
        <w:pStyle w:val="Body"/>
      </w:pPr>
      <w:r w:rsidRPr="006D4D57">
        <w:t>Support services are also available for families and communities during times of Sorry Business.</w:t>
      </w:r>
      <w:r w:rsidR="002A13D8">
        <w:br w:type="page"/>
      </w:r>
    </w:p>
    <w:p w14:paraId="29199680" w14:textId="55536CB3" w:rsidR="006D4D57" w:rsidRPr="006D4D57" w:rsidRDefault="006D4D57" w:rsidP="006D4D57">
      <w:pPr>
        <w:pStyle w:val="Head2"/>
      </w:pPr>
      <w:r w:rsidRPr="006D4D57">
        <w:lastRenderedPageBreak/>
        <w:t xml:space="preserve">What is advance care planning? </w:t>
      </w:r>
    </w:p>
    <w:p w14:paraId="55AF739B" w14:textId="77777777" w:rsidR="006D4D57" w:rsidRDefault="006D4D57" w:rsidP="006D4D57">
      <w:pPr>
        <w:pStyle w:val="Body"/>
      </w:pPr>
      <w:r>
        <w:t xml:space="preserve">An advance care plan can help a person’s family and community know their wishes if they become sick or can’t make decisions themselves. </w:t>
      </w:r>
    </w:p>
    <w:p w14:paraId="46F2E99C" w14:textId="77777777" w:rsidR="006D4D57" w:rsidRDefault="006D4D57" w:rsidP="006D4D57">
      <w:pPr>
        <w:pStyle w:val="Body"/>
      </w:pPr>
      <w:r>
        <w:t xml:space="preserve">It is a way to record a person’s choices, including what is important for their palliative care and how they are laid to rest. </w:t>
      </w:r>
    </w:p>
    <w:p w14:paraId="7C85B63B" w14:textId="6FF8D984" w:rsidR="006D4D57" w:rsidRPr="006D4D57" w:rsidRDefault="006D4D57" w:rsidP="006D4D57">
      <w:pPr>
        <w:pStyle w:val="Body"/>
      </w:pPr>
      <w:r>
        <w:t>Plans can be done over time, with family, Elders and trusted people. Aboriginal and Torres Strait Islander health workers or other trusted services can help talk to everyone about the options available and help to make the plan.</w:t>
      </w:r>
    </w:p>
    <w:p w14:paraId="738304D0" w14:textId="2523F2CC" w:rsidR="006D4D57" w:rsidRPr="006D4D57" w:rsidRDefault="00C54416" w:rsidP="006D4D57">
      <w:pPr>
        <w:pStyle w:val="Head2"/>
      </w:pPr>
      <w:r w:rsidRPr="00C54416">
        <w:t xml:space="preserve">Where to get help </w:t>
      </w:r>
    </w:p>
    <w:p w14:paraId="64D04640" w14:textId="6F264503" w:rsidR="006D4D57" w:rsidRDefault="006D4D57" w:rsidP="006D4D57">
      <w:pPr>
        <w:pStyle w:val="IntroP"/>
        <w:rPr>
          <w:lang w:val="en-GB"/>
        </w:rPr>
      </w:pPr>
      <w:r w:rsidRPr="006D4D57">
        <w:rPr>
          <w:lang w:val="en-GB"/>
        </w:rPr>
        <w:t xml:space="preserve">Everyone has the right to make their own choices and receive care that respects their spiritual and cultural beliefs. </w:t>
      </w:r>
    </w:p>
    <w:p w14:paraId="60825C97" w14:textId="38D880C1" w:rsidR="00C54416" w:rsidRPr="00C54416" w:rsidRDefault="00C54416" w:rsidP="006D4D57">
      <w:pPr>
        <w:pStyle w:val="Body"/>
      </w:pPr>
      <w:r w:rsidRPr="00C54416">
        <w:t>Get the support you need to age well – online, by phone or in person.</w:t>
      </w:r>
    </w:p>
    <w:p w14:paraId="30FD7CFE" w14:textId="167192F9" w:rsidR="00C54416" w:rsidRDefault="00C54416" w:rsidP="006D4D57">
      <w:pPr>
        <w:pStyle w:val="Bullets"/>
        <w:spacing w:line="276" w:lineRule="auto"/>
      </w:pPr>
      <w:r w:rsidRPr="00C54416">
        <w:t>Speak with your local health service or Elder Care Support worker</w:t>
      </w:r>
    </w:p>
    <w:p w14:paraId="7DDE0D61" w14:textId="77777777" w:rsidR="00C54416" w:rsidRDefault="00C54416" w:rsidP="006D4D57">
      <w:pPr>
        <w:pStyle w:val="Bullets"/>
        <w:spacing w:line="276" w:lineRule="auto"/>
      </w:pPr>
      <w:r w:rsidRPr="00C54416">
        <w:t xml:space="preserve">Visit </w:t>
      </w:r>
      <w:hyperlink r:id="rId11" w:history="1">
        <w:r w:rsidRPr="00C54416">
          <w:rPr>
            <w:b/>
            <w:bCs/>
          </w:rPr>
          <w:t>MyAgedCare.gov.au</w:t>
        </w:r>
      </w:hyperlink>
    </w:p>
    <w:p w14:paraId="65C522AF" w14:textId="77777777" w:rsidR="00C54416" w:rsidRDefault="00C54416" w:rsidP="006D4D57">
      <w:pPr>
        <w:pStyle w:val="Bullets"/>
        <w:spacing w:line="276" w:lineRule="auto"/>
      </w:pPr>
      <w:r w:rsidRPr="00C54416">
        <w:t xml:space="preserve">Call My Aged Care on </w:t>
      </w:r>
      <w:r w:rsidRPr="00C54416">
        <w:rPr>
          <w:b/>
          <w:bCs/>
        </w:rPr>
        <w:t>1800 200 422</w:t>
      </w:r>
    </w:p>
    <w:p w14:paraId="758739BE" w14:textId="2700D3AC" w:rsidR="00580DA2" w:rsidRPr="00C54416" w:rsidRDefault="00C54416" w:rsidP="006D4D57">
      <w:pPr>
        <w:pStyle w:val="Bullets"/>
        <w:spacing w:line="276" w:lineRule="auto"/>
      </w:pPr>
      <w:r w:rsidRPr="00C54416">
        <w:t>Visit a Services Australia office</w:t>
      </w:r>
    </w:p>
    <w:sectPr w:rsidR="00580DA2" w:rsidRPr="00C54416" w:rsidSect="002A13D8">
      <w:headerReference w:type="even" r:id="rId12"/>
      <w:footerReference w:type="even" r:id="rId13"/>
      <w:footerReference w:type="default" r:id="rId14"/>
      <w:headerReference w:type="first" r:id="rId15"/>
      <w:footerReference w:type="first" r:id="rId16"/>
      <w:pgSz w:w="11906" w:h="16838"/>
      <w:pgMar w:top="2177" w:right="1134" w:bottom="1985" w:left="1134"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B8B6" w14:textId="77777777" w:rsidR="00357EFC" w:rsidRDefault="00357EFC" w:rsidP="00DC2F60">
      <w:pPr>
        <w:spacing w:after="0" w:line="240" w:lineRule="auto"/>
      </w:pPr>
      <w:r>
        <w:separator/>
      </w:r>
    </w:p>
  </w:endnote>
  <w:endnote w:type="continuationSeparator" w:id="0">
    <w:p w14:paraId="54968F3B" w14:textId="77777777" w:rsidR="00357EFC" w:rsidRDefault="00357EFC" w:rsidP="00DC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elliVariableRoman-ExtraBold">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8025" w14:textId="75085CD4" w:rsidR="000519C1" w:rsidRDefault="004F41D8" w:rsidP="00925178">
    <w:pPr>
      <w:pStyle w:val="Footer"/>
      <w:framePr w:wrap="none" w:vAnchor="text" w:hAnchor="margin" w:xAlign="right" w:y="1"/>
      <w:rPr>
        <w:rStyle w:val="PageNumber"/>
      </w:rPr>
    </w:pPr>
    <w:r>
      <w:rPr>
        <w:noProof/>
      </w:rPr>
      <mc:AlternateContent>
        <mc:Choice Requires="wps">
          <w:drawing>
            <wp:anchor distT="0" distB="0" distL="0" distR="0" simplePos="0" relativeHeight="251673600" behindDoc="0" locked="0" layoutInCell="1" allowOverlap="1" wp14:anchorId="5CDE1F3C" wp14:editId="605F792F">
              <wp:simplePos x="635" y="635"/>
              <wp:positionH relativeFrom="page">
                <wp:align>center</wp:align>
              </wp:positionH>
              <wp:positionV relativeFrom="page">
                <wp:align>bottom</wp:align>
              </wp:positionV>
              <wp:extent cx="622300" cy="405765"/>
              <wp:effectExtent l="0" t="0" r="6350" b="0"/>
              <wp:wrapNone/>
              <wp:docPr id="6067363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4DB2AEC" w14:textId="270A6D10" w:rsidR="004F41D8" w:rsidRPr="004F41D8" w:rsidRDefault="004F41D8" w:rsidP="004F41D8">
                          <w:pPr>
                            <w:spacing w:after="0"/>
                            <w:rPr>
                              <w:rFonts w:ascii="Aptos" w:eastAsia="Aptos" w:hAnsi="Aptos" w:cs="Aptos"/>
                              <w:noProof/>
                              <w:color w:val="FF0000"/>
                            </w:rPr>
                          </w:pPr>
                          <w:r w:rsidRPr="004F41D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DE1F3C" id="_x0000_t202" coordsize="21600,21600" o:spt="202" path="m,l,21600r21600,l21600,xe">
              <v:stroke joinstyle="miter"/>
              <v:path gradientshapeok="t" o:connecttype="rect"/>
            </v:shapetype>
            <v:shape id="Text Box 6" o:spid="_x0000_s1027" type="#_x0000_t202" alt="OFFICIAL" style="position:absolute;margin-left:0;margin-top:0;width:49pt;height:31.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textbox style="mso-fit-shape-to-text:t" inset="0,0,0,15pt">
                <w:txbxContent>
                  <w:p w14:paraId="44DB2AEC" w14:textId="270A6D10" w:rsidR="004F41D8" w:rsidRPr="004F41D8" w:rsidRDefault="004F41D8" w:rsidP="004F41D8">
                    <w:pPr>
                      <w:spacing w:after="0"/>
                      <w:rPr>
                        <w:rFonts w:ascii="Aptos" w:eastAsia="Aptos" w:hAnsi="Aptos" w:cs="Aptos"/>
                        <w:noProof/>
                        <w:color w:val="FF0000"/>
                      </w:rPr>
                    </w:pPr>
                    <w:r w:rsidRPr="004F41D8">
                      <w:rPr>
                        <w:rFonts w:ascii="Aptos" w:eastAsia="Aptos" w:hAnsi="Aptos" w:cs="Aptos"/>
                        <w:noProof/>
                        <w:color w:val="FF0000"/>
                      </w:rPr>
                      <w:t>OFFICIAL</w:t>
                    </w:r>
                  </w:p>
                </w:txbxContent>
              </v:textbox>
              <w10:wrap anchorx="page" anchory="page"/>
            </v:shape>
          </w:pict>
        </mc:Fallback>
      </mc:AlternateContent>
    </w:r>
  </w:p>
  <w:sdt>
    <w:sdtPr>
      <w:rPr>
        <w:rStyle w:val="PageNumber"/>
      </w:rPr>
      <w:id w:val="-1208645330"/>
      <w:docPartObj>
        <w:docPartGallery w:val="Page Numbers (Bottom of Page)"/>
        <w:docPartUnique/>
      </w:docPartObj>
    </w:sdtPr>
    <w:sdtEndPr>
      <w:rPr>
        <w:rStyle w:val="PageNumber"/>
      </w:rPr>
    </w:sdtEndPr>
    <w:sdtContent>
      <w:p w14:paraId="1D89AF2A" w14:textId="77777777" w:rsidR="000519C1" w:rsidRDefault="000519C1" w:rsidP="009251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CA118E7" w14:textId="77777777" w:rsidR="000519C1" w:rsidRDefault="000519C1" w:rsidP="000519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D518" w14:textId="7EBC1960" w:rsidR="000519C1" w:rsidRDefault="004F41D8" w:rsidP="00925178">
    <w:pPr>
      <w:pStyle w:val="Footer"/>
      <w:framePr w:wrap="none" w:vAnchor="text" w:hAnchor="margin" w:xAlign="right" w:y="1"/>
      <w:rPr>
        <w:rStyle w:val="PageNumber"/>
      </w:rPr>
    </w:pPr>
    <w:r>
      <w:rPr>
        <w:noProof/>
      </w:rPr>
      <mc:AlternateContent>
        <mc:Choice Requires="wps">
          <w:drawing>
            <wp:anchor distT="0" distB="0" distL="0" distR="0" simplePos="0" relativeHeight="251674624" behindDoc="0" locked="0" layoutInCell="1" allowOverlap="1" wp14:anchorId="11267558" wp14:editId="49B8DD6F">
              <wp:simplePos x="6764357" y="9782978"/>
              <wp:positionH relativeFrom="page">
                <wp:align>center</wp:align>
              </wp:positionH>
              <wp:positionV relativeFrom="page">
                <wp:align>bottom</wp:align>
              </wp:positionV>
              <wp:extent cx="622300" cy="405765"/>
              <wp:effectExtent l="0" t="0" r="6350" b="0"/>
              <wp:wrapNone/>
              <wp:docPr id="209218954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F41636E" w14:textId="5A90266F" w:rsidR="004F41D8" w:rsidRPr="004F41D8" w:rsidRDefault="004F41D8" w:rsidP="004F41D8">
                          <w:pPr>
                            <w:spacing w:after="0"/>
                            <w:rPr>
                              <w:rFonts w:ascii="Aptos" w:eastAsia="Aptos" w:hAnsi="Aptos" w:cs="Aptos"/>
                              <w:noProof/>
                              <w:color w:val="FF0000"/>
                            </w:rPr>
                          </w:pPr>
                          <w:r w:rsidRPr="004F41D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67558" id="_x0000_t202" coordsize="21600,21600" o:spt="202" path="m,l,21600r21600,l21600,xe">
              <v:stroke joinstyle="miter"/>
              <v:path gradientshapeok="t" o:connecttype="rect"/>
            </v:shapetype>
            <v:shape id="Text Box 7" o:spid="_x0000_s1028" type="#_x0000_t202" alt="OFFICIAL" style="position:absolute;margin-left:0;margin-top:0;width:49pt;height:31.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0F41636E" w14:textId="5A90266F" w:rsidR="004F41D8" w:rsidRPr="004F41D8" w:rsidRDefault="004F41D8" w:rsidP="004F41D8">
                    <w:pPr>
                      <w:spacing w:after="0"/>
                      <w:rPr>
                        <w:rFonts w:ascii="Aptos" w:eastAsia="Aptos" w:hAnsi="Aptos" w:cs="Aptos"/>
                        <w:noProof/>
                        <w:color w:val="FF0000"/>
                      </w:rPr>
                    </w:pPr>
                    <w:r w:rsidRPr="004F41D8">
                      <w:rPr>
                        <w:rFonts w:ascii="Aptos" w:eastAsia="Aptos" w:hAnsi="Aptos" w:cs="Aptos"/>
                        <w:noProof/>
                        <w:color w:val="FF0000"/>
                      </w:rPr>
                      <w:t>OFFICIAL</w:t>
                    </w:r>
                  </w:p>
                </w:txbxContent>
              </v:textbox>
              <w10:wrap anchorx="page" anchory="page"/>
            </v:shape>
          </w:pict>
        </mc:Fallback>
      </mc:AlternateContent>
    </w:r>
    <w:sdt>
      <w:sdtPr>
        <w:rPr>
          <w:rStyle w:val="PageNumber"/>
        </w:rPr>
        <w:id w:val="-806552631"/>
        <w:docPartObj>
          <w:docPartGallery w:val="Page Numbers (Bottom of Page)"/>
          <w:docPartUnique/>
        </w:docPartObj>
      </w:sdtPr>
      <w:sdtEndPr>
        <w:rPr>
          <w:rStyle w:val="PageNumber"/>
        </w:rPr>
      </w:sdtEndPr>
      <w:sdtContent>
        <w:r w:rsidR="000519C1">
          <w:rPr>
            <w:rStyle w:val="PageNumber"/>
          </w:rPr>
          <w:fldChar w:fldCharType="begin"/>
        </w:r>
        <w:r w:rsidR="000519C1">
          <w:rPr>
            <w:rStyle w:val="PageNumber"/>
          </w:rPr>
          <w:instrText xml:space="preserve"> PAGE </w:instrText>
        </w:r>
        <w:r w:rsidR="000519C1">
          <w:rPr>
            <w:rStyle w:val="PageNumber"/>
          </w:rPr>
          <w:fldChar w:fldCharType="separate"/>
        </w:r>
        <w:r w:rsidR="000519C1">
          <w:rPr>
            <w:rStyle w:val="PageNumber"/>
            <w:noProof/>
          </w:rPr>
          <w:t>2</w:t>
        </w:r>
        <w:r w:rsidR="000519C1">
          <w:rPr>
            <w:rStyle w:val="PageNumber"/>
          </w:rPr>
          <w:fldChar w:fldCharType="end"/>
        </w:r>
      </w:sdtContent>
    </w:sdt>
  </w:p>
  <w:p w14:paraId="115013AF" w14:textId="7F97403F" w:rsidR="00DC2F60" w:rsidRDefault="00152888" w:rsidP="00152888">
    <w:pPr>
      <w:pStyle w:val="Footer"/>
      <w:ind w:right="360"/>
    </w:pPr>
    <w:r>
      <w:rPr>
        <w:noProof/>
      </w:rPr>
      <w:drawing>
        <wp:anchor distT="0" distB="0" distL="114300" distR="114300" simplePos="0" relativeHeight="251682816" behindDoc="0" locked="0" layoutInCell="1" allowOverlap="1" wp14:anchorId="09D9008B" wp14:editId="31134216">
          <wp:simplePos x="0" y="0"/>
          <wp:positionH relativeFrom="column">
            <wp:posOffset>1046798</wp:posOffset>
          </wp:positionH>
          <wp:positionV relativeFrom="paragraph">
            <wp:posOffset>-478473</wp:posOffset>
          </wp:positionV>
          <wp:extent cx="753110" cy="705485"/>
          <wp:effectExtent l="42862" t="52388" r="32703" b="0"/>
          <wp:wrapNone/>
          <wp:docPr id="9415877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06351"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3634308" flipH="1">
                    <a:off x="0" y="0"/>
                    <a:ext cx="75311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6AE354D4" wp14:editId="2008A3F0">
          <wp:simplePos x="0" y="0"/>
          <wp:positionH relativeFrom="column">
            <wp:posOffset>-1384618</wp:posOffset>
          </wp:positionH>
          <wp:positionV relativeFrom="paragraph">
            <wp:posOffset>-2544126</wp:posOffset>
          </wp:positionV>
          <wp:extent cx="1476988" cy="5832032"/>
          <wp:effectExtent l="0" t="6032" r="3492" b="3493"/>
          <wp:wrapNone/>
          <wp:docPr id="116104402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52521" name="Picture 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6200000">
                    <a:off x="0" y="0"/>
                    <a:ext cx="1476988" cy="583203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372E" w14:textId="25662C80" w:rsidR="00DC2F60" w:rsidRDefault="001738B6" w:rsidP="005857BF">
    <w:pPr>
      <w:pStyle w:val="Footer"/>
      <w:tabs>
        <w:tab w:val="left" w:pos="5670"/>
      </w:tabs>
    </w:pPr>
    <w:r>
      <w:rPr>
        <w:noProof/>
      </w:rPr>
      <w:drawing>
        <wp:anchor distT="0" distB="0" distL="114300" distR="114300" simplePos="0" relativeHeight="251679744" behindDoc="0" locked="0" layoutInCell="1" allowOverlap="1" wp14:anchorId="3E70DE67" wp14:editId="7E108CB5">
          <wp:simplePos x="0" y="0"/>
          <wp:positionH relativeFrom="column">
            <wp:posOffset>4432618</wp:posOffset>
          </wp:positionH>
          <wp:positionV relativeFrom="paragraph">
            <wp:posOffset>-177592</wp:posOffset>
          </wp:positionV>
          <wp:extent cx="753175" cy="705832"/>
          <wp:effectExtent l="23812" t="52388" r="51753" b="0"/>
          <wp:wrapNone/>
          <wp:docPr id="114752969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06351"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7965692">
                    <a:off x="0" y="0"/>
                    <a:ext cx="753175" cy="70583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1EF50177" wp14:editId="7B52FAF8">
          <wp:simplePos x="0" y="0"/>
          <wp:positionH relativeFrom="margin">
            <wp:align>left</wp:align>
          </wp:positionH>
          <wp:positionV relativeFrom="paragraph">
            <wp:posOffset>-120738</wp:posOffset>
          </wp:positionV>
          <wp:extent cx="2133600" cy="649357"/>
          <wp:effectExtent l="0" t="0" r="0" b="0"/>
          <wp:wrapNone/>
          <wp:docPr id="585772423"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72423" name="Picture 10">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649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406E">
      <w:rPr>
        <w:noProof/>
      </w:rPr>
      <w:drawing>
        <wp:anchor distT="0" distB="0" distL="114300" distR="114300" simplePos="0" relativeHeight="251676672" behindDoc="0" locked="0" layoutInCell="1" allowOverlap="1" wp14:anchorId="633AC02F" wp14:editId="5109CFAE">
          <wp:simplePos x="0" y="0"/>
          <wp:positionH relativeFrom="column">
            <wp:posOffset>4989096</wp:posOffset>
          </wp:positionH>
          <wp:positionV relativeFrom="paragraph">
            <wp:posOffset>-2500312</wp:posOffset>
          </wp:positionV>
          <wp:extent cx="1476988" cy="5832032"/>
          <wp:effectExtent l="0" t="6032" r="3492" b="3493"/>
          <wp:wrapNone/>
          <wp:docPr id="131935252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52521"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6200000">
                    <a:off x="0" y="0"/>
                    <a:ext cx="1476988" cy="583203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DB1E" w14:textId="77777777" w:rsidR="00357EFC" w:rsidRDefault="00357EFC" w:rsidP="00DC2F60">
      <w:pPr>
        <w:spacing w:after="0" w:line="240" w:lineRule="auto"/>
      </w:pPr>
      <w:r>
        <w:separator/>
      </w:r>
    </w:p>
  </w:footnote>
  <w:footnote w:type="continuationSeparator" w:id="0">
    <w:p w14:paraId="00925D28" w14:textId="77777777" w:rsidR="00357EFC" w:rsidRDefault="00357EFC" w:rsidP="00DC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D616" w14:textId="25A96183" w:rsidR="004F41D8" w:rsidRDefault="004F41D8">
    <w:pPr>
      <w:pStyle w:val="Header"/>
    </w:pPr>
    <w:r>
      <w:rPr>
        <w:noProof/>
      </w:rPr>
      <mc:AlternateContent>
        <mc:Choice Requires="wps">
          <w:drawing>
            <wp:anchor distT="0" distB="0" distL="0" distR="0" simplePos="0" relativeHeight="251670528" behindDoc="0" locked="0" layoutInCell="1" allowOverlap="1" wp14:anchorId="6E0E9F40" wp14:editId="5A62537C">
              <wp:simplePos x="635" y="635"/>
              <wp:positionH relativeFrom="page">
                <wp:align>center</wp:align>
              </wp:positionH>
              <wp:positionV relativeFrom="page">
                <wp:align>top</wp:align>
              </wp:positionV>
              <wp:extent cx="622300" cy="405765"/>
              <wp:effectExtent l="0" t="0" r="6350" b="13335"/>
              <wp:wrapNone/>
              <wp:docPr id="9318404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313415C" w14:textId="24BF4A4E" w:rsidR="004F41D8" w:rsidRPr="004F41D8" w:rsidRDefault="004F41D8" w:rsidP="004F41D8">
                          <w:pPr>
                            <w:spacing w:after="0"/>
                            <w:rPr>
                              <w:rFonts w:ascii="Aptos" w:eastAsia="Aptos" w:hAnsi="Aptos" w:cs="Aptos"/>
                              <w:noProof/>
                              <w:color w:val="FF0000"/>
                            </w:rPr>
                          </w:pPr>
                          <w:r w:rsidRPr="004F41D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0E9F40" id="_x0000_t202" coordsize="21600,21600" o:spt="202" path="m,l,21600r21600,l21600,xe">
              <v:stroke joinstyle="miter"/>
              <v:path gradientshapeok="t" o:connecttype="rect"/>
            </v:shapetype>
            <v:shape id="Text Box 3" o:spid="_x0000_s1026" type="#_x0000_t202" alt="OFFICIAL" style="position:absolute;margin-left:0;margin-top:0;width:49pt;height:31.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5313415C" w14:textId="24BF4A4E" w:rsidR="004F41D8" w:rsidRPr="004F41D8" w:rsidRDefault="004F41D8" w:rsidP="004F41D8">
                    <w:pPr>
                      <w:spacing w:after="0"/>
                      <w:rPr>
                        <w:rFonts w:ascii="Aptos" w:eastAsia="Aptos" w:hAnsi="Aptos" w:cs="Aptos"/>
                        <w:noProof/>
                        <w:color w:val="FF0000"/>
                      </w:rPr>
                    </w:pPr>
                    <w:r w:rsidRPr="004F41D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7DE4" w14:textId="3EA2CEBB" w:rsidR="00DC2F60" w:rsidRPr="009A794B" w:rsidRDefault="00357841" w:rsidP="009A794B">
    <w:pPr>
      <w:pStyle w:val="Heading1"/>
    </w:pPr>
    <w:r>
      <w:rPr>
        <w:noProof/>
      </w:rPr>
      <w:drawing>
        <wp:anchor distT="0" distB="0" distL="114300" distR="114300" simplePos="0" relativeHeight="251675648" behindDoc="0" locked="0" layoutInCell="1" allowOverlap="1" wp14:anchorId="1AA37D45" wp14:editId="2AA6C84E">
          <wp:simplePos x="0" y="0"/>
          <wp:positionH relativeFrom="column">
            <wp:posOffset>4859261</wp:posOffset>
          </wp:positionH>
          <wp:positionV relativeFrom="paragraph">
            <wp:posOffset>-688033</wp:posOffset>
          </wp:positionV>
          <wp:extent cx="1666875" cy="1562100"/>
          <wp:effectExtent l="0" t="0" r="0" b="0"/>
          <wp:wrapNone/>
          <wp:docPr id="35910635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06351"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562100"/>
                  </a:xfrm>
                  <a:prstGeom prst="rect">
                    <a:avLst/>
                  </a:prstGeom>
                  <a:noFill/>
                  <a:ln>
                    <a:noFill/>
                  </a:ln>
                </pic:spPr>
              </pic:pic>
            </a:graphicData>
          </a:graphic>
        </wp:anchor>
      </w:drawing>
    </w:r>
    <w:r w:rsidR="009A794B" w:rsidRPr="009A794B">
      <w:t>Palliative care</w:t>
    </w:r>
    <w:r w:rsidR="00C54416" w:rsidRPr="009A794B">
      <w:rPr>
        <w:noProof/>
      </w:rPr>
      <mc:AlternateContent>
        <mc:Choice Requires="wps">
          <w:drawing>
            <wp:anchor distT="0" distB="0" distL="114300" distR="114300" simplePos="0" relativeHeight="251666432" behindDoc="0" locked="0" layoutInCell="1" allowOverlap="1" wp14:anchorId="1DE67B08" wp14:editId="160D4C76">
              <wp:simplePos x="0" y="0"/>
              <wp:positionH relativeFrom="column">
                <wp:posOffset>16510</wp:posOffset>
              </wp:positionH>
              <wp:positionV relativeFrom="paragraph">
                <wp:posOffset>1214755</wp:posOffset>
              </wp:positionV>
              <wp:extent cx="6033770" cy="0"/>
              <wp:effectExtent l="0" t="0" r="11430" b="12700"/>
              <wp:wrapNone/>
              <wp:docPr id="54615690" name="Straight Connector 1"/>
              <wp:cNvGraphicFramePr/>
              <a:graphic xmlns:a="http://schemas.openxmlformats.org/drawingml/2006/main">
                <a:graphicData uri="http://schemas.microsoft.com/office/word/2010/wordprocessingShape">
                  <wps:wsp>
                    <wps:cNvCnPr/>
                    <wps:spPr>
                      <a:xfrm>
                        <a:off x="0" y="0"/>
                        <a:ext cx="6033770" cy="0"/>
                      </a:xfrm>
                      <a:prstGeom prst="line">
                        <a:avLst/>
                      </a:prstGeom>
                      <a:ln w="9525">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C7F827B"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95.65pt" to="476.4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" strokecolor="#156082 [3204]">
              <v:stroke joinstyle="miter"/>
            </v:line>
          </w:pict>
        </mc:Fallback>
      </mc:AlternateContent>
    </w:r>
    <w:r w:rsidR="009A794B" w:rsidRPr="009A794B">
      <w:t xml:space="preserve">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AAE"/>
    <w:multiLevelType w:val="hybridMultilevel"/>
    <w:tmpl w:val="CA4200F8"/>
    <w:lvl w:ilvl="0" w:tplc="BFFA4CDC">
      <w:start w:val="1"/>
      <w:numFmt w:val="bullet"/>
      <w:lvlText w:val=""/>
      <w:lvlJc w:val="left"/>
      <w:pPr>
        <w:ind w:left="1171" w:hanging="397"/>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74F0EEB"/>
    <w:multiLevelType w:val="hybridMultilevel"/>
    <w:tmpl w:val="DCAE8B06"/>
    <w:lvl w:ilvl="0" w:tplc="BFFA4CDC">
      <w:start w:val="1"/>
      <w:numFmt w:val="bullet"/>
      <w:lvlText w:val=""/>
      <w:lvlJc w:val="left"/>
      <w:pPr>
        <w:ind w:left="1171" w:hanging="397"/>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2DCB7ABA"/>
    <w:multiLevelType w:val="hybridMultilevel"/>
    <w:tmpl w:val="21C607AC"/>
    <w:lvl w:ilvl="0" w:tplc="CE202762">
      <w:start w:val="1"/>
      <w:numFmt w:val="bullet"/>
      <w:lvlText w:val=""/>
      <w:lvlJc w:val="left"/>
      <w:pPr>
        <w:ind w:left="90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F41D0"/>
    <w:multiLevelType w:val="hybridMultilevel"/>
    <w:tmpl w:val="638C91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5CB335F"/>
    <w:multiLevelType w:val="hybridMultilevel"/>
    <w:tmpl w:val="EC4A8F4C"/>
    <w:lvl w:ilvl="0" w:tplc="BFFA4CDC">
      <w:start w:val="1"/>
      <w:numFmt w:val="bullet"/>
      <w:lvlText w:val=""/>
      <w:lvlJc w:val="left"/>
      <w:pPr>
        <w:ind w:left="964"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565E2"/>
    <w:multiLevelType w:val="hybridMultilevel"/>
    <w:tmpl w:val="A4943480"/>
    <w:lvl w:ilvl="0" w:tplc="24D0A0B0">
      <w:start w:val="1"/>
      <w:numFmt w:val="bullet"/>
      <w:pStyle w:val="Bullets"/>
      <w:lvlText w:val=""/>
      <w:lvlJc w:val="left"/>
      <w:pPr>
        <w:ind w:left="1417" w:hanging="34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6" w15:restartNumberingAfterBreak="0">
    <w:nsid w:val="53BC094F"/>
    <w:multiLevelType w:val="hybridMultilevel"/>
    <w:tmpl w:val="C38E9FFE"/>
    <w:lvl w:ilvl="0" w:tplc="BFFA4CDC">
      <w:start w:val="1"/>
      <w:numFmt w:val="bullet"/>
      <w:lvlText w:val=""/>
      <w:lvlJc w:val="left"/>
      <w:pPr>
        <w:ind w:left="96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A8370A7"/>
    <w:multiLevelType w:val="hybridMultilevel"/>
    <w:tmpl w:val="B516B0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FF49DE"/>
    <w:multiLevelType w:val="hybridMultilevel"/>
    <w:tmpl w:val="FF8A0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916966">
    <w:abstractNumId w:val="8"/>
  </w:num>
  <w:num w:numId="2" w16cid:durableId="2075007141">
    <w:abstractNumId w:val="3"/>
  </w:num>
  <w:num w:numId="3" w16cid:durableId="141391047">
    <w:abstractNumId w:val="7"/>
  </w:num>
  <w:num w:numId="4" w16cid:durableId="1580096316">
    <w:abstractNumId w:val="6"/>
  </w:num>
  <w:num w:numId="5" w16cid:durableId="240258231">
    <w:abstractNumId w:val="1"/>
  </w:num>
  <w:num w:numId="6" w16cid:durableId="996112018">
    <w:abstractNumId w:val="0"/>
  </w:num>
  <w:num w:numId="7" w16cid:durableId="995650628">
    <w:abstractNumId w:val="4"/>
  </w:num>
  <w:num w:numId="8" w16cid:durableId="768158847">
    <w:abstractNumId w:val="2"/>
  </w:num>
  <w:num w:numId="9" w16cid:durableId="229462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60"/>
    <w:rsid w:val="000519C1"/>
    <w:rsid w:val="00152888"/>
    <w:rsid w:val="0016653F"/>
    <w:rsid w:val="001738B6"/>
    <w:rsid w:val="002A13D8"/>
    <w:rsid w:val="002A1E21"/>
    <w:rsid w:val="002B672B"/>
    <w:rsid w:val="00357841"/>
    <w:rsid w:val="00357EFC"/>
    <w:rsid w:val="00406D41"/>
    <w:rsid w:val="0040774F"/>
    <w:rsid w:val="004730B9"/>
    <w:rsid w:val="0047569D"/>
    <w:rsid w:val="004F41D8"/>
    <w:rsid w:val="00580DA2"/>
    <w:rsid w:val="005857BF"/>
    <w:rsid w:val="006D4D57"/>
    <w:rsid w:val="007034B2"/>
    <w:rsid w:val="00762FD5"/>
    <w:rsid w:val="00781CB2"/>
    <w:rsid w:val="007D2846"/>
    <w:rsid w:val="0081406E"/>
    <w:rsid w:val="0085432E"/>
    <w:rsid w:val="00864875"/>
    <w:rsid w:val="00865751"/>
    <w:rsid w:val="009A794B"/>
    <w:rsid w:val="00B55A4F"/>
    <w:rsid w:val="00C54416"/>
    <w:rsid w:val="00CA3B8A"/>
    <w:rsid w:val="00CE1659"/>
    <w:rsid w:val="00CF2B5A"/>
    <w:rsid w:val="00DC2F60"/>
    <w:rsid w:val="00F45864"/>
    <w:rsid w:val="00F466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52844"/>
  <w15:chartTrackingRefBased/>
  <w15:docId w15:val="{26F73D8D-48E8-1940-84B2-E887CF69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94B"/>
    <w:pPr>
      <w:keepNext/>
      <w:keepLines/>
      <w:spacing w:before="360" w:after="80"/>
      <w:outlineLvl w:val="0"/>
    </w:pPr>
    <w:rPr>
      <w:rFonts w:asciiTheme="majorHAnsi" w:eastAsiaTheme="majorEastAsia" w:hAnsiTheme="majorHAnsi" w:cstheme="majorBidi"/>
      <w:b/>
      <w:bCs/>
      <w:color w:val="1D4793"/>
      <w:sz w:val="66"/>
      <w:szCs w:val="66"/>
    </w:rPr>
  </w:style>
  <w:style w:type="paragraph" w:styleId="Heading2">
    <w:name w:val="heading 2"/>
    <w:basedOn w:val="Normal"/>
    <w:next w:val="Normal"/>
    <w:link w:val="Heading2Char"/>
    <w:uiPriority w:val="9"/>
    <w:semiHidden/>
    <w:unhideWhenUsed/>
    <w:qFormat/>
    <w:rsid w:val="00DC2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94B"/>
    <w:rPr>
      <w:rFonts w:asciiTheme="majorHAnsi" w:eastAsiaTheme="majorEastAsia" w:hAnsiTheme="majorHAnsi" w:cstheme="majorBidi"/>
      <w:b/>
      <w:bCs/>
      <w:color w:val="1D4793"/>
      <w:sz w:val="66"/>
      <w:szCs w:val="66"/>
    </w:rPr>
  </w:style>
  <w:style w:type="character" w:customStyle="1" w:styleId="Heading2Char">
    <w:name w:val="Heading 2 Char"/>
    <w:basedOn w:val="DefaultParagraphFont"/>
    <w:link w:val="Heading2"/>
    <w:uiPriority w:val="9"/>
    <w:semiHidden/>
    <w:rsid w:val="00DC2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F60"/>
    <w:rPr>
      <w:rFonts w:eastAsiaTheme="majorEastAsia" w:cstheme="majorBidi"/>
      <w:color w:val="272727" w:themeColor="text1" w:themeTint="D8"/>
    </w:rPr>
  </w:style>
  <w:style w:type="paragraph" w:styleId="Title">
    <w:name w:val="Title"/>
    <w:basedOn w:val="Normal"/>
    <w:next w:val="Normal"/>
    <w:link w:val="TitleChar"/>
    <w:uiPriority w:val="10"/>
    <w:qFormat/>
    <w:rsid w:val="00DC2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F60"/>
    <w:pPr>
      <w:spacing w:before="160"/>
      <w:jc w:val="center"/>
    </w:pPr>
    <w:rPr>
      <w:i/>
      <w:iCs/>
      <w:color w:val="404040" w:themeColor="text1" w:themeTint="BF"/>
    </w:rPr>
  </w:style>
  <w:style w:type="character" w:customStyle="1" w:styleId="QuoteChar">
    <w:name w:val="Quote Char"/>
    <w:basedOn w:val="DefaultParagraphFont"/>
    <w:link w:val="Quote"/>
    <w:uiPriority w:val="29"/>
    <w:rsid w:val="00DC2F60"/>
    <w:rPr>
      <w:i/>
      <w:iCs/>
      <w:color w:val="404040" w:themeColor="text1" w:themeTint="BF"/>
    </w:rPr>
  </w:style>
  <w:style w:type="paragraph" w:styleId="ListParagraph">
    <w:name w:val="List Paragraph"/>
    <w:basedOn w:val="Normal"/>
    <w:uiPriority w:val="34"/>
    <w:qFormat/>
    <w:rsid w:val="00DC2F60"/>
    <w:pPr>
      <w:ind w:left="720"/>
      <w:contextualSpacing/>
    </w:pPr>
  </w:style>
  <w:style w:type="character" w:styleId="IntenseEmphasis">
    <w:name w:val="Intense Emphasis"/>
    <w:basedOn w:val="DefaultParagraphFont"/>
    <w:uiPriority w:val="21"/>
    <w:qFormat/>
    <w:rsid w:val="00DC2F60"/>
    <w:rPr>
      <w:i/>
      <w:iCs/>
      <w:color w:val="0F4761" w:themeColor="accent1" w:themeShade="BF"/>
    </w:rPr>
  </w:style>
  <w:style w:type="paragraph" w:styleId="IntenseQuote">
    <w:name w:val="Intense Quote"/>
    <w:basedOn w:val="Normal"/>
    <w:next w:val="Normal"/>
    <w:link w:val="IntenseQuoteChar"/>
    <w:uiPriority w:val="30"/>
    <w:qFormat/>
    <w:rsid w:val="00DC2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F60"/>
    <w:rPr>
      <w:i/>
      <w:iCs/>
      <w:color w:val="0F4761" w:themeColor="accent1" w:themeShade="BF"/>
    </w:rPr>
  </w:style>
  <w:style w:type="character" w:styleId="IntenseReference">
    <w:name w:val="Intense Reference"/>
    <w:basedOn w:val="DefaultParagraphFont"/>
    <w:uiPriority w:val="32"/>
    <w:qFormat/>
    <w:rsid w:val="00DC2F60"/>
    <w:rPr>
      <w:b/>
      <w:bCs/>
      <w:smallCaps/>
      <w:color w:val="0F4761" w:themeColor="accent1" w:themeShade="BF"/>
      <w:spacing w:val="5"/>
    </w:rPr>
  </w:style>
  <w:style w:type="paragraph" w:styleId="Header">
    <w:name w:val="header"/>
    <w:basedOn w:val="Normal"/>
    <w:link w:val="HeaderChar"/>
    <w:uiPriority w:val="99"/>
    <w:unhideWhenUsed/>
    <w:rsid w:val="00DC2F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F60"/>
  </w:style>
  <w:style w:type="paragraph" w:styleId="Footer">
    <w:name w:val="footer"/>
    <w:basedOn w:val="Normal"/>
    <w:link w:val="FooterChar"/>
    <w:uiPriority w:val="99"/>
    <w:unhideWhenUsed/>
    <w:rsid w:val="00DC2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F60"/>
  </w:style>
  <w:style w:type="paragraph" w:customStyle="1" w:styleId="H1">
    <w:name w:val="H1"/>
    <w:basedOn w:val="Normal"/>
    <w:uiPriority w:val="99"/>
    <w:rsid w:val="00DC2F60"/>
    <w:pPr>
      <w:suppressAutoHyphens/>
      <w:autoSpaceDE w:val="0"/>
      <w:autoSpaceDN w:val="0"/>
      <w:adjustRightInd w:val="0"/>
      <w:spacing w:after="0" w:line="920" w:lineRule="atLeast"/>
      <w:textAlignment w:val="center"/>
    </w:pPr>
    <w:rPr>
      <w:rFonts w:ascii="FirelliVariableRoman-ExtraBold" w:hAnsi="FirelliVariableRoman-ExtraBold" w:cs="FirelliVariableRoman-ExtraBold"/>
      <w:b/>
      <w:bCs/>
      <w:color w:val="1F4795"/>
      <w:kern w:val="0"/>
      <w:sz w:val="84"/>
      <w:szCs w:val="84"/>
      <w:lang w:val="en-US"/>
    </w:rPr>
  </w:style>
  <w:style w:type="paragraph" w:customStyle="1" w:styleId="IntroPara">
    <w:name w:val="Intro Para"/>
    <w:basedOn w:val="Normal"/>
    <w:uiPriority w:val="99"/>
    <w:rsid w:val="00DC2F60"/>
    <w:pPr>
      <w:suppressAutoHyphens/>
      <w:autoSpaceDE w:val="0"/>
      <w:autoSpaceDN w:val="0"/>
      <w:adjustRightInd w:val="0"/>
      <w:spacing w:after="170" w:line="340" w:lineRule="atLeast"/>
      <w:textAlignment w:val="center"/>
    </w:pPr>
    <w:rPr>
      <w:rFonts w:ascii="Aptos" w:hAnsi="Aptos" w:cs="Aptos"/>
      <w:b/>
      <w:bCs/>
      <w:color w:val="0226ED"/>
      <w:kern w:val="0"/>
      <w:sz w:val="28"/>
      <w:szCs w:val="28"/>
      <w:lang w:val="en-US"/>
    </w:rPr>
  </w:style>
  <w:style w:type="paragraph" w:customStyle="1" w:styleId="Intro">
    <w:name w:val="Intro"/>
    <w:basedOn w:val="Normal"/>
    <w:qFormat/>
    <w:rsid w:val="00580DA2"/>
    <w:pPr>
      <w:spacing w:before="360" w:after="240" w:line="264" w:lineRule="auto"/>
    </w:pPr>
    <w:rPr>
      <w:rFonts w:ascii="Aptos" w:hAnsi="Aptos" w:cs="Times New Roman"/>
      <w:b/>
      <w:color w:val="0E2841" w:themeColor="text2"/>
      <w:sz w:val="28"/>
      <w:szCs w:val="20"/>
    </w:rPr>
  </w:style>
  <w:style w:type="paragraph" w:customStyle="1" w:styleId="H2">
    <w:name w:val="H2"/>
    <w:basedOn w:val="Normal"/>
    <w:uiPriority w:val="99"/>
    <w:rsid w:val="00406D41"/>
    <w:pPr>
      <w:suppressAutoHyphens/>
      <w:autoSpaceDE w:val="0"/>
      <w:autoSpaceDN w:val="0"/>
      <w:adjustRightInd w:val="0"/>
      <w:spacing w:before="170" w:after="113" w:line="400" w:lineRule="atLeast"/>
      <w:textAlignment w:val="center"/>
    </w:pPr>
    <w:rPr>
      <w:rFonts w:ascii="Aptos" w:hAnsi="Aptos" w:cs="Aptos"/>
      <w:b/>
      <w:bCs/>
      <w:color w:val="0226ED"/>
      <w:kern w:val="0"/>
      <w:sz w:val="36"/>
      <w:szCs w:val="36"/>
      <w:lang w:val="en-US"/>
    </w:rPr>
  </w:style>
  <w:style w:type="paragraph" w:customStyle="1" w:styleId="Body">
    <w:name w:val="Body"/>
    <w:basedOn w:val="Normal"/>
    <w:uiPriority w:val="99"/>
    <w:rsid w:val="004730B9"/>
    <w:pPr>
      <w:tabs>
        <w:tab w:val="left" w:pos="340"/>
      </w:tabs>
      <w:suppressAutoHyphens/>
      <w:autoSpaceDE w:val="0"/>
      <w:autoSpaceDN w:val="0"/>
      <w:adjustRightInd w:val="0"/>
      <w:spacing w:after="170" w:line="276" w:lineRule="auto"/>
      <w:textAlignment w:val="center"/>
    </w:pPr>
    <w:rPr>
      <w:rFonts w:ascii="Aptos" w:hAnsi="Aptos" w:cs="Aptos"/>
      <w:color w:val="000000"/>
      <w:kern w:val="0"/>
      <w:sz w:val="26"/>
      <w:szCs w:val="26"/>
      <w:lang w:val="en-US"/>
    </w:rPr>
  </w:style>
  <w:style w:type="paragraph" w:customStyle="1" w:styleId="BodyBeforeBullet">
    <w:name w:val="Body Before Bullet"/>
    <w:basedOn w:val="Body"/>
    <w:uiPriority w:val="99"/>
    <w:rsid w:val="00406D41"/>
    <w:pPr>
      <w:spacing w:after="28"/>
    </w:pPr>
  </w:style>
  <w:style w:type="paragraph" w:customStyle="1" w:styleId="Bullets">
    <w:name w:val="Bullets"/>
    <w:basedOn w:val="Body"/>
    <w:uiPriority w:val="99"/>
    <w:rsid w:val="00406D41"/>
    <w:pPr>
      <w:numPr>
        <w:numId w:val="9"/>
      </w:numPr>
      <w:tabs>
        <w:tab w:val="clear" w:pos="340"/>
        <w:tab w:val="left" w:pos="510"/>
      </w:tabs>
      <w:spacing w:after="28" w:line="300" w:lineRule="atLeast"/>
      <w:ind w:left="850"/>
    </w:pPr>
  </w:style>
  <w:style w:type="paragraph" w:customStyle="1" w:styleId="BulletLast">
    <w:name w:val="Bullet Last"/>
    <w:basedOn w:val="Bullets"/>
    <w:uiPriority w:val="99"/>
    <w:rsid w:val="00406D41"/>
    <w:pPr>
      <w:spacing w:after="170"/>
    </w:pPr>
  </w:style>
  <w:style w:type="paragraph" w:customStyle="1" w:styleId="IntroParagraph">
    <w:name w:val="Intro Paragraph"/>
    <w:basedOn w:val="IntroPara"/>
    <w:qFormat/>
    <w:rsid w:val="00406D41"/>
    <w:pPr>
      <w:spacing w:line="276" w:lineRule="auto"/>
    </w:pPr>
    <w:rPr>
      <w:color w:val="1F4795"/>
      <w:spacing w:val="-3"/>
    </w:rPr>
  </w:style>
  <w:style w:type="paragraph" w:customStyle="1" w:styleId="Head2">
    <w:name w:val="Head2"/>
    <w:basedOn w:val="H2"/>
    <w:qFormat/>
    <w:rsid w:val="00781CB2"/>
    <w:pPr>
      <w:spacing w:before="480" w:line="276" w:lineRule="auto"/>
    </w:pPr>
    <w:rPr>
      <w:color w:val="1F4795"/>
      <w:sz w:val="40"/>
      <w:szCs w:val="40"/>
    </w:rPr>
  </w:style>
  <w:style w:type="paragraph" w:customStyle="1" w:styleId="IntroP">
    <w:name w:val="Intro P"/>
    <w:basedOn w:val="IntroPara"/>
    <w:qFormat/>
    <w:rsid w:val="00406D41"/>
    <w:pPr>
      <w:spacing w:line="276" w:lineRule="auto"/>
    </w:pPr>
    <w:rPr>
      <w:color w:val="1F4795"/>
      <w:spacing w:val="-3"/>
    </w:rPr>
  </w:style>
  <w:style w:type="paragraph" w:customStyle="1" w:styleId="H3">
    <w:name w:val="H3"/>
    <w:basedOn w:val="Body"/>
    <w:uiPriority w:val="99"/>
    <w:rsid w:val="004730B9"/>
    <w:pPr>
      <w:spacing w:after="113" w:line="288" w:lineRule="auto"/>
    </w:pPr>
    <w:rPr>
      <w:b/>
      <w:bCs/>
      <w:color w:val="00B24C"/>
      <w:sz w:val="30"/>
      <w:szCs w:val="30"/>
    </w:rPr>
  </w:style>
  <w:style w:type="character" w:customStyle="1" w:styleId="Bodybold">
    <w:name w:val="Body bold"/>
    <w:uiPriority w:val="99"/>
    <w:rsid w:val="004730B9"/>
    <w:rPr>
      <w:rFonts w:ascii="Aptos" w:hAnsi="Aptos" w:cs="Aptos"/>
      <w:b/>
      <w:bCs/>
    </w:rPr>
  </w:style>
  <w:style w:type="paragraph" w:customStyle="1" w:styleId="Head3">
    <w:name w:val="Head3"/>
    <w:basedOn w:val="Normal"/>
    <w:qFormat/>
    <w:rsid w:val="00781CB2"/>
    <w:pPr>
      <w:tabs>
        <w:tab w:val="left" w:pos="340"/>
      </w:tabs>
      <w:suppressAutoHyphens/>
      <w:autoSpaceDE w:val="0"/>
      <w:autoSpaceDN w:val="0"/>
      <w:adjustRightInd w:val="0"/>
      <w:spacing w:before="120" w:after="0" w:line="288" w:lineRule="auto"/>
      <w:textAlignment w:val="center"/>
    </w:pPr>
    <w:rPr>
      <w:rFonts w:ascii="Aptos" w:hAnsi="Aptos" w:cs="Aptos"/>
      <w:bCs/>
      <w:color w:val="008283"/>
      <w:kern w:val="0"/>
      <w:sz w:val="32"/>
      <w:szCs w:val="30"/>
      <w:lang w:val="en-US"/>
    </w:rPr>
  </w:style>
  <w:style w:type="paragraph" w:customStyle="1" w:styleId="H2-contact">
    <w:name w:val="H2 - contact"/>
    <w:basedOn w:val="H1"/>
    <w:uiPriority w:val="99"/>
    <w:rsid w:val="00C54416"/>
    <w:pPr>
      <w:spacing w:after="227" w:line="560" w:lineRule="atLeast"/>
    </w:pPr>
    <w:rPr>
      <w:color w:val="0226ED"/>
      <w:sz w:val="48"/>
      <w:szCs w:val="48"/>
    </w:rPr>
  </w:style>
  <w:style w:type="character" w:styleId="PageNumber">
    <w:name w:val="page number"/>
    <w:basedOn w:val="DefaultParagraphFont"/>
    <w:uiPriority w:val="99"/>
    <w:semiHidden/>
    <w:unhideWhenUsed/>
    <w:rsid w:val="002A1E21"/>
  </w:style>
  <w:style w:type="paragraph" w:customStyle="1" w:styleId="Default">
    <w:name w:val="Default"/>
    <w:rsid w:val="006D4D57"/>
    <w:pPr>
      <w:autoSpaceDE w:val="0"/>
      <w:autoSpaceDN w:val="0"/>
      <w:adjustRightInd w:val="0"/>
      <w:spacing w:after="0" w:line="240" w:lineRule="auto"/>
    </w:pPr>
    <w:rPr>
      <w:rFonts w:ascii="Aptos" w:hAnsi="Aptos" w:cs="Aptos"/>
      <w:color w:val="000000"/>
      <w:kern w:val="0"/>
      <w:lang w:val="en-GB"/>
    </w:rPr>
  </w:style>
  <w:style w:type="paragraph" w:customStyle="1" w:styleId="Pa0">
    <w:name w:val="Pa0"/>
    <w:basedOn w:val="Default"/>
    <w:next w:val="Default"/>
    <w:uiPriority w:val="99"/>
    <w:rsid w:val="006D4D57"/>
    <w:pPr>
      <w:spacing w:line="241" w:lineRule="atLeast"/>
    </w:pPr>
    <w:rPr>
      <w:rFonts w:cstheme="minorBidi"/>
      <w:color w:val="auto"/>
    </w:rPr>
  </w:style>
  <w:style w:type="paragraph" w:customStyle="1" w:styleId="Pa1">
    <w:name w:val="Pa1"/>
    <w:basedOn w:val="Default"/>
    <w:next w:val="Default"/>
    <w:uiPriority w:val="99"/>
    <w:rsid w:val="006D4D57"/>
    <w:pPr>
      <w:spacing w:line="361" w:lineRule="atLeast"/>
    </w:pPr>
    <w:rPr>
      <w:rFonts w:cstheme="minorBidi"/>
      <w:color w:val="auto"/>
    </w:rPr>
  </w:style>
  <w:style w:type="paragraph" w:customStyle="1" w:styleId="Pa2">
    <w:name w:val="Pa2"/>
    <w:basedOn w:val="Default"/>
    <w:next w:val="Default"/>
    <w:uiPriority w:val="99"/>
    <w:rsid w:val="006D4D57"/>
    <w:pPr>
      <w:spacing w:line="241" w:lineRule="atLeast"/>
    </w:pPr>
    <w:rPr>
      <w:rFonts w:cstheme="minorBidi"/>
      <w:color w:val="auto"/>
    </w:rPr>
  </w:style>
  <w:style w:type="paragraph" w:customStyle="1" w:styleId="Pa3">
    <w:name w:val="Pa3"/>
    <w:basedOn w:val="Default"/>
    <w:next w:val="Default"/>
    <w:uiPriority w:val="99"/>
    <w:rsid w:val="006D4D57"/>
    <w:pPr>
      <w:spacing w:line="241" w:lineRule="atLeast"/>
    </w:pPr>
    <w:rPr>
      <w:rFonts w:cstheme="minorBidi"/>
      <w:color w:val="auto"/>
    </w:rPr>
  </w:style>
  <w:style w:type="character" w:customStyle="1" w:styleId="A2">
    <w:name w:val="A2"/>
    <w:uiPriority w:val="99"/>
    <w:rsid w:val="006D4D57"/>
    <w:rPr>
      <w:rFonts w:cs="Aptos"/>
      <w:color w:val="000000"/>
    </w:rPr>
  </w:style>
  <w:style w:type="paragraph" w:customStyle="1" w:styleId="Pa4">
    <w:name w:val="Pa4"/>
    <w:basedOn w:val="Default"/>
    <w:next w:val="Default"/>
    <w:uiPriority w:val="99"/>
    <w:rsid w:val="006D4D57"/>
    <w:pPr>
      <w:spacing w:line="241" w:lineRule="atLeast"/>
    </w:pPr>
    <w:rPr>
      <w:rFonts w:cstheme="minorBidi"/>
      <w:color w:val="auto"/>
    </w:rPr>
  </w:style>
  <w:style w:type="paragraph" w:customStyle="1" w:styleId="Pa5">
    <w:name w:val="Pa5"/>
    <w:basedOn w:val="Default"/>
    <w:next w:val="Default"/>
    <w:uiPriority w:val="99"/>
    <w:rsid w:val="006D4D57"/>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AgedCare.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B7EB362182F48AEF77DFA2F6D5B5B" ma:contentTypeVersion="20" ma:contentTypeDescription="Create a new document." ma:contentTypeScope="" ma:versionID="a07de1995d9b493df5ab151710cf9c3c">
  <xsd:schema xmlns:xsd="http://www.w3.org/2001/XMLSchema" xmlns:xs="http://www.w3.org/2001/XMLSchema" xmlns:p="http://schemas.microsoft.com/office/2006/metadata/properties" xmlns:ns2="35e90531-66c0-4c16-b5ef-47d924f5a338" xmlns:ns3="45f19e5a-3f6a-44b0-9966-0a3477558b0f" targetNamespace="http://schemas.microsoft.com/office/2006/metadata/properties" ma:root="true" ma:fieldsID="0a87d4607ad5acbb143a9ff21817eed1" ns2:_="" ns3:_="">
    <xsd:import namespace="35e90531-66c0-4c16-b5ef-47d924f5a338"/>
    <xsd:import namespace="45f19e5a-3f6a-44b0-9966-0a3477558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ReadyforFASclearance" minOccurs="0"/>
                <xsd:element ref="ns2:MediaServiceDateTaken" minOccurs="0"/>
                <xsd:element ref="ns2:MediaLengthInSeconds" minOccurs="0"/>
                <xsd:element ref="ns2:MediaServiceBillingMetadata" minOccurs="0"/>
                <xsd:element ref="ns2: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531-66c0-4c16-b5ef-47d924f5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adyforFASclearance" ma:index="22" nillable="true" ma:displayName="Ready for GM clearance" ma:default="0" ma:format="Dropdown" ma:internalName="ReadyforFASclearance">
      <xsd:simpleType>
        <xsd:restriction base="dms:Boolea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Status" ma:index="26" nillable="true" ma:displayName="Status " ma:format="Dropdown" ma:internalName="Status">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19e5a-3f6a-44b0-9966-0a3477558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632ab-b91e-43e4-bd94-ce1df10961c4}" ma:internalName="TaxCatchAll" ma:showField="CatchAllData" ma:web="45f19e5a-3f6a-44b0-9966-0a3477558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f19e5a-3f6a-44b0-9966-0a3477558b0f" xsi:nil="true"/>
    <lcf76f155ced4ddcb4097134ff3c332f xmlns="35e90531-66c0-4c16-b5ef-47d924f5a338">
      <Terms xmlns="http://schemas.microsoft.com/office/infopath/2007/PartnerControls"/>
    </lcf76f155ced4ddcb4097134ff3c332f>
    <ReadyforFASclearance xmlns="35e90531-66c0-4c16-b5ef-47d924f5a338">false</ReadyforFASclearance>
    <Status xmlns="35e90531-66c0-4c16-b5ef-47d924f5a338" xsi:nil="true"/>
    <_Flow_SignoffStatus xmlns="35e90531-66c0-4c16-b5ef-47d924f5a33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869F8-172E-432C-ABDA-A9D34C6E8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531-66c0-4c16-b5ef-47d924f5a338"/>
    <ds:schemaRef ds:uri="45f19e5a-3f6a-44b0-9966-0a347755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392E0-171F-4DD3-AAE1-431D01B5ED0D}">
  <ds:schemaRefs>
    <ds:schemaRef ds:uri="http://schemas.microsoft.com/sharepoint/v3/contenttype/forms"/>
  </ds:schemaRefs>
</ds:datastoreItem>
</file>

<file path=customXml/itemProps3.xml><?xml version="1.0" encoding="utf-8"?>
<ds:datastoreItem xmlns:ds="http://schemas.openxmlformats.org/officeDocument/2006/customXml" ds:itemID="{FA797BA6-E1DF-4101-8252-93BDC277F992}">
  <ds:schemaRefs>
    <ds:schemaRef ds:uri="http://schemas.microsoft.com/office/2006/metadata/properties"/>
    <ds:schemaRef ds:uri="http://schemas.microsoft.com/office/infopath/2007/PartnerControls"/>
    <ds:schemaRef ds:uri="45f19e5a-3f6a-44b0-9966-0a3477558b0f"/>
    <ds:schemaRef ds:uri="35e90531-66c0-4c16-b5ef-47d924f5a338"/>
  </ds:schemaRefs>
</ds:datastoreItem>
</file>

<file path=customXml/itemProps4.xml><?xml version="1.0" encoding="utf-8"?>
<ds:datastoreItem xmlns:ds="http://schemas.openxmlformats.org/officeDocument/2006/customXml" ds:itemID="{D5890ED3-7BEB-8A40-9FE2-09F65084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360</Words>
  <Characters>1811</Characters>
  <Application>Microsoft Office Word</Application>
  <DocSecurity>0</DocSecurity>
  <Lines>43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Palliative care support fact sheet</dc:title>
  <dc:subject>First Nations aged care</dc:subject>
  <dc:creator>Australian Government Department of Health, Disability and Ageing</dc:creator>
  <cp:keywords/>
  <dc:description/>
  <cp:revision>16</cp:revision>
  <dcterms:created xsi:type="dcterms:W3CDTF">2026-06-23T07:00:00Z</dcterms:created>
  <dcterms:modified xsi:type="dcterms:W3CDTF">2026-06-25T01:28:00Z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0x0101008A4B7EB362182F48AEF77DFA2F6D5B5B</vt:lpwstr>
  </property>
  <property fmtid="{D5CDD505-2E9C-101B-9397-08002B2CF9AE}" pid="3" name="ClassificationContentMarkingHeaderShapeIds">
    <vt:lpwstr>f74172f,378ac1a4,13d06b94</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4ed1a91f,242a0fb5,7cb4476d</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2026-06-24T07:42:16Z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5f942cb2-02a0-49f5-8dab-381383c58fa8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MediaServiceImageTags">
    <vt:lpwstr/>
  </property>
</Properties>
</file>