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8C127" w14:textId="2252D141" w:rsidR="00FF381B" w:rsidRPr="00131626" w:rsidRDefault="009C5BC2" w:rsidP="00131626">
      <w:pPr>
        <w:spacing w:before="1560" w:after="360"/>
        <w:rPr>
          <w:rFonts w:ascii="Trebuchet MS" w:hAnsi="Trebuchet MS"/>
          <w:b/>
          <w:bCs/>
          <w:color w:val="2F5496" w:themeColor="accent1" w:themeShade="BF"/>
          <w:sz w:val="40"/>
          <w:szCs w:val="40"/>
        </w:rPr>
      </w:pPr>
      <w:bookmarkStart w:id="0" w:name="_Toc132121097"/>
      <w:bookmarkStart w:id="1" w:name="_Toc138336818"/>
      <w:bookmarkStart w:id="2" w:name="_Toc203486344"/>
      <w:bookmarkStart w:id="3" w:name="_Toc211346229"/>
      <w:bookmarkStart w:id="4" w:name="_Toc231920266"/>
      <w:r w:rsidRPr="003668EA">
        <w:rPr>
          <w:rFonts w:ascii="Trebuchet MS" w:hAnsi="Trebuchet MS"/>
          <w:b/>
          <w:bCs/>
          <w:color w:val="2F5496" w:themeColor="accent1" w:themeShade="BF"/>
          <w:sz w:val="40"/>
          <w:szCs w:val="40"/>
        </w:rPr>
        <w:t xml:space="preserve">Service and Support Portal User Guide </w:t>
      </w:r>
      <w:r w:rsidR="00962D30" w:rsidRPr="003668EA">
        <w:rPr>
          <w:rFonts w:ascii="Trebuchet MS" w:hAnsi="Trebuchet MS"/>
          <w:b/>
          <w:bCs/>
          <w:color w:val="2F5496" w:themeColor="accent1" w:themeShade="BF"/>
          <w:sz w:val="40"/>
          <w:szCs w:val="40"/>
        </w:rPr>
        <w:t>-</w:t>
      </w:r>
      <w:r w:rsidRPr="003668EA">
        <w:rPr>
          <w:rFonts w:ascii="Trebuchet MS" w:hAnsi="Trebuchet MS"/>
          <w:b/>
          <w:bCs/>
          <w:color w:val="2F5496" w:themeColor="accent1" w:themeShade="BF"/>
          <w:sz w:val="40"/>
          <w:szCs w:val="40"/>
        </w:rPr>
        <w:t xml:space="preserve"> Recording and updating client service delivery information</w:t>
      </w:r>
      <w:bookmarkEnd w:id="0"/>
      <w:bookmarkEnd w:id="1"/>
      <w:bookmarkEnd w:id="2"/>
      <w:bookmarkEnd w:id="3"/>
      <w:bookmarkEnd w:id="4"/>
    </w:p>
    <w:p w14:paraId="7AB2D9AE" w14:textId="5E4EFF01" w:rsidR="009C5BC2" w:rsidRPr="001B3F4C" w:rsidRDefault="009C5BC2" w:rsidP="00F57C8E">
      <w:pPr>
        <w:pStyle w:val="IntroPara"/>
        <w:rPr>
          <w:rFonts w:cs="Arial"/>
          <w:sz w:val="25"/>
          <w:szCs w:val="25"/>
        </w:rPr>
      </w:pPr>
      <w:r w:rsidRPr="001B3F4C">
        <w:rPr>
          <w:rFonts w:cs="Arial"/>
          <w:sz w:val="25"/>
          <w:szCs w:val="25"/>
        </w:rPr>
        <w:t xml:space="preserve">This User Guide is designed for Staff Members and Team Leaders within the My Aged Care Service and Support Portal. It explains the procedures for recording and updating service delivery information in the client record. A Team Leader can manage referrals, as well as all the functions of a Staff Member. </w:t>
      </w:r>
    </w:p>
    <w:p w14:paraId="3A55CFD6" w14:textId="77777777" w:rsidR="009C5BC2" w:rsidRPr="001B3F4C" w:rsidRDefault="009C5BC2" w:rsidP="00F57C8E">
      <w:pPr>
        <w:pStyle w:val="IntroPara"/>
        <w:rPr>
          <w:rFonts w:cs="Arial"/>
          <w:sz w:val="25"/>
          <w:szCs w:val="25"/>
        </w:rPr>
      </w:pPr>
      <w:r w:rsidRPr="001B3F4C">
        <w:rPr>
          <w:rFonts w:cs="Arial"/>
          <w:sz w:val="25"/>
          <w:szCs w:val="25"/>
        </w:rPr>
        <w:t>Service delivery information should be recorded on the My Aged Care client record for all clients accepted for service. This includes service commencement date, service frequency, and service end date where a service has ceased. This information should be recorded within 14 calendar days of acceptance, and providers will receive notification reminders prompting them to enter this information if it is not completed within this timeframe.</w:t>
      </w:r>
    </w:p>
    <w:p w14:paraId="091326AD" w14:textId="41D6EE93" w:rsidR="009C5BC2" w:rsidRPr="001B3F4C" w:rsidRDefault="009C5BC2" w:rsidP="00F57C8E">
      <w:pPr>
        <w:pStyle w:val="IntroPara"/>
        <w:rPr>
          <w:rFonts w:cs="Arial"/>
          <w:sz w:val="25"/>
          <w:szCs w:val="25"/>
        </w:rPr>
      </w:pPr>
      <w:r w:rsidRPr="001B3F4C">
        <w:rPr>
          <w:rFonts w:cs="Arial"/>
          <w:sz w:val="25"/>
          <w:szCs w:val="25"/>
        </w:rPr>
        <w:t xml:space="preserve">For </w:t>
      </w:r>
      <w:r w:rsidR="00F23E6F" w:rsidRPr="001B3F4C">
        <w:rPr>
          <w:rFonts w:cs="Arial"/>
          <w:sz w:val="25"/>
          <w:szCs w:val="25"/>
        </w:rPr>
        <w:t>Home Support</w:t>
      </w:r>
      <w:r w:rsidRPr="001B3F4C">
        <w:rPr>
          <w:rFonts w:cs="Arial"/>
          <w:sz w:val="25"/>
          <w:szCs w:val="25"/>
        </w:rPr>
        <w:t xml:space="preserve"> and Residential Care Permanent services, the service commencement date will be automatically filled in from the Services Australia records and will be read-only. Other information such as service frequency will still need to be maintained by the provider.</w:t>
      </w:r>
    </w:p>
    <w:p w14:paraId="3EBF7DD5" w14:textId="44121147" w:rsidR="009C5BC2" w:rsidRPr="001B3F4C" w:rsidRDefault="009C5BC2" w:rsidP="00962D30">
      <w:pPr>
        <w:pStyle w:val="IntroPara"/>
        <w:spacing w:after="360"/>
        <w:rPr>
          <w:rFonts w:cs="Arial"/>
          <w:sz w:val="25"/>
          <w:szCs w:val="25"/>
        </w:rPr>
      </w:pPr>
      <w:r w:rsidRPr="001B3F4C">
        <w:rPr>
          <w:rFonts w:cs="Arial"/>
          <w:sz w:val="25"/>
          <w:szCs w:val="25"/>
        </w:rPr>
        <w:t xml:space="preserve">For further detail regarding the procedures for updating service delivery information, please refer to the </w:t>
      </w:r>
      <w:hyperlink r:id="rId11" w:history="1">
        <w:r w:rsidRPr="001B3F4C">
          <w:rPr>
            <w:rStyle w:val="Hyperlink"/>
            <w:rFonts w:cs="Arial"/>
            <w:sz w:val="25"/>
            <w:szCs w:val="25"/>
          </w:rPr>
          <w:t>My Aged Care for service providers</w:t>
        </w:r>
      </w:hyperlink>
      <w:r w:rsidRPr="001B3F4C">
        <w:rPr>
          <w:rFonts w:cs="Arial"/>
          <w:sz w:val="25"/>
          <w:szCs w:val="25"/>
        </w:rPr>
        <w:t xml:space="preserve"> section on the Department’s website.</w:t>
      </w:r>
    </w:p>
    <w:p w14:paraId="534B3D0E" w14:textId="42D1A064" w:rsidR="009C5BC2" w:rsidRPr="001B3F4C" w:rsidRDefault="001B3F4C" w:rsidP="00F57C8E">
      <w:pPr>
        <w:tabs>
          <w:tab w:val="center" w:pos="4532"/>
        </w:tabs>
        <w:rPr>
          <w:rFonts w:cs="Arial"/>
          <w:b/>
          <w:bCs/>
          <w:sz w:val="25"/>
          <w:szCs w:val="25"/>
        </w:rPr>
      </w:pPr>
      <w:r>
        <w:rPr>
          <w:rFonts w:cs="Arial"/>
          <w:b/>
          <w:bCs/>
          <w:sz w:val="25"/>
          <w:szCs w:val="25"/>
        </w:rPr>
        <w:t>Table of contents</w:t>
      </w:r>
      <w:r w:rsidR="00283B5F" w:rsidRPr="001B3F4C">
        <w:rPr>
          <w:rFonts w:cs="Arial"/>
          <w:b/>
          <w:bCs/>
          <w:sz w:val="25"/>
          <w:szCs w:val="25"/>
        </w:rPr>
        <w:tab/>
      </w:r>
    </w:p>
    <w:sdt>
      <w:sdtPr>
        <w:rPr>
          <w:rFonts w:eastAsiaTheme="minorEastAsia" w:cs="Times New Roman"/>
          <w:szCs w:val="24"/>
        </w:rPr>
        <w:id w:val="311216908"/>
        <w:docPartObj>
          <w:docPartGallery w:val="Table of Contents"/>
          <w:docPartUnique/>
        </w:docPartObj>
      </w:sdtPr>
      <w:sdtEndPr>
        <w:rPr>
          <w:rFonts w:cs="Arial"/>
        </w:rPr>
      </w:sdtEndPr>
      <w:sdtContent>
        <w:p w14:paraId="41626123" w14:textId="562168CC" w:rsidR="00895DB7" w:rsidRDefault="003207ED">
          <w:pPr>
            <w:pStyle w:val="TOC2"/>
            <w:rPr>
              <w:rFonts w:asciiTheme="minorHAnsi" w:eastAsiaTheme="minorEastAsia" w:hAnsiTheme="minorHAnsi"/>
              <w:noProof/>
              <w:kern w:val="2"/>
              <w:sz w:val="24"/>
              <w:szCs w:val="24"/>
              <w:lang w:eastAsia="en-AU"/>
              <w14:ligatures w14:val="standardContextual"/>
            </w:rPr>
          </w:pPr>
          <w:r w:rsidRPr="00F57C8E">
            <w:fldChar w:fldCharType="begin"/>
          </w:r>
          <w:r w:rsidRPr="00F57C8E">
            <w:instrText xml:space="preserve"> TOC \o "1-3" \h \z \u </w:instrText>
          </w:r>
          <w:r w:rsidRPr="00F57C8E">
            <w:fldChar w:fldCharType="separate"/>
          </w:r>
          <w:hyperlink w:anchor="_Toc232488703" w:history="1">
            <w:r w:rsidR="00895DB7" w:rsidRPr="00E26D25">
              <w:rPr>
                <w:rStyle w:val="Hyperlink"/>
                <w:rFonts w:cs="Arial"/>
                <w:noProof/>
              </w:rPr>
              <w:t>Adding and viewing service delivery information</w:t>
            </w:r>
            <w:r w:rsidR="00895DB7">
              <w:rPr>
                <w:noProof/>
                <w:webHidden/>
              </w:rPr>
              <w:tab/>
            </w:r>
            <w:r w:rsidR="00895DB7">
              <w:rPr>
                <w:noProof/>
                <w:webHidden/>
              </w:rPr>
              <w:fldChar w:fldCharType="begin"/>
            </w:r>
            <w:r w:rsidR="00895DB7">
              <w:rPr>
                <w:noProof/>
                <w:webHidden/>
              </w:rPr>
              <w:instrText xml:space="preserve"> PAGEREF _Toc232488703 \h </w:instrText>
            </w:r>
            <w:r w:rsidR="00895DB7">
              <w:rPr>
                <w:noProof/>
                <w:webHidden/>
              </w:rPr>
            </w:r>
            <w:r w:rsidR="00895DB7">
              <w:rPr>
                <w:noProof/>
                <w:webHidden/>
              </w:rPr>
              <w:fldChar w:fldCharType="separate"/>
            </w:r>
            <w:r w:rsidR="00BA6B72">
              <w:rPr>
                <w:noProof/>
                <w:webHidden/>
              </w:rPr>
              <w:t>2</w:t>
            </w:r>
            <w:r w:rsidR="00895DB7">
              <w:rPr>
                <w:noProof/>
                <w:webHidden/>
              </w:rPr>
              <w:fldChar w:fldCharType="end"/>
            </w:r>
          </w:hyperlink>
        </w:p>
        <w:p w14:paraId="763558D9" w14:textId="3F833C9E" w:rsidR="00895DB7" w:rsidRDefault="00895DB7">
          <w:pPr>
            <w:pStyle w:val="TOC2"/>
            <w:rPr>
              <w:rFonts w:asciiTheme="minorHAnsi" w:eastAsiaTheme="minorEastAsia" w:hAnsiTheme="minorHAnsi"/>
              <w:noProof/>
              <w:kern w:val="2"/>
              <w:sz w:val="24"/>
              <w:szCs w:val="24"/>
              <w:lang w:eastAsia="en-AU"/>
              <w14:ligatures w14:val="standardContextual"/>
            </w:rPr>
          </w:pPr>
          <w:hyperlink w:anchor="_Toc232488704" w:history="1">
            <w:r w:rsidRPr="00E26D25">
              <w:rPr>
                <w:rStyle w:val="Hyperlink"/>
                <w:rFonts w:cs="Arial"/>
                <w:noProof/>
              </w:rPr>
              <w:t>Updating service delivery information</w:t>
            </w:r>
            <w:r>
              <w:rPr>
                <w:noProof/>
                <w:webHidden/>
              </w:rPr>
              <w:tab/>
            </w:r>
            <w:r>
              <w:rPr>
                <w:noProof/>
                <w:webHidden/>
              </w:rPr>
              <w:fldChar w:fldCharType="begin"/>
            </w:r>
            <w:r>
              <w:rPr>
                <w:noProof/>
                <w:webHidden/>
              </w:rPr>
              <w:instrText xml:space="preserve"> PAGEREF _Toc232488704 \h </w:instrText>
            </w:r>
            <w:r>
              <w:rPr>
                <w:noProof/>
                <w:webHidden/>
              </w:rPr>
            </w:r>
            <w:r>
              <w:rPr>
                <w:noProof/>
                <w:webHidden/>
              </w:rPr>
              <w:fldChar w:fldCharType="separate"/>
            </w:r>
            <w:r w:rsidR="00BA6B72">
              <w:rPr>
                <w:noProof/>
                <w:webHidden/>
              </w:rPr>
              <w:t>6</w:t>
            </w:r>
            <w:r>
              <w:rPr>
                <w:noProof/>
                <w:webHidden/>
              </w:rPr>
              <w:fldChar w:fldCharType="end"/>
            </w:r>
          </w:hyperlink>
        </w:p>
        <w:p w14:paraId="779E7490" w14:textId="01A9FD58" w:rsidR="00895DB7" w:rsidRDefault="00895DB7">
          <w:pPr>
            <w:pStyle w:val="TOC2"/>
            <w:rPr>
              <w:rFonts w:asciiTheme="minorHAnsi" w:eastAsiaTheme="minorEastAsia" w:hAnsiTheme="minorHAnsi"/>
              <w:noProof/>
              <w:kern w:val="2"/>
              <w:sz w:val="24"/>
              <w:szCs w:val="24"/>
              <w:lang w:eastAsia="en-AU"/>
              <w14:ligatures w14:val="standardContextual"/>
            </w:rPr>
          </w:pPr>
          <w:hyperlink w:anchor="_Toc232488705" w:history="1">
            <w:r w:rsidRPr="00E26D25">
              <w:rPr>
                <w:rStyle w:val="Hyperlink"/>
                <w:rFonts w:cs="Arial"/>
                <w:noProof/>
              </w:rPr>
              <w:t>Recording note of changes made to client service information</w:t>
            </w:r>
            <w:r>
              <w:rPr>
                <w:noProof/>
                <w:webHidden/>
              </w:rPr>
              <w:tab/>
            </w:r>
            <w:r>
              <w:rPr>
                <w:noProof/>
                <w:webHidden/>
              </w:rPr>
              <w:fldChar w:fldCharType="begin"/>
            </w:r>
            <w:r>
              <w:rPr>
                <w:noProof/>
                <w:webHidden/>
              </w:rPr>
              <w:instrText xml:space="preserve"> PAGEREF _Toc232488705 \h </w:instrText>
            </w:r>
            <w:r>
              <w:rPr>
                <w:noProof/>
                <w:webHidden/>
              </w:rPr>
            </w:r>
            <w:r>
              <w:rPr>
                <w:noProof/>
                <w:webHidden/>
              </w:rPr>
              <w:fldChar w:fldCharType="separate"/>
            </w:r>
            <w:r w:rsidR="00BA6B72">
              <w:rPr>
                <w:noProof/>
                <w:webHidden/>
              </w:rPr>
              <w:t>8</w:t>
            </w:r>
            <w:r>
              <w:rPr>
                <w:noProof/>
                <w:webHidden/>
              </w:rPr>
              <w:fldChar w:fldCharType="end"/>
            </w:r>
          </w:hyperlink>
        </w:p>
        <w:p w14:paraId="14EAC2B5" w14:textId="38C59CCE" w:rsidR="00895DB7" w:rsidRDefault="00895DB7">
          <w:pPr>
            <w:pStyle w:val="TOC2"/>
            <w:rPr>
              <w:rFonts w:asciiTheme="minorHAnsi" w:eastAsiaTheme="minorEastAsia" w:hAnsiTheme="minorHAnsi"/>
              <w:noProof/>
              <w:kern w:val="2"/>
              <w:sz w:val="24"/>
              <w:szCs w:val="24"/>
              <w:lang w:eastAsia="en-AU"/>
              <w14:ligatures w14:val="standardContextual"/>
            </w:rPr>
          </w:pPr>
          <w:hyperlink w:anchor="_Toc232488706" w:history="1">
            <w:r w:rsidRPr="00E26D25">
              <w:rPr>
                <w:rStyle w:val="Hyperlink"/>
                <w:rFonts w:cs="Arial"/>
                <w:noProof/>
              </w:rPr>
              <w:t>Requesting an extension to the client’s care (Transition Care and Residential Respite)</w:t>
            </w:r>
            <w:r>
              <w:rPr>
                <w:noProof/>
                <w:webHidden/>
              </w:rPr>
              <w:tab/>
            </w:r>
            <w:r>
              <w:rPr>
                <w:noProof/>
                <w:webHidden/>
              </w:rPr>
              <w:fldChar w:fldCharType="begin"/>
            </w:r>
            <w:r>
              <w:rPr>
                <w:noProof/>
                <w:webHidden/>
              </w:rPr>
              <w:instrText xml:space="preserve"> PAGEREF _Toc232488706 \h </w:instrText>
            </w:r>
            <w:r>
              <w:rPr>
                <w:noProof/>
                <w:webHidden/>
              </w:rPr>
            </w:r>
            <w:r>
              <w:rPr>
                <w:noProof/>
                <w:webHidden/>
              </w:rPr>
              <w:fldChar w:fldCharType="separate"/>
            </w:r>
            <w:r w:rsidR="00BA6B72">
              <w:rPr>
                <w:noProof/>
                <w:webHidden/>
              </w:rPr>
              <w:t>9</w:t>
            </w:r>
            <w:r>
              <w:rPr>
                <w:noProof/>
                <w:webHidden/>
              </w:rPr>
              <w:fldChar w:fldCharType="end"/>
            </w:r>
          </w:hyperlink>
        </w:p>
        <w:p w14:paraId="0D3C601D" w14:textId="7F3957BB" w:rsidR="00895DB7" w:rsidRDefault="00895DB7">
          <w:pPr>
            <w:pStyle w:val="TOC2"/>
            <w:rPr>
              <w:rFonts w:asciiTheme="minorHAnsi" w:eastAsiaTheme="minorEastAsia" w:hAnsiTheme="minorHAnsi"/>
              <w:noProof/>
              <w:kern w:val="2"/>
              <w:sz w:val="24"/>
              <w:szCs w:val="24"/>
              <w:lang w:eastAsia="en-AU"/>
              <w14:ligatures w14:val="standardContextual"/>
            </w:rPr>
          </w:pPr>
          <w:hyperlink w:anchor="_Toc232488707" w:history="1">
            <w:r w:rsidRPr="00E26D25">
              <w:rPr>
                <w:rStyle w:val="Hyperlink"/>
                <w:rFonts w:cs="Arial"/>
                <w:noProof/>
              </w:rPr>
              <w:t>Requesting an extension to the client’s care (Support at Home)</w:t>
            </w:r>
            <w:r>
              <w:rPr>
                <w:noProof/>
                <w:webHidden/>
              </w:rPr>
              <w:tab/>
            </w:r>
            <w:r>
              <w:rPr>
                <w:noProof/>
                <w:webHidden/>
              </w:rPr>
              <w:fldChar w:fldCharType="begin"/>
            </w:r>
            <w:r>
              <w:rPr>
                <w:noProof/>
                <w:webHidden/>
              </w:rPr>
              <w:instrText xml:space="preserve"> PAGEREF _Toc232488707 \h </w:instrText>
            </w:r>
            <w:r>
              <w:rPr>
                <w:noProof/>
                <w:webHidden/>
              </w:rPr>
            </w:r>
            <w:r>
              <w:rPr>
                <w:noProof/>
                <w:webHidden/>
              </w:rPr>
              <w:fldChar w:fldCharType="separate"/>
            </w:r>
            <w:r w:rsidR="00BA6B72">
              <w:rPr>
                <w:noProof/>
                <w:webHidden/>
              </w:rPr>
              <w:t>11</w:t>
            </w:r>
            <w:r>
              <w:rPr>
                <w:noProof/>
                <w:webHidden/>
              </w:rPr>
              <w:fldChar w:fldCharType="end"/>
            </w:r>
          </w:hyperlink>
        </w:p>
        <w:p w14:paraId="60400183" w14:textId="07366DB9" w:rsidR="00895DB7" w:rsidRDefault="00895DB7">
          <w:pPr>
            <w:pStyle w:val="TOC2"/>
            <w:rPr>
              <w:rFonts w:asciiTheme="minorHAnsi" w:eastAsiaTheme="minorEastAsia" w:hAnsiTheme="minorHAnsi"/>
              <w:noProof/>
              <w:kern w:val="2"/>
              <w:sz w:val="24"/>
              <w:szCs w:val="24"/>
              <w:lang w:eastAsia="en-AU"/>
              <w14:ligatures w14:val="standardContextual"/>
            </w:rPr>
          </w:pPr>
          <w:hyperlink w:anchor="_Toc232488708" w:history="1">
            <w:r w:rsidRPr="00E26D25">
              <w:rPr>
                <w:rStyle w:val="Hyperlink"/>
                <w:rFonts w:cs="Arial"/>
                <w:noProof/>
              </w:rPr>
              <w:t>Requesting a review of a client’s support plan</w:t>
            </w:r>
            <w:r>
              <w:rPr>
                <w:noProof/>
                <w:webHidden/>
              </w:rPr>
              <w:tab/>
            </w:r>
            <w:r>
              <w:rPr>
                <w:noProof/>
                <w:webHidden/>
              </w:rPr>
              <w:fldChar w:fldCharType="begin"/>
            </w:r>
            <w:r>
              <w:rPr>
                <w:noProof/>
                <w:webHidden/>
              </w:rPr>
              <w:instrText xml:space="preserve"> PAGEREF _Toc232488708 \h </w:instrText>
            </w:r>
            <w:r>
              <w:rPr>
                <w:noProof/>
                <w:webHidden/>
              </w:rPr>
            </w:r>
            <w:r>
              <w:rPr>
                <w:noProof/>
                <w:webHidden/>
              </w:rPr>
              <w:fldChar w:fldCharType="separate"/>
            </w:r>
            <w:r w:rsidR="00BA6B72">
              <w:rPr>
                <w:noProof/>
                <w:webHidden/>
              </w:rPr>
              <w:t>19</w:t>
            </w:r>
            <w:r>
              <w:rPr>
                <w:noProof/>
                <w:webHidden/>
              </w:rPr>
              <w:fldChar w:fldCharType="end"/>
            </w:r>
          </w:hyperlink>
        </w:p>
        <w:p w14:paraId="1286FBA6" w14:textId="476E126F" w:rsidR="00895DB7" w:rsidRDefault="00895DB7">
          <w:pPr>
            <w:pStyle w:val="TOC2"/>
            <w:rPr>
              <w:rFonts w:asciiTheme="minorHAnsi" w:eastAsiaTheme="minorEastAsia" w:hAnsiTheme="minorHAnsi"/>
              <w:noProof/>
              <w:kern w:val="2"/>
              <w:sz w:val="24"/>
              <w:szCs w:val="24"/>
              <w:lang w:eastAsia="en-AU"/>
              <w14:ligatures w14:val="standardContextual"/>
            </w:rPr>
          </w:pPr>
          <w:hyperlink w:anchor="_Toc232488709" w:history="1">
            <w:r w:rsidRPr="00E26D25">
              <w:rPr>
                <w:rStyle w:val="Hyperlink"/>
                <w:rFonts w:cs="Arial"/>
                <w:noProof/>
              </w:rPr>
              <w:t>For more information and support</w:t>
            </w:r>
            <w:r>
              <w:rPr>
                <w:noProof/>
                <w:webHidden/>
              </w:rPr>
              <w:tab/>
            </w:r>
            <w:r>
              <w:rPr>
                <w:noProof/>
                <w:webHidden/>
              </w:rPr>
              <w:fldChar w:fldCharType="begin"/>
            </w:r>
            <w:r>
              <w:rPr>
                <w:noProof/>
                <w:webHidden/>
              </w:rPr>
              <w:instrText xml:space="preserve"> PAGEREF _Toc232488709 \h </w:instrText>
            </w:r>
            <w:r>
              <w:rPr>
                <w:noProof/>
                <w:webHidden/>
              </w:rPr>
            </w:r>
            <w:r>
              <w:rPr>
                <w:noProof/>
                <w:webHidden/>
              </w:rPr>
              <w:fldChar w:fldCharType="separate"/>
            </w:r>
            <w:r w:rsidR="00BA6B72">
              <w:rPr>
                <w:noProof/>
                <w:webHidden/>
              </w:rPr>
              <w:t>24</w:t>
            </w:r>
            <w:r>
              <w:rPr>
                <w:noProof/>
                <w:webHidden/>
              </w:rPr>
              <w:fldChar w:fldCharType="end"/>
            </w:r>
          </w:hyperlink>
        </w:p>
        <w:p w14:paraId="7163524F" w14:textId="5F70C8D9" w:rsidR="003207ED" w:rsidRPr="00F57C8E" w:rsidRDefault="003207ED" w:rsidP="00F57C8E">
          <w:pPr>
            <w:rPr>
              <w:rFonts w:cs="Arial"/>
              <w:szCs w:val="21"/>
            </w:rPr>
          </w:pPr>
          <w:r w:rsidRPr="00F57C8E">
            <w:rPr>
              <w:rFonts w:cs="Arial"/>
              <w:b/>
              <w:bCs/>
              <w:noProof/>
              <w:sz w:val="24"/>
            </w:rPr>
            <w:fldChar w:fldCharType="end"/>
          </w:r>
        </w:p>
      </w:sdtContent>
    </w:sdt>
    <w:p w14:paraId="5229E4F8" w14:textId="3FA4C914" w:rsidR="009C5BC2" w:rsidRPr="00F57C8E" w:rsidRDefault="009C5BC2" w:rsidP="00F57C8E">
      <w:pPr>
        <w:pStyle w:val="Heading2"/>
        <w:spacing w:before="120" w:line="276" w:lineRule="auto"/>
        <w:rPr>
          <w:rFonts w:cs="Arial"/>
        </w:rPr>
      </w:pPr>
      <w:bookmarkStart w:id="5" w:name="_Toc232488703"/>
      <w:r w:rsidRPr="00F57C8E">
        <w:rPr>
          <w:rFonts w:cs="Arial"/>
        </w:rPr>
        <w:lastRenderedPageBreak/>
        <w:t xml:space="preserve">Adding </w:t>
      </w:r>
      <w:r w:rsidR="00061408" w:rsidRPr="00F57C8E">
        <w:rPr>
          <w:rFonts w:cs="Arial"/>
        </w:rPr>
        <w:t xml:space="preserve">and viewing </w:t>
      </w:r>
      <w:r w:rsidRPr="00F57C8E">
        <w:rPr>
          <w:rFonts w:cs="Arial"/>
        </w:rPr>
        <w:t>service delivery information</w:t>
      </w:r>
      <w:bookmarkEnd w:id="5"/>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DE5807" w:rsidRPr="00F57C8E" w14:paraId="3238234B" w14:textId="77777777">
        <w:tc>
          <w:tcPr>
            <w:tcW w:w="283" w:type="dxa"/>
            <w:shd w:val="clear" w:color="auto" w:fill="FFFFFF" w:themeFill="background1"/>
          </w:tcPr>
          <w:p w14:paraId="7428C95C" w14:textId="77777777" w:rsidR="00DE5807" w:rsidRPr="00F57C8E" w:rsidRDefault="00DE5807" w:rsidP="00F57C8E">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5BC1BB37" w14:textId="722E2A87" w:rsidR="00DE5807" w:rsidRPr="00F57C8E" w:rsidRDefault="00DE5807" w:rsidP="00F57C8E">
            <w:pPr>
              <w:rPr>
                <w:rFonts w:cs="Arial"/>
                <w:szCs w:val="22"/>
              </w:rPr>
            </w:pPr>
            <w:r w:rsidRPr="00F57C8E">
              <w:rPr>
                <w:rFonts w:cs="Arial"/>
              </w:rPr>
              <w:t>Adding service delivery information is not available for clients referred to Home Support services, as service information is already recommended and approved during the assessment.</w:t>
            </w:r>
          </w:p>
        </w:tc>
      </w:tr>
    </w:tbl>
    <w:p w14:paraId="0DBA0493" w14:textId="7FB5A847" w:rsidR="009C5BC2" w:rsidRPr="00F57C8E" w:rsidRDefault="009C5BC2" w:rsidP="00F57C8E">
      <w:pPr>
        <w:pStyle w:val="ListNumber"/>
        <w:ind w:left="425" w:hanging="425"/>
        <w:rPr>
          <w:rFonts w:cs="Arial"/>
        </w:rPr>
      </w:pPr>
      <w:bookmarkStart w:id="6" w:name="_Hlk114554327"/>
      <w:r w:rsidRPr="00F57C8E">
        <w:rPr>
          <w:rFonts w:cs="Arial"/>
        </w:rPr>
        <w:t xml:space="preserve">Go to </w:t>
      </w:r>
      <w:bookmarkEnd w:id="6"/>
      <w:r w:rsidRPr="00F57C8E">
        <w:rPr>
          <w:rFonts w:cs="Arial"/>
        </w:rPr>
        <w:t xml:space="preserve">the Service Referrals tile from the Service and Support Portal home page, then select the </w:t>
      </w:r>
      <w:r w:rsidRPr="00F57C8E">
        <w:rPr>
          <w:rFonts w:cs="Arial"/>
          <w:b/>
        </w:rPr>
        <w:t>Accepted Services Pending</w:t>
      </w:r>
      <w:r w:rsidRPr="00F57C8E">
        <w:rPr>
          <w:rFonts w:cs="Arial"/>
        </w:rPr>
        <w:t xml:space="preserve"> tab. </w:t>
      </w:r>
    </w:p>
    <w:p w14:paraId="3587E4B7" w14:textId="30817D5A" w:rsidR="009C5BC2" w:rsidRPr="00F57C8E" w:rsidRDefault="009C5BC2" w:rsidP="00F57C8E">
      <w:pPr>
        <w:ind w:left="426"/>
        <w:rPr>
          <w:rFonts w:cs="Arial"/>
        </w:rPr>
      </w:pPr>
      <w:r w:rsidRPr="00F57C8E">
        <w:rPr>
          <w:rFonts w:cs="Arial"/>
        </w:rPr>
        <w:t xml:space="preserve">Alternatively, if you know the client’s name you can use the </w:t>
      </w:r>
      <w:r w:rsidRPr="00F57C8E">
        <w:rPr>
          <w:rFonts w:cs="Arial"/>
          <w:b/>
        </w:rPr>
        <w:t>Find a client</w:t>
      </w:r>
      <w:r w:rsidRPr="00F57C8E">
        <w:rPr>
          <w:rFonts w:cs="Arial"/>
        </w:rPr>
        <w:t xml:space="preserve"> function.</w:t>
      </w:r>
    </w:p>
    <w:p w14:paraId="2A377027" w14:textId="0AEEF134" w:rsidR="003207ED" w:rsidRPr="00F57C8E" w:rsidRDefault="009C5BC2" w:rsidP="00F57C8E">
      <w:pPr>
        <w:ind w:left="426"/>
        <w:rPr>
          <w:rFonts w:cs="Arial"/>
        </w:rPr>
      </w:pPr>
      <w:r w:rsidRPr="00F57C8E">
        <w:rPr>
          <w:rFonts w:cs="Arial"/>
        </w:rPr>
        <w:t>This tab displays accepted referrals that do not have service delivery information recorded against them.</w:t>
      </w:r>
    </w:p>
    <w:p w14:paraId="0BA7FC62" w14:textId="5516C848" w:rsidR="009C5BC2" w:rsidRPr="00F57C8E" w:rsidRDefault="009C5BC2" w:rsidP="00F57C8E">
      <w:pPr>
        <w:rPr>
          <w:rFonts w:cs="Arial"/>
        </w:rPr>
      </w:pPr>
      <w:r w:rsidRPr="00F57C8E">
        <w:rPr>
          <w:rFonts w:cs="Arial"/>
          <w:noProof/>
        </w:rPr>
        <w:drawing>
          <wp:inline distT="0" distB="0" distL="0" distR="0" wp14:anchorId="36C1B580" wp14:editId="60BDE6CA">
            <wp:extent cx="5742000" cy="1460321"/>
            <wp:effectExtent l="19050" t="19050" r="11430" b="26035"/>
            <wp:docPr id="1" name="Picture 1" descr="Service Referrals tab of the Service and support portal, showing the Accepted Services Pending page an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rvice Referrals tab of the Service and support portal, showing the Accepted Services Pending page and ta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000" cy="1460321"/>
                    </a:xfrm>
                    <a:prstGeom prst="rect">
                      <a:avLst/>
                    </a:prstGeom>
                    <a:noFill/>
                    <a:ln>
                      <a:solidFill>
                        <a:schemeClr val="accent1">
                          <a:lumMod val="75000"/>
                        </a:schemeClr>
                      </a:solidFill>
                    </a:ln>
                  </pic:spPr>
                </pic:pic>
              </a:graphicData>
            </a:graphic>
          </wp:inline>
        </w:drawing>
      </w:r>
    </w:p>
    <w:p w14:paraId="5DC74BA0" w14:textId="77777777" w:rsidR="004A220A" w:rsidRDefault="009C5BC2" w:rsidP="00F57C8E">
      <w:pPr>
        <w:pStyle w:val="ListNumber"/>
        <w:ind w:left="426" w:hanging="426"/>
        <w:rPr>
          <w:rFonts w:cs="Arial"/>
        </w:rPr>
      </w:pPr>
      <w:r w:rsidRPr="00F57C8E">
        <w:rPr>
          <w:rFonts w:cs="Arial"/>
        </w:rPr>
        <w:t>Select the relevant client’s service referral, then you can add service delivery information for the service.</w:t>
      </w:r>
      <w:r w:rsidR="000A3E1B" w:rsidRPr="00F57C8E">
        <w:rPr>
          <w:rFonts w:cs="Arial"/>
        </w:rPr>
        <w:t xml:space="preserve"> </w:t>
      </w:r>
    </w:p>
    <w:p w14:paraId="01445976" w14:textId="7205A63C" w:rsidR="009C5BC2" w:rsidRPr="00F57C8E" w:rsidRDefault="009C5BC2" w:rsidP="004A220A">
      <w:pPr>
        <w:pStyle w:val="ListNumber"/>
        <w:numPr>
          <w:ilvl w:val="0"/>
          <w:numId w:val="0"/>
        </w:numPr>
        <w:ind w:left="426"/>
        <w:rPr>
          <w:rFonts w:cs="Arial"/>
        </w:rPr>
      </w:pPr>
      <w:r w:rsidRPr="00F57C8E">
        <w:rPr>
          <w:rFonts w:cs="Arial"/>
        </w:rPr>
        <w:t xml:space="preserve">To do this, select the </w:t>
      </w:r>
      <w:r w:rsidR="00E92E63" w:rsidRPr="00F57C8E">
        <w:rPr>
          <w:rFonts w:cs="Arial"/>
        </w:rPr>
        <w:t>e</w:t>
      </w:r>
      <w:r w:rsidRPr="00F57C8E">
        <w:rPr>
          <w:rFonts w:cs="Arial"/>
        </w:rPr>
        <w:t xml:space="preserve">xpand icon (double arrow) on the Client card or in List View to view the client information. </w:t>
      </w:r>
      <w:r w:rsidR="00493E16" w:rsidRPr="00F57C8E">
        <w:rPr>
          <w:rFonts w:cs="Arial"/>
        </w:rPr>
        <w:t>Then, s</w:t>
      </w:r>
      <w:r w:rsidRPr="00F57C8E">
        <w:rPr>
          <w:rFonts w:cs="Arial"/>
        </w:rPr>
        <w:t xml:space="preserve">elect </w:t>
      </w:r>
      <w:r w:rsidRPr="00F57C8E">
        <w:rPr>
          <w:rFonts w:cs="Arial"/>
          <w:b/>
        </w:rPr>
        <w:t>Add service information</w:t>
      </w:r>
      <w:r w:rsidRPr="00F57C8E">
        <w:rPr>
          <w:rFonts w:cs="Arial"/>
        </w:rPr>
        <w:t>.</w:t>
      </w:r>
    </w:p>
    <w:p w14:paraId="0CD86D26" w14:textId="3BC5AE25" w:rsidR="009C5BC2" w:rsidRPr="00F57C8E" w:rsidRDefault="009C5BC2" w:rsidP="00F57C8E">
      <w:pPr>
        <w:pStyle w:val="Caption"/>
        <w:spacing w:line="276" w:lineRule="auto"/>
        <w:rPr>
          <w:rFonts w:cs="Arial"/>
        </w:rPr>
      </w:pPr>
      <w:r w:rsidRPr="00F57C8E">
        <w:rPr>
          <w:rFonts w:cs="Arial"/>
        </w:rPr>
        <w:t>Card View</w:t>
      </w:r>
    </w:p>
    <w:p w14:paraId="33CF6B25" w14:textId="3D65A9FA" w:rsidR="009C5BC2" w:rsidRPr="00F57C8E" w:rsidRDefault="001938E2" w:rsidP="00F57C8E">
      <w:pPr>
        <w:rPr>
          <w:rFonts w:cs="Arial"/>
        </w:rPr>
      </w:pPr>
      <w:r w:rsidRPr="00F57C8E">
        <w:rPr>
          <w:rFonts w:cs="Arial"/>
          <w:noProof/>
        </w:rPr>
        <w:drawing>
          <wp:inline distT="0" distB="0" distL="0" distR="0" wp14:anchorId="2C579B5C" wp14:editId="5A5011BB">
            <wp:extent cx="3600000" cy="1984634"/>
            <wp:effectExtent l="19050" t="19050" r="19685" b="15875"/>
            <wp:docPr id="545308688" name="Picture 2" descr="Image of the Card view of a client record that shows a non-Support at Home service referral. The 'Add Service informa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08688" name="Picture 2" descr="Image of the Card view of a client record that shows a non-Support at Home service referral. The 'Add Service information' button is highligh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1984634"/>
                    </a:xfrm>
                    <a:prstGeom prst="rect">
                      <a:avLst/>
                    </a:prstGeom>
                    <a:noFill/>
                    <a:ln>
                      <a:solidFill>
                        <a:schemeClr val="tx1"/>
                      </a:solidFill>
                    </a:ln>
                  </pic:spPr>
                </pic:pic>
              </a:graphicData>
            </a:graphic>
          </wp:inline>
        </w:drawing>
      </w:r>
    </w:p>
    <w:p w14:paraId="78C31779" w14:textId="38847825" w:rsidR="009C5BC2" w:rsidRPr="00F57C8E" w:rsidRDefault="009C5BC2" w:rsidP="00F57C8E">
      <w:pPr>
        <w:pStyle w:val="Caption"/>
        <w:spacing w:line="276" w:lineRule="auto"/>
        <w:rPr>
          <w:rFonts w:cs="Arial"/>
        </w:rPr>
      </w:pPr>
      <w:r w:rsidRPr="00F57C8E">
        <w:rPr>
          <w:rFonts w:cs="Arial"/>
        </w:rPr>
        <w:t>List View</w:t>
      </w:r>
    </w:p>
    <w:p w14:paraId="4D01FF61" w14:textId="3E1E5BA2" w:rsidR="007B1FB4" w:rsidRPr="00F57C8E" w:rsidRDefault="009C5BC2" w:rsidP="00F57C8E">
      <w:pPr>
        <w:rPr>
          <w:rFonts w:cs="Arial"/>
        </w:rPr>
      </w:pPr>
      <w:r w:rsidRPr="00F57C8E">
        <w:rPr>
          <w:rFonts w:cs="Arial"/>
          <w:noProof/>
          <w:lang w:eastAsia="en-AU"/>
        </w:rPr>
        <w:drawing>
          <wp:inline distT="0" distB="0" distL="0" distR="0" wp14:anchorId="7853A20A" wp14:editId="6EA8D73E">
            <wp:extent cx="5742000" cy="1546512"/>
            <wp:effectExtent l="19050" t="19050" r="11430" b="15875"/>
            <wp:docPr id="26" name="Picture 26" descr="Image of the List View of a client record that shows a non-Support at Home service referral. The 'Add Service informa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the List View of a client record that shows a non-Support at Home service referral. The 'Add Service information' button is highligh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2000" cy="1546512"/>
                    </a:xfrm>
                    <a:prstGeom prst="rect">
                      <a:avLst/>
                    </a:prstGeom>
                    <a:noFill/>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A612E" w:rsidRPr="00F57C8E" w14:paraId="3EAC168B" w14:textId="77777777" w:rsidTr="004A220A">
        <w:trPr>
          <w:trHeight w:val="7030"/>
        </w:trPr>
        <w:tc>
          <w:tcPr>
            <w:tcW w:w="283" w:type="dxa"/>
            <w:shd w:val="clear" w:color="auto" w:fill="FFFFFF" w:themeFill="background1"/>
          </w:tcPr>
          <w:p w14:paraId="28A7E5BA" w14:textId="77777777" w:rsidR="00CA612E" w:rsidRPr="00F57C8E" w:rsidRDefault="00CA612E" w:rsidP="00F57C8E">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0A98891A" w14:textId="77777777" w:rsidR="004A220A" w:rsidRDefault="00CA612E" w:rsidP="00F57C8E">
            <w:pPr>
              <w:rPr>
                <w:rFonts w:cs="Arial"/>
                <w:lang w:val="en-US"/>
              </w:rPr>
            </w:pPr>
            <w:r w:rsidRPr="00F57C8E">
              <w:rPr>
                <w:rFonts w:cs="Arial"/>
                <w:lang w:val="en-US"/>
              </w:rPr>
              <w:t>For Home Support service referrals, the Add Service Information button will not be displayed as the service information is recommended and approved during the assessment.</w:t>
            </w:r>
          </w:p>
          <w:p w14:paraId="705BF514" w14:textId="676E3949" w:rsidR="00CA612E" w:rsidRPr="00F57C8E" w:rsidRDefault="004A220A" w:rsidP="00F57C8E">
            <w:pPr>
              <w:rPr>
                <w:rFonts w:cs="Arial"/>
                <w:lang w:val="en-US"/>
              </w:rPr>
            </w:pPr>
            <w:r>
              <w:rPr>
                <w:rFonts w:cs="Arial"/>
                <w:lang w:val="en-US"/>
              </w:rPr>
              <w:t>I</w:t>
            </w:r>
            <w:r w:rsidR="00CA612E" w:rsidRPr="00F57C8E">
              <w:rPr>
                <w:rFonts w:cs="Arial"/>
                <w:lang w:val="en-US"/>
              </w:rPr>
              <w:t>nformation on the services being recommended can be viewed by selecting the expand button.</w:t>
            </w:r>
          </w:p>
          <w:p w14:paraId="4C24E683" w14:textId="61185818" w:rsidR="00CA612E" w:rsidRPr="00F57C8E" w:rsidRDefault="00CA612E" w:rsidP="00F57C8E">
            <w:pPr>
              <w:rPr>
                <w:rFonts w:cs="Arial"/>
                <w:lang w:val="en-US"/>
              </w:rPr>
            </w:pPr>
            <w:r w:rsidRPr="00F57C8E">
              <w:rPr>
                <w:rFonts w:cs="Arial"/>
                <w:noProof/>
              </w:rPr>
              <w:drawing>
                <wp:inline distT="0" distB="0" distL="0" distR="0" wp14:anchorId="0953E124" wp14:editId="15B7F54B">
                  <wp:extent cx="5292000" cy="3279094"/>
                  <wp:effectExtent l="19050" t="19050" r="23495" b="17145"/>
                  <wp:docPr id="1623120311" name="Picture 1" descr="Image of the  Card view of a client record that shows a Support at Home service referral. There is a expander button next to the 'Home Support'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4681" name="Picture 1" descr="Image of the  Card view of a client record that shows a Support at Home service referral. There is a expander button next to the 'Home Support' classific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2000" cy="3279094"/>
                          </a:xfrm>
                          <a:prstGeom prst="rect">
                            <a:avLst/>
                          </a:prstGeom>
                          <a:noFill/>
                          <a:ln>
                            <a:solidFill>
                              <a:schemeClr val="accent1">
                                <a:lumMod val="75000"/>
                              </a:schemeClr>
                            </a:solidFill>
                          </a:ln>
                        </pic:spPr>
                      </pic:pic>
                    </a:graphicData>
                  </a:graphic>
                </wp:inline>
              </w:drawing>
            </w:r>
          </w:p>
        </w:tc>
      </w:tr>
    </w:tbl>
    <w:p w14:paraId="0BED2811" w14:textId="72860F99" w:rsidR="009C5BC2" w:rsidRPr="00F57C8E" w:rsidRDefault="009C5BC2" w:rsidP="00F57C8E">
      <w:pPr>
        <w:pStyle w:val="ListNumber"/>
        <w:ind w:left="426" w:hanging="426"/>
        <w:rPr>
          <w:rFonts w:cs="Arial"/>
        </w:rPr>
      </w:pPr>
      <w:r w:rsidRPr="00F57C8E">
        <w:rPr>
          <w:rFonts w:cs="Arial"/>
        </w:rPr>
        <w:t xml:space="preserve">The </w:t>
      </w:r>
      <w:r w:rsidRPr="00F57C8E">
        <w:rPr>
          <w:rFonts w:cs="Arial"/>
          <w:b/>
        </w:rPr>
        <w:t>Add service information</w:t>
      </w:r>
      <w:r w:rsidRPr="00F57C8E">
        <w:rPr>
          <w:rFonts w:cs="Arial"/>
        </w:rPr>
        <w:t xml:space="preserve"> screen will be displayed.</w:t>
      </w:r>
    </w:p>
    <w:p w14:paraId="392A3705" w14:textId="23CBAC72" w:rsidR="009C5BC2" w:rsidRPr="00F57C8E" w:rsidRDefault="009C5BC2" w:rsidP="00F57C8E">
      <w:pPr>
        <w:ind w:left="426"/>
        <w:rPr>
          <w:rFonts w:cs="Arial"/>
        </w:rPr>
      </w:pPr>
      <w:r w:rsidRPr="00F57C8E">
        <w:rPr>
          <w:rFonts w:cs="Arial"/>
        </w:rPr>
        <w:t xml:space="preserve">When adding service information for </w:t>
      </w:r>
      <w:r w:rsidRPr="00F57C8E">
        <w:rPr>
          <w:rStyle w:val="Strong"/>
          <w:rFonts w:cs="Arial"/>
          <w:b w:val="0"/>
        </w:rPr>
        <w:t>residential care</w:t>
      </w:r>
      <w:r w:rsidR="001938E2" w:rsidRPr="00F57C8E">
        <w:rPr>
          <w:rStyle w:val="Strong"/>
          <w:rFonts w:cs="Arial"/>
          <w:b w:val="0"/>
        </w:rPr>
        <w:t>, residential</w:t>
      </w:r>
      <w:r w:rsidRPr="00F57C8E">
        <w:rPr>
          <w:rStyle w:val="Strong"/>
          <w:rFonts w:cs="Arial"/>
          <w:b w:val="0"/>
        </w:rPr>
        <w:t xml:space="preserve"> respite, transition care and Commonwealth home support program services</w:t>
      </w:r>
      <w:r w:rsidRPr="00F57C8E">
        <w:rPr>
          <w:rFonts w:cs="Arial"/>
        </w:rPr>
        <w:t xml:space="preserve">, you must enter the </w:t>
      </w:r>
      <w:r w:rsidRPr="00F57C8E">
        <w:rPr>
          <w:rFonts w:cs="Arial"/>
          <w:b/>
        </w:rPr>
        <w:t>Service start date</w:t>
      </w:r>
      <w:r w:rsidRPr="00F57C8E">
        <w:rPr>
          <w:rFonts w:cs="Arial"/>
        </w:rPr>
        <w:t xml:space="preserve">, input a </w:t>
      </w:r>
      <w:r w:rsidRPr="00F57C8E">
        <w:rPr>
          <w:rFonts w:cs="Arial"/>
          <w:b/>
        </w:rPr>
        <w:t>Frequency</w:t>
      </w:r>
      <w:r w:rsidRPr="00F57C8E">
        <w:rPr>
          <w:rFonts w:cs="Arial"/>
        </w:rPr>
        <w:t xml:space="preserve">, and select an </w:t>
      </w:r>
      <w:r w:rsidRPr="00F57C8E">
        <w:rPr>
          <w:rFonts w:cs="Arial"/>
          <w:b/>
        </w:rPr>
        <w:t>Intensity</w:t>
      </w:r>
      <w:r w:rsidRPr="00F57C8E">
        <w:rPr>
          <w:rFonts w:cs="Arial"/>
        </w:rPr>
        <w:t xml:space="preserve"> from the drop-down list.</w:t>
      </w:r>
    </w:p>
    <w:p w14:paraId="1C745F98" w14:textId="6661639F" w:rsidR="00CF7F03" w:rsidRDefault="00113263" w:rsidP="00F57C8E">
      <w:pPr>
        <w:rPr>
          <w:rFonts w:cs="Arial"/>
        </w:rPr>
      </w:pPr>
      <w:r w:rsidRPr="00F57C8E">
        <w:rPr>
          <w:rFonts w:cs="Arial"/>
          <w:noProof/>
        </w:rPr>
        <w:drawing>
          <wp:inline distT="0" distB="0" distL="0" distR="0" wp14:anchorId="4137A580" wp14:editId="397F7A90">
            <wp:extent cx="5742000" cy="3226436"/>
            <wp:effectExtent l="19050" t="19050" r="11430" b="12065"/>
            <wp:docPr id="1853135774" name="Picture 1853135774" descr="Image of the 'Add service information' pop up.&#10;'You are about to add service information for CLIENT. Service Type = SERVICE TYPE'. &#10;Includes start date, how frequently is this service provided (frequency, intensity)&#10;Other fields appear depending on the service referr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3135774" name="Picture 1853135774" descr="Image of the 'Add service information' pop up.&#10;'You are about to add service information for CLIENT. Service Type = SERVICE TYPE'. &#10;Includes start date, how frequently is this service provided (frequency, intensity)&#10;Other fields appear depending on the service referred.&#10;&#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24"/>
                    <a:stretch/>
                  </pic:blipFill>
                  <pic:spPr bwMode="auto">
                    <a:xfrm>
                      <a:off x="0" y="0"/>
                      <a:ext cx="5742000" cy="3226436"/>
                    </a:xfrm>
                    <a:prstGeom prst="rect">
                      <a:avLst/>
                    </a:prstGeom>
                    <a:noFill/>
                    <a:ln w="9525" cap="flat" cmpd="sng" algn="ctr">
                      <a:solidFill>
                        <a:schemeClr val="accent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BB15F0" w14:textId="77777777" w:rsidR="00CF7F03" w:rsidRDefault="00CF7F03">
      <w:pPr>
        <w:widowControl/>
        <w:spacing w:before="0" w:after="0" w:line="240" w:lineRule="auto"/>
        <w:rPr>
          <w:rFonts w:cs="Arial"/>
        </w:rPr>
      </w:pPr>
      <w:r>
        <w:rPr>
          <w:rFonts w:cs="Arial"/>
        </w:rPr>
        <w:br w:type="page"/>
      </w:r>
    </w:p>
    <w:p w14:paraId="32B0B0B4" w14:textId="552C2227" w:rsidR="00113263" w:rsidRPr="00F57C8E" w:rsidRDefault="00113263" w:rsidP="00F57C8E">
      <w:pPr>
        <w:pStyle w:val="ListNumber"/>
        <w:numPr>
          <w:ilvl w:val="0"/>
          <w:numId w:val="0"/>
        </w:numPr>
        <w:ind w:left="426"/>
        <w:rPr>
          <w:rFonts w:cs="Arial"/>
        </w:rPr>
      </w:pPr>
      <w:r w:rsidRPr="00F57C8E">
        <w:rPr>
          <w:rFonts w:cs="Arial"/>
        </w:rPr>
        <w:lastRenderedPageBreak/>
        <w:t xml:space="preserve">To supply specific service delivery </w:t>
      </w:r>
      <w:r w:rsidR="008C4A6D" w:rsidRPr="00F57C8E">
        <w:rPr>
          <w:rFonts w:cs="Arial"/>
        </w:rPr>
        <w:t>information,</w:t>
      </w:r>
      <w:r w:rsidRPr="00F57C8E">
        <w:rPr>
          <w:rFonts w:cs="Arial"/>
        </w:rPr>
        <w:t xml:space="preserve"> select </w:t>
      </w:r>
      <w:r w:rsidRPr="00F57C8E">
        <w:rPr>
          <w:rFonts w:cs="Arial"/>
          <w:b/>
        </w:rPr>
        <w:t>Other – Specify</w:t>
      </w:r>
      <w:r w:rsidRPr="00F57C8E">
        <w:rPr>
          <w:rFonts w:cs="Arial"/>
        </w:rPr>
        <w:t xml:space="preserve"> and enter additional service delivery information in the free text field.</w:t>
      </w:r>
    </w:p>
    <w:p w14:paraId="5421BABC" w14:textId="474246A8" w:rsidR="00113263" w:rsidRPr="00F57C8E" w:rsidRDefault="00113263" w:rsidP="00F57C8E">
      <w:pPr>
        <w:pStyle w:val="ListNumber"/>
        <w:numPr>
          <w:ilvl w:val="0"/>
          <w:numId w:val="0"/>
        </w:numPr>
        <w:rPr>
          <w:rFonts w:cs="Arial"/>
        </w:rPr>
      </w:pPr>
      <w:r w:rsidRPr="00F57C8E">
        <w:rPr>
          <w:rFonts w:cs="Arial"/>
          <w:noProof/>
        </w:rPr>
        <w:drawing>
          <wp:inline distT="0" distB="0" distL="0" distR="0" wp14:anchorId="549D6F53" wp14:editId="5C9AE977">
            <wp:extent cx="5742000" cy="1475818"/>
            <wp:effectExtent l="19050" t="19050" r="11430" b="10160"/>
            <wp:docPr id="198830520" name="Picture 198830520" descr="Image of the  The Add Service information pop up showing an Intensity of &quot;other - specify&quot; and then a text field to elaborate on this service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0520" name="Picture 198830520" descr="Image of the  The Add Service information pop up showing an Intensity of &quot;other - specify&quot; and then a text field to elaborate on this service frequenc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000" cy="1475818"/>
                    </a:xfrm>
                    <a:prstGeom prst="rect">
                      <a:avLst/>
                    </a:prstGeom>
                    <a:noFill/>
                    <a:ln>
                      <a:solidFill>
                        <a:schemeClr val="accent1">
                          <a:lumMod val="75000"/>
                        </a:schemeClr>
                      </a:solidFill>
                    </a:ln>
                  </pic:spPr>
                </pic:pic>
              </a:graphicData>
            </a:graphic>
          </wp:inline>
        </w:drawing>
      </w:r>
    </w:p>
    <w:p w14:paraId="19CA2C83" w14:textId="2EDFE77D" w:rsidR="009C5BC2" w:rsidRPr="00F57C8E" w:rsidRDefault="009C5BC2" w:rsidP="00F57C8E">
      <w:pPr>
        <w:ind w:left="426"/>
        <w:rPr>
          <w:rFonts w:cs="Arial"/>
        </w:rPr>
      </w:pPr>
      <w:r w:rsidRPr="00F57C8E">
        <w:rPr>
          <w:rFonts w:cs="Arial"/>
        </w:rPr>
        <w:t xml:space="preserve">Enter any additional information in the remaining fields and select </w:t>
      </w:r>
      <w:r w:rsidRPr="00F57C8E">
        <w:rPr>
          <w:rFonts w:cs="Arial"/>
          <w:b/>
        </w:rPr>
        <w:t>Save changes</w:t>
      </w:r>
      <w:r w:rsidRPr="00F57C8E">
        <w:rPr>
          <w:rFonts w:cs="Arial"/>
        </w:rPr>
        <w:t>.</w:t>
      </w:r>
      <w:r w:rsidR="00ED19D6" w:rsidRPr="00F57C8E">
        <w:rPr>
          <w:rFonts w:cs="Arial"/>
        </w:rPr>
        <w:t xml:space="preserve"> These additional information displays are dependent on the service referred. </w:t>
      </w:r>
    </w:p>
    <w:p w14:paraId="3766B950" w14:textId="7E3DEFE1" w:rsidR="009C5BC2" w:rsidRPr="00F57C8E" w:rsidRDefault="009C5BC2" w:rsidP="00F57C8E">
      <w:pPr>
        <w:ind w:left="426"/>
        <w:rPr>
          <w:rFonts w:cs="Arial"/>
        </w:rPr>
      </w:pPr>
      <w:r w:rsidRPr="00F57C8E">
        <w:rPr>
          <w:rFonts w:cs="Arial"/>
        </w:rPr>
        <w:t xml:space="preserve">The </w:t>
      </w:r>
      <w:r w:rsidRPr="00F57C8E">
        <w:rPr>
          <w:rFonts w:cs="Arial"/>
          <w:b/>
        </w:rPr>
        <w:t>Service start date</w:t>
      </w:r>
      <w:r w:rsidRPr="00F57C8E">
        <w:rPr>
          <w:rFonts w:cs="Arial"/>
        </w:rPr>
        <w:t xml:space="preserve"> will update once the commencement date has been received from Service Australia. </w:t>
      </w:r>
    </w:p>
    <w:p w14:paraId="06F823D4" w14:textId="779A2B0F" w:rsidR="00900EF4" w:rsidRPr="00F57C8E" w:rsidRDefault="00900EF4" w:rsidP="00F57C8E">
      <w:pPr>
        <w:pStyle w:val="ListNumber"/>
        <w:ind w:left="426" w:hanging="426"/>
        <w:rPr>
          <w:rFonts w:cs="Arial"/>
        </w:rPr>
      </w:pPr>
      <w:r w:rsidRPr="00F57C8E">
        <w:rPr>
          <w:rFonts w:cs="Arial"/>
        </w:rPr>
        <w:t xml:space="preserve">Once saved, the client information will move to the </w:t>
      </w:r>
      <w:r w:rsidRPr="00F57C8E">
        <w:rPr>
          <w:rFonts w:cs="Arial"/>
          <w:b/>
        </w:rPr>
        <w:t>Services in place</w:t>
      </w:r>
      <w:r w:rsidRPr="00F57C8E">
        <w:rPr>
          <w:rFonts w:cs="Arial"/>
        </w:rPr>
        <w:t xml:space="preserve"> tab:</w:t>
      </w:r>
    </w:p>
    <w:p w14:paraId="1C597D66" w14:textId="351D881F" w:rsidR="00900EF4" w:rsidRPr="00F57C8E" w:rsidRDefault="00900EF4" w:rsidP="00CF7F03">
      <w:pPr>
        <w:pStyle w:val="ListBullet"/>
        <w:spacing w:line="276" w:lineRule="auto"/>
        <w:ind w:left="1071"/>
        <w:rPr>
          <w:rFonts w:cs="Arial"/>
        </w:rPr>
      </w:pPr>
      <w:r w:rsidRPr="00F57C8E">
        <w:rPr>
          <w:rFonts w:cs="Arial"/>
        </w:rPr>
        <w:t xml:space="preserve">Immediately for </w:t>
      </w:r>
      <w:r w:rsidRPr="00F57C8E">
        <w:rPr>
          <w:rStyle w:val="Strong"/>
          <w:rFonts w:cs="Arial"/>
          <w:b w:val="0"/>
        </w:rPr>
        <w:t>residential care including respite, transition care, and Commonwealth home support programme services.</w:t>
      </w:r>
    </w:p>
    <w:p w14:paraId="5FF0C5C5" w14:textId="5F9AA5E4" w:rsidR="00900EF4" w:rsidRPr="00F57C8E" w:rsidRDefault="00900EF4" w:rsidP="00CF7F03">
      <w:pPr>
        <w:pStyle w:val="ListBullet"/>
        <w:spacing w:line="276" w:lineRule="auto"/>
        <w:ind w:left="1071"/>
        <w:rPr>
          <w:rFonts w:cs="Arial"/>
        </w:rPr>
      </w:pPr>
      <w:r w:rsidRPr="00F57C8E">
        <w:rPr>
          <w:rFonts w:cs="Arial"/>
        </w:rPr>
        <w:t xml:space="preserve">once a </w:t>
      </w:r>
      <w:r w:rsidRPr="00F57C8E">
        <w:rPr>
          <w:rFonts w:cs="Arial"/>
          <w:b/>
        </w:rPr>
        <w:t>Service start date</w:t>
      </w:r>
      <w:r w:rsidRPr="00F57C8E">
        <w:rPr>
          <w:rFonts w:cs="Arial"/>
        </w:rPr>
        <w:t xml:space="preserve"> is present, for </w:t>
      </w:r>
      <w:r w:rsidR="00302A80" w:rsidRPr="00F57C8E">
        <w:rPr>
          <w:rStyle w:val="Strong"/>
          <w:rFonts w:cs="Arial"/>
          <w:b w:val="0"/>
        </w:rPr>
        <w:t>Home Support services</w:t>
      </w:r>
      <w:r w:rsidRPr="00F57C8E">
        <w:rPr>
          <w:rStyle w:val="Strong"/>
          <w:rFonts w:cs="Arial"/>
          <w:b w:val="0"/>
        </w:rPr>
        <w:t>.</w:t>
      </w:r>
    </w:p>
    <w:p w14:paraId="33E67111" w14:textId="3BFB6DB9" w:rsidR="00900EF4" w:rsidRPr="00F57C8E" w:rsidRDefault="006F0675" w:rsidP="00F57C8E">
      <w:pPr>
        <w:rPr>
          <w:rFonts w:cs="Arial"/>
        </w:rPr>
      </w:pPr>
      <w:r w:rsidRPr="00F57C8E">
        <w:rPr>
          <w:rFonts w:cs="Arial"/>
          <w:noProof/>
        </w:rPr>
        <w:drawing>
          <wp:inline distT="0" distB="0" distL="0" distR="0" wp14:anchorId="4BA01806" wp14:editId="4EFCEB2C">
            <wp:extent cx="5742000" cy="1012325"/>
            <wp:effectExtent l="19050" t="19050" r="11430" b="16510"/>
            <wp:docPr id="511737211" name="Picture 1" descr="Image of the Incoming Referrals page, showing the tabs available. Services In Place tab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37211" name="Picture 1" descr="Image of the Incoming Referrals page, showing the tabs available. Services In Place tab is highligh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2000" cy="1012325"/>
                    </a:xfrm>
                    <a:prstGeom prst="rect">
                      <a:avLst/>
                    </a:prstGeom>
                    <a:noFill/>
                    <a:ln>
                      <a:solidFill>
                        <a:schemeClr val="accent1">
                          <a:lumMod val="75000"/>
                        </a:schemeClr>
                      </a:solidFill>
                    </a:ln>
                  </pic:spPr>
                </pic:pic>
              </a:graphicData>
            </a:graphic>
          </wp:inline>
        </w:drawing>
      </w:r>
    </w:p>
    <w:p w14:paraId="22D3EEC3" w14:textId="43E8AAE7" w:rsidR="00900EF4" w:rsidRPr="00F57C8E" w:rsidRDefault="00900EF4" w:rsidP="00F57C8E">
      <w:pPr>
        <w:pStyle w:val="ListNumber"/>
        <w:ind w:left="426" w:hanging="426"/>
        <w:rPr>
          <w:rFonts w:cs="Arial"/>
        </w:rPr>
      </w:pPr>
      <w:r w:rsidRPr="00F57C8E">
        <w:rPr>
          <w:rFonts w:cs="Arial"/>
        </w:rPr>
        <w:t xml:space="preserve">Once this has occurred, the filled-in service information will display under the </w:t>
      </w:r>
      <w:r w:rsidRPr="00F57C8E">
        <w:rPr>
          <w:rFonts w:cs="Arial"/>
          <w:b/>
        </w:rPr>
        <w:t>Services</w:t>
      </w:r>
      <w:r w:rsidRPr="00F57C8E">
        <w:rPr>
          <w:rFonts w:cs="Arial"/>
        </w:rPr>
        <w:t xml:space="preserve"> section within the client record.</w:t>
      </w:r>
    </w:p>
    <w:p w14:paraId="4C311DED" w14:textId="355B5A57" w:rsidR="00E22E3B" w:rsidRPr="00F57C8E" w:rsidRDefault="003025D4" w:rsidP="00D24918">
      <w:pPr>
        <w:pStyle w:val="ListNumber"/>
        <w:numPr>
          <w:ilvl w:val="0"/>
          <w:numId w:val="0"/>
        </w:numPr>
        <w:ind w:left="360"/>
        <w:rPr>
          <w:rFonts w:cs="Arial"/>
        </w:rPr>
      </w:pPr>
      <w:r w:rsidRPr="00F57C8E">
        <w:rPr>
          <w:rFonts w:cs="Arial"/>
        </w:rPr>
        <w:t>For Non-</w:t>
      </w:r>
      <w:r w:rsidR="00302A80" w:rsidRPr="00F57C8E">
        <w:rPr>
          <w:rFonts w:cs="Arial"/>
        </w:rPr>
        <w:t>Home Support</w:t>
      </w:r>
      <w:r w:rsidRPr="00F57C8E">
        <w:rPr>
          <w:rFonts w:cs="Arial"/>
        </w:rPr>
        <w:t xml:space="preserve"> services, the following will be displayed:</w:t>
      </w:r>
    </w:p>
    <w:p w14:paraId="6FC5CC95" w14:textId="77777777" w:rsidR="003025D4" w:rsidRPr="00F57C8E" w:rsidRDefault="003025D4" w:rsidP="00D24918">
      <w:pPr>
        <w:pStyle w:val="ListNumber"/>
        <w:numPr>
          <w:ilvl w:val="0"/>
          <w:numId w:val="45"/>
        </w:numPr>
        <w:ind w:left="1071" w:hanging="357"/>
        <w:rPr>
          <w:rFonts w:cs="Arial"/>
        </w:rPr>
      </w:pPr>
      <w:r w:rsidRPr="00F57C8E">
        <w:rPr>
          <w:rFonts w:cs="Arial"/>
        </w:rPr>
        <w:t>Service status, such as: Not yet in place; In place</w:t>
      </w:r>
    </w:p>
    <w:p w14:paraId="70C1FA10" w14:textId="18DBCD1E" w:rsidR="003025D4" w:rsidRPr="00F57C8E" w:rsidRDefault="003025D4" w:rsidP="00D24918">
      <w:pPr>
        <w:pStyle w:val="ListNumber"/>
        <w:numPr>
          <w:ilvl w:val="0"/>
          <w:numId w:val="45"/>
        </w:numPr>
        <w:ind w:left="1071" w:hanging="357"/>
        <w:rPr>
          <w:rFonts w:cs="Arial"/>
        </w:rPr>
      </w:pPr>
      <w:r w:rsidRPr="00F57C8E">
        <w:rPr>
          <w:rFonts w:cs="Arial"/>
        </w:rPr>
        <w:t>Name of service, such as ‘Residential permanent’</w:t>
      </w:r>
    </w:p>
    <w:p w14:paraId="29C02DFD" w14:textId="0EFF6A33" w:rsidR="003025D4" w:rsidRPr="00F57C8E" w:rsidRDefault="003025D4" w:rsidP="00D24918">
      <w:pPr>
        <w:pStyle w:val="ListNumber"/>
        <w:numPr>
          <w:ilvl w:val="0"/>
          <w:numId w:val="45"/>
        </w:numPr>
        <w:ind w:left="1071" w:hanging="357"/>
        <w:rPr>
          <w:rFonts w:cs="Arial"/>
        </w:rPr>
      </w:pPr>
      <w:r w:rsidRPr="00F57C8E">
        <w:rPr>
          <w:rFonts w:cs="Arial"/>
        </w:rPr>
        <w:t xml:space="preserve">Who is providing the service </w:t>
      </w:r>
      <w:r w:rsidR="00137ECF" w:rsidRPr="00F57C8E">
        <w:rPr>
          <w:rFonts w:cs="Arial"/>
        </w:rPr>
        <w:t>and the date of the provider’s acceptance</w:t>
      </w:r>
    </w:p>
    <w:p w14:paraId="78738DEA" w14:textId="74A7CE79" w:rsidR="00137ECF" w:rsidRPr="00F57C8E" w:rsidRDefault="00137ECF" w:rsidP="00D24918">
      <w:pPr>
        <w:pStyle w:val="ListNumber"/>
        <w:numPr>
          <w:ilvl w:val="0"/>
          <w:numId w:val="45"/>
        </w:numPr>
        <w:ind w:left="1071" w:hanging="357"/>
        <w:rPr>
          <w:rFonts w:cs="Arial"/>
        </w:rPr>
      </w:pPr>
      <w:r w:rsidRPr="00F57C8E">
        <w:rPr>
          <w:rFonts w:cs="Arial"/>
        </w:rPr>
        <w:t>Referral details</w:t>
      </w:r>
    </w:p>
    <w:p w14:paraId="105169B8" w14:textId="64A6ADFD" w:rsidR="00137ECF" w:rsidRPr="00F57C8E" w:rsidRDefault="00137ECF" w:rsidP="00D24918">
      <w:pPr>
        <w:pStyle w:val="ListNumber"/>
        <w:numPr>
          <w:ilvl w:val="0"/>
          <w:numId w:val="45"/>
        </w:numPr>
        <w:ind w:left="1071" w:hanging="357"/>
        <w:rPr>
          <w:rFonts w:cs="Arial"/>
        </w:rPr>
      </w:pPr>
      <w:r w:rsidRPr="00F57C8E">
        <w:rPr>
          <w:rFonts w:cs="Arial"/>
        </w:rPr>
        <w:t>Approval details</w:t>
      </w:r>
    </w:p>
    <w:p w14:paraId="116C30CC" w14:textId="6A083BB1" w:rsidR="00137ECF" w:rsidRPr="00F57C8E" w:rsidRDefault="00B90693" w:rsidP="00D24918">
      <w:pPr>
        <w:pStyle w:val="ListNumber"/>
        <w:numPr>
          <w:ilvl w:val="0"/>
          <w:numId w:val="45"/>
        </w:numPr>
        <w:ind w:left="1071" w:hanging="357"/>
        <w:rPr>
          <w:rFonts w:cs="Arial"/>
        </w:rPr>
      </w:pPr>
      <w:r w:rsidRPr="00F57C8E">
        <w:rPr>
          <w:rFonts w:cs="Arial"/>
        </w:rPr>
        <w:t>Service key dates.</w:t>
      </w:r>
    </w:p>
    <w:p w14:paraId="1A3A10F6" w14:textId="4FBE1B3D" w:rsidR="00243BDE" w:rsidRPr="00F57C8E" w:rsidRDefault="00243BDE" w:rsidP="00D24918">
      <w:pPr>
        <w:pStyle w:val="ListNumber"/>
        <w:numPr>
          <w:ilvl w:val="0"/>
          <w:numId w:val="0"/>
        </w:numPr>
        <w:ind w:left="360"/>
        <w:rPr>
          <w:rFonts w:cs="Arial"/>
        </w:rPr>
      </w:pPr>
      <w:r w:rsidRPr="00F57C8E">
        <w:rPr>
          <w:rFonts w:cs="Arial"/>
        </w:rPr>
        <w:t xml:space="preserve">For </w:t>
      </w:r>
      <w:r w:rsidR="00302A80" w:rsidRPr="00F57C8E">
        <w:rPr>
          <w:rFonts w:cs="Arial"/>
        </w:rPr>
        <w:t>Home Support</w:t>
      </w:r>
      <w:r w:rsidRPr="00F57C8E">
        <w:rPr>
          <w:rFonts w:cs="Arial"/>
        </w:rPr>
        <w:t xml:space="preserve"> services, </w:t>
      </w:r>
      <w:r w:rsidR="00F86B2E" w:rsidRPr="00F57C8E">
        <w:rPr>
          <w:rFonts w:cs="Arial"/>
        </w:rPr>
        <w:t>the following will be displayed:</w:t>
      </w:r>
    </w:p>
    <w:p w14:paraId="19B4209A" w14:textId="208AB423" w:rsidR="00782116" w:rsidRPr="00F57C8E" w:rsidRDefault="00782116" w:rsidP="00D24918">
      <w:pPr>
        <w:pStyle w:val="ListNumber"/>
        <w:numPr>
          <w:ilvl w:val="0"/>
          <w:numId w:val="44"/>
        </w:numPr>
        <w:ind w:left="1071" w:hanging="357"/>
        <w:rPr>
          <w:rFonts w:cs="Arial"/>
        </w:rPr>
      </w:pPr>
      <w:r w:rsidRPr="00F57C8E">
        <w:rPr>
          <w:rFonts w:cs="Arial"/>
        </w:rPr>
        <w:t>Ser</w:t>
      </w:r>
      <w:r w:rsidR="000D2E84" w:rsidRPr="00F57C8E">
        <w:rPr>
          <w:rFonts w:cs="Arial"/>
        </w:rPr>
        <w:t xml:space="preserve">vice status, </w:t>
      </w:r>
      <w:r w:rsidR="006F2D05" w:rsidRPr="00F57C8E">
        <w:rPr>
          <w:rFonts w:cs="Arial"/>
        </w:rPr>
        <w:t>such as</w:t>
      </w:r>
      <w:r w:rsidR="00A837C4" w:rsidRPr="00F57C8E">
        <w:rPr>
          <w:rFonts w:cs="Arial"/>
        </w:rPr>
        <w:t>:</w:t>
      </w:r>
      <w:r w:rsidR="000D2E84" w:rsidRPr="00F57C8E">
        <w:rPr>
          <w:rFonts w:cs="Arial"/>
        </w:rPr>
        <w:t xml:space="preserve"> Not yet in place; In place</w:t>
      </w:r>
    </w:p>
    <w:p w14:paraId="1CE50BEF" w14:textId="64F25028" w:rsidR="00B90693" w:rsidRPr="00F57C8E" w:rsidRDefault="00B90693" w:rsidP="00D24918">
      <w:pPr>
        <w:pStyle w:val="ListNumber"/>
        <w:numPr>
          <w:ilvl w:val="0"/>
          <w:numId w:val="44"/>
        </w:numPr>
        <w:ind w:left="1071" w:hanging="357"/>
        <w:rPr>
          <w:rFonts w:cs="Arial"/>
        </w:rPr>
      </w:pPr>
      <w:r w:rsidRPr="00F57C8E">
        <w:rPr>
          <w:rFonts w:cs="Arial"/>
        </w:rPr>
        <w:t xml:space="preserve">Name of service </w:t>
      </w:r>
      <w:r w:rsidR="00037E26" w:rsidRPr="00F57C8E">
        <w:rPr>
          <w:rFonts w:cs="Arial"/>
        </w:rPr>
        <w:t xml:space="preserve">group </w:t>
      </w:r>
      <w:r w:rsidRPr="00F57C8E">
        <w:rPr>
          <w:rFonts w:cs="Arial"/>
        </w:rPr>
        <w:t>is ‘Support at Home’</w:t>
      </w:r>
    </w:p>
    <w:p w14:paraId="055D1EF1" w14:textId="0A940146" w:rsidR="00B7025D" w:rsidRPr="00F57C8E" w:rsidRDefault="00B7025D" w:rsidP="00D24918">
      <w:pPr>
        <w:pStyle w:val="ListNumber"/>
        <w:numPr>
          <w:ilvl w:val="0"/>
          <w:numId w:val="44"/>
        </w:numPr>
        <w:ind w:left="1071" w:hanging="357"/>
        <w:rPr>
          <w:rFonts w:cs="Arial"/>
        </w:rPr>
      </w:pPr>
      <w:r w:rsidRPr="00F57C8E">
        <w:rPr>
          <w:rFonts w:cs="Arial"/>
        </w:rPr>
        <w:t>Urgency category</w:t>
      </w:r>
      <w:r w:rsidR="00B90693" w:rsidRPr="00F57C8E">
        <w:rPr>
          <w:rFonts w:cs="Arial"/>
        </w:rPr>
        <w:t xml:space="preserve"> (urgent, high, medium, low)</w:t>
      </w:r>
    </w:p>
    <w:p w14:paraId="77A58C4E" w14:textId="692AFC82" w:rsidR="00F86B2E" w:rsidRPr="00F57C8E" w:rsidRDefault="00F86B2E" w:rsidP="00D24918">
      <w:pPr>
        <w:pStyle w:val="ListNumber"/>
        <w:numPr>
          <w:ilvl w:val="0"/>
          <w:numId w:val="44"/>
        </w:numPr>
        <w:ind w:left="1071" w:hanging="357"/>
        <w:rPr>
          <w:rFonts w:cs="Arial"/>
        </w:rPr>
      </w:pPr>
      <w:r w:rsidRPr="00F57C8E">
        <w:rPr>
          <w:rFonts w:cs="Arial"/>
        </w:rPr>
        <w:t>Name of approved service</w:t>
      </w:r>
      <w:r w:rsidR="00037E26" w:rsidRPr="00F57C8E">
        <w:rPr>
          <w:rFonts w:cs="Arial"/>
        </w:rPr>
        <w:t xml:space="preserve"> typ</w:t>
      </w:r>
      <w:r w:rsidR="00D37699" w:rsidRPr="00F57C8E">
        <w:rPr>
          <w:rFonts w:cs="Arial"/>
        </w:rPr>
        <w:t>e</w:t>
      </w:r>
      <w:r w:rsidR="001F2998" w:rsidRPr="00F57C8E">
        <w:rPr>
          <w:rFonts w:cs="Arial"/>
        </w:rPr>
        <w:t>, classification</w:t>
      </w:r>
      <w:r w:rsidR="006F2D05" w:rsidRPr="00F57C8E">
        <w:rPr>
          <w:rFonts w:cs="Arial"/>
        </w:rPr>
        <w:t xml:space="preserve"> and whether it is ongoing or short-term</w:t>
      </w:r>
    </w:p>
    <w:p w14:paraId="3CC716D2" w14:textId="5376AC57" w:rsidR="00F86B2E" w:rsidRPr="00F57C8E" w:rsidRDefault="00F86B2E" w:rsidP="00D24918">
      <w:pPr>
        <w:pStyle w:val="ListNumber"/>
        <w:numPr>
          <w:ilvl w:val="0"/>
          <w:numId w:val="44"/>
        </w:numPr>
        <w:ind w:left="1071" w:hanging="357"/>
        <w:rPr>
          <w:rFonts w:cs="Arial"/>
        </w:rPr>
      </w:pPr>
      <w:r w:rsidRPr="00F57C8E">
        <w:rPr>
          <w:rFonts w:cs="Arial"/>
        </w:rPr>
        <w:t>Funding status: Pending, Approved or Withdrawn</w:t>
      </w:r>
    </w:p>
    <w:p w14:paraId="106397C7" w14:textId="58F87229" w:rsidR="007F4A65" w:rsidRPr="00F57C8E" w:rsidRDefault="007F4A65" w:rsidP="00D24918">
      <w:pPr>
        <w:pStyle w:val="ListNumber"/>
        <w:numPr>
          <w:ilvl w:val="0"/>
          <w:numId w:val="44"/>
        </w:numPr>
        <w:ind w:left="1071" w:hanging="357"/>
        <w:rPr>
          <w:rFonts w:cs="Arial"/>
        </w:rPr>
      </w:pPr>
      <w:r w:rsidRPr="00F57C8E">
        <w:rPr>
          <w:rFonts w:cs="Arial"/>
        </w:rPr>
        <w:t>Who is providing the service and the date of the provider’s acceptance</w:t>
      </w:r>
      <w:r w:rsidR="00665C74" w:rsidRPr="00F57C8E">
        <w:rPr>
          <w:rFonts w:cs="Arial"/>
        </w:rPr>
        <w:t>.</w:t>
      </w:r>
    </w:p>
    <w:p w14:paraId="0F8D3A85" w14:textId="00FB6C98" w:rsidR="007F4A65" w:rsidRPr="00F57C8E" w:rsidRDefault="00D955A8" w:rsidP="00F57C8E">
      <w:pPr>
        <w:pStyle w:val="ListNumber"/>
        <w:numPr>
          <w:ilvl w:val="0"/>
          <w:numId w:val="0"/>
        </w:numPr>
        <w:rPr>
          <w:rFonts w:cs="Arial"/>
        </w:rPr>
      </w:pPr>
      <w:r w:rsidRPr="00F57C8E">
        <w:rPr>
          <w:rFonts w:cs="Arial"/>
        </w:rPr>
        <w:lastRenderedPageBreak/>
        <w:t xml:space="preserve">Select the </w:t>
      </w:r>
      <w:r w:rsidRPr="00F57C8E">
        <w:rPr>
          <w:rFonts w:cs="Arial"/>
          <w:b/>
        </w:rPr>
        <w:t>See Service Details</w:t>
      </w:r>
      <w:r w:rsidRPr="00F57C8E">
        <w:rPr>
          <w:rFonts w:cs="Arial"/>
        </w:rPr>
        <w:t xml:space="preserve"> button, and then select the expander button to the left of the service type name, to show </w:t>
      </w:r>
      <w:r w:rsidR="00A71F69" w:rsidRPr="00F57C8E">
        <w:rPr>
          <w:rFonts w:cs="Arial"/>
        </w:rPr>
        <w:t>more details about each approved service.</w:t>
      </w:r>
    </w:p>
    <w:p w14:paraId="603D1342" w14:textId="69381860" w:rsidR="00744085" w:rsidRPr="00F57C8E" w:rsidRDefault="00744085" w:rsidP="00F57C8E">
      <w:pPr>
        <w:pStyle w:val="Caption"/>
        <w:keepNext/>
        <w:spacing w:line="276" w:lineRule="auto"/>
        <w:rPr>
          <w:rFonts w:cs="Arial"/>
        </w:rPr>
      </w:pPr>
      <w:r w:rsidRPr="00F57C8E">
        <w:rPr>
          <w:rFonts w:cs="Arial"/>
        </w:rPr>
        <w:t>Non-</w:t>
      </w:r>
      <w:r w:rsidR="0023510D" w:rsidRPr="00F57C8E">
        <w:rPr>
          <w:rFonts w:cs="Arial"/>
        </w:rPr>
        <w:t>Home Support</w:t>
      </w:r>
      <w:r w:rsidRPr="00F57C8E">
        <w:rPr>
          <w:rFonts w:cs="Arial"/>
        </w:rPr>
        <w:t xml:space="preserve"> example</w:t>
      </w:r>
    </w:p>
    <w:p w14:paraId="1A490936" w14:textId="1A22ABC4" w:rsidR="00900EF4" w:rsidRPr="00F57C8E" w:rsidRDefault="00900EF4" w:rsidP="00F57C8E">
      <w:pPr>
        <w:rPr>
          <w:rFonts w:cs="Arial"/>
        </w:rPr>
      </w:pPr>
      <w:r w:rsidRPr="00F57C8E">
        <w:rPr>
          <w:rFonts w:cs="Arial"/>
          <w:noProof/>
        </w:rPr>
        <w:drawing>
          <wp:inline distT="0" distB="0" distL="0" distR="0" wp14:anchorId="24076427" wp14:editId="680624CB">
            <wp:extent cx="5742000" cy="4072083"/>
            <wp:effectExtent l="19050" t="19050" r="11430" b="24130"/>
            <wp:docPr id="7" name="Picture 7" descr="Image of the the Services tab of a client's record in the Service Referrals tile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the the Services tab of a client's record in the Service Referrals tile of the portal."/>
                    <pic:cNvPicPr>
                      <a:picLocks noChangeAspect="1" noChangeArrowheads="1"/>
                    </pic:cNvPicPr>
                  </pic:nvPicPr>
                  <pic:blipFill rotWithShape="1">
                    <a:blip r:embed="rId19">
                      <a:extLst>
                        <a:ext uri="{28A0092B-C50C-407E-A947-70E740481C1C}">
                          <a14:useLocalDpi xmlns:a14="http://schemas.microsoft.com/office/drawing/2010/main" val="0"/>
                        </a:ext>
                      </a:extLst>
                    </a:blip>
                    <a:srcRect t="-1"/>
                    <a:stretch/>
                  </pic:blipFill>
                  <pic:spPr bwMode="auto">
                    <a:xfrm>
                      <a:off x="0" y="0"/>
                      <a:ext cx="5742000" cy="4072083"/>
                    </a:xfrm>
                    <a:prstGeom prst="rect">
                      <a:avLst/>
                    </a:prstGeom>
                    <a:noFill/>
                    <a:ln w="9525" cap="flat" cmpd="sng" algn="ctr">
                      <a:solidFill>
                        <a:schemeClr val="accent1">
                          <a:lumMod val="7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C42F22" w14:textId="01DB53A7" w:rsidR="007E3651" w:rsidRPr="00F57C8E" w:rsidRDefault="0023510D" w:rsidP="00F57C8E">
      <w:pPr>
        <w:pStyle w:val="Caption"/>
        <w:keepNext/>
        <w:spacing w:line="276" w:lineRule="auto"/>
        <w:rPr>
          <w:rFonts w:cs="Arial"/>
        </w:rPr>
      </w:pPr>
      <w:r w:rsidRPr="00F57C8E">
        <w:rPr>
          <w:rFonts w:cs="Arial"/>
        </w:rPr>
        <w:t>Home Support</w:t>
      </w:r>
      <w:r w:rsidR="007E3651" w:rsidRPr="00F57C8E">
        <w:rPr>
          <w:rFonts w:cs="Arial"/>
        </w:rPr>
        <w:t xml:space="preserve"> example</w:t>
      </w:r>
    </w:p>
    <w:p w14:paraId="51A764DA" w14:textId="65316876" w:rsidR="0090227E" w:rsidRPr="00F57C8E" w:rsidRDefault="00A63D81" w:rsidP="00F57C8E">
      <w:pPr>
        <w:rPr>
          <w:rFonts w:cs="Arial"/>
        </w:rPr>
      </w:pPr>
      <w:r w:rsidRPr="00F57C8E">
        <w:rPr>
          <w:rFonts w:cs="Arial"/>
          <w:noProof/>
        </w:rPr>
        <w:drawing>
          <wp:inline distT="0" distB="0" distL="0" distR="0" wp14:anchorId="4120E89D" wp14:editId="4EBE802C">
            <wp:extent cx="5743575" cy="2895600"/>
            <wp:effectExtent l="19050" t="19050" r="28575" b="19050"/>
            <wp:docPr id="846844451" name="Picture 1" descr="Image of the Client Profile page showing the Services tab/page. This example shows a Support At Home service as Service not yet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44451" name="Picture 1" descr="Image of the Client Profile page showing the Services tab/page. This example shows a Support At Home service as Service not yet in pl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2895600"/>
                    </a:xfrm>
                    <a:prstGeom prst="rect">
                      <a:avLst/>
                    </a:prstGeom>
                    <a:noFill/>
                    <a:ln>
                      <a:solidFill>
                        <a:schemeClr val="accent1">
                          <a:lumMod val="75000"/>
                        </a:schemeClr>
                      </a:solidFill>
                    </a:ln>
                  </pic:spPr>
                </pic:pic>
              </a:graphicData>
            </a:graphic>
          </wp:inline>
        </w:drawing>
      </w:r>
    </w:p>
    <w:p w14:paraId="4FCD7069" w14:textId="192F2339" w:rsidR="00890CED" w:rsidRPr="00F57C8E" w:rsidRDefault="00890CED" w:rsidP="00F57C8E">
      <w:pPr>
        <w:widowControl/>
        <w:rPr>
          <w:rFonts w:cs="Arial"/>
        </w:rPr>
      </w:pPr>
      <w:r w:rsidRPr="00F57C8E">
        <w:rPr>
          <w:rFonts w:cs="Arial"/>
        </w:rPr>
        <w:br w:type="page"/>
      </w:r>
    </w:p>
    <w:p w14:paraId="6F12855B" w14:textId="39A7EBE4" w:rsidR="00900EF4" w:rsidRPr="00F57C8E" w:rsidRDefault="00900EF4" w:rsidP="00F57C8E">
      <w:pPr>
        <w:pStyle w:val="Heading2"/>
        <w:spacing w:before="120" w:line="276" w:lineRule="auto"/>
        <w:rPr>
          <w:rFonts w:cs="Arial"/>
        </w:rPr>
      </w:pPr>
      <w:bookmarkStart w:id="7" w:name="_Updating_service_delivery"/>
      <w:bookmarkStart w:id="8" w:name="_Toc232488704"/>
      <w:bookmarkEnd w:id="7"/>
      <w:r w:rsidRPr="00F57C8E">
        <w:rPr>
          <w:rFonts w:cs="Arial"/>
        </w:rPr>
        <w:lastRenderedPageBreak/>
        <w:t>Updating service delivery information</w:t>
      </w:r>
      <w:bookmarkEnd w:id="8"/>
    </w:p>
    <w:p w14:paraId="08884487" w14:textId="0D73ED26" w:rsidR="00900EF4" w:rsidRPr="00F57C8E" w:rsidRDefault="00900EF4" w:rsidP="00F57C8E">
      <w:pPr>
        <w:rPr>
          <w:rFonts w:cs="Arial"/>
          <w:szCs w:val="22"/>
        </w:rPr>
      </w:pPr>
      <w:r w:rsidRPr="00F57C8E">
        <w:rPr>
          <w:rFonts w:cs="Arial"/>
          <w:szCs w:val="22"/>
        </w:rPr>
        <w:t xml:space="preserve">The </w:t>
      </w:r>
      <w:r w:rsidRPr="00F57C8E">
        <w:rPr>
          <w:rFonts w:cs="Arial"/>
          <w:b/>
          <w:szCs w:val="22"/>
        </w:rPr>
        <w:t>Services in place</w:t>
      </w:r>
      <w:r w:rsidRPr="00F57C8E">
        <w:rPr>
          <w:rFonts w:cs="Arial"/>
          <w:szCs w:val="22"/>
        </w:rPr>
        <w:t xml:space="preserve"> tab in the </w:t>
      </w:r>
      <w:r w:rsidRPr="00F57C8E">
        <w:rPr>
          <w:rFonts w:cs="Arial"/>
          <w:b/>
          <w:szCs w:val="22"/>
        </w:rPr>
        <w:t>Service referrals</w:t>
      </w:r>
      <w:r w:rsidRPr="00F57C8E">
        <w:rPr>
          <w:rFonts w:cs="Arial"/>
          <w:szCs w:val="22"/>
        </w:rPr>
        <w:t xml:space="preserve"> section of the Service and Support portal displays accepted services that have service delivery information recorded.</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419EF" w:rsidRPr="00F57C8E" w14:paraId="7576D006" w14:textId="77777777">
        <w:tc>
          <w:tcPr>
            <w:tcW w:w="283" w:type="dxa"/>
            <w:shd w:val="clear" w:color="auto" w:fill="FFFFFF" w:themeFill="background1"/>
          </w:tcPr>
          <w:p w14:paraId="70D79856" w14:textId="77777777" w:rsidR="000419EF" w:rsidRPr="00F57C8E" w:rsidRDefault="000419EF" w:rsidP="00F57C8E">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19FC0C76" w14:textId="6C584625" w:rsidR="000419EF" w:rsidRPr="00F57C8E" w:rsidRDefault="000419EF" w:rsidP="00F57C8E">
            <w:pPr>
              <w:rPr>
                <w:rFonts w:cs="Arial"/>
                <w:szCs w:val="22"/>
              </w:rPr>
            </w:pPr>
            <w:r w:rsidRPr="00F57C8E">
              <w:rPr>
                <w:rFonts w:cs="Arial"/>
                <w:lang w:val="en-US"/>
              </w:rPr>
              <w:t>Updating service delivery information is not available for clients referred to Home Support services, as service information is already recommended and approved during the assessment.</w:t>
            </w:r>
          </w:p>
        </w:tc>
      </w:tr>
    </w:tbl>
    <w:p w14:paraId="1F0B5EF8" w14:textId="4CFB9DC8" w:rsidR="00900EF4" w:rsidRPr="00F57C8E" w:rsidRDefault="00900EF4" w:rsidP="00854B95">
      <w:pPr>
        <w:pStyle w:val="ListNumber"/>
        <w:numPr>
          <w:ilvl w:val="0"/>
          <w:numId w:val="28"/>
        </w:numPr>
        <w:spacing w:before="240"/>
        <w:ind w:left="425" w:hanging="425"/>
        <w:rPr>
          <w:rFonts w:cs="Arial"/>
        </w:rPr>
      </w:pPr>
      <w:r w:rsidRPr="00F57C8E">
        <w:rPr>
          <w:rFonts w:cs="Arial"/>
        </w:rPr>
        <w:t xml:space="preserve">Navigate to the </w:t>
      </w:r>
      <w:r w:rsidRPr="00F57C8E">
        <w:rPr>
          <w:rFonts w:cs="Arial"/>
          <w:b/>
        </w:rPr>
        <w:t>Services in place</w:t>
      </w:r>
      <w:r w:rsidRPr="00F57C8E">
        <w:rPr>
          <w:rFonts w:cs="Arial"/>
        </w:rPr>
        <w:t xml:space="preserve"> tab by selecting </w:t>
      </w:r>
      <w:r w:rsidRPr="00F57C8E">
        <w:rPr>
          <w:rFonts w:cs="Arial"/>
          <w:b/>
        </w:rPr>
        <w:t>Service referrals</w:t>
      </w:r>
      <w:r w:rsidRPr="00F57C8E">
        <w:rPr>
          <w:rFonts w:cs="Arial"/>
        </w:rPr>
        <w:t xml:space="preserve"> from the home page or the </w:t>
      </w:r>
      <w:r w:rsidRPr="00F57C8E">
        <w:rPr>
          <w:rFonts w:cs="Arial"/>
          <w:b/>
        </w:rPr>
        <w:t>Service Referrals</w:t>
      </w:r>
      <w:r w:rsidRPr="00F57C8E">
        <w:rPr>
          <w:rFonts w:cs="Arial"/>
        </w:rPr>
        <w:t xml:space="preserve"> link at the top of the screen from any page within the portal.</w:t>
      </w:r>
    </w:p>
    <w:p w14:paraId="12C26C9D" w14:textId="1ACEE28C" w:rsidR="000D01BC" w:rsidRPr="00F57C8E" w:rsidRDefault="00576602" w:rsidP="00F57C8E">
      <w:pPr>
        <w:rPr>
          <w:rFonts w:cs="Arial"/>
        </w:rPr>
      </w:pPr>
      <w:r w:rsidRPr="00F57C8E">
        <w:rPr>
          <w:rFonts w:cs="Arial"/>
          <w:noProof/>
        </w:rPr>
        <w:drawing>
          <wp:inline distT="0" distB="0" distL="0" distR="0" wp14:anchorId="2F1F93DC" wp14:editId="5D984576">
            <wp:extent cx="5742000" cy="1121782"/>
            <wp:effectExtent l="19050" t="19050" r="11430" b="21590"/>
            <wp:docPr id="3" name="Picture 3" descr="Image of the Services in place tab, in the Service referrals section of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the Services in place tab, in the Service referrals section of the port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2000" cy="1121782"/>
                    </a:xfrm>
                    <a:prstGeom prst="rect">
                      <a:avLst/>
                    </a:prstGeom>
                    <a:noFill/>
                    <a:ln>
                      <a:solidFill>
                        <a:schemeClr val="accent1">
                          <a:lumMod val="75000"/>
                        </a:schemeClr>
                      </a:solidFill>
                    </a:ln>
                  </pic:spPr>
                </pic:pic>
              </a:graphicData>
            </a:graphic>
          </wp:inline>
        </w:drawing>
      </w:r>
    </w:p>
    <w:p w14:paraId="1059025E" w14:textId="7983FAC1" w:rsidR="000D01BC" w:rsidRPr="00F57C8E" w:rsidRDefault="000D01BC" w:rsidP="00F57C8E">
      <w:pPr>
        <w:pStyle w:val="ListNumber"/>
        <w:ind w:left="426" w:hanging="426"/>
        <w:rPr>
          <w:rFonts w:cs="Arial"/>
          <w:lang w:eastAsia="en-AU"/>
        </w:rPr>
      </w:pPr>
      <w:r w:rsidRPr="00F57C8E">
        <w:rPr>
          <w:rFonts w:cs="Arial"/>
        </w:rPr>
        <w:t xml:space="preserve">For the service you are updating, expand the </w:t>
      </w:r>
      <w:r w:rsidRPr="00F57C8E">
        <w:rPr>
          <w:rFonts w:cs="Arial"/>
          <w:b/>
        </w:rPr>
        <w:t>Client list</w:t>
      </w:r>
      <w:r w:rsidRPr="00F57C8E">
        <w:rPr>
          <w:rFonts w:cs="Arial"/>
        </w:rPr>
        <w:t xml:space="preserve"> to view the expanded client list view and select </w:t>
      </w:r>
      <w:r w:rsidRPr="00F57C8E">
        <w:rPr>
          <w:rFonts w:cs="Arial"/>
          <w:b/>
        </w:rPr>
        <w:t xml:space="preserve">Update </w:t>
      </w:r>
      <w:r w:rsidRPr="00F57C8E">
        <w:rPr>
          <w:rFonts w:eastAsia="Malgun Gothic" w:cs="Arial"/>
          <w:b/>
          <w:lang w:eastAsia="ko-KR"/>
        </w:rPr>
        <w:t>S</w:t>
      </w:r>
      <w:r w:rsidRPr="00F57C8E">
        <w:rPr>
          <w:rFonts w:cs="Arial"/>
          <w:b/>
        </w:rPr>
        <w:t xml:space="preserve">ervice </w:t>
      </w:r>
      <w:r w:rsidRPr="00F57C8E">
        <w:rPr>
          <w:rFonts w:eastAsia="Malgun Gothic" w:cs="Arial"/>
          <w:b/>
          <w:lang w:eastAsia="ko-KR"/>
        </w:rPr>
        <w:t>I</w:t>
      </w:r>
      <w:r w:rsidRPr="00F57C8E">
        <w:rPr>
          <w:rFonts w:cs="Arial"/>
          <w:b/>
        </w:rPr>
        <w:t>nformation</w:t>
      </w:r>
      <w:r w:rsidRPr="00F57C8E">
        <w:rPr>
          <w:rFonts w:cs="Arial"/>
        </w:rPr>
        <w:t xml:space="preserve">. Alternatively, you can select </w:t>
      </w:r>
      <w:r w:rsidRPr="00F57C8E">
        <w:rPr>
          <w:rFonts w:cs="Arial"/>
          <w:b/>
        </w:rPr>
        <w:t xml:space="preserve">Update </w:t>
      </w:r>
      <w:r w:rsidRPr="00F57C8E">
        <w:rPr>
          <w:rFonts w:eastAsia="Malgun Gothic" w:cs="Arial"/>
          <w:b/>
          <w:lang w:eastAsia="ko-KR"/>
        </w:rPr>
        <w:t>S</w:t>
      </w:r>
      <w:r w:rsidRPr="00F57C8E">
        <w:rPr>
          <w:rFonts w:cs="Arial"/>
          <w:b/>
        </w:rPr>
        <w:t xml:space="preserve">ervice </w:t>
      </w:r>
      <w:r w:rsidRPr="00F57C8E">
        <w:rPr>
          <w:rFonts w:eastAsia="Malgun Gothic" w:cs="Arial"/>
          <w:b/>
          <w:lang w:eastAsia="ko-KR"/>
        </w:rPr>
        <w:t>I</w:t>
      </w:r>
      <w:r w:rsidRPr="00F57C8E">
        <w:rPr>
          <w:rFonts w:cs="Arial"/>
          <w:b/>
        </w:rPr>
        <w:t>nformation</w:t>
      </w:r>
      <w:r w:rsidRPr="00F57C8E">
        <w:rPr>
          <w:rFonts w:cs="Arial"/>
        </w:rPr>
        <w:t xml:space="preserve"> in the expanded card view.</w:t>
      </w:r>
    </w:p>
    <w:p w14:paraId="081B60A2" w14:textId="3D9488E9" w:rsidR="000D01BC" w:rsidRPr="00F57C8E" w:rsidRDefault="000D01BC" w:rsidP="00F57C8E">
      <w:pPr>
        <w:pStyle w:val="Caption"/>
        <w:spacing w:line="276" w:lineRule="auto"/>
        <w:rPr>
          <w:rFonts w:cs="Arial"/>
        </w:rPr>
      </w:pPr>
      <w:r w:rsidRPr="00F57C8E">
        <w:rPr>
          <w:rFonts w:cs="Arial"/>
        </w:rPr>
        <w:t>Card View</w:t>
      </w:r>
    </w:p>
    <w:p w14:paraId="0655291E" w14:textId="7020D488" w:rsidR="000D01BC" w:rsidRPr="00F57C8E" w:rsidRDefault="003C2496" w:rsidP="00F57C8E">
      <w:pPr>
        <w:rPr>
          <w:rFonts w:cs="Arial"/>
        </w:rPr>
      </w:pPr>
      <w:r w:rsidRPr="00F57C8E">
        <w:rPr>
          <w:rFonts w:cs="Arial"/>
          <w:noProof/>
        </w:rPr>
        <w:drawing>
          <wp:inline distT="0" distB="0" distL="0" distR="0" wp14:anchorId="3F6B47A5" wp14:editId="18FFE289">
            <wp:extent cx="5742000" cy="4146894"/>
            <wp:effectExtent l="19050" t="19050" r="11430" b="25400"/>
            <wp:docPr id="1954476640" name="Picture 3" descr="Image of the Card view of a client record that shows an In-place non-support at home service. The Update Service Information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76640" name="Picture 3" descr="Image of the Card view of a client record that shows an In-place non-support at home service. The Update Service Information button is highlighte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000" cy="4146894"/>
                    </a:xfrm>
                    <a:prstGeom prst="rect">
                      <a:avLst/>
                    </a:prstGeom>
                    <a:noFill/>
                    <a:ln>
                      <a:solidFill>
                        <a:schemeClr val="accent1">
                          <a:lumMod val="75000"/>
                        </a:schemeClr>
                      </a:solidFill>
                    </a:ln>
                  </pic:spPr>
                </pic:pic>
              </a:graphicData>
            </a:graphic>
          </wp:inline>
        </w:drawing>
      </w:r>
    </w:p>
    <w:p w14:paraId="6C286B3B" w14:textId="77777777" w:rsidR="00DB2371" w:rsidRPr="00F57C8E" w:rsidRDefault="00DB2371" w:rsidP="00F57C8E">
      <w:pPr>
        <w:widowControl/>
        <w:rPr>
          <w:rFonts w:eastAsiaTheme="minorHAnsi" w:cs="Arial"/>
          <w:b/>
          <w:sz w:val="22"/>
          <w:szCs w:val="18"/>
        </w:rPr>
      </w:pPr>
      <w:r w:rsidRPr="00F57C8E">
        <w:rPr>
          <w:rFonts w:cs="Arial"/>
        </w:rPr>
        <w:br w:type="page"/>
      </w:r>
    </w:p>
    <w:p w14:paraId="295A996A" w14:textId="7A2EB025" w:rsidR="000D01BC" w:rsidRPr="00F57C8E" w:rsidRDefault="000D01BC" w:rsidP="00F57C8E">
      <w:pPr>
        <w:pStyle w:val="Caption"/>
        <w:spacing w:line="276" w:lineRule="auto"/>
        <w:rPr>
          <w:rFonts w:cs="Arial"/>
        </w:rPr>
      </w:pPr>
      <w:r w:rsidRPr="00F57C8E">
        <w:rPr>
          <w:rFonts w:cs="Arial"/>
        </w:rPr>
        <w:lastRenderedPageBreak/>
        <w:t>List View</w:t>
      </w:r>
    </w:p>
    <w:p w14:paraId="2C88F555" w14:textId="51CE00D7" w:rsidR="000D01BC" w:rsidRPr="00F57C8E" w:rsidRDefault="002F005A" w:rsidP="00F57C8E">
      <w:pPr>
        <w:rPr>
          <w:rFonts w:cs="Arial"/>
          <w:lang w:eastAsia="en-AU"/>
        </w:rPr>
      </w:pPr>
      <w:r w:rsidRPr="00F57C8E">
        <w:rPr>
          <w:rFonts w:cs="Arial"/>
          <w:noProof/>
          <w:lang w:eastAsia="en-AU"/>
        </w:rPr>
        <w:drawing>
          <wp:inline distT="0" distB="0" distL="0" distR="0" wp14:anchorId="710A8778" wp14:editId="7FC1E9FE">
            <wp:extent cx="5742000" cy="2595308"/>
            <wp:effectExtent l="19050" t="19050" r="11430" b="14605"/>
            <wp:docPr id="1327429922" name="Picture 1" descr="Image of the List View of a client's referral record to a non Home Support service. the Update Service Information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29922" name="Picture 1" descr="Image of the List View of a client's referral record to a non Home Support service. the Update Service Information button is at the bottom lef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000" cy="2595308"/>
                    </a:xfrm>
                    <a:prstGeom prst="rect">
                      <a:avLst/>
                    </a:prstGeom>
                    <a:noFill/>
                    <a:ln>
                      <a:solidFill>
                        <a:schemeClr val="accent1">
                          <a:lumMod val="75000"/>
                        </a:schemeClr>
                      </a:solidFill>
                    </a:ln>
                  </pic:spPr>
                </pic:pic>
              </a:graphicData>
            </a:graphic>
          </wp:inline>
        </w:drawing>
      </w:r>
    </w:p>
    <w:p w14:paraId="6C07D62C" w14:textId="2120A718" w:rsidR="000D01BC" w:rsidRPr="00F57C8E" w:rsidRDefault="000D01BC" w:rsidP="00F57C8E">
      <w:pPr>
        <w:pStyle w:val="ListNumber"/>
        <w:ind w:left="426" w:hanging="426"/>
        <w:rPr>
          <w:rFonts w:cs="Arial"/>
        </w:rPr>
      </w:pPr>
      <w:r w:rsidRPr="00F57C8E">
        <w:rPr>
          <w:rFonts w:cs="Arial"/>
        </w:rPr>
        <w:t xml:space="preserve">Update service information and select </w:t>
      </w:r>
      <w:r w:rsidRPr="00F57C8E">
        <w:rPr>
          <w:rFonts w:cs="Arial"/>
          <w:b/>
        </w:rPr>
        <w:t>Save changes</w:t>
      </w:r>
      <w:r w:rsidRPr="00F57C8E">
        <w:rPr>
          <w:rFonts w:cs="Arial"/>
        </w:rPr>
        <w:t xml:space="preserve">. This information will now be updated on the </w:t>
      </w:r>
      <w:r w:rsidRPr="00F57C8E">
        <w:rPr>
          <w:rFonts w:cs="Arial"/>
          <w:b/>
        </w:rPr>
        <w:t>Services in place</w:t>
      </w:r>
      <w:r w:rsidRPr="00F57C8E">
        <w:rPr>
          <w:rFonts w:cs="Arial"/>
        </w:rPr>
        <w:t xml:space="preserve"> tab and the </w:t>
      </w:r>
      <w:r w:rsidRPr="00F57C8E">
        <w:rPr>
          <w:rFonts w:cs="Arial"/>
          <w:b/>
        </w:rPr>
        <w:t>Services</w:t>
      </w:r>
      <w:r w:rsidRPr="00F57C8E">
        <w:rPr>
          <w:rFonts w:cs="Arial"/>
        </w:rPr>
        <w:t xml:space="preserve"> tab in the client record.</w:t>
      </w:r>
    </w:p>
    <w:p w14:paraId="13AF95B4" w14:textId="057429AD" w:rsidR="0086213E" w:rsidRPr="00F57C8E" w:rsidRDefault="0086213E" w:rsidP="00F57C8E">
      <w:pPr>
        <w:pStyle w:val="ListNumber"/>
        <w:ind w:left="426" w:hanging="426"/>
        <w:rPr>
          <w:rFonts w:cs="Arial"/>
        </w:rPr>
      </w:pPr>
      <w:r w:rsidRPr="00F57C8E">
        <w:rPr>
          <w:rFonts w:cs="Arial"/>
        </w:rPr>
        <w:t xml:space="preserve">Service delivery information can also be updated from the </w:t>
      </w:r>
      <w:r w:rsidRPr="00F57C8E">
        <w:rPr>
          <w:rFonts w:cs="Arial"/>
          <w:b/>
        </w:rPr>
        <w:t>Services</w:t>
      </w:r>
      <w:r w:rsidRPr="00F57C8E">
        <w:rPr>
          <w:rFonts w:cs="Arial"/>
        </w:rPr>
        <w:t xml:space="preserve"> tab in the client record by selecting </w:t>
      </w:r>
      <w:r w:rsidRPr="00F57C8E">
        <w:rPr>
          <w:rFonts w:cs="Arial"/>
          <w:b/>
        </w:rPr>
        <w:t>Update service information</w:t>
      </w:r>
      <w:r w:rsidRPr="00F57C8E">
        <w:rPr>
          <w:rFonts w:cs="Arial"/>
        </w:rPr>
        <w:t xml:space="preserve"> for the relevant service.</w:t>
      </w:r>
    </w:p>
    <w:p w14:paraId="7AC7D938" w14:textId="61A31A26" w:rsidR="00900EF4" w:rsidRPr="00F57C8E" w:rsidRDefault="000D01BC" w:rsidP="00854B95">
      <w:pPr>
        <w:spacing w:after="240"/>
        <w:rPr>
          <w:rFonts w:cs="Arial"/>
          <w:szCs w:val="22"/>
        </w:rPr>
      </w:pPr>
      <w:r w:rsidRPr="00F57C8E">
        <w:rPr>
          <w:rFonts w:cs="Arial"/>
          <w:noProof/>
        </w:rPr>
        <w:drawing>
          <wp:inline distT="0" distB="0" distL="0" distR="0" wp14:anchorId="492F02F7" wp14:editId="43028DDA">
            <wp:extent cx="5742000" cy="2734286"/>
            <wp:effectExtent l="19050" t="19050" r="11430" b="28575"/>
            <wp:docPr id="21" name="Picture 21" descr="of the recording a service end da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f the recording a service end date screen."/>
                    <pic:cNvPicPr>
                      <a:picLocks noChangeAspect="1"/>
                    </pic:cNvPicPr>
                  </pic:nvPicPr>
                  <pic:blipFill>
                    <a:blip r:embed="rId24"/>
                    <a:stretch>
                      <a:fillRect/>
                    </a:stretch>
                  </pic:blipFill>
                  <pic:spPr>
                    <a:xfrm>
                      <a:off x="0" y="0"/>
                      <a:ext cx="5742000" cy="2734286"/>
                    </a:xfrm>
                    <a:prstGeom prst="rect">
                      <a:avLst/>
                    </a:prstGeom>
                    <a:ln>
                      <a:solidFill>
                        <a:schemeClr val="accent1">
                          <a:lumMod val="75000"/>
                        </a:schemeClr>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A45A9" w:rsidRPr="00F57C8E" w14:paraId="07735800" w14:textId="77777777">
        <w:tc>
          <w:tcPr>
            <w:tcW w:w="283" w:type="dxa"/>
            <w:shd w:val="clear" w:color="auto" w:fill="FFFFFF" w:themeFill="background1"/>
          </w:tcPr>
          <w:p w14:paraId="0781F75D" w14:textId="77777777" w:rsidR="00EA45A9" w:rsidRPr="00F57C8E" w:rsidRDefault="00EA45A9" w:rsidP="00F57C8E">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B660931" w14:textId="77186E19" w:rsidR="00EA45A9" w:rsidRPr="00F57C8E" w:rsidRDefault="00EA45A9" w:rsidP="00F57C8E">
            <w:pPr>
              <w:rPr>
                <w:rFonts w:cs="Arial"/>
                <w:szCs w:val="22"/>
              </w:rPr>
            </w:pPr>
            <w:r w:rsidRPr="00F57C8E">
              <w:rPr>
                <w:rFonts w:cs="Arial"/>
                <w:lang w:val="en-US"/>
              </w:rPr>
              <w:t xml:space="preserve">Ceasing a client’s service with the reason of </w:t>
            </w:r>
            <w:r w:rsidRPr="00F57C8E">
              <w:rPr>
                <w:rFonts w:cs="Arial"/>
                <w:b/>
                <w:bCs/>
                <w:lang w:val="en-US"/>
              </w:rPr>
              <w:t>Client deceased</w:t>
            </w:r>
            <w:r w:rsidRPr="00F57C8E">
              <w:rPr>
                <w:rFonts w:cs="Arial"/>
                <w:lang w:val="en-US"/>
              </w:rPr>
              <w:t xml:space="preserve"> will change the client’s status to </w:t>
            </w:r>
            <w:r w:rsidRPr="00F57C8E">
              <w:rPr>
                <w:rFonts w:cs="Arial"/>
                <w:b/>
                <w:bCs/>
                <w:lang w:val="en-US"/>
              </w:rPr>
              <w:t>Deceased</w:t>
            </w:r>
            <w:r w:rsidRPr="00F57C8E">
              <w:rPr>
                <w:rFonts w:cs="Arial"/>
                <w:lang w:val="en-US"/>
              </w:rPr>
              <w:t xml:space="preserve"> and make the client record read-only. Any unaccepted service referrals will be recalled, services in place will be ceased, assessments will be cancelled, and the client’s access to the My Aged Care Online Services will be revoked. </w:t>
            </w:r>
            <w:r w:rsidRPr="00F57C8E">
              <w:rPr>
                <w:rFonts w:cs="Arial"/>
              </w:rPr>
              <w:br/>
            </w:r>
            <w:r w:rsidRPr="00F57C8E">
              <w:rPr>
                <w:rFonts w:cs="Arial"/>
              </w:rPr>
              <w:br/>
            </w:r>
            <w:r w:rsidRPr="00F57C8E">
              <w:rPr>
                <w:rFonts w:cs="Arial"/>
                <w:lang w:val="en-US"/>
              </w:rPr>
              <w:t xml:space="preserve">My Aged Care will not send correspondence to the client or their support network after the status is changed to </w:t>
            </w:r>
            <w:r w:rsidRPr="00F57C8E">
              <w:rPr>
                <w:rFonts w:cs="Arial"/>
                <w:b/>
                <w:bCs/>
                <w:lang w:val="en-US"/>
              </w:rPr>
              <w:t>Deceased</w:t>
            </w:r>
            <w:r w:rsidRPr="00F57C8E">
              <w:rPr>
                <w:rFonts w:cs="Arial"/>
                <w:lang w:val="en-US"/>
              </w:rPr>
              <w:t>.</w:t>
            </w:r>
            <w:r w:rsidRPr="00F57C8E">
              <w:rPr>
                <w:rFonts w:cs="Arial"/>
              </w:rPr>
              <w:br/>
            </w:r>
            <w:r w:rsidRPr="00F57C8E">
              <w:rPr>
                <w:rFonts w:cs="Arial"/>
              </w:rPr>
              <w:br/>
            </w:r>
            <w:r w:rsidRPr="00F57C8E">
              <w:rPr>
                <w:rFonts w:cs="Arial"/>
                <w:lang w:val="en-US"/>
              </w:rPr>
              <w:t>Additional notes and attachments can be attached to the client record for 14 days after ceasing services.</w:t>
            </w:r>
          </w:p>
          <w:p w14:paraId="1FFB5186" w14:textId="51785F25" w:rsidR="00EA45A9" w:rsidRPr="00F57C8E" w:rsidRDefault="00EA45A9" w:rsidP="00F57C8E">
            <w:pPr>
              <w:rPr>
                <w:rFonts w:cs="Arial"/>
                <w:szCs w:val="22"/>
              </w:rPr>
            </w:pPr>
            <w:r w:rsidRPr="00F57C8E">
              <w:rPr>
                <w:rFonts w:cs="Arial"/>
                <w:noProof/>
                <w:szCs w:val="22"/>
              </w:rPr>
              <w:lastRenderedPageBreak/>
              <w:drawing>
                <wp:inline distT="0" distB="0" distL="0" distR="0" wp14:anchorId="2626E012" wp14:editId="4F2E2CF4">
                  <wp:extent cx="5364592" cy="1838325"/>
                  <wp:effectExtent l="0" t="0" r="7620" b="0"/>
                  <wp:docPr id="547909880" name="Picture 7" descr="Image of the service end date form showing a recorded end date and a selected reason for cessation as &quot;Client deceased&quot; highlighted in a dropdown menu. Form includes a text box for additional comments, a character limit note, and buttons labelled &quot;Save Changes&quot; and &quot;Cancel&quot;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09880" name="Picture 7" descr="Image of the service end date form showing a recorded end date and a selected reason for cessation as &quot;Client deceased&quot; highlighted in a dropdown menu. Form includes a text box for additional comments, a character limit note, and buttons labelled &quot;Save Changes&quot; and &quot;Cancel&quot; at the bottom rig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1523" cy="1840700"/>
                          </a:xfrm>
                          <a:prstGeom prst="rect">
                            <a:avLst/>
                          </a:prstGeom>
                          <a:noFill/>
                        </pic:spPr>
                      </pic:pic>
                    </a:graphicData>
                  </a:graphic>
                </wp:inline>
              </w:drawing>
            </w:r>
          </w:p>
        </w:tc>
      </w:tr>
    </w:tbl>
    <w:p w14:paraId="7EBB8698" w14:textId="02357C44" w:rsidR="000D01BC" w:rsidRPr="00F57C8E" w:rsidRDefault="000D01BC" w:rsidP="00854B95">
      <w:pPr>
        <w:pStyle w:val="Heading2"/>
        <w:spacing w:line="276" w:lineRule="auto"/>
        <w:rPr>
          <w:rFonts w:cs="Arial"/>
        </w:rPr>
      </w:pPr>
      <w:bookmarkStart w:id="9" w:name="_Toc232488705"/>
      <w:r w:rsidRPr="00F57C8E">
        <w:rPr>
          <w:rFonts w:cs="Arial"/>
        </w:rPr>
        <w:lastRenderedPageBreak/>
        <w:t>Recording note of changes made to client service information</w:t>
      </w:r>
      <w:bookmarkEnd w:id="9"/>
    </w:p>
    <w:p w14:paraId="238319FF" w14:textId="25A874FE" w:rsidR="000D01BC" w:rsidRPr="00F57C8E" w:rsidRDefault="000D01BC" w:rsidP="00F57C8E">
      <w:pPr>
        <w:rPr>
          <w:rFonts w:cs="Arial"/>
        </w:rPr>
      </w:pPr>
      <w:r w:rsidRPr="00F57C8E">
        <w:rPr>
          <w:rFonts w:cs="Arial"/>
        </w:rPr>
        <w:t>My Aged Care contact centre staff, assessors and service providers (providers) can view and add different types of notes about clients in the My Aged Care portals.</w:t>
      </w:r>
    </w:p>
    <w:p w14:paraId="77890D0C" w14:textId="7691D736" w:rsidR="000D01BC" w:rsidRPr="00F57C8E" w:rsidRDefault="000D01BC" w:rsidP="00F57C8E">
      <w:pPr>
        <w:rPr>
          <w:rFonts w:cs="Arial"/>
        </w:rPr>
      </w:pPr>
      <w:r w:rsidRPr="00F57C8E">
        <w:rPr>
          <w:rFonts w:cs="Arial"/>
        </w:rPr>
        <w:t xml:space="preserve">If there is significant change to a client’s service delivery information, it is recommended that providers </w:t>
      </w:r>
      <w:hyperlink w:anchor="_Updating_service_delivery" w:history="1">
        <w:r w:rsidRPr="00F57C8E">
          <w:rPr>
            <w:rStyle w:val="Hyperlink"/>
            <w:rFonts w:cs="Arial"/>
          </w:rPr>
          <w:t>update the service information</w:t>
        </w:r>
      </w:hyperlink>
      <w:r w:rsidRPr="00F57C8E">
        <w:rPr>
          <w:rFonts w:cs="Arial"/>
        </w:rPr>
        <w:t xml:space="preserve"> and add a note to the client record.</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24235A" w:rsidRPr="00F57C8E" w14:paraId="4752FB47" w14:textId="77777777">
        <w:tc>
          <w:tcPr>
            <w:tcW w:w="283" w:type="dxa"/>
            <w:shd w:val="clear" w:color="auto" w:fill="FFFFFF" w:themeFill="background1"/>
          </w:tcPr>
          <w:p w14:paraId="6170FA85" w14:textId="77777777" w:rsidR="0024235A" w:rsidRPr="00F57C8E" w:rsidRDefault="0024235A" w:rsidP="00F57C8E">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4647B0B5" w14:textId="12F46BDB" w:rsidR="0024235A" w:rsidRPr="00F57C8E" w:rsidRDefault="0024235A" w:rsidP="00F57C8E">
            <w:pPr>
              <w:rPr>
                <w:rFonts w:cs="Arial"/>
                <w:szCs w:val="22"/>
              </w:rPr>
            </w:pPr>
            <w:r w:rsidRPr="00F57C8E">
              <w:rPr>
                <w:rFonts w:cs="Arial"/>
                <w:lang w:val="en-US"/>
              </w:rPr>
              <w:t xml:space="preserve">If a client’s needs or circumstances have changed since their last assessment, a </w:t>
            </w:r>
            <w:hyperlink w:anchor="_Requesting_a_review" w:history="1">
              <w:r w:rsidRPr="00F57C8E">
                <w:rPr>
                  <w:rStyle w:val="Hyperlink"/>
                  <w:rFonts w:cs="Arial"/>
                  <w:lang w:val="en-US"/>
                </w:rPr>
                <w:t>review of the client’s support plan</w:t>
              </w:r>
            </w:hyperlink>
            <w:r w:rsidRPr="00F57C8E">
              <w:rPr>
                <w:rFonts w:cs="Arial"/>
                <w:lang w:val="en-US"/>
              </w:rPr>
              <w:t xml:space="preserve"> may be required.</w:t>
            </w:r>
          </w:p>
        </w:tc>
      </w:tr>
    </w:tbl>
    <w:p w14:paraId="52F34228" w14:textId="77777777" w:rsidR="00F36D51" w:rsidRPr="00F57C8E" w:rsidRDefault="00F36D51" w:rsidP="00F57C8E">
      <w:pPr>
        <w:rPr>
          <w:rFonts w:cs="Arial"/>
        </w:rPr>
      </w:pPr>
      <w:r w:rsidRPr="00F57C8E">
        <w:rPr>
          <w:rFonts w:cs="Arial"/>
        </w:rPr>
        <w:t>Providers can add the following notes to the client record:</w:t>
      </w:r>
    </w:p>
    <w:p w14:paraId="593DE793" w14:textId="77777777" w:rsidR="00F36D51" w:rsidRPr="00F57C8E" w:rsidRDefault="00F36D51" w:rsidP="00F57C8E">
      <w:pPr>
        <w:pStyle w:val="ListBullet"/>
        <w:spacing w:line="276" w:lineRule="auto"/>
        <w:rPr>
          <w:rFonts w:cs="Arial"/>
        </w:rPr>
      </w:pPr>
      <w:r w:rsidRPr="00F57C8E">
        <w:rPr>
          <w:rStyle w:val="Strong"/>
          <w:rFonts w:cs="Arial"/>
        </w:rPr>
        <w:t>Observations:</w:t>
      </w:r>
      <w:r w:rsidRPr="00F57C8E">
        <w:rPr>
          <w:rFonts w:cs="Arial"/>
        </w:rPr>
        <w:t xml:space="preserve"> Observations from provider and/or assessors’ interactions with the client. Assessors and providers can view these notes.</w:t>
      </w:r>
    </w:p>
    <w:p w14:paraId="36E9D396" w14:textId="77777777" w:rsidR="00F36D51" w:rsidRPr="00F57C8E" w:rsidRDefault="00F36D51" w:rsidP="00F57C8E">
      <w:pPr>
        <w:pStyle w:val="ListBullet"/>
        <w:spacing w:line="276" w:lineRule="auto"/>
        <w:rPr>
          <w:rFonts w:cs="Arial"/>
        </w:rPr>
      </w:pPr>
      <w:r w:rsidRPr="00F57C8E">
        <w:rPr>
          <w:rStyle w:val="Strong"/>
          <w:rFonts w:cs="Arial"/>
        </w:rPr>
        <w:t>Other:</w:t>
      </w:r>
      <w:r w:rsidRPr="00F57C8E">
        <w:rPr>
          <w:rFonts w:cs="Arial"/>
        </w:rPr>
        <w:t xml:space="preserve"> Additional information about the client. Assessors, providers and clients can view these notes.</w:t>
      </w:r>
    </w:p>
    <w:p w14:paraId="4366EB85" w14:textId="77777777" w:rsidR="00F36D51" w:rsidRPr="00F57C8E" w:rsidRDefault="00F36D51" w:rsidP="00F57C8E">
      <w:pPr>
        <w:rPr>
          <w:rFonts w:cs="Arial"/>
        </w:rPr>
      </w:pPr>
      <w:r w:rsidRPr="00F57C8E">
        <w:rPr>
          <w:rFonts w:cs="Arial"/>
        </w:rPr>
        <w:t>Providers can view the following notes:</w:t>
      </w:r>
    </w:p>
    <w:p w14:paraId="5E6638D6" w14:textId="77777777" w:rsidR="00F36D51" w:rsidRPr="00F57C8E" w:rsidRDefault="00F36D51" w:rsidP="00F57C8E">
      <w:pPr>
        <w:pStyle w:val="ListBullet"/>
        <w:spacing w:line="276" w:lineRule="auto"/>
        <w:rPr>
          <w:rFonts w:cs="Arial"/>
        </w:rPr>
      </w:pPr>
      <w:r w:rsidRPr="00F57C8E">
        <w:rPr>
          <w:rFonts w:cs="Arial"/>
        </w:rPr>
        <w:t>Client Story</w:t>
      </w:r>
    </w:p>
    <w:p w14:paraId="129F5CAF" w14:textId="77777777" w:rsidR="00F36D51" w:rsidRPr="00F57C8E" w:rsidRDefault="00F36D51" w:rsidP="00F57C8E">
      <w:pPr>
        <w:pStyle w:val="ListBullet"/>
        <w:spacing w:line="276" w:lineRule="auto"/>
        <w:rPr>
          <w:rFonts w:cs="Arial"/>
        </w:rPr>
      </w:pPr>
      <w:r w:rsidRPr="00F57C8E">
        <w:rPr>
          <w:rFonts w:cs="Arial"/>
        </w:rPr>
        <w:t>Other</w:t>
      </w:r>
    </w:p>
    <w:p w14:paraId="06B3717B" w14:textId="361B4188" w:rsidR="00F36D51" w:rsidRPr="00F57C8E" w:rsidRDefault="00F36D51" w:rsidP="00F57C8E">
      <w:pPr>
        <w:pStyle w:val="ListBullet"/>
        <w:spacing w:line="276" w:lineRule="auto"/>
        <w:rPr>
          <w:rFonts w:cs="Arial"/>
        </w:rPr>
      </w:pPr>
      <w:r w:rsidRPr="00F57C8E">
        <w:rPr>
          <w:rFonts w:cs="Arial"/>
        </w:rPr>
        <w:t>Observations.</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61C77" w:rsidRPr="00F57C8E" w14:paraId="471FC6FA" w14:textId="77777777" w:rsidTr="00854B95">
        <w:trPr>
          <w:trHeight w:val="2665"/>
        </w:trPr>
        <w:tc>
          <w:tcPr>
            <w:tcW w:w="283" w:type="dxa"/>
            <w:shd w:val="clear" w:color="auto" w:fill="FFFFFF" w:themeFill="background1"/>
          </w:tcPr>
          <w:p w14:paraId="74C35453" w14:textId="77777777" w:rsidR="00B61C77" w:rsidRPr="00F57C8E" w:rsidRDefault="00B61C77" w:rsidP="00F57C8E">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5F8C1D2C" w14:textId="77777777" w:rsidR="00854B95" w:rsidRDefault="00B61C77" w:rsidP="00F57C8E">
            <w:pPr>
              <w:rPr>
                <w:rFonts w:cs="Arial"/>
                <w:lang w:val="en-US"/>
              </w:rPr>
            </w:pPr>
            <w:r w:rsidRPr="00F57C8E">
              <w:rPr>
                <w:rFonts w:cs="Arial"/>
                <w:lang w:val="en-US"/>
              </w:rPr>
              <w:t xml:space="preserve">When My Aged Care contact centre staff or assessors add a </w:t>
            </w:r>
            <w:r w:rsidRPr="00F57C8E">
              <w:rPr>
                <w:rFonts w:cs="Arial"/>
                <w:b/>
                <w:bCs/>
                <w:lang w:val="en-US"/>
              </w:rPr>
              <w:t>Sensitive note</w:t>
            </w:r>
            <w:r w:rsidRPr="00F57C8E">
              <w:rPr>
                <w:rFonts w:cs="Arial"/>
                <w:lang w:val="en-US"/>
              </w:rPr>
              <w:t xml:space="preserve"> about a client, a flag will appear on the client record advising the provider to call the My Aged Care contact centre for more information. </w:t>
            </w:r>
          </w:p>
          <w:p w14:paraId="29C04CA5" w14:textId="0B3DDE76" w:rsidR="00B61C77" w:rsidRPr="00F57C8E" w:rsidRDefault="00B61C77" w:rsidP="00F57C8E">
            <w:pPr>
              <w:rPr>
                <w:rFonts w:cs="Arial"/>
                <w:lang w:val="en-US"/>
              </w:rPr>
            </w:pPr>
            <w:r w:rsidRPr="00F57C8E">
              <w:rPr>
                <w:rFonts w:cs="Arial"/>
                <w:lang w:val="en-US"/>
              </w:rPr>
              <w:t>Information on the content of the sensitive note will only be provided where relevant to the provider.</w:t>
            </w:r>
          </w:p>
          <w:p w14:paraId="0486EC31" w14:textId="6FAEE30E" w:rsidR="00B61C77" w:rsidRPr="00F57C8E" w:rsidRDefault="00B61C77" w:rsidP="00F57C8E">
            <w:pPr>
              <w:rPr>
                <w:rFonts w:cs="Arial"/>
                <w:szCs w:val="22"/>
              </w:rPr>
            </w:pPr>
            <w:r w:rsidRPr="00F57C8E">
              <w:rPr>
                <w:rFonts w:cs="Arial"/>
                <w:noProof/>
                <w:szCs w:val="22"/>
              </w:rPr>
              <w:drawing>
                <wp:inline distT="0" distB="0" distL="0" distR="0" wp14:anchorId="1191D76C" wp14:editId="24D15F73">
                  <wp:extent cx="5408248" cy="426720"/>
                  <wp:effectExtent l="0" t="0" r="2540" b="0"/>
                  <wp:docPr id="669666769" name="Picture 8" descr="Image of the green notification banner with a white checkmark icon on the left. The banner text informs that a client has a sensitive note on their record and provides a contact number for My Aged Care for 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66769" name="Picture 8" descr="Image of the green notification banner with a white checkmark icon on the left. The banner text informs that a client has a sensitive note on their record and provides a contact number for My Aged Care for further inform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005" cy="426859"/>
                          </a:xfrm>
                          <a:prstGeom prst="rect">
                            <a:avLst/>
                          </a:prstGeom>
                          <a:noFill/>
                        </pic:spPr>
                      </pic:pic>
                    </a:graphicData>
                  </a:graphic>
                </wp:inline>
              </w:drawing>
            </w:r>
          </w:p>
        </w:tc>
      </w:tr>
    </w:tbl>
    <w:p w14:paraId="406E52F0" w14:textId="45E2C9A6" w:rsidR="00F36D51" w:rsidRPr="00F57C8E" w:rsidRDefault="00F36D51" w:rsidP="00F57C8E">
      <w:pPr>
        <w:rPr>
          <w:rFonts w:cs="Arial"/>
        </w:rPr>
      </w:pPr>
      <w:r w:rsidRPr="00F57C8E">
        <w:rPr>
          <w:rFonts w:cs="Arial"/>
        </w:rPr>
        <w:t>To add a note to the client record, follow the steps below.</w:t>
      </w:r>
    </w:p>
    <w:p w14:paraId="4302C275" w14:textId="471D50EE" w:rsidR="00F36D51" w:rsidRPr="00F57C8E" w:rsidRDefault="00F36D51" w:rsidP="00F57C8E">
      <w:pPr>
        <w:pStyle w:val="ListNumber"/>
        <w:numPr>
          <w:ilvl w:val="0"/>
          <w:numId w:val="30"/>
        </w:numPr>
        <w:ind w:left="426" w:hanging="426"/>
        <w:rPr>
          <w:rFonts w:cs="Arial"/>
        </w:rPr>
      </w:pPr>
      <w:r w:rsidRPr="00F57C8E">
        <w:rPr>
          <w:rFonts w:cs="Arial"/>
        </w:rPr>
        <w:t xml:space="preserve">Navigate to the client record and select </w:t>
      </w:r>
      <w:r w:rsidRPr="00F57C8E">
        <w:rPr>
          <w:rFonts w:cs="Arial"/>
          <w:b/>
        </w:rPr>
        <w:t>Notes</w:t>
      </w:r>
      <w:r w:rsidRPr="00F57C8E">
        <w:rPr>
          <w:rFonts w:cs="Arial"/>
        </w:rPr>
        <w:t>.</w:t>
      </w:r>
    </w:p>
    <w:p w14:paraId="2B478C8D" w14:textId="6B3E85C6" w:rsidR="00F36D51" w:rsidRPr="00F57C8E" w:rsidRDefault="00F36D51" w:rsidP="00F57C8E">
      <w:pPr>
        <w:rPr>
          <w:rFonts w:cs="Arial"/>
        </w:rPr>
      </w:pPr>
      <w:r w:rsidRPr="00F57C8E">
        <w:rPr>
          <w:rFonts w:cs="Arial"/>
          <w:noProof/>
        </w:rPr>
        <w:drawing>
          <wp:inline distT="0" distB="0" distL="0" distR="0" wp14:anchorId="589EE53B" wp14:editId="64E563AF">
            <wp:extent cx="5742000" cy="714786"/>
            <wp:effectExtent l="19050" t="19050" r="11430" b="28575"/>
            <wp:docPr id="5199" name="Picture 5199" descr="Image of the client record with the notes tab highligh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 name="Picture 5199" descr="Image of the client record with the notes tab highlighted.&#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000" cy="714786"/>
                    </a:xfrm>
                    <a:prstGeom prst="rect">
                      <a:avLst/>
                    </a:prstGeom>
                    <a:noFill/>
                    <a:ln>
                      <a:solidFill>
                        <a:schemeClr val="accent1">
                          <a:lumMod val="75000"/>
                        </a:schemeClr>
                      </a:solidFill>
                    </a:ln>
                  </pic:spPr>
                </pic:pic>
              </a:graphicData>
            </a:graphic>
          </wp:inline>
        </w:drawing>
      </w:r>
    </w:p>
    <w:p w14:paraId="3D4C9146" w14:textId="77777777" w:rsidR="00F36D51" w:rsidRPr="00F57C8E" w:rsidRDefault="00F36D51" w:rsidP="00F57C8E">
      <w:pPr>
        <w:pStyle w:val="ListNumber"/>
        <w:ind w:left="426" w:hanging="426"/>
        <w:rPr>
          <w:rFonts w:cs="Arial"/>
        </w:rPr>
      </w:pPr>
      <w:r w:rsidRPr="00F57C8E">
        <w:rPr>
          <w:rFonts w:cs="Arial"/>
        </w:rPr>
        <w:lastRenderedPageBreak/>
        <w:t>Notes already present on the client record will be displayed.</w:t>
      </w:r>
    </w:p>
    <w:p w14:paraId="58751B29" w14:textId="26C0499C" w:rsidR="004D605B" w:rsidRPr="00F57C8E" w:rsidRDefault="00F36D51" w:rsidP="00F57C8E">
      <w:pPr>
        <w:ind w:left="426"/>
        <w:rPr>
          <w:rFonts w:cs="Arial"/>
        </w:rPr>
      </w:pPr>
      <w:r w:rsidRPr="00F57C8E">
        <w:rPr>
          <w:rFonts w:cs="Arial"/>
        </w:rPr>
        <w:t xml:space="preserve">Select </w:t>
      </w:r>
      <w:r w:rsidRPr="00F57C8E">
        <w:rPr>
          <w:rFonts w:cs="Arial"/>
          <w:b/>
        </w:rPr>
        <w:t>Add a Note</w:t>
      </w:r>
      <w:r w:rsidRPr="00F57C8E">
        <w:rPr>
          <w:rFonts w:cs="Arial"/>
        </w:rPr>
        <w:t xml:space="preserve"> and choose the note type and a description. Once this information is filled in, select </w:t>
      </w:r>
      <w:r w:rsidRPr="00F57C8E">
        <w:rPr>
          <w:rFonts w:cs="Arial"/>
          <w:b/>
        </w:rPr>
        <w:t>Save</w:t>
      </w:r>
      <w:r w:rsidRPr="00F57C8E">
        <w:rPr>
          <w:rFonts w:cs="Arial"/>
        </w:rPr>
        <w:t>.</w:t>
      </w:r>
    </w:p>
    <w:p w14:paraId="3D6E005F" w14:textId="3F9F2C59" w:rsidR="00F36D51" w:rsidRPr="00F57C8E" w:rsidRDefault="00F36D51" w:rsidP="00F57C8E">
      <w:pPr>
        <w:ind w:left="426"/>
        <w:rPr>
          <w:rFonts w:cs="Arial"/>
        </w:rPr>
      </w:pPr>
      <w:r w:rsidRPr="00F57C8E">
        <w:rPr>
          <w:rFonts w:cs="Arial"/>
        </w:rPr>
        <w:t xml:space="preserve">Alternatively, from the </w:t>
      </w:r>
      <w:r w:rsidRPr="00F57C8E">
        <w:rPr>
          <w:rFonts w:cs="Arial"/>
          <w:b/>
        </w:rPr>
        <w:t>Client details</w:t>
      </w:r>
      <w:r w:rsidRPr="00F57C8E">
        <w:rPr>
          <w:rFonts w:cs="Arial"/>
        </w:rPr>
        <w:t xml:space="preserve"> tab, select </w:t>
      </w:r>
      <w:r w:rsidRPr="00F57C8E">
        <w:rPr>
          <w:rFonts w:cs="Arial"/>
          <w:b/>
        </w:rPr>
        <w:t>Add a note</w:t>
      </w:r>
      <w:r w:rsidRPr="00F57C8E">
        <w:rPr>
          <w:rFonts w:cs="Arial"/>
        </w:rPr>
        <w:t xml:space="preserve"> from the </w:t>
      </w:r>
      <w:r w:rsidRPr="00F57C8E">
        <w:rPr>
          <w:rFonts w:cs="Arial"/>
          <w:b/>
        </w:rPr>
        <w:t xml:space="preserve">Current notes </w:t>
      </w:r>
      <w:r w:rsidRPr="00F57C8E">
        <w:rPr>
          <w:rFonts w:cs="Arial"/>
        </w:rPr>
        <w:t>section.</w:t>
      </w:r>
    </w:p>
    <w:p w14:paraId="40112377" w14:textId="62D2788B" w:rsidR="00F36D51" w:rsidRPr="00F57C8E" w:rsidRDefault="00F36D51" w:rsidP="00F57C8E">
      <w:pPr>
        <w:ind w:left="426"/>
        <w:rPr>
          <w:rFonts w:cs="Arial"/>
        </w:rPr>
      </w:pPr>
      <w:r w:rsidRPr="00F57C8E">
        <w:rPr>
          <w:rFonts w:cs="Arial"/>
        </w:rPr>
        <w:t xml:space="preserve">You can add Notes of type </w:t>
      </w:r>
      <w:r w:rsidRPr="00F57C8E">
        <w:rPr>
          <w:rFonts w:cs="Arial"/>
          <w:b/>
        </w:rPr>
        <w:t>Other</w:t>
      </w:r>
      <w:r w:rsidRPr="00F57C8E">
        <w:rPr>
          <w:rFonts w:cs="Arial"/>
        </w:rPr>
        <w:t xml:space="preserve"> and </w:t>
      </w:r>
      <w:r w:rsidRPr="00F57C8E">
        <w:rPr>
          <w:rFonts w:cs="Arial"/>
          <w:b/>
        </w:rPr>
        <w:t>Observations</w:t>
      </w:r>
      <w:r w:rsidRPr="00F57C8E">
        <w:rPr>
          <w:rFonts w:cs="Arial"/>
        </w:rPr>
        <w:t xml:space="preserve"> to the client record of any clients that have been referred to your outlet. For example, clients in your </w:t>
      </w:r>
      <w:r w:rsidRPr="00F57C8E">
        <w:rPr>
          <w:rFonts w:cs="Arial"/>
          <w:b/>
        </w:rPr>
        <w:t>Incoming referrals</w:t>
      </w:r>
      <w:r w:rsidRPr="00F57C8E">
        <w:rPr>
          <w:rFonts w:cs="Arial"/>
        </w:rPr>
        <w:t xml:space="preserve"> tab.</w:t>
      </w:r>
    </w:p>
    <w:p w14:paraId="71A9F231" w14:textId="3CD52A3C" w:rsidR="009C5BC2" w:rsidRPr="00F57C8E" w:rsidRDefault="00F36D51" w:rsidP="00F57C8E">
      <w:pPr>
        <w:ind w:left="426"/>
        <w:rPr>
          <w:rFonts w:cs="Arial"/>
        </w:rPr>
      </w:pPr>
      <w:r w:rsidRPr="00F57C8E">
        <w:rPr>
          <w:rFonts w:cs="Arial"/>
        </w:rPr>
        <w:t>The blue</w:t>
      </w:r>
      <w:r w:rsidR="00B55C66" w:rsidRPr="00F57C8E">
        <w:rPr>
          <w:rFonts w:cs="Arial"/>
        </w:rPr>
        <w:t xml:space="preserve"> question mark icon</w:t>
      </w:r>
      <w:r w:rsidRPr="00F57C8E">
        <w:rPr>
          <w:rFonts w:cs="Arial"/>
        </w:rPr>
        <w:t xml:space="preserve"> </w:t>
      </w:r>
      <w:r w:rsidR="000457F3" w:rsidRPr="00F57C8E">
        <w:rPr>
          <w:rFonts w:cs="Arial"/>
          <w:noProof/>
        </w:rPr>
        <w:drawing>
          <wp:inline distT="0" distB="0" distL="0" distR="0" wp14:anchorId="73005CF6" wp14:editId="1078AA07">
            <wp:extent cx="254643" cy="236773"/>
            <wp:effectExtent l="19050" t="19050" r="12065" b="11430"/>
            <wp:docPr id="5991997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99799"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269708" cy="250781"/>
                    </a:xfrm>
                    <a:prstGeom prst="rect">
                      <a:avLst/>
                    </a:prstGeom>
                    <a:ln>
                      <a:solidFill>
                        <a:schemeClr val="accent1">
                          <a:lumMod val="75000"/>
                        </a:schemeClr>
                      </a:solidFill>
                    </a:ln>
                  </pic:spPr>
                </pic:pic>
              </a:graphicData>
            </a:graphic>
          </wp:inline>
        </w:drawing>
      </w:r>
      <w:r w:rsidR="000457F3" w:rsidRPr="00F57C8E" w:rsidDel="000457F3">
        <w:rPr>
          <w:rFonts w:cs="Arial"/>
        </w:rPr>
        <w:t xml:space="preserve"> </w:t>
      </w:r>
      <w:r w:rsidRPr="00F57C8E">
        <w:rPr>
          <w:rFonts w:cs="Arial"/>
        </w:rPr>
        <w:t>is a help hint which explains the various note types and who gets to see them, as there is a different audience per note type.</w:t>
      </w:r>
    </w:p>
    <w:p w14:paraId="3EFBABED" w14:textId="46391D4F" w:rsidR="00F36D51" w:rsidRPr="00F57C8E" w:rsidRDefault="00F36D51" w:rsidP="00F57C8E">
      <w:pPr>
        <w:rPr>
          <w:rFonts w:cs="Arial"/>
        </w:rPr>
      </w:pPr>
      <w:r w:rsidRPr="00F57C8E">
        <w:rPr>
          <w:rFonts w:cs="Arial"/>
          <w:noProof/>
        </w:rPr>
        <w:drawing>
          <wp:inline distT="0" distB="0" distL="0" distR="0" wp14:anchorId="18264947" wp14:editId="1575D7D3">
            <wp:extent cx="5742000" cy="2298320"/>
            <wp:effectExtent l="19050" t="19050" r="11430" b="26035"/>
            <wp:docPr id="5201" name="Picture 5201" descr="Image of the add a note pop up.&#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 name="Picture 5201" descr="Image of the add a note pop up.&#10;&#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2000" cy="2298320"/>
                    </a:xfrm>
                    <a:prstGeom prst="rect">
                      <a:avLst/>
                    </a:prstGeom>
                    <a:noFill/>
                    <a:ln>
                      <a:solidFill>
                        <a:schemeClr val="accent1">
                          <a:lumMod val="75000"/>
                        </a:schemeClr>
                      </a:solidFill>
                    </a:ln>
                  </pic:spPr>
                </pic:pic>
              </a:graphicData>
            </a:graphic>
          </wp:inline>
        </w:drawing>
      </w:r>
    </w:p>
    <w:p w14:paraId="4EAF02E6" w14:textId="2407D4E0" w:rsidR="00E620CB" w:rsidRPr="00F57C8E" w:rsidRDefault="00E620CB" w:rsidP="00F57C8E">
      <w:pPr>
        <w:pStyle w:val="ListNumber"/>
        <w:ind w:left="426" w:hanging="426"/>
        <w:rPr>
          <w:rFonts w:cs="Arial"/>
        </w:rPr>
      </w:pPr>
      <w:r w:rsidRPr="00F57C8E">
        <w:rPr>
          <w:rFonts w:cs="Arial"/>
        </w:rPr>
        <w:t xml:space="preserve">These notes will be visible to My Aged Care contact centre staff, assessors, and other providers delivering services to that client. </w:t>
      </w:r>
    </w:p>
    <w:p w14:paraId="2B0F0421" w14:textId="1E5AE073" w:rsidR="00E620CB" w:rsidRPr="00F57C8E" w:rsidRDefault="00E620CB" w:rsidP="00F57C8E">
      <w:pPr>
        <w:ind w:left="426"/>
        <w:rPr>
          <w:rFonts w:cs="Arial"/>
        </w:rPr>
      </w:pPr>
      <w:r w:rsidRPr="00F57C8E">
        <w:rPr>
          <w:rFonts w:cs="Arial"/>
        </w:rPr>
        <w:t>For further information about note types and who can view them, refer to</w:t>
      </w:r>
      <w:r w:rsidR="00F2320C" w:rsidRPr="00F57C8E">
        <w:rPr>
          <w:rFonts w:cs="Arial"/>
        </w:rPr>
        <w:t xml:space="preserve"> information contained in the </w:t>
      </w:r>
      <w:hyperlink r:id="rId30" w:history="1">
        <w:r w:rsidR="00070A88" w:rsidRPr="00070A88">
          <w:rPr>
            <w:rStyle w:val="Hyperlink"/>
            <w:rFonts w:cs="Arial"/>
          </w:rPr>
          <w:t>My Aged Care Service and Support Portal User Guide - The client record</w:t>
        </w:r>
      </w:hyperlink>
      <w:r w:rsidR="00F2320C" w:rsidRPr="00F57C8E">
        <w:rPr>
          <w:rFonts w:cs="Arial"/>
        </w:rPr>
        <w:t xml:space="preserve"> located </w:t>
      </w:r>
      <w:r w:rsidRPr="00F57C8E">
        <w:rPr>
          <w:rFonts w:cs="Arial"/>
        </w:rPr>
        <w:t xml:space="preserve">on the </w:t>
      </w:r>
      <w:r w:rsidR="00070A88">
        <w:rPr>
          <w:rFonts w:cs="Arial"/>
        </w:rPr>
        <w:t>d</w:t>
      </w:r>
      <w:r w:rsidRPr="00F57C8E">
        <w:rPr>
          <w:rFonts w:cs="Arial"/>
        </w:rPr>
        <w:t>epartment’s website.</w:t>
      </w:r>
    </w:p>
    <w:p w14:paraId="0BBDF95F" w14:textId="6C1C1EB3" w:rsidR="00F2320C" w:rsidRPr="00F57C8E" w:rsidRDefault="00F2320C" w:rsidP="00854B95">
      <w:pPr>
        <w:pStyle w:val="Heading2"/>
        <w:spacing w:line="276" w:lineRule="auto"/>
        <w:rPr>
          <w:rFonts w:cs="Arial"/>
        </w:rPr>
      </w:pPr>
      <w:bookmarkStart w:id="10" w:name="_Toc232488706"/>
      <w:r w:rsidRPr="00F57C8E">
        <w:rPr>
          <w:rFonts w:cs="Arial"/>
        </w:rPr>
        <w:t>Requesting an extension to the client’s care</w:t>
      </w:r>
      <w:r w:rsidR="00FD6135" w:rsidRPr="00F57C8E">
        <w:rPr>
          <w:rFonts w:cs="Arial"/>
        </w:rPr>
        <w:t xml:space="preserve"> </w:t>
      </w:r>
      <w:r w:rsidR="00AA3A3D" w:rsidRPr="00F57C8E">
        <w:rPr>
          <w:rFonts w:cs="Arial"/>
        </w:rPr>
        <w:t>(Transition Care and Residential Respite)</w:t>
      </w:r>
      <w:bookmarkEnd w:id="10"/>
    </w:p>
    <w:p w14:paraId="54C78715" w14:textId="7989172C" w:rsidR="00F2320C" w:rsidRPr="00F57C8E" w:rsidRDefault="00F2320C" w:rsidP="00F57C8E">
      <w:pPr>
        <w:rPr>
          <w:rFonts w:cs="Arial"/>
        </w:rPr>
      </w:pPr>
      <w:r w:rsidRPr="00F57C8E">
        <w:rPr>
          <w:rFonts w:cs="Arial"/>
        </w:rPr>
        <w:t>Providers can request a care extension via the Service and Support Portal. This request will be sent to the</w:t>
      </w:r>
      <w:r w:rsidR="0054287B" w:rsidRPr="00F57C8E">
        <w:rPr>
          <w:rFonts w:cs="Arial"/>
        </w:rPr>
        <w:t xml:space="preserve"> Assessment </w:t>
      </w:r>
      <w:r w:rsidRPr="00F57C8E">
        <w:rPr>
          <w:rFonts w:cs="Arial"/>
        </w:rPr>
        <w:t>Delegate for approval.</w:t>
      </w:r>
      <w:r w:rsidR="00D71ADB" w:rsidRPr="00F57C8E">
        <w:rPr>
          <w:rFonts w:cs="Arial"/>
        </w:rPr>
        <w:t xml:space="preserve"> </w:t>
      </w:r>
    </w:p>
    <w:p w14:paraId="05961184" w14:textId="77777777" w:rsidR="00F2320C" w:rsidRPr="00F57C8E" w:rsidRDefault="00F2320C" w:rsidP="00F57C8E">
      <w:pPr>
        <w:rPr>
          <w:rFonts w:cs="Arial"/>
        </w:rPr>
      </w:pPr>
      <w:r w:rsidRPr="00F57C8E">
        <w:rPr>
          <w:rFonts w:cs="Arial"/>
        </w:rPr>
        <w:t xml:space="preserve">Periods of Transition Care can be extended to a maximum of 42 consecutive days. </w:t>
      </w:r>
    </w:p>
    <w:p w14:paraId="17996DCF" w14:textId="77777777" w:rsidR="00423D95" w:rsidRPr="00F57C8E" w:rsidRDefault="00F2320C" w:rsidP="00F57C8E">
      <w:pPr>
        <w:rPr>
          <w:rFonts w:cs="Arial"/>
        </w:rPr>
      </w:pPr>
      <w:r w:rsidRPr="00F57C8E">
        <w:rPr>
          <w:rFonts w:cs="Arial"/>
        </w:rPr>
        <w:t xml:space="preserve">Periods of Residential Respite care can be extended for a maximum of </w:t>
      </w:r>
      <w:proofErr w:type="gramStart"/>
      <w:r w:rsidRPr="00F57C8E">
        <w:rPr>
          <w:rFonts w:cs="Arial"/>
        </w:rPr>
        <w:t>21 day</w:t>
      </w:r>
      <w:proofErr w:type="gramEnd"/>
      <w:r w:rsidRPr="00F57C8E">
        <w:rPr>
          <w:rFonts w:cs="Arial"/>
        </w:rPr>
        <w:t xml:space="preserve"> non-consecutive periods.</w:t>
      </w:r>
      <w:r w:rsidR="00423D95" w:rsidRPr="00F57C8E">
        <w:rPr>
          <w:rFonts w:cs="Arial"/>
        </w:rPr>
        <w:t xml:space="preserve"> </w:t>
      </w:r>
    </w:p>
    <w:p w14:paraId="4A112F82" w14:textId="3DE4A6E4" w:rsidR="00FB79E1" w:rsidRPr="00F57C8E" w:rsidRDefault="000457F3" w:rsidP="00F57C8E">
      <w:pPr>
        <w:rPr>
          <w:rFonts w:cs="Arial"/>
        </w:rPr>
      </w:pPr>
      <w:r w:rsidRPr="00F57C8E">
        <w:rPr>
          <w:rFonts w:cs="Arial"/>
        </w:rPr>
        <w:t>A</w:t>
      </w:r>
      <w:r w:rsidR="004A27D9" w:rsidRPr="00F57C8E">
        <w:rPr>
          <w:rFonts w:cs="Arial"/>
        </w:rPr>
        <w:t xml:space="preserve">ll respite care approvals from non-My Aged Care systems can be extended in the Service and Support Portal. The offline residential respite extension form will no longer be </w:t>
      </w:r>
      <w:r w:rsidR="00244175" w:rsidRPr="00F57C8E">
        <w:rPr>
          <w:rFonts w:cs="Arial"/>
        </w:rPr>
        <w:t>accepted.</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625FC7" w:rsidRPr="00F57C8E" w14:paraId="300617FA" w14:textId="77777777">
        <w:tc>
          <w:tcPr>
            <w:tcW w:w="283" w:type="dxa"/>
            <w:shd w:val="clear" w:color="auto" w:fill="FFFFFF" w:themeFill="background1"/>
          </w:tcPr>
          <w:p w14:paraId="4167ABD9" w14:textId="77777777" w:rsidR="00625FC7" w:rsidRPr="00F57C8E" w:rsidRDefault="00625FC7" w:rsidP="00F57C8E">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6B71E6E8" w14:textId="77777777" w:rsidR="00854B95" w:rsidRDefault="00625FC7" w:rsidP="00F57C8E">
            <w:pPr>
              <w:rPr>
                <w:rFonts w:cs="Arial"/>
                <w:lang w:val="en-US"/>
              </w:rPr>
            </w:pPr>
            <w:r w:rsidRPr="00F57C8E">
              <w:rPr>
                <w:rFonts w:cs="Arial"/>
                <w:lang w:val="en-US"/>
              </w:rPr>
              <w:t>A care extension may only be granted for the approved level of care. If a client needs a higher level of respite, they will require a new Respite Classification. This can be facilitated by requesting a Residential Respite Assessment in the MyAssessor App.</w:t>
            </w:r>
          </w:p>
          <w:p w14:paraId="413882FE" w14:textId="564348F0" w:rsidR="00625FC7" w:rsidRPr="00F57C8E" w:rsidRDefault="00625FC7" w:rsidP="00F57C8E">
            <w:pPr>
              <w:rPr>
                <w:rFonts w:cs="Arial"/>
                <w:szCs w:val="22"/>
              </w:rPr>
            </w:pPr>
            <w:r w:rsidRPr="00F57C8E">
              <w:rPr>
                <w:rFonts w:cs="Arial"/>
                <w:lang w:val="en-US"/>
              </w:rPr>
              <w:t xml:space="preserve">Care extensions are effective from the commencement date within the request pending the Assessment Delegate’s approval. Extension requests cannot be backdated except in special cases. For more </w:t>
            </w:r>
            <w:r w:rsidR="0014590D" w:rsidRPr="00F57C8E">
              <w:rPr>
                <w:rFonts w:cs="Arial"/>
                <w:lang w:val="en-US"/>
              </w:rPr>
              <w:t>information,</w:t>
            </w:r>
            <w:r w:rsidRPr="00F57C8E">
              <w:rPr>
                <w:rFonts w:cs="Arial"/>
                <w:lang w:val="en-US"/>
              </w:rPr>
              <w:t xml:space="preserve"> please refer to the </w:t>
            </w:r>
            <w:hyperlink r:id="rId31">
              <w:r w:rsidRPr="00F57C8E">
                <w:rPr>
                  <w:rStyle w:val="Hyperlink"/>
                  <w:rFonts w:cs="Arial"/>
                  <w:lang w:val="en-US"/>
                </w:rPr>
                <w:t>My Aged Care Assessment Manual.</w:t>
              </w:r>
            </w:hyperlink>
          </w:p>
        </w:tc>
      </w:tr>
    </w:tbl>
    <w:p w14:paraId="67F34DC4" w14:textId="3EE4D1C5" w:rsidR="00AA750A" w:rsidRPr="00F57C8E" w:rsidRDefault="00FE3158" w:rsidP="00F57C8E">
      <w:pPr>
        <w:rPr>
          <w:rFonts w:cs="Arial"/>
        </w:rPr>
      </w:pPr>
      <w:r w:rsidRPr="00F57C8E">
        <w:rPr>
          <w:rFonts w:cs="Arial"/>
        </w:rPr>
        <w:lastRenderedPageBreak/>
        <w:t>Follow these steps t</w:t>
      </w:r>
      <w:r w:rsidR="00673BC5" w:rsidRPr="00F57C8E">
        <w:rPr>
          <w:rFonts w:cs="Arial"/>
        </w:rPr>
        <w:t>o request a care extension</w:t>
      </w:r>
      <w:r w:rsidRPr="00F57C8E">
        <w:rPr>
          <w:rFonts w:cs="Arial"/>
        </w:rPr>
        <w:t>:</w:t>
      </w:r>
    </w:p>
    <w:p w14:paraId="258E6771" w14:textId="6CEAA11D" w:rsidR="00673BC5" w:rsidRPr="00F57C8E" w:rsidRDefault="00673BC5" w:rsidP="00F57C8E">
      <w:pPr>
        <w:pStyle w:val="ListNumber"/>
        <w:numPr>
          <w:ilvl w:val="0"/>
          <w:numId w:val="42"/>
        </w:numPr>
        <w:ind w:left="426" w:hanging="426"/>
        <w:rPr>
          <w:rFonts w:cs="Arial"/>
        </w:rPr>
      </w:pPr>
      <w:r w:rsidRPr="00F57C8E">
        <w:rPr>
          <w:rFonts w:cs="Arial"/>
        </w:rPr>
        <w:t xml:space="preserve">Find the client you wish to request a care extension for, by </w:t>
      </w:r>
      <w:r w:rsidR="00494EF0" w:rsidRPr="00F57C8E">
        <w:rPr>
          <w:rFonts w:cs="Arial"/>
        </w:rPr>
        <w:t>n</w:t>
      </w:r>
      <w:r w:rsidRPr="00F57C8E">
        <w:rPr>
          <w:rFonts w:cs="Arial"/>
        </w:rPr>
        <w:t xml:space="preserve">avigating to the </w:t>
      </w:r>
      <w:r w:rsidRPr="00F57C8E">
        <w:rPr>
          <w:rFonts w:cs="Arial"/>
          <w:b/>
        </w:rPr>
        <w:t>Services in Place</w:t>
      </w:r>
      <w:r w:rsidRPr="00F57C8E">
        <w:rPr>
          <w:rFonts w:cs="Arial"/>
        </w:rPr>
        <w:t xml:space="preserve"> tab and expanding the card or list view for the client and select </w:t>
      </w:r>
      <w:r w:rsidRPr="00F57C8E">
        <w:rPr>
          <w:rFonts w:cs="Arial"/>
          <w:b/>
        </w:rPr>
        <w:t xml:space="preserve">request &lt;care type&gt; extension </w:t>
      </w:r>
      <w:r w:rsidRPr="00F57C8E">
        <w:rPr>
          <w:rFonts w:cs="Arial"/>
        </w:rPr>
        <w:t>(care type referenced will vary depending on relevant extension type).</w:t>
      </w:r>
    </w:p>
    <w:p w14:paraId="2CF45FF4" w14:textId="63232341" w:rsidR="009C5BC2" w:rsidRPr="00F57C8E" w:rsidRDefault="00673BC5" w:rsidP="00F57C8E">
      <w:pPr>
        <w:ind w:firstLine="360"/>
        <w:rPr>
          <w:rFonts w:cs="Arial"/>
        </w:rPr>
      </w:pPr>
      <w:r w:rsidRPr="00F57C8E">
        <w:rPr>
          <w:rFonts w:cs="Arial"/>
        </w:rPr>
        <w:t>This button is only visible if the client is eligible for care extension.</w:t>
      </w:r>
    </w:p>
    <w:p w14:paraId="560C6036" w14:textId="00AB7FB3" w:rsidR="00673BC5" w:rsidRPr="00F57C8E" w:rsidRDefault="00673BC5" w:rsidP="00F57C8E">
      <w:pPr>
        <w:rPr>
          <w:rFonts w:cs="Arial"/>
        </w:rPr>
      </w:pPr>
      <w:r w:rsidRPr="00F57C8E">
        <w:rPr>
          <w:rFonts w:cs="Arial"/>
          <w:noProof/>
        </w:rPr>
        <w:drawing>
          <wp:inline distT="0" distB="0" distL="0" distR="0" wp14:anchorId="4E4EB976" wp14:editId="55077865">
            <wp:extent cx="5742000" cy="2189619"/>
            <wp:effectExtent l="19050" t="19050" r="11430" b="20320"/>
            <wp:docPr id="23" name="Picture 23" descr="Image of the client referral record , detailing personal information, service type as Transition Care, and referral dates. Key sections include client contact details, referral status, service dates, and buttons for updating service information or requesting transition care extension, with priority marked as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client referral record , detailing personal information, service type as Transition Care, and referral dates. Key sections include client contact details, referral status, service dates, and buttons for updating service information or requesting transition care extension, with priority marked as Hig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2000" cy="2189619"/>
                    </a:xfrm>
                    <a:prstGeom prst="rect">
                      <a:avLst/>
                    </a:prstGeom>
                    <a:noFill/>
                    <a:ln>
                      <a:solidFill>
                        <a:schemeClr val="accent1">
                          <a:lumMod val="75000"/>
                        </a:schemeClr>
                      </a:solidFill>
                    </a:ln>
                  </pic:spPr>
                </pic:pic>
              </a:graphicData>
            </a:graphic>
          </wp:inline>
        </w:drawing>
      </w:r>
    </w:p>
    <w:p w14:paraId="5592031E" w14:textId="543591A6" w:rsidR="00673BC5" w:rsidRPr="00F57C8E" w:rsidRDefault="00673BC5" w:rsidP="00F57C8E">
      <w:pPr>
        <w:rPr>
          <w:rFonts w:cs="Arial"/>
        </w:rPr>
      </w:pPr>
      <w:r w:rsidRPr="00F57C8E">
        <w:rPr>
          <w:rFonts w:cs="Arial"/>
        </w:rPr>
        <w:t xml:space="preserve">Alternatively, locate the client through the </w:t>
      </w:r>
      <w:r w:rsidRPr="00F57C8E">
        <w:rPr>
          <w:rFonts w:cs="Arial"/>
          <w:b/>
        </w:rPr>
        <w:t>Find a client</w:t>
      </w:r>
      <w:r w:rsidRPr="00F57C8E">
        <w:rPr>
          <w:rFonts w:cs="Arial"/>
        </w:rPr>
        <w:t xml:space="preserve"> functionality, and navigate to either the </w:t>
      </w:r>
      <w:r w:rsidRPr="00F57C8E">
        <w:rPr>
          <w:rFonts w:cs="Arial"/>
          <w:b/>
        </w:rPr>
        <w:t>Services</w:t>
      </w:r>
      <w:r w:rsidRPr="00F57C8E">
        <w:rPr>
          <w:rFonts w:cs="Arial"/>
        </w:rPr>
        <w:t xml:space="preserve"> or </w:t>
      </w:r>
      <w:r w:rsidRPr="00F57C8E">
        <w:rPr>
          <w:rFonts w:cs="Arial"/>
          <w:b/>
        </w:rPr>
        <w:t>Approvals</w:t>
      </w:r>
      <w:r w:rsidRPr="00F57C8E">
        <w:rPr>
          <w:rFonts w:cs="Arial"/>
        </w:rPr>
        <w:t xml:space="preserve"> tab of the client record and select </w:t>
      </w:r>
      <w:r w:rsidRPr="00F57C8E">
        <w:rPr>
          <w:rFonts w:cs="Arial"/>
          <w:b/>
        </w:rPr>
        <w:t>Request &lt;care type&gt; extension</w:t>
      </w:r>
      <w:r w:rsidRPr="00F57C8E">
        <w:rPr>
          <w:rFonts w:cs="Arial"/>
        </w:rPr>
        <w:t>.</w:t>
      </w:r>
    </w:p>
    <w:p w14:paraId="0EB3609C" w14:textId="77777777" w:rsidR="00FE3158" w:rsidRPr="00F57C8E" w:rsidRDefault="00897D83" w:rsidP="00F57C8E">
      <w:pPr>
        <w:rPr>
          <w:rFonts w:cs="Arial"/>
        </w:rPr>
      </w:pPr>
      <w:r w:rsidRPr="00F57C8E">
        <w:rPr>
          <w:rFonts w:cs="Arial"/>
          <w:noProof/>
        </w:rPr>
        <w:drawing>
          <wp:inline distT="0" distB="0" distL="0" distR="0" wp14:anchorId="1B279974" wp14:editId="03E89FD4">
            <wp:extent cx="5742000" cy="3447107"/>
            <wp:effectExtent l="19050" t="19050" r="11430" b="20320"/>
            <wp:docPr id="1366940774" name="Picture 3" descr="Image of the Care Approvals page from the client record showing the Approvals tab. The Approvals page show current care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40774" name="Picture 3" descr="Image of the Care Approvals page from the client record showing the Approvals tab. The Approvals page show current care approval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000" cy="3447107"/>
                    </a:xfrm>
                    <a:prstGeom prst="rect">
                      <a:avLst/>
                    </a:prstGeom>
                    <a:noFill/>
                    <a:ln>
                      <a:solidFill>
                        <a:schemeClr val="accent1">
                          <a:lumMod val="75000"/>
                        </a:schemeClr>
                      </a:solidFill>
                    </a:ln>
                  </pic:spPr>
                </pic:pic>
              </a:graphicData>
            </a:graphic>
          </wp:inline>
        </w:drawing>
      </w:r>
    </w:p>
    <w:p w14:paraId="705E9E36" w14:textId="0C5AB3E0" w:rsidR="009C5BC2" w:rsidRPr="00F57C8E" w:rsidRDefault="00673BC5" w:rsidP="00F57C8E">
      <w:pPr>
        <w:rPr>
          <w:rFonts w:cs="Arial"/>
        </w:rPr>
      </w:pPr>
      <w:r w:rsidRPr="00F57C8E">
        <w:rPr>
          <w:rFonts w:cs="Arial"/>
        </w:rPr>
        <w:t xml:space="preserve">Complete all mandatory information indicated in the extension request pop up. The heading of the pop up and the mandatory information will depend on the care type the extension relates to. Once completed, selected </w:t>
      </w:r>
      <w:r w:rsidRPr="00F57C8E">
        <w:rPr>
          <w:rFonts w:cs="Arial"/>
          <w:b/>
        </w:rPr>
        <w:t>Submit request</w:t>
      </w:r>
      <w:r w:rsidRPr="00F57C8E">
        <w:rPr>
          <w:rFonts w:cs="Arial"/>
        </w:rPr>
        <w:t>.</w:t>
      </w:r>
    </w:p>
    <w:p w14:paraId="1CEE5D1E" w14:textId="0193BF88" w:rsidR="00673BC5" w:rsidRPr="00F57C8E" w:rsidRDefault="00673BC5" w:rsidP="00F57C8E">
      <w:pPr>
        <w:rPr>
          <w:rFonts w:cs="Arial"/>
        </w:rPr>
      </w:pPr>
      <w:r w:rsidRPr="00F57C8E">
        <w:rPr>
          <w:rFonts w:cs="Arial"/>
          <w:noProof/>
        </w:rPr>
        <w:lastRenderedPageBreak/>
        <w:drawing>
          <wp:inline distT="0" distB="0" distL="0" distR="0" wp14:anchorId="1C277D21" wp14:editId="3C60397D">
            <wp:extent cx="5742000" cy="3466093"/>
            <wp:effectExtent l="19050" t="19050" r="11430" b="20320"/>
            <wp:docPr id="5172" name="Picture 5172" descr="Image of the  Request transition care exten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Picture 5172" descr="Image of the  Request transition care extension sc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2000" cy="3466093"/>
                    </a:xfrm>
                    <a:prstGeom prst="rect">
                      <a:avLst/>
                    </a:prstGeom>
                    <a:noFill/>
                    <a:ln>
                      <a:solidFill>
                        <a:schemeClr val="accent1">
                          <a:lumMod val="75000"/>
                        </a:schemeClr>
                      </a:solidFill>
                    </a:ln>
                  </pic:spPr>
                </pic:pic>
              </a:graphicData>
            </a:graphic>
          </wp:inline>
        </w:drawing>
      </w:r>
    </w:p>
    <w:p w14:paraId="735444B6" w14:textId="4A983B6F" w:rsidR="009C5BC2" w:rsidRPr="00F57C8E" w:rsidRDefault="00673BC5" w:rsidP="00F57C8E">
      <w:pPr>
        <w:pStyle w:val="ListNumber"/>
        <w:ind w:left="426" w:hanging="426"/>
        <w:rPr>
          <w:rFonts w:cs="Arial"/>
        </w:rPr>
      </w:pPr>
      <w:r w:rsidRPr="00F57C8E">
        <w:rPr>
          <w:rFonts w:cs="Arial"/>
        </w:rPr>
        <w:t xml:space="preserve">You will receive confirmation that the care extension request has been submitted to the </w:t>
      </w:r>
      <w:r w:rsidR="0054287B" w:rsidRPr="00F57C8E">
        <w:rPr>
          <w:rFonts w:cs="Arial"/>
        </w:rPr>
        <w:t xml:space="preserve">Assessment </w:t>
      </w:r>
      <w:r w:rsidRPr="00F57C8E">
        <w:rPr>
          <w:rFonts w:cs="Arial"/>
        </w:rPr>
        <w:t>Delegate.</w:t>
      </w:r>
    </w:p>
    <w:p w14:paraId="6547F2D2" w14:textId="0130CF07" w:rsidR="00FE3158" w:rsidRPr="00F57C8E" w:rsidRDefault="00673BC5" w:rsidP="00F57C8E">
      <w:pPr>
        <w:rPr>
          <w:rFonts w:cs="Arial"/>
        </w:rPr>
      </w:pPr>
      <w:r w:rsidRPr="00F57C8E">
        <w:rPr>
          <w:rFonts w:cs="Arial"/>
          <w:noProof/>
        </w:rPr>
        <w:drawing>
          <wp:inline distT="0" distB="0" distL="0" distR="0" wp14:anchorId="5F958226" wp14:editId="51694173">
            <wp:extent cx="5742000" cy="465548"/>
            <wp:effectExtent l="19050" t="19050" r="11430" b="10795"/>
            <wp:docPr id="5173" name="Picture 5173" descr="Image of the confirmation of care extension request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 name="Picture 5173" descr="Image of the confirmation of care extension request submission"/>
                    <pic:cNvPicPr/>
                  </pic:nvPicPr>
                  <pic:blipFill>
                    <a:blip r:embed="rId35"/>
                    <a:stretch>
                      <a:fillRect/>
                    </a:stretch>
                  </pic:blipFill>
                  <pic:spPr>
                    <a:xfrm>
                      <a:off x="0" y="0"/>
                      <a:ext cx="5742000" cy="465548"/>
                    </a:xfrm>
                    <a:prstGeom prst="rect">
                      <a:avLst/>
                    </a:prstGeom>
                    <a:ln>
                      <a:solidFill>
                        <a:schemeClr val="accent1">
                          <a:lumMod val="75000"/>
                        </a:schemeClr>
                      </a:solidFill>
                    </a:ln>
                  </pic:spPr>
                </pic:pic>
              </a:graphicData>
            </a:graphic>
          </wp:inline>
        </w:drawing>
      </w:r>
    </w:p>
    <w:p w14:paraId="0B80ACB2" w14:textId="77777777" w:rsidR="00534506" w:rsidRDefault="00673BC5" w:rsidP="00F57C8E">
      <w:pPr>
        <w:rPr>
          <w:rFonts w:cs="Arial"/>
        </w:rPr>
      </w:pPr>
      <w:r w:rsidRPr="00F57C8E">
        <w:rPr>
          <w:rFonts w:cs="Arial"/>
        </w:rPr>
        <w:t>You will also receive a notification that the request has been submitted, located in the Tasks and Notifications section of the client record, or the Tasks and Notifications tile of the portal.</w:t>
      </w:r>
      <w:r w:rsidR="006136A7" w:rsidRPr="00F57C8E">
        <w:rPr>
          <w:rFonts w:cs="Arial"/>
        </w:rPr>
        <w:t xml:space="preserve"> </w:t>
      </w:r>
    </w:p>
    <w:p w14:paraId="6EC15A8A" w14:textId="4E00B085" w:rsidR="00673BC5" w:rsidRPr="00F57C8E" w:rsidRDefault="00673BC5" w:rsidP="00F57C8E">
      <w:pPr>
        <w:rPr>
          <w:rFonts w:cs="Arial"/>
        </w:rPr>
      </w:pPr>
      <w:r w:rsidRPr="00F57C8E">
        <w:rPr>
          <w:rFonts w:cs="Arial"/>
        </w:rPr>
        <w:t xml:space="preserve">You will also receive a notification when the </w:t>
      </w:r>
      <w:r w:rsidR="0054287B" w:rsidRPr="00F57C8E">
        <w:rPr>
          <w:rFonts w:cs="Arial"/>
        </w:rPr>
        <w:t xml:space="preserve">Assessment </w:t>
      </w:r>
      <w:r w:rsidRPr="00F57C8E">
        <w:rPr>
          <w:rFonts w:cs="Arial"/>
        </w:rPr>
        <w:t>Delegate has made a decision on the care extension request.</w:t>
      </w:r>
    </w:p>
    <w:p w14:paraId="07AA4902" w14:textId="093CE287" w:rsidR="00E83520" w:rsidRPr="00F57C8E" w:rsidRDefault="0039370D" w:rsidP="00F57C8E">
      <w:pPr>
        <w:rPr>
          <w:rFonts w:cs="Arial"/>
        </w:rPr>
      </w:pPr>
      <w:r w:rsidRPr="00F57C8E">
        <w:rPr>
          <w:rFonts w:cs="Arial"/>
          <w:noProof/>
        </w:rPr>
        <w:drawing>
          <wp:inline distT="0" distB="0" distL="0" distR="0" wp14:anchorId="0EF03E61" wp14:editId="192F627A">
            <wp:extent cx="5742000" cy="1820155"/>
            <wp:effectExtent l="19050" t="19050" r="11430" b="27940"/>
            <wp:docPr id="5167" name="Picture 5167" descr="Image of the tasks and notifications section of the client re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Picture 5167" descr="Image of the tasks and notifications section of the client record.&#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2000" cy="1820155"/>
                    </a:xfrm>
                    <a:prstGeom prst="rect">
                      <a:avLst/>
                    </a:prstGeom>
                    <a:noFill/>
                    <a:ln>
                      <a:solidFill>
                        <a:schemeClr val="accent1">
                          <a:lumMod val="75000"/>
                        </a:schemeClr>
                      </a:solidFill>
                    </a:ln>
                  </pic:spPr>
                </pic:pic>
              </a:graphicData>
            </a:graphic>
          </wp:inline>
        </w:drawing>
      </w:r>
    </w:p>
    <w:p w14:paraId="09F46A2E" w14:textId="64065149" w:rsidR="006C06FD" w:rsidRPr="00F57C8E" w:rsidRDefault="006C06FD" w:rsidP="004A3E70">
      <w:pPr>
        <w:pStyle w:val="Heading2"/>
        <w:spacing w:line="276" w:lineRule="auto"/>
        <w:rPr>
          <w:rFonts w:cs="Arial"/>
        </w:rPr>
      </w:pPr>
      <w:bookmarkStart w:id="11" w:name="_Toc232488707"/>
      <w:r w:rsidRPr="00F57C8E">
        <w:rPr>
          <w:rFonts w:cs="Arial"/>
        </w:rPr>
        <w:t>Requesting an extension to the client’s care</w:t>
      </w:r>
      <w:r w:rsidR="0005536B" w:rsidRPr="00F57C8E">
        <w:rPr>
          <w:rFonts w:cs="Arial"/>
        </w:rPr>
        <w:t xml:space="preserve"> </w:t>
      </w:r>
      <w:r w:rsidR="001D4F23" w:rsidRPr="00F57C8E">
        <w:rPr>
          <w:rFonts w:cs="Arial"/>
        </w:rPr>
        <w:t>(Support at Home)</w:t>
      </w:r>
      <w:bookmarkEnd w:id="11"/>
    </w:p>
    <w:p w14:paraId="07EE805F" w14:textId="77777777" w:rsidR="00846A94" w:rsidRPr="00F57C8E" w:rsidRDefault="00846A94" w:rsidP="00F57C8E">
      <w:pPr>
        <w:rPr>
          <w:rFonts w:cs="Arial"/>
        </w:rPr>
      </w:pPr>
      <w:r w:rsidRPr="00F57C8E">
        <w:rPr>
          <w:rFonts w:cs="Arial"/>
        </w:rPr>
        <w:t>Care extension requests can be submitted for the following clients:</w:t>
      </w:r>
    </w:p>
    <w:p w14:paraId="63BF6C3D" w14:textId="77777777" w:rsidR="00846A94" w:rsidRPr="00F57C8E" w:rsidRDefault="00846A94" w:rsidP="00F57C8E">
      <w:pPr>
        <w:pStyle w:val="ListParagraph"/>
        <w:numPr>
          <w:ilvl w:val="0"/>
          <w:numId w:val="46"/>
        </w:numPr>
        <w:contextualSpacing w:val="0"/>
        <w:rPr>
          <w:rFonts w:cs="Arial"/>
        </w:rPr>
      </w:pPr>
      <w:r w:rsidRPr="00F57C8E">
        <w:rPr>
          <w:rFonts w:cs="Arial"/>
        </w:rPr>
        <w:t>AT clients currently receiving AT medium or high tier and have a progressive condition indicated, to extend the approval period for a further 24 months (48 months in total).</w:t>
      </w:r>
    </w:p>
    <w:p w14:paraId="41A8550C" w14:textId="589FBCFF" w:rsidR="00846A94" w:rsidRPr="00F57C8E" w:rsidRDefault="00846A94" w:rsidP="00F57C8E">
      <w:pPr>
        <w:pStyle w:val="ListParagraph"/>
        <w:numPr>
          <w:ilvl w:val="0"/>
          <w:numId w:val="46"/>
        </w:numPr>
        <w:contextualSpacing w:val="0"/>
        <w:rPr>
          <w:rFonts w:cs="Arial"/>
        </w:rPr>
      </w:pPr>
      <w:r w:rsidRPr="00F57C8E">
        <w:rPr>
          <w:rFonts w:cs="Arial"/>
        </w:rPr>
        <w:t>HM clients currently receiving HM high tier to extend the approval period for a further 12 months (24 months in total) by submitting proof of progression</w:t>
      </w:r>
      <w:r w:rsidR="006B7D29" w:rsidRPr="00F57C8E">
        <w:rPr>
          <w:rFonts w:cs="Arial"/>
        </w:rPr>
        <w:t xml:space="preserve"> documen</w:t>
      </w:r>
      <w:r w:rsidR="0022213C" w:rsidRPr="00F57C8E">
        <w:rPr>
          <w:rFonts w:cs="Arial"/>
        </w:rPr>
        <w:t>t(s)</w:t>
      </w:r>
      <w:r w:rsidRPr="00F57C8E">
        <w:rPr>
          <w:rFonts w:cs="Arial"/>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7D5457" w:rsidRPr="00F57C8E" w14:paraId="2C5FF43A" w14:textId="77777777" w:rsidTr="00F6009C">
        <w:trPr>
          <w:trHeight w:val="794"/>
        </w:trPr>
        <w:tc>
          <w:tcPr>
            <w:tcW w:w="283" w:type="dxa"/>
            <w:shd w:val="clear" w:color="auto" w:fill="FFFFFF" w:themeFill="background1"/>
          </w:tcPr>
          <w:p w14:paraId="4FA38BC2" w14:textId="77777777" w:rsidR="007D5457" w:rsidRPr="00F57C8E" w:rsidRDefault="007D5457" w:rsidP="00F57C8E">
            <w:pPr>
              <w:jc w:val="center"/>
              <w:rPr>
                <w:rFonts w:cs="Arial"/>
                <w:b/>
                <w:bCs/>
                <w:sz w:val="28"/>
                <w:szCs w:val="28"/>
              </w:rPr>
            </w:pPr>
            <w:r w:rsidRPr="00F57C8E">
              <w:rPr>
                <w:rFonts w:cs="Arial"/>
                <w:b/>
                <w:bCs/>
                <w:color w:val="C00000"/>
                <w:sz w:val="28"/>
                <w:szCs w:val="28"/>
              </w:rPr>
              <w:lastRenderedPageBreak/>
              <w:t>!</w:t>
            </w:r>
          </w:p>
        </w:tc>
        <w:tc>
          <w:tcPr>
            <w:tcW w:w="8775" w:type="dxa"/>
            <w:shd w:val="clear" w:color="auto" w:fill="FFFFFF" w:themeFill="background1"/>
          </w:tcPr>
          <w:p w14:paraId="50356B3D" w14:textId="1794F107" w:rsidR="007D5457" w:rsidRPr="00F57C8E" w:rsidRDefault="007D5457" w:rsidP="00F57C8E">
            <w:pPr>
              <w:rPr>
                <w:rFonts w:cs="Arial"/>
                <w:szCs w:val="22"/>
              </w:rPr>
            </w:pPr>
            <w:r w:rsidRPr="00F57C8E">
              <w:rPr>
                <w:rFonts w:cs="Arial"/>
              </w:rPr>
              <w:t>Delegate approval is not required. The system will automatically apply the extension period upon the extension request.</w:t>
            </w:r>
          </w:p>
        </w:tc>
      </w:tr>
    </w:tbl>
    <w:p w14:paraId="5D076967" w14:textId="1A274472" w:rsidR="00846A94" w:rsidRPr="00F57C8E" w:rsidRDefault="00846A94" w:rsidP="00F57C8E">
      <w:pPr>
        <w:rPr>
          <w:rFonts w:cs="Arial"/>
        </w:rPr>
      </w:pPr>
      <w:r w:rsidRPr="00F57C8E">
        <w:rPr>
          <w:rFonts w:cs="Arial"/>
        </w:rPr>
        <w:t xml:space="preserve">Follow these steps to request care extension for an </w:t>
      </w:r>
      <w:r w:rsidRPr="00F57C8E">
        <w:rPr>
          <w:rFonts w:cs="Arial"/>
          <w:b/>
        </w:rPr>
        <w:t>AT Medium or AT High tier</w:t>
      </w:r>
      <w:r w:rsidRPr="00F57C8E">
        <w:rPr>
          <w:rFonts w:cs="Arial"/>
        </w:rPr>
        <w:t xml:space="preserve"> client that has a progressive condition:</w:t>
      </w:r>
    </w:p>
    <w:p w14:paraId="006376F4" w14:textId="77777777" w:rsidR="00846A94" w:rsidRPr="00F57C8E" w:rsidRDefault="00846A94" w:rsidP="00F57C8E">
      <w:pPr>
        <w:pStyle w:val="ListParagraph"/>
        <w:numPr>
          <w:ilvl w:val="0"/>
          <w:numId w:val="47"/>
        </w:numPr>
        <w:contextualSpacing w:val="0"/>
        <w:rPr>
          <w:rFonts w:cs="Arial"/>
        </w:rPr>
      </w:pPr>
      <w:r w:rsidRPr="00F57C8E">
        <w:rPr>
          <w:rFonts w:cs="Arial"/>
        </w:rPr>
        <w:t>Find the client you wish to request a care extension for, by one of the following ways:</w:t>
      </w:r>
    </w:p>
    <w:p w14:paraId="02D71CA7" w14:textId="77777777" w:rsidR="00846A94" w:rsidRPr="00F57C8E" w:rsidRDefault="00846A94" w:rsidP="00F273D1">
      <w:pPr>
        <w:pStyle w:val="ListParagraph"/>
        <w:numPr>
          <w:ilvl w:val="1"/>
          <w:numId w:val="47"/>
        </w:numPr>
        <w:ind w:left="714" w:hanging="357"/>
        <w:contextualSpacing w:val="0"/>
        <w:rPr>
          <w:rFonts w:cs="Arial"/>
        </w:rPr>
      </w:pPr>
      <w:r w:rsidRPr="00F57C8E">
        <w:rPr>
          <w:rFonts w:cs="Arial"/>
        </w:rPr>
        <w:t xml:space="preserve">After selecting a client using </w:t>
      </w:r>
      <w:r w:rsidRPr="00F57C8E">
        <w:rPr>
          <w:rFonts w:cs="Arial"/>
          <w:b/>
        </w:rPr>
        <w:t>Find a client</w:t>
      </w:r>
      <w:r w:rsidRPr="00F57C8E">
        <w:rPr>
          <w:rFonts w:cs="Arial"/>
        </w:rPr>
        <w:t xml:space="preserve">, navigate to the </w:t>
      </w:r>
      <w:r w:rsidRPr="00F57C8E">
        <w:rPr>
          <w:rFonts w:cs="Arial"/>
          <w:b/>
        </w:rPr>
        <w:t>Services</w:t>
      </w:r>
      <w:r w:rsidRPr="00F57C8E">
        <w:rPr>
          <w:rFonts w:cs="Arial"/>
        </w:rPr>
        <w:t xml:space="preserve"> tab and click on the </w:t>
      </w:r>
      <w:r w:rsidRPr="00F57C8E">
        <w:rPr>
          <w:rFonts w:cs="Arial"/>
          <w:b/>
        </w:rPr>
        <w:t>SEE SERVICE DETAILS</w:t>
      </w:r>
      <w:r w:rsidRPr="00F57C8E">
        <w:rPr>
          <w:rFonts w:cs="Arial"/>
        </w:rPr>
        <w:t xml:space="preserve"> button under </w:t>
      </w:r>
      <w:r w:rsidRPr="00F57C8E">
        <w:rPr>
          <w:rFonts w:cs="Arial"/>
          <w:b/>
        </w:rPr>
        <w:t>Current services in place</w:t>
      </w:r>
      <w:r w:rsidRPr="00F57C8E">
        <w:rPr>
          <w:rFonts w:cs="Arial"/>
        </w:rPr>
        <w:t xml:space="preserve"> section.</w:t>
      </w:r>
    </w:p>
    <w:p w14:paraId="7D3C58C8" w14:textId="64CE7D78" w:rsidR="00846A94" w:rsidRPr="00F57C8E" w:rsidRDefault="00846A94" w:rsidP="00F57C8E">
      <w:pPr>
        <w:pStyle w:val="ListParagraph"/>
        <w:ind w:left="0"/>
        <w:contextualSpacing w:val="0"/>
        <w:rPr>
          <w:rFonts w:cs="Arial"/>
        </w:rPr>
      </w:pPr>
      <w:r w:rsidRPr="00F57C8E">
        <w:rPr>
          <w:rFonts w:cs="Arial"/>
          <w:noProof/>
        </w:rPr>
        <w:drawing>
          <wp:inline distT="0" distB="0" distL="0" distR="0" wp14:anchorId="1843583E" wp14:editId="192535EB">
            <wp:extent cx="5741482" cy="3314700"/>
            <wp:effectExtent l="19050" t="19050" r="12065" b="19050"/>
            <wp:docPr id="691168926" name="Picture 1" descr="Image of the services tab on the client record.  The see service detai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68926" name="Picture 1" descr="Image of the services tab on the client record.  The see service details button is highlighted."/>
                    <pic:cNvPicPr/>
                  </pic:nvPicPr>
                  <pic:blipFill>
                    <a:blip r:embed="rId37"/>
                    <a:stretch>
                      <a:fillRect/>
                    </a:stretch>
                  </pic:blipFill>
                  <pic:spPr>
                    <a:xfrm>
                      <a:off x="0" y="0"/>
                      <a:ext cx="5742894" cy="3315515"/>
                    </a:xfrm>
                    <a:prstGeom prst="rect">
                      <a:avLst/>
                    </a:prstGeom>
                    <a:ln>
                      <a:solidFill>
                        <a:schemeClr val="accent1">
                          <a:lumMod val="75000"/>
                        </a:schemeClr>
                      </a:solidFill>
                    </a:ln>
                  </pic:spPr>
                </pic:pic>
              </a:graphicData>
            </a:graphic>
          </wp:inline>
        </w:drawing>
      </w:r>
    </w:p>
    <w:p w14:paraId="0F26EB94" w14:textId="77777777" w:rsidR="00846A94" w:rsidRPr="00F57C8E" w:rsidRDefault="00846A94" w:rsidP="00F273D1">
      <w:pPr>
        <w:pStyle w:val="ListParagraph"/>
        <w:numPr>
          <w:ilvl w:val="1"/>
          <w:numId w:val="47"/>
        </w:numPr>
        <w:ind w:left="714" w:hanging="357"/>
        <w:contextualSpacing w:val="0"/>
        <w:rPr>
          <w:rFonts w:cs="Arial"/>
        </w:rPr>
      </w:pPr>
      <w:r w:rsidRPr="00F57C8E">
        <w:rPr>
          <w:rFonts w:cs="Arial"/>
        </w:rPr>
        <w:t xml:space="preserve">Navigate to the </w:t>
      </w:r>
      <w:r w:rsidRPr="00F57C8E">
        <w:rPr>
          <w:rFonts w:cs="Arial"/>
          <w:b/>
        </w:rPr>
        <w:t>Services in place</w:t>
      </w:r>
      <w:r w:rsidRPr="00F57C8E">
        <w:rPr>
          <w:rFonts w:cs="Arial"/>
        </w:rPr>
        <w:t xml:space="preserve"> tab in the </w:t>
      </w:r>
      <w:r w:rsidRPr="00F57C8E">
        <w:rPr>
          <w:rFonts w:cs="Arial"/>
          <w:b/>
        </w:rPr>
        <w:t>Service Referrals</w:t>
      </w:r>
      <w:r w:rsidRPr="00F57C8E">
        <w:rPr>
          <w:rFonts w:cs="Arial"/>
        </w:rPr>
        <w:t xml:space="preserve"> and expanding the card or list view for the desired client.</w:t>
      </w:r>
    </w:p>
    <w:p w14:paraId="632852D2" w14:textId="77777777" w:rsidR="00846A94" w:rsidRPr="00F57C8E" w:rsidRDefault="00846A94" w:rsidP="00F57C8E">
      <w:pPr>
        <w:rPr>
          <w:rFonts w:cs="Arial"/>
        </w:rPr>
      </w:pPr>
      <w:r w:rsidRPr="00F57C8E">
        <w:rPr>
          <w:rFonts w:cs="Arial"/>
          <w:noProof/>
        </w:rPr>
        <w:drawing>
          <wp:inline distT="0" distB="0" distL="0" distR="0" wp14:anchorId="252B51EE" wp14:editId="46790273">
            <wp:extent cx="5741035" cy="3486150"/>
            <wp:effectExtent l="19050" t="19050" r="12065" b="19050"/>
            <wp:docPr id="333362234" name="Picture 1" descr="Image of the services in place tab in the service referrals section of the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62234" name="Picture 1" descr="Image of the services in place tab in the service referrals section of the client record."/>
                    <pic:cNvPicPr/>
                  </pic:nvPicPr>
                  <pic:blipFill>
                    <a:blip r:embed="rId38"/>
                    <a:stretch>
                      <a:fillRect/>
                    </a:stretch>
                  </pic:blipFill>
                  <pic:spPr>
                    <a:xfrm>
                      <a:off x="0" y="0"/>
                      <a:ext cx="5744299" cy="3488132"/>
                    </a:xfrm>
                    <a:prstGeom prst="rect">
                      <a:avLst/>
                    </a:prstGeom>
                    <a:ln>
                      <a:solidFill>
                        <a:schemeClr val="accent1">
                          <a:lumMod val="75000"/>
                        </a:schemeClr>
                      </a:solidFill>
                    </a:ln>
                  </pic:spPr>
                </pic:pic>
              </a:graphicData>
            </a:graphic>
          </wp:inline>
        </w:drawing>
      </w:r>
    </w:p>
    <w:p w14:paraId="0EFAE570" w14:textId="5F014D33" w:rsidR="007D5457" w:rsidRPr="00F6009C" w:rsidRDefault="00846A94">
      <w:pPr>
        <w:pStyle w:val="ListParagraph"/>
        <w:numPr>
          <w:ilvl w:val="0"/>
          <w:numId w:val="47"/>
        </w:numPr>
        <w:contextualSpacing w:val="0"/>
        <w:rPr>
          <w:rFonts w:cs="Arial"/>
        </w:rPr>
      </w:pPr>
      <w:r w:rsidRPr="00F6009C">
        <w:rPr>
          <w:rFonts w:cs="Arial"/>
        </w:rPr>
        <w:lastRenderedPageBreak/>
        <w:t xml:space="preserve">Select </w:t>
      </w:r>
      <w:r w:rsidRPr="00F6009C">
        <w:rPr>
          <w:rFonts w:cs="Arial"/>
          <w:b/>
        </w:rPr>
        <w:t>ADD ASSISTIVE TECHNOLOGY EXTENSION</w:t>
      </w:r>
      <w:r w:rsidRPr="00F6009C">
        <w:rPr>
          <w:rFonts w:cs="Arial"/>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E07BA4" w:rsidRPr="00F57C8E" w14:paraId="5AA87D58" w14:textId="77777777">
        <w:tc>
          <w:tcPr>
            <w:tcW w:w="283" w:type="dxa"/>
            <w:shd w:val="clear" w:color="auto" w:fill="FFFFFF" w:themeFill="background1"/>
          </w:tcPr>
          <w:p w14:paraId="37A620A9" w14:textId="77777777" w:rsidR="00E07BA4" w:rsidRPr="00F57C8E" w:rsidRDefault="00E07BA4" w:rsidP="00F57C8E">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0171D109" w14:textId="77777777" w:rsidR="00F6009C" w:rsidRDefault="00E07BA4" w:rsidP="00F57C8E">
            <w:pPr>
              <w:rPr>
                <w:rFonts w:cs="Arial"/>
              </w:rPr>
            </w:pPr>
            <w:r w:rsidRPr="00F57C8E">
              <w:rPr>
                <w:rFonts w:cs="Arial"/>
                <w:shd w:val="clear" w:color="auto" w:fill="FFFFFF" w:themeFill="background1"/>
                <w:lang w:val="en-US"/>
              </w:rPr>
              <w:t xml:space="preserve">The </w:t>
            </w:r>
            <w:r w:rsidRPr="00F57C8E">
              <w:rPr>
                <w:rFonts w:cs="Arial"/>
                <w:b/>
                <w:bCs/>
              </w:rPr>
              <w:t xml:space="preserve">ADD ASSISTIVE TECHNOLOGY EXTENSION </w:t>
            </w:r>
            <w:r w:rsidRPr="00F57C8E">
              <w:rPr>
                <w:rFonts w:cs="Arial"/>
              </w:rPr>
              <w:t xml:space="preserve">button will only be available for a client that has a progressive condition identified at assessment and is currently receiving services for either AT High or AT Medium. </w:t>
            </w:r>
          </w:p>
          <w:p w14:paraId="7B3FD3AD" w14:textId="4FFB9437" w:rsidR="00E07BA4" w:rsidRPr="00F57C8E" w:rsidRDefault="00E07BA4" w:rsidP="00F57C8E">
            <w:pPr>
              <w:rPr>
                <w:rFonts w:cs="Arial"/>
                <w:szCs w:val="22"/>
              </w:rPr>
            </w:pPr>
            <w:r w:rsidRPr="00F57C8E">
              <w:rPr>
                <w:rFonts w:cs="Arial"/>
              </w:rPr>
              <w:t>The extension can be applied once only i.e. after the extension is applied, the button will no longer be available.</w:t>
            </w:r>
          </w:p>
        </w:tc>
      </w:tr>
    </w:tbl>
    <w:p w14:paraId="2C40196C" w14:textId="4668FFEB" w:rsidR="00846A94" w:rsidRPr="00F57C8E" w:rsidRDefault="006E5095" w:rsidP="00F57C8E">
      <w:pPr>
        <w:rPr>
          <w:rFonts w:cs="Arial"/>
        </w:rPr>
      </w:pPr>
      <w:r w:rsidRPr="00F57C8E">
        <w:rPr>
          <w:rFonts w:cs="Arial"/>
          <w:noProof/>
        </w:rPr>
        <w:drawing>
          <wp:inline distT="0" distB="0" distL="0" distR="0" wp14:anchorId="7DCF615D" wp14:editId="7C4B84FF">
            <wp:extent cx="4860000" cy="2556458"/>
            <wp:effectExtent l="19050" t="19050" r="17145" b="15875"/>
            <wp:docPr id="1481914922" name="Picture 1" descr="Image of the client card with the add assistive technology exens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14922" name="Picture 1" descr="Image of the client card with the add assistive technology exension button highlighted."/>
                    <pic:cNvPicPr/>
                  </pic:nvPicPr>
                  <pic:blipFill>
                    <a:blip r:embed="rId39"/>
                    <a:stretch>
                      <a:fillRect/>
                    </a:stretch>
                  </pic:blipFill>
                  <pic:spPr>
                    <a:xfrm>
                      <a:off x="0" y="0"/>
                      <a:ext cx="4860000" cy="2556458"/>
                    </a:xfrm>
                    <a:prstGeom prst="rect">
                      <a:avLst/>
                    </a:prstGeom>
                    <a:ln>
                      <a:solidFill>
                        <a:schemeClr val="accent1">
                          <a:lumMod val="75000"/>
                        </a:schemeClr>
                      </a:solidFill>
                    </a:ln>
                  </pic:spPr>
                </pic:pic>
              </a:graphicData>
            </a:graphic>
          </wp:inline>
        </w:drawing>
      </w:r>
    </w:p>
    <w:p w14:paraId="605E77A6" w14:textId="77777777" w:rsidR="00F6009C" w:rsidRDefault="006D5454" w:rsidP="00F57C8E">
      <w:pPr>
        <w:pStyle w:val="ListParagraph"/>
        <w:numPr>
          <w:ilvl w:val="0"/>
          <w:numId w:val="47"/>
        </w:numPr>
        <w:contextualSpacing w:val="0"/>
        <w:rPr>
          <w:rFonts w:cs="Arial"/>
        </w:rPr>
      </w:pPr>
      <w:r w:rsidRPr="00F57C8E">
        <w:rPr>
          <w:rFonts w:cs="Arial"/>
        </w:rPr>
        <w:t xml:space="preserve">The </w:t>
      </w:r>
      <w:r w:rsidRPr="00F57C8E">
        <w:rPr>
          <w:rFonts w:cs="Arial"/>
          <w:b/>
        </w:rPr>
        <w:t>Confirm Assistive technology extension</w:t>
      </w:r>
      <w:r w:rsidRPr="00F57C8E">
        <w:rPr>
          <w:rFonts w:cs="Arial"/>
        </w:rPr>
        <w:t xml:space="preserve"> pop up appears.</w:t>
      </w:r>
    </w:p>
    <w:p w14:paraId="321C1947" w14:textId="6ABC99A0" w:rsidR="00846A94" w:rsidRPr="00F57C8E" w:rsidRDefault="006D5454" w:rsidP="00F6009C">
      <w:pPr>
        <w:pStyle w:val="ListParagraph"/>
        <w:ind w:left="360"/>
        <w:contextualSpacing w:val="0"/>
        <w:rPr>
          <w:rFonts w:cs="Arial"/>
        </w:rPr>
      </w:pPr>
      <w:r w:rsidRPr="00F57C8E">
        <w:rPr>
          <w:rFonts w:cs="Arial"/>
        </w:rPr>
        <w:t xml:space="preserve">Select </w:t>
      </w:r>
      <w:r w:rsidR="00846A94" w:rsidRPr="00F57C8E">
        <w:rPr>
          <w:rFonts w:cs="Arial"/>
          <w:b/>
        </w:rPr>
        <w:t xml:space="preserve">CONFIRM </w:t>
      </w:r>
      <w:r w:rsidR="00846A94" w:rsidRPr="00F57C8E">
        <w:rPr>
          <w:rFonts w:cs="Arial"/>
        </w:rPr>
        <w:t>to proceed.</w:t>
      </w:r>
    </w:p>
    <w:p w14:paraId="7B0298D9" w14:textId="77777777" w:rsidR="00846A94" w:rsidRPr="00F57C8E" w:rsidRDefault="00846A94" w:rsidP="00F57C8E">
      <w:pPr>
        <w:rPr>
          <w:rFonts w:cs="Arial"/>
        </w:rPr>
      </w:pPr>
      <w:r w:rsidRPr="00F57C8E">
        <w:rPr>
          <w:rFonts w:cs="Arial"/>
          <w:noProof/>
        </w:rPr>
        <w:drawing>
          <wp:inline distT="0" distB="0" distL="0" distR="0" wp14:anchorId="1533CF7D" wp14:editId="07BC2650">
            <wp:extent cx="4860000" cy="1299394"/>
            <wp:effectExtent l="19050" t="19050" r="17145" b="15240"/>
            <wp:docPr id="448628850" name="Picture 1" descr="Image of the confirm assistive technology extension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28850" name="Picture 1" descr="Image of the confirm assistive technology extension pop up."/>
                    <pic:cNvPicPr/>
                  </pic:nvPicPr>
                  <pic:blipFill>
                    <a:blip r:embed="rId40"/>
                    <a:stretch>
                      <a:fillRect/>
                    </a:stretch>
                  </pic:blipFill>
                  <pic:spPr>
                    <a:xfrm>
                      <a:off x="0" y="0"/>
                      <a:ext cx="4860000" cy="1299394"/>
                    </a:xfrm>
                    <a:prstGeom prst="rect">
                      <a:avLst/>
                    </a:prstGeom>
                    <a:ln>
                      <a:solidFill>
                        <a:schemeClr val="accent1">
                          <a:lumMod val="75000"/>
                        </a:schemeClr>
                      </a:solidFill>
                    </a:ln>
                  </pic:spPr>
                </pic:pic>
              </a:graphicData>
            </a:graphic>
          </wp:inline>
        </w:drawing>
      </w:r>
    </w:p>
    <w:p w14:paraId="705C9652" w14:textId="77777777" w:rsidR="00F6009C" w:rsidRDefault="00846A94" w:rsidP="00F57C8E">
      <w:pPr>
        <w:pStyle w:val="ListParagraph"/>
        <w:numPr>
          <w:ilvl w:val="0"/>
          <w:numId w:val="47"/>
        </w:numPr>
        <w:contextualSpacing w:val="0"/>
        <w:rPr>
          <w:rFonts w:cs="Arial"/>
        </w:rPr>
      </w:pPr>
      <w:r w:rsidRPr="00F57C8E">
        <w:rPr>
          <w:rFonts w:cs="Arial"/>
        </w:rPr>
        <w:t xml:space="preserve">Once confirmed, AT will automatically be extended for additional 24 months. </w:t>
      </w:r>
    </w:p>
    <w:p w14:paraId="2DAEB7CA" w14:textId="4CB5AA8C" w:rsidR="00846A94" w:rsidRPr="00F57C8E" w:rsidRDefault="00846A94" w:rsidP="00F6009C">
      <w:pPr>
        <w:pStyle w:val="ListParagraph"/>
        <w:ind w:left="360"/>
        <w:contextualSpacing w:val="0"/>
        <w:rPr>
          <w:rFonts w:cs="Arial"/>
        </w:rPr>
      </w:pPr>
      <w:r w:rsidRPr="00F57C8E">
        <w:rPr>
          <w:rFonts w:cs="Arial"/>
        </w:rPr>
        <w:t xml:space="preserve">A confirmation message </w:t>
      </w:r>
      <w:r w:rsidR="00EB3962" w:rsidRPr="00F57C8E">
        <w:rPr>
          <w:rFonts w:cs="Arial"/>
        </w:rPr>
        <w:t>displays at the bottom of the screen.</w:t>
      </w:r>
    </w:p>
    <w:p w14:paraId="22CD9D12" w14:textId="77777777" w:rsidR="00846A94" w:rsidRPr="00F57C8E" w:rsidRDefault="00846A94" w:rsidP="00F57C8E">
      <w:pPr>
        <w:rPr>
          <w:rFonts w:cs="Arial"/>
        </w:rPr>
      </w:pPr>
      <w:r w:rsidRPr="00F57C8E">
        <w:rPr>
          <w:rFonts w:cs="Arial"/>
          <w:noProof/>
        </w:rPr>
        <w:drawing>
          <wp:inline distT="0" distB="0" distL="0" distR="0" wp14:anchorId="78CFB7B7" wp14:editId="29DADF4F">
            <wp:extent cx="4860000" cy="2500192"/>
            <wp:effectExtent l="19050" t="19050" r="17145" b="14605"/>
            <wp:docPr id="937767018" name="Picture 1" descr="Image of the client record displaying a green confirmation message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67018" name="Picture 1" descr="Image of the client record displaying a green confirmation message at the bottom of the screen."/>
                    <pic:cNvPicPr/>
                  </pic:nvPicPr>
                  <pic:blipFill>
                    <a:blip r:embed="rId41"/>
                    <a:stretch>
                      <a:fillRect/>
                    </a:stretch>
                  </pic:blipFill>
                  <pic:spPr>
                    <a:xfrm>
                      <a:off x="0" y="0"/>
                      <a:ext cx="4860000" cy="2500192"/>
                    </a:xfrm>
                    <a:prstGeom prst="rect">
                      <a:avLst/>
                    </a:prstGeom>
                    <a:ln>
                      <a:solidFill>
                        <a:schemeClr val="accent1">
                          <a:lumMod val="75000"/>
                        </a:schemeClr>
                      </a:solidFill>
                    </a:ln>
                  </pic:spPr>
                </pic:pic>
              </a:graphicData>
            </a:graphic>
          </wp:inline>
        </w:drawing>
      </w:r>
    </w:p>
    <w:p w14:paraId="34BF3276" w14:textId="77777777" w:rsidR="002A48E6" w:rsidRDefault="00B93569" w:rsidP="00F57C8E">
      <w:pPr>
        <w:pStyle w:val="ListParagraph"/>
        <w:numPr>
          <w:ilvl w:val="0"/>
          <w:numId w:val="47"/>
        </w:numPr>
        <w:ind w:left="357" w:hanging="357"/>
        <w:contextualSpacing w:val="0"/>
        <w:rPr>
          <w:rFonts w:cs="Arial"/>
        </w:rPr>
      </w:pPr>
      <w:r w:rsidRPr="00F57C8E">
        <w:rPr>
          <w:rFonts w:cs="Arial"/>
        </w:rPr>
        <w:lastRenderedPageBreak/>
        <w:t>The client’s Approvals section will now display when the AT approval will end.</w:t>
      </w:r>
    </w:p>
    <w:p w14:paraId="450F8977" w14:textId="25FFA0F3" w:rsidR="00846A94" w:rsidRPr="00F57C8E" w:rsidRDefault="00B93569" w:rsidP="002A48E6">
      <w:pPr>
        <w:pStyle w:val="ListParagraph"/>
        <w:ind w:left="357"/>
        <w:contextualSpacing w:val="0"/>
        <w:rPr>
          <w:rFonts w:cs="Arial"/>
        </w:rPr>
      </w:pPr>
      <w:r w:rsidRPr="00F57C8E">
        <w:rPr>
          <w:rFonts w:cs="Arial"/>
        </w:rPr>
        <w:t xml:space="preserve">To view the </w:t>
      </w:r>
      <w:r w:rsidRPr="00F57C8E">
        <w:rPr>
          <w:rFonts w:cs="Arial"/>
          <w:b/>
        </w:rPr>
        <w:t>Approval stops</w:t>
      </w:r>
      <w:r w:rsidRPr="00F57C8E">
        <w:rPr>
          <w:rFonts w:cs="Arial"/>
        </w:rPr>
        <w:t xml:space="preserve"> field, navigate to the Approvals tab and expand the Assistive Technology approval.</w:t>
      </w:r>
    </w:p>
    <w:p w14:paraId="2DC0F9D0" w14:textId="719095F3" w:rsidR="00B93569" w:rsidRPr="00F57C8E" w:rsidRDefault="00B93569" w:rsidP="00F57C8E">
      <w:pPr>
        <w:pStyle w:val="Caption"/>
        <w:keepNext/>
        <w:spacing w:line="276" w:lineRule="auto"/>
        <w:rPr>
          <w:rFonts w:cs="Arial"/>
        </w:rPr>
      </w:pPr>
      <w:r w:rsidRPr="00F57C8E">
        <w:rPr>
          <w:rFonts w:cs="Arial"/>
        </w:rPr>
        <w:t>Approvals screen before AT Extension</w:t>
      </w:r>
    </w:p>
    <w:p w14:paraId="6AFCAE6B" w14:textId="4935D309" w:rsidR="00846A94" w:rsidRPr="00F57C8E" w:rsidRDefault="00846A94" w:rsidP="00F57C8E">
      <w:pPr>
        <w:pStyle w:val="ListParagraph"/>
        <w:ind w:left="0"/>
        <w:contextualSpacing w:val="0"/>
        <w:rPr>
          <w:rFonts w:cs="Arial"/>
        </w:rPr>
      </w:pPr>
      <w:r w:rsidRPr="00F57C8E">
        <w:rPr>
          <w:rFonts w:cs="Arial"/>
          <w:noProof/>
        </w:rPr>
        <w:drawing>
          <wp:inline distT="0" distB="0" distL="0" distR="0" wp14:anchorId="3851E7D6" wp14:editId="0D34A505">
            <wp:extent cx="5742000" cy="2743752"/>
            <wp:effectExtent l="19050" t="19050" r="11430" b="19050"/>
            <wp:docPr id="2017049759" name="Picture 1" descr="Image of the client's approv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49759" name="Picture 1" descr="Image of the client's approvals section."/>
                    <pic:cNvPicPr/>
                  </pic:nvPicPr>
                  <pic:blipFill>
                    <a:blip r:embed="rId42"/>
                    <a:stretch>
                      <a:fillRect/>
                    </a:stretch>
                  </pic:blipFill>
                  <pic:spPr>
                    <a:xfrm>
                      <a:off x="0" y="0"/>
                      <a:ext cx="5742000" cy="2743752"/>
                    </a:xfrm>
                    <a:prstGeom prst="rect">
                      <a:avLst/>
                    </a:prstGeom>
                    <a:ln>
                      <a:solidFill>
                        <a:schemeClr val="accent1">
                          <a:lumMod val="75000"/>
                        </a:schemeClr>
                      </a:solidFill>
                    </a:ln>
                  </pic:spPr>
                </pic:pic>
              </a:graphicData>
            </a:graphic>
          </wp:inline>
        </w:drawing>
      </w:r>
    </w:p>
    <w:p w14:paraId="44BA8A87" w14:textId="44606D5F" w:rsidR="00B93569" w:rsidRPr="00F57C8E" w:rsidRDefault="00B93569" w:rsidP="00F57C8E">
      <w:pPr>
        <w:pStyle w:val="Caption"/>
        <w:keepNext/>
        <w:spacing w:line="276" w:lineRule="auto"/>
        <w:rPr>
          <w:rFonts w:cs="Arial"/>
        </w:rPr>
      </w:pPr>
      <w:r w:rsidRPr="00F57C8E">
        <w:rPr>
          <w:rFonts w:cs="Arial"/>
        </w:rPr>
        <w:t>Approvals screen after AT Extension</w:t>
      </w:r>
    </w:p>
    <w:p w14:paraId="1DE193EF" w14:textId="77777777" w:rsidR="00846A94" w:rsidRPr="00F57C8E" w:rsidRDefault="00846A94" w:rsidP="00F57C8E">
      <w:pPr>
        <w:pStyle w:val="ListParagraph"/>
        <w:ind w:left="0"/>
        <w:contextualSpacing w:val="0"/>
        <w:rPr>
          <w:rFonts w:cs="Arial"/>
        </w:rPr>
      </w:pPr>
      <w:r w:rsidRPr="00F57C8E">
        <w:rPr>
          <w:rFonts w:cs="Arial"/>
          <w:noProof/>
        </w:rPr>
        <w:drawing>
          <wp:inline distT="0" distB="0" distL="0" distR="0" wp14:anchorId="2EFBFA9F" wp14:editId="108F222D">
            <wp:extent cx="5742000" cy="2883662"/>
            <wp:effectExtent l="19050" t="19050" r="11430" b="12065"/>
            <wp:docPr id="1216187569" name="Picture 1" descr="Image of the client's approv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87569" name="Picture 1" descr="Image of the client's approvals section."/>
                    <pic:cNvPicPr/>
                  </pic:nvPicPr>
                  <pic:blipFill>
                    <a:blip r:embed="rId43"/>
                    <a:stretch>
                      <a:fillRect/>
                    </a:stretch>
                  </pic:blipFill>
                  <pic:spPr>
                    <a:xfrm>
                      <a:off x="0" y="0"/>
                      <a:ext cx="5742000" cy="2883662"/>
                    </a:xfrm>
                    <a:prstGeom prst="rect">
                      <a:avLst/>
                    </a:prstGeom>
                    <a:ln>
                      <a:solidFill>
                        <a:schemeClr val="accent1">
                          <a:lumMod val="75000"/>
                        </a:schemeClr>
                      </a:solidFill>
                    </a:ln>
                  </pic:spPr>
                </pic:pic>
              </a:graphicData>
            </a:graphic>
          </wp:inline>
        </w:drawing>
      </w:r>
    </w:p>
    <w:p w14:paraId="5D91A805" w14:textId="40CB6F99" w:rsidR="00846A94" w:rsidRPr="00F57C8E" w:rsidRDefault="7B91936B" w:rsidP="00F57C8E">
      <w:pPr>
        <w:rPr>
          <w:rFonts w:cs="Arial"/>
        </w:rPr>
      </w:pPr>
      <w:r w:rsidRPr="00F57C8E">
        <w:rPr>
          <w:rFonts w:cs="Arial"/>
        </w:rPr>
        <w:t xml:space="preserve">Follow these steps to request </w:t>
      </w:r>
      <w:r w:rsidR="0000017C" w:rsidRPr="00F57C8E">
        <w:rPr>
          <w:rFonts w:cs="Arial"/>
        </w:rPr>
        <w:t>an</w:t>
      </w:r>
      <w:r w:rsidRPr="00F57C8E">
        <w:rPr>
          <w:rFonts w:cs="Arial"/>
        </w:rPr>
        <w:t xml:space="preserve"> extension for a </w:t>
      </w:r>
      <w:proofErr w:type="gramStart"/>
      <w:r w:rsidR="00696B29" w:rsidRPr="00F57C8E">
        <w:rPr>
          <w:rFonts w:cs="Arial"/>
        </w:rPr>
        <w:t>Home</w:t>
      </w:r>
      <w:proofErr w:type="gramEnd"/>
      <w:r w:rsidR="00696B29" w:rsidRPr="00F57C8E">
        <w:rPr>
          <w:rFonts w:cs="Arial"/>
        </w:rPr>
        <w:t xml:space="preserve"> modification (</w:t>
      </w:r>
      <w:r w:rsidRPr="00F57C8E">
        <w:rPr>
          <w:rFonts w:cs="Arial"/>
          <w:b/>
        </w:rPr>
        <w:t>HM High tier</w:t>
      </w:r>
      <w:r w:rsidR="00696B29" w:rsidRPr="00F57C8E">
        <w:rPr>
          <w:rFonts w:cs="Arial"/>
          <w:b/>
        </w:rPr>
        <w:t>)</w:t>
      </w:r>
      <w:r w:rsidRPr="00F57C8E">
        <w:rPr>
          <w:rFonts w:cs="Arial"/>
        </w:rPr>
        <w:t xml:space="preserve"> client:</w:t>
      </w:r>
    </w:p>
    <w:p w14:paraId="37E7B5BD" w14:textId="77777777" w:rsidR="00846A94" w:rsidRPr="00F57C8E" w:rsidRDefault="00846A94" w:rsidP="00F57C8E">
      <w:pPr>
        <w:pStyle w:val="ListParagraph"/>
        <w:numPr>
          <w:ilvl w:val="0"/>
          <w:numId w:val="48"/>
        </w:numPr>
        <w:contextualSpacing w:val="0"/>
        <w:rPr>
          <w:rFonts w:cs="Arial"/>
        </w:rPr>
      </w:pPr>
      <w:r w:rsidRPr="00F57C8E">
        <w:rPr>
          <w:rFonts w:cs="Arial"/>
        </w:rPr>
        <w:t>Find the client you wish to request a care extension for, by one of the following ways:</w:t>
      </w:r>
    </w:p>
    <w:p w14:paraId="4F33D90B" w14:textId="77777777" w:rsidR="00846A94" w:rsidRPr="00F57C8E" w:rsidRDefault="00846A94" w:rsidP="00F57C8E">
      <w:pPr>
        <w:pStyle w:val="ListParagraph"/>
        <w:numPr>
          <w:ilvl w:val="1"/>
          <w:numId w:val="48"/>
        </w:numPr>
        <w:ind w:left="1077" w:hanging="357"/>
        <w:contextualSpacing w:val="0"/>
        <w:rPr>
          <w:rFonts w:cs="Arial"/>
        </w:rPr>
      </w:pPr>
      <w:r w:rsidRPr="00F57C8E">
        <w:rPr>
          <w:rFonts w:cs="Arial"/>
        </w:rPr>
        <w:t xml:space="preserve">After selecting a client using </w:t>
      </w:r>
      <w:r w:rsidRPr="00F57C8E">
        <w:rPr>
          <w:rFonts w:cs="Arial"/>
          <w:b/>
        </w:rPr>
        <w:t>Find a client</w:t>
      </w:r>
      <w:r w:rsidRPr="00F57C8E">
        <w:rPr>
          <w:rFonts w:cs="Arial"/>
        </w:rPr>
        <w:t xml:space="preserve">, navigate to the </w:t>
      </w:r>
      <w:r w:rsidRPr="00F57C8E">
        <w:rPr>
          <w:rFonts w:cs="Arial"/>
          <w:b/>
        </w:rPr>
        <w:t>Services</w:t>
      </w:r>
      <w:r w:rsidRPr="00F57C8E">
        <w:rPr>
          <w:rFonts w:cs="Arial"/>
        </w:rPr>
        <w:t xml:space="preserve"> tab and click on the </w:t>
      </w:r>
      <w:r w:rsidRPr="00F57C8E">
        <w:rPr>
          <w:rFonts w:cs="Arial"/>
          <w:b/>
        </w:rPr>
        <w:t>SEE SERVICE DETAILS</w:t>
      </w:r>
      <w:r w:rsidRPr="00F57C8E">
        <w:rPr>
          <w:rFonts w:cs="Arial"/>
        </w:rPr>
        <w:t xml:space="preserve"> button under </w:t>
      </w:r>
      <w:r w:rsidRPr="00F57C8E">
        <w:rPr>
          <w:rFonts w:cs="Arial"/>
          <w:b/>
        </w:rPr>
        <w:t>Current services in place</w:t>
      </w:r>
      <w:r w:rsidRPr="00F57C8E">
        <w:rPr>
          <w:rFonts w:cs="Arial"/>
        </w:rPr>
        <w:t xml:space="preserve"> section.</w:t>
      </w:r>
    </w:p>
    <w:p w14:paraId="131A5C7B" w14:textId="77777777" w:rsidR="00846A94" w:rsidRPr="00F57C8E" w:rsidRDefault="00846A94" w:rsidP="00F57C8E">
      <w:pPr>
        <w:pStyle w:val="ListParagraph"/>
        <w:ind w:left="0"/>
        <w:contextualSpacing w:val="0"/>
        <w:rPr>
          <w:rFonts w:cs="Arial"/>
        </w:rPr>
      </w:pPr>
      <w:r w:rsidRPr="00F57C8E">
        <w:rPr>
          <w:rFonts w:cs="Arial"/>
          <w:noProof/>
        </w:rPr>
        <w:lastRenderedPageBreak/>
        <w:drawing>
          <wp:inline distT="0" distB="0" distL="0" distR="0" wp14:anchorId="56E212E8" wp14:editId="4662D6CE">
            <wp:extent cx="5742000" cy="3449632"/>
            <wp:effectExtent l="19050" t="19050" r="11430" b="17780"/>
            <wp:docPr id="841538852" name="Picture 1" descr="Image of the services tab highlighted on the client record as well as the highlighted see service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38852" name="Picture 1" descr="Image of the services tab highlighted on the client record as well as the highlighted see service details button."/>
                    <pic:cNvPicPr/>
                  </pic:nvPicPr>
                  <pic:blipFill>
                    <a:blip r:embed="rId37"/>
                    <a:stretch>
                      <a:fillRect/>
                    </a:stretch>
                  </pic:blipFill>
                  <pic:spPr>
                    <a:xfrm>
                      <a:off x="0" y="0"/>
                      <a:ext cx="5742000" cy="3449632"/>
                    </a:xfrm>
                    <a:prstGeom prst="rect">
                      <a:avLst/>
                    </a:prstGeom>
                    <a:ln>
                      <a:solidFill>
                        <a:schemeClr val="accent1">
                          <a:lumMod val="75000"/>
                        </a:schemeClr>
                      </a:solidFill>
                    </a:ln>
                  </pic:spPr>
                </pic:pic>
              </a:graphicData>
            </a:graphic>
          </wp:inline>
        </w:drawing>
      </w:r>
    </w:p>
    <w:p w14:paraId="2FDB57BF" w14:textId="77777777" w:rsidR="00846A94" w:rsidRPr="00F57C8E" w:rsidRDefault="00846A94" w:rsidP="00F57C8E">
      <w:pPr>
        <w:pStyle w:val="ListParagraph"/>
        <w:numPr>
          <w:ilvl w:val="1"/>
          <w:numId w:val="48"/>
        </w:numPr>
        <w:ind w:left="1077" w:hanging="357"/>
        <w:contextualSpacing w:val="0"/>
        <w:rPr>
          <w:rFonts w:cs="Arial"/>
        </w:rPr>
      </w:pPr>
      <w:r w:rsidRPr="00F57C8E">
        <w:rPr>
          <w:rFonts w:cs="Arial"/>
        </w:rPr>
        <w:t xml:space="preserve">Navigate to the </w:t>
      </w:r>
      <w:r w:rsidRPr="00F57C8E">
        <w:rPr>
          <w:rFonts w:cs="Arial"/>
          <w:b/>
        </w:rPr>
        <w:t>Services in place</w:t>
      </w:r>
      <w:r w:rsidRPr="00F57C8E">
        <w:rPr>
          <w:rFonts w:cs="Arial"/>
        </w:rPr>
        <w:t xml:space="preserve"> tab in the </w:t>
      </w:r>
      <w:r w:rsidRPr="00F57C8E">
        <w:rPr>
          <w:rFonts w:cs="Arial"/>
          <w:b/>
        </w:rPr>
        <w:t>Service Referrals</w:t>
      </w:r>
      <w:r w:rsidRPr="00F57C8E">
        <w:rPr>
          <w:rFonts w:cs="Arial"/>
        </w:rPr>
        <w:t xml:space="preserve"> and expanding the card or list view for the desired client.</w:t>
      </w:r>
    </w:p>
    <w:p w14:paraId="2982B979" w14:textId="3B98C022" w:rsidR="00846A94" w:rsidRPr="00F57C8E" w:rsidRDefault="00846A94" w:rsidP="00F57C8E">
      <w:pPr>
        <w:rPr>
          <w:rFonts w:cs="Arial"/>
        </w:rPr>
      </w:pPr>
      <w:r w:rsidRPr="00F57C8E">
        <w:rPr>
          <w:rFonts w:cs="Arial"/>
          <w:noProof/>
        </w:rPr>
        <w:drawing>
          <wp:inline distT="0" distB="0" distL="0" distR="0" wp14:anchorId="1A45974E" wp14:editId="701F16FC">
            <wp:extent cx="5742000" cy="3639554"/>
            <wp:effectExtent l="19050" t="19050" r="11430" b="18415"/>
            <wp:docPr id="1837501933" name="Picture 1" descr="Image of the services in place tab within the service referral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01933" name="Picture 1" descr="Image of the services in place tab within the service referrals section."/>
                    <pic:cNvPicPr/>
                  </pic:nvPicPr>
                  <pic:blipFill>
                    <a:blip r:embed="rId38"/>
                    <a:stretch>
                      <a:fillRect/>
                    </a:stretch>
                  </pic:blipFill>
                  <pic:spPr>
                    <a:xfrm>
                      <a:off x="0" y="0"/>
                      <a:ext cx="5742000" cy="3639554"/>
                    </a:xfrm>
                    <a:prstGeom prst="rect">
                      <a:avLst/>
                    </a:prstGeom>
                    <a:ln>
                      <a:solidFill>
                        <a:schemeClr val="accent1">
                          <a:lumMod val="75000"/>
                        </a:schemeClr>
                      </a:solidFill>
                    </a:ln>
                  </pic:spPr>
                </pic:pic>
              </a:graphicData>
            </a:graphic>
          </wp:inline>
        </w:drawing>
      </w:r>
    </w:p>
    <w:p w14:paraId="1712111B" w14:textId="77777777" w:rsidR="00846A94" w:rsidRPr="00F57C8E" w:rsidRDefault="00846A94" w:rsidP="00F57C8E">
      <w:pPr>
        <w:pStyle w:val="ListParagraph"/>
        <w:numPr>
          <w:ilvl w:val="0"/>
          <w:numId w:val="48"/>
        </w:numPr>
        <w:contextualSpacing w:val="0"/>
        <w:rPr>
          <w:rFonts w:cs="Arial"/>
        </w:rPr>
      </w:pPr>
      <w:r w:rsidRPr="00F57C8E">
        <w:rPr>
          <w:rFonts w:cs="Arial"/>
        </w:rPr>
        <w:t xml:space="preserve">Select </w:t>
      </w:r>
      <w:r w:rsidRPr="00F57C8E">
        <w:rPr>
          <w:rFonts w:cs="Arial"/>
          <w:b/>
        </w:rPr>
        <w:t>ADD HOME MODIFICATIONS EXTENSION</w:t>
      </w:r>
      <w:r w:rsidRPr="00F57C8E">
        <w:rPr>
          <w:rFonts w:cs="Arial"/>
        </w:rPr>
        <w:t>.</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386C94" w:rsidRPr="00F57C8E" w14:paraId="569E0D79" w14:textId="77777777">
        <w:tc>
          <w:tcPr>
            <w:tcW w:w="283" w:type="dxa"/>
            <w:shd w:val="clear" w:color="auto" w:fill="FFFFFF" w:themeFill="background1"/>
          </w:tcPr>
          <w:p w14:paraId="16623606" w14:textId="77777777" w:rsidR="00386C94" w:rsidRPr="00F57C8E" w:rsidRDefault="00386C94" w:rsidP="00F57C8E">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3AD7087E" w14:textId="77777777" w:rsidR="00E133F2" w:rsidRDefault="00386C94" w:rsidP="00F57C8E">
            <w:pPr>
              <w:rPr>
                <w:rFonts w:cs="Arial"/>
              </w:rPr>
            </w:pPr>
            <w:r w:rsidRPr="00F57C8E">
              <w:rPr>
                <w:rFonts w:cs="Arial"/>
                <w:shd w:val="clear" w:color="auto" w:fill="FFFFFF" w:themeFill="background1"/>
                <w:lang w:val="en-US"/>
              </w:rPr>
              <w:t xml:space="preserve">The </w:t>
            </w:r>
            <w:r w:rsidRPr="00F57C8E">
              <w:rPr>
                <w:rFonts w:cs="Arial"/>
                <w:b/>
                <w:bCs/>
              </w:rPr>
              <w:t xml:space="preserve">ADD HOME MODIFICATIONS EXTENSION </w:t>
            </w:r>
            <w:r w:rsidRPr="00F57C8E">
              <w:rPr>
                <w:rFonts w:cs="Arial"/>
              </w:rPr>
              <w:t>button will only be available for a client that is currently receiving services for HM High.</w:t>
            </w:r>
          </w:p>
          <w:p w14:paraId="50BF5148" w14:textId="05C3927A" w:rsidR="00386C94" w:rsidRPr="00F57C8E" w:rsidRDefault="00386C94" w:rsidP="00F57C8E">
            <w:pPr>
              <w:rPr>
                <w:rFonts w:cs="Arial"/>
                <w:szCs w:val="22"/>
              </w:rPr>
            </w:pPr>
            <w:r w:rsidRPr="00F57C8E">
              <w:rPr>
                <w:rFonts w:cs="Arial"/>
              </w:rPr>
              <w:t>The extension can be applied once only i.e. after the extension is applied, the button will no longer be available.</w:t>
            </w:r>
          </w:p>
        </w:tc>
      </w:tr>
    </w:tbl>
    <w:p w14:paraId="738C5C28" w14:textId="50623946" w:rsidR="00846A94" w:rsidRPr="00F57C8E" w:rsidRDefault="00846A94" w:rsidP="00F57C8E">
      <w:pPr>
        <w:rPr>
          <w:rFonts w:cs="Arial"/>
        </w:rPr>
      </w:pPr>
      <w:r w:rsidRPr="00F57C8E">
        <w:rPr>
          <w:rFonts w:cs="Arial"/>
          <w:noProof/>
        </w:rPr>
        <w:lastRenderedPageBreak/>
        <w:drawing>
          <wp:inline distT="0" distB="0" distL="0" distR="0" wp14:anchorId="3F95B82B" wp14:editId="29B78B7F">
            <wp:extent cx="5742000" cy="3020406"/>
            <wp:effectExtent l="19050" t="19050" r="11430" b="27940"/>
            <wp:docPr id="1959960225" name="Picture 1" descr="Image of the add home modifications extens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60225" name="Picture 1" descr="Image of the add home modifications extension button highlighted."/>
                    <pic:cNvPicPr/>
                  </pic:nvPicPr>
                  <pic:blipFill>
                    <a:blip r:embed="rId44"/>
                    <a:stretch>
                      <a:fillRect/>
                    </a:stretch>
                  </pic:blipFill>
                  <pic:spPr>
                    <a:xfrm>
                      <a:off x="0" y="0"/>
                      <a:ext cx="5742000" cy="3020406"/>
                    </a:xfrm>
                    <a:prstGeom prst="rect">
                      <a:avLst/>
                    </a:prstGeom>
                    <a:ln>
                      <a:solidFill>
                        <a:schemeClr val="accent1">
                          <a:lumMod val="75000"/>
                        </a:schemeClr>
                      </a:solidFill>
                    </a:ln>
                  </pic:spPr>
                </pic:pic>
              </a:graphicData>
            </a:graphic>
          </wp:inline>
        </w:drawing>
      </w:r>
    </w:p>
    <w:p w14:paraId="2891EC60" w14:textId="77777777" w:rsidR="00E133F2" w:rsidRDefault="00A17394" w:rsidP="00F57C8E">
      <w:pPr>
        <w:pStyle w:val="ListParagraph"/>
        <w:numPr>
          <w:ilvl w:val="0"/>
          <w:numId w:val="48"/>
        </w:numPr>
        <w:contextualSpacing w:val="0"/>
        <w:rPr>
          <w:rFonts w:cs="Arial"/>
        </w:rPr>
      </w:pPr>
      <w:r w:rsidRPr="00F57C8E">
        <w:rPr>
          <w:rFonts w:cs="Arial"/>
        </w:rPr>
        <w:t xml:space="preserve">The </w:t>
      </w:r>
      <w:r w:rsidRPr="00F57C8E">
        <w:rPr>
          <w:rFonts w:cs="Arial"/>
          <w:b/>
        </w:rPr>
        <w:t>Home modifications allocation period extension</w:t>
      </w:r>
      <w:r w:rsidRPr="00F57C8E">
        <w:rPr>
          <w:rFonts w:cs="Arial"/>
        </w:rPr>
        <w:t xml:space="preserve"> pop up displays. </w:t>
      </w:r>
    </w:p>
    <w:p w14:paraId="53BD9DEA" w14:textId="016F5EBB" w:rsidR="00A17394" w:rsidRPr="00F57C8E" w:rsidRDefault="00A17394" w:rsidP="00E133F2">
      <w:pPr>
        <w:pStyle w:val="ListParagraph"/>
        <w:ind w:left="360"/>
        <w:contextualSpacing w:val="0"/>
        <w:rPr>
          <w:rFonts w:cs="Arial"/>
        </w:rPr>
      </w:pPr>
      <w:r w:rsidRPr="00F57C8E">
        <w:rPr>
          <w:rFonts w:cs="Arial"/>
        </w:rPr>
        <w:t xml:space="preserve">Select </w:t>
      </w:r>
      <w:r w:rsidRPr="00F57C8E">
        <w:rPr>
          <w:rFonts w:cs="Arial"/>
          <w:b/>
        </w:rPr>
        <w:t xml:space="preserve">UPLOAD PROOF OF PROGRESSION </w:t>
      </w:r>
      <w:r w:rsidRPr="00F57C8E">
        <w:rPr>
          <w:rFonts w:cs="Arial"/>
        </w:rPr>
        <w:t>to proceed.</w:t>
      </w:r>
    </w:p>
    <w:p w14:paraId="3EF20AE8" w14:textId="77777777" w:rsidR="00846A94" w:rsidRPr="00F57C8E" w:rsidRDefault="00846A94" w:rsidP="00F57C8E">
      <w:pPr>
        <w:rPr>
          <w:rFonts w:cs="Arial"/>
        </w:rPr>
      </w:pPr>
      <w:r w:rsidRPr="00F57C8E">
        <w:rPr>
          <w:rFonts w:cs="Arial"/>
          <w:noProof/>
        </w:rPr>
        <w:drawing>
          <wp:inline distT="0" distB="0" distL="0" distR="0" wp14:anchorId="0CEA290F" wp14:editId="03D906FB">
            <wp:extent cx="5742000" cy="2831749"/>
            <wp:effectExtent l="19050" t="19050" r="11430" b="26035"/>
            <wp:docPr id="250948424" name="Picture 1" descr="Image of the home modifications allocation period extension pop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48424" name="Picture 1" descr="Image of the home modifications allocation period extension pop up."/>
                    <pic:cNvPicPr/>
                  </pic:nvPicPr>
                  <pic:blipFill>
                    <a:blip r:embed="rId45"/>
                    <a:stretch>
                      <a:fillRect/>
                    </a:stretch>
                  </pic:blipFill>
                  <pic:spPr>
                    <a:xfrm>
                      <a:off x="0" y="0"/>
                      <a:ext cx="5742000" cy="2831749"/>
                    </a:xfrm>
                    <a:prstGeom prst="rect">
                      <a:avLst/>
                    </a:prstGeom>
                    <a:ln>
                      <a:solidFill>
                        <a:schemeClr val="accent1">
                          <a:lumMod val="75000"/>
                        </a:schemeClr>
                      </a:solidFill>
                    </a:ln>
                  </pic:spPr>
                </pic:pic>
              </a:graphicData>
            </a:graphic>
          </wp:inline>
        </w:drawing>
      </w:r>
    </w:p>
    <w:p w14:paraId="2AD3A594" w14:textId="77777777" w:rsidR="00E133F2" w:rsidRDefault="00846A94" w:rsidP="00F57C8E">
      <w:pPr>
        <w:pStyle w:val="ListParagraph"/>
        <w:numPr>
          <w:ilvl w:val="0"/>
          <w:numId w:val="48"/>
        </w:numPr>
        <w:contextualSpacing w:val="0"/>
        <w:rPr>
          <w:rFonts w:cs="Arial"/>
        </w:rPr>
      </w:pPr>
      <w:r w:rsidRPr="00F57C8E">
        <w:rPr>
          <w:rFonts w:cs="Arial"/>
        </w:rPr>
        <w:t xml:space="preserve">The </w:t>
      </w:r>
      <w:r w:rsidRPr="00F57C8E">
        <w:rPr>
          <w:rFonts w:cs="Arial"/>
          <w:b/>
        </w:rPr>
        <w:t>Add Attachment</w:t>
      </w:r>
      <w:r w:rsidRPr="00F57C8E">
        <w:rPr>
          <w:rFonts w:cs="Arial"/>
        </w:rPr>
        <w:t xml:space="preserve"> form will be displayed. Select the </w:t>
      </w:r>
      <w:r w:rsidRPr="00F57C8E">
        <w:rPr>
          <w:rFonts w:cs="Arial"/>
          <w:b/>
        </w:rPr>
        <w:t>CHOOSE FILE</w:t>
      </w:r>
      <w:r w:rsidRPr="00F57C8E">
        <w:rPr>
          <w:rFonts w:cs="Arial"/>
        </w:rPr>
        <w:t xml:space="preserve"> button to choose a document for upload. </w:t>
      </w:r>
    </w:p>
    <w:p w14:paraId="25F38356" w14:textId="77777777" w:rsidR="00E133F2" w:rsidRDefault="00846A94" w:rsidP="00E133F2">
      <w:pPr>
        <w:pStyle w:val="ListParagraph"/>
        <w:ind w:left="360"/>
        <w:contextualSpacing w:val="0"/>
        <w:rPr>
          <w:rFonts w:cs="Arial"/>
        </w:rPr>
      </w:pPr>
      <w:r w:rsidRPr="00F57C8E">
        <w:rPr>
          <w:rFonts w:cs="Arial"/>
        </w:rPr>
        <w:t xml:space="preserve">Once the file is attached, the file name will appear next to the </w:t>
      </w:r>
      <w:r w:rsidRPr="00F57C8E">
        <w:rPr>
          <w:rFonts w:cs="Arial"/>
          <w:b/>
        </w:rPr>
        <w:t>CHOOSE FILE</w:t>
      </w:r>
      <w:r w:rsidRPr="00F57C8E">
        <w:rPr>
          <w:rFonts w:cs="Arial"/>
        </w:rPr>
        <w:t xml:space="preserve"> button. Proceed to type a name for the attachment in the mandatory </w:t>
      </w:r>
      <w:r w:rsidRPr="00F57C8E">
        <w:rPr>
          <w:rFonts w:cs="Arial"/>
          <w:b/>
        </w:rPr>
        <w:t>Attachment name</w:t>
      </w:r>
      <w:r w:rsidRPr="00F57C8E">
        <w:rPr>
          <w:rFonts w:cs="Arial"/>
        </w:rPr>
        <w:t xml:space="preserve"> field provided. </w:t>
      </w:r>
    </w:p>
    <w:p w14:paraId="215A4A22" w14:textId="1483F8FB" w:rsidR="00846A94" w:rsidRPr="00F57C8E" w:rsidRDefault="00846A94" w:rsidP="00E133F2">
      <w:pPr>
        <w:pStyle w:val="ListParagraph"/>
        <w:ind w:left="360"/>
        <w:contextualSpacing w:val="0"/>
        <w:rPr>
          <w:rFonts w:cs="Arial"/>
        </w:rPr>
      </w:pPr>
      <w:r w:rsidRPr="00F57C8E">
        <w:rPr>
          <w:rFonts w:cs="Arial"/>
        </w:rPr>
        <w:t xml:space="preserve">You can optionally provide a brief description of the contents of the attachment in the text box provided. Select </w:t>
      </w:r>
      <w:r w:rsidRPr="00F57C8E">
        <w:rPr>
          <w:rFonts w:cs="Arial"/>
          <w:b/>
        </w:rPr>
        <w:t>UPLOAD</w:t>
      </w:r>
      <w:r w:rsidRPr="00F57C8E">
        <w:rPr>
          <w:rFonts w:cs="Arial"/>
        </w:rPr>
        <w:t xml:space="preserve"> to complete.</w:t>
      </w:r>
    </w:p>
    <w:p w14:paraId="2553B848" w14:textId="77777777" w:rsidR="00846A94" w:rsidRPr="00F57C8E" w:rsidRDefault="00846A94" w:rsidP="00F57C8E">
      <w:pPr>
        <w:rPr>
          <w:rFonts w:cs="Arial"/>
        </w:rPr>
      </w:pPr>
      <w:r w:rsidRPr="00F57C8E">
        <w:rPr>
          <w:rFonts w:cs="Arial"/>
          <w:noProof/>
        </w:rPr>
        <w:lastRenderedPageBreak/>
        <w:drawing>
          <wp:inline distT="0" distB="0" distL="0" distR="0" wp14:anchorId="426FF35B" wp14:editId="04743F09">
            <wp:extent cx="5742000" cy="4246041"/>
            <wp:effectExtent l="19050" t="19050" r="11430" b="21590"/>
            <wp:docPr id="186845634" name="Picture 1" descr="Image of the add attachmen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634" name="Picture 1" descr="Image of the add attachment form."/>
                    <pic:cNvPicPr/>
                  </pic:nvPicPr>
                  <pic:blipFill>
                    <a:blip r:embed="rId46"/>
                    <a:stretch>
                      <a:fillRect/>
                    </a:stretch>
                  </pic:blipFill>
                  <pic:spPr>
                    <a:xfrm>
                      <a:off x="0" y="0"/>
                      <a:ext cx="5742000" cy="4246041"/>
                    </a:xfrm>
                    <a:prstGeom prst="rect">
                      <a:avLst/>
                    </a:prstGeom>
                    <a:ln>
                      <a:solidFill>
                        <a:schemeClr val="accent1">
                          <a:lumMod val="75000"/>
                        </a:schemeClr>
                      </a:solidFill>
                    </a:ln>
                  </pic:spPr>
                </pic:pic>
              </a:graphicData>
            </a:graphic>
          </wp:inline>
        </w:drawing>
      </w:r>
    </w:p>
    <w:p w14:paraId="57F0F571" w14:textId="66E07EB0" w:rsidR="00846A94" w:rsidRPr="00F57C8E" w:rsidRDefault="008D4930" w:rsidP="00F57C8E">
      <w:pPr>
        <w:pStyle w:val="ListParagraph"/>
        <w:numPr>
          <w:ilvl w:val="0"/>
          <w:numId w:val="48"/>
        </w:numPr>
        <w:ind w:left="357"/>
        <w:contextualSpacing w:val="0"/>
        <w:rPr>
          <w:rFonts w:cs="Arial"/>
        </w:rPr>
      </w:pPr>
      <w:r w:rsidRPr="00F57C8E">
        <w:rPr>
          <w:rFonts w:cs="Arial"/>
        </w:rPr>
        <w:t xml:space="preserve">The chosen form will be displayed showing the uploaded attachment. </w:t>
      </w:r>
      <w:r w:rsidR="00846A94" w:rsidRPr="00F57C8E">
        <w:rPr>
          <w:rFonts w:cs="Arial"/>
        </w:rPr>
        <w:t>Selecting the bin icon next to the attachment name will delete the attachment.</w:t>
      </w:r>
    </w:p>
    <w:p w14:paraId="54E6A054" w14:textId="0D86B36D" w:rsidR="008D4930" w:rsidRPr="00F57C8E" w:rsidRDefault="008D4930" w:rsidP="00F57C8E">
      <w:pPr>
        <w:pStyle w:val="ListParagraph"/>
        <w:ind w:left="357"/>
        <w:contextualSpacing w:val="0"/>
        <w:rPr>
          <w:rFonts w:cs="Arial"/>
        </w:rPr>
      </w:pPr>
      <w:r w:rsidRPr="00F57C8E">
        <w:rPr>
          <w:rFonts w:cs="Arial"/>
        </w:rPr>
        <w:t>To upload more documents, repeat steps 3 and 4.</w:t>
      </w:r>
      <w:r w:rsidR="005661CB" w:rsidRPr="00F57C8E">
        <w:rPr>
          <w:rFonts w:cs="Arial"/>
        </w:rPr>
        <w:t xml:space="preserve"> Once documents have been uploaded, select </w:t>
      </w:r>
      <w:r w:rsidR="005661CB" w:rsidRPr="00F57C8E">
        <w:rPr>
          <w:rFonts w:cs="Arial"/>
          <w:b/>
        </w:rPr>
        <w:t>CONFIRM</w:t>
      </w:r>
      <w:r w:rsidR="005661CB" w:rsidRPr="00F57C8E">
        <w:rPr>
          <w:rFonts w:cs="Arial"/>
        </w:rPr>
        <w:t>.</w:t>
      </w:r>
    </w:p>
    <w:p w14:paraId="5204CA90" w14:textId="29DDD59D" w:rsidR="00E133F2" w:rsidRDefault="00846A94" w:rsidP="00F57C8E">
      <w:pPr>
        <w:rPr>
          <w:rFonts w:cs="Arial"/>
        </w:rPr>
      </w:pPr>
      <w:r w:rsidRPr="00F57C8E">
        <w:rPr>
          <w:rFonts w:cs="Arial"/>
          <w:noProof/>
        </w:rPr>
        <w:drawing>
          <wp:inline distT="0" distB="0" distL="0" distR="0" wp14:anchorId="004C572E" wp14:editId="180B99BA">
            <wp:extent cx="5742000" cy="3235144"/>
            <wp:effectExtent l="19050" t="19050" r="11430" b="22860"/>
            <wp:docPr id="374274039" name="Picture 3" descr="Image of the home modifications allocation period extens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74039" name="Picture 3" descr="Image of the home modifications allocation period extension for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000" cy="3235144"/>
                    </a:xfrm>
                    <a:prstGeom prst="rect">
                      <a:avLst/>
                    </a:prstGeom>
                    <a:noFill/>
                    <a:ln>
                      <a:solidFill>
                        <a:schemeClr val="accent1">
                          <a:lumMod val="75000"/>
                        </a:schemeClr>
                      </a:solidFill>
                    </a:ln>
                  </pic:spPr>
                </pic:pic>
              </a:graphicData>
            </a:graphic>
          </wp:inline>
        </w:drawing>
      </w:r>
    </w:p>
    <w:p w14:paraId="3E58BB5B" w14:textId="77777777" w:rsidR="00E133F2" w:rsidRDefault="00E133F2">
      <w:pPr>
        <w:widowControl/>
        <w:spacing w:before="0" w:after="0" w:line="240" w:lineRule="auto"/>
        <w:rPr>
          <w:rFonts w:cs="Arial"/>
        </w:rPr>
      </w:pPr>
      <w:r>
        <w:rPr>
          <w:rFonts w:cs="Arial"/>
        </w:rPr>
        <w:br w:type="page"/>
      </w:r>
    </w:p>
    <w:p w14:paraId="4D9F7029" w14:textId="6FE6A383" w:rsidR="00846A94" w:rsidRPr="00F57C8E" w:rsidRDefault="00846A94" w:rsidP="00F57C8E">
      <w:pPr>
        <w:pStyle w:val="ListParagraph"/>
        <w:numPr>
          <w:ilvl w:val="0"/>
          <w:numId w:val="48"/>
        </w:numPr>
        <w:ind w:left="357" w:hanging="357"/>
        <w:contextualSpacing w:val="0"/>
        <w:rPr>
          <w:rFonts w:cs="Arial"/>
        </w:rPr>
      </w:pPr>
      <w:r w:rsidRPr="00F57C8E">
        <w:rPr>
          <w:rFonts w:cs="Arial"/>
        </w:rPr>
        <w:lastRenderedPageBreak/>
        <w:t>A confirmation message will be displayed, and HM High will automatically be extended for an additional 12 months.</w:t>
      </w:r>
    </w:p>
    <w:p w14:paraId="789EA73D" w14:textId="77777777" w:rsidR="00846A94" w:rsidRPr="00F57C8E" w:rsidRDefault="00846A94" w:rsidP="00F57C8E">
      <w:pPr>
        <w:rPr>
          <w:rFonts w:cs="Arial"/>
        </w:rPr>
      </w:pPr>
      <w:r w:rsidRPr="00F57C8E">
        <w:rPr>
          <w:rFonts w:cs="Arial"/>
          <w:noProof/>
        </w:rPr>
        <w:drawing>
          <wp:inline distT="0" distB="0" distL="0" distR="0" wp14:anchorId="57DFAD49" wp14:editId="4BEF4A17">
            <wp:extent cx="5742000" cy="2743752"/>
            <wp:effectExtent l="19050" t="19050" r="11430" b="19050"/>
            <wp:docPr id="1399258028" name="Picture 1" descr="Image of the confirmation message displaying on the services tab in the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58028" name="Picture 1" descr="Image of the confirmation message displaying on the services tab in the client record."/>
                    <pic:cNvPicPr/>
                  </pic:nvPicPr>
                  <pic:blipFill>
                    <a:blip r:embed="rId48"/>
                    <a:stretch>
                      <a:fillRect/>
                    </a:stretch>
                  </pic:blipFill>
                  <pic:spPr>
                    <a:xfrm>
                      <a:off x="0" y="0"/>
                      <a:ext cx="5742000" cy="2743752"/>
                    </a:xfrm>
                    <a:prstGeom prst="rect">
                      <a:avLst/>
                    </a:prstGeom>
                    <a:ln>
                      <a:solidFill>
                        <a:schemeClr val="accent1">
                          <a:lumMod val="75000"/>
                        </a:schemeClr>
                      </a:solidFill>
                    </a:ln>
                  </pic:spPr>
                </pic:pic>
              </a:graphicData>
            </a:graphic>
          </wp:inline>
        </w:drawing>
      </w:r>
    </w:p>
    <w:p w14:paraId="2403E11E" w14:textId="4CFC1A2C" w:rsidR="005661CB" w:rsidRPr="00F57C8E" w:rsidRDefault="00846A94" w:rsidP="00F57C8E">
      <w:pPr>
        <w:pStyle w:val="ListParagraph"/>
        <w:numPr>
          <w:ilvl w:val="0"/>
          <w:numId w:val="48"/>
        </w:numPr>
        <w:contextualSpacing w:val="0"/>
        <w:rPr>
          <w:rFonts w:cs="Arial"/>
        </w:rPr>
      </w:pPr>
      <w:r w:rsidRPr="00F57C8E">
        <w:rPr>
          <w:rFonts w:cs="Arial"/>
        </w:rPr>
        <w:t xml:space="preserve">Navigate to the Approvals tab and expand the Home Modifications approval. The </w:t>
      </w:r>
      <w:r w:rsidRPr="00F57C8E">
        <w:rPr>
          <w:rFonts w:cs="Arial"/>
          <w:b/>
        </w:rPr>
        <w:t xml:space="preserve">Approval stops </w:t>
      </w:r>
      <w:r w:rsidRPr="00F57C8E">
        <w:rPr>
          <w:rFonts w:cs="Arial"/>
        </w:rPr>
        <w:t>field should now be updated.</w:t>
      </w:r>
    </w:p>
    <w:p w14:paraId="22B3AD90" w14:textId="7E84D715" w:rsidR="005661CB" w:rsidRPr="00F57C8E" w:rsidRDefault="005661CB" w:rsidP="00F57C8E">
      <w:pPr>
        <w:pStyle w:val="Caption"/>
        <w:keepNext/>
        <w:spacing w:line="276" w:lineRule="auto"/>
        <w:rPr>
          <w:rFonts w:cs="Arial"/>
        </w:rPr>
      </w:pPr>
      <w:r w:rsidRPr="00F57C8E">
        <w:rPr>
          <w:rFonts w:cs="Arial"/>
        </w:rPr>
        <w:t>Approvals screen before HM extension</w:t>
      </w:r>
    </w:p>
    <w:p w14:paraId="333967B0" w14:textId="77777777" w:rsidR="00846A94" w:rsidRPr="00F57C8E" w:rsidRDefault="00846A94" w:rsidP="00F57C8E">
      <w:pPr>
        <w:pStyle w:val="ListParagraph"/>
        <w:ind w:left="0"/>
        <w:contextualSpacing w:val="0"/>
        <w:rPr>
          <w:rFonts w:cs="Arial"/>
        </w:rPr>
      </w:pPr>
      <w:r w:rsidRPr="00F57C8E">
        <w:rPr>
          <w:rFonts w:cs="Arial"/>
          <w:noProof/>
        </w:rPr>
        <w:drawing>
          <wp:inline distT="0" distB="0" distL="0" distR="0" wp14:anchorId="326B0F8B" wp14:editId="668E0C3C">
            <wp:extent cx="4860000" cy="2246746"/>
            <wp:effectExtent l="19050" t="19050" r="17145" b="20320"/>
            <wp:docPr id="2091734149" name="Picture 1" descr="Image of the approvals screen before the HM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34149" name="Picture 1" descr="Image of the approvals screen before the HM extension."/>
                    <pic:cNvPicPr/>
                  </pic:nvPicPr>
                  <pic:blipFill>
                    <a:blip r:embed="rId49"/>
                    <a:stretch>
                      <a:fillRect/>
                    </a:stretch>
                  </pic:blipFill>
                  <pic:spPr>
                    <a:xfrm>
                      <a:off x="0" y="0"/>
                      <a:ext cx="4860000" cy="2246746"/>
                    </a:xfrm>
                    <a:prstGeom prst="rect">
                      <a:avLst/>
                    </a:prstGeom>
                    <a:ln>
                      <a:solidFill>
                        <a:schemeClr val="accent1">
                          <a:lumMod val="75000"/>
                        </a:schemeClr>
                      </a:solidFill>
                    </a:ln>
                  </pic:spPr>
                </pic:pic>
              </a:graphicData>
            </a:graphic>
          </wp:inline>
        </w:drawing>
      </w:r>
    </w:p>
    <w:p w14:paraId="44D40909" w14:textId="344BC3AD" w:rsidR="005661CB" w:rsidRPr="00F57C8E" w:rsidRDefault="005661CB" w:rsidP="00F57C8E">
      <w:pPr>
        <w:pStyle w:val="Caption"/>
        <w:keepNext/>
        <w:spacing w:line="276" w:lineRule="auto"/>
        <w:rPr>
          <w:rFonts w:cs="Arial"/>
        </w:rPr>
      </w:pPr>
      <w:r w:rsidRPr="00F57C8E">
        <w:rPr>
          <w:rFonts w:cs="Arial"/>
        </w:rPr>
        <w:t>Approvals screen after HM extension</w:t>
      </w:r>
    </w:p>
    <w:p w14:paraId="10AAB8BB" w14:textId="77777777" w:rsidR="00846A94" w:rsidRPr="00F57C8E" w:rsidRDefault="00846A94" w:rsidP="00F57C8E">
      <w:pPr>
        <w:pStyle w:val="ListParagraph"/>
        <w:ind w:left="0"/>
        <w:contextualSpacing w:val="0"/>
        <w:rPr>
          <w:rFonts w:cs="Arial"/>
        </w:rPr>
      </w:pPr>
      <w:r w:rsidRPr="00F57C8E">
        <w:rPr>
          <w:rFonts w:cs="Arial"/>
          <w:noProof/>
        </w:rPr>
        <w:drawing>
          <wp:inline distT="0" distB="0" distL="0" distR="0" wp14:anchorId="46D8B716" wp14:editId="54A2D415">
            <wp:extent cx="4860000" cy="2251567"/>
            <wp:effectExtent l="19050" t="19050" r="17145" b="15875"/>
            <wp:docPr id="1907316112" name="Picture 1" descr="Image of the approvals screen after the HM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16112" name="Picture 1" descr="Image of the approvals screen after the HM extension."/>
                    <pic:cNvPicPr/>
                  </pic:nvPicPr>
                  <pic:blipFill>
                    <a:blip r:embed="rId50"/>
                    <a:stretch>
                      <a:fillRect/>
                    </a:stretch>
                  </pic:blipFill>
                  <pic:spPr>
                    <a:xfrm>
                      <a:off x="0" y="0"/>
                      <a:ext cx="4860000" cy="2251567"/>
                    </a:xfrm>
                    <a:prstGeom prst="rect">
                      <a:avLst/>
                    </a:prstGeom>
                    <a:ln>
                      <a:solidFill>
                        <a:schemeClr val="accent1">
                          <a:lumMod val="75000"/>
                        </a:schemeClr>
                      </a:solidFill>
                    </a:ln>
                  </pic:spPr>
                </pic:pic>
              </a:graphicData>
            </a:graphic>
          </wp:inline>
        </w:drawing>
      </w:r>
    </w:p>
    <w:p w14:paraId="6AD04B5E" w14:textId="77777777" w:rsidR="00846A94" w:rsidRPr="00F57C8E" w:rsidRDefault="00846A94" w:rsidP="00F57C8E">
      <w:pPr>
        <w:pStyle w:val="ListParagraph"/>
        <w:numPr>
          <w:ilvl w:val="0"/>
          <w:numId w:val="48"/>
        </w:numPr>
        <w:ind w:left="357" w:hanging="357"/>
        <w:contextualSpacing w:val="0"/>
        <w:rPr>
          <w:rFonts w:cs="Arial"/>
        </w:rPr>
      </w:pPr>
      <w:r w:rsidRPr="00F57C8E">
        <w:rPr>
          <w:rFonts w:cs="Arial"/>
        </w:rPr>
        <w:lastRenderedPageBreak/>
        <w:t xml:space="preserve">The submitted attachments will be available in the </w:t>
      </w:r>
      <w:r w:rsidRPr="00F57C8E">
        <w:rPr>
          <w:rFonts w:cs="Arial"/>
          <w:b/>
        </w:rPr>
        <w:t>Attachments</w:t>
      </w:r>
      <w:r w:rsidRPr="00F57C8E">
        <w:rPr>
          <w:rFonts w:cs="Arial"/>
        </w:rPr>
        <w:t xml:space="preserve"> tab, under </w:t>
      </w:r>
      <w:r w:rsidRPr="00F57C8E">
        <w:rPr>
          <w:rFonts w:cs="Arial"/>
          <w:b/>
        </w:rPr>
        <w:t xml:space="preserve">Other Attachments </w:t>
      </w:r>
      <w:r w:rsidRPr="00F57C8E">
        <w:rPr>
          <w:rFonts w:cs="Arial"/>
        </w:rPr>
        <w:t xml:space="preserve">with the label </w:t>
      </w:r>
      <w:r w:rsidRPr="00F57C8E">
        <w:rPr>
          <w:rFonts w:cs="Arial"/>
          <w:b/>
        </w:rPr>
        <w:t>Proof of Progression</w:t>
      </w:r>
      <w:r w:rsidRPr="00F57C8E">
        <w:rPr>
          <w:rFonts w:cs="Arial"/>
        </w:rPr>
        <w:t>.</w:t>
      </w:r>
    </w:p>
    <w:p w14:paraId="119E0C50" w14:textId="77777777" w:rsidR="00846A94" w:rsidRPr="00F57C8E" w:rsidRDefault="00846A94" w:rsidP="00F57C8E">
      <w:pPr>
        <w:pStyle w:val="ListParagraph"/>
        <w:ind w:left="0"/>
        <w:contextualSpacing w:val="0"/>
        <w:rPr>
          <w:rFonts w:cs="Arial"/>
        </w:rPr>
      </w:pPr>
      <w:r w:rsidRPr="00F57C8E">
        <w:rPr>
          <w:rFonts w:cs="Arial"/>
          <w:noProof/>
        </w:rPr>
        <w:drawing>
          <wp:inline distT="0" distB="0" distL="0" distR="0" wp14:anchorId="7F6E8A2A" wp14:editId="1F3BC9CA">
            <wp:extent cx="5742000" cy="1775145"/>
            <wp:effectExtent l="19050" t="19050" r="11430" b="15875"/>
            <wp:docPr id="458942141" name="Picture 1" descr="Image of the highlighted proof of progression label within the attachmen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42141" name="Picture 1" descr="Image of the highlighted proof of progression label within the attachments tab."/>
                    <pic:cNvPicPr/>
                  </pic:nvPicPr>
                  <pic:blipFill>
                    <a:blip r:embed="rId51"/>
                    <a:stretch>
                      <a:fillRect/>
                    </a:stretch>
                  </pic:blipFill>
                  <pic:spPr>
                    <a:xfrm>
                      <a:off x="0" y="0"/>
                      <a:ext cx="5742000" cy="1775145"/>
                    </a:xfrm>
                    <a:prstGeom prst="rect">
                      <a:avLst/>
                    </a:prstGeom>
                    <a:ln>
                      <a:solidFill>
                        <a:schemeClr val="accent1">
                          <a:lumMod val="75000"/>
                        </a:schemeClr>
                      </a:solidFill>
                    </a:ln>
                  </pic:spPr>
                </pic:pic>
              </a:graphicData>
            </a:graphic>
          </wp:inline>
        </w:drawing>
      </w:r>
    </w:p>
    <w:p w14:paraId="05112B31" w14:textId="75497AD5" w:rsidR="0039370D" w:rsidRPr="00F57C8E" w:rsidRDefault="0039370D" w:rsidP="00E133F2">
      <w:pPr>
        <w:pStyle w:val="Heading2"/>
        <w:spacing w:before="240" w:line="276" w:lineRule="auto"/>
        <w:rPr>
          <w:rFonts w:cs="Arial"/>
        </w:rPr>
      </w:pPr>
      <w:bookmarkStart w:id="12" w:name="_Requesting_a_review"/>
      <w:bookmarkStart w:id="13" w:name="_Toc232488708"/>
      <w:bookmarkEnd w:id="12"/>
      <w:r w:rsidRPr="00F57C8E">
        <w:rPr>
          <w:rFonts w:cs="Arial"/>
        </w:rPr>
        <w:t>Requesting a review of a client’s support plan</w:t>
      </w:r>
      <w:bookmarkEnd w:id="13"/>
    </w:p>
    <w:p w14:paraId="3F8DFA5D" w14:textId="68B7C82D" w:rsidR="0039370D" w:rsidRPr="00F57C8E" w:rsidRDefault="0039370D" w:rsidP="00F57C8E">
      <w:pPr>
        <w:rPr>
          <w:rFonts w:cs="Arial"/>
          <w:szCs w:val="22"/>
        </w:rPr>
      </w:pPr>
      <w:r w:rsidRPr="00F57C8E">
        <w:rPr>
          <w:rFonts w:cs="Arial"/>
          <w:szCs w:val="22"/>
        </w:rPr>
        <w:t>If a client’s needs or circumstances have changed significantly since their last assessment and their support plan no longer reflects their current situation, you can request a review of the client’s support plan. The assessor will conduct a review of the client’s situation which may lead to a new assessment of the client’s needs.</w:t>
      </w:r>
    </w:p>
    <w:p w14:paraId="32A5CCE2" w14:textId="77777777" w:rsidR="00C27A9C" w:rsidRDefault="0039370D" w:rsidP="00F57C8E">
      <w:pPr>
        <w:rPr>
          <w:rFonts w:cs="Arial"/>
          <w:szCs w:val="22"/>
        </w:rPr>
      </w:pPr>
      <w:r w:rsidRPr="00F57C8E">
        <w:rPr>
          <w:rFonts w:cs="Arial"/>
          <w:szCs w:val="22"/>
        </w:rPr>
        <w:t xml:space="preserve">Providers are encouraged to contact the assessment organisation prior to submitting the request and to provide as much information as possible to explain the client’s need for, and urgency of, a support plan review or new assessment. </w:t>
      </w:r>
    </w:p>
    <w:p w14:paraId="44CAA271" w14:textId="0C22EB33" w:rsidR="0039370D" w:rsidRPr="00F57C8E" w:rsidRDefault="0039370D" w:rsidP="00F57C8E">
      <w:pPr>
        <w:rPr>
          <w:rFonts w:cs="Arial"/>
          <w:szCs w:val="22"/>
        </w:rPr>
      </w:pPr>
      <w:r w:rsidRPr="00F57C8E">
        <w:rPr>
          <w:rFonts w:cs="Arial"/>
          <w:szCs w:val="22"/>
        </w:rPr>
        <w:t xml:space="preserve">This information is available in the detailed assessment history information in the client’s support plan in the </w:t>
      </w:r>
      <w:r w:rsidRPr="00F57C8E">
        <w:rPr>
          <w:rFonts w:cs="Arial"/>
          <w:b/>
          <w:szCs w:val="22"/>
        </w:rPr>
        <w:t>Plans</w:t>
      </w:r>
      <w:r w:rsidRPr="00F57C8E">
        <w:rPr>
          <w:rFonts w:cs="Arial"/>
          <w:szCs w:val="22"/>
        </w:rPr>
        <w:t xml:space="preserve"> tab of the client record.</w:t>
      </w:r>
    </w:p>
    <w:p w14:paraId="7E7B8D14" w14:textId="45A97315" w:rsidR="0039370D" w:rsidRPr="00F57C8E" w:rsidRDefault="0039370D" w:rsidP="00F57C8E">
      <w:pPr>
        <w:rPr>
          <w:rFonts w:cs="Arial"/>
          <w:szCs w:val="22"/>
        </w:rPr>
      </w:pPr>
      <w:r w:rsidRPr="00F57C8E">
        <w:rPr>
          <w:rFonts w:cs="Arial"/>
          <w:szCs w:val="22"/>
        </w:rPr>
        <w:t>If a client has not previously had an assessment through My Aged Care, a request for review will be sent to the My Aged Care contact centre.</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455F84" w:rsidRPr="00F57C8E" w14:paraId="67C1B5B0" w14:textId="77777777" w:rsidTr="00C27A9C">
        <w:trPr>
          <w:trHeight w:val="6236"/>
        </w:trPr>
        <w:tc>
          <w:tcPr>
            <w:tcW w:w="283" w:type="dxa"/>
            <w:shd w:val="clear" w:color="auto" w:fill="FFFFFF" w:themeFill="background1"/>
          </w:tcPr>
          <w:p w14:paraId="0202C063" w14:textId="77777777" w:rsidR="00455F84" w:rsidRPr="00F57C8E" w:rsidRDefault="00455F84" w:rsidP="00F57C8E">
            <w:pPr>
              <w:jc w:val="center"/>
              <w:rPr>
                <w:rFonts w:cs="Arial"/>
                <w:b/>
                <w:bCs/>
                <w:sz w:val="28"/>
                <w:szCs w:val="28"/>
              </w:rPr>
            </w:pPr>
            <w:r w:rsidRPr="00F57C8E">
              <w:rPr>
                <w:rFonts w:cs="Arial"/>
                <w:b/>
                <w:bCs/>
                <w:color w:val="C00000"/>
                <w:sz w:val="28"/>
                <w:szCs w:val="28"/>
              </w:rPr>
              <w:t>!</w:t>
            </w:r>
          </w:p>
        </w:tc>
        <w:tc>
          <w:tcPr>
            <w:tcW w:w="8775" w:type="dxa"/>
            <w:shd w:val="clear" w:color="auto" w:fill="FFFFFF" w:themeFill="background1"/>
          </w:tcPr>
          <w:p w14:paraId="491CC1BB" w14:textId="77777777" w:rsidR="00C27A9C" w:rsidRDefault="009F699C" w:rsidP="00F57C8E">
            <w:pPr>
              <w:rPr>
                <w:rFonts w:cs="Arial"/>
                <w:szCs w:val="22"/>
              </w:rPr>
            </w:pPr>
            <w:r w:rsidRPr="00F57C8E">
              <w:rPr>
                <w:rFonts w:cs="Arial"/>
                <w:szCs w:val="22"/>
              </w:rPr>
              <w:t xml:space="preserve">You cannot submit a request for review if there is already an existing assigned review for the client in the assessor portal or an assessment is currently being undertaken. </w:t>
            </w:r>
          </w:p>
          <w:p w14:paraId="3C579078" w14:textId="1DB1CD46" w:rsidR="009F699C" w:rsidRPr="00F57C8E" w:rsidRDefault="009F699C" w:rsidP="00F57C8E">
            <w:pPr>
              <w:rPr>
                <w:rFonts w:cs="Arial"/>
                <w:szCs w:val="22"/>
              </w:rPr>
            </w:pPr>
            <w:r w:rsidRPr="00F57C8E">
              <w:rPr>
                <w:rFonts w:cs="Arial"/>
                <w:szCs w:val="22"/>
              </w:rPr>
              <w:t>You should discuss the request with the assessor who conducted the client’s most current assessment.</w:t>
            </w:r>
          </w:p>
          <w:p w14:paraId="2E7C7448" w14:textId="77777777" w:rsidR="00455F84" w:rsidRPr="00F57C8E" w:rsidRDefault="009F699C" w:rsidP="00F57C8E">
            <w:pPr>
              <w:rPr>
                <w:rFonts w:cs="Arial"/>
                <w:szCs w:val="22"/>
              </w:rPr>
            </w:pPr>
            <w:r w:rsidRPr="00F57C8E">
              <w:rPr>
                <w:rFonts w:cs="Arial"/>
                <w:szCs w:val="22"/>
              </w:rPr>
              <w:t>This information can be found in the client’s assessment information, with more detailed information available in the assessment history in the support plan in the Plans tab of the client record.</w:t>
            </w:r>
          </w:p>
          <w:p w14:paraId="3E9B52BB" w14:textId="42BC2720" w:rsidR="009F699C" w:rsidRPr="00F57C8E" w:rsidRDefault="009F699C" w:rsidP="00F57C8E">
            <w:pPr>
              <w:rPr>
                <w:rFonts w:cs="Arial"/>
                <w:szCs w:val="22"/>
              </w:rPr>
            </w:pPr>
            <w:r w:rsidRPr="00F57C8E">
              <w:rPr>
                <w:rFonts w:cs="Arial"/>
                <w:noProof/>
                <w:szCs w:val="22"/>
              </w:rPr>
              <w:drawing>
                <wp:inline distT="0" distB="0" distL="0" distR="0" wp14:anchorId="4735D8C8" wp14:editId="0A1936D5">
                  <wp:extent cx="5292000" cy="2225870"/>
                  <wp:effectExtent l="19050" t="19050" r="23495" b="22225"/>
                  <wp:docPr id="12" name="Picture 12" descr="Image of the assessment details section in the pla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assessment details section in the plans ta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2000" cy="2225870"/>
                          </a:xfrm>
                          <a:prstGeom prst="rect">
                            <a:avLst/>
                          </a:prstGeom>
                          <a:noFill/>
                          <a:ln>
                            <a:solidFill>
                              <a:schemeClr val="accent1">
                                <a:lumMod val="75000"/>
                              </a:schemeClr>
                            </a:solidFill>
                          </a:ln>
                        </pic:spPr>
                      </pic:pic>
                    </a:graphicData>
                  </a:graphic>
                </wp:inline>
              </w:drawing>
            </w:r>
          </w:p>
        </w:tc>
      </w:tr>
    </w:tbl>
    <w:p w14:paraId="6EC6F6ED" w14:textId="77777777" w:rsidR="00386C94" w:rsidRPr="00F57C8E" w:rsidRDefault="00386C94" w:rsidP="00F57C8E">
      <w:pPr>
        <w:rPr>
          <w:rFonts w:cs="Arial"/>
          <w:szCs w:val="22"/>
        </w:rPr>
      </w:pPr>
    </w:p>
    <w:p w14:paraId="40F67149" w14:textId="6ED3C8BB" w:rsidR="009867E4" w:rsidRPr="00F57C8E" w:rsidRDefault="00FE3158" w:rsidP="00F57C8E">
      <w:pPr>
        <w:rPr>
          <w:rFonts w:cs="Arial"/>
        </w:rPr>
      </w:pPr>
      <w:r w:rsidRPr="003757FD">
        <w:rPr>
          <w:rFonts w:cs="Arial"/>
        </w:rPr>
        <w:lastRenderedPageBreak/>
        <w:t>Follow these steps t</w:t>
      </w:r>
      <w:r w:rsidR="009867E4" w:rsidRPr="003757FD">
        <w:rPr>
          <w:rFonts w:cs="Arial"/>
        </w:rPr>
        <w:t>o request a review of a client’s support plan</w:t>
      </w:r>
      <w:r w:rsidRPr="003757FD">
        <w:rPr>
          <w:rFonts w:cs="Arial"/>
        </w:rPr>
        <w:t>:</w:t>
      </w:r>
    </w:p>
    <w:p w14:paraId="79A1E3D1" w14:textId="09EC8011" w:rsidR="009867E4" w:rsidRPr="00F57C8E" w:rsidRDefault="009867E4" w:rsidP="00F57C8E">
      <w:pPr>
        <w:pStyle w:val="ListNumber"/>
        <w:numPr>
          <w:ilvl w:val="0"/>
          <w:numId w:val="32"/>
        </w:numPr>
        <w:ind w:left="426" w:hanging="426"/>
        <w:rPr>
          <w:rFonts w:cs="Arial"/>
        </w:rPr>
      </w:pPr>
      <w:r w:rsidRPr="00F57C8E">
        <w:rPr>
          <w:rFonts w:cs="Arial"/>
        </w:rPr>
        <w:t xml:space="preserve">Select </w:t>
      </w:r>
      <w:r w:rsidRPr="00F57C8E">
        <w:rPr>
          <w:rFonts w:cs="Arial"/>
          <w:b/>
        </w:rPr>
        <w:t>Service referrals</w:t>
      </w:r>
      <w:r w:rsidRPr="00F57C8E">
        <w:rPr>
          <w:rFonts w:cs="Arial"/>
        </w:rPr>
        <w:t xml:space="preserve"> from the homepage.</w:t>
      </w:r>
    </w:p>
    <w:p w14:paraId="1A032829" w14:textId="0A07BB3E" w:rsidR="009867E4" w:rsidRPr="00F57C8E" w:rsidRDefault="0077540B" w:rsidP="00F57C8E">
      <w:pPr>
        <w:rPr>
          <w:rFonts w:cs="Arial"/>
        </w:rPr>
      </w:pPr>
      <w:r w:rsidRPr="00F57C8E">
        <w:rPr>
          <w:rFonts w:eastAsiaTheme="minorHAnsi" w:cs="Arial"/>
          <w:noProof/>
          <w:sz w:val="16"/>
          <w:szCs w:val="16"/>
        </w:rPr>
        <w:drawing>
          <wp:inline distT="0" distB="0" distL="0" distR="0" wp14:anchorId="65A70234" wp14:editId="02AB5197">
            <wp:extent cx="5742000" cy="2675883"/>
            <wp:effectExtent l="19050" t="19050" r="11430" b="10795"/>
            <wp:docPr id="10" name="Picture 10" descr="Image of the Service and support portal home page, with the Service Referrals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the Service and support portal home page, with the Service Referrals tile highlighted"/>
                    <pic:cNvPicPr/>
                  </pic:nvPicPr>
                  <pic:blipFill>
                    <a:blip r:embed="rId53"/>
                    <a:stretch>
                      <a:fillRect/>
                    </a:stretch>
                  </pic:blipFill>
                  <pic:spPr>
                    <a:xfrm>
                      <a:off x="0" y="0"/>
                      <a:ext cx="5742000" cy="2675883"/>
                    </a:xfrm>
                    <a:prstGeom prst="rect">
                      <a:avLst/>
                    </a:prstGeom>
                    <a:ln w="12700">
                      <a:solidFill>
                        <a:schemeClr val="accent1"/>
                      </a:solidFill>
                    </a:ln>
                  </pic:spPr>
                </pic:pic>
              </a:graphicData>
            </a:graphic>
          </wp:inline>
        </w:drawing>
      </w:r>
    </w:p>
    <w:p w14:paraId="1B9CAE92" w14:textId="2F564771" w:rsidR="009867E4" w:rsidRPr="00F57C8E" w:rsidRDefault="009867E4" w:rsidP="00F57C8E">
      <w:pPr>
        <w:pStyle w:val="ListNumber"/>
        <w:ind w:left="425" w:hanging="425"/>
        <w:rPr>
          <w:rFonts w:cs="Arial"/>
        </w:rPr>
      </w:pPr>
      <w:r w:rsidRPr="00F57C8E">
        <w:rPr>
          <w:rFonts w:cs="Arial"/>
        </w:rPr>
        <w:t xml:space="preserve">Select </w:t>
      </w:r>
      <w:r w:rsidRPr="00F57C8E">
        <w:rPr>
          <w:rFonts w:cs="Arial"/>
          <w:b/>
        </w:rPr>
        <w:t>Services in place</w:t>
      </w:r>
      <w:r w:rsidRPr="00F57C8E">
        <w:rPr>
          <w:rFonts w:cs="Arial"/>
        </w:rPr>
        <w:t>, locate the client for whom you wish to request a review and selec</w:t>
      </w:r>
      <w:r w:rsidR="00416C66" w:rsidRPr="00F57C8E">
        <w:rPr>
          <w:rFonts w:cs="Arial"/>
        </w:rPr>
        <w:t>t</w:t>
      </w:r>
      <w:r w:rsidR="00FE3158" w:rsidRPr="00F57C8E">
        <w:rPr>
          <w:rFonts w:cs="Arial"/>
        </w:rPr>
        <w:t xml:space="preserve"> </w:t>
      </w:r>
      <w:r w:rsidRPr="00F57C8E">
        <w:rPr>
          <w:rFonts w:cs="Arial"/>
          <w:b/>
        </w:rPr>
        <w:t>Request a review</w:t>
      </w:r>
      <w:r w:rsidRPr="00F57C8E">
        <w:rPr>
          <w:rFonts w:cs="Arial"/>
        </w:rPr>
        <w:t xml:space="preserve">. </w:t>
      </w:r>
    </w:p>
    <w:p w14:paraId="5013E48C" w14:textId="29F193DF" w:rsidR="003757FD" w:rsidRDefault="005746F1" w:rsidP="00F57C8E">
      <w:pPr>
        <w:pStyle w:val="ListNumber"/>
        <w:numPr>
          <w:ilvl w:val="0"/>
          <w:numId w:val="0"/>
        </w:numPr>
        <w:rPr>
          <w:rFonts w:cs="Arial"/>
        </w:rPr>
      </w:pPr>
      <w:r w:rsidRPr="00F57C8E">
        <w:rPr>
          <w:rFonts w:cs="Arial"/>
          <w:noProof/>
        </w:rPr>
        <w:drawing>
          <wp:inline distT="0" distB="0" distL="0" distR="0" wp14:anchorId="1766A7EC" wp14:editId="0E8EC059">
            <wp:extent cx="4859534" cy="2706897"/>
            <wp:effectExtent l="19050" t="19050" r="17780" b="17780"/>
            <wp:docPr id="1657075404" name="Picture 5" descr="Image of the The Services In Place page, List View, for a client who had a residential permanent referral. The Request A Review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75404" name="Picture 5" descr="Image of the The Services In Place page, List View, for a client who had a residential permanent referral. The Request A Review button is highligh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61581" cy="2708037"/>
                    </a:xfrm>
                    <a:prstGeom prst="rect">
                      <a:avLst/>
                    </a:prstGeom>
                    <a:noFill/>
                    <a:ln>
                      <a:solidFill>
                        <a:schemeClr val="accent1"/>
                      </a:solidFill>
                    </a:ln>
                  </pic:spPr>
                </pic:pic>
              </a:graphicData>
            </a:graphic>
          </wp:inline>
        </w:drawing>
      </w:r>
    </w:p>
    <w:p w14:paraId="0344A8BC" w14:textId="46CE2CA2" w:rsidR="009C5BC2" w:rsidRPr="00F57C8E" w:rsidRDefault="009867E4" w:rsidP="003757FD">
      <w:pPr>
        <w:ind w:left="425"/>
        <w:rPr>
          <w:rFonts w:cs="Arial"/>
        </w:rPr>
      </w:pPr>
      <w:r w:rsidRPr="00F57C8E">
        <w:rPr>
          <w:rFonts w:cs="Arial"/>
        </w:rPr>
        <w:t>Alternatively, a link to request a review will display at the top of any page in the client’s record.</w:t>
      </w:r>
    </w:p>
    <w:p w14:paraId="335DABBD" w14:textId="0DBC2D80" w:rsidR="001A3FD0" w:rsidRPr="00F57C8E" w:rsidRDefault="005746F1" w:rsidP="003757FD">
      <w:pPr>
        <w:rPr>
          <w:rFonts w:cs="Arial"/>
        </w:rPr>
      </w:pPr>
      <w:r w:rsidRPr="00F57C8E">
        <w:rPr>
          <w:rFonts w:cs="Arial"/>
          <w:noProof/>
        </w:rPr>
        <w:drawing>
          <wp:inline distT="0" distB="0" distL="0" distR="0" wp14:anchorId="7979C1BD" wp14:editId="422E8AC7">
            <wp:extent cx="4859365" cy="2068543"/>
            <wp:effectExtent l="19050" t="19050" r="17780" b="27305"/>
            <wp:docPr id="1015320663" name="Picture 6" descr="An example page from a client record ('Referral Summary for CLIENT') showing the Request A Review button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20663" name="Picture 6" descr="An example page from a client record ('Referral Summary for CLIENT') showing the Request A Review button at the top righ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60817" cy="2069161"/>
                    </a:xfrm>
                    <a:prstGeom prst="rect">
                      <a:avLst/>
                    </a:prstGeom>
                    <a:noFill/>
                    <a:ln>
                      <a:solidFill>
                        <a:schemeClr val="accent1"/>
                      </a:solidFill>
                    </a:ln>
                  </pic:spPr>
                </pic:pic>
              </a:graphicData>
            </a:graphic>
          </wp:inline>
        </w:drawing>
      </w:r>
    </w:p>
    <w:p w14:paraId="058BCD55" w14:textId="0EA3F5DF" w:rsidR="009867E4" w:rsidRPr="00F57C8E" w:rsidRDefault="009867E4" w:rsidP="00F57C8E">
      <w:pPr>
        <w:pStyle w:val="ListNumber"/>
        <w:ind w:left="426" w:hanging="426"/>
        <w:rPr>
          <w:rFonts w:cs="Arial"/>
        </w:rPr>
      </w:pPr>
      <w:r w:rsidRPr="00F57C8E">
        <w:rPr>
          <w:rFonts w:cs="Arial"/>
        </w:rPr>
        <w:lastRenderedPageBreak/>
        <w:t>Complete all mandatory fields within the review request.</w:t>
      </w:r>
    </w:p>
    <w:p w14:paraId="2EC4FE3B" w14:textId="43C362E6" w:rsidR="009C5BC2" w:rsidRPr="00F57C8E" w:rsidRDefault="009867E4" w:rsidP="00F57C8E">
      <w:pPr>
        <w:pStyle w:val="ListNumber2"/>
        <w:ind w:left="426" w:hanging="426"/>
        <w:rPr>
          <w:rFonts w:cs="Arial"/>
          <w:i/>
        </w:rPr>
      </w:pPr>
      <w:r w:rsidRPr="00F57C8E">
        <w:rPr>
          <w:rFonts w:cs="Arial"/>
          <w:i/>
        </w:rPr>
        <w:t>What circumstances have changed for the client?</w:t>
      </w:r>
      <w:r w:rsidR="00750DCB" w:rsidRPr="00F57C8E">
        <w:rPr>
          <w:rFonts w:cs="Arial"/>
          <w:i/>
        </w:rPr>
        <w:t xml:space="preserve"> </w:t>
      </w:r>
      <w:r w:rsidR="00750DCB" w:rsidRPr="00F57C8E">
        <w:rPr>
          <w:rFonts w:cs="Arial"/>
        </w:rPr>
        <w:t xml:space="preserve">And </w:t>
      </w:r>
      <w:proofErr w:type="gramStart"/>
      <w:r w:rsidR="00750DCB" w:rsidRPr="00F57C8E">
        <w:rPr>
          <w:rFonts w:cs="Arial"/>
          <w:i/>
        </w:rPr>
        <w:t>How</w:t>
      </w:r>
      <w:proofErr w:type="gramEnd"/>
      <w:r w:rsidR="00750DCB" w:rsidRPr="00F57C8E">
        <w:rPr>
          <w:rFonts w:cs="Arial"/>
          <w:i/>
        </w:rPr>
        <w:t xml:space="preserve"> has this affected the client’s need?</w:t>
      </w:r>
    </w:p>
    <w:p w14:paraId="0DE3D5AA" w14:textId="6D184367" w:rsidR="00A206AA" w:rsidRPr="00F57C8E" w:rsidRDefault="00A206AA" w:rsidP="00F57C8E">
      <w:pPr>
        <w:pStyle w:val="ListNumber2"/>
        <w:numPr>
          <w:ilvl w:val="0"/>
          <w:numId w:val="0"/>
        </w:numPr>
        <w:ind w:left="426" w:hanging="426"/>
        <w:rPr>
          <w:rFonts w:cs="Arial"/>
        </w:rPr>
      </w:pPr>
      <w:r w:rsidRPr="00F57C8E">
        <w:rPr>
          <w:rFonts w:cs="Arial"/>
        </w:rPr>
        <w:t xml:space="preserve">Select an option from the </w:t>
      </w:r>
      <w:proofErr w:type="gramStart"/>
      <w:r w:rsidRPr="00F57C8E">
        <w:rPr>
          <w:rFonts w:cs="Arial"/>
        </w:rPr>
        <w:t>drop down</w:t>
      </w:r>
      <w:proofErr w:type="gramEnd"/>
      <w:r w:rsidRPr="00F57C8E">
        <w:rPr>
          <w:rFonts w:cs="Arial"/>
        </w:rPr>
        <w:t xml:space="preserve"> menu:</w:t>
      </w:r>
    </w:p>
    <w:p w14:paraId="15E714E0" w14:textId="4D391C47" w:rsidR="00A206AA" w:rsidRPr="00F57C8E" w:rsidRDefault="00A206AA" w:rsidP="003757FD">
      <w:pPr>
        <w:pStyle w:val="ListNumber2"/>
        <w:numPr>
          <w:ilvl w:val="0"/>
          <w:numId w:val="43"/>
        </w:numPr>
        <w:spacing w:before="60" w:after="60"/>
        <w:ind w:left="782" w:hanging="425"/>
        <w:rPr>
          <w:rFonts w:cs="Arial"/>
        </w:rPr>
      </w:pPr>
      <w:r w:rsidRPr="00F57C8E">
        <w:rPr>
          <w:rFonts w:cs="Arial"/>
        </w:rPr>
        <w:t>Hospital discharge</w:t>
      </w:r>
    </w:p>
    <w:p w14:paraId="5C507ABB" w14:textId="22013C93" w:rsidR="00A206AA" w:rsidRPr="00F57C8E" w:rsidRDefault="00A206AA" w:rsidP="003757FD">
      <w:pPr>
        <w:pStyle w:val="ListNumber2"/>
        <w:numPr>
          <w:ilvl w:val="0"/>
          <w:numId w:val="43"/>
        </w:numPr>
        <w:spacing w:before="60" w:after="60"/>
        <w:ind w:left="782" w:hanging="425"/>
        <w:rPr>
          <w:rFonts w:cs="Arial"/>
        </w:rPr>
      </w:pPr>
      <w:r w:rsidRPr="00F57C8E">
        <w:rPr>
          <w:rFonts w:cs="Arial"/>
        </w:rPr>
        <w:t>Fall(s) or risk of falling</w:t>
      </w:r>
    </w:p>
    <w:p w14:paraId="3D6659C0" w14:textId="36677D3F" w:rsidR="00A206AA" w:rsidRPr="00F57C8E" w:rsidRDefault="00A206AA" w:rsidP="003757FD">
      <w:pPr>
        <w:pStyle w:val="ListNumber2"/>
        <w:numPr>
          <w:ilvl w:val="0"/>
          <w:numId w:val="43"/>
        </w:numPr>
        <w:spacing w:before="60" w:after="60"/>
        <w:ind w:left="782" w:hanging="425"/>
        <w:rPr>
          <w:rFonts w:cs="Arial"/>
        </w:rPr>
      </w:pPr>
      <w:r w:rsidRPr="00F57C8E">
        <w:rPr>
          <w:rFonts w:cs="Arial"/>
        </w:rPr>
        <w:t>Change in medical condition</w:t>
      </w:r>
    </w:p>
    <w:p w14:paraId="533A7EE3" w14:textId="63526E0C" w:rsidR="00A206AA" w:rsidRPr="00F57C8E" w:rsidRDefault="00A206AA" w:rsidP="003757FD">
      <w:pPr>
        <w:pStyle w:val="ListNumber2"/>
        <w:numPr>
          <w:ilvl w:val="0"/>
          <w:numId w:val="43"/>
        </w:numPr>
        <w:spacing w:before="60" w:after="60"/>
        <w:ind w:left="782" w:hanging="425"/>
        <w:rPr>
          <w:rFonts w:cs="Arial"/>
        </w:rPr>
      </w:pPr>
      <w:r w:rsidRPr="00F57C8E">
        <w:rPr>
          <w:rFonts w:cs="Arial"/>
        </w:rPr>
        <w:t>Change in cognitive status</w:t>
      </w:r>
    </w:p>
    <w:p w14:paraId="7D2B0CDD" w14:textId="76C2AE96" w:rsidR="00A206AA" w:rsidRPr="00F57C8E" w:rsidRDefault="00A206AA" w:rsidP="003757FD">
      <w:pPr>
        <w:pStyle w:val="ListNumber2"/>
        <w:numPr>
          <w:ilvl w:val="0"/>
          <w:numId w:val="43"/>
        </w:numPr>
        <w:spacing w:before="60" w:after="60"/>
        <w:ind w:left="782" w:hanging="425"/>
        <w:rPr>
          <w:rFonts w:cs="Arial"/>
        </w:rPr>
      </w:pPr>
      <w:r w:rsidRPr="00F57C8E">
        <w:rPr>
          <w:rFonts w:cs="Arial"/>
        </w:rPr>
        <w:t>Change in care needs</w:t>
      </w:r>
    </w:p>
    <w:p w14:paraId="383C977C" w14:textId="44C114EB" w:rsidR="00A206AA" w:rsidRPr="00F57C8E" w:rsidRDefault="00A206AA" w:rsidP="003757FD">
      <w:pPr>
        <w:pStyle w:val="ListNumber2"/>
        <w:numPr>
          <w:ilvl w:val="0"/>
          <w:numId w:val="43"/>
        </w:numPr>
        <w:spacing w:before="60" w:after="60"/>
        <w:ind w:left="782" w:hanging="425"/>
        <w:rPr>
          <w:rFonts w:cs="Arial"/>
        </w:rPr>
      </w:pPr>
      <w:r w:rsidRPr="00F57C8E">
        <w:rPr>
          <w:rFonts w:cs="Arial"/>
        </w:rPr>
        <w:t>Increasing frailty</w:t>
      </w:r>
    </w:p>
    <w:p w14:paraId="475BFBF7" w14:textId="68154D92" w:rsidR="00A206AA" w:rsidRPr="00F57C8E" w:rsidRDefault="00A206AA" w:rsidP="003757FD">
      <w:pPr>
        <w:pStyle w:val="ListNumber2"/>
        <w:numPr>
          <w:ilvl w:val="0"/>
          <w:numId w:val="43"/>
        </w:numPr>
        <w:spacing w:before="60" w:after="60"/>
        <w:ind w:left="782" w:hanging="425"/>
        <w:rPr>
          <w:rFonts w:cs="Arial"/>
        </w:rPr>
      </w:pPr>
      <w:r w:rsidRPr="00F57C8E">
        <w:rPr>
          <w:rFonts w:cs="Arial"/>
        </w:rPr>
        <w:t>Change in caring arrangements</w:t>
      </w:r>
    </w:p>
    <w:p w14:paraId="6B86B79D" w14:textId="633EC0CF" w:rsidR="00A206AA" w:rsidRPr="00F57C8E" w:rsidRDefault="00A206AA" w:rsidP="003757FD">
      <w:pPr>
        <w:pStyle w:val="ListNumber2"/>
        <w:numPr>
          <w:ilvl w:val="0"/>
          <w:numId w:val="43"/>
        </w:numPr>
        <w:spacing w:before="60" w:after="60"/>
        <w:ind w:left="782" w:hanging="425"/>
        <w:rPr>
          <w:rFonts w:cs="Arial"/>
        </w:rPr>
      </w:pPr>
      <w:r w:rsidRPr="00F57C8E">
        <w:rPr>
          <w:rFonts w:cs="Arial"/>
        </w:rPr>
        <w:t>Change in living arrangements</w:t>
      </w:r>
    </w:p>
    <w:p w14:paraId="3CA53C88" w14:textId="37344520" w:rsidR="00A206AA" w:rsidRPr="00F57C8E" w:rsidRDefault="00A206AA" w:rsidP="003757FD">
      <w:pPr>
        <w:pStyle w:val="ListNumber2"/>
        <w:numPr>
          <w:ilvl w:val="0"/>
          <w:numId w:val="43"/>
        </w:numPr>
        <w:spacing w:before="60" w:after="60"/>
        <w:ind w:left="782" w:hanging="425"/>
        <w:rPr>
          <w:rFonts w:cs="Arial"/>
        </w:rPr>
      </w:pPr>
      <w:r w:rsidRPr="00F57C8E">
        <w:rPr>
          <w:rFonts w:cs="Arial"/>
        </w:rPr>
        <w:t>Review service recommendations</w:t>
      </w:r>
    </w:p>
    <w:p w14:paraId="637620F9" w14:textId="7FEB120A" w:rsidR="00A206AA" w:rsidRPr="00F57C8E" w:rsidRDefault="00A206AA" w:rsidP="003757FD">
      <w:pPr>
        <w:pStyle w:val="ListNumber2"/>
        <w:numPr>
          <w:ilvl w:val="0"/>
          <w:numId w:val="43"/>
        </w:numPr>
        <w:spacing w:before="60" w:after="60"/>
        <w:ind w:left="782" w:hanging="425"/>
        <w:rPr>
          <w:rFonts w:cs="Arial"/>
        </w:rPr>
      </w:pPr>
      <w:r w:rsidRPr="00F57C8E">
        <w:rPr>
          <w:rFonts w:cs="Arial"/>
        </w:rPr>
        <w:t>Vulnerable client</w:t>
      </w:r>
    </w:p>
    <w:p w14:paraId="750D14FA" w14:textId="56A19CCB" w:rsidR="00A206AA" w:rsidRPr="00F57C8E" w:rsidRDefault="00A206AA" w:rsidP="003757FD">
      <w:pPr>
        <w:pStyle w:val="ListNumber2"/>
        <w:numPr>
          <w:ilvl w:val="0"/>
          <w:numId w:val="43"/>
        </w:numPr>
        <w:spacing w:before="60" w:after="60"/>
        <w:ind w:left="782" w:hanging="425"/>
        <w:rPr>
          <w:rFonts w:cs="Arial"/>
        </w:rPr>
      </w:pPr>
      <w:r w:rsidRPr="00F57C8E">
        <w:rPr>
          <w:rFonts w:cs="Arial"/>
        </w:rPr>
        <w:t>Needs Transition Care</w:t>
      </w:r>
    </w:p>
    <w:p w14:paraId="4691CDC6" w14:textId="56A540AA" w:rsidR="00A206AA" w:rsidRPr="00F57C8E" w:rsidRDefault="00A206AA" w:rsidP="003757FD">
      <w:pPr>
        <w:pStyle w:val="ListNumber2"/>
        <w:numPr>
          <w:ilvl w:val="0"/>
          <w:numId w:val="43"/>
        </w:numPr>
        <w:spacing w:before="60" w:after="60"/>
        <w:ind w:left="782" w:hanging="425"/>
        <w:rPr>
          <w:rFonts w:cs="Arial"/>
        </w:rPr>
      </w:pPr>
      <w:r w:rsidRPr="00F57C8E">
        <w:rPr>
          <w:rFonts w:cs="Arial"/>
        </w:rPr>
        <w:t>Needs Residential Care</w:t>
      </w:r>
    </w:p>
    <w:p w14:paraId="400B2531" w14:textId="3C6E9303" w:rsidR="00A206AA" w:rsidRPr="00F57C8E" w:rsidRDefault="00A206AA" w:rsidP="003757FD">
      <w:pPr>
        <w:pStyle w:val="ListNumber2"/>
        <w:numPr>
          <w:ilvl w:val="0"/>
          <w:numId w:val="43"/>
        </w:numPr>
        <w:spacing w:before="60" w:after="60"/>
        <w:ind w:left="782" w:hanging="425"/>
        <w:rPr>
          <w:rFonts w:cs="Arial"/>
        </w:rPr>
      </w:pPr>
      <w:r w:rsidRPr="00F57C8E">
        <w:rPr>
          <w:rFonts w:cs="Arial"/>
        </w:rPr>
        <w:t>Needs Residential Respite</w:t>
      </w:r>
    </w:p>
    <w:p w14:paraId="48F272AF" w14:textId="6858A5EE" w:rsidR="00A206AA" w:rsidRPr="00F57C8E" w:rsidRDefault="00A206AA" w:rsidP="003757FD">
      <w:pPr>
        <w:pStyle w:val="ListNumber2"/>
        <w:numPr>
          <w:ilvl w:val="0"/>
          <w:numId w:val="43"/>
        </w:numPr>
        <w:spacing w:before="60" w:after="60"/>
        <w:ind w:left="782" w:hanging="425"/>
        <w:rPr>
          <w:rFonts w:cs="Arial"/>
        </w:rPr>
      </w:pPr>
      <w:r w:rsidRPr="00F57C8E">
        <w:rPr>
          <w:rFonts w:cs="Arial"/>
        </w:rPr>
        <w:t>Client has relocated</w:t>
      </w:r>
    </w:p>
    <w:p w14:paraId="77964F7A" w14:textId="24804E50" w:rsidR="00A206AA" w:rsidRPr="00F57C8E" w:rsidRDefault="00A206AA" w:rsidP="003757FD">
      <w:pPr>
        <w:pStyle w:val="ListNumber2"/>
        <w:numPr>
          <w:ilvl w:val="0"/>
          <w:numId w:val="43"/>
        </w:numPr>
        <w:spacing w:before="60" w:after="60"/>
        <w:ind w:left="782" w:hanging="425"/>
        <w:rPr>
          <w:rFonts w:cs="Arial"/>
        </w:rPr>
      </w:pPr>
      <w:r w:rsidRPr="00F57C8E">
        <w:rPr>
          <w:rFonts w:cs="Arial"/>
        </w:rPr>
        <w:t>Needs End-of-life Pathway</w:t>
      </w:r>
    </w:p>
    <w:p w14:paraId="3DF6F736" w14:textId="292096C6" w:rsidR="00A206AA" w:rsidRPr="00F57C8E" w:rsidRDefault="00A206AA" w:rsidP="003757FD">
      <w:pPr>
        <w:pStyle w:val="ListNumber2"/>
        <w:numPr>
          <w:ilvl w:val="0"/>
          <w:numId w:val="43"/>
        </w:numPr>
        <w:spacing w:before="60" w:after="60"/>
        <w:ind w:left="782" w:hanging="425"/>
        <w:rPr>
          <w:rFonts w:cs="Arial"/>
        </w:rPr>
      </w:pPr>
      <w:r w:rsidRPr="00F57C8E">
        <w:rPr>
          <w:rFonts w:cs="Arial"/>
        </w:rPr>
        <w:t>Review End-of-life Pathway</w:t>
      </w:r>
    </w:p>
    <w:p w14:paraId="06615449" w14:textId="45FC7F71" w:rsidR="00A206AA" w:rsidRPr="00F57C8E" w:rsidRDefault="00A206AA" w:rsidP="003757FD">
      <w:pPr>
        <w:pStyle w:val="ListNumber2"/>
        <w:numPr>
          <w:ilvl w:val="0"/>
          <w:numId w:val="43"/>
        </w:numPr>
        <w:spacing w:before="60" w:after="60"/>
        <w:ind w:left="782" w:hanging="425"/>
        <w:rPr>
          <w:rFonts w:cs="Arial"/>
        </w:rPr>
      </w:pPr>
      <w:r w:rsidRPr="00F57C8E">
        <w:rPr>
          <w:rFonts w:cs="Arial"/>
        </w:rPr>
        <w:t>Review HM (Support at Home</w:t>
      </w:r>
      <w:r w:rsidR="00C7536D" w:rsidRPr="00F57C8E">
        <w:rPr>
          <w:rFonts w:cs="Arial"/>
        </w:rPr>
        <w:t xml:space="preserve"> program</w:t>
      </w:r>
      <w:r w:rsidRPr="00F57C8E">
        <w:rPr>
          <w:rFonts w:cs="Arial"/>
        </w:rPr>
        <w:t xml:space="preserve">, </w:t>
      </w:r>
      <w:proofErr w:type="gramStart"/>
      <w:r w:rsidRPr="00F57C8E">
        <w:rPr>
          <w:rFonts w:cs="Arial"/>
        </w:rPr>
        <w:t>Home</w:t>
      </w:r>
      <w:proofErr w:type="gramEnd"/>
      <w:r w:rsidRPr="00F57C8E">
        <w:rPr>
          <w:rFonts w:cs="Arial"/>
        </w:rPr>
        <w:t xml:space="preserve"> </w:t>
      </w:r>
      <w:r w:rsidR="00C7536D" w:rsidRPr="00F57C8E">
        <w:rPr>
          <w:rFonts w:cs="Arial"/>
        </w:rPr>
        <w:t>m</w:t>
      </w:r>
      <w:r w:rsidRPr="00F57C8E">
        <w:rPr>
          <w:rFonts w:cs="Arial"/>
        </w:rPr>
        <w:t>odification) Tier</w:t>
      </w:r>
    </w:p>
    <w:p w14:paraId="7175768B" w14:textId="1C1E1ADD" w:rsidR="00A206AA" w:rsidRPr="00F57C8E" w:rsidRDefault="00A206AA" w:rsidP="003757FD">
      <w:pPr>
        <w:pStyle w:val="ListNumber2"/>
        <w:numPr>
          <w:ilvl w:val="0"/>
          <w:numId w:val="43"/>
        </w:numPr>
        <w:spacing w:before="60" w:after="60"/>
        <w:ind w:left="782" w:hanging="425"/>
        <w:rPr>
          <w:rFonts w:cs="Arial"/>
        </w:rPr>
      </w:pPr>
      <w:r w:rsidRPr="00F57C8E">
        <w:rPr>
          <w:rFonts w:cs="Arial"/>
        </w:rPr>
        <w:t>Review AT (Support at Home</w:t>
      </w:r>
      <w:r w:rsidR="00C7536D" w:rsidRPr="00F57C8E">
        <w:rPr>
          <w:rFonts w:cs="Arial"/>
        </w:rPr>
        <w:t xml:space="preserve"> program</w:t>
      </w:r>
      <w:r w:rsidRPr="00F57C8E">
        <w:rPr>
          <w:rFonts w:cs="Arial"/>
        </w:rPr>
        <w:t xml:space="preserve">, Assistive </w:t>
      </w:r>
      <w:r w:rsidR="00C7536D" w:rsidRPr="00F57C8E">
        <w:rPr>
          <w:rFonts w:cs="Arial"/>
        </w:rPr>
        <w:t>t</w:t>
      </w:r>
      <w:r w:rsidRPr="00F57C8E">
        <w:rPr>
          <w:rFonts w:cs="Arial"/>
        </w:rPr>
        <w:t>echnology) Tier</w:t>
      </w:r>
    </w:p>
    <w:p w14:paraId="7BEB1631" w14:textId="394D1638" w:rsidR="00A26BD0" w:rsidRPr="00F57C8E" w:rsidRDefault="00A26BD0" w:rsidP="003757FD">
      <w:pPr>
        <w:pStyle w:val="ListNumber2"/>
        <w:numPr>
          <w:ilvl w:val="0"/>
          <w:numId w:val="43"/>
        </w:numPr>
        <w:spacing w:before="60" w:after="60"/>
        <w:ind w:left="782" w:hanging="425"/>
        <w:rPr>
          <w:rFonts w:cs="Arial"/>
        </w:rPr>
      </w:pPr>
      <w:r w:rsidRPr="00F57C8E">
        <w:rPr>
          <w:rFonts w:cs="Arial"/>
        </w:rPr>
        <w:t xml:space="preserve">Needs AT </w:t>
      </w:r>
      <w:r w:rsidR="00D606EE" w:rsidRPr="00F57C8E">
        <w:rPr>
          <w:rFonts w:cs="Arial"/>
        </w:rPr>
        <w:t xml:space="preserve">(Support at Home program, Assistive technology) </w:t>
      </w:r>
      <w:r w:rsidRPr="00F57C8E">
        <w:rPr>
          <w:rFonts w:cs="Arial"/>
        </w:rPr>
        <w:t>repairs/maintenance</w:t>
      </w:r>
    </w:p>
    <w:p w14:paraId="58F9E93C" w14:textId="0C75C56E" w:rsidR="00A206AA" w:rsidRPr="00F57C8E" w:rsidRDefault="00A206AA" w:rsidP="003757FD">
      <w:pPr>
        <w:pStyle w:val="ListNumber2"/>
        <w:numPr>
          <w:ilvl w:val="0"/>
          <w:numId w:val="43"/>
        </w:numPr>
        <w:spacing w:before="60" w:after="60"/>
        <w:ind w:left="782" w:hanging="425"/>
        <w:rPr>
          <w:rFonts w:cs="Arial"/>
        </w:rPr>
      </w:pPr>
      <w:r w:rsidRPr="00F57C8E">
        <w:rPr>
          <w:rFonts w:cs="Arial"/>
        </w:rPr>
        <w:t>Needs Restorative care</w:t>
      </w:r>
    </w:p>
    <w:p w14:paraId="34B6DDCC" w14:textId="1D23CA08" w:rsidR="00A26BD0" w:rsidRPr="00F57C8E" w:rsidRDefault="00A26BD0" w:rsidP="003757FD">
      <w:pPr>
        <w:pStyle w:val="ListNumber2"/>
        <w:numPr>
          <w:ilvl w:val="0"/>
          <w:numId w:val="43"/>
        </w:numPr>
        <w:spacing w:before="60" w:after="60"/>
        <w:ind w:left="782" w:hanging="425"/>
        <w:rPr>
          <w:rFonts w:cs="Arial"/>
        </w:rPr>
      </w:pPr>
      <w:r w:rsidRPr="00F57C8E">
        <w:rPr>
          <w:rFonts w:cs="Arial"/>
        </w:rPr>
        <w:t>Review Restorative care</w:t>
      </w:r>
      <w:r w:rsidR="00416C66" w:rsidRPr="00F57C8E">
        <w:rPr>
          <w:rFonts w:cs="Arial"/>
        </w:rPr>
        <w:t>.</w:t>
      </w:r>
    </w:p>
    <w:p w14:paraId="57445B6F" w14:textId="734EB28F" w:rsidR="00750DCB" w:rsidRPr="00F57C8E" w:rsidRDefault="00750DCB" w:rsidP="00F57C8E">
      <w:pPr>
        <w:pStyle w:val="ListNumber2"/>
        <w:numPr>
          <w:ilvl w:val="0"/>
          <w:numId w:val="0"/>
        </w:numPr>
        <w:ind w:left="426" w:hanging="426"/>
        <w:rPr>
          <w:rFonts w:cs="Arial"/>
        </w:rPr>
      </w:pPr>
      <w:r w:rsidRPr="00F57C8E">
        <w:rPr>
          <w:rFonts w:cs="Arial"/>
          <w:noProof/>
        </w:rPr>
        <w:drawing>
          <wp:inline distT="0" distB="0" distL="0" distR="0" wp14:anchorId="2D250CEA" wp14:editId="44FD4AF9">
            <wp:extent cx="5742000" cy="1858045"/>
            <wp:effectExtent l="19050" t="19050" r="11430" b="27940"/>
            <wp:docPr id="2059399016" name="Picture 1" descr="Image of the Request a Review page, first 2 mandatory questions: What circumstances have changed for the client? How has this affected the client's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99016" name="Picture 1" descr="Image of the Request a Review page, first 2 mandatory questions: What circumstances have changed for the client? How has this affected the client's need?"/>
                    <pic:cNvPicPr/>
                  </pic:nvPicPr>
                  <pic:blipFill>
                    <a:blip r:embed="rId56"/>
                    <a:stretch>
                      <a:fillRect/>
                    </a:stretch>
                  </pic:blipFill>
                  <pic:spPr>
                    <a:xfrm>
                      <a:off x="0" y="0"/>
                      <a:ext cx="5742000" cy="1858045"/>
                    </a:xfrm>
                    <a:prstGeom prst="rect">
                      <a:avLst/>
                    </a:prstGeom>
                    <a:ln>
                      <a:solidFill>
                        <a:schemeClr val="accent1">
                          <a:lumMod val="75000"/>
                        </a:schemeClr>
                      </a:solidFill>
                    </a:ln>
                  </pic:spPr>
                </pic:pic>
              </a:graphicData>
            </a:graphic>
          </wp:inline>
        </w:drawing>
      </w:r>
    </w:p>
    <w:p w14:paraId="31F4C44E" w14:textId="1A8B8722" w:rsidR="009867E4" w:rsidRPr="00F57C8E" w:rsidRDefault="009867E4" w:rsidP="00F57C8E">
      <w:pPr>
        <w:rPr>
          <w:rFonts w:cs="Arial"/>
        </w:rPr>
      </w:pPr>
      <w:r w:rsidRPr="00F57C8E">
        <w:rPr>
          <w:rFonts w:cs="Arial"/>
        </w:rPr>
        <w:t xml:space="preserve">If the client has a </w:t>
      </w:r>
      <w:r w:rsidRPr="00F57C8E">
        <w:rPr>
          <w:rFonts w:cs="Arial"/>
          <w:b/>
        </w:rPr>
        <w:t>Change in care needs</w:t>
      </w:r>
      <w:r w:rsidRPr="00F57C8E">
        <w:rPr>
          <w:rFonts w:cs="Arial"/>
        </w:rPr>
        <w:t xml:space="preserve"> or </w:t>
      </w:r>
      <w:r w:rsidRPr="00F57C8E">
        <w:rPr>
          <w:rFonts w:cs="Arial"/>
          <w:b/>
        </w:rPr>
        <w:t>Change in caring arrangements</w:t>
      </w:r>
      <w:r w:rsidRPr="00F57C8E">
        <w:rPr>
          <w:rFonts w:cs="Arial"/>
        </w:rPr>
        <w:t xml:space="preserve">, or the client </w:t>
      </w:r>
      <w:r w:rsidRPr="00F57C8E">
        <w:rPr>
          <w:rFonts w:cs="Arial"/>
          <w:b/>
        </w:rPr>
        <w:t>Needs Transition Care</w:t>
      </w:r>
      <w:r w:rsidRPr="00F57C8E">
        <w:rPr>
          <w:rFonts w:cs="Arial"/>
        </w:rPr>
        <w:t xml:space="preserve">, </w:t>
      </w:r>
      <w:r w:rsidRPr="00F57C8E">
        <w:rPr>
          <w:rFonts w:cs="Arial"/>
          <w:b/>
        </w:rPr>
        <w:t>Needs Residential Care</w:t>
      </w:r>
      <w:r w:rsidRPr="00F57C8E">
        <w:rPr>
          <w:rFonts w:cs="Arial"/>
        </w:rPr>
        <w:t xml:space="preserve">, or </w:t>
      </w:r>
      <w:r w:rsidRPr="00F57C8E">
        <w:rPr>
          <w:rFonts w:cs="Arial"/>
          <w:b/>
        </w:rPr>
        <w:t>Needs Residential Respite</w:t>
      </w:r>
      <w:r w:rsidRPr="00F57C8E">
        <w:rPr>
          <w:rFonts w:cs="Arial"/>
        </w:rPr>
        <w:t xml:space="preserve"> and you believe the client requires a </w:t>
      </w:r>
      <w:r w:rsidRPr="00F57C8E">
        <w:rPr>
          <w:rStyle w:val="Strong"/>
          <w:rFonts w:cs="Arial"/>
          <w:b w:val="0"/>
        </w:rPr>
        <w:t>direct comprehensive assessment</w:t>
      </w:r>
      <w:r w:rsidRPr="00F57C8E">
        <w:rPr>
          <w:rFonts w:cs="Arial"/>
        </w:rPr>
        <w:t xml:space="preserve"> rather than a </w:t>
      </w:r>
      <w:r w:rsidR="005D3741" w:rsidRPr="00F57C8E">
        <w:rPr>
          <w:rFonts w:cs="Arial"/>
        </w:rPr>
        <w:t>S</w:t>
      </w:r>
      <w:r w:rsidRPr="00F57C8E">
        <w:rPr>
          <w:rFonts w:cs="Arial"/>
        </w:rPr>
        <w:t xml:space="preserve">upport </w:t>
      </w:r>
      <w:r w:rsidR="005D3741" w:rsidRPr="00F57C8E">
        <w:rPr>
          <w:rFonts w:cs="Arial"/>
        </w:rPr>
        <w:t>P</w:t>
      </w:r>
      <w:r w:rsidRPr="00F57C8E">
        <w:rPr>
          <w:rFonts w:cs="Arial"/>
        </w:rPr>
        <w:t xml:space="preserve">lan </w:t>
      </w:r>
      <w:r w:rsidR="005D3741" w:rsidRPr="00F57C8E">
        <w:rPr>
          <w:rFonts w:cs="Arial"/>
        </w:rPr>
        <w:t>R</w:t>
      </w:r>
      <w:r w:rsidRPr="00F57C8E">
        <w:rPr>
          <w:rFonts w:cs="Arial"/>
        </w:rPr>
        <w:t xml:space="preserve">eview, there is a checkbox you can select that will explain the eligibility criteria. </w:t>
      </w:r>
    </w:p>
    <w:p w14:paraId="5443C914" w14:textId="2F7EB93A" w:rsidR="009867E4" w:rsidRPr="00F57C8E" w:rsidRDefault="009867E4" w:rsidP="00F57C8E">
      <w:pPr>
        <w:rPr>
          <w:rFonts w:cs="Arial"/>
        </w:rPr>
      </w:pPr>
      <w:r w:rsidRPr="00F57C8E">
        <w:rPr>
          <w:rFonts w:cs="Arial"/>
        </w:rPr>
        <w:t>If the client is eligible, you will be prompted to call the provider and assessor helpline to request a direct comprehensive assessment.</w:t>
      </w:r>
    </w:p>
    <w:p w14:paraId="78401700" w14:textId="02886699" w:rsidR="00A206AA" w:rsidRPr="00F57C8E" w:rsidRDefault="00A206AA" w:rsidP="00F57C8E">
      <w:pPr>
        <w:rPr>
          <w:rFonts w:cs="Arial"/>
        </w:rPr>
      </w:pPr>
      <w:r w:rsidRPr="00F57C8E">
        <w:rPr>
          <w:rFonts w:cs="Arial"/>
          <w:noProof/>
        </w:rPr>
        <w:lastRenderedPageBreak/>
        <w:drawing>
          <wp:inline distT="0" distB="0" distL="0" distR="0" wp14:anchorId="5A9E6527" wp14:editId="26FEE467">
            <wp:extent cx="5742000" cy="2926476"/>
            <wp:effectExtent l="19050" t="19050" r="11430" b="26670"/>
            <wp:docPr id="1438114697" name="Picture 7" descr="Image of the  Request A Review Page, showing the answer Yes to &quot;Does the client require and meet the requirements for a direct assessme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14697" name="Picture 7" descr="Image of the  Request A Review Page, showing the answer Yes to &quot;Does the client require and meet the requirements for a direct assessment?&quot;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2000" cy="2926476"/>
                    </a:xfrm>
                    <a:prstGeom prst="rect">
                      <a:avLst/>
                    </a:prstGeom>
                    <a:noFill/>
                    <a:ln>
                      <a:solidFill>
                        <a:schemeClr val="accent1">
                          <a:lumMod val="75000"/>
                        </a:schemeClr>
                      </a:solidFill>
                    </a:ln>
                  </pic:spPr>
                </pic:pic>
              </a:graphicData>
            </a:graphic>
          </wp:inline>
        </w:drawing>
      </w:r>
    </w:p>
    <w:p w14:paraId="03A92EF1" w14:textId="6F459CF4" w:rsidR="009867E4" w:rsidRPr="00F57C8E" w:rsidRDefault="009867E4" w:rsidP="00F57C8E">
      <w:pPr>
        <w:pStyle w:val="ListNumber2"/>
        <w:ind w:left="426" w:hanging="426"/>
        <w:rPr>
          <w:rFonts w:cs="Arial"/>
        </w:rPr>
      </w:pPr>
      <w:r w:rsidRPr="00F57C8E">
        <w:rPr>
          <w:rFonts w:cs="Arial"/>
        </w:rPr>
        <w:t>Does this request need to be actioned urgently?</w:t>
      </w:r>
    </w:p>
    <w:p w14:paraId="061A1793" w14:textId="70C791E8" w:rsidR="009867E4" w:rsidRPr="00F57C8E" w:rsidRDefault="009867E4" w:rsidP="00F57C8E">
      <w:pPr>
        <w:ind w:left="426"/>
        <w:rPr>
          <w:rFonts w:cs="Arial"/>
        </w:rPr>
      </w:pPr>
      <w:r w:rsidRPr="00F57C8E">
        <w:rPr>
          <w:rFonts w:cs="Arial"/>
        </w:rPr>
        <w:t xml:space="preserve">If the client needs require urgent review, </w:t>
      </w:r>
      <w:r w:rsidR="00A867E7" w:rsidRPr="00F57C8E">
        <w:rPr>
          <w:rFonts w:cs="Arial"/>
        </w:rPr>
        <w:t>tick</w:t>
      </w:r>
      <w:r w:rsidRPr="00F57C8E">
        <w:rPr>
          <w:rFonts w:cs="Arial"/>
        </w:rPr>
        <w:t xml:space="preserve"> the </w:t>
      </w:r>
      <w:r w:rsidRPr="00F57C8E">
        <w:rPr>
          <w:rFonts w:cs="Arial"/>
          <w:b/>
        </w:rPr>
        <w:t>Yes</w:t>
      </w:r>
      <w:r w:rsidRPr="00F57C8E">
        <w:rPr>
          <w:rFonts w:cs="Arial"/>
        </w:rPr>
        <w:t xml:space="preserve"> box and provide information in the reason field.</w:t>
      </w:r>
    </w:p>
    <w:p w14:paraId="030E74EC" w14:textId="6E888318" w:rsidR="009867E4" w:rsidRPr="00F57C8E" w:rsidRDefault="009867E4" w:rsidP="00F57C8E">
      <w:pPr>
        <w:ind w:left="426"/>
        <w:rPr>
          <w:rFonts w:cs="Arial"/>
          <w:i/>
        </w:rPr>
      </w:pPr>
      <w:r w:rsidRPr="00F57C8E">
        <w:rPr>
          <w:rFonts w:cs="Arial"/>
        </w:rPr>
        <w:t>This will help the assessor or contact centre to prioritise the client’s support plan review request.</w:t>
      </w:r>
    </w:p>
    <w:p w14:paraId="16BD9DE3" w14:textId="48AB7E97" w:rsidR="00F6236A" w:rsidRPr="00F57C8E" w:rsidRDefault="008E78B1" w:rsidP="00F57C8E">
      <w:pPr>
        <w:rPr>
          <w:rFonts w:cs="Arial"/>
        </w:rPr>
      </w:pPr>
      <w:r w:rsidRPr="00F57C8E">
        <w:rPr>
          <w:rFonts w:cs="Arial"/>
          <w:noProof/>
        </w:rPr>
        <w:drawing>
          <wp:inline distT="0" distB="0" distL="0" distR="0" wp14:anchorId="56C24DE9" wp14:editId="4D97BD7C">
            <wp:extent cx="5742000" cy="1102281"/>
            <wp:effectExtent l="19050" t="19050" r="11430" b="22225"/>
            <wp:docPr id="317108932" name="Picture 1" descr="partial screenshot of the Request A Review page: Does this request need to be actioned urgently?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08932" name="Picture 1" descr="partial screenshot of the Request A Review page: Does this request need to be actioned urgently? Yes"/>
                    <pic:cNvPicPr/>
                  </pic:nvPicPr>
                  <pic:blipFill>
                    <a:blip r:embed="rId58"/>
                    <a:stretch>
                      <a:fillRect/>
                    </a:stretch>
                  </pic:blipFill>
                  <pic:spPr>
                    <a:xfrm>
                      <a:off x="0" y="0"/>
                      <a:ext cx="5742000" cy="1102281"/>
                    </a:xfrm>
                    <a:prstGeom prst="rect">
                      <a:avLst/>
                    </a:prstGeom>
                    <a:ln>
                      <a:solidFill>
                        <a:schemeClr val="accent1">
                          <a:lumMod val="75000"/>
                        </a:schemeClr>
                      </a:solidFill>
                    </a:ln>
                  </pic:spPr>
                </pic:pic>
              </a:graphicData>
            </a:graphic>
          </wp:inline>
        </w:drawing>
      </w:r>
    </w:p>
    <w:p w14:paraId="11827978" w14:textId="4BEA1648" w:rsidR="00F6236A" w:rsidRPr="00F57C8E" w:rsidRDefault="00F6236A" w:rsidP="00F57C8E">
      <w:pPr>
        <w:pStyle w:val="ListNumber2"/>
        <w:ind w:left="426" w:hanging="426"/>
        <w:rPr>
          <w:rFonts w:cs="Arial"/>
          <w:i/>
        </w:rPr>
      </w:pPr>
      <w:r w:rsidRPr="00F57C8E">
        <w:rPr>
          <w:rFonts w:cs="Arial"/>
          <w:i/>
        </w:rPr>
        <w:t>What type of subsidised aged care is the client receiving?</w:t>
      </w:r>
      <w:r w:rsidR="007D1EBB" w:rsidRPr="00F57C8E">
        <w:rPr>
          <w:rFonts w:cs="Arial"/>
        </w:rPr>
        <w:t xml:space="preserve"> And </w:t>
      </w:r>
      <w:r w:rsidRPr="00F57C8E">
        <w:rPr>
          <w:rFonts w:cs="Arial"/>
          <w:i/>
        </w:rPr>
        <w:t>Primary reason for Support Plan Review Request</w:t>
      </w:r>
    </w:p>
    <w:p w14:paraId="473FEE40" w14:textId="70BAB903" w:rsidR="00F6236A" w:rsidRPr="00F57C8E" w:rsidRDefault="00F6236A" w:rsidP="00F57C8E">
      <w:pPr>
        <w:ind w:left="426"/>
        <w:rPr>
          <w:rFonts w:cs="Arial"/>
        </w:rPr>
      </w:pPr>
      <w:r w:rsidRPr="00F57C8E">
        <w:rPr>
          <w:rFonts w:cs="Arial"/>
        </w:rPr>
        <w:t xml:space="preserve">Depending on the answers, different </w:t>
      </w:r>
      <w:r w:rsidR="00F264EA" w:rsidRPr="00F57C8E">
        <w:rPr>
          <w:rFonts w:cs="Arial"/>
        </w:rPr>
        <w:t xml:space="preserve">mandatory </w:t>
      </w:r>
      <w:r w:rsidRPr="00F57C8E">
        <w:rPr>
          <w:rFonts w:cs="Arial"/>
        </w:rPr>
        <w:t>questions will need to be completed at this step.</w:t>
      </w:r>
    </w:p>
    <w:p w14:paraId="1FF99940" w14:textId="7EFA1826" w:rsidR="00F6236A" w:rsidRPr="00F57C8E" w:rsidRDefault="00F6236A" w:rsidP="00F57C8E">
      <w:pPr>
        <w:ind w:left="426"/>
        <w:rPr>
          <w:rFonts w:cs="Arial"/>
        </w:rPr>
      </w:pPr>
      <w:bookmarkStart w:id="14" w:name="_Hlk114568665"/>
      <w:r w:rsidRPr="00F57C8E">
        <w:rPr>
          <w:rFonts w:cs="Arial"/>
        </w:rPr>
        <w:t xml:space="preserve">If the client is receiving a </w:t>
      </w:r>
      <w:r w:rsidR="00C7536D" w:rsidRPr="00F57C8E">
        <w:rPr>
          <w:rStyle w:val="Strong"/>
          <w:rFonts w:cs="Arial"/>
          <w:b w:val="0"/>
        </w:rPr>
        <w:t>Home Support</w:t>
      </w:r>
      <w:r w:rsidR="00976BE2" w:rsidRPr="00F57C8E">
        <w:rPr>
          <w:rStyle w:val="Strong"/>
          <w:rFonts w:cs="Arial"/>
          <w:b w:val="0"/>
        </w:rPr>
        <w:t xml:space="preserve"> service</w:t>
      </w:r>
      <w:r w:rsidRPr="00F57C8E">
        <w:rPr>
          <w:rStyle w:val="Strong"/>
          <w:rFonts w:cs="Arial"/>
          <w:b w:val="0"/>
        </w:rPr>
        <w:t xml:space="preserve"> or </w:t>
      </w:r>
      <w:r w:rsidR="00F264EA" w:rsidRPr="00F57C8E">
        <w:rPr>
          <w:rStyle w:val="Strong"/>
          <w:rFonts w:cs="Arial"/>
          <w:b w:val="0"/>
        </w:rPr>
        <w:t xml:space="preserve">a </w:t>
      </w:r>
      <w:r w:rsidRPr="00F57C8E">
        <w:rPr>
          <w:rStyle w:val="Strong"/>
          <w:rFonts w:cs="Arial"/>
          <w:b w:val="0"/>
        </w:rPr>
        <w:t xml:space="preserve">combination of </w:t>
      </w:r>
      <w:r w:rsidR="00976BE2" w:rsidRPr="00F57C8E">
        <w:rPr>
          <w:rStyle w:val="Strong"/>
          <w:rFonts w:cs="Arial"/>
          <w:b w:val="0"/>
        </w:rPr>
        <w:t>Support at Home</w:t>
      </w:r>
      <w:r w:rsidRPr="00F57C8E">
        <w:rPr>
          <w:rStyle w:val="Strong"/>
          <w:rFonts w:cs="Arial"/>
          <w:b w:val="0"/>
        </w:rPr>
        <w:t xml:space="preserve"> </w:t>
      </w:r>
      <w:r w:rsidR="00710BB7" w:rsidRPr="00F57C8E">
        <w:rPr>
          <w:rStyle w:val="Strong"/>
          <w:rFonts w:cs="Arial"/>
          <w:b w:val="0"/>
        </w:rPr>
        <w:t xml:space="preserve">program </w:t>
      </w:r>
      <w:r w:rsidRPr="00F57C8E">
        <w:rPr>
          <w:rStyle w:val="Strong"/>
          <w:rFonts w:cs="Arial"/>
          <w:b w:val="0"/>
        </w:rPr>
        <w:t xml:space="preserve">and Commonwealth </w:t>
      </w:r>
      <w:bookmarkEnd w:id="14"/>
      <w:r w:rsidRPr="00F57C8E">
        <w:rPr>
          <w:rStyle w:val="Strong"/>
          <w:rFonts w:cs="Arial"/>
          <w:b w:val="0"/>
        </w:rPr>
        <w:t>Home Support Program (CHSP)</w:t>
      </w:r>
      <w:r w:rsidRPr="00F57C8E">
        <w:rPr>
          <w:rFonts w:cs="Arial"/>
          <w:b/>
        </w:rPr>
        <w:t>,</w:t>
      </w:r>
      <w:r w:rsidRPr="00F57C8E">
        <w:rPr>
          <w:rFonts w:cs="Arial"/>
        </w:rPr>
        <w:t xml:space="preserve"> it will be mandatory for a care plan and budget to be attached to the review request. </w:t>
      </w:r>
    </w:p>
    <w:p w14:paraId="21330B0B" w14:textId="0380D009" w:rsidR="00F6236A" w:rsidRPr="00F57C8E" w:rsidRDefault="00F6236A" w:rsidP="00F57C8E">
      <w:pPr>
        <w:ind w:left="426"/>
        <w:rPr>
          <w:rFonts w:cs="Arial"/>
        </w:rPr>
      </w:pPr>
      <w:r w:rsidRPr="00F57C8E">
        <w:rPr>
          <w:rFonts w:cs="Arial"/>
        </w:rPr>
        <w:t>The request will not be able to be submitted without this information.</w:t>
      </w:r>
    </w:p>
    <w:p w14:paraId="02C58875" w14:textId="320F47CB" w:rsidR="00F264EA" w:rsidRPr="00F57C8E" w:rsidRDefault="00F264EA" w:rsidP="00F57C8E">
      <w:pPr>
        <w:rPr>
          <w:rFonts w:cs="Arial"/>
        </w:rPr>
      </w:pPr>
      <w:r w:rsidRPr="00F57C8E">
        <w:rPr>
          <w:rFonts w:cs="Arial"/>
          <w:noProof/>
        </w:rPr>
        <w:lastRenderedPageBreak/>
        <w:drawing>
          <wp:inline distT="0" distB="0" distL="0" distR="0" wp14:anchorId="54A800B9" wp14:editId="6B79FEBD">
            <wp:extent cx="4860000" cy="4362420"/>
            <wp:effectExtent l="19050" t="19050" r="17145" b="19685"/>
            <wp:docPr id="1321103649" name="Picture 8" descr="Image of the Request a Review page, showing 'What type of subsidised aged care is the client receiving' and 'Primary reason for support plan review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03649" name="Picture 8" descr="Image of the Request a Review page, showing 'What type of subsidised aged care is the client receiving' and 'Primary reason for support plan review request'.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0000" cy="4362420"/>
                    </a:xfrm>
                    <a:prstGeom prst="rect">
                      <a:avLst/>
                    </a:prstGeom>
                    <a:noFill/>
                    <a:ln>
                      <a:solidFill>
                        <a:schemeClr val="accent1">
                          <a:lumMod val="75000"/>
                        </a:schemeClr>
                      </a:solidFill>
                    </a:ln>
                  </pic:spPr>
                </pic:pic>
              </a:graphicData>
            </a:graphic>
          </wp:inline>
        </w:drawing>
      </w:r>
    </w:p>
    <w:p w14:paraId="0DC1B603" w14:textId="1763B999" w:rsidR="00F6236A" w:rsidRPr="00F57C8E" w:rsidRDefault="002E27A8" w:rsidP="00F57C8E">
      <w:pPr>
        <w:pStyle w:val="ListNumber"/>
        <w:numPr>
          <w:ilvl w:val="0"/>
          <w:numId w:val="37"/>
        </w:numPr>
        <w:ind w:left="426" w:hanging="426"/>
        <w:rPr>
          <w:rFonts w:cs="Arial"/>
        </w:rPr>
      </w:pPr>
      <w:r w:rsidRPr="00F57C8E">
        <w:rPr>
          <w:rFonts w:cs="Arial"/>
        </w:rPr>
        <w:t>To add a care plan or budget, s</w:t>
      </w:r>
      <w:r w:rsidR="00F6236A" w:rsidRPr="00F57C8E">
        <w:rPr>
          <w:rFonts w:cs="Arial"/>
        </w:rPr>
        <w:t xml:space="preserve">elect </w:t>
      </w:r>
      <w:r w:rsidRPr="00F57C8E">
        <w:rPr>
          <w:rFonts w:cs="Arial"/>
          <w:b/>
        </w:rPr>
        <w:t>Add Care Plan</w:t>
      </w:r>
      <w:r w:rsidRPr="00F57C8E">
        <w:rPr>
          <w:rFonts w:cs="Arial"/>
        </w:rPr>
        <w:t xml:space="preserve"> or </w:t>
      </w:r>
      <w:r w:rsidRPr="00F57C8E">
        <w:rPr>
          <w:rFonts w:cs="Arial"/>
          <w:b/>
        </w:rPr>
        <w:t>Add Budget</w:t>
      </w:r>
      <w:r w:rsidRPr="00F57C8E">
        <w:rPr>
          <w:rFonts w:cs="Arial"/>
        </w:rPr>
        <w:t xml:space="preserve">, then select </w:t>
      </w:r>
      <w:r w:rsidR="00F6236A" w:rsidRPr="00F57C8E">
        <w:rPr>
          <w:rFonts w:cs="Arial"/>
        </w:rPr>
        <w:t xml:space="preserve">browse to choose a document for upload. </w:t>
      </w:r>
    </w:p>
    <w:p w14:paraId="1D8BE21C" w14:textId="581660C9" w:rsidR="00F6236A" w:rsidRPr="00F57C8E" w:rsidRDefault="00F6236A" w:rsidP="00F57C8E">
      <w:pPr>
        <w:ind w:left="426"/>
        <w:rPr>
          <w:rFonts w:cs="Arial"/>
        </w:rPr>
      </w:pPr>
      <w:r w:rsidRPr="00F57C8E">
        <w:rPr>
          <w:rFonts w:cs="Arial"/>
        </w:rPr>
        <w:t xml:space="preserve">Complete all mandatory fields and </w:t>
      </w:r>
      <w:r w:rsidR="00D606EE" w:rsidRPr="00F57C8E">
        <w:rPr>
          <w:rFonts w:cs="Arial"/>
        </w:rPr>
        <w:t>select</w:t>
      </w:r>
      <w:r w:rsidRPr="00F57C8E">
        <w:rPr>
          <w:rFonts w:cs="Arial"/>
        </w:rPr>
        <w:t xml:space="preserve"> </w:t>
      </w:r>
      <w:r w:rsidRPr="00F57C8E">
        <w:rPr>
          <w:rFonts w:cs="Arial"/>
          <w:b/>
        </w:rPr>
        <w:t>upload</w:t>
      </w:r>
      <w:r w:rsidRPr="00F57C8E">
        <w:rPr>
          <w:rFonts w:cs="Arial"/>
        </w:rPr>
        <w:t xml:space="preserve"> to complete.</w:t>
      </w:r>
    </w:p>
    <w:p w14:paraId="5D459D26" w14:textId="75BBEC77" w:rsidR="004C148B" w:rsidRDefault="00E51ADD" w:rsidP="00F57C8E">
      <w:pPr>
        <w:rPr>
          <w:rFonts w:cs="Arial"/>
        </w:rPr>
      </w:pPr>
      <w:r w:rsidRPr="00F57C8E">
        <w:rPr>
          <w:rFonts w:cs="Arial"/>
          <w:noProof/>
        </w:rPr>
        <w:drawing>
          <wp:inline distT="0" distB="0" distL="0" distR="0" wp14:anchorId="5BBBDCE8" wp14:editId="33E3EE13">
            <wp:extent cx="4860000" cy="3646742"/>
            <wp:effectExtent l="19050" t="19050" r="17145" b="11430"/>
            <wp:docPr id="1094785247" name="Picture 10" descr="Image of the Add A Care Plan pop up containing an information banner: Please note: some attachments will be viewable by other people with authorised access to the client record.  Please refer to your portal guid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85247" name="Picture 10" descr="Image of the Add A Care Plan pop up containing an information banner: Please note: some attachments will be viewable by other people with authorised access to the client record.  Please refer to your portal guide for detail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0000" cy="3646742"/>
                    </a:xfrm>
                    <a:prstGeom prst="rect">
                      <a:avLst/>
                    </a:prstGeom>
                    <a:noFill/>
                    <a:ln>
                      <a:solidFill>
                        <a:schemeClr val="accent1">
                          <a:lumMod val="75000"/>
                        </a:schemeClr>
                      </a:solidFill>
                    </a:ln>
                  </pic:spPr>
                </pic:pic>
              </a:graphicData>
            </a:graphic>
          </wp:inline>
        </w:drawing>
      </w:r>
    </w:p>
    <w:p w14:paraId="132EF5B1" w14:textId="77777777" w:rsidR="004C148B" w:rsidRDefault="004C148B">
      <w:pPr>
        <w:widowControl/>
        <w:spacing w:before="0" w:after="0" w:line="240" w:lineRule="auto"/>
        <w:rPr>
          <w:rFonts w:cs="Arial"/>
        </w:rPr>
      </w:pPr>
      <w:r>
        <w:rPr>
          <w:rFonts w:cs="Arial"/>
        </w:rPr>
        <w:br w:type="page"/>
      </w:r>
    </w:p>
    <w:p w14:paraId="78E7F608" w14:textId="66BC7D59" w:rsidR="00F6236A" w:rsidRPr="00F57C8E" w:rsidRDefault="00F6236A" w:rsidP="00F57C8E">
      <w:pPr>
        <w:pStyle w:val="ListParagraph"/>
        <w:numPr>
          <w:ilvl w:val="0"/>
          <w:numId w:val="37"/>
        </w:numPr>
        <w:ind w:left="426" w:hanging="426"/>
        <w:contextualSpacing w:val="0"/>
        <w:rPr>
          <w:rFonts w:cs="Arial"/>
        </w:rPr>
      </w:pPr>
      <w:r w:rsidRPr="00F57C8E">
        <w:rPr>
          <w:rFonts w:cs="Arial"/>
        </w:rPr>
        <w:lastRenderedPageBreak/>
        <w:t>Once the documents are successfully uploaded, they will display in the review request.</w:t>
      </w:r>
    </w:p>
    <w:p w14:paraId="13F46151" w14:textId="2EB1A2B8" w:rsidR="00F6236A" w:rsidRPr="00F57C8E" w:rsidRDefault="000C6E6E" w:rsidP="00F57C8E">
      <w:pPr>
        <w:ind w:left="426"/>
        <w:rPr>
          <w:rFonts w:cs="Arial"/>
        </w:rPr>
      </w:pPr>
      <w:r w:rsidRPr="00F57C8E">
        <w:rPr>
          <w:rFonts w:cs="Arial"/>
        </w:rPr>
        <w:t>Selecting</w:t>
      </w:r>
      <w:r w:rsidR="00F6236A" w:rsidRPr="00F57C8E">
        <w:rPr>
          <w:rFonts w:cs="Arial"/>
        </w:rPr>
        <w:t xml:space="preserve"> the </w:t>
      </w:r>
      <w:r w:rsidR="00F6236A" w:rsidRPr="00F57C8E">
        <w:rPr>
          <w:rFonts w:cs="Arial"/>
          <w:b/>
        </w:rPr>
        <w:t xml:space="preserve">bin </w:t>
      </w:r>
      <w:r w:rsidR="00F6236A" w:rsidRPr="00F57C8E">
        <w:rPr>
          <w:rFonts w:cs="Arial"/>
        </w:rPr>
        <w:t>icon next to the attachment name will remove the attachment from the review request. A confirmation message will not display.</w:t>
      </w:r>
    </w:p>
    <w:p w14:paraId="7CA178AD" w14:textId="2933C34E" w:rsidR="00592F32" w:rsidRPr="00F57C8E" w:rsidRDefault="00592F32" w:rsidP="00F57C8E">
      <w:pPr>
        <w:rPr>
          <w:rFonts w:cs="Arial"/>
        </w:rPr>
      </w:pPr>
      <w:r w:rsidRPr="00F57C8E">
        <w:rPr>
          <w:rFonts w:cs="Arial"/>
          <w:noProof/>
        </w:rPr>
        <w:drawing>
          <wp:inline distT="0" distB="0" distL="0" distR="0" wp14:anchorId="41D84D9E" wp14:editId="349140E3">
            <wp:extent cx="4860000" cy="748460"/>
            <wp:effectExtent l="19050" t="19050" r="17145" b="13970"/>
            <wp:docPr id="1591365187" name="Picture 1" descr="Partial screenshot of the Request A Review page containing &quot;Please provide a copy of the client's care plan and individualised budget.&quot; Followed by the name of the care plan file, and the name of the individual budge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65187" name="Picture 1" descr="Partial screenshot of the Request A Review page containing &quot;Please provide a copy of the client's care plan and individualised budget.&quot; Followed by the name of the care plan file, and the name of the individual budget file."/>
                    <pic:cNvPicPr/>
                  </pic:nvPicPr>
                  <pic:blipFill>
                    <a:blip r:embed="rId61"/>
                    <a:stretch>
                      <a:fillRect/>
                    </a:stretch>
                  </pic:blipFill>
                  <pic:spPr>
                    <a:xfrm>
                      <a:off x="0" y="0"/>
                      <a:ext cx="4860000" cy="748460"/>
                    </a:xfrm>
                    <a:prstGeom prst="rect">
                      <a:avLst/>
                    </a:prstGeom>
                    <a:ln>
                      <a:solidFill>
                        <a:schemeClr val="accent1">
                          <a:lumMod val="75000"/>
                        </a:schemeClr>
                      </a:solidFill>
                    </a:ln>
                  </pic:spPr>
                </pic:pic>
              </a:graphicData>
            </a:graphic>
          </wp:inline>
        </w:drawing>
      </w:r>
    </w:p>
    <w:p w14:paraId="4FEA3DA6" w14:textId="74410D44" w:rsidR="009C5BC2" w:rsidRPr="00F57C8E" w:rsidRDefault="00962C29" w:rsidP="00F57C8E">
      <w:pPr>
        <w:pStyle w:val="ListNumber"/>
        <w:numPr>
          <w:ilvl w:val="0"/>
          <w:numId w:val="37"/>
        </w:numPr>
        <w:rPr>
          <w:rFonts w:cs="Arial"/>
        </w:rPr>
      </w:pPr>
      <w:r w:rsidRPr="00F57C8E">
        <w:rPr>
          <w:rFonts w:cs="Arial"/>
        </w:rPr>
        <w:t xml:space="preserve">Once all mandatory fields have been completed, select </w:t>
      </w:r>
      <w:r w:rsidRPr="00F57C8E">
        <w:rPr>
          <w:rFonts w:cs="Arial"/>
          <w:b/>
        </w:rPr>
        <w:t xml:space="preserve">I have reviewed the information on this </w:t>
      </w:r>
      <w:proofErr w:type="gramStart"/>
      <w:r w:rsidRPr="00F57C8E">
        <w:rPr>
          <w:rFonts w:cs="Arial"/>
          <w:b/>
        </w:rPr>
        <w:t>page</w:t>
      </w:r>
      <w:proofErr w:type="gramEnd"/>
      <w:r w:rsidRPr="00F57C8E">
        <w:rPr>
          <w:rFonts w:cs="Arial"/>
          <w:b/>
        </w:rPr>
        <w:t xml:space="preserve"> and I confirm that it is correct</w:t>
      </w:r>
      <w:r w:rsidRPr="00F57C8E">
        <w:rPr>
          <w:rFonts w:cs="Arial"/>
        </w:rPr>
        <w:t xml:space="preserve"> then select </w:t>
      </w:r>
      <w:r w:rsidR="005D3741" w:rsidRPr="00F57C8E">
        <w:rPr>
          <w:rFonts w:cs="Arial"/>
          <w:b/>
        </w:rPr>
        <w:t>SEND REVIEW REQUEST</w:t>
      </w:r>
      <w:r w:rsidR="005D3741" w:rsidRPr="00F57C8E">
        <w:rPr>
          <w:rFonts w:cs="Arial"/>
        </w:rPr>
        <w:t xml:space="preserve"> </w:t>
      </w:r>
      <w:r w:rsidRPr="00F57C8E">
        <w:rPr>
          <w:rFonts w:cs="Arial"/>
        </w:rPr>
        <w:t>to submit the review request to the most recent assessment organisation.</w:t>
      </w:r>
    </w:p>
    <w:p w14:paraId="679EE2E9" w14:textId="49279AF9" w:rsidR="00962C29" w:rsidRPr="00F57C8E" w:rsidRDefault="00962C29" w:rsidP="00F57C8E">
      <w:pPr>
        <w:rPr>
          <w:rFonts w:cs="Arial"/>
        </w:rPr>
      </w:pPr>
      <w:r w:rsidRPr="00F57C8E">
        <w:rPr>
          <w:rFonts w:cs="Arial"/>
          <w:noProof/>
        </w:rPr>
        <w:drawing>
          <wp:inline distT="0" distB="0" distL="0" distR="0" wp14:anchorId="0F712118" wp14:editId="3E926945">
            <wp:extent cx="4860000" cy="793801"/>
            <wp:effectExtent l="19050" t="19050" r="17145" b="25400"/>
            <wp:docPr id="24" name="Picture 24" descr="Image of the Tick box containing 'I have reviewed the information on this page and I confirm that it is correct'. &#10;&#10;The send review reques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Tick box containing 'I have reviewed the information on this page and I confirm that it is correct'. &#10;&#10;The send review request button is highlighted."/>
                    <pic:cNvPicPr/>
                  </pic:nvPicPr>
                  <pic:blipFill>
                    <a:blip r:embed="rId62"/>
                    <a:stretch>
                      <a:fillRect/>
                    </a:stretch>
                  </pic:blipFill>
                  <pic:spPr>
                    <a:xfrm>
                      <a:off x="0" y="0"/>
                      <a:ext cx="4860000" cy="793801"/>
                    </a:xfrm>
                    <a:prstGeom prst="rect">
                      <a:avLst/>
                    </a:prstGeom>
                    <a:ln>
                      <a:solidFill>
                        <a:schemeClr val="accent1">
                          <a:lumMod val="75000"/>
                        </a:schemeClr>
                      </a:solidFill>
                    </a:ln>
                  </pic:spPr>
                </pic:pic>
              </a:graphicData>
            </a:graphic>
          </wp:inline>
        </w:drawing>
      </w:r>
    </w:p>
    <w:p w14:paraId="068534EB" w14:textId="23430B2F" w:rsidR="00774BD0" w:rsidRPr="00F57C8E" w:rsidRDefault="00962C29" w:rsidP="00F57C8E">
      <w:pPr>
        <w:pStyle w:val="ListNumber"/>
        <w:numPr>
          <w:ilvl w:val="0"/>
          <w:numId w:val="37"/>
        </w:numPr>
        <w:rPr>
          <w:rFonts w:cs="Arial"/>
        </w:rPr>
      </w:pPr>
      <w:r w:rsidRPr="00F57C8E">
        <w:rPr>
          <w:rFonts w:cs="Arial"/>
        </w:rPr>
        <w:t>A confirmation will display if the request is submitted successfully.</w:t>
      </w:r>
    </w:p>
    <w:p w14:paraId="399FF508" w14:textId="0255052E" w:rsidR="00FF381B" w:rsidRPr="00F57C8E" w:rsidRDefault="00962C29" w:rsidP="003668EA">
      <w:pPr>
        <w:pStyle w:val="Heading2"/>
        <w:spacing w:line="276" w:lineRule="auto"/>
        <w:rPr>
          <w:rFonts w:cs="Arial"/>
        </w:rPr>
      </w:pPr>
      <w:bookmarkStart w:id="15" w:name="_Toc232488709"/>
      <w:r w:rsidRPr="00F57C8E">
        <w:rPr>
          <w:rFonts w:cs="Arial"/>
        </w:rPr>
        <w:t>For more information and support</w:t>
      </w:r>
      <w:bookmarkEnd w:id="15"/>
    </w:p>
    <w:p w14:paraId="40D4D662" w14:textId="3ECBCFFE" w:rsidR="00962C29" w:rsidRPr="00F57C8E" w:rsidRDefault="00962C29" w:rsidP="00F57C8E">
      <w:pPr>
        <w:rPr>
          <w:rFonts w:cs="Arial"/>
        </w:rPr>
      </w:pPr>
      <w:r w:rsidRPr="00F57C8E">
        <w:rPr>
          <w:rFonts w:cs="Arial"/>
        </w:rPr>
        <w:t xml:space="preserve">Further information is available from </w:t>
      </w:r>
      <w:hyperlink r:id="rId63" w:history="1">
        <w:r w:rsidR="00DA7E38">
          <w:rPr>
            <w:rStyle w:val="Hyperlink"/>
            <w:rFonts w:cs="Arial"/>
          </w:rPr>
          <w:t>Service and Support Portal User Guide: Part 2 Team leader and staff member functions</w:t>
        </w:r>
      </w:hyperlink>
      <w:r w:rsidRPr="00F57C8E">
        <w:rPr>
          <w:rFonts w:cs="Arial"/>
        </w:rPr>
        <w:t xml:space="preserve"> on the </w:t>
      </w:r>
      <w:r w:rsidR="00DA7E38">
        <w:rPr>
          <w:rFonts w:cs="Arial"/>
        </w:rPr>
        <w:t>d</w:t>
      </w:r>
      <w:r w:rsidRPr="00F57C8E">
        <w:rPr>
          <w:rFonts w:cs="Arial"/>
        </w:rPr>
        <w:t>epartment’s website.</w:t>
      </w:r>
    </w:p>
    <w:p w14:paraId="2872B1C4" w14:textId="3F813199" w:rsidR="00962C29" w:rsidRPr="00F57C8E" w:rsidRDefault="00962C29" w:rsidP="00F57C8E">
      <w:pPr>
        <w:rPr>
          <w:rFonts w:cs="Arial"/>
        </w:rPr>
      </w:pPr>
      <w:r w:rsidRPr="00F57C8E">
        <w:rPr>
          <w:rFonts w:cs="Arial"/>
        </w:rPr>
        <w:t xml:space="preserve">For further information about a client’s </w:t>
      </w:r>
      <w:r w:rsidR="0054287B" w:rsidRPr="00F57C8E">
        <w:rPr>
          <w:rFonts w:cs="Arial"/>
        </w:rPr>
        <w:t>s</w:t>
      </w:r>
      <w:r w:rsidRPr="00F57C8E">
        <w:rPr>
          <w:rFonts w:cs="Arial"/>
        </w:rPr>
        <w:t xml:space="preserve">upport plan review, refer to </w:t>
      </w:r>
      <w:hyperlink r:id="rId64" w:history="1">
        <w:r w:rsidRPr="00F57C8E">
          <w:rPr>
            <w:rStyle w:val="Hyperlink"/>
            <w:rFonts w:cs="Arial"/>
          </w:rPr>
          <w:t>When to request a Support Plan Review from an Assessor</w:t>
        </w:r>
        <w:r w:rsidRPr="00F57C8E">
          <w:rPr>
            <w:rStyle w:val="Hyperlink"/>
            <w:rFonts w:cs="Arial"/>
            <w:i/>
          </w:rPr>
          <w:t xml:space="preserve"> </w:t>
        </w:r>
        <w:r w:rsidRPr="00F57C8E">
          <w:rPr>
            <w:rStyle w:val="Hyperlink"/>
            <w:rFonts w:cs="Arial"/>
          </w:rPr>
          <w:t>fact sheet</w:t>
        </w:r>
      </w:hyperlink>
      <w:r w:rsidRPr="00F57C8E">
        <w:rPr>
          <w:rFonts w:cs="Arial"/>
          <w:i/>
        </w:rPr>
        <w:t>,</w:t>
      </w:r>
      <w:r w:rsidRPr="00F57C8E">
        <w:rPr>
          <w:rFonts w:cs="Arial"/>
        </w:rPr>
        <w:t xml:space="preserve"> available on the </w:t>
      </w:r>
      <w:r w:rsidR="00DA7E38">
        <w:rPr>
          <w:rFonts w:cs="Arial"/>
        </w:rPr>
        <w:t>d</w:t>
      </w:r>
      <w:r w:rsidRPr="00F57C8E">
        <w:rPr>
          <w:rFonts w:cs="Arial"/>
        </w:rPr>
        <w:t>epartment’s website.</w:t>
      </w:r>
    </w:p>
    <w:p w14:paraId="531A7B10" w14:textId="77777777" w:rsidR="00962C29" w:rsidRPr="00F57C8E" w:rsidRDefault="00962C29" w:rsidP="00F57C8E">
      <w:pPr>
        <w:rPr>
          <w:rFonts w:cs="Arial"/>
        </w:rPr>
      </w:pPr>
      <w:r w:rsidRPr="00F57C8E">
        <w:rPr>
          <w:rFonts w:cs="Arial"/>
        </w:rPr>
        <w:t>The My Aged Care service provider and assessor helpline is available on 1800 836 799.</w:t>
      </w:r>
    </w:p>
    <w:sectPr w:rsidR="00962C29" w:rsidRPr="00F57C8E" w:rsidSect="00854B95">
      <w:headerReference w:type="even" r:id="rId65"/>
      <w:headerReference w:type="default" r:id="rId66"/>
      <w:footerReference w:type="even" r:id="rId67"/>
      <w:footerReference w:type="default" r:id="rId68"/>
      <w:headerReference w:type="first" r:id="rId69"/>
      <w:footerReference w:type="first" r:id="rId70"/>
      <w:pgSz w:w="11900" w:h="16840"/>
      <w:pgMar w:top="1134" w:right="1418" w:bottom="1276" w:left="1418"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E12980" w14:textId="77777777" w:rsidR="00EC4A49" w:rsidRDefault="00EC4A49" w:rsidP="00F15E50">
      <w:pPr>
        <w:spacing w:before="0" w:line="240" w:lineRule="auto"/>
      </w:pPr>
      <w:r>
        <w:separator/>
      </w:r>
    </w:p>
  </w:endnote>
  <w:endnote w:type="continuationSeparator" w:id="0">
    <w:p w14:paraId="769B6AA7" w14:textId="77777777" w:rsidR="00EC4A49" w:rsidRDefault="00EC4A49" w:rsidP="00F15E50">
      <w:pPr>
        <w:spacing w:before="0" w:line="240" w:lineRule="auto"/>
      </w:pPr>
      <w:r>
        <w:continuationSeparator/>
      </w:r>
    </w:p>
  </w:endnote>
  <w:endnote w:type="continuationNotice" w:id="1">
    <w:p w14:paraId="0E2DDBBA" w14:textId="77777777" w:rsidR="00EC4A49" w:rsidRDefault="00EC4A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6069E" w14:textId="0D5BE7A2" w:rsidR="009C3763" w:rsidRDefault="009C3763">
    <w:pPr>
      <w:pStyle w:val="Footer"/>
    </w:pPr>
    <w:r>
      <w:rPr>
        <w:noProof/>
      </w:rPr>
      <mc:AlternateContent>
        <mc:Choice Requires="wps">
          <w:drawing>
            <wp:anchor distT="0" distB="0" distL="0" distR="0" simplePos="0" relativeHeight="251658247" behindDoc="0" locked="0" layoutInCell="1" allowOverlap="1" wp14:anchorId="19D1E57B" wp14:editId="245D674C">
              <wp:simplePos x="635" y="635"/>
              <wp:positionH relativeFrom="page">
                <wp:align>center</wp:align>
              </wp:positionH>
              <wp:positionV relativeFrom="page">
                <wp:align>bottom</wp:align>
              </wp:positionV>
              <wp:extent cx="609600" cy="485775"/>
              <wp:effectExtent l="0" t="0" r="0" b="0"/>
              <wp:wrapNone/>
              <wp:docPr id="132586095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682C733" w14:textId="4220CDDD" w:rsidR="009C3763" w:rsidRPr="007368FF" w:rsidRDefault="009C3763" w:rsidP="007368FF">
                          <w:pPr>
                            <w:spacing w:after="0"/>
                            <w:rPr>
                              <w:rFonts w:ascii="Aptos" w:eastAsia="Aptos" w:hAnsi="Aptos" w:cs="Aptos"/>
                              <w:noProof/>
                              <w:color w:val="FF0000"/>
                              <w:sz w:val="24"/>
                            </w:rPr>
                          </w:pPr>
                          <w:r w:rsidRPr="007368FF">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w:pict>
            <v:shapetype id="_x0000_t202" coordsize="21600,21600" o:spt="202" path="m,l,21600r21600,l21600,xe" w14:anchorId="19D1E57B">
              <v:stroke joinstyle="miter"/>
              <v:path gradientshapeok="t" o:connecttype="rect"/>
            </v:shapetype>
            <v:shape id="Text Box 5" style="position:absolute;margin-left:0;margin-top:0;width:48pt;height:38.25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v:textbox style="mso-fit-shape-to-text:t" inset="0,0,0,15pt">
                <w:txbxContent>
                  <w:p w:rsidRPr="007368FF" w:rsidR="009C3763" w:rsidP="007368FF" w:rsidRDefault="009C3763" w14:paraId="6682C733" w14:textId="4220CDDD">
                    <w:pPr>
                      <w:spacing w:after="0"/>
                      <w:rPr>
                        <w:rFonts w:ascii="Aptos" w:hAnsi="Aptos" w:eastAsia="Aptos" w:cs="Aptos"/>
                        <w:noProof/>
                        <w:color w:val="FF0000"/>
                        <w:sz w:val="24"/>
                      </w:rPr>
                    </w:pPr>
                    <w:r w:rsidRPr="007368FF">
                      <w:rPr>
                        <w:rFonts w:ascii="Aptos" w:hAnsi="Aptos" w:eastAsia="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69A98B2D" w:rsidR="00860F2D" w:rsidRPr="00860F2D" w:rsidRDefault="009C3763"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647F66AD" wp14:editId="4FE4F9AB">
              <wp:simplePos x="635" y="635"/>
              <wp:positionH relativeFrom="page">
                <wp:align>center</wp:align>
              </wp:positionH>
              <wp:positionV relativeFrom="page">
                <wp:align>bottom</wp:align>
              </wp:positionV>
              <wp:extent cx="609600" cy="485775"/>
              <wp:effectExtent l="0" t="0" r="6350" b="0"/>
              <wp:wrapNone/>
              <wp:docPr id="97240059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26A26BE6" w14:textId="13CBB532" w:rsidR="009C3763" w:rsidRPr="007368FF" w:rsidRDefault="009C3763" w:rsidP="007368FF">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647F66AD" id="_x0000_t202" coordsize="21600,21600" o:spt="202" path="m,l,21600r21600,l21600,xe">
              <v:stroke joinstyle="miter"/>
              <v:path gradientshapeok="t" o:connecttype="rect"/>
            </v:shapetype>
            <v:shape id="Text Box 6" o:spid="_x0000_s1029"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SdnDQIAABsEAAAOAAAAZHJzL2Uyb0RvYy54bWysU8Fu2zAMvQ/YPwi6L3a6NemMOEXWIsOA&#10;oi2QDj0rshwbkESBUmJnXz9KjpOt22nYRaZJ6pF8fFrc9kazg0Lfgi35dJJzpqyEqrW7kn9/WX+4&#10;4cwHYSuhwaqSH5Xnt8v37xadK9QVNKArhYxArC86V/ImBFdkmZeNMsJPwClLwRrQiEC/uMsqFB2h&#10;G51d5fks6wArhyCV9+S9H4J8mfDrWsnwVNdeBaZLTr2FdGI6t/HMlgtR7FC4ppWnNsQ/dGFEa6no&#10;GepeBMH22P4BZVqJ4KEOEwkmg7pupUoz0DTT/M00m0Y4lWYhcrw70+T/H6x8PGzcM7LQf4GeFhgJ&#10;6ZwvPDnjPH2NJn6pU0ZxovB4pk31gUlyzvLPs5wikkKfbq7n8+uIkl0uO/ThqwLDolFypK0kssTh&#10;wYchdUyJtSysW63TZrT9zUGY0ZNdOoxW6Lc9a6uSfxy730J1pKEQhn17J9ctlX4QPjwLpAVTtyTa&#10;8ERHraErOZwszhrAH3/zx3zinaKcdSSYkltSNGf6m6V9RG2NBo7GNhlz0imF7d7cAalwSg/CyWSS&#10;F4MezRrBvJKaV7EOhYSVVK3k29G8C4Nw6TVItVqlJFKRE+HBbpyM0JGtSOVL/yrQnfgOtKhHGMUk&#10;ije0D7nxpnerfSDy004iswOPJ8JJgWmrp9cSJf7rf8q6vOnlTwAAAP//AwBQSwMEFAAGAAgAAAAh&#10;ANyt/eXZAAAAAwEAAA8AAABkcnMvZG93bnJldi54bWxMj8FOwzAQRO9I/QdrK3GjTpESIMSpSiSQ&#10;Kri09AOceJtEjdeR7bTh71m4wGWk0axm3hab2Q7igj70jhSsVwkIpMaZnloFx8/Xu0cQIWoyenCE&#10;Cr4wwKZc3BQ6N+5Ke7wcYiu4hEKuFXQxjrmUoenQ6rByIxJnJ+etjmx9K43XVy63g7xPkkxa3RMv&#10;dHrEqsPmfJisAn8M0y5tsZ7Snf14eX+rmir0St0u5+0ziIhz/DuGH3xGh5KZajeRCWJQwI/EX+Xs&#10;KWNXK3jIUpBlIf+zl98AAAD//wMAUEsBAi0AFAAGAAgAAAAhALaDOJL+AAAA4QEAABMAAAAAAAAA&#10;AAAAAAAAAAAAAFtDb250ZW50X1R5cGVzXS54bWxQSwECLQAUAAYACAAAACEAOP0h/9YAAACUAQAA&#10;CwAAAAAAAAAAAAAAAAAvAQAAX3JlbHMvLnJlbHNQSwECLQAUAAYACAAAACEAWu0nZw0CAAAbBAAA&#10;DgAAAAAAAAAAAAAAAAAuAgAAZHJzL2Uyb0RvYy54bWxQSwECLQAUAAYACAAAACEA3K395dkAAAAD&#10;AQAADwAAAAAAAAAAAAAAAABnBAAAZHJzL2Rvd25yZXYueG1sUEsFBgAAAAAEAAQA8wAAAG0FAAAA&#10;AA==&#10;" filled="f" stroked="f">
              <v:textbox style="mso-fit-shape-to-text:t" inset="0,0,0,2mm">
                <w:txbxContent>
                  <w:p w14:paraId="26A26BE6" w14:textId="13CBB532" w:rsidR="009C3763" w:rsidRPr="007368FF" w:rsidRDefault="009C3763" w:rsidP="007368FF">
                    <w:pPr>
                      <w:spacing w:after="0"/>
                      <w:rPr>
                        <w:rFonts w:ascii="Aptos" w:eastAsia="Aptos" w:hAnsi="Aptos" w:cs="Aptos"/>
                        <w:noProof/>
                        <w:color w:val="FF0000"/>
                        <w:sz w:val="24"/>
                      </w:rPr>
                    </w:pPr>
                  </w:p>
                </w:txbxContent>
              </v:textbox>
              <w10:wrap anchorx="page" anchory="page"/>
            </v:shape>
          </w:pict>
        </mc:Fallback>
      </mc:AlternateContent>
    </w:r>
    <w:r w:rsidR="003668EA">
      <w:rPr>
        <w:color w:val="FFFFFF" w:themeColor="background1"/>
        <w:sz w:val="20"/>
        <w:szCs w:val="20"/>
      </w:rPr>
      <w:t xml:space="preserve">    </w: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364F49">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299C3E15" w:rsidR="00860F2D" w:rsidRPr="00860F2D" w:rsidRDefault="009C3763"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0C23CDEA" wp14:editId="0FDC4C84">
              <wp:simplePos x="635" y="635"/>
              <wp:positionH relativeFrom="page">
                <wp:align>center</wp:align>
              </wp:positionH>
              <wp:positionV relativeFrom="page">
                <wp:align>bottom</wp:align>
              </wp:positionV>
              <wp:extent cx="609600" cy="485775"/>
              <wp:effectExtent l="0" t="0" r="6350" b="0"/>
              <wp:wrapNone/>
              <wp:docPr id="30152715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118F9FA" w14:textId="4B1A17D8" w:rsidR="009C3763" w:rsidRPr="007368FF" w:rsidRDefault="009C3763" w:rsidP="007368FF">
                          <w:pPr>
                            <w:spacing w:after="0"/>
                            <w:rPr>
                              <w:rFonts w:ascii="Aptos" w:eastAsia="Aptos" w:hAnsi="Aptos" w:cs="Aptos"/>
                              <w:noProof/>
                              <w:color w:val="FF0000"/>
                              <w:sz w:val="24"/>
                            </w:rPr>
                          </w:pPr>
                        </w:p>
                      </w:txbxContent>
                    </wps:txbx>
                    <wps:bodyPr rot="0" spcFirstLastPara="0" vertOverflow="overflow" horzOverflow="overflow" vert="horz" wrap="none" lIns="0" tIns="0" rIns="0" bIns="72000" numCol="1" spcCol="0" rtlCol="0" fromWordArt="0" anchor="b" anchorCtr="0" forceAA="0" compatLnSpc="1">
                      <a:prstTxWarp prst="textNoShape">
                        <a:avLst/>
                      </a:prstTxWarp>
                      <a:spAutoFit/>
                    </wps:bodyPr>
                  </wps:wsp>
                </a:graphicData>
              </a:graphic>
            </wp:anchor>
          </w:drawing>
        </mc:Choice>
        <mc:Fallback>
          <w:pict>
            <v:shapetype w14:anchorId="0C23CDEA" id="_x0000_t202" coordsize="21600,21600" o:spt="202" path="m,l,21600r21600,l21600,xe">
              <v:stroke joinstyle="miter"/>
              <v:path gradientshapeok="t" o:connecttype="rect"/>
            </v:shapetype>
            <v:shape id="Text Box 4" o:spid="_x0000_s1031"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nACwIAABsEAAAOAAAAZHJzL2Uyb0RvYy54bWysU8Fu2zAMvQ/YPwi6L3aKNWmNOEXWIsOA&#10;oC2QFj0rshQbsESBUmJnXz9KiZOt3WnYRaZJ6pF8fJrd9aZle4W+AVvy8SjnTFkJVWO3JX99WX65&#10;4cwHYSvRglUlPyjP7+afP806V6grqKGtFDICsb7oXMnrEFyRZV7Wygg/AqcsBTWgEYF+cZtVKDpC&#10;N212leeTrAOsHIJU3pP34Rjk84SvtZLhSWuvAmtLTr2FdGI6N/HM5jNRbFG4upGnNsQ/dGFEY6no&#10;GepBBMF22HyAMo1E8KDDSILJQOtGqjQDTTPO302zroVTaRYix7szTf7/wcrH/do9Iwv9N+hpgZGQ&#10;zvnCkzPO02s08UudMooThYczbaoPTJJzkt9OcopICn29uZ5OryNKdrns0IfvCgyLRsmRtpLIEvuV&#10;D8fUISXWsrBs2jZtprV/OAgzerJLh9EK/aZnTVXyVDd6NlAdaCiE4769k8uGSq+ED88CacHULYk2&#10;PNGhW+hKDieLsxrw59/8MZ94pyhnHQmm5JYUzVn7w9I+orYGAwdjk4wp6ZTCdmfugVQ4pgfhZDLJ&#10;i6EdTI1g3kjNi1iHQsJKqlbyzWDeh6Nw6TVItVikJFKRE2Fl105G6MhWpPKlfxPoTnwHWtQjDGIS&#10;xTvaj7nxpneLXSDy004uPJ4IJwWmrZ5eS5T47/8p6/Km578AAAD//wMAUEsDBBQABgAIAAAAIQDc&#10;rf3l2QAAAAMBAAAPAAAAZHJzL2Rvd25yZXYueG1sTI/BTsMwEETvSP0Haytxo06REiDEqUokkCq4&#10;tPQDnHibRI3Xke204e9ZuMBlpNGsZt4Wm9kO4oI+9I4UrFcJCKTGmZ5aBcfP17tHECFqMnpwhAq+&#10;MMCmXNwUOjfuSnu8HGIruIRCrhV0MY65lKHp0OqwciMSZyfnrY5sfSuN11cut4O8T5JMWt0TL3R6&#10;xKrD5nyYrAJ/DNMubbGe0p39eHl/q5oq9ErdLuftM4iIc/w7hh98RoeSmWo3kQliUMCPxF/l7Clj&#10;Vyt4yFKQZSH/s5ffAAAA//8DAFBLAQItABQABgAIAAAAIQC2gziS/gAAAOEBAAATAAAAAAAAAAAA&#10;AAAAAAAAAABbQ29udGVudF9UeXBlc10ueG1sUEsBAi0AFAAGAAgAAAAhADj9If/WAAAAlAEAAAsA&#10;AAAAAAAAAAAAAAAALwEAAF9yZWxzLy5yZWxzUEsBAi0AFAAGAAgAAAAhAEV2qcALAgAAGwQAAA4A&#10;AAAAAAAAAAAAAAAALgIAAGRycy9lMm9Eb2MueG1sUEsBAi0AFAAGAAgAAAAhANyt/eXZAAAAAwEA&#10;AA8AAAAAAAAAAAAAAAAAZQQAAGRycy9kb3ducmV2LnhtbFBLBQYAAAAABAAEAPMAAABrBQAAAAA=&#10;" filled="f" stroked="f">
              <v:textbox style="mso-fit-shape-to-text:t" inset="0,0,0,2mm">
                <w:txbxContent>
                  <w:p w14:paraId="0118F9FA" w14:textId="4B1A17D8" w:rsidR="009C3763" w:rsidRPr="007368FF" w:rsidRDefault="009C3763" w:rsidP="007368FF">
                    <w:pPr>
                      <w:spacing w:after="0"/>
                      <w:rPr>
                        <w:rFonts w:ascii="Aptos" w:eastAsia="Aptos" w:hAnsi="Aptos" w:cs="Aptos"/>
                        <w:noProof/>
                        <w:color w:val="FF0000"/>
                        <w:sz w:val="24"/>
                      </w:rPr>
                    </w:pPr>
                  </w:p>
                </w:txbxContent>
              </v:textbox>
              <w10:wrap anchorx="page" anchory="page"/>
            </v:shape>
          </w:pict>
        </mc:Fallback>
      </mc:AlternateContent>
    </w:r>
    <w:r w:rsidR="001A5740">
      <w:rPr>
        <w:color w:val="FFFFFF" w:themeColor="background1"/>
        <w:sz w:val="20"/>
        <w:szCs w:val="20"/>
      </w:rPr>
      <w:t xml:space="preserve">    </w:t>
    </w:r>
    <w:r w:rsidR="00860F2D" w:rsidRPr="0073453D">
      <w:rPr>
        <w:color w:val="FFFFFF" w:themeColor="background1"/>
        <w:sz w:val="20"/>
        <w:szCs w:val="20"/>
      </w:rPr>
      <w:t>For further information, go to My Aged Care</w:t>
    </w:r>
    <w:r w:rsidR="00352F69">
      <w:rPr>
        <w:color w:val="FFFFFF" w:themeColor="background1"/>
        <w:sz w:val="20"/>
        <w:szCs w:val="20"/>
      </w:rPr>
      <w:t xml:space="preserve"> </w:t>
    </w:r>
    <w:r w:rsidR="00860F2D" w:rsidRPr="0073453D">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F3F45" w14:textId="77777777" w:rsidR="00EC4A49" w:rsidRDefault="00EC4A49" w:rsidP="00F15E50">
      <w:pPr>
        <w:spacing w:before="0" w:line="240" w:lineRule="auto"/>
      </w:pPr>
      <w:r>
        <w:separator/>
      </w:r>
    </w:p>
  </w:footnote>
  <w:footnote w:type="continuationSeparator" w:id="0">
    <w:p w14:paraId="599908CB" w14:textId="77777777" w:rsidR="00EC4A49" w:rsidRDefault="00EC4A49" w:rsidP="00F15E50">
      <w:pPr>
        <w:spacing w:before="0" w:line="240" w:lineRule="auto"/>
      </w:pPr>
      <w:r>
        <w:continuationSeparator/>
      </w:r>
    </w:p>
  </w:footnote>
  <w:footnote w:type="continuationNotice" w:id="1">
    <w:p w14:paraId="347BAA65" w14:textId="77777777" w:rsidR="00EC4A49" w:rsidRDefault="00EC4A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E11D" w14:textId="48E1CFDF" w:rsidR="009C3763" w:rsidRDefault="009C3763">
    <w:pPr>
      <w:pStyle w:val="Header"/>
    </w:pPr>
    <w:r>
      <w:rPr>
        <w:noProof/>
      </w:rPr>
      <mc:AlternateContent>
        <mc:Choice Requires="wps">
          <w:drawing>
            <wp:anchor distT="0" distB="0" distL="0" distR="0" simplePos="0" relativeHeight="251658244" behindDoc="0" locked="0" layoutInCell="1" allowOverlap="1" wp14:anchorId="19F07E26" wp14:editId="0AB8F5F8">
              <wp:simplePos x="635" y="635"/>
              <wp:positionH relativeFrom="page">
                <wp:align>center</wp:align>
              </wp:positionH>
              <wp:positionV relativeFrom="page">
                <wp:align>top</wp:align>
              </wp:positionV>
              <wp:extent cx="609600" cy="485775"/>
              <wp:effectExtent l="0" t="0" r="0" b="9525"/>
              <wp:wrapNone/>
              <wp:docPr id="50125183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4B3A33E4" w14:textId="12E588AC" w:rsidR="009C3763" w:rsidRPr="007368FF" w:rsidRDefault="009C3763" w:rsidP="007368FF">
                          <w:pPr>
                            <w:spacing w:after="0"/>
                            <w:rPr>
                              <w:rFonts w:ascii="Aptos" w:eastAsia="Aptos" w:hAnsi="Aptos" w:cs="Aptos"/>
                              <w:noProof/>
                              <w:color w:val="FF0000"/>
                              <w:sz w:val="24"/>
                            </w:rPr>
                          </w:pPr>
                          <w:r w:rsidRPr="007368FF">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w:pict>
            <v:shapetype id="_x0000_t202" coordsize="21600,21600" o:spt="202" path="m,l,21600r21600,l21600,xe" w14:anchorId="19F07E26">
              <v:stroke joinstyle="miter"/>
              <v:path gradientshapeok="t" o:connecttype="rect"/>
            </v:shapetype>
            <v:shape id="Text Box 2" style="position:absolute;margin-left:0;margin-top:0;width:48pt;height:38.25pt;z-index:251658244;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v:textbox style="mso-fit-shape-to-text:t" inset="0,15pt,0,0">
                <w:txbxContent>
                  <w:p w:rsidRPr="007368FF" w:rsidR="009C3763" w:rsidP="007368FF" w:rsidRDefault="009C3763" w14:paraId="4B3A33E4" w14:textId="12E588AC">
                    <w:pPr>
                      <w:spacing w:after="0"/>
                      <w:rPr>
                        <w:rFonts w:ascii="Aptos" w:hAnsi="Aptos" w:eastAsia="Aptos" w:cs="Aptos"/>
                        <w:noProof/>
                        <w:color w:val="FF0000"/>
                        <w:sz w:val="24"/>
                      </w:rPr>
                    </w:pPr>
                    <w:r w:rsidRPr="007368FF">
                      <w:rPr>
                        <w:rFonts w:ascii="Aptos" w:hAnsi="Aptos" w:eastAsia="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27CB05D5" w:rsidR="007E5B2E" w:rsidRDefault="009C3763">
    <w:pPr>
      <w:pStyle w:val="Header"/>
    </w:pPr>
    <w:r>
      <w:rPr>
        <w:noProof/>
        <w:lang w:eastAsia="en-AU"/>
      </w:rPr>
      <mc:AlternateContent>
        <mc:Choice Requires="wps">
          <w:drawing>
            <wp:anchor distT="0" distB="0" distL="0" distR="0" simplePos="0" relativeHeight="251658245" behindDoc="0" locked="0" layoutInCell="1" allowOverlap="1" wp14:anchorId="32AB7B8B" wp14:editId="33553947">
              <wp:simplePos x="635" y="635"/>
              <wp:positionH relativeFrom="page">
                <wp:align>center</wp:align>
              </wp:positionH>
              <wp:positionV relativeFrom="page">
                <wp:align>top</wp:align>
              </wp:positionV>
              <wp:extent cx="609600" cy="485775"/>
              <wp:effectExtent l="0" t="0" r="6350" b="1905"/>
              <wp:wrapNone/>
              <wp:docPr id="98041639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AEB6296" w14:textId="43118FF0" w:rsidR="009C3763" w:rsidRPr="007368FF" w:rsidRDefault="009C3763" w:rsidP="007368FF">
                          <w:pPr>
                            <w:spacing w:after="0"/>
                            <w:rPr>
                              <w:rFonts w:ascii="Aptos" w:eastAsia="Aptos" w:hAnsi="Aptos" w:cs="Aptos"/>
                              <w:noProof/>
                              <w:color w:val="FF0000"/>
                              <w:sz w:val="24"/>
                            </w:rPr>
                          </w:pPr>
                        </w:p>
                      </w:txbxContent>
                    </wps:txbx>
                    <wps:bodyPr rot="0" spcFirstLastPara="0" vertOverflow="overflow" horzOverflow="overflow" vert="horz" wrap="none" lIns="0" tIns="108000" rIns="0" bIns="0" numCol="1" spcCol="0" rtlCol="0" fromWordArt="0" anchor="t" anchorCtr="0" forceAA="0" compatLnSpc="1">
                      <a:prstTxWarp prst="textNoShape">
                        <a:avLst/>
                      </a:prstTxWarp>
                      <a:spAutoFit/>
                    </wps:bodyPr>
                  </wps:wsp>
                </a:graphicData>
              </a:graphic>
            </wp:anchor>
          </w:drawing>
        </mc:Choice>
        <mc:Fallback>
          <w:pict>
            <v:shapetype w14:anchorId="32AB7B8B" id="_x0000_t202" coordsize="21600,21600" o:spt="202" path="m,l,21600r21600,l21600,xe">
              <v:stroke joinstyle="miter"/>
              <v:path gradientshapeok="t" o:connecttype="rect"/>
            </v:shapetype>
            <v:shape id="Text Box 3" o:spid="_x0000_s1027" type="#_x0000_t202" alt="OFFICIAL" style="position:absolute;margin-left:0;margin-top:0;width:48pt;height:38.2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z0YCwIAABwEAAAOAAAAZHJzL2Uyb0RvYy54bWysU8Fu2zAMvQ/YPwi6L3aKNc2MOEXWIsOA&#10;oC2QDj0rshQbkEVBYmJnXz9Kjpuu22nYRaZJ6pF8fFrc9q1hR+VDA7bk00nOmbISqsbuS/7jef1p&#10;zllAYSthwKqSn1Tgt8uPHxadK9QV1GAq5RmB2FB0ruQ1oiuyLMhatSJMwClLQQ2+FUi/fp9VXnSE&#10;3prsKs9nWQe+ch6kCoG890OQLxO+1krio9ZBITMlp94wnT6du3hmy4Uo9l64upHnNsQ/dNGKxlLR&#10;V6h7gYIdfPMHVNtIDwE0TiS0GWjdSJVmoGmm+btptrVwKs1C5AT3SlP4f7Dy4bh1T55h/xV6WmAk&#10;pHOhCOSM8/Tat/FLnTKKE4WnV9pUj0ySc5Z/meUUkRT6PL++ubmOKNnlsvMBvyloWTRK7mkriSxx&#10;3AQcUseUWMvCujEmbcbY3xyEGT3ZpcNoYb/rWVO96X4H1YmG8jDsOzi5bqj0RgR8Ep4WTN2SaPGR&#10;Dm2gKzmcLc5q8D//5o/5xDtFOetIMCW3pGjOzHdL+4jaSsY0n+eRDD+6d6NhD+0dkAyn9CKcTGbM&#10;QzOa2kP7QnJexUIUElZSuZLjaN7hoFx6DlKtVimJZOQEbuzWyQgd6YpcPvcvwrsz4UibeoBRTaJ4&#10;x/uQG28GtzogsZ+WEqkdiDwzThJMaz0/l6jxt/8p6/Kol78AAAD//wMAUEsDBBQABgAIAAAAIQBq&#10;nlnM2AAAAAMBAAAPAAAAZHJzL2Rvd25yZXYueG1sTI/BTsMwEETvSP0Ha5G4UadIhJLGqSoEEldK&#10;OXBz442dEq+j2E3Tv2fppVxGGs1q5m25nnwnRhxiG0jBYp6BQKqDackq2H2+3S9BxKTJ6C4QKjhj&#10;hHU1uyl1YcKJPnDcJiu4hGKhFbiU+kLKWDv0Os5Dj8RZEwavE9vBSjPoE5f7Tj5kWS69bokXnO7x&#10;xWH9sz16BT4uv9yhOced/W7c68LYdzNape5up80KRMIpXY/hD5/RoWKmfTiSiaJTwI+ki3L2nLPb&#10;K3jKH0FWpfzPXv0CAAD//wMAUEsBAi0AFAAGAAgAAAAhALaDOJL+AAAA4QEAABMAAAAAAAAAAAAA&#10;AAAAAAAAAFtDb250ZW50X1R5cGVzXS54bWxQSwECLQAUAAYACAAAACEAOP0h/9YAAACUAQAACwAA&#10;AAAAAAAAAAAAAAAvAQAAX3JlbHMvLnJlbHNQSwECLQAUAAYACAAAACEA8X89GAsCAAAcBAAADgAA&#10;AAAAAAAAAAAAAAAuAgAAZHJzL2Uyb0RvYy54bWxQSwECLQAUAAYACAAAACEAap5ZzNgAAAADAQAA&#10;DwAAAAAAAAAAAAAAAABlBAAAZHJzL2Rvd25yZXYueG1sUEsFBgAAAAAEAAQA8wAAAGoFAAAAAA==&#10;" filled="f" stroked="f">
              <v:textbox style="mso-fit-shape-to-text:t" inset="0,3mm,0,0">
                <w:txbxContent>
                  <w:p w14:paraId="3AEB6296" w14:textId="43118FF0" w:rsidR="009C3763" w:rsidRPr="007368FF" w:rsidRDefault="009C3763" w:rsidP="007368FF">
                    <w:pPr>
                      <w:spacing w:after="0"/>
                      <w:rPr>
                        <w:rFonts w:ascii="Aptos" w:eastAsia="Aptos" w:hAnsi="Aptos" w:cs="Aptos"/>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4A1851BF">
          <wp:simplePos x="0" y="0"/>
          <wp:positionH relativeFrom="page">
            <wp:posOffset>0</wp:posOffset>
          </wp:positionH>
          <wp:positionV relativeFrom="page">
            <wp:posOffset>10781665</wp:posOffset>
          </wp:positionV>
          <wp:extent cx="7573645" cy="10713085"/>
          <wp:effectExtent l="0" t="0" r="8255" b="0"/>
          <wp:wrapNone/>
          <wp:docPr id="1230088634" name="Picture 1230088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2204F12B">
          <wp:simplePos x="0" y="0"/>
          <wp:positionH relativeFrom="page">
            <wp:align>left</wp:align>
          </wp:positionH>
          <wp:positionV relativeFrom="page">
            <wp:align>top</wp:align>
          </wp:positionV>
          <wp:extent cx="7574400" cy="10713600"/>
          <wp:effectExtent l="0" t="0" r="7620" b="0"/>
          <wp:wrapNone/>
          <wp:docPr id="1015035431" name="Picture 1015035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462B7A1F" w:rsidR="007E5B2E" w:rsidRDefault="009C3763"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0CF8DDD8" wp14:editId="66DECFE9">
              <wp:simplePos x="635" y="635"/>
              <wp:positionH relativeFrom="page">
                <wp:align>center</wp:align>
              </wp:positionH>
              <wp:positionV relativeFrom="page">
                <wp:align>top</wp:align>
              </wp:positionV>
              <wp:extent cx="609600" cy="485775"/>
              <wp:effectExtent l="0" t="0" r="0" b="9525"/>
              <wp:wrapNone/>
              <wp:docPr id="185497091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B80E394" w14:textId="07906FB5" w:rsidR="009C3763" w:rsidRPr="007368FF" w:rsidRDefault="009C3763" w:rsidP="007368FF">
                          <w:pPr>
                            <w:spacing w:after="0"/>
                            <w:rPr>
                              <w:rFonts w:ascii="Aptos" w:eastAsia="Aptos" w:hAnsi="Aptos" w:cs="Aptos"/>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F8DDD8" id="_x0000_t202" coordsize="21600,21600" o:spt="202" path="m,l,21600r21600,l21600,xe">
              <v:stroke joinstyle="miter"/>
              <v:path gradientshapeok="t" o:connecttype="rect"/>
            </v:shapetype>
            <v:shape id="Text Box 1" o:spid="_x0000_s1030" type="#_x0000_t202" alt="OFFICIAL" style="position:absolute;margin-left:0;margin-top:0;width:48pt;height:38.2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eCDAIAABwEAAAOAAAAZHJzL2Uyb0RvYy54bWysU8Fu2zAMvQ/YPwi6L3aKJW2NOEXWIsOA&#10;oC2QDj0rshQbkEVBYmJnXz9Kjput22nYRaZJ6pF8fFrc9a1hR+VDA7bk00nOmbISqsbuS/79Zf3p&#10;hrOAwlbCgFUlP6nA75YfPyw6V6grqMFUyjMCsaHoXMlrRFdkWZC1akWYgFOWghp8K5B+/T6rvOgI&#10;vTXZVZ7Psw585TxIFQJ5H4YgXyZ8rZXEJ62DQmZKTr1hOn06d/HMlgtR7L1wdSPPbYh/6KIVjaWi&#10;b1APAgU7+OYPqLaRHgJonEhoM9C6kSrNQNNM83fTbGvhVJqFyAnujabw/2Dl43Hrnj3D/gv0tMBI&#10;SOdCEcgZ5+m1b+OXOmUUJwpPb7SpHpkk5zy/necUkRT6fDO7vp5FlOxy2fmAXxW0LBol97SVRJY4&#10;bgIOqWNKrGVh3RiTNmPsbw7CjJ7s0mG0sN/1rKmo+Nj9DqoTDeVh2Hdwct1Q6Y0I+Cw8LZi6JdHi&#10;Ex3aQFdyOFuc1eB//M0f84l3inLWkWBKbknRnJlvlvYRtZWM6W0+i2T40b0bDXto74FkOKUX4WQy&#10;Yx6a0dQe2leS8yoWopCwksqVHEfzHgfl0nOQarVKSSQjJ3Bjt05G6EhX5PKlfxXenQlH2tQjjGoS&#10;xTveh9x4M7jVAYn9tJRI7UDkmXGSYFrr+blEjf/6n7Iuj3r5Ew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As9MeCDAIAABwEAAAO&#10;AAAAAAAAAAAAAAAAAC4CAABkcnMvZTJvRG9jLnhtbFBLAQItABQABgAIAAAAIQBj55O92QAAAAMB&#10;AAAPAAAAAAAAAAAAAAAAAGYEAABkcnMvZG93bnJldi54bWxQSwUGAAAAAAQABADzAAAAbAUAAAAA&#10;" filled="f" stroked="f">
              <v:textbox style="mso-fit-shape-to-text:t" inset="0,15pt,0,0">
                <w:txbxContent>
                  <w:p w14:paraId="3B80E394" w14:textId="07906FB5" w:rsidR="009C3763" w:rsidRPr="007368FF" w:rsidRDefault="009C3763" w:rsidP="007368FF">
                    <w:pPr>
                      <w:spacing w:after="0"/>
                      <w:rPr>
                        <w:rFonts w:ascii="Aptos" w:eastAsia="Aptos" w:hAnsi="Aptos" w:cs="Aptos"/>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32A4BDDD">
          <wp:simplePos x="0" y="0"/>
          <wp:positionH relativeFrom="page">
            <wp:align>left</wp:align>
          </wp:positionH>
          <wp:positionV relativeFrom="page">
            <wp:align>top</wp:align>
          </wp:positionV>
          <wp:extent cx="7574400" cy="10713600"/>
          <wp:effectExtent l="0" t="0" r="7620" b="0"/>
          <wp:wrapNone/>
          <wp:docPr id="497970025" name="Picture 497970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8FB0CF0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1356A9D"/>
    <w:multiLevelType w:val="hybridMultilevel"/>
    <w:tmpl w:val="48D20B38"/>
    <w:lvl w:ilvl="0" w:tplc="CDC82E68">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911356"/>
    <w:multiLevelType w:val="hybridMultilevel"/>
    <w:tmpl w:val="2D6E1A5C"/>
    <w:lvl w:ilvl="0" w:tplc="7B60B2CA">
      <w:start w:val="1"/>
      <w:numFmt w:val="decimal"/>
      <w:pStyle w:val="ListNumber"/>
      <w:lvlText w:val="%1."/>
      <w:lvlJc w:val="left"/>
      <w:pPr>
        <w:ind w:left="720" w:hanging="360"/>
      </w:pPr>
      <w:rPr>
        <w:rFonts w:hint="default"/>
        <w:b/>
        <w:i w:val="0"/>
        <w:color w:val="1D4F9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E32F9F"/>
    <w:multiLevelType w:val="hybridMultilevel"/>
    <w:tmpl w:val="6AFE0202"/>
    <w:lvl w:ilvl="0" w:tplc="BA1A0F36">
      <w:start w:val="1"/>
      <w:numFmt w:val="decimal"/>
      <w:lvlText w:val="%1."/>
      <w:lvlJc w:val="left"/>
      <w:pPr>
        <w:ind w:left="720" w:hanging="360"/>
      </w:pPr>
      <w:rPr>
        <w:rFonts w:hint="default"/>
        <w:b/>
        <w:i w:val="0"/>
        <w:color w:val="4472C4" w:themeColor="accen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4C65E8"/>
    <w:multiLevelType w:val="hybridMultilevel"/>
    <w:tmpl w:val="190E917C"/>
    <w:lvl w:ilvl="0" w:tplc="EECCA788">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1B55F9"/>
    <w:multiLevelType w:val="hybridMultilevel"/>
    <w:tmpl w:val="CA2A43CE"/>
    <w:lvl w:ilvl="0" w:tplc="C038AB5A">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C94E8A"/>
    <w:multiLevelType w:val="hybridMultilevel"/>
    <w:tmpl w:val="F508FE84"/>
    <w:lvl w:ilvl="0" w:tplc="FFFFFFFF">
      <w:start w:val="1"/>
      <w:numFmt w:val="decimal"/>
      <w:lvlText w:val="%1."/>
      <w:lvlJc w:val="left"/>
      <w:pPr>
        <w:ind w:left="360" w:hanging="360"/>
      </w:pPr>
      <w:rPr>
        <w:rFonts w:hint="default"/>
        <w:b/>
        <w:bCs/>
        <w:color w:val="2F5496" w:themeColor="accent1" w:themeShade="BF"/>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89B2AAA"/>
    <w:multiLevelType w:val="hybridMultilevel"/>
    <w:tmpl w:val="0F2434B4"/>
    <w:lvl w:ilvl="0" w:tplc="BA1A0F36">
      <w:start w:val="1"/>
      <w:numFmt w:val="decimal"/>
      <w:lvlText w:val="%1."/>
      <w:lvlJc w:val="left"/>
      <w:pPr>
        <w:ind w:left="720" w:hanging="360"/>
      </w:pPr>
      <w:rPr>
        <w:rFonts w:hint="default"/>
        <w:b/>
        <w:i w:val="0"/>
        <w:color w:val="4472C4" w:themeColor="accen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353946"/>
    <w:multiLevelType w:val="hybridMultilevel"/>
    <w:tmpl w:val="B4A0D180"/>
    <w:lvl w:ilvl="0" w:tplc="9B2451EA">
      <w:start w:val="1"/>
      <w:numFmt w:val="bullet"/>
      <w:lvlText w:val=""/>
      <w:lvlJc w:val="left"/>
      <w:pPr>
        <w:ind w:left="1080" w:hanging="360"/>
      </w:pPr>
      <w:rPr>
        <w:rFonts w:ascii="Symbol" w:hAnsi="Symbol" w:hint="default"/>
        <w:color w:val="1D4F91"/>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9406EF9"/>
    <w:multiLevelType w:val="hybridMultilevel"/>
    <w:tmpl w:val="0D945E3C"/>
    <w:lvl w:ilvl="0" w:tplc="BA1A0F36">
      <w:start w:val="1"/>
      <w:numFmt w:val="decimal"/>
      <w:lvlText w:val="%1."/>
      <w:lvlJc w:val="left"/>
      <w:pPr>
        <w:ind w:left="720" w:hanging="360"/>
      </w:pPr>
      <w:rPr>
        <w:rFonts w:hint="default"/>
        <w:b/>
        <w:i w:val="0"/>
        <w:color w:val="4472C4" w:themeColor="accen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AA20F6"/>
    <w:multiLevelType w:val="hybridMultilevel"/>
    <w:tmpl w:val="60761152"/>
    <w:lvl w:ilvl="0" w:tplc="82EAD336">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20A47B3E"/>
    <w:multiLevelType w:val="hybridMultilevel"/>
    <w:tmpl w:val="806AC35A"/>
    <w:lvl w:ilvl="0" w:tplc="BA1A0F36">
      <w:start w:val="1"/>
      <w:numFmt w:val="decimal"/>
      <w:lvlText w:val="%1."/>
      <w:lvlJc w:val="left"/>
      <w:pPr>
        <w:ind w:left="833" w:hanging="360"/>
      </w:pPr>
      <w:rPr>
        <w:rFonts w:hint="default"/>
        <w:b/>
        <w:i w:val="0"/>
        <w:color w:val="4472C4" w:themeColor="accent1"/>
        <w:sz w:val="24"/>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5" w15:restartNumberingAfterBreak="0">
    <w:nsid w:val="21B67AB7"/>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4E22427"/>
    <w:multiLevelType w:val="hybridMultilevel"/>
    <w:tmpl w:val="E5AE0AE2"/>
    <w:lvl w:ilvl="0" w:tplc="034CBCE4">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784299"/>
    <w:multiLevelType w:val="hybridMultilevel"/>
    <w:tmpl w:val="3EEC6FEE"/>
    <w:lvl w:ilvl="0" w:tplc="BA1A0F36">
      <w:start w:val="1"/>
      <w:numFmt w:val="decimal"/>
      <w:lvlText w:val="%1."/>
      <w:lvlJc w:val="left"/>
      <w:pPr>
        <w:ind w:left="1080" w:hanging="360"/>
      </w:pPr>
      <w:rPr>
        <w:rFonts w:hint="default"/>
        <w:b/>
        <w:i w:val="0"/>
        <w:color w:val="4472C4" w:themeColor="accent1"/>
        <w:sz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D357DD2"/>
    <w:multiLevelType w:val="hybridMultilevel"/>
    <w:tmpl w:val="99721EB8"/>
    <w:lvl w:ilvl="0" w:tplc="E870C8CC">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3D34F4"/>
    <w:multiLevelType w:val="hybridMultilevel"/>
    <w:tmpl w:val="364A38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4844F7"/>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B457E65"/>
    <w:multiLevelType w:val="hybridMultilevel"/>
    <w:tmpl w:val="5A54BBD4"/>
    <w:lvl w:ilvl="0" w:tplc="D2C8F5FC">
      <w:start w:val="1"/>
      <w:numFmt w:val="lowerLetter"/>
      <w:pStyle w:val="ListNumber2"/>
      <w:lvlText w:val="%1)"/>
      <w:lvlJc w:val="left"/>
      <w:pPr>
        <w:ind w:left="360" w:hanging="360"/>
      </w:pPr>
      <w:rPr>
        <w:rFonts w:ascii="Arial" w:hAnsi="Arial" w:hint="default"/>
        <w:b w:val="0"/>
        <w:bCs/>
        <w:i w:val="0"/>
        <w:color w:val="1D4F91"/>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B835E8E"/>
    <w:multiLevelType w:val="hybridMultilevel"/>
    <w:tmpl w:val="CD584284"/>
    <w:lvl w:ilvl="0" w:tplc="228844F6">
      <w:start w:val="4"/>
      <w:numFmt w:val="decimal"/>
      <w:lvlText w:val="%1."/>
      <w:lvlJc w:val="left"/>
      <w:pPr>
        <w:ind w:left="360" w:hanging="360"/>
      </w:pPr>
      <w:rPr>
        <w:rFonts w:hint="default"/>
        <w:b/>
        <w:i w:val="0"/>
        <w:color w:val="1D4F9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4233FF"/>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7"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2C0D26"/>
    <w:multiLevelType w:val="hybridMultilevel"/>
    <w:tmpl w:val="16FC126C"/>
    <w:lvl w:ilvl="0" w:tplc="FF586A40">
      <w:start w:val="1"/>
      <w:numFmt w:val="bullet"/>
      <w:lvlText w:val=""/>
      <w:lvlJc w:val="left"/>
      <w:pPr>
        <w:ind w:left="1932" w:hanging="360"/>
      </w:pPr>
      <w:rPr>
        <w:rFonts w:ascii="Symbol" w:hAnsi="Symbol" w:hint="default"/>
        <w:color w:val="2F5496" w:themeColor="accent1" w:themeShade="BF"/>
      </w:rPr>
    </w:lvl>
    <w:lvl w:ilvl="1" w:tplc="0C090003" w:tentative="1">
      <w:start w:val="1"/>
      <w:numFmt w:val="bullet"/>
      <w:lvlText w:val="o"/>
      <w:lvlJc w:val="left"/>
      <w:pPr>
        <w:ind w:left="2652" w:hanging="360"/>
      </w:pPr>
      <w:rPr>
        <w:rFonts w:ascii="Courier New" w:hAnsi="Courier New" w:cs="Courier New" w:hint="default"/>
      </w:rPr>
    </w:lvl>
    <w:lvl w:ilvl="2" w:tplc="0C090005" w:tentative="1">
      <w:start w:val="1"/>
      <w:numFmt w:val="bullet"/>
      <w:lvlText w:val=""/>
      <w:lvlJc w:val="left"/>
      <w:pPr>
        <w:ind w:left="3372" w:hanging="360"/>
      </w:pPr>
      <w:rPr>
        <w:rFonts w:ascii="Wingdings" w:hAnsi="Wingdings" w:hint="default"/>
      </w:rPr>
    </w:lvl>
    <w:lvl w:ilvl="3" w:tplc="0C090001" w:tentative="1">
      <w:start w:val="1"/>
      <w:numFmt w:val="bullet"/>
      <w:lvlText w:val=""/>
      <w:lvlJc w:val="left"/>
      <w:pPr>
        <w:ind w:left="4092" w:hanging="360"/>
      </w:pPr>
      <w:rPr>
        <w:rFonts w:ascii="Symbol" w:hAnsi="Symbol" w:hint="default"/>
      </w:rPr>
    </w:lvl>
    <w:lvl w:ilvl="4" w:tplc="0C090003" w:tentative="1">
      <w:start w:val="1"/>
      <w:numFmt w:val="bullet"/>
      <w:lvlText w:val="o"/>
      <w:lvlJc w:val="left"/>
      <w:pPr>
        <w:ind w:left="4812" w:hanging="360"/>
      </w:pPr>
      <w:rPr>
        <w:rFonts w:ascii="Courier New" w:hAnsi="Courier New" w:cs="Courier New" w:hint="default"/>
      </w:rPr>
    </w:lvl>
    <w:lvl w:ilvl="5" w:tplc="0C090005" w:tentative="1">
      <w:start w:val="1"/>
      <w:numFmt w:val="bullet"/>
      <w:lvlText w:val=""/>
      <w:lvlJc w:val="left"/>
      <w:pPr>
        <w:ind w:left="5532" w:hanging="360"/>
      </w:pPr>
      <w:rPr>
        <w:rFonts w:ascii="Wingdings" w:hAnsi="Wingdings" w:hint="default"/>
      </w:rPr>
    </w:lvl>
    <w:lvl w:ilvl="6" w:tplc="0C090001" w:tentative="1">
      <w:start w:val="1"/>
      <w:numFmt w:val="bullet"/>
      <w:lvlText w:val=""/>
      <w:lvlJc w:val="left"/>
      <w:pPr>
        <w:ind w:left="6252" w:hanging="360"/>
      </w:pPr>
      <w:rPr>
        <w:rFonts w:ascii="Symbol" w:hAnsi="Symbol" w:hint="default"/>
      </w:rPr>
    </w:lvl>
    <w:lvl w:ilvl="7" w:tplc="0C090003" w:tentative="1">
      <w:start w:val="1"/>
      <w:numFmt w:val="bullet"/>
      <w:lvlText w:val="o"/>
      <w:lvlJc w:val="left"/>
      <w:pPr>
        <w:ind w:left="6972" w:hanging="360"/>
      </w:pPr>
      <w:rPr>
        <w:rFonts w:ascii="Courier New" w:hAnsi="Courier New" w:cs="Courier New" w:hint="default"/>
      </w:rPr>
    </w:lvl>
    <w:lvl w:ilvl="8" w:tplc="0C090005" w:tentative="1">
      <w:start w:val="1"/>
      <w:numFmt w:val="bullet"/>
      <w:lvlText w:val=""/>
      <w:lvlJc w:val="left"/>
      <w:pPr>
        <w:ind w:left="7692" w:hanging="360"/>
      </w:pPr>
      <w:rPr>
        <w:rFonts w:ascii="Wingdings" w:hAnsi="Wingdings" w:hint="default"/>
      </w:rPr>
    </w:lvl>
  </w:abstractNum>
  <w:abstractNum w:abstractNumId="29" w15:restartNumberingAfterBreak="0">
    <w:nsid w:val="638C2ADC"/>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A5A42ED"/>
    <w:multiLevelType w:val="hybridMultilevel"/>
    <w:tmpl w:val="1D604666"/>
    <w:lvl w:ilvl="0" w:tplc="30D0EE7A">
      <w:start w:val="1"/>
      <w:numFmt w:val="bullet"/>
      <w:lvlText w:val=""/>
      <w:lvlJc w:val="left"/>
      <w:pPr>
        <w:ind w:left="1077" w:hanging="360"/>
      </w:pPr>
      <w:rPr>
        <w:rFonts w:ascii="Symbol" w:hAnsi="Symbol" w:hint="default"/>
        <w:color w:val="1D4F9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6DAB7FA4"/>
    <w:multiLevelType w:val="hybridMultilevel"/>
    <w:tmpl w:val="BB6EDD9E"/>
    <w:lvl w:ilvl="0" w:tplc="6666E04C">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19C3CCF"/>
    <w:multiLevelType w:val="hybridMultilevel"/>
    <w:tmpl w:val="F508FE84"/>
    <w:lvl w:ilvl="0" w:tplc="FFFFFFFF">
      <w:start w:val="1"/>
      <w:numFmt w:val="decimal"/>
      <w:lvlText w:val="%1."/>
      <w:lvlJc w:val="left"/>
      <w:pPr>
        <w:ind w:left="360" w:hanging="360"/>
      </w:pPr>
      <w:rPr>
        <w:rFonts w:hint="default"/>
        <w:b/>
        <w:bCs/>
        <w:color w:val="2F5496" w:themeColor="accent1" w:themeShade="BF"/>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3C34827"/>
    <w:multiLevelType w:val="hybridMultilevel"/>
    <w:tmpl w:val="CF66F0B2"/>
    <w:lvl w:ilvl="0" w:tplc="E0DABF2E">
      <w:start w:val="1"/>
      <w:numFmt w:val="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E1A7ECA"/>
    <w:multiLevelType w:val="hybridMultilevel"/>
    <w:tmpl w:val="13EE02C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F361DF1"/>
    <w:multiLevelType w:val="hybridMultilevel"/>
    <w:tmpl w:val="AC445376"/>
    <w:lvl w:ilvl="0" w:tplc="697675EC">
      <w:start w:val="1"/>
      <w:numFmt w:val="bullet"/>
      <w:pStyle w:val="List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0668228">
    <w:abstractNumId w:val="2"/>
  </w:num>
  <w:num w:numId="2" w16cid:durableId="1474717504">
    <w:abstractNumId w:val="2"/>
  </w:num>
  <w:num w:numId="3" w16cid:durableId="1519615586">
    <w:abstractNumId w:val="1"/>
  </w:num>
  <w:num w:numId="4" w16cid:durableId="1012225619">
    <w:abstractNumId w:val="1"/>
  </w:num>
  <w:num w:numId="5" w16cid:durableId="2123568233">
    <w:abstractNumId w:val="0"/>
  </w:num>
  <w:num w:numId="6" w16cid:durableId="1090854812">
    <w:abstractNumId w:val="27"/>
  </w:num>
  <w:num w:numId="7" w16cid:durableId="1221014134">
    <w:abstractNumId w:val="34"/>
  </w:num>
  <w:num w:numId="8" w16cid:durableId="177547795">
    <w:abstractNumId w:val="10"/>
  </w:num>
  <w:num w:numId="9" w16cid:durableId="1560245710">
    <w:abstractNumId w:val="16"/>
  </w:num>
  <w:num w:numId="10" w16cid:durableId="728190011">
    <w:abstractNumId w:val="32"/>
  </w:num>
  <w:num w:numId="11" w16cid:durableId="1167942410">
    <w:abstractNumId w:val="35"/>
  </w:num>
  <w:num w:numId="12" w16cid:durableId="849106965">
    <w:abstractNumId w:val="26"/>
  </w:num>
  <w:num w:numId="13" w16cid:durableId="1631476825">
    <w:abstractNumId w:val="17"/>
  </w:num>
  <w:num w:numId="14" w16cid:durableId="161354567">
    <w:abstractNumId w:val="21"/>
  </w:num>
  <w:num w:numId="15" w16cid:durableId="1152716052">
    <w:abstractNumId w:val="31"/>
  </w:num>
  <w:num w:numId="16" w16cid:durableId="1743218189">
    <w:abstractNumId w:val="30"/>
  </w:num>
  <w:num w:numId="17" w16cid:durableId="1604607388">
    <w:abstractNumId w:val="22"/>
  </w:num>
  <w:num w:numId="18" w16cid:durableId="1839231714">
    <w:abstractNumId w:val="36"/>
  </w:num>
  <w:num w:numId="19" w16cid:durableId="320235502">
    <w:abstractNumId w:val="13"/>
  </w:num>
  <w:num w:numId="20" w16cid:durableId="1463770757">
    <w:abstractNumId w:val="19"/>
  </w:num>
  <w:num w:numId="21" w16cid:durableId="1771272594">
    <w:abstractNumId w:val="11"/>
  </w:num>
  <w:num w:numId="22" w16cid:durableId="668023234">
    <w:abstractNumId w:val="25"/>
  </w:num>
  <w:num w:numId="23" w16cid:durableId="3367158">
    <w:abstractNumId w:val="29"/>
  </w:num>
  <w:num w:numId="24" w16cid:durableId="28066898">
    <w:abstractNumId w:val="15"/>
  </w:num>
  <w:num w:numId="25" w16cid:durableId="768892480">
    <w:abstractNumId w:val="23"/>
  </w:num>
  <w:num w:numId="26" w16cid:durableId="223295567">
    <w:abstractNumId w:val="4"/>
  </w:num>
  <w:num w:numId="27" w16cid:durableId="2039350279">
    <w:abstractNumId w:val="37"/>
  </w:num>
  <w:num w:numId="28" w16cid:durableId="871573110">
    <w:abstractNumId w:val="4"/>
    <w:lvlOverride w:ilvl="0">
      <w:startOverride w:val="1"/>
    </w:lvlOverride>
  </w:num>
  <w:num w:numId="29" w16cid:durableId="630525635">
    <w:abstractNumId w:val="4"/>
    <w:lvlOverride w:ilvl="0">
      <w:startOverride w:val="1"/>
    </w:lvlOverride>
  </w:num>
  <w:num w:numId="30" w16cid:durableId="1928034640">
    <w:abstractNumId w:val="4"/>
    <w:lvlOverride w:ilvl="0">
      <w:startOverride w:val="1"/>
    </w:lvlOverride>
  </w:num>
  <w:num w:numId="31" w16cid:durableId="926689309">
    <w:abstractNumId w:val="4"/>
    <w:lvlOverride w:ilvl="0">
      <w:startOverride w:val="1"/>
    </w:lvlOverride>
  </w:num>
  <w:num w:numId="32" w16cid:durableId="436798517">
    <w:abstractNumId w:val="4"/>
    <w:lvlOverride w:ilvl="0">
      <w:startOverride w:val="1"/>
    </w:lvlOverride>
  </w:num>
  <w:num w:numId="33" w16cid:durableId="494029611">
    <w:abstractNumId w:val="4"/>
    <w:lvlOverride w:ilvl="0">
      <w:startOverride w:val="1"/>
    </w:lvlOverride>
  </w:num>
  <w:num w:numId="34" w16cid:durableId="2084375826">
    <w:abstractNumId w:val="14"/>
  </w:num>
  <w:num w:numId="35" w16cid:durableId="416249214">
    <w:abstractNumId w:val="9"/>
  </w:num>
  <w:num w:numId="36" w16cid:durableId="610280264">
    <w:abstractNumId w:val="5"/>
  </w:num>
  <w:num w:numId="37" w16cid:durableId="785007534">
    <w:abstractNumId w:val="24"/>
  </w:num>
  <w:num w:numId="38" w16cid:durableId="501705282">
    <w:abstractNumId w:val="12"/>
  </w:num>
  <w:num w:numId="39" w16cid:durableId="1044721515">
    <w:abstractNumId w:val="18"/>
  </w:num>
  <w:num w:numId="40" w16cid:durableId="726340987">
    <w:abstractNumId w:val="1"/>
  </w:num>
  <w:num w:numId="41" w16cid:durableId="526800501">
    <w:abstractNumId w:val="20"/>
  </w:num>
  <w:num w:numId="42" w16cid:durableId="1197934815">
    <w:abstractNumId w:val="4"/>
    <w:lvlOverride w:ilvl="0">
      <w:startOverride w:val="1"/>
    </w:lvlOverride>
  </w:num>
  <w:num w:numId="43" w16cid:durableId="1616135978">
    <w:abstractNumId w:val="28"/>
  </w:num>
  <w:num w:numId="44" w16cid:durableId="1953241646">
    <w:abstractNumId w:val="3"/>
  </w:num>
  <w:num w:numId="45" w16cid:durableId="601453222">
    <w:abstractNumId w:val="7"/>
  </w:num>
  <w:num w:numId="46" w16cid:durableId="1292518831">
    <w:abstractNumId w:val="6"/>
  </w:num>
  <w:num w:numId="47" w16cid:durableId="1459563871">
    <w:abstractNumId w:val="8"/>
  </w:num>
  <w:num w:numId="48" w16cid:durableId="5080929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17C"/>
    <w:rsid w:val="000031F4"/>
    <w:rsid w:val="00004D31"/>
    <w:rsid w:val="000104BE"/>
    <w:rsid w:val="00012F98"/>
    <w:rsid w:val="0001425E"/>
    <w:rsid w:val="00015AD4"/>
    <w:rsid w:val="0002298E"/>
    <w:rsid w:val="000254AD"/>
    <w:rsid w:val="00034CEF"/>
    <w:rsid w:val="0003796D"/>
    <w:rsid w:val="00037E26"/>
    <w:rsid w:val="000419EF"/>
    <w:rsid w:val="00041E27"/>
    <w:rsid w:val="00044A06"/>
    <w:rsid w:val="000457F3"/>
    <w:rsid w:val="000503F9"/>
    <w:rsid w:val="00053CB5"/>
    <w:rsid w:val="0005455E"/>
    <w:rsid w:val="0005536B"/>
    <w:rsid w:val="00055A18"/>
    <w:rsid w:val="00061408"/>
    <w:rsid w:val="00070A88"/>
    <w:rsid w:val="0007218B"/>
    <w:rsid w:val="00075919"/>
    <w:rsid w:val="0008031A"/>
    <w:rsid w:val="0008333A"/>
    <w:rsid w:val="00084D23"/>
    <w:rsid w:val="00085625"/>
    <w:rsid w:val="00094639"/>
    <w:rsid w:val="0009562A"/>
    <w:rsid w:val="0009580C"/>
    <w:rsid w:val="000A0CF6"/>
    <w:rsid w:val="000A3E1B"/>
    <w:rsid w:val="000B6BAD"/>
    <w:rsid w:val="000C04C1"/>
    <w:rsid w:val="000C1940"/>
    <w:rsid w:val="000C1FF7"/>
    <w:rsid w:val="000C4218"/>
    <w:rsid w:val="000C5CDF"/>
    <w:rsid w:val="000C6E6E"/>
    <w:rsid w:val="000D01BC"/>
    <w:rsid w:val="000D107D"/>
    <w:rsid w:val="000D268F"/>
    <w:rsid w:val="000D2E84"/>
    <w:rsid w:val="000D345C"/>
    <w:rsid w:val="000E1E29"/>
    <w:rsid w:val="000E1E5D"/>
    <w:rsid w:val="000E2867"/>
    <w:rsid w:val="000F714E"/>
    <w:rsid w:val="001024A8"/>
    <w:rsid w:val="001108B0"/>
    <w:rsid w:val="00111C2C"/>
    <w:rsid w:val="00113263"/>
    <w:rsid w:val="00113B19"/>
    <w:rsid w:val="001153BA"/>
    <w:rsid w:val="00117ED5"/>
    <w:rsid w:val="0012631B"/>
    <w:rsid w:val="0013042D"/>
    <w:rsid w:val="00131487"/>
    <w:rsid w:val="00131626"/>
    <w:rsid w:val="001332D7"/>
    <w:rsid w:val="001343F6"/>
    <w:rsid w:val="00137B3C"/>
    <w:rsid w:val="00137ECF"/>
    <w:rsid w:val="0014590D"/>
    <w:rsid w:val="001510E3"/>
    <w:rsid w:val="0015292D"/>
    <w:rsid w:val="001544E3"/>
    <w:rsid w:val="00156662"/>
    <w:rsid w:val="00157284"/>
    <w:rsid w:val="00157EC3"/>
    <w:rsid w:val="001611D8"/>
    <w:rsid w:val="00165EE1"/>
    <w:rsid w:val="00175B53"/>
    <w:rsid w:val="0018089A"/>
    <w:rsid w:val="00181AFD"/>
    <w:rsid w:val="001938E2"/>
    <w:rsid w:val="001A3FD0"/>
    <w:rsid w:val="001A5740"/>
    <w:rsid w:val="001B3F4C"/>
    <w:rsid w:val="001C13E4"/>
    <w:rsid w:val="001C3095"/>
    <w:rsid w:val="001C4688"/>
    <w:rsid w:val="001C5017"/>
    <w:rsid w:val="001C5F17"/>
    <w:rsid w:val="001C6B4F"/>
    <w:rsid w:val="001C7C3D"/>
    <w:rsid w:val="001D2D48"/>
    <w:rsid w:val="001D3B66"/>
    <w:rsid w:val="001D4F23"/>
    <w:rsid w:val="001D5B17"/>
    <w:rsid w:val="001E2F27"/>
    <w:rsid w:val="001E559B"/>
    <w:rsid w:val="001E7F97"/>
    <w:rsid w:val="001F2998"/>
    <w:rsid w:val="001F46A1"/>
    <w:rsid w:val="00203357"/>
    <w:rsid w:val="00220628"/>
    <w:rsid w:val="0022213C"/>
    <w:rsid w:val="002221F6"/>
    <w:rsid w:val="00223B2E"/>
    <w:rsid w:val="00225445"/>
    <w:rsid w:val="00225E05"/>
    <w:rsid w:val="00226A88"/>
    <w:rsid w:val="00231763"/>
    <w:rsid w:val="00233E25"/>
    <w:rsid w:val="00234AD6"/>
    <w:rsid w:val="0023510D"/>
    <w:rsid w:val="0024235A"/>
    <w:rsid w:val="00243BDE"/>
    <w:rsid w:val="00244175"/>
    <w:rsid w:val="002501D9"/>
    <w:rsid w:val="00260ADF"/>
    <w:rsid w:val="00260D24"/>
    <w:rsid w:val="0026288D"/>
    <w:rsid w:val="00270024"/>
    <w:rsid w:val="0027003A"/>
    <w:rsid w:val="002733B8"/>
    <w:rsid w:val="0027578D"/>
    <w:rsid w:val="00277858"/>
    <w:rsid w:val="00280021"/>
    <w:rsid w:val="00280458"/>
    <w:rsid w:val="0028138A"/>
    <w:rsid w:val="00281406"/>
    <w:rsid w:val="0028286E"/>
    <w:rsid w:val="00282B17"/>
    <w:rsid w:val="00283B5F"/>
    <w:rsid w:val="00285590"/>
    <w:rsid w:val="00293313"/>
    <w:rsid w:val="00296C6B"/>
    <w:rsid w:val="002A16E5"/>
    <w:rsid w:val="002A40E4"/>
    <w:rsid w:val="002A48E6"/>
    <w:rsid w:val="002A71B0"/>
    <w:rsid w:val="002B0396"/>
    <w:rsid w:val="002B2143"/>
    <w:rsid w:val="002B253D"/>
    <w:rsid w:val="002C574A"/>
    <w:rsid w:val="002D5ED4"/>
    <w:rsid w:val="002D7F35"/>
    <w:rsid w:val="002E27A8"/>
    <w:rsid w:val="002E28C3"/>
    <w:rsid w:val="002E5EA1"/>
    <w:rsid w:val="002F005A"/>
    <w:rsid w:val="002F74D2"/>
    <w:rsid w:val="003025D4"/>
    <w:rsid w:val="00302A80"/>
    <w:rsid w:val="00302AF9"/>
    <w:rsid w:val="00305111"/>
    <w:rsid w:val="00312DDD"/>
    <w:rsid w:val="00315251"/>
    <w:rsid w:val="00317076"/>
    <w:rsid w:val="003172D5"/>
    <w:rsid w:val="003200AF"/>
    <w:rsid w:val="003207ED"/>
    <w:rsid w:val="0032209C"/>
    <w:rsid w:val="003255F4"/>
    <w:rsid w:val="00326CE3"/>
    <w:rsid w:val="00330505"/>
    <w:rsid w:val="00332542"/>
    <w:rsid w:val="0033298B"/>
    <w:rsid w:val="0033600D"/>
    <w:rsid w:val="00340D8E"/>
    <w:rsid w:val="00352F69"/>
    <w:rsid w:val="003535AF"/>
    <w:rsid w:val="00353B67"/>
    <w:rsid w:val="003571BE"/>
    <w:rsid w:val="00364F49"/>
    <w:rsid w:val="0036551A"/>
    <w:rsid w:val="003668EA"/>
    <w:rsid w:val="00367AB9"/>
    <w:rsid w:val="003751E9"/>
    <w:rsid w:val="003757FD"/>
    <w:rsid w:val="0038069D"/>
    <w:rsid w:val="00381909"/>
    <w:rsid w:val="00386C94"/>
    <w:rsid w:val="00392201"/>
    <w:rsid w:val="0039370D"/>
    <w:rsid w:val="003A0C81"/>
    <w:rsid w:val="003A2334"/>
    <w:rsid w:val="003A52B1"/>
    <w:rsid w:val="003B0BD6"/>
    <w:rsid w:val="003B0C74"/>
    <w:rsid w:val="003B37C2"/>
    <w:rsid w:val="003C2496"/>
    <w:rsid w:val="003C5E98"/>
    <w:rsid w:val="003C5FAA"/>
    <w:rsid w:val="003D0FD3"/>
    <w:rsid w:val="003D5D1B"/>
    <w:rsid w:val="003E5C8A"/>
    <w:rsid w:val="003F0573"/>
    <w:rsid w:val="00405653"/>
    <w:rsid w:val="004061F4"/>
    <w:rsid w:val="0041384D"/>
    <w:rsid w:val="004158D8"/>
    <w:rsid w:val="00416C66"/>
    <w:rsid w:val="0042389D"/>
    <w:rsid w:val="00423D95"/>
    <w:rsid w:val="00423F38"/>
    <w:rsid w:val="00424748"/>
    <w:rsid w:val="00441C2B"/>
    <w:rsid w:val="00447E36"/>
    <w:rsid w:val="0045211C"/>
    <w:rsid w:val="00455F84"/>
    <w:rsid w:val="004609E9"/>
    <w:rsid w:val="00461E3E"/>
    <w:rsid w:val="004659B2"/>
    <w:rsid w:val="00466CFE"/>
    <w:rsid w:val="00472DE8"/>
    <w:rsid w:val="00474274"/>
    <w:rsid w:val="00477442"/>
    <w:rsid w:val="00477DEC"/>
    <w:rsid w:val="00480CD9"/>
    <w:rsid w:val="00483068"/>
    <w:rsid w:val="0048373F"/>
    <w:rsid w:val="00485071"/>
    <w:rsid w:val="00493E16"/>
    <w:rsid w:val="00494065"/>
    <w:rsid w:val="004941E7"/>
    <w:rsid w:val="00494EF0"/>
    <w:rsid w:val="00494F4E"/>
    <w:rsid w:val="00497A86"/>
    <w:rsid w:val="004A11EC"/>
    <w:rsid w:val="004A189A"/>
    <w:rsid w:val="004A220A"/>
    <w:rsid w:val="004A27D9"/>
    <w:rsid w:val="004A2CC8"/>
    <w:rsid w:val="004A3E70"/>
    <w:rsid w:val="004A43BA"/>
    <w:rsid w:val="004A55CC"/>
    <w:rsid w:val="004B2A21"/>
    <w:rsid w:val="004B402B"/>
    <w:rsid w:val="004B409B"/>
    <w:rsid w:val="004C01D6"/>
    <w:rsid w:val="004C148B"/>
    <w:rsid w:val="004C78E0"/>
    <w:rsid w:val="004C7BB6"/>
    <w:rsid w:val="004D5331"/>
    <w:rsid w:val="004D605B"/>
    <w:rsid w:val="004E4C36"/>
    <w:rsid w:val="004F0EB0"/>
    <w:rsid w:val="004F5ECA"/>
    <w:rsid w:val="004F786F"/>
    <w:rsid w:val="00502B0B"/>
    <w:rsid w:val="005037C5"/>
    <w:rsid w:val="0050567B"/>
    <w:rsid w:val="00507A68"/>
    <w:rsid w:val="0051418B"/>
    <w:rsid w:val="0051604E"/>
    <w:rsid w:val="005254D7"/>
    <w:rsid w:val="00525EF8"/>
    <w:rsid w:val="00527C49"/>
    <w:rsid w:val="005305AD"/>
    <w:rsid w:val="00530907"/>
    <w:rsid w:val="00534506"/>
    <w:rsid w:val="0054126B"/>
    <w:rsid w:val="0054287B"/>
    <w:rsid w:val="0054362B"/>
    <w:rsid w:val="00550FD6"/>
    <w:rsid w:val="00557B05"/>
    <w:rsid w:val="00561D28"/>
    <w:rsid w:val="00566092"/>
    <w:rsid w:val="005661CB"/>
    <w:rsid w:val="0056770A"/>
    <w:rsid w:val="00570CAE"/>
    <w:rsid w:val="005746F1"/>
    <w:rsid w:val="00576602"/>
    <w:rsid w:val="005779A0"/>
    <w:rsid w:val="00581287"/>
    <w:rsid w:val="00583D31"/>
    <w:rsid w:val="00592F32"/>
    <w:rsid w:val="005B52CA"/>
    <w:rsid w:val="005B58E4"/>
    <w:rsid w:val="005B6C42"/>
    <w:rsid w:val="005B6EB4"/>
    <w:rsid w:val="005B7DD5"/>
    <w:rsid w:val="005C1FBD"/>
    <w:rsid w:val="005C5F45"/>
    <w:rsid w:val="005C709F"/>
    <w:rsid w:val="005D0EDC"/>
    <w:rsid w:val="005D3741"/>
    <w:rsid w:val="005E0577"/>
    <w:rsid w:val="005E36BE"/>
    <w:rsid w:val="005E6367"/>
    <w:rsid w:val="005F071E"/>
    <w:rsid w:val="005F2E89"/>
    <w:rsid w:val="005F548F"/>
    <w:rsid w:val="005F5B6B"/>
    <w:rsid w:val="00600EEE"/>
    <w:rsid w:val="006065A2"/>
    <w:rsid w:val="00612D46"/>
    <w:rsid w:val="006130FF"/>
    <w:rsid w:val="006136A7"/>
    <w:rsid w:val="00616171"/>
    <w:rsid w:val="00616D60"/>
    <w:rsid w:val="006171FA"/>
    <w:rsid w:val="006229BE"/>
    <w:rsid w:val="0062562C"/>
    <w:rsid w:val="006257B3"/>
    <w:rsid w:val="00625BFA"/>
    <w:rsid w:val="00625FC7"/>
    <w:rsid w:val="006307AB"/>
    <w:rsid w:val="00632A92"/>
    <w:rsid w:val="006350E9"/>
    <w:rsid w:val="00635C46"/>
    <w:rsid w:val="00640A5A"/>
    <w:rsid w:val="0064144E"/>
    <w:rsid w:val="00643318"/>
    <w:rsid w:val="00650ACB"/>
    <w:rsid w:val="00651ECB"/>
    <w:rsid w:val="006572E2"/>
    <w:rsid w:val="00664162"/>
    <w:rsid w:val="00665C74"/>
    <w:rsid w:val="00670DC2"/>
    <w:rsid w:val="00673BC5"/>
    <w:rsid w:val="006743DA"/>
    <w:rsid w:val="00674871"/>
    <w:rsid w:val="00676BCB"/>
    <w:rsid w:val="00681078"/>
    <w:rsid w:val="00681310"/>
    <w:rsid w:val="0068160E"/>
    <w:rsid w:val="00681A52"/>
    <w:rsid w:val="006900C5"/>
    <w:rsid w:val="00691D88"/>
    <w:rsid w:val="00692BD5"/>
    <w:rsid w:val="00692F3A"/>
    <w:rsid w:val="00694714"/>
    <w:rsid w:val="00694994"/>
    <w:rsid w:val="00696A20"/>
    <w:rsid w:val="00696B29"/>
    <w:rsid w:val="0069710B"/>
    <w:rsid w:val="006A0285"/>
    <w:rsid w:val="006A7D5E"/>
    <w:rsid w:val="006B042A"/>
    <w:rsid w:val="006B673C"/>
    <w:rsid w:val="006B7D29"/>
    <w:rsid w:val="006C06FD"/>
    <w:rsid w:val="006C09D3"/>
    <w:rsid w:val="006C609D"/>
    <w:rsid w:val="006D0014"/>
    <w:rsid w:val="006D1A93"/>
    <w:rsid w:val="006D241E"/>
    <w:rsid w:val="006D5454"/>
    <w:rsid w:val="006E39D0"/>
    <w:rsid w:val="006E5095"/>
    <w:rsid w:val="006F0433"/>
    <w:rsid w:val="006F0675"/>
    <w:rsid w:val="006F2D05"/>
    <w:rsid w:val="0070251A"/>
    <w:rsid w:val="00702C71"/>
    <w:rsid w:val="00710BB7"/>
    <w:rsid w:val="00710FA3"/>
    <w:rsid w:val="0071308E"/>
    <w:rsid w:val="0072206D"/>
    <w:rsid w:val="00722B9F"/>
    <w:rsid w:val="00723DB4"/>
    <w:rsid w:val="00725D86"/>
    <w:rsid w:val="007266DB"/>
    <w:rsid w:val="0073453D"/>
    <w:rsid w:val="007368FF"/>
    <w:rsid w:val="0073786F"/>
    <w:rsid w:val="00744085"/>
    <w:rsid w:val="00745B38"/>
    <w:rsid w:val="0075034E"/>
    <w:rsid w:val="00750DCB"/>
    <w:rsid w:val="007714AC"/>
    <w:rsid w:val="00774BD0"/>
    <w:rsid w:val="0077540B"/>
    <w:rsid w:val="00775E4C"/>
    <w:rsid w:val="00777B54"/>
    <w:rsid w:val="00777D80"/>
    <w:rsid w:val="00782116"/>
    <w:rsid w:val="00787091"/>
    <w:rsid w:val="007876FC"/>
    <w:rsid w:val="00790ED5"/>
    <w:rsid w:val="00791173"/>
    <w:rsid w:val="00797E5F"/>
    <w:rsid w:val="007A0225"/>
    <w:rsid w:val="007A130D"/>
    <w:rsid w:val="007B1FB4"/>
    <w:rsid w:val="007B39E1"/>
    <w:rsid w:val="007B7DB9"/>
    <w:rsid w:val="007C0E3F"/>
    <w:rsid w:val="007C1C6B"/>
    <w:rsid w:val="007D1EBB"/>
    <w:rsid w:val="007D234D"/>
    <w:rsid w:val="007D2902"/>
    <w:rsid w:val="007D43C4"/>
    <w:rsid w:val="007D5457"/>
    <w:rsid w:val="007D6EDD"/>
    <w:rsid w:val="007E2382"/>
    <w:rsid w:val="007E3651"/>
    <w:rsid w:val="007E42E0"/>
    <w:rsid w:val="007E5B2E"/>
    <w:rsid w:val="007E6010"/>
    <w:rsid w:val="007F136F"/>
    <w:rsid w:val="007F4A65"/>
    <w:rsid w:val="008074D9"/>
    <w:rsid w:val="008133DB"/>
    <w:rsid w:val="00814D6D"/>
    <w:rsid w:val="008165F1"/>
    <w:rsid w:val="00830113"/>
    <w:rsid w:val="00831733"/>
    <w:rsid w:val="00834EAB"/>
    <w:rsid w:val="00836B2F"/>
    <w:rsid w:val="008370FB"/>
    <w:rsid w:val="00837415"/>
    <w:rsid w:val="00841254"/>
    <w:rsid w:val="00843974"/>
    <w:rsid w:val="00846A94"/>
    <w:rsid w:val="008474DC"/>
    <w:rsid w:val="00854B95"/>
    <w:rsid w:val="00856EBB"/>
    <w:rsid w:val="008603CF"/>
    <w:rsid w:val="00860F2D"/>
    <w:rsid w:val="008616F1"/>
    <w:rsid w:val="0086213E"/>
    <w:rsid w:val="0087125B"/>
    <w:rsid w:val="00872DBB"/>
    <w:rsid w:val="008730F0"/>
    <w:rsid w:val="0087547B"/>
    <w:rsid w:val="00875C83"/>
    <w:rsid w:val="008855AB"/>
    <w:rsid w:val="00886855"/>
    <w:rsid w:val="00890CED"/>
    <w:rsid w:val="00891B5C"/>
    <w:rsid w:val="00895DB7"/>
    <w:rsid w:val="008964BE"/>
    <w:rsid w:val="008971DB"/>
    <w:rsid w:val="00897D83"/>
    <w:rsid w:val="008A1B34"/>
    <w:rsid w:val="008A64BC"/>
    <w:rsid w:val="008B26D2"/>
    <w:rsid w:val="008B5954"/>
    <w:rsid w:val="008C4A6D"/>
    <w:rsid w:val="008C647F"/>
    <w:rsid w:val="008D4930"/>
    <w:rsid w:val="008D5C65"/>
    <w:rsid w:val="008E4067"/>
    <w:rsid w:val="008E408C"/>
    <w:rsid w:val="008E5FFA"/>
    <w:rsid w:val="008E78B1"/>
    <w:rsid w:val="008F18DE"/>
    <w:rsid w:val="008F6F34"/>
    <w:rsid w:val="00900EF4"/>
    <w:rsid w:val="009012E6"/>
    <w:rsid w:val="0090227E"/>
    <w:rsid w:val="00904700"/>
    <w:rsid w:val="00911A50"/>
    <w:rsid w:val="00911F7D"/>
    <w:rsid w:val="00915C3A"/>
    <w:rsid w:val="009305A1"/>
    <w:rsid w:val="00932201"/>
    <w:rsid w:val="00936032"/>
    <w:rsid w:val="00936B41"/>
    <w:rsid w:val="0093712A"/>
    <w:rsid w:val="0094077E"/>
    <w:rsid w:val="009421D1"/>
    <w:rsid w:val="00952FE7"/>
    <w:rsid w:val="0095327E"/>
    <w:rsid w:val="00962C29"/>
    <w:rsid w:val="00962D30"/>
    <w:rsid w:val="00973436"/>
    <w:rsid w:val="00976BE2"/>
    <w:rsid w:val="009823BB"/>
    <w:rsid w:val="009867E4"/>
    <w:rsid w:val="009A46C1"/>
    <w:rsid w:val="009A55E3"/>
    <w:rsid w:val="009A67CC"/>
    <w:rsid w:val="009B61D0"/>
    <w:rsid w:val="009C099E"/>
    <w:rsid w:val="009C3763"/>
    <w:rsid w:val="009C5158"/>
    <w:rsid w:val="009C5BC2"/>
    <w:rsid w:val="009D7F4E"/>
    <w:rsid w:val="009E0806"/>
    <w:rsid w:val="009F57F5"/>
    <w:rsid w:val="009F699C"/>
    <w:rsid w:val="00A05C87"/>
    <w:rsid w:val="00A11FA3"/>
    <w:rsid w:val="00A17394"/>
    <w:rsid w:val="00A206AA"/>
    <w:rsid w:val="00A25906"/>
    <w:rsid w:val="00A25D91"/>
    <w:rsid w:val="00A26B25"/>
    <w:rsid w:val="00A26BD0"/>
    <w:rsid w:val="00A31819"/>
    <w:rsid w:val="00A36495"/>
    <w:rsid w:val="00A40F8B"/>
    <w:rsid w:val="00A41839"/>
    <w:rsid w:val="00A41CB7"/>
    <w:rsid w:val="00A46DD2"/>
    <w:rsid w:val="00A53E50"/>
    <w:rsid w:val="00A63D81"/>
    <w:rsid w:val="00A65BB2"/>
    <w:rsid w:val="00A707E5"/>
    <w:rsid w:val="00A71F69"/>
    <w:rsid w:val="00A75C7E"/>
    <w:rsid w:val="00A8343F"/>
    <w:rsid w:val="00A837C4"/>
    <w:rsid w:val="00A83F43"/>
    <w:rsid w:val="00A867E7"/>
    <w:rsid w:val="00A904FA"/>
    <w:rsid w:val="00A90FC1"/>
    <w:rsid w:val="00A91DA4"/>
    <w:rsid w:val="00A95482"/>
    <w:rsid w:val="00A9701D"/>
    <w:rsid w:val="00AA29B3"/>
    <w:rsid w:val="00AA3094"/>
    <w:rsid w:val="00AA326E"/>
    <w:rsid w:val="00AA3A3D"/>
    <w:rsid w:val="00AA750A"/>
    <w:rsid w:val="00AA7C78"/>
    <w:rsid w:val="00AB0882"/>
    <w:rsid w:val="00AB2310"/>
    <w:rsid w:val="00AB40FF"/>
    <w:rsid w:val="00AB4281"/>
    <w:rsid w:val="00AB525C"/>
    <w:rsid w:val="00AB52B0"/>
    <w:rsid w:val="00AC06E7"/>
    <w:rsid w:val="00AC4070"/>
    <w:rsid w:val="00AC470F"/>
    <w:rsid w:val="00AC54C4"/>
    <w:rsid w:val="00AC7FAE"/>
    <w:rsid w:val="00AD7EA8"/>
    <w:rsid w:val="00AE00D9"/>
    <w:rsid w:val="00AE307C"/>
    <w:rsid w:val="00AE5817"/>
    <w:rsid w:val="00AE6CFB"/>
    <w:rsid w:val="00AF06E0"/>
    <w:rsid w:val="00AF197C"/>
    <w:rsid w:val="00AF246A"/>
    <w:rsid w:val="00AF358C"/>
    <w:rsid w:val="00AF4007"/>
    <w:rsid w:val="00AF4259"/>
    <w:rsid w:val="00B157A9"/>
    <w:rsid w:val="00B26191"/>
    <w:rsid w:val="00B32C2D"/>
    <w:rsid w:val="00B360DF"/>
    <w:rsid w:val="00B430F9"/>
    <w:rsid w:val="00B4354E"/>
    <w:rsid w:val="00B44BA4"/>
    <w:rsid w:val="00B45D81"/>
    <w:rsid w:val="00B47792"/>
    <w:rsid w:val="00B53650"/>
    <w:rsid w:val="00B5406D"/>
    <w:rsid w:val="00B54293"/>
    <w:rsid w:val="00B55171"/>
    <w:rsid w:val="00B5570C"/>
    <w:rsid w:val="00B55C66"/>
    <w:rsid w:val="00B55F4F"/>
    <w:rsid w:val="00B6156D"/>
    <w:rsid w:val="00B61C77"/>
    <w:rsid w:val="00B63125"/>
    <w:rsid w:val="00B6709C"/>
    <w:rsid w:val="00B7025D"/>
    <w:rsid w:val="00B7513A"/>
    <w:rsid w:val="00B76A93"/>
    <w:rsid w:val="00B82088"/>
    <w:rsid w:val="00B8546A"/>
    <w:rsid w:val="00B90693"/>
    <w:rsid w:val="00B92F6F"/>
    <w:rsid w:val="00B93569"/>
    <w:rsid w:val="00BA0504"/>
    <w:rsid w:val="00BA27C5"/>
    <w:rsid w:val="00BA6B72"/>
    <w:rsid w:val="00BB1831"/>
    <w:rsid w:val="00BB68F1"/>
    <w:rsid w:val="00BB7491"/>
    <w:rsid w:val="00BD3F18"/>
    <w:rsid w:val="00BD558C"/>
    <w:rsid w:val="00BD7630"/>
    <w:rsid w:val="00BE3802"/>
    <w:rsid w:val="00BE47BF"/>
    <w:rsid w:val="00BE7ED5"/>
    <w:rsid w:val="00BF0F73"/>
    <w:rsid w:val="00BF16AB"/>
    <w:rsid w:val="00C0603F"/>
    <w:rsid w:val="00C14C39"/>
    <w:rsid w:val="00C14CE2"/>
    <w:rsid w:val="00C1715F"/>
    <w:rsid w:val="00C23CE3"/>
    <w:rsid w:val="00C27A9C"/>
    <w:rsid w:val="00C30257"/>
    <w:rsid w:val="00C371AA"/>
    <w:rsid w:val="00C468FB"/>
    <w:rsid w:val="00C475DE"/>
    <w:rsid w:val="00C4769F"/>
    <w:rsid w:val="00C5671A"/>
    <w:rsid w:val="00C6277F"/>
    <w:rsid w:val="00C65F9E"/>
    <w:rsid w:val="00C74007"/>
    <w:rsid w:val="00C74939"/>
    <w:rsid w:val="00C7536D"/>
    <w:rsid w:val="00C86781"/>
    <w:rsid w:val="00C95BF7"/>
    <w:rsid w:val="00C97E80"/>
    <w:rsid w:val="00CA4ECA"/>
    <w:rsid w:val="00CA612E"/>
    <w:rsid w:val="00CA715C"/>
    <w:rsid w:val="00CB27F1"/>
    <w:rsid w:val="00CB3CB1"/>
    <w:rsid w:val="00CB4A62"/>
    <w:rsid w:val="00CB7452"/>
    <w:rsid w:val="00CC5D21"/>
    <w:rsid w:val="00CD055D"/>
    <w:rsid w:val="00CE10B1"/>
    <w:rsid w:val="00CE17AA"/>
    <w:rsid w:val="00CE1C8D"/>
    <w:rsid w:val="00CE3125"/>
    <w:rsid w:val="00CE356A"/>
    <w:rsid w:val="00CE7C21"/>
    <w:rsid w:val="00CF1166"/>
    <w:rsid w:val="00CF3040"/>
    <w:rsid w:val="00CF3183"/>
    <w:rsid w:val="00CF3B20"/>
    <w:rsid w:val="00CF7F03"/>
    <w:rsid w:val="00D00436"/>
    <w:rsid w:val="00D01CFA"/>
    <w:rsid w:val="00D07273"/>
    <w:rsid w:val="00D12E0C"/>
    <w:rsid w:val="00D15E13"/>
    <w:rsid w:val="00D17785"/>
    <w:rsid w:val="00D200CC"/>
    <w:rsid w:val="00D24918"/>
    <w:rsid w:val="00D265AF"/>
    <w:rsid w:val="00D30E75"/>
    <w:rsid w:val="00D33BA8"/>
    <w:rsid w:val="00D37699"/>
    <w:rsid w:val="00D43679"/>
    <w:rsid w:val="00D46B01"/>
    <w:rsid w:val="00D56CF2"/>
    <w:rsid w:val="00D56DBC"/>
    <w:rsid w:val="00D6041D"/>
    <w:rsid w:val="00D606EE"/>
    <w:rsid w:val="00D66CC9"/>
    <w:rsid w:val="00D71ADB"/>
    <w:rsid w:val="00D749F2"/>
    <w:rsid w:val="00D75349"/>
    <w:rsid w:val="00D75936"/>
    <w:rsid w:val="00D75C32"/>
    <w:rsid w:val="00D807D3"/>
    <w:rsid w:val="00D80E6C"/>
    <w:rsid w:val="00D8637E"/>
    <w:rsid w:val="00D936A5"/>
    <w:rsid w:val="00D93F30"/>
    <w:rsid w:val="00D955A8"/>
    <w:rsid w:val="00D96410"/>
    <w:rsid w:val="00D96E3A"/>
    <w:rsid w:val="00DA429F"/>
    <w:rsid w:val="00DA7E38"/>
    <w:rsid w:val="00DB18E4"/>
    <w:rsid w:val="00DB2371"/>
    <w:rsid w:val="00DB23AE"/>
    <w:rsid w:val="00DB3FB4"/>
    <w:rsid w:val="00DB6F61"/>
    <w:rsid w:val="00DC18FC"/>
    <w:rsid w:val="00DD03D1"/>
    <w:rsid w:val="00DD65F9"/>
    <w:rsid w:val="00DD6CD5"/>
    <w:rsid w:val="00DE5807"/>
    <w:rsid w:val="00DE65FD"/>
    <w:rsid w:val="00DE7C03"/>
    <w:rsid w:val="00DF2D7F"/>
    <w:rsid w:val="00DF5E99"/>
    <w:rsid w:val="00E000A7"/>
    <w:rsid w:val="00E04571"/>
    <w:rsid w:val="00E06A0A"/>
    <w:rsid w:val="00E07BA4"/>
    <w:rsid w:val="00E12B65"/>
    <w:rsid w:val="00E133F2"/>
    <w:rsid w:val="00E14418"/>
    <w:rsid w:val="00E15341"/>
    <w:rsid w:val="00E1594B"/>
    <w:rsid w:val="00E203BA"/>
    <w:rsid w:val="00E22E3B"/>
    <w:rsid w:val="00E401D5"/>
    <w:rsid w:val="00E431C4"/>
    <w:rsid w:val="00E43525"/>
    <w:rsid w:val="00E443B7"/>
    <w:rsid w:val="00E44EB0"/>
    <w:rsid w:val="00E51ADD"/>
    <w:rsid w:val="00E53DC0"/>
    <w:rsid w:val="00E542CB"/>
    <w:rsid w:val="00E54343"/>
    <w:rsid w:val="00E55057"/>
    <w:rsid w:val="00E620CB"/>
    <w:rsid w:val="00E62E13"/>
    <w:rsid w:val="00E63F2E"/>
    <w:rsid w:val="00E65F96"/>
    <w:rsid w:val="00E83520"/>
    <w:rsid w:val="00E83ED9"/>
    <w:rsid w:val="00E843DB"/>
    <w:rsid w:val="00E9019F"/>
    <w:rsid w:val="00E928A4"/>
    <w:rsid w:val="00E92E63"/>
    <w:rsid w:val="00E930E9"/>
    <w:rsid w:val="00E97482"/>
    <w:rsid w:val="00EA0377"/>
    <w:rsid w:val="00EA11A8"/>
    <w:rsid w:val="00EA3218"/>
    <w:rsid w:val="00EA45A9"/>
    <w:rsid w:val="00EA62B1"/>
    <w:rsid w:val="00EB0E4F"/>
    <w:rsid w:val="00EB2DE7"/>
    <w:rsid w:val="00EB3962"/>
    <w:rsid w:val="00EB492F"/>
    <w:rsid w:val="00EC05D4"/>
    <w:rsid w:val="00EC34BE"/>
    <w:rsid w:val="00EC4A49"/>
    <w:rsid w:val="00EC6B67"/>
    <w:rsid w:val="00EC6BF6"/>
    <w:rsid w:val="00ED136A"/>
    <w:rsid w:val="00ED19D6"/>
    <w:rsid w:val="00ED5E4C"/>
    <w:rsid w:val="00EE2B6C"/>
    <w:rsid w:val="00EE4208"/>
    <w:rsid w:val="00EE4587"/>
    <w:rsid w:val="00EE4B9D"/>
    <w:rsid w:val="00EE5118"/>
    <w:rsid w:val="00EF2873"/>
    <w:rsid w:val="00EF7ED4"/>
    <w:rsid w:val="00F00535"/>
    <w:rsid w:val="00F00796"/>
    <w:rsid w:val="00F01FB6"/>
    <w:rsid w:val="00F10DE9"/>
    <w:rsid w:val="00F116A0"/>
    <w:rsid w:val="00F1282D"/>
    <w:rsid w:val="00F15E50"/>
    <w:rsid w:val="00F173AF"/>
    <w:rsid w:val="00F21B2A"/>
    <w:rsid w:val="00F2320C"/>
    <w:rsid w:val="00F23E6F"/>
    <w:rsid w:val="00F2510D"/>
    <w:rsid w:val="00F264EA"/>
    <w:rsid w:val="00F273D1"/>
    <w:rsid w:val="00F30F32"/>
    <w:rsid w:val="00F3304D"/>
    <w:rsid w:val="00F33CEE"/>
    <w:rsid w:val="00F3562A"/>
    <w:rsid w:val="00F36D51"/>
    <w:rsid w:val="00F548F5"/>
    <w:rsid w:val="00F549F8"/>
    <w:rsid w:val="00F55F4A"/>
    <w:rsid w:val="00F57C8E"/>
    <w:rsid w:val="00F6009C"/>
    <w:rsid w:val="00F60DC7"/>
    <w:rsid w:val="00F6236A"/>
    <w:rsid w:val="00F62ED4"/>
    <w:rsid w:val="00F71068"/>
    <w:rsid w:val="00F725D4"/>
    <w:rsid w:val="00F80C93"/>
    <w:rsid w:val="00F81571"/>
    <w:rsid w:val="00F86B2E"/>
    <w:rsid w:val="00F90202"/>
    <w:rsid w:val="00F97D68"/>
    <w:rsid w:val="00FA0F11"/>
    <w:rsid w:val="00FA28E3"/>
    <w:rsid w:val="00FA4911"/>
    <w:rsid w:val="00FA62E3"/>
    <w:rsid w:val="00FA73CE"/>
    <w:rsid w:val="00FB09BE"/>
    <w:rsid w:val="00FB4503"/>
    <w:rsid w:val="00FB79E1"/>
    <w:rsid w:val="00FC1C11"/>
    <w:rsid w:val="00FC2988"/>
    <w:rsid w:val="00FC3498"/>
    <w:rsid w:val="00FC432E"/>
    <w:rsid w:val="00FC51F6"/>
    <w:rsid w:val="00FC6E53"/>
    <w:rsid w:val="00FD1FCD"/>
    <w:rsid w:val="00FD5B1C"/>
    <w:rsid w:val="00FD6135"/>
    <w:rsid w:val="00FE0B42"/>
    <w:rsid w:val="00FE2549"/>
    <w:rsid w:val="00FE2CE0"/>
    <w:rsid w:val="00FE3158"/>
    <w:rsid w:val="00FE5E5D"/>
    <w:rsid w:val="00FE6D57"/>
    <w:rsid w:val="00FF381B"/>
    <w:rsid w:val="00FF6058"/>
    <w:rsid w:val="103E9CE4"/>
    <w:rsid w:val="1BBA7B6A"/>
    <w:rsid w:val="22AE747C"/>
    <w:rsid w:val="23DB1B84"/>
    <w:rsid w:val="32604549"/>
    <w:rsid w:val="52050316"/>
    <w:rsid w:val="5B01BAFA"/>
    <w:rsid w:val="5E175606"/>
    <w:rsid w:val="67407F54"/>
    <w:rsid w:val="727F576C"/>
    <w:rsid w:val="758FEC71"/>
    <w:rsid w:val="79A4DD38"/>
    <w:rsid w:val="7B487AE2"/>
    <w:rsid w:val="7B91936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FC6E5F21-5B08-4983-96F1-7E72DE850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78D"/>
    <w:pPr>
      <w:widowControl w:val="0"/>
      <w:spacing w:before="120" w:after="120" w:line="276" w:lineRule="auto"/>
    </w:pPr>
    <w:rPr>
      <w:rFonts w:ascii="Arial" w:eastAsia="Times New Roman" w:hAnsi="Arial" w:cs="Times New Roman"/>
      <w:sz w:val="21"/>
      <w:lang w:val="en-AU"/>
    </w:rPr>
  </w:style>
  <w:style w:type="paragraph" w:styleId="Heading1">
    <w:name w:val="heading 1"/>
    <w:basedOn w:val="Normal"/>
    <w:next w:val="Normal"/>
    <w:link w:val="Heading1Char"/>
    <w:qFormat/>
    <w:rsid w:val="00084D23"/>
    <w:pPr>
      <w:spacing w:before="1560" w:after="240" w:line="240" w:lineRule="auto"/>
      <w:outlineLvl w:val="0"/>
    </w:pPr>
    <w:rPr>
      <w:rFonts w:ascii="Trebuchet MS" w:hAnsi="Trebuchet MS"/>
      <w:b/>
      <w:bCs/>
      <w:color w:val="1D4F91"/>
      <w:sz w:val="40"/>
      <w:szCs w:val="40"/>
    </w:rPr>
  </w:style>
  <w:style w:type="paragraph" w:styleId="Heading2">
    <w:name w:val="heading 2"/>
    <w:basedOn w:val="Normal"/>
    <w:next w:val="Normal"/>
    <w:link w:val="Heading2Char"/>
    <w:uiPriority w:val="9"/>
    <w:unhideWhenUsed/>
    <w:qFormat/>
    <w:rsid w:val="0086213E"/>
    <w:pPr>
      <w:keepNext/>
      <w:keepLines/>
      <w:spacing w:before="360" w:line="281" w:lineRule="auto"/>
      <w:outlineLvl w:val="1"/>
    </w:pPr>
    <w:rPr>
      <w:rFonts w:eastAsia="MS Gothic"/>
      <w:bCs/>
      <w:color w:val="1D4F91"/>
      <w:sz w:val="28"/>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paragraph" w:styleId="Heading9">
    <w:name w:val="heading 9"/>
    <w:basedOn w:val="Normal"/>
    <w:next w:val="Normal"/>
    <w:link w:val="Heading9Char"/>
    <w:uiPriority w:val="9"/>
    <w:semiHidden/>
    <w:unhideWhenUsed/>
    <w:qFormat/>
    <w:rsid w:val="00F2320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4D23"/>
    <w:rPr>
      <w:rFonts w:ascii="Trebuchet MS" w:eastAsia="Times New Roman" w:hAnsi="Trebuchet MS" w:cs="Times New Roman"/>
      <w:b/>
      <w:bCs/>
      <w:color w:val="1D4F91"/>
      <w:sz w:val="40"/>
      <w:szCs w:val="40"/>
      <w:lang w:val="en-AU"/>
    </w:rPr>
  </w:style>
  <w:style w:type="character" w:customStyle="1" w:styleId="Heading2Char">
    <w:name w:val="Heading 2 Char"/>
    <w:basedOn w:val="DefaultParagraphFont"/>
    <w:link w:val="Heading2"/>
    <w:uiPriority w:val="9"/>
    <w:rsid w:val="0086213E"/>
    <w:rPr>
      <w:rFonts w:ascii="Arial" w:eastAsia="MS Gothic" w:hAnsi="Arial" w:cs="Times New Roman"/>
      <w:bCs/>
      <w:color w:val="1D4F91"/>
      <w:sz w:val="28"/>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IntenseQuote"/>
    <w:qFormat/>
    <w:rsid w:val="00084D23"/>
  </w:style>
  <w:style w:type="paragraph" w:styleId="ListBullet">
    <w:name w:val="List Bullet"/>
    <w:basedOn w:val="Normal"/>
    <w:uiPriority w:val="99"/>
    <w:unhideWhenUsed/>
    <w:qFormat/>
    <w:rsid w:val="00367AB9"/>
    <w:pPr>
      <w:numPr>
        <w:numId w:val="27"/>
      </w:numPr>
      <w:spacing w:line="240" w:lineRule="auto"/>
      <w:ind w:left="714" w:hanging="357"/>
    </w:pPr>
    <w:rPr>
      <w:szCs w:val="21"/>
    </w:rPr>
  </w:style>
  <w:style w:type="paragraph" w:styleId="ListNumber">
    <w:name w:val="List Number"/>
    <w:basedOn w:val="Normal"/>
    <w:uiPriority w:val="99"/>
    <w:unhideWhenUsed/>
    <w:qFormat/>
    <w:rsid w:val="0027578D"/>
    <w:pPr>
      <w:numPr>
        <w:numId w:val="26"/>
      </w:numPr>
      <w:ind w:left="714" w:hanging="357"/>
    </w:pPr>
  </w:style>
  <w:style w:type="paragraph" w:styleId="ListNumber2">
    <w:name w:val="List Number 2"/>
    <w:basedOn w:val="ListParagraph"/>
    <w:uiPriority w:val="99"/>
    <w:unhideWhenUsed/>
    <w:qFormat/>
    <w:rsid w:val="00367AB9"/>
    <w:pPr>
      <w:numPr>
        <w:numId w:val="25"/>
      </w:numPr>
      <w:contextualSpacing w:val="0"/>
    </w:pPr>
    <w:rPr>
      <w:iCs/>
    </w:rPr>
  </w:style>
  <w:style w:type="paragraph" w:styleId="ListParagraph">
    <w:name w:val="List Paragraph"/>
    <w:aliases w:val="#List Paragraph,Recommendation,List Paragraph1,List Paragraph11,L,SAP Subpara"/>
    <w:basedOn w:val="Normal"/>
    <w:link w:val="ListParagraphChar"/>
    <w:uiPriority w:val="34"/>
    <w:qFormat/>
    <w:rsid w:val="002E28C3"/>
    <w:pPr>
      <w:ind w:left="720"/>
      <w:contextualSpacing/>
    </w:pPr>
  </w:style>
  <w:style w:type="character" w:styleId="Strong">
    <w:name w:val="Strong"/>
    <w:basedOn w:val="DefaultParagraphFont"/>
    <w:qForma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3751E9"/>
    <w:rPr>
      <w:iCs/>
      <w:color w:val="1D4F91"/>
      <w:sz w:val="28"/>
    </w:rPr>
  </w:style>
  <w:style w:type="character" w:customStyle="1" w:styleId="IntenseQuoteChar">
    <w:name w:val="Intense Quote Char"/>
    <w:basedOn w:val="DefaultParagraphFont"/>
    <w:link w:val="IntenseQuote"/>
    <w:uiPriority w:val="30"/>
    <w:rsid w:val="003751E9"/>
    <w:rPr>
      <w:rFonts w:ascii="Arial" w:eastAsia="Times New Roman" w:hAnsi="Arial" w:cs="Times New Roman"/>
      <w:iCs/>
      <w:color w:val="1D4F91"/>
      <w:sz w:val="28"/>
      <w:lang w:val="en-AU"/>
    </w:rPr>
  </w:style>
  <w:style w:type="paragraph" w:styleId="TOC1">
    <w:name w:val="toc 1"/>
    <w:basedOn w:val="Normal"/>
    <w:next w:val="Normal"/>
    <w:autoRedefine/>
    <w:uiPriority w:val="39"/>
    <w:unhideWhenUsed/>
    <w:rsid w:val="00367AB9"/>
    <w:pPr>
      <w:spacing w:after="100"/>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Style1">
    <w:name w:val="Style1"/>
    <w:next w:val="Normal"/>
    <w:qFormat/>
    <w:rsid w:val="005F2E89"/>
    <w:pPr>
      <w:widowControl w:val="0"/>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120" w:line="259"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3207ED"/>
    <w:pPr>
      <w:spacing w:before="120" w:after="120"/>
      <w:outlineLvl w:val="9"/>
    </w:pPr>
    <w:rPr>
      <w:rFonts w:ascii="Arial" w:eastAsia="Calibri" w:hAnsi="Arial" w:cstheme="minorBidi"/>
      <w:color w:val="538135" w:themeColor="accent6" w:themeShade="BF"/>
      <w:lang w:bidi="en-US"/>
    </w:rPr>
  </w:style>
  <w:style w:type="paragraph" w:styleId="TOC2">
    <w:name w:val="toc 2"/>
    <w:next w:val="Normal"/>
    <w:autoRedefine/>
    <w:uiPriority w:val="39"/>
    <w:unhideWhenUsed/>
    <w:rsid w:val="003668EA"/>
    <w:pPr>
      <w:tabs>
        <w:tab w:val="right" w:leader="dot" w:pos="9054"/>
      </w:tabs>
      <w:spacing w:before="180" w:after="180"/>
    </w:pPr>
    <w:rPr>
      <w:rFonts w:ascii="Arial" w:hAnsi="Arial"/>
      <w:sz w:val="21"/>
      <w:szCs w:val="22"/>
      <w:lang w:val="en-AU"/>
    </w:rPr>
  </w:style>
  <w:style w:type="paragraph" w:styleId="TOC3">
    <w:name w:val="toc 3"/>
    <w:basedOn w:val="TOC2"/>
    <w:next w:val="Normal"/>
    <w:autoRedefine/>
    <w:uiPriority w:val="39"/>
    <w:unhideWhenUsed/>
    <w:rsid w:val="00084D23"/>
    <w:pPr>
      <w:ind w:left="113"/>
    </w:pPr>
  </w:style>
  <w:style w:type="paragraph" w:styleId="Caption">
    <w:name w:val="caption"/>
    <w:next w:val="Normal"/>
    <w:unhideWhenUsed/>
    <w:qFormat/>
    <w:rsid w:val="00084D23"/>
    <w:pPr>
      <w:spacing w:before="120" w:after="120"/>
    </w:pPr>
    <w:rPr>
      <w:rFonts w:ascii="Arial" w:hAnsi="Arial"/>
      <w:b/>
      <w:bCs/>
      <w:sz w:val="22"/>
      <w:szCs w:val="18"/>
      <w:lang w:val="en-AU"/>
    </w:rPr>
  </w:style>
  <w:style w:type="character" w:styleId="FollowedHyperlink">
    <w:name w:val="FollowedHyperlink"/>
    <w:basedOn w:val="DefaultParagraphFont"/>
    <w:uiPriority w:val="99"/>
    <w:semiHidden/>
    <w:unhideWhenUsed/>
    <w:rsid w:val="00900EF4"/>
    <w:rPr>
      <w:color w:val="954F72" w:themeColor="followedHyperlink"/>
      <w:u w:val="single"/>
    </w:rPr>
  </w:style>
  <w:style w:type="character" w:customStyle="1" w:styleId="ListParagraphChar">
    <w:name w:val="List Paragraph Char"/>
    <w:aliases w:val="#List Paragraph Char,Recommendation Char,List Paragraph1 Char,List Paragraph11 Char,L Char,SAP Subpara Char"/>
    <w:basedOn w:val="DefaultParagraphFont"/>
    <w:link w:val="ListParagraph"/>
    <w:uiPriority w:val="34"/>
    <w:locked/>
    <w:rsid w:val="00900EF4"/>
    <w:rPr>
      <w:rFonts w:ascii="Arial" w:eastAsia="Times New Roman" w:hAnsi="Arial" w:cs="Times New Roman"/>
      <w:sz w:val="21"/>
      <w:lang w:val="en-AU"/>
    </w:rPr>
  </w:style>
  <w:style w:type="character" w:styleId="CommentReference">
    <w:name w:val="annotation reference"/>
    <w:basedOn w:val="DefaultParagraphFont"/>
    <w:uiPriority w:val="99"/>
    <w:semiHidden/>
    <w:unhideWhenUsed/>
    <w:rsid w:val="00886855"/>
    <w:rPr>
      <w:sz w:val="16"/>
      <w:szCs w:val="16"/>
    </w:rPr>
  </w:style>
  <w:style w:type="paragraph" w:styleId="CommentText">
    <w:name w:val="annotation text"/>
    <w:basedOn w:val="Normal"/>
    <w:link w:val="CommentTextChar"/>
    <w:uiPriority w:val="99"/>
    <w:unhideWhenUsed/>
    <w:rsid w:val="00886855"/>
    <w:pPr>
      <w:spacing w:after="24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rsid w:val="00886855"/>
    <w:rPr>
      <w:rFonts w:ascii="Arial" w:hAnsi="Arial"/>
      <w:sz w:val="20"/>
      <w:szCs w:val="20"/>
      <w:lang w:val="en-AU"/>
    </w:rPr>
  </w:style>
  <w:style w:type="character" w:customStyle="1" w:styleId="Heading9Char">
    <w:name w:val="Heading 9 Char"/>
    <w:basedOn w:val="DefaultParagraphFont"/>
    <w:link w:val="Heading9"/>
    <w:semiHidden/>
    <w:rsid w:val="00F2320C"/>
    <w:rPr>
      <w:rFonts w:asciiTheme="majorHAnsi" w:eastAsiaTheme="majorEastAsia" w:hAnsiTheme="majorHAnsi" w:cstheme="majorBidi"/>
      <w:i/>
      <w:iCs/>
      <w:color w:val="272727" w:themeColor="text1" w:themeTint="D8"/>
      <w:sz w:val="21"/>
      <w:szCs w:val="21"/>
      <w:lang w:val="en-AU"/>
    </w:rPr>
  </w:style>
  <w:style w:type="paragraph" w:styleId="CommentSubject">
    <w:name w:val="annotation subject"/>
    <w:basedOn w:val="CommentText"/>
    <w:next w:val="CommentText"/>
    <w:link w:val="CommentSubjectChar"/>
    <w:uiPriority w:val="99"/>
    <w:semiHidden/>
    <w:unhideWhenUsed/>
    <w:rsid w:val="00D71ADB"/>
    <w:pPr>
      <w:spacing w:after="120"/>
    </w:pPr>
    <w:rPr>
      <w:rFonts w:eastAsia="Times New Roman" w:cs="Times New Roman"/>
      <w:b/>
      <w:bCs/>
    </w:rPr>
  </w:style>
  <w:style w:type="character" w:customStyle="1" w:styleId="CommentSubjectChar">
    <w:name w:val="Comment Subject Char"/>
    <w:basedOn w:val="CommentTextChar"/>
    <w:link w:val="CommentSubject"/>
    <w:uiPriority w:val="99"/>
    <w:semiHidden/>
    <w:rsid w:val="00D71ADB"/>
    <w:rPr>
      <w:rFonts w:ascii="Arial" w:eastAsia="Times New Roman" w:hAnsi="Arial" w:cs="Times New Roman"/>
      <w:b/>
      <w:bCs/>
      <w:sz w:val="20"/>
      <w:szCs w:val="20"/>
      <w:lang w:val="en-AU"/>
    </w:rPr>
  </w:style>
  <w:style w:type="paragraph" w:styleId="Revision">
    <w:name w:val="Revision"/>
    <w:hidden/>
    <w:uiPriority w:val="99"/>
    <w:semiHidden/>
    <w:rsid w:val="00E92E63"/>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s://www.health.gov.au/resources/publications/my-aged-care-service-and-support-portal-user-guide-part-2-team-leader-and-staff-member?language=en"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health.gov.au/our-work/my-aged-care/using-my-aged-care/my-aged-care-for-service-providers"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g"/><Relationship Id="rId58" Type="http://schemas.openxmlformats.org/officeDocument/2006/relationships/image" Target="media/image45.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health.gov.au/resources/publications/my-aged-care-service-and-support-portal-user-guide-the-client-record" TargetMode="External"/><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s://www.health.gov.au/resources/publications/when-to-request-a-support-plan-review-from-an-assessor-fact-sheet"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hyperlink" Target="https://www.health.gov.au/resources/publications/my-aged-care-assessment-manual?language=en"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latform xmlns="b353f763-10e1-493f-8335-1108962fa474">SSP</Platform>
    <Firstinternalreview xmlns="b353f763-10e1-493f-8335-1108962fa474" xsi:nil="true"/>
    <R35CR xmlns="b353f763-10e1-493f-8335-1108962fa474" xsi:nil="true"/>
    <Notes xmlns="b353f763-10e1-493f-8335-1108962fa474">17/06: Preparing to submit to web services.</Notes>
    <lcf76f155ced4ddcb4097134ff3c332f xmlns="b353f763-10e1-493f-8335-1108962fa474">
      <Terms xmlns="http://schemas.microsoft.com/office/infopath/2007/PartnerControls"/>
    </lcf76f155ced4ddcb4097134ff3c332f>
    <TaxCatchAll xmlns="d0c05866-aea6-438d-aba6-5c3128dda2b4" xsi:nil="true"/>
    <Filesize xmlns="b353f763-10e1-493f-8335-1108962fa474">3.41MB</Filesize>
    <_Flow_SignoffStatus xmlns="b353f763-10e1-493f-8335-1108962fa474" xsi:nil="true"/>
    <Webservicesbatch xmlns="b353f763-10e1-493f-8335-1108962fa474">2A</Webservicesbatch>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21" ma:contentTypeDescription="Create a new document." ma:contentTypeScope="" ma:versionID="4eb944ac6556382476713e0813bc0ded">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8ceba47265a29f3a34932b0b8ff90f6f"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element ref="ns2:Filesize" minOccurs="0"/>
                <xsd:element ref="ns2:Webservicesbat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element name="Filesize" ma:index="25" nillable="true" ma:displayName="File size" ma:format="Dropdown" ma:internalName="Filesize">
      <xsd:simpleType>
        <xsd:restriction base="dms:Text">
          <xsd:maxLength value="255"/>
        </xsd:restriction>
      </xsd:simpleType>
    </xsd:element>
    <xsd:element name="Webservicesbatch" ma:index="26" nillable="true" ma:displayName="Web services batch" ma:format="Dropdown" ma:internalName="Webservicesbatc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7E879-2BDA-4D6A-8076-42AB20FAD751}">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customXml/itemProps2.xml><?xml version="1.0" encoding="utf-8"?>
<ds:datastoreItem xmlns:ds="http://schemas.openxmlformats.org/officeDocument/2006/customXml" ds:itemID="{73178D87-601F-461D-AF69-FEA2D9555335}">
  <ds:schemaRefs>
    <ds:schemaRef ds:uri="http://schemas.microsoft.com/sharepoint/v3/contenttype/forms"/>
  </ds:schemaRefs>
</ds:datastoreItem>
</file>

<file path=customXml/itemProps3.xml><?xml version="1.0" encoding="utf-8"?>
<ds:datastoreItem xmlns:ds="http://schemas.openxmlformats.org/officeDocument/2006/customXml" ds:itemID="{F0521B50-CE6F-4742-B8B3-1E368AF03A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9D2148-7BC9-4927-9459-67EEB2017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3179</Words>
  <Characters>18122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Service and Support Portal User Guide - Recording and updating client service delivery information</vt:lpstr>
    </vt:vector>
  </TitlesOfParts>
  <Manager/>
  <Company/>
  <LinksUpToDate>false</LinksUpToDate>
  <CharactersWithSpaces>21259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Recording and updating client service delivery information</dc:title>
  <dc:subject>My Aged Care Provider Portal Guidance</dc:subject>
  <dc:creator>Australian Government Department of Health Disability and Ageing</dc:creator>
  <cp:keywords>My Aged Care; Aged Care; Service and Support Portal User Guide</cp:keywords>
  <dc:description/>
  <cp:revision>16</cp:revision>
  <dcterms:created xsi:type="dcterms:W3CDTF">2026-06-16T13:34:00Z</dcterms:created>
  <dcterms:modified xsi:type="dcterms:W3CDTF">2026-06-22T04:27:00Z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SiteId">
    <vt:lpwstr>34a3929c-73cf-4954-abfe-147dc3517892</vt:lpwstr>
  </property>
  <property fmtid="{D5CDD505-2E9C-101B-9397-08002B2CF9AE}" pid="3" name="ClassificationContentMarkingFooterText">
    <vt:lpwstr>OFFICIAL</vt:lpwstr>
  </property>
  <property fmtid="{D5CDD505-2E9C-101B-9397-08002B2CF9AE}" pid="4" name="MSIP_Label_7cd3e8b9-ffed-43a8-b7f4-cc2fa0382d36_Tag">
    <vt:lpwstr>10, 0, 1, 2</vt:lpwstr>
  </property>
  <property fmtid="{D5CDD505-2E9C-101B-9397-08002B2CF9AE}" pid="5" name="MSIP_Label_7cd3e8b9-ffed-43a8-b7f4-cc2fa0382d36_Method">
    <vt:lpwstr>Privileged</vt:lpwstr>
  </property>
  <property fmtid="{D5CDD505-2E9C-101B-9397-08002B2CF9AE}" pid="6" name="ClassificationContentMarkingHeaderText">
    <vt:lpwstr>OFFICIAL</vt:lpwstr>
  </property>
  <property fmtid="{D5CDD505-2E9C-101B-9397-08002B2CF9AE}" pid="7" name="MSIP_Label_7cd3e8b9-ffed-43a8-b7f4-cc2fa0382d36_ActionId">
    <vt:lpwstr>ed62fa0d-d59a-4a26-94e9-1b37ab7c0446</vt:lpwstr>
  </property>
  <property fmtid="{D5CDD505-2E9C-101B-9397-08002B2CF9AE}" pid="8" name="MediaServiceImageTags">
    <vt:lpwstr/>
  </property>
  <property fmtid="{D5CDD505-2E9C-101B-9397-08002B2CF9AE}" pid="9" name="ContentTypeId">
    <vt:lpwstr>0x010100E32F9F2BA77BA247839DC816F7705A93</vt:lpwstr>
  </property>
  <property fmtid="{D5CDD505-2E9C-101B-9397-08002B2CF9AE}" pid="10" name="ClassificationContentMarkingHeaderFontProps">
    <vt:lpwstr>#ff0000,12,Aptos</vt:lpwstr>
  </property>
  <property fmtid="{D5CDD505-2E9C-101B-9397-08002B2CF9AE}" pid="11" name="MSIP_Label_7cd3e8b9-ffed-43a8-b7f4-cc2fa0382d36_ContentBits">
    <vt:lpwstr>3</vt:lpwstr>
  </property>
  <property fmtid="{D5CDD505-2E9C-101B-9397-08002B2CF9AE}" pid="12" name="docLang">
    <vt:lpwstr>en</vt:lpwstr>
  </property>
  <property fmtid="{D5CDD505-2E9C-101B-9397-08002B2CF9AE}" pid="13" name="MSIP_Label_7cd3e8b9-ffed-43a8-b7f4-cc2fa0382d36_Name">
    <vt:lpwstr>O</vt:lpwstr>
  </property>
  <property fmtid="{D5CDD505-2E9C-101B-9397-08002B2CF9AE}" pid="14" name="MSIP_Label_7cd3e8b9-ffed-43a8-b7f4-cc2fa0382d36_Enabled">
    <vt:lpwstr>true</vt:lpwstr>
  </property>
  <property fmtid="{D5CDD505-2E9C-101B-9397-08002B2CF9AE}" pid="15" name="ClassificationContentMarkingFooterShapeIds">
    <vt:lpwstr>11f8f071,4f070857,39f5a7d7</vt:lpwstr>
  </property>
  <property fmtid="{D5CDD505-2E9C-101B-9397-08002B2CF9AE}" pid="16" name="ClassificationContentMarkingHeaderShapeIds">
    <vt:lpwstr>6e909c23,1de07ef6,3a6ff788</vt:lpwstr>
  </property>
  <property fmtid="{D5CDD505-2E9C-101B-9397-08002B2CF9AE}" pid="17" name="ClassificationContentMarkingFooterFontProps">
    <vt:lpwstr>#ff0000,12,Aptos</vt:lpwstr>
  </property>
  <property fmtid="{D5CDD505-2E9C-101B-9397-08002B2CF9AE}" pid="18" name="MSIP_Label_7cd3e8b9-ffed-43a8-b7f4-cc2fa0382d36_SetDate">
    <vt:lpwstr>2025-09-10T00:21:33Z</vt:lpwstr>
  </property>
</Properties>
</file>