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D821" w14:textId="77777777" w:rsidR="00B03612" w:rsidRPr="007D27AF" w:rsidRDefault="00B03612" w:rsidP="0095553E">
      <w:pPr>
        <w:pStyle w:val="Heading1"/>
        <w:pBdr>
          <w:top w:val="single" w:sz="4" w:space="1" w:color="auto"/>
          <w:bottom w:val="single" w:sz="4" w:space="1" w:color="auto"/>
        </w:pBdr>
        <w:spacing w:before="120" w:after="0"/>
        <w:jc w:val="center"/>
        <w:rPr>
          <w:rFonts w:asciiTheme="minorHAnsi" w:hAnsiTheme="minorHAnsi" w:cstheme="minorHAnsi"/>
          <w:sz w:val="28"/>
          <w:szCs w:val="28"/>
        </w:rPr>
      </w:pPr>
      <w:r>
        <w:rPr>
          <w:rFonts w:asciiTheme="minorHAnsi" w:hAnsiTheme="minorHAnsi" w:cstheme="minorHAnsi"/>
          <w:sz w:val="28"/>
          <w:szCs w:val="28"/>
        </w:rPr>
        <w:t>Multicultural</w:t>
      </w:r>
      <w:r w:rsidRPr="007D27AF">
        <w:rPr>
          <w:rFonts w:asciiTheme="minorHAnsi" w:hAnsiTheme="minorHAnsi" w:cstheme="minorHAnsi"/>
          <w:sz w:val="28"/>
          <w:szCs w:val="28"/>
        </w:rPr>
        <w:t xml:space="preserve"> Health Advisory Group</w:t>
      </w:r>
    </w:p>
    <w:p w14:paraId="55D33417" w14:textId="20E4A6D8" w:rsidR="00B03612" w:rsidRPr="007D27AF" w:rsidRDefault="00B03612" w:rsidP="00B03612">
      <w:pPr>
        <w:pStyle w:val="Heading2"/>
        <w:pBdr>
          <w:top w:val="single" w:sz="4" w:space="1" w:color="auto"/>
          <w:bottom w:val="single" w:sz="4" w:space="1" w:color="auto"/>
        </w:pBdr>
        <w:spacing w:before="120" w:after="0"/>
        <w:jc w:val="center"/>
        <w:rPr>
          <w:rStyle w:val="Strong"/>
          <w:rFonts w:asciiTheme="minorHAnsi" w:hAnsiTheme="minorHAnsi" w:cstheme="minorHAnsi"/>
          <w:bCs/>
          <w:sz w:val="28"/>
          <w:szCs w:val="28"/>
        </w:rPr>
      </w:pPr>
      <w:r w:rsidRPr="007D27AF">
        <w:rPr>
          <w:rStyle w:val="Strong"/>
          <w:rFonts w:asciiTheme="minorHAnsi" w:hAnsiTheme="minorHAnsi" w:cstheme="minorHAnsi"/>
          <w:bCs/>
          <w:sz w:val="28"/>
          <w:szCs w:val="28"/>
        </w:rPr>
        <w:t xml:space="preserve">Meeting: </w:t>
      </w:r>
      <w:r w:rsidR="00657A9D">
        <w:rPr>
          <w:rStyle w:val="Strong"/>
          <w:rFonts w:asciiTheme="minorHAnsi" w:hAnsiTheme="minorHAnsi" w:cstheme="minorHAnsi"/>
          <w:bCs/>
          <w:sz w:val="28"/>
          <w:szCs w:val="28"/>
        </w:rPr>
        <w:t>9</w:t>
      </w:r>
      <w:r>
        <w:rPr>
          <w:rStyle w:val="Strong"/>
          <w:rFonts w:asciiTheme="minorHAnsi" w:hAnsiTheme="minorHAnsi" w:cstheme="minorHAnsi"/>
          <w:bCs/>
          <w:sz w:val="28"/>
          <w:szCs w:val="28"/>
        </w:rPr>
        <w:t xml:space="preserve"> </w:t>
      </w:r>
      <w:r w:rsidR="00657A9D">
        <w:rPr>
          <w:rStyle w:val="Strong"/>
          <w:rFonts w:asciiTheme="minorHAnsi" w:hAnsiTheme="minorHAnsi" w:cstheme="minorHAnsi"/>
          <w:bCs/>
          <w:sz w:val="28"/>
          <w:szCs w:val="28"/>
        </w:rPr>
        <w:t>June</w:t>
      </w:r>
      <w:r>
        <w:rPr>
          <w:rStyle w:val="Strong"/>
          <w:rFonts w:asciiTheme="minorHAnsi" w:hAnsiTheme="minorHAnsi" w:cstheme="minorHAnsi"/>
          <w:bCs/>
          <w:sz w:val="28"/>
          <w:szCs w:val="28"/>
        </w:rPr>
        <w:t xml:space="preserve"> 2026</w:t>
      </w:r>
    </w:p>
    <w:p w14:paraId="228248D9" w14:textId="2D998E42" w:rsidR="00B03612" w:rsidRDefault="00B03612" w:rsidP="5C51B555">
      <w:pPr>
        <w:pStyle w:val="Heading2"/>
        <w:spacing w:before="120" w:after="0" w:line="240" w:lineRule="auto"/>
        <w:rPr>
          <w:rFonts w:ascii="Aptos" w:eastAsiaTheme="minorEastAsia" w:hAnsi="Aptos" w:cstheme="minorBidi"/>
          <w:color w:val="auto"/>
          <w:sz w:val="24"/>
          <w:szCs w:val="24"/>
        </w:rPr>
      </w:pPr>
      <w:r w:rsidRPr="5C51B555">
        <w:rPr>
          <w:rFonts w:ascii="Aptos" w:eastAsiaTheme="minorEastAsia" w:hAnsi="Aptos" w:cstheme="minorBidi"/>
          <w:color w:val="auto"/>
          <w:sz w:val="24"/>
          <w:szCs w:val="24"/>
        </w:rPr>
        <w:t>The Multicultural Health Advisory Group (Advisory Group) convened for their fourth meeting on Tuesday</w:t>
      </w:r>
      <w:r w:rsidR="5CF4572A" w:rsidRPr="5C51B555">
        <w:rPr>
          <w:rFonts w:ascii="Aptos" w:eastAsiaTheme="minorEastAsia" w:hAnsi="Aptos" w:cstheme="minorBidi"/>
          <w:color w:val="auto"/>
          <w:sz w:val="24"/>
          <w:szCs w:val="24"/>
        </w:rPr>
        <w:t>,</w:t>
      </w:r>
      <w:r w:rsidRPr="5C51B555">
        <w:rPr>
          <w:rFonts w:ascii="Aptos" w:eastAsiaTheme="minorEastAsia" w:hAnsi="Aptos" w:cstheme="minorBidi"/>
          <w:color w:val="auto"/>
          <w:sz w:val="24"/>
          <w:szCs w:val="24"/>
        </w:rPr>
        <w:t xml:space="preserve"> 9 June 2026. </w:t>
      </w:r>
    </w:p>
    <w:p w14:paraId="1E3431B7" w14:textId="77777777" w:rsidR="00F16672" w:rsidRDefault="00F16672" w:rsidP="00F16672">
      <w:pPr>
        <w:pStyle w:val="Heading2"/>
        <w:spacing w:before="120" w:after="0" w:line="240" w:lineRule="auto"/>
        <w:rPr>
          <w:rStyle w:val="Strong"/>
          <w:rFonts w:ascii="Aptos" w:hAnsi="Aptos" w:cstheme="minorHAnsi"/>
          <w:szCs w:val="24"/>
        </w:rPr>
      </w:pPr>
    </w:p>
    <w:p w14:paraId="7B317549" w14:textId="35C33E27" w:rsidR="00B03612" w:rsidRPr="00121A78" w:rsidRDefault="00B03612" w:rsidP="00B03612">
      <w:pPr>
        <w:pStyle w:val="Heading2"/>
        <w:spacing w:before="120" w:after="0"/>
        <w:rPr>
          <w:rStyle w:val="Strong"/>
          <w:rFonts w:ascii="Aptos" w:hAnsi="Aptos" w:cstheme="minorHAnsi"/>
          <w:szCs w:val="24"/>
        </w:rPr>
      </w:pPr>
      <w:r w:rsidRPr="00121A78">
        <w:rPr>
          <w:rStyle w:val="Strong"/>
          <w:rFonts w:ascii="Aptos" w:hAnsi="Aptos" w:cstheme="minorHAnsi"/>
          <w:szCs w:val="24"/>
        </w:rPr>
        <w:t>DISCUSSION AND CONSIDERATION`</w:t>
      </w:r>
    </w:p>
    <w:p w14:paraId="7A041347" w14:textId="49BD499D" w:rsidR="00121A78" w:rsidRDefault="00121A78" w:rsidP="00121A78">
      <w:pPr>
        <w:spacing w:after="0" w:line="276" w:lineRule="auto"/>
        <w:rPr>
          <w:lang w:eastAsia="en-AU"/>
        </w:rPr>
      </w:pPr>
      <w:bookmarkStart w:id="0" w:name="_Hlk184132322"/>
      <w:r w:rsidRPr="74BB42C3">
        <w:rPr>
          <w:rFonts w:ascii="Aptos" w:hAnsi="Aptos"/>
          <w:sz w:val="24"/>
        </w:rPr>
        <w:t>The Department of Health, Disability and Ageing</w:t>
      </w:r>
      <w:r w:rsidR="2E225812" w:rsidRPr="74BB42C3">
        <w:rPr>
          <w:rFonts w:ascii="Aptos" w:hAnsi="Aptos"/>
          <w:sz w:val="24"/>
        </w:rPr>
        <w:t xml:space="preserve"> (department)</w:t>
      </w:r>
      <w:r w:rsidRPr="74BB42C3">
        <w:rPr>
          <w:rFonts w:ascii="Aptos" w:hAnsi="Aptos"/>
          <w:sz w:val="24"/>
        </w:rPr>
        <w:t xml:space="preserve"> welcomed members to </w:t>
      </w:r>
      <w:r w:rsidR="5FE2802B" w:rsidRPr="74BB42C3">
        <w:rPr>
          <w:rFonts w:ascii="Aptos" w:hAnsi="Aptos"/>
          <w:sz w:val="24"/>
        </w:rPr>
        <w:t>the</w:t>
      </w:r>
      <w:r w:rsidRPr="74BB42C3">
        <w:rPr>
          <w:rFonts w:ascii="Aptos" w:hAnsi="Aptos"/>
          <w:sz w:val="24"/>
        </w:rPr>
        <w:t xml:space="preserve"> second </w:t>
      </w:r>
      <w:r w:rsidR="1B23323B" w:rsidRPr="74BB42C3">
        <w:rPr>
          <w:rFonts w:ascii="Aptos" w:hAnsi="Aptos"/>
          <w:sz w:val="24"/>
        </w:rPr>
        <w:t>Ad</w:t>
      </w:r>
      <w:r w:rsidR="5E09B389" w:rsidRPr="74BB42C3">
        <w:rPr>
          <w:rFonts w:ascii="Aptos" w:hAnsi="Aptos"/>
          <w:sz w:val="24"/>
        </w:rPr>
        <w:t>v</w:t>
      </w:r>
      <w:r w:rsidR="1B23323B" w:rsidRPr="74BB42C3">
        <w:rPr>
          <w:rFonts w:ascii="Aptos" w:hAnsi="Aptos"/>
          <w:sz w:val="24"/>
        </w:rPr>
        <w:t xml:space="preserve">isory Group </w:t>
      </w:r>
      <w:r w:rsidRPr="74BB42C3">
        <w:rPr>
          <w:rFonts w:ascii="Aptos" w:hAnsi="Aptos"/>
          <w:sz w:val="24"/>
        </w:rPr>
        <w:t>meeting of 2026.</w:t>
      </w:r>
    </w:p>
    <w:bookmarkEnd w:id="0"/>
    <w:p w14:paraId="7B53E605" w14:textId="49B8D66F" w:rsidR="001A1F72" w:rsidRDefault="001A1F72">
      <w:pPr>
        <w:spacing w:line="276" w:lineRule="auto"/>
        <w:rPr>
          <w:lang w:eastAsia="en-AU"/>
        </w:rPr>
      </w:pPr>
      <w:r>
        <w:rPr>
          <w:rFonts w:ascii="Aptos" w:hAnsi="Aptos"/>
          <w:sz w:val="24"/>
        </w:rPr>
        <w:t xml:space="preserve">The department outlined the Australian Cancer Nursing and Navigation Program, which aims to improve cancer outcomes by expanding access to high-quality, culturally safe care across all locations and cancer types. The program is improving engagement with multicultural communities through translated and easy-read resources, interpreter support, and </w:t>
      </w:r>
      <w:r w:rsidR="00C979E4">
        <w:rPr>
          <w:rFonts w:ascii="Aptos" w:hAnsi="Aptos"/>
          <w:sz w:val="24"/>
        </w:rPr>
        <w:t xml:space="preserve">enabling </w:t>
      </w:r>
      <w:r>
        <w:rPr>
          <w:rFonts w:ascii="Aptos" w:hAnsi="Aptos"/>
          <w:sz w:val="24"/>
        </w:rPr>
        <w:t>support people</w:t>
      </w:r>
      <w:r w:rsidR="00C979E4">
        <w:rPr>
          <w:rFonts w:ascii="Aptos" w:hAnsi="Aptos"/>
          <w:sz w:val="24"/>
        </w:rPr>
        <w:t xml:space="preserve"> to be involved</w:t>
      </w:r>
      <w:r>
        <w:rPr>
          <w:rFonts w:ascii="Aptos" w:hAnsi="Aptos"/>
          <w:sz w:val="24"/>
        </w:rPr>
        <w:t xml:space="preserve"> in conversations. Members identified opportunities to strengthen the program further, including stronger links with palliative care and mental health services, qualified interpreters and bicultural navigators, accessible in-language information, and two-way referral pathways.</w:t>
      </w:r>
    </w:p>
    <w:p w14:paraId="19850DE4" w14:textId="256D1E5B" w:rsidR="00FD4AA8" w:rsidRDefault="001A1F72">
      <w:pPr>
        <w:spacing w:line="300" w:lineRule="auto"/>
        <w:rPr>
          <w:rFonts w:ascii="Aptos" w:hAnsi="Aptos"/>
          <w:sz w:val="24"/>
        </w:rPr>
      </w:pPr>
      <w:r>
        <w:rPr>
          <w:rFonts w:ascii="Aptos" w:hAnsi="Aptos"/>
          <w:sz w:val="24"/>
        </w:rPr>
        <w:t xml:space="preserve">The department discussed the 2026–27 Federal Budget investment in digital health, including funding to improve My Health Record usability and data sharing. Members reiterated the need for minimum demographic data fields to better capture information on multicultural communities. Professor Mark Taylor, </w:t>
      </w:r>
      <w:r w:rsidR="0036458F">
        <w:rPr>
          <w:rFonts w:ascii="Aptos" w:hAnsi="Aptos"/>
          <w:sz w:val="24"/>
        </w:rPr>
        <w:t>c</w:t>
      </w:r>
      <w:r>
        <w:rPr>
          <w:rFonts w:ascii="Aptos" w:hAnsi="Aptos"/>
          <w:sz w:val="24"/>
        </w:rPr>
        <w:t xml:space="preserve">hair of the </w:t>
      </w:r>
      <w:r w:rsidR="00843679">
        <w:rPr>
          <w:rFonts w:ascii="Aptos" w:hAnsi="Aptos"/>
          <w:sz w:val="24"/>
        </w:rPr>
        <w:t>departments</w:t>
      </w:r>
      <w:r w:rsidR="00765FA7">
        <w:rPr>
          <w:rFonts w:ascii="Aptos" w:hAnsi="Aptos"/>
          <w:sz w:val="24"/>
        </w:rPr>
        <w:t xml:space="preserve"> </w:t>
      </w:r>
      <w:r>
        <w:rPr>
          <w:rFonts w:ascii="Aptos" w:hAnsi="Aptos"/>
          <w:sz w:val="24"/>
        </w:rPr>
        <w:t xml:space="preserve">Learning Health Systems Strategic Advisory Committee, outlined work to support the potential future use of My Health Record data for research and public health, including an interim advisory committee and data governance board. </w:t>
      </w:r>
    </w:p>
    <w:p w14:paraId="6C8C056F" w14:textId="58784893" w:rsidR="001A1F72" w:rsidRDefault="001A1F72">
      <w:pPr>
        <w:spacing w:line="300" w:lineRule="auto"/>
        <w:rPr>
          <w:lang w:eastAsia="en-AU"/>
        </w:rPr>
      </w:pPr>
      <w:r>
        <w:rPr>
          <w:rFonts w:ascii="Aptos" w:hAnsi="Aptos"/>
          <w:sz w:val="24"/>
        </w:rPr>
        <w:t>The Social Policy Group also updated members on its consultation paper on artificial intelligence in healthcare, including impacts on culturally and linguistically diverse, migrant and refugee communities, and its review of cultural competence in clinician education, training and standards. Members noted the need for clear parameters around the use of AI in translation and interpreting services.</w:t>
      </w:r>
    </w:p>
    <w:p w14:paraId="7AE490F2" w14:textId="77777777" w:rsidR="00B03612" w:rsidRPr="00121A78" w:rsidRDefault="00B03612" w:rsidP="00B03612">
      <w:pPr>
        <w:spacing w:after="0"/>
        <w:rPr>
          <w:rFonts w:ascii="Aptos" w:eastAsiaTheme="minorEastAsia" w:hAnsi="Aptos" w:cstheme="minorBidi"/>
          <w:sz w:val="24"/>
          <w:highlight w:val="yellow"/>
        </w:rPr>
      </w:pPr>
    </w:p>
    <w:p w14:paraId="2D999577" w14:textId="77777777" w:rsidR="00B03612" w:rsidRPr="00121A78" w:rsidRDefault="00B03612" w:rsidP="00B03612">
      <w:pPr>
        <w:autoSpaceDE w:val="0"/>
        <w:autoSpaceDN w:val="0"/>
        <w:spacing w:after="0"/>
        <w:rPr>
          <w:rFonts w:ascii="Aptos" w:hAnsi="Aptos" w:cstheme="minorHAnsi"/>
          <w:b/>
          <w:bCs/>
          <w:sz w:val="24"/>
        </w:rPr>
      </w:pPr>
      <w:r w:rsidRPr="00121A78">
        <w:rPr>
          <w:rFonts w:ascii="Aptos" w:hAnsi="Aptos" w:cstheme="minorHAnsi"/>
          <w:b/>
          <w:bCs/>
          <w:sz w:val="24"/>
        </w:rPr>
        <w:t>NEXT STEPS</w:t>
      </w:r>
    </w:p>
    <w:p w14:paraId="7807D250" w14:textId="368B718C" w:rsidR="00B03612" w:rsidRPr="00F16672" w:rsidRDefault="00B03612" w:rsidP="00B03612">
      <w:pPr>
        <w:autoSpaceDE w:val="0"/>
        <w:autoSpaceDN w:val="0"/>
        <w:rPr>
          <w:rFonts w:ascii="Aptos" w:hAnsi="Aptos" w:cstheme="minorHAnsi"/>
          <w:sz w:val="24"/>
        </w:rPr>
      </w:pPr>
      <w:r w:rsidRPr="00F16672">
        <w:rPr>
          <w:rFonts w:ascii="Aptos" w:hAnsi="Aptos" w:cstheme="minorHAnsi"/>
          <w:sz w:val="24"/>
        </w:rPr>
        <w:t xml:space="preserve">The Advisory Group will hold its next meeting </w:t>
      </w:r>
      <w:r w:rsidR="00D76262" w:rsidRPr="00F16672">
        <w:rPr>
          <w:rFonts w:ascii="Aptos" w:hAnsi="Aptos" w:cstheme="minorHAnsi"/>
          <w:sz w:val="24"/>
        </w:rPr>
        <w:t>in</w:t>
      </w:r>
      <w:r w:rsidRPr="00F16672">
        <w:rPr>
          <w:rFonts w:ascii="Aptos" w:hAnsi="Aptos" w:cstheme="minorHAnsi"/>
          <w:sz w:val="24"/>
        </w:rPr>
        <w:t xml:space="preserve"> </w:t>
      </w:r>
      <w:r w:rsidR="008648FD" w:rsidRPr="00675CD6">
        <w:rPr>
          <w:rFonts w:ascii="Aptos" w:hAnsi="Aptos" w:cstheme="minorHAnsi"/>
          <w:sz w:val="24"/>
        </w:rPr>
        <w:t>Septembe</w:t>
      </w:r>
      <w:r w:rsidR="00625B5E" w:rsidRPr="00675CD6">
        <w:rPr>
          <w:rFonts w:ascii="Aptos" w:hAnsi="Aptos" w:cstheme="minorHAnsi"/>
          <w:sz w:val="24"/>
        </w:rPr>
        <w:t>r</w:t>
      </w:r>
      <w:r w:rsidR="009E1E49" w:rsidRPr="00675CD6">
        <w:rPr>
          <w:rFonts w:ascii="Aptos" w:hAnsi="Aptos" w:cstheme="minorHAnsi"/>
          <w:sz w:val="24"/>
        </w:rPr>
        <w:t xml:space="preserve"> </w:t>
      </w:r>
      <w:r w:rsidRPr="00675CD6">
        <w:rPr>
          <w:rFonts w:ascii="Aptos" w:hAnsi="Aptos" w:cstheme="minorHAnsi"/>
          <w:sz w:val="24"/>
        </w:rPr>
        <w:t>2026</w:t>
      </w:r>
      <w:r w:rsidR="00D635F6">
        <w:rPr>
          <w:rFonts w:ascii="Aptos" w:hAnsi="Aptos" w:cstheme="minorHAnsi"/>
          <w:sz w:val="24"/>
        </w:rPr>
        <w:t>.</w:t>
      </w:r>
    </w:p>
    <w:p w14:paraId="5F1C5054" w14:textId="33FF4D40" w:rsidR="00B03612" w:rsidRPr="00F16672" w:rsidRDefault="00B03612" w:rsidP="00B03612">
      <w:pPr>
        <w:spacing w:line="276" w:lineRule="auto"/>
        <w:rPr>
          <w:rFonts w:ascii="Aptos" w:hAnsi="Aptos" w:cstheme="minorHAnsi"/>
          <w:sz w:val="24"/>
        </w:rPr>
      </w:pPr>
      <w:r w:rsidRPr="00F16672">
        <w:rPr>
          <w:rFonts w:ascii="Aptos" w:hAnsi="Aptos" w:cstheme="minorHAnsi"/>
          <w:sz w:val="24"/>
        </w:rPr>
        <w:t xml:space="preserve">See </w:t>
      </w:r>
      <w:hyperlink r:id="rId9" w:history="1">
        <w:r w:rsidRPr="00F16672">
          <w:rPr>
            <w:rStyle w:val="Hyperlink"/>
            <w:rFonts w:ascii="Aptos" w:hAnsi="Aptos" w:cstheme="minorHAnsi"/>
            <w:sz w:val="24"/>
            <w:u w:val="none"/>
          </w:rPr>
          <w:t xml:space="preserve">Multicultural Health Advisory Group </w:t>
        </w:r>
      </w:hyperlink>
      <w:r w:rsidRPr="00F16672">
        <w:rPr>
          <w:rFonts w:ascii="Aptos" w:hAnsi="Aptos" w:cstheme="minorHAnsi"/>
          <w:sz w:val="24"/>
        </w:rPr>
        <w:t>and</w:t>
      </w:r>
      <w:r w:rsidR="00833E68" w:rsidRPr="00F16672">
        <w:rPr>
          <w:rFonts w:ascii="Aptos" w:hAnsi="Aptos" w:cstheme="minorHAnsi"/>
          <w:sz w:val="24"/>
        </w:rPr>
        <w:t xml:space="preserve"> </w:t>
      </w:r>
      <w:hyperlink r:id="rId10" w:history="1">
        <w:r w:rsidR="00833E68" w:rsidRPr="00F16672">
          <w:rPr>
            <w:rStyle w:val="Hyperlink"/>
            <w:rFonts w:ascii="Aptos" w:hAnsi="Aptos" w:cstheme="minorHAnsi"/>
            <w:sz w:val="24"/>
          </w:rPr>
          <w:t>terms of reference</w:t>
        </w:r>
      </w:hyperlink>
      <w:r w:rsidRPr="00F16672">
        <w:rPr>
          <w:rFonts w:ascii="Aptos" w:hAnsi="Aptos" w:cstheme="minorHAnsi"/>
          <w:sz w:val="24"/>
        </w:rPr>
        <w:t xml:space="preserve"> for more information.</w:t>
      </w:r>
    </w:p>
    <w:p w14:paraId="058C60EB" w14:textId="77777777" w:rsidR="00280050" w:rsidRPr="00121A78" w:rsidRDefault="00280050">
      <w:pPr>
        <w:rPr>
          <w:rFonts w:ascii="Aptos" w:hAnsi="Aptos"/>
          <w:sz w:val="24"/>
        </w:rPr>
      </w:pPr>
    </w:p>
    <w:sectPr w:rsidR="00280050" w:rsidRPr="00121A78" w:rsidSect="00B03612">
      <w:headerReference w:type="even" r:id="rId11"/>
      <w:headerReference w:type="default" r:id="rId12"/>
      <w:footerReference w:type="even" r:id="rId13"/>
      <w:footerReference w:type="default" r:id="rId14"/>
      <w:headerReference w:type="first" r:id="rId15"/>
      <w:pgSz w:w="11906" w:h="16838"/>
      <w:pgMar w:top="1843" w:right="1274" w:bottom="426" w:left="1440"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D402" w14:textId="77777777" w:rsidR="00463EC3" w:rsidRDefault="00463EC3" w:rsidP="00833E68">
      <w:pPr>
        <w:spacing w:before="0" w:after="0"/>
      </w:pPr>
      <w:r>
        <w:separator/>
      </w:r>
    </w:p>
  </w:endnote>
  <w:endnote w:type="continuationSeparator" w:id="0">
    <w:p w14:paraId="5FBE3C2F" w14:textId="77777777" w:rsidR="00463EC3" w:rsidRDefault="00463EC3" w:rsidP="00833E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7351" w14:textId="61BCBCF0" w:rsidR="00B6174E" w:rsidRDefault="00833E68">
    <w:pPr>
      <w:pStyle w:val="Footer"/>
    </w:pPr>
    <w:r>
      <w:rPr>
        <w:noProof/>
        <w14:ligatures w14:val="standardContextual"/>
      </w:rPr>
      <mc:AlternateContent>
        <mc:Choice Requires="wps">
          <w:drawing>
            <wp:anchor distT="0" distB="0" distL="0" distR="0" simplePos="0" relativeHeight="251658244" behindDoc="0" locked="0" layoutInCell="1" allowOverlap="1" wp14:anchorId="20A92F9C" wp14:editId="48AF28E3">
              <wp:simplePos x="635" y="635"/>
              <wp:positionH relativeFrom="page">
                <wp:align>center</wp:align>
              </wp:positionH>
              <wp:positionV relativeFrom="page">
                <wp:align>bottom</wp:align>
              </wp:positionV>
              <wp:extent cx="622300" cy="452755"/>
              <wp:effectExtent l="0" t="0" r="6350" b="0"/>
              <wp:wrapNone/>
              <wp:docPr id="1663747862" name="Text Box 5" descr="OFFICIAL">
                <a:extLst xmlns:a="http://schemas.openxmlformats.org/drawingml/2006/main">
                  <a:ext uri="{FF2B5EF4-FFF2-40B4-BE49-F238E27FC236}">
                    <a16:creationId xmlns:a16="http://schemas.microsoft.com/office/drawing/2014/main" id="{894A0A73-D83C-4E58-8195-21E176676C5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47A1740" w14:textId="0ADAF707" w:rsidR="00833E68" w:rsidRPr="00833E68" w:rsidRDefault="00833E68" w:rsidP="00833E68">
                          <w:pPr>
                            <w:spacing w:after="0"/>
                            <w:rPr>
                              <w:rFonts w:ascii="Aptos" w:eastAsia="Aptos" w:hAnsi="Aptos" w:cs="Aptos"/>
                              <w:noProof/>
                              <w:color w:val="FF0000"/>
                              <w:sz w:val="24"/>
                            </w:rPr>
                          </w:pPr>
                          <w:r w:rsidRPr="00833E6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92F9C" id="_x0000_t202" coordsize="21600,21600" o:spt="202" path="m,l,21600r21600,l21600,xe">
              <v:stroke joinstyle="miter"/>
              <v:path gradientshapeok="t" o:connecttype="rect"/>
            </v:shapetype>
            <v:shape id="Text Box 5" o:spid="_x0000_s1028" type="#_x0000_t202" alt="OFFICIAL" style="position:absolute;margin-left:0;margin-top:0;width:49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747A1740" w14:textId="0ADAF707" w:rsidR="00833E68" w:rsidRPr="00833E68" w:rsidRDefault="00833E68" w:rsidP="00833E68">
                    <w:pPr>
                      <w:spacing w:after="0"/>
                      <w:rPr>
                        <w:rFonts w:ascii="Aptos" w:eastAsia="Aptos" w:hAnsi="Aptos" w:cs="Aptos"/>
                        <w:noProof/>
                        <w:color w:val="FF0000"/>
                        <w:sz w:val="24"/>
                      </w:rPr>
                    </w:pPr>
                    <w:r w:rsidRPr="00833E68">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AB66" w14:textId="2966B86A" w:rsidR="00B6174E" w:rsidRDefault="00833E68">
    <w:pPr>
      <w:pStyle w:val="Footer"/>
    </w:pPr>
    <w:r>
      <w:rPr>
        <w:noProof/>
        <w14:ligatures w14:val="standardContextual"/>
      </w:rPr>
      <mc:AlternateContent>
        <mc:Choice Requires="wps">
          <w:drawing>
            <wp:anchor distT="0" distB="0" distL="0" distR="0" simplePos="0" relativeHeight="251658245" behindDoc="0" locked="0" layoutInCell="1" allowOverlap="1" wp14:anchorId="64BD9339" wp14:editId="0DEDED68">
              <wp:simplePos x="635" y="635"/>
              <wp:positionH relativeFrom="page">
                <wp:align>center</wp:align>
              </wp:positionH>
              <wp:positionV relativeFrom="page">
                <wp:align>bottom</wp:align>
              </wp:positionV>
              <wp:extent cx="622300" cy="452755"/>
              <wp:effectExtent l="0" t="0" r="6350" b="0"/>
              <wp:wrapNone/>
              <wp:docPr id="380663236" name="Text Box 6" descr="OFFICIAL">
                <a:extLst xmlns:a="http://schemas.openxmlformats.org/drawingml/2006/main">
                  <a:ext uri="{FF2B5EF4-FFF2-40B4-BE49-F238E27FC236}">
                    <a16:creationId xmlns:a16="http://schemas.microsoft.com/office/drawing/2014/main" id="{45FCB2BF-3B0E-49A9-BB70-438FFBD437B2}"/>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819F2BA" w14:textId="4681CA12" w:rsidR="00833E68" w:rsidRPr="00833E68" w:rsidRDefault="00833E68" w:rsidP="00833E68">
                          <w:pPr>
                            <w:spacing w:after="0"/>
                            <w:rPr>
                              <w:rFonts w:ascii="Aptos" w:eastAsia="Aptos" w:hAnsi="Aptos" w:cs="Aptos"/>
                              <w:noProof/>
                              <w:color w:val="FF0000"/>
                              <w:sz w:val="24"/>
                            </w:rPr>
                          </w:pPr>
                          <w:r w:rsidRPr="00833E6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BD9339" id="_x0000_t202" coordsize="21600,21600" o:spt="202" path="m,l,21600r21600,l21600,xe">
              <v:stroke joinstyle="miter"/>
              <v:path gradientshapeok="t" o:connecttype="rect"/>
            </v:shapetype>
            <v:shape id="Text Box 6" o:spid="_x0000_s1029" type="#_x0000_t202" alt="OFFICIAL" style="position:absolute;margin-left:0;margin-top:0;width:49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6819F2BA" w14:textId="4681CA12" w:rsidR="00833E68" w:rsidRPr="00833E68" w:rsidRDefault="00833E68" w:rsidP="00833E68">
                    <w:pPr>
                      <w:spacing w:after="0"/>
                      <w:rPr>
                        <w:rFonts w:ascii="Aptos" w:eastAsia="Aptos" w:hAnsi="Aptos" w:cs="Aptos"/>
                        <w:noProof/>
                        <w:color w:val="FF0000"/>
                        <w:sz w:val="24"/>
                      </w:rPr>
                    </w:pPr>
                    <w:r w:rsidRPr="00833E68">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138E" w14:textId="77777777" w:rsidR="00463EC3" w:rsidRDefault="00463EC3" w:rsidP="00833E68">
      <w:pPr>
        <w:spacing w:before="0" w:after="0"/>
      </w:pPr>
      <w:r>
        <w:separator/>
      </w:r>
    </w:p>
  </w:footnote>
  <w:footnote w:type="continuationSeparator" w:id="0">
    <w:p w14:paraId="04B97D3E" w14:textId="77777777" w:rsidR="00463EC3" w:rsidRDefault="00463EC3" w:rsidP="00833E6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0B10" w14:textId="1E39E1E8" w:rsidR="00B6174E" w:rsidRDefault="00833E68">
    <w:pPr>
      <w:pStyle w:val="Header"/>
    </w:pPr>
    <w:r>
      <w:rPr>
        <w:noProof/>
        <w14:ligatures w14:val="standardContextual"/>
      </w:rPr>
      <mc:AlternateContent>
        <mc:Choice Requires="wps">
          <w:drawing>
            <wp:anchor distT="0" distB="0" distL="0" distR="0" simplePos="0" relativeHeight="251658241" behindDoc="0" locked="0" layoutInCell="1" allowOverlap="1" wp14:anchorId="2D9C3429" wp14:editId="1BAEE39A">
              <wp:simplePos x="635" y="635"/>
              <wp:positionH relativeFrom="page">
                <wp:align>center</wp:align>
              </wp:positionH>
              <wp:positionV relativeFrom="page">
                <wp:align>top</wp:align>
              </wp:positionV>
              <wp:extent cx="622300" cy="452755"/>
              <wp:effectExtent l="0" t="0" r="6350" b="4445"/>
              <wp:wrapNone/>
              <wp:docPr id="417659431" name="Text Box 2" descr="OFFICIAL">
                <a:extLst xmlns:a="http://schemas.openxmlformats.org/drawingml/2006/main">
                  <a:ext uri="{FF2B5EF4-FFF2-40B4-BE49-F238E27FC236}">
                    <a16:creationId xmlns:a16="http://schemas.microsoft.com/office/drawing/2014/main" id="{80F9A6C1-7FC3-426F-8728-440D2F13317F}"/>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CF7E412" w14:textId="3CF551C5" w:rsidR="00833E68" w:rsidRPr="00833E68" w:rsidRDefault="00833E68" w:rsidP="00833E68">
                          <w:pPr>
                            <w:spacing w:after="0"/>
                            <w:rPr>
                              <w:rFonts w:ascii="Aptos" w:eastAsia="Aptos" w:hAnsi="Aptos" w:cs="Aptos"/>
                              <w:noProof/>
                              <w:color w:val="FF0000"/>
                              <w:sz w:val="24"/>
                            </w:rPr>
                          </w:pPr>
                          <w:r w:rsidRPr="00833E6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9C3429"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2CF7E412" w14:textId="3CF551C5" w:rsidR="00833E68" w:rsidRPr="00833E68" w:rsidRDefault="00833E68" w:rsidP="00833E68">
                    <w:pPr>
                      <w:spacing w:after="0"/>
                      <w:rPr>
                        <w:rFonts w:ascii="Aptos" w:eastAsia="Aptos" w:hAnsi="Aptos" w:cs="Aptos"/>
                        <w:noProof/>
                        <w:color w:val="FF0000"/>
                        <w:sz w:val="24"/>
                      </w:rPr>
                    </w:pPr>
                    <w:r w:rsidRPr="00833E68">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2EA3" w14:textId="7FA9EE97" w:rsidR="00B6174E" w:rsidRDefault="00833E68">
    <w:pPr>
      <w:pStyle w:val="Header"/>
    </w:pPr>
    <w:r>
      <w:rPr>
        <w:noProof/>
        <w14:ligatures w14:val="standardContextual"/>
      </w:rPr>
      <mc:AlternateContent>
        <mc:Choice Requires="wps">
          <w:drawing>
            <wp:anchor distT="0" distB="0" distL="0" distR="0" simplePos="0" relativeHeight="251658242" behindDoc="0" locked="0" layoutInCell="1" allowOverlap="1" wp14:anchorId="35330F1E" wp14:editId="2FA2F6AF">
              <wp:simplePos x="635" y="635"/>
              <wp:positionH relativeFrom="page">
                <wp:align>center</wp:align>
              </wp:positionH>
              <wp:positionV relativeFrom="page">
                <wp:align>top</wp:align>
              </wp:positionV>
              <wp:extent cx="622300" cy="452755"/>
              <wp:effectExtent l="0" t="0" r="6350" b="4445"/>
              <wp:wrapNone/>
              <wp:docPr id="2088495553" name="Text Box 3" descr="OFFICIAL">
                <a:extLst xmlns:a="http://schemas.openxmlformats.org/drawingml/2006/main">
                  <a:ext uri="{FF2B5EF4-FFF2-40B4-BE49-F238E27FC236}">
                    <a16:creationId xmlns:a16="http://schemas.microsoft.com/office/drawing/2014/main" id="{90360AC6-5846-4BD6-8D26-B54FEB5D62DD}"/>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903C21D" w14:textId="103A9B4C" w:rsidR="00833E68" w:rsidRPr="00833E68" w:rsidRDefault="00833E68" w:rsidP="00833E68">
                          <w:pPr>
                            <w:spacing w:after="0"/>
                            <w:rPr>
                              <w:rFonts w:ascii="Aptos" w:eastAsia="Aptos" w:hAnsi="Aptos" w:cs="Aptos"/>
                              <w:noProof/>
                              <w:color w:val="FF0000"/>
                              <w:sz w:val="24"/>
                            </w:rPr>
                          </w:pPr>
                          <w:r w:rsidRPr="00833E6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330F1E" id="_x0000_t202" coordsize="21600,21600" o:spt="202" path="m,l,21600r21600,l21600,xe">
              <v:stroke joinstyle="miter"/>
              <v:path gradientshapeok="t" o:connecttype="rect"/>
            </v:shapetype>
            <v:shape id="Text Box 3" o:spid="_x0000_s1027" type="#_x0000_t202" alt="OFFICIAL" style="position:absolute;margin-left:0;margin-top:0;width:49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2903C21D" w14:textId="103A9B4C" w:rsidR="00833E68" w:rsidRPr="00833E68" w:rsidRDefault="00833E68" w:rsidP="00833E68">
                    <w:pPr>
                      <w:spacing w:after="0"/>
                      <w:rPr>
                        <w:rFonts w:ascii="Aptos" w:eastAsia="Aptos" w:hAnsi="Aptos" w:cs="Aptos"/>
                        <w:noProof/>
                        <w:color w:val="FF0000"/>
                        <w:sz w:val="24"/>
                      </w:rPr>
                    </w:pPr>
                    <w:r w:rsidRPr="00833E68">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BDCB" w14:textId="32024DC5" w:rsidR="00B6174E" w:rsidRPr="009617E8" w:rsidRDefault="00B6174E" w:rsidP="00635569">
    <w:pPr>
      <w:pStyle w:val="Header"/>
      <w:ind w:left="-284"/>
      <w:jc w:val="center"/>
    </w:pPr>
    <w:r>
      <w:rPr>
        <w:noProof/>
      </w:rPr>
      <w:drawing>
        <wp:inline distT="0" distB="0" distL="0" distR="0" wp14:anchorId="01D02267" wp14:editId="1D6E4D52">
          <wp:extent cx="3343663" cy="530353"/>
          <wp:effectExtent l="0" t="0" r="0" b="3175"/>
          <wp:docPr id="1723275068" name="Picture 1" descr="A black background with a black square&#10;&#10;AI-generated content may be incorrect.">
            <a:extLst xmlns:a="http://schemas.openxmlformats.org/drawingml/2006/main">
              <a:ext uri="{FF2B5EF4-FFF2-40B4-BE49-F238E27FC236}">
                <a16:creationId xmlns:a16="http://schemas.microsoft.com/office/drawing/2014/main" id="{2B0DF470-6659-479A-BFB7-91A6C6957F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56348"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43663" cy="5303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12"/>
    <w:rsid w:val="000675AC"/>
    <w:rsid w:val="00071881"/>
    <w:rsid w:val="000C1BF0"/>
    <w:rsid w:val="000C378F"/>
    <w:rsid w:val="000E3548"/>
    <w:rsid w:val="000F10CA"/>
    <w:rsid w:val="001029FD"/>
    <w:rsid w:val="00104D12"/>
    <w:rsid w:val="00121A78"/>
    <w:rsid w:val="00186416"/>
    <w:rsid w:val="001A1F72"/>
    <w:rsid w:val="002713E7"/>
    <w:rsid w:val="00272CF3"/>
    <w:rsid w:val="00280050"/>
    <w:rsid w:val="002E1FF9"/>
    <w:rsid w:val="00322D0D"/>
    <w:rsid w:val="00324B9A"/>
    <w:rsid w:val="00345287"/>
    <w:rsid w:val="00352706"/>
    <w:rsid w:val="0036458F"/>
    <w:rsid w:val="003939A2"/>
    <w:rsid w:val="00395EF0"/>
    <w:rsid w:val="00432F01"/>
    <w:rsid w:val="00463EC3"/>
    <w:rsid w:val="00487212"/>
    <w:rsid w:val="00515386"/>
    <w:rsid w:val="00532F54"/>
    <w:rsid w:val="005779EA"/>
    <w:rsid w:val="005C61C5"/>
    <w:rsid w:val="005C773E"/>
    <w:rsid w:val="00613897"/>
    <w:rsid w:val="00625B5E"/>
    <w:rsid w:val="00635569"/>
    <w:rsid w:val="00657A9D"/>
    <w:rsid w:val="00675CD6"/>
    <w:rsid w:val="006A7465"/>
    <w:rsid w:val="006F0EC2"/>
    <w:rsid w:val="006F62CD"/>
    <w:rsid w:val="006F7D2F"/>
    <w:rsid w:val="00711ED6"/>
    <w:rsid w:val="0072676A"/>
    <w:rsid w:val="0073134C"/>
    <w:rsid w:val="00742206"/>
    <w:rsid w:val="0074355C"/>
    <w:rsid w:val="00765FA7"/>
    <w:rsid w:val="007F1726"/>
    <w:rsid w:val="007F3780"/>
    <w:rsid w:val="00833E68"/>
    <w:rsid w:val="00843679"/>
    <w:rsid w:val="00860838"/>
    <w:rsid w:val="008648FD"/>
    <w:rsid w:val="00873204"/>
    <w:rsid w:val="008C4B79"/>
    <w:rsid w:val="008F0409"/>
    <w:rsid w:val="008F0DCD"/>
    <w:rsid w:val="009123E3"/>
    <w:rsid w:val="00942E5C"/>
    <w:rsid w:val="00954268"/>
    <w:rsid w:val="0095553E"/>
    <w:rsid w:val="009561B1"/>
    <w:rsid w:val="00963F87"/>
    <w:rsid w:val="00996E32"/>
    <w:rsid w:val="009E1E49"/>
    <w:rsid w:val="009E2360"/>
    <w:rsid w:val="009F7E13"/>
    <w:rsid w:val="00A02B0D"/>
    <w:rsid w:val="00A11CB5"/>
    <w:rsid w:val="00A31E1F"/>
    <w:rsid w:val="00A64270"/>
    <w:rsid w:val="00A95834"/>
    <w:rsid w:val="00AC13C1"/>
    <w:rsid w:val="00AE12F0"/>
    <w:rsid w:val="00B03612"/>
    <w:rsid w:val="00B6174E"/>
    <w:rsid w:val="00B659F4"/>
    <w:rsid w:val="00B96D68"/>
    <w:rsid w:val="00C13962"/>
    <w:rsid w:val="00C57604"/>
    <w:rsid w:val="00C979E4"/>
    <w:rsid w:val="00CD4CE2"/>
    <w:rsid w:val="00D10D1F"/>
    <w:rsid w:val="00D635F6"/>
    <w:rsid w:val="00D7521F"/>
    <w:rsid w:val="00D76262"/>
    <w:rsid w:val="00DE05F0"/>
    <w:rsid w:val="00E724D1"/>
    <w:rsid w:val="00EA2009"/>
    <w:rsid w:val="00ED3D67"/>
    <w:rsid w:val="00F14D6C"/>
    <w:rsid w:val="00F16672"/>
    <w:rsid w:val="00F21735"/>
    <w:rsid w:val="00F56938"/>
    <w:rsid w:val="00F746C0"/>
    <w:rsid w:val="00F94610"/>
    <w:rsid w:val="00FC441D"/>
    <w:rsid w:val="00FD4AA8"/>
    <w:rsid w:val="00FE6014"/>
    <w:rsid w:val="00FE791A"/>
    <w:rsid w:val="024E0F52"/>
    <w:rsid w:val="02A8D955"/>
    <w:rsid w:val="03AC0B15"/>
    <w:rsid w:val="03C242DD"/>
    <w:rsid w:val="052209C8"/>
    <w:rsid w:val="05725E60"/>
    <w:rsid w:val="06667BAF"/>
    <w:rsid w:val="07543A6E"/>
    <w:rsid w:val="08683583"/>
    <w:rsid w:val="09344804"/>
    <w:rsid w:val="09A54AA5"/>
    <w:rsid w:val="0A54F10B"/>
    <w:rsid w:val="0A5897CC"/>
    <w:rsid w:val="0AB804A0"/>
    <w:rsid w:val="0AE88C3C"/>
    <w:rsid w:val="0B585F2D"/>
    <w:rsid w:val="0C2C2107"/>
    <w:rsid w:val="0C5993E4"/>
    <w:rsid w:val="0D24CD50"/>
    <w:rsid w:val="0D38ED6E"/>
    <w:rsid w:val="0DABDDA4"/>
    <w:rsid w:val="0DD41F25"/>
    <w:rsid w:val="0F50550F"/>
    <w:rsid w:val="0F53280A"/>
    <w:rsid w:val="10020125"/>
    <w:rsid w:val="10688247"/>
    <w:rsid w:val="1133A53C"/>
    <w:rsid w:val="11BE9A2D"/>
    <w:rsid w:val="136A3E2B"/>
    <w:rsid w:val="13938E52"/>
    <w:rsid w:val="13AA78EF"/>
    <w:rsid w:val="13AB380A"/>
    <w:rsid w:val="13ED1079"/>
    <w:rsid w:val="14DE887B"/>
    <w:rsid w:val="15B7DCE0"/>
    <w:rsid w:val="15FFF626"/>
    <w:rsid w:val="16173045"/>
    <w:rsid w:val="17385088"/>
    <w:rsid w:val="181A0C82"/>
    <w:rsid w:val="18ABB1E8"/>
    <w:rsid w:val="1912ECB9"/>
    <w:rsid w:val="1913ACC7"/>
    <w:rsid w:val="193A063B"/>
    <w:rsid w:val="197BDAC0"/>
    <w:rsid w:val="1A75F712"/>
    <w:rsid w:val="1B23323B"/>
    <w:rsid w:val="1C082132"/>
    <w:rsid w:val="1C1A404F"/>
    <w:rsid w:val="1C375712"/>
    <w:rsid w:val="1C89D92E"/>
    <w:rsid w:val="1DE68CA9"/>
    <w:rsid w:val="1EEE8C43"/>
    <w:rsid w:val="20317F2C"/>
    <w:rsid w:val="217876AA"/>
    <w:rsid w:val="21E86B28"/>
    <w:rsid w:val="224325FC"/>
    <w:rsid w:val="22B1BD25"/>
    <w:rsid w:val="2386008A"/>
    <w:rsid w:val="23983BCE"/>
    <w:rsid w:val="23A8EA6B"/>
    <w:rsid w:val="23A97532"/>
    <w:rsid w:val="24244BBC"/>
    <w:rsid w:val="24329F67"/>
    <w:rsid w:val="24A6670F"/>
    <w:rsid w:val="24A6D531"/>
    <w:rsid w:val="24D41D8F"/>
    <w:rsid w:val="255B0F72"/>
    <w:rsid w:val="256AE3C4"/>
    <w:rsid w:val="26013442"/>
    <w:rsid w:val="2626B913"/>
    <w:rsid w:val="263B57F1"/>
    <w:rsid w:val="26575F69"/>
    <w:rsid w:val="266A1A00"/>
    <w:rsid w:val="269A0649"/>
    <w:rsid w:val="269B10CA"/>
    <w:rsid w:val="26ACC382"/>
    <w:rsid w:val="26C1ED79"/>
    <w:rsid w:val="2729EB35"/>
    <w:rsid w:val="2758D342"/>
    <w:rsid w:val="27A1D65A"/>
    <w:rsid w:val="283272E6"/>
    <w:rsid w:val="287D2866"/>
    <w:rsid w:val="2A786C87"/>
    <w:rsid w:val="2A83AF94"/>
    <w:rsid w:val="2B5A282A"/>
    <w:rsid w:val="2BCFD0DA"/>
    <w:rsid w:val="2BF0180B"/>
    <w:rsid w:val="2C058164"/>
    <w:rsid w:val="2C377880"/>
    <w:rsid w:val="2C888D4F"/>
    <w:rsid w:val="2CF3F7C9"/>
    <w:rsid w:val="2D1FED45"/>
    <w:rsid w:val="2E225812"/>
    <w:rsid w:val="2E40D0B5"/>
    <w:rsid w:val="2EF48A87"/>
    <w:rsid w:val="2F2ED580"/>
    <w:rsid w:val="301792D2"/>
    <w:rsid w:val="30448B09"/>
    <w:rsid w:val="30E70763"/>
    <w:rsid w:val="31C165D9"/>
    <w:rsid w:val="3244E6F1"/>
    <w:rsid w:val="329EE1AC"/>
    <w:rsid w:val="330E1D36"/>
    <w:rsid w:val="3324A3B1"/>
    <w:rsid w:val="33D4E479"/>
    <w:rsid w:val="34131A1C"/>
    <w:rsid w:val="34497793"/>
    <w:rsid w:val="34751A0C"/>
    <w:rsid w:val="34EC50BF"/>
    <w:rsid w:val="37D15D55"/>
    <w:rsid w:val="380CCFDC"/>
    <w:rsid w:val="38F1053F"/>
    <w:rsid w:val="3B893E4E"/>
    <w:rsid w:val="3CC00D80"/>
    <w:rsid w:val="3CD05E39"/>
    <w:rsid w:val="3D021E05"/>
    <w:rsid w:val="3D28B811"/>
    <w:rsid w:val="3D28FB73"/>
    <w:rsid w:val="3D4FDCF1"/>
    <w:rsid w:val="3D6F9CDE"/>
    <w:rsid w:val="3D803939"/>
    <w:rsid w:val="3E029815"/>
    <w:rsid w:val="3E7117AC"/>
    <w:rsid w:val="3EBACDBF"/>
    <w:rsid w:val="3EE6316E"/>
    <w:rsid w:val="404568A5"/>
    <w:rsid w:val="409D9A8F"/>
    <w:rsid w:val="410A0A2F"/>
    <w:rsid w:val="41B850E7"/>
    <w:rsid w:val="41E65D9D"/>
    <w:rsid w:val="427C6C85"/>
    <w:rsid w:val="427EE9A3"/>
    <w:rsid w:val="42B68551"/>
    <w:rsid w:val="42E6447A"/>
    <w:rsid w:val="43346B3B"/>
    <w:rsid w:val="43D5B28F"/>
    <w:rsid w:val="440ECE9E"/>
    <w:rsid w:val="4424D2DF"/>
    <w:rsid w:val="4686B817"/>
    <w:rsid w:val="48CF9EC3"/>
    <w:rsid w:val="48D226F2"/>
    <w:rsid w:val="49B80DC1"/>
    <w:rsid w:val="4AC981C8"/>
    <w:rsid w:val="4B34CFC8"/>
    <w:rsid w:val="4B8C195C"/>
    <w:rsid w:val="4B8D6AD7"/>
    <w:rsid w:val="4BA0BC38"/>
    <w:rsid w:val="4BD9B8D8"/>
    <w:rsid w:val="4C03D719"/>
    <w:rsid w:val="4C955862"/>
    <w:rsid w:val="4CBD46D6"/>
    <w:rsid w:val="4F5D53DF"/>
    <w:rsid w:val="4FC8588E"/>
    <w:rsid w:val="50057205"/>
    <w:rsid w:val="5065750B"/>
    <w:rsid w:val="5069F5A5"/>
    <w:rsid w:val="506E92CA"/>
    <w:rsid w:val="50FAF4D1"/>
    <w:rsid w:val="514C936D"/>
    <w:rsid w:val="5183CAAE"/>
    <w:rsid w:val="51BE09FB"/>
    <w:rsid w:val="526C56C0"/>
    <w:rsid w:val="5333693D"/>
    <w:rsid w:val="534F9F8D"/>
    <w:rsid w:val="535BCA94"/>
    <w:rsid w:val="53A8027A"/>
    <w:rsid w:val="53A89DBA"/>
    <w:rsid w:val="5434DF6D"/>
    <w:rsid w:val="549B968B"/>
    <w:rsid w:val="54AFA297"/>
    <w:rsid w:val="552B466D"/>
    <w:rsid w:val="56224BD2"/>
    <w:rsid w:val="5689151B"/>
    <w:rsid w:val="59A49531"/>
    <w:rsid w:val="59A64169"/>
    <w:rsid w:val="5AAF9BE3"/>
    <w:rsid w:val="5C51B555"/>
    <w:rsid w:val="5C8362C3"/>
    <w:rsid w:val="5CAC8A7A"/>
    <w:rsid w:val="5CF4572A"/>
    <w:rsid w:val="5D1CD3FD"/>
    <w:rsid w:val="5D5BA237"/>
    <w:rsid w:val="5DD15C18"/>
    <w:rsid w:val="5E09B389"/>
    <w:rsid w:val="5E3199E6"/>
    <w:rsid w:val="5E8CA02D"/>
    <w:rsid w:val="5ED51367"/>
    <w:rsid w:val="5F037B08"/>
    <w:rsid w:val="5F7C7481"/>
    <w:rsid w:val="5FB9B80E"/>
    <w:rsid w:val="5FE2802B"/>
    <w:rsid w:val="617F865E"/>
    <w:rsid w:val="61CF588C"/>
    <w:rsid w:val="61DDC592"/>
    <w:rsid w:val="61DEBB36"/>
    <w:rsid w:val="6293FA12"/>
    <w:rsid w:val="65B8DFBF"/>
    <w:rsid w:val="65CF67A3"/>
    <w:rsid w:val="66469C7B"/>
    <w:rsid w:val="6714E43D"/>
    <w:rsid w:val="671D587A"/>
    <w:rsid w:val="672179DB"/>
    <w:rsid w:val="679FA393"/>
    <w:rsid w:val="67A56515"/>
    <w:rsid w:val="67E152DA"/>
    <w:rsid w:val="67E6FE0E"/>
    <w:rsid w:val="680FE7F2"/>
    <w:rsid w:val="6A3DB19A"/>
    <w:rsid w:val="6ACF25EF"/>
    <w:rsid w:val="6AF7ADB6"/>
    <w:rsid w:val="6B9F10AF"/>
    <w:rsid w:val="6BDD76A5"/>
    <w:rsid w:val="6BE6C750"/>
    <w:rsid w:val="6C388C6C"/>
    <w:rsid w:val="6DA453E3"/>
    <w:rsid w:val="6DE431CF"/>
    <w:rsid w:val="6EA5C226"/>
    <w:rsid w:val="6F0DD75D"/>
    <w:rsid w:val="6F558A55"/>
    <w:rsid w:val="6FDFE6E9"/>
    <w:rsid w:val="707AB483"/>
    <w:rsid w:val="71CF777E"/>
    <w:rsid w:val="725F125A"/>
    <w:rsid w:val="72F23873"/>
    <w:rsid w:val="740601FB"/>
    <w:rsid w:val="74BB42C3"/>
    <w:rsid w:val="7587FF63"/>
    <w:rsid w:val="763782CB"/>
    <w:rsid w:val="7662BF53"/>
    <w:rsid w:val="7777AEA9"/>
    <w:rsid w:val="7792C9AF"/>
    <w:rsid w:val="77D36BC8"/>
    <w:rsid w:val="77ECC438"/>
    <w:rsid w:val="78E698C1"/>
    <w:rsid w:val="78FF0D07"/>
    <w:rsid w:val="7936B5B9"/>
    <w:rsid w:val="7B35DF9F"/>
    <w:rsid w:val="7BED46CC"/>
    <w:rsid w:val="7C12FF4E"/>
    <w:rsid w:val="7D0298BB"/>
    <w:rsid w:val="7E8480B3"/>
    <w:rsid w:val="7EA05DD8"/>
    <w:rsid w:val="7F68948F"/>
    <w:rsid w:val="7FA713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EF7F4"/>
  <w15:chartTrackingRefBased/>
  <w15:docId w15:val="{BF89928C-4D28-4CB4-A129-3F05F797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612"/>
    <w:pPr>
      <w:spacing w:before="120" w:after="120" w:line="240" w:lineRule="auto"/>
    </w:pPr>
    <w:rPr>
      <w:kern w:val="0"/>
      <w:sz w:val="22"/>
      <w14:ligatures w14:val="none"/>
    </w:rPr>
  </w:style>
  <w:style w:type="paragraph" w:styleId="Heading1">
    <w:name w:val="heading 1"/>
    <w:basedOn w:val="Normal"/>
    <w:next w:val="Normal"/>
    <w:link w:val="Heading1Char"/>
    <w:uiPriority w:val="9"/>
    <w:qFormat/>
    <w:rsid w:val="00B0361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0361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361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361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0"/>
      <w14:ligatures w14:val="standardContextual"/>
    </w:rPr>
  </w:style>
  <w:style w:type="paragraph" w:styleId="Heading5">
    <w:name w:val="heading 5"/>
    <w:basedOn w:val="Normal"/>
    <w:next w:val="Normal"/>
    <w:link w:val="Heading5Char"/>
    <w:uiPriority w:val="9"/>
    <w:semiHidden/>
    <w:unhideWhenUsed/>
    <w:qFormat/>
    <w:rsid w:val="00B03612"/>
    <w:pPr>
      <w:keepNext/>
      <w:keepLines/>
      <w:spacing w:before="80" w:after="40" w:line="259" w:lineRule="auto"/>
      <w:outlineLvl w:val="4"/>
    </w:pPr>
    <w:rPr>
      <w:rFonts w:asciiTheme="minorHAnsi" w:eastAsiaTheme="majorEastAsia" w:hAnsiTheme="minorHAnsi" w:cstheme="majorBidi"/>
      <w:color w:val="0F4761" w:themeColor="accent1" w:themeShade="BF"/>
      <w:kern w:val="2"/>
      <w:sz w:val="20"/>
      <w14:ligatures w14:val="standardContextual"/>
    </w:rPr>
  </w:style>
  <w:style w:type="paragraph" w:styleId="Heading6">
    <w:name w:val="heading 6"/>
    <w:basedOn w:val="Normal"/>
    <w:next w:val="Normal"/>
    <w:link w:val="Heading6Char"/>
    <w:uiPriority w:val="9"/>
    <w:semiHidden/>
    <w:unhideWhenUsed/>
    <w:qFormat/>
    <w:rsid w:val="00B03612"/>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0"/>
      <w14:ligatures w14:val="standardContextual"/>
    </w:rPr>
  </w:style>
  <w:style w:type="paragraph" w:styleId="Heading7">
    <w:name w:val="heading 7"/>
    <w:basedOn w:val="Normal"/>
    <w:next w:val="Normal"/>
    <w:link w:val="Heading7Char"/>
    <w:uiPriority w:val="9"/>
    <w:semiHidden/>
    <w:unhideWhenUsed/>
    <w:qFormat/>
    <w:rsid w:val="00B03612"/>
    <w:pPr>
      <w:keepNext/>
      <w:keepLines/>
      <w:spacing w:before="40" w:after="0" w:line="259" w:lineRule="auto"/>
      <w:outlineLvl w:val="6"/>
    </w:pPr>
    <w:rPr>
      <w:rFonts w:asciiTheme="minorHAnsi" w:eastAsiaTheme="majorEastAsia" w:hAnsiTheme="minorHAnsi" w:cstheme="majorBidi"/>
      <w:color w:val="595959" w:themeColor="text1" w:themeTint="A6"/>
      <w:kern w:val="2"/>
      <w:sz w:val="20"/>
      <w14:ligatures w14:val="standardContextual"/>
    </w:rPr>
  </w:style>
  <w:style w:type="paragraph" w:styleId="Heading8">
    <w:name w:val="heading 8"/>
    <w:basedOn w:val="Normal"/>
    <w:next w:val="Normal"/>
    <w:link w:val="Heading8Char"/>
    <w:uiPriority w:val="9"/>
    <w:semiHidden/>
    <w:unhideWhenUsed/>
    <w:qFormat/>
    <w:rsid w:val="00B03612"/>
    <w:pPr>
      <w:keepNext/>
      <w:keepLines/>
      <w:spacing w:before="0" w:after="0" w:line="259" w:lineRule="auto"/>
      <w:outlineLvl w:val="7"/>
    </w:pPr>
    <w:rPr>
      <w:rFonts w:asciiTheme="minorHAnsi" w:eastAsiaTheme="majorEastAsia" w:hAnsiTheme="minorHAnsi" w:cstheme="majorBidi"/>
      <w:i/>
      <w:iCs/>
      <w:color w:val="272727" w:themeColor="text1" w:themeTint="D8"/>
      <w:kern w:val="2"/>
      <w:sz w:val="20"/>
      <w14:ligatures w14:val="standardContextual"/>
    </w:rPr>
  </w:style>
  <w:style w:type="paragraph" w:styleId="Heading9">
    <w:name w:val="heading 9"/>
    <w:basedOn w:val="Normal"/>
    <w:next w:val="Normal"/>
    <w:link w:val="Heading9Char"/>
    <w:uiPriority w:val="9"/>
    <w:semiHidden/>
    <w:unhideWhenUsed/>
    <w:qFormat/>
    <w:rsid w:val="00B03612"/>
    <w:pPr>
      <w:keepNext/>
      <w:keepLines/>
      <w:spacing w:before="0" w:after="0" w:line="259" w:lineRule="auto"/>
      <w:outlineLvl w:val="8"/>
    </w:pPr>
    <w:rPr>
      <w:rFonts w:asciiTheme="minorHAnsi" w:eastAsiaTheme="majorEastAsia" w:hAnsiTheme="minorHAnsi" w:cstheme="majorBidi"/>
      <w:color w:val="272727" w:themeColor="text1" w:themeTint="D8"/>
      <w:kern w:val="2"/>
      <w:sz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3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6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6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36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36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36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36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36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3612"/>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3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612"/>
    <w:pPr>
      <w:numPr>
        <w:ilvl w:val="1"/>
      </w:numPr>
      <w:spacing w:before="0"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36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3612"/>
    <w:pPr>
      <w:spacing w:before="160" w:after="160" w:line="259" w:lineRule="auto"/>
      <w:jc w:val="center"/>
    </w:pPr>
    <w:rPr>
      <w:i/>
      <w:iCs/>
      <w:color w:val="404040" w:themeColor="text1" w:themeTint="BF"/>
      <w:kern w:val="2"/>
      <w:sz w:val="20"/>
      <w14:ligatures w14:val="standardContextual"/>
    </w:rPr>
  </w:style>
  <w:style w:type="character" w:customStyle="1" w:styleId="QuoteChar">
    <w:name w:val="Quote Char"/>
    <w:basedOn w:val="DefaultParagraphFont"/>
    <w:link w:val="Quote"/>
    <w:uiPriority w:val="29"/>
    <w:rsid w:val="00B03612"/>
    <w:rPr>
      <w:i/>
      <w:iCs/>
      <w:color w:val="404040" w:themeColor="text1" w:themeTint="BF"/>
    </w:rPr>
  </w:style>
  <w:style w:type="paragraph" w:styleId="ListParagraph">
    <w:name w:val="List Paragraph"/>
    <w:basedOn w:val="Normal"/>
    <w:uiPriority w:val="34"/>
    <w:qFormat/>
    <w:rsid w:val="00B03612"/>
    <w:pPr>
      <w:spacing w:before="0" w:after="160" w:line="259" w:lineRule="auto"/>
      <w:ind w:left="720"/>
      <w:contextualSpacing/>
    </w:pPr>
    <w:rPr>
      <w:kern w:val="2"/>
      <w:sz w:val="20"/>
      <w14:ligatures w14:val="standardContextual"/>
    </w:rPr>
  </w:style>
  <w:style w:type="character" w:styleId="IntenseEmphasis">
    <w:name w:val="Intense Emphasis"/>
    <w:basedOn w:val="DefaultParagraphFont"/>
    <w:uiPriority w:val="21"/>
    <w:qFormat/>
    <w:rsid w:val="00B03612"/>
    <w:rPr>
      <w:i/>
      <w:iCs/>
      <w:color w:val="0F4761" w:themeColor="accent1" w:themeShade="BF"/>
    </w:rPr>
  </w:style>
  <w:style w:type="paragraph" w:styleId="IntenseQuote">
    <w:name w:val="Intense Quote"/>
    <w:basedOn w:val="Normal"/>
    <w:next w:val="Normal"/>
    <w:link w:val="IntenseQuoteChar"/>
    <w:uiPriority w:val="30"/>
    <w:qFormat/>
    <w:rsid w:val="00B0361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0"/>
      <w14:ligatures w14:val="standardContextual"/>
    </w:rPr>
  </w:style>
  <w:style w:type="character" w:customStyle="1" w:styleId="IntenseQuoteChar">
    <w:name w:val="Intense Quote Char"/>
    <w:basedOn w:val="DefaultParagraphFont"/>
    <w:link w:val="IntenseQuote"/>
    <w:uiPriority w:val="30"/>
    <w:rsid w:val="00B03612"/>
    <w:rPr>
      <w:i/>
      <w:iCs/>
      <w:color w:val="0F4761" w:themeColor="accent1" w:themeShade="BF"/>
    </w:rPr>
  </w:style>
  <w:style w:type="character" w:styleId="IntenseReference">
    <w:name w:val="Intense Reference"/>
    <w:basedOn w:val="DefaultParagraphFont"/>
    <w:uiPriority w:val="32"/>
    <w:qFormat/>
    <w:rsid w:val="00B03612"/>
    <w:rPr>
      <w:b/>
      <w:bCs/>
      <w:smallCaps/>
      <w:color w:val="0F4761" w:themeColor="accent1" w:themeShade="BF"/>
      <w:spacing w:val="5"/>
    </w:rPr>
  </w:style>
  <w:style w:type="paragraph" w:styleId="Header">
    <w:name w:val="header"/>
    <w:basedOn w:val="Normal"/>
    <w:link w:val="HeaderChar"/>
    <w:uiPriority w:val="99"/>
    <w:unhideWhenUsed/>
    <w:rsid w:val="00B03612"/>
    <w:pPr>
      <w:tabs>
        <w:tab w:val="center" w:pos="4513"/>
        <w:tab w:val="right" w:pos="9026"/>
      </w:tabs>
      <w:spacing w:after="0"/>
    </w:pPr>
  </w:style>
  <w:style w:type="character" w:customStyle="1" w:styleId="HeaderChar">
    <w:name w:val="Header Char"/>
    <w:basedOn w:val="DefaultParagraphFont"/>
    <w:link w:val="Header"/>
    <w:uiPriority w:val="99"/>
    <w:rsid w:val="00B03612"/>
    <w:rPr>
      <w:kern w:val="0"/>
      <w:sz w:val="22"/>
      <w14:ligatures w14:val="none"/>
    </w:rPr>
  </w:style>
  <w:style w:type="paragraph" w:styleId="Footer">
    <w:name w:val="footer"/>
    <w:basedOn w:val="Normal"/>
    <w:link w:val="FooterChar"/>
    <w:uiPriority w:val="99"/>
    <w:unhideWhenUsed/>
    <w:rsid w:val="00B03612"/>
    <w:pPr>
      <w:tabs>
        <w:tab w:val="center" w:pos="4513"/>
        <w:tab w:val="right" w:pos="9026"/>
      </w:tabs>
      <w:spacing w:after="0"/>
    </w:pPr>
  </w:style>
  <w:style w:type="character" w:customStyle="1" w:styleId="FooterChar">
    <w:name w:val="Footer Char"/>
    <w:basedOn w:val="DefaultParagraphFont"/>
    <w:link w:val="Footer"/>
    <w:uiPriority w:val="99"/>
    <w:rsid w:val="00B03612"/>
    <w:rPr>
      <w:kern w:val="0"/>
      <w:sz w:val="22"/>
      <w14:ligatures w14:val="none"/>
    </w:rPr>
  </w:style>
  <w:style w:type="character" w:styleId="Strong">
    <w:name w:val="Strong"/>
    <w:uiPriority w:val="22"/>
    <w:qFormat/>
    <w:rsid w:val="00B03612"/>
    <w:rPr>
      <w:rFonts w:ascii="Arial" w:hAnsi="Arial" w:cs="Calibri"/>
      <w:b/>
      <w:sz w:val="24"/>
    </w:rPr>
  </w:style>
  <w:style w:type="character" w:styleId="Hyperlink">
    <w:name w:val="Hyperlink"/>
    <w:basedOn w:val="DefaultParagraphFont"/>
    <w:uiPriority w:val="99"/>
    <w:unhideWhenUsed/>
    <w:rsid w:val="00B03612"/>
    <w:rPr>
      <w:color w:val="467886" w:themeColor="hyperlink"/>
      <w:u w:val="single"/>
    </w:rPr>
  </w:style>
  <w:style w:type="character" w:styleId="FollowedHyperlink">
    <w:name w:val="FollowedHyperlink"/>
    <w:basedOn w:val="DefaultParagraphFont"/>
    <w:uiPriority w:val="99"/>
    <w:semiHidden/>
    <w:unhideWhenUsed/>
    <w:rsid w:val="009E1E49"/>
    <w:rPr>
      <w:color w:val="96607D" w:themeColor="followedHyperlink"/>
      <w:u w:val="single"/>
    </w:rPr>
  </w:style>
  <w:style w:type="character" w:styleId="UnresolvedMention">
    <w:name w:val="Unresolved Mention"/>
    <w:basedOn w:val="DefaultParagraphFont"/>
    <w:uiPriority w:val="99"/>
    <w:semiHidden/>
    <w:unhideWhenUsed/>
    <w:rsid w:val="00833E68"/>
    <w:rPr>
      <w:color w:val="605E5C"/>
      <w:shd w:val="clear" w:color="auto" w:fill="E1DFDD"/>
    </w:rPr>
  </w:style>
  <w:style w:type="paragraph" w:styleId="Revision">
    <w:name w:val="Revision"/>
    <w:hidden/>
    <w:uiPriority w:val="99"/>
    <w:semiHidden/>
    <w:rsid w:val="000E3548"/>
    <w:pPr>
      <w:spacing w:after="0" w:line="240" w:lineRule="auto"/>
    </w:pPr>
    <w:rPr>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ealth.gov.au/resources/publications/multicultural-health-advisory-group-terms-of-reference?language=und" TargetMode="External"/><Relationship Id="rId4" Type="http://schemas.openxmlformats.org/officeDocument/2006/relationships/styles" Target="styles.xml"/><Relationship Id="rId9" Type="http://schemas.openxmlformats.org/officeDocument/2006/relationships/hyperlink" Target="https://health.gov.au/committees-and-groups/culturally-and-linguistically-diverse-communities-covid-19-health-advisory-group"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ueDate xmlns="c86bb9e8-aa33-429a-9d1f-532c4cfa71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F43725C67F2B4CA4B25CA9AB20DFBD" ma:contentTypeVersion="5" ma:contentTypeDescription="Create a new document." ma:contentTypeScope="" ma:versionID="cd3967578d97bc87710916b1a634eee3">
  <xsd:schema xmlns:xsd="http://www.w3.org/2001/XMLSchema" xmlns:xs="http://www.w3.org/2001/XMLSchema" xmlns:p="http://schemas.microsoft.com/office/2006/metadata/properties" xmlns:ns2="c86bb9e8-aa33-429a-9d1f-532c4cfa712b" targetNamespace="http://schemas.microsoft.com/office/2006/metadata/properties" ma:root="true" ma:fieldsID="b0f4374409c33c62b14be82d693c5268" ns2:_="">
    <xsd:import namespace="c86bb9e8-aa33-429a-9d1f-532c4cfa71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bb9e8-aa33-429a-9d1f-532c4cfa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ueDate" ma:index="12" nillable="true" ma:displayName="Due Date" ma:format="DateOnly" ma:internalName="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6111A-3E23-4568-92F6-2D95DBDCA140}">
  <ds:schemaRefs>
    <ds:schemaRef ds:uri="http://schemas.microsoft.com/sharepoint/v3/contenttype/forms"/>
  </ds:schemaRefs>
</ds:datastoreItem>
</file>

<file path=customXml/itemProps2.xml><?xml version="1.0" encoding="utf-8"?>
<ds:datastoreItem xmlns:ds="http://schemas.openxmlformats.org/officeDocument/2006/customXml" ds:itemID="{27AC9E8D-62B1-4F13-9DC8-496BE201E92C}">
  <ds:schemaRefs>
    <ds:schemaRef ds:uri="http://schemas.microsoft.com/office/2006/metadata/properties"/>
    <ds:schemaRef ds:uri="http://schemas.microsoft.com/office/infopath/2007/PartnerControls"/>
    <ds:schemaRef ds:uri="c86bb9e8-aa33-429a-9d1f-532c4cfa712b"/>
  </ds:schemaRefs>
</ds:datastoreItem>
</file>

<file path=customXml/itemProps3.xml><?xml version="1.0" encoding="utf-8"?>
<ds:datastoreItem xmlns:ds="http://schemas.openxmlformats.org/officeDocument/2006/customXml" ds:itemID="{D4068423-8F75-4E02-BA66-CD46D95A9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bb9e8-aa33-429a-9d1f-532c4cfa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328</Words>
  <Characters>2057</Characters>
  <Application>Microsoft Office Word</Application>
  <DocSecurity>0</DocSecurity>
  <Lines>36</Lines>
  <Paragraphs>14</Paragraphs>
  <ScaleCrop>false</ScaleCrop>
  <Company>Department of Health, Disability and Ageing</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2026 Multicultural Health Advisory Group Meeting</dc:title>
  <dc:subject>Meeting minutes; Communique</dc:subject>
  <cp:keywords/>
  <dc:description/>
  <dcterms:created xsi:type="dcterms:W3CDTF">2026-06-12T01:17:00Z</dcterms:created>
  <dcterms:modified xsi:type="dcterms:W3CDTF">2026-06-15T04:56:00Z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475e4709,18e4fa27,7c7be9c1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1ce9500b,632ac716,16b075c4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2026-06-02T06:13:15Z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b9874a43-358a-4e6b-aa25-6a0dbdd6cb4b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0x01010013F43725C67F2B4CA4B25CA9AB20DFBD</vt:lpwstr>
  </property>
</Properties>
</file>