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F5A3" w14:textId="47809E25" w:rsidR="00D560DC" w:rsidRDefault="00000000" w:rsidP="005958B1">
      <w:pPr>
        <w:pStyle w:val="Title"/>
      </w:pPr>
      <w:sdt>
        <w:sdtPr>
          <w:rPr>
            <w:rFonts w:ascii="Microsoft YaHei" w:eastAsia="Microsoft YaHei" w:hAnsi="Microsoft YaHei"/>
            <w:color w:val="auto"/>
          </w:rPr>
          <w:alias w:val="Title"/>
          <w:tag w:val=""/>
          <w:id w:val="-992257587"/>
          <w:placeholder>
            <w:docPart w:val="FDF71A5208FA4141A8FEAD6B13C71BA0"/>
          </w:placeholder>
          <w:dataBinding w:prefixMappings="xmlns:ns0='http://purl.org/dc/elements/1.1/' xmlns:ns1='http://schemas.openxmlformats.org/package/2006/metadata/core-properties' " w:xpath="/ns1:coreProperties[1]/ns0:title[1]" w:storeItemID="{6C3C8BC8-F283-45AE-878A-BAB7291924A1}"/>
          <w:text/>
        </w:sdtPr>
        <w:sdtContent>
          <w:r w:rsidR="00146E37" w:rsidRPr="00497160">
            <w:rPr>
              <w:rFonts w:ascii="Microsoft YaHei" w:eastAsia="Microsoft YaHei" w:hAnsi="Microsoft YaHei" w:hint="eastAsia"/>
              <w:color w:val="auto"/>
            </w:rPr>
            <w:t>患者案例分析</w:t>
          </w:r>
          <w:r w:rsidR="00146E37" w:rsidRPr="00497160">
            <w:rPr>
              <w:rFonts w:ascii="Microsoft YaHei" w:eastAsia="Microsoft YaHei" w:hAnsi="Microsoft YaHei"/>
              <w:color w:val="auto"/>
            </w:rPr>
            <w:t xml:space="preserve"> – </w:t>
          </w:r>
          <w:r w:rsidR="00146E37" w:rsidRPr="00497160">
            <w:rPr>
              <w:rFonts w:ascii="Microsoft YaHei" w:eastAsia="Microsoft YaHei" w:hAnsi="Microsoft YaHei" w:hint="eastAsia"/>
              <w:color w:val="auto"/>
            </w:rPr>
            <w:t>德莱娜的经历</w:t>
          </w:r>
        </w:sdtContent>
      </w:sdt>
    </w:p>
    <w:p w14:paraId="6F1FDF13" w14:textId="3E1D4B80" w:rsidR="000126D0" w:rsidRPr="000126D0" w:rsidRDefault="0089761B" w:rsidP="0089761B">
      <w:r w:rsidRPr="0089761B">
        <w:rPr>
          <w:lang w:val="zh-CN"/>
        </w:rPr>
        <w:t>德莱娜（</w:t>
      </w:r>
      <w:r w:rsidRPr="0089761B">
        <w:rPr>
          <w:lang w:val="zh-CN"/>
        </w:rPr>
        <w:t>Delena Nguyen</w:t>
      </w:r>
      <w:r w:rsidRPr="0089761B">
        <w:rPr>
          <w:lang w:val="zh-CN"/>
        </w:rPr>
        <w:t>）今年</w:t>
      </w:r>
      <w:r w:rsidRPr="0089761B">
        <w:rPr>
          <w:lang w:val="zh-CN"/>
        </w:rPr>
        <w:t>50</w:t>
      </w:r>
      <w:r w:rsidRPr="0089761B">
        <w:rPr>
          <w:lang w:val="zh-CN"/>
        </w:rPr>
        <w:t>岁，出生于一个关系紧密和感情深厚的越南裔家庭，目前居住在悉尼。德莱娜从事金融工作，业余时间还经营一家越南小餐馆。她平时喜欢约朋友一起喝咖啡，也喜欢与社区中有着同样爱好的同伴们打羽毛球。</w:t>
      </w:r>
    </w:p>
    <w:p w14:paraId="2F6FBE32" w14:textId="77777777" w:rsidR="0089761B" w:rsidRPr="0089761B" w:rsidRDefault="0089761B" w:rsidP="0089761B">
      <w:pPr>
        <w:rPr>
          <w:lang w:val="zh-CN"/>
        </w:rPr>
      </w:pPr>
      <w:r w:rsidRPr="0089761B">
        <w:rPr>
          <w:lang w:val="zh-CN"/>
        </w:rPr>
        <w:t>德莱娜所在的羽毛球俱乐部的球友某一次谈到他们在运动中受轻伤后前去</w:t>
      </w:r>
      <w:r w:rsidRPr="0089761B">
        <w:t>Medicare</w:t>
      </w:r>
      <w:r w:rsidRPr="0089761B">
        <w:rPr>
          <w:lang w:val="zh-CN"/>
        </w:rPr>
        <w:t>紧急护理诊所</w:t>
      </w:r>
      <w:r w:rsidRPr="0089761B">
        <w:t>（</w:t>
      </w:r>
      <w:r w:rsidRPr="0089761B">
        <w:t>Medicare Urgent Care Clinics</w:t>
      </w:r>
      <w:r w:rsidRPr="0089761B">
        <w:t>，</w:t>
      </w:r>
      <w:r w:rsidRPr="0089761B">
        <w:rPr>
          <w:lang w:val="zh-CN"/>
        </w:rPr>
        <w:t>简称</w:t>
      </w:r>
      <w:r w:rsidRPr="0089761B">
        <w:t>Medicare UCC</w:t>
      </w:r>
      <w:r w:rsidRPr="0089761B">
        <w:t>）</w:t>
      </w:r>
      <w:r w:rsidRPr="0089761B">
        <w:rPr>
          <w:lang w:val="zh-CN"/>
        </w:rPr>
        <w:t>治疗的经历。这是德莱娜首次听说这项服务。她之后也看到了电视宣传广告，知道全澳各地已设立很多家</w:t>
      </w:r>
      <w:r w:rsidRPr="0089761B">
        <w:rPr>
          <w:lang w:val="zh-CN"/>
        </w:rPr>
        <w:t>Medicare</w:t>
      </w:r>
      <w:r w:rsidRPr="0089761B">
        <w:rPr>
          <w:lang w:val="zh-CN"/>
        </w:rPr>
        <w:t>紧急护理诊所，而且每天从早至晚长时间开放运作。</w:t>
      </w:r>
    </w:p>
    <w:p w14:paraId="6CE05CA7" w14:textId="77777777" w:rsidR="0089761B" w:rsidRPr="0089761B" w:rsidRDefault="0089761B" w:rsidP="0089761B">
      <w:pPr>
        <w:rPr>
          <w:lang w:val="zh-CN"/>
        </w:rPr>
      </w:pPr>
      <w:r w:rsidRPr="0089761B">
        <w:rPr>
          <w:lang w:val="zh-CN"/>
        </w:rPr>
        <w:t>有一天晚餐前，德莱娜的侄女在切青芒果时不慎割破了手指，伤口很深，流血不止。德莱娜想起</w:t>
      </w:r>
      <w:r w:rsidRPr="0089761B">
        <w:rPr>
          <w:lang w:val="zh-CN"/>
        </w:rPr>
        <w:t>Medicare</w:t>
      </w:r>
      <w:r w:rsidRPr="0089761B">
        <w:rPr>
          <w:lang w:val="zh-CN"/>
        </w:rPr>
        <w:t>紧急护理诊所专门治疗紧急但没有生命危险的伤病，于是立即搜索</w:t>
      </w:r>
      <w:r w:rsidRPr="0089761B">
        <w:rPr>
          <w:lang w:val="zh-CN"/>
        </w:rPr>
        <w:t>Medicare</w:t>
      </w:r>
      <w:r w:rsidRPr="0089761B">
        <w:rPr>
          <w:lang w:val="zh-CN"/>
        </w:rPr>
        <w:t>紧急护理诊所网站，发现在距离自己</w:t>
      </w:r>
      <w:r w:rsidRPr="0089761B">
        <w:rPr>
          <w:lang w:val="zh-CN"/>
        </w:rPr>
        <w:t>4</w:t>
      </w:r>
      <w:r w:rsidRPr="0089761B">
        <w:rPr>
          <w:lang w:val="zh-CN"/>
        </w:rPr>
        <w:t>分钟车程的费菲市（</w:t>
      </w:r>
      <w:r w:rsidRPr="0089761B">
        <w:rPr>
          <w:lang w:val="zh-CN"/>
        </w:rPr>
        <w:t>Fairfield</w:t>
      </w:r>
      <w:r w:rsidRPr="0089761B">
        <w:rPr>
          <w:lang w:val="zh-CN"/>
        </w:rPr>
        <w:t>）就设有一家。</w:t>
      </w:r>
    </w:p>
    <w:p w14:paraId="764F605C" w14:textId="77777777" w:rsidR="0089761B" w:rsidRPr="0089761B" w:rsidRDefault="0089761B" w:rsidP="0089761B">
      <w:pPr>
        <w:rPr>
          <w:lang w:val="zh-CN"/>
        </w:rPr>
      </w:pPr>
      <w:r w:rsidRPr="0089761B">
        <w:rPr>
          <w:lang w:val="zh-CN"/>
        </w:rPr>
        <w:t>德莱娜带着侄女到达诊所后，两名护士详细地询问了她的侄女健康情况并检查了伤口。由于诊所当时恰巧没有很多病人等候，所以医生很快就为德莱娜的侄女做了全面的诊疗。医生询问了很多问题，了解她是否有头晕等其他症状，并检查神经是否可能受损。</w:t>
      </w:r>
    </w:p>
    <w:p w14:paraId="5E30A6A0" w14:textId="77777777" w:rsidR="0089761B" w:rsidRPr="0089761B" w:rsidRDefault="0089761B" w:rsidP="0089761B">
      <w:pPr>
        <w:rPr>
          <w:lang w:val="zh-CN"/>
        </w:rPr>
      </w:pPr>
      <w:r w:rsidRPr="0089761B">
        <w:rPr>
          <w:lang w:val="zh-CN"/>
        </w:rPr>
        <w:t>医生清洁了伤口，并在进一步评估伤情后表示，</w:t>
      </w:r>
      <w:r w:rsidRPr="0089761B">
        <w:rPr>
          <w:lang w:val="zh-CN"/>
        </w:rPr>
        <w:t xml:space="preserve"> </w:t>
      </w:r>
      <w:r w:rsidRPr="0089761B">
        <w:rPr>
          <w:lang w:val="zh-CN"/>
        </w:rPr>
        <w:t>伤口需要缝</w:t>
      </w:r>
      <w:r w:rsidRPr="0089761B">
        <w:rPr>
          <w:lang w:val="zh-CN"/>
        </w:rPr>
        <w:t>4</w:t>
      </w:r>
      <w:r w:rsidRPr="0089761B">
        <w:rPr>
          <w:lang w:val="zh-CN"/>
        </w:rPr>
        <w:t>至</w:t>
      </w:r>
      <w:r w:rsidRPr="0089761B">
        <w:rPr>
          <w:lang w:val="zh-CN"/>
        </w:rPr>
        <w:t>5</w:t>
      </w:r>
      <w:r w:rsidRPr="0089761B">
        <w:rPr>
          <w:lang w:val="zh-CN"/>
        </w:rPr>
        <w:t>针，这些都可以在</w:t>
      </w:r>
      <w:r w:rsidRPr="0089761B">
        <w:rPr>
          <w:lang w:val="zh-CN"/>
        </w:rPr>
        <w:t>Medicare</w:t>
      </w:r>
      <w:r w:rsidRPr="0089761B">
        <w:rPr>
          <w:lang w:val="zh-CN"/>
        </w:rPr>
        <w:t>紧急护理诊所完成。整个治疗过程花费了</w:t>
      </w:r>
      <w:r w:rsidRPr="0089761B">
        <w:rPr>
          <w:lang w:val="zh-CN"/>
        </w:rPr>
        <w:t>15</w:t>
      </w:r>
      <w:r w:rsidRPr="0089761B">
        <w:rPr>
          <w:lang w:val="zh-CN"/>
        </w:rPr>
        <w:t>分钟。</w:t>
      </w:r>
    </w:p>
    <w:p w14:paraId="0B75360C" w14:textId="77777777" w:rsidR="0089761B" w:rsidRPr="0089761B" w:rsidRDefault="0089761B" w:rsidP="0089761B">
      <w:pPr>
        <w:rPr>
          <w:lang w:val="zh-CN"/>
        </w:rPr>
      </w:pPr>
      <w:r w:rsidRPr="0089761B">
        <w:rPr>
          <w:lang w:val="zh-CN"/>
        </w:rPr>
        <w:t>“</w:t>
      </w:r>
      <w:r w:rsidRPr="0089761B">
        <w:rPr>
          <w:lang w:val="zh-CN"/>
        </w:rPr>
        <w:t>每一名医护人员都很友善和冷静。他们耐心细致地解释情况，这让我的侄女感到很安心。</w:t>
      </w:r>
      <w:r w:rsidRPr="0089761B">
        <w:rPr>
          <w:lang w:val="zh-CN"/>
        </w:rPr>
        <w:t>”</w:t>
      </w:r>
    </w:p>
    <w:p w14:paraId="2AA72FBF" w14:textId="77777777" w:rsidR="0089761B" w:rsidRPr="0089761B" w:rsidRDefault="0089761B" w:rsidP="0089761B">
      <w:pPr>
        <w:rPr>
          <w:lang w:val="zh-CN"/>
        </w:rPr>
      </w:pPr>
      <w:r w:rsidRPr="0089761B">
        <w:rPr>
          <w:lang w:val="zh-CN"/>
        </w:rPr>
        <w:t>回想起这次经历，德莱娜表示整个看病过程非常快捷简单：</w:t>
      </w:r>
    </w:p>
    <w:p w14:paraId="6AB9D9A0" w14:textId="5FCEB4FC" w:rsidR="000126D0" w:rsidRPr="000126D0" w:rsidRDefault="0089761B" w:rsidP="0089761B">
      <w:pPr>
        <w:rPr>
          <w:lang w:val="en-GB"/>
        </w:rPr>
      </w:pPr>
      <w:r w:rsidRPr="0089761B">
        <w:rPr>
          <w:lang w:val="zh-CN"/>
        </w:rPr>
        <w:t>“</w:t>
      </w:r>
      <w:r w:rsidRPr="0089761B">
        <w:rPr>
          <w:lang w:val="zh-CN"/>
        </w:rPr>
        <w:t>从抵达诊所到离开，全程大约只用了半小时，不需要等候很长时间</w:t>
      </w:r>
      <w:r w:rsidR="00497160">
        <w:rPr>
          <w:rStyle w:val="FootnoteReference"/>
        </w:rPr>
        <w:footnoteReference w:id="1"/>
      </w:r>
      <w:r w:rsidRPr="0089761B">
        <w:rPr>
          <w:lang w:val="zh-CN"/>
        </w:rPr>
        <w:t>。医生能够当场给她缝针，而不是转送医院急诊部，这着实让我松了口气。</w:t>
      </w:r>
      <w:r w:rsidRPr="0089761B">
        <w:rPr>
          <w:lang w:val="zh-CN"/>
        </w:rPr>
        <w:t>”</w:t>
      </w:r>
    </w:p>
    <w:p w14:paraId="6B5E9515" w14:textId="77777777" w:rsidR="00497160" w:rsidRPr="00497160" w:rsidRDefault="00497160" w:rsidP="00497160">
      <w:pPr>
        <w:rPr>
          <w:lang w:val="zh-CN"/>
        </w:rPr>
      </w:pPr>
      <w:r w:rsidRPr="00497160">
        <w:rPr>
          <w:lang w:val="zh-CN"/>
        </w:rPr>
        <w:t>德莱娜表示，由于这次就诊的良好体验，将来她还会选择</w:t>
      </w:r>
      <w:r w:rsidRPr="00497160">
        <w:rPr>
          <w:lang w:val="zh-CN"/>
        </w:rPr>
        <w:t>Medicare</w:t>
      </w:r>
      <w:r w:rsidRPr="00497160">
        <w:rPr>
          <w:lang w:val="zh-CN"/>
        </w:rPr>
        <w:t>紧急护理诊所。</w:t>
      </w:r>
    </w:p>
    <w:p w14:paraId="68A38E8B" w14:textId="268A4004" w:rsidR="000126D0" w:rsidRPr="000126D0" w:rsidRDefault="00497160" w:rsidP="00497160">
      <w:r w:rsidRPr="00497160">
        <w:rPr>
          <w:lang w:val="zh-CN"/>
        </w:rPr>
        <w:lastRenderedPageBreak/>
        <w:t>“</w:t>
      </w:r>
      <w:r w:rsidRPr="00497160">
        <w:rPr>
          <w:lang w:val="zh-CN"/>
        </w:rPr>
        <w:t>可以选择</w:t>
      </w:r>
      <w:r w:rsidRPr="00497160">
        <w:rPr>
          <w:lang w:val="zh-CN"/>
        </w:rPr>
        <w:t>Medicare</w:t>
      </w:r>
      <w:r w:rsidRPr="00497160">
        <w:rPr>
          <w:lang w:val="zh-CN"/>
        </w:rPr>
        <w:t>紧急护理诊所，这对像我们这样的家庭来说很重要，意味着一旦遇到某些伤病情况，我们可以就近获得紧急治疗护理。</w:t>
      </w:r>
      <w:r w:rsidRPr="00497160">
        <w:rPr>
          <w:lang w:val="zh-CN"/>
        </w:rPr>
        <w:t>”</w:t>
      </w:r>
    </w:p>
    <w:p w14:paraId="6571CE03" w14:textId="0D1FF48E" w:rsidR="00E65157" w:rsidRPr="00E65157" w:rsidRDefault="004171EC" w:rsidP="004171EC">
      <w:r w:rsidRPr="004171EC">
        <w:rPr>
          <w:lang w:val="zh-CN"/>
        </w:rPr>
        <w:t>查找就近的</w:t>
      </w:r>
      <w:r w:rsidRPr="004171EC">
        <w:rPr>
          <w:lang w:val="zh-CN"/>
        </w:rPr>
        <w:t>Medicare</w:t>
      </w:r>
      <w:r w:rsidRPr="004171EC">
        <w:rPr>
          <w:lang w:val="zh-CN"/>
        </w:rPr>
        <w:t>紧急护理诊所，浏览：</w:t>
      </w:r>
      <w:hyperlink r:id="rId11" w:history="1">
        <w:r w:rsidR="00497160" w:rsidRPr="00497160">
          <w:rPr>
            <w:rStyle w:val="Hyperlink"/>
            <w:lang w:val="zh-CN"/>
          </w:rPr>
          <w:t>health.gov.au/find-a-medicare-ucc</w:t>
        </w:r>
      </w:hyperlink>
    </w:p>
    <w:sectPr w:rsidR="00E65157" w:rsidRPr="00E65157" w:rsidSect="00E65157">
      <w:headerReference w:type="even" r:id="rId12"/>
      <w:headerReference w:type="default" r:id="rId13"/>
      <w:footerReference w:type="even" r:id="rId14"/>
      <w:footerReference w:type="default" r:id="rId15"/>
      <w:headerReference w:type="first" r:id="rId16"/>
      <w:footerReference w:type="first" r:id="rId17"/>
      <w:pgSz w:w="11906" w:h="16838" w:code="9"/>
      <w:pgMar w:top="3402" w:right="1021" w:bottom="851" w:left="1021" w:header="56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D626F" w14:textId="77777777" w:rsidR="00C80F06" w:rsidRDefault="00C80F06" w:rsidP="00D560DC">
      <w:pPr>
        <w:spacing w:before="0" w:after="0" w:line="240" w:lineRule="auto"/>
      </w:pPr>
      <w:r>
        <w:separator/>
      </w:r>
    </w:p>
  </w:endnote>
  <w:endnote w:type="continuationSeparator" w:id="0">
    <w:p w14:paraId="6E130A6E" w14:textId="77777777" w:rsidR="00C80F06" w:rsidRDefault="00C80F06"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FD44" w14:textId="271DB738" w:rsidR="00250EB6" w:rsidRDefault="00250EB6">
    <w:pPr>
      <w:pStyle w:val="Footer"/>
    </w:pPr>
    <w:r>
      <w:rPr>
        <w:noProof/>
      </w:rPr>
      <mc:AlternateContent>
        <mc:Choice Requires="wps">
          <w:drawing>
            <wp:anchor distT="0" distB="0" distL="0" distR="0" simplePos="0" relativeHeight="251689984" behindDoc="0" locked="0" layoutInCell="1" allowOverlap="1" wp14:anchorId="3A0AB06B" wp14:editId="2A731E54">
              <wp:simplePos x="635" y="635"/>
              <wp:positionH relativeFrom="page">
                <wp:align>center</wp:align>
              </wp:positionH>
              <wp:positionV relativeFrom="page">
                <wp:align>bottom</wp:align>
              </wp:positionV>
              <wp:extent cx="833755" cy="478155"/>
              <wp:effectExtent l="0" t="0" r="4445" b="0"/>
              <wp:wrapNone/>
              <wp:docPr id="31449064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2CEBE9CC" w14:textId="7174F8E5" w:rsidR="00250EB6" w:rsidRPr="00250EB6" w:rsidRDefault="00250EB6" w:rsidP="00250EB6">
                          <w:pPr>
                            <w:spacing w:after="0"/>
                            <w:rPr>
                              <w:rFonts w:ascii="Aptos" w:eastAsia="Aptos" w:hAnsi="Aptos" w:cs="Aptos"/>
                              <w:noProof/>
                              <w:color w:val="FF0000"/>
                              <w:szCs w:val="24"/>
                            </w:rPr>
                          </w:pPr>
                          <w:r w:rsidRPr="00250EB6">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0AB06B" id="_x0000_t202" coordsize="21600,21600" o:spt="202" path="m,l,21600r21600,l21600,xe">
              <v:stroke joinstyle="miter"/>
              <v:path gradientshapeok="t" o:connecttype="rect"/>
            </v:shapetype>
            <v:shape id="Text Box 5" o:spid="_x0000_s1027" type="#_x0000_t202" alt="UNOFFICIAL" style="position:absolute;margin-left:0;margin-top:0;width:65.65pt;height:37.6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TfSDQIAABwEAAAOAAAAZHJzL2Uyb0RvYy54bWysU01v2zAMvQ/YfxB0X2y3y5oZcYqsRYYB&#10;QVsgHXpWZCk2IImCpMTOfv0oOU7abqdhF/mZpPjx+DS/7bUiB+F8C6aixSSnRBgOdWt2Ff35vPo0&#10;o8QHZmqmwIiKHoWnt4uPH+adLcUVNKBq4QgmMb7sbEWbEGyZZZ43QjM/ASsMOiU4zQL+ul1WO9Zh&#10;dq2yqzz/knXgauuAC+/Rej846SLll1Lw8CilF4GoimJvIZ0undt4Zos5K3eO2ablpzbYP3ShWWuw&#10;6DnVPQuM7F37RyrdcgceZJhw0BlI2XKRZsBpivzdNJuGWZFmQXK8PdPk/19a/nDY2CdHQv8Nelxg&#10;JKSzvvRojPP00un4xU4J+pHC45k20QfC0Ti7vr6ZTinh6Pp8MysQY5bsctk6H74L0CSCijrcSiKL&#10;HdY+DKFjSKxlYNUqlTajzBsD5oyW7NJhRKHf9qStX3W/hfqIQzkY9u0tX7VYes18eGIOF4xzoGjD&#10;Ix5SQVdROCFKGnC//maP8cg7einpUDAVNahoStQPg/uI2hqBG8E2geJrPs3Rb/b6DlCGBb4IyxNE&#10;qwtqhNKBfkE5L2MhdDHDsVxFtyO8C4Ny8TlwsVymIJSRZWFtNpbH1JGuyOVz/8KcPREecFMPMKqJ&#10;le94H2LjTW+X+4Dsp6VEagciT4yjBNNaT88lavz1f4q6POrFbwAAAP//AwBQSwMEFAAGAAgAAAAh&#10;ALNLlOXbAAAABAEAAA8AAABkcnMvZG93bnJldi54bWxMj8FuwjAQRO+V+g/WVuqtOGDRViEOqpB6&#10;oqoE9NLbYi9JaLyOYgfC39f0Ui4rjWY087ZYjq4VJ+pD41nDdJKBIDbeNlxp+Nq9P72CCBHZYuuZ&#10;NFwowLK8vyswt/7MGzptYyVSCYccNdQxdrmUwdTkMEx8R5y8g+8dxiT7Stoez6nctXKWZc/SYcNp&#10;ocaOVjWZn+3gNMw38WP45J36HmeX47pbGXVYG60fH8a3BYhIY/wPwxU/oUOZmPZ+YBtEqyE9Ev/u&#10;1VNTBWKv4WWuQJaFvIUvfwEAAP//AwBQSwECLQAUAAYACAAAACEAtoM4kv4AAADhAQAAEwAAAAAA&#10;AAAAAAAAAAAAAAAAW0NvbnRlbnRfVHlwZXNdLnhtbFBLAQItABQABgAIAAAAIQA4/SH/1gAAAJQB&#10;AAALAAAAAAAAAAAAAAAAAC8BAABfcmVscy8ucmVsc1BLAQItABQABgAIAAAAIQBf9TfSDQIAABwE&#10;AAAOAAAAAAAAAAAAAAAAAC4CAABkcnMvZTJvRG9jLnhtbFBLAQItABQABgAIAAAAIQCzS5Tl2wAA&#10;AAQBAAAPAAAAAAAAAAAAAAAAAGcEAABkcnMvZG93bnJldi54bWxQSwUGAAAAAAQABADzAAAAbwUA&#10;AAAA&#10;" filled="f" stroked="f">
              <v:fill o:detectmouseclick="t"/>
              <v:textbox style="mso-fit-shape-to-text:t" inset="0,0,0,15pt">
                <w:txbxContent>
                  <w:p w14:paraId="2CEBE9CC" w14:textId="7174F8E5" w:rsidR="00250EB6" w:rsidRPr="00250EB6" w:rsidRDefault="00250EB6" w:rsidP="00250EB6">
                    <w:pPr>
                      <w:spacing w:after="0"/>
                      <w:rPr>
                        <w:rFonts w:ascii="Aptos" w:eastAsia="Aptos" w:hAnsi="Aptos" w:cs="Aptos"/>
                        <w:noProof/>
                        <w:color w:val="FF0000"/>
                        <w:szCs w:val="24"/>
                      </w:rPr>
                    </w:pPr>
                    <w:r w:rsidRPr="00250EB6">
                      <w:rPr>
                        <w:rFonts w:ascii="Aptos" w:eastAsia="Aptos" w:hAnsi="Aptos" w:cs="Aptos"/>
                        <w:noProof/>
                        <w:color w:val="FF0000"/>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F8DE" w14:textId="06A6822B" w:rsidR="0039793D" w:rsidRPr="0039793D" w:rsidRDefault="00000000" w:rsidP="0039793D">
    <w:pPr>
      <w:pStyle w:val="Footer"/>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146E37">
          <w:t>患者案例分析</w:t>
        </w:r>
        <w:r w:rsidR="00146E37">
          <w:t xml:space="preserve"> – </w:t>
        </w:r>
        <w:r w:rsidR="00146E37">
          <w:t>德莱娜的经历</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3807" w14:textId="67AD71C4" w:rsidR="00E65157" w:rsidRDefault="00250EB6" w:rsidP="004A0863">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03F254F5" wp14:editId="32552325">
              <wp:simplePos x="6826250" y="9842500"/>
              <wp:positionH relativeFrom="page">
                <wp:align>center</wp:align>
              </wp:positionH>
              <wp:positionV relativeFrom="page">
                <wp:align>bottom</wp:align>
              </wp:positionV>
              <wp:extent cx="833755" cy="478155"/>
              <wp:effectExtent l="0" t="0" r="4445" b="0"/>
              <wp:wrapNone/>
              <wp:docPr id="1217686093"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00048A2C" w14:textId="49356C1C" w:rsidR="00250EB6" w:rsidRPr="00250EB6" w:rsidRDefault="00250EB6" w:rsidP="00250EB6">
                          <w:pPr>
                            <w:spacing w:after="0"/>
                            <w:rPr>
                              <w:rFonts w:ascii="Aptos" w:eastAsia="Aptos" w:hAnsi="Aptos" w:cs="Aptos"/>
                              <w:noProof/>
                              <w:color w:val="FF0000"/>
                              <w:szCs w:val="24"/>
                            </w:rPr>
                          </w:pPr>
                          <w:r w:rsidRPr="00250EB6">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254F5" id="_x0000_t202" coordsize="21600,21600" o:spt="202" path="m,l,21600r21600,l21600,xe">
              <v:stroke joinstyle="miter"/>
              <v:path gradientshapeok="t" o:connecttype="rect"/>
            </v:shapetype>
            <v:shape id="Text Box 4" o:spid="_x0000_s1028" type="#_x0000_t202" alt="UNOFFICIAL" style="position:absolute;margin-left:0;margin-top:0;width:65.65pt;height:37.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CUDwIAABwEAAAOAAAAZHJzL2Uyb0RvYy54bWysU01v2zAMvQ/YfxB0X2yny5oZcYqsRYYB&#10;QVsgHXpWZCk2IImCpMTOfv0oOU62bqdhF/mZpPjx+LS467UiR+F8C6aixSSnRBgOdWv2Ff3+sv4w&#10;p8QHZmqmwIiKnoSnd8v37xadLcUUGlC1cASTGF92tqJNCLbMMs8boZmfgBUGnRKcZgF/3T6rHesw&#10;u1bZNM8/ZR242jrgwnu0PgxOukz5pRQ8PEnpRSCqothbSKdL5y6e2XLByr1jtmn5uQ32D11o1hos&#10;ekn1wAIjB9f+kUq33IEHGSYcdAZStlykGXCaIn8zzbZhVqRZkBxvLzT5/5eWPx639tmR0H+BHhcY&#10;CemsLz0a4zy9dDp+sVOCfqTwdKFN9IFwNM5vbm5nM0o4uj7ezgvEmCW7XrbOh68CNImgog63kshi&#10;x40PQ+gYEmsZWLdKpc0o85sBc0ZLdu0wotDvetLWFZ2O3e+gPuFQDoZ9e8vXLZbeMB+emcMF4xwo&#10;2vCEh1TQVRTOiJIG3I+/2WM88o5eSjoUTEUNKpoS9c3gPqK2RuBGsEug+JzPcvSbg74HlGGBL8Ly&#10;BNHqghqhdKBfUc6rWAhdzHAsV9HdCO/DoFx8DlysVikIZWRZ2Jit5TF1pCty+dK/MmfPhAfc1COM&#10;amLlG96H2HjT29UhIPtpKZHagcgz4yjBtNbzc4ka//U/RV0f9fInAAAA//8DAFBLAwQUAAYACAAA&#10;ACEAs0uU5dsAAAAEAQAADwAAAGRycy9kb3ducmV2LnhtbEyPwW7CMBBE75X6D9ZW6q04YNFWIQ6q&#10;kHqiqgT00ttiL0lovI5iB8Lf1/RSLiuNZjTztliOrhUn6kPjWcN0koEgNt42XGn42r0/vYIIEdli&#10;65k0XCjAsry/KzC3/swbOm1jJVIJhxw11DF2uZTB1OQwTHxHnLyD7x3GJPtK2h7Pqdy1cpZlz9Jh&#10;w2mhxo5WNZmf7eA0zDfxY/jknfoeZ5fjulsZdVgbrR8fxrcFiEhj/A/DFT+hQ5mY9n5gG0SrIT0S&#10;/+7VU1MFYq/hZa5AloW8hS9/AQAA//8DAFBLAQItABQABgAIAAAAIQC2gziS/gAAAOEBAAATAAAA&#10;AAAAAAAAAAAAAAAAAABbQ29udGVudF9UeXBlc10ueG1sUEsBAi0AFAAGAAgAAAAhADj9If/WAAAA&#10;lAEAAAsAAAAAAAAAAAAAAAAALwEAAF9yZWxzLy5yZWxzUEsBAi0AFAAGAAgAAAAhAOg04JQPAgAA&#10;HAQAAA4AAAAAAAAAAAAAAAAALgIAAGRycy9lMm9Eb2MueG1sUEsBAi0AFAAGAAgAAAAhALNLlOXb&#10;AAAABAEAAA8AAAAAAAAAAAAAAAAAaQQAAGRycy9kb3ducmV2LnhtbFBLBQYAAAAABAAEAPMAAABx&#10;BQAAAAA=&#10;" filled="f" stroked="f">
              <v:fill o:detectmouseclick="t"/>
              <v:textbox style="mso-fit-shape-to-text:t" inset="0,0,0,15pt">
                <w:txbxContent>
                  <w:p w14:paraId="00048A2C" w14:textId="49356C1C" w:rsidR="00250EB6" w:rsidRPr="00250EB6" w:rsidRDefault="00250EB6" w:rsidP="00250EB6">
                    <w:pPr>
                      <w:spacing w:after="0"/>
                      <w:rPr>
                        <w:rFonts w:ascii="Aptos" w:eastAsia="Aptos" w:hAnsi="Aptos" w:cs="Aptos"/>
                        <w:noProof/>
                        <w:color w:val="FF0000"/>
                        <w:szCs w:val="24"/>
                      </w:rPr>
                    </w:pPr>
                    <w:r w:rsidRPr="00250EB6">
                      <w:rPr>
                        <w:rFonts w:ascii="Aptos" w:eastAsia="Aptos" w:hAnsi="Aptos" w:cs="Aptos"/>
                        <w:noProof/>
                        <w:color w:val="FF0000"/>
                        <w:szCs w:val="24"/>
                      </w:rPr>
                      <w:t>UNOFFICIAL</w:t>
                    </w:r>
                  </w:p>
                </w:txbxContent>
              </v:textbox>
              <w10:wrap anchorx="page" anchory="page"/>
            </v:shape>
          </w:pict>
        </mc:Fallback>
      </mc:AlternateContent>
    </w:r>
    <w:sdt>
      <w:sdtPr>
        <w:rPr>
          <w:rStyle w:val="PageNumber"/>
        </w:rPr>
        <w:id w:val="1796020378"/>
        <w:docPartObj>
          <w:docPartGallery w:val="Page Numbers (Bottom of Page)"/>
          <w:docPartUnique/>
        </w:docPartObj>
      </w:sdtPr>
      <w:sdtContent>
        <w:r w:rsidR="00E65157">
          <w:rPr>
            <w:rStyle w:val="PageNumber"/>
          </w:rPr>
          <w:fldChar w:fldCharType="begin"/>
        </w:r>
        <w:r w:rsidR="00E65157">
          <w:rPr>
            <w:rStyle w:val="PageNumber"/>
          </w:rPr>
          <w:instrText xml:space="preserve"> PAGE </w:instrText>
        </w:r>
        <w:r w:rsidR="00E65157">
          <w:rPr>
            <w:rStyle w:val="PageNumber"/>
          </w:rPr>
          <w:fldChar w:fldCharType="separate"/>
        </w:r>
        <w:r w:rsidR="00E65157">
          <w:rPr>
            <w:rStyle w:val="PageNumber"/>
            <w:noProof/>
          </w:rPr>
          <w:t>1</w:t>
        </w:r>
        <w:r w:rsidR="00E65157">
          <w:rPr>
            <w:rStyle w:val="PageNumber"/>
          </w:rPr>
          <w:fldChar w:fldCharType="end"/>
        </w:r>
      </w:sdtContent>
    </w:sdt>
  </w:p>
  <w:p w14:paraId="27FFC0E0" w14:textId="0A3CD3C1" w:rsidR="00D560DC" w:rsidRPr="00C70717" w:rsidRDefault="00000000" w:rsidP="00E65157">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146E37">
          <w:t>患者案例分析</w:t>
        </w:r>
        <w:r w:rsidR="00146E37">
          <w:t xml:space="preserve"> – </w:t>
        </w:r>
        <w:r w:rsidR="00146E37">
          <w:t>德莱娜的经历</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3571" w14:textId="77777777" w:rsidR="00C80F06" w:rsidRDefault="00C80F06" w:rsidP="00D560DC">
      <w:pPr>
        <w:spacing w:before="0" w:after="0" w:line="240" w:lineRule="auto"/>
      </w:pPr>
      <w:r>
        <w:separator/>
      </w:r>
    </w:p>
  </w:footnote>
  <w:footnote w:type="continuationSeparator" w:id="0">
    <w:p w14:paraId="7003B270" w14:textId="77777777" w:rsidR="00C80F06" w:rsidRDefault="00C80F06" w:rsidP="00D560DC">
      <w:pPr>
        <w:spacing w:before="0" w:after="0" w:line="240" w:lineRule="auto"/>
      </w:pPr>
      <w:r>
        <w:continuationSeparator/>
      </w:r>
    </w:p>
  </w:footnote>
  <w:footnote w:id="1">
    <w:p w14:paraId="180203DC" w14:textId="092208B4" w:rsidR="00497160" w:rsidRDefault="00497160" w:rsidP="00497160">
      <w:pPr>
        <w:pStyle w:val="FootnoteText"/>
      </w:pPr>
      <w:r>
        <w:rPr>
          <w:rStyle w:val="FootnoteReference"/>
        </w:rPr>
        <w:footnoteRef/>
      </w:r>
      <w:r>
        <w:t xml:space="preserve"> </w:t>
      </w:r>
      <w:r w:rsidRPr="00497160">
        <w:rPr>
          <w:lang w:val="zh-CN"/>
        </w:rPr>
        <w:t>等候时间可能因候诊人数而有所不同；患者按临床紧急程度予以分诊和治疗。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049E" w14:textId="22EB3578" w:rsidR="00250EB6" w:rsidRDefault="00250EB6">
    <w:pPr>
      <w:pStyle w:val="Header"/>
    </w:pPr>
    <w:r>
      <w:rPr>
        <w:noProof/>
      </w:rPr>
      <mc:AlternateContent>
        <mc:Choice Requires="wps">
          <w:drawing>
            <wp:anchor distT="0" distB="0" distL="0" distR="0" simplePos="0" relativeHeight="251686912" behindDoc="0" locked="0" layoutInCell="1" allowOverlap="1" wp14:anchorId="346F09B2" wp14:editId="4FDA941A">
              <wp:simplePos x="635" y="635"/>
              <wp:positionH relativeFrom="page">
                <wp:align>center</wp:align>
              </wp:positionH>
              <wp:positionV relativeFrom="page">
                <wp:align>top</wp:align>
              </wp:positionV>
              <wp:extent cx="833755" cy="478155"/>
              <wp:effectExtent l="0" t="0" r="4445" b="17145"/>
              <wp:wrapNone/>
              <wp:docPr id="1904913237"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78155"/>
                      </a:xfrm>
                      <a:prstGeom prst="rect">
                        <a:avLst/>
                      </a:prstGeom>
                      <a:noFill/>
                      <a:ln>
                        <a:noFill/>
                      </a:ln>
                    </wps:spPr>
                    <wps:txbx>
                      <w:txbxContent>
                        <w:p w14:paraId="26AF214D" w14:textId="279D4397" w:rsidR="00250EB6" w:rsidRPr="00250EB6" w:rsidRDefault="00250EB6" w:rsidP="00250EB6">
                          <w:pPr>
                            <w:spacing w:after="0"/>
                            <w:rPr>
                              <w:rFonts w:ascii="Aptos" w:eastAsia="Aptos" w:hAnsi="Aptos" w:cs="Aptos"/>
                              <w:noProof/>
                              <w:color w:val="FF0000"/>
                              <w:szCs w:val="24"/>
                            </w:rPr>
                          </w:pPr>
                          <w:r w:rsidRPr="00250EB6">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6F09B2" id="_x0000_t202" coordsize="21600,21600" o:spt="202" path="m,l,21600r21600,l21600,xe">
              <v:stroke joinstyle="miter"/>
              <v:path gradientshapeok="t" o:connecttype="rect"/>
            </v:shapetype>
            <v:shape id="Text Box 2" o:spid="_x0000_s1026" type="#_x0000_t202" alt="UNOFFICIAL" style="position:absolute;margin-left:0;margin-top:0;width:65.65pt;height:37.6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CgIAABUEAAAOAAAAZHJzL2Uyb0RvYy54bWysU8Fu2zAMvQ/YPwi6L3baZc2MOEXWIsOA&#10;oC2QDj0rshQbkERBUmJnXz9KtpOt66nYRaZI+pF8fFrcdlqRo3C+AVPS6SSnRBgOVWP2Jf35vP40&#10;p8QHZiqmwIiSnoSnt8uPHxatLcQV1KAq4QiCGF+0tqR1CLbIMs9roZmfgBUGgxKcZgGvbp9VjrWI&#10;rlV2ledfshZcZR1w4T167/sgXSZ8KQUPj1J6EYgqKfYW0unSuYtntlywYu+YrRs+tMHe0YVmjcGi&#10;Z6h7Fhg5uOYfKN1wBx5kmHDQGUjZcJFmwGmm+atptjWzIs2C5Hh7psn/P1j+cNzaJ0dC9w06XGAk&#10;pLW+8OiM83TS6fjFTgnGkcLTmTbRBcLROb++vpnNKOEY+nwzn6KNKNnlZ+t8+C5Ak2iU1OFWElns&#10;uPGhTx1TYi0D60aptBll/nIgZvRklw6jFbpdN7S9g+qE0zjoF+0tXzdYc8N8eGION4sDoFrDIx5S&#10;QVtSGCxKanC/3vLHfCQco5S0qJSSGpQyJeqHwUVEUSVj+jWf5Xhzo3s3Guag7wD1N8WnYHkyY15Q&#10;oykd6BfU8SoWwhAzHMuVNIzmXegli++Ai9UqJaF+LAsbs7U8QkeeIonP3QtzdmA64IoeYJQRK14R&#10;3ufGP71dHQLSnrYROe2JHKhG7aV9Du8kivvPe8q6vOblbwAAAP//AwBQSwMEFAAGAAgAAAAhAIIk&#10;KNzaAAAABAEAAA8AAABkcnMvZG93bnJldi54bWxMj81uwjAQhO+VeAdrkXorjhulRSEOQkgcuFH6&#10;czbxNkmJ11G8QMrT1/TSXlYazWjm22I5uk6ccQitJw1qloBAqrxtqdbw9rp5mIMIbMiazhNq+MYA&#10;y3JyV5jc+gu94HnPtYglFHKjoWHucylD1aAzYeZ7pOh9+sEZjnKopR3MJZa7Tj4myZN0pqW40Jge&#10;1w1Wx/3JaWizlWeF79vN14dTXl132+y60/p+Oq4WIBhH/gvDDT+iQxmZDv5ENohOQ3yEf+/NS1UK&#10;4qDhOUtBloX8D1/+AAAA//8DAFBLAQItABQABgAIAAAAIQC2gziS/gAAAOEBAAATAAAAAAAAAAAA&#10;AAAAAAAAAABbQ29udGVudF9UeXBlc10ueG1sUEsBAi0AFAAGAAgAAAAhADj9If/WAAAAlAEAAAsA&#10;AAAAAAAAAAAAAAAALwEAAF9yZWxzLy5yZWxzUEsBAi0AFAAGAAgAAAAhAB3C7/4KAgAAFQQAAA4A&#10;AAAAAAAAAAAAAAAALgIAAGRycy9lMm9Eb2MueG1sUEsBAi0AFAAGAAgAAAAhAIIkKNzaAAAABAEA&#10;AA8AAAAAAAAAAAAAAAAAZAQAAGRycy9kb3ducmV2LnhtbFBLBQYAAAAABAAEAPMAAABrBQAAAAA=&#10;" filled="f" stroked="f">
              <v:fill o:detectmouseclick="t"/>
              <v:textbox style="mso-fit-shape-to-text:t" inset="0,15pt,0,0">
                <w:txbxContent>
                  <w:p w14:paraId="26AF214D" w14:textId="279D4397" w:rsidR="00250EB6" w:rsidRPr="00250EB6" w:rsidRDefault="00250EB6" w:rsidP="00250EB6">
                    <w:pPr>
                      <w:spacing w:after="0"/>
                      <w:rPr>
                        <w:rFonts w:ascii="Aptos" w:eastAsia="Aptos" w:hAnsi="Aptos" w:cs="Aptos"/>
                        <w:noProof/>
                        <w:color w:val="FF0000"/>
                        <w:szCs w:val="24"/>
                      </w:rPr>
                    </w:pPr>
                    <w:r w:rsidRPr="00250EB6">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E7CB" w14:textId="54C6EE1C" w:rsidR="00D560DC" w:rsidRDefault="00E65157" w:rsidP="00AF121B">
    <w:pPr>
      <w:pStyle w:val="Header"/>
      <w:spacing w:after="2040"/>
    </w:pPr>
    <w:r>
      <w:rPr>
        <w:noProof/>
      </w:rPr>
      <w:drawing>
        <wp:anchor distT="0" distB="0" distL="114300" distR="114300" simplePos="0" relativeHeight="251684864" behindDoc="1" locked="0" layoutInCell="1" allowOverlap="1" wp14:anchorId="38AFE25A" wp14:editId="6EA98E72">
          <wp:simplePos x="0" y="0"/>
          <wp:positionH relativeFrom="page">
            <wp:posOffset>0</wp:posOffset>
          </wp:positionH>
          <wp:positionV relativeFrom="page">
            <wp:posOffset>0</wp:posOffset>
          </wp:positionV>
          <wp:extent cx="7560000" cy="1792800"/>
          <wp:effectExtent l="0" t="0" r="0" b="0"/>
          <wp:wrapNone/>
          <wp:docPr id="868811701" name="Picture 868811701" descr="A green line with a white background&#10;&#10;AI-generated content may be incorre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11701" name="Picture 868811701" descr="A green line with a white background&#10;&#10;AI-generated content may be incorrec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79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00BD" w14:textId="0B1FA69F" w:rsidR="00D560DC" w:rsidRPr="00D4706A" w:rsidRDefault="00A31D86" w:rsidP="00D4706A">
    <w:pPr>
      <w:pStyle w:val="Header"/>
      <w:spacing w:after="200"/>
      <w:jc w:val="right"/>
      <w:rPr>
        <w:sz w:val="20"/>
      </w:rPr>
    </w:pPr>
    <w:r w:rsidRPr="00D4706A">
      <w:rPr>
        <w:noProof/>
        <w:sz w:val="20"/>
      </w:rPr>
      <w:drawing>
        <wp:anchor distT="0" distB="0" distL="114300" distR="114300" simplePos="0" relativeHeight="251682816" behindDoc="1" locked="0" layoutInCell="1" allowOverlap="1" wp14:anchorId="476397B3" wp14:editId="5847C7C0">
          <wp:simplePos x="0" y="0"/>
          <wp:positionH relativeFrom="page">
            <wp:posOffset>0</wp:posOffset>
          </wp:positionH>
          <wp:positionV relativeFrom="page">
            <wp:posOffset>0</wp:posOffset>
          </wp:positionV>
          <wp:extent cx="7560000" cy="1792800"/>
          <wp:effectExtent l="0" t="0" r="0" b="0"/>
          <wp:wrapNone/>
          <wp:docPr id="12" name="Picture 12" descr="Masthe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asthead">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792800"/>
                  </a:xfrm>
                  <a:prstGeom prst="rect">
                    <a:avLst/>
                  </a:prstGeom>
                </pic:spPr>
              </pic:pic>
            </a:graphicData>
          </a:graphic>
          <wp14:sizeRelH relativeFrom="margin">
            <wp14:pctWidth>0</wp14:pctWidth>
          </wp14:sizeRelH>
          <wp14:sizeRelV relativeFrom="margin">
            <wp14:pctHeight>0</wp14:pctHeight>
          </wp14:sizeRelV>
        </wp:anchor>
      </w:drawing>
    </w:r>
    <w:r w:rsidR="00146E37" w:rsidRPr="00146E37">
      <w:rPr>
        <w:sz w:val="20"/>
      </w:rPr>
      <w:t>Chinese Simplified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EB"/>
    <w:rsid w:val="00005E37"/>
    <w:rsid w:val="000126D0"/>
    <w:rsid w:val="00017597"/>
    <w:rsid w:val="00027E66"/>
    <w:rsid w:val="0003434C"/>
    <w:rsid w:val="00061D6A"/>
    <w:rsid w:val="00073057"/>
    <w:rsid w:val="000750D5"/>
    <w:rsid w:val="00082701"/>
    <w:rsid w:val="000B18A7"/>
    <w:rsid w:val="001304EB"/>
    <w:rsid w:val="00146E37"/>
    <w:rsid w:val="00163226"/>
    <w:rsid w:val="00197EC9"/>
    <w:rsid w:val="001B3342"/>
    <w:rsid w:val="001E3443"/>
    <w:rsid w:val="001F092D"/>
    <w:rsid w:val="00232406"/>
    <w:rsid w:val="00250EB6"/>
    <w:rsid w:val="00271236"/>
    <w:rsid w:val="002A77A4"/>
    <w:rsid w:val="002B5E7A"/>
    <w:rsid w:val="002C26E8"/>
    <w:rsid w:val="002D27AE"/>
    <w:rsid w:val="0034268E"/>
    <w:rsid w:val="00350205"/>
    <w:rsid w:val="003932FC"/>
    <w:rsid w:val="0039793D"/>
    <w:rsid w:val="003B36D9"/>
    <w:rsid w:val="003E6D1E"/>
    <w:rsid w:val="003F6E9A"/>
    <w:rsid w:val="0041233C"/>
    <w:rsid w:val="004171EC"/>
    <w:rsid w:val="00432A99"/>
    <w:rsid w:val="00435E61"/>
    <w:rsid w:val="00497160"/>
    <w:rsid w:val="004B3D3F"/>
    <w:rsid w:val="004C7058"/>
    <w:rsid w:val="004D3318"/>
    <w:rsid w:val="004E540A"/>
    <w:rsid w:val="00524B9A"/>
    <w:rsid w:val="00527D37"/>
    <w:rsid w:val="00535C06"/>
    <w:rsid w:val="005958B1"/>
    <w:rsid w:val="005C6FE9"/>
    <w:rsid w:val="005D2DE6"/>
    <w:rsid w:val="0060050A"/>
    <w:rsid w:val="00635A19"/>
    <w:rsid w:val="00652DB2"/>
    <w:rsid w:val="00680A3F"/>
    <w:rsid w:val="006A6B94"/>
    <w:rsid w:val="006B3070"/>
    <w:rsid w:val="00701E99"/>
    <w:rsid w:val="007148D0"/>
    <w:rsid w:val="007157D5"/>
    <w:rsid w:val="007661CA"/>
    <w:rsid w:val="007B0499"/>
    <w:rsid w:val="007B4244"/>
    <w:rsid w:val="0080053F"/>
    <w:rsid w:val="00844530"/>
    <w:rsid w:val="00845E13"/>
    <w:rsid w:val="00853B77"/>
    <w:rsid w:val="00865346"/>
    <w:rsid w:val="00891C26"/>
    <w:rsid w:val="0089761B"/>
    <w:rsid w:val="008A340B"/>
    <w:rsid w:val="008A5D1E"/>
    <w:rsid w:val="00901119"/>
    <w:rsid w:val="00911DF7"/>
    <w:rsid w:val="00915C4E"/>
    <w:rsid w:val="009426C5"/>
    <w:rsid w:val="0095530D"/>
    <w:rsid w:val="00992E9B"/>
    <w:rsid w:val="009935C0"/>
    <w:rsid w:val="00993B51"/>
    <w:rsid w:val="009B02F7"/>
    <w:rsid w:val="009C01BF"/>
    <w:rsid w:val="009F1F77"/>
    <w:rsid w:val="00A1779C"/>
    <w:rsid w:val="00A2470F"/>
    <w:rsid w:val="00A31D86"/>
    <w:rsid w:val="00A62134"/>
    <w:rsid w:val="00A91C85"/>
    <w:rsid w:val="00AB76A4"/>
    <w:rsid w:val="00AF121B"/>
    <w:rsid w:val="00AF71F9"/>
    <w:rsid w:val="00B02E0C"/>
    <w:rsid w:val="00B349F8"/>
    <w:rsid w:val="00B50C92"/>
    <w:rsid w:val="00B612DA"/>
    <w:rsid w:val="00B91482"/>
    <w:rsid w:val="00BA4643"/>
    <w:rsid w:val="00BC2448"/>
    <w:rsid w:val="00C1181F"/>
    <w:rsid w:val="00C579DD"/>
    <w:rsid w:val="00C70717"/>
    <w:rsid w:val="00C72181"/>
    <w:rsid w:val="00C80F06"/>
    <w:rsid w:val="00CF40FC"/>
    <w:rsid w:val="00D06FDA"/>
    <w:rsid w:val="00D11558"/>
    <w:rsid w:val="00D43D9C"/>
    <w:rsid w:val="00D4706A"/>
    <w:rsid w:val="00D50739"/>
    <w:rsid w:val="00D548FC"/>
    <w:rsid w:val="00D560DC"/>
    <w:rsid w:val="00D67D1B"/>
    <w:rsid w:val="00D83C95"/>
    <w:rsid w:val="00DB5904"/>
    <w:rsid w:val="00DB5D01"/>
    <w:rsid w:val="00DB786A"/>
    <w:rsid w:val="00DC2F2D"/>
    <w:rsid w:val="00DE50CC"/>
    <w:rsid w:val="00E0199B"/>
    <w:rsid w:val="00E06FAF"/>
    <w:rsid w:val="00E47880"/>
    <w:rsid w:val="00E47EE2"/>
    <w:rsid w:val="00E65022"/>
    <w:rsid w:val="00E65157"/>
    <w:rsid w:val="00ED2F56"/>
    <w:rsid w:val="00EF16B7"/>
    <w:rsid w:val="00F52C02"/>
    <w:rsid w:val="00F57682"/>
    <w:rsid w:val="00F62279"/>
    <w:rsid w:val="00F64FDB"/>
    <w:rsid w:val="00FA3109"/>
    <w:rsid w:val="00FB0E78"/>
    <w:rsid w:val="00FB1D7F"/>
    <w:rsid w:val="00FB2786"/>
    <w:rsid w:val="00FB7C1E"/>
    <w:rsid w:val="00FC5857"/>
    <w:rsid w:val="00FD4E53"/>
    <w:rsid w:val="00FE73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E4D9"/>
  <w15:chartTrackingRefBased/>
  <w15:docId w15:val="{915E4493-6C34-FC40-98A6-768C2A21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61B"/>
    <w:rPr>
      <w:rFonts w:ascii="Arial" w:eastAsia="Microsoft YaHei"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0126D0"/>
    <w:pPr>
      <w:spacing w:before="0" w:after="0" w:line="240" w:lineRule="auto"/>
    </w:pPr>
    <w:rPr>
      <w:sz w:val="20"/>
    </w:rPr>
  </w:style>
  <w:style w:type="character" w:customStyle="1" w:styleId="FootnoteTextChar">
    <w:name w:val="Footnote Text Char"/>
    <w:basedOn w:val="DefaultParagraphFont"/>
    <w:link w:val="FootnoteText"/>
    <w:uiPriority w:val="99"/>
    <w:semiHidden/>
    <w:rsid w:val="000126D0"/>
    <w:rPr>
      <w:rFonts w:ascii="Arial" w:hAnsi="Arial"/>
    </w:rPr>
  </w:style>
  <w:style w:type="character" w:styleId="FootnoteReference">
    <w:name w:val="footnote reference"/>
    <w:basedOn w:val="DefaultParagraphFont"/>
    <w:uiPriority w:val="99"/>
    <w:semiHidden/>
    <w:unhideWhenUsed/>
    <w:rsid w:val="000126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find-a-medicare-uc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F71A5208FA4141A8FEAD6B13C71BA0"/>
        <w:category>
          <w:name w:val="General"/>
          <w:gallery w:val="placeholder"/>
        </w:category>
        <w:types>
          <w:type w:val="bbPlcHdr"/>
        </w:types>
        <w:behaviors>
          <w:behavior w:val="content"/>
        </w:behaviors>
        <w:guid w:val="{2E213C92-4A78-7F4E-8D92-A35EA67DE0C5}"/>
      </w:docPartPr>
      <w:docPartBody>
        <w:p w:rsidR="00B65C9B" w:rsidRDefault="00C22342">
          <w:pPr>
            <w:pStyle w:val="FDF71A5208FA4141A8FEAD6B13C71BA0"/>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3A"/>
    <w:rsid w:val="00005E37"/>
    <w:rsid w:val="000750D5"/>
    <w:rsid w:val="0034268E"/>
    <w:rsid w:val="00581571"/>
    <w:rsid w:val="00652DB2"/>
    <w:rsid w:val="00680A3F"/>
    <w:rsid w:val="009F3DAC"/>
    <w:rsid w:val="00A07082"/>
    <w:rsid w:val="00A56449"/>
    <w:rsid w:val="00A71C3B"/>
    <w:rsid w:val="00B65C9B"/>
    <w:rsid w:val="00BB7EF7"/>
    <w:rsid w:val="00C22342"/>
    <w:rsid w:val="00D0009D"/>
    <w:rsid w:val="00FD183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DF71A5208FA4141A8FEAD6B13C71BA0">
    <w:name w:val="FDF71A5208FA4141A8FEAD6B13C71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48C94ECA-C3EB-4CA4-9E7C-18E8A3DC8775}">
  <ds:schemaRefs>
    <ds:schemaRef ds:uri="http://schemas.microsoft.com/sharepoint/v3/contenttype/forms"/>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A58D9D22-957E-4F8E-8C7B-6963DD126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F8FA0-7B5B-4860-9F0F-3C64789A14C1}">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患者案例分析 – 德莱娜的经历</vt:lpstr>
    </vt:vector>
  </TitlesOfParts>
  <Manager/>
  <Company/>
  <LinksUpToDate>false</LinksUpToDate>
  <CharactersWithSpaces>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患者案例分析 – 德莱娜的经历</dc:title>
  <dc:subject>Medicare</dc:subject>
  <dc:creator>Australian Government Department of Health, Disability and Ageing</dc:creator>
  <cp:keywords/>
  <dc:description/>
  <cp:lastModifiedBy>MASCHKE, Elvia</cp:lastModifiedBy>
  <cp:revision>7</cp:revision>
  <dcterms:created xsi:type="dcterms:W3CDTF">2026-06-02T03:27:00Z</dcterms:created>
  <dcterms:modified xsi:type="dcterms:W3CDTF">2026-06-07T22:37:00Z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1885a19a,718aab55,38f9ba97</vt:lpwstr>
  </property>
  <property fmtid="{D5CDD505-2E9C-101B-9397-08002B2CF9AE}" pid="4" name="ClassificationContentMarkingHeaderFontProps">
    <vt:lpwstr>#ff0000,12,Aptos</vt:lpwstr>
  </property>
  <property fmtid="{D5CDD505-2E9C-101B-9397-08002B2CF9AE}" pid="5" name="ClassificationContentMarkingHeaderText">
    <vt:lpwstr>UNOFFICIAL</vt:lpwstr>
  </property>
  <property fmtid="{D5CDD505-2E9C-101B-9397-08002B2CF9AE}" pid="6" name="ClassificationContentMarkingFooterShapeIds">
    <vt:lpwstr>48946a4d,12bebf14,4dd656d2</vt:lpwstr>
  </property>
  <property fmtid="{D5CDD505-2E9C-101B-9397-08002B2CF9AE}" pid="7" name="ClassificationContentMarkingFooterFontProps">
    <vt:lpwstr>#ff0000,12,Aptos</vt:lpwstr>
  </property>
  <property fmtid="{D5CDD505-2E9C-101B-9397-08002B2CF9AE}" pid="8" name="ClassificationContentMarkingFooterText">
    <vt:lpwstr>UNOFFICIAL</vt:lpwstr>
  </property>
  <property fmtid="{D5CDD505-2E9C-101B-9397-08002B2CF9AE}" pid="9" name="MSIP_Label_edd204cd-6aa2-46a1-bfaf-a0d9bcf7e7ca_Enabled">
    <vt:lpwstr>true</vt:lpwstr>
  </property>
  <property fmtid="{D5CDD505-2E9C-101B-9397-08002B2CF9AE}" pid="10" name="MSIP_Label_edd204cd-6aa2-46a1-bfaf-a0d9bcf7e7ca_SetDate">
    <vt:lpwstr>2026-06-07T22:36:24Z</vt:lpwstr>
  </property>
  <property fmtid="{D5CDD505-2E9C-101B-9397-08002B2CF9AE}" pid="11" name="MSIP_Label_edd204cd-6aa2-46a1-bfaf-a0d9bcf7e7ca_Method">
    <vt:lpwstr>Privileged</vt:lpwstr>
  </property>
  <property fmtid="{D5CDD505-2E9C-101B-9397-08002B2CF9AE}" pid="12" name="MSIP_Label_edd204cd-6aa2-46a1-bfaf-a0d9bcf7e7ca_Name">
    <vt:lpwstr>U</vt:lpwstr>
  </property>
  <property fmtid="{D5CDD505-2E9C-101B-9397-08002B2CF9AE}" pid="13" name="MSIP_Label_edd204cd-6aa2-46a1-bfaf-a0d9bcf7e7ca_SiteId">
    <vt:lpwstr>34a3929c-73cf-4954-abfe-147dc3517892</vt:lpwstr>
  </property>
  <property fmtid="{D5CDD505-2E9C-101B-9397-08002B2CF9AE}" pid="14" name="MSIP_Label_edd204cd-6aa2-46a1-bfaf-a0d9bcf7e7ca_ActionId">
    <vt:lpwstr>88468fd8-b5bb-4971-8c01-d6931a97daf3</vt:lpwstr>
  </property>
  <property fmtid="{D5CDD505-2E9C-101B-9397-08002B2CF9AE}" pid="15" name="MSIP_Label_edd204cd-6aa2-46a1-bfaf-a0d9bcf7e7ca_ContentBits">
    <vt:lpwstr>3</vt:lpwstr>
  </property>
  <property fmtid="{D5CDD505-2E9C-101B-9397-08002B2CF9AE}" pid="16" name="MSIP_Label_edd204cd-6aa2-46a1-bfaf-a0d9bcf7e7ca_Tag">
    <vt:lpwstr>10, 0, 1, 1</vt:lpwstr>
  </property>
</Properties>
</file>