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0F5A3" w14:textId="3618E455" w:rsidR="00D560DC" w:rsidRDefault="00000000" w:rsidP="00041DE0">
      <w:pPr>
        <w:pStyle w:val="Title"/>
      </w:pPr>
      <w:sdt>
        <w:sdtPr>
          <w:rPr>
            <w:color w:val="auto"/>
            <w:rtl/>
          </w:rPr>
          <w:alias w:val="Title"/>
          <w:tag w:val=""/>
          <w:id w:val="-992257587"/>
          <w:placeholder>
            <w:docPart w:val="FDF71A5208FA4141A8FEAD6B13C71BA0"/>
          </w:placeholder>
          <w:dataBinding w:prefixMappings="xmlns:ns0='http://purl.org/dc/elements/1.1/' xmlns:ns1='http://schemas.openxmlformats.org/package/2006/metadata/core-properties' " w:xpath="/ns1:coreProperties[1]/ns0:title[1]" w:storeItemID="{6C3C8BC8-F283-45AE-878A-BAB7291924A1}"/>
          <w:text/>
        </w:sdtPr>
        <w:sdtContent>
          <w:r w:rsidR="009C34ED" w:rsidRPr="009C34ED">
            <w:rPr>
              <w:color w:val="auto"/>
              <w:rtl/>
            </w:rPr>
            <w:t>دراسة حالة سيدة مريضة</w:t>
          </w:r>
          <w:r w:rsidR="009C34ED" w:rsidRPr="009C34ED">
            <w:rPr>
              <w:color w:val="auto"/>
            </w:rPr>
            <w:t xml:space="preserve"> – </w:t>
          </w:r>
          <w:r w:rsidR="009C34ED" w:rsidRPr="009C34ED">
            <w:rPr>
              <w:color w:val="auto"/>
              <w:rtl/>
            </w:rPr>
            <w:t>ديلينا وين</w:t>
          </w:r>
        </w:sdtContent>
      </w:sdt>
    </w:p>
    <w:p w14:paraId="6F1FDF13" w14:textId="263FD813" w:rsidR="000126D0" w:rsidRPr="000126D0" w:rsidRDefault="009C34ED" w:rsidP="009C34ED">
      <w:r w:rsidRPr="009C34ED">
        <w:rPr>
          <w:rtl/>
          <w:lang w:val="en-GB"/>
        </w:rPr>
        <w:t>ديلينا، البالغة من العمر 50 عامًا، تنتمي إلى عائلة فيتنامية مترابطة في سيدني. في حياتها اليومية، تعمل ديلينا في مجال التمويل، ولديها مصلحة تجارية صغيرة لبيع الأطعمة الفيتنامية. تستمتع ديلينا بشرب القهوة مع صديقاتها وممارسة لعبة الريشة الطائرة مع أفراد مجتمعها.</w:t>
      </w:r>
    </w:p>
    <w:p w14:paraId="70871EBD" w14:textId="77777777" w:rsidR="00BA78A0" w:rsidRPr="00BA78A0" w:rsidRDefault="00BA78A0" w:rsidP="00BA78A0">
      <w:r w:rsidRPr="00BA78A0">
        <w:rPr>
          <w:rtl/>
          <w:lang w:val="en-GB"/>
        </w:rPr>
        <w:t>علمت ديلينا لأول مرة عن "عيادات مديكير للرعاية المستعجلة" (</w:t>
      </w:r>
      <w:r w:rsidRPr="00BA78A0">
        <w:t>Medicare UCCs</w:t>
      </w:r>
      <w:r w:rsidRPr="00BA78A0">
        <w:rPr>
          <w:rtl/>
          <w:lang w:val="en-GB"/>
        </w:rPr>
        <w:t>) من خلال نادي الريشة الطائرة الذي تنتمي إليه، عندما ذكرت صديقاتها أنهنّ زرن "عيادات مديكير للرعاية المستعجلة" لتلقّي العلاج من إصابات رياضية خفيفة. كما أنها شاهدت إعلانات تلفزيونية لهذه العيادات، ما جعلها تعلم أن "عيادات مديكير للرعاية المستعجلة" منتشرة في جميع أنحاء البلاد وأنها تعمل لساعات طويلة.</w:t>
      </w:r>
    </w:p>
    <w:p w14:paraId="0AB33EB6" w14:textId="77777777" w:rsidR="00BA78A0" w:rsidRPr="00BA78A0" w:rsidRDefault="00BA78A0" w:rsidP="00BA78A0">
      <w:r w:rsidRPr="00BA78A0">
        <w:rPr>
          <w:rtl/>
          <w:lang w:val="en-GB"/>
        </w:rPr>
        <w:t>ذات مساء، قبل العشاء، جرحت ابنة أخت ديلينا إصبعها أثناء تقطيع المانجو الأخضر. كان الجرح عميقًا وينزف بغزارة. تذكّرت ديلينا أن "عيادات مديكير للرعاية المستعجلة" تعالج الحالات المستعجلة غير المهدّدة للحياة، فبحثت على موقع مديكير الإلكتروني ووجدت عيادة فيرفيلد، التي تبعد أربع دقائق فقط بالسيارة.</w:t>
      </w:r>
    </w:p>
    <w:p w14:paraId="19797DF2" w14:textId="77777777" w:rsidR="00BA78A0" w:rsidRPr="00BA78A0" w:rsidRDefault="00BA78A0" w:rsidP="00BA78A0">
      <w:r w:rsidRPr="00BA78A0">
        <w:rPr>
          <w:rtl/>
          <w:lang w:val="en-GB"/>
        </w:rPr>
        <w:t>عند وصول ديلينا وابنة أختها إلى العيادة، استقبلتهما ممرضتان سجلتا المعلومات الطبية لابنة أختها وفحصتا الإصابة. وبما أن وصولهما كان في وقت لم يكن فيه الكثير من المرضى المنتظرين، حضر طبيب بعد ذلك بوقت قصير لإجراء تقييم شامل. طرح الطبيب أسئلة للتحقّق ممّا إذا كانت هناك أعراض أخرى مثل الدوار أو تلف محتمل في العصب.</w:t>
      </w:r>
    </w:p>
    <w:p w14:paraId="64E17EBC" w14:textId="77777777" w:rsidR="00BA78A0" w:rsidRPr="00BA78A0" w:rsidRDefault="00BA78A0" w:rsidP="00BA78A0">
      <w:r w:rsidRPr="00BA78A0">
        <w:rPr>
          <w:rtl/>
          <w:lang w:val="en-GB"/>
        </w:rPr>
        <w:t>تمّ تنظيف الجرح وتقييمه. قال الطبيب إن الجرح يحتاج إلى 4 إلى 5 غرز، ويمكن إجراء كل ذلك هناك، في "عيادات مديكير للرعاية المستعجلة". تمّ العلاج في 15 دقيقة.</w:t>
      </w:r>
    </w:p>
    <w:p w14:paraId="39C7D9A0" w14:textId="77777777" w:rsidR="00BA78A0" w:rsidRPr="00BA78A0" w:rsidRDefault="00BA78A0" w:rsidP="00BA78A0">
      <w:r w:rsidRPr="00BA78A0">
        <w:rPr>
          <w:rtl/>
          <w:lang w:val="en-GB"/>
        </w:rPr>
        <w:t>"كان الموظفون ودودين وهادئين. شرحوا كل شيء بوضوح، ممّا ساعد ابنة أختي على الشعور بالراحة."</w:t>
      </w:r>
    </w:p>
    <w:p w14:paraId="42F4951C" w14:textId="77777777" w:rsidR="00BA78A0" w:rsidRPr="00BA78A0" w:rsidRDefault="00BA78A0" w:rsidP="00BA78A0">
      <w:r w:rsidRPr="00BA78A0">
        <w:rPr>
          <w:rtl/>
          <w:lang w:val="en-GB"/>
        </w:rPr>
        <w:t>وهي تتذكر مدى سرعة وسلاسة العملية:</w:t>
      </w:r>
    </w:p>
    <w:p w14:paraId="6AB9D9A0" w14:textId="55677F29" w:rsidR="000126D0" w:rsidRPr="000126D0" w:rsidRDefault="00BA78A0" w:rsidP="00BA78A0">
      <w:pPr>
        <w:rPr>
          <w:lang w:val="en-GB"/>
        </w:rPr>
      </w:pPr>
      <w:r w:rsidRPr="00BA78A0">
        <w:rPr>
          <w:rtl/>
          <w:lang w:val="en-GB"/>
        </w:rPr>
        <w:t>"لم ننتظر طويلاً على الإطلاق، إذ استغرقتِ الزيارة بأكملها حوالي 30 دقيقة</w:t>
      </w:r>
      <w:r w:rsidR="00BB31E8">
        <w:rPr>
          <w:rStyle w:val="FootnoteReference"/>
        </w:rPr>
        <w:footnoteReference w:id="1"/>
      </w:r>
      <w:r w:rsidRPr="00BA78A0">
        <w:rPr>
          <w:rtl/>
          <w:lang w:val="en-GB"/>
        </w:rPr>
        <w:t>. شعرتُ بالارتياح لأن الطبيب تمكّن من خياطة الجرح في نفس المكان، بدلاً من اضطرارنا للذهاب إلى قسم الطوارئ في المستشفى."</w:t>
      </w:r>
    </w:p>
    <w:p w14:paraId="0A09C8B7" w14:textId="77777777" w:rsidR="000360FF" w:rsidRPr="000360FF" w:rsidRDefault="000360FF" w:rsidP="000360FF">
      <w:r w:rsidRPr="000360FF">
        <w:rPr>
          <w:rtl/>
        </w:rPr>
        <w:t>بناءً على تجربتها الإيجابية، تقول ديلينا إنها ستختار "عيادات مديكير للرعاية المستعجلة" مرة أخرى إذا احتاجت لذلك في المستقبل.</w:t>
      </w:r>
    </w:p>
    <w:p w14:paraId="68A38E8B" w14:textId="3465BBF8" w:rsidR="000126D0" w:rsidRPr="000126D0" w:rsidRDefault="000360FF" w:rsidP="000360FF">
      <w:r w:rsidRPr="000360FF">
        <w:rPr>
          <w:rtl/>
        </w:rPr>
        <w:t>"إن وجود "عيادات مديكير للرعاية المستعجلة" كخيار إضافي أمر بالغ الأهمية. بالنسبة لعائلات مثل عائلتي، يعني ذلك أنه يمكننا الحصول على الرعاية المستعجلة بسرعة وبالقرب من المنزل."</w:t>
      </w:r>
    </w:p>
    <w:p w14:paraId="6571CE03" w14:textId="7432A380" w:rsidR="00E65157" w:rsidRPr="00E65157" w:rsidRDefault="000360FF" w:rsidP="000360FF">
      <w:r w:rsidRPr="000360FF">
        <w:rPr>
          <w:rtl/>
          <w:lang w:val="en-GB"/>
        </w:rPr>
        <w:t>للعثور على أقرب "عيادة مديكير للرعاية المستعجلة"، تفضّل بزيارة:</w:t>
      </w:r>
      <w:r w:rsidRPr="000360FF">
        <w:rPr>
          <w:b/>
          <w:bCs/>
          <w:rtl/>
          <w:lang w:val="en-GB"/>
        </w:rPr>
        <w:t xml:space="preserve"> </w:t>
      </w:r>
      <w:r w:rsidR="000126D0" w:rsidRPr="000126D0">
        <w:rPr>
          <w:lang w:val="en-GB"/>
        </w:rPr>
        <w:t xml:space="preserve"> </w:t>
      </w:r>
      <w:hyperlink r:id="rId11" w:history="1">
        <w:r w:rsidR="000126D0" w:rsidRPr="008A5D1E">
          <w:rPr>
            <w:rStyle w:val="Hyperlink"/>
            <w:lang w:val="en-GB"/>
          </w:rPr>
          <w:t>health.gov.au/find-a-medicare-ucc</w:t>
        </w:r>
      </w:hyperlink>
    </w:p>
    <w:sectPr w:rsidR="00E65157" w:rsidRPr="00E65157" w:rsidSect="00E65157">
      <w:headerReference w:type="even" r:id="rId12"/>
      <w:headerReference w:type="default" r:id="rId13"/>
      <w:footerReference w:type="even" r:id="rId14"/>
      <w:footerReference w:type="default" r:id="rId15"/>
      <w:headerReference w:type="first" r:id="rId16"/>
      <w:footerReference w:type="first" r:id="rId17"/>
      <w:pgSz w:w="11906" w:h="16838" w:code="9"/>
      <w:pgMar w:top="3402" w:right="1021" w:bottom="851" w:left="1021" w:header="56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70DBE" w14:textId="77777777" w:rsidR="006B2583" w:rsidRDefault="006B2583" w:rsidP="00D560DC">
      <w:pPr>
        <w:spacing w:before="0" w:after="0" w:line="240" w:lineRule="auto"/>
      </w:pPr>
      <w:r>
        <w:separator/>
      </w:r>
    </w:p>
  </w:endnote>
  <w:endnote w:type="continuationSeparator" w:id="0">
    <w:p w14:paraId="74222BFF" w14:textId="77777777" w:rsidR="006B2583" w:rsidRDefault="006B2583"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7C74" w14:textId="50BFE19D" w:rsidR="00457EAA" w:rsidRDefault="00457EAA">
    <w:pPr>
      <w:pStyle w:val="Footer"/>
    </w:pPr>
    <w:r>
      <w:rPr>
        <w:noProof/>
      </w:rPr>
      <mc:AlternateContent>
        <mc:Choice Requires="wps">
          <w:drawing>
            <wp:anchor distT="0" distB="0" distL="0" distR="0" simplePos="0" relativeHeight="251689984" behindDoc="0" locked="0" layoutInCell="1" allowOverlap="1" wp14:anchorId="6C3F17BA" wp14:editId="7DC1B939">
              <wp:simplePos x="635" y="635"/>
              <wp:positionH relativeFrom="page">
                <wp:align>center</wp:align>
              </wp:positionH>
              <wp:positionV relativeFrom="page">
                <wp:align>bottom</wp:align>
              </wp:positionV>
              <wp:extent cx="622300" cy="478155"/>
              <wp:effectExtent l="0" t="0" r="6350" b="0"/>
              <wp:wrapNone/>
              <wp:docPr id="45411253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53EE2059" w14:textId="715BD650" w:rsidR="00457EAA" w:rsidRPr="00457EAA" w:rsidRDefault="00457EAA" w:rsidP="00457EAA">
                          <w:pPr>
                            <w:spacing w:after="0"/>
                            <w:rPr>
                              <w:rFonts w:ascii="Aptos" w:eastAsia="Aptos" w:hAnsi="Aptos" w:cs="Aptos"/>
                              <w:noProof/>
                              <w:color w:val="FF0000"/>
                            </w:rPr>
                          </w:pPr>
                          <w:r w:rsidRPr="00457EA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3F17BA"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37.6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G3Dg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" filled="f" stroked="f">
              <v:fill o:detectmouseclick="t"/>
              <v:textbox style="mso-fit-shape-to-text:t" inset="0,0,0,15pt">
                <w:txbxContent>
                  <w:p w14:paraId="53EE2059" w14:textId="715BD650" w:rsidR="00457EAA" w:rsidRPr="00457EAA" w:rsidRDefault="00457EAA" w:rsidP="00457EAA">
                    <w:pPr>
                      <w:spacing w:after="0"/>
                      <w:rPr>
                        <w:rFonts w:ascii="Aptos" w:eastAsia="Aptos" w:hAnsi="Aptos" w:cs="Aptos"/>
                        <w:noProof/>
                        <w:color w:val="FF0000"/>
                      </w:rPr>
                    </w:pPr>
                    <w:r w:rsidRPr="00457EAA">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E04A6" w14:textId="6EC0B8DE" w:rsidR="0039793D" w:rsidRDefault="00457EAA" w:rsidP="0039793D">
    <w:pPr>
      <w:pStyle w:val="Footer"/>
    </w:pPr>
    <w:r>
      <w:rPr>
        <w:noProof/>
      </w:rPr>
      <mc:AlternateContent>
        <mc:Choice Requires="wps">
          <w:drawing>
            <wp:anchor distT="0" distB="0" distL="0" distR="0" simplePos="0" relativeHeight="251691008" behindDoc="0" locked="0" layoutInCell="1" allowOverlap="1" wp14:anchorId="728117FA" wp14:editId="0DDC3683">
              <wp:simplePos x="635" y="635"/>
              <wp:positionH relativeFrom="page">
                <wp:align>center</wp:align>
              </wp:positionH>
              <wp:positionV relativeFrom="page">
                <wp:align>bottom</wp:align>
              </wp:positionV>
              <wp:extent cx="622300" cy="478155"/>
              <wp:effectExtent l="0" t="0" r="6350" b="0"/>
              <wp:wrapNone/>
              <wp:docPr id="39196041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771A7254" w14:textId="4CA0EDFC" w:rsidR="00457EAA" w:rsidRPr="00457EAA" w:rsidRDefault="00457EAA" w:rsidP="00457EAA">
                          <w:pPr>
                            <w:spacing w:after="0"/>
                            <w:rPr>
                              <w:rFonts w:ascii="Aptos" w:eastAsia="Aptos" w:hAnsi="Aptos" w:cs="Aptos"/>
                              <w:noProof/>
                              <w:color w:val="FF0000"/>
                            </w:rPr>
                          </w:pPr>
                          <w:r w:rsidRPr="00457EA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8117FA"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37.6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" filled="f" stroked="f">
              <v:fill o:detectmouseclick="t"/>
              <v:textbox style="mso-fit-shape-to-text:t" inset="0,0,0,15pt">
                <w:txbxContent>
                  <w:p w14:paraId="771A7254" w14:textId="4CA0EDFC" w:rsidR="00457EAA" w:rsidRPr="00457EAA" w:rsidRDefault="00457EAA" w:rsidP="00457EAA">
                    <w:pPr>
                      <w:spacing w:after="0"/>
                      <w:rPr>
                        <w:rFonts w:ascii="Aptos" w:eastAsia="Aptos" w:hAnsi="Aptos" w:cs="Aptos"/>
                        <w:noProof/>
                        <w:color w:val="FF0000"/>
                      </w:rPr>
                    </w:pPr>
                    <w:r w:rsidRPr="00457EAA">
                      <w:rPr>
                        <w:rFonts w:ascii="Aptos" w:eastAsia="Aptos" w:hAnsi="Aptos" w:cs="Aptos"/>
                        <w:noProof/>
                        <w:color w:val="FF0000"/>
                      </w:rPr>
                      <w:t>OFFICIAL</w:t>
                    </w:r>
                  </w:p>
                </w:txbxContent>
              </v:textbox>
              <w10:wrap anchorx="page" anchory="page"/>
            </v:shape>
          </w:pict>
        </mc:Fallback>
      </mc:AlternateContent>
    </w:r>
  </w:p>
  <w:p w14:paraId="7144F8DE" w14:textId="21DDE0E7" w:rsidR="0039793D" w:rsidRPr="0039793D" w:rsidRDefault="00000000" w:rsidP="0039793D">
    <w:pPr>
      <w:pStyle w:val="Footer"/>
      <w:rPr>
        <w:color w:val="264F90" w:themeColor="accent2"/>
      </w:rPr>
    </w:pPr>
    <w:sdt>
      <w:sdtPr>
        <w:rPr>
          <w:rtl/>
        </w:r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9C34ED">
          <w:rPr>
            <w:rFonts w:cstheme="minorBidi"/>
            <w:rtl/>
          </w:rPr>
          <w:t>دراسة حالة سيدة مريضة – ديلينا وين</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93807" w14:textId="6DD4C5FE" w:rsidR="00E65157" w:rsidRDefault="00457EAA" w:rsidP="00EE0F11">
    <w:pPr>
      <w:pStyle w:val="Footer"/>
      <w:framePr w:wrap="none" w:vAnchor="text" w:hAnchor="page" w:x="1006" w:y="9"/>
      <w:rPr>
        <w:rStyle w:val="PageNumber"/>
      </w:rPr>
    </w:pPr>
    <w:r>
      <w:rPr>
        <w:noProof/>
        <w:rtl/>
        <w:lang w:val="ar-SA"/>
      </w:rPr>
      <mc:AlternateContent>
        <mc:Choice Requires="wps">
          <w:drawing>
            <wp:anchor distT="0" distB="0" distL="0" distR="0" simplePos="0" relativeHeight="251688960" behindDoc="0" locked="0" layoutInCell="1" allowOverlap="1" wp14:anchorId="16BC9710" wp14:editId="05EEA00D">
              <wp:simplePos x="641350" y="9906000"/>
              <wp:positionH relativeFrom="page">
                <wp:align>center</wp:align>
              </wp:positionH>
              <wp:positionV relativeFrom="page">
                <wp:align>bottom</wp:align>
              </wp:positionV>
              <wp:extent cx="622300" cy="478155"/>
              <wp:effectExtent l="0" t="0" r="6350" b="0"/>
              <wp:wrapNone/>
              <wp:docPr id="98335140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2B2226CD" w14:textId="58374915" w:rsidR="00457EAA" w:rsidRPr="00457EAA" w:rsidRDefault="00457EAA" w:rsidP="00457EAA">
                          <w:pPr>
                            <w:spacing w:after="0"/>
                            <w:rPr>
                              <w:rFonts w:ascii="Aptos" w:eastAsia="Aptos" w:hAnsi="Aptos" w:cs="Aptos"/>
                              <w:noProof/>
                              <w:color w:val="FF0000"/>
                            </w:rPr>
                          </w:pPr>
                          <w:r w:rsidRPr="00457EA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BC9710" id="_x0000_t202" coordsize="21600,21600" o:spt="202" path="m,l,21600r21600,l21600,xe">
              <v:stroke joinstyle="miter"/>
              <v:path gradientshapeok="t" o:connecttype="rect"/>
            </v:shapetype>
            <v:shape id="Text Box 4" o:spid="_x0000_s1030" type="#_x0000_t202" alt="OFFICIAL" style="position:absolute;left:0;text-align:left;margin-left:0;margin-top:0;width:49pt;height:37.6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" filled="f" stroked="f">
              <v:fill o:detectmouseclick="t"/>
              <v:textbox style="mso-fit-shape-to-text:t" inset="0,0,0,15pt">
                <w:txbxContent>
                  <w:p w14:paraId="2B2226CD" w14:textId="58374915" w:rsidR="00457EAA" w:rsidRPr="00457EAA" w:rsidRDefault="00457EAA" w:rsidP="00457EAA">
                    <w:pPr>
                      <w:spacing w:after="0"/>
                      <w:rPr>
                        <w:rFonts w:ascii="Aptos" w:eastAsia="Aptos" w:hAnsi="Aptos" w:cs="Aptos"/>
                        <w:noProof/>
                        <w:color w:val="FF0000"/>
                      </w:rPr>
                    </w:pPr>
                    <w:r w:rsidRPr="00457EAA">
                      <w:rPr>
                        <w:rFonts w:ascii="Aptos" w:eastAsia="Aptos" w:hAnsi="Aptos" w:cs="Aptos"/>
                        <w:noProof/>
                        <w:color w:val="FF0000"/>
                      </w:rPr>
                      <w:t>OFFICIAL</w:t>
                    </w:r>
                  </w:p>
                </w:txbxContent>
              </v:textbox>
              <w10:wrap anchorx="page" anchory="page"/>
            </v:shape>
          </w:pict>
        </mc:Fallback>
      </mc:AlternateContent>
    </w:r>
    <w:sdt>
      <w:sdtPr>
        <w:rPr>
          <w:rStyle w:val="PageNumber"/>
          <w:rtl/>
        </w:rPr>
        <w:id w:val="1796020378"/>
        <w:docPartObj>
          <w:docPartGallery w:val="Page Numbers (Bottom of Page)"/>
          <w:docPartUnique/>
        </w:docPartObj>
      </w:sdtPr>
      <w:sdtContent>
        <w:r w:rsidR="00E65157">
          <w:rPr>
            <w:rStyle w:val="PageNumber"/>
          </w:rPr>
          <w:fldChar w:fldCharType="begin"/>
        </w:r>
        <w:r w:rsidR="00E65157">
          <w:rPr>
            <w:rStyle w:val="PageNumber"/>
          </w:rPr>
          <w:instrText xml:space="preserve"> PAGE </w:instrText>
        </w:r>
        <w:r w:rsidR="00E65157">
          <w:rPr>
            <w:rStyle w:val="PageNumber"/>
          </w:rPr>
          <w:fldChar w:fldCharType="separate"/>
        </w:r>
        <w:r w:rsidR="00E65157">
          <w:rPr>
            <w:rStyle w:val="PageNumber"/>
            <w:noProof/>
          </w:rPr>
          <w:t>1</w:t>
        </w:r>
        <w:r w:rsidR="00E65157">
          <w:rPr>
            <w:rStyle w:val="PageNumber"/>
          </w:rPr>
          <w:fldChar w:fldCharType="end"/>
        </w:r>
      </w:sdtContent>
    </w:sdt>
  </w:p>
  <w:p w14:paraId="27FFC0E0" w14:textId="0B041907" w:rsidR="00D560DC" w:rsidRPr="00C70717" w:rsidRDefault="00000000" w:rsidP="00E65157">
    <w:pPr>
      <w:pStyle w:val="Footer"/>
      <w:ind w:right="360"/>
    </w:pPr>
    <w:sdt>
      <w:sdtPr>
        <w:rPr>
          <w:rtl/>
        </w:r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9C34ED">
          <w:rPr>
            <w:rFonts w:cstheme="minorBidi"/>
            <w:rtl/>
          </w:rPr>
          <w:t>دراسة حالة سيدة مريضة – ديلينا وين</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8B017" w14:textId="77777777" w:rsidR="006B2583" w:rsidRDefault="006B2583" w:rsidP="00D560DC">
      <w:pPr>
        <w:spacing w:before="0" w:after="0" w:line="240" w:lineRule="auto"/>
      </w:pPr>
      <w:r>
        <w:separator/>
      </w:r>
    </w:p>
  </w:footnote>
  <w:footnote w:type="continuationSeparator" w:id="0">
    <w:p w14:paraId="03E16586" w14:textId="77777777" w:rsidR="006B2583" w:rsidRDefault="006B2583" w:rsidP="00D560DC">
      <w:pPr>
        <w:spacing w:before="0" w:after="0" w:line="240" w:lineRule="auto"/>
      </w:pPr>
      <w:r>
        <w:continuationSeparator/>
      </w:r>
    </w:p>
  </w:footnote>
  <w:footnote w:id="1">
    <w:p w14:paraId="7E862A46" w14:textId="0C8B451F" w:rsidR="00BB31E8" w:rsidRPr="00BB31E8" w:rsidRDefault="00BB31E8" w:rsidP="00BB31E8">
      <w:pPr>
        <w:pStyle w:val="FootnoteText"/>
        <w:rPr>
          <w:szCs w:val="20"/>
        </w:rPr>
      </w:pPr>
      <w:r w:rsidRPr="00BB31E8">
        <w:rPr>
          <w:rStyle w:val="FootnoteReference"/>
          <w:szCs w:val="20"/>
        </w:rPr>
        <w:footnoteRef/>
      </w:r>
      <w:r w:rsidRPr="00BB31E8">
        <w:rPr>
          <w:szCs w:val="20"/>
        </w:rPr>
        <w:t xml:space="preserve"> </w:t>
      </w:r>
      <w:r w:rsidRPr="00BB31E8">
        <w:rPr>
          <w:szCs w:val="20"/>
          <w:rtl/>
        </w:rPr>
        <w:t>قد تختلف أوقات الانتظار حسب الطلب على الخدمة في حينه، ويتم فرز المرضى وفحصهم حسب أولوية حالتهم الصحية.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4B837" w14:textId="0E37ABAA" w:rsidR="00457EAA" w:rsidRDefault="00457EAA">
    <w:pPr>
      <w:pStyle w:val="Header"/>
    </w:pPr>
    <w:r>
      <w:rPr>
        <w:noProof/>
      </w:rPr>
      <mc:AlternateContent>
        <mc:Choice Requires="wps">
          <w:drawing>
            <wp:anchor distT="0" distB="0" distL="0" distR="0" simplePos="0" relativeHeight="251686912" behindDoc="0" locked="0" layoutInCell="1" allowOverlap="1" wp14:anchorId="08C16184" wp14:editId="5EEEEE1D">
              <wp:simplePos x="635" y="635"/>
              <wp:positionH relativeFrom="page">
                <wp:align>center</wp:align>
              </wp:positionH>
              <wp:positionV relativeFrom="page">
                <wp:align>top</wp:align>
              </wp:positionV>
              <wp:extent cx="622300" cy="478155"/>
              <wp:effectExtent l="0" t="0" r="6350" b="17145"/>
              <wp:wrapNone/>
              <wp:docPr id="95100733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539F926F" w14:textId="2BC17C59" w:rsidR="00457EAA" w:rsidRPr="00457EAA" w:rsidRDefault="00457EAA" w:rsidP="00457EAA">
                          <w:pPr>
                            <w:spacing w:after="0"/>
                            <w:rPr>
                              <w:rFonts w:ascii="Aptos" w:eastAsia="Aptos" w:hAnsi="Aptos" w:cs="Aptos"/>
                              <w:noProof/>
                              <w:color w:val="FF0000"/>
                            </w:rPr>
                          </w:pPr>
                          <w:r w:rsidRPr="00457EA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C16184"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7.6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" filled="f" stroked="f">
              <v:fill o:detectmouseclick="t"/>
              <v:textbox style="mso-fit-shape-to-text:t" inset="0,15pt,0,0">
                <w:txbxContent>
                  <w:p w14:paraId="539F926F" w14:textId="2BC17C59" w:rsidR="00457EAA" w:rsidRPr="00457EAA" w:rsidRDefault="00457EAA" w:rsidP="00457EAA">
                    <w:pPr>
                      <w:spacing w:after="0"/>
                      <w:rPr>
                        <w:rFonts w:ascii="Aptos" w:eastAsia="Aptos" w:hAnsi="Aptos" w:cs="Aptos"/>
                        <w:noProof/>
                        <w:color w:val="FF0000"/>
                      </w:rPr>
                    </w:pPr>
                    <w:r w:rsidRPr="00457EAA">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8E7CB" w14:textId="7F03FD52" w:rsidR="00D560DC" w:rsidRDefault="00457EAA" w:rsidP="00AF121B">
    <w:pPr>
      <w:pStyle w:val="Header"/>
      <w:spacing w:after="2040"/>
    </w:pPr>
    <w:r>
      <w:rPr>
        <w:noProof/>
      </w:rPr>
      <mc:AlternateContent>
        <mc:Choice Requires="wps">
          <w:drawing>
            <wp:anchor distT="0" distB="0" distL="0" distR="0" simplePos="0" relativeHeight="251687936" behindDoc="0" locked="0" layoutInCell="1" allowOverlap="1" wp14:anchorId="571A24E7" wp14:editId="27BFBE57">
              <wp:simplePos x="635" y="635"/>
              <wp:positionH relativeFrom="page">
                <wp:align>center</wp:align>
              </wp:positionH>
              <wp:positionV relativeFrom="page">
                <wp:align>top</wp:align>
              </wp:positionV>
              <wp:extent cx="622300" cy="478155"/>
              <wp:effectExtent l="0" t="0" r="6350" b="17145"/>
              <wp:wrapNone/>
              <wp:docPr id="126768033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731C2E54" w14:textId="1B2A48E6" w:rsidR="00457EAA" w:rsidRPr="00457EAA" w:rsidRDefault="00457EAA" w:rsidP="00457EAA">
                          <w:pPr>
                            <w:spacing w:after="0"/>
                            <w:rPr>
                              <w:rFonts w:ascii="Aptos" w:eastAsia="Aptos" w:hAnsi="Aptos" w:cs="Aptos"/>
                              <w:noProof/>
                              <w:color w:val="FF0000"/>
                            </w:rPr>
                          </w:pPr>
                          <w:r w:rsidRPr="00457EA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1A24E7"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7.65pt;z-index:2516879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" filled="f" stroked="f">
              <v:fill o:detectmouseclick="t"/>
              <v:textbox style="mso-fit-shape-to-text:t" inset="0,15pt,0,0">
                <w:txbxContent>
                  <w:p w14:paraId="731C2E54" w14:textId="1B2A48E6" w:rsidR="00457EAA" w:rsidRPr="00457EAA" w:rsidRDefault="00457EAA" w:rsidP="00457EAA">
                    <w:pPr>
                      <w:spacing w:after="0"/>
                      <w:rPr>
                        <w:rFonts w:ascii="Aptos" w:eastAsia="Aptos" w:hAnsi="Aptos" w:cs="Aptos"/>
                        <w:noProof/>
                        <w:color w:val="FF0000"/>
                      </w:rPr>
                    </w:pPr>
                    <w:r w:rsidRPr="00457EAA">
                      <w:rPr>
                        <w:rFonts w:ascii="Aptos" w:eastAsia="Aptos" w:hAnsi="Aptos" w:cs="Aptos"/>
                        <w:noProof/>
                        <w:color w:val="FF0000"/>
                      </w:rPr>
                      <w:t>OFFICIAL</w:t>
                    </w:r>
                  </w:p>
                </w:txbxContent>
              </v:textbox>
              <w10:wrap anchorx="page" anchory="page"/>
            </v:shape>
          </w:pict>
        </mc:Fallback>
      </mc:AlternateContent>
    </w:r>
    <w:r w:rsidR="00E65157">
      <w:rPr>
        <w:noProof/>
      </w:rPr>
      <w:drawing>
        <wp:anchor distT="0" distB="0" distL="114300" distR="114300" simplePos="0" relativeHeight="251684864" behindDoc="1" locked="0" layoutInCell="1" allowOverlap="1" wp14:anchorId="38AFE25A" wp14:editId="45D318C0">
          <wp:simplePos x="0" y="0"/>
          <wp:positionH relativeFrom="page">
            <wp:posOffset>0</wp:posOffset>
          </wp:positionH>
          <wp:positionV relativeFrom="page">
            <wp:posOffset>0</wp:posOffset>
          </wp:positionV>
          <wp:extent cx="7560000" cy="1792800"/>
          <wp:effectExtent l="0" t="0" r="0" b="0"/>
          <wp:wrapNone/>
          <wp:docPr id="868811701" name="Picture 868811701" descr="A green line with a white background&#10;&#10;AI-generated content may be incorrec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811701" name="Picture 868811701" descr="A green line with a white background&#10;&#10;AI-generated content may be incorrect.">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79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00BD" w14:textId="0036BB9D" w:rsidR="00D560DC" w:rsidRPr="00D4706A" w:rsidRDefault="00A31D86" w:rsidP="00D4706A">
    <w:pPr>
      <w:pStyle w:val="Header"/>
      <w:spacing w:after="200"/>
      <w:jc w:val="right"/>
      <w:rPr>
        <w:sz w:val="20"/>
      </w:rPr>
    </w:pPr>
    <w:r w:rsidRPr="00D4706A">
      <w:rPr>
        <w:noProof/>
        <w:sz w:val="20"/>
      </w:rPr>
      <w:drawing>
        <wp:anchor distT="0" distB="0" distL="114300" distR="114300" simplePos="0" relativeHeight="251682816" behindDoc="1" locked="0" layoutInCell="1" allowOverlap="1" wp14:anchorId="476397B3" wp14:editId="4EC82577">
          <wp:simplePos x="0" y="0"/>
          <wp:positionH relativeFrom="page">
            <wp:posOffset>0</wp:posOffset>
          </wp:positionH>
          <wp:positionV relativeFrom="page">
            <wp:posOffset>0</wp:posOffset>
          </wp:positionV>
          <wp:extent cx="7560000" cy="1792800"/>
          <wp:effectExtent l="0" t="0" r="0" b="0"/>
          <wp:wrapNone/>
          <wp:docPr id="12" name="Picture 12" descr="Masthea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Masthead">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792800"/>
                  </a:xfrm>
                  <a:prstGeom prst="rect">
                    <a:avLst/>
                  </a:prstGeom>
                </pic:spPr>
              </pic:pic>
            </a:graphicData>
          </a:graphic>
          <wp14:sizeRelH relativeFrom="margin">
            <wp14:pctWidth>0</wp14:pctWidth>
          </wp14:sizeRelH>
          <wp14:sizeRelV relativeFrom="margin">
            <wp14:pctHeight>0</wp14:pctHeight>
          </wp14:sizeRelV>
        </wp:anchor>
      </w:drawing>
    </w:r>
    <w:r w:rsidR="00A06E20" w:rsidRPr="00A06E20">
      <w:rPr>
        <w:sz w:val="20"/>
      </w:rPr>
      <w:t>Arabic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4EB"/>
    <w:rsid w:val="00005E37"/>
    <w:rsid w:val="000126D0"/>
    <w:rsid w:val="00017597"/>
    <w:rsid w:val="00027E66"/>
    <w:rsid w:val="0003434C"/>
    <w:rsid w:val="000360FF"/>
    <w:rsid w:val="00041DE0"/>
    <w:rsid w:val="00061D6A"/>
    <w:rsid w:val="00073057"/>
    <w:rsid w:val="000750D5"/>
    <w:rsid w:val="00082701"/>
    <w:rsid w:val="000B18A7"/>
    <w:rsid w:val="001304EB"/>
    <w:rsid w:val="00163226"/>
    <w:rsid w:val="00197EC9"/>
    <w:rsid w:val="001B3342"/>
    <w:rsid w:val="001E3443"/>
    <w:rsid w:val="001F092D"/>
    <w:rsid w:val="00232406"/>
    <w:rsid w:val="00271236"/>
    <w:rsid w:val="002A77A4"/>
    <w:rsid w:val="002B5E7A"/>
    <w:rsid w:val="002C26E8"/>
    <w:rsid w:val="002D27AE"/>
    <w:rsid w:val="0034268E"/>
    <w:rsid w:val="00350205"/>
    <w:rsid w:val="003932FC"/>
    <w:rsid w:val="0039793D"/>
    <w:rsid w:val="003B36D9"/>
    <w:rsid w:val="003E6D1E"/>
    <w:rsid w:val="003F6E9A"/>
    <w:rsid w:val="0041233C"/>
    <w:rsid w:val="00432A99"/>
    <w:rsid w:val="00435E61"/>
    <w:rsid w:val="00457EAA"/>
    <w:rsid w:val="004B3D3F"/>
    <w:rsid w:val="004C7058"/>
    <w:rsid w:val="004D3318"/>
    <w:rsid w:val="004E540A"/>
    <w:rsid w:val="00524B9A"/>
    <w:rsid w:val="00527D37"/>
    <w:rsid w:val="00535C06"/>
    <w:rsid w:val="00560695"/>
    <w:rsid w:val="005958B1"/>
    <w:rsid w:val="005C6FE9"/>
    <w:rsid w:val="005D2DE6"/>
    <w:rsid w:val="0060050A"/>
    <w:rsid w:val="00635A19"/>
    <w:rsid w:val="00652DB2"/>
    <w:rsid w:val="00680A3F"/>
    <w:rsid w:val="006A6B94"/>
    <w:rsid w:val="006B2583"/>
    <w:rsid w:val="00701E99"/>
    <w:rsid w:val="007148D0"/>
    <w:rsid w:val="007157D5"/>
    <w:rsid w:val="007661CA"/>
    <w:rsid w:val="007B0499"/>
    <w:rsid w:val="007B4244"/>
    <w:rsid w:val="0080053F"/>
    <w:rsid w:val="00823E76"/>
    <w:rsid w:val="00844530"/>
    <w:rsid w:val="00845E13"/>
    <w:rsid w:val="00853B77"/>
    <w:rsid w:val="00865346"/>
    <w:rsid w:val="00891C26"/>
    <w:rsid w:val="008A340B"/>
    <w:rsid w:val="008A5D1E"/>
    <w:rsid w:val="00901119"/>
    <w:rsid w:val="00911DF7"/>
    <w:rsid w:val="00915C4E"/>
    <w:rsid w:val="009426C5"/>
    <w:rsid w:val="0095530D"/>
    <w:rsid w:val="00992E9B"/>
    <w:rsid w:val="009935C0"/>
    <w:rsid w:val="00993B51"/>
    <w:rsid w:val="009B02F7"/>
    <w:rsid w:val="009C01BF"/>
    <w:rsid w:val="009C34ED"/>
    <w:rsid w:val="009F1F77"/>
    <w:rsid w:val="00A06E20"/>
    <w:rsid w:val="00A1779C"/>
    <w:rsid w:val="00A2470F"/>
    <w:rsid w:val="00A31D86"/>
    <w:rsid w:val="00A62134"/>
    <w:rsid w:val="00AB76A4"/>
    <w:rsid w:val="00AF121B"/>
    <w:rsid w:val="00AF71F9"/>
    <w:rsid w:val="00B02E0C"/>
    <w:rsid w:val="00B349F8"/>
    <w:rsid w:val="00B50C92"/>
    <w:rsid w:val="00B612DA"/>
    <w:rsid w:val="00B91482"/>
    <w:rsid w:val="00BA4643"/>
    <w:rsid w:val="00BA78A0"/>
    <w:rsid w:val="00BB31E8"/>
    <w:rsid w:val="00BC2448"/>
    <w:rsid w:val="00C1181F"/>
    <w:rsid w:val="00C579DD"/>
    <w:rsid w:val="00C70717"/>
    <w:rsid w:val="00C72181"/>
    <w:rsid w:val="00C75CCD"/>
    <w:rsid w:val="00CF40FC"/>
    <w:rsid w:val="00D06FDA"/>
    <w:rsid w:val="00D11558"/>
    <w:rsid w:val="00D43D9C"/>
    <w:rsid w:val="00D4706A"/>
    <w:rsid w:val="00D50739"/>
    <w:rsid w:val="00D548FC"/>
    <w:rsid w:val="00D560DC"/>
    <w:rsid w:val="00D67D1B"/>
    <w:rsid w:val="00D83C95"/>
    <w:rsid w:val="00DB5904"/>
    <w:rsid w:val="00DB5D01"/>
    <w:rsid w:val="00DB786A"/>
    <w:rsid w:val="00DE50CC"/>
    <w:rsid w:val="00E0199B"/>
    <w:rsid w:val="00E06FAF"/>
    <w:rsid w:val="00E47880"/>
    <w:rsid w:val="00E47EE2"/>
    <w:rsid w:val="00E65022"/>
    <w:rsid w:val="00E65157"/>
    <w:rsid w:val="00EB7ADB"/>
    <w:rsid w:val="00ED2F56"/>
    <w:rsid w:val="00EE0F11"/>
    <w:rsid w:val="00EF16B7"/>
    <w:rsid w:val="00F10202"/>
    <w:rsid w:val="00F52C02"/>
    <w:rsid w:val="00F57682"/>
    <w:rsid w:val="00F62279"/>
    <w:rsid w:val="00F64FDB"/>
    <w:rsid w:val="00FA3109"/>
    <w:rsid w:val="00FB0E78"/>
    <w:rsid w:val="00FB1D7F"/>
    <w:rsid w:val="00FB2786"/>
    <w:rsid w:val="00FB7C1E"/>
    <w:rsid w:val="00FC5857"/>
    <w:rsid w:val="00FD4E53"/>
    <w:rsid w:val="00FE73B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A5E4D9"/>
  <w15:chartTrackingRefBased/>
  <w15:docId w15:val="{915E4493-6C34-FC40-98A6-768C2A21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4ED"/>
    <w:pPr>
      <w:bidi/>
    </w:pPr>
    <w:rPr>
      <w:rFonts w:ascii="Arial" w:hAnsi="Arial" w:cs="Arial"/>
      <w:sz w:val="24"/>
      <w:szCs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rPr>
  </w:style>
  <w:style w:type="character" w:styleId="PageNumber">
    <w:name w:val="page number"/>
    <w:basedOn w:val="DefaultParagraphFont"/>
    <w:uiPriority w:val="99"/>
    <w:semiHidden/>
    <w:unhideWhenUsed/>
    <w:rsid w:val="00AF121B"/>
  </w:style>
  <w:style w:type="paragraph" w:styleId="FootnoteText">
    <w:name w:val="footnote text"/>
    <w:basedOn w:val="Normal"/>
    <w:link w:val="FootnoteTextChar"/>
    <w:uiPriority w:val="99"/>
    <w:semiHidden/>
    <w:unhideWhenUsed/>
    <w:rsid w:val="000126D0"/>
    <w:pPr>
      <w:spacing w:before="0" w:after="0" w:line="240" w:lineRule="auto"/>
    </w:pPr>
    <w:rPr>
      <w:sz w:val="20"/>
    </w:rPr>
  </w:style>
  <w:style w:type="character" w:customStyle="1" w:styleId="FootnoteTextChar">
    <w:name w:val="Footnote Text Char"/>
    <w:basedOn w:val="DefaultParagraphFont"/>
    <w:link w:val="FootnoteText"/>
    <w:uiPriority w:val="99"/>
    <w:semiHidden/>
    <w:rsid w:val="000126D0"/>
    <w:rPr>
      <w:rFonts w:ascii="Arial" w:hAnsi="Arial"/>
    </w:rPr>
  </w:style>
  <w:style w:type="character" w:styleId="FootnoteReference">
    <w:name w:val="footnote reference"/>
    <w:basedOn w:val="DefaultParagraphFont"/>
    <w:uiPriority w:val="99"/>
    <w:semiHidden/>
    <w:unhideWhenUsed/>
    <w:rsid w:val="000126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find-a-medicare-uc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F71A5208FA4141A8FEAD6B13C71BA0"/>
        <w:category>
          <w:name w:val="General"/>
          <w:gallery w:val="placeholder"/>
        </w:category>
        <w:types>
          <w:type w:val="bbPlcHdr"/>
        </w:types>
        <w:behaviors>
          <w:behavior w:val="content"/>
        </w:behaviors>
        <w:guid w:val="{2E213C92-4A78-7F4E-8D92-A35EA67DE0C5}"/>
      </w:docPartPr>
      <w:docPartBody>
        <w:p w:rsidR="00B65C9B" w:rsidRDefault="00C22342">
          <w:pPr>
            <w:pStyle w:val="FDF71A5208FA4141A8FEAD6B13C71BA0"/>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83A"/>
    <w:rsid w:val="00005E37"/>
    <w:rsid w:val="000750D5"/>
    <w:rsid w:val="0034268E"/>
    <w:rsid w:val="00652DB2"/>
    <w:rsid w:val="00680A3F"/>
    <w:rsid w:val="007530C9"/>
    <w:rsid w:val="00987B5C"/>
    <w:rsid w:val="00A07082"/>
    <w:rsid w:val="00A56449"/>
    <w:rsid w:val="00A71C3B"/>
    <w:rsid w:val="00B65C9B"/>
    <w:rsid w:val="00BB7EF7"/>
    <w:rsid w:val="00C22342"/>
    <w:rsid w:val="00C31BE8"/>
    <w:rsid w:val="00F10202"/>
    <w:rsid w:val="00FD183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DF71A5208FA4141A8FEAD6B13C71BA0">
    <w:name w:val="FDF71A5208FA4141A8FEAD6B13C71B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F8FA0-7B5B-4860-9F0F-3C64789A14C1}">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2.xml><?xml version="1.0" encoding="utf-8"?>
<ds:datastoreItem xmlns:ds="http://schemas.openxmlformats.org/officeDocument/2006/customXml" ds:itemID="{48C94ECA-C3EB-4CA4-9E7C-18E8A3DC8775}">
  <ds:schemaRefs>
    <ds:schemaRef ds:uri="http://schemas.microsoft.com/sharepoint/v3/contenttype/forms"/>
  </ds:schemaRefs>
</ds:datastoreItem>
</file>

<file path=customXml/itemProps3.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4.xml><?xml version="1.0" encoding="utf-8"?>
<ds:datastoreItem xmlns:ds="http://schemas.openxmlformats.org/officeDocument/2006/customXml" ds:itemID="{A58D9D22-957E-4F8E-8C7B-6963DD126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دراسة حالة سيدة مريضة – ديلينا وين</vt:lpstr>
    </vt:vector>
  </TitlesOfParts>
  <Manager/>
  <Company/>
  <LinksUpToDate>false</LinksUpToDate>
  <CharactersWithSpaces>2208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دراسة حالة سيدة مريضة – ديلينا وين</dc:title>
  <dc:subject>Medicare</dc:subject>
  <dc:creator>Australian Government Department of Health, Disability and Ageing</dc:creator>
  <cp:keywords/>
  <dc:description/>
  <cp:lastModifiedBy>MASCHKE, Elvia</cp:lastModifiedBy>
  <cp:revision>9</cp:revision>
  <dcterms:created xsi:type="dcterms:W3CDTF">2026-06-02T03:55:00Z</dcterms:created>
  <dcterms:modified xsi:type="dcterms:W3CDTF">2026-06-07T22:39:00Z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ClassificationContentMarkingHeaderShapeIds">
    <vt:lpwstr>7d9892fd,38af386a,4b8f4450</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3a9cc06e,1b113516,175cd75e</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2026-06-07T22:39:23Z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c7c56d6c-b1db-4020-afd4-1b91027ee194</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