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A30364" w14:textId="77777777" w:rsidR="00F66A4E" w:rsidRDefault="00F66A4E" w:rsidP="00F66A4E">
      <w:pPr>
        <w:pStyle w:val="Head2"/>
      </w:pPr>
      <w:r w:rsidRPr="00F66A4E">
        <w:t xml:space="preserve">About this toolkit </w:t>
      </w:r>
    </w:p>
    <w:p w14:paraId="36B3792F" w14:textId="77777777" w:rsidR="001668BA" w:rsidRPr="001668BA" w:rsidRDefault="001668BA" w:rsidP="001668BA">
      <w:pPr>
        <w:pStyle w:val="Body"/>
      </w:pPr>
      <w:r w:rsidRPr="001668BA">
        <w:t xml:space="preserve">This toolkit has information and resources to help Aboriginal and Torres Strait Islander people access and navigate aged care. </w:t>
      </w:r>
    </w:p>
    <w:p w14:paraId="424F8F37" w14:textId="77777777" w:rsidR="001668BA" w:rsidRPr="001668BA" w:rsidRDefault="001668BA" w:rsidP="001668BA">
      <w:pPr>
        <w:pStyle w:val="Body"/>
      </w:pPr>
      <w:r w:rsidRPr="001668BA">
        <w:t xml:space="preserve">For many people, accessing aged care services can be a difficult time. Community groups and organisations, including Aboriginal community-controlled organisations and health services, play an important role in connecting people to the right information, when they need it. This toolkit is designed to support community groups and organisations with the information needed to help people make informed aged care decisions. </w:t>
      </w:r>
    </w:p>
    <w:p w14:paraId="6718D474" w14:textId="1AA836EB" w:rsidR="00F66A4E" w:rsidRPr="00F66A4E" w:rsidRDefault="00F66A4E" w:rsidP="001668BA">
      <w:pPr>
        <w:pStyle w:val="Heading30"/>
      </w:pPr>
      <w:r w:rsidRPr="00F66A4E">
        <w:t>How to use this toolkit</w:t>
      </w:r>
    </w:p>
    <w:p w14:paraId="57645DFE" w14:textId="77777777" w:rsidR="001668BA" w:rsidRDefault="001668BA" w:rsidP="001668BA">
      <w:pPr>
        <w:pStyle w:val="Body"/>
      </w:pPr>
      <w:r>
        <w:t xml:space="preserve">These resources can help people understand what aged care is, how to access services and where to find more information. </w:t>
      </w:r>
    </w:p>
    <w:p w14:paraId="524421B1" w14:textId="28EE41F0" w:rsidR="003A53A6" w:rsidRDefault="00F66A4E" w:rsidP="00900AEC">
      <w:pPr>
        <w:pStyle w:val="BodyBeforeBullet"/>
      </w:pPr>
      <w:r w:rsidRPr="00F66A4E">
        <w:t xml:space="preserve">You can use the toolkit to: </w:t>
      </w:r>
    </w:p>
    <w:p w14:paraId="25F5E6EC" w14:textId="6AC63DF7" w:rsidR="00F66A4E" w:rsidRPr="003A53A6" w:rsidRDefault="00F66A4E" w:rsidP="003A53A6">
      <w:pPr>
        <w:pStyle w:val="Bullets"/>
        <w:rPr>
          <w:sz w:val="22"/>
          <w:szCs w:val="22"/>
          <w:lang w:val="en-GB"/>
        </w:rPr>
      </w:pPr>
      <w:r w:rsidRPr="00F66A4E">
        <w:t xml:space="preserve">yarn with community about aged care </w:t>
      </w:r>
    </w:p>
    <w:p w14:paraId="65A8C26D" w14:textId="68C78EBE" w:rsidR="00F66A4E" w:rsidRPr="00F66A4E" w:rsidRDefault="00F66A4E" w:rsidP="003A53A6">
      <w:pPr>
        <w:pStyle w:val="Bullets"/>
      </w:pPr>
      <w:r w:rsidRPr="00F66A4E">
        <w:t xml:space="preserve">share information at community events or groups </w:t>
      </w:r>
    </w:p>
    <w:p w14:paraId="1637AF82" w14:textId="296AAF39" w:rsidR="00F66A4E" w:rsidRPr="00F66A4E" w:rsidRDefault="00F66A4E" w:rsidP="003A53A6">
      <w:pPr>
        <w:pStyle w:val="Bullets"/>
      </w:pPr>
      <w:r w:rsidRPr="00F66A4E">
        <w:t xml:space="preserve">share digital content through your social media accounts or digital newsletter </w:t>
      </w:r>
    </w:p>
    <w:p w14:paraId="21776C77" w14:textId="72D31FC9" w:rsidR="00F66A4E" w:rsidRDefault="00F66A4E" w:rsidP="003A53A6">
      <w:pPr>
        <w:pStyle w:val="Bullets"/>
      </w:pPr>
      <w:r w:rsidRPr="00F66A4E">
        <w:t>show the videos to community members at gatherings or information sessions.</w:t>
      </w:r>
    </w:p>
    <w:p w14:paraId="731F6DB3" w14:textId="47893C78" w:rsidR="00F66A4E" w:rsidRDefault="00CC003C" w:rsidP="00CC003C">
      <w:pPr>
        <w:pStyle w:val="Heading30"/>
      </w:pPr>
      <w:r>
        <w:t>Contents</w:t>
      </w:r>
    </w:p>
    <w:p w14:paraId="49D123A4" w14:textId="77777777" w:rsidR="00CC003C" w:rsidRPr="00CC003C" w:rsidRDefault="00CC003C" w:rsidP="00CC003C">
      <w:pPr>
        <w:pStyle w:val="Bullets"/>
      </w:pPr>
      <w:r w:rsidRPr="00CC003C">
        <w:t xml:space="preserve">Key messages </w:t>
      </w:r>
    </w:p>
    <w:p w14:paraId="775119A0" w14:textId="4C061161" w:rsidR="00CC003C" w:rsidRPr="00CC003C" w:rsidRDefault="00CC003C" w:rsidP="00CC003C">
      <w:pPr>
        <w:pStyle w:val="Bullets"/>
      </w:pPr>
      <w:r w:rsidRPr="00CC003C">
        <w:t xml:space="preserve">Fact sheets </w:t>
      </w:r>
    </w:p>
    <w:p w14:paraId="7D51012A" w14:textId="5D7B52A7" w:rsidR="00CC003C" w:rsidRPr="00CC003C" w:rsidRDefault="00CC003C" w:rsidP="00CC003C">
      <w:pPr>
        <w:pStyle w:val="Bullets"/>
      </w:pPr>
      <w:r w:rsidRPr="00CC003C">
        <w:t xml:space="preserve">Checklist </w:t>
      </w:r>
    </w:p>
    <w:p w14:paraId="27A693C8" w14:textId="3A8DC036" w:rsidR="00CC003C" w:rsidRPr="00CC003C" w:rsidRDefault="00CC003C" w:rsidP="00CC003C">
      <w:pPr>
        <w:pStyle w:val="Bullets"/>
      </w:pPr>
      <w:r w:rsidRPr="00CC003C">
        <w:t xml:space="preserve">Posters </w:t>
      </w:r>
    </w:p>
    <w:p w14:paraId="3C802C4F" w14:textId="6EBF3956" w:rsidR="00CC003C" w:rsidRPr="00CC003C" w:rsidRDefault="00CC003C" w:rsidP="00CC003C">
      <w:pPr>
        <w:pStyle w:val="Bullets"/>
      </w:pPr>
      <w:r w:rsidRPr="00CC003C">
        <w:t xml:space="preserve">Aged care journey </w:t>
      </w:r>
    </w:p>
    <w:p w14:paraId="1C30A593" w14:textId="708A8086" w:rsidR="00CC003C" w:rsidRPr="00CC003C" w:rsidRDefault="00CC003C" w:rsidP="00CC003C">
      <w:pPr>
        <w:pStyle w:val="Bullets"/>
      </w:pPr>
      <w:r w:rsidRPr="00CC003C">
        <w:t xml:space="preserve">Videos </w:t>
      </w:r>
    </w:p>
    <w:p w14:paraId="114CA7D6" w14:textId="7BBFDB66" w:rsidR="00CC003C" w:rsidRPr="00CC003C" w:rsidRDefault="00CC003C" w:rsidP="00CC003C">
      <w:pPr>
        <w:pStyle w:val="Bullets"/>
      </w:pPr>
      <w:r w:rsidRPr="00CC003C">
        <w:t xml:space="preserve">Social media tiles </w:t>
      </w:r>
    </w:p>
    <w:p w14:paraId="44CF6F65" w14:textId="5C653833" w:rsidR="00CC003C" w:rsidRPr="00CC003C" w:rsidRDefault="00CC003C" w:rsidP="00CC003C">
      <w:pPr>
        <w:pStyle w:val="Bullets"/>
      </w:pPr>
      <w:r w:rsidRPr="00CC003C">
        <w:t xml:space="preserve">Case studies </w:t>
      </w:r>
    </w:p>
    <w:p w14:paraId="1089581C" w14:textId="0C702A89" w:rsidR="00CC003C" w:rsidRDefault="00CC003C" w:rsidP="00CC003C">
      <w:pPr>
        <w:pStyle w:val="Bullets"/>
      </w:pPr>
      <w:r w:rsidRPr="00CC003C">
        <w:t>Other useful information and links.</w:t>
      </w:r>
    </w:p>
    <w:p w14:paraId="4FD7F638" w14:textId="693F921D" w:rsidR="00CC003C" w:rsidRDefault="00CC003C" w:rsidP="00CC003C">
      <w:pPr>
        <w:pStyle w:val="Heading30"/>
      </w:pPr>
      <w:r>
        <w:rPr>
          <w:noProof/>
        </w:rPr>
        <w:lastRenderedPageBreak/>
        <w:drawing>
          <wp:anchor distT="0" distB="0" distL="114300" distR="114300" simplePos="0" relativeHeight="251658240" behindDoc="0" locked="0" layoutInCell="1" allowOverlap="1" wp14:anchorId="73584763" wp14:editId="1C0F8AA3">
            <wp:simplePos x="0" y="0"/>
            <wp:positionH relativeFrom="column">
              <wp:posOffset>5109210</wp:posOffset>
            </wp:positionH>
            <wp:positionV relativeFrom="paragraph">
              <wp:posOffset>53975</wp:posOffset>
            </wp:positionV>
            <wp:extent cx="965200" cy="965200"/>
            <wp:effectExtent l="0" t="0" r="0" b="0"/>
            <wp:wrapSquare wrapText="bothSides"/>
            <wp:docPr id="14278053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05317"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5200" cy="965200"/>
                    </a:xfrm>
                    <a:prstGeom prst="rect">
                      <a:avLst/>
                    </a:prstGeom>
                  </pic:spPr>
                </pic:pic>
              </a:graphicData>
            </a:graphic>
            <wp14:sizeRelH relativeFrom="page">
              <wp14:pctWidth>0</wp14:pctWidth>
            </wp14:sizeRelH>
            <wp14:sizeRelV relativeFrom="page">
              <wp14:pctHeight>0</wp14:pctHeight>
            </wp14:sizeRelV>
          </wp:anchor>
        </w:drawing>
      </w:r>
      <w:r>
        <w:t>Access the resources</w:t>
      </w:r>
    </w:p>
    <w:p w14:paraId="42545498" w14:textId="5746CF55" w:rsidR="00CC003C" w:rsidRDefault="00CC003C" w:rsidP="00CC003C">
      <w:pPr>
        <w:pStyle w:val="Body"/>
        <w:rPr>
          <w:color w:val="1F5C9E"/>
          <w:u w:val="single"/>
        </w:rPr>
      </w:pPr>
      <w:r w:rsidRPr="00CC003C">
        <w:t xml:space="preserve">Download and print the toolkit resources by scanning the QR code below, or visiting: </w:t>
      </w:r>
      <w:hyperlink r:id="rId12" w:history="1">
        <w:r w:rsidR="00C53154">
          <w:rPr>
            <w:rStyle w:val="Hyperlink"/>
          </w:rPr>
          <w:t>health.gov.au/resources/collections/lets-yarn-about-ageing-well-community-resource-toolkit</w:t>
        </w:r>
      </w:hyperlink>
    </w:p>
    <w:p w14:paraId="6853CF05" w14:textId="6E31CCC4" w:rsidR="00CC003C" w:rsidRDefault="00CC003C" w:rsidP="00CC003C">
      <w:pPr>
        <w:pStyle w:val="Heading30"/>
      </w:pPr>
      <w:r w:rsidRPr="00CC003C">
        <w:t>Key</w:t>
      </w:r>
      <w:r>
        <w:t xml:space="preserve"> </w:t>
      </w:r>
      <w:r w:rsidR="001D42EC">
        <w:t>m</w:t>
      </w:r>
      <w:r>
        <w:t>essages</w:t>
      </w:r>
    </w:p>
    <w:p w14:paraId="6ECF739A" w14:textId="4B04B0D6" w:rsidR="00CC003C" w:rsidRDefault="00CC003C" w:rsidP="00CC003C">
      <w:pPr>
        <w:pStyle w:val="Body"/>
      </w:pPr>
      <w:r>
        <w:t>Use this information to share the facts about aged care.</w:t>
      </w:r>
    </w:p>
    <w:tbl>
      <w:tblPr>
        <w:tblStyle w:val="PlainTable2"/>
        <w:tblW w:w="0" w:type="auto"/>
        <w:tblCellMar>
          <w:top w:w="85" w:type="dxa"/>
        </w:tblCellMar>
        <w:tblLook w:val="04A0" w:firstRow="1" w:lastRow="0" w:firstColumn="1" w:lastColumn="0" w:noHBand="0" w:noVBand="1"/>
        <w:tblCaption w:val="Key messages"/>
        <w:tblDescription w:val="This table has key messages about different aged care topics that can be used to share information."/>
      </w:tblPr>
      <w:tblGrid>
        <w:gridCol w:w="2835"/>
        <w:gridCol w:w="6793"/>
      </w:tblGrid>
      <w:tr w:rsidR="001D42EC" w14:paraId="29D07DB0" w14:textId="77777777" w:rsidTr="001D42EC">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26261131" w14:textId="4940979E" w:rsidR="001D42EC" w:rsidRPr="001D42EC" w:rsidRDefault="001D42EC" w:rsidP="001D42EC">
            <w:pPr>
              <w:pStyle w:val="Bullets"/>
              <w:numPr>
                <w:ilvl w:val="0"/>
                <w:numId w:val="0"/>
              </w:numPr>
              <w:rPr>
                <w:b w:val="0"/>
                <w:bCs w:val="0"/>
              </w:rPr>
            </w:pPr>
            <w:r w:rsidRPr="001D42EC">
              <w:rPr>
                <w:color w:val="204795"/>
              </w:rPr>
              <w:t>Topic</w:t>
            </w:r>
          </w:p>
        </w:tc>
        <w:tc>
          <w:tcPr>
            <w:tcW w:w="6793" w:type="dxa"/>
            <w:vAlign w:val="center"/>
          </w:tcPr>
          <w:p w14:paraId="1D6E416C" w14:textId="600EE699" w:rsidR="001D42EC" w:rsidRPr="001D42EC" w:rsidRDefault="001D42EC" w:rsidP="001D42EC">
            <w:pPr>
              <w:pStyle w:val="Bullets"/>
              <w:numPr>
                <w:ilvl w:val="0"/>
                <w:numId w:val="0"/>
              </w:numPr>
              <w:cnfStyle w:val="100000000000" w:firstRow="1" w:lastRow="0" w:firstColumn="0" w:lastColumn="0" w:oddVBand="0" w:evenVBand="0" w:oddHBand="0" w:evenHBand="0" w:firstRowFirstColumn="0" w:firstRowLastColumn="0" w:lastRowFirstColumn="0" w:lastRowLastColumn="0"/>
              <w:rPr>
                <w:color w:val="204795"/>
              </w:rPr>
            </w:pPr>
            <w:r w:rsidRPr="001D42EC">
              <w:rPr>
                <w:color w:val="204795"/>
              </w:rPr>
              <w:t>Key messages</w:t>
            </w:r>
          </w:p>
        </w:tc>
      </w:tr>
      <w:tr w:rsidR="00CC003C" w14:paraId="4F2CC71C" w14:textId="77777777" w:rsidTr="001D4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7D01972" w14:textId="5D0CF0C4" w:rsidR="00CC003C" w:rsidRPr="009646FF" w:rsidRDefault="00CC003C" w:rsidP="00CA7DB4">
            <w:pPr>
              <w:pStyle w:val="Head4"/>
              <w:rPr>
                <w:b/>
                <w:bCs/>
              </w:rPr>
            </w:pPr>
            <w:r w:rsidRPr="009646FF">
              <w:rPr>
                <w:b/>
                <w:bCs/>
              </w:rPr>
              <w:t>What is aged care</w:t>
            </w:r>
          </w:p>
        </w:tc>
        <w:tc>
          <w:tcPr>
            <w:tcW w:w="6793" w:type="dxa"/>
          </w:tcPr>
          <w:p w14:paraId="0FC389A7" w14:textId="77777777" w:rsidR="00CC003C" w:rsidRPr="009646FF" w:rsidRDefault="00CC003C" w:rsidP="001D42EC">
            <w:pPr>
              <w:pStyle w:val="Bullets"/>
              <w:tabs>
                <w:tab w:val="clear" w:pos="510"/>
                <w:tab w:val="left" w:pos="742"/>
              </w:tabs>
              <w:ind w:left="742" w:hanging="567"/>
              <w:cnfStyle w:val="000000100000" w:firstRow="0" w:lastRow="0" w:firstColumn="0" w:lastColumn="0" w:oddVBand="0" w:evenVBand="0" w:oddHBand="1" w:evenHBand="0" w:firstRowFirstColumn="0" w:firstRowLastColumn="0" w:lastRowFirstColumn="0" w:lastRowLastColumn="0"/>
              <w:rPr>
                <w:b/>
                <w:bCs/>
              </w:rPr>
            </w:pPr>
            <w:r w:rsidRPr="009646FF">
              <w:t xml:space="preserve">Aged care helps you stay strong, safe and </w:t>
            </w:r>
            <w:proofErr w:type="gramStart"/>
            <w:r w:rsidRPr="009646FF">
              <w:t>living</w:t>
            </w:r>
            <w:proofErr w:type="gramEnd"/>
            <w:r w:rsidRPr="009646FF">
              <w:t xml:space="preserve"> life your way. </w:t>
            </w:r>
          </w:p>
          <w:p w14:paraId="556CEF7F" w14:textId="6249E8A3" w:rsidR="00CC003C" w:rsidRDefault="00CC003C" w:rsidP="001D42EC">
            <w:pPr>
              <w:pStyle w:val="Bullets"/>
              <w:tabs>
                <w:tab w:val="clear" w:pos="510"/>
                <w:tab w:val="left" w:pos="742"/>
              </w:tabs>
              <w:ind w:left="742" w:hanging="567"/>
              <w:cnfStyle w:val="000000100000" w:firstRow="0" w:lastRow="0" w:firstColumn="0" w:lastColumn="0" w:oddVBand="0" w:evenVBand="0" w:oddHBand="1" w:evenHBand="0" w:firstRowFirstColumn="0" w:firstRowLastColumn="0" w:lastRowFirstColumn="0" w:lastRowLastColumn="0"/>
            </w:pPr>
            <w:r w:rsidRPr="009646FF">
              <w:t>Aged care services can help at home, in the community or at an aged care home.</w:t>
            </w:r>
            <w:r>
              <w:t xml:space="preserve"> </w:t>
            </w:r>
          </w:p>
        </w:tc>
      </w:tr>
      <w:tr w:rsidR="00CC003C" w14:paraId="4FA1E58D" w14:textId="77777777" w:rsidTr="001D42EC">
        <w:tc>
          <w:tcPr>
            <w:cnfStyle w:val="001000000000" w:firstRow="0" w:lastRow="0" w:firstColumn="1" w:lastColumn="0" w:oddVBand="0" w:evenVBand="0" w:oddHBand="0" w:evenHBand="0" w:firstRowFirstColumn="0" w:firstRowLastColumn="0" w:lastRowFirstColumn="0" w:lastRowLastColumn="0"/>
            <w:tcW w:w="2835" w:type="dxa"/>
          </w:tcPr>
          <w:p w14:paraId="0B0DE759" w14:textId="77777777" w:rsidR="0047440D" w:rsidRPr="009646FF" w:rsidRDefault="0047440D" w:rsidP="00CA7DB4">
            <w:pPr>
              <w:pStyle w:val="Head4"/>
              <w:rPr>
                <w:b/>
                <w:bCs/>
              </w:rPr>
            </w:pPr>
            <w:r w:rsidRPr="009646FF">
              <w:rPr>
                <w:b/>
                <w:bCs/>
              </w:rPr>
              <w:t xml:space="preserve">Eligibility </w:t>
            </w:r>
          </w:p>
          <w:p w14:paraId="03DF4D33" w14:textId="77777777" w:rsidR="00CC003C" w:rsidRPr="009646FF" w:rsidRDefault="00CC003C" w:rsidP="00CA7DB4">
            <w:pPr>
              <w:pStyle w:val="Head4"/>
            </w:pPr>
          </w:p>
        </w:tc>
        <w:tc>
          <w:tcPr>
            <w:tcW w:w="6793" w:type="dxa"/>
          </w:tcPr>
          <w:p w14:paraId="2BAF4396" w14:textId="77777777" w:rsidR="0047440D" w:rsidRDefault="0047440D" w:rsidP="001D42EC">
            <w:pPr>
              <w:pStyle w:val="Bullets"/>
              <w:tabs>
                <w:tab w:val="clear" w:pos="510"/>
                <w:tab w:val="left" w:pos="742"/>
              </w:tabs>
              <w:ind w:left="742" w:hanging="567"/>
              <w:cnfStyle w:val="000000000000" w:firstRow="0" w:lastRow="0" w:firstColumn="0" w:lastColumn="0" w:oddVBand="0" w:evenVBand="0" w:oddHBand="0" w:evenHBand="0" w:firstRowFirstColumn="0" w:firstRowLastColumn="0" w:lastRowFirstColumn="0" w:lastRowLastColumn="0"/>
            </w:pPr>
            <w:r>
              <w:t xml:space="preserve">Aged care helps you stay at home and close to your family, culture, Country, Island Home and community. </w:t>
            </w:r>
          </w:p>
          <w:p w14:paraId="7DC0985F" w14:textId="77777777" w:rsidR="0047440D" w:rsidRDefault="0047440D" w:rsidP="001D42EC">
            <w:pPr>
              <w:pStyle w:val="Bullets"/>
              <w:tabs>
                <w:tab w:val="clear" w:pos="510"/>
                <w:tab w:val="left" w:pos="742"/>
              </w:tabs>
              <w:ind w:left="742" w:hanging="567"/>
              <w:cnfStyle w:val="000000000000" w:firstRow="0" w:lastRow="0" w:firstColumn="0" w:lastColumn="0" w:oddVBand="0" w:evenVBand="0" w:oddHBand="0" w:evenHBand="0" w:firstRowFirstColumn="0" w:firstRowLastColumn="0" w:lastRowFirstColumn="0" w:lastRowLastColumn="0"/>
            </w:pPr>
            <w:r>
              <w:t>Aboriginal and Torres Strait Islander people can apply for government-funded aged care services from age 50.</w:t>
            </w:r>
          </w:p>
          <w:p w14:paraId="60A26E45" w14:textId="77777777" w:rsidR="0047440D" w:rsidRDefault="0047440D" w:rsidP="001D42EC">
            <w:pPr>
              <w:pStyle w:val="Bullets"/>
              <w:tabs>
                <w:tab w:val="clear" w:pos="510"/>
                <w:tab w:val="left" w:pos="742"/>
              </w:tabs>
              <w:ind w:left="742" w:hanging="567"/>
              <w:cnfStyle w:val="000000000000" w:firstRow="0" w:lastRow="0" w:firstColumn="0" w:lastColumn="0" w:oddVBand="0" w:evenVBand="0" w:oddHBand="0" w:evenHBand="0" w:firstRowFirstColumn="0" w:firstRowLastColumn="0" w:lastRowFirstColumn="0" w:lastRowLastColumn="0"/>
            </w:pPr>
            <w:r>
              <w:t>Registering with My Aged Care is free.</w:t>
            </w:r>
          </w:p>
          <w:p w14:paraId="526D2D59" w14:textId="77777777" w:rsidR="0047440D" w:rsidRDefault="0047440D" w:rsidP="001D42EC">
            <w:pPr>
              <w:pStyle w:val="Bullets"/>
              <w:tabs>
                <w:tab w:val="clear" w:pos="510"/>
                <w:tab w:val="left" w:pos="742"/>
              </w:tabs>
              <w:ind w:left="742" w:hanging="567"/>
              <w:cnfStyle w:val="000000000000" w:firstRow="0" w:lastRow="0" w:firstColumn="0" w:lastColumn="0" w:oddVBand="0" w:evenVBand="0" w:oddHBand="0" w:evenHBand="0" w:firstRowFirstColumn="0" w:firstRowLastColumn="0" w:lastRowFirstColumn="0" w:lastRowLastColumn="0"/>
            </w:pPr>
            <w:r>
              <w:t>You don’t need to be receiving a pension to access aged care.</w:t>
            </w:r>
          </w:p>
          <w:p w14:paraId="417198D5" w14:textId="77777777" w:rsidR="0047440D" w:rsidRDefault="0047440D" w:rsidP="001D42EC">
            <w:pPr>
              <w:pStyle w:val="Bullets"/>
              <w:tabs>
                <w:tab w:val="clear" w:pos="510"/>
                <w:tab w:val="left" w:pos="742"/>
              </w:tabs>
              <w:ind w:left="742" w:hanging="567"/>
              <w:cnfStyle w:val="000000000000" w:firstRow="0" w:lastRow="0" w:firstColumn="0" w:lastColumn="0" w:oddVBand="0" w:evenVBand="0" w:oddHBand="0" w:evenHBand="0" w:firstRowFirstColumn="0" w:firstRowLastColumn="0" w:lastRowFirstColumn="0" w:lastRowLastColumn="0"/>
            </w:pPr>
            <w:r>
              <w:t>Many services are free or low cost.</w:t>
            </w:r>
          </w:p>
          <w:p w14:paraId="28A150B5" w14:textId="3E00F3A1" w:rsidR="00CC003C" w:rsidRDefault="0047440D" w:rsidP="001D42EC">
            <w:pPr>
              <w:pStyle w:val="Bullets"/>
              <w:tabs>
                <w:tab w:val="clear" w:pos="510"/>
                <w:tab w:val="left" w:pos="742"/>
              </w:tabs>
              <w:ind w:left="742" w:hanging="567"/>
              <w:cnfStyle w:val="000000000000" w:firstRow="0" w:lastRow="0" w:firstColumn="0" w:lastColumn="0" w:oddVBand="0" w:evenVBand="0" w:oddHBand="0" w:evenHBand="0" w:firstRowFirstColumn="0" w:firstRowLastColumn="0" w:lastRowFirstColumn="0" w:lastRowLastColumn="0"/>
            </w:pPr>
            <w:r>
              <w:t>You don’t need to be sick or wait for an emergency to get care.</w:t>
            </w:r>
          </w:p>
        </w:tc>
      </w:tr>
      <w:tr w:rsidR="00CC003C" w14:paraId="51BB7A0A" w14:textId="77777777" w:rsidTr="001D4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0F03C19" w14:textId="17DA3E08" w:rsidR="00CC003C" w:rsidRPr="009646FF" w:rsidRDefault="0047440D" w:rsidP="00CA7DB4">
            <w:pPr>
              <w:pStyle w:val="Head4"/>
              <w:rPr>
                <w:b/>
                <w:bCs/>
              </w:rPr>
            </w:pPr>
            <w:r w:rsidRPr="009646FF">
              <w:rPr>
                <w:b/>
                <w:bCs/>
              </w:rPr>
              <w:t>Access</w:t>
            </w:r>
          </w:p>
        </w:tc>
        <w:tc>
          <w:tcPr>
            <w:tcW w:w="6793" w:type="dxa"/>
          </w:tcPr>
          <w:p w14:paraId="39D457E6" w14:textId="77777777" w:rsidR="0047440D" w:rsidRDefault="0047440D" w:rsidP="001D42EC">
            <w:pPr>
              <w:pStyle w:val="Bullets"/>
              <w:tabs>
                <w:tab w:val="clear" w:pos="510"/>
                <w:tab w:val="left" w:pos="742"/>
              </w:tabs>
              <w:ind w:left="742" w:hanging="567"/>
              <w:cnfStyle w:val="000000100000" w:firstRow="0" w:lastRow="0" w:firstColumn="0" w:lastColumn="0" w:oddVBand="0" w:evenVBand="0" w:oddHBand="1" w:evenHBand="0" w:firstRowFirstColumn="0" w:firstRowLastColumn="0" w:lastRowFirstColumn="0" w:lastRowLastColumn="0"/>
            </w:pPr>
            <w:r>
              <w:t>To get started, you need to register with My Aged Care and have an assessment.</w:t>
            </w:r>
          </w:p>
          <w:p w14:paraId="223CDF5C" w14:textId="77777777" w:rsidR="0047440D" w:rsidRDefault="0047440D" w:rsidP="001D42EC">
            <w:pPr>
              <w:pStyle w:val="Bullets"/>
              <w:tabs>
                <w:tab w:val="clear" w:pos="510"/>
                <w:tab w:val="left" w:pos="742"/>
              </w:tabs>
              <w:ind w:left="742" w:hanging="567"/>
              <w:cnfStyle w:val="000000100000" w:firstRow="0" w:lastRow="0" w:firstColumn="0" w:lastColumn="0" w:oddVBand="0" w:evenVBand="0" w:oddHBand="1" w:evenHBand="0" w:firstRowFirstColumn="0" w:firstRowLastColumn="0" w:lastRowFirstColumn="0" w:lastRowLastColumn="0"/>
            </w:pPr>
            <w:r>
              <w:t xml:space="preserve">You don’t have to register for aged care on your own. </w:t>
            </w:r>
          </w:p>
          <w:p w14:paraId="145186DE" w14:textId="77777777" w:rsidR="0047440D" w:rsidRDefault="0047440D" w:rsidP="001D42EC">
            <w:pPr>
              <w:pStyle w:val="Bullets"/>
              <w:tabs>
                <w:tab w:val="clear" w:pos="510"/>
                <w:tab w:val="left" w:pos="742"/>
              </w:tabs>
              <w:ind w:left="742" w:hanging="567"/>
              <w:cnfStyle w:val="000000100000" w:firstRow="0" w:lastRow="0" w:firstColumn="0" w:lastColumn="0" w:oddVBand="0" w:evenVBand="0" w:oddHBand="1" w:evenHBand="0" w:firstRowFirstColumn="0" w:firstRowLastColumn="0" w:lastRowFirstColumn="0" w:lastRowLastColumn="0"/>
            </w:pPr>
            <w:r>
              <w:t>You can get help to register for aged care online, by phone or in person.</w:t>
            </w:r>
          </w:p>
          <w:p w14:paraId="16AFC034" w14:textId="360614AB" w:rsidR="0047440D" w:rsidRDefault="0047440D" w:rsidP="001D42EC">
            <w:pPr>
              <w:pStyle w:val="Bullets"/>
              <w:numPr>
                <w:ilvl w:val="1"/>
                <w:numId w:val="9"/>
              </w:numPr>
              <w:ind w:left="1592" w:hanging="567"/>
              <w:cnfStyle w:val="000000100000" w:firstRow="0" w:lastRow="0" w:firstColumn="0" w:lastColumn="0" w:oddVBand="0" w:evenVBand="0" w:oddHBand="1" w:evenHBand="0" w:firstRowFirstColumn="0" w:firstRowLastColumn="0" w:lastRowFirstColumn="0" w:lastRowLastColumn="0"/>
            </w:pPr>
            <w:r>
              <w:t>Speak with your local health service or an Elder Care Support worker</w:t>
            </w:r>
          </w:p>
          <w:p w14:paraId="6F6D3E4A" w14:textId="2253AE14" w:rsidR="0047440D" w:rsidRDefault="0047440D" w:rsidP="001D42EC">
            <w:pPr>
              <w:pStyle w:val="Bullets"/>
              <w:numPr>
                <w:ilvl w:val="1"/>
                <w:numId w:val="9"/>
              </w:numPr>
              <w:ind w:left="1592" w:hanging="567"/>
              <w:cnfStyle w:val="000000100000" w:firstRow="0" w:lastRow="0" w:firstColumn="0" w:lastColumn="0" w:oddVBand="0" w:evenVBand="0" w:oddHBand="1" w:evenHBand="0" w:firstRowFirstColumn="0" w:firstRowLastColumn="0" w:lastRowFirstColumn="0" w:lastRowLastColumn="0"/>
            </w:pPr>
            <w:r>
              <w:t>Visit MyAgedCare.gov.au</w:t>
            </w:r>
          </w:p>
          <w:p w14:paraId="7C6E7EDE" w14:textId="7F49F374" w:rsidR="001D42EC" w:rsidRDefault="0047440D" w:rsidP="001D42EC">
            <w:pPr>
              <w:pStyle w:val="Bullets"/>
              <w:numPr>
                <w:ilvl w:val="1"/>
                <w:numId w:val="9"/>
              </w:numPr>
              <w:ind w:left="1592" w:hanging="567"/>
              <w:cnfStyle w:val="000000100000" w:firstRow="0" w:lastRow="0" w:firstColumn="0" w:lastColumn="0" w:oddVBand="0" w:evenVBand="0" w:oddHBand="1" w:evenHBand="0" w:firstRowFirstColumn="0" w:firstRowLastColumn="0" w:lastRowFirstColumn="0" w:lastRowLastColumn="0"/>
            </w:pPr>
            <w:r>
              <w:t>Call My Aged Care on 1800 200 422</w:t>
            </w:r>
          </w:p>
          <w:p w14:paraId="6B3E57CE" w14:textId="1944B8B4" w:rsidR="00CC003C" w:rsidRDefault="0047440D" w:rsidP="001D42EC">
            <w:pPr>
              <w:pStyle w:val="Bullets"/>
              <w:numPr>
                <w:ilvl w:val="1"/>
                <w:numId w:val="9"/>
              </w:numPr>
              <w:ind w:left="1592" w:hanging="567"/>
              <w:cnfStyle w:val="000000100000" w:firstRow="0" w:lastRow="0" w:firstColumn="0" w:lastColumn="0" w:oddVBand="0" w:evenVBand="0" w:oddHBand="1" w:evenHBand="0" w:firstRowFirstColumn="0" w:firstRowLastColumn="0" w:lastRowFirstColumn="0" w:lastRowLastColumn="0"/>
            </w:pPr>
            <w:r>
              <w:t>Visit a Services Australia office.</w:t>
            </w:r>
          </w:p>
        </w:tc>
      </w:tr>
      <w:tr w:rsidR="00CC003C" w14:paraId="62B2D7AF" w14:textId="77777777" w:rsidTr="001D42EC">
        <w:tc>
          <w:tcPr>
            <w:cnfStyle w:val="001000000000" w:firstRow="0" w:lastRow="0" w:firstColumn="1" w:lastColumn="0" w:oddVBand="0" w:evenVBand="0" w:oddHBand="0" w:evenHBand="0" w:firstRowFirstColumn="0" w:firstRowLastColumn="0" w:lastRowFirstColumn="0" w:lastRowLastColumn="0"/>
            <w:tcW w:w="2835" w:type="dxa"/>
          </w:tcPr>
          <w:p w14:paraId="2045A362" w14:textId="6F40665E" w:rsidR="00CC003C" w:rsidRPr="009646FF" w:rsidRDefault="0047440D" w:rsidP="00CA7DB4">
            <w:pPr>
              <w:pStyle w:val="Head4"/>
              <w:rPr>
                <w:b/>
                <w:bCs/>
              </w:rPr>
            </w:pPr>
            <w:r w:rsidRPr="009646FF">
              <w:rPr>
                <w:b/>
                <w:bCs/>
              </w:rPr>
              <w:lastRenderedPageBreak/>
              <w:t>Planning</w:t>
            </w:r>
          </w:p>
        </w:tc>
        <w:tc>
          <w:tcPr>
            <w:tcW w:w="6793" w:type="dxa"/>
          </w:tcPr>
          <w:p w14:paraId="422D4892" w14:textId="77777777" w:rsidR="0047440D" w:rsidRDefault="0047440D" w:rsidP="001D42EC">
            <w:pPr>
              <w:pStyle w:val="Bullets"/>
              <w:ind w:left="742" w:hanging="567"/>
              <w:cnfStyle w:val="000000000000" w:firstRow="0" w:lastRow="0" w:firstColumn="0" w:lastColumn="0" w:oddVBand="0" w:evenVBand="0" w:oddHBand="0" w:evenHBand="0" w:firstRowFirstColumn="0" w:firstRowLastColumn="0" w:lastRowFirstColumn="0" w:lastRowLastColumn="0"/>
            </w:pPr>
            <w:r>
              <w:t xml:space="preserve">Learning about </w:t>
            </w:r>
            <w:proofErr w:type="gramStart"/>
            <w:r>
              <w:t>aged</w:t>
            </w:r>
            <w:proofErr w:type="gramEnd"/>
            <w:r>
              <w:t xml:space="preserve"> care now helps you </w:t>
            </w:r>
            <w:proofErr w:type="gramStart"/>
            <w:r>
              <w:t>plan for the future</w:t>
            </w:r>
            <w:proofErr w:type="gramEnd"/>
            <w:r>
              <w:t xml:space="preserve">. </w:t>
            </w:r>
          </w:p>
          <w:p w14:paraId="5E45E559" w14:textId="77777777" w:rsidR="0047440D" w:rsidRDefault="0047440D" w:rsidP="001D42EC">
            <w:pPr>
              <w:pStyle w:val="Bullets"/>
              <w:ind w:left="742" w:hanging="567"/>
              <w:cnfStyle w:val="000000000000" w:firstRow="0" w:lastRow="0" w:firstColumn="0" w:lastColumn="0" w:oddVBand="0" w:evenVBand="0" w:oddHBand="0" w:evenHBand="0" w:firstRowFirstColumn="0" w:firstRowLastColumn="0" w:lastRowFirstColumn="0" w:lastRowLastColumn="0"/>
            </w:pPr>
            <w:r>
              <w:t xml:space="preserve">It’s OK to ask questions early, you don’t have to sign up to get information about aged care services. </w:t>
            </w:r>
          </w:p>
          <w:p w14:paraId="2A99A099" w14:textId="3A7C7F25" w:rsidR="00CC003C" w:rsidRDefault="0047440D" w:rsidP="001D42EC">
            <w:pPr>
              <w:pStyle w:val="Bullets"/>
              <w:ind w:left="742" w:hanging="567"/>
              <w:cnfStyle w:val="000000000000" w:firstRow="0" w:lastRow="0" w:firstColumn="0" w:lastColumn="0" w:oddVBand="0" w:evenVBand="0" w:oddHBand="0" w:evenHBand="0" w:firstRowFirstColumn="0" w:firstRowLastColumn="0" w:lastRowFirstColumn="0" w:lastRowLastColumn="0"/>
            </w:pPr>
            <w:r>
              <w:t>Support is there to help you age well when or if you need it.</w:t>
            </w:r>
          </w:p>
        </w:tc>
      </w:tr>
      <w:tr w:rsidR="00CC003C" w14:paraId="21E25622" w14:textId="77777777" w:rsidTr="001D4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02094712" w14:textId="286E4D4D" w:rsidR="00CC003C" w:rsidRPr="009646FF" w:rsidRDefault="0047440D" w:rsidP="00CA7DB4">
            <w:pPr>
              <w:pStyle w:val="Head4"/>
              <w:rPr>
                <w:b/>
                <w:bCs/>
              </w:rPr>
            </w:pPr>
            <w:r w:rsidRPr="009646FF">
              <w:rPr>
                <w:b/>
                <w:bCs/>
              </w:rPr>
              <w:t>Cost</w:t>
            </w:r>
          </w:p>
        </w:tc>
        <w:tc>
          <w:tcPr>
            <w:tcW w:w="6793" w:type="dxa"/>
          </w:tcPr>
          <w:p w14:paraId="49716E62" w14:textId="77777777" w:rsidR="0047440D" w:rsidRDefault="0047440D" w:rsidP="001D42EC">
            <w:pPr>
              <w:pStyle w:val="Bullets"/>
              <w:ind w:left="742" w:hanging="567"/>
              <w:cnfStyle w:val="000000100000" w:firstRow="0" w:lastRow="0" w:firstColumn="0" w:lastColumn="0" w:oddVBand="0" w:evenVBand="0" w:oddHBand="1" w:evenHBand="0" w:firstRowFirstColumn="0" w:firstRowLastColumn="0" w:lastRowFirstColumn="0" w:lastRowLastColumn="0"/>
            </w:pPr>
            <w:r>
              <w:t xml:space="preserve">Many of the services through My Aged Care are free or low cost. There may be some out-of-pocket costs. Providers need to let you know about any costs before you agree. </w:t>
            </w:r>
          </w:p>
          <w:p w14:paraId="1FA4722F" w14:textId="77777777" w:rsidR="0047440D" w:rsidRDefault="0047440D" w:rsidP="001D42EC">
            <w:pPr>
              <w:pStyle w:val="Bullets"/>
              <w:ind w:left="742" w:hanging="567"/>
              <w:cnfStyle w:val="000000100000" w:firstRow="0" w:lastRow="0" w:firstColumn="0" w:lastColumn="0" w:oddVBand="0" w:evenVBand="0" w:oddHBand="1" w:evenHBand="0" w:firstRowFirstColumn="0" w:firstRowLastColumn="0" w:lastRowFirstColumn="0" w:lastRowLastColumn="0"/>
            </w:pPr>
            <w:r>
              <w:t>You don’t need to be receiving a pension to access aged care.</w:t>
            </w:r>
          </w:p>
          <w:p w14:paraId="38F81FA2" w14:textId="02BD319F" w:rsidR="00CC003C" w:rsidRDefault="0047440D" w:rsidP="001D42EC">
            <w:pPr>
              <w:pStyle w:val="Bullets"/>
              <w:ind w:left="742" w:hanging="567"/>
              <w:cnfStyle w:val="000000100000" w:firstRow="0" w:lastRow="0" w:firstColumn="0" w:lastColumn="0" w:oddVBand="0" w:evenVBand="0" w:oddHBand="1" w:evenHBand="0" w:firstRowFirstColumn="0" w:firstRowLastColumn="0" w:lastRowFirstColumn="0" w:lastRowLastColumn="0"/>
            </w:pPr>
            <w:r>
              <w:t>It is free to register with My Aged Care, and access information.</w:t>
            </w:r>
          </w:p>
        </w:tc>
      </w:tr>
      <w:tr w:rsidR="00CC003C" w14:paraId="3DDABDCB" w14:textId="77777777" w:rsidTr="001D42EC">
        <w:tc>
          <w:tcPr>
            <w:cnfStyle w:val="001000000000" w:firstRow="0" w:lastRow="0" w:firstColumn="1" w:lastColumn="0" w:oddVBand="0" w:evenVBand="0" w:oddHBand="0" w:evenHBand="0" w:firstRowFirstColumn="0" w:firstRowLastColumn="0" w:lastRowFirstColumn="0" w:lastRowLastColumn="0"/>
            <w:tcW w:w="2835" w:type="dxa"/>
          </w:tcPr>
          <w:p w14:paraId="030F1D63" w14:textId="5FA43E18" w:rsidR="00CC003C" w:rsidRPr="009646FF" w:rsidRDefault="0047440D" w:rsidP="00CA7DB4">
            <w:pPr>
              <w:pStyle w:val="Head4"/>
              <w:rPr>
                <w:b/>
                <w:bCs/>
              </w:rPr>
            </w:pPr>
            <w:r w:rsidRPr="009646FF">
              <w:rPr>
                <w:b/>
                <w:bCs/>
              </w:rPr>
              <w:t>Trust and Safety</w:t>
            </w:r>
          </w:p>
        </w:tc>
        <w:tc>
          <w:tcPr>
            <w:tcW w:w="6793" w:type="dxa"/>
          </w:tcPr>
          <w:p w14:paraId="1FD3EC0A" w14:textId="77777777" w:rsidR="0047440D" w:rsidRDefault="0047440D" w:rsidP="001D42EC">
            <w:pPr>
              <w:pStyle w:val="Bullets"/>
              <w:ind w:left="742" w:hanging="567"/>
              <w:cnfStyle w:val="000000000000" w:firstRow="0" w:lastRow="0" w:firstColumn="0" w:lastColumn="0" w:oddVBand="0" w:evenVBand="0" w:oddHBand="0" w:evenHBand="0" w:firstRowFirstColumn="0" w:firstRowLastColumn="0" w:lastRowFirstColumn="0" w:lastRowLastColumn="0"/>
            </w:pPr>
            <w:r>
              <w:t>Your culture, family and community matter. You can have family involved in decisions.</w:t>
            </w:r>
          </w:p>
          <w:p w14:paraId="75E719EE" w14:textId="2012FEFF" w:rsidR="00CC003C" w:rsidRDefault="0047440D" w:rsidP="001D42EC">
            <w:pPr>
              <w:pStyle w:val="Bullets"/>
              <w:ind w:left="742" w:hanging="567"/>
              <w:cnfStyle w:val="000000000000" w:firstRow="0" w:lastRow="0" w:firstColumn="0" w:lastColumn="0" w:oddVBand="0" w:evenVBand="0" w:oddHBand="0" w:evenHBand="0" w:firstRowFirstColumn="0" w:firstRowLastColumn="0" w:lastRowFirstColumn="0" w:lastRowLastColumn="0"/>
            </w:pPr>
            <w:r>
              <w:t>You can speak up if something doesn’t feel right. You have the right to culturally safe assessments and care.</w:t>
            </w:r>
          </w:p>
        </w:tc>
      </w:tr>
    </w:tbl>
    <w:p w14:paraId="70EC9B63" w14:textId="77777777" w:rsidR="001D42EC" w:rsidRDefault="001D42EC" w:rsidP="00BC47BF">
      <w:pPr>
        <w:pStyle w:val="Head2"/>
      </w:pPr>
    </w:p>
    <w:p w14:paraId="142B7FA9" w14:textId="77777777" w:rsidR="001D42EC" w:rsidRDefault="001D42EC">
      <w:pPr>
        <w:rPr>
          <w:rFonts w:ascii="Aptos" w:hAnsi="Aptos" w:cs="Aptos"/>
          <w:b/>
          <w:bCs/>
          <w:color w:val="1F4795"/>
          <w:kern w:val="0"/>
          <w:sz w:val="40"/>
          <w:szCs w:val="40"/>
          <w:lang w:val="en-US"/>
        </w:rPr>
      </w:pPr>
      <w:r>
        <w:br w:type="page"/>
      </w:r>
    </w:p>
    <w:p w14:paraId="7CD94CA6" w14:textId="40122BEA" w:rsidR="00CC003C" w:rsidRDefault="00BC47BF" w:rsidP="00BC47BF">
      <w:pPr>
        <w:pStyle w:val="Head2"/>
      </w:pPr>
      <w:r>
        <w:lastRenderedPageBreak/>
        <w:t>Community resources</w:t>
      </w:r>
    </w:p>
    <w:p w14:paraId="1121F7C5" w14:textId="071C2B6A" w:rsidR="00BC47BF" w:rsidRDefault="00BC47BF" w:rsidP="00BC47BF">
      <w:pPr>
        <w:pStyle w:val="Heading30"/>
      </w:pPr>
      <w:r>
        <w:t>Fact sheets</w:t>
      </w:r>
    </w:p>
    <w:p w14:paraId="2633D461" w14:textId="4DBC5657" w:rsidR="00BC47BF" w:rsidRDefault="00BC47BF" w:rsidP="00BC47BF">
      <w:pPr>
        <w:pStyle w:val="Body"/>
      </w:pPr>
      <w:r>
        <w:t>These fact sheets help give people information about aged care.</w:t>
      </w:r>
    </w:p>
    <w:p w14:paraId="01A5019F" w14:textId="7E30CB27" w:rsidR="00FD70E7" w:rsidRDefault="006E3A6D" w:rsidP="00BC47BF">
      <w:pPr>
        <w:pStyle w:val="Body"/>
      </w:pPr>
      <w:r>
        <w:rPr>
          <w:noProof/>
        </w:rPr>
        <w:drawing>
          <wp:anchor distT="0" distB="0" distL="114300" distR="114300" simplePos="0" relativeHeight="251658242" behindDoc="0" locked="0" layoutInCell="1" allowOverlap="1" wp14:anchorId="37A3F36D" wp14:editId="3B0F6D58">
            <wp:simplePos x="0" y="0"/>
            <wp:positionH relativeFrom="column">
              <wp:posOffset>2389505</wp:posOffset>
            </wp:positionH>
            <wp:positionV relativeFrom="paragraph">
              <wp:posOffset>76200</wp:posOffset>
            </wp:positionV>
            <wp:extent cx="1850390" cy="2623185"/>
            <wp:effectExtent l="19050" t="19050" r="16510" b="24765"/>
            <wp:wrapSquare wrapText="bothSides"/>
            <wp:docPr id="1454964394" name="Picture 3" descr="Image of a fact sheet titled Cultural safety, your rights and kinship car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64394" name="Picture 3" descr="Image of a fact sheet titled Cultural safety, your rights and kinship care arrangement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0390" cy="26231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24ED58BB" wp14:editId="21D31D15">
            <wp:simplePos x="0" y="0"/>
            <wp:positionH relativeFrom="column">
              <wp:posOffset>26035</wp:posOffset>
            </wp:positionH>
            <wp:positionV relativeFrom="paragraph">
              <wp:posOffset>76200</wp:posOffset>
            </wp:positionV>
            <wp:extent cx="1851660" cy="2623185"/>
            <wp:effectExtent l="19050" t="19050" r="15240" b="24765"/>
            <wp:wrapSquare wrapText="bothSides"/>
            <wp:docPr id="387130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3081"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1660" cy="26231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715029F2" w14:textId="299D9C00" w:rsidR="00FD70E7" w:rsidRDefault="00FD70E7" w:rsidP="00BC47BF">
      <w:pPr>
        <w:pStyle w:val="Body"/>
      </w:pPr>
    </w:p>
    <w:p w14:paraId="07F3E4DB" w14:textId="0D3226BD" w:rsidR="00FD70E7" w:rsidRDefault="00FD70E7" w:rsidP="00BC47BF">
      <w:pPr>
        <w:pStyle w:val="Body"/>
      </w:pPr>
    </w:p>
    <w:p w14:paraId="3EACE9F7" w14:textId="4A048335" w:rsidR="00FD70E7" w:rsidRDefault="00FD70E7" w:rsidP="00BC47BF">
      <w:pPr>
        <w:pStyle w:val="Body"/>
      </w:pPr>
    </w:p>
    <w:p w14:paraId="145C44B4" w14:textId="2AC9163F" w:rsidR="00FD70E7" w:rsidRDefault="00FD70E7" w:rsidP="00BC47BF">
      <w:pPr>
        <w:pStyle w:val="Body"/>
      </w:pPr>
    </w:p>
    <w:p w14:paraId="6EE06936" w14:textId="6D295D9A" w:rsidR="00BC47BF" w:rsidRDefault="00BC47BF" w:rsidP="00BC47BF">
      <w:pPr>
        <w:pStyle w:val="Body"/>
      </w:pPr>
    </w:p>
    <w:p w14:paraId="455C6365" w14:textId="186491BA" w:rsidR="00FD70E7" w:rsidRDefault="00FD70E7" w:rsidP="00BC47BF">
      <w:pPr>
        <w:pStyle w:val="Body"/>
      </w:pPr>
    </w:p>
    <w:p w14:paraId="1C6CB8F5" w14:textId="0BFDF6E9" w:rsidR="00FD70E7" w:rsidRDefault="00FD70E7" w:rsidP="00BC47BF">
      <w:pPr>
        <w:pStyle w:val="Body"/>
      </w:pPr>
    </w:p>
    <w:p w14:paraId="31000377" w14:textId="7A18F088" w:rsidR="00FD70E7" w:rsidRDefault="00FD70E7" w:rsidP="00BC47BF">
      <w:pPr>
        <w:pStyle w:val="Body"/>
      </w:pPr>
    </w:p>
    <w:p w14:paraId="4A37CFFD" w14:textId="0125A5FB" w:rsidR="00FD70E7" w:rsidRDefault="006E3A6D">
      <w:pPr>
        <w:rPr>
          <w:rFonts w:ascii="Aptos" w:hAnsi="Aptos" w:cs="Aptos"/>
          <w:color w:val="000000"/>
          <w:kern w:val="0"/>
          <w:sz w:val="26"/>
          <w:szCs w:val="26"/>
          <w:lang w:val="en-US"/>
        </w:rPr>
      </w:pPr>
      <w:r>
        <w:rPr>
          <w:noProof/>
        </w:rPr>
        <w:drawing>
          <wp:anchor distT="0" distB="0" distL="114300" distR="114300" simplePos="0" relativeHeight="251658244" behindDoc="0" locked="0" layoutInCell="1" allowOverlap="1" wp14:anchorId="4421AFAD" wp14:editId="16D5C429">
            <wp:simplePos x="0" y="0"/>
            <wp:positionH relativeFrom="column">
              <wp:posOffset>2392045</wp:posOffset>
            </wp:positionH>
            <wp:positionV relativeFrom="paragraph">
              <wp:posOffset>9525</wp:posOffset>
            </wp:positionV>
            <wp:extent cx="1845310" cy="2623185"/>
            <wp:effectExtent l="19050" t="19050" r="21590" b="24765"/>
            <wp:wrapSquare wrapText="bothSides"/>
            <wp:docPr id="1971332215" name="Picture 6" descr="Image of a fact sheet titled Understanding aged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32215" name="Picture 6" descr="Image of a fact sheet titled Understanding aged care service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310" cy="26231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C77F1EC" wp14:editId="3825A272">
            <wp:simplePos x="0" y="0"/>
            <wp:positionH relativeFrom="column">
              <wp:posOffset>29845</wp:posOffset>
            </wp:positionH>
            <wp:positionV relativeFrom="paragraph">
              <wp:posOffset>9525</wp:posOffset>
            </wp:positionV>
            <wp:extent cx="1845310" cy="2623185"/>
            <wp:effectExtent l="19050" t="19050" r="21590" b="24765"/>
            <wp:wrapSquare wrapText="bothSides"/>
            <wp:docPr id="15853229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22949"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5310" cy="26231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D70E7">
        <w:t xml:space="preserve"> </w:t>
      </w:r>
      <w:r w:rsidR="00FD70E7">
        <w:br w:type="page"/>
      </w:r>
    </w:p>
    <w:p w14:paraId="3B4313E5" w14:textId="1A996B3D" w:rsidR="00FD70E7" w:rsidRDefault="00FD70E7" w:rsidP="005219E1">
      <w:pPr>
        <w:pStyle w:val="Head2"/>
      </w:pPr>
      <w:r>
        <w:lastRenderedPageBreak/>
        <w:t xml:space="preserve">Community </w:t>
      </w:r>
      <w:r w:rsidRPr="005219E1">
        <w:t>resources</w:t>
      </w:r>
    </w:p>
    <w:p w14:paraId="2C32F439" w14:textId="6D1DA6BF" w:rsidR="00FD70E7" w:rsidRDefault="005219E1" w:rsidP="005219E1">
      <w:pPr>
        <w:pStyle w:val="Heading30"/>
      </w:pPr>
      <w:r>
        <w:rPr>
          <w:noProof/>
        </w:rPr>
        <w:drawing>
          <wp:anchor distT="0" distB="0" distL="114300" distR="114300" simplePos="0" relativeHeight="251658245" behindDoc="0" locked="0" layoutInCell="1" allowOverlap="1" wp14:anchorId="2E24D66C" wp14:editId="0132787A">
            <wp:simplePos x="0" y="0"/>
            <wp:positionH relativeFrom="column">
              <wp:posOffset>46990</wp:posOffset>
            </wp:positionH>
            <wp:positionV relativeFrom="paragraph">
              <wp:posOffset>423545</wp:posOffset>
            </wp:positionV>
            <wp:extent cx="1849120" cy="2623820"/>
            <wp:effectExtent l="19050" t="19050" r="17780" b="24130"/>
            <wp:wrapTopAndBottom/>
            <wp:docPr id="13182290" name="Picture 7" descr="Image of an aged care checklist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290" name="Picture 7" descr="Image of an aged care checklist docu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9120" cy="262382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D70E7">
        <w:t>Checklist</w:t>
      </w:r>
    </w:p>
    <w:p w14:paraId="53C26AF0" w14:textId="57C74B2E" w:rsidR="00FD70E7" w:rsidRDefault="00FD70E7" w:rsidP="005219E1">
      <w:pPr>
        <w:pStyle w:val="Heading30"/>
      </w:pPr>
      <w:r>
        <w:t>Posters</w:t>
      </w:r>
    </w:p>
    <w:p w14:paraId="4A251134" w14:textId="572ACC06" w:rsidR="005219E1" w:rsidRDefault="00644E12" w:rsidP="00BC47BF">
      <w:pPr>
        <w:pStyle w:val="Body"/>
      </w:pPr>
      <w:r>
        <w:rPr>
          <w:noProof/>
        </w:rPr>
        <w:drawing>
          <wp:anchor distT="0" distB="0" distL="114300" distR="114300" simplePos="0" relativeHeight="251658247" behindDoc="0" locked="0" layoutInCell="1" allowOverlap="1" wp14:anchorId="50A2388B" wp14:editId="27625BDD">
            <wp:simplePos x="0" y="0"/>
            <wp:positionH relativeFrom="column">
              <wp:posOffset>2445385</wp:posOffset>
            </wp:positionH>
            <wp:positionV relativeFrom="paragraph">
              <wp:posOffset>563880</wp:posOffset>
            </wp:positionV>
            <wp:extent cx="2068830" cy="2939415"/>
            <wp:effectExtent l="19050" t="19050" r="26670" b="13335"/>
            <wp:wrapSquare wrapText="bothSides"/>
            <wp:docPr id="1693886448" name="Picture 11" descr="Image of an editable A3 poster template titled Get the support you need to ag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86448" name="Picture 11" descr="Image of an editable A3 poster template titled Get the support you need to age well"/>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8830" cy="293941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0703D083" wp14:editId="248F454D">
            <wp:simplePos x="0" y="0"/>
            <wp:positionH relativeFrom="column">
              <wp:posOffset>10795</wp:posOffset>
            </wp:positionH>
            <wp:positionV relativeFrom="paragraph">
              <wp:posOffset>563880</wp:posOffset>
            </wp:positionV>
            <wp:extent cx="2061845" cy="2927985"/>
            <wp:effectExtent l="19050" t="19050" r="14605" b="24765"/>
            <wp:wrapSquare wrapText="bothSides"/>
            <wp:docPr id="579216006" name="Picture 8" descr="Image of an A3 poster PDF titled Get the support you need to ag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16006" name="Picture 8" descr="Image of an A3 poster PDF titled Get the support you need to age well"/>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61845" cy="292798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D70E7">
        <w:t>Share this poster in community or use the template to add your own photos and contact details.</w:t>
      </w:r>
    </w:p>
    <w:p w14:paraId="4D75A125" w14:textId="462B802D" w:rsidR="005219E1" w:rsidRDefault="005219E1" w:rsidP="00BC47BF">
      <w:pPr>
        <w:pStyle w:val="Body"/>
      </w:pPr>
    </w:p>
    <w:p w14:paraId="4F6062EE" w14:textId="715402E5" w:rsidR="00FD70E7" w:rsidRDefault="00FD70E7" w:rsidP="00BC47BF">
      <w:pPr>
        <w:pStyle w:val="Body"/>
      </w:pPr>
    </w:p>
    <w:p w14:paraId="5B895D77" w14:textId="77777777" w:rsidR="009646FF" w:rsidRDefault="009646FF" w:rsidP="00BC47BF">
      <w:pPr>
        <w:pStyle w:val="Body"/>
      </w:pPr>
    </w:p>
    <w:p w14:paraId="36480CAF" w14:textId="77777777" w:rsidR="009646FF" w:rsidRDefault="009646FF" w:rsidP="00BC47BF">
      <w:pPr>
        <w:pStyle w:val="Body"/>
      </w:pPr>
    </w:p>
    <w:p w14:paraId="07B670E2" w14:textId="77777777" w:rsidR="009646FF" w:rsidRDefault="009646FF" w:rsidP="00BC47BF">
      <w:pPr>
        <w:pStyle w:val="Body"/>
      </w:pPr>
    </w:p>
    <w:p w14:paraId="33C3B977" w14:textId="77777777" w:rsidR="009646FF" w:rsidRDefault="009646FF" w:rsidP="00BC47BF">
      <w:pPr>
        <w:pStyle w:val="Body"/>
      </w:pPr>
    </w:p>
    <w:p w14:paraId="2BAD3807" w14:textId="77777777" w:rsidR="009646FF" w:rsidRDefault="009646FF" w:rsidP="00BC47BF">
      <w:pPr>
        <w:pStyle w:val="Body"/>
      </w:pPr>
    </w:p>
    <w:p w14:paraId="7146AE12" w14:textId="77777777" w:rsidR="009646FF" w:rsidRDefault="009646FF" w:rsidP="00BC47BF">
      <w:pPr>
        <w:pStyle w:val="Body"/>
      </w:pPr>
    </w:p>
    <w:p w14:paraId="30BA06C3" w14:textId="77777777" w:rsidR="009646FF" w:rsidRDefault="009646FF" w:rsidP="00BC47BF">
      <w:pPr>
        <w:pStyle w:val="Body"/>
      </w:pPr>
    </w:p>
    <w:p w14:paraId="46E0AFB1" w14:textId="1ED2A1C9" w:rsidR="009646FF" w:rsidRDefault="009646FF" w:rsidP="00CA7DB4">
      <w:pPr>
        <w:pStyle w:val="Body"/>
        <w:tabs>
          <w:tab w:val="left" w:pos="3856"/>
        </w:tabs>
      </w:pPr>
      <w:r>
        <w:t>A3 Poster (PDF)</w:t>
      </w:r>
      <w:r w:rsidR="00CA7DB4">
        <w:tab/>
      </w:r>
      <w:r>
        <w:t>3 Poster template (editable)</w:t>
      </w:r>
    </w:p>
    <w:p w14:paraId="6E377DCD" w14:textId="29ECE7F2" w:rsidR="009646FF" w:rsidRDefault="009646FF" w:rsidP="009646FF">
      <w:pPr>
        <w:pStyle w:val="Head2"/>
      </w:pPr>
      <w:r>
        <w:lastRenderedPageBreak/>
        <w:t>Community resources</w:t>
      </w:r>
    </w:p>
    <w:p w14:paraId="70B087B9" w14:textId="299EBB6C" w:rsidR="009646FF" w:rsidRDefault="009646FF" w:rsidP="009646FF">
      <w:pPr>
        <w:pStyle w:val="Heading30"/>
      </w:pPr>
      <w:r>
        <w:t xml:space="preserve">Visual </w:t>
      </w:r>
      <w:r w:rsidRPr="009646FF">
        <w:t>storyboard</w:t>
      </w:r>
    </w:p>
    <w:p w14:paraId="1631B6CD" w14:textId="080C321D" w:rsidR="009646FF" w:rsidRDefault="009646FF" w:rsidP="009646FF">
      <w:pPr>
        <w:pStyle w:val="Body"/>
      </w:pPr>
      <w:r>
        <w:rPr>
          <w:noProof/>
        </w:rPr>
        <w:drawing>
          <wp:anchor distT="0" distB="0" distL="114300" distR="114300" simplePos="0" relativeHeight="251658248" behindDoc="0" locked="0" layoutInCell="1" allowOverlap="1" wp14:anchorId="6677778B" wp14:editId="70D8619C">
            <wp:simplePos x="0" y="0"/>
            <wp:positionH relativeFrom="column">
              <wp:posOffset>13335</wp:posOffset>
            </wp:positionH>
            <wp:positionV relativeFrom="paragraph">
              <wp:posOffset>584200</wp:posOffset>
            </wp:positionV>
            <wp:extent cx="3002915" cy="2135505"/>
            <wp:effectExtent l="0" t="0" r="6985" b="0"/>
            <wp:wrapTopAndBottom/>
            <wp:docPr id="26904818" name="Picture 12" descr="Image of a visual storyboard titled How to get aged ca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4818" name="Picture 12" descr="Image of a visual storyboard titled How to get aged care servic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2915" cy="2135505"/>
                    </a:xfrm>
                    <a:prstGeom prst="rect">
                      <a:avLst/>
                    </a:prstGeom>
                  </pic:spPr>
                </pic:pic>
              </a:graphicData>
            </a:graphic>
            <wp14:sizeRelH relativeFrom="page">
              <wp14:pctWidth>0</wp14:pctWidth>
            </wp14:sizeRelH>
            <wp14:sizeRelV relativeFrom="page">
              <wp14:pctHeight>0</wp14:pctHeight>
            </wp14:sizeRelV>
          </wp:anchor>
        </w:drawing>
      </w:r>
      <w:r w:rsidRPr="009646FF">
        <w:t xml:space="preserve">This visual storyboard helps people understand the aged care assessment process with Aboriginal and Torres Strait Islander assessment organisations. </w:t>
      </w:r>
    </w:p>
    <w:p w14:paraId="0FBD1BED" w14:textId="7119AAD9" w:rsidR="009646FF" w:rsidRPr="009646FF" w:rsidRDefault="009646FF" w:rsidP="00CA7DB4">
      <w:pPr>
        <w:pStyle w:val="Heading30"/>
        <w:spacing w:before="600"/>
      </w:pPr>
      <w:r w:rsidRPr="009646FF">
        <w:t>Aged care journey</w:t>
      </w:r>
    </w:p>
    <w:p w14:paraId="64E4FB42" w14:textId="77777777" w:rsidR="009646FF" w:rsidRPr="009646FF" w:rsidRDefault="009646FF" w:rsidP="009646FF">
      <w:pPr>
        <w:pStyle w:val="Body"/>
      </w:pPr>
      <w:r w:rsidRPr="009646FF">
        <w:t>This visual map of the aged care journey helps people to navigate through the steps to access and receive aged care services and get information they need along the way.</w:t>
      </w:r>
    </w:p>
    <w:p w14:paraId="7150BBC8" w14:textId="4140D175" w:rsidR="00CA7DB4" w:rsidRDefault="009646FF" w:rsidP="00CA7DB4">
      <w:pPr>
        <w:tabs>
          <w:tab w:val="left" w:pos="340"/>
        </w:tabs>
        <w:suppressAutoHyphens/>
        <w:autoSpaceDE w:val="0"/>
        <w:autoSpaceDN w:val="0"/>
        <w:adjustRightInd w:val="0"/>
        <w:spacing w:after="170" w:line="288" w:lineRule="atLeast"/>
        <w:textAlignment w:val="center"/>
        <w:rPr>
          <w:rFonts w:ascii="Aptos" w:hAnsi="Aptos" w:cs="Aptos"/>
          <w:color w:val="000000"/>
          <w:spacing w:val="-1"/>
          <w:kern w:val="0"/>
          <w:sz w:val="22"/>
          <w:szCs w:val="22"/>
          <w:lang w:val="en-US"/>
        </w:rPr>
      </w:pPr>
      <w:r>
        <w:rPr>
          <w:noProof/>
        </w:rPr>
        <w:drawing>
          <wp:anchor distT="0" distB="0" distL="114300" distR="114300" simplePos="0" relativeHeight="251658249" behindDoc="0" locked="0" layoutInCell="1" allowOverlap="1" wp14:anchorId="46F2FDF0" wp14:editId="30DEDD31">
            <wp:simplePos x="0" y="0"/>
            <wp:positionH relativeFrom="column">
              <wp:posOffset>3810</wp:posOffset>
            </wp:positionH>
            <wp:positionV relativeFrom="paragraph">
              <wp:posOffset>36195</wp:posOffset>
            </wp:positionV>
            <wp:extent cx="3021965" cy="2136775"/>
            <wp:effectExtent l="0" t="0" r="6985" b="0"/>
            <wp:wrapSquare wrapText="bothSides"/>
            <wp:docPr id="14579047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04726"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1965" cy="2136775"/>
                    </a:xfrm>
                    <a:prstGeom prst="rect">
                      <a:avLst/>
                    </a:prstGeom>
                  </pic:spPr>
                </pic:pic>
              </a:graphicData>
            </a:graphic>
            <wp14:sizeRelH relativeFrom="page">
              <wp14:pctWidth>0</wp14:pctWidth>
            </wp14:sizeRelH>
            <wp14:sizeRelV relativeFrom="page">
              <wp14:pctHeight>0</wp14:pctHeight>
            </wp14:sizeRelV>
          </wp:anchor>
        </w:drawing>
      </w:r>
      <w:r w:rsidR="00CA7DB4">
        <w:rPr>
          <w:rFonts w:ascii="Aptos" w:hAnsi="Aptos" w:cs="Aptos"/>
          <w:color w:val="000000"/>
          <w:spacing w:val="-1"/>
          <w:kern w:val="0"/>
          <w:sz w:val="22"/>
          <w:szCs w:val="22"/>
          <w:lang w:val="en-US"/>
        </w:rPr>
        <w:br w:type="page"/>
      </w:r>
    </w:p>
    <w:p w14:paraId="2DEC2583" w14:textId="273F4332" w:rsidR="009646FF" w:rsidRDefault="009646FF" w:rsidP="009646FF">
      <w:pPr>
        <w:pStyle w:val="Heading30"/>
      </w:pPr>
      <w:r>
        <w:lastRenderedPageBreak/>
        <w:t>Videos</w:t>
      </w:r>
    </w:p>
    <w:p w14:paraId="7AC97F3F" w14:textId="77777777" w:rsidR="009646FF" w:rsidRPr="009646FF" w:rsidRDefault="009646FF" w:rsidP="009646FF">
      <w:pPr>
        <w:pStyle w:val="Body"/>
      </w:pPr>
      <w:r w:rsidRPr="009646FF">
        <w:t>View these videos online and share with community members.</w:t>
      </w:r>
    </w:p>
    <w:tbl>
      <w:tblPr>
        <w:tblStyle w:val="PlainTable2"/>
        <w:tblW w:w="0" w:type="auto"/>
        <w:tblCellMar>
          <w:top w:w="85" w:type="dxa"/>
        </w:tblCellMar>
        <w:tblLook w:val="04A0" w:firstRow="1" w:lastRow="0" w:firstColumn="1" w:lastColumn="0" w:noHBand="0" w:noVBand="1"/>
        <w:tblCaption w:val="Videos"/>
        <w:tblDescription w:val="This table has information about videos about aged care that can be shared with community members."/>
      </w:tblPr>
      <w:tblGrid>
        <w:gridCol w:w="3736"/>
        <w:gridCol w:w="5902"/>
      </w:tblGrid>
      <w:tr w:rsidR="00CB4C7E" w14:paraId="12005E49" w14:textId="77777777" w:rsidTr="00704A0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6" w:type="dxa"/>
            <w:vAlign w:val="center"/>
          </w:tcPr>
          <w:p w14:paraId="04A72AEE" w14:textId="3B13AD71" w:rsidR="00CB4C7E" w:rsidRPr="00CB4C7E" w:rsidRDefault="00064236" w:rsidP="00CB4C7E">
            <w:pPr>
              <w:pStyle w:val="Head4"/>
              <w:spacing w:before="0"/>
              <w:rPr>
                <w:b/>
                <w:bCs/>
              </w:rPr>
            </w:pPr>
            <w:r>
              <w:rPr>
                <w:b/>
                <w:bCs/>
              </w:rPr>
              <w:t>Image from video</w:t>
            </w:r>
          </w:p>
        </w:tc>
        <w:tc>
          <w:tcPr>
            <w:tcW w:w="5902" w:type="dxa"/>
            <w:vAlign w:val="center"/>
          </w:tcPr>
          <w:p w14:paraId="1C26A7CF" w14:textId="148101DA" w:rsidR="00CB4C7E" w:rsidRPr="00CB4C7E" w:rsidRDefault="00704A06" w:rsidP="00CB4C7E">
            <w:pPr>
              <w:pStyle w:val="Head4"/>
              <w:spacing w:before="0"/>
              <w:cnfStyle w:val="100000000000" w:firstRow="1" w:lastRow="0" w:firstColumn="0" w:lastColumn="0" w:oddVBand="0" w:evenVBand="0" w:oddHBand="0" w:evenHBand="0" w:firstRowFirstColumn="0" w:firstRowLastColumn="0" w:lastRowFirstColumn="0" w:lastRowLastColumn="0"/>
              <w:rPr>
                <w:b/>
                <w:bCs/>
              </w:rPr>
            </w:pPr>
            <w:r>
              <w:rPr>
                <w:b/>
                <w:bCs/>
              </w:rPr>
              <w:t>About</w:t>
            </w:r>
            <w:r w:rsidR="00064236">
              <w:rPr>
                <w:b/>
                <w:bCs/>
              </w:rPr>
              <w:t xml:space="preserve"> the video</w:t>
            </w:r>
          </w:p>
        </w:tc>
      </w:tr>
      <w:tr w:rsidR="00CB4C7E" w14:paraId="0787DF1B" w14:textId="77777777" w:rsidTr="00CB4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6" w:type="dxa"/>
          </w:tcPr>
          <w:p w14:paraId="7D81A551" w14:textId="0725D098" w:rsidR="00CB4C7E" w:rsidRDefault="00CB4C7E" w:rsidP="00CB4C7E">
            <w:pPr>
              <w:pStyle w:val="Body"/>
            </w:pPr>
            <w:r>
              <w:rPr>
                <w:noProof/>
              </w:rPr>
              <w:drawing>
                <wp:inline distT="0" distB="0" distL="0" distR="0" wp14:anchorId="50C01782" wp14:editId="05F3048E">
                  <wp:extent cx="2232000" cy="1471126"/>
                  <wp:effectExtent l="0" t="0" r="3810" b="2540"/>
                  <wp:docPr id="933150861" name="Picture 14" descr="Image of an Aunty sitting at a tabl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50861" name="Picture 14" descr="Image of an Aunty sitting at a table outside."/>
                          <pic:cNvPicPr/>
                        </pic:nvPicPr>
                        <pic:blipFill rotWithShape="1">
                          <a:blip r:embed="rId21" cstate="print">
                            <a:extLst>
                              <a:ext uri="{28A0092B-C50C-407E-A947-70E740481C1C}">
                                <a14:useLocalDpi xmlns:a14="http://schemas.microsoft.com/office/drawing/2010/main" val="0"/>
                              </a:ext>
                            </a:extLst>
                          </a:blip>
                          <a:srcRect l="9729" r="21809"/>
                          <a:stretch>
                            <a:fillRect/>
                          </a:stretch>
                        </pic:blipFill>
                        <pic:spPr bwMode="auto">
                          <a:xfrm>
                            <a:off x="0" y="0"/>
                            <a:ext cx="2239218" cy="1475883"/>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46A8DF95" w14:textId="77777777" w:rsidR="00CB4C7E" w:rsidRPr="00CB4C7E" w:rsidRDefault="00CB4C7E" w:rsidP="00CB4C7E">
            <w:pPr>
              <w:pStyle w:val="Head4"/>
              <w:spacing w:before="0"/>
              <w:cnfStyle w:val="000000100000" w:firstRow="0" w:lastRow="0" w:firstColumn="0" w:lastColumn="0" w:oddVBand="0" w:evenVBand="0" w:oddHBand="1" w:evenHBand="0" w:firstRowFirstColumn="0" w:firstRowLastColumn="0" w:lastRowFirstColumn="0" w:lastRowLastColumn="0"/>
            </w:pPr>
            <w:r w:rsidRPr="002F7FFC">
              <w:t>Improving aged care quality</w:t>
            </w:r>
          </w:p>
          <w:p w14:paraId="71AFFCF3" w14:textId="6D1A9BA6" w:rsidR="00CB4C7E" w:rsidRDefault="00CB4C7E" w:rsidP="00CB4C7E">
            <w:pPr>
              <w:pStyle w:val="Body"/>
              <w:cnfStyle w:val="000000100000" w:firstRow="0" w:lastRow="0" w:firstColumn="0" w:lastColumn="0" w:oddVBand="0" w:evenVBand="0" w:oddHBand="1" w:evenHBand="0" w:firstRowFirstColumn="0" w:firstRowLastColumn="0" w:lastRowFirstColumn="0" w:lastRowLastColumn="0"/>
            </w:pPr>
            <w:r w:rsidRPr="002F7FFC">
              <w:t>The Aged Care Quality Standards make sure older Aboriginal and Torres Strait Islander people receive care and services that is respectful, and your culture and language are respected.</w:t>
            </w:r>
          </w:p>
        </w:tc>
      </w:tr>
      <w:tr w:rsidR="00CB4C7E" w14:paraId="090ACEA3" w14:textId="77777777" w:rsidTr="00CB4C7E">
        <w:tc>
          <w:tcPr>
            <w:cnfStyle w:val="001000000000" w:firstRow="0" w:lastRow="0" w:firstColumn="1" w:lastColumn="0" w:oddVBand="0" w:evenVBand="0" w:oddHBand="0" w:evenHBand="0" w:firstRowFirstColumn="0" w:firstRowLastColumn="0" w:lastRowFirstColumn="0" w:lastRowLastColumn="0"/>
            <w:tcW w:w="3736" w:type="dxa"/>
          </w:tcPr>
          <w:p w14:paraId="0286C6C9" w14:textId="3DF40BCB" w:rsidR="00CB4C7E" w:rsidRDefault="00CB4C7E" w:rsidP="00CB4C7E">
            <w:pPr>
              <w:pStyle w:val="Body"/>
            </w:pPr>
            <w:r>
              <w:rPr>
                <w:noProof/>
              </w:rPr>
              <w:drawing>
                <wp:inline distT="0" distB="0" distL="0" distR="0" wp14:anchorId="56754F26" wp14:editId="7AC82040">
                  <wp:extent cx="2231390" cy="1481442"/>
                  <wp:effectExtent l="0" t="0" r="3810" b="5080"/>
                  <wp:docPr id="1809496579" name="Picture 15" descr="Image of an Aunty and a female support worker sitt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96579" name="Picture 15" descr="Image of an Aunty and a female support worker sitting outside."/>
                          <pic:cNvPicPr/>
                        </pic:nvPicPr>
                        <pic:blipFill rotWithShape="1">
                          <a:blip r:embed="rId22" cstate="print">
                            <a:extLst>
                              <a:ext uri="{28A0092B-C50C-407E-A947-70E740481C1C}">
                                <a14:useLocalDpi xmlns:a14="http://schemas.microsoft.com/office/drawing/2010/main" val="0"/>
                              </a:ext>
                            </a:extLst>
                          </a:blip>
                          <a:srcRect l="24372" r="3048" b="1309"/>
                          <a:stretch>
                            <a:fillRect/>
                          </a:stretch>
                        </pic:blipFill>
                        <pic:spPr bwMode="auto">
                          <a:xfrm>
                            <a:off x="0" y="0"/>
                            <a:ext cx="2269183" cy="1506533"/>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03E15E83" w14:textId="77777777" w:rsidR="00CB4C7E" w:rsidRDefault="00CB4C7E" w:rsidP="00CB4C7E">
            <w:pPr>
              <w:pStyle w:val="TableHeading"/>
              <w:cnfStyle w:val="000000000000" w:firstRow="0" w:lastRow="0" w:firstColumn="0" w:lastColumn="0" w:oddVBand="0" w:evenVBand="0" w:oddHBand="0" w:evenHBand="0" w:firstRowFirstColumn="0" w:firstRowLastColumn="0" w:lastRowFirstColumn="0" w:lastRowLastColumn="0"/>
            </w:pPr>
            <w:r>
              <w:t>Aged care you can trust</w:t>
            </w:r>
          </w:p>
          <w:p w14:paraId="0784B470" w14:textId="691688AE" w:rsidR="00CB4C7E" w:rsidRDefault="00CB4C7E" w:rsidP="00CB4C7E">
            <w:pPr>
              <w:pStyle w:val="Body"/>
              <w:cnfStyle w:val="000000000000" w:firstRow="0" w:lastRow="0" w:firstColumn="0" w:lastColumn="0" w:oddVBand="0" w:evenVBand="0" w:oddHBand="0" w:evenHBand="0" w:firstRowFirstColumn="0" w:firstRowLastColumn="0" w:lastRowFirstColumn="0" w:lastRowLastColumn="0"/>
            </w:pPr>
            <w:r>
              <w:t>The new Aged Care Act makes sure the people looking after older Aboriginal or Torres Strait Islander people in aged care are respectful of your cultural needs.</w:t>
            </w:r>
          </w:p>
        </w:tc>
      </w:tr>
      <w:tr w:rsidR="00CB4C7E" w14:paraId="6A094C41" w14:textId="77777777" w:rsidTr="00CB4C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6" w:type="dxa"/>
          </w:tcPr>
          <w:p w14:paraId="7EA5F22F" w14:textId="040B8396" w:rsidR="00CB4C7E" w:rsidRDefault="00CB4C7E" w:rsidP="00CB4C7E">
            <w:pPr>
              <w:pStyle w:val="Body"/>
            </w:pPr>
            <w:r>
              <w:rPr>
                <w:noProof/>
              </w:rPr>
              <w:drawing>
                <wp:inline distT="0" distB="0" distL="0" distR="0" wp14:anchorId="48C3C2A5" wp14:editId="76B9F21E">
                  <wp:extent cx="2231390" cy="1479550"/>
                  <wp:effectExtent l="0" t="0" r="3810" b="6350"/>
                  <wp:docPr id="1585955021" name="Picture 16" descr="Image of an Uncle in a red check shirt sitting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55021" name="Picture 16" descr="Image of an Uncle in a red check shirt sitting outside."/>
                          <pic:cNvPicPr/>
                        </pic:nvPicPr>
                        <pic:blipFill rotWithShape="1">
                          <a:blip r:embed="rId23" cstate="print">
                            <a:extLst>
                              <a:ext uri="{28A0092B-C50C-407E-A947-70E740481C1C}">
                                <a14:useLocalDpi xmlns:a14="http://schemas.microsoft.com/office/drawing/2010/main" val="0"/>
                              </a:ext>
                            </a:extLst>
                          </a:blip>
                          <a:srcRect l="10378" r="16687"/>
                          <a:stretch>
                            <a:fillRect/>
                          </a:stretch>
                        </pic:blipFill>
                        <pic:spPr bwMode="auto">
                          <a:xfrm>
                            <a:off x="0" y="0"/>
                            <a:ext cx="2244416" cy="1488187"/>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51A3D105" w14:textId="77777777" w:rsidR="00CB4C7E" w:rsidRDefault="00CB4C7E" w:rsidP="00CB4C7E">
            <w:pPr>
              <w:pStyle w:val="TableHeading"/>
              <w:cnfStyle w:val="000000100000" w:firstRow="0" w:lastRow="0" w:firstColumn="0" w:lastColumn="0" w:oddVBand="0" w:evenVBand="0" w:oddHBand="1" w:evenHBand="0" w:firstRowFirstColumn="0" w:firstRowLastColumn="0" w:lastRowFirstColumn="0" w:lastRowLastColumn="0"/>
            </w:pPr>
            <w:r>
              <w:t>Putting your aged care rights first</w:t>
            </w:r>
          </w:p>
          <w:p w14:paraId="3F48E1C0" w14:textId="4096826E" w:rsidR="00CB4C7E" w:rsidRDefault="00CB4C7E" w:rsidP="00CB4C7E">
            <w:pPr>
              <w:pStyle w:val="Body"/>
              <w:cnfStyle w:val="000000100000" w:firstRow="0" w:lastRow="0" w:firstColumn="0" w:lastColumn="0" w:oddVBand="0" w:evenVBand="0" w:oddHBand="1" w:evenHBand="0" w:firstRowFirstColumn="0" w:firstRowLastColumn="0" w:lastRowFirstColumn="0" w:lastRowLastColumn="0"/>
            </w:pPr>
            <w:r>
              <w:t>The Statement of Rights means aged care providers of Aboriginal and Torres Strait Islander people must treat you with dignity and respect.</w:t>
            </w:r>
          </w:p>
        </w:tc>
      </w:tr>
      <w:tr w:rsidR="00CB4C7E" w14:paraId="4E2AB659" w14:textId="77777777" w:rsidTr="00CB4C7E">
        <w:tc>
          <w:tcPr>
            <w:cnfStyle w:val="001000000000" w:firstRow="0" w:lastRow="0" w:firstColumn="1" w:lastColumn="0" w:oddVBand="0" w:evenVBand="0" w:oddHBand="0" w:evenHBand="0" w:firstRowFirstColumn="0" w:firstRowLastColumn="0" w:lastRowFirstColumn="0" w:lastRowLastColumn="0"/>
            <w:tcW w:w="3736" w:type="dxa"/>
          </w:tcPr>
          <w:p w14:paraId="01BF3AB9" w14:textId="781331BB" w:rsidR="00CB4C7E" w:rsidRDefault="00CB4C7E" w:rsidP="00CB4C7E">
            <w:pPr>
              <w:pStyle w:val="Body"/>
            </w:pPr>
            <w:r>
              <w:rPr>
                <w:noProof/>
              </w:rPr>
              <w:drawing>
                <wp:inline distT="0" distB="0" distL="0" distR="0" wp14:anchorId="1367D995" wp14:editId="4EF86C60">
                  <wp:extent cx="2232000" cy="1479145"/>
                  <wp:effectExtent l="0" t="0" r="3810" b="0"/>
                  <wp:docPr id="84863822" name="Picture 17" descr="Image of a young male support worker and an Uncle sitting at a table having a y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3822" name="Picture 17" descr="Image of a young male support worker and an Uncle sitting at a table having a yarn."/>
                          <pic:cNvPicPr/>
                        </pic:nvPicPr>
                        <pic:blipFill rotWithShape="1">
                          <a:blip r:embed="rId24" cstate="print">
                            <a:extLst>
                              <a:ext uri="{28A0092B-C50C-407E-A947-70E740481C1C}">
                                <a14:useLocalDpi xmlns:a14="http://schemas.microsoft.com/office/drawing/2010/main" val="0"/>
                              </a:ext>
                            </a:extLst>
                          </a:blip>
                          <a:srcRect l="14766" t="-1330" r="1498" b="-1"/>
                          <a:stretch>
                            <a:fillRect/>
                          </a:stretch>
                        </pic:blipFill>
                        <pic:spPr bwMode="auto">
                          <a:xfrm>
                            <a:off x="0" y="0"/>
                            <a:ext cx="2259087" cy="1497096"/>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6BD9BEC0" w14:textId="77777777" w:rsidR="00CB4C7E" w:rsidRDefault="00CB4C7E" w:rsidP="00CB4C7E">
            <w:pPr>
              <w:pStyle w:val="TableHeading"/>
              <w:cnfStyle w:val="000000000000" w:firstRow="0" w:lastRow="0" w:firstColumn="0" w:lastColumn="0" w:oddVBand="0" w:evenVBand="0" w:oddHBand="0" w:evenHBand="0" w:firstRowFirstColumn="0" w:firstRowLastColumn="0" w:lastRowFirstColumn="0" w:lastRowLastColumn="0"/>
            </w:pPr>
            <w:r>
              <w:t>Supporting your rights and decisions</w:t>
            </w:r>
          </w:p>
          <w:p w14:paraId="203C8E45" w14:textId="514AE095" w:rsidR="00CB4C7E" w:rsidRDefault="00CB4C7E" w:rsidP="00CB4C7E">
            <w:pPr>
              <w:pStyle w:val="Body"/>
              <w:cnfStyle w:val="000000000000" w:firstRow="0" w:lastRow="0" w:firstColumn="0" w:lastColumn="0" w:oddVBand="0" w:evenVBand="0" w:oddHBand="0" w:evenHBand="0" w:firstRowFirstColumn="0" w:firstRowLastColumn="0" w:lastRowFirstColumn="0" w:lastRowLastColumn="0"/>
            </w:pPr>
            <w:r>
              <w:t>Help is available for older Aboriginal and Torres Strait Islander people who need support to make aged care decisions.</w:t>
            </w:r>
          </w:p>
        </w:tc>
      </w:tr>
    </w:tbl>
    <w:p w14:paraId="4E4291B8" w14:textId="77777777" w:rsidR="00CA7DB4" w:rsidRDefault="00CA7DB4">
      <w:pPr>
        <w:rPr>
          <w:rFonts w:ascii="Aptos" w:hAnsi="Aptos" w:cs="Aptos"/>
          <w:color w:val="000000"/>
          <w:kern w:val="0"/>
          <w:sz w:val="26"/>
          <w:szCs w:val="26"/>
          <w:lang w:val="en-US"/>
        </w:rPr>
      </w:pPr>
      <w:r>
        <w:br w:type="page"/>
      </w:r>
    </w:p>
    <w:p w14:paraId="4DD25A41" w14:textId="77777777" w:rsidR="003F6C1D" w:rsidRPr="003F6C1D" w:rsidRDefault="003F6C1D" w:rsidP="003F6C1D">
      <w:pPr>
        <w:pStyle w:val="Heading30"/>
      </w:pPr>
      <w:r w:rsidRPr="003F6C1D">
        <w:lastRenderedPageBreak/>
        <w:t>Social media</w:t>
      </w:r>
    </w:p>
    <w:p w14:paraId="19DD5D0C" w14:textId="77777777" w:rsidR="003F6C1D" w:rsidRDefault="003F6C1D" w:rsidP="003F6C1D">
      <w:pPr>
        <w:pStyle w:val="Body"/>
      </w:pPr>
      <w:r w:rsidRPr="003F6C1D">
        <w:t xml:space="preserve">Share this content to your social media channels and encourage community members to share or yarn with family and Elders. </w:t>
      </w:r>
    </w:p>
    <w:tbl>
      <w:tblPr>
        <w:tblStyle w:val="PlainTable2"/>
        <w:tblW w:w="0" w:type="auto"/>
        <w:tblCellMar>
          <w:top w:w="85" w:type="dxa"/>
        </w:tblCellMar>
        <w:tblLook w:val="04A0" w:firstRow="1" w:lastRow="0" w:firstColumn="1" w:lastColumn="0" w:noHBand="0" w:noVBand="1"/>
        <w:tblCaption w:val="Social media content"/>
        <w:tblDescription w:val="This table has images and text that can be used for social media content about aged care services."/>
      </w:tblPr>
      <w:tblGrid>
        <w:gridCol w:w="2835"/>
        <w:gridCol w:w="6793"/>
      </w:tblGrid>
      <w:tr w:rsidR="003F6C1D" w14:paraId="6F22C823" w14:textId="77777777" w:rsidTr="00C531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5" w:type="dxa"/>
          </w:tcPr>
          <w:p w14:paraId="39F5F46E" w14:textId="4BB0A232" w:rsidR="003F6C1D" w:rsidRPr="00F05727" w:rsidRDefault="003F6C1D" w:rsidP="00CA7DB4">
            <w:pPr>
              <w:pStyle w:val="Head4"/>
              <w:spacing w:before="0"/>
              <w:rPr>
                <w:b/>
                <w:bCs/>
              </w:rPr>
            </w:pPr>
            <w:r w:rsidRPr="00F05727">
              <w:rPr>
                <w:b/>
                <w:bCs/>
              </w:rPr>
              <w:t>Topic and graphic</w:t>
            </w:r>
          </w:p>
        </w:tc>
        <w:tc>
          <w:tcPr>
            <w:tcW w:w="6793" w:type="dxa"/>
          </w:tcPr>
          <w:p w14:paraId="2BAEE20D" w14:textId="5C0F4322" w:rsidR="003F6C1D" w:rsidRPr="00F05727" w:rsidRDefault="003F6C1D" w:rsidP="00CA7DB4">
            <w:pPr>
              <w:pStyle w:val="Head4"/>
              <w:spacing w:before="0"/>
              <w:cnfStyle w:val="100000000000" w:firstRow="1" w:lastRow="0" w:firstColumn="0" w:lastColumn="0" w:oddVBand="0" w:evenVBand="0" w:oddHBand="0" w:evenHBand="0" w:firstRowFirstColumn="0" w:firstRowLastColumn="0" w:lastRowFirstColumn="0" w:lastRowLastColumn="0"/>
              <w:rPr>
                <w:b/>
                <w:bCs/>
              </w:rPr>
            </w:pPr>
            <w:r w:rsidRPr="00F05727">
              <w:rPr>
                <w:b/>
                <w:bCs/>
              </w:rPr>
              <w:t>Post copy</w:t>
            </w:r>
          </w:p>
        </w:tc>
      </w:tr>
      <w:tr w:rsidR="003F6C1D" w14:paraId="5771C99F" w14:textId="77777777" w:rsidTr="008C5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5C1B1CF1" w14:textId="77777777" w:rsidR="003F6C1D" w:rsidRPr="00F05727" w:rsidRDefault="00BD5548" w:rsidP="00CA7DB4">
            <w:pPr>
              <w:pStyle w:val="Head4"/>
              <w:spacing w:before="0"/>
              <w:rPr>
                <w:b/>
                <w:bCs/>
              </w:rPr>
            </w:pPr>
            <w:r w:rsidRPr="00F05727">
              <w:rPr>
                <w:b/>
                <w:bCs/>
              </w:rPr>
              <w:t>Where to start</w:t>
            </w:r>
          </w:p>
          <w:p w14:paraId="4119E634" w14:textId="32CED984" w:rsidR="008C5FB7" w:rsidRDefault="008C5FB7" w:rsidP="00CA7DB4">
            <w:pPr>
              <w:pStyle w:val="Head4"/>
            </w:pPr>
            <w:r>
              <w:rPr>
                <w:noProof/>
              </w:rPr>
              <w:drawing>
                <wp:inline distT="0" distB="0" distL="0" distR="0" wp14:anchorId="447B7E49" wp14:editId="140DF540">
                  <wp:extent cx="1505585" cy="1882059"/>
                  <wp:effectExtent l="12700" t="12700" r="18415" b="10795"/>
                  <wp:docPr id="314488208" name="Picture 19" descr="Image of a social media tile titled My Age Care is the first step to ageing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88208" name="Picture 19" descr="Image of a social media tile titled My Age Care is the first step to ageing wel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2705" cy="1890960"/>
                          </a:xfrm>
                          <a:prstGeom prst="rect">
                            <a:avLst/>
                          </a:prstGeom>
                          <a:ln>
                            <a:solidFill>
                              <a:schemeClr val="accent1"/>
                            </a:solidFill>
                          </a:ln>
                        </pic:spPr>
                      </pic:pic>
                    </a:graphicData>
                  </a:graphic>
                </wp:inline>
              </w:drawing>
            </w:r>
          </w:p>
        </w:tc>
        <w:tc>
          <w:tcPr>
            <w:tcW w:w="6793" w:type="dxa"/>
          </w:tcPr>
          <w:p w14:paraId="531E7782" w14:textId="77777777" w:rsidR="00BD5548" w:rsidRDefault="00BD5548" w:rsidP="00BD5548">
            <w:pPr>
              <w:pStyle w:val="Body"/>
              <w:cnfStyle w:val="000000100000" w:firstRow="0" w:lastRow="0" w:firstColumn="0" w:lastColumn="0" w:oddVBand="0" w:evenVBand="0" w:oddHBand="1" w:evenHBand="0" w:firstRowFirstColumn="0" w:firstRowLastColumn="0" w:lastRowFirstColumn="0" w:lastRowLastColumn="0"/>
            </w:pPr>
            <w:r>
              <w:t>Aboriginal and Torres Strait Islander people aged 50 and over can apply for aged care services funded by the government. Aged care can help you age well.</w:t>
            </w:r>
          </w:p>
          <w:p w14:paraId="52DB8D98" w14:textId="77777777" w:rsidR="00BD5548" w:rsidRDefault="00BD5548" w:rsidP="00BD5548">
            <w:pPr>
              <w:pStyle w:val="Body"/>
              <w:cnfStyle w:val="000000100000" w:firstRow="0" w:lastRow="0" w:firstColumn="0" w:lastColumn="0" w:oddVBand="0" w:evenVBand="0" w:oddHBand="1" w:evenHBand="0" w:firstRowFirstColumn="0" w:firstRowLastColumn="0" w:lastRowFirstColumn="0" w:lastRowLastColumn="0"/>
            </w:pPr>
            <w:r>
              <w:t>Get started by registering with My Aged Care. It’s free to register and ask questions.</w:t>
            </w:r>
          </w:p>
          <w:p w14:paraId="4BD3D21D" w14:textId="77777777" w:rsidR="00BD5548" w:rsidRDefault="00BD5548" w:rsidP="00BD5548">
            <w:pPr>
              <w:pStyle w:val="BodyBeforeBullet"/>
              <w:cnfStyle w:val="000000100000" w:firstRow="0" w:lastRow="0" w:firstColumn="0" w:lastColumn="0" w:oddVBand="0" w:evenVBand="0" w:oddHBand="1" w:evenHBand="0" w:firstRowFirstColumn="0" w:firstRowLastColumn="0" w:lastRowFirstColumn="0" w:lastRowLastColumn="0"/>
            </w:pPr>
            <w:r>
              <w:t>You can learn about:</w:t>
            </w:r>
          </w:p>
          <w:p w14:paraId="183090D5" w14:textId="77777777" w:rsidR="00BD5548" w:rsidRDefault="00BD5548" w:rsidP="00BD5548">
            <w:pPr>
              <w:pStyle w:val="Bullets"/>
              <w:cnfStyle w:val="000000100000" w:firstRow="0" w:lastRow="0" w:firstColumn="0" w:lastColumn="0" w:oddVBand="0" w:evenVBand="0" w:oddHBand="1" w:evenHBand="0" w:firstRowFirstColumn="0" w:firstRowLastColumn="0" w:lastRowFirstColumn="0" w:lastRowLastColumn="0"/>
            </w:pPr>
            <w:r>
              <w:t>aged care services</w:t>
            </w:r>
          </w:p>
          <w:p w14:paraId="1A30FD3E" w14:textId="77777777" w:rsidR="00BD5548" w:rsidRDefault="00BD5548" w:rsidP="00BD5548">
            <w:pPr>
              <w:pStyle w:val="Bullets"/>
              <w:cnfStyle w:val="000000100000" w:firstRow="0" w:lastRow="0" w:firstColumn="0" w:lastColumn="0" w:oddVBand="0" w:evenVBand="0" w:oddHBand="1" w:evenHBand="0" w:firstRowFirstColumn="0" w:firstRowLastColumn="0" w:lastRowFirstColumn="0" w:lastRowLastColumn="0"/>
            </w:pPr>
            <w:r>
              <w:t>registering for support</w:t>
            </w:r>
          </w:p>
          <w:p w14:paraId="64700066" w14:textId="77777777" w:rsidR="00BD5548" w:rsidRDefault="00BD5548" w:rsidP="00BD5548">
            <w:pPr>
              <w:pStyle w:val="Bullets"/>
              <w:cnfStyle w:val="000000100000" w:firstRow="0" w:lastRow="0" w:firstColumn="0" w:lastColumn="0" w:oddVBand="0" w:evenVBand="0" w:oddHBand="1" w:evenHBand="0" w:firstRowFirstColumn="0" w:firstRowLastColumn="0" w:lastRowFirstColumn="0" w:lastRowLastColumn="0"/>
            </w:pPr>
            <w:r>
              <w:t>applying for an assessment</w:t>
            </w:r>
          </w:p>
          <w:p w14:paraId="37CC30D5" w14:textId="77777777" w:rsidR="00BD5548" w:rsidRDefault="00BD5548" w:rsidP="00BD5548">
            <w:pPr>
              <w:pStyle w:val="BulletLast"/>
              <w:cnfStyle w:val="000000100000" w:firstRow="0" w:lastRow="0" w:firstColumn="0" w:lastColumn="0" w:oddVBand="0" w:evenVBand="0" w:oddHBand="1" w:evenHBand="0" w:firstRowFirstColumn="0" w:firstRowLastColumn="0" w:lastRowFirstColumn="0" w:lastRowLastColumn="0"/>
            </w:pPr>
            <w:r>
              <w:t>finding service providers in your area.</w:t>
            </w:r>
          </w:p>
          <w:p w14:paraId="2F7A24CF" w14:textId="77777777" w:rsidR="00BD5548" w:rsidRDefault="00BD5548" w:rsidP="00BD5548">
            <w:pPr>
              <w:pStyle w:val="Body"/>
              <w:cnfStyle w:val="000000100000" w:firstRow="0" w:lastRow="0" w:firstColumn="0" w:lastColumn="0" w:oddVBand="0" w:evenVBand="0" w:oddHBand="1" w:evenHBand="0" w:firstRowFirstColumn="0" w:firstRowLastColumn="0" w:lastRowFirstColumn="0" w:lastRowLastColumn="0"/>
            </w:pPr>
            <w:r>
              <w:t xml:space="preserve">Talk about ageing well with an Elder Care Support worker, your local health service, or at a Services Australia office. </w:t>
            </w:r>
          </w:p>
          <w:p w14:paraId="19A12E16" w14:textId="4C9E17C9" w:rsidR="003F6C1D" w:rsidRDefault="00BD5548" w:rsidP="00BD5548">
            <w:pPr>
              <w:pStyle w:val="Body"/>
              <w:cnfStyle w:val="000000100000" w:firstRow="0" w:lastRow="0" w:firstColumn="0" w:lastColumn="0" w:oddVBand="0" w:evenVBand="0" w:oddHBand="1" w:evenHBand="0" w:firstRowFirstColumn="0" w:firstRowLastColumn="0" w:lastRowFirstColumn="0" w:lastRowLastColumn="0"/>
            </w:pPr>
            <w:r>
              <w:t>Or visit MyAgedCare.gov.au or call 1800 200 422.</w:t>
            </w:r>
          </w:p>
        </w:tc>
      </w:tr>
      <w:tr w:rsidR="003F6C1D" w14:paraId="53A50A17" w14:textId="77777777" w:rsidTr="008C5FB7">
        <w:tc>
          <w:tcPr>
            <w:cnfStyle w:val="001000000000" w:firstRow="0" w:lastRow="0" w:firstColumn="1" w:lastColumn="0" w:oddVBand="0" w:evenVBand="0" w:oddHBand="0" w:evenHBand="0" w:firstRowFirstColumn="0" w:firstRowLastColumn="0" w:lastRowFirstColumn="0" w:lastRowLastColumn="0"/>
            <w:tcW w:w="2835" w:type="dxa"/>
          </w:tcPr>
          <w:p w14:paraId="13D4A296" w14:textId="77777777" w:rsidR="003F6C1D" w:rsidRDefault="00BD5548" w:rsidP="00CA7DB4">
            <w:pPr>
              <w:pStyle w:val="Head4"/>
              <w:spacing w:before="0"/>
              <w:rPr>
                <w:b/>
                <w:bCs/>
              </w:rPr>
            </w:pPr>
            <w:r w:rsidRPr="00F05727">
              <w:rPr>
                <w:b/>
                <w:bCs/>
              </w:rPr>
              <w:t>Eligibility</w:t>
            </w:r>
          </w:p>
          <w:p w14:paraId="2464E87E" w14:textId="180039D9" w:rsidR="008C5FB7" w:rsidRDefault="008C5FB7" w:rsidP="00CA7DB4">
            <w:pPr>
              <w:pStyle w:val="Head4"/>
            </w:pPr>
            <w:r>
              <w:rPr>
                <w:noProof/>
              </w:rPr>
              <w:drawing>
                <wp:inline distT="0" distB="0" distL="0" distR="0" wp14:anchorId="5BB7F147" wp14:editId="51E1065D">
                  <wp:extent cx="1505585" cy="1882060"/>
                  <wp:effectExtent l="12700" t="12700" r="18415" b="10795"/>
                  <wp:docPr id="1613763340" name="Picture 20" descr="Image of a social media tile titled Aboriginal and Torres Strait Islander people can apply for aged care services from 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63340" name="Picture 20" descr="Image of a social media tile titled Aboriginal and Torres Strait Islander people can apply for aged care services from age 5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2719" cy="1890978"/>
                          </a:xfrm>
                          <a:prstGeom prst="rect">
                            <a:avLst/>
                          </a:prstGeom>
                          <a:ln>
                            <a:solidFill>
                              <a:schemeClr val="accent1"/>
                            </a:solidFill>
                          </a:ln>
                        </pic:spPr>
                      </pic:pic>
                    </a:graphicData>
                  </a:graphic>
                </wp:inline>
              </w:drawing>
            </w:r>
          </w:p>
        </w:tc>
        <w:tc>
          <w:tcPr>
            <w:tcW w:w="6793" w:type="dxa"/>
          </w:tcPr>
          <w:p w14:paraId="58C63FC7" w14:textId="77777777" w:rsidR="00BD5548" w:rsidRDefault="00BD5548" w:rsidP="00BD5548">
            <w:pPr>
              <w:pStyle w:val="Body"/>
              <w:cnfStyle w:val="000000000000" w:firstRow="0" w:lastRow="0" w:firstColumn="0" w:lastColumn="0" w:oddVBand="0" w:evenVBand="0" w:oddHBand="0" w:evenHBand="0" w:firstRowFirstColumn="0" w:firstRowLastColumn="0" w:lastRowFirstColumn="0" w:lastRowLastColumn="0"/>
            </w:pPr>
            <w:r>
              <w:t>Aboriginal and Torres Strait Islander people can register for aged care services from age 50. Many of the services are free or low cost. There may be some out-of-pocket costs.</w:t>
            </w:r>
          </w:p>
          <w:p w14:paraId="4889A2EA" w14:textId="77777777" w:rsidR="00BD5548" w:rsidRDefault="00BD5548" w:rsidP="00BD5548">
            <w:pPr>
              <w:pStyle w:val="Body"/>
              <w:cnfStyle w:val="000000000000" w:firstRow="0" w:lastRow="0" w:firstColumn="0" w:lastColumn="0" w:oddVBand="0" w:evenVBand="0" w:oddHBand="0" w:evenHBand="0" w:firstRowFirstColumn="0" w:firstRowLastColumn="0" w:lastRowFirstColumn="0" w:lastRowLastColumn="0"/>
            </w:pPr>
            <w:r>
              <w:t xml:space="preserve">Aged care helps keep mob living healthy and strong. </w:t>
            </w:r>
          </w:p>
          <w:p w14:paraId="633BBAE1" w14:textId="77777777" w:rsidR="00BD5548" w:rsidRDefault="00BD5548" w:rsidP="00BD5548">
            <w:pPr>
              <w:pStyle w:val="Body"/>
              <w:cnfStyle w:val="000000000000" w:firstRow="0" w:lastRow="0" w:firstColumn="0" w:lastColumn="0" w:oddVBand="0" w:evenVBand="0" w:oddHBand="0" w:evenHBand="0" w:firstRowFirstColumn="0" w:firstRowLastColumn="0" w:lastRowFirstColumn="0" w:lastRowLastColumn="0"/>
            </w:pPr>
            <w:r>
              <w:t>Start your aged care journey your way, today.</w:t>
            </w:r>
          </w:p>
          <w:p w14:paraId="057D3BB5" w14:textId="77777777" w:rsidR="00BD5548" w:rsidRDefault="00BD5548" w:rsidP="00BD5548">
            <w:pPr>
              <w:pStyle w:val="Body"/>
              <w:cnfStyle w:val="000000000000" w:firstRow="0" w:lastRow="0" w:firstColumn="0" w:lastColumn="0" w:oddVBand="0" w:evenVBand="0" w:oddHBand="0" w:evenHBand="0" w:firstRowFirstColumn="0" w:firstRowLastColumn="0" w:lastRowFirstColumn="0" w:lastRowLastColumn="0"/>
            </w:pPr>
            <w:r>
              <w:t xml:space="preserve">Talk with an Elder Care Support worker to register with My Aged Care. </w:t>
            </w:r>
          </w:p>
          <w:p w14:paraId="4E37F454" w14:textId="30684CCC" w:rsidR="003F6C1D" w:rsidRDefault="00BD5548" w:rsidP="00BD5548">
            <w:pPr>
              <w:pStyle w:val="Body"/>
              <w:cnfStyle w:val="000000000000" w:firstRow="0" w:lastRow="0" w:firstColumn="0" w:lastColumn="0" w:oddVBand="0" w:evenVBand="0" w:oddHBand="0" w:evenHBand="0" w:firstRowFirstColumn="0" w:firstRowLastColumn="0" w:lastRowFirstColumn="0" w:lastRowLastColumn="0"/>
            </w:pPr>
            <w:r>
              <w:t>Or visit MyAgedCare.gov.au or call 1800 200 422.</w:t>
            </w:r>
          </w:p>
        </w:tc>
      </w:tr>
      <w:tr w:rsidR="003F6C1D" w14:paraId="3777CD99" w14:textId="77777777" w:rsidTr="008C5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D3EB8A1" w14:textId="77777777" w:rsidR="003F6C1D" w:rsidRDefault="00BD5548" w:rsidP="00CA7DB4">
            <w:pPr>
              <w:pStyle w:val="Head4"/>
              <w:spacing w:before="0"/>
              <w:rPr>
                <w:b/>
                <w:bCs/>
              </w:rPr>
            </w:pPr>
            <w:r w:rsidRPr="00132FC1">
              <w:rPr>
                <w:b/>
                <w:bCs/>
              </w:rPr>
              <w:lastRenderedPageBreak/>
              <w:t>Cultural</w:t>
            </w:r>
            <w:r>
              <w:t xml:space="preserve"> </w:t>
            </w:r>
            <w:r w:rsidRPr="00F05727">
              <w:rPr>
                <w:b/>
                <w:bCs/>
              </w:rPr>
              <w:t>safety</w:t>
            </w:r>
          </w:p>
          <w:p w14:paraId="7D80EA72" w14:textId="4BB1CDB5" w:rsidR="008C5FB7" w:rsidRDefault="008C5FB7" w:rsidP="00CA7DB4">
            <w:pPr>
              <w:pStyle w:val="Head4"/>
            </w:pPr>
            <w:r>
              <w:rPr>
                <w:noProof/>
              </w:rPr>
              <w:drawing>
                <wp:inline distT="0" distB="0" distL="0" distR="0" wp14:anchorId="7F2D6FD1" wp14:editId="45515F5E">
                  <wp:extent cx="1505585" cy="1882059"/>
                  <wp:effectExtent l="12700" t="12700" r="18415" b="10795"/>
                  <wp:docPr id="328679460" name="Picture 18" descr="Image of a social media tile titled Culturally safe aged care is you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79460" name="Picture 18" descr="Image of a social media tile titled Culturally safe aged care is your righ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12147" cy="1890261"/>
                          </a:xfrm>
                          <a:prstGeom prst="rect">
                            <a:avLst/>
                          </a:prstGeom>
                          <a:ln>
                            <a:solidFill>
                              <a:schemeClr val="accent1"/>
                            </a:solidFill>
                          </a:ln>
                        </pic:spPr>
                      </pic:pic>
                    </a:graphicData>
                  </a:graphic>
                </wp:inline>
              </w:drawing>
            </w:r>
          </w:p>
        </w:tc>
        <w:tc>
          <w:tcPr>
            <w:tcW w:w="6793" w:type="dxa"/>
          </w:tcPr>
          <w:p w14:paraId="38B2093E" w14:textId="77777777" w:rsidR="00BD5548" w:rsidRDefault="00BD5548" w:rsidP="00BD5548">
            <w:pPr>
              <w:pStyle w:val="Body"/>
              <w:cnfStyle w:val="000000100000" w:firstRow="0" w:lastRow="0" w:firstColumn="0" w:lastColumn="0" w:oddVBand="0" w:evenVBand="0" w:oddHBand="1" w:evenHBand="0" w:firstRowFirstColumn="0" w:firstRowLastColumn="0" w:lastRowFirstColumn="0" w:lastRowLastColumn="0"/>
            </w:pPr>
            <w:r>
              <w:t>Everyone has the right to culturally safe aged care that respects your culture and identity. It’s OK to speak up if something is not right.</w:t>
            </w:r>
          </w:p>
          <w:p w14:paraId="55AF0C4D" w14:textId="21196552" w:rsidR="003F6C1D" w:rsidRDefault="00BD5548" w:rsidP="00BD5548">
            <w:pPr>
              <w:pStyle w:val="Body"/>
              <w:cnfStyle w:val="000000100000" w:firstRow="0" w:lastRow="0" w:firstColumn="0" w:lastColumn="0" w:oddVBand="0" w:evenVBand="0" w:oddHBand="1" w:evenHBand="0" w:firstRowFirstColumn="0" w:firstRowLastColumn="0" w:lastRowFirstColumn="0" w:lastRowLastColumn="0"/>
            </w:pPr>
            <w:r>
              <w:t>Talk with an Elder Care Support worker to find out more, or call 1800 951 822 or visit AgedCareQuality.gov.au</w:t>
            </w:r>
          </w:p>
        </w:tc>
      </w:tr>
      <w:tr w:rsidR="003F6C1D" w14:paraId="30A81FF9" w14:textId="77777777" w:rsidTr="008C5FB7">
        <w:tc>
          <w:tcPr>
            <w:cnfStyle w:val="001000000000" w:firstRow="0" w:lastRow="0" w:firstColumn="1" w:lastColumn="0" w:oddVBand="0" w:evenVBand="0" w:oddHBand="0" w:evenHBand="0" w:firstRowFirstColumn="0" w:firstRowLastColumn="0" w:lastRowFirstColumn="0" w:lastRowLastColumn="0"/>
            <w:tcW w:w="2835" w:type="dxa"/>
          </w:tcPr>
          <w:p w14:paraId="2DAC42E0" w14:textId="77777777" w:rsidR="003F6C1D" w:rsidRPr="00F05727" w:rsidRDefault="00BD5548" w:rsidP="00CA7DB4">
            <w:pPr>
              <w:pStyle w:val="Head4"/>
              <w:spacing w:before="0"/>
              <w:rPr>
                <w:b/>
                <w:bCs/>
              </w:rPr>
            </w:pPr>
            <w:r w:rsidRPr="00F05727">
              <w:rPr>
                <w:b/>
                <w:bCs/>
              </w:rPr>
              <w:t>Access support</w:t>
            </w:r>
          </w:p>
          <w:p w14:paraId="0A174871" w14:textId="51A52E2F" w:rsidR="008C5FB7" w:rsidRDefault="008C5FB7" w:rsidP="00CA7DB4">
            <w:pPr>
              <w:pStyle w:val="Head4"/>
            </w:pPr>
            <w:r>
              <w:rPr>
                <w:noProof/>
              </w:rPr>
              <w:drawing>
                <wp:inline distT="0" distB="0" distL="0" distR="0" wp14:anchorId="48E9A51A" wp14:editId="405B14CC">
                  <wp:extent cx="1505585" cy="1882059"/>
                  <wp:effectExtent l="12700" t="12700" r="18415" b="10795"/>
                  <wp:docPr id="1735439065" name="Picture 21" descr="Image of a social media tile titled Get help to access My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39065" name="Picture 21" descr="Image of a social media tile titled Get help to access My Aged Ca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8110" cy="1897716"/>
                          </a:xfrm>
                          <a:prstGeom prst="rect">
                            <a:avLst/>
                          </a:prstGeom>
                          <a:ln>
                            <a:solidFill>
                              <a:schemeClr val="accent1"/>
                            </a:solidFill>
                          </a:ln>
                        </pic:spPr>
                      </pic:pic>
                    </a:graphicData>
                  </a:graphic>
                </wp:inline>
              </w:drawing>
            </w:r>
          </w:p>
        </w:tc>
        <w:tc>
          <w:tcPr>
            <w:tcW w:w="6793" w:type="dxa"/>
          </w:tcPr>
          <w:p w14:paraId="12F9AF41" w14:textId="77777777" w:rsidR="00BD5548" w:rsidRDefault="00BD5548" w:rsidP="00BD5548">
            <w:pPr>
              <w:pStyle w:val="Body"/>
              <w:cnfStyle w:val="000000000000" w:firstRow="0" w:lastRow="0" w:firstColumn="0" w:lastColumn="0" w:oddVBand="0" w:evenVBand="0" w:oddHBand="0" w:evenHBand="0" w:firstRowFirstColumn="0" w:firstRowLastColumn="0" w:lastRowFirstColumn="0" w:lastRowLastColumn="0"/>
            </w:pPr>
            <w:r>
              <w:t>You don’t have to apply for aged care services on your own. Support is available online, by phone, or in person.</w:t>
            </w:r>
          </w:p>
          <w:p w14:paraId="0FC4FA47" w14:textId="77777777" w:rsidR="00BD5548" w:rsidRDefault="00BD5548" w:rsidP="00BD5548">
            <w:pPr>
              <w:pStyle w:val="Body"/>
              <w:cnfStyle w:val="000000000000" w:firstRow="0" w:lastRow="0" w:firstColumn="0" w:lastColumn="0" w:oddVBand="0" w:evenVBand="0" w:oddHBand="0" w:evenHBand="0" w:firstRowFirstColumn="0" w:firstRowLastColumn="0" w:lastRowFirstColumn="0" w:lastRowLastColumn="0"/>
            </w:pPr>
            <w:r>
              <w:t>If you don’t have all your ID, you can get help with forms and phone calls.</w:t>
            </w:r>
          </w:p>
          <w:p w14:paraId="12C228F9" w14:textId="77777777" w:rsidR="00BD5548" w:rsidRDefault="00BD5548" w:rsidP="00BD5548">
            <w:pPr>
              <w:pStyle w:val="Body"/>
              <w:cnfStyle w:val="000000000000" w:firstRow="0" w:lastRow="0" w:firstColumn="0" w:lastColumn="0" w:oddVBand="0" w:evenVBand="0" w:oddHBand="0" w:evenHBand="0" w:firstRowFirstColumn="0" w:firstRowLastColumn="0" w:lastRowFirstColumn="0" w:lastRowLastColumn="0"/>
            </w:pPr>
            <w:r>
              <w:t>Talk about ageing well with an Elder Care Support worker, your local health service, or at a Services Australia office.</w:t>
            </w:r>
          </w:p>
          <w:p w14:paraId="3A42D312" w14:textId="3DAA8E42" w:rsidR="003F6C1D" w:rsidRDefault="00BD5548" w:rsidP="00BD5548">
            <w:pPr>
              <w:pStyle w:val="Body"/>
              <w:cnfStyle w:val="000000000000" w:firstRow="0" w:lastRow="0" w:firstColumn="0" w:lastColumn="0" w:oddVBand="0" w:evenVBand="0" w:oddHBand="0" w:evenHBand="0" w:firstRowFirstColumn="0" w:firstRowLastColumn="0" w:lastRowFirstColumn="0" w:lastRowLastColumn="0"/>
            </w:pPr>
            <w:r>
              <w:t>Or visit MyAgedCare.gov.au or call 1800 200 422.</w:t>
            </w:r>
          </w:p>
        </w:tc>
      </w:tr>
      <w:tr w:rsidR="003F6C1D" w14:paraId="4057DFFA" w14:textId="77777777" w:rsidTr="008C5F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294C5C5" w14:textId="77777777" w:rsidR="003F6C1D" w:rsidRPr="00F05727" w:rsidRDefault="00BD5548" w:rsidP="00F05727">
            <w:pPr>
              <w:pStyle w:val="TableHeading"/>
              <w:rPr>
                <w:b/>
                <w:bCs/>
              </w:rPr>
            </w:pPr>
            <w:r w:rsidRPr="00F05727">
              <w:rPr>
                <w:b/>
                <w:bCs/>
              </w:rPr>
              <w:t>Costs</w:t>
            </w:r>
          </w:p>
          <w:p w14:paraId="3CDF6368" w14:textId="2B590D7B" w:rsidR="008C5FB7" w:rsidRDefault="008C5FB7" w:rsidP="00CA7DB4">
            <w:pPr>
              <w:pStyle w:val="Head4"/>
            </w:pPr>
            <w:r>
              <w:rPr>
                <w:noProof/>
              </w:rPr>
              <w:drawing>
                <wp:inline distT="0" distB="0" distL="0" distR="0" wp14:anchorId="12670439" wp14:editId="1F8E6F2C">
                  <wp:extent cx="1505585" cy="1882060"/>
                  <wp:effectExtent l="12700" t="12700" r="18415" b="10795"/>
                  <wp:docPr id="69269755" name="Picture 22" descr="Image of a social media tile titled Many aged care services are free or low cost. There may be some out-of-pocket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755" name="Picture 22" descr="Image of a social media tile titled Many aged care services are free or low cost. There may be some out-of-pocket cost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14800" cy="1893579"/>
                          </a:xfrm>
                          <a:prstGeom prst="rect">
                            <a:avLst/>
                          </a:prstGeom>
                          <a:ln>
                            <a:solidFill>
                              <a:schemeClr val="accent1"/>
                            </a:solidFill>
                          </a:ln>
                        </pic:spPr>
                      </pic:pic>
                    </a:graphicData>
                  </a:graphic>
                </wp:inline>
              </w:drawing>
            </w:r>
          </w:p>
        </w:tc>
        <w:tc>
          <w:tcPr>
            <w:tcW w:w="6793" w:type="dxa"/>
          </w:tcPr>
          <w:p w14:paraId="631EE6EF" w14:textId="77777777" w:rsidR="00BD5548" w:rsidRDefault="00BD5548" w:rsidP="00BD5548">
            <w:pPr>
              <w:pStyle w:val="Body"/>
              <w:cnfStyle w:val="000000100000" w:firstRow="0" w:lastRow="0" w:firstColumn="0" w:lastColumn="0" w:oddVBand="0" w:evenVBand="0" w:oddHBand="1" w:evenHBand="0" w:firstRowFirstColumn="0" w:firstRowLastColumn="0" w:lastRowFirstColumn="0" w:lastRowLastColumn="0"/>
            </w:pPr>
            <w:r>
              <w:t xml:space="preserve">Did you know many aged care services are free or low cost? It’s free to register for aged care and get information. </w:t>
            </w:r>
          </w:p>
          <w:p w14:paraId="338E38D0" w14:textId="77777777" w:rsidR="00BD5548" w:rsidRDefault="00BD5548" w:rsidP="00BD5548">
            <w:pPr>
              <w:pStyle w:val="Body"/>
              <w:cnfStyle w:val="000000100000" w:firstRow="0" w:lastRow="0" w:firstColumn="0" w:lastColumn="0" w:oddVBand="0" w:evenVBand="0" w:oddHBand="1" w:evenHBand="0" w:firstRowFirstColumn="0" w:firstRowLastColumn="0" w:lastRowFirstColumn="0" w:lastRowLastColumn="0"/>
            </w:pPr>
            <w:r>
              <w:t>Service providers need to let you know about any costs before you agree.</w:t>
            </w:r>
          </w:p>
          <w:p w14:paraId="7226632B" w14:textId="77777777" w:rsidR="00BD5548" w:rsidRDefault="00BD5548" w:rsidP="00BD5548">
            <w:pPr>
              <w:pStyle w:val="Body"/>
              <w:cnfStyle w:val="000000100000" w:firstRow="0" w:lastRow="0" w:firstColumn="0" w:lastColumn="0" w:oddVBand="0" w:evenVBand="0" w:oddHBand="1" w:evenHBand="0" w:firstRowFirstColumn="0" w:firstRowLastColumn="0" w:lastRowFirstColumn="0" w:lastRowLastColumn="0"/>
            </w:pPr>
            <w:r>
              <w:t xml:space="preserve">Talk with an Elder Care Support worker for more information. </w:t>
            </w:r>
          </w:p>
          <w:p w14:paraId="60F55F5A" w14:textId="45B76022" w:rsidR="003F6C1D" w:rsidRDefault="00BD5548" w:rsidP="00BD5548">
            <w:pPr>
              <w:pStyle w:val="Body"/>
              <w:cnfStyle w:val="000000100000" w:firstRow="0" w:lastRow="0" w:firstColumn="0" w:lastColumn="0" w:oddVBand="0" w:evenVBand="0" w:oddHBand="1" w:evenHBand="0" w:firstRowFirstColumn="0" w:firstRowLastColumn="0" w:lastRowFirstColumn="0" w:lastRowLastColumn="0"/>
            </w:pPr>
            <w:r>
              <w:t>Or visit MyAgedCare.gov.au or call 1800 200 422.</w:t>
            </w:r>
          </w:p>
        </w:tc>
      </w:tr>
    </w:tbl>
    <w:p w14:paraId="5A965DD3" w14:textId="50CDE153" w:rsidR="00DE7D01" w:rsidRPr="00DE7D01" w:rsidRDefault="00DE7D01" w:rsidP="00CA7DB4">
      <w:pPr>
        <w:pStyle w:val="Heading30"/>
        <w:spacing w:before="600"/>
      </w:pPr>
      <w:r w:rsidRPr="00DE7D01">
        <w:lastRenderedPageBreak/>
        <w:t>Sharing stories from community</w:t>
      </w:r>
    </w:p>
    <w:p w14:paraId="559A4B88" w14:textId="77777777" w:rsidR="00DE7D01" w:rsidRPr="00DE7D01" w:rsidRDefault="00DE7D01" w:rsidP="00DE7D01">
      <w:pPr>
        <w:pStyle w:val="Body"/>
      </w:pPr>
      <w:r w:rsidRPr="00DE7D01">
        <w:t xml:space="preserve">Community members have told us that it helps them to see real stories from people who are using aged care services. </w:t>
      </w:r>
    </w:p>
    <w:p w14:paraId="7F447C91" w14:textId="1B507F1E" w:rsidR="003F6C1D" w:rsidRDefault="00DE7D01" w:rsidP="00DE7D01">
      <w:pPr>
        <w:pStyle w:val="Body"/>
      </w:pPr>
      <w:r w:rsidRPr="00DE7D01">
        <w:t>These stories can help encourage people to take the first step, or to feel reassured about asking questions about aged care.</w:t>
      </w:r>
    </w:p>
    <w:tbl>
      <w:tblPr>
        <w:tblStyle w:val="PlainTable2"/>
        <w:tblW w:w="0" w:type="auto"/>
        <w:tblCellMar>
          <w:top w:w="85" w:type="dxa"/>
        </w:tblCellMar>
        <w:tblLook w:val="04A0" w:firstRow="1" w:lastRow="0" w:firstColumn="1" w:lastColumn="0" w:noHBand="0" w:noVBand="1"/>
        <w:tblCaption w:val="Sharing stories from community"/>
        <w:tblDescription w:val="This table has information about the three stories from community about Aboriginal and Torres Strait Islander people getting help with aged care services."/>
      </w:tblPr>
      <w:tblGrid>
        <w:gridCol w:w="3796"/>
        <w:gridCol w:w="5842"/>
      </w:tblGrid>
      <w:tr w:rsidR="00DE7D01" w14:paraId="03FA6EEE" w14:textId="77777777" w:rsidTr="00C531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6" w:type="dxa"/>
          </w:tcPr>
          <w:p w14:paraId="4CC5EF1A" w14:textId="5ABF4223" w:rsidR="00DE7D01" w:rsidRDefault="001D2C47" w:rsidP="00FF573C">
            <w:pPr>
              <w:pStyle w:val="Body"/>
            </w:pPr>
            <w:r>
              <w:rPr>
                <w:noProof/>
              </w:rPr>
              <w:drawing>
                <wp:inline distT="0" distB="0" distL="0" distR="0" wp14:anchorId="76591699" wp14:editId="15158483">
                  <wp:extent cx="1496609" cy="2261407"/>
                  <wp:effectExtent l="0" t="1588" r="953" b="952"/>
                  <wp:docPr id="1575353714" name="Picture 23" descr="Image of a female aged care worker and an Aunty in a kitchen preparing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353714" name="Picture 23" descr="Image of a female aged care worker and an Aunty in a kitchen preparing food."/>
                          <pic:cNvPicPr/>
                        </pic:nvPicPr>
                        <pic:blipFill rotWithShape="1">
                          <a:blip r:embed="rId30" cstate="print">
                            <a:extLst>
                              <a:ext uri="{28A0092B-C50C-407E-A947-70E740481C1C}">
                                <a14:useLocalDpi xmlns:a14="http://schemas.microsoft.com/office/drawing/2010/main" val="0"/>
                              </a:ext>
                            </a:extLst>
                          </a:blip>
                          <a:srcRect l="27211" r="23152"/>
                          <a:stretch>
                            <a:fillRect/>
                          </a:stretch>
                        </pic:blipFill>
                        <pic:spPr bwMode="auto">
                          <a:xfrm rot="5400000">
                            <a:off x="0" y="0"/>
                            <a:ext cx="1513565" cy="2287028"/>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5B2827FD" w14:textId="77777777" w:rsidR="001D2C47" w:rsidRPr="00F05727" w:rsidRDefault="001D2C47" w:rsidP="00F05727">
            <w:pPr>
              <w:pStyle w:val="TableHeading"/>
              <w:cnfStyle w:val="100000000000" w:firstRow="1" w:lastRow="0" w:firstColumn="0" w:lastColumn="0" w:oddVBand="0" w:evenVBand="0" w:oddHBand="0" w:evenHBand="0" w:firstRowFirstColumn="0" w:firstRowLastColumn="0" w:lastRowFirstColumn="0" w:lastRowLastColumn="0"/>
              <w:rPr>
                <w:b/>
                <w:bCs/>
              </w:rPr>
            </w:pPr>
            <w:r w:rsidRPr="00F05727">
              <w:rPr>
                <w:b/>
                <w:bCs/>
              </w:rPr>
              <w:t xml:space="preserve">Aunty Maria found her family through </w:t>
            </w:r>
            <w:proofErr w:type="spellStart"/>
            <w:r w:rsidRPr="00F05727">
              <w:rPr>
                <w:b/>
                <w:bCs/>
              </w:rPr>
              <w:t>Bindjareb</w:t>
            </w:r>
            <w:proofErr w:type="spellEnd"/>
            <w:r w:rsidRPr="00F05727">
              <w:rPr>
                <w:b/>
                <w:bCs/>
              </w:rPr>
              <w:t xml:space="preserve"> Aged Care</w:t>
            </w:r>
          </w:p>
          <w:p w14:paraId="2E92EB01" w14:textId="77777777" w:rsidR="001D2C47" w:rsidRPr="001D2C47" w:rsidRDefault="001D2C47" w:rsidP="001D2C47">
            <w:pPr>
              <w:pStyle w:val="Body"/>
              <w:cnfStyle w:val="100000000000" w:firstRow="1" w:lastRow="0" w:firstColumn="0" w:lastColumn="0" w:oddVBand="0" w:evenVBand="0" w:oddHBand="0" w:evenHBand="0" w:firstRowFirstColumn="0" w:firstRowLastColumn="0" w:lastRowFirstColumn="0" w:lastRowLastColumn="0"/>
              <w:rPr>
                <w:b w:val="0"/>
                <w:bCs w:val="0"/>
              </w:rPr>
            </w:pPr>
            <w:r w:rsidRPr="001D2C47">
              <w:rPr>
                <w:b w:val="0"/>
                <w:bCs w:val="0"/>
              </w:rPr>
              <w:t xml:space="preserve">For Aunty Maria, aged care services have not only helped her at home, but it’s also reconnected her to family and loved ones. </w:t>
            </w:r>
          </w:p>
          <w:p w14:paraId="26D2E726" w14:textId="08A91F73" w:rsidR="00DE7D01" w:rsidRDefault="00DE7D01" w:rsidP="00FF573C">
            <w:pPr>
              <w:pStyle w:val="Body"/>
              <w:cnfStyle w:val="100000000000" w:firstRow="1" w:lastRow="0" w:firstColumn="0" w:lastColumn="0" w:oddVBand="0" w:evenVBand="0" w:oddHBand="0" w:evenHBand="0" w:firstRowFirstColumn="0" w:firstRowLastColumn="0" w:lastRowFirstColumn="0" w:lastRowLastColumn="0"/>
            </w:pPr>
          </w:p>
        </w:tc>
      </w:tr>
      <w:tr w:rsidR="00DE7D01" w14:paraId="19F4E767" w14:textId="77777777" w:rsidTr="00C531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6" w:type="dxa"/>
          </w:tcPr>
          <w:p w14:paraId="397E56EF" w14:textId="77777777" w:rsidR="00DE7D01" w:rsidRDefault="00DE7D01" w:rsidP="00FF573C">
            <w:pPr>
              <w:pStyle w:val="Body"/>
            </w:pPr>
            <w:r>
              <w:rPr>
                <w:noProof/>
              </w:rPr>
              <w:drawing>
                <wp:inline distT="0" distB="0" distL="0" distR="0" wp14:anchorId="485C68CA" wp14:editId="6381CF71">
                  <wp:extent cx="2269183" cy="1506533"/>
                  <wp:effectExtent l="0" t="0" r="4445" b="5080"/>
                  <wp:docPr id="1792460404" name="Picture 15" descr="Picture of an Aunty and an Uncle sitting on chairs outside in front of green palm leaves having a y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60404" name="Picture 15" descr="Picture of an Aunty and an Uncle sitting on chairs outside in front of green palm leaves having a yarn."/>
                          <pic:cNvPicPr/>
                        </pic:nvPicPr>
                        <pic:blipFill>
                          <a:blip r:embed="rId31" cstate="print">
                            <a:extLst>
                              <a:ext uri="{28A0092B-C50C-407E-A947-70E740481C1C}">
                                <a14:useLocalDpi xmlns:a14="http://schemas.microsoft.com/office/drawing/2010/main" val="0"/>
                              </a:ext>
                            </a:extLst>
                          </a:blip>
                          <a:srcRect t="207" b="207"/>
                          <a:stretch>
                            <a:fillRect/>
                          </a:stretch>
                        </pic:blipFill>
                        <pic:spPr bwMode="auto">
                          <a:xfrm>
                            <a:off x="0" y="0"/>
                            <a:ext cx="2269183" cy="1506533"/>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5B4BDF9C" w14:textId="77777777" w:rsidR="001D2C47" w:rsidRPr="00C53154" w:rsidRDefault="001D2C47" w:rsidP="001D2C47">
            <w:pPr>
              <w:pStyle w:val="TableHeading"/>
              <w:cnfStyle w:val="100000000000" w:firstRow="1" w:lastRow="0" w:firstColumn="0" w:lastColumn="0" w:oddVBand="0" w:evenVBand="0" w:oddHBand="0" w:evenHBand="0" w:firstRowFirstColumn="0" w:firstRowLastColumn="0" w:lastRowFirstColumn="0" w:lastRowLastColumn="0"/>
              <w:rPr>
                <w:b/>
                <w:bCs/>
              </w:rPr>
            </w:pPr>
            <w:r w:rsidRPr="00C53154">
              <w:rPr>
                <w:b/>
                <w:bCs/>
              </w:rPr>
              <w:t>Uncle Joseph’s aged care support helps him remain at home</w:t>
            </w:r>
          </w:p>
          <w:p w14:paraId="18F12635" w14:textId="51605D56" w:rsidR="001D2C47" w:rsidRPr="00C53154" w:rsidRDefault="001D2C47" w:rsidP="001D2C47">
            <w:pPr>
              <w:pStyle w:val="Body"/>
              <w:cnfStyle w:val="100000000000" w:firstRow="1" w:lastRow="0" w:firstColumn="0" w:lastColumn="0" w:oddVBand="0" w:evenVBand="0" w:oddHBand="0" w:evenHBand="0" w:firstRowFirstColumn="0" w:firstRowLastColumn="0" w:lastRowFirstColumn="0" w:lastRowLastColumn="0"/>
              <w:rPr>
                <w:b w:val="0"/>
                <w:bCs w:val="0"/>
              </w:rPr>
            </w:pPr>
            <w:r w:rsidRPr="00C53154">
              <w:rPr>
                <w:b w:val="0"/>
                <w:bCs w:val="0"/>
              </w:rPr>
              <w:t xml:space="preserve">In our culture and family, caring has always been reciprocal. It’s not something we see as a </w:t>
            </w:r>
            <w:proofErr w:type="gramStart"/>
            <w:r w:rsidRPr="00C53154">
              <w:rPr>
                <w:b w:val="0"/>
                <w:bCs w:val="0"/>
              </w:rPr>
              <w:t>duty,</w:t>
            </w:r>
            <w:proofErr w:type="gramEnd"/>
            <w:r w:rsidRPr="00C53154">
              <w:rPr>
                <w:b w:val="0"/>
                <w:bCs w:val="0"/>
              </w:rPr>
              <w:t xml:space="preserve"> it is simply part of our way of life</w:t>
            </w:r>
            <w:r w:rsidR="00C53154">
              <w:rPr>
                <w:b w:val="0"/>
                <w:bCs w:val="0"/>
              </w:rPr>
              <w:t>.</w:t>
            </w:r>
          </w:p>
          <w:p w14:paraId="490D2FF0" w14:textId="02FC024E" w:rsidR="00DE7D01" w:rsidRDefault="00DE7D01" w:rsidP="00FF573C">
            <w:pPr>
              <w:pStyle w:val="Body"/>
              <w:cnfStyle w:val="100000000000" w:firstRow="1" w:lastRow="0" w:firstColumn="0" w:lastColumn="0" w:oddVBand="0" w:evenVBand="0" w:oddHBand="0" w:evenHBand="0" w:firstRowFirstColumn="0" w:firstRowLastColumn="0" w:lastRowFirstColumn="0" w:lastRowLastColumn="0"/>
            </w:pPr>
          </w:p>
        </w:tc>
      </w:tr>
      <w:tr w:rsidR="00DE7D01" w14:paraId="2FA72505" w14:textId="77777777" w:rsidTr="00C5315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36" w:type="dxa"/>
          </w:tcPr>
          <w:p w14:paraId="635E0C65" w14:textId="77777777" w:rsidR="00DE7D01" w:rsidRDefault="00DE7D01" w:rsidP="00FF573C">
            <w:pPr>
              <w:pStyle w:val="Body"/>
            </w:pPr>
            <w:r>
              <w:rPr>
                <w:noProof/>
              </w:rPr>
              <w:drawing>
                <wp:inline distT="0" distB="0" distL="0" distR="0" wp14:anchorId="0213E2DB" wp14:editId="464C05C2">
                  <wp:extent cx="2268855" cy="1504391"/>
                  <wp:effectExtent l="0" t="0" r="4445" b="0"/>
                  <wp:docPr id="1512005570" name="Picture 16" descr="Picture of an Aunty and a young female support worker standing in front of a green h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005570" name="Picture 16" descr="Picture of an Aunty and a young female support worker standing in front of a green hedge."/>
                          <pic:cNvPicPr/>
                        </pic:nvPicPr>
                        <pic:blipFill>
                          <a:blip r:embed="rId32" cstate="print">
                            <a:extLst>
                              <a:ext uri="{28A0092B-C50C-407E-A947-70E740481C1C}">
                                <a14:useLocalDpi xmlns:a14="http://schemas.microsoft.com/office/drawing/2010/main" val="0"/>
                              </a:ext>
                            </a:extLst>
                          </a:blip>
                          <a:srcRect l="7641" r="7641"/>
                          <a:stretch>
                            <a:fillRect/>
                          </a:stretch>
                        </pic:blipFill>
                        <pic:spPr bwMode="auto">
                          <a:xfrm>
                            <a:off x="0" y="0"/>
                            <a:ext cx="2269789" cy="1505010"/>
                          </a:xfrm>
                          <a:prstGeom prst="rect">
                            <a:avLst/>
                          </a:prstGeom>
                          <a:ln>
                            <a:noFill/>
                          </a:ln>
                          <a:extLst>
                            <a:ext uri="{53640926-AAD7-44D8-BBD7-CCE9431645EC}">
                              <a14:shadowObscured xmlns:a14="http://schemas.microsoft.com/office/drawing/2010/main"/>
                            </a:ext>
                          </a:extLst>
                        </pic:spPr>
                      </pic:pic>
                    </a:graphicData>
                  </a:graphic>
                </wp:inline>
              </w:drawing>
            </w:r>
          </w:p>
        </w:tc>
        <w:tc>
          <w:tcPr>
            <w:tcW w:w="5902" w:type="dxa"/>
          </w:tcPr>
          <w:p w14:paraId="6FE43BD4" w14:textId="77777777" w:rsidR="001D2C47" w:rsidRPr="00C53154" w:rsidRDefault="001D2C47" w:rsidP="001D2C47">
            <w:pPr>
              <w:pStyle w:val="TableHeading"/>
              <w:cnfStyle w:val="100000000000" w:firstRow="1" w:lastRow="0" w:firstColumn="0" w:lastColumn="0" w:oddVBand="0" w:evenVBand="0" w:oddHBand="0" w:evenHBand="0" w:firstRowFirstColumn="0" w:firstRowLastColumn="0" w:lastRowFirstColumn="0" w:lastRowLastColumn="0"/>
              <w:rPr>
                <w:b/>
                <w:bCs/>
              </w:rPr>
            </w:pPr>
            <w:r w:rsidRPr="00C53154">
              <w:rPr>
                <w:b/>
                <w:bCs/>
              </w:rPr>
              <w:t>Aunty Jenni lives independently with aged care services</w:t>
            </w:r>
          </w:p>
          <w:p w14:paraId="044A40DE" w14:textId="0B719261" w:rsidR="00DE7D01" w:rsidRPr="00C53154" w:rsidRDefault="001D2C47" w:rsidP="00FF573C">
            <w:pPr>
              <w:pStyle w:val="Body"/>
              <w:cnfStyle w:val="100000000000" w:firstRow="1" w:lastRow="0" w:firstColumn="0" w:lastColumn="0" w:oddVBand="0" w:evenVBand="0" w:oddHBand="0" w:evenHBand="0" w:firstRowFirstColumn="0" w:firstRowLastColumn="0" w:lastRowFirstColumn="0" w:lastRowLastColumn="0"/>
              <w:rPr>
                <w:b w:val="0"/>
                <w:bCs w:val="0"/>
              </w:rPr>
            </w:pPr>
            <w:r w:rsidRPr="00C53154">
              <w:rPr>
                <w:b w:val="0"/>
                <w:bCs w:val="0"/>
              </w:rPr>
              <w:t>For proud Bundjalung woman, Aunty Jenni it’s important she feels comfortable with people coming into her home. Aunty says the care she receives is culturally safe and supported and means she can live her life independently.</w:t>
            </w:r>
          </w:p>
        </w:tc>
      </w:tr>
    </w:tbl>
    <w:p w14:paraId="7C2199E3" w14:textId="77777777" w:rsidR="00042422" w:rsidRDefault="00042422" w:rsidP="001D2C47">
      <w:pPr>
        <w:pStyle w:val="Head2"/>
      </w:pPr>
    </w:p>
    <w:p w14:paraId="62D55386" w14:textId="77777777" w:rsidR="00042422" w:rsidRDefault="00042422">
      <w:pPr>
        <w:rPr>
          <w:rFonts w:ascii="Aptos" w:hAnsi="Aptos" w:cs="Aptos"/>
          <w:b/>
          <w:bCs/>
          <w:color w:val="1F4795"/>
          <w:kern w:val="0"/>
          <w:sz w:val="40"/>
          <w:szCs w:val="40"/>
          <w:lang w:val="en-US"/>
        </w:rPr>
      </w:pPr>
      <w:r>
        <w:br w:type="page"/>
      </w:r>
    </w:p>
    <w:p w14:paraId="29E0CF1C" w14:textId="3019A4D5" w:rsidR="001D2C47" w:rsidRDefault="001D2C47" w:rsidP="001D2C47">
      <w:pPr>
        <w:pStyle w:val="Head2"/>
      </w:pPr>
      <w:r>
        <w:lastRenderedPageBreak/>
        <w:t>Other useful information and links</w:t>
      </w:r>
    </w:p>
    <w:p w14:paraId="33A26C0B" w14:textId="5943998A" w:rsidR="001D2C47" w:rsidRDefault="001D2C47" w:rsidP="00CA7DB4">
      <w:pPr>
        <w:pStyle w:val="Head4"/>
      </w:pPr>
      <w:r>
        <w:t xml:space="preserve">Australian Government – My Aged Care </w:t>
      </w:r>
    </w:p>
    <w:p w14:paraId="7F6AFB6F" w14:textId="77777777" w:rsidR="001D2C47" w:rsidRPr="001D2C47" w:rsidRDefault="001D2C47" w:rsidP="001D2C47">
      <w:pPr>
        <w:pStyle w:val="Bullets"/>
        <w:rPr>
          <w:rStyle w:val="Hyperlink"/>
        </w:rPr>
      </w:pPr>
      <w:r w:rsidRPr="001D2C47">
        <w:t xml:space="preserve">Information for Aboriginal and Torres Strait Islander people: </w:t>
      </w:r>
      <w:r w:rsidRPr="001D2C47">
        <w:br/>
      </w:r>
      <w:r w:rsidRPr="001D2C47">
        <w:rPr>
          <w:rStyle w:val="Hyperlink"/>
        </w:rPr>
        <w:t>M</w:t>
      </w:r>
      <w:hyperlink r:id="rId33" w:history="1">
        <w:r w:rsidRPr="001D2C47">
          <w:rPr>
            <w:rStyle w:val="Hyperlink"/>
          </w:rPr>
          <w:t>yAgedCare.gov.au/support-aboriginal-and-torres-strait-islander-people</w:t>
        </w:r>
      </w:hyperlink>
    </w:p>
    <w:p w14:paraId="463CD7AC" w14:textId="77777777" w:rsidR="001D2C47" w:rsidRPr="001D2C47" w:rsidRDefault="001D2C47" w:rsidP="001D2C47">
      <w:pPr>
        <w:pStyle w:val="Bullets"/>
      </w:pPr>
      <w:r w:rsidRPr="001D2C47">
        <w:t xml:space="preserve">Elder Care Support workers help Aboriginal and Torres Strait Islander people to get information about and access aged care services. </w:t>
      </w:r>
      <w:r w:rsidRPr="001D2C47">
        <w:br/>
        <w:t xml:space="preserve">Visit </w:t>
      </w:r>
      <w:hyperlink r:id="rId34" w:history="1">
        <w:r w:rsidRPr="001D2C47">
          <w:rPr>
            <w:rStyle w:val="Hyperlink"/>
          </w:rPr>
          <w:t>MyAgedCare.gov.au/elder-care-support-program</w:t>
        </w:r>
      </w:hyperlink>
    </w:p>
    <w:p w14:paraId="1F560F06" w14:textId="5F3DF9DB" w:rsidR="001D2C47" w:rsidRPr="00CA7DB4" w:rsidRDefault="001D2C47" w:rsidP="00CA7DB4">
      <w:pPr>
        <w:pStyle w:val="Bullets"/>
        <w:rPr>
          <w:rStyle w:val="Hyperlink"/>
          <w:color w:val="000000"/>
          <w:u w:val="none"/>
        </w:rPr>
      </w:pPr>
      <w:r w:rsidRPr="001D2C47">
        <w:t xml:space="preserve">Care finders is a free service to support vulnerable people to learn about, apply for and set up support services. </w:t>
      </w:r>
      <w:r w:rsidRPr="001D2C47">
        <w:br/>
        <w:t xml:space="preserve">Visit </w:t>
      </w:r>
      <w:hyperlink r:id="rId35" w:history="1">
        <w:r w:rsidRPr="001A4EAD">
          <w:rPr>
            <w:rStyle w:val="Hyperlink"/>
          </w:rPr>
          <w:t>MyAgedCare.gov.au/help-care-finder</w:t>
        </w:r>
      </w:hyperlink>
      <w:r w:rsidRPr="001D2C47">
        <w:rPr>
          <w:rStyle w:val="Hyperlink"/>
          <w:color w:val="000000"/>
          <w:u w:val="none"/>
        </w:rPr>
        <w:t xml:space="preserve"> </w:t>
      </w:r>
    </w:p>
    <w:p w14:paraId="4562758F" w14:textId="77777777" w:rsidR="001D2C47" w:rsidRDefault="001D2C47" w:rsidP="00CA7DB4">
      <w:pPr>
        <w:pStyle w:val="Head4"/>
      </w:pPr>
      <w:r>
        <w:t xml:space="preserve">Australian </w:t>
      </w:r>
      <w:r w:rsidRPr="001D2C47">
        <w:t>Government</w:t>
      </w:r>
      <w:r>
        <w:t xml:space="preserve"> Aged Care Quality and Safety </w:t>
      </w:r>
      <w:r w:rsidRPr="001D2C47">
        <w:t>Commission</w:t>
      </w:r>
      <w:r>
        <w:t xml:space="preserve"> (ACQSC)</w:t>
      </w:r>
    </w:p>
    <w:p w14:paraId="147A8394" w14:textId="27B9817F" w:rsidR="0013377D" w:rsidRDefault="001D2C47" w:rsidP="00CA7DB4">
      <w:pPr>
        <w:pStyle w:val="Body"/>
        <w:rPr>
          <w:rStyle w:val="Hyperlink"/>
        </w:rPr>
      </w:pPr>
      <w:r w:rsidRPr="001D2C47">
        <w:t>The ACQSC aims to protect and improve the safety, health, wellbeing and quality of life for people receiving aged care services. First Nations resources are available at</w:t>
      </w:r>
      <w:r>
        <w:t xml:space="preserve"> </w:t>
      </w:r>
      <w:r w:rsidRPr="00CA7DB4">
        <w:rPr>
          <w:rStyle w:val="Hyperlink"/>
        </w:rPr>
        <w:t>AgedCareQuality.gov.au/</w:t>
      </w:r>
      <w:proofErr w:type="spellStart"/>
      <w:r w:rsidRPr="00CA7DB4">
        <w:rPr>
          <w:rStyle w:val="Hyperlink"/>
        </w:rPr>
        <w:t>FirstNations</w:t>
      </w:r>
      <w:proofErr w:type="spellEnd"/>
    </w:p>
    <w:p w14:paraId="01C3CB79" w14:textId="6FBBD8D6" w:rsidR="001D2C47" w:rsidRDefault="001D2C47" w:rsidP="00CA7DB4">
      <w:pPr>
        <w:pStyle w:val="Head4"/>
      </w:pPr>
      <w:r>
        <w:t>National Aboriginal and Torres Strait Islander Ageing and Aged Care Council (NATSIAACC)</w:t>
      </w:r>
    </w:p>
    <w:p w14:paraId="6A151CEA" w14:textId="2F825D17" w:rsidR="0013377D" w:rsidRPr="00CA7DB4" w:rsidRDefault="001D2C47" w:rsidP="00CA7DB4">
      <w:pPr>
        <w:pStyle w:val="Body"/>
        <w:rPr>
          <w:color w:val="467886" w:themeColor="hyperlink"/>
          <w:u w:val="single"/>
        </w:rPr>
      </w:pPr>
      <w:r>
        <w:t xml:space="preserve">NATSIAACC works to ensure Elders can access support and care that is culturally safe, trauma-aware and healing-informed, and recognises the importance of their personal connections to community and Country. </w:t>
      </w:r>
      <w:r>
        <w:br/>
        <w:t xml:space="preserve">Visit </w:t>
      </w:r>
      <w:hyperlink r:id="rId36" w:history="1">
        <w:r>
          <w:rPr>
            <w:rStyle w:val="Hyperlink"/>
          </w:rPr>
          <w:t>natsiaacc.org.au</w:t>
        </w:r>
      </w:hyperlink>
    </w:p>
    <w:p w14:paraId="415F6C7E" w14:textId="3B1685BB" w:rsidR="001D2C47" w:rsidRPr="00CA7DB4" w:rsidRDefault="001D2C47" w:rsidP="00CA7DB4">
      <w:pPr>
        <w:pStyle w:val="Head4"/>
      </w:pPr>
      <w:r w:rsidRPr="00CA7DB4">
        <w:t>National Aboriginal Community Controlled Health Organisation (NACCHO)</w:t>
      </w:r>
    </w:p>
    <w:p w14:paraId="04D1F691" w14:textId="77777777" w:rsidR="001D2C47" w:rsidRPr="001D2C47" w:rsidRDefault="001D2C47" w:rsidP="001D2C47">
      <w:pPr>
        <w:pStyle w:val="Bullets"/>
      </w:pPr>
      <w:r w:rsidRPr="001D2C47">
        <w:t xml:space="preserve">National peak body for Aboriginal Community Controlled Health organisations across Australia. Visit </w:t>
      </w:r>
      <w:hyperlink r:id="rId37" w:history="1">
        <w:r w:rsidRPr="001D2C47">
          <w:rPr>
            <w:rStyle w:val="Hyperlink"/>
            <w:color w:val="000000"/>
            <w:u w:val="none"/>
          </w:rPr>
          <w:t>naccho.org.au</w:t>
        </w:r>
      </w:hyperlink>
    </w:p>
    <w:p w14:paraId="05ECD585" w14:textId="77777777" w:rsidR="001D2C47" w:rsidRPr="001D2C47" w:rsidRDefault="001D2C47" w:rsidP="001D2C47">
      <w:pPr>
        <w:pStyle w:val="Bullets"/>
        <w:rPr>
          <w:rStyle w:val="Hyperlink"/>
          <w:color w:val="000000"/>
          <w:u w:val="none"/>
        </w:rPr>
      </w:pPr>
      <w:r w:rsidRPr="001D2C47">
        <w:t xml:space="preserve">Community-led Pathways to Care and Support for Elders and older Aboriginal and Torres Strait Islander people. Visit </w:t>
      </w:r>
      <w:r w:rsidRPr="001D2C47">
        <w:rPr>
          <w:rStyle w:val="Hyperlink"/>
        </w:rPr>
        <w:t>naccho.org.au/</w:t>
      </w:r>
      <w:proofErr w:type="gramStart"/>
      <w:r w:rsidRPr="001D2C47">
        <w:rPr>
          <w:rStyle w:val="Hyperlink"/>
        </w:rPr>
        <w:t>aged-care</w:t>
      </w:r>
      <w:proofErr w:type="gramEnd"/>
    </w:p>
    <w:p w14:paraId="28F85A6B" w14:textId="77777777" w:rsidR="00042422" w:rsidRDefault="00042422">
      <w:pPr>
        <w:rPr>
          <w:rFonts w:ascii="Aptos" w:hAnsi="Aptos" w:cs="Aptos"/>
          <w:b/>
          <w:bCs/>
          <w:color w:val="204795"/>
          <w:kern w:val="0"/>
          <w:sz w:val="26"/>
          <w:szCs w:val="26"/>
          <w:lang w:val="en-US"/>
        </w:rPr>
      </w:pPr>
      <w:r>
        <w:br w:type="page"/>
      </w:r>
    </w:p>
    <w:p w14:paraId="7A1EA251" w14:textId="4FFFF21E" w:rsidR="001D2C47" w:rsidRPr="001D2C47" w:rsidRDefault="001D2C47" w:rsidP="00CA7DB4">
      <w:pPr>
        <w:pStyle w:val="Head4"/>
      </w:pPr>
      <w:r w:rsidRPr="001D2C47">
        <w:lastRenderedPageBreak/>
        <w:t>Older Persons Advocacy Network</w:t>
      </w:r>
    </w:p>
    <w:p w14:paraId="0445F17E" w14:textId="77777777" w:rsidR="001D2C47" w:rsidRDefault="001D2C47" w:rsidP="001D2C47">
      <w:pPr>
        <w:pStyle w:val="Bullets"/>
      </w:pPr>
      <w:r>
        <w:t xml:space="preserve">The Aged Care Advocacy Line provides free, confidential and independent support. Visit </w:t>
      </w:r>
      <w:hyperlink r:id="rId38" w:history="1">
        <w:r>
          <w:rPr>
            <w:rStyle w:val="Hyperlink"/>
          </w:rPr>
          <w:t>opan.org.au</w:t>
        </w:r>
      </w:hyperlink>
      <w:r>
        <w:t xml:space="preserve"> or call 1800 700 600.</w:t>
      </w:r>
    </w:p>
    <w:p w14:paraId="0A4E3030" w14:textId="77777777" w:rsidR="001D2C47" w:rsidRPr="001D2C47" w:rsidRDefault="001D2C47" w:rsidP="001D2C47">
      <w:pPr>
        <w:pStyle w:val="Bullets"/>
        <w:rPr>
          <w:rStyle w:val="Hyperlink"/>
          <w:color w:val="000000"/>
          <w:u w:val="none"/>
        </w:rPr>
      </w:pPr>
      <w:r w:rsidRPr="001D2C47">
        <w:t>Aboriginal and Torres Strait Islander Legal Services (ATSILS)</w:t>
      </w:r>
    </w:p>
    <w:p w14:paraId="763BB03B" w14:textId="58B412F2" w:rsidR="001D2C47" w:rsidRPr="00CA7DB4" w:rsidRDefault="001D2C47" w:rsidP="0013377D">
      <w:pPr>
        <w:pStyle w:val="Bullets"/>
        <w:rPr>
          <w:rStyle w:val="Hyperlink"/>
          <w:color w:val="000000"/>
          <w:u w:val="none"/>
        </w:rPr>
      </w:pPr>
      <w:r>
        <w:t xml:space="preserve">If you need it for your aged care rights or other concerns, you can get help with legal support with ATSILS. They provide free, culturally appropriate legal assistance and advice to Aboriginal and Torres Strait Islander people. Visit </w:t>
      </w:r>
      <w:hyperlink r:id="rId39" w:history="1">
        <w:r>
          <w:rPr>
            <w:rStyle w:val="Hyperlink"/>
          </w:rPr>
          <w:t>atsils.org.au</w:t>
        </w:r>
      </w:hyperlink>
      <w:r>
        <w:t xml:space="preserve"> or call (07) 3025 3888.</w:t>
      </w:r>
    </w:p>
    <w:p w14:paraId="743B2593" w14:textId="71CFF113" w:rsidR="0013377D" w:rsidRPr="0013377D" w:rsidRDefault="0013377D" w:rsidP="00CA7DB4">
      <w:pPr>
        <w:pStyle w:val="Body"/>
        <w:spacing w:before="1200"/>
      </w:pPr>
      <w:r w:rsidRPr="0013377D">
        <w:t xml:space="preserve">We welcome your feedback on these resources and their use. </w:t>
      </w:r>
      <w:r w:rsidRPr="0013377D">
        <w:br/>
        <w:t xml:space="preserve">You can contact us at </w:t>
      </w:r>
      <w:hyperlink r:id="rId40" w:history="1">
        <w:r w:rsidR="00C53154" w:rsidRPr="00A21400">
          <w:rPr>
            <w:rStyle w:val="Hyperlink"/>
            <w:b/>
            <w:bCs/>
          </w:rPr>
          <w:t>healthcommunications@health.gov.au</w:t>
        </w:r>
      </w:hyperlink>
      <w:r w:rsidR="00C53154">
        <w:rPr>
          <w:b/>
          <w:bCs/>
        </w:rPr>
        <w:t>.</w:t>
      </w:r>
    </w:p>
    <w:sectPr w:rsidR="0013377D" w:rsidRPr="0013377D" w:rsidSect="001D42EC">
      <w:headerReference w:type="even" r:id="rId41"/>
      <w:footerReference w:type="even" r:id="rId42"/>
      <w:footerReference w:type="default" r:id="rId43"/>
      <w:headerReference w:type="first" r:id="rId44"/>
      <w:footerReference w:type="first" r:id="rId45"/>
      <w:pgSz w:w="11906" w:h="16838"/>
      <w:pgMar w:top="1843" w:right="1134" w:bottom="1985" w:left="1134" w:header="56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E9818" w14:textId="77777777" w:rsidR="008B1C15" w:rsidRDefault="008B1C15" w:rsidP="00F66A4E">
      <w:r>
        <w:separator/>
      </w:r>
    </w:p>
  </w:endnote>
  <w:endnote w:type="continuationSeparator" w:id="0">
    <w:p w14:paraId="26E60088" w14:textId="77777777" w:rsidR="008B1C15" w:rsidRDefault="008B1C15" w:rsidP="00F66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FirelliVariableRoman-ExtraBold">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1A0EF" w14:textId="4B6D6046" w:rsidR="00FD70E7" w:rsidRDefault="00C53154" w:rsidP="00AC6467">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3E133E9D" wp14:editId="69C15504">
              <wp:simplePos x="635" y="635"/>
              <wp:positionH relativeFrom="page">
                <wp:align>center</wp:align>
              </wp:positionH>
              <wp:positionV relativeFrom="page">
                <wp:align>bottom</wp:align>
              </wp:positionV>
              <wp:extent cx="622300" cy="405765"/>
              <wp:effectExtent l="0" t="0" r="6350" b="0"/>
              <wp:wrapNone/>
              <wp:docPr id="123431155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1CD0EBD2" w14:textId="15F3A332" w:rsidR="00C53154" w:rsidRPr="00C53154" w:rsidRDefault="00C53154" w:rsidP="00C53154">
                          <w:pPr>
                            <w:spacing w:after="0"/>
                            <w:rPr>
                              <w:rFonts w:ascii="Aptos" w:eastAsia="Aptos" w:hAnsi="Aptos" w:cs="Aptos"/>
                              <w:noProof/>
                              <w:color w:val="FF0000"/>
                            </w:rPr>
                          </w:pPr>
                          <w:r w:rsidRPr="00C5315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33E9D" id="_x0000_t202" coordsize="21600,21600" o:spt="202" path="m,l,21600r21600,l21600,xe">
              <v:stroke joinstyle="miter"/>
              <v:path gradientshapeok="t" o:connecttype="rect"/>
            </v:shapetype>
            <v:shape id="Text Box 6" o:spid="_x0000_s1027" type="#_x0000_t202" alt="OFFICIAL" style="position:absolute;margin-left:0;margin-top:0;width:49pt;height:31.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" filled="f" stroked="f">
              <v:fill o:detectmouseclick="t"/>
              <v:textbox style="mso-fit-shape-to-text:t" inset="0,0,0,15pt">
                <w:txbxContent>
                  <w:p w14:paraId="1CD0EBD2" w14:textId="15F3A332" w:rsidR="00C53154" w:rsidRPr="00C53154" w:rsidRDefault="00C53154" w:rsidP="00C53154">
                    <w:pPr>
                      <w:spacing w:after="0"/>
                      <w:rPr>
                        <w:rFonts w:ascii="Aptos" w:eastAsia="Aptos" w:hAnsi="Aptos" w:cs="Aptos"/>
                        <w:noProof/>
                        <w:color w:val="FF0000"/>
                      </w:rPr>
                    </w:pPr>
                    <w:r w:rsidRPr="00C53154">
                      <w:rPr>
                        <w:rFonts w:ascii="Aptos" w:eastAsia="Aptos" w:hAnsi="Aptos" w:cs="Aptos"/>
                        <w:noProof/>
                        <w:color w:val="FF0000"/>
                      </w:rPr>
                      <w:t>OFFICIAL</w:t>
                    </w:r>
                  </w:p>
                </w:txbxContent>
              </v:textbox>
              <w10:wrap anchorx="page" anchory="page"/>
            </v:shape>
          </w:pict>
        </mc:Fallback>
      </mc:AlternateContent>
    </w:r>
  </w:p>
  <w:sdt>
    <w:sdtPr>
      <w:rPr>
        <w:rStyle w:val="PageNumber"/>
      </w:rPr>
      <w:id w:val="1558058537"/>
      <w:docPartObj>
        <w:docPartGallery w:val="Page Numbers (Bottom of Page)"/>
        <w:docPartUnique/>
      </w:docPartObj>
    </w:sdtPr>
    <w:sdtEndPr>
      <w:rPr>
        <w:rStyle w:val="PageNumber"/>
      </w:rPr>
    </w:sdtEndPr>
    <w:sdtContent>
      <w:p w14:paraId="7BAE7EFC" w14:textId="77777777" w:rsidR="00FD70E7" w:rsidRDefault="00FD70E7" w:rsidP="00AC64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7B28025" w14:textId="02DC159D" w:rsidR="000519C1" w:rsidRDefault="000519C1" w:rsidP="00FD70E7">
    <w:pPr>
      <w:pStyle w:val="Footer"/>
      <w:ind w:right="360"/>
      <w:rPr>
        <w:rStyle w:val="PageNumber"/>
      </w:rPr>
    </w:pPr>
  </w:p>
  <w:p w14:paraId="1CA118E7" w14:textId="77777777" w:rsidR="000519C1" w:rsidRDefault="000519C1" w:rsidP="00F66A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E41FC" w14:textId="39BB0BC8" w:rsidR="00FD70E7" w:rsidRDefault="00C53154" w:rsidP="00AC6467">
    <w:pPr>
      <w:pStyle w:val="Footer"/>
      <w:framePr w:wrap="none" w:vAnchor="text" w:hAnchor="margin" w:xAlign="right" w:y="1"/>
      <w:rPr>
        <w:rStyle w:val="PageNumber"/>
      </w:rPr>
    </w:pPr>
    <w:r>
      <w:rPr>
        <w:noProof/>
      </w:rPr>
      <mc:AlternateContent>
        <mc:Choice Requires="wps">
          <w:drawing>
            <wp:anchor distT="0" distB="0" distL="0" distR="0" simplePos="0" relativeHeight="251658240" behindDoc="0" locked="0" layoutInCell="1" allowOverlap="1" wp14:anchorId="57BFD95D" wp14:editId="38E77004">
              <wp:simplePos x="6758940" y="9601200"/>
              <wp:positionH relativeFrom="page">
                <wp:align>center</wp:align>
              </wp:positionH>
              <wp:positionV relativeFrom="page">
                <wp:align>bottom</wp:align>
              </wp:positionV>
              <wp:extent cx="622300" cy="405765"/>
              <wp:effectExtent l="0" t="0" r="6350" b="0"/>
              <wp:wrapNone/>
              <wp:docPr id="50376991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62917085" w14:textId="009685DF" w:rsidR="00C53154" w:rsidRPr="00C53154" w:rsidRDefault="00C53154" w:rsidP="00C53154">
                          <w:pPr>
                            <w:spacing w:after="0"/>
                            <w:rPr>
                              <w:rFonts w:ascii="Aptos" w:eastAsia="Aptos" w:hAnsi="Aptos" w:cs="Aptos"/>
                              <w:noProof/>
                              <w:color w:val="FF0000"/>
                            </w:rPr>
                          </w:pPr>
                          <w:r w:rsidRPr="00C53154">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BFD95D" id="_x0000_t202" coordsize="21600,21600" o:spt="202" path="m,l,21600r21600,l21600,xe">
              <v:stroke joinstyle="miter"/>
              <v:path gradientshapeok="t" o:connecttype="rect"/>
            </v:shapetype>
            <v:shape id="Text Box 7" o:spid="_x0000_s1028" type="#_x0000_t202" alt="OFFICIAL" style="position:absolute;margin-left:0;margin-top:0;width:49pt;height:31.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" filled="f" stroked="f">
              <v:fill o:detectmouseclick="t"/>
              <v:textbox style="mso-fit-shape-to-text:t" inset="0,0,0,15pt">
                <w:txbxContent>
                  <w:p w14:paraId="62917085" w14:textId="009685DF" w:rsidR="00C53154" w:rsidRPr="00C53154" w:rsidRDefault="00C53154" w:rsidP="00C53154">
                    <w:pPr>
                      <w:spacing w:after="0"/>
                      <w:rPr>
                        <w:rFonts w:ascii="Aptos" w:eastAsia="Aptos" w:hAnsi="Aptos" w:cs="Aptos"/>
                        <w:noProof/>
                        <w:color w:val="FF0000"/>
                      </w:rPr>
                    </w:pPr>
                    <w:r w:rsidRPr="00C53154">
                      <w:rPr>
                        <w:rFonts w:ascii="Aptos" w:eastAsia="Aptos" w:hAnsi="Aptos" w:cs="Aptos"/>
                        <w:noProof/>
                        <w:color w:val="FF0000"/>
                      </w:rPr>
                      <w:t>OFFICIAL</w:t>
                    </w:r>
                  </w:p>
                </w:txbxContent>
              </v:textbox>
              <w10:wrap anchorx="page" anchory="page"/>
            </v:shape>
          </w:pict>
        </mc:Fallback>
      </mc:AlternateContent>
    </w:r>
    <w:sdt>
      <w:sdtPr>
        <w:rPr>
          <w:rStyle w:val="PageNumber"/>
        </w:rPr>
        <w:id w:val="-352187640"/>
        <w:docPartObj>
          <w:docPartGallery w:val="Page Numbers (Bottom of Page)"/>
          <w:docPartUnique/>
        </w:docPartObj>
      </w:sdtPr>
      <w:sdtEndPr>
        <w:rPr>
          <w:rStyle w:val="PageNumber"/>
        </w:rPr>
      </w:sdtEndPr>
      <w:sdtContent>
        <w:r w:rsidR="00FD70E7">
          <w:rPr>
            <w:rStyle w:val="PageNumber"/>
          </w:rPr>
          <w:fldChar w:fldCharType="begin"/>
        </w:r>
        <w:r w:rsidR="00FD70E7">
          <w:rPr>
            <w:rStyle w:val="PageNumber"/>
          </w:rPr>
          <w:instrText xml:space="preserve"> PAGE </w:instrText>
        </w:r>
        <w:r w:rsidR="00FD70E7">
          <w:rPr>
            <w:rStyle w:val="PageNumber"/>
          </w:rPr>
          <w:fldChar w:fldCharType="separate"/>
        </w:r>
        <w:r w:rsidR="00FD70E7">
          <w:rPr>
            <w:rStyle w:val="PageNumber"/>
            <w:noProof/>
          </w:rPr>
          <w:t>2</w:t>
        </w:r>
        <w:r w:rsidR="00FD70E7">
          <w:rPr>
            <w:rStyle w:val="PageNumber"/>
          </w:rPr>
          <w:fldChar w:fldCharType="end"/>
        </w:r>
      </w:sdtContent>
    </w:sdt>
  </w:p>
  <w:p w14:paraId="391AD518" w14:textId="7B5E73DD" w:rsidR="000519C1" w:rsidRDefault="00C53154" w:rsidP="00FD70E7">
    <w:pPr>
      <w:pStyle w:val="Footer"/>
      <w:tabs>
        <w:tab w:val="clear" w:pos="4513"/>
        <w:tab w:val="clear" w:pos="9026"/>
        <w:tab w:val="left" w:pos="1440"/>
      </w:tabs>
      <w:ind w:right="360"/>
      <w:rPr>
        <w:rStyle w:val="PageNumber"/>
      </w:rPr>
    </w:pPr>
    <w:r>
      <w:rPr>
        <w:noProof/>
      </w:rPr>
      <w:drawing>
        <wp:anchor distT="0" distB="0" distL="114300" distR="114300" simplePos="0" relativeHeight="251658248" behindDoc="0" locked="0" layoutInCell="1" allowOverlap="1" wp14:anchorId="60DD3FF7" wp14:editId="21DECCAB">
          <wp:simplePos x="0" y="0"/>
          <wp:positionH relativeFrom="column">
            <wp:posOffset>-1664335</wp:posOffset>
          </wp:positionH>
          <wp:positionV relativeFrom="paragraph">
            <wp:posOffset>-2124075</wp:posOffset>
          </wp:positionV>
          <wp:extent cx="1476375" cy="5831840"/>
          <wp:effectExtent l="0" t="6032" r="3492" b="3493"/>
          <wp:wrapNone/>
          <wp:docPr id="145918514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52521" name="Picture 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a:off x="0" y="0"/>
                    <a:ext cx="1476375" cy="5831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4964316B" wp14:editId="67DA1A25">
          <wp:simplePos x="0" y="0"/>
          <wp:positionH relativeFrom="column">
            <wp:posOffset>762895</wp:posOffset>
          </wp:positionH>
          <wp:positionV relativeFrom="paragraph">
            <wp:posOffset>80716</wp:posOffset>
          </wp:positionV>
          <wp:extent cx="753110" cy="705485"/>
          <wp:effectExtent l="42862" t="52388" r="32703" b="0"/>
          <wp:wrapNone/>
          <wp:docPr id="5823288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06351" name="Picture 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3634308" flipH="1">
                    <a:off x="0" y="0"/>
                    <a:ext cx="75311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013AF" w14:textId="3A1F930B" w:rsidR="00DC2F60" w:rsidRDefault="00DC2F60" w:rsidP="00F66A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372E" w14:textId="3DAC02D0" w:rsidR="00DC2F60" w:rsidRDefault="00C53154" w:rsidP="00F66A4E">
    <w:pPr>
      <w:pStyle w:val="Footer"/>
    </w:pPr>
    <w:r>
      <w:rPr>
        <w:noProof/>
      </w:rPr>
      <w:drawing>
        <wp:anchor distT="0" distB="0" distL="114300" distR="114300" simplePos="0" relativeHeight="251658247" behindDoc="0" locked="0" layoutInCell="1" allowOverlap="1" wp14:anchorId="773CC00C" wp14:editId="3E387340">
          <wp:simplePos x="0" y="0"/>
          <wp:positionH relativeFrom="column">
            <wp:posOffset>4223385</wp:posOffset>
          </wp:positionH>
          <wp:positionV relativeFrom="paragraph">
            <wp:posOffset>-53975</wp:posOffset>
          </wp:positionV>
          <wp:extent cx="753110" cy="705485"/>
          <wp:effectExtent l="23812" t="52388" r="51753" b="0"/>
          <wp:wrapNone/>
          <wp:docPr id="17415813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06351"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7965692">
                    <a:off x="0" y="0"/>
                    <a:ext cx="75311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3C2AF8E5" wp14:editId="4A3068FC">
          <wp:simplePos x="0" y="0"/>
          <wp:positionH relativeFrom="margin">
            <wp:posOffset>-191770</wp:posOffset>
          </wp:positionH>
          <wp:positionV relativeFrom="paragraph">
            <wp:posOffset>-152400</wp:posOffset>
          </wp:positionV>
          <wp:extent cx="2133600" cy="648970"/>
          <wp:effectExtent l="0" t="0" r="0" b="0"/>
          <wp:wrapNone/>
          <wp:docPr id="146809725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72423" name="Picture 10">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4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4C8C7CB5" wp14:editId="0F22495A">
          <wp:simplePos x="0" y="0"/>
          <wp:positionH relativeFrom="column">
            <wp:posOffset>4782815</wp:posOffset>
          </wp:positionH>
          <wp:positionV relativeFrom="paragraph">
            <wp:posOffset>-2514282</wp:posOffset>
          </wp:positionV>
          <wp:extent cx="1476375" cy="5831840"/>
          <wp:effectExtent l="0" t="6032" r="3492" b="3493"/>
          <wp:wrapNone/>
          <wp:docPr id="21973456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52521" name="Picture 9">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6200000">
                    <a:off x="0" y="0"/>
                    <a:ext cx="1476375" cy="58318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D4A7C6" w14:textId="77777777" w:rsidR="008B1C15" w:rsidRDefault="008B1C15" w:rsidP="00F66A4E">
      <w:r>
        <w:separator/>
      </w:r>
    </w:p>
  </w:footnote>
  <w:footnote w:type="continuationSeparator" w:id="0">
    <w:p w14:paraId="5BAC82AC" w14:textId="77777777" w:rsidR="008B1C15" w:rsidRDefault="008B1C15" w:rsidP="00F66A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E2B04" w14:textId="4CE66E16" w:rsidR="00C53154" w:rsidRDefault="00C53154">
    <w:pPr>
      <w:pStyle w:val="Header"/>
    </w:pPr>
    <w:r>
      <w:rPr>
        <w:noProof/>
      </w:rPr>
      <mc:AlternateContent>
        <mc:Choice Requires="wps">
          <w:drawing>
            <wp:anchor distT="0" distB="0" distL="0" distR="0" simplePos="0" relativeHeight="251658245" behindDoc="0" locked="0" layoutInCell="1" allowOverlap="1" wp14:anchorId="3F1A238D" wp14:editId="10F97424">
              <wp:simplePos x="635" y="635"/>
              <wp:positionH relativeFrom="page">
                <wp:align>center</wp:align>
              </wp:positionH>
              <wp:positionV relativeFrom="page">
                <wp:align>top</wp:align>
              </wp:positionV>
              <wp:extent cx="622300" cy="405765"/>
              <wp:effectExtent l="0" t="0" r="6350" b="13335"/>
              <wp:wrapNone/>
              <wp:docPr id="1350009222"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5765"/>
                      </a:xfrm>
                      <a:prstGeom prst="rect">
                        <a:avLst/>
                      </a:prstGeom>
                      <a:noFill/>
                      <a:ln>
                        <a:noFill/>
                      </a:ln>
                    </wps:spPr>
                    <wps:txbx>
                      <w:txbxContent>
                        <w:p w14:paraId="37B173A5" w14:textId="2DAE61AD" w:rsidR="00C53154" w:rsidRPr="00C53154" w:rsidRDefault="00C53154" w:rsidP="00C53154">
                          <w:pPr>
                            <w:spacing w:after="0"/>
                            <w:rPr>
                              <w:rFonts w:ascii="Aptos" w:eastAsia="Aptos" w:hAnsi="Aptos" w:cs="Aptos"/>
                              <w:noProof/>
                              <w:color w:val="FF0000"/>
                            </w:rPr>
                          </w:pPr>
                          <w:r w:rsidRPr="00C53154">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1A238D" id="_x0000_t202" coordsize="21600,21600" o:spt="202" path="m,l,21600r21600,l21600,xe">
              <v:stroke joinstyle="miter"/>
              <v:path gradientshapeok="t" o:connecttype="rect"/>
            </v:shapetype>
            <v:shape id="Text Box 3" o:spid="_x0000_s1026" type="#_x0000_t202" alt="OFFICIAL" style="position:absolute;margin-left:0;margin-top:0;width:49pt;height:31.9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" filled="f" stroked="f">
              <v:fill o:detectmouseclick="t"/>
              <v:textbox style="mso-fit-shape-to-text:t" inset="0,15pt,0,0">
                <w:txbxContent>
                  <w:p w14:paraId="37B173A5" w14:textId="2DAE61AD" w:rsidR="00C53154" w:rsidRPr="00C53154" w:rsidRDefault="00C53154" w:rsidP="00C53154">
                    <w:pPr>
                      <w:spacing w:after="0"/>
                      <w:rPr>
                        <w:rFonts w:ascii="Aptos" w:eastAsia="Aptos" w:hAnsi="Aptos" w:cs="Aptos"/>
                        <w:noProof/>
                        <w:color w:val="FF0000"/>
                      </w:rPr>
                    </w:pPr>
                    <w:r w:rsidRPr="00C53154">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D7DE4" w14:textId="046F5757" w:rsidR="00DC2F60" w:rsidRPr="00B01A13" w:rsidRDefault="00C53154" w:rsidP="00F66A4E">
    <w:pPr>
      <w:pStyle w:val="Heading1"/>
    </w:pPr>
    <w:r>
      <w:drawing>
        <wp:anchor distT="0" distB="0" distL="114300" distR="114300" simplePos="0" relativeHeight="251658241" behindDoc="0" locked="0" layoutInCell="1" allowOverlap="1" wp14:anchorId="315B9A11" wp14:editId="0D1E9120">
          <wp:simplePos x="0" y="0"/>
          <wp:positionH relativeFrom="column">
            <wp:posOffset>5035853</wp:posOffset>
          </wp:positionH>
          <wp:positionV relativeFrom="paragraph">
            <wp:posOffset>-723018</wp:posOffset>
          </wp:positionV>
          <wp:extent cx="1666875" cy="1562100"/>
          <wp:effectExtent l="0" t="0" r="0" b="0"/>
          <wp:wrapNone/>
          <wp:docPr id="77763851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06351"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562100"/>
                  </a:xfrm>
                  <a:prstGeom prst="rect">
                    <a:avLst/>
                  </a:prstGeom>
                  <a:noFill/>
                  <a:ln>
                    <a:noFill/>
                  </a:ln>
                </pic:spPr>
              </pic:pic>
            </a:graphicData>
          </a:graphic>
        </wp:anchor>
      </w:drawing>
    </w:r>
    <w:r w:rsidR="00B01A13" w:rsidRPr="00B01A13">
      <w:t>Let’s yarn about ageing well</w:t>
    </w:r>
  </w:p>
  <w:p w14:paraId="2D17A3B6" w14:textId="06DDE769" w:rsidR="00B01A13" w:rsidRPr="00B01A13" w:rsidRDefault="00F66A4E" w:rsidP="00F66A4E">
    <w:pPr>
      <w:pStyle w:val="SubHead"/>
    </w:pPr>
    <w:r w:rsidRPr="00B01A13">
      <mc:AlternateContent>
        <mc:Choice Requires="wps">
          <w:drawing>
            <wp:anchor distT="0" distB="0" distL="114300" distR="114300" simplePos="0" relativeHeight="251658244" behindDoc="0" locked="0" layoutInCell="1" allowOverlap="1" wp14:anchorId="1DE67B08" wp14:editId="68B233BE">
              <wp:simplePos x="0" y="0"/>
              <wp:positionH relativeFrom="column">
                <wp:posOffset>16510</wp:posOffset>
              </wp:positionH>
              <wp:positionV relativeFrom="paragraph">
                <wp:posOffset>519575</wp:posOffset>
              </wp:positionV>
              <wp:extent cx="6033770" cy="0"/>
              <wp:effectExtent l="0" t="0" r="11430" b="12700"/>
              <wp:wrapNone/>
              <wp:docPr id="54615690" name="Straight Connector 1"/>
              <wp:cNvGraphicFramePr/>
              <a:graphic xmlns:a="http://schemas.openxmlformats.org/drawingml/2006/main">
                <a:graphicData uri="http://schemas.microsoft.com/office/word/2010/wordprocessingShape">
                  <wps:wsp>
                    <wps:cNvCnPr/>
                    <wps:spPr>
                      <a:xfrm>
                        <a:off x="0" y="0"/>
                        <a:ext cx="6033770" cy="0"/>
                      </a:xfrm>
                      <a:prstGeom prst="line">
                        <a:avLst/>
                      </a:prstGeom>
                      <a:ln w="9525">
                        <a:solidFill>
                          <a:schemeClr val="accent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C454345" id="Straight Connector 1"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pt,40.9pt" to="476.4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" strokecolor="#156082 [3204]">
              <v:stroke joinstyle="miter"/>
            </v:line>
          </w:pict>
        </mc:Fallback>
      </mc:AlternateContent>
    </w:r>
    <w:r w:rsidR="00B01A13" w:rsidRPr="00B01A13">
      <w:t>Community resource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3AAE"/>
    <w:multiLevelType w:val="hybridMultilevel"/>
    <w:tmpl w:val="CA4200F8"/>
    <w:lvl w:ilvl="0" w:tplc="BFFA4CDC">
      <w:start w:val="1"/>
      <w:numFmt w:val="bullet"/>
      <w:lvlText w:val=""/>
      <w:lvlJc w:val="left"/>
      <w:pPr>
        <w:ind w:left="1171" w:hanging="397"/>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 w15:restartNumberingAfterBreak="0">
    <w:nsid w:val="074F0EEB"/>
    <w:multiLevelType w:val="hybridMultilevel"/>
    <w:tmpl w:val="DCAE8B06"/>
    <w:lvl w:ilvl="0" w:tplc="BFFA4CDC">
      <w:start w:val="1"/>
      <w:numFmt w:val="bullet"/>
      <w:lvlText w:val=""/>
      <w:lvlJc w:val="left"/>
      <w:pPr>
        <w:ind w:left="1171" w:hanging="397"/>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2DCB7ABA"/>
    <w:multiLevelType w:val="hybridMultilevel"/>
    <w:tmpl w:val="21C607AC"/>
    <w:lvl w:ilvl="0" w:tplc="CE202762">
      <w:start w:val="1"/>
      <w:numFmt w:val="bullet"/>
      <w:lvlText w:val=""/>
      <w:lvlJc w:val="left"/>
      <w:pPr>
        <w:ind w:left="907"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F41D0"/>
    <w:multiLevelType w:val="hybridMultilevel"/>
    <w:tmpl w:val="638C91A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5CB335F"/>
    <w:multiLevelType w:val="hybridMultilevel"/>
    <w:tmpl w:val="EC4A8F4C"/>
    <w:lvl w:ilvl="0" w:tplc="BFFA4CDC">
      <w:start w:val="1"/>
      <w:numFmt w:val="bullet"/>
      <w:lvlText w:val=""/>
      <w:lvlJc w:val="left"/>
      <w:pPr>
        <w:ind w:left="964" w:hanging="39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5565E2"/>
    <w:multiLevelType w:val="hybridMultilevel"/>
    <w:tmpl w:val="C5606BFE"/>
    <w:lvl w:ilvl="0" w:tplc="4C305FEC">
      <w:start w:val="1"/>
      <w:numFmt w:val="bullet"/>
      <w:pStyle w:val="Bullets"/>
      <w:lvlText w:val=""/>
      <w:lvlJc w:val="left"/>
      <w:pPr>
        <w:ind w:left="1417" w:hanging="340"/>
      </w:pPr>
      <w:rPr>
        <w:rFonts w:ascii="Symbol" w:hAnsi="Symbol" w:hint="default"/>
      </w:rPr>
    </w:lvl>
    <w:lvl w:ilvl="1" w:tplc="08090003">
      <w:start w:val="1"/>
      <w:numFmt w:val="bullet"/>
      <w:lvlText w:val="o"/>
      <w:lvlJc w:val="left"/>
      <w:pPr>
        <w:ind w:left="1950" w:hanging="360"/>
      </w:pPr>
      <w:rPr>
        <w:rFonts w:ascii="Courier New" w:hAnsi="Courier New" w:cs="Courier New" w:hint="default"/>
      </w:rPr>
    </w:lvl>
    <w:lvl w:ilvl="2" w:tplc="08090005">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6" w15:restartNumberingAfterBreak="0">
    <w:nsid w:val="53BC094F"/>
    <w:multiLevelType w:val="hybridMultilevel"/>
    <w:tmpl w:val="C38E9FFE"/>
    <w:lvl w:ilvl="0" w:tplc="BFFA4CDC">
      <w:start w:val="1"/>
      <w:numFmt w:val="bullet"/>
      <w:lvlText w:val=""/>
      <w:lvlJc w:val="left"/>
      <w:pPr>
        <w:ind w:left="964" w:hanging="397"/>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A8370A7"/>
    <w:multiLevelType w:val="hybridMultilevel"/>
    <w:tmpl w:val="B516B09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70FF49DE"/>
    <w:multiLevelType w:val="hybridMultilevel"/>
    <w:tmpl w:val="FF8A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2916966">
    <w:abstractNumId w:val="8"/>
  </w:num>
  <w:num w:numId="2" w16cid:durableId="2075007141">
    <w:abstractNumId w:val="3"/>
  </w:num>
  <w:num w:numId="3" w16cid:durableId="141391047">
    <w:abstractNumId w:val="7"/>
  </w:num>
  <w:num w:numId="4" w16cid:durableId="1580096316">
    <w:abstractNumId w:val="6"/>
  </w:num>
  <w:num w:numId="5" w16cid:durableId="240258231">
    <w:abstractNumId w:val="1"/>
  </w:num>
  <w:num w:numId="6" w16cid:durableId="996112018">
    <w:abstractNumId w:val="0"/>
  </w:num>
  <w:num w:numId="7" w16cid:durableId="995650628">
    <w:abstractNumId w:val="4"/>
  </w:num>
  <w:num w:numId="8" w16cid:durableId="768158847">
    <w:abstractNumId w:val="2"/>
  </w:num>
  <w:num w:numId="9" w16cid:durableId="229462102">
    <w:abstractNumId w:val="5"/>
  </w:num>
  <w:num w:numId="10" w16cid:durableId="1976638489">
    <w:abstractNumId w:val="5"/>
  </w:num>
  <w:num w:numId="11" w16cid:durableId="16083434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F60"/>
    <w:rsid w:val="00022EA8"/>
    <w:rsid w:val="00042422"/>
    <w:rsid w:val="000519C1"/>
    <w:rsid w:val="00064236"/>
    <w:rsid w:val="00082F19"/>
    <w:rsid w:val="000F2E58"/>
    <w:rsid w:val="0010796D"/>
    <w:rsid w:val="001222C1"/>
    <w:rsid w:val="00132FC1"/>
    <w:rsid w:val="0013377D"/>
    <w:rsid w:val="001668BA"/>
    <w:rsid w:val="001A4EAD"/>
    <w:rsid w:val="001D2C47"/>
    <w:rsid w:val="001D42EC"/>
    <w:rsid w:val="0020066D"/>
    <w:rsid w:val="00205F90"/>
    <w:rsid w:val="00284DD7"/>
    <w:rsid w:val="002A1E21"/>
    <w:rsid w:val="002B672B"/>
    <w:rsid w:val="002F7FFC"/>
    <w:rsid w:val="00356476"/>
    <w:rsid w:val="00393F00"/>
    <w:rsid w:val="003A53A6"/>
    <w:rsid w:val="003F6C1D"/>
    <w:rsid w:val="00406D41"/>
    <w:rsid w:val="00454321"/>
    <w:rsid w:val="004730B9"/>
    <w:rsid w:val="0047440D"/>
    <w:rsid w:val="0047569D"/>
    <w:rsid w:val="004C2BC5"/>
    <w:rsid w:val="005059D9"/>
    <w:rsid w:val="005219E1"/>
    <w:rsid w:val="005751BF"/>
    <w:rsid w:val="00580DA2"/>
    <w:rsid w:val="005876BE"/>
    <w:rsid w:val="005A4F8B"/>
    <w:rsid w:val="005F1DD9"/>
    <w:rsid w:val="00644E12"/>
    <w:rsid w:val="006D4D57"/>
    <w:rsid w:val="006E3A6D"/>
    <w:rsid w:val="00704A06"/>
    <w:rsid w:val="00762FD5"/>
    <w:rsid w:val="00781CB2"/>
    <w:rsid w:val="007E4009"/>
    <w:rsid w:val="00864875"/>
    <w:rsid w:val="008B1C15"/>
    <w:rsid w:val="008C5FB7"/>
    <w:rsid w:val="00900448"/>
    <w:rsid w:val="00900AEC"/>
    <w:rsid w:val="009646FF"/>
    <w:rsid w:val="0096600C"/>
    <w:rsid w:val="009B05E9"/>
    <w:rsid w:val="00A44211"/>
    <w:rsid w:val="00AE7F55"/>
    <w:rsid w:val="00AF1EB9"/>
    <w:rsid w:val="00B01A13"/>
    <w:rsid w:val="00B55A4F"/>
    <w:rsid w:val="00B6756D"/>
    <w:rsid w:val="00BC47BF"/>
    <w:rsid w:val="00BD5548"/>
    <w:rsid w:val="00C44E6C"/>
    <w:rsid w:val="00C53154"/>
    <w:rsid w:val="00C54416"/>
    <w:rsid w:val="00CA7DB4"/>
    <w:rsid w:val="00CA7DBF"/>
    <w:rsid w:val="00CB4C7E"/>
    <w:rsid w:val="00CC003C"/>
    <w:rsid w:val="00CD3DEB"/>
    <w:rsid w:val="00D2051F"/>
    <w:rsid w:val="00DC2F60"/>
    <w:rsid w:val="00DE7D01"/>
    <w:rsid w:val="00E45598"/>
    <w:rsid w:val="00F05727"/>
    <w:rsid w:val="00F66A4E"/>
    <w:rsid w:val="00FD70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52844"/>
  <w15:chartTrackingRefBased/>
  <w15:docId w15:val="{26F73D8D-48E8-1940-84B2-E887CF695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A4E"/>
  </w:style>
  <w:style w:type="paragraph" w:styleId="Heading1">
    <w:name w:val="heading 1"/>
    <w:basedOn w:val="Normal"/>
    <w:next w:val="Normal"/>
    <w:link w:val="Heading1Char"/>
    <w:uiPriority w:val="9"/>
    <w:qFormat/>
    <w:rsid w:val="005876BE"/>
    <w:pPr>
      <w:keepNext/>
      <w:keepLines/>
      <w:spacing w:before="360" w:after="0"/>
      <w:outlineLvl w:val="0"/>
    </w:pPr>
    <w:rPr>
      <w:rFonts w:asciiTheme="majorHAnsi" w:eastAsiaTheme="majorEastAsia" w:hAnsiTheme="majorHAnsi" w:cstheme="majorBidi"/>
      <w:b/>
      <w:bCs/>
      <w:noProof/>
      <w:color w:val="1D4793"/>
      <w:sz w:val="66"/>
      <w:szCs w:val="66"/>
    </w:rPr>
  </w:style>
  <w:style w:type="paragraph" w:styleId="Heading2">
    <w:name w:val="heading 2"/>
    <w:basedOn w:val="Normal"/>
    <w:next w:val="Normal"/>
    <w:link w:val="Heading2Char"/>
    <w:uiPriority w:val="9"/>
    <w:semiHidden/>
    <w:unhideWhenUsed/>
    <w:qFormat/>
    <w:rsid w:val="00DC2F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2F6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2F6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2F6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2F6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2F6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2F6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2F6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6BE"/>
    <w:rPr>
      <w:rFonts w:asciiTheme="majorHAnsi" w:eastAsiaTheme="majorEastAsia" w:hAnsiTheme="majorHAnsi" w:cstheme="majorBidi"/>
      <w:b/>
      <w:bCs/>
      <w:noProof/>
      <w:color w:val="1D4793"/>
      <w:sz w:val="66"/>
      <w:szCs w:val="66"/>
    </w:rPr>
  </w:style>
  <w:style w:type="character" w:customStyle="1" w:styleId="Heading2Char">
    <w:name w:val="Heading 2 Char"/>
    <w:basedOn w:val="DefaultParagraphFont"/>
    <w:link w:val="Heading2"/>
    <w:uiPriority w:val="9"/>
    <w:semiHidden/>
    <w:rsid w:val="00DC2F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2F6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2F6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2F6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2F6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2F6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2F6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2F60"/>
    <w:rPr>
      <w:rFonts w:eastAsiaTheme="majorEastAsia" w:cstheme="majorBidi"/>
      <w:color w:val="272727" w:themeColor="text1" w:themeTint="D8"/>
    </w:rPr>
  </w:style>
  <w:style w:type="paragraph" w:styleId="Title">
    <w:name w:val="Title"/>
    <w:basedOn w:val="Normal"/>
    <w:next w:val="Normal"/>
    <w:link w:val="TitleChar"/>
    <w:uiPriority w:val="10"/>
    <w:qFormat/>
    <w:rsid w:val="00DC2F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2F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2F6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2F6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2F60"/>
    <w:pPr>
      <w:spacing w:before="160"/>
      <w:jc w:val="center"/>
    </w:pPr>
    <w:rPr>
      <w:i/>
      <w:iCs/>
      <w:color w:val="404040" w:themeColor="text1" w:themeTint="BF"/>
    </w:rPr>
  </w:style>
  <w:style w:type="character" w:customStyle="1" w:styleId="QuoteChar">
    <w:name w:val="Quote Char"/>
    <w:basedOn w:val="DefaultParagraphFont"/>
    <w:link w:val="Quote"/>
    <w:uiPriority w:val="29"/>
    <w:rsid w:val="00DC2F60"/>
    <w:rPr>
      <w:i/>
      <w:iCs/>
      <w:color w:val="404040" w:themeColor="text1" w:themeTint="BF"/>
    </w:rPr>
  </w:style>
  <w:style w:type="paragraph" w:styleId="ListParagraph">
    <w:name w:val="List Paragraph"/>
    <w:basedOn w:val="Normal"/>
    <w:uiPriority w:val="34"/>
    <w:qFormat/>
    <w:rsid w:val="00DC2F60"/>
    <w:pPr>
      <w:ind w:left="720"/>
      <w:contextualSpacing/>
    </w:pPr>
  </w:style>
  <w:style w:type="character" w:styleId="IntenseEmphasis">
    <w:name w:val="Intense Emphasis"/>
    <w:basedOn w:val="DefaultParagraphFont"/>
    <w:uiPriority w:val="21"/>
    <w:qFormat/>
    <w:rsid w:val="00DC2F60"/>
    <w:rPr>
      <w:i/>
      <w:iCs/>
      <w:color w:val="0F4761" w:themeColor="accent1" w:themeShade="BF"/>
    </w:rPr>
  </w:style>
  <w:style w:type="paragraph" w:styleId="IntenseQuote">
    <w:name w:val="Intense Quote"/>
    <w:basedOn w:val="Normal"/>
    <w:next w:val="Normal"/>
    <w:link w:val="IntenseQuoteChar"/>
    <w:uiPriority w:val="30"/>
    <w:qFormat/>
    <w:rsid w:val="00DC2F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2F60"/>
    <w:rPr>
      <w:i/>
      <w:iCs/>
      <w:color w:val="0F4761" w:themeColor="accent1" w:themeShade="BF"/>
    </w:rPr>
  </w:style>
  <w:style w:type="character" w:styleId="IntenseReference">
    <w:name w:val="Intense Reference"/>
    <w:basedOn w:val="DefaultParagraphFont"/>
    <w:uiPriority w:val="32"/>
    <w:qFormat/>
    <w:rsid w:val="00DC2F60"/>
    <w:rPr>
      <w:b/>
      <w:bCs/>
      <w:smallCaps/>
      <w:color w:val="0F4761" w:themeColor="accent1" w:themeShade="BF"/>
      <w:spacing w:val="5"/>
    </w:rPr>
  </w:style>
  <w:style w:type="paragraph" w:styleId="Header">
    <w:name w:val="header"/>
    <w:basedOn w:val="Normal"/>
    <w:link w:val="HeaderChar"/>
    <w:uiPriority w:val="99"/>
    <w:unhideWhenUsed/>
    <w:rsid w:val="00DC2F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F60"/>
  </w:style>
  <w:style w:type="paragraph" w:styleId="Footer">
    <w:name w:val="footer"/>
    <w:basedOn w:val="Normal"/>
    <w:link w:val="FooterChar"/>
    <w:uiPriority w:val="99"/>
    <w:unhideWhenUsed/>
    <w:rsid w:val="00DC2F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F60"/>
  </w:style>
  <w:style w:type="paragraph" w:customStyle="1" w:styleId="H1">
    <w:name w:val="H1"/>
    <w:basedOn w:val="Normal"/>
    <w:uiPriority w:val="99"/>
    <w:rsid w:val="00DC2F60"/>
    <w:pPr>
      <w:suppressAutoHyphens/>
      <w:autoSpaceDE w:val="0"/>
      <w:autoSpaceDN w:val="0"/>
      <w:adjustRightInd w:val="0"/>
      <w:spacing w:after="0" w:line="920" w:lineRule="atLeast"/>
      <w:textAlignment w:val="center"/>
    </w:pPr>
    <w:rPr>
      <w:rFonts w:ascii="FirelliVariableRoman-ExtraBold" w:hAnsi="FirelliVariableRoman-ExtraBold" w:cs="FirelliVariableRoman-ExtraBold"/>
      <w:b/>
      <w:bCs/>
      <w:color w:val="1F4795"/>
      <w:kern w:val="0"/>
      <w:sz w:val="84"/>
      <w:szCs w:val="84"/>
      <w:lang w:val="en-US"/>
    </w:rPr>
  </w:style>
  <w:style w:type="paragraph" w:customStyle="1" w:styleId="IntroPara">
    <w:name w:val="Intro Para"/>
    <w:basedOn w:val="Normal"/>
    <w:uiPriority w:val="99"/>
    <w:rsid w:val="00DC2F60"/>
    <w:pPr>
      <w:suppressAutoHyphens/>
      <w:autoSpaceDE w:val="0"/>
      <w:autoSpaceDN w:val="0"/>
      <w:adjustRightInd w:val="0"/>
      <w:spacing w:after="170" w:line="340" w:lineRule="atLeast"/>
      <w:textAlignment w:val="center"/>
    </w:pPr>
    <w:rPr>
      <w:rFonts w:ascii="Aptos" w:hAnsi="Aptos" w:cs="Aptos"/>
      <w:b/>
      <w:bCs/>
      <w:color w:val="0226ED"/>
      <w:kern w:val="0"/>
      <w:sz w:val="28"/>
      <w:szCs w:val="28"/>
      <w:lang w:val="en-US"/>
    </w:rPr>
  </w:style>
  <w:style w:type="paragraph" w:customStyle="1" w:styleId="Intro">
    <w:name w:val="Intro"/>
    <w:basedOn w:val="Normal"/>
    <w:qFormat/>
    <w:rsid w:val="00580DA2"/>
    <w:pPr>
      <w:spacing w:before="360" w:after="240" w:line="264" w:lineRule="auto"/>
    </w:pPr>
    <w:rPr>
      <w:rFonts w:ascii="Aptos" w:hAnsi="Aptos" w:cs="Times New Roman"/>
      <w:b/>
      <w:color w:val="0E2841" w:themeColor="text2"/>
      <w:sz w:val="28"/>
      <w:szCs w:val="20"/>
    </w:rPr>
  </w:style>
  <w:style w:type="paragraph" w:customStyle="1" w:styleId="H2">
    <w:name w:val="H2"/>
    <w:basedOn w:val="Normal"/>
    <w:uiPriority w:val="99"/>
    <w:rsid w:val="00406D41"/>
    <w:pPr>
      <w:suppressAutoHyphens/>
      <w:autoSpaceDE w:val="0"/>
      <w:autoSpaceDN w:val="0"/>
      <w:adjustRightInd w:val="0"/>
      <w:spacing w:before="170" w:after="113" w:line="400" w:lineRule="atLeast"/>
      <w:textAlignment w:val="center"/>
    </w:pPr>
    <w:rPr>
      <w:rFonts w:ascii="Aptos" w:hAnsi="Aptos" w:cs="Aptos"/>
      <w:b/>
      <w:bCs/>
      <w:color w:val="0226ED"/>
      <w:kern w:val="0"/>
      <w:sz w:val="36"/>
      <w:szCs w:val="36"/>
      <w:lang w:val="en-US"/>
    </w:rPr>
  </w:style>
  <w:style w:type="paragraph" w:customStyle="1" w:styleId="Body">
    <w:name w:val="Body"/>
    <w:basedOn w:val="Normal"/>
    <w:uiPriority w:val="99"/>
    <w:rsid w:val="004730B9"/>
    <w:pPr>
      <w:tabs>
        <w:tab w:val="left" w:pos="340"/>
      </w:tabs>
      <w:suppressAutoHyphens/>
      <w:autoSpaceDE w:val="0"/>
      <w:autoSpaceDN w:val="0"/>
      <w:adjustRightInd w:val="0"/>
      <w:spacing w:after="170" w:line="276" w:lineRule="auto"/>
      <w:textAlignment w:val="center"/>
    </w:pPr>
    <w:rPr>
      <w:rFonts w:ascii="Aptos" w:hAnsi="Aptos" w:cs="Aptos"/>
      <w:color w:val="000000"/>
      <w:kern w:val="0"/>
      <w:sz w:val="26"/>
      <w:szCs w:val="26"/>
      <w:lang w:val="en-US"/>
    </w:rPr>
  </w:style>
  <w:style w:type="paragraph" w:customStyle="1" w:styleId="BodyBeforeBullet">
    <w:name w:val="Body Before Bullet"/>
    <w:basedOn w:val="Body"/>
    <w:uiPriority w:val="99"/>
    <w:rsid w:val="00406D41"/>
    <w:pPr>
      <w:spacing w:after="28"/>
    </w:pPr>
  </w:style>
  <w:style w:type="paragraph" w:customStyle="1" w:styleId="Bullets">
    <w:name w:val="Bullets"/>
    <w:basedOn w:val="Body"/>
    <w:uiPriority w:val="99"/>
    <w:qFormat/>
    <w:rsid w:val="003A53A6"/>
    <w:pPr>
      <w:numPr>
        <w:numId w:val="9"/>
      </w:numPr>
      <w:tabs>
        <w:tab w:val="clear" w:pos="340"/>
        <w:tab w:val="left" w:pos="510"/>
      </w:tabs>
      <w:spacing w:after="28" w:line="300" w:lineRule="atLeast"/>
    </w:pPr>
  </w:style>
  <w:style w:type="paragraph" w:customStyle="1" w:styleId="BulletLast">
    <w:name w:val="Bullet Last"/>
    <w:basedOn w:val="Bullets"/>
    <w:uiPriority w:val="99"/>
    <w:rsid w:val="00406D41"/>
    <w:pPr>
      <w:spacing w:after="170"/>
    </w:pPr>
  </w:style>
  <w:style w:type="paragraph" w:customStyle="1" w:styleId="IntroParagraph">
    <w:name w:val="Intro Paragraph"/>
    <w:basedOn w:val="IntroPara"/>
    <w:qFormat/>
    <w:rsid w:val="00406D41"/>
    <w:pPr>
      <w:spacing w:line="276" w:lineRule="auto"/>
    </w:pPr>
    <w:rPr>
      <w:color w:val="1F4795"/>
      <w:spacing w:val="-3"/>
    </w:rPr>
  </w:style>
  <w:style w:type="paragraph" w:customStyle="1" w:styleId="Head2">
    <w:name w:val="Head2"/>
    <w:basedOn w:val="H2"/>
    <w:qFormat/>
    <w:rsid w:val="00781CB2"/>
    <w:pPr>
      <w:spacing w:before="480" w:line="276" w:lineRule="auto"/>
    </w:pPr>
    <w:rPr>
      <w:color w:val="1F4795"/>
      <w:sz w:val="40"/>
      <w:szCs w:val="40"/>
    </w:rPr>
  </w:style>
  <w:style w:type="paragraph" w:customStyle="1" w:styleId="IntroP">
    <w:name w:val="Intro P"/>
    <w:basedOn w:val="IntroPara"/>
    <w:qFormat/>
    <w:rsid w:val="00406D41"/>
    <w:pPr>
      <w:spacing w:line="276" w:lineRule="auto"/>
    </w:pPr>
    <w:rPr>
      <w:color w:val="1F4795"/>
      <w:spacing w:val="-3"/>
    </w:rPr>
  </w:style>
  <w:style w:type="paragraph" w:customStyle="1" w:styleId="H3">
    <w:name w:val="H3"/>
    <w:basedOn w:val="Body"/>
    <w:uiPriority w:val="99"/>
    <w:rsid w:val="004730B9"/>
    <w:pPr>
      <w:spacing w:after="113" w:line="288" w:lineRule="auto"/>
    </w:pPr>
    <w:rPr>
      <w:b/>
      <w:bCs/>
      <w:color w:val="00B24C"/>
      <w:sz w:val="30"/>
      <w:szCs w:val="30"/>
    </w:rPr>
  </w:style>
  <w:style w:type="character" w:customStyle="1" w:styleId="Bodybold">
    <w:name w:val="Body bold"/>
    <w:uiPriority w:val="99"/>
    <w:rsid w:val="004730B9"/>
    <w:rPr>
      <w:rFonts w:ascii="Aptos" w:hAnsi="Aptos" w:cs="Aptos"/>
      <w:b/>
      <w:bCs/>
    </w:rPr>
  </w:style>
  <w:style w:type="paragraph" w:customStyle="1" w:styleId="Head3">
    <w:name w:val="Head3"/>
    <w:basedOn w:val="Normal"/>
    <w:qFormat/>
    <w:rsid w:val="00781CB2"/>
    <w:pPr>
      <w:tabs>
        <w:tab w:val="left" w:pos="340"/>
      </w:tabs>
      <w:suppressAutoHyphens/>
      <w:autoSpaceDE w:val="0"/>
      <w:autoSpaceDN w:val="0"/>
      <w:adjustRightInd w:val="0"/>
      <w:spacing w:before="120" w:after="0" w:line="288" w:lineRule="auto"/>
      <w:textAlignment w:val="center"/>
    </w:pPr>
    <w:rPr>
      <w:rFonts w:ascii="Aptos" w:hAnsi="Aptos" w:cs="Aptos"/>
      <w:bCs/>
      <w:color w:val="008283"/>
      <w:kern w:val="0"/>
      <w:sz w:val="32"/>
      <w:szCs w:val="30"/>
      <w:lang w:val="en-US"/>
    </w:rPr>
  </w:style>
  <w:style w:type="paragraph" w:customStyle="1" w:styleId="H2-contact">
    <w:name w:val="H2 - contact"/>
    <w:basedOn w:val="H1"/>
    <w:uiPriority w:val="99"/>
    <w:rsid w:val="00C54416"/>
    <w:pPr>
      <w:spacing w:after="227" w:line="560" w:lineRule="atLeast"/>
    </w:pPr>
    <w:rPr>
      <w:color w:val="0226ED"/>
      <w:sz w:val="48"/>
      <w:szCs w:val="48"/>
    </w:rPr>
  </w:style>
  <w:style w:type="character" w:styleId="PageNumber">
    <w:name w:val="page number"/>
    <w:basedOn w:val="DefaultParagraphFont"/>
    <w:uiPriority w:val="99"/>
    <w:semiHidden/>
    <w:unhideWhenUsed/>
    <w:rsid w:val="002A1E21"/>
  </w:style>
  <w:style w:type="paragraph" w:customStyle="1" w:styleId="Default">
    <w:name w:val="Default"/>
    <w:rsid w:val="006D4D57"/>
    <w:pPr>
      <w:autoSpaceDE w:val="0"/>
      <w:autoSpaceDN w:val="0"/>
      <w:adjustRightInd w:val="0"/>
      <w:spacing w:after="0" w:line="240" w:lineRule="auto"/>
    </w:pPr>
    <w:rPr>
      <w:rFonts w:ascii="Aptos" w:hAnsi="Aptos" w:cs="Aptos"/>
      <w:color w:val="000000"/>
      <w:kern w:val="0"/>
      <w:lang w:val="en-GB"/>
    </w:rPr>
  </w:style>
  <w:style w:type="paragraph" w:customStyle="1" w:styleId="Pa0">
    <w:name w:val="Pa0"/>
    <w:basedOn w:val="Default"/>
    <w:next w:val="Default"/>
    <w:uiPriority w:val="99"/>
    <w:rsid w:val="006D4D57"/>
    <w:pPr>
      <w:spacing w:line="241" w:lineRule="atLeast"/>
    </w:pPr>
    <w:rPr>
      <w:rFonts w:cstheme="minorBidi"/>
      <w:color w:val="auto"/>
    </w:rPr>
  </w:style>
  <w:style w:type="paragraph" w:customStyle="1" w:styleId="Pa1">
    <w:name w:val="Pa1"/>
    <w:basedOn w:val="Default"/>
    <w:next w:val="Default"/>
    <w:uiPriority w:val="99"/>
    <w:rsid w:val="006D4D57"/>
    <w:pPr>
      <w:spacing w:line="361" w:lineRule="atLeast"/>
    </w:pPr>
    <w:rPr>
      <w:rFonts w:cstheme="minorBidi"/>
      <w:color w:val="auto"/>
    </w:rPr>
  </w:style>
  <w:style w:type="paragraph" w:customStyle="1" w:styleId="Pa2">
    <w:name w:val="Pa2"/>
    <w:basedOn w:val="Default"/>
    <w:next w:val="Default"/>
    <w:uiPriority w:val="99"/>
    <w:rsid w:val="006D4D57"/>
    <w:pPr>
      <w:spacing w:line="241" w:lineRule="atLeast"/>
    </w:pPr>
    <w:rPr>
      <w:rFonts w:cstheme="minorBidi"/>
      <w:color w:val="auto"/>
    </w:rPr>
  </w:style>
  <w:style w:type="paragraph" w:customStyle="1" w:styleId="Pa3">
    <w:name w:val="Pa3"/>
    <w:basedOn w:val="Default"/>
    <w:next w:val="Default"/>
    <w:uiPriority w:val="99"/>
    <w:rsid w:val="006D4D57"/>
    <w:pPr>
      <w:spacing w:line="241" w:lineRule="atLeast"/>
    </w:pPr>
    <w:rPr>
      <w:rFonts w:cstheme="minorBidi"/>
      <w:color w:val="auto"/>
    </w:rPr>
  </w:style>
  <w:style w:type="character" w:customStyle="1" w:styleId="A2">
    <w:name w:val="A2"/>
    <w:uiPriority w:val="99"/>
    <w:rsid w:val="006D4D57"/>
    <w:rPr>
      <w:rFonts w:cs="Aptos"/>
      <w:color w:val="000000"/>
    </w:rPr>
  </w:style>
  <w:style w:type="paragraph" w:customStyle="1" w:styleId="Pa4">
    <w:name w:val="Pa4"/>
    <w:basedOn w:val="Default"/>
    <w:next w:val="Default"/>
    <w:uiPriority w:val="99"/>
    <w:rsid w:val="006D4D57"/>
    <w:pPr>
      <w:spacing w:line="241" w:lineRule="atLeast"/>
    </w:pPr>
    <w:rPr>
      <w:rFonts w:cstheme="minorBidi"/>
      <w:color w:val="auto"/>
    </w:rPr>
  </w:style>
  <w:style w:type="paragraph" w:customStyle="1" w:styleId="Pa5">
    <w:name w:val="Pa5"/>
    <w:basedOn w:val="Default"/>
    <w:next w:val="Default"/>
    <w:uiPriority w:val="99"/>
    <w:rsid w:val="006D4D57"/>
    <w:pPr>
      <w:spacing w:line="241" w:lineRule="atLeast"/>
    </w:pPr>
    <w:rPr>
      <w:rFonts w:cstheme="minorBidi"/>
      <w:color w:val="auto"/>
    </w:rPr>
  </w:style>
  <w:style w:type="character" w:customStyle="1" w:styleId="A4">
    <w:name w:val="A4"/>
    <w:uiPriority w:val="99"/>
    <w:rsid w:val="0020066D"/>
    <w:rPr>
      <w:rFonts w:cs="Aptos"/>
      <w:color w:val="000000"/>
      <w:sz w:val="25"/>
      <w:szCs w:val="25"/>
    </w:rPr>
  </w:style>
  <w:style w:type="paragraph" w:customStyle="1" w:styleId="Pa6">
    <w:name w:val="Pa6"/>
    <w:basedOn w:val="Default"/>
    <w:next w:val="Default"/>
    <w:uiPriority w:val="99"/>
    <w:rsid w:val="0020066D"/>
    <w:pPr>
      <w:spacing w:line="251" w:lineRule="atLeast"/>
    </w:pPr>
    <w:rPr>
      <w:rFonts w:cstheme="minorBidi"/>
      <w:color w:val="auto"/>
    </w:rPr>
  </w:style>
  <w:style w:type="paragraph" w:customStyle="1" w:styleId="LastBullet">
    <w:name w:val="Last Bullet"/>
    <w:basedOn w:val="Bullets"/>
    <w:qFormat/>
    <w:rsid w:val="00A44211"/>
    <w:pPr>
      <w:spacing w:line="360" w:lineRule="auto"/>
    </w:pPr>
  </w:style>
  <w:style w:type="paragraph" w:customStyle="1" w:styleId="SubHead">
    <w:name w:val="SubHead"/>
    <w:basedOn w:val="Heading1"/>
    <w:qFormat/>
    <w:rsid w:val="00B01A13"/>
    <w:pPr>
      <w:spacing w:before="0"/>
    </w:pPr>
    <w:rPr>
      <w:rFonts w:asciiTheme="minorHAnsi" w:hAnsiTheme="minorHAnsi"/>
      <w:b w:val="0"/>
      <w:bCs w:val="0"/>
      <w:color w:val="000000" w:themeColor="text1"/>
      <w:sz w:val="40"/>
      <w:szCs w:val="40"/>
    </w:rPr>
  </w:style>
  <w:style w:type="paragraph" w:customStyle="1" w:styleId="Heading30">
    <w:name w:val="Heading 3."/>
    <w:basedOn w:val="Head2"/>
    <w:qFormat/>
    <w:rsid w:val="00CC003C"/>
    <w:pPr>
      <w:spacing w:before="240"/>
    </w:pPr>
    <w:rPr>
      <w:b w:val="0"/>
      <w:bCs w:val="0"/>
      <w:sz w:val="34"/>
      <w:szCs w:val="32"/>
    </w:rPr>
  </w:style>
  <w:style w:type="character" w:customStyle="1" w:styleId="A5">
    <w:name w:val="A5"/>
    <w:uiPriority w:val="99"/>
    <w:rsid w:val="00CC003C"/>
    <w:rPr>
      <w:rFonts w:cs="Aptos"/>
      <w:color w:val="1F5C9E"/>
      <w:sz w:val="22"/>
      <w:szCs w:val="22"/>
      <w:u w:val="single"/>
    </w:rPr>
  </w:style>
  <w:style w:type="character" w:styleId="Hyperlink">
    <w:name w:val="Hyperlink"/>
    <w:basedOn w:val="DefaultParagraphFont"/>
    <w:uiPriority w:val="99"/>
    <w:unhideWhenUsed/>
    <w:rsid w:val="00CC003C"/>
    <w:rPr>
      <w:color w:val="467886" w:themeColor="hyperlink"/>
      <w:u w:val="single"/>
    </w:rPr>
  </w:style>
  <w:style w:type="character" w:styleId="UnresolvedMention">
    <w:name w:val="Unresolved Mention"/>
    <w:basedOn w:val="DefaultParagraphFont"/>
    <w:uiPriority w:val="99"/>
    <w:semiHidden/>
    <w:unhideWhenUsed/>
    <w:rsid w:val="00CC003C"/>
    <w:rPr>
      <w:color w:val="605E5C"/>
      <w:shd w:val="clear" w:color="auto" w:fill="E1DFDD"/>
    </w:rPr>
  </w:style>
  <w:style w:type="table" w:styleId="TableGrid">
    <w:name w:val="Table Grid"/>
    <w:basedOn w:val="TableNormal"/>
    <w:uiPriority w:val="39"/>
    <w:rsid w:val="00CC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
    <w:uiPriority w:val="99"/>
    <w:qFormat/>
    <w:rsid w:val="00F05727"/>
    <w:rPr>
      <w:b/>
      <w:bCs/>
      <w:color w:val="204795"/>
    </w:rPr>
  </w:style>
  <w:style w:type="paragraph" w:customStyle="1" w:styleId="Pa7">
    <w:name w:val="Pa7"/>
    <w:basedOn w:val="Default"/>
    <w:next w:val="Default"/>
    <w:uiPriority w:val="99"/>
    <w:rsid w:val="0047440D"/>
    <w:pPr>
      <w:spacing w:line="261" w:lineRule="atLeast"/>
    </w:pPr>
    <w:rPr>
      <w:rFonts w:cstheme="minorBidi"/>
      <w:color w:val="auto"/>
    </w:rPr>
  </w:style>
  <w:style w:type="paragraph" w:customStyle="1" w:styleId="Head4">
    <w:name w:val="Head4"/>
    <w:basedOn w:val="Body"/>
    <w:qFormat/>
    <w:rsid w:val="00CA7DB4"/>
    <w:pPr>
      <w:spacing w:before="400"/>
    </w:pPr>
    <w:rPr>
      <w:b/>
      <w:bCs/>
      <w:color w:val="204795"/>
    </w:rPr>
  </w:style>
  <w:style w:type="paragraph" w:customStyle="1" w:styleId="Bullet2">
    <w:name w:val="Bullet 2"/>
    <w:basedOn w:val="Bullets"/>
    <w:uiPriority w:val="99"/>
    <w:rsid w:val="0047440D"/>
    <w:pPr>
      <w:numPr>
        <w:numId w:val="0"/>
      </w:numPr>
      <w:spacing w:after="113" w:line="260" w:lineRule="atLeast"/>
      <w:ind w:left="680" w:hanging="227"/>
    </w:pPr>
    <w:rPr>
      <w:spacing w:val="-1"/>
      <w:sz w:val="22"/>
      <w:szCs w:val="22"/>
    </w:rPr>
  </w:style>
  <w:style w:type="table" w:styleId="PlainTable2">
    <w:name w:val="Plain Table 2"/>
    <w:basedOn w:val="TableNormal"/>
    <w:uiPriority w:val="42"/>
    <w:rsid w:val="009646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1D2C4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atsils.org.au" TargetMode="External"/><Relationship Id="rId21" Type="http://schemas.openxmlformats.org/officeDocument/2006/relationships/image" Target="media/image10.png"/><Relationship Id="rId34" Type="http://schemas.openxmlformats.org/officeDocument/2006/relationships/hyperlink" Target="http://MyAgedCare.gov.au/elder-care-support-program"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naccho.org.au" TargetMode="External"/><Relationship Id="rId40" Type="http://schemas.openxmlformats.org/officeDocument/2006/relationships/hyperlink" Target="mailto:healthcommunications@health.gov.au" TargetMode="Externa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natsiaacc.org.au"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MyAgedCare.gov.au/help-care-finder"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health.gov.au/resources/collections/lets-yarn-about-ageing-well-community-resource-toolkit"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myAgedCare.gov.au/support-aboriginal-and-torres-strait-islander-people" TargetMode="External"/><Relationship Id="rId38" Type="http://schemas.openxmlformats.org/officeDocument/2006/relationships/hyperlink" Target="http://opan.org.au"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gif"/></Relationships>
</file>

<file path=word/_rels/footer3.xml.rels><?xml version="1.0" encoding="UTF-8" standalone="yes"?>
<Relationships xmlns="http://schemas.openxmlformats.org/package/2006/relationships"><Relationship Id="rId3" Type="http://schemas.openxmlformats.org/officeDocument/2006/relationships/image" Target="media/image22.gif"/><Relationship Id="rId2" Type="http://schemas.openxmlformats.org/officeDocument/2006/relationships/image" Target="media/image24.png"/><Relationship Id="rId1"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ReadyforFASclearance xmlns="35e90531-66c0-4c16-b5ef-47d924f5a338">false</ReadyforFASclearance>
    <TaxCatchAll xmlns="45f19e5a-3f6a-44b0-9966-0a3477558b0f" xsi:nil="true"/>
    <lcf76f155ced4ddcb4097134ff3c332f xmlns="35e90531-66c0-4c16-b5ef-47d924f5a338">
      <Terms xmlns="http://schemas.microsoft.com/office/infopath/2007/PartnerControls"/>
    </lcf76f155ced4ddcb4097134ff3c332f>
    <Status xmlns="35e90531-66c0-4c16-b5ef-47d924f5a338" xsi:nil="true"/>
    <_Flow_SignoffStatus xmlns="35e90531-66c0-4c16-b5ef-47d924f5a33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4B7EB362182F48AEF77DFA2F6D5B5B" ma:contentTypeVersion="20" ma:contentTypeDescription="Create a new document." ma:contentTypeScope="" ma:versionID="a07de1995d9b493df5ab151710cf9c3c">
  <xsd:schema xmlns:xsd="http://www.w3.org/2001/XMLSchema" xmlns:xs="http://www.w3.org/2001/XMLSchema" xmlns:p="http://schemas.microsoft.com/office/2006/metadata/properties" xmlns:ns2="35e90531-66c0-4c16-b5ef-47d924f5a338" xmlns:ns3="45f19e5a-3f6a-44b0-9966-0a3477558b0f" targetNamespace="http://schemas.microsoft.com/office/2006/metadata/properties" ma:root="true" ma:fieldsID="0a87d4607ad5acbb143a9ff21817eed1" ns2:_="" ns3:_="">
    <xsd:import namespace="35e90531-66c0-4c16-b5ef-47d924f5a338"/>
    <xsd:import namespace="45f19e5a-3f6a-44b0-9966-0a3477558b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ReadyforFASclearance" minOccurs="0"/>
                <xsd:element ref="ns2:MediaServiceDateTaken" minOccurs="0"/>
                <xsd:element ref="ns2:MediaLengthInSeconds" minOccurs="0"/>
                <xsd:element ref="ns2:MediaServiceBillingMetadata" minOccurs="0"/>
                <xsd:element ref="ns2:Statu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e90531-66c0-4c16-b5ef-47d924f5a3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ReadyforFASclearance" ma:index="22" nillable="true" ma:displayName="Ready for GM clearance" ma:default="0" ma:format="Dropdown" ma:internalName="ReadyforFASclearance">
      <xsd:simpleType>
        <xsd:restriction base="dms:Boolean"/>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Status" ma:index="26" nillable="true" ma:displayName="Status " ma:format="Dropdown" ma:internalName="Status">
      <xsd:simpleType>
        <xsd:restriction base="dms:Note">
          <xsd:maxLength value="255"/>
        </xsd:restriction>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f19e5a-3f6a-44b0-9966-0a3477558b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14632ab-b91e-43e4-bd94-ce1df10961c4}" ma:internalName="TaxCatchAll" ma:showField="CatchAllData" ma:web="45f19e5a-3f6a-44b0-9966-0a3477558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890ED3-7BEB-8A40-9FE2-09F65084F07D}">
  <ds:schemaRefs>
    <ds:schemaRef ds:uri="http://schemas.openxmlformats.org/officeDocument/2006/bibliography"/>
  </ds:schemaRefs>
</ds:datastoreItem>
</file>

<file path=customXml/itemProps2.xml><?xml version="1.0" encoding="utf-8"?>
<ds:datastoreItem xmlns:ds="http://schemas.openxmlformats.org/officeDocument/2006/customXml" ds:itemID="{DEDEC7B4-6B96-463D-9756-493C30903AB1}">
  <ds:schemaRefs>
    <ds:schemaRef ds:uri="http://schemas.microsoft.com/office/2006/metadata/properties"/>
    <ds:schemaRef ds:uri="http://schemas.microsoft.com/office/infopath/2007/PartnerControls"/>
    <ds:schemaRef ds:uri="35e90531-66c0-4c16-b5ef-47d924f5a338"/>
    <ds:schemaRef ds:uri="45f19e5a-3f6a-44b0-9966-0a3477558b0f"/>
  </ds:schemaRefs>
</ds:datastoreItem>
</file>

<file path=customXml/itemProps3.xml><?xml version="1.0" encoding="utf-8"?>
<ds:datastoreItem xmlns:ds="http://schemas.openxmlformats.org/officeDocument/2006/customXml" ds:itemID="{6BE0CA5B-D891-4E92-A348-756B1BE0F7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e90531-66c0-4c16-b5ef-47d924f5a338"/>
    <ds:schemaRef ds:uri="45f19e5a-3f6a-44b0-9966-0a3477558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C4F1E3-EDF3-4FB7-B4F4-76F61F74BD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12</Pages>
  <Words>1877</Words>
  <Characters>8447</Characters>
  <Application>Microsoft Office Word</Application>
  <DocSecurity>0</DocSecurity>
  <Lines>196</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yarn about ageing well community resource toolkit</dc:title>
  <dc:subject>First Nations aged care</dc:subject>
  <dc:creator>Australian Government Department of Health, Disability and Ageing</dc:creator>
  <cp:keywords/>
  <dc:description/>
  <cp:revision>11</cp:revision>
  <dcterms:created xsi:type="dcterms:W3CDTF">2026-06-26T02:54:00Z</dcterms:created>
  <dcterms:modified xsi:type="dcterms:W3CDTF">2026-06-26T04:36:00Z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3482a6e2,50778186,6451608</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734b80da,49921983,1e06eb39</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2026-06-26T02:41:00Z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408bdd2a-167c-46f3-9e6f-9854c63d8c7a</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ContentTypeId">
    <vt:lpwstr>0x0101008A4B7EB362182F48AEF77DFA2F6D5B5B</vt:lpwstr>
  </property>
  <property fmtid="{D5CDD505-2E9C-101B-9397-08002B2CF9AE}" pid="17" name="MediaServiceImageTags">
    <vt:lpwstr/>
  </property>
</Properties>
</file>